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B7979"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GROW-B</w:t>
            </w:r>
            <w:r w:rsidR="00991894">
              <w:rPr>
                <w:rFonts w:ascii="Times New Roman" w:eastAsia="Times New Roman" w:hAnsi="Times New Roman" w:cs="Times New Roman"/>
                <w:b/>
                <w:sz w:val="24"/>
                <w:szCs w:val="20"/>
                <w:lang w:eastAsia="en-GB"/>
              </w:rPr>
              <w:t>-4</w:t>
            </w:r>
          </w:p>
        </w:tc>
      </w:tr>
      <w:tr w:rsidR="00AF7D78" w:rsidRPr="00D3421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bookmarkStart w:id="0" w:name="_GoBack"/>
            <w:bookmarkEnd w:id="0"/>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CB7979" w:rsidRPr="00B5544C" w:rsidRDefault="00CB7979" w:rsidP="00CB7979">
            <w:pPr>
              <w:rPr>
                <w:rFonts w:ascii="Times New Roman" w:hAnsi="Times New Roman" w:cs="Times New Roman"/>
                <w:b/>
                <w:lang w:val="en-GB"/>
              </w:rPr>
            </w:pPr>
            <w:proofErr w:type="spellStart"/>
            <w:r w:rsidRPr="00B5544C">
              <w:rPr>
                <w:rFonts w:ascii="Times New Roman" w:hAnsi="Times New Roman" w:cs="Times New Roman"/>
                <w:b/>
                <w:lang w:val="en-GB"/>
              </w:rPr>
              <w:t>Cristea</w:t>
            </w:r>
            <w:proofErr w:type="spellEnd"/>
            <w:r w:rsidRPr="00B5544C">
              <w:rPr>
                <w:rFonts w:ascii="Times New Roman" w:hAnsi="Times New Roman" w:cs="Times New Roman"/>
                <w:b/>
                <w:lang w:val="en-GB"/>
              </w:rPr>
              <w:t xml:space="preserve"> </w:t>
            </w:r>
            <w:proofErr w:type="spellStart"/>
            <w:r w:rsidRPr="00B5544C">
              <w:rPr>
                <w:rFonts w:ascii="Times New Roman" w:hAnsi="Times New Roman" w:cs="Times New Roman"/>
                <w:b/>
                <w:lang w:val="en-GB"/>
              </w:rPr>
              <w:t>Claudiu</w:t>
            </w:r>
            <w:proofErr w:type="spellEnd"/>
            <w:r w:rsidRPr="00B5544C">
              <w:rPr>
                <w:rFonts w:ascii="Times New Roman" w:hAnsi="Times New Roman" w:cs="Times New Roman"/>
                <w:b/>
                <w:lang w:val="en-GB"/>
              </w:rPr>
              <w:t xml:space="preserve"> </w:t>
            </w:r>
            <w:proofErr w:type="spellStart"/>
            <w:r w:rsidRPr="00B5544C">
              <w:rPr>
                <w:rFonts w:ascii="Times New Roman" w:hAnsi="Times New Roman" w:cs="Times New Roman"/>
                <w:b/>
                <w:lang w:val="en-GB"/>
              </w:rPr>
              <w:t>Ciprian</w:t>
            </w:r>
            <w:proofErr w:type="spellEnd"/>
          </w:p>
          <w:p w:rsidR="00CB7979" w:rsidRPr="00B5544C" w:rsidRDefault="00B5544C" w:rsidP="00CB7979">
            <w:pPr>
              <w:rPr>
                <w:rFonts w:ascii="Times New Roman" w:hAnsi="Times New Roman" w:cs="Times New Roman"/>
                <w:b/>
                <w:lang w:val="en-GB"/>
              </w:rPr>
            </w:pPr>
            <w:hyperlink r:id="rId9" w:history="1">
              <w:r w:rsidR="00CB7979" w:rsidRPr="00B5544C">
                <w:rPr>
                  <w:rStyle w:val="Hyperlink"/>
                  <w:rFonts w:ascii="Times New Roman" w:hAnsi="Times New Roman" w:cs="Times New Roman"/>
                  <w:b/>
                  <w:lang w:val="en-GB"/>
                </w:rPr>
                <w:t>Claudiu-Ciprian.CRISTEA@ec.europa.eu</w:t>
              </w:r>
            </w:hyperlink>
            <w:r w:rsidR="00CB7979" w:rsidRPr="00B5544C">
              <w:rPr>
                <w:rFonts w:ascii="Times New Roman" w:hAnsi="Times New Roman" w:cs="Times New Roman"/>
                <w:b/>
                <w:lang w:val="en-GB"/>
              </w:rPr>
              <w:t xml:space="preserve"> </w:t>
            </w:r>
          </w:p>
          <w:p w:rsidR="009300A4" w:rsidRPr="004A2099" w:rsidRDefault="00CB7979" w:rsidP="00CB7979">
            <w:pPr>
              <w:rPr>
                <w:rFonts w:ascii="Times New Roman" w:hAnsi="Times New Roman" w:cs="Times New Roman"/>
                <w:b/>
                <w:lang w:val="en-GB"/>
              </w:rPr>
            </w:pPr>
            <w:r w:rsidRPr="00B5544C">
              <w:rPr>
                <w:rFonts w:ascii="Times New Roman" w:hAnsi="Times New Roman" w:cs="Times New Roman"/>
                <w:b/>
                <w:lang w:val="en-GB"/>
              </w:rPr>
              <w:t>+32 229-59314</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D3421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D3421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B797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B797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554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B7979" w:rsidRDefault="00CB7979" w:rsidP="00CB7979">
      <w:pPr>
        <w:spacing w:after="0" w:line="240" w:lineRule="auto"/>
        <w:ind w:left="426"/>
        <w:jc w:val="both"/>
        <w:rPr>
          <w:rFonts w:ascii="Times New Roman" w:hAnsi="Times New Roman" w:cs="Times New Roman"/>
          <w:color w:val="000000"/>
          <w:shd w:val="clear" w:color="auto" w:fill="FAFCFF"/>
          <w:lang w:val="en-US"/>
        </w:rPr>
      </w:pPr>
      <w:r w:rsidRPr="00CB7979">
        <w:rPr>
          <w:rFonts w:ascii="Times New Roman" w:hAnsi="Times New Roman" w:cs="Times New Roman"/>
          <w:color w:val="000000"/>
          <w:shd w:val="clear" w:color="auto" w:fill="FAFCFF"/>
          <w:lang w:val="en-US"/>
        </w:rPr>
        <w:t xml:space="preserve">We are the unit responsible for Data and knowledge for policy, business and people in DG GROW implementing and managing a number of projects that use digital means to help citizens and businesses </w:t>
      </w:r>
      <w:proofErr w:type="gramStart"/>
      <w:r w:rsidRPr="00CB7979">
        <w:rPr>
          <w:rFonts w:ascii="Times New Roman" w:hAnsi="Times New Roman" w:cs="Times New Roman"/>
          <w:color w:val="000000"/>
          <w:shd w:val="clear" w:color="auto" w:fill="FAFCFF"/>
          <w:lang w:val="en-US"/>
        </w:rPr>
        <w:t>to fully reap</w:t>
      </w:r>
      <w:proofErr w:type="gramEnd"/>
      <w:r w:rsidRPr="00CB7979">
        <w:rPr>
          <w:rFonts w:ascii="Times New Roman" w:hAnsi="Times New Roman" w:cs="Times New Roman"/>
          <w:color w:val="000000"/>
          <w:shd w:val="clear" w:color="auto" w:fill="FAFCFF"/>
          <w:lang w:val="en-US"/>
        </w:rPr>
        <w:t xml:space="preserve"> the benefits of the Single Market.</w:t>
      </w:r>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p>
    <w:p w:rsidR="00CB7979" w:rsidRDefault="00CB7979" w:rsidP="00CB7979">
      <w:pPr>
        <w:spacing w:after="0" w:line="240" w:lineRule="auto"/>
        <w:ind w:left="426"/>
        <w:jc w:val="both"/>
        <w:rPr>
          <w:rFonts w:ascii="Times New Roman" w:hAnsi="Times New Roman" w:cs="Times New Roman"/>
          <w:color w:val="000000"/>
          <w:shd w:val="clear" w:color="auto" w:fill="FAFCFF"/>
          <w:lang w:val="en-US"/>
        </w:rPr>
      </w:pPr>
      <w:r w:rsidRPr="00CB7979">
        <w:rPr>
          <w:rFonts w:ascii="Times New Roman" w:hAnsi="Times New Roman" w:cs="Times New Roman"/>
          <w:color w:val="000000"/>
          <w:shd w:val="clear" w:color="auto" w:fill="FAFCFF"/>
          <w:lang w:val="en-US"/>
        </w:rPr>
        <w:t>We are looking for a policy officer in the e-procurement and Data Team. You will further develop, promote and support policy design and implementation underpinned by data. Making the best use possible of data and transforming them into actionable information and knowledge is key to improve policymaking and internal processes and deliver on DG GROW priorities.</w:t>
      </w:r>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r w:rsidRPr="00CB7979">
        <w:rPr>
          <w:rFonts w:ascii="Times New Roman" w:hAnsi="Times New Roman" w:cs="Times New Roman"/>
          <w:color w:val="000000"/>
          <w:shd w:val="clear" w:color="auto" w:fill="FAFCFF"/>
          <w:lang w:val="en-US"/>
        </w:rPr>
        <w:t>You will:</w:t>
      </w:r>
    </w:p>
    <w:p w:rsidR="00CB7979" w:rsidRPr="00CB7979" w:rsidRDefault="00CB7979" w:rsidP="00CB7979">
      <w:pPr>
        <w:pStyle w:val="ListParagraph"/>
        <w:numPr>
          <w:ilvl w:val="0"/>
          <w:numId w:val="30"/>
        </w:numPr>
        <w:spacing w:after="0" w:line="240" w:lineRule="auto"/>
        <w:ind w:left="851" w:hanging="425"/>
        <w:jc w:val="both"/>
        <w:rPr>
          <w:rFonts w:ascii="Times New Roman" w:hAnsi="Times New Roman" w:cs="Times New Roman"/>
          <w:color w:val="000000"/>
          <w:shd w:val="clear" w:color="auto" w:fill="FAFCFF"/>
          <w:lang w:val="en-US"/>
        </w:rPr>
      </w:pPr>
      <w:r w:rsidRPr="00CB7979">
        <w:rPr>
          <w:rFonts w:ascii="Times New Roman" w:hAnsi="Times New Roman" w:cs="Times New Roman"/>
          <w:color w:val="000000"/>
          <w:shd w:val="clear" w:color="auto" w:fill="FAFCFF"/>
          <w:lang w:val="en-US"/>
        </w:rPr>
        <w:t>support the implementation of the Public Procurement Data Space and respective Analytical Tools,</w:t>
      </w:r>
    </w:p>
    <w:p w:rsidR="00CB7979" w:rsidRPr="00CB7979" w:rsidRDefault="00CB7979" w:rsidP="00CB7979">
      <w:pPr>
        <w:pStyle w:val="ListParagraph"/>
        <w:numPr>
          <w:ilvl w:val="0"/>
          <w:numId w:val="30"/>
        </w:numPr>
        <w:spacing w:after="0" w:line="240" w:lineRule="auto"/>
        <w:ind w:left="851" w:hanging="425"/>
        <w:jc w:val="both"/>
        <w:rPr>
          <w:rFonts w:ascii="Times New Roman" w:hAnsi="Times New Roman" w:cs="Times New Roman"/>
          <w:color w:val="000000"/>
          <w:shd w:val="clear" w:color="auto" w:fill="FAFCFF"/>
          <w:lang w:val="en-US"/>
        </w:rPr>
      </w:pPr>
      <w:r w:rsidRPr="00CB7979">
        <w:rPr>
          <w:rFonts w:ascii="Times New Roman" w:hAnsi="Times New Roman" w:cs="Times New Roman"/>
          <w:color w:val="000000"/>
          <w:shd w:val="clear" w:color="auto" w:fill="FAFCFF"/>
          <w:lang w:val="en-US"/>
        </w:rPr>
        <w:t>collaborate on the drafting of Digital Procurement policies, in particular those that are data-driven,</w:t>
      </w:r>
    </w:p>
    <w:p w:rsidR="00CB7979" w:rsidRPr="00CB7979" w:rsidRDefault="00CB7979" w:rsidP="00CB7979">
      <w:pPr>
        <w:pStyle w:val="ListParagraph"/>
        <w:numPr>
          <w:ilvl w:val="0"/>
          <w:numId w:val="30"/>
        </w:numPr>
        <w:spacing w:after="0" w:line="240" w:lineRule="auto"/>
        <w:ind w:left="851" w:hanging="425"/>
        <w:jc w:val="both"/>
        <w:rPr>
          <w:rFonts w:ascii="Times New Roman" w:hAnsi="Times New Roman" w:cs="Times New Roman"/>
          <w:color w:val="000000"/>
          <w:shd w:val="clear" w:color="auto" w:fill="FAFCFF"/>
          <w:lang w:val="en-US"/>
        </w:rPr>
      </w:pPr>
      <w:r w:rsidRPr="00CB7979">
        <w:rPr>
          <w:rFonts w:ascii="Times New Roman" w:hAnsi="Times New Roman" w:cs="Times New Roman"/>
          <w:color w:val="000000"/>
          <w:shd w:val="clear" w:color="auto" w:fill="FAFCFF"/>
          <w:lang w:val="en-US"/>
        </w:rPr>
        <w:t>manage and enhance the Public Procurement indicators,</w:t>
      </w:r>
    </w:p>
    <w:p w:rsidR="00CB7979" w:rsidRPr="00CB7979" w:rsidRDefault="00CB7979" w:rsidP="00CB7979">
      <w:pPr>
        <w:pStyle w:val="ListParagraph"/>
        <w:numPr>
          <w:ilvl w:val="0"/>
          <w:numId w:val="30"/>
        </w:numPr>
        <w:spacing w:after="0" w:line="240" w:lineRule="auto"/>
        <w:ind w:left="851" w:hanging="425"/>
        <w:jc w:val="both"/>
        <w:rPr>
          <w:rFonts w:ascii="Times New Roman" w:hAnsi="Times New Roman" w:cs="Times New Roman"/>
          <w:color w:val="000000"/>
          <w:shd w:val="clear" w:color="auto" w:fill="FAFCFF"/>
          <w:lang w:val="en-US"/>
        </w:rPr>
      </w:pPr>
      <w:r w:rsidRPr="00CB7979">
        <w:rPr>
          <w:rFonts w:ascii="Times New Roman" w:hAnsi="Times New Roman" w:cs="Times New Roman"/>
          <w:color w:val="000000"/>
          <w:shd w:val="clear" w:color="auto" w:fill="FAFCFF"/>
          <w:lang w:val="en-US"/>
        </w:rPr>
        <w:t>map existing data in DG GROW and the Commission and identify needs and opportunities,</w:t>
      </w:r>
    </w:p>
    <w:p w:rsidR="00CB7979" w:rsidRPr="00CB7979" w:rsidRDefault="00CB7979" w:rsidP="00CB7979">
      <w:pPr>
        <w:pStyle w:val="ListParagraph"/>
        <w:numPr>
          <w:ilvl w:val="0"/>
          <w:numId w:val="30"/>
        </w:numPr>
        <w:spacing w:after="0" w:line="240" w:lineRule="auto"/>
        <w:ind w:left="851" w:hanging="425"/>
        <w:jc w:val="both"/>
        <w:rPr>
          <w:rFonts w:ascii="Times New Roman" w:hAnsi="Times New Roman" w:cs="Times New Roman"/>
          <w:color w:val="000000"/>
          <w:shd w:val="clear" w:color="auto" w:fill="FAFCFF"/>
          <w:lang w:val="en-US"/>
        </w:rPr>
      </w:pPr>
      <w:r w:rsidRPr="00CB7979">
        <w:rPr>
          <w:rFonts w:ascii="Times New Roman" w:hAnsi="Times New Roman" w:cs="Times New Roman"/>
          <w:color w:val="000000"/>
          <w:shd w:val="clear" w:color="auto" w:fill="FAFCFF"/>
          <w:lang w:val="en-US"/>
        </w:rPr>
        <w:t>help data owners and users gain insights via data visualization services, support for data analytics and assessment of data quality,</w:t>
      </w:r>
    </w:p>
    <w:p w:rsidR="00CB7979" w:rsidRPr="00CB7979" w:rsidRDefault="00CB7979" w:rsidP="00CB7979">
      <w:pPr>
        <w:pStyle w:val="ListParagraph"/>
        <w:numPr>
          <w:ilvl w:val="0"/>
          <w:numId w:val="30"/>
        </w:numPr>
        <w:spacing w:after="0" w:line="240" w:lineRule="auto"/>
        <w:ind w:left="851" w:hanging="425"/>
        <w:jc w:val="both"/>
        <w:rPr>
          <w:rFonts w:ascii="Times New Roman" w:hAnsi="Times New Roman" w:cs="Times New Roman"/>
          <w:color w:val="000000"/>
          <w:shd w:val="clear" w:color="auto" w:fill="FAFCFF"/>
          <w:lang w:val="en-US"/>
        </w:rPr>
      </w:pPr>
      <w:r w:rsidRPr="00CB7979">
        <w:rPr>
          <w:rFonts w:ascii="Times New Roman" w:hAnsi="Times New Roman" w:cs="Times New Roman"/>
          <w:color w:val="000000"/>
          <w:shd w:val="clear" w:color="auto" w:fill="FAFCFF"/>
          <w:lang w:val="en-US"/>
        </w:rPr>
        <w:t>build a collaborative culture around data, information and knowledge management,</w:t>
      </w:r>
    </w:p>
    <w:p w:rsidR="00CB7979" w:rsidRPr="00CB7979" w:rsidRDefault="00CB7979" w:rsidP="00CB7979">
      <w:pPr>
        <w:pStyle w:val="ListParagraph"/>
        <w:numPr>
          <w:ilvl w:val="0"/>
          <w:numId w:val="30"/>
        </w:numPr>
        <w:spacing w:after="0" w:line="240" w:lineRule="auto"/>
        <w:ind w:left="851" w:hanging="425"/>
        <w:jc w:val="both"/>
        <w:rPr>
          <w:rFonts w:ascii="Times New Roman" w:hAnsi="Times New Roman" w:cs="Times New Roman"/>
          <w:color w:val="000000"/>
          <w:shd w:val="clear" w:color="auto" w:fill="FAFCFF"/>
          <w:lang w:val="en-US"/>
        </w:rPr>
      </w:pPr>
      <w:r w:rsidRPr="00CB7979">
        <w:rPr>
          <w:rFonts w:ascii="Times New Roman" w:hAnsi="Times New Roman" w:cs="Times New Roman"/>
          <w:color w:val="000000"/>
          <w:shd w:val="clear" w:color="auto" w:fill="FAFCFF"/>
          <w:lang w:val="en-US"/>
        </w:rPr>
        <w:t>coordinate the GROW data network and contribute to the implementation of its data action plan,</w:t>
      </w:r>
    </w:p>
    <w:p w:rsidR="00CB7979" w:rsidRPr="00CB7979" w:rsidRDefault="00CB7979" w:rsidP="00CB7979">
      <w:pPr>
        <w:pStyle w:val="ListParagraph"/>
        <w:numPr>
          <w:ilvl w:val="0"/>
          <w:numId w:val="30"/>
        </w:numPr>
        <w:spacing w:after="0" w:line="240" w:lineRule="auto"/>
        <w:ind w:left="851" w:hanging="425"/>
        <w:jc w:val="both"/>
        <w:rPr>
          <w:rFonts w:ascii="Times New Roman" w:hAnsi="Times New Roman" w:cs="Times New Roman"/>
          <w:color w:val="000000"/>
          <w:shd w:val="clear" w:color="auto" w:fill="FAFCFF"/>
          <w:lang w:val="en-US"/>
        </w:rPr>
      </w:pPr>
      <w:r w:rsidRPr="00CB7979">
        <w:rPr>
          <w:rFonts w:ascii="Times New Roman" w:hAnsi="Times New Roman" w:cs="Times New Roman"/>
          <w:color w:val="000000"/>
          <w:shd w:val="clear" w:color="auto" w:fill="FAFCFF"/>
          <w:lang w:val="en-US"/>
        </w:rPr>
        <w:t>follow the evolution in the field of data management, data analysis and advanced techniques and technologies to develop the internal knowledge base and identify potential applications,</w:t>
      </w:r>
    </w:p>
    <w:p w:rsidR="00991894" w:rsidRPr="00CB7979" w:rsidRDefault="00CB7979" w:rsidP="00CB7979">
      <w:pPr>
        <w:pStyle w:val="ListParagraph"/>
        <w:numPr>
          <w:ilvl w:val="0"/>
          <w:numId w:val="30"/>
        </w:numPr>
        <w:spacing w:after="0" w:line="240" w:lineRule="auto"/>
        <w:ind w:left="851" w:hanging="425"/>
        <w:jc w:val="both"/>
        <w:rPr>
          <w:rFonts w:ascii="Times New Roman" w:hAnsi="Times New Roman" w:cs="Times New Roman"/>
          <w:color w:val="000000"/>
          <w:shd w:val="clear" w:color="auto" w:fill="FAFCFF"/>
          <w:lang w:val="en-US"/>
        </w:rPr>
      </w:pPr>
      <w:proofErr w:type="gramStart"/>
      <w:r w:rsidRPr="00CB7979">
        <w:rPr>
          <w:rFonts w:ascii="Times New Roman" w:hAnsi="Times New Roman" w:cs="Times New Roman"/>
          <w:color w:val="000000"/>
          <w:shd w:val="clear" w:color="auto" w:fill="FAFCFF"/>
          <w:lang w:val="en-US"/>
        </w:rPr>
        <w:t>work</w:t>
      </w:r>
      <w:proofErr w:type="gramEnd"/>
      <w:r w:rsidRPr="00CB7979">
        <w:rPr>
          <w:rFonts w:ascii="Times New Roman" w:hAnsi="Times New Roman" w:cs="Times New Roman"/>
          <w:color w:val="000000"/>
          <w:shd w:val="clear" w:color="auto" w:fill="FAFCFF"/>
          <w:lang w:val="en-US"/>
        </w:rPr>
        <w:t xml:space="preserve"> in partnership with a broad range of services within DG GROW, across the Commission and with external stakeholders.</w:t>
      </w:r>
    </w:p>
    <w:p w:rsidR="00991894" w:rsidRDefault="00991894" w:rsidP="00991894">
      <w:pPr>
        <w:spacing w:after="0" w:line="240" w:lineRule="auto"/>
        <w:ind w:left="426"/>
        <w:jc w:val="both"/>
        <w:rPr>
          <w:rFonts w:ascii="Times New Roman" w:hAnsi="Times New Roman" w:cs="Times New Roman"/>
          <w:color w:val="000000"/>
          <w:shd w:val="clear" w:color="auto" w:fill="FAFCFF"/>
          <w:lang w:val="en-US"/>
        </w:rPr>
      </w:pPr>
    </w:p>
    <w:p w:rsidR="00CB7979" w:rsidRPr="00991894" w:rsidRDefault="00CB7979" w:rsidP="00991894">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CB7979" w:rsidRPr="00CB7979">
        <w:rPr>
          <w:rFonts w:ascii="Times New Roman" w:eastAsia="Times New Roman" w:hAnsi="Times New Roman" w:cs="Times New Roman"/>
          <w:lang w:val="en-GB" w:eastAsia="en-GB"/>
        </w:rPr>
        <w:t>e-procurement and data</w:t>
      </w:r>
      <w:r w:rsidR="00D34210" w:rsidRPr="00D3421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B7979" w:rsidRDefault="00CB7979" w:rsidP="00CB7979">
      <w:pPr>
        <w:tabs>
          <w:tab w:val="left" w:pos="1276"/>
        </w:tabs>
        <w:spacing w:after="0" w:line="240" w:lineRule="auto"/>
        <w:ind w:left="709" w:right="60"/>
        <w:jc w:val="both"/>
        <w:rPr>
          <w:rFonts w:ascii="Times New Roman" w:eastAsia="Times New Roman" w:hAnsi="Times New Roman" w:cs="Times New Roman"/>
          <w:lang w:val="en-US" w:eastAsia="en-GB"/>
        </w:rPr>
      </w:pPr>
      <w:r w:rsidRPr="00CB7979">
        <w:rPr>
          <w:rFonts w:ascii="Times New Roman" w:eastAsia="Times New Roman" w:hAnsi="Times New Roman" w:cs="Times New Roman"/>
          <w:lang w:val="en-US" w:eastAsia="en-GB"/>
        </w:rPr>
        <w:t>A dynamic and motivated colleague with a quantitative background. Knowledge of Public Procurement is relevant. Experience with the use of data for policy and/or statistical/economic analysis and knowledge of business intelligence tools is desirable.</w:t>
      </w:r>
    </w:p>
    <w:p w:rsidR="00CB7979" w:rsidRPr="00CB7979" w:rsidRDefault="00CB7979" w:rsidP="00CB7979">
      <w:pPr>
        <w:tabs>
          <w:tab w:val="left" w:pos="1276"/>
        </w:tabs>
        <w:spacing w:after="0" w:line="240" w:lineRule="auto"/>
        <w:ind w:left="709" w:right="60"/>
        <w:jc w:val="both"/>
        <w:rPr>
          <w:rFonts w:ascii="Times New Roman" w:eastAsia="Times New Roman" w:hAnsi="Times New Roman" w:cs="Times New Roman"/>
          <w:lang w:val="en-US" w:eastAsia="en-GB"/>
        </w:rPr>
      </w:pPr>
    </w:p>
    <w:p w:rsidR="00AD73EF" w:rsidRPr="00AD73EF" w:rsidRDefault="00CB7979" w:rsidP="00CB7979">
      <w:pPr>
        <w:tabs>
          <w:tab w:val="left" w:pos="1276"/>
        </w:tabs>
        <w:spacing w:after="0" w:line="240" w:lineRule="auto"/>
        <w:ind w:left="709" w:right="60"/>
        <w:jc w:val="both"/>
        <w:rPr>
          <w:rFonts w:ascii="Times New Roman" w:eastAsia="Times New Roman" w:hAnsi="Times New Roman" w:cs="Times New Roman"/>
          <w:lang w:val="en-US" w:eastAsia="en-GB"/>
        </w:rPr>
      </w:pPr>
      <w:r w:rsidRPr="00CB7979">
        <w:rPr>
          <w:rFonts w:ascii="Times New Roman" w:eastAsia="Times New Roman" w:hAnsi="Times New Roman" w:cs="Times New Roman"/>
          <w:lang w:val="en-US" w:eastAsia="en-GB"/>
        </w:rPr>
        <w:t xml:space="preserve">You </w:t>
      </w:r>
      <w:proofErr w:type="gramStart"/>
      <w:r w:rsidRPr="00CB7979">
        <w:rPr>
          <w:rFonts w:ascii="Times New Roman" w:eastAsia="Times New Roman" w:hAnsi="Times New Roman" w:cs="Times New Roman"/>
          <w:lang w:val="en-US" w:eastAsia="en-GB"/>
        </w:rPr>
        <w:t>are expected</w:t>
      </w:r>
      <w:proofErr w:type="gramEnd"/>
      <w:r w:rsidRPr="00CB7979">
        <w:rPr>
          <w:rFonts w:ascii="Times New Roman" w:eastAsia="Times New Roman" w:hAnsi="Times New Roman" w:cs="Times New Roman"/>
          <w:lang w:val="en-US" w:eastAsia="en-GB"/>
        </w:rPr>
        <w:t xml:space="preserve"> to have a proactive attitude; to have excellent problem-solving skills; to be well organized and follow up different tracks running in parallel; to be a good communicator, open to sharing knowledge and working together with colleagues from the unit and from other units and DGs. We like to work with people who thrive on challenges, are solution-oriented and have a good sense of </w:t>
      </w:r>
      <w:proofErr w:type="spellStart"/>
      <w:r w:rsidRPr="00CB7979">
        <w:rPr>
          <w:rFonts w:ascii="Times New Roman" w:eastAsia="Times New Roman" w:hAnsi="Times New Roman" w:cs="Times New Roman"/>
          <w:lang w:val="en-US" w:eastAsia="en-GB"/>
        </w:rPr>
        <w:t>humour</w:t>
      </w:r>
      <w:proofErr w:type="spellEnd"/>
      <w:r w:rsidRPr="00CB7979">
        <w:rPr>
          <w:rFonts w:ascii="Times New Roman" w:eastAsia="Times New Roman" w:hAnsi="Times New Roman" w:cs="Times New Roman"/>
          <w:lang w:val="en-US" w:eastAsia="en-GB"/>
        </w:rPr>
        <w: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CB7979"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CB7979">
        <w:rPr>
          <w:rFonts w:ascii="Times New Roman" w:eastAsia="Times New Roman" w:hAnsi="Times New Roman" w:cs="Times New Roman"/>
          <w:lang w:val="en-US" w:eastAsia="en-GB"/>
        </w:rPr>
        <w:t xml:space="preserve">English is necessary, French or other </w:t>
      </w:r>
      <w:r>
        <w:rPr>
          <w:rFonts w:ascii="Times New Roman" w:eastAsia="Times New Roman" w:hAnsi="Times New Roman" w:cs="Times New Roman"/>
          <w:lang w:val="en-US" w:eastAsia="en-GB"/>
        </w:rPr>
        <w:t xml:space="preserve">EU </w:t>
      </w:r>
      <w:r w:rsidRPr="00CB7979">
        <w:rPr>
          <w:rFonts w:ascii="Times New Roman" w:eastAsia="Times New Roman" w:hAnsi="Times New Roman" w:cs="Times New Roman"/>
          <w:lang w:val="en-US" w:eastAsia="en-GB"/>
        </w:rPr>
        <w:t>language would be a plus.</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67AB" w:rsidRDefault="00A667A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5544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CFA7DDA"/>
    <w:multiLevelType w:val="hybridMultilevel"/>
    <w:tmpl w:val="0238879E"/>
    <w:lvl w:ilvl="0" w:tplc="6C427E4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EED7ECE"/>
    <w:multiLevelType w:val="hybridMultilevel"/>
    <w:tmpl w:val="F9B895A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6"/>
  </w:num>
  <w:num w:numId="6">
    <w:abstractNumId w:val="13"/>
  </w:num>
  <w:num w:numId="7">
    <w:abstractNumId w:val="27"/>
  </w:num>
  <w:num w:numId="8">
    <w:abstractNumId w:val="29"/>
  </w:num>
  <w:num w:numId="9">
    <w:abstractNumId w:val="24"/>
  </w:num>
  <w:num w:numId="10">
    <w:abstractNumId w:val="7"/>
  </w:num>
  <w:num w:numId="11">
    <w:abstractNumId w:val="26"/>
  </w:num>
  <w:num w:numId="12">
    <w:abstractNumId w:val="28"/>
  </w:num>
  <w:num w:numId="13">
    <w:abstractNumId w:val="5"/>
  </w:num>
  <w:num w:numId="14">
    <w:abstractNumId w:val="21"/>
  </w:num>
  <w:num w:numId="15">
    <w:abstractNumId w:val="23"/>
  </w:num>
  <w:num w:numId="16">
    <w:abstractNumId w:val="0"/>
  </w:num>
  <w:num w:numId="17">
    <w:abstractNumId w:val="18"/>
  </w:num>
  <w:num w:numId="18">
    <w:abstractNumId w:val="8"/>
  </w:num>
  <w:num w:numId="19">
    <w:abstractNumId w:val="6"/>
  </w:num>
  <w:num w:numId="20">
    <w:abstractNumId w:val="12"/>
  </w:num>
  <w:num w:numId="21">
    <w:abstractNumId w:val="10"/>
  </w:num>
  <w:num w:numId="22">
    <w:abstractNumId w:val="15"/>
  </w:num>
  <w:num w:numId="23">
    <w:abstractNumId w:val="19"/>
  </w:num>
  <w:num w:numId="24">
    <w:abstractNumId w:val="4"/>
  </w:num>
  <w:num w:numId="25">
    <w:abstractNumId w:val="30"/>
  </w:num>
  <w:num w:numId="26">
    <w:abstractNumId w:val="20"/>
  </w:num>
  <w:num w:numId="27">
    <w:abstractNumId w:val="9"/>
  </w:num>
  <w:num w:numId="28">
    <w:abstractNumId w:val="17"/>
  </w:num>
  <w:num w:numId="29">
    <w:abstractNumId w:val="11"/>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3C74F0"/>
    <w:rsid w:val="0044334A"/>
    <w:rsid w:val="004A2099"/>
    <w:rsid w:val="004D7DCC"/>
    <w:rsid w:val="00505BD2"/>
    <w:rsid w:val="00534042"/>
    <w:rsid w:val="00536D39"/>
    <w:rsid w:val="005849BF"/>
    <w:rsid w:val="005D1729"/>
    <w:rsid w:val="00632DAF"/>
    <w:rsid w:val="006373E4"/>
    <w:rsid w:val="00660776"/>
    <w:rsid w:val="00673B92"/>
    <w:rsid w:val="00682FE7"/>
    <w:rsid w:val="00691157"/>
    <w:rsid w:val="00696FD5"/>
    <w:rsid w:val="00757143"/>
    <w:rsid w:val="00832953"/>
    <w:rsid w:val="0083432B"/>
    <w:rsid w:val="00860C38"/>
    <w:rsid w:val="0089313E"/>
    <w:rsid w:val="009300A4"/>
    <w:rsid w:val="00943796"/>
    <w:rsid w:val="0098353F"/>
    <w:rsid w:val="00991894"/>
    <w:rsid w:val="009C7B2E"/>
    <w:rsid w:val="009D4442"/>
    <w:rsid w:val="00A667AB"/>
    <w:rsid w:val="00A92957"/>
    <w:rsid w:val="00AD033B"/>
    <w:rsid w:val="00AD73EF"/>
    <w:rsid w:val="00AF7D78"/>
    <w:rsid w:val="00B47B23"/>
    <w:rsid w:val="00B5544C"/>
    <w:rsid w:val="00BB0D3B"/>
    <w:rsid w:val="00BB44AF"/>
    <w:rsid w:val="00BC14A5"/>
    <w:rsid w:val="00BE6BC9"/>
    <w:rsid w:val="00CB7979"/>
    <w:rsid w:val="00CC4913"/>
    <w:rsid w:val="00CF677F"/>
    <w:rsid w:val="00D34210"/>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laudiu-Ciprian.CRISTE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B5E5C-0BD8-4864-A5F5-C9D26A5F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7533</Characters>
  <Application>Microsoft Office Word</Application>
  <DocSecurity>0</DocSecurity>
  <Lines>175</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2022-04-11T13:17:00Z</dcterms:created>
  <dcterms:modified xsi:type="dcterms:W3CDTF">2022-04-11T13:59:00Z</dcterms:modified>
</cp:coreProperties>
</file>