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49" w:rsidRPr="00B768E4" w:rsidRDefault="00CE5049" w:rsidP="007D550B">
      <w:pPr>
        <w:jc w:val="both"/>
        <w:rPr>
          <w:rFonts w:cs="Arial"/>
          <w:b/>
          <w:szCs w:val="20"/>
          <w:lang w:val="sl-SI"/>
        </w:rPr>
      </w:pPr>
      <w:r w:rsidRPr="00B768E4">
        <w:rPr>
          <w:rFonts w:cs="Arial"/>
          <w:b/>
          <w:szCs w:val="20"/>
          <w:lang w:val="sl-SI"/>
        </w:rPr>
        <w:t>GOV.SI</w:t>
      </w:r>
    </w:p>
    <w:p w:rsidR="00D12F03" w:rsidRPr="00B768E4" w:rsidRDefault="00D12F03" w:rsidP="00CE5049">
      <w:pPr>
        <w:pStyle w:val="datumtevilka"/>
        <w:jc w:val="both"/>
        <w:rPr>
          <w:rFonts w:cs="Arial"/>
        </w:rPr>
      </w:pPr>
    </w:p>
    <w:p w:rsidR="00CE5049" w:rsidRPr="00B768E4" w:rsidRDefault="00CE5049" w:rsidP="00CE5049">
      <w:pPr>
        <w:pStyle w:val="datumtevilka"/>
        <w:jc w:val="both"/>
        <w:rPr>
          <w:rFonts w:cs="Arial"/>
        </w:rPr>
      </w:pPr>
      <w:r w:rsidRPr="00B768E4">
        <w:rPr>
          <w:rFonts w:cs="Arial"/>
        </w:rPr>
        <w:t xml:space="preserve">Številka: </w:t>
      </w:r>
      <w:r w:rsidRPr="00B768E4">
        <w:rPr>
          <w:rFonts w:cs="Arial"/>
        </w:rPr>
        <w:tab/>
        <w:t>1100-</w:t>
      </w:r>
      <w:r w:rsidR="00350ACD">
        <w:rPr>
          <w:rFonts w:cs="Arial"/>
        </w:rPr>
        <w:t>13/2019/1642</w:t>
      </w:r>
    </w:p>
    <w:p w:rsidR="00CE5049" w:rsidRPr="00B768E4" w:rsidRDefault="00CE5049" w:rsidP="007D550B">
      <w:pPr>
        <w:pStyle w:val="datumtevilka"/>
        <w:jc w:val="both"/>
        <w:rPr>
          <w:rFonts w:cs="Arial"/>
        </w:rPr>
      </w:pPr>
      <w:r w:rsidRPr="00B768E4">
        <w:rPr>
          <w:rFonts w:cs="Arial"/>
        </w:rPr>
        <w:t xml:space="preserve">Datum: </w:t>
      </w:r>
      <w:r w:rsidRPr="00B768E4">
        <w:rPr>
          <w:rFonts w:cs="Arial"/>
        </w:rPr>
        <w:tab/>
      </w:r>
      <w:r w:rsidR="00350ACD">
        <w:rPr>
          <w:rFonts w:cs="Arial"/>
        </w:rPr>
        <w:t>15.</w:t>
      </w:r>
      <w:r w:rsidR="00606A35">
        <w:rPr>
          <w:rFonts w:cs="Arial"/>
        </w:rPr>
        <w:t>2</w:t>
      </w:r>
      <w:r w:rsidRPr="00B768E4">
        <w:rPr>
          <w:rFonts w:cs="Arial"/>
        </w:rPr>
        <w:t>.202</w:t>
      </w:r>
      <w:r w:rsidR="00350ACD">
        <w:rPr>
          <w:rFonts w:cs="Arial"/>
        </w:rPr>
        <w:t>1</w:t>
      </w:r>
    </w:p>
    <w:p w:rsidR="007D550B" w:rsidRPr="00B768E4" w:rsidRDefault="007D550B" w:rsidP="007D550B">
      <w:pPr>
        <w:pStyle w:val="datumtevilka"/>
        <w:jc w:val="both"/>
        <w:rPr>
          <w:rFonts w:cs="Arial"/>
        </w:rPr>
      </w:pPr>
    </w:p>
    <w:p w:rsidR="00B768E4" w:rsidRPr="00B768E4" w:rsidRDefault="00B768E4" w:rsidP="00B768E4">
      <w:pPr>
        <w:jc w:val="both"/>
        <w:rPr>
          <w:rFonts w:cs="Arial"/>
          <w:b/>
          <w:bCs/>
          <w:color w:val="000000"/>
          <w:szCs w:val="20"/>
          <w:lang w:val="sl-SI"/>
        </w:rPr>
      </w:pPr>
      <w:r w:rsidRPr="00B768E4">
        <w:rPr>
          <w:rFonts w:cs="Arial"/>
          <w:b/>
          <w:bCs/>
          <w:color w:val="000000"/>
          <w:szCs w:val="20"/>
          <w:lang w:val="sl-SI"/>
        </w:rPr>
        <w:t>Zadeva: Javna objava prostega uradniškega delovnega mesta - PSEU2021</w:t>
      </w:r>
    </w:p>
    <w:p w:rsidR="00B768E4" w:rsidRPr="00B768E4" w:rsidRDefault="00B768E4" w:rsidP="00B768E4">
      <w:pPr>
        <w:jc w:val="both"/>
        <w:rPr>
          <w:rFonts w:cs="Arial"/>
          <w:bCs/>
          <w:color w:val="000000"/>
          <w:szCs w:val="20"/>
          <w:lang w:val="sl-SI"/>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 xml:space="preserve">Na podlagi 3. točke prvega odstavka 68. člena v povezavi s tretjim odstavkom 70. člena Zakona o javnih uslužbencih (Uradni list RS, št. 63/07 – UPB3, 65/08, 69/08-ZTFI-A, 69/08-ZZavar-E, 74/09 – odl.US in 40/12-ZUJF; v nadaljevanju besedila: ZJU) in 25. člena Zakona o delovnih razmerjih (ZDR-1, Uradni list RS, št. 21/13, 78/13 – </w:t>
      </w:r>
      <w:proofErr w:type="spellStart"/>
      <w:r w:rsidRPr="00B768E4">
        <w:rPr>
          <w:rFonts w:ascii="Arial" w:hAnsi="Arial" w:cs="Arial"/>
          <w:bCs/>
          <w:color w:val="000000"/>
          <w:sz w:val="20"/>
          <w:szCs w:val="20"/>
        </w:rPr>
        <w:t>popr</w:t>
      </w:r>
      <w:proofErr w:type="spellEnd"/>
      <w:r w:rsidRPr="00B768E4">
        <w:rPr>
          <w:rFonts w:ascii="Arial" w:hAnsi="Arial" w:cs="Arial"/>
          <w:bCs/>
          <w:color w:val="000000"/>
          <w:sz w:val="20"/>
          <w:szCs w:val="20"/>
        </w:rPr>
        <w:t xml:space="preserve">., 47/15 – ZZSDT, 33/16 – PZ-F, 52/16, 15/17 – </w:t>
      </w:r>
      <w:proofErr w:type="spellStart"/>
      <w:r w:rsidRPr="00B768E4">
        <w:rPr>
          <w:rFonts w:ascii="Arial" w:hAnsi="Arial" w:cs="Arial"/>
          <w:bCs/>
          <w:color w:val="000000"/>
          <w:sz w:val="20"/>
          <w:szCs w:val="20"/>
        </w:rPr>
        <w:t>odl</w:t>
      </w:r>
      <w:proofErr w:type="spellEnd"/>
      <w:r w:rsidRPr="00B768E4">
        <w:rPr>
          <w:rFonts w:ascii="Arial" w:hAnsi="Arial" w:cs="Arial"/>
          <w:bCs/>
          <w:color w:val="000000"/>
          <w:sz w:val="20"/>
          <w:szCs w:val="20"/>
        </w:rPr>
        <w:t xml:space="preserve">. US in 22/19 – </w:t>
      </w:r>
      <w:proofErr w:type="spellStart"/>
      <w:r w:rsidRPr="00B768E4">
        <w:rPr>
          <w:rFonts w:ascii="Arial" w:hAnsi="Arial" w:cs="Arial"/>
          <w:bCs/>
          <w:color w:val="000000"/>
          <w:sz w:val="20"/>
          <w:szCs w:val="20"/>
        </w:rPr>
        <w:t>ZPosS</w:t>
      </w:r>
      <w:proofErr w:type="spellEnd"/>
      <w:r w:rsidRPr="00B768E4">
        <w:rPr>
          <w:rFonts w:ascii="Arial" w:hAnsi="Arial" w:cs="Arial"/>
          <w:bCs/>
          <w:color w:val="000000"/>
          <w:sz w:val="20"/>
          <w:szCs w:val="20"/>
        </w:rPr>
        <w:t>) Ministrstvo za zunanje zadeve</w:t>
      </w:r>
    </w:p>
    <w:p w:rsidR="00B768E4" w:rsidRPr="00B768E4" w:rsidRDefault="00B768E4" w:rsidP="00B768E4">
      <w:pPr>
        <w:pStyle w:val="NoSpacing"/>
        <w:jc w:val="both"/>
        <w:rPr>
          <w:rFonts w:ascii="Arial" w:hAnsi="Arial" w:cs="Arial"/>
          <w:bCs/>
          <w:color w:val="000000"/>
          <w:sz w:val="20"/>
          <w:szCs w:val="20"/>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objavlja naslednje prosto uradniško delovno mesto</w:t>
      </w:r>
    </w:p>
    <w:p w:rsidR="00B768E4" w:rsidRPr="00B768E4" w:rsidRDefault="00B768E4" w:rsidP="00B768E4">
      <w:pPr>
        <w:pStyle w:val="NoSpacing"/>
        <w:jc w:val="both"/>
        <w:rPr>
          <w:rFonts w:ascii="Arial" w:hAnsi="Arial" w:cs="Arial"/>
          <w:b/>
          <w:bCs/>
          <w:color w:val="000000"/>
          <w:sz w:val="20"/>
          <w:szCs w:val="20"/>
        </w:rPr>
      </w:pPr>
    </w:p>
    <w:p w:rsidR="00B768E4" w:rsidRPr="00B768E4" w:rsidRDefault="00AA06F2" w:rsidP="00B768E4">
      <w:pPr>
        <w:pStyle w:val="NoSpacing"/>
        <w:jc w:val="both"/>
        <w:rPr>
          <w:rFonts w:ascii="Arial" w:hAnsi="Arial" w:cs="Arial"/>
          <w:bCs/>
          <w:color w:val="000000"/>
          <w:sz w:val="20"/>
          <w:szCs w:val="20"/>
        </w:rPr>
      </w:pPr>
      <w:r>
        <w:rPr>
          <w:rFonts w:ascii="Arial" w:hAnsi="Arial" w:cs="Arial"/>
          <w:b/>
          <w:bCs/>
          <w:color w:val="000000"/>
          <w:sz w:val="20"/>
          <w:szCs w:val="20"/>
        </w:rPr>
        <w:t>VIŠJI SVETOVALEC</w:t>
      </w:r>
      <w:r w:rsidR="00B768E4" w:rsidRPr="00B768E4">
        <w:rPr>
          <w:rFonts w:ascii="Arial" w:hAnsi="Arial" w:cs="Arial"/>
          <w:b/>
          <w:bCs/>
          <w:color w:val="000000"/>
          <w:sz w:val="20"/>
          <w:szCs w:val="20"/>
        </w:rPr>
        <w:t xml:space="preserve"> – PSEU (m/ž),</w:t>
      </w:r>
      <w:r w:rsidR="00B768E4" w:rsidRPr="00B768E4">
        <w:rPr>
          <w:rFonts w:ascii="Arial" w:hAnsi="Arial" w:cs="Arial"/>
          <w:bCs/>
          <w:color w:val="000000"/>
          <w:sz w:val="20"/>
          <w:szCs w:val="20"/>
        </w:rPr>
        <w:t xml:space="preserve"> v </w:t>
      </w:r>
      <w:r>
        <w:rPr>
          <w:rFonts w:ascii="Arial" w:hAnsi="Arial" w:cs="Arial"/>
          <w:bCs/>
          <w:color w:val="000000"/>
          <w:sz w:val="20"/>
          <w:szCs w:val="20"/>
        </w:rPr>
        <w:t>Diplomatskem protokolu – Prevajalskem oddelku</w:t>
      </w:r>
      <w:r w:rsidR="00D12F03">
        <w:rPr>
          <w:rFonts w:ascii="Arial" w:hAnsi="Arial" w:cs="Arial"/>
          <w:sz w:val="20"/>
          <w:szCs w:val="20"/>
        </w:rPr>
        <w:t xml:space="preserve">, </w:t>
      </w:r>
      <w:r w:rsidR="00D12F03">
        <w:rPr>
          <w:rFonts w:ascii="Arial" w:hAnsi="Arial" w:cs="Arial"/>
          <w:bCs/>
          <w:color w:val="000000"/>
          <w:sz w:val="20"/>
          <w:szCs w:val="20"/>
        </w:rPr>
        <w:t>z</w:t>
      </w:r>
      <w:r w:rsidR="00B768E4" w:rsidRPr="00B768E4">
        <w:rPr>
          <w:rFonts w:ascii="Arial" w:hAnsi="Arial" w:cs="Arial"/>
          <w:bCs/>
          <w:color w:val="000000"/>
          <w:sz w:val="20"/>
          <w:szCs w:val="20"/>
        </w:rPr>
        <w:t>a določen čas, s polnim delovnim časom, za čas trajanja projekta »Predsedovanje Republike Slovenije Svetu Evropske unije 2021«, in sicer do 31. 3. 2022 (šifra DM 2</w:t>
      </w:r>
      <w:r w:rsidR="00350ACD">
        <w:rPr>
          <w:rFonts w:ascii="Arial" w:hAnsi="Arial" w:cs="Arial"/>
          <w:bCs/>
          <w:color w:val="000000"/>
          <w:sz w:val="20"/>
          <w:szCs w:val="20"/>
        </w:rPr>
        <w:t>582</w:t>
      </w:r>
      <w:r w:rsidR="00B768E4" w:rsidRPr="00B768E4">
        <w:rPr>
          <w:rFonts w:ascii="Arial" w:hAnsi="Arial" w:cs="Arial"/>
          <w:bCs/>
          <w:color w:val="000000"/>
          <w:sz w:val="20"/>
          <w:szCs w:val="20"/>
        </w:rPr>
        <w:t>).</w:t>
      </w:r>
    </w:p>
    <w:p w:rsidR="00B768E4" w:rsidRPr="00B768E4" w:rsidRDefault="00B768E4" w:rsidP="00B768E4">
      <w:pPr>
        <w:pStyle w:val="NoSpacing"/>
        <w:jc w:val="both"/>
        <w:rPr>
          <w:rFonts w:ascii="Arial" w:hAnsi="Arial" w:cs="Arial"/>
          <w:sz w:val="20"/>
          <w:szCs w:val="20"/>
        </w:rPr>
      </w:pPr>
    </w:p>
    <w:p w:rsidR="00B768E4" w:rsidRPr="00B768E4" w:rsidRDefault="00B768E4" w:rsidP="00B76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cs="Arial"/>
          <w:szCs w:val="20"/>
          <w:lang w:val="sl-SI"/>
        </w:rPr>
      </w:pPr>
      <w:r w:rsidRPr="00B768E4">
        <w:rPr>
          <w:rFonts w:cs="Arial"/>
          <w:szCs w:val="20"/>
          <w:lang w:val="sl-SI"/>
        </w:rPr>
        <w:t>Kandidati, ki se bodo prijavili na prosto delovno mesto, morajo izpolnjevati splošne pogoje, ki jih urejajo predpisi s področja delovnega prava in pogoje v skladu z Zakonom o javnih uslužbencih in Zakonom o zunanjih zadevah:</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 xml:space="preserve">končano visokošolsko </w:t>
      </w:r>
      <w:r w:rsidR="00AA06F2">
        <w:rPr>
          <w:rFonts w:cs="Arial"/>
          <w:szCs w:val="20"/>
          <w:lang w:val="sl-SI"/>
        </w:rPr>
        <w:t>strokovno</w:t>
      </w:r>
      <w:r w:rsidRPr="00B768E4">
        <w:rPr>
          <w:rFonts w:cs="Arial"/>
          <w:szCs w:val="20"/>
          <w:lang w:val="sl-SI"/>
        </w:rPr>
        <w:t xml:space="preserve"> izobraževanje (prejšnje)/visokošolska </w:t>
      </w:r>
      <w:r w:rsidR="00AA06F2">
        <w:rPr>
          <w:rFonts w:cs="Arial"/>
          <w:szCs w:val="20"/>
          <w:lang w:val="sl-SI"/>
        </w:rPr>
        <w:t>strokovna</w:t>
      </w:r>
      <w:r w:rsidRPr="00B768E4">
        <w:rPr>
          <w:rFonts w:cs="Arial"/>
          <w:szCs w:val="20"/>
          <w:lang w:val="sl-SI"/>
        </w:rPr>
        <w:t xml:space="preserve"> izobrazba (prejšnja) ali </w:t>
      </w:r>
      <w:r w:rsidR="00AA06F2">
        <w:rPr>
          <w:rFonts w:cs="Arial"/>
          <w:szCs w:val="20"/>
          <w:lang w:val="sl-SI"/>
        </w:rPr>
        <w:t>visokošolsko strokovno</w:t>
      </w:r>
      <w:r w:rsidRPr="00B768E4">
        <w:rPr>
          <w:rFonts w:cs="Arial"/>
          <w:szCs w:val="20"/>
          <w:lang w:val="sl-SI"/>
        </w:rPr>
        <w:t xml:space="preserve"> izobraževanje </w:t>
      </w:r>
      <w:r w:rsidR="00AA06F2">
        <w:rPr>
          <w:rFonts w:cs="Arial"/>
          <w:szCs w:val="20"/>
          <w:lang w:val="sl-SI"/>
        </w:rPr>
        <w:t>(prva bolonjska stopnja)/visokošolska strokovna izobrazna (prva bolonjska stopnja) ali visokošolsko univerzitetno izobraževanje (prva bolonjska stopnja)/visokošolska univerzitetna izobrazba (prva bolonjska stopnja)</w:t>
      </w:r>
      <w:r w:rsidR="00350ACD">
        <w:rPr>
          <w:rFonts w:cs="Arial"/>
          <w:szCs w:val="20"/>
          <w:lang w:val="sl-SI"/>
        </w:rPr>
        <w:t xml:space="preserve"> – </w:t>
      </w:r>
      <w:r w:rsidR="00350ACD">
        <w:rPr>
          <w:rFonts w:cs="Arial"/>
          <w:b/>
          <w:szCs w:val="20"/>
          <w:lang w:val="sl-SI"/>
        </w:rPr>
        <w:t>smer anglistka ali angleški jezik in književnost ali angleški jezik s književnostjo ali prevajanje in tolmačenje – angleščina in…</w:t>
      </w:r>
      <w:r w:rsidRPr="00B768E4">
        <w:rPr>
          <w:rFonts w:cs="Arial"/>
          <w:szCs w:val="20"/>
          <w:lang w:val="sl-SI"/>
        </w:rPr>
        <w:t>;</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 xml:space="preserve">pridobljenih najmanj </w:t>
      </w:r>
      <w:r w:rsidR="00AA06F2">
        <w:rPr>
          <w:rFonts w:cs="Arial"/>
          <w:szCs w:val="20"/>
          <w:lang w:val="sl-SI"/>
        </w:rPr>
        <w:t>4</w:t>
      </w:r>
      <w:r w:rsidRPr="00B768E4">
        <w:rPr>
          <w:rFonts w:cs="Arial"/>
          <w:szCs w:val="20"/>
          <w:lang w:val="sl-SI"/>
        </w:rPr>
        <w:t xml:space="preserve"> let</w:t>
      </w:r>
      <w:r w:rsidR="00AA06F2">
        <w:rPr>
          <w:rFonts w:cs="Arial"/>
          <w:szCs w:val="20"/>
          <w:lang w:val="sl-SI"/>
        </w:rPr>
        <w:t>a</w:t>
      </w:r>
      <w:r w:rsidRPr="00B768E4">
        <w:rPr>
          <w:rFonts w:cs="Arial"/>
          <w:szCs w:val="20"/>
          <w:lang w:val="sl-SI"/>
        </w:rPr>
        <w:t xml:space="preserve"> delovnih izkušenj;</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državljanstvo Republike Slovenije;</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znanje uradnega jezika;</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ne smejo biti pravnomočno obsojeni zaradi naklepnega kaznivega dejanja, ki se preganja po uradni dolžnosti in ne smejo biti obsojeni na nepogojno kazen zapora v trajanju več kot šest mesecev;</w:t>
      </w:r>
    </w:p>
    <w:p w:rsidR="00B768E4" w:rsidRDefault="00B768E4" w:rsidP="00B768E4">
      <w:pPr>
        <w:numPr>
          <w:ilvl w:val="0"/>
          <w:numId w:val="10"/>
        </w:numPr>
        <w:tabs>
          <w:tab w:val="left" w:pos="709"/>
        </w:tabs>
        <w:jc w:val="both"/>
        <w:rPr>
          <w:rFonts w:cs="Arial"/>
          <w:szCs w:val="20"/>
          <w:lang w:val="sl-SI"/>
        </w:rPr>
      </w:pPr>
      <w:r w:rsidRPr="00B768E4">
        <w:rPr>
          <w:rFonts w:cs="Arial"/>
          <w:szCs w:val="20"/>
          <w:lang w:val="sl-SI"/>
        </w:rPr>
        <w:t xml:space="preserve">zoper njih ne sme biti vložena pravnomočna obtožnica zaradi naklepnega kaznivega dejanja, ki </w:t>
      </w:r>
      <w:r w:rsidR="00F92157">
        <w:rPr>
          <w:rFonts w:cs="Arial"/>
          <w:szCs w:val="20"/>
          <w:lang w:val="sl-SI"/>
        </w:rPr>
        <w:t>se preganja po uradni dolžnosti;</w:t>
      </w:r>
    </w:p>
    <w:p w:rsidR="00F92157" w:rsidRPr="00F92157" w:rsidRDefault="00F92157" w:rsidP="00F92157">
      <w:pPr>
        <w:pStyle w:val="ListParagraph"/>
        <w:numPr>
          <w:ilvl w:val="0"/>
          <w:numId w:val="10"/>
        </w:numPr>
        <w:tabs>
          <w:tab w:val="left" w:pos="1701"/>
        </w:tabs>
        <w:jc w:val="both"/>
        <w:rPr>
          <w:lang w:val="sl-SI"/>
        </w:rPr>
      </w:pPr>
      <w:r w:rsidRPr="00F92157">
        <w:rPr>
          <w:lang w:val="sl-SI"/>
        </w:rPr>
        <w:t>dovoljenje za dostop do tajnih podatkov (nacionalno</w:t>
      </w:r>
      <w:r>
        <w:rPr>
          <w:lang w:val="sl-SI"/>
        </w:rPr>
        <w:t xml:space="preserve"> in EU</w:t>
      </w:r>
      <w:r w:rsidRPr="00F92157">
        <w:rPr>
          <w:lang w:val="sl-SI"/>
        </w:rPr>
        <w:t xml:space="preserve">) stopnje </w:t>
      </w:r>
      <w:r w:rsidRPr="00F92157">
        <w:rPr>
          <w:rFonts w:cs="Arial"/>
          <w:lang w:val="sl-SI"/>
        </w:rPr>
        <w:t>»</w:t>
      </w:r>
      <w:r>
        <w:rPr>
          <w:rFonts w:cs="Arial"/>
          <w:lang w:val="sl-SI"/>
        </w:rPr>
        <w:t>ZAUP</w:t>
      </w:r>
      <w:r w:rsidRPr="00F92157">
        <w:rPr>
          <w:rFonts w:cs="Arial"/>
          <w:lang w:val="sl-SI"/>
        </w:rPr>
        <w:t>NO«</w:t>
      </w:r>
      <w:r w:rsidRPr="00F92157">
        <w:rPr>
          <w:lang w:val="sl-SI"/>
        </w:rPr>
        <w:t>.</w:t>
      </w:r>
    </w:p>
    <w:p w:rsidR="00B768E4" w:rsidRPr="00B768E4" w:rsidRDefault="00B768E4" w:rsidP="00B768E4">
      <w:pPr>
        <w:tabs>
          <w:tab w:val="left" w:pos="1701"/>
        </w:tabs>
        <w:jc w:val="both"/>
        <w:rPr>
          <w:rFonts w:cs="Arial"/>
          <w:szCs w:val="20"/>
          <w:lang w:val="sl-SI"/>
        </w:rPr>
      </w:pPr>
    </w:p>
    <w:p w:rsidR="00B768E4" w:rsidRDefault="00B768E4" w:rsidP="00B768E4">
      <w:pPr>
        <w:tabs>
          <w:tab w:val="left" w:pos="1701"/>
        </w:tabs>
        <w:jc w:val="both"/>
        <w:rPr>
          <w:rFonts w:cs="Arial"/>
          <w:szCs w:val="20"/>
          <w:lang w:val="sl-SI"/>
        </w:rPr>
      </w:pPr>
      <w:r w:rsidRPr="00B768E4">
        <w:rPr>
          <w:rFonts w:cs="Arial"/>
          <w:szCs w:val="20"/>
          <w:lang w:val="sl-SI"/>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rsidR="00AA06F2" w:rsidRDefault="00AA06F2" w:rsidP="00B768E4">
      <w:pPr>
        <w:tabs>
          <w:tab w:val="left" w:pos="1701"/>
        </w:tabs>
        <w:jc w:val="both"/>
        <w:rPr>
          <w:rFonts w:cs="Arial"/>
          <w:szCs w:val="20"/>
          <w:lang w:val="sl-SI"/>
        </w:rPr>
      </w:pPr>
    </w:p>
    <w:p w:rsidR="00AA06F2" w:rsidRPr="005D1EFB" w:rsidRDefault="00AA06F2" w:rsidP="00AA06F2">
      <w:pPr>
        <w:tabs>
          <w:tab w:val="left" w:pos="1701"/>
        </w:tabs>
        <w:jc w:val="both"/>
        <w:rPr>
          <w:lang w:val="sl-SI"/>
        </w:rPr>
      </w:pPr>
      <w:r w:rsidRPr="005D1EFB">
        <w:rPr>
          <w:lang w:val="sl-SI"/>
        </w:rPr>
        <w:t xml:space="preserve">Zahtevane delovne izkušnje se skrajšajo za tretjino v primeru, da ima kandidat univerzitetno izobrazbo ali visoko strokovno izobrazbo s specializacijo oziroma magisterijem ali izobrazbo pridobljeno po študijskem programu druge stopnje v skladu z zakonom, ki ureja visoko šolstvo. </w:t>
      </w:r>
    </w:p>
    <w:p w:rsidR="00B768E4" w:rsidRPr="00B768E4" w:rsidRDefault="00B768E4" w:rsidP="00B768E4">
      <w:pPr>
        <w:tabs>
          <w:tab w:val="left" w:pos="1701"/>
        </w:tabs>
        <w:jc w:val="both"/>
        <w:rPr>
          <w:rFonts w:cs="Arial"/>
          <w:szCs w:val="20"/>
          <w:lang w:val="sl-SI"/>
        </w:rPr>
      </w:pPr>
    </w:p>
    <w:p w:rsidR="00B405D6" w:rsidRDefault="00B768E4" w:rsidP="00B768E4">
      <w:pPr>
        <w:tabs>
          <w:tab w:val="left" w:pos="1701"/>
        </w:tabs>
        <w:jc w:val="both"/>
        <w:rPr>
          <w:rFonts w:cs="Arial"/>
          <w:szCs w:val="20"/>
          <w:lang w:val="sl-SI"/>
        </w:rPr>
      </w:pPr>
      <w:r w:rsidRPr="00B768E4">
        <w:rPr>
          <w:rFonts w:cs="Arial"/>
          <w:szCs w:val="20"/>
          <w:lang w:val="sl-SI"/>
        </w:rPr>
        <w:t>Pri izbranem kandidatu se bo preverjalo, ali ima izdano veljavno dovoljenje za dostop do tajnih podatkov (nacionalno</w:t>
      </w:r>
      <w:r w:rsidR="00AA06F2">
        <w:rPr>
          <w:rFonts w:cs="Arial"/>
          <w:szCs w:val="20"/>
          <w:lang w:val="sl-SI"/>
        </w:rPr>
        <w:t xml:space="preserve"> in</w:t>
      </w:r>
      <w:r w:rsidRPr="00B768E4">
        <w:rPr>
          <w:rFonts w:cs="Arial"/>
          <w:szCs w:val="20"/>
          <w:lang w:val="sl-SI"/>
        </w:rPr>
        <w:t xml:space="preserve"> EU) do stopnje »</w:t>
      </w:r>
      <w:r w:rsidR="00AA06F2">
        <w:rPr>
          <w:rFonts w:cs="Arial"/>
          <w:szCs w:val="20"/>
          <w:lang w:val="sl-SI"/>
        </w:rPr>
        <w:t>ZAUP</w:t>
      </w:r>
      <w:r w:rsidR="00D12F03">
        <w:rPr>
          <w:rFonts w:cs="Arial"/>
          <w:szCs w:val="20"/>
          <w:lang w:val="sl-SI"/>
        </w:rPr>
        <w:t>NO</w:t>
      </w:r>
      <w:r w:rsidRPr="00B768E4">
        <w:rPr>
          <w:rFonts w:cs="Arial"/>
          <w:szCs w:val="20"/>
          <w:lang w:val="sl-SI"/>
        </w:rPr>
        <w:t>«, sicer ga bo moral pridobiti do dneva nastopa dela.</w:t>
      </w:r>
    </w:p>
    <w:p w:rsidR="00B405D6" w:rsidRDefault="00B405D6"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Opis delovnih nalog:</w:t>
      </w:r>
    </w:p>
    <w:p w:rsidR="00AA06F2" w:rsidRPr="00AA06F2" w:rsidRDefault="00AA06F2" w:rsidP="00AA06F2">
      <w:pPr>
        <w:pStyle w:val="ListParagraph"/>
        <w:numPr>
          <w:ilvl w:val="0"/>
          <w:numId w:val="10"/>
        </w:numPr>
        <w:tabs>
          <w:tab w:val="left" w:pos="1701"/>
        </w:tabs>
        <w:jc w:val="both"/>
        <w:rPr>
          <w:rFonts w:cs="Arial"/>
          <w:szCs w:val="20"/>
          <w:lang w:val="sl-SI"/>
        </w:rPr>
      </w:pPr>
      <w:r>
        <w:rPr>
          <w:rFonts w:cs="Arial"/>
          <w:szCs w:val="20"/>
          <w:lang w:val="sl-SI"/>
        </w:rPr>
        <w:t>opravljanje nalog s področja prevajanja v okviru projekta PSEU2021;</w:t>
      </w:r>
    </w:p>
    <w:p w:rsidR="00AA06F2" w:rsidRPr="00AA06F2" w:rsidRDefault="00AA06F2" w:rsidP="00AA06F2">
      <w:pPr>
        <w:pStyle w:val="ListParagraph"/>
        <w:numPr>
          <w:ilvl w:val="0"/>
          <w:numId w:val="10"/>
        </w:numPr>
        <w:tabs>
          <w:tab w:val="left" w:pos="1701"/>
        </w:tabs>
        <w:jc w:val="both"/>
        <w:rPr>
          <w:rFonts w:cs="Arial"/>
          <w:szCs w:val="20"/>
          <w:lang w:val="sl-SI"/>
        </w:rPr>
      </w:pPr>
      <w:r w:rsidRPr="00AA06F2">
        <w:rPr>
          <w:rFonts w:cs="Arial"/>
          <w:szCs w:val="20"/>
          <w:lang w:val="sl-SI"/>
        </w:rPr>
        <w:t>organiziranje medsebojnega sodelovanja in usklajevanje notranje organizacijskih enot in sodelovanj</w:t>
      </w:r>
      <w:r>
        <w:rPr>
          <w:rFonts w:cs="Arial"/>
          <w:szCs w:val="20"/>
          <w:lang w:val="sl-SI"/>
        </w:rPr>
        <w:t>a</w:t>
      </w:r>
      <w:r w:rsidRPr="00AA06F2">
        <w:rPr>
          <w:rFonts w:cs="Arial"/>
          <w:szCs w:val="20"/>
          <w:lang w:val="sl-SI"/>
        </w:rPr>
        <w:t xml:space="preserve"> z drug</w:t>
      </w:r>
      <w:r w:rsidR="0081378A">
        <w:rPr>
          <w:rFonts w:cs="Arial"/>
          <w:szCs w:val="20"/>
          <w:lang w:val="sl-SI"/>
        </w:rPr>
        <w:t>imi v povezavi s projektom PSEU;</w:t>
      </w:r>
    </w:p>
    <w:p w:rsidR="00AA06F2" w:rsidRPr="00AA06F2" w:rsidRDefault="00AA06F2" w:rsidP="00AA06F2">
      <w:pPr>
        <w:pStyle w:val="ListParagraph"/>
        <w:numPr>
          <w:ilvl w:val="0"/>
          <w:numId w:val="10"/>
        </w:numPr>
        <w:tabs>
          <w:tab w:val="left" w:pos="1701"/>
        </w:tabs>
        <w:jc w:val="both"/>
        <w:rPr>
          <w:rFonts w:cs="Arial"/>
          <w:szCs w:val="20"/>
          <w:lang w:val="sl-SI"/>
        </w:rPr>
      </w:pPr>
      <w:r w:rsidRPr="00AA06F2">
        <w:rPr>
          <w:rFonts w:cs="Arial"/>
          <w:szCs w:val="20"/>
          <w:lang w:val="sl-SI"/>
        </w:rPr>
        <w:t>sodelovanje pri oblikovanju sistemskih rešitev in drugih najzahtevnejših gra</w:t>
      </w:r>
      <w:r w:rsidR="0081378A">
        <w:rPr>
          <w:rFonts w:cs="Arial"/>
          <w:szCs w:val="20"/>
          <w:lang w:val="sl-SI"/>
        </w:rPr>
        <w:t>div v povezavi s projektom PSEU;</w:t>
      </w:r>
    </w:p>
    <w:p w:rsidR="00AA06F2" w:rsidRPr="00AA06F2" w:rsidRDefault="00AA06F2" w:rsidP="00AA06F2">
      <w:pPr>
        <w:pStyle w:val="ListParagraph"/>
        <w:numPr>
          <w:ilvl w:val="0"/>
          <w:numId w:val="10"/>
        </w:numPr>
        <w:tabs>
          <w:tab w:val="left" w:pos="1701"/>
        </w:tabs>
        <w:jc w:val="both"/>
        <w:rPr>
          <w:rFonts w:cs="Arial"/>
          <w:szCs w:val="20"/>
          <w:lang w:val="sl-SI"/>
        </w:rPr>
      </w:pPr>
      <w:r w:rsidRPr="00AA06F2">
        <w:rPr>
          <w:rFonts w:cs="Arial"/>
          <w:szCs w:val="20"/>
          <w:lang w:val="sl-SI"/>
        </w:rPr>
        <w:t>samostojna priprava zahtevnih analiz, razvojnih projektov, informacij, poročil in drugih zahtevnih gra</w:t>
      </w:r>
      <w:r w:rsidR="0081378A">
        <w:rPr>
          <w:rFonts w:cs="Arial"/>
          <w:szCs w:val="20"/>
          <w:lang w:val="sl-SI"/>
        </w:rPr>
        <w:t>div v povezavi s projektom PSEU;</w:t>
      </w:r>
    </w:p>
    <w:p w:rsidR="00AA06F2" w:rsidRDefault="00AA06F2" w:rsidP="00AA06F2">
      <w:pPr>
        <w:pStyle w:val="ListParagraph"/>
        <w:numPr>
          <w:ilvl w:val="0"/>
          <w:numId w:val="10"/>
        </w:numPr>
        <w:tabs>
          <w:tab w:val="left" w:pos="1701"/>
        </w:tabs>
        <w:jc w:val="both"/>
        <w:rPr>
          <w:rFonts w:cs="Arial"/>
          <w:szCs w:val="20"/>
          <w:lang w:val="sl-SI"/>
        </w:rPr>
      </w:pPr>
      <w:r w:rsidRPr="00AA06F2">
        <w:rPr>
          <w:rFonts w:cs="Arial"/>
          <w:szCs w:val="20"/>
          <w:lang w:val="sl-SI"/>
        </w:rPr>
        <w:t>samostojno opravljanje drugih zahtevnejših na</w:t>
      </w:r>
      <w:r>
        <w:rPr>
          <w:rFonts w:cs="Arial"/>
          <w:szCs w:val="20"/>
          <w:lang w:val="sl-SI"/>
        </w:rPr>
        <w:t>log v povezavi s projektom PSEU.</w:t>
      </w:r>
    </w:p>
    <w:p w:rsidR="00AA06F2" w:rsidRDefault="00AA06F2" w:rsidP="00AA06F2">
      <w:pPr>
        <w:tabs>
          <w:tab w:val="left" w:pos="1701"/>
        </w:tabs>
        <w:jc w:val="both"/>
        <w:rPr>
          <w:rFonts w:cs="Arial"/>
          <w:szCs w:val="20"/>
          <w:lang w:val="sl-SI"/>
        </w:rPr>
      </w:pPr>
    </w:p>
    <w:p w:rsidR="00C31CCB" w:rsidRPr="00C31CCB" w:rsidRDefault="00C31CCB" w:rsidP="00AA06F2">
      <w:pPr>
        <w:tabs>
          <w:tab w:val="left" w:pos="1701"/>
        </w:tabs>
        <w:jc w:val="both"/>
        <w:rPr>
          <w:rFonts w:cs="Arial"/>
          <w:b/>
          <w:szCs w:val="20"/>
          <w:lang w:val="sl-SI"/>
        </w:rPr>
      </w:pPr>
      <w:r>
        <w:rPr>
          <w:rFonts w:cs="Arial"/>
          <w:b/>
          <w:szCs w:val="20"/>
          <w:lang w:val="sl-SI"/>
        </w:rPr>
        <w:t>Delo na delovnem mestu bo obsegalo prevajanje iz tujega jezika v slovenski jezik in iz slovenskega jezika v tuj jezik.</w:t>
      </w:r>
    </w:p>
    <w:p w:rsidR="00C31CCB" w:rsidRDefault="00C31CCB" w:rsidP="00AA06F2">
      <w:pPr>
        <w:tabs>
          <w:tab w:val="left" w:pos="1701"/>
        </w:tabs>
        <w:jc w:val="both"/>
        <w:rPr>
          <w:rFonts w:cs="Arial"/>
          <w:szCs w:val="20"/>
          <w:lang w:val="sl-SI"/>
        </w:rPr>
      </w:pPr>
    </w:p>
    <w:p w:rsidR="00C31CCB" w:rsidRPr="00C31CCB" w:rsidRDefault="00C31CCB" w:rsidP="00C31CCB">
      <w:pPr>
        <w:tabs>
          <w:tab w:val="left" w:pos="1701"/>
        </w:tabs>
        <w:jc w:val="both"/>
        <w:rPr>
          <w:rFonts w:cs="Arial"/>
          <w:b/>
          <w:szCs w:val="20"/>
          <w:lang w:val="sl-SI"/>
        </w:rPr>
      </w:pPr>
      <w:r w:rsidRPr="00C31CCB">
        <w:rPr>
          <w:rFonts w:cs="Arial"/>
          <w:b/>
          <w:szCs w:val="20"/>
          <w:lang w:val="sl-SI"/>
        </w:rPr>
        <w:t>Prednost pri izbiri bodo imeli kandidati:</w:t>
      </w:r>
    </w:p>
    <w:p w:rsidR="00C31CCB" w:rsidRPr="00C31CCB" w:rsidRDefault="00C31CCB" w:rsidP="00C31CCB">
      <w:pPr>
        <w:tabs>
          <w:tab w:val="left" w:pos="1701"/>
        </w:tabs>
        <w:jc w:val="both"/>
        <w:rPr>
          <w:rFonts w:cs="Arial"/>
          <w:szCs w:val="20"/>
          <w:lang w:val="sl-SI"/>
        </w:rPr>
      </w:pPr>
      <w:r w:rsidRPr="00C31CCB">
        <w:rPr>
          <w:rFonts w:cs="Arial"/>
          <w:szCs w:val="20"/>
          <w:lang w:val="sl-SI"/>
        </w:rPr>
        <w:t>- z znanjem francoščine ali nemščine na višji ravni (zaključen študij jezika ali prevajalstva je dodatna prednost);</w:t>
      </w:r>
    </w:p>
    <w:p w:rsidR="00C31CCB" w:rsidRPr="00C31CCB" w:rsidRDefault="00C31CCB" w:rsidP="00C31CCB">
      <w:pPr>
        <w:tabs>
          <w:tab w:val="left" w:pos="1701"/>
        </w:tabs>
        <w:jc w:val="both"/>
        <w:rPr>
          <w:rFonts w:cs="Arial"/>
          <w:szCs w:val="20"/>
          <w:lang w:val="sl-SI"/>
        </w:rPr>
      </w:pPr>
      <w:r w:rsidRPr="00C31CCB">
        <w:rPr>
          <w:rFonts w:cs="Arial"/>
          <w:szCs w:val="20"/>
          <w:lang w:val="sl-SI"/>
        </w:rPr>
        <w:t>- z najmanj 3 leti dokazljivih izkušenj iz prevajanja iz navedenih jezikov in v navedene jezike;</w:t>
      </w:r>
    </w:p>
    <w:p w:rsidR="00AA06F2" w:rsidRPr="00AA06F2" w:rsidRDefault="00C31CCB" w:rsidP="00C31CCB">
      <w:pPr>
        <w:tabs>
          <w:tab w:val="left" w:pos="1701"/>
        </w:tabs>
        <w:jc w:val="both"/>
        <w:rPr>
          <w:rFonts w:cs="Arial"/>
          <w:szCs w:val="20"/>
          <w:lang w:val="sl-SI"/>
        </w:rPr>
      </w:pPr>
      <w:r w:rsidRPr="00C31CCB">
        <w:rPr>
          <w:rFonts w:cs="Arial"/>
          <w:szCs w:val="20"/>
          <w:lang w:val="sl-SI"/>
        </w:rPr>
        <w:t>- z dobrim poznavanjem delovanja in besedišča Evropske unije.</w:t>
      </w:r>
    </w:p>
    <w:p w:rsidR="00D12F03" w:rsidRPr="00D12F03" w:rsidRDefault="00D12F03" w:rsidP="00D12F03">
      <w:pPr>
        <w:pStyle w:val="BodyText"/>
        <w:rPr>
          <w:rFonts w:ascii="Arial" w:hAnsi="Arial" w:cs="Arial"/>
          <w:sz w:val="20"/>
        </w:rPr>
      </w:pPr>
    </w:p>
    <w:p w:rsidR="00AA06F2" w:rsidRDefault="00AA06F2" w:rsidP="00AA06F2">
      <w:pPr>
        <w:jc w:val="both"/>
        <w:rPr>
          <w:lang w:val="sl-SI"/>
        </w:rPr>
      </w:pPr>
      <w:r w:rsidRPr="001D73D1">
        <w:rPr>
          <w:lang w:val="sl-SI"/>
        </w:rPr>
        <w:t xml:space="preserve">Izbrani kandidat na delovnem mestu </w:t>
      </w:r>
      <w:r>
        <w:rPr>
          <w:lang w:val="sl-SI"/>
        </w:rPr>
        <w:t>svetovalec</w:t>
      </w:r>
      <w:r w:rsidRPr="001D73D1">
        <w:rPr>
          <w:lang w:val="sl-SI"/>
        </w:rPr>
        <w:t xml:space="preserve"> ne bo imenovan v naziv, se mu pa skladno s 73. členom ZJU določijo pravice in obveznosti za naziv </w:t>
      </w:r>
      <w:r>
        <w:rPr>
          <w:lang w:val="sl-SI"/>
        </w:rPr>
        <w:t>višji svetovalec III</w:t>
      </w:r>
      <w:r w:rsidRPr="001D73D1">
        <w:rPr>
          <w:lang w:val="sl-SI"/>
        </w:rPr>
        <w:t xml:space="preserve">. </w:t>
      </w:r>
    </w:p>
    <w:p w:rsidR="00B768E4" w:rsidRPr="00B768E4" w:rsidRDefault="00B768E4" w:rsidP="00B768E4">
      <w:pPr>
        <w:jc w:val="both"/>
        <w:rPr>
          <w:rFonts w:cs="Arial"/>
          <w:szCs w:val="20"/>
          <w:lang w:val="sl-SI"/>
        </w:rPr>
      </w:pPr>
    </w:p>
    <w:p w:rsidR="00B768E4" w:rsidRPr="00B768E4" w:rsidRDefault="00B768E4" w:rsidP="00B768E4">
      <w:pPr>
        <w:jc w:val="both"/>
        <w:rPr>
          <w:rFonts w:cs="Arial"/>
          <w:szCs w:val="20"/>
          <w:lang w:val="sl-SI"/>
        </w:rPr>
      </w:pPr>
      <w:r w:rsidRPr="00B768E4">
        <w:rPr>
          <w:rFonts w:cs="Arial"/>
          <w:szCs w:val="20"/>
          <w:lang w:val="sl-SI"/>
        </w:rPr>
        <w:t xml:space="preserve">Ministrstvo za zunanje zadeve bo opravilo izbiro kandidatov po predmetni objavi in z izbranim kandidatom sklenilo </w:t>
      </w:r>
      <w:r w:rsidRPr="00B768E4">
        <w:rPr>
          <w:rFonts w:cs="Arial"/>
          <w:b/>
          <w:szCs w:val="20"/>
          <w:lang w:val="sl-SI"/>
        </w:rPr>
        <w:t>delovno razmerje za določen čas – Projekt PSEU2021 do 31. 3. 2022,</w:t>
      </w:r>
      <w:r w:rsidRPr="00B768E4">
        <w:rPr>
          <w:rFonts w:cs="Arial"/>
          <w:szCs w:val="20"/>
          <w:lang w:val="sl-SI"/>
        </w:rPr>
        <w:t xml:space="preserve"> in sicer s polnim delovnim časom in 3-mesečnim poskusnim delom. Poskusno delo se lahko podaljša v primeru začasne odsotnosti z dela.</w:t>
      </w:r>
    </w:p>
    <w:p w:rsidR="00B768E4" w:rsidRPr="00B768E4" w:rsidRDefault="00B768E4" w:rsidP="00B768E4">
      <w:pPr>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Izbrani kandidat bo delo opravljal v prostorih Ministrstva za zunanje zadeve, Prešernova 25, 1000 Ljubljana, in v drugih uradnih prostorih ministrstva.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Kandidati vložijo prijavo v pisni obliki, ki jo pošljejo v zaprti ovojnici </w:t>
      </w:r>
      <w:r w:rsidRPr="00B768E4">
        <w:rPr>
          <w:rFonts w:cs="Arial"/>
          <w:b/>
          <w:szCs w:val="20"/>
          <w:lang w:val="sl-SI"/>
        </w:rPr>
        <w:t>z označbo</w:t>
      </w:r>
      <w:r w:rsidRPr="00B768E4">
        <w:rPr>
          <w:rFonts w:cs="Arial"/>
          <w:szCs w:val="20"/>
          <w:lang w:val="sl-SI"/>
        </w:rPr>
        <w:t>: »za objavo PSEU2021 – DM 2</w:t>
      </w:r>
      <w:r w:rsidR="00350ACD">
        <w:rPr>
          <w:rFonts w:cs="Arial"/>
          <w:szCs w:val="20"/>
          <w:lang w:val="sl-SI"/>
        </w:rPr>
        <w:t>582</w:t>
      </w:r>
      <w:r w:rsidRPr="00B768E4">
        <w:rPr>
          <w:rFonts w:cs="Arial"/>
          <w:szCs w:val="20"/>
          <w:lang w:val="sl-SI"/>
        </w:rPr>
        <w:t xml:space="preserve">« na </w:t>
      </w:r>
      <w:r w:rsidRPr="00B768E4">
        <w:rPr>
          <w:rFonts w:cs="Arial"/>
          <w:b/>
          <w:szCs w:val="20"/>
          <w:lang w:val="sl-SI"/>
        </w:rPr>
        <w:t>naslov</w:t>
      </w:r>
      <w:r w:rsidRPr="00B768E4">
        <w:rPr>
          <w:rFonts w:cs="Arial"/>
          <w:szCs w:val="20"/>
          <w:lang w:val="sl-SI"/>
        </w:rPr>
        <w:t xml:space="preserve">: Ministrstvo za zunanje zadeve, Kadrovska služba, Prešernova 25, Ljubljana, ali na </w:t>
      </w:r>
      <w:r w:rsidRPr="00B768E4">
        <w:rPr>
          <w:rFonts w:cs="Arial"/>
          <w:b/>
          <w:szCs w:val="20"/>
          <w:lang w:val="sl-SI"/>
        </w:rPr>
        <w:t xml:space="preserve">elektronski naslov: </w:t>
      </w:r>
      <w:hyperlink r:id="rId8" w:history="1">
        <w:r w:rsidRPr="00B768E4">
          <w:rPr>
            <w:rStyle w:val="Hyperlink"/>
            <w:rFonts w:cs="Arial"/>
            <w:b/>
            <w:szCs w:val="20"/>
            <w:lang w:val="sl-SI"/>
          </w:rPr>
          <w:t>kadrovska.mzz@gov.si</w:t>
        </w:r>
      </w:hyperlink>
      <w:r w:rsidRPr="00B768E4">
        <w:rPr>
          <w:rFonts w:cs="Arial"/>
          <w:b/>
          <w:szCs w:val="20"/>
          <w:lang w:val="sl-SI"/>
        </w:rPr>
        <w:t>,</w:t>
      </w:r>
      <w:r w:rsidRPr="00B768E4">
        <w:rPr>
          <w:rFonts w:cs="Arial"/>
          <w:szCs w:val="20"/>
          <w:lang w:val="sl-SI"/>
        </w:rPr>
        <w:t xml:space="preserve"> pri čemer veljavnost prijave ni pogojena z elektronskim podpisom in sicer </w:t>
      </w:r>
      <w:r w:rsidRPr="00B768E4">
        <w:rPr>
          <w:rFonts w:cs="Arial"/>
          <w:b/>
          <w:szCs w:val="20"/>
          <w:lang w:val="sl-SI"/>
        </w:rPr>
        <w:t>v roku 8 dni</w:t>
      </w:r>
      <w:r w:rsidRPr="00B768E4">
        <w:rPr>
          <w:rFonts w:cs="Arial"/>
          <w:szCs w:val="20"/>
          <w:lang w:val="sl-SI"/>
        </w:rPr>
        <w:t xml:space="preserve"> po objavi na skupnem spletnem portalu GOV.SI in Zavoda Republike Slovenije za zaposlovanje.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Kandidati bodo o izbiri pisno obveščeni.</w:t>
      </w:r>
    </w:p>
    <w:p w:rsidR="00B768E4" w:rsidRPr="00B768E4" w:rsidRDefault="00B768E4" w:rsidP="00B768E4">
      <w:pPr>
        <w:tabs>
          <w:tab w:val="left" w:pos="1701"/>
        </w:tabs>
        <w:jc w:val="both"/>
        <w:rPr>
          <w:rFonts w:cs="Arial"/>
          <w:szCs w:val="20"/>
          <w:lang w:val="sl-SI"/>
        </w:rPr>
      </w:pPr>
    </w:p>
    <w:p w:rsidR="00B768E4" w:rsidRPr="00B768E4" w:rsidRDefault="00B768E4" w:rsidP="00B768E4">
      <w:pPr>
        <w:jc w:val="both"/>
        <w:rPr>
          <w:rFonts w:cs="Arial"/>
          <w:szCs w:val="20"/>
          <w:lang w:val="sl-SI"/>
        </w:rPr>
      </w:pPr>
      <w:r w:rsidRPr="00B768E4">
        <w:rPr>
          <w:rFonts w:cs="Arial"/>
          <w:szCs w:val="20"/>
          <w:lang w:val="sl-SI"/>
        </w:rPr>
        <w:t>Dodatne informacije o javni objavi daje Vesna Rek Kovačič, telefon: 01 478 2298, vsak delavnik od 10:00 do 11:00 ure.</w:t>
      </w:r>
    </w:p>
    <w:p w:rsidR="00350ACD" w:rsidRDefault="00350ACD" w:rsidP="00350ACD">
      <w:pPr>
        <w:tabs>
          <w:tab w:val="left" w:pos="1701"/>
        </w:tabs>
        <w:jc w:val="both"/>
        <w:rPr>
          <w:rFonts w:cs="Arial"/>
          <w:szCs w:val="20"/>
          <w:lang w:val="sl-SI"/>
        </w:rPr>
      </w:pPr>
    </w:p>
    <w:p w:rsidR="00B768E4" w:rsidRPr="00B768E4" w:rsidRDefault="00B768E4" w:rsidP="00350ACD">
      <w:pPr>
        <w:tabs>
          <w:tab w:val="left" w:pos="1701"/>
        </w:tabs>
        <w:jc w:val="both"/>
        <w:rPr>
          <w:rFonts w:cs="Arial"/>
          <w:szCs w:val="20"/>
          <w:lang w:val="sl-SI"/>
        </w:rPr>
      </w:pPr>
      <w:r w:rsidRPr="00B768E4">
        <w:rPr>
          <w:rFonts w:cs="Arial"/>
          <w:szCs w:val="20"/>
          <w:lang w:val="sl-SI"/>
        </w:rPr>
        <w:t>V besedilu objave uporabljeni izrazi, zapisani v moški spolni slovnični obliki, so uporabljeni kot nevtralni za moške in ženske.</w:t>
      </w:r>
      <w:r w:rsidR="00B405D6" w:rsidRPr="00B768E4">
        <w:rPr>
          <w:rFonts w:cs="Arial"/>
          <w:szCs w:val="20"/>
          <w:lang w:val="sl-SI"/>
        </w:rPr>
        <w:t xml:space="preserve"> </w:t>
      </w:r>
    </w:p>
    <w:p w:rsidR="00B768E4" w:rsidRPr="00B768E4" w:rsidRDefault="00B768E4" w:rsidP="00350ACD">
      <w:pPr>
        <w:spacing w:before="720"/>
        <w:ind w:firstLine="4536"/>
        <w:jc w:val="center"/>
        <w:rPr>
          <w:rFonts w:cs="Arial"/>
          <w:b/>
          <w:szCs w:val="20"/>
          <w:lang w:val="sl-SI"/>
        </w:rPr>
      </w:pPr>
      <w:r w:rsidRPr="00B768E4">
        <w:rPr>
          <w:rFonts w:cs="Arial"/>
          <w:b/>
          <w:szCs w:val="20"/>
          <w:lang w:val="sl-SI"/>
        </w:rPr>
        <w:t xml:space="preserve">Mag. </w:t>
      </w:r>
      <w:bookmarkStart w:id="0" w:name="_GoBack"/>
      <w:bookmarkEnd w:id="0"/>
      <w:r w:rsidRPr="00B768E4">
        <w:rPr>
          <w:rFonts w:cs="Arial"/>
          <w:b/>
          <w:szCs w:val="20"/>
          <w:lang w:val="sl-SI"/>
        </w:rPr>
        <w:t>Sašo PODLESNIK</w:t>
      </w:r>
    </w:p>
    <w:p w:rsidR="00B768E4" w:rsidRPr="00B768E4" w:rsidRDefault="00B768E4" w:rsidP="00B405D6">
      <w:pPr>
        <w:ind w:firstLine="4536"/>
        <w:jc w:val="center"/>
        <w:rPr>
          <w:rFonts w:cs="Arial"/>
          <w:szCs w:val="20"/>
          <w:lang w:val="sl-SI"/>
        </w:rPr>
      </w:pPr>
      <w:r w:rsidRPr="00B768E4">
        <w:rPr>
          <w:rFonts w:cs="Arial"/>
          <w:b/>
          <w:szCs w:val="20"/>
          <w:lang w:val="sl-SI"/>
        </w:rPr>
        <w:t>Vodja Kadrovske službe</w:t>
      </w:r>
    </w:p>
    <w:p w:rsidR="00B37BF3" w:rsidRPr="00B768E4" w:rsidRDefault="00B37BF3" w:rsidP="00B768E4">
      <w:pPr>
        <w:jc w:val="both"/>
        <w:rPr>
          <w:rFonts w:cs="Arial"/>
          <w:szCs w:val="20"/>
        </w:rPr>
      </w:pPr>
    </w:p>
    <w:sectPr w:rsidR="00B37BF3" w:rsidRPr="00B768E4" w:rsidSect="00AA06F2">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CB" w:rsidRDefault="00C31CCB">
      <w:pPr>
        <w:spacing w:line="240" w:lineRule="auto"/>
      </w:pPr>
      <w:r>
        <w:separator/>
      </w:r>
    </w:p>
  </w:endnote>
  <w:endnote w:type="continuationSeparator" w:id="0">
    <w:p w:rsidR="00C31CCB" w:rsidRDefault="00C31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CB" w:rsidRDefault="00C31CCB">
      <w:pPr>
        <w:spacing w:line="240" w:lineRule="auto"/>
      </w:pPr>
      <w:r>
        <w:separator/>
      </w:r>
    </w:p>
  </w:footnote>
  <w:footnote w:type="continuationSeparator" w:id="0">
    <w:p w:rsidR="00C31CCB" w:rsidRDefault="00C31C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CB" w:rsidRPr="00110CBD" w:rsidRDefault="00C31CCB" w:rsidP="00AA06F2">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CB" w:rsidRPr="003C0944" w:rsidRDefault="00C31CCB" w:rsidP="003C0944">
    <w:pPr>
      <w:spacing w:line="240" w:lineRule="auto"/>
      <w:ind w:left="-709"/>
    </w:pPr>
    <w:r w:rsidRPr="003C0944">
      <w:rPr>
        <w:noProof/>
        <w:lang w:val="sl-SI" w:eastAsia="sl-SI"/>
      </w:rPr>
      <w:drawing>
        <wp:inline distT="0" distB="0" distL="0" distR="0">
          <wp:extent cx="2512612" cy="327363"/>
          <wp:effectExtent l="0" t="0" r="0" b="0"/>
          <wp:docPr id="1" name="Picture 1" descr="Logotip ministrstva za zunanje zadeve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ZZ_slo.png"/>
                  <pic:cNvPicPr/>
                </pic:nvPicPr>
                <pic:blipFill>
                  <a:blip r:embed="rId1">
                    <a:extLst>
                      <a:ext uri="{28A0092B-C50C-407E-A947-70E740481C1C}">
                        <a14:useLocalDpi xmlns:a14="http://schemas.microsoft.com/office/drawing/2010/main" val="0"/>
                      </a:ext>
                    </a:extLst>
                  </a:blip>
                  <a:stretch>
                    <a:fillRect/>
                  </a:stretch>
                </pic:blipFill>
                <pic:spPr>
                  <a:xfrm>
                    <a:off x="0" y="0"/>
                    <a:ext cx="2691309" cy="350645"/>
                  </a:xfrm>
                  <a:prstGeom prst="rect">
                    <a:avLst/>
                  </a:prstGeom>
                </pic:spPr>
              </pic:pic>
            </a:graphicData>
          </a:graphic>
        </wp:inline>
      </w:drawing>
    </w:r>
  </w:p>
  <w:p w:rsidR="00C31CCB" w:rsidRPr="008F3500" w:rsidRDefault="00C31CCB" w:rsidP="003C0944">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C31CCB" w:rsidRPr="008F3500" w:rsidRDefault="00C31CCB"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C31CCB" w:rsidRPr="008F3500" w:rsidRDefault="00C31CCB"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C31CCB" w:rsidRPr="008F3500" w:rsidRDefault="00C31CCB"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rsidR="00C31CCB" w:rsidRPr="008F3500" w:rsidRDefault="00C31CCB" w:rsidP="00AA06F2">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C74"/>
    <w:multiLevelType w:val="hybridMultilevel"/>
    <w:tmpl w:val="4D1242C8"/>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B2176"/>
    <w:multiLevelType w:val="hybridMultilevel"/>
    <w:tmpl w:val="621A03E6"/>
    <w:lvl w:ilvl="0" w:tplc="A97C9136">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E2942D1"/>
    <w:multiLevelType w:val="hybridMultilevel"/>
    <w:tmpl w:val="55540234"/>
    <w:lvl w:ilvl="0" w:tplc="64AA46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7D4211"/>
    <w:multiLevelType w:val="hybridMultilevel"/>
    <w:tmpl w:val="96F23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5437A8"/>
    <w:multiLevelType w:val="hybridMultilevel"/>
    <w:tmpl w:val="EAA0A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7C44E1"/>
    <w:multiLevelType w:val="hybridMultilevel"/>
    <w:tmpl w:val="3BE885B0"/>
    <w:lvl w:ilvl="0" w:tplc="C1EAE91C">
      <w:start w:val="1"/>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FE90E1D"/>
    <w:multiLevelType w:val="hybridMultilevel"/>
    <w:tmpl w:val="B4128E02"/>
    <w:lvl w:ilvl="0" w:tplc="FB5A79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7373B6"/>
    <w:multiLevelType w:val="hybridMultilevel"/>
    <w:tmpl w:val="98B8550C"/>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2D0187"/>
    <w:multiLevelType w:val="hybridMultilevel"/>
    <w:tmpl w:val="78782538"/>
    <w:lvl w:ilvl="0" w:tplc="E00E1668">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C65085C0">
      <w:start w:val="27"/>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lvlOverride w:ilvl="4"/>
    <w:lvlOverride w:ilvl="5"/>
    <w:lvlOverride w:ilvl="6"/>
    <w:lvlOverride w:ilvl="7"/>
    <w:lvlOverride w:ilvl="8"/>
  </w:num>
  <w:num w:numId="3">
    <w:abstractNumId w:val="4"/>
  </w:num>
  <w:num w:numId="4">
    <w:abstractNumId w:val="0"/>
  </w:num>
  <w:num w:numId="5">
    <w:abstractNumId w:val="5"/>
  </w:num>
  <w:num w:numId="6">
    <w:abstractNumId w:val="8"/>
  </w:num>
  <w:num w:numId="7">
    <w:abstractNumId w:val="3"/>
  </w:num>
  <w:num w:numId="8">
    <w:abstractNumId w:val="9"/>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49"/>
    <w:rsid w:val="000030DF"/>
    <w:rsid w:val="00045C23"/>
    <w:rsid w:val="00077B16"/>
    <w:rsid w:val="000A6B71"/>
    <w:rsid w:val="000D7786"/>
    <w:rsid w:val="00157A46"/>
    <w:rsid w:val="001B3D37"/>
    <w:rsid w:val="001C53C1"/>
    <w:rsid w:val="001E5345"/>
    <w:rsid w:val="00225902"/>
    <w:rsid w:val="0022622D"/>
    <w:rsid w:val="00270756"/>
    <w:rsid w:val="002925EC"/>
    <w:rsid w:val="002935D6"/>
    <w:rsid w:val="00300923"/>
    <w:rsid w:val="00323BD6"/>
    <w:rsid w:val="00350ACD"/>
    <w:rsid w:val="00351818"/>
    <w:rsid w:val="00357D08"/>
    <w:rsid w:val="003C0944"/>
    <w:rsid w:val="003C29D7"/>
    <w:rsid w:val="00410BB8"/>
    <w:rsid w:val="00440EC2"/>
    <w:rsid w:val="0045066D"/>
    <w:rsid w:val="00452DE8"/>
    <w:rsid w:val="00501946"/>
    <w:rsid w:val="005C2B80"/>
    <w:rsid w:val="00606A35"/>
    <w:rsid w:val="006072BB"/>
    <w:rsid w:val="006C5173"/>
    <w:rsid w:val="006F002B"/>
    <w:rsid w:val="00735836"/>
    <w:rsid w:val="00750569"/>
    <w:rsid w:val="007824B5"/>
    <w:rsid w:val="007D550B"/>
    <w:rsid w:val="007F698E"/>
    <w:rsid w:val="00803DCC"/>
    <w:rsid w:val="0081378A"/>
    <w:rsid w:val="00894C19"/>
    <w:rsid w:val="008A7D64"/>
    <w:rsid w:val="009272E9"/>
    <w:rsid w:val="00950503"/>
    <w:rsid w:val="009D797D"/>
    <w:rsid w:val="00A0148A"/>
    <w:rsid w:val="00A11E5D"/>
    <w:rsid w:val="00A723B7"/>
    <w:rsid w:val="00AA06F2"/>
    <w:rsid w:val="00AC449A"/>
    <w:rsid w:val="00B37BF3"/>
    <w:rsid w:val="00B405D6"/>
    <w:rsid w:val="00B71DAC"/>
    <w:rsid w:val="00B768E4"/>
    <w:rsid w:val="00C31CCB"/>
    <w:rsid w:val="00C853E4"/>
    <w:rsid w:val="00CE5049"/>
    <w:rsid w:val="00D12F03"/>
    <w:rsid w:val="00D32481"/>
    <w:rsid w:val="00E105CF"/>
    <w:rsid w:val="00E24993"/>
    <w:rsid w:val="00E41980"/>
    <w:rsid w:val="00E77DD0"/>
    <w:rsid w:val="00F17A7C"/>
    <w:rsid w:val="00F82351"/>
    <w:rsid w:val="00F92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149600"/>
  <w15:chartTrackingRefBased/>
  <w15:docId w15:val="{FD858744-9CC0-4A98-BD3F-186D1EDE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049"/>
    <w:pPr>
      <w:spacing w:after="0" w:line="260" w:lineRule="exac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rsid w:val="00CE5049"/>
    <w:pPr>
      <w:tabs>
        <w:tab w:val="center" w:pos="4320"/>
        <w:tab w:val="right" w:pos="8640"/>
      </w:tabs>
    </w:pPr>
  </w:style>
  <w:style w:type="character" w:customStyle="1" w:styleId="HeaderChar">
    <w:name w:val="Header Char"/>
    <w:basedOn w:val="DefaultParagraphFont"/>
    <w:link w:val="Header"/>
    <w:rsid w:val="00CE5049"/>
    <w:rPr>
      <w:rFonts w:ascii="Arial" w:eastAsia="Times New Roman" w:hAnsi="Arial" w:cs="Times New Roman"/>
      <w:sz w:val="20"/>
      <w:szCs w:val="24"/>
      <w:lang w:val="en-US"/>
    </w:rPr>
  </w:style>
  <w:style w:type="paragraph" w:customStyle="1" w:styleId="datumtevilka">
    <w:name w:val="datum številka"/>
    <w:basedOn w:val="Normal"/>
    <w:qFormat/>
    <w:rsid w:val="00CE5049"/>
    <w:pPr>
      <w:tabs>
        <w:tab w:val="left" w:pos="1701"/>
      </w:tabs>
    </w:pPr>
    <w:rPr>
      <w:szCs w:val="20"/>
      <w:lang w:val="sl-SI" w:eastAsia="sl-SI"/>
    </w:rPr>
  </w:style>
  <w:style w:type="paragraph" w:customStyle="1" w:styleId="ZADEVA">
    <w:name w:val="ZADEVA"/>
    <w:basedOn w:val="Normal"/>
    <w:qFormat/>
    <w:rsid w:val="00CE5049"/>
    <w:pPr>
      <w:tabs>
        <w:tab w:val="left" w:pos="1701"/>
      </w:tabs>
      <w:ind w:left="1701" w:hanging="1701"/>
    </w:pPr>
    <w:rPr>
      <w:b/>
      <w:lang w:val="it-IT"/>
    </w:rPr>
  </w:style>
  <w:style w:type="paragraph" w:styleId="ListParagraph">
    <w:name w:val="List Paragraph"/>
    <w:basedOn w:val="Normal"/>
    <w:uiPriority w:val="34"/>
    <w:qFormat/>
    <w:rsid w:val="00CE5049"/>
    <w:pPr>
      <w:ind w:left="708"/>
    </w:pPr>
  </w:style>
  <w:style w:type="paragraph" w:styleId="BalloonText">
    <w:name w:val="Balloon Text"/>
    <w:basedOn w:val="Normal"/>
    <w:link w:val="BalloonTextChar"/>
    <w:uiPriority w:val="99"/>
    <w:semiHidden/>
    <w:unhideWhenUsed/>
    <w:rsid w:val="002262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2D"/>
    <w:rPr>
      <w:rFonts w:ascii="Segoe UI" w:eastAsia="Times New Roman" w:hAnsi="Segoe UI" w:cs="Segoe UI"/>
      <w:sz w:val="18"/>
      <w:szCs w:val="18"/>
      <w:lang w:val="en-US"/>
    </w:rPr>
  </w:style>
  <w:style w:type="paragraph" w:styleId="Footer">
    <w:name w:val="footer"/>
    <w:basedOn w:val="Normal"/>
    <w:link w:val="FooterChar"/>
    <w:uiPriority w:val="99"/>
    <w:unhideWhenUsed/>
    <w:rsid w:val="003C0944"/>
    <w:pPr>
      <w:tabs>
        <w:tab w:val="center" w:pos="4536"/>
        <w:tab w:val="right" w:pos="9072"/>
      </w:tabs>
      <w:spacing w:line="240" w:lineRule="auto"/>
    </w:pPr>
  </w:style>
  <w:style w:type="character" w:customStyle="1" w:styleId="FooterChar">
    <w:name w:val="Footer Char"/>
    <w:basedOn w:val="DefaultParagraphFont"/>
    <w:link w:val="Footer"/>
    <w:uiPriority w:val="99"/>
    <w:rsid w:val="003C0944"/>
    <w:rPr>
      <w:rFonts w:ascii="Arial" w:eastAsia="Times New Roman" w:hAnsi="Arial" w:cs="Times New Roman"/>
      <w:sz w:val="20"/>
      <w:szCs w:val="24"/>
      <w:lang w:val="en-US"/>
    </w:rPr>
  </w:style>
  <w:style w:type="paragraph" w:styleId="BodyText">
    <w:name w:val="Body Text"/>
    <w:basedOn w:val="Normal"/>
    <w:link w:val="BodyTextChar"/>
    <w:rsid w:val="00440EC2"/>
    <w:pPr>
      <w:spacing w:line="240" w:lineRule="auto"/>
      <w:jc w:val="both"/>
    </w:pPr>
    <w:rPr>
      <w:rFonts w:ascii="Times New Roman" w:hAnsi="Times New Roman"/>
      <w:sz w:val="24"/>
      <w:szCs w:val="20"/>
      <w:lang w:val="sl-SI"/>
    </w:rPr>
  </w:style>
  <w:style w:type="character" w:customStyle="1" w:styleId="BodyTextChar">
    <w:name w:val="Body Text Char"/>
    <w:basedOn w:val="DefaultParagraphFont"/>
    <w:link w:val="BodyText"/>
    <w:rsid w:val="00440EC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23BD6"/>
    <w:rPr>
      <w:sz w:val="16"/>
      <w:szCs w:val="16"/>
    </w:rPr>
  </w:style>
  <w:style w:type="paragraph" w:styleId="CommentText">
    <w:name w:val="annotation text"/>
    <w:basedOn w:val="Normal"/>
    <w:link w:val="CommentTextChar"/>
    <w:uiPriority w:val="99"/>
    <w:semiHidden/>
    <w:unhideWhenUsed/>
    <w:rsid w:val="00323BD6"/>
    <w:pPr>
      <w:spacing w:line="240" w:lineRule="auto"/>
    </w:pPr>
    <w:rPr>
      <w:szCs w:val="20"/>
    </w:rPr>
  </w:style>
  <w:style w:type="character" w:customStyle="1" w:styleId="CommentTextChar">
    <w:name w:val="Comment Text Char"/>
    <w:basedOn w:val="DefaultParagraphFont"/>
    <w:link w:val="CommentText"/>
    <w:uiPriority w:val="99"/>
    <w:semiHidden/>
    <w:rsid w:val="00323BD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23BD6"/>
    <w:rPr>
      <w:b/>
      <w:bCs/>
    </w:rPr>
  </w:style>
  <w:style w:type="character" w:customStyle="1" w:styleId="CommentSubjectChar">
    <w:name w:val="Comment Subject Char"/>
    <w:basedOn w:val="CommentTextChar"/>
    <w:link w:val="CommentSubject"/>
    <w:uiPriority w:val="99"/>
    <w:semiHidden/>
    <w:rsid w:val="00323BD6"/>
    <w:rPr>
      <w:rFonts w:ascii="Arial" w:eastAsia="Times New Roman" w:hAnsi="Arial" w:cs="Times New Roman"/>
      <w:b/>
      <w:bCs/>
      <w:sz w:val="20"/>
      <w:szCs w:val="20"/>
      <w:lang w:val="en-US"/>
    </w:rPr>
  </w:style>
  <w:style w:type="paragraph" w:styleId="FootnoteText">
    <w:name w:val="footnote text"/>
    <w:basedOn w:val="Normal"/>
    <w:link w:val="FootnoteTextChar"/>
    <w:uiPriority w:val="99"/>
    <w:rsid w:val="00323BD6"/>
    <w:rPr>
      <w:szCs w:val="20"/>
    </w:rPr>
  </w:style>
  <w:style w:type="character" w:customStyle="1" w:styleId="FootnoteTextChar">
    <w:name w:val="Footnote Text Char"/>
    <w:basedOn w:val="DefaultParagraphFont"/>
    <w:link w:val="FootnoteText"/>
    <w:uiPriority w:val="99"/>
    <w:rsid w:val="00323BD6"/>
    <w:rPr>
      <w:rFonts w:ascii="Arial" w:eastAsia="Times New Roman" w:hAnsi="Arial" w:cs="Times New Roman"/>
      <w:sz w:val="20"/>
      <w:szCs w:val="20"/>
      <w:lang w:val="en-US"/>
    </w:rPr>
  </w:style>
  <w:style w:type="character" w:styleId="Hyperlink">
    <w:name w:val="Hyperlink"/>
    <w:semiHidden/>
    <w:unhideWhenUsed/>
    <w:rsid w:val="00B768E4"/>
    <w:rPr>
      <w:color w:val="0000FF"/>
      <w:u w:val="single"/>
    </w:rPr>
  </w:style>
  <w:style w:type="character" w:styleId="FootnoteReference">
    <w:name w:val="footnote reference"/>
    <w:uiPriority w:val="99"/>
    <w:semiHidden/>
    <w:unhideWhenUsed/>
    <w:rsid w:val="00B76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3441">
      <w:bodyDiv w:val="1"/>
      <w:marLeft w:val="0"/>
      <w:marRight w:val="0"/>
      <w:marTop w:val="0"/>
      <w:marBottom w:val="0"/>
      <w:divBdr>
        <w:top w:val="none" w:sz="0" w:space="0" w:color="auto"/>
        <w:left w:val="none" w:sz="0" w:space="0" w:color="auto"/>
        <w:bottom w:val="none" w:sz="0" w:space="0" w:color="auto"/>
        <w:right w:val="none" w:sz="0" w:space="0" w:color="auto"/>
      </w:divBdr>
    </w:div>
    <w:div w:id="90131385">
      <w:bodyDiv w:val="1"/>
      <w:marLeft w:val="0"/>
      <w:marRight w:val="0"/>
      <w:marTop w:val="0"/>
      <w:marBottom w:val="0"/>
      <w:divBdr>
        <w:top w:val="none" w:sz="0" w:space="0" w:color="auto"/>
        <w:left w:val="none" w:sz="0" w:space="0" w:color="auto"/>
        <w:bottom w:val="none" w:sz="0" w:space="0" w:color="auto"/>
        <w:right w:val="none" w:sz="0" w:space="0" w:color="auto"/>
      </w:divBdr>
    </w:div>
    <w:div w:id="424617107">
      <w:bodyDiv w:val="1"/>
      <w:marLeft w:val="0"/>
      <w:marRight w:val="0"/>
      <w:marTop w:val="0"/>
      <w:marBottom w:val="0"/>
      <w:divBdr>
        <w:top w:val="none" w:sz="0" w:space="0" w:color="auto"/>
        <w:left w:val="none" w:sz="0" w:space="0" w:color="auto"/>
        <w:bottom w:val="none" w:sz="0" w:space="0" w:color="auto"/>
        <w:right w:val="none" w:sz="0" w:space="0" w:color="auto"/>
      </w:divBdr>
    </w:div>
    <w:div w:id="750199987">
      <w:bodyDiv w:val="1"/>
      <w:marLeft w:val="0"/>
      <w:marRight w:val="0"/>
      <w:marTop w:val="0"/>
      <w:marBottom w:val="0"/>
      <w:divBdr>
        <w:top w:val="none" w:sz="0" w:space="0" w:color="auto"/>
        <w:left w:val="none" w:sz="0" w:space="0" w:color="auto"/>
        <w:bottom w:val="none" w:sz="0" w:space="0" w:color="auto"/>
        <w:right w:val="none" w:sz="0" w:space="0" w:color="auto"/>
      </w:divBdr>
    </w:div>
    <w:div w:id="972751255">
      <w:bodyDiv w:val="1"/>
      <w:marLeft w:val="0"/>
      <w:marRight w:val="0"/>
      <w:marTop w:val="0"/>
      <w:marBottom w:val="0"/>
      <w:divBdr>
        <w:top w:val="none" w:sz="0" w:space="0" w:color="auto"/>
        <w:left w:val="none" w:sz="0" w:space="0" w:color="auto"/>
        <w:bottom w:val="none" w:sz="0" w:space="0" w:color="auto"/>
        <w:right w:val="none" w:sz="0" w:space="0" w:color="auto"/>
      </w:divBdr>
    </w:div>
    <w:div w:id="1589969716">
      <w:bodyDiv w:val="1"/>
      <w:marLeft w:val="0"/>
      <w:marRight w:val="0"/>
      <w:marTop w:val="0"/>
      <w:marBottom w:val="0"/>
      <w:divBdr>
        <w:top w:val="none" w:sz="0" w:space="0" w:color="auto"/>
        <w:left w:val="none" w:sz="0" w:space="0" w:color="auto"/>
        <w:bottom w:val="none" w:sz="0" w:space="0" w:color="auto"/>
        <w:right w:val="none" w:sz="0" w:space="0" w:color="auto"/>
      </w:divBdr>
    </w:div>
    <w:div w:id="1702048655">
      <w:bodyDiv w:val="1"/>
      <w:marLeft w:val="0"/>
      <w:marRight w:val="0"/>
      <w:marTop w:val="0"/>
      <w:marBottom w:val="0"/>
      <w:divBdr>
        <w:top w:val="none" w:sz="0" w:space="0" w:color="auto"/>
        <w:left w:val="none" w:sz="0" w:space="0" w:color="auto"/>
        <w:bottom w:val="none" w:sz="0" w:space="0" w:color="auto"/>
        <w:right w:val="none" w:sz="0" w:space="0" w:color="auto"/>
      </w:divBdr>
    </w:div>
    <w:div w:id="1974484135">
      <w:bodyDiv w:val="1"/>
      <w:marLeft w:val="0"/>
      <w:marRight w:val="0"/>
      <w:marTop w:val="0"/>
      <w:marBottom w:val="0"/>
      <w:divBdr>
        <w:top w:val="none" w:sz="0" w:space="0" w:color="auto"/>
        <w:left w:val="none" w:sz="0" w:space="0" w:color="auto"/>
        <w:bottom w:val="none" w:sz="0" w:space="0" w:color="auto"/>
        <w:right w:val="none" w:sz="0" w:space="0" w:color="auto"/>
      </w:divBdr>
    </w:div>
    <w:div w:id="1982997139">
      <w:bodyDiv w:val="1"/>
      <w:marLeft w:val="0"/>
      <w:marRight w:val="0"/>
      <w:marTop w:val="0"/>
      <w:marBottom w:val="0"/>
      <w:divBdr>
        <w:top w:val="none" w:sz="0" w:space="0" w:color="auto"/>
        <w:left w:val="none" w:sz="0" w:space="0" w:color="auto"/>
        <w:bottom w:val="none" w:sz="0" w:space="0" w:color="auto"/>
        <w:right w:val="none" w:sz="0" w:space="0" w:color="auto"/>
      </w:divBdr>
    </w:div>
    <w:div w:id="2060127616">
      <w:bodyDiv w:val="1"/>
      <w:marLeft w:val="0"/>
      <w:marRight w:val="0"/>
      <w:marTop w:val="0"/>
      <w:marBottom w:val="0"/>
      <w:divBdr>
        <w:top w:val="none" w:sz="0" w:space="0" w:color="auto"/>
        <w:left w:val="none" w:sz="0" w:space="0" w:color="auto"/>
        <w:bottom w:val="none" w:sz="0" w:space="0" w:color="auto"/>
        <w:right w:val="none" w:sz="0" w:space="0" w:color="auto"/>
      </w:divBdr>
      <w:divsChild>
        <w:div w:id="359667208">
          <w:marLeft w:val="0"/>
          <w:marRight w:val="0"/>
          <w:marTop w:val="0"/>
          <w:marBottom w:val="0"/>
          <w:divBdr>
            <w:top w:val="none" w:sz="0" w:space="0" w:color="auto"/>
            <w:left w:val="none" w:sz="0" w:space="0" w:color="auto"/>
            <w:bottom w:val="none" w:sz="0" w:space="0" w:color="auto"/>
            <w:right w:val="none" w:sz="0" w:space="0" w:color="auto"/>
          </w:divBdr>
        </w:div>
        <w:div w:id="776022580">
          <w:marLeft w:val="0"/>
          <w:marRight w:val="0"/>
          <w:marTop w:val="0"/>
          <w:marBottom w:val="0"/>
          <w:divBdr>
            <w:top w:val="none" w:sz="0" w:space="0" w:color="auto"/>
            <w:left w:val="none" w:sz="0" w:space="0" w:color="auto"/>
            <w:bottom w:val="none" w:sz="0" w:space="0" w:color="auto"/>
            <w:right w:val="none" w:sz="0" w:space="0" w:color="auto"/>
          </w:divBdr>
        </w:div>
        <w:div w:id="809900685">
          <w:marLeft w:val="0"/>
          <w:marRight w:val="0"/>
          <w:marTop w:val="0"/>
          <w:marBottom w:val="0"/>
          <w:divBdr>
            <w:top w:val="none" w:sz="0" w:space="0" w:color="auto"/>
            <w:left w:val="none" w:sz="0" w:space="0" w:color="auto"/>
            <w:bottom w:val="none" w:sz="0" w:space="0" w:color="auto"/>
            <w:right w:val="none" w:sz="0" w:space="0" w:color="auto"/>
          </w:divBdr>
        </w:div>
        <w:div w:id="375351328">
          <w:marLeft w:val="0"/>
          <w:marRight w:val="0"/>
          <w:marTop w:val="0"/>
          <w:marBottom w:val="0"/>
          <w:divBdr>
            <w:top w:val="none" w:sz="0" w:space="0" w:color="auto"/>
            <w:left w:val="none" w:sz="0" w:space="0" w:color="auto"/>
            <w:bottom w:val="none" w:sz="0" w:space="0" w:color="auto"/>
            <w:right w:val="none" w:sz="0" w:space="0" w:color="auto"/>
          </w:divBdr>
        </w:div>
        <w:div w:id="794713397">
          <w:marLeft w:val="0"/>
          <w:marRight w:val="0"/>
          <w:marTop w:val="0"/>
          <w:marBottom w:val="0"/>
          <w:divBdr>
            <w:top w:val="none" w:sz="0" w:space="0" w:color="auto"/>
            <w:left w:val="none" w:sz="0" w:space="0" w:color="auto"/>
            <w:bottom w:val="none" w:sz="0" w:space="0" w:color="auto"/>
            <w:right w:val="none" w:sz="0" w:space="0" w:color="auto"/>
          </w:divBdr>
        </w:div>
        <w:div w:id="1824662148">
          <w:marLeft w:val="0"/>
          <w:marRight w:val="0"/>
          <w:marTop w:val="0"/>
          <w:marBottom w:val="0"/>
          <w:divBdr>
            <w:top w:val="none" w:sz="0" w:space="0" w:color="auto"/>
            <w:left w:val="none" w:sz="0" w:space="0" w:color="auto"/>
            <w:bottom w:val="none" w:sz="0" w:space="0" w:color="auto"/>
            <w:right w:val="none" w:sz="0" w:space="0" w:color="auto"/>
          </w:divBdr>
        </w:div>
        <w:div w:id="732653440">
          <w:marLeft w:val="0"/>
          <w:marRight w:val="0"/>
          <w:marTop w:val="0"/>
          <w:marBottom w:val="0"/>
          <w:divBdr>
            <w:top w:val="none" w:sz="0" w:space="0" w:color="auto"/>
            <w:left w:val="none" w:sz="0" w:space="0" w:color="auto"/>
            <w:bottom w:val="none" w:sz="0" w:space="0" w:color="auto"/>
            <w:right w:val="none" w:sz="0" w:space="0" w:color="auto"/>
          </w:divBdr>
        </w:div>
        <w:div w:id="869032258">
          <w:marLeft w:val="0"/>
          <w:marRight w:val="0"/>
          <w:marTop w:val="0"/>
          <w:marBottom w:val="0"/>
          <w:divBdr>
            <w:top w:val="none" w:sz="0" w:space="0" w:color="auto"/>
            <w:left w:val="none" w:sz="0" w:space="0" w:color="auto"/>
            <w:bottom w:val="none" w:sz="0" w:space="0" w:color="auto"/>
            <w:right w:val="none" w:sz="0" w:space="0" w:color="auto"/>
          </w:divBdr>
        </w:div>
        <w:div w:id="1297226491">
          <w:marLeft w:val="0"/>
          <w:marRight w:val="0"/>
          <w:marTop w:val="0"/>
          <w:marBottom w:val="0"/>
          <w:divBdr>
            <w:top w:val="none" w:sz="0" w:space="0" w:color="auto"/>
            <w:left w:val="none" w:sz="0" w:space="0" w:color="auto"/>
            <w:bottom w:val="none" w:sz="0" w:space="0" w:color="auto"/>
            <w:right w:val="none" w:sz="0" w:space="0" w:color="auto"/>
          </w:divBdr>
        </w:div>
        <w:div w:id="31013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ovska.mz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B725E69-C3FF-489E-B7EE-192EAB4E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871</Words>
  <Characters>4967</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Škrjanec</dc:creator>
  <cp:keywords/>
  <dc:description/>
  <cp:lastModifiedBy>Vesna Rek-Kovačič</cp:lastModifiedBy>
  <cp:revision>3</cp:revision>
  <cp:lastPrinted>2020-12-07T10:16:00Z</cp:lastPrinted>
  <dcterms:created xsi:type="dcterms:W3CDTF">2021-02-15T12:36:00Z</dcterms:created>
  <dcterms:modified xsi:type="dcterms:W3CDTF">2021-02-15T12:46:00Z</dcterms:modified>
</cp:coreProperties>
</file>