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EF5CA98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EC396D" w:rsidRPr="00EC396D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podsekretar v Uradu RS za kemikalije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92DF365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C396D" w:rsidRPr="00EC396D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291</w:t>
      </w:r>
    </w:p>
    <w:p w14:paraId="66373531" w14:textId="08369089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47DAE">
        <w:rPr>
          <w:rFonts w:asciiTheme="minorHAnsi" w:hAnsiTheme="minorHAnsi" w:cstheme="minorHAnsi"/>
          <w:b/>
          <w:sz w:val="22"/>
          <w:szCs w:val="22"/>
          <w:lang w:val="sl-SI"/>
        </w:rPr>
        <w:t>96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EC396D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EC396D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EC396D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EC396D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47DA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47DA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3A4ECD28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7C215796" w14:textId="77777777" w:rsidR="00EC396D" w:rsidRPr="00B839BE" w:rsidRDefault="00EC396D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47DA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47DA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47DA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EC396D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47DA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47DAE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95201" w14:textId="4B717ACE" w:rsidR="00EC396D" w:rsidRDefault="00EC396D" w:rsidP="00EC396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C39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B80FCF6" w14:textId="77777777" w:rsidR="00EC396D" w:rsidRPr="00EC396D" w:rsidRDefault="00EC396D" w:rsidP="00EC396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39BBC508" w14:textId="76C4F5B6" w:rsidR="00EC396D" w:rsidRPr="00EC396D" w:rsidRDefault="00EC396D" w:rsidP="00EC396D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EC396D">
              <w:rPr>
                <w:rFonts w:asciiTheme="minorHAnsi" w:hAnsiTheme="minorHAnsi" w:cstheme="minorHAnsi"/>
              </w:rPr>
              <w:t>EU in/ali nacionalnih zakonodajnih postopkov ter procesov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382A77C" w14:textId="67256C39" w:rsidR="00EC396D" w:rsidRPr="00EC396D" w:rsidRDefault="00EC396D" w:rsidP="00EC396D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EC396D">
              <w:rPr>
                <w:rFonts w:asciiTheme="minorHAnsi" w:hAnsiTheme="minorHAnsi" w:cstheme="minorHAnsi"/>
              </w:rPr>
              <w:t>izvajanja EU in/ali nacionalne kemijske zakonodaje ter postopkov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8F5B7B9" w14:textId="00C5C326" w:rsidR="00992469" w:rsidRPr="00EC396D" w:rsidRDefault="00EC396D" w:rsidP="00EC396D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C396D">
              <w:rPr>
                <w:rFonts w:asciiTheme="minorHAnsi" w:hAnsiTheme="minorHAnsi" w:cstheme="minorHAnsi"/>
              </w:rPr>
              <w:t>upravnih postopkov.</w:t>
            </w:r>
          </w:p>
          <w:p w14:paraId="42E38E00" w14:textId="77777777" w:rsidR="00EC396D" w:rsidRPr="00517DEA" w:rsidRDefault="00EC396D" w:rsidP="00EC396D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EC396D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EC396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EC396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EC396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EC396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EC396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EC396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509F94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2B06BCF8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8C4585" w14:textId="6C53C778" w:rsidR="00EC396D" w:rsidRDefault="00EC396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51843B9" w14:textId="77777777" w:rsidR="00EC396D" w:rsidRDefault="00EC396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47DAE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47DAE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47DAE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47DAE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0FE8DD21" w:rsidR="00AC0F02" w:rsidRPr="00EC396D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EC396D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EC396D" w:rsidRDefault="00AC0F02" w:rsidP="00EC396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EC396D" w:rsidRDefault="00AC0F02" w:rsidP="00EC396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EC396D" w:rsidRDefault="00025867" w:rsidP="00EC396D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EC396D" w:rsidRDefault="00025867" w:rsidP="00EC396D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1FED"/>
    <w:multiLevelType w:val="hybridMultilevel"/>
    <w:tmpl w:val="0E80B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1C1EFB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0AADE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72A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47DAE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396D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773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2022-09-27T09:47:00Z</cp:lastPrinted>
  <dcterms:created xsi:type="dcterms:W3CDTF">2023-01-11T09:45:00Z</dcterms:created>
  <dcterms:modified xsi:type="dcterms:W3CDTF">2023-02-17T10:18:00Z</dcterms:modified>
</cp:coreProperties>
</file>