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28F5" w14:textId="77777777" w:rsidR="00F72E4D" w:rsidRPr="00F72E4D" w:rsidRDefault="00F72E4D" w:rsidP="00C60024">
      <w:pPr>
        <w:spacing w:line="276" w:lineRule="auto"/>
        <w:rPr>
          <w:rFonts w:eastAsia="Calibri" w:cs="Arial"/>
          <w:szCs w:val="20"/>
          <w:lang w:val="sl-SI"/>
        </w:rPr>
      </w:pPr>
      <w:r w:rsidRPr="00F72E4D">
        <w:rPr>
          <w:rFonts w:eastAsia="Calibri" w:cs="Arial"/>
          <w:szCs w:val="20"/>
          <w:lang w:val="sl-SI"/>
        </w:rPr>
        <w:t>Na podlagi 25. člena Zakona o delovnih razmerjih (</w:t>
      </w:r>
      <w:r w:rsidRPr="00F72E4D">
        <w:rPr>
          <w:rFonts w:eastAsia="Calibri" w:cs="Arial"/>
          <w:szCs w:val="20"/>
          <w:shd w:val="clear" w:color="auto" w:fill="FFFFFF"/>
          <w:lang w:val="sl-SI"/>
        </w:rPr>
        <w:t>Uradni list RS, št. </w:t>
      </w:r>
      <w:hyperlink r:id="rId10" w:tgtFrame="_blank" w:tooltip="Zakon o delovnih razmerjih (ZDR-1)" w:history="1">
        <w:r w:rsidRPr="00F72E4D">
          <w:rPr>
            <w:rFonts w:eastAsia="Calibri" w:cs="Arial"/>
            <w:szCs w:val="20"/>
            <w:shd w:val="clear" w:color="auto" w:fill="FFFFFF"/>
            <w:lang w:val="sl-SI"/>
          </w:rPr>
          <w:t>21/13</w:t>
        </w:r>
      </w:hyperlink>
      <w:r w:rsidRPr="00F72E4D">
        <w:rPr>
          <w:rFonts w:eastAsia="Calibri" w:cs="Arial"/>
          <w:szCs w:val="20"/>
          <w:shd w:val="clear" w:color="auto" w:fill="FFFFFF"/>
          <w:lang w:val="sl-SI"/>
        </w:rPr>
        <w:t>, </w:t>
      </w:r>
      <w:hyperlink r:id="rId11" w:tgtFrame="_blank" w:tooltip="Popravek Zakona o delovnih razmerjih" w:history="1">
        <w:r w:rsidRPr="00F72E4D">
          <w:rPr>
            <w:rFonts w:eastAsia="Calibri" w:cs="Arial"/>
            <w:szCs w:val="20"/>
            <w:shd w:val="clear" w:color="auto" w:fill="FFFFFF"/>
            <w:lang w:val="sl-SI"/>
          </w:rPr>
          <w:t xml:space="preserve">78/13 – </w:t>
        </w:r>
        <w:proofErr w:type="spellStart"/>
        <w:r w:rsidRPr="00F72E4D">
          <w:rPr>
            <w:rFonts w:eastAsia="Calibri" w:cs="Arial"/>
            <w:szCs w:val="20"/>
            <w:shd w:val="clear" w:color="auto" w:fill="FFFFFF"/>
            <w:lang w:val="sl-SI"/>
          </w:rPr>
          <w:t>popr</w:t>
        </w:r>
        <w:proofErr w:type="spellEnd"/>
        <w:r w:rsidRPr="00F72E4D">
          <w:rPr>
            <w:rFonts w:eastAsia="Calibri" w:cs="Arial"/>
            <w:szCs w:val="20"/>
            <w:shd w:val="clear" w:color="auto" w:fill="FFFFFF"/>
            <w:lang w:val="sl-SI"/>
          </w:rPr>
          <w:t>.</w:t>
        </w:r>
      </w:hyperlink>
      <w:r w:rsidRPr="00F72E4D">
        <w:rPr>
          <w:rFonts w:eastAsia="Calibri" w:cs="Arial"/>
          <w:szCs w:val="20"/>
          <w:shd w:val="clear" w:color="auto" w:fill="FFFFFF"/>
          <w:lang w:val="sl-SI"/>
        </w:rPr>
        <w:t>, </w:t>
      </w:r>
      <w:hyperlink r:id="rId12" w:tgtFrame="_blank" w:tooltip="Zakon o zaposlovanju, samozaposlovanju in delu tujcev" w:history="1">
        <w:r w:rsidRPr="00F72E4D">
          <w:rPr>
            <w:rFonts w:eastAsia="Calibri" w:cs="Arial"/>
            <w:szCs w:val="20"/>
            <w:shd w:val="clear" w:color="auto" w:fill="FFFFFF"/>
            <w:lang w:val="sl-SI"/>
          </w:rPr>
          <w:t>47/15</w:t>
        </w:r>
      </w:hyperlink>
      <w:r w:rsidRPr="00F72E4D">
        <w:rPr>
          <w:rFonts w:eastAsia="Calibri" w:cs="Arial"/>
          <w:szCs w:val="20"/>
          <w:shd w:val="clear" w:color="auto" w:fill="FFFFFF"/>
          <w:lang w:val="sl-SI"/>
        </w:rPr>
        <w:t> – ZZSDT, </w:t>
      </w:r>
      <w:hyperlink r:id="rId13" w:tgtFrame="_blank" w:tooltip="Zakon o spremembah in dopolnitvah Pomorskega zakonika" w:history="1">
        <w:r w:rsidRPr="00F72E4D">
          <w:rPr>
            <w:rFonts w:eastAsia="Calibri" w:cs="Arial"/>
            <w:szCs w:val="20"/>
            <w:shd w:val="clear" w:color="auto" w:fill="FFFFFF"/>
            <w:lang w:val="sl-SI"/>
          </w:rPr>
          <w:t>33/16</w:t>
        </w:r>
      </w:hyperlink>
      <w:r w:rsidRPr="00F72E4D">
        <w:rPr>
          <w:rFonts w:eastAsia="Calibri" w:cs="Arial"/>
          <w:szCs w:val="20"/>
          <w:shd w:val="clear" w:color="auto" w:fill="FFFFFF"/>
          <w:lang w:val="sl-SI"/>
        </w:rPr>
        <w:t> – PZ-F, </w:t>
      </w:r>
      <w:hyperlink r:id="rId14" w:tgtFrame="_blank" w:tooltip="Zakon o dopolnitvah Zakona o delovnih razmerjih" w:history="1">
        <w:r w:rsidRPr="00F72E4D">
          <w:rPr>
            <w:rFonts w:eastAsia="Calibri" w:cs="Arial"/>
            <w:szCs w:val="20"/>
            <w:shd w:val="clear" w:color="auto" w:fill="FFFFFF"/>
            <w:lang w:val="sl-SI"/>
          </w:rPr>
          <w:t>52/16</w:t>
        </w:r>
      </w:hyperlink>
      <w:r w:rsidRPr="00F72E4D">
        <w:rPr>
          <w:rFonts w:eastAsia="Calibri" w:cs="Arial"/>
          <w:szCs w:val="20"/>
          <w:shd w:val="clear" w:color="auto" w:fill="FFFFFF"/>
          <w:lang w:val="sl-SI"/>
        </w:rPr>
        <w:t>, </w:t>
      </w:r>
      <w:hyperlink r:id="rId15" w:tgtFrame="_blank" w:tooltip="Odločba o razveljavitvi četrtega odstavka 88. člena Zakona o delovnih razmerjih in delni razveljavitvi sklepa Vrhovnega sodišča, sklepa Višjega delovnega in socialnega sodišča in sklepa Delovnega sodišča v Mariboru" w:history="1">
        <w:r w:rsidRPr="00F72E4D">
          <w:rPr>
            <w:rFonts w:eastAsia="Calibri" w:cs="Arial"/>
            <w:szCs w:val="20"/>
            <w:shd w:val="clear" w:color="auto" w:fill="FFFFFF"/>
            <w:lang w:val="sl-SI"/>
          </w:rPr>
          <w:t>15/17</w:t>
        </w:r>
      </w:hyperlink>
      <w:r w:rsidRPr="00F72E4D">
        <w:rPr>
          <w:rFonts w:eastAsia="Calibri" w:cs="Arial"/>
          <w:szCs w:val="20"/>
          <w:shd w:val="clear" w:color="auto" w:fill="FFFFFF"/>
          <w:lang w:val="sl-SI"/>
        </w:rPr>
        <w:t xml:space="preserve"> – </w:t>
      </w:r>
      <w:proofErr w:type="spellStart"/>
      <w:r w:rsidRPr="00F72E4D">
        <w:rPr>
          <w:rFonts w:eastAsia="Calibri" w:cs="Arial"/>
          <w:szCs w:val="20"/>
          <w:shd w:val="clear" w:color="auto" w:fill="FFFFFF"/>
          <w:lang w:val="sl-SI"/>
        </w:rPr>
        <w:t>odl</w:t>
      </w:r>
      <w:proofErr w:type="spellEnd"/>
      <w:r w:rsidRPr="00F72E4D">
        <w:rPr>
          <w:rFonts w:eastAsia="Calibri" w:cs="Arial"/>
          <w:szCs w:val="20"/>
          <w:shd w:val="clear" w:color="auto" w:fill="FFFFFF"/>
          <w:lang w:val="sl-SI"/>
        </w:rPr>
        <w:t>. US, </w:t>
      </w:r>
      <w:hyperlink r:id="rId16" w:tgtFrame="_blank" w:tooltip="Zakon o poslovni skrivnosti" w:history="1">
        <w:r w:rsidRPr="00F72E4D">
          <w:rPr>
            <w:rFonts w:eastAsia="Calibri" w:cs="Arial"/>
            <w:szCs w:val="20"/>
            <w:shd w:val="clear" w:color="auto" w:fill="FFFFFF"/>
            <w:lang w:val="sl-SI"/>
          </w:rPr>
          <w:t>22/19</w:t>
        </w:r>
      </w:hyperlink>
      <w:r w:rsidRPr="00F72E4D">
        <w:rPr>
          <w:rFonts w:eastAsia="Calibri" w:cs="Arial"/>
          <w:szCs w:val="20"/>
          <w:shd w:val="clear" w:color="auto" w:fill="FFFFFF"/>
          <w:lang w:val="sl-SI"/>
        </w:rPr>
        <w:t xml:space="preserve"> – </w:t>
      </w:r>
      <w:proofErr w:type="spellStart"/>
      <w:r w:rsidRPr="00F72E4D">
        <w:rPr>
          <w:rFonts w:eastAsia="Calibri" w:cs="Arial"/>
          <w:szCs w:val="20"/>
          <w:shd w:val="clear" w:color="auto" w:fill="FFFFFF"/>
          <w:lang w:val="sl-SI"/>
        </w:rPr>
        <w:t>ZPosS</w:t>
      </w:r>
      <w:proofErr w:type="spellEnd"/>
      <w:r w:rsidRPr="00F72E4D">
        <w:rPr>
          <w:rFonts w:eastAsia="Calibri" w:cs="Arial"/>
          <w:szCs w:val="20"/>
          <w:shd w:val="clear" w:color="auto" w:fill="FFFFFF"/>
          <w:lang w:val="sl-SI"/>
        </w:rPr>
        <w:t>, </w:t>
      </w:r>
      <w:hyperlink r:id="rId17" w:tgtFrame="_blank" w:tooltip="Zakon o dopolnitvi Zakona o delovnih razmerjih" w:history="1">
        <w:r w:rsidRPr="00F72E4D">
          <w:rPr>
            <w:rFonts w:eastAsia="Calibri" w:cs="Arial"/>
            <w:szCs w:val="20"/>
            <w:shd w:val="clear" w:color="auto" w:fill="FFFFFF"/>
            <w:lang w:val="sl-SI"/>
          </w:rPr>
          <w:t>81/19</w:t>
        </w:r>
      </w:hyperlink>
      <w:r w:rsidRPr="00F72E4D">
        <w:rPr>
          <w:rFonts w:eastAsia="Calibri" w:cs="Arial"/>
          <w:szCs w:val="20"/>
          <w:shd w:val="clear" w:color="auto" w:fill="FFFFFF"/>
          <w:lang w:val="sl-SI"/>
        </w:rPr>
        <w:t>, </w:t>
      </w:r>
      <w:hyperlink r:id="rId18" w:tgtFrame="_blank" w:tooltip="Zakon o interventnih ukrepih za pomoč pri omilitvi posledic drugega vala epidemije COVID-19" w:history="1">
        <w:r w:rsidRPr="00F72E4D">
          <w:rPr>
            <w:rFonts w:eastAsia="Calibri" w:cs="Arial"/>
            <w:szCs w:val="20"/>
            <w:shd w:val="clear" w:color="auto" w:fill="FFFFFF"/>
            <w:lang w:val="sl-SI"/>
          </w:rPr>
          <w:t>203/20</w:t>
        </w:r>
      </w:hyperlink>
      <w:r w:rsidRPr="00F72E4D">
        <w:rPr>
          <w:rFonts w:eastAsia="Calibri" w:cs="Arial"/>
          <w:szCs w:val="20"/>
          <w:shd w:val="clear" w:color="auto" w:fill="FFFFFF"/>
          <w:lang w:val="sl-SI"/>
        </w:rPr>
        <w:t> – ZIUPOPDVE, </w:t>
      </w:r>
      <w:hyperlink r:id="rId19" w:tgtFrame="_blank" w:tooltip="Zakon o spremembah in dopolnitvah Zakona o čezmejnem izvajanju storitev" w:history="1">
        <w:r w:rsidRPr="00F72E4D">
          <w:rPr>
            <w:rFonts w:eastAsia="Calibri" w:cs="Arial"/>
            <w:szCs w:val="20"/>
            <w:shd w:val="clear" w:color="auto" w:fill="FFFFFF"/>
            <w:lang w:val="sl-SI"/>
          </w:rPr>
          <w:t>119/21</w:t>
        </w:r>
      </w:hyperlink>
      <w:r w:rsidRPr="00F72E4D">
        <w:rPr>
          <w:rFonts w:eastAsia="Calibri" w:cs="Arial"/>
          <w:szCs w:val="20"/>
          <w:shd w:val="clear" w:color="auto" w:fill="FFFFFF"/>
          <w:lang w:val="sl-SI"/>
        </w:rPr>
        <w:t xml:space="preserve"> – </w:t>
      </w:r>
      <w:proofErr w:type="spellStart"/>
      <w:r w:rsidRPr="00F72E4D">
        <w:rPr>
          <w:rFonts w:eastAsia="Calibri" w:cs="Arial"/>
          <w:szCs w:val="20"/>
          <w:shd w:val="clear" w:color="auto" w:fill="FFFFFF"/>
          <w:lang w:val="sl-SI"/>
        </w:rPr>
        <w:t>ZČmIS</w:t>
      </w:r>
      <w:proofErr w:type="spellEnd"/>
      <w:r w:rsidRPr="00F72E4D">
        <w:rPr>
          <w:rFonts w:eastAsia="Calibri" w:cs="Arial"/>
          <w:szCs w:val="20"/>
          <w:shd w:val="clear" w:color="auto" w:fill="FFFFFF"/>
          <w:lang w:val="sl-SI"/>
        </w:rPr>
        <w:t>-A, </w:t>
      </w:r>
      <w:hyperlink r:id="rId20" w:tgtFrame="_blank" w:tooltip="Odločba o razveljavitvi tretjega, četrtega in petega odstavka 89. člena Zakona o delovnih razmerjih ter 156.a člena Zakona o javnih uslužbencih" w:history="1">
        <w:r w:rsidRPr="00F72E4D">
          <w:rPr>
            <w:rFonts w:eastAsia="Calibri" w:cs="Arial"/>
            <w:szCs w:val="20"/>
            <w:shd w:val="clear" w:color="auto" w:fill="FFFFFF"/>
            <w:lang w:val="sl-SI"/>
          </w:rPr>
          <w:t>202/21</w:t>
        </w:r>
      </w:hyperlink>
      <w:r w:rsidRPr="00F72E4D">
        <w:rPr>
          <w:rFonts w:eastAsia="Calibri" w:cs="Arial"/>
          <w:szCs w:val="20"/>
          <w:shd w:val="clear" w:color="auto" w:fill="FFFFFF"/>
          <w:lang w:val="sl-SI"/>
        </w:rPr>
        <w:t xml:space="preserve"> – </w:t>
      </w:r>
      <w:proofErr w:type="spellStart"/>
      <w:r w:rsidRPr="00F72E4D">
        <w:rPr>
          <w:rFonts w:eastAsia="Calibri" w:cs="Arial"/>
          <w:szCs w:val="20"/>
          <w:shd w:val="clear" w:color="auto" w:fill="FFFFFF"/>
          <w:lang w:val="sl-SI"/>
        </w:rPr>
        <w:t>odl</w:t>
      </w:r>
      <w:proofErr w:type="spellEnd"/>
      <w:r w:rsidRPr="00F72E4D">
        <w:rPr>
          <w:rFonts w:eastAsia="Calibri" w:cs="Arial"/>
          <w:szCs w:val="20"/>
          <w:shd w:val="clear" w:color="auto" w:fill="FFFFFF"/>
          <w:lang w:val="sl-SI"/>
        </w:rPr>
        <w:t>. US, </w:t>
      </w:r>
      <w:hyperlink r:id="rId21" w:tgtFrame="_blank" w:tooltip="Zakon o spremembah Zakona o delovnih razmerjih" w:history="1">
        <w:r w:rsidRPr="00F72E4D">
          <w:rPr>
            <w:rFonts w:eastAsia="Calibri" w:cs="Arial"/>
            <w:szCs w:val="20"/>
            <w:shd w:val="clear" w:color="auto" w:fill="FFFFFF"/>
            <w:lang w:val="sl-SI"/>
          </w:rPr>
          <w:t>15/22</w:t>
        </w:r>
      </w:hyperlink>
      <w:r w:rsidRPr="00F72E4D">
        <w:rPr>
          <w:rFonts w:eastAsia="Calibri" w:cs="Arial"/>
          <w:szCs w:val="20"/>
          <w:shd w:val="clear" w:color="auto" w:fill="FFFFFF"/>
          <w:lang w:val="sl-SI"/>
        </w:rPr>
        <w:t> in </w:t>
      </w:r>
      <w:hyperlink r:id="rId22" w:tgtFrame="_blank" w:tooltip="Zakon za urejanje položaja študentov" w:history="1">
        <w:r w:rsidRPr="00F72E4D">
          <w:rPr>
            <w:rFonts w:eastAsia="Calibri" w:cs="Arial"/>
            <w:szCs w:val="20"/>
            <w:shd w:val="clear" w:color="auto" w:fill="FFFFFF"/>
            <w:lang w:val="sl-SI"/>
          </w:rPr>
          <w:t>54/22</w:t>
        </w:r>
      </w:hyperlink>
      <w:r w:rsidRPr="00F72E4D">
        <w:rPr>
          <w:rFonts w:eastAsia="Calibri" w:cs="Arial"/>
          <w:szCs w:val="20"/>
          <w:shd w:val="clear" w:color="auto" w:fill="FFFFFF"/>
          <w:lang w:val="sl-SI"/>
        </w:rPr>
        <w:t> – ZUPŠ-1</w:t>
      </w:r>
      <w:r w:rsidRPr="00F72E4D">
        <w:rPr>
          <w:rFonts w:eastAsia="Calibri" w:cs="Arial"/>
          <w:szCs w:val="20"/>
          <w:lang w:val="sl-SI"/>
        </w:rPr>
        <w:t xml:space="preserve">) ter v skladu s sedmim odstavkom 57. člena in s </w:t>
      </w:r>
      <w:r w:rsidRPr="00F72E4D">
        <w:rPr>
          <w:rFonts w:cs="Arial"/>
          <w:szCs w:val="20"/>
          <w:lang w:val="sl-SI"/>
        </w:rPr>
        <w:t xml:space="preserve">tretjo točko prvega odstavka 68. člena </w:t>
      </w:r>
      <w:r w:rsidRPr="00F72E4D">
        <w:rPr>
          <w:rFonts w:eastAsia="Calibri" w:cs="Arial"/>
          <w:szCs w:val="20"/>
          <w:lang w:val="sl-SI"/>
        </w:rPr>
        <w:t>Zakona o javnih uslužbencih (</w:t>
      </w:r>
      <w:r w:rsidRPr="00F72E4D">
        <w:rPr>
          <w:rFonts w:cs="Arial"/>
          <w:szCs w:val="20"/>
          <w:shd w:val="clear" w:color="auto" w:fill="FFFFFF"/>
          <w:lang w:val="sl-SI"/>
        </w:rPr>
        <w:t>Uradni list RS, št. </w:t>
      </w:r>
      <w:hyperlink r:id="rId23" w:tgtFrame="_blank" w:tooltip="Zakon o javnih uslužbencih (uradno prečiščeno besedilo)" w:history="1">
        <w:r w:rsidRPr="00F72E4D">
          <w:rPr>
            <w:rFonts w:cs="Arial"/>
            <w:szCs w:val="20"/>
            <w:shd w:val="clear" w:color="auto" w:fill="FFFFFF"/>
            <w:lang w:val="sl-SI"/>
          </w:rPr>
          <w:t>63/07</w:t>
        </w:r>
      </w:hyperlink>
      <w:r w:rsidRPr="00F72E4D">
        <w:rPr>
          <w:rFonts w:cs="Arial"/>
          <w:szCs w:val="20"/>
          <w:shd w:val="clear" w:color="auto" w:fill="FFFFFF"/>
          <w:lang w:val="sl-SI"/>
        </w:rPr>
        <w:t> – uradno prečiščeno besedilo, </w:t>
      </w:r>
      <w:hyperlink r:id="rId24" w:tgtFrame="_blank" w:tooltip="Zakon o spremembah in dopolnitvah Zakona o javnih uslužbencih" w:history="1">
        <w:r w:rsidRPr="00F72E4D">
          <w:rPr>
            <w:rFonts w:cs="Arial"/>
            <w:szCs w:val="20"/>
            <w:shd w:val="clear" w:color="auto" w:fill="FFFFFF"/>
            <w:lang w:val="sl-SI"/>
          </w:rPr>
          <w:t>65/08</w:t>
        </w:r>
      </w:hyperlink>
      <w:r w:rsidRPr="00F72E4D">
        <w:rPr>
          <w:rFonts w:cs="Arial"/>
          <w:szCs w:val="20"/>
          <w:shd w:val="clear" w:color="auto" w:fill="FFFFFF"/>
          <w:lang w:val="sl-SI"/>
        </w:rPr>
        <w:t>, </w:t>
      </w:r>
      <w:hyperlink r:id="rId25" w:tgtFrame="_blank" w:tooltip="Zakon o spremembah in dopolnitvah Zakona o trgu finančnih instrumentov" w:history="1">
        <w:r w:rsidRPr="00F72E4D">
          <w:rPr>
            <w:rFonts w:cs="Arial"/>
            <w:szCs w:val="20"/>
            <w:shd w:val="clear" w:color="auto" w:fill="FFFFFF"/>
            <w:lang w:val="sl-SI"/>
          </w:rPr>
          <w:t>69/08</w:t>
        </w:r>
      </w:hyperlink>
      <w:r w:rsidRPr="00F72E4D">
        <w:rPr>
          <w:rFonts w:cs="Arial"/>
          <w:szCs w:val="20"/>
          <w:shd w:val="clear" w:color="auto" w:fill="FFFFFF"/>
          <w:lang w:val="sl-SI"/>
        </w:rPr>
        <w:t> – ZTFI-A, </w:t>
      </w:r>
      <w:hyperlink r:id="rId26" w:tgtFrame="_blank" w:tooltip="Zakon o spremembah in dopolnitvah Zakona o zavarovalništvu" w:history="1">
        <w:r w:rsidRPr="00F72E4D">
          <w:rPr>
            <w:rFonts w:cs="Arial"/>
            <w:szCs w:val="20"/>
            <w:shd w:val="clear" w:color="auto" w:fill="FFFFFF"/>
            <w:lang w:val="sl-SI"/>
          </w:rPr>
          <w:t>69/08</w:t>
        </w:r>
      </w:hyperlink>
      <w:r w:rsidRPr="00F72E4D">
        <w:rPr>
          <w:rFonts w:cs="Arial"/>
          <w:szCs w:val="20"/>
          <w:shd w:val="clear" w:color="auto" w:fill="FFFFFF"/>
          <w:lang w:val="sl-SI"/>
        </w:rPr>
        <w:t> – ZZavar-E, </w:t>
      </w:r>
      <w:hyperlink r:id="rId27" w:tgtFrame="_blank" w:tooltip="Zakon za uravnoteženje javnih financ" w:history="1">
        <w:r w:rsidRPr="00F72E4D">
          <w:rPr>
            <w:rFonts w:cs="Arial"/>
            <w:szCs w:val="20"/>
            <w:shd w:val="clear" w:color="auto" w:fill="FFFFFF"/>
            <w:lang w:val="sl-SI"/>
          </w:rPr>
          <w:t>40/12</w:t>
        </w:r>
      </w:hyperlink>
      <w:r w:rsidRPr="00F72E4D">
        <w:rPr>
          <w:rFonts w:cs="Arial"/>
          <w:szCs w:val="20"/>
          <w:shd w:val="clear" w:color="auto" w:fill="FFFFFF"/>
          <w:lang w:val="sl-SI"/>
        </w:rPr>
        <w:t> – ZUJF, </w:t>
      </w:r>
      <w:hyperlink r:id="rId28" w:tgtFrame="_blank" w:tooltip="Zakon o spremembah in dopolnitvah Zakona o integriteti in preprečevanju korupcije" w:history="1">
        <w:r w:rsidRPr="00F72E4D">
          <w:rPr>
            <w:rFonts w:cs="Arial"/>
            <w:szCs w:val="20"/>
            <w:shd w:val="clear" w:color="auto" w:fill="FFFFFF"/>
            <w:lang w:val="sl-SI"/>
          </w:rPr>
          <w:t>158/20</w:t>
        </w:r>
      </w:hyperlink>
      <w:r w:rsidRPr="00F72E4D">
        <w:rPr>
          <w:rFonts w:cs="Arial"/>
          <w:szCs w:val="20"/>
          <w:shd w:val="clear" w:color="auto" w:fill="FFFFFF"/>
          <w:lang w:val="sl-SI"/>
        </w:rPr>
        <w:t xml:space="preserve"> – </w:t>
      </w:r>
      <w:proofErr w:type="spellStart"/>
      <w:r w:rsidRPr="00F72E4D">
        <w:rPr>
          <w:rFonts w:cs="Arial"/>
          <w:szCs w:val="20"/>
          <w:shd w:val="clear" w:color="auto" w:fill="FFFFFF"/>
          <w:lang w:val="sl-SI"/>
        </w:rPr>
        <w:t>ZIntPK</w:t>
      </w:r>
      <w:proofErr w:type="spellEnd"/>
      <w:r w:rsidRPr="00F72E4D">
        <w:rPr>
          <w:rFonts w:cs="Arial"/>
          <w:szCs w:val="20"/>
          <w:shd w:val="clear" w:color="auto" w:fill="FFFFFF"/>
          <w:lang w:val="sl-SI"/>
        </w:rPr>
        <w:t>-C, </w:t>
      </w:r>
      <w:hyperlink r:id="rId29" w:tgtFrame="_blank" w:tooltip="Zakon o interventnih ukrepih za pomoč pri omilitvi posledic drugega vala epidemije COVID-19" w:history="1">
        <w:r w:rsidRPr="00F72E4D">
          <w:rPr>
            <w:rFonts w:cs="Arial"/>
            <w:szCs w:val="20"/>
            <w:shd w:val="clear" w:color="auto" w:fill="FFFFFF"/>
            <w:lang w:val="sl-SI"/>
          </w:rPr>
          <w:t>203/20</w:t>
        </w:r>
      </w:hyperlink>
      <w:r w:rsidRPr="00F72E4D">
        <w:rPr>
          <w:rFonts w:cs="Arial"/>
          <w:szCs w:val="20"/>
          <w:shd w:val="clear" w:color="auto" w:fill="FFFFFF"/>
          <w:lang w:val="sl-SI"/>
        </w:rPr>
        <w:t> – ZIUPOPDVE, </w:t>
      </w:r>
      <w:hyperlink r:id="rId30" w:tgtFrame="_blank" w:tooltip="Odločba o razveljavitvi tretjega, četrtega in petega odstavka 89. člena Zakona o delovnih razmerjih ter 156.a člena Zakona o javnih uslužbencih" w:history="1">
        <w:r w:rsidRPr="00F72E4D">
          <w:rPr>
            <w:rFonts w:cs="Arial"/>
            <w:szCs w:val="20"/>
            <w:shd w:val="clear" w:color="auto" w:fill="FFFFFF"/>
            <w:lang w:val="sl-SI"/>
          </w:rPr>
          <w:t>202/21</w:t>
        </w:r>
      </w:hyperlink>
      <w:r w:rsidRPr="00F72E4D">
        <w:rPr>
          <w:rFonts w:cs="Arial"/>
          <w:szCs w:val="20"/>
          <w:shd w:val="clear" w:color="auto" w:fill="FFFFFF"/>
          <w:lang w:val="sl-SI"/>
        </w:rPr>
        <w:t xml:space="preserve"> – </w:t>
      </w:r>
      <w:proofErr w:type="spellStart"/>
      <w:r w:rsidRPr="00F72E4D">
        <w:rPr>
          <w:rFonts w:cs="Arial"/>
          <w:szCs w:val="20"/>
          <w:shd w:val="clear" w:color="auto" w:fill="FFFFFF"/>
          <w:lang w:val="sl-SI"/>
        </w:rPr>
        <w:t>odl</w:t>
      </w:r>
      <w:proofErr w:type="spellEnd"/>
      <w:r w:rsidRPr="00F72E4D">
        <w:rPr>
          <w:rFonts w:cs="Arial"/>
          <w:szCs w:val="20"/>
          <w:shd w:val="clear" w:color="auto" w:fill="FFFFFF"/>
          <w:lang w:val="sl-SI"/>
        </w:rPr>
        <w:t>. US in </w:t>
      </w:r>
      <w:hyperlink r:id="rId31" w:tgtFrame="_blank" w:tooltip="Zakon o debirokratizaciji" w:history="1">
        <w:r w:rsidRPr="00F72E4D">
          <w:rPr>
            <w:rFonts w:cs="Arial"/>
            <w:szCs w:val="20"/>
            <w:shd w:val="clear" w:color="auto" w:fill="FFFFFF"/>
            <w:lang w:val="sl-SI"/>
          </w:rPr>
          <w:t>3/22</w:t>
        </w:r>
      </w:hyperlink>
      <w:r w:rsidRPr="00F72E4D">
        <w:rPr>
          <w:rFonts w:cs="Arial"/>
          <w:szCs w:val="20"/>
          <w:shd w:val="clear" w:color="auto" w:fill="FFFFFF"/>
          <w:lang w:val="sl-SI"/>
        </w:rPr>
        <w:t xml:space="preserve"> – </w:t>
      </w:r>
      <w:proofErr w:type="spellStart"/>
      <w:r w:rsidRPr="00F72E4D">
        <w:rPr>
          <w:rFonts w:cs="Arial"/>
          <w:szCs w:val="20"/>
          <w:shd w:val="clear" w:color="auto" w:fill="FFFFFF"/>
          <w:lang w:val="sl-SI"/>
        </w:rPr>
        <w:t>ZDeb</w:t>
      </w:r>
      <w:proofErr w:type="spellEnd"/>
      <w:r w:rsidRPr="00F72E4D">
        <w:rPr>
          <w:rFonts w:cs="Arial"/>
          <w:szCs w:val="20"/>
          <w:lang w:val="sl-SI"/>
        </w:rPr>
        <w:t xml:space="preserve">) </w:t>
      </w:r>
      <w:r w:rsidRPr="00F72E4D">
        <w:rPr>
          <w:rFonts w:eastAsia="Calibri" w:cs="Arial"/>
          <w:szCs w:val="20"/>
          <w:lang w:val="sl-SI"/>
        </w:rPr>
        <w:t>Ministrstvo za zdravje, Štefanova 5, 1000 Ljubljana, objavlja javno objavo za zasedbo prostega strokovno - tehničnega delovnega mesta:</w:t>
      </w:r>
    </w:p>
    <w:p w14:paraId="13300C09" w14:textId="77777777" w:rsidR="00F72E4D" w:rsidRPr="00F72E4D" w:rsidRDefault="00F72E4D" w:rsidP="00C60024">
      <w:pPr>
        <w:spacing w:line="276" w:lineRule="auto"/>
        <w:rPr>
          <w:rFonts w:eastAsia="Calibri" w:cs="Arial"/>
          <w:szCs w:val="20"/>
          <w:lang w:val="sl-SI"/>
        </w:rPr>
      </w:pPr>
    </w:p>
    <w:p w14:paraId="354A5E42" w14:textId="77777777" w:rsidR="00F72E4D" w:rsidRPr="00F72E4D" w:rsidRDefault="00F72E4D" w:rsidP="00C60024">
      <w:pPr>
        <w:spacing w:after="200" w:line="276" w:lineRule="auto"/>
        <w:ind w:right="-19"/>
        <w:rPr>
          <w:rFonts w:eastAsia="Calibri" w:cs="Arial"/>
          <w:szCs w:val="20"/>
          <w:lang w:val="sl-SI"/>
        </w:rPr>
      </w:pPr>
      <w:r w:rsidRPr="00F72E4D">
        <w:rPr>
          <w:rFonts w:eastAsia="Calibri" w:cs="Arial"/>
          <w:b/>
          <w:szCs w:val="20"/>
          <w:lang w:val="sl-SI"/>
        </w:rPr>
        <w:t xml:space="preserve">PROGRAMER APLIKACIJ V </w:t>
      </w:r>
      <w:proofErr w:type="spellStart"/>
      <w:r w:rsidRPr="00F72E4D">
        <w:rPr>
          <w:rFonts w:eastAsia="Calibri" w:cs="Arial"/>
          <w:b/>
          <w:szCs w:val="20"/>
          <w:lang w:val="sl-SI"/>
        </w:rPr>
        <w:t>v</w:t>
      </w:r>
      <w:proofErr w:type="spellEnd"/>
      <w:r w:rsidRPr="00F72E4D">
        <w:rPr>
          <w:rFonts w:eastAsia="Calibri" w:cs="Arial"/>
          <w:b/>
          <w:szCs w:val="20"/>
          <w:lang w:val="sl-SI"/>
        </w:rPr>
        <w:t xml:space="preserve"> Sektorju za operativno izvajanje in storitveni center (šifra DM 1914)</w:t>
      </w:r>
    </w:p>
    <w:p w14:paraId="010ECB2B" w14:textId="77777777" w:rsidR="00F72E4D" w:rsidRPr="00F72E4D" w:rsidRDefault="00F72E4D" w:rsidP="00C60024">
      <w:pPr>
        <w:spacing w:line="276" w:lineRule="auto"/>
        <w:rPr>
          <w:rFonts w:cs="Arial"/>
          <w:szCs w:val="20"/>
          <w:lang w:val="sl-SI" w:eastAsia="sl-SI"/>
        </w:rPr>
      </w:pPr>
      <w:r w:rsidRPr="00F72E4D">
        <w:rPr>
          <w:rFonts w:cs="Arial"/>
          <w:szCs w:val="20"/>
          <w:lang w:val="sl-SI" w:eastAsia="sl-SI"/>
        </w:rPr>
        <w:t xml:space="preserve">Kandidati, ki se bodo prijavili na prosto delovno mesto, morajo izpolnjevati naslednje pogoje: </w:t>
      </w:r>
    </w:p>
    <w:p w14:paraId="2F94E526" w14:textId="77777777" w:rsidR="00F72E4D" w:rsidRPr="00F72E4D" w:rsidRDefault="00F72E4D" w:rsidP="00C60024">
      <w:pPr>
        <w:spacing w:line="276" w:lineRule="auto"/>
        <w:rPr>
          <w:rFonts w:cs="Arial"/>
          <w:szCs w:val="20"/>
          <w:lang w:val="sl-SI" w:eastAsia="sl-SI"/>
        </w:rPr>
      </w:pPr>
    </w:p>
    <w:p w14:paraId="13896EFE" w14:textId="7CE60708" w:rsidR="00BC69A8" w:rsidRPr="00BC69A8" w:rsidRDefault="00BC69A8" w:rsidP="00C60024">
      <w:pPr>
        <w:numPr>
          <w:ilvl w:val="0"/>
          <w:numId w:val="12"/>
        </w:numPr>
        <w:spacing w:line="276" w:lineRule="auto"/>
        <w:ind w:right="-19"/>
        <w:rPr>
          <w:rFonts w:cs="Arial"/>
          <w:b/>
          <w:bCs/>
          <w:szCs w:val="20"/>
          <w:lang w:val="sl-SI"/>
        </w:rPr>
      </w:pPr>
      <w:r w:rsidRPr="00BC69A8">
        <w:rPr>
          <w:rFonts w:cs="Arial"/>
          <w:szCs w:val="20"/>
          <w:lang w:val="sl-SI"/>
        </w:rPr>
        <w:t>končano srednje tehniško in drugo strokovno izobraževanje/srednja strokovna izobrazba oz. končano srednje splošno izobraževanje/srednja splošna izobrazba;</w:t>
      </w:r>
      <w:r>
        <w:rPr>
          <w:rFonts w:cs="Arial"/>
          <w:szCs w:val="20"/>
          <w:lang w:val="sl-SI"/>
        </w:rPr>
        <w:t xml:space="preserve"> </w:t>
      </w:r>
      <w:r w:rsidRPr="00BC69A8">
        <w:rPr>
          <w:rFonts w:cs="Arial"/>
          <w:b/>
          <w:bCs/>
          <w:szCs w:val="20"/>
          <w:lang w:val="sl-SI"/>
        </w:rPr>
        <w:t>smer: informacijske in komunikacijske tehnologije (IKT);</w:t>
      </w:r>
    </w:p>
    <w:p w14:paraId="51A2EF79" w14:textId="28CE3BB2" w:rsidR="00F72E4D" w:rsidRPr="00F72E4D" w:rsidRDefault="00F72E4D" w:rsidP="00C60024">
      <w:pPr>
        <w:numPr>
          <w:ilvl w:val="0"/>
          <w:numId w:val="12"/>
        </w:numPr>
        <w:spacing w:line="276" w:lineRule="auto"/>
        <w:ind w:right="-19"/>
        <w:jc w:val="left"/>
        <w:rPr>
          <w:rFonts w:eastAsia="Calibri" w:cs="Arial"/>
          <w:szCs w:val="20"/>
          <w:lang w:val="sl-SI"/>
        </w:rPr>
      </w:pPr>
      <w:r w:rsidRPr="00F72E4D">
        <w:rPr>
          <w:rFonts w:eastAsia="Calibri" w:cs="Arial"/>
          <w:szCs w:val="20"/>
          <w:lang w:val="sl-SI"/>
        </w:rPr>
        <w:t xml:space="preserve">najmanj </w:t>
      </w:r>
      <w:r w:rsidR="00BC69A8">
        <w:rPr>
          <w:rFonts w:eastAsia="Calibri" w:cs="Arial"/>
          <w:szCs w:val="20"/>
          <w:lang w:val="sl-SI"/>
        </w:rPr>
        <w:t>6</w:t>
      </w:r>
      <w:r w:rsidRPr="00F72E4D">
        <w:rPr>
          <w:rFonts w:eastAsia="Calibri" w:cs="Arial"/>
          <w:szCs w:val="20"/>
          <w:lang w:val="sl-SI"/>
        </w:rPr>
        <w:t xml:space="preserve"> mesecev delovnih izkušenj.</w:t>
      </w:r>
    </w:p>
    <w:p w14:paraId="72C9D72F" w14:textId="77777777" w:rsidR="00F72E4D" w:rsidRPr="00F72E4D" w:rsidRDefault="00F72E4D" w:rsidP="00C60024">
      <w:pPr>
        <w:autoSpaceDE w:val="0"/>
        <w:autoSpaceDN w:val="0"/>
        <w:adjustRightInd w:val="0"/>
        <w:spacing w:line="276" w:lineRule="auto"/>
        <w:ind w:right="-19"/>
        <w:rPr>
          <w:rFonts w:cs="Arial"/>
          <w:szCs w:val="20"/>
          <w:lang w:val="sl-SI"/>
        </w:rPr>
      </w:pPr>
    </w:p>
    <w:p w14:paraId="44512B4C" w14:textId="77777777" w:rsidR="00F72E4D" w:rsidRPr="00F72E4D" w:rsidRDefault="00F72E4D" w:rsidP="00C60024">
      <w:pPr>
        <w:spacing w:line="276" w:lineRule="auto"/>
        <w:rPr>
          <w:rFonts w:cs="Arial"/>
          <w:szCs w:val="20"/>
          <w:lang w:val="sl-SI"/>
        </w:rPr>
      </w:pPr>
      <w:r w:rsidRPr="00F72E4D">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BB54481" w14:textId="77777777" w:rsidR="00F72E4D" w:rsidRPr="00F72E4D" w:rsidRDefault="00F72E4D" w:rsidP="00C60024">
      <w:pPr>
        <w:autoSpaceDE w:val="0"/>
        <w:autoSpaceDN w:val="0"/>
        <w:adjustRightInd w:val="0"/>
        <w:spacing w:line="276" w:lineRule="auto"/>
        <w:ind w:right="-19"/>
        <w:rPr>
          <w:rFonts w:cs="Arial"/>
          <w:color w:val="000000"/>
          <w:szCs w:val="20"/>
          <w:lang w:val="sl-SI"/>
        </w:rPr>
      </w:pPr>
    </w:p>
    <w:p w14:paraId="6411DD88" w14:textId="77777777" w:rsidR="00F72E4D" w:rsidRPr="00F72E4D" w:rsidRDefault="00F72E4D" w:rsidP="00C60024">
      <w:pPr>
        <w:overflowPunct w:val="0"/>
        <w:autoSpaceDE w:val="0"/>
        <w:autoSpaceDN w:val="0"/>
        <w:adjustRightInd w:val="0"/>
        <w:spacing w:line="276" w:lineRule="auto"/>
        <w:textAlignment w:val="baseline"/>
        <w:rPr>
          <w:rFonts w:cs="Arial"/>
          <w:szCs w:val="20"/>
          <w:lang w:val="sl-SI"/>
        </w:rPr>
      </w:pPr>
      <w:r w:rsidRPr="00F72E4D">
        <w:rPr>
          <w:rFonts w:cs="Arial"/>
          <w:szCs w:val="20"/>
          <w:lang w:val="sl-SI"/>
        </w:rPr>
        <w:t>Izbrani kandidat bo moral pred sklenitvijo pogodbe o zaposliti opraviti osnovno usposabljanje s področja varovanja tajnih podatkov.</w:t>
      </w:r>
    </w:p>
    <w:p w14:paraId="1C6C8DFD" w14:textId="77777777" w:rsidR="00F72E4D" w:rsidRPr="00F72E4D" w:rsidRDefault="00F72E4D" w:rsidP="00C60024">
      <w:pPr>
        <w:overflowPunct w:val="0"/>
        <w:autoSpaceDE w:val="0"/>
        <w:autoSpaceDN w:val="0"/>
        <w:adjustRightInd w:val="0"/>
        <w:spacing w:line="276" w:lineRule="auto"/>
        <w:textAlignment w:val="baseline"/>
        <w:rPr>
          <w:rFonts w:cs="Arial"/>
          <w:szCs w:val="20"/>
          <w:lang w:val="sl-SI" w:eastAsia="sl-SI"/>
        </w:rPr>
      </w:pPr>
    </w:p>
    <w:p w14:paraId="0B8FE5C0" w14:textId="77777777" w:rsidR="00F72E4D" w:rsidRPr="00F72E4D" w:rsidRDefault="00F72E4D" w:rsidP="00C60024">
      <w:pPr>
        <w:autoSpaceDE w:val="0"/>
        <w:autoSpaceDN w:val="0"/>
        <w:adjustRightInd w:val="0"/>
        <w:spacing w:line="276" w:lineRule="auto"/>
        <w:ind w:right="-19"/>
        <w:rPr>
          <w:rFonts w:cs="Arial"/>
          <w:szCs w:val="20"/>
          <w:lang w:val="sl-SI"/>
        </w:rPr>
      </w:pPr>
      <w:r w:rsidRPr="00F72E4D">
        <w:rPr>
          <w:rFonts w:cs="Arial"/>
          <w:szCs w:val="20"/>
          <w:lang w:val="sl-SI"/>
        </w:rPr>
        <w:t>Delovno področje:</w:t>
      </w:r>
    </w:p>
    <w:p w14:paraId="6B2EFD19" w14:textId="2B33B566" w:rsidR="00F72E4D" w:rsidRDefault="00BC69A8" w:rsidP="00C60024">
      <w:pPr>
        <w:numPr>
          <w:ilvl w:val="0"/>
          <w:numId w:val="12"/>
        </w:numPr>
        <w:autoSpaceDE w:val="0"/>
        <w:autoSpaceDN w:val="0"/>
        <w:adjustRightInd w:val="0"/>
        <w:spacing w:line="276" w:lineRule="auto"/>
        <w:ind w:right="-19"/>
        <w:jc w:val="left"/>
        <w:rPr>
          <w:rFonts w:cs="Arial"/>
          <w:color w:val="000000"/>
          <w:szCs w:val="20"/>
          <w:lang w:val="sl-SI"/>
        </w:rPr>
      </w:pPr>
      <w:r>
        <w:rPr>
          <w:rFonts w:cs="Arial"/>
          <w:color w:val="000000"/>
          <w:szCs w:val="20"/>
          <w:lang w:val="sl-SI"/>
        </w:rPr>
        <w:t>razvijanje manj zahtevnih modulov;</w:t>
      </w:r>
    </w:p>
    <w:p w14:paraId="79C2E4CA" w14:textId="05886D61" w:rsidR="00BC69A8" w:rsidRDefault="00BC69A8" w:rsidP="00C60024">
      <w:pPr>
        <w:numPr>
          <w:ilvl w:val="0"/>
          <w:numId w:val="12"/>
        </w:numPr>
        <w:autoSpaceDE w:val="0"/>
        <w:autoSpaceDN w:val="0"/>
        <w:adjustRightInd w:val="0"/>
        <w:spacing w:line="276" w:lineRule="auto"/>
        <w:ind w:right="-19"/>
        <w:jc w:val="left"/>
        <w:rPr>
          <w:rFonts w:cs="Arial"/>
          <w:color w:val="000000"/>
          <w:szCs w:val="20"/>
          <w:lang w:val="sl-SI"/>
        </w:rPr>
      </w:pPr>
      <w:r>
        <w:rPr>
          <w:rFonts w:cs="Arial"/>
          <w:color w:val="000000"/>
          <w:szCs w:val="20"/>
          <w:lang w:val="sl-SI"/>
        </w:rPr>
        <w:t>vzdrževanje, dograjevanje in uveljavljanje aplikacij;</w:t>
      </w:r>
    </w:p>
    <w:p w14:paraId="5DD8C574" w14:textId="553DB00E" w:rsidR="00BC69A8" w:rsidRPr="00F72E4D" w:rsidRDefault="00BC69A8" w:rsidP="00C60024">
      <w:pPr>
        <w:numPr>
          <w:ilvl w:val="0"/>
          <w:numId w:val="12"/>
        </w:numPr>
        <w:autoSpaceDE w:val="0"/>
        <w:autoSpaceDN w:val="0"/>
        <w:adjustRightInd w:val="0"/>
        <w:spacing w:line="276" w:lineRule="auto"/>
        <w:ind w:right="-19"/>
        <w:jc w:val="left"/>
        <w:rPr>
          <w:rFonts w:cs="Arial"/>
          <w:color w:val="000000"/>
          <w:szCs w:val="20"/>
          <w:lang w:val="sl-SI"/>
        </w:rPr>
      </w:pPr>
      <w:r>
        <w:rPr>
          <w:rFonts w:cs="Arial"/>
          <w:color w:val="000000"/>
          <w:szCs w:val="20"/>
          <w:lang w:val="sl-SI"/>
        </w:rPr>
        <w:t>priprava podatkov in informacij z delovnega področja.</w:t>
      </w:r>
    </w:p>
    <w:p w14:paraId="04B0A12C" w14:textId="77777777" w:rsidR="00F72E4D" w:rsidRPr="00F72E4D" w:rsidRDefault="00F72E4D" w:rsidP="00C60024">
      <w:pPr>
        <w:autoSpaceDE w:val="0"/>
        <w:autoSpaceDN w:val="0"/>
        <w:adjustRightInd w:val="0"/>
        <w:spacing w:line="276" w:lineRule="auto"/>
        <w:ind w:right="-19"/>
        <w:rPr>
          <w:rFonts w:cs="Arial"/>
          <w:color w:val="000000"/>
          <w:szCs w:val="20"/>
          <w:lang w:val="sl-SI"/>
        </w:rPr>
      </w:pPr>
    </w:p>
    <w:p w14:paraId="0723B67B" w14:textId="77777777" w:rsidR="00F72E4D" w:rsidRPr="00F72E4D" w:rsidRDefault="00F72E4D" w:rsidP="00C60024">
      <w:pPr>
        <w:autoSpaceDE w:val="0"/>
        <w:autoSpaceDN w:val="0"/>
        <w:adjustRightInd w:val="0"/>
        <w:spacing w:line="276" w:lineRule="auto"/>
        <w:ind w:right="-19"/>
        <w:rPr>
          <w:rFonts w:cs="Arial"/>
          <w:color w:val="000000"/>
          <w:szCs w:val="20"/>
          <w:lang w:val="sl-SI"/>
        </w:rPr>
      </w:pPr>
      <w:r w:rsidRPr="00F72E4D">
        <w:rPr>
          <w:rFonts w:cs="Arial"/>
          <w:color w:val="000000"/>
          <w:szCs w:val="20"/>
          <w:lang w:val="sl-SI"/>
        </w:rPr>
        <w:t xml:space="preserve">Prijava mora vsebovati </w:t>
      </w:r>
      <w:r w:rsidRPr="00F72E4D">
        <w:rPr>
          <w:rFonts w:cs="Arial"/>
          <w:b/>
          <w:color w:val="000000"/>
          <w:szCs w:val="20"/>
          <w:lang w:val="sl-SI"/>
        </w:rPr>
        <w:t>obrazec za prijavo</w:t>
      </w:r>
      <w:r w:rsidRPr="00F72E4D">
        <w:rPr>
          <w:rFonts w:cs="Arial"/>
          <w:color w:val="000000"/>
          <w:szCs w:val="20"/>
          <w:lang w:val="sl-SI"/>
        </w:rPr>
        <w:t>, ki je priloga te javne objave in iz katerega mora biti razvidno:</w:t>
      </w:r>
    </w:p>
    <w:p w14:paraId="001C4795" w14:textId="77777777" w:rsidR="00F72E4D" w:rsidRPr="00F72E4D" w:rsidRDefault="00F72E4D" w:rsidP="00C60024">
      <w:pPr>
        <w:autoSpaceDE w:val="0"/>
        <w:autoSpaceDN w:val="0"/>
        <w:adjustRightInd w:val="0"/>
        <w:spacing w:line="276" w:lineRule="auto"/>
        <w:ind w:left="284" w:right="-19"/>
        <w:rPr>
          <w:rFonts w:cs="Arial"/>
          <w:color w:val="000000"/>
          <w:szCs w:val="20"/>
          <w:lang w:val="sl-SI"/>
        </w:rPr>
      </w:pPr>
      <w:r w:rsidRPr="00F72E4D">
        <w:rPr>
          <w:rFonts w:cs="Arial"/>
          <w:color w:val="000000"/>
          <w:szCs w:val="20"/>
          <w:lang w:val="sl-SI"/>
        </w:rPr>
        <w:t>- izpolnjevanje pogoja glede zahtevane izobrazbe (razvidna mora biti stopnja in smer izobrazbe, datum (dan, mesec, leto) zaključka izobraževanja ter ustanova, na kateri je bila izobrazba pridobljena);</w:t>
      </w:r>
    </w:p>
    <w:p w14:paraId="57F2C9C3" w14:textId="77777777" w:rsidR="00F72E4D" w:rsidRPr="00F72E4D" w:rsidRDefault="00F72E4D" w:rsidP="00C60024">
      <w:pPr>
        <w:autoSpaceDE w:val="0"/>
        <w:autoSpaceDN w:val="0"/>
        <w:adjustRightInd w:val="0"/>
        <w:spacing w:line="276" w:lineRule="auto"/>
        <w:ind w:left="284" w:right="-19"/>
        <w:rPr>
          <w:rFonts w:cs="Arial"/>
          <w:szCs w:val="20"/>
          <w:lang w:val="sl-SI"/>
        </w:rPr>
      </w:pPr>
      <w:r w:rsidRPr="00F72E4D">
        <w:rPr>
          <w:rFonts w:cs="Arial"/>
          <w:szCs w:val="20"/>
          <w:lang w:val="sl-SI"/>
        </w:rPr>
        <w:t xml:space="preserve">-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w:t>
      </w:r>
      <w:r w:rsidRPr="00F72E4D">
        <w:rPr>
          <w:rFonts w:cs="Arial"/>
          <w:noProof/>
          <w:szCs w:val="20"/>
          <w:lang w:val="sl-SI"/>
        </w:rPr>
        <w:t>zahtevnosti</w:t>
      </w:r>
      <w:r w:rsidRPr="00F72E4D">
        <w:rPr>
          <w:rFonts w:cs="Arial"/>
          <w:szCs w:val="20"/>
          <w:lang w:val="sl-SI"/>
        </w:rPr>
        <w:t>), ki ga je opravljal pri tem delodajalcu).</w:t>
      </w:r>
    </w:p>
    <w:p w14:paraId="1833253F" w14:textId="77777777" w:rsidR="00F72E4D" w:rsidRPr="00F72E4D" w:rsidRDefault="00F72E4D" w:rsidP="00C60024">
      <w:pPr>
        <w:spacing w:line="276" w:lineRule="auto"/>
        <w:rPr>
          <w:rFonts w:cs="Arial"/>
          <w:szCs w:val="20"/>
          <w:lang w:val="sl-SI"/>
        </w:rPr>
      </w:pPr>
    </w:p>
    <w:p w14:paraId="7D2896DC" w14:textId="77777777" w:rsidR="00F72E4D" w:rsidRPr="00F72E4D" w:rsidRDefault="00F72E4D" w:rsidP="00C60024">
      <w:pPr>
        <w:spacing w:line="276" w:lineRule="auto"/>
        <w:ind w:right="-19"/>
        <w:rPr>
          <w:rFonts w:cs="Arial"/>
          <w:szCs w:val="20"/>
          <w:lang w:val="sl-SI"/>
        </w:rPr>
      </w:pPr>
      <w:r w:rsidRPr="00F72E4D">
        <w:rPr>
          <w:rFonts w:cs="Arial"/>
          <w:b/>
          <w:bCs/>
          <w:szCs w:val="20"/>
          <w:lang w:val="sl-SI"/>
        </w:rPr>
        <w:lastRenderedPageBreak/>
        <w:t xml:space="preserve">Obrazec za prijavo je obvezna sestavina prijavne vloge posameznega kandidata. </w:t>
      </w:r>
      <w:r w:rsidRPr="00F72E4D">
        <w:rPr>
          <w:rFonts w:cs="Arial"/>
          <w:szCs w:val="20"/>
          <w:lang w:val="sl-SI"/>
        </w:rPr>
        <w:t>Potrebno je natančno izpolniti vsako rubriko. Oblike obrazca ni dovoljeno spreminjati, lahko pa se po potrebi razširi.</w:t>
      </w:r>
      <w:r w:rsidRPr="00F72E4D">
        <w:rPr>
          <w:rFonts w:cs="Arial"/>
          <w:b/>
          <w:bCs/>
          <w:szCs w:val="20"/>
          <w:lang w:val="sl-SI"/>
        </w:rPr>
        <w:t xml:space="preserve"> </w:t>
      </w:r>
      <w:r w:rsidRPr="00F72E4D">
        <w:rPr>
          <w:rFonts w:cs="Arial"/>
          <w:szCs w:val="20"/>
          <w:lang w:val="sl-SI"/>
        </w:rPr>
        <w:t>Prijavnemu obrazcu je lahko priložen tudi kratek življenjepis, kjer kandidat poleg formalne izobrazbe navede tudi druga znanja in veščine, ki jih je pridobil.</w:t>
      </w:r>
    </w:p>
    <w:p w14:paraId="5A702260" w14:textId="77777777" w:rsidR="00F72E4D" w:rsidRPr="00F72E4D" w:rsidRDefault="00F72E4D" w:rsidP="00C60024">
      <w:pPr>
        <w:spacing w:line="276" w:lineRule="auto"/>
        <w:ind w:right="-19"/>
        <w:rPr>
          <w:rFonts w:cs="Arial"/>
          <w:szCs w:val="20"/>
          <w:lang w:val="sl-SI"/>
        </w:rPr>
      </w:pPr>
    </w:p>
    <w:p w14:paraId="0722F1A5" w14:textId="77777777" w:rsidR="00C60024" w:rsidRDefault="00F72E4D" w:rsidP="00C60024">
      <w:pPr>
        <w:spacing w:line="276" w:lineRule="auto"/>
        <w:rPr>
          <w:rFonts w:eastAsia="Calibri" w:cs="Arial"/>
          <w:szCs w:val="20"/>
          <w:lang w:val="sl-SI"/>
        </w:rPr>
      </w:pPr>
      <w:r w:rsidRPr="00F72E4D">
        <w:rPr>
          <w:rFonts w:cs="Arial"/>
          <w:szCs w:val="20"/>
          <w:lang w:val="sl-SI"/>
        </w:rPr>
        <w:t>Z izbranim kandidatom bo sklenjeno delovno razmerje za določen čas</w:t>
      </w:r>
      <w:r w:rsidR="00C60024">
        <w:rPr>
          <w:rFonts w:cs="Arial"/>
          <w:szCs w:val="20"/>
          <w:lang w:val="sl-SI"/>
        </w:rPr>
        <w:t xml:space="preserve">, za čas trajanja projekta </w:t>
      </w:r>
      <w:r w:rsidR="00C60024" w:rsidRPr="00C60024">
        <w:rPr>
          <w:lang w:val="sl-SI"/>
        </w:rPr>
        <w:t>»Digitalna preobrazba zdravstva«</w:t>
      </w:r>
      <w:r w:rsidRPr="00F72E4D">
        <w:rPr>
          <w:rFonts w:cs="Arial"/>
          <w:szCs w:val="20"/>
          <w:lang w:val="sl-SI"/>
        </w:rPr>
        <w:t xml:space="preserve">, in sicer do 31. </w:t>
      </w:r>
      <w:r w:rsidR="00897EA8">
        <w:rPr>
          <w:rFonts w:cs="Arial"/>
          <w:szCs w:val="20"/>
          <w:lang w:val="sl-SI"/>
        </w:rPr>
        <w:t>12</w:t>
      </w:r>
      <w:r w:rsidRPr="00F72E4D">
        <w:rPr>
          <w:rFonts w:cs="Arial"/>
          <w:szCs w:val="20"/>
          <w:lang w:val="sl-SI"/>
        </w:rPr>
        <w:t>. 202</w:t>
      </w:r>
      <w:r w:rsidR="00897EA8">
        <w:rPr>
          <w:rFonts w:cs="Arial"/>
          <w:szCs w:val="20"/>
          <w:lang w:val="sl-SI"/>
        </w:rPr>
        <w:t>6</w:t>
      </w:r>
      <w:r w:rsidRPr="00F72E4D">
        <w:rPr>
          <w:rFonts w:cs="Arial"/>
          <w:szCs w:val="20"/>
          <w:lang w:val="sl-SI"/>
        </w:rPr>
        <w:t xml:space="preserve"> </w:t>
      </w:r>
      <w:r w:rsidR="00C60024">
        <w:rPr>
          <w:rFonts w:cs="Arial"/>
          <w:szCs w:val="20"/>
          <w:lang w:val="sl-SI"/>
        </w:rPr>
        <w:t>ter</w:t>
      </w:r>
      <w:r w:rsidRPr="00F72E4D">
        <w:rPr>
          <w:rFonts w:cs="Arial"/>
          <w:szCs w:val="20"/>
          <w:lang w:val="sl-SI"/>
        </w:rPr>
        <w:t xml:space="preserve"> s polnim delovnim časom. </w:t>
      </w:r>
      <w:r w:rsidR="00C60024" w:rsidRPr="00C60024">
        <w:rPr>
          <w:lang w:val="sl-SI"/>
        </w:rPr>
        <w:t xml:space="preserve">Zaposlitev se financira iz projekta »Digitalna preobrazba zdravstva«, ki ga financira Evropska unija – </w:t>
      </w:r>
      <w:proofErr w:type="spellStart"/>
      <w:r w:rsidR="00C60024" w:rsidRPr="00C60024">
        <w:rPr>
          <w:lang w:val="sl-SI"/>
        </w:rPr>
        <w:t>NextGenerationEU</w:t>
      </w:r>
      <w:proofErr w:type="spellEnd"/>
      <w:r w:rsidR="00C60024" w:rsidRPr="00C60024">
        <w:rPr>
          <w:lang w:val="sl-SI"/>
        </w:rPr>
        <w:t>“, Načrt za okrevanje in odpornost.</w:t>
      </w:r>
      <w:r w:rsidR="00C60024" w:rsidRPr="00C60024">
        <w:rPr>
          <w:rFonts w:eastAsia="Calibri" w:cs="Arial"/>
          <w:szCs w:val="20"/>
          <w:lang w:val="sl-SI"/>
        </w:rPr>
        <w:t xml:space="preserve"> </w:t>
      </w:r>
    </w:p>
    <w:p w14:paraId="38935D56" w14:textId="77777777" w:rsidR="00C60024" w:rsidRDefault="00C60024" w:rsidP="00C60024">
      <w:pPr>
        <w:spacing w:line="276" w:lineRule="auto"/>
        <w:rPr>
          <w:rFonts w:eastAsia="Calibri" w:cs="Arial"/>
          <w:szCs w:val="20"/>
          <w:lang w:val="sl-SI"/>
        </w:rPr>
      </w:pPr>
    </w:p>
    <w:p w14:paraId="1AE3B3F0" w14:textId="08707F44" w:rsidR="00F72E4D" w:rsidRPr="00F72E4D" w:rsidRDefault="00C60024" w:rsidP="00C60024">
      <w:pPr>
        <w:spacing w:line="276" w:lineRule="auto"/>
        <w:rPr>
          <w:rFonts w:eastAsia="Calibri" w:cs="Arial"/>
          <w:szCs w:val="20"/>
          <w:lang w:val="sl-SI"/>
        </w:rPr>
      </w:pPr>
      <w:r w:rsidRPr="00F72E4D">
        <w:rPr>
          <w:rFonts w:eastAsia="Calibri" w:cs="Arial"/>
          <w:szCs w:val="20"/>
          <w:lang w:val="sl-SI"/>
        </w:rPr>
        <w:t>Izbrani kandidat bo delo opravljal v prostorih Ministrstva za zdravje, Štefanova 5, Ljubljana oz. v njegovih uradnih prostorih.</w:t>
      </w:r>
    </w:p>
    <w:p w14:paraId="2C7AC9B7" w14:textId="77777777" w:rsidR="00F72E4D" w:rsidRPr="00F72E4D" w:rsidRDefault="00F72E4D" w:rsidP="00C60024">
      <w:pPr>
        <w:autoSpaceDE w:val="0"/>
        <w:autoSpaceDN w:val="0"/>
        <w:adjustRightInd w:val="0"/>
        <w:spacing w:line="276" w:lineRule="auto"/>
        <w:rPr>
          <w:rFonts w:cs="Arial"/>
          <w:szCs w:val="20"/>
          <w:lang w:val="sl-SI"/>
        </w:rPr>
      </w:pPr>
    </w:p>
    <w:p w14:paraId="7D994EEA" w14:textId="5269532C" w:rsidR="00F72E4D" w:rsidRPr="00F72E4D" w:rsidRDefault="00F72E4D" w:rsidP="00C60024">
      <w:pPr>
        <w:autoSpaceDE w:val="0"/>
        <w:autoSpaceDN w:val="0"/>
        <w:adjustRightInd w:val="0"/>
        <w:spacing w:line="276" w:lineRule="auto"/>
        <w:rPr>
          <w:rFonts w:cs="Arial"/>
          <w:szCs w:val="20"/>
          <w:lang w:val="sl-SI"/>
        </w:rPr>
      </w:pPr>
      <w:r w:rsidRPr="00F72E4D">
        <w:rPr>
          <w:rFonts w:cs="Arial"/>
          <w:szCs w:val="20"/>
          <w:lang w:val="sl-SI"/>
        </w:rPr>
        <w:t xml:space="preserve">Kandidati pošljejo pisne prijave s prilogami v zaprti ovojnici </w:t>
      </w:r>
      <w:r w:rsidRPr="00F72E4D">
        <w:rPr>
          <w:rFonts w:cs="Arial"/>
          <w:b/>
          <w:szCs w:val="20"/>
          <w:lang w:val="sl-SI"/>
        </w:rPr>
        <w:t>z označbo</w:t>
      </w:r>
      <w:r w:rsidRPr="00F72E4D">
        <w:rPr>
          <w:rFonts w:cs="Arial"/>
          <w:szCs w:val="20"/>
          <w:lang w:val="sl-SI"/>
        </w:rPr>
        <w:t>: "za javno objavo, št. 100-5</w:t>
      </w:r>
      <w:r w:rsidR="00BC69A8">
        <w:rPr>
          <w:rFonts w:cs="Arial"/>
          <w:szCs w:val="20"/>
          <w:lang w:val="sl-SI"/>
        </w:rPr>
        <w:t>35</w:t>
      </w:r>
      <w:r w:rsidRPr="00F72E4D">
        <w:rPr>
          <w:rFonts w:cs="Arial"/>
          <w:szCs w:val="20"/>
          <w:lang w:val="sl-SI"/>
        </w:rPr>
        <w:t xml:space="preserve">/2022", </w:t>
      </w:r>
      <w:r w:rsidRPr="00F72E4D">
        <w:rPr>
          <w:rFonts w:cs="Arial"/>
          <w:b/>
          <w:szCs w:val="20"/>
          <w:lang w:val="sl-SI"/>
        </w:rPr>
        <w:t>na naslov</w:t>
      </w:r>
      <w:r w:rsidRPr="00F72E4D">
        <w:rPr>
          <w:rFonts w:cs="Arial"/>
          <w:szCs w:val="20"/>
          <w:lang w:val="sl-SI"/>
        </w:rPr>
        <w:t xml:space="preserve">: Ministrstvo za zdravje, Kadrovska služba, Štefanova 5, Ljubljana, in sicer </w:t>
      </w:r>
      <w:r w:rsidRPr="00F72E4D">
        <w:rPr>
          <w:rFonts w:cs="Arial"/>
          <w:b/>
          <w:szCs w:val="20"/>
          <w:lang w:val="sl-SI"/>
        </w:rPr>
        <w:t>v roku 3 dni</w:t>
      </w:r>
      <w:r w:rsidRPr="00F72E4D">
        <w:rPr>
          <w:rFonts w:cs="Arial"/>
          <w:szCs w:val="20"/>
          <w:lang w:val="sl-SI"/>
        </w:rPr>
        <w:t xml:space="preserve"> po objavi na osrednjem spletnem mestu državne uprave GOV.SI in na Zavodu RS za zaposlovanje. Za pisno obliko prijave se šteje tudi elektronska oblika, poslana </w:t>
      </w:r>
      <w:r w:rsidRPr="00F72E4D">
        <w:rPr>
          <w:rFonts w:cs="Arial"/>
          <w:b/>
          <w:szCs w:val="20"/>
          <w:lang w:val="sl-SI"/>
        </w:rPr>
        <w:t>na elektronski naslov</w:t>
      </w:r>
      <w:r w:rsidRPr="00F72E4D">
        <w:rPr>
          <w:rFonts w:cs="Arial"/>
          <w:szCs w:val="20"/>
          <w:lang w:val="sl-SI"/>
        </w:rPr>
        <w:t>: gp.mz@gov.si, pri čemer veljavnost prijave ni pogojena z elektronskim podpisom.</w:t>
      </w:r>
    </w:p>
    <w:p w14:paraId="7D755440" w14:textId="77777777" w:rsidR="00F72E4D" w:rsidRPr="00F72E4D" w:rsidRDefault="00F72E4D" w:rsidP="00C60024">
      <w:pPr>
        <w:autoSpaceDE w:val="0"/>
        <w:autoSpaceDN w:val="0"/>
        <w:adjustRightInd w:val="0"/>
        <w:spacing w:line="276" w:lineRule="auto"/>
        <w:rPr>
          <w:rFonts w:cs="Arial"/>
          <w:szCs w:val="20"/>
          <w:lang w:val="sl-SI"/>
        </w:rPr>
      </w:pPr>
    </w:p>
    <w:p w14:paraId="192E1529" w14:textId="77777777" w:rsidR="00F72E4D" w:rsidRPr="00F72E4D" w:rsidRDefault="00F72E4D" w:rsidP="00C60024">
      <w:pPr>
        <w:spacing w:line="276" w:lineRule="auto"/>
        <w:rPr>
          <w:rFonts w:cs="Arial"/>
          <w:iCs/>
          <w:szCs w:val="20"/>
          <w:lang w:val="sl-SI" w:eastAsia="sl-SI"/>
        </w:rPr>
      </w:pPr>
      <w:r w:rsidRPr="00F72E4D">
        <w:rPr>
          <w:rFonts w:cs="Arial"/>
          <w:szCs w:val="20"/>
          <w:lang w:val="sl-SI" w:eastAsia="sl-SI"/>
        </w:rPr>
        <w:t xml:space="preserve">Neizbrani kandidati bodo o izboru pisno obveščeni </w:t>
      </w:r>
      <w:r w:rsidRPr="00F72E4D">
        <w:rPr>
          <w:rFonts w:cs="Arial"/>
          <w:iCs/>
          <w:szCs w:val="20"/>
          <w:lang w:val="sl-SI" w:eastAsia="sl-SI"/>
        </w:rPr>
        <w:t>najkasneje v osmih dneh po zaključenem postopku izbire.</w:t>
      </w:r>
    </w:p>
    <w:p w14:paraId="17EE8DC1" w14:textId="77777777" w:rsidR="00F72E4D" w:rsidRPr="00F72E4D" w:rsidRDefault="00F72E4D" w:rsidP="00C60024">
      <w:pPr>
        <w:spacing w:line="276" w:lineRule="auto"/>
        <w:rPr>
          <w:rFonts w:cs="Arial"/>
          <w:szCs w:val="20"/>
          <w:lang w:val="sl-SI" w:eastAsia="sl-SI"/>
        </w:rPr>
      </w:pPr>
    </w:p>
    <w:p w14:paraId="35C0E002" w14:textId="77777777" w:rsidR="00F72E4D" w:rsidRPr="00F72E4D" w:rsidRDefault="00F72E4D" w:rsidP="00C60024">
      <w:pPr>
        <w:spacing w:line="276" w:lineRule="auto"/>
        <w:rPr>
          <w:rFonts w:cs="Arial"/>
          <w:szCs w:val="20"/>
          <w:lang w:val="sl-SI" w:eastAsia="sl-SI"/>
        </w:rPr>
      </w:pPr>
      <w:r w:rsidRPr="00F72E4D">
        <w:rPr>
          <w:rFonts w:cs="Arial"/>
          <w:szCs w:val="20"/>
          <w:lang w:val="sl-SI" w:eastAsia="sl-SI"/>
        </w:rPr>
        <w:t xml:space="preserve">Informacije o izvedbi javne objave dobite na telefonski št. 01/478-60-56 (ga. Lidija Pevec Arsov). </w:t>
      </w:r>
    </w:p>
    <w:p w14:paraId="435E7DB9" w14:textId="77777777" w:rsidR="00F72E4D" w:rsidRPr="00F72E4D" w:rsidRDefault="00F72E4D" w:rsidP="00C60024">
      <w:pPr>
        <w:spacing w:line="276" w:lineRule="auto"/>
        <w:rPr>
          <w:rFonts w:cs="Arial"/>
          <w:szCs w:val="20"/>
          <w:lang w:val="sl-SI" w:eastAsia="sl-SI"/>
        </w:rPr>
      </w:pPr>
    </w:p>
    <w:p w14:paraId="1B0A099C" w14:textId="77777777" w:rsidR="00F72E4D" w:rsidRPr="00F72E4D" w:rsidRDefault="00F72E4D" w:rsidP="00C60024">
      <w:pPr>
        <w:spacing w:line="276" w:lineRule="auto"/>
        <w:rPr>
          <w:rFonts w:eastAsia="Calibri" w:cs="Arial"/>
          <w:szCs w:val="20"/>
          <w:lang w:val="sl-SI"/>
        </w:rPr>
      </w:pPr>
      <w:r w:rsidRPr="00F72E4D">
        <w:rPr>
          <w:rFonts w:cs="Arial"/>
          <w:szCs w:val="20"/>
          <w:lang w:val="sl-SI" w:eastAsia="sl-SI"/>
        </w:rPr>
        <w:t>V besedilu javne objave uporabljeni izrazi, zapisani v moški spolni slovnični obliki, so uporabljeni kot nevtralni za ženske in moške.</w:t>
      </w:r>
    </w:p>
    <w:p w14:paraId="0C04AE95" w14:textId="495D43D5" w:rsidR="002F218D" w:rsidRPr="002F218D" w:rsidRDefault="002F218D" w:rsidP="00C60024">
      <w:pPr>
        <w:spacing w:line="276" w:lineRule="auto"/>
        <w:rPr>
          <w:lang w:val="sl-SI"/>
        </w:rPr>
      </w:pPr>
    </w:p>
    <w:sectPr w:rsidR="002F218D" w:rsidRPr="002F218D" w:rsidSect="00087360">
      <w:footerReference w:type="default" r:id="rId32"/>
      <w:headerReference w:type="first" r:id="rId33"/>
      <w:footerReference w:type="first" r:id="rId34"/>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0A" w14:textId="77777777" w:rsidR="001C1997" w:rsidRDefault="001C1997" w:rsidP="00416CED">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2CE7" w14:textId="77777777" w:rsidR="001C1997" w:rsidRDefault="001C1997" w:rsidP="00416CED">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Pr>
        <w:rFonts w:cs="Arial"/>
        <w:noProof/>
        <w:sz w:val="16"/>
      </w:rPr>
      <w:t>1</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C1997" w:rsidRPr="008F3500" w14:paraId="21F990BA" w14:textId="77777777">
      <w:trPr>
        <w:cantSplit/>
        <w:trHeight w:hRule="exact" w:val="847"/>
      </w:trPr>
      <w:tc>
        <w:tcPr>
          <w:tcW w:w="567" w:type="dxa"/>
        </w:tcPr>
        <w:p w14:paraId="0F3AA0F9" w14:textId="77777777" w:rsidR="001C1997" w:rsidRDefault="001C199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73E3C49" w14:textId="77777777" w:rsidR="001C1997" w:rsidRPr="006D42D9" w:rsidRDefault="001C1997" w:rsidP="006D42D9">
          <w:pPr>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7E31F1E1" w14:textId="06D13BDD" w:rsidR="001C1997" w:rsidRPr="008F3500" w:rsidRDefault="005055E8" w:rsidP="00924E3C">
    <w:pPr>
      <w:autoSpaceDE w:val="0"/>
      <w:autoSpaceDN w:val="0"/>
      <w:adjustRightInd w:val="0"/>
      <w:spacing w:line="240" w:lineRule="auto"/>
      <w:rPr>
        <w:rFonts w:ascii="Republika" w:hAnsi="Republika"/>
        <w:lang w:val="sl-SI"/>
      </w:rPr>
    </w:pPr>
    <w:r>
      <w:rPr>
        <w:noProof/>
      </w:rPr>
      <w:drawing>
        <wp:anchor distT="0" distB="0" distL="114300" distR="114300" simplePos="0" relativeHeight="251658240" behindDoc="1" locked="0" layoutInCell="1" allowOverlap="1" wp14:anchorId="2465D1A1" wp14:editId="54131E27">
          <wp:simplePos x="0" y="0"/>
          <wp:positionH relativeFrom="column">
            <wp:posOffset>4311015</wp:posOffset>
          </wp:positionH>
          <wp:positionV relativeFrom="paragraph">
            <wp:posOffset>-40640</wp:posOffset>
          </wp:positionV>
          <wp:extent cx="1592236" cy="47625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402" cy="479291"/>
                  </a:xfrm>
                  <a:prstGeom prst="rect">
                    <a:avLst/>
                  </a:prstGeom>
                  <a:noFill/>
                  <a:ln>
                    <a:noFill/>
                  </a:ln>
                </pic:spPr>
              </pic:pic>
            </a:graphicData>
          </a:graphic>
          <wp14:sizeRelH relativeFrom="page">
            <wp14:pctWidth>0</wp14:pctWidth>
          </wp14:sizeRelH>
          <wp14:sizeRelV relativeFrom="page">
            <wp14:pctHeight>0</wp14:pctHeight>
          </wp14:sizeRelV>
        </wp:anchor>
      </w:drawing>
    </w:r>
    <w:r w:rsidR="00E15476">
      <w:rPr>
        <w:noProof/>
      </w:rPr>
      <w:drawing>
        <wp:anchor distT="0" distB="0" distL="114300" distR="114300" simplePos="0" relativeHeight="251659264" behindDoc="1" locked="0" layoutInCell="1" allowOverlap="1" wp14:anchorId="21D6E4FB" wp14:editId="1C024D26">
          <wp:simplePos x="0" y="0"/>
          <wp:positionH relativeFrom="column">
            <wp:posOffset>2072640</wp:posOffset>
          </wp:positionH>
          <wp:positionV relativeFrom="paragraph">
            <wp:posOffset>6985</wp:posOffset>
          </wp:positionV>
          <wp:extent cx="2019300" cy="38990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38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997">
      <w:rPr>
        <w:noProof/>
        <w:szCs w:val="20"/>
        <w:lang w:val="sl-SI" w:eastAsia="sl-SI"/>
      </w:rPr>
      <mc:AlternateContent>
        <mc:Choice Requires="wps">
          <w:drawing>
            <wp:anchor distT="0" distB="0" distL="114300" distR="114300" simplePos="0" relativeHeight="251657216" behindDoc="1" locked="0" layoutInCell="0" allowOverlap="1" wp14:anchorId="6FE12D17" wp14:editId="5D1FF21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5690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1C1997" w:rsidRPr="008F3500">
      <w:rPr>
        <w:rFonts w:ascii="Republika" w:hAnsi="Republika"/>
        <w:lang w:val="sl-SI"/>
      </w:rPr>
      <w:t>REPUBLIKA SLOVENIJA</w:t>
    </w:r>
    <w:r w:rsidR="001C1997">
      <w:rPr>
        <w:rFonts w:ascii="Republika" w:hAnsi="Republika"/>
        <w:lang w:val="sl-SI"/>
      </w:rPr>
      <w:tab/>
    </w:r>
    <w:r w:rsidR="001C1997">
      <w:rPr>
        <w:rFonts w:ascii="Republika" w:hAnsi="Republika"/>
        <w:lang w:val="sl-SI"/>
      </w:rPr>
      <w:tab/>
    </w:r>
    <w:r w:rsidR="001C1997">
      <w:rPr>
        <w:rFonts w:ascii="Republika" w:hAnsi="Republika"/>
        <w:lang w:val="sl-SI"/>
      </w:rPr>
      <w:tab/>
    </w:r>
    <w:r w:rsidR="001C1997">
      <w:rPr>
        <w:rFonts w:ascii="Republika" w:hAnsi="Republika"/>
        <w:lang w:val="sl-SI"/>
      </w:rPr>
      <w:tab/>
    </w:r>
    <w:r w:rsidR="001C1997" w:rsidRPr="005055E8">
      <w:rPr>
        <w:rFonts w:ascii="Republika" w:hAnsi="Republika"/>
        <w:b/>
        <w:bCs/>
        <w:lang w:val="sl-SI"/>
      </w:rPr>
      <w:tab/>
    </w:r>
    <w:r w:rsidR="001C1997">
      <w:rPr>
        <w:rFonts w:ascii="Republika" w:hAnsi="Republika"/>
        <w:lang w:val="sl-SI"/>
      </w:rPr>
      <w:tab/>
    </w:r>
  </w:p>
  <w:p w14:paraId="2C0993A6" w14:textId="6F571F13" w:rsidR="001C1997" w:rsidRPr="002201DE" w:rsidRDefault="001C1997" w:rsidP="002201DE">
    <w:pPr>
      <w:pStyle w:val="Glava"/>
      <w:tabs>
        <w:tab w:val="clear" w:pos="4320"/>
        <w:tab w:val="clear" w:pos="8640"/>
        <w:tab w:val="left" w:pos="7365"/>
        <w:tab w:val="right" w:pos="8469"/>
      </w:tabs>
      <w:spacing w:after="120"/>
      <w:rPr>
        <w:rFonts w:ascii="Republika" w:hAnsi="Republika"/>
        <w:b/>
        <w:bCs/>
        <w:lang w:val="sl-SI"/>
      </w:rPr>
    </w:pPr>
    <w:r w:rsidRPr="008A4671">
      <w:rPr>
        <w:rFonts w:ascii="Republika" w:hAnsi="Republika"/>
        <w:b/>
        <w:bCs/>
        <w:lang w:val="sl-SI"/>
      </w:rPr>
      <w:t xml:space="preserve">MINISTRSTVO ZA </w:t>
    </w:r>
    <w:r w:rsidR="002201DE">
      <w:rPr>
        <w:rFonts w:ascii="Republika" w:hAnsi="Republika"/>
        <w:b/>
        <w:bCs/>
        <w:lang w:val="sl-SI"/>
      </w:rPr>
      <w:t>ZDRAVJE</w:t>
    </w:r>
    <w:r w:rsidR="002C0968">
      <w:rPr>
        <w:rFonts w:ascii="Republika" w:hAnsi="Republika"/>
        <w:b/>
        <w:bCs/>
        <w:lang w:val="sl-SI"/>
      </w:rPr>
      <w:tab/>
    </w:r>
    <w:r w:rsidR="005055E8">
      <w:rPr>
        <w:rFonts w:ascii="Republika" w:hAnsi="Republika"/>
        <w:b/>
        <w:bCs/>
        <w:lang w:val="sl-SI"/>
      </w:rPr>
      <w:tab/>
    </w:r>
  </w:p>
  <w:p w14:paraId="07E64481" w14:textId="634080C2" w:rsidR="00393F65" w:rsidRDefault="00393F65" w:rsidP="00F81875">
    <w:pPr>
      <w:pStyle w:val="Glava"/>
      <w:tabs>
        <w:tab w:val="clear" w:pos="4320"/>
        <w:tab w:val="clear" w:pos="8640"/>
        <w:tab w:val="left" w:pos="5112"/>
      </w:tabs>
      <w:spacing w:line="240" w:lineRule="auto"/>
      <w:rPr>
        <w:rFonts w:cs="Arial"/>
        <w:sz w:val="16"/>
        <w:lang w:val="sl-SI"/>
      </w:rPr>
    </w:pPr>
  </w:p>
  <w:p w14:paraId="3E749300" w14:textId="66E781C6" w:rsidR="001C1997" w:rsidRPr="008F3500" w:rsidRDefault="002201DE" w:rsidP="00F81875">
    <w:pPr>
      <w:pStyle w:val="Glava"/>
      <w:tabs>
        <w:tab w:val="clear" w:pos="4320"/>
        <w:tab w:val="clear" w:pos="8640"/>
        <w:tab w:val="left" w:pos="5112"/>
      </w:tabs>
      <w:spacing w:line="240" w:lineRule="auto"/>
      <w:rPr>
        <w:rFonts w:cs="Arial"/>
        <w:sz w:val="16"/>
        <w:lang w:val="sl-SI"/>
      </w:rPr>
    </w:pPr>
    <w:r>
      <w:rPr>
        <w:rFonts w:cs="Arial"/>
        <w:sz w:val="16"/>
        <w:lang w:val="sl-SI"/>
      </w:rPr>
      <w:t>Štefanova 5</w:t>
    </w:r>
    <w:r w:rsidR="001C1997" w:rsidRPr="008F3500">
      <w:rPr>
        <w:rFonts w:cs="Arial"/>
        <w:sz w:val="16"/>
        <w:lang w:val="sl-SI"/>
      </w:rPr>
      <w:t xml:space="preserve">, </w:t>
    </w:r>
    <w:r w:rsidR="001C1997">
      <w:rPr>
        <w:rFonts w:cs="Arial"/>
        <w:sz w:val="16"/>
        <w:lang w:val="sl-SI"/>
      </w:rPr>
      <w:t>1000 Ljubljana</w:t>
    </w:r>
    <w:r w:rsidR="001C1997" w:rsidRPr="008F3500">
      <w:rPr>
        <w:rFonts w:cs="Arial"/>
        <w:sz w:val="16"/>
        <w:lang w:val="sl-SI"/>
      </w:rPr>
      <w:tab/>
      <w:t xml:space="preserve">T: </w:t>
    </w:r>
    <w:r w:rsidR="008A4911" w:rsidRPr="008A4911">
      <w:rPr>
        <w:rFonts w:cs="Arial"/>
        <w:sz w:val="16"/>
        <w:lang w:val="sl-SI"/>
      </w:rPr>
      <w:t>01 369 68 9</w:t>
    </w:r>
    <w:r w:rsidR="00F50F0A">
      <w:rPr>
        <w:rFonts w:cs="Arial"/>
        <w:sz w:val="16"/>
        <w:lang w:val="sl-SI"/>
      </w:rPr>
      <w:t>2</w:t>
    </w:r>
  </w:p>
  <w:p w14:paraId="1938402B" w14:textId="30683F40" w:rsidR="001C1997" w:rsidRPr="008F3500" w:rsidRDefault="001C1997" w:rsidP="00F81875">
    <w:pPr>
      <w:pStyle w:val="Glava"/>
      <w:tabs>
        <w:tab w:val="clear" w:pos="4320"/>
        <w:tab w:val="clear" w:pos="8640"/>
        <w:tab w:val="left" w:pos="5112"/>
      </w:tabs>
      <w:spacing w:line="240" w:lineRule="auto"/>
      <w:rPr>
        <w:rFonts w:cs="Arial"/>
        <w:sz w:val="16"/>
        <w:lang w:val="sl-SI"/>
      </w:rPr>
    </w:pPr>
    <w:r w:rsidRPr="008F3500">
      <w:rPr>
        <w:rFonts w:cs="Arial"/>
        <w:sz w:val="16"/>
        <w:lang w:val="sl-SI"/>
      </w:rPr>
      <w:tab/>
      <w:t xml:space="preserve">E: </w:t>
    </w:r>
    <w:r>
      <w:rPr>
        <w:rFonts w:cs="Arial"/>
        <w:sz w:val="16"/>
        <w:lang w:val="sl-SI"/>
      </w:rPr>
      <w:t>gp.ursoo@gov.si</w:t>
    </w:r>
  </w:p>
  <w:p w14:paraId="1E026AF2" w14:textId="369073F5" w:rsidR="001C1997" w:rsidRPr="008F3500" w:rsidRDefault="001C1997" w:rsidP="007D75CF">
    <w:pPr>
      <w:pStyle w:val="Glava"/>
      <w:tabs>
        <w:tab w:val="clear" w:pos="4320"/>
        <w:tab w:val="clear" w:pos="8640"/>
        <w:tab w:val="left" w:pos="5112"/>
      </w:tabs>
      <w:rPr>
        <w:rFonts w:cs="Arial"/>
        <w:sz w:val="16"/>
        <w:lang w:val="sl-SI"/>
      </w:rPr>
    </w:pPr>
    <w:r w:rsidRPr="008F3500">
      <w:rPr>
        <w:rFonts w:cs="Arial"/>
        <w:sz w:val="16"/>
        <w:lang w:val="sl-SI"/>
      </w:rPr>
      <w:tab/>
    </w:r>
  </w:p>
  <w:p w14:paraId="5DCD77AA" w14:textId="6F42FDA8" w:rsidR="001C1997" w:rsidRDefault="001C1997" w:rsidP="007D75CF">
    <w:pPr>
      <w:pStyle w:val="Glava"/>
      <w:tabs>
        <w:tab w:val="clear" w:pos="4320"/>
        <w:tab w:val="clear" w:pos="8640"/>
        <w:tab w:val="left" w:pos="5112"/>
      </w:tabs>
      <w:rPr>
        <w:lang w:val="sl-SI"/>
      </w:rPr>
    </w:pPr>
  </w:p>
  <w:p w14:paraId="3D4F7BD3" w14:textId="5B43D61E" w:rsidR="001C1997" w:rsidRPr="00585187" w:rsidRDefault="001C1997" w:rsidP="00FF5298">
    <w:pPr>
      <w:pStyle w:val="Glava"/>
      <w:tabs>
        <w:tab w:val="clear" w:pos="4320"/>
        <w:tab w:val="clear" w:pos="8640"/>
        <w:tab w:val="left" w:pos="5112"/>
      </w:tabs>
      <w:ind w:left="5112"/>
      <w:rPr>
        <w:rFonts w:cs="Arial"/>
        <w:i/>
        <w:iCs/>
        <w:sz w:val="12"/>
        <w:szCs w:val="12"/>
        <w:lang w:val="sl-SI"/>
      </w:rPr>
    </w:pPr>
  </w:p>
  <w:p w14:paraId="5214542D" w14:textId="0B6F85F5" w:rsidR="0002737D" w:rsidRDefault="0002737D" w:rsidP="00FF5298">
    <w:pPr>
      <w:pStyle w:val="Glava"/>
      <w:tabs>
        <w:tab w:val="clear" w:pos="4320"/>
        <w:tab w:val="clear" w:pos="8640"/>
        <w:tab w:val="left" w:pos="5112"/>
      </w:tabs>
      <w:ind w:left="5112"/>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8"/>
  </w:num>
  <w:num w:numId="4">
    <w:abstractNumId w:val="1"/>
  </w:num>
  <w:num w:numId="5">
    <w:abstractNumId w:val="4"/>
  </w:num>
  <w:num w:numId="6">
    <w:abstractNumId w:val="6"/>
  </w:num>
  <w:num w:numId="7">
    <w:abstractNumId w:val="11"/>
  </w:num>
  <w:num w:numId="8">
    <w:abstractNumId w:val="9"/>
  </w:num>
  <w:num w:numId="9">
    <w:abstractNumId w:val="3"/>
  </w:num>
  <w:num w:numId="10">
    <w:abstractNumId w:val="5"/>
  </w:num>
  <w:num w:numId="11">
    <w:abstractNumId w:val="2"/>
  </w:num>
  <w:num w:numId="1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87360"/>
    <w:rsid w:val="000A7238"/>
    <w:rsid w:val="000F062C"/>
    <w:rsid w:val="00103B13"/>
    <w:rsid w:val="00105066"/>
    <w:rsid w:val="001357B2"/>
    <w:rsid w:val="001361A4"/>
    <w:rsid w:val="00140B7F"/>
    <w:rsid w:val="001A1073"/>
    <w:rsid w:val="001C1997"/>
    <w:rsid w:val="001C3B69"/>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7479F"/>
    <w:rsid w:val="003845B4"/>
    <w:rsid w:val="0038738E"/>
    <w:rsid w:val="00387B1A"/>
    <w:rsid w:val="00393F65"/>
    <w:rsid w:val="003E1C74"/>
    <w:rsid w:val="003F3B6F"/>
    <w:rsid w:val="0040737B"/>
    <w:rsid w:val="00416CED"/>
    <w:rsid w:val="00422A89"/>
    <w:rsid w:val="004271A8"/>
    <w:rsid w:val="004577D6"/>
    <w:rsid w:val="004A1D4C"/>
    <w:rsid w:val="00501D88"/>
    <w:rsid w:val="005055E8"/>
    <w:rsid w:val="00526246"/>
    <w:rsid w:val="00536599"/>
    <w:rsid w:val="00541614"/>
    <w:rsid w:val="00544B8F"/>
    <w:rsid w:val="00560F43"/>
    <w:rsid w:val="00567106"/>
    <w:rsid w:val="00585187"/>
    <w:rsid w:val="005C182F"/>
    <w:rsid w:val="005C770A"/>
    <w:rsid w:val="005E1D3C"/>
    <w:rsid w:val="00617987"/>
    <w:rsid w:val="00632253"/>
    <w:rsid w:val="00642714"/>
    <w:rsid w:val="0064310B"/>
    <w:rsid w:val="006455CE"/>
    <w:rsid w:val="00646FD5"/>
    <w:rsid w:val="006B0E63"/>
    <w:rsid w:val="006D42D9"/>
    <w:rsid w:val="006E6072"/>
    <w:rsid w:val="007216BC"/>
    <w:rsid w:val="00733017"/>
    <w:rsid w:val="00783310"/>
    <w:rsid w:val="007A0A3E"/>
    <w:rsid w:val="007A4A6D"/>
    <w:rsid w:val="007C0BF2"/>
    <w:rsid w:val="007D1BCF"/>
    <w:rsid w:val="007D75CF"/>
    <w:rsid w:val="007E1272"/>
    <w:rsid w:val="007E6DC5"/>
    <w:rsid w:val="00872B39"/>
    <w:rsid w:val="0088043C"/>
    <w:rsid w:val="00880AD6"/>
    <w:rsid w:val="008906C9"/>
    <w:rsid w:val="00896DD3"/>
    <w:rsid w:val="00897EA8"/>
    <w:rsid w:val="008A4671"/>
    <w:rsid w:val="008A4911"/>
    <w:rsid w:val="008A5F49"/>
    <w:rsid w:val="008C42FC"/>
    <w:rsid w:val="008C5738"/>
    <w:rsid w:val="008C6D2C"/>
    <w:rsid w:val="008D04F0"/>
    <w:rsid w:val="008F3500"/>
    <w:rsid w:val="009167E3"/>
    <w:rsid w:val="00924E3C"/>
    <w:rsid w:val="009612BB"/>
    <w:rsid w:val="00972B17"/>
    <w:rsid w:val="009D12DE"/>
    <w:rsid w:val="009D5DB7"/>
    <w:rsid w:val="00A05E6E"/>
    <w:rsid w:val="00A125C5"/>
    <w:rsid w:val="00A5039D"/>
    <w:rsid w:val="00A626D0"/>
    <w:rsid w:val="00A65EE7"/>
    <w:rsid w:val="00A70133"/>
    <w:rsid w:val="00A77B1C"/>
    <w:rsid w:val="00A96A53"/>
    <w:rsid w:val="00AC7432"/>
    <w:rsid w:val="00AC7955"/>
    <w:rsid w:val="00AE22BC"/>
    <w:rsid w:val="00B01881"/>
    <w:rsid w:val="00B17141"/>
    <w:rsid w:val="00B31575"/>
    <w:rsid w:val="00B62CCB"/>
    <w:rsid w:val="00B8547D"/>
    <w:rsid w:val="00BA6A94"/>
    <w:rsid w:val="00BB5E6C"/>
    <w:rsid w:val="00BC69A8"/>
    <w:rsid w:val="00BF7B3A"/>
    <w:rsid w:val="00C02892"/>
    <w:rsid w:val="00C250D5"/>
    <w:rsid w:val="00C41C3F"/>
    <w:rsid w:val="00C60024"/>
    <w:rsid w:val="00C77A0E"/>
    <w:rsid w:val="00C92898"/>
    <w:rsid w:val="00CA52DD"/>
    <w:rsid w:val="00CB5122"/>
    <w:rsid w:val="00CD50BE"/>
    <w:rsid w:val="00CE7514"/>
    <w:rsid w:val="00D05F09"/>
    <w:rsid w:val="00D066ED"/>
    <w:rsid w:val="00D248DE"/>
    <w:rsid w:val="00D47375"/>
    <w:rsid w:val="00D54B1C"/>
    <w:rsid w:val="00D56A42"/>
    <w:rsid w:val="00D77954"/>
    <w:rsid w:val="00D8542D"/>
    <w:rsid w:val="00DC16A5"/>
    <w:rsid w:val="00DC6A71"/>
    <w:rsid w:val="00DE5B46"/>
    <w:rsid w:val="00E0357D"/>
    <w:rsid w:val="00E1021D"/>
    <w:rsid w:val="00E15476"/>
    <w:rsid w:val="00E24903"/>
    <w:rsid w:val="00E24EC2"/>
    <w:rsid w:val="00E31CCC"/>
    <w:rsid w:val="00E56EB7"/>
    <w:rsid w:val="00E86C78"/>
    <w:rsid w:val="00EF0CA1"/>
    <w:rsid w:val="00F240BB"/>
    <w:rsid w:val="00F27068"/>
    <w:rsid w:val="00F30E58"/>
    <w:rsid w:val="00F46724"/>
    <w:rsid w:val="00F50F0A"/>
    <w:rsid w:val="00F5117B"/>
    <w:rsid w:val="00F57FED"/>
    <w:rsid w:val="00F61138"/>
    <w:rsid w:val="00F72E4D"/>
    <w:rsid w:val="00F75365"/>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 Znak Znak"/>
    <w:basedOn w:val="Navaden"/>
    <w:rsid w:val="00F72E4D"/>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adni-list.si/1/objava.jsp?sop=2016-01-1428" TargetMode="External"/><Relationship Id="rId18" Type="http://schemas.openxmlformats.org/officeDocument/2006/relationships/hyperlink" Target="http://www.uradni-list.si/1/objava.jsp?sop=2020-01-3772" TargetMode="External"/><Relationship Id="rId26" Type="http://schemas.openxmlformats.org/officeDocument/2006/relationships/hyperlink" Target="http://www.uradni-list.si/1/objava.jsp?sop=2008-01-3015" TargetMode="External"/><Relationship Id="rId3" Type="http://schemas.openxmlformats.org/officeDocument/2006/relationships/customXml" Target="../customXml/item3.xml"/><Relationship Id="rId21" Type="http://schemas.openxmlformats.org/officeDocument/2006/relationships/hyperlink" Target="http://www.uradni-list.si/1/objava.jsp?sop=2022-01-0215"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uradni-list.si/1/objava.jsp?sop=2015-01-1930" TargetMode="External"/><Relationship Id="rId17" Type="http://schemas.openxmlformats.org/officeDocument/2006/relationships/hyperlink" Target="http://www.uradni-list.si/1/objava.jsp?sop=2019-01-3722" TargetMode="External"/><Relationship Id="rId25" Type="http://schemas.openxmlformats.org/officeDocument/2006/relationships/hyperlink" Target="http://www.uradni-list.si/1/objava.jsp?sop=2008-01-3014"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radni-list.si/1/objava.jsp?sop=2019-01-0914" TargetMode="External"/><Relationship Id="rId20" Type="http://schemas.openxmlformats.org/officeDocument/2006/relationships/hyperlink" Target="http://www.uradni-list.si/1/objava.jsp?sop=2021-01-4069" TargetMode="External"/><Relationship Id="rId29" Type="http://schemas.openxmlformats.org/officeDocument/2006/relationships/hyperlink" Target="http://www.uradni-list.si/1/objava.jsp?sop=2020-01-377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21-2826" TargetMode="External"/><Relationship Id="rId24" Type="http://schemas.openxmlformats.org/officeDocument/2006/relationships/hyperlink" Target="http://www.uradni-list.si/1/objava.jsp?sop=2008-01-2817"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uradni-list.si/1/objava.jsp?sop=2017-01-0741" TargetMode="External"/><Relationship Id="rId23" Type="http://schemas.openxmlformats.org/officeDocument/2006/relationships/hyperlink" Target="http://www.uradni-list.si/1/objava.jsp?sop=2007-01-3411" TargetMode="External"/><Relationship Id="rId28" Type="http://schemas.openxmlformats.org/officeDocument/2006/relationships/hyperlink" Target="http://www.uradni-list.si/1/objava.jsp?sop=2020-01-2765" TargetMode="External"/><Relationship Id="rId36" Type="http://schemas.openxmlformats.org/officeDocument/2006/relationships/theme" Target="theme/theme1.xml"/><Relationship Id="rId10" Type="http://schemas.openxmlformats.org/officeDocument/2006/relationships/hyperlink" Target="http://www.uradni-list.si/1/objava.jsp?sop=2013-01-0784" TargetMode="External"/><Relationship Id="rId19" Type="http://schemas.openxmlformats.org/officeDocument/2006/relationships/hyperlink" Target="http://www.uradni-list.si/1/objava.jsp?sop=2021-01-2550" TargetMode="External"/><Relationship Id="rId31" Type="http://schemas.openxmlformats.org/officeDocument/2006/relationships/hyperlink" Target="http://www.uradni-list.si/1/objava.jsp?sop=2022-01-00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adni-list.si/1/objava.jsp?sop=2016-01-2296" TargetMode="External"/><Relationship Id="rId22" Type="http://schemas.openxmlformats.org/officeDocument/2006/relationships/hyperlink" Target="http://www.uradni-list.si/1/objava.jsp?sop=2022-01-1186" TargetMode="External"/><Relationship Id="rId27" Type="http://schemas.openxmlformats.org/officeDocument/2006/relationships/hyperlink" Target="http://www.uradni-list.si/1/objava.jsp?sop=2012-01-1700" TargetMode="External"/><Relationship Id="rId30" Type="http://schemas.openxmlformats.org/officeDocument/2006/relationships/hyperlink" Target="http://www.uradni-list.si/1/objava.jsp?sop=2021-01-4069"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02BEEB-F9A9-4BBB-83AD-99522D43A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650</Words>
  <Characters>7401</Characters>
  <Application>Microsoft Office Word</Application>
  <DocSecurity>0</DocSecurity>
  <Lines>61</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Lidija Pevec Arsov</cp:lastModifiedBy>
  <cp:revision>4</cp:revision>
  <cp:lastPrinted>2010-07-05T09:38:00Z</cp:lastPrinted>
  <dcterms:created xsi:type="dcterms:W3CDTF">2022-09-28T10:38:00Z</dcterms:created>
  <dcterms:modified xsi:type="dcterms:W3CDTF">2022-09-28T10:48:00Z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