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0C09" w14:textId="4442A484" w:rsidR="00F72E4D" w:rsidRDefault="00AD2A85" w:rsidP="00983760">
      <w:pPr>
        <w:spacing w:line="240" w:lineRule="auto"/>
        <w:rPr>
          <w:rFonts w:eastAsia="Calibri" w:cs="Arial"/>
          <w:szCs w:val="20"/>
          <w:lang w:val="sl-SI"/>
        </w:rPr>
      </w:pPr>
      <w:r w:rsidRPr="00AD2A85">
        <w:rPr>
          <w:rFonts w:eastAsia="Calibri" w:cs="Arial"/>
          <w:szCs w:val="20"/>
          <w:lang w:val="sl-SI"/>
        </w:rPr>
        <w:t xml:space="preserve">Na podlagi 25. člena Zakona o delovnih razmerjih (Uradni list RS, št. 21/13, </w:t>
      </w:r>
      <w:r>
        <w:rPr>
          <w:rFonts w:eastAsia="Calibri" w:cs="Arial"/>
          <w:szCs w:val="20"/>
          <w:lang w:val="sl-SI"/>
        </w:rPr>
        <w:t>s spremembami in dopolnitvami</w:t>
      </w:r>
      <w:r w:rsidRPr="00AD2A85">
        <w:rPr>
          <w:rFonts w:eastAsia="Calibri" w:cs="Arial"/>
          <w:szCs w:val="20"/>
          <w:lang w:val="sl-SI"/>
        </w:rPr>
        <w:t>) in sedmega odstavka 57. člena Zakona o javnih uslužbencih (Uradni list RS, št. 63/07 – uradno prečiščeno besedilo, s spremembami in dopolnitvami) Ministrstvo za zdravje, Štefanova 5, 1000 Ljubljana, objavlja javno objavo za zasedbo prostega strokovno - tehničnega delovnega mesta:</w:t>
      </w:r>
    </w:p>
    <w:p w14:paraId="26FD96AA" w14:textId="77777777" w:rsidR="00AD2A85" w:rsidRPr="00F72E4D" w:rsidRDefault="00AD2A85" w:rsidP="00983760">
      <w:pPr>
        <w:spacing w:line="240" w:lineRule="auto"/>
        <w:rPr>
          <w:rFonts w:eastAsia="Calibri" w:cs="Arial"/>
          <w:szCs w:val="20"/>
          <w:lang w:val="sl-SI"/>
        </w:rPr>
      </w:pPr>
    </w:p>
    <w:p w14:paraId="354A5E42" w14:textId="293E3BDA" w:rsidR="00F72E4D" w:rsidRPr="00F72E4D" w:rsidRDefault="00A941CD" w:rsidP="00983760">
      <w:pPr>
        <w:spacing w:after="200" w:line="240" w:lineRule="auto"/>
        <w:ind w:right="-19"/>
        <w:rPr>
          <w:rFonts w:eastAsia="Calibri" w:cs="Arial"/>
          <w:szCs w:val="20"/>
          <w:lang w:val="sl-SI"/>
        </w:rPr>
      </w:pPr>
      <w:r>
        <w:rPr>
          <w:rFonts w:eastAsia="Calibri" w:cs="Arial"/>
          <w:b/>
          <w:szCs w:val="20"/>
          <w:lang w:val="sl-SI"/>
        </w:rPr>
        <w:t>A</w:t>
      </w:r>
      <w:r w:rsidRPr="00C831F0">
        <w:rPr>
          <w:rFonts w:eastAsia="Calibri" w:cs="Arial"/>
          <w:b/>
          <w:szCs w:val="20"/>
          <w:lang w:val="sl-SI"/>
        </w:rPr>
        <w:t>DMINISTRATOR</w:t>
      </w:r>
      <w:r>
        <w:rPr>
          <w:rFonts w:eastAsia="Calibri" w:cs="Arial"/>
          <w:b/>
          <w:szCs w:val="20"/>
          <w:lang w:val="sl-SI"/>
        </w:rPr>
        <w:t xml:space="preserve"> </w:t>
      </w:r>
      <w:r w:rsidR="00F72E4D" w:rsidRPr="00F72E4D">
        <w:rPr>
          <w:rFonts w:eastAsia="Calibri" w:cs="Arial"/>
          <w:b/>
          <w:szCs w:val="20"/>
          <w:lang w:val="sl-SI"/>
        </w:rPr>
        <w:t xml:space="preserve">V </w:t>
      </w:r>
      <w:proofErr w:type="spellStart"/>
      <w:r w:rsidR="00F72E4D" w:rsidRPr="00F72E4D">
        <w:rPr>
          <w:rFonts w:eastAsia="Calibri" w:cs="Arial"/>
          <w:b/>
          <w:szCs w:val="20"/>
          <w:lang w:val="sl-SI"/>
        </w:rPr>
        <w:t>v</w:t>
      </w:r>
      <w:proofErr w:type="spellEnd"/>
      <w:r w:rsidR="00F72E4D" w:rsidRPr="00F72E4D">
        <w:rPr>
          <w:rFonts w:eastAsia="Calibri" w:cs="Arial"/>
          <w:b/>
          <w:szCs w:val="20"/>
          <w:lang w:val="sl-SI"/>
        </w:rPr>
        <w:t xml:space="preserve"> </w:t>
      </w:r>
      <w:r>
        <w:rPr>
          <w:rFonts w:eastAsia="Calibri" w:cs="Arial"/>
          <w:b/>
          <w:szCs w:val="20"/>
          <w:lang w:val="sl-SI"/>
        </w:rPr>
        <w:t xml:space="preserve">DIREKTORATU ZA ZDRAVSTVENO NEGO </w:t>
      </w:r>
      <w:r w:rsidR="00F72E4D" w:rsidRPr="00F72E4D">
        <w:rPr>
          <w:rFonts w:eastAsia="Calibri" w:cs="Arial"/>
          <w:b/>
          <w:szCs w:val="20"/>
          <w:lang w:val="sl-SI"/>
        </w:rPr>
        <w:t xml:space="preserve">(DM </w:t>
      </w:r>
      <w:r w:rsidR="00F80D43">
        <w:rPr>
          <w:rFonts w:eastAsia="Calibri" w:cs="Arial"/>
          <w:b/>
          <w:szCs w:val="20"/>
          <w:lang w:val="sl-SI"/>
        </w:rPr>
        <w:t>4031</w:t>
      </w:r>
      <w:r w:rsidR="00F72E4D" w:rsidRPr="00F72E4D">
        <w:rPr>
          <w:rFonts w:eastAsia="Calibri" w:cs="Arial"/>
          <w:b/>
          <w:szCs w:val="20"/>
          <w:lang w:val="sl-SI"/>
        </w:rPr>
        <w:t>)</w:t>
      </w:r>
    </w:p>
    <w:p w14:paraId="010ECB2B" w14:textId="77777777" w:rsidR="00F72E4D" w:rsidRPr="00F72E4D" w:rsidRDefault="00F72E4D" w:rsidP="00983760">
      <w:pPr>
        <w:spacing w:line="240"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983760">
      <w:pPr>
        <w:spacing w:line="240" w:lineRule="auto"/>
        <w:rPr>
          <w:rFonts w:cs="Arial"/>
          <w:szCs w:val="20"/>
          <w:lang w:val="sl-SI" w:eastAsia="sl-SI"/>
        </w:rPr>
      </w:pPr>
    </w:p>
    <w:p w14:paraId="13896EFE" w14:textId="1E876C07" w:rsidR="00BC69A8" w:rsidRPr="00BC69A8" w:rsidRDefault="00BC69A8" w:rsidP="00983760">
      <w:pPr>
        <w:numPr>
          <w:ilvl w:val="0"/>
          <w:numId w:val="12"/>
        </w:numPr>
        <w:spacing w:line="240" w:lineRule="auto"/>
        <w:ind w:right="-19"/>
        <w:rPr>
          <w:rFonts w:cs="Arial"/>
          <w:b/>
          <w:bCs/>
          <w:szCs w:val="20"/>
          <w:lang w:val="sl-SI"/>
        </w:rPr>
      </w:pPr>
      <w:r w:rsidRPr="00BC69A8">
        <w:rPr>
          <w:rFonts w:cs="Arial"/>
          <w:szCs w:val="20"/>
          <w:lang w:val="sl-SI"/>
        </w:rPr>
        <w:t>končano srednje tehniško in drugo strokovno izobraževanje/srednja strokovna izobrazba oz</w:t>
      </w:r>
      <w:r w:rsidR="00AD2A85">
        <w:rPr>
          <w:rFonts w:cs="Arial"/>
          <w:szCs w:val="20"/>
          <w:lang w:val="sl-SI"/>
        </w:rPr>
        <w:t>iroma</w:t>
      </w:r>
      <w:r w:rsidRPr="00BC69A8">
        <w:rPr>
          <w:rFonts w:cs="Arial"/>
          <w:szCs w:val="20"/>
          <w:lang w:val="sl-SI"/>
        </w:rPr>
        <w:t xml:space="preserve"> srednje splošno izobraževanje/srednja splošna izobrazba</w:t>
      </w:r>
      <w:r w:rsidR="00F80D43">
        <w:rPr>
          <w:rFonts w:cs="Arial"/>
          <w:szCs w:val="20"/>
          <w:lang w:val="sl-SI"/>
        </w:rPr>
        <w:t>.</w:t>
      </w:r>
    </w:p>
    <w:p w14:paraId="2BB54481" w14:textId="77777777" w:rsidR="00F72E4D" w:rsidRPr="00F72E4D" w:rsidRDefault="00F72E4D" w:rsidP="00983760">
      <w:pPr>
        <w:autoSpaceDE w:val="0"/>
        <w:autoSpaceDN w:val="0"/>
        <w:adjustRightInd w:val="0"/>
        <w:spacing w:line="240" w:lineRule="auto"/>
        <w:ind w:right="-19"/>
        <w:rPr>
          <w:rFonts w:cs="Arial"/>
          <w:color w:val="000000"/>
          <w:szCs w:val="20"/>
          <w:lang w:val="sl-SI"/>
        </w:rPr>
      </w:pPr>
    </w:p>
    <w:p w14:paraId="6411DD88"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eastAsia="sl-SI"/>
        </w:rPr>
      </w:pPr>
    </w:p>
    <w:p w14:paraId="0B8FE5C0" w14:textId="77777777" w:rsidR="00F72E4D" w:rsidRPr="00F72E4D" w:rsidRDefault="00F72E4D" w:rsidP="00983760">
      <w:pPr>
        <w:autoSpaceDE w:val="0"/>
        <w:autoSpaceDN w:val="0"/>
        <w:adjustRightInd w:val="0"/>
        <w:spacing w:line="240" w:lineRule="auto"/>
        <w:ind w:right="-19"/>
        <w:rPr>
          <w:rFonts w:cs="Arial"/>
          <w:szCs w:val="20"/>
          <w:lang w:val="sl-SI"/>
        </w:rPr>
      </w:pPr>
      <w:r w:rsidRPr="00F72E4D">
        <w:rPr>
          <w:rFonts w:cs="Arial"/>
          <w:szCs w:val="20"/>
          <w:lang w:val="sl-SI"/>
        </w:rPr>
        <w:t>Delovno področje:</w:t>
      </w:r>
    </w:p>
    <w:p w14:paraId="24A7D6BD" w14:textId="77777777" w:rsidR="00F80D43" w:rsidRDefault="00F80D43"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priprava podatkov in informacij z delovnega področja;</w:t>
      </w:r>
    </w:p>
    <w:p w14:paraId="4408BB06" w14:textId="3EE68BE4"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oblikovanje in vodenje baz podatkov</w:t>
      </w:r>
      <w:r>
        <w:rPr>
          <w:rFonts w:cs="Arial"/>
          <w:color w:val="000000"/>
          <w:szCs w:val="20"/>
          <w:lang w:val="sl-SI"/>
        </w:rPr>
        <w:t>;</w:t>
      </w:r>
    </w:p>
    <w:p w14:paraId="4ED60970" w14:textId="33C80C42" w:rsidR="00A52368" w:rsidRPr="00A52368" w:rsidRDefault="00F80D43"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sodelovanje pri izvajanju enostavnejših opravil</w:t>
      </w:r>
      <w:r w:rsidR="00A52368">
        <w:rPr>
          <w:rFonts w:cs="Arial"/>
          <w:color w:val="000000"/>
          <w:szCs w:val="20"/>
          <w:lang w:val="sl-SI"/>
        </w:rPr>
        <w:t>.</w:t>
      </w:r>
    </w:p>
    <w:p w14:paraId="05881002" w14:textId="77777777" w:rsidR="00A52368" w:rsidRDefault="00A52368" w:rsidP="00983760">
      <w:pPr>
        <w:autoSpaceDE w:val="0"/>
        <w:autoSpaceDN w:val="0"/>
        <w:adjustRightInd w:val="0"/>
        <w:spacing w:line="240" w:lineRule="auto"/>
        <w:ind w:right="-19"/>
        <w:rPr>
          <w:rFonts w:cs="Arial"/>
          <w:color w:val="000000"/>
          <w:szCs w:val="20"/>
          <w:lang w:val="sl-SI"/>
        </w:rPr>
      </w:pPr>
    </w:p>
    <w:p w14:paraId="001C4795" w14:textId="5A8F469D" w:rsidR="00F72E4D" w:rsidRPr="00A941CD" w:rsidRDefault="00F72E4D" w:rsidP="00A941CD">
      <w:pPr>
        <w:autoSpaceDE w:val="0"/>
        <w:autoSpaceDN w:val="0"/>
        <w:adjustRightInd w:val="0"/>
        <w:spacing w:line="240" w:lineRule="auto"/>
        <w:ind w:right="-19"/>
        <w:rPr>
          <w:rFonts w:cs="Arial"/>
          <w:color w:val="000000"/>
          <w:szCs w:val="20"/>
          <w:lang w:val="sl-SI"/>
        </w:rPr>
      </w:pPr>
      <w:r w:rsidRPr="00F72E4D">
        <w:rPr>
          <w:rFonts w:cs="Arial"/>
          <w:color w:val="000000"/>
          <w:szCs w:val="20"/>
          <w:lang w:val="sl-SI"/>
        </w:rPr>
        <w:t>Prijava mora vsebovati</w:t>
      </w:r>
      <w:r w:rsidR="00A941CD">
        <w:rPr>
          <w:rFonts w:cs="Arial"/>
          <w:color w:val="000000"/>
          <w:szCs w:val="20"/>
          <w:lang w:val="sl-SI"/>
        </w:rPr>
        <w:t xml:space="preserve"> </w:t>
      </w:r>
      <w:r w:rsidRPr="00A941CD">
        <w:rPr>
          <w:rFonts w:cs="Arial"/>
          <w:b/>
          <w:color w:val="000000"/>
          <w:szCs w:val="20"/>
          <w:lang w:val="sl-SI"/>
        </w:rPr>
        <w:t>obrazec za prijavo</w:t>
      </w:r>
      <w:r w:rsidRPr="00A941CD">
        <w:rPr>
          <w:rFonts w:cs="Arial"/>
          <w:color w:val="000000"/>
          <w:szCs w:val="20"/>
          <w:lang w:val="sl-SI"/>
        </w:rPr>
        <w:t>, ki je priloga te javne objave in iz katerega mora biti razvidno</w:t>
      </w:r>
      <w:r w:rsidR="00983760" w:rsidRPr="00A941CD">
        <w:rPr>
          <w:rFonts w:cs="Arial"/>
          <w:color w:val="000000"/>
          <w:szCs w:val="20"/>
          <w:lang w:val="sl-SI"/>
        </w:rPr>
        <w:t xml:space="preserve"> i</w:t>
      </w:r>
      <w:r w:rsidRPr="00A941CD">
        <w:rPr>
          <w:rFonts w:cs="Arial"/>
          <w:color w:val="000000"/>
          <w:szCs w:val="20"/>
          <w:lang w:val="sl-SI"/>
        </w:rPr>
        <w:t>zpolnjevanje pogoja glede zahtevane izobrazbe (razvidna mora biti stopnja in smer izobrazbe, datum (dan, mesec, leto) zaključka izobraževanja ter ustanova, na kateri je bila izobrazba pridobljena)</w:t>
      </w:r>
      <w:r w:rsidR="00A941CD">
        <w:rPr>
          <w:rFonts w:cs="Arial"/>
          <w:color w:val="000000"/>
          <w:szCs w:val="20"/>
          <w:lang w:val="sl-SI"/>
        </w:rPr>
        <w:t>.</w:t>
      </w:r>
    </w:p>
    <w:p w14:paraId="1833253F" w14:textId="77777777" w:rsidR="00F72E4D" w:rsidRPr="00F72E4D" w:rsidRDefault="00F72E4D" w:rsidP="00983760">
      <w:pPr>
        <w:spacing w:line="240" w:lineRule="auto"/>
        <w:rPr>
          <w:rFonts w:cs="Arial"/>
          <w:szCs w:val="20"/>
          <w:lang w:val="sl-SI"/>
        </w:rPr>
      </w:pPr>
    </w:p>
    <w:p w14:paraId="53BCF860" w14:textId="77777777" w:rsidR="00983760" w:rsidRPr="00983760" w:rsidRDefault="00983760" w:rsidP="00983760">
      <w:pPr>
        <w:spacing w:line="240" w:lineRule="auto"/>
        <w:ind w:right="-19"/>
        <w:rPr>
          <w:rFonts w:cs="Arial"/>
          <w:b/>
          <w:bCs/>
          <w:szCs w:val="20"/>
          <w:lang w:val="sl-SI"/>
        </w:rPr>
      </w:pPr>
      <w:r w:rsidRPr="00983760">
        <w:rPr>
          <w:rFonts w:cs="Arial"/>
          <w:b/>
          <w:bCs/>
          <w:szCs w:val="20"/>
          <w:lang w:val="sl-SI"/>
        </w:rPr>
        <w:t xml:space="preserve">Obrazec za prijavo je obvezna sestavina prijavne vloge posameznega kandidata. </w:t>
      </w:r>
      <w:r w:rsidRPr="00983760">
        <w:rPr>
          <w:rFonts w:cs="Arial"/>
          <w:szCs w:val="20"/>
          <w:lang w:val="sl-SI"/>
        </w:rPr>
        <w:t>Potrebno je natančno izpolniti vsako rubriko. Oblike obrazca ni dovoljeno spreminjati, lahko pa se razširi po potrebi. Zaželeno je, da je prijavnemu obrazcu priložen tudi kratek življenjepis, kjer kandidat poleg formalne izobrazbe navede tudi druga znanja in veščine, ki jih je pridobil.</w:t>
      </w:r>
    </w:p>
    <w:p w14:paraId="5A702260" w14:textId="6C367D20" w:rsidR="00F72E4D" w:rsidRDefault="00F72E4D" w:rsidP="00983760">
      <w:pPr>
        <w:spacing w:line="240" w:lineRule="auto"/>
        <w:ind w:right="-19"/>
        <w:rPr>
          <w:rFonts w:cs="Arial"/>
          <w:szCs w:val="20"/>
          <w:lang w:val="sl-SI"/>
        </w:rPr>
      </w:pPr>
    </w:p>
    <w:p w14:paraId="66EAB296" w14:textId="77777777" w:rsidR="00A941CD" w:rsidRPr="00A941CD" w:rsidRDefault="00A941CD" w:rsidP="00A941CD">
      <w:pPr>
        <w:spacing w:line="240" w:lineRule="auto"/>
        <w:ind w:right="-19"/>
        <w:rPr>
          <w:rFonts w:cs="Arial"/>
          <w:b/>
          <w:bCs/>
          <w:szCs w:val="20"/>
          <w:lang w:val="sl-SI"/>
        </w:rPr>
      </w:pPr>
      <w:r w:rsidRPr="00A941CD">
        <w:rPr>
          <w:rFonts w:cs="Arial"/>
          <w:b/>
          <w:bCs/>
          <w:szCs w:val="20"/>
          <w:lang w:val="sl-SI"/>
        </w:rPr>
        <w:t>Zaželene so izkušnje:</w:t>
      </w:r>
    </w:p>
    <w:p w14:paraId="54D2236C" w14:textId="77777777" w:rsidR="00A941CD" w:rsidRPr="00A941CD" w:rsidRDefault="00A941CD" w:rsidP="00A941CD">
      <w:pPr>
        <w:pStyle w:val="Odstavekseznama"/>
        <w:numPr>
          <w:ilvl w:val="0"/>
          <w:numId w:val="16"/>
        </w:numPr>
        <w:spacing w:line="240" w:lineRule="auto"/>
        <w:ind w:right="-19"/>
        <w:rPr>
          <w:rFonts w:cs="Arial"/>
          <w:szCs w:val="20"/>
          <w:lang w:val="sl-SI"/>
        </w:rPr>
      </w:pPr>
      <w:r w:rsidRPr="00A941CD">
        <w:rPr>
          <w:rFonts w:cs="Arial"/>
          <w:szCs w:val="20"/>
          <w:lang w:val="sl-SI"/>
        </w:rPr>
        <w:t xml:space="preserve">z delom v programu MFRAC ali SPIS ali </w:t>
      </w:r>
      <w:proofErr w:type="spellStart"/>
      <w:r w:rsidRPr="00A941CD">
        <w:rPr>
          <w:rFonts w:cs="Arial"/>
          <w:szCs w:val="20"/>
          <w:lang w:val="sl-SI"/>
        </w:rPr>
        <w:t>eMA</w:t>
      </w:r>
      <w:proofErr w:type="spellEnd"/>
      <w:r w:rsidRPr="00A941CD">
        <w:rPr>
          <w:rFonts w:cs="Arial"/>
          <w:szCs w:val="20"/>
          <w:lang w:val="sl-SI"/>
        </w:rPr>
        <w:t xml:space="preserve"> (npr. tudi poznavanje priprave naročilnic in priprave ter obračun potnih stroškov);</w:t>
      </w:r>
    </w:p>
    <w:p w14:paraId="1CA5CB8A" w14:textId="77777777" w:rsidR="00A941CD" w:rsidRPr="00A941CD" w:rsidRDefault="00A941CD" w:rsidP="00A941CD">
      <w:pPr>
        <w:pStyle w:val="Odstavekseznama"/>
        <w:numPr>
          <w:ilvl w:val="0"/>
          <w:numId w:val="16"/>
        </w:numPr>
        <w:spacing w:line="240" w:lineRule="auto"/>
        <w:ind w:right="-19"/>
        <w:rPr>
          <w:rFonts w:cs="Arial"/>
          <w:szCs w:val="20"/>
          <w:lang w:val="sl-SI"/>
        </w:rPr>
      </w:pPr>
      <w:r w:rsidRPr="00A941CD">
        <w:rPr>
          <w:rFonts w:cs="Arial"/>
          <w:szCs w:val="20"/>
          <w:lang w:val="sl-SI"/>
        </w:rPr>
        <w:t>z delom v programu Lotus Notes;</w:t>
      </w:r>
    </w:p>
    <w:p w14:paraId="1F7E36CA" w14:textId="77777777" w:rsidR="00A941CD" w:rsidRPr="00A941CD" w:rsidRDefault="00A941CD" w:rsidP="00A941CD">
      <w:pPr>
        <w:pStyle w:val="Odstavekseznama"/>
        <w:numPr>
          <w:ilvl w:val="0"/>
          <w:numId w:val="16"/>
        </w:numPr>
        <w:spacing w:line="240" w:lineRule="auto"/>
        <w:ind w:right="-19"/>
        <w:rPr>
          <w:rFonts w:cs="Arial"/>
          <w:szCs w:val="20"/>
          <w:lang w:val="sl-SI"/>
        </w:rPr>
      </w:pPr>
      <w:r w:rsidRPr="00A941CD">
        <w:rPr>
          <w:rFonts w:cs="Arial"/>
          <w:szCs w:val="20"/>
          <w:lang w:val="sl-SI"/>
        </w:rPr>
        <w:t>s področja zdravstva ali zdravstvene administracije;</w:t>
      </w:r>
    </w:p>
    <w:p w14:paraId="4808AC10" w14:textId="77777777" w:rsidR="00A941CD" w:rsidRPr="00A941CD" w:rsidRDefault="00A941CD" w:rsidP="00A941CD">
      <w:pPr>
        <w:pStyle w:val="Odstavekseznama"/>
        <w:numPr>
          <w:ilvl w:val="0"/>
          <w:numId w:val="16"/>
        </w:numPr>
        <w:spacing w:line="240" w:lineRule="auto"/>
        <w:ind w:right="-19"/>
        <w:rPr>
          <w:rFonts w:cs="Arial"/>
          <w:szCs w:val="20"/>
          <w:lang w:val="sl-SI"/>
        </w:rPr>
      </w:pPr>
      <w:r w:rsidRPr="00A941CD">
        <w:rPr>
          <w:rFonts w:cs="Arial"/>
          <w:szCs w:val="20"/>
          <w:lang w:val="sl-SI"/>
        </w:rPr>
        <w:t>s področja projektnega dela.</w:t>
      </w:r>
    </w:p>
    <w:p w14:paraId="46521D63" w14:textId="77777777" w:rsidR="00F80D43" w:rsidRPr="00F80D43" w:rsidRDefault="00F80D43" w:rsidP="00F80D43">
      <w:pPr>
        <w:pStyle w:val="Odstavekseznama"/>
        <w:spacing w:line="240" w:lineRule="auto"/>
        <w:ind w:right="-19"/>
        <w:rPr>
          <w:rFonts w:cs="Arial"/>
          <w:b/>
          <w:bCs/>
          <w:szCs w:val="20"/>
          <w:lang w:val="sl-SI"/>
        </w:rPr>
      </w:pPr>
    </w:p>
    <w:p w14:paraId="2C7AC9B7" w14:textId="697B9617" w:rsidR="00F72E4D" w:rsidRPr="00983760" w:rsidRDefault="00983760" w:rsidP="00983760">
      <w:pPr>
        <w:autoSpaceDE w:val="0"/>
        <w:autoSpaceDN w:val="0"/>
        <w:adjustRightInd w:val="0"/>
        <w:spacing w:line="240" w:lineRule="auto"/>
        <w:rPr>
          <w:rFonts w:cs="Arial"/>
          <w:szCs w:val="20"/>
          <w:lang w:val="sl-SI"/>
        </w:rPr>
      </w:pPr>
      <w:r w:rsidRPr="00983760">
        <w:rPr>
          <w:rFonts w:cs="Arial"/>
          <w:szCs w:val="20"/>
          <w:lang w:val="sl-SI"/>
        </w:rPr>
        <w:t>Z izbranim kandidatom bo sklenjeno delovno razmerje za nedoločen čas</w:t>
      </w:r>
      <w:r>
        <w:rPr>
          <w:rFonts w:cs="Arial"/>
          <w:szCs w:val="20"/>
          <w:lang w:val="sl-SI"/>
        </w:rPr>
        <w:t xml:space="preserve"> in</w:t>
      </w:r>
      <w:r w:rsidRPr="00983760">
        <w:rPr>
          <w:rFonts w:cs="Arial"/>
          <w:szCs w:val="20"/>
          <w:lang w:val="sl-SI"/>
        </w:rPr>
        <w:t xml:space="preserve"> s polnim delovnim časom. Izbrani kandidat bo delo opravljal v prostorih Ministrstva za zdravje, Štefanova 5, Ljubljana oz. v njegovih uradnih prostorih.</w:t>
      </w:r>
    </w:p>
    <w:p w14:paraId="66462690" w14:textId="77777777" w:rsidR="00983760" w:rsidRPr="00F72E4D" w:rsidRDefault="00983760" w:rsidP="00983760">
      <w:pPr>
        <w:autoSpaceDE w:val="0"/>
        <w:autoSpaceDN w:val="0"/>
        <w:adjustRightInd w:val="0"/>
        <w:spacing w:line="240" w:lineRule="auto"/>
        <w:rPr>
          <w:rFonts w:cs="Arial"/>
          <w:szCs w:val="20"/>
          <w:lang w:val="sl-SI"/>
        </w:rPr>
      </w:pPr>
    </w:p>
    <w:p w14:paraId="1E40F939" w14:textId="5810E26B" w:rsidR="00983760" w:rsidRPr="00983760" w:rsidRDefault="00983760" w:rsidP="00983760">
      <w:pPr>
        <w:autoSpaceDE w:val="0"/>
        <w:autoSpaceDN w:val="0"/>
        <w:adjustRightInd w:val="0"/>
        <w:spacing w:line="240" w:lineRule="auto"/>
        <w:rPr>
          <w:rFonts w:cs="Arial"/>
          <w:szCs w:val="20"/>
          <w:lang w:val="sl-SI"/>
        </w:rPr>
      </w:pPr>
      <w:r w:rsidRPr="00983760">
        <w:rPr>
          <w:rFonts w:cs="Arial"/>
          <w:szCs w:val="20"/>
          <w:lang w:val="sl-SI"/>
        </w:rPr>
        <w:t xml:space="preserve">Kandidati pošljejo pisne prijave s prilogami v zaprti ovojnici </w:t>
      </w:r>
      <w:r w:rsidRPr="00983760">
        <w:rPr>
          <w:rFonts w:cs="Arial"/>
          <w:b/>
          <w:szCs w:val="20"/>
          <w:lang w:val="sl-SI"/>
        </w:rPr>
        <w:t>z označbo</w:t>
      </w:r>
      <w:r w:rsidRPr="00983760">
        <w:rPr>
          <w:rFonts w:cs="Arial"/>
          <w:szCs w:val="20"/>
          <w:lang w:val="sl-SI"/>
        </w:rPr>
        <w:t xml:space="preserve">: "za javno objavo – št. objave: </w:t>
      </w:r>
      <w:r w:rsidRPr="00983760">
        <w:rPr>
          <w:rFonts w:cs="Arial"/>
          <w:b/>
          <w:bCs/>
          <w:szCs w:val="20"/>
          <w:lang w:val="sl-SI"/>
        </w:rPr>
        <w:t>100-</w:t>
      </w:r>
      <w:r w:rsidR="00F80D43">
        <w:rPr>
          <w:rFonts w:cs="Arial"/>
          <w:b/>
          <w:bCs/>
          <w:szCs w:val="20"/>
          <w:lang w:val="sl-SI"/>
        </w:rPr>
        <w:t>271</w:t>
      </w:r>
      <w:r w:rsidRPr="00983760">
        <w:rPr>
          <w:rFonts w:cs="Arial"/>
          <w:b/>
          <w:bCs/>
          <w:szCs w:val="20"/>
          <w:lang w:val="sl-SI"/>
        </w:rPr>
        <w:t>/2023</w:t>
      </w:r>
      <w:r w:rsidRPr="00983760">
        <w:rPr>
          <w:rFonts w:cs="Arial"/>
          <w:szCs w:val="20"/>
          <w:lang w:val="sl-SI"/>
        </w:rPr>
        <w:t xml:space="preserve">", </w:t>
      </w:r>
      <w:r w:rsidRPr="00983760">
        <w:rPr>
          <w:rFonts w:cs="Arial"/>
          <w:b/>
          <w:szCs w:val="20"/>
          <w:lang w:val="sl-SI"/>
        </w:rPr>
        <w:t>na naslov</w:t>
      </w:r>
      <w:r w:rsidRPr="00983760">
        <w:rPr>
          <w:rFonts w:cs="Arial"/>
          <w:szCs w:val="20"/>
          <w:lang w:val="sl-SI"/>
        </w:rPr>
        <w:t xml:space="preserve">: Ministrstvo za zdravje, Kadrovska služba, Štefanova 5, Ljubljana, in sicer </w:t>
      </w:r>
      <w:r w:rsidRPr="00983760">
        <w:rPr>
          <w:rFonts w:cs="Arial"/>
          <w:b/>
          <w:szCs w:val="20"/>
          <w:lang w:val="sl-SI"/>
        </w:rPr>
        <w:t xml:space="preserve">v roku </w:t>
      </w:r>
      <w:r w:rsidR="00F80D43">
        <w:rPr>
          <w:rFonts w:cs="Arial"/>
          <w:b/>
          <w:szCs w:val="20"/>
          <w:lang w:val="sl-SI"/>
        </w:rPr>
        <w:t>8</w:t>
      </w:r>
      <w:r w:rsidRPr="00983760">
        <w:rPr>
          <w:rFonts w:cs="Arial"/>
          <w:b/>
          <w:szCs w:val="20"/>
          <w:lang w:val="sl-SI"/>
        </w:rPr>
        <w:t xml:space="preserve"> dni</w:t>
      </w:r>
      <w:r w:rsidRPr="00983760">
        <w:rPr>
          <w:rFonts w:cs="Arial"/>
          <w:szCs w:val="20"/>
          <w:lang w:val="sl-SI"/>
        </w:rPr>
        <w:t xml:space="preserve"> po objavi na osrednjem spletnem mestu državne uprave GOV.SI in na Zavodu RS za zaposlovanje. Za pisno obliko prijave se šteje tudi elektronska oblika, poslana </w:t>
      </w:r>
      <w:r w:rsidRPr="00983760">
        <w:rPr>
          <w:rFonts w:cs="Arial"/>
          <w:b/>
          <w:szCs w:val="20"/>
          <w:lang w:val="sl-SI"/>
        </w:rPr>
        <w:t>na elektronski naslov</w:t>
      </w:r>
      <w:r w:rsidRPr="00983760">
        <w:rPr>
          <w:rFonts w:cs="Arial"/>
          <w:szCs w:val="20"/>
          <w:lang w:val="sl-SI"/>
        </w:rPr>
        <w:t>: gp.mz@gov.si, pri čemer veljavnost prijave ni pogojena z elektronskim podpisom.</w:t>
      </w:r>
    </w:p>
    <w:p w14:paraId="7D755440" w14:textId="77777777" w:rsidR="00F72E4D" w:rsidRPr="00F72E4D" w:rsidRDefault="00F72E4D" w:rsidP="00983760">
      <w:pPr>
        <w:autoSpaceDE w:val="0"/>
        <w:autoSpaceDN w:val="0"/>
        <w:adjustRightInd w:val="0"/>
        <w:spacing w:line="240" w:lineRule="auto"/>
        <w:rPr>
          <w:rFonts w:cs="Arial"/>
          <w:szCs w:val="20"/>
          <w:lang w:val="sl-SI"/>
        </w:rPr>
      </w:pPr>
    </w:p>
    <w:p w14:paraId="259D987D" w14:textId="6962BCFE" w:rsidR="00983760" w:rsidRPr="00983760" w:rsidRDefault="00F72E4D" w:rsidP="00743677">
      <w:pPr>
        <w:spacing w:line="240" w:lineRule="auto"/>
        <w:rPr>
          <w:rFonts w:cs="Arial"/>
          <w:bCs/>
          <w:kern w:val="32"/>
          <w:szCs w:val="20"/>
          <w:lang w:val="it-IT" w:eastAsia="sl-SI"/>
        </w:rPr>
      </w:pPr>
      <w:r w:rsidRPr="00F72E4D">
        <w:rPr>
          <w:rFonts w:cs="Arial"/>
          <w:szCs w:val="20"/>
          <w:lang w:val="sl-SI" w:eastAsia="sl-SI"/>
        </w:rPr>
        <w:t xml:space="preserve">Neizbrani kandidati bodo o izboru pisno obveščeni </w:t>
      </w:r>
      <w:r w:rsidRPr="00F72E4D">
        <w:rPr>
          <w:rFonts w:cs="Arial"/>
          <w:iCs/>
          <w:szCs w:val="20"/>
          <w:lang w:val="sl-SI" w:eastAsia="sl-SI"/>
        </w:rPr>
        <w:t>najkasneje v osmih dneh po zaključenem postopku izbire.</w:t>
      </w:r>
      <w:r w:rsidR="00743677">
        <w:rPr>
          <w:rFonts w:cs="Arial"/>
          <w:iCs/>
          <w:szCs w:val="20"/>
          <w:lang w:val="sl-SI" w:eastAsia="sl-SI"/>
        </w:rPr>
        <w:t xml:space="preserve"> </w:t>
      </w:r>
      <w:proofErr w:type="spellStart"/>
      <w:r w:rsidR="00983760" w:rsidRPr="00983760">
        <w:rPr>
          <w:rFonts w:cs="Arial"/>
          <w:szCs w:val="20"/>
          <w:lang w:val="it-IT" w:eastAsia="sl-SI"/>
        </w:rPr>
        <w:t>Informacije</w:t>
      </w:r>
      <w:proofErr w:type="spellEnd"/>
      <w:r w:rsidR="00983760" w:rsidRPr="00983760">
        <w:rPr>
          <w:rFonts w:cs="Arial"/>
          <w:szCs w:val="20"/>
          <w:lang w:val="it-IT" w:eastAsia="sl-SI"/>
        </w:rPr>
        <w:t xml:space="preserve"> o </w:t>
      </w:r>
      <w:proofErr w:type="spellStart"/>
      <w:r w:rsidR="00983760" w:rsidRPr="00983760">
        <w:rPr>
          <w:rFonts w:cs="Arial"/>
          <w:szCs w:val="20"/>
          <w:lang w:val="it-IT" w:eastAsia="sl-SI"/>
        </w:rPr>
        <w:t>izvedbi</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javne</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objave</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dobite</w:t>
      </w:r>
      <w:proofErr w:type="spellEnd"/>
      <w:r w:rsidR="00983760" w:rsidRPr="00983760">
        <w:rPr>
          <w:rFonts w:cs="Arial"/>
          <w:szCs w:val="20"/>
          <w:lang w:val="it-IT" w:eastAsia="sl-SI"/>
        </w:rPr>
        <w:t xml:space="preserve"> </w:t>
      </w:r>
      <w:r w:rsidR="00983760" w:rsidRPr="00983760">
        <w:rPr>
          <w:rFonts w:cs="Arial"/>
          <w:szCs w:val="20"/>
          <w:lang w:val="it-IT"/>
        </w:rPr>
        <w:t xml:space="preserve">na </w:t>
      </w:r>
      <w:proofErr w:type="spellStart"/>
      <w:r w:rsidR="00983760" w:rsidRPr="00983760">
        <w:rPr>
          <w:rFonts w:cs="Arial"/>
          <w:szCs w:val="20"/>
          <w:lang w:val="it-IT"/>
        </w:rPr>
        <w:t>telefonski</w:t>
      </w:r>
      <w:proofErr w:type="spellEnd"/>
      <w:r w:rsidR="00983760" w:rsidRPr="00983760">
        <w:rPr>
          <w:rFonts w:cs="Arial"/>
          <w:szCs w:val="20"/>
          <w:lang w:val="it-IT"/>
        </w:rPr>
        <w:t xml:space="preserve"> </w:t>
      </w:r>
      <w:proofErr w:type="spellStart"/>
      <w:r w:rsidR="00983760" w:rsidRPr="00983760">
        <w:rPr>
          <w:rFonts w:cs="Arial"/>
          <w:szCs w:val="20"/>
          <w:lang w:val="it-IT"/>
        </w:rPr>
        <w:t>št</w:t>
      </w:r>
      <w:proofErr w:type="spellEnd"/>
      <w:r w:rsidR="00983760" w:rsidRPr="00983760">
        <w:rPr>
          <w:rFonts w:cs="Arial"/>
          <w:szCs w:val="20"/>
          <w:lang w:val="it-IT"/>
        </w:rPr>
        <w:t>. 01/478-60-46 (Vesna Pogorelec).</w:t>
      </w:r>
    </w:p>
    <w:p w14:paraId="435E7DB9" w14:textId="77777777" w:rsidR="00F72E4D" w:rsidRPr="00983760" w:rsidRDefault="00F72E4D" w:rsidP="00983760">
      <w:pPr>
        <w:spacing w:line="240" w:lineRule="auto"/>
        <w:rPr>
          <w:rFonts w:cs="Arial"/>
          <w:szCs w:val="20"/>
          <w:lang w:val="it-IT" w:eastAsia="sl-SI"/>
        </w:rPr>
      </w:pPr>
    </w:p>
    <w:p w14:paraId="0C04AE95" w14:textId="435EFF0F" w:rsidR="002F218D" w:rsidRPr="002F218D" w:rsidRDefault="00F72E4D" w:rsidP="00983760">
      <w:pPr>
        <w:spacing w:line="240" w:lineRule="auto"/>
        <w:rPr>
          <w:lang w:val="sl-SI"/>
        </w:rPr>
      </w:pPr>
      <w:r w:rsidRPr="00F72E4D">
        <w:rPr>
          <w:rFonts w:cs="Arial"/>
          <w:szCs w:val="20"/>
          <w:lang w:val="sl-SI" w:eastAsia="sl-SI"/>
        </w:rPr>
        <w:t>V besedilu javne objave uporabljeni izrazi, zapisani v moški spolni slovnični obliki, so uporabljeni kot nevtralni za ženske in moške.</w:t>
      </w:r>
    </w:p>
    <w:sectPr w:rsidR="002F218D" w:rsidRPr="002F218D" w:rsidSect="00087360">
      <w:footerReference w:type="default" r:id="rId1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29145EF0"/>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33324"/>
    <w:multiLevelType w:val="hybridMultilevel"/>
    <w:tmpl w:val="C23E6B0A"/>
    <w:lvl w:ilvl="0" w:tplc="C2003632">
      <w:start w:val="1"/>
      <w:numFmt w:val="decimal"/>
      <w:lvlText w:val="%1."/>
      <w:lvlJc w:val="left"/>
      <w:pPr>
        <w:ind w:left="775" w:hanging="360"/>
      </w:pPr>
      <w:rPr>
        <w:b/>
        <w:bCs/>
      </w:r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AC011E"/>
    <w:multiLevelType w:val="hybridMultilevel"/>
    <w:tmpl w:val="1DACDA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2" w15:restartNumberingAfterBreak="0">
    <w:nsid w:val="5EA0720E"/>
    <w:multiLevelType w:val="hybridMultilevel"/>
    <w:tmpl w:val="47CA9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20326069">
    <w:abstractNumId w:val="13"/>
  </w:num>
  <w:num w:numId="2" w16cid:durableId="138158883">
    <w:abstractNumId w:val="8"/>
  </w:num>
  <w:num w:numId="3" w16cid:durableId="1173566923">
    <w:abstractNumId w:val="10"/>
  </w:num>
  <w:num w:numId="4" w16cid:durableId="1369834515">
    <w:abstractNumId w:val="1"/>
  </w:num>
  <w:num w:numId="5" w16cid:durableId="1197812509">
    <w:abstractNumId w:val="5"/>
  </w:num>
  <w:num w:numId="6" w16cid:durableId="1677074100">
    <w:abstractNumId w:val="7"/>
  </w:num>
  <w:num w:numId="7" w16cid:durableId="615452378">
    <w:abstractNumId w:val="14"/>
  </w:num>
  <w:num w:numId="8" w16cid:durableId="362487895">
    <w:abstractNumId w:val="11"/>
  </w:num>
  <w:num w:numId="9" w16cid:durableId="639581367">
    <w:abstractNumId w:val="3"/>
  </w:num>
  <w:num w:numId="10" w16cid:durableId="1134911915">
    <w:abstractNumId w:val="6"/>
  </w:num>
  <w:num w:numId="11" w16cid:durableId="572087938">
    <w:abstractNumId w:val="2"/>
  </w:num>
  <w:num w:numId="12" w16cid:durableId="517427328">
    <w:abstractNumId w:val="0"/>
  </w:num>
  <w:num w:numId="13" w16cid:durableId="1179468765">
    <w:abstractNumId w:val="0"/>
  </w:num>
  <w:num w:numId="14" w16cid:durableId="316886304">
    <w:abstractNumId w:val="4"/>
  </w:num>
  <w:num w:numId="15" w16cid:durableId="184944522">
    <w:abstractNumId w:val="12"/>
  </w:num>
  <w:num w:numId="16" w16cid:durableId="1271741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0597"/>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4A6B9D"/>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4367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83760"/>
    <w:rsid w:val="009D12DE"/>
    <w:rsid w:val="009D5DB7"/>
    <w:rsid w:val="00A05E6E"/>
    <w:rsid w:val="00A125C5"/>
    <w:rsid w:val="00A35601"/>
    <w:rsid w:val="00A5039D"/>
    <w:rsid w:val="00A52368"/>
    <w:rsid w:val="00A626D0"/>
    <w:rsid w:val="00A65EE7"/>
    <w:rsid w:val="00A70133"/>
    <w:rsid w:val="00A77B1C"/>
    <w:rsid w:val="00A941CD"/>
    <w:rsid w:val="00A96A53"/>
    <w:rsid w:val="00AC7432"/>
    <w:rsid w:val="00AC7955"/>
    <w:rsid w:val="00AD2A8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831F0"/>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0D43"/>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 w:type="paragraph" w:customStyle="1" w:styleId="ZnakZnak1">
    <w:name w:val="Znak Znak"/>
    <w:basedOn w:val="Navaden"/>
    <w:rsid w:val="0098376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423</Words>
  <Characters>2547</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8</cp:revision>
  <cp:lastPrinted>2023-04-14T06:53:00Z</cp:lastPrinted>
  <dcterms:created xsi:type="dcterms:W3CDTF">2023-01-03T13:51:00Z</dcterms:created>
  <dcterms:modified xsi:type="dcterms:W3CDTF">2023-05-03T12:21:00Z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