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D1C8" w14:textId="7B584361" w:rsidR="007E6A85" w:rsidRDefault="007E6A85" w:rsidP="00F43EF8">
      <w:pPr>
        <w:spacing w:line="360" w:lineRule="auto"/>
        <w:jc w:val="both"/>
        <w:rPr>
          <w:rFonts w:asciiTheme="minorHAnsi" w:hAnsiTheme="minorHAnsi" w:cstheme="minorHAnsi"/>
          <w:b/>
          <w:sz w:val="24"/>
          <w:szCs w:val="24"/>
        </w:rPr>
      </w:pPr>
      <w:r w:rsidRPr="008C3779">
        <w:rPr>
          <w:rFonts w:asciiTheme="minorHAnsi" w:hAnsiTheme="minorHAnsi" w:cstheme="minorHAnsi"/>
          <w:b/>
          <w:sz w:val="24"/>
          <w:szCs w:val="24"/>
        </w:rPr>
        <w:t xml:space="preserve">Informacije o </w:t>
      </w:r>
      <w:r w:rsidR="00093EA6" w:rsidRPr="008C3779">
        <w:rPr>
          <w:rFonts w:asciiTheme="minorHAnsi" w:hAnsiTheme="minorHAnsi" w:cstheme="minorHAnsi"/>
          <w:b/>
          <w:sz w:val="24"/>
          <w:szCs w:val="24"/>
        </w:rPr>
        <w:t>spremembah</w:t>
      </w:r>
      <w:r w:rsidRPr="008C3779">
        <w:rPr>
          <w:rFonts w:asciiTheme="minorHAnsi" w:hAnsiTheme="minorHAnsi" w:cstheme="minorHAnsi"/>
          <w:b/>
          <w:sz w:val="24"/>
          <w:szCs w:val="24"/>
        </w:rPr>
        <w:t xml:space="preserve"> Zakona o dolgotrajni </w:t>
      </w:r>
      <w:r w:rsidR="00093EA6" w:rsidRPr="008C3779">
        <w:rPr>
          <w:rFonts w:asciiTheme="minorHAnsi" w:hAnsiTheme="minorHAnsi" w:cstheme="minorHAnsi"/>
          <w:b/>
          <w:sz w:val="24"/>
          <w:szCs w:val="24"/>
        </w:rPr>
        <w:t xml:space="preserve">oskrbi </w:t>
      </w:r>
      <w:r w:rsidRPr="008C3779">
        <w:rPr>
          <w:rFonts w:asciiTheme="minorHAnsi" w:hAnsiTheme="minorHAnsi" w:cstheme="minorHAnsi"/>
          <w:b/>
          <w:sz w:val="24"/>
          <w:szCs w:val="24"/>
        </w:rPr>
        <w:t>– kaj zakon prinaša?</w:t>
      </w:r>
    </w:p>
    <w:p w14:paraId="5D7B6C23" w14:textId="62BA269B" w:rsidR="00822391" w:rsidRDefault="00822391" w:rsidP="00822391">
      <w:pPr>
        <w:spacing w:after="0" w:line="360" w:lineRule="auto"/>
        <w:jc w:val="both"/>
        <w:rPr>
          <w:rFonts w:asciiTheme="minorHAnsi" w:hAnsiTheme="minorHAnsi" w:cstheme="minorHAnsi"/>
          <w:b/>
          <w:iCs/>
          <w:sz w:val="24"/>
          <w:szCs w:val="24"/>
        </w:rPr>
      </w:pPr>
      <w:r w:rsidRPr="00822391">
        <w:rPr>
          <w:rFonts w:asciiTheme="minorHAnsi" w:hAnsiTheme="minorHAnsi" w:cstheme="minorHAnsi"/>
          <w:b/>
          <w:iCs/>
          <w:sz w:val="24"/>
          <w:szCs w:val="24"/>
        </w:rPr>
        <w:t xml:space="preserve">Sistemska ureditev dolgotrajne oskrbe in ustreznega financiranja je ena izmed prioritet te vlade. Demografske spremembe namreč niso vprašanje prihodnosti, ampak nas že prehitevajo. V Sloveniji moramo zagotavljati izvajanje dolgotrajne oskrbe, ki ljudem čim dlje omogoča samostojno in varno ter kakovostno življenje doma. </w:t>
      </w:r>
    </w:p>
    <w:p w14:paraId="1A67E932" w14:textId="77777777" w:rsidR="00822391" w:rsidRPr="00822391" w:rsidRDefault="00822391" w:rsidP="00822391">
      <w:pPr>
        <w:spacing w:after="0" w:line="360" w:lineRule="auto"/>
        <w:jc w:val="both"/>
        <w:rPr>
          <w:rFonts w:asciiTheme="minorHAnsi" w:hAnsiTheme="minorHAnsi" w:cstheme="minorHAnsi"/>
          <w:b/>
          <w:iCs/>
          <w:sz w:val="24"/>
          <w:szCs w:val="24"/>
        </w:rPr>
      </w:pPr>
    </w:p>
    <w:p w14:paraId="72779C64" w14:textId="77777777" w:rsidR="008C3779" w:rsidRPr="008C3779" w:rsidRDefault="008C3779" w:rsidP="008C3779">
      <w:pPr>
        <w:spacing w:line="360" w:lineRule="auto"/>
        <w:jc w:val="both"/>
        <w:rPr>
          <w:rFonts w:asciiTheme="minorHAnsi" w:hAnsiTheme="minorHAnsi" w:cstheme="minorHAnsi"/>
          <w:sz w:val="24"/>
          <w:szCs w:val="24"/>
        </w:rPr>
      </w:pPr>
      <w:r w:rsidRPr="008C3779">
        <w:rPr>
          <w:rFonts w:asciiTheme="minorHAnsi" w:hAnsiTheme="minorHAnsi" w:cstheme="minorHAnsi"/>
          <w:sz w:val="24"/>
          <w:szCs w:val="24"/>
        </w:rPr>
        <w:t xml:space="preserve">V Sloveniji pred uveljavitvijo </w:t>
      </w:r>
      <w:r w:rsidRPr="008C3779">
        <w:rPr>
          <w:rFonts w:asciiTheme="minorHAnsi" w:hAnsiTheme="minorHAnsi" w:cstheme="minorHAnsi"/>
          <w:b/>
          <w:bCs/>
          <w:sz w:val="24"/>
          <w:szCs w:val="24"/>
        </w:rPr>
        <w:t>Zakona o dolgotrajni oskrbi</w:t>
      </w:r>
      <w:r w:rsidRPr="008C3779">
        <w:rPr>
          <w:rFonts w:asciiTheme="minorHAnsi" w:hAnsiTheme="minorHAnsi" w:cstheme="minorHAnsi"/>
          <w:sz w:val="24"/>
          <w:szCs w:val="24"/>
        </w:rPr>
        <w:t>, ki je bil sprejet decembra 2021, nismo imeli enotne definicije dolgotrajne oskrbe, prav tako področje ni bilo sistemsko urejeno oziroma se je urejalo v različnih predpisih.</w:t>
      </w:r>
    </w:p>
    <w:p w14:paraId="71B78E4E" w14:textId="5B107FF8" w:rsidR="008C3779" w:rsidRPr="008C3779" w:rsidRDefault="008C3779" w:rsidP="008C3779">
      <w:pPr>
        <w:spacing w:line="360" w:lineRule="auto"/>
        <w:jc w:val="both"/>
        <w:rPr>
          <w:rFonts w:asciiTheme="minorHAnsi" w:hAnsiTheme="minorHAnsi" w:cstheme="minorHAnsi"/>
          <w:sz w:val="24"/>
          <w:szCs w:val="24"/>
        </w:rPr>
      </w:pPr>
      <w:r w:rsidRPr="008C3779">
        <w:rPr>
          <w:rFonts w:asciiTheme="minorHAnsi" w:hAnsiTheme="minorHAnsi" w:cstheme="minorHAnsi"/>
          <w:sz w:val="24"/>
          <w:szCs w:val="24"/>
        </w:rPr>
        <w:t xml:space="preserve">Zakon o dolgotrajni oskrbi sicer vzpostavlja sistem dolgotrajne oskrbe kot </w:t>
      </w:r>
      <w:r w:rsidRPr="008C3779">
        <w:rPr>
          <w:rFonts w:asciiTheme="minorHAnsi" w:hAnsiTheme="minorHAnsi" w:cstheme="minorHAnsi"/>
          <w:b/>
          <w:bCs/>
          <w:sz w:val="24"/>
          <w:szCs w:val="24"/>
        </w:rPr>
        <w:t>nov steber socialne varnosti</w:t>
      </w:r>
      <w:r w:rsidRPr="008C3779">
        <w:rPr>
          <w:rFonts w:asciiTheme="minorHAnsi" w:hAnsiTheme="minorHAnsi" w:cstheme="minorHAnsi"/>
          <w:sz w:val="24"/>
          <w:szCs w:val="24"/>
        </w:rPr>
        <w:t>,</w:t>
      </w:r>
      <w:r w:rsidR="004A4C97">
        <w:rPr>
          <w:rFonts w:asciiTheme="minorHAnsi" w:hAnsiTheme="minorHAnsi" w:cstheme="minorHAnsi"/>
          <w:sz w:val="24"/>
          <w:szCs w:val="24"/>
        </w:rPr>
        <w:t xml:space="preserve"> </w:t>
      </w:r>
      <w:r w:rsidRPr="008C3779">
        <w:rPr>
          <w:rFonts w:asciiTheme="minorHAnsi" w:hAnsiTheme="minorHAnsi" w:cstheme="minorHAnsi"/>
          <w:sz w:val="24"/>
          <w:szCs w:val="24"/>
        </w:rPr>
        <w:t>vendar</w:t>
      </w:r>
      <w:r w:rsidR="004A4C97">
        <w:rPr>
          <w:rFonts w:asciiTheme="minorHAnsi" w:hAnsiTheme="minorHAnsi" w:cstheme="minorHAnsi"/>
          <w:sz w:val="24"/>
          <w:szCs w:val="24"/>
        </w:rPr>
        <w:t xml:space="preserve"> pa je v praksi neizvedljiv v časovnih okvirih, ki so si jih zastavili </w:t>
      </w:r>
      <w:proofErr w:type="spellStart"/>
      <w:r w:rsidR="004A4C97">
        <w:rPr>
          <w:rFonts w:asciiTheme="minorHAnsi" w:hAnsiTheme="minorHAnsi" w:cstheme="minorHAnsi"/>
          <w:sz w:val="24"/>
          <w:szCs w:val="24"/>
        </w:rPr>
        <w:t>pripravljalci</w:t>
      </w:r>
      <w:proofErr w:type="spellEnd"/>
      <w:r w:rsidR="004A4C97">
        <w:rPr>
          <w:rFonts w:asciiTheme="minorHAnsi" w:hAnsiTheme="minorHAnsi" w:cstheme="minorHAnsi"/>
          <w:sz w:val="24"/>
          <w:szCs w:val="24"/>
        </w:rPr>
        <w:t xml:space="preserve"> zakona, torej prejšnja vlada. </w:t>
      </w:r>
    </w:p>
    <w:p w14:paraId="0C29E290" w14:textId="77777777" w:rsidR="00C05893" w:rsidRPr="00822391" w:rsidRDefault="00C05893" w:rsidP="00C05893">
      <w:pPr>
        <w:spacing w:line="360" w:lineRule="auto"/>
        <w:jc w:val="both"/>
        <w:rPr>
          <w:rFonts w:asciiTheme="minorHAnsi" w:hAnsiTheme="minorHAnsi" w:cstheme="minorHAnsi"/>
          <w:b/>
          <w:sz w:val="24"/>
          <w:szCs w:val="24"/>
        </w:rPr>
      </w:pPr>
      <w:r w:rsidRPr="00822391">
        <w:rPr>
          <w:rFonts w:asciiTheme="minorHAnsi" w:hAnsiTheme="minorHAnsi" w:cstheme="minorHAnsi"/>
          <w:b/>
          <w:sz w:val="24"/>
          <w:szCs w:val="24"/>
        </w:rPr>
        <w:t>Zakaj zamikamo izvajanje zakona za eno leto?</w:t>
      </w:r>
    </w:p>
    <w:p w14:paraId="55D27D37" w14:textId="39900C6F" w:rsidR="00C05893" w:rsidRDefault="00C05893" w:rsidP="008C3779">
      <w:pPr>
        <w:spacing w:line="360" w:lineRule="auto"/>
        <w:jc w:val="both"/>
        <w:rPr>
          <w:rFonts w:asciiTheme="minorHAnsi" w:hAnsiTheme="minorHAnsi" w:cstheme="minorHAnsi"/>
          <w:sz w:val="24"/>
          <w:szCs w:val="24"/>
        </w:rPr>
      </w:pPr>
      <w:r w:rsidRPr="00C05893">
        <w:rPr>
          <w:rFonts w:asciiTheme="minorHAnsi" w:hAnsiTheme="minorHAnsi" w:cstheme="minorHAnsi"/>
          <w:sz w:val="24"/>
          <w:szCs w:val="24"/>
        </w:rPr>
        <w:t xml:space="preserve">Zakon o dolgotrajni oskrbi </w:t>
      </w:r>
      <w:r>
        <w:rPr>
          <w:rFonts w:asciiTheme="minorHAnsi" w:hAnsiTheme="minorHAnsi" w:cstheme="minorHAnsi"/>
          <w:sz w:val="24"/>
          <w:szCs w:val="24"/>
        </w:rPr>
        <w:t>ne le</w:t>
      </w:r>
      <w:r w:rsidR="00822391">
        <w:rPr>
          <w:rFonts w:asciiTheme="minorHAnsi" w:hAnsiTheme="minorHAnsi" w:cstheme="minorHAnsi"/>
          <w:sz w:val="24"/>
          <w:szCs w:val="24"/>
        </w:rPr>
        <w:t>, da</w:t>
      </w:r>
      <w:r>
        <w:rPr>
          <w:rFonts w:asciiTheme="minorHAnsi" w:hAnsiTheme="minorHAnsi" w:cstheme="minorHAnsi"/>
          <w:sz w:val="24"/>
          <w:szCs w:val="24"/>
        </w:rPr>
        <w:t xml:space="preserve"> </w:t>
      </w:r>
      <w:r w:rsidRPr="00C05893">
        <w:rPr>
          <w:rFonts w:asciiTheme="minorHAnsi" w:hAnsiTheme="minorHAnsi" w:cstheme="minorHAnsi"/>
          <w:sz w:val="24"/>
          <w:szCs w:val="24"/>
        </w:rPr>
        <w:t>pomanjkljivo urej</w:t>
      </w:r>
      <w:r>
        <w:rPr>
          <w:rFonts w:asciiTheme="minorHAnsi" w:hAnsiTheme="minorHAnsi" w:cstheme="minorHAnsi"/>
          <w:sz w:val="24"/>
          <w:szCs w:val="24"/>
        </w:rPr>
        <w:t>a</w:t>
      </w:r>
      <w:r w:rsidRPr="00C05893">
        <w:rPr>
          <w:rFonts w:asciiTheme="minorHAnsi" w:hAnsiTheme="minorHAnsi" w:cstheme="minorHAnsi"/>
          <w:sz w:val="24"/>
          <w:szCs w:val="24"/>
        </w:rPr>
        <w:t xml:space="preserve"> nekatera področja, </w:t>
      </w:r>
      <w:r w:rsidR="008E0C19">
        <w:rPr>
          <w:rFonts w:asciiTheme="minorHAnsi" w:hAnsiTheme="minorHAnsi" w:cstheme="minorHAnsi"/>
          <w:sz w:val="24"/>
          <w:szCs w:val="24"/>
        </w:rPr>
        <w:t>ampak tudi</w:t>
      </w:r>
      <w:r w:rsidRPr="00C05893">
        <w:rPr>
          <w:rFonts w:asciiTheme="minorHAnsi" w:hAnsiTheme="minorHAnsi" w:cstheme="minorHAnsi"/>
          <w:sz w:val="24"/>
          <w:szCs w:val="24"/>
        </w:rPr>
        <w:t xml:space="preserve"> ne predvideva dolgoročnega javnega financiranja dolgotrajne oskrbe</w:t>
      </w:r>
      <w:r>
        <w:rPr>
          <w:rFonts w:asciiTheme="minorHAnsi" w:hAnsiTheme="minorHAnsi" w:cstheme="minorHAnsi"/>
          <w:sz w:val="24"/>
          <w:szCs w:val="24"/>
        </w:rPr>
        <w:t>.</w:t>
      </w:r>
      <w:r w:rsidRPr="00C05893">
        <w:rPr>
          <w:rFonts w:asciiTheme="minorHAnsi" w:hAnsiTheme="minorHAnsi" w:cstheme="minorHAnsi"/>
          <w:sz w:val="24"/>
          <w:szCs w:val="24"/>
        </w:rPr>
        <w:t xml:space="preserve"> </w:t>
      </w:r>
      <w:r>
        <w:rPr>
          <w:rFonts w:asciiTheme="minorHAnsi" w:hAnsiTheme="minorHAnsi" w:cstheme="minorHAnsi"/>
          <w:sz w:val="24"/>
          <w:szCs w:val="24"/>
        </w:rPr>
        <w:t>T</w:t>
      </w:r>
      <w:r w:rsidRPr="00C05893">
        <w:rPr>
          <w:rFonts w:asciiTheme="minorHAnsi" w:hAnsiTheme="minorHAnsi" w:cstheme="minorHAnsi"/>
          <w:sz w:val="24"/>
          <w:szCs w:val="24"/>
        </w:rPr>
        <w:t xml:space="preserve">o prepušča sprejemu posebnega zakona o obveznem zavarovanju za dolgotrajno oskrbo, </w:t>
      </w:r>
      <w:r>
        <w:rPr>
          <w:rFonts w:asciiTheme="minorHAnsi" w:hAnsiTheme="minorHAnsi" w:cstheme="minorHAnsi"/>
          <w:sz w:val="24"/>
          <w:szCs w:val="24"/>
        </w:rPr>
        <w:t>prav tako pa</w:t>
      </w:r>
      <w:r w:rsidRPr="00C05893">
        <w:rPr>
          <w:rFonts w:asciiTheme="minorHAnsi" w:hAnsiTheme="minorHAnsi" w:cstheme="minorHAnsi"/>
          <w:sz w:val="24"/>
          <w:szCs w:val="24"/>
        </w:rPr>
        <w:t xml:space="preserve"> bistveno posega v organizacijo dela v institucijah. </w:t>
      </w:r>
      <w:r w:rsidR="00822391">
        <w:rPr>
          <w:rFonts w:asciiTheme="minorHAnsi" w:hAnsiTheme="minorHAnsi" w:cstheme="minorHAnsi"/>
          <w:sz w:val="24"/>
          <w:szCs w:val="24"/>
        </w:rPr>
        <w:t xml:space="preserve"> </w:t>
      </w:r>
      <w:r w:rsidRPr="00C05893">
        <w:rPr>
          <w:rFonts w:asciiTheme="minorHAnsi" w:hAnsiTheme="minorHAnsi" w:cstheme="minorHAnsi"/>
          <w:sz w:val="24"/>
          <w:szCs w:val="24"/>
        </w:rPr>
        <w:t>Zaradi pomanjkljive opredelitve vključitve v obvezno zavarovanje za dolgotrajno oskrbo je vprašljiv tudi status zavarovane osebe in posledično pridobitev pravic iz naslova Zakona o dolgotrajni oskrbi.</w:t>
      </w:r>
    </w:p>
    <w:p w14:paraId="7089E964" w14:textId="78E04B6C" w:rsidR="0085785A" w:rsidRPr="00822391" w:rsidRDefault="004F0923" w:rsidP="008C3779">
      <w:pPr>
        <w:spacing w:line="360" w:lineRule="auto"/>
        <w:jc w:val="both"/>
        <w:rPr>
          <w:rFonts w:asciiTheme="minorHAnsi" w:hAnsiTheme="minorHAnsi" w:cstheme="minorHAnsi"/>
          <w:sz w:val="24"/>
          <w:szCs w:val="24"/>
        </w:rPr>
      </w:pPr>
      <w:r w:rsidRPr="00822391">
        <w:rPr>
          <w:rFonts w:asciiTheme="minorHAnsi" w:hAnsiTheme="minorHAnsi" w:cstheme="minorHAnsi"/>
          <w:sz w:val="24"/>
          <w:szCs w:val="24"/>
        </w:rPr>
        <w:t>J</w:t>
      </w:r>
      <w:r w:rsidR="008C3779" w:rsidRPr="00822391">
        <w:rPr>
          <w:rFonts w:asciiTheme="minorHAnsi" w:hAnsiTheme="minorHAnsi" w:cstheme="minorHAnsi"/>
          <w:sz w:val="24"/>
          <w:szCs w:val="24"/>
        </w:rPr>
        <w:t>ulija 2022</w:t>
      </w:r>
      <w:r w:rsidRPr="00822391">
        <w:rPr>
          <w:rFonts w:asciiTheme="minorHAnsi" w:hAnsiTheme="minorHAnsi" w:cstheme="minorHAnsi"/>
          <w:sz w:val="24"/>
          <w:szCs w:val="24"/>
        </w:rPr>
        <w:t xml:space="preserve"> je bil zato</w:t>
      </w:r>
      <w:r w:rsidR="008C3779" w:rsidRPr="00822391">
        <w:rPr>
          <w:rFonts w:asciiTheme="minorHAnsi" w:hAnsiTheme="minorHAnsi" w:cstheme="minorHAnsi"/>
          <w:sz w:val="24"/>
          <w:szCs w:val="24"/>
        </w:rPr>
        <w:t xml:space="preserve"> sprejet Predlog Zakona o spremembah in dopolnitvah Zakona o dolgotrajni oskrbi (v nadaljnjem besedilu: novela zakona), ki je datum začetka izvajanja </w:t>
      </w:r>
      <w:r w:rsidR="001A54A9" w:rsidRPr="00822391">
        <w:rPr>
          <w:rFonts w:asciiTheme="minorHAnsi" w:hAnsiTheme="minorHAnsi" w:cstheme="minorHAnsi"/>
          <w:sz w:val="24"/>
          <w:szCs w:val="24"/>
        </w:rPr>
        <w:t xml:space="preserve">zakona </w:t>
      </w:r>
      <w:r w:rsidR="008C3779" w:rsidRPr="00822391">
        <w:rPr>
          <w:rFonts w:asciiTheme="minorHAnsi" w:hAnsiTheme="minorHAnsi" w:cstheme="minorHAnsi"/>
          <w:sz w:val="24"/>
          <w:szCs w:val="24"/>
        </w:rPr>
        <w:t xml:space="preserve">zamaknil na 1. 1. 2024 ter tako prinesel dodatni čas za pripravo nujnih sprememb </w:t>
      </w:r>
      <w:r w:rsidR="001A54A9" w:rsidRPr="00822391">
        <w:rPr>
          <w:rFonts w:asciiTheme="minorHAnsi" w:hAnsiTheme="minorHAnsi" w:cstheme="minorHAnsi"/>
          <w:sz w:val="24"/>
          <w:szCs w:val="24"/>
        </w:rPr>
        <w:t xml:space="preserve">za uveljavitev </w:t>
      </w:r>
      <w:r w:rsidR="008C3779" w:rsidRPr="00822391">
        <w:rPr>
          <w:rFonts w:asciiTheme="minorHAnsi" w:hAnsiTheme="minorHAnsi" w:cstheme="minorHAnsi"/>
          <w:sz w:val="24"/>
          <w:szCs w:val="24"/>
        </w:rPr>
        <w:t>Zakona o dolgotrajni oskrbi in spremljajočih aktivnosti ter aktov.</w:t>
      </w:r>
    </w:p>
    <w:p w14:paraId="104B696E" w14:textId="35F565EC" w:rsidR="008C3779" w:rsidRPr="000D5D41" w:rsidRDefault="008C3779" w:rsidP="008C3779">
      <w:pPr>
        <w:spacing w:line="360" w:lineRule="auto"/>
        <w:jc w:val="both"/>
        <w:rPr>
          <w:rFonts w:asciiTheme="minorHAnsi" w:hAnsiTheme="minorHAnsi" w:cstheme="minorHAnsi"/>
          <w:sz w:val="24"/>
          <w:szCs w:val="24"/>
        </w:rPr>
      </w:pPr>
      <w:r w:rsidRPr="00822391">
        <w:rPr>
          <w:rFonts w:asciiTheme="minorHAnsi" w:hAnsiTheme="minorHAnsi" w:cstheme="minorHAnsi"/>
          <w:sz w:val="24"/>
          <w:szCs w:val="24"/>
        </w:rPr>
        <w:t>Uvajanje Zakona o dolgotrajni oskrbi predstavlja veliko sistemsko spremembo, ki zahteva intenzivno sodelovanje in delovanje vseh za področje dolgotrajne oskrbe pomembnih deležnikov.</w:t>
      </w:r>
      <w:r w:rsidRPr="008C3779">
        <w:rPr>
          <w:rFonts w:asciiTheme="minorHAnsi" w:hAnsiTheme="minorHAnsi" w:cstheme="minorHAnsi"/>
          <w:b/>
          <w:bCs/>
          <w:sz w:val="24"/>
          <w:szCs w:val="24"/>
        </w:rPr>
        <w:t xml:space="preserve"> </w:t>
      </w:r>
      <w:r w:rsidR="000D5D41">
        <w:rPr>
          <w:rFonts w:asciiTheme="minorHAnsi" w:hAnsiTheme="minorHAnsi" w:cstheme="minorHAnsi"/>
          <w:sz w:val="24"/>
          <w:szCs w:val="24"/>
        </w:rPr>
        <w:t xml:space="preserve">V sklopu Ministrstva za zdravje je bila zato </w:t>
      </w:r>
      <w:r w:rsidR="004F0923">
        <w:rPr>
          <w:rFonts w:asciiTheme="minorHAnsi" w:hAnsiTheme="minorHAnsi" w:cstheme="minorHAnsi"/>
          <w:sz w:val="24"/>
          <w:szCs w:val="24"/>
        </w:rPr>
        <w:t xml:space="preserve">na novo </w:t>
      </w:r>
      <w:r w:rsidR="000D5D41">
        <w:rPr>
          <w:rFonts w:asciiTheme="minorHAnsi" w:hAnsiTheme="minorHAnsi" w:cstheme="minorHAnsi"/>
          <w:sz w:val="24"/>
          <w:szCs w:val="24"/>
        </w:rPr>
        <w:t xml:space="preserve">vzpostavljena Služba za dolgotrajno oskrbo, ministrstvo pa pri iskanju rešitev tesno sodeluje tako z Ministrstvom za delo, družino in socialne zadeve ter </w:t>
      </w:r>
      <w:r w:rsidR="00822391">
        <w:rPr>
          <w:rFonts w:asciiTheme="minorHAnsi" w:hAnsiTheme="minorHAnsi" w:cstheme="minorHAnsi"/>
          <w:sz w:val="24"/>
          <w:szCs w:val="24"/>
        </w:rPr>
        <w:t xml:space="preserve">tudi z </w:t>
      </w:r>
      <w:r w:rsidR="000D5D41">
        <w:rPr>
          <w:rFonts w:asciiTheme="minorHAnsi" w:hAnsiTheme="minorHAnsi" w:cstheme="minorHAnsi"/>
          <w:sz w:val="24"/>
          <w:szCs w:val="24"/>
        </w:rPr>
        <w:t>ostalimi deležniki.</w:t>
      </w:r>
      <w:r w:rsidR="004F0923">
        <w:rPr>
          <w:rFonts w:asciiTheme="minorHAnsi" w:hAnsiTheme="minorHAnsi" w:cstheme="minorHAnsi"/>
          <w:sz w:val="24"/>
          <w:szCs w:val="24"/>
        </w:rPr>
        <w:t xml:space="preserve"> </w:t>
      </w:r>
      <w:r w:rsidR="000D5D41">
        <w:rPr>
          <w:rFonts w:asciiTheme="minorHAnsi" w:hAnsiTheme="minorHAnsi" w:cstheme="minorHAnsi"/>
          <w:sz w:val="24"/>
          <w:szCs w:val="24"/>
        </w:rPr>
        <w:t xml:space="preserve"> </w:t>
      </w:r>
    </w:p>
    <w:p w14:paraId="78A58AED" w14:textId="0612BBEC" w:rsidR="009764B5" w:rsidRDefault="008C3779">
      <w:pPr>
        <w:autoSpaceDE w:val="0"/>
        <w:autoSpaceDN w:val="0"/>
        <w:adjustRightInd w:val="0"/>
        <w:spacing w:after="0" w:line="360" w:lineRule="auto"/>
        <w:jc w:val="both"/>
        <w:rPr>
          <w:rFonts w:asciiTheme="minorHAnsi" w:hAnsiTheme="minorHAnsi" w:cstheme="minorHAnsi"/>
          <w:sz w:val="24"/>
          <w:szCs w:val="24"/>
        </w:rPr>
      </w:pPr>
      <w:r w:rsidRPr="008C3779">
        <w:rPr>
          <w:rFonts w:asciiTheme="minorHAnsi" w:hAnsiTheme="minorHAnsi" w:cstheme="minorHAnsi"/>
          <w:sz w:val="24"/>
          <w:szCs w:val="24"/>
        </w:rPr>
        <w:lastRenderedPageBreak/>
        <w:t xml:space="preserve">Z novelo Zakona o dolgotrajni oskrbi predlagamo, da se izvajanje zakona zamakne za eno leto, v vmesnem obdobju pa se dorečejo številna odprta vprašanja. </w:t>
      </w:r>
    </w:p>
    <w:p w14:paraId="17C00B87" w14:textId="77777777" w:rsidR="00822391" w:rsidRDefault="00822391">
      <w:pPr>
        <w:autoSpaceDE w:val="0"/>
        <w:autoSpaceDN w:val="0"/>
        <w:adjustRightInd w:val="0"/>
        <w:spacing w:after="0" w:line="360" w:lineRule="auto"/>
        <w:jc w:val="both"/>
        <w:rPr>
          <w:rFonts w:asciiTheme="minorHAnsi" w:hAnsiTheme="minorHAnsi" w:cstheme="minorHAnsi"/>
          <w:sz w:val="24"/>
          <w:szCs w:val="24"/>
        </w:rPr>
      </w:pPr>
    </w:p>
    <w:p w14:paraId="12771466" w14:textId="2253CD00" w:rsidR="009764B5" w:rsidRDefault="009764B5">
      <w:pPr>
        <w:autoSpaceDE w:val="0"/>
        <w:autoSpaceDN w:val="0"/>
        <w:adjustRightInd w:val="0"/>
        <w:spacing w:after="0" w:line="360" w:lineRule="auto"/>
        <w:jc w:val="both"/>
        <w:rPr>
          <w:rFonts w:asciiTheme="minorHAnsi" w:hAnsiTheme="minorHAnsi" w:cstheme="minorHAnsi"/>
          <w:sz w:val="24"/>
          <w:szCs w:val="24"/>
        </w:rPr>
      </w:pPr>
      <w:r w:rsidRPr="00822391">
        <w:rPr>
          <w:rFonts w:asciiTheme="minorHAnsi" w:hAnsiTheme="minorHAnsi" w:cstheme="minorHAnsi"/>
          <w:sz w:val="24"/>
          <w:szCs w:val="24"/>
        </w:rPr>
        <w:t>Med najbolj perečimi so vprašanja kadrov in oteženih pogojev njihovega zaposlovanja, vprašanje nabora storitev, ki ne zagotavlja varne in kakovostne oskrbe uporabnikov, vprašanje cene, saj zakon ne predvideva kritja realnih stroškov izvajalca in pomanjkljive pravne podlage, da bi ZZZS lahko izvajal naložene naloge.</w:t>
      </w:r>
    </w:p>
    <w:p w14:paraId="66F953DA" w14:textId="77777777" w:rsidR="00822391" w:rsidRDefault="00822391">
      <w:pPr>
        <w:autoSpaceDE w:val="0"/>
        <w:autoSpaceDN w:val="0"/>
        <w:adjustRightInd w:val="0"/>
        <w:spacing w:after="0" w:line="360" w:lineRule="auto"/>
        <w:jc w:val="both"/>
        <w:rPr>
          <w:rFonts w:asciiTheme="minorHAnsi" w:hAnsiTheme="minorHAnsi" w:cstheme="minorHAnsi"/>
          <w:sz w:val="24"/>
          <w:szCs w:val="24"/>
        </w:rPr>
      </w:pPr>
    </w:p>
    <w:p w14:paraId="668912B9" w14:textId="1BDF7788" w:rsidR="008C3779" w:rsidRPr="008C3779" w:rsidRDefault="008C3779">
      <w:pPr>
        <w:autoSpaceDE w:val="0"/>
        <w:autoSpaceDN w:val="0"/>
        <w:adjustRightInd w:val="0"/>
        <w:spacing w:after="0" w:line="360" w:lineRule="auto"/>
        <w:jc w:val="both"/>
        <w:rPr>
          <w:rFonts w:asciiTheme="minorHAnsi" w:hAnsiTheme="minorHAnsi" w:cstheme="minorHAnsi"/>
          <w:sz w:val="24"/>
          <w:szCs w:val="24"/>
        </w:rPr>
      </w:pPr>
      <w:r w:rsidRPr="008C3779">
        <w:rPr>
          <w:rFonts w:asciiTheme="minorHAnsi" w:hAnsiTheme="minorHAnsi" w:cstheme="minorHAnsi"/>
          <w:sz w:val="24"/>
          <w:szCs w:val="24"/>
        </w:rPr>
        <w:t>Na predlog zakona, ki predvideva zamik</w:t>
      </w:r>
      <w:r w:rsidR="000D5D41">
        <w:rPr>
          <w:rFonts w:asciiTheme="minorHAnsi" w:hAnsiTheme="minorHAnsi" w:cstheme="minorHAnsi"/>
          <w:sz w:val="24"/>
          <w:szCs w:val="24"/>
        </w:rPr>
        <w:t>,</w:t>
      </w:r>
      <w:r w:rsidRPr="008C3779">
        <w:rPr>
          <w:rFonts w:asciiTheme="minorHAnsi" w:hAnsiTheme="minorHAnsi" w:cstheme="minorHAnsi"/>
          <w:sz w:val="24"/>
          <w:szCs w:val="24"/>
        </w:rPr>
        <w:t xml:space="preserve"> je razpisan referendum, na katerem bodo državljani odločali</w:t>
      </w:r>
      <w:r w:rsidR="000D5D41">
        <w:rPr>
          <w:rFonts w:asciiTheme="minorHAnsi" w:hAnsiTheme="minorHAnsi" w:cstheme="minorHAnsi"/>
          <w:sz w:val="24"/>
          <w:szCs w:val="24"/>
        </w:rPr>
        <w:t>,</w:t>
      </w:r>
      <w:r w:rsidR="004F0923">
        <w:rPr>
          <w:rFonts w:asciiTheme="minorHAnsi" w:hAnsiTheme="minorHAnsi" w:cstheme="minorHAnsi"/>
          <w:sz w:val="24"/>
          <w:szCs w:val="24"/>
        </w:rPr>
        <w:t xml:space="preserve"> </w:t>
      </w:r>
      <w:r w:rsidRPr="008C3779">
        <w:rPr>
          <w:rFonts w:asciiTheme="minorHAnsi" w:hAnsiTheme="minorHAnsi" w:cstheme="minorHAnsi"/>
          <w:sz w:val="24"/>
          <w:szCs w:val="24"/>
        </w:rPr>
        <w:t xml:space="preserve">ali so za uveljavitev sprememb zakona, ki jih je pripravila aktualna vlada. Zamik izvajanja zakona prinaša čas za nujno potrebne spremembe, da se v Zakonu o dolgotrajni oskrbi uredijo stabilno </w:t>
      </w:r>
      <w:r w:rsidRPr="00822391">
        <w:rPr>
          <w:rFonts w:asciiTheme="minorHAnsi" w:hAnsiTheme="minorHAnsi" w:cstheme="minorHAnsi"/>
          <w:sz w:val="24"/>
          <w:szCs w:val="24"/>
        </w:rPr>
        <w:t xml:space="preserve">dolgoročno javno financiranje dolgotrajne oskrbe, status izvajalcev dolgotrajne oskrbe in enotne vstopne točke za ocenjevanje upravičenosti do dolgotrajne oskrbe. </w:t>
      </w:r>
    </w:p>
    <w:p w14:paraId="1A9E3578" w14:textId="77777777" w:rsidR="004F0923" w:rsidRDefault="004F0923">
      <w:pPr>
        <w:spacing w:line="360" w:lineRule="auto"/>
        <w:jc w:val="both"/>
        <w:rPr>
          <w:rFonts w:asciiTheme="minorHAnsi" w:hAnsiTheme="minorHAnsi" w:cstheme="minorHAnsi"/>
          <w:b/>
          <w:bCs/>
          <w:sz w:val="24"/>
          <w:szCs w:val="24"/>
        </w:rPr>
      </w:pPr>
    </w:p>
    <w:p w14:paraId="2262C5DC" w14:textId="5A5C651F" w:rsidR="00F60C21" w:rsidRPr="008C3779" w:rsidRDefault="008C3779">
      <w:pPr>
        <w:spacing w:line="360" w:lineRule="auto"/>
        <w:jc w:val="both"/>
        <w:rPr>
          <w:rFonts w:asciiTheme="minorHAnsi" w:hAnsiTheme="minorHAnsi" w:cstheme="minorHAnsi"/>
          <w:b/>
          <w:bCs/>
          <w:sz w:val="24"/>
          <w:szCs w:val="24"/>
        </w:rPr>
      </w:pPr>
      <w:r w:rsidRPr="008C3779">
        <w:rPr>
          <w:rFonts w:asciiTheme="minorHAnsi" w:hAnsiTheme="minorHAnsi" w:cstheme="minorHAnsi"/>
          <w:b/>
          <w:bCs/>
          <w:sz w:val="24"/>
          <w:szCs w:val="24"/>
        </w:rPr>
        <w:t xml:space="preserve">Zamik izvajanja Zakona o dolgotrajni oskrbi bo </w:t>
      </w:r>
      <w:r w:rsidR="004F0923">
        <w:rPr>
          <w:rFonts w:asciiTheme="minorHAnsi" w:hAnsiTheme="minorHAnsi" w:cstheme="minorHAnsi"/>
          <w:b/>
          <w:bCs/>
          <w:sz w:val="24"/>
          <w:szCs w:val="24"/>
        </w:rPr>
        <w:t xml:space="preserve">vladi </w:t>
      </w:r>
      <w:r w:rsidRPr="008C3779">
        <w:rPr>
          <w:rFonts w:asciiTheme="minorHAnsi" w:hAnsiTheme="minorHAnsi" w:cstheme="minorHAnsi"/>
          <w:b/>
          <w:bCs/>
          <w:sz w:val="24"/>
          <w:szCs w:val="24"/>
        </w:rPr>
        <w:t xml:space="preserve">omogočil, da </w:t>
      </w:r>
      <w:r w:rsidR="004F0923">
        <w:rPr>
          <w:rFonts w:asciiTheme="minorHAnsi" w:hAnsiTheme="minorHAnsi" w:cstheme="minorHAnsi"/>
          <w:b/>
          <w:bCs/>
          <w:sz w:val="24"/>
          <w:szCs w:val="24"/>
        </w:rPr>
        <w:t xml:space="preserve">bo ob sodelovanju ključnih deležnikov lahko </w:t>
      </w:r>
      <w:r w:rsidRPr="008C3779">
        <w:rPr>
          <w:rFonts w:asciiTheme="minorHAnsi" w:hAnsiTheme="minorHAnsi" w:cstheme="minorHAnsi"/>
          <w:b/>
          <w:bCs/>
          <w:sz w:val="24"/>
          <w:szCs w:val="24"/>
        </w:rPr>
        <w:t>dokončno uredil</w:t>
      </w:r>
      <w:r w:rsidR="004F0923">
        <w:rPr>
          <w:rFonts w:asciiTheme="minorHAnsi" w:hAnsiTheme="minorHAnsi" w:cstheme="minorHAnsi"/>
          <w:b/>
          <w:bCs/>
          <w:sz w:val="24"/>
          <w:szCs w:val="24"/>
        </w:rPr>
        <w:t>a</w:t>
      </w:r>
      <w:r w:rsidRPr="008C3779">
        <w:rPr>
          <w:rFonts w:asciiTheme="minorHAnsi" w:hAnsiTheme="minorHAnsi" w:cstheme="minorHAnsi"/>
          <w:b/>
          <w:bCs/>
          <w:sz w:val="24"/>
          <w:szCs w:val="24"/>
        </w:rPr>
        <w:t xml:space="preserve"> status zavarovanih oseb do dolgotrajne oskrbe </w:t>
      </w:r>
      <w:r w:rsidR="004F0923">
        <w:rPr>
          <w:rFonts w:asciiTheme="minorHAnsi" w:hAnsiTheme="minorHAnsi" w:cstheme="minorHAnsi"/>
          <w:b/>
          <w:bCs/>
          <w:sz w:val="24"/>
          <w:szCs w:val="24"/>
        </w:rPr>
        <w:t>ter zagotovila</w:t>
      </w:r>
      <w:r w:rsidRPr="008C3779">
        <w:rPr>
          <w:rFonts w:asciiTheme="minorHAnsi" w:hAnsiTheme="minorHAnsi" w:cstheme="minorHAnsi"/>
          <w:b/>
          <w:bCs/>
          <w:sz w:val="24"/>
          <w:szCs w:val="24"/>
        </w:rPr>
        <w:t xml:space="preserve"> stabilno financiranje sistema dolgotrajne oskrbe</w:t>
      </w:r>
      <w:r w:rsidR="004F0923">
        <w:rPr>
          <w:rFonts w:asciiTheme="minorHAnsi" w:hAnsiTheme="minorHAnsi" w:cstheme="minorHAnsi"/>
          <w:b/>
          <w:bCs/>
          <w:sz w:val="24"/>
          <w:szCs w:val="24"/>
        </w:rPr>
        <w:t xml:space="preserve">. Tako bomo lahko vzpostavili bolj </w:t>
      </w:r>
      <w:r w:rsidRPr="008C3779">
        <w:rPr>
          <w:rFonts w:asciiTheme="minorHAnsi" w:hAnsiTheme="minorHAnsi" w:cstheme="minorHAnsi"/>
          <w:b/>
          <w:bCs/>
          <w:sz w:val="24"/>
          <w:szCs w:val="24"/>
        </w:rPr>
        <w:t>pregled</w:t>
      </w:r>
      <w:r w:rsidR="004F0923">
        <w:rPr>
          <w:rFonts w:asciiTheme="minorHAnsi" w:hAnsiTheme="minorHAnsi" w:cstheme="minorHAnsi"/>
          <w:b/>
          <w:bCs/>
          <w:sz w:val="24"/>
          <w:szCs w:val="24"/>
        </w:rPr>
        <w:t>en ter</w:t>
      </w:r>
      <w:r w:rsidRPr="008C3779">
        <w:rPr>
          <w:rFonts w:asciiTheme="minorHAnsi" w:hAnsiTheme="minorHAnsi" w:cstheme="minorHAnsi"/>
          <w:b/>
          <w:bCs/>
          <w:sz w:val="24"/>
          <w:szCs w:val="24"/>
        </w:rPr>
        <w:t xml:space="preserve"> </w:t>
      </w:r>
      <w:r w:rsidR="004F0923">
        <w:rPr>
          <w:rFonts w:asciiTheme="minorHAnsi" w:hAnsiTheme="minorHAnsi" w:cstheme="minorHAnsi"/>
          <w:b/>
          <w:bCs/>
          <w:sz w:val="24"/>
          <w:szCs w:val="24"/>
        </w:rPr>
        <w:t xml:space="preserve">predvsem stabilen </w:t>
      </w:r>
      <w:r w:rsidRPr="008C3779">
        <w:rPr>
          <w:rFonts w:asciiTheme="minorHAnsi" w:hAnsiTheme="minorHAnsi" w:cstheme="minorHAnsi"/>
          <w:b/>
          <w:bCs/>
          <w:sz w:val="24"/>
          <w:szCs w:val="24"/>
        </w:rPr>
        <w:t>sistem dolgotrajne oskrbe v Sloveniji.</w:t>
      </w:r>
    </w:p>
    <w:p w14:paraId="530CC867" w14:textId="77777777" w:rsidR="00D9463D" w:rsidRPr="008C3779" w:rsidRDefault="00D9463D" w:rsidP="00F43EF8">
      <w:pPr>
        <w:pStyle w:val="Odstavekseznama"/>
        <w:jc w:val="both"/>
        <w:rPr>
          <w:rFonts w:asciiTheme="minorHAnsi" w:hAnsiTheme="minorHAnsi" w:cstheme="minorHAnsi"/>
          <w:sz w:val="24"/>
          <w:szCs w:val="24"/>
        </w:rPr>
      </w:pPr>
    </w:p>
    <w:p w14:paraId="10285627" w14:textId="09CECD99" w:rsidR="000E283A" w:rsidRPr="008C3779" w:rsidRDefault="000E283A" w:rsidP="00F43EF8">
      <w:pPr>
        <w:spacing w:line="360" w:lineRule="auto"/>
        <w:ind w:left="720"/>
        <w:jc w:val="both"/>
        <w:rPr>
          <w:rFonts w:asciiTheme="minorHAnsi" w:hAnsiTheme="minorHAnsi" w:cstheme="minorHAnsi"/>
          <w:sz w:val="24"/>
          <w:szCs w:val="24"/>
        </w:rPr>
      </w:pPr>
    </w:p>
    <w:p w14:paraId="5DB22479" w14:textId="162E1126" w:rsidR="00F43EF8" w:rsidRPr="008C3779" w:rsidRDefault="00F43EF8" w:rsidP="00F43EF8">
      <w:pPr>
        <w:spacing w:line="360" w:lineRule="auto"/>
        <w:ind w:left="720"/>
        <w:jc w:val="both"/>
        <w:rPr>
          <w:rFonts w:asciiTheme="minorHAnsi" w:hAnsiTheme="minorHAnsi" w:cstheme="minorHAnsi"/>
          <w:sz w:val="24"/>
          <w:szCs w:val="24"/>
        </w:rPr>
      </w:pPr>
    </w:p>
    <w:p w14:paraId="00000044" w14:textId="77777777" w:rsidR="00941806" w:rsidRPr="008C3779" w:rsidRDefault="00941806" w:rsidP="00F43EF8">
      <w:pPr>
        <w:spacing w:line="360" w:lineRule="auto"/>
        <w:jc w:val="both"/>
        <w:rPr>
          <w:rFonts w:asciiTheme="minorHAnsi" w:hAnsiTheme="minorHAnsi" w:cstheme="minorHAnsi"/>
          <w:sz w:val="24"/>
          <w:szCs w:val="24"/>
        </w:rPr>
      </w:pPr>
      <w:bookmarkStart w:id="0" w:name="_heading=h.jpz9r3kd6ook" w:colFirst="0" w:colLast="0"/>
      <w:bookmarkEnd w:id="0"/>
    </w:p>
    <w:sectPr w:rsidR="00941806" w:rsidRPr="008C377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ACA7" w14:textId="77777777" w:rsidR="00671B41" w:rsidRDefault="00671B41" w:rsidP="00671B41">
      <w:pPr>
        <w:spacing w:after="0" w:line="240" w:lineRule="auto"/>
      </w:pPr>
      <w:r>
        <w:separator/>
      </w:r>
    </w:p>
  </w:endnote>
  <w:endnote w:type="continuationSeparator" w:id="0">
    <w:p w14:paraId="3E1FF196" w14:textId="77777777" w:rsidR="00671B41" w:rsidRDefault="00671B41" w:rsidP="0067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34D4" w14:textId="77777777" w:rsidR="00671B41" w:rsidRDefault="00671B41" w:rsidP="00671B41">
      <w:pPr>
        <w:spacing w:after="0" w:line="240" w:lineRule="auto"/>
      </w:pPr>
      <w:r>
        <w:separator/>
      </w:r>
    </w:p>
  </w:footnote>
  <w:footnote w:type="continuationSeparator" w:id="0">
    <w:p w14:paraId="1231095D" w14:textId="77777777" w:rsidR="00671B41" w:rsidRDefault="00671B41" w:rsidP="00671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2667"/>
    <w:multiLevelType w:val="multilevel"/>
    <w:tmpl w:val="EEF6D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A44891"/>
    <w:multiLevelType w:val="multilevel"/>
    <w:tmpl w:val="5C6AC1E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E44C36"/>
    <w:multiLevelType w:val="hybridMultilevel"/>
    <w:tmpl w:val="E780BD0A"/>
    <w:lvl w:ilvl="0" w:tplc="7904EC7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800FF7"/>
    <w:multiLevelType w:val="hybridMultilevel"/>
    <w:tmpl w:val="683E6C64"/>
    <w:lvl w:ilvl="0" w:tplc="6866860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A308F0"/>
    <w:multiLevelType w:val="multilevel"/>
    <w:tmpl w:val="51B02C86"/>
    <w:lvl w:ilvl="0">
      <w:numFmt w:val="bullet"/>
      <w:lvlText w:val="-"/>
      <w:lvlJc w:val="left"/>
      <w:pPr>
        <w:ind w:left="720" w:hanging="360"/>
      </w:pPr>
      <w:rPr>
        <w:rFonts w:ascii="Calibri" w:eastAsia="Calibr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611E0B"/>
    <w:multiLevelType w:val="hybridMultilevel"/>
    <w:tmpl w:val="09D8245E"/>
    <w:lvl w:ilvl="0" w:tplc="2B48C84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C906D8E"/>
    <w:multiLevelType w:val="multilevel"/>
    <w:tmpl w:val="77F6A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4B2340"/>
    <w:multiLevelType w:val="hybridMultilevel"/>
    <w:tmpl w:val="8C62EC82"/>
    <w:lvl w:ilvl="0" w:tplc="7904EC7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01593185">
    <w:abstractNumId w:val="4"/>
  </w:num>
  <w:num w:numId="2" w16cid:durableId="1866022884">
    <w:abstractNumId w:val="6"/>
  </w:num>
  <w:num w:numId="3" w16cid:durableId="1700004204">
    <w:abstractNumId w:val="0"/>
  </w:num>
  <w:num w:numId="4" w16cid:durableId="1078333950">
    <w:abstractNumId w:val="1"/>
  </w:num>
  <w:num w:numId="5" w16cid:durableId="1345088143">
    <w:abstractNumId w:val="7"/>
  </w:num>
  <w:num w:numId="6" w16cid:durableId="1392315063">
    <w:abstractNumId w:val="3"/>
  </w:num>
  <w:num w:numId="7" w16cid:durableId="861013768">
    <w:abstractNumId w:val="2"/>
  </w:num>
  <w:num w:numId="8" w16cid:durableId="364915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06"/>
    <w:rsid w:val="00093EA6"/>
    <w:rsid w:val="000B6C10"/>
    <w:rsid w:val="000D5D41"/>
    <w:rsid w:val="000E283A"/>
    <w:rsid w:val="000E6DD5"/>
    <w:rsid w:val="00122320"/>
    <w:rsid w:val="00155266"/>
    <w:rsid w:val="001A54A9"/>
    <w:rsid w:val="00204734"/>
    <w:rsid w:val="0020624A"/>
    <w:rsid w:val="002136E9"/>
    <w:rsid w:val="002359B1"/>
    <w:rsid w:val="00240ED3"/>
    <w:rsid w:val="00244E68"/>
    <w:rsid w:val="002F1B90"/>
    <w:rsid w:val="00351093"/>
    <w:rsid w:val="003803AA"/>
    <w:rsid w:val="00390B5F"/>
    <w:rsid w:val="003A1989"/>
    <w:rsid w:val="0049178A"/>
    <w:rsid w:val="004A4C97"/>
    <w:rsid w:val="004B51ED"/>
    <w:rsid w:val="004D3A12"/>
    <w:rsid w:val="004F0923"/>
    <w:rsid w:val="0057010F"/>
    <w:rsid w:val="005A5AFA"/>
    <w:rsid w:val="005D0D26"/>
    <w:rsid w:val="00603F43"/>
    <w:rsid w:val="0063691C"/>
    <w:rsid w:val="006566D0"/>
    <w:rsid w:val="00671B41"/>
    <w:rsid w:val="0067695C"/>
    <w:rsid w:val="006B4E35"/>
    <w:rsid w:val="006B5CE3"/>
    <w:rsid w:val="00741B08"/>
    <w:rsid w:val="0075208D"/>
    <w:rsid w:val="0075694C"/>
    <w:rsid w:val="0076395F"/>
    <w:rsid w:val="007A5900"/>
    <w:rsid w:val="007C6375"/>
    <w:rsid w:val="007E6A85"/>
    <w:rsid w:val="007F647C"/>
    <w:rsid w:val="00822391"/>
    <w:rsid w:val="0085785A"/>
    <w:rsid w:val="00865F3A"/>
    <w:rsid w:val="00885331"/>
    <w:rsid w:val="008C3779"/>
    <w:rsid w:val="008E0C19"/>
    <w:rsid w:val="00905800"/>
    <w:rsid w:val="009274A1"/>
    <w:rsid w:val="00941806"/>
    <w:rsid w:val="00974AAC"/>
    <w:rsid w:val="009764B5"/>
    <w:rsid w:val="00985A43"/>
    <w:rsid w:val="00992430"/>
    <w:rsid w:val="009A0020"/>
    <w:rsid w:val="009B33A9"/>
    <w:rsid w:val="00A85D2D"/>
    <w:rsid w:val="00B05409"/>
    <w:rsid w:val="00B26B00"/>
    <w:rsid w:val="00B50FC1"/>
    <w:rsid w:val="00B60B2C"/>
    <w:rsid w:val="00B60DE6"/>
    <w:rsid w:val="00B635D8"/>
    <w:rsid w:val="00B74A1F"/>
    <w:rsid w:val="00BA0E59"/>
    <w:rsid w:val="00BF1160"/>
    <w:rsid w:val="00C05893"/>
    <w:rsid w:val="00C77DBF"/>
    <w:rsid w:val="00C85050"/>
    <w:rsid w:val="00CB4372"/>
    <w:rsid w:val="00CC72CA"/>
    <w:rsid w:val="00CE246B"/>
    <w:rsid w:val="00D9463D"/>
    <w:rsid w:val="00DF06EB"/>
    <w:rsid w:val="00E5107E"/>
    <w:rsid w:val="00E74AFB"/>
    <w:rsid w:val="00F31BD3"/>
    <w:rsid w:val="00F43EF8"/>
    <w:rsid w:val="00F60C21"/>
    <w:rsid w:val="00F81E94"/>
    <w:rsid w:val="00FC40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A2E8"/>
  <w15:docId w15:val="{D8B2120F-AE64-40A0-BB9B-F03B5DF1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Odstavekseznama">
    <w:name w:val="List Paragraph"/>
    <w:basedOn w:val="Navaden"/>
    <w:uiPriority w:val="34"/>
    <w:qFormat/>
    <w:rsid w:val="00BA4392"/>
    <w:pPr>
      <w:ind w:left="720"/>
      <w:contextualSpacing/>
    </w:p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styleId="Besedilooblaka">
    <w:name w:val="Balloon Text"/>
    <w:basedOn w:val="Navaden"/>
    <w:link w:val="BesedilooblakaZnak"/>
    <w:uiPriority w:val="99"/>
    <w:semiHidden/>
    <w:unhideWhenUsed/>
    <w:rsid w:val="006566D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66D0"/>
    <w:rPr>
      <w:rFonts w:ascii="Segoe UI" w:hAnsi="Segoe UI" w:cs="Segoe UI"/>
      <w:sz w:val="18"/>
      <w:szCs w:val="18"/>
    </w:rPr>
  </w:style>
  <w:style w:type="character" w:styleId="Pripombasklic">
    <w:name w:val="annotation reference"/>
    <w:basedOn w:val="Privzetapisavaodstavka"/>
    <w:uiPriority w:val="99"/>
    <w:semiHidden/>
    <w:unhideWhenUsed/>
    <w:rsid w:val="0049178A"/>
    <w:rPr>
      <w:sz w:val="16"/>
      <w:szCs w:val="16"/>
    </w:rPr>
  </w:style>
  <w:style w:type="paragraph" w:styleId="Pripombabesedilo">
    <w:name w:val="annotation text"/>
    <w:basedOn w:val="Navaden"/>
    <w:link w:val="PripombabesediloZnak"/>
    <w:uiPriority w:val="99"/>
    <w:semiHidden/>
    <w:unhideWhenUsed/>
    <w:rsid w:val="0049178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9178A"/>
    <w:rPr>
      <w:sz w:val="20"/>
      <w:szCs w:val="20"/>
    </w:rPr>
  </w:style>
  <w:style w:type="paragraph" w:styleId="Zadevapripombe">
    <w:name w:val="annotation subject"/>
    <w:basedOn w:val="Pripombabesedilo"/>
    <w:next w:val="Pripombabesedilo"/>
    <w:link w:val="ZadevapripombeZnak"/>
    <w:uiPriority w:val="99"/>
    <w:semiHidden/>
    <w:unhideWhenUsed/>
    <w:rsid w:val="0049178A"/>
    <w:rPr>
      <w:b/>
      <w:bCs/>
    </w:rPr>
  </w:style>
  <w:style w:type="character" w:customStyle="1" w:styleId="ZadevapripombeZnak">
    <w:name w:val="Zadeva pripombe Znak"/>
    <w:basedOn w:val="PripombabesediloZnak"/>
    <w:link w:val="Zadevapripombe"/>
    <w:uiPriority w:val="99"/>
    <w:semiHidden/>
    <w:rsid w:val="0049178A"/>
    <w:rPr>
      <w:b/>
      <w:bCs/>
      <w:sz w:val="20"/>
      <w:szCs w:val="20"/>
    </w:rPr>
  </w:style>
  <w:style w:type="paragraph" w:styleId="Glava">
    <w:name w:val="header"/>
    <w:basedOn w:val="Navaden"/>
    <w:link w:val="GlavaZnak"/>
    <w:uiPriority w:val="99"/>
    <w:unhideWhenUsed/>
    <w:rsid w:val="00671B41"/>
    <w:pPr>
      <w:tabs>
        <w:tab w:val="center" w:pos="4536"/>
        <w:tab w:val="right" w:pos="9072"/>
      </w:tabs>
      <w:spacing w:after="0" w:line="240" w:lineRule="auto"/>
    </w:pPr>
  </w:style>
  <w:style w:type="character" w:customStyle="1" w:styleId="GlavaZnak">
    <w:name w:val="Glava Znak"/>
    <w:basedOn w:val="Privzetapisavaodstavka"/>
    <w:link w:val="Glava"/>
    <w:uiPriority w:val="99"/>
    <w:rsid w:val="00671B41"/>
  </w:style>
  <w:style w:type="paragraph" w:styleId="Noga">
    <w:name w:val="footer"/>
    <w:basedOn w:val="Navaden"/>
    <w:link w:val="NogaZnak"/>
    <w:uiPriority w:val="99"/>
    <w:unhideWhenUsed/>
    <w:rsid w:val="00671B41"/>
    <w:pPr>
      <w:tabs>
        <w:tab w:val="center" w:pos="4536"/>
        <w:tab w:val="right" w:pos="9072"/>
      </w:tabs>
      <w:spacing w:after="0" w:line="240" w:lineRule="auto"/>
    </w:pPr>
  </w:style>
  <w:style w:type="character" w:customStyle="1" w:styleId="NogaZnak">
    <w:name w:val="Noga Znak"/>
    <w:basedOn w:val="Privzetapisavaodstavka"/>
    <w:link w:val="Noga"/>
    <w:uiPriority w:val="99"/>
    <w:rsid w:val="00671B41"/>
  </w:style>
  <w:style w:type="paragraph" w:styleId="Sprotnaopomba-besedilo">
    <w:name w:val="footnote text"/>
    <w:basedOn w:val="Navaden"/>
    <w:link w:val="Sprotnaopomba-besediloZnak"/>
    <w:uiPriority w:val="99"/>
    <w:semiHidden/>
    <w:unhideWhenUsed/>
    <w:rsid w:val="004F092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F0923"/>
    <w:rPr>
      <w:sz w:val="20"/>
      <w:szCs w:val="20"/>
    </w:rPr>
  </w:style>
  <w:style w:type="character" w:styleId="Sprotnaopomba-sklic">
    <w:name w:val="footnote reference"/>
    <w:basedOn w:val="Privzetapisavaodstavka"/>
    <w:uiPriority w:val="99"/>
    <w:semiHidden/>
    <w:unhideWhenUsed/>
    <w:rsid w:val="004F0923"/>
    <w:rPr>
      <w:vertAlign w:val="superscript"/>
    </w:rPr>
  </w:style>
  <w:style w:type="paragraph" w:styleId="Revizija">
    <w:name w:val="Revision"/>
    <w:hidden/>
    <w:uiPriority w:val="99"/>
    <w:semiHidden/>
    <w:rsid w:val="00822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p7oIIMTodudCew7hM7Og2++z0A==">AMUW2mUx46NbCuHqU4btwgxb7JPhS77rwUrq58aewxEOfU+i+UvZUzcEmeFTnMjhZ/DzfhqZhZWGKfmMakYBVomXgbChD0OKyNyroud0NMW0Gk+pCTSfgoFqWrFMJk24JUOxqc3TPtAxYM7X0KPx77Nmc+Ud13062D+nkJh/xs9veD9MPKgTxm8JvPZI0Dmzn0MUvbPYPghBzRsLbR/CmTlvvs+HZZwmkg==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9E6F5B-5BE6-43CF-8F13-61D2FB57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Šinkovec</dc:creator>
  <cp:lastModifiedBy>Urška Štorman</cp:lastModifiedBy>
  <cp:revision>2</cp:revision>
  <cp:lastPrinted>2022-10-25T11:25:00Z</cp:lastPrinted>
  <dcterms:created xsi:type="dcterms:W3CDTF">2022-10-25T11:39:00Z</dcterms:created>
  <dcterms:modified xsi:type="dcterms:W3CDTF">2022-10-25T11:39:00Z</dcterms:modified>
</cp:coreProperties>
</file>