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25D7403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825A9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25A97" w:rsidRPr="00825A97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SEKRETARIATU</w:t>
      </w:r>
    </w:p>
    <w:p w14:paraId="6A559FDB" w14:textId="1BD970F2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25A97">
        <w:rPr>
          <w:rFonts w:asciiTheme="minorHAnsi" w:hAnsiTheme="minorHAnsi" w:cstheme="minorHAnsi"/>
          <w:b/>
          <w:sz w:val="22"/>
          <w:szCs w:val="22"/>
          <w:lang w:val="sl-SI"/>
        </w:rPr>
        <w:t>4108</w:t>
      </w:r>
    </w:p>
    <w:p w14:paraId="39F4D279" w14:textId="625B89D8" w:rsidR="00C128E9" w:rsidRPr="00C128E9" w:rsidRDefault="006E6091" w:rsidP="00EF62A0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F62A0" w:rsidRPr="00EF62A0">
        <w:rPr>
          <w:rFonts w:asciiTheme="minorHAnsi" w:hAnsiTheme="minorHAnsi" w:cstheme="minorHAnsi"/>
          <w:b/>
          <w:sz w:val="22"/>
          <w:szCs w:val="22"/>
          <w:lang w:val="sl-SI"/>
        </w:rPr>
        <w:t>110-26/2024-2711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F62A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F62A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F62A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F62A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F62A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F62A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F182AB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</w:t>
            </w:r>
            <w:r w:rsidR="00EF62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F62A0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DD7D1EE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="00EF62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F62A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0615" w14:textId="2B35AFF0" w:rsidR="00EF62A0" w:rsidRPr="00EF62A0" w:rsidRDefault="00EF62A0" w:rsidP="001548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EF69E1" w:rsidRPr="00EF62A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Pr="00EF62A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55B3D603" w14:textId="138ABE5E" w:rsidR="00EF62A0" w:rsidRPr="00EF62A0" w:rsidRDefault="00EF69E1" w:rsidP="00EF62A0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F62A0">
              <w:rPr>
                <w:rFonts w:asciiTheme="minorHAnsi" w:hAnsiTheme="minorHAnsi" w:cstheme="minorHAnsi"/>
                <w:color w:val="000000" w:themeColor="text1"/>
              </w:rPr>
              <w:t>s področja javnega naročanja v zadnjih 2 letih</w:t>
            </w:r>
            <w:r w:rsidR="00EF62A0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080FF63A" w14:textId="1A0C6615" w:rsidR="00EF69E1" w:rsidRPr="00EF62A0" w:rsidRDefault="00BC2812" w:rsidP="001548B5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="00EF62A0" w:rsidRPr="00EF62A0">
              <w:rPr>
                <w:rFonts w:asciiTheme="minorHAnsi" w:hAnsiTheme="minorHAnsi" w:cstheme="minorHAnsi"/>
                <w:color w:val="000000" w:themeColor="text1"/>
              </w:rPr>
              <w:t xml:space="preserve">poznavanjem oz. </w:t>
            </w:r>
            <w:r w:rsidR="00EF69E1" w:rsidRPr="00EF62A0">
              <w:rPr>
                <w:rFonts w:asciiTheme="minorHAnsi" w:hAnsiTheme="minorHAnsi" w:cstheme="minorHAnsi"/>
                <w:color w:val="000000" w:themeColor="text1"/>
              </w:rPr>
              <w:t xml:space="preserve">uporabe določb Zakona o javnem naročanju (ZJN-3). 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C281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4F65860" w14:textId="18C6AD93" w:rsidR="002D0CB2" w:rsidRPr="002D0CB2" w:rsidRDefault="00EE6938" w:rsidP="002D0CB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32A6FE4" w14:textId="77777777" w:rsidR="002D0CB2" w:rsidRPr="002D0CB2" w:rsidRDefault="002D0CB2" w:rsidP="002D0CB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9A93A8F" w14:textId="77777777" w:rsidR="002D0CB2" w:rsidRPr="00217CEF" w:rsidRDefault="002D0CB2" w:rsidP="002D0CB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285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006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C385811" w14:textId="77777777" w:rsidR="002D0CB2" w:rsidRPr="00217CEF" w:rsidRDefault="002D0CB2" w:rsidP="002D0CB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C2F4FFF" w:rsidR="00EE6938" w:rsidRPr="002D0CB2" w:rsidRDefault="002D0CB2" w:rsidP="001548B5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F62A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F736DB4" w14:textId="77777777" w:rsidR="00807BC5" w:rsidRDefault="00807BC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F62A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F62A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F62A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F62A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98D941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453AFB2" w14:textId="77777777" w:rsidR="002D0CB2" w:rsidRDefault="002D0CB2" w:rsidP="002D0C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98DE9EC" w:rsidR="00AC0F02" w:rsidRPr="00FF0F20" w:rsidRDefault="00EE6938" w:rsidP="002D0CB2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5F3F"/>
    <w:multiLevelType w:val="hybridMultilevel"/>
    <w:tmpl w:val="9DBCE3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1335918176">
    <w:abstractNumId w:val="20"/>
  </w:num>
  <w:num w:numId="23" w16cid:durableId="25941478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548B5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D0CB2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2F60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7F7A35"/>
    <w:rsid w:val="00804618"/>
    <w:rsid w:val="00807BC5"/>
    <w:rsid w:val="008137AF"/>
    <w:rsid w:val="00825A97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C2812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EF62A0"/>
    <w:rsid w:val="00EF69E1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768</Words>
  <Characters>6090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2023-12-15T08:05:00Z</cp:lastPrinted>
  <dcterms:created xsi:type="dcterms:W3CDTF">2024-03-27T09:53:00Z</dcterms:created>
  <dcterms:modified xsi:type="dcterms:W3CDTF">2024-06-08T20:35:00Z</dcterms:modified>
</cp:coreProperties>
</file>