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120BA" w14:textId="1DC5F0EB" w:rsidR="007007A2" w:rsidRDefault="002026E1" w:rsidP="006B5BFD">
      <w:pPr>
        <w:pStyle w:val="Brezrazmikov"/>
      </w:pPr>
      <w:r w:rsidRPr="003D2A59">
        <w:rPr>
          <w:rFonts w:cstheme="minorHAnsi"/>
          <w:noProof/>
          <w:szCs w:val="22"/>
          <w:lang w:eastAsia="sl-SI" w:bidi="ar-SA"/>
        </w:rPr>
        <w:drawing>
          <wp:anchor distT="0" distB="0" distL="114300" distR="114300" simplePos="0" relativeHeight="251659264" behindDoc="0" locked="0" layoutInCell="1" allowOverlap="1" wp14:anchorId="6B6A54DC" wp14:editId="1489D1BC">
            <wp:simplePos x="0" y="0"/>
            <wp:positionH relativeFrom="margin">
              <wp:align>left</wp:align>
            </wp:positionH>
            <wp:positionV relativeFrom="paragraph">
              <wp:posOffset>6350</wp:posOffset>
            </wp:positionV>
            <wp:extent cx="4971415" cy="4971415"/>
            <wp:effectExtent l="0" t="0" r="635"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1415" cy="4971415"/>
                    </a:xfrm>
                    <a:prstGeom prst="rect">
                      <a:avLst/>
                    </a:prstGeom>
                    <a:noFill/>
                  </pic:spPr>
                </pic:pic>
              </a:graphicData>
            </a:graphic>
          </wp:anchor>
        </w:drawing>
      </w:r>
    </w:p>
    <w:p w14:paraId="08315E5C" w14:textId="77777777" w:rsidR="007007A2" w:rsidRDefault="007007A2" w:rsidP="00FC69F6">
      <w:pPr>
        <w:spacing w:line="240" w:lineRule="auto"/>
        <w:jc w:val="both"/>
        <w:rPr>
          <w:rFonts w:cstheme="minorHAnsi"/>
          <w:szCs w:val="22"/>
        </w:rPr>
      </w:pPr>
    </w:p>
    <w:p w14:paraId="68FD9A5B" w14:textId="77777777" w:rsidR="007007A2" w:rsidRDefault="007007A2" w:rsidP="00FC69F6">
      <w:pPr>
        <w:spacing w:line="240" w:lineRule="auto"/>
        <w:jc w:val="both"/>
        <w:rPr>
          <w:rFonts w:cstheme="minorHAnsi"/>
          <w:szCs w:val="22"/>
        </w:rPr>
      </w:pPr>
    </w:p>
    <w:p w14:paraId="641771F8" w14:textId="6AFD983B" w:rsidR="00171C17" w:rsidRPr="003D2A59" w:rsidRDefault="00EF0BA6" w:rsidP="00FC69F6">
      <w:pPr>
        <w:spacing w:line="240" w:lineRule="auto"/>
        <w:jc w:val="both"/>
        <w:rPr>
          <w:rFonts w:cstheme="minorHAnsi"/>
          <w:szCs w:val="22"/>
        </w:rPr>
      </w:pPr>
      <w:r>
        <w:rPr>
          <w:rFonts w:cstheme="minorHAnsi"/>
          <w:noProof/>
          <w:szCs w:val="22"/>
          <w:lang w:eastAsia="ca-ES"/>
        </w:rPr>
        <mc:AlternateContent>
          <mc:Choice Requires="wps">
            <w:drawing>
              <wp:anchor distT="0" distB="0" distL="114300" distR="114300" simplePos="0" relativeHeight="251660288" behindDoc="0" locked="0" layoutInCell="1" allowOverlap="1" wp14:anchorId="4BB67BC1" wp14:editId="45F4BB73">
                <wp:simplePos x="0" y="0"/>
                <wp:positionH relativeFrom="margin">
                  <wp:align>center</wp:align>
                </wp:positionH>
                <wp:positionV relativeFrom="paragraph">
                  <wp:posOffset>5821045</wp:posOffset>
                </wp:positionV>
                <wp:extent cx="6812280" cy="2680970"/>
                <wp:effectExtent l="0" t="0" r="0" b="0"/>
                <wp:wrapSquare wrapText="bothSides"/>
                <wp:docPr id="10" name="Cuadro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2280" cy="2680970"/>
                        </a:xfrm>
                        <a:prstGeom prst="rect">
                          <a:avLst/>
                        </a:prstGeom>
                        <a:noFill/>
                      </wps:spPr>
                      <wps:txbx>
                        <w:txbxContent>
                          <w:p w14:paraId="38116B2B" w14:textId="7EE1321E" w:rsidR="00032A21" w:rsidRPr="008833D2" w:rsidRDefault="00032A21" w:rsidP="008833D2">
                            <w:pPr>
                              <w:spacing w:after="240"/>
                              <w:jc w:val="center"/>
                              <w:rPr>
                                <w:rFonts w:ascii="Arial" w:hAnsi="Arial" w:cs="Arial"/>
                                <w:b/>
                                <w:color w:val="000000" w:themeColor="text1"/>
                                <w:kern w:val="24"/>
                                <w:sz w:val="36"/>
                                <w:szCs w:val="42"/>
                                <w:lang w:val="es-ES"/>
                              </w:rPr>
                            </w:pPr>
                            <w:bookmarkStart w:id="0" w:name="_Toc72495960"/>
                            <w:proofErr w:type="spellStart"/>
                            <w:r w:rsidRPr="008833D2">
                              <w:rPr>
                                <w:rFonts w:ascii="Arial" w:hAnsi="Arial" w:cs="Arial"/>
                                <w:b/>
                                <w:color w:val="000000" w:themeColor="text1"/>
                                <w:kern w:val="24"/>
                                <w:sz w:val="36"/>
                                <w:szCs w:val="42"/>
                                <w:lang w:val="es-ES"/>
                              </w:rPr>
                              <w:t>Nacionalna</w:t>
                            </w:r>
                            <w:proofErr w:type="spellEnd"/>
                            <w:r w:rsidRPr="008833D2">
                              <w:rPr>
                                <w:rFonts w:ascii="Arial" w:hAnsi="Arial" w:cs="Arial"/>
                                <w:b/>
                                <w:color w:val="000000" w:themeColor="text1"/>
                                <w:kern w:val="24"/>
                                <w:sz w:val="36"/>
                                <w:szCs w:val="42"/>
                                <w:lang w:val="es-ES"/>
                              </w:rPr>
                              <w:t xml:space="preserve"> </w:t>
                            </w:r>
                            <w:proofErr w:type="spellStart"/>
                            <w:r w:rsidRPr="008833D2">
                              <w:rPr>
                                <w:rFonts w:ascii="Arial" w:hAnsi="Arial" w:cs="Arial"/>
                                <w:b/>
                                <w:color w:val="000000" w:themeColor="text1"/>
                                <w:kern w:val="24"/>
                                <w:sz w:val="36"/>
                                <w:szCs w:val="42"/>
                                <w:lang w:val="es-ES"/>
                              </w:rPr>
                              <w:t>strategij</w:t>
                            </w:r>
                            <w:r>
                              <w:rPr>
                                <w:rFonts w:ascii="Arial" w:hAnsi="Arial" w:cs="Arial"/>
                                <w:b/>
                                <w:color w:val="000000" w:themeColor="text1"/>
                                <w:kern w:val="24"/>
                                <w:sz w:val="36"/>
                                <w:szCs w:val="42"/>
                                <w:lang w:val="es-ES"/>
                              </w:rPr>
                              <w:t>a</w:t>
                            </w:r>
                            <w:proofErr w:type="spellEnd"/>
                            <w:r w:rsidRPr="008833D2">
                              <w:rPr>
                                <w:rFonts w:ascii="Arial" w:hAnsi="Arial" w:cs="Arial"/>
                                <w:b/>
                                <w:color w:val="000000" w:themeColor="text1"/>
                                <w:kern w:val="24"/>
                                <w:sz w:val="36"/>
                                <w:szCs w:val="42"/>
                                <w:lang w:val="es-ES"/>
                              </w:rPr>
                              <w:t xml:space="preserve"> </w:t>
                            </w:r>
                            <w:proofErr w:type="spellStart"/>
                            <w:r w:rsidRPr="008833D2">
                              <w:rPr>
                                <w:rFonts w:ascii="Arial" w:hAnsi="Arial" w:cs="Arial"/>
                                <w:b/>
                                <w:color w:val="000000" w:themeColor="text1"/>
                                <w:kern w:val="24"/>
                                <w:sz w:val="36"/>
                                <w:szCs w:val="42"/>
                                <w:lang w:val="es-ES"/>
                              </w:rPr>
                              <w:t>kakovosti</w:t>
                            </w:r>
                            <w:proofErr w:type="spellEnd"/>
                            <w:r w:rsidRPr="008833D2">
                              <w:rPr>
                                <w:rFonts w:ascii="Arial" w:hAnsi="Arial" w:cs="Arial"/>
                                <w:b/>
                                <w:color w:val="000000" w:themeColor="text1"/>
                                <w:kern w:val="24"/>
                                <w:sz w:val="36"/>
                                <w:szCs w:val="42"/>
                                <w:lang w:val="es-ES"/>
                              </w:rPr>
                              <w:t xml:space="preserve"> in </w:t>
                            </w:r>
                            <w:proofErr w:type="spellStart"/>
                            <w:r w:rsidRPr="008833D2">
                              <w:rPr>
                                <w:rFonts w:ascii="Arial" w:hAnsi="Arial" w:cs="Arial"/>
                                <w:b/>
                                <w:color w:val="000000" w:themeColor="text1"/>
                                <w:kern w:val="24"/>
                                <w:sz w:val="36"/>
                                <w:szCs w:val="42"/>
                                <w:lang w:val="es-ES"/>
                              </w:rPr>
                              <w:t>varnosti</w:t>
                            </w:r>
                            <w:proofErr w:type="spellEnd"/>
                            <w:r w:rsidRPr="008833D2">
                              <w:rPr>
                                <w:rFonts w:ascii="Arial" w:hAnsi="Arial" w:cs="Arial"/>
                                <w:b/>
                                <w:color w:val="000000" w:themeColor="text1"/>
                                <w:kern w:val="24"/>
                                <w:sz w:val="36"/>
                                <w:szCs w:val="42"/>
                                <w:lang w:val="es-ES"/>
                              </w:rPr>
                              <w:t xml:space="preserve"> v </w:t>
                            </w:r>
                            <w:proofErr w:type="spellStart"/>
                            <w:r w:rsidRPr="008833D2">
                              <w:rPr>
                                <w:rFonts w:ascii="Arial" w:hAnsi="Arial" w:cs="Arial"/>
                                <w:b/>
                                <w:color w:val="000000" w:themeColor="text1"/>
                                <w:kern w:val="24"/>
                                <w:sz w:val="36"/>
                                <w:szCs w:val="42"/>
                                <w:lang w:val="es-ES"/>
                              </w:rPr>
                              <w:t>zdravstvu</w:t>
                            </w:r>
                            <w:proofErr w:type="spellEnd"/>
                            <w:r w:rsidRPr="008833D2">
                              <w:rPr>
                                <w:rFonts w:ascii="Arial" w:hAnsi="Arial" w:cs="Arial"/>
                                <w:b/>
                                <w:color w:val="000000" w:themeColor="text1"/>
                                <w:kern w:val="24"/>
                                <w:sz w:val="36"/>
                                <w:szCs w:val="42"/>
                                <w:lang w:val="es-ES"/>
                              </w:rPr>
                              <w:t xml:space="preserve"> </w:t>
                            </w:r>
                            <w:r>
                              <w:rPr>
                                <w:rFonts w:ascii="Arial" w:hAnsi="Arial" w:cs="Arial"/>
                                <w:b/>
                                <w:color w:val="000000" w:themeColor="text1"/>
                                <w:kern w:val="24"/>
                                <w:sz w:val="36"/>
                                <w:szCs w:val="42"/>
                                <w:lang w:val="es-ES"/>
                              </w:rPr>
                              <w:br/>
                            </w:r>
                            <w:r w:rsidRPr="008833D2">
                              <w:rPr>
                                <w:rFonts w:ascii="Arial" w:hAnsi="Arial" w:cs="Arial"/>
                                <w:b/>
                                <w:color w:val="000000" w:themeColor="text1"/>
                                <w:kern w:val="24"/>
                                <w:sz w:val="36"/>
                                <w:szCs w:val="42"/>
                                <w:lang w:val="es-ES"/>
                              </w:rPr>
                              <w:t>2022-2031</w:t>
                            </w:r>
                          </w:p>
                          <w:p w14:paraId="0F49242B" w14:textId="77777777" w:rsidR="00032A21" w:rsidRPr="008833D2" w:rsidRDefault="00032A21" w:rsidP="004A6820">
                            <w:pPr>
                              <w:spacing w:after="240"/>
                              <w:jc w:val="center"/>
                              <w:rPr>
                                <w:rFonts w:ascii="Arial" w:hAnsi="Arial" w:cs="Arial"/>
                                <w:b/>
                                <w:color w:val="000000" w:themeColor="text1"/>
                                <w:kern w:val="24"/>
                                <w:sz w:val="36"/>
                                <w:szCs w:val="42"/>
                                <w:lang w:val="en-US"/>
                              </w:rPr>
                            </w:pPr>
                            <w:proofErr w:type="spellStart"/>
                            <w:r w:rsidRPr="008833D2">
                              <w:rPr>
                                <w:rFonts w:ascii="Arial" w:hAnsi="Arial" w:cs="Arial"/>
                                <w:b/>
                                <w:color w:val="000000" w:themeColor="text1"/>
                                <w:kern w:val="24"/>
                                <w:sz w:val="36"/>
                                <w:szCs w:val="42"/>
                                <w:lang w:val="en-US"/>
                              </w:rPr>
                              <w:t>Faza</w:t>
                            </w:r>
                            <w:proofErr w:type="spellEnd"/>
                            <w:r w:rsidRPr="008833D2">
                              <w:rPr>
                                <w:rFonts w:ascii="Arial" w:hAnsi="Arial" w:cs="Arial"/>
                                <w:b/>
                                <w:color w:val="000000" w:themeColor="text1"/>
                                <w:kern w:val="24"/>
                                <w:sz w:val="36"/>
                                <w:szCs w:val="42"/>
                                <w:lang w:val="en-US"/>
                              </w:rPr>
                              <w:t xml:space="preserve"> 6 </w:t>
                            </w:r>
                          </w:p>
                          <w:bookmarkEnd w:id="0"/>
                          <w:p w14:paraId="03FD4D68" w14:textId="77777777" w:rsidR="00032A21" w:rsidRDefault="00032A21" w:rsidP="00FB3C09">
                            <w:pPr>
                              <w:spacing w:after="0"/>
                              <w:jc w:val="center"/>
                              <w:rPr>
                                <w:rFonts w:ascii="Arial" w:hAnsi="Arial" w:cs="Arial"/>
                                <w:b/>
                                <w:color w:val="000000" w:themeColor="text1"/>
                                <w:kern w:val="24"/>
                                <w:sz w:val="24"/>
                                <w:szCs w:val="30"/>
                              </w:rPr>
                            </w:pPr>
                            <w:proofErr w:type="spellStart"/>
                            <w:r w:rsidRPr="00C7510B">
                              <w:rPr>
                                <w:rFonts w:ascii="Arial" w:hAnsi="Arial" w:cs="Arial"/>
                                <w:b/>
                                <w:color w:val="000000" w:themeColor="text1"/>
                                <w:kern w:val="24"/>
                                <w:sz w:val="24"/>
                                <w:szCs w:val="30"/>
                              </w:rPr>
                              <w:t>Support</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for</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improving</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quality</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of</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healthcare</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and</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patient</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safety</w:t>
                            </w:r>
                            <w:proofErr w:type="spellEnd"/>
                            <w:r w:rsidRPr="00C7510B">
                              <w:rPr>
                                <w:rFonts w:ascii="Arial" w:hAnsi="Arial" w:cs="Arial"/>
                                <w:b/>
                                <w:color w:val="000000" w:themeColor="text1"/>
                                <w:kern w:val="24"/>
                                <w:sz w:val="24"/>
                                <w:szCs w:val="30"/>
                              </w:rPr>
                              <w:t xml:space="preserve"> in </w:t>
                            </w:r>
                            <w:proofErr w:type="spellStart"/>
                            <w:r w:rsidRPr="00C7510B">
                              <w:rPr>
                                <w:rFonts w:ascii="Arial" w:hAnsi="Arial" w:cs="Arial"/>
                                <w:b/>
                                <w:color w:val="000000" w:themeColor="text1"/>
                                <w:kern w:val="24"/>
                                <w:sz w:val="24"/>
                                <w:szCs w:val="30"/>
                              </w:rPr>
                              <w:t>Slovenia</w:t>
                            </w:r>
                            <w:proofErr w:type="spellEnd"/>
                          </w:p>
                          <w:p w14:paraId="278F42B5" w14:textId="77777777" w:rsidR="00032A21" w:rsidRDefault="00032A21" w:rsidP="00FB3C09">
                            <w:pPr>
                              <w:spacing w:after="0"/>
                              <w:jc w:val="center"/>
                              <w:rPr>
                                <w:rFonts w:ascii="Arial" w:hAnsi="Arial" w:cs="Arial"/>
                                <w:b/>
                                <w:bCs/>
                                <w:color w:val="000000" w:themeColor="text1"/>
                                <w:kern w:val="24"/>
                                <w:szCs w:val="30"/>
                              </w:rPr>
                            </w:pPr>
                          </w:p>
                          <w:p w14:paraId="3DFEEEDF" w14:textId="77777777" w:rsidR="00032A21" w:rsidRPr="002C52F9" w:rsidRDefault="00032A21" w:rsidP="00FB3C09">
                            <w:pPr>
                              <w:spacing w:after="0"/>
                              <w:jc w:val="center"/>
                              <w:rPr>
                                <w:rFonts w:ascii="Arial" w:hAnsi="Arial" w:cs="Arial"/>
                                <w:b/>
                                <w:color w:val="000000" w:themeColor="text1"/>
                                <w:kern w:val="24"/>
                                <w:szCs w:val="30"/>
                              </w:rPr>
                            </w:pPr>
                            <w:r w:rsidRPr="002C52F9">
                              <w:rPr>
                                <w:rFonts w:ascii="Arial" w:hAnsi="Arial" w:cs="Arial"/>
                                <w:b/>
                                <w:color w:val="000000" w:themeColor="text1"/>
                                <w:kern w:val="24"/>
                                <w:szCs w:val="30"/>
                              </w:rPr>
                              <w:t>RFS REFORM/SC2020/021</w:t>
                            </w:r>
                          </w:p>
                          <w:p w14:paraId="781EC809" w14:textId="77777777" w:rsidR="00032A21" w:rsidRPr="00A02316" w:rsidRDefault="00032A21" w:rsidP="00FB3C09">
                            <w:pPr>
                              <w:spacing w:after="0"/>
                              <w:jc w:val="center"/>
                              <w:rPr>
                                <w:rFonts w:ascii="Arial" w:hAnsi="Arial" w:cs="Arial"/>
                                <w:b/>
                                <w:color w:val="000000" w:themeColor="text1"/>
                                <w:kern w:val="24"/>
                                <w:szCs w:val="30"/>
                              </w:rPr>
                            </w:pPr>
                            <w:r w:rsidRPr="00A02316">
                              <w:rPr>
                                <w:rFonts w:ascii="Arial" w:hAnsi="Arial" w:cs="Arial"/>
                                <w:b/>
                                <w:color w:val="000000" w:themeColor="text1"/>
                                <w:kern w:val="24"/>
                                <w:szCs w:val="30"/>
                              </w:rPr>
                              <w:t xml:space="preserve">AARC - </w:t>
                            </w:r>
                            <w:proofErr w:type="spellStart"/>
                            <w:r w:rsidRPr="00A02316">
                              <w:rPr>
                                <w:rFonts w:ascii="Arial" w:hAnsi="Arial" w:cs="Arial"/>
                                <w:b/>
                                <w:color w:val="000000" w:themeColor="text1"/>
                                <w:kern w:val="24"/>
                                <w:szCs w:val="30"/>
                              </w:rPr>
                              <w:t>Consortium</w:t>
                            </w:r>
                            <w:proofErr w:type="spellEnd"/>
                            <w:r w:rsidRPr="00A02316">
                              <w:rPr>
                                <w:rFonts w:ascii="Arial" w:hAnsi="Arial" w:cs="Arial"/>
                                <w:b/>
                                <w:color w:val="000000" w:themeColor="text1"/>
                                <w:kern w:val="24"/>
                                <w:szCs w:val="30"/>
                              </w:rPr>
                              <w:t xml:space="preserve"> </w:t>
                            </w:r>
                          </w:p>
                          <w:p w14:paraId="4FECF81B" w14:textId="77777777" w:rsidR="00032A21" w:rsidRPr="001B1B94" w:rsidRDefault="00032A21" w:rsidP="00FB3C09">
                            <w:pPr>
                              <w:spacing w:after="0"/>
                              <w:jc w:val="center"/>
                              <w:rPr>
                                <w:rFonts w:ascii="Arial" w:hAnsi="Arial" w:cs="Arial"/>
                                <w:b/>
                                <w:color w:val="000000" w:themeColor="text1"/>
                                <w:kern w:val="24"/>
                                <w:sz w:val="24"/>
                                <w:szCs w:val="30"/>
                              </w:rPr>
                            </w:pPr>
                          </w:p>
                          <w:p w14:paraId="50F700F2" w14:textId="77777777" w:rsidR="00032A21" w:rsidRPr="00C7510B" w:rsidRDefault="00032A21" w:rsidP="00FB3C09">
                            <w:pPr>
                              <w:spacing w:after="0"/>
                              <w:ind w:left="131" w:firstLine="720"/>
                              <w:jc w:val="center"/>
                              <w:rPr>
                                <w:rFonts w:ascii="Arial" w:hAnsi="Arial" w:cs="Arial"/>
                                <w:b/>
                                <w:i/>
                                <w:sz w:val="16"/>
                              </w:rPr>
                            </w:pP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project</w:t>
                            </w:r>
                            <w:proofErr w:type="spellEnd"/>
                            <w:r w:rsidRPr="00C7510B">
                              <w:rPr>
                                <w:rFonts w:ascii="Arial" w:hAnsi="Arial" w:cs="Arial"/>
                                <w:b/>
                                <w:i/>
                                <w:sz w:val="16"/>
                              </w:rPr>
                              <w:t xml:space="preserve"> is </w:t>
                            </w:r>
                            <w:proofErr w:type="spellStart"/>
                            <w:r w:rsidRPr="00C7510B">
                              <w:rPr>
                                <w:rFonts w:ascii="Arial" w:hAnsi="Arial" w:cs="Arial"/>
                                <w:b/>
                                <w:i/>
                                <w:sz w:val="16"/>
                              </w:rPr>
                              <w:t>funded</w:t>
                            </w:r>
                            <w:proofErr w:type="spellEnd"/>
                            <w:r w:rsidRPr="00C7510B">
                              <w:rPr>
                                <w:rFonts w:ascii="Arial" w:hAnsi="Arial" w:cs="Arial"/>
                                <w:b/>
                                <w:i/>
                                <w:sz w:val="16"/>
                              </w:rPr>
                              <w:t xml:space="preserve"> </w:t>
                            </w:r>
                            <w:proofErr w:type="spellStart"/>
                            <w:r w:rsidRPr="00C7510B">
                              <w:rPr>
                                <w:rFonts w:ascii="Arial" w:hAnsi="Arial" w:cs="Arial"/>
                                <w:b/>
                                <w:i/>
                                <w:sz w:val="16"/>
                              </w:rPr>
                              <w:t>by</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European</w:t>
                            </w:r>
                            <w:proofErr w:type="spellEnd"/>
                            <w:r w:rsidRPr="00C7510B">
                              <w:rPr>
                                <w:rFonts w:ascii="Arial" w:hAnsi="Arial" w:cs="Arial"/>
                                <w:b/>
                                <w:i/>
                                <w:sz w:val="16"/>
                              </w:rPr>
                              <w:t xml:space="preserve"> Union via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Structural</w:t>
                            </w:r>
                            <w:proofErr w:type="spellEnd"/>
                            <w:r w:rsidRPr="00C7510B">
                              <w:rPr>
                                <w:rFonts w:ascii="Arial" w:hAnsi="Arial" w:cs="Arial"/>
                                <w:b/>
                                <w:i/>
                                <w:sz w:val="16"/>
                              </w:rPr>
                              <w:t xml:space="preserve"> Reform </w:t>
                            </w:r>
                            <w:proofErr w:type="spellStart"/>
                            <w:r w:rsidRPr="00C7510B">
                              <w:rPr>
                                <w:rFonts w:ascii="Arial" w:hAnsi="Arial" w:cs="Arial"/>
                                <w:b/>
                                <w:i/>
                                <w:sz w:val="16"/>
                              </w:rPr>
                              <w:t>Support</w:t>
                            </w:r>
                            <w:proofErr w:type="spellEnd"/>
                            <w:r w:rsidRPr="00C7510B">
                              <w:rPr>
                                <w:rFonts w:ascii="Arial" w:hAnsi="Arial" w:cs="Arial"/>
                                <w:b/>
                                <w:i/>
                                <w:sz w:val="16"/>
                              </w:rPr>
                              <w:t xml:space="preserve"> </w:t>
                            </w:r>
                            <w:proofErr w:type="spellStart"/>
                            <w:r w:rsidRPr="00C7510B">
                              <w:rPr>
                                <w:rFonts w:ascii="Arial" w:hAnsi="Arial" w:cs="Arial"/>
                                <w:b/>
                                <w:i/>
                                <w:sz w:val="16"/>
                              </w:rPr>
                              <w:t>Programme</w:t>
                            </w:r>
                            <w:proofErr w:type="spellEnd"/>
                            <w:r w:rsidRPr="00C7510B">
                              <w:rPr>
                                <w:rFonts w:ascii="Arial" w:hAnsi="Arial" w:cs="Arial"/>
                                <w:b/>
                                <w:i/>
                                <w:sz w:val="16"/>
                              </w:rPr>
                              <w:t xml:space="preserve"> </w:t>
                            </w:r>
                            <w:proofErr w:type="spellStart"/>
                            <w:r w:rsidRPr="00C7510B">
                              <w:rPr>
                                <w:rFonts w:ascii="Arial" w:hAnsi="Arial" w:cs="Arial"/>
                                <w:b/>
                                <w:i/>
                                <w:sz w:val="16"/>
                              </w:rPr>
                              <w:t>and</w:t>
                            </w:r>
                            <w:proofErr w:type="spellEnd"/>
                            <w:r w:rsidRPr="00C7510B">
                              <w:rPr>
                                <w:rFonts w:ascii="Arial" w:hAnsi="Arial" w:cs="Arial"/>
                                <w:b/>
                                <w:i/>
                                <w:sz w:val="16"/>
                              </w:rPr>
                              <w:t xml:space="preserve"> </w:t>
                            </w:r>
                            <w:proofErr w:type="spellStart"/>
                            <w:r w:rsidRPr="00C7510B">
                              <w:rPr>
                                <w:rFonts w:ascii="Arial" w:hAnsi="Arial" w:cs="Arial"/>
                                <w:b/>
                                <w:i/>
                                <w:sz w:val="16"/>
                              </w:rPr>
                              <w:t>implemented</w:t>
                            </w:r>
                            <w:proofErr w:type="spellEnd"/>
                            <w:r w:rsidRPr="00C7510B">
                              <w:rPr>
                                <w:rFonts w:ascii="Arial" w:hAnsi="Arial" w:cs="Arial"/>
                                <w:b/>
                                <w:i/>
                                <w:sz w:val="16"/>
                              </w:rPr>
                              <w:t xml:space="preserve"> </w:t>
                            </w:r>
                            <w:proofErr w:type="spellStart"/>
                            <w:r w:rsidRPr="00C7510B">
                              <w:rPr>
                                <w:rFonts w:ascii="Arial" w:hAnsi="Arial" w:cs="Arial"/>
                                <w:b/>
                                <w:i/>
                                <w:sz w:val="16"/>
                              </w:rPr>
                              <w:t>by</w:t>
                            </w:r>
                            <w:proofErr w:type="spellEnd"/>
                            <w:r w:rsidRPr="00C7510B">
                              <w:rPr>
                                <w:rFonts w:ascii="Arial" w:hAnsi="Arial" w:cs="Arial"/>
                                <w:b/>
                                <w:i/>
                                <w:sz w:val="16"/>
                              </w:rPr>
                              <w:t xml:space="preserve"> </w:t>
                            </w:r>
                            <w:proofErr w:type="spellStart"/>
                            <w:r w:rsidRPr="00C7510B">
                              <w:rPr>
                                <w:rFonts w:ascii="Arial" w:hAnsi="Arial" w:cs="Arial"/>
                                <w:b/>
                                <w:i/>
                                <w:sz w:val="16"/>
                              </w:rPr>
                              <w:t>everis</w:t>
                            </w:r>
                            <w:proofErr w:type="spellEnd"/>
                            <w:r>
                              <w:rPr>
                                <w:rFonts w:ascii="Arial" w:hAnsi="Arial" w:cs="Arial"/>
                                <w:b/>
                                <w:i/>
                                <w:sz w:val="16"/>
                              </w:rPr>
                              <w:t xml:space="preserve"> (AARC </w:t>
                            </w:r>
                            <w:proofErr w:type="spellStart"/>
                            <w:r>
                              <w:rPr>
                                <w:rFonts w:ascii="Arial" w:hAnsi="Arial" w:cs="Arial"/>
                                <w:b/>
                                <w:i/>
                                <w:sz w:val="16"/>
                              </w:rPr>
                              <w:t>Consortium</w:t>
                            </w:r>
                            <w:proofErr w:type="spellEnd"/>
                            <w:r>
                              <w:rPr>
                                <w:rFonts w:ascii="Arial" w:hAnsi="Arial" w:cs="Arial"/>
                                <w:b/>
                                <w:i/>
                                <w:sz w:val="16"/>
                              </w:rPr>
                              <w:t>)</w:t>
                            </w:r>
                            <w:r w:rsidRPr="00C7510B">
                              <w:rPr>
                                <w:rFonts w:ascii="Arial" w:hAnsi="Arial" w:cs="Arial"/>
                                <w:b/>
                                <w:i/>
                                <w:sz w:val="16"/>
                              </w:rPr>
                              <w:t>,</w:t>
                            </w:r>
                            <w:r>
                              <w:rPr>
                                <w:rFonts w:ascii="Arial" w:hAnsi="Arial" w:cs="Arial"/>
                                <w:b/>
                                <w:i/>
                                <w:sz w:val="16"/>
                              </w:rPr>
                              <w:t xml:space="preserve"> </w:t>
                            </w:r>
                            <w:r w:rsidRPr="00C7510B">
                              <w:rPr>
                                <w:rFonts w:ascii="Arial" w:hAnsi="Arial" w:cs="Arial"/>
                                <w:b/>
                                <w:i/>
                                <w:sz w:val="16"/>
                              </w:rPr>
                              <w:t xml:space="preserve">in </w:t>
                            </w:r>
                            <w:proofErr w:type="spellStart"/>
                            <w:r w:rsidRPr="00C7510B">
                              <w:rPr>
                                <w:rFonts w:ascii="Arial" w:hAnsi="Arial" w:cs="Arial"/>
                                <w:b/>
                                <w:i/>
                                <w:sz w:val="16"/>
                              </w:rPr>
                              <w:t>cooperation</w:t>
                            </w:r>
                            <w:proofErr w:type="spellEnd"/>
                            <w:r w:rsidRPr="00C7510B">
                              <w:rPr>
                                <w:rFonts w:ascii="Arial" w:hAnsi="Arial" w:cs="Arial"/>
                                <w:b/>
                                <w:i/>
                                <w:sz w:val="16"/>
                              </w:rPr>
                              <w:t xml:space="preserve"> </w:t>
                            </w:r>
                            <w:proofErr w:type="spellStart"/>
                            <w:r w:rsidRPr="00C7510B">
                              <w:rPr>
                                <w:rFonts w:ascii="Arial" w:hAnsi="Arial" w:cs="Arial"/>
                                <w:b/>
                                <w:i/>
                                <w:sz w:val="16"/>
                              </w:rPr>
                              <w:t>with</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Directorate</w:t>
                            </w:r>
                            <w:proofErr w:type="spellEnd"/>
                            <w:r w:rsidRPr="00C7510B">
                              <w:rPr>
                                <w:rFonts w:ascii="Arial" w:hAnsi="Arial" w:cs="Arial"/>
                                <w:b/>
                                <w:i/>
                                <w:sz w:val="16"/>
                              </w:rPr>
                              <w:t xml:space="preserve"> General </w:t>
                            </w:r>
                            <w:proofErr w:type="spellStart"/>
                            <w:r w:rsidRPr="00C7510B">
                              <w:rPr>
                                <w:rFonts w:ascii="Arial" w:hAnsi="Arial" w:cs="Arial"/>
                                <w:b/>
                                <w:i/>
                                <w:sz w:val="16"/>
                              </w:rPr>
                              <w:t>for</w:t>
                            </w:r>
                            <w:proofErr w:type="spellEnd"/>
                            <w:r w:rsidRPr="00C7510B">
                              <w:rPr>
                                <w:rFonts w:ascii="Arial" w:hAnsi="Arial" w:cs="Arial"/>
                                <w:b/>
                                <w:i/>
                                <w:sz w:val="16"/>
                              </w:rPr>
                              <w:t xml:space="preserve"> </w:t>
                            </w:r>
                            <w:proofErr w:type="spellStart"/>
                            <w:r w:rsidRPr="00C7510B">
                              <w:rPr>
                                <w:rFonts w:ascii="Arial" w:hAnsi="Arial" w:cs="Arial"/>
                                <w:b/>
                                <w:i/>
                                <w:sz w:val="16"/>
                              </w:rPr>
                              <w:t>Structural</w:t>
                            </w:r>
                            <w:proofErr w:type="spellEnd"/>
                            <w:r w:rsidRPr="00C7510B">
                              <w:rPr>
                                <w:rFonts w:ascii="Arial" w:hAnsi="Arial" w:cs="Arial"/>
                                <w:b/>
                                <w:i/>
                                <w:sz w:val="16"/>
                              </w:rPr>
                              <w:t xml:space="preserve"> Reform </w:t>
                            </w:r>
                            <w:proofErr w:type="spellStart"/>
                            <w:r w:rsidRPr="00C7510B">
                              <w:rPr>
                                <w:rFonts w:ascii="Arial" w:hAnsi="Arial" w:cs="Arial"/>
                                <w:b/>
                                <w:i/>
                                <w:sz w:val="16"/>
                              </w:rPr>
                              <w:t>Support</w:t>
                            </w:r>
                            <w:proofErr w:type="spellEnd"/>
                            <w:r w:rsidRPr="00C7510B">
                              <w:rPr>
                                <w:rFonts w:ascii="Arial" w:hAnsi="Arial" w:cs="Arial"/>
                                <w:b/>
                                <w:i/>
                                <w:sz w:val="16"/>
                              </w:rPr>
                              <w:t xml:space="preserve"> </w:t>
                            </w:r>
                            <w:proofErr w:type="spellStart"/>
                            <w:r w:rsidRPr="00C7510B">
                              <w:rPr>
                                <w:rFonts w:ascii="Arial" w:hAnsi="Arial" w:cs="Arial"/>
                                <w:b/>
                                <w:i/>
                                <w:sz w:val="16"/>
                              </w:rPr>
                              <w:t>of</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European</w:t>
                            </w:r>
                            <w:proofErr w:type="spellEnd"/>
                            <w:r w:rsidRPr="00C7510B">
                              <w:rPr>
                                <w:rFonts w:ascii="Arial" w:hAnsi="Arial" w:cs="Arial"/>
                                <w:b/>
                                <w:i/>
                                <w:sz w:val="16"/>
                              </w:rPr>
                              <w:t xml:space="preserve"> </w:t>
                            </w:r>
                            <w:proofErr w:type="spellStart"/>
                            <w:r w:rsidRPr="00C7510B">
                              <w:rPr>
                                <w:rFonts w:ascii="Arial" w:hAnsi="Arial" w:cs="Arial"/>
                                <w:b/>
                                <w:i/>
                                <w:sz w:val="16"/>
                              </w:rPr>
                              <w:t>Commission</w:t>
                            </w:r>
                            <w:proofErr w:type="spellEnd"/>
                          </w:p>
                          <w:p w14:paraId="2EEC154A" w14:textId="77777777" w:rsidR="00032A21" w:rsidRPr="00C7510B" w:rsidRDefault="00032A21" w:rsidP="00FB3C09">
                            <w:pPr>
                              <w:spacing w:after="0"/>
                              <w:jc w:val="center"/>
                              <w:rPr>
                                <w:rFonts w:ascii="Arial" w:hAnsi="Arial" w:cs="Arial"/>
                                <w:b/>
                                <w:bCs/>
                              </w:rPr>
                            </w:pPr>
                          </w:p>
                          <w:p w14:paraId="31F97566" w14:textId="754A7B03" w:rsidR="00032A21" w:rsidRPr="00FB3C09" w:rsidRDefault="00032A21" w:rsidP="00FB3C09">
                            <w:pPr>
                              <w:spacing w:after="0"/>
                              <w:ind w:left="851"/>
                              <w:jc w:val="right"/>
                              <w:rPr>
                                <w:rFonts w:ascii="Arial" w:hAnsi="Arial" w:cs="Arial"/>
                                <w:b/>
                              </w:rPr>
                            </w:pPr>
                            <w:r>
                              <w:rPr>
                                <w:rFonts w:ascii="Arial" w:hAnsi="Arial" w:cs="Arial"/>
                                <w:b/>
                              </w:rPr>
                              <w:t>Januar 2022</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4BB67BC1" id="_x0000_t202" coordsize="21600,21600" o:spt="202" path="m,l,21600r21600,l21600,xe">
                <v:stroke joinstyle="miter"/>
                <v:path gradientshapeok="t" o:connecttype="rect"/>
              </v:shapetype>
              <v:shape id="CuadroTexto 9" o:spid="_x0000_s1026" type="#_x0000_t202" style="position:absolute;left:0;text-align:left;margin-left:0;margin-top:458.35pt;width:536.4pt;height:211.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" filled="f" stroked="f">
                <v:textbox style="mso-fit-shape-to-text:t">
                  <w:txbxContent>
                    <w:p w14:paraId="38116B2B" w14:textId="7EE1321E" w:rsidR="00032A21" w:rsidRPr="008833D2" w:rsidRDefault="00032A21" w:rsidP="008833D2">
                      <w:pPr>
                        <w:spacing w:after="240"/>
                        <w:jc w:val="center"/>
                        <w:rPr>
                          <w:rFonts w:ascii="Arial" w:hAnsi="Arial" w:cs="Arial"/>
                          <w:b/>
                          <w:color w:val="000000" w:themeColor="text1"/>
                          <w:kern w:val="24"/>
                          <w:sz w:val="36"/>
                          <w:szCs w:val="42"/>
                          <w:lang w:val="es-ES"/>
                        </w:rPr>
                      </w:pPr>
                      <w:bookmarkStart w:id="1" w:name="_Toc72495960"/>
                      <w:r w:rsidRPr="008833D2">
                        <w:rPr>
                          <w:rFonts w:ascii="Arial" w:hAnsi="Arial" w:cs="Arial"/>
                          <w:b/>
                          <w:color w:val="000000" w:themeColor="text1"/>
                          <w:kern w:val="24"/>
                          <w:sz w:val="36"/>
                          <w:szCs w:val="42"/>
                          <w:lang w:val="es-ES"/>
                        </w:rPr>
                        <w:t>Nacionalna strategij</w:t>
                      </w:r>
                      <w:r>
                        <w:rPr>
                          <w:rFonts w:ascii="Arial" w:hAnsi="Arial" w:cs="Arial"/>
                          <w:b/>
                          <w:color w:val="000000" w:themeColor="text1"/>
                          <w:kern w:val="24"/>
                          <w:sz w:val="36"/>
                          <w:szCs w:val="42"/>
                          <w:lang w:val="es-ES"/>
                        </w:rPr>
                        <w:t>a</w:t>
                      </w:r>
                      <w:r w:rsidRPr="008833D2">
                        <w:rPr>
                          <w:rFonts w:ascii="Arial" w:hAnsi="Arial" w:cs="Arial"/>
                          <w:b/>
                          <w:color w:val="000000" w:themeColor="text1"/>
                          <w:kern w:val="24"/>
                          <w:sz w:val="36"/>
                          <w:szCs w:val="42"/>
                          <w:lang w:val="es-ES"/>
                        </w:rPr>
                        <w:t xml:space="preserve"> kakovosti in varnosti v zdravstvu </w:t>
                      </w:r>
                      <w:r>
                        <w:rPr>
                          <w:rFonts w:ascii="Arial" w:hAnsi="Arial" w:cs="Arial"/>
                          <w:b/>
                          <w:color w:val="000000" w:themeColor="text1"/>
                          <w:kern w:val="24"/>
                          <w:sz w:val="36"/>
                          <w:szCs w:val="42"/>
                          <w:lang w:val="es-ES"/>
                        </w:rPr>
                        <w:br/>
                      </w:r>
                      <w:r w:rsidRPr="008833D2">
                        <w:rPr>
                          <w:rFonts w:ascii="Arial" w:hAnsi="Arial" w:cs="Arial"/>
                          <w:b/>
                          <w:color w:val="000000" w:themeColor="text1"/>
                          <w:kern w:val="24"/>
                          <w:sz w:val="36"/>
                          <w:szCs w:val="42"/>
                          <w:lang w:val="es-ES"/>
                        </w:rPr>
                        <w:t>2022-2031</w:t>
                      </w:r>
                    </w:p>
                    <w:p w14:paraId="0F49242B" w14:textId="77777777" w:rsidR="00032A21" w:rsidRPr="008833D2" w:rsidRDefault="00032A21" w:rsidP="004A6820">
                      <w:pPr>
                        <w:spacing w:after="240"/>
                        <w:jc w:val="center"/>
                        <w:rPr>
                          <w:rFonts w:ascii="Arial" w:hAnsi="Arial" w:cs="Arial"/>
                          <w:b/>
                          <w:color w:val="000000" w:themeColor="text1"/>
                          <w:kern w:val="24"/>
                          <w:sz w:val="36"/>
                          <w:szCs w:val="42"/>
                          <w:lang w:val="en-US"/>
                        </w:rPr>
                      </w:pPr>
                      <w:proofErr w:type="spellStart"/>
                      <w:r w:rsidRPr="008833D2">
                        <w:rPr>
                          <w:rFonts w:ascii="Arial" w:hAnsi="Arial" w:cs="Arial"/>
                          <w:b/>
                          <w:color w:val="000000" w:themeColor="text1"/>
                          <w:kern w:val="24"/>
                          <w:sz w:val="36"/>
                          <w:szCs w:val="42"/>
                          <w:lang w:val="en-US"/>
                        </w:rPr>
                        <w:t>Faza</w:t>
                      </w:r>
                      <w:proofErr w:type="spellEnd"/>
                      <w:r w:rsidRPr="008833D2">
                        <w:rPr>
                          <w:rFonts w:ascii="Arial" w:hAnsi="Arial" w:cs="Arial"/>
                          <w:b/>
                          <w:color w:val="000000" w:themeColor="text1"/>
                          <w:kern w:val="24"/>
                          <w:sz w:val="36"/>
                          <w:szCs w:val="42"/>
                          <w:lang w:val="en-US"/>
                        </w:rPr>
                        <w:t xml:space="preserve"> 6 </w:t>
                      </w:r>
                    </w:p>
                    <w:bookmarkEnd w:id="1"/>
                    <w:p w14:paraId="03FD4D68" w14:textId="77777777" w:rsidR="00032A21" w:rsidRDefault="00032A21" w:rsidP="00FB3C09">
                      <w:pPr>
                        <w:spacing w:after="0"/>
                        <w:jc w:val="center"/>
                        <w:rPr>
                          <w:rFonts w:ascii="Arial" w:hAnsi="Arial" w:cs="Arial"/>
                          <w:b/>
                          <w:color w:val="000000" w:themeColor="text1"/>
                          <w:kern w:val="24"/>
                          <w:sz w:val="24"/>
                          <w:szCs w:val="30"/>
                        </w:rPr>
                      </w:pPr>
                      <w:proofErr w:type="spellStart"/>
                      <w:r w:rsidRPr="00C7510B">
                        <w:rPr>
                          <w:rFonts w:ascii="Arial" w:hAnsi="Arial" w:cs="Arial"/>
                          <w:b/>
                          <w:color w:val="000000" w:themeColor="text1"/>
                          <w:kern w:val="24"/>
                          <w:sz w:val="24"/>
                          <w:szCs w:val="30"/>
                        </w:rPr>
                        <w:t>Support</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for</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improving</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quality</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of</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healthcare</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and</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patient</w:t>
                      </w:r>
                      <w:proofErr w:type="spellEnd"/>
                      <w:r w:rsidRPr="00C7510B">
                        <w:rPr>
                          <w:rFonts w:ascii="Arial" w:hAnsi="Arial" w:cs="Arial"/>
                          <w:b/>
                          <w:color w:val="000000" w:themeColor="text1"/>
                          <w:kern w:val="24"/>
                          <w:sz w:val="24"/>
                          <w:szCs w:val="30"/>
                        </w:rPr>
                        <w:t xml:space="preserve"> </w:t>
                      </w:r>
                      <w:proofErr w:type="spellStart"/>
                      <w:r w:rsidRPr="00C7510B">
                        <w:rPr>
                          <w:rFonts w:ascii="Arial" w:hAnsi="Arial" w:cs="Arial"/>
                          <w:b/>
                          <w:color w:val="000000" w:themeColor="text1"/>
                          <w:kern w:val="24"/>
                          <w:sz w:val="24"/>
                          <w:szCs w:val="30"/>
                        </w:rPr>
                        <w:t>safety</w:t>
                      </w:r>
                      <w:proofErr w:type="spellEnd"/>
                      <w:r w:rsidRPr="00C7510B">
                        <w:rPr>
                          <w:rFonts w:ascii="Arial" w:hAnsi="Arial" w:cs="Arial"/>
                          <w:b/>
                          <w:color w:val="000000" w:themeColor="text1"/>
                          <w:kern w:val="24"/>
                          <w:sz w:val="24"/>
                          <w:szCs w:val="30"/>
                        </w:rPr>
                        <w:t xml:space="preserve"> in </w:t>
                      </w:r>
                      <w:proofErr w:type="spellStart"/>
                      <w:r w:rsidRPr="00C7510B">
                        <w:rPr>
                          <w:rFonts w:ascii="Arial" w:hAnsi="Arial" w:cs="Arial"/>
                          <w:b/>
                          <w:color w:val="000000" w:themeColor="text1"/>
                          <w:kern w:val="24"/>
                          <w:sz w:val="24"/>
                          <w:szCs w:val="30"/>
                        </w:rPr>
                        <w:t>Slovenia</w:t>
                      </w:r>
                      <w:proofErr w:type="spellEnd"/>
                    </w:p>
                    <w:p w14:paraId="278F42B5" w14:textId="77777777" w:rsidR="00032A21" w:rsidRDefault="00032A21" w:rsidP="00FB3C09">
                      <w:pPr>
                        <w:spacing w:after="0"/>
                        <w:jc w:val="center"/>
                        <w:rPr>
                          <w:rFonts w:ascii="Arial" w:hAnsi="Arial" w:cs="Arial"/>
                          <w:b/>
                          <w:bCs/>
                          <w:color w:val="000000" w:themeColor="text1"/>
                          <w:kern w:val="24"/>
                          <w:szCs w:val="30"/>
                        </w:rPr>
                      </w:pPr>
                    </w:p>
                    <w:p w14:paraId="3DFEEEDF" w14:textId="77777777" w:rsidR="00032A21" w:rsidRPr="002C52F9" w:rsidRDefault="00032A21" w:rsidP="00FB3C09">
                      <w:pPr>
                        <w:spacing w:after="0"/>
                        <w:jc w:val="center"/>
                        <w:rPr>
                          <w:rFonts w:ascii="Arial" w:hAnsi="Arial" w:cs="Arial"/>
                          <w:b/>
                          <w:color w:val="000000" w:themeColor="text1"/>
                          <w:kern w:val="24"/>
                          <w:szCs w:val="30"/>
                        </w:rPr>
                      </w:pPr>
                      <w:r w:rsidRPr="002C52F9">
                        <w:rPr>
                          <w:rFonts w:ascii="Arial" w:hAnsi="Arial" w:cs="Arial"/>
                          <w:b/>
                          <w:color w:val="000000" w:themeColor="text1"/>
                          <w:kern w:val="24"/>
                          <w:szCs w:val="30"/>
                        </w:rPr>
                        <w:t>RFS REFORM/SC2020/021</w:t>
                      </w:r>
                    </w:p>
                    <w:p w14:paraId="781EC809" w14:textId="77777777" w:rsidR="00032A21" w:rsidRPr="00A02316" w:rsidRDefault="00032A21" w:rsidP="00FB3C09">
                      <w:pPr>
                        <w:spacing w:after="0"/>
                        <w:jc w:val="center"/>
                        <w:rPr>
                          <w:rFonts w:ascii="Arial" w:hAnsi="Arial" w:cs="Arial"/>
                          <w:b/>
                          <w:color w:val="000000" w:themeColor="text1"/>
                          <w:kern w:val="24"/>
                          <w:szCs w:val="30"/>
                        </w:rPr>
                      </w:pPr>
                      <w:r w:rsidRPr="00A02316">
                        <w:rPr>
                          <w:rFonts w:ascii="Arial" w:hAnsi="Arial" w:cs="Arial"/>
                          <w:b/>
                          <w:color w:val="000000" w:themeColor="text1"/>
                          <w:kern w:val="24"/>
                          <w:szCs w:val="30"/>
                        </w:rPr>
                        <w:t xml:space="preserve">AARC - </w:t>
                      </w:r>
                      <w:proofErr w:type="spellStart"/>
                      <w:r w:rsidRPr="00A02316">
                        <w:rPr>
                          <w:rFonts w:ascii="Arial" w:hAnsi="Arial" w:cs="Arial"/>
                          <w:b/>
                          <w:color w:val="000000" w:themeColor="text1"/>
                          <w:kern w:val="24"/>
                          <w:szCs w:val="30"/>
                        </w:rPr>
                        <w:t>Consortium</w:t>
                      </w:r>
                      <w:proofErr w:type="spellEnd"/>
                      <w:r w:rsidRPr="00A02316">
                        <w:rPr>
                          <w:rFonts w:ascii="Arial" w:hAnsi="Arial" w:cs="Arial"/>
                          <w:b/>
                          <w:color w:val="000000" w:themeColor="text1"/>
                          <w:kern w:val="24"/>
                          <w:szCs w:val="30"/>
                        </w:rPr>
                        <w:t xml:space="preserve"> </w:t>
                      </w:r>
                    </w:p>
                    <w:p w14:paraId="4FECF81B" w14:textId="77777777" w:rsidR="00032A21" w:rsidRPr="001B1B94" w:rsidRDefault="00032A21" w:rsidP="00FB3C09">
                      <w:pPr>
                        <w:spacing w:after="0"/>
                        <w:jc w:val="center"/>
                        <w:rPr>
                          <w:rFonts w:ascii="Arial" w:hAnsi="Arial" w:cs="Arial"/>
                          <w:b/>
                          <w:color w:val="000000" w:themeColor="text1"/>
                          <w:kern w:val="24"/>
                          <w:sz w:val="24"/>
                          <w:szCs w:val="30"/>
                        </w:rPr>
                      </w:pPr>
                    </w:p>
                    <w:p w14:paraId="50F700F2" w14:textId="77777777" w:rsidR="00032A21" w:rsidRPr="00C7510B" w:rsidRDefault="00032A21" w:rsidP="00FB3C09">
                      <w:pPr>
                        <w:spacing w:after="0"/>
                        <w:ind w:left="131" w:firstLine="720"/>
                        <w:jc w:val="center"/>
                        <w:rPr>
                          <w:rFonts w:ascii="Arial" w:hAnsi="Arial" w:cs="Arial"/>
                          <w:b/>
                          <w:i/>
                          <w:sz w:val="16"/>
                        </w:rPr>
                      </w:pP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project</w:t>
                      </w:r>
                      <w:proofErr w:type="spellEnd"/>
                      <w:r w:rsidRPr="00C7510B">
                        <w:rPr>
                          <w:rFonts w:ascii="Arial" w:hAnsi="Arial" w:cs="Arial"/>
                          <w:b/>
                          <w:i/>
                          <w:sz w:val="16"/>
                        </w:rPr>
                        <w:t xml:space="preserve"> is </w:t>
                      </w:r>
                      <w:proofErr w:type="spellStart"/>
                      <w:r w:rsidRPr="00C7510B">
                        <w:rPr>
                          <w:rFonts w:ascii="Arial" w:hAnsi="Arial" w:cs="Arial"/>
                          <w:b/>
                          <w:i/>
                          <w:sz w:val="16"/>
                        </w:rPr>
                        <w:t>funded</w:t>
                      </w:r>
                      <w:proofErr w:type="spellEnd"/>
                      <w:r w:rsidRPr="00C7510B">
                        <w:rPr>
                          <w:rFonts w:ascii="Arial" w:hAnsi="Arial" w:cs="Arial"/>
                          <w:b/>
                          <w:i/>
                          <w:sz w:val="16"/>
                        </w:rPr>
                        <w:t xml:space="preserve"> </w:t>
                      </w:r>
                      <w:proofErr w:type="spellStart"/>
                      <w:r w:rsidRPr="00C7510B">
                        <w:rPr>
                          <w:rFonts w:ascii="Arial" w:hAnsi="Arial" w:cs="Arial"/>
                          <w:b/>
                          <w:i/>
                          <w:sz w:val="16"/>
                        </w:rPr>
                        <w:t>by</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European</w:t>
                      </w:r>
                      <w:proofErr w:type="spellEnd"/>
                      <w:r w:rsidRPr="00C7510B">
                        <w:rPr>
                          <w:rFonts w:ascii="Arial" w:hAnsi="Arial" w:cs="Arial"/>
                          <w:b/>
                          <w:i/>
                          <w:sz w:val="16"/>
                        </w:rPr>
                        <w:t xml:space="preserve"> Union via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Structural</w:t>
                      </w:r>
                      <w:proofErr w:type="spellEnd"/>
                      <w:r w:rsidRPr="00C7510B">
                        <w:rPr>
                          <w:rFonts w:ascii="Arial" w:hAnsi="Arial" w:cs="Arial"/>
                          <w:b/>
                          <w:i/>
                          <w:sz w:val="16"/>
                        </w:rPr>
                        <w:t xml:space="preserve"> Reform </w:t>
                      </w:r>
                      <w:proofErr w:type="spellStart"/>
                      <w:r w:rsidRPr="00C7510B">
                        <w:rPr>
                          <w:rFonts w:ascii="Arial" w:hAnsi="Arial" w:cs="Arial"/>
                          <w:b/>
                          <w:i/>
                          <w:sz w:val="16"/>
                        </w:rPr>
                        <w:t>Support</w:t>
                      </w:r>
                      <w:proofErr w:type="spellEnd"/>
                      <w:r w:rsidRPr="00C7510B">
                        <w:rPr>
                          <w:rFonts w:ascii="Arial" w:hAnsi="Arial" w:cs="Arial"/>
                          <w:b/>
                          <w:i/>
                          <w:sz w:val="16"/>
                        </w:rPr>
                        <w:t xml:space="preserve"> </w:t>
                      </w:r>
                      <w:proofErr w:type="spellStart"/>
                      <w:r w:rsidRPr="00C7510B">
                        <w:rPr>
                          <w:rFonts w:ascii="Arial" w:hAnsi="Arial" w:cs="Arial"/>
                          <w:b/>
                          <w:i/>
                          <w:sz w:val="16"/>
                        </w:rPr>
                        <w:t>Programme</w:t>
                      </w:r>
                      <w:proofErr w:type="spellEnd"/>
                      <w:r w:rsidRPr="00C7510B">
                        <w:rPr>
                          <w:rFonts w:ascii="Arial" w:hAnsi="Arial" w:cs="Arial"/>
                          <w:b/>
                          <w:i/>
                          <w:sz w:val="16"/>
                        </w:rPr>
                        <w:t xml:space="preserve"> </w:t>
                      </w:r>
                      <w:proofErr w:type="spellStart"/>
                      <w:r w:rsidRPr="00C7510B">
                        <w:rPr>
                          <w:rFonts w:ascii="Arial" w:hAnsi="Arial" w:cs="Arial"/>
                          <w:b/>
                          <w:i/>
                          <w:sz w:val="16"/>
                        </w:rPr>
                        <w:t>and</w:t>
                      </w:r>
                      <w:proofErr w:type="spellEnd"/>
                      <w:r w:rsidRPr="00C7510B">
                        <w:rPr>
                          <w:rFonts w:ascii="Arial" w:hAnsi="Arial" w:cs="Arial"/>
                          <w:b/>
                          <w:i/>
                          <w:sz w:val="16"/>
                        </w:rPr>
                        <w:t xml:space="preserve"> </w:t>
                      </w:r>
                      <w:proofErr w:type="spellStart"/>
                      <w:r w:rsidRPr="00C7510B">
                        <w:rPr>
                          <w:rFonts w:ascii="Arial" w:hAnsi="Arial" w:cs="Arial"/>
                          <w:b/>
                          <w:i/>
                          <w:sz w:val="16"/>
                        </w:rPr>
                        <w:t>implemented</w:t>
                      </w:r>
                      <w:proofErr w:type="spellEnd"/>
                      <w:r w:rsidRPr="00C7510B">
                        <w:rPr>
                          <w:rFonts w:ascii="Arial" w:hAnsi="Arial" w:cs="Arial"/>
                          <w:b/>
                          <w:i/>
                          <w:sz w:val="16"/>
                        </w:rPr>
                        <w:t xml:space="preserve"> </w:t>
                      </w:r>
                      <w:proofErr w:type="spellStart"/>
                      <w:r w:rsidRPr="00C7510B">
                        <w:rPr>
                          <w:rFonts w:ascii="Arial" w:hAnsi="Arial" w:cs="Arial"/>
                          <w:b/>
                          <w:i/>
                          <w:sz w:val="16"/>
                        </w:rPr>
                        <w:t>by</w:t>
                      </w:r>
                      <w:proofErr w:type="spellEnd"/>
                      <w:r w:rsidRPr="00C7510B">
                        <w:rPr>
                          <w:rFonts w:ascii="Arial" w:hAnsi="Arial" w:cs="Arial"/>
                          <w:b/>
                          <w:i/>
                          <w:sz w:val="16"/>
                        </w:rPr>
                        <w:t xml:space="preserve"> </w:t>
                      </w:r>
                      <w:proofErr w:type="spellStart"/>
                      <w:r w:rsidRPr="00C7510B">
                        <w:rPr>
                          <w:rFonts w:ascii="Arial" w:hAnsi="Arial" w:cs="Arial"/>
                          <w:b/>
                          <w:i/>
                          <w:sz w:val="16"/>
                        </w:rPr>
                        <w:t>everis</w:t>
                      </w:r>
                      <w:proofErr w:type="spellEnd"/>
                      <w:r>
                        <w:rPr>
                          <w:rFonts w:ascii="Arial" w:hAnsi="Arial" w:cs="Arial"/>
                          <w:b/>
                          <w:i/>
                          <w:sz w:val="16"/>
                        </w:rPr>
                        <w:t xml:space="preserve"> (AARC </w:t>
                      </w:r>
                      <w:proofErr w:type="spellStart"/>
                      <w:r>
                        <w:rPr>
                          <w:rFonts w:ascii="Arial" w:hAnsi="Arial" w:cs="Arial"/>
                          <w:b/>
                          <w:i/>
                          <w:sz w:val="16"/>
                        </w:rPr>
                        <w:t>Consortium</w:t>
                      </w:r>
                      <w:proofErr w:type="spellEnd"/>
                      <w:r>
                        <w:rPr>
                          <w:rFonts w:ascii="Arial" w:hAnsi="Arial" w:cs="Arial"/>
                          <w:b/>
                          <w:i/>
                          <w:sz w:val="16"/>
                        </w:rPr>
                        <w:t>)</w:t>
                      </w:r>
                      <w:r w:rsidRPr="00C7510B">
                        <w:rPr>
                          <w:rFonts w:ascii="Arial" w:hAnsi="Arial" w:cs="Arial"/>
                          <w:b/>
                          <w:i/>
                          <w:sz w:val="16"/>
                        </w:rPr>
                        <w:t>,</w:t>
                      </w:r>
                      <w:r>
                        <w:rPr>
                          <w:rFonts w:ascii="Arial" w:hAnsi="Arial" w:cs="Arial"/>
                          <w:b/>
                          <w:i/>
                          <w:sz w:val="16"/>
                        </w:rPr>
                        <w:t xml:space="preserve"> </w:t>
                      </w:r>
                      <w:r w:rsidRPr="00C7510B">
                        <w:rPr>
                          <w:rFonts w:ascii="Arial" w:hAnsi="Arial" w:cs="Arial"/>
                          <w:b/>
                          <w:i/>
                          <w:sz w:val="16"/>
                        </w:rPr>
                        <w:t xml:space="preserve">in </w:t>
                      </w:r>
                      <w:proofErr w:type="spellStart"/>
                      <w:r w:rsidRPr="00C7510B">
                        <w:rPr>
                          <w:rFonts w:ascii="Arial" w:hAnsi="Arial" w:cs="Arial"/>
                          <w:b/>
                          <w:i/>
                          <w:sz w:val="16"/>
                        </w:rPr>
                        <w:t>cooperation</w:t>
                      </w:r>
                      <w:proofErr w:type="spellEnd"/>
                      <w:r w:rsidRPr="00C7510B">
                        <w:rPr>
                          <w:rFonts w:ascii="Arial" w:hAnsi="Arial" w:cs="Arial"/>
                          <w:b/>
                          <w:i/>
                          <w:sz w:val="16"/>
                        </w:rPr>
                        <w:t xml:space="preserve"> </w:t>
                      </w:r>
                      <w:proofErr w:type="spellStart"/>
                      <w:r w:rsidRPr="00C7510B">
                        <w:rPr>
                          <w:rFonts w:ascii="Arial" w:hAnsi="Arial" w:cs="Arial"/>
                          <w:b/>
                          <w:i/>
                          <w:sz w:val="16"/>
                        </w:rPr>
                        <w:t>with</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Directorate</w:t>
                      </w:r>
                      <w:proofErr w:type="spellEnd"/>
                      <w:r w:rsidRPr="00C7510B">
                        <w:rPr>
                          <w:rFonts w:ascii="Arial" w:hAnsi="Arial" w:cs="Arial"/>
                          <w:b/>
                          <w:i/>
                          <w:sz w:val="16"/>
                        </w:rPr>
                        <w:t xml:space="preserve"> General </w:t>
                      </w:r>
                      <w:proofErr w:type="spellStart"/>
                      <w:r w:rsidRPr="00C7510B">
                        <w:rPr>
                          <w:rFonts w:ascii="Arial" w:hAnsi="Arial" w:cs="Arial"/>
                          <w:b/>
                          <w:i/>
                          <w:sz w:val="16"/>
                        </w:rPr>
                        <w:t>for</w:t>
                      </w:r>
                      <w:proofErr w:type="spellEnd"/>
                      <w:r w:rsidRPr="00C7510B">
                        <w:rPr>
                          <w:rFonts w:ascii="Arial" w:hAnsi="Arial" w:cs="Arial"/>
                          <w:b/>
                          <w:i/>
                          <w:sz w:val="16"/>
                        </w:rPr>
                        <w:t xml:space="preserve"> </w:t>
                      </w:r>
                      <w:proofErr w:type="spellStart"/>
                      <w:r w:rsidRPr="00C7510B">
                        <w:rPr>
                          <w:rFonts w:ascii="Arial" w:hAnsi="Arial" w:cs="Arial"/>
                          <w:b/>
                          <w:i/>
                          <w:sz w:val="16"/>
                        </w:rPr>
                        <w:t>Structural</w:t>
                      </w:r>
                      <w:proofErr w:type="spellEnd"/>
                      <w:r w:rsidRPr="00C7510B">
                        <w:rPr>
                          <w:rFonts w:ascii="Arial" w:hAnsi="Arial" w:cs="Arial"/>
                          <w:b/>
                          <w:i/>
                          <w:sz w:val="16"/>
                        </w:rPr>
                        <w:t xml:space="preserve"> Reform </w:t>
                      </w:r>
                      <w:proofErr w:type="spellStart"/>
                      <w:r w:rsidRPr="00C7510B">
                        <w:rPr>
                          <w:rFonts w:ascii="Arial" w:hAnsi="Arial" w:cs="Arial"/>
                          <w:b/>
                          <w:i/>
                          <w:sz w:val="16"/>
                        </w:rPr>
                        <w:t>Support</w:t>
                      </w:r>
                      <w:proofErr w:type="spellEnd"/>
                      <w:r w:rsidRPr="00C7510B">
                        <w:rPr>
                          <w:rFonts w:ascii="Arial" w:hAnsi="Arial" w:cs="Arial"/>
                          <w:b/>
                          <w:i/>
                          <w:sz w:val="16"/>
                        </w:rPr>
                        <w:t xml:space="preserve"> </w:t>
                      </w:r>
                      <w:proofErr w:type="spellStart"/>
                      <w:r w:rsidRPr="00C7510B">
                        <w:rPr>
                          <w:rFonts w:ascii="Arial" w:hAnsi="Arial" w:cs="Arial"/>
                          <w:b/>
                          <w:i/>
                          <w:sz w:val="16"/>
                        </w:rPr>
                        <w:t>of</w:t>
                      </w:r>
                      <w:proofErr w:type="spellEnd"/>
                      <w:r w:rsidRPr="00C7510B">
                        <w:rPr>
                          <w:rFonts w:ascii="Arial" w:hAnsi="Arial" w:cs="Arial"/>
                          <w:b/>
                          <w:i/>
                          <w:sz w:val="16"/>
                        </w:rPr>
                        <w:t xml:space="preserve"> </w:t>
                      </w:r>
                      <w:proofErr w:type="spellStart"/>
                      <w:r w:rsidRPr="00C7510B">
                        <w:rPr>
                          <w:rFonts w:ascii="Arial" w:hAnsi="Arial" w:cs="Arial"/>
                          <w:b/>
                          <w:i/>
                          <w:sz w:val="16"/>
                        </w:rPr>
                        <w:t>the</w:t>
                      </w:r>
                      <w:proofErr w:type="spellEnd"/>
                      <w:r w:rsidRPr="00C7510B">
                        <w:rPr>
                          <w:rFonts w:ascii="Arial" w:hAnsi="Arial" w:cs="Arial"/>
                          <w:b/>
                          <w:i/>
                          <w:sz w:val="16"/>
                        </w:rPr>
                        <w:t xml:space="preserve"> </w:t>
                      </w:r>
                      <w:proofErr w:type="spellStart"/>
                      <w:r w:rsidRPr="00C7510B">
                        <w:rPr>
                          <w:rFonts w:ascii="Arial" w:hAnsi="Arial" w:cs="Arial"/>
                          <w:b/>
                          <w:i/>
                          <w:sz w:val="16"/>
                        </w:rPr>
                        <w:t>European</w:t>
                      </w:r>
                      <w:proofErr w:type="spellEnd"/>
                      <w:r w:rsidRPr="00C7510B">
                        <w:rPr>
                          <w:rFonts w:ascii="Arial" w:hAnsi="Arial" w:cs="Arial"/>
                          <w:b/>
                          <w:i/>
                          <w:sz w:val="16"/>
                        </w:rPr>
                        <w:t xml:space="preserve"> </w:t>
                      </w:r>
                      <w:proofErr w:type="spellStart"/>
                      <w:r w:rsidRPr="00C7510B">
                        <w:rPr>
                          <w:rFonts w:ascii="Arial" w:hAnsi="Arial" w:cs="Arial"/>
                          <w:b/>
                          <w:i/>
                          <w:sz w:val="16"/>
                        </w:rPr>
                        <w:t>Commission</w:t>
                      </w:r>
                      <w:proofErr w:type="spellEnd"/>
                    </w:p>
                    <w:p w14:paraId="2EEC154A" w14:textId="77777777" w:rsidR="00032A21" w:rsidRPr="00C7510B" w:rsidRDefault="00032A21" w:rsidP="00FB3C09">
                      <w:pPr>
                        <w:spacing w:after="0"/>
                        <w:jc w:val="center"/>
                        <w:rPr>
                          <w:rFonts w:ascii="Arial" w:hAnsi="Arial" w:cs="Arial"/>
                          <w:b/>
                          <w:bCs/>
                        </w:rPr>
                      </w:pPr>
                    </w:p>
                    <w:p w14:paraId="31F97566" w14:textId="754A7B03" w:rsidR="00032A21" w:rsidRPr="00FB3C09" w:rsidRDefault="00032A21" w:rsidP="00FB3C09">
                      <w:pPr>
                        <w:spacing w:after="0"/>
                        <w:ind w:left="851"/>
                        <w:jc w:val="right"/>
                        <w:rPr>
                          <w:rFonts w:ascii="Arial" w:hAnsi="Arial" w:cs="Arial"/>
                          <w:b/>
                        </w:rPr>
                      </w:pPr>
                      <w:r>
                        <w:rPr>
                          <w:rFonts w:ascii="Arial" w:hAnsi="Arial" w:cs="Arial"/>
                          <w:b/>
                        </w:rPr>
                        <w:t>Januar 2022</w:t>
                      </w:r>
                    </w:p>
                  </w:txbxContent>
                </v:textbox>
                <w10:wrap type="square" anchorx="margin"/>
              </v:shape>
            </w:pict>
          </mc:Fallback>
        </mc:AlternateContent>
      </w:r>
      <w:r w:rsidR="00171C17" w:rsidRPr="003D2A59">
        <w:rPr>
          <w:rFonts w:cstheme="minorHAnsi"/>
          <w:szCs w:val="22"/>
        </w:rPr>
        <w:br w:type="page"/>
      </w:r>
    </w:p>
    <w:bookmarkStart w:id="1" w:name="_Toc40000396" w:displacedByCustomXml="next"/>
    <w:bookmarkStart w:id="2" w:name="_Toc11489362" w:displacedByCustomXml="next"/>
    <w:bookmarkStart w:id="3" w:name="_Toc11214383" w:displacedByCustomXml="next"/>
    <w:bookmarkStart w:id="4" w:name="_Toc10930906" w:displacedByCustomXml="next"/>
    <w:bookmarkStart w:id="5" w:name="_Toc10908012" w:displacedByCustomXml="next"/>
    <w:bookmarkStart w:id="6" w:name="_Toc74497656" w:displacedByCustomXml="next"/>
    <w:bookmarkStart w:id="7" w:name="_Toc74496712" w:displacedByCustomXml="next"/>
    <w:sdt>
      <w:sdtPr>
        <w:rPr>
          <w:rFonts w:asciiTheme="minorHAnsi" w:eastAsiaTheme="minorHAnsi" w:hAnsiTheme="minorHAnsi" w:cs="Mangal"/>
          <w:color w:val="auto"/>
          <w:sz w:val="22"/>
          <w:szCs w:val="20"/>
          <w:lang w:eastAsia="en-US"/>
        </w:rPr>
        <w:id w:val="1783150371"/>
        <w:docPartObj>
          <w:docPartGallery w:val="Table of Contents"/>
          <w:docPartUnique/>
        </w:docPartObj>
      </w:sdtPr>
      <w:sdtEndPr>
        <w:rPr>
          <w:b/>
          <w:bCs/>
        </w:rPr>
      </w:sdtEndPr>
      <w:sdtContent>
        <w:p w14:paraId="699247B6" w14:textId="0F843154" w:rsidR="00DB3FCE" w:rsidRPr="004669E9" w:rsidRDefault="00DB3FCE" w:rsidP="004669E9">
          <w:pPr>
            <w:pStyle w:val="NaslovTOC"/>
            <w:spacing w:after="240" w:line="240" w:lineRule="auto"/>
            <w:jc w:val="both"/>
            <w:rPr>
              <w:rFonts w:ascii="Arial" w:eastAsiaTheme="minorHAnsi" w:hAnsi="Arial" w:cs="Arial"/>
              <w:b/>
              <w:bCs/>
              <w:color w:val="4472C4" w:themeColor="accent5"/>
              <w:sz w:val="22"/>
              <w:szCs w:val="22"/>
              <w:lang w:val="en-US" w:eastAsia="en-US"/>
            </w:rPr>
          </w:pPr>
          <w:r w:rsidRPr="004669E9">
            <w:rPr>
              <w:rFonts w:ascii="Arial" w:eastAsiaTheme="minorHAnsi" w:hAnsi="Arial" w:cs="Arial"/>
              <w:b/>
              <w:bCs/>
              <w:color w:val="4472C4" w:themeColor="accent5"/>
              <w:sz w:val="22"/>
              <w:szCs w:val="22"/>
              <w:lang w:val="en-US" w:eastAsia="en-US"/>
            </w:rPr>
            <w:t>KAZALO</w:t>
          </w:r>
        </w:p>
        <w:p w14:paraId="6EE8CB19" w14:textId="6D6E4F2A" w:rsidR="00606F2E" w:rsidRDefault="00DB3FCE">
          <w:pPr>
            <w:pStyle w:val="Kazalovsebine1"/>
            <w:rPr>
              <w:rFonts w:asciiTheme="minorHAnsi" w:eastAsiaTheme="minorEastAsia" w:hAnsiTheme="minorHAnsi" w:cstheme="minorBidi"/>
              <w:szCs w:val="22"/>
              <w:lang w:val="sl-SI" w:eastAsia="sl-SI" w:bidi="ar-SA"/>
            </w:rPr>
          </w:pPr>
          <w:r w:rsidRPr="004669E9">
            <w:rPr>
              <w:szCs w:val="22"/>
            </w:rPr>
            <w:fldChar w:fldCharType="begin"/>
          </w:r>
          <w:r w:rsidRPr="004669E9">
            <w:rPr>
              <w:szCs w:val="22"/>
            </w:rPr>
            <w:instrText xml:space="preserve"> TOC \o "1-3" \h \z \u </w:instrText>
          </w:r>
          <w:r w:rsidRPr="004669E9">
            <w:rPr>
              <w:szCs w:val="22"/>
            </w:rPr>
            <w:fldChar w:fldCharType="separate"/>
          </w:r>
          <w:hyperlink w:anchor="_Toc93346942" w:history="1">
            <w:r w:rsidR="00606F2E" w:rsidRPr="00FF1026">
              <w:rPr>
                <w:rStyle w:val="Hiperpovezava"/>
              </w:rPr>
              <w:t>1.</w:t>
            </w:r>
            <w:r w:rsidR="00606F2E">
              <w:rPr>
                <w:rFonts w:asciiTheme="minorHAnsi" w:eastAsiaTheme="minorEastAsia" w:hAnsiTheme="minorHAnsi" w:cstheme="minorBidi"/>
                <w:szCs w:val="22"/>
                <w:lang w:val="sl-SI" w:eastAsia="sl-SI" w:bidi="ar-SA"/>
              </w:rPr>
              <w:tab/>
            </w:r>
            <w:r w:rsidR="00606F2E" w:rsidRPr="00FF1026">
              <w:rPr>
                <w:rStyle w:val="Hiperpovezava"/>
                <w:lang w:val="en-US"/>
              </w:rPr>
              <w:t>UVOD</w:t>
            </w:r>
            <w:r w:rsidR="00606F2E">
              <w:rPr>
                <w:webHidden/>
              </w:rPr>
              <w:tab/>
            </w:r>
            <w:r w:rsidR="00606F2E">
              <w:rPr>
                <w:webHidden/>
              </w:rPr>
              <w:fldChar w:fldCharType="begin"/>
            </w:r>
            <w:r w:rsidR="00606F2E">
              <w:rPr>
                <w:webHidden/>
              </w:rPr>
              <w:instrText xml:space="preserve"> PAGEREF _Toc93346942 \h </w:instrText>
            </w:r>
            <w:r w:rsidR="00606F2E">
              <w:rPr>
                <w:webHidden/>
              </w:rPr>
            </w:r>
            <w:r w:rsidR="00606F2E">
              <w:rPr>
                <w:webHidden/>
              </w:rPr>
              <w:fldChar w:fldCharType="separate"/>
            </w:r>
            <w:r w:rsidR="00435BB8">
              <w:rPr>
                <w:webHidden/>
              </w:rPr>
              <w:t>5</w:t>
            </w:r>
            <w:r w:rsidR="00606F2E">
              <w:rPr>
                <w:webHidden/>
              </w:rPr>
              <w:fldChar w:fldCharType="end"/>
            </w:r>
          </w:hyperlink>
        </w:p>
        <w:p w14:paraId="73C47C7C" w14:textId="6B9FF14B" w:rsidR="00606F2E" w:rsidRDefault="00435BB8">
          <w:pPr>
            <w:pStyle w:val="Kazalovsebine1"/>
            <w:rPr>
              <w:rFonts w:asciiTheme="minorHAnsi" w:eastAsiaTheme="minorEastAsia" w:hAnsiTheme="minorHAnsi" w:cstheme="minorBidi"/>
              <w:szCs w:val="22"/>
              <w:lang w:val="sl-SI" w:eastAsia="sl-SI" w:bidi="ar-SA"/>
            </w:rPr>
          </w:pPr>
          <w:hyperlink w:anchor="_Toc93346943" w:history="1">
            <w:r w:rsidR="00606F2E" w:rsidRPr="00FF1026">
              <w:rPr>
                <w:rStyle w:val="Hiperpovezava"/>
                <w:lang w:val="en-US"/>
              </w:rPr>
              <w:t>2.</w:t>
            </w:r>
            <w:r w:rsidR="00606F2E">
              <w:rPr>
                <w:rFonts w:asciiTheme="minorHAnsi" w:eastAsiaTheme="minorEastAsia" w:hAnsiTheme="minorHAnsi" w:cstheme="minorBidi"/>
                <w:szCs w:val="22"/>
                <w:lang w:val="sl-SI" w:eastAsia="sl-SI" w:bidi="ar-SA"/>
              </w:rPr>
              <w:tab/>
            </w:r>
            <w:r w:rsidR="00606F2E" w:rsidRPr="00FF1026">
              <w:rPr>
                <w:rStyle w:val="Hiperpovezava"/>
                <w:lang w:val="en-US"/>
              </w:rPr>
              <w:t>IZHODIŠČA</w:t>
            </w:r>
            <w:r w:rsidR="00606F2E">
              <w:rPr>
                <w:webHidden/>
              </w:rPr>
              <w:tab/>
            </w:r>
            <w:r w:rsidR="00606F2E">
              <w:rPr>
                <w:webHidden/>
              </w:rPr>
              <w:fldChar w:fldCharType="begin"/>
            </w:r>
            <w:r w:rsidR="00606F2E">
              <w:rPr>
                <w:webHidden/>
              </w:rPr>
              <w:instrText xml:space="preserve"> PAGEREF _Toc93346943 \h </w:instrText>
            </w:r>
            <w:r w:rsidR="00606F2E">
              <w:rPr>
                <w:webHidden/>
              </w:rPr>
            </w:r>
            <w:r w:rsidR="00606F2E">
              <w:rPr>
                <w:webHidden/>
              </w:rPr>
              <w:fldChar w:fldCharType="separate"/>
            </w:r>
            <w:r>
              <w:rPr>
                <w:webHidden/>
              </w:rPr>
              <w:t>6</w:t>
            </w:r>
            <w:r w:rsidR="00606F2E">
              <w:rPr>
                <w:webHidden/>
              </w:rPr>
              <w:fldChar w:fldCharType="end"/>
            </w:r>
          </w:hyperlink>
        </w:p>
        <w:p w14:paraId="53E88B5F" w14:textId="70E2EADE" w:rsidR="00606F2E" w:rsidRDefault="00435BB8">
          <w:pPr>
            <w:pStyle w:val="Kazalovsebine1"/>
            <w:rPr>
              <w:rFonts w:asciiTheme="minorHAnsi" w:eastAsiaTheme="minorEastAsia" w:hAnsiTheme="minorHAnsi" w:cstheme="minorBidi"/>
              <w:szCs w:val="22"/>
              <w:lang w:val="sl-SI" w:eastAsia="sl-SI" w:bidi="ar-SA"/>
            </w:rPr>
          </w:pPr>
          <w:hyperlink w:anchor="_Toc93346944" w:history="1">
            <w:r w:rsidR="00606F2E" w:rsidRPr="00FF1026">
              <w:rPr>
                <w:rStyle w:val="Hiperpovezava"/>
                <w:lang w:val="en-US"/>
              </w:rPr>
              <w:t>3.</w:t>
            </w:r>
            <w:r w:rsidR="00606F2E">
              <w:rPr>
                <w:rFonts w:asciiTheme="minorHAnsi" w:eastAsiaTheme="minorEastAsia" w:hAnsiTheme="minorHAnsi" w:cstheme="minorBidi"/>
                <w:szCs w:val="22"/>
                <w:lang w:val="sl-SI" w:eastAsia="sl-SI" w:bidi="ar-SA"/>
              </w:rPr>
              <w:tab/>
            </w:r>
            <w:r w:rsidR="00606F2E" w:rsidRPr="00FF1026">
              <w:rPr>
                <w:rStyle w:val="Hiperpovezava"/>
                <w:lang w:val="en-US"/>
              </w:rPr>
              <w:t>POSLANSTVO, VREDNOTE IN VIZIJA</w:t>
            </w:r>
            <w:r w:rsidR="00606F2E">
              <w:rPr>
                <w:webHidden/>
              </w:rPr>
              <w:tab/>
            </w:r>
            <w:r w:rsidR="00606F2E">
              <w:rPr>
                <w:webHidden/>
              </w:rPr>
              <w:fldChar w:fldCharType="begin"/>
            </w:r>
            <w:r w:rsidR="00606F2E">
              <w:rPr>
                <w:webHidden/>
              </w:rPr>
              <w:instrText xml:space="preserve"> PAGEREF _Toc93346944 \h </w:instrText>
            </w:r>
            <w:r w:rsidR="00606F2E">
              <w:rPr>
                <w:webHidden/>
              </w:rPr>
            </w:r>
            <w:r w:rsidR="00606F2E">
              <w:rPr>
                <w:webHidden/>
              </w:rPr>
              <w:fldChar w:fldCharType="separate"/>
            </w:r>
            <w:r>
              <w:rPr>
                <w:webHidden/>
              </w:rPr>
              <w:t>8</w:t>
            </w:r>
            <w:r w:rsidR="00606F2E">
              <w:rPr>
                <w:webHidden/>
              </w:rPr>
              <w:fldChar w:fldCharType="end"/>
            </w:r>
          </w:hyperlink>
        </w:p>
        <w:p w14:paraId="1B378BC3" w14:textId="140098FC" w:rsidR="00606F2E" w:rsidRDefault="00435BB8">
          <w:pPr>
            <w:pStyle w:val="Kazalovsebine1"/>
            <w:rPr>
              <w:rFonts w:asciiTheme="minorHAnsi" w:eastAsiaTheme="minorEastAsia" w:hAnsiTheme="minorHAnsi" w:cstheme="minorBidi"/>
              <w:szCs w:val="22"/>
              <w:lang w:val="sl-SI" w:eastAsia="sl-SI" w:bidi="ar-SA"/>
            </w:rPr>
          </w:pPr>
          <w:hyperlink w:anchor="_Toc93346945" w:history="1">
            <w:r w:rsidR="00606F2E" w:rsidRPr="00FF1026">
              <w:rPr>
                <w:rStyle w:val="Hiperpovezava"/>
                <w:lang w:val="en-US"/>
              </w:rPr>
              <w:t>4.</w:t>
            </w:r>
            <w:r w:rsidR="00606F2E">
              <w:rPr>
                <w:rFonts w:asciiTheme="minorHAnsi" w:eastAsiaTheme="minorEastAsia" w:hAnsiTheme="minorHAnsi" w:cstheme="minorBidi"/>
                <w:szCs w:val="22"/>
                <w:lang w:val="sl-SI" w:eastAsia="sl-SI" w:bidi="ar-SA"/>
              </w:rPr>
              <w:tab/>
            </w:r>
            <w:r w:rsidR="00606F2E" w:rsidRPr="00FF1026">
              <w:rPr>
                <w:rStyle w:val="Hiperpovezava"/>
                <w:lang w:val="en-US"/>
              </w:rPr>
              <w:t>POLITIKA KAKOVOSTI IN VARNOSTI</w:t>
            </w:r>
            <w:r w:rsidR="00606F2E">
              <w:rPr>
                <w:webHidden/>
              </w:rPr>
              <w:tab/>
            </w:r>
            <w:r w:rsidR="00606F2E">
              <w:rPr>
                <w:webHidden/>
              </w:rPr>
              <w:fldChar w:fldCharType="begin"/>
            </w:r>
            <w:r w:rsidR="00606F2E">
              <w:rPr>
                <w:webHidden/>
              </w:rPr>
              <w:instrText xml:space="preserve"> PAGEREF _Toc93346945 \h </w:instrText>
            </w:r>
            <w:r w:rsidR="00606F2E">
              <w:rPr>
                <w:webHidden/>
              </w:rPr>
            </w:r>
            <w:r w:rsidR="00606F2E">
              <w:rPr>
                <w:webHidden/>
              </w:rPr>
              <w:fldChar w:fldCharType="separate"/>
            </w:r>
            <w:r>
              <w:rPr>
                <w:webHidden/>
              </w:rPr>
              <w:t>9</w:t>
            </w:r>
            <w:r w:rsidR="00606F2E">
              <w:rPr>
                <w:webHidden/>
              </w:rPr>
              <w:fldChar w:fldCharType="end"/>
            </w:r>
          </w:hyperlink>
        </w:p>
        <w:p w14:paraId="3CF97FEC" w14:textId="091ACF91" w:rsidR="00606F2E" w:rsidRDefault="00435BB8">
          <w:pPr>
            <w:pStyle w:val="Kazalovsebine1"/>
            <w:rPr>
              <w:rFonts w:asciiTheme="minorHAnsi" w:eastAsiaTheme="minorEastAsia" w:hAnsiTheme="minorHAnsi" w:cstheme="minorBidi"/>
              <w:szCs w:val="22"/>
              <w:lang w:val="sl-SI" w:eastAsia="sl-SI" w:bidi="ar-SA"/>
            </w:rPr>
          </w:pPr>
          <w:hyperlink w:anchor="_Toc93346946" w:history="1">
            <w:r w:rsidR="00606F2E" w:rsidRPr="00FF1026">
              <w:rPr>
                <w:rStyle w:val="Hiperpovezava"/>
                <w:lang w:val="it-IT"/>
              </w:rPr>
              <w:t>5.</w:t>
            </w:r>
            <w:r w:rsidR="00606F2E">
              <w:rPr>
                <w:rFonts w:asciiTheme="minorHAnsi" w:eastAsiaTheme="minorEastAsia" w:hAnsiTheme="minorHAnsi" w:cstheme="minorBidi"/>
                <w:szCs w:val="22"/>
                <w:lang w:val="sl-SI" w:eastAsia="sl-SI" w:bidi="ar-SA"/>
              </w:rPr>
              <w:tab/>
            </w:r>
            <w:r w:rsidR="00606F2E" w:rsidRPr="00FF1026">
              <w:rPr>
                <w:rStyle w:val="Hiperpovezava"/>
                <w:lang w:val="it-IT"/>
              </w:rPr>
              <w:t>REGULATIVA IN UPRAVLJANJE KAKOVOSTI IN VARNOSTI</w:t>
            </w:r>
            <w:r w:rsidR="00606F2E">
              <w:rPr>
                <w:webHidden/>
              </w:rPr>
              <w:tab/>
            </w:r>
            <w:r w:rsidR="00606F2E">
              <w:rPr>
                <w:webHidden/>
              </w:rPr>
              <w:fldChar w:fldCharType="begin"/>
            </w:r>
            <w:r w:rsidR="00606F2E">
              <w:rPr>
                <w:webHidden/>
              </w:rPr>
              <w:instrText xml:space="preserve"> PAGEREF _Toc93346946 \h </w:instrText>
            </w:r>
            <w:r w:rsidR="00606F2E">
              <w:rPr>
                <w:webHidden/>
              </w:rPr>
            </w:r>
            <w:r w:rsidR="00606F2E">
              <w:rPr>
                <w:webHidden/>
              </w:rPr>
              <w:fldChar w:fldCharType="separate"/>
            </w:r>
            <w:r>
              <w:rPr>
                <w:webHidden/>
              </w:rPr>
              <w:t>10</w:t>
            </w:r>
            <w:r w:rsidR="00606F2E">
              <w:rPr>
                <w:webHidden/>
              </w:rPr>
              <w:fldChar w:fldCharType="end"/>
            </w:r>
          </w:hyperlink>
        </w:p>
        <w:p w14:paraId="4AAD5088" w14:textId="76A5515E" w:rsidR="00606F2E" w:rsidRDefault="00435BB8">
          <w:pPr>
            <w:pStyle w:val="Kazalovsebine1"/>
            <w:rPr>
              <w:rFonts w:asciiTheme="minorHAnsi" w:eastAsiaTheme="minorEastAsia" w:hAnsiTheme="minorHAnsi" w:cstheme="minorBidi"/>
              <w:szCs w:val="22"/>
              <w:lang w:val="sl-SI" w:eastAsia="sl-SI" w:bidi="ar-SA"/>
            </w:rPr>
          </w:pPr>
          <w:hyperlink w:anchor="_Toc93346947" w:history="1">
            <w:r w:rsidR="00606F2E" w:rsidRPr="00FF1026">
              <w:rPr>
                <w:rStyle w:val="Hiperpovezava"/>
                <w:lang w:val="it-IT"/>
              </w:rPr>
              <w:t>6.</w:t>
            </w:r>
            <w:r w:rsidR="00606F2E">
              <w:rPr>
                <w:rFonts w:asciiTheme="minorHAnsi" w:eastAsiaTheme="minorEastAsia" w:hAnsiTheme="minorHAnsi" w:cstheme="minorBidi"/>
                <w:szCs w:val="22"/>
                <w:lang w:val="sl-SI" w:eastAsia="sl-SI" w:bidi="ar-SA"/>
              </w:rPr>
              <w:tab/>
            </w:r>
            <w:r w:rsidR="00606F2E" w:rsidRPr="00FF1026">
              <w:rPr>
                <w:rStyle w:val="Hiperpovezava"/>
                <w:lang w:val="it-IT"/>
              </w:rPr>
              <w:t>NACIONALNI CILJI ZA RAZVOJ STRATEGIJE KAKOVOSTI IN VARNOSTI V ZDRAVSTVU</w:t>
            </w:r>
            <w:r w:rsidR="00606F2E">
              <w:rPr>
                <w:webHidden/>
              </w:rPr>
              <w:tab/>
            </w:r>
            <w:r w:rsidR="00606F2E">
              <w:rPr>
                <w:webHidden/>
              </w:rPr>
              <w:fldChar w:fldCharType="begin"/>
            </w:r>
            <w:r w:rsidR="00606F2E">
              <w:rPr>
                <w:webHidden/>
              </w:rPr>
              <w:instrText xml:space="preserve"> PAGEREF _Toc93346947 \h </w:instrText>
            </w:r>
            <w:r w:rsidR="00606F2E">
              <w:rPr>
                <w:webHidden/>
              </w:rPr>
            </w:r>
            <w:r w:rsidR="00606F2E">
              <w:rPr>
                <w:webHidden/>
              </w:rPr>
              <w:fldChar w:fldCharType="separate"/>
            </w:r>
            <w:r>
              <w:rPr>
                <w:webHidden/>
              </w:rPr>
              <w:t>11</w:t>
            </w:r>
            <w:r w:rsidR="00606F2E">
              <w:rPr>
                <w:webHidden/>
              </w:rPr>
              <w:fldChar w:fldCharType="end"/>
            </w:r>
          </w:hyperlink>
        </w:p>
        <w:p w14:paraId="75F75C67" w14:textId="1DB4DB19" w:rsidR="00606F2E" w:rsidRDefault="00435BB8" w:rsidP="00D64180">
          <w:pPr>
            <w:pStyle w:val="Kazalovsebine2"/>
            <w:rPr>
              <w:rFonts w:eastAsiaTheme="minorEastAsia" w:cstheme="minorBidi"/>
              <w:noProof/>
              <w:szCs w:val="22"/>
              <w:lang w:eastAsia="sl-SI" w:bidi="ar-SA"/>
            </w:rPr>
          </w:pPr>
          <w:hyperlink w:anchor="_Toc93346948" w:history="1">
            <w:r w:rsidR="00606F2E" w:rsidRPr="00FF1026">
              <w:rPr>
                <w:rStyle w:val="Hiperpovezava"/>
                <w:rFonts w:ascii="Arial" w:hAnsi="Arial" w:cs="Arial"/>
                <w:b/>
                <w:noProof/>
              </w:rPr>
              <w:t>6.1</w:t>
            </w:r>
            <w:r w:rsidR="00606F2E">
              <w:rPr>
                <w:rFonts w:eastAsiaTheme="minorEastAsia" w:cstheme="minorBidi"/>
                <w:noProof/>
                <w:szCs w:val="22"/>
                <w:lang w:eastAsia="sl-SI" w:bidi="ar-SA"/>
              </w:rPr>
              <w:tab/>
            </w:r>
            <w:r w:rsidR="00606F2E" w:rsidRPr="00FF1026">
              <w:rPr>
                <w:rStyle w:val="Hiperpovezava"/>
                <w:rFonts w:ascii="Arial" w:hAnsi="Arial" w:cs="Arial"/>
                <w:b/>
                <w:noProof/>
              </w:rPr>
              <w:t>Razvoj sistematičnega upravljanja in ravnanja za zagotavljanje in izboljševanje kakovosti in varnosti v zdravstvu</w:t>
            </w:r>
            <w:r w:rsidR="00606F2E">
              <w:rPr>
                <w:noProof/>
                <w:webHidden/>
              </w:rPr>
              <w:tab/>
            </w:r>
            <w:r w:rsidR="00606F2E">
              <w:rPr>
                <w:noProof/>
                <w:webHidden/>
              </w:rPr>
              <w:fldChar w:fldCharType="begin"/>
            </w:r>
            <w:r w:rsidR="00606F2E">
              <w:rPr>
                <w:noProof/>
                <w:webHidden/>
              </w:rPr>
              <w:instrText xml:space="preserve"> PAGEREF _Toc93346948 \h </w:instrText>
            </w:r>
            <w:r w:rsidR="00606F2E">
              <w:rPr>
                <w:noProof/>
                <w:webHidden/>
              </w:rPr>
            </w:r>
            <w:r w:rsidR="00606F2E">
              <w:rPr>
                <w:noProof/>
                <w:webHidden/>
              </w:rPr>
              <w:fldChar w:fldCharType="separate"/>
            </w:r>
            <w:r>
              <w:rPr>
                <w:noProof/>
                <w:webHidden/>
              </w:rPr>
              <w:t>11</w:t>
            </w:r>
            <w:r w:rsidR="00606F2E">
              <w:rPr>
                <w:noProof/>
                <w:webHidden/>
              </w:rPr>
              <w:fldChar w:fldCharType="end"/>
            </w:r>
          </w:hyperlink>
        </w:p>
        <w:p w14:paraId="2DA0C3F2" w14:textId="22069679" w:rsidR="00606F2E" w:rsidRDefault="00435BB8" w:rsidP="00D64180">
          <w:pPr>
            <w:pStyle w:val="Kazalovsebine2"/>
            <w:rPr>
              <w:rFonts w:eastAsiaTheme="minorEastAsia" w:cstheme="minorBidi"/>
              <w:noProof/>
              <w:szCs w:val="22"/>
              <w:lang w:eastAsia="sl-SI" w:bidi="ar-SA"/>
            </w:rPr>
          </w:pPr>
          <w:hyperlink w:anchor="_Toc93346949" w:history="1">
            <w:r w:rsidR="00606F2E" w:rsidRPr="00FF1026">
              <w:rPr>
                <w:rStyle w:val="Hiperpovezava"/>
                <w:rFonts w:ascii="Arial" w:hAnsi="Arial" w:cs="Arial"/>
                <w:b/>
                <w:noProof/>
              </w:rPr>
              <w:t>6.2</w:t>
            </w:r>
            <w:r w:rsidR="00606F2E">
              <w:rPr>
                <w:rFonts w:eastAsiaTheme="minorEastAsia" w:cstheme="minorBidi"/>
                <w:noProof/>
                <w:szCs w:val="22"/>
                <w:lang w:eastAsia="sl-SI" w:bidi="ar-SA"/>
              </w:rPr>
              <w:tab/>
            </w:r>
            <w:r w:rsidR="00606F2E" w:rsidRPr="00FF1026">
              <w:rPr>
                <w:rStyle w:val="Hiperpovezava"/>
                <w:rFonts w:ascii="Arial" w:hAnsi="Arial" w:cs="Arial"/>
                <w:b/>
                <w:noProof/>
              </w:rPr>
              <w:t>Vzpostavitev učinkovite normativne podlage za zagotavljanje, spremljanje in nenehno izboljševanje kakovosti in varnosti zdravstvenega varstva</w:t>
            </w:r>
            <w:r w:rsidR="00606F2E">
              <w:rPr>
                <w:noProof/>
                <w:webHidden/>
              </w:rPr>
              <w:tab/>
            </w:r>
            <w:r w:rsidR="00606F2E">
              <w:rPr>
                <w:noProof/>
                <w:webHidden/>
              </w:rPr>
              <w:fldChar w:fldCharType="begin"/>
            </w:r>
            <w:r w:rsidR="00606F2E">
              <w:rPr>
                <w:noProof/>
                <w:webHidden/>
              </w:rPr>
              <w:instrText xml:space="preserve"> PAGEREF _Toc93346949 \h </w:instrText>
            </w:r>
            <w:r w:rsidR="00606F2E">
              <w:rPr>
                <w:noProof/>
                <w:webHidden/>
              </w:rPr>
            </w:r>
            <w:r w:rsidR="00606F2E">
              <w:rPr>
                <w:noProof/>
                <w:webHidden/>
              </w:rPr>
              <w:fldChar w:fldCharType="separate"/>
            </w:r>
            <w:r>
              <w:rPr>
                <w:noProof/>
                <w:webHidden/>
              </w:rPr>
              <w:t>11</w:t>
            </w:r>
            <w:r w:rsidR="00606F2E">
              <w:rPr>
                <w:noProof/>
                <w:webHidden/>
              </w:rPr>
              <w:fldChar w:fldCharType="end"/>
            </w:r>
          </w:hyperlink>
        </w:p>
        <w:p w14:paraId="0B89DD61" w14:textId="08906737" w:rsidR="00606F2E" w:rsidRDefault="00435BB8" w:rsidP="00D64180">
          <w:pPr>
            <w:pStyle w:val="Kazalovsebine2"/>
            <w:rPr>
              <w:rFonts w:eastAsiaTheme="minorEastAsia" w:cstheme="minorBidi"/>
              <w:noProof/>
              <w:szCs w:val="22"/>
              <w:lang w:eastAsia="sl-SI" w:bidi="ar-SA"/>
            </w:rPr>
          </w:pPr>
          <w:hyperlink w:anchor="_Toc93346950" w:history="1">
            <w:r w:rsidR="00606F2E" w:rsidRPr="00FF1026">
              <w:rPr>
                <w:rStyle w:val="Hiperpovezava"/>
                <w:rFonts w:ascii="Arial" w:hAnsi="Arial" w:cs="Arial"/>
                <w:b/>
                <w:noProof/>
              </w:rPr>
              <w:t>6.3</w:t>
            </w:r>
            <w:r w:rsidR="00606F2E">
              <w:rPr>
                <w:rFonts w:eastAsiaTheme="minorEastAsia" w:cstheme="minorBidi"/>
                <w:noProof/>
                <w:szCs w:val="22"/>
                <w:lang w:eastAsia="sl-SI" w:bidi="ar-SA"/>
              </w:rPr>
              <w:tab/>
            </w:r>
            <w:r w:rsidR="00606F2E" w:rsidRPr="00FF1026">
              <w:rPr>
                <w:rStyle w:val="Hiperpovezava"/>
                <w:rFonts w:ascii="Arial" w:hAnsi="Arial" w:cs="Arial"/>
                <w:b/>
                <w:noProof/>
              </w:rPr>
              <w:t>Zagotovitev struktur za uspešno upravljanje in ravnanje sistema kakovosti v zdravstvu</w:t>
            </w:r>
            <w:r w:rsidR="00606F2E">
              <w:rPr>
                <w:noProof/>
                <w:webHidden/>
              </w:rPr>
              <w:tab/>
            </w:r>
            <w:r w:rsidR="00606F2E">
              <w:rPr>
                <w:noProof/>
                <w:webHidden/>
              </w:rPr>
              <w:fldChar w:fldCharType="begin"/>
            </w:r>
            <w:r w:rsidR="00606F2E">
              <w:rPr>
                <w:noProof/>
                <w:webHidden/>
              </w:rPr>
              <w:instrText xml:space="preserve"> PAGEREF _Toc93346950 \h </w:instrText>
            </w:r>
            <w:r w:rsidR="00606F2E">
              <w:rPr>
                <w:noProof/>
                <w:webHidden/>
              </w:rPr>
            </w:r>
            <w:r w:rsidR="00606F2E">
              <w:rPr>
                <w:noProof/>
                <w:webHidden/>
              </w:rPr>
              <w:fldChar w:fldCharType="separate"/>
            </w:r>
            <w:r>
              <w:rPr>
                <w:noProof/>
                <w:webHidden/>
              </w:rPr>
              <w:t>12</w:t>
            </w:r>
            <w:r w:rsidR="00606F2E">
              <w:rPr>
                <w:noProof/>
                <w:webHidden/>
              </w:rPr>
              <w:fldChar w:fldCharType="end"/>
            </w:r>
          </w:hyperlink>
        </w:p>
        <w:p w14:paraId="42FE8A23" w14:textId="395C63AA" w:rsidR="00606F2E" w:rsidRDefault="00435BB8" w:rsidP="00D64180">
          <w:pPr>
            <w:pStyle w:val="Kazalovsebine2"/>
            <w:rPr>
              <w:rFonts w:eastAsiaTheme="minorEastAsia" w:cstheme="minorBidi"/>
              <w:noProof/>
              <w:szCs w:val="22"/>
              <w:lang w:eastAsia="sl-SI" w:bidi="ar-SA"/>
            </w:rPr>
          </w:pPr>
          <w:hyperlink w:anchor="_Toc93346951" w:history="1">
            <w:r w:rsidR="00606F2E" w:rsidRPr="00FF1026">
              <w:rPr>
                <w:rStyle w:val="Hiperpovezava"/>
                <w:rFonts w:ascii="Arial" w:hAnsi="Arial" w:cs="Arial"/>
                <w:b/>
                <w:noProof/>
              </w:rPr>
              <w:t>6.4</w:t>
            </w:r>
            <w:r w:rsidR="00606F2E">
              <w:rPr>
                <w:rFonts w:eastAsiaTheme="minorEastAsia" w:cstheme="minorBidi"/>
                <w:noProof/>
                <w:szCs w:val="22"/>
                <w:lang w:eastAsia="sl-SI" w:bidi="ar-SA"/>
              </w:rPr>
              <w:tab/>
            </w:r>
            <w:r w:rsidR="00606F2E" w:rsidRPr="00FF1026">
              <w:rPr>
                <w:rStyle w:val="Hiperpovezava"/>
                <w:rFonts w:ascii="Arial" w:hAnsi="Arial" w:cs="Arial"/>
                <w:b/>
                <w:noProof/>
              </w:rPr>
              <w:t>Digitalizacija in informatizacija v zdravstvu</w:t>
            </w:r>
            <w:r w:rsidR="00606F2E">
              <w:rPr>
                <w:noProof/>
                <w:webHidden/>
              </w:rPr>
              <w:tab/>
            </w:r>
            <w:r w:rsidR="00606F2E">
              <w:rPr>
                <w:noProof/>
                <w:webHidden/>
              </w:rPr>
              <w:fldChar w:fldCharType="begin"/>
            </w:r>
            <w:r w:rsidR="00606F2E">
              <w:rPr>
                <w:noProof/>
                <w:webHidden/>
              </w:rPr>
              <w:instrText xml:space="preserve"> PAGEREF _Toc93346951 \h </w:instrText>
            </w:r>
            <w:r w:rsidR="00606F2E">
              <w:rPr>
                <w:noProof/>
                <w:webHidden/>
              </w:rPr>
            </w:r>
            <w:r w:rsidR="00606F2E">
              <w:rPr>
                <w:noProof/>
                <w:webHidden/>
              </w:rPr>
              <w:fldChar w:fldCharType="separate"/>
            </w:r>
            <w:r>
              <w:rPr>
                <w:noProof/>
                <w:webHidden/>
              </w:rPr>
              <w:t>13</w:t>
            </w:r>
            <w:r w:rsidR="00606F2E">
              <w:rPr>
                <w:noProof/>
                <w:webHidden/>
              </w:rPr>
              <w:fldChar w:fldCharType="end"/>
            </w:r>
          </w:hyperlink>
        </w:p>
        <w:p w14:paraId="3A062786" w14:textId="410603A8" w:rsidR="00606F2E" w:rsidRDefault="00435BB8" w:rsidP="00D64180">
          <w:pPr>
            <w:pStyle w:val="Kazalovsebine2"/>
            <w:rPr>
              <w:rFonts w:eastAsiaTheme="minorEastAsia" w:cstheme="minorBidi"/>
              <w:noProof/>
              <w:szCs w:val="22"/>
              <w:lang w:eastAsia="sl-SI" w:bidi="ar-SA"/>
            </w:rPr>
          </w:pPr>
          <w:hyperlink w:anchor="_Toc93346952" w:history="1">
            <w:r w:rsidR="00606F2E" w:rsidRPr="00FF1026">
              <w:rPr>
                <w:rStyle w:val="Hiperpovezava"/>
                <w:rFonts w:ascii="Arial" w:hAnsi="Arial" w:cs="Arial"/>
                <w:b/>
                <w:noProof/>
              </w:rPr>
              <w:t>6.5</w:t>
            </w:r>
            <w:r w:rsidR="00606F2E">
              <w:rPr>
                <w:rFonts w:eastAsiaTheme="minorEastAsia" w:cstheme="minorBidi"/>
                <w:noProof/>
                <w:szCs w:val="22"/>
                <w:lang w:eastAsia="sl-SI" w:bidi="ar-SA"/>
              </w:rPr>
              <w:tab/>
            </w:r>
            <w:r w:rsidR="00606F2E" w:rsidRPr="00FF1026">
              <w:rPr>
                <w:rStyle w:val="Hiperpovezava"/>
                <w:rFonts w:ascii="Arial" w:hAnsi="Arial" w:cs="Arial"/>
                <w:b/>
                <w:noProof/>
              </w:rPr>
              <w:t>Razvijanje partnerskega odnosa med deležniki v sistemu zdravstva</w:t>
            </w:r>
            <w:r w:rsidR="00606F2E">
              <w:rPr>
                <w:noProof/>
                <w:webHidden/>
              </w:rPr>
              <w:tab/>
            </w:r>
            <w:r w:rsidR="00606F2E">
              <w:rPr>
                <w:noProof/>
                <w:webHidden/>
              </w:rPr>
              <w:fldChar w:fldCharType="begin"/>
            </w:r>
            <w:r w:rsidR="00606F2E">
              <w:rPr>
                <w:noProof/>
                <w:webHidden/>
              </w:rPr>
              <w:instrText xml:space="preserve"> PAGEREF _Toc93346952 \h </w:instrText>
            </w:r>
            <w:r w:rsidR="00606F2E">
              <w:rPr>
                <w:noProof/>
                <w:webHidden/>
              </w:rPr>
            </w:r>
            <w:r w:rsidR="00606F2E">
              <w:rPr>
                <w:noProof/>
                <w:webHidden/>
              </w:rPr>
              <w:fldChar w:fldCharType="separate"/>
            </w:r>
            <w:r>
              <w:rPr>
                <w:noProof/>
                <w:webHidden/>
              </w:rPr>
              <w:t>14</w:t>
            </w:r>
            <w:r w:rsidR="00606F2E">
              <w:rPr>
                <w:noProof/>
                <w:webHidden/>
              </w:rPr>
              <w:fldChar w:fldCharType="end"/>
            </w:r>
          </w:hyperlink>
        </w:p>
        <w:p w14:paraId="19270C1C" w14:textId="554DE2A7" w:rsidR="00606F2E" w:rsidRDefault="00435BB8" w:rsidP="00D64180">
          <w:pPr>
            <w:pStyle w:val="Kazalovsebine2"/>
            <w:rPr>
              <w:rFonts w:eastAsiaTheme="minorEastAsia" w:cstheme="minorBidi"/>
              <w:noProof/>
              <w:szCs w:val="22"/>
              <w:lang w:eastAsia="sl-SI" w:bidi="ar-SA"/>
            </w:rPr>
          </w:pPr>
          <w:hyperlink w:anchor="_Toc93346953" w:history="1">
            <w:r w:rsidR="00606F2E" w:rsidRPr="00FF1026">
              <w:rPr>
                <w:rStyle w:val="Hiperpovezava"/>
                <w:rFonts w:ascii="Arial" w:hAnsi="Arial" w:cs="Arial"/>
                <w:b/>
                <w:noProof/>
                <w:lang w:val="en-US"/>
              </w:rPr>
              <w:t>6.6</w:t>
            </w:r>
            <w:r w:rsidR="00606F2E">
              <w:rPr>
                <w:rFonts w:eastAsiaTheme="minorEastAsia" w:cstheme="minorBidi"/>
                <w:noProof/>
                <w:szCs w:val="22"/>
                <w:lang w:eastAsia="sl-SI" w:bidi="ar-SA"/>
              </w:rPr>
              <w:tab/>
            </w:r>
            <w:r w:rsidR="00606F2E" w:rsidRPr="00FF1026">
              <w:rPr>
                <w:rStyle w:val="Hiperpovezava"/>
                <w:rFonts w:ascii="Arial" w:hAnsi="Arial" w:cs="Arial"/>
                <w:b/>
                <w:noProof/>
                <w:lang w:val="en-US"/>
              </w:rPr>
              <w:t>Strukture izvajalcev zdravstvene dejavnosti</w:t>
            </w:r>
            <w:r w:rsidR="00606F2E">
              <w:rPr>
                <w:noProof/>
                <w:webHidden/>
              </w:rPr>
              <w:tab/>
            </w:r>
            <w:r w:rsidR="00606F2E">
              <w:rPr>
                <w:noProof/>
                <w:webHidden/>
              </w:rPr>
              <w:fldChar w:fldCharType="begin"/>
            </w:r>
            <w:r w:rsidR="00606F2E">
              <w:rPr>
                <w:noProof/>
                <w:webHidden/>
              </w:rPr>
              <w:instrText xml:space="preserve"> PAGEREF _Toc93346953 \h </w:instrText>
            </w:r>
            <w:r w:rsidR="00606F2E">
              <w:rPr>
                <w:noProof/>
                <w:webHidden/>
              </w:rPr>
            </w:r>
            <w:r w:rsidR="00606F2E">
              <w:rPr>
                <w:noProof/>
                <w:webHidden/>
              </w:rPr>
              <w:fldChar w:fldCharType="separate"/>
            </w:r>
            <w:r>
              <w:rPr>
                <w:noProof/>
                <w:webHidden/>
              </w:rPr>
              <w:t>14</w:t>
            </w:r>
            <w:r w:rsidR="00606F2E">
              <w:rPr>
                <w:noProof/>
                <w:webHidden/>
              </w:rPr>
              <w:fldChar w:fldCharType="end"/>
            </w:r>
          </w:hyperlink>
        </w:p>
        <w:p w14:paraId="0A084C24" w14:textId="2F6DDB8A" w:rsidR="00606F2E" w:rsidRDefault="00435BB8">
          <w:pPr>
            <w:pStyle w:val="Kazalovsebine1"/>
            <w:rPr>
              <w:rFonts w:asciiTheme="minorHAnsi" w:eastAsiaTheme="minorEastAsia" w:hAnsiTheme="minorHAnsi" w:cstheme="minorBidi"/>
              <w:szCs w:val="22"/>
              <w:lang w:val="sl-SI" w:eastAsia="sl-SI" w:bidi="ar-SA"/>
            </w:rPr>
          </w:pPr>
          <w:hyperlink w:anchor="_Toc93346954" w:history="1">
            <w:r w:rsidR="00606F2E" w:rsidRPr="00FF1026">
              <w:rPr>
                <w:rStyle w:val="Hiperpovezava"/>
                <w:lang w:val="es-ES"/>
              </w:rPr>
              <w:t>7.</w:t>
            </w:r>
            <w:r w:rsidR="00606F2E">
              <w:rPr>
                <w:rFonts w:asciiTheme="minorHAnsi" w:eastAsiaTheme="minorEastAsia" w:hAnsiTheme="minorHAnsi" w:cstheme="minorBidi"/>
                <w:szCs w:val="22"/>
                <w:lang w:val="sl-SI" w:eastAsia="sl-SI" w:bidi="ar-SA"/>
              </w:rPr>
              <w:tab/>
            </w:r>
            <w:r w:rsidR="00606F2E" w:rsidRPr="00FF1026">
              <w:rPr>
                <w:rStyle w:val="Hiperpovezava"/>
                <w:lang w:val="es-ES"/>
              </w:rPr>
              <w:t>UVAJANJE IN SPREMLJANJE STRATEGIJE</w:t>
            </w:r>
            <w:r w:rsidR="00606F2E">
              <w:rPr>
                <w:webHidden/>
              </w:rPr>
              <w:tab/>
            </w:r>
            <w:r w:rsidR="00606F2E">
              <w:rPr>
                <w:webHidden/>
              </w:rPr>
              <w:fldChar w:fldCharType="begin"/>
            </w:r>
            <w:r w:rsidR="00606F2E">
              <w:rPr>
                <w:webHidden/>
              </w:rPr>
              <w:instrText xml:space="preserve"> PAGEREF _Toc93346954 \h </w:instrText>
            </w:r>
            <w:r w:rsidR="00606F2E">
              <w:rPr>
                <w:webHidden/>
              </w:rPr>
            </w:r>
            <w:r w:rsidR="00606F2E">
              <w:rPr>
                <w:webHidden/>
              </w:rPr>
              <w:fldChar w:fldCharType="separate"/>
            </w:r>
            <w:r>
              <w:rPr>
                <w:webHidden/>
              </w:rPr>
              <w:t>16</w:t>
            </w:r>
            <w:r w:rsidR="00606F2E">
              <w:rPr>
                <w:webHidden/>
              </w:rPr>
              <w:fldChar w:fldCharType="end"/>
            </w:r>
          </w:hyperlink>
        </w:p>
        <w:p w14:paraId="7B5DBCDE" w14:textId="28B9D56A" w:rsidR="00606F2E" w:rsidRDefault="00435BB8" w:rsidP="00D64180">
          <w:pPr>
            <w:pStyle w:val="Kazalovsebine2"/>
            <w:rPr>
              <w:rFonts w:eastAsiaTheme="minorEastAsia" w:cstheme="minorBidi"/>
              <w:noProof/>
              <w:szCs w:val="22"/>
              <w:lang w:eastAsia="sl-SI" w:bidi="ar-SA"/>
            </w:rPr>
          </w:pPr>
          <w:hyperlink w:anchor="_Toc93346955" w:history="1">
            <w:r w:rsidR="00606F2E" w:rsidRPr="00FF1026">
              <w:rPr>
                <w:rStyle w:val="Hiperpovezava"/>
                <w:rFonts w:ascii="Arial" w:hAnsi="Arial" w:cs="Arial"/>
                <w:b/>
                <w:bCs/>
                <w:noProof/>
                <w:lang w:val="es-ES"/>
              </w:rPr>
              <w:t>7.1</w:t>
            </w:r>
            <w:r w:rsidR="00606F2E">
              <w:rPr>
                <w:rFonts w:eastAsiaTheme="minorEastAsia" w:cstheme="minorBidi"/>
                <w:noProof/>
                <w:szCs w:val="22"/>
                <w:lang w:eastAsia="sl-SI" w:bidi="ar-SA"/>
              </w:rPr>
              <w:tab/>
            </w:r>
            <w:r w:rsidR="00606F2E" w:rsidRPr="00FF1026">
              <w:rPr>
                <w:rStyle w:val="Hiperpovezava"/>
                <w:rFonts w:ascii="Arial" w:hAnsi="Arial" w:cs="Arial"/>
                <w:b/>
                <w:bCs/>
                <w:noProof/>
                <w:lang w:val="es-ES"/>
              </w:rPr>
              <w:t>Ravnanje s kakovostjo in varnostjo</w:t>
            </w:r>
            <w:r w:rsidR="00606F2E">
              <w:rPr>
                <w:noProof/>
                <w:webHidden/>
              </w:rPr>
              <w:tab/>
            </w:r>
            <w:r w:rsidR="00606F2E">
              <w:rPr>
                <w:noProof/>
                <w:webHidden/>
              </w:rPr>
              <w:fldChar w:fldCharType="begin"/>
            </w:r>
            <w:r w:rsidR="00606F2E">
              <w:rPr>
                <w:noProof/>
                <w:webHidden/>
              </w:rPr>
              <w:instrText xml:space="preserve"> PAGEREF _Toc93346955 \h </w:instrText>
            </w:r>
            <w:r w:rsidR="00606F2E">
              <w:rPr>
                <w:noProof/>
                <w:webHidden/>
              </w:rPr>
            </w:r>
            <w:r w:rsidR="00606F2E">
              <w:rPr>
                <w:noProof/>
                <w:webHidden/>
              </w:rPr>
              <w:fldChar w:fldCharType="separate"/>
            </w:r>
            <w:r>
              <w:rPr>
                <w:noProof/>
                <w:webHidden/>
              </w:rPr>
              <w:t>16</w:t>
            </w:r>
            <w:r w:rsidR="00606F2E">
              <w:rPr>
                <w:noProof/>
                <w:webHidden/>
              </w:rPr>
              <w:fldChar w:fldCharType="end"/>
            </w:r>
          </w:hyperlink>
        </w:p>
        <w:p w14:paraId="56238EE7" w14:textId="4B4622EC" w:rsidR="00606F2E" w:rsidRDefault="00435BB8" w:rsidP="00D64180">
          <w:pPr>
            <w:pStyle w:val="Kazalovsebine2"/>
            <w:rPr>
              <w:rFonts w:eastAsiaTheme="minorEastAsia" w:cstheme="minorBidi"/>
              <w:noProof/>
              <w:szCs w:val="22"/>
              <w:lang w:eastAsia="sl-SI" w:bidi="ar-SA"/>
            </w:rPr>
          </w:pPr>
          <w:hyperlink w:anchor="_Toc93346956" w:history="1">
            <w:r w:rsidR="00606F2E" w:rsidRPr="00FF1026">
              <w:rPr>
                <w:rStyle w:val="Hiperpovezava"/>
                <w:rFonts w:ascii="Arial" w:hAnsi="Arial" w:cs="Arial"/>
                <w:b/>
                <w:bCs/>
                <w:noProof/>
                <w:lang w:val="es-ES"/>
              </w:rPr>
              <w:t>7.2</w:t>
            </w:r>
            <w:r w:rsidR="00606F2E">
              <w:rPr>
                <w:rFonts w:eastAsiaTheme="minorEastAsia" w:cstheme="minorBidi"/>
                <w:noProof/>
                <w:szCs w:val="22"/>
                <w:lang w:eastAsia="sl-SI" w:bidi="ar-SA"/>
              </w:rPr>
              <w:tab/>
            </w:r>
            <w:r w:rsidR="00606F2E" w:rsidRPr="00FF1026">
              <w:rPr>
                <w:rStyle w:val="Hiperpovezava"/>
                <w:rFonts w:ascii="Arial" w:hAnsi="Arial" w:cs="Arial"/>
                <w:b/>
                <w:bCs/>
                <w:noProof/>
                <w:lang w:val="es-ES"/>
              </w:rPr>
              <w:t>Dolžnosti in odgovornosti za uvajanje strategije</w:t>
            </w:r>
            <w:r w:rsidR="00606F2E">
              <w:rPr>
                <w:noProof/>
                <w:webHidden/>
              </w:rPr>
              <w:tab/>
            </w:r>
            <w:r w:rsidR="00606F2E">
              <w:rPr>
                <w:noProof/>
                <w:webHidden/>
              </w:rPr>
              <w:fldChar w:fldCharType="begin"/>
            </w:r>
            <w:r w:rsidR="00606F2E">
              <w:rPr>
                <w:noProof/>
                <w:webHidden/>
              </w:rPr>
              <w:instrText xml:space="preserve"> PAGEREF _Toc93346956 \h </w:instrText>
            </w:r>
            <w:r w:rsidR="00606F2E">
              <w:rPr>
                <w:noProof/>
                <w:webHidden/>
              </w:rPr>
            </w:r>
            <w:r w:rsidR="00606F2E">
              <w:rPr>
                <w:noProof/>
                <w:webHidden/>
              </w:rPr>
              <w:fldChar w:fldCharType="separate"/>
            </w:r>
            <w:r>
              <w:rPr>
                <w:noProof/>
                <w:webHidden/>
              </w:rPr>
              <w:t>16</w:t>
            </w:r>
            <w:r w:rsidR="00606F2E">
              <w:rPr>
                <w:noProof/>
                <w:webHidden/>
              </w:rPr>
              <w:fldChar w:fldCharType="end"/>
            </w:r>
          </w:hyperlink>
        </w:p>
        <w:p w14:paraId="2D2E104E" w14:textId="65966812" w:rsidR="00606F2E" w:rsidRDefault="00435BB8" w:rsidP="00D64180">
          <w:pPr>
            <w:pStyle w:val="Kazalovsebine2"/>
            <w:rPr>
              <w:rFonts w:eastAsiaTheme="minorEastAsia" w:cstheme="minorBidi"/>
              <w:noProof/>
              <w:szCs w:val="22"/>
              <w:lang w:eastAsia="sl-SI" w:bidi="ar-SA"/>
            </w:rPr>
          </w:pPr>
          <w:hyperlink w:anchor="_Toc93346957" w:history="1">
            <w:r w:rsidR="00606F2E" w:rsidRPr="00FF1026">
              <w:rPr>
                <w:rStyle w:val="Hiperpovezava"/>
                <w:rFonts w:ascii="Arial" w:hAnsi="Arial" w:cs="Arial"/>
                <w:b/>
                <w:bCs/>
                <w:noProof/>
                <w:lang w:val="es-ES"/>
              </w:rPr>
              <w:t>7.3</w:t>
            </w:r>
            <w:r w:rsidR="00606F2E">
              <w:rPr>
                <w:rFonts w:eastAsiaTheme="minorEastAsia" w:cstheme="minorBidi"/>
                <w:noProof/>
                <w:szCs w:val="22"/>
                <w:lang w:eastAsia="sl-SI" w:bidi="ar-SA"/>
              </w:rPr>
              <w:tab/>
            </w:r>
            <w:r w:rsidR="00606F2E" w:rsidRPr="00FF1026">
              <w:rPr>
                <w:rStyle w:val="Hiperpovezava"/>
                <w:rFonts w:ascii="Arial" w:hAnsi="Arial" w:cs="Arial"/>
                <w:b/>
                <w:bCs/>
                <w:noProof/>
                <w:lang w:val="es-ES"/>
              </w:rPr>
              <w:t>Človeški in finančni viri</w:t>
            </w:r>
            <w:r w:rsidR="00606F2E">
              <w:rPr>
                <w:noProof/>
                <w:webHidden/>
              </w:rPr>
              <w:tab/>
            </w:r>
            <w:r w:rsidR="00606F2E">
              <w:rPr>
                <w:noProof/>
                <w:webHidden/>
              </w:rPr>
              <w:fldChar w:fldCharType="begin"/>
            </w:r>
            <w:r w:rsidR="00606F2E">
              <w:rPr>
                <w:noProof/>
                <w:webHidden/>
              </w:rPr>
              <w:instrText xml:space="preserve"> PAGEREF _Toc93346957 \h </w:instrText>
            </w:r>
            <w:r w:rsidR="00606F2E">
              <w:rPr>
                <w:noProof/>
                <w:webHidden/>
              </w:rPr>
            </w:r>
            <w:r w:rsidR="00606F2E">
              <w:rPr>
                <w:noProof/>
                <w:webHidden/>
              </w:rPr>
              <w:fldChar w:fldCharType="separate"/>
            </w:r>
            <w:r>
              <w:rPr>
                <w:noProof/>
                <w:webHidden/>
              </w:rPr>
              <w:t>17</w:t>
            </w:r>
            <w:r w:rsidR="00606F2E">
              <w:rPr>
                <w:noProof/>
                <w:webHidden/>
              </w:rPr>
              <w:fldChar w:fldCharType="end"/>
            </w:r>
          </w:hyperlink>
        </w:p>
        <w:p w14:paraId="5B3458C0" w14:textId="24CA9A84" w:rsidR="00606F2E" w:rsidRDefault="00435BB8">
          <w:pPr>
            <w:pStyle w:val="Kazalovsebine1"/>
            <w:rPr>
              <w:rFonts w:asciiTheme="minorHAnsi" w:eastAsiaTheme="minorEastAsia" w:hAnsiTheme="minorHAnsi" w:cstheme="minorBidi"/>
              <w:szCs w:val="22"/>
              <w:lang w:val="sl-SI" w:eastAsia="sl-SI" w:bidi="ar-SA"/>
            </w:rPr>
          </w:pPr>
          <w:hyperlink w:anchor="_Toc93346958" w:history="1">
            <w:r w:rsidR="00606F2E" w:rsidRPr="00FF1026">
              <w:rPr>
                <w:rStyle w:val="Hiperpovezava"/>
                <w:lang w:val="es-ES"/>
              </w:rPr>
              <w:t>8.</w:t>
            </w:r>
            <w:r w:rsidR="00606F2E">
              <w:rPr>
                <w:rFonts w:asciiTheme="minorHAnsi" w:eastAsiaTheme="minorEastAsia" w:hAnsiTheme="minorHAnsi" w:cstheme="minorBidi"/>
                <w:szCs w:val="22"/>
                <w:lang w:val="sl-SI" w:eastAsia="sl-SI" w:bidi="ar-SA"/>
              </w:rPr>
              <w:tab/>
            </w:r>
            <w:r w:rsidR="00606F2E" w:rsidRPr="00FF1026">
              <w:rPr>
                <w:rStyle w:val="Hiperpovezava"/>
                <w:lang w:val="es-ES"/>
              </w:rPr>
              <w:t>KAZALNIKI USPEŠNOSTI UVAJANJA STRATEGIJE</w:t>
            </w:r>
            <w:r w:rsidR="00606F2E">
              <w:rPr>
                <w:webHidden/>
              </w:rPr>
              <w:tab/>
            </w:r>
            <w:r w:rsidR="00606F2E">
              <w:rPr>
                <w:webHidden/>
              </w:rPr>
              <w:fldChar w:fldCharType="begin"/>
            </w:r>
            <w:r w:rsidR="00606F2E">
              <w:rPr>
                <w:webHidden/>
              </w:rPr>
              <w:instrText xml:space="preserve"> PAGEREF _Toc93346958 \h </w:instrText>
            </w:r>
            <w:r w:rsidR="00606F2E">
              <w:rPr>
                <w:webHidden/>
              </w:rPr>
            </w:r>
            <w:r w:rsidR="00606F2E">
              <w:rPr>
                <w:webHidden/>
              </w:rPr>
              <w:fldChar w:fldCharType="separate"/>
            </w:r>
            <w:r>
              <w:rPr>
                <w:webHidden/>
              </w:rPr>
              <w:t>18</w:t>
            </w:r>
            <w:r w:rsidR="00606F2E">
              <w:rPr>
                <w:webHidden/>
              </w:rPr>
              <w:fldChar w:fldCharType="end"/>
            </w:r>
          </w:hyperlink>
        </w:p>
        <w:p w14:paraId="023DA47B" w14:textId="26DF5064" w:rsidR="00606F2E" w:rsidRDefault="00435BB8">
          <w:pPr>
            <w:pStyle w:val="Kazalovsebine1"/>
            <w:rPr>
              <w:rFonts w:asciiTheme="minorHAnsi" w:eastAsiaTheme="minorEastAsia" w:hAnsiTheme="minorHAnsi" w:cstheme="minorBidi"/>
              <w:szCs w:val="22"/>
              <w:lang w:val="sl-SI" w:eastAsia="sl-SI" w:bidi="ar-SA"/>
            </w:rPr>
          </w:pPr>
          <w:hyperlink w:anchor="_Toc93346959" w:history="1">
            <w:r w:rsidR="00606F2E" w:rsidRPr="00FF1026">
              <w:rPr>
                <w:rStyle w:val="Hiperpovezava"/>
                <w:lang w:val="es-ES"/>
              </w:rPr>
              <w:t>9.</w:t>
            </w:r>
            <w:r w:rsidR="00606F2E">
              <w:rPr>
                <w:rFonts w:asciiTheme="minorHAnsi" w:eastAsiaTheme="minorEastAsia" w:hAnsiTheme="minorHAnsi" w:cstheme="minorBidi"/>
                <w:szCs w:val="22"/>
                <w:lang w:val="sl-SI" w:eastAsia="sl-SI" w:bidi="ar-SA"/>
              </w:rPr>
              <w:tab/>
            </w:r>
            <w:r w:rsidR="00606F2E" w:rsidRPr="00FF1026">
              <w:rPr>
                <w:rStyle w:val="Hiperpovezava"/>
                <w:lang w:val="es-ES"/>
              </w:rPr>
              <w:t>ZAKLJUČEK</w:t>
            </w:r>
            <w:r w:rsidR="00606F2E">
              <w:rPr>
                <w:webHidden/>
              </w:rPr>
              <w:tab/>
            </w:r>
            <w:r w:rsidR="00606F2E">
              <w:rPr>
                <w:webHidden/>
              </w:rPr>
              <w:fldChar w:fldCharType="begin"/>
            </w:r>
            <w:r w:rsidR="00606F2E">
              <w:rPr>
                <w:webHidden/>
              </w:rPr>
              <w:instrText xml:space="preserve"> PAGEREF _Toc93346959 \h </w:instrText>
            </w:r>
            <w:r w:rsidR="00606F2E">
              <w:rPr>
                <w:webHidden/>
              </w:rPr>
            </w:r>
            <w:r w:rsidR="00606F2E">
              <w:rPr>
                <w:webHidden/>
              </w:rPr>
              <w:fldChar w:fldCharType="separate"/>
            </w:r>
            <w:r>
              <w:rPr>
                <w:webHidden/>
              </w:rPr>
              <w:t>20</w:t>
            </w:r>
            <w:r w:rsidR="00606F2E">
              <w:rPr>
                <w:webHidden/>
              </w:rPr>
              <w:fldChar w:fldCharType="end"/>
            </w:r>
          </w:hyperlink>
        </w:p>
        <w:p w14:paraId="11DBB749" w14:textId="268B31A0" w:rsidR="00606F2E" w:rsidRDefault="00435BB8">
          <w:pPr>
            <w:pStyle w:val="Kazalovsebine1"/>
            <w:rPr>
              <w:rFonts w:asciiTheme="minorHAnsi" w:eastAsiaTheme="minorEastAsia" w:hAnsiTheme="minorHAnsi" w:cstheme="minorBidi"/>
              <w:szCs w:val="22"/>
              <w:lang w:val="sl-SI" w:eastAsia="sl-SI" w:bidi="ar-SA"/>
            </w:rPr>
          </w:pPr>
          <w:hyperlink w:anchor="_Toc93346960" w:history="1">
            <w:r w:rsidR="00606F2E" w:rsidRPr="00FF1026">
              <w:rPr>
                <w:rStyle w:val="Hiperpovezava"/>
              </w:rPr>
              <w:t>10.</w:t>
            </w:r>
            <w:r w:rsidR="00606F2E">
              <w:rPr>
                <w:rFonts w:asciiTheme="minorHAnsi" w:eastAsiaTheme="minorEastAsia" w:hAnsiTheme="minorHAnsi" w:cstheme="minorBidi"/>
                <w:szCs w:val="22"/>
                <w:lang w:val="sl-SI" w:eastAsia="sl-SI" w:bidi="ar-SA"/>
              </w:rPr>
              <w:tab/>
            </w:r>
            <w:r w:rsidR="00606F2E" w:rsidRPr="00FF1026">
              <w:rPr>
                <w:rStyle w:val="Hiperpovezava"/>
                <w:lang w:val="es-ES"/>
              </w:rPr>
              <w:t>PRIPOROČENA LITERATURA</w:t>
            </w:r>
            <w:r w:rsidR="00606F2E">
              <w:rPr>
                <w:webHidden/>
              </w:rPr>
              <w:tab/>
            </w:r>
            <w:r w:rsidR="00606F2E">
              <w:rPr>
                <w:webHidden/>
              </w:rPr>
              <w:fldChar w:fldCharType="begin"/>
            </w:r>
            <w:r w:rsidR="00606F2E">
              <w:rPr>
                <w:webHidden/>
              </w:rPr>
              <w:instrText xml:space="preserve"> PAGEREF _Toc93346960 \h </w:instrText>
            </w:r>
            <w:r w:rsidR="00606F2E">
              <w:rPr>
                <w:webHidden/>
              </w:rPr>
            </w:r>
            <w:r w:rsidR="00606F2E">
              <w:rPr>
                <w:webHidden/>
              </w:rPr>
              <w:fldChar w:fldCharType="separate"/>
            </w:r>
            <w:r>
              <w:rPr>
                <w:webHidden/>
              </w:rPr>
              <w:t>21</w:t>
            </w:r>
            <w:r w:rsidR="00606F2E">
              <w:rPr>
                <w:webHidden/>
              </w:rPr>
              <w:fldChar w:fldCharType="end"/>
            </w:r>
          </w:hyperlink>
        </w:p>
        <w:p w14:paraId="2BD60974" w14:textId="351332A1" w:rsidR="00DB3FCE" w:rsidRDefault="00DB3FCE" w:rsidP="004669E9">
          <w:pPr>
            <w:spacing w:line="240" w:lineRule="auto"/>
            <w:jc w:val="both"/>
          </w:pPr>
          <w:r w:rsidRPr="004669E9">
            <w:rPr>
              <w:rFonts w:ascii="Arial" w:hAnsi="Arial" w:cs="Arial"/>
              <w:b/>
              <w:bCs/>
              <w:szCs w:val="22"/>
            </w:rPr>
            <w:fldChar w:fldCharType="end"/>
          </w:r>
        </w:p>
      </w:sdtContent>
    </w:sdt>
    <w:p w14:paraId="183267E9" w14:textId="77777777" w:rsidR="00141AFA" w:rsidRDefault="00141AFA">
      <w:pPr>
        <w:spacing w:line="259" w:lineRule="auto"/>
        <w:rPr>
          <w:rFonts w:ascii="Arial" w:hAnsi="Arial" w:cs="Arial"/>
          <w:b/>
          <w:bCs/>
          <w:color w:val="4472C4" w:themeColor="accent5"/>
          <w:szCs w:val="22"/>
          <w:lang w:val="en-US"/>
        </w:rPr>
      </w:pPr>
      <w:r>
        <w:rPr>
          <w:rFonts w:ascii="Arial" w:hAnsi="Arial" w:cs="Arial"/>
          <w:b/>
          <w:bCs/>
          <w:color w:val="4472C4" w:themeColor="accent5"/>
          <w:szCs w:val="22"/>
          <w:lang w:val="en-US"/>
        </w:rPr>
        <w:br w:type="page"/>
      </w:r>
    </w:p>
    <w:p w14:paraId="0DE5B754" w14:textId="4A040B4D" w:rsidR="006377B5" w:rsidRPr="00533545" w:rsidRDefault="006377B5" w:rsidP="00D64180">
      <w:pPr>
        <w:pStyle w:val="Kazalovsebine2"/>
      </w:pPr>
      <w:r>
        <w:rPr>
          <w:lang w:val="en-US"/>
        </w:rPr>
        <w:lastRenderedPageBreak/>
        <w:t>KRATICE</w:t>
      </w:r>
    </w:p>
    <w:tbl>
      <w:tblPr>
        <w:tblStyle w:val="Tabelamrea"/>
        <w:tblW w:w="0" w:type="auto"/>
        <w:tblLook w:val="04A0" w:firstRow="1" w:lastRow="0" w:firstColumn="1" w:lastColumn="0" w:noHBand="0" w:noVBand="1"/>
      </w:tblPr>
      <w:tblGrid>
        <w:gridCol w:w="1555"/>
        <w:gridCol w:w="6939"/>
      </w:tblGrid>
      <w:tr w:rsidR="006377B5" w:rsidRPr="00533545" w14:paraId="1DDA1EE2" w14:textId="77777777" w:rsidTr="000B2DAD">
        <w:tc>
          <w:tcPr>
            <w:tcW w:w="1555" w:type="dxa"/>
          </w:tcPr>
          <w:p w14:paraId="40B6C5F7" w14:textId="77777777" w:rsidR="006377B5" w:rsidRPr="00533545" w:rsidRDefault="006377B5" w:rsidP="000B2DAD">
            <w:pPr>
              <w:spacing w:line="240" w:lineRule="auto"/>
              <w:rPr>
                <w:rFonts w:ascii="Arial" w:hAnsi="Arial" w:cs="Arial"/>
              </w:rPr>
            </w:pPr>
            <w:r>
              <w:rPr>
                <w:rFonts w:ascii="Arial" w:hAnsi="Arial" w:cs="Arial"/>
              </w:rPr>
              <w:t>EK</w:t>
            </w:r>
          </w:p>
        </w:tc>
        <w:tc>
          <w:tcPr>
            <w:tcW w:w="6939" w:type="dxa"/>
          </w:tcPr>
          <w:p w14:paraId="3ED57444" w14:textId="77777777" w:rsidR="006377B5" w:rsidRPr="00533545" w:rsidRDefault="006377B5" w:rsidP="000B2DAD">
            <w:pPr>
              <w:spacing w:line="240" w:lineRule="auto"/>
              <w:rPr>
                <w:rFonts w:ascii="Arial" w:hAnsi="Arial" w:cs="Arial"/>
              </w:rPr>
            </w:pPr>
            <w:r w:rsidRPr="00533545">
              <w:rPr>
                <w:rFonts w:ascii="Arial" w:hAnsi="Arial" w:cs="Arial"/>
              </w:rPr>
              <w:t>Evropska komisija</w:t>
            </w:r>
          </w:p>
        </w:tc>
      </w:tr>
      <w:tr w:rsidR="006377B5" w:rsidRPr="00533545" w14:paraId="0F1041F1" w14:textId="77777777" w:rsidTr="000B2DAD">
        <w:tc>
          <w:tcPr>
            <w:tcW w:w="1555" w:type="dxa"/>
          </w:tcPr>
          <w:p w14:paraId="53DF9732" w14:textId="77777777" w:rsidR="006377B5" w:rsidRPr="00533545" w:rsidRDefault="006377B5" w:rsidP="000B2DAD">
            <w:pPr>
              <w:spacing w:line="240" w:lineRule="auto"/>
              <w:rPr>
                <w:rFonts w:ascii="Arial" w:hAnsi="Arial" w:cs="Arial"/>
              </w:rPr>
            </w:pPr>
            <w:r>
              <w:rPr>
                <w:rFonts w:ascii="Arial" w:hAnsi="Arial" w:cs="Arial"/>
              </w:rPr>
              <w:t>EU</w:t>
            </w:r>
          </w:p>
        </w:tc>
        <w:tc>
          <w:tcPr>
            <w:tcW w:w="6939" w:type="dxa"/>
          </w:tcPr>
          <w:p w14:paraId="43B843DD" w14:textId="77777777" w:rsidR="006377B5" w:rsidRPr="00533545" w:rsidRDefault="006377B5" w:rsidP="000B2DAD">
            <w:pPr>
              <w:spacing w:line="240" w:lineRule="auto"/>
              <w:rPr>
                <w:rFonts w:ascii="Arial" w:hAnsi="Arial" w:cs="Arial"/>
              </w:rPr>
            </w:pPr>
            <w:r w:rsidRPr="00533545">
              <w:rPr>
                <w:rFonts w:ascii="Arial" w:hAnsi="Arial" w:cs="Arial"/>
              </w:rPr>
              <w:t>Evropska unija</w:t>
            </w:r>
          </w:p>
        </w:tc>
      </w:tr>
      <w:tr w:rsidR="006377B5" w:rsidRPr="00533545" w14:paraId="5238A39D" w14:textId="77777777" w:rsidTr="000B2DAD">
        <w:tc>
          <w:tcPr>
            <w:tcW w:w="1555" w:type="dxa"/>
          </w:tcPr>
          <w:p w14:paraId="7DBE670E" w14:textId="77777777" w:rsidR="006377B5" w:rsidRPr="00533545" w:rsidRDefault="006377B5" w:rsidP="000B2DAD">
            <w:pPr>
              <w:spacing w:line="240" w:lineRule="auto"/>
              <w:rPr>
                <w:rFonts w:ascii="Arial" w:hAnsi="Arial" w:cs="Arial"/>
              </w:rPr>
            </w:pPr>
            <w:r>
              <w:rPr>
                <w:rFonts w:ascii="Arial" w:hAnsi="Arial" w:cs="Arial"/>
              </w:rPr>
              <w:t>IKT</w:t>
            </w:r>
          </w:p>
        </w:tc>
        <w:tc>
          <w:tcPr>
            <w:tcW w:w="6939" w:type="dxa"/>
          </w:tcPr>
          <w:p w14:paraId="0C84803F" w14:textId="77777777" w:rsidR="006377B5" w:rsidRPr="00533545" w:rsidRDefault="006377B5" w:rsidP="000B2DAD">
            <w:pPr>
              <w:spacing w:line="240" w:lineRule="auto"/>
              <w:rPr>
                <w:rFonts w:ascii="Arial" w:hAnsi="Arial" w:cs="Arial"/>
              </w:rPr>
            </w:pPr>
            <w:r w:rsidRPr="00533545">
              <w:rPr>
                <w:rFonts w:ascii="Arial" w:hAnsi="Arial" w:cs="Arial"/>
              </w:rPr>
              <w:t>Informacijsko komunikacijska tehnologija</w:t>
            </w:r>
          </w:p>
        </w:tc>
      </w:tr>
      <w:tr w:rsidR="006377B5" w:rsidRPr="00533545" w14:paraId="655CF763" w14:textId="77777777" w:rsidTr="000B2DAD">
        <w:tc>
          <w:tcPr>
            <w:tcW w:w="1555" w:type="dxa"/>
          </w:tcPr>
          <w:p w14:paraId="61E996C0" w14:textId="77777777" w:rsidR="006377B5" w:rsidRPr="00533545" w:rsidRDefault="006377B5" w:rsidP="000B2DAD">
            <w:pPr>
              <w:spacing w:line="240" w:lineRule="auto"/>
              <w:rPr>
                <w:rFonts w:ascii="Arial" w:hAnsi="Arial" w:cs="Arial"/>
              </w:rPr>
            </w:pPr>
            <w:r w:rsidRPr="00533545">
              <w:rPr>
                <w:rFonts w:ascii="Arial" w:hAnsi="Arial" w:cs="Arial"/>
              </w:rPr>
              <w:t>MZ</w:t>
            </w:r>
          </w:p>
        </w:tc>
        <w:tc>
          <w:tcPr>
            <w:tcW w:w="6939" w:type="dxa"/>
          </w:tcPr>
          <w:p w14:paraId="59491FFC" w14:textId="77777777" w:rsidR="006377B5" w:rsidRPr="00533545" w:rsidRDefault="006377B5" w:rsidP="000B2DAD">
            <w:pPr>
              <w:spacing w:line="240" w:lineRule="auto"/>
              <w:rPr>
                <w:rFonts w:ascii="Arial" w:hAnsi="Arial" w:cs="Arial"/>
              </w:rPr>
            </w:pPr>
            <w:r w:rsidRPr="00533545">
              <w:rPr>
                <w:rFonts w:ascii="Arial" w:hAnsi="Arial" w:cs="Arial"/>
              </w:rPr>
              <w:t xml:space="preserve">Ministrstvo za zdravje </w:t>
            </w:r>
          </w:p>
        </w:tc>
      </w:tr>
      <w:tr w:rsidR="006377B5" w:rsidRPr="00533545" w14:paraId="6A6823C8" w14:textId="77777777" w:rsidTr="000B2DAD">
        <w:tc>
          <w:tcPr>
            <w:tcW w:w="1555" w:type="dxa"/>
          </w:tcPr>
          <w:p w14:paraId="3A8B7FEF" w14:textId="77777777" w:rsidR="006377B5" w:rsidRPr="00533545" w:rsidRDefault="006377B5" w:rsidP="000B2DAD">
            <w:pPr>
              <w:spacing w:line="240" w:lineRule="auto"/>
              <w:rPr>
                <w:rFonts w:ascii="Arial" w:hAnsi="Arial" w:cs="Arial"/>
              </w:rPr>
            </w:pPr>
            <w:r w:rsidRPr="00533545">
              <w:rPr>
                <w:rFonts w:ascii="Arial" w:hAnsi="Arial" w:cs="Arial"/>
              </w:rPr>
              <w:t>NSKV</w:t>
            </w:r>
          </w:p>
        </w:tc>
        <w:tc>
          <w:tcPr>
            <w:tcW w:w="6939" w:type="dxa"/>
          </w:tcPr>
          <w:p w14:paraId="14B7CE0A" w14:textId="77777777" w:rsidR="006377B5" w:rsidRPr="00533545" w:rsidRDefault="006377B5" w:rsidP="000B2DAD">
            <w:pPr>
              <w:spacing w:line="240" w:lineRule="auto"/>
              <w:rPr>
                <w:rFonts w:ascii="Arial" w:hAnsi="Arial" w:cs="Arial"/>
              </w:rPr>
            </w:pPr>
            <w:r w:rsidRPr="00533545">
              <w:rPr>
                <w:rFonts w:ascii="Arial" w:hAnsi="Arial" w:cs="Arial"/>
              </w:rPr>
              <w:t xml:space="preserve">Nacionalna strategija kakovosti in varnosti </w:t>
            </w:r>
          </w:p>
        </w:tc>
      </w:tr>
      <w:tr w:rsidR="00204C95" w:rsidRPr="00533545" w14:paraId="76FDEFA4" w14:textId="77777777" w:rsidTr="000B2DAD">
        <w:tc>
          <w:tcPr>
            <w:tcW w:w="1555" w:type="dxa"/>
          </w:tcPr>
          <w:p w14:paraId="101F9664" w14:textId="76974DD9" w:rsidR="00204C95" w:rsidRPr="00533545" w:rsidRDefault="00204C95" w:rsidP="000B2DAD">
            <w:pPr>
              <w:spacing w:line="240" w:lineRule="auto"/>
              <w:rPr>
                <w:rFonts w:ascii="Arial" w:hAnsi="Arial" w:cs="Arial"/>
              </w:rPr>
            </w:pPr>
            <w:r>
              <w:rPr>
                <w:rFonts w:ascii="Arial" w:hAnsi="Arial" w:cs="Arial"/>
              </w:rPr>
              <w:t>OECD</w:t>
            </w:r>
          </w:p>
        </w:tc>
        <w:tc>
          <w:tcPr>
            <w:tcW w:w="6939" w:type="dxa"/>
          </w:tcPr>
          <w:p w14:paraId="26D93CCB" w14:textId="476B62F8" w:rsidR="00204C95" w:rsidRPr="00533545" w:rsidRDefault="00204C95" w:rsidP="000B2DAD">
            <w:pPr>
              <w:spacing w:line="240" w:lineRule="auto"/>
              <w:rPr>
                <w:rFonts w:ascii="Arial" w:hAnsi="Arial" w:cs="Arial"/>
              </w:rPr>
            </w:pPr>
            <w:proofErr w:type="spellStart"/>
            <w:r>
              <w:rPr>
                <w:rFonts w:ascii="Arial" w:hAnsi="Arial" w:cs="Arial"/>
              </w:rPr>
              <w:t>The</w:t>
            </w:r>
            <w:proofErr w:type="spellEnd"/>
            <w:r>
              <w:rPr>
                <w:rFonts w:ascii="Arial" w:hAnsi="Arial" w:cs="Arial"/>
              </w:rPr>
              <w:t xml:space="preserve"> </w:t>
            </w:r>
            <w:proofErr w:type="spellStart"/>
            <w:r>
              <w:rPr>
                <w:rFonts w:ascii="Arial" w:hAnsi="Arial" w:cs="Arial"/>
              </w:rPr>
              <w:t>Organistation</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Economic</w:t>
            </w:r>
            <w:proofErr w:type="spellEnd"/>
            <w:r>
              <w:rPr>
                <w:rFonts w:ascii="Arial" w:hAnsi="Arial" w:cs="Arial"/>
              </w:rPr>
              <w:t xml:space="preserve"> Co-</w:t>
            </w:r>
            <w:proofErr w:type="spellStart"/>
            <w:r>
              <w:rPr>
                <w:rFonts w:ascii="Arial" w:hAnsi="Arial" w:cs="Arial"/>
              </w:rPr>
              <w:t>operation</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Development</w:t>
            </w:r>
            <w:proofErr w:type="spellEnd"/>
            <w:r>
              <w:rPr>
                <w:rFonts w:ascii="Arial" w:hAnsi="Arial" w:cs="Arial"/>
              </w:rPr>
              <w:t xml:space="preserve"> </w:t>
            </w:r>
          </w:p>
        </w:tc>
      </w:tr>
    </w:tbl>
    <w:p w14:paraId="38319ACE" w14:textId="77777777" w:rsidR="006377B5" w:rsidRDefault="006377B5" w:rsidP="006377B5"/>
    <w:p w14:paraId="620CA0EF" w14:textId="77777777" w:rsidR="006377B5" w:rsidRDefault="006377B5">
      <w:pPr>
        <w:spacing w:line="259" w:lineRule="auto"/>
        <w:rPr>
          <w:rFonts w:eastAsiaTheme="majorEastAsia" w:cstheme="minorHAnsi"/>
          <w:color w:val="2E74B5" w:themeColor="accent1" w:themeShade="BF"/>
          <w:szCs w:val="22"/>
        </w:rPr>
      </w:pPr>
      <w:r>
        <w:rPr>
          <w:rFonts w:cstheme="minorHAnsi"/>
          <w:szCs w:val="22"/>
        </w:rPr>
        <w:br w:type="page"/>
      </w:r>
    </w:p>
    <w:p w14:paraId="287C1C37" w14:textId="2B875B3A" w:rsidR="00CC333D" w:rsidRPr="00CC333D" w:rsidRDefault="00ED7057" w:rsidP="00CC333D">
      <w:pPr>
        <w:rPr>
          <w:lang w:val="en-US"/>
        </w:rPr>
      </w:pPr>
      <w:r>
        <w:rPr>
          <w:rFonts w:ascii="Arial" w:hAnsi="Arial" w:cs="Arial"/>
          <w:b/>
          <w:color w:val="4472C4" w:themeColor="accent5"/>
          <w:szCs w:val="22"/>
          <w:lang w:val="en-US"/>
        </w:rPr>
        <w:lastRenderedPageBreak/>
        <w:t>PREDGOVOR MINI</w:t>
      </w:r>
      <w:r w:rsidR="00DC38FE">
        <w:rPr>
          <w:rFonts w:ascii="Arial" w:hAnsi="Arial" w:cs="Arial"/>
          <w:b/>
          <w:color w:val="4472C4" w:themeColor="accent5"/>
          <w:szCs w:val="22"/>
          <w:lang w:val="en-US"/>
        </w:rPr>
        <w:t>STRA</w:t>
      </w:r>
    </w:p>
    <w:p w14:paraId="247B96C0" w14:textId="77777777" w:rsidR="0091350A" w:rsidRDefault="0091350A">
      <w:pPr>
        <w:spacing w:line="259" w:lineRule="auto"/>
        <w:rPr>
          <w:rFonts w:ascii="Arial" w:eastAsiaTheme="majorEastAsia" w:hAnsi="Arial" w:cs="Arial"/>
          <w:b/>
          <w:color w:val="4472C4" w:themeColor="accent5"/>
          <w:szCs w:val="22"/>
          <w:lang w:val="en-US"/>
        </w:rPr>
      </w:pPr>
      <w:bookmarkStart w:id="8" w:name="_Toc93337361"/>
      <w:r>
        <w:rPr>
          <w:rFonts w:ascii="Arial" w:hAnsi="Arial" w:cs="Arial"/>
          <w:b/>
          <w:color w:val="4472C4" w:themeColor="accent5"/>
          <w:szCs w:val="22"/>
          <w:lang w:val="en-US"/>
        </w:rPr>
        <w:br w:type="page"/>
      </w:r>
    </w:p>
    <w:p w14:paraId="3B2FC098" w14:textId="34530A69" w:rsidR="00D47601" w:rsidRPr="00E24A37" w:rsidRDefault="00A546C4" w:rsidP="004D3EBA">
      <w:pPr>
        <w:pStyle w:val="Naslov1"/>
        <w:numPr>
          <w:ilvl w:val="0"/>
          <w:numId w:val="5"/>
        </w:numPr>
        <w:spacing w:after="160" w:line="22" w:lineRule="atLeast"/>
        <w:ind w:left="1080"/>
        <w:jc w:val="both"/>
        <w:rPr>
          <w:rFonts w:asciiTheme="minorHAnsi" w:hAnsiTheme="minorHAnsi" w:cstheme="minorHAnsi"/>
          <w:sz w:val="22"/>
          <w:szCs w:val="22"/>
        </w:rPr>
      </w:pPr>
      <w:bookmarkStart w:id="9" w:name="_Toc93346942"/>
      <w:r w:rsidRPr="00A546C4">
        <w:rPr>
          <w:rFonts w:ascii="Arial" w:hAnsi="Arial" w:cs="Arial"/>
          <w:b/>
          <w:color w:val="4472C4" w:themeColor="accent5"/>
          <w:sz w:val="22"/>
          <w:szCs w:val="22"/>
          <w:lang w:val="en-US"/>
        </w:rPr>
        <w:lastRenderedPageBreak/>
        <w:t>UVOD</w:t>
      </w:r>
      <w:bookmarkEnd w:id="8"/>
      <w:bookmarkEnd w:id="9"/>
      <w:bookmarkEnd w:id="5"/>
      <w:bookmarkEnd w:id="4"/>
      <w:bookmarkEnd w:id="3"/>
      <w:bookmarkEnd w:id="2"/>
      <w:bookmarkEnd w:id="1"/>
    </w:p>
    <w:p w14:paraId="31FC6182" w14:textId="71857E05" w:rsidR="00D47601" w:rsidRPr="00FE28A3" w:rsidRDefault="00D47601" w:rsidP="00141AFA">
      <w:pPr>
        <w:spacing w:before="240" w:line="240" w:lineRule="auto"/>
        <w:jc w:val="both"/>
        <w:rPr>
          <w:rFonts w:ascii="Arial" w:hAnsi="Arial" w:cs="Arial"/>
          <w:szCs w:val="22"/>
        </w:rPr>
      </w:pPr>
      <w:r w:rsidRPr="00FE28A3">
        <w:rPr>
          <w:rFonts w:ascii="Arial" w:hAnsi="Arial" w:cs="Arial"/>
          <w:szCs w:val="22"/>
        </w:rPr>
        <w:t>Slovenija v strateških dokumentih s področja zdravstva izpostavlja zagotavljanje</w:t>
      </w:r>
      <w:r w:rsidR="00161710" w:rsidRPr="00FE28A3">
        <w:rPr>
          <w:rFonts w:ascii="Arial" w:hAnsi="Arial" w:cs="Arial"/>
          <w:szCs w:val="22"/>
        </w:rPr>
        <w:t xml:space="preserve"> in izboljševanje</w:t>
      </w:r>
      <w:r w:rsidRPr="00FE28A3">
        <w:rPr>
          <w:rFonts w:ascii="Arial" w:hAnsi="Arial" w:cs="Arial"/>
          <w:szCs w:val="22"/>
        </w:rPr>
        <w:t xml:space="preserve"> varnosti </w:t>
      </w:r>
      <w:r w:rsidR="00161710" w:rsidRPr="00FE28A3">
        <w:rPr>
          <w:rFonts w:ascii="Arial" w:hAnsi="Arial" w:cs="Arial"/>
          <w:szCs w:val="22"/>
        </w:rPr>
        <w:t>ter</w:t>
      </w:r>
      <w:r w:rsidRPr="00FE28A3">
        <w:rPr>
          <w:rFonts w:ascii="Arial" w:hAnsi="Arial" w:cs="Arial"/>
          <w:szCs w:val="22"/>
        </w:rPr>
        <w:t xml:space="preserve"> kakovosti zdravstvenega varstva kot enega od prednostnih ciljev na področju zdravstvenega varstva. Zdravstveni sistem se mora namreč kakovostno odzivati </w:t>
      </w:r>
      <w:r w:rsidR="00FA45E5" w:rsidRPr="00FE28A3">
        <w:rPr>
          <w:rFonts w:ascii="Arial" w:hAnsi="Arial" w:cs="Arial"/>
          <w:szCs w:val="22"/>
        </w:rPr>
        <w:t xml:space="preserve">na </w:t>
      </w:r>
      <w:r w:rsidRPr="00FE28A3">
        <w:rPr>
          <w:rFonts w:ascii="Arial" w:hAnsi="Arial" w:cs="Arial"/>
          <w:szCs w:val="22"/>
        </w:rPr>
        <w:t>potreb</w:t>
      </w:r>
      <w:r w:rsidR="00FA45E5" w:rsidRPr="00FE28A3">
        <w:rPr>
          <w:rFonts w:ascii="Arial" w:hAnsi="Arial" w:cs="Arial"/>
          <w:szCs w:val="22"/>
        </w:rPr>
        <w:t>e</w:t>
      </w:r>
      <w:r w:rsidRPr="00FE28A3">
        <w:rPr>
          <w:rFonts w:ascii="Arial" w:hAnsi="Arial" w:cs="Arial"/>
          <w:szCs w:val="22"/>
        </w:rPr>
        <w:t xml:space="preserve"> državljanov pri zagotavljanju zdravja kot enega najpomembnejših gradnikov razvoja. Trajnost sistem</w:t>
      </w:r>
      <w:r w:rsidR="00566E1B" w:rsidRPr="00FE28A3">
        <w:rPr>
          <w:rFonts w:ascii="Arial" w:hAnsi="Arial" w:cs="Arial"/>
          <w:szCs w:val="22"/>
        </w:rPr>
        <w:t>a</w:t>
      </w:r>
      <w:r w:rsidRPr="00FE28A3">
        <w:rPr>
          <w:rFonts w:ascii="Arial" w:hAnsi="Arial" w:cs="Arial"/>
          <w:szCs w:val="22"/>
        </w:rPr>
        <w:t xml:space="preserve"> zdravstvenega varstva temelji na uspešnosti in učinkovitosti pri zagotavljanju</w:t>
      </w:r>
      <w:r w:rsidR="00F67B3B">
        <w:rPr>
          <w:rFonts w:ascii="Arial" w:hAnsi="Arial" w:cs="Arial"/>
          <w:szCs w:val="22"/>
        </w:rPr>
        <w:t xml:space="preserve"> in izboljševanju</w:t>
      </w:r>
      <w:r w:rsidRPr="00FE28A3">
        <w:rPr>
          <w:rFonts w:ascii="Arial" w:hAnsi="Arial" w:cs="Arial"/>
          <w:szCs w:val="22"/>
        </w:rPr>
        <w:t xml:space="preserve"> kakovostnih in varnih storitev</w:t>
      </w:r>
      <w:r w:rsidR="00112A96" w:rsidRPr="00FE28A3">
        <w:rPr>
          <w:rFonts w:ascii="Arial" w:hAnsi="Arial" w:cs="Arial"/>
          <w:szCs w:val="22"/>
        </w:rPr>
        <w:t xml:space="preserve"> z </w:t>
      </w:r>
      <w:r w:rsidRPr="00FE28A3">
        <w:rPr>
          <w:rFonts w:ascii="Arial" w:hAnsi="Arial" w:cs="Arial"/>
          <w:szCs w:val="22"/>
        </w:rPr>
        <w:t>doseganje</w:t>
      </w:r>
      <w:r w:rsidR="00112A96" w:rsidRPr="00FE28A3">
        <w:rPr>
          <w:rFonts w:ascii="Arial" w:hAnsi="Arial" w:cs="Arial"/>
          <w:szCs w:val="22"/>
        </w:rPr>
        <w:t>m</w:t>
      </w:r>
      <w:r w:rsidRPr="00FE28A3">
        <w:rPr>
          <w:rFonts w:ascii="Arial" w:hAnsi="Arial" w:cs="Arial"/>
          <w:szCs w:val="22"/>
        </w:rPr>
        <w:t xml:space="preserve"> najboljših rezultatov pri izboljševanju zdravstvenih izidov z optimalno </w:t>
      </w:r>
      <w:r w:rsidR="00566E1B" w:rsidRPr="00FE28A3">
        <w:rPr>
          <w:rFonts w:ascii="Arial" w:hAnsi="Arial" w:cs="Arial"/>
          <w:szCs w:val="22"/>
        </w:rPr>
        <w:t>vloženimi</w:t>
      </w:r>
      <w:r w:rsidRPr="00FE28A3">
        <w:rPr>
          <w:rFonts w:ascii="Arial" w:hAnsi="Arial" w:cs="Arial"/>
          <w:szCs w:val="22"/>
        </w:rPr>
        <w:t xml:space="preserve"> sredstvi</w:t>
      </w:r>
      <w:r w:rsidR="00E66817" w:rsidRPr="00FE28A3">
        <w:rPr>
          <w:rFonts w:ascii="Arial" w:hAnsi="Arial" w:cs="Arial"/>
          <w:szCs w:val="22"/>
        </w:rPr>
        <w:t xml:space="preserve"> ob upoštevanju izkušenj pacientov.</w:t>
      </w:r>
      <w:r w:rsidRPr="00FE28A3">
        <w:rPr>
          <w:rFonts w:ascii="Arial" w:hAnsi="Arial" w:cs="Arial"/>
          <w:szCs w:val="22"/>
        </w:rPr>
        <w:t xml:space="preserve"> Visoko kakovostno zdravstveno varstvo je opredeljeno kot učinkovita zdravstvena oskrba, ki na uspešen način uporablja razpoložljive in </w:t>
      </w:r>
      <w:r w:rsidR="0019024A" w:rsidRPr="00FE28A3">
        <w:rPr>
          <w:rFonts w:ascii="Arial" w:hAnsi="Arial" w:cs="Arial"/>
          <w:szCs w:val="22"/>
        </w:rPr>
        <w:t>nujno potrebne v</w:t>
      </w:r>
      <w:r w:rsidRPr="00FE28A3">
        <w:rPr>
          <w:rFonts w:ascii="Arial" w:hAnsi="Arial" w:cs="Arial"/>
          <w:szCs w:val="22"/>
        </w:rPr>
        <w:t xml:space="preserve">ire za izboljšanje zdravja </w:t>
      </w:r>
      <w:r w:rsidR="00566E1B" w:rsidRPr="00FE28A3">
        <w:rPr>
          <w:rFonts w:ascii="Arial" w:hAnsi="Arial" w:cs="Arial"/>
          <w:szCs w:val="22"/>
        </w:rPr>
        <w:t>državljanov.</w:t>
      </w:r>
      <w:r w:rsidRPr="00FE28A3">
        <w:rPr>
          <w:rFonts w:ascii="Arial" w:hAnsi="Arial" w:cs="Arial"/>
          <w:szCs w:val="22"/>
        </w:rPr>
        <w:t xml:space="preserve"> Zagotavljanje zdravstvenih storitev sledi strokovnemu znanju, ki se osredotoča na potrebe in cilje posameznikov, njihovih družin in celotne skupnosti</w:t>
      </w:r>
      <w:r w:rsidR="00161710" w:rsidRPr="00FE28A3">
        <w:rPr>
          <w:rFonts w:ascii="Arial" w:hAnsi="Arial" w:cs="Arial"/>
          <w:szCs w:val="22"/>
        </w:rPr>
        <w:t xml:space="preserve"> </w:t>
      </w:r>
      <w:r w:rsidR="00566E1B" w:rsidRPr="00FE28A3">
        <w:rPr>
          <w:rFonts w:ascii="Arial" w:hAnsi="Arial" w:cs="Arial"/>
          <w:szCs w:val="22"/>
        </w:rPr>
        <w:t>v procesu zdravljenja</w:t>
      </w:r>
      <w:r w:rsidRPr="00FE28A3">
        <w:rPr>
          <w:rFonts w:ascii="Arial" w:hAnsi="Arial" w:cs="Arial"/>
          <w:szCs w:val="22"/>
        </w:rPr>
        <w:t>, da se preprečijo prepreč</w:t>
      </w:r>
      <w:r w:rsidR="00566E1B" w:rsidRPr="00FE28A3">
        <w:rPr>
          <w:rFonts w:ascii="Arial" w:hAnsi="Arial" w:cs="Arial"/>
          <w:szCs w:val="22"/>
        </w:rPr>
        <w:t>ljivi</w:t>
      </w:r>
      <w:r w:rsidR="00D3664A" w:rsidRPr="00FE28A3">
        <w:rPr>
          <w:rFonts w:ascii="Arial" w:hAnsi="Arial" w:cs="Arial"/>
          <w:szCs w:val="22"/>
        </w:rPr>
        <w:t xml:space="preserve"> škodljivi dogodki, ki se jim z današnjim znanjem lahko izognemo</w:t>
      </w:r>
      <w:r w:rsidR="00CF4FE9" w:rsidRPr="00FE28A3">
        <w:rPr>
          <w:rFonts w:ascii="Arial" w:hAnsi="Arial" w:cs="Arial"/>
          <w:szCs w:val="22"/>
        </w:rPr>
        <w:t>,</w:t>
      </w:r>
      <w:r w:rsidRPr="00FE28A3">
        <w:rPr>
          <w:rFonts w:ascii="Arial" w:hAnsi="Arial" w:cs="Arial"/>
          <w:szCs w:val="22"/>
        </w:rPr>
        <w:t xml:space="preserve"> ter vključujejo državljane in paciente kot ključne partnerje v procesu zdravljenja.</w:t>
      </w:r>
    </w:p>
    <w:p w14:paraId="5BCC0600" w14:textId="5553B338" w:rsidR="00CC333D" w:rsidRPr="00FE28A3" w:rsidRDefault="00D47601" w:rsidP="008C157E">
      <w:pPr>
        <w:spacing w:line="240" w:lineRule="auto"/>
        <w:jc w:val="both"/>
        <w:rPr>
          <w:rFonts w:ascii="Arial" w:hAnsi="Arial" w:cs="Arial"/>
          <w:szCs w:val="22"/>
        </w:rPr>
      </w:pPr>
      <w:r w:rsidRPr="00FE28A3">
        <w:rPr>
          <w:rFonts w:ascii="Arial" w:hAnsi="Arial" w:cs="Arial"/>
          <w:szCs w:val="22"/>
        </w:rPr>
        <w:t>Kakovostna zdravstvena obravnava posamezniku in populaciji zagotovi želene izide zdravljenja skladno s trenutnim strokovnim znanjem. Gre za nenehno prizadevanje vsakogar</w:t>
      </w:r>
      <w:r w:rsidR="00CC333D" w:rsidRPr="00FE28A3">
        <w:rPr>
          <w:rFonts w:ascii="Arial" w:hAnsi="Arial" w:cs="Arial"/>
          <w:szCs w:val="22"/>
        </w:rPr>
        <w:t>, tako</w:t>
      </w:r>
      <w:r w:rsidR="0091350A" w:rsidRPr="00FE28A3">
        <w:rPr>
          <w:rFonts w:ascii="Arial" w:hAnsi="Arial" w:cs="Arial"/>
          <w:szCs w:val="22"/>
        </w:rPr>
        <w:t xml:space="preserve"> </w:t>
      </w:r>
      <w:r w:rsidR="001C7A71" w:rsidRPr="00FE28A3">
        <w:rPr>
          <w:rFonts w:ascii="Arial" w:hAnsi="Arial" w:cs="Arial"/>
          <w:szCs w:val="22"/>
        </w:rPr>
        <w:t>z</w:t>
      </w:r>
      <w:r w:rsidRPr="00FE28A3">
        <w:rPr>
          <w:rFonts w:ascii="Arial" w:hAnsi="Arial" w:cs="Arial"/>
          <w:szCs w:val="22"/>
        </w:rPr>
        <w:t>dravstvenih strokovnjakov, pacientov in njihovi</w:t>
      </w:r>
      <w:r w:rsidR="00161710" w:rsidRPr="00FE28A3">
        <w:rPr>
          <w:rFonts w:ascii="Arial" w:hAnsi="Arial" w:cs="Arial"/>
          <w:szCs w:val="22"/>
        </w:rPr>
        <w:t>h</w:t>
      </w:r>
      <w:r w:rsidRPr="00FE28A3">
        <w:rPr>
          <w:rFonts w:ascii="Arial" w:hAnsi="Arial" w:cs="Arial"/>
          <w:szCs w:val="22"/>
        </w:rPr>
        <w:t xml:space="preserve"> svojcev, raziskovalcev, plačnikov, načrtovalcev in izobraževalcev</w:t>
      </w:r>
      <w:r w:rsidR="00CC333D" w:rsidRPr="00FE28A3">
        <w:rPr>
          <w:rFonts w:ascii="Arial" w:hAnsi="Arial" w:cs="Arial"/>
          <w:szCs w:val="22"/>
        </w:rPr>
        <w:t>,</w:t>
      </w:r>
      <w:r w:rsidRPr="00FE28A3">
        <w:rPr>
          <w:rFonts w:ascii="Arial" w:hAnsi="Arial" w:cs="Arial"/>
          <w:szCs w:val="22"/>
        </w:rPr>
        <w:t xml:space="preserve"> da naredijo spremembe, ki bodo pripeljale do boljših izidov za paciente, uspešnejšega delovanja </w:t>
      </w:r>
      <w:r w:rsidR="00CC333D" w:rsidRPr="00FE28A3">
        <w:rPr>
          <w:rFonts w:ascii="Arial" w:hAnsi="Arial" w:cs="Arial"/>
          <w:szCs w:val="22"/>
        </w:rPr>
        <w:t xml:space="preserve">zdravstvenega </w:t>
      </w:r>
      <w:r w:rsidRPr="00FE28A3">
        <w:rPr>
          <w:rFonts w:ascii="Arial" w:hAnsi="Arial" w:cs="Arial"/>
          <w:szCs w:val="22"/>
        </w:rPr>
        <w:t>sistema in boljšega razvoja strokovnjakov.</w:t>
      </w:r>
    </w:p>
    <w:p w14:paraId="46B5592C" w14:textId="03C393DF" w:rsidR="00CC333D" w:rsidRPr="00FE28A3" w:rsidRDefault="00D47601" w:rsidP="008C157E">
      <w:pPr>
        <w:spacing w:line="240" w:lineRule="auto"/>
        <w:jc w:val="both"/>
        <w:rPr>
          <w:rFonts w:ascii="Arial" w:hAnsi="Arial" w:cs="Arial"/>
          <w:szCs w:val="22"/>
        </w:rPr>
      </w:pPr>
      <w:r w:rsidRPr="00FE28A3">
        <w:rPr>
          <w:rFonts w:ascii="Arial" w:hAnsi="Arial" w:cs="Arial"/>
          <w:szCs w:val="22"/>
        </w:rPr>
        <w:t>Kakovostna zdravstvena obravnava dosledno dosega izide zdravljenja, ki so primerljivi s standardi ali najboljšimi praksami, ob upoštevanju temeljnih načel kakovosti, kot so</w:t>
      </w:r>
      <w:r w:rsidR="00CC333D" w:rsidRPr="00FE28A3">
        <w:rPr>
          <w:rFonts w:ascii="Arial" w:hAnsi="Arial" w:cs="Arial"/>
          <w:szCs w:val="22"/>
        </w:rPr>
        <w:t xml:space="preserve">: </w:t>
      </w:r>
      <w:r w:rsidRPr="00FE28A3">
        <w:rPr>
          <w:rFonts w:ascii="Arial" w:hAnsi="Arial" w:cs="Arial"/>
          <w:szCs w:val="22"/>
        </w:rPr>
        <w:t>uspešnost, varnost, pravočasnost, učinkovitost, enakopravnost in osredotočenje na pacienta</w:t>
      </w:r>
      <w:r w:rsidR="00204C95">
        <w:rPr>
          <w:rFonts w:ascii="Arial" w:hAnsi="Arial" w:cs="Arial"/>
          <w:szCs w:val="22"/>
        </w:rPr>
        <w:t>/</w:t>
      </w:r>
      <w:r w:rsidR="001F1AF4" w:rsidRPr="00FE28A3">
        <w:rPr>
          <w:rFonts w:ascii="Arial" w:hAnsi="Arial" w:cs="Arial"/>
          <w:szCs w:val="22"/>
        </w:rPr>
        <w:t>državljana.</w:t>
      </w:r>
      <w:r w:rsidRPr="00FE28A3">
        <w:rPr>
          <w:rFonts w:ascii="Arial" w:hAnsi="Arial" w:cs="Arial"/>
          <w:szCs w:val="22"/>
        </w:rPr>
        <w:t xml:space="preserve"> Bistvo kakovosti je zmanjševanje </w:t>
      </w:r>
      <w:r w:rsidR="00D3664A" w:rsidRPr="00FE28A3">
        <w:rPr>
          <w:rFonts w:ascii="Arial" w:hAnsi="Arial" w:cs="Arial"/>
          <w:szCs w:val="22"/>
        </w:rPr>
        <w:t>vrzeli</w:t>
      </w:r>
      <w:r w:rsidR="00BF132E" w:rsidRPr="00FE28A3">
        <w:rPr>
          <w:rFonts w:ascii="Arial" w:hAnsi="Arial" w:cs="Arial"/>
          <w:szCs w:val="22"/>
        </w:rPr>
        <w:t xml:space="preserve"> </w:t>
      </w:r>
      <w:r w:rsidRPr="00FE28A3">
        <w:rPr>
          <w:rFonts w:ascii="Arial" w:hAnsi="Arial" w:cs="Arial"/>
          <w:szCs w:val="22"/>
        </w:rPr>
        <w:t xml:space="preserve">med trenutnimi izidi izvajanja zdravstvene oskrbe in standardi ali najboljšimi praksami. </w:t>
      </w:r>
    </w:p>
    <w:p w14:paraId="3A358D59" w14:textId="6FA19076" w:rsidR="00D47601" w:rsidRPr="00FE28A3" w:rsidRDefault="00D47601" w:rsidP="008C157E">
      <w:pPr>
        <w:spacing w:line="240" w:lineRule="auto"/>
        <w:jc w:val="both"/>
        <w:rPr>
          <w:rFonts w:ascii="Arial" w:hAnsi="Arial" w:cs="Arial"/>
          <w:szCs w:val="22"/>
        </w:rPr>
      </w:pPr>
      <w:r w:rsidRPr="00FE28A3">
        <w:rPr>
          <w:rFonts w:ascii="Arial" w:hAnsi="Arial" w:cs="Arial"/>
          <w:szCs w:val="22"/>
        </w:rPr>
        <w:t>Varna zdravstvena obravnava preprečuje škodo za pacienta v zvezi s samim zdravljenjem in v zvezi z okoliščinami fizične varnosti bivanja ali zadrževanja pri izvajalcu zdravstvene dejavnosti.</w:t>
      </w:r>
      <w:r w:rsidR="00FA5248" w:rsidRPr="00FE28A3">
        <w:rPr>
          <w:rFonts w:ascii="Arial" w:hAnsi="Arial" w:cs="Arial"/>
          <w:szCs w:val="22"/>
        </w:rPr>
        <w:t xml:space="preserve"> Varna zdravstvena obravnava zagotavlja </w:t>
      </w:r>
      <w:r w:rsidR="000E6D03" w:rsidRPr="00FE28A3">
        <w:rPr>
          <w:rFonts w:ascii="Arial" w:hAnsi="Arial" w:cs="Arial"/>
          <w:szCs w:val="22"/>
        </w:rPr>
        <w:t xml:space="preserve">v sistem vgrajene </w:t>
      </w:r>
      <w:r w:rsidR="00FA5248" w:rsidRPr="00FE28A3">
        <w:rPr>
          <w:rFonts w:ascii="Arial" w:hAnsi="Arial" w:cs="Arial"/>
          <w:szCs w:val="22"/>
        </w:rPr>
        <w:t xml:space="preserve">instrumente in spodbude </w:t>
      </w:r>
      <w:r w:rsidR="000E6D03" w:rsidRPr="00FE28A3">
        <w:rPr>
          <w:rFonts w:ascii="Arial" w:hAnsi="Arial" w:cs="Arial"/>
          <w:szCs w:val="22"/>
        </w:rPr>
        <w:t>proti</w:t>
      </w:r>
      <w:r w:rsidR="00FA5248" w:rsidRPr="00FE28A3">
        <w:rPr>
          <w:rFonts w:ascii="Arial" w:hAnsi="Arial" w:cs="Arial"/>
          <w:szCs w:val="22"/>
        </w:rPr>
        <w:t xml:space="preserve"> izvajanju defenzivne medicine, skrivanju napak, </w:t>
      </w:r>
      <w:r w:rsidR="00D3664A" w:rsidRPr="00FE28A3">
        <w:rPr>
          <w:rFonts w:ascii="Arial" w:hAnsi="Arial" w:cs="Arial"/>
          <w:szCs w:val="22"/>
        </w:rPr>
        <w:t xml:space="preserve">pripisovanju napak komplikacijam in </w:t>
      </w:r>
      <w:r w:rsidR="00FA5248" w:rsidRPr="00FE28A3">
        <w:rPr>
          <w:rFonts w:ascii="Arial" w:hAnsi="Arial" w:cs="Arial"/>
          <w:szCs w:val="22"/>
        </w:rPr>
        <w:t>izogibanju postopkom</w:t>
      </w:r>
      <w:r w:rsidR="00D3664A" w:rsidRPr="00FE28A3">
        <w:rPr>
          <w:rFonts w:ascii="Arial" w:hAnsi="Arial" w:cs="Arial"/>
          <w:szCs w:val="22"/>
        </w:rPr>
        <w:t>, tako</w:t>
      </w:r>
      <w:r w:rsidR="00832D0F" w:rsidRPr="00FE28A3">
        <w:rPr>
          <w:rFonts w:ascii="Arial" w:hAnsi="Arial" w:cs="Arial"/>
          <w:szCs w:val="22"/>
        </w:rPr>
        <w:t xml:space="preserve"> da</w:t>
      </w:r>
      <w:r w:rsidR="00D3664A" w:rsidRPr="00FE28A3">
        <w:rPr>
          <w:rFonts w:ascii="Arial" w:hAnsi="Arial" w:cs="Arial"/>
          <w:szCs w:val="22"/>
        </w:rPr>
        <w:t xml:space="preserve"> ne bi prišlo do napake.</w:t>
      </w:r>
      <w:r w:rsidR="00FA5248" w:rsidRPr="00FE28A3">
        <w:rPr>
          <w:rFonts w:ascii="Arial" w:hAnsi="Arial" w:cs="Arial"/>
          <w:szCs w:val="22"/>
        </w:rPr>
        <w:t xml:space="preserve"> </w:t>
      </w:r>
      <w:r w:rsidR="00832D0F" w:rsidRPr="00FE28A3">
        <w:rPr>
          <w:rFonts w:ascii="Arial" w:hAnsi="Arial" w:cs="Arial"/>
          <w:szCs w:val="22"/>
        </w:rPr>
        <w:t>Na ta način se s</w:t>
      </w:r>
      <w:r w:rsidR="00D3664A" w:rsidRPr="00FE28A3">
        <w:rPr>
          <w:rFonts w:ascii="Arial" w:hAnsi="Arial" w:cs="Arial"/>
          <w:szCs w:val="22"/>
        </w:rPr>
        <w:t xml:space="preserve">istem varnosti osredotoči na učenje in širjenje kulture varnosti, pravične kulture in dobrih praks. V </w:t>
      </w:r>
      <w:r w:rsidR="00FA5248" w:rsidRPr="00FE28A3">
        <w:rPr>
          <w:rFonts w:ascii="Arial" w:hAnsi="Arial" w:cs="Arial"/>
          <w:szCs w:val="22"/>
        </w:rPr>
        <w:t>primeru</w:t>
      </w:r>
      <w:r w:rsidR="00D3664A" w:rsidRPr="00FE28A3">
        <w:rPr>
          <w:rFonts w:ascii="Arial" w:hAnsi="Arial" w:cs="Arial"/>
          <w:szCs w:val="22"/>
        </w:rPr>
        <w:t xml:space="preserve"> preprečljivega škodljivega dogodka se pacientu zagotovi primerna odškodnina s pomočjo sistema nekrivdnih odškodnin in</w:t>
      </w:r>
      <w:r w:rsidR="0091350A" w:rsidRPr="00FE28A3">
        <w:rPr>
          <w:rFonts w:ascii="Arial" w:hAnsi="Arial" w:cs="Arial"/>
          <w:szCs w:val="22"/>
        </w:rPr>
        <w:t xml:space="preserve"> </w:t>
      </w:r>
      <w:r w:rsidR="000E6D03" w:rsidRPr="00FE28A3">
        <w:rPr>
          <w:rFonts w:ascii="Arial" w:hAnsi="Arial" w:cs="Arial"/>
          <w:szCs w:val="22"/>
        </w:rPr>
        <w:t>socialna varnost v delu, ki se nanaša na posledic</w:t>
      </w:r>
      <w:r w:rsidR="00CF4FE9" w:rsidRPr="00FE28A3">
        <w:rPr>
          <w:rFonts w:ascii="Arial" w:hAnsi="Arial" w:cs="Arial"/>
          <w:szCs w:val="22"/>
        </w:rPr>
        <w:t>e</w:t>
      </w:r>
      <w:r w:rsidR="000E6D03" w:rsidRPr="00FE28A3">
        <w:rPr>
          <w:rFonts w:ascii="Arial" w:hAnsi="Arial" w:cs="Arial"/>
          <w:szCs w:val="22"/>
        </w:rPr>
        <w:t xml:space="preserve"> teh napak.</w:t>
      </w:r>
    </w:p>
    <w:p w14:paraId="4A141769" w14:textId="35BAA8D7" w:rsidR="00832D0F" w:rsidRPr="00FE28A3" w:rsidRDefault="00D47601" w:rsidP="008C157E">
      <w:pPr>
        <w:spacing w:line="240" w:lineRule="auto"/>
        <w:jc w:val="both"/>
        <w:rPr>
          <w:rFonts w:ascii="Arial" w:hAnsi="Arial" w:cs="Arial"/>
          <w:szCs w:val="22"/>
        </w:rPr>
      </w:pPr>
      <w:r w:rsidRPr="00FE28A3">
        <w:rPr>
          <w:rFonts w:ascii="Arial" w:hAnsi="Arial" w:cs="Arial"/>
          <w:szCs w:val="22"/>
        </w:rPr>
        <w:t xml:space="preserve">Bistvo vodenja kakovosti je sistematično izboljševanje </w:t>
      </w:r>
      <w:r w:rsidR="00D3664A" w:rsidRPr="00FE28A3">
        <w:rPr>
          <w:rFonts w:ascii="Arial" w:hAnsi="Arial" w:cs="Arial"/>
          <w:szCs w:val="22"/>
        </w:rPr>
        <w:t xml:space="preserve">kompetenc </w:t>
      </w:r>
      <w:r w:rsidRPr="00FE28A3">
        <w:rPr>
          <w:rFonts w:ascii="Arial" w:hAnsi="Arial" w:cs="Arial"/>
          <w:szCs w:val="22"/>
        </w:rPr>
        <w:t xml:space="preserve">izvajalcev, organiziranost procesa zdravstvene obravnave, delovnega okolja in vodenja. Kaže se v dvigu uspešnosti zdravljenja, povečani dostopnosti zdravljenja, boljših delovnih pogojih, predvsem pa v večji varnosti. </w:t>
      </w:r>
    </w:p>
    <w:p w14:paraId="337C4FFF" w14:textId="28739FE6" w:rsidR="00D47601" w:rsidRPr="00FE28A3" w:rsidRDefault="00D47601" w:rsidP="008C157E">
      <w:pPr>
        <w:spacing w:line="240" w:lineRule="auto"/>
        <w:jc w:val="both"/>
        <w:rPr>
          <w:rFonts w:ascii="Arial" w:hAnsi="Arial" w:cs="Arial"/>
          <w:szCs w:val="22"/>
        </w:rPr>
      </w:pPr>
      <w:r w:rsidRPr="00FE28A3">
        <w:rPr>
          <w:rFonts w:ascii="Arial" w:hAnsi="Arial" w:cs="Arial"/>
          <w:szCs w:val="22"/>
        </w:rPr>
        <w:t>Izboljšave temeljijo na prilagajanju spreminjajočim se razmeram, odpravljanju vzrokov za vrzeli</w:t>
      </w:r>
      <w:r w:rsidR="00D3664A" w:rsidRPr="00FE28A3">
        <w:rPr>
          <w:rFonts w:ascii="Arial" w:hAnsi="Arial" w:cs="Arial"/>
          <w:szCs w:val="22"/>
        </w:rPr>
        <w:t xml:space="preserve"> med sedanjo prakso in standardi</w:t>
      </w:r>
      <w:r w:rsidRPr="00FE28A3">
        <w:rPr>
          <w:rFonts w:ascii="Arial" w:hAnsi="Arial" w:cs="Arial"/>
          <w:szCs w:val="22"/>
        </w:rPr>
        <w:t xml:space="preserve"> ter razširjanju </w:t>
      </w:r>
      <w:r w:rsidR="009F20A5" w:rsidRPr="00FE28A3">
        <w:rPr>
          <w:rFonts w:ascii="Arial" w:hAnsi="Arial" w:cs="Arial"/>
          <w:szCs w:val="22"/>
        </w:rPr>
        <w:t>najboljših</w:t>
      </w:r>
      <w:r w:rsidR="00832D0F" w:rsidRPr="00FE28A3">
        <w:rPr>
          <w:rFonts w:ascii="Arial" w:hAnsi="Arial" w:cs="Arial"/>
          <w:szCs w:val="22"/>
        </w:rPr>
        <w:t xml:space="preserve"> </w:t>
      </w:r>
      <w:r w:rsidRPr="00FE28A3">
        <w:rPr>
          <w:rFonts w:ascii="Arial" w:hAnsi="Arial" w:cs="Arial"/>
          <w:szCs w:val="22"/>
        </w:rPr>
        <w:t>prepoznan</w:t>
      </w:r>
      <w:r w:rsidR="009F20A5" w:rsidRPr="00FE28A3">
        <w:rPr>
          <w:rFonts w:ascii="Arial" w:hAnsi="Arial" w:cs="Arial"/>
          <w:szCs w:val="22"/>
        </w:rPr>
        <w:t>ih</w:t>
      </w:r>
      <w:r w:rsidRPr="00FE28A3">
        <w:rPr>
          <w:rFonts w:ascii="Arial" w:hAnsi="Arial" w:cs="Arial"/>
          <w:szCs w:val="22"/>
        </w:rPr>
        <w:t xml:space="preserve"> praks. Zagotavljanje </w:t>
      </w:r>
      <w:r w:rsidR="00D3664A" w:rsidRPr="00FE28A3">
        <w:rPr>
          <w:rFonts w:ascii="Arial" w:hAnsi="Arial" w:cs="Arial"/>
          <w:szCs w:val="22"/>
        </w:rPr>
        <w:t xml:space="preserve">in izboljševanje </w:t>
      </w:r>
      <w:r w:rsidRPr="00FE28A3">
        <w:rPr>
          <w:rFonts w:ascii="Arial" w:hAnsi="Arial" w:cs="Arial"/>
          <w:szCs w:val="22"/>
        </w:rPr>
        <w:t xml:space="preserve">kakovosti v zdravstvu temelji na </w:t>
      </w:r>
      <w:r w:rsidR="00DC38FE" w:rsidRPr="00FE28A3">
        <w:rPr>
          <w:rFonts w:ascii="Arial" w:hAnsi="Arial" w:cs="Arial"/>
          <w:szCs w:val="22"/>
        </w:rPr>
        <w:t>vključevanju</w:t>
      </w:r>
      <w:r w:rsidRPr="00FE28A3">
        <w:rPr>
          <w:rFonts w:ascii="Arial" w:hAnsi="Arial" w:cs="Arial"/>
          <w:szCs w:val="22"/>
        </w:rPr>
        <w:t xml:space="preserve"> multidisciplinarnih znanj, spodbujanju timskega dela</w:t>
      </w:r>
      <w:r w:rsidR="00DC38FE" w:rsidRPr="00FE28A3">
        <w:rPr>
          <w:rFonts w:ascii="Arial" w:hAnsi="Arial" w:cs="Arial"/>
          <w:szCs w:val="22"/>
        </w:rPr>
        <w:t>,</w:t>
      </w:r>
      <w:r w:rsidR="00832D0F" w:rsidRPr="00FE28A3">
        <w:rPr>
          <w:rFonts w:ascii="Arial" w:hAnsi="Arial" w:cs="Arial"/>
          <w:szCs w:val="22"/>
        </w:rPr>
        <w:t xml:space="preserve"> </w:t>
      </w:r>
      <w:r w:rsidRPr="00FE28A3">
        <w:rPr>
          <w:rFonts w:ascii="Arial" w:hAnsi="Arial" w:cs="Arial"/>
          <w:szCs w:val="22"/>
        </w:rPr>
        <w:t xml:space="preserve">povezovanju </w:t>
      </w:r>
      <w:r w:rsidR="00DC38FE" w:rsidRPr="00FE28A3">
        <w:rPr>
          <w:rFonts w:ascii="Arial" w:hAnsi="Arial" w:cs="Arial"/>
          <w:szCs w:val="22"/>
        </w:rPr>
        <w:t xml:space="preserve">in sodelovanju </w:t>
      </w:r>
      <w:r w:rsidRPr="00FE28A3">
        <w:rPr>
          <w:rFonts w:ascii="Arial" w:hAnsi="Arial" w:cs="Arial"/>
          <w:szCs w:val="22"/>
        </w:rPr>
        <w:t>zdravstvenih delavcev</w:t>
      </w:r>
      <w:r w:rsidR="00832D0F" w:rsidRPr="00FE28A3">
        <w:rPr>
          <w:rFonts w:ascii="Arial" w:hAnsi="Arial" w:cs="Arial"/>
          <w:szCs w:val="22"/>
        </w:rPr>
        <w:t xml:space="preserve"> in sodelavcev</w:t>
      </w:r>
      <w:r w:rsidRPr="00FE28A3">
        <w:rPr>
          <w:rFonts w:ascii="Arial" w:hAnsi="Arial" w:cs="Arial"/>
          <w:szCs w:val="22"/>
        </w:rPr>
        <w:t xml:space="preserve"> </w:t>
      </w:r>
      <w:r w:rsidR="00DC38FE" w:rsidRPr="00FE28A3">
        <w:rPr>
          <w:rFonts w:ascii="Arial" w:hAnsi="Arial" w:cs="Arial"/>
          <w:szCs w:val="22"/>
        </w:rPr>
        <w:t>s pacienti</w:t>
      </w:r>
      <w:r w:rsidRPr="00FE28A3">
        <w:rPr>
          <w:rFonts w:ascii="Arial" w:hAnsi="Arial" w:cs="Arial"/>
          <w:szCs w:val="22"/>
        </w:rPr>
        <w:t xml:space="preserve"> in njihovimi težavami. S tem dosežemo strokovno preverljivo in učinkovito obravnavo ob dokazljivih izhodih in izidih zdravljenja. </w:t>
      </w:r>
    </w:p>
    <w:p w14:paraId="7E9DC193" w14:textId="34809013" w:rsidR="00141AFA" w:rsidRPr="00FE28A3" w:rsidRDefault="009F20A5" w:rsidP="0091350A">
      <w:pPr>
        <w:spacing w:line="240" w:lineRule="auto"/>
        <w:jc w:val="both"/>
        <w:rPr>
          <w:rFonts w:ascii="Arial" w:hAnsi="Arial" w:cs="Arial"/>
          <w:szCs w:val="22"/>
        </w:rPr>
      </w:pPr>
      <w:r w:rsidRPr="00FE28A3">
        <w:rPr>
          <w:rFonts w:ascii="Arial" w:hAnsi="Arial" w:cs="Arial"/>
          <w:szCs w:val="22"/>
        </w:rPr>
        <w:t>Pri oblikovanju strategije s</w:t>
      </w:r>
      <w:r w:rsidR="00D44D42" w:rsidRPr="00FE28A3">
        <w:rPr>
          <w:rFonts w:ascii="Arial" w:hAnsi="Arial" w:cs="Arial"/>
          <w:szCs w:val="22"/>
        </w:rPr>
        <w:t>o bili upoštevani dokum</w:t>
      </w:r>
      <w:r w:rsidR="00832D0F" w:rsidRPr="00FE28A3">
        <w:rPr>
          <w:rFonts w:ascii="Arial" w:hAnsi="Arial" w:cs="Arial"/>
          <w:szCs w:val="22"/>
        </w:rPr>
        <w:t>e</w:t>
      </w:r>
      <w:r w:rsidR="00D44D42" w:rsidRPr="00FE28A3">
        <w:rPr>
          <w:rFonts w:ascii="Arial" w:hAnsi="Arial" w:cs="Arial"/>
          <w:szCs w:val="22"/>
        </w:rPr>
        <w:t>nti in usmeritve S</w:t>
      </w:r>
      <w:r w:rsidR="00832D0F" w:rsidRPr="00FE28A3">
        <w:rPr>
          <w:rFonts w:ascii="Arial" w:hAnsi="Arial" w:cs="Arial"/>
          <w:szCs w:val="22"/>
        </w:rPr>
        <w:t>vetovn</w:t>
      </w:r>
      <w:r w:rsidR="00F41743" w:rsidRPr="00FE28A3">
        <w:rPr>
          <w:rFonts w:ascii="Arial" w:hAnsi="Arial" w:cs="Arial"/>
          <w:szCs w:val="22"/>
        </w:rPr>
        <w:t>e</w:t>
      </w:r>
      <w:r w:rsidR="00832D0F" w:rsidRPr="00FE28A3">
        <w:rPr>
          <w:rFonts w:ascii="Arial" w:hAnsi="Arial" w:cs="Arial"/>
          <w:szCs w:val="22"/>
        </w:rPr>
        <w:t xml:space="preserve"> zdravstvene organizacije, </w:t>
      </w:r>
      <w:r w:rsidR="00D44D42" w:rsidRPr="00FE28A3">
        <w:rPr>
          <w:rFonts w:ascii="Arial" w:hAnsi="Arial" w:cs="Arial"/>
          <w:szCs w:val="22"/>
        </w:rPr>
        <w:t>E</w:t>
      </w:r>
      <w:r w:rsidR="00832D0F" w:rsidRPr="00FE28A3">
        <w:rPr>
          <w:rFonts w:ascii="Arial" w:hAnsi="Arial" w:cs="Arial"/>
          <w:szCs w:val="22"/>
        </w:rPr>
        <w:t xml:space="preserve">vropske Unije </w:t>
      </w:r>
      <w:r w:rsidR="00D44D42" w:rsidRPr="00FE28A3">
        <w:rPr>
          <w:rFonts w:ascii="Arial" w:hAnsi="Arial" w:cs="Arial"/>
          <w:szCs w:val="22"/>
        </w:rPr>
        <w:t xml:space="preserve">in OECD, znanstveni in strokovni dokazi, dosedanje </w:t>
      </w:r>
      <w:r w:rsidR="00D91749" w:rsidRPr="00FE28A3">
        <w:rPr>
          <w:rFonts w:ascii="Arial" w:hAnsi="Arial" w:cs="Arial"/>
          <w:szCs w:val="22"/>
        </w:rPr>
        <w:t>Nacionalne strategije kakovost</w:t>
      </w:r>
      <w:r w:rsidR="007B285F" w:rsidRPr="00FE28A3">
        <w:rPr>
          <w:rFonts w:ascii="Arial" w:hAnsi="Arial" w:cs="Arial"/>
          <w:szCs w:val="22"/>
        </w:rPr>
        <w:t>i</w:t>
      </w:r>
      <w:r w:rsidR="00D91749" w:rsidRPr="00FE28A3">
        <w:rPr>
          <w:rFonts w:ascii="Arial" w:hAnsi="Arial" w:cs="Arial"/>
          <w:szCs w:val="22"/>
        </w:rPr>
        <w:t xml:space="preserve"> in varnost</w:t>
      </w:r>
      <w:r w:rsidR="007B285F" w:rsidRPr="00FE28A3">
        <w:rPr>
          <w:rFonts w:ascii="Arial" w:hAnsi="Arial" w:cs="Arial"/>
          <w:szCs w:val="22"/>
        </w:rPr>
        <w:t xml:space="preserve">i </w:t>
      </w:r>
      <w:r w:rsidR="00D91749" w:rsidRPr="00FE28A3">
        <w:rPr>
          <w:rFonts w:ascii="Arial" w:hAnsi="Arial" w:cs="Arial"/>
          <w:szCs w:val="22"/>
        </w:rPr>
        <w:t xml:space="preserve">v </w:t>
      </w:r>
      <w:r w:rsidR="007B285F" w:rsidRPr="00FE28A3">
        <w:rPr>
          <w:rFonts w:ascii="Arial" w:hAnsi="Arial" w:cs="Arial"/>
          <w:szCs w:val="22"/>
        </w:rPr>
        <w:t xml:space="preserve">zdravstvu </w:t>
      </w:r>
      <w:r w:rsidR="00D91749" w:rsidRPr="00FE28A3">
        <w:rPr>
          <w:rFonts w:ascii="Arial" w:hAnsi="Arial" w:cs="Arial"/>
          <w:szCs w:val="22"/>
        </w:rPr>
        <w:t>2010-2015</w:t>
      </w:r>
      <w:r w:rsidR="00832D0F" w:rsidRPr="00FE28A3">
        <w:rPr>
          <w:rFonts w:ascii="Arial" w:hAnsi="Arial" w:cs="Arial"/>
          <w:szCs w:val="22"/>
        </w:rPr>
        <w:t>, Re</w:t>
      </w:r>
      <w:r w:rsidR="00D44D42" w:rsidRPr="00FE28A3">
        <w:rPr>
          <w:rFonts w:ascii="Arial" w:hAnsi="Arial" w:cs="Arial"/>
          <w:szCs w:val="22"/>
        </w:rPr>
        <w:t xml:space="preserve">solucija </w:t>
      </w:r>
      <w:r w:rsidR="00F41743" w:rsidRPr="00FE28A3">
        <w:rPr>
          <w:rFonts w:ascii="Arial" w:hAnsi="Arial" w:cs="Arial"/>
          <w:szCs w:val="22"/>
        </w:rPr>
        <w:t>o nacionalnem planu zdravstvenega varstva 2016 - 2025</w:t>
      </w:r>
      <w:r w:rsidR="00D44D42" w:rsidRPr="00FE28A3">
        <w:rPr>
          <w:rFonts w:ascii="Arial" w:hAnsi="Arial" w:cs="Arial"/>
          <w:szCs w:val="22"/>
        </w:rPr>
        <w:t>»Skupaj za družbo zdravja« ter izsledki analize trenutnega stanja na področju kakovosti in varnosti v Sloveniji.</w:t>
      </w:r>
    </w:p>
    <w:p w14:paraId="60C97A1F" w14:textId="77777777" w:rsidR="00CE5A95" w:rsidRPr="009929F7" w:rsidRDefault="009929F7" w:rsidP="004D3EBA">
      <w:pPr>
        <w:pStyle w:val="Naslov1"/>
        <w:numPr>
          <w:ilvl w:val="0"/>
          <w:numId w:val="5"/>
        </w:numPr>
        <w:spacing w:after="160" w:line="22" w:lineRule="atLeast"/>
        <w:ind w:left="1080"/>
        <w:jc w:val="both"/>
        <w:rPr>
          <w:rFonts w:ascii="Arial" w:hAnsi="Arial" w:cs="Arial"/>
          <w:b/>
          <w:color w:val="4472C4" w:themeColor="accent5"/>
          <w:sz w:val="22"/>
          <w:szCs w:val="22"/>
          <w:lang w:val="en-US"/>
        </w:rPr>
      </w:pPr>
      <w:bookmarkStart w:id="10" w:name="_Toc93337362"/>
      <w:bookmarkStart w:id="11" w:name="_Toc93346943"/>
      <w:r w:rsidRPr="009929F7">
        <w:rPr>
          <w:rFonts w:ascii="Arial" w:hAnsi="Arial" w:cs="Arial"/>
          <w:b/>
          <w:color w:val="4472C4" w:themeColor="accent5"/>
          <w:sz w:val="22"/>
          <w:szCs w:val="22"/>
          <w:lang w:val="en-US"/>
        </w:rPr>
        <w:lastRenderedPageBreak/>
        <w:t>IZHODIŠČA</w:t>
      </w:r>
      <w:bookmarkEnd w:id="10"/>
      <w:bookmarkEnd w:id="11"/>
      <w:r w:rsidRPr="009929F7">
        <w:rPr>
          <w:rFonts w:ascii="Arial" w:hAnsi="Arial" w:cs="Arial"/>
          <w:b/>
          <w:color w:val="4472C4" w:themeColor="accent5"/>
          <w:sz w:val="22"/>
          <w:szCs w:val="22"/>
          <w:lang w:val="en-US"/>
        </w:rPr>
        <w:t xml:space="preserve"> </w:t>
      </w:r>
    </w:p>
    <w:p w14:paraId="2C5EE45C" w14:textId="22F3A42B" w:rsidR="005973D7" w:rsidRPr="00FE28A3" w:rsidRDefault="005973D7" w:rsidP="00141AFA">
      <w:pPr>
        <w:spacing w:before="240" w:line="240" w:lineRule="auto"/>
        <w:jc w:val="both"/>
        <w:rPr>
          <w:rFonts w:ascii="Arial" w:hAnsi="Arial" w:cs="Arial"/>
        </w:rPr>
      </w:pPr>
      <w:r w:rsidRPr="00FE28A3">
        <w:rPr>
          <w:rFonts w:ascii="Arial" w:hAnsi="Arial" w:cs="Arial"/>
        </w:rPr>
        <w:t>Temeljno izhodišče strategije je zagotavljanje učinkovitega razvoja sistematičnega vodenja ter izboljševanja kakovosti in varnosti zdravstvenih storitev v slovenskem zdravstvu, na temeljih z dokazi podprte znanosti.</w:t>
      </w:r>
    </w:p>
    <w:p w14:paraId="06D86D3D" w14:textId="604A69CC" w:rsidR="00832D0F" w:rsidRPr="00FE28A3" w:rsidRDefault="009C2417" w:rsidP="0006310E">
      <w:pPr>
        <w:autoSpaceDE w:val="0"/>
        <w:autoSpaceDN w:val="0"/>
        <w:adjustRightInd w:val="0"/>
        <w:spacing w:after="0" w:line="240" w:lineRule="auto"/>
        <w:jc w:val="both"/>
        <w:rPr>
          <w:rFonts w:ascii="Arial" w:hAnsi="Arial" w:cs="Arial"/>
          <w:szCs w:val="22"/>
          <w:lang w:bidi="ar-SA"/>
        </w:rPr>
      </w:pPr>
      <w:r w:rsidRPr="00FE28A3">
        <w:rPr>
          <w:rFonts w:ascii="Arial" w:hAnsi="Arial" w:cs="Arial"/>
          <w:szCs w:val="22"/>
          <w:lang w:bidi="ar-SA"/>
        </w:rPr>
        <w:t>Poglavitni razlogi za osredotočenje na kakovost in varnost v zdravstvu so vrzeli med sedanjimi izidi in izidi dobrih praks, velika variabilnost med izvajalci, razsipavanje virov, pričakovanja pacientov</w:t>
      </w:r>
      <w:r w:rsidR="00D64180">
        <w:rPr>
          <w:rFonts w:ascii="Arial" w:hAnsi="Arial" w:cs="Arial"/>
          <w:szCs w:val="22"/>
          <w:lang w:bidi="ar-SA"/>
        </w:rPr>
        <w:t xml:space="preserve">, </w:t>
      </w:r>
      <w:r w:rsidR="00E3360B" w:rsidRPr="00FE28A3">
        <w:rPr>
          <w:rFonts w:ascii="Arial" w:hAnsi="Arial" w:cs="Arial"/>
          <w:szCs w:val="22"/>
          <w:lang w:bidi="ar-SA"/>
        </w:rPr>
        <w:t>državljanov</w:t>
      </w:r>
      <w:r w:rsidRPr="00FE28A3">
        <w:rPr>
          <w:rFonts w:ascii="Arial" w:hAnsi="Arial" w:cs="Arial"/>
          <w:szCs w:val="22"/>
          <w:lang w:bidi="ar-SA"/>
        </w:rPr>
        <w:t xml:space="preserve"> in izboljšanj</w:t>
      </w:r>
      <w:r w:rsidR="00EA4755" w:rsidRPr="00FE28A3">
        <w:rPr>
          <w:rFonts w:ascii="Arial" w:hAnsi="Arial" w:cs="Arial"/>
          <w:szCs w:val="22"/>
          <w:lang w:bidi="ar-SA"/>
        </w:rPr>
        <w:t>e</w:t>
      </w:r>
      <w:r w:rsidRPr="00FE28A3">
        <w:rPr>
          <w:rFonts w:ascii="Arial" w:hAnsi="Arial" w:cs="Arial"/>
          <w:szCs w:val="22"/>
          <w:lang w:bidi="ar-SA"/>
        </w:rPr>
        <w:t xml:space="preserve"> dostopnosti</w:t>
      </w:r>
      <w:r w:rsidR="00C62EAA" w:rsidRPr="00FE28A3">
        <w:rPr>
          <w:rFonts w:ascii="Arial" w:hAnsi="Arial" w:cs="Arial"/>
          <w:szCs w:val="22"/>
          <w:lang w:bidi="ar-SA"/>
        </w:rPr>
        <w:t>.</w:t>
      </w:r>
    </w:p>
    <w:p w14:paraId="083CA1C6" w14:textId="3A2DEA3A" w:rsidR="00832D0F" w:rsidRPr="00FE28A3" w:rsidRDefault="00DD0B6E" w:rsidP="0006310E">
      <w:pPr>
        <w:autoSpaceDE w:val="0"/>
        <w:autoSpaceDN w:val="0"/>
        <w:adjustRightInd w:val="0"/>
        <w:spacing w:after="0" w:line="240" w:lineRule="auto"/>
        <w:jc w:val="both"/>
        <w:rPr>
          <w:rFonts w:ascii="Arial" w:hAnsi="Arial" w:cs="Arial"/>
          <w:szCs w:val="22"/>
          <w:lang w:bidi="ar-SA"/>
        </w:rPr>
      </w:pPr>
      <w:r w:rsidRPr="00FE28A3">
        <w:rPr>
          <w:rFonts w:ascii="Arial" w:hAnsi="Arial" w:cs="Arial"/>
          <w:szCs w:val="22"/>
          <w:lang w:bidi="ar-SA"/>
        </w:rPr>
        <w:t>I</w:t>
      </w:r>
      <w:r w:rsidR="00E50705" w:rsidRPr="00FE28A3">
        <w:rPr>
          <w:rFonts w:ascii="Arial" w:hAnsi="Arial" w:cs="Arial"/>
          <w:szCs w:val="22"/>
          <w:lang w:bidi="ar-SA"/>
        </w:rPr>
        <w:t xml:space="preserve">zkušnje iz držav z nacionalnimi politikami in strategijami kakovosti so poudarile pomembnost skladnega načrta, ki zagotavlja smernice in usmeritve kakovosti </w:t>
      </w:r>
      <w:r w:rsidR="00F41743" w:rsidRPr="00FE28A3">
        <w:rPr>
          <w:rFonts w:ascii="Arial" w:hAnsi="Arial" w:cs="Arial"/>
          <w:szCs w:val="22"/>
          <w:lang w:bidi="ar-SA"/>
        </w:rPr>
        <w:t>i</w:t>
      </w:r>
      <w:r w:rsidR="00E50705" w:rsidRPr="00FE28A3">
        <w:rPr>
          <w:rFonts w:ascii="Arial" w:hAnsi="Arial" w:cs="Arial"/>
          <w:szCs w:val="22"/>
          <w:lang w:bidi="ar-SA"/>
        </w:rPr>
        <w:t>n varnosti na vseh ravneh zdravstvenega sistem</w:t>
      </w:r>
      <w:r w:rsidR="0038131B" w:rsidRPr="00FE28A3">
        <w:rPr>
          <w:rFonts w:ascii="Arial" w:hAnsi="Arial" w:cs="Arial"/>
          <w:szCs w:val="22"/>
          <w:lang w:bidi="ar-SA"/>
        </w:rPr>
        <w:t>a</w:t>
      </w:r>
      <w:r w:rsidR="00E50705" w:rsidRPr="00FE28A3">
        <w:rPr>
          <w:rFonts w:ascii="Arial" w:hAnsi="Arial" w:cs="Arial"/>
          <w:szCs w:val="22"/>
          <w:lang w:bidi="ar-SA"/>
        </w:rPr>
        <w:t xml:space="preserve">. </w:t>
      </w:r>
    </w:p>
    <w:p w14:paraId="1CEC9F22" w14:textId="77777777" w:rsidR="001F1AF4" w:rsidRPr="00FE28A3" w:rsidRDefault="001F1AF4" w:rsidP="0006310E">
      <w:pPr>
        <w:autoSpaceDE w:val="0"/>
        <w:autoSpaceDN w:val="0"/>
        <w:adjustRightInd w:val="0"/>
        <w:spacing w:after="0" w:line="240" w:lineRule="auto"/>
        <w:jc w:val="both"/>
        <w:rPr>
          <w:rFonts w:ascii="Arial" w:hAnsi="Arial" w:cs="Arial"/>
          <w:szCs w:val="22"/>
          <w:lang w:bidi="ar-SA"/>
        </w:rPr>
      </w:pPr>
    </w:p>
    <w:p w14:paraId="028FA2C8" w14:textId="5C00B942" w:rsidR="006F57D7" w:rsidRPr="00FE28A3" w:rsidRDefault="0038131B" w:rsidP="0006310E">
      <w:pPr>
        <w:autoSpaceDE w:val="0"/>
        <w:autoSpaceDN w:val="0"/>
        <w:adjustRightInd w:val="0"/>
        <w:spacing w:after="0" w:line="240" w:lineRule="auto"/>
        <w:jc w:val="both"/>
        <w:rPr>
          <w:rFonts w:ascii="Arial" w:hAnsi="Arial" w:cs="Arial"/>
          <w:szCs w:val="22"/>
          <w:lang w:bidi="ar-SA"/>
        </w:rPr>
      </w:pPr>
      <w:r w:rsidRPr="00FE28A3">
        <w:rPr>
          <w:rFonts w:ascii="Arial" w:hAnsi="Arial" w:cs="Arial"/>
          <w:szCs w:val="22"/>
          <w:lang w:bidi="ar-SA"/>
        </w:rPr>
        <w:t>Nacionaln</w:t>
      </w:r>
      <w:r w:rsidR="00E3360B" w:rsidRPr="00FE28A3">
        <w:rPr>
          <w:rFonts w:ascii="Arial" w:hAnsi="Arial" w:cs="Arial"/>
          <w:szCs w:val="22"/>
          <w:lang w:bidi="ar-SA"/>
        </w:rPr>
        <w:t>a strategija upošteva</w:t>
      </w:r>
      <w:r w:rsidRPr="00FE28A3">
        <w:rPr>
          <w:rFonts w:ascii="Arial" w:hAnsi="Arial" w:cs="Arial"/>
          <w:szCs w:val="22"/>
          <w:lang w:bidi="ar-SA"/>
        </w:rPr>
        <w:t xml:space="preserve"> 4 globalne cilje zdravstva</w:t>
      </w:r>
      <w:r w:rsidR="00832D0F" w:rsidRPr="00FE28A3">
        <w:rPr>
          <w:rFonts w:ascii="Arial" w:hAnsi="Arial" w:cs="Arial"/>
          <w:szCs w:val="22"/>
          <w:lang w:bidi="ar-SA"/>
        </w:rPr>
        <w:t>:</w:t>
      </w:r>
      <w:r w:rsidRPr="00FE28A3">
        <w:rPr>
          <w:rFonts w:ascii="Arial" w:hAnsi="Arial" w:cs="Arial"/>
          <w:szCs w:val="22"/>
          <w:lang w:bidi="ar-SA"/>
        </w:rPr>
        <w:t xml:space="preserve"> izid</w:t>
      </w:r>
      <w:r w:rsidR="00EA4755" w:rsidRPr="00FE28A3">
        <w:rPr>
          <w:rFonts w:ascii="Arial" w:hAnsi="Arial" w:cs="Arial"/>
          <w:szCs w:val="22"/>
          <w:lang w:bidi="ar-SA"/>
        </w:rPr>
        <w:t>e</w:t>
      </w:r>
      <w:r w:rsidRPr="00FE28A3">
        <w:rPr>
          <w:rFonts w:ascii="Arial" w:hAnsi="Arial" w:cs="Arial"/>
          <w:szCs w:val="22"/>
          <w:lang w:bidi="ar-SA"/>
        </w:rPr>
        <w:t xml:space="preserve"> za posameznika in populacijo, strošk</w:t>
      </w:r>
      <w:r w:rsidR="00EA4755" w:rsidRPr="00FE28A3">
        <w:rPr>
          <w:rFonts w:ascii="Arial" w:hAnsi="Arial" w:cs="Arial"/>
          <w:szCs w:val="22"/>
          <w:lang w:bidi="ar-SA"/>
        </w:rPr>
        <w:t>e</w:t>
      </w:r>
      <w:r w:rsidRPr="00FE28A3">
        <w:rPr>
          <w:rFonts w:ascii="Arial" w:hAnsi="Arial" w:cs="Arial"/>
          <w:szCs w:val="22"/>
          <w:lang w:bidi="ar-SA"/>
        </w:rPr>
        <w:t xml:space="preserve"> na posameznika in populacijo, izkušnje pacientov in zadovoljstvo zaposlenih</w:t>
      </w:r>
      <w:r w:rsidR="006F57D7" w:rsidRPr="00FE28A3">
        <w:rPr>
          <w:rFonts w:ascii="Arial" w:hAnsi="Arial" w:cs="Arial"/>
          <w:szCs w:val="22"/>
          <w:lang w:bidi="ar-SA"/>
        </w:rPr>
        <w:t xml:space="preserve">. Ti </w:t>
      </w:r>
      <w:r w:rsidRPr="00FE28A3">
        <w:rPr>
          <w:rFonts w:ascii="Arial" w:hAnsi="Arial" w:cs="Arial"/>
          <w:szCs w:val="22"/>
          <w:lang w:bidi="ar-SA"/>
        </w:rPr>
        <w:t xml:space="preserve">so povezani </w:t>
      </w:r>
      <w:r w:rsidR="001F1AF4" w:rsidRPr="00FE28A3">
        <w:rPr>
          <w:rFonts w:ascii="Arial" w:hAnsi="Arial" w:cs="Arial"/>
          <w:szCs w:val="22"/>
          <w:lang w:bidi="ar-SA"/>
        </w:rPr>
        <w:t>z</w:t>
      </w:r>
      <w:r w:rsidR="0091350A" w:rsidRPr="00FE28A3">
        <w:rPr>
          <w:rFonts w:ascii="Arial" w:hAnsi="Arial" w:cs="Arial"/>
          <w:szCs w:val="22"/>
          <w:lang w:bidi="ar-SA"/>
        </w:rPr>
        <w:t xml:space="preserve"> </w:t>
      </w:r>
      <w:r w:rsidRPr="00FE28A3">
        <w:rPr>
          <w:rFonts w:ascii="Arial" w:hAnsi="Arial" w:cs="Arial"/>
          <w:szCs w:val="22"/>
          <w:lang w:bidi="ar-SA"/>
        </w:rPr>
        <w:t>načeli kakovosti:</w:t>
      </w:r>
    </w:p>
    <w:p w14:paraId="011C12B5" w14:textId="25F7C4CE" w:rsidR="006F57D7" w:rsidRPr="00FA600B" w:rsidRDefault="005550BF" w:rsidP="00FA600B">
      <w:pPr>
        <w:pStyle w:val="Odstavekseznama"/>
        <w:numPr>
          <w:ilvl w:val="0"/>
          <w:numId w:val="16"/>
        </w:numPr>
        <w:autoSpaceDE w:val="0"/>
        <w:autoSpaceDN w:val="0"/>
        <w:adjustRightInd w:val="0"/>
        <w:spacing w:after="0" w:line="240" w:lineRule="auto"/>
        <w:jc w:val="both"/>
        <w:rPr>
          <w:rFonts w:ascii="Arial" w:hAnsi="Arial" w:cs="Arial"/>
          <w:szCs w:val="22"/>
          <w:lang w:bidi="ar-SA"/>
        </w:rPr>
      </w:pPr>
      <w:r w:rsidRPr="00FA600B">
        <w:rPr>
          <w:rFonts w:ascii="Arial" w:hAnsi="Arial" w:cs="Arial"/>
          <w:szCs w:val="22"/>
          <w:lang w:bidi="ar-SA"/>
        </w:rPr>
        <w:t>Osredotočenost na pacienta</w:t>
      </w:r>
      <w:r w:rsidR="00204C95" w:rsidRPr="00FA600B">
        <w:rPr>
          <w:rFonts w:ascii="Arial" w:hAnsi="Arial" w:cs="Arial"/>
          <w:szCs w:val="22"/>
          <w:lang w:bidi="ar-SA"/>
        </w:rPr>
        <w:t>/</w:t>
      </w:r>
      <w:r w:rsidRPr="00FA600B">
        <w:rPr>
          <w:rFonts w:ascii="Arial" w:hAnsi="Arial" w:cs="Arial"/>
          <w:szCs w:val="22"/>
          <w:lang w:bidi="ar-SA"/>
        </w:rPr>
        <w:t>državljana – spošt</w:t>
      </w:r>
      <w:r w:rsidR="00204C95" w:rsidRPr="00FA600B">
        <w:rPr>
          <w:rFonts w:ascii="Arial" w:hAnsi="Arial" w:cs="Arial"/>
          <w:szCs w:val="22"/>
          <w:lang w:bidi="ar-SA"/>
        </w:rPr>
        <w:t>l</w:t>
      </w:r>
      <w:r w:rsidRPr="00FA600B">
        <w:rPr>
          <w:rFonts w:ascii="Arial" w:hAnsi="Arial" w:cs="Arial"/>
          <w:szCs w:val="22"/>
          <w:lang w:bidi="ar-SA"/>
        </w:rPr>
        <w:t>jivost</w:t>
      </w:r>
      <w:r w:rsidR="00F41743" w:rsidRPr="00FA600B">
        <w:rPr>
          <w:rFonts w:ascii="Arial" w:hAnsi="Arial" w:cs="Arial"/>
          <w:szCs w:val="22"/>
          <w:lang w:bidi="ar-SA"/>
        </w:rPr>
        <w:t xml:space="preserve"> obravnave</w:t>
      </w:r>
      <w:r w:rsidRPr="00FA600B">
        <w:rPr>
          <w:rFonts w:ascii="Arial" w:hAnsi="Arial" w:cs="Arial"/>
          <w:szCs w:val="22"/>
          <w:lang w:bidi="ar-SA"/>
        </w:rPr>
        <w:t xml:space="preserve"> in partnerstvo</w:t>
      </w:r>
      <w:r w:rsidR="00204C95" w:rsidRPr="00FA600B">
        <w:rPr>
          <w:rFonts w:ascii="Arial" w:hAnsi="Arial" w:cs="Arial"/>
          <w:szCs w:val="22"/>
          <w:lang w:bidi="ar-SA"/>
        </w:rPr>
        <w:t>.</w:t>
      </w:r>
    </w:p>
    <w:p w14:paraId="4FC3A744" w14:textId="268967CB" w:rsidR="005550BF" w:rsidRPr="00FA600B" w:rsidRDefault="005550BF" w:rsidP="00FA600B">
      <w:pPr>
        <w:pStyle w:val="Odstavekseznama"/>
        <w:numPr>
          <w:ilvl w:val="0"/>
          <w:numId w:val="16"/>
        </w:numPr>
        <w:autoSpaceDE w:val="0"/>
        <w:autoSpaceDN w:val="0"/>
        <w:adjustRightInd w:val="0"/>
        <w:spacing w:after="0" w:line="240" w:lineRule="auto"/>
        <w:jc w:val="both"/>
        <w:rPr>
          <w:rFonts w:ascii="Arial" w:hAnsi="Arial" w:cs="Arial"/>
          <w:szCs w:val="22"/>
          <w:lang w:bidi="ar-SA"/>
        </w:rPr>
      </w:pPr>
      <w:r w:rsidRPr="00FA600B">
        <w:rPr>
          <w:rFonts w:ascii="Arial" w:hAnsi="Arial" w:cs="Arial"/>
          <w:szCs w:val="22"/>
          <w:lang w:bidi="ar-SA"/>
        </w:rPr>
        <w:t xml:space="preserve">Varnost – </w:t>
      </w:r>
      <w:r w:rsidR="00F41743" w:rsidRPr="00FA600B">
        <w:rPr>
          <w:rFonts w:ascii="Arial" w:hAnsi="Arial" w:cs="Arial"/>
          <w:szCs w:val="22"/>
          <w:lang w:bidi="ar-SA"/>
        </w:rPr>
        <w:t xml:space="preserve">izvajanje zdravstvene dejavnosti </w:t>
      </w:r>
      <w:r w:rsidRPr="00FA600B">
        <w:rPr>
          <w:rFonts w:ascii="Arial" w:hAnsi="Arial" w:cs="Arial"/>
          <w:szCs w:val="22"/>
          <w:lang w:bidi="ar-SA"/>
        </w:rPr>
        <w:t>brez preprečljiv</w:t>
      </w:r>
      <w:r w:rsidR="00204C95" w:rsidRPr="00FA600B">
        <w:rPr>
          <w:rFonts w:ascii="Arial" w:hAnsi="Arial" w:cs="Arial"/>
          <w:szCs w:val="22"/>
          <w:lang w:bidi="ar-SA"/>
        </w:rPr>
        <w:t>i</w:t>
      </w:r>
      <w:r w:rsidRPr="00FA600B">
        <w:rPr>
          <w:rFonts w:ascii="Arial" w:hAnsi="Arial" w:cs="Arial"/>
          <w:szCs w:val="22"/>
          <w:lang w:bidi="ar-SA"/>
        </w:rPr>
        <w:t>h škodljivih dog</w:t>
      </w:r>
      <w:r w:rsidR="00FD1243" w:rsidRPr="00FA600B">
        <w:rPr>
          <w:rFonts w:ascii="Arial" w:hAnsi="Arial" w:cs="Arial"/>
          <w:szCs w:val="22"/>
          <w:lang w:bidi="ar-SA"/>
        </w:rPr>
        <w:t>o</w:t>
      </w:r>
      <w:r w:rsidRPr="00FA600B">
        <w:rPr>
          <w:rFonts w:ascii="Arial" w:hAnsi="Arial" w:cs="Arial"/>
          <w:szCs w:val="22"/>
          <w:lang w:bidi="ar-SA"/>
        </w:rPr>
        <w:t>dkov</w:t>
      </w:r>
      <w:r w:rsidR="00204C95" w:rsidRPr="00FA600B">
        <w:rPr>
          <w:rFonts w:ascii="Arial" w:hAnsi="Arial" w:cs="Arial"/>
          <w:szCs w:val="22"/>
          <w:lang w:bidi="ar-SA"/>
        </w:rPr>
        <w:t>.</w:t>
      </w:r>
    </w:p>
    <w:p w14:paraId="2F5A9A05" w14:textId="3FC3718B" w:rsidR="005550BF" w:rsidRPr="00FA600B" w:rsidRDefault="005550BF" w:rsidP="00FA600B">
      <w:pPr>
        <w:pStyle w:val="Odstavekseznama"/>
        <w:numPr>
          <w:ilvl w:val="0"/>
          <w:numId w:val="16"/>
        </w:numPr>
        <w:autoSpaceDE w:val="0"/>
        <w:autoSpaceDN w:val="0"/>
        <w:adjustRightInd w:val="0"/>
        <w:spacing w:after="0" w:line="240" w:lineRule="auto"/>
        <w:jc w:val="both"/>
        <w:rPr>
          <w:rFonts w:ascii="Arial" w:hAnsi="Arial" w:cs="Arial"/>
          <w:szCs w:val="22"/>
          <w:lang w:bidi="ar-SA"/>
        </w:rPr>
      </w:pPr>
      <w:r w:rsidRPr="00FA600B">
        <w:rPr>
          <w:rFonts w:ascii="Arial" w:hAnsi="Arial" w:cs="Arial"/>
          <w:szCs w:val="22"/>
          <w:lang w:bidi="ar-SA"/>
        </w:rPr>
        <w:t>Uspešnost – izvajanje zdravstvene dejavnosti podprte z dokazi</w:t>
      </w:r>
      <w:r w:rsidR="00204C95" w:rsidRPr="00FA600B">
        <w:rPr>
          <w:rFonts w:ascii="Arial" w:hAnsi="Arial" w:cs="Arial"/>
          <w:szCs w:val="22"/>
          <w:lang w:bidi="ar-SA"/>
        </w:rPr>
        <w:t>.</w:t>
      </w:r>
    </w:p>
    <w:p w14:paraId="7C2B9448" w14:textId="111FCDE8" w:rsidR="005550BF" w:rsidRPr="00FA600B" w:rsidRDefault="005550BF" w:rsidP="00FA600B">
      <w:pPr>
        <w:pStyle w:val="Odstavekseznama"/>
        <w:numPr>
          <w:ilvl w:val="0"/>
          <w:numId w:val="16"/>
        </w:numPr>
        <w:autoSpaceDE w:val="0"/>
        <w:autoSpaceDN w:val="0"/>
        <w:adjustRightInd w:val="0"/>
        <w:spacing w:after="0" w:line="240" w:lineRule="auto"/>
        <w:jc w:val="both"/>
        <w:rPr>
          <w:rFonts w:ascii="Arial" w:hAnsi="Arial" w:cs="Arial"/>
          <w:szCs w:val="22"/>
          <w:lang w:bidi="ar-SA"/>
        </w:rPr>
      </w:pPr>
      <w:r w:rsidRPr="00FA600B">
        <w:rPr>
          <w:rFonts w:ascii="Arial" w:hAnsi="Arial" w:cs="Arial"/>
          <w:szCs w:val="22"/>
          <w:lang w:bidi="ar-SA"/>
        </w:rPr>
        <w:t xml:space="preserve">Učinkovitost – preprečevanje razsipnosti </w:t>
      </w:r>
      <w:r w:rsidR="00FD1243" w:rsidRPr="00FA600B">
        <w:rPr>
          <w:rFonts w:ascii="Arial" w:hAnsi="Arial" w:cs="Arial"/>
          <w:szCs w:val="22"/>
          <w:lang w:bidi="ar-SA"/>
        </w:rPr>
        <w:t>opreme, materiala, časa, ljudi in denarja</w:t>
      </w:r>
      <w:r w:rsidR="00204C95" w:rsidRPr="00FA600B">
        <w:rPr>
          <w:rFonts w:ascii="Arial" w:hAnsi="Arial" w:cs="Arial"/>
          <w:szCs w:val="22"/>
          <w:lang w:bidi="ar-SA"/>
        </w:rPr>
        <w:t>.</w:t>
      </w:r>
    </w:p>
    <w:p w14:paraId="21D2E9B4" w14:textId="51B0CDE9" w:rsidR="00FD1243" w:rsidRPr="00FA600B" w:rsidRDefault="00FD1243" w:rsidP="00FA600B">
      <w:pPr>
        <w:pStyle w:val="Odstavekseznama"/>
        <w:numPr>
          <w:ilvl w:val="0"/>
          <w:numId w:val="16"/>
        </w:numPr>
        <w:autoSpaceDE w:val="0"/>
        <w:autoSpaceDN w:val="0"/>
        <w:adjustRightInd w:val="0"/>
        <w:spacing w:after="0" w:line="240" w:lineRule="auto"/>
        <w:jc w:val="both"/>
        <w:rPr>
          <w:rFonts w:ascii="Arial" w:hAnsi="Arial" w:cs="Arial"/>
          <w:szCs w:val="22"/>
          <w:lang w:bidi="ar-SA"/>
        </w:rPr>
      </w:pPr>
      <w:r w:rsidRPr="00FA600B">
        <w:rPr>
          <w:rFonts w:ascii="Arial" w:hAnsi="Arial" w:cs="Arial"/>
          <w:szCs w:val="22"/>
          <w:lang w:bidi="ar-SA"/>
        </w:rPr>
        <w:t>Pravočasnost – zmanjševanje čakanja z izogibanjem zakasnitev za paciente in osebje.</w:t>
      </w:r>
    </w:p>
    <w:p w14:paraId="6F3B91F5" w14:textId="0E885E11" w:rsidR="00FD1243" w:rsidRPr="00FA600B" w:rsidRDefault="00FD1243" w:rsidP="00FA600B">
      <w:pPr>
        <w:pStyle w:val="Odstavekseznama"/>
        <w:numPr>
          <w:ilvl w:val="0"/>
          <w:numId w:val="16"/>
        </w:numPr>
        <w:autoSpaceDE w:val="0"/>
        <w:autoSpaceDN w:val="0"/>
        <w:adjustRightInd w:val="0"/>
        <w:spacing w:after="0" w:line="240" w:lineRule="auto"/>
        <w:jc w:val="both"/>
        <w:rPr>
          <w:rFonts w:ascii="Arial" w:hAnsi="Arial" w:cs="Arial"/>
          <w:szCs w:val="22"/>
          <w:lang w:bidi="ar-SA"/>
        </w:rPr>
      </w:pPr>
      <w:r w:rsidRPr="00FA600B">
        <w:rPr>
          <w:rFonts w:ascii="Arial" w:hAnsi="Arial" w:cs="Arial"/>
          <w:szCs w:val="22"/>
          <w:lang w:bidi="ar-SA"/>
        </w:rPr>
        <w:t>Enakopravnos</w:t>
      </w:r>
      <w:r w:rsidRPr="00FA600B">
        <w:rPr>
          <w:rFonts w:ascii="Arial" w:hAnsi="Arial" w:cs="Arial"/>
        </w:rPr>
        <w:t>t – enak dostop do zdravstvene obravnave brez diskriminacije</w:t>
      </w:r>
      <w:r w:rsidR="00204C95" w:rsidRPr="00FA600B">
        <w:rPr>
          <w:rFonts w:ascii="Arial" w:hAnsi="Arial" w:cs="Arial"/>
        </w:rPr>
        <w:t>.</w:t>
      </w:r>
    </w:p>
    <w:p w14:paraId="5899A6E6" w14:textId="77777777" w:rsidR="001F1AF4" w:rsidRPr="00FE28A3" w:rsidRDefault="001F1AF4" w:rsidP="0006310E">
      <w:pPr>
        <w:autoSpaceDE w:val="0"/>
        <w:autoSpaceDN w:val="0"/>
        <w:adjustRightInd w:val="0"/>
        <w:spacing w:after="0" w:line="240" w:lineRule="auto"/>
        <w:jc w:val="both"/>
        <w:rPr>
          <w:rFonts w:ascii="Arial" w:hAnsi="Arial" w:cs="Arial"/>
          <w:szCs w:val="22"/>
          <w:lang w:bidi="ar-SA"/>
        </w:rPr>
      </w:pPr>
    </w:p>
    <w:p w14:paraId="75517B7A" w14:textId="0AF785AA" w:rsidR="00297DCE" w:rsidRPr="00FE28A3" w:rsidRDefault="003830DE" w:rsidP="0006310E">
      <w:pPr>
        <w:autoSpaceDE w:val="0"/>
        <w:autoSpaceDN w:val="0"/>
        <w:adjustRightInd w:val="0"/>
        <w:spacing w:after="0" w:line="240" w:lineRule="auto"/>
        <w:jc w:val="both"/>
        <w:rPr>
          <w:rFonts w:ascii="Arial" w:hAnsi="Arial" w:cs="Arial"/>
          <w:szCs w:val="22"/>
          <w:lang w:bidi="ar-SA"/>
        </w:rPr>
      </w:pPr>
      <w:r w:rsidRPr="00FE28A3">
        <w:rPr>
          <w:rFonts w:ascii="Arial" w:hAnsi="Arial" w:cs="Arial"/>
          <w:szCs w:val="22"/>
          <w:lang w:bidi="ar-SA"/>
        </w:rPr>
        <w:t xml:space="preserve">Nacionalna strategija </w:t>
      </w:r>
      <w:r w:rsidR="00065138" w:rsidRPr="00FE28A3">
        <w:rPr>
          <w:rFonts w:ascii="Arial" w:hAnsi="Arial" w:cs="Arial"/>
          <w:szCs w:val="22"/>
          <w:lang w:bidi="ar-SA"/>
        </w:rPr>
        <w:t>povezuje</w:t>
      </w:r>
      <w:r w:rsidR="005A612D" w:rsidRPr="00FE28A3">
        <w:rPr>
          <w:rFonts w:ascii="Arial" w:hAnsi="Arial" w:cs="Arial"/>
          <w:szCs w:val="22"/>
          <w:lang w:bidi="ar-SA"/>
        </w:rPr>
        <w:t xml:space="preserve"> zdravstvene in </w:t>
      </w:r>
      <w:proofErr w:type="spellStart"/>
      <w:r w:rsidR="005A612D" w:rsidRPr="00FE28A3">
        <w:rPr>
          <w:rFonts w:ascii="Arial" w:hAnsi="Arial" w:cs="Arial"/>
          <w:szCs w:val="22"/>
          <w:lang w:bidi="ar-SA"/>
        </w:rPr>
        <w:t>nezdravstvene</w:t>
      </w:r>
      <w:proofErr w:type="spellEnd"/>
      <w:r w:rsidR="005A612D" w:rsidRPr="00FE28A3">
        <w:rPr>
          <w:rFonts w:ascii="Arial" w:hAnsi="Arial" w:cs="Arial"/>
          <w:szCs w:val="22"/>
          <w:lang w:bidi="ar-SA"/>
        </w:rPr>
        <w:t xml:space="preserve"> politike, </w:t>
      </w:r>
      <w:r w:rsidRPr="00FE28A3">
        <w:rPr>
          <w:rFonts w:ascii="Arial" w:hAnsi="Arial" w:cs="Arial"/>
          <w:szCs w:val="22"/>
          <w:lang w:bidi="ar-SA"/>
        </w:rPr>
        <w:t xml:space="preserve">opredeljuje </w:t>
      </w:r>
      <w:r w:rsidR="005A612D" w:rsidRPr="00FE28A3">
        <w:rPr>
          <w:rFonts w:ascii="Arial" w:hAnsi="Arial" w:cs="Arial"/>
          <w:szCs w:val="22"/>
          <w:lang w:bidi="ar-SA"/>
        </w:rPr>
        <w:t>prednostne naloge in poudarja pomen na kakovost in varnost usmerjenih struktur, procesov in izidov na področju zdravja</w:t>
      </w:r>
      <w:r w:rsidR="00297DCE" w:rsidRPr="00FE28A3">
        <w:rPr>
          <w:rFonts w:ascii="Arial" w:hAnsi="Arial" w:cs="Arial"/>
          <w:szCs w:val="22"/>
          <w:lang w:bidi="ar-SA"/>
        </w:rPr>
        <w:t xml:space="preserve">. </w:t>
      </w:r>
      <w:r w:rsidR="002C587C" w:rsidRPr="00FE28A3">
        <w:rPr>
          <w:rFonts w:ascii="Arial" w:hAnsi="Arial" w:cs="Arial"/>
          <w:szCs w:val="22"/>
          <w:lang w:bidi="ar-SA"/>
        </w:rPr>
        <w:t>Konceptualni</w:t>
      </w:r>
      <w:r w:rsidR="005E1851" w:rsidRPr="00FE28A3">
        <w:rPr>
          <w:rFonts w:ascii="Arial" w:hAnsi="Arial" w:cs="Arial"/>
          <w:szCs w:val="22"/>
          <w:lang w:bidi="ar-SA"/>
        </w:rPr>
        <w:t xml:space="preserve"> okvir strategije kakovosti in varnosti v zdravstvu</w:t>
      </w:r>
      <w:r w:rsidR="00297DCE" w:rsidRPr="00FE28A3">
        <w:rPr>
          <w:rFonts w:ascii="Arial" w:hAnsi="Arial" w:cs="Arial"/>
          <w:szCs w:val="22"/>
          <w:lang w:bidi="ar-SA"/>
        </w:rPr>
        <w:t xml:space="preserve"> </w:t>
      </w:r>
      <w:r w:rsidR="005E1851" w:rsidRPr="00FE28A3">
        <w:rPr>
          <w:rFonts w:ascii="Arial" w:hAnsi="Arial" w:cs="Arial"/>
          <w:szCs w:val="22"/>
          <w:lang w:bidi="ar-SA"/>
        </w:rPr>
        <w:t xml:space="preserve">kaže </w:t>
      </w:r>
      <w:r w:rsidR="00993A22" w:rsidRPr="00FE28A3">
        <w:rPr>
          <w:rFonts w:ascii="Arial" w:hAnsi="Arial" w:cs="Arial"/>
          <w:szCs w:val="22"/>
          <w:lang w:bidi="ar-SA"/>
        </w:rPr>
        <w:t>slika 1.</w:t>
      </w:r>
    </w:p>
    <w:p w14:paraId="51FAF3ED" w14:textId="77777777" w:rsidR="008A5F3C" w:rsidRPr="00FE28A3" w:rsidRDefault="008A5F3C" w:rsidP="0006310E">
      <w:pPr>
        <w:autoSpaceDE w:val="0"/>
        <w:autoSpaceDN w:val="0"/>
        <w:adjustRightInd w:val="0"/>
        <w:spacing w:after="0" w:line="240" w:lineRule="auto"/>
        <w:jc w:val="both"/>
        <w:rPr>
          <w:rFonts w:ascii="Arial" w:hAnsi="Arial" w:cs="Arial"/>
          <w:szCs w:val="22"/>
          <w:lang w:bidi="ar-SA"/>
        </w:rPr>
      </w:pPr>
    </w:p>
    <w:p w14:paraId="04CAEF6A" w14:textId="08D604FA" w:rsidR="00D230BD" w:rsidRPr="00FE28A3" w:rsidRDefault="005618E9" w:rsidP="00764114">
      <w:pPr>
        <w:autoSpaceDE w:val="0"/>
        <w:autoSpaceDN w:val="0"/>
        <w:adjustRightInd w:val="0"/>
        <w:spacing w:after="0" w:line="240" w:lineRule="auto"/>
        <w:jc w:val="both"/>
        <w:rPr>
          <w:rFonts w:ascii="Arial" w:hAnsi="Arial" w:cs="Arial"/>
          <w:color w:val="000000"/>
          <w:szCs w:val="22"/>
          <w:lang w:bidi="ar-SA"/>
        </w:rPr>
      </w:pPr>
      <w:r w:rsidRPr="00FE28A3">
        <w:rPr>
          <w:rFonts w:ascii="Arial" w:hAnsi="Arial" w:cs="Arial"/>
          <w:szCs w:val="22"/>
          <w:lang w:bidi="ar-SA"/>
        </w:rPr>
        <w:t>Nacionalna s</w:t>
      </w:r>
      <w:r w:rsidR="008A5F3C" w:rsidRPr="00FE28A3">
        <w:rPr>
          <w:rFonts w:ascii="Arial" w:hAnsi="Arial" w:cs="Arial"/>
          <w:szCs w:val="22"/>
          <w:lang w:bidi="ar-SA"/>
        </w:rPr>
        <w:t xml:space="preserve">trategija </w:t>
      </w:r>
      <w:r w:rsidRPr="00FE28A3">
        <w:rPr>
          <w:rFonts w:ascii="Arial" w:hAnsi="Arial" w:cs="Arial"/>
          <w:szCs w:val="22"/>
          <w:lang w:bidi="ar-SA"/>
        </w:rPr>
        <w:t>je usmerjena</w:t>
      </w:r>
      <w:r w:rsidR="008A5F3C" w:rsidRPr="00FE28A3">
        <w:rPr>
          <w:rFonts w:ascii="Arial" w:hAnsi="Arial" w:cs="Arial"/>
          <w:szCs w:val="22"/>
          <w:lang w:bidi="ar-SA"/>
        </w:rPr>
        <w:t xml:space="preserve"> na zdravstveni sistem, zdravstvene </w:t>
      </w:r>
      <w:r w:rsidR="00986B1C" w:rsidRPr="00FE28A3">
        <w:rPr>
          <w:rFonts w:ascii="Arial" w:hAnsi="Arial" w:cs="Arial"/>
          <w:szCs w:val="22"/>
          <w:lang w:bidi="ar-SA"/>
        </w:rPr>
        <w:t>organizacije, zdravstvene strokovnjake, zaposlene v zdravstvu</w:t>
      </w:r>
      <w:r w:rsidRPr="00FE28A3">
        <w:rPr>
          <w:rFonts w:ascii="Arial" w:hAnsi="Arial" w:cs="Arial"/>
          <w:szCs w:val="22"/>
          <w:lang w:bidi="ar-SA"/>
        </w:rPr>
        <w:t>,</w:t>
      </w:r>
      <w:r w:rsidR="00986B1C" w:rsidRPr="00FE28A3">
        <w:rPr>
          <w:rFonts w:ascii="Arial" w:hAnsi="Arial" w:cs="Arial"/>
          <w:szCs w:val="22"/>
          <w:lang w:bidi="ar-SA"/>
        </w:rPr>
        <w:t xml:space="preserve"> </w:t>
      </w:r>
      <w:r w:rsidR="008A5F3C" w:rsidRPr="00FE28A3">
        <w:rPr>
          <w:rFonts w:ascii="Arial" w:hAnsi="Arial" w:cs="Arial"/>
          <w:szCs w:val="22"/>
          <w:lang w:bidi="ar-SA"/>
        </w:rPr>
        <w:t xml:space="preserve">paciente </w:t>
      </w:r>
      <w:r w:rsidRPr="00FE28A3">
        <w:rPr>
          <w:rFonts w:ascii="Arial" w:hAnsi="Arial" w:cs="Arial"/>
          <w:szCs w:val="22"/>
          <w:lang w:bidi="ar-SA"/>
        </w:rPr>
        <w:t>in</w:t>
      </w:r>
      <w:r w:rsidR="008A5F3C" w:rsidRPr="00FE28A3">
        <w:rPr>
          <w:rFonts w:ascii="Arial" w:hAnsi="Arial" w:cs="Arial"/>
          <w:szCs w:val="22"/>
          <w:lang w:bidi="ar-SA"/>
        </w:rPr>
        <w:t xml:space="preserve"> skupnost. </w:t>
      </w:r>
      <w:r w:rsidR="00037245" w:rsidRPr="00FE28A3">
        <w:rPr>
          <w:rFonts w:ascii="Arial" w:hAnsi="Arial" w:cs="Arial"/>
          <w:color w:val="000000"/>
          <w:szCs w:val="22"/>
          <w:lang w:bidi="ar-SA"/>
        </w:rPr>
        <w:t>K</w:t>
      </w:r>
      <w:r w:rsidR="00CC570A" w:rsidRPr="00FE28A3">
        <w:rPr>
          <w:rFonts w:ascii="Arial" w:hAnsi="Arial" w:cs="Arial"/>
          <w:color w:val="000000"/>
          <w:szCs w:val="22"/>
          <w:lang w:bidi="ar-SA"/>
        </w:rPr>
        <w:t xml:space="preserve">akovost in varnost zdravstvene obravnave </w:t>
      </w:r>
      <w:r w:rsidR="00037245" w:rsidRPr="00FE28A3">
        <w:rPr>
          <w:rFonts w:ascii="Arial" w:hAnsi="Arial" w:cs="Arial"/>
          <w:color w:val="000000"/>
          <w:szCs w:val="22"/>
          <w:lang w:bidi="ar-SA"/>
        </w:rPr>
        <w:t xml:space="preserve">se </w:t>
      </w:r>
      <w:r w:rsidR="00CC570A" w:rsidRPr="00FE28A3">
        <w:rPr>
          <w:rFonts w:ascii="Arial" w:hAnsi="Arial" w:cs="Arial"/>
          <w:color w:val="000000"/>
          <w:szCs w:val="22"/>
          <w:lang w:bidi="ar-SA"/>
        </w:rPr>
        <w:t xml:space="preserve">izraža predvsem na ravni </w:t>
      </w:r>
      <w:r w:rsidR="00065138" w:rsidRPr="00FE28A3">
        <w:rPr>
          <w:rFonts w:ascii="Arial" w:hAnsi="Arial" w:cs="Arial"/>
          <w:color w:val="000000"/>
          <w:szCs w:val="22"/>
          <w:lang w:bidi="ar-SA"/>
        </w:rPr>
        <w:t>»</w:t>
      </w:r>
      <w:r w:rsidR="00037245" w:rsidRPr="00FE28A3">
        <w:rPr>
          <w:rFonts w:ascii="Arial" w:hAnsi="Arial" w:cs="Arial"/>
          <w:color w:val="000000"/>
          <w:szCs w:val="22"/>
          <w:lang w:bidi="ar-SA"/>
        </w:rPr>
        <w:t>neposredno ob pacientu</w:t>
      </w:r>
      <w:r w:rsidR="00065138" w:rsidRPr="00FE28A3">
        <w:rPr>
          <w:rFonts w:ascii="Arial" w:hAnsi="Arial" w:cs="Arial"/>
          <w:color w:val="000000"/>
          <w:szCs w:val="22"/>
          <w:lang w:bidi="ar-SA"/>
        </w:rPr>
        <w:t>«</w:t>
      </w:r>
      <w:r w:rsidR="00CC570A" w:rsidRPr="00FE28A3">
        <w:rPr>
          <w:rFonts w:ascii="Arial" w:hAnsi="Arial" w:cs="Arial"/>
          <w:color w:val="000000"/>
          <w:szCs w:val="22"/>
          <w:lang w:bidi="ar-SA"/>
        </w:rPr>
        <w:t xml:space="preserve">, v </w:t>
      </w:r>
      <w:proofErr w:type="spellStart"/>
      <w:r w:rsidR="00CC570A" w:rsidRPr="00FE28A3">
        <w:rPr>
          <w:rFonts w:ascii="Arial" w:hAnsi="Arial" w:cs="Arial"/>
          <w:color w:val="000000"/>
          <w:szCs w:val="22"/>
          <w:lang w:bidi="ar-SA"/>
        </w:rPr>
        <w:t>mikro</w:t>
      </w:r>
      <w:proofErr w:type="spellEnd"/>
      <w:r w:rsidR="002C587C" w:rsidRPr="00FE28A3">
        <w:rPr>
          <w:rFonts w:ascii="Arial" w:hAnsi="Arial" w:cs="Arial"/>
          <w:color w:val="000000"/>
          <w:szCs w:val="22"/>
          <w:lang w:bidi="ar-SA"/>
        </w:rPr>
        <w:t xml:space="preserve"> </w:t>
      </w:r>
      <w:r w:rsidR="00CC570A" w:rsidRPr="00FE28A3">
        <w:rPr>
          <w:rFonts w:ascii="Arial" w:hAnsi="Arial" w:cs="Arial"/>
          <w:color w:val="000000"/>
          <w:szCs w:val="22"/>
          <w:lang w:bidi="ar-SA"/>
        </w:rPr>
        <w:t>sistemu</w:t>
      </w:r>
      <w:r w:rsidR="00037245" w:rsidRPr="00FE28A3">
        <w:rPr>
          <w:rFonts w:ascii="Arial" w:hAnsi="Arial" w:cs="Arial"/>
          <w:color w:val="000000"/>
          <w:szCs w:val="22"/>
          <w:lang w:bidi="ar-SA"/>
        </w:rPr>
        <w:t>. Pričujoča</w:t>
      </w:r>
      <w:r w:rsidR="00CC570A" w:rsidRPr="00FE28A3">
        <w:rPr>
          <w:rFonts w:ascii="Arial" w:hAnsi="Arial" w:cs="Arial"/>
          <w:color w:val="000000"/>
          <w:szCs w:val="22"/>
          <w:lang w:bidi="ar-SA"/>
        </w:rPr>
        <w:t xml:space="preserve"> strategija poudarja</w:t>
      </w:r>
      <w:r w:rsidR="00DD0B6E" w:rsidRPr="00FE28A3">
        <w:rPr>
          <w:rFonts w:ascii="Arial" w:hAnsi="Arial" w:cs="Arial"/>
          <w:color w:val="000000"/>
          <w:szCs w:val="22"/>
          <w:lang w:bidi="ar-SA"/>
        </w:rPr>
        <w:t xml:space="preserve"> </w:t>
      </w:r>
      <w:r w:rsidR="00560047" w:rsidRPr="00FE28A3">
        <w:rPr>
          <w:rFonts w:ascii="Arial" w:hAnsi="Arial" w:cs="Arial"/>
          <w:color w:val="000000"/>
          <w:szCs w:val="22"/>
          <w:lang w:bidi="ar-SA"/>
        </w:rPr>
        <w:t xml:space="preserve">kompleksnost zdravstvenega sistema in predvideva ukrepanje na </w:t>
      </w:r>
      <w:r w:rsidR="00037245" w:rsidRPr="00FE28A3">
        <w:rPr>
          <w:rFonts w:ascii="Arial" w:hAnsi="Arial" w:cs="Arial"/>
          <w:color w:val="000000"/>
          <w:szCs w:val="22"/>
          <w:lang w:bidi="ar-SA"/>
        </w:rPr>
        <w:t xml:space="preserve">vseh </w:t>
      </w:r>
      <w:r w:rsidR="002200D5" w:rsidRPr="00FE28A3">
        <w:rPr>
          <w:rFonts w:ascii="Arial" w:hAnsi="Arial" w:cs="Arial"/>
          <w:color w:val="000000"/>
          <w:szCs w:val="22"/>
          <w:lang w:bidi="ar-SA"/>
        </w:rPr>
        <w:t>ravn</w:t>
      </w:r>
      <w:r w:rsidR="00037245" w:rsidRPr="00FE28A3">
        <w:rPr>
          <w:rFonts w:ascii="Arial" w:hAnsi="Arial" w:cs="Arial"/>
          <w:color w:val="000000"/>
          <w:szCs w:val="22"/>
          <w:lang w:bidi="ar-SA"/>
        </w:rPr>
        <w:t xml:space="preserve">eh </w:t>
      </w:r>
      <w:r w:rsidR="00DD0B6E" w:rsidRPr="00FE28A3">
        <w:rPr>
          <w:rFonts w:ascii="Arial" w:hAnsi="Arial" w:cs="Arial"/>
          <w:color w:val="000000"/>
          <w:szCs w:val="22"/>
          <w:lang w:bidi="ar-SA"/>
        </w:rPr>
        <w:t>ter</w:t>
      </w:r>
      <w:r w:rsidR="00560047" w:rsidRPr="00FE28A3">
        <w:rPr>
          <w:rFonts w:ascii="Arial" w:hAnsi="Arial" w:cs="Arial"/>
          <w:color w:val="000000"/>
          <w:szCs w:val="22"/>
          <w:lang w:bidi="ar-SA"/>
        </w:rPr>
        <w:t xml:space="preserve"> nagovarja prizadevanja za upravljanje in politiko oblikovanja nacionalnega sistema kakovosti in varnosti.</w:t>
      </w:r>
      <w:r w:rsidR="00D64180">
        <w:rPr>
          <w:rFonts w:ascii="Arial" w:hAnsi="Arial" w:cs="Arial"/>
          <w:color w:val="000000"/>
          <w:szCs w:val="22"/>
          <w:lang w:bidi="ar-SA"/>
        </w:rPr>
        <w:t xml:space="preserve"> </w:t>
      </w:r>
      <w:r w:rsidR="005871AA" w:rsidRPr="00FE28A3">
        <w:rPr>
          <w:rFonts w:ascii="Arial" w:hAnsi="Arial" w:cs="Arial"/>
          <w:szCs w:val="22"/>
          <w:lang w:bidi="ar-SA"/>
        </w:rPr>
        <w:t>O</w:t>
      </w:r>
      <w:r w:rsidR="0094148A" w:rsidRPr="00FE28A3">
        <w:rPr>
          <w:rFonts w:ascii="Arial" w:hAnsi="Arial" w:cs="Arial"/>
          <w:szCs w:val="22"/>
          <w:lang w:bidi="ar-SA"/>
        </w:rPr>
        <w:t>sredotočenje na pacienta/</w:t>
      </w:r>
      <w:r w:rsidR="00037245" w:rsidRPr="00FE28A3">
        <w:rPr>
          <w:rFonts w:ascii="Arial" w:hAnsi="Arial" w:cs="Arial"/>
          <w:szCs w:val="22"/>
          <w:lang w:bidi="ar-SA"/>
        </w:rPr>
        <w:t>državljana</w:t>
      </w:r>
      <w:r w:rsidR="0094148A" w:rsidRPr="00FE28A3">
        <w:rPr>
          <w:rFonts w:ascii="Arial" w:hAnsi="Arial" w:cs="Arial"/>
          <w:szCs w:val="22"/>
          <w:lang w:bidi="ar-SA"/>
        </w:rPr>
        <w:t xml:space="preserve"> in </w:t>
      </w:r>
      <w:r w:rsidR="00037245" w:rsidRPr="00FE28A3">
        <w:rPr>
          <w:rFonts w:ascii="Arial" w:hAnsi="Arial" w:cs="Arial"/>
          <w:szCs w:val="22"/>
          <w:lang w:bidi="ar-SA"/>
        </w:rPr>
        <w:t>nj</w:t>
      </w:r>
      <w:r w:rsidR="00065138" w:rsidRPr="00FE28A3">
        <w:rPr>
          <w:rFonts w:ascii="Arial" w:hAnsi="Arial" w:cs="Arial"/>
          <w:szCs w:val="22"/>
          <w:lang w:bidi="ar-SA"/>
        </w:rPr>
        <w:t>egovo</w:t>
      </w:r>
      <w:r w:rsidR="0094148A" w:rsidRPr="00FE28A3">
        <w:rPr>
          <w:rFonts w:ascii="Arial" w:hAnsi="Arial" w:cs="Arial"/>
          <w:szCs w:val="22"/>
          <w:lang w:bidi="ar-SA"/>
        </w:rPr>
        <w:t xml:space="preserve"> </w:t>
      </w:r>
      <w:proofErr w:type="spellStart"/>
      <w:r w:rsidR="002200D5" w:rsidRPr="00FE28A3">
        <w:rPr>
          <w:rFonts w:ascii="Arial" w:hAnsi="Arial" w:cs="Arial"/>
          <w:szCs w:val="22"/>
          <w:lang w:bidi="ar-SA"/>
        </w:rPr>
        <w:t>opolnomočenostjo</w:t>
      </w:r>
      <w:proofErr w:type="spellEnd"/>
      <w:r w:rsidR="0094148A" w:rsidRPr="00FE28A3">
        <w:rPr>
          <w:rFonts w:ascii="Arial" w:hAnsi="Arial" w:cs="Arial"/>
          <w:szCs w:val="22"/>
          <w:lang w:bidi="ar-SA"/>
        </w:rPr>
        <w:t xml:space="preserve"> </w:t>
      </w:r>
      <w:r w:rsidR="005871AA" w:rsidRPr="00FE28A3">
        <w:rPr>
          <w:rFonts w:ascii="Arial" w:hAnsi="Arial" w:cs="Arial"/>
          <w:szCs w:val="22"/>
          <w:lang w:bidi="ar-SA"/>
        </w:rPr>
        <w:t>z</w:t>
      </w:r>
      <w:r w:rsidR="0094148A" w:rsidRPr="00FE28A3">
        <w:rPr>
          <w:rFonts w:ascii="Arial" w:hAnsi="Arial" w:cs="Arial"/>
          <w:szCs w:val="22"/>
          <w:lang w:bidi="ar-SA"/>
        </w:rPr>
        <w:t xml:space="preserve"> izboljševanjem zdravstvene pismenosti je močan vzvod za razvoj</w:t>
      </w:r>
      <w:r w:rsidR="00BB0AD0" w:rsidRPr="00FE28A3">
        <w:rPr>
          <w:rFonts w:ascii="Arial" w:hAnsi="Arial" w:cs="Arial"/>
          <w:szCs w:val="22"/>
          <w:lang w:bidi="ar-SA"/>
        </w:rPr>
        <w:t xml:space="preserve"> trdnega in trajnostnega </w:t>
      </w:r>
      <w:r w:rsidR="0094148A" w:rsidRPr="00FE28A3">
        <w:rPr>
          <w:rFonts w:ascii="Arial" w:hAnsi="Arial" w:cs="Arial"/>
          <w:szCs w:val="22"/>
          <w:lang w:bidi="ar-SA"/>
        </w:rPr>
        <w:t>sistema kakovosti in varnosti na</w:t>
      </w:r>
      <w:r w:rsidR="005871AA" w:rsidRPr="00FE28A3">
        <w:rPr>
          <w:rFonts w:ascii="Arial" w:hAnsi="Arial" w:cs="Arial"/>
          <w:szCs w:val="22"/>
          <w:lang w:bidi="ar-SA"/>
        </w:rPr>
        <w:t xml:space="preserve"> </w:t>
      </w:r>
      <w:r w:rsidR="0094148A" w:rsidRPr="00FE28A3">
        <w:rPr>
          <w:rFonts w:ascii="Arial" w:hAnsi="Arial" w:cs="Arial"/>
          <w:szCs w:val="22"/>
          <w:lang w:bidi="ar-SA"/>
        </w:rPr>
        <w:t xml:space="preserve">ravni države, </w:t>
      </w:r>
      <w:r w:rsidR="00037245" w:rsidRPr="00FE28A3">
        <w:rPr>
          <w:rFonts w:ascii="Arial" w:hAnsi="Arial" w:cs="Arial"/>
          <w:szCs w:val="22"/>
          <w:lang w:bidi="ar-SA"/>
        </w:rPr>
        <w:t xml:space="preserve">plačnikov, </w:t>
      </w:r>
      <w:r w:rsidR="0094148A" w:rsidRPr="00FE28A3">
        <w:rPr>
          <w:rFonts w:ascii="Arial" w:hAnsi="Arial" w:cs="Arial"/>
          <w:szCs w:val="22"/>
          <w:lang w:bidi="ar-SA"/>
        </w:rPr>
        <w:t>izvajalcev, izobraževalcev</w:t>
      </w:r>
      <w:r w:rsidR="00D230BD" w:rsidRPr="00FE28A3">
        <w:rPr>
          <w:rFonts w:ascii="Arial" w:hAnsi="Arial" w:cs="Arial"/>
          <w:szCs w:val="22"/>
          <w:lang w:bidi="ar-SA"/>
        </w:rPr>
        <w:t>,</w:t>
      </w:r>
      <w:r w:rsidR="001F1AF4" w:rsidRPr="00FE28A3">
        <w:rPr>
          <w:rFonts w:ascii="Arial" w:hAnsi="Arial" w:cs="Arial"/>
          <w:szCs w:val="22"/>
          <w:lang w:bidi="ar-SA"/>
        </w:rPr>
        <w:t xml:space="preserve"> </w:t>
      </w:r>
      <w:r w:rsidR="00BB0AD0" w:rsidRPr="00FE28A3">
        <w:rPr>
          <w:rFonts w:ascii="Arial" w:hAnsi="Arial" w:cs="Arial"/>
          <w:szCs w:val="22"/>
          <w:lang w:bidi="ar-SA"/>
        </w:rPr>
        <w:t>raziskovalcev</w:t>
      </w:r>
      <w:r w:rsidR="00D230BD" w:rsidRPr="00FE28A3">
        <w:rPr>
          <w:rFonts w:ascii="Arial" w:hAnsi="Arial" w:cs="Arial"/>
          <w:szCs w:val="22"/>
          <w:lang w:bidi="ar-SA"/>
        </w:rPr>
        <w:t xml:space="preserve"> ter celotne družbe</w:t>
      </w:r>
      <w:r w:rsidR="00BB0AD0" w:rsidRPr="00FE28A3">
        <w:rPr>
          <w:rFonts w:ascii="Arial" w:hAnsi="Arial" w:cs="Arial"/>
          <w:szCs w:val="22"/>
          <w:lang w:bidi="ar-SA"/>
        </w:rPr>
        <w:t>.</w:t>
      </w:r>
      <w:r w:rsidR="00187C18" w:rsidRPr="00FE28A3">
        <w:rPr>
          <w:rFonts w:ascii="Arial" w:hAnsi="Arial" w:cs="Arial"/>
          <w:color w:val="000000"/>
          <w:szCs w:val="22"/>
          <w:lang w:bidi="ar-SA"/>
        </w:rPr>
        <w:t xml:space="preserve"> </w:t>
      </w:r>
    </w:p>
    <w:p w14:paraId="5D7505DC" w14:textId="77777777" w:rsidR="00D230BD" w:rsidRPr="00FE28A3" w:rsidRDefault="00D230BD" w:rsidP="00764114">
      <w:pPr>
        <w:autoSpaceDE w:val="0"/>
        <w:autoSpaceDN w:val="0"/>
        <w:adjustRightInd w:val="0"/>
        <w:spacing w:after="0" w:line="240" w:lineRule="auto"/>
        <w:jc w:val="both"/>
        <w:rPr>
          <w:rFonts w:ascii="Arial" w:hAnsi="Arial" w:cs="Arial"/>
          <w:color w:val="000000"/>
          <w:szCs w:val="22"/>
          <w:lang w:bidi="ar-SA"/>
        </w:rPr>
      </w:pPr>
    </w:p>
    <w:p w14:paraId="63F253BE" w14:textId="16258588" w:rsidR="0035690F" w:rsidRPr="00FE28A3" w:rsidRDefault="00D230BD" w:rsidP="00764114">
      <w:pPr>
        <w:autoSpaceDE w:val="0"/>
        <w:autoSpaceDN w:val="0"/>
        <w:adjustRightInd w:val="0"/>
        <w:spacing w:after="0" w:line="240" w:lineRule="auto"/>
        <w:jc w:val="both"/>
        <w:rPr>
          <w:rFonts w:ascii="Arial" w:hAnsi="Arial" w:cs="Arial"/>
          <w:color w:val="000000"/>
          <w:szCs w:val="22"/>
          <w:lang w:bidi="ar-SA"/>
        </w:rPr>
      </w:pPr>
      <w:r w:rsidRPr="00FE28A3">
        <w:rPr>
          <w:rFonts w:ascii="Arial" w:hAnsi="Arial" w:cs="Arial"/>
          <w:szCs w:val="22"/>
          <w:lang w:bidi="ar-SA"/>
        </w:rPr>
        <w:t>Izjemnega</w:t>
      </w:r>
      <w:r w:rsidR="00BB0AD0" w:rsidRPr="00FE28A3">
        <w:rPr>
          <w:rFonts w:ascii="Arial" w:hAnsi="Arial" w:cs="Arial"/>
          <w:szCs w:val="22"/>
          <w:lang w:bidi="ar-SA"/>
        </w:rPr>
        <w:t xml:space="preserve"> pomena za udejanjanje strategije in akcijskih načrtov je </w:t>
      </w:r>
      <w:r w:rsidR="005871AA" w:rsidRPr="00FE28A3">
        <w:rPr>
          <w:rFonts w:ascii="Arial" w:hAnsi="Arial" w:cs="Arial"/>
          <w:szCs w:val="22"/>
          <w:lang w:bidi="ar-SA"/>
        </w:rPr>
        <w:t>u</w:t>
      </w:r>
      <w:r w:rsidR="00BB0AD0" w:rsidRPr="00FE28A3">
        <w:rPr>
          <w:rFonts w:ascii="Arial" w:hAnsi="Arial" w:cs="Arial"/>
          <w:szCs w:val="22"/>
          <w:lang w:bidi="ar-SA"/>
        </w:rPr>
        <w:t xml:space="preserve">pravljanje in ravnanje s kakovostjo in varnostjo, </w:t>
      </w:r>
      <w:r w:rsidRPr="00FE28A3">
        <w:rPr>
          <w:rFonts w:ascii="Arial" w:hAnsi="Arial" w:cs="Arial"/>
          <w:szCs w:val="22"/>
          <w:lang w:bidi="ar-SA"/>
        </w:rPr>
        <w:t>ki</w:t>
      </w:r>
      <w:r w:rsidR="00065138" w:rsidRPr="00FE28A3">
        <w:rPr>
          <w:rFonts w:ascii="Arial" w:hAnsi="Arial" w:cs="Arial"/>
          <w:szCs w:val="22"/>
          <w:lang w:bidi="ar-SA"/>
        </w:rPr>
        <w:t xml:space="preserve"> </w:t>
      </w:r>
      <w:r w:rsidR="00BB0AD0" w:rsidRPr="00FE28A3">
        <w:rPr>
          <w:rFonts w:ascii="Arial" w:hAnsi="Arial" w:cs="Arial"/>
          <w:szCs w:val="22"/>
          <w:lang w:bidi="ar-SA"/>
        </w:rPr>
        <w:t xml:space="preserve">zahteva močno podporo </w:t>
      </w:r>
      <w:r w:rsidR="00065138" w:rsidRPr="00FE28A3">
        <w:rPr>
          <w:rFonts w:ascii="Arial" w:hAnsi="Arial" w:cs="Arial"/>
          <w:szCs w:val="22"/>
          <w:lang w:bidi="ar-SA"/>
        </w:rPr>
        <w:t xml:space="preserve">zgornje </w:t>
      </w:r>
      <w:r w:rsidR="00BB0AD0" w:rsidRPr="00FE28A3">
        <w:rPr>
          <w:rFonts w:ascii="Arial" w:hAnsi="Arial" w:cs="Arial"/>
          <w:szCs w:val="22"/>
          <w:lang w:bidi="ar-SA"/>
        </w:rPr>
        <w:t xml:space="preserve">ravni managementa zdravstvenih organizacij in vseh, ki </w:t>
      </w:r>
      <w:r w:rsidRPr="00FE28A3">
        <w:rPr>
          <w:rFonts w:ascii="Arial" w:hAnsi="Arial" w:cs="Arial"/>
          <w:szCs w:val="22"/>
          <w:lang w:bidi="ar-SA"/>
        </w:rPr>
        <w:t>so zaposleni</w:t>
      </w:r>
      <w:r w:rsidR="00065138" w:rsidRPr="00FE28A3">
        <w:rPr>
          <w:rFonts w:ascii="Arial" w:hAnsi="Arial" w:cs="Arial"/>
          <w:szCs w:val="22"/>
          <w:lang w:bidi="ar-SA"/>
        </w:rPr>
        <w:t xml:space="preserve"> </w:t>
      </w:r>
      <w:r w:rsidR="00BB0AD0" w:rsidRPr="00FE28A3">
        <w:rPr>
          <w:rFonts w:ascii="Arial" w:hAnsi="Arial" w:cs="Arial"/>
          <w:szCs w:val="22"/>
          <w:lang w:bidi="ar-SA"/>
        </w:rPr>
        <w:t>v zdravstv</w:t>
      </w:r>
      <w:r w:rsidRPr="00FE28A3">
        <w:rPr>
          <w:rFonts w:ascii="Arial" w:hAnsi="Arial" w:cs="Arial"/>
          <w:szCs w:val="22"/>
          <w:lang w:bidi="ar-SA"/>
        </w:rPr>
        <w:t>enem sistemu</w:t>
      </w:r>
      <w:r w:rsidR="00BB0AD0" w:rsidRPr="00FE28A3">
        <w:rPr>
          <w:rFonts w:ascii="Arial" w:hAnsi="Arial" w:cs="Arial"/>
          <w:szCs w:val="22"/>
          <w:lang w:bidi="ar-SA"/>
        </w:rPr>
        <w:t>.</w:t>
      </w:r>
      <w:r w:rsidR="00187C18" w:rsidRPr="00FE28A3">
        <w:rPr>
          <w:rFonts w:ascii="Arial" w:hAnsi="Arial" w:cs="Arial"/>
          <w:color w:val="000000"/>
          <w:szCs w:val="22"/>
          <w:lang w:bidi="ar-SA"/>
        </w:rPr>
        <w:t xml:space="preserve"> </w:t>
      </w:r>
      <w:r w:rsidR="00885E5D" w:rsidRPr="00FE28A3">
        <w:rPr>
          <w:rFonts w:ascii="Arial" w:hAnsi="Arial" w:cs="Arial"/>
          <w:color w:val="000000"/>
          <w:szCs w:val="22"/>
          <w:lang w:bidi="ar-SA"/>
        </w:rPr>
        <w:t xml:space="preserve">V državah, ki imajo </w:t>
      </w:r>
      <w:r w:rsidR="00376D06" w:rsidRPr="00FE28A3">
        <w:rPr>
          <w:rFonts w:ascii="Arial" w:hAnsi="Arial" w:cs="Arial"/>
          <w:color w:val="000000"/>
          <w:szCs w:val="22"/>
          <w:lang w:bidi="ar-SA"/>
        </w:rPr>
        <w:t>prodorne zdravstvene sisteme</w:t>
      </w:r>
      <w:r w:rsidR="00065138" w:rsidRPr="00FE28A3">
        <w:rPr>
          <w:rFonts w:ascii="Arial" w:hAnsi="Arial" w:cs="Arial"/>
          <w:color w:val="000000"/>
          <w:szCs w:val="22"/>
          <w:lang w:bidi="ar-SA"/>
        </w:rPr>
        <w:t>,</w:t>
      </w:r>
      <w:r w:rsidR="006A1A16" w:rsidRPr="00FE28A3">
        <w:rPr>
          <w:rFonts w:ascii="Arial" w:hAnsi="Arial" w:cs="Arial"/>
          <w:color w:val="000000"/>
          <w:szCs w:val="22"/>
          <w:lang w:bidi="ar-SA"/>
        </w:rPr>
        <w:t xml:space="preserve"> </w:t>
      </w:r>
      <w:r w:rsidR="00376D06" w:rsidRPr="00FE28A3">
        <w:rPr>
          <w:rFonts w:ascii="Arial" w:hAnsi="Arial" w:cs="Arial"/>
          <w:color w:val="000000"/>
          <w:szCs w:val="22"/>
          <w:lang w:bidi="ar-SA"/>
        </w:rPr>
        <w:t xml:space="preserve">področje kakovosti in varnosti </w:t>
      </w:r>
      <w:r w:rsidR="00065138" w:rsidRPr="00FE28A3">
        <w:rPr>
          <w:rFonts w:ascii="Arial" w:hAnsi="Arial" w:cs="Arial"/>
          <w:color w:val="000000"/>
          <w:szCs w:val="22"/>
          <w:lang w:bidi="ar-SA"/>
        </w:rPr>
        <w:t xml:space="preserve">vodijo in spremljajo </w:t>
      </w:r>
      <w:r w:rsidR="00885E5D" w:rsidRPr="00FE28A3">
        <w:rPr>
          <w:rFonts w:ascii="Arial" w:hAnsi="Arial" w:cs="Arial"/>
          <w:color w:val="000000"/>
          <w:szCs w:val="22"/>
          <w:lang w:bidi="ar-SA"/>
        </w:rPr>
        <w:t>neodvisn</w:t>
      </w:r>
      <w:r w:rsidR="00112A96" w:rsidRPr="00FE28A3">
        <w:rPr>
          <w:rFonts w:ascii="Arial" w:hAnsi="Arial" w:cs="Arial"/>
          <w:color w:val="000000"/>
          <w:szCs w:val="22"/>
          <w:lang w:bidi="ar-SA"/>
        </w:rPr>
        <w:t>i</w:t>
      </w:r>
      <w:r w:rsidR="00885E5D" w:rsidRPr="00FE28A3">
        <w:rPr>
          <w:rFonts w:ascii="Arial" w:hAnsi="Arial" w:cs="Arial"/>
          <w:color w:val="000000"/>
          <w:szCs w:val="22"/>
          <w:lang w:bidi="ar-SA"/>
        </w:rPr>
        <w:t xml:space="preserve"> nacionaln</w:t>
      </w:r>
      <w:r w:rsidR="00112A96" w:rsidRPr="00FE28A3">
        <w:rPr>
          <w:rFonts w:ascii="Arial" w:hAnsi="Arial" w:cs="Arial"/>
          <w:color w:val="000000"/>
          <w:szCs w:val="22"/>
          <w:lang w:bidi="ar-SA"/>
        </w:rPr>
        <w:t>i</w:t>
      </w:r>
      <w:r w:rsidR="00885E5D" w:rsidRPr="00FE28A3">
        <w:rPr>
          <w:rFonts w:ascii="Arial" w:hAnsi="Arial" w:cs="Arial"/>
          <w:color w:val="000000"/>
          <w:szCs w:val="22"/>
          <w:lang w:bidi="ar-SA"/>
        </w:rPr>
        <w:t xml:space="preserve"> </w:t>
      </w:r>
      <w:r w:rsidR="00112A96" w:rsidRPr="00FE28A3">
        <w:rPr>
          <w:rFonts w:ascii="Arial" w:hAnsi="Arial" w:cs="Arial"/>
          <w:color w:val="000000"/>
          <w:szCs w:val="22"/>
          <w:lang w:bidi="ar-SA"/>
        </w:rPr>
        <w:t>organi</w:t>
      </w:r>
      <w:r w:rsidR="00376D06" w:rsidRPr="00FE28A3">
        <w:rPr>
          <w:rFonts w:ascii="Arial" w:hAnsi="Arial" w:cs="Arial"/>
          <w:color w:val="000000"/>
          <w:szCs w:val="22"/>
          <w:lang w:bidi="ar-SA"/>
        </w:rPr>
        <w:t>.</w:t>
      </w:r>
      <w:r w:rsidR="00065138" w:rsidRPr="00FE28A3">
        <w:rPr>
          <w:rFonts w:ascii="Arial" w:hAnsi="Arial" w:cs="Arial"/>
          <w:color w:val="000000"/>
          <w:szCs w:val="22"/>
          <w:lang w:bidi="ar-SA"/>
        </w:rPr>
        <w:t xml:space="preserve"> </w:t>
      </w:r>
      <w:r w:rsidR="00112A96" w:rsidRPr="00FE28A3">
        <w:rPr>
          <w:rFonts w:ascii="Arial" w:hAnsi="Arial" w:cs="Arial"/>
          <w:color w:val="000000"/>
          <w:szCs w:val="22"/>
          <w:lang w:bidi="ar-SA"/>
        </w:rPr>
        <w:t xml:space="preserve">V luči izsledkov </w:t>
      </w:r>
      <w:r w:rsidR="00376D06" w:rsidRPr="00FE28A3">
        <w:rPr>
          <w:rFonts w:ascii="Arial" w:hAnsi="Arial" w:cs="Arial"/>
          <w:color w:val="000000"/>
          <w:szCs w:val="22"/>
          <w:lang w:bidi="ar-SA"/>
        </w:rPr>
        <w:t>opravljene</w:t>
      </w:r>
      <w:r w:rsidR="006A1A16" w:rsidRPr="00FE28A3">
        <w:rPr>
          <w:rFonts w:ascii="Arial" w:hAnsi="Arial" w:cs="Arial"/>
          <w:color w:val="000000"/>
          <w:szCs w:val="22"/>
          <w:lang w:bidi="ar-SA"/>
        </w:rPr>
        <w:t xml:space="preserve"> nacionalne </w:t>
      </w:r>
      <w:r w:rsidR="00376D06" w:rsidRPr="00FE28A3">
        <w:rPr>
          <w:rFonts w:ascii="Arial" w:hAnsi="Arial" w:cs="Arial"/>
          <w:color w:val="000000"/>
          <w:szCs w:val="22"/>
          <w:lang w:bidi="ar-SA"/>
        </w:rPr>
        <w:t>analize</w:t>
      </w:r>
      <w:r w:rsidR="006A1A16" w:rsidRPr="00FE28A3">
        <w:rPr>
          <w:rFonts w:ascii="Arial" w:hAnsi="Arial" w:cs="Arial"/>
          <w:color w:val="000000"/>
          <w:szCs w:val="22"/>
          <w:lang w:bidi="ar-SA"/>
        </w:rPr>
        <w:t xml:space="preserve"> na področju kakovosti in varnosti v zdravstvu (2021), bi </w:t>
      </w:r>
      <w:r w:rsidR="00376D06" w:rsidRPr="00FE28A3">
        <w:rPr>
          <w:rFonts w:ascii="Arial" w:hAnsi="Arial" w:cs="Arial"/>
          <w:color w:val="000000"/>
          <w:szCs w:val="22"/>
          <w:lang w:bidi="ar-SA"/>
        </w:rPr>
        <w:t>bilo potrebno</w:t>
      </w:r>
      <w:r w:rsidR="006A1A16" w:rsidRPr="00FE28A3">
        <w:rPr>
          <w:rFonts w:ascii="Arial" w:hAnsi="Arial" w:cs="Arial"/>
          <w:color w:val="000000"/>
          <w:szCs w:val="22"/>
          <w:lang w:bidi="ar-SA"/>
        </w:rPr>
        <w:t>,</w:t>
      </w:r>
      <w:r w:rsidR="00376D06" w:rsidRPr="00FE28A3">
        <w:rPr>
          <w:rFonts w:ascii="Arial" w:hAnsi="Arial" w:cs="Arial"/>
          <w:color w:val="000000"/>
          <w:szCs w:val="22"/>
          <w:lang w:bidi="ar-SA"/>
        </w:rPr>
        <w:t xml:space="preserve"> glede na mnenje vseh v </w:t>
      </w:r>
      <w:r w:rsidR="0035690F" w:rsidRPr="00FE28A3">
        <w:rPr>
          <w:rFonts w:ascii="Arial" w:hAnsi="Arial" w:cs="Arial"/>
          <w:color w:val="000000"/>
          <w:szCs w:val="22"/>
          <w:lang w:bidi="ar-SA"/>
        </w:rPr>
        <w:t>analizo</w:t>
      </w:r>
      <w:r w:rsidR="00376D06" w:rsidRPr="00FE28A3">
        <w:rPr>
          <w:rFonts w:ascii="Arial" w:hAnsi="Arial" w:cs="Arial"/>
          <w:color w:val="000000"/>
          <w:szCs w:val="22"/>
          <w:lang w:bidi="ar-SA"/>
        </w:rPr>
        <w:t xml:space="preserve"> vključenih deležnikov</w:t>
      </w:r>
      <w:r w:rsidR="006A1A16" w:rsidRPr="00FE28A3">
        <w:rPr>
          <w:rFonts w:ascii="Arial" w:hAnsi="Arial" w:cs="Arial"/>
          <w:color w:val="000000"/>
          <w:szCs w:val="22"/>
          <w:lang w:bidi="ar-SA"/>
        </w:rPr>
        <w:t>,</w:t>
      </w:r>
      <w:r w:rsidR="00376D06" w:rsidRPr="00FE28A3">
        <w:rPr>
          <w:rFonts w:ascii="Arial" w:hAnsi="Arial" w:cs="Arial"/>
          <w:color w:val="000000"/>
          <w:szCs w:val="22"/>
          <w:lang w:bidi="ar-SA"/>
        </w:rPr>
        <w:t xml:space="preserve"> skleniti prizadevanja</w:t>
      </w:r>
      <w:r w:rsidR="00032A21" w:rsidRPr="00FE28A3">
        <w:rPr>
          <w:rFonts w:ascii="Arial" w:hAnsi="Arial" w:cs="Arial"/>
          <w:color w:val="000000"/>
          <w:szCs w:val="22"/>
          <w:lang w:bidi="ar-SA"/>
        </w:rPr>
        <w:t xml:space="preserve"> </w:t>
      </w:r>
      <w:r w:rsidR="00065138" w:rsidRPr="00FE28A3">
        <w:rPr>
          <w:rFonts w:ascii="Arial" w:hAnsi="Arial" w:cs="Arial"/>
          <w:color w:val="000000"/>
          <w:szCs w:val="22"/>
          <w:lang w:bidi="ar-SA"/>
        </w:rPr>
        <w:t xml:space="preserve">o </w:t>
      </w:r>
      <w:r w:rsidR="0035690F" w:rsidRPr="00FE28A3">
        <w:rPr>
          <w:rFonts w:ascii="Arial" w:hAnsi="Arial" w:cs="Arial"/>
          <w:color w:val="000000"/>
          <w:szCs w:val="22"/>
          <w:lang w:bidi="ar-SA"/>
        </w:rPr>
        <w:t>nujnosti</w:t>
      </w:r>
      <w:r w:rsidR="00376D06" w:rsidRPr="00FE28A3">
        <w:rPr>
          <w:rFonts w:ascii="Arial" w:hAnsi="Arial" w:cs="Arial"/>
          <w:color w:val="000000"/>
          <w:szCs w:val="22"/>
          <w:lang w:bidi="ar-SA"/>
        </w:rPr>
        <w:t xml:space="preserve"> ustanovitv</w:t>
      </w:r>
      <w:r w:rsidR="0035690F" w:rsidRPr="00FE28A3">
        <w:rPr>
          <w:rFonts w:ascii="Arial" w:hAnsi="Arial" w:cs="Arial"/>
          <w:color w:val="000000"/>
          <w:szCs w:val="22"/>
          <w:lang w:bidi="ar-SA"/>
        </w:rPr>
        <w:t>e</w:t>
      </w:r>
      <w:r w:rsidR="00376D06" w:rsidRPr="00FE28A3">
        <w:rPr>
          <w:rFonts w:ascii="Arial" w:hAnsi="Arial" w:cs="Arial"/>
          <w:color w:val="000000"/>
          <w:szCs w:val="22"/>
          <w:lang w:bidi="ar-SA"/>
        </w:rPr>
        <w:t xml:space="preserve"> neodvisne</w:t>
      </w:r>
      <w:r w:rsidR="0035690F" w:rsidRPr="00FE28A3">
        <w:rPr>
          <w:rFonts w:ascii="Arial" w:hAnsi="Arial" w:cs="Arial"/>
          <w:color w:val="000000"/>
          <w:szCs w:val="22"/>
          <w:lang w:bidi="ar-SA"/>
        </w:rPr>
        <w:t xml:space="preserve">ga neprofitnega javnega nacionalnega </w:t>
      </w:r>
      <w:r w:rsidR="006A1A16" w:rsidRPr="00FE28A3">
        <w:rPr>
          <w:rFonts w:ascii="Arial" w:hAnsi="Arial" w:cs="Arial"/>
          <w:color w:val="000000"/>
          <w:szCs w:val="22"/>
          <w:lang w:bidi="ar-SA"/>
        </w:rPr>
        <w:t>organa</w:t>
      </w:r>
      <w:r w:rsidR="0035690F" w:rsidRPr="00FE28A3">
        <w:rPr>
          <w:rFonts w:ascii="Arial" w:hAnsi="Arial" w:cs="Arial"/>
          <w:color w:val="000000"/>
          <w:szCs w:val="22"/>
          <w:lang w:bidi="ar-SA"/>
        </w:rPr>
        <w:t>.</w:t>
      </w:r>
    </w:p>
    <w:p w14:paraId="11FFB2F0" w14:textId="77777777" w:rsidR="0035690F" w:rsidRPr="00FE28A3" w:rsidRDefault="0035690F" w:rsidP="00764114">
      <w:pPr>
        <w:autoSpaceDE w:val="0"/>
        <w:autoSpaceDN w:val="0"/>
        <w:adjustRightInd w:val="0"/>
        <w:spacing w:after="0" w:line="240" w:lineRule="auto"/>
        <w:jc w:val="both"/>
        <w:rPr>
          <w:rFonts w:ascii="Arial" w:hAnsi="Arial" w:cs="Arial"/>
          <w:color w:val="000000"/>
          <w:szCs w:val="22"/>
          <w:lang w:bidi="ar-SA"/>
        </w:rPr>
      </w:pPr>
    </w:p>
    <w:p w14:paraId="61AA420D" w14:textId="56FE8905" w:rsidR="00D3664A" w:rsidRPr="00FE28A3" w:rsidRDefault="00AE1B3B" w:rsidP="00764114">
      <w:pPr>
        <w:autoSpaceDE w:val="0"/>
        <w:autoSpaceDN w:val="0"/>
        <w:adjustRightInd w:val="0"/>
        <w:spacing w:after="0" w:line="240" w:lineRule="auto"/>
        <w:jc w:val="both"/>
        <w:rPr>
          <w:rFonts w:ascii="Arial" w:hAnsi="Arial" w:cs="Arial"/>
          <w:szCs w:val="22"/>
          <w:lang w:bidi="ar-SA"/>
        </w:rPr>
      </w:pPr>
      <w:r w:rsidRPr="00FE28A3">
        <w:rPr>
          <w:rFonts w:ascii="Arial" w:hAnsi="Arial" w:cs="Arial"/>
          <w:color w:val="000000"/>
          <w:szCs w:val="22"/>
          <w:lang w:bidi="ar-SA"/>
        </w:rPr>
        <w:t>Predpogoj uspešne implementacije strategije je oblikovanje</w:t>
      </w:r>
      <w:r w:rsidR="006A1A16" w:rsidRPr="00FE28A3">
        <w:rPr>
          <w:rFonts w:ascii="Arial" w:hAnsi="Arial" w:cs="Arial"/>
          <w:color w:val="000000"/>
          <w:szCs w:val="22"/>
          <w:lang w:bidi="ar-SA"/>
        </w:rPr>
        <w:t xml:space="preserve"> </w:t>
      </w:r>
      <w:r w:rsidR="00FA28A3" w:rsidRPr="00FE28A3">
        <w:rPr>
          <w:rFonts w:ascii="Arial" w:hAnsi="Arial" w:cs="Arial"/>
          <w:szCs w:val="22"/>
          <w:lang w:bidi="ar-SA"/>
        </w:rPr>
        <w:t>zakonodaj</w:t>
      </w:r>
      <w:r w:rsidRPr="00FE28A3">
        <w:rPr>
          <w:rFonts w:ascii="Arial" w:hAnsi="Arial" w:cs="Arial"/>
          <w:szCs w:val="22"/>
          <w:lang w:bidi="ar-SA"/>
        </w:rPr>
        <w:t>e</w:t>
      </w:r>
      <w:r w:rsidR="00FA28A3" w:rsidRPr="00FE28A3">
        <w:rPr>
          <w:rFonts w:ascii="Arial" w:hAnsi="Arial" w:cs="Arial"/>
          <w:szCs w:val="22"/>
          <w:lang w:bidi="ar-SA"/>
        </w:rPr>
        <w:t xml:space="preserve"> s področja kakovosti in varnosti</w:t>
      </w:r>
      <w:r w:rsidRPr="00FE28A3">
        <w:rPr>
          <w:rFonts w:ascii="Arial" w:hAnsi="Arial" w:cs="Arial"/>
          <w:szCs w:val="22"/>
          <w:lang w:bidi="ar-SA"/>
        </w:rPr>
        <w:t>.</w:t>
      </w:r>
    </w:p>
    <w:p w14:paraId="23DD400F" w14:textId="77777777" w:rsidR="00D3664A" w:rsidRDefault="00D3664A" w:rsidP="00764114">
      <w:pPr>
        <w:autoSpaceDE w:val="0"/>
        <w:autoSpaceDN w:val="0"/>
        <w:adjustRightInd w:val="0"/>
        <w:spacing w:after="0" w:line="240" w:lineRule="auto"/>
        <w:jc w:val="both"/>
        <w:rPr>
          <w:rFonts w:ascii="Arial" w:hAnsi="Arial" w:cs="Arial"/>
          <w:szCs w:val="22"/>
          <w:lang w:bidi="ar-SA"/>
        </w:rPr>
      </w:pPr>
    </w:p>
    <w:p w14:paraId="680CC9F9" w14:textId="01EBE2BC" w:rsidR="00D3664A" w:rsidRDefault="009A70C2" w:rsidP="00764114">
      <w:pPr>
        <w:autoSpaceDE w:val="0"/>
        <w:autoSpaceDN w:val="0"/>
        <w:adjustRightInd w:val="0"/>
        <w:spacing w:after="0" w:line="240" w:lineRule="auto"/>
        <w:jc w:val="both"/>
        <w:rPr>
          <w:rFonts w:ascii="Arial" w:hAnsi="Arial" w:cs="Arial"/>
          <w:szCs w:val="22"/>
          <w:lang w:bidi="ar-SA"/>
        </w:rPr>
      </w:pPr>
      <w:r>
        <w:rPr>
          <w:noProof/>
        </w:rPr>
        <w:lastRenderedPageBreak/>
        <w:drawing>
          <wp:inline distT="0" distB="0" distL="0" distR="0" wp14:anchorId="5165EDB5" wp14:editId="106CBA00">
            <wp:extent cx="5400040" cy="3463290"/>
            <wp:effectExtent l="0" t="0" r="0" b="38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pic:cNvPicPr>
                  </pic:nvPicPr>
                  <pic:blipFill>
                    <a:blip r:embed="rId12"/>
                    <a:stretch>
                      <a:fillRect/>
                    </a:stretch>
                  </pic:blipFill>
                  <pic:spPr>
                    <a:xfrm>
                      <a:off x="0" y="0"/>
                      <a:ext cx="5400040" cy="3463290"/>
                    </a:xfrm>
                    <a:prstGeom prst="rect">
                      <a:avLst/>
                    </a:prstGeom>
                  </pic:spPr>
                </pic:pic>
              </a:graphicData>
            </a:graphic>
          </wp:inline>
        </w:drawing>
      </w:r>
    </w:p>
    <w:p w14:paraId="236CA7A3" w14:textId="121ED334" w:rsidR="00FA28A3" w:rsidRDefault="0091350A" w:rsidP="00764114">
      <w:pPr>
        <w:autoSpaceDE w:val="0"/>
        <w:autoSpaceDN w:val="0"/>
        <w:adjustRightInd w:val="0"/>
        <w:spacing w:after="0" w:line="240" w:lineRule="auto"/>
        <w:jc w:val="both"/>
        <w:rPr>
          <w:rFonts w:ascii="Arial" w:hAnsi="Arial" w:cs="Arial"/>
          <w:szCs w:val="22"/>
          <w:lang w:bidi="ar-SA"/>
        </w:rPr>
      </w:pPr>
      <w:r>
        <w:rPr>
          <w:rFonts w:ascii="Arial" w:hAnsi="Arial" w:cs="Arial"/>
          <w:szCs w:val="22"/>
          <w:lang w:bidi="ar-SA"/>
        </w:rPr>
        <w:t xml:space="preserve"> </w:t>
      </w:r>
    </w:p>
    <w:p w14:paraId="1A67D835" w14:textId="09FC20E9" w:rsidR="00717E77" w:rsidRDefault="00717E77" w:rsidP="00FC69F6">
      <w:pPr>
        <w:autoSpaceDE w:val="0"/>
        <w:autoSpaceDN w:val="0"/>
        <w:adjustRightInd w:val="0"/>
        <w:spacing w:after="0" w:line="240" w:lineRule="auto"/>
        <w:rPr>
          <w:rFonts w:cstheme="minorHAnsi"/>
          <w:sz w:val="20"/>
          <w:lang w:bidi="ar-SA"/>
        </w:rPr>
      </w:pPr>
    </w:p>
    <w:p w14:paraId="1CDE2161" w14:textId="77777777" w:rsidR="00065B96" w:rsidRPr="00FE28A3" w:rsidRDefault="00337E74" w:rsidP="00065B96">
      <w:pPr>
        <w:autoSpaceDE w:val="0"/>
        <w:autoSpaceDN w:val="0"/>
        <w:adjustRightInd w:val="0"/>
        <w:spacing w:after="0" w:line="240" w:lineRule="auto"/>
        <w:jc w:val="center"/>
        <w:rPr>
          <w:rFonts w:ascii="Arial" w:hAnsi="Arial" w:cs="Arial"/>
          <w:i/>
          <w:iCs/>
          <w:sz w:val="20"/>
          <w:lang w:bidi="ar-SA"/>
        </w:rPr>
      </w:pPr>
      <w:r w:rsidRPr="00FE28A3">
        <w:rPr>
          <w:rFonts w:ascii="Arial" w:hAnsi="Arial" w:cs="Arial"/>
          <w:i/>
          <w:iCs/>
          <w:sz w:val="20"/>
          <w:lang w:bidi="ar-SA"/>
        </w:rPr>
        <w:t xml:space="preserve">Slika 1. </w:t>
      </w:r>
      <w:r w:rsidR="002F6356" w:rsidRPr="00FE28A3">
        <w:rPr>
          <w:rFonts w:ascii="Arial" w:hAnsi="Arial" w:cs="Arial"/>
          <w:i/>
          <w:iCs/>
          <w:sz w:val="20"/>
          <w:lang w:bidi="ar-SA"/>
        </w:rPr>
        <w:t>Konceptualni</w:t>
      </w:r>
      <w:r w:rsidR="00F2080F" w:rsidRPr="00FE28A3">
        <w:rPr>
          <w:rFonts w:ascii="Arial" w:hAnsi="Arial" w:cs="Arial"/>
          <w:i/>
          <w:iCs/>
          <w:sz w:val="20"/>
          <w:lang w:bidi="ar-SA"/>
        </w:rPr>
        <w:t xml:space="preserve"> okvir strategije kakovosti in varnosti v zdravstvu.</w:t>
      </w:r>
    </w:p>
    <w:p w14:paraId="10B33B97" w14:textId="69035459" w:rsidR="00164ECF" w:rsidRPr="00FE28A3" w:rsidRDefault="00337E74" w:rsidP="00065B96">
      <w:pPr>
        <w:autoSpaceDE w:val="0"/>
        <w:autoSpaceDN w:val="0"/>
        <w:adjustRightInd w:val="0"/>
        <w:spacing w:after="0" w:line="240" w:lineRule="auto"/>
        <w:jc w:val="center"/>
        <w:rPr>
          <w:rFonts w:ascii="Arial" w:hAnsi="Arial" w:cs="Arial"/>
          <w:i/>
          <w:iCs/>
          <w:sz w:val="20"/>
          <w:lang w:bidi="ar-SA"/>
        </w:rPr>
      </w:pPr>
      <w:r w:rsidRPr="00FE28A3">
        <w:rPr>
          <w:rFonts w:ascii="Arial" w:hAnsi="Arial" w:cs="Arial"/>
          <w:i/>
          <w:iCs/>
          <w:sz w:val="20"/>
          <w:lang w:bidi="ar-SA"/>
        </w:rPr>
        <w:t xml:space="preserve">Vir: prirejeno po osnutku </w:t>
      </w:r>
      <w:r w:rsidR="0033645B" w:rsidRPr="00FE28A3">
        <w:rPr>
          <w:rFonts w:ascii="Arial" w:hAnsi="Arial" w:cs="Arial"/>
          <w:i/>
          <w:iCs/>
          <w:sz w:val="20"/>
          <w:lang w:bidi="ar-SA"/>
        </w:rPr>
        <w:t>po</w:t>
      </w:r>
      <w:r w:rsidR="006A1A16" w:rsidRPr="00FE28A3">
        <w:rPr>
          <w:rFonts w:ascii="Arial" w:hAnsi="Arial" w:cs="Arial"/>
          <w:i/>
          <w:iCs/>
          <w:sz w:val="20"/>
          <w:lang w:bidi="ar-SA"/>
        </w:rPr>
        <w:t>iz</w:t>
      </w:r>
      <w:r w:rsidR="0033645B" w:rsidRPr="00FE28A3">
        <w:rPr>
          <w:rFonts w:ascii="Arial" w:hAnsi="Arial" w:cs="Arial"/>
          <w:i/>
          <w:iCs/>
          <w:sz w:val="20"/>
          <w:lang w:bidi="ar-SA"/>
        </w:rPr>
        <w:t>kusa oblikovanja</w:t>
      </w:r>
      <w:r w:rsidR="0091350A" w:rsidRPr="00FE28A3">
        <w:rPr>
          <w:rFonts w:ascii="Arial" w:hAnsi="Arial" w:cs="Arial"/>
          <w:i/>
          <w:iCs/>
          <w:sz w:val="20"/>
          <w:lang w:bidi="ar-SA"/>
        </w:rPr>
        <w:t xml:space="preserve"> </w:t>
      </w:r>
      <w:r w:rsidRPr="00FE28A3">
        <w:rPr>
          <w:rFonts w:ascii="Arial" w:hAnsi="Arial" w:cs="Arial"/>
          <w:i/>
          <w:iCs/>
          <w:sz w:val="20"/>
          <w:lang w:bidi="ar-SA"/>
        </w:rPr>
        <w:t>strategije</w:t>
      </w:r>
      <w:r w:rsidR="0091350A" w:rsidRPr="00FE28A3">
        <w:rPr>
          <w:rFonts w:ascii="Arial" w:hAnsi="Arial" w:cs="Arial"/>
          <w:i/>
          <w:iCs/>
          <w:sz w:val="20"/>
          <w:lang w:bidi="ar-SA"/>
        </w:rPr>
        <w:t xml:space="preserve"> </w:t>
      </w:r>
      <w:r w:rsidR="003C4F8E" w:rsidRPr="00FE28A3">
        <w:rPr>
          <w:rFonts w:ascii="Arial" w:hAnsi="Arial" w:cs="Arial"/>
          <w:i/>
          <w:iCs/>
          <w:sz w:val="20"/>
          <w:lang w:bidi="ar-SA"/>
        </w:rPr>
        <w:t>2020-20</w:t>
      </w:r>
      <w:r w:rsidR="00F2080F" w:rsidRPr="00FE28A3">
        <w:rPr>
          <w:rFonts w:ascii="Arial" w:hAnsi="Arial" w:cs="Arial"/>
          <w:i/>
          <w:iCs/>
          <w:sz w:val="20"/>
          <w:lang w:bidi="ar-SA"/>
        </w:rPr>
        <w:t>2</w:t>
      </w:r>
      <w:r w:rsidR="003C4F8E" w:rsidRPr="00FE28A3">
        <w:rPr>
          <w:rFonts w:ascii="Arial" w:hAnsi="Arial" w:cs="Arial"/>
          <w:i/>
          <w:iCs/>
          <w:sz w:val="20"/>
          <w:lang w:bidi="ar-SA"/>
        </w:rPr>
        <w:t>5</w:t>
      </w:r>
      <w:r w:rsidR="0033645B" w:rsidRPr="00FE28A3">
        <w:rPr>
          <w:rFonts w:ascii="Arial" w:hAnsi="Arial" w:cs="Arial"/>
          <w:i/>
          <w:iCs/>
          <w:sz w:val="20"/>
          <w:lang w:bidi="ar-SA"/>
        </w:rPr>
        <w:t xml:space="preserve"> v delovni skupini na</w:t>
      </w:r>
      <w:r w:rsidR="0091350A" w:rsidRPr="00FE28A3">
        <w:rPr>
          <w:rFonts w:ascii="Arial" w:hAnsi="Arial" w:cs="Arial"/>
          <w:i/>
          <w:iCs/>
          <w:sz w:val="20"/>
          <w:lang w:bidi="ar-SA"/>
        </w:rPr>
        <w:t xml:space="preserve"> </w:t>
      </w:r>
      <w:r w:rsidR="0033645B" w:rsidRPr="00FE28A3">
        <w:rPr>
          <w:rFonts w:ascii="Arial" w:hAnsi="Arial" w:cs="Arial"/>
          <w:i/>
          <w:iCs/>
          <w:sz w:val="20"/>
          <w:lang w:bidi="ar-SA"/>
        </w:rPr>
        <w:t>MZ.</w:t>
      </w:r>
    </w:p>
    <w:p w14:paraId="196A2C44" w14:textId="27C789D6" w:rsidR="00D3664A" w:rsidRDefault="00D3664A" w:rsidP="00065B96">
      <w:pPr>
        <w:autoSpaceDE w:val="0"/>
        <w:autoSpaceDN w:val="0"/>
        <w:adjustRightInd w:val="0"/>
        <w:spacing w:after="0" w:line="240" w:lineRule="auto"/>
        <w:jc w:val="center"/>
        <w:rPr>
          <w:rFonts w:ascii="Arial" w:hAnsi="Arial" w:cs="Arial"/>
          <w:i/>
          <w:iCs/>
          <w:sz w:val="18"/>
          <w:szCs w:val="18"/>
          <w:lang w:bidi="ar-SA"/>
        </w:rPr>
      </w:pPr>
    </w:p>
    <w:p w14:paraId="2CFF9FCC" w14:textId="4AA41B03" w:rsidR="00D3664A" w:rsidRDefault="00D3664A" w:rsidP="00065B96">
      <w:pPr>
        <w:autoSpaceDE w:val="0"/>
        <w:autoSpaceDN w:val="0"/>
        <w:adjustRightInd w:val="0"/>
        <w:spacing w:after="0" w:line="240" w:lineRule="auto"/>
        <w:jc w:val="center"/>
        <w:rPr>
          <w:rFonts w:ascii="Arial" w:hAnsi="Arial" w:cs="Arial"/>
          <w:i/>
          <w:iCs/>
          <w:sz w:val="18"/>
          <w:szCs w:val="18"/>
          <w:lang w:bidi="ar-SA"/>
        </w:rPr>
      </w:pPr>
    </w:p>
    <w:p w14:paraId="2E28AD3C" w14:textId="7145895F" w:rsidR="005334D8" w:rsidRDefault="005334D8" w:rsidP="001F1836">
      <w:pPr>
        <w:autoSpaceDN w:val="0"/>
        <w:spacing w:after="0" w:line="240" w:lineRule="auto"/>
        <w:jc w:val="both"/>
        <w:rPr>
          <w:rFonts w:ascii="Arial" w:hAnsi="Arial" w:cs="Arial"/>
        </w:rPr>
      </w:pPr>
      <w:r>
        <w:rPr>
          <w:rFonts w:ascii="Arial" w:hAnsi="Arial" w:cs="Arial"/>
        </w:rPr>
        <w:t>Sestavni deli sistema izboljševanja kakovosti in varnosti v zdravstvu so razvidni na sliki</w:t>
      </w:r>
      <w:r w:rsidR="0091350A">
        <w:rPr>
          <w:rFonts w:ascii="Arial" w:hAnsi="Arial" w:cs="Arial"/>
        </w:rPr>
        <w:t xml:space="preserve"> </w:t>
      </w:r>
      <w:r>
        <w:rPr>
          <w:rFonts w:ascii="Arial" w:hAnsi="Arial" w:cs="Arial"/>
        </w:rPr>
        <w:t>2.</w:t>
      </w:r>
    </w:p>
    <w:p w14:paraId="0E9219F0" w14:textId="40592804" w:rsidR="003B3840" w:rsidRDefault="00204C95" w:rsidP="001F1836">
      <w:pPr>
        <w:autoSpaceDN w:val="0"/>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58239" behindDoc="0" locked="0" layoutInCell="1" allowOverlap="1" wp14:anchorId="3760F406" wp14:editId="38674780">
                <wp:simplePos x="0" y="0"/>
                <wp:positionH relativeFrom="column">
                  <wp:posOffset>-81915</wp:posOffset>
                </wp:positionH>
                <wp:positionV relativeFrom="paragraph">
                  <wp:posOffset>71755</wp:posOffset>
                </wp:positionV>
                <wp:extent cx="5402580" cy="1143000"/>
                <wp:effectExtent l="0" t="0" r="7620" b="0"/>
                <wp:wrapNone/>
                <wp:docPr id="16" name="Arrow: Pentagon 16"/>
                <wp:cNvGraphicFramePr/>
                <a:graphic xmlns:a="http://schemas.openxmlformats.org/drawingml/2006/main">
                  <a:graphicData uri="http://schemas.microsoft.com/office/word/2010/wordprocessingShape">
                    <wps:wsp>
                      <wps:cNvSpPr/>
                      <wps:spPr>
                        <a:xfrm>
                          <a:off x="0" y="0"/>
                          <a:ext cx="5402580" cy="1143000"/>
                        </a:xfrm>
                        <a:prstGeom prst="homePlat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9ADB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6" o:spid="_x0000_s1026" type="#_x0000_t15" style="position:absolute;margin-left:-6.45pt;margin-top:5.65pt;width:425.4pt;height:90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" adj="19315" fillcolor="#f2f2f2 [3052]" stroked="f" strokeweight="1pt"/>
            </w:pict>
          </mc:Fallback>
        </mc:AlternateContent>
      </w:r>
    </w:p>
    <w:p w14:paraId="720B8F93" w14:textId="6E7D6700" w:rsidR="003B3840" w:rsidRDefault="00204C95" w:rsidP="001F1836">
      <w:pPr>
        <w:autoSpaceDN w:val="0"/>
        <w:spacing w:after="0" w:line="240" w:lineRule="auto"/>
        <w:jc w:val="both"/>
        <w:rPr>
          <w:rFonts w:ascii="Arial" w:hAnsi="Arial" w:cs="Arial"/>
        </w:rPr>
      </w:pPr>
      <w:r>
        <w:rPr>
          <w:rFonts w:ascii="Times New Roman" w:hAnsi="Times New Roman" w:cs="Times New Roman"/>
          <w:noProof/>
          <w:sz w:val="24"/>
          <w:szCs w:val="24"/>
          <w:lang w:eastAsia="sl-SI" w:bidi="ar-SA"/>
        </w:rPr>
        <mc:AlternateContent>
          <mc:Choice Requires="wps">
            <w:drawing>
              <wp:anchor distT="0" distB="0" distL="114300" distR="114300" simplePos="0" relativeHeight="251662336" behindDoc="0" locked="0" layoutInCell="1" allowOverlap="1" wp14:anchorId="3156B4B4" wp14:editId="481BD313">
                <wp:simplePos x="0" y="0"/>
                <wp:positionH relativeFrom="column">
                  <wp:posOffset>0</wp:posOffset>
                </wp:positionH>
                <wp:positionV relativeFrom="paragraph">
                  <wp:posOffset>6985</wp:posOffset>
                </wp:positionV>
                <wp:extent cx="838200" cy="922020"/>
                <wp:effectExtent l="0" t="0" r="19050" b="11430"/>
                <wp:wrapNone/>
                <wp:docPr id="12" name="Rectangle: Rounded Corners 12"/>
                <wp:cNvGraphicFramePr/>
                <a:graphic xmlns:a="http://schemas.openxmlformats.org/drawingml/2006/main">
                  <a:graphicData uri="http://schemas.microsoft.com/office/word/2010/wordprocessingShape">
                    <wps:wsp>
                      <wps:cNvSpPr/>
                      <wps:spPr>
                        <a:xfrm>
                          <a:off x="0" y="0"/>
                          <a:ext cx="838200" cy="9220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947467" w14:textId="77777777" w:rsidR="00204C95" w:rsidRDefault="00204C95" w:rsidP="00204C95">
                            <w:pPr>
                              <w:spacing w:after="0"/>
                              <w:jc w:val="center"/>
                              <w:rPr>
                                <w:color w:val="44546A" w:themeColor="text2"/>
                              </w:rPr>
                            </w:pPr>
                            <w:r>
                              <w:rPr>
                                <w:color w:val="44546A" w:themeColor="text2"/>
                              </w:rPr>
                              <w:t>Politika kakovosti in varnosti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6B4B4" id="Rectangle: Rounded Corners 12" o:spid="_x0000_s1027" style="position:absolute;left:0;text-align:left;margin-left:0;margin-top:.55pt;width:66pt;height:7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" fillcolor="white [3212]" strokecolor="#1f4d78 [1604]" strokeweight="1pt">
                <v:stroke joinstyle="miter"/>
                <v:textbox>
                  <w:txbxContent>
                    <w:p w14:paraId="56947467" w14:textId="77777777" w:rsidR="00204C95" w:rsidRDefault="00204C95" w:rsidP="00204C95">
                      <w:pPr>
                        <w:spacing w:after="0"/>
                        <w:jc w:val="center"/>
                        <w:rPr>
                          <w:color w:val="44546A" w:themeColor="text2"/>
                        </w:rPr>
                      </w:pPr>
                      <w:r>
                        <w:rPr>
                          <w:color w:val="44546A" w:themeColor="text2"/>
                        </w:rPr>
                        <w:t>Politika kakovosti in varnosti</w:t>
                      </w:r>
                    </w:p>
                  </w:txbxContent>
                </v:textbox>
              </v:roundrect>
            </w:pict>
          </mc:Fallback>
        </mc:AlternateContent>
      </w:r>
      <w:r>
        <w:rPr>
          <w:rFonts w:ascii="Times New Roman" w:hAnsi="Times New Roman" w:cs="Times New Roman"/>
          <w:noProof/>
          <w:sz w:val="24"/>
          <w:szCs w:val="24"/>
          <w:lang w:eastAsia="sl-SI" w:bidi="ar-SA"/>
        </w:rPr>
        <mc:AlternateContent>
          <mc:Choice Requires="wps">
            <w:drawing>
              <wp:anchor distT="0" distB="0" distL="114300" distR="114300" simplePos="0" relativeHeight="251664384" behindDoc="0" locked="0" layoutInCell="1" allowOverlap="1" wp14:anchorId="665F3521" wp14:editId="7E03E048">
                <wp:simplePos x="0" y="0"/>
                <wp:positionH relativeFrom="column">
                  <wp:posOffset>1943100</wp:posOffset>
                </wp:positionH>
                <wp:positionV relativeFrom="paragraph">
                  <wp:posOffset>-635</wp:posOffset>
                </wp:positionV>
                <wp:extent cx="845820" cy="922020"/>
                <wp:effectExtent l="0" t="0" r="11430" b="11430"/>
                <wp:wrapNone/>
                <wp:docPr id="11" name="Rectangle: Rounded Corners 11"/>
                <wp:cNvGraphicFramePr/>
                <a:graphic xmlns:a="http://schemas.openxmlformats.org/drawingml/2006/main">
                  <a:graphicData uri="http://schemas.microsoft.com/office/word/2010/wordprocessingShape">
                    <wps:wsp>
                      <wps:cNvSpPr/>
                      <wps:spPr>
                        <a:xfrm>
                          <a:off x="0" y="0"/>
                          <a:ext cx="845820" cy="9220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428324" w14:textId="77777777" w:rsidR="00204C95" w:rsidRDefault="00204C95" w:rsidP="00204C95">
                            <w:pPr>
                              <w:spacing w:after="0"/>
                              <w:jc w:val="center"/>
                              <w:rPr>
                                <w:color w:val="44546A" w:themeColor="text2"/>
                              </w:rPr>
                            </w:pPr>
                            <w:r>
                              <w:rPr>
                                <w:color w:val="44546A" w:themeColor="text2"/>
                              </w:rPr>
                              <w:t xml:space="preserve">Strateški cilji </w:t>
                            </w:r>
                          </w:p>
                          <w:p w14:paraId="4AADA8E3" w14:textId="77777777" w:rsidR="00204C95" w:rsidRDefault="00204C95" w:rsidP="00204C95">
                            <w:pPr>
                              <w:spacing w:after="0"/>
                              <w:jc w:val="center"/>
                              <w:rPr>
                                <w:color w:val="44546A" w:themeColor="text2"/>
                              </w:rPr>
                            </w:pPr>
                            <w:r>
                              <w:rPr>
                                <w:color w:val="44546A" w:themeColor="text2"/>
                              </w:rPr>
                              <w:t>Akcijski načrt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65F3521" id="Rectangle: Rounded Corners 11" o:spid="_x0000_s1028" style="position:absolute;left:0;text-align:left;margin-left:153pt;margin-top:-.05pt;width:66.6pt;height:7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" fillcolor="white [3212]" strokecolor="#1f4d78 [1604]" strokeweight="1pt">
                <v:stroke joinstyle="miter"/>
                <v:textbox>
                  <w:txbxContent>
                    <w:p w14:paraId="18428324" w14:textId="77777777" w:rsidR="00204C95" w:rsidRDefault="00204C95" w:rsidP="00204C95">
                      <w:pPr>
                        <w:spacing w:after="0"/>
                        <w:jc w:val="center"/>
                        <w:rPr>
                          <w:color w:val="44546A" w:themeColor="text2"/>
                        </w:rPr>
                      </w:pPr>
                      <w:r>
                        <w:rPr>
                          <w:color w:val="44546A" w:themeColor="text2"/>
                        </w:rPr>
                        <w:t xml:space="preserve">Strateški cilji </w:t>
                      </w:r>
                    </w:p>
                    <w:p w14:paraId="4AADA8E3" w14:textId="77777777" w:rsidR="00204C95" w:rsidRDefault="00204C95" w:rsidP="00204C95">
                      <w:pPr>
                        <w:spacing w:after="0"/>
                        <w:jc w:val="center"/>
                        <w:rPr>
                          <w:color w:val="44546A" w:themeColor="text2"/>
                        </w:rPr>
                      </w:pPr>
                      <w:r>
                        <w:rPr>
                          <w:color w:val="44546A" w:themeColor="text2"/>
                        </w:rPr>
                        <w:t>Akcijski načrt</w:t>
                      </w:r>
                    </w:p>
                  </w:txbxContent>
                </v:textbox>
              </v:roundrect>
            </w:pict>
          </mc:Fallback>
        </mc:AlternateContent>
      </w:r>
      <w:r>
        <w:rPr>
          <w:rFonts w:ascii="Times New Roman" w:hAnsi="Times New Roman" w:cs="Times New Roman"/>
          <w:noProof/>
          <w:sz w:val="24"/>
          <w:szCs w:val="24"/>
          <w:lang w:eastAsia="sl-SI" w:bidi="ar-SA"/>
        </w:rPr>
        <mc:AlternateContent>
          <mc:Choice Requires="wps">
            <w:drawing>
              <wp:anchor distT="0" distB="0" distL="114300" distR="114300" simplePos="0" relativeHeight="251666432" behindDoc="0" locked="0" layoutInCell="1" allowOverlap="1" wp14:anchorId="6D8627B9" wp14:editId="03BFA0CB">
                <wp:simplePos x="0" y="0"/>
                <wp:positionH relativeFrom="column">
                  <wp:posOffset>3802380</wp:posOffset>
                </wp:positionH>
                <wp:positionV relativeFrom="paragraph">
                  <wp:posOffset>-635</wp:posOffset>
                </wp:positionV>
                <wp:extent cx="998220" cy="922020"/>
                <wp:effectExtent l="0" t="0" r="11430" b="11430"/>
                <wp:wrapNone/>
                <wp:docPr id="14" name="Rectangle: Rounded Corners 14"/>
                <wp:cNvGraphicFramePr/>
                <a:graphic xmlns:a="http://schemas.openxmlformats.org/drawingml/2006/main">
                  <a:graphicData uri="http://schemas.microsoft.com/office/word/2010/wordprocessingShape">
                    <wps:wsp>
                      <wps:cNvSpPr/>
                      <wps:spPr>
                        <a:xfrm>
                          <a:off x="0" y="0"/>
                          <a:ext cx="998220" cy="9220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466919" w14:textId="77777777" w:rsidR="00204C95" w:rsidRDefault="00204C95" w:rsidP="00204C95">
                            <w:pPr>
                              <w:spacing w:after="0"/>
                              <w:jc w:val="center"/>
                              <w:rPr>
                                <w:color w:val="44546A" w:themeColor="text2"/>
                              </w:rPr>
                            </w:pPr>
                            <w:r>
                              <w:rPr>
                                <w:color w:val="44546A" w:themeColor="text2"/>
                              </w:rPr>
                              <w:t>Spremljanje in kontrola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D8627B9" id="Rectangle: Rounded Corners 14" o:spid="_x0000_s1029" style="position:absolute;left:0;text-align:left;margin-left:299.4pt;margin-top:-.05pt;width:78.6pt;height:7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" fillcolor="white [3212]" strokecolor="#1f4d78 [1604]" strokeweight="1pt">
                <v:stroke joinstyle="miter"/>
                <v:textbox>
                  <w:txbxContent>
                    <w:p w14:paraId="1D466919" w14:textId="77777777" w:rsidR="00204C95" w:rsidRDefault="00204C95" w:rsidP="00204C95">
                      <w:pPr>
                        <w:spacing w:after="0"/>
                        <w:jc w:val="center"/>
                        <w:rPr>
                          <w:color w:val="44546A" w:themeColor="text2"/>
                        </w:rPr>
                      </w:pPr>
                      <w:r>
                        <w:rPr>
                          <w:color w:val="44546A" w:themeColor="text2"/>
                        </w:rPr>
                        <w:t>Spremljanje in kontrola</w:t>
                      </w:r>
                    </w:p>
                  </w:txbxContent>
                </v:textbox>
              </v:roundrect>
            </w:pict>
          </mc:Fallback>
        </mc:AlternateContent>
      </w:r>
      <w:r>
        <w:rPr>
          <w:rFonts w:ascii="Times New Roman" w:hAnsi="Times New Roman" w:cs="Times New Roman"/>
          <w:noProof/>
          <w:sz w:val="24"/>
          <w:szCs w:val="24"/>
          <w:lang w:eastAsia="sl-SI" w:bidi="ar-SA"/>
        </w:rPr>
        <mc:AlternateContent>
          <mc:Choice Requires="wps">
            <w:drawing>
              <wp:anchor distT="0" distB="0" distL="114300" distR="114300" simplePos="0" relativeHeight="251665408" behindDoc="0" locked="0" layoutInCell="1" allowOverlap="1" wp14:anchorId="4EAEE442" wp14:editId="3723A39F">
                <wp:simplePos x="0" y="0"/>
                <wp:positionH relativeFrom="column">
                  <wp:posOffset>2880360</wp:posOffset>
                </wp:positionH>
                <wp:positionV relativeFrom="paragraph">
                  <wp:posOffset>-635</wp:posOffset>
                </wp:positionV>
                <wp:extent cx="815340" cy="922020"/>
                <wp:effectExtent l="0" t="0" r="22860" b="11430"/>
                <wp:wrapNone/>
                <wp:docPr id="13" name="Rectangle: Rounded Corners 13"/>
                <wp:cNvGraphicFramePr/>
                <a:graphic xmlns:a="http://schemas.openxmlformats.org/drawingml/2006/main">
                  <a:graphicData uri="http://schemas.microsoft.com/office/word/2010/wordprocessingShape">
                    <wps:wsp>
                      <wps:cNvSpPr/>
                      <wps:spPr>
                        <a:xfrm>
                          <a:off x="0" y="0"/>
                          <a:ext cx="815340" cy="9220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7FACA" w14:textId="77777777" w:rsidR="00204C95" w:rsidRDefault="00204C95" w:rsidP="00204C95">
                            <w:pPr>
                              <w:spacing w:after="0"/>
                              <w:jc w:val="center"/>
                              <w:rPr>
                                <w:color w:val="44546A" w:themeColor="text2"/>
                              </w:rPr>
                            </w:pPr>
                            <w:r>
                              <w:rPr>
                                <w:color w:val="44546A" w:themeColor="text2"/>
                              </w:rPr>
                              <w:t>Vpeljava v prakso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EAEE442" id="Rectangle: Rounded Corners 13" o:spid="_x0000_s1030" style="position:absolute;left:0;text-align:left;margin-left:226.8pt;margin-top:-.05pt;width:64.2pt;height:7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" fillcolor="white [3212]" strokecolor="#1f4d78 [1604]" strokeweight="1pt">
                <v:stroke joinstyle="miter"/>
                <v:textbox>
                  <w:txbxContent>
                    <w:p w14:paraId="3497FACA" w14:textId="77777777" w:rsidR="00204C95" w:rsidRDefault="00204C95" w:rsidP="00204C95">
                      <w:pPr>
                        <w:spacing w:after="0"/>
                        <w:jc w:val="center"/>
                        <w:rPr>
                          <w:color w:val="44546A" w:themeColor="text2"/>
                        </w:rPr>
                      </w:pPr>
                      <w:r>
                        <w:rPr>
                          <w:color w:val="44546A" w:themeColor="text2"/>
                        </w:rPr>
                        <w:t>Vpeljava v prakso</w:t>
                      </w:r>
                    </w:p>
                  </w:txbxContent>
                </v:textbox>
              </v:roundrect>
            </w:pict>
          </mc:Fallback>
        </mc:AlternateContent>
      </w:r>
      <w:r>
        <w:rPr>
          <w:rFonts w:ascii="Times New Roman" w:hAnsi="Times New Roman" w:cs="Times New Roman"/>
          <w:noProof/>
          <w:sz w:val="24"/>
          <w:szCs w:val="24"/>
          <w:lang w:eastAsia="sl-SI" w:bidi="ar-SA"/>
        </w:rPr>
        <mc:AlternateContent>
          <mc:Choice Requires="wps">
            <w:drawing>
              <wp:anchor distT="0" distB="0" distL="114300" distR="114300" simplePos="0" relativeHeight="251663360" behindDoc="0" locked="0" layoutInCell="1" allowOverlap="1" wp14:anchorId="2677A227" wp14:editId="52EFA2D3">
                <wp:simplePos x="0" y="0"/>
                <wp:positionH relativeFrom="column">
                  <wp:posOffset>922020</wp:posOffset>
                </wp:positionH>
                <wp:positionV relativeFrom="paragraph">
                  <wp:posOffset>-635</wp:posOffset>
                </wp:positionV>
                <wp:extent cx="937260" cy="922020"/>
                <wp:effectExtent l="0" t="0" r="15240" b="11430"/>
                <wp:wrapNone/>
                <wp:docPr id="8" name="Rectangle: Rounded Corners 8"/>
                <wp:cNvGraphicFramePr/>
                <a:graphic xmlns:a="http://schemas.openxmlformats.org/drawingml/2006/main">
                  <a:graphicData uri="http://schemas.microsoft.com/office/word/2010/wordprocessingShape">
                    <wps:wsp>
                      <wps:cNvSpPr/>
                      <wps:spPr>
                        <a:xfrm>
                          <a:off x="0" y="0"/>
                          <a:ext cx="937260" cy="9220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6CBBCC" w14:textId="77777777" w:rsidR="00204C95" w:rsidRDefault="00204C95" w:rsidP="00204C95">
                            <w:pPr>
                              <w:spacing w:after="0"/>
                              <w:jc w:val="center"/>
                              <w:rPr>
                                <w:color w:val="44546A" w:themeColor="text2"/>
                              </w:rPr>
                            </w:pPr>
                            <w:r>
                              <w:rPr>
                                <w:color w:val="44546A" w:themeColor="text2"/>
                              </w:rPr>
                              <w:t>Regulativa</w:t>
                            </w:r>
                          </w:p>
                          <w:p w14:paraId="746D7625" w14:textId="77777777" w:rsidR="00204C95" w:rsidRDefault="00204C95" w:rsidP="00204C95">
                            <w:pPr>
                              <w:spacing w:after="0"/>
                              <w:jc w:val="center"/>
                              <w:rPr>
                                <w:color w:val="44546A" w:themeColor="text2"/>
                              </w:rPr>
                            </w:pPr>
                            <w:r>
                              <w:rPr>
                                <w:color w:val="44546A" w:themeColor="text2"/>
                              </w:rPr>
                              <w:t xml:space="preserve">Upravljanje </w:t>
                            </w:r>
                          </w:p>
                          <w:p w14:paraId="265A5F01" w14:textId="77777777" w:rsidR="00204C95" w:rsidRDefault="00204C95" w:rsidP="00204C95">
                            <w:pPr>
                              <w:jc w:val="center"/>
                              <w:rPr>
                                <w:color w:val="44546A" w:themeColor="text2"/>
                              </w:rPr>
                            </w:pPr>
                            <w:r>
                              <w:rPr>
                                <w:color w:val="44546A" w:themeColor="text2"/>
                              </w:rPr>
                              <w:t xml:space="preserve">Ravnanje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677A227" id="Rectangle: Rounded Corners 8" o:spid="_x0000_s1031" style="position:absolute;left:0;text-align:left;margin-left:72.6pt;margin-top:-.05pt;width:73.8pt;height:7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" fillcolor="white [3212]" strokecolor="#1f4d78 [1604]" strokeweight="1pt">
                <v:stroke joinstyle="miter"/>
                <v:textbox>
                  <w:txbxContent>
                    <w:p w14:paraId="666CBBCC" w14:textId="77777777" w:rsidR="00204C95" w:rsidRDefault="00204C95" w:rsidP="00204C95">
                      <w:pPr>
                        <w:spacing w:after="0"/>
                        <w:jc w:val="center"/>
                        <w:rPr>
                          <w:color w:val="44546A" w:themeColor="text2"/>
                        </w:rPr>
                      </w:pPr>
                      <w:r>
                        <w:rPr>
                          <w:color w:val="44546A" w:themeColor="text2"/>
                        </w:rPr>
                        <w:t>Regulativa</w:t>
                      </w:r>
                    </w:p>
                    <w:p w14:paraId="746D7625" w14:textId="77777777" w:rsidR="00204C95" w:rsidRDefault="00204C95" w:rsidP="00204C95">
                      <w:pPr>
                        <w:spacing w:after="0"/>
                        <w:jc w:val="center"/>
                        <w:rPr>
                          <w:color w:val="44546A" w:themeColor="text2"/>
                        </w:rPr>
                      </w:pPr>
                      <w:r>
                        <w:rPr>
                          <w:color w:val="44546A" w:themeColor="text2"/>
                        </w:rPr>
                        <w:t xml:space="preserve">Upravljanje </w:t>
                      </w:r>
                    </w:p>
                    <w:p w14:paraId="265A5F01" w14:textId="77777777" w:rsidR="00204C95" w:rsidRDefault="00204C95" w:rsidP="00204C95">
                      <w:pPr>
                        <w:jc w:val="center"/>
                        <w:rPr>
                          <w:color w:val="44546A" w:themeColor="text2"/>
                        </w:rPr>
                      </w:pPr>
                      <w:r>
                        <w:rPr>
                          <w:color w:val="44546A" w:themeColor="text2"/>
                        </w:rPr>
                        <w:t xml:space="preserve">Ravnanje </w:t>
                      </w:r>
                    </w:p>
                  </w:txbxContent>
                </v:textbox>
              </v:roundrect>
            </w:pict>
          </mc:Fallback>
        </mc:AlternateContent>
      </w:r>
    </w:p>
    <w:p w14:paraId="6387BA70" w14:textId="7A7705F1" w:rsidR="003B3840" w:rsidRDefault="003B3840" w:rsidP="001F1836">
      <w:pPr>
        <w:autoSpaceDN w:val="0"/>
        <w:spacing w:after="0" w:line="240" w:lineRule="auto"/>
        <w:jc w:val="both"/>
        <w:rPr>
          <w:rFonts w:ascii="Arial" w:hAnsi="Arial" w:cs="Arial"/>
        </w:rPr>
      </w:pPr>
    </w:p>
    <w:p w14:paraId="68384970" w14:textId="57EF5BFA" w:rsidR="003B3840" w:rsidRDefault="003B3840" w:rsidP="001F1836">
      <w:pPr>
        <w:autoSpaceDN w:val="0"/>
        <w:spacing w:after="0" w:line="240" w:lineRule="auto"/>
        <w:jc w:val="both"/>
        <w:rPr>
          <w:rFonts w:ascii="Arial" w:hAnsi="Arial" w:cs="Arial"/>
        </w:rPr>
      </w:pPr>
    </w:p>
    <w:p w14:paraId="14A867E8" w14:textId="67C5AC3F" w:rsidR="003B3840" w:rsidRDefault="003B3840" w:rsidP="001F1836">
      <w:pPr>
        <w:autoSpaceDN w:val="0"/>
        <w:spacing w:after="0" w:line="240" w:lineRule="auto"/>
        <w:jc w:val="both"/>
        <w:rPr>
          <w:rFonts w:ascii="Arial" w:hAnsi="Arial" w:cs="Arial"/>
        </w:rPr>
      </w:pPr>
    </w:p>
    <w:p w14:paraId="256DCB86" w14:textId="075BA5D9" w:rsidR="003B3840" w:rsidRDefault="003B3840" w:rsidP="001F1836">
      <w:pPr>
        <w:autoSpaceDN w:val="0"/>
        <w:spacing w:after="0" w:line="240" w:lineRule="auto"/>
        <w:jc w:val="both"/>
        <w:rPr>
          <w:rFonts w:ascii="Arial" w:hAnsi="Arial" w:cs="Arial"/>
        </w:rPr>
      </w:pPr>
    </w:p>
    <w:p w14:paraId="61F61BD2" w14:textId="1AC73AD0" w:rsidR="003B3840" w:rsidRDefault="003B3840" w:rsidP="001F1836">
      <w:pPr>
        <w:autoSpaceDN w:val="0"/>
        <w:spacing w:after="0" w:line="240" w:lineRule="auto"/>
        <w:jc w:val="both"/>
        <w:rPr>
          <w:rFonts w:ascii="Arial" w:hAnsi="Arial" w:cs="Arial"/>
        </w:rPr>
      </w:pPr>
    </w:p>
    <w:p w14:paraId="68280498" w14:textId="56AD517B" w:rsidR="003B3840" w:rsidRDefault="003B3840" w:rsidP="001F1836">
      <w:pPr>
        <w:autoSpaceDN w:val="0"/>
        <w:spacing w:after="0" w:line="240" w:lineRule="auto"/>
        <w:jc w:val="both"/>
        <w:rPr>
          <w:rFonts w:ascii="Arial" w:hAnsi="Arial" w:cs="Arial"/>
        </w:rPr>
      </w:pPr>
    </w:p>
    <w:p w14:paraId="521BCF4C" w14:textId="0A0879CF" w:rsidR="003B3840" w:rsidRDefault="003B3840" w:rsidP="001F1836">
      <w:pPr>
        <w:autoSpaceDN w:val="0"/>
        <w:spacing w:after="0" w:line="240" w:lineRule="auto"/>
        <w:jc w:val="both"/>
        <w:rPr>
          <w:rFonts w:ascii="Arial" w:hAnsi="Arial" w:cs="Arial"/>
        </w:rPr>
      </w:pPr>
    </w:p>
    <w:p w14:paraId="0235A55D" w14:textId="0DA5A73C" w:rsidR="003B3840" w:rsidRDefault="003B3840" w:rsidP="001F1836">
      <w:pPr>
        <w:autoSpaceDN w:val="0"/>
        <w:spacing w:after="0" w:line="240" w:lineRule="auto"/>
        <w:jc w:val="both"/>
        <w:rPr>
          <w:rFonts w:ascii="Arial" w:hAnsi="Arial" w:cs="Arial"/>
        </w:rPr>
      </w:pPr>
    </w:p>
    <w:p w14:paraId="57C44D4E" w14:textId="131CE0DA" w:rsidR="006A1A16" w:rsidRPr="00FE28A3" w:rsidRDefault="003B3840" w:rsidP="00FE28A3">
      <w:pPr>
        <w:autoSpaceDE w:val="0"/>
        <w:autoSpaceDN w:val="0"/>
        <w:adjustRightInd w:val="0"/>
        <w:spacing w:after="0" w:line="240" w:lineRule="auto"/>
        <w:jc w:val="center"/>
        <w:rPr>
          <w:rFonts w:ascii="Arial" w:hAnsi="Arial" w:cs="Arial"/>
          <w:i/>
          <w:iCs/>
          <w:sz w:val="20"/>
          <w:lang w:bidi="ar-SA"/>
        </w:rPr>
      </w:pPr>
      <w:r w:rsidRPr="00FE28A3">
        <w:rPr>
          <w:rFonts w:ascii="Arial" w:hAnsi="Arial" w:cs="Arial"/>
          <w:i/>
          <w:iCs/>
          <w:sz w:val="20"/>
          <w:lang w:bidi="ar-SA"/>
        </w:rPr>
        <w:t>Slika2.</w:t>
      </w:r>
      <w:r w:rsidR="0091350A" w:rsidRPr="00FE28A3">
        <w:rPr>
          <w:rFonts w:ascii="Arial" w:hAnsi="Arial" w:cs="Arial"/>
          <w:i/>
          <w:iCs/>
          <w:sz w:val="20"/>
          <w:lang w:bidi="ar-SA"/>
        </w:rPr>
        <w:t xml:space="preserve"> </w:t>
      </w:r>
      <w:r w:rsidR="005334D8" w:rsidRPr="00FE28A3">
        <w:rPr>
          <w:rFonts w:ascii="Arial" w:hAnsi="Arial" w:cs="Arial"/>
          <w:i/>
          <w:iCs/>
          <w:sz w:val="20"/>
          <w:lang w:bidi="ar-SA"/>
        </w:rPr>
        <w:t>Glavni sestavni deli s</w:t>
      </w:r>
      <w:r w:rsidR="006A1A16" w:rsidRPr="00FE28A3">
        <w:rPr>
          <w:rFonts w:ascii="Arial" w:hAnsi="Arial" w:cs="Arial"/>
          <w:i/>
          <w:iCs/>
          <w:sz w:val="20"/>
          <w:lang w:bidi="ar-SA"/>
        </w:rPr>
        <w:t>is</w:t>
      </w:r>
      <w:r w:rsidR="005334D8" w:rsidRPr="00FE28A3">
        <w:rPr>
          <w:rFonts w:ascii="Arial" w:hAnsi="Arial" w:cs="Arial"/>
          <w:i/>
          <w:iCs/>
          <w:sz w:val="20"/>
          <w:lang w:bidi="ar-SA"/>
        </w:rPr>
        <w:t>tema izboljševanja kakovosti in v</w:t>
      </w:r>
      <w:r w:rsidR="00204C95">
        <w:rPr>
          <w:rFonts w:ascii="Arial" w:hAnsi="Arial" w:cs="Arial"/>
          <w:i/>
          <w:iCs/>
          <w:sz w:val="20"/>
          <w:lang w:bidi="ar-SA"/>
        </w:rPr>
        <w:t>a</w:t>
      </w:r>
      <w:r w:rsidR="005334D8" w:rsidRPr="00FE28A3">
        <w:rPr>
          <w:rFonts w:ascii="Arial" w:hAnsi="Arial" w:cs="Arial"/>
          <w:i/>
          <w:iCs/>
          <w:sz w:val="20"/>
          <w:lang w:bidi="ar-SA"/>
        </w:rPr>
        <w:t>rnosti v zdravstvu.</w:t>
      </w:r>
    </w:p>
    <w:p w14:paraId="270D58AE" w14:textId="6CD58C35" w:rsidR="003B3840" w:rsidRPr="00FE28A3" w:rsidRDefault="005334D8" w:rsidP="00FE28A3">
      <w:pPr>
        <w:autoSpaceDE w:val="0"/>
        <w:autoSpaceDN w:val="0"/>
        <w:adjustRightInd w:val="0"/>
        <w:spacing w:after="0" w:line="240" w:lineRule="auto"/>
        <w:jc w:val="center"/>
        <w:rPr>
          <w:rFonts w:ascii="Arial" w:hAnsi="Arial" w:cs="Arial"/>
          <w:i/>
          <w:iCs/>
          <w:sz w:val="20"/>
          <w:lang w:bidi="ar-SA"/>
        </w:rPr>
      </w:pPr>
      <w:r w:rsidRPr="00FE28A3">
        <w:rPr>
          <w:rFonts w:ascii="Arial" w:hAnsi="Arial" w:cs="Arial"/>
          <w:i/>
          <w:iCs/>
          <w:sz w:val="20"/>
          <w:lang w:bidi="ar-SA"/>
        </w:rPr>
        <w:t xml:space="preserve">Vir: </w:t>
      </w:r>
      <w:proofErr w:type="spellStart"/>
      <w:r w:rsidRPr="00FE28A3">
        <w:rPr>
          <w:rFonts w:ascii="Arial" w:hAnsi="Arial" w:cs="Arial"/>
          <w:i/>
          <w:iCs/>
          <w:sz w:val="20"/>
          <w:lang w:bidi="ar-SA"/>
        </w:rPr>
        <w:t>Prosunt</w:t>
      </w:r>
      <w:proofErr w:type="spellEnd"/>
      <w:r w:rsidRPr="00FE28A3">
        <w:rPr>
          <w:rFonts w:ascii="Arial" w:hAnsi="Arial" w:cs="Arial"/>
          <w:i/>
          <w:iCs/>
          <w:sz w:val="20"/>
          <w:lang w:bidi="ar-SA"/>
        </w:rPr>
        <w:t>©</w:t>
      </w:r>
    </w:p>
    <w:p w14:paraId="766B9533" w14:textId="5F30995C" w:rsidR="003B3840" w:rsidRDefault="003B3840" w:rsidP="001F1836">
      <w:pPr>
        <w:autoSpaceDN w:val="0"/>
        <w:spacing w:after="0" w:line="240" w:lineRule="auto"/>
        <w:jc w:val="both"/>
        <w:rPr>
          <w:rFonts w:ascii="Arial" w:hAnsi="Arial" w:cs="Arial"/>
        </w:rPr>
      </w:pPr>
    </w:p>
    <w:p w14:paraId="667847D8" w14:textId="606DA40B" w:rsidR="00141AFA" w:rsidRDefault="00141AFA" w:rsidP="00FE28A3">
      <w:pPr>
        <w:autoSpaceDE w:val="0"/>
        <w:autoSpaceDN w:val="0"/>
        <w:adjustRightInd w:val="0"/>
        <w:spacing w:after="0" w:line="240" w:lineRule="auto"/>
        <w:jc w:val="center"/>
        <w:rPr>
          <w:rFonts w:ascii="Arial" w:hAnsi="Arial" w:cs="Arial"/>
        </w:rPr>
      </w:pPr>
      <w:r>
        <w:rPr>
          <w:rFonts w:ascii="Arial" w:hAnsi="Arial" w:cs="Arial"/>
        </w:rPr>
        <w:br w:type="page"/>
      </w:r>
    </w:p>
    <w:p w14:paraId="4701CFEB" w14:textId="35FDD313" w:rsidR="00164ECF" w:rsidRPr="009929F7" w:rsidRDefault="009929F7" w:rsidP="004D3EBA">
      <w:pPr>
        <w:pStyle w:val="Naslov1"/>
        <w:numPr>
          <w:ilvl w:val="0"/>
          <w:numId w:val="5"/>
        </w:numPr>
        <w:spacing w:after="160" w:line="22" w:lineRule="atLeast"/>
        <w:ind w:left="1080"/>
        <w:jc w:val="both"/>
        <w:rPr>
          <w:rFonts w:ascii="Arial" w:hAnsi="Arial" w:cs="Arial"/>
          <w:b/>
          <w:color w:val="4472C4" w:themeColor="accent5"/>
          <w:sz w:val="22"/>
          <w:szCs w:val="22"/>
          <w:lang w:val="en-US"/>
        </w:rPr>
      </w:pPr>
      <w:bookmarkStart w:id="12" w:name="_Toc93337363"/>
      <w:bookmarkStart w:id="13" w:name="_Toc93346944"/>
      <w:r w:rsidRPr="009929F7">
        <w:rPr>
          <w:rFonts w:ascii="Arial" w:hAnsi="Arial" w:cs="Arial"/>
          <w:b/>
          <w:color w:val="4472C4" w:themeColor="accent5"/>
          <w:sz w:val="22"/>
          <w:szCs w:val="22"/>
          <w:lang w:val="en-US"/>
        </w:rPr>
        <w:lastRenderedPageBreak/>
        <w:t>POSLANSTVO</w:t>
      </w:r>
      <w:r w:rsidR="00065138">
        <w:rPr>
          <w:rFonts w:ascii="Arial" w:hAnsi="Arial" w:cs="Arial"/>
          <w:b/>
          <w:color w:val="4472C4" w:themeColor="accent5"/>
          <w:sz w:val="22"/>
          <w:szCs w:val="22"/>
          <w:lang w:val="en-US"/>
        </w:rPr>
        <w:t>,</w:t>
      </w:r>
      <w:r w:rsidR="006A1A16">
        <w:rPr>
          <w:rFonts w:ascii="Arial" w:hAnsi="Arial" w:cs="Arial"/>
          <w:b/>
          <w:color w:val="4472C4" w:themeColor="accent5"/>
          <w:sz w:val="22"/>
          <w:szCs w:val="22"/>
          <w:lang w:val="en-US"/>
        </w:rPr>
        <w:t xml:space="preserve"> VREDNOTE</w:t>
      </w:r>
      <w:r w:rsidRPr="009929F7">
        <w:rPr>
          <w:rFonts w:ascii="Arial" w:hAnsi="Arial" w:cs="Arial"/>
          <w:b/>
          <w:color w:val="4472C4" w:themeColor="accent5"/>
          <w:sz w:val="22"/>
          <w:szCs w:val="22"/>
          <w:lang w:val="en-US"/>
        </w:rPr>
        <w:t xml:space="preserve"> IN VIZIJA</w:t>
      </w:r>
      <w:bookmarkEnd w:id="12"/>
      <w:bookmarkEnd w:id="13"/>
    </w:p>
    <w:p w14:paraId="2B924FD3" w14:textId="6373C8B5" w:rsidR="00164ECF" w:rsidRPr="00D64180" w:rsidRDefault="00164ECF" w:rsidP="00DB6C5D">
      <w:pPr>
        <w:spacing w:before="240" w:line="240" w:lineRule="auto"/>
        <w:jc w:val="both"/>
        <w:rPr>
          <w:rFonts w:ascii="Arial" w:hAnsi="Arial" w:cs="Arial"/>
          <w:szCs w:val="22"/>
        </w:rPr>
      </w:pPr>
      <w:r w:rsidRPr="00D64180">
        <w:rPr>
          <w:rFonts w:ascii="Arial" w:hAnsi="Arial" w:cs="Arial"/>
          <w:szCs w:val="22"/>
        </w:rPr>
        <w:t>Poslanstvo</w:t>
      </w:r>
      <w:r w:rsidR="00AE1B3B" w:rsidRPr="00D64180">
        <w:rPr>
          <w:rFonts w:ascii="Arial" w:hAnsi="Arial" w:cs="Arial"/>
          <w:szCs w:val="22"/>
        </w:rPr>
        <w:t>, vrednote</w:t>
      </w:r>
      <w:r w:rsidRPr="00D64180">
        <w:rPr>
          <w:rFonts w:ascii="Arial" w:hAnsi="Arial" w:cs="Arial"/>
          <w:szCs w:val="22"/>
        </w:rPr>
        <w:t xml:space="preserve"> in vizija </w:t>
      </w:r>
      <w:r w:rsidR="0015624A" w:rsidRPr="00D64180">
        <w:rPr>
          <w:rFonts w:ascii="Arial" w:hAnsi="Arial" w:cs="Arial"/>
          <w:szCs w:val="22"/>
        </w:rPr>
        <w:t>pričujoče</w:t>
      </w:r>
      <w:r w:rsidR="00065138" w:rsidRPr="00D64180">
        <w:rPr>
          <w:rFonts w:ascii="Arial" w:hAnsi="Arial" w:cs="Arial"/>
          <w:szCs w:val="22"/>
        </w:rPr>
        <w:t xml:space="preserve"> strategije </w:t>
      </w:r>
      <w:r w:rsidRPr="00D64180">
        <w:rPr>
          <w:rFonts w:ascii="Arial" w:hAnsi="Arial" w:cs="Arial"/>
          <w:szCs w:val="22"/>
        </w:rPr>
        <w:t>temelj</w:t>
      </w:r>
      <w:r w:rsidR="00204C95" w:rsidRPr="00D64180">
        <w:rPr>
          <w:rFonts w:ascii="Arial" w:hAnsi="Arial" w:cs="Arial"/>
          <w:szCs w:val="22"/>
        </w:rPr>
        <w:t>ij</w:t>
      </w:r>
      <w:r w:rsidR="00AE1B3B" w:rsidRPr="00D64180">
        <w:rPr>
          <w:rFonts w:ascii="Arial" w:hAnsi="Arial" w:cs="Arial"/>
          <w:szCs w:val="22"/>
        </w:rPr>
        <w:t>o</w:t>
      </w:r>
      <w:r w:rsidRPr="00D64180">
        <w:rPr>
          <w:rFonts w:ascii="Arial" w:hAnsi="Arial" w:cs="Arial"/>
          <w:szCs w:val="22"/>
        </w:rPr>
        <w:t xml:space="preserve"> na Nacionaln</w:t>
      </w:r>
      <w:r w:rsidR="00A661E2" w:rsidRPr="00D64180">
        <w:rPr>
          <w:rFonts w:ascii="Arial" w:hAnsi="Arial" w:cs="Arial"/>
          <w:szCs w:val="22"/>
        </w:rPr>
        <w:t>i</w:t>
      </w:r>
      <w:r w:rsidRPr="00D64180">
        <w:rPr>
          <w:rFonts w:ascii="Arial" w:hAnsi="Arial" w:cs="Arial"/>
          <w:szCs w:val="22"/>
        </w:rPr>
        <w:t xml:space="preserve"> strategij</w:t>
      </w:r>
      <w:r w:rsidR="00A661E2" w:rsidRPr="00D64180">
        <w:rPr>
          <w:rFonts w:ascii="Arial" w:hAnsi="Arial" w:cs="Arial"/>
          <w:szCs w:val="22"/>
        </w:rPr>
        <w:t>i</w:t>
      </w:r>
      <w:r w:rsidRPr="00D64180">
        <w:rPr>
          <w:rFonts w:ascii="Arial" w:hAnsi="Arial" w:cs="Arial"/>
          <w:szCs w:val="22"/>
        </w:rPr>
        <w:t xml:space="preserve"> kakovosti in varnosti v zdravstvu (2010 – 2015)</w:t>
      </w:r>
      <w:r w:rsidR="00A661E2" w:rsidRPr="00D64180">
        <w:rPr>
          <w:rFonts w:ascii="Arial" w:hAnsi="Arial" w:cs="Arial"/>
          <w:szCs w:val="22"/>
        </w:rPr>
        <w:t xml:space="preserve"> ter dodanemu instrumentu zagotavljanja </w:t>
      </w:r>
      <w:r w:rsidR="003C1056" w:rsidRPr="00D64180">
        <w:rPr>
          <w:rFonts w:ascii="Arial" w:hAnsi="Arial" w:cs="Arial"/>
          <w:szCs w:val="22"/>
        </w:rPr>
        <w:t xml:space="preserve">višje stopnje socialne varnosti preko zagotavljanja </w:t>
      </w:r>
      <w:r w:rsidR="000C53B7" w:rsidRPr="00D64180">
        <w:rPr>
          <w:rFonts w:ascii="Arial" w:hAnsi="Arial" w:cs="Arial"/>
          <w:szCs w:val="22"/>
        </w:rPr>
        <w:t>kompenzacije</w:t>
      </w:r>
      <w:r w:rsidR="00A661E2" w:rsidRPr="00D64180">
        <w:rPr>
          <w:rFonts w:ascii="Arial" w:hAnsi="Arial" w:cs="Arial"/>
          <w:szCs w:val="22"/>
        </w:rPr>
        <w:t xml:space="preserve"> </w:t>
      </w:r>
      <w:r w:rsidR="003C1056" w:rsidRPr="00D64180">
        <w:rPr>
          <w:rFonts w:ascii="Arial" w:hAnsi="Arial" w:cs="Arial"/>
          <w:szCs w:val="22"/>
        </w:rPr>
        <w:t>z</w:t>
      </w:r>
      <w:r w:rsidR="00A661E2" w:rsidRPr="00D64180">
        <w:rPr>
          <w:rFonts w:ascii="Arial" w:hAnsi="Arial" w:cs="Arial"/>
          <w:szCs w:val="22"/>
        </w:rPr>
        <w:t xml:space="preserve"> mehanizm</w:t>
      </w:r>
      <w:r w:rsidR="003C1056" w:rsidRPr="00D64180">
        <w:rPr>
          <w:rFonts w:ascii="Arial" w:hAnsi="Arial" w:cs="Arial"/>
          <w:szCs w:val="22"/>
        </w:rPr>
        <w:t>om</w:t>
      </w:r>
      <w:r w:rsidR="00A661E2" w:rsidRPr="00D64180">
        <w:rPr>
          <w:rFonts w:ascii="Arial" w:hAnsi="Arial" w:cs="Arial"/>
          <w:szCs w:val="22"/>
        </w:rPr>
        <w:t xml:space="preserve"> nekrivdne odgovornosti za posledice zdravstvene obravnave.</w:t>
      </w:r>
    </w:p>
    <w:p w14:paraId="270D293F" w14:textId="3A9486DF" w:rsidR="00164ECF" w:rsidRPr="00D64180" w:rsidRDefault="00164ECF" w:rsidP="00764114">
      <w:pPr>
        <w:spacing w:line="240" w:lineRule="auto"/>
        <w:jc w:val="both"/>
        <w:rPr>
          <w:rFonts w:ascii="Arial" w:hAnsi="Arial" w:cs="Arial"/>
          <w:szCs w:val="22"/>
        </w:rPr>
      </w:pPr>
      <w:r w:rsidRPr="00D64180">
        <w:rPr>
          <w:rFonts w:ascii="Arial" w:hAnsi="Arial" w:cs="Arial"/>
          <w:szCs w:val="22"/>
        </w:rPr>
        <w:t xml:space="preserve">Poslanstvo strategije: </w:t>
      </w:r>
      <w:r w:rsidR="00810111" w:rsidRPr="00D64180">
        <w:rPr>
          <w:rFonts w:ascii="Arial" w:hAnsi="Arial" w:cs="Arial"/>
          <w:szCs w:val="22"/>
        </w:rPr>
        <w:t>V</w:t>
      </w:r>
      <w:r w:rsidRPr="00D64180">
        <w:rPr>
          <w:rFonts w:ascii="Arial" w:hAnsi="Arial" w:cs="Arial"/>
          <w:szCs w:val="22"/>
        </w:rPr>
        <w:t xml:space="preserve">zpostavljanje in razvijanje kulture nenehnega izboljševanja kakovosti </w:t>
      </w:r>
      <w:r w:rsidR="00065138" w:rsidRPr="00D64180">
        <w:rPr>
          <w:rFonts w:ascii="Arial" w:hAnsi="Arial" w:cs="Arial"/>
          <w:szCs w:val="22"/>
        </w:rPr>
        <w:t xml:space="preserve">in </w:t>
      </w:r>
      <w:r w:rsidRPr="00D64180">
        <w:rPr>
          <w:rFonts w:ascii="Arial" w:hAnsi="Arial" w:cs="Arial"/>
          <w:szCs w:val="22"/>
        </w:rPr>
        <w:t>varnosti v sistemu zdravstvenega varstva.</w:t>
      </w:r>
    </w:p>
    <w:p w14:paraId="3EF41653" w14:textId="6F06E1FD" w:rsidR="00164ECF" w:rsidRPr="00D64180" w:rsidRDefault="00164ECF" w:rsidP="00764114">
      <w:pPr>
        <w:spacing w:line="240" w:lineRule="auto"/>
        <w:jc w:val="both"/>
        <w:rPr>
          <w:rFonts w:ascii="Arial" w:hAnsi="Arial" w:cs="Arial"/>
          <w:szCs w:val="22"/>
        </w:rPr>
      </w:pPr>
      <w:r w:rsidRPr="00D64180">
        <w:rPr>
          <w:rFonts w:ascii="Arial" w:hAnsi="Arial" w:cs="Arial"/>
          <w:szCs w:val="22"/>
        </w:rPr>
        <w:t xml:space="preserve">Vizija strategije: </w:t>
      </w:r>
      <w:r w:rsidR="00810111" w:rsidRPr="00D64180">
        <w:rPr>
          <w:rFonts w:ascii="Arial" w:hAnsi="Arial" w:cs="Arial"/>
          <w:szCs w:val="22"/>
        </w:rPr>
        <w:t xml:space="preserve">državljani, </w:t>
      </w:r>
      <w:r w:rsidRPr="00D64180">
        <w:rPr>
          <w:rFonts w:ascii="Arial" w:hAnsi="Arial" w:cs="Arial"/>
          <w:szCs w:val="22"/>
        </w:rPr>
        <w:t>pacienti</w:t>
      </w:r>
      <w:r w:rsidR="00065138" w:rsidRPr="00D64180">
        <w:rPr>
          <w:rFonts w:ascii="Arial" w:hAnsi="Arial" w:cs="Arial"/>
          <w:szCs w:val="22"/>
        </w:rPr>
        <w:t xml:space="preserve"> in njihovi svojci</w:t>
      </w:r>
      <w:r w:rsidRPr="00D64180">
        <w:rPr>
          <w:rFonts w:ascii="Arial" w:hAnsi="Arial" w:cs="Arial"/>
          <w:szCs w:val="22"/>
        </w:rPr>
        <w:t xml:space="preserve">, izvajalci, plačniki, Vlada in ostali partnerji se sistematično povezujejo pri profesionalnem vodenju kakovosti z ustvarjanjem kulture kakovosti </w:t>
      </w:r>
      <w:r w:rsidR="00065138" w:rsidRPr="00D64180">
        <w:rPr>
          <w:rFonts w:ascii="Arial" w:hAnsi="Arial" w:cs="Arial"/>
          <w:szCs w:val="22"/>
        </w:rPr>
        <w:t xml:space="preserve">in </w:t>
      </w:r>
      <w:r w:rsidRPr="00D64180">
        <w:rPr>
          <w:rFonts w:ascii="Arial" w:hAnsi="Arial" w:cs="Arial"/>
          <w:szCs w:val="22"/>
        </w:rPr>
        <w:t>varnosti.</w:t>
      </w:r>
      <w:r w:rsidR="003C1056" w:rsidRPr="00D64180">
        <w:rPr>
          <w:rFonts w:ascii="Arial" w:hAnsi="Arial" w:cs="Arial"/>
          <w:szCs w:val="22"/>
        </w:rPr>
        <w:t xml:space="preserve"> </w:t>
      </w:r>
    </w:p>
    <w:p w14:paraId="35095016" w14:textId="201143A3" w:rsidR="00164ECF" w:rsidRPr="00D64180" w:rsidRDefault="00164ECF" w:rsidP="00764114">
      <w:pPr>
        <w:spacing w:line="240" w:lineRule="auto"/>
        <w:jc w:val="both"/>
        <w:rPr>
          <w:rFonts w:ascii="Arial" w:hAnsi="Arial" w:cs="Arial"/>
          <w:szCs w:val="22"/>
        </w:rPr>
      </w:pPr>
      <w:r w:rsidRPr="00D64180">
        <w:rPr>
          <w:rFonts w:ascii="Arial" w:hAnsi="Arial" w:cs="Arial"/>
          <w:szCs w:val="22"/>
        </w:rPr>
        <w:t>Izvajanje strategije temelji na osnovnih vrednotah: odgovornost, preglednost, strokovnost, poštenost, povezovanje, integracija, komunikacija, spoštljivost, kultura ne</w:t>
      </w:r>
      <w:r w:rsidR="003C1056" w:rsidRPr="00D64180">
        <w:rPr>
          <w:rFonts w:ascii="Arial" w:hAnsi="Arial" w:cs="Arial"/>
          <w:szCs w:val="22"/>
        </w:rPr>
        <w:t xml:space="preserve"> </w:t>
      </w:r>
      <w:r w:rsidRPr="00D64180">
        <w:rPr>
          <w:rFonts w:ascii="Arial" w:hAnsi="Arial" w:cs="Arial"/>
          <w:szCs w:val="22"/>
        </w:rPr>
        <w:t>obtoževanja, timsko delo, sočutnost, prijaznost in zavezanost k skupnim ciljem.</w:t>
      </w:r>
    </w:p>
    <w:p w14:paraId="1B66CB73" w14:textId="40B007CA" w:rsidR="00DB6C5D" w:rsidRDefault="00DB6C5D">
      <w:pPr>
        <w:spacing w:line="259" w:lineRule="auto"/>
        <w:rPr>
          <w:rFonts w:ascii="Arial" w:hAnsi="Arial" w:cs="Arial"/>
          <w:szCs w:val="22"/>
        </w:rPr>
      </w:pPr>
      <w:r>
        <w:rPr>
          <w:rFonts w:ascii="Arial" w:hAnsi="Arial" w:cs="Arial"/>
          <w:szCs w:val="22"/>
        </w:rPr>
        <w:br w:type="page"/>
      </w:r>
    </w:p>
    <w:p w14:paraId="067B4580" w14:textId="77777777" w:rsidR="00164ECF" w:rsidRPr="009929F7" w:rsidRDefault="009929F7" w:rsidP="004D3EBA">
      <w:pPr>
        <w:pStyle w:val="Naslov1"/>
        <w:numPr>
          <w:ilvl w:val="0"/>
          <w:numId w:val="5"/>
        </w:numPr>
        <w:spacing w:after="160" w:line="22" w:lineRule="atLeast"/>
        <w:ind w:left="1080"/>
        <w:jc w:val="both"/>
        <w:rPr>
          <w:rFonts w:ascii="Arial" w:hAnsi="Arial" w:cs="Arial"/>
          <w:b/>
          <w:color w:val="4472C4" w:themeColor="accent5"/>
          <w:sz w:val="22"/>
          <w:szCs w:val="22"/>
          <w:lang w:val="en-US"/>
        </w:rPr>
      </w:pPr>
      <w:bookmarkStart w:id="14" w:name="_Toc93337364"/>
      <w:bookmarkStart w:id="15" w:name="_Toc93346945"/>
      <w:r w:rsidRPr="009929F7">
        <w:rPr>
          <w:rFonts w:ascii="Arial" w:hAnsi="Arial" w:cs="Arial"/>
          <w:b/>
          <w:color w:val="4472C4" w:themeColor="accent5"/>
          <w:sz w:val="22"/>
          <w:szCs w:val="22"/>
          <w:lang w:val="en-US"/>
        </w:rPr>
        <w:lastRenderedPageBreak/>
        <w:t>POLITIKA KAKOVOSTI IN VARNOSTI</w:t>
      </w:r>
      <w:bookmarkEnd w:id="14"/>
      <w:bookmarkEnd w:id="15"/>
    </w:p>
    <w:p w14:paraId="5EEFD151" w14:textId="62297F1A" w:rsidR="006A1A16" w:rsidRDefault="00FC38DE" w:rsidP="00DB6C5D">
      <w:pPr>
        <w:spacing w:before="240" w:line="240" w:lineRule="auto"/>
        <w:jc w:val="both"/>
        <w:rPr>
          <w:rFonts w:ascii="Arial" w:hAnsi="Arial" w:cs="Arial"/>
        </w:rPr>
      </w:pPr>
      <w:r w:rsidRPr="00F00B68">
        <w:rPr>
          <w:rFonts w:ascii="Arial" w:hAnsi="Arial" w:cs="Arial"/>
        </w:rPr>
        <w:t xml:space="preserve">Politika kakovosti in varnosti vsebuje oceno stanja, način uresničevanja in načrt uveljavljanja strategije. </w:t>
      </w:r>
      <w:r>
        <w:rPr>
          <w:rFonts w:ascii="Arial" w:hAnsi="Arial" w:cs="Arial"/>
        </w:rPr>
        <w:t>T</w:t>
      </w:r>
      <w:r w:rsidRPr="00F00B68">
        <w:rPr>
          <w:rFonts w:ascii="Arial" w:hAnsi="Arial" w:cs="Arial"/>
        </w:rPr>
        <w:t xml:space="preserve">emelj strategije in akcijskih načrtov za kakovost in varnost </w:t>
      </w:r>
      <w:r>
        <w:rPr>
          <w:rFonts w:ascii="Arial" w:hAnsi="Arial" w:cs="Arial"/>
        </w:rPr>
        <w:t xml:space="preserve">pacientov </w:t>
      </w:r>
      <w:r w:rsidRPr="00F00B68">
        <w:rPr>
          <w:rFonts w:ascii="Arial" w:hAnsi="Arial" w:cs="Arial"/>
        </w:rPr>
        <w:t>predstavlja okvir za izvajanje sistema kakovosti in varnosti pacientov.</w:t>
      </w:r>
    </w:p>
    <w:p w14:paraId="4639370F" w14:textId="5D1B44C7" w:rsidR="00FC38DE" w:rsidRDefault="00B00122" w:rsidP="00764114">
      <w:pPr>
        <w:spacing w:line="240" w:lineRule="auto"/>
        <w:jc w:val="both"/>
        <w:rPr>
          <w:rFonts w:ascii="Arial" w:hAnsi="Arial" w:cs="Arial"/>
        </w:rPr>
      </w:pPr>
      <w:r>
        <w:rPr>
          <w:rFonts w:ascii="Arial" w:hAnsi="Arial" w:cs="Arial"/>
        </w:rPr>
        <w:t xml:space="preserve">V skladu z </w:t>
      </w:r>
      <w:proofErr w:type="spellStart"/>
      <w:r>
        <w:rPr>
          <w:rFonts w:ascii="Arial" w:hAnsi="Arial" w:cs="Arial"/>
        </w:rPr>
        <w:t>Donabedianovim</w:t>
      </w:r>
      <w:proofErr w:type="spellEnd"/>
      <w:r>
        <w:rPr>
          <w:rFonts w:ascii="Arial" w:hAnsi="Arial" w:cs="Arial"/>
        </w:rPr>
        <w:t xml:space="preserve"> modelom so n</w:t>
      </w:r>
      <w:r w:rsidR="00FC38DE" w:rsidRPr="00F00B68">
        <w:rPr>
          <w:rFonts w:ascii="Arial" w:hAnsi="Arial" w:cs="Arial"/>
        </w:rPr>
        <w:t>a nacionalni in lokalni ravni opredeljeni človeški in finančni viri kot osnova strukture, procesi kot opisani koraki implementacije ter potencialni rezultati kot dosežki zastavljenih ciljev</w:t>
      </w:r>
      <w:r w:rsidR="00065138">
        <w:rPr>
          <w:rFonts w:ascii="Arial" w:hAnsi="Arial" w:cs="Arial"/>
        </w:rPr>
        <w:t>.</w:t>
      </w:r>
      <w:r w:rsidR="00FC38DE" w:rsidRPr="00F00B68">
        <w:rPr>
          <w:rFonts w:ascii="Arial" w:hAnsi="Arial" w:cs="Arial"/>
        </w:rPr>
        <w:t xml:space="preserve"> Pot do izboljševanja kakovosti vodi preko spreminjanja kulture, zavezanosti vodstev izvajalcev, izvajanja politike vodenja kakovosti in varnosti, izvajanja potrebnih zdravstvenih storitev ter upravljanja s podatki s stalno osredotočenostjo na državljana</w:t>
      </w:r>
      <w:r w:rsidR="00FC38DE">
        <w:rPr>
          <w:rFonts w:ascii="Arial" w:hAnsi="Arial" w:cs="Arial"/>
        </w:rPr>
        <w:t>.</w:t>
      </w:r>
    </w:p>
    <w:p w14:paraId="7E6CEB10" w14:textId="28B52221" w:rsidR="00CC4EC0" w:rsidRDefault="00B00122" w:rsidP="00764114">
      <w:pPr>
        <w:spacing w:line="240" w:lineRule="auto"/>
        <w:jc w:val="both"/>
        <w:rPr>
          <w:rFonts w:ascii="Arial" w:hAnsi="Arial" w:cs="Arial"/>
        </w:rPr>
      </w:pPr>
      <w:r w:rsidRPr="00D64180">
        <w:rPr>
          <w:rFonts w:ascii="Arial" w:hAnsi="Arial" w:cs="Arial"/>
        </w:rPr>
        <w:t>Na sliki 3 je predstavljen</w:t>
      </w:r>
      <w:r w:rsidR="0091350A" w:rsidRPr="00D64180">
        <w:rPr>
          <w:rFonts w:ascii="Arial" w:hAnsi="Arial" w:cs="Arial"/>
        </w:rPr>
        <w:t xml:space="preserve"> </w:t>
      </w:r>
      <w:proofErr w:type="spellStart"/>
      <w:r w:rsidRPr="00D64180">
        <w:rPr>
          <w:rFonts w:ascii="Arial" w:hAnsi="Arial" w:cs="Arial"/>
        </w:rPr>
        <w:t>D</w:t>
      </w:r>
      <w:r w:rsidR="00204C95">
        <w:rPr>
          <w:rFonts w:ascii="Arial" w:hAnsi="Arial" w:cs="Arial"/>
        </w:rPr>
        <w:t>o</w:t>
      </w:r>
      <w:r w:rsidRPr="00D64180">
        <w:rPr>
          <w:rFonts w:ascii="Arial" w:hAnsi="Arial" w:cs="Arial"/>
        </w:rPr>
        <w:t>nabedianov</w:t>
      </w:r>
      <w:proofErr w:type="spellEnd"/>
      <w:r w:rsidRPr="00D64180">
        <w:rPr>
          <w:rFonts w:ascii="Arial" w:hAnsi="Arial" w:cs="Arial"/>
        </w:rPr>
        <w:t xml:space="preserve"> </w:t>
      </w:r>
      <w:r w:rsidR="00CC4EC0" w:rsidRPr="00D64180">
        <w:rPr>
          <w:rFonts w:ascii="Arial" w:hAnsi="Arial" w:cs="Arial"/>
        </w:rPr>
        <w:t>konceptualni model s predpostavko, da se z izboljšavo struktur izboljšajo procesi, kar vodi do boljših izidov zdravstvene oskrbe</w:t>
      </w:r>
      <w:r w:rsidR="00EE4821" w:rsidRPr="00D64180">
        <w:rPr>
          <w:rFonts w:ascii="Arial" w:hAnsi="Arial" w:cs="Arial"/>
        </w:rPr>
        <w:t>.</w:t>
      </w:r>
    </w:p>
    <w:p w14:paraId="135C550E" w14:textId="29974A8B" w:rsidR="00CC4EC0" w:rsidRDefault="00CC4EC0" w:rsidP="00764114">
      <w:pPr>
        <w:spacing w:line="240" w:lineRule="auto"/>
        <w:jc w:val="both"/>
        <w:rPr>
          <w:rFonts w:ascii="Arial" w:hAnsi="Arial" w:cs="Arial"/>
          <w:i/>
          <w:iCs/>
        </w:rPr>
      </w:pPr>
      <w:r>
        <w:rPr>
          <w:noProof/>
        </w:rPr>
        <w:drawing>
          <wp:inline distT="0" distB="0" distL="0" distR="0" wp14:anchorId="0B7FA382" wp14:editId="17EF25F3">
            <wp:extent cx="5326380" cy="1671320"/>
            <wp:effectExtent l="0" t="0" r="762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84" t="40211" r="13889" b="14404"/>
                    <a:stretch/>
                  </pic:blipFill>
                  <pic:spPr bwMode="auto">
                    <a:xfrm>
                      <a:off x="0" y="0"/>
                      <a:ext cx="5336786" cy="1674585"/>
                    </a:xfrm>
                    <a:prstGeom prst="rect">
                      <a:avLst/>
                    </a:prstGeom>
                    <a:ln>
                      <a:noFill/>
                    </a:ln>
                    <a:extLst>
                      <a:ext uri="{53640926-AAD7-44D8-BBD7-CCE9431645EC}">
                        <a14:shadowObscured xmlns:a14="http://schemas.microsoft.com/office/drawing/2010/main"/>
                      </a:ext>
                    </a:extLst>
                  </pic:spPr>
                </pic:pic>
              </a:graphicData>
            </a:graphic>
          </wp:inline>
        </w:drawing>
      </w:r>
    </w:p>
    <w:p w14:paraId="1C65217B" w14:textId="00026B1E" w:rsidR="00B00122" w:rsidRPr="00FE28A3" w:rsidRDefault="006A1A16" w:rsidP="00FE28A3">
      <w:pPr>
        <w:spacing w:after="0" w:line="240" w:lineRule="auto"/>
        <w:jc w:val="center"/>
        <w:rPr>
          <w:rFonts w:ascii="Arial" w:hAnsi="Arial" w:cs="Arial"/>
          <w:sz w:val="20"/>
        </w:rPr>
      </w:pPr>
      <w:r w:rsidRPr="00FE28A3">
        <w:rPr>
          <w:rFonts w:ascii="Arial" w:hAnsi="Arial" w:cs="Arial"/>
          <w:i/>
          <w:iCs/>
          <w:sz w:val="20"/>
        </w:rPr>
        <w:t xml:space="preserve">Slika3: </w:t>
      </w:r>
      <w:proofErr w:type="spellStart"/>
      <w:r w:rsidRPr="00FE28A3">
        <w:rPr>
          <w:rFonts w:ascii="Arial" w:hAnsi="Arial" w:cs="Arial"/>
          <w:i/>
          <w:iCs/>
          <w:sz w:val="20"/>
        </w:rPr>
        <w:t>Don</w:t>
      </w:r>
      <w:r w:rsidR="00CC4EC0" w:rsidRPr="00FE28A3">
        <w:rPr>
          <w:rFonts w:ascii="Arial" w:hAnsi="Arial" w:cs="Arial"/>
          <w:i/>
          <w:iCs/>
          <w:sz w:val="20"/>
        </w:rPr>
        <w:t>abediano</w:t>
      </w:r>
      <w:r w:rsidRPr="00FE28A3">
        <w:rPr>
          <w:rFonts w:ascii="Arial" w:hAnsi="Arial" w:cs="Arial"/>
          <w:i/>
          <w:iCs/>
          <w:sz w:val="20"/>
        </w:rPr>
        <w:t>v</w:t>
      </w:r>
      <w:proofErr w:type="spellEnd"/>
      <w:r w:rsidRPr="00FE28A3">
        <w:rPr>
          <w:rFonts w:ascii="Arial" w:hAnsi="Arial" w:cs="Arial"/>
          <w:i/>
          <w:iCs/>
          <w:sz w:val="20"/>
        </w:rPr>
        <w:t xml:space="preserve"> model</w:t>
      </w:r>
      <w:r w:rsidR="00B00122" w:rsidRPr="00FE28A3">
        <w:rPr>
          <w:rFonts w:ascii="Arial" w:hAnsi="Arial" w:cs="Arial"/>
          <w:i/>
          <w:iCs/>
          <w:sz w:val="20"/>
        </w:rPr>
        <w:t xml:space="preserve"> </w:t>
      </w:r>
      <w:r w:rsidR="00B00122" w:rsidRPr="00FE28A3">
        <w:rPr>
          <w:rFonts w:ascii="Arial" w:hAnsi="Arial" w:cs="Arial"/>
          <w:sz w:val="20"/>
        </w:rPr>
        <w:t>oskrbe</w:t>
      </w:r>
    </w:p>
    <w:p w14:paraId="77D4047C" w14:textId="15E53DA4" w:rsidR="00032A21" w:rsidRPr="00FE28A3" w:rsidRDefault="00032A21" w:rsidP="00FE28A3">
      <w:pPr>
        <w:spacing w:after="0" w:line="240" w:lineRule="auto"/>
        <w:jc w:val="center"/>
        <w:rPr>
          <w:rFonts w:ascii="Arial" w:hAnsi="Arial" w:cs="Arial"/>
          <w:sz w:val="20"/>
        </w:rPr>
      </w:pPr>
      <w:r w:rsidRPr="00FE28A3">
        <w:rPr>
          <w:rFonts w:ascii="Arial" w:hAnsi="Arial" w:cs="Arial"/>
          <w:sz w:val="20"/>
        </w:rPr>
        <w:t xml:space="preserve">Vir: </w:t>
      </w:r>
      <w:r w:rsidR="00204C95">
        <w:rPr>
          <w:rFonts w:ascii="Arial" w:hAnsi="Arial" w:cs="Arial"/>
          <w:sz w:val="20"/>
        </w:rPr>
        <w:t xml:space="preserve">prilagoditev </w:t>
      </w:r>
      <w:r w:rsidRPr="00FE28A3">
        <w:rPr>
          <w:rFonts w:ascii="Arial" w:hAnsi="Arial" w:cs="Arial"/>
          <w:sz w:val="20"/>
        </w:rPr>
        <w:t>Ministrstvo za zdravje</w:t>
      </w:r>
    </w:p>
    <w:p w14:paraId="6F83E80A" w14:textId="77777777" w:rsidR="006A1A16" w:rsidRDefault="006A1A16" w:rsidP="00FC38DE">
      <w:pPr>
        <w:spacing w:line="240" w:lineRule="auto"/>
        <w:jc w:val="both"/>
        <w:rPr>
          <w:rFonts w:ascii="Arial" w:hAnsi="Arial" w:cs="Arial"/>
        </w:rPr>
      </w:pPr>
    </w:p>
    <w:p w14:paraId="702ED8C7" w14:textId="452D2226" w:rsidR="00FC38DE" w:rsidRPr="00F00B68" w:rsidRDefault="00FC38DE" w:rsidP="00FC38DE">
      <w:pPr>
        <w:spacing w:line="240" w:lineRule="auto"/>
        <w:jc w:val="both"/>
        <w:rPr>
          <w:rFonts w:ascii="Arial" w:hAnsi="Arial" w:cs="Arial"/>
        </w:rPr>
      </w:pPr>
      <w:r w:rsidRPr="00F00B68">
        <w:rPr>
          <w:rFonts w:ascii="Arial" w:hAnsi="Arial" w:cs="Arial"/>
        </w:rPr>
        <w:t>Namen nacionalne in lokalne politike kakovosti in varnosti pacientov in nekrivdne kompenzacije je izboljšati izide za paciente in varnost pacientov,</w:t>
      </w:r>
      <w:r>
        <w:rPr>
          <w:rFonts w:ascii="Arial" w:hAnsi="Arial" w:cs="Arial"/>
        </w:rPr>
        <w:t xml:space="preserve"> izkušnje pacientov in </w:t>
      </w:r>
      <w:r w:rsidRPr="00F00B68">
        <w:rPr>
          <w:rFonts w:ascii="Arial" w:hAnsi="Arial" w:cs="Arial"/>
        </w:rPr>
        <w:t>varnost osebja v okolju, ki spodbuja uveljavljanje strategij in akcijskih načrtov.</w:t>
      </w:r>
    </w:p>
    <w:p w14:paraId="747B8E7C" w14:textId="0D290261" w:rsidR="00521955" w:rsidRDefault="00FC38DE" w:rsidP="00764114">
      <w:pPr>
        <w:spacing w:line="240" w:lineRule="auto"/>
        <w:jc w:val="both"/>
        <w:rPr>
          <w:rFonts w:ascii="Arial" w:hAnsi="Arial" w:cs="Arial"/>
        </w:rPr>
      </w:pPr>
      <w:r>
        <w:rPr>
          <w:rFonts w:ascii="Arial" w:hAnsi="Arial" w:cs="Arial"/>
        </w:rPr>
        <w:t>Za uspešno i</w:t>
      </w:r>
      <w:r w:rsidR="00164ECF" w:rsidRPr="00F00B68">
        <w:rPr>
          <w:rFonts w:ascii="Arial" w:hAnsi="Arial" w:cs="Arial"/>
        </w:rPr>
        <w:t xml:space="preserve">zvajanje </w:t>
      </w:r>
      <w:r w:rsidR="00521955">
        <w:rPr>
          <w:rFonts w:ascii="Arial" w:hAnsi="Arial" w:cs="Arial"/>
        </w:rPr>
        <w:t xml:space="preserve">nacionalne </w:t>
      </w:r>
      <w:r w:rsidR="00164ECF" w:rsidRPr="00F00B68">
        <w:rPr>
          <w:rFonts w:ascii="Arial" w:hAnsi="Arial" w:cs="Arial"/>
        </w:rPr>
        <w:t>strategij</w:t>
      </w:r>
      <w:r w:rsidR="00521955">
        <w:rPr>
          <w:rFonts w:ascii="Arial" w:hAnsi="Arial" w:cs="Arial"/>
        </w:rPr>
        <w:t>e</w:t>
      </w:r>
      <w:r w:rsidR="00164ECF" w:rsidRPr="00F00B68">
        <w:rPr>
          <w:rFonts w:ascii="Arial" w:hAnsi="Arial" w:cs="Arial"/>
        </w:rPr>
        <w:t xml:space="preserve"> </w:t>
      </w:r>
      <w:r w:rsidR="00521955">
        <w:rPr>
          <w:rFonts w:ascii="Arial" w:hAnsi="Arial" w:cs="Arial"/>
        </w:rPr>
        <w:t>z</w:t>
      </w:r>
      <w:r w:rsidR="00164ECF" w:rsidRPr="00F00B68">
        <w:rPr>
          <w:rFonts w:ascii="Arial" w:hAnsi="Arial" w:cs="Arial"/>
        </w:rPr>
        <w:t xml:space="preserve"> akcijski</w:t>
      </w:r>
      <w:r w:rsidR="00521955">
        <w:rPr>
          <w:rFonts w:ascii="Arial" w:hAnsi="Arial" w:cs="Arial"/>
        </w:rPr>
        <w:t>m</w:t>
      </w:r>
      <w:r w:rsidR="00164ECF" w:rsidRPr="00F00B68">
        <w:rPr>
          <w:rFonts w:ascii="Arial" w:hAnsi="Arial" w:cs="Arial"/>
        </w:rPr>
        <w:t xml:space="preserve"> načrto</w:t>
      </w:r>
      <w:r w:rsidR="00521955">
        <w:rPr>
          <w:rFonts w:ascii="Arial" w:hAnsi="Arial" w:cs="Arial"/>
        </w:rPr>
        <w:t>m</w:t>
      </w:r>
      <w:r w:rsidR="00164ECF" w:rsidRPr="00F00B68">
        <w:rPr>
          <w:rFonts w:ascii="Arial" w:hAnsi="Arial" w:cs="Arial"/>
        </w:rPr>
        <w:t xml:space="preserve"> je </w:t>
      </w:r>
      <w:r w:rsidR="00521955">
        <w:rPr>
          <w:rFonts w:ascii="Arial" w:hAnsi="Arial" w:cs="Arial"/>
        </w:rPr>
        <w:t>v</w:t>
      </w:r>
      <w:r w:rsidR="00164ECF" w:rsidRPr="00F00B68">
        <w:rPr>
          <w:rFonts w:ascii="Arial" w:hAnsi="Arial" w:cs="Arial"/>
        </w:rPr>
        <w:t xml:space="preserve"> vseh zdravstvenih organizacijah in pri vseh izvajalcih</w:t>
      </w:r>
      <w:r w:rsidR="00002E0B" w:rsidRPr="00F00B68">
        <w:rPr>
          <w:rFonts w:ascii="Arial" w:hAnsi="Arial" w:cs="Arial"/>
        </w:rPr>
        <w:t xml:space="preserve"> zdravstven</w:t>
      </w:r>
      <w:r w:rsidR="00521955">
        <w:rPr>
          <w:rFonts w:ascii="Arial" w:hAnsi="Arial" w:cs="Arial"/>
        </w:rPr>
        <w:t>e dejavnosti</w:t>
      </w:r>
      <w:r w:rsidR="00164ECF" w:rsidRPr="00F00B68">
        <w:rPr>
          <w:rFonts w:ascii="Arial" w:hAnsi="Arial" w:cs="Arial"/>
        </w:rPr>
        <w:t xml:space="preserve"> </w:t>
      </w:r>
      <w:r w:rsidR="006A1A16">
        <w:rPr>
          <w:rFonts w:ascii="Arial" w:hAnsi="Arial" w:cs="Arial"/>
        </w:rPr>
        <w:t>(</w:t>
      </w:r>
      <w:r w:rsidR="00521955">
        <w:rPr>
          <w:rFonts w:ascii="Arial" w:hAnsi="Arial" w:cs="Arial"/>
        </w:rPr>
        <w:t>javnih in zasebnih</w:t>
      </w:r>
      <w:r w:rsidR="006A1A16">
        <w:rPr>
          <w:rFonts w:ascii="Arial" w:hAnsi="Arial" w:cs="Arial"/>
        </w:rPr>
        <w:t>)</w:t>
      </w:r>
      <w:r w:rsidR="00521955">
        <w:rPr>
          <w:rFonts w:ascii="Arial" w:hAnsi="Arial" w:cs="Arial"/>
        </w:rPr>
        <w:t xml:space="preserve"> obvezen </w:t>
      </w:r>
      <w:r w:rsidR="00164ECF" w:rsidRPr="00F00B68">
        <w:rPr>
          <w:rFonts w:ascii="Arial" w:hAnsi="Arial" w:cs="Arial"/>
        </w:rPr>
        <w:t>sistemati</w:t>
      </w:r>
      <w:r w:rsidR="00521955">
        <w:rPr>
          <w:rFonts w:ascii="Arial" w:hAnsi="Arial" w:cs="Arial"/>
        </w:rPr>
        <w:t>čen</w:t>
      </w:r>
      <w:r w:rsidR="00164ECF" w:rsidRPr="00F00B68">
        <w:rPr>
          <w:rFonts w:ascii="Arial" w:hAnsi="Arial" w:cs="Arial"/>
        </w:rPr>
        <w:t xml:space="preserve"> pristop k celovitemu </w:t>
      </w:r>
      <w:r w:rsidR="00521955">
        <w:rPr>
          <w:rFonts w:ascii="Arial" w:hAnsi="Arial" w:cs="Arial"/>
        </w:rPr>
        <w:t xml:space="preserve">in kompetentnemu </w:t>
      </w:r>
      <w:r w:rsidR="00164ECF" w:rsidRPr="00F00B68">
        <w:rPr>
          <w:rFonts w:ascii="Arial" w:hAnsi="Arial" w:cs="Arial"/>
        </w:rPr>
        <w:t>vodenju</w:t>
      </w:r>
      <w:r w:rsidR="00521955">
        <w:rPr>
          <w:rFonts w:ascii="Arial" w:hAnsi="Arial" w:cs="Arial"/>
        </w:rPr>
        <w:t>.</w:t>
      </w:r>
    </w:p>
    <w:p w14:paraId="1FF080BC" w14:textId="02A6237D" w:rsidR="00164ECF" w:rsidRDefault="00521955" w:rsidP="00764114">
      <w:pPr>
        <w:spacing w:line="240" w:lineRule="auto"/>
        <w:jc w:val="both"/>
        <w:rPr>
          <w:rFonts w:ascii="Arial" w:hAnsi="Arial" w:cs="Arial"/>
        </w:rPr>
      </w:pPr>
      <w:r>
        <w:rPr>
          <w:rFonts w:ascii="Arial" w:hAnsi="Arial" w:cs="Arial"/>
        </w:rPr>
        <w:t>Potrebni so inovativni pristopi</w:t>
      </w:r>
      <w:r w:rsidR="00164ECF" w:rsidRPr="00F00B68">
        <w:rPr>
          <w:rFonts w:ascii="Arial" w:hAnsi="Arial" w:cs="Arial"/>
        </w:rPr>
        <w:t xml:space="preserve"> celovit</w:t>
      </w:r>
      <w:r>
        <w:rPr>
          <w:rFonts w:ascii="Arial" w:hAnsi="Arial" w:cs="Arial"/>
        </w:rPr>
        <w:t>e</w:t>
      </w:r>
      <w:r w:rsidR="00164ECF" w:rsidRPr="00F00B68">
        <w:rPr>
          <w:rFonts w:ascii="Arial" w:hAnsi="Arial" w:cs="Arial"/>
        </w:rPr>
        <w:t xml:space="preserve"> </w:t>
      </w:r>
      <w:r w:rsidR="00261432">
        <w:rPr>
          <w:rFonts w:ascii="Arial" w:hAnsi="Arial" w:cs="Arial"/>
        </w:rPr>
        <w:t>digitalizacije</w:t>
      </w:r>
      <w:r w:rsidR="00261432" w:rsidRPr="00F00B68">
        <w:rPr>
          <w:rFonts w:ascii="Arial" w:hAnsi="Arial" w:cs="Arial"/>
        </w:rPr>
        <w:t xml:space="preserve"> </w:t>
      </w:r>
      <w:r w:rsidR="00164ECF" w:rsidRPr="00F00B68">
        <w:rPr>
          <w:rFonts w:ascii="Arial" w:hAnsi="Arial" w:cs="Arial"/>
        </w:rPr>
        <w:t xml:space="preserve">slovenskega zdravstvenega sistema usmerjenega k analitičnem razvoju za optimizacijo procesov </w:t>
      </w:r>
      <w:r w:rsidR="008A62C5">
        <w:rPr>
          <w:rFonts w:ascii="Arial" w:hAnsi="Arial" w:cs="Arial"/>
        </w:rPr>
        <w:t>ter</w:t>
      </w:r>
      <w:r w:rsidR="00164ECF" w:rsidRPr="00F00B68">
        <w:rPr>
          <w:rFonts w:ascii="Arial" w:hAnsi="Arial" w:cs="Arial"/>
        </w:rPr>
        <w:t xml:space="preserve"> podpore komunikacij</w:t>
      </w:r>
      <w:r w:rsidR="0015624A">
        <w:rPr>
          <w:rFonts w:ascii="Arial" w:hAnsi="Arial" w:cs="Arial"/>
        </w:rPr>
        <w:t>i</w:t>
      </w:r>
      <w:r w:rsidR="00164ECF" w:rsidRPr="00F00B68">
        <w:rPr>
          <w:rFonts w:ascii="Arial" w:hAnsi="Arial" w:cs="Arial"/>
        </w:rPr>
        <w:t xml:space="preserve"> med zdravniki, ostalim zdravstvenim kadrom </w:t>
      </w:r>
      <w:r w:rsidR="00261432">
        <w:rPr>
          <w:rFonts w:ascii="Arial" w:hAnsi="Arial" w:cs="Arial"/>
        </w:rPr>
        <w:t>ter</w:t>
      </w:r>
      <w:r w:rsidR="00164ECF" w:rsidRPr="00F00B68">
        <w:rPr>
          <w:rFonts w:ascii="Arial" w:hAnsi="Arial" w:cs="Arial"/>
        </w:rPr>
        <w:t xml:space="preserve"> opolnomočenimi pacienti</w:t>
      </w:r>
      <w:r w:rsidR="008A62C5">
        <w:rPr>
          <w:rFonts w:ascii="Arial" w:hAnsi="Arial" w:cs="Arial"/>
        </w:rPr>
        <w:t xml:space="preserve"> in državljani</w:t>
      </w:r>
      <w:r w:rsidR="00164ECF" w:rsidRPr="00F00B68">
        <w:rPr>
          <w:rFonts w:ascii="Arial" w:hAnsi="Arial" w:cs="Arial"/>
        </w:rPr>
        <w:t>.</w:t>
      </w:r>
    </w:p>
    <w:p w14:paraId="74218D78" w14:textId="1CE1030C" w:rsidR="00B10BF1" w:rsidRDefault="00B10BF1" w:rsidP="00764114">
      <w:pPr>
        <w:spacing w:line="240" w:lineRule="auto"/>
        <w:jc w:val="both"/>
        <w:rPr>
          <w:rFonts w:ascii="Arial" w:hAnsi="Arial" w:cs="Arial"/>
        </w:rPr>
      </w:pPr>
    </w:p>
    <w:p w14:paraId="7F3EB361" w14:textId="2E47B46F" w:rsidR="00DB6C5D" w:rsidRDefault="00DB6C5D">
      <w:pPr>
        <w:spacing w:line="259" w:lineRule="auto"/>
        <w:rPr>
          <w:rFonts w:ascii="Arial" w:hAnsi="Arial" w:cs="Arial"/>
        </w:rPr>
      </w:pPr>
      <w:r>
        <w:rPr>
          <w:rFonts w:ascii="Arial" w:hAnsi="Arial" w:cs="Arial"/>
        </w:rPr>
        <w:br w:type="page"/>
      </w:r>
    </w:p>
    <w:p w14:paraId="2E1E4D55" w14:textId="6E970E38" w:rsidR="000A3168" w:rsidRPr="0091350A" w:rsidRDefault="009929F7" w:rsidP="004D3EBA">
      <w:pPr>
        <w:pStyle w:val="Naslov1"/>
        <w:numPr>
          <w:ilvl w:val="0"/>
          <w:numId w:val="5"/>
        </w:numPr>
        <w:rPr>
          <w:rFonts w:ascii="Arial" w:hAnsi="Arial" w:cs="Arial"/>
          <w:b/>
          <w:color w:val="4472C4" w:themeColor="accent5"/>
          <w:sz w:val="22"/>
          <w:szCs w:val="22"/>
          <w:lang w:val="it-IT"/>
        </w:rPr>
      </w:pPr>
      <w:bookmarkStart w:id="16" w:name="_Toc93346946"/>
      <w:bookmarkStart w:id="17" w:name="_Hlk93337466"/>
      <w:r w:rsidRPr="0091350A">
        <w:rPr>
          <w:rFonts w:ascii="Arial" w:hAnsi="Arial" w:cs="Arial"/>
          <w:b/>
          <w:color w:val="4472C4" w:themeColor="accent5"/>
          <w:sz w:val="22"/>
          <w:szCs w:val="22"/>
          <w:lang w:val="it-IT"/>
        </w:rPr>
        <w:lastRenderedPageBreak/>
        <w:t>REGULATIVA IN UPRAVLJANJE KAKOVOSTI IN VARNOSTI</w:t>
      </w:r>
      <w:bookmarkEnd w:id="16"/>
    </w:p>
    <w:bookmarkEnd w:id="17"/>
    <w:p w14:paraId="5440071C" w14:textId="73E725B2" w:rsidR="00426C51" w:rsidRPr="00FE28A3" w:rsidRDefault="008A62C5" w:rsidP="00D64180">
      <w:pPr>
        <w:spacing w:before="240" w:after="0" w:line="240" w:lineRule="auto"/>
        <w:jc w:val="both"/>
        <w:rPr>
          <w:rFonts w:ascii="Arial" w:hAnsi="Arial" w:cs="Arial"/>
          <w:szCs w:val="22"/>
        </w:rPr>
      </w:pPr>
      <w:r w:rsidRPr="00FE28A3">
        <w:rPr>
          <w:rFonts w:ascii="Arial" w:hAnsi="Arial" w:cs="Arial"/>
          <w:szCs w:val="22"/>
        </w:rPr>
        <w:t xml:space="preserve">Nacionalna struktura upravljanja kakovosti in varnosti </w:t>
      </w:r>
      <w:r w:rsidR="003701C4" w:rsidRPr="00FE28A3">
        <w:rPr>
          <w:rFonts w:ascii="Arial" w:hAnsi="Arial" w:cs="Arial"/>
          <w:szCs w:val="22"/>
        </w:rPr>
        <w:t>ter</w:t>
      </w:r>
      <w:r w:rsidRPr="00FE28A3">
        <w:rPr>
          <w:rFonts w:ascii="Arial" w:hAnsi="Arial" w:cs="Arial"/>
          <w:szCs w:val="22"/>
        </w:rPr>
        <w:t xml:space="preserve"> izvedbe strategije je del </w:t>
      </w:r>
      <w:r w:rsidR="00261432" w:rsidRPr="00FE28A3">
        <w:rPr>
          <w:rFonts w:ascii="Arial" w:hAnsi="Arial" w:cs="Arial"/>
          <w:szCs w:val="22"/>
        </w:rPr>
        <w:t xml:space="preserve">celovitega </w:t>
      </w:r>
      <w:r w:rsidRPr="00FE28A3">
        <w:rPr>
          <w:rFonts w:ascii="Arial" w:hAnsi="Arial" w:cs="Arial"/>
          <w:szCs w:val="22"/>
        </w:rPr>
        <w:t>upravljanja sistema zdravstva</w:t>
      </w:r>
      <w:r w:rsidR="003701C4" w:rsidRPr="00FE28A3">
        <w:rPr>
          <w:rFonts w:ascii="Arial" w:hAnsi="Arial" w:cs="Arial"/>
          <w:szCs w:val="22"/>
        </w:rPr>
        <w:t xml:space="preserve">. Za slednje je </w:t>
      </w:r>
      <w:r w:rsidRPr="00FE28A3">
        <w:rPr>
          <w:rFonts w:ascii="Arial" w:hAnsi="Arial" w:cs="Arial"/>
          <w:szCs w:val="22"/>
        </w:rPr>
        <w:t>odgovorno Ministrstv</w:t>
      </w:r>
      <w:r w:rsidR="003701C4" w:rsidRPr="00FE28A3">
        <w:rPr>
          <w:rFonts w:ascii="Arial" w:hAnsi="Arial" w:cs="Arial"/>
          <w:szCs w:val="22"/>
        </w:rPr>
        <w:t>o</w:t>
      </w:r>
      <w:r w:rsidRPr="00FE28A3">
        <w:rPr>
          <w:rFonts w:ascii="Arial" w:hAnsi="Arial" w:cs="Arial"/>
          <w:szCs w:val="22"/>
        </w:rPr>
        <w:t xml:space="preserve"> za zdravje</w:t>
      </w:r>
      <w:r w:rsidR="003701C4" w:rsidRPr="00FE28A3">
        <w:rPr>
          <w:rFonts w:ascii="Arial" w:hAnsi="Arial" w:cs="Arial"/>
          <w:szCs w:val="22"/>
        </w:rPr>
        <w:t xml:space="preserve"> in v tej strategiji opredeljen nacionalni organ za kakovost in varnost v zdravstvu. </w:t>
      </w:r>
      <w:r w:rsidRPr="00FE28A3">
        <w:rPr>
          <w:rFonts w:ascii="Arial" w:hAnsi="Arial" w:cs="Arial"/>
          <w:szCs w:val="22"/>
        </w:rPr>
        <w:t xml:space="preserve">Okvir upravljavske funkcije sestoji iz petih stebrov: </w:t>
      </w:r>
      <w:r w:rsidR="00426C51" w:rsidRPr="00FE28A3">
        <w:rPr>
          <w:rFonts w:ascii="Arial" w:hAnsi="Arial" w:cs="Arial"/>
          <w:szCs w:val="22"/>
        </w:rPr>
        <w:t>preglednost</w:t>
      </w:r>
      <w:r w:rsidRPr="00FE28A3">
        <w:rPr>
          <w:rFonts w:ascii="Arial" w:hAnsi="Arial" w:cs="Arial"/>
          <w:szCs w:val="22"/>
        </w:rPr>
        <w:t>, odgovornost, sodelovanj</w:t>
      </w:r>
      <w:r w:rsidR="00426C51" w:rsidRPr="00FE28A3">
        <w:rPr>
          <w:rFonts w:ascii="Arial" w:hAnsi="Arial" w:cs="Arial"/>
          <w:szCs w:val="22"/>
        </w:rPr>
        <w:t>e</w:t>
      </w:r>
      <w:r w:rsidRPr="00FE28A3">
        <w:rPr>
          <w:rFonts w:ascii="Arial" w:hAnsi="Arial" w:cs="Arial"/>
          <w:szCs w:val="22"/>
        </w:rPr>
        <w:t>, integritet</w:t>
      </w:r>
      <w:r w:rsidR="00426C51" w:rsidRPr="00FE28A3">
        <w:rPr>
          <w:rFonts w:ascii="Arial" w:hAnsi="Arial" w:cs="Arial"/>
          <w:szCs w:val="22"/>
        </w:rPr>
        <w:t>a</w:t>
      </w:r>
      <w:r w:rsidRPr="00FE28A3">
        <w:rPr>
          <w:rFonts w:ascii="Arial" w:hAnsi="Arial" w:cs="Arial"/>
          <w:szCs w:val="22"/>
        </w:rPr>
        <w:t xml:space="preserve"> in zmogljivost.</w:t>
      </w:r>
      <w:r w:rsidR="0091350A" w:rsidRPr="00FE28A3">
        <w:rPr>
          <w:rFonts w:ascii="Arial" w:hAnsi="Arial" w:cs="Arial"/>
          <w:szCs w:val="22"/>
        </w:rPr>
        <w:t xml:space="preserve"> </w:t>
      </w:r>
    </w:p>
    <w:p w14:paraId="574403C0" w14:textId="77777777" w:rsidR="00426C51" w:rsidRPr="00FE28A3" w:rsidRDefault="00426C51" w:rsidP="008A62C5">
      <w:pPr>
        <w:spacing w:after="0" w:line="240" w:lineRule="auto"/>
        <w:jc w:val="both"/>
        <w:rPr>
          <w:rFonts w:ascii="Arial" w:hAnsi="Arial" w:cs="Arial"/>
          <w:szCs w:val="22"/>
        </w:rPr>
      </w:pPr>
    </w:p>
    <w:p w14:paraId="17893058" w14:textId="793A528B" w:rsidR="00B00122" w:rsidRPr="00FE28A3" w:rsidRDefault="00426C51" w:rsidP="0078158F">
      <w:pPr>
        <w:spacing w:line="240" w:lineRule="auto"/>
        <w:jc w:val="both"/>
        <w:rPr>
          <w:rFonts w:ascii="Arial" w:hAnsi="Arial" w:cs="Arial"/>
          <w:szCs w:val="22"/>
        </w:rPr>
      </w:pPr>
      <w:r w:rsidRPr="00FE28A3">
        <w:rPr>
          <w:rFonts w:ascii="Arial" w:hAnsi="Arial" w:cs="Arial"/>
          <w:color w:val="000000" w:themeColor="text1"/>
          <w:szCs w:val="22"/>
        </w:rPr>
        <w:t>Za uspešno upravljanje</w:t>
      </w:r>
      <w:r w:rsidRPr="00FE28A3">
        <w:rPr>
          <w:rFonts w:ascii="Arial" w:hAnsi="Arial" w:cs="Arial"/>
          <w:szCs w:val="22"/>
        </w:rPr>
        <w:t xml:space="preserve"> </w:t>
      </w:r>
      <w:r w:rsidR="00261432" w:rsidRPr="00FE28A3">
        <w:rPr>
          <w:rFonts w:ascii="Arial" w:hAnsi="Arial" w:cs="Arial"/>
          <w:szCs w:val="22"/>
        </w:rPr>
        <w:t xml:space="preserve">sistema </w:t>
      </w:r>
      <w:r w:rsidRPr="00FE28A3">
        <w:rPr>
          <w:rFonts w:ascii="Arial" w:hAnsi="Arial" w:cs="Arial"/>
          <w:szCs w:val="22"/>
        </w:rPr>
        <w:t xml:space="preserve">kakovosti in varnosti pacientov je potrebna </w:t>
      </w:r>
      <w:r w:rsidR="0015624A" w:rsidRPr="00FE28A3">
        <w:rPr>
          <w:rFonts w:ascii="Arial" w:hAnsi="Arial" w:cs="Arial"/>
          <w:szCs w:val="22"/>
        </w:rPr>
        <w:t xml:space="preserve">njegova uskladitev </w:t>
      </w:r>
      <w:r w:rsidRPr="00FE28A3">
        <w:rPr>
          <w:rFonts w:ascii="Arial" w:hAnsi="Arial" w:cs="Arial"/>
          <w:szCs w:val="22"/>
        </w:rPr>
        <w:t>z</w:t>
      </w:r>
      <w:r w:rsidR="00B00122" w:rsidRPr="00FE28A3">
        <w:rPr>
          <w:rFonts w:ascii="Arial" w:hAnsi="Arial" w:cs="Arial"/>
          <w:szCs w:val="22"/>
        </w:rPr>
        <w:t>:</w:t>
      </w:r>
    </w:p>
    <w:p w14:paraId="60C6A6EF" w14:textId="15C6C04F" w:rsidR="00B00122" w:rsidRDefault="00426C51" w:rsidP="004D3EBA">
      <w:pPr>
        <w:pStyle w:val="Odstavekseznama"/>
        <w:numPr>
          <w:ilvl w:val="0"/>
          <w:numId w:val="12"/>
        </w:numPr>
        <w:rPr>
          <w:rFonts w:ascii="Arial" w:hAnsi="Arial" w:cs="Arial"/>
          <w:szCs w:val="22"/>
        </w:rPr>
      </w:pPr>
      <w:r w:rsidRPr="00B00122">
        <w:rPr>
          <w:rFonts w:ascii="Arial" w:hAnsi="Arial" w:cs="Arial"/>
          <w:szCs w:val="22"/>
        </w:rPr>
        <w:t>upravljanjem zdravstvenega sistema</w:t>
      </w:r>
      <w:r w:rsidR="00503F7D">
        <w:rPr>
          <w:rFonts w:ascii="Arial" w:hAnsi="Arial" w:cs="Arial"/>
          <w:szCs w:val="22"/>
        </w:rPr>
        <w:t>;</w:t>
      </w:r>
    </w:p>
    <w:p w14:paraId="744CF0C9" w14:textId="04CC42E9" w:rsidR="00B00122" w:rsidRDefault="00426C51" w:rsidP="004D3EBA">
      <w:pPr>
        <w:pStyle w:val="Odstavekseznama"/>
        <w:numPr>
          <w:ilvl w:val="0"/>
          <w:numId w:val="12"/>
        </w:numPr>
        <w:rPr>
          <w:rFonts w:ascii="Arial" w:hAnsi="Arial" w:cs="Arial"/>
          <w:szCs w:val="22"/>
        </w:rPr>
      </w:pPr>
      <w:r w:rsidRPr="00B00122">
        <w:rPr>
          <w:rFonts w:ascii="Arial" w:hAnsi="Arial" w:cs="Arial"/>
          <w:szCs w:val="22"/>
        </w:rPr>
        <w:t>sistemskim financiranjem</w:t>
      </w:r>
      <w:r w:rsidR="00503F7D">
        <w:rPr>
          <w:rFonts w:ascii="Arial" w:hAnsi="Arial" w:cs="Arial"/>
          <w:szCs w:val="22"/>
        </w:rPr>
        <w:t>;</w:t>
      </w:r>
    </w:p>
    <w:p w14:paraId="4330DE04" w14:textId="68661A80" w:rsidR="00B00122" w:rsidRDefault="0078158F" w:rsidP="004D3EBA">
      <w:pPr>
        <w:pStyle w:val="Odstavekseznama"/>
        <w:numPr>
          <w:ilvl w:val="0"/>
          <w:numId w:val="12"/>
        </w:numPr>
        <w:rPr>
          <w:rFonts w:ascii="Arial" w:hAnsi="Arial" w:cs="Arial"/>
          <w:szCs w:val="22"/>
        </w:rPr>
      </w:pPr>
      <w:r w:rsidRPr="00B00122">
        <w:rPr>
          <w:rFonts w:ascii="Arial" w:hAnsi="Arial" w:cs="Arial"/>
          <w:szCs w:val="22"/>
        </w:rPr>
        <w:t>osredotočenostjo na pacienta in državljana pri upravljanju zdravstva</w:t>
      </w:r>
      <w:r w:rsidR="00503F7D">
        <w:rPr>
          <w:rFonts w:ascii="Arial" w:hAnsi="Arial" w:cs="Arial"/>
          <w:szCs w:val="22"/>
        </w:rPr>
        <w:t>;</w:t>
      </w:r>
    </w:p>
    <w:p w14:paraId="0504147D" w14:textId="6EF4E19C" w:rsidR="00B00122" w:rsidRDefault="0078158F" w:rsidP="004D3EBA">
      <w:pPr>
        <w:pStyle w:val="Odstavekseznama"/>
        <w:numPr>
          <w:ilvl w:val="0"/>
          <w:numId w:val="12"/>
        </w:numPr>
        <w:rPr>
          <w:rFonts w:ascii="Arial" w:hAnsi="Arial" w:cs="Arial"/>
          <w:szCs w:val="22"/>
        </w:rPr>
      </w:pPr>
      <w:r w:rsidRPr="00B00122">
        <w:rPr>
          <w:rFonts w:ascii="Arial" w:hAnsi="Arial" w:cs="Arial"/>
          <w:szCs w:val="22"/>
        </w:rPr>
        <w:t>spodbujanjem kulture odprtosti in zaupanja med regulatorji in izvajalci zdravstvenega varstva;</w:t>
      </w:r>
    </w:p>
    <w:p w14:paraId="69AE05AE" w14:textId="5CE2E3CF" w:rsidR="00B00122" w:rsidRDefault="0078158F" w:rsidP="004D3EBA">
      <w:pPr>
        <w:pStyle w:val="Odstavekseznama"/>
        <w:numPr>
          <w:ilvl w:val="0"/>
          <w:numId w:val="12"/>
        </w:numPr>
        <w:rPr>
          <w:rFonts w:ascii="Arial" w:hAnsi="Arial" w:cs="Arial"/>
          <w:szCs w:val="22"/>
        </w:rPr>
      </w:pPr>
      <w:r w:rsidRPr="00B00122">
        <w:rPr>
          <w:rFonts w:ascii="Arial" w:hAnsi="Arial" w:cs="Arial"/>
          <w:szCs w:val="22"/>
        </w:rPr>
        <w:t xml:space="preserve">omogočanje nenehnega pridobivanja kompetenc s področja kakovosti in </w:t>
      </w:r>
      <w:r w:rsidR="00B10BF1">
        <w:rPr>
          <w:rFonts w:ascii="Arial" w:hAnsi="Arial" w:cs="Arial"/>
          <w:szCs w:val="22"/>
        </w:rPr>
        <w:t>v</w:t>
      </w:r>
      <w:r w:rsidRPr="00B00122">
        <w:rPr>
          <w:rFonts w:ascii="Arial" w:hAnsi="Arial" w:cs="Arial"/>
          <w:szCs w:val="22"/>
        </w:rPr>
        <w:t>arnosti v zdravstvu ter</w:t>
      </w:r>
    </w:p>
    <w:p w14:paraId="5C148CBF" w14:textId="074A72D1" w:rsidR="00B00122" w:rsidRDefault="0078158F" w:rsidP="004D3EBA">
      <w:pPr>
        <w:pStyle w:val="Odstavekseznama"/>
        <w:numPr>
          <w:ilvl w:val="0"/>
          <w:numId w:val="12"/>
        </w:numPr>
      </w:pPr>
      <w:r w:rsidRPr="00B00122">
        <w:rPr>
          <w:rFonts w:ascii="Arial" w:hAnsi="Arial" w:cs="Arial"/>
          <w:szCs w:val="22"/>
        </w:rPr>
        <w:t xml:space="preserve">vključevanje politike zasebnosti in ravnanja s človeškimi zmožnostmi. </w:t>
      </w:r>
    </w:p>
    <w:p w14:paraId="0CE30E7F" w14:textId="21CC9D94" w:rsidR="00DB6C5D" w:rsidRDefault="00DB6C5D">
      <w:pPr>
        <w:spacing w:line="259" w:lineRule="auto"/>
        <w:rPr>
          <w:rFonts w:ascii="Arial" w:hAnsi="Arial" w:cs="Arial"/>
          <w:szCs w:val="22"/>
        </w:rPr>
      </w:pPr>
      <w:r>
        <w:rPr>
          <w:rFonts w:ascii="Arial" w:hAnsi="Arial" w:cs="Arial"/>
          <w:szCs w:val="22"/>
        </w:rPr>
        <w:br w:type="page"/>
      </w:r>
    </w:p>
    <w:p w14:paraId="71727ECB" w14:textId="1D99586B" w:rsidR="007C3DAE" w:rsidRPr="0091350A" w:rsidRDefault="00CB7B65" w:rsidP="004D3EBA">
      <w:pPr>
        <w:pStyle w:val="Naslov1"/>
        <w:numPr>
          <w:ilvl w:val="0"/>
          <w:numId w:val="5"/>
        </w:numPr>
        <w:spacing w:after="240"/>
        <w:rPr>
          <w:rFonts w:ascii="Arial" w:hAnsi="Arial" w:cs="Arial"/>
          <w:b/>
          <w:color w:val="4472C4" w:themeColor="accent5"/>
          <w:sz w:val="22"/>
          <w:szCs w:val="22"/>
          <w:lang w:val="it-IT"/>
        </w:rPr>
      </w:pPr>
      <w:bookmarkStart w:id="18" w:name="_Toc93346947"/>
      <w:r w:rsidRPr="0091350A">
        <w:rPr>
          <w:rFonts w:ascii="Arial" w:hAnsi="Arial" w:cs="Arial"/>
          <w:b/>
          <w:color w:val="4472C4" w:themeColor="accent5"/>
          <w:sz w:val="22"/>
          <w:szCs w:val="22"/>
          <w:lang w:val="it-IT"/>
        </w:rPr>
        <w:lastRenderedPageBreak/>
        <w:t>NACIONALNI CILJI ZA RAZVOJ STRATEGIJE KAKOVOSTI IN VARNOSTI V ZDRAVSTVU</w:t>
      </w:r>
      <w:bookmarkEnd w:id="18"/>
      <w:r w:rsidRPr="0091350A">
        <w:rPr>
          <w:rFonts w:ascii="Arial" w:hAnsi="Arial" w:cs="Arial"/>
          <w:b/>
          <w:color w:val="4472C4" w:themeColor="accent5"/>
          <w:sz w:val="22"/>
          <w:szCs w:val="22"/>
          <w:lang w:val="it-IT"/>
        </w:rPr>
        <w:t xml:space="preserve"> </w:t>
      </w:r>
    </w:p>
    <w:p w14:paraId="3FF1DC86" w14:textId="0067EE23" w:rsidR="00D33138" w:rsidRPr="0091350A" w:rsidRDefault="002E7884" w:rsidP="00DB6C5D">
      <w:pPr>
        <w:spacing w:after="240" w:line="240" w:lineRule="auto"/>
        <w:jc w:val="both"/>
        <w:rPr>
          <w:rFonts w:ascii="Arial" w:hAnsi="Arial" w:cs="Arial"/>
        </w:rPr>
      </w:pPr>
      <w:r w:rsidRPr="00F00B68">
        <w:rPr>
          <w:rFonts w:ascii="Arial" w:hAnsi="Arial" w:cs="Arial"/>
        </w:rPr>
        <w:t xml:space="preserve">Zagotavljanje in izboljševanje kakovostne in varne zdravstvene </w:t>
      </w:r>
      <w:r w:rsidR="00D33138">
        <w:rPr>
          <w:rFonts w:ascii="Arial" w:hAnsi="Arial" w:cs="Arial"/>
        </w:rPr>
        <w:t xml:space="preserve">obravnave </w:t>
      </w:r>
      <w:r w:rsidRPr="00F00B68">
        <w:rPr>
          <w:rFonts w:ascii="Arial" w:hAnsi="Arial" w:cs="Arial"/>
        </w:rPr>
        <w:t>predstavljajo prednostne aktivnosti pri vzpostaviti varnega, učinkovitega, pravočasn</w:t>
      </w:r>
      <w:r w:rsidR="0078158F">
        <w:rPr>
          <w:rFonts w:ascii="Arial" w:hAnsi="Arial" w:cs="Arial"/>
        </w:rPr>
        <w:t>eg</w:t>
      </w:r>
      <w:r w:rsidRPr="00F00B68">
        <w:rPr>
          <w:rFonts w:ascii="Arial" w:hAnsi="Arial" w:cs="Arial"/>
        </w:rPr>
        <w:t>a, pravičnega,</w:t>
      </w:r>
      <w:r w:rsidR="000D64B8">
        <w:rPr>
          <w:rFonts w:ascii="Arial" w:hAnsi="Arial" w:cs="Arial"/>
        </w:rPr>
        <w:t xml:space="preserve"> </w:t>
      </w:r>
      <w:r w:rsidR="000D64B8" w:rsidRPr="0091350A">
        <w:rPr>
          <w:rFonts w:ascii="Arial" w:hAnsi="Arial" w:cs="Arial"/>
        </w:rPr>
        <w:t xml:space="preserve">in </w:t>
      </w:r>
      <w:r w:rsidRPr="0091350A">
        <w:rPr>
          <w:rFonts w:ascii="Arial" w:hAnsi="Arial" w:cs="Arial"/>
        </w:rPr>
        <w:t>uspešnega zdravstvenega sistema s pacientom</w:t>
      </w:r>
      <w:r w:rsidR="00D33138" w:rsidRPr="0091350A">
        <w:rPr>
          <w:rFonts w:ascii="Arial" w:hAnsi="Arial" w:cs="Arial"/>
        </w:rPr>
        <w:t>, državljanom</w:t>
      </w:r>
      <w:r w:rsidRPr="0091350A">
        <w:rPr>
          <w:rFonts w:ascii="Arial" w:hAnsi="Arial" w:cs="Arial"/>
        </w:rPr>
        <w:t xml:space="preserve"> v središču. </w:t>
      </w:r>
    </w:p>
    <w:p w14:paraId="021D6A62" w14:textId="5E3E8CDC" w:rsidR="00D33138" w:rsidRPr="0091350A" w:rsidRDefault="00D33138" w:rsidP="00764114">
      <w:pPr>
        <w:spacing w:after="240" w:line="240" w:lineRule="auto"/>
        <w:jc w:val="both"/>
        <w:rPr>
          <w:rFonts w:ascii="Arial" w:hAnsi="Arial" w:cs="Arial"/>
        </w:rPr>
      </w:pPr>
      <w:r w:rsidRPr="0091350A">
        <w:rPr>
          <w:rFonts w:ascii="Arial" w:hAnsi="Arial" w:cs="Arial"/>
        </w:rPr>
        <w:t xml:space="preserve">Najboljši pristop za zagotavljanje in izboljševanje kakovostne zdravstvene obravnave, </w:t>
      </w:r>
      <w:r w:rsidR="00C80D5A" w:rsidRPr="0091350A">
        <w:rPr>
          <w:rFonts w:ascii="Arial" w:hAnsi="Arial" w:cs="Arial"/>
        </w:rPr>
        <w:t xml:space="preserve">to je </w:t>
      </w:r>
      <w:r w:rsidRPr="0091350A">
        <w:rPr>
          <w:rFonts w:ascii="Arial" w:hAnsi="Arial" w:cs="Arial"/>
        </w:rPr>
        <w:t>najboljše možne oskrbe z najboljšimi možnimi izidi, ki jo ljudje prejmejo,</w:t>
      </w:r>
      <w:r w:rsidR="001F1E74" w:rsidRPr="0091350A">
        <w:rPr>
          <w:rFonts w:ascii="Arial" w:hAnsi="Arial" w:cs="Arial"/>
        </w:rPr>
        <w:t xml:space="preserve"> </w:t>
      </w:r>
      <w:r w:rsidRPr="0091350A">
        <w:rPr>
          <w:rFonts w:ascii="Arial" w:hAnsi="Arial" w:cs="Arial"/>
        </w:rPr>
        <w:t xml:space="preserve">ko </w:t>
      </w:r>
      <w:r w:rsidR="001F1E74" w:rsidRPr="0091350A">
        <w:rPr>
          <w:rFonts w:ascii="Arial" w:hAnsi="Arial" w:cs="Arial"/>
        </w:rPr>
        <w:t xml:space="preserve">jo </w:t>
      </w:r>
      <w:r w:rsidRPr="0091350A">
        <w:rPr>
          <w:rFonts w:ascii="Arial" w:hAnsi="Arial" w:cs="Arial"/>
        </w:rPr>
        <w:t>potrebujejo</w:t>
      </w:r>
      <w:r w:rsidR="00C80D5A" w:rsidRPr="0091350A">
        <w:rPr>
          <w:rFonts w:ascii="Arial" w:hAnsi="Arial" w:cs="Arial"/>
        </w:rPr>
        <w:t>,</w:t>
      </w:r>
      <w:r w:rsidRPr="0091350A">
        <w:rPr>
          <w:rFonts w:ascii="Arial" w:hAnsi="Arial" w:cs="Arial"/>
        </w:rPr>
        <w:t xml:space="preserve"> je n</w:t>
      </w:r>
      <w:r w:rsidR="002E7884" w:rsidRPr="0091350A">
        <w:rPr>
          <w:rFonts w:ascii="Arial" w:hAnsi="Arial" w:cs="Arial"/>
        </w:rPr>
        <w:t>adgradnja doseženega, izpolnjevanje obljubljenega</w:t>
      </w:r>
      <w:r w:rsidR="000D64B8" w:rsidRPr="0091350A">
        <w:rPr>
          <w:rFonts w:ascii="Arial" w:hAnsi="Arial" w:cs="Arial"/>
        </w:rPr>
        <w:t xml:space="preserve"> in</w:t>
      </w:r>
      <w:r w:rsidR="002E7884" w:rsidRPr="0091350A">
        <w:rPr>
          <w:rFonts w:ascii="Arial" w:hAnsi="Arial" w:cs="Arial"/>
        </w:rPr>
        <w:t xml:space="preserve"> vpeljevanje mednarodnih priporočil</w:t>
      </w:r>
      <w:r w:rsidRPr="0091350A">
        <w:rPr>
          <w:rFonts w:ascii="Arial" w:hAnsi="Arial" w:cs="Arial"/>
        </w:rPr>
        <w:t>.</w:t>
      </w:r>
    </w:p>
    <w:p w14:paraId="25FFD57E" w14:textId="636E0257" w:rsidR="00AC34B0" w:rsidRPr="007C3DAE" w:rsidRDefault="007C3DAE" w:rsidP="007C3DAE">
      <w:pPr>
        <w:spacing w:after="240" w:line="240" w:lineRule="auto"/>
        <w:jc w:val="both"/>
        <w:rPr>
          <w:rFonts w:ascii="Arial" w:hAnsi="Arial" w:cs="Arial"/>
        </w:rPr>
      </w:pPr>
      <w:r>
        <w:rPr>
          <w:rFonts w:ascii="Arial" w:hAnsi="Arial" w:cs="Arial"/>
        </w:rPr>
        <w:t>Tak</w:t>
      </w:r>
      <w:r w:rsidR="002E7884" w:rsidRPr="00F00B68">
        <w:rPr>
          <w:rFonts w:ascii="Arial" w:hAnsi="Arial" w:cs="Arial"/>
        </w:rPr>
        <w:t xml:space="preserve"> pristop predstavlja optimalno izrabo razpoložljivih sredstev, zato mora predstavljati glavni cilj </w:t>
      </w:r>
      <w:r w:rsidR="00C80D5A">
        <w:rPr>
          <w:rFonts w:ascii="Arial" w:hAnsi="Arial" w:cs="Arial"/>
        </w:rPr>
        <w:t>delovanja</w:t>
      </w:r>
      <w:r w:rsidR="002E7884" w:rsidRPr="00F00B68">
        <w:rPr>
          <w:rFonts w:ascii="Arial" w:hAnsi="Arial" w:cs="Arial"/>
        </w:rPr>
        <w:t xml:space="preserve"> celotnega zdravstvenega sistema</w:t>
      </w:r>
      <w:r>
        <w:rPr>
          <w:rFonts w:ascii="Arial" w:hAnsi="Arial" w:cs="Arial"/>
        </w:rPr>
        <w:t xml:space="preserve"> </w:t>
      </w:r>
      <w:r w:rsidR="002E7884" w:rsidRPr="007C3DAE">
        <w:rPr>
          <w:rFonts w:ascii="Arial" w:hAnsi="Arial" w:cs="Arial"/>
        </w:rPr>
        <w:t>od regulatorja preko plačnika</w:t>
      </w:r>
      <w:r w:rsidR="00513895">
        <w:rPr>
          <w:rFonts w:ascii="Arial" w:hAnsi="Arial" w:cs="Arial"/>
        </w:rPr>
        <w:t xml:space="preserve"> in</w:t>
      </w:r>
      <w:r w:rsidR="002E7884" w:rsidRPr="007C3DAE">
        <w:rPr>
          <w:rFonts w:ascii="Arial" w:hAnsi="Arial" w:cs="Arial"/>
        </w:rPr>
        <w:t xml:space="preserve"> posameznega izvajalca</w:t>
      </w:r>
      <w:r w:rsidR="00513895">
        <w:rPr>
          <w:rFonts w:ascii="Arial" w:hAnsi="Arial" w:cs="Arial"/>
        </w:rPr>
        <w:t xml:space="preserve"> do državljana</w:t>
      </w:r>
      <w:r w:rsidR="002E7884" w:rsidRPr="007C3DAE">
        <w:rPr>
          <w:rFonts w:ascii="Arial" w:hAnsi="Arial" w:cs="Arial"/>
        </w:rPr>
        <w:t xml:space="preserve">: </w:t>
      </w:r>
    </w:p>
    <w:p w14:paraId="6A90D100" w14:textId="77777777" w:rsidR="00AC34B0" w:rsidRDefault="002E7884" w:rsidP="004D3EBA">
      <w:pPr>
        <w:pStyle w:val="Odstavekseznama"/>
        <w:numPr>
          <w:ilvl w:val="0"/>
          <w:numId w:val="10"/>
        </w:numPr>
        <w:spacing w:after="240" w:line="240" w:lineRule="auto"/>
        <w:jc w:val="both"/>
        <w:rPr>
          <w:rFonts w:ascii="Arial" w:hAnsi="Arial" w:cs="Arial"/>
        </w:rPr>
      </w:pPr>
      <w:r w:rsidRPr="007C3DAE">
        <w:rPr>
          <w:rFonts w:ascii="Arial" w:hAnsi="Arial" w:cs="Arial"/>
        </w:rPr>
        <w:t xml:space="preserve">regulator preko </w:t>
      </w:r>
      <w:r w:rsidR="00EC7DE4" w:rsidRPr="007C3DAE">
        <w:rPr>
          <w:rFonts w:ascii="Arial" w:hAnsi="Arial" w:cs="Arial"/>
        </w:rPr>
        <w:t xml:space="preserve">zagotavljanja </w:t>
      </w:r>
      <w:r w:rsidRPr="007C3DAE">
        <w:rPr>
          <w:rFonts w:ascii="Arial" w:hAnsi="Arial" w:cs="Arial"/>
        </w:rPr>
        <w:t xml:space="preserve">strateških in zakonskih sprememb, </w:t>
      </w:r>
    </w:p>
    <w:p w14:paraId="3E7BB75B" w14:textId="0E5CBFD7" w:rsidR="00AC34B0" w:rsidRDefault="002E7884" w:rsidP="004D3EBA">
      <w:pPr>
        <w:pStyle w:val="Odstavekseznama"/>
        <w:numPr>
          <w:ilvl w:val="0"/>
          <w:numId w:val="10"/>
        </w:numPr>
        <w:spacing w:after="240" w:line="240" w:lineRule="auto"/>
        <w:jc w:val="both"/>
        <w:rPr>
          <w:rFonts w:ascii="Arial" w:hAnsi="Arial" w:cs="Arial"/>
        </w:rPr>
      </w:pPr>
      <w:r w:rsidRPr="007C3DAE">
        <w:rPr>
          <w:rFonts w:ascii="Arial" w:hAnsi="Arial" w:cs="Arial"/>
        </w:rPr>
        <w:t xml:space="preserve">plačnik s pravičnim sistemom financiranja za vzpodbujanje kakovostnih in varnih metod obravnave </w:t>
      </w:r>
    </w:p>
    <w:p w14:paraId="1F374D8F" w14:textId="77777777" w:rsidR="00513895" w:rsidRDefault="002E7884" w:rsidP="004D3EBA">
      <w:pPr>
        <w:pStyle w:val="Odstavekseznama"/>
        <w:numPr>
          <w:ilvl w:val="0"/>
          <w:numId w:val="10"/>
        </w:numPr>
        <w:spacing w:after="240" w:line="240" w:lineRule="auto"/>
        <w:jc w:val="both"/>
        <w:rPr>
          <w:rFonts w:ascii="Arial" w:hAnsi="Arial" w:cs="Arial"/>
        </w:rPr>
      </w:pPr>
      <w:r w:rsidRPr="007C3DAE">
        <w:rPr>
          <w:rFonts w:ascii="Arial" w:hAnsi="Arial" w:cs="Arial"/>
        </w:rPr>
        <w:t>izvajalci z optimalno in racionalno uporabo vseh virov</w:t>
      </w:r>
      <w:r w:rsidR="00513895">
        <w:rPr>
          <w:rFonts w:ascii="Arial" w:hAnsi="Arial" w:cs="Arial"/>
        </w:rPr>
        <w:t xml:space="preserve"> ter</w:t>
      </w:r>
    </w:p>
    <w:p w14:paraId="0005AB32" w14:textId="67173132" w:rsidR="002E7884" w:rsidRPr="007C3DAE" w:rsidRDefault="00513895" w:rsidP="004D3EBA">
      <w:pPr>
        <w:pStyle w:val="Odstavekseznama"/>
        <w:numPr>
          <w:ilvl w:val="0"/>
          <w:numId w:val="10"/>
        </w:numPr>
        <w:spacing w:before="240" w:after="240" w:line="240" w:lineRule="auto"/>
        <w:jc w:val="both"/>
        <w:rPr>
          <w:rFonts w:ascii="Arial" w:hAnsi="Arial" w:cs="Arial"/>
        </w:rPr>
      </w:pPr>
      <w:r>
        <w:rPr>
          <w:rFonts w:ascii="Arial" w:hAnsi="Arial" w:cs="Arial"/>
        </w:rPr>
        <w:t>opolnomočenega državljana.</w:t>
      </w:r>
    </w:p>
    <w:p w14:paraId="39CC913E" w14:textId="5454F561" w:rsidR="00841B65" w:rsidRPr="0091350A" w:rsidRDefault="002E7884" w:rsidP="004D3EBA">
      <w:pPr>
        <w:pStyle w:val="Naslov2"/>
        <w:numPr>
          <w:ilvl w:val="1"/>
          <w:numId w:val="5"/>
        </w:numPr>
        <w:spacing w:before="240" w:after="240"/>
        <w:rPr>
          <w:rFonts w:ascii="Arial" w:hAnsi="Arial" w:cs="Arial"/>
          <w:b/>
          <w:color w:val="4472C4" w:themeColor="accent5"/>
          <w:sz w:val="22"/>
          <w:szCs w:val="22"/>
        </w:rPr>
      </w:pPr>
      <w:bookmarkStart w:id="19" w:name="_Toc93346948"/>
      <w:bookmarkStart w:id="20" w:name="_Hlk93222694"/>
      <w:r w:rsidRPr="0091350A">
        <w:rPr>
          <w:rFonts w:ascii="Arial" w:hAnsi="Arial" w:cs="Arial"/>
          <w:b/>
          <w:color w:val="4472C4" w:themeColor="accent5"/>
          <w:sz w:val="22"/>
          <w:szCs w:val="22"/>
        </w:rPr>
        <w:t>Razvoj sistematičnega upravljanja in ravnanja</w:t>
      </w:r>
      <w:r w:rsidR="0077177C" w:rsidRPr="0091350A">
        <w:rPr>
          <w:rFonts w:ascii="Arial" w:hAnsi="Arial" w:cs="Arial"/>
          <w:b/>
          <w:color w:val="4472C4" w:themeColor="accent5"/>
          <w:sz w:val="22"/>
          <w:szCs w:val="22"/>
        </w:rPr>
        <w:t xml:space="preserve"> </w:t>
      </w:r>
      <w:r w:rsidR="002026E1" w:rsidRPr="0091350A">
        <w:rPr>
          <w:rFonts w:ascii="Arial" w:hAnsi="Arial" w:cs="Arial"/>
          <w:b/>
          <w:color w:val="4472C4" w:themeColor="accent5"/>
          <w:sz w:val="22"/>
          <w:szCs w:val="22"/>
        </w:rPr>
        <w:t xml:space="preserve">za </w:t>
      </w:r>
      <w:r w:rsidRPr="0091350A">
        <w:rPr>
          <w:rFonts w:ascii="Arial" w:hAnsi="Arial" w:cs="Arial"/>
          <w:b/>
          <w:color w:val="4472C4" w:themeColor="accent5"/>
          <w:sz w:val="22"/>
          <w:szCs w:val="22"/>
        </w:rPr>
        <w:t>zagotavljanj</w:t>
      </w:r>
      <w:r w:rsidR="002026E1" w:rsidRPr="0091350A">
        <w:rPr>
          <w:rFonts w:ascii="Arial" w:hAnsi="Arial" w:cs="Arial"/>
          <w:b/>
          <w:color w:val="4472C4" w:themeColor="accent5"/>
          <w:sz w:val="22"/>
          <w:szCs w:val="22"/>
        </w:rPr>
        <w:t>e</w:t>
      </w:r>
      <w:r w:rsidRPr="0091350A">
        <w:rPr>
          <w:rFonts w:ascii="Arial" w:hAnsi="Arial" w:cs="Arial"/>
          <w:b/>
          <w:color w:val="4472C4" w:themeColor="accent5"/>
          <w:sz w:val="22"/>
          <w:szCs w:val="22"/>
        </w:rPr>
        <w:t xml:space="preserve"> in izboljševanj</w:t>
      </w:r>
      <w:r w:rsidR="002026E1" w:rsidRPr="0091350A">
        <w:rPr>
          <w:rFonts w:ascii="Arial" w:hAnsi="Arial" w:cs="Arial"/>
          <w:b/>
          <w:color w:val="4472C4" w:themeColor="accent5"/>
          <w:sz w:val="22"/>
          <w:szCs w:val="22"/>
        </w:rPr>
        <w:t>e</w:t>
      </w:r>
      <w:r w:rsidRPr="0091350A">
        <w:rPr>
          <w:rFonts w:ascii="Arial" w:hAnsi="Arial" w:cs="Arial"/>
          <w:b/>
          <w:color w:val="4472C4" w:themeColor="accent5"/>
          <w:sz w:val="22"/>
          <w:szCs w:val="22"/>
        </w:rPr>
        <w:t xml:space="preserve"> kakovosti in var</w:t>
      </w:r>
      <w:r w:rsidR="004A6038" w:rsidRPr="0091350A">
        <w:rPr>
          <w:rFonts w:ascii="Arial" w:hAnsi="Arial" w:cs="Arial"/>
          <w:b/>
          <w:color w:val="4472C4" w:themeColor="accent5"/>
          <w:sz w:val="22"/>
          <w:szCs w:val="22"/>
        </w:rPr>
        <w:t>nosti</w:t>
      </w:r>
      <w:r w:rsidR="002026E1" w:rsidRPr="0091350A">
        <w:rPr>
          <w:rFonts w:ascii="Arial" w:hAnsi="Arial" w:cs="Arial"/>
          <w:b/>
          <w:color w:val="4472C4" w:themeColor="accent5"/>
          <w:sz w:val="22"/>
          <w:szCs w:val="22"/>
        </w:rPr>
        <w:t xml:space="preserve"> v zdravstvu</w:t>
      </w:r>
      <w:bookmarkEnd w:id="19"/>
    </w:p>
    <w:p w14:paraId="720BFBE0" w14:textId="0DBF959C" w:rsidR="003A387B" w:rsidRDefault="003A387B" w:rsidP="00DB6C5D">
      <w:pPr>
        <w:spacing w:after="240" w:line="240" w:lineRule="auto"/>
        <w:jc w:val="both"/>
        <w:rPr>
          <w:rFonts w:ascii="Arial" w:hAnsi="Arial" w:cs="Arial"/>
        </w:rPr>
      </w:pPr>
      <w:r w:rsidRPr="00FA7E66">
        <w:rPr>
          <w:rFonts w:ascii="Arial" w:hAnsi="Arial" w:cs="Arial"/>
          <w:szCs w:val="26"/>
        </w:rPr>
        <w:t xml:space="preserve">Razvoj in nadgradnja sistema kakovosti in varnosti v zdravstvu </w:t>
      </w:r>
      <w:r w:rsidRPr="007B285F">
        <w:rPr>
          <w:rFonts w:ascii="Arial" w:hAnsi="Arial" w:cs="Arial"/>
        </w:rPr>
        <w:t xml:space="preserve">vključujeta spremljanje, ocenjevanje, povezovanje in nadgradnjo obstoječih programov </w:t>
      </w:r>
      <w:r>
        <w:rPr>
          <w:rFonts w:ascii="Arial" w:hAnsi="Arial" w:cs="Arial"/>
        </w:rPr>
        <w:t xml:space="preserve">in metod upravljanja, ravnanja, zagotavljanja ter izboljševanja </w:t>
      </w:r>
      <w:r w:rsidRPr="003B27E2">
        <w:rPr>
          <w:rFonts w:ascii="Arial" w:hAnsi="Arial" w:cs="Arial"/>
        </w:rPr>
        <w:t>kakovosti in varnosti</w:t>
      </w:r>
      <w:r>
        <w:rPr>
          <w:rFonts w:ascii="Arial" w:hAnsi="Arial" w:cs="Arial"/>
        </w:rPr>
        <w:t>.</w:t>
      </w:r>
    </w:p>
    <w:p w14:paraId="6D1E9C19" w14:textId="60F855A6" w:rsidR="003A387B" w:rsidRPr="00FE28A3" w:rsidRDefault="001F1E74" w:rsidP="003A387B">
      <w:pPr>
        <w:spacing w:line="240" w:lineRule="auto"/>
        <w:jc w:val="both"/>
        <w:rPr>
          <w:rFonts w:ascii="Arial" w:hAnsi="Arial" w:cs="Arial"/>
          <w:color w:val="FF0000"/>
          <w:szCs w:val="22"/>
        </w:rPr>
      </w:pPr>
      <w:r w:rsidRPr="00FE28A3">
        <w:rPr>
          <w:rFonts w:ascii="Arial" w:hAnsi="Arial" w:cs="Arial"/>
          <w:szCs w:val="22"/>
        </w:rPr>
        <w:t>Zagotavljanje in iz</w:t>
      </w:r>
      <w:r w:rsidR="003A387B" w:rsidRPr="00FE28A3">
        <w:rPr>
          <w:rFonts w:ascii="Arial" w:hAnsi="Arial" w:cs="Arial"/>
          <w:szCs w:val="22"/>
        </w:rPr>
        <w:t>boljševanje kakovosti in varnosti v zdravstveni organizaciji temelji na enakovrednem sodelovanju in prepletanju znanj in kompetenc vseh zaposlenih pri obvladovanju procesov in za usklajeno delovanje posameznih členov znotraj upravljanja. Na ta način se rezultati približ</w:t>
      </w:r>
      <w:r w:rsidR="00806923" w:rsidRPr="00FE28A3">
        <w:rPr>
          <w:rFonts w:ascii="Arial" w:hAnsi="Arial" w:cs="Arial"/>
          <w:szCs w:val="22"/>
        </w:rPr>
        <w:t>a</w:t>
      </w:r>
      <w:r w:rsidR="003A387B" w:rsidRPr="00FE28A3">
        <w:rPr>
          <w:rFonts w:ascii="Arial" w:hAnsi="Arial" w:cs="Arial"/>
          <w:szCs w:val="22"/>
        </w:rPr>
        <w:t xml:space="preserve">jo pričakovanjem uporabnikov in udeležencev v zdravstvenem sistemu. </w:t>
      </w:r>
    </w:p>
    <w:bookmarkEnd w:id="20"/>
    <w:p w14:paraId="457B5619" w14:textId="77777777" w:rsidR="0091350A" w:rsidRPr="00FE28A3" w:rsidRDefault="004A29A0" w:rsidP="0091350A">
      <w:pPr>
        <w:spacing w:after="0" w:line="240" w:lineRule="auto"/>
        <w:jc w:val="both"/>
        <w:rPr>
          <w:rFonts w:ascii="Arial" w:hAnsi="Arial" w:cs="Arial"/>
          <w:szCs w:val="22"/>
        </w:rPr>
      </w:pPr>
      <w:r w:rsidRPr="00FE28A3">
        <w:rPr>
          <w:rFonts w:ascii="Arial" w:hAnsi="Arial" w:cs="Arial"/>
          <w:szCs w:val="22"/>
        </w:rPr>
        <w:t>6.1.1</w:t>
      </w:r>
      <w:r w:rsidR="0025044A" w:rsidRPr="00FE28A3">
        <w:rPr>
          <w:rFonts w:ascii="Arial" w:hAnsi="Arial" w:cs="Arial"/>
          <w:szCs w:val="22"/>
        </w:rPr>
        <w:t xml:space="preserve"> </w:t>
      </w:r>
      <w:r w:rsidR="002E7884" w:rsidRPr="00FE28A3">
        <w:rPr>
          <w:rFonts w:ascii="Arial" w:hAnsi="Arial" w:cs="Arial"/>
          <w:szCs w:val="22"/>
        </w:rPr>
        <w:t>Zagotavljanje vzdržnega sistema financiranja zdravstvenega varstva</w:t>
      </w:r>
      <w:r w:rsidR="007347C1" w:rsidRPr="00FE28A3">
        <w:rPr>
          <w:rFonts w:ascii="Arial" w:hAnsi="Arial" w:cs="Arial"/>
          <w:szCs w:val="22"/>
        </w:rPr>
        <w:t>,</w:t>
      </w:r>
      <w:r w:rsidR="002E7884" w:rsidRPr="00FE28A3">
        <w:rPr>
          <w:rFonts w:ascii="Arial" w:hAnsi="Arial" w:cs="Arial"/>
          <w:szCs w:val="22"/>
        </w:rPr>
        <w:t xml:space="preserve"> usmerjenega na kakovost in varnost </w:t>
      </w:r>
      <w:r w:rsidR="00D97436" w:rsidRPr="00FE28A3">
        <w:rPr>
          <w:rFonts w:ascii="Arial" w:hAnsi="Arial" w:cs="Arial"/>
          <w:szCs w:val="22"/>
        </w:rPr>
        <w:t>ter</w:t>
      </w:r>
      <w:r w:rsidR="000D64B8" w:rsidRPr="00FE28A3">
        <w:rPr>
          <w:rFonts w:ascii="Arial" w:hAnsi="Arial" w:cs="Arial"/>
          <w:szCs w:val="22"/>
        </w:rPr>
        <w:t xml:space="preserve"> </w:t>
      </w:r>
      <w:r w:rsidR="002E7884" w:rsidRPr="00FE28A3">
        <w:rPr>
          <w:rFonts w:ascii="Arial" w:hAnsi="Arial" w:cs="Arial"/>
          <w:szCs w:val="22"/>
        </w:rPr>
        <w:t>vrednost</w:t>
      </w:r>
      <w:r w:rsidR="00D97436" w:rsidRPr="00FE28A3">
        <w:rPr>
          <w:rStyle w:val="Sprotnaopomba-sklic"/>
          <w:rFonts w:ascii="Arial" w:hAnsi="Arial" w:cs="Arial"/>
          <w:szCs w:val="22"/>
        </w:rPr>
        <w:footnoteReference w:id="1"/>
      </w:r>
      <w:r w:rsidR="002E7884" w:rsidRPr="00FE28A3">
        <w:rPr>
          <w:rFonts w:ascii="Arial" w:hAnsi="Arial" w:cs="Arial"/>
          <w:szCs w:val="22"/>
        </w:rPr>
        <w:t xml:space="preserve"> zdravstvene obravnave</w:t>
      </w:r>
      <w:r w:rsidR="0025044A" w:rsidRPr="00FE28A3">
        <w:rPr>
          <w:rFonts w:ascii="Arial" w:hAnsi="Arial" w:cs="Arial"/>
          <w:szCs w:val="22"/>
        </w:rPr>
        <w:t>.</w:t>
      </w:r>
    </w:p>
    <w:p w14:paraId="6FB5E390" w14:textId="6391EBF5" w:rsidR="00C672AA" w:rsidRPr="00FE28A3" w:rsidRDefault="00C672AA" w:rsidP="0091350A">
      <w:pPr>
        <w:spacing w:after="0" w:line="240" w:lineRule="auto"/>
        <w:jc w:val="both"/>
        <w:rPr>
          <w:rFonts w:ascii="Arial" w:hAnsi="Arial" w:cs="Arial"/>
          <w:szCs w:val="22"/>
        </w:rPr>
      </w:pPr>
      <w:r w:rsidRPr="00FE28A3">
        <w:rPr>
          <w:rFonts w:ascii="Arial" w:hAnsi="Arial" w:cs="Arial"/>
          <w:szCs w:val="22"/>
        </w:rPr>
        <w:t>6</w:t>
      </w:r>
      <w:r w:rsidR="004A6038" w:rsidRPr="00FE28A3">
        <w:rPr>
          <w:rFonts w:ascii="Arial" w:hAnsi="Arial" w:cs="Arial"/>
          <w:szCs w:val="22"/>
        </w:rPr>
        <w:t>.1.</w:t>
      </w:r>
      <w:r w:rsidR="004A29A0" w:rsidRPr="00FE28A3">
        <w:rPr>
          <w:rFonts w:ascii="Arial" w:hAnsi="Arial" w:cs="Arial"/>
          <w:szCs w:val="22"/>
        </w:rPr>
        <w:t>2</w:t>
      </w:r>
      <w:r w:rsidR="0091350A" w:rsidRPr="00FE28A3">
        <w:rPr>
          <w:rFonts w:ascii="Arial" w:hAnsi="Arial" w:cs="Arial"/>
          <w:szCs w:val="22"/>
        </w:rPr>
        <w:t xml:space="preserve"> </w:t>
      </w:r>
      <w:r w:rsidRPr="00FE28A3">
        <w:rPr>
          <w:rFonts w:ascii="Arial" w:hAnsi="Arial" w:cs="Arial"/>
          <w:szCs w:val="22"/>
        </w:rPr>
        <w:t>Razvijanje kulture varnosti in kakovosti</w:t>
      </w:r>
      <w:r w:rsidR="0025044A" w:rsidRPr="00FE28A3">
        <w:rPr>
          <w:rFonts w:ascii="Arial" w:hAnsi="Arial" w:cs="Arial"/>
          <w:szCs w:val="22"/>
        </w:rPr>
        <w:t>.</w:t>
      </w:r>
    </w:p>
    <w:p w14:paraId="145349C8" w14:textId="42FA6B52" w:rsidR="00C672AA" w:rsidRPr="00FE28A3" w:rsidRDefault="00C672AA" w:rsidP="0091350A">
      <w:pPr>
        <w:spacing w:after="0" w:line="240" w:lineRule="auto"/>
        <w:jc w:val="both"/>
        <w:rPr>
          <w:rFonts w:ascii="Arial" w:hAnsi="Arial" w:cs="Arial"/>
          <w:szCs w:val="22"/>
        </w:rPr>
      </w:pPr>
      <w:r w:rsidRPr="00FE28A3">
        <w:rPr>
          <w:rFonts w:ascii="Arial" w:hAnsi="Arial" w:cs="Arial"/>
          <w:szCs w:val="22"/>
        </w:rPr>
        <w:t>6.1</w:t>
      </w:r>
      <w:r w:rsidR="0077177C" w:rsidRPr="00FE28A3">
        <w:rPr>
          <w:rFonts w:ascii="Arial" w:hAnsi="Arial" w:cs="Arial"/>
          <w:szCs w:val="22"/>
        </w:rPr>
        <w:t>.3</w:t>
      </w:r>
      <w:r w:rsidR="0091350A" w:rsidRPr="00FE28A3">
        <w:rPr>
          <w:rFonts w:ascii="Arial" w:hAnsi="Arial" w:cs="Arial"/>
          <w:szCs w:val="22"/>
        </w:rPr>
        <w:t xml:space="preserve"> </w:t>
      </w:r>
      <w:r w:rsidRPr="00FE28A3">
        <w:rPr>
          <w:rFonts w:ascii="Arial" w:hAnsi="Arial" w:cs="Arial"/>
          <w:szCs w:val="22"/>
        </w:rPr>
        <w:t>Vpeljevanje in širjenje dobrih praks na področju kakovosti in varnosti</w:t>
      </w:r>
      <w:r w:rsidR="0025044A" w:rsidRPr="00FE28A3">
        <w:rPr>
          <w:rFonts w:ascii="Arial" w:hAnsi="Arial" w:cs="Arial"/>
          <w:szCs w:val="22"/>
        </w:rPr>
        <w:t>.</w:t>
      </w:r>
    </w:p>
    <w:p w14:paraId="07EE5B73" w14:textId="51A64B3C" w:rsidR="0077177C" w:rsidRPr="00FE28A3" w:rsidRDefault="00C672AA" w:rsidP="0091350A">
      <w:pPr>
        <w:spacing w:line="240" w:lineRule="auto"/>
        <w:jc w:val="both"/>
        <w:rPr>
          <w:rFonts w:ascii="Arial" w:hAnsi="Arial" w:cs="Arial"/>
          <w:szCs w:val="22"/>
        </w:rPr>
      </w:pPr>
      <w:r w:rsidRPr="00FE28A3">
        <w:rPr>
          <w:rFonts w:ascii="Arial" w:hAnsi="Arial" w:cs="Arial"/>
          <w:szCs w:val="22"/>
        </w:rPr>
        <w:t>6.1.</w:t>
      </w:r>
      <w:r w:rsidR="0077177C" w:rsidRPr="00FE28A3">
        <w:rPr>
          <w:rFonts w:ascii="Arial" w:hAnsi="Arial" w:cs="Arial"/>
          <w:szCs w:val="22"/>
        </w:rPr>
        <w:t>4</w:t>
      </w:r>
      <w:r w:rsidR="0025044A" w:rsidRPr="00FE28A3">
        <w:rPr>
          <w:rFonts w:ascii="Arial" w:hAnsi="Arial" w:cs="Arial"/>
          <w:szCs w:val="22"/>
        </w:rPr>
        <w:t xml:space="preserve"> </w:t>
      </w:r>
      <w:r w:rsidR="00D97436" w:rsidRPr="00FE28A3">
        <w:rPr>
          <w:rFonts w:ascii="Arial" w:hAnsi="Arial" w:cs="Arial"/>
          <w:szCs w:val="22"/>
        </w:rPr>
        <w:t>Nadal</w:t>
      </w:r>
      <w:r w:rsidR="00F67B3B">
        <w:rPr>
          <w:rFonts w:ascii="Arial" w:hAnsi="Arial" w:cs="Arial"/>
          <w:szCs w:val="22"/>
        </w:rPr>
        <w:t>j</w:t>
      </w:r>
      <w:r w:rsidR="00D97436" w:rsidRPr="00FE28A3">
        <w:rPr>
          <w:rFonts w:ascii="Arial" w:hAnsi="Arial" w:cs="Arial"/>
          <w:szCs w:val="22"/>
        </w:rPr>
        <w:t>nji razvoj</w:t>
      </w:r>
      <w:r w:rsidR="002E7884" w:rsidRPr="00FE28A3">
        <w:rPr>
          <w:rFonts w:ascii="Arial" w:hAnsi="Arial" w:cs="Arial"/>
          <w:szCs w:val="22"/>
        </w:rPr>
        <w:t xml:space="preserve"> sistema izobraževanja s področja kakovosti in varnosti</w:t>
      </w:r>
      <w:r w:rsidR="0025044A" w:rsidRPr="00FE28A3">
        <w:rPr>
          <w:rFonts w:ascii="Arial" w:hAnsi="Arial" w:cs="Arial"/>
          <w:szCs w:val="22"/>
        </w:rPr>
        <w:t>.</w:t>
      </w:r>
    </w:p>
    <w:p w14:paraId="53456D2A" w14:textId="39B3BCF5" w:rsidR="002E7884" w:rsidRPr="0091350A" w:rsidRDefault="0077177C" w:rsidP="004D3EBA">
      <w:pPr>
        <w:pStyle w:val="Naslov2"/>
        <w:numPr>
          <w:ilvl w:val="1"/>
          <w:numId w:val="5"/>
        </w:numPr>
        <w:spacing w:before="240" w:after="160"/>
        <w:rPr>
          <w:rFonts w:ascii="Arial" w:hAnsi="Arial" w:cs="Arial"/>
          <w:b/>
          <w:color w:val="4472C4" w:themeColor="accent5"/>
          <w:sz w:val="22"/>
          <w:szCs w:val="22"/>
        </w:rPr>
      </w:pPr>
      <w:bookmarkStart w:id="21" w:name="_Toc93346949"/>
      <w:r w:rsidRPr="0091350A">
        <w:rPr>
          <w:rFonts w:ascii="Arial" w:hAnsi="Arial" w:cs="Arial"/>
          <w:b/>
          <w:color w:val="4472C4" w:themeColor="accent5"/>
          <w:sz w:val="22"/>
          <w:szCs w:val="22"/>
        </w:rPr>
        <w:t>Vzpostavitev učinkovite normativne podlage za zagotavljanje, spremljanje in nenehno izboljševanje kakovosti in varnosti zdravstvenega varstva</w:t>
      </w:r>
      <w:bookmarkEnd w:id="21"/>
    </w:p>
    <w:p w14:paraId="6C21FF5C" w14:textId="6B7F1406" w:rsidR="004836CB" w:rsidRDefault="004836CB" w:rsidP="00DB6C5D">
      <w:pPr>
        <w:spacing w:before="240" w:line="240" w:lineRule="auto"/>
        <w:jc w:val="both"/>
        <w:rPr>
          <w:rFonts w:ascii="Arial" w:hAnsi="Arial" w:cs="Arial"/>
          <w:szCs w:val="22"/>
        </w:rPr>
      </w:pPr>
      <w:r w:rsidRPr="00F00B68">
        <w:rPr>
          <w:rFonts w:ascii="Arial" w:hAnsi="Arial" w:cs="Arial"/>
          <w:szCs w:val="22"/>
        </w:rPr>
        <w:t xml:space="preserve">Vsak sistem temelji na formalnih </w:t>
      </w:r>
      <w:r>
        <w:rPr>
          <w:rFonts w:ascii="Arial" w:hAnsi="Arial" w:cs="Arial"/>
          <w:szCs w:val="22"/>
        </w:rPr>
        <w:t>in neformalnih osnovah</w:t>
      </w:r>
      <w:r w:rsidRPr="00F00B68">
        <w:rPr>
          <w:rFonts w:ascii="Arial" w:hAnsi="Arial" w:cs="Arial"/>
          <w:szCs w:val="22"/>
        </w:rPr>
        <w:t>, n</w:t>
      </w:r>
      <w:r>
        <w:rPr>
          <w:rFonts w:ascii="Arial" w:hAnsi="Arial" w:cs="Arial"/>
          <w:szCs w:val="22"/>
        </w:rPr>
        <w:t xml:space="preserve">a </w:t>
      </w:r>
      <w:r w:rsidRPr="00F00B68">
        <w:rPr>
          <w:rFonts w:ascii="Arial" w:hAnsi="Arial" w:cs="Arial"/>
          <w:szCs w:val="22"/>
        </w:rPr>
        <w:t>pr</w:t>
      </w:r>
      <w:r>
        <w:rPr>
          <w:rFonts w:ascii="Arial" w:hAnsi="Arial" w:cs="Arial"/>
          <w:szCs w:val="22"/>
        </w:rPr>
        <w:t>imer</w:t>
      </w:r>
      <w:r w:rsidRPr="00F00B68">
        <w:rPr>
          <w:rFonts w:ascii="Arial" w:hAnsi="Arial" w:cs="Arial"/>
          <w:szCs w:val="22"/>
        </w:rPr>
        <w:t xml:space="preserve"> priporočil</w:t>
      </w:r>
      <w:r>
        <w:rPr>
          <w:rFonts w:ascii="Arial" w:hAnsi="Arial" w:cs="Arial"/>
          <w:szCs w:val="22"/>
        </w:rPr>
        <w:t>ih</w:t>
      </w:r>
      <w:r w:rsidRPr="00F00B68">
        <w:rPr>
          <w:rFonts w:ascii="Arial" w:hAnsi="Arial" w:cs="Arial"/>
          <w:szCs w:val="22"/>
        </w:rPr>
        <w:t>. Zdravstveni sistem je kompleksen</w:t>
      </w:r>
      <w:r w:rsidR="00806923">
        <w:rPr>
          <w:rFonts w:ascii="Arial" w:hAnsi="Arial" w:cs="Arial"/>
          <w:szCs w:val="22"/>
        </w:rPr>
        <w:t xml:space="preserve"> </w:t>
      </w:r>
      <w:r w:rsidRPr="00F00B68">
        <w:rPr>
          <w:rFonts w:ascii="Arial" w:hAnsi="Arial" w:cs="Arial"/>
          <w:szCs w:val="22"/>
        </w:rPr>
        <w:t>in občutljiv družbeni podsistem</w:t>
      </w:r>
      <w:r>
        <w:rPr>
          <w:rFonts w:ascii="Arial" w:hAnsi="Arial" w:cs="Arial"/>
          <w:szCs w:val="22"/>
        </w:rPr>
        <w:t>, zato</w:t>
      </w:r>
      <w:r w:rsidRPr="00F00B68">
        <w:rPr>
          <w:rFonts w:ascii="Arial" w:hAnsi="Arial" w:cs="Arial"/>
          <w:szCs w:val="22"/>
        </w:rPr>
        <w:t xml:space="preserve"> mora kot tak </w:t>
      </w:r>
      <w:r>
        <w:rPr>
          <w:rFonts w:ascii="Arial" w:hAnsi="Arial" w:cs="Arial"/>
          <w:szCs w:val="22"/>
        </w:rPr>
        <w:t xml:space="preserve">toliko bolj </w:t>
      </w:r>
      <w:r w:rsidRPr="00F00B68">
        <w:rPr>
          <w:rFonts w:ascii="Arial" w:hAnsi="Arial" w:cs="Arial"/>
          <w:szCs w:val="22"/>
        </w:rPr>
        <w:t xml:space="preserve">temeljiti na strukturi, ki zagotavlja učinkovito delovanje. </w:t>
      </w:r>
    </w:p>
    <w:p w14:paraId="2DCFAC3B" w14:textId="78A5E838" w:rsidR="00806923" w:rsidRPr="00F00B68" w:rsidRDefault="00806923" w:rsidP="004836CB">
      <w:pPr>
        <w:spacing w:line="240" w:lineRule="auto"/>
        <w:jc w:val="both"/>
        <w:rPr>
          <w:rFonts w:ascii="Arial" w:hAnsi="Arial" w:cs="Arial"/>
          <w:szCs w:val="22"/>
        </w:rPr>
      </w:pPr>
      <w:r w:rsidRPr="00B10BF1">
        <w:rPr>
          <w:rFonts w:ascii="Arial" w:hAnsi="Arial" w:cs="Arial"/>
          <w:szCs w:val="22"/>
        </w:rPr>
        <w:t>Kakovost in varnost predstavljata temelj sistema zdravstvenega varstva, saj se lahko samo s celovitim upravljanjem sistema kakovosti in varnosti spopadamo s škodljivimi dogodki v zdravstvu. Po poročilu Evropske komisije (2014, 2016) naj bi bilo 8 do 12 %</w:t>
      </w:r>
      <w:r w:rsidR="0091350A">
        <w:rPr>
          <w:rFonts w:ascii="Arial" w:hAnsi="Arial" w:cs="Arial"/>
          <w:szCs w:val="22"/>
        </w:rPr>
        <w:t xml:space="preserve"> </w:t>
      </w:r>
      <w:r w:rsidRPr="00B10BF1">
        <w:rPr>
          <w:rFonts w:ascii="Arial" w:hAnsi="Arial" w:cs="Arial"/>
          <w:szCs w:val="22"/>
        </w:rPr>
        <w:t xml:space="preserve">pacientov sprejetih v bolnišnice v EU, izpostavljenih škodljivim dogodkom, s posledično škodo za njihovo zdravje. Indirektni stroški teh dogodkov predstavljajo kar 1,5 % vseh </w:t>
      </w:r>
      <w:r w:rsidRPr="00B10BF1">
        <w:rPr>
          <w:rFonts w:ascii="Arial" w:hAnsi="Arial" w:cs="Arial"/>
          <w:szCs w:val="22"/>
        </w:rPr>
        <w:lastRenderedPageBreak/>
        <w:t>zdravstvenih izdatkov, so pa ob učinkovitih sistemih kakovosti in varnosti v kar 44 % preprečljivi. V kar 20 do 25 % primerih zdravljenje ni potrebno ali je potencialno škodljivo, kar privede do tega, da je 20 % zdravstvenih stroškov zaman, saj so lahko opravljeni brez negativnega vpliva na izide zdravljenja.</w:t>
      </w:r>
    </w:p>
    <w:p w14:paraId="29403871" w14:textId="04092F28" w:rsidR="00806923" w:rsidRPr="0091350A" w:rsidRDefault="004836CB" w:rsidP="00806923">
      <w:pPr>
        <w:spacing w:line="240" w:lineRule="auto"/>
        <w:jc w:val="both"/>
        <w:rPr>
          <w:rFonts w:ascii="Arial" w:hAnsi="Arial" w:cs="Arial"/>
          <w:szCs w:val="22"/>
        </w:rPr>
      </w:pPr>
      <w:r>
        <w:rPr>
          <w:rFonts w:ascii="Arial" w:hAnsi="Arial" w:cs="Arial"/>
          <w:szCs w:val="22"/>
        </w:rPr>
        <w:t xml:space="preserve">Normativna ureditev področja kakovosti je potrebna za ustrezno </w:t>
      </w:r>
      <w:r w:rsidRPr="00F00B68">
        <w:rPr>
          <w:rFonts w:ascii="Arial" w:hAnsi="Arial" w:cs="Arial"/>
          <w:szCs w:val="22"/>
        </w:rPr>
        <w:t xml:space="preserve">uravnavanje družbenih odnosov, zahtev, pravic in odgovornosti v sistemu kakovosti in varnosti, vključno z </w:t>
      </w:r>
      <w:r w:rsidRPr="0091350A">
        <w:rPr>
          <w:rFonts w:ascii="Arial" w:hAnsi="Arial" w:cs="Arial"/>
          <w:szCs w:val="22"/>
        </w:rPr>
        <w:t>uvedbo sistema nekrivdne kompenzacije</w:t>
      </w:r>
      <w:r w:rsidR="00806923" w:rsidRPr="0091350A">
        <w:rPr>
          <w:rFonts w:ascii="Arial" w:hAnsi="Arial" w:cs="Arial"/>
          <w:szCs w:val="22"/>
        </w:rPr>
        <w:t>.</w:t>
      </w:r>
    </w:p>
    <w:p w14:paraId="6F4E4DC0" w14:textId="66D8992A" w:rsidR="004836CB" w:rsidRPr="0091350A" w:rsidRDefault="004836CB" w:rsidP="004836CB">
      <w:pPr>
        <w:spacing w:line="240" w:lineRule="auto"/>
        <w:jc w:val="both"/>
        <w:rPr>
          <w:rFonts w:ascii="Arial" w:hAnsi="Arial" w:cs="Arial"/>
          <w:szCs w:val="22"/>
        </w:rPr>
      </w:pPr>
      <w:r w:rsidRPr="0091350A">
        <w:rPr>
          <w:rFonts w:ascii="Arial" w:hAnsi="Arial" w:cs="Arial"/>
          <w:szCs w:val="22"/>
        </w:rPr>
        <w:t xml:space="preserve">Zakon o kakovosti in varnosti v zdravstvu s podzakonskimi akti </w:t>
      </w:r>
      <w:r w:rsidR="00806923" w:rsidRPr="0091350A">
        <w:rPr>
          <w:rFonts w:ascii="Arial" w:hAnsi="Arial" w:cs="Arial"/>
          <w:szCs w:val="22"/>
        </w:rPr>
        <w:t>bo vzpostavil okvir za</w:t>
      </w:r>
      <w:r w:rsidR="0091350A">
        <w:rPr>
          <w:rFonts w:ascii="Arial" w:hAnsi="Arial" w:cs="Arial"/>
          <w:szCs w:val="22"/>
        </w:rPr>
        <w:t xml:space="preserve"> </w:t>
      </w:r>
      <w:r w:rsidR="00806923" w:rsidRPr="0091350A">
        <w:rPr>
          <w:rFonts w:ascii="Arial" w:hAnsi="Arial" w:cs="Arial"/>
          <w:szCs w:val="22"/>
        </w:rPr>
        <w:t>sistemsko normativ</w:t>
      </w:r>
      <w:r w:rsidR="00DB3B28">
        <w:rPr>
          <w:rFonts w:ascii="Arial" w:hAnsi="Arial" w:cs="Arial"/>
          <w:szCs w:val="22"/>
        </w:rPr>
        <w:t>n</w:t>
      </w:r>
      <w:r w:rsidR="00806923" w:rsidRPr="0091350A">
        <w:rPr>
          <w:rFonts w:ascii="Arial" w:hAnsi="Arial" w:cs="Arial"/>
          <w:szCs w:val="22"/>
        </w:rPr>
        <w:t xml:space="preserve">o ureditev področja kakovosti in varnosti in bo med ostalim vključeval sistemsko ureditev področja nekrivdne odškodnine in dekriminalizacije človeških napak </w:t>
      </w:r>
      <w:r w:rsidR="00DB3B28">
        <w:rPr>
          <w:rFonts w:ascii="Arial" w:hAnsi="Arial" w:cs="Arial"/>
          <w:szCs w:val="22"/>
        </w:rPr>
        <w:t xml:space="preserve">ob upoštevanju pravične kulture </w:t>
      </w:r>
      <w:r w:rsidR="00806923" w:rsidRPr="0091350A">
        <w:rPr>
          <w:rFonts w:ascii="Arial" w:hAnsi="Arial" w:cs="Arial"/>
          <w:szCs w:val="22"/>
        </w:rPr>
        <w:t xml:space="preserve">ter </w:t>
      </w:r>
      <w:r w:rsidR="00DB3B28">
        <w:rPr>
          <w:rFonts w:ascii="Arial" w:hAnsi="Arial" w:cs="Arial"/>
          <w:szCs w:val="22"/>
        </w:rPr>
        <w:t xml:space="preserve">ravnanje </w:t>
      </w:r>
      <w:r w:rsidR="00806923" w:rsidRPr="0091350A">
        <w:rPr>
          <w:rFonts w:ascii="Arial" w:hAnsi="Arial" w:cs="Arial"/>
          <w:szCs w:val="22"/>
        </w:rPr>
        <w:t xml:space="preserve">z varnostnimi incidenti pri pacientih in obvladovanjem varnostnih in drugih kliničnih tveganj. Prav tako bo </w:t>
      </w:r>
      <w:r w:rsidRPr="0091350A">
        <w:rPr>
          <w:rFonts w:ascii="Arial" w:hAnsi="Arial" w:cs="Arial"/>
          <w:szCs w:val="22"/>
        </w:rPr>
        <w:t xml:space="preserve">urejal ustanovitev državno-lastniškega, neprofitnega, vsebinsko in poslovno neodvisnega organa. </w:t>
      </w:r>
    </w:p>
    <w:p w14:paraId="6EEA90F2" w14:textId="35A9C856" w:rsidR="004836CB" w:rsidRPr="00FE28A3" w:rsidRDefault="004836CB" w:rsidP="004836CB">
      <w:pPr>
        <w:spacing w:line="240" w:lineRule="auto"/>
        <w:jc w:val="both"/>
        <w:rPr>
          <w:rFonts w:ascii="Arial" w:hAnsi="Arial" w:cs="Arial"/>
          <w:szCs w:val="22"/>
        </w:rPr>
      </w:pPr>
      <w:r w:rsidRPr="0091350A">
        <w:rPr>
          <w:rFonts w:ascii="Arial" w:hAnsi="Arial" w:cs="Arial"/>
          <w:szCs w:val="22"/>
        </w:rPr>
        <w:t xml:space="preserve">Za uspešno implementacijo </w:t>
      </w:r>
      <w:r w:rsidR="00806923" w:rsidRPr="0091350A">
        <w:rPr>
          <w:rFonts w:ascii="Arial" w:hAnsi="Arial" w:cs="Arial"/>
          <w:szCs w:val="22"/>
        </w:rPr>
        <w:t>bodo</w:t>
      </w:r>
      <w:r w:rsidRPr="0091350A">
        <w:rPr>
          <w:rFonts w:ascii="Arial" w:hAnsi="Arial" w:cs="Arial"/>
          <w:szCs w:val="22"/>
        </w:rPr>
        <w:t xml:space="preserve"> potrebne tudi spremembe in dopolnitve tiste </w:t>
      </w:r>
      <w:r w:rsidRPr="00FE28A3">
        <w:rPr>
          <w:rFonts w:ascii="Arial" w:hAnsi="Arial" w:cs="Arial"/>
          <w:szCs w:val="22"/>
        </w:rPr>
        <w:t xml:space="preserve">zakonodaje in podzakonskih predpisov, ki se nanašajo na izvajanje funkcij in delovanja izvajalcev zdravstvenih storitev ter izvajanja funkcij deležnikov v zdravstvu. S tem se zagotavlja pravna podlaga za nemoteno izvajanje te strategije, ciljev ter nalog zagotavljanja </w:t>
      </w:r>
      <w:r w:rsidR="00F67B3B">
        <w:rPr>
          <w:rFonts w:ascii="Arial" w:hAnsi="Arial" w:cs="Arial"/>
          <w:szCs w:val="22"/>
        </w:rPr>
        <w:t xml:space="preserve">in izboljševanja </w:t>
      </w:r>
      <w:r w:rsidRPr="00FE28A3">
        <w:rPr>
          <w:rFonts w:ascii="Arial" w:hAnsi="Arial" w:cs="Arial"/>
          <w:szCs w:val="22"/>
        </w:rPr>
        <w:t>kakovosti in varnosti.</w:t>
      </w:r>
    </w:p>
    <w:p w14:paraId="7F367DB2" w14:textId="158A0F90" w:rsidR="004836CB" w:rsidRPr="00FE28A3" w:rsidRDefault="004836CB" w:rsidP="0091350A">
      <w:pPr>
        <w:spacing w:after="0" w:line="240" w:lineRule="auto"/>
        <w:rPr>
          <w:rFonts w:ascii="Arial" w:hAnsi="Arial" w:cs="Arial"/>
          <w:szCs w:val="22"/>
        </w:rPr>
      </w:pPr>
      <w:r w:rsidRPr="00FE28A3">
        <w:rPr>
          <w:rFonts w:ascii="Arial" w:hAnsi="Arial" w:cs="Arial"/>
          <w:szCs w:val="22"/>
        </w:rPr>
        <w:t>6.2.1 Priprava zakona o kakovosti in varnosti v zdravstvu.</w:t>
      </w:r>
    </w:p>
    <w:p w14:paraId="68811591" w14:textId="3BEFE982" w:rsidR="004836CB" w:rsidRPr="00FE28A3" w:rsidRDefault="004836CB" w:rsidP="0091350A">
      <w:pPr>
        <w:spacing w:line="240" w:lineRule="auto"/>
        <w:jc w:val="both"/>
        <w:rPr>
          <w:rFonts w:ascii="Arial" w:hAnsi="Arial" w:cs="Arial"/>
          <w:szCs w:val="22"/>
        </w:rPr>
      </w:pPr>
      <w:r w:rsidRPr="00FE28A3">
        <w:rPr>
          <w:rFonts w:ascii="Arial" w:hAnsi="Arial" w:cs="Arial"/>
          <w:szCs w:val="22"/>
        </w:rPr>
        <w:t>6.2.2 Sistemska ureditev področja nekrivdne odškodnine in</w:t>
      </w:r>
      <w:r w:rsidR="0091350A" w:rsidRPr="00FE28A3">
        <w:rPr>
          <w:rFonts w:ascii="Arial" w:hAnsi="Arial" w:cs="Arial"/>
          <w:szCs w:val="22"/>
        </w:rPr>
        <w:t xml:space="preserve"> </w:t>
      </w:r>
      <w:r w:rsidRPr="00FE28A3">
        <w:rPr>
          <w:rFonts w:ascii="Arial" w:hAnsi="Arial" w:cs="Arial"/>
          <w:szCs w:val="22"/>
        </w:rPr>
        <w:t>dekriminalizacije človeških napak ter upravljanja z varnostnimi incidenti pri pacientih in obvladovanjem varnostnih in drugih kliničnih tveganj.</w:t>
      </w:r>
    </w:p>
    <w:p w14:paraId="27ABFEAF" w14:textId="14947B2D" w:rsidR="006813B5" w:rsidRPr="0091350A" w:rsidRDefault="006813B5" w:rsidP="004D3EBA">
      <w:pPr>
        <w:pStyle w:val="Naslov2"/>
        <w:numPr>
          <w:ilvl w:val="1"/>
          <w:numId w:val="5"/>
        </w:numPr>
        <w:spacing w:after="240"/>
        <w:rPr>
          <w:rFonts w:ascii="Arial" w:hAnsi="Arial" w:cs="Arial"/>
          <w:b/>
          <w:color w:val="4472C4" w:themeColor="accent5"/>
          <w:sz w:val="22"/>
          <w:szCs w:val="22"/>
        </w:rPr>
      </w:pPr>
      <w:bookmarkStart w:id="22" w:name="_Toc93337365"/>
      <w:bookmarkStart w:id="23" w:name="_Toc93346950"/>
      <w:r w:rsidRPr="0091350A">
        <w:rPr>
          <w:rFonts w:ascii="Arial" w:hAnsi="Arial" w:cs="Arial"/>
          <w:b/>
          <w:color w:val="4472C4" w:themeColor="accent5"/>
          <w:sz w:val="22"/>
          <w:szCs w:val="22"/>
        </w:rPr>
        <w:t xml:space="preserve">Zagotovitev </w:t>
      </w:r>
      <w:r w:rsidR="002E7884" w:rsidRPr="0091350A">
        <w:rPr>
          <w:rFonts w:ascii="Arial" w:hAnsi="Arial" w:cs="Arial"/>
          <w:b/>
          <w:color w:val="4472C4" w:themeColor="accent5"/>
          <w:sz w:val="22"/>
          <w:szCs w:val="22"/>
        </w:rPr>
        <w:t xml:space="preserve">struktur za </w:t>
      </w:r>
      <w:r w:rsidRPr="0091350A">
        <w:rPr>
          <w:rFonts w:ascii="Arial" w:hAnsi="Arial" w:cs="Arial"/>
          <w:b/>
          <w:color w:val="4472C4" w:themeColor="accent5"/>
          <w:sz w:val="22"/>
          <w:szCs w:val="22"/>
        </w:rPr>
        <w:t xml:space="preserve">uspešno </w:t>
      </w:r>
      <w:r w:rsidR="002E7884" w:rsidRPr="0091350A">
        <w:rPr>
          <w:rFonts w:ascii="Arial" w:hAnsi="Arial" w:cs="Arial"/>
          <w:b/>
          <w:color w:val="4472C4" w:themeColor="accent5"/>
          <w:sz w:val="22"/>
          <w:szCs w:val="22"/>
        </w:rPr>
        <w:t>upravljanje in ravnanje sis</w:t>
      </w:r>
      <w:r w:rsidR="00153715" w:rsidRPr="0091350A">
        <w:rPr>
          <w:rFonts w:ascii="Arial" w:hAnsi="Arial" w:cs="Arial"/>
          <w:b/>
          <w:color w:val="4472C4" w:themeColor="accent5"/>
          <w:sz w:val="22"/>
          <w:szCs w:val="22"/>
        </w:rPr>
        <w:t>t</w:t>
      </w:r>
      <w:r w:rsidR="002E7884" w:rsidRPr="0091350A">
        <w:rPr>
          <w:rFonts w:ascii="Arial" w:hAnsi="Arial" w:cs="Arial"/>
          <w:b/>
          <w:color w:val="4472C4" w:themeColor="accent5"/>
          <w:sz w:val="22"/>
          <w:szCs w:val="22"/>
        </w:rPr>
        <w:t>ema kakovosti</w:t>
      </w:r>
      <w:r w:rsidR="0091350A">
        <w:rPr>
          <w:rFonts w:ascii="Arial" w:hAnsi="Arial" w:cs="Arial"/>
          <w:b/>
          <w:color w:val="4472C4" w:themeColor="accent5"/>
          <w:sz w:val="22"/>
          <w:szCs w:val="22"/>
        </w:rPr>
        <w:t xml:space="preserve"> </w:t>
      </w:r>
      <w:r w:rsidR="00DB3B28">
        <w:rPr>
          <w:rFonts w:ascii="Arial" w:hAnsi="Arial" w:cs="Arial"/>
          <w:b/>
          <w:color w:val="4472C4" w:themeColor="accent5"/>
          <w:sz w:val="22"/>
          <w:szCs w:val="22"/>
        </w:rPr>
        <w:t xml:space="preserve">in varnosti </w:t>
      </w:r>
      <w:r w:rsidR="002026E1" w:rsidRPr="0091350A">
        <w:rPr>
          <w:rFonts w:ascii="Arial" w:hAnsi="Arial" w:cs="Arial"/>
          <w:b/>
          <w:color w:val="4472C4" w:themeColor="accent5"/>
          <w:sz w:val="22"/>
          <w:szCs w:val="22"/>
        </w:rPr>
        <w:t>v zdravstvu</w:t>
      </w:r>
      <w:bookmarkEnd w:id="22"/>
      <w:bookmarkEnd w:id="23"/>
    </w:p>
    <w:p w14:paraId="024DEE4B" w14:textId="4C7270BC" w:rsidR="00D416C3" w:rsidRPr="00083201" w:rsidRDefault="0077177C" w:rsidP="004037AA">
      <w:pPr>
        <w:spacing w:after="0" w:line="240" w:lineRule="auto"/>
        <w:jc w:val="both"/>
        <w:rPr>
          <w:rFonts w:ascii="Arial" w:hAnsi="Arial" w:cs="Arial"/>
          <w:lang w:eastAsia="sl-SI"/>
        </w:rPr>
      </w:pPr>
      <w:r w:rsidRPr="0077177C">
        <w:rPr>
          <w:rFonts w:ascii="Arial" w:hAnsi="Arial" w:cs="Arial"/>
        </w:rPr>
        <w:t>Nacionalna a</w:t>
      </w:r>
      <w:r w:rsidR="006813B5" w:rsidRPr="0077177C">
        <w:rPr>
          <w:rFonts w:ascii="Arial" w:hAnsi="Arial" w:cs="Arial"/>
        </w:rPr>
        <w:t>nali</w:t>
      </w:r>
      <w:r w:rsidRPr="0077177C">
        <w:rPr>
          <w:rFonts w:ascii="Arial" w:hAnsi="Arial" w:cs="Arial"/>
        </w:rPr>
        <w:t>za M</w:t>
      </w:r>
      <w:r w:rsidR="00ED2314">
        <w:rPr>
          <w:rFonts w:ascii="Arial" w:hAnsi="Arial" w:cs="Arial"/>
        </w:rPr>
        <w:t>inistrstva za zdravje</w:t>
      </w:r>
      <w:r w:rsidRPr="0077177C">
        <w:rPr>
          <w:rFonts w:ascii="Arial" w:hAnsi="Arial" w:cs="Arial"/>
        </w:rPr>
        <w:t xml:space="preserve"> v letu 2021 </w:t>
      </w:r>
      <w:r w:rsidR="006813B5" w:rsidRPr="0077177C">
        <w:rPr>
          <w:rFonts w:ascii="Arial" w:hAnsi="Arial" w:cs="Arial"/>
        </w:rPr>
        <w:t xml:space="preserve">je pokazala, da je glavna pomanjkljivost odsotnost nacionalnih struktur in struktur pri izvajalcih zdravstvene dejavnosti. </w:t>
      </w:r>
      <w:r w:rsidR="002E7884" w:rsidRPr="0077177C">
        <w:rPr>
          <w:rFonts w:ascii="Arial" w:hAnsi="Arial" w:cs="Arial"/>
        </w:rPr>
        <w:t xml:space="preserve">Strukture zdravstvenega sistema predstavljajo okvir, v katerem se zdravstvena </w:t>
      </w:r>
      <w:r w:rsidR="006813B5" w:rsidRPr="0077177C">
        <w:rPr>
          <w:rFonts w:ascii="Arial" w:hAnsi="Arial" w:cs="Arial"/>
        </w:rPr>
        <w:t>obravnava</w:t>
      </w:r>
      <w:r w:rsidR="002E7884" w:rsidRPr="0077177C">
        <w:rPr>
          <w:rFonts w:ascii="Arial" w:hAnsi="Arial" w:cs="Arial"/>
        </w:rPr>
        <w:t xml:space="preserve"> izvaja.</w:t>
      </w:r>
      <w:r w:rsidR="0091350A">
        <w:rPr>
          <w:rFonts w:ascii="Arial" w:hAnsi="Arial" w:cs="Arial"/>
        </w:rPr>
        <w:t xml:space="preserve"> </w:t>
      </w:r>
      <w:r w:rsidR="002E7884" w:rsidRPr="0077177C">
        <w:rPr>
          <w:rFonts w:ascii="Arial" w:hAnsi="Arial" w:cs="Arial"/>
        </w:rPr>
        <w:t xml:space="preserve">Med strukture prištevamo vse </w:t>
      </w:r>
      <w:r w:rsidR="006813B5" w:rsidRPr="0077177C">
        <w:rPr>
          <w:rFonts w:ascii="Arial" w:hAnsi="Arial" w:cs="Arial"/>
        </w:rPr>
        <w:t>dejavnike</w:t>
      </w:r>
      <w:r w:rsidR="002E7884" w:rsidRPr="0077177C">
        <w:rPr>
          <w:rFonts w:ascii="Arial" w:hAnsi="Arial" w:cs="Arial"/>
        </w:rPr>
        <w:t>, ki vplivajo na izvajanje zdravstvene oskrbe: fizično okolje, oprema</w:t>
      </w:r>
      <w:r w:rsidR="005511DB" w:rsidRPr="0077177C">
        <w:rPr>
          <w:rFonts w:ascii="Arial" w:hAnsi="Arial" w:cs="Arial"/>
        </w:rPr>
        <w:t>,</w:t>
      </w:r>
      <w:r>
        <w:rPr>
          <w:rFonts w:ascii="Arial" w:hAnsi="Arial" w:cs="Arial"/>
        </w:rPr>
        <w:t xml:space="preserve"> </w:t>
      </w:r>
      <w:r w:rsidR="005511DB" w:rsidRPr="0077177C">
        <w:rPr>
          <w:rFonts w:ascii="Arial" w:hAnsi="Arial" w:cs="Arial"/>
        </w:rPr>
        <w:t xml:space="preserve">materialni in </w:t>
      </w:r>
      <w:r w:rsidR="002E7884" w:rsidRPr="0077177C">
        <w:rPr>
          <w:rFonts w:ascii="Arial" w:hAnsi="Arial" w:cs="Arial"/>
        </w:rPr>
        <w:t>človeški viri.</w:t>
      </w:r>
      <w:r w:rsidR="00ED2314">
        <w:rPr>
          <w:rFonts w:ascii="Arial" w:hAnsi="Arial" w:cs="Arial"/>
        </w:rPr>
        <w:t xml:space="preserve"> </w:t>
      </w:r>
      <w:r w:rsidR="00083201" w:rsidRPr="00083201">
        <w:rPr>
          <w:rFonts w:ascii="Arial" w:hAnsi="Arial" w:cs="Arial"/>
          <w:lang w:eastAsia="sl-SI"/>
        </w:rPr>
        <w:t xml:space="preserve">Na podlagi </w:t>
      </w:r>
      <w:r w:rsidR="00D416C3" w:rsidRPr="00083201">
        <w:rPr>
          <w:rFonts w:ascii="Arial" w:hAnsi="Arial" w:cs="Arial"/>
          <w:lang w:eastAsia="sl-SI"/>
        </w:rPr>
        <w:t>mednarodne analize prodornih zdravstvenih sistemov in SWOT analiz</w:t>
      </w:r>
      <w:r w:rsidR="00083201" w:rsidRPr="00083201">
        <w:rPr>
          <w:rFonts w:ascii="Arial" w:hAnsi="Arial" w:cs="Arial"/>
          <w:lang w:eastAsia="sl-SI"/>
        </w:rPr>
        <w:t>e</w:t>
      </w:r>
      <w:r w:rsidR="00D416C3" w:rsidRPr="00083201">
        <w:rPr>
          <w:rFonts w:ascii="Arial" w:hAnsi="Arial" w:cs="Arial"/>
          <w:lang w:eastAsia="sl-SI"/>
        </w:rPr>
        <w:t xml:space="preserve"> slovenskega zdravstvenega sistema </w:t>
      </w:r>
      <w:r w:rsidR="00ED2314">
        <w:rPr>
          <w:rFonts w:ascii="Arial" w:hAnsi="Arial" w:cs="Arial"/>
          <w:lang w:eastAsia="sl-SI"/>
        </w:rPr>
        <w:t xml:space="preserve">je </w:t>
      </w:r>
      <w:r w:rsidR="00806923">
        <w:rPr>
          <w:rFonts w:ascii="Arial" w:hAnsi="Arial" w:cs="Arial"/>
          <w:lang w:eastAsia="sl-SI"/>
        </w:rPr>
        <w:t>potrebna</w:t>
      </w:r>
      <w:r w:rsidR="00ED2314">
        <w:rPr>
          <w:rFonts w:ascii="Arial" w:hAnsi="Arial" w:cs="Arial"/>
          <w:lang w:eastAsia="sl-SI"/>
        </w:rPr>
        <w:t xml:space="preserve"> </w:t>
      </w:r>
      <w:r w:rsidR="00ED2314">
        <w:rPr>
          <w:rFonts w:ascii="Arial" w:hAnsi="Arial" w:cs="Arial"/>
          <w:szCs w:val="22"/>
        </w:rPr>
        <w:t>v</w:t>
      </w:r>
      <w:r w:rsidR="00ED2314" w:rsidRPr="00ED2314">
        <w:rPr>
          <w:rFonts w:ascii="Arial" w:hAnsi="Arial" w:cs="Arial"/>
          <w:szCs w:val="22"/>
        </w:rPr>
        <w:t>zpostavitev organa za upravljanje in podporo spremljanju in razvoju kakovosti in varnosti v zdravstvenem sistemu</w:t>
      </w:r>
      <w:r w:rsidR="00ED2314">
        <w:rPr>
          <w:rFonts w:ascii="Arial" w:hAnsi="Arial" w:cs="Arial"/>
          <w:lang w:eastAsia="sl-SI"/>
        </w:rPr>
        <w:t xml:space="preserve">, ki bo </w:t>
      </w:r>
      <w:r w:rsidR="00D416C3" w:rsidRPr="00083201">
        <w:rPr>
          <w:rFonts w:ascii="Arial" w:hAnsi="Arial" w:cs="Arial"/>
          <w:lang w:eastAsia="sl-SI"/>
        </w:rPr>
        <w:t xml:space="preserve">izvajal naloge na področju: </w:t>
      </w:r>
    </w:p>
    <w:p w14:paraId="191B75AB" w14:textId="02C033E7" w:rsidR="00FD07E6" w:rsidRPr="00083201" w:rsidRDefault="00FD07E6" w:rsidP="004D3EBA">
      <w:pPr>
        <w:numPr>
          <w:ilvl w:val="0"/>
          <w:numId w:val="11"/>
        </w:numPr>
        <w:spacing w:after="0" w:line="240" w:lineRule="auto"/>
        <w:rPr>
          <w:rFonts w:ascii="Arial" w:eastAsia="Times New Roman" w:hAnsi="Arial" w:cs="Arial"/>
          <w:lang w:eastAsia="sl-SI"/>
        </w:rPr>
      </w:pPr>
      <w:r w:rsidRPr="00083201">
        <w:rPr>
          <w:rFonts w:ascii="Arial" w:eastAsia="Times New Roman" w:hAnsi="Arial" w:cs="Arial"/>
          <w:lang w:eastAsia="sl-SI"/>
        </w:rPr>
        <w:t>vzpostavljanj</w:t>
      </w:r>
      <w:r w:rsidR="00083201" w:rsidRPr="00083201">
        <w:rPr>
          <w:rFonts w:ascii="Arial" w:eastAsia="Times New Roman" w:hAnsi="Arial" w:cs="Arial"/>
          <w:lang w:eastAsia="sl-SI"/>
        </w:rPr>
        <w:t>a</w:t>
      </w:r>
      <w:r w:rsidRPr="00083201">
        <w:rPr>
          <w:rFonts w:ascii="Arial" w:eastAsia="Times New Roman" w:hAnsi="Arial" w:cs="Arial"/>
          <w:lang w:eastAsia="sl-SI"/>
        </w:rPr>
        <w:t xml:space="preserve"> in nadgradnj</w:t>
      </w:r>
      <w:r w:rsidR="00083201" w:rsidRPr="00083201">
        <w:rPr>
          <w:rFonts w:ascii="Arial" w:eastAsia="Times New Roman" w:hAnsi="Arial" w:cs="Arial"/>
          <w:lang w:eastAsia="sl-SI"/>
        </w:rPr>
        <w:t xml:space="preserve">e </w:t>
      </w:r>
      <w:r w:rsidRPr="00083201">
        <w:rPr>
          <w:rFonts w:ascii="Arial" w:eastAsia="Times New Roman" w:hAnsi="Arial" w:cs="Arial"/>
          <w:lang w:eastAsia="sl-SI"/>
        </w:rPr>
        <w:t>mednarodno prepoznavnega sistema kakovosti in varnosti pacientov</w:t>
      </w:r>
      <w:r w:rsidR="00DB3B28">
        <w:rPr>
          <w:rFonts w:ascii="Arial" w:eastAsia="Times New Roman" w:hAnsi="Arial" w:cs="Arial"/>
          <w:lang w:eastAsia="sl-SI"/>
        </w:rPr>
        <w:t>;</w:t>
      </w:r>
      <w:r w:rsidR="00DB3B28" w:rsidRPr="00083201">
        <w:rPr>
          <w:rFonts w:ascii="Arial" w:eastAsia="Times New Roman" w:hAnsi="Arial" w:cs="Arial"/>
          <w:lang w:eastAsia="sl-SI"/>
        </w:rPr>
        <w:t xml:space="preserve"> </w:t>
      </w:r>
    </w:p>
    <w:p w14:paraId="14B93173" w14:textId="337D1CE8" w:rsidR="00FD07E6" w:rsidRPr="00083201" w:rsidRDefault="00FD07E6" w:rsidP="004D3EBA">
      <w:pPr>
        <w:pStyle w:val="Odstavekseznama"/>
        <w:numPr>
          <w:ilvl w:val="0"/>
          <w:numId w:val="11"/>
        </w:numPr>
        <w:spacing w:after="0" w:line="240" w:lineRule="auto"/>
        <w:rPr>
          <w:rFonts w:ascii="Arial" w:eastAsia="Times New Roman" w:hAnsi="Arial" w:cs="Arial"/>
          <w:lang w:eastAsia="sl-SI"/>
        </w:rPr>
      </w:pPr>
      <w:r w:rsidRPr="00083201">
        <w:rPr>
          <w:rFonts w:ascii="Arial" w:eastAsia="Times New Roman" w:hAnsi="Arial" w:cs="Arial"/>
          <w:lang w:eastAsia="sl-SI"/>
        </w:rPr>
        <w:t>ocenjevanj</w:t>
      </w:r>
      <w:r w:rsidR="00083201" w:rsidRPr="00083201">
        <w:rPr>
          <w:rFonts w:ascii="Arial" w:eastAsia="Times New Roman" w:hAnsi="Arial" w:cs="Arial"/>
          <w:lang w:eastAsia="sl-SI"/>
        </w:rPr>
        <w:t>a</w:t>
      </w:r>
      <w:r w:rsidRPr="00083201">
        <w:rPr>
          <w:rFonts w:ascii="Arial" w:eastAsia="Times New Roman" w:hAnsi="Arial" w:cs="Arial"/>
          <w:lang w:eastAsia="sl-SI"/>
        </w:rPr>
        <w:t xml:space="preserve"> nove medicinske tehnologije pred njihov</w:t>
      </w:r>
      <w:r w:rsidR="00083201" w:rsidRPr="00083201">
        <w:rPr>
          <w:rFonts w:ascii="Arial" w:eastAsia="Times New Roman" w:hAnsi="Arial" w:cs="Arial"/>
          <w:lang w:eastAsia="sl-SI"/>
        </w:rPr>
        <w:t>e</w:t>
      </w:r>
      <w:r w:rsidRPr="00083201">
        <w:rPr>
          <w:rFonts w:ascii="Arial" w:eastAsia="Times New Roman" w:hAnsi="Arial" w:cs="Arial"/>
          <w:lang w:eastAsia="sl-SI"/>
        </w:rPr>
        <w:t xml:space="preserve"> uvedb</w:t>
      </w:r>
      <w:r w:rsidR="00083201" w:rsidRPr="00083201">
        <w:rPr>
          <w:rFonts w:ascii="Arial" w:eastAsia="Times New Roman" w:hAnsi="Arial" w:cs="Arial"/>
          <w:lang w:eastAsia="sl-SI"/>
        </w:rPr>
        <w:t>e</w:t>
      </w:r>
      <w:r w:rsidRPr="00083201">
        <w:rPr>
          <w:rFonts w:ascii="Arial" w:eastAsia="Times New Roman" w:hAnsi="Arial" w:cs="Arial"/>
          <w:lang w:eastAsia="sl-SI"/>
        </w:rPr>
        <w:t xml:space="preserve"> v prakso</w:t>
      </w:r>
      <w:r w:rsidR="00DB3B28">
        <w:rPr>
          <w:rFonts w:ascii="Arial" w:eastAsia="Times New Roman" w:hAnsi="Arial" w:cs="Arial"/>
          <w:lang w:eastAsia="sl-SI"/>
        </w:rPr>
        <w:t>;</w:t>
      </w:r>
    </w:p>
    <w:p w14:paraId="784A2AB1" w14:textId="3697505E" w:rsidR="00FD07E6" w:rsidRPr="00083201" w:rsidRDefault="00FD07E6" w:rsidP="004D3EBA">
      <w:pPr>
        <w:pStyle w:val="Odstavekseznama"/>
        <w:numPr>
          <w:ilvl w:val="0"/>
          <w:numId w:val="11"/>
        </w:numPr>
        <w:spacing w:after="0" w:line="240" w:lineRule="auto"/>
        <w:rPr>
          <w:rFonts w:ascii="Arial" w:eastAsia="Times New Roman" w:hAnsi="Arial" w:cs="Arial"/>
          <w:lang w:eastAsia="sl-SI"/>
        </w:rPr>
      </w:pPr>
      <w:r w:rsidRPr="00083201">
        <w:rPr>
          <w:rFonts w:ascii="Arial" w:eastAsia="Times New Roman" w:hAnsi="Arial" w:cs="Arial"/>
          <w:lang w:eastAsia="sl-SI"/>
        </w:rPr>
        <w:t>sodelovanj</w:t>
      </w:r>
      <w:r w:rsidR="00083201" w:rsidRPr="00083201">
        <w:rPr>
          <w:rFonts w:ascii="Arial" w:eastAsia="Times New Roman" w:hAnsi="Arial" w:cs="Arial"/>
          <w:lang w:eastAsia="sl-SI"/>
        </w:rPr>
        <w:t>a</w:t>
      </w:r>
      <w:r w:rsidRPr="00083201">
        <w:rPr>
          <w:rFonts w:ascii="Arial" w:eastAsia="Times New Roman" w:hAnsi="Arial" w:cs="Arial"/>
          <w:lang w:eastAsia="sl-SI"/>
        </w:rPr>
        <w:t xml:space="preserve"> z izvajalci zdravstvene dejavnosti, pacienti, ZZZS ter ostalimi partnerji pri pospeševanju kakovosti in varnosti v zdravstveni dejavnosti;</w:t>
      </w:r>
    </w:p>
    <w:p w14:paraId="7FCD74C9" w14:textId="61CAC373" w:rsidR="004A29A0" w:rsidRPr="00083201" w:rsidRDefault="004A29A0" w:rsidP="004D3EBA">
      <w:pPr>
        <w:pStyle w:val="Odstavekseznama"/>
        <w:numPr>
          <w:ilvl w:val="0"/>
          <w:numId w:val="11"/>
        </w:numPr>
        <w:spacing w:after="0" w:line="240" w:lineRule="auto"/>
        <w:rPr>
          <w:rFonts w:ascii="Arial" w:eastAsia="Times New Roman" w:hAnsi="Arial" w:cs="Arial"/>
          <w:lang w:eastAsia="sl-SI"/>
        </w:rPr>
      </w:pPr>
      <w:r w:rsidRPr="00083201">
        <w:rPr>
          <w:rFonts w:ascii="Arial" w:eastAsia="Times New Roman" w:hAnsi="Arial" w:cs="Arial"/>
          <w:lang w:eastAsia="sl-SI"/>
        </w:rPr>
        <w:t>oblikovanj</w:t>
      </w:r>
      <w:r w:rsidR="00083201" w:rsidRPr="00083201">
        <w:rPr>
          <w:rFonts w:ascii="Arial" w:eastAsia="Times New Roman" w:hAnsi="Arial" w:cs="Arial"/>
          <w:lang w:eastAsia="sl-SI"/>
        </w:rPr>
        <w:t>u</w:t>
      </w:r>
      <w:r w:rsidRPr="00083201">
        <w:rPr>
          <w:rFonts w:ascii="Arial" w:eastAsia="Times New Roman" w:hAnsi="Arial" w:cs="Arial"/>
          <w:lang w:eastAsia="sl-SI"/>
        </w:rPr>
        <w:t xml:space="preserve"> standardov</w:t>
      </w:r>
      <w:r w:rsidR="00DB3B28">
        <w:rPr>
          <w:rFonts w:ascii="Arial" w:eastAsia="Times New Roman" w:hAnsi="Arial" w:cs="Arial"/>
          <w:lang w:eastAsia="sl-SI"/>
        </w:rPr>
        <w:t>;</w:t>
      </w:r>
    </w:p>
    <w:p w14:paraId="22C8D579" w14:textId="47330590" w:rsidR="00083201" w:rsidRPr="00083201" w:rsidRDefault="00FD07E6" w:rsidP="004D3EBA">
      <w:pPr>
        <w:pStyle w:val="Odstavekseznama"/>
        <w:numPr>
          <w:ilvl w:val="0"/>
          <w:numId w:val="11"/>
        </w:numPr>
        <w:spacing w:after="0" w:line="240" w:lineRule="auto"/>
        <w:rPr>
          <w:rFonts w:ascii="Arial" w:eastAsia="Times New Roman" w:hAnsi="Arial" w:cs="Arial"/>
          <w:lang w:eastAsia="sl-SI"/>
        </w:rPr>
      </w:pPr>
      <w:r w:rsidRPr="00083201">
        <w:rPr>
          <w:rFonts w:ascii="Arial" w:eastAsia="Times New Roman" w:hAnsi="Arial" w:cs="Arial"/>
          <w:lang w:eastAsia="sl-SI"/>
        </w:rPr>
        <w:t>oblikovanj</w:t>
      </w:r>
      <w:r w:rsidR="00083201" w:rsidRPr="00083201">
        <w:rPr>
          <w:rFonts w:ascii="Arial" w:eastAsia="Times New Roman" w:hAnsi="Arial" w:cs="Arial"/>
          <w:lang w:eastAsia="sl-SI"/>
        </w:rPr>
        <w:t>u</w:t>
      </w:r>
      <w:r w:rsidRPr="00083201">
        <w:rPr>
          <w:rFonts w:ascii="Arial" w:eastAsia="Times New Roman" w:hAnsi="Arial" w:cs="Arial"/>
          <w:lang w:eastAsia="sl-SI"/>
        </w:rPr>
        <w:t xml:space="preserve"> kazalnikov kakovosti in varnosti v zdravstveni dejavnosti,</w:t>
      </w:r>
    </w:p>
    <w:p w14:paraId="5E86573E" w14:textId="72ABF0C3" w:rsidR="004A29A0" w:rsidRPr="00083201" w:rsidRDefault="004A29A0" w:rsidP="004D3EBA">
      <w:pPr>
        <w:pStyle w:val="Odstavekseznama"/>
        <w:numPr>
          <w:ilvl w:val="0"/>
          <w:numId w:val="11"/>
        </w:numPr>
        <w:spacing w:after="0" w:line="240" w:lineRule="auto"/>
        <w:rPr>
          <w:rFonts w:ascii="Arial" w:eastAsia="Times New Roman" w:hAnsi="Arial" w:cs="Arial"/>
          <w:lang w:eastAsia="sl-SI"/>
        </w:rPr>
      </w:pPr>
      <w:r w:rsidRPr="00083201">
        <w:rPr>
          <w:rFonts w:ascii="Arial" w:eastAsia="Times New Roman" w:hAnsi="Arial" w:cs="Arial"/>
        </w:rPr>
        <w:t>koordinacij</w:t>
      </w:r>
      <w:r w:rsidR="00083201" w:rsidRPr="00083201">
        <w:rPr>
          <w:rFonts w:ascii="Arial" w:eastAsia="Times New Roman" w:hAnsi="Arial" w:cs="Arial"/>
        </w:rPr>
        <w:t>i</w:t>
      </w:r>
      <w:r w:rsidRPr="00083201">
        <w:rPr>
          <w:rFonts w:ascii="Arial" w:eastAsia="Times New Roman" w:hAnsi="Arial" w:cs="Arial"/>
        </w:rPr>
        <w:t xml:space="preserve"> kliničnih smernic in kliničnih poti</w:t>
      </w:r>
      <w:r w:rsidR="00DB3B28">
        <w:rPr>
          <w:rFonts w:ascii="Arial" w:eastAsia="Times New Roman" w:hAnsi="Arial" w:cs="Arial"/>
        </w:rPr>
        <w:t>;</w:t>
      </w:r>
    </w:p>
    <w:p w14:paraId="4B711425" w14:textId="0BD4DF3E" w:rsidR="004A29A0" w:rsidRPr="00083201" w:rsidRDefault="004A29A0" w:rsidP="004D3EBA">
      <w:pPr>
        <w:numPr>
          <w:ilvl w:val="0"/>
          <w:numId w:val="11"/>
        </w:numPr>
        <w:spacing w:after="0" w:line="240" w:lineRule="auto"/>
        <w:jc w:val="both"/>
        <w:rPr>
          <w:rFonts w:ascii="Arial" w:eastAsia="Times New Roman" w:hAnsi="Arial" w:cs="Arial"/>
          <w:lang w:eastAsia="sl-SI"/>
        </w:rPr>
      </w:pPr>
      <w:r w:rsidRPr="00083201">
        <w:rPr>
          <w:rFonts w:ascii="Arial" w:eastAsia="Times New Roman" w:hAnsi="Arial" w:cs="Arial"/>
          <w:lang w:eastAsia="sl-SI"/>
        </w:rPr>
        <w:t>opravljanj</w:t>
      </w:r>
      <w:r w:rsidR="00083201" w:rsidRPr="00083201">
        <w:rPr>
          <w:rFonts w:ascii="Arial" w:eastAsia="Times New Roman" w:hAnsi="Arial" w:cs="Arial"/>
          <w:lang w:eastAsia="sl-SI"/>
        </w:rPr>
        <w:t>u</w:t>
      </w:r>
      <w:r w:rsidRPr="00083201">
        <w:rPr>
          <w:rFonts w:ascii="Arial" w:eastAsia="Times New Roman" w:hAnsi="Arial" w:cs="Arial"/>
          <w:lang w:eastAsia="sl-SI"/>
        </w:rPr>
        <w:t xml:space="preserve"> izobraževalnih in raziskovalnih nalog</w:t>
      </w:r>
      <w:r w:rsidR="00DB3B28">
        <w:rPr>
          <w:rFonts w:ascii="Arial" w:eastAsia="Times New Roman" w:hAnsi="Arial" w:cs="Arial"/>
          <w:lang w:eastAsia="sl-SI"/>
        </w:rPr>
        <w:t xml:space="preserve"> in projektov</w:t>
      </w:r>
      <w:r w:rsidRPr="00083201">
        <w:rPr>
          <w:rFonts w:ascii="Arial" w:eastAsia="Times New Roman" w:hAnsi="Arial" w:cs="Arial"/>
          <w:lang w:eastAsia="sl-SI"/>
        </w:rPr>
        <w:t xml:space="preserve"> o kakovosti in varnosti pacientov, </w:t>
      </w:r>
    </w:p>
    <w:p w14:paraId="4E796A87" w14:textId="4AB6F25C" w:rsidR="004A29A0" w:rsidRPr="00083201" w:rsidRDefault="004A29A0" w:rsidP="004D3EBA">
      <w:pPr>
        <w:numPr>
          <w:ilvl w:val="0"/>
          <w:numId w:val="11"/>
        </w:numPr>
        <w:spacing w:after="0" w:line="240" w:lineRule="auto"/>
        <w:jc w:val="both"/>
        <w:rPr>
          <w:rFonts w:ascii="Arial" w:eastAsia="Times New Roman" w:hAnsi="Arial" w:cs="Arial"/>
          <w:lang w:eastAsia="sl-SI"/>
        </w:rPr>
      </w:pPr>
      <w:r w:rsidRPr="00083201">
        <w:rPr>
          <w:rFonts w:ascii="Arial" w:eastAsia="Times New Roman" w:hAnsi="Arial" w:cs="Arial"/>
          <w:lang w:eastAsia="sl-SI"/>
        </w:rPr>
        <w:t>določanj</w:t>
      </w:r>
      <w:r w:rsidR="00083201" w:rsidRPr="00083201">
        <w:rPr>
          <w:rFonts w:ascii="Arial" w:eastAsia="Times New Roman" w:hAnsi="Arial" w:cs="Arial"/>
          <w:lang w:eastAsia="sl-SI"/>
        </w:rPr>
        <w:t>u</w:t>
      </w:r>
      <w:r w:rsidRPr="00083201">
        <w:rPr>
          <w:rFonts w:ascii="Arial" w:eastAsia="Times New Roman" w:hAnsi="Arial" w:cs="Arial"/>
          <w:lang w:eastAsia="sl-SI"/>
        </w:rPr>
        <w:t xml:space="preserve"> načina spremljanja </w:t>
      </w:r>
      <w:r w:rsidR="0004739C" w:rsidRPr="00083201">
        <w:rPr>
          <w:rFonts w:ascii="Arial" w:eastAsia="Times New Roman" w:hAnsi="Arial" w:cs="Arial"/>
          <w:lang w:eastAsia="sl-SI"/>
        </w:rPr>
        <w:t xml:space="preserve">kliničnih tveganj in </w:t>
      </w:r>
      <w:r w:rsidRPr="00083201">
        <w:rPr>
          <w:rFonts w:ascii="Arial" w:eastAsia="Times New Roman" w:hAnsi="Arial" w:cs="Arial"/>
          <w:lang w:eastAsia="sl-SI"/>
        </w:rPr>
        <w:t xml:space="preserve">opozorilnih nevarnih dogodkov </w:t>
      </w:r>
      <w:r w:rsidR="00D91C73" w:rsidRPr="00083201">
        <w:rPr>
          <w:rFonts w:ascii="Arial" w:eastAsia="Times New Roman" w:hAnsi="Arial" w:cs="Arial"/>
          <w:lang w:eastAsia="sl-SI"/>
        </w:rPr>
        <w:t xml:space="preserve">in drugih preprečljivih škodljivih dogodkov </w:t>
      </w:r>
      <w:r w:rsidRPr="00083201">
        <w:rPr>
          <w:rFonts w:ascii="Arial" w:eastAsia="Times New Roman" w:hAnsi="Arial" w:cs="Arial"/>
          <w:lang w:eastAsia="sl-SI"/>
        </w:rPr>
        <w:t xml:space="preserve">pri zdravstveni </w:t>
      </w:r>
      <w:r w:rsidR="00DB3B28">
        <w:rPr>
          <w:rFonts w:ascii="Arial" w:eastAsia="Times New Roman" w:hAnsi="Arial" w:cs="Arial"/>
          <w:lang w:eastAsia="sl-SI"/>
        </w:rPr>
        <w:t>obravnavi</w:t>
      </w:r>
      <w:r w:rsidR="00DB3B28" w:rsidRPr="00083201">
        <w:rPr>
          <w:rFonts w:ascii="Arial" w:eastAsia="Times New Roman" w:hAnsi="Arial" w:cs="Arial"/>
          <w:lang w:eastAsia="sl-SI"/>
        </w:rPr>
        <w:t xml:space="preserve"> </w:t>
      </w:r>
      <w:r w:rsidRPr="00083201">
        <w:rPr>
          <w:rFonts w:ascii="Arial" w:eastAsia="Times New Roman" w:hAnsi="Arial" w:cs="Arial"/>
          <w:lang w:eastAsia="sl-SI"/>
        </w:rPr>
        <w:t>in določanj</w:t>
      </w:r>
      <w:r w:rsidR="00083201" w:rsidRPr="00083201">
        <w:rPr>
          <w:rFonts w:ascii="Arial" w:eastAsia="Times New Roman" w:hAnsi="Arial" w:cs="Arial"/>
          <w:lang w:eastAsia="sl-SI"/>
        </w:rPr>
        <w:t>u</w:t>
      </w:r>
      <w:r w:rsidRPr="00083201">
        <w:rPr>
          <w:rFonts w:ascii="Arial" w:eastAsia="Times New Roman" w:hAnsi="Arial" w:cs="Arial"/>
          <w:lang w:eastAsia="sl-SI"/>
        </w:rPr>
        <w:t xml:space="preserve"> priporočil za njihovo preprečitev</w:t>
      </w:r>
      <w:r w:rsidR="00DB3B28">
        <w:rPr>
          <w:rFonts w:ascii="Arial" w:eastAsia="Times New Roman" w:hAnsi="Arial" w:cs="Arial"/>
          <w:lang w:eastAsia="sl-SI"/>
        </w:rPr>
        <w:t>;</w:t>
      </w:r>
    </w:p>
    <w:p w14:paraId="3F7D2913" w14:textId="0748C134" w:rsidR="00D91C73" w:rsidRPr="00083201" w:rsidRDefault="0004739C" w:rsidP="004D3EBA">
      <w:pPr>
        <w:pStyle w:val="Odstavekseznama"/>
        <w:numPr>
          <w:ilvl w:val="0"/>
          <w:numId w:val="11"/>
        </w:numPr>
        <w:spacing w:after="0" w:line="240" w:lineRule="auto"/>
        <w:jc w:val="both"/>
        <w:rPr>
          <w:rFonts w:ascii="Arial" w:eastAsia="Times New Roman" w:hAnsi="Arial" w:cs="Arial"/>
          <w:lang w:eastAsia="sl-SI"/>
        </w:rPr>
      </w:pPr>
      <w:r w:rsidRPr="00083201">
        <w:rPr>
          <w:rFonts w:ascii="Arial" w:eastAsia="Times New Roman" w:hAnsi="Arial" w:cs="Arial"/>
          <w:lang w:eastAsia="sl-SI"/>
        </w:rPr>
        <w:t>n</w:t>
      </w:r>
      <w:r w:rsidR="00D91C73" w:rsidRPr="00083201">
        <w:rPr>
          <w:rFonts w:ascii="Arial" w:eastAsia="Times New Roman" w:hAnsi="Arial" w:cs="Arial"/>
          <w:lang w:eastAsia="sl-SI"/>
        </w:rPr>
        <w:t>adzorovanj</w:t>
      </w:r>
      <w:r w:rsidR="00083201" w:rsidRPr="00083201">
        <w:rPr>
          <w:rFonts w:ascii="Arial" w:eastAsia="Times New Roman" w:hAnsi="Arial" w:cs="Arial"/>
          <w:lang w:eastAsia="sl-SI"/>
        </w:rPr>
        <w:t>u</w:t>
      </w:r>
      <w:r w:rsidR="0091350A">
        <w:rPr>
          <w:rFonts w:ascii="Arial" w:eastAsia="Times New Roman" w:hAnsi="Arial" w:cs="Arial"/>
          <w:lang w:eastAsia="sl-SI"/>
        </w:rPr>
        <w:t xml:space="preserve"> </w:t>
      </w:r>
      <w:r w:rsidR="00D91C73" w:rsidRPr="00083201">
        <w:rPr>
          <w:rFonts w:ascii="Arial" w:eastAsia="Times New Roman" w:hAnsi="Arial" w:cs="Arial"/>
          <w:lang w:eastAsia="sl-SI"/>
        </w:rPr>
        <w:t>doseganja kakovosti izvajalcev zdravstveni dejavnosti</w:t>
      </w:r>
      <w:r w:rsidR="007D4A19">
        <w:rPr>
          <w:rFonts w:ascii="Arial" w:eastAsia="Times New Roman" w:hAnsi="Arial" w:cs="Arial"/>
          <w:lang w:eastAsia="sl-SI"/>
        </w:rPr>
        <w:t>;</w:t>
      </w:r>
    </w:p>
    <w:p w14:paraId="7AF26CA6" w14:textId="52A2E83F" w:rsidR="0004739C" w:rsidRPr="00083201" w:rsidRDefault="0004739C" w:rsidP="004D3EBA">
      <w:pPr>
        <w:pStyle w:val="Odstavekseznama"/>
        <w:numPr>
          <w:ilvl w:val="0"/>
          <w:numId w:val="11"/>
        </w:numPr>
        <w:spacing w:after="0" w:line="240" w:lineRule="auto"/>
        <w:jc w:val="both"/>
        <w:rPr>
          <w:rFonts w:ascii="Arial" w:eastAsia="Times New Roman" w:hAnsi="Arial" w:cs="Arial"/>
          <w:lang w:eastAsia="sl-SI"/>
        </w:rPr>
      </w:pPr>
      <w:r w:rsidRPr="00083201">
        <w:rPr>
          <w:rFonts w:ascii="Arial" w:eastAsia="Times New Roman" w:hAnsi="Arial" w:cs="Arial"/>
          <w:lang w:eastAsia="sl-SI"/>
        </w:rPr>
        <w:t>in drugih aktualnih nalog</w:t>
      </w:r>
      <w:r w:rsidR="00083201" w:rsidRPr="00083201">
        <w:rPr>
          <w:rFonts w:ascii="Arial" w:eastAsia="Times New Roman" w:hAnsi="Arial" w:cs="Arial"/>
          <w:lang w:eastAsia="sl-SI"/>
        </w:rPr>
        <w:t>ah</w:t>
      </w:r>
      <w:r w:rsidRPr="00083201">
        <w:rPr>
          <w:rFonts w:ascii="Arial" w:eastAsia="Times New Roman" w:hAnsi="Arial" w:cs="Arial"/>
          <w:lang w:eastAsia="sl-SI"/>
        </w:rPr>
        <w:t xml:space="preserve"> s področja </w:t>
      </w:r>
      <w:proofErr w:type="spellStart"/>
      <w:r w:rsidRPr="00083201">
        <w:rPr>
          <w:rFonts w:ascii="Arial" w:eastAsia="Times New Roman" w:hAnsi="Arial" w:cs="Arial"/>
          <w:lang w:eastAsia="sl-SI"/>
        </w:rPr>
        <w:t>zagotavljanja</w:t>
      </w:r>
      <w:r w:rsidR="00DB3B28">
        <w:rPr>
          <w:rFonts w:ascii="Arial" w:eastAsia="Times New Roman" w:hAnsi="Arial" w:cs="Arial"/>
          <w:lang w:eastAsia="sl-SI"/>
        </w:rPr>
        <w:t>in</w:t>
      </w:r>
      <w:proofErr w:type="spellEnd"/>
      <w:r w:rsidR="00DB3B28">
        <w:rPr>
          <w:rFonts w:ascii="Arial" w:eastAsia="Times New Roman" w:hAnsi="Arial" w:cs="Arial"/>
          <w:lang w:eastAsia="sl-SI"/>
        </w:rPr>
        <w:t xml:space="preserve"> izboljševanja </w:t>
      </w:r>
      <w:r w:rsidRPr="00083201">
        <w:rPr>
          <w:rFonts w:ascii="Arial" w:eastAsia="Times New Roman" w:hAnsi="Arial" w:cs="Arial"/>
          <w:lang w:eastAsia="sl-SI"/>
        </w:rPr>
        <w:t xml:space="preserve"> kakovosti in varnosti v zdravstvu.</w:t>
      </w:r>
    </w:p>
    <w:p w14:paraId="43B82894" w14:textId="266D0652" w:rsidR="00D416C3" w:rsidRPr="00083201" w:rsidRDefault="00D416C3" w:rsidP="00ED2314">
      <w:pPr>
        <w:spacing w:after="0" w:line="240" w:lineRule="auto"/>
        <w:jc w:val="both"/>
        <w:rPr>
          <w:rFonts w:ascii="Arial" w:hAnsi="Arial" w:cs="Arial"/>
          <w:b/>
          <w:bCs/>
        </w:rPr>
      </w:pPr>
    </w:p>
    <w:p w14:paraId="6603938F" w14:textId="77777777" w:rsidR="00FE28A3" w:rsidRDefault="00BC110D" w:rsidP="004037AA">
      <w:pPr>
        <w:spacing w:after="0" w:line="240" w:lineRule="auto"/>
        <w:jc w:val="both"/>
        <w:rPr>
          <w:rFonts w:ascii="Arial" w:hAnsi="Arial" w:cs="Arial"/>
        </w:rPr>
      </w:pPr>
      <w:r>
        <w:rPr>
          <w:rFonts w:ascii="Arial" w:hAnsi="Arial" w:cs="Arial"/>
        </w:rPr>
        <w:lastRenderedPageBreak/>
        <w:t xml:space="preserve">Ministrstvo za zdravje </w:t>
      </w:r>
      <w:r w:rsidR="00806923">
        <w:rPr>
          <w:rFonts w:ascii="Arial" w:hAnsi="Arial" w:cs="Arial"/>
        </w:rPr>
        <w:t>mora zagotoviti</w:t>
      </w:r>
      <w:r w:rsidR="00D416C3" w:rsidRPr="00806923">
        <w:rPr>
          <w:rFonts w:ascii="Arial" w:hAnsi="Arial" w:cs="Arial"/>
        </w:rPr>
        <w:t xml:space="preserve"> pogoje za delovanje takega </w:t>
      </w:r>
      <w:r w:rsidR="00083201" w:rsidRPr="00806923">
        <w:rPr>
          <w:rFonts w:ascii="Arial" w:hAnsi="Arial" w:cs="Arial"/>
        </w:rPr>
        <w:t xml:space="preserve">organa </w:t>
      </w:r>
      <w:r w:rsidR="00D416C3" w:rsidRPr="00806923">
        <w:rPr>
          <w:rFonts w:ascii="Arial" w:hAnsi="Arial" w:cs="Arial"/>
        </w:rPr>
        <w:t>v zakonodajnem pogledu, vključno z opredelitvijo virov financiranja ter v smislu celovitega vodenja sistema upravljanja kakovosti in varnosti na ravni države.</w:t>
      </w:r>
      <w:r>
        <w:rPr>
          <w:rFonts w:ascii="Arial" w:hAnsi="Arial" w:cs="Arial"/>
        </w:rPr>
        <w:t xml:space="preserve"> Prav tako </w:t>
      </w:r>
      <w:r w:rsidR="00E3124B">
        <w:rPr>
          <w:rFonts w:ascii="Arial" w:hAnsi="Arial" w:cs="Arial"/>
        </w:rPr>
        <w:t>mora</w:t>
      </w:r>
      <w:r>
        <w:rPr>
          <w:rFonts w:ascii="Arial" w:hAnsi="Arial" w:cs="Arial"/>
        </w:rPr>
        <w:t xml:space="preserve"> ministrstvo na organizacijski ravni </w:t>
      </w:r>
      <w:r w:rsidR="00E3124B">
        <w:rPr>
          <w:rFonts w:ascii="Arial" w:hAnsi="Arial" w:cs="Arial"/>
        </w:rPr>
        <w:t xml:space="preserve">dodatno </w:t>
      </w:r>
      <w:r>
        <w:rPr>
          <w:rFonts w:ascii="Arial" w:hAnsi="Arial" w:cs="Arial"/>
        </w:rPr>
        <w:t>opolnomoči</w:t>
      </w:r>
      <w:r w:rsidR="00E3124B">
        <w:rPr>
          <w:rFonts w:ascii="Arial" w:hAnsi="Arial" w:cs="Arial"/>
        </w:rPr>
        <w:t>ti</w:t>
      </w:r>
      <w:r>
        <w:rPr>
          <w:rFonts w:ascii="Arial" w:hAnsi="Arial" w:cs="Arial"/>
        </w:rPr>
        <w:t xml:space="preserve"> </w:t>
      </w:r>
      <w:r w:rsidR="00E3124B">
        <w:rPr>
          <w:rFonts w:ascii="Arial" w:hAnsi="Arial" w:cs="Arial"/>
        </w:rPr>
        <w:t>notranjo organizacijsko enoto</w:t>
      </w:r>
      <w:r w:rsidR="00ED2314" w:rsidRPr="00083201">
        <w:rPr>
          <w:rFonts w:ascii="Arial" w:hAnsi="Arial" w:cs="Arial"/>
        </w:rPr>
        <w:t xml:space="preserve"> za kakovost</w:t>
      </w:r>
      <w:r>
        <w:rPr>
          <w:rFonts w:ascii="Arial" w:hAnsi="Arial" w:cs="Arial"/>
        </w:rPr>
        <w:t>, ki bo odgovor</w:t>
      </w:r>
      <w:r w:rsidR="00E3124B">
        <w:rPr>
          <w:rFonts w:ascii="Arial" w:hAnsi="Arial" w:cs="Arial"/>
        </w:rPr>
        <w:t>na</w:t>
      </w:r>
      <w:r>
        <w:rPr>
          <w:rFonts w:ascii="Arial" w:hAnsi="Arial" w:cs="Arial"/>
        </w:rPr>
        <w:t xml:space="preserve"> za pripravo</w:t>
      </w:r>
      <w:r w:rsidR="00ED2314" w:rsidRPr="00083201">
        <w:rPr>
          <w:rFonts w:ascii="Arial" w:hAnsi="Arial" w:cs="Arial"/>
        </w:rPr>
        <w:t xml:space="preserve"> stratešk</w:t>
      </w:r>
      <w:r>
        <w:rPr>
          <w:rFonts w:ascii="Arial" w:hAnsi="Arial" w:cs="Arial"/>
        </w:rPr>
        <w:t>ih</w:t>
      </w:r>
      <w:r w:rsidR="00ED2314" w:rsidRPr="00083201">
        <w:rPr>
          <w:rFonts w:ascii="Arial" w:hAnsi="Arial" w:cs="Arial"/>
        </w:rPr>
        <w:t xml:space="preserve"> dokument</w:t>
      </w:r>
      <w:r>
        <w:rPr>
          <w:rFonts w:ascii="Arial" w:hAnsi="Arial" w:cs="Arial"/>
        </w:rPr>
        <w:t>ov na področju razvoja kakovosti in varnosti</w:t>
      </w:r>
      <w:r w:rsidR="00ED2314" w:rsidRPr="00083201">
        <w:rPr>
          <w:rFonts w:ascii="Arial" w:hAnsi="Arial" w:cs="Arial"/>
        </w:rPr>
        <w:t>, koordinira</w:t>
      </w:r>
      <w:r>
        <w:rPr>
          <w:rFonts w:ascii="Arial" w:hAnsi="Arial" w:cs="Arial"/>
        </w:rPr>
        <w:t>l</w:t>
      </w:r>
      <w:r w:rsidR="00E3124B">
        <w:rPr>
          <w:rFonts w:ascii="Arial" w:hAnsi="Arial" w:cs="Arial"/>
        </w:rPr>
        <w:t>a</w:t>
      </w:r>
      <w:r>
        <w:rPr>
          <w:rFonts w:ascii="Arial" w:hAnsi="Arial" w:cs="Arial"/>
        </w:rPr>
        <w:t xml:space="preserve"> bo</w:t>
      </w:r>
      <w:r w:rsidR="00ED2314" w:rsidRPr="00083201">
        <w:rPr>
          <w:rFonts w:ascii="Arial" w:hAnsi="Arial" w:cs="Arial"/>
        </w:rPr>
        <w:t xml:space="preserve"> pripravo normativnih dokumentov</w:t>
      </w:r>
      <w:r>
        <w:rPr>
          <w:rFonts w:ascii="Arial" w:hAnsi="Arial" w:cs="Arial"/>
        </w:rPr>
        <w:t xml:space="preserve"> za izvedbo strategije</w:t>
      </w:r>
      <w:r w:rsidR="00ED2314" w:rsidRPr="00083201">
        <w:rPr>
          <w:rFonts w:ascii="Arial" w:hAnsi="Arial" w:cs="Arial"/>
        </w:rPr>
        <w:t xml:space="preserve">, spremljanje </w:t>
      </w:r>
      <w:r>
        <w:rPr>
          <w:rFonts w:ascii="Arial" w:hAnsi="Arial" w:cs="Arial"/>
        </w:rPr>
        <w:t>izvajanja in implementacijo ukr</w:t>
      </w:r>
      <w:r w:rsidR="00E3124B">
        <w:rPr>
          <w:rFonts w:ascii="Arial" w:hAnsi="Arial" w:cs="Arial"/>
        </w:rPr>
        <w:t>e</w:t>
      </w:r>
      <w:r>
        <w:rPr>
          <w:rFonts w:ascii="Arial" w:hAnsi="Arial" w:cs="Arial"/>
        </w:rPr>
        <w:t xml:space="preserve">pov sprejete strategije </w:t>
      </w:r>
      <w:r w:rsidR="00ED2314" w:rsidRPr="00083201">
        <w:rPr>
          <w:rFonts w:ascii="Arial" w:hAnsi="Arial" w:cs="Arial"/>
        </w:rPr>
        <w:t xml:space="preserve">in nadzor </w:t>
      </w:r>
      <w:r>
        <w:rPr>
          <w:rFonts w:ascii="Arial" w:hAnsi="Arial" w:cs="Arial"/>
        </w:rPr>
        <w:t xml:space="preserve">sistema </w:t>
      </w:r>
      <w:r w:rsidR="00ED2314" w:rsidRPr="00083201">
        <w:rPr>
          <w:rFonts w:ascii="Arial" w:hAnsi="Arial" w:cs="Arial"/>
        </w:rPr>
        <w:t>kakovosti na nacionalni ravni z ustreznimi človeškimi in finančnimi viri.</w:t>
      </w:r>
    </w:p>
    <w:p w14:paraId="78053B77" w14:textId="77777777" w:rsidR="00FE28A3" w:rsidRDefault="00FE28A3" w:rsidP="004037AA">
      <w:pPr>
        <w:spacing w:after="0" w:line="240" w:lineRule="auto"/>
        <w:jc w:val="both"/>
        <w:rPr>
          <w:rFonts w:ascii="Arial" w:hAnsi="Arial" w:cs="Arial"/>
        </w:rPr>
      </w:pPr>
    </w:p>
    <w:p w14:paraId="1905E9F7" w14:textId="3240B8FB" w:rsidR="00ED2314" w:rsidRPr="00FE28A3" w:rsidRDefault="00ED2314" w:rsidP="004037AA">
      <w:pPr>
        <w:spacing w:after="0" w:line="240" w:lineRule="auto"/>
        <w:jc w:val="both"/>
        <w:rPr>
          <w:rFonts w:ascii="Arial" w:hAnsi="Arial" w:cs="Arial"/>
          <w:szCs w:val="22"/>
        </w:rPr>
      </w:pPr>
      <w:r w:rsidRPr="00162B8D">
        <w:rPr>
          <w:rFonts w:ascii="Arial" w:hAnsi="Arial" w:cs="Arial"/>
        </w:rPr>
        <w:t>Za pomoč pri upravljanju kakovosti na nivoju ministrstva je predvideno ponovno imenovanje Strateškega sveta za kakovost in varnost. Strateški svet</w:t>
      </w:r>
      <w:r w:rsidR="0091350A">
        <w:rPr>
          <w:rFonts w:ascii="Arial" w:hAnsi="Arial" w:cs="Arial"/>
        </w:rPr>
        <w:t xml:space="preserve"> </w:t>
      </w:r>
      <w:r w:rsidRPr="00162B8D">
        <w:rPr>
          <w:rFonts w:ascii="Arial" w:hAnsi="Arial" w:cs="Arial"/>
        </w:rPr>
        <w:t>je oprijemljiv dokaz zavedanja, da je zdravje prioriteta v naši družbi.</w:t>
      </w:r>
      <w:r>
        <w:rPr>
          <w:rFonts w:ascii="Arial" w:hAnsi="Arial" w:cs="Arial"/>
        </w:rPr>
        <w:t xml:space="preserve"> </w:t>
      </w:r>
      <w:r w:rsidRPr="00162B8D">
        <w:rPr>
          <w:rFonts w:ascii="Arial" w:hAnsi="Arial" w:cs="Arial"/>
        </w:rPr>
        <w:t xml:space="preserve">Pristojnost Strateškega sveta je svetovanje in strokovno pomoč ministru za sprejem strateških odločitev in spremljanje delovanja novoustanovljenega organa ter spremljanje implementacije strateških ciljev </w:t>
      </w:r>
      <w:r w:rsidRPr="00FE28A3">
        <w:rPr>
          <w:rFonts w:ascii="Arial" w:hAnsi="Arial" w:cs="Arial"/>
          <w:szCs w:val="22"/>
        </w:rPr>
        <w:t>strategije.</w:t>
      </w:r>
    </w:p>
    <w:p w14:paraId="052F45C8" w14:textId="77777777" w:rsidR="00ED2314" w:rsidRPr="00FE28A3" w:rsidRDefault="00ED2314" w:rsidP="00DB6C5D">
      <w:pPr>
        <w:spacing w:after="0" w:line="240" w:lineRule="auto"/>
        <w:jc w:val="both"/>
        <w:rPr>
          <w:rFonts w:ascii="Arial" w:hAnsi="Arial" w:cs="Arial"/>
          <w:szCs w:val="22"/>
        </w:rPr>
      </w:pPr>
    </w:p>
    <w:p w14:paraId="361BCAF5" w14:textId="39B5A25C" w:rsidR="004A29A0" w:rsidRPr="00FE28A3" w:rsidRDefault="00B00D5C" w:rsidP="00B00D5C">
      <w:pPr>
        <w:spacing w:after="0" w:line="240" w:lineRule="auto"/>
        <w:rPr>
          <w:rFonts w:ascii="Arial" w:hAnsi="Arial" w:cs="Arial"/>
          <w:szCs w:val="22"/>
        </w:rPr>
      </w:pPr>
      <w:r>
        <w:rPr>
          <w:rFonts w:ascii="Arial" w:hAnsi="Arial" w:cs="Arial"/>
          <w:szCs w:val="22"/>
        </w:rPr>
        <w:t xml:space="preserve">6.3.1 </w:t>
      </w:r>
      <w:r w:rsidR="00ED2314" w:rsidRPr="00FE28A3">
        <w:rPr>
          <w:rFonts w:ascii="Arial" w:hAnsi="Arial" w:cs="Arial"/>
          <w:szCs w:val="22"/>
        </w:rPr>
        <w:t>Vzpostavitev organa za upravljanje in podporo spremljanju in razvoju</w:t>
      </w:r>
      <w:r w:rsidR="0091350A" w:rsidRPr="00FE28A3">
        <w:rPr>
          <w:rFonts w:ascii="Arial" w:hAnsi="Arial" w:cs="Arial"/>
          <w:szCs w:val="22"/>
        </w:rPr>
        <w:t xml:space="preserve"> </w:t>
      </w:r>
      <w:r w:rsidR="00ED2314" w:rsidRPr="00FE28A3">
        <w:rPr>
          <w:rFonts w:ascii="Arial" w:hAnsi="Arial" w:cs="Arial"/>
          <w:szCs w:val="22"/>
        </w:rPr>
        <w:t>kakovosti in</w:t>
      </w:r>
      <w:r>
        <w:rPr>
          <w:rFonts w:ascii="Arial" w:hAnsi="Arial" w:cs="Arial"/>
          <w:szCs w:val="22"/>
        </w:rPr>
        <w:t xml:space="preserve"> </w:t>
      </w:r>
      <w:r w:rsidR="00ED2314" w:rsidRPr="00FE28A3">
        <w:rPr>
          <w:rFonts w:ascii="Arial" w:hAnsi="Arial" w:cs="Arial"/>
          <w:szCs w:val="22"/>
        </w:rPr>
        <w:t>varnosti v zdravstvenem sistemu</w:t>
      </w:r>
    </w:p>
    <w:p w14:paraId="173C0BE6" w14:textId="28A51CBA" w:rsidR="002E7884" w:rsidRPr="00FE28A3" w:rsidRDefault="00B00D5C" w:rsidP="00B00D5C">
      <w:pPr>
        <w:spacing w:after="0" w:line="240" w:lineRule="auto"/>
        <w:rPr>
          <w:rFonts w:ascii="Arial" w:hAnsi="Arial" w:cs="Arial"/>
          <w:szCs w:val="22"/>
        </w:rPr>
      </w:pPr>
      <w:r>
        <w:rPr>
          <w:rFonts w:ascii="Arial" w:hAnsi="Arial" w:cs="Arial"/>
          <w:szCs w:val="22"/>
        </w:rPr>
        <w:t xml:space="preserve">6.3.2 </w:t>
      </w:r>
      <w:r w:rsidR="0025044A" w:rsidRPr="00FE28A3">
        <w:rPr>
          <w:rFonts w:ascii="Arial" w:hAnsi="Arial" w:cs="Arial"/>
          <w:szCs w:val="22"/>
        </w:rPr>
        <w:t>S</w:t>
      </w:r>
      <w:r w:rsidR="004B4D06" w:rsidRPr="00FE28A3">
        <w:rPr>
          <w:rFonts w:ascii="Arial" w:hAnsi="Arial" w:cs="Arial"/>
          <w:szCs w:val="22"/>
        </w:rPr>
        <w:t>luž</w:t>
      </w:r>
      <w:r w:rsidR="0025044A" w:rsidRPr="00FE28A3">
        <w:rPr>
          <w:rFonts w:ascii="Arial" w:hAnsi="Arial" w:cs="Arial"/>
          <w:szCs w:val="22"/>
        </w:rPr>
        <w:t>ba</w:t>
      </w:r>
      <w:r w:rsidR="002E7884" w:rsidRPr="00FE28A3">
        <w:rPr>
          <w:rFonts w:ascii="Arial" w:hAnsi="Arial" w:cs="Arial"/>
          <w:szCs w:val="22"/>
        </w:rPr>
        <w:t xml:space="preserve"> za kakovost </w:t>
      </w:r>
      <w:r w:rsidR="00854ED6" w:rsidRPr="00FE28A3">
        <w:rPr>
          <w:rFonts w:ascii="Arial" w:hAnsi="Arial" w:cs="Arial"/>
          <w:szCs w:val="22"/>
        </w:rPr>
        <w:t xml:space="preserve">in varnost </w:t>
      </w:r>
      <w:r w:rsidR="002E7884" w:rsidRPr="00FE28A3">
        <w:rPr>
          <w:rFonts w:ascii="Arial" w:hAnsi="Arial" w:cs="Arial"/>
          <w:szCs w:val="22"/>
        </w:rPr>
        <w:t xml:space="preserve">pri Ministrstvu za zdravje </w:t>
      </w:r>
    </w:p>
    <w:p w14:paraId="2A29C372" w14:textId="6F88E7E5" w:rsidR="00ED2314" w:rsidRDefault="00B00D5C" w:rsidP="00B00D5C">
      <w:pPr>
        <w:spacing w:after="0" w:line="240" w:lineRule="auto"/>
        <w:rPr>
          <w:rFonts w:ascii="Arial" w:hAnsi="Arial" w:cs="Arial"/>
          <w:szCs w:val="22"/>
        </w:rPr>
      </w:pPr>
      <w:r>
        <w:rPr>
          <w:rFonts w:ascii="Arial" w:hAnsi="Arial" w:cs="Arial"/>
          <w:szCs w:val="22"/>
        </w:rPr>
        <w:t xml:space="preserve">6.3.3 </w:t>
      </w:r>
      <w:r w:rsidR="00ED2314" w:rsidRPr="00FE28A3">
        <w:rPr>
          <w:rFonts w:ascii="Arial" w:hAnsi="Arial" w:cs="Arial"/>
          <w:szCs w:val="22"/>
        </w:rPr>
        <w:t>Strateški sveti za kakovost in varnost</w:t>
      </w:r>
    </w:p>
    <w:p w14:paraId="72351DD2" w14:textId="77777777" w:rsidR="00B00D5C" w:rsidRPr="00FE28A3" w:rsidRDefault="00B00D5C" w:rsidP="00B00D5C">
      <w:pPr>
        <w:spacing w:after="0" w:line="240" w:lineRule="auto"/>
        <w:rPr>
          <w:rFonts w:ascii="Arial" w:hAnsi="Arial" w:cs="Arial"/>
          <w:szCs w:val="22"/>
        </w:rPr>
      </w:pPr>
    </w:p>
    <w:p w14:paraId="7F9A01E4" w14:textId="7C9E1B83" w:rsidR="00B10BF1" w:rsidRPr="00B00D5C" w:rsidRDefault="00162B8D" w:rsidP="004D3EBA">
      <w:pPr>
        <w:pStyle w:val="Naslov2"/>
        <w:numPr>
          <w:ilvl w:val="1"/>
          <w:numId w:val="5"/>
        </w:numPr>
        <w:spacing w:after="240"/>
        <w:rPr>
          <w:rFonts w:ascii="Arial" w:hAnsi="Arial" w:cs="Arial"/>
          <w:b/>
          <w:color w:val="4472C4" w:themeColor="accent5"/>
          <w:sz w:val="22"/>
          <w:szCs w:val="22"/>
        </w:rPr>
      </w:pPr>
      <w:bookmarkStart w:id="24" w:name="_Toc93346951"/>
      <w:r w:rsidRPr="00B00D5C">
        <w:rPr>
          <w:rFonts w:ascii="Arial" w:hAnsi="Arial" w:cs="Arial"/>
          <w:b/>
          <w:color w:val="4472C4" w:themeColor="accent5"/>
          <w:sz w:val="22"/>
          <w:szCs w:val="22"/>
        </w:rPr>
        <w:t>Digitalizacija in informatizacija</w:t>
      </w:r>
      <w:r w:rsidR="002026E1" w:rsidRPr="00B00D5C">
        <w:rPr>
          <w:rFonts w:ascii="Arial" w:hAnsi="Arial" w:cs="Arial"/>
          <w:b/>
          <w:color w:val="4472C4" w:themeColor="accent5"/>
          <w:sz w:val="22"/>
          <w:szCs w:val="22"/>
        </w:rPr>
        <w:t xml:space="preserve"> </w:t>
      </w:r>
      <w:r w:rsidR="00DB6C5D" w:rsidRPr="00B00D5C">
        <w:rPr>
          <w:rFonts w:ascii="Arial" w:hAnsi="Arial" w:cs="Arial"/>
          <w:b/>
          <w:color w:val="4472C4" w:themeColor="accent5"/>
          <w:sz w:val="22"/>
          <w:szCs w:val="22"/>
        </w:rPr>
        <w:t>v</w:t>
      </w:r>
      <w:r w:rsidR="002026E1" w:rsidRPr="00B00D5C">
        <w:rPr>
          <w:rFonts w:ascii="Arial" w:hAnsi="Arial" w:cs="Arial"/>
          <w:b/>
          <w:color w:val="4472C4" w:themeColor="accent5"/>
          <w:sz w:val="22"/>
          <w:szCs w:val="22"/>
        </w:rPr>
        <w:t xml:space="preserve"> zdravstvu</w:t>
      </w:r>
      <w:bookmarkEnd w:id="24"/>
    </w:p>
    <w:p w14:paraId="6F2D2E4B" w14:textId="29D4E4FA" w:rsidR="00E3124B" w:rsidRPr="00112A96" w:rsidRDefault="002E7884" w:rsidP="00764114">
      <w:pPr>
        <w:spacing w:after="240" w:line="240" w:lineRule="auto"/>
        <w:jc w:val="both"/>
        <w:rPr>
          <w:rFonts w:ascii="Arial" w:hAnsi="Arial" w:cs="Arial"/>
          <w:szCs w:val="22"/>
        </w:rPr>
      </w:pPr>
      <w:r w:rsidRPr="008C59C2">
        <w:rPr>
          <w:rFonts w:ascii="Arial" w:hAnsi="Arial" w:cs="Arial"/>
          <w:szCs w:val="22"/>
        </w:rPr>
        <w:t>Optimizacija uspešnega in učinkovitega zdravstvenega sistema mora temeljiti na vzpostavitvi procesov obravnave in usmeritvi v rezultate zdravljenja, izide. Pri tem je ključnega pomena izboljšanje zbiranja in analiziranja podatkov za pripravo informacij kot</w:t>
      </w:r>
      <w:r w:rsidRPr="004037AA">
        <w:rPr>
          <w:rFonts w:ascii="Arial" w:hAnsi="Arial" w:cs="Arial"/>
          <w:szCs w:val="22"/>
        </w:rPr>
        <w:t xml:space="preserve"> osnove odločanja v prid upravičencev in ponudnikov zdravstvenih storitev. </w:t>
      </w:r>
      <w:r w:rsidRPr="00112A96">
        <w:rPr>
          <w:rFonts w:ascii="Arial" w:eastAsia="Times New Roman" w:hAnsi="Arial" w:cs="Arial"/>
          <w:szCs w:val="22"/>
        </w:rPr>
        <w:t xml:space="preserve">Odločanje na podlagi dokazov ni mogoče doseči le z digitalizacijo podatkov, temveč tudi z integracijo in analizo podatkov kot pogoj za učinkovito odločanje. </w:t>
      </w:r>
      <w:r w:rsidRPr="00112A96">
        <w:rPr>
          <w:rFonts w:ascii="Arial" w:hAnsi="Arial" w:cs="Arial"/>
          <w:szCs w:val="22"/>
        </w:rPr>
        <w:t>Zbiranje, analiza in uporaba podatkov »big data« je nuja za večjo preglednost, zanesljivost, kakovost, znanje in nadzor bolezni. Potrebna je večja povezanost podatkovnih baz za informacijsko podporo pri odločanju. Opolnomočen državljan s pametnim telefonom in zdravstvenimi aplikacijami postaja aktiven upravljalec svojih zdravstvenih podatkov in vse pomembnejši člen v procesu zdravstvene obravnave.</w:t>
      </w:r>
    </w:p>
    <w:p w14:paraId="1158A0A5" w14:textId="79D09031" w:rsidR="00E3124B" w:rsidRPr="0091350A" w:rsidRDefault="00E3124B" w:rsidP="00EE4821">
      <w:pPr>
        <w:spacing w:line="240" w:lineRule="auto"/>
        <w:jc w:val="both"/>
        <w:rPr>
          <w:rFonts w:ascii="Arial" w:hAnsi="Arial" w:cs="Arial"/>
        </w:rPr>
      </w:pPr>
      <w:r>
        <w:rPr>
          <w:rFonts w:ascii="Arial" w:hAnsi="Arial" w:cs="Arial"/>
        </w:rPr>
        <w:t xml:space="preserve">Potrebno je vzpostaviti nadgradnjo centralnega registra podatkov o pacientih in drugih na nacionalni ravni vzpostavljenih zbirk </w:t>
      </w:r>
      <w:proofErr w:type="spellStart"/>
      <w:r>
        <w:rPr>
          <w:rFonts w:ascii="Arial" w:hAnsi="Arial" w:cs="Arial"/>
        </w:rPr>
        <w:t>eZdravja</w:t>
      </w:r>
      <w:proofErr w:type="spellEnd"/>
      <w:r>
        <w:rPr>
          <w:rFonts w:ascii="Arial" w:hAnsi="Arial" w:cs="Arial"/>
        </w:rPr>
        <w:t xml:space="preserve"> s podatki, ki zagotavljajo spremljanje kakovosti, varnosti obravnave in izidov. Pri tem nadgrajujemo obstoječe dobre prakse doma in v EU. </w:t>
      </w:r>
      <w:r w:rsidR="002E7884" w:rsidRPr="00F95EA4">
        <w:rPr>
          <w:rFonts w:ascii="Arial" w:hAnsi="Arial" w:cs="Arial"/>
          <w:szCs w:val="22"/>
        </w:rPr>
        <w:t>Preko učinkovitega upravljanjem z vsemi viri zdravstvenega sistema želimo u</w:t>
      </w:r>
      <w:r w:rsidR="002E7884" w:rsidRPr="00F95EA4">
        <w:rPr>
          <w:rFonts w:ascii="Arial" w:eastAsia="Times New Roman" w:hAnsi="Arial" w:cs="Arial"/>
          <w:szCs w:val="22"/>
        </w:rPr>
        <w:t xml:space="preserve">pravljalci, izvajalci in uporabniki omogočiti </w:t>
      </w:r>
      <w:r w:rsidR="002E7884" w:rsidRPr="00F95EA4">
        <w:rPr>
          <w:rFonts w:ascii="Arial" w:hAnsi="Arial" w:cs="Arial"/>
          <w:szCs w:val="22"/>
        </w:rPr>
        <w:t xml:space="preserve">načrtovanje strategij </w:t>
      </w:r>
      <w:r w:rsidR="002E7884" w:rsidRPr="00F95EA4">
        <w:rPr>
          <w:rFonts w:ascii="Arial" w:eastAsia="Times New Roman" w:hAnsi="Arial" w:cs="Arial"/>
          <w:szCs w:val="22"/>
        </w:rPr>
        <w:t xml:space="preserve">razvoja, upravljanje zdravstvenih zavodov ter </w:t>
      </w:r>
      <w:r w:rsidR="002E7884" w:rsidRPr="00F95EA4">
        <w:rPr>
          <w:rFonts w:ascii="Arial" w:hAnsi="Arial" w:cs="Arial"/>
          <w:szCs w:val="22"/>
        </w:rPr>
        <w:t>sprejemanja odločitev</w:t>
      </w:r>
      <w:r w:rsidR="002E7884" w:rsidRPr="00F95EA4">
        <w:rPr>
          <w:rFonts w:ascii="Arial" w:eastAsia="Times New Roman" w:hAnsi="Arial" w:cs="Arial"/>
          <w:szCs w:val="22"/>
        </w:rPr>
        <w:t xml:space="preserve"> na vseh ravneh. Potrebno je vzpostaviti enotno bazo ter vzpostaviti informatiziran in vsem udeležencem, skladno s stopnjo anonimnosti, javno dostopen sistem poročanja </w:t>
      </w:r>
      <w:r w:rsidR="003D17D5" w:rsidRPr="00F95EA4">
        <w:rPr>
          <w:rFonts w:ascii="Arial" w:eastAsia="Times New Roman" w:hAnsi="Arial" w:cs="Arial"/>
          <w:szCs w:val="22"/>
        </w:rPr>
        <w:t>preprečljivih škodljivih</w:t>
      </w:r>
      <w:r w:rsidR="0091350A">
        <w:rPr>
          <w:rFonts w:ascii="Arial" w:eastAsia="Times New Roman" w:hAnsi="Arial" w:cs="Arial"/>
          <w:szCs w:val="22"/>
        </w:rPr>
        <w:t xml:space="preserve"> </w:t>
      </w:r>
      <w:r w:rsidR="002E7884" w:rsidRPr="00F95EA4">
        <w:rPr>
          <w:rFonts w:ascii="Arial" w:eastAsia="Times New Roman" w:hAnsi="Arial" w:cs="Arial"/>
          <w:szCs w:val="22"/>
        </w:rPr>
        <w:t xml:space="preserve">dogodkov ter vseh kazalnikov kakovosti strukture, procesa in rezultatov. </w:t>
      </w:r>
      <w:r w:rsidR="007B285F" w:rsidRPr="004209D4">
        <w:rPr>
          <w:rFonts w:ascii="Arial" w:hAnsi="Arial" w:cs="Arial"/>
        </w:rPr>
        <w:t>G</w:t>
      </w:r>
      <w:r w:rsidR="00553C41" w:rsidRPr="00EE4821">
        <w:rPr>
          <w:rFonts w:ascii="Arial" w:hAnsi="Arial" w:cs="Arial"/>
        </w:rPr>
        <w:t>le</w:t>
      </w:r>
      <w:r w:rsidR="00553C41">
        <w:rPr>
          <w:rFonts w:ascii="Arial" w:hAnsi="Arial" w:cs="Arial"/>
        </w:rPr>
        <w:t>de na namen sistema (namenjen je učenju in izboljšavam sistema, gre za »no-</w:t>
      </w:r>
      <w:proofErr w:type="spellStart"/>
      <w:r w:rsidR="00553C41">
        <w:rPr>
          <w:rFonts w:ascii="Arial" w:hAnsi="Arial" w:cs="Arial"/>
        </w:rPr>
        <w:t>blame</w:t>
      </w:r>
      <w:proofErr w:type="spellEnd"/>
      <w:r w:rsidR="00553C41">
        <w:rPr>
          <w:rFonts w:ascii="Arial" w:hAnsi="Arial" w:cs="Arial"/>
        </w:rPr>
        <w:t xml:space="preserve">« sistem) se v zakonodaji zagotovo poseben nivo varovanja podatkov, kar dolgoročno vzpostavi zaupanje v sistem. Izgradnja sistema je smiselna le ob hkratni vpeljavi </w:t>
      </w:r>
      <w:r w:rsidR="00DB3B28">
        <w:rPr>
          <w:rFonts w:ascii="Arial" w:hAnsi="Arial" w:cs="Arial"/>
        </w:rPr>
        <w:t>nekrivdne (</w:t>
      </w:r>
      <w:r w:rsidR="00553C41">
        <w:rPr>
          <w:rFonts w:ascii="Arial" w:hAnsi="Arial" w:cs="Arial"/>
        </w:rPr>
        <w:t>»no-</w:t>
      </w:r>
      <w:proofErr w:type="spellStart"/>
      <w:r w:rsidR="00553C41">
        <w:rPr>
          <w:rFonts w:ascii="Arial" w:hAnsi="Arial" w:cs="Arial"/>
        </w:rPr>
        <w:t>fault</w:t>
      </w:r>
      <w:proofErr w:type="spellEnd"/>
      <w:r w:rsidR="00553C41">
        <w:rPr>
          <w:rFonts w:ascii="Arial" w:hAnsi="Arial" w:cs="Arial"/>
        </w:rPr>
        <w:t>«</w:t>
      </w:r>
      <w:r w:rsidR="00DB3B28">
        <w:rPr>
          <w:rFonts w:ascii="Arial" w:hAnsi="Arial" w:cs="Arial"/>
        </w:rPr>
        <w:t>)</w:t>
      </w:r>
      <w:r w:rsidR="00553C41">
        <w:rPr>
          <w:rFonts w:ascii="Arial" w:hAnsi="Arial" w:cs="Arial"/>
        </w:rPr>
        <w:t xml:space="preserve"> kompenzacijske </w:t>
      </w:r>
      <w:r w:rsidR="00553C41" w:rsidRPr="0091350A">
        <w:rPr>
          <w:rFonts w:ascii="Arial" w:hAnsi="Arial" w:cs="Arial"/>
        </w:rPr>
        <w:t>sheme, ki je predpogoj, da se bo sistem uporabljal.</w:t>
      </w:r>
    </w:p>
    <w:p w14:paraId="1F5E40FA" w14:textId="77777777" w:rsidR="007B285F" w:rsidRPr="0091350A" w:rsidRDefault="007B285F" w:rsidP="007B285F">
      <w:pPr>
        <w:spacing w:line="240" w:lineRule="auto"/>
        <w:jc w:val="both"/>
        <w:rPr>
          <w:rFonts w:ascii="Arial" w:hAnsi="Arial" w:cs="Arial"/>
          <w:szCs w:val="22"/>
        </w:rPr>
      </w:pPr>
      <w:r w:rsidRPr="0091350A">
        <w:rPr>
          <w:rFonts w:ascii="Arial" w:hAnsi="Arial" w:cs="Arial"/>
          <w:szCs w:val="22"/>
        </w:rPr>
        <w:t xml:space="preserve">Zbiranje podatkov mora biti v celoti podprto z informacijsko-komunikacijsko tehnologijo, in ne sme pomeniti več administrativnega dela za uporabnike podatkov. </w:t>
      </w:r>
    </w:p>
    <w:p w14:paraId="51DD8B19" w14:textId="56439B12" w:rsidR="002E7884" w:rsidRPr="0091350A" w:rsidRDefault="002E7884" w:rsidP="00764114">
      <w:pPr>
        <w:spacing w:line="240" w:lineRule="auto"/>
        <w:jc w:val="both"/>
        <w:rPr>
          <w:rFonts w:ascii="Arial" w:hAnsi="Arial" w:cs="Arial"/>
          <w:szCs w:val="22"/>
        </w:rPr>
      </w:pPr>
      <w:r w:rsidRPr="0091350A">
        <w:rPr>
          <w:rFonts w:ascii="Arial" w:hAnsi="Arial" w:cs="Arial"/>
          <w:szCs w:val="22"/>
        </w:rPr>
        <w:t>Umestitev izvajalcev in uporabnikov v spremljanje, vrednotenje in ocenjevanje zdravstvene o</w:t>
      </w:r>
      <w:r w:rsidR="003D17D5" w:rsidRPr="0091350A">
        <w:rPr>
          <w:rFonts w:ascii="Arial" w:hAnsi="Arial" w:cs="Arial"/>
          <w:szCs w:val="22"/>
        </w:rPr>
        <w:t>bravnave</w:t>
      </w:r>
      <w:r w:rsidRPr="0091350A">
        <w:rPr>
          <w:rFonts w:ascii="Arial" w:hAnsi="Arial" w:cs="Arial"/>
          <w:szCs w:val="22"/>
        </w:rPr>
        <w:t xml:space="preserve"> na podlagi verodostojnih podatkov je najučinkovitejši pristop za dvig kakovosti in varnosti obravnave ter odpravljanju nepotrebnih </w:t>
      </w:r>
      <w:r w:rsidR="00553C41" w:rsidRPr="0091350A">
        <w:rPr>
          <w:rFonts w:ascii="Arial" w:hAnsi="Arial" w:cs="Arial"/>
        </w:rPr>
        <w:t xml:space="preserve">(podvojenih, glede na </w:t>
      </w:r>
      <w:r w:rsidR="00553C41" w:rsidRPr="0091350A">
        <w:rPr>
          <w:rFonts w:ascii="Arial" w:hAnsi="Arial" w:cs="Arial"/>
        </w:rPr>
        <w:lastRenderedPageBreak/>
        <w:t xml:space="preserve">izide neučinkovitih) </w:t>
      </w:r>
      <w:r w:rsidRPr="0091350A">
        <w:rPr>
          <w:rFonts w:ascii="Arial" w:hAnsi="Arial" w:cs="Arial"/>
          <w:szCs w:val="22"/>
        </w:rPr>
        <w:t>storit</w:t>
      </w:r>
      <w:r w:rsidR="00EE02A1" w:rsidRPr="0091350A">
        <w:rPr>
          <w:rFonts w:ascii="Arial" w:hAnsi="Arial" w:cs="Arial"/>
          <w:szCs w:val="22"/>
        </w:rPr>
        <w:t>ev</w:t>
      </w:r>
      <w:r w:rsidRPr="0091350A">
        <w:rPr>
          <w:rFonts w:ascii="Arial" w:hAnsi="Arial" w:cs="Arial"/>
          <w:szCs w:val="22"/>
        </w:rPr>
        <w:t xml:space="preserve">, </w:t>
      </w:r>
      <w:r w:rsidR="00EE02A1" w:rsidRPr="0091350A">
        <w:rPr>
          <w:rFonts w:ascii="Arial" w:hAnsi="Arial" w:cs="Arial"/>
          <w:szCs w:val="22"/>
        </w:rPr>
        <w:t>in odpravljanje razsipnosti</w:t>
      </w:r>
      <w:r w:rsidRPr="0091350A">
        <w:rPr>
          <w:rFonts w:ascii="Arial" w:hAnsi="Arial" w:cs="Arial"/>
          <w:szCs w:val="22"/>
        </w:rPr>
        <w:t xml:space="preserve">. Tako postane zdravje ekološka vrednota. Celovit sistem merjenja izidov bo omogočil optimizacijo mreže izvajalcev, promocijo kakovostnih, varnih in stroškovno učinkovitih izvajalcev, državljanu pa olajšal </w:t>
      </w:r>
      <w:r w:rsidR="00D91749" w:rsidRPr="0091350A">
        <w:rPr>
          <w:rFonts w:ascii="Arial" w:hAnsi="Arial" w:cs="Arial"/>
          <w:szCs w:val="22"/>
        </w:rPr>
        <w:t>i</w:t>
      </w:r>
      <w:r w:rsidR="00553C41" w:rsidRPr="0091350A">
        <w:rPr>
          <w:rFonts w:ascii="Arial" w:hAnsi="Arial" w:cs="Arial"/>
        </w:rPr>
        <w:t>zbor izvajalca (dolgoročno pa tudi odločitev za poseg).</w:t>
      </w:r>
    </w:p>
    <w:p w14:paraId="3B2E1899" w14:textId="028E8619" w:rsidR="002E7884" w:rsidRPr="00FE28A3" w:rsidRDefault="00E87267" w:rsidP="0091350A">
      <w:pPr>
        <w:spacing w:after="0" w:line="240" w:lineRule="auto"/>
        <w:jc w:val="both"/>
        <w:rPr>
          <w:rFonts w:ascii="Arial" w:hAnsi="Arial" w:cs="Arial"/>
          <w:szCs w:val="22"/>
        </w:rPr>
      </w:pPr>
      <w:r w:rsidRPr="00FE28A3">
        <w:rPr>
          <w:rFonts w:ascii="Arial" w:hAnsi="Arial" w:cs="Arial"/>
          <w:szCs w:val="22"/>
        </w:rPr>
        <w:t>6</w:t>
      </w:r>
      <w:r w:rsidR="00153715" w:rsidRPr="00FE28A3">
        <w:rPr>
          <w:rFonts w:ascii="Arial" w:hAnsi="Arial" w:cs="Arial"/>
          <w:szCs w:val="22"/>
        </w:rPr>
        <w:t>.</w:t>
      </w:r>
      <w:r w:rsidR="009F3871" w:rsidRPr="00FE28A3">
        <w:rPr>
          <w:rFonts w:ascii="Arial" w:hAnsi="Arial" w:cs="Arial"/>
          <w:szCs w:val="22"/>
        </w:rPr>
        <w:t>4</w:t>
      </w:r>
      <w:r w:rsidR="00153715" w:rsidRPr="00FE28A3">
        <w:rPr>
          <w:rFonts w:ascii="Arial" w:hAnsi="Arial" w:cs="Arial"/>
          <w:szCs w:val="22"/>
        </w:rPr>
        <w:t xml:space="preserve">.1 </w:t>
      </w:r>
      <w:r w:rsidR="002E7884" w:rsidRPr="00FE28A3">
        <w:rPr>
          <w:rFonts w:ascii="Arial" w:hAnsi="Arial" w:cs="Arial"/>
          <w:szCs w:val="22"/>
        </w:rPr>
        <w:t>Uvajanje novih sistemskih ukrepov, digitalnih tehnologij in informacijskih rešitev za učinkovitejši razvoj in spremljanje sistema kakovosti in varnosti v zdravstvu ter</w:t>
      </w:r>
      <w:r w:rsidR="0091350A" w:rsidRPr="00FE28A3">
        <w:rPr>
          <w:rFonts w:ascii="Arial" w:hAnsi="Arial" w:cs="Arial"/>
          <w:szCs w:val="22"/>
        </w:rPr>
        <w:t xml:space="preserve"> </w:t>
      </w:r>
      <w:r w:rsidR="002E7884" w:rsidRPr="00FE28A3">
        <w:rPr>
          <w:rFonts w:ascii="Arial" w:hAnsi="Arial" w:cs="Arial"/>
          <w:szCs w:val="22"/>
        </w:rPr>
        <w:t>uvajanje izboljšav</w:t>
      </w:r>
      <w:r w:rsidR="007B285F" w:rsidRPr="00FE28A3">
        <w:rPr>
          <w:rFonts w:ascii="Arial" w:hAnsi="Arial" w:cs="Arial"/>
          <w:szCs w:val="22"/>
        </w:rPr>
        <w:t>.</w:t>
      </w:r>
    </w:p>
    <w:p w14:paraId="55D84AA8" w14:textId="40F26788" w:rsidR="00553C41" w:rsidRPr="00FE28A3" w:rsidRDefault="00553C41" w:rsidP="007D4A19">
      <w:pPr>
        <w:spacing w:after="0" w:line="240" w:lineRule="auto"/>
        <w:ind w:left="1"/>
        <w:jc w:val="both"/>
        <w:rPr>
          <w:rFonts w:ascii="Arial" w:hAnsi="Arial" w:cs="Arial"/>
          <w:szCs w:val="22"/>
        </w:rPr>
      </w:pPr>
      <w:r w:rsidRPr="00FE28A3">
        <w:rPr>
          <w:rFonts w:ascii="Arial" w:hAnsi="Arial" w:cs="Arial"/>
          <w:szCs w:val="22"/>
        </w:rPr>
        <w:t xml:space="preserve">6.4.2 Zagotovitev nadgradnje centralnih zbirk </w:t>
      </w:r>
      <w:proofErr w:type="spellStart"/>
      <w:r w:rsidRPr="00FE28A3">
        <w:rPr>
          <w:rFonts w:ascii="Arial" w:hAnsi="Arial" w:cs="Arial"/>
          <w:szCs w:val="22"/>
        </w:rPr>
        <w:t>eZdravja</w:t>
      </w:r>
      <w:proofErr w:type="spellEnd"/>
      <w:r w:rsidRPr="00FE28A3">
        <w:rPr>
          <w:rFonts w:ascii="Arial" w:hAnsi="Arial" w:cs="Arial"/>
          <w:szCs w:val="22"/>
        </w:rPr>
        <w:t xml:space="preserve"> in izvajalcev za avtomatizirano </w:t>
      </w:r>
      <w:proofErr w:type="spellStart"/>
      <w:r w:rsidRPr="007D4A19">
        <w:rPr>
          <w:rFonts w:ascii="Arial" w:hAnsi="Arial" w:cs="Arial"/>
          <w:szCs w:val="22"/>
        </w:rPr>
        <w:t>zbiranje,</w:t>
      </w:r>
      <w:r w:rsidR="007D4A19" w:rsidRPr="007D4A19">
        <w:rPr>
          <w:rFonts w:ascii="Arial" w:hAnsi="Arial" w:cs="Arial"/>
        </w:rPr>
        <w:t>analizo</w:t>
      </w:r>
      <w:proofErr w:type="spellEnd"/>
      <w:r w:rsidR="007D4A19" w:rsidRPr="007D4A19">
        <w:rPr>
          <w:rFonts w:ascii="Arial" w:hAnsi="Arial" w:cs="Arial"/>
        </w:rPr>
        <w:t xml:space="preserve"> prilagoditev tveganj</w:t>
      </w:r>
      <w:r w:rsidRPr="00FE28A3">
        <w:rPr>
          <w:rFonts w:ascii="Arial" w:hAnsi="Arial" w:cs="Arial"/>
          <w:szCs w:val="22"/>
        </w:rPr>
        <w:t xml:space="preserve"> »</w:t>
      </w:r>
      <w:proofErr w:type="spellStart"/>
      <w:r w:rsidRPr="00FE28A3">
        <w:rPr>
          <w:rFonts w:ascii="Arial" w:hAnsi="Arial" w:cs="Arial"/>
          <w:szCs w:val="22"/>
        </w:rPr>
        <w:t>risk</w:t>
      </w:r>
      <w:proofErr w:type="spellEnd"/>
      <w:r w:rsidRPr="00FE28A3">
        <w:rPr>
          <w:rFonts w:ascii="Arial" w:hAnsi="Arial" w:cs="Arial"/>
          <w:szCs w:val="22"/>
        </w:rPr>
        <w:t xml:space="preserve"> </w:t>
      </w:r>
      <w:proofErr w:type="spellStart"/>
      <w:r w:rsidRPr="00FE28A3">
        <w:rPr>
          <w:rFonts w:ascii="Arial" w:hAnsi="Arial" w:cs="Arial"/>
          <w:szCs w:val="22"/>
        </w:rPr>
        <w:t>adjusted</w:t>
      </w:r>
      <w:proofErr w:type="spellEnd"/>
      <w:r w:rsidRPr="00FE28A3">
        <w:rPr>
          <w:rFonts w:ascii="Arial" w:hAnsi="Arial" w:cs="Arial"/>
          <w:szCs w:val="22"/>
        </w:rPr>
        <w:t>« analizo, vključno s prikazom po različnih ravneh za odločevalce in izvajalce in prilagojenim prikazom za paciente</w:t>
      </w:r>
    </w:p>
    <w:p w14:paraId="545E3A00" w14:textId="766DF1A4" w:rsidR="0025044A" w:rsidRPr="00FE28A3" w:rsidRDefault="000333E1" w:rsidP="0091350A">
      <w:pPr>
        <w:spacing w:after="0" w:line="240" w:lineRule="auto"/>
        <w:ind w:left="1"/>
        <w:jc w:val="both"/>
        <w:rPr>
          <w:rFonts w:ascii="Arial" w:hAnsi="Arial" w:cs="Arial"/>
          <w:color w:val="4472C4" w:themeColor="accent5"/>
          <w:szCs w:val="22"/>
        </w:rPr>
      </w:pPr>
      <w:r w:rsidRPr="00FE28A3">
        <w:rPr>
          <w:rFonts w:ascii="Arial" w:hAnsi="Arial" w:cs="Arial"/>
          <w:szCs w:val="22"/>
        </w:rPr>
        <w:t>6</w:t>
      </w:r>
      <w:r w:rsidR="00153715" w:rsidRPr="00FE28A3">
        <w:rPr>
          <w:rFonts w:ascii="Arial" w:hAnsi="Arial" w:cs="Arial"/>
          <w:szCs w:val="22"/>
        </w:rPr>
        <w:t>.</w:t>
      </w:r>
      <w:r w:rsidR="009F3871" w:rsidRPr="00FE28A3">
        <w:rPr>
          <w:rFonts w:ascii="Arial" w:hAnsi="Arial" w:cs="Arial"/>
          <w:szCs w:val="22"/>
        </w:rPr>
        <w:t>4</w:t>
      </w:r>
      <w:r w:rsidR="00153715" w:rsidRPr="00FE28A3">
        <w:rPr>
          <w:rFonts w:ascii="Arial" w:hAnsi="Arial" w:cs="Arial"/>
          <w:szCs w:val="22"/>
        </w:rPr>
        <w:t xml:space="preserve">.3 </w:t>
      </w:r>
      <w:r w:rsidR="002E7884" w:rsidRPr="00FE28A3">
        <w:rPr>
          <w:rFonts w:ascii="Arial" w:hAnsi="Arial" w:cs="Arial"/>
          <w:szCs w:val="22"/>
        </w:rPr>
        <w:t>Prenova in nadgradnja kazalnikov kakovosti in varnosti, vključno z upravljanjem in ravnanjem s sistemom varnosti pacientov, tveganji za varnost pacientov, drugimi kliničnimi tveganj</w:t>
      </w:r>
      <w:r w:rsidR="00D91749" w:rsidRPr="00FE28A3">
        <w:rPr>
          <w:rFonts w:ascii="Arial" w:hAnsi="Arial" w:cs="Arial"/>
          <w:szCs w:val="22"/>
        </w:rPr>
        <w:t>i</w:t>
      </w:r>
      <w:r w:rsidR="002E7884" w:rsidRPr="00FE28A3">
        <w:rPr>
          <w:rFonts w:ascii="Arial" w:hAnsi="Arial" w:cs="Arial"/>
          <w:szCs w:val="22"/>
        </w:rPr>
        <w:t xml:space="preserve"> ter spremljanjem in merjenjem izidov zdravljenja in uspešnosti izvajalcev</w:t>
      </w:r>
      <w:r w:rsidR="00EE02A1" w:rsidRPr="00FE28A3">
        <w:rPr>
          <w:rFonts w:ascii="Arial" w:hAnsi="Arial" w:cs="Arial"/>
          <w:szCs w:val="22"/>
        </w:rPr>
        <w:t>.</w:t>
      </w:r>
      <w:r w:rsidR="0025044A" w:rsidRPr="00FE28A3">
        <w:rPr>
          <w:rFonts w:ascii="Arial" w:hAnsi="Arial" w:cs="Arial"/>
          <w:color w:val="4472C4" w:themeColor="accent5"/>
          <w:szCs w:val="22"/>
        </w:rPr>
        <w:t xml:space="preserve"> </w:t>
      </w:r>
    </w:p>
    <w:p w14:paraId="5EC27FAB" w14:textId="62FB8830" w:rsidR="00553C41" w:rsidRPr="008C59C2" w:rsidRDefault="00553C41" w:rsidP="00162B8D">
      <w:pPr>
        <w:spacing w:after="0" w:line="240" w:lineRule="auto"/>
        <w:ind w:left="708"/>
        <w:jc w:val="both"/>
        <w:rPr>
          <w:rFonts w:ascii="Arial" w:hAnsi="Arial" w:cs="Arial"/>
          <w:b/>
          <w:bCs/>
          <w:color w:val="4472C4" w:themeColor="accent5"/>
          <w:szCs w:val="22"/>
        </w:rPr>
      </w:pPr>
    </w:p>
    <w:p w14:paraId="46A087CA" w14:textId="3A9F9E34" w:rsidR="0025044A" w:rsidRPr="0091350A" w:rsidRDefault="0025044A" w:rsidP="004D3EBA">
      <w:pPr>
        <w:pStyle w:val="Naslov2"/>
        <w:numPr>
          <w:ilvl w:val="1"/>
          <w:numId w:val="5"/>
        </w:numPr>
        <w:tabs>
          <w:tab w:val="left" w:pos="567"/>
        </w:tabs>
        <w:spacing w:after="240"/>
        <w:rPr>
          <w:rFonts w:ascii="Arial" w:hAnsi="Arial" w:cs="Arial"/>
          <w:b/>
          <w:color w:val="4472C4" w:themeColor="accent5"/>
          <w:sz w:val="22"/>
          <w:szCs w:val="22"/>
        </w:rPr>
      </w:pPr>
      <w:bookmarkStart w:id="25" w:name="_Toc93346952"/>
      <w:r w:rsidRPr="0091350A">
        <w:rPr>
          <w:rFonts w:ascii="Arial" w:hAnsi="Arial" w:cs="Arial"/>
          <w:b/>
          <w:color w:val="4472C4" w:themeColor="accent5"/>
          <w:sz w:val="22"/>
          <w:szCs w:val="22"/>
        </w:rPr>
        <w:t xml:space="preserve">Razvijanje partnerskega odnosa med deležniki </w:t>
      </w:r>
      <w:r w:rsidR="002026E1" w:rsidRPr="0091350A">
        <w:rPr>
          <w:rFonts w:ascii="Arial" w:hAnsi="Arial" w:cs="Arial"/>
          <w:b/>
          <w:color w:val="4472C4" w:themeColor="accent5"/>
          <w:sz w:val="22"/>
          <w:szCs w:val="22"/>
        </w:rPr>
        <w:t xml:space="preserve">v </w:t>
      </w:r>
      <w:r w:rsidRPr="0091350A">
        <w:rPr>
          <w:rFonts w:ascii="Arial" w:hAnsi="Arial" w:cs="Arial"/>
          <w:b/>
          <w:color w:val="4472C4" w:themeColor="accent5"/>
          <w:sz w:val="22"/>
          <w:szCs w:val="22"/>
        </w:rPr>
        <w:t>sistemu zdravstva</w:t>
      </w:r>
      <w:bookmarkEnd w:id="25"/>
    </w:p>
    <w:p w14:paraId="2074D804" w14:textId="6872BB37" w:rsidR="00473A12" w:rsidRDefault="00C86BC7" w:rsidP="00764114">
      <w:pPr>
        <w:spacing w:line="240" w:lineRule="auto"/>
        <w:jc w:val="both"/>
        <w:rPr>
          <w:rFonts w:ascii="Arial" w:hAnsi="Arial" w:cs="Arial"/>
        </w:rPr>
      </w:pPr>
      <w:r w:rsidRPr="00F00B68">
        <w:rPr>
          <w:rFonts w:ascii="Arial" w:hAnsi="Arial" w:cs="Arial"/>
        </w:rPr>
        <w:t xml:space="preserve">Nadgrajevanje partnerskega odnosa deležnikov zahteva kritičen pristop do dosedanjih prizadevanj vsakega sodelujočega v izvajanju procesa zdravstvenih obravnav, predvsem s prepoznavo ključnih pomanjkljivosti v dosedanjem pristopu zagotavljanja </w:t>
      </w:r>
      <w:r w:rsidR="00340212">
        <w:rPr>
          <w:rFonts w:ascii="Arial" w:hAnsi="Arial" w:cs="Arial"/>
        </w:rPr>
        <w:t xml:space="preserve">in izboljševanja </w:t>
      </w:r>
      <w:r w:rsidRPr="00F00B68">
        <w:rPr>
          <w:rFonts w:ascii="Arial" w:hAnsi="Arial" w:cs="Arial"/>
        </w:rPr>
        <w:t>kakovostne in varne zdravstvene oskrbe. Na osnovi prepoznave sedanjih ovir in težav sprejete usmeritve nadaljnjega razvoja posameznega deležnika v smer poenotenja pristopa vodenju kakovosti in varnosti, so osnova za usmerjena usposabljanja ključnih izvajalcev zadanih aktivnosti na navedem področju. Že navedeno področje zagotavljanja in ukvarjanja s podatki je osnovni korak,</w:t>
      </w:r>
      <w:r w:rsidR="00CB53F3" w:rsidRPr="00F00B68">
        <w:rPr>
          <w:rFonts w:ascii="Arial" w:hAnsi="Arial" w:cs="Arial"/>
        </w:rPr>
        <w:t xml:space="preserve"> </w:t>
      </w:r>
      <w:r w:rsidRPr="00F00B68">
        <w:rPr>
          <w:rFonts w:ascii="Arial" w:hAnsi="Arial" w:cs="Arial"/>
        </w:rPr>
        <w:t xml:space="preserve">na katerem bo možno nadgrajevati spremljanje in zagotavljanje s podatki podkrepljenega odločanja pri vzpostavljanju smeri in pravih ukrepov pri oblikovanje zdravstvene ponudbe. </w:t>
      </w:r>
    </w:p>
    <w:p w14:paraId="5B5389D7" w14:textId="4E499799" w:rsidR="00C86BC7" w:rsidRPr="00F00B68" w:rsidRDefault="00473A12" w:rsidP="00764114">
      <w:pPr>
        <w:spacing w:line="240" w:lineRule="auto"/>
        <w:jc w:val="both"/>
        <w:rPr>
          <w:rFonts w:ascii="Arial" w:hAnsi="Arial" w:cs="Arial"/>
        </w:rPr>
      </w:pPr>
      <w:r>
        <w:rPr>
          <w:rFonts w:ascii="Arial" w:hAnsi="Arial" w:cs="Arial"/>
        </w:rPr>
        <w:t>V</w:t>
      </w:r>
      <w:r w:rsidR="00C86BC7" w:rsidRPr="00F00B68">
        <w:rPr>
          <w:rFonts w:ascii="Arial" w:hAnsi="Arial" w:cs="Arial"/>
        </w:rPr>
        <w:t>peljani programi s področja kakovosti in varnosti potrebujejo dodatna usklajevanja in poenotenje izobraževanja različni poklicnih skupin v zdravstvu</w:t>
      </w:r>
      <w:r w:rsidR="00340212">
        <w:rPr>
          <w:rFonts w:ascii="Arial" w:hAnsi="Arial" w:cs="Arial"/>
        </w:rPr>
        <w:t>,</w:t>
      </w:r>
      <w:r w:rsidR="00340212" w:rsidRPr="00340212">
        <w:rPr>
          <w:rFonts w:ascii="Arial" w:hAnsi="Arial" w:cs="Arial"/>
        </w:rPr>
        <w:t xml:space="preserve"> </w:t>
      </w:r>
      <w:r w:rsidR="00340212">
        <w:rPr>
          <w:rFonts w:ascii="Arial" w:hAnsi="Arial" w:cs="Arial"/>
        </w:rPr>
        <w:t>najbolje z integriranim pristopom.</w:t>
      </w:r>
    </w:p>
    <w:p w14:paraId="2EDBD380" w14:textId="77C001C5" w:rsidR="00C86BC7" w:rsidRPr="00FE28A3" w:rsidRDefault="00D30A5D" w:rsidP="00764114">
      <w:pPr>
        <w:spacing w:line="240" w:lineRule="auto"/>
        <w:jc w:val="both"/>
        <w:rPr>
          <w:rFonts w:ascii="Arial" w:hAnsi="Arial" w:cs="Arial"/>
          <w:szCs w:val="22"/>
        </w:rPr>
      </w:pPr>
      <w:r>
        <w:rPr>
          <w:rFonts w:ascii="Arial" w:hAnsi="Arial" w:cs="Arial"/>
        </w:rPr>
        <w:t>Ustrezno vključevanje struktur pacientov in nj</w:t>
      </w:r>
      <w:r w:rsidR="00340212">
        <w:rPr>
          <w:rFonts w:ascii="Arial" w:hAnsi="Arial" w:cs="Arial"/>
        </w:rPr>
        <w:t>i</w:t>
      </w:r>
      <w:r>
        <w:rPr>
          <w:rFonts w:ascii="Arial" w:hAnsi="Arial" w:cs="Arial"/>
        </w:rPr>
        <w:t xml:space="preserve">hovih izkušenj bo omogočilo preoblikovanje </w:t>
      </w:r>
      <w:r w:rsidRPr="00FE28A3">
        <w:rPr>
          <w:rFonts w:ascii="Arial" w:hAnsi="Arial" w:cs="Arial"/>
          <w:szCs w:val="22"/>
        </w:rPr>
        <w:t xml:space="preserve">procesov za konkretnejše </w:t>
      </w:r>
      <w:r w:rsidR="00340212" w:rsidRPr="00FE28A3">
        <w:rPr>
          <w:rFonts w:ascii="Arial" w:hAnsi="Arial" w:cs="Arial"/>
          <w:szCs w:val="22"/>
        </w:rPr>
        <w:t xml:space="preserve">zagotavljanje </w:t>
      </w:r>
      <w:r w:rsidR="00340212">
        <w:rPr>
          <w:rFonts w:ascii="Arial" w:hAnsi="Arial" w:cs="Arial"/>
          <w:szCs w:val="22"/>
        </w:rPr>
        <w:t xml:space="preserve">in </w:t>
      </w:r>
      <w:r w:rsidR="00340212" w:rsidRPr="00FE28A3">
        <w:rPr>
          <w:rFonts w:ascii="Arial" w:hAnsi="Arial" w:cs="Arial"/>
          <w:szCs w:val="22"/>
        </w:rPr>
        <w:t>izboljševan</w:t>
      </w:r>
      <w:r w:rsidR="00340212">
        <w:rPr>
          <w:rFonts w:ascii="Arial" w:hAnsi="Arial" w:cs="Arial"/>
          <w:szCs w:val="22"/>
        </w:rPr>
        <w:t>je</w:t>
      </w:r>
      <w:r w:rsidR="00340212" w:rsidRPr="00FE28A3">
        <w:rPr>
          <w:rFonts w:ascii="Arial" w:hAnsi="Arial" w:cs="Arial"/>
          <w:szCs w:val="22"/>
        </w:rPr>
        <w:t xml:space="preserve"> </w:t>
      </w:r>
      <w:r w:rsidRPr="00FE28A3">
        <w:rPr>
          <w:rFonts w:ascii="Arial" w:hAnsi="Arial" w:cs="Arial"/>
          <w:szCs w:val="22"/>
        </w:rPr>
        <w:t>kakovosti in varnosti zdravstvenih storitev.</w:t>
      </w:r>
    </w:p>
    <w:p w14:paraId="424D9989" w14:textId="47AFB0F0" w:rsidR="00C86BC7" w:rsidRPr="00FE28A3" w:rsidRDefault="000333E1" w:rsidP="0091350A">
      <w:pPr>
        <w:spacing w:after="0" w:line="240" w:lineRule="auto"/>
        <w:jc w:val="both"/>
        <w:rPr>
          <w:rFonts w:ascii="Arial" w:hAnsi="Arial" w:cs="Arial"/>
          <w:szCs w:val="22"/>
        </w:rPr>
      </w:pPr>
      <w:r w:rsidRPr="00FE28A3">
        <w:rPr>
          <w:rFonts w:ascii="Arial" w:hAnsi="Arial" w:cs="Arial"/>
          <w:szCs w:val="22"/>
        </w:rPr>
        <w:t>6</w:t>
      </w:r>
      <w:r w:rsidR="00C86BC7" w:rsidRPr="00FE28A3">
        <w:rPr>
          <w:rFonts w:ascii="Arial" w:hAnsi="Arial" w:cs="Arial"/>
          <w:szCs w:val="22"/>
        </w:rPr>
        <w:t>.5.1 Nadgrajevanj</w:t>
      </w:r>
      <w:r w:rsidR="00C8264E" w:rsidRPr="00FE28A3">
        <w:rPr>
          <w:rFonts w:ascii="Arial" w:hAnsi="Arial" w:cs="Arial"/>
          <w:szCs w:val="22"/>
        </w:rPr>
        <w:t>e</w:t>
      </w:r>
      <w:r w:rsidR="00C86BC7" w:rsidRPr="00FE28A3">
        <w:rPr>
          <w:rFonts w:ascii="Arial" w:hAnsi="Arial" w:cs="Arial"/>
          <w:szCs w:val="22"/>
        </w:rPr>
        <w:t xml:space="preserve"> medsebojne povezanosti med deležniki izvajanja zdravstvenih storitev</w:t>
      </w:r>
      <w:r w:rsidR="0025044A" w:rsidRPr="00FE28A3">
        <w:rPr>
          <w:rFonts w:ascii="Arial" w:hAnsi="Arial" w:cs="Arial"/>
          <w:szCs w:val="22"/>
        </w:rPr>
        <w:t>.</w:t>
      </w:r>
      <w:r w:rsidR="00C86BC7" w:rsidRPr="00FE28A3">
        <w:rPr>
          <w:rFonts w:ascii="Arial" w:hAnsi="Arial" w:cs="Arial"/>
          <w:szCs w:val="22"/>
        </w:rPr>
        <w:t xml:space="preserve"> </w:t>
      </w:r>
    </w:p>
    <w:p w14:paraId="3607F3E9" w14:textId="5CB14796" w:rsidR="004E4922" w:rsidRPr="00FE28A3" w:rsidRDefault="000333E1" w:rsidP="0091350A">
      <w:pPr>
        <w:spacing w:after="0" w:line="240" w:lineRule="auto"/>
        <w:jc w:val="both"/>
        <w:rPr>
          <w:rFonts w:ascii="Arial" w:hAnsi="Arial" w:cs="Arial"/>
          <w:szCs w:val="22"/>
        </w:rPr>
      </w:pPr>
      <w:r w:rsidRPr="00FE28A3">
        <w:rPr>
          <w:rFonts w:ascii="Arial" w:hAnsi="Arial" w:cs="Arial"/>
          <w:szCs w:val="22"/>
        </w:rPr>
        <w:t>6</w:t>
      </w:r>
      <w:r w:rsidR="00C86BC7" w:rsidRPr="00FE28A3">
        <w:rPr>
          <w:rFonts w:ascii="Arial" w:hAnsi="Arial" w:cs="Arial"/>
          <w:szCs w:val="22"/>
        </w:rPr>
        <w:t xml:space="preserve">.5.2 Oblikovanje sodelovanja in </w:t>
      </w:r>
      <w:proofErr w:type="spellStart"/>
      <w:r w:rsidR="00C86BC7" w:rsidRPr="00FE28A3">
        <w:rPr>
          <w:rFonts w:ascii="Arial" w:hAnsi="Arial" w:cs="Arial"/>
          <w:szCs w:val="22"/>
        </w:rPr>
        <w:t>opolnomočenje</w:t>
      </w:r>
      <w:proofErr w:type="spellEnd"/>
      <w:r w:rsidR="00C86BC7" w:rsidRPr="00FE28A3">
        <w:rPr>
          <w:rFonts w:ascii="Arial" w:hAnsi="Arial" w:cs="Arial"/>
          <w:szCs w:val="22"/>
        </w:rPr>
        <w:t xml:space="preserve"> družbe z aktivnim sodelovanjem pri ohranjanju zdravja s prizadevanji dvigovanja zdravstvene pismenosti</w:t>
      </w:r>
      <w:r w:rsidR="0025044A" w:rsidRPr="00FE28A3">
        <w:rPr>
          <w:rFonts w:ascii="Arial" w:hAnsi="Arial" w:cs="Arial"/>
          <w:szCs w:val="22"/>
        </w:rPr>
        <w:t>.</w:t>
      </w:r>
    </w:p>
    <w:p w14:paraId="6A2514FF" w14:textId="01A97493" w:rsidR="00C86BC7" w:rsidRPr="00FE28A3" w:rsidRDefault="000333E1" w:rsidP="0091350A">
      <w:pPr>
        <w:spacing w:after="0" w:line="240" w:lineRule="auto"/>
        <w:jc w:val="both"/>
        <w:rPr>
          <w:rFonts w:ascii="Arial" w:hAnsi="Arial" w:cs="Arial"/>
          <w:szCs w:val="22"/>
        </w:rPr>
      </w:pPr>
      <w:r w:rsidRPr="00FE28A3">
        <w:rPr>
          <w:rFonts w:ascii="Arial" w:hAnsi="Arial" w:cs="Arial"/>
          <w:szCs w:val="22"/>
        </w:rPr>
        <w:t>6</w:t>
      </w:r>
      <w:r w:rsidR="004E4922" w:rsidRPr="00FE28A3">
        <w:rPr>
          <w:rFonts w:ascii="Arial" w:hAnsi="Arial" w:cs="Arial"/>
          <w:szCs w:val="22"/>
        </w:rPr>
        <w:t xml:space="preserve">.5.3 </w:t>
      </w:r>
      <w:r w:rsidR="00C86BC7" w:rsidRPr="00FE28A3">
        <w:rPr>
          <w:rFonts w:ascii="Arial" w:hAnsi="Arial" w:cs="Arial"/>
          <w:szCs w:val="22"/>
        </w:rPr>
        <w:t>Timsko odločanje o postopkih zdravljenja s prilagajanjem zdravstvene oskrbe potrebam pacientov</w:t>
      </w:r>
      <w:r w:rsidR="0025044A" w:rsidRPr="00FE28A3">
        <w:rPr>
          <w:rFonts w:ascii="Arial" w:hAnsi="Arial" w:cs="Arial"/>
          <w:szCs w:val="22"/>
        </w:rPr>
        <w:t>.</w:t>
      </w:r>
    </w:p>
    <w:p w14:paraId="2BA3754C" w14:textId="0A4269DA" w:rsidR="00C86BC7" w:rsidRPr="00FE28A3" w:rsidRDefault="000333E1" w:rsidP="0091350A">
      <w:pPr>
        <w:spacing w:after="0" w:line="240" w:lineRule="auto"/>
        <w:jc w:val="both"/>
        <w:rPr>
          <w:rFonts w:ascii="Arial" w:hAnsi="Arial" w:cs="Arial"/>
          <w:szCs w:val="22"/>
        </w:rPr>
      </w:pPr>
      <w:r w:rsidRPr="00FE28A3">
        <w:rPr>
          <w:rFonts w:ascii="Arial" w:hAnsi="Arial" w:cs="Arial"/>
          <w:szCs w:val="22"/>
        </w:rPr>
        <w:t>6</w:t>
      </w:r>
      <w:r w:rsidR="00C86BC7" w:rsidRPr="00FE28A3">
        <w:rPr>
          <w:rFonts w:ascii="Arial" w:hAnsi="Arial" w:cs="Arial"/>
          <w:szCs w:val="22"/>
        </w:rPr>
        <w:t>.5.4 Usklajen razvoj znanj in veščin z nadgrajevanjem sistemskega vključevanja vsebin s področja kakovosti ter varnosti v letne programe izobraževanj, strokovnih izpopolnjevanj in usposabljanj.</w:t>
      </w:r>
    </w:p>
    <w:p w14:paraId="0E7CE059" w14:textId="611EBBEA" w:rsidR="00553C41" w:rsidRPr="00FE28A3" w:rsidRDefault="000333E1" w:rsidP="0091350A">
      <w:pPr>
        <w:spacing w:after="0" w:line="240" w:lineRule="auto"/>
        <w:jc w:val="both"/>
        <w:rPr>
          <w:rFonts w:ascii="Arial" w:hAnsi="Arial" w:cs="Arial"/>
          <w:szCs w:val="22"/>
        </w:rPr>
      </w:pPr>
      <w:r w:rsidRPr="00FE28A3">
        <w:rPr>
          <w:rFonts w:ascii="Arial" w:hAnsi="Arial" w:cs="Arial"/>
          <w:szCs w:val="22"/>
        </w:rPr>
        <w:t>6</w:t>
      </w:r>
      <w:r w:rsidR="00C86BC7" w:rsidRPr="00FE28A3">
        <w:rPr>
          <w:rFonts w:ascii="Arial" w:hAnsi="Arial" w:cs="Arial"/>
          <w:szCs w:val="22"/>
        </w:rPr>
        <w:t>.5.</w:t>
      </w:r>
      <w:r w:rsidR="004E4922" w:rsidRPr="00FE28A3">
        <w:rPr>
          <w:rFonts w:ascii="Arial" w:hAnsi="Arial" w:cs="Arial"/>
          <w:szCs w:val="22"/>
        </w:rPr>
        <w:t xml:space="preserve">5 </w:t>
      </w:r>
      <w:r w:rsidR="00C86BC7" w:rsidRPr="00FE28A3">
        <w:rPr>
          <w:rFonts w:ascii="Arial" w:hAnsi="Arial" w:cs="Arial"/>
          <w:szCs w:val="22"/>
        </w:rPr>
        <w:t>Združenja pacientov opolnomočiti za vzpostavitev socialne in psihične podpore pacientom in spremljanje izkušenj pacientov postaviti kot osnovo za izboljšave</w:t>
      </w:r>
      <w:r w:rsidR="0025044A" w:rsidRPr="00FE28A3">
        <w:rPr>
          <w:rFonts w:ascii="Arial" w:hAnsi="Arial" w:cs="Arial"/>
          <w:szCs w:val="22"/>
        </w:rPr>
        <w:t>.</w:t>
      </w:r>
      <w:r w:rsidR="00C86BC7" w:rsidRPr="00FE28A3">
        <w:rPr>
          <w:rFonts w:ascii="Arial" w:hAnsi="Arial" w:cs="Arial"/>
          <w:szCs w:val="22"/>
        </w:rPr>
        <w:t xml:space="preserve"> </w:t>
      </w:r>
    </w:p>
    <w:p w14:paraId="731BE529" w14:textId="77777777" w:rsidR="0091350A" w:rsidRPr="0091350A" w:rsidRDefault="0091350A" w:rsidP="0091350A">
      <w:pPr>
        <w:spacing w:after="0" w:line="240" w:lineRule="auto"/>
        <w:jc w:val="both"/>
        <w:rPr>
          <w:rFonts w:ascii="Arial" w:hAnsi="Arial" w:cs="Arial"/>
        </w:rPr>
      </w:pPr>
    </w:p>
    <w:p w14:paraId="11F0039F" w14:textId="42CA4EF7" w:rsidR="00401C36" w:rsidRPr="00DB6C5D" w:rsidRDefault="00F95EA4" w:rsidP="004D3EBA">
      <w:pPr>
        <w:pStyle w:val="Naslov2"/>
        <w:numPr>
          <w:ilvl w:val="1"/>
          <w:numId w:val="5"/>
        </w:numPr>
        <w:spacing w:after="240"/>
        <w:rPr>
          <w:rFonts w:ascii="Arial" w:hAnsi="Arial" w:cs="Arial"/>
          <w:b/>
          <w:color w:val="4472C4" w:themeColor="accent5"/>
          <w:sz w:val="22"/>
          <w:szCs w:val="22"/>
          <w:lang w:val="en-US"/>
        </w:rPr>
      </w:pPr>
      <w:bookmarkStart w:id="26" w:name="_Toc93346953"/>
      <w:proofErr w:type="spellStart"/>
      <w:r w:rsidRPr="00DB6C5D">
        <w:rPr>
          <w:rFonts w:ascii="Arial" w:hAnsi="Arial" w:cs="Arial"/>
          <w:b/>
          <w:color w:val="4472C4" w:themeColor="accent5"/>
          <w:sz w:val="22"/>
          <w:szCs w:val="22"/>
          <w:lang w:val="en-US"/>
        </w:rPr>
        <w:t>Strukture</w:t>
      </w:r>
      <w:proofErr w:type="spellEnd"/>
      <w:r w:rsidR="00401C36" w:rsidRPr="00DB6C5D">
        <w:rPr>
          <w:rFonts w:ascii="Arial" w:hAnsi="Arial" w:cs="Arial"/>
          <w:b/>
          <w:color w:val="4472C4" w:themeColor="accent5"/>
          <w:sz w:val="22"/>
          <w:szCs w:val="22"/>
          <w:lang w:val="en-US"/>
        </w:rPr>
        <w:t xml:space="preserve"> </w:t>
      </w:r>
      <w:proofErr w:type="spellStart"/>
      <w:r w:rsidR="00401C36" w:rsidRPr="00DB6C5D">
        <w:rPr>
          <w:rFonts w:ascii="Arial" w:hAnsi="Arial" w:cs="Arial"/>
          <w:b/>
          <w:color w:val="4472C4" w:themeColor="accent5"/>
          <w:sz w:val="22"/>
          <w:szCs w:val="22"/>
          <w:lang w:val="en-US"/>
        </w:rPr>
        <w:t>izvajalcev</w:t>
      </w:r>
      <w:proofErr w:type="spellEnd"/>
      <w:r w:rsidR="00401C36" w:rsidRPr="00DB6C5D">
        <w:rPr>
          <w:rFonts w:ascii="Arial" w:hAnsi="Arial" w:cs="Arial"/>
          <w:b/>
          <w:color w:val="4472C4" w:themeColor="accent5"/>
          <w:sz w:val="22"/>
          <w:szCs w:val="22"/>
          <w:lang w:val="en-US"/>
        </w:rPr>
        <w:t xml:space="preserve"> </w:t>
      </w:r>
      <w:proofErr w:type="spellStart"/>
      <w:r w:rsidR="00401C36" w:rsidRPr="00DB6C5D">
        <w:rPr>
          <w:rFonts w:ascii="Arial" w:hAnsi="Arial" w:cs="Arial"/>
          <w:b/>
          <w:color w:val="4472C4" w:themeColor="accent5"/>
          <w:sz w:val="22"/>
          <w:szCs w:val="22"/>
          <w:lang w:val="en-US"/>
        </w:rPr>
        <w:t>zdravstvene</w:t>
      </w:r>
      <w:proofErr w:type="spellEnd"/>
      <w:r w:rsidR="00401C36" w:rsidRPr="00DB6C5D">
        <w:rPr>
          <w:rFonts w:ascii="Arial" w:hAnsi="Arial" w:cs="Arial"/>
          <w:b/>
          <w:color w:val="4472C4" w:themeColor="accent5"/>
          <w:sz w:val="22"/>
          <w:szCs w:val="22"/>
          <w:lang w:val="en-US"/>
        </w:rPr>
        <w:t xml:space="preserve"> </w:t>
      </w:r>
      <w:proofErr w:type="spellStart"/>
      <w:r w:rsidR="00401C36" w:rsidRPr="00DB6C5D">
        <w:rPr>
          <w:rFonts w:ascii="Arial" w:hAnsi="Arial" w:cs="Arial"/>
          <w:b/>
          <w:color w:val="4472C4" w:themeColor="accent5"/>
          <w:sz w:val="22"/>
          <w:szCs w:val="22"/>
          <w:lang w:val="en-US"/>
        </w:rPr>
        <w:t>dejavnosti</w:t>
      </w:r>
      <w:bookmarkEnd w:id="26"/>
      <w:proofErr w:type="spellEnd"/>
    </w:p>
    <w:p w14:paraId="27987B83" w14:textId="3DCB7FBC" w:rsidR="00F95EA4" w:rsidRPr="00340212" w:rsidRDefault="00F95EA4" w:rsidP="00401C36">
      <w:pPr>
        <w:spacing w:line="240" w:lineRule="auto"/>
        <w:jc w:val="both"/>
        <w:rPr>
          <w:rFonts w:ascii="Arial" w:hAnsi="Arial" w:cs="Arial"/>
          <w:szCs w:val="22"/>
        </w:rPr>
      </w:pPr>
      <w:r w:rsidRPr="007D4A19">
        <w:rPr>
          <w:rFonts w:ascii="Arial" w:hAnsi="Arial" w:cs="Arial"/>
          <w:szCs w:val="22"/>
        </w:rPr>
        <w:t xml:space="preserve">Strukture so okvir, v katerem se zdravstvena oskrba izvaja. Nanašajo se na prostore izvajanja, vključeno osebje, financiranje izvajanja in opremo, s katero se storitve izvajajo. Med strukture prištevamo vse dejavnike, ki vplivajo na izvajanje zdravstvene </w:t>
      </w:r>
      <w:r w:rsidR="00340212">
        <w:rPr>
          <w:rFonts w:ascii="Arial" w:hAnsi="Arial" w:cs="Arial"/>
          <w:szCs w:val="22"/>
        </w:rPr>
        <w:t xml:space="preserve">obravnave </w:t>
      </w:r>
      <w:r w:rsidRPr="007D4A19">
        <w:rPr>
          <w:rFonts w:ascii="Arial" w:hAnsi="Arial" w:cs="Arial"/>
          <w:szCs w:val="22"/>
        </w:rPr>
        <w:t xml:space="preserve">, vključno s fizičnim okoljem, opremo in človeškimi viri, kar zajema tudi </w:t>
      </w:r>
      <w:r w:rsidRPr="00B238C3">
        <w:rPr>
          <w:rFonts w:ascii="Arial" w:hAnsi="Arial" w:cs="Arial"/>
          <w:szCs w:val="22"/>
        </w:rPr>
        <w:t>organizacijske značilnosti, med drugim zahteve glede usposobljenosti osebja ali načinov plačevanja.</w:t>
      </w:r>
    </w:p>
    <w:p w14:paraId="4E5D83B8" w14:textId="67F0B8BB" w:rsidR="00401C36" w:rsidRDefault="00401C36" w:rsidP="00401C36">
      <w:pPr>
        <w:spacing w:line="240" w:lineRule="auto"/>
        <w:jc w:val="both"/>
        <w:rPr>
          <w:rFonts w:ascii="Arial" w:hAnsi="Arial" w:cs="Arial"/>
        </w:rPr>
      </w:pPr>
      <w:r>
        <w:rPr>
          <w:rFonts w:ascii="Arial" w:hAnsi="Arial" w:cs="Arial"/>
        </w:rPr>
        <w:lastRenderedPageBreak/>
        <w:t>M</w:t>
      </w:r>
      <w:r w:rsidRPr="00F00B68">
        <w:rPr>
          <w:rFonts w:ascii="Arial" w:hAnsi="Arial" w:cs="Arial"/>
        </w:rPr>
        <w:t>erjenj</w:t>
      </w:r>
      <w:r>
        <w:rPr>
          <w:rFonts w:ascii="Arial" w:hAnsi="Arial" w:cs="Arial"/>
        </w:rPr>
        <w:t>e</w:t>
      </w:r>
      <w:r w:rsidRPr="00F00B68">
        <w:rPr>
          <w:rFonts w:ascii="Arial" w:hAnsi="Arial" w:cs="Arial"/>
        </w:rPr>
        <w:t xml:space="preserve"> kakovosti struktur </w:t>
      </w:r>
      <w:r>
        <w:rPr>
          <w:rFonts w:ascii="Arial" w:hAnsi="Arial" w:cs="Arial"/>
        </w:rPr>
        <w:t>je</w:t>
      </w:r>
      <w:r w:rsidRPr="00F00B68">
        <w:rPr>
          <w:rFonts w:ascii="Arial" w:hAnsi="Arial" w:cs="Arial"/>
        </w:rPr>
        <w:t xml:space="preserve"> osredotočen</w:t>
      </w:r>
      <w:r>
        <w:rPr>
          <w:rFonts w:ascii="Arial" w:hAnsi="Arial" w:cs="Arial"/>
        </w:rPr>
        <w:t xml:space="preserve">o </w:t>
      </w:r>
      <w:r w:rsidRPr="00F00B68">
        <w:rPr>
          <w:rFonts w:ascii="Arial" w:hAnsi="Arial" w:cs="Arial"/>
        </w:rPr>
        <w:t>na dokaj statične značilnosti posameznikov in na okolje, v katerem se izvaja zdravstvena oskrba. Nadzorovane značilnosti posameznika vključujejo izobraževanje, usposabljanje, tudi licenciranje</w:t>
      </w:r>
      <w:r w:rsidR="00340212">
        <w:rPr>
          <w:rFonts w:ascii="Arial" w:hAnsi="Arial" w:cs="Arial"/>
        </w:rPr>
        <w:t xml:space="preserve"> in podeljevanje kliničnih pooblastil</w:t>
      </w:r>
      <w:r w:rsidRPr="00F00B68">
        <w:rPr>
          <w:rFonts w:ascii="Arial" w:hAnsi="Arial" w:cs="Arial"/>
        </w:rPr>
        <w:t xml:space="preserve">, prav tako primernost števila osebja in njihovo razporejanje. Okolje vključuje primernost prostorov, ustrezno opremo, potrebne pripomočke za izvajanje storitve, dostopnost do prostorov, </w:t>
      </w:r>
      <w:r w:rsidRPr="0091350A">
        <w:rPr>
          <w:rFonts w:ascii="Arial" w:hAnsi="Arial" w:cs="Arial"/>
        </w:rPr>
        <w:t xml:space="preserve">celovito urejenost in izpolnjevanje zahtev ter predpisov prostorskih zahtev za izvajanje zdravstvenih storitev. </w:t>
      </w:r>
    </w:p>
    <w:p w14:paraId="597FC69B" w14:textId="77777777" w:rsidR="00FE28A3" w:rsidRPr="00FE28A3" w:rsidRDefault="00401C36" w:rsidP="00FE28A3">
      <w:pPr>
        <w:pStyle w:val="Odstavekseznama"/>
        <w:numPr>
          <w:ilvl w:val="2"/>
          <w:numId w:val="13"/>
        </w:numPr>
        <w:spacing w:line="240" w:lineRule="auto"/>
        <w:jc w:val="both"/>
        <w:rPr>
          <w:rFonts w:ascii="Arial" w:hAnsi="Arial" w:cs="Arial"/>
        </w:rPr>
      </w:pPr>
      <w:r w:rsidRPr="00FE28A3">
        <w:rPr>
          <w:rFonts w:ascii="Arial" w:eastAsia="Times New Roman" w:hAnsi="Arial" w:cs="Arial"/>
          <w:szCs w:val="22"/>
          <w:lang w:eastAsia="sl-SI"/>
        </w:rPr>
        <w:t xml:space="preserve">Dosledno upoštevanje EU gradbenih standardov. </w:t>
      </w:r>
    </w:p>
    <w:p w14:paraId="5427C04F" w14:textId="2000CB30" w:rsidR="00401C36" w:rsidRPr="00FE28A3" w:rsidRDefault="00401C36" w:rsidP="00FE28A3">
      <w:pPr>
        <w:pStyle w:val="Odstavekseznama"/>
        <w:numPr>
          <w:ilvl w:val="2"/>
          <w:numId w:val="13"/>
        </w:numPr>
        <w:spacing w:line="240" w:lineRule="auto"/>
        <w:jc w:val="both"/>
        <w:rPr>
          <w:rFonts w:ascii="Arial" w:hAnsi="Arial" w:cs="Arial"/>
        </w:rPr>
      </w:pPr>
      <w:r w:rsidRPr="00FE28A3">
        <w:rPr>
          <w:rFonts w:ascii="Arial" w:hAnsi="Arial" w:cs="Arial"/>
          <w:color w:val="231F20"/>
          <w:szCs w:val="22"/>
        </w:rPr>
        <w:t xml:space="preserve">Infrastrukturni ukrepi za dvig kakovosti in varnosti bivanja v </w:t>
      </w:r>
      <w:r w:rsidR="00F95EA4" w:rsidRPr="00FE28A3">
        <w:rPr>
          <w:rFonts w:ascii="Arial" w:hAnsi="Arial" w:cs="Arial"/>
          <w:color w:val="231F20"/>
          <w:szCs w:val="22"/>
        </w:rPr>
        <w:t>zdravstvenih organizacijah.</w:t>
      </w:r>
    </w:p>
    <w:p w14:paraId="14096B12" w14:textId="33FFA8A3" w:rsidR="00401C36" w:rsidRPr="0091350A" w:rsidRDefault="00401C36" w:rsidP="004D3EBA">
      <w:pPr>
        <w:pStyle w:val="Odstavekseznama"/>
        <w:numPr>
          <w:ilvl w:val="2"/>
          <w:numId w:val="13"/>
        </w:numPr>
        <w:autoSpaceDN w:val="0"/>
        <w:spacing w:after="0" w:line="240" w:lineRule="auto"/>
        <w:jc w:val="both"/>
        <w:rPr>
          <w:rFonts w:ascii="Arial" w:hAnsi="Arial" w:cs="Arial"/>
          <w:szCs w:val="22"/>
        </w:rPr>
      </w:pPr>
      <w:r w:rsidRPr="0091350A">
        <w:rPr>
          <w:rFonts w:ascii="Arial" w:hAnsi="Arial" w:cs="Arial"/>
          <w:color w:val="231F20"/>
          <w:szCs w:val="22"/>
        </w:rPr>
        <w:t>Promocija »zelene« gradnje pri prenovi infrastrukture in novih gradnjah.</w:t>
      </w:r>
    </w:p>
    <w:p w14:paraId="43EF1EC6" w14:textId="29666B98" w:rsidR="00DB6C5D" w:rsidRPr="0091350A" w:rsidRDefault="00D91749" w:rsidP="004D3EBA">
      <w:pPr>
        <w:pStyle w:val="Odstavekseznama"/>
        <w:numPr>
          <w:ilvl w:val="2"/>
          <w:numId w:val="13"/>
        </w:numPr>
        <w:autoSpaceDN w:val="0"/>
        <w:spacing w:after="0" w:line="240" w:lineRule="auto"/>
        <w:jc w:val="both"/>
        <w:rPr>
          <w:rFonts w:ascii="Arial" w:hAnsi="Arial" w:cs="Arial"/>
          <w:color w:val="231F20"/>
          <w:szCs w:val="22"/>
        </w:rPr>
      </w:pPr>
      <w:r w:rsidRPr="0091350A">
        <w:rPr>
          <w:rFonts w:ascii="Arial" w:hAnsi="Arial" w:cs="Arial"/>
          <w:color w:val="231F20"/>
          <w:szCs w:val="22"/>
        </w:rPr>
        <w:t>V</w:t>
      </w:r>
      <w:r w:rsidR="00401C36" w:rsidRPr="0091350A">
        <w:rPr>
          <w:rFonts w:ascii="Arial" w:hAnsi="Arial" w:cs="Arial"/>
          <w:color w:val="231F20"/>
          <w:szCs w:val="22"/>
        </w:rPr>
        <w:t xml:space="preserve">odenje kakovosti na podlagi </w:t>
      </w:r>
      <w:proofErr w:type="spellStart"/>
      <w:r w:rsidR="00340212">
        <w:rPr>
          <w:rFonts w:ascii="Arial" w:hAnsi="Arial" w:cs="Arial"/>
          <w:color w:val="231F20"/>
          <w:szCs w:val="22"/>
        </w:rPr>
        <w:t>znastvenih</w:t>
      </w:r>
      <w:proofErr w:type="spellEnd"/>
      <w:r w:rsidR="00340212">
        <w:rPr>
          <w:rFonts w:ascii="Arial" w:hAnsi="Arial" w:cs="Arial"/>
          <w:color w:val="231F20"/>
          <w:szCs w:val="22"/>
        </w:rPr>
        <w:t xml:space="preserve"> dognanj in </w:t>
      </w:r>
      <w:r w:rsidR="00401C36" w:rsidRPr="0091350A">
        <w:rPr>
          <w:rFonts w:ascii="Arial" w:hAnsi="Arial" w:cs="Arial"/>
          <w:color w:val="231F20"/>
          <w:szCs w:val="22"/>
        </w:rPr>
        <w:t xml:space="preserve">mednarodnih </w:t>
      </w:r>
      <w:r w:rsidR="00401C36" w:rsidRPr="0091350A">
        <w:rPr>
          <w:rFonts w:ascii="Arial" w:hAnsi="Arial" w:cs="Arial"/>
          <w:szCs w:val="22"/>
        </w:rPr>
        <w:t xml:space="preserve">akreditacijskih </w:t>
      </w:r>
      <w:r w:rsidR="00401C36" w:rsidRPr="0091350A">
        <w:rPr>
          <w:rFonts w:ascii="Arial" w:hAnsi="Arial" w:cs="Arial"/>
          <w:color w:val="231F20"/>
          <w:szCs w:val="22"/>
        </w:rPr>
        <w:t>standardov</w:t>
      </w:r>
      <w:r w:rsidR="00F95EA4" w:rsidRPr="0091350A">
        <w:rPr>
          <w:rFonts w:ascii="Arial" w:hAnsi="Arial" w:cs="Arial"/>
          <w:color w:val="231F20"/>
          <w:szCs w:val="22"/>
        </w:rPr>
        <w:t>.</w:t>
      </w:r>
    </w:p>
    <w:p w14:paraId="32FA8799" w14:textId="77777777" w:rsidR="00DB6C5D" w:rsidRPr="0091350A" w:rsidRDefault="00DB6C5D">
      <w:pPr>
        <w:spacing w:line="259" w:lineRule="auto"/>
        <w:rPr>
          <w:rFonts w:ascii="Arial" w:hAnsi="Arial" w:cs="Arial"/>
          <w:color w:val="231F20"/>
          <w:szCs w:val="22"/>
        </w:rPr>
      </w:pPr>
      <w:r w:rsidRPr="0091350A">
        <w:rPr>
          <w:rFonts w:ascii="Arial" w:hAnsi="Arial" w:cs="Arial"/>
          <w:color w:val="231F20"/>
          <w:szCs w:val="22"/>
        </w:rPr>
        <w:br w:type="page"/>
      </w:r>
    </w:p>
    <w:p w14:paraId="6BFA790E" w14:textId="74228B02" w:rsidR="00CA6586" w:rsidRPr="0091350A" w:rsidRDefault="00CB7B65" w:rsidP="004D3EBA">
      <w:pPr>
        <w:pStyle w:val="Naslov1"/>
        <w:numPr>
          <w:ilvl w:val="0"/>
          <w:numId w:val="5"/>
        </w:numPr>
        <w:spacing w:after="160" w:line="22" w:lineRule="atLeast"/>
        <w:jc w:val="both"/>
        <w:rPr>
          <w:rFonts w:ascii="Arial" w:hAnsi="Arial" w:cs="Arial"/>
          <w:b/>
          <w:color w:val="4472C4" w:themeColor="accent5"/>
          <w:sz w:val="22"/>
          <w:szCs w:val="22"/>
          <w:lang w:val="es-ES"/>
        </w:rPr>
      </w:pPr>
      <w:bookmarkStart w:id="27" w:name="_Toc93337366"/>
      <w:bookmarkStart w:id="28" w:name="_Toc93346954"/>
      <w:bookmarkStart w:id="29" w:name="_Hlk93241301"/>
      <w:r w:rsidRPr="0091350A">
        <w:rPr>
          <w:rFonts w:ascii="Arial" w:hAnsi="Arial" w:cs="Arial"/>
          <w:b/>
          <w:color w:val="4472C4" w:themeColor="accent5"/>
          <w:sz w:val="22"/>
          <w:szCs w:val="22"/>
          <w:lang w:val="es-ES"/>
        </w:rPr>
        <w:lastRenderedPageBreak/>
        <w:t xml:space="preserve">UVAJANJE </w:t>
      </w:r>
      <w:r w:rsidR="00A27FBB" w:rsidRPr="0091350A">
        <w:rPr>
          <w:rFonts w:ascii="Arial" w:hAnsi="Arial" w:cs="Arial"/>
          <w:b/>
          <w:color w:val="4472C4" w:themeColor="accent5"/>
          <w:sz w:val="22"/>
          <w:szCs w:val="22"/>
          <w:lang w:val="es-ES"/>
        </w:rPr>
        <w:t xml:space="preserve">IN SPREMLJANJE </w:t>
      </w:r>
      <w:r w:rsidRPr="0091350A">
        <w:rPr>
          <w:rFonts w:ascii="Arial" w:hAnsi="Arial" w:cs="Arial"/>
          <w:b/>
          <w:color w:val="4472C4" w:themeColor="accent5"/>
          <w:sz w:val="22"/>
          <w:szCs w:val="22"/>
          <w:lang w:val="es-ES"/>
        </w:rPr>
        <w:t>STRATEGIJE</w:t>
      </w:r>
      <w:bookmarkEnd w:id="27"/>
      <w:bookmarkEnd w:id="28"/>
      <w:r w:rsidRPr="0091350A">
        <w:rPr>
          <w:rFonts w:ascii="Arial" w:hAnsi="Arial" w:cs="Arial"/>
          <w:b/>
          <w:color w:val="4472C4" w:themeColor="accent5"/>
          <w:sz w:val="22"/>
          <w:szCs w:val="22"/>
          <w:lang w:val="es-ES"/>
        </w:rPr>
        <w:t xml:space="preserve"> </w:t>
      </w:r>
    </w:p>
    <w:bookmarkEnd w:id="29"/>
    <w:p w14:paraId="249CF95A" w14:textId="77777777" w:rsidR="001D3C84" w:rsidRPr="0091350A" w:rsidRDefault="006967E2" w:rsidP="001D3C84">
      <w:pPr>
        <w:spacing w:before="240" w:line="240" w:lineRule="auto"/>
        <w:jc w:val="both"/>
        <w:rPr>
          <w:rFonts w:ascii="Arial" w:hAnsi="Arial" w:cs="Arial"/>
          <w:szCs w:val="22"/>
        </w:rPr>
      </w:pPr>
      <w:r w:rsidRPr="0091350A">
        <w:rPr>
          <w:rFonts w:ascii="Arial" w:hAnsi="Arial" w:cs="Arial"/>
          <w:szCs w:val="22"/>
        </w:rPr>
        <w:t>Nacionalna strategija za kakovost in varnost v zdravstvu promovira vizijo stalnega izboljševanje kakovosti in varnosti.</w:t>
      </w:r>
      <w:bookmarkStart w:id="30" w:name="_Toc93337367"/>
    </w:p>
    <w:p w14:paraId="1AFB79BC" w14:textId="7DB40B1A" w:rsidR="00846615" w:rsidRPr="0091350A" w:rsidRDefault="007B3F8B" w:rsidP="004D3EBA">
      <w:pPr>
        <w:pStyle w:val="Naslov2"/>
        <w:numPr>
          <w:ilvl w:val="1"/>
          <w:numId w:val="5"/>
        </w:numPr>
        <w:spacing w:after="240"/>
        <w:rPr>
          <w:rFonts w:ascii="Arial" w:eastAsiaTheme="minorHAnsi" w:hAnsi="Arial" w:cs="Arial"/>
          <w:b/>
          <w:bCs/>
          <w:color w:val="4472C4" w:themeColor="accent5"/>
          <w:sz w:val="22"/>
          <w:szCs w:val="22"/>
          <w:lang w:val="es-ES"/>
        </w:rPr>
      </w:pPr>
      <w:bookmarkStart w:id="31" w:name="_Toc93346955"/>
      <w:proofErr w:type="spellStart"/>
      <w:r w:rsidRPr="0091350A">
        <w:rPr>
          <w:rFonts w:ascii="Arial" w:eastAsiaTheme="minorHAnsi" w:hAnsi="Arial" w:cs="Arial"/>
          <w:b/>
          <w:bCs/>
          <w:color w:val="4472C4" w:themeColor="accent5"/>
          <w:sz w:val="22"/>
          <w:szCs w:val="22"/>
          <w:lang w:val="es-ES"/>
        </w:rPr>
        <w:t>Ravnanje</w:t>
      </w:r>
      <w:proofErr w:type="spellEnd"/>
      <w:r w:rsidRPr="0091350A">
        <w:rPr>
          <w:rFonts w:ascii="Arial" w:eastAsiaTheme="minorHAnsi" w:hAnsi="Arial" w:cs="Arial"/>
          <w:b/>
          <w:bCs/>
          <w:color w:val="4472C4" w:themeColor="accent5"/>
          <w:sz w:val="22"/>
          <w:szCs w:val="22"/>
          <w:lang w:val="es-ES"/>
        </w:rPr>
        <w:t xml:space="preserve"> s </w:t>
      </w:r>
      <w:proofErr w:type="spellStart"/>
      <w:r w:rsidRPr="0091350A">
        <w:rPr>
          <w:rFonts w:ascii="Arial" w:eastAsiaTheme="minorHAnsi" w:hAnsi="Arial" w:cs="Arial"/>
          <w:b/>
          <w:bCs/>
          <w:color w:val="4472C4" w:themeColor="accent5"/>
          <w:sz w:val="22"/>
          <w:szCs w:val="22"/>
          <w:lang w:val="es-ES"/>
        </w:rPr>
        <w:t>kakovostjo</w:t>
      </w:r>
      <w:proofErr w:type="spellEnd"/>
      <w:r w:rsidRPr="0091350A">
        <w:rPr>
          <w:rFonts w:ascii="Arial" w:eastAsiaTheme="minorHAnsi" w:hAnsi="Arial" w:cs="Arial"/>
          <w:b/>
          <w:bCs/>
          <w:color w:val="4472C4" w:themeColor="accent5"/>
          <w:sz w:val="22"/>
          <w:szCs w:val="22"/>
          <w:lang w:val="es-ES"/>
        </w:rPr>
        <w:t xml:space="preserve"> in </w:t>
      </w:r>
      <w:proofErr w:type="spellStart"/>
      <w:r w:rsidRPr="0091350A">
        <w:rPr>
          <w:rFonts w:ascii="Arial" w:eastAsiaTheme="minorHAnsi" w:hAnsi="Arial" w:cs="Arial"/>
          <w:b/>
          <w:bCs/>
          <w:color w:val="4472C4" w:themeColor="accent5"/>
          <w:sz w:val="22"/>
          <w:szCs w:val="22"/>
          <w:lang w:val="es-ES"/>
        </w:rPr>
        <w:t>varnostjo</w:t>
      </w:r>
      <w:bookmarkEnd w:id="30"/>
      <w:bookmarkEnd w:id="31"/>
      <w:proofErr w:type="spellEnd"/>
    </w:p>
    <w:p w14:paraId="0614D2C7" w14:textId="6DB8DBCB" w:rsidR="00C830A1" w:rsidRPr="0091350A" w:rsidRDefault="00C830A1" w:rsidP="004669E9">
      <w:pPr>
        <w:autoSpaceDE w:val="0"/>
        <w:autoSpaceDN w:val="0"/>
        <w:adjustRightInd w:val="0"/>
        <w:spacing w:after="240" w:line="240" w:lineRule="auto"/>
        <w:jc w:val="both"/>
        <w:rPr>
          <w:rFonts w:ascii="Arial" w:hAnsi="Arial" w:cs="Arial"/>
          <w:color w:val="000000" w:themeColor="text1"/>
          <w:szCs w:val="22"/>
        </w:rPr>
      </w:pPr>
      <w:r w:rsidRPr="0091350A">
        <w:rPr>
          <w:rFonts w:ascii="Arial" w:hAnsi="Arial" w:cs="Arial"/>
          <w:color w:val="000000" w:themeColor="text1"/>
          <w:szCs w:val="22"/>
        </w:rPr>
        <w:t>Izvajanje izboljševanja kakovosti in varnosti</w:t>
      </w:r>
      <w:r w:rsidR="0091350A" w:rsidRPr="0091350A">
        <w:rPr>
          <w:rFonts w:ascii="Arial" w:hAnsi="Arial" w:cs="Arial"/>
          <w:color w:val="000000" w:themeColor="text1"/>
          <w:szCs w:val="22"/>
        </w:rPr>
        <w:t xml:space="preserve"> </w:t>
      </w:r>
      <w:r w:rsidRPr="0091350A">
        <w:rPr>
          <w:rFonts w:ascii="Arial" w:hAnsi="Arial" w:cs="Arial"/>
          <w:color w:val="000000" w:themeColor="text1"/>
          <w:szCs w:val="22"/>
        </w:rPr>
        <w:t>zahteva</w:t>
      </w:r>
      <w:r w:rsidR="0091350A" w:rsidRPr="0091350A">
        <w:rPr>
          <w:rFonts w:ascii="Arial" w:hAnsi="Arial" w:cs="Arial"/>
          <w:color w:val="000000" w:themeColor="text1"/>
          <w:szCs w:val="22"/>
        </w:rPr>
        <w:t xml:space="preserve"> </w:t>
      </w:r>
      <w:r w:rsidRPr="0091350A">
        <w:rPr>
          <w:rFonts w:ascii="Arial" w:hAnsi="Arial" w:cs="Arial"/>
          <w:color w:val="000000" w:themeColor="text1"/>
          <w:szCs w:val="22"/>
        </w:rPr>
        <w:t>postavitev cilja in smeri, ustvarjanje temeljev, graditev volje za spremembe, tvorjenje idej z vsemi v zdravstveni organizaciji, in na koncu izvajanje sprememb. Pri tem si management lahko pomaga z orodji za izboljševanje kot so npr. Model za izboljšave s PDSA ciklusom ali</w:t>
      </w:r>
      <w:r w:rsidR="0091350A" w:rsidRPr="0091350A">
        <w:rPr>
          <w:rFonts w:ascii="Arial" w:hAnsi="Arial" w:cs="Arial"/>
          <w:color w:val="000000" w:themeColor="text1"/>
          <w:szCs w:val="22"/>
        </w:rPr>
        <w:t xml:space="preserve"> </w:t>
      </w:r>
      <w:r w:rsidRPr="0091350A">
        <w:rPr>
          <w:rFonts w:ascii="Arial" w:hAnsi="Arial" w:cs="Arial"/>
          <w:color w:val="000000" w:themeColor="text1"/>
          <w:szCs w:val="22"/>
        </w:rPr>
        <w:t xml:space="preserve">Modelom vitkosti in </w:t>
      </w:r>
      <w:r w:rsidR="00340212">
        <w:rPr>
          <w:rFonts w:ascii="Arial" w:hAnsi="Arial" w:cs="Arial"/>
          <w:color w:val="000000" w:themeColor="text1"/>
          <w:szCs w:val="22"/>
        </w:rPr>
        <w:t>Š</w:t>
      </w:r>
      <w:r w:rsidR="00340212" w:rsidRPr="0091350A">
        <w:rPr>
          <w:rFonts w:ascii="Arial" w:hAnsi="Arial" w:cs="Arial"/>
          <w:color w:val="000000" w:themeColor="text1"/>
          <w:szCs w:val="22"/>
        </w:rPr>
        <w:t xml:space="preserve">est </w:t>
      </w:r>
      <w:r w:rsidRPr="0091350A">
        <w:rPr>
          <w:rFonts w:ascii="Arial" w:hAnsi="Arial" w:cs="Arial"/>
          <w:color w:val="000000" w:themeColor="text1"/>
          <w:szCs w:val="22"/>
        </w:rPr>
        <w:t xml:space="preserve">sigma. </w:t>
      </w:r>
    </w:p>
    <w:p w14:paraId="3C79F12C" w14:textId="42B61348" w:rsidR="00046B07" w:rsidRPr="0091350A" w:rsidRDefault="00046B07" w:rsidP="00AC0D40">
      <w:pPr>
        <w:spacing w:after="0" w:line="240" w:lineRule="auto"/>
        <w:jc w:val="both"/>
        <w:rPr>
          <w:rFonts w:ascii="Arial" w:hAnsi="Arial" w:cs="Arial"/>
          <w:szCs w:val="22"/>
        </w:rPr>
      </w:pPr>
      <w:r w:rsidRPr="0091350A">
        <w:rPr>
          <w:rFonts w:ascii="Arial" w:hAnsi="Arial" w:cs="Arial"/>
          <w:szCs w:val="22"/>
        </w:rPr>
        <w:t xml:space="preserve">Ravnanje kakovosti in varnosti pomeni nenehno in trajnostno izboljševanje kakovosti in varnosti pacientov in zaposlenih za doseganje dobrih izidov za paciente. Pomeni tudi izločitev prevelike ali premajhne ali napačne uporabe procesov in postopkov zdravstvene obravnave. V bistvu ravnanje kakovosti in varnosti sledi Juranovi trilogiji načrtovanja, ocenjevanja in kontrole ter izboljševanja z </w:t>
      </w:r>
      <w:proofErr w:type="spellStart"/>
      <w:r w:rsidRPr="0091350A">
        <w:rPr>
          <w:rFonts w:ascii="Arial" w:hAnsi="Arial" w:cs="Arial"/>
          <w:szCs w:val="22"/>
        </w:rPr>
        <w:t>upoštevanjem</w:t>
      </w:r>
      <w:r w:rsidR="00340212">
        <w:rPr>
          <w:rFonts w:ascii="Arial" w:hAnsi="Arial" w:cs="Arial"/>
          <w:szCs w:val="22"/>
        </w:rPr>
        <w:t>Donabedianovega</w:t>
      </w:r>
      <w:proofErr w:type="spellEnd"/>
      <w:r w:rsidR="00340212">
        <w:rPr>
          <w:rFonts w:ascii="Arial" w:hAnsi="Arial" w:cs="Arial"/>
          <w:szCs w:val="22"/>
        </w:rPr>
        <w:t xml:space="preserve"> </w:t>
      </w:r>
      <w:r w:rsidRPr="0091350A">
        <w:rPr>
          <w:rFonts w:ascii="Arial" w:hAnsi="Arial" w:cs="Arial"/>
          <w:szCs w:val="22"/>
        </w:rPr>
        <w:t>sistema struktur, procesov, izidov in vzorca obnašanja</w:t>
      </w:r>
      <w:r w:rsidR="00340212">
        <w:rPr>
          <w:rFonts w:ascii="Arial" w:hAnsi="Arial" w:cs="Arial"/>
          <w:szCs w:val="22"/>
        </w:rPr>
        <w:t>,</w:t>
      </w:r>
      <w:r w:rsidRPr="0091350A">
        <w:rPr>
          <w:rFonts w:ascii="Arial" w:hAnsi="Arial" w:cs="Arial"/>
          <w:szCs w:val="22"/>
        </w:rPr>
        <w:t xml:space="preserve"> </w:t>
      </w:r>
      <w:r w:rsidR="00340212">
        <w:rPr>
          <w:rFonts w:ascii="Arial" w:hAnsi="Arial" w:cs="Arial"/>
          <w:szCs w:val="22"/>
        </w:rPr>
        <w:t xml:space="preserve"> </w:t>
      </w:r>
      <w:proofErr w:type="spellStart"/>
      <w:r w:rsidR="00340212">
        <w:rPr>
          <w:rFonts w:ascii="Arial" w:hAnsi="Arial" w:cs="Arial"/>
          <w:szCs w:val="22"/>
        </w:rPr>
        <w:t>Demingovega</w:t>
      </w:r>
      <w:proofErr w:type="spellEnd"/>
      <w:r w:rsidR="00340212">
        <w:rPr>
          <w:rFonts w:ascii="Arial" w:hAnsi="Arial" w:cs="Arial"/>
          <w:szCs w:val="22"/>
        </w:rPr>
        <w:t xml:space="preserve"> sistema globokega znanja in </w:t>
      </w:r>
      <w:r w:rsidRPr="0091350A">
        <w:rPr>
          <w:rFonts w:ascii="Arial" w:hAnsi="Arial" w:cs="Arial"/>
          <w:szCs w:val="22"/>
        </w:rPr>
        <w:t>drugih metod in orodij</w:t>
      </w:r>
      <w:r w:rsidR="0091350A" w:rsidRPr="0091350A">
        <w:rPr>
          <w:rFonts w:ascii="Arial" w:hAnsi="Arial" w:cs="Arial"/>
          <w:szCs w:val="22"/>
        </w:rPr>
        <w:t xml:space="preserve"> </w:t>
      </w:r>
      <w:r w:rsidRPr="0091350A">
        <w:rPr>
          <w:rFonts w:ascii="Arial" w:hAnsi="Arial" w:cs="Arial"/>
          <w:szCs w:val="22"/>
        </w:rPr>
        <w:t xml:space="preserve">kakovosti in varnosti pacientov. </w:t>
      </w:r>
    </w:p>
    <w:p w14:paraId="238B8EE6" w14:textId="77777777" w:rsidR="007D5E1B" w:rsidRPr="0091350A" w:rsidRDefault="007D5E1B" w:rsidP="00AC0D40">
      <w:pPr>
        <w:autoSpaceDE w:val="0"/>
        <w:autoSpaceDN w:val="0"/>
        <w:adjustRightInd w:val="0"/>
        <w:spacing w:after="0" w:line="240" w:lineRule="auto"/>
        <w:jc w:val="both"/>
        <w:rPr>
          <w:rFonts w:ascii="Arial" w:hAnsi="Arial" w:cs="Arial"/>
          <w:color w:val="000000" w:themeColor="text1"/>
          <w:szCs w:val="22"/>
        </w:rPr>
      </w:pPr>
    </w:p>
    <w:p w14:paraId="3BF5D051" w14:textId="405D1422" w:rsidR="007D5E1B" w:rsidRPr="0091350A" w:rsidRDefault="006967E2" w:rsidP="004D3EBA">
      <w:pPr>
        <w:pStyle w:val="Naslov2"/>
        <w:numPr>
          <w:ilvl w:val="1"/>
          <w:numId w:val="5"/>
        </w:numPr>
        <w:spacing w:before="0" w:after="160" w:line="22" w:lineRule="atLeast"/>
        <w:jc w:val="both"/>
        <w:rPr>
          <w:rFonts w:ascii="Arial" w:eastAsiaTheme="minorHAnsi" w:hAnsi="Arial" w:cs="Arial"/>
          <w:b/>
          <w:bCs/>
          <w:color w:val="4472C4" w:themeColor="accent5"/>
          <w:sz w:val="22"/>
          <w:szCs w:val="22"/>
          <w:lang w:val="es-ES"/>
        </w:rPr>
      </w:pPr>
      <w:bookmarkStart w:id="32" w:name="_Toc93337368"/>
      <w:bookmarkStart w:id="33" w:name="_Toc93346956"/>
      <w:proofErr w:type="spellStart"/>
      <w:r w:rsidRPr="0091350A">
        <w:rPr>
          <w:rFonts w:ascii="Arial" w:eastAsiaTheme="minorHAnsi" w:hAnsi="Arial" w:cs="Arial"/>
          <w:b/>
          <w:bCs/>
          <w:color w:val="4472C4" w:themeColor="accent5"/>
          <w:sz w:val="22"/>
          <w:szCs w:val="22"/>
          <w:lang w:val="es-ES"/>
        </w:rPr>
        <w:t>Dolžnosti</w:t>
      </w:r>
      <w:proofErr w:type="spellEnd"/>
      <w:r w:rsidRPr="0091350A">
        <w:rPr>
          <w:rFonts w:ascii="Arial" w:eastAsiaTheme="minorHAnsi" w:hAnsi="Arial" w:cs="Arial"/>
          <w:b/>
          <w:bCs/>
          <w:color w:val="4472C4" w:themeColor="accent5"/>
          <w:sz w:val="22"/>
          <w:szCs w:val="22"/>
          <w:lang w:val="es-ES"/>
        </w:rPr>
        <w:t xml:space="preserve"> in </w:t>
      </w:r>
      <w:proofErr w:type="spellStart"/>
      <w:r w:rsidRPr="0091350A">
        <w:rPr>
          <w:rFonts w:ascii="Arial" w:eastAsiaTheme="minorHAnsi" w:hAnsi="Arial" w:cs="Arial"/>
          <w:b/>
          <w:bCs/>
          <w:color w:val="4472C4" w:themeColor="accent5"/>
          <w:sz w:val="22"/>
          <w:szCs w:val="22"/>
          <w:lang w:val="es-ES"/>
        </w:rPr>
        <w:t>odgovornosti</w:t>
      </w:r>
      <w:proofErr w:type="spellEnd"/>
      <w:r w:rsidRPr="0091350A">
        <w:rPr>
          <w:rFonts w:ascii="Arial" w:eastAsiaTheme="minorHAnsi" w:hAnsi="Arial" w:cs="Arial"/>
          <w:b/>
          <w:bCs/>
          <w:color w:val="4472C4" w:themeColor="accent5"/>
          <w:sz w:val="22"/>
          <w:szCs w:val="22"/>
          <w:lang w:val="es-ES"/>
        </w:rPr>
        <w:t xml:space="preserve"> </w:t>
      </w:r>
      <w:proofErr w:type="spellStart"/>
      <w:r w:rsidRPr="0091350A">
        <w:rPr>
          <w:rFonts w:ascii="Arial" w:eastAsiaTheme="minorHAnsi" w:hAnsi="Arial" w:cs="Arial"/>
          <w:b/>
          <w:bCs/>
          <w:color w:val="4472C4" w:themeColor="accent5"/>
          <w:sz w:val="22"/>
          <w:szCs w:val="22"/>
          <w:lang w:val="es-ES"/>
        </w:rPr>
        <w:t>za</w:t>
      </w:r>
      <w:proofErr w:type="spellEnd"/>
      <w:r w:rsidRPr="0091350A">
        <w:rPr>
          <w:rFonts w:ascii="Arial" w:eastAsiaTheme="minorHAnsi" w:hAnsi="Arial" w:cs="Arial"/>
          <w:b/>
          <w:bCs/>
          <w:color w:val="4472C4" w:themeColor="accent5"/>
          <w:sz w:val="22"/>
          <w:szCs w:val="22"/>
          <w:lang w:val="es-ES"/>
        </w:rPr>
        <w:t xml:space="preserve"> </w:t>
      </w:r>
      <w:proofErr w:type="spellStart"/>
      <w:r w:rsidRPr="0091350A">
        <w:rPr>
          <w:rFonts w:ascii="Arial" w:eastAsiaTheme="minorHAnsi" w:hAnsi="Arial" w:cs="Arial"/>
          <w:b/>
          <w:bCs/>
          <w:color w:val="4472C4" w:themeColor="accent5"/>
          <w:sz w:val="22"/>
          <w:szCs w:val="22"/>
          <w:lang w:val="es-ES"/>
        </w:rPr>
        <w:t>uvajanje</w:t>
      </w:r>
      <w:proofErr w:type="spellEnd"/>
      <w:r w:rsidRPr="0091350A">
        <w:rPr>
          <w:rFonts w:ascii="Arial" w:eastAsiaTheme="minorHAnsi" w:hAnsi="Arial" w:cs="Arial"/>
          <w:b/>
          <w:bCs/>
          <w:color w:val="4472C4" w:themeColor="accent5"/>
          <w:sz w:val="22"/>
          <w:szCs w:val="22"/>
          <w:lang w:val="es-ES"/>
        </w:rPr>
        <w:t xml:space="preserve"> </w:t>
      </w:r>
      <w:proofErr w:type="spellStart"/>
      <w:r w:rsidRPr="0091350A">
        <w:rPr>
          <w:rFonts w:ascii="Arial" w:eastAsiaTheme="minorHAnsi" w:hAnsi="Arial" w:cs="Arial"/>
          <w:b/>
          <w:bCs/>
          <w:color w:val="4472C4" w:themeColor="accent5"/>
          <w:sz w:val="22"/>
          <w:szCs w:val="22"/>
          <w:lang w:val="es-ES"/>
        </w:rPr>
        <w:t>strategije</w:t>
      </w:r>
      <w:bookmarkEnd w:id="32"/>
      <w:bookmarkEnd w:id="33"/>
      <w:proofErr w:type="spellEnd"/>
      <w:r w:rsidR="00D3623D" w:rsidRPr="0091350A">
        <w:rPr>
          <w:rFonts w:ascii="Arial" w:eastAsiaTheme="minorHAnsi" w:hAnsi="Arial" w:cs="Arial"/>
          <w:b/>
          <w:bCs/>
          <w:color w:val="4472C4" w:themeColor="accent5"/>
          <w:sz w:val="22"/>
          <w:szCs w:val="22"/>
          <w:lang w:val="es-ES"/>
        </w:rPr>
        <w:t xml:space="preserve"> </w:t>
      </w:r>
    </w:p>
    <w:p w14:paraId="666065D9" w14:textId="4B9416C3" w:rsidR="00915562" w:rsidRPr="0091350A" w:rsidRDefault="00915562" w:rsidP="00AC0D40">
      <w:pPr>
        <w:autoSpaceDN w:val="0"/>
        <w:spacing w:after="0" w:line="240" w:lineRule="auto"/>
        <w:jc w:val="both"/>
        <w:rPr>
          <w:rFonts w:ascii="Arial" w:hAnsi="Arial" w:cs="Arial"/>
          <w:color w:val="000000"/>
          <w:szCs w:val="22"/>
        </w:rPr>
      </w:pPr>
      <w:r w:rsidRPr="0091350A">
        <w:rPr>
          <w:rFonts w:ascii="Arial" w:hAnsi="Arial" w:cs="Arial"/>
          <w:color w:val="000000"/>
          <w:szCs w:val="22"/>
        </w:rPr>
        <w:t>Temeljne opredelitve dolžnosti in odgovornosti za izvajanje strategije s</w:t>
      </w:r>
      <w:r w:rsidR="00F010E2" w:rsidRPr="0091350A">
        <w:rPr>
          <w:rFonts w:ascii="Arial" w:hAnsi="Arial" w:cs="Arial"/>
          <w:color w:val="000000"/>
          <w:szCs w:val="22"/>
        </w:rPr>
        <w:t>o</w:t>
      </w:r>
      <w:r w:rsidRPr="0091350A">
        <w:rPr>
          <w:rFonts w:ascii="Arial" w:hAnsi="Arial" w:cs="Arial"/>
          <w:color w:val="000000"/>
          <w:szCs w:val="22"/>
        </w:rPr>
        <w:t xml:space="preserve"> dodel</w:t>
      </w:r>
      <w:r w:rsidR="00F010E2" w:rsidRPr="0091350A">
        <w:rPr>
          <w:rFonts w:ascii="Arial" w:hAnsi="Arial" w:cs="Arial"/>
          <w:color w:val="000000"/>
          <w:szCs w:val="22"/>
        </w:rPr>
        <w:t>jene</w:t>
      </w:r>
      <w:r w:rsidRPr="0091350A">
        <w:rPr>
          <w:rFonts w:ascii="Arial" w:hAnsi="Arial" w:cs="Arial"/>
          <w:color w:val="000000"/>
          <w:szCs w:val="22"/>
        </w:rPr>
        <w:t xml:space="preserve"> posameznim deležnikom, za katere bodo </w:t>
      </w:r>
      <w:r w:rsidR="00F010E2" w:rsidRPr="0091350A">
        <w:rPr>
          <w:rFonts w:ascii="Arial" w:hAnsi="Arial" w:cs="Arial"/>
          <w:color w:val="000000"/>
          <w:szCs w:val="22"/>
        </w:rPr>
        <w:t>naloge podrobneje opredeljene</w:t>
      </w:r>
      <w:r w:rsidRPr="0091350A">
        <w:rPr>
          <w:rFonts w:ascii="Arial" w:hAnsi="Arial" w:cs="Arial"/>
          <w:color w:val="000000"/>
          <w:szCs w:val="22"/>
        </w:rPr>
        <w:t xml:space="preserve"> </w:t>
      </w:r>
      <w:r w:rsidR="00F010E2" w:rsidRPr="0091350A">
        <w:rPr>
          <w:rFonts w:ascii="Arial" w:hAnsi="Arial" w:cs="Arial"/>
          <w:color w:val="000000"/>
          <w:szCs w:val="22"/>
        </w:rPr>
        <w:t xml:space="preserve">v </w:t>
      </w:r>
      <w:r w:rsidRPr="0091350A">
        <w:rPr>
          <w:rFonts w:ascii="Arial" w:hAnsi="Arial" w:cs="Arial"/>
          <w:color w:val="000000"/>
          <w:szCs w:val="22"/>
        </w:rPr>
        <w:t>akcijsk</w:t>
      </w:r>
      <w:r w:rsidR="00F010E2" w:rsidRPr="0091350A">
        <w:rPr>
          <w:rFonts w:ascii="Arial" w:hAnsi="Arial" w:cs="Arial"/>
          <w:color w:val="000000"/>
          <w:szCs w:val="22"/>
        </w:rPr>
        <w:t>em</w:t>
      </w:r>
      <w:r w:rsidRPr="0091350A">
        <w:rPr>
          <w:rFonts w:ascii="Arial" w:hAnsi="Arial" w:cs="Arial"/>
          <w:color w:val="000000"/>
          <w:szCs w:val="22"/>
        </w:rPr>
        <w:t xml:space="preserve"> načrt</w:t>
      </w:r>
      <w:r w:rsidR="00F010E2" w:rsidRPr="0091350A">
        <w:rPr>
          <w:rFonts w:ascii="Arial" w:hAnsi="Arial" w:cs="Arial"/>
          <w:color w:val="000000"/>
          <w:szCs w:val="22"/>
        </w:rPr>
        <w:t>u</w:t>
      </w:r>
      <w:r w:rsidRPr="0091350A">
        <w:rPr>
          <w:rFonts w:ascii="Arial" w:hAnsi="Arial" w:cs="Arial"/>
          <w:color w:val="000000"/>
          <w:szCs w:val="22"/>
        </w:rPr>
        <w:t>:</w:t>
      </w:r>
    </w:p>
    <w:p w14:paraId="0B3A0B23" w14:textId="77777777" w:rsidR="00F010E2" w:rsidRPr="0091350A" w:rsidRDefault="00F010E2" w:rsidP="00AC0D40">
      <w:pPr>
        <w:autoSpaceDN w:val="0"/>
        <w:spacing w:after="0" w:line="240" w:lineRule="auto"/>
        <w:jc w:val="both"/>
        <w:rPr>
          <w:rFonts w:ascii="Arial" w:hAnsi="Arial" w:cs="Arial"/>
          <w:color w:val="000000"/>
          <w:szCs w:val="22"/>
        </w:rPr>
      </w:pPr>
    </w:p>
    <w:p w14:paraId="1B302A20" w14:textId="75933899" w:rsidR="00915562" w:rsidRPr="00FE28A3" w:rsidRDefault="00915562" w:rsidP="004D3EBA">
      <w:pPr>
        <w:pStyle w:val="Odstavekseznama"/>
        <w:numPr>
          <w:ilvl w:val="0"/>
          <w:numId w:val="7"/>
        </w:numPr>
        <w:shd w:val="clear" w:color="auto" w:fill="FDFDFD"/>
        <w:spacing w:line="240" w:lineRule="auto"/>
        <w:ind w:left="360"/>
        <w:jc w:val="both"/>
        <w:rPr>
          <w:rFonts w:ascii="Arial" w:hAnsi="Arial" w:cs="Arial"/>
          <w:color w:val="000000"/>
          <w:szCs w:val="22"/>
        </w:rPr>
      </w:pPr>
      <w:r w:rsidRPr="00FE28A3">
        <w:rPr>
          <w:rFonts w:ascii="Arial" w:hAnsi="Arial" w:cs="Arial"/>
          <w:color w:val="000000"/>
          <w:szCs w:val="22"/>
        </w:rPr>
        <w:t xml:space="preserve">Ministrstvo za zdravje in </w:t>
      </w:r>
      <w:r w:rsidR="00F010E2" w:rsidRPr="00FE28A3">
        <w:rPr>
          <w:rFonts w:ascii="Arial" w:hAnsi="Arial" w:cs="Arial"/>
          <w:color w:val="000000"/>
          <w:szCs w:val="22"/>
        </w:rPr>
        <w:t>V</w:t>
      </w:r>
      <w:r w:rsidRPr="00FE28A3">
        <w:rPr>
          <w:rFonts w:ascii="Arial" w:hAnsi="Arial" w:cs="Arial"/>
          <w:color w:val="000000"/>
          <w:szCs w:val="22"/>
        </w:rPr>
        <w:t>lada</w:t>
      </w:r>
    </w:p>
    <w:p w14:paraId="21CCBD82" w14:textId="479E641D" w:rsidR="00915562" w:rsidRPr="00FE28A3" w:rsidRDefault="00915562" w:rsidP="00FE28A3">
      <w:pPr>
        <w:pStyle w:val="Odstavekseznama"/>
        <w:numPr>
          <w:ilvl w:val="0"/>
          <w:numId w:val="15"/>
        </w:numPr>
        <w:shd w:val="clear" w:color="auto" w:fill="FDFDFD"/>
        <w:spacing w:line="240" w:lineRule="auto"/>
        <w:ind w:left="1068" w:hanging="360"/>
        <w:jc w:val="both"/>
        <w:rPr>
          <w:rFonts w:ascii="Arial" w:hAnsi="Arial" w:cs="Arial"/>
          <w:color w:val="000000"/>
          <w:szCs w:val="22"/>
        </w:rPr>
      </w:pPr>
      <w:r w:rsidRPr="00FE28A3">
        <w:rPr>
          <w:rFonts w:ascii="Arial" w:hAnsi="Arial" w:cs="Arial"/>
          <w:color w:val="000000"/>
          <w:szCs w:val="22"/>
        </w:rPr>
        <w:t>Priprava zakonskih in podzakonskih osnov za izvajanje potrebnih sprememb</w:t>
      </w:r>
      <w:r w:rsidR="00C8264E" w:rsidRPr="00FE28A3">
        <w:rPr>
          <w:rFonts w:ascii="Arial" w:hAnsi="Arial" w:cs="Arial"/>
          <w:color w:val="000000"/>
          <w:szCs w:val="22"/>
        </w:rPr>
        <w:t xml:space="preserve"> in implementacijo strategije</w:t>
      </w:r>
      <w:r w:rsidR="00F010E2" w:rsidRPr="00FE28A3">
        <w:rPr>
          <w:rFonts w:ascii="Arial" w:hAnsi="Arial" w:cs="Arial"/>
          <w:color w:val="000000"/>
          <w:szCs w:val="22"/>
        </w:rPr>
        <w:t>.</w:t>
      </w:r>
    </w:p>
    <w:p w14:paraId="468EDA53" w14:textId="147A8B99" w:rsidR="00915562" w:rsidRPr="00FE28A3" w:rsidRDefault="00915562" w:rsidP="00FE28A3">
      <w:pPr>
        <w:pStyle w:val="Odstavekseznama"/>
        <w:numPr>
          <w:ilvl w:val="0"/>
          <w:numId w:val="15"/>
        </w:numPr>
        <w:shd w:val="clear" w:color="auto" w:fill="FDFDFD"/>
        <w:spacing w:line="240" w:lineRule="auto"/>
        <w:ind w:left="1068" w:hanging="360"/>
        <w:jc w:val="both"/>
        <w:rPr>
          <w:rFonts w:ascii="Arial" w:hAnsi="Arial" w:cs="Arial"/>
          <w:color w:val="000000"/>
          <w:szCs w:val="22"/>
        </w:rPr>
      </w:pPr>
      <w:r w:rsidRPr="00FE28A3">
        <w:rPr>
          <w:rFonts w:ascii="Arial" w:hAnsi="Arial" w:cs="Arial"/>
          <w:color w:val="000000"/>
          <w:szCs w:val="22"/>
        </w:rPr>
        <w:t>Posodobitev regulative področij, ki niso ustrezno opredeljena</w:t>
      </w:r>
      <w:r w:rsidR="00F010E2" w:rsidRPr="00FE28A3">
        <w:rPr>
          <w:rFonts w:ascii="Arial" w:hAnsi="Arial" w:cs="Arial"/>
          <w:color w:val="000000"/>
          <w:szCs w:val="22"/>
        </w:rPr>
        <w:t>.</w:t>
      </w:r>
    </w:p>
    <w:p w14:paraId="715A8189" w14:textId="3DE1F17D" w:rsidR="00915562" w:rsidRPr="00FE28A3" w:rsidRDefault="00915562" w:rsidP="00FE28A3">
      <w:pPr>
        <w:pStyle w:val="Odstavekseznama"/>
        <w:numPr>
          <w:ilvl w:val="0"/>
          <w:numId w:val="15"/>
        </w:numPr>
        <w:shd w:val="clear" w:color="auto" w:fill="FDFDFD"/>
        <w:spacing w:line="240" w:lineRule="auto"/>
        <w:ind w:left="1068" w:hanging="360"/>
        <w:jc w:val="both"/>
        <w:rPr>
          <w:rFonts w:ascii="Arial" w:hAnsi="Arial" w:cs="Arial"/>
          <w:color w:val="000000"/>
          <w:szCs w:val="22"/>
        </w:rPr>
      </w:pPr>
      <w:r w:rsidRPr="00FE28A3">
        <w:rPr>
          <w:rFonts w:ascii="Arial" w:hAnsi="Arial" w:cs="Arial"/>
          <w:color w:val="000000"/>
          <w:szCs w:val="22"/>
        </w:rPr>
        <w:t>Aktivno sodelovanje pri izvajanju nadzora nad ravnanjem kakovosti in varnosti</w:t>
      </w:r>
      <w:r w:rsidR="00F010E2" w:rsidRPr="00FE28A3">
        <w:rPr>
          <w:rFonts w:ascii="Arial" w:hAnsi="Arial" w:cs="Arial"/>
          <w:color w:val="000000"/>
          <w:szCs w:val="22"/>
        </w:rPr>
        <w:t>.</w:t>
      </w:r>
      <w:r w:rsidRPr="00FE28A3">
        <w:rPr>
          <w:rFonts w:ascii="Arial" w:hAnsi="Arial" w:cs="Arial"/>
          <w:color w:val="000000"/>
          <w:szCs w:val="22"/>
        </w:rPr>
        <w:t xml:space="preserve"> </w:t>
      </w:r>
    </w:p>
    <w:p w14:paraId="38284760" w14:textId="6EA6E3B8" w:rsidR="00915562" w:rsidRPr="00FE28A3" w:rsidRDefault="00915562" w:rsidP="004D3EBA">
      <w:pPr>
        <w:pStyle w:val="Odstavekseznama"/>
        <w:numPr>
          <w:ilvl w:val="0"/>
          <w:numId w:val="7"/>
        </w:numPr>
        <w:shd w:val="clear" w:color="auto" w:fill="FDFDFD"/>
        <w:spacing w:line="240" w:lineRule="auto"/>
        <w:ind w:left="360"/>
        <w:jc w:val="both"/>
        <w:rPr>
          <w:rFonts w:ascii="Arial" w:hAnsi="Arial" w:cs="Arial"/>
          <w:color w:val="000000"/>
          <w:szCs w:val="22"/>
        </w:rPr>
      </w:pPr>
      <w:r w:rsidRPr="00FE28A3">
        <w:rPr>
          <w:rFonts w:ascii="Arial" w:hAnsi="Arial" w:cs="Arial"/>
          <w:color w:val="000000"/>
          <w:szCs w:val="22"/>
        </w:rPr>
        <w:t>Neodvis</w:t>
      </w:r>
      <w:r w:rsidR="00F010E2" w:rsidRPr="00FE28A3">
        <w:rPr>
          <w:rFonts w:ascii="Arial" w:hAnsi="Arial" w:cs="Arial"/>
          <w:color w:val="000000"/>
          <w:szCs w:val="22"/>
        </w:rPr>
        <w:t>en</w:t>
      </w:r>
      <w:r w:rsidRPr="00FE28A3">
        <w:rPr>
          <w:rFonts w:ascii="Arial" w:hAnsi="Arial" w:cs="Arial"/>
          <w:color w:val="000000"/>
          <w:szCs w:val="22"/>
        </w:rPr>
        <w:t xml:space="preserve"> nacional</w:t>
      </w:r>
      <w:r w:rsidR="00F010E2" w:rsidRPr="00FE28A3">
        <w:rPr>
          <w:rFonts w:ascii="Arial" w:hAnsi="Arial" w:cs="Arial"/>
          <w:color w:val="000000"/>
          <w:szCs w:val="22"/>
        </w:rPr>
        <w:t>en</w:t>
      </w:r>
      <w:r w:rsidRPr="00FE28A3">
        <w:rPr>
          <w:rFonts w:ascii="Arial" w:hAnsi="Arial" w:cs="Arial"/>
          <w:color w:val="000000"/>
          <w:szCs w:val="22"/>
        </w:rPr>
        <w:t xml:space="preserve"> </w:t>
      </w:r>
      <w:r w:rsidR="00F010E2" w:rsidRPr="00FE28A3">
        <w:rPr>
          <w:rFonts w:ascii="Arial" w:hAnsi="Arial" w:cs="Arial"/>
          <w:color w:val="000000"/>
          <w:szCs w:val="22"/>
        </w:rPr>
        <w:t>organ</w:t>
      </w:r>
      <w:r w:rsidRPr="00FE28A3">
        <w:rPr>
          <w:rFonts w:ascii="Arial" w:hAnsi="Arial" w:cs="Arial"/>
          <w:color w:val="000000"/>
          <w:szCs w:val="22"/>
        </w:rPr>
        <w:t xml:space="preserve"> za kakovost in varnost v zdravstvu</w:t>
      </w:r>
    </w:p>
    <w:p w14:paraId="7C470936" w14:textId="4446C270" w:rsidR="00915562" w:rsidRPr="00FE28A3" w:rsidRDefault="00915562" w:rsidP="004D3EBA">
      <w:pPr>
        <w:pStyle w:val="Odstavekseznama"/>
        <w:numPr>
          <w:ilvl w:val="1"/>
          <w:numId w:val="6"/>
        </w:numPr>
        <w:shd w:val="clear" w:color="auto" w:fill="FDFDFD"/>
        <w:spacing w:line="240" w:lineRule="auto"/>
        <w:ind w:left="1080"/>
        <w:jc w:val="both"/>
        <w:rPr>
          <w:rFonts w:ascii="Arial" w:hAnsi="Arial" w:cs="Arial"/>
          <w:color w:val="000000"/>
          <w:szCs w:val="22"/>
        </w:rPr>
      </w:pPr>
      <w:r w:rsidRPr="00FE28A3">
        <w:rPr>
          <w:rFonts w:ascii="Arial" w:hAnsi="Arial" w:cs="Arial"/>
          <w:color w:val="000000"/>
          <w:szCs w:val="22"/>
        </w:rPr>
        <w:t>Prevzem in izvajanje v zakonskem predpisu zastavljenih nalog</w:t>
      </w:r>
      <w:r w:rsidR="00340212">
        <w:rPr>
          <w:rFonts w:ascii="Arial" w:hAnsi="Arial" w:cs="Arial"/>
          <w:color w:val="000000"/>
          <w:szCs w:val="22"/>
        </w:rPr>
        <w:t xml:space="preserve"> in razvoja kakovosti in varnosti pacientov</w:t>
      </w:r>
      <w:r w:rsidR="00F010E2" w:rsidRPr="00FE28A3">
        <w:rPr>
          <w:rFonts w:ascii="Arial" w:hAnsi="Arial" w:cs="Arial"/>
          <w:color w:val="000000"/>
          <w:szCs w:val="22"/>
        </w:rPr>
        <w:t>.</w:t>
      </w:r>
    </w:p>
    <w:p w14:paraId="4C394691" w14:textId="3607767B" w:rsidR="00915562" w:rsidRPr="00FE28A3" w:rsidRDefault="00915562" w:rsidP="004D3EBA">
      <w:pPr>
        <w:pStyle w:val="Odstavekseznama"/>
        <w:numPr>
          <w:ilvl w:val="0"/>
          <w:numId w:val="7"/>
        </w:numPr>
        <w:shd w:val="clear" w:color="auto" w:fill="FDFDFD"/>
        <w:spacing w:line="240" w:lineRule="auto"/>
        <w:ind w:left="360"/>
        <w:jc w:val="both"/>
        <w:rPr>
          <w:rFonts w:ascii="Arial" w:hAnsi="Arial" w:cs="Arial"/>
          <w:color w:val="000000"/>
          <w:szCs w:val="22"/>
        </w:rPr>
      </w:pPr>
      <w:r w:rsidRPr="00FE28A3">
        <w:rPr>
          <w:rFonts w:ascii="Arial" w:hAnsi="Arial" w:cs="Arial"/>
          <w:color w:val="000000"/>
          <w:szCs w:val="22"/>
        </w:rPr>
        <w:t xml:space="preserve">Izvajalci zdravstvene </w:t>
      </w:r>
      <w:r w:rsidR="00F010E2" w:rsidRPr="00FE28A3">
        <w:rPr>
          <w:rFonts w:ascii="Arial" w:hAnsi="Arial" w:cs="Arial"/>
          <w:color w:val="000000"/>
          <w:szCs w:val="22"/>
        </w:rPr>
        <w:t>dejavnosti</w:t>
      </w:r>
      <w:r w:rsidRPr="00FE28A3">
        <w:rPr>
          <w:rFonts w:ascii="Arial" w:hAnsi="Arial" w:cs="Arial"/>
          <w:color w:val="000000"/>
          <w:szCs w:val="22"/>
        </w:rPr>
        <w:t xml:space="preserve"> - javni in zasebni</w:t>
      </w:r>
    </w:p>
    <w:p w14:paraId="4C54FC85" w14:textId="575929E5" w:rsidR="00915562" w:rsidRPr="00FE28A3" w:rsidRDefault="00915562" w:rsidP="004D3EBA">
      <w:pPr>
        <w:pStyle w:val="Odstavekseznama"/>
        <w:numPr>
          <w:ilvl w:val="1"/>
          <w:numId w:val="6"/>
        </w:numPr>
        <w:shd w:val="clear" w:color="auto" w:fill="FDFDFD"/>
        <w:spacing w:line="240" w:lineRule="auto"/>
        <w:ind w:left="1080"/>
        <w:jc w:val="both"/>
        <w:rPr>
          <w:rFonts w:ascii="Arial" w:hAnsi="Arial" w:cs="Arial"/>
          <w:color w:val="000000"/>
          <w:szCs w:val="22"/>
        </w:rPr>
      </w:pPr>
      <w:r w:rsidRPr="00FE28A3">
        <w:rPr>
          <w:rFonts w:ascii="Arial" w:hAnsi="Arial" w:cs="Arial"/>
          <w:color w:val="000000"/>
          <w:szCs w:val="22"/>
        </w:rPr>
        <w:t>Vzpostavitev potrebnih notranjih struktur za ravnanje kakovosti in varnosti</w:t>
      </w:r>
      <w:r w:rsidR="00F010E2" w:rsidRPr="00FE28A3">
        <w:rPr>
          <w:rFonts w:ascii="Arial" w:hAnsi="Arial" w:cs="Arial"/>
          <w:color w:val="000000"/>
          <w:szCs w:val="22"/>
        </w:rPr>
        <w:t>.</w:t>
      </w:r>
    </w:p>
    <w:p w14:paraId="73685DF8" w14:textId="12A90E89" w:rsidR="00915562" w:rsidRPr="00FE28A3" w:rsidRDefault="00915562" w:rsidP="004D3EBA">
      <w:pPr>
        <w:pStyle w:val="Odstavekseznama"/>
        <w:numPr>
          <w:ilvl w:val="1"/>
          <w:numId w:val="6"/>
        </w:numPr>
        <w:shd w:val="clear" w:color="auto" w:fill="FDFDFD"/>
        <w:spacing w:line="240" w:lineRule="auto"/>
        <w:ind w:left="1080"/>
        <w:jc w:val="both"/>
        <w:rPr>
          <w:rFonts w:ascii="Arial" w:hAnsi="Arial" w:cs="Arial"/>
          <w:color w:val="000000"/>
          <w:szCs w:val="22"/>
        </w:rPr>
      </w:pPr>
      <w:r w:rsidRPr="00FE28A3">
        <w:rPr>
          <w:rFonts w:ascii="Arial" w:hAnsi="Arial" w:cs="Arial"/>
          <w:color w:val="000000"/>
          <w:szCs w:val="22"/>
        </w:rPr>
        <w:t>Sistematično in trajno izvajanje zahtev ravnanja kakovosti in varnosti</w:t>
      </w:r>
      <w:r w:rsidR="00F010E2" w:rsidRPr="00FE28A3">
        <w:rPr>
          <w:rFonts w:ascii="Arial" w:hAnsi="Arial" w:cs="Arial"/>
          <w:color w:val="000000"/>
          <w:szCs w:val="22"/>
        </w:rPr>
        <w:t>.</w:t>
      </w:r>
    </w:p>
    <w:p w14:paraId="05E9E344" w14:textId="7A9F5729" w:rsidR="00915562" w:rsidRPr="00FE28A3" w:rsidRDefault="00915562" w:rsidP="004D3EBA">
      <w:pPr>
        <w:pStyle w:val="Odstavekseznama"/>
        <w:numPr>
          <w:ilvl w:val="1"/>
          <w:numId w:val="6"/>
        </w:numPr>
        <w:shd w:val="clear" w:color="auto" w:fill="FDFDFD"/>
        <w:spacing w:line="240" w:lineRule="auto"/>
        <w:ind w:left="1080"/>
        <w:jc w:val="both"/>
        <w:rPr>
          <w:rFonts w:ascii="Arial" w:hAnsi="Arial" w:cs="Arial"/>
          <w:color w:val="000000"/>
          <w:szCs w:val="22"/>
        </w:rPr>
      </w:pPr>
      <w:r w:rsidRPr="00FE28A3">
        <w:rPr>
          <w:rFonts w:ascii="Arial" w:hAnsi="Arial" w:cs="Arial"/>
          <w:color w:val="000000"/>
          <w:szCs w:val="22"/>
        </w:rPr>
        <w:t>Dosledno sistematično poročanje in skrb za posredovanje ugotovitev</w:t>
      </w:r>
      <w:r w:rsidR="00F010E2" w:rsidRPr="00FE28A3">
        <w:rPr>
          <w:rFonts w:ascii="Arial" w:hAnsi="Arial" w:cs="Arial"/>
          <w:color w:val="000000"/>
          <w:szCs w:val="22"/>
        </w:rPr>
        <w:t>.</w:t>
      </w:r>
    </w:p>
    <w:p w14:paraId="78C05807" w14:textId="4DDFC557" w:rsidR="00915562" w:rsidRPr="00FE28A3" w:rsidRDefault="00915562" w:rsidP="004D3EBA">
      <w:pPr>
        <w:pStyle w:val="Odstavekseznama"/>
        <w:numPr>
          <w:ilvl w:val="1"/>
          <w:numId w:val="6"/>
        </w:numPr>
        <w:shd w:val="clear" w:color="auto" w:fill="FDFDFD"/>
        <w:spacing w:line="240" w:lineRule="auto"/>
        <w:ind w:left="1080"/>
        <w:jc w:val="both"/>
        <w:rPr>
          <w:rFonts w:ascii="Arial" w:hAnsi="Arial" w:cs="Arial"/>
          <w:color w:val="000000"/>
          <w:szCs w:val="22"/>
        </w:rPr>
      </w:pPr>
      <w:r w:rsidRPr="00FE28A3">
        <w:rPr>
          <w:rFonts w:ascii="Arial" w:hAnsi="Arial" w:cs="Arial"/>
          <w:color w:val="000000"/>
          <w:szCs w:val="22"/>
        </w:rPr>
        <w:t>Uporaba orodij ravnanja kakovosti in varnosti v zdravstvu</w:t>
      </w:r>
      <w:r w:rsidR="00F010E2" w:rsidRPr="00FE28A3">
        <w:rPr>
          <w:rFonts w:ascii="Arial" w:hAnsi="Arial" w:cs="Arial"/>
          <w:color w:val="000000"/>
          <w:szCs w:val="22"/>
        </w:rPr>
        <w:t>.</w:t>
      </w:r>
    </w:p>
    <w:p w14:paraId="05FE0AD1" w14:textId="77777777" w:rsidR="00915562" w:rsidRPr="00FE28A3" w:rsidRDefault="00915562" w:rsidP="004D3EBA">
      <w:pPr>
        <w:pStyle w:val="Odstavekseznama"/>
        <w:numPr>
          <w:ilvl w:val="0"/>
          <w:numId w:val="7"/>
        </w:numPr>
        <w:shd w:val="clear" w:color="auto" w:fill="FDFDFD"/>
        <w:spacing w:line="240" w:lineRule="auto"/>
        <w:ind w:left="360"/>
        <w:jc w:val="both"/>
        <w:rPr>
          <w:rFonts w:ascii="Arial" w:hAnsi="Arial" w:cs="Arial"/>
          <w:color w:val="000000"/>
          <w:szCs w:val="22"/>
        </w:rPr>
      </w:pPr>
      <w:r w:rsidRPr="00FE28A3">
        <w:rPr>
          <w:rFonts w:ascii="Arial" w:hAnsi="Arial" w:cs="Arial"/>
          <w:color w:val="000000"/>
          <w:szCs w:val="22"/>
        </w:rPr>
        <w:t>Plačniki zdravstvenih storitev</w:t>
      </w:r>
    </w:p>
    <w:p w14:paraId="7DF1BA94" w14:textId="1CA287C7" w:rsidR="00915562" w:rsidRPr="00FE28A3" w:rsidRDefault="00915562" w:rsidP="004D3EBA">
      <w:pPr>
        <w:pStyle w:val="Odstavekseznama"/>
        <w:numPr>
          <w:ilvl w:val="1"/>
          <w:numId w:val="6"/>
        </w:numPr>
        <w:shd w:val="clear" w:color="auto" w:fill="FDFDFD"/>
        <w:spacing w:line="240" w:lineRule="auto"/>
        <w:ind w:left="1080"/>
        <w:jc w:val="both"/>
        <w:rPr>
          <w:rFonts w:ascii="Arial" w:hAnsi="Arial" w:cs="Arial"/>
          <w:color w:val="000000"/>
          <w:szCs w:val="22"/>
        </w:rPr>
      </w:pPr>
      <w:r w:rsidRPr="00FE28A3">
        <w:rPr>
          <w:rFonts w:ascii="Arial" w:hAnsi="Arial" w:cs="Arial"/>
          <w:color w:val="000000"/>
          <w:szCs w:val="22"/>
        </w:rPr>
        <w:t>Opredelitev finančnih vidikov ravnanja kakovosti in varnosti</w:t>
      </w:r>
      <w:r w:rsidR="00F010E2" w:rsidRPr="00FE28A3">
        <w:rPr>
          <w:rFonts w:ascii="Arial" w:hAnsi="Arial" w:cs="Arial"/>
          <w:color w:val="000000"/>
          <w:szCs w:val="22"/>
        </w:rPr>
        <w:t>.</w:t>
      </w:r>
    </w:p>
    <w:p w14:paraId="3D8FCAFC" w14:textId="223FA9B9" w:rsidR="00915562" w:rsidRPr="00FE28A3" w:rsidRDefault="00915562" w:rsidP="004D3EBA">
      <w:pPr>
        <w:pStyle w:val="Odstavekseznama"/>
        <w:numPr>
          <w:ilvl w:val="1"/>
          <w:numId w:val="6"/>
        </w:numPr>
        <w:shd w:val="clear" w:color="auto" w:fill="FDFDFD"/>
        <w:spacing w:line="240" w:lineRule="auto"/>
        <w:ind w:left="1080"/>
        <w:jc w:val="both"/>
        <w:rPr>
          <w:rFonts w:ascii="Arial" w:hAnsi="Arial" w:cs="Arial"/>
          <w:color w:val="000000"/>
          <w:szCs w:val="22"/>
        </w:rPr>
      </w:pPr>
      <w:r w:rsidRPr="00FE28A3">
        <w:rPr>
          <w:rFonts w:ascii="Arial" w:hAnsi="Arial" w:cs="Arial"/>
          <w:color w:val="000000"/>
          <w:szCs w:val="22"/>
        </w:rPr>
        <w:t>Zagotavljanje stimulativnosti in motiviranosti izboljševanja kakovosti in varnosti</w:t>
      </w:r>
      <w:r w:rsidR="00F010E2" w:rsidRPr="00FE28A3">
        <w:rPr>
          <w:rFonts w:ascii="Arial" w:hAnsi="Arial" w:cs="Arial"/>
          <w:color w:val="000000"/>
          <w:szCs w:val="22"/>
        </w:rPr>
        <w:t>.</w:t>
      </w:r>
    </w:p>
    <w:p w14:paraId="506AEBE7" w14:textId="0B65AC18" w:rsidR="00915562" w:rsidRPr="00FE28A3" w:rsidRDefault="00915562" w:rsidP="004D3EBA">
      <w:pPr>
        <w:pStyle w:val="Odstavekseznama"/>
        <w:numPr>
          <w:ilvl w:val="0"/>
          <w:numId w:val="7"/>
        </w:numPr>
        <w:shd w:val="clear" w:color="auto" w:fill="FDFDFD"/>
        <w:spacing w:line="240" w:lineRule="auto"/>
        <w:ind w:left="360"/>
        <w:jc w:val="both"/>
        <w:rPr>
          <w:rFonts w:ascii="Arial" w:hAnsi="Arial" w:cs="Arial"/>
          <w:color w:val="000000"/>
          <w:szCs w:val="22"/>
        </w:rPr>
      </w:pPr>
      <w:r w:rsidRPr="00FE28A3">
        <w:rPr>
          <w:rFonts w:ascii="Arial" w:hAnsi="Arial" w:cs="Arial"/>
          <w:color w:val="000000"/>
          <w:szCs w:val="22"/>
        </w:rPr>
        <w:t>Deležniki</w:t>
      </w:r>
      <w:r w:rsidR="00F010E2" w:rsidRPr="00FE28A3">
        <w:rPr>
          <w:rFonts w:ascii="Arial" w:hAnsi="Arial" w:cs="Arial"/>
          <w:color w:val="000000"/>
          <w:szCs w:val="22"/>
        </w:rPr>
        <w:t xml:space="preserve"> (</w:t>
      </w:r>
      <w:r w:rsidRPr="00FE28A3">
        <w:rPr>
          <w:rFonts w:ascii="Arial" w:hAnsi="Arial" w:cs="Arial"/>
          <w:color w:val="000000"/>
          <w:szCs w:val="22"/>
        </w:rPr>
        <w:t>strokovne zbornice in združenja</w:t>
      </w:r>
      <w:r w:rsidR="00F010E2" w:rsidRPr="00FE28A3">
        <w:rPr>
          <w:rFonts w:ascii="Arial" w:hAnsi="Arial" w:cs="Arial"/>
          <w:color w:val="000000"/>
          <w:szCs w:val="22"/>
        </w:rPr>
        <w:t xml:space="preserve">, </w:t>
      </w:r>
      <w:r w:rsidRPr="00FE28A3">
        <w:rPr>
          <w:rFonts w:ascii="Arial" w:hAnsi="Arial" w:cs="Arial"/>
          <w:color w:val="000000"/>
          <w:szCs w:val="22"/>
        </w:rPr>
        <w:t>civiln</w:t>
      </w:r>
      <w:r w:rsidR="00F010E2" w:rsidRPr="00FE28A3">
        <w:rPr>
          <w:rFonts w:ascii="Arial" w:hAnsi="Arial" w:cs="Arial"/>
          <w:color w:val="000000"/>
          <w:szCs w:val="22"/>
        </w:rPr>
        <w:t>a</w:t>
      </w:r>
      <w:r w:rsidRPr="00FE28A3">
        <w:rPr>
          <w:rFonts w:ascii="Arial" w:hAnsi="Arial" w:cs="Arial"/>
          <w:color w:val="000000"/>
          <w:szCs w:val="22"/>
        </w:rPr>
        <w:t xml:space="preserve"> družb</w:t>
      </w:r>
      <w:r w:rsidR="00F010E2" w:rsidRPr="00FE28A3">
        <w:rPr>
          <w:rFonts w:ascii="Arial" w:hAnsi="Arial" w:cs="Arial"/>
          <w:color w:val="000000"/>
          <w:szCs w:val="22"/>
        </w:rPr>
        <w:t>a in</w:t>
      </w:r>
      <w:r w:rsidR="0091350A" w:rsidRPr="00FE28A3">
        <w:rPr>
          <w:rFonts w:ascii="Arial" w:hAnsi="Arial" w:cs="Arial"/>
          <w:color w:val="000000"/>
          <w:szCs w:val="22"/>
        </w:rPr>
        <w:t xml:space="preserve"> </w:t>
      </w:r>
      <w:r w:rsidRPr="00FE28A3">
        <w:rPr>
          <w:rFonts w:ascii="Arial" w:hAnsi="Arial" w:cs="Arial"/>
          <w:color w:val="000000"/>
          <w:szCs w:val="22"/>
        </w:rPr>
        <w:t>združenja pacientov</w:t>
      </w:r>
      <w:r w:rsidR="00F010E2" w:rsidRPr="00FE28A3">
        <w:rPr>
          <w:rFonts w:ascii="Arial" w:hAnsi="Arial" w:cs="Arial"/>
          <w:color w:val="000000"/>
          <w:szCs w:val="22"/>
        </w:rPr>
        <w:t>)</w:t>
      </w:r>
    </w:p>
    <w:p w14:paraId="30E8EC43" w14:textId="2684AD7D" w:rsidR="00915562" w:rsidRPr="00FE28A3" w:rsidRDefault="00915562" w:rsidP="00DD652B">
      <w:pPr>
        <w:pStyle w:val="Odstavekseznama"/>
        <w:numPr>
          <w:ilvl w:val="1"/>
          <w:numId w:val="7"/>
        </w:numPr>
        <w:shd w:val="clear" w:color="auto" w:fill="FDFDFD"/>
        <w:spacing w:line="240" w:lineRule="auto"/>
        <w:ind w:left="1080" w:hanging="371"/>
        <w:jc w:val="both"/>
        <w:rPr>
          <w:rFonts w:ascii="Arial" w:hAnsi="Arial" w:cs="Arial"/>
          <w:color w:val="000000"/>
          <w:szCs w:val="22"/>
        </w:rPr>
      </w:pPr>
      <w:r w:rsidRPr="00FE28A3">
        <w:rPr>
          <w:rFonts w:ascii="Arial" w:hAnsi="Arial" w:cs="Arial"/>
          <w:color w:val="000000"/>
          <w:szCs w:val="22"/>
        </w:rPr>
        <w:t>Aktivno spodbujanje spreminjanja kulture v zdravstvu</w:t>
      </w:r>
      <w:r w:rsidR="00F010E2" w:rsidRPr="00FE28A3">
        <w:rPr>
          <w:rFonts w:ascii="Arial" w:hAnsi="Arial" w:cs="Arial"/>
          <w:color w:val="000000"/>
          <w:szCs w:val="22"/>
        </w:rPr>
        <w:t>.</w:t>
      </w:r>
    </w:p>
    <w:p w14:paraId="72BC9D07" w14:textId="2025D2DA" w:rsidR="00915562" w:rsidRPr="00FE28A3" w:rsidRDefault="00915562" w:rsidP="00B238C3">
      <w:pPr>
        <w:pStyle w:val="Odstavekseznama"/>
        <w:numPr>
          <w:ilvl w:val="1"/>
          <w:numId w:val="7"/>
        </w:numPr>
        <w:shd w:val="clear" w:color="auto" w:fill="FDFDFD"/>
        <w:spacing w:line="240" w:lineRule="auto"/>
        <w:ind w:left="1080" w:hanging="371"/>
        <w:jc w:val="both"/>
        <w:rPr>
          <w:rFonts w:ascii="Arial" w:hAnsi="Arial" w:cs="Arial"/>
          <w:color w:val="000000"/>
          <w:szCs w:val="22"/>
        </w:rPr>
      </w:pPr>
      <w:r w:rsidRPr="00FE28A3">
        <w:rPr>
          <w:rFonts w:ascii="Arial" w:hAnsi="Arial" w:cs="Arial"/>
          <w:color w:val="000000"/>
          <w:szCs w:val="22"/>
        </w:rPr>
        <w:t>Skrb za pripravo kliničnih smernic</w:t>
      </w:r>
      <w:r w:rsidR="00340212">
        <w:rPr>
          <w:rFonts w:ascii="Arial" w:hAnsi="Arial" w:cs="Arial"/>
          <w:color w:val="000000"/>
          <w:szCs w:val="22"/>
        </w:rPr>
        <w:t xml:space="preserve"> in drugih strokovnih dokumentov</w:t>
      </w:r>
      <w:r w:rsidR="00F010E2" w:rsidRPr="00FE28A3">
        <w:rPr>
          <w:rFonts w:ascii="Arial" w:hAnsi="Arial" w:cs="Arial"/>
          <w:color w:val="000000"/>
          <w:szCs w:val="22"/>
        </w:rPr>
        <w:t>.</w:t>
      </w:r>
    </w:p>
    <w:p w14:paraId="48E11BD0" w14:textId="31689FBA" w:rsidR="00915562" w:rsidRPr="00FE28A3" w:rsidRDefault="00915562" w:rsidP="00B238C3">
      <w:pPr>
        <w:pStyle w:val="Odstavekseznama"/>
        <w:numPr>
          <w:ilvl w:val="1"/>
          <w:numId w:val="7"/>
        </w:numPr>
        <w:shd w:val="clear" w:color="auto" w:fill="FDFDFD"/>
        <w:spacing w:line="240" w:lineRule="auto"/>
        <w:ind w:left="1080" w:hanging="371"/>
        <w:jc w:val="both"/>
        <w:rPr>
          <w:rFonts w:ascii="Arial" w:hAnsi="Arial" w:cs="Arial"/>
          <w:color w:val="000000"/>
          <w:szCs w:val="22"/>
        </w:rPr>
      </w:pPr>
      <w:r w:rsidRPr="00FE28A3">
        <w:rPr>
          <w:rFonts w:ascii="Arial" w:hAnsi="Arial" w:cs="Arial"/>
          <w:color w:val="000000"/>
          <w:szCs w:val="22"/>
        </w:rPr>
        <w:t>Dosledno izvajanje</w:t>
      </w:r>
      <w:r w:rsidR="0091350A" w:rsidRPr="00FE28A3">
        <w:rPr>
          <w:rFonts w:ascii="Arial" w:hAnsi="Arial" w:cs="Arial"/>
          <w:color w:val="000000"/>
          <w:szCs w:val="22"/>
        </w:rPr>
        <w:t xml:space="preserve"> </w:t>
      </w:r>
      <w:r w:rsidRPr="00FE28A3">
        <w:rPr>
          <w:rFonts w:ascii="Arial" w:hAnsi="Arial" w:cs="Arial"/>
          <w:color w:val="000000"/>
          <w:szCs w:val="22"/>
        </w:rPr>
        <w:t>prejetih pooblastil na področju ravnanja kakovosti in varnosti</w:t>
      </w:r>
      <w:r w:rsidR="00F010E2" w:rsidRPr="00FE28A3">
        <w:rPr>
          <w:rFonts w:ascii="Arial" w:hAnsi="Arial" w:cs="Arial"/>
          <w:color w:val="000000"/>
          <w:szCs w:val="22"/>
        </w:rPr>
        <w:t>.</w:t>
      </w:r>
    </w:p>
    <w:p w14:paraId="7EF4E794" w14:textId="77777777" w:rsidR="00915562" w:rsidRPr="00FE28A3" w:rsidRDefault="00915562" w:rsidP="004D3EBA">
      <w:pPr>
        <w:pStyle w:val="Odstavekseznama"/>
        <w:numPr>
          <w:ilvl w:val="0"/>
          <w:numId w:val="7"/>
        </w:numPr>
        <w:shd w:val="clear" w:color="auto" w:fill="FDFDFD"/>
        <w:spacing w:line="240" w:lineRule="auto"/>
        <w:ind w:left="360"/>
        <w:jc w:val="both"/>
        <w:rPr>
          <w:rFonts w:ascii="Arial" w:hAnsi="Arial" w:cs="Arial"/>
          <w:color w:val="000000"/>
          <w:szCs w:val="22"/>
        </w:rPr>
      </w:pPr>
      <w:r w:rsidRPr="00FE28A3">
        <w:rPr>
          <w:rFonts w:ascii="Arial" w:hAnsi="Arial" w:cs="Arial"/>
          <w:color w:val="000000"/>
          <w:szCs w:val="22"/>
        </w:rPr>
        <w:t>Izvajalci izobraževanja za potrebe zdravstva</w:t>
      </w:r>
    </w:p>
    <w:p w14:paraId="146523FC" w14:textId="2B421836" w:rsidR="006D12DD" w:rsidRPr="00FE28A3" w:rsidRDefault="00915562" w:rsidP="00B238C3">
      <w:pPr>
        <w:pStyle w:val="Odstavekseznama"/>
        <w:numPr>
          <w:ilvl w:val="1"/>
          <w:numId w:val="7"/>
        </w:numPr>
        <w:shd w:val="clear" w:color="auto" w:fill="FDFDFD"/>
        <w:spacing w:line="240" w:lineRule="auto"/>
        <w:ind w:left="1080" w:hanging="371"/>
        <w:jc w:val="both"/>
        <w:rPr>
          <w:rFonts w:ascii="Arial" w:hAnsi="Arial" w:cs="Arial"/>
          <w:color w:val="000000"/>
          <w:szCs w:val="22"/>
        </w:rPr>
      </w:pPr>
      <w:r w:rsidRPr="00FE28A3">
        <w:rPr>
          <w:rFonts w:ascii="Arial" w:hAnsi="Arial" w:cs="Arial"/>
          <w:color w:val="000000"/>
          <w:szCs w:val="22"/>
        </w:rPr>
        <w:t>Posodabljanje učnih načrtov</w:t>
      </w:r>
      <w:r w:rsidR="00401C36" w:rsidRPr="00FE28A3">
        <w:rPr>
          <w:rFonts w:ascii="Arial" w:hAnsi="Arial" w:cs="Arial"/>
          <w:color w:val="000000"/>
          <w:szCs w:val="22"/>
        </w:rPr>
        <w:t xml:space="preserve"> in</w:t>
      </w:r>
      <w:r w:rsidR="0091350A" w:rsidRPr="00FE28A3">
        <w:rPr>
          <w:rFonts w:ascii="Arial" w:hAnsi="Arial" w:cs="Arial"/>
          <w:color w:val="000000"/>
          <w:szCs w:val="22"/>
        </w:rPr>
        <w:t xml:space="preserve"> </w:t>
      </w:r>
      <w:r w:rsidR="004037AA" w:rsidRPr="00FE28A3">
        <w:rPr>
          <w:rFonts w:ascii="Arial" w:hAnsi="Arial" w:cs="Arial"/>
          <w:color w:val="000000"/>
          <w:szCs w:val="22"/>
        </w:rPr>
        <w:t>programov specializacij</w:t>
      </w:r>
      <w:r w:rsidRPr="00FE28A3">
        <w:rPr>
          <w:rFonts w:ascii="Arial" w:hAnsi="Arial" w:cs="Arial"/>
          <w:color w:val="000000"/>
          <w:szCs w:val="22"/>
        </w:rPr>
        <w:t xml:space="preserve"> z aktivnim pristopom spreminjanja klinične kulture</w:t>
      </w:r>
      <w:r w:rsidR="00F010E2" w:rsidRPr="00FE28A3">
        <w:rPr>
          <w:rFonts w:ascii="Arial" w:hAnsi="Arial" w:cs="Arial"/>
          <w:color w:val="000000"/>
          <w:szCs w:val="22"/>
        </w:rPr>
        <w:t>.</w:t>
      </w:r>
    </w:p>
    <w:p w14:paraId="072240E9" w14:textId="0311EE5B" w:rsidR="00846615" w:rsidRPr="0091350A" w:rsidRDefault="006D12DD" w:rsidP="004D3EBA">
      <w:pPr>
        <w:pStyle w:val="Naslov2"/>
        <w:numPr>
          <w:ilvl w:val="1"/>
          <w:numId w:val="5"/>
        </w:numPr>
        <w:spacing w:before="0" w:after="160" w:line="22" w:lineRule="atLeast"/>
        <w:jc w:val="both"/>
        <w:rPr>
          <w:rFonts w:ascii="Arial" w:hAnsi="Arial" w:cs="Arial"/>
          <w:b/>
          <w:bCs/>
          <w:color w:val="4472C4" w:themeColor="accent5"/>
          <w:sz w:val="22"/>
          <w:szCs w:val="22"/>
          <w:lang w:val="es-ES"/>
        </w:rPr>
      </w:pPr>
      <w:bookmarkStart w:id="34" w:name="_Toc93337369"/>
      <w:bookmarkStart w:id="35" w:name="_Toc93346957"/>
      <w:proofErr w:type="spellStart"/>
      <w:r w:rsidRPr="0091350A">
        <w:rPr>
          <w:rFonts w:ascii="Arial" w:hAnsi="Arial" w:cs="Arial"/>
          <w:b/>
          <w:bCs/>
          <w:color w:val="4472C4" w:themeColor="accent5"/>
          <w:sz w:val="22"/>
          <w:szCs w:val="22"/>
          <w:lang w:val="es-ES"/>
        </w:rPr>
        <w:lastRenderedPageBreak/>
        <w:t>Človeški</w:t>
      </w:r>
      <w:proofErr w:type="spellEnd"/>
      <w:r w:rsidRPr="0091350A">
        <w:rPr>
          <w:rFonts w:ascii="Arial" w:hAnsi="Arial" w:cs="Arial"/>
          <w:b/>
          <w:bCs/>
          <w:color w:val="4472C4" w:themeColor="accent5"/>
          <w:sz w:val="22"/>
          <w:szCs w:val="22"/>
          <w:lang w:val="es-ES"/>
        </w:rPr>
        <w:t xml:space="preserve"> in </w:t>
      </w:r>
      <w:proofErr w:type="spellStart"/>
      <w:r w:rsidRPr="0091350A">
        <w:rPr>
          <w:rFonts w:ascii="Arial" w:hAnsi="Arial" w:cs="Arial"/>
          <w:b/>
          <w:bCs/>
          <w:color w:val="4472C4" w:themeColor="accent5"/>
          <w:sz w:val="22"/>
          <w:szCs w:val="22"/>
          <w:lang w:val="es-ES"/>
        </w:rPr>
        <w:t>finančni</w:t>
      </w:r>
      <w:proofErr w:type="spellEnd"/>
      <w:r w:rsidRPr="0091350A">
        <w:rPr>
          <w:rFonts w:ascii="Arial" w:hAnsi="Arial" w:cs="Arial"/>
          <w:b/>
          <w:bCs/>
          <w:color w:val="4472C4" w:themeColor="accent5"/>
          <w:sz w:val="22"/>
          <w:szCs w:val="22"/>
          <w:lang w:val="es-ES"/>
        </w:rPr>
        <w:t xml:space="preserve"> </w:t>
      </w:r>
      <w:proofErr w:type="spellStart"/>
      <w:r w:rsidRPr="0091350A">
        <w:rPr>
          <w:rFonts w:ascii="Arial" w:hAnsi="Arial" w:cs="Arial"/>
          <w:b/>
          <w:bCs/>
          <w:color w:val="4472C4" w:themeColor="accent5"/>
          <w:sz w:val="22"/>
          <w:szCs w:val="22"/>
          <w:lang w:val="es-ES"/>
        </w:rPr>
        <w:t>viri</w:t>
      </w:r>
      <w:bookmarkEnd w:id="34"/>
      <w:bookmarkEnd w:id="35"/>
      <w:proofErr w:type="spellEnd"/>
    </w:p>
    <w:p w14:paraId="4820CD43" w14:textId="6AEBA2D0" w:rsidR="006967E2" w:rsidRPr="00FE28A3" w:rsidRDefault="006967E2" w:rsidP="00EE10D1">
      <w:pPr>
        <w:spacing w:line="240" w:lineRule="auto"/>
        <w:jc w:val="both"/>
        <w:rPr>
          <w:rFonts w:ascii="Arial" w:hAnsi="Arial" w:cs="Arial"/>
          <w:szCs w:val="22"/>
        </w:rPr>
      </w:pPr>
      <w:r w:rsidRPr="00FE28A3">
        <w:rPr>
          <w:rFonts w:ascii="Arial" w:hAnsi="Arial" w:cs="Arial"/>
          <w:szCs w:val="22"/>
        </w:rPr>
        <w:t>Zdravstveni delavci predstavljajo tako vložek kot aktivno determinanto v zdravstvenem sistemu</w:t>
      </w:r>
      <w:r w:rsidR="00F010E2" w:rsidRPr="00FE28A3">
        <w:rPr>
          <w:rFonts w:ascii="Arial" w:hAnsi="Arial" w:cs="Arial"/>
          <w:szCs w:val="22"/>
        </w:rPr>
        <w:t>, posledično</w:t>
      </w:r>
      <w:r w:rsidRPr="00FE28A3">
        <w:rPr>
          <w:rFonts w:ascii="Arial" w:hAnsi="Arial" w:cs="Arial"/>
          <w:szCs w:val="22"/>
        </w:rPr>
        <w:t xml:space="preserve"> je uspešnost delovanja zdravstvenih delavcev neposredno povezana s kakovostjo</w:t>
      </w:r>
      <w:r w:rsidR="0091350A" w:rsidRPr="00FE28A3">
        <w:rPr>
          <w:rFonts w:ascii="Arial" w:hAnsi="Arial" w:cs="Arial"/>
          <w:szCs w:val="22"/>
        </w:rPr>
        <w:t xml:space="preserve"> </w:t>
      </w:r>
      <w:r w:rsidRPr="00FE28A3">
        <w:rPr>
          <w:rFonts w:ascii="Arial" w:hAnsi="Arial" w:cs="Arial"/>
          <w:szCs w:val="22"/>
        </w:rPr>
        <w:t xml:space="preserve">zdravstvenih storitev. </w:t>
      </w:r>
    </w:p>
    <w:p w14:paraId="2D6F5A09" w14:textId="775A02D9" w:rsidR="006967E2" w:rsidRPr="00FE28A3" w:rsidRDefault="006967E2" w:rsidP="00EE10D1">
      <w:pPr>
        <w:spacing w:line="240" w:lineRule="auto"/>
        <w:jc w:val="both"/>
        <w:rPr>
          <w:rFonts w:ascii="Arial" w:hAnsi="Arial" w:cs="Arial"/>
          <w:szCs w:val="22"/>
        </w:rPr>
      </w:pPr>
      <w:r w:rsidRPr="00FE28A3">
        <w:rPr>
          <w:rFonts w:ascii="Arial" w:hAnsi="Arial" w:cs="Arial"/>
          <w:szCs w:val="22"/>
        </w:rPr>
        <w:t xml:space="preserve">Posebna </w:t>
      </w:r>
      <w:r w:rsidR="008E01D7" w:rsidRPr="00FE28A3">
        <w:rPr>
          <w:rFonts w:ascii="Arial" w:hAnsi="Arial" w:cs="Arial"/>
          <w:szCs w:val="22"/>
        </w:rPr>
        <w:t xml:space="preserve">pozornost </w:t>
      </w:r>
      <w:r w:rsidRPr="00FE28A3">
        <w:rPr>
          <w:rFonts w:ascii="Arial" w:hAnsi="Arial" w:cs="Arial"/>
          <w:szCs w:val="22"/>
        </w:rPr>
        <w:t xml:space="preserve">mora biti namenjena skrbi za pridobitev in ohranitev usposobljenosti, ki je potrebna za zagotavljanje </w:t>
      </w:r>
      <w:r w:rsidR="00F67B3B">
        <w:rPr>
          <w:rFonts w:ascii="Arial" w:hAnsi="Arial" w:cs="Arial"/>
          <w:szCs w:val="22"/>
        </w:rPr>
        <w:t xml:space="preserve">in izboljševanje </w:t>
      </w:r>
      <w:r w:rsidRPr="00FE28A3">
        <w:rPr>
          <w:rFonts w:ascii="Arial" w:hAnsi="Arial" w:cs="Arial"/>
          <w:szCs w:val="22"/>
        </w:rPr>
        <w:t>visokokakovostnih in varnih zdravstvenih storitev pri uspešnih in učinkovitih izvajalcih.</w:t>
      </w:r>
    </w:p>
    <w:p w14:paraId="23DDC4D1" w14:textId="080BCEC5" w:rsidR="006967E2" w:rsidRPr="00FE28A3" w:rsidRDefault="006967E2" w:rsidP="00EE10D1">
      <w:pPr>
        <w:spacing w:line="240" w:lineRule="auto"/>
        <w:jc w:val="both"/>
        <w:rPr>
          <w:rFonts w:ascii="Arial" w:hAnsi="Arial" w:cs="Arial"/>
          <w:szCs w:val="22"/>
        </w:rPr>
      </w:pPr>
      <w:r w:rsidRPr="00FE28A3">
        <w:rPr>
          <w:rFonts w:ascii="Arial" w:hAnsi="Arial" w:cs="Arial"/>
          <w:szCs w:val="22"/>
        </w:rPr>
        <w:t xml:space="preserve">Potrebna </w:t>
      </w:r>
      <w:r w:rsidR="008E01D7" w:rsidRPr="00FE28A3">
        <w:rPr>
          <w:rFonts w:ascii="Arial" w:hAnsi="Arial" w:cs="Arial"/>
          <w:szCs w:val="22"/>
        </w:rPr>
        <w:t xml:space="preserve">je </w:t>
      </w:r>
      <w:r w:rsidRPr="00FE28A3">
        <w:rPr>
          <w:rFonts w:ascii="Arial" w:hAnsi="Arial" w:cs="Arial"/>
          <w:szCs w:val="22"/>
        </w:rPr>
        <w:t>celovita prenova sistema financiranja, tako na prihodkovni, kot tudi na odhodkovni strani preko določanja in racionalizacije pravic ter strateškega nakupa zdravstvenih storitev (»</w:t>
      </w:r>
      <w:proofErr w:type="spellStart"/>
      <w:r w:rsidRPr="00FE28A3">
        <w:rPr>
          <w:rFonts w:ascii="Arial" w:hAnsi="Arial" w:cs="Arial"/>
          <w:szCs w:val="22"/>
        </w:rPr>
        <w:t>strategic</w:t>
      </w:r>
      <w:proofErr w:type="spellEnd"/>
      <w:r w:rsidRPr="00FE28A3">
        <w:rPr>
          <w:rFonts w:ascii="Arial" w:hAnsi="Arial" w:cs="Arial"/>
          <w:szCs w:val="22"/>
        </w:rPr>
        <w:t xml:space="preserve"> </w:t>
      </w:r>
      <w:proofErr w:type="spellStart"/>
      <w:r w:rsidRPr="00FE28A3">
        <w:rPr>
          <w:rFonts w:ascii="Arial" w:hAnsi="Arial" w:cs="Arial"/>
          <w:szCs w:val="22"/>
        </w:rPr>
        <w:t>purchasing</w:t>
      </w:r>
      <w:proofErr w:type="spellEnd"/>
      <w:r w:rsidRPr="00FE28A3">
        <w:rPr>
          <w:rFonts w:ascii="Arial" w:hAnsi="Arial" w:cs="Arial"/>
          <w:szCs w:val="22"/>
        </w:rPr>
        <w:t xml:space="preserve">«). Strateško nakupovanje zdravstvenih storitev omogoča selektivnost, usmerjenost na izide zdravljenja, zagotavljanje </w:t>
      </w:r>
      <w:r w:rsidR="00F67B3B">
        <w:rPr>
          <w:rFonts w:ascii="Arial" w:hAnsi="Arial" w:cs="Arial"/>
          <w:szCs w:val="22"/>
        </w:rPr>
        <w:t xml:space="preserve">in izboljševanje </w:t>
      </w:r>
      <w:r w:rsidRPr="00FE28A3">
        <w:rPr>
          <w:rFonts w:ascii="Arial" w:hAnsi="Arial" w:cs="Arial"/>
          <w:szCs w:val="22"/>
        </w:rPr>
        <w:t xml:space="preserve">kakovosti </w:t>
      </w:r>
      <w:r w:rsidR="00F67B3B">
        <w:rPr>
          <w:rFonts w:ascii="Arial" w:hAnsi="Arial" w:cs="Arial"/>
          <w:szCs w:val="22"/>
        </w:rPr>
        <w:t xml:space="preserve">in varnosti </w:t>
      </w:r>
      <w:r w:rsidRPr="00FE28A3">
        <w:rPr>
          <w:rFonts w:ascii="Arial" w:hAnsi="Arial" w:cs="Arial"/>
          <w:szCs w:val="22"/>
        </w:rPr>
        <w:t>sistema ter optimiziranje dostopnosti ob ustreznih spodbudah. Strateško nakupovanje ne potrebuje spremembe zakonodaje, zahteva pa veliko znanja.</w:t>
      </w:r>
    </w:p>
    <w:p w14:paraId="248AD4FC" w14:textId="77777777" w:rsidR="006967E2" w:rsidRPr="0091350A" w:rsidRDefault="006967E2" w:rsidP="00AC0D40">
      <w:pPr>
        <w:autoSpaceDE w:val="0"/>
        <w:adjustRightInd w:val="0"/>
        <w:spacing w:after="0" w:line="240" w:lineRule="auto"/>
        <w:contextualSpacing/>
        <w:jc w:val="both"/>
        <w:rPr>
          <w:rFonts w:ascii="Arial" w:hAnsi="Arial" w:cs="Arial"/>
          <w:szCs w:val="22"/>
        </w:rPr>
      </w:pPr>
      <w:r w:rsidRPr="0091350A">
        <w:rPr>
          <w:rFonts w:ascii="Arial" w:hAnsi="Arial" w:cs="Arial"/>
          <w:szCs w:val="22"/>
        </w:rPr>
        <w:t>Potrebni koraki:</w:t>
      </w:r>
    </w:p>
    <w:p w14:paraId="7D198DC0" w14:textId="7F62BF73" w:rsidR="006967E2" w:rsidRPr="0091350A" w:rsidRDefault="00A93A8D" w:rsidP="004D3EBA">
      <w:pPr>
        <w:pStyle w:val="Odstavekseznama"/>
        <w:numPr>
          <w:ilvl w:val="0"/>
          <w:numId w:val="8"/>
        </w:numPr>
        <w:autoSpaceDE w:val="0"/>
        <w:autoSpaceDN w:val="0"/>
        <w:adjustRightInd w:val="0"/>
        <w:spacing w:after="0" w:line="240" w:lineRule="auto"/>
        <w:ind w:left="357" w:hanging="357"/>
        <w:contextualSpacing w:val="0"/>
        <w:jc w:val="both"/>
        <w:rPr>
          <w:rFonts w:ascii="Arial" w:hAnsi="Arial" w:cs="Arial"/>
          <w:szCs w:val="22"/>
        </w:rPr>
      </w:pPr>
      <w:r w:rsidRPr="0091350A">
        <w:rPr>
          <w:rFonts w:ascii="Arial" w:hAnsi="Arial" w:cs="Arial"/>
          <w:szCs w:val="22"/>
        </w:rPr>
        <w:t>P</w:t>
      </w:r>
      <w:r w:rsidR="006967E2" w:rsidRPr="0091350A">
        <w:rPr>
          <w:rFonts w:ascii="Arial" w:hAnsi="Arial" w:cs="Arial"/>
          <w:szCs w:val="22"/>
        </w:rPr>
        <w:t>riprava desetletne strategije razvoja človeških virov v zdravstvu</w:t>
      </w:r>
      <w:r w:rsidR="00F010E2" w:rsidRPr="0091350A">
        <w:rPr>
          <w:rFonts w:ascii="Arial" w:hAnsi="Arial" w:cs="Arial"/>
          <w:szCs w:val="22"/>
        </w:rPr>
        <w:t>.</w:t>
      </w:r>
      <w:r w:rsidR="006967E2" w:rsidRPr="0091350A">
        <w:rPr>
          <w:rFonts w:ascii="Arial" w:hAnsi="Arial" w:cs="Arial"/>
          <w:szCs w:val="22"/>
        </w:rPr>
        <w:t xml:space="preserve"> </w:t>
      </w:r>
    </w:p>
    <w:p w14:paraId="58600685" w14:textId="6666D0CD" w:rsidR="006967E2" w:rsidRPr="0091350A" w:rsidRDefault="00A93A8D" w:rsidP="004D3EBA">
      <w:pPr>
        <w:pStyle w:val="Odstavekseznama"/>
        <w:numPr>
          <w:ilvl w:val="0"/>
          <w:numId w:val="8"/>
        </w:numPr>
        <w:autoSpaceDE w:val="0"/>
        <w:autoSpaceDN w:val="0"/>
        <w:adjustRightInd w:val="0"/>
        <w:spacing w:after="0" w:line="240" w:lineRule="auto"/>
        <w:ind w:left="357" w:hanging="357"/>
        <w:contextualSpacing w:val="0"/>
        <w:jc w:val="both"/>
        <w:rPr>
          <w:rFonts w:ascii="Arial" w:hAnsi="Arial" w:cs="Arial"/>
          <w:szCs w:val="22"/>
        </w:rPr>
      </w:pPr>
      <w:r w:rsidRPr="0091350A">
        <w:rPr>
          <w:rFonts w:ascii="Arial" w:hAnsi="Arial" w:cs="Arial"/>
          <w:szCs w:val="22"/>
        </w:rPr>
        <w:t>V</w:t>
      </w:r>
      <w:r w:rsidR="006967E2" w:rsidRPr="0091350A">
        <w:rPr>
          <w:rFonts w:ascii="Arial" w:hAnsi="Arial" w:cs="Arial"/>
          <w:szCs w:val="22"/>
        </w:rPr>
        <w:t>ključevanja zdravnikov in medicinskih sester v svoje poklice preko registracije in licenciranja</w:t>
      </w:r>
      <w:r w:rsidR="00F010E2" w:rsidRPr="0091350A">
        <w:rPr>
          <w:rFonts w:ascii="Arial" w:hAnsi="Arial" w:cs="Arial"/>
          <w:szCs w:val="22"/>
        </w:rPr>
        <w:t>.</w:t>
      </w:r>
    </w:p>
    <w:p w14:paraId="24B5DC44" w14:textId="4150DF6E" w:rsidR="00007192" w:rsidRPr="00007192" w:rsidRDefault="004037AA" w:rsidP="00007192">
      <w:pPr>
        <w:pStyle w:val="Odstavekseznama"/>
        <w:numPr>
          <w:ilvl w:val="0"/>
          <w:numId w:val="8"/>
        </w:numPr>
        <w:autoSpaceDE w:val="0"/>
        <w:autoSpaceDN w:val="0"/>
        <w:adjustRightInd w:val="0"/>
        <w:spacing w:after="0" w:line="240" w:lineRule="auto"/>
        <w:ind w:left="357" w:hanging="357"/>
        <w:contextualSpacing w:val="0"/>
        <w:jc w:val="both"/>
        <w:rPr>
          <w:rFonts w:ascii="Arial" w:hAnsi="Arial" w:cs="Arial"/>
          <w:szCs w:val="22"/>
        </w:rPr>
      </w:pPr>
      <w:r w:rsidRPr="0091350A">
        <w:rPr>
          <w:rFonts w:ascii="Arial" w:hAnsi="Arial" w:cs="Arial"/>
          <w:szCs w:val="22"/>
        </w:rPr>
        <w:t>Prip</w:t>
      </w:r>
      <w:r w:rsidR="00340212">
        <w:rPr>
          <w:rFonts w:ascii="Arial" w:hAnsi="Arial" w:cs="Arial"/>
          <w:szCs w:val="22"/>
        </w:rPr>
        <w:t>r</w:t>
      </w:r>
      <w:r w:rsidRPr="0091350A">
        <w:rPr>
          <w:rFonts w:ascii="Arial" w:hAnsi="Arial" w:cs="Arial"/>
          <w:szCs w:val="22"/>
        </w:rPr>
        <w:t>ava s</w:t>
      </w:r>
      <w:r w:rsidR="006967E2" w:rsidRPr="0091350A">
        <w:rPr>
          <w:rFonts w:ascii="Arial" w:hAnsi="Arial" w:cs="Arial"/>
          <w:szCs w:val="22"/>
        </w:rPr>
        <w:t>trategij</w:t>
      </w:r>
      <w:r w:rsidRPr="0091350A">
        <w:rPr>
          <w:rFonts w:ascii="Arial" w:hAnsi="Arial" w:cs="Arial"/>
          <w:szCs w:val="22"/>
        </w:rPr>
        <w:t>e</w:t>
      </w:r>
      <w:r w:rsidR="006967E2" w:rsidRPr="0091350A">
        <w:rPr>
          <w:rFonts w:ascii="Arial" w:hAnsi="Arial" w:cs="Arial"/>
          <w:szCs w:val="22"/>
        </w:rPr>
        <w:t xml:space="preserve"> za razvoj</w:t>
      </w:r>
      <w:r w:rsidR="0091350A" w:rsidRPr="0091350A">
        <w:rPr>
          <w:rFonts w:ascii="Arial" w:hAnsi="Arial" w:cs="Arial"/>
          <w:szCs w:val="22"/>
        </w:rPr>
        <w:t xml:space="preserve"> </w:t>
      </w:r>
      <w:r w:rsidR="006967E2" w:rsidRPr="0091350A">
        <w:rPr>
          <w:rFonts w:ascii="Arial" w:hAnsi="Arial" w:cs="Arial"/>
          <w:szCs w:val="22"/>
        </w:rPr>
        <w:t xml:space="preserve">poklicne usposobljenosti s programi usposabljanja v </w:t>
      </w:r>
      <w:r w:rsidR="006967E2" w:rsidRPr="00007192">
        <w:rPr>
          <w:rFonts w:ascii="Arial" w:hAnsi="Arial" w:cs="Arial"/>
          <w:szCs w:val="22"/>
        </w:rPr>
        <w:t>akreditiranih učnih ustanovah</w:t>
      </w:r>
      <w:r w:rsidR="00F010E2" w:rsidRPr="00007192">
        <w:rPr>
          <w:rFonts w:ascii="Arial" w:hAnsi="Arial" w:cs="Arial"/>
          <w:szCs w:val="22"/>
        </w:rPr>
        <w:t>.</w:t>
      </w:r>
    </w:p>
    <w:p w14:paraId="78D9B219" w14:textId="65270348" w:rsidR="00007192" w:rsidRPr="00007192" w:rsidRDefault="00007192" w:rsidP="00007192">
      <w:pPr>
        <w:pStyle w:val="Odstavekseznama"/>
        <w:numPr>
          <w:ilvl w:val="0"/>
          <w:numId w:val="8"/>
        </w:numPr>
        <w:autoSpaceDE w:val="0"/>
        <w:autoSpaceDN w:val="0"/>
        <w:adjustRightInd w:val="0"/>
        <w:spacing w:after="0" w:line="240" w:lineRule="auto"/>
        <w:ind w:left="357" w:hanging="357"/>
        <w:contextualSpacing w:val="0"/>
        <w:jc w:val="both"/>
        <w:rPr>
          <w:rFonts w:ascii="Arial" w:hAnsi="Arial" w:cs="Arial"/>
          <w:szCs w:val="22"/>
        </w:rPr>
      </w:pPr>
      <w:r w:rsidRPr="00007192">
        <w:rPr>
          <w:rFonts w:ascii="Arial" w:hAnsi="Arial" w:cs="Arial"/>
        </w:rPr>
        <w:t xml:space="preserve">Sprejem ukrepov za </w:t>
      </w:r>
      <w:proofErr w:type="spellStart"/>
      <w:r w:rsidRPr="00007192">
        <w:rPr>
          <w:rFonts w:ascii="Arial" w:hAnsi="Arial" w:cs="Arial"/>
        </w:rPr>
        <w:t>poklcno</w:t>
      </w:r>
      <w:proofErr w:type="spellEnd"/>
      <w:r w:rsidRPr="00007192">
        <w:rPr>
          <w:rFonts w:ascii="Arial" w:hAnsi="Arial" w:cs="Arial"/>
        </w:rPr>
        <w:t xml:space="preserve"> rast, </w:t>
      </w:r>
      <w:proofErr w:type="spellStart"/>
      <w:r w:rsidRPr="00007192">
        <w:rPr>
          <w:rFonts w:ascii="Arial" w:hAnsi="Arial" w:cs="Arial"/>
        </w:rPr>
        <w:t>dvih</w:t>
      </w:r>
      <w:proofErr w:type="spellEnd"/>
      <w:r w:rsidRPr="00007192">
        <w:rPr>
          <w:rFonts w:ascii="Arial" w:hAnsi="Arial" w:cs="Arial"/>
        </w:rPr>
        <w:t xml:space="preserve"> usposobljenosti in treninga tudi s področja kakovosti in varnosti </w:t>
      </w:r>
    </w:p>
    <w:p w14:paraId="3C4257E9" w14:textId="27543E14" w:rsidR="006967E2" w:rsidRPr="0091350A" w:rsidRDefault="00A93A8D" w:rsidP="004D3EBA">
      <w:pPr>
        <w:pStyle w:val="Odstavekseznama"/>
        <w:numPr>
          <w:ilvl w:val="0"/>
          <w:numId w:val="8"/>
        </w:numPr>
        <w:autoSpaceDE w:val="0"/>
        <w:autoSpaceDN w:val="0"/>
        <w:adjustRightInd w:val="0"/>
        <w:spacing w:after="0" w:line="240" w:lineRule="auto"/>
        <w:ind w:left="357" w:hanging="357"/>
        <w:contextualSpacing w:val="0"/>
        <w:jc w:val="both"/>
        <w:rPr>
          <w:rFonts w:ascii="Arial" w:hAnsi="Arial" w:cs="Arial"/>
          <w:szCs w:val="22"/>
        </w:rPr>
      </w:pPr>
      <w:r w:rsidRPr="0091350A">
        <w:rPr>
          <w:rFonts w:ascii="Arial" w:hAnsi="Arial" w:cs="Arial"/>
          <w:szCs w:val="22"/>
        </w:rPr>
        <w:t>U</w:t>
      </w:r>
      <w:r w:rsidR="006967E2" w:rsidRPr="0091350A">
        <w:rPr>
          <w:rFonts w:ascii="Arial" w:hAnsi="Arial" w:cs="Arial"/>
          <w:szCs w:val="22"/>
        </w:rPr>
        <w:t xml:space="preserve">mestitev </w:t>
      </w:r>
      <w:r w:rsidR="00340212">
        <w:rPr>
          <w:rFonts w:ascii="Arial" w:hAnsi="Arial" w:cs="Arial"/>
          <w:szCs w:val="22"/>
        </w:rPr>
        <w:t xml:space="preserve"> </w:t>
      </w:r>
      <w:proofErr w:type="spellStart"/>
      <w:r w:rsidR="00340212">
        <w:rPr>
          <w:rFonts w:ascii="Arial" w:hAnsi="Arial" w:cs="Arial"/>
          <w:szCs w:val="22"/>
        </w:rPr>
        <w:t>kurikulov</w:t>
      </w:r>
      <w:proofErr w:type="spellEnd"/>
      <w:r w:rsidR="00340212">
        <w:rPr>
          <w:rFonts w:ascii="Arial" w:hAnsi="Arial" w:cs="Arial"/>
          <w:szCs w:val="22"/>
        </w:rPr>
        <w:t xml:space="preserve"> </w:t>
      </w:r>
      <w:r w:rsidR="006967E2" w:rsidRPr="0091350A">
        <w:rPr>
          <w:rFonts w:ascii="Arial" w:hAnsi="Arial" w:cs="Arial"/>
          <w:szCs w:val="22"/>
        </w:rPr>
        <w:t>kakovosti in varnosti v dodiplomsko in podiplomsko izobraževanje</w:t>
      </w:r>
      <w:r w:rsidR="00F010E2" w:rsidRPr="0091350A">
        <w:rPr>
          <w:rFonts w:ascii="Arial" w:hAnsi="Arial" w:cs="Arial"/>
          <w:szCs w:val="22"/>
        </w:rPr>
        <w:t>.</w:t>
      </w:r>
    </w:p>
    <w:p w14:paraId="58336660" w14:textId="73B12CF9" w:rsidR="006967E2" w:rsidRPr="0091350A" w:rsidRDefault="00A93A8D" w:rsidP="004D3EBA">
      <w:pPr>
        <w:pStyle w:val="Odstavekseznama"/>
        <w:numPr>
          <w:ilvl w:val="0"/>
          <w:numId w:val="8"/>
        </w:numPr>
        <w:autoSpaceDE w:val="0"/>
        <w:autoSpaceDN w:val="0"/>
        <w:adjustRightInd w:val="0"/>
        <w:spacing w:after="0" w:line="240" w:lineRule="auto"/>
        <w:ind w:left="357" w:hanging="357"/>
        <w:contextualSpacing w:val="0"/>
        <w:jc w:val="both"/>
        <w:rPr>
          <w:rFonts w:ascii="Arial" w:hAnsi="Arial" w:cs="Arial"/>
          <w:szCs w:val="22"/>
        </w:rPr>
      </w:pPr>
      <w:r w:rsidRPr="0091350A">
        <w:rPr>
          <w:rFonts w:ascii="Arial" w:hAnsi="Arial" w:cs="Arial"/>
          <w:szCs w:val="22"/>
        </w:rPr>
        <w:t>F</w:t>
      </w:r>
      <w:r w:rsidR="006967E2" w:rsidRPr="0091350A">
        <w:rPr>
          <w:rFonts w:ascii="Arial" w:hAnsi="Arial" w:cs="Arial"/>
          <w:szCs w:val="22"/>
        </w:rPr>
        <w:t xml:space="preserve">inanciranje priprave nacionalnih </w:t>
      </w:r>
      <w:r w:rsidR="00C86974">
        <w:rPr>
          <w:rFonts w:ascii="Arial" w:hAnsi="Arial" w:cs="Arial"/>
          <w:szCs w:val="22"/>
        </w:rPr>
        <w:t xml:space="preserve">kliničnih </w:t>
      </w:r>
      <w:r w:rsidR="006967E2" w:rsidRPr="0091350A">
        <w:rPr>
          <w:rFonts w:ascii="Arial" w:hAnsi="Arial" w:cs="Arial"/>
          <w:szCs w:val="22"/>
        </w:rPr>
        <w:t>smernic</w:t>
      </w:r>
      <w:r w:rsidR="00F010E2" w:rsidRPr="0091350A">
        <w:rPr>
          <w:rFonts w:ascii="Arial" w:hAnsi="Arial" w:cs="Arial"/>
          <w:szCs w:val="22"/>
        </w:rPr>
        <w:t>.</w:t>
      </w:r>
    </w:p>
    <w:p w14:paraId="46EB5DD2" w14:textId="68746C7F" w:rsidR="006967E2" w:rsidRPr="0091350A" w:rsidRDefault="00A93A8D" w:rsidP="004D3EBA">
      <w:pPr>
        <w:pStyle w:val="Odstavekseznama"/>
        <w:numPr>
          <w:ilvl w:val="0"/>
          <w:numId w:val="8"/>
        </w:numPr>
        <w:autoSpaceDE w:val="0"/>
        <w:autoSpaceDN w:val="0"/>
        <w:adjustRightInd w:val="0"/>
        <w:spacing w:after="0" w:line="240" w:lineRule="auto"/>
        <w:ind w:left="357" w:hanging="357"/>
        <w:contextualSpacing w:val="0"/>
        <w:jc w:val="both"/>
        <w:rPr>
          <w:rFonts w:ascii="Arial" w:hAnsi="Arial" w:cs="Arial"/>
          <w:szCs w:val="22"/>
        </w:rPr>
      </w:pPr>
      <w:r w:rsidRPr="0091350A">
        <w:rPr>
          <w:rFonts w:ascii="Arial" w:hAnsi="Arial" w:cs="Arial"/>
          <w:szCs w:val="22"/>
        </w:rPr>
        <w:t>F</w:t>
      </w:r>
      <w:r w:rsidR="006967E2" w:rsidRPr="0091350A">
        <w:rPr>
          <w:rFonts w:ascii="Arial" w:hAnsi="Arial" w:cs="Arial"/>
          <w:szCs w:val="22"/>
        </w:rPr>
        <w:t>inanciranje projektov za izboljšave in raziskave na področju kakovosti in varnosti pacientov</w:t>
      </w:r>
      <w:r w:rsidR="00F010E2" w:rsidRPr="0091350A">
        <w:rPr>
          <w:rFonts w:ascii="Arial" w:hAnsi="Arial" w:cs="Arial"/>
          <w:szCs w:val="22"/>
        </w:rPr>
        <w:t>.</w:t>
      </w:r>
    </w:p>
    <w:p w14:paraId="26127632" w14:textId="41FD702F" w:rsidR="006967E2" w:rsidRPr="0091350A" w:rsidRDefault="00A93A8D" w:rsidP="004D3EBA">
      <w:pPr>
        <w:pStyle w:val="Odstavekseznama"/>
        <w:numPr>
          <w:ilvl w:val="0"/>
          <w:numId w:val="8"/>
        </w:numPr>
        <w:autoSpaceDE w:val="0"/>
        <w:autoSpaceDN w:val="0"/>
        <w:adjustRightInd w:val="0"/>
        <w:spacing w:after="0" w:line="240" w:lineRule="auto"/>
        <w:ind w:left="357" w:hanging="357"/>
        <w:contextualSpacing w:val="0"/>
        <w:jc w:val="both"/>
        <w:rPr>
          <w:rFonts w:ascii="Arial" w:hAnsi="Arial" w:cs="Arial"/>
          <w:szCs w:val="22"/>
        </w:rPr>
      </w:pPr>
      <w:r w:rsidRPr="0091350A">
        <w:rPr>
          <w:rFonts w:ascii="Arial" w:hAnsi="Arial" w:cs="Arial"/>
          <w:szCs w:val="22"/>
        </w:rPr>
        <w:t>U</w:t>
      </w:r>
      <w:r w:rsidR="006967E2" w:rsidRPr="0091350A">
        <w:rPr>
          <w:rFonts w:ascii="Arial" w:hAnsi="Arial" w:cs="Arial"/>
          <w:szCs w:val="22"/>
        </w:rPr>
        <w:t xml:space="preserve">mestitev vzpodbud plačila glede na izide zdravljenja s ciljem zmanjševanja nepotrebnih storitev in odpravljanja </w:t>
      </w:r>
      <w:r w:rsidR="008F6348" w:rsidRPr="0091350A">
        <w:rPr>
          <w:rFonts w:ascii="Arial" w:hAnsi="Arial" w:cs="Arial"/>
          <w:szCs w:val="22"/>
        </w:rPr>
        <w:t>razsipnosti</w:t>
      </w:r>
      <w:r w:rsidR="008010AD" w:rsidRPr="0091350A">
        <w:rPr>
          <w:rFonts w:ascii="Arial" w:hAnsi="Arial" w:cs="Arial"/>
          <w:szCs w:val="22"/>
        </w:rPr>
        <w:t xml:space="preserve"> </w:t>
      </w:r>
      <w:r w:rsidR="006967E2" w:rsidRPr="0091350A">
        <w:rPr>
          <w:rFonts w:ascii="Arial" w:hAnsi="Arial" w:cs="Arial"/>
          <w:szCs w:val="22"/>
        </w:rPr>
        <w:t>– zdravje kot ekološka vrednota</w:t>
      </w:r>
      <w:r w:rsidR="00F010E2" w:rsidRPr="0091350A">
        <w:rPr>
          <w:rFonts w:ascii="Arial" w:hAnsi="Arial" w:cs="Arial"/>
          <w:szCs w:val="22"/>
        </w:rPr>
        <w:t>.</w:t>
      </w:r>
    </w:p>
    <w:p w14:paraId="2D4D29B7" w14:textId="77777777" w:rsidR="00846615" w:rsidRPr="00F00B68" w:rsidRDefault="00846615" w:rsidP="00A93A8D">
      <w:pPr>
        <w:spacing w:line="259" w:lineRule="auto"/>
        <w:ind w:left="357" w:hanging="357"/>
        <w:rPr>
          <w:rFonts w:ascii="Arial" w:hAnsi="Arial" w:cs="Arial"/>
          <w:color w:val="4472C4" w:themeColor="accent5"/>
        </w:rPr>
      </w:pPr>
    </w:p>
    <w:p w14:paraId="04462B40" w14:textId="77777777" w:rsidR="00187C18" w:rsidRPr="00F00B68" w:rsidRDefault="00187C18">
      <w:pPr>
        <w:spacing w:line="259" w:lineRule="auto"/>
        <w:rPr>
          <w:rFonts w:ascii="Arial" w:eastAsiaTheme="majorEastAsia" w:hAnsi="Arial" w:cs="Arial"/>
          <w:color w:val="2E74B5" w:themeColor="accent1" w:themeShade="BF"/>
          <w:szCs w:val="22"/>
        </w:rPr>
      </w:pPr>
      <w:r w:rsidRPr="00F00B68">
        <w:rPr>
          <w:rFonts w:ascii="Arial" w:hAnsi="Arial" w:cs="Arial"/>
          <w:szCs w:val="22"/>
        </w:rPr>
        <w:br w:type="page"/>
      </w:r>
    </w:p>
    <w:p w14:paraId="12F5DA98" w14:textId="64B6B0AF" w:rsidR="00EE10D1" w:rsidRPr="00F00B68" w:rsidRDefault="00CB7B65" w:rsidP="004D3EBA">
      <w:pPr>
        <w:pStyle w:val="Naslov1"/>
        <w:numPr>
          <w:ilvl w:val="0"/>
          <w:numId w:val="5"/>
        </w:numPr>
        <w:spacing w:after="160" w:line="22" w:lineRule="atLeast"/>
        <w:jc w:val="both"/>
        <w:rPr>
          <w:rFonts w:ascii="Arial" w:hAnsi="Arial" w:cs="Arial"/>
          <w:b/>
          <w:color w:val="4472C4" w:themeColor="accent5"/>
          <w:sz w:val="22"/>
          <w:szCs w:val="22"/>
          <w:lang w:val="es-ES"/>
        </w:rPr>
      </w:pPr>
      <w:bookmarkStart w:id="36" w:name="_Toc93337370"/>
      <w:bookmarkStart w:id="37" w:name="_Toc93346958"/>
      <w:r w:rsidRPr="00F00B68">
        <w:rPr>
          <w:rFonts w:ascii="Arial" w:hAnsi="Arial" w:cs="Arial"/>
          <w:b/>
          <w:color w:val="4472C4" w:themeColor="accent5"/>
          <w:sz w:val="22"/>
          <w:szCs w:val="22"/>
          <w:lang w:val="es-ES"/>
        </w:rPr>
        <w:lastRenderedPageBreak/>
        <w:t>KAZALNIKI USPEŠNOSTI UVAJANJA STRATEGIJE</w:t>
      </w:r>
      <w:bookmarkEnd w:id="36"/>
      <w:bookmarkEnd w:id="37"/>
    </w:p>
    <w:p w14:paraId="7CCFB05D" w14:textId="72E27AE3" w:rsidR="006D12DD" w:rsidRPr="00F00B68" w:rsidRDefault="006D12DD" w:rsidP="00DB3FCE">
      <w:pPr>
        <w:spacing w:before="240" w:line="240" w:lineRule="auto"/>
        <w:jc w:val="both"/>
        <w:rPr>
          <w:rFonts w:ascii="Arial" w:hAnsi="Arial" w:cs="Arial"/>
        </w:rPr>
      </w:pPr>
      <w:r w:rsidRPr="00F00B68">
        <w:rPr>
          <w:rFonts w:ascii="Arial" w:hAnsi="Arial" w:cs="Arial"/>
        </w:rPr>
        <w:t>Celovita strategija kakovosti vključuje tudi načrt spremljanja napredka v primerjavi s postavljenimi cilji.</w:t>
      </w:r>
      <w:r w:rsidR="0091350A">
        <w:rPr>
          <w:rFonts w:ascii="Arial" w:hAnsi="Arial" w:cs="Arial"/>
        </w:rPr>
        <w:t xml:space="preserve"> </w:t>
      </w:r>
      <w:r w:rsidRPr="00F00B68">
        <w:rPr>
          <w:rFonts w:ascii="Arial" w:hAnsi="Arial" w:cs="Arial"/>
        </w:rPr>
        <w:t>Vzpostavljeni nacionalni kazalniki ob merjenju uspešnosti same strategije služijo podpori prizadevanju za izboljšanje sistema. Kazalniki so usmerjeni k spremljanju učinkovitosti ukrepov, skladnosti s standardi in smernicami, primerjalnim analizam, preglednosti, obveščanju javnosti.</w:t>
      </w:r>
    </w:p>
    <w:p w14:paraId="46ADD400" w14:textId="314DD9F3" w:rsidR="006D12DD" w:rsidRPr="00F00B68" w:rsidRDefault="006D12DD" w:rsidP="00EE10D1">
      <w:pPr>
        <w:spacing w:line="240" w:lineRule="auto"/>
        <w:jc w:val="both"/>
        <w:rPr>
          <w:rFonts w:ascii="Arial" w:hAnsi="Arial" w:cs="Arial"/>
        </w:rPr>
      </w:pPr>
      <w:r w:rsidRPr="00F00B68">
        <w:rPr>
          <w:rFonts w:ascii="Arial" w:hAnsi="Arial" w:cs="Arial"/>
        </w:rPr>
        <w:t>Ključna naloga vsake nacionalne strategije kakovosti je vzpostavitev sistema monitoringa</w:t>
      </w:r>
      <w:r w:rsidR="008F6348" w:rsidRPr="00F00B68">
        <w:rPr>
          <w:rFonts w:ascii="Arial" w:hAnsi="Arial" w:cs="Arial"/>
        </w:rPr>
        <w:t>/spremljanja</w:t>
      </w:r>
      <w:r w:rsidRPr="00F00B68">
        <w:rPr>
          <w:rFonts w:ascii="Arial" w:hAnsi="Arial" w:cs="Arial"/>
        </w:rPr>
        <w:t xml:space="preserve"> v okviru nacionalnega sistema kazalnikov kakovosti. Izbira </w:t>
      </w:r>
      <w:r w:rsidR="00340212">
        <w:rPr>
          <w:rFonts w:ascii="Arial" w:hAnsi="Arial" w:cs="Arial"/>
        </w:rPr>
        <w:t xml:space="preserve">kazalnikov </w:t>
      </w:r>
      <w:r w:rsidRPr="00F00B68">
        <w:rPr>
          <w:rFonts w:ascii="Arial" w:hAnsi="Arial" w:cs="Arial"/>
        </w:rPr>
        <w:t>mora temeljiti na prednostnih nalogah države, zdravstvenih potrebah</w:t>
      </w:r>
      <w:r w:rsidR="0091350A">
        <w:rPr>
          <w:rFonts w:ascii="Arial" w:hAnsi="Arial" w:cs="Arial"/>
        </w:rPr>
        <w:t xml:space="preserve"> </w:t>
      </w:r>
      <w:r w:rsidRPr="00F00B68">
        <w:rPr>
          <w:rFonts w:ascii="Arial" w:hAnsi="Arial" w:cs="Arial"/>
        </w:rPr>
        <w:t>in obstoječih podatkovnih zmogljivostih.</w:t>
      </w:r>
    </w:p>
    <w:p w14:paraId="7041141A" w14:textId="239604BB" w:rsidR="00F010E2" w:rsidRDefault="006D12DD" w:rsidP="00EE10D1">
      <w:pPr>
        <w:spacing w:line="240" w:lineRule="auto"/>
        <w:jc w:val="both"/>
        <w:rPr>
          <w:rFonts w:ascii="Arial" w:hAnsi="Arial" w:cs="Arial"/>
        </w:rPr>
      </w:pPr>
      <w:r w:rsidRPr="00F00B68">
        <w:rPr>
          <w:rFonts w:ascii="Arial" w:hAnsi="Arial" w:cs="Arial"/>
        </w:rPr>
        <w:t>Pri izbiri kazalnikov merjenja kakovosti zdravstvenega sistema bomo promovirali kazalnike</w:t>
      </w:r>
      <w:r w:rsidR="00F010E2">
        <w:rPr>
          <w:rFonts w:ascii="Arial" w:hAnsi="Arial" w:cs="Arial"/>
        </w:rPr>
        <w:t>:</w:t>
      </w:r>
    </w:p>
    <w:p w14:paraId="12D3B9CA" w14:textId="716DAF7D" w:rsidR="00F010E2" w:rsidRDefault="006D12DD" w:rsidP="004D3EBA">
      <w:pPr>
        <w:pStyle w:val="Odstavekseznama"/>
        <w:numPr>
          <w:ilvl w:val="0"/>
          <w:numId w:val="11"/>
        </w:numPr>
        <w:spacing w:line="240" w:lineRule="auto"/>
        <w:jc w:val="both"/>
        <w:rPr>
          <w:rFonts w:ascii="Arial" w:hAnsi="Arial" w:cs="Arial"/>
        </w:rPr>
      </w:pPr>
      <w:r w:rsidRPr="00F010E2">
        <w:rPr>
          <w:rFonts w:ascii="Arial" w:hAnsi="Arial" w:cs="Arial"/>
        </w:rPr>
        <w:t>dimenzije kakovosti</w:t>
      </w:r>
      <w:r w:rsidR="00340212">
        <w:rPr>
          <w:rFonts w:ascii="Arial" w:hAnsi="Arial" w:cs="Arial"/>
        </w:rPr>
        <w:t xml:space="preserve"> in varnosti</w:t>
      </w:r>
      <w:r w:rsidRPr="00F010E2">
        <w:rPr>
          <w:rFonts w:ascii="Arial" w:hAnsi="Arial" w:cs="Arial"/>
        </w:rPr>
        <w:t>;</w:t>
      </w:r>
    </w:p>
    <w:p w14:paraId="7CBB1C70" w14:textId="17303694" w:rsidR="00F010E2" w:rsidRDefault="006D12DD" w:rsidP="004D3EBA">
      <w:pPr>
        <w:pStyle w:val="Odstavekseznama"/>
        <w:numPr>
          <w:ilvl w:val="0"/>
          <w:numId w:val="11"/>
        </w:numPr>
        <w:spacing w:line="240" w:lineRule="auto"/>
        <w:jc w:val="both"/>
        <w:rPr>
          <w:rFonts w:ascii="Arial" w:hAnsi="Arial" w:cs="Arial"/>
        </w:rPr>
      </w:pPr>
      <w:r w:rsidRPr="00F010E2">
        <w:rPr>
          <w:rFonts w:ascii="Arial" w:hAnsi="Arial" w:cs="Arial"/>
        </w:rPr>
        <w:t>struktur, procesov in izidov;</w:t>
      </w:r>
      <w:r w:rsidR="0091350A">
        <w:rPr>
          <w:rFonts w:ascii="Arial" w:hAnsi="Arial" w:cs="Arial"/>
        </w:rPr>
        <w:t xml:space="preserve"> </w:t>
      </w:r>
    </w:p>
    <w:p w14:paraId="58FD6CB6" w14:textId="6648A80D" w:rsidR="00F010E2" w:rsidRDefault="006D12DD" w:rsidP="004D3EBA">
      <w:pPr>
        <w:pStyle w:val="Odstavekseznama"/>
        <w:numPr>
          <w:ilvl w:val="0"/>
          <w:numId w:val="11"/>
        </w:numPr>
        <w:spacing w:line="240" w:lineRule="auto"/>
        <w:jc w:val="both"/>
        <w:rPr>
          <w:rFonts w:ascii="Arial" w:hAnsi="Arial" w:cs="Arial"/>
        </w:rPr>
      </w:pPr>
      <w:r w:rsidRPr="00F010E2">
        <w:rPr>
          <w:rFonts w:ascii="Arial" w:hAnsi="Arial" w:cs="Arial"/>
        </w:rPr>
        <w:t>organizacije</w:t>
      </w:r>
      <w:r w:rsidR="0091350A">
        <w:rPr>
          <w:rFonts w:ascii="Arial" w:hAnsi="Arial" w:cs="Arial"/>
        </w:rPr>
        <w:t xml:space="preserve"> </w:t>
      </w:r>
      <w:r w:rsidRPr="00F010E2">
        <w:rPr>
          <w:rFonts w:ascii="Arial" w:hAnsi="Arial" w:cs="Arial"/>
        </w:rPr>
        <w:t>zdravstvenega</w:t>
      </w:r>
      <w:r w:rsidR="0091350A">
        <w:rPr>
          <w:rFonts w:ascii="Arial" w:hAnsi="Arial" w:cs="Arial"/>
        </w:rPr>
        <w:t xml:space="preserve"> </w:t>
      </w:r>
      <w:r w:rsidRPr="00F010E2">
        <w:rPr>
          <w:rFonts w:ascii="Arial" w:hAnsi="Arial" w:cs="Arial"/>
        </w:rPr>
        <w:t>sistema (integracija, ravni oskrbe ter sistem upravljanja) ter</w:t>
      </w:r>
    </w:p>
    <w:p w14:paraId="1BCD0A25" w14:textId="77777777" w:rsidR="00F010E2" w:rsidRDefault="006D12DD" w:rsidP="004D3EBA">
      <w:pPr>
        <w:pStyle w:val="Odstavekseznama"/>
        <w:numPr>
          <w:ilvl w:val="0"/>
          <w:numId w:val="11"/>
        </w:numPr>
        <w:spacing w:line="240" w:lineRule="auto"/>
        <w:jc w:val="both"/>
        <w:rPr>
          <w:rFonts w:ascii="Arial" w:hAnsi="Arial" w:cs="Arial"/>
        </w:rPr>
      </w:pPr>
      <w:r w:rsidRPr="00F010E2">
        <w:rPr>
          <w:rFonts w:ascii="Arial" w:hAnsi="Arial" w:cs="Arial"/>
        </w:rPr>
        <w:t>bolezni posameznika in prebivalstva.</w:t>
      </w:r>
    </w:p>
    <w:p w14:paraId="15AAD35A" w14:textId="6735910C" w:rsidR="006D12DD" w:rsidRPr="00FE28A3" w:rsidRDefault="006D12DD" w:rsidP="00F010E2">
      <w:pPr>
        <w:spacing w:line="240" w:lineRule="auto"/>
        <w:jc w:val="both"/>
        <w:rPr>
          <w:rFonts w:ascii="Arial" w:hAnsi="Arial" w:cs="Arial"/>
        </w:rPr>
      </w:pPr>
      <w:r w:rsidRPr="00FE28A3">
        <w:rPr>
          <w:rFonts w:ascii="Arial" w:hAnsi="Arial" w:cs="Arial"/>
        </w:rPr>
        <w:t>Kazalniki se morajo uporabljati kot orodje za aktiviranje</w:t>
      </w:r>
      <w:r w:rsidR="00340212">
        <w:rPr>
          <w:rFonts w:ascii="Arial" w:hAnsi="Arial" w:cs="Arial"/>
        </w:rPr>
        <w:t xml:space="preserve"> časovne </w:t>
      </w:r>
      <w:r w:rsidRPr="00FE28A3">
        <w:rPr>
          <w:rFonts w:ascii="Arial" w:hAnsi="Arial" w:cs="Arial"/>
        </w:rPr>
        <w:t xml:space="preserve"> pozitivne primerjave</w:t>
      </w:r>
      <w:r w:rsidR="00340212">
        <w:rPr>
          <w:rFonts w:ascii="Arial" w:hAnsi="Arial" w:cs="Arial"/>
        </w:rPr>
        <w:t xml:space="preserve"> s samim seboj in z drugimi</w:t>
      </w:r>
      <w:r w:rsidRPr="00FE28A3">
        <w:rPr>
          <w:rFonts w:ascii="Arial" w:hAnsi="Arial" w:cs="Arial"/>
        </w:rPr>
        <w:t xml:space="preserve">, razprave in procesa učenja med izvajalci. To je mogoče doseči le z javnim razkritjem informacij o kakovosti izvajanja zdravstvene oskrbe, brez kaznovanja in metanja slabe luči na izvajalce. Občutek lastništva in sprejemanja rezultatov kazalnikov kakovosti je ključnega pomena. </w:t>
      </w:r>
      <w:r w:rsidR="005625A6" w:rsidRPr="00FE28A3">
        <w:rPr>
          <w:rFonts w:ascii="Arial" w:hAnsi="Arial" w:cs="Arial"/>
        </w:rPr>
        <w:t>D</w:t>
      </w:r>
      <w:r w:rsidRPr="00FE28A3">
        <w:rPr>
          <w:rFonts w:ascii="Arial" w:hAnsi="Arial" w:cs="Arial"/>
        </w:rPr>
        <w:t>osežem</w:t>
      </w:r>
      <w:r w:rsidR="005625A6" w:rsidRPr="00FE28A3">
        <w:rPr>
          <w:rFonts w:ascii="Arial" w:hAnsi="Arial" w:cs="Arial"/>
        </w:rPr>
        <w:t xml:space="preserve">o ga </w:t>
      </w:r>
      <w:r w:rsidRPr="00FE28A3">
        <w:rPr>
          <w:rFonts w:ascii="Arial" w:hAnsi="Arial" w:cs="Arial"/>
        </w:rPr>
        <w:t>z vključevanjem potencialnih uporabnikov oziroma njihovih predstavnikov v razvojno fazo kazalnikov uspešnosti. Kazalniki morajo temeljiti na ažurnih, tekočih, nedavnih podatkih, s pravilo obdelanimi podatki pa so preko povratne zanke takoj seznanjeni njihovi uporabniki (izvajalci, medicinsko osebje).</w:t>
      </w:r>
    </w:p>
    <w:p w14:paraId="557AE4E2" w14:textId="7C59D33B" w:rsidR="006D12DD" w:rsidRPr="00F00B68" w:rsidRDefault="006D12DD" w:rsidP="00EE10D1">
      <w:pPr>
        <w:spacing w:line="240" w:lineRule="auto"/>
        <w:jc w:val="both"/>
        <w:rPr>
          <w:rFonts w:ascii="Arial" w:hAnsi="Arial" w:cs="Arial"/>
        </w:rPr>
      </w:pPr>
      <w:r w:rsidRPr="00FE28A3">
        <w:rPr>
          <w:rFonts w:ascii="Arial" w:hAnsi="Arial" w:cs="Arial"/>
        </w:rPr>
        <w:t>Vsi dosedanji sprejeti kazalniki so potrebni preverbe prekrivanja, aktualnosti in skladnosti s cilji nacionalne strategije. Celoten sistem vodenja kakovosti dela izvajalcev mora biti informacijsko podprt, kompatibilen z obstoječim informacijskim sistemom, imeti avtomatiziran izračun vrednosti in avtomatizirano pripravo poročila, ki je možna v vsakem trenutku. Rezultati dela morajo biti vključeni v standardno vsakdanje delo zdravstvenega</w:t>
      </w:r>
      <w:r w:rsidRPr="00F00B68">
        <w:rPr>
          <w:rFonts w:ascii="Arial" w:hAnsi="Arial" w:cs="Arial"/>
        </w:rPr>
        <w:t xml:space="preserve"> osebja, zbiranje in obdelava podatkov mora biti avtomatizirana, njihova uporaba mora biti preprosta.</w:t>
      </w:r>
    </w:p>
    <w:p w14:paraId="66AB8CFD" w14:textId="60DAB702" w:rsidR="006D12DD" w:rsidRPr="00F00B68" w:rsidRDefault="006D12DD" w:rsidP="00EE10D1">
      <w:pPr>
        <w:spacing w:line="240" w:lineRule="auto"/>
        <w:jc w:val="both"/>
        <w:rPr>
          <w:rFonts w:ascii="Arial" w:hAnsi="Arial" w:cs="Arial"/>
        </w:rPr>
      </w:pPr>
      <w:r w:rsidRPr="00F00B68">
        <w:rPr>
          <w:rFonts w:ascii="Arial" w:hAnsi="Arial" w:cs="Arial"/>
        </w:rPr>
        <w:t>Pri implementaciji sistema je veliko pomembneje od finančnih vzpodbud to, da kazalniki kakovosti</w:t>
      </w:r>
      <w:r w:rsidR="00340212">
        <w:rPr>
          <w:rFonts w:ascii="Arial" w:hAnsi="Arial" w:cs="Arial"/>
        </w:rPr>
        <w:t xml:space="preserve"> in varnosti </w:t>
      </w:r>
      <w:r w:rsidRPr="00F00B68">
        <w:rPr>
          <w:rFonts w:ascii="Arial" w:hAnsi="Arial" w:cs="Arial"/>
        </w:rPr>
        <w:t xml:space="preserve"> krepijo sistem podatkov in povratne zanke, kulturo odgovornosti in s tem izboljšanje uspešnosti in kakovosti. Šele, ko so podatki na voljo v ustrezni obliki, ki jo želimo, ko je njihovo zbiranje in obdelava avtomatizirana in je kultura odgovornosti razvita ter osredotočena na izboljšave, in ne na kazni in nagrajevanje, se lahko izidi uporabijo za preusmeritev plačilnih sistemov, ki spodbujajo izvajalce ne le za zagotavljanje količin zdravstvenih storitev, pač pa učinkovitih procesov in izidov zdravljenja. </w:t>
      </w:r>
    </w:p>
    <w:p w14:paraId="3E7F2491" w14:textId="33B31200" w:rsidR="006D12DD" w:rsidRPr="00F00B68" w:rsidRDefault="006D12DD" w:rsidP="00EE10D1">
      <w:pPr>
        <w:spacing w:line="240" w:lineRule="auto"/>
        <w:jc w:val="both"/>
        <w:rPr>
          <w:rFonts w:ascii="Arial" w:hAnsi="Arial" w:cs="Arial"/>
        </w:rPr>
      </w:pPr>
      <w:r w:rsidRPr="00F00B68">
        <w:rPr>
          <w:rFonts w:ascii="Arial" w:hAnsi="Arial" w:cs="Arial"/>
        </w:rPr>
        <w:t>Sistem</w:t>
      </w:r>
      <w:r w:rsidR="0091350A">
        <w:rPr>
          <w:rFonts w:ascii="Arial" w:hAnsi="Arial" w:cs="Arial"/>
        </w:rPr>
        <w:t xml:space="preserve"> </w:t>
      </w:r>
      <w:r w:rsidRPr="00F00B68">
        <w:rPr>
          <w:rFonts w:ascii="Arial" w:hAnsi="Arial" w:cs="Arial"/>
        </w:rPr>
        <w:t>nacionalnega</w:t>
      </w:r>
      <w:r w:rsidR="0091350A">
        <w:rPr>
          <w:rFonts w:ascii="Arial" w:hAnsi="Arial" w:cs="Arial"/>
        </w:rPr>
        <w:t xml:space="preserve"> </w:t>
      </w:r>
      <w:r w:rsidRPr="00F00B68">
        <w:rPr>
          <w:rFonts w:ascii="Arial" w:hAnsi="Arial" w:cs="Arial"/>
        </w:rPr>
        <w:t>merjenja</w:t>
      </w:r>
      <w:r w:rsidR="0091350A">
        <w:rPr>
          <w:rFonts w:ascii="Arial" w:hAnsi="Arial" w:cs="Arial"/>
        </w:rPr>
        <w:t xml:space="preserve"> </w:t>
      </w:r>
      <w:r w:rsidRPr="00F00B68">
        <w:rPr>
          <w:rFonts w:ascii="Arial" w:hAnsi="Arial" w:cs="Arial"/>
        </w:rPr>
        <w:t xml:space="preserve">kakovosti </w:t>
      </w:r>
      <w:r w:rsidR="005625A6">
        <w:rPr>
          <w:rFonts w:ascii="Arial" w:hAnsi="Arial" w:cs="Arial"/>
        </w:rPr>
        <w:t>mora</w:t>
      </w:r>
      <w:r w:rsidRPr="00F00B68">
        <w:rPr>
          <w:rFonts w:ascii="Arial" w:hAnsi="Arial" w:cs="Arial"/>
        </w:rPr>
        <w:t xml:space="preserve"> vsebova</w:t>
      </w:r>
      <w:r w:rsidR="005625A6">
        <w:rPr>
          <w:rFonts w:ascii="Arial" w:hAnsi="Arial" w:cs="Arial"/>
        </w:rPr>
        <w:t>ti</w:t>
      </w:r>
      <w:r w:rsidRPr="00F00B68">
        <w:rPr>
          <w:rFonts w:ascii="Arial" w:hAnsi="Arial" w:cs="Arial"/>
        </w:rPr>
        <w:t xml:space="preserve"> načrt spremljanj</w:t>
      </w:r>
      <w:r w:rsidR="005625A6">
        <w:rPr>
          <w:rFonts w:ascii="Arial" w:hAnsi="Arial" w:cs="Arial"/>
        </w:rPr>
        <w:t>a</w:t>
      </w:r>
      <w:r w:rsidRPr="00F00B68">
        <w:rPr>
          <w:rFonts w:ascii="Arial" w:hAnsi="Arial" w:cs="Arial"/>
        </w:rPr>
        <w:t xml:space="preserve"> in vrednotenje sistema, ki bo natančno izdelan v akcijskem načrtu skupaj z opredeljeno odgovornostjo.</w:t>
      </w:r>
    </w:p>
    <w:p w14:paraId="2EAAA226" w14:textId="77777777" w:rsidR="00A93A8D" w:rsidRPr="008F2669" w:rsidRDefault="006D12DD" w:rsidP="008F2669">
      <w:pPr>
        <w:spacing w:line="240" w:lineRule="auto"/>
        <w:jc w:val="both"/>
        <w:rPr>
          <w:rFonts w:ascii="Arial" w:hAnsi="Arial" w:cs="Arial"/>
        </w:rPr>
      </w:pPr>
      <w:r w:rsidRPr="00F00B68">
        <w:rPr>
          <w:rFonts w:ascii="Arial" w:hAnsi="Arial" w:cs="Arial"/>
        </w:rPr>
        <w:t>Natančen seznam kazalnikov za spremljanje uspešnosti strategije, izvajanja akcijskega načrta, izvajanje politike, nadzora strukture in upravljanja ter ravnanja s kakovostjo, človeškim in finančnimi viri bo opredeljen v posebne dokumentu.</w:t>
      </w:r>
    </w:p>
    <w:p w14:paraId="5A59CF2F" w14:textId="77777777" w:rsidR="005625A6" w:rsidRDefault="005625A6" w:rsidP="00AC0D40">
      <w:pPr>
        <w:spacing w:after="0" w:line="240" w:lineRule="auto"/>
        <w:jc w:val="both"/>
        <w:rPr>
          <w:rFonts w:ascii="Arial" w:hAnsi="Arial" w:cs="Arial"/>
        </w:rPr>
      </w:pPr>
    </w:p>
    <w:p w14:paraId="13E8E592" w14:textId="77777777" w:rsidR="005625A6" w:rsidRDefault="005625A6" w:rsidP="00AC0D40">
      <w:pPr>
        <w:spacing w:after="0" w:line="240" w:lineRule="auto"/>
        <w:jc w:val="both"/>
        <w:rPr>
          <w:rFonts w:ascii="Arial" w:hAnsi="Arial" w:cs="Arial"/>
        </w:rPr>
      </w:pPr>
    </w:p>
    <w:p w14:paraId="631B4C9E" w14:textId="38142527" w:rsidR="006D12DD" w:rsidRDefault="006D12DD" w:rsidP="00AC0D40">
      <w:pPr>
        <w:spacing w:after="0" w:line="240" w:lineRule="auto"/>
        <w:jc w:val="both"/>
        <w:rPr>
          <w:rFonts w:ascii="Arial" w:hAnsi="Arial" w:cs="Arial"/>
        </w:rPr>
      </w:pPr>
      <w:r w:rsidRPr="00F00B68">
        <w:rPr>
          <w:rFonts w:ascii="Arial" w:hAnsi="Arial" w:cs="Arial"/>
        </w:rPr>
        <w:t>Predlog korakov:</w:t>
      </w:r>
    </w:p>
    <w:p w14:paraId="77E20C27" w14:textId="77777777" w:rsidR="00DB3FCE" w:rsidRPr="00F00B68" w:rsidRDefault="00DB3FCE" w:rsidP="00AC0D40">
      <w:pPr>
        <w:spacing w:after="0" w:line="240" w:lineRule="auto"/>
        <w:jc w:val="both"/>
        <w:rPr>
          <w:rFonts w:ascii="Arial" w:hAnsi="Arial" w:cs="Arial"/>
        </w:rPr>
      </w:pPr>
    </w:p>
    <w:p w14:paraId="295727CF" w14:textId="68BBDA45" w:rsidR="006D12DD" w:rsidRPr="00F00B68" w:rsidRDefault="006D12DD" w:rsidP="004D3EBA">
      <w:pPr>
        <w:pStyle w:val="Odstavekseznama"/>
        <w:numPr>
          <w:ilvl w:val="0"/>
          <w:numId w:val="9"/>
        </w:numPr>
        <w:autoSpaceDN w:val="0"/>
        <w:spacing w:after="0" w:line="240" w:lineRule="auto"/>
        <w:ind w:left="357" w:hanging="357"/>
        <w:contextualSpacing w:val="0"/>
        <w:jc w:val="both"/>
        <w:rPr>
          <w:rFonts w:ascii="Arial" w:hAnsi="Arial" w:cs="Arial"/>
        </w:rPr>
      </w:pPr>
      <w:r w:rsidRPr="00F00B68">
        <w:rPr>
          <w:rFonts w:ascii="Arial" w:eastAsia="Times New Roman" w:hAnsi="Arial" w:cs="Arial"/>
          <w:lang w:eastAsia="sl-SI"/>
        </w:rPr>
        <w:t xml:space="preserve">Sprejem Strategije razvoja kakovosti in varnosti v zdravstvu do </w:t>
      </w:r>
      <w:r w:rsidR="003C177D" w:rsidRPr="00F00B68">
        <w:rPr>
          <w:rFonts w:ascii="Arial" w:eastAsia="Times New Roman" w:hAnsi="Arial" w:cs="Arial"/>
          <w:lang w:eastAsia="sl-SI"/>
        </w:rPr>
        <w:t>203</w:t>
      </w:r>
      <w:r w:rsidR="003C177D">
        <w:rPr>
          <w:rFonts w:ascii="Arial" w:eastAsia="Times New Roman" w:hAnsi="Arial" w:cs="Arial"/>
          <w:lang w:eastAsia="sl-SI"/>
        </w:rPr>
        <w:t>1</w:t>
      </w:r>
      <w:r w:rsidR="003C177D" w:rsidRPr="00F00B68">
        <w:rPr>
          <w:rFonts w:ascii="Arial" w:eastAsia="Times New Roman" w:hAnsi="Arial" w:cs="Arial"/>
          <w:lang w:eastAsia="sl-SI"/>
        </w:rPr>
        <w:t xml:space="preserve"> </w:t>
      </w:r>
      <w:r w:rsidRPr="00F00B68">
        <w:rPr>
          <w:rFonts w:ascii="Arial" w:eastAsia="Times New Roman" w:hAnsi="Arial" w:cs="Arial"/>
          <w:lang w:eastAsia="sl-SI"/>
        </w:rPr>
        <w:t>in priprava akcijskega načrta</w:t>
      </w:r>
      <w:r w:rsidR="005625A6">
        <w:rPr>
          <w:rFonts w:ascii="Arial" w:eastAsia="Times New Roman" w:hAnsi="Arial" w:cs="Arial"/>
          <w:lang w:eastAsia="sl-SI"/>
        </w:rPr>
        <w:t>.</w:t>
      </w:r>
    </w:p>
    <w:p w14:paraId="0F9F04F2" w14:textId="75C1A93A" w:rsidR="006D12DD" w:rsidRPr="00F00B68" w:rsidRDefault="006D12DD" w:rsidP="004D3EBA">
      <w:pPr>
        <w:pStyle w:val="Odstavekseznama"/>
        <w:numPr>
          <w:ilvl w:val="0"/>
          <w:numId w:val="9"/>
        </w:numPr>
        <w:autoSpaceDN w:val="0"/>
        <w:spacing w:after="0" w:line="240" w:lineRule="auto"/>
        <w:ind w:left="357" w:hanging="357"/>
        <w:contextualSpacing w:val="0"/>
        <w:jc w:val="both"/>
        <w:rPr>
          <w:rFonts w:ascii="Arial" w:hAnsi="Arial" w:cs="Arial"/>
        </w:rPr>
      </w:pPr>
      <w:r w:rsidRPr="00F00B68">
        <w:rPr>
          <w:rFonts w:ascii="Arial" w:eastAsia="Times New Roman" w:hAnsi="Arial" w:cs="Arial"/>
          <w:lang w:eastAsia="sl-SI"/>
        </w:rPr>
        <w:t>Revizija vseh pomembnih priročnikov v skladu z mednarodnimi smernicami</w:t>
      </w:r>
      <w:r w:rsidR="005625A6">
        <w:rPr>
          <w:rFonts w:ascii="Arial" w:eastAsia="Times New Roman" w:hAnsi="Arial" w:cs="Arial"/>
          <w:lang w:eastAsia="sl-SI"/>
        </w:rPr>
        <w:t>.</w:t>
      </w:r>
    </w:p>
    <w:p w14:paraId="628D7C19" w14:textId="27C28734" w:rsidR="006D12DD" w:rsidRPr="00F00B68" w:rsidRDefault="006D12DD" w:rsidP="004D3EBA">
      <w:pPr>
        <w:pStyle w:val="Odstavekseznama"/>
        <w:numPr>
          <w:ilvl w:val="0"/>
          <w:numId w:val="9"/>
        </w:numPr>
        <w:autoSpaceDN w:val="0"/>
        <w:spacing w:after="0" w:line="240" w:lineRule="auto"/>
        <w:ind w:left="357" w:hanging="357"/>
        <w:contextualSpacing w:val="0"/>
        <w:jc w:val="both"/>
        <w:rPr>
          <w:rFonts w:ascii="Arial" w:hAnsi="Arial" w:cs="Arial"/>
        </w:rPr>
      </w:pPr>
      <w:r w:rsidRPr="00F00B68">
        <w:rPr>
          <w:rFonts w:ascii="Arial" w:eastAsia="Times New Roman" w:hAnsi="Arial" w:cs="Arial"/>
          <w:lang w:eastAsia="sl-SI"/>
        </w:rPr>
        <w:t>Racionalen izbor kazalnikov kakovosti in varnosti s področja strukture, procesov in izidov,</w:t>
      </w:r>
      <w:r w:rsidR="0091350A">
        <w:rPr>
          <w:rFonts w:ascii="Arial" w:eastAsia="Times New Roman" w:hAnsi="Arial" w:cs="Arial"/>
          <w:lang w:eastAsia="sl-SI"/>
        </w:rPr>
        <w:t xml:space="preserve"> </w:t>
      </w:r>
      <w:r w:rsidRPr="00F00B68">
        <w:rPr>
          <w:rFonts w:ascii="Arial" w:eastAsia="Times New Roman" w:hAnsi="Arial" w:cs="Arial"/>
          <w:lang w:eastAsia="sl-SI"/>
        </w:rPr>
        <w:t xml:space="preserve">prilagojenih sistemskim zahtevam in usklajenih z mednarodno oblikovanimi in </w:t>
      </w:r>
      <w:proofErr w:type="spellStart"/>
      <w:r w:rsidRPr="00F00B68">
        <w:rPr>
          <w:rFonts w:ascii="Arial" w:eastAsia="Times New Roman" w:hAnsi="Arial" w:cs="Arial"/>
          <w:lang w:eastAsia="sl-SI"/>
        </w:rPr>
        <w:t>validiranimi</w:t>
      </w:r>
      <w:proofErr w:type="spellEnd"/>
      <w:r w:rsidRPr="00F00B68">
        <w:rPr>
          <w:rFonts w:ascii="Arial" w:eastAsia="Times New Roman" w:hAnsi="Arial" w:cs="Arial"/>
          <w:lang w:eastAsia="sl-SI"/>
        </w:rPr>
        <w:t xml:space="preserve"> kazalniki</w:t>
      </w:r>
      <w:r w:rsidR="005625A6">
        <w:rPr>
          <w:rFonts w:ascii="Arial" w:eastAsia="Times New Roman" w:hAnsi="Arial" w:cs="Arial"/>
          <w:lang w:eastAsia="sl-SI"/>
        </w:rPr>
        <w:t>.</w:t>
      </w:r>
    </w:p>
    <w:p w14:paraId="68DEB028" w14:textId="2CA1B4C0" w:rsidR="006D12DD" w:rsidRPr="00F00B68" w:rsidRDefault="006D12DD" w:rsidP="004D3EBA">
      <w:pPr>
        <w:pStyle w:val="Odstavekseznama"/>
        <w:numPr>
          <w:ilvl w:val="0"/>
          <w:numId w:val="9"/>
        </w:numPr>
        <w:autoSpaceDN w:val="0"/>
        <w:spacing w:after="0" w:line="240" w:lineRule="auto"/>
        <w:ind w:left="357" w:hanging="357"/>
        <w:contextualSpacing w:val="0"/>
        <w:jc w:val="both"/>
        <w:rPr>
          <w:rFonts w:ascii="Arial" w:hAnsi="Arial" w:cs="Arial"/>
        </w:rPr>
      </w:pPr>
      <w:r w:rsidRPr="00F00B68">
        <w:rPr>
          <w:rFonts w:ascii="Arial" w:eastAsia="Times New Roman" w:hAnsi="Arial" w:cs="Arial"/>
          <w:lang w:eastAsia="sl-SI"/>
        </w:rPr>
        <w:t>Priprava strategije implementacije kazalnikov kakovosti v zdravstveni sistem z izdelavo in spremljanjem navodil za implementacijo zbiranja in obdelave ter objave podatkov s pravnega, statističnega in informacijskega vidika</w:t>
      </w:r>
      <w:r w:rsidR="005625A6">
        <w:rPr>
          <w:rFonts w:ascii="Arial" w:eastAsia="Times New Roman" w:hAnsi="Arial" w:cs="Arial"/>
          <w:lang w:eastAsia="sl-SI"/>
        </w:rPr>
        <w:t>.</w:t>
      </w:r>
    </w:p>
    <w:p w14:paraId="4218F002" w14:textId="52A00529" w:rsidR="006D12DD" w:rsidRPr="00F00B68" w:rsidRDefault="006D12DD" w:rsidP="004D3EBA">
      <w:pPr>
        <w:pStyle w:val="Odstavekseznama"/>
        <w:numPr>
          <w:ilvl w:val="0"/>
          <w:numId w:val="9"/>
        </w:numPr>
        <w:autoSpaceDN w:val="0"/>
        <w:spacing w:after="0" w:line="240" w:lineRule="auto"/>
        <w:ind w:left="357" w:hanging="357"/>
        <w:contextualSpacing w:val="0"/>
        <w:jc w:val="both"/>
        <w:rPr>
          <w:rFonts w:ascii="Arial" w:hAnsi="Arial" w:cs="Arial"/>
        </w:rPr>
      </w:pPr>
      <w:r w:rsidRPr="00F00B68">
        <w:rPr>
          <w:rFonts w:ascii="Arial" w:eastAsia="Times New Roman" w:hAnsi="Arial" w:cs="Arial"/>
          <w:lang w:eastAsia="sl-SI"/>
        </w:rPr>
        <w:t>Vsakoletna umestitev izbora kazalnikov kakovosti in varnosti v Splošni dogovor</w:t>
      </w:r>
      <w:r w:rsidR="005625A6">
        <w:rPr>
          <w:rFonts w:ascii="Arial" w:eastAsia="Times New Roman" w:hAnsi="Arial" w:cs="Arial"/>
          <w:lang w:eastAsia="sl-SI"/>
        </w:rPr>
        <w:t>.</w:t>
      </w:r>
    </w:p>
    <w:p w14:paraId="51BC51C5" w14:textId="5BC0E811" w:rsidR="006D12DD" w:rsidRPr="00F00B68" w:rsidRDefault="005625A6" w:rsidP="004D3EBA">
      <w:pPr>
        <w:pStyle w:val="Odstavekseznama"/>
        <w:numPr>
          <w:ilvl w:val="0"/>
          <w:numId w:val="9"/>
        </w:numPr>
        <w:autoSpaceDN w:val="0"/>
        <w:spacing w:after="0" w:line="240" w:lineRule="auto"/>
        <w:ind w:left="357" w:hanging="357"/>
        <w:contextualSpacing w:val="0"/>
        <w:jc w:val="both"/>
        <w:rPr>
          <w:rFonts w:ascii="Arial" w:hAnsi="Arial" w:cs="Arial"/>
        </w:rPr>
      </w:pPr>
      <w:r>
        <w:rPr>
          <w:rFonts w:ascii="Arial" w:eastAsia="Times New Roman" w:hAnsi="Arial" w:cs="Arial"/>
          <w:lang w:eastAsia="sl-SI"/>
        </w:rPr>
        <w:t>Umestitev ugotovitev</w:t>
      </w:r>
      <w:r w:rsidR="006D12DD" w:rsidRPr="00F00B68">
        <w:rPr>
          <w:rFonts w:ascii="Arial" w:eastAsia="Times New Roman" w:hAnsi="Arial" w:cs="Arial"/>
          <w:lang w:eastAsia="sl-SI"/>
        </w:rPr>
        <w:t xml:space="preserve"> in priporočil četrtletnih poročil v zdravstveni sistem na ravni posameznega izvajalca</w:t>
      </w:r>
      <w:r>
        <w:rPr>
          <w:rFonts w:ascii="Arial" w:eastAsia="Times New Roman" w:hAnsi="Arial" w:cs="Arial"/>
          <w:lang w:eastAsia="sl-SI"/>
        </w:rPr>
        <w:t>.</w:t>
      </w:r>
    </w:p>
    <w:p w14:paraId="4099D2A0" w14:textId="26F5010B" w:rsidR="006D12DD" w:rsidRPr="00F00B68" w:rsidRDefault="006D12DD" w:rsidP="004D3EBA">
      <w:pPr>
        <w:pStyle w:val="Odstavekseznama"/>
        <w:numPr>
          <w:ilvl w:val="0"/>
          <w:numId w:val="9"/>
        </w:numPr>
        <w:autoSpaceDN w:val="0"/>
        <w:spacing w:after="0" w:line="240" w:lineRule="auto"/>
        <w:ind w:left="357" w:hanging="357"/>
        <w:contextualSpacing w:val="0"/>
        <w:jc w:val="both"/>
        <w:rPr>
          <w:rFonts w:ascii="Arial" w:hAnsi="Arial" w:cs="Arial"/>
        </w:rPr>
      </w:pPr>
      <w:r w:rsidRPr="00F00B68">
        <w:rPr>
          <w:rFonts w:ascii="Arial" w:eastAsia="Times New Roman" w:hAnsi="Arial" w:cs="Arial"/>
          <w:lang w:eastAsia="sl-SI"/>
        </w:rPr>
        <w:t xml:space="preserve">Izvedba četrtletnih srečanj z izvajalci po objavi rezultatov z naslednjo vsebino: pregled rezultatov, pregled pomanjkljivosti v podatkih, njihovi obdelavi, poročanju. Pregled ukrepov in priporočil za naslednje četrtletje; plan za izboljšanje poročanja. </w:t>
      </w:r>
    </w:p>
    <w:p w14:paraId="683218B8" w14:textId="77777777" w:rsidR="006D12DD" w:rsidRPr="00F00B68" w:rsidRDefault="006D12DD" w:rsidP="004D3EBA">
      <w:pPr>
        <w:pStyle w:val="Odstavekseznama"/>
        <w:numPr>
          <w:ilvl w:val="0"/>
          <w:numId w:val="9"/>
        </w:numPr>
        <w:autoSpaceDN w:val="0"/>
        <w:spacing w:after="0" w:line="240" w:lineRule="auto"/>
        <w:ind w:left="357" w:hanging="357"/>
        <w:contextualSpacing w:val="0"/>
        <w:jc w:val="both"/>
        <w:rPr>
          <w:rFonts w:ascii="Arial" w:hAnsi="Arial" w:cs="Arial"/>
        </w:rPr>
      </w:pPr>
      <w:r w:rsidRPr="00F00B68">
        <w:rPr>
          <w:rFonts w:ascii="Arial" w:eastAsia="Times New Roman" w:hAnsi="Arial" w:cs="Arial"/>
          <w:lang w:eastAsia="sl-SI"/>
        </w:rPr>
        <w:t>Spodbujanje izobraževanja na temo kakovosti med zdravstvenim osebjem; spodbujanje sodelovanje predstavnikov Slovenije v mednarodnih projektih, ki se nanašajo na razvoj orodij za oblikovanje kazalni</w:t>
      </w:r>
      <w:r w:rsidRPr="00A93A8D">
        <w:rPr>
          <w:rFonts w:ascii="Arial" w:eastAsia="Times New Roman" w:hAnsi="Arial" w:cs="Arial"/>
          <w:lang w:eastAsia="sl-SI"/>
        </w:rPr>
        <w:t>kov</w:t>
      </w:r>
      <w:r w:rsidRPr="00A93A8D">
        <w:rPr>
          <w:rFonts w:ascii="Arial" w:hAnsi="Arial" w:cs="Arial"/>
          <w:vertAlign w:val="superscript"/>
        </w:rPr>
        <w:footnoteReference w:id="2"/>
      </w:r>
      <w:r w:rsidRPr="00A93A8D">
        <w:rPr>
          <w:rFonts w:ascii="Arial" w:eastAsia="Times New Roman" w:hAnsi="Arial" w:cs="Arial"/>
          <w:lang w:eastAsia="sl-SI"/>
        </w:rPr>
        <w:t>.</w:t>
      </w:r>
    </w:p>
    <w:p w14:paraId="64EB2774" w14:textId="77777777" w:rsidR="006D12DD" w:rsidRPr="00F00B68" w:rsidRDefault="006D12DD" w:rsidP="006D12DD">
      <w:pPr>
        <w:spacing w:after="0" w:line="276" w:lineRule="auto"/>
        <w:jc w:val="both"/>
        <w:rPr>
          <w:rFonts w:ascii="Arial" w:hAnsi="Arial" w:cs="Arial"/>
        </w:rPr>
      </w:pPr>
    </w:p>
    <w:p w14:paraId="2C557A76" w14:textId="77777777" w:rsidR="006B5BFD" w:rsidRPr="00F00B68" w:rsidRDefault="006B5BFD">
      <w:pPr>
        <w:spacing w:line="259" w:lineRule="auto"/>
        <w:rPr>
          <w:rFonts w:ascii="Arial" w:eastAsiaTheme="majorEastAsia" w:hAnsi="Arial" w:cs="Arial"/>
          <w:color w:val="2E74B5" w:themeColor="accent1" w:themeShade="BF"/>
          <w:szCs w:val="22"/>
        </w:rPr>
      </w:pPr>
      <w:r w:rsidRPr="00F00B68">
        <w:rPr>
          <w:rFonts w:ascii="Arial" w:hAnsi="Arial" w:cs="Arial"/>
          <w:szCs w:val="22"/>
        </w:rPr>
        <w:br w:type="page"/>
      </w:r>
    </w:p>
    <w:p w14:paraId="6647DB3B" w14:textId="77777777" w:rsidR="006D12DD" w:rsidRPr="00F00B68" w:rsidRDefault="00CB7B65" w:rsidP="004D3EBA">
      <w:pPr>
        <w:pStyle w:val="Naslov1"/>
        <w:numPr>
          <w:ilvl w:val="0"/>
          <w:numId w:val="5"/>
        </w:numPr>
        <w:spacing w:after="160" w:line="22" w:lineRule="atLeast"/>
        <w:ind w:left="1080"/>
        <w:jc w:val="both"/>
        <w:rPr>
          <w:rFonts w:ascii="Arial" w:hAnsi="Arial" w:cs="Arial"/>
          <w:b/>
          <w:color w:val="4472C4" w:themeColor="accent5"/>
          <w:sz w:val="22"/>
          <w:szCs w:val="22"/>
          <w:lang w:val="es-ES"/>
        </w:rPr>
      </w:pPr>
      <w:bookmarkStart w:id="38" w:name="_Toc93337371"/>
      <w:bookmarkStart w:id="39" w:name="_Toc93346959"/>
      <w:r w:rsidRPr="00F00B68">
        <w:rPr>
          <w:rFonts w:ascii="Arial" w:hAnsi="Arial" w:cs="Arial"/>
          <w:b/>
          <w:color w:val="4472C4" w:themeColor="accent5"/>
          <w:sz w:val="22"/>
          <w:szCs w:val="22"/>
          <w:lang w:val="es-ES"/>
        </w:rPr>
        <w:lastRenderedPageBreak/>
        <w:t>ZAKLJUČEK</w:t>
      </w:r>
      <w:bookmarkEnd w:id="38"/>
      <w:bookmarkEnd w:id="39"/>
    </w:p>
    <w:p w14:paraId="6DB24285" w14:textId="77777777" w:rsidR="006B5BFD" w:rsidRPr="00F00B68" w:rsidRDefault="006B5BFD" w:rsidP="00DB3FCE">
      <w:pPr>
        <w:spacing w:before="240" w:line="240" w:lineRule="auto"/>
        <w:jc w:val="both"/>
        <w:rPr>
          <w:rFonts w:ascii="Arial" w:hAnsi="Arial" w:cs="Arial"/>
          <w:szCs w:val="22"/>
        </w:rPr>
      </w:pPr>
      <w:r w:rsidRPr="00F00B68">
        <w:rPr>
          <w:rFonts w:ascii="Arial" w:hAnsi="Arial" w:cs="Arial"/>
          <w:szCs w:val="22"/>
        </w:rPr>
        <w:t xml:space="preserve">Celovita kakovost in varnost zdravstva temelji na kakovosti sistema zdravstvenega varstva, zadovoljstvu pacientov in njihovih svojcev z zdravstveno obravnavo, izidi zdravljenja ter kakovostjo upravljanja. </w:t>
      </w:r>
    </w:p>
    <w:p w14:paraId="6AAECB38" w14:textId="77777777" w:rsidR="006B5BFD" w:rsidRPr="00F00B68" w:rsidRDefault="006B5BFD" w:rsidP="006B5BFD">
      <w:pPr>
        <w:spacing w:line="240" w:lineRule="auto"/>
        <w:jc w:val="both"/>
        <w:rPr>
          <w:rFonts w:ascii="Arial" w:hAnsi="Arial" w:cs="Arial"/>
          <w:szCs w:val="22"/>
        </w:rPr>
      </w:pPr>
      <w:r w:rsidRPr="00F00B68">
        <w:rPr>
          <w:rFonts w:ascii="Arial" w:hAnsi="Arial" w:cs="Arial"/>
          <w:szCs w:val="22"/>
        </w:rPr>
        <w:t>Namen strategije je učinkovito razvijati sistematičnost in strokovnost, aktivnosti nenehnega izboljševanja zdravstvene obravnave ter varnosti pacientov ob upoštevanju osnovnih šestih načel kakovosti in načel vodenja kakovosti.</w:t>
      </w:r>
    </w:p>
    <w:p w14:paraId="4EB71A8E" w14:textId="2A966620" w:rsidR="006B5BFD" w:rsidRDefault="006B5BFD" w:rsidP="006B5BFD">
      <w:pPr>
        <w:spacing w:line="240" w:lineRule="auto"/>
        <w:jc w:val="both"/>
        <w:rPr>
          <w:rFonts w:ascii="Arial" w:hAnsi="Arial" w:cs="Arial"/>
          <w:szCs w:val="22"/>
        </w:rPr>
      </w:pPr>
      <w:r w:rsidRPr="00F00B68">
        <w:rPr>
          <w:rFonts w:ascii="Arial" w:hAnsi="Arial" w:cs="Arial"/>
          <w:szCs w:val="22"/>
        </w:rPr>
        <w:t xml:space="preserve">Cilj strategije je izboljšanje izidov zdravljenja za posameznike in prebivalstvo, vključno s spodbujanjem zdravja, preprečevanjem bolezni, zdravljenjem in rehabilitacijo, povečanjem učinkovitosti zdravstvenega sistema, izboljšanjem vrednosti zdravljenja – zmanjšanjem </w:t>
      </w:r>
      <w:r w:rsidR="00C86974">
        <w:rPr>
          <w:rFonts w:ascii="Arial" w:hAnsi="Arial" w:cs="Arial"/>
          <w:szCs w:val="22"/>
        </w:rPr>
        <w:t xml:space="preserve">variabilnosti </w:t>
      </w:r>
      <w:r w:rsidRPr="00F00B68">
        <w:rPr>
          <w:rFonts w:ascii="Arial" w:hAnsi="Arial" w:cs="Arial"/>
          <w:szCs w:val="22"/>
        </w:rPr>
        <w:t>in izboljšanjem izkušenj pacientov in ponudnikov storitev.</w:t>
      </w:r>
    </w:p>
    <w:p w14:paraId="49E7D7A2" w14:textId="65788F69" w:rsidR="005625A6" w:rsidRPr="00F00B68" w:rsidRDefault="005625A6" w:rsidP="006B5BFD">
      <w:pPr>
        <w:spacing w:line="240" w:lineRule="auto"/>
        <w:jc w:val="both"/>
        <w:rPr>
          <w:rFonts w:ascii="Arial" w:hAnsi="Arial" w:cs="Arial"/>
          <w:szCs w:val="22"/>
        </w:rPr>
      </w:pPr>
      <w:r>
        <w:rPr>
          <w:rFonts w:ascii="Arial" w:hAnsi="Arial" w:cs="Arial"/>
          <w:szCs w:val="22"/>
        </w:rPr>
        <w:t>Uspešna implementacija strategije je odvisna od</w:t>
      </w:r>
      <w:r w:rsidR="0091350A">
        <w:rPr>
          <w:rFonts w:ascii="Arial" w:hAnsi="Arial" w:cs="Arial"/>
          <w:szCs w:val="22"/>
        </w:rPr>
        <w:t xml:space="preserve"> </w:t>
      </w:r>
      <w:r>
        <w:rPr>
          <w:rFonts w:ascii="Arial" w:hAnsi="Arial" w:cs="Arial"/>
          <w:szCs w:val="22"/>
        </w:rPr>
        <w:t>podpore in zavedanja nujnosti izvajanja</w:t>
      </w:r>
      <w:r w:rsidR="0091350A">
        <w:rPr>
          <w:rFonts w:ascii="Arial" w:hAnsi="Arial" w:cs="Arial"/>
          <w:szCs w:val="22"/>
        </w:rPr>
        <w:t xml:space="preserve"> </w:t>
      </w:r>
      <w:r>
        <w:rPr>
          <w:rFonts w:ascii="Arial" w:hAnsi="Arial" w:cs="Arial"/>
          <w:szCs w:val="22"/>
        </w:rPr>
        <w:t>odločevalcev na nacionalni ravni, vodstva zdravstvenih organizacij in vseh izvajalcev zdrav</w:t>
      </w:r>
      <w:r w:rsidR="006358E3">
        <w:rPr>
          <w:rFonts w:ascii="Arial" w:hAnsi="Arial" w:cs="Arial"/>
          <w:szCs w:val="22"/>
        </w:rPr>
        <w:t>s</w:t>
      </w:r>
      <w:r>
        <w:rPr>
          <w:rFonts w:ascii="Arial" w:hAnsi="Arial" w:cs="Arial"/>
          <w:szCs w:val="22"/>
        </w:rPr>
        <w:t>tvene dejavnosti</w:t>
      </w:r>
      <w:r w:rsidR="006358E3">
        <w:rPr>
          <w:rFonts w:ascii="Arial" w:hAnsi="Arial" w:cs="Arial"/>
          <w:szCs w:val="22"/>
        </w:rPr>
        <w:t>.</w:t>
      </w:r>
    </w:p>
    <w:p w14:paraId="6182930C" w14:textId="2603E802" w:rsidR="007B3F8B" w:rsidRPr="00F00B68" w:rsidRDefault="006D12DD" w:rsidP="004D3EBA">
      <w:pPr>
        <w:pStyle w:val="Naslov1"/>
        <w:numPr>
          <w:ilvl w:val="0"/>
          <w:numId w:val="5"/>
        </w:numPr>
        <w:spacing w:after="160" w:line="22" w:lineRule="atLeast"/>
        <w:jc w:val="both"/>
        <w:rPr>
          <w:rFonts w:ascii="Arial" w:hAnsi="Arial" w:cs="Arial"/>
          <w:sz w:val="22"/>
          <w:szCs w:val="22"/>
        </w:rPr>
      </w:pPr>
      <w:r w:rsidRPr="00F00B68">
        <w:rPr>
          <w:rFonts w:ascii="Arial" w:hAnsi="Arial" w:cs="Arial"/>
          <w:sz w:val="22"/>
          <w:szCs w:val="22"/>
        </w:rPr>
        <w:br w:type="page"/>
      </w:r>
      <w:bookmarkStart w:id="40" w:name="_Toc93337372"/>
      <w:bookmarkStart w:id="41" w:name="_Toc93346960"/>
      <w:r w:rsidR="00CB7B65" w:rsidRPr="00F00B68">
        <w:rPr>
          <w:rFonts w:ascii="Arial" w:hAnsi="Arial" w:cs="Arial"/>
          <w:b/>
          <w:color w:val="4472C4" w:themeColor="accent5"/>
          <w:sz w:val="22"/>
          <w:szCs w:val="22"/>
          <w:lang w:val="es-ES"/>
        </w:rPr>
        <w:lastRenderedPageBreak/>
        <w:t>PRIPOROČENA LITERATURA</w:t>
      </w:r>
      <w:bookmarkEnd w:id="40"/>
      <w:bookmarkEnd w:id="41"/>
    </w:p>
    <w:p w14:paraId="69502EEA" w14:textId="77777777" w:rsidR="000C5478" w:rsidRPr="00F00B68" w:rsidRDefault="000C5478" w:rsidP="004D3EBA">
      <w:pPr>
        <w:pStyle w:val="Odstavekseznama"/>
        <w:numPr>
          <w:ilvl w:val="0"/>
          <w:numId w:val="3"/>
        </w:numPr>
        <w:spacing w:before="240" w:after="0" w:line="240" w:lineRule="auto"/>
        <w:jc w:val="both"/>
        <w:rPr>
          <w:rFonts w:ascii="Arial" w:hAnsi="Arial" w:cs="Arial"/>
          <w:szCs w:val="22"/>
        </w:rPr>
      </w:pPr>
      <w:proofErr w:type="spellStart"/>
      <w:r w:rsidRPr="00F00B68">
        <w:rPr>
          <w:rFonts w:ascii="Arial" w:hAnsi="Arial" w:cs="Arial"/>
          <w:szCs w:val="22"/>
        </w:rPr>
        <w:t>Auraaen</w:t>
      </w:r>
      <w:proofErr w:type="spellEnd"/>
      <w:r w:rsidRPr="00F00B68">
        <w:rPr>
          <w:rFonts w:ascii="Arial" w:hAnsi="Arial" w:cs="Arial"/>
          <w:szCs w:val="22"/>
        </w:rPr>
        <w:t xml:space="preserve"> A, </w:t>
      </w:r>
      <w:proofErr w:type="spellStart"/>
      <w:r w:rsidRPr="00F00B68">
        <w:rPr>
          <w:rFonts w:ascii="Arial" w:hAnsi="Arial" w:cs="Arial"/>
          <w:szCs w:val="22"/>
        </w:rPr>
        <w:t>Saar</w:t>
      </w:r>
      <w:proofErr w:type="spellEnd"/>
      <w:r w:rsidRPr="00F00B68">
        <w:rPr>
          <w:rFonts w:ascii="Arial" w:hAnsi="Arial" w:cs="Arial"/>
          <w:szCs w:val="22"/>
        </w:rPr>
        <w:t xml:space="preserve"> K </w:t>
      </w:r>
      <w:proofErr w:type="spellStart"/>
      <w:r w:rsidRPr="00F00B68">
        <w:rPr>
          <w:rFonts w:ascii="Arial" w:hAnsi="Arial" w:cs="Arial"/>
          <w:szCs w:val="22"/>
        </w:rPr>
        <w:t>Niek</w:t>
      </w:r>
      <w:proofErr w:type="spellEnd"/>
      <w:r w:rsidRPr="00F00B68">
        <w:rPr>
          <w:rFonts w:ascii="Arial" w:hAnsi="Arial" w:cs="Arial"/>
          <w:szCs w:val="22"/>
        </w:rPr>
        <w:t xml:space="preserve"> </w:t>
      </w:r>
      <w:proofErr w:type="spellStart"/>
      <w:r w:rsidRPr="00F00B68">
        <w:rPr>
          <w:rFonts w:ascii="Arial" w:hAnsi="Arial" w:cs="Arial"/>
          <w:szCs w:val="22"/>
        </w:rPr>
        <w:t>Klazinga</w:t>
      </w:r>
      <w:proofErr w:type="spellEnd"/>
      <w:r w:rsidRPr="00F00B68">
        <w:rPr>
          <w:rFonts w:ascii="Arial" w:hAnsi="Arial" w:cs="Arial"/>
          <w:szCs w:val="22"/>
        </w:rPr>
        <w:t xml:space="preserve"> N. </w:t>
      </w:r>
      <w:proofErr w:type="spellStart"/>
      <w:r w:rsidRPr="00F00B68">
        <w:rPr>
          <w:rFonts w:ascii="Arial" w:hAnsi="Arial" w:cs="Arial"/>
          <w:szCs w:val="22"/>
        </w:rPr>
        <w:t>System</w:t>
      </w:r>
      <w:proofErr w:type="spellEnd"/>
      <w:r w:rsidRPr="00F00B68">
        <w:rPr>
          <w:rFonts w:ascii="Arial" w:hAnsi="Arial" w:cs="Arial"/>
          <w:szCs w:val="22"/>
        </w:rPr>
        <w:t xml:space="preserve"> </w:t>
      </w:r>
      <w:proofErr w:type="spellStart"/>
      <w:r w:rsidRPr="00F00B68">
        <w:rPr>
          <w:rFonts w:ascii="Arial" w:hAnsi="Arial" w:cs="Arial"/>
          <w:szCs w:val="22"/>
        </w:rPr>
        <w:t>governance</w:t>
      </w:r>
      <w:proofErr w:type="spellEnd"/>
      <w:r w:rsidRPr="00F00B68">
        <w:rPr>
          <w:rFonts w:ascii="Arial" w:hAnsi="Arial" w:cs="Arial"/>
          <w:szCs w:val="22"/>
        </w:rPr>
        <w:t xml:space="preserve"> </w:t>
      </w:r>
      <w:proofErr w:type="spellStart"/>
      <w:r w:rsidRPr="00F00B68">
        <w:rPr>
          <w:rFonts w:ascii="Arial" w:hAnsi="Arial" w:cs="Arial"/>
          <w:szCs w:val="22"/>
        </w:rPr>
        <w:t>towards</w:t>
      </w:r>
      <w:proofErr w:type="spellEnd"/>
      <w:r w:rsidRPr="00F00B68">
        <w:rPr>
          <w:rFonts w:ascii="Arial" w:hAnsi="Arial" w:cs="Arial"/>
          <w:szCs w:val="22"/>
        </w:rPr>
        <w:t xml:space="preserve"> </w:t>
      </w:r>
      <w:proofErr w:type="spellStart"/>
      <w:r w:rsidRPr="00F00B68">
        <w:rPr>
          <w:rFonts w:ascii="Arial" w:hAnsi="Arial" w:cs="Arial"/>
          <w:szCs w:val="22"/>
        </w:rPr>
        <w:t>improved</w:t>
      </w:r>
      <w:proofErr w:type="spellEnd"/>
      <w:r w:rsidRPr="00F00B68">
        <w:rPr>
          <w:rFonts w:ascii="Arial" w:hAnsi="Arial" w:cs="Arial"/>
          <w:szCs w:val="22"/>
        </w:rPr>
        <w:t xml:space="preserve"> </w:t>
      </w:r>
      <w:proofErr w:type="spellStart"/>
      <w:r w:rsidRPr="00F00B68">
        <w:rPr>
          <w:rFonts w:ascii="Arial" w:hAnsi="Arial" w:cs="Arial"/>
          <w:szCs w:val="22"/>
        </w:rPr>
        <w:t>patient</w:t>
      </w:r>
      <w:proofErr w:type="spellEnd"/>
      <w:r w:rsidRPr="00F00B68">
        <w:rPr>
          <w:rFonts w:ascii="Arial" w:hAnsi="Arial" w:cs="Arial"/>
          <w:szCs w:val="22"/>
        </w:rPr>
        <w:t xml:space="preserve"> </w:t>
      </w:r>
      <w:proofErr w:type="spellStart"/>
      <w:r w:rsidRPr="00F00B68">
        <w:rPr>
          <w:rFonts w:ascii="Arial" w:hAnsi="Arial" w:cs="Arial"/>
          <w:szCs w:val="22"/>
        </w:rPr>
        <w:t>safety</w:t>
      </w:r>
      <w:proofErr w:type="spellEnd"/>
      <w:r w:rsidRPr="00F00B68">
        <w:rPr>
          <w:rFonts w:ascii="Arial" w:hAnsi="Arial" w:cs="Arial"/>
          <w:szCs w:val="22"/>
        </w:rPr>
        <w:t xml:space="preserve">: </w:t>
      </w:r>
      <w:proofErr w:type="spellStart"/>
      <w:r w:rsidRPr="00F00B68">
        <w:rPr>
          <w:rFonts w:ascii="Arial" w:hAnsi="Arial" w:cs="Arial"/>
          <w:szCs w:val="22"/>
        </w:rPr>
        <w:t>Key</w:t>
      </w:r>
      <w:proofErr w:type="spellEnd"/>
      <w:r w:rsidRPr="00F00B68">
        <w:rPr>
          <w:rFonts w:ascii="Arial" w:hAnsi="Arial" w:cs="Arial"/>
          <w:szCs w:val="22"/>
        </w:rPr>
        <w:t xml:space="preserve"> </w:t>
      </w:r>
      <w:proofErr w:type="spellStart"/>
      <w:r w:rsidRPr="00F00B68">
        <w:rPr>
          <w:rFonts w:ascii="Arial" w:hAnsi="Arial" w:cs="Arial"/>
          <w:szCs w:val="22"/>
        </w:rPr>
        <w:t>functions</w:t>
      </w:r>
      <w:proofErr w:type="spellEnd"/>
      <w:r w:rsidRPr="00F00B68">
        <w:rPr>
          <w:rFonts w:ascii="Arial" w:hAnsi="Arial" w:cs="Arial"/>
          <w:szCs w:val="22"/>
        </w:rPr>
        <w:t xml:space="preserve">, </w:t>
      </w:r>
      <w:proofErr w:type="spellStart"/>
      <w:r w:rsidRPr="00F00B68">
        <w:rPr>
          <w:rFonts w:ascii="Arial" w:hAnsi="Arial" w:cs="Arial"/>
          <w:szCs w:val="22"/>
        </w:rPr>
        <w:t>approaches</w:t>
      </w:r>
      <w:proofErr w:type="spellEnd"/>
      <w:r w:rsidRPr="00F00B68">
        <w:rPr>
          <w:rFonts w:ascii="Arial" w:hAnsi="Arial" w:cs="Arial"/>
          <w:szCs w:val="22"/>
        </w:rPr>
        <w:t xml:space="preserve"> </w:t>
      </w:r>
      <w:proofErr w:type="spellStart"/>
      <w:r w:rsidRPr="00F00B68">
        <w:rPr>
          <w:rFonts w:ascii="Arial" w:hAnsi="Arial" w:cs="Arial"/>
          <w:szCs w:val="22"/>
        </w:rPr>
        <w:t>and</w:t>
      </w:r>
      <w:proofErr w:type="spellEnd"/>
      <w:r w:rsidRPr="00F00B68">
        <w:rPr>
          <w:rFonts w:ascii="Arial" w:hAnsi="Arial" w:cs="Arial"/>
          <w:szCs w:val="22"/>
        </w:rPr>
        <w:t xml:space="preserve"> </w:t>
      </w:r>
      <w:proofErr w:type="spellStart"/>
      <w:r w:rsidRPr="00F00B68">
        <w:rPr>
          <w:rFonts w:ascii="Arial" w:hAnsi="Arial" w:cs="Arial"/>
          <w:szCs w:val="22"/>
        </w:rPr>
        <w:t>pathways</w:t>
      </w:r>
      <w:proofErr w:type="spellEnd"/>
      <w:r w:rsidRPr="00F00B68">
        <w:rPr>
          <w:rFonts w:ascii="Arial" w:hAnsi="Arial" w:cs="Arial"/>
          <w:szCs w:val="22"/>
        </w:rPr>
        <w:t xml:space="preserve"> to </w:t>
      </w:r>
      <w:proofErr w:type="spellStart"/>
      <w:r w:rsidRPr="00F00B68">
        <w:rPr>
          <w:rFonts w:ascii="Arial" w:hAnsi="Arial" w:cs="Arial"/>
          <w:szCs w:val="22"/>
        </w:rPr>
        <w:t>implementation</w:t>
      </w:r>
      <w:proofErr w:type="spellEnd"/>
      <w:r w:rsidRPr="00F00B68">
        <w:rPr>
          <w:rFonts w:ascii="Arial" w:hAnsi="Arial" w:cs="Arial"/>
          <w:szCs w:val="22"/>
        </w:rPr>
        <w:t>. Paris: OECD, 2020</w:t>
      </w:r>
    </w:p>
    <w:p w14:paraId="4424B501" w14:textId="77777777" w:rsidR="002C110C" w:rsidRPr="00F00B68" w:rsidRDefault="002C110C" w:rsidP="004D3EBA">
      <w:pPr>
        <w:pStyle w:val="Odstavekseznama"/>
        <w:numPr>
          <w:ilvl w:val="0"/>
          <w:numId w:val="3"/>
        </w:numPr>
        <w:suppressAutoHyphens/>
        <w:autoSpaceDN w:val="0"/>
        <w:spacing w:after="0" w:line="240" w:lineRule="auto"/>
        <w:contextualSpacing w:val="0"/>
        <w:jc w:val="both"/>
        <w:textAlignment w:val="baseline"/>
        <w:rPr>
          <w:rFonts w:ascii="Arial" w:hAnsi="Arial" w:cs="Arial"/>
          <w:szCs w:val="22"/>
        </w:rPr>
      </w:pPr>
      <w:proofErr w:type="spellStart"/>
      <w:r w:rsidRPr="00F00B68">
        <w:rPr>
          <w:rFonts w:ascii="Arial" w:hAnsi="Arial" w:cs="Arial"/>
          <w:szCs w:val="22"/>
          <w:shd w:val="clear" w:color="auto" w:fill="FFFFFF"/>
        </w:rPr>
        <w:t>Batalden</w:t>
      </w:r>
      <w:proofErr w:type="spellEnd"/>
      <w:r w:rsidRPr="00F00B68">
        <w:rPr>
          <w:rFonts w:ascii="Arial" w:hAnsi="Arial" w:cs="Arial"/>
          <w:szCs w:val="22"/>
          <w:shd w:val="clear" w:color="auto" w:fill="FFFFFF"/>
        </w:rPr>
        <w:t xml:space="preserve">, P. B., in </w:t>
      </w:r>
      <w:proofErr w:type="spellStart"/>
      <w:r w:rsidRPr="00F00B68">
        <w:rPr>
          <w:rFonts w:ascii="Arial" w:hAnsi="Arial" w:cs="Arial"/>
          <w:szCs w:val="22"/>
          <w:shd w:val="clear" w:color="auto" w:fill="FFFFFF"/>
        </w:rPr>
        <w:t>Davidoff</w:t>
      </w:r>
      <w:proofErr w:type="spellEnd"/>
      <w:r w:rsidRPr="00F00B68">
        <w:rPr>
          <w:rFonts w:ascii="Arial" w:hAnsi="Arial" w:cs="Arial"/>
          <w:szCs w:val="22"/>
          <w:shd w:val="clear" w:color="auto" w:fill="FFFFFF"/>
        </w:rPr>
        <w:t xml:space="preserve">, F. (2007). </w:t>
      </w:r>
      <w:proofErr w:type="spellStart"/>
      <w:r w:rsidRPr="00F00B68">
        <w:rPr>
          <w:rFonts w:ascii="Arial" w:hAnsi="Arial" w:cs="Arial"/>
          <w:szCs w:val="22"/>
          <w:shd w:val="clear" w:color="auto" w:fill="FFFFFF"/>
        </w:rPr>
        <w:t>What</w:t>
      </w:r>
      <w:proofErr w:type="spellEnd"/>
      <w:r w:rsidRPr="00F00B68">
        <w:rPr>
          <w:rFonts w:ascii="Arial" w:hAnsi="Arial" w:cs="Arial"/>
          <w:szCs w:val="22"/>
          <w:shd w:val="clear" w:color="auto" w:fill="FFFFFF"/>
        </w:rPr>
        <w:t xml:space="preserve"> is “</w:t>
      </w:r>
      <w:proofErr w:type="spellStart"/>
      <w:r w:rsidRPr="00F00B68">
        <w:rPr>
          <w:rFonts w:ascii="Arial" w:hAnsi="Arial" w:cs="Arial"/>
          <w:szCs w:val="22"/>
          <w:shd w:val="clear" w:color="auto" w:fill="FFFFFF"/>
        </w:rPr>
        <w:t>quality</w:t>
      </w:r>
      <w:proofErr w:type="spellEnd"/>
      <w:r w:rsidRPr="00F00B68">
        <w:rPr>
          <w:rFonts w:ascii="Arial" w:hAnsi="Arial" w:cs="Arial"/>
          <w:szCs w:val="22"/>
          <w:shd w:val="clear" w:color="auto" w:fill="FFFFFF"/>
        </w:rPr>
        <w:t xml:space="preserve"> </w:t>
      </w:r>
      <w:proofErr w:type="spellStart"/>
      <w:r w:rsidRPr="00F00B68">
        <w:rPr>
          <w:rFonts w:ascii="Arial" w:hAnsi="Arial" w:cs="Arial"/>
          <w:szCs w:val="22"/>
          <w:shd w:val="clear" w:color="auto" w:fill="FFFFFF"/>
        </w:rPr>
        <w:t>improvement</w:t>
      </w:r>
      <w:proofErr w:type="spellEnd"/>
      <w:r w:rsidRPr="00F00B68">
        <w:rPr>
          <w:rFonts w:ascii="Arial" w:hAnsi="Arial" w:cs="Arial"/>
          <w:szCs w:val="22"/>
          <w:shd w:val="clear" w:color="auto" w:fill="FFFFFF"/>
        </w:rPr>
        <w:t xml:space="preserve">” </w:t>
      </w:r>
      <w:proofErr w:type="spellStart"/>
      <w:r w:rsidRPr="00F00B68">
        <w:rPr>
          <w:rFonts w:ascii="Arial" w:hAnsi="Arial" w:cs="Arial"/>
          <w:szCs w:val="22"/>
          <w:shd w:val="clear" w:color="auto" w:fill="FFFFFF"/>
        </w:rPr>
        <w:t>and</w:t>
      </w:r>
      <w:proofErr w:type="spellEnd"/>
      <w:r w:rsidRPr="00F00B68">
        <w:rPr>
          <w:rFonts w:ascii="Arial" w:hAnsi="Arial" w:cs="Arial"/>
          <w:szCs w:val="22"/>
          <w:shd w:val="clear" w:color="auto" w:fill="FFFFFF"/>
        </w:rPr>
        <w:t xml:space="preserve"> how </w:t>
      </w:r>
      <w:proofErr w:type="spellStart"/>
      <w:r w:rsidRPr="00F00B68">
        <w:rPr>
          <w:rFonts w:ascii="Arial" w:hAnsi="Arial" w:cs="Arial"/>
          <w:szCs w:val="22"/>
          <w:shd w:val="clear" w:color="auto" w:fill="FFFFFF"/>
        </w:rPr>
        <w:t>can</w:t>
      </w:r>
      <w:proofErr w:type="spellEnd"/>
      <w:r w:rsidRPr="00F00B68">
        <w:rPr>
          <w:rFonts w:ascii="Arial" w:hAnsi="Arial" w:cs="Arial"/>
          <w:szCs w:val="22"/>
          <w:shd w:val="clear" w:color="auto" w:fill="FFFFFF"/>
        </w:rPr>
        <w:t xml:space="preserve"> it </w:t>
      </w:r>
      <w:proofErr w:type="spellStart"/>
      <w:r w:rsidRPr="00F00B68">
        <w:rPr>
          <w:rFonts w:ascii="Arial" w:hAnsi="Arial" w:cs="Arial"/>
          <w:szCs w:val="22"/>
          <w:shd w:val="clear" w:color="auto" w:fill="FFFFFF"/>
        </w:rPr>
        <w:t>transform</w:t>
      </w:r>
      <w:proofErr w:type="spellEnd"/>
      <w:r w:rsidRPr="00F00B68">
        <w:rPr>
          <w:rFonts w:ascii="Arial" w:hAnsi="Arial" w:cs="Arial"/>
          <w:szCs w:val="22"/>
          <w:shd w:val="clear" w:color="auto" w:fill="FFFFFF"/>
        </w:rPr>
        <w:t xml:space="preserve"> </w:t>
      </w:r>
      <w:proofErr w:type="spellStart"/>
      <w:r w:rsidRPr="00F00B68">
        <w:rPr>
          <w:rFonts w:ascii="Arial" w:hAnsi="Arial" w:cs="Arial"/>
          <w:szCs w:val="22"/>
          <w:shd w:val="clear" w:color="auto" w:fill="FFFFFF"/>
        </w:rPr>
        <w:t>healthcare</w:t>
      </w:r>
      <w:proofErr w:type="spellEnd"/>
      <w:r w:rsidRPr="00F00B68">
        <w:rPr>
          <w:rFonts w:ascii="Arial" w:hAnsi="Arial" w:cs="Arial"/>
          <w:szCs w:val="22"/>
          <w:shd w:val="clear" w:color="auto" w:fill="FFFFFF"/>
        </w:rPr>
        <w:t>?.</w:t>
      </w:r>
      <w:proofErr w:type="spellStart"/>
      <w:r w:rsidRPr="00F00B68">
        <w:rPr>
          <w:rFonts w:ascii="Arial" w:hAnsi="Arial" w:cs="Arial"/>
          <w:i/>
          <w:iCs/>
          <w:szCs w:val="22"/>
        </w:rPr>
        <w:t>Quality</w:t>
      </w:r>
      <w:proofErr w:type="spellEnd"/>
      <w:r w:rsidRPr="00F00B68">
        <w:rPr>
          <w:rFonts w:ascii="Arial" w:hAnsi="Arial" w:cs="Arial"/>
          <w:i/>
          <w:iCs/>
          <w:szCs w:val="22"/>
        </w:rPr>
        <w:t xml:space="preserve"> </w:t>
      </w:r>
      <w:proofErr w:type="spellStart"/>
      <w:r w:rsidRPr="00F00B68">
        <w:rPr>
          <w:rFonts w:ascii="Arial" w:hAnsi="Arial" w:cs="Arial"/>
          <w:i/>
          <w:iCs/>
          <w:szCs w:val="22"/>
        </w:rPr>
        <w:t>and</w:t>
      </w:r>
      <w:proofErr w:type="spellEnd"/>
      <w:r w:rsidRPr="00F00B68">
        <w:rPr>
          <w:rFonts w:ascii="Arial" w:hAnsi="Arial" w:cs="Arial"/>
          <w:i/>
          <w:iCs/>
          <w:szCs w:val="22"/>
        </w:rPr>
        <w:t xml:space="preserve"> </w:t>
      </w:r>
      <w:proofErr w:type="spellStart"/>
      <w:r w:rsidRPr="00F00B68">
        <w:rPr>
          <w:rFonts w:ascii="Arial" w:hAnsi="Arial" w:cs="Arial"/>
          <w:i/>
          <w:iCs/>
          <w:szCs w:val="22"/>
        </w:rPr>
        <w:t>safety</w:t>
      </w:r>
      <w:proofErr w:type="spellEnd"/>
      <w:r w:rsidRPr="00F00B68">
        <w:rPr>
          <w:rFonts w:ascii="Arial" w:hAnsi="Arial" w:cs="Arial"/>
          <w:i/>
          <w:iCs/>
          <w:szCs w:val="22"/>
        </w:rPr>
        <w:t xml:space="preserve"> in </w:t>
      </w:r>
      <w:proofErr w:type="spellStart"/>
      <w:r w:rsidRPr="00F00B68">
        <w:rPr>
          <w:rFonts w:ascii="Arial" w:hAnsi="Arial" w:cs="Arial"/>
          <w:i/>
          <w:iCs/>
          <w:szCs w:val="22"/>
        </w:rPr>
        <w:t>health</w:t>
      </w:r>
      <w:proofErr w:type="spellEnd"/>
      <w:r w:rsidRPr="00F00B68">
        <w:rPr>
          <w:rFonts w:ascii="Arial" w:hAnsi="Arial" w:cs="Arial"/>
          <w:i/>
          <w:iCs/>
          <w:szCs w:val="22"/>
        </w:rPr>
        <w:t xml:space="preserve"> </w:t>
      </w:r>
      <w:proofErr w:type="spellStart"/>
      <w:r w:rsidRPr="00F00B68">
        <w:rPr>
          <w:rFonts w:ascii="Arial" w:hAnsi="Arial" w:cs="Arial"/>
          <w:i/>
          <w:iCs/>
          <w:szCs w:val="22"/>
        </w:rPr>
        <w:t>care</w:t>
      </w:r>
      <w:proofErr w:type="spellEnd"/>
      <w:r w:rsidRPr="00F00B68">
        <w:rPr>
          <w:rFonts w:ascii="Arial" w:hAnsi="Arial" w:cs="Arial"/>
          <w:i/>
          <w:iCs/>
          <w:szCs w:val="22"/>
        </w:rPr>
        <w:t xml:space="preserve"> 16</w:t>
      </w:r>
      <w:r w:rsidRPr="00F00B68">
        <w:rPr>
          <w:rFonts w:ascii="Arial" w:hAnsi="Arial" w:cs="Arial"/>
          <w:szCs w:val="22"/>
        </w:rPr>
        <w:t xml:space="preserve">(1), 2-3. </w:t>
      </w:r>
    </w:p>
    <w:p w14:paraId="4F40B3B7" w14:textId="77777777" w:rsidR="001D0F53" w:rsidRPr="00F00B68" w:rsidRDefault="001D0F53" w:rsidP="004D3EBA">
      <w:pPr>
        <w:pStyle w:val="Odstavekseznama"/>
        <w:numPr>
          <w:ilvl w:val="0"/>
          <w:numId w:val="3"/>
        </w:numPr>
        <w:spacing w:after="0" w:line="240" w:lineRule="auto"/>
        <w:jc w:val="both"/>
        <w:rPr>
          <w:rFonts w:ascii="Arial" w:hAnsi="Arial" w:cs="Arial"/>
          <w:szCs w:val="22"/>
        </w:rPr>
      </w:pPr>
      <w:proofErr w:type="spellStart"/>
      <w:r w:rsidRPr="00F00B68">
        <w:rPr>
          <w:rFonts w:ascii="Arial" w:hAnsi="Arial" w:cs="Arial"/>
          <w:szCs w:val="22"/>
        </w:rPr>
        <w:t>Busse</w:t>
      </w:r>
      <w:proofErr w:type="spellEnd"/>
      <w:r w:rsidRPr="00F00B68">
        <w:rPr>
          <w:rFonts w:ascii="Arial" w:hAnsi="Arial" w:cs="Arial"/>
          <w:szCs w:val="22"/>
        </w:rPr>
        <w:t xml:space="preserve">, R., </w:t>
      </w:r>
      <w:proofErr w:type="spellStart"/>
      <w:r w:rsidRPr="00F00B68">
        <w:rPr>
          <w:rFonts w:ascii="Arial" w:hAnsi="Arial" w:cs="Arial"/>
          <w:szCs w:val="22"/>
        </w:rPr>
        <w:t>Klazinga</w:t>
      </w:r>
      <w:proofErr w:type="spellEnd"/>
      <w:r w:rsidRPr="00F00B68">
        <w:rPr>
          <w:rFonts w:ascii="Arial" w:hAnsi="Arial" w:cs="Arial"/>
          <w:szCs w:val="22"/>
        </w:rPr>
        <w:t xml:space="preserve">, N., </w:t>
      </w:r>
      <w:proofErr w:type="spellStart"/>
      <w:r w:rsidRPr="00F00B68">
        <w:rPr>
          <w:rFonts w:ascii="Arial" w:hAnsi="Arial" w:cs="Arial"/>
          <w:szCs w:val="22"/>
        </w:rPr>
        <w:t>Panteli</w:t>
      </w:r>
      <w:proofErr w:type="spellEnd"/>
      <w:r w:rsidRPr="00F00B68">
        <w:rPr>
          <w:rFonts w:ascii="Arial" w:hAnsi="Arial" w:cs="Arial"/>
          <w:szCs w:val="22"/>
        </w:rPr>
        <w:t xml:space="preserve">, D. in Quentin, W. (ur.) (2019). </w:t>
      </w:r>
      <w:proofErr w:type="spellStart"/>
      <w:r w:rsidRPr="00F00B68">
        <w:rPr>
          <w:rFonts w:ascii="Arial" w:hAnsi="Arial" w:cs="Arial"/>
          <w:i/>
          <w:iCs/>
          <w:szCs w:val="22"/>
        </w:rPr>
        <w:t>Improving</w:t>
      </w:r>
      <w:proofErr w:type="spellEnd"/>
      <w:r w:rsidRPr="00F00B68">
        <w:rPr>
          <w:rFonts w:ascii="Arial" w:hAnsi="Arial" w:cs="Arial"/>
          <w:i/>
          <w:iCs/>
          <w:szCs w:val="22"/>
        </w:rPr>
        <w:t xml:space="preserve"> </w:t>
      </w:r>
      <w:proofErr w:type="spellStart"/>
      <w:r w:rsidRPr="00F00B68">
        <w:rPr>
          <w:rFonts w:ascii="Arial" w:hAnsi="Arial" w:cs="Arial"/>
          <w:i/>
          <w:iCs/>
          <w:szCs w:val="22"/>
        </w:rPr>
        <w:t>healthcare</w:t>
      </w:r>
      <w:proofErr w:type="spellEnd"/>
      <w:r w:rsidRPr="00F00B68">
        <w:rPr>
          <w:rFonts w:ascii="Arial" w:hAnsi="Arial" w:cs="Arial"/>
          <w:i/>
          <w:iCs/>
          <w:szCs w:val="22"/>
        </w:rPr>
        <w:t xml:space="preserve"> </w:t>
      </w:r>
      <w:proofErr w:type="spellStart"/>
      <w:r w:rsidRPr="00F00B68">
        <w:rPr>
          <w:rFonts w:ascii="Arial" w:hAnsi="Arial" w:cs="Arial"/>
          <w:i/>
          <w:iCs/>
          <w:szCs w:val="22"/>
        </w:rPr>
        <w:t>quality</w:t>
      </w:r>
      <w:proofErr w:type="spellEnd"/>
      <w:r w:rsidRPr="00F00B68">
        <w:rPr>
          <w:rFonts w:ascii="Arial" w:hAnsi="Arial" w:cs="Arial"/>
          <w:i/>
          <w:iCs/>
          <w:szCs w:val="22"/>
        </w:rPr>
        <w:t xml:space="preserve"> in </w:t>
      </w:r>
      <w:proofErr w:type="spellStart"/>
      <w:r w:rsidRPr="00F00B68">
        <w:rPr>
          <w:rFonts w:ascii="Arial" w:hAnsi="Arial" w:cs="Arial"/>
          <w:i/>
          <w:iCs/>
          <w:szCs w:val="22"/>
        </w:rPr>
        <w:t>Europe</w:t>
      </w:r>
      <w:proofErr w:type="spellEnd"/>
      <w:r w:rsidRPr="00F00B68">
        <w:rPr>
          <w:rFonts w:ascii="Arial" w:hAnsi="Arial" w:cs="Arial"/>
          <w:i/>
          <w:iCs/>
          <w:szCs w:val="22"/>
        </w:rPr>
        <w:t xml:space="preserve">: </w:t>
      </w:r>
      <w:proofErr w:type="spellStart"/>
      <w:r w:rsidRPr="00F00B68">
        <w:rPr>
          <w:rFonts w:ascii="Arial" w:hAnsi="Arial" w:cs="Arial"/>
          <w:i/>
          <w:iCs/>
          <w:szCs w:val="22"/>
        </w:rPr>
        <w:t>Characteristics</w:t>
      </w:r>
      <w:proofErr w:type="spellEnd"/>
      <w:r w:rsidRPr="00F00B68">
        <w:rPr>
          <w:rFonts w:ascii="Arial" w:hAnsi="Arial" w:cs="Arial"/>
          <w:i/>
          <w:iCs/>
          <w:szCs w:val="22"/>
        </w:rPr>
        <w:t xml:space="preserve">, </w:t>
      </w:r>
      <w:proofErr w:type="spellStart"/>
      <w:r w:rsidRPr="00F00B68">
        <w:rPr>
          <w:rFonts w:ascii="Arial" w:hAnsi="Arial" w:cs="Arial"/>
          <w:i/>
          <w:iCs/>
          <w:szCs w:val="22"/>
        </w:rPr>
        <w:t>effectiveness</w:t>
      </w:r>
      <w:proofErr w:type="spellEnd"/>
      <w:r w:rsidRPr="00F00B68">
        <w:rPr>
          <w:rFonts w:ascii="Arial" w:hAnsi="Arial" w:cs="Arial"/>
          <w:i/>
          <w:iCs/>
          <w:szCs w:val="22"/>
        </w:rPr>
        <w:t xml:space="preserve"> </w:t>
      </w:r>
      <w:proofErr w:type="spellStart"/>
      <w:r w:rsidRPr="00F00B68">
        <w:rPr>
          <w:rFonts w:ascii="Arial" w:hAnsi="Arial" w:cs="Arial"/>
          <w:i/>
          <w:iCs/>
          <w:szCs w:val="22"/>
        </w:rPr>
        <w:t>and</w:t>
      </w:r>
      <w:proofErr w:type="spellEnd"/>
      <w:r w:rsidRPr="00F00B68">
        <w:rPr>
          <w:rFonts w:ascii="Arial" w:hAnsi="Arial" w:cs="Arial"/>
          <w:i/>
          <w:iCs/>
          <w:szCs w:val="22"/>
        </w:rPr>
        <w:t xml:space="preserve"> </w:t>
      </w:r>
      <w:proofErr w:type="spellStart"/>
      <w:r w:rsidRPr="00F00B68">
        <w:rPr>
          <w:rFonts w:ascii="Arial" w:hAnsi="Arial" w:cs="Arial"/>
          <w:i/>
          <w:iCs/>
          <w:szCs w:val="22"/>
        </w:rPr>
        <w:t>implementation</w:t>
      </w:r>
      <w:proofErr w:type="spellEnd"/>
      <w:r w:rsidRPr="00F00B68">
        <w:rPr>
          <w:rFonts w:ascii="Arial" w:hAnsi="Arial" w:cs="Arial"/>
          <w:i/>
          <w:iCs/>
          <w:szCs w:val="22"/>
        </w:rPr>
        <w:t xml:space="preserve"> </w:t>
      </w:r>
      <w:proofErr w:type="spellStart"/>
      <w:r w:rsidRPr="00F00B68">
        <w:rPr>
          <w:rFonts w:ascii="Arial" w:hAnsi="Arial" w:cs="Arial"/>
          <w:i/>
          <w:iCs/>
          <w:szCs w:val="22"/>
        </w:rPr>
        <w:t>of</w:t>
      </w:r>
      <w:proofErr w:type="spellEnd"/>
      <w:r w:rsidRPr="00F00B68">
        <w:rPr>
          <w:rFonts w:ascii="Arial" w:hAnsi="Arial" w:cs="Arial"/>
          <w:i/>
          <w:iCs/>
          <w:szCs w:val="22"/>
        </w:rPr>
        <w:t xml:space="preserve"> </w:t>
      </w:r>
      <w:proofErr w:type="spellStart"/>
      <w:r w:rsidRPr="00F00B68">
        <w:rPr>
          <w:rFonts w:ascii="Arial" w:hAnsi="Arial" w:cs="Arial"/>
          <w:i/>
          <w:iCs/>
          <w:szCs w:val="22"/>
        </w:rPr>
        <w:t>different</w:t>
      </w:r>
      <w:proofErr w:type="spellEnd"/>
      <w:r w:rsidRPr="00F00B68">
        <w:rPr>
          <w:rFonts w:ascii="Arial" w:hAnsi="Arial" w:cs="Arial"/>
          <w:i/>
          <w:iCs/>
          <w:szCs w:val="22"/>
        </w:rPr>
        <w:t xml:space="preserve"> </w:t>
      </w:r>
      <w:proofErr w:type="spellStart"/>
      <w:r w:rsidRPr="00F00B68">
        <w:rPr>
          <w:rFonts w:ascii="Arial" w:hAnsi="Arial" w:cs="Arial"/>
          <w:i/>
          <w:iCs/>
          <w:szCs w:val="22"/>
        </w:rPr>
        <w:t>strategies</w:t>
      </w:r>
      <w:proofErr w:type="spellEnd"/>
      <w:r w:rsidRPr="00F00B68">
        <w:rPr>
          <w:rFonts w:ascii="Arial" w:hAnsi="Arial" w:cs="Arial"/>
          <w:i/>
          <w:iCs/>
          <w:szCs w:val="22"/>
        </w:rPr>
        <w:t xml:space="preserve">. </w:t>
      </w:r>
      <w:proofErr w:type="spellStart"/>
      <w:r w:rsidRPr="00F00B68">
        <w:rPr>
          <w:rFonts w:ascii="Arial" w:hAnsi="Arial" w:cs="Arial"/>
          <w:szCs w:val="22"/>
        </w:rPr>
        <w:t>World</w:t>
      </w:r>
      <w:proofErr w:type="spellEnd"/>
      <w:r w:rsidRPr="00F00B68">
        <w:rPr>
          <w:rFonts w:ascii="Arial" w:hAnsi="Arial" w:cs="Arial"/>
          <w:szCs w:val="22"/>
        </w:rPr>
        <w:t xml:space="preserve"> </w:t>
      </w:r>
      <w:proofErr w:type="spellStart"/>
      <w:r w:rsidRPr="00F00B68">
        <w:rPr>
          <w:rFonts w:ascii="Arial" w:hAnsi="Arial" w:cs="Arial"/>
          <w:szCs w:val="22"/>
        </w:rPr>
        <w:t>Health</w:t>
      </w:r>
      <w:proofErr w:type="spellEnd"/>
      <w:r w:rsidRPr="00F00B68">
        <w:rPr>
          <w:rFonts w:ascii="Arial" w:hAnsi="Arial" w:cs="Arial"/>
          <w:szCs w:val="22"/>
        </w:rPr>
        <w:t xml:space="preserve"> </w:t>
      </w:r>
      <w:proofErr w:type="spellStart"/>
      <w:r w:rsidRPr="00F00B68">
        <w:rPr>
          <w:rFonts w:ascii="Arial" w:hAnsi="Arial" w:cs="Arial"/>
          <w:szCs w:val="22"/>
        </w:rPr>
        <w:t>Organization</w:t>
      </w:r>
      <w:proofErr w:type="spellEnd"/>
      <w:r w:rsidRPr="00F00B68">
        <w:rPr>
          <w:rFonts w:ascii="Arial" w:hAnsi="Arial" w:cs="Arial"/>
          <w:szCs w:val="22"/>
        </w:rPr>
        <w:t xml:space="preserve">. </w:t>
      </w:r>
      <w:proofErr w:type="spellStart"/>
      <w:r w:rsidRPr="00F00B68">
        <w:rPr>
          <w:rFonts w:ascii="Arial" w:hAnsi="Arial" w:cs="Arial"/>
          <w:szCs w:val="22"/>
        </w:rPr>
        <w:t>Regional</w:t>
      </w:r>
      <w:proofErr w:type="spellEnd"/>
      <w:r w:rsidRPr="00F00B68">
        <w:rPr>
          <w:rFonts w:ascii="Arial" w:hAnsi="Arial" w:cs="Arial"/>
          <w:szCs w:val="22"/>
        </w:rPr>
        <w:t xml:space="preserve"> Office </w:t>
      </w:r>
      <w:proofErr w:type="spellStart"/>
      <w:r w:rsidRPr="00F00B68">
        <w:rPr>
          <w:rFonts w:ascii="Arial" w:hAnsi="Arial" w:cs="Arial"/>
          <w:szCs w:val="22"/>
        </w:rPr>
        <w:t>for</w:t>
      </w:r>
      <w:proofErr w:type="spellEnd"/>
      <w:r w:rsidRPr="00F00B68">
        <w:rPr>
          <w:rFonts w:ascii="Arial" w:hAnsi="Arial" w:cs="Arial"/>
          <w:szCs w:val="22"/>
        </w:rPr>
        <w:t xml:space="preserve"> </w:t>
      </w:r>
      <w:proofErr w:type="spellStart"/>
      <w:r w:rsidRPr="00F00B68">
        <w:rPr>
          <w:rFonts w:ascii="Arial" w:hAnsi="Arial" w:cs="Arial"/>
          <w:szCs w:val="22"/>
        </w:rPr>
        <w:t>Europe</w:t>
      </w:r>
      <w:proofErr w:type="spellEnd"/>
      <w:r w:rsidRPr="00F00B68">
        <w:rPr>
          <w:rFonts w:ascii="Arial" w:hAnsi="Arial" w:cs="Arial"/>
          <w:szCs w:val="22"/>
        </w:rPr>
        <w:t>.</w:t>
      </w:r>
    </w:p>
    <w:p w14:paraId="003B50D8" w14:textId="257753F4" w:rsidR="00D11E76" w:rsidRPr="00F00B68" w:rsidRDefault="00D11E76" w:rsidP="004D3EBA">
      <w:pPr>
        <w:pStyle w:val="Odstavekseznama"/>
        <w:numPr>
          <w:ilvl w:val="0"/>
          <w:numId w:val="3"/>
        </w:numPr>
        <w:spacing w:after="0" w:line="240" w:lineRule="auto"/>
        <w:jc w:val="both"/>
        <w:rPr>
          <w:rStyle w:val="A9"/>
          <w:rFonts w:ascii="Arial" w:eastAsiaTheme="majorEastAsia" w:hAnsi="Arial" w:cs="Arial"/>
          <w:b w:val="0"/>
          <w:bCs w:val="0"/>
          <w:sz w:val="22"/>
          <w:szCs w:val="22"/>
        </w:rPr>
      </w:pPr>
      <w:proofErr w:type="spellStart"/>
      <w:r w:rsidRPr="00F00B68">
        <w:rPr>
          <w:rStyle w:val="A9"/>
          <w:rFonts w:ascii="Arial" w:eastAsiaTheme="majorEastAsia" w:hAnsi="Arial" w:cs="Arial"/>
          <w:b w:val="0"/>
          <w:bCs w:val="0"/>
          <w:sz w:val="22"/>
          <w:szCs w:val="22"/>
        </w:rPr>
        <w:t>Chassin</w:t>
      </w:r>
      <w:proofErr w:type="spellEnd"/>
      <w:r w:rsidRPr="00F00B68">
        <w:rPr>
          <w:rStyle w:val="A9"/>
          <w:rFonts w:ascii="Arial" w:eastAsiaTheme="majorEastAsia" w:hAnsi="Arial" w:cs="Arial"/>
          <w:b w:val="0"/>
          <w:bCs w:val="0"/>
          <w:sz w:val="22"/>
          <w:szCs w:val="22"/>
        </w:rPr>
        <w:t xml:space="preserve"> MR,</w:t>
      </w:r>
      <w:r w:rsidR="0091350A">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Galvin</w:t>
      </w:r>
      <w:proofErr w:type="spellEnd"/>
      <w:r w:rsidRPr="00F00B68">
        <w:rPr>
          <w:rStyle w:val="A9"/>
          <w:rFonts w:ascii="Arial" w:eastAsiaTheme="majorEastAsia" w:hAnsi="Arial" w:cs="Arial"/>
          <w:b w:val="0"/>
          <w:bCs w:val="0"/>
          <w:sz w:val="22"/>
          <w:szCs w:val="22"/>
        </w:rPr>
        <w:t xml:space="preserve"> RW. </w:t>
      </w:r>
      <w:proofErr w:type="spellStart"/>
      <w:r w:rsidRPr="00F00B68">
        <w:rPr>
          <w:rStyle w:val="A9"/>
          <w:rFonts w:ascii="Arial" w:eastAsiaTheme="majorEastAsia" w:hAnsi="Arial" w:cs="Arial"/>
          <w:b w:val="0"/>
          <w:bCs w:val="0"/>
          <w:sz w:val="22"/>
          <w:szCs w:val="22"/>
        </w:rPr>
        <w:t>The</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urgent</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need</w:t>
      </w:r>
      <w:proofErr w:type="spellEnd"/>
      <w:r w:rsidRPr="00F00B68">
        <w:rPr>
          <w:rStyle w:val="A9"/>
          <w:rFonts w:ascii="Arial" w:eastAsiaTheme="majorEastAsia" w:hAnsi="Arial" w:cs="Arial"/>
          <w:b w:val="0"/>
          <w:bCs w:val="0"/>
          <w:sz w:val="22"/>
          <w:szCs w:val="22"/>
        </w:rPr>
        <w:t xml:space="preserve"> to </w:t>
      </w:r>
      <w:proofErr w:type="spellStart"/>
      <w:r w:rsidRPr="00F00B68">
        <w:rPr>
          <w:rStyle w:val="A9"/>
          <w:rFonts w:ascii="Arial" w:eastAsiaTheme="majorEastAsia" w:hAnsi="Arial" w:cs="Arial"/>
          <w:b w:val="0"/>
          <w:bCs w:val="0"/>
          <w:sz w:val="22"/>
          <w:szCs w:val="22"/>
        </w:rPr>
        <w:t>improve</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health</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care</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quality</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The</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Journal</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of</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the</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American</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Medical</w:t>
      </w:r>
      <w:proofErr w:type="spellEnd"/>
      <w:r w:rsidRPr="00F00B68">
        <w:rPr>
          <w:rStyle w:val="A9"/>
          <w:rFonts w:ascii="Arial" w:eastAsiaTheme="majorEastAsia" w:hAnsi="Arial" w:cs="Arial"/>
          <w:b w:val="0"/>
          <w:bCs w:val="0"/>
          <w:sz w:val="22"/>
          <w:szCs w:val="22"/>
        </w:rPr>
        <w:t xml:space="preserve"> </w:t>
      </w:r>
      <w:proofErr w:type="spellStart"/>
      <w:r w:rsidRPr="00F00B68">
        <w:rPr>
          <w:rStyle w:val="A9"/>
          <w:rFonts w:ascii="Arial" w:eastAsiaTheme="majorEastAsia" w:hAnsi="Arial" w:cs="Arial"/>
          <w:b w:val="0"/>
          <w:bCs w:val="0"/>
          <w:sz w:val="22"/>
          <w:szCs w:val="22"/>
        </w:rPr>
        <w:t>Association</w:t>
      </w:r>
      <w:proofErr w:type="spellEnd"/>
      <w:r w:rsidRPr="00F00B68">
        <w:rPr>
          <w:rStyle w:val="A9"/>
          <w:rFonts w:ascii="Arial" w:eastAsiaTheme="majorEastAsia" w:hAnsi="Arial" w:cs="Arial"/>
          <w:b w:val="0"/>
          <w:bCs w:val="0"/>
          <w:sz w:val="22"/>
          <w:szCs w:val="22"/>
        </w:rPr>
        <w:t xml:space="preserve"> 1998;</w:t>
      </w:r>
      <w:r w:rsidR="0091350A">
        <w:rPr>
          <w:rStyle w:val="A9"/>
          <w:rFonts w:ascii="Arial" w:eastAsiaTheme="majorEastAsia" w:hAnsi="Arial" w:cs="Arial"/>
          <w:b w:val="0"/>
          <w:bCs w:val="0"/>
          <w:sz w:val="22"/>
          <w:szCs w:val="22"/>
        </w:rPr>
        <w:t xml:space="preserve"> </w:t>
      </w:r>
      <w:r w:rsidRPr="00F00B68">
        <w:rPr>
          <w:rStyle w:val="A9"/>
          <w:rFonts w:ascii="Arial" w:eastAsiaTheme="majorEastAsia" w:hAnsi="Arial" w:cs="Arial"/>
          <w:b w:val="0"/>
          <w:bCs w:val="0"/>
          <w:sz w:val="22"/>
          <w:szCs w:val="22"/>
        </w:rPr>
        <w:t>280 1000-1005.</w:t>
      </w:r>
    </w:p>
    <w:p w14:paraId="7E992E61" w14:textId="77777777" w:rsidR="00536018" w:rsidRPr="00F00B68" w:rsidRDefault="00536018" w:rsidP="004D3EBA">
      <w:pPr>
        <w:pStyle w:val="Odstavekseznama"/>
        <w:numPr>
          <w:ilvl w:val="0"/>
          <w:numId w:val="3"/>
        </w:numPr>
        <w:suppressAutoHyphens/>
        <w:autoSpaceDN w:val="0"/>
        <w:spacing w:after="0" w:line="240" w:lineRule="auto"/>
        <w:contextualSpacing w:val="0"/>
        <w:jc w:val="both"/>
        <w:textAlignment w:val="baseline"/>
        <w:rPr>
          <w:rFonts w:ascii="Arial" w:hAnsi="Arial" w:cs="Arial"/>
          <w:szCs w:val="22"/>
        </w:rPr>
      </w:pPr>
      <w:proofErr w:type="spellStart"/>
      <w:r w:rsidRPr="00F00B68">
        <w:rPr>
          <w:rFonts w:ascii="Arial" w:hAnsi="Arial" w:cs="Arial"/>
          <w:szCs w:val="22"/>
        </w:rPr>
        <w:t>European</w:t>
      </w:r>
      <w:proofErr w:type="spellEnd"/>
      <w:r w:rsidRPr="00F00B68">
        <w:rPr>
          <w:rFonts w:ascii="Arial" w:hAnsi="Arial" w:cs="Arial"/>
          <w:szCs w:val="22"/>
        </w:rPr>
        <w:t xml:space="preserve"> </w:t>
      </w:r>
      <w:proofErr w:type="spellStart"/>
      <w:r w:rsidRPr="00F00B68">
        <w:rPr>
          <w:rFonts w:ascii="Arial" w:hAnsi="Arial" w:cs="Arial"/>
          <w:szCs w:val="22"/>
        </w:rPr>
        <w:t>Commission</w:t>
      </w:r>
      <w:proofErr w:type="spellEnd"/>
      <w:r w:rsidRPr="00F00B68">
        <w:rPr>
          <w:rFonts w:ascii="Arial" w:hAnsi="Arial" w:cs="Arial"/>
          <w:szCs w:val="22"/>
        </w:rPr>
        <w:t xml:space="preserve">. (2017). </w:t>
      </w:r>
      <w:proofErr w:type="spellStart"/>
      <w:r w:rsidRPr="00F00B68">
        <w:rPr>
          <w:rFonts w:ascii="Arial" w:hAnsi="Arial" w:cs="Arial"/>
          <w:szCs w:val="22"/>
        </w:rPr>
        <w:t>Patient</w:t>
      </w:r>
      <w:proofErr w:type="spellEnd"/>
      <w:r w:rsidRPr="00F00B68">
        <w:rPr>
          <w:rFonts w:ascii="Arial" w:hAnsi="Arial" w:cs="Arial"/>
          <w:szCs w:val="22"/>
        </w:rPr>
        <w:t xml:space="preserve"> </w:t>
      </w:r>
      <w:proofErr w:type="spellStart"/>
      <w:r w:rsidRPr="00F00B68">
        <w:rPr>
          <w:rFonts w:ascii="Arial" w:hAnsi="Arial" w:cs="Arial"/>
          <w:szCs w:val="22"/>
        </w:rPr>
        <w:t>safety</w:t>
      </w:r>
      <w:proofErr w:type="spellEnd"/>
      <w:r w:rsidRPr="00F00B68">
        <w:rPr>
          <w:rFonts w:ascii="Arial" w:hAnsi="Arial" w:cs="Arial"/>
          <w:szCs w:val="22"/>
        </w:rPr>
        <w:t xml:space="preserve">: </w:t>
      </w:r>
      <w:proofErr w:type="spellStart"/>
      <w:r w:rsidRPr="00F00B68">
        <w:rPr>
          <w:rFonts w:ascii="Arial" w:hAnsi="Arial" w:cs="Arial"/>
          <w:szCs w:val="22"/>
        </w:rPr>
        <w:t>policy</w:t>
      </w:r>
      <w:proofErr w:type="spellEnd"/>
      <w:r w:rsidRPr="00F00B68">
        <w:rPr>
          <w:rFonts w:ascii="Arial" w:hAnsi="Arial" w:cs="Arial"/>
          <w:szCs w:val="22"/>
        </w:rPr>
        <w:t>.</w:t>
      </w:r>
    </w:p>
    <w:p w14:paraId="55953D1E" w14:textId="77777777" w:rsidR="00A44CA4" w:rsidRPr="00F00B68" w:rsidRDefault="00A44CA4" w:rsidP="004D3EBA">
      <w:pPr>
        <w:pStyle w:val="Odstavekseznama"/>
        <w:numPr>
          <w:ilvl w:val="0"/>
          <w:numId w:val="3"/>
        </w:numPr>
        <w:spacing w:after="0" w:line="240" w:lineRule="auto"/>
        <w:jc w:val="both"/>
        <w:rPr>
          <w:rFonts w:ascii="Arial" w:hAnsi="Arial" w:cs="Arial"/>
          <w:szCs w:val="22"/>
        </w:rPr>
      </w:pPr>
      <w:proofErr w:type="spellStart"/>
      <w:r w:rsidRPr="00F00B68">
        <w:rPr>
          <w:rFonts w:ascii="Arial" w:hAnsi="Arial" w:cs="Arial"/>
          <w:szCs w:val="22"/>
        </w:rPr>
        <w:t>Greer</w:t>
      </w:r>
      <w:proofErr w:type="spellEnd"/>
      <w:r w:rsidRPr="00F00B68">
        <w:rPr>
          <w:rFonts w:ascii="Arial" w:hAnsi="Arial" w:cs="Arial"/>
          <w:szCs w:val="22"/>
        </w:rPr>
        <w:t xml:space="preserve">, S. et </w:t>
      </w:r>
      <w:proofErr w:type="spellStart"/>
      <w:r w:rsidRPr="00F00B68">
        <w:rPr>
          <w:rFonts w:ascii="Arial" w:hAnsi="Arial" w:cs="Arial"/>
          <w:szCs w:val="22"/>
        </w:rPr>
        <w:t>al</w:t>
      </w:r>
      <w:proofErr w:type="spellEnd"/>
      <w:r w:rsidRPr="00F00B68">
        <w:rPr>
          <w:rFonts w:ascii="Arial" w:hAnsi="Arial" w:cs="Arial"/>
          <w:szCs w:val="22"/>
        </w:rPr>
        <w:t>. (2016), “</w:t>
      </w:r>
      <w:proofErr w:type="spellStart"/>
      <w:r w:rsidRPr="00F00B68">
        <w:rPr>
          <w:rFonts w:ascii="Arial" w:hAnsi="Arial" w:cs="Arial"/>
          <w:szCs w:val="22"/>
        </w:rPr>
        <w:t>Governance</w:t>
      </w:r>
      <w:proofErr w:type="spellEnd"/>
      <w:r w:rsidRPr="00F00B68">
        <w:rPr>
          <w:rFonts w:ascii="Arial" w:hAnsi="Arial" w:cs="Arial"/>
          <w:szCs w:val="22"/>
        </w:rPr>
        <w:t xml:space="preserve">: a </w:t>
      </w:r>
      <w:proofErr w:type="spellStart"/>
      <w:r w:rsidRPr="00F00B68">
        <w:rPr>
          <w:rFonts w:ascii="Arial" w:hAnsi="Arial" w:cs="Arial"/>
          <w:szCs w:val="22"/>
        </w:rPr>
        <w:t>framework</w:t>
      </w:r>
      <w:proofErr w:type="spellEnd"/>
      <w:r w:rsidRPr="00F00B68">
        <w:rPr>
          <w:rFonts w:ascii="Arial" w:hAnsi="Arial" w:cs="Arial"/>
          <w:szCs w:val="22"/>
        </w:rPr>
        <w:t xml:space="preserve">”, in Scott L. </w:t>
      </w:r>
      <w:proofErr w:type="spellStart"/>
      <w:r w:rsidRPr="00F00B68">
        <w:rPr>
          <w:rFonts w:ascii="Arial" w:hAnsi="Arial" w:cs="Arial"/>
          <w:szCs w:val="22"/>
        </w:rPr>
        <w:t>Greer</w:t>
      </w:r>
      <w:proofErr w:type="spellEnd"/>
      <w:r w:rsidRPr="00F00B68">
        <w:rPr>
          <w:rFonts w:ascii="Arial" w:hAnsi="Arial" w:cs="Arial"/>
          <w:szCs w:val="22"/>
        </w:rPr>
        <w:t xml:space="preserve">, </w:t>
      </w:r>
      <w:proofErr w:type="spellStart"/>
      <w:r w:rsidRPr="00F00B68">
        <w:rPr>
          <w:rFonts w:ascii="Arial" w:hAnsi="Arial" w:cs="Arial"/>
          <w:szCs w:val="22"/>
        </w:rPr>
        <w:t>Matthias</w:t>
      </w:r>
      <w:proofErr w:type="spellEnd"/>
      <w:r w:rsidRPr="00F00B68">
        <w:rPr>
          <w:rFonts w:ascii="Arial" w:hAnsi="Arial" w:cs="Arial"/>
          <w:szCs w:val="22"/>
        </w:rPr>
        <w:t xml:space="preserve"> </w:t>
      </w:r>
      <w:proofErr w:type="spellStart"/>
      <w:r w:rsidRPr="00F00B68">
        <w:rPr>
          <w:rFonts w:ascii="Arial" w:hAnsi="Arial" w:cs="Arial"/>
          <w:szCs w:val="22"/>
        </w:rPr>
        <w:t>Wismar</w:t>
      </w:r>
      <w:proofErr w:type="spellEnd"/>
      <w:r w:rsidRPr="00F00B68">
        <w:rPr>
          <w:rFonts w:ascii="Arial" w:hAnsi="Arial" w:cs="Arial"/>
          <w:szCs w:val="22"/>
        </w:rPr>
        <w:t>, J. (</w:t>
      </w:r>
      <w:proofErr w:type="spellStart"/>
      <w:r w:rsidRPr="00F00B68">
        <w:rPr>
          <w:rFonts w:ascii="Arial" w:hAnsi="Arial" w:cs="Arial"/>
          <w:szCs w:val="22"/>
        </w:rPr>
        <w:t>ed</w:t>
      </w:r>
      <w:proofErr w:type="spellEnd"/>
      <w:r w:rsidRPr="00F00B68">
        <w:rPr>
          <w:rFonts w:ascii="Arial" w:hAnsi="Arial" w:cs="Arial"/>
          <w:szCs w:val="22"/>
        </w:rPr>
        <w:t xml:space="preserve">.), </w:t>
      </w:r>
      <w:proofErr w:type="spellStart"/>
      <w:r w:rsidRPr="00F00B68">
        <w:rPr>
          <w:rFonts w:ascii="Arial" w:hAnsi="Arial" w:cs="Arial"/>
          <w:szCs w:val="22"/>
        </w:rPr>
        <w:t>Strengthening</w:t>
      </w:r>
      <w:proofErr w:type="spellEnd"/>
      <w:r w:rsidRPr="00F00B68">
        <w:rPr>
          <w:rFonts w:ascii="Arial" w:hAnsi="Arial" w:cs="Arial"/>
          <w:szCs w:val="22"/>
        </w:rPr>
        <w:t xml:space="preserve"> </w:t>
      </w:r>
      <w:proofErr w:type="spellStart"/>
      <w:r w:rsidRPr="00F00B68">
        <w:rPr>
          <w:rFonts w:ascii="Arial" w:hAnsi="Arial" w:cs="Arial"/>
          <w:szCs w:val="22"/>
        </w:rPr>
        <w:t>Health</w:t>
      </w:r>
      <w:proofErr w:type="spellEnd"/>
      <w:r w:rsidRPr="00F00B68">
        <w:rPr>
          <w:rFonts w:ascii="Arial" w:hAnsi="Arial" w:cs="Arial"/>
          <w:szCs w:val="22"/>
        </w:rPr>
        <w:t xml:space="preserve"> </w:t>
      </w:r>
      <w:proofErr w:type="spellStart"/>
      <w:r w:rsidRPr="00F00B68">
        <w:rPr>
          <w:rFonts w:ascii="Arial" w:hAnsi="Arial" w:cs="Arial"/>
          <w:szCs w:val="22"/>
        </w:rPr>
        <w:t>System</w:t>
      </w:r>
      <w:proofErr w:type="spellEnd"/>
      <w:r w:rsidRPr="00F00B68">
        <w:rPr>
          <w:rFonts w:ascii="Arial" w:hAnsi="Arial" w:cs="Arial"/>
          <w:szCs w:val="22"/>
        </w:rPr>
        <w:t xml:space="preserve"> </w:t>
      </w:r>
      <w:proofErr w:type="spellStart"/>
      <w:r w:rsidRPr="00F00B68">
        <w:rPr>
          <w:rFonts w:ascii="Arial" w:hAnsi="Arial" w:cs="Arial"/>
          <w:szCs w:val="22"/>
        </w:rPr>
        <w:t>Governance</w:t>
      </w:r>
      <w:proofErr w:type="spellEnd"/>
      <w:r w:rsidRPr="00F00B68">
        <w:rPr>
          <w:rFonts w:ascii="Arial" w:hAnsi="Arial" w:cs="Arial"/>
          <w:szCs w:val="22"/>
        </w:rPr>
        <w:t xml:space="preserve">: </w:t>
      </w:r>
      <w:proofErr w:type="spellStart"/>
      <w:r w:rsidRPr="00F00B68">
        <w:rPr>
          <w:rFonts w:ascii="Arial" w:hAnsi="Arial" w:cs="Arial"/>
          <w:szCs w:val="22"/>
        </w:rPr>
        <w:t>Better</w:t>
      </w:r>
      <w:proofErr w:type="spellEnd"/>
      <w:r w:rsidRPr="00F00B68">
        <w:rPr>
          <w:rFonts w:ascii="Arial" w:hAnsi="Arial" w:cs="Arial"/>
          <w:szCs w:val="22"/>
        </w:rPr>
        <w:t xml:space="preserve"> </w:t>
      </w:r>
      <w:proofErr w:type="spellStart"/>
      <w:r w:rsidRPr="00F00B68">
        <w:rPr>
          <w:rFonts w:ascii="Arial" w:hAnsi="Arial" w:cs="Arial"/>
          <w:szCs w:val="22"/>
        </w:rPr>
        <w:t>policies</w:t>
      </w:r>
      <w:proofErr w:type="spellEnd"/>
      <w:r w:rsidRPr="00F00B68">
        <w:rPr>
          <w:rFonts w:ascii="Arial" w:hAnsi="Arial" w:cs="Arial"/>
          <w:szCs w:val="22"/>
        </w:rPr>
        <w:t xml:space="preserve">, </w:t>
      </w:r>
      <w:proofErr w:type="spellStart"/>
      <w:r w:rsidRPr="00F00B68">
        <w:rPr>
          <w:rFonts w:ascii="Arial" w:hAnsi="Arial" w:cs="Arial"/>
          <w:szCs w:val="22"/>
        </w:rPr>
        <w:t>stronger</w:t>
      </w:r>
      <w:proofErr w:type="spellEnd"/>
      <w:r w:rsidRPr="00F00B68">
        <w:rPr>
          <w:rFonts w:ascii="Arial" w:hAnsi="Arial" w:cs="Arial"/>
          <w:szCs w:val="22"/>
        </w:rPr>
        <w:t xml:space="preserve"> </w:t>
      </w:r>
      <w:proofErr w:type="spellStart"/>
      <w:r w:rsidRPr="00F00B68">
        <w:rPr>
          <w:rFonts w:ascii="Arial" w:hAnsi="Arial" w:cs="Arial"/>
          <w:szCs w:val="22"/>
        </w:rPr>
        <w:t>performance</w:t>
      </w:r>
      <w:proofErr w:type="spellEnd"/>
      <w:r w:rsidRPr="00F00B68">
        <w:rPr>
          <w:rFonts w:ascii="Arial" w:hAnsi="Arial" w:cs="Arial"/>
          <w:szCs w:val="22"/>
        </w:rPr>
        <w:t xml:space="preserve">, </w:t>
      </w:r>
      <w:proofErr w:type="spellStart"/>
      <w:r w:rsidRPr="00F00B68">
        <w:rPr>
          <w:rFonts w:ascii="Arial" w:hAnsi="Arial" w:cs="Arial"/>
          <w:szCs w:val="22"/>
        </w:rPr>
        <w:t>Berkshire</w:t>
      </w:r>
      <w:proofErr w:type="spellEnd"/>
      <w:r w:rsidRPr="00F00B68">
        <w:rPr>
          <w:rFonts w:ascii="Arial" w:hAnsi="Arial" w:cs="Arial"/>
          <w:szCs w:val="22"/>
        </w:rPr>
        <w:t xml:space="preserve">: </w:t>
      </w:r>
      <w:proofErr w:type="spellStart"/>
      <w:r w:rsidRPr="00F00B68">
        <w:rPr>
          <w:rFonts w:ascii="Arial" w:hAnsi="Arial" w:cs="Arial"/>
          <w:szCs w:val="22"/>
        </w:rPr>
        <w:t>OpenUniversity</w:t>
      </w:r>
      <w:proofErr w:type="spellEnd"/>
      <w:r w:rsidRPr="00F00B68">
        <w:rPr>
          <w:rFonts w:ascii="Arial" w:hAnsi="Arial" w:cs="Arial"/>
          <w:szCs w:val="22"/>
        </w:rPr>
        <w:t xml:space="preserve"> </w:t>
      </w:r>
      <w:proofErr w:type="spellStart"/>
      <w:r w:rsidRPr="00F00B68">
        <w:rPr>
          <w:rFonts w:ascii="Arial" w:hAnsi="Arial" w:cs="Arial"/>
          <w:szCs w:val="22"/>
        </w:rPr>
        <w:t>Press</w:t>
      </w:r>
      <w:proofErr w:type="spellEnd"/>
      <w:r w:rsidRPr="00F00B68">
        <w:rPr>
          <w:rFonts w:ascii="Arial" w:hAnsi="Arial" w:cs="Arial"/>
          <w:szCs w:val="22"/>
        </w:rPr>
        <w:t>, 2016</w:t>
      </w:r>
    </w:p>
    <w:p w14:paraId="5956961E" w14:textId="77777777" w:rsidR="002C110C" w:rsidRPr="00F00B68" w:rsidRDefault="002C110C" w:rsidP="004D3EBA">
      <w:pPr>
        <w:pStyle w:val="Default"/>
        <w:numPr>
          <w:ilvl w:val="0"/>
          <w:numId w:val="3"/>
        </w:numPr>
        <w:suppressAutoHyphens/>
        <w:adjustRightInd/>
        <w:jc w:val="both"/>
        <w:textAlignment w:val="baseline"/>
        <w:rPr>
          <w:rFonts w:ascii="Arial" w:hAnsi="Arial" w:cs="Arial"/>
          <w:color w:val="auto"/>
          <w:sz w:val="22"/>
          <w:szCs w:val="22"/>
          <w:shd w:val="clear" w:color="auto" w:fill="FFFFFF"/>
        </w:rPr>
      </w:pPr>
      <w:r w:rsidRPr="00F00B68">
        <w:rPr>
          <w:rFonts w:ascii="Arial" w:hAnsi="Arial" w:cs="Arial"/>
          <w:color w:val="auto"/>
          <w:sz w:val="22"/>
          <w:szCs w:val="22"/>
        </w:rPr>
        <w:t xml:space="preserve">Institute of Medicine (1990). </w:t>
      </w:r>
      <w:r w:rsidRPr="00F00B68">
        <w:rPr>
          <w:rFonts w:ascii="Arial" w:hAnsi="Arial" w:cs="Arial"/>
          <w:i/>
          <w:iCs/>
          <w:color w:val="auto"/>
          <w:sz w:val="22"/>
          <w:szCs w:val="22"/>
        </w:rPr>
        <w:t>Medicare: a strategy for quality assurance</w:t>
      </w:r>
      <w:r w:rsidRPr="00F00B68">
        <w:rPr>
          <w:rFonts w:ascii="Arial" w:hAnsi="Arial" w:cs="Arial"/>
          <w:color w:val="auto"/>
          <w:sz w:val="22"/>
          <w:szCs w:val="22"/>
        </w:rPr>
        <w:t xml:space="preserve">. Washington DC: National </w:t>
      </w:r>
      <w:proofErr w:type="spellStart"/>
      <w:r w:rsidRPr="00F00B68">
        <w:rPr>
          <w:rFonts w:ascii="Arial" w:hAnsi="Arial" w:cs="Arial"/>
          <w:color w:val="auto"/>
          <w:sz w:val="22"/>
          <w:szCs w:val="22"/>
        </w:rPr>
        <w:t>Acadamy</w:t>
      </w:r>
      <w:proofErr w:type="spellEnd"/>
      <w:r w:rsidRPr="00F00B68">
        <w:rPr>
          <w:rFonts w:ascii="Arial" w:hAnsi="Arial" w:cs="Arial"/>
          <w:color w:val="auto"/>
          <w:sz w:val="22"/>
          <w:szCs w:val="22"/>
        </w:rPr>
        <w:t xml:space="preserve"> Press.</w:t>
      </w:r>
    </w:p>
    <w:p w14:paraId="69C9DE27" w14:textId="77777777" w:rsidR="00536018" w:rsidRPr="00F00B68" w:rsidRDefault="00536018" w:rsidP="004D3EBA">
      <w:pPr>
        <w:pStyle w:val="Odstavekseznama"/>
        <w:numPr>
          <w:ilvl w:val="0"/>
          <w:numId w:val="3"/>
        </w:numPr>
        <w:suppressAutoHyphens/>
        <w:autoSpaceDN w:val="0"/>
        <w:spacing w:after="0" w:line="240" w:lineRule="auto"/>
        <w:contextualSpacing w:val="0"/>
        <w:jc w:val="both"/>
        <w:textAlignment w:val="baseline"/>
        <w:rPr>
          <w:rFonts w:ascii="Arial" w:hAnsi="Arial" w:cs="Arial"/>
          <w:szCs w:val="22"/>
        </w:rPr>
      </w:pPr>
      <w:r w:rsidRPr="00F00B68">
        <w:rPr>
          <w:rFonts w:ascii="Arial" w:hAnsi="Arial" w:cs="Arial"/>
          <w:szCs w:val="22"/>
        </w:rPr>
        <w:t xml:space="preserve">OECD in Evropska Unija. (2018). </w:t>
      </w:r>
      <w:proofErr w:type="spellStart"/>
      <w:r w:rsidRPr="00F00B68">
        <w:rPr>
          <w:rFonts w:ascii="Arial" w:hAnsi="Arial" w:cs="Arial"/>
          <w:i/>
          <w:iCs/>
          <w:szCs w:val="22"/>
        </w:rPr>
        <w:t>Health</w:t>
      </w:r>
      <w:proofErr w:type="spellEnd"/>
      <w:r w:rsidRPr="00F00B68">
        <w:rPr>
          <w:rFonts w:ascii="Arial" w:hAnsi="Arial" w:cs="Arial"/>
          <w:i/>
          <w:iCs/>
          <w:szCs w:val="22"/>
        </w:rPr>
        <w:t xml:space="preserve"> at a </w:t>
      </w:r>
      <w:proofErr w:type="spellStart"/>
      <w:r w:rsidRPr="00F00B68">
        <w:rPr>
          <w:rFonts w:ascii="Arial" w:hAnsi="Arial" w:cs="Arial"/>
          <w:i/>
          <w:iCs/>
          <w:szCs w:val="22"/>
        </w:rPr>
        <w:t>Glance</w:t>
      </w:r>
      <w:proofErr w:type="spellEnd"/>
      <w:r w:rsidRPr="00F00B68">
        <w:rPr>
          <w:rFonts w:ascii="Arial" w:hAnsi="Arial" w:cs="Arial"/>
          <w:i/>
          <w:iCs/>
          <w:szCs w:val="22"/>
        </w:rPr>
        <w:t xml:space="preserve">: </w:t>
      </w:r>
      <w:proofErr w:type="spellStart"/>
      <w:r w:rsidRPr="00F00B68">
        <w:rPr>
          <w:rFonts w:ascii="Arial" w:hAnsi="Arial" w:cs="Arial"/>
          <w:i/>
          <w:iCs/>
          <w:szCs w:val="22"/>
        </w:rPr>
        <w:t>Europe</w:t>
      </w:r>
      <w:proofErr w:type="spellEnd"/>
      <w:r w:rsidRPr="00F00B68">
        <w:rPr>
          <w:rFonts w:ascii="Arial" w:hAnsi="Arial" w:cs="Arial"/>
          <w:i/>
          <w:iCs/>
          <w:szCs w:val="22"/>
        </w:rPr>
        <w:t xml:space="preserve"> 2018 </w:t>
      </w:r>
      <w:proofErr w:type="spellStart"/>
      <w:r w:rsidRPr="00F00B68">
        <w:rPr>
          <w:rFonts w:ascii="Arial" w:hAnsi="Arial" w:cs="Arial"/>
          <w:i/>
          <w:iCs/>
          <w:szCs w:val="22"/>
        </w:rPr>
        <w:t>State</w:t>
      </w:r>
      <w:proofErr w:type="spellEnd"/>
      <w:r w:rsidRPr="00F00B68">
        <w:rPr>
          <w:rFonts w:ascii="Arial" w:hAnsi="Arial" w:cs="Arial"/>
          <w:i/>
          <w:iCs/>
          <w:szCs w:val="22"/>
        </w:rPr>
        <w:t xml:space="preserve"> </w:t>
      </w:r>
      <w:proofErr w:type="spellStart"/>
      <w:r w:rsidRPr="00F00B68">
        <w:rPr>
          <w:rFonts w:ascii="Arial" w:hAnsi="Arial" w:cs="Arial"/>
          <w:i/>
          <w:iCs/>
          <w:szCs w:val="22"/>
        </w:rPr>
        <w:t>of</w:t>
      </w:r>
      <w:proofErr w:type="spellEnd"/>
      <w:r w:rsidRPr="00F00B68">
        <w:rPr>
          <w:rFonts w:ascii="Arial" w:hAnsi="Arial" w:cs="Arial"/>
          <w:i/>
          <w:iCs/>
          <w:szCs w:val="22"/>
        </w:rPr>
        <w:t xml:space="preserve"> </w:t>
      </w:r>
      <w:proofErr w:type="spellStart"/>
      <w:r w:rsidRPr="00F00B68">
        <w:rPr>
          <w:rFonts w:ascii="Arial" w:hAnsi="Arial" w:cs="Arial"/>
          <w:i/>
          <w:iCs/>
          <w:szCs w:val="22"/>
        </w:rPr>
        <w:t>Health</w:t>
      </w:r>
      <w:proofErr w:type="spellEnd"/>
      <w:r w:rsidRPr="00F00B68">
        <w:rPr>
          <w:rFonts w:ascii="Arial" w:hAnsi="Arial" w:cs="Arial"/>
          <w:i/>
          <w:iCs/>
          <w:szCs w:val="22"/>
        </w:rPr>
        <w:t xml:space="preserve"> in </w:t>
      </w:r>
      <w:proofErr w:type="spellStart"/>
      <w:r w:rsidRPr="00F00B68">
        <w:rPr>
          <w:rFonts w:ascii="Arial" w:hAnsi="Arial" w:cs="Arial"/>
          <w:i/>
          <w:iCs/>
          <w:szCs w:val="22"/>
        </w:rPr>
        <w:t>the</w:t>
      </w:r>
      <w:proofErr w:type="spellEnd"/>
      <w:r w:rsidRPr="00F00B68">
        <w:rPr>
          <w:rFonts w:ascii="Arial" w:hAnsi="Arial" w:cs="Arial"/>
          <w:i/>
          <w:iCs/>
          <w:szCs w:val="22"/>
        </w:rPr>
        <w:t xml:space="preserve"> EU </w:t>
      </w:r>
      <w:proofErr w:type="spellStart"/>
      <w:r w:rsidRPr="00F00B68">
        <w:rPr>
          <w:rFonts w:ascii="Arial" w:hAnsi="Arial" w:cs="Arial"/>
          <w:i/>
          <w:iCs/>
          <w:szCs w:val="22"/>
        </w:rPr>
        <w:t>Cycle</w:t>
      </w:r>
      <w:proofErr w:type="spellEnd"/>
      <w:r w:rsidRPr="00F00B68">
        <w:rPr>
          <w:rFonts w:ascii="Arial" w:hAnsi="Arial" w:cs="Arial"/>
          <w:szCs w:val="22"/>
        </w:rPr>
        <w:t xml:space="preserve">. OECD. </w:t>
      </w:r>
    </w:p>
    <w:p w14:paraId="005C7588" w14:textId="77777777" w:rsidR="00536018" w:rsidRPr="00F00B68" w:rsidRDefault="00536018" w:rsidP="004D3EBA">
      <w:pPr>
        <w:pStyle w:val="Odstavekseznama"/>
        <w:numPr>
          <w:ilvl w:val="0"/>
          <w:numId w:val="3"/>
        </w:numPr>
        <w:spacing w:after="0" w:line="240" w:lineRule="auto"/>
        <w:jc w:val="both"/>
        <w:rPr>
          <w:rFonts w:ascii="Arial" w:hAnsi="Arial" w:cs="Arial"/>
          <w:color w:val="FF0000"/>
          <w:szCs w:val="22"/>
        </w:rPr>
      </w:pPr>
      <w:bookmarkStart w:id="42" w:name="_Hlk83745456"/>
      <w:r w:rsidRPr="00F00B68">
        <w:rPr>
          <w:rFonts w:ascii="Arial" w:hAnsi="Arial" w:cs="Arial"/>
          <w:szCs w:val="22"/>
        </w:rPr>
        <w:t xml:space="preserve">Prevolnik Rupel, V., Marušič, D. (2021). </w:t>
      </w:r>
      <w:proofErr w:type="spellStart"/>
      <w:r w:rsidRPr="00F00B68">
        <w:rPr>
          <w:rFonts w:ascii="Arial" w:hAnsi="Arial" w:cs="Arial"/>
          <w:i/>
          <w:szCs w:val="22"/>
        </w:rPr>
        <w:t>Structure</w:t>
      </w:r>
      <w:proofErr w:type="spellEnd"/>
      <w:r w:rsidRPr="00F00B68">
        <w:rPr>
          <w:rFonts w:ascii="Arial" w:hAnsi="Arial" w:cs="Arial"/>
          <w:i/>
          <w:szCs w:val="22"/>
        </w:rPr>
        <w:t xml:space="preserve">, </w:t>
      </w:r>
      <w:proofErr w:type="spellStart"/>
      <w:r w:rsidRPr="00F00B68">
        <w:rPr>
          <w:rFonts w:ascii="Arial" w:hAnsi="Arial" w:cs="Arial"/>
          <w:i/>
          <w:szCs w:val="22"/>
        </w:rPr>
        <w:t>processes</w:t>
      </w:r>
      <w:proofErr w:type="spellEnd"/>
      <w:r w:rsidRPr="00F00B68">
        <w:rPr>
          <w:rFonts w:ascii="Arial" w:hAnsi="Arial" w:cs="Arial"/>
          <w:i/>
          <w:szCs w:val="22"/>
        </w:rPr>
        <w:t xml:space="preserve"> </w:t>
      </w:r>
      <w:proofErr w:type="spellStart"/>
      <w:r w:rsidRPr="00F00B68">
        <w:rPr>
          <w:rFonts w:ascii="Arial" w:hAnsi="Arial" w:cs="Arial"/>
          <w:i/>
          <w:szCs w:val="22"/>
        </w:rPr>
        <w:t>and</w:t>
      </w:r>
      <w:proofErr w:type="spellEnd"/>
      <w:r w:rsidRPr="00F00B68">
        <w:rPr>
          <w:rFonts w:ascii="Arial" w:hAnsi="Arial" w:cs="Arial"/>
          <w:i/>
          <w:szCs w:val="22"/>
        </w:rPr>
        <w:t xml:space="preserve"> </w:t>
      </w:r>
      <w:proofErr w:type="spellStart"/>
      <w:r w:rsidRPr="00F00B68">
        <w:rPr>
          <w:rFonts w:ascii="Arial" w:hAnsi="Arial" w:cs="Arial"/>
          <w:i/>
          <w:szCs w:val="22"/>
        </w:rPr>
        <w:t>results</w:t>
      </w:r>
      <w:proofErr w:type="spellEnd"/>
      <w:r w:rsidRPr="00F00B68">
        <w:rPr>
          <w:rFonts w:ascii="Arial" w:hAnsi="Arial" w:cs="Arial"/>
          <w:i/>
          <w:szCs w:val="22"/>
        </w:rPr>
        <w:t xml:space="preserve"> in </w:t>
      </w:r>
      <w:proofErr w:type="spellStart"/>
      <w:r w:rsidRPr="00F00B68">
        <w:rPr>
          <w:rFonts w:ascii="Arial" w:hAnsi="Arial" w:cs="Arial"/>
          <w:i/>
          <w:szCs w:val="22"/>
        </w:rPr>
        <w:t>healthcare</w:t>
      </w:r>
      <w:proofErr w:type="spellEnd"/>
      <w:r w:rsidRPr="00F00B68">
        <w:rPr>
          <w:rFonts w:ascii="Arial" w:hAnsi="Arial" w:cs="Arial"/>
          <w:i/>
          <w:szCs w:val="22"/>
        </w:rPr>
        <w:t xml:space="preserve"> </w:t>
      </w:r>
      <w:proofErr w:type="spellStart"/>
      <w:r w:rsidRPr="00F00B68">
        <w:rPr>
          <w:rFonts w:ascii="Arial" w:hAnsi="Arial" w:cs="Arial"/>
          <w:i/>
          <w:szCs w:val="22"/>
        </w:rPr>
        <w:t>system</w:t>
      </w:r>
      <w:proofErr w:type="spellEnd"/>
      <w:r w:rsidRPr="00F00B68">
        <w:rPr>
          <w:rFonts w:ascii="Arial" w:hAnsi="Arial" w:cs="Arial"/>
          <w:i/>
          <w:szCs w:val="22"/>
        </w:rPr>
        <w:t xml:space="preserve"> in </w:t>
      </w:r>
      <w:proofErr w:type="spellStart"/>
      <w:r w:rsidRPr="00F00B68">
        <w:rPr>
          <w:rFonts w:ascii="Arial" w:hAnsi="Arial" w:cs="Arial"/>
          <w:i/>
          <w:szCs w:val="22"/>
        </w:rPr>
        <w:t>Slovenia</w:t>
      </w:r>
      <w:proofErr w:type="spellEnd"/>
      <w:r w:rsidRPr="00F00B68">
        <w:rPr>
          <w:rFonts w:ascii="Arial" w:hAnsi="Arial" w:cs="Arial"/>
          <w:szCs w:val="22"/>
        </w:rPr>
        <w:t xml:space="preserve">. Pridobljeno 6. 7. 2021 s spletne strani: </w:t>
      </w:r>
    </w:p>
    <w:p w14:paraId="7615A371" w14:textId="77777777" w:rsidR="00536018" w:rsidRPr="00F00B68" w:rsidRDefault="00435BB8" w:rsidP="00B26F7B">
      <w:pPr>
        <w:pStyle w:val="Odstavekseznama"/>
        <w:spacing w:after="0" w:line="240" w:lineRule="auto"/>
        <w:ind w:left="360"/>
        <w:jc w:val="both"/>
        <w:rPr>
          <w:rFonts w:ascii="Arial" w:hAnsi="Arial" w:cs="Arial"/>
          <w:szCs w:val="22"/>
          <w:shd w:val="clear" w:color="auto" w:fill="FFFFFF"/>
        </w:rPr>
      </w:pPr>
      <w:hyperlink r:id="rId14" w:history="1">
        <w:r w:rsidR="00536018" w:rsidRPr="00F00B68">
          <w:rPr>
            <w:rStyle w:val="Hiperpovezava"/>
            <w:rFonts w:ascii="Arial" w:hAnsi="Arial" w:cs="Arial"/>
            <w:szCs w:val="22"/>
          </w:rPr>
          <w:t>https://www.intechopen.com/online-first/structure-processes-and-results-in-healthcare-system-in-slovenia</w:t>
        </w:r>
      </w:hyperlink>
      <w:bookmarkEnd w:id="42"/>
    </w:p>
    <w:p w14:paraId="372C195E" w14:textId="3ECF0F7F" w:rsidR="00805738" w:rsidRPr="00F00B68" w:rsidRDefault="00805738" w:rsidP="004D3EBA">
      <w:pPr>
        <w:pStyle w:val="Odstavekseznama"/>
        <w:numPr>
          <w:ilvl w:val="0"/>
          <w:numId w:val="3"/>
        </w:numPr>
        <w:spacing w:after="0" w:line="240" w:lineRule="auto"/>
        <w:jc w:val="both"/>
        <w:rPr>
          <w:rFonts w:ascii="Arial" w:hAnsi="Arial" w:cs="Arial"/>
          <w:szCs w:val="22"/>
        </w:rPr>
      </w:pPr>
      <w:r w:rsidRPr="00F00B68">
        <w:rPr>
          <w:rFonts w:ascii="Arial" w:hAnsi="Arial" w:cs="Arial"/>
          <w:szCs w:val="22"/>
        </w:rPr>
        <w:t>Resolucija o nacionalnem planu zdravstvenega varstva 2016–2025 »Skupaj za družbo zdravja« (Uradni list RS, št. </w:t>
      </w:r>
      <w:hyperlink r:id="rId15" w:tgtFrame="_blank" w:tooltip="Resolucija o nacionalnem planu zdravstvenega varstva 2016–2025 " w:history="1">
        <w:r w:rsidRPr="00F00B68">
          <w:rPr>
            <w:rFonts w:ascii="Arial" w:hAnsi="Arial" w:cs="Arial"/>
            <w:szCs w:val="22"/>
          </w:rPr>
          <w:t>25/16</w:t>
        </w:r>
      </w:hyperlink>
      <w:r w:rsidRPr="00F00B68">
        <w:rPr>
          <w:rFonts w:ascii="Arial" w:hAnsi="Arial" w:cs="Arial"/>
          <w:szCs w:val="22"/>
        </w:rPr>
        <w:t>Robida A (</w:t>
      </w:r>
      <w:proofErr w:type="spellStart"/>
      <w:r w:rsidRPr="00F00B68">
        <w:rPr>
          <w:rFonts w:ascii="Arial" w:hAnsi="Arial" w:cs="Arial"/>
          <w:szCs w:val="22"/>
        </w:rPr>
        <w:t>ed</w:t>
      </w:r>
      <w:proofErr w:type="spellEnd"/>
      <w:r w:rsidRPr="00F00B68">
        <w:rPr>
          <w:rFonts w:ascii="Arial" w:hAnsi="Arial" w:cs="Arial"/>
          <w:szCs w:val="22"/>
        </w:rPr>
        <w:t xml:space="preserve">). </w:t>
      </w:r>
      <w:proofErr w:type="spellStart"/>
      <w:r w:rsidRPr="00F00B68">
        <w:rPr>
          <w:rFonts w:ascii="Arial" w:hAnsi="Arial" w:cs="Arial"/>
          <w:szCs w:val="22"/>
        </w:rPr>
        <w:t>National</w:t>
      </w:r>
      <w:proofErr w:type="spellEnd"/>
      <w:r w:rsidRPr="00F00B68">
        <w:rPr>
          <w:rFonts w:ascii="Arial" w:hAnsi="Arial" w:cs="Arial"/>
          <w:szCs w:val="22"/>
        </w:rPr>
        <w:t xml:space="preserve"> </w:t>
      </w:r>
      <w:proofErr w:type="spellStart"/>
      <w:r w:rsidRPr="00F00B68">
        <w:rPr>
          <w:rFonts w:ascii="Arial" w:hAnsi="Arial" w:cs="Arial"/>
          <w:szCs w:val="22"/>
        </w:rPr>
        <w:t>policy</w:t>
      </w:r>
      <w:proofErr w:type="spellEnd"/>
      <w:r w:rsidRPr="00F00B68">
        <w:rPr>
          <w:rFonts w:ascii="Arial" w:hAnsi="Arial" w:cs="Arial"/>
          <w:szCs w:val="22"/>
        </w:rPr>
        <w:t xml:space="preserve"> </w:t>
      </w:r>
      <w:proofErr w:type="spellStart"/>
      <w:r w:rsidRPr="00F00B68">
        <w:rPr>
          <w:rFonts w:ascii="Arial" w:hAnsi="Arial" w:cs="Arial"/>
          <w:szCs w:val="22"/>
        </w:rPr>
        <w:t>for</w:t>
      </w:r>
      <w:proofErr w:type="spellEnd"/>
      <w:r w:rsidRPr="00F00B68">
        <w:rPr>
          <w:rFonts w:ascii="Arial" w:hAnsi="Arial" w:cs="Arial"/>
          <w:szCs w:val="22"/>
        </w:rPr>
        <w:t xml:space="preserve"> </w:t>
      </w:r>
      <w:proofErr w:type="spellStart"/>
      <w:r w:rsidRPr="00F00B68">
        <w:rPr>
          <w:rFonts w:ascii="Arial" w:hAnsi="Arial" w:cs="Arial"/>
          <w:szCs w:val="22"/>
        </w:rPr>
        <w:t>the</w:t>
      </w:r>
      <w:proofErr w:type="spellEnd"/>
      <w:r w:rsidRPr="00F00B68">
        <w:rPr>
          <w:rFonts w:ascii="Arial" w:hAnsi="Arial" w:cs="Arial"/>
          <w:szCs w:val="22"/>
        </w:rPr>
        <w:t xml:space="preserve"> </w:t>
      </w:r>
      <w:proofErr w:type="spellStart"/>
      <w:r w:rsidRPr="00F00B68">
        <w:rPr>
          <w:rFonts w:ascii="Arial" w:hAnsi="Arial" w:cs="Arial"/>
          <w:szCs w:val="22"/>
        </w:rPr>
        <w:t>development</w:t>
      </w:r>
      <w:proofErr w:type="spellEnd"/>
      <w:r w:rsidRPr="00F00B68">
        <w:rPr>
          <w:rFonts w:ascii="Arial" w:hAnsi="Arial" w:cs="Arial"/>
          <w:szCs w:val="22"/>
        </w:rPr>
        <w:t xml:space="preserve"> </w:t>
      </w:r>
      <w:proofErr w:type="spellStart"/>
      <w:r w:rsidRPr="00F00B68">
        <w:rPr>
          <w:rFonts w:ascii="Arial" w:hAnsi="Arial" w:cs="Arial"/>
          <w:szCs w:val="22"/>
        </w:rPr>
        <w:t>of</w:t>
      </w:r>
      <w:proofErr w:type="spellEnd"/>
      <w:r w:rsidRPr="00F00B68">
        <w:rPr>
          <w:rFonts w:ascii="Arial" w:hAnsi="Arial" w:cs="Arial"/>
          <w:szCs w:val="22"/>
        </w:rPr>
        <w:t xml:space="preserve"> </w:t>
      </w:r>
      <w:proofErr w:type="spellStart"/>
      <w:r w:rsidRPr="00F00B68">
        <w:rPr>
          <w:rFonts w:ascii="Arial" w:hAnsi="Arial" w:cs="Arial"/>
          <w:szCs w:val="22"/>
        </w:rPr>
        <w:t>quality</w:t>
      </w:r>
      <w:proofErr w:type="spellEnd"/>
      <w:r w:rsidRPr="00F00B68">
        <w:rPr>
          <w:rFonts w:ascii="Arial" w:hAnsi="Arial" w:cs="Arial"/>
          <w:szCs w:val="22"/>
        </w:rPr>
        <w:t xml:space="preserve"> in </w:t>
      </w:r>
      <w:proofErr w:type="spellStart"/>
      <w:r w:rsidRPr="00F00B68">
        <w:rPr>
          <w:rFonts w:ascii="Arial" w:hAnsi="Arial" w:cs="Arial"/>
          <w:szCs w:val="22"/>
        </w:rPr>
        <w:t>healthcare</w:t>
      </w:r>
      <w:proofErr w:type="spellEnd"/>
      <w:r w:rsidRPr="00F00B68">
        <w:rPr>
          <w:rFonts w:ascii="Arial" w:hAnsi="Arial" w:cs="Arial"/>
          <w:szCs w:val="22"/>
        </w:rPr>
        <w:t xml:space="preserve">. Ljubljana: </w:t>
      </w:r>
      <w:proofErr w:type="spellStart"/>
      <w:r w:rsidRPr="00F00B68">
        <w:rPr>
          <w:rFonts w:ascii="Arial" w:hAnsi="Arial" w:cs="Arial"/>
          <w:szCs w:val="22"/>
        </w:rPr>
        <w:t>MoH</w:t>
      </w:r>
      <w:proofErr w:type="spellEnd"/>
      <w:r w:rsidRPr="00F00B68">
        <w:rPr>
          <w:rFonts w:ascii="Arial" w:hAnsi="Arial" w:cs="Arial"/>
          <w:szCs w:val="22"/>
        </w:rPr>
        <w:t>, 2006.</w:t>
      </w:r>
      <w:r w:rsidR="0091350A">
        <w:rPr>
          <w:rFonts w:ascii="Arial" w:hAnsi="Arial" w:cs="Arial"/>
          <w:szCs w:val="22"/>
        </w:rPr>
        <w:t xml:space="preserve"> </w:t>
      </w:r>
    </w:p>
    <w:p w14:paraId="31D601FE" w14:textId="77777777" w:rsidR="00805738" w:rsidRPr="00F00B68" w:rsidRDefault="00805738" w:rsidP="004D3EBA">
      <w:pPr>
        <w:pStyle w:val="Odstavekseznama"/>
        <w:numPr>
          <w:ilvl w:val="0"/>
          <w:numId w:val="3"/>
        </w:numPr>
        <w:spacing w:after="0" w:line="240" w:lineRule="auto"/>
        <w:jc w:val="both"/>
        <w:rPr>
          <w:rFonts w:ascii="Arial" w:hAnsi="Arial" w:cs="Arial"/>
          <w:szCs w:val="22"/>
        </w:rPr>
      </w:pPr>
      <w:r w:rsidRPr="00F00B68">
        <w:rPr>
          <w:rFonts w:ascii="Arial" w:hAnsi="Arial" w:cs="Arial"/>
          <w:szCs w:val="22"/>
        </w:rPr>
        <w:t xml:space="preserve">Robida, A. </w:t>
      </w:r>
      <w:proofErr w:type="spellStart"/>
      <w:r w:rsidRPr="00F00B68">
        <w:rPr>
          <w:rFonts w:ascii="Arial" w:hAnsi="Arial" w:cs="Arial"/>
          <w:szCs w:val="22"/>
        </w:rPr>
        <w:t>Nacional</w:t>
      </w:r>
      <w:proofErr w:type="spellEnd"/>
      <w:r w:rsidRPr="00F00B68">
        <w:rPr>
          <w:rFonts w:ascii="Arial" w:hAnsi="Arial" w:cs="Arial"/>
          <w:szCs w:val="22"/>
        </w:rPr>
        <w:t xml:space="preserve"> </w:t>
      </w:r>
      <w:proofErr w:type="spellStart"/>
      <w:r w:rsidRPr="00F00B68">
        <w:rPr>
          <w:rFonts w:ascii="Arial" w:hAnsi="Arial" w:cs="Arial"/>
          <w:szCs w:val="22"/>
        </w:rPr>
        <w:t>survey</w:t>
      </w:r>
      <w:proofErr w:type="spellEnd"/>
      <w:r w:rsidRPr="00F00B68">
        <w:rPr>
          <w:rFonts w:ascii="Arial" w:hAnsi="Arial" w:cs="Arial"/>
          <w:szCs w:val="22"/>
        </w:rPr>
        <w:t xml:space="preserve"> on </w:t>
      </w:r>
      <w:proofErr w:type="spellStart"/>
      <w:r w:rsidRPr="00F00B68">
        <w:rPr>
          <w:rFonts w:ascii="Arial" w:hAnsi="Arial" w:cs="Arial"/>
          <w:szCs w:val="22"/>
        </w:rPr>
        <w:t>education</w:t>
      </w:r>
      <w:proofErr w:type="spellEnd"/>
      <w:r w:rsidRPr="00F00B68">
        <w:rPr>
          <w:rFonts w:ascii="Arial" w:hAnsi="Arial" w:cs="Arial"/>
          <w:szCs w:val="22"/>
        </w:rPr>
        <w:t xml:space="preserve"> </w:t>
      </w:r>
      <w:proofErr w:type="spellStart"/>
      <w:r w:rsidRPr="00F00B68">
        <w:rPr>
          <w:rFonts w:ascii="Arial" w:hAnsi="Arial" w:cs="Arial"/>
          <w:szCs w:val="22"/>
        </w:rPr>
        <w:t>for</w:t>
      </w:r>
      <w:proofErr w:type="spellEnd"/>
      <w:r w:rsidRPr="00F00B68">
        <w:rPr>
          <w:rFonts w:ascii="Arial" w:hAnsi="Arial" w:cs="Arial"/>
          <w:szCs w:val="22"/>
        </w:rPr>
        <w:t xml:space="preserve"> </w:t>
      </w:r>
      <w:proofErr w:type="spellStart"/>
      <w:r w:rsidRPr="00F00B68">
        <w:rPr>
          <w:rFonts w:ascii="Arial" w:hAnsi="Arial" w:cs="Arial"/>
          <w:szCs w:val="22"/>
        </w:rPr>
        <w:t>competencies</w:t>
      </w:r>
      <w:proofErr w:type="spellEnd"/>
      <w:r w:rsidRPr="00F00B68">
        <w:rPr>
          <w:rFonts w:ascii="Arial" w:hAnsi="Arial" w:cs="Arial"/>
          <w:szCs w:val="22"/>
        </w:rPr>
        <w:t xml:space="preserve"> </w:t>
      </w:r>
      <w:proofErr w:type="spellStart"/>
      <w:r w:rsidRPr="00F00B68">
        <w:rPr>
          <w:rFonts w:ascii="Arial" w:hAnsi="Arial" w:cs="Arial"/>
          <w:szCs w:val="22"/>
        </w:rPr>
        <w:t>for</w:t>
      </w:r>
      <w:proofErr w:type="spellEnd"/>
      <w:r w:rsidRPr="00F00B68">
        <w:rPr>
          <w:rFonts w:ascii="Arial" w:hAnsi="Arial" w:cs="Arial"/>
          <w:szCs w:val="22"/>
        </w:rPr>
        <w:t xml:space="preserve"> </w:t>
      </w:r>
      <w:proofErr w:type="spellStart"/>
      <w:r w:rsidRPr="00F00B68">
        <w:rPr>
          <w:rFonts w:ascii="Arial" w:hAnsi="Arial" w:cs="Arial"/>
          <w:szCs w:val="22"/>
        </w:rPr>
        <w:t>quality</w:t>
      </w:r>
      <w:proofErr w:type="spellEnd"/>
      <w:r w:rsidRPr="00F00B68">
        <w:rPr>
          <w:rFonts w:ascii="Arial" w:hAnsi="Arial" w:cs="Arial"/>
          <w:szCs w:val="22"/>
        </w:rPr>
        <w:t xml:space="preserve"> </w:t>
      </w:r>
      <w:proofErr w:type="spellStart"/>
      <w:r w:rsidRPr="00F00B68">
        <w:rPr>
          <w:rFonts w:ascii="Arial" w:hAnsi="Arial" w:cs="Arial"/>
          <w:szCs w:val="22"/>
        </w:rPr>
        <w:t>and</w:t>
      </w:r>
      <w:proofErr w:type="spellEnd"/>
      <w:r w:rsidRPr="00F00B68">
        <w:rPr>
          <w:rFonts w:ascii="Arial" w:hAnsi="Arial" w:cs="Arial"/>
          <w:szCs w:val="22"/>
        </w:rPr>
        <w:t xml:space="preserve"> PS 2016 . </w:t>
      </w:r>
      <w:proofErr w:type="spellStart"/>
      <w:r w:rsidRPr="00F00B68">
        <w:rPr>
          <w:rFonts w:ascii="Arial" w:hAnsi="Arial" w:cs="Arial"/>
          <w:szCs w:val="22"/>
        </w:rPr>
        <w:t>Working</w:t>
      </w:r>
      <w:proofErr w:type="spellEnd"/>
      <w:r w:rsidRPr="00F00B68">
        <w:rPr>
          <w:rFonts w:ascii="Arial" w:hAnsi="Arial" w:cs="Arial"/>
          <w:szCs w:val="22"/>
        </w:rPr>
        <w:t xml:space="preserve"> </w:t>
      </w:r>
      <w:proofErr w:type="spellStart"/>
      <w:r w:rsidRPr="00F00B68">
        <w:rPr>
          <w:rFonts w:ascii="Arial" w:hAnsi="Arial" w:cs="Arial"/>
          <w:szCs w:val="22"/>
        </w:rPr>
        <w:t>group</w:t>
      </w:r>
      <w:proofErr w:type="spellEnd"/>
      <w:r w:rsidRPr="00F00B68">
        <w:rPr>
          <w:rFonts w:ascii="Arial" w:hAnsi="Arial" w:cs="Arial"/>
          <w:szCs w:val="22"/>
        </w:rPr>
        <w:t xml:space="preserve"> at </w:t>
      </w:r>
      <w:proofErr w:type="spellStart"/>
      <w:r w:rsidRPr="00F00B68">
        <w:rPr>
          <w:rFonts w:ascii="Arial" w:hAnsi="Arial" w:cs="Arial"/>
          <w:szCs w:val="22"/>
        </w:rPr>
        <w:t>MoH</w:t>
      </w:r>
      <w:proofErr w:type="spellEnd"/>
      <w:r w:rsidRPr="00F00B68">
        <w:rPr>
          <w:rFonts w:ascii="Arial" w:hAnsi="Arial" w:cs="Arial"/>
          <w:szCs w:val="22"/>
        </w:rPr>
        <w:t xml:space="preserve">. Utrip. 2016; 24: 14-16. </w:t>
      </w:r>
    </w:p>
    <w:p w14:paraId="7A1734C0" w14:textId="77777777" w:rsidR="00D11E76" w:rsidRPr="00F00B68" w:rsidRDefault="00D11E76" w:rsidP="004D3EBA">
      <w:pPr>
        <w:pStyle w:val="Odstavekseznama"/>
        <w:numPr>
          <w:ilvl w:val="0"/>
          <w:numId w:val="3"/>
        </w:numPr>
        <w:spacing w:after="0" w:line="240" w:lineRule="auto"/>
        <w:jc w:val="both"/>
        <w:rPr>
          <w:rFonts w:ascii="Arial" w:hAnsi="Arial" w:cs="Arial"/>
          <w:szCs w:val="22"/>
        </w:rPr>
      </w:pPr>
      <w:r w:rsidRPr="00F00B68">
        <w:rPr>
          <w:rFonts w:ascii="Arial" w:hAnsi="Arial" w:cs="Arial"/>
          <w:szCs w:val="22"/>
        </w:rPr>
        <w:t xml:space="preserve">Robida A. kakovost in varnost v zdravstvenih organizacijah. V Rozman R. et </w:t>
      </w:r>
      <w:proofErr w:type="spellStart"/>
      <w:r w:rsidRPr="00F00B68">
        <w:rPr>
          <w:rFonts w:ascii="Arial" w:hAnsi="Arial" w:cs="Arial"/>
          <w:szCs w:val="22"/>
        </w:rPr>
        <w:t>al</w:t>
      </w:r>
      <w:proofErr w:type="spellEnd"/>
      <w:r w:rsidRPr="00F00B68">
        <w:rPr>
          <w:rFonts w:ascii="Arial" w:hAnsi="Arial" w:cs="Arial"/>
          <w:szCs w:val="22"/>
        </w:rPr>
        <w:t xml:space="preserve"> (</w:t>
      </w:r>
      <w:proofErr w:type="spellStart"/>
      <w:r w:rsidRPr="00F00B68">
        <w:rPr>
          <w:rFonts w:ascii="Arial" w:hAnsi="Arial" w:cs="Arial"/>
          <w:szCs w:val="22"/>
        </w:rPr>
        <w:t>eds</w:t>
      </w:r>
      <w:proofErr w:type="spellEnd"/>
      <w:r w:rsidRPr="00F00B68">
        <w:rPr>
          <w:rFonts w:ascii="Arial" w:hAnsi="Arial" w:cs="Arial"/>
          <w:szCs w:val="22"/>
        </w:rPr>
        <w:t>). Management v zdravstvenih organizacijah. Ljubljana: GV založba, 2019</w:t>
      </w:r>
    </w:p>
    <w:p w14:paraId="674FB4E4" w14:textId="77777777" w:rsidR="00536018" w:rsidRPr="00F00B68" w:rsidRDefault="00536018" w:rsidP="004D3EBA">
      <w:pPr>
        <w:pStyle w:val="Odstavekseznama"/>
        <w:numPr>
          <w:ilvl w:val="0"/>
          <w:numId w:val="3"/>
        </w:numPr>
        <w:spacing w:after="0" w:line="240" w:lineRule="auto"/>
        <w:jc w:val="both"/>
        <w:rPr>
          <w:rFonts w:ascii="Arial" w:hAnsi="Arial" w:cs="Arial"/>
          <w:szCs w:val="22"/>
        </w:rPr>
      </w:pPr>
      <w:proofErr w:type="spellStart"/>
      <w:r w:rsidRPr="00F00B68">
        <w:rPr>
          <w:rFonts w:ascii="Arial" w:hAnsi="Arial" w:cs="Arial"/>
          <w:szCs w:val="22"/>
        </w:rPr>
        <w:t>Saltman</w:t>
      </w:r>
      <w:proofErr w:type="spellEnd"/>
      <w:r w:rsidRPr="00F00B68">
        <w:rPr>
          <w:rFonts w:ascii="Arial" w:hAnsi="Arial" w:cs="Arial"/>
          <w:szCs w:val="22"/>
        </w:rPr>
        <w:t xml:space="preserve"> RB. </w:t>
      </w:r>
      <w:proofErr w:type="spellStart"/>
      <w:r w:rsidRPr="00F00B68">
        <w:rPr>
          <w:rFonts w:ascii="Arial" w:hAnsi="Arial" w:cs="Arial"/>
          <w:szCs w:val="22"/>
        </w:rPr>
        <w:t>Regulating</w:t>
      </w:r>
      <w:proofErr w:type="spellEnd"/>
      <w:r w:rsidRPr="00F00B68">
        <w:rPr>
          <w:rFonts w:ascii="Arial" w:hAnsi="Arial" w:cs="Arial"/>
          <w:szCs w:val="22"/>
        </w:rPr>
        <w:t xml:space="preserve"> </w:t>
      </w:r>
      <w:proofErr w:type="spellStart"/>
      <w:r w:rsidRPr="00F00B68">
        <w:rPr>
          <w:rFonts w:ascii="Arial" w:hAnsi="Arial" w:cs="Arial"/>
          <w:szCs w:val="22"/>
        </w:rPr>
        <w:t>incentives</w:t>
      </w:r>
      <w:proofErr w:type="spellEnd"/>
      <w:r w:rsidRPr="00F00B68">
        <w:rPr>
          <w:rFonts w:ascii="Arial" w:hAnsi="Arial" w:cs="Arial"/>
          <w:szCs w:val="22"/>
        </w:rPr>
        <w:t xml:space="preserve">: </w:t>
      </w:r>
      <w:proofErr w:type="spellStart"/>
      <w:r w:rsidRPr="00F00B68">
        <w:rPr>
          <w:rFonts w:ascii="Arial" w:hAnsi="Arial" w:cs="Arial"/>
          <w:szCs w:val="22"/>
        </w:rPr>
        <w:t>the</w:t>
      </w:r>
      <w:proofErr w:type="spellEnd"/>
      <w:r w:rsidRPr="00F00B68">
        <w:rPr>
          <w:rFonts w:ascii="Arial" w:hAnsi="Arial" w:cs="Arial"/>
          <w:szCs w:val="22"/>
        </w:rPr>
        <w:t xml:space="preserve"> past </w:t>
      </w:r>
      <w:proofErr w:type="spellStart"/>
      <w:r w:rsidRPr="00F00B68">
        <w:rPr>
          <w:rFonts w:ascii="Arial" w:hAnsi="Arial" w:cs="Arial"/>
          <w:szCs w:val="22"/>
        </w:rPr>
        <w:t>and</w:t>
      </w:r>
      <w:proofErr w:type="spellEnd"/>
      <w:r w:rsidRPr="00F00B68">
        <w:rPr>
          <w:rFonts w:ascii="Arial" w:hAnsi="Arial" w:cs="Arial"/>
          <w:szCs w:val="22"/>
        </w:rPr>
        <w:t xml:space="preserve"> future role </w:t>
      </w:r>
      <w:proofErr w:type="spellStart"/>
      <w:r w:rsidRPr="00F00B68">
        <w:rPr>
          <w:rFonts w:ascii="Arial" w:hAnsi="Arial" w:cs="Arial"/>
          <w:szCs w:val="22"/>
        </w:rPr>
        <w:t>of</w:t>
      </w:r>
      <w:proofErr w:type="spellEnd"/>
      <w:r w:rsidRPr="00F00B68">
        <w:rPr>
          <w:rFonts w:ascii="Arial" w:hAnsi="Arial" w:cs="Arial"/>
          <w:szCs w:val="22"/>
        </w:rPr>
        <w:t xml:space="preserve"> </w:t>
      </w:r>
      <w:proofErr w:type="spellStart"/>
      <w:r w:rsidRPr="00F00B68">
        <w:rPr>
          <w:rFonts w:ascii="Arial" w:hAnsi="Arial" w:cs="Arial"/>
          <w:szCs w:val="22"/>
        </w:rPr>
        <w:t>the</w:t>
      </w:r>
      <w:proofErr w:type="spellEnd"/>
      <w:r w:rsidRPr="00F00B68">
        <w:rPr>
          <w:rFonts w:ascii="Arial" w:hAnsi="Arial" w:cs="Arial"/>
          <w:szCs w:val="22"/>
        </w:rPr>
        <w:t xml:space="preserve"> </w:t>
      </w:r>
      <w:proofErr w:type="spellStart"/>
      <w:r w:rsidRPr="00F00B68">
        <w:rPr>
          <w:rFonts w:ascii="Arial" w:hAnsi="Arial" w:cs="Arial"/>
          <w:szCs w:val="22"/>
        </w:rPr>
        <w:t>state</w:t>
      </w:r>
      <w:proofErr w:type="spellEnd"/>
      <w:r w:rsidRPr="00F00B68">
        <w:rPr>
          <w:rFonts w:ascii="Arial" w:hAnsi="Arial" w:cs="Arial"/>
          <w:szCs w:val="22"/>
        </w:rPr>
        <w:t xml:space="preserve"> in </w:t>
      </w:r>
      <w:proofErr w:type="spellStart"/>
      <w:r w:rsidRPr="00F00B68">
        <w:rPr>
          <w:rFonts w:ascii="Arial" w:hAnsi="Arial" w:cs="Arial"/>
          <w:szCs w:val="22"/>
        </w:rPr>
        <w:t>health</w:t>
      </w:r>
      <w:proofErr w:type="spellEnd"/>
      <w:r w:rsidRPr="00F00B68">
        <w:rPr>
          <w:rFonts w:ascii="Arial" w:hAnsi="Arial" w:cs="Arial"/>
          <w:szCs w:val="22"/>
        </w:rPr>
        <w:t xml:space="preserve"> </w:t>
      </w:r>
      <w:proofErr w:type="spellStart"/>
      <w:r w:rsidRPr="00F00B68">
        <w:rPr>
          <w:rFonts w:ascii="Arial" w:hAnsi="Arial" w:cs="Arial"/>
          <w:szCs w:val="22"/>
        </w:rPr>
        <w:t>care</w:t>
      </w:r>
      <w:proofErr w:type="spellEnd"/>
      <w:r w:rsidRPr="00F00B68">
        <w:rPr>
          <w:rFonts w:ascii="Arial" w:hAnsi="Arial" w:cs="Arial"/>
          <w:szCs w:val="22"/>
        </w:rPr>
        <w:t xml:space="preserve"> </w:t>
      </w:r>
      <w:proofErr w:type="spellStart"/>
      <w:r w:rsidRPr="00F00B68">
        <w:rPr>
          <w:rFonts w:ascii="Arial" w:hAnsi="Arial" w:cs="Arial"/>
          <w:szCs w:val="22"/>
        </w:rPr>
        <w:t>systems</w:t>
      </w:r>
      <w:proofErr w:type="spellEnd"/>
      <w:r w:rsidRPr="00F00B68">
        <w:rPr>
          <w:rFonts w:ascii="Arial" w:hAnsi="Arial" w:cs="Arial"/>
          <w:szCs w:val="22"/>
        </w:rPr>
        <w:t xml:space="preserve">. Social Science </w:t>
      </w:r>
      <w:proofErr w:type="spellStart"/>
      <w:r w:rsidRPr="00F00B68">
        <w:rPr>
          <w:rFonts w:ascii="Arial" w:hAnsi="Arial" w:cs="Arial"/>
          <w:szCs w:val="22"/>
        </w:rPr>
        <w:t>and</w:t>
      </w:r>
      <w:proofErr w:type="spellEnd"/>
      <w:r w:rsidRPr="00F00B68">
        <w:rPr>
          <w:rFonts w:ascii="Arial" w:hAnsi="Arial" w:cs="Arial"/>
          <w:szCs w:val="22"/>
        </w:rPr>
        <w:t xml:space="preserve"> Medicine. 2002;54:1677–84.</w:t>
      </w:r>
    </w:p>
    <w:p w14:paraId="77DB7481" w14:textId="77777777" w:rsidR="00536018" w:rsidRPr="00F00B68" w:rsidRDefault="00536018" w:rsidP="004D3EBA">
      <w:pPr>
        <w:pStyle w:val="Odstavekseznama"/>
        <w:numPr>
          <w:ilvl w:val="0"/>
          <w:numId w:val="3"/>
        </w:numPr>
        <w:spacing w:after="0" w:line="240" w:lineRule="auto"/>
        <w:jc w:val="both"/>
        <w:rPr>
          <w:rFonts w:ascii="Arial" w:hAnsi="Arial" w:cs="Arial"/>
          <w:szCs w:val="22"/>
        </w:rPr>
      </w:pPr>
      <w:r w:rsidRPr="00F00B68">
        <w:rPr>
          <w:rFonts w:ascii="Arial" w:hAnsi="Arial" w:cs="Arial"/>
          <w:szCs w:val="22"/>
        </w:rPr>
        <w:t>Simčič B. (</w:t>
      </w:r>
      <w:proofErr w:type="spellStart"/>
      <w:r w:rsidRPr="00F00B68">
        <w:rPr>
          <w:rFonts w:ascii="Arial" w:hAnsi="Arial" w:cs="Arial"/>
          <w:szCs w:val="22"/>
        </w:rPr>
        <w:t>ed</w:t>
      </w:r>
      <w:proofErr w:type="spellEnd"/>
      <w:r w:rsidRPr="00F00B68">
        <w:rPr>
          <w:rFonts w:ascii="Arial" w:hAnsi="Arial" w:cs="Arial"/>
          <w:szCs w:val="22"/>
        </w:rPr>
        <w:t xml:space="preserve">) </w:t>
      </w:r>
      <w:proofErr w:type="spellStart"/>
      <w:r w:rsidRPr="00F00B68">
        <w:rPr>
          <w:rFonts w:ascii="Arial" w:hAnsi="Arial" w:cs="Arial"/>
          <w:szCs w:val="22"/>
        </w:rPr>
        <w:t>National</w:t>
      </w:r>
      <w:proofErr w:type="spellEnd"/>
      <w:r w:rsidRPr="00F00B68">
        <w:rPr>
          <w:rFonts w:ascii="Arial" w:hAnsi="Arial" w:cs="Arial"/>
          <w:szCs w:val="22"/>
        </w:rPr>
        <w:t xml:space="preserve"> </w:t>
      </w:r>
      <w:proofErr w:type="spellStart"/>
      <w:r w:rsidRPr="00F00B68">
        <w:rPr>
          <w:rFonts w:ascii="Arial" w:hAnsi="Arial" w:cs="Arial"/>
          <w:szCs w:val="22"/>
        </w:rPr>
        <w:t>strategy</w:t>
      </w:r>
      <w:proofErr w:type="spellEnd"/>
      <w:r w:rsidRPr="00F00B68">
        <w:rPr>
          <w:rFonts w:ascii="Arial" w:hAnsi="Arial" w:cs="Arial"/>
          <w:szCs w:val="22"/>
        </w:rPr>
        <w:t xml:space="preserve"> </w:t>
      </w:r>
      <w:proofErr w:type="spellStart"/>
      <w:r w:rsidRPr="00F00B68">
        <w:rPr>
          <w:rFonts w:ascii="Arial" w:hAnsi="Arial" w:cs="Arial"/>
          <w:szCs w:val="22"/>
        </w:rPr>
        <w:t>for</w:t>
      </w:r>
      <w:proofErr w:type="spellEnd"/>
      <w:r w:rsidRPr="00F00B68">
        <w:rPr>
          <w:rFonts w:ascii="Arial" w:hAnsi="Arial" w:cs="Arial"/>
          <w:szCs w:val="22"/>
        </w:rPr>
        <w:t xml:space="preserve"> </w:t>
      </w:r>
      <w:proofErr w:type="spellStart"/>
      <w:r w:rsidRPr="00F00B68">
        <w:rPr>
          <w:rFonts w:ascii="Arial" w:hAnsi="Arial" w:cs="Arial"/>
          <w:szCs w:val="22"/>
        </w:rPr>
        <w:t>quality</w:t>
      </w:r>
      <w:proofErr w:type="spellEnd"/>
      <w:r w:rsidRPr="00F00B68">
        <w:rPr>
          <w:rFonts w:ascii="Arial" w:hAnsi="Arial" w:cs="Arial"/>
          <w:szCs w:val="22"/>
        </w:rPr>
        <w:t xml:space="preserve"> </w:t>
      </w:r>
      <w:proofErr w:type="spellStart"/>
      <w:r w:rsidRPr="00F00B68">
        <w:rPr>
          <w:rFonts w:ascii="Arial" w:hAnsi="Arial" w:cs="Arial"/>
          <w:szCs w:val="22"/>
        </w:rPr>
        <w:t>and</w:t>
      </w:r>
      <w:proofErr w:type="spellEnd"/>
      <w:r w:rsidRPr="00F00B68">
        <w:rPr>
          <w:rFonts w:ascii="Arial" w:hAnsi="Arial" w:cs="Arial"/>
          <w:szCs w:val="22"/>
        </w:rPr>
        <w:t xml:space="preserve"> PS </w:t>
      </w:r>
      <w:proofErr w:type="spellStart"/>
      <w:r w:rsidRPr="00F00B68">
        <w:rPr>
          <w:rFonts w:ascii="Arial" w:hAnsi="Arial" w:cs="Arial"/>
          <w:szCs w:val="22"/>
        </w:rPr>
        <w:t>development</w:t>
      </w:r>
      <w:proofErr w:type="spellEnd"/>
      <w:r w:rsidRPr="00F00B68">
        <w:rPr>
          <w:rFonts w:ascii="Arial" w:hAnsi="Arial" w:cs="Arial"/>
          <w:szCs w:val="22"/>
        </w:rPr>
        <w:t xml:space="preserve"> (2010-2015). </w:t>
      </w:r>
      <w:proofErr w:type="spellStart"/>
      <w:r w:rsidRPr="00F00B68">
        <w:rPr>
          <w:rFonts w:ascii="Arial" w:hAnsi="Arial" w:cs="Arial"/>
          <w:szCs w:val="22"/>
        </w:rPr>
        <w:t>Lljubljana</w:t>
      </w:r>
      <w:proofErr w:type="spellEnd"/>
      <w:r w:rsidRPr="00F00B68">
        <w:rPr>
          <w:rFonts w:ascii="Arial" w:hAnsi="Arial" w:cs="Arial"/>
          <w:szCs w:val="22"/>
        </w:rPr>
        <w:t xml:space="preserve">. </w:t>
      </w:r>
      <w:proofErr w:type="spellStart"/>
      <w:r w:rsidRPr="00F00B68">
        <w:rPr>
          <w:rFonts w:ascii="Arial" w:hAnsi="Arial" w:cs="Arial"/>
          <w:szCs w:val="22"/>
        </w:rPr>
        <w:t>MoH</w:t>
      </w:r>
      <w:proofErr w:type="spellEnd"/>
      <w:r w:rsidRPr="00F00B68">
        <w:rPr>
          <w:rFonts w:ascii="Arial" w:hAnsi="Arial" w:cs="Arial"/>
          <w:szCs w:val="22"/>
        </w:rPr>
        <w:t xml:space="preserve">, 2010. (in </w:t>
      </w:r>
      <w:proofErr w:type="spellStart"/>
      <w:r w:rsidRPr="00F00B68">
        <w:rPr>
          <w:rFonts w:ascii="Arial" w:hAnsi="Arial" w:cs="Arial"/>
          <w:szCs w:val="22"/>
        </w:rPr>
        <w:t>Slovene</w:t>
      </w:r>
      <w:proofErr w:type="spellEnd"/>
      <w:r w:rsidRPr="00F00B68">
        <w:rPr>
          <w:rFonts w:ascii="Arial" w:hAnsi="Arial" w:cs="Arial"/>
          <w:szCs w:val="22"/>
        </w:rPr>
        <w:t>).</w:t>
      </w:r>
    </w:p>
    <w:p w14:paraId="3911655C" w14:textId="32FB7C7A" w:rsidR="001D0F53" w:rsidRDefault="00AF0C6D" w:rsidP="004D3EBA">
      <w:pPr>
        <w:pStyle w:val="Odstavekseznama"/>
        <w:numPr>
          <w:ilvl w:val="0"/>
          <w:numId w:val="3"/>
        </w:numPr>
        <w:spacing w:after="0" w:line="240" w:lineRule="auto"/>
        <w:jc w:val="both"/>
        <w:rPr>
          <w:rFonts w:ascii="Arial" w:hAnsi="Arial" w:cs="Arial"/>
          <w:szCs w:val="22"/>
        </w:rPr>
      </w:pPr>
      <w:proofErr w:type="spellStart"/>
      <w:r w:rsidRPr="00F00B68">
        <w:rPr>
          <w:rFonts w:ascii="Arial" w:hAnsi="Arial" w:cs="Arial"/>
          <w:szCs w:val="22"/>
        </w:rPr>
        <w:t>World</w:t>
      </w:r>
      <w:proofErr w:type="spellEnd"/>
      <w:r w:rsidRPr="00F00B68">
        <w:rPr>
          <w:rFonts w:ascii="Arial" w:hAnsi="Arial" w:cs="Arial"/>
          <w:szCs w:val="22"/>
        </w:rPr>
        <w:t xml:space="preserve"> </w:t>
      </w:r>
      <w:proofErr w:type="spellStart"/>
      <w:r w:rsidRPr="00F00B68">
        <w:rPr>
          <w:rFonts w:ascii="Arial" w:hAnsi="Arial" w:cs="Arial"/>
          <w:szCs w:val="22"/>
        </w:rPr>
        <w:t>health</w:t>
      </w:r>
      <w:proofErr w:type="spellEnd"/>
      <w:r w:rsidRPr="00F00B68">
        <w:rPr>
          <w:rFonts w:ascii="Arial" w:hAnsi="Arial" w:cs="Arial"/>
          <w:szCs w:val="22"/>
        </w:rPr>
        <w:t xml:space="preserve"> </w:t>
      </w:r>
      <w:proofErr w:type="spellStart"/>
      <w:r w:rsidRPr="00F00B68">
        <w:rPr>
          <w:rFonts w:ascii="Arial" w:hAnsi="Arial" w:cs="Arial"/>
          <w:szCs w:val="22"/>
        </w:rPr>
        <w:t>organization</w:t>
      </w:r>
      <w:proofErr w:type="spellEnd"/>
      <w:r w:rsidRPr="00F00B68">
        <w:rPr>
          <w:rFonts w:ascii="Arial" w:hAnsi="Arial" w:cs="Arial"/>
          <w:szCs w:val="22"/>
        </w:rPr>
        <w:t xml:space="preserve">. Global </w:t>
      </w:r>
      <w:proofErr w:type="spellStart"/>
      <w:r w:rsidRPr="00F00B68">
        <w:rPr>
          <w:rFonts w:ascii="Arial" w:hAnsi="Arial" w:cs="Arial"/>
          <w:szCs w:val="22"/>
        </w:rPr>
        <w:t>Patient</w:t>
      </w:r>
      <w:proofErr w:type="spellEnd"/>
      <w:r w:rsidRPr="00F00B68">
        <w:rPr>
          <w:rFonts w:ascii="Arial" w:hAnsi="Arial" w:cs="Arial"/>
          <w:szCs w:val="22"/>
        </w:rPr>
        <w:t xml:space="preserve"> </w:t>
      </w:r>
      <w:proofErr w:type="spellStart"/>
      <w:r w:rsidRPr="00F00B68">
        <w:rPr>
          <w:rFonts w:ascii="Arial" w:hAnsi="Arial" w:cs="Arial"/>
          <w:szCs w:val="22"/>
        </w:rPr>
        <w:t>Safety</w:t>
      </w:r>
      <w:proofErr w:type="spellEnd"/>
      <w:r w:rsidRPr="00F00B68">
        <w:rPr>
          <w:rFonts w:ascii="Arial" w:hAnsi="Arial" w:cs="Arial"/>
          <w:szCs w:val="22"/>
        </w:rPr>
        <w:t xml:space="preserve"> </w:t>
      </w:r>
      <w:proofErr w:type="spellStart"/>
      <w:r w:rsidRPr="00F00B68">
        <w:rPr>
          <w:rFonts w:ascii="Arial" w:hAnsi="Arial" w:cs="Arial"/>
          <w:szCs w:val="22"/>
        </w:rPr>
        <w:t>Action</w:t>
      </w:r>
      <w:proofErr w:type="spellEnd"/>
      <w:r w:rsidRPr="00F00B68">
        <w:rPr>
          <w:rFonts w:ascii="Arial" w:hAnsi="Arial" w:cs="Arial"/>
          <w:szCs w:val="22"/>
        </w:rPr>
        <w:t xml:space="preserve"> Plan 2021–2030. </w:t>
      </w:r>
      <w:proofErr w:type="spellStart"/>
      <w:r w:rsidRPr="00F00B68">
        <w:rPr>
          <w:rFonts w:ascii="Arial" w:hAnsi="Arial" w:cs="Arial"/>
          <w:szCs w:val="22"/>
        </w:rPr>
        <w:t>Towards</w:t>
      </w:r>
      <w:proofErr w:type="spellEnd"/>
      <w:r w:rsidRPr="00F00B68">
        <w:rPr>
          <w:rFonts w:ascii="Arial" w:hAnsi="Arial" w:cs="Arial"/>
          <w:szCs w:val="22"/>
        </w:rPr>
        <w:t xml:space="preserve"> </w:t>
      </w:r>
      <w:proofErr w:type="spellStart"/>
      <w:r w:rsidRPr="00F00B68">
        <w:rPr>
          <w:rFonts w:ascii="Arial" w:hAnsi="Arial" w:cs="Arial"/>
          <w:szCs w:val="22"/>
        </w:rPr>
        <w:t>Zero</w:t>
      </w:r>
      <w:proofErr w:type="spellEnd"/>
      <w:r w:rsidRPr="00F00B68">
        <w:rPr>
          <w:rFonts w:ascii="Arial" w:hAnsi="Arial" w:cs="Arial"/>
          <w:szCs w:val="22"/>
        </w:rPr>
        <w:t xml:space="preserve"> </w:t>
      </w:r>
      <w:proofErr w:type="spellStart"/>
      <w:r w:rsidRPr="00F00B68">
        <w:rPr>
          <w:rFonts w:ascii="Arial" w:hAnsi="Arial" w:cs="Arial"/>
          <w:szCs w:val="22"/>
        </w:rPr>
        <w:t>Patient</w:t>
      </w:r>
      <w:proofErr w:type="spellEnd"/>
      <w:r w:rsidRPr="00F00B68">
        <w:rPr>
          <w:rFonts w:ascii="Arial" w:hAnsi="Arial" w:cs="Arial"/>
          <w:szCs w:val="22"/>
        </w:rPr>
        <w:t xml:space="preserve"> </w:t>
      </w:r>
      <w:proofErr w:type="spellStart"/>
      <w:r w:rsidRPr="00F00B68">
        <w:rPr>
          <w:rFonts w:ascii="Arial" w:hAnsi="Arial" w:cs="Arial"/>
          <w:szCs w:val="22"/>
        </w:rPr>
        <w:t>Harm</w:t>
      </w:r>
      <w:proofErr w:type="spellEnd"/>
      <w:r w:rsidRPr="00F00B68">
        <w:rPr>
          <w:rFonts w:ascii="Arial" w:hAnsi="Arial" w:cs="Arial"/>
          <w:szCs w:val="22"/>
        </w:rPr>
        <w:t xml:space="preserve"> in </w:t>
      </w:r>
      <w:proofErr w:type="spellStart"/>
      <w:r w:rsidRPr="00F00B68">
        <w:rPr>
          <w:rFonts w:ascii="Arial" w:hAnsi="Arial" w:cs="Arial"/>
          <w:szCs w:val="22"/>
        </w:rPr>
        <w:t>Health</w:t>
      </w:r>
      <w:proofErr w:type="spellEnd"/>
      <w:r w:rsidRPr="00F00B68">
        <w:rPr>
          <w:rFonts w:ascii="Arial" w:hAnsi="Arial" w:cs="Arial"/>
          <w:szCs w:val="22"/>
        </w:rPr>
        <w:t xml:space="preserve"> </w:t>
      </w:r>
      <w:proofErr w:type="spellStart"/>
      <w:r w:rsidRPr="00F00B68">
        <w:rPr>
          <w:rFonts w:ascii="Arial" w:hAnsi="Arial" w:cs="Arial"/>
          <w:szCs w:val="22"/>
        </w:rPr>
        <w:t>Care</w:t>
      </w:r>
      <w:proofErr w:type="spellEnd"/>
      <w:r w:rsidRPr="00F00B68">
        <w:rPr>
          <w:rFonts w:ascii="Arial" w:hAnsi="Arial" w:cs="Arial"/>
          <w:szCs w:val="22"/>
        </w:rPr>
        <w:t xml:space="preserve">. </w:t>
      </w:r>
      <w:proofErr w:type="spellStart"/>
      <w:r w:rsidRPr="00F00B68">
        <w:rPr>
          <w:rFonts w:ascii="Arial" w:hAnsi="Arial" w:cs="Arial"/>
          <w:szCs w:val="22"/>
        </w:rPr>
        <w:t>Geneva</w:t>
      </w:r>
      <w:proofErr w:type="spellEnd"/>
      <w:r w:rsidRPr="00F00B68">
        <w:rPr>
          <w:rFonts w:ascii="Arial" w:hAnsi="Arial" w:cs="Arial"/>
          <w:szCs w:val="22"/>
        </w:rPr>
        <w:t xml:space="preserve">: </w:t>
      </w:r>
      <w:proofErr w:type="spellStart"/>
      <w:r w:rsidRPr="00F00B68">
        <w:rPr>
          <w:rFonts w:ascii="Arial" w:hAnsi="Arial" w:cs="Arial"/>
          <w:szCs w:val="22"/>
        </w:rPr>
        <w:t>World</w:t>
      </w:r>
      <w:proofErr w:type="spellEnd"/>
      <w:r w:rsidR="00A44CA4" w:rsidRPr="00F00B68">
        <w:rPr>
          <w:rFonts w:ascii="Arial" w:hAnsi="Arial" w:cs="Arial"/>
          <w:szCs w:val="22"/>
        </w:rPr>
        <w:t>, 2021</w:t>
      </w:r>
      <w:r w:rsidRPr="00F00B68">
        <w:rPr>
          <w:rFonts w:ascii="Arial" w:hAnsi="Arial" w:cs="Arial"/>
          <w:szCs w:val="22"/>
        </w:rPr>
        <w:t xml:space="preserve"> </w:t>
      </w:r>
      <w:bookmarkEnd w:id="7"/>
      <w:bookmarkEnd w:id="6"/>
    </w:p>
    <w:p w14:paraId="042E580F" w14:textId="0BC75651" w:rsidR="00A04E00" w:rsidRPr="00A04E00" w:rsidRDefault="00A04E00" w:rsidP="004D3EBA">
      <w:pPr>
        <w:pStyle w:val="Odstavekseznama"/>
        <w:numPr>
          <w:ilvl w:val="0"/>
          <w:numId w:val="3"/>
        </w:numPr>
        <w:spacing w:after="0" w:line="240" w:lineRule="auto"/>
        <w:jc w:val="both"/>
        <w:rPr>
          <w:rFonts w:ascii="Arial" w:hAnsi="Arial" w:cs="Arial"/>
          <w:szCs w:val="22"/>
          <w:lang w:val="en-GB"/>
        </w:rPr>
      </w:pPr>
      <w:r w:rsidRPr="00A04E00">
        <w:rPr>
          <w:rFonts w:ascii="Arial" w:hAnsi="Arial" w:cs="Arial"/>
          <w:szCs w:val="22"/>
        </w:rPr>
        <w:t xml:space="preserve">Ministrstvo za zdravje. </w:t>
      </w:r>
      <w:r w:rsidRPr="0091350A">
        <w:rPr>
          <w:rFonts w:ascii="Arial" w:hAnsi="Arial" w:cs="Arial"/>
          <w:szCs w:val="22"/>
          <w:lang w:val="fr-BE"/>
        </w:rPr>
        <w:t xml:space="preserve">Situation </w:t>
      </w:r>
      <w:proofErr w:type="spellStart"/>
      <w:r w:rsidRPr="0091350A">
        <w:rPr>
          <w:rFonts w:ascii="Arial" w:hAnsi="Arial" w:cs="Arial"/>
          <w:szCs w:val="22"/>
          <w:lang w:val="fr-BE"/>
        </w:rPr>
        <w:t>analysis</w:t>
      </w:r>
      <w:proofErr w:type="spellEnd"/>
      <w:r w:rsidRPr="0091350A">
        <w:rPr>
          <w:rFonts w:ascii="Arial" w:hAnsi="Arial" w:cs="Arial"/>
          <w:szCs w:val="22"/>
          <w:lang w:val="fr-BE"/>
        </w:rPr>
        <w:t xml:space="preserve">. </w:t>
      </w:r>
      <w:r w:rsidRPr="00A04E00">
        <w:rPr>
          <w:rFonts w:ascii="Arial" w:hAnsi="Arial" w:cs="Arial"/>
          <w:szCs w:val="22"/>
          <w:lang w:val="en-GB"/>
        </w:rPr>
        <w:t>National context of quality of care, patient safety and clinical risk management and patient compensation.</w:t>
      </w:r>
      <w:r>
        <w:rPr>
          <w:rFonts w:ascii="Arial" w:hAnsi="Arial" w:cs="Arial"/>
          <w:szCs w:val="22"/>
          <w:lang w:val="en-GB"/>
        </w:rPr>
        <w:t xml:space="preserve"> </w:t>
      </w:r>
      <w:r w:rsidRPr="00A04E00">
        <w:rPr>
          <w:rFonts w:ascii="Arial" w:hAnsi="Arial" w:cs="Arial"/>
          <w:szCs w:val="22"/>
          <w:lang w:val="en-GB"/>
        </w:rPr>
        <w:t>Support for improving quality of healthcare and patient safety in Slovenia</w:t>
      </w:r>
      <w:r>
        <w:rPr>
          <w:rFonts w:ascii="Arial" w:hAnsi="Arial" w:cs="Arial"/>
          <w:szCs w:val="22"/>
          <w:lang w:val="en-GB"/>
        </w:rPr>
        <w:t>. Ljubljana, 2021</w:t>
      </w:r>
    </w:p>
    <w:p w14:paraId="00F4EF6D" w14:textId="77777777" w:rsidR="00A04E00" w:rsidRPr="00A04E00" w:rsidRDefault="00A04E00" w:rsidP="00A04E00">
      <w:pPr>
        <w:pStyle w:val="Odstavekseznama"/>
        <w:spacing w:line="240" w:lineRule="auto"/>
        <w:ind w:left="360"/>
        <w:jc w:val="both"/>
        <w:rPr>
          <w:rFonts w:ascii="Arial" w:hAnsi="Arial" w:cs="Arial"/>
          <w:szCs w:val="22"/>
          <w:lang w:val="en-US"/>
        </w:rPr>
      </w:pPr>
    </w:p>
    <w:p w14:paraId="299ED98E" w14:textId="11280F29" w:rsidR="00A04E00" w:rsidRPr="00A04E00" w:rsidRDefault="00A04E00" w:rsidP="00A04E00">
      <w:pPr>
        <w:spacing w:line="240" w:lineRule="auto"/>
        <w:jc w:val="both"/>
        <w:rPr>
          <w:rFonts w:ascii="Arial" w:hAnsi="Arial" w:cs="Arial"/>
          <w:b/>
          <w:szCs w:val="22"/>
          <w:lang w:val="en-US"/>
        </w:rPr>
      </w:pPr>
      <w:r w:rsidRPr="00A04E00">
        <w:rPr>
          <w:rFonts w:ascii="Arial" w:hAnsi="Arial" w:cs="Arial"/>
          <w:b/>
          <w:szCs w:val="22"/>
          <w:lang w:val="en-US"/>
        </w:rPr>
        <w:t xml:space="preserve"> </w:t>
      </w:r>
    </w:p>
    <w:p w14:paraId="74E330EE" w14:textId="4E0CE976" w:rsidR="00A04E00" w:rsidRPr="008F2669" w:rsidRDefault="00A04E00" w:rsidP="00A04E00">
      <w:pPr>
        <w:pStyle w:val="Odstavekseznama"/>
        <w:spacing w:after="0" w:line="240" w:lineRule="auto"/>
        <w:ind w:left="360"/>
        <w:jc w:val="both"/>
        <w:rPr>
          <w:rFonts w:ascii="Arial" w:hAnsi="Arial" w:cs="Arial"/>
          <w:szCs w:val="22"/>
        </w:rPr>
      </w:pPr>
    </w:p>
    <w:sectPr w:rsidR="00A04E00" w:rsidRPr="008F2669" w:rsidSect="003D4C65">
      <w:headerReference w:type="even" r:id="rId16"/>
      <w:headerReference w:type="default" r:id="rId17"/>
      <w:footerReference w:type="even" r:id="rId18"/>
      <w:footerReference w:type="default" r:id="rId19"/>
      <w:headerReference w:type="first" r:id="rId20"/>
      <w:footerReference w:type="first" r:id="rId21"/>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D665B" w14:textId="77777777" w:rsidR="00FC03B0" w:rsidRDefault="00FC03B0" w:rsidP="00171C17">
      <w:pPr>
        <w:spacing w:after="0" w:line="240" w:lineRule="auto"/>
      </w:pPr>
      <w:r>
        <w:separator/>
      </w:r>
    </w:p>
  </w:endnote>
  <w:endnote w:type="continuationSeparator" w:id="0">
    <w:p w14:paraId="300A42F4" w14:textId="77777777" w:rsidR="00FC03B0" w:rsidRDefault="00FC03B0" w:rsidP="00171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Bold">
    <w:panose1 w:val="00000000000000000000"/>
    <w:charset w:val="00"/>
    <w:family w:val="roman"/>
    <w:notTrueType/>
    <w:pitch w:val="default"/>
  </w:font>
  <w:font w:name="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9001" w14:textId="77777777" w:rsidR="00032A21" w:rsidRDefault="00032A2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186052"/>
      <w:docPartObj>
        <w:docPartGallery w:val="Page Numbers (Bottom of Page)"/>
        <w:docPartUnique/>
      </w:docPartObj>
    </w:sdtPr>
    <w:sdtEndPr>
      <w:rPr>
        <w:rFonts w:ascii="Arial" w:hAnsi="Arial" w:cs="Arial"/>
      </w:rPr>
    </w:sdtEndPr>
    <w:sdtContent>
      <w:p w14:paraId="0231541A" w14:textId="77777777" w:rsidR="00032A21" w:rsidRPr="00535979" w:rsidRDefault="00032A21">
        <w:pPr>
          <w:pStyle w:val="Noga"/>
          <w:jc w:val="right"/>
          <w:rPr>
            <w:rFonts w:ascii="Arial" w:hAnsi="Arial" w:cs="Arial"/>
          </w:rPr>
        </w:pPr>
        <w:r w:rsidRPr="00535979">
          <w:rPr>
            <w:rFonts w:ascii="Arial" w:hAnsi="Arial" w:cs="Arial"/>
          </w:rPr>
          <w:fldChar w:fldCharType="begin"/>
        </w:r>
        <w:r w:rsidRPr="00535979">
          <w:rPr>
            <w:rFonts w:ascii="Arial" w:hAnsi="Arial" w:cs="Arial"/>
          </w:rPr>
          <w:instrText>PAGE   \* MERGEFORMAT</w:instrText>
        </w:r>
        <w:r w:rsidRPr="00535979">
          <w:rPr>
            <w:rFonts w:ascii="Arial" w:hAnsi="Arial" w:cs="Arial"/>
          </w:rPr>
          <w:fldChar w:fldCharType="separate"/>
        </w:r>
        <w:r w:rsidRPr="00077369">
          <w:rPr>
            <w:rFonts w:ascii="Arial" w:hAnsi="Arial" w:cs="Arial"/>
            <w:noProof/>
            <w:lang w:val="es-ES"/>
          </w:rPr>
          <w:t>33</w:t>
        </w:r>
        <w:r w:rsidRPr="00535979">
          <w:rPr>
            <w:rFonts w:ascii="Arial" w:hAnsi="Arial" w:cs="Arial"/>
          </w:rPr>
          <w:fldChar w:fldCharType="end"/>
        </w:r>
      </w:p>
    </w:sdtContent>
  </w:sdt>
  <w:p w14:paraId="39740997" w14:textId="77777777" w:rsidR="00032A21" w:rsidRDefault="00032A2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BC23" w14:textId="77777777" w:rsidR="00032A21" w:rsidRDefault="00032A2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C6427" w14:textId="77777777" w:rsidR="00FC03B0" w:rsidRDefault="00FC03B0" w:rsidP="00171C17">
      <w:pPr>
        <w:spacing w:after="0" w:line="240" w:lineRule="auto"/>
      </w:pPr>
      <w:r>
        <w:separator/>
      </w:r>
    </w:p>
  </w:footnote>
  <w:footnote w:type="continuationSeparator" w:id="0">
    <w:p w14:paraId="672E22E6" w14:textId="77777777" w:rsidR="00FC03B0" w:rsidRDefault="00FC03B0" w:rsidP="00171C17">
      <w:pPr>
        <w:spacing w:after="0" w:line="240" w:lineRule="auto"/>
      </w:pPr>
      <w:r>
        <w:continuationSeparator/>
      </w:r>
    </w:p>
  </w:footnote>
  <w:footnote w:id="1">
    <w:p w14:paraId="4A2DEE5F" w14:textId="2E690447" w:rsidR="00032A21" w:rsidRDefault="00032A21">
      <w:pPr>
        <w:pStyle w:val="Sprotnaopomba-besedilo"/>
      </w:pPr>
      <w:r>
        <w:rPr>
          <w:rStyle w:val="Sprotnaopomba-sklic"/>
        </w:rPr>
        <w:footnoteRef/>
      </w:r>
      <w:r>
        <w:t xml:space="preserve"> Ne gre za finančno vrednost</w:t>
      </w:r>
      <w:r w:rsidR="00204C95">
        <w:t xml:space="preserve"> ampak v</w:t>
      </w:r>
      <w:r w:rsidR="00204C95" w:rsidRPr="00204C95">
        <w:t xml:space="preserve">rednost v zdravstvu </w:t>
      </w:r>
      <w:r w:rsidR="00204C95">
        <w:t xml:space="preserve">pomeni </w:t>
      </w:r>
      <w:r w:rsidR="00204C95" w:rsidRPr="00204C95">
        <w:t xml:space="preserve"> izmerjeno izboljšanje  pacientovega  zdravstvenega izida  glede na stroške  za dosego</w:t>
      </w:r>
      <w:r w:rsidR="00204C95">
        <w:t xml:space="preserve"> tega izida.</w:t>
      </w:r>
    </w:p>
  </w:footnote>
  <w:footnote w:id="2">
    <w:p w14:paraId="745EF2D8" w14:textId="77777777" w:rsidR="00032A21" w:rsidRPr="00A93A8D" w:rsidRDefault="00032A21" w:rsidP="006D12DD">
      <w:pPr>
        <w:autoSpaceDE w:val="0"/>
        <w:spacing w:after="0"/>
        <w:jc w:val="both"/>
        <w:rPr>
          <w:rFonts w:ascii="Arial" w:hAnsi="Arial" w:cs="Arial"/>
          <w:sz w:val="20"/>
        </w:rPr>
      </w:pPr>
      <w:r w:rsidRPr="00A93A8D">
        <w:rPr>
          <w:rStyle w:val="Sprotnaopomba-sklic"/>
          <w:rFonts w:ascii="Arial" w:hAnsi="Arial" w:cs="Arial"/>
          <w:sz w:val="18"/>
          <w:szCs w:val="18"/>
        </w:rPr>
        <w:footnoteRef/>
      </w:r>
      <w:r w:rsidRPr="00A93A8D">
        <w:rPr>
          <w:rFonts w:ascii="Arial" w:hAnsi="Arial" w:cs="Arial"/>
          <w:sz w:val="18"/>
          <w:szCs w:val="18"/>
        </w:rPr>
        <w:t xml:space="preserve"> Na primer </w:t>
      </w:r>
      <w:r w:rsidRPr="00A93A8D">
        <w:rPr>
          <w:rFonts w:ascii="Arial" w:eastAsia="Times New Roman" w:hAnsi="Arial" w:cs="Arial"/>
          <w:sz w:val="18"/>
          <w:szCs w:val="18"/>
          <w:lang w:eastAsia="sl-SI"/>
        </w:rPr>
        <w:t>ICHOM (International Cooperation for Health Outcomes measurement) in PaRIS v okviru OECD (Patient reported indicator survey for chronic patients at primary care)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D3CA" w14:textId="50E6CE0F" w:rsidR="00032A21" w:rsidRDefault="00032A2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3DE9" w14:textId="417BE540" w:rsidR="00032A21" w:rsidRDefault="00032A21">
    <w:pPr>
      <w:pStyle w:val="Glava"/>
    </w:pPr>
    <w:r w:rsidRPr="00BD6361">
      <w:rPr>
        <w:noProof/>
        <w:lang w:eastAsia="sl-SI" w:bidi="ar-SA"/>
      </w:rPr>
      <w:drawing>
        <wp:anchor distT="0" distB="0" distL="114300" distR="114300" simplePos="0" relativeHeight="251670528" behindDoc="0" locked="0" layoutInCell="1" allowOverlap="1" wp14:anchorId="1E3E39BA" wp14:editId="543956E2">
          <wp:simplePos x="0" y="0"/>
          <wp:positionH relativeFrom="column">
            <wp:posOffset>4542013</wp:posOffset>
          </wp:positionH>
          <wp:positionV relativeFrom="paragraph">
            <wp:posOffset>-227482</wp:posOffset>
          </wp:positionV>
          <wp:extent cx="1203960" cy="306070"/>
          <wp:effectExtent l="0" t="0" r="0" b="0"/>
          <wp:wrapSquare wrapText="bothSides"/>
          <wp:docPr id="9" name="Imagen 8" descr="Logotipo&#10;&#10;Descripción generada automáticamente">
            <a:extLst xmlns:a="http://schemas.openxmlformats.org/drawingml/2006/main">
              <a:ext uri="{FF2B5EF4-FFF2-40B4-BE49-F238E27FC236}">
                <a16:creationId xmlns:a16="http://schemas.microsoft.com/office/drawing/2014/main" id="{66749BC7-3112-4514-82C6-31DF376AEA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Logotipo&#10;&#10;Descripción generada automáticamente">
                    <a:extLst>
                      <a:ext uri="{FF2B5EF4-FFF2-40B4-BE49-F238E27FC236}">
                        <a16:creationId xmlns:a16="http://schemas.microsoft.com/office/drawing/2014/main" id="{66749BC7-3112-4514-82C6-31DF376AEAC4}"/>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3960" cy="306070"/>
                  </a:xfrm>
                  <a:prstGeom prst="rect">
                    <a:avLst/>
                  </a:prstGeom>
                </pic:spPr>
              </pic:pic>
            </a:graphicData>
          </a:graphic>
        </wp:anchor>
      </w:drawing>
    </w:r>
    <w:r w:rsidRPr="00844B0B">
      <w:rPr>
        <w:b/>
        <w:bCs/>
        <w:noProof/>
        <w:color w:val="808080" w:themeColor="background1" w:themeShade="80"/>
        <w:sz w:val="28"/>
        <w:szCs w:val="24"/>
        <w:lang w:eastAsia="sl-SI" w:bidi="ar-SA"/>
      </w:rPr>
      <w:drawing>
        <wp:anchor distT="0" distB="0" distL="114300" distR="114300" simplePos="0" relativeHeight="251659264" behindDoc="0" locked="0" layoutInCell="1" allowOverlap="1" wp14:anchorId="0868E0A7" wp14:editId="3A7F0BFC">
          <wp:simplePos x="0" y="0"/>
          <wp:positionH relativeFrom="margin">
            <wp:posOffset>-25400</wp:posOffset>
          </wp:positionH>
          <wp:positionV relativeFrom="paragraph">
            <wp:posOffset>-452755</wp:posOffset>
          </wp:positionV>
          <wp:extent cx="1617345" cy="551815"/>
          <wp:effectExtent l="0" t="0" r="0" b="0"/>
          <wp:wrapSquare wrapText="bothSides"/>
          <wp:docPr id="3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
                    <a:extLst>
                      <a:ext uri="{28A0092B-C50C-407E-A947-70E740481C1C}">
                        <a14:useLocalDpi xmlns:a14="http://schemas.microsoft.com/office/drawing/2010/main" val="0"/>
                      </a:ext>
                    </a:extLst>
                  </a:blip>
                  <a:srcRect r="6198"/>
                  <a:stretch>
                    <a:fillRect/>
                  </a:stretch>
                </pic:blipFill>
                <pic:spPr bwMode="auto">
                  <a:xfrm>
                    <a:off x="0" y="0"/>
                    <a:ext cx="1617345" cy="551815"/>
                  </a:xfrm>
                  <a:prstGeom prst="rect">
                    <a:avLst/>
                  </a:prstGeom>
                  <a:noFill/>
                  <a:ln>
                    <a:noFill/>
                  </a:ln>
                </pic:spPr>
              </pic:pic>
            </a:graphicData>
          </a:graphic>
        </wp:anchor>
      </w:drawing>
    </w:r>
    <w:r w:rsidRPr="00844B0B">
      <w:rPr>
        <w:b/>
        <w:bCs/>
        <w:noProof/>
        <w:color w:val="808080" w:themeColor="background1" w:themeShade="80"/>
        <w:sz w:val="28"/>
        <w:szCs w:val="24"/>
        <w:lang w:eastAsia="sl-SI" w:bidi="ar-SA"/>
      </w:rPr>
      <w:drawing>
        <wp:anchor distT="0" distB="0" distL="114300" distR="114300" simplePos="0" relativeHeight="251660288" behindDoc="0" locked="0" layoutInCell="1" allowOverlap="1" wp14:anchorId="36FB878F" wp14:editId="6A8C3796">
          <wp:simplePos x="0" y="0"/>
          <wp:positionH relativeFrom="margin">
            <wp:posOffset>1887220</wp:posOffset>
          </wp:positionH>
          <wp:positionV relativeFrom="paragraph">
            <wp:posOffset>-304800</wp:posOffset>
          </wp:positionV>
          <wp:extent cx="1575435" cy="386080"/>
          <wp:effectExtent l="0" t="0" r="0" b="0"/>
          <wp:wrapSquare wrapText="bothSides"/>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
                    <a:extLst>
                      <a:ext uri="{28A0092B-C50C-407E-A947-70E740481C1C}">
                        <a14:useLocalDpi xmlns:a14="http://schemas.microsoft.com/office/drawing/2010/main" val="0"/>
                      </a:ext>
                    </a:extLst>
                  </a:blip>
                  <a:srcRect l="10760" t="52831" r="40508"/>
                  <a:stretch>
                    <a:fillRect/>
                  </a:stretch>
                </pic:blipFill>
                <pic:spPr bwMode="auto">
                  <a:xfrm>
                    <a:off x="0" y="0"/>
                    <a:ext cx="1575435" cy="386080"/>
                  </a:xfrm>
                  <a:prstGeom prst="rect">
                    <a:avLst/>
                  </a:prstGeom>
                  <a:noFill/>
                  <a:ln>
                    <a:noFill/>
                  </a:ln>
                </pic:spPr>
              </pic:pic>
            </a:graphicData>
          </a:graphic>
        </wp:anchor>
      </w:drawing>
    </w:r>
    <w:r w:rsidRPr="00844B0B">
      <w:rPr>
        <w:b/>
        <w:bCs/>
        <w:noProof/>
        <w:color w:val="808080" w:themeColor="background1" w:themeShade="80"/>
        <w:sz w:val="28"/>
        <w:szCs w:val="24"/>
        <w:lang w:eastAsia="sl-SI" w:bidi="ar-SA"/>
      </w:rPr>
      <w:drawing>
        <wp:anchor distT="0" distB="0" distL="114300" distR="114300" simplePos="0" relativeHeight="251662336" behindDoc="0" locked="0" layoutInCell="1" allowOverlap="1" wp14:anchorId="203D7001" wp14:editId="6FFE8929">
          <wp:simplePos x="0" y="0"/>
          <wp:positionH relativeFrom="column">
            <wp:posOffset>3631565</wp:posOffset>
          </wp:positionH>
          <wp:positionV relativeFrom="paragraph">
            <wp:posOffset>-254000</wp:posOffset>
          </wp:positionV>
          <wp:extent cx="843915" cy="353060"/>
          <wp:effectExtent l="0" t="0" r="0" b="0"/>
          <wp:wrapSquare wrapText="bothSides"/>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3915" cy="3530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DD62" w14:textId="6C609952" w:rsidR="00032A21" w:rsidRDefault="00032A2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423"/>
    <w:multiLevelType w:val="hybridMultilevel"/>
    <w:tmpl w:val="F42A7DC4"/>
    <w:lvl w:ilvl="0" w:tplc="04CC7ED4">
      <w:start w:val="6"/>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92C020B"/>
    <w:multiLevelType w:val="hybridMultilevel"/>
    <w:tmpl w:val="29BA4D3E"/>
    <w:lvl w:ilvl="0" w:tplc="04240001">
      <w:start w:val="1"/>
      <w:numFmt w:val="bullet"/>
      <w:lvlText w:val=""/>
      <w:lvlJc w:val="left"/>
      <w:pPr>
        <w:ind w:left="720" w:hanging="360"/>
      </w:pPr>
      <w:rPr>
        <w:rFonts w:ascii="Symbol" w:hAnsi="Symbol" w:hint="default"/>
      </w:rPr>
    </w:lvl>
    <w:lvl w:ilvl="1" w:tplc="FFFFFFFF">
      <w:start w:val="1"/>
      <w:numFmt w:val="bullet"/>
      <w:lvlText w:val="•"/>
      <w:lvlJc w:val="left"/>
      <w:pPr>
        <w:ind w:left="1428" w:hanging="360"/>
      </w:pPr>
      <w:rPr>
        <w:rFonts w:ascii="Arial" w:hAnsi="Arial"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2" w15:restartNumberingAfterBreak="0">
    <w:nsid w:val="176B0E06"/>
    <w:multiLevelType w:val="hybridMultilevel"/>
    <w:tmpl w:val="3570578C"/>
    <w:lvl w:ilvl="0" w:tplc="B3CAC06A">
      <w:numFmt w:val="bullet"/>
      <w:lvlText w:val="-"/>
      <w:lvlJc w:val="left"/>
      <w:pPr>
        <w:ind w:left="360" w:hanging="360"/>
      </w:pPr>
      <w:rPr>
        <w:rFonts w:ascii="Calibri" w:eastAsia="Calibr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 w15:restartNumberingAfterBreak="0">
    <w:nsid w:val="213B0E86"/>
    <w:multiLevelType w:val="multilevel"/>
    <w:tmpl w:val="AD38D740"/>
    <w:lvl w:ilvl="0">
      <w:start w:val="6"/>
      <w:numFmt w:val="decimal"/>
      <w:lvlText w:val="%1"/>
      <w:lvlJc w:val="left"/>
      <w:pPr>
        <w:ind w:left="480" w:hanging="480"/>
      </w:pPr>
      <w:rPr>
        <w:rFonts w:eastAsia="Times New Roman" w:hint="default"/>
      </w:rPr>
    </w:lvl>
    <w:lvl w:ilvl="1">
      <w:start w:val="6"/>
      <w:numFmt w:val="decimal"/>
      <w:lvlText w:val="%1.%2"/>
      <w:lvlJc w:val="left"/>
      <w:pPr>
        <w:ind w:left="905" w:hanging="480"/>
      </w:pPr>
      <w:rPr>
        <w:rFonts w:eastAsia="Times New Roman" w:hint="default"/>
      </w:rPr>
    </w:lvl>
    <w:lvl w:ilvl="2">
      <w:start w:val="1"/>
      <w:numFmt w:val="decimal"/>
      <w:lvlText w:val="%1.%2.%3"/>
      <w:lvlJc w:val="left"/>
      <w:pPr>
        <w:ind w:left="720" w:hanging="720"/>
      </w:pPr>
      <w:rPr>
        <w:rFonts w:eastAsia="Times New Roman" w:hint="default"/>
        <w:b w:val="0"/>
        <w:bCs w:val="0"/>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 w15:restartNumberingAfterBreak="0">
    <w:nsid w:val="28B732CB"/>
    <w:multiLevelType w:val="hybridMultilevel"/>
    <w:tmpl w:val="0B82CF26"/>
    <w:lvl w:ilvl="0" w:tplc="380EE9BC">
      <w:start w:val="1"/>
      <w:numFmt w:val="decimal"/>
      <w:lvlText w:val="%1."/>
      <w:lvlJc w:val="left"/>
      <w:pPr>
        <w:ind w:left="720" w:hanging="360"/>
      </w:pPr>
      <w:rPr>
        <w:rFonts w:hint="default"/>
      </w:rPr>
    </w:lvl>
    <w:lvl w:ilvl="1" w:tplc="A314AA2C">
      <w:start w:val="1"/>
      <w:numFmt w:val="bullet"/>
      <w:lvlText w:val="•"/>
      <w:lvlJc w:val="left"/>
      <w:rPr>
        <w:rFonts w:ascii="Arial" w:hAnsi="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8D82B87"/>
    <w:multiLevelType w:val="multilevel"/>
    <w:tmpl w:val="9CA85BC2"/>
    <w:styleLink w:val="Style2"/>
    <w:lvl w:ilvl="0">
      <w:start w:val="3"/>
      <w:numFmt w:val="decimal"/>
      <w:lvlText w:val="%1."/>
      <w:lvlJc w:val="left"/>
      <w:pPr>
        <w:ind w:left="720" w:hanging="360"/>
      </w:pPr>
      <w:rPr>
        <w:rFonts w:hint="default"/>
      </w:rPr>
    </w:lvl>
    <w:lvl w:ilvl="1">
      <w:start w:val="3"/>
      <w:numFmt w:val="none"/>
      <w:lvlText w:val="3.2"/>
      <w:lvlJc w:val="left"/>
      <w:pPr>
        <w:ind w:left="1353"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57A553A"/>
    <w:multiLevelType w:val="hybridMultilevel"/>
    <w:tmpl w:val="C9C28FC4"/>
    <w:lvl w:ilvl="0" w:tplc="28023D08">
      <w:start w:val="5"/>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8351AA9"/>
    <w:multiLevelType w:val="multilevel"/>
    <w:tmpl w:val="B1EEAECE"/>
    <w:styleLink w:val="Style1"/>
    <w:lvl w:ilvl="0">
      <w:start w:val="1"/>
      <w:numFmt w:val="decimal"/>
      <w:lvlText w:val="%1.2"/>
      <w:lvlJc w:val="left"/>
      <w:pPr>
        <w:ind w:left="720" w:hanging="360"/>
      </w:pPr>
      <w:rPr>
        <w:rFonts w:hint="default"/>
      </w:rPr>
    </w:lvl>
    <w:lvl w:ilvl="1">
      <w:start w:val="1"/>
      <w:numFmt w:val="none"/>
      <w:isLgl/>
      <w:lvlText w:val="2.1"/>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E3C513D"/>
    <w:multiLevelType w:val="hybridMultilevel"/>
    <w:tmpl w:val="9D4AD0A6"/>
    <w:lvl w:ilvl="0" w:tplc="A314AA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525A7ECE"/>
    <w:multiLevelType w:val="hybridMultilevel"/>
    <w:tmpl w:val="F412F296"/>
    <w:lvl w:ilvl="0" w:tplc="09740BC4">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549F11DC"/>
    <w:multiLevelType w:val="hybridMultilevel"/>
    <w:tmpl w:val="D73A7088"/>
    <w:lvl w:ilvl="0" w:tplc="A314AA2C">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3E2288A"/>
    <w:multiLevelType w:val="hybridMultilevel"/>
    <w:tmpl w:val="CAE2E620"/>
    <w:lvl w:ilvl="0" w:tplc="FFFFFFFF">
      <w:start w:val="1"/>
      <w:numFmt w:val="decimal"/>
      <w:lvlText w:val="%1."/>
      <w:lvlJc w:val="left"/>
      <w:pPr>
        <w:ind w:left="1068" w:hanging="360"/>
      </w:pPr>
      <w:rPr>
        <w:rFonts w:hint="default"/>
      </w:rPr>
    </w:lvl>
    <w:lvl w:ilvl="1" w:tplc="A314AA2C">
      <w:start w:val="1"/>
      <w:numFmt w:val="bullet"/>
      <w:lvlText w:val="•"/>
      <w:lvlJc w:val="left"/>
      <w:pPr>
        <w:ind w:left="1788" w:hanging="360"/>
      </w:pPr>
      <w:rPr>
        <w:rFonts w:ascii="Arial" w:hAnsi="Aria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706E7E4C"/>
    <w:multiLevelType w:val="multilevel"/>
    <w:tmpl w:val="F3E4044C"/>
    <w:styleLink w:val="WWOutlineListStyle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7CA43D7"/>
    <w:multiLevelType w:val="hybridMultilevel"/>
    <w:tmpl w:val="B8A89424"/>
    <w:lvl w:ilvl="0" w:tplc="A314AA2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9E51321"/>
    <w:multiLevelType w:val="multilevel"/>
    <w:tmpl w:val="C52E1A4A"/>
    <w:lvl w:ilvl="0">
      <w:start w:val="1"/>
      <w:numFmt w:val="decimal"/>
      <w:lvlText w:val="%1."/>
      <w:lvlJc w:val="left"/>
      <w:pPr>
        <w:ind w:left="720" w:hanging="360"/>
      </w:pPr>
      <w:rPr>
        <w:rFonts w:ascii="Arial" w:hAnsi="Arial" w:cs="Arial" w:hint="default"/>
        <w:b/>
        <w:bCs/>
      </w:rPr>
    </w:lvl>
    <w:lvl w:ilvl="1">
      <w:start w:val="1"/>
      <w:numFmt w:val="decimal"/>
      <w:isLgl/>
      <w:lvlText w:val="%1.%2"/>
      <w:lvlJc w:val="left"/>
      <w:pPr>
        <w:ind w:left="360" w:hanging="360"/>
      </w:pPr>
      <w:rPr>
        <w:rFonts w:ascii="Arial" w:hAnsi="Arial" w:cs="Arial"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A304ABA"/>
    <w:multiLevelType w:val="hybridMultilevel"/>
    <w:tmpl w:val="21ECE616"/>
    <w:lvl w:ilvl="0" w:tplc="A314AA2C">
      <w:start w:val="1"/>
      <w:numFmt w:val="bullet"/>
      <w:lvlText w:val="•"/>
      <w:lvlJc w:val="left"/>
      <w:rPr>
        <w:rFonts w:ascii="Arial" w:hAnsi="Arial" w:hint="default"/>
      </w:rPr>
    </w:lvl>
    <w:lvl w:ilvl="1" w:tplc="FFFFFFFF">
      <w:start w:val="1"/>
      <w:numFmt w:val="bullet"/>
      <w:lvlText w:val="•"/>
      <w:lvlJc w:val="left"/>
      <w:pPr>
        <w:ind w:left="732" w:hanging="360"/>
      </w:pPr>
      <w:rPr>
        <w:rFonts w:ascii="Arial" w:hAnsi="Arial" w:hint="default"/>
      </w:rPr>
    </w:lvl>
    <w:lvl w:ilvl="2" w:tplc="FFFFFFFF" w:tentative="1">
      <w:start w:val="1"/>
      <w:numFmt w:val="bullet"/>
      <w:lvlText w:val=""/>
      <w:lvlJc w:val="left"/>
      <w:pPr>
        <w:ind w:left="1452" w:hanging="360"/>
      </w:pPr>
      <w:rPr>
        <w:rFonts w:ascii="Wingdings" w:hAnsi="Wingdings" w:hint="default"/>
      </w:rPr>
    </w:lvl>
    <w:lvl w:ilvl="3" w:tplc="FFFFFFFF" w:tentative="1">
      <w:start w:val="1"/>
      <w:numFmt w:val="bullet"/>
      <w:lvlText w:val=""/>
      <w:lvlJc w:val="left"/>
      <w:pPr>
        <w:ind w:left="2172" w:hanging="360"/>
      </w:pPr>
      <w:rPr>
        <w:rFonts w:ascii="Symbol" w:hAnsi="Symbol" w:hint="default"/>
      </w:rPr>
    </w:lvl>
    <w:lvl w:ilvl="4" w:tplc="FFFFFFFF" w:tentative="1">
      <w:start w:val="1"/>
      <w:numFmt w:val="bullet"/>
      <w:lvlText w:val="o"/>
      <w:lvlJc w:val="left"/>
      <w:pPr>
        <w:ind w:left="2892" w:hanging="360"/>
      </w:pPr>
      <w:rPr>
        <w:rFonts w:ascii="Courier New" w:hAnsi="Courier New" w:cs="Courier New" w:hint="default"/>
      </w:rPr>
    </w:lvl>
    <w:lvl w:ilvl="5" w:tplc="FFFFFFFF" w:tentative="1">
      <w:start w:val="1"/>
      <w:numFmt w:val="bullet"/>
      <w:lvlText w:val=""/>
      <w:lvlJc w:val="left"/>
      <w:pPr>
        <w:ind w:left="3612" w:hanging="360"/>
      </w:pPr>
      <w:rPr>
        <w:rFonts w:ascii="Wingdings" w:hAnsi="Wingdings" w:hint="default"/>
      </w:rPr>
    </w:lvl>
    <w:lvl w:ilvl="6" w:tplc="FFFFFFFF" w:tentative="1">
      <w:start w:val="1"/>
      <w:numFmt w:val="bullet"/>
      <w:lvlText w:val=""/>
      <w:lvlJc w:val="left"/>
      <w:pPr>
        <w:ind w:left="4332" w:hanging="360"/>
      </w:pPr>
      <w:rPr>
        <w:rFonts w:ascii="Symbol" w:hAnsi="Symbol" w:hint="default"/>
      </w:rPr>
    </w:lvl>
    <w:lvl w:ilvl="7" w:tplc="FFFFFFFF" w:tentative="1">
      <w:start w:val="1"/>
      <w:numFmt w:val="bullet"/>
      <w:lvlText w:val="o"/>
      <w:lvlJc w:val="left"/>
      <w:pPr>
        <w:ind w:left="5052" w:hanging="360"/>
      </w:pPr>
      <w:rPr>
        <w:rFonts w:ascii="Courier New" w:hAnsi="Courier New" w:cs="Courier New" w:hint="default"/>
      </w:rPr>
    </w:lvl>
    <w:lvl w:ilvl="8" w:tplc="FFFFFFFF" w:tentative="1">
      <w:start w:val="1"/>
      <w:numFmt w:val="bullet"/>
      <w:lvlText w:val=""/>
      <w:lvlJc w:val="left"/>
      <w:pPr>
        <w:ind w:left="5772" w:hanging="360"/>
      </w:pPr>
      <w:rPr>
        <w:rFonts w:ascii="Wingdings" w:hAnsi="Wingdings" w:hint="default"/>
      </w:rPr>
    </w:lvl>
  </w:abstractNum>
  <w:num w:numId="1">
    <w:abstractNumId w:val="7"/>
  </w:num>
  <w:num w:numId="2">
    <w:abstractNumId w:val="5"/>
  </w:num>
  <w:num w:numId="3">
    <w:abstractNumId w:val="9"/>
  </w:num>
  <w:num w:numId="4">
    <w:abstractNumId w:val="12"/>
  </w:num>
  <w:num w:numId="5">
    <w:abstractNumId w:val="14"/>
  </w:num>
  <w:num w:numId="6">
    <w:abstractNumId w:val="11"/>
  </w:num>
  <w:num w:numId="7">
    <w:abstractNumId w:val="4"/>
  </w:num>
  <w:num w:numId="8">
    <w:abstractNumId w:val="10"/>
  </w:num>
  <w:num w:numId="9">
    <w:abstractNumId w:val="13"/>
  </w:num>
  <w:num w:numId="10">
    <w:abstractNumId w:val="6"/>
  </w:num>
  <w:num w:numId="11">
    <w:abstractNumId w:val="2"/>
  </w:num>
  <w:num w:numId="12">
    <w:abstractNumId w:val="0"/>
  </w:num>
  <w:num w:numId="13">
    <w:abstractNumId w:val="3"/>
  </w:num>
  <w:num w:numId="14">
    <w:abstractNumId w:val="1"/>
  </w:num>
  <w:num w:numId="15">
    <w:abstractNumId w:val="15"/>
  </w:num>
  <w:num w:numId="1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U0MDSxMLM0sjCzMDBT0lEKTi0uzszPAykwN68FAFOTmwEtAAAA"/>
  </w:docVars>
  <w:rsids>
    <w:rsidRoot w:val="00171C17"/>
    <w:rsid w:val="00001901"/>
    <w:rsid w:val="00002E0B"/>
    <w:rsid w:val="00004DEF"/>
    <w:rsid w:val="0000594D"/>
    <w:rsid w:val="00005E17"/>
    <w:rsid w:val="00007192"/>
    <w:rsid w:val="00010A29"/>
    <w:rsid w:val="0001441B"/>
    <w:rsid w:val="00020635"/>
    <w:rsid w:val="00020A60"/>
    <w:rsid w:val="00021F10"/>
    <w:rsid w:val="00023F7B"/>
    <w:rsid w:val="00025CCE"/>
    <w:rsid w:val="00030170"/>
    <w:rsid w:val="00032755"/>
    <w:rsid w:val="00032A21"/>
    <w:rsid w:val="000333E1"/>
    <w:rsid w:val="00033D21"/>
    <w:rsid w:val="00037245"/>
    <w:rsid w:val="0004587E"/>
    <w:rsid w:val="00046B07"/>
    <w:rsid w:val="0004739C"/>
    <w:rsid w:val="000519D5"/>
    <w:rsid w:val="000534AC"/>
    <w:rsid w:val="00061F16"/>
    <w:rsid w:val="0006310E"/>
    <w:rsid w:val="0006365A"/>
    <w:rsid w:val="000640FF"/>
    <w:rsid w:val="00065138"/>
    <w:rsid w:val="00065B96"/>
    <w:rsid w:val="00070F83"/>
    <w:rsid w:val="00072C43"/>
    <w:rsid w:val="00073E6E"/>
    <w:rsid w:val="00074E3F"/>
    <w:rsid w:val="000754FC"/>
    <w:rsid w:val="00077369"/>
    <w:rsid w:val="00077627"/>
    <w:rsid w:val="00083201"/>
    <w:rsid w:val="00087686"/>
    <w:rsid w:val="000878ED"/>
    <w:rsid w:val="00087FB3"/>
    <w:rsid w:val="00090A85"/>
    <w:rsid w:val="00093FEE"/>
    <w:rsid w:val="00094CF4"/>
    <w:rsid w:val="0009710D"/>
    <w:rsid w:val="000A3168"/>
    <w:rsid w:val="000A387A"/>
    <w:rsid w:val="000A7FB7"/>
    <w:rsid w:val="000B081A"/>
    <w:rsid w:val="000B2DAD"/>
    <w:rsid w:val="000B578E"/>
    <w:rsid w:val="000B6350"/>
    <w:rsid w:val="000B77A9"/>
    <w:rsid w:val="000B7ACD"/>
    <w:rsid w:val="000C1AB5"/>
    <w:rsid w:val="000C53B7"/>
    <w:rsid w:val="000C5478"/>
    <w:rsid w:val="000D1D5B"/>
    <w:rsid w:val="000D62E6"/>
    <w:rsid w:val="000D64B8"/>
    <w:rsid w:val="000D7066"/>
    <w:rsid w:val="000E08C1"/>
    <w:rsid w:val="000E331E"/>
    <w:rsid w:val="000E4C82"/>
    <w:rsid w:val="000E6D03"/>
    <w:rsid w:val="000E6FDE"/>
    <w:rsid w:val="000E72CB"/>
    <w:rsid w:val="00107340"/>
    <w:rsid w:val="0011249E"/>
    <w:rsid w:val="00112553"/>
    <w:rsid w:val="00112A96"/>
    <w:rsid w:val="001148D4"/>
    <w:rsid w:val="0011680B"/>
    <w:rsid w:val="001200D9"/>
    <w:rsid w:val="0012588B"/>
    <w:rsid w:val="001407EB"/>
    <w:rsid w:val="00141AFA"/>
    <w:rsid w:val="0014289F"/>
    <w:rsid w:val="00152300"/>
    <w:rsid w:val="00152333"/>
    <w:rsid w:val="00153715"/>
    <w:rsid w:val="00153FE3"/>
    <w:rsid w:val="0015624A"/>
    <w:rsid w:val="00161710"/>
    <w:rsid w:val="00161D1A"/>
    <w:rsid w:val="00162B8D"/>
    <w:rsid w:val="001634A1"/>
    <w:rsid w:val="00164ECF"/>
    <w:rsid w:val="001669B5"/>
    <w:rsid w:val="00171C17"/>
    <w:rsid w:val="00171C6C"/>
    <w:rsid w:val="001740CF"/>
    <w:rsid w:val="00175451"/>
    <w:rsid w:val="0017609D"/>
    <w:rsid w:val="001805F8"/>
    <w:rsid w:val="00180CAC"/>
    <w:rsid w:val="00181FEA"/>
    <w:rsid w:val="00182704"/>
    <w:rsid w:val="00185366"/>
    <w:rsid w:val="0018700A"/>
    <w:rsid w:val="00187378"/>
    <w:rsid w:val="00187C18"/>
    <w:rsid w:val="0019024A"/>
    <w:rsid w:val="00193D87"/>
    <w:rsid w:val="00194500"/>
    <w:rsid w:val="00196069"/>
    <w:rsid w:val="00196218"/>
    <w:rsid w:val="001962C8"/>
    <w:rsid w:val="00196691"/>
    <w:rsid w:val="001A10DA"/>
    <w:rsid w:val="001A1D2D"/>
    <w:rsid w:val="001A40A2"/>
    <w:rsid w:val="001A497C"/>
    <w:rsid w:val="001A65F9"/>
    <w:rsid w:val="001B16C9"/>
    <w:rsid w:val="001B2038"/>
    <w:rsid w:val="001B23CB"/>
    <w:rsid w:val="001B5AD0"/>
    <w:rsid w:val="001B5B68"/>
    <w:rsid w:val="001B6454"/>
    <w:rsid w:val="001B715E"/>
    <w:rsid w:val="001C1B78"/>
    <w:rsid w:val="001C48DA"/>
    <w:rsid w:val="001C5BDC"/>
    <w:rsid w:val="001C7A71"/>
    <w:rsid w:val="001D0E11"/>
    <w:rsid w:val="001D0F53"/>
    <w:rsid w:val="001D3C84"/>
    <w:rsid w:val="001D5A29"/>
    <w:rsid w:val="001F1836"/>
    <w:rsid w:val="001F1AF4"/>
    <w:rsid w:val="001F1E74"/>
    <w:rsid w:val="002026E1"/>
    <w:rsid w:val="00202F60"/>
    <w:rsid w:val="00203038"/>
    <w:rsid w:val="002040DD"/>
    <w:rsid w:val="00204C95"/>
    <w:rsid w:val="002072F3"/>
    <w:rsid w:val="00210598"/>
    <w:rsid w:val="00210A04"/>
    <w:rsid w:val="00213F70"/>
    <w:rsid w:val="00217EB5"/>
    <w:rsid w:val="002200D5"/>
    <w:rsid w:val="00221082"/>
    <w:rsid w:val="00221D02"/>
    <w:rsid w:val="002231FD"/>
    <w:rsid w:val="0023193D"/>
    <w:rsid w:val="00234BBE"/>
    <w:rsid w:val="00235C57"/>
    <w:rsid w:val="00245A80"/>
    <w:rsid w:val="00247177"/>
    <w:rsid w:val="0025044A"/>
    <w:rsid w:val="00251244"/>
    <w:rsid w:val="002528C5"/>
    <w:rsid w:val="00255481"/>
    <w:rsid w:val="00261432"/>
    <w:rsid w:val="002654F7"/>
    <w:rsid w:val="00266C85"/>
    <w:rsid w:val="00272324"/>
    <w:rsid w:val="00272981"/>
    <w:rsid w:val="00273601"/>
    <w:rsid w:val="00277946"/>
    <w:rsid w:val="00277AC7"/>
    <w:rsid w:val="00277BB9"/>
    <w:rsid w:val="00281A49"/>
    <w:rsid w:val="002861B2"/>
    <w:rsid w:val="00286FFB"/>
    <w:rsid w:val="00294CB5"/>
    <w:rsid w:val="00297DCE"/>
    <w:rsid w:val="002A0FB4"/>
    <w:rsid w:val="002A1C8C"/>
    <w:rsid w:val="002A28B7"/>
    <w:rsid w:val="002A2EB5"/>
    <w:rsid w:val="002A73D7"/>
    <w:rsid w:val="002B02FC"/>
    <w:rsid w:val="002B0D6F"/>
    <w:rsid w:val="002B70B7"/>
    <w:rsid w:val="002B7D44"/>
    <w:rsid w:val="002C110C"/>
    <w:rsid w:val="002C17D6"/>
    <w:rsid w:val="002C286A"/>
    <w:rsid w:val="002C36F7"/>
    <w:rsid w:val="002C587C"/>
    <w:rsid w:val="002D24B0"/>
    <w:rsid w:val="002E0110"/>
    <w:rsid w:val="002E0DAC"/>
    <w:rsid w:val="002E7884"/>
    <w:rsid w:val="002F36EB"/>
    <w:rsid w:val="002F45F5"/>
    <w:rsid w:val="002F6356"/>
    <w:rsid w:val="00303210"/>
    <w:rsid w:val="00304C07"/>
    <w:rsid w:val="00305358"/>
    <w:rsid w:val="00312D7C"/>
    <w:rsid w:val="00315E4B"/>
    <w:rsid w:val="00330A2F"/>
    <w:rsid w:val="00331609"/>
    <w:rsid w:val="00332B42"/>
    <w:rsid w:val="00333AAE"/>
    <w:rsid w:val="003363EB"/>
    <w:rsid w:val="0033645B"/>
    <w:rsid w:val="00337E74"/>
    <w:rsid w:val="00340212"/>
    <w:rsid w:val="00340E15"/>
    <w:rsid w:val="00344FA6"/>
    <w:rsid w:val="0035314E"/>
    <w:rsid w:val="0035690F"/>
    <w:rsid w:val="00357EE9"/>
    <w:rsid w:val="00361036"/>
    <w:rsid w:val="00361C0A"/>
    <w:rsid w:val="00362A07"/>
    <w:rsid w:val="003653A8"/>
    <w:rsid w:val="0036730A"/>
    <w:rsid w:val="003701C4"/>
    <w:rsid w:val="00376502"/>
    <w:rsid w:val="00376B09"/>
    <w:rsid w:val="00376B66"/>
    <w:rsid w:val="00376D06"/>
    <w:rsid w:val="00377B9A"/>
    <w:rsid w:val="00377BF7"/>
    <w:rsid w:val="00380A57"/>
    <w:rsid w:val="00380EA2"/>
    <w:rsid w:val="0038131B"/>
    <w:rsid w:val="00382118"/>
    <w:rsid w:val="0038282A"/>
    <w:rsid w:val="003830DE"/>
    <w:rsid w:val="003849DF"/>
    <w:rsid w:val="003856C7"/>
    <w:rsid w:val="0038667C"/>
    <w:rsid w:val="00391928"/>
    <w:rsid w:val="00393B18"/>
    <w:rsid w:val="003A0C44"/>
    <w:rsid w:val="003A387B"/>
    <w:rsid w:val="003A3DA2"/>
    <w:rsid w:val="003A778B"/>
    <w:rsid w:val="003B27E2"/>
    <w:rsid w:val="003B3840"/>
    <w:rsid w:val="003B5E17"/>
    <w:rsid w:val="003B7553"/>
    <w:rsid w:val="003B784B"/>
    <w:rsid w:val="003B78A6"/>
    <w:rsid w:val="003C05EA"/>
    <w:rsid w:val="003C1056"/>
    <w:rsid w:val="003C12EC"/>
    <w:rsid w:val="003C177D"/>
    <w:rsid w:val="003C48F1"/>
    <w:rsid w:val="003C4F8E"/>
    <w:rsid w:val="003D17D5"/>
    <w:rsid w:val="003D2A59"/>
    <w:rsid w:val="003D4C65"/>
    <w:rsid w:val="003F3BBD"/>
    <w:rsid w:val="003F3E80"/>
    <w:rsid w:val="003F7382"/>
    <w:rsid w:val="004019A5"/>
    <w:rsid w:val="00401C36"/>
    <w:rsid w:val="0040329F"/>
    <w:rsid w:val="004037AA"/>
    <w:rsid w:val="00403E03"/>
    <w:rsid w:val="00410A9F"/>
    <w:rsid w:val="00411C53"/>
    <w:rsid w:val="00413EBB"/>
    <w:rsid w:val="0042059B"/>
    <w:rsid w:val="004209D4"/>
    <w:rsid w:val="0042218B"/>
    <w:rsid w:val="004227A1"/>
    <w:rsid w:val="00422B6B"/>
    <w:rsid w:val="004236B1"/>
    <w:rsid w:val="004237A1"/>
    <w:rsid w:val="004243A4"/>
    <w:rsid w:val="00426C51"/>
    <w:rsid w:val="00427543"/>
    <w:rsid w:val="00427969"/>
    <w:rsid w:val="0042796D"/>
    <w:rsid w:val="004315D9"/>
    <w:rsid w:val="00432FB5"/>
    <w:rsid w:val="00434658"/>
    <w:rsid w:val="00434FB3"/>
    <w:rsid w:val="00435BB8"/>
    <w:rsid w:val="00435F00"/>
    <w:rsid w:val="004361EE"/>
    <w:rsid w:val="004372CB"/>
    <w:rsid w:val="0044278F"/>
    <w:rsid w:val="004467A9"/>
    <w:rsid w:val="004470AA"/>
    <w:rsid w:val="00447257"/>
    <w:rsid w:val="004506E8"/>
    <w:rsid w:val="004518C5"/>
    <w:rsid w:val="00460E7B"/>
    <w:rsid w:val="0046329F"/>
    <w:rsid w:val="00463A09"/>
    <w:rsid w:val="004663A2"/>
    <w:rsid w:val="004669E9"/>
    <w:rsid w:val="00471637"/>
    <w:rsid w:val="00471F90"/>
    <w:rsid w:val="00473A12"/>
    <w:rsid w:val="00474C2D"/>
    <w:rsid w:val="004756DA"/>
    <w:rsid w:val="0047679F"/>
    <w:rsid w:val="004807A8"/>
    <w:rsid w:val="004836CB"/>
    <w:rsid w:val="00484B1F"/>
    <w:rsid w:val="00486CB7"/>
    <w:rsid w:val="00491EAF"/>
    <w:rsid w:val="00493255"/>
    <w:rsid w:val="00496300"/>
    <w:rsid w:val="004A2310"/>
    <w:rsid w:val="004A2991"/>
    <w:rsid w:val="004A29A0"/>
    <w:rsid w:val="004A33DB"/>
    <w:rsid w:val="004A5554"/>
    <w:rsid w:val="004A6038"/>
    <w:rsid w:val="004A6820"/>
    <w:rsid w:val="004A6938"/>
    <w:rsid w:val="004A751A"/>
    <w:rsid w:val="004B4D06"/>
    <w:rsid w:val="004B5C52"/>
    <w:rsid w:val="004B75D1"/>
    <w:rsid w:val="004B7BB9"/>
    <w:rsid w:val="004C0975"/>
    <w:rsid w:val="004C3D6E"/>
    <w:rsid w:val="004C71A7"/>
    <w:rsid w:val="004D1A68"/>
    <w:rsid w:val="004D3EBA"/>
    <w:rsid w:val="004D4812"/>
    <w:rsid w:val="004E134D"/>
    <w:rsid w:val="004E1E07"/>
    <w:rsid w:val="004E2620"/>
    <w:rsid w:val="004E3595"/>
    <w:rsid w:val="004E4922"/>
    <w:rsid w:val="004E7727"/>
    <w:rsid w:val="004F1F41"/>
    <w:rsid w:val="004F45B1"/>
    <w:rsid w:val="004F6D60"/>
    <w:rsid w:val="005002E6"/>
    <w:rsid w:val="0050263F"/>
    <w:rsid w:val="00503F7D"/>
    <w:rsid w:val="00504D9A"/>
    <w:rsid w:val="00512223"/>
    <w:rsid w:val="005133A8"/>
    <w:rsid w:val="00513895"/>
    <w:rsid w:val="00514FF8"/>
    <w:rsid w:val="00521955"/>
    <w:rsid w:val="0052256E"/>
    <w:rsid w:val="005232CE"/>
    <w:rsid w:val="00524AF1"/>
    <w:rsid w:val="00525146"/>
    <w:rsid w:val="00531996"/>
    <w:rsid w:val="00531A7D"/>
    <w:rsid w:val="00531D08"/>
    <w:rsid w:val="005334D8"/>
    <w:rsid w:val="00533545"/>
    <w:rsid w:val="00535979"/>
    <w:rsid w:val="00536018"/>
    <w:rsid w:val="00542C3B"/>
    <w:rsid w:val="00545119"/>
    <w:rsid w:val="00545D2F"/>
    <w:rsid w:val="005511DB"/>
    <w:rsid w:val="00551A85"/>
    <w:rsid w:val="00553C41"/>
    <w:rsid w:val="005550BF"/>
    <w:rsid w:val="0055510C"/>
    <w:rsid w:val="00556A5F"/>
    <w:rsid w:val="00556BEE"/>
    <w:rsid w:val="0055780F"/>
    <w:rsid w:val="00560047"/>
    <w:rsid w:val="005618E9"/>
    <w:rsid w:val="005625A6"/>
    <w:rsid w:val="00563613"/>
    <w:rsid w:val="00566E1B"/>
    <w:rsid w:val="00577206"/>
    <w:rsid w:val="005871AA"/>
    <w:rsid w:val="00593336"/>
    <w:rsid w:val="00594B81"/>
    <w:rsid w:val="0059500E"/>
    <w:rsid w:val="005973D7"/>
    <w:rsid w:val="00597CDA"/>
    <w:rsid w:val="005A3398"/>
    <w:rsid w:val="005A363E"/>
    <w:rsid w:val="005A612D"/>
    <w:rsid w:val="005A6E8F"/>
    <w:rsid w:val="005A6EEA"/>
    <w:rsid w:val="005A7C22"/>
    <w:rsid w:val="005B0B93"/>
    <w:rsid w:val="005B10EC"/>
    <w:rsid w:val="005B42D6"/>
    <w:rsid w:val="005B48F8"/>
    <w:rsid w:val="005B535E"/>
    <w:rsid w:val="005B69BE"/>
    <w:rsid w:val="005B75E3"/>
    <w:rsid w:val="005C645A"/>
    <w:rsid w:val="005C69D8"/>
    <w:rsid w:val="005C7CE8"/>
    <w:rsid w:val="005D1353"/>
    <w:rsid w:val="005D72B5"/>
    <w:rsid w:val="005E11B1"/>
    <w:rsid w:val="005E1851"/>
    <w:rsid w:val="005E28A8"/>
    <w:rsid w:val="005E29D5"/>
    <w:rsid w:val="005E2C18"/>
    <w:rsid w:val="005E7048"/>
    <w:rsid w:val="005E7EC5"/>
    <w:rsid w:val="005F1688"/>
    <w:rsid w:val="00601BD0"/>
    <w:rsid w:val="00603744"/>
    <w:rsid w:val="006059C5"/>
    <w:rsid w:val="00606F2E"/>
    <w:rsid w:val="00607274"/>
    <w:rsid w:val="00607EA0"/>
    <w:rsid w:val="00616DE8"/>
    <w:rsid w:val="00616ECB"/>
    <w:rsid w:val="00617BC5"/>
    <w:rsid w:val="00617CB4"/>
    <w:rsid w:val="00621CD6"/>
    <w:rsid w:val="0062255E"/>
    <w:rsid w:val="00623690"/>
    <w:rsid w:val="006244A4"/>
    <w:rsid w:val="006301FB"/>
    <w:rsid w:val="00630916"/>
    <w:rsid w:val="00633309"/>
    <w:rsid w:val="006358E3"/>
    <w:rsid w:val="00636F07"/>
    <w:rsid w:val="006377B5"/>
    <w:rsid w:val="0064201E"/>
    <w:rsid w:val="00644C16"/>
    <w:rsid w:val="00644DDE"/>
    <w:rsid w:val="0064760F"/>
    <w:rsid w:val="00652C0D"/>
    <w:rsid w:val="00653156"/>
    <w:rsid w:val="00654C62"/>
    <w:rsid w:val="00655BEA"/>
    <w:rsid w:val="00656B9B"/>
    <w:rsid w:val="00656DFC"/>
    <w:rsid w:val="00660C35"/>
    <w:rsid w:val="0066133B"/>
    <w:rsid w:val="006625B5"/>
    <w:rsid w:val="006641B6"/>
    <w:rsid w:val="00665A0E"/>
    <w:rsid w:val="0066716A"/>
    <w:rsid w:val="00671144"/>
    <w:rsid w:val="00671342"/>
    <w:rsid w:val="00671B3A"/>
    <w:rsid w:val="00673581"/>
    <w:rsid w:val="00675306"/>
    <w:rsid w:val="006757B7"/>
    <w:rsid w:val="006766E4"/>
    <w:rsid w:val="006813B5"/>
    <w:rsid w:val="006813BA"/>
    <w:rsid w:val="00682AC8"/>
    <w:rsid w:val="00682F65"/>
    <w:rsid w:val="00684B1E"/>
    <w:rsid w:val="00690202"/>
    <w:rsid w:val="006908D4"/>
    <w:rsid w:val="00692EF7"/>
    <w:rsid w:val="00693F3E"/>
    <w:rsid w:val="0069570C"/>
    <w:rsid w:val="006967E2"/>
    <w:rsid w:val="00697FD3"/>
    <w:rsid w:val="006A12F9"/>
    <w:rsid w:val="006A1A16"/>
    <w:rsid w:val="006A25C9"/>
    <w:rsid w:val="006A4D3C"/>
    <w:rsid w:val="006A64AF"/>
    <w:rsid w:val="006B05D4"/>
    <w:rsid w:val="006B5BFD"/>
    <w:rsid w:val="006C02D2"/>
    <w:rsid w:val="006C0A98"/>
    <w:rsid w:val="006C29FA"/>
    <w:rsid w:val="006C7766"/>
    <w:rsid w:val="006D12DD"/>
    <w:rsid w:val="006D184C"/>
    <w:rsid w:val="006D24EE"/>
    <w:rsid w:val="006D3CE5"/>
    <w:rsid w:val="006D6DC6"/>
    <w:rsid w:val="006D724D"/>
    <w:rsid w:val="006E258D"/>
    <w:rsid w:val="006F0510"/>
    <w:rsid w:val="006F0658"/>
    <w:rsid w:val="006F1ACC"/>
    <w:rsid w:val="006F2753"/>
    <w:rsid w:val="006F3FF1"/>
    <w:rsid w:val="006F4277"/>
    <w:rsid w:val="006F475A"/>
    <w:rsid w:val="006F4DA0"/>
    <w:rsid w:val="006F57D7"/>
    <w:rsid w:val="006F610E"/>
    <w:rsid w:val="007007A2"/>
    <w:rsid w:val="00700869"/>
    <w:rsid w:val="0070329E"/>
    <w:rsid w:val="007057B2"/>
    <w:rsid w:val="00717C4F"/>
    <w:rsid w:val="00717E77"/>
    <w:rsid w:val="00724A25"/>
    <w:rsid w:val="00725116"/>
    <w:rsid w:val="007260D2"/>
    <w:rsid w:val="00727E34"/>
    <w:rsid w:val="00732747"/>
    <w:rsid w:val="00732DB8"/>
    <w:rsid w:val="007331AE"/>
    <w:rsid w:val="00733B7C"/>
    <w:rsid w:val="007347C1"/>
    <w:rsid w:val="00741299"/>
    <w:rsid w:val="0074210C"/>
    <w:rsid w:val="007439EB"/>
    <w:rsid w:val="00747344"/>
    <w:rsid w:val="007503E8"/>
    <w:rsid w:val="00752143"/>
    <w:rsid w:val="007530EA"/>
    <w:rsid w:val="0075378F"/>
    <w:rsid w:val="00754133"/>
    <w:rsid w:val="007545C5"/>
    <w:rsid w:val="0075575A"/>
    <w:rsid w:val="0076016A"/>
    <w:rsid w:val="00762E53"/>
    <w:rsid w:val="00763166"/>
    <w:rsid w:val="00764114"/>
    <w:rsid w:val="007644A9"/>
    <w:rsid w:val="007664B1"/>
    <w:rsid w:val="00766A9D"/>
    <w:rsid w:val="0077177C"/>
    <w:rsid w:val="00772AD6"/>
    <w:rsid w:val="0078158F"/>
    <w:rsid w:val="0078566A"/>
    <w:rsid w:val="007866A6"/>
    <w:rsid w:val="00787FBD"/>
    <w:rsid w:val="00790198"/>
    <w:rsid w:val="0079269E"/>
    <w:rsid w:val="00792F97"/>
    <w:rsid w:val="00793680"/>
    <w:rsid w:val="00794BC8"/>
    <w:rsid w:val="007A0701"/>
    <w:rsid w:val="007A1011"/>
    <w:rsid w:val="007A1631"/>
    <w:rsid w:val="007A2121"/>
    <w:rsid w:val="007A25EE"/>
    <w:rsid w:val="007A2867"/>
    <w:rsid w:val="007A2D71"/>
    <w:rsid w:val="007A450B"/>
    <w:rsid w:val="007A5576"/>
    <w:rsid w:val="007A67F1"/>
    <w:rsid w:val="007B1DEE"/>
    <w:rsid w:val="007B285F"/>
    <w:rsid w:val="007B3F8B"/>
    <w:rsid w:val="007B5CF6"/>
    <w:rsid w:val="007B651F"/>
    <w:rsid w:val="007B6F06"/>
    <w:rsid w:val="007C1C2C"/>
    <w:rsid w:val="007C3DAE"/>
    <w:rsid w:val="007D3ABB"/>
    <w:rsid w:val="007D4A19"/>
    <w:rsid w:val="007D57B6"/>
    <w:rsid w:val="007D5E1B"/>
    <w:rsid w:val="007D6C8E"/>
    <w:rsid w:val="007E0AD4"/>
    <w:rsid w:val="007E68AD"/>
    <w:rsid w:val="007F0414"/>
    <w:rsid w:val="007F33DE"/>
    <w:rsid w:val="007F52BE"/>
    <w:rsid w:val="007F785B"/>
    <w:rsid w:val="0080000E"/>
    <w:rsid w:val="008010AD"/>
    <w:rsid w:val="00805738"/>
    <w:rsid w:val="00806923"/>
    <w:rsid w:val="00807C3A"/>
    <w:rsid w:val="00810111"/>
    <w:rsid w:val="00812772"/>
    <w:rsid w:val="00813536"/>
    <w:rsid w:val="00815FF6"/>
    <w:rsid w:val="00816308"/>
    <w:rsid w:val="00817696"/>
    <w:rsid w:val="008212DA"/>
    <w:rsid w:val="008237D6"/>
    <w:rsid w:val="00826610"/>
    <w:rsid w:val="0082666C"/>
    <w:rsid w:val="00832010"/>
    <w:rsid w:val="00832D0F"/>
    <w:rsid w:val="00833CE8"/>
    <w:rsid w:val="00834D73"/>
    <w:rsid w:val="0084043F"/>
    <w:rsid w:val="00841B65"/>
    <w:rsid w:val="008428BF"/>
    <w:rsid w:val="00844B0B"/>
    <w:rsid w:val="00844B6B"/>
    <w:rsid w:val="00846615"/>
    <w:rsid w:val="00846CF8"/>
    <w:rsid w:val="00847396"/>
    <w:rsid w:val="008522EB"/>
    <w:rsid w:val="00852F96"/>
    <w:rsid w:val="0085318F"/>
    <w:rsid w:val="00854ED6"/>
    <w:rsid w:val="008567B7"/>
    <w:rsid w:val="00860D0A"/>
    <w:rsid w:val="008640FF"/>
    <w:rsid w:val="00864427"/>
    <w:rsid w:val="00871A4A"/>
    <w:rsid w:val="0087670C"/>
    <w:rsid w:val="00876B89"/>
    <w:rsid w:val="008775B9"/>
    <w:rsid w:val="00882032"/>
    <w:rsid w:val="008833D2"/>
    <w:rsid w:val="00883ED0"/>
    <w:rsid w:val="00884E1F"/>
    <w:rsid w:val="00885E5D"/>
    <w:rsid w:val="0089136E"/>
    <w:rsid w:val="00893BC8"/>
    <w:rsid w:val="00893EAE"/>
    <w:rsid w:val="008967DA"/>
    <w:rsid w:val="008A3B72"/>
    <w:rsid w:val="008A4450"/>
    <w:rsid w:val="008A465B"/>
    <w:rsid w:val="008A5F3C"/>
    <w:rsid w:val="008A62C5"/>
    <w:rsid w:val="008B2D43"/>
    <w:rsid w:val="008B4667"/>
    <w:rsid w:val="008C157E"/>
    <w:rsid w:val="008C16A7"/>
    <w:rsid w:val="008C46E4"/>
    <w:rsid w:val="008C4B1E"/>
    <w:rsid w:val="008C53DB"/>
    <w:rsid w:val="008C59C2"/>
    <w:rsid w:val="008D3E64"/>
    <w:rsid w:val="008E01D7"/>
    <w:rsid w:val="008E0B5A"/>
    <w:rsid w:val="008E2DA7"/>
    <w:rsid w:val="008E3C04"/>
    <w:rsid w:val="008E4B69"/>
    <w:rsid w:val="008E63A3"/>
    <w:rsid w:val="008E6482"/>
    <w:rsid w:val="008F0403"/>
    <w:rsid w:val="008F2669"/>
    <w:rsid w:val="008F3F8C"/>
    <w:rsid w:val="008F4005"/>
    <w:rsid w:val="008F4577"/>
    <w:rsid w:val="008F6348"/>
    <w:rsid w:val="00901DEB"/>
    <w:rsid w:val="00901F88"/>
    <w:rsid w:val="00905426"/>
    <w:rsid w:val="0090630D"/>
    <w:rsid w:val="0090762A"/>
    <w:rsid w:val="00912C6D"/>
    <w:rsid w:val="0091350A"/>
    <w:rsid w:val="00915562"/>
    <w:rsid w:val="00916D80"/>
    <w:rsid w:val="0092482C"/>
    <w:rsid w:val="009303DD"/>
    <w:rsid w:val="009306D2"/>
    <w:rsid w:val="00940197"/>
    <w:rsid w:val="0094148A"/>
    <w:rsid w:val="00942C76"/>
    <w:rsid w:val="00944EB3"/>
    <w:rsid w:val="009479E5"/>
    <w:rsid w:val="009517F0"/>
    <w:rsid w:val="0095373C"/>
    <w:rsid w:val="00956247"/>
    <w:rsid w:val="00956FF8"/>
    <w:rsid w:val="00960E92"/>
    <w:rsid w:val="009620A3"/>
    <w:rsid w:val="00973E25"/>
    <w:rsid w:val="00980B75"/>
    <w:rsid w:val="00986B1C"/>
    <w:rsid w:val="009929F7"/>
    <w:rsid w:val="00993A22"/>
    <w:rsid w:val="00995A50"/>
    <w:rsid w:val="009A145B"/>
    <w:rsid w:val="009A391D"/>
    <w:rsid w:val="009A39AA"/>
    <w:rsid w:val="009A5386"/>
    <w:rsid w:val="009A5BD5"/>
    <w:rsid w:val="009A6491"/>
    <w:rsid w:val="009A70C2"/>
    <w:rsid w:val="009B1628"/>
    <w:rsid w:val="009B3E58"/>
    <w:rsid w:val="009B62FC"/>
    <w:rsid w:val="009B718A"/>
    <w:rsid w:val="009C2417"/>
    <w:rsid w:val="009C3E1B"/>
    <w:rsid w:val="009D4E11"/>
    <w:rsid w:val="009D5642"/>
    <w:rsid w:val="009D6B95"/>
    <w:rsid w:val="009D738C"/>
    <w:rsid w:val="009D780D"/>
    <w:rsid w:val="009E27BB"/>
    <w:rsid w:val="009E4CA4"/>
    <w:rsid w:val="009E4F43"/>
    <w:rsid w:val="009E6A93"/>
    <w:rsid w:val="009F20A5"/>
    <w:rsid w:val="009F3871"/>
    <w:rsid w:val="009F6324"/>
    <w:rsid w:val="00A04E00"/>
    <w:rsid w:val="00A070F3"/>
    <w:rsid w:val="00A076A1"/>
    <w:rsid w:val="00A114A9"/>
    <w:rsid w:val="00A1190C"/>
    <w:rsid w:val="00A17F7F"/>
    <w:rsid w:val="00A22756"/>
    <w:rsid w:val="00A24124"/>
    <w:rsid w:val="00A26026"/>
    <w:rsid w:val="00A264C7"/>
    <w:rsid w:val="00A272D8"/>
    <w:rsid w:val="00A27FBB"/>
    <w:rsid w:val="00A31A07"/>
    <w:rsid w:val="00A339CF"/>
    <w:rsid w:val="00A34360"/>
    <w:rsid w:val="00A36CFA"/>
    <w:rsid w:val="00A43063"/>
    <w:rsid w:val="00A44CA4"/>
    <w:rsid w:val="00A44FEF"/>
    <w:rsid w:val="00A50600"/>
    <w:rsid w:val="00A534E9"/>
    <w:rsid w:val="00A546C4"/>
    <w:rsid w:val="00A61D56"/>
    <w:rsid w:val="00A628FA"/>
    <w:rsid w:val="00A661E2"/>
    <w:rsid w:val="00A676C9"/>
    <w:rsid w:val="00A729DE"/>
    <w:rsid w:val="00A818EB"/>
    <w:rsid w:val="00A81D48"/>
    <w:rsid w:val="00A835A8"/>
    <w:rsid w:val="00A84CAF"/>
    <w:rsid w:val="00A86B23"/>
    <w:rsid w:val="00A8713C"/>
    <w:rsid w:val="00A93A8D"/>
    <w:rsid w:val="00A94DF3"/>
    <w:rsid w:val="00A95449"/>
    <w:rsid w:val="00AA00CB"/>
    <w:rsid w:val="00AA0796"/>
    <w:rsid w:val="00AA07FD"/>
    <w:rsid w:val="00AA08ED"/>
    <w:rsid w:val="00AA4EEC"/>
    <w:rsid w:val="00AB1287"/>
    <w:rsid w:val="00AB14A7"/>
    <w:rsid w:val="00AC0D40"/>
    <w:rsid w:val="00AC34B0"/>
    <w:rsid w:val="00AD2BCE"/>
    <w:rsid w:val="00AE129B"/>
    <w:rsid w:val="00AE1B3B"/>
    <w:rsid w:val="00AE23C6"/>
    <w:rsid w:val="00AE441C"/>
    <w:rsid w:val="00AE6C96"/>
    <w:rsid w:val="00AE6EFB"/>
    <w:rsid w:val="00AF07D2"/>
    <w:rsid w:val="00AF0C6D"/>
    <w:rsid w:val="00AF42E4"/>
    <w:rsid w:val="00B00122"/>
    <w:rsid w:val="00B00D5C"/>
    <w:rsid w:val="00B01402"/>
    <w:rsid w:val="00B01901"/>
    <w:rsid w:val="00B05327"/>
    <w:rsid w:val="00B10BF1"/>
    <w:rsid w:val="00B125A0"/>
    <w:rsid w:val="00B22F0A"/>
    <w:rsid w:val="00B2316D"/>
    <w:rsid w:val="00B238C3"/>
    <w:rsid w:val="00B24EB3"/>
    <w:rsid w:val="00B26F7B"/>
    <w:rsid w:val="00B30B36"/>
    <w:rsid w:val="00B30C0B"/>
    <w:rsid w:val="00B40AFA"/>
    <w:rsid w:val="00B41FCE"/>
    <w:rsid w:val="00B51EAC"/>
    <w:rsid w:val="00B5246E"/>
    <w:rsid w:val="00B54B60"/>
    <w:rsid w:val="00B61D06"/>
    <w:rsid w:val="00B6201C"/>
    <w:rsid w:val="00B629E5"/>
    <w:rsid w:val="00B65EF3"/>
    <w:rsid w:val="00B718F3"/>
    <w:rsid w:val="00B7489C"/>
    <w:rsid w:val="00B751D7"/>
    <w:rsid w:val="00B83C91"/>
    <w:rsid w:val="00B94AFB"/>
    <w:rsid w:val="00B970EA"/>
    <w:rsid w:val="00B976ED"/>
    <w:rsid w:val="00BA5AF1"/>
    <w:rsid w:val="00BA60B7"/>
    <w:rsid w:val="00BB0AD0"/>
    <w:rsid w:val="00BB428F"/>
    <w:rsid w:val="00BB7768"/>
    <w:rsid w:val="00BC0C30"/>
    <w:rsid w:val="00BC110D"/>
    <w:rsid w:val="00BC16B3"/>
    <w:rsid w:val="00BC264E"/>
    <w:rsid w:val="00BC2B04"/>
    <w:rsid w:val="00BC34A7"/>
    <w:rsid w:val="00BC3C46"/>
    <w:rsid w:val="00BC6203"/>
    <w:rsid w:val="00BC6B0A"/>
    <w:rsid w:val="00BD2144"/>
    <w:rsid w:val="00BD32FF"/>
    <w:rsid w:val="00BE3A5E"/>
    <w:rsid w:val="00BF0360"/>
    <w:rsid w:val="00BF132E"/>
    <w:rsid w:val="00BF2952"/>
    <w:rsid w:val="00BF29E6"/>
    <w:rsid w:val="00BF34F4"/>
    <w:rsid w:val="00BF3E48"/>
    <w:rsid w:val="00BF591B"/>
    <w:rsid w:val="00C061E4"/>
    <w:rsid w:val="00C1036D"/>
    <w:rsid w:val="00C12FDA"/>
    <w:rsid w:val="00C21616"/>
    <w:rsid w:val="00C21F11"/>
    <w:rsid w:val="00C25F12"/>
    <w:rsid w:val="00C333FA"/>
    <w:rsid w:val="00C3508C"/>
    <w:rsid w:val="00C362E2"/>
    <w:rsid w:val="00C40123"/>
    <w:rsid w:val="00C41144"/>
    <w:rsid w:val="00C41F49"/>
    <w:rsid w:val="00C442D7"/>
    <w:rsid w:val="00C44692"/>
    <w:rsid w:val="00C501D9"/>
    <w:rsid w:val="00C53915"/>
    <w:rsid w:val="00C5769F"/>
    <w:rsid w:val="00C60E59"/>
    <w:rsid w:val="00C612C7"/>
    <w:rsid w:val="00C62418"/>
    <w:rsid w:val="00C62EAA"/>
    <w:rsid w:val="00C6523B"/>
    <w:rsid w:val="00C654D3"/>
    <w:rsid w:val="00C672AA"/>
    <w:rsid w:val="00C70F93"/>
    <w:rsid w:val="00C712F3"/>
    <w:rsid w:val="00C74858"/>
    <w:rsid w:val="00C74A10"/>
    <w:rsid w:val="00C7510B"/>
    <w:rsid w:val="00C77D0A"/>
    <w:rsid w:val="00C804FE"/>
    <w:rsid w:val="00C80BF7"/>
    <w:rsid w:val="00C80D5A"/>
    <w:rsid w:val="00C81028"/>
    <w:rsid w:val="00C8197B"/>
    <w:rsid w:val="00C8264E"/>
    <w:rsid w:val="00C8297C"/>
    <w:rsid w:val="00C830A1"/>
    <w:rsid w:val="00C8348E"/>
    <w:rsid w:val="00C8356B"/>
    <w:rsid w:val="00C85995"/>
    <w:rsid w:val="00C85A96"/>
    <w:rsid w:val="00C86974"/>
    <w:rsid w:val="00C86B26"/>
    <w:rsid w:val="00C86BC7"/>
    <w:rsid w:val="00C91DEB"/>
    <w:rsid w:val="00C938D7"/>
    <w:rsid w:val="00C942F3"/>
    <w:rsid w:val="00CA11F5"/>
    <w:rsid w:val="00CA1733"/>
    <w:rsid w:val="00CA6184"/>
    <w:rsid w:val="00CA64EB"/>
    <w:rsid w:val="00CA6586"/>
    <w:rsid w:val="00CA6DF3"/>
    <w:rsid w:val="00CB19FF"/>
    <w:rsid w:val="00CB3A86"/>
    <w:rsid w:val="00CB4D19"/>
    <w:rsid w:val="00CB53F3"/>
    <w:rsid w:val="00CB7B65"/>
    <w:rsid w:val="00CC082F"/>
    <w:rsid w:val="00CC333D"/>
    <w:rsid w:val="00CC3349"/>
    <w:rsid w:val="00CC4EC0"/>
    <w:rsid w:val="00CC570A"/>
    <w:rsid w:val="00CC6F49"/>
    <w:rsid w:val="00CD473F"/>
    <w:rsid w:val="00CD7E34"/>
    <w:rsid w:val="00CE1D04"/>
    <w:rsid w:val="00CE5A95"/>
    <w:rsid w:val="00CE5F2B"/>
    <w:rsid w:val="00CE6D43"/>
    <w:rsid w:val="00CF47D9"/>
    <w:rsid w:val="00CF4FAC"/>
    <w:rsid w:val="00CF4FE9"/>
    <w:rsid w:val="00CF5126"/>
    <w:rsid w:val="00CF5A28"/>
    <w:rsid w:val="00CF717C"/>
    <w:rsid w:val="00CF79DA"/>
    <w:rsid w:val="00D05964"/>
    <w:rsid w:val="00D11011"/>
    <w:rsid w:val="00D11063"/>
    <w:rsid w:val="00D11E76"/>
    <w:rsid w:val="00D124D1"/>
    <w:rsid w:val="00D13E5B"/>
    <w:rsid w:val="00D160A5"/>
    <w:rsid w:val="00D17732"/>
    <w:rsid w:val="00D20F9E"/>
    <w:rsid w:val="00D230BD"/>
    <w:rsid w:val="00D23649"/>
    <w:rsid w:val="00D26063"/>
    <w:rsid w:val="00D26C52"/>
    <w:rsid w:val="00D30527"/>
    <w:rsid w:val="00D30A5D"/>
    <w:rsid w:val="00D33138"/>
    <w:rsid w:val="00D356AA"/>
    <w:rsid w:val="00D3600B"/>
    <w:rsid w:val="00D3623D"/>
    <w:rsid w:val="00D3664A"/>
    <w:rsid w:val="00D416C3"/>
    <w:rsid w:val="00D42B28"/>
    <w:rsid w:val="00D44D42"/>
    <w:rsid w:val="00D45118"/>
    <w:rsid w:val="00D47601"/>
    <w:rsid w:val="00D4769B"/>
    <w:rsid w:val="00D5284D"/>
    <w:rsid w:val="00D64180"/>
    <w:rsid w:val="00D70484"/>
    <w:rsid w:val="00D71398"/>
    <w:rsid w:val="00D721E8"/>
    <w:rsid w:val="00D72AC3"/>
    <w:rsid w:val="00D75A42"/>
    <w:rsid w:val="00D773E2"/>
    <w:rsid w:val="00D81047"/>
    <w:rsid w:val="00D818C1"/>
    <w:rsid w:val="00D83B45"/>
    <w:rsid w:val="00D91749"/>
    <w:rsid w:val="00D91C73"/>
    <w:rsid w:val="00D93AFA"/>
    <w:rsid w:val="00D955F3"/>
    <w:rsid w:val="00D97436"/>
    <w:rsid w:val="00D97D28"/>
    <w:rsid w:val="00DB13DA"/>
    <w:rsid w:val="00DB3B28"/>
    <w:rsid w:val="00DB3B3A"/>
    <w:rsid w:val="00DB3FCE"/>
    <w:rsid w:val="00DB4599"/>
    <w:rsid w:val="00DB5AC6"/>
    <w:rsid w:val="00DB6C5D"/>
    <w:rsid w:val="00DB73FD"/>
    <w:rsid w:val="00DC00A6"/>
    <w:rsid w:val="00DC38FE"/>
    <w:rsid w:val="00DD028B"/>
    <w:rsid w:val="00DD0B6E"/>
    <w:rsid w:val="00DD0F82"/>
    <w:rsid w:val="00DD30E6"/>
    <w:rsid w:val="00DD4E16"/>
    <w:rsid w:val="00DD652B"/>
    <w:rsid w:val="00DD79FC"/>
    <w:rsid w:val="00DE39C0"/>
    <w:rsid w:val="00DE5684"/>
    <w:rsid w:val="00DE59E7"/>
    <w:rsid w:val="00DE5F7F"/>
    <w:rsid w:val="00DF2589"/>
    <w:rsid w:val="00DF5DAD"/>
    <w:rsid w:val="00E01A81"/>
    <w:rsid w:val="00E075FE"/>
    <w:rsid w:val="00E10D61"/>
    <w:rsid w:val="00E140ED"/>
    <w:rsid w:val="00E1536A"/>
    <w:rsid w:val="00E15C0D"/>
    <w:rsid w:val="00E168C6"/>
    <w:rsid w:val="00E21AEE"/>
    <w:rsid w:val="00E24A37"/>
    <w:rsid w:val="00E3065F"/>
    <w:rsid w:val="00E3122B"/>
    <w:rsid w:val="00E3124B"/>
    <w:rsid w:val="00E3360B"/>
    <w:rsid w:val="00E343EA"/>
    <w:rsid w:val="00E50705"/>
    <w:rsid w:val="00E54781"/>
    <w:rsid w:val="00E55410"/>
    <w:rsid w:val="00E55A96"/>
    <w:rsid w:val="00E56091"/>
    <w:rsid w:val="00E56824"/>
    <w:rsid w:val="00E617F2"/>
    <w:rsid w:val="00E61BC7"/>
    <w:rsid w:val="00E622C4"/>
    <w:rsid w:val="00E62358"/>
    <w:rsid w:val="00E62EC2"/>
    <w:rsid w:val="00E631DE"/>
    <w:rsid w:val="00E6569C"/>
    <w:rsid w:val="00E66817"/>
    <w:rsid w:val="00E66E71"/>
    <w:rsid w:val="00E67E2D"/>
    <w:rsid w:val="00E707DD"/>
    <w:rsid w:val="00E7500B"/>
    <w:rsid w:val="00E75AB2"/>
    <w:rsid w:val="00E76451"/>
    <w:rsid w:val="00E81A39"/>
    <w:rsid w:val="00E8246C"/>
    <w:rsid w:val="00E82DAF"/>
    <w:rsid w:val="00E849FA"/>
    <w:rsid w:val="00E8579E"/>
    <w:rsid w:val="00E85FFE"/>
    <w:rsid w:val="00E87267"/>
    <w:rsid w:val="00E90C3A"/>
    <w:rsid w:val="00E9321B"/>
    <w:rsid w:val="00E9595B"/>
    <w:rsid w:val="00E96642"/>
    <w:rsid w:val="00E97BD3"/>
    <w:rsid w:val="00EA067E"/>
    <w:rsid w:val="00EA1E25"/>
    <w:rsid w:val="00EA205C"/>
    <w:rsid w:val="00EA3D09"/>
    <w:rsid w:val="00EA4755"/>
    <w:rsid w:val="00EA5CF8"/>
    <w:rsid w:val="00EB50E7"/>
    <w:rsid w:val="00EB5C55"/>
    <w:rsid w:val="00EB6767"/>
    <w:rsid w:val="00EC6B81"/>
    <w:rsid w:val="00EC7DE4"/>
    <w:rsid w:val="00ED0D6C"/>
    <w:rsid w:val="00ED18F9"/>
    <w:rsid w:val="00ED1C66"/>
    <w:rsid w:val="00ED2314"/>
    <w:rsid w:val="00ED24FA"/>
    <w:rsid w:val="00ED2B5A"/>
    <w:rsid w:val="00ED5E21"/>
    <w:rsid w:val="00ED7057"/>
    <w:rsid w:val="00ED70D0"/>
    <w:rsid w:val="00EE02A1"/>
    <w:rsid w:val="00EE10D1"/>
    <w:rsid w:val="00EE35B7"/>
    <w:rsid w:val="00EE35E5"/>
    <w:rsid w:val="00EE3D8D"/>
    <w:rsid w:val="00EE468E"/>
    <w:rsid w:val="00EE4821"/>
    <w:rsid w:val="00EE5A92"/>
    <w:rsid w:val="00EF0BA6"/>
    <w:rsid w:val="00EF0E6E"/>
    <w:rsid w:val="00EF29AC"/>
    <w:rsid w:val="00EF53BF"/>
    <w:rsid w:val="00EF61AD"/>
    <w:rsid w:val="00EF6881"/>
    <w:rsid w:val="00EF7F12"/>
    <w:rsid w:val="00F00B68"/>
    <w:rsid w:val="00F010E2"/>
    <w:rsid w:val="00F03EC2"/>
    <w:rsid w:val="00F10730"/>
    <w:rsid w:val="00F10F0C"/>
    <w:rsid w:val="00F11DB4"/>
    <w:rsid w:val="00F14E4E"/>
    <w:rsid w:val="00F151A7"/>
    <w:rsid w:val="00F15247"/>
    <w:rsid w:val="00F16E0E"/>
    <w:rsid w:val="00F17E05"/>
    <w:rsid w:val="00F2080F"/>
    <w:rsid w:val="00F21304"/>
    <w:rsid w:val="00F2237B"/>
    <w:rsid w:val="00F2312E"/>
    <w:rsid w:val="00F233FC"/>
    <w:rsid w:val="00F24A62"/>
    <w:rsid w:val="00F25170"/>
    <w:rsid w:val="00F3749F"/>
    <w:rsid w:val="00F4042B"/>
    <w:rsid w:val="00F41743"/>
    <w:rsid w:val="00F43A6D"/>
    <w:rsid w:val="00F473B3"/>
    <w:rsid w:val="00F50DA0"/>
    <w:rsid w:val="00F51FC8"/>
    <w:rsid w:val="00F604E1"/>
    <w:rsid w:val="00F62E86"/>
    <w:rsid w:val="00F63DAD"/>
    <w:rsid w:val="00F670D6"/>
    <w:rsid w:val="00F673FE"/>
    <w:rsid w:val="00F67B3B"/>
    <w:rsid w:val="00F67C6A"/>
    <w:rsid w:val="00F7027E"/>
    <w:rsid w:val="00F73396"/>
    <w:rsid w:val="00F73943"/>
    <w:rsid w:val="00F73AC2"/>
    <w:rsid w:val="00F73E74"/>
    <w:rsid w:val="00F7597F"/>
    <w:rsid w:val="00F803B6"/>
    <w:rsid w:val="00F80B31"/>
    <w:rsid w:val="00F81C1D"/>
    <w:rsid w:val="00F81CD8"/>
    <w:rsid w:val="00F81E40"/>
    <w:rsid w:val="00F834AF"/>
    <w:rsid w:val="00F8523D"/>
    <w:rsid w:val="00F900AF"/>
    <w:rsid w:val="00F9015E"/>
    <w:rsid w:val="00F92D7B"/>
    <w:rsid w:val="00F93051"/>
    <w:rsid w:val="00F946B2"/>
    <w:rsid w:val="00F95A7B"/>
    <w:rsid w:val="00F95EA4"/>
    <w:rsid w:val="00F962B0"/>
    <w:rsid w:val="00FA28A3"/>
    <w:rsid w:val="00FA2B96"/>
    <w:rsid w:val="00FA45E5"/>
    <w:rsid w:val="00FA5248"/>
    <w:rsid w:val="00FA600B"/>
    <w:rsid w:val="00FA71B7"/>
    <w:rsid w:val="00FA7E66"/>
    <w:rsid w:val="00FB3C09"/>
    <w:rsid w:val="00FB4AA7"/>
    <w:rsid w:val="00FB5D58"/>
    <w:rsid w:val="00FB69F0"/>
    <w:rsid w:val="00FC03B0"/>
    <w:rsid w:val="00FC2845"/>
    <w:rsid w:val="00FC2ACF"/>
    <w:rsid w:val="00FC38DE"/>
    <w:rsid w:val="00FC3B9B"/>
    <w:rsid w:val="00FC69F6"/>
    <w:rsid w:val="00FD07E6"/>
    <w:rsid w:val="00FD1243"/>
    <w:rsid w:val="00FD16DD"/>
    <w:rsid w:val="00FD420B"/>
    <w:rsid w:val="00FD78C9"/>
    <w:rsid w:val="00FE0AB3"/>
    <w:rsid w:val="00FE28A3"/>
    <w:rsid w:val="00FE32B5"/>
    <w:rsid w:val="00FE4C47"/>
    <w:rsid w:val="00FE62A0"/>
    <w:rsid w:val="00FE7914"/>
    <w:rsid w:val="00FF2A8E"/>
    <w:rsid w:val="00FF4C56"/>
    <w:rsid w:val="00FF76CD"/>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8AF4A"/>
  <w15:docId w15:val="{9579B702-43A1-44F3-9043-9D1E3676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ca-ES" w:eastAsia="en-US" w:bidi="ks-Dev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E6A93"/>
    <w:pPr>
      <w:spacing w:line="252" w:lineRule="auto"/>
    </w:pPr>
    <w:rPr>
      <w:rFonts w:cs="Mangal"/>
      <w:lang w:val="sl-SI"/>
    </w:rPr>
  </w:style>
  <w:style w:type="paragraph" w:styleId="Naslov1">
    <w:name w:val="heading 1"/>
    <w:basedOn w:val="Navaden"/>
    <w:next w:val="Navaden"/>
    <w:link w:val="Naslov1Znak"/>
    <w:uiPriority w:val="9"/>
    <w:qFormat/>
    <w:rsid w:val="00171C17"/>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Naslov2">
    <w:name w:val="heading 2"/>
    <w:basedOn w:val="Navaden"/>
    <w:next w:val="Navaden"/>
    <w:link w:val="Naslov2Znak"/>
    <w:uiPriority w:val="9"/>
    <w:unhideWhenUsed/>
    <w:qFormat/>
    <w:rsid w:val="00171C17"/>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Naslov3">
    <w:name w:val="heading 3"/>
    <w:basedOn w:val="Navaden"/>
    <w:next w:val="Navaden"/>
    <w:link w:val="Naslov3Znak"/>
    <w:uiPriority w:val="9"/>
    <w:unhideWhenUsed/>
    <w:qFormat/>
    <w:rsid w:val="002E7884"/>
    <w:pPr>
      <w:keepNext/>
      <w:keepLines/>
      <w:spacing w:before="40" w:after="0"/>
      <w:outlineLvl w:val="2"/>
    </w:pPr>
    <w:rPr>
      <w:rFonts w:asciiTheme="majorHAnsi" w:eastAsiaTheme="majorEastAsia" w:hAnsiTheme="majorHAnsi" w:cstheme="majorBidi"/>
      <w:color w:val="1F4D78" w:themeColor="accent1" w:themeShade="7F"/>
      <w:sz w:val="24"/>
      <w:szCs w:val="21"/>
    </w:rPr>
  </w:style>
  <w:style w:type="paragraph" w:styleId="Naslov4">
    <w:name w:val="heading 4"/>
    <w:basedOn w:val="Navaden"/>
    <w:next w:val="Navaden"/>
    <w:link w:val="Naslov4Znak"/>
    <w:uiPriority w:val="9"/>
    <w:semiHidden/>
    <w:unhideWhenUsed/>
    <w:qFormat/>
    <w:rsid w:val="006967E2"/>
    <w:pPr>
      <w:keepNext/>
      <w:keepLines/>
      <w:suppressAutoHyphens/>
      <w:autoSpaceDN w:val="0"/>
      <w:spacing w:before="40" w:after="0" w:line="240" w:lineRule="auto"/>
      <w:ind w:left="864" w:hanging="864"/>
      <w:textAlignment w:val="baseline"/>
      <w:outlineLvl w:val="3"/>
    </w:pPr>
    <w:rPr>
      <w:rFonts w:ascii="Calibri Light" w:eastAsia="Times New Roman" w:hAnsi="Calibri Light" w:cs="Times New Roman"/>
      <w:i/>
      <w:iCs/>
      <w:color w:val="2F5496"/>
      <w:szCs w:val="22"/>
      <w:lang w:bidi="ar-SA"/>
    </w:rPr>
  </w:style>
  <w:style w:type="paragraph" w:styleId="Naslov5">
    <w:name w:val="heading 5"/>
    <w:basedOn w:val="Navaden"/>
    <w:next w:val="Navaden"/>
    <w:link w:val="Naslov5Znak"/>
    <w:uiPriority w:val="9"/>
    <w:semiHidden/>
    <w:unhideWhenUsed/>
    <w:qFormat/>
    <w:rsid w:val="006967E2"/>
    <w:pPr>
      <w:keepNext/>
      <w:keepLines/>
      <w:suppressAutoHyphens/>
      <w:autoSpaceDN w:val="0"/>
      <w:spacing w:before="40" w:after="0" w:line="240" w:lineRule="auto"/>
      <w:ind w:left="1008" w:hanging="1008"/>
      <w:textAlignment w:val="baseline"/>
      <w:outlineLvl w:val="4"/>
    </w:pPr>
    <w:rPr>
      <w:rFonts w:ascii="Calibri Light" w:eastAsia="Times New Roman" w:hAnsi="Calibri Light" w:cs="Times New Roman"/>
      <w:color w:val="2F5496"/>
      <w:szCs w:val="22"/>
      <w:lang w:bidi="ar-SA"/>
    </w:rPr>
  </w:style>
  <w:style w:type="paragraph" w:styleId="Naslov6">
    <w:name w:val="heading 6"/>
    <w:basedOn w:val="Navaden"/>
    <w:next w:val="Navaden"/>
    <w:link w:val="Naslov6Znak"/>
    <w:uiPriority w:val="9"/>
    <w:semiHidden/>
    <w:unhideWhenUsed/>
    <w:qFormat/>
    <w:rsid w:val="006967E2"/>
    <w:pPr>
      <w:keepNext/>
      <w:keepLines/>
      <w:suppressAutoHyphens/>
      <w:autoSpaceDN w:val="0"/>
      <w:spacing w:before="40" w:after="0" w:line="240" w:lineRule="auto"/>
      <w:ind w:left="1152" w:hanging="1152"/>
      <w:textAlignment w:val="baseline"/>
      <w:outlineLvl w:val="5"/>
    </w:pPr>
    <w:rPr>
      <w:rFonts w:ascii="Calibri Light" w:eastAsia="Times New Roman" w:hAnsi="Calibri Light" w:cs="Times New Roman"/>
      <w:color w:val="1F3763"/>
      <w:szCs w:val="22"/>
      <w:lang w:bidi="ar-SA"/>
    </w:rPr>
  </w:style>
  <w:style w:type="paragraph" w:styleId="Naslov7">
    <w:name w:val="heading 7"/>
    <w:basedOn w:val="Navaden"/>
    <w:next w:val="Navaden"/>
    <w:link w:val="Naslov7Znak"/>
    <w:rsid w:val="006967E2"/>
    <w:pPr>
      <w:keepNext/>
      <w:keepLines/>
      <w:suppressAutoHyphens/>
      <w:autoSpaceDN w:val="0"/>
      <w:spacing w:before="40" w:after="0" w:line="240" w:lineRule="auto"/>
      <w:ind w:left="1296" w:hanging="1296"/>
      <w:textAlignment w:val="baseline"/>
      <w:outlineLvl w:val="6"/>
    </w:pPr>
    <w:rPr>
      <w:rFonts w:ascii="Calibri Light" w:eastAsia="Times New Roman" w:hAnsi="Calibri Light" w:cs="Times New Roman"/>
      <w:i/>
      <w:iCs/>
      <w:color w:val="1F3763"/>
      <w:szCs w:val="22"/>
      <w:lang w:bidi="ar-SA"/>
    </w:rPr>
  </w:style>
  <w:style w:type="paragraph" w:styleId="Naslov8">
    <w:name w:val="heading 8"/>
    <w:basedOn w:val="Navaden"/>
    <w:next w:val="Navaden"/>
    <w:link w:val="Naslov8Znak"/>
    <w:rsid w:val="006967E2"/>
    <w:pPr>
      <w:keepNext/>
      <w:keepLines/>
      <w:suppressAutoHyphens/>
      <w:autoSpaceDN w:val="0"/>
      <w:spacing w:before="40" w:after="0" w:line="240" w:lineRule="auto"/>
      <w:ind w:left="1440" w:hanging="1440"/>
      <w:textAlignment w:val="baseline"/>
      <w:outlineLvl w:val="7"/>
    </w:pPr>
    <w:rPr>
      <w:rFonts w:ascii="Calibri Light" w:eastAsia="Times New Roman" w:hAnsi="Calibri Light" w:cs="Times New Roman"/>
      <w:color w:val="272727"/>
      <w:sz w:val="21"/>
      <w:szCs w:val="21"/>
      <w:lang w:bidi="ar-SA"/>
    </w:rPr>
  </w:style>
  <w:style w:type="paragraph" w:styleId="Naslov9">
    <w:name w:val="heading 9"/>
    <w:basedOn w:val="Navaden"/>
    <w:next w:val="Navaden"/>
    <w:link w:val="Naslov9Znak"/>
    <w:rsid w:val="006967E2"/>
    <w:pPr>
      <w:keepNext/>
      <w:keepLines/>
      <w:suppressAutoHyphens/>
      <w:autoSpaceDN w:val="0"/>
      <w:spacing w:before="40" w:after="0" w:line="240" w:lineRule="auto"/>
      <w:ind w:left="1584" w:hanging="1584"/>
      <w:textAlignment w:val="baseline"/>
      <w:outlineLvl w:val="8"/>
    </w:pPr>
    <w:rPr>
      <w:rFonts w:ascii="Calibri Light" w:eastAsia="Times New Roman" w:hAnsi="Calibri Light" w:cs="Times New Roman"/>
      <w:i/>
      <w:iCs/>
      <w:color w:val="272727"/>
      <w:sz w:val="21"/>
      <w:szCs w:val="21"/>
      <w:lang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171C17"/>
    <w:pPr>
      <w:spacing w:before="100" w:beforeAutospacing="1" w:after="100" w:afterAutospacing="1" w:line="240" w:lineRule="auto"/>
    </w:pPr>
    <w:rPr>
      <w:rFonts w:ascii="Times New Roman" w:eastAsiaTheme="minorEastAsia" w:hAnsi="Times New Roman" w:cs="Times New Roman"/>
      <w:sz w:val="24"/>
      <w:szCs w:val="24"/>
      <w:lang w:eastAsia="ca-ES"/>
    </w:rPr>
  </w:style>
  <w:style w:type="paragraph" w:styleId="Besedilooblaka">
    <w:name w:val="Balloon Text"/>
    <w:basedOn w:val="Navaden"/>
    <w:link w:val="BesedilooblakaZnak"/>
    <w:uiPriority w:val="99"/>
    <w:semiHidden/>
    <w:unhideWhenUsed/>
    <w:rsid w:val="00171C17"/>
    <w:pPr>
      <w:spacing w:after="0" w:line="240" w:lineRule="auto"/>
    </w:pPr>
    <w:rPr>
      <w:rFonts w:ascii="Segoe UI" w:hAnsi="Segoe UI" w:cs="Segoe UI"/>
      <w:sz w:val="18"/>
      <w:szCs w:val="16"/>
    </w:rPr>
  </w:style>
  <w:style w:type="character" w:customStyle="1" w:styleId="BesedilooblakaZnak">
    <w:name w:val="Besedilo oblačka Znak"/>
    <w:basedOn w:val="Privzetapisavaodstavka"/>
    <w:link w:val="Besedilooblaka"/>
    <w:uiPriority w:val="99"/>
    <w:semiHidden/>
    <w:rsid w:val="00171C17"/>
    <w:rPr>
      <w:rFonts w:ascii="Segoe UI" w:hAnsi="Segoe UI" w:cs="Segoe UI"/>
      <w:sz w:val="18"/>
      <w:szCs w:val="16"/>
    </w:rPr>
  </w:style>
  <w:style w:type="paragraph" w:styleId="Glava">
    <w:name w:val="header"/>
    <w:basedOn w:val="Navaden"/>
    <w:link w:val="GlavaZnak"/>
    <w:uiPriority w:val="99"/>
    <w:unhideWhenUsed/>
    <w:rsid w:val="00171C17"/>
    <w:pPr>
      <w:tabs>
        <w:tab w:val="center" w:pos="4252"/>
        <w:tab w:val="right" w:pos="8504"/>
      </w:tabs>
      <w:spacing w:after="0" w:line="240" w:lineRule="auto"/>
    </w:pPr>
  </w:style>
  <w:style w:type="character" w:customStyle="1" w:styleId="GlavaZnak">
    <w:name w:val="Glava Znak"/>
    <w:basedOn w:val="Privzetapisavaodstavka"/>
    <w:link w:val="Glava"/>
    <w:uiPriority w:val="99"/>
    <w:rsid w:val="00171C17"/>
    <w:rPr>
      <w:rFonts w:cs="Mangal"/>
    </w:rPr>
  </w:style>
  <w:style w:type="paragraph" w:styleId="Noga">
    <w:name w:val="footer"/>
    <w:basedOn w:val="Navaden"/>
    <w:link w:val="NogaZnak"/>
    <w:uiPriority w:val="99"/>
    <w:unhideWhenUsed/>
    <w:rsid w:val="00171C17"/>
    <w:pPr>
      <w:tabs>
        <w:tab w:val="center" w:pos="4252"/>
        <w:tab w:val="right" w:pos="8504"/>
      </w:tabs>
      <w:spacing w:after="0" w:line="240" w:lineRule="auto"/>
    </w:pPr>
  </w:style>
  <w:style w:type="character" w:customStyle="1" w:styleId="NogaZnak">
    <w:name w:val="Noga Znak"/>
    <w:basedOn w:val="Privzetapisavaodstavka"/>
    <w:link w:val="Noga"/>
    <w:uiPriority w:val="99"/>
    <w:rsid w:val="00171C17"/>
    <w:rPr>
      <w:rFonts w:cs="Mangal"/>
    </w:rPr>
  </w:style>
  <w:style w:type="paragraph" w:styleId="Odstavekseznama">
    <w:name w:val="List Paragraph"/>
    <w:aliases w:val="IBL List Paragraph,Indent Paragraph,Citation List,List Paragraph Char Char,List Paragraph1,Graphic,Table of contents numbered,Resume Title,Lapis Bulleted List,List Paragraph (numbered (a)),Bullet Points,Liste Paragraf,AJ- List1,Ha"/>
    <w:basedOn w:val="Navaden"/>
    <w:link w:val="OdstavekseznamaZnak"/>
    <w:uiPriority w:val="34"/>
    <w:qFormat/>
    <w:rsid w:val="00171C17"/>
    <w:pPr>
      <w:ind w:left="720"/>
      <w:contextualSpacing/>
    </w:pPr>
  </w:style>
  <w:style w:type="character" w:customStyle="1" w:styleId="Naslov1Znak">
    <w:name w:val="Naslov 1 Znak"/>
    <w:basedOn w:val="Privzetapisavaodstavka"/>
    <w:link w:val="Naslov1"/>
    <w:uiPriority w:val="9"/>
    <w:rsid w:val="00171C17"/>
    <w:rPr>
      <w:rFonts w:asciiTheme="majorHAnsi" w:eastAsiaTheme="majorEastAsia" w:hAnsiTheme="majorHAnsi" w:cstheme="majorBidi"/>
      <w:color w:val="2E74B5" w:themeColor="accent1" w:themeShade="BF"/>
      <w:sz w:val="32"/>
      <w:szCs w:val="29"/>
    </w:rPr>
  </w:style>
  <w:style w:type="character" w:customStyle="1" w:styleId="Naslov2Znak">
    <w:name w:val="Naslov 2 Znak"/>
    <w:basedOn w:val="Privzetapisavaodstavka"/>
    <w:link w:val="Naslov2"/>
    <w:uiPriority w:val="9"/>
    <w:rsid w:val="00171C17"/>
    <w:rPr>
      <w:rFonts w:asciiTheme="majorHAnsi" w:eastAsiaTheme="majorEastAsia" w:hAnsiTheme="majorHAnsi" w:cstheme="majorBidi"/>
      <w:color w:val="2E74B5" w:themeColor="accent1" w:themeShade="BF"/>
      <w:sz w:val="26"/>
      <w:szCs w:val="23"/>
    </w:rPr>
  </w:style>
  <w:style w:type="paragraph" w:styleId="NaslovTOC">
    <w:name w:val="TOC Heading"/>
    <w:basedOn w:val="Naslov1"/>
    <w:next w:val="Navaden"/>
    <w:uiPriority w:val="39"/>
    <w:unhideWhenUsed/>
    <w:qFormat/>
    <w:rsid w:val="00E96642"/>
    <w:pPr>
      <w:outlineLvl w:val="9"/>
    </w:pPr>
    <w:rPr>
      <w:szCs w:val="32"/>
      <w:lang w:eastAsia="ca-ES"/>
    </w:rPr>
  </w:style>
  <w:style w:type="paragraph" w:styleId="Kazalovsebine1">
    <w:name w:val="toc 1"/>
    <w:basedOn w:val="Navaden"/>
    <w:next w:val="Navaden"/>
    <w:autoRedefine/>
    <w:uiPriority w:val="39"/>
    <w:unhideWhenUsed/>
    <w:rsid w:val="00DD30E6"/>
    <w:pPr>
      <w:tabs>
        <w:tab w:val="left" w:pos="440"/>
        <w:tab w:val="left" w:pos="880"/>
        <w:tab w:val="right" w:leader="dot" w:pos="8494"/>
      </w:tabs>
      <w:spacing w:after="100"/>
      <w:ind w:left="284"/>
    </w:pPr>
    <w:rPr>
      <w:rFonts w:ascii="Arial" w:hAnsi="Arial" w:cs="Arial"/>
      <w:b/>
      <w:bCs/>
      <w:noProof/>
      <w:lang w:val="en-GB"/>
    </w:rPr>
  </w:style>
  <w:style w:type="character" w:styleId="Hiperpovezava">
    <w:name w:val="Hyperlink"/>
    <w:basedOn w:val="Privzetapisavaodstavka"/>
    <w:uiPriority w:val="99"/>
    <w:unhideWhenUsed/>
    <w:rsid w:val="00E96642"/>
    <w:rPr>
      <w:color w:val="0563C1" w:themeColor="hyperlink"/>
      <w:u w:val="single"/>
    </w:rPr>
  </w:style>
  <w:style w:type="paragraph" w:styleId="Kazalovsebine2">
    <w:name w:val="toc 2"/>
    <w:basedOn w:val="Navaden"/>
    <w:next w:val="Navaden"/>
    <w:autoRedefine/>
    <w:uiPriority w:val="39"/>
    <w:unhideWhenUsed/>
    <w:rsid w:val="00D64180"/>
    <w:pPr>
      <w:tabs>
        <w:tab w:val="left" w:pos="880"/>
        <w:tab w:val="right" w:leader="dot" w:pos="8494"/>
      </w:tabs>
      <w:spacing w:after="100"/>
      <w:ind w:left="220"/>
      <w:jc w:val="both"/>
    </w:pPr>
  </w:style>
  <w:style w:type="character" w:styleId="Pripombasklic">
    <w:name w:val="annotation reference"/>
    <w:basedOn w:val="Privzetapisavaodstavka"/>
    <w:uiPriority w:val="99"/>
    <w:semiHidden/>
    <w:unhideWhenUsed/>
    <w:rsid w:val="009B1628"/>
    <w:rPr>
      <w:sz w:val="16"/>
      <w:szCs w:val="16"/>
    </w:rPr>
  </w:style>
  <w:style w:type="paragraph" w:styleId="Pripombabesedilo">
    <w:name w:val="annotation text"/>
    <w:basedOn w:val="Navaden"/>
    <w:link w:val="PripombabesediloZnak"/>
    <w:uiPriority w:val="99"/>
    <w:unhideWhenUsed/>
    <w:rsid w:val="009B1628"/>
    <w:pPr>
      <w:spacing w:line="240" w:lineRule="auto"/>
    </w:pPr>
    <w:rPr>
      <w:sz w:val="20"/>
      <w:szCs w:val="18"/>
    </w:rPr>
  </w:style>
  <w:style w:type="character" w:customStyle="1" w:styleId="PripombabesediloZnak">
    <w:name w:val="Pripomba – besedilo Znak"/>
    <w:basedOn w:val="Privzetapisavaodstavka"/>
    <w:link w:val="Pripombabesedilo"/>
    <w:uiPriority w:val="99"/>
    <w:rsid w:val="009B1628"/>
    <w:rPr>
      <w:rFonts w:cs="Mangal"/>
      <w:sz w:val="20"/>
      <w:szCs w:val="18"/>
    </w:rPr>
  </w:style>
  <w:style w:type="paragraph" w:styleId="Zadevapripombe">
    <w:name w:val="annotation subject"/>
    <w:basedOn w:val="Pripombabesedilo"/>
    <w:next w:val="Pripombabesedilo"/>
    <w:link w:val="ZadevapripombeZnak"/>
    <w:uiPriority w:val="99"/>
    <w:semiHidden/>
    <w:unhideWhenUsed/>
    <w:rsid w:val="009B1628"/>
    <w:rPr>
      <w:b/>
      <w:bCs/>
    </w:rPr>
  </w:style>
  <w:style w:type="character" w:customStyle="1" w:styleId="ZadevapripombeZnak">
    <w:name w:val="Zadeva pripombe Znak"/>
    <w:basedOn w:val="PripombabesediloZnak"/>
    <w:link w:val="Zadevapripombe"/>
    <w:uiPriority w:val="99"/>
    <w:semiHidden/>
    <w:rsid w:val="009B1628"/>
    <w:rPr>
      <w:rFonts w:cs="Mangal"/>
      <w:b/>
      <w:bCs/>
      <w:sz w:val="20"/>
      <w:szCs w:val="18"/>
    </w:rPr>
  </w:style>
  <w:style w:type="paragraph" w:styleId="Revizija">
    <w:name w:val="Revision"/>
    <w:hidden/>
    <w:uiPriority w:val="99"/>
    <w:semiHidden/>
    <w:rsid w:val="00C7510B"/>
    <w:pPr>
      <w:spacing w:after="0" w:line="240" w:lineRule="auto"/>
    </w:pPr>
    <w:rPr>
      <w:rFonts w:cs="Mangal"/>
    </w:rPr>
  </w:style>
  <w:style w:type="character" w:customStyle="1" w:styleId="Nerazreenaomemba1">
    <w:name w:val="Nerazrešena omemba1"/>
    <w:basedOn w:val="Privzetapisavaodstavka"/>
    <w:uiPriority w:val="99"/>
    <w:semiHidden/>
    <w:unhideWhenUsed/>
    <w:rsid w:val="006F2753"/>
    <w:rPr>
      <w:color w:val="605E5C"/>
      <w:shd w:val="clear" w:color="auto" w:fill="E1DFDD"/>
    </w:rPr>
  </w:style>
  <w:style w:type="numbering" w:customStyle="1" w:styleId="Style1">
    <w:name w:val="Style1"/>
    <w:uiPriority w:val="99"/>
    <w:rsid w:val="008428BF"/>
    <w:pPr>
      <w:numPr>
        <w:numId w:val="1"/>
      </w:numPr>
    </w:pPr>
  </w:style>
  <w:style w:type="numbering" w:customStyle="1" w:styleId="Style2">
    <w:name w:val="Style2"/>
    <w:uiPriority w:val="99"/>
    <w:rsid w:val="00B970EA"/>
    <w:pPr>
      <w:numPr>
        <w:numId w:val="2"/>
      </w:numPr>
    </w:pPr>
  </w:style>
  <w:style w:type="paragraph" w:customStyle="1" w:styleId="Default">
    <w:name w:val="Default"/>
    <w:rsid w:val="00B22F0A"/>
    <w:pPr>
      <w:autoSpaceDE w:val="0"/>
      <w:autoSpaceDN w:val="0"/>
      <w:adjustRightInd w:val="0"/>
      <w:spacing w:after="0" w:line="240" w:lineRule="auto"/>
    </w:pPr>
    <w:rPr>
      <w:rFonts w:ascii="Garamond" w:hAnsi="Garamond" w:cs="Garamond"/>
      <w:color w:val="000000"/>
      <w:sz w:val="24"/>
      <w:szCs w:val="24"/>
      <w:lang w:val="en-US" w:bidi="ar-SA"/>
    </w:rPr>
  </w:style>
  <w:style w:type="paragraph" w:customStyle="1" w:styleId="Pa44">
    <w:name w:val="Pa44"/>
    <w:basedOn w:val="Default"/>
    <w:next w:val="Default"/>
    <w:uiPriority w:val="99"/>
    <w:rsid w:val="00B22F0A"/>
    <w:pPr>
      <w:spacing w:line="201" w:lineRule="atLeast"/>
    </w:pPr>
    <w:rPr>
      <w:rFonts w:cstheme="minorBidi"/>
      <w:color w:val="auto"/>
    </w:rPr>
  </w:style>
  <w:style w:type="table" w:styleId="Tabelamrea">
    <w:name w:val="Table Grid"/>
    <w:aliases w:val="Table 1,Test,TabelEcorys,Imp"/>
    <w:basedOn w:val="Navadnatabela"/>
    <w:uiPriority w:val="39"/>
    <w:qFormat/>
    <w:rsid w:val="009306D2"/>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aliases w:val="IBL List Paragraph Znak,Indent Paragraph Znak,Citation List Znak,List Paragraph Char Char Znak,List Paragraph1 Znak,Graphic Znak,Table of contents numbered Znak,Resume Title Znak,Lapis Bulleted List Znak,Bullet Points Znak,Ha Znak"/>
    <w:link w:val="Odstavekseznama"/>
    <w:uiPriority w:val="34"/>
    <w:qFormat/>
    <w:locked/>
    <w:rsid w:val="009306D2"/>
    <w:rPr>
      <w:rFonts w:cs="Mangal"/>
    </w:rPr>
  </w:style>
  <w:style w:type="paragraph" w:styleId="Sprotnaopomba-besedilo">
    <w:name w:val="footnote text"/>
    <w:aliases w:val="Sprotna opomba - besedilo Znak1 Char,Sprotna opomba - besedilo Znak Znak Char,Znak Znak Znak Char,Znak Znak Znak Znak Znak Znak Znak Char,Znak Znak1 Char,Znak Znak Znak Znak Znak Znak1 Char"/>
    <w:basedOn w:val="Navaden"/>
    <w:link w:val="Sprotnaopomba-besediloZnak"/>
    <w:uiPriority w:val="99"/>
    <w:unhideWhenUsed/>
    <w:rsid w:val="0069570C"/>
    <w:pPr>
      <w:spacing w:after="0" w:line="240" w:lineRule="auto"/>
    </w:pPr>
    <w:rPr>
      <w:rFonts w:cstheme="minorBidi"/>
      <w:sz w:val="20"/>
      <w:lang w:bidi="ar-SA"/>
    </w:rPr>
  </w:style>
  <w:style w:type="character" w:customStyle="1" w:styleId="FootnoteTextChar">
    <w:name w:val="Footnote Text Char"/>
    <w:basedOn w:val="Privzetapisavaodstavka"/>
    <w:uiPriority w:val="99"/>
    <w:semiHidden/>
    <w:rsid w:val="0069570C"/>
    <w:rPr>
      <w:rFonts w:cs="Mangal"/>
      <w:sz w:val="20"/>
      <w:szCs w:val="18"/>
    </w:rPr>
  </w:style>
  <w:style w:type="character" w:customStyle="1" w:styleId="Sprotnaopomba-besediloZnak">
    <w:name w:val="Sprotna opomba - besedilo Znak"/>
    <w:aliases w:val="Sprotna opomba - besedilo Znak1 Char Znak,Sprotna opomba - besedilo Znak Znak Char Znak,Znak Znak Znak Char Znak,Znak Znak Znak Znak Znak Znak Znak Char Znak,Znak Znak1 Char Znak,Znak Znak Znak Znak Znak Znak1 Char Znak"/>
    <w:basedOn w:val="Privzetapisavaodstavka"/>
    <w:link w:val="Sprotnaopomba-besedilo"/>
    <w:uiPriority w:val="99"/>
    <w:rsid w:val="0069570C"/>
    <w:rPr>
      <w:sz w:val="20"/>
      <w:lang w:val="en-US" w:bidi="ar-SA"/>
    </w:rPr>
  </w:style>
  <w:style w:type="character" w:styleId="Sprotnaopomba-sklic">
    <w:name w:val="footnote reference"/>
    <w:aliases w:val="ftref,ftref Char,BVI fnr Char,BVI fnr Car Char,Char Char Car Char,Char Char Char Char Char Char Char Char Char Char Char Char Char Char Char Char Char Char Char Char Car Char,16 Point Char,16 Point,Superscript 6 Point"/>
    <w:basedOn w:val="Privzetapisavaodstavka"/>
    <w:unhideWhenUsed/>
    <w:qFormat/>
    <w:rsid w:val="0069570C"/>
    <w:rPr>
      <w:vertAlign w:val="superscript"/>
    </w:rPr>
  </w:style>
  <w:style w:type="paragraph" w:customStyle="1" w:styleId="len">
    <w:name w:val="Člen"/>
    <w:basedOn w:val="Navaden"/>
    <w:link w:val="lenZnak"/>
    <w:uiPriority w:val="99"/>
    <w:qFormat/>
    <w:rsid w:val="0042218B"/>
    <w:pPr>
      <w:tabs>
        <w:tab w:val="num" w:pos="644"/>
      </w:tabs>
      <w:autoSpaceDE w:val="0"/>
      <w:autoSpaceDN w:val="0"/>
      <w:adjustRightInd w:val="0"/>
      <w:spacing w:before="120" w:after="240" w:line="240" w:lineRule="auto"/>
      <w:ind w:left="644" w:hanging="360"/>
      <w:jc w:val="center"/>
    </w:pPr>
    <w:rPr>
      <w:rFonts w:ascii="Arial Narrow" w:eastAsia="Times New Roman" w:hAnsi="Arial Narrow" w:cs="Arial"/>
      <w:b/>
      <w:sz w:val="24"/>
      <w:lang w:eastAsia="sl-SI" w:bidi="ar-SA"/>
    </w:rPr>
  </w:style>
  <w:style w:type="character" w:customStyle="1" w:styleId="lenZnak">
    <w:name w:val="Člen Znak"/>
    <w:link w:val="len"/>
    <w:uiPriority w:val="99"/>
    <w:locked/>
    <w:rsid w:val="0042218B"/>
    <w:rPr>
      <w:rFonts w:ascii="Arial Narrow" w:eastAsia="Times New Roman" w:hAnsi="Arial Narrow" w:cs="Arial"/>
      <w:b/>
      <w:sz w:val="24"/>
      <w:lang w:val="sl-SI" w:eastAsia="sl-SI" w:bidi="ar-SA"/>
    </w:rPr>
  </w:style>
  <w:style w:type="character" w:styleId="SledenaHiperpovezava">
    <w:name w:val="FollowedHyperlink"/>
    <w:basedOn w:val="Privzetapisavaodstavka"/>
    <w:uiPriority w:val="99"/>
    <w:semiHidden/>
    <w:unhideWhenUsed/>
    <w:rsid w:val="0011680B"/>
    <w:rPr>
      <w:color w:val="954F72" w:themeColor="followedHyperlink"/>
      <w:u w:val="single"/>
    </w:rPr>
  </w:style>
  <w:style w:type="paragraph" w:customStyle="1" w:styleId="DocumentHeading">
    <w:name w:val="Document Heading"/>
    <w:basedOn w:val="Glava"/>
    <w:rsid w:val="00E76451"/>
    <w:pPr>
      <w:tabs>
        <w:tab w:val="clear" w:pos="4252"/>
        <w:tab w:val="clear" w:pos="8504"/>
      </w:tabs>
      <w:jc w:val="center"/>
    </w:pPr>
    <w:rPr>
      <w:rFonts w:ascii="Arial Bold" w:eastAsia="Times New Roman" w:hAnsi="Arial Bold" w:cs="Times New Roman"/>
      <w:sz w:val="32"/>
      <w:szCs w:val="24"/>
      <w:lang w:val="en-GB" w:bidi="ar-SA"/>
    </w:rPr>
  </w:style>
  <w:style w:type="paragraph" w:customStyle="1" w:styleId="Odstavekseznama1">
    <w:name w:val="Odstavek seznama1"/>
    <w:basedOn w:val="Navaden"/>
    <w:rsid w:val="00ED70D0"/>
    <w:pPr>
      <w:suppressAutoHyphens/>
      <w:autoSpaceDN w:val="0"/>
      <w:spacing w:line="240" w:lineRule="auto"/>
      <w:ind w:left="720"/>
    </w:pPr>
    <w:rPr>
      <w:rFonts w:ascii="Calibri" w:eastAsia="Calibri" w:hAnsi="Calibri" w:cs="Times New Roman"/>
      <w:szCs w:val="22"/>
      <w:lang w:bidi="ar-SA"/>
    </w:rPr>
  </w:style>
  <w:style w:type="character" w:customStyle="1" w:styleId="A9">
    <w:name w:val="A9"/>
    <w:uiPriority w:val="99"/>
    <w:rsid w:val="006757B7"/>
    <w:rPr>
      <w:rFonts w:ascii="Myriad Pro" w:hAnsi="Myriad Pro" w:cs="Myriad Pro" w:hint="default"/>
      <w:b/>
      <w:bCs/>
      <w:color w:val="000000"/>
      <w:sz w:val="32"/>
      <w:szCs w:val="32"/>
    </w:rPr>
  </w:style>
  <w:style w:type="character" w:customStyle="1" w:styleId="ts-alignment-element">
    <w:name w:val="ts-alignment-element"/>
    <w:basedOn w:val="Privzetapisavaodstavka"/>
    <w:rsid w:val="00652C0D"/>
  </w:style>
  <w:style w:type="character" w:customStyle="1" w:styleId="ts-alignment-element-highlighted">
    <w:name w:val="ts-alignment-element-highlighted"/>
    <w:basedOn w:val="Privzetapisavaodstavka"/>
    <w:rsid w:val="00652C0D"/>
  </w:style>
  <w:style w:type="character" w:customStyle="1" w:styleId="Naslov3Znak">
    <w:name w:val="Naslov 3 Znak"/>
    <w:basedOn w:val="Privzetapisavaodstavka"/>
    <w:link w:val="Naslov3"/>
    <w:uiPriority w:val="9"/>
    <w:rsid w:val="002E7884"/>
    <w:rPr>
      <w:rFonts w:asciiTheme="majorHAnsi" w:eastAsiaTheme="majorEastAsia" w:hAnsiTheme="majorHAnsi" w:cstheme="majorBidi"/>
      <w:color w:val="1F4D78" w:themeColor="accent1" w:themeShade="7F"/>
      <w:sz w:val="24"/>
      <w:szCs w:val="21"/>
      <w:lang w:val="sl-SI"/>
    </w:rPr>
  </w:style>
  <w:style w:type="character" w:customStyle="1" w:styleId="Naslov4Znak">
    <w:name w:val="Naslov 4 Znak"/>
    <w:basedOn w:val="Privzetapisavaodstavka"/>
    <w:link w:val="Naslov4"/>
    <w:uiPriority w:val="9"/>
    <w:semiHidden/>
    <w:rsid w:val="006967E2"/>
    <w:rPr>
      <w:rFonts w:ascii="Calibri Light" w:eastAsia="Times New Roman" w:hAnsi="Calibri Light" w:cs="Times New Roman"/>
      <w:i/>
      <w:iCs/>
      <w:color w:val="2F5496"/>
      <w:szCs w:val="22"/>
      <w:lang w:val="sl-SI" w:bidi="ar-SA"/>
    </w:rPr>
  </w:style>
  <w:style w:type="character" w:customStyle="1" w:styleId="Naslov5Znak">
    <w:name w:val="Naslov 5 Znak"/>
    <w:basedOn w:val="Privzetapisavaodstavka"/>
    <w:link w:val="Naslov5"/>
    <w:uiPriority w:val="9"/>
    <w:semiHidden/>
    <w:rsid w:val="006967E2"/>
    <w:rPr>
      <w:rFonts w:ascii="Calibri Light" w:eastAsia="Times New Roman" w:hAnsi="Calibri Light" w:cs="Times New Roman"/>
      <w:color w:val="2F5496"/>
      <w:szCs w:val="22"/>
      <w:lang w:val="sl-SI" w:bidi="ar-SA"/>
    </w:rPr>
  </w:style>
  <w:style w:type="character" w:customStyle="1" w:styleId="Naslov6Znak">
    <w:name w:val="Naslov 6 Znak"/>
    <w:basedOn w:val="Privzetapisavaodstavka"/>
    <w:link w:val="Naslov6"/>
    <w:uiPriority w:val="9"/>
    <w:semiHidden/>
    <w:rsid w:val="006967E2"/>
    <w:rPr>
      <w:rFonts w:ascii="Calibri Light" w:eastAsia="Times New Roman" w:hAnsi="Calibri Light" w:cs="Times New Roman"/>
      <w:color w:val="1F3763"/>
      <w:szCs w:val="22"/>
      <w:lang w:val="sl-SI" w:bidi="ar-SA"/>
    </w:rPr>
  </w:style>
  <w:style w:type="character" w:customStyle="1" w:styleId="Naslov7Znak">
    <w:name w:val="Naslov 7 Znak"/>
    <w:basedOn w:val="Privzetapisavaodstavka"/>
    <w:link w:val="Naslov7"/>
    <w:rsid w:val="006967E2"/>
    <w:rPr>
      <w:rFonts w:ascii="Calibri Light" w:eastAsia="Times New Roman" w:hAnsi="Calibri Light" w:cs="Times New Roman"/>
      <w:i/>
      <w:iCs/>
      <w:color w:val="1F3763"/>
      <w:szCs w:val="22"/>
      <w:lang w:val="sl-SI" w:bidi="ar-SA"/>
    </w:rPr>
  </w:style>
  <w:style w:type="character" w:customStyle="1" w:styleId="Naslov8Znak">
    <w:name w:val="Naslov 8 Znak"/>
    <w:basedOn w:val="Privzetapisavaodstavka"/>
    <w:link w:val="Naslov8"/>
    <w:rsid w:val="006967E2"/>
    <w:rPr>
      <w:rFonts w:ascii="Calibri Light" w:eastAsia="Times New Roman" w:hAnsi="Calibri Light" w:cs="Times New Roman"/>
      <w:color w:val="272727"/>
      <w:sz w:val="21"/>
      <w:szCs w:val="21"/>
      <w:lang w:val="sl-SI" w:bidi="ar-SA"/>
    </w:rPr>
  </w:style>
  <w:style w:type="character" w:customStyle="1" w:styleId="Naslov9Znak">
    <w:name w:val="Naslov 9 Znak"/>
    <w:basedOn w:val="Privzetapisavaodstavka"/>
    <w:link w:val="Naslov9"/>
    <w:rsid w:val="006967E2"/>
    <w:rPr>
      <w:rFonts w:ascii="Calibri Light" w:eastAsia="Times New Roman" w:hAnsi="Calibri Light" w:cs="Times New Roman"/>
      <w:i/>
      <w:iCs/>
      <w:color w:val="272727"/>
      <w:sz w:val="21"/>
      <w:szCs w:val="21"/>
      <w:lang w:val="sl-SI" w:bidi="ar-SA"/>
    </w:rPr>
  </w:style>
  <w:style w:type="numbering" w:customStyle="1" w:styleId="WWOutlineListStyle13">
    <w:name w:val="WW_OutlineListStyle_13"/>
    <w:basedOn w:val="Brezseznama"/>
    <w:rsid w:val="006967E2"/>
    <w:pPr>
      <w:numPr>
        <w:numId w:val="4"/>
      </w:numPr>
    </w:pPr>
  </w:style>
  <w:style w:type="paragraph" w:styleId="Kazalovsebine3">
    <w:name w:val="toc 3"/>
    <w:basedOn w:val="Navaden"/>
    <w:next w:val="Navaden"/>
    <w:autoRedefine/>
    <w:uiPriority w:val="39"/>
    <w:unhideWhenUsed/>
    <w:rsid w:val="00B125A0"/>
    <w:pPr>
      <w:spacing w:after="100"/>
      <w:ind w:left="440"/>
    </w:pPr>
  </w:style>
  <w:style w:type="paragraph" w:styleId="Brezrazmikov">
    <w:name w:val="No Spacing"/>
    <w:uiPriority w:val="1"/>
    <w:qFormat/>
    <w:rsid w:val="006B5BFD"/>
    <w:pPr>
      <w:spacing w:after="0" w:line="240" w:lineRule="auto"/>
    </w:pPr>
    <w:rPr>
      <w:rFonts w:cs="Mangal"/>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328">
      <w:bodyDiv w:val="1"/>
      <w:marLeft w:val="0"/>
      <w:marRight w:val="0"/>
      <w:marTop w:val="0"/>
      <w:marBottom w:val="0"/>
      <w:divBdr>
        <w:top w:val="none" w:sz="0" w:space="0" w:color="auto"/>
        <w:left w:val="none" w:sz="0" w:space="0" w:color="auto"/>
        <w:bottom w:val="none" w:sz="0" w:space="0" w:color="auto"/>
        <w:right w:val="none" w:sz="0" w:space="0" w:color="auto"/>
      </w:divBdr>
    </w:div>
    <w:div w:id="14575891">
      <w:bodyDiv w:val="1"/>
      <w:marLeft w:val="0"/>
      <w:marRight w:val="0"/>
      <w:marTop w:val="0"/>
      <w:marBottom w:val="0"/>
      <w:divBdr>
        <w:top w:val="none" w:sz="0" w:space="0" w:color="auto"/>
        <w:left w:val="none" w:sz="0" w:space="0" w:color="auto"/>
        <w:bottom w:val="none" w:sz="0" w:space="0" w:color="auto"/>
        <w:right w:val="none" w:sz="0" w:space="0" w:color="auto"/>
      </w:divBdr>
    </w:div>
    <w:div w:id="22093933">
      <w:bodyDiv w:val="1"/>
      <w:marLeft w:val="0"/>
      <w:marRight w:val="0"/>
      <w:marTop w:val="0"/>
      <w:marBottom w:val="0"/>
      <w:divBdr>
        <w:top w:val="none" w:sz="0" w:space="0" w:color="auto"/>
        <w:left w:val="none" w:sz="0" w:space="0" w:color="auto"/>
        <w:bottom w:val="none" w:sz="0" w:space="0" w:color="auto"/>
        <w:right w:val="none" w:sz="0" w:space="0" w:color="auto"/>
      </w:divBdr>
    </w:div>
    <w:div w:id="29647118">
      <w:bodyDiv w:val="1"/>
      <w:marLeft w:val="0"/>
      <w:marRight w:val="0"/>
      <w:marTop w:val="0"/>
      <w:marBottom w:val="0"/>
      <w:divBdr>
        <w:top w:val="none" w:sz="0" w:space="0" w:color="auto"/>
        <w:left w:val="none" w:sz="0" w:space="0" w:color="auto"/>
        <w:bottom w:val="none" w:sz="0" w:space="0" w:color="auto"/>
        <w:right w:val="none" w:sz="0" w:space="0" w:color="auto"/>
      </w:divBdr>
      <w:divsChild>
        <w:div w:id="219943953">
          <w:marLeft w:val="274"/>
          <w:marRight w:val="0"/>
          <w:marTop w:val="0"/>
          <w:marBottom w:val="0"/>
          <w:divBdr>
            <w:top w:val="none" w:sz="0" w:space="0" w:color="auto"/>
            <w:left w:val="none" w:sz="0" w:space="0" w:color="auto"/>
            <w:bottom w:val="none" w:sz="0" w:space="0" w:color="auto"/>
            <w:right w:val="none" w:sz="0" w:space="0" w:color="auto"/>
          </w:divBdr>
        </w:div>
        <w:div w:id="330573323">
          <w:marLeft w:val="274"/>
          <w:marRight w:val="0"/>
          <w:marTop w:val="0"/>
          <w:marBottom w:val="0"/>
          <w:divBdr>
            <w:top w:val="none" w:sz="0" w:space="0" w:color="auto"/>
            <w:left w:val="none" w:sz="0" w:space="0" w:color="auto"/>
            <w:bottom w:val="none" w:sz="0" w:space="0" w:color="auto"/>
            <w:right w:val="none" w:sz="0" w:space="0" w:color="auto"/>
          </w:divBdr>
        </w:div>
        <w:div w:id="2061513815">
          <w:marLeft w:val="274"/>
          <w:marRight w:val="0"/>
          <w:marTop w:val="0"/>
          <w:marBottom w:val="0"/>
          <w:divBdr>
            <w:top w:val="none" w:sz="0" w:space="0" w:color="auto"/>
            <w:left w:val="none" w:sz="0" w:space="0" w:color="auto"/>
            <w:bottom w:val="none" w:sz="0" w:space="0" w:color="auto"/>
            <w:right w:val="none" w:sz="0" w:space="0" w:color="auto"/>
          </w:divBdr>
        </w:div>
      </w:divsChild>
    </w:div>
    <w:div w:id="36008550">
      <w:bodyDiv w:val="1"/>
      <w:marLeft w:val="0"/>
      <w:marRight w:val="0"/>
      <w:marTop w:val="0"/>
      <w:marBottom w:val="0"/>
      <w:divBdr>
        <w:top w:val="none" w:sz="0" w:space="0" w:color="auto"/>
        <w:left w:val="none" w:sz="0" w:space="0" w:color="auto"/>
        <w:bottom w:val="none" w:sz="0" w:space="0" w:color="auto"/>
        <w:right w:val="none" w:sz="0" w:space="0" w:color="auto"/>
      </w:divBdr>
    </w:div>
    <w:div w:id="48305972">
      <w:bodyDiv w:val="1"/>
      <w:marLeft w:val="0"/>
      <w:marRight w:val="0"/>
      <w:marTop w:val="0"/>
      <w:marBottom w:val="0"/>
      <w:divBdr>
        <w:top w:val="none" w:sz="0" w:space="0" w:color="auto"/>
        <w:left w:val="none" w:sz="0" w:space="0" w:color="auto"/>
        <w:bottom w:val="none" w:sz="0" w:space="0" w:color="auto"/>
        <w:right w:val="none" w:sz="0" w:space="0" w:color="auto"/>
      </w:divBdr>
    </w:div>
    <w:div w:id="55865170">
      <w:bodyDiv w:val="1"/>
      <w:marLeft w:val="0"/>
      <w:marRight w:val="0"/>
      <w:marTop w:val="0"/>
      <w:marBottom w:val="0"/>
      <w:divBdr>
        <w:top w:val="none" w:sz="0" w:space="0" w:color="auto"/>
        <w:left w:val="none" w:sz="0" w:space="0" w:color="auto"/>
        <w:bottom w:val="none" w:sz="0" w:space="0" w:color="auto"/>
        <w:right w:val="none" w:sz="0" w:space="0" w:color="auto"/>
      </w:divBdr>
    </w:div>
    <w:div w:id="75904343">
      <w:bodyDiv w:val="1"/>
      <w:marLeft w:val="0"/>
      <w:marRight w:val="0"/>
      <w:marTop w:val="0"/>
      <w:marBottom w:val="0"/>
      <w:divBdr>
        <w:top w:val="none" w:sz="0" w:space="0" w:color="auto"/>
        <w:left w:val="none" w:sz="0" w:space="0" w:color="auto"/>
        <w:bottom w:val="none" w:sz="0" w:space="0" w:color="auto"/>
        <w:right w:val="none" w:sz="0" w:space="0" w:color="auto"/>
      </w:divBdr>
    </w:div>
    <w:div w:id="114641908">
      <w:bodyDiv w:val="1"/>
      <w:marLeft w:val="0"/>
      <w:marRight w:val="0"/>
      <w:marTop w:val="0"/>
      <w:marBottom w:val="0"/>
      <w:divBdr>
        <w:top w:val="none" w:sz="0" w:space="0" w:color="auto"/>
        <w:left w:val="none" w:sz="0" w:space="0" w:color="auto"/>
        <w:bottom w:val="none" w:sz="0" w:space="0" w:color="auto"/>
        <w:right w:val="none" w:sz="0" w:space="0" w:color="auto"/>
      </w:divBdr>
    </w:div>
    <w:div w:id="117189886">
      <w:bodyDiv w:val="1"/>
      <w:marLeft w:val="0"/>
      <w:marRight w:val="0"/>
      <w:marTop w:val="0"/>
      <w:marBottom w:val="0"/>
      <w:divBdr>
        <w:top w:val="none" w:sz="0" w:space="0" w:color="auto"/>
        <w:left w:val="none" w:sz="0" w:space="0" w:color="auto"/>
        <w:bottom w:val="none" w:sz="0" w:space="0" w:color="auto"/>
        <w:right w:val="none" w:sz="0" w:space="0" w:color="auto"/>
      </w:divBdr>
    </w:div>
    <w:div w:id="175120128">
      <w:bodyDiv w:val="1"/>
      <w:marLeft w:val="0"/>
      <w:marRight w:val="0"/>
      <w:marTop w:val="0"/>
      <w:marBottom w:val="0"/>
      <w:divBdr>
        <w:top w:val="none" w:sz="0" w:space="0" w:color="auto"/>
        <w:left w:val="none" w:sz="0" w:space="0" w:color="auto"/>
        <w:bottom w:val="none" w:sz="0" w:space="0" w:color="auto"/>
        <w:right w:val="none" w:sz="0" w:space="0" w:color="auto"/>
      </w:divBdr>
    </w:div>
    <w:div w:id="178548908">
      <w:bodyDiv w:val="1"/>
      <w:marLeft w:val="0"/>
      <w:marRight w:val="0"/>
      <w:marTop w:val="0"/>
      <w:marBottom w:val="0"/>
      <w:divBdr>
        <w:top w:val="none" w:sz="0" w:space="0" w:color="auto"/>
        <w:left w:val="none" w:sz="0" w:space="0" w:color="auto"/>
        <w:bottom w:val="none" w:sz="0" w:space="0" w:color="auto"/>
        <w:right w:val="none" w:sz="0" w:space="0" w:color="auto"/>
      </w:divBdr>
      <w:divsChild>
        <w:div w:id="1199781849">
          <w:marLeft w:val="274"/>
          <w:marRight w:val="0"/>
          <w:marTop w:val="0"/>
          <w:marBottom w:val="0"/>
          <w:divBdr>
            <w:top w:val="none" w:sz="0" w:space="0" w:color="auto"/>
            <w:left w:val="none" w:sz="0" w:space="0" w:color="auto"/>
            <w:bottom w:val="none" w:sz="0" w:space="0" w:color="auto"/>
            <w:right w:val="none" w:sz="0" w:space="0" w:color="auto"/>
          </w:divBdr>
        </w:div>
      </w:divsChild>
    </w:div>
    <w:div w:id="178739908">
      <w:bodyDiv w:val="1"/>
      <w:marLeft w:val="0"/>
      <w:marRight w:val="0"/>
      <w:marTop w:val="0"/>
      <w:marBottom w:val="0"/>
      <w:divBdr>
        <w:top w:val="none" w:sz="0" w:space="0" w:color="auto"/>
        <w:left w:val="none" w:sz="0" w:space="0" w:color="auto"/>
        <w:bottom w:val="none" w:sz="0" w:space="0" w:color="auto"/>
        <w:right w:val="none" w:sz="0" w:space="0" w:color="auto"/>
      </w:divBdr>
    </w:div>
    <w:div w:id="184370486">
      <w:bodyDiv w:val="1"/>
      <w:marLeft w:val="0"/>
      <w:marRight w:val="0"/>
      <w:marTop w:val="0"/>
      <w:marBottom w:val="0"/>
      <w:divBdr>
        <w:top w:val="none" w:sz="0" w:space="0" w:color="auto"/>
        <w:left w:val="none" w:sz="0" w:space="0" w:color="auto"/>
        <w:bottom w:val="none" w:sz="0" w:space="0" w:color="auto"/>
        <w:right w:val="none" w:sz="0" w:space="0" w:color="auto"/>
      </w:divBdr>
    </w:div>
    <w:div w:id="184373385">
      <w:bodyDiv w:val="1"/>
      <w:marLeft w:val="0"/>
      <w:marRight w:val="0"/>
      <w:marTop w:val="0"/>
      <w:marBottom w:val="0"/>
      <w:divBdr>
        <w:top w:val="none" w:sz="0" w:space="0" w:color="auto"/>
        <w:left w:val="none" w:sz="0" w:space="0" w:color="auto"/>
        <w:bottom w:val="none" w:sz="0" w:space="0" w:color="auto"/>
        <w:right w:val="none" w:sz="0" w:space="0" w:color="auto"/>
      </w:divBdr>
    </w:div>
    <w:div w:id="196894898">
      <w:bodyDiv w:val="1"/>
      <w:marLeft w:val="0"/>
      <w:marRight w:val="0"/>
      <w:marTop w:val="0"/>
      <w:marBottom w:val="0"/>
      <w:divBdr>
        <w:top w:val="none" w:sz="0" w:space="0" w:color="auto"/>
        <w:left w:val="none" w:sz="0" w:space="0" w:color="auto"/>
        <w:bottom w:val="none" w:sz="0" w:space="0" w:color="auto"/>
        <w:right w:val="none" w:sz="0" w:space="0" w:color="auto"/>
      </w:divBdr>
    </w:div>
    <w:div w:id="214438343">
      <w:bodyDiv w:val="1"/>
      <w:marLeft w:val="0"/>
      <w:marRight w:val="0"/>
      <w:marTop w:val="0"/>
      <w:marBottom w:val="0"/>
      <w:divBdr>
        <w:top w:val="none" w:sz="0" w:space="0" w:color="auto"/>
        <w:left w:val="none" w:sz="0" w:space="0" w:color="auto"/>
        <w:bottom w:val="none" w:sz="0" w:space="0" w:color="auto"/>
        <w:right w:val="none" w:sz="0" w:space="0" w:color="auto"/>
      </w:divBdr>
      <w:divsChild>
        <w:div w:id="1253514376">
          <w:marLeft w:val="1008"/>
          <w:marRight w:val="0"/>
          <w:marTop w:val="20"/>
          <w:marBottom w:val="0"/>
          <w:divBdr>
            <w:top w:val="none" w:sz="0" w:space="0" w:color="auto"/>
            <w:left w:val="none" w:sz="0" w:space="0" w:color="auto"/>
            <w:bottom w:val="none" w:sz="0" w:space="0" w:color="auto"/>
            <w:right w:val="none" w:sz="0" w:space="0" w:color="auto"/>
          </w:divBdr>
        </w:div>
      </w:divsChild>
    </w:div>
    <w:div w:id="235172474">
      <w:bodyDiv w:val="1"/>
      <w:marLeft w:val="0"/>
      <w:marRight w:val="0"/>
      <w:marTop w:val="0"/>
      <w:marBottom w:val="0"/>
      <w:divBdr>
        <w:top w:val="none" w:sz="0" w:space="0" w:color="auto"/>
        <w:left w:val="none" w:sz="0" w:space="0" w:color="auto"/>
        <w:bottom w:val="none" w:sz="0" w:space="0" w:color="auto"/>
        <w:right w:val="none" w:sz="0" w:space="0" w:color="auto"/>
      </w:divBdr>
    </w:div>
    <w:div w:id="255598541">
      <w:bodyDiv w:val="1"/>
      <w:marLeft w:val="0"/>
      <w:marRight w:val="0"/>
      <w:marTop w:val="0"/>
      <w:marBottom w:val="0"/>
      <w:divBdr>
        <w:top w:val="none" w:sz="0" w:space="0" w:color="auto"/>
        <w:left w:val="none" w:sz="0" w:space="0" w:color="auto"/>
        <w:bottom w:val="none" w:sz="0" w:space="0" w:color="auto"/>
        <w:right w:val="none" w:sz="0" w:space="0" w:color="auto"/>
      </w:divBdr>
    </w:div>
    <w:div w:id="268901356">
      <w:bodyDiv w:val="1"/>
      <w:marLeft w:val="0"/>
      <w:marRight w:val="0"/>
      <w:marTop w:val="0"/>
      <w:marBottom w:val="0"/>
      <w:divBdr>
        <w:top w:val="none" w:sz="0" w:space="0" w:color="auto"/>
        <w:left w:val="none" w:sz="0" w:space="0" w:color="auto"/>
        <w:bottom w:val="none" w:sz="0" w:space="0" w:color="auto"/>
        <w:right w:val="none" w:sz="0" w:space="0" w:color="auto"/>
      </w:divBdr>
    </w:div>
    <w:div w:id="269554815">
      <w:bodyDiv w:val="1"/>
      <w:marLeft w:val="0"/>
      <w:marRight w:val="0"/>
      <w:marTop w:val="0"/>
      <w:marBottom w:val="0"/>
      <w:divBdr>
        <w:top w:val="none" w:sz="0" w:space="0" w:color="auto"/>
        <w:left w:val="none" w:sz="0" w:space="0" w:color="auto"/>
        <w:bottom w:val="none" w:sz="0" w:space="0" w:color="auto"/>
        <w:right w:val="none" w:sz="0" w:space="0" w:color="auto"/>
      </w:divBdr>
    </w:div>
    <w:div w:id="295331495">
      <w:bodyDiv w:val="1"/>
      <w:marLeft w:val="0"/>
      <w:marRight w:val="0"/>
      <w:marTop w:val="0"/>
      <w:marBottom w:val="0"/>
      <w:divBdr>
        <w:top w:val="none" w:sz="0" w:space="0" w:color="auto"/>
        <w:left w:val="none" w:sz="0" w:space="0" w:color="auto"/>
        <w:bottom w:val="none" w:sz="0" w:space="0" w:color="auto"/>
        <w:right w:val="none" w:sz="0" w:space="0" w:color="auto"/>
      </w:divBdr>
    </w:div>
    <w:div w:id="311327406">
      <w:bodyDiv w:val="1"/>
      <w:marLeft w:val="0"/>
      <w:marRight w:val="0"/>
      <w:marTop w:val="0"/>
      <w:marBottom w:val="0"/>
      <w:divBdr>
        <w:top w:val="none" w:sz="0" w:space="0" w:color="auto"/>
        <w:left w:val="none" w:sz="0" w:space="0" w:color="auto"/>
        <w:bottom w:val="none" w:sz="0" w:space="0" w:color="auto"/>
        <w:right w:val="none" w:sz="0" w:space="0" w:color="auto"/>
      </w:divBdr>
    </w:div>
    <w:div w:id="330374168">
      <w:bodyDiv w:val="1"/>
      <w:marLeft w:val="0"/>
      <w:marRight w:val="0"/>
      <w:marTop w:val="0"/>
      <w:marBottom w:val="0"/>
      <w:divBdr>
        <w:top w:val="none" w:sz="0" w:space="0" w:color="auto"/>
        <w:left w:val="none" w:sz="0" w:space="0" w:color="auto"/>
        <w:bottom w:val="none" w:sz="0" w:space="0" w:color="auto"/>
        <w:right w:val="none" w:sz="0" w:space="0" w:color="auto"/>
      </w:divBdr>
    </w:div>
    <w:div w:id="374737482">
      <w:bodyDiv w:val="1"/>
      <w:marLeft w:val="0"/>
      <w:marRight w:val="0"/>
      <w:marTop w:val="0"/>
      <w:marBottom w:val="0"/>
      <w:divBdr>
        <w:top w:val="none" w:sz="0" w:space="0" w:color="auto"/>
        <w:left w:val="none" w:sz="0" w:space="0" w:color="auto"/>
        <w:bottom w:val="none" w:sz="0" w:space="0" w:color="auto"/>
        <w:right w:val="none" w:sz="0" w:space="0" w:color="auto"/>
      </w:divBdr>
    </w:div>
    <w:div w:id="397173834">
      <w:bodyDiv w:val="1"/>
      <w:marLeft w:val="0"/>
      <w:marRight w:val="0"/>
      <w:marTop w:val="0"/>
      <w:marBottom w:val="0"/>
      <w:divBdr>
        <w:top w:val="none" w:sz="0" w:space="0" w:color="auto"/>
        <w:left w:val="none" w:sz="0" w:space="0" w:color="auto"/>
        <w:bottom w:val="none" w:sz="0" w:space="0" w:color="auto"/>
        <w:right w:val="none" w:sz="0" w:space="0" w:color="auto"/>
      </w:divBdr>
    </w:div>
    <w:div w:id="406346543">
      <w:bodyDiv w:val="1"/>
      <w:marLeft w:val="0"/>
      <w:marRight w:val="0"/>
      <w:marTop w:val="0"/>
      <w:marBottom w:val="0"/>
      <w:divBdr>
        <w:top w:val="none" w:sz="0" w:space="0" w:color="auto"/>
        <w:left w:val="none" w:sz="0" w:space="0" w:color="auto"/>
        <w:bottom w:val="none" w:sz="0" w:space="0" w:color="auto"/>
        <w:right w:val="none" w:sz="0" w:space="0" w:color="auto"/>
      </w:divBdr>
    </w:div>
    <w:div w:id="417604865">
      <w:bodyDiv w:val="1"/>
      <w:marLeft w:val="0"/>
      <w:marRight w:val="0"/>
      <w:marTop w:val="0"/>
      <w:marBottom w:val="0"/>
      <w:divBdr>
        <w:top w:val="none" w:sz="0" w:space="0" w:color="auto"/>
        <w:left w:val="none" w:sz="0" w:space="0" w:color="auto"/>
        <w:bottom w:val="none" w:sz="0" w:space="0" w:color="auto"/>
        <w:right w:val="none" w:sz="0" w:space="0" w:color="auto"/>
      </w:divBdr>
    </w:div>
    <w:div w:id="425274257">
      <w:bodyDiv w:val="1"/>
      <w:marLeft w:val="0"/>
      <w:marRight w:val="0"/>
      <w:marTop w:val="0"/>
      <w:marBottom w:val="0"/>
      <w:divBdr>
        <w:top w:val="none" w:sz="0" w:space="0" w:color="auto"/>
        <w:left w:val="none" w:sz="0" w:space="0" w:color="auto"/>
        <w:bottom w:val="none" w:sz="0" w:space="0" w:color="auto"/>
        <w:right w:val="none" w:sz="0" w:space="0" w:color="auto"/>
      </w:divBdr>
    </w:div>
    <w:div w:id="427119126">
      <w:bodyDiv w:val="1"/>
      <w:marLeft w:val="0"/>
      <w:marRight w:val="0"/>
      <w:marTop w:val="0"/>
      <w:marBottom w:val="0"/>
      <w:divBdr>
        <w:top w:val="none" w:sz="0" w:space="0" w:color="auto"/>
        <w:left w:val="none" w:sz="0" w:space="0" w:color="auto"/>
        <w:bottom w:val="none" w:sz="0" w:space="0" w:color="auto"/>
        <w:right w:val="none" w:sz="0" w:space="0" w:color="auto"/>
      </w:divBdr>
      <w:divsChild>
        <w:div w:id="1796017676">
          <w:marLeft w:val="547"/>
          <w:marRight w:val="0"/>
          <w:marTop w:val="0"/>
          <w:marBottom w:val="0"/>
          <w:divBdr>
            <w:top w:val="none" w:sz="0" w:space="0" w:color="auto"/>
            <w:left w:val="none" w:sz="0" w:space="0" w:color="auto"/>
            <w:bottom w:val="none" w:sz="0" w:space="0" w:color="auto"/>
            <w:right w:val="none" w:sz="0" w:space="0" w:color="auto"/>
          </w:divBdr>
        </w:div>
        <w:div w:id="1093168403">
          <w:marLeft w:val="547"/>
          <w:marRight w:val="0"/>
          <w:marTop w:val="0"/>
          <w:marBottom w:val="0"/>
          <w:divBdr>
            <w:top w:val="none" w:sz="0" w:space="0" w:color="auto"/>
            <w:left w:val="none" w:sz="0" w:space="0" w:color="auto"/>
            <w:bottom w:val="none" w:sz="0" w:space="0" w:color="auto"/>
            <w:right w:val="none" w:sz="0" w:space="0" w:color="auto"/>
          </w:divBdr>
        </w:div>
      </w:divsChild>
    </w:div>
    <w:div w:id="429738686">
      <w:bodyDiv w:val="1"/>
      <w:marLeft w:val="0"/>
      <w:marRight w:val="0"/>
      <w:marTop w:val="0"/>
      <w:marBottom w:val="0"/>
      <w:divBdr>
        <w:top w:val="none" w:sz="0" w:space="0" w:color="auto"/>
        <w:left w:val="none" w:sz="0" w:space="0" w:color="auto"/>
        <w:bottom w:val="none" w:sz="0" w:space="0" w:color="auto"/>
        <w:right w:val="none" w:sz="0" w:space="0" w:color="auto"/>
      </w:divBdr>
    </w:div>
    <w:div w:id="486671821">
      <w:bodyDiv w:val="1"/>
      <w:marLeft w:val="0"/>
      <w:marRight w:val="0"/>
      <w:marTop w:val="0"/>
      <w:marBottom w:val="0"/>
      <w:divBdr>
        <w:top w:val="none" w:sz="0" w:space="0" w:color="auto"/>
        <w:left w:val="none" w:sz="0" w:space="0" w:color="auto"/>
        <w:bottom w:val="none" w:sz="0" w:space="0" w:color="auto"/>
        <w:right w:val="none" w:sz="0" w:space="0" w:color="auto"/>
      </w:divBdr>
    </w:div>
    <w:div w:id="491721921">
      <w:bodyDiv w:val="1"/>
      <w:marLeft w:val="0"/>
      <w:marRight w:val="0"/>
      <w:marTop w:val="0"/>
      <w:marBottom w:val="0"/>
      <w:divBdr>
        <w:top w:val="none" w:sz="0" w:space="0" w:color="auto"/>
        <w:left w:val="none" w:sz="0" w:space="0" w:color="auto"/>
        <w:bottom w:val="none" w:sz="0" w:space="0" w:color="auto"/>
        <w:right w:val="none" w:sz="0" w:space="0" w:color="auto"/>
      </w:divBdr>
    </w:div>
    <w:div w:id="494876494">
      <w:bodyDiv w:val="1"/>
      <w:marLeft w:val="0"/>
      <w:marRight w:val="0"/>
      <w:marTop w:val="0"/>
      <w:marBottom w:val="0"/>
      <w:divBdr>
        <w:top w:val="none" w:sz="0" w:space="0" w:color="auto"/>
        <w:left w:val="none" w:sz="0" w:space="0" w:color="auto"/>
        <w:bottom w:val="none" w:sz="0" w:space="0" w:color="auto"/>
        <w:right w:val="none" w:sz="0" w:space="0" w:color="auto"/>
      </w:divBdr>
    </w:div>
    <w:div w:id="498274695">
      <w:bodyDiv w:val="1"/>
      <w:marLeft w:val="0"/>
      <w:marRight w:val="0"/>
      <w:marTop w:val="0"/>
      <w:marBottom w:val="0"/>
      <w:divBdr>
        <w:top w:val="none" w:sz="0" w:space="0" w:color="auto"/>
        <w:left w:val="none" w:sz="0" w:space="0" w:color="auto"/>
        <w:bottom w:val="none" w:sz="0" w:space="0" w:color="auto"/>
        <w:right w:val="none" w:sz="0" w:space="0" w:color="auto"/>
      </w:divBdr>
      <w:divsChild>
        <w:div w:id="1793018641">
          <w:marLeft w:val="547"/>
          <w:marRight w:val="0"/>
          <w:marTop w:val="0"/>
          <w:marBottom w:val="0"/>
          <w:divBdr>
            <w:top w:val="none" w:sz="0" w:space="0" w:color="auto"/>
            <w:left w:val="none" w:sz="0" w:space="0" w:color="auto"/>
            <w:bottom w:val="none" w:sz="0" w:space="0" w:color="auto"/>
            <w:right w:val="none" w:sz="0" w:space="0" w:color="auto"/>
          </w:divBdr>
        </w:div>
        <w:div w:id="640380559">
          <w:marLeft w:val="547"/>
          <w:marRight w:val="0"/>
          <w:marTop w:val="0"/>
          <w:marBottom w:val="0"/>
          <w:divBdr>
            <w:top w:val="none" w:sz="0" w:space="0" w:color="auto"/>
            <w:left w:val="none" w:sz="0" w:space="0" w:color="auto"/>
            <w:bottom w:val="none" w:sz="0" w:space="0" w:color="auto"/>
            <w:right w:val="none" w:sz="0" w:space="0" w:color="auto"/>
          </w:divBdr>
        </w:div>
      </w:divsChild>
    </w:div>
    <w:div w:id="525606038">
      <w:bodyDiv w:val="1"/>
      <w:marLeft w:val="0"/>
      <w:marRight w:val="0"/>
      <w:marTop w:val="0"/>
      <w:marBottom w:val="0"/>
      <w:divBdr>
        <w:top w:val="none" w:sz="0" w:space="0" w:color="auto"/>
        <w:left w:val="none" w:sz="0" w:space="0" w:color="auto"/>
        <w:bottom w:val="none" w:sz="0" w:space="0" w:color="auto"/>
        <w:right w:val="none" w:sz="0" w:space="0" w:color="auto"/>
      </w:divBdr>
    </w:div>
    <w:div w:id="529495314">
      <w:bodyDiv w:val="1"/>
      <w:marLeft w:val="0"/>
      <w:marRight w:val="0"/>
      <w:marTop w:val="0"/>
      <w:marBottom w:val="0"/>
      <w:divBdr>
        <w:top w:val="none" w:sz="0" w:space="0" w:color="auto"/>
        <w:left w:val="none" w:sz="0" w:space="0" w:color="auto"/>
        <w:bottom w:val="none" w:sz="0" w:space="0" w:color="auto"/>
        <w:right w:val="none" w:sz="0" w:space="0" w:color="auto"/>
      </w:divBdr>
    </w:div>
    <w:div w:id="533884248">
      <w:bodyDiv w:val="1"/>
      <w:marLeft w:val="0"/>
      <w:marRight w:val="0"/>
      <w:marTop w:val="0"/>
      <w:marBottom w:val="0"/>
      <w:divBdr>
        <w:top w:val="none" w:sz="0" w:space="0" w:color="auto"/>
        <w:left w:val="none" w:sz="0" w:space="0" w:color="auto"/>
        <w:bottom w:val="none" w:sz="0" w:space="0" w:color="auto"/>
        <w:right w:val="none" w:sz="0" w:space="0" w:color="auto"/>
      </w:divBdr>
    </w:div>
    <w:div w:id="534315166">
      <w:bodyDiv w:val="1"/>
      <w:marLeft w:val="0"/>
      <w:marRight w:val="0"/>
      <w:marTop w:val="0"/>
      <w:marBottom w:val="0"/>
      <w:divBdr>
        <w:top w:val="none" w:sz="0" w:space="0" w:color="auto"/>
        <w:left w:val="none" w:sz="0" w:space="0" w:color="auto"/>
        <w:bottom w:val="none" w:sz="0" w:space="0" w:color="auto"/>
        <w:right w:val="none" w:sz="0" w:space="0" w:color="auto"/>
      </w:divBdr>
      <w:divsChild>
        <w:div w:id="1798373410">
          <w:marLeft w:val="274"/>
          <w:marRight w:val="0"/>
          <w:marTop w:val="0"/>
          <w:marBottom w:val="0"/>
          <w:divBdr>
            <w:top w:val="none" w:sz="0" w:space="0" w:color="auto"/>
            <w:left w:val="none" w:sz="0" w:space="0" w:color="auto"/>
            <w:bottom w:val="none" w:sz="0" w:space="0" w:color="auto"/>
            <w:right w:val="none" w:sz="0" w:space="0" w:color="auto"/>
          </w:divBdr>
        </w:div>
      </w:divsChild>
    </w:div>
    <w:div w:id="534461935">
      <w:bodyDiv w:val="1"/>
      <w:marLeft w:val="0"/>
      <w:marRight w:val="0"/>
      <w:marTop w:val="0"/>
      <w:marBottom w:val="0"/>
      <w:divBdr>
        <w:top w:val="none" w:sz="0" w:space="0" w:color="auto"/>
        <w:left w:val="none" w:sz="0" w:space="0" w:color="auto"/>
        <w:bottom w:val="none" w:sz="0" w:space="0" w:color="auto"/>
        <w:right w:val="none" w:sz="0" w:space="0" w:color="auto"/>
      </w:divBdr>
    </w:div>
    <w:div w:id="547302425">
      <w:bodyDiv w:val="1"/>
      <w:marLeft w:val="0"/>
      <w:marRight w:val="0"/>
      <w:marTop w:val="0"/>
      <w:marBottom w:val="0"/>
      <w:divBdr>
        <w:top w:val="none" w:sz="0" w:space="0" w:color="auto"/>
        <w:left w:val="none" w:sz="0" w:space="0" w:color="auto"/>
        <w:bottom w:val="none" w:sz="0" w:space="0" w:color="auto"/>
        <w:right w:val="none" w:sz="0" w:space="0" w:color="auto"/>
      </w:divBdr>
    </w:div>
    <w:div w:id="549923046">
      <w:bodyDiv w:val="1"/>
      <w:marLeft w:val="0"/>
      <w:marRight w:val="0"/>
      <w:marTop w:val="0"/>
      <w:marBottom w:val="0"/>
      <w:divBdr>
        <w:top w:val="none" w:sz="0" w:space="0" w:color="auto"/>
        <w:left w:val="none" w:sz="0" w:space="0" w:color="auto"/>
        <w:bottom w:val="none" w:sz="0" w:space="0" w:color="auto"/>
        <w:right w:val="none" w:sz="0" w:space="0" w:color="auto"/>
      </w:divBdr>
      <w:divsChild>
        <w:div w:id="538202090">
          <w:marLeft w:val="446"/>
          <w:marRight w:val="0"/>
          <w:marTop w:val="0"/>
          <w:marBottom w:val="0"/>
          <w:divBdr>
            <w:top w:val="none" w:sz="0" w:space="0" w:color="auto"/>
            <w:left w:val="none" w:sz="0" w:space="0" w:color="auto"/>
            <w:bottom w:val="none" w:sz="0" w:space="0" w:color="auto"/>
            <w:right w:val="none" w:sz="0" w:space="0" w:color="auto"/>
          </w:divBdr>
        </w:div>
        <w:div w:id="865559610">
          <w:marLeft w:val="446"/>
          <w:marRight w:val="0"/>
          <w:marTop w:val="0"/>
          <w:marBottom w:val="0"/>
          <w:divBdr>
            <w:top w:val="none" w:sz="0" w:space="0" w:color="auto"/>
            <w:left w:val="none" w:sz="0" w:space="0" w:color="auto"/>
            <w:bottom w:val="none" w:sz="0" w:space="0" w:color="auto"/>
            <w:right w:val="none" w:sz="0" w:space="0" w:color="auto"/>
          </w:divBdr>
        </w:div>
        <w:div w:id="1281110536">
          <w:marLeft w:val="446"/>
          <w:marRight w:val="0"/>
          <w:marTop w:val="0"/>
          <w:marBottom w:val="0"/>
          <w:divBdr>
            <w:top w:val="none" w:sz="0" w:space="0" w:color="auto"/>
            <w:left w:val="none" w:sz="0" w:space="0" w:color="auto"/>
            <w:bottom w:val="none" w:sz="0" w:space="0" w:color="auto"/>
            <w:right w:val="none" w:sz="0" w:space="0" w:color="auto"/>
          </w:divBdr>
        </w:div>
        <w:div w:id="1524201568">
          <w:marLeft w:val="446"/>
          <w:marRight w:val="0"/>
          <w:marTop w:val="0"/>
          <w:marBottom w:val="0"/>
          <w:divBdr>
            <w:top w:val="none" w:sz="0" w:space="0" w:color="auto"/>
            <w:left w:val="none" w:sz="0" w:space="0" w:color="auto"/>
            <w:bottom w:val="none" w:sz="0" w:space="0" w:color="auto"/>
            <w:right w:val="none" w:sz="0" w:space="0" w:color="auto"/>
          </w:divBdr>
        </w:div>
        <w:div w:id="1634095455">
          <w:marLeft w:val="446"/>
          <w:marRight w:val="0"/>
          <w:marTop w:val="0"/>
          <w:marBottom w:val="0"/>
          <w:divBdr>
            <w:top w:val="none" w:sz="0" w:space="0" w:color="auto"/>
            <w:left w:val="none" w:sz="0" w:space="0" w:color="auto"/>
            <w:bottom w:val="none" w:sz="0" w:space="0" w:color="auto"/>
            <w:right w:val="none" w:sz="0" w:space="0" w:color="auto"/>
          </w:divBdr>
        </w:div>
        <w:div w:id="1784615494">
          <w:marLeft w:val="446"/>
          <w:marRight w:val="0"/>
          <w:marTop w:val="0"/>
          <w:marBottom w:val="0"/>
          <w:divBdr>
            <w:top w:val="none" w:sz="0" w:space="0" w:color="auto"/>
            <w:left w:val="none" w:sz="0" w:space="0" w:color="auto"/>
            <w:bottom w:val="none" w:sz="0" w:space="0" w:color="auto"/>
            <w:right w:val="none" w:sz="0" w:space="0" w:color="auto"/>
          </w:divBdr>
        </w:div>
      </w:divsChild>
    </w:div>
    <w:div w:id="595674023">
      <w:bodyDiv w:val="1"/>
      <w:marLeft w:val="0"/>
      <w:marRight w:val="0"/>
      <w:marTop w:val="0"/>
      <w:marBottom w:val="0"/>
      <w:divBdr>
        <w:top w:val="none" w:sz="0" w:space="0" w:color="auto"/>
        <w:left w:val="none" w:sz="0" w:space="0" w:color="auto"/>
        <w:bottom w:val="none" w:sz="0" w:space="0" w:color="auto"/>
        <w:right w:val="none" w:sz="0" w:space="0" w:color="auto"/>
      </w:divBdr>
    </w:div>
    <w:div w:id="597444308">
      <w:bodyDiv w:val="1"/>
      <w:marLeft w:val="0"/>
      <w:marRight w:val="0"/>
      <w:marTop w:val="0"/>
      <w:marBottom w:val="0"/>
      <w:divBdr>
        <w:top w:val="none" w:sz="0" w:space="0" w:color="auto"/>
        <w:left w:val="none" w:sz="0" w:space="0" w:color="auto"/>
        <w:bottom w:val="none" w:sz="0" w:space="0" w:color="auto"/>
        <w:right w:val="none" w:sz="0" w:space="0" w:color="auto"/>
      </w:divBdr>
    </w:div>
    <w:div w:id="600572208">
      <w:bodyDiv w:val="1"/>
      <w:marLeft w:val="0"/>
      <w:marRight w:val="0"/>
      <w:marTop w:val="0"/>
      <w:marBottom w:val="0"/>
      <w:divBdr>
        <w:top w:val="none" w:sz="0" w:space="0" w:color="auto"/>
        <w:left w:val="none" w:sz="0" w:space="0" w:color="auto"/>
        <w:bottom w:val="none" w:sz="0" w:space="0" w:color="auto"/>
        <w:right w:val="none" w:sz="0" w:space="0" w:color="auto"/>
      </w:divBdr>
      <w:divsChild>
        <w:div w:id="126824349">
          <w:marLeft w:val="547"/>
          <w:marRight w:val="0"/>
          <w:marTop w:val="0"/>
          <w:marBottom w:val="0"/>
          <w:divBdr>
            <w:top w:val="none" w:sz="0" w:space="0" w:color="auto"/>
            <w:left w:val="none" w:sz="0" w:space="0" w:color="auto"/>
            <w:bottom w:val="none" w:sz="0" w:space="0" w:color="auto"/>
            <w:right w:val="none" w:sz="0" w:space="0" w:color="auto"/>
          </w:divBdr>
        </w:div>
        <w:div w:id="352614667">
          <w:marLeft w:val="547"/>
          <w:marRight w:val="0"/>
          <w:marTop w:val="0"/>
          <w:marBottom w:val="0"/>
          <w:divBdr>
            <w:top w:val="none" w:sz="0" w:space="0" w:color="auto"/>
            <w:left w:val="none" w:sz="0" w:space="0" w:color="auto"/>
            <w:bottom w:val="none" w:sz="0" w:space="0" w:color="auto"/>
            <w:right w:val="none" w:sz="0" w:space="0" w:color="auto"/>
          </w:divBdr>
        </w:div>
        <w:div w:id="531043267">
          <w:marLeft w:val="547"/>
          <w:marRight w:val="0"/>
          <w:marTop w:val="0"/>
          <w:marBottom w:val="0"/>
          <w:divBdr>
            <w:top w:val="none" w:sz="0" w:space="0" w:color="auto"/>
            <w:left w:val="none" w:sz="0" w:space="0" w:color="auto"/>
            <w:bottom w:val="none" w:sz="0" w:space="0" w:color="auto"/>
            <w:right w:val="none" w:sz="0" w:space="0" w:color="auto"/>
          </w:divBdr>
        </w:div>
        <w:div w:id="889613946">
          <w:marLeft w:val="547"/>
          <w:marRight w:val="0"/>
          <w:marTop w:val="0"/>
          <w:marBottom w:val="0"/>
          <w:divBdr>
            <w:top w:val="none" w:sz="0" w:space="0" w:color="auto"/>
            <w:left w:val="none" w:sz="0" w:space="0" w:color="auto"/>
            <w:bottom w:val="none" w:sz="0" w:space="0" w:color="auto"/>
            <w:right w:val="none" w:sz="0" w:space="0" w:color="auto"/>
          </w:divBdr>
        </w:div>
        <w:div w:id="1789079604">
          <w:marLeft w:val="547"/>
          <w:marRight w:val="0"/>
          <w:marTop w:val="0"/>
          <w:marBottom w:val="0"/>
          <w:divBdr>
            <w:top w:val="none" w:sz="0" w:space="0" w:color="auto"/>
            <w:left w:val="none" w:sz="0" w:space="0" w:color="auto"/>
            <w:bottom w:val="none" w:sz="0" w:space="0" w:color="auto"/>
            <w:right w:val="none" w:sz="0" w:space="0" w:color="auto"/>
          </w:divBdr>
        </w:div>
        <w:div w:id="1876262528">
          <w:marLeft w:val="547"/>
          <w:marRight w:val="0"/>
          <w:marTop w:val="0"/>
          <w:marBottom w:val="0"/>
          <w:divBdr>
            <w:top w:val="none" w:sz="0" w:space="0" w:color="auto"/>
            <w:left w:val="none" w:sz="0" w:space="0" w:color="auto"/>
            <w:bottom w:val="none" w:sz="0" w:space="0" w:color="auto"/>
            <w:right w:val="none" w:sz="0" w:space="0" w:color="auto"/>
          </w:divBdr>
        </w:div>
        <w:div w:id="1945453394">
          <w:marLeft w:val="547"/>
          <w:marRight w:val="0"/>
          <w:marTop w:val="0"/>
          <w:marBottom w:val="0"/>
          <w:divBdr>
            <w:top w:val="none" w:sz="0" w:space="0" w:color="auto"/>
            <w:left w:val="none" w:sz="0" w:space="0" w:color="auto"/>
            <w:bottom w:val="none" w:sz="0" w:space="0" w:color="auto"/>
            <w:right w:val="none" w:sz="0" w:space="0" w:color="auto"/>
          </w:divBdr>
        </w:div>
        <w:div w:id="2130656978">
          <w:marLeft w:val="547"/>
          <w:marRight w:val="0"/>
          <w:marTop w:val="0"/>
          <w:marBottom w:val="0"/>
          <w:divBdr>
            <w:top w:val="none" w:sz="0" w:space="0" w:color="auto"/>
            <w:left w:val="none" w:sz="0" w:space="0" w:color="auto"/>
            <w:bottom w:val="none" w:sz="0" w:space="0" w:color="auto"/>
            <w:right w:val="none" w:sz="0" w:space="0" w:color="auto"/>
          </w:divBdr>
        </w:div>
      </w:divsChild>
    </w:div>
    <w:div w:id="620498897">
      <w:bodyDiv w:val="1"/>
      <w:marLeft w:val="0"/>
      <w:marRight w:val="0"/>
      <w:marTop w:val="0"/>
      <w:marBottom w:val="0"/>
      <w:divBdr>
        <w:top w:val="none" w:sz="0" w:space="0" w:color="auto"/>
        <w:left w:val="none" w:sz="0" w:space="0" w:color="auto"/>
        <w:bottom w:val="none" w:sz="0" w:space="0" w:color="auto"/>
        <w:right w:val="none" w:sz="0" w:space="0" w:color="auto"/>
      </w:divBdr>
    </w:div>
    <w:div w:id="621226384">
      <w:bodyDiv w:val="1"/>
      <w:marLeft w:val="0"/>
      <w:marRight w:val="0"/>
      <w:marTop w:val="0"/>
      <w:marBottom w:val="0"/>
      <w:divBdr>
        <w:top w:val="none" w:sz="0" w:space="0" w:color="auto"/>
        <w:left w:val="none" w:sz="0" w:space="0" w:color="auto"/>
        <w:bottom w:val="none" w:sz="0" w:space="0" w:color="auto"/>
        <w:right w:val="none" w:sz="0" w:space="0" w:color="auto"/>
      </w:divBdr>
      <w:divsChild>
        <w:div w:id="380591503">
          <w:marLeft w:val="446"/>
          <w:marRight w:val="0"/>
          <w:marTop w:val="0"/>
          <w:marBottom w:val="0"/>
          <w:divBdr>
            <w:top w:val="none" w:sz="0" w:space="0" w:color="auto"/>
            <w:left w:val="none" w:sz="0" w:space="0" w:color="auto"/>
            <w:bottom w:val="none" w:sz="0" w:space="0" w:color="auto"/>
            <w:right w:val="none" w:sz="0" w:space="0" w:color="auto"/>
          </w:divBdr>
        </w:div>
        <w:div w:id="482624156">
          <w:marLeft w:val="446"/>
          <w:marRight w:val="0"/>
          <w:marTop w:val="0"/>
          <w:marBottom w:val="0"/>
          <w:divBdr>
            <w:top w:val="none" w:sz="0" w:space="0" w:color="auto"/>
            <w:left w:val="none" w:sz="0" w:space="0" w:color="auto"/>
            <w:bottom w:val="none" w:sz="0" w:space="0" w:color="auto"/>
            <w:right w:val="none" w:sz="0" w:space="0" w:color="auto"/>
          </w:divBdr>
        </w:div>
        <w:div w:id="774903368">
          <w:marLeft w:val="446"/>
          <w:marRight w:val="0"/>
          <w:marTop w:val="0"/>
          <w:marBottom w:val="0"/>
          <w:divBdr>
            <w:top w:val="none" w:sz="0" w:space="0" w:color="auto"/>
            <w:left w:val="none" w:sz="0" w:space="0" w:color="auto"/>
            <w:bottom w:val="none" w:sz="0" w:space="0" w:color="auto"/>
            <w:right w:val="none" w:sz="0" w:space="0" w:color="auto"/>
          </w:divBdr>
        </w:div>
        <w:div w:id="796025852">
          <w:marLeft w:val="446"/>
          <w:marRight w:val="0"/>
          <w:marTop w:val="0"/>
          <w:marBottom w:val="0"/>
          <w:divBdr>
            <w:top w:val="none" w:sz="0" w:space="0" w:color="auto"/>
            <w:left w:val="none" w:sz="0" w:space="0" w:color="auto"/>
            <w:bottom w:val="none" w:sz="0" w:space="0" w:color="auto"/>
            <w:right w:val="none" w:sz="0" w:space="0" w:color="auto"/>
          </w:divBdr>
        </w:div>
        <w:div w:id="806163868">
          <w:marLeft w:val="446"/>
          <w:marRight w:val="0"/>
          <w:marTop w:val="0"/>
          <w:marBottom w:val="0"/>
          <w:divBdr>
            <w:top w:val="none" w:sz="0" w:space="0" w:color="auto"/>
            <w:left w:val="none" w:sz="0" w:space="0" w:color="auto"/>
            <w:bottom w:val="none" w:sz="0" w:space="0" w:color="auto"/>
            <w:right w:val="none" w:sz="0" w:space="0" w:color="auto"/>
          </w:divBdr>
        </w:div>
        <w:div w:id="1004472966">
          <w:marLeft w:val="446"/>
          <w:marRight w:val="0"/>
          <w:marTop w:val="0"/>
          <w:marBottom w:val="0"/>
          <w:divBdr>
            <w:top w:val="none" w:sz="0" w:space="0" w:color="auto"/>
            <w:left w:val="none" w:sz="0" w:space="0" w:color="auto"/>
            <w:bottom w:val="none" w:sz="0" w:space="0" w:color="auto"/>
            <w:right w:val="none" w:sz="0" w:space="0" w:color="auto"/>
          </w:divBdr>
        </w:div>
        <w:div w:id="1157186032">
          <w:marLeft w:val="446"/>
          <w:marRight w:val="0"/>
          <w:marTop w:val="0"/>
          <w:marBottom w:val="0"/>
          <w:divBdr>
            <w:top w:val="none" w:sz="0" w:space="0" w:color="auto"/>
            <w:left w:val="none" w:sz="0" w:space="0" w:color="auto"/>
            <w:bottom w:val="none" w:sz="0" w:space="0" w:color="auto"/>
            <w:right w:val="none" w:sz="0" w:space="0" w:color="auto"/>
          </w:divBdr>
        </w:div>
        <w:div w:id="1379545164">
          <w:marLeft w:val="446"/>
          <w:marRight w:val="0"/>
          <w:marTop w:val="0"/>
          <w:marBottom w:val="0"/>
          <w:divBdr>
            <w:top w:val="none" w:sz="0" w:space="0" w:color="auto"/>
            <w:left w:val="none" w:sz="0" w:space="0" w:color="auto"/>
            <w:bottom w:val="none" w:sz="0" w:space="0" w:color="auto"/>
            <w:right w:val="none" w:sz="0" w:space="0" w:color="auto"/>
          </w:divBdr>
        </w:div>
        <w:div w:id="1517888188">
          <w:marLeft w:val="446"/>
          <w:marRight w:val="0"/>
          <w:marTop w:val="0"/>
          <w:marBottom w:val="0"/>
          <w:divBdr>
            <w:top w:val="none" w:sz="0" w:space="0" w:color="auto"/>
            <w:left w:val="none" w:sz="0" w:space="0" w:color="auto"/>
            <w:bottom w:val="none" w:sz="0" w:space="0" w:color="auto"/>
            <w:right w:val="none" w:sz="0" w:space="0" w:color="auto"/>
          </w:divBdr>
        </w:div>
        <w:div w:id="1569920527">
          <w:marLeft w:val="446"/>
          <w:marRight w:val="0"/>
          <w:marTop w:val="0"/>
          <w:marBottom w:val="0"/>
          <w:divBdr>
            <w:top w:val="none" w:sz="0" w:space="0" w:color="auto"/>
            <w:left w:val="none" w:sz="0" w:space="0" w:color="auto"/>
            <w:bottom w:val="none" w:sz="0" w:space="0" w:color="auto"/>
            <w:right w:val="none" w:sz="0" w:space="0" w:color="auto"/>
          </w:divBdr>
        </w:div>
      </w:divsChild>
    </w:div>
    <w:div w:id="644623227">
      <w:bodyDiv w:val="1"/>
      <w:marLeft w:val="0"/>
      <w:marRight w:val="0"/>
      <w:marTop w:val="0"/>
      <w:marBottom w:val="0"/>
      <w:divBdr>
        <w:top w:val="none" w:sz="0" w:space="0" w:color="auto"/>
        <w:left w:val="none" w:sz="0" w:space="0" w:color="auto"/>
        <w:bottom w:val="none" w:sz="0" w:space="0" w:color="auto"/>
        <w:right w:val="none" w:sz="0" w:space="0" w:color="auto"/>
      </w:divBdr>
    </w:div>
    <w:div w:id="650527358">
      <w:bodyDiv w:val="1"/>
      <w:marLeft w:val="0"/>
      <w:marRight w:val="0"/>
      <w:marTop w:val="0"/>
      <w:marBottom w:val="0"/>
      <w:divBdr>
        <w:top w:val="none" w:sz="0" w:space="0" w:color="auto"/>
        <w:left w:val="none" w:sz="0" w:space="0" w:color="auto"/>
        <w:bottom w:val="none" w:sz="0" w:space="0" w:color="auto"/>
        <w:right w:val="none" w:sz="0" w:space="0" w:color="auto"/>
      </w:divBdr>
    </w:div>
    <w:div w:id="686294806">
      <w:bodyDiv w:val="1"/>
      <w:marLeft w:val="0"/>
      <w:marRight w:val="0"/>
      <w:marTop w:val="0"/>
      <w:marBottom w:val="0"/>
      <w:divBdr>
        <w:top w:val="none" w:sz="0" w:space="0" w:color="auto"/>
        <w:left w:val="none" w:sz="0" w:space="0" w:color="auto"/>
        <w:bottom w:val="none" w:sz="0" w:space="0" w:color="auto"/>
        <w:right w:val="none" w:sz="0" w:space="0" w:color="auto"/>
      </w:divBdr>
    </w:div>
    <w:div w:id="704448623">
      <w:bodyDiv w:val="1"/>
      <w:marLeft w:val="0"/>
      <w:marRight w:val="0"/>
      <w:marTop w:val="0"/>
      <w:marBottom w:val="0"/>
      <w:divBdr>
        <w:top w:val="none" w:sz="0" w:space="0" w:color="auto"/>
        <w:left w:val="none" w:sz="0" w:space="0" w:color="auto"/>
        <w:bottom w:val="none" w:sz="0" w:space="0" w:color="auto"/>
        <w:right w:val="none" w:sz="0" w:space="0" w:color="auto"/>
      </w:divBdr>
    </w:div>
    <w:div w:id="705184364">
      <w:bodyDiv w:val="1"/>
      <w:marLeft w:val="0"/>
      <w:marRight w:val="0"/>
      <w:marTop w:val="0"/>
      <w:marBottom w:val="0"/>
      <w:divBdr>
        <w:top w:val="none" w:sz="0" w:space="0" w:color="auto"/>
        <w:left w:val="none" w:sz="0" w:space="0" w:color="auto"/>
        <w:bottom w:val="none" w:sz="0" w:space="0" w:color="auto"/>
        <w:right w:val="none" w:sz="0" w:space="0" w:color="auto"/>
      </w:divBdr>
      <w:divsChild>
        <w:div w:id="992105781">
          <w:marLeft w:val="1166"/>
          <w:marRight w:val="0"/>
          <w:marTop w:val="0"/>
          <w:marBottom w:val="0"/>
          <w:divBdr>
            <w:top w:val="none" w:sz="0" w:space="0" w:color="auto"/>
            <w:left w:val="none" w:sz="0" w:space="0" w:color="auto"/>
            <w:bottom w:val="none" w:sz="0" w:space="0" w:color="auto"/>
            <w:right w:val="none" w:sz="0" w:space="0" w:color="auto"/>
          </w:divBdr>
        </w:div>
        <w:div w:id="1095516945">
          <w:marLeft w:val="1166"/>
          <w:marRight w:val="0"/>
          <w:marTop w:val="0"/>
          <w:marBottom w:val="0"/>
          <w:divBdr>
            <w:top w:val="none" w:sz="0" w:space="0" w:color="auto"/>
            <w:left w:val="none" w:sz="0" w:space="0" w:color="auto"/>
            <w:bottom w:val="none" w:sz="0" w:space="0" w:color="auto"/>
            <w:right w:val="none" w:sz="0" w:space="0" w:color="auto"/>
          </w:divBdr>
        </w:div>
        <w:div w:id="1162434360">
          <w:marLeft w:val="1166"/>
          <w:marRight w:val="0"/>
          <w:marTop w:val="0"/>
          <w:marBottom w:val="0"/>
          <w:divBdr>
            <w:top w:val="none" w:sz="0" w:space="0" w:color="auto"/>
            <w:left w:val="none" w:sz="0" w:space="0" w:color="auto"/>
            <w:bottom w:val="none" w:sz="0" w:space="0" w:color="auto"/>
            <w:right w:val="none" w:sz="0" w:space="0" w:color="auto"/>
          </w:divBdr>
        </w:div>
        <w:div w:id="1183319506">
          <w:marLeft w:val="1166"/>
          <w:marRight w:val="0"/>
          <w:marTop w:val="0"/>
          <w:marBottom w:val="0"/>
          <w:divBdr>
            <w:top w:val="none" w:sz="0" w:space="0" w:color="auto"/>
            <w:left w:val="none" w:sz="0" w:space="0" w:color="auto"/>
            <w:bottom w:val="none" w:sz="0" w:space="0" w:color="auto"/>
            <w:right w:val="none" w:sz="0" w:space="0" w:color="auto"/>
          </w:divBdr>
        </w:div>
        <w:div w:id="1812164476">
          <w:marLeft w:val="1166"/>
          <w:marRight w:val="0"/>
          <w:marTop w:val="0"/>
          <w:marBottom w:val="0"/>
          <w:divBdr>
            <w:top w:val="none" w:sz="0" w:space="0" w:color="auto"/>
            <w:left w:val="none" w:sz="0" w:space="0" w:color="auto"/>
            <w:bottom w:val="none" w:sz="0" w:space="0" w:color="auto"/>
            <w:right w:val="none" w:sz="0" w:space="0" w:color="auto"/>
          </w:divBdr>
        </w:div>
        <w:div w:id="2007977653">
          <w:marLeft w:val="1166"/>
          <w:marRight w:val="0"/>
          <w:marTop w:val="0"/>
          <w:marBottom w:val="0"/>
          <w:divBdr>
            <w:top w:val="none" w:sz="0" w:space="0" w:color="auto"/>
            <w:left w:val="none" w:sz="0" w:space="0" w:color="auto"/>
            <w:bottom w:val="none" w:sz="0" w:space="0" w:color="auto"/>
            <w:right w:val="none" w:sz="0" w:space="0" w:color="auto"/>
          </w:divBdr>
        </w:div>
      </w:divsChild>
    </w:div>
    <w:div w:id="723018875">
      <w:bodyDiv w:val="1"/>
      <w:marLeft w:val="0"/>
      <w:marRight w:val="0"/>
      <w:marTop w:val="0"/>
      <w:marBottom w:val="0"/>
      <w:divBdr>
        <w:top w:val="none" w:sz="0" w:space="0" w:color="auto"/>
        <w:left w:val="none" w:sz="0" w:space="0" w:color="auto"/>
        <w:bottom w:val="none" w:sz="0" w:space="0" w:color="auto"/>
        <w:right w:val="none" w:sz="0" w:space="0" w:color="auto"/>
      </w:divBdr>
    </w:div>
    <w:div w:id="725952015">
      <w:bodyDiv w:val="1"/>
      <w:marLeft w:val="0"/>
      <w:marRight w:val="0"/>
      <w:marTop w:val="0"/>
      <w:marBottom w:val="0"/>
      <w:divBdr>
        <w:top w:val="none" w:sz="0" w:space="0" w:color="auto"/>
        <w:left w:val="none" w:sz="0" w:space="0" w:color="auto"/>
        <w:bottom w:val="none" w:sz="0" w:space="0" w:color="auto"/>
        <w:right w:val="none" w:sz="0" w:space="0" w:color="auto"/>
      </w:divBdr>
      <w:divsChild>
        <w:div w:id="99685474">
          <w:marLeft w:val="547"/>
          <w:marRight w:val="0"/>
          <w:marTop w:val="0"/>
          <w:marBottom w:val="0"/>
          <w:divBdr>
            <w:top w:val="none" w:sz="0" w:space="0" w:color="auto"/>
            <w:left w:val="none" w:sz="0" w:space="0" w:color="auto"/>
            <w:bottom w:val="none" w:sz="0" w:space="0" w:color="auto"/>
            <w:right w:val="none" w:sz="0" w:space="0" w:color="auto"/>
          </w:divBdr>
        </w:div>
        <w:div w:id="125005622">
          <w:marLeft w:val="547"/>
          <w:marRight w:val="0"/>
          <w:marTop w:val="0"/>
          <w:marBottom w:val="0"/>
          <w:divBdr>
            <w:top w:val="none" w:sz="0" w:space="0" w:color="auto"/>
            <w:left w:val="none" w:sz="0" w:space="0" w:color="auto"/>
            <w:bottom w:val="none" w:sz="0" w:space="0" w:color="auto"/>
            <w:right w:val="none" w:sz="0" w:space="0" w:color="auto"/>
          </w:divBdr>
        </w:div>
        <w:div w:id="843974462">
          <w:marLeft w:val="547"/>
          <w:marRight w:val="0"/>
          <w:marTop w:val="0"/>
          <w:marBottom w:val="0"/>
          <w:divBdr>
            <w:top w:val="none" w:sz="0" w:space="0" w:color="auto"/>
            <w:left w:val="none" w:sz="0" w:space="0" w:color="auto"/>
            <w:bottom w:val="none" w:sz="0" w:space="0" w:color="auto"/>
            <w:right w:val="none" w:sz="0" w:space="0" w:color="auto"/>
          </w:divBdr>
        </w:div>
        <w:div w:id="877663301">
          <w:marLeft w:val="547"/>
          <w:marRight w:val="0"/>
          <w:marTop w:val="0"/>
          <w:marBottom w:val="0"/>
          <w:divBdr>
            <w:top w:val="none" w:sz="0" w:space="0" w:color="auto"/>
            <w:left w:val="none" w:sz="0" w:space="0" w:color="auto"/>
            <w:bottom w:val="none" w:sz="0" w:space="0" w:color="auto"/>
            <w:right w:val="none" w:sz="0" w:space="0" w:color="auto"/>
          </w:divBdr>
        </w:div>
        <w:div w:id="893467968">
          <w:marLeft w:val="547"/>
          <w:marRight w:val="0"/>
          <w:marTop w:val="0"/>
          <w:marBottom w:val="0"/>
          <w:divBdr>
            <w:top w:val="none" w:sz="0" w:space="0" w:color="auto"/>
            <w:left w:val="none" w:sz="0" w:space="0" w:color="auto"/>
            <w:bottom w:val="none" w:sz="0" w:space="0" w:color="auto"/>
            <w:right w:val="none" w:sz="0" w:space="0" w:color="auto"/>
          </w:divBdr>
        </w:div>
        <w:div w:id="1343506801">
          <w:marLeft w:val="547"/>
          <w:marRight w:val="0"/>
          <w:marTop w:val="0"/>
          <w:marBottom w:val="0"/>
          <w:divBdr>
            <w:top w:val="none" w:sz="0" w:space="0" w:color="auto"/>
            <w:left w:val="none" w:sz="0" w:space="0" w:color="auto"/>
            <w:bottom w:val="none" w:sz="0" w:space="0" w:color="auto"/>
            <w:right w:val="none" w:sz="0" w:space="0" w:color="auto"/>
          </w:divBdr>
        </w:div>
        <w:div w:id="1820419066">
          <w:marLeft w:val="547"/>
          <w:marRight w:val="0"/>
          <w:marTop w:val="0"/>
          <w:marBottom w:val="0"/>
          <w:divBdr>
            <w:top w:val="none" w:sz="0" w:space="0" w:color="auto"/>
            <w:left w:val="none" w:sz="0" w:space="0" w:color="auto"/>
            <w:bottom w:val="none" w:sz="0" w:space="0" w:color="auto"/>
            <w:right w:val="none" w:sz="0" w:space="0" w:color="auto"/>
          </w:divBdr>
        </w:div>
        <w:div w:id="2068842961">
          <w:marLeft w:val="547"/>
          <w:marRight w:val="0"/>
          <w:marTop w:val="0"/>
          <w:marBottom w:val="0"/>
          <w:divBdr>
            <w:top w:val="none" w:sz="0" w:space="0" w:color="auto"/>
            <w:left w:val="none" w:sz="0" w:space="0" w:color="auto"/>
            <w:bottom w:val="none" w:sz="0" w:space="0" w:color="auto"/>
            <w:right w:val="none" w:sz="0" w:space="0" w:color="auto"/>
          </w:divBdr>
        </w:div>
      </w:divsChild>
    </w:div>
    <w:div w:id="728039734">
      <w:bodyDiv w:val="1"/>
      <w:marLeft w:val="0"/>
      <w:marRight w:val="0"/>
      <w:marTop w:val="0"/>
      <w:marBottom w:val="0"/>
      <w:divBdr>
        <w:top w:val="none" w:sz="0" w:space="0" w:color="auto"/>
        <w:left w:val="none" w:sz="0" w:space="0" w:color="auto"/>
        <w:bottom w:val="none" w:sz="0" w:space="0" w:color="auto"/>
        <w:right w:val="none" w:sz="0" w:space="0" w:color="auto"/>
      </w:divBdr>
    </w:div>
    <w:div w:id="731469795">
      <w:bodyDiv w:val="1"/>
      <w:marLeft w:val="0"/>
      <w:marRight w:val="0"/>
      <w:marTop w:val="0"/>
      <w:marBottom w:val="0"/>
      <w:divBdr>
        <w:top w:val="none" w:sz="0" w:space="0" w:color="auto"/>
        <w:left w:val="none" w:sz="0" w:space="0" w:color="auto"/>
        <w:bottom w:val="none" w:sz="0" w:space="0" w:color="auto"/>
        <w:right w:val="none" w:sz="0" w:space="0" w:color="auto"/>
      </w:divBdr>
    </w:div>
    <w:div w:id="745803537">
      <w:bodyDiv w:val="1"/>
      <w:marLeft w:val="0"/>
      <w:marRight w:val="0"/>
      <w:marTop w:val="0"/>
      <w:marBottom w:val="0"/>
      <w:divBdr>
        <w:top w:val="none" w:sz="0" w:space="0" w:color="auto"/>
        <w:left w:val="none" w:sz="0" w:space="0" w:color="auto"/>
        <w:bottom w:val="none" w:sz="0" w:space="0" w:color="auto"/>
        <w:right w:val="none" w:sz="0" w:space="0" w:color="auto"/>
      </w:divBdr>
    </w:div>
    <w:div w:id="745810549">
      <w:bodyDiv w:val="1"/>
      <w:marLeft w:val="0"/>
      <w:marRight w:val="0"/>
      <w:marTop w:val="0"/>
      <w:marBottom w:val="0"/>
      <w:divBdr>
        <w:top w:val="none" w:sz="0" w:space="0" w:color="auto"/>
        <w:left w:val="none" w:sz="0" w:space="0" w:color="auto"/>
        <w:bottom w:val="none" w:sz="0" w:space="0" w:color="auto"/>
        <w:right w:val="none" w:sz="0" w:space="0" w:color="auto"/>
      </w:divBdr>
    </w:div>
    <w:div w:id="752509640">
      <w:bodyDiv w:val="1"/>
      <w:marLeft w:val="0"/>
      <w:marRight w:val="0"/>
      <w:marTop w:val="0"/>
      <w:marBottom w:val="0"/>
      <w:divBdr>
        <w:top w:val="none" w:sz="0" w:space="0" w:color="auto"/>
        <w:left w:val="none" w:sz="0" w:space="0" w:color="auto"/>
        <w:bottom w:val="none" w:sz="0" w:space="0" w:color="auto"/>
        <w:right w:val="none" w:sz="0" w:space="0" w:color="auto"/>
      </w:divBdr>
    </w:div>
    <w:div w:id="756101354">
      <w:bodyDiv w:val="1"/>
      <w:marLeft w:val="0"/>
      <w:marRight w:val="0"/>
      <w:marTop w:val="0"/>
      <w:marBottom w:val="0"/>
      <w:divBdr>
        <w:top w:val="none" w:sz="0" w:space="0" w:color="auto"/>
        <w:left w:val="none" w:sz="0" w:space="0" w:color="auto"/>
        <w:bottom w:val="none" w:sz="0" w:space="0" w:color="auto"/>
        <w:right w:val="none" w:sz="0" w:space="0" w:color="auto"/>
      </w:divBdr>
    </w:div>
    <w:div w:id="765075545">
      <w:bodyDiv w:val="1"/>
      <w:marLeft w:val="0"/>
      <w:marRight w:val="0"/>
      <w:marTop w:val="0"/>
      <w:marBottom w:val="0"/>
      <w:divBdr>
        <w:top w:val="none" w:sz="0" w:space="0" w:color="auto"/>
        <w:left w:val="none" w:sz="0" w:space="0" w:color="auto"/>
        <w:bottom w:val="none" w:sz="0" w:space="0" w:color="auto"/>
        <w:right w:val="none" w:sz="0" w:space="0" w:color="auto"/>
      </w:divBdr>
    </w:div>
    <w:div w:id="817262117">
      <w:bodyDiv w:val="1"/>
      <w:marLeft w:val="0"/>
      <w:marRight w:val="0"/>
      <w:marTop w:val="0"/>
      <w:marBottom w:val="0"/>
      <w:divBdr>
        <w:top w:val="none" w:sz="0" w:space="0" w:color="auto"/>
        <w:left w:val="none" w:sz="0" w:space="0" w:color="auto"/>
        <w:bottom w:val="none" w:sz="0" w:space="0" w:color="auto"/>
        <w:right w:val="none" w:sz="0" w:space="0" w:color="auto"/>
      </w:divBdr>
    </w:div>
    <w:div w:id="829949431">
      <w:bodyDiv w:val="1"/>
      <w:marLeft w:val="0"/>
      <w:marRight w:val="0"/>
      <w:marTop w:val="0"/>
      <w:marBottom w:val="0"/>
      <w:divBdr>
        <w:top w:val="none" w:sz="0" w:space="0" w:color="auto"/>
        <w:left w:val="none" w:sz="0" w:space="0" w:color="auto"/>
        <w:bottom w:val="none" w:sz="0" w:space="0" w:color="auto"/>
        <w:right w:val="none" w:sz="0" w:space="0" w:color="auto"/>
      </w:divBdr>
    </w:div>
    <w:div w:id="835265535">
      <w:bodyDiv w:val="1"/>
      <w:marLeft w:val="0"/>
      <w:marRight w:val="0"/>
      <w:marTop w:val="0"/>
      <w:marBottom w:val="0"/>
      <w:divBdr>
        <w:top w:val="none" w:sz="0" w:space="0" w:color="auto"/>
        <w:left w:val="none" w:sz="0" w:space="0" w:color="auto"/>
        <w:bottom w:val="none" w:sz="0" w:space="0" w:color="auto"/>
        <w:right w:val="none" w:sz="0" w:space="0" w:color="auto"/>
      </w:divBdr>
    </w:div>
    <w:div w:id="848251080">
      <w:bodyDiv w:val="1"/>
      <w:marLeft w:val="0"/>
      <w:marRight w:val="0"/>
      <w:marTop w:val="0"/>
      <w:marBottom w:val="0"/>
      <w:divBdr>
        <w:top w:val="none" w:sz="0" w:space="0" w:color="auto"/>
        <w:left w:val="none" w:sz="0" w:space="0" w:color="auto"/>
        <w:bottom w:val="none" w:sz="0" w:space="0" w:color="auto"/>
        <w:right w:val="none" w:sz="0" w:space="0" w:color="auto"/>
      </w:divBdr>
    </w:div>
    <w:div w:id="864902727">
      <w:bodyDiv w:val="1"/>
      <w:marLeft w:val="0"/>
      <w:marRight w:val="0"/>
      <w:marTop w:val="0"/>
      <w:marBottom w:val="0"/>
      <w:divBdr>
        <w:top w:val="none" w:sz="0" w:space="0" w:color="auto"/>
        <w:left w:val="none" w:sz="0" w:space="0" w:color="auto"/>
        <w:bottom w:val="none" w:sz="0" w:space="0" w:color="auto"/>
        <w:right w:val="none" w:sz="0" w:space="0" w:color="auto"/>
      </w:divBdr>
    </w:div>
    <w:div w:id="876552792">
      <w:bodyDiv w:val="1"/>
      <w:marLeft w:val="0"/>
      <w:marRight w:val="0"/>
      <w:marTop w:val="0"/>
      <w:marBottom w:val="0"/>
      <w:divBdr>
        <w:top w:val="none" w:sz="0" w:space="0" w:color="auto"/>
        <w:left w:val="none" w:sz="0" w:space="0" w:color="auto"/>
        <w:bottom w:val="none" w:sz="0" w:space="0" w:color="auto"/>
        <w:right w:val="none" w:sz="0" w:space="0" w:color="auto"/>
      </w:divBdr>
    </w:div>
    <w:div w:id="879365417">
      <w:bodyDiv w:val="1"/>
      <w:marLeft w:val="0"/>
      <w:marRight w:val="0"/>
      <w:marTop w:val="0"/>
      <w:marBottom w:val="0"/>
      <w:divBdr>
        <w:top w:val="none" w:sz="0" w:space="0" w:color="auto"/>
        <w:left w:val="none" w:sz="0" w:space="0" w:color="auto"/>
        <w:bottom w:val="none" w:sz="0" w:space="0" w:color="auto"/>
        <w:right w:val="none" w:sz="0" w:space="0" w:color="auto"/>
      </w:divBdr>
      <w:divsChild>
        <w:div w:id="872231081">
          <w:marLeft w:val="446"/>
          <w:marRight w:val="0"/>
          <w:marTop w:val="0"/>
          <w:marBottom w:val="0"/>
          <w:divBdr>
            <w:top w:val="none" w:sz="0" w:space="0" w:color="auto"/>
            <w:left w:val="none" w:sz="0" w:space="0" w:color="auto"/>
            <w:bottom w:val="none" w:sz="0" w:space="0" w:color="auto"/>
            <w:right w:val="none" w:sz="0" w:space="0" w:color="auto"/>
          </w:divBdr>
        </w:div>
        <w:div w:id="924414580">
          <w:marLeft w:val="446"/>
          <w:marRight w:val="0"/>
          <w:marTop w:val="0"/>
          <w:marBottom w:val="0"/>
          <w:divBdr>
            <w:top w:val="none" w:sz="0" w:space="0" w:color="auto"/>
            <w:left w:val="none" w:sz="0" w:space="0" w:color="auto"/>
            <w:bottom w:val="none" w:sz="0" w:space="0" w:color="auto"/>
            <w:right w:val="none" w:sz="0" w:space="0" w:color="auto"/>
          </w:divBdr>
        </w:div>
        <w:div w:id="1349023651">
          <w:marLeft w:val="446"/>
          <w:marRight w:val="0"/>
          <w:marTop w:val="0"/>
          <w:marBottom w:val="0"/>
          <w:divBdr>
            <w:top w:val="none" w:sz="0" w:space="0" w:color="auto"/>
            <w:left w:val="none" w:sz="0" w:space="0" w:color="auto"/>
            <w:bottom w:val="none" w:sz="0" w:space="0" w:color="auto"/>
            <w:right w:val="none" w:sz="0" w:space="0" w:color="auto"/>
          </w:divBdr>
        </w:div>
        <w:div w:id="1470975183">
          <w:marLeft w:val="446"/>
          <w:marRight w:val="0"/>
          <w:marTop w:val="0"/>
          <w:marBottom w:val="0"/>
          <w:divBdr>
            <w:top w:val="none" w:sz="0" w:space="0" w:color="auto"/>
            <w:left w:val="none" w:sz="0" w:space="0" w:color="auto"/>
            <w:bottom w:val="none" w:sz="0" w:space="0" w:color="auto"/>
            <w:right w:val="none" w:sz="0" w:space="0" w:color="auto"/>
          </w:divBdr>
        </w:div>
        <w:div w:id="1617103119">
          <w:marLeft w:val="446"/>
          <w:marRight w:val="0"/>
          <w:marTop w:val="0"/>
          <w:marBottom w:val="0"/>
          <w:divBdr>
            <w:top w:val="none" w:sz="0" w:space="0" w:color="auto"/>
            <w:left w:val="none" w:sz="0" w:space="0" w:color="auto"/>
            <w:bottom w:val="none" w:sz="0" w:space="0" w:color="auto"/>
            <w:right w:val="none" w:sz="0" w:space="0" w:color="auto"/>
          </w:divBdr>
        </w:div>
        <w:div w:id="1978728798">
          <w:marLeft w:val="446"/>
          <w:marRight w:val="0"/>
          <w:marTop w:val="0"/>
          <w:marBottom w:val="0"/>
          <w:divBdr>
            <w:top w:val="none" w:sz="0" w:space="0" w:color="auto"/>
            <w:left w:val="none" w:sz="0" w:space="0" w:color="auto"/>
            <w:bottom w:val="none" w:sz="0" w:space="0" w:color="auto"/>
            <w:right w:val="none" w:sz="0" w:space="0" w:color="auto"/>
          </w:divBdr>
        </w:div>
      </w:divsChild>
    </w:div>
    <w:div w:id="906721401">
      <w:bodyDiv w:val="1"/>
      <w:marLeft w:val="0"/>
      <w:marRight w:val="0"/>
      <w:marTop w:val="0"/>
      <w:marBottom w:val="0"/>
      <w:divBdr>
        <w:top w:val="none" w:sz="0" w:space="0" w:color="auto"/>
        <w:left w:val="none" w:sz="0" w:space="0" w:color="auto"/>
        <w:bottom w:val="none" w:sz="0" w:space="0" w:color="auto"/>
        <w:right w:val="none" w:sz="0" w:space="0" w:color="auto"/>
      </w:divBdr>
      <w:divsChild>
        <w:div w:id="211118520">
          <w:marLeft w:val="274"/>
          <w:marRight w:val="0"/>
          <w:marTop w:val="0"/>
          <w:marBottom w:val="0"/>
          <w:divBdr>
            <w:top w:val="none" w:sz="0" w:space="0" w:color="auto"/>
            <w:left w:val="none" w:sz="0" w:space="0" w:color="auto"/>
            <w:bottom w:val="none" w:sz="0" w:space="0" w:color="auto"/>
            <w:right w:val="none" w:sz="0" w:space="0" w:color="auto"/>
          </w:divBdr>
        </w:div>
        <w:div w:id="254830160">
          <w:marLeft w:val="274"/>
          <w:marRight w:val="0"/>
          <w:marTop w:val="0"/>
          <w:marBottom w:val="0"/>
          <w:divBdr>
            <w:top w:val="none" w:sz="0" w:space="0" w:color="auto"/>
            <w:left w:val="none" w:sz="0" w:space="0" w:color="auto"/>
            <w:bottom w:val="none" w:sz="0" w:space="0" w:color="auto"/>
            <w:right w:val="none" w:sz="0" w:space="0" w:color="auto"/>
          </w:divBdr>
        </w:div>
        <w:div w:id="486943701">
          <w:marLeft w:val="274"/>
          <w:marRight w:val="0"/>
          <w:marTop w:val="0"/>
          <w:marBottom w:val="0"/>
          <w:divBdr>
            <w:top w:val="none" w:sz="0" w:space="0" w:color="auto"/>
            <w:left w:val="none" w:sz="0" w:space="0" w:color="auto"/>
            <w:bottom w:val="none" w:sz="0" w:space="0" w:color="auto"/>
            <w:right w:val="none" w:sz="0" w:space="0" w:color="auto"/>
          </w:divBdr>
        </w:div>
        <w:div w:id="1524174727">
          <w:marLeft w:val="274"/>
          <w:marRight w:val="0"/>
          <w:marTop w:val="0"/>
          <w:marBottom w:val="0"/>
          <w:divBdr>
            <w:top w:val="none" w:sz="0" w:space="0" w:color="auto"/>
            <w:left w:val="none" w:sz="0" w:space="0" w:color="auto"/>
            <w:bottom w:val="none" w:sz="0" w:space="0" w:color="auto"/>
            <w:right w:val="none" w:sz="0" w:space="0" w:color="auto"/>
          </w:divBdr>
        </w:div>
        <w:div w:id="1878278247">
          <w:marLeft w:val="274"/>
          <w:marRight w:val="0"/>
          <w:marTop w:val="0"/>
          <w:marBottom w:val="0"/>
          <w:divBdr>
            <w:top w:val="none" w:sz="0" w:space="0" w:color="auto"/>
            <w:left w:val="none" w:sz="0" w:space="0" w:color="auto"/>
            <w:bottom w:val="none" w:sz="0" w:space="0" w:color="auto"/>
            <w:right w:val="none" w:sz="0" w:space="0" w:color="auto"/>
          </w:divBdr>
        </w:div>
      </w:divsChild>
    </w:div>
    <w:div w:id="908199658">
      <w:bodyDiv w:val="1"/>
      <w:marLeft w:val="0"/>
      <w:marRight w:val="0"/>
      <w:marTop w:val="0"/>
      <w:marBottom w:val="0"/>
      <w:divBdr>
        <w:top w:val="none" w:sz="0" w:space="0" w:color="auto"/>
        <w:left w:val="none" w:sz="0" w:space="0" w:color="auto"/>
        <w:bottom w:val="none" w:sz="0" w:space="0" w:color="auto"/>
        <w:right w:val="none" w:sz="0" w:space="0" w:color="auto"/>
      </w:divBdr>
    </w:div>
    <w:div w:id="914320885">
      <w:bodyDiv w:val="1"/>
      <w:marLeft w:val="0"/>
      <w:marRight w:val="0"/>
      <w:marTop w:val="0"/>
      <w:marBottom w:val="0"/>
      <w:divBdr>
        <w:top w:val="none" w:sz="0" w:space="0" w:color="auto"/>
        <w:left w:val="none" w:sz="0" w:space="0" w:color="auto"/>
        <w:bottom w:val="none" w:sz="0" w:space="0" w:color="auto"/>
        <w:right w:val="none" w:sz="0" w:space="0" w:color="auto"/>
      </w:divBdr>
    </w:div>
    <w:div w:id="924192212">
      <w:bodyDiv w:val="1"/>
      <w:marLeft w:val="0"/>
      <w:marRight w:val="0"/>
      <w:marTop w:val="0"/>
      <w:marBottom w:val="0"/>
      <w:divBdr>
        <w:top w:val="none" w:sz="0" w:space="0" w:color="auto"/>
        <w:left w:val="none" w:sz="0" w:space="0" w:color="auto"/>
        <w:bottom w:val="none" w:sz="0" w:space="0" w:color="auto"/>
        <w:right w:val="none" w:sz="0" w:space="0" w:color="auto"/>
      </w:divBdr>
    </w:div>
    <w:div w:id="929578278">
      <w:bodyDiv w:val="1"/>
      <w:marLeft w:val="0"/>
      <w:marRight w:val="0"/>
      <w:marTop w:val="0"/>
      <w:marBottom w:val="0"/>
      <w:divBdr>
        <w:top w:val="none" w:sz="0" w:space="0" w:color="auto"/>
        <w:left w:val="none" w:sz="0" w:space="0" w:color="auto"/>
        <w:bottom w:val="none" w:sz="0" w:space="0" w:color="auto"/>
        <w:right w:val="none" w:sz="0" w:space="0" w:color="auto"/>
      </w:divBdr>
    </w:div>
    <w:div w:id="937326510">
      <w:bodyDiv w:val="1"/>
      <w:marLeft w:val="0"/>
      <w:marRight w:val="0"/>
      <w:marTop w:val="0"/>
      <w:marBottom w:val="0"/>
      <w:divBdr>
        <w:top w:val="none" w:sz="0" w:space="0" w:color="auto"/>
        <w:left w:val="none" w:sz="0" w:space="0" w:color="auto"/>
        <w:bottom w:val="none" w:sz="0" w:space="0" w:color="auto"/>
        <w:right w:val="none" w:sz="0" w:space="0" w:color="auto"/>
      </w:divBdr>
    </w:div>
    <w:div w:id="939531819">
      <w:bodyDiv w:val="1"/>
      <w:marLeft w:val="0"/>
      <w:marRight w:val="0"/>
      <w:marTop w:val="0"/>
      <w:marBottom w:val="0"/>
      <w:divBdr>
        <w:top w:val="none" w:sz="0" w:space="0" w:color="auto"/>
        <w:left w:val="none" w:sz="0" w:space="0" w:color="auto"/>
        <w:bottom w:val="none" w:sz="0" w:space="0" w:color="auto"/>
        <w:right w:val="none" w:sz="0" w:space="0" w:color="auto"/>
      </w:divBdr>
    </w:div>
    <w:div w:id="942495715">
      <w:bodyDiv w:val="1"/>
      <w:marLeft w:val="0"/>
      <w:marRight w:val="0"/>
      <w:marTop w:val="0"/>
      <w:marBottom w:val="0"/>
      <w:divBdr>
        <w:top w:val="none" w:sz="0" w:space="0" w:color="auto"/>
        <w:left w:val="none" w:sz="0" w:space="0" w:color="auto"/>
        <w:bottom w:val="none" w:sz="0" w:space="0" w:color="auto"/>
        <w:right w:val="none" w:sz="0" w:space="0" w:color="auto"/>
      </w:divBdr>
    </w:div>
    <w:div w:id="943071178">
      <w:bodyDiv w:val="1"/>
      <w:marLeft w:val="0"/>
      <w:marRight w:val="0"/>
      <w:marTop w:val="0"/>
      <w:marBottom w:val="0"/>
      <w:divBdr>
        <w:top w:val="none" w:sz="0" w:space="0" w:color="auto"/>
        <w:left w:val="none" w:sz="0" w:space="0" w:color="auto"/>
        <w:bottom w:val="none" w:sz="0" w:space="0" w:color="auto"/>
        <w:right w:val="none" w:sz="0" w:space="0" w:color="auto"/>
      </w:divBdr>
    </w:div>
    <w:div w:id="946933015">
      <w:bodyDiv w:val="1"/>
      <w:marLeft w:val="0"/>
      <w:marRight w:val="0"/>
      <w:marTop w:val="0"/>
      <w:marBottom w:val="0"/>
      <w:divBdr>
        <w:top w:val="none" w:sz="0" w:space="0" w:color="auto"/>
        <w:left w:val="none" w:sz="0" w:space="0" w:color="auto"/>
        <w:bottom w:val="none" w:sz="0" w:space="0" w:color="auto"/>
        <w:right w:val="none" w:sz="0" w:space="0" w:color="auto"/>
      </w:divBdr>
    </w:div>
    <w:div w:id="948705391">
      <w:bodyDiv w:val="1"/>
      <w:marLeft w:val="0"/>
      <w:marRight w:val="0"/>
      <w:marTop w:val="0"/>
      <w:marBottom w:val="0"/>
      <w:divBdr>
        <w:top w:val="none" w:sz="0" w:space="0" w:color="auto"/>
        <w:left w:val="none" w:sz="0" w:space="0" w:color="auto"/>
        <w:bottom w:val="none" w:sz="0" w:space="0" w:color="auto"/>
        <w:right w:val="none" w:sz="0" w:space="0" w:color="auto"/>
      </w:divBdr>
    </w:div>
    <w:div w:id="950668691">
      <w:bodyDiv w:val="1"/>
      <w:marLeft w:val="0"/>
      <w:marRight w:val="0"/>
      <w:marTop w:val="0"/>
      <w:marBottom w:val="0"/>
      <w:divBdr>
        <w:top w:val="none" w:sz="0" w:space="0" w:color="auto"/>
        <w:left w:val="none" w:sz="0" w:space="0" w:color="auto"/>
        <w:bottom w:val="none" w:sz="0" w:space="0" w:color="auto"/>
        <w:right w:val="none" w:sz="0" w:space="0" w:color="auto"/>
      </w:divBdr>
    </w:div>
    <w:div w:id="962878885">
      <w:bodyDiv w:val="1"/>
      <w:marLeft w:val="0"/>
      <w:marRight w:val="0"/>
      <w:marTop w:val="0"/>
      <w:marBottom w:val="0"/>
      <w:divBdr>
        <w:top w:val="none" w:sz="0" w:space="0" w:color="auto"/>
        <w:left w:val="none" w:sz="0" w:space="0" w:color="auto"/>
        <w:bottom w:val="none" w:sz="0" w:space="0" w:color="auto"/>
        <w:right w:val="none" w:sz="0" w:space="0" w:color="auto"/>
      </w:divBdr>
    </w:div>
    <w:div w:id="1014108828">
      <w:bodyDiv w:val="1"/>
      <w:marLeft w:val="0"/>
      <w:marRight w:val="0"/>
      <w:marTop w:val="0"/>
      <w:marBottom w:val="0"/>
      <w:divBdr>
        <w:top w:val="none" w:sz="0" w:space="0" w:color="auto"/>
        <w:left w:val="none" w:sz="0" w:space="0" w:color="auto"/>
        <w:bottom w:val="none" w:sz="0" w:space="0" w:color="auto"/>
        <w:right w:val="none" w:sz="0" w:space="0" w:color="auto"/>
      </w:divBdr>
    </w:div>
    <w:div w:id="1023478529">
      <w:bodyDiv w:val="1"/>
      <w:marLeft w:val="0"/>
      <w:marRight w:val="0"/>
      <w:marTop w:val="0"/>
      <w:marBottom w:val="0"/>
      <w:divBdr>
        <w:top w:val="none" w:sz="0" w:space="0" w:color="auto"/>
        <w:left w:val="none" w:sz="0" w:space="0" w:color="auto"/>
        <w:bottom w:val="none" w:sz="0" w:space="0" w:color="auto"/>
        <w:right w:val="none" w:sz="0" w:space="0" w:color="auto"/>
      </w:divBdr>
    </w:div>
    <w:div w:id="1029186585">
      <w:bodyDiv w:val="1"/>
      <w:marLeft w:val="0"/>
      <w:marRight w:val="0"/>
      <w:marTop w:val="0"/>
      <w:marBottom w:val="0"/>
      <w:divBdr>
        <w:top w:val="none" w:sz="0" w:space="0" w:color="auto"/>
        <w:left w:val="none" w:sz="0" w:space="0" w:color="auto"/>
        <w:bottom w:val="none" w:sz="0" w:space="0" w:color="auto"/>
        <w:right w:val="none" w:sz="0" w:space="0" w:color="auto"/>
      </w:divBdr>
      <w:divsChild>
        <w:div w:id="171378570">
          <w:marLeft w:val="547"/>
          <w:marRight w:val="0"/>
          <w:marTop w:val="0"/>
          <w:marBottom w:val="0"/>
          <w:divBdr>
            <w:top w:val="none" w:sz="0" w:space="0" w:color="auto"/>
            <w:left w:val="none" w:sz="0" w:space="0" w:color="auto"/>
            <w:bottom w:val="none" w:sz="0" w:space="0" w:color="auto"/>
            <w:right w:val="none" w:sz="0" w:space="0" w:color="auto"/>
          </w:divBdr>
        </w:div>
      </w:divsChild>
    </w:div>
    <w:div w:id="1058473864">
      <w:bodyDiv w:val="1"/>
      <w:marLeft w:val="0"/>
      <w:marRight w:val="0"/>
      <w:marTop w:val="0"/>
      <w:marBottom w:val="0"/>
      <w:divBdr>
        <w:top w:val="none" w:sz="0" w:space="0" w:color="auto"/>
        <w:left w:val="none" w:sz="0" w:space="0" w:color="auto"/>
        <w:bottom w:val="none" w:sz="0" w:space="0" w:color="auto"/>
        <w:right w:val="none" w:sz="0" w:space="0" w:color="auto"/>
      </w:divBdr>
    </w:div>
    <w:div w:id="1072315554">
      <w:bodyDiv w:val="1"/>
      <w:marLeft w:val="0"/>
      <w:marRight w:val="0"/>
      <w:marTop w:val="0"/>
      <w:marBottom w:val="0"/>
      <w:divBdr>
        <w:top w:val="none" w:sz="0" w:space="0" w:color="auto"/>
        <w:left w:val="none" w:sz="0" w:space="0" w:color="auto"/>
        <w:bottom w:val="none" w:sz="0" w:space="0" w:color="auto"/>
        <w:right w:val="none" w:sz="0" w:space="0" w:color="auto"/>
      </w:divBdr>
      <w:divsChild>
        <w:div w:id="32655423">
          <w:marLeft w:val="446"/>
          <w:marRight w:val="0"/>
          <w:marTop w:val="0"/>
          <w:marBottom w:val="0"/>
          <w:divBdr>
            <w:top w:val="none" w:sz="0" w:space="0" w:color="auto"/>
            <w:left w:val="none" w:sz="0" w:space="0" w:color="auto"/>
            <w:bottom w:val="none" w:sz="0" w:space="0" w:color="auto"/>
            <w:right w:val="none" w:sz="0" w:space="0" w:color="auto"/>
          </w:divBdr>
        </w:div>
        <w:div w:id="209659593">
          <w:marLeft w:val="446"/>
          <w:marRight w:val="0"/>
          <w:marTop w:val="0"/>
          <w:marBottom w:val="0"/>
          <w:divBdr>
            <w:top w:val="none" w:sz="0" w:space="0" w:color="auto"/>
            <w:left w:val="none" w:sz="0" w:space="0" w:color="auto"/>
            <w:bottom w:val="none" w:sz="0" w:space="0" w:color="auto"/>
            <w:right w:val="none" w:sz="0" w:space="0" w:color="auto"/>
          </w:divBdr>
        </w:div>
        <w:div w:id="274558778">
          <w:marLeft w:val="446"/>
          <w:marRight w:val="0"/>
          <w:marTop w:val="0"/>
          <w:marBottom w:val="0"/>
          <w:divBdr>
            <w:top w:val="none" w:sz="0" w:space="0" w:color="auto"/>
            <w:left w:val="none" w:sz="0" w:space="0" w:color="auto"/>
            <w:bottom w:val="none" w:sz="0" w:space="0" w:color="auto"/>
            <w:right w:val="none" w:sz="0" w:space="0" w:color="auto"/>
          </w:divBdr>
        </w:div>
        <w:div w:id="1381709024">
          <w:marLeft w:val="446"/>
          <w:marRight w:val="0"/>
          <w:marTop w:val="0"/>
          <w:marBottom w:val="0"/>
          <w:divBdr>
            <w:top w:val="none" w:sz="0" w:space="0" w:color="auto"/>
            <w:left w:val="none" w:sz="0" w:space="0" w:color="auto"/>
            <w:bottom w:val="none" w:sz="0" w:space="0" w:color="auto"/>
            <w:right w:val="none" w:sz="0" w:space="0" w:color="auto"/>
          </w:divBdr>
        </w:div>
        <w:div w:id="1490052230">
          <w:marLeft w:val="446"/>
          <w:marRight w:val="0"/>
          <w:marTop w:val="0"/>
          <w:marBottom w:val="0"/>
          <w:divBdr>
            <w:top w:val="none" w:sz="0" w:space="0" w:color="auto"/>
            <w:left w:val="none" w:sz="0" w:space="0" w:color="auto"/>
            <w:bottom w:val="none" w:sz="0" w:space="0" w:color="auto"/>
            <w:right w:val="none" w:sz="0" w:space="0" w:color="auto"/>
          </w:divBdr>
        </w:div>
        <w:div w:id="2129349579">
          <w:marLeft w:val="446"/>
          <w:marRight w:val="0"/>
          <w:marTop w:val="0"/>
          <w:marBottom w:val="0"/>
          <w:divBdr>
            <w:top w:val="none" w:sz="0" w:space="0" w:color="auto"/>
            <w:left w:val="none" w:sz="0" w:space="0" w:color="auto"/>
            <w:bottom w:val="none" w:sz="0" w:space="0" w:color="auto"/>
            <w:right w:val="none" w:sz="0" w:space="0" w:color="auto"/>
          </w:divBdr>
        </w:div>
      </w:divsChild>
    </w:div>
    <w:div w:id="1088119881">
      <w:bodyDiv w:val="1"/>
      <w:marLeft w:val="0"/>
      <w:marRight w:val="0"/>
      <w:marTop w:val="0"/>
      <w:marBottom w:val="0"/>
      <w:divBdr>
        <w:top w:val="none" w:sz="0" w:space="0" w:color="auto"/>
        <w:left w:val="none" w:sz="0" w:space="0" w:color="auto"/>
        <w:bottom w:val="none" w:sz="0" w:space="0" w:color="auto"/>
        <w:right w:val="none" w:sz="0" w:space="0" w:color="auto"/>
      </w:divBdr>
    </w:div>
    <w:div w:id="1089041778">
      <w:bodyDiv w:val="1"/>
      <w:marLeft w:val="0"/>
      <w:marRight w:val="0"/>
      <w:marTop w:val="0"/>
      <w:marBottom w:val="0"/>
      <w:divBdr>
        <w:top w:val="none" w:sz="0" w:space="0" w:color="auto"/>
        <w:left w:val="none" w:sz="0" w:space="0" w:color="auto"/>
        <w:bottom w:val="none" w:sz="0" w:space="0" w:color="auto"/>
        <w:right w:val="none" w:sz="0" w:space="0" w:color="auto"/>
      </w:divBdr>
    </w:div>
    <w:div w:id="1090352897">
      <w:bodyDiv w:val="1"/>
      <w:marLeft w:val="0"/>
      <w:marRight w:val="0"/>
      <w:marTop w:val="0"/>
      <w:marBottom w:val="0"/>
      <w:divBdr>
        <w:top w:val="none" w:sz="0" w:space="0" w:color="auto"/>
        <w:left w:val="none" w:sz="0" w:space="0" w:color="auto"/>
        <w:bottom w:val="none" w:sz="0" w:space="0" w:color="auto"/>
        <w:right w:val="none" w:sz="0" w:space="0" w:color="auto"/>
      </w:divBdr>
    </w:div>
    <w:div w:id="1098479833">
      <w:bodyDiv w:val="1"/>
      <w:marLeft w:val="0"/>
      <w:marRight w:val="0"/>
      <w:marTop w:val="0"/>
      <w:marBottom w:val="0"/>
      <w:divBdr>
        <w:top w:val="none" w:sz="0" w:space="0" w:color="auto"/>
        <w:left w:val="none" w:sz="0" w:space="0" w:color="auto"/>
        <w:bottom w:val="none" w:sz="0" w:space="0" w:color="auto"/>
        <w:right w:val="none" w:sz="0" w:space="0" w:color="auto"/>
      </w:divBdr>
    </w:div>
    <w:div w:id="1118795237">
      <w:bodyDiv w:val="1"/>
      <w:marLeft w:val="0"/>
      <w:marRight w:val="0"/>
      <w:marTop w:val="0"/>
      <w:marBottom w:val="0"/>
      <w:divBdr>
        <w:top w:val="none" w:sz="0" w:space="0" w:color="auto"/>
        <w:left w:val="none" w:sz="0" w:space="0" w:color="auto"/>
        <w:bottom w:val="none" w:sz="0" w:space="0" w:color="auto"/>
        <w:right w:val="none" w:sz="0" w:space="0" w:color="auto"/>
      </w:divBdr>
      <w:divsChild>
        <w:div w:id="640161854">
          <w:marLeft w:val="274"/>
          <w:marRight w:val="0"/>
          <w:marTop w:val="0"/>
          <w:marBottom w:val="0"/>
          <w:divBdr>
            <w:top w:val="none" w:sz="0" w:space="0" w:color="auto"/>
            <w:left w:val="none" w:sz="0" w:space="0" w:color="auto"/>
            <w:bottom w:val="none" w:sz="0" w:space="0" w:color="auto"/>
            <w:right w:val="none" w:sz="0" w:space="0" w:color="auto"/>
          </w:divBdr>
        </w:div>
        <w:div w:id="1635329689">
          <w:marLeft w:val="274"/>
          <w:marRight w:val="0"/>
          <w:marTop w:val="0"/>
          <w:marBottom w:val="0"/>
          <w:divBdr>
            <w:top w:val="none" w:sz="0" w:space="0" w:color="auto"/>
            <w:left w:val="none" w:sz="0" w:space="0" w:color="auto"/>
            <w:bottom w:val="none" w:sz="0" w:space="0" w:color="auto"/>
            <w:right w:val="none" w:sz="0" w:space="0" w:color="auto"/>
          </w:divBdr>
        </w:div>
      </w:divsChild>
    </w:div>
    <w:div w:id="1122191927">
      <w:bodyDiv w:val="1"/>
      <w:marLeft w:val="0"/>
      <w:marRight w:val="0"/>
      <w:marTop w:val="0"/>
      <w:marBottom w:val="0"/>
      <w:divBdr>
        <w:top w:val="none" w:sz="0" w:space="0" w:color="auto"/>
        <w:left w:val="none" w:sz="0" w:space="0" w:color="auto"/>
        <w:bottom w:val="none" w:sz="0" w:space="0" w:color="auto"/>
        <w:right w:val="none" w:sz="0" w:space="0" w:color="auto"/>
      </w:divBdr>
    </w:div>
    <w:div w:id="1127505278">
      <w:bodyDiv w:val="1"/>
      <w:marLeft w:val="0"/>
      <w:marRight w:val="0"/>
      <w:marTop w:val="0"/>
      <w:marBottom w:val="0"/>
      <w:divBdr>
        <w:top w:val="none" w:sz="0" w:space="0" w:color="auto"/>
        <w:left w:val="none" w:sz="0" w:space="0" w:color="auto"/>
        <w:bottom w:val="none" w:sz="0" w:space="0" w:color="auto"/>
        <w:right w:val="none" w:sz="0" w:space="0" w:color="auto"/>
      </w:divBdr>
    </w:div>
    <w:div w:id="1131627300">
      <w:bodyDiv w:val="1"/>
      <w:marLeft w:val="0"/>
      <w:marRight w:val="0"/>
      <w:marTop w:val="0"/>
      <w:marBottom w:val="0"/>
      <w:divBdr>
        <w:top w:val="none" w:sz="0" w:space="0" w:color="auto"/>
        <w:left w:val="none" w:sz="0" w:space="0" w:color="auto"/>
        <w:bottom w:val="none" w:sz="0" w:space="0" w:color="auto"/>
        <w:right w:val="none" w:sz="0" w:space="0" w:color="auto"/>
      </w:divBdr>
    </w:div>
    <w:div w:id="1146552556">
      <w:bodyDiv w:val="1"/>
      <w:marLeft w:val="0"/>
      <w:marRight w:val="0"/>
      <w:marTop w:val="0"/>
      <w:marBottom w:val="0"/>
      <w:divBdr>
        <w:top w:val="none" w:sz="0" w:space="0" w:color="auto"/>
        <w:left w:val="none" w:sz="0" w:space="0" w:color="auto"/>
        <w:bottom w:val="none" w:sz="0" w:space="0" w:color="auto"/>
        <w:right w:val="none" w:sz="0" w:space="0" w:color="auto"/>
      </w:divBdr>
      <w:divsChild>
        <w:div w:id="1143236967">
          <w:marLeft w:val="547"/>
          <w:marRight w:val="0"/>
          <w:marTop w:val="0"/>
          <w:marBottom w:val="0"/>
          <w:divBdr>
            <w:top w:val="none" w:sz="0" w:space="0" w:color="auto"/>
            <w:left w:val="none" w:sz="0" w:space="0" w:color="auto"/>
            <w:bottom w:val="none" w:sz="0" w:space="0" w:color="auto"/>
            <w:right w:val="none" w:sz="0" w:space="0" w:color="auto"/>
          </w:divBdr>
        </w:div>
      </w:divsChild>
    </w:div>
    <w:div w:id="1147237583">
      <w:bodyDiv w:val="1"/>
      <w:marLeft w:val="0"/>
      <w:marRight w:val="0"/>
      <w:marTop w:val="0"/>
      <w:marBottom w:val="0"/>
      <w:divBdr>
        <w:top w:val="none" w:sz="0" w:space="0" w:color="auto"/>
        <w:left w:val="none" w:sz="0" w:space="0" w:color="auto"/>
        <w:bottom w:val="none" w:sz="0" w:space="0" w:color="auto"/>
        <w:right w:val="none" w:sz="0" w:space="0" w:color="auto"/>
      </w:divBdr>
    </w:div>
    <w:div w:id="1154175192">
      <w:bodyDiv w:val="1"/>
      <w:marLeft w:val="0"/>
      <w:marRight w:val="0"/>
      <w:marTop w:val="0"/>
      <w:marBottom w:val="0"/>
      <w:divBdr>
        <w:top w:val="none" w:sz="0" w:space="0" w:color="auto"/>
        <w:left w:val="none" w:sz="0" w:space="0" w:color="auto"/>
        <w:bottom w:val="none" w:sz="0" w:space="0" w:color="auto"/>
        <w:right w:val="none" w:sz="0" w:space="0" w:color="auto"/>
      </w:divBdr>
      <w:divsChild>
        <w:div w:id="80377229">
          <w:marLeft w:val="446"/>
          <w:marRight w:val="0"/>
          <w:marTop w:val="0"/>
          <w:marBottom w:val="0"/>
          <w:divBdr>
            <w:top w:val="none" w:sz="0" w:space="0" w:color="auto"/>
            <w:left w:val="none" w:sz="0" w:space="0" w:color="auto"/>
            <w:bottom w:val="none" w:sz="0" w:space="0" w:color="auto"/>
            <w:right w:val="none" w:sz="0" w:space="0" w:color="auto"/>
          </w:divBdr>
        </w:div>
        <w:div w:id="660622424">
          <w:marLeft w:val="446"/>
          <w:marRight w:val="0"/>
          <w:marTop w:val="0"/>
          <w:marBottom w:val="0"/>
          <w:divBdr>
            <w:top w:val="none" w:sz="0" w:space="0" w:color="auto"/>
            <w:left w:val="none" w:sz="0" w:space="0" w:color="auto"/>
            <w:bottom w:val="none" w:sz="0" w:space="0" w:color="auto"/>
            <w:right w:val="none" w:sz="0" w:space="0" w:color="auto"/>
          </w:divBdr>
        </w:div>
        <w:div w:id="1083180624">
          <w:marLeft w:val="446"/>
          <w:marRight w:val="0"/>
          <w:marTop w:val="0"/>
          <w:marBottom w:val="0"/>
          <w:divBdr>
            <w:top w:val="none" w:sz="0" w:space="0" w:color="auto"/>
            <w:left w:val="none" w:sz="0" w:space="0" w:color="auto"/>
            <w:bottom w:val="none" w:sz="0" w:space="0" w:color="auto"/>
            <w:right w:val="none" w:sz="0" w:space="0" w:color="auto"/>
          </w:divBdr>
        </w:div>
        <w:div w:id="1112549894">
          <w:marLeft w:val="446"/>
          <w:marRight w:val="0"/>
          <w:marTop w:val="0"/>
          <w:marBottom w:val="0"/>
          <w:divBdr>
            <w:top w:val="none" w:sz="0" w:space="0" w:color="auto"/>
            <w:left w:val="none" w:sz="0" w:space="0" w:color="auto"/>
            <w:bottom w:val="none" w:sz="0" w:space="0" w:color="auto"/>
            <w:right w:val="none" w:sz="0" w:space="0" w:color="auto"/>
          </w:divBdr>
        </w:div>
        <w:div w:id="1941721206">
          <w:marLeft w:val="446"/>
          <w:marRight w:val="0"/>
          <w:marTop w:val="0"/>
          <w:marBottom w:val="0"/>
          <w:divBdr>
            <w:top w:val="none" w:sz="0" w:space="0" w:color="auto"/>
            <w:left w:val="none" w:sz="0" w:space="0" w:color="auto"/>
            <w:bottom w:val="none" w:sz="0" w:space="0" w:color="auto"/>
            <w:right w:val="none" w:sz="0" w:space="0" w:color="auto"/>
          </w:divBdr>
        </w:div>
      </w:divsChild>
    </w:div>
    <w:div w:id="1158575773">
      <w:bodyDiv w:val="1"/>
      <w:marLeft w:val="0"/>
      <w:marRight w:val="0"/>
      <w:marTop w:val="0"/>
      <w:marBottom w:val="0"/>
      <w:divBdr>
        <w:top w:val="none" w:sz="0" w:space="0" w:color="auto"/>
        <w:left w:val="none" w:sz="0" w:space="0" w:color="auto"/>
        <w:bottom w:val="none" w:sz="0" w:space="0" w:color="auto"/>
        <w:right w:val="none" w:sz="0" w:space="0" w:color="auto"/>
      </w:divBdr>
    </w:div>
    <w:div w:id="1172061323">
      <w:bodyDiv w:val="1"/>
      <w:marLeft w:val="0"/>
      <w:marRight w:val="0"/>
      <w:marTop w:val="0"/>
      <w:marBottom w:val="0"/>
      <w:divBdr>
        <w:top w:val="none" w:sz="0" w:space="0" w:color="auto"/>
        <w:left w:val="none" w:sz="0" w:space="0" w:color="auto"/>
        <w:bottom w:val="none" w:sz="0" w:space="0" w:color="auto"/>
        <w:right w:val="none" w:sz="0" w:space="0" w:color="auto"/>
      </w:divBdr>
    </w:div>
    <w:div w:id="1192769119">
      <w:bodyDiv w:val="1"/>
      <w:marLeft w:val="0"/>
      <w:marRight w:val="0"/>
      <w:marTop w:val="0"/>
      <w:marBottom w:val="0"/>
      <w:divBdr>
        <w:top w:val="none" w:sz="0" w:space="0" w:color="auto"/>
        <w:left w:val="none" w:sz="0" w:space="0" w:color="auto"/>
        <w:bottom w:val="none" w:sz="0" w:space="0" w:color="auto"/>
        <w:right w:val="none" w:sz="0" w:space="0" w:color="auto"/>
      </w:divBdr>
    </w:div>
    <w:div w:id="1198927054">
      <w:bodyDiv w:val="1"/>
      <w:marLeft w:val="0"/>
      <w:marRight w:val="0"/>
      <w:marTop w:val="0"/>
      <w:marBottom w:val="0"/>
      <w:divBdr>
        <w:top w:val="none" w:sz="0" w:space="0" w:color="auto"/>
        <w:left w:val="none" w:sz="0" w:space="0" w:color="auto"/>
        <w:bottom w:val="none" w:sz="0" w:space="0" w:color="auto"/>
        <w:right w:val="none" w:sz="0" w:space="0" w:color="auto"/>
      </w:divBdr>
    </w:div>
    <w:div w:id="1207647454">
      <w:bodyDiv w:val="1"/>
      <w:marLeft w:val="0"/>
      <w:marRight w:val="0"/>
      <w:marTop w:val="0"/>
      <w:marBottom w:val="0"/>
      <w:divBdr>
        <w:top w:val="none" w:sz="0" w:space="0" w:color="auto"/>
        <w:left w:val="none" w:sz="0" w:space="0" w:color="auto"/>
        <w:bottom w:val="none" w:sz="0" w:space="0" w:color="auto"/>
        <w:right w:val="none" w:sz="0" w:space="0" w:color="auto"/>
      </w:divBdr>
    </w:div>
    <w:div w:id="1210607261">
      <w:bodyDiv w:val="1"/>
      <w:marLeft w:val="0"/>
      <w:marRight w:val="0"/>
      <w:marTop w:val="0"/>
      <w:marBottom w:val="0"/>
      <w:divBdr>
        <w:top w:val="none" w:sz="0" w:space="0" w:color="auto"/>
        <w:left w:val="none" w:sz="0" w:space="0" w:color="auto"/>
        <w:bottom w:val="none" w:sz="0" w:space="0" w:color="auto"/>
        <w:right w:val="none" w:sz="0" w:space="0" w:color="auto"/>
      </w:divBdr>
    </w:div>
    <w:div w:id="1216887779">
      <w:bodyDiv w:val="1"/>
      <w:marLeft w:val="0"/>
      <w:marRight w:val="0"/>
      <w:marTop w:val="0"/>
      <w:marBottom w:val="0"/>
      <w:divBdr>
        <w:top w:val="none" w:sz="0" w:space="0" w:color="auto"/>
        <w:left w:val="none" w:sz="0" w:space="0" w:color="auto"/>
        <w:bottom w:val="none" w:sz="0" w:space="0" w:color="auto"/>
        <w:right w:val="none" w:sz="0" w:space="0" w:color="auto"/>
      </w:divBdr>
    </w:div>
    <w:div w:id="1218854008">
      <w:bodyDiv w:val="1"/>
      <w:marLeft w:val="0"/>
      <w:marRight w:val="0"/>
      <w:marTop w:val="0"/>
      <w:marBottom w:val="0"/>
      <w:divBdr>
        <w:top w:val="none" w:sz="0" w:space="0" w:color="auto"/>
        <w:left w:val="none" w:sz="0" w:space="0" w:color="auto"/>
        <w:bottom w:val="none" w:sz="0" w:space="0" w:color="auto"/>
        <w:right w:val="none" w:sz="0" w:space="0" w:color="auto"/>
      </w:divBdr>
    </w:div>
    <w:div w:id="1230576765">
      <w:bodyDiv w:val="1"/>
      <w:marLeft w:val="0"/>
      <w:marRight w:val="0"/>
      <w:marTop w:val="0"/>
      <w:marBottom w:val="0"/>
      <w:divBdr>
        <w:top w:val="none" w:sz="0" w:space="0" w:color="auto"/>
        <w:left w:val="none" w:sz="0" w:space="0" w:color="auto"/>
        <w:bottom w:val="none" w:sz="0" w:space="0" w:color="auto"/>
        <w:right w:val="none" w:sz="0" w:space="0" w:color="auto"/>
      </w:divBdr>
      <w:divsChild>
        <w:div w:id="302734754">
          <w:marLeft w:val="547"/>
          <w:marRight w:val="0"/>
          <w:marTop w:val="0"/>
          <w:marBottom w:val="0"/>
          <w:divBdr>
            <w:top w:val="none" w:sz="0" w:space="0" w:color="auto"/>
            <w:left w:val="none" w:sz="0" w:space="0" w:color="auto"/>
            <w:bottom w:val="none" w:sz="0" w:space="0" w:color="auto"/>
            <w:right w:val="none" w:sz="0" w:space="0" w:color="auto"/>
          </w:divBdr>
        </w:div>
        <w:div w:id="336661390">
          <w:marLeft w:val="547"/>
          <w:marRight w:val="0"/>
          <w:marTop w:val="0"/>
          <w:marBottom w:val="0"/>
          <w:divBdr>
            <w:top w:val="none" w:sz="0" w:space="0" w:color="auto"/>
            <w:left w:val="none" w:sz="0" w:space="0" w:color="auto"/>
            <w:bottom w:val="none" w:sz="0" w:space="0" w:color="auto"/>
            <w:right w:val="none" w:sz="0" w:space="0" w:color="auto"/>
          </w:divBdr>
        </w:div>
        <w:div w:id="798693127">
          <w:marLeft w:val="547"/>
          <w:marRight w:val="0"/>
          <w:marTop w:val="0"/>
          <w:marBottom w:val="0"/>
          <w:divBdr>
            <w:top w:val="none" w:sz="0" w:space="0" w:color="auto"/>
            <w:left w:val="none" w:sz="0" w:space="0" w:color="auto"/>
            <w:bottom w:val="none" w:sz="0" w:space="0" w:color="auto"/>
            <w:right w:val="none" w:sz="0" w:space="0" w:color="auto"/>
          </w:divBdr>
        </w:div>
        <w:div w:id="898590177">
          <w:marLeft w:val="547"/>
          <w:marRight w:val="0"/>
          <w:marTop w:val="0"/>
          <w:marBottom w:val="0"/>
          <w:divBdr>
            <w:top w:val="none" w:sz="0" w:space="0" w:color="auto"/>
            <w:left w:val="none" w:sz="0" w:space="0" w:color="auto"/>
            <w:bottom w:val="none" w:sz="0" w:space="0" w:color="auto"/>
            <w:right w:val="none" w:sz="0" w:space="0" w:color="auto"/>
          </w:divBdr>
        </w:div>
        <w:div w:id="906768374">
          <w:marLeft w:val="547"/>
          <w:marRight w:val="0"/>
          <w:marTop w:val="0"/>
          <w:marBottom w:val="0"/>
          <w:divBdr>
            <w:top w:val="none" w:sz="0" w:space="0" w:color="auto"/>
            <w:left w:val="none" w:sz="0" w:space="0" w:color="auto"/>
            <w:bottom w:val="none" w:sz="0" w:space="0" w:color="auto"/>
            <w:right w:val="none" w:sz="0" w:space="0" w:color="auto"/>
          </w:divBdr>
        </w:div>
        <w:div w:id="1207567478">
          <w:marLeft w:val="547"/>
          <w:marRight w:val="0"/>
          <w:marTop w:val="0"/>
          <w:marBottom w:val="0"/>
          <w:divBdr>
            <w:top w:val="none" w:sz="0" w:space="0" w:color="auto"/>
            <w:left w:val="none" w:sz="0" w:space="0" w:color="auto"/>
            <w:bottom w:val="none" w:sz="0" w:space="0" w:color="auto"/>
            <w:right w:val="none" w:sz="0" w:space="0" w:color="auto"/>
          </w:divBdr>
        </w:div>
        <w:div w:id="1848864074">
          <w:marLeft w:val="547"/>
          <w:marRight w:val="0"/>
          <w:marTop w:val="0"/>
          <w:marBottom w:val="0"/>
          <w:divBdr>
            <w:top w:val="none" w:sz="0" w:space="0" w:color="auto"/>
            <w:left w:val="none" w:sz="0" w:space="0" w:color="auto"/>
            <w:bottom w:val="none" w:sz="0" w:space="0" w:color="auto"/>
            <w:right w:val="none" w:sz="0" w:space="0" w:color="auto"/>
          </w:divBdr>
        </w:div>
        <w:div w:id="1984192598">
          <w:marLeft w:val="547"/>
          <w:marRight w:val="0"/>
          <w:marTop w:val="0"/>
          <w:marBottom w:val="0"/>
          <w:divBdr>
            <w:top w:val="none" w:sz="0" w:space="0" w:color="auto"/>
            <w:left w:val="none" w:sz="0" w:space="0" w:color="auto"/>
            <w:bottom w:val="none" w:sz="0" w:space="0" w:color="auto"/>
            <w:right w:val="none" w:sz="0" w:space="0" w:color="auto"/>
          </w:divBdr>
        </w:div>
      </w:divsChild>
    </w:div>
    <w:div w:id="1231307138">
      <w:bodyDiv w:val="1"/>
      <w:marLeft w:val="0"/>
      <w:marRight w:val="0"/>
      <w:marTop w:val="0"/>
      <w:marBottom w:val="0"/>
      <w:divBdr>
        <w:top w:val="none" w:sz="0" w:space="0" w:color="auto"/>
        <w:left w:val="none" w:sz="0" w:space="0" w:color="auto"/>
        <w:bottom w:val="none" w:sz="0" w:space="0" w:color="auto"/>
        <w:right w:val="none" w:sz="0" w:space="0" w:color="auto"/>
      </w:divBdr>
    </w:div>
    <w:div w:id="1235361526">
      <w:bodyDiv w:val="1"/>
      <w:marLeft w:val="0"/>
      <w:marRight w:val="0"/>
      <w:marTop w:val="0"/>
      <w:marBottom w:val="0"/>
      <w:divBdr>
        <w:top w:val="none" w:sz="0" w:space="0" w:color="auto"/>
        <w:left w:val="none" w:sz="0" w:space="0" w:color="auto"/>
        <w:bottom w:val="none" w:sz="0" w:space="0" w:color="auto"/>
        <w:right w:val="none" w:sz="0" w:space="0" w:color="auto"/>
      </w:divBdr>
    </w:div>
    <w:div w:id="1255043864">
      <w:bodyDiv w:val="1"/>
      <w:marLeft w:val="0"/>
      <w:marRight w:val="0"/>
      <w:marTop w:val="0"/>
      <w:marBottom w:val="0"/>
      <w:divBdr>
        <w:top w:val="none" w:sz="0" w:space="0" w:color="auto"/>
        <w:left w:val="none" w:sz="0" w:space="0" w:color="auto"/>
        <w:bottom w:val="none" w:sz="0" w:space="0" w:color="auto"/>
        <w:right w:val="none" w:sz="0" w:space="0" w:color="auto"/>
      </w:divBdr>
    </w:div>
    <w:div w:id="1266039336">
      <w:bodyDiv w:val="1"/>
      <w:marLeft w:val="0"/>
      <w:marRight w:val="0"/>
      <w:marTop w:val="0"/>
      <w:marBottom w:val="0"/>
      <w:divBdr>
        <w:top w:val="none" w:sz="0" w:space="0" w:color="auto"/>
        <w:left w:val="none" w:sz="0" w:space="0" w:color="auto"/>
        <w:bottom w:val="none" w:sz="0" w:space="0" w:color="auto"/>
        <w:right w:val="none" w:sz="0" w:space="0" w:color="auto"/>
      </w:divBdr>
    </w:div>
    <w:div w:id="1275400849">
      <w:bodyDiv w:val="1"/>
      <w:marLeft w:val="0"/>
      <w:marRight w:val="0"/>
      <w:marTop w:val="0"/>
      <w:marBottom w:val="0"/>
      <w:divBdr>
        <w:top w:val="none" w:sz="0" w:space="0" w:color="auto"/>
        <w:left w:val="none" w:sz="0" w:space="0" w:color="auto"/>
        <w:bottom w:val="none" w:sz="0" w:space="0" w:color="auto"/>
        <w:right w:val="none" w:sz="0" w:space="0" w:color="auto"/>
      </w:divBdr>
      <w:divsChild>
        <w:div w:id="272782450">
          <w:marLeft w:val="274"/>
          <w:marRight w:val="0"/>
          <w:marTop w:val="0"/>
          <w:marBottom w:val="0"/>
          <w:divBdr>
            <w:top w:val="none" w:sz="0" w:space="0" w:color="auto"/>
            <w:left w:val="none" w:sz="0" w:space="0" w:color="auto"/>
            <w:bottom w:val="none" w:sz="0" w:space="0" w:color="auto"/>
            <w:right w:val="none" w:sz="0" w:space="0" w:color="auto"/>
          </w:divBdr>
        </w:div>
        <w:div w:id="284389191">
          <w:marLeft w:val="1253"/>
          <w:marRight w:val="0"/>
          <w:marTop w:val="0"/>
          <w:marBottom w:val="0"/>
          <w:divBdr>
            <w:top w:val="none" w:sz="0" w:space="0" w:color="auto"/>
            <w:left w:val="none" w:sz="0" w:space="0" w:color="auto"/>
            <w:bottom w:val="none" w:sz="0" w:space="0" w:color="auto"/>
            <w:right w:val="none" w:sz="0" w:space="0" w:color="auto"/>
          </w:divBdr>
        </w:div>
        <w:div w:id="984967154">
          <w:marLeft w:val="274"/>
          <w:marRight w:val="0"/>
          <w:marTop w:val="0"/>
          <w:marBottom w:val="0"/>
          <w:divBdr>
            <w:top w:val="none" w:sz="0" w:space="0" w:color="auto"/>
            <w:left w:val="none" w:sz="0" w:space="0" w:color="auto"/>
            <w:bottom w:val="none" w:sz="0" w:space="0" w:color="auto"/>
            <w:right w:val="none" w:sz="0" w:space="0" w:color="auto"/>
          </w:divBdr>
        </w:div>
        <w:div w:id="1024598657">
          <w:marLeft w:val="360"/>
          <w:marRight w:val="0"/>
          <w:marTop w:val="0"/>
          <w:marBottom w:val="0"/>
          <w:divBdr>
            <w:top w:val="none" w:sz="0" w:space="0" w:color="auto"/>
            <w:left w:val="none" w:sz="0" w:space="0" w:color="auto"/>
            <w:bottom w:val="none" w:sz="0" w:space="0" w:color="auto"/>
            <w:right w:val="none" w:sz="0" w:space="0" w:color="auto"/>
          </w:divBdr>
        </w:div>
        <w:div w:id="1345282694">
          <w:marLeft w:val="1253"/>
          <w:marRight w:val="0"/>
          <w:marTop w:val="0"/>
          <w:marBottom w:val="0"/>
          <w:divBdr>
            <w:top w:val="none" w:sz="0" w:space="0" w:color="auto"/>
            <w:left w:val="none" w:sz="0" w:space="0" w:color="auto"/>
            <w:bottom w:val="none" w:sz="0" w:space="0" w:color="auto"/>
            <w:right w:val="none" w:sz="0" w:space="0" w:color="auto"/>
          </w:divBdr>
        </w:div>
        <w:div w:id="1673221170">
          <w:marLeft w:val="274"/>
          <w:marRight w:val="0"/>
          <w:marTop w:val="0"/>
          <w:marBottom w:val="0"/>
          <w:divBdr>
            <w:top w:val="none" w:sz="0" w:space="0" w:color="auto"/>
            <w:left w:val="none" w:sz="0" w:space="0" w:color="auto"/>
            <w:bottom w:val="none" w:sz="0" w:space="0" w:color="auto"/>
            <w:right w:val="none" w:sz="0" w:space="0" w:color="auto"/>
          </w:divBdr>
        </w:div>
        <w:div w:id="1687175972">
          <w:marLeft w:val="1253"/>
          <w:marRight w:val="0"/>
          <w:marTop w:val="0"/>
          <w:marBottom w:val="0"/>
          <w:divBdr>
            <w:top w:val="none" w:sz="0" w:space="0" w:color="auto"/>
            <w:left w:val="none" w:sz="0" w:space="0" w:color="auto"/>
            <w:bottom w:val="none" w:sz="0" w:space="0" w:color="auto"/>
            <w:right w:val="none" w:sz="0" w:space="0" w:color="auto"/>
          </w:divBdr>
        </w:div>
      </w:divsChild>
    </w:div>
    <w:div w:id="1280987658">
      <w:bodyDiv w:val="1"/>
      <w:marLeft w:val="0"/>
      <w:marRight w:val="0"/>
      <w:marTop w:val="0"/>
      <w:marBottom w:val="0"/>
      <w:divBdr>
        <w:top w:val="none" w:sz="0" w:space="0" w:color="auto"/>
        <w:left w:val="none" w:sz="0" w:space="0" w:color="auto"/>
        <w:bottom w:val="none" w:sz="0" w:space="0" w:color="auto"/>
        <w:right w:val="none" w:sz="0" w:space="0" w:color="auto"/>
      </w:divBdr>
    </w:div>
    <w:div w:id="1282688873">
      <w:bodyDiv w:val="1"/>
      <w:marLeft w:val="0"/>
      <w:marRight w:val="0"/>
      <w:marTop w:val="0"/>
      <w:marBottom w:val="0"/>
      <w:divBdr>
        <w:top w:val="none" w:sz="0" w:space="0" w:color="auto"/>
        <w:left w:val="none" w:sz="0" w:space="0" w:color="auto"/>
        <w:bottom w:val="none" w:sz="0" w:space="0" w:color="auto"/>
        <w:right w:val="none" w:sz="0" w:space="0" w:color="auto"/>
      </w:divBdr>
    </w:div>
    <w:div w:id="1282805439">
      <w:bodyDiv w:val="1"/>
      <w:marLeft w:val="0"/>
      <w:marRight w:val="0"/>
      <w:marTop w:val="0"/>
      <w:marBottom w:val="0"/>
      <w:divBdr>
        <w:top w:val="none" w:sz="0" w:space="0" w:color="auto"/>
        <w:left w:val="none" w:sz="0" w:space="0" w:color="auto"/>
        <w:bottom w:val="none" w:sz="0" w:space="0" w:color="auto"/>
        <w:right w:val="none" w:sz="0" w:space="0" w:color="auto"/>
      </w:divBdr>
    </w:div>
    <w:div w:id="1301838027">
      <w:bodyDiv w:val="1"/>
      <w:marLeft w:val="0"/>
      <w:marRight w:val="0"/>
      <w:marTop w:val="0"/>
      <w:marBottom w:val="0"/>
      <w:divBdr>
        <w:top w:val="none" w:sz="0" w:space="0" w:color="auto"/>
        <w:left w:val="none" w:sz="0" w:space="0" w:color="auto"/>
        <w:bottom w:val="none" w:sz="0" w:space="0" w:color="auto"/>
        <w:right w:val="none" w:sz="0" w:space="0" w:color="auto"/>
      </w:divBdr>
    </w:div>
    <w:div w:id="1313676511">
      <w:bodyDiv w:val="1"/>
      <w:marLeft w:val="0"/>
      <w:marRight w:val="0"/>
      <w:marTop w:val="0"/>
      <w:marBottom w:val="0"/>
      <w:divBdr>
        <w:top w:val="none" w:sz="0" w:space="0" w:color="auto"/>
        <w:left w:val="none" w:sz="0" w:space="0" w:color="auto"/>
        <w:bottom w:val="none" w:sz="0" w:space="0" w:color="auto"/>
        <w:right w:val="none" w:sz="0" w:space="0" w:color="auto"/>
      </w:divBdr>
      <w:divsChild>
        <w:div w:id="1181160465">
          <w:marLeft w:val="0"/>
          <w:marRight w:val="0"/>
          <w:marTop w:val="0"/>
          <w:marBottom w:val="0"/>
          <w:divBdr>
            <w:top w:val="none" w:sz="0" w:space="0" w:color="auto"/>
            <w:left w:val="none" w:sz="0" w:space="0" w:color="auto"/>
            <w:bottom w:val="none" w:sz="0" w:space="0" w:color="auto"/>
            <w:right w:val="none" w:sz="0" w:space="0" w:color="auto"/>
          </w:divBdr>
          <w:divsChild>
            <w:div w:id="1588346382">
              <w:marLeft w:val="0"/>
              <w:marRight w:val="0"/>
              <w:marTop w:val="0"/>
              <w:marBottom w:val="0"/>
              <w:divBdr>
                <w:top w:val="none" w:sz="0" w:space="0" w:color="auto"/>
                <w:left w:val="none" w:sz="0" w:space="0" w:color="auto"/>
                <w:bottom w:val="none" w:sz="0" w:space="0" w:color="auto"/>
                <w:right w:val="none" w:sz="0" w:space="0" w:color="auto"/>
              </w:divBdr>
              <w:divsChild>
                <w:div w:id="1154680001">
                  <w:marLeft w:val="0"/>
                  <w:marRight w:val="0"/>
                  <w:marTop w:val="0"/>
                  <w:marBottom w:val="0"/>
                  <w:divBdr>
                    <w:top w:val="none" w:sz="0" w:space="0" w:color="auto"/>
                    <w:left w:val="none" w:sz="0" w:space="0" w:color="auto"/>
                    <w:bottom w:val="none" w:sz="0" w:space="0" w:color="auto"/>
                    <w:right w:val="none" w:sz="0" w:space="0" w:color="auto"/>
                  </w:divBdr>
                  <w:divsChild>
                    <w:div w:id="1904755752">
                      <w:marLeft w:val="0"/>
                      <w:marRight w:val="0"/>
                      <w:marTop w:val="0"/>
                      <w:marBottom w:val="0"/>
                      <w:divBdr>
                        <w:top w:val="none" w:sz="0" w:space="0" w:color="auto"/>
                        <w:left w:val="none" w:sz="0" w:space="0" w:color="auto"/>
                        <w:bottom w:val="none" w:sz="0" w:space="0" w:color="auto"/>
                        <w:right w:val="none" w:sz="0" w:space="0" w:color="auto"/>
                      </w:divBdr>
                      <w:divsChild>
                        <w:div w:id="564340124">
                          <w:marLeft w:val="0"/>
                          <w:marRight w:val="0"/>
                          <w:marTop w:val="0"/>
                          <w:marBottom w:val="0"/>
                          <w:divBdr>
                            <w:top w:val="none" w:sz="0" w:space="0" w:color="auto"/>
                            <w:left w:val="none" w:sz="0" w:space="0" w:color="auto"/>
                            <w:bottom w:val="none" w:sz="0" w:space="0" w:color="auto"/>
                            <w:right w:val="none" w:sz="0" w:space="0" w:color="auto"/>
                          </w:divBdr>
                          <w:divsChild>
                            <w:div w:id="99836318">
                              <w:marLeft w:val="0"/>
                              <w:marRight w:val="0"/>
                              <w:marTop w:val="0"/>
                              <w:marBottom w:val="0"/>
                              <w:divBdr>
                                <w:top w:val="none" w:sz="0" w:space="0" w:color="auto"/>
                                <w:left w:val="none" w:sz="0" w:space="0" w:color="auto"/>
                                <w:bottom w:val="none" w:sz="0" w:space="0" w:color="auto"/>
                                <w:right w:val="none" w:sz="0" w:space="0" w:color="auto"/>
                              </w:divBdr>
                              <w:divsChild>
                                <w:div w:id="1977954791">
                                  <w:marLeft w:val="0"/>
                                  <w:marRight w:val="0"/>
                                  <w:marTop w:val="0"/>
                                  <w:marBottom w:val="0"/>
                                  <w:divBdr>
                                    <w:top w:val="none" w:sz="0" w:space="0" w:color="auto"/>
                                    <w:left w:val="none" w:sz="0" w:space="0" w:color="auto"/>
                                    <w:bottom w:val="none" w:sz="0" w:space="0" w:color="auto"/>
                                    <w:right w:val="none" w:sz="0" w:space="0" w:color="auto"/>
                                  </w:divBdr>
                                  <w:divsChild>
                                    <w:div w:id="264773107">
                                      <w:marLeft w:val="0"/>
                                      <w:marRight w:val="0"/>
                                      <w:marTop w:val="0"/>
                                      <w:marBottom w:val="0"/>
                                      <w:divBdr>
                                        <w:top w:val="none" w:sz="0" w:space="0" w:color="auto"/>
                                        <w:left w:val="none" w:sz="0" w:space="0" w:color="auto"/>
                                        <w:bottom w:val="none" w:sz="0" w:space="0" w:color="auto"/>
                                        <w:right w:val="none" w:sz="0" w:space="0" w:color="auto"/>
                                      </w:divBdr>
                                      <w:divsChild>
                                        <w:div w:id="1166826916">
                                          <w:marLeft w:val="0"/>
                                          <w:marRight w:val="0"/>
                                          <w:marTop w:val="0"/>
                                          <w:marBottom w:val="0"/>
                                          <w:divBdr>
                                            <w:top w:val="none" w:sz="0" w:space="0" w:color="auto"/>
                                            <w:left w:val="none" w:sz="0" w:space="0" w:color="auto"/>
                                            <w:bottom w:val="none" w:sz="0" w:space="0" w:color="auto"/>
                                            <w:right w:val="none" w:sz="0" w:space="0" w:color="auto"/>
                                          </w:divBdr>
                                          <w:divsChild>
                                            <w:div w:id="181629461">
                                              <w:marLeft w:val="0"/>
                                              <w:marRight w:val="0"/>
                                              <w:marTop w:val="0"/>
                                              <w:marBottom w:val="0"/>
                                              <w:divBdr>
                                                <w:top w:val="none" w:sz="0" w:space="0" w:color="auto"/>
                                                <w:left w:val="none" w:sz="0" w:space="0" w:color="auto"/>
                                                <w:bottom w:val="none" w:sz="0" w:space="0" w:color="auto"/>
                                                <w:right w:val="none" w:sz="0" w:space="0" w:color="auto"/>
                                              </w:divBdr>
                                              <w:divsChild>
                                                <w:div w:id="626550221">
                                                  <w:marLeft w:val="0"/>
                                                  <w:marRight w:val="0"/>
                                                  <w:marTop w:val="0"/>
                                                  <w:marBottom w:val="0"/>
                                                  <w:divBdr>
                                                    <w:top w:val="none" w:sz="0" w:space="0" w:color="auto"/>
                                                    <w:left w:val="none" w:sz="0" w:space="0" w:color="auto"/>
                                                    <w:bottom w:val="none" w:sz="0" w:space="0" w:color="auto"/>
                                                    <w:right w:val="none" w:sz="0" w:space="0" w:color="auto"/>
                                                  </w:divBdr>
                                                  <w:divsChild>
                                                    <w:div w:id="1142773463">
                                                      <w:marLeft w:val="0"/>
                                                      <w:marRight w:val="0"/>
                                                      <w:marTop w:val="0"/>
                                                      <w:marBottom w:val="0"/>
                                                      <w:divBdr>
                                                        <w:top w:val="none" w:sz="0" w:space="0" w:color="auto"/>
                                                        <w:left w:val="none" w:sz="0" w:space="0" w:color="auto"/>
                                                        <w:bottom w:val="none" w:sz="0" w:space="0" w:color="auto"/>
                                                        <w:right w:val="none" w:sz="0" w:space="0" w:color="auto"/>
                                                      </w:divBdr>
                                                      <w:divsChild>
                                                        <w:div w:id="175462788">
                                                          <w:marLeft w:val="0"/>
                                                          <w:marRight w:val="0"/>
                                                          <w:marTop w:val="0"/>
                                                          <w:marBottom w:val="0"/>
                                                          <w:divBdr>
                                                            <w:top w:val="none" w:sz="0" w:space="0" w:color="auto"/>
                                                            <w:left w:val="none" w:sz="0" w:space="0" w:color="auto"/>
                                                            <w:bottom w:val="none" w:sz="0" w:space="0" w:color="auto"/>
                                                            <w:right w:val="none" w:sz="0" w:space="0" w:color="auto"/>
                                                          </w:divBdr>
                                                          <w:divsChild>
                                                            <w:div w:id="17228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812943">
      <w:bodyDiv w:val="1"/>
      <w:marLeft w:val="0"/>
      <w:marRight w:val="0"/>
      <w:marTop w:val="0"/>
      <w:marBottom w:val="0"/>
      <w:divBdr>
        <w:top w:val="none" w:sz="0" w:space="0" w:color="auto"/>
        <w:left w:val="none" w:sz="0" w:space="0" w:color="auto"/>
        <w:bottom w:val="none" w:sz="0" w:space="0" w:color="auto"/>
        <w:right w:val="none" w:sz="0" w:space="0" w:color="auto"/>
      </w:divBdr>
    </w:div>
    <w:div w:id="1328943199">
      <w:bodyDiv w:val="1"/>
      <w:marLeft w:val="0"/>
      <w:marRight w:val="0"/>
      <w:marTop w:val="0"/>
      <w:marBottom w:val="0"/>
      <w:divBdr>
        <w:top w:val="none" w:sz="0" w:space="0" w:color="auto"/>
        <w:left w:val="none" w:sz="0" w:space="0" w:color="auto"/>
        <w:bottom w:val="none" w:sz="0" w:space="0" w:color="auto"/>
        <w:right w:val="none" w:sz="0" w:space="0" w:color="auto"/>
      </w:divBdr>
    </w:div>
    <w:div w:id="1329015467">
      <w:bodyDiv w:val="1"/>
      <w:marLeft w:val="0"/>
      <w:marRight w:val="0"/>
      <w:marTop w:val="0"/>
      <w:marBottom w:val="0"/>
      <w:divBdr>
        <w:top w:val="none" w:sz="0" w:space="0" w:color="auto"/>
        <w:left w:val="none" w:sz="0" w:space="0" w:color="auto"/>
        <w:bottom w:val="none" w:sz="0" w:space="0" w:color="auto"/>
        <w:right w:val="none" w:sz="0" w:space="0" w:color="auto"/>
      </w:divBdr>
    </w:div>
    <w:div w:id="1331254479">
      <w:bodyDiv w:val="1"/>
      <w:marLeft w:val="0"/>
      <w:marRight w:val="0"/>
      <w:marTop w:val="0"/>
      <w:marBottom w:val="0"/>
      <w:divBdr>
        <w:top w:val="none" w:sz="0" w:space="0" w:color="auto"/>
        <w:left w:val="none" w:sz="0" w:space="0" w:color="auto"/>
        <w:bottom w:val="none" w:sz="0" w:space="0" w:color="auto"/>
        <w:right w:val="none" w:sz="0" w:space="0" w:color="auto"/>
      </w:divBdr>
    </w:div>
    <w:div w:id="1342198950">
      <w:bodyDiv w:val="1"/>
      <w:marLeft w:val="0"/>
      <w:marRight w:val="0"/>
      <w:marTop w:val="0"/>
      <w:marBottom w:val="0"/>
      <w:divBdr>
        <w:top w:val="none" w:sz="0" w:space="0" w:color="auto"/>
        <w:left w:val="none" w:sz="0" w:space="0" w:color="auto"/>
        <w:bottom w:val="none" w:sz="0" w:space="0" w:color="auto"/>
        <w:right w:val="none" w:sz="0" w:space="0" w:color="auto"/>
      </w:divBdr>
    </w:div>
    <w:div w:id="1350832190">
      <w:bodyDiv w:val="1"/>
      <w:marLeft w:val="0"/>
      <w:marRight w:val="0"/>
      <w:marTop w:val="0"/>
      <w:marBottom w:val="0"/>
      <w:divBdr>
        <w:top w:val="none" w:sz="0" w:space="0" w:color="auto"/>
        <w:left w:val="none" w:sz="0" w:space="0" w:color="auto"/>
        <w:bottom w:val="none" w:sz="0" w:space="0" w:color="auto"/>
        <w:right w:val="none" w:sz="0" w:space="0" w:color="auto"/>
      </w:divBdr>
    </w:div>
    <w:div w:id="1399551404">
      <w:bodyDiv w:val="1"/>
      <w:marLeft w:val="0"/>
      <w:marRight w:val="0"/>
      <w:marTop w:val="0"/>
      <w:marBottom w:val="0"/>
      <w:divBdr>
        <w:top w:val="none" w:sz="0" w:space="0" w:color="auto"/>
        <w:left w:val="none" w:sz="0" w:space="0" w:color="auto"/>
        <w:bottom w:val="none" w:sz="0" w:space="0" w:color="auto"/>
        <w:right w:val="none" w:sz="0" w:space="0" w:color="auto"/>
      </w:divBdr>
      <w:divsChild>
        <w:div w:id="624165136">
          <w:marLeft w:val="547"/>
          <w:marRight w:val="0"/>
          <w:marTop w:val="0"/>
          <w:marBottom w:val="0"/>
          <w:divBdr>
            <w:top w:val="none" w:sz="0" w:space="0" w:color="auto"/>
            <w:left w:val="none" w:sz="0" w:space="0" w:color="auto"/>
            <w:bottom w:val="none" w:sz="0" w:space="0" w:color="auto"/>
            <w:right w:val="none" w:sz="0" w:space="0" w:color="auto"/>
          </w:divBdr>
        </w:div>
        <w:div w:id="750203076">
          <w:marLeft w:val="547"/>
          <w:marRight w:val="0"/>
          <w:marTop w:val="0"/>
          <w:marBottom w:val="0"/>
          <w:divBdr>
            <w:top w:val="none" w:sz="0" w:space="0" w:color="auto"/>
            <w:left w:val="none" w:sz="0" w:space="0" w:color="auto"/>
            <w:bottom w:val="none" w:sz="0" w:space="0" w:color="auto"/>
            <w:right w:val="none" w:sz="0" w:space="0" w:color="auto"/>
          </w:divBdr>
        </w:div>
        <w:div w:id="788279473">
          <w:marLeft w:val="547"/>
          <w:marRight w:val="0"/>
          <w:marTop w:val="0"/>
          <w:marBottom w:val="0"/>
          <w:divBdr>
            <w:top w:val="none" w:sz="0" w:space="0" w:color="auto"/>
            <w:left w:val="none" w:sz="0" w:space="0" w:color="auto"/>
            <w:bottom w:val="none" w:sz="0" w:space="0" w:color="auto"/>
            <w:right w:val="none" w:sz="0" w:space="0" w:color="auto"/>
          </w:divBdr>
        </w:div>
        <w:div w:id="1304115627">
          <w:marLeft w:val="547"/>
          <w:marRight w:val="0"/>
          <w:marTop w:val="0"/>
          <w:marBottom w:val="0"/>
          <w:divBdr>
            <w:top w:val="none" w:sz="0" w:space="0" w:color="auto"/>
            <w:left w:val="none" w:sz="0" w:space="0" w:color="auto"/>
            <w:bottom w:val="none" w:sz="0" w:space="0" w:color="auto"/>
            <w:right w:val="none" w:sz="0" w:space="0" w:color="auto"/>
          </w:divBdr>
        </w:div>
      </w:divsChild>
    </w:div>
    <w:div w:id="1405571518">
      <w:bodyDiv w:val="1"/>
      <w:marLeft w:val="0"/>
      <w:marRight w:val="0"/>
      <w:marTop w:val="0"/>
      <w:marBottom w:val="0"/>
      <w:divBdr>
        <w:top w:val="none" w:sz="0" w:space="0" w:color="auto"/>
        <w:left w:val="none" w:sz="0" w:space="0" w:color="auto"/>
        <w:bottom w:val="none" w:sz="0" w:space="0" w:color="auto"/>
        <w:right w:val="none" w:sz="0" w:space="0" w:color="auto"/>
      </w:divBdr>
    </w:div>
    <w:div w:id="1412390030">
      <w:bodyDiv w:val="1"/>
      <w:marLeft w:val="0"/>
      <w:marRight w:val="0"/>
      <w:marTop w:val="0"/>
      <w:marBottom w:val="0"/>
      <w:divBdr>
        <w:top w:val="none" w:sz="0" w:space="0" w:color="auto"/>
        <w:left w:val="none" w:sz="0" w:space="0" w:color="auto"/>
        <w:bottom w:val="none" w:sz="0" w:space="0" w:color="auto"/>
        <w:right w:val="none" w:sz="0" w:space="0" w:color="auto"/>
      </w:divBdr>
    </w:div>
    <w:div w:id="1413425716">
      <w:bodyDiv w:val="1"/>
      <w:marLeft w:val="0"/>
      <w:marRight w:val="0"/>
      <w:marTop w:val="0"/>
      <w:marBottom w:val="0"/>
      <w:divBdr>
        <w:top w:val="none" w:sz="0" w:space="0" w:color="auto"/>
        <w:left w:val="none" w:sz="0" w:space="0" w:color="auto"/>
        <w:bottom w:val="none" w:sz="0" w:space="0" w:color="auto"/>
        <w:right w:val="none" w:sz="0" w:space="0" w:color="auto"/>
      </w:divBdr>
    </w:div>
    <w:div w:id="1431584917">
      <w:bodyDiv w:val="1"/>
      <w:marLeft w:val="0"/>
      <w:marRight w:val="0"/>
      <w:marTop w:val="0"/>
      <w:marBottom w:val="0"/>
      <w:divBdr>
        <w:top w:val="none" w:sz="0" w:space="0" w:color="auto"/>
        <w:left w:val="none" w:sz="0" w:space="0" w:color="auto"/>
        <w:bottom w:val="none" w:sz="0" w:space="0" w:color="auto"/>
        <w:right w:val="none" w:sz="0" w:space="0" w:color="auto"/>
      </w:divBdr>
      <w:divsChild>
        <w:div w:id="6366366">
          <w:marLeft w:val="274"/>
          <w:marRight w:val="0"/>
          <w:marTop w:val="0"/>
          <w:marBottom w:val="0"/>
          <w:divBdr>
            <w:top w:val="none" w:sz="0" w:space="0" w:color="auto"/>
            <w:left w:val="none" w:sz="0" w:space="0" w:color="auto"/>
            <w:bottom w:val="none" w:sz="0" w:space="0" w:color="auto"/>
            <w:right w:val="none" w:sz="0" w:space="0" w:color="auto"/>
          </w:divBdr>
        </w:div>
      </w:divsChild>
    </w:div>
    <w:div w:id="1449348686">
      <w:bodyDiv w:val="1"/>
      <w:marLeft w:val="0"/>
      <w:marRight w:val="0"/>
      <w:marTop w:val="0"/>
      <w:marBottom w:val="0"/>
      <w:divBdr>
        <w:top w:val="none" w:sz="0" w:space="0" w:color="auto"/>
        <w:left w:val="none" w:sz="0" w:space="0" w:color="auto"/>
        <w:bottom w:val="none" w:sz="0" w:space="0" w:color="auto"/>
        <w:right w:val="none" w:sz="0" w:space="0" w:color="auto"/>
      </w:divBdr>
      <w:divsChild>
        <w:div w:id="137260725">
          <w:marLeft w:val="274"/>
          <w:marRight w:val="0"/>
          <w:marTop w:val="0"/>
          <w:marBottom w:val="0"/>
          <w:divBdr>
            <w:top w:val="none" w:sz="0" w:space="0" w:color="auto"/>
            <w:left w:val="none" w:sz="0" w:space="0" w:color="auto"/>
            <w:bottom w:val="none" w:sz="0" w:space="0" w:color="auto"/>
            <w:right w:val="none" w:sz="0" w:space="0" w:color="auto"/>
          </w:divBdr>
        </w:div>
        <w:div w:id="591160857">
          <w:marLeft w:val="274"/>
          <w:marRight w:val="0"/>
          <w:marTop w:val="0"/>
          <w:marBottom w:val="0"/>
          <w:divBdr>
            <w:top w:val="none" w:sz="0" w:space="0" w:color="auto"/>
            <w:left w:val="none" w:sz="0" w:space="0" w:color="auto"/>
            <w:bottom w:val="none" w:sz="0" w:space="0" w:color="auto"/>
            <w:right w:val="none" w:sz="0" w:space="0" w:color="auto"/>
          </w:divBdr>
        </w:div>
        <w:div w:id="760679957">
          <w:marLeft w:val="274"/>
          <w:marRight w:val="0"/>
          <w:marTop w:val="0"/>
          <w:marBottom w:val="0"/>
          <w:divBdr>
            <w:top w:val="none" w:sz="0" w:space="0" w:color="auto"/>
            <w:left w:val="none" w:sz="0" w:space="0" w:color="auto"/>
            <w:bottom w:val="none" w:sz="0" w:space="0" w:color="auto"/>
            <w:right w:val="none" w:sz="0" w:space="0" w:color="auto"/>
          </w:divBdr>
        </w:div>
      </w:divsChild>
    </w:div>
    <w:div w:id="1450977010">
      <w:bodyDiv w:val="1"/>
      <w:marLeft w:val="0"/>
      <w:marRight w:val="0"/>
      <w:marTop w:val="0"/>
      <w:marBottom w:val="0"/>
      <w:divBdr>
        <w:top w:val="none" w:sz="0" w:space="0" w:color="auto"/>
        <w:left w:val="none" w:sz="0" w:space="0" w:color="auto"/>
        <w:bottom w:val="none" w:sz="0" w:space="0" w:color="auto"/>
        <w:right w:val="none" w:sz="0" w:space="0" w:color="auto"/>
      </w:divBdr>
    </w:div>
    <w:div w:id="1458796517">
      <w:bodyDiv w:val="1"/>
      <w:marLeft w:val="0"/>
      <w:marRight w:val="0"/>
      <w:marTop w:val="0"/>
      <w:marBottom w:val="0"/>
      <w:divBdr>
        <w:top w:val="none" w:sz="0" w:space="0" w:color="auto"/>
        <w:left w:val="none" w:sz="0" w:space="0" w:color="auto"/>
        <w:bottom w:val="none" w:sz="0" w:space="0" w:color="auto"/>
        <w:right w:val="none" w:sz="0" w:space="0" w:color="auto"/>
      </w:divBdr>
    </w:div>
    <w:div w:id="1462847157">
      <w:bodyDiv w:val="1"/>
      <w:marLeft w:val="0"/>
      <w:marRight w:val="0"/>
      <w:marTop w:val="0"/>
      <w:marBottom w:val="0"/>
      <w:divBdr>
        <w:top w:val="none" w:sz="0" w:space="0" w:color="auto"/>
        <w:left w:val="none" w:sz="0" w:space="0" w:color="auto"/>
        <w:bottom w:val="none" w:sz="0" w:space="0" w:color="auto"/>
        <w:right w:val="none" w:sz="0" w:space="0" w:color="auto"/>
      </w:divBdr>
    </w:div>
    <w:div w:id="1465269163">
      <w:bodyDiv w:val="1"/>
      <w:marLeft w:val="0"/>
      <w:marRight w:val="0"/>
      <w:marTop w:val="0"/>
      <w:marBottom w:val="0"/>
      <w:divBdr>
        <w:top w:val="none" w:sz="0" w:space="0" w:color="auto"/>
        <w:left w:val="none" w:sz="0" w:space="0" w:color="auto"/>
        <w:bottom w:val="none" w:sz="0" w:space="0" w:color="auto"/>
        <w:right w:val="none" w:sz="0" w:space="0" w:color="auto"/>
      </w:divBdr>
    </w:div>
    <w:div w:id="1466778292">
      <w:bodyDiv w:val="1"/>
      <w:marLeft w:val="0"/>
      <w:marRight w:val="0"/>
      <w:marTop w:val="0"/>
      <w:marBottom w:val="0"/>
      <w:divBdr>
        <w:top w:val="none" w:sz="0" w:space="0" w:color="auto"/>
        <w:left w:val="none" w:sz="0" w:space="0" w:color="auto"/>
        <w:bottom w:val="none" w:sz="0" w:space="0" w:color="auto"/>
        <w:right w:val="none" w:sz="0" w:space="0" w:color="auto"/>
      </w:divBdr>
    </w:div>
    <w:div w:id="1468039086">
      <w:bodyDiv w:val="1"/>
      <w:marLeft w:val="0"/>
      <w:marRight w:val="0"/>
      <w:marTop w:val="0"/>
      <w:marBottom w:val="0"/>
      <w:divBdr>
        <w:top w:val="none" w:sz="0" w:space="0" w:color="auto"/>
        <w:left w:val="none" w:sz="0" w:space="0" w:color="auto"/>
        <w:bottom w:val="none" w:sz="0" w:space="0" w:color="auto"/>
        <w:right w:val="none" w:sz="0" w:space="0" w:color="auto"/>
      </w:divBdr>
    </w:div>
    <w:div w:id="1473139977">
      <w:bodyDiv w:val="1"/>
      <w:marLeft w:val="0"/>
      <w:marRight w:val="0"/>
      <w:marTop w:val="0"/>
      <w:marBottom w:val="0"/>
      <w:divBdr>
        <w:top w:val="none" w:sz="0" w:space="0" w:color="auto"/>
        <w:left w:val="none" w:sz="0" w:space="0" w:color="auto"/>
        <w:bottom w:val="none" w:sz="0" w:space="0" w:color="auto"/>
        <w:right w:val="none" w:sz="0" w:space="0" w:color="auto"/>
      </w:divBdr>
    </w:div>
    <w:div w:id="1496410521">
      <w:bodyDiv w:val="1"/>
      <w:marLeft w:val="0"/>
      <w:marRight w:val="0"/>
      <w:marTop w:val="0"/>
      <w:marBottom w:val="0"/>
      <w:divBdr>
        <w:top w:val="none" w:sz="0" w:space="0" w:color="auto"/>
        <w:left w:val="none" w:sz="0" w:space="0" w:color="auto"/>
        <w:bottom w:val="none" w:sz="0" w:space="0" w:color="auto"/>
        <w:right w:val="none" w:sz="0" w:space="0" w:color="auto"/>
      </w:divBdr>
      <w:divsChild>
        <w:div w:id="649752327">
          <w:marLeft w:val="547"/>
          <w:marRight w:val="0"/>
          <w:marTop w:val="0"/>
          <w:marBottom w:val="0"/>
          <w:divBdr>
            <w:top w:val="none" w:sz="0" w:space="0" w:color="auto"/>
            <w:left w:val="none" w:sz="0" w:space="0" w:color="auto"/>
            <w:bottom w:val="none" w:sz="0" w:space="0" w:color="auto"/>
            <w:right w:val="none" w:sz="0" w:space="0" w:color="auto"/>
          </w:divBdr>
        </w:div>
        <w:div w:id="98918909">
          <w:marLeft w:val="547"/>
          <w:marRight w:val="0"/>
          <w:marTop w:val="0"/>
          <w:marBottom w:val="0"/>
          <w:divBdr>
            <w:top w:val="none" w:sz="0" w:space="0" w:color="auto"/>
            <w:left w:val="none" w:sz="0" w:space="0" w:color="auto"/>
            <w:bottom w:val="none" w:sz="0" w:space="0" w:color="auto"/>
            <w:right w:val="none" w:sz="0" w:space="0" w:color="auto"/>
          </w:divBdr>
        </w:div>
      </w:divsChild>
    </w:div>
    <w:div w:id="1500195735">
      <w:bodyDiv w:val="1"/>
      <w:marLeft w:val="0"/>
      <w:marRight w:val="0"/>
      <w:marTop w:val="0"/>
      <w:marBottom w:val="0"/>
      <w:divBdr>
        <w:top w:val="none" w:sz="0" w:space="0" w:color="auto"/>
        <w:left w:val="none" w:sz="0" w:space="0" w:color="auto"/>
        <w:bottom w:val="none" w:sz="0" w:space="0" w:color="auto"/>
        <w:right w:val="none" w:sz="0" w:space="0" w:color="auto"/>
      </w:divBdr>
    </w:div>
    <w:div w:id="1504129917">
      <w:bodyDiv w:val="1"/>
      <w:marLeft w:val="0"/>
      <w:marRight w:val="0"/>
      <w:marTop w:val="0"/>
      <w:marBottom w:val="0"/>
      <w:divBdr>
        <w:top w:val="none" w:sz="0" w:space="0" w:color="auto"/>
        <w:left w:val="none" w:sz="0" w:space="0" w:color="auto"/>
        <w:bottom w:val="none" w:sz="0" w:space="0" w:color="auto"/>
        <w:right w:val="none" w:sz="0" w:space="0" w:color="auto"/>
      </w:divBdr>
      <w:divsChild>
        <w:div w:id="1037244370">
          <w:marLeft w:val="1008"/>
          <w:marRight w:val="0"/>
          <w:marTop w:val="20"/>
          <w:marBottom w:val="0"/>
          <w:divBdr>
            <w:top w:val="none" w:sz="0" w:space="0" w:color="auto"/>
            <w:left w:val="none" w:sz="0" w:space="0" w:color="auto"/>
            <w:bottom w:val="none" w:sz="0" w:space="0" w:color="auto"/>
            <w:right w:val="none" w:sz="0" w:space="0" w:color="auto"/>
          </w:divBdr>
        </w:div>
      </w:divsChild>
    </w:div>
    <w:div w:id="1505122339">
      <w:bodyDiv w:val="1"/>
      <w:marLeft w:val="0"/>
      <w:marRight w:val="0"/>
      <w:marTop w:val="0"/>
      <w:marBottom w:val="0"/>
      <w:divBdr>
        <w:top w:val="none" w:sz="0" w:space="0" w:color="auto"/>
        <w:left w:val="none" w:sz="0" w:space="0" w:color="auto"/>
        <w:bottom w:val="none" w:sz="0" w:space="0" w:color="auto"/>
        <w:right w:val="none" w:sz="0" w:space="0" w:color="auto"/>
      </w:divBdr>
      <w:divsChild>
        <w:div w:id="947084280">
          <w:marLeft w:val="274"/>
          <w:marRight w:val="0"/>
          <w:marTop w:val="0"/>
          <w:marBottom w:val="0"/>
          <w:divBdr>
            <w:top w:val="none" w:sz="0" w:space="0" w:color="auto"/>
            <w:left w:val="none" w:sz="0" w:space="0" w:color="auto"/>
            <w:bottom w:val="none" w:sz="0" w:space="0" w:color="auto"/>
            <w:right w:val="none" w:sz="0" w:space="0" w:color="auto"/>
          </w:divBdr>
        </w:div>
      </w:divsChild>
    </w:div>
    <w:div w:id="1514496265">
      <w:bodyDiv w:val="1"/>
      <w:marLeft w:val="0"/>
      <w:marRight w:val="0"/>
      <w:marTop w:val="0"/>
      <w:marBottom w:val="0"/>
      <w:divBdr>
        <w:top w:val="none" w:sz="0" w:space="0" w:color="auto"/>
        <w:left w:val="none" w:sz="0" w:space="0" w:color="auto"/>
        <w:bottom w:val="none" w:sz="0" w:space="0" w:color="auto"/>
        <w:right w:val="none" w:sz="0" w:space="0" w:color="auto"/>
      </w:divBdr>
    </w:div>
    <w:div w:id="1525242712">
      <w:bodyDiv w:val="1"/>
      <w:marLeft w:val="0"/>
      <w:marRight w:val="0"/>
      <w:marTop w:val="0"/>
      <w:marBottom w:val="0"/>
      <w:divBdr>
        <w:top w:val="none" w:sz="0" w:space="0" w:color="auto"/>
        <w:left w:val="none" w:sz="0" w:space="0" w:color="auto"/>
        <w:bottom w:val="none" w:sz="0" w:space="0" w:color="auto"/>
        <w:right w:val="none" w:sz="0" w:space="0" w:color="auto"/>
      </w:divBdr>
    </w:div>
    <w:div w:id="1543398199">
      <w:bodyDiv w:val="1"/>
      <w:marLeft w:val="0"/>
      <w:marRight w:val="0"/>
      <w:marTop w:val="0"/>
      <w:marBottom w:val="0"/>
      <w:divBdr>
        <w:top w:val="none" w:sz="0" w:space="0" w:color="auto"/>
        <w:left w:val="none" w:sz="0" w:space="0" w:color="auto"/>
        <w:bottom w:val="none" w:sz="0" w:space="0" w:color="auto"/>
        <w:right w:val="none" w:sz="0" w:space="0" w:color="auto"/>
      </w:divBdr>
    </w:div>
    <w:div w:id="1549874844">
      <w:bodyDiv w:val="1"/>
      <w:marLeft w:val="0"/>
      <w:marRight w:val="0"/>
      <w:marTop w:val="0"/>
      <w:marBottom w:val="0"/>
      <w:divBdr>
        <w:top w:val="none" w:sz="0" w:space="0" w:color="auto"/>
        <w:left w:val="none" w:sz="0" w:space="0" w:color="auto"/>
        <w:bottom w:val="none" w:sz="0" w:space="0" w:color="auto"/>
        <w:right w:val="none" w:sz="0" w:space="0" w:color="auto"/>
      </w:divBdr>
    </w:div>
    <w:div w:id="1575628679">
      <w:bodyDiv w:val="1"/>
      <w:marLeft w:val="0"/>
      <w:marRight w:val="0"/>
      <w:marTop w:val="0"/>
      <w:marBottom w:val="0"/>
      <w:divBdr>
        <w:top w:val="none" w:sz="0" w:space="0" w:color="auto"/>
        <w:left w:val="none" w:sz="0" w:space="0" w:color="auto"/>
        <w:bottom w:val="none" w:sz="0" w:space="0" w:color="auto"/>
        <w:right w:val="none" w:sz="0" w:space="0" w:color="auto"/>
      </w:divBdr>
    </w:div>
    <w:div w:id="1580141820">
      <w:bodyDiv w:val="1"/>
      <w:marLeft w:val="0"/>
      <w:marRight w:val="0"/>
      <w:marTop w:val="0"/>
      <w:marBottom w:val="0"/>
      <w:divBdr>
        <w:top w:val="none" w:sz="0" w:space="0" w:color="auto"/>
        <w:left w:val="none" w:sz="0" w:space="0" w:color="auto"/>
        <w:bottom w:val="none" w:sz="0" w:space="0" w:color="auto"/>
        <w:right w:val="none" w:sz="0" w:space="0" w:color="auto"/>
      </w:divBdr>
    </w:div>
    <w:div w:id="1592622423">
      <w:bodyDiv w:val="1"/>
      <w:marLeft w:val="0"/>
      <w:marRight w:val="0"/>
      <w:marTop w:val="0"/>
      <w:marBottom w:val="0"/>
      <w:divBdr>
        <w:top w:val="none" w:sz="0" w:space="0" w:color="auto"/>
        <w:left w:val="none" w:sz="0" w:space="0" w:color="auto"/>
        <w:bottom w:val="none" w:sz="0" w:space="0" w:color="auto"/>
        <w:right w:val="none" w:sz="0" w:space="0" w:color="auto"/>
      </w:divBdr>
    </w:div>
    <w:div w:id="1599023088">
      <w:bodyDiv w:val="1"/>
      <w:marLeft w:val="0"/>
      <w:marRight w:val="0"/>
      <w:marTop w:val="0"/>
      <w:marBottom w:val="0"/>
      <w:divBdr>
        <w:top w:val="none" w:sz="0" w:space="0" w:color="auto"/>
        <w:left w:val="none" w:sz="0" w:space="0" w:color="auto"/>
        <w:bottom w:val="none" w:sz="0" w:space="0" w:color="auto"/>
        <w:right w:val="none" w:sz="0" w:space="0" w:color="auto"/>
      </w:divBdr>
    </w:div>
    <w:div w:id="1604679168">
      <w:bodyDiv w:val="1"/>
      <w:marLeft w:val="0"/>
      <w:marRight w:val="0"/>
      <w:marTop w:val="0"/>
      <w:marBottom w:val="0"/>
      <w:divBdr>
        <w:top w:val="none" w:sz="0" w:space="0" w:color="auto"/>
        <w:left w:val="none" w:sz="0" w:space="0" w:color="auto"/>
        <w:bottom w:val="none" w:sz="0" w:space="0" w:color="auto"/>
        <w:right w:val="none" w:sz="0" w:space="0" w:color="auto"/>
      </w:divBdr>
    </w:div>
    <w:div w:id="1612392588">
      <w:bodyDiv w:val="1"/>
      <w:marLeft w:val="0"/>
      <w:marRight w:val="0"/>
      <w:marTop w:val="0"/>
      <w:marBottom w:val="0"/>
      <w:divBdr>
        <w:top w:val="none" w:sz="0" w:space="0" w:color="auto"/>
        <w:left w:val="none" w:sz="0" w:space="0" w:color="auto"/>
        <w:bottom w:val="none" w:sz="0" w:space="0" w:color="auto"/>
        <w:right w:val="none" w:sz="0" w:space="0" w:color="auto"/>
      </w:divBdr>
    </w:div>
    <w:div w:id="1616596116">
      <w:bodyDiv w:val="1"/>
      <w:marLeft w:val="0"/>
      <w:marRight w:val="0"/>
      <w:marTop w:val="0"/>
      <w:marBottom w:val="0"/>
      <w:divBdr>
        <w:top w:val="none" w:sz="0" w:space="0" w:color="auto"/>
        <w:left w:val="none" w:sz="0" w:space="0" w:color="auto"/>
        <w:bottom w:val="none" w:sz="0" w:space="0" w:color="auto"/>
        <w:right w:val="none" w:sz="0" w:space="0" w:color="auto"/>
      </w:divBdr>
      <w:divsChild>
        <w:div w:id="309754210">
          <w:marLeft w:val="446"/>
          <w:marRight w:val="0"/>
          <w:marTop w:val="0"/>
          <w:marBottom w:val="0"/>
          <w:divBdr>
            <w:top w:val="none" w:sz="0" w:space="0" w:color="auto"/>
            <w:left w:val="none" w:sz="0" w:space="0" w:color="auto"/>
            <w:bottom w:val="none" w:sz="0" w:space="0" w:color="auto"/>
            <w:right w:val="none" w:sz="0" w:space="0" w:color="auto"/>
          </w:divBdr>
        </w:div>
        <w:div w:id="384334191">
          <w:marLeft w:val="446"/>
          <w:marRight w:val="0"/>
          <w:marTop w:val="0"/>
          <w:marBottom w:val="0"/>
          <w:divBdr>
            <w:top w:val="none" w:sz="0" w:space="0" w:color="auto"/>
            <w:left w:val="none" w:sz="0" w:space="0" w:color="auto"/>
            <w:bottom w:val="none" w:sz="0" w:space="0" w:color="auto"/>
            <w:right w:val="none" w:sz="0" w:space="0" w:color="auto"/>
          </w:divBdr>
        </w:div>
        <w:div w:id="894043928">
          <w:marLeft w:val="446"/>
          <w:marRight w:val="0"/>
          <w:marTop w:val="0"/>
          <w:marBottom w:val="0"/>
          <w:divBdr>
            <w:top w:val="none" w:sz="0" w:space="0" w:color="auto"/>
            <w:left w:val="none" w:sz="0" w:space="0" w:color="auto"/>
            <w:bottom w:val="none" w:sz="0" w:space="0" w:color="auto"/>
            <w:right w:val="none" w:sz="0" w:space="0" w:color="auto"/>
          </w:divBdr>
        </w:div>
        <w:div w:id="1439181586">
          <w:marLeft w:val="446"/>
          <w:marRight w:val="0"/>
          <w:marTop w:val="0"/>
          <w:marBottom w:val="0"/>
          <w:divBdr>
            <w:top w:val="none" w:sz="0" w:space="0" w:color="auto"/>
            <w:left w:val="none" w:sz="0" w:space="0" w:color="auto"/>
            <w:bottom w:val="none" w:sz="0" w:space="0" w:color="auto"/>
            <w:right w:val="none" w:sz="0" w:space="0" w:color="auto"/>
          </w:divBdr>
        </w:div>
        <w:div w:id="1878735606">
          <w:marLeft w:val="446"/>
          <w:marRight w:val="0"/>
          <w:marTop w:val="0"/>
          <w:marBottom w:val="0"/>
          <w:divBdr>
            <w:top w:val="none" w:sz="0" w:space="0" w:color="auto"/>
            <w:left w:val="none" w:sz="0" w:space="0" w:color="auto"/>
            <w:bottom w:val="none" w:sz="0" w:space="0" w:color="auto"/>
            <w:right w:val="none" w:sz="0" w:space="0" w:color="auto"/>
          </w:divBdr>
        </w:div>
        <w:div w:id="1943174635">
          <w:marLeft w:val="446"/>
          <w:marRight w:val="0"/>
          <w:marTop w:val="0"/>
          <w:marBottom w:val="0"/>
          <w:divBdr>
            <w:top w:val="none" w:sz="0" w:space="0" w:color="auto"/>
            <w:left w:val="none" w:sz="0" w:space="0" w:color="auto"/>
            <w:bottom w:val="none" w:sz="0" w:space="0" w:color="auto"/>
            <w:right w:val="none" w:sz="0" w:space="0" w:color="auto"/>
          </w:divBdr>
        </w:div>
      </w:divsChild>
    </w:div>
    <w:div w:id="1618560313">
      <w:bodyDiv w:val="1"/>
      <w:marLeft w:val="0"/>
      <w:marRight w:val="0"/>
      <w:marTop w:val="0"/>
      <w:marBottom w:val="0"/>
      <w:divBdr>
        <w:top w:val="none" w:sz="0" w:space="0" w:color="auto"/>
        <w:left w:val="none" w:sz="0" w:space="0" w:color="auto"/>
        <w:bottom w:val="none" w:sz="0" w:space="0" w:color="auto"/>
        <w:right w:val="none" w:sz="0" w:space="0" w:color="auto"/>
      </w:divBdr>
      <w:divsChild>
        <w:div w:id="837157771">
          <w:marLeft w:val="547"/>
          <w:marRight w:val="0"/>
          <w:marTop w:val="0"/>
          <w:marBottom w:val="160"/>
          <w:divBdr>
            <w:top w:val="none" w:sz="0" w:space="0" w:color="auto"/>
            <w:left w:val="none" w:sz="0" w:space="0" w:color="auto"/>
            <w:bottom w:val="none" w:sz="0" w:space="0" w:color="auto"/>
            <w:right w:val="none" w:sz="0" w:space="0" w:color="auto"/>
          </w:divBdr>
        </w:div>
        <w:div w:id="1338272051">
          <w:marLeft w:val="547"/>
          <w:marRight w:val="0"/>
          <w:marTop w:val="0"/>
          <w:marBottom w:val="0"/>
          <w:divBdr>
            <w:top w:val="none" w:sz="0" w:space="0" w:color="auto"/>
            <w:left w:val="none" w:sz="0" w:space="0" w:color="auto"/>
            <w:bottom w:val="none" w:sz="0" w:space="0" w:color="auto"/>
            <w:right w:val="none" w:sz="0" w:space="0" w:color="auto"/>
          </w:divBdr>
        </w:div>
      </w:divsChild>
    </w:div>
    <w:div w:id="1630744400">
      <w:bodyDiv w:val="1"/>
      <w:marLeft w:val="0"/>
      <w:marRight w:val="0"/>
      <w:marTop w:val="0"/>
      <w:marBottom w:val="0"/>
      <w:divBdr>
        <w:top w:val="none" w:sz="0" w:space="0" w:color="auto"/>
        <w:left w:val="none" w:sz="0" w:space="0" w:color="auto"/>
        <w:bottom w:val="none" w:sz="0" w:space="0" w:color="auto"/>
        <w:right w:val="none" w:sz="0" w:space="0" w:color="auto"/>
      </w:divBdr>
    </w:div>
    <w:div w:id="1636644770">
      <w:bodyDiv w:val="1"/>
      <w:marLeft w:val="0"/>
      <w:marRight w:val="0"/>
      <w:marTop w:val="0"/>
      <w:marBottom w:val="0"/>
      <w:divBdr>
        <w:top w:val="none" w:sz="0" w:space="0" w:color="auto"/>
        <w:left w:val="none" w:sz="0" w:space="0" w:color="auto"/>
        <w:bottom w:val="none" w:sz="0" w:space="0" w:color="auto"/>
        <w:right w:val="none" w:sz="0" w:space="0" w:color="auto"/>
      </w:divBdr>
    </w:div>
    <w:div w:id="1641492378">
      <w:bodyDiv w:val="1"/>
      <w:marLeft w:val="0"/>
      <w:marRight w:val="0"/>
      <w:marTop w:val="0"/>
      <w:marBottom w:val="0"/>
      <w:divBdr>
        <w:top w:val="none" w:sz="0" w:space="0" w:color="auto"/>
        <w:left w:val="none" w:sz="0" w:space="0" w:color="auto"/>
        <w:bottom w:val="none" w:sz="0" w:space="0" w:color="auto"/>
        <w:right w:val="none" w:sz="0" w:space="0" w:color="auto"/>
      </w:divBdr>
    </w:div>
    <w:div w:id="1641569427">
      <w:bodyDiv w:val="1"/>
      <w:marLeft w:val="0"/>
      <w:marRight w:val="0"/>
      <w:marTop w:val="0"/>
      <w:marBottom w:val="0"/>
      <w:divBdr>
        <w:top w:val="none" w:sz="0" w:space="0" w:color="auto"/>
        <w:left w:val="none" w:sz="0" w:space="0" w:color="auto"/>
        <w:bottom w:val="none" w:sz="0" w:space="0" w:color="auto"/>
        <w:right w:val="none" w:sz="0" w:space="0" w:color="auto"/>
      </w:divBdr>
      <w:divsChild>
        <w:div w:id="1039671674">
          <w:marLeft w:val="274"/>
          <w:marRight w:val="0"/>
          <w:marTop w:val="0"/>
          <w:marBottom w:val="0"/>
          <w:divBdr>
            <w:top w:val="none" w:sz="0" w:space="0" w:color="auto"/>
            <w:left w:val="none" w:sz="0" w:space="0" w:color="auto"/>
            <w:bottom w:val="none" w:sz="0" w:space="0" w:color="auto"/>
            <w:right w:val="none" w:sz="0" w:space="0" w:color="auto"/>
          </w:divBdr>
        </w:div>
      </w:divsChild>
    </w:div>
    <w:div w:id="1661500864">
      <w:bodyDiv w:val="1"/>
      <w:marLeft w:val="0"/>
      <w:marRight w:val="0"/>
      <w:marTop w:val="0"/>
      <w:marBottom w:val="0"/>
      <w:divBdr>
        <w:top w:val="none" w:sz="0" w:space="0" w:color="auto"/>
        <w:left w:val="none" w:sz="0" w:space="0" w:color="auto"/>
        <w:bottom w:val="none" w:sz="0" w:space="0" w:color="auto"/>
        <w:right w:val="none" w:sz="0" w:space="0" w:color="auto"/>
      </w:divBdr>
      <w:divsChild>
        <w:div w:id="398479334">
          <w:marLeft w:val="893"/>
          <w:marRight w:val="0"/>
          <w:marTop w:val="0"/>
          <w:marBottom w:val="0"/>
          <w:divBdr>
            <w:top w:val="none" w:sz="0" w:space="0" w:color="auto"/>
            <w:left w:val="none" w:sz="0" w:space="0" w:color="auto"/>
            <w:bottom w:val="none" w:sz="0" w:space="0" w:color="auto"/>
            <w:right w:val="none" w:sz="0" w:space="0" w:color="auto"/>
          </w:divBdr>
        </w:div>
        <w:div w:id="621695321">
          <w:marLeft w:val="893"/>
          <w:marRight w:val="0"/>
          <w:marTop w:val="0"/>
          <w:marBottom w:val="0"/>
          <w:divBdr>
            <w:top w:val="none" w:sz="0" w:space="0" w:color="auto"/>
            <w:left w:val="none" w:sz="0" w:space="0" w:color="auto"/>
            <w:bottom w:val="none" w:sz="0" w:space="0" w:color="auto"/>
            <w:right w:val="none" w:sz="0" w:space="0" w:color="auto"/>
          </w:divBdr>
        </w:div>
        <w:div w:id="846793104">
          <w:marLeft w:val="274"/>
          <w:marRight w:val="0"/>
          <w:marTop w:val="0"/>
          <w:marBottom w:val="0"/>
          <w:divBdr>
            <w:top w:val="none" w:sz="0" w:space="0" w:color="auto"/>
            <w:left w:val="none" w:sz="0" w:space="0" w:color="auto"/>
            <w:bottom w:val="none" w:sz="0" w:space="0" w:color="auto"/>
            <w:right w:val="none" w:sz="0" w:space="0" w:color="auto"/>
          </w:divBdr>
        </w:div>
        <w:div w:id="1124537415">
          <w:marLeft w:val="547"/>
          <w:marRight w:val="0"/>
          <w:marTop w:val="0"/>
          <w:marBottom w:val="160"/>
          <w:divBdr>
            <w:top w:val="none" w:sz="0" w:space="0" w:color="auto"/>
            <w:left w:val="none" w:sz="0" w:space="0" w:color="auto"/>
            <w:bottom w:val="none" w:sz="0" w:space="0" w:color="auto"/>
            <w:right w:val="none" w:sz="0" w:space="0" w:color="auto"/>
          </w:divBdr>
        </w:div>
        <w:div w:id="1198543563">
          <w:marLeft w:val="893"/>
          <w:marRight w:val="0"/>
          <w:marTop w:val="0"/>
          <w:marBottom w:val="0"/>
          <w:divBdr>
            <w:top w:val="none" w:sz="0" w:space="0" w:color="auto"/>
            <w:left w:val="none" w:sz="0" w:space="0" w:color="auto"/>
            <w:bottom w:val="none" w:sz="0" w:space="0" w:color="auto"/>
            <w:right w:val="none" w:sz="0" w:space="0" w:color="auto"/>
          </w:divBdr>
        </w:div>
        <w:div w:id="1387340511">
          <w:marLeft w:val="274"/>
          <w:marRight w:val="0"/>
          <w:marTop w:val="0"/>
          <w:marBottom w:val="0"/>
          <w:divBdr>
            <w:top w:val="none" w:sz="0" w:space="0" w:color="auto"/>
            <w:left w:val="none" w:sz="0" w:space="0" w:color="auto"/>
            <w:bottom w:val="none" w:sz="0" w:space="0" w:color="auto"/>
            <w:right w:val="none" w:sz="0" w:space="0" w:color="auto"/>
          </w:divBdr>
        </w:div>
      </w:divsChild>
    </w:div>
    <w:div w:id="1672179416">
      <w:bodyDiv w:val="1"/>
      <w:marLeft w:val="0"/>
      <w:marRight w:val="0"/>
      <w:marTop w:val="0"/>
      <w:marBottom w:val="0"/>
      <w:divBdr>
        <w:top w:val="none" w:sz="0" w:space="0" w:color="auto"/>
        <w:left w:val="none" w:sz="0" w:space="0" w:color="auto"/>
        <w:bottom w:val="none" w:sz="0" w:space="0" w:color="auto"/>
        <w:right w:val="none" w:sz="0" w:space="0" w:color="auto"/>
      </w:divBdr>
    </w:div>
    <w:div w:id="1672487440">
      <w:bodyDiv w:val="1"/>
      <w:marLeft w:val="0"/>
      <w:marRight w:val="0"/>
      <w:marTop w:val="0"/>
      <w:marBottom w:val="0"/>
      <w:divBdr>
        <w:top w:val="none" w:sz="0" w:space="0" w:color="auto"/>
        <w:left w:val="none" w:sz="0" w:space="0" w:color="auto"/>
        <w:bottom w:val="none" w:sz="0" w:space="0" w:color="auto"/>
        <w:right w:val="none" w:sz="0" w:space="0" w:color="auto"/>
      </w:divBdr>
    </w:div>
    <w:div w:id="1709723529">
      <w:bodyDiv w:val="1"/>
      <w:marLeft w:val="0"/>
      <w:marRight w:val="0"/>
      <w:marTop w:val="0"/>
      <w:marBottom w:val="0"/>
      <w:divBdr>
        <w:top w:val="none" w:sz="0" w:space="0" w:color="auto"/>
        <w:left w:val="none" w:sz="0" w:space="0" w:color="auto"/>
        <w:bottom w:val="none" w:sz="0" w:space="0" w:color="auto"/>
        <w:right w:val="none" w:sz="0" w:space="0" w:color="auto"/>
      </w:divBdr>
      <w:divsChild>
        <w:div w:id="41446783">
          <w:marLeft w:val="446"/>
          <w:marRight w:val="0"/>
          <w:marTop w:val="0"/>
          <w:marBottom w:val="0"/>
          <w:divBdr>
            <w:top w:val="none" w:sz="0" w:space="0" w:color="auto"/>
            <w:left w:val="none" w:sz="0" w:space="0" w:color="auto"/>
            <w:bottom w:val="none" w:sz="0" w:space="0" w:color="auto"/>
            <w:right w:val="none" w:sz="0" w:space="0" w:color="auto"/>
          </w:divBdr>
        </w:div>
        <w:div w:id="422803921">
          <w:marLeft w:val="446"/>
          <w:marRight w:val="0"/>
          <w:marTop w:val="0"/>
          <w:marBottom w:val="0"/>
          <w:divBdr>
            <w:top w:val="none" w:sz="0" w:space="0" w:color="auto"/>
            <w:left w:val="none" w:sz="0" w:space="0" w:color="auto"/>
            <w:bottom w:val="none" w:sz="0" w:space="0" w:color="auto"/>
            <w:right w:val="none" w:sz="0" w:space="0" w:color="auto"/>
          </w:divBdr>
        </w:div>
        <w:div w:id="1143229561">
          <w:marLeft w:val="446"/>
          <w:marRight w:val="0"/>
          <w:marTop w:val="0"/>
          <w:marBottom w:val="0"/>
          <w:divBdr>
            <w:top w:val="none" w:sz="0" w:space="0" w:color="auto"/>
            <w:left w:val="none" w:sz="0" w:space="0" w:color="auto"/>
            <w:bottom w:val="none" w:sz="0" w:space="0" w:color="auto"/>
            <w:right w:val="none" w:sz="0" w:space="0" w:color="auto"/>
          </w:divBdr>
        </w:div>
        <w:div w:id="1347707678">
          <w:marLeft w:val="446"/>
          <w:marRight w:val="0"/>
          <w:marTop w:val="0"/>
          <w:marBottom w:val="0"/>
          <w:divBdr>
            <w:top w:val="none" w:sz="0" w:space="0" w:color="auto"/>
            <w:left w:val="none" w:sz="0" w:space="0" w:color="auto"/>
            <w:bottom w:val="none" w:sz="0" w:space="0" w:color="auto"/>
            <w:right w:val="none" w:sz="0" w:space="0" w:color="auto"/>
          </w:divBdr>
        </w:div>
        <w:div w:id="1365787162">
          <w:marLeft w:val="446"/>
          <w:marRight w:val="0"/>
          <w:marTop w:val="0"/>
          <w:marBottom w:val="0"/>
          <w:divBdr>
            <w:top w:val="none" w:sz="0" w:space="0" w:color="auto"/>
            <w:left w:val="none" w:sz="0" w:space="0" w:color="auto"/>
            <w:bottom w:val="none" w:sz="0" w:space="0" w:color="auto"/>
            <w:right w:val="none" w:sz="0" w:space="0" w:color="auto"/>
          </w:divBdr>
        </w:div>
        <w:div w:id="1458718245">
          <w:marLeft w:val="446"/>
          <w:marRight w:val="0"/>
          <w:marTop w:val="0"/>
          <w:marBottom w:val="0"/>
          <w:divBdr>
            <w:top w:val="none" w:sz="0" w:space="0" w:color="auto"/>
            <w:left w:val="none" w:sz="0" w:space="0" w:color="auto"/>
            <w:bottom w:val="none" w:sz="0" w:space="0" w:color="auto"/>
            <w:right w:val="none" w:sz="0" w:space="0" w:color="auto"/>
          </w:divBdr>
        </w:div>
      </w:divsChild>
    </w:div>
    <w:div w:id="1724865057">
      <w:bodyDiv w:val="1"/>
      <w:marLeft w:val="0"/>
      <w:marRight w:val="0"/>
      <w:marTop w:val="0"/>
      <w:marBottom w:val="0"/>
      <w:divBdr>
        <w:top w:val="none" w:sz="0" w:space="0" w:color="auto"/>
        <w:left w:val="none" w:sz="0" w:space="0" w:color="auto"/>
        <w:bottom w:val="none" w:sz="0" w:space="0" w:color="auto"/>
        <w:right w:val="none" w:sz="0" w:space="0" w:color="auto"/>
      </w:divBdr>
    </w:div>
    <w:div w:id="1744371966">
      <w:bodyDiv w:val="1"/>
      <w:marLeft w:val="0"/>
      <w:marRight w:val="0"/>
      <w:marTop w:val="0"/>
      <w:marBottom w:val="0"/>
      <w:divBdr>
        <w:top w:val="none" w:sz="0" w:space="0" w:color="auto"/>
        <w:left w:val="none" w:sz="0" w:space="0" w:color="auto"/>
        <w:bottom w:val="none" w:sz="0" w:space="0" w:color="auto"/>
        <w:right w:val="none" w:sz="0" w:space="0" w:color="auto"/>
      </w:divBdr>
    </w:div>
    <w:div w:id="1744372317">
      <w:bodyDiv w:val="1"/>
      <w:marLeft w:val="0"/>
      <w:marRight w:val="0"/>
      <w:marTop w:val="0"/>
      <w:marBottom w:val="0"/>
      <w:divBdr>
        <w:top w:val="none" w:sz="0" w:space="0" w:color="auto"/>
        <w:left w:val="none" w:sz="0" w:space="0" w:color="auto"/>
        <w:bottom w:val="none" w:sz="0" w:space="0" w:color="auto"/>
        <w:right w:val="none" w:sz="0" w:space="0" w:color="auto"/>
      </w:divBdr>
    </w:div>
    <w:div w:id="1748960895">
      <w:bodyDiv w:val="1"/>
      <w:marLeft w:val="0"/>
      <w:marRight w:val="0"/>
      <w:marTop w:val="0"/>
      <w:marBottom w:val="0"/>
      <w:divBdr>
        <w:top w:val="none" w:sz="0" w:space="0" w:color="auto"/>
        <w:left w:val="none" w:sz="0" w:space="0" w:color="auto"/>
        <w:bottom w:val="none" w:sz="0" w:space="0" w:color="auto"/>
        <w:right w:val="none" w:sz="0" w:space="0" w:color="auto"/>
      </w:divBdr>
      <w:divsChild>
        <w:div w:id="41641954">
          <w:marLeft w:val="446"/>
          <w:marRight w:val="0"/>
          <w:marTop w:val="0"/>
          <w:marBottom w:val="0"/>
          <w:divBdr>
            <w:top w:val="none" w:sz="0" w:space="0" w:color="auto"/>
            <w:left w:val="none" w:sz="0" w:space="0" w:color="auto"/>
            <w:bottom w:val="none" w:sz="0" w:space="0" w:color="auto"/>
            <w:right w:val="none" w:sz="0" w:space="0" w:color="auto"/>
          </w:divBdr>
        </w:div>
        <w:div w:id="970596835">
          <w:marLeft w:val="446"/>
          <w:marRight w:val="0"/>
          <w:marTop w:val="0"/>
          <w:marBottom w:val="0"/>
          <w:divBdr>
            <w:top w:val="none" w:sz="0" w:space="0" w:color="auto"/>
            <w:left w:val="none" w:sz="0" w:space="0" w:color="auto"/>
            <w:bottom w:val="none" w:sz="0" w:space="0" w:color="auto"/>
            <w:right w:val="none" w:sz="0" w:space="0" w:color="auto"/>
          </w:divBdr>
        </w:div>
        <w:div w:id="1319185037">
          <w:marLeft w:val="446"/>
          <w:marRight w:val="0"/>
          <w:marTop w:val="0"/>
          <w:marBottom w:val="0"/>
          <w:divBdr>
            <w:top w:val="none" w:sz="0" w:space="0" w:color="auto"/>
            <w:left w:val="none" w:sz="0" w:space="0" w:color="auto"/>
            <w:bottom w:val="none" w:sz="0" w:space="0" w:color="auto"/>
            <w:right w:val="none" w:sz="0" w:space="0" w:color="auto"/>
          </w:divBdr>
        </w:div>
        <w:div w:id="1631789086">
          <w:marLeft w:val="446"/>
          <w:marRight w:val="0"/>
          <w:marTop w:val="0"/>
          <w:marBottom w:val="0"/>
          <w:divBdr>
            <w:top w:val="none" w:sz="0" w:space="0" w:color="auto"/>
            <w:left w:val="none" w:sz="0" w:space="0" w:color="auto"/>
            <w:bottom w:val="none" w:sz="0" w:space="0" w:color="auto"/>
            <w:right w:val="none" w:sz="0" w:space="0" w:color="auto"/>
          </w:divBdr>
        </w:div>
        <w:div w:id="1636789720">
          <w:marLeft w:val="446"/>
          <w:marRight w:val="0"/>
          <w:marTop w:val="0"/>
          <w:marBottom w:val="0"/>
          <w:divBdr>
            <w:top w:val="none" w:sz="0" w:space="0" w:color="auto"/>
            <w:left w:val="none" w:sz="0" w:space="0" w:color="auto"/>
            <w:bottom w:val="none" w:sz="0" w:space="0" w:color="auto"/>
            <w:right w:val="none" w:sz="0" w:space="0" w:color="auto"/>
          </w:divBdr>
        </w:div>
        <w:div w:id="2080783667">
          <w:marLeft w:val="446"/>
          <w:marRight w:val="0"/>
          <w:marTop w:val="0"/>
          <w:marBottom w:val="0"/>
          <w:divBdr>
            <w:top w:val="none" w:sz="0" w:space="0" w:color="auto"/>
            <w:left w:val="none" w:sz="0" w:space="0" w:color="auto"/>
            <w:bottom w:val="none" w:sz="0" w:space="0" w:color="auto"/>
            <w:right w:val="none" w:sz="0" w:space="0" w:color="auto"/>
          </w:divBdr>
        </w:div>
      </w:divsChild>
    </w:div>
    <w:div w:id="1762330719">
      <w:bodyDiv w:val="1"/>
      <w:marLeft w:val="0"/>
      <w:marRight w:val="0"/>
      <w:marTop w:val="0"/>
      <w:marBottom w:val="0"/>
      <w:divBdr>
        <w:top w:val="none" w:sz="0" w:space="0" w:color="auto"/>
        <w:left w:val="none" w:sz="0" w:space="0" w:color="auto"/>
        <w:bottom w:val="none" w:sz="0" w:space="0" w:color="auto"/>
        <w:right w:val="none" w:sz="0" w:space="0" w:color="auto"/>
      </w:divBdr>
    </w:div>
    <w:div w:id="1764492411">
      <w:bodyDiv w:val="1"/>
      <w:marLeft w:val="0"/>
      <w:marRight w:val="0"/>
      <w:marTop w:val="0"/>
      <w:marBottom w:val="0"/>
      <w:divBdr>
        <w:top w:val="none" w:sz="0" w:space="0" w:color="auto"/>
        <w:left w:val="none" w:sz="0" w:space="0" w:color="auto"/>
        <w:bottom w:val="none" w:sz="0" w:space="0" w:color="auto"/>
        <w:right w:val="none" w:sz="0" w:space="0" w:color="auto"/>
      </w:divBdr>
    </w:div>
    <w:div w:id="1794396470">
      <w:bodyDiv w:val="1"/>
      <w:marLeft w:val="0"/>
      <w:marRight w:val="0"/>
      <w:marTop w:val="0"/>
      <w:marBottom w:val="0"/>
      <w:divBdr>
        <w:top w:val="none" w:sz="0" w:space="0" w:color="auto"/>
        <w:left w:val="none" w:sz="0" w:space="0" w:color="auto"/>
        <w:bottom w:val="none" w:sz="0" w:space="0" w:color="auto"/>
        <w:right w:val="none" w:sz="0" w:space="0" w:color="auto"/>
      </w:divBdr>
    </w:div>
    <w:div w:id="1805392043">
      <w:bodyDiv w:val="1"/>
      <w:marLeft w:val="0"/>
      <w:marRight w:val="0"/>
      <w:marTop w:val="0"/>
      <w:marBottom w:val="0"/>
      <w:divBdr>
        <w:top w:val="none" w:sz="0" w:space="0" w:color="auto"/>
        <w:left w:val="none" w:sz="0" w:space="0" w:color="auto"/>
        <w:bottom w:val="none" w:sz="0" w:space="0" w:color="auto"/>
        <w:right w:val="none" w:sz="0" w:space="0" w:color="auto"/>
      </w:divBdr>
    </w:div>
    <w:div w:id="1817993354">
      <w:bodyDiv w:val="1"/>
      <w:marLeft w:val="0"/>
      <w:marRight w:val="0"/>
      <w:marTop w:val="0"/>
      <w:marBottom w:val="0"/>
      <w:divBdr>
        <w:top w:val="none" w:sz="0" w:space="0" w:color="auto"/>
        <w:left w:val="none" w:sz="0" w:space="0" w:color="auto"/>
        <w:bottom w:val="none" w:sz="0" w:space="0" w:color="auto"/>
        <w:right w:val="none" w:sz="0" w:space="0" w:color="auto"/>
      </w:divBdr>
      <w:divsChild>
        <w:div w:id="1093861836">
          <w:marLeft w:val="1166"/>
          <w:marRight w:val="0"/>
          <w:marTop w:val="0"/>
          <w:marBottom w:val="0"/>
          <w:divBdr>
            <w:top w:val="none" w:sz="0" w:space="0" w:color="auto"/>
            <w:left w:val="none" w:sz="0" w:space="0" w:color="auto"/>
            <w:bottom w:val="none" w:sz="0" w:space="0" w:color="auto"/>
            <w:right w:val="none" w:sz="0" w:space="0" w:color="auto"/>
          </w:divBdr>
        </w:div>
      </w:divsChild>
    </w:div>
    <w:div w:id="1820658273">
      <w:bodyDiv w:val="1"/>
      <w:marLeft w:val="0"/>
      <w:marRight w:val="0"/>
      <w:marTop w:val="0"/>
      <w:marBottom w:val="0"/>
      <w:divBdr>
        <w:top w:val="none" w:sz="0" w:space="0" w:color="auto"/>
        <w:left w:val="none" w:sz="0" w:space="0" w:color="auto"/>
        <w:bottom w:val="none" w:sz="0" w:space="0" w:color="auto"/>
        <w:right w:val="none" w:sz="0" w:space="0" w:color="auto"/>
      </w:divBdr>
    </w:div>
    <w:div w:id="1824467225">
      <w:bodyDiv w:val="1"/>
      <w:marLeft w:val="0"/>
      <w:marRight w:val="0"/>
      <w:marTop w:val="0"/>
      <w:marBottom w:val="0"/>
      <w:divBdr>
        <w:top w:val="none" w:sz="0" w:space="0" w:color="auto"/>
        <w:left w:val="none" w:sz="0" w:space="0" w:color="auto"/>
        <w:bottom w:val="none" w:sz="0" w:space="0" w:color="auto"/>
        <w:right w:val="none" w:sz="0" w:space="0" w:color="auto"/>
      </w:divBdr>
    </w:div>
    <w:div w:id="1847329942">
      <w:bodyDiv w:val="1"/>
      <w:marLeft w:val="0"/>
      <w:marRight w:val="0"/>
      <w:marTop w:val="0"/>
      <w:marBottom w:val="0"/>
      <w:divBdr>
        <w:top w:val="none" w:sz="0" w:space="0" w:color="auto"/>
        <w:left w:val="none" w:sz="0" w:space="0" w:color="auto"/>
        <w:bottom w:val="none" w:sz="0" w:space="0" w:color="auto"/>
        <w:right w:val="none" w:sz="0" w:space="0" w:color="auto"/>
      </w:divBdr>
    </w:div>
    <w:div w:id="1849903810">
      <w:bodyDiv w:val="1"/>
      <w:marLeft w:val="0"/>
      <w:marRight w:val="0"/>
      <w:marTop w:val="0"/>
      <w:marBottom w:val="0"/>
      <w:divBdr>
        <w:top w:val="none" w:sz="0" w:space="0" w:color="auto"/>
        <w:left w:val="none" w:sz="0" w:space="0" w:color="auto"/>
        <w:bottom w:val="none" w:sz="0" w:space="0" w:color="auto"/>
        <w:right w:val="none" w:sz="0" w:space="0" w:color="auto"/>
      </w:divBdr>
      <w:divsChild>
        <w:div w:id="119231839">
          <w:marLeft w:val="288"/>
          <w:marRight w:val="0"/>
          <w:marTop w:val="0"/>
          <w:marBottom w:val="0"/>
          <w:divBdr>
            <w:top w:val="none" w:sz="0" w:space="0" w:color="auto"/>
            <w:left w:val="none" w:sz="0" w:space="0" w:color="auto"/>
            <w:bottom w:val="none" w:sz="0" w:space="0" w:color="auto"/>
            <w:right w:val="none" w:sz="0" w:space="0" w:color="auto"/>
          </w:divBdr>
        </w:div>
        <w:div w:id="815415888">
          <w:marLeft w:val="288"/>
          <w:marRight w:val="0"/>
          <w:marTop w:val="0"/>
          <w:marBottom w:val="0"/>
          <w:divBdr>
            <w:top w:val="none" w:sz="0" w:space="0" w:color="auto"/>
            <w:left w:val="none" w:sz="0" w:space="0" w:color="auto"/>
            <w:bottom w:val="none" w:sz="0" w:space="0" w:color="auto"/>
            <w:right w:val="none" w:sz="0" w:space="0" w:color="auto"/>
          </w:divBdr>
        </w:div>
        <w:div w:id="1044870916">
          <w:marLeft w:val="288"/>
          <w:marRight w:val="0"/>
          <w:marTop w:val="0"/>
          <w:marBottom w:val="0"/>
          <w:divBdr>
            <w:top w:val="none" w:sz="0" w:space="0" w:color="auto"/>
            <w:left w:val="none" w:sz="0" w:space="0" w:color="auto"/>
            <w:bottom w:val="none" w:sz="0" w:space="0" w:color="auto"/>
            <w:right w:val="none" w:sz="0" w:space="0" w:color="auto"/>
          </w:divBdr>
        </w:div>
      </w:divsChild>
    </w:div>
    <w:div w:id="1865358507">
      <w:bodyDiv w:val="1"/>
      <w:marLeft w:val="0"/>
      <w:marRight w:val="0"/>
      <w:marTop w:val="0"/>
      <w:marBottom w:val="0"/>
      <w:divBdr>
        <w:top w:val="none" w:sz="0" w:space="0" w:color="auto"/>
        <w:left w:val="none" w:sz="0" w:space="0" w:color="auto"/>
        <w:bottom w:val="none" w:sz="0" w:space="0" w:color="auto"/>
        <w:right w:val="none" w:sz="0" w:space="0" w:color="auto"/>
      </w:divBdr>
    </w:div>
    <w:div w:id="1865899618">
      <w:bodyDiv w:val="1"/>
      <w:marLeft w:val="0"/>
      <w:marRight w:val="0"/>
      <w:marTop w:val="0"/>
      <w:marBottom w:val="0"/>
      <w:divBdr>
        <w:top w:val="none" w:sz="0" w:space="0" w:color="auto"/>
        <w:left w:val="none" w:sz="0" w:space="0" w:color="auto"/>
        <w:bottom w:val="none" w:sz="0" w:space="0" w:color="auto"/>
        <w:right w:val="none" w:sz="0" w:space="0" w:color="auto"/>
      </w:divBdr>
      <w:divsChild>
        <w:div w:id="22899437">
          <w:marLeft w:val="274"/>
          <w:marRight w:val="0"/>
          <w:marTop w:val="0"/>
          <w:marBottom w:val="0"/>
          <w:divBdr>
            <w:top w:val="none" w:sz="0" w:space="0" w:color="auto"/>
            <w:left w:val="none" w:sz="0" w:space="0" w:color="auto"/>
            <w:bottom w:val="none" w:sz="0" w:space="0" w:color="auto"/>
            <w:right w:val="none" w:sz="0" w:space="0" w:color="auto"/>
          </w:divBdr>
        </w:div>
        <w:div w:id="1424064411">
          <w:marLeft w:val="274"/>
          <w:marRight w:val="0"/>
          <w:marTop w:val="0"/>
          <w:marBottom w:val="0"/>
          <w:divBdr>
            <w:top w:val="none" w:sz="0" w:space="0" w:color="auto"/>
            <w:left w:val="none" w:sz="0" w:space="0" w:color="auto"/>
            <w:bottom w:val="none" w:sz="0" w:space="0" w:color="auto"/>
            <w:right w:val="none" w:sz="0" w:space="0" w:color="auto"/>
          </w:divBdr>
        </w:div>
        <w:div w:id="1553073112">
          <w:marLeft w:val="274"/>
          <w:marRight w:val="0"/>
          <w:marTop w:val="0"/>
          <w:marBottom w:val="0"/>
          <w:divBdr>
            <w:top w:val="none" w:sz="0" w:space="0" w:color="auto"/>
            <w:left w:val="none" w:sz="0" w:space="0" w:color="auto"/>
            <w:bottom w:val="none" w:sz="0" w:space="0" w:color="auto"/>
            <w:right w:val="none" w:sz="0" w:space="0" w:color="auto"/>
          </w:divBdr>
        </w:div>
      </w:divsChild>
    </w:div>
    <w:div w:id="1875802307">
      <w:bodyDiv w:val="1"/>
      <w:marLeft w:val="0"/>
      <w:marRight w:val="0"/>
      <w:marTop w:val="0"/>
      <w:marBottom w:val="0"/>
      <w:divBdr>
        <w:top w:val="none" w:sz="0" w:space="0" w:color="auto"/>
        <w:left w:val="none" w:sz="0" w:space="0" w:color="auto"/>
        <w:bottom w:val="none" w:sz="0" w:space="0" w:color="auto"/>
        <w:right w:val="none" w:sz="0" w:space="0" w:color="auto"/>
      </w:divBdr>
    </w:div>
    <w:div w:id="1876455698">
      <w:bodyDiv w:val="1"/>
      <w:marLeft w:val="0"/>
      <w:marRight w:val="0"/>
      <w:marTop w:val="0"/>
      <w:marBottom w:val="0"/>
      <w:divBdr>
        <w:top w:val="none" w:sz="0" w:space="0" w:color="auto"/>
        <w:left w:val="none" w:sz="0" w:space="0" w:color="auto"/>
        <w:bottom w:val="none" w:sz="0" w:space="0" w:color="auto"/>
        <w:right w:val="none" w:sz="0" w:space="0" w:color="auto"/>
      </w:divBdr>
    </w:div>
    <w:div w:id="1879195133">
      <w:bodyDiv w:val="1"/>
      <w:marLeft w:val="0"/>
      <w:marRight w:val="0"/>
      <w:marTop w:val="0"/>
      <w:marBottom w:val="0"/>
      <w:divBdr>
        <w:top w:val="none" w:sz="0" w:space="0" w:color="auto"/>
        <w:left w:val="none" w:sz="0" w:space="0" w:color="auto"/>
        <w:bottom w:val="none" w:sz="0" w:space="0" w:color="auto"/>
        <w:right w:val="none" w:sz="0" w:space="0" w:color="auto"/>
      </w:divBdr>
    </w:div>
    <w:div w:id="1896155640">
      <w:bodyDiv w:val="1"/>
      <w:marLeft w:val="0"/>
      <w:marRight w:val="0"/>
      <w:marTop w:val="0"/>
      <w:marBottom w:val="0"/>
      <w:divBdr>
        <w:top w:val="none" w:sz="0" w:space="0" w:color="auto"/>
        <w:left w:val="none" w:sz="0" w:space="0" w:color="auto"/>
        <w:bottom w:val="none" w:sz="0" w:space="0" w:color="auto"/>
        <w:right w:val="none" w:sz="0" w:space="0" w:color="auto"/>
      </w:divBdr>
    </w:div>
    <w:div w:id="1902448786">
      <w:bodyDiv w:val="1"/>
      <w:marLeft w:val="0"/>
      <w:marRight w:val="0"/>
      <w:marTop w:val="0"/>
      <w:marBottom w:val="0"/>
      <w:divBdr>
        <w:top w:val="none" w:sz="0" w:space="0" w:color="auto"/>
        <w:left w:val="none" w:sz="0" w:space="0" w:color="auto"/>
        <w:bottom w:val="none" w:sz="0" w:space="0" w:color="auto"/>
        <w:right w:val="none" w:sz="0" w:space="0" w:color="auto"/>
      </w:divBdr>
    </w:div>
    <w:div w:id="1908421337">
      <w:bodyDiv w:val="1"/>
      <w:marLeft w:val="0"/>
      <w:marRight w:val="0"/>
      <w:marTop w:val="0"/>
      <w:marBottom w:val="0"/>
      <w:divBdr>
        <w:top w:val="none" w:sz="0" w:space="0" w:color="auto"/>
        <w:left w:val="none" w:sz="0" w:space="0" w:color="auto"/>
        <w:bottom w:val="none" w:sz="0" w:space="0" w:color="auto"/>
        <w:right w:val="none" w:sz="0" w:space="0" w:color="auto"/>
      </w:divBdr>
    </w:div>
    <w:div w:id="1933776032">
      <w:bodyDiv w:val="1"/>
      <w:marLeft w:val="0"/>
      <w:marRight w:val="0"/>
      <w:marTop w:val="0"/>
      <w:marBottom w:val="0"/>
      <w:divBdr>
        <w:top w:val="none" w:sz="0" w:space="0" w:color="auto"/>
        <w:left w:val="none" w:sz="0" w:space="0" w:color="auto"/>
        <w:bottom w:val="none" w:sz="0" w:space="0" w:color="auto"/>
        <w:right w:val="none" w:sz="0" w:space="0" w:color="auto"/>
      </w:divBdr>
    </w:div>
    <w:div w:id="1934778588">
      <w:bodyDiv w:val="1"/>
      <w:marLeft w:val="0"/>
      <w:marRight w:val="0"/>
      <w:marTop w:val="0"/>
      <w:marBottom w:val="0"/>
      <w:divBdr>
        <w:top w:val="none" w:sz="0" w:space="0" w:color="auto"/>
        <w:left w:val="none" w:sz="0" w:space="0" w:color="auto"/>
        <w:bottom w:val="none" w:sz="0" w:space="0" w:color="auto"/>
        <w:right w:val="none" w:sz="0" w:space="0" w:color="auto"/>
      </w:divBdr>
    </w:div>
    <w:div w:id="1936205119">
      <w:bodyDiv w:val="1"/>
      <w:marLeft w:val="0"/>
      <w:marRight w:val="0"/>
      <w:marTop w:val="0"/>
      <w:marBottom w:val="0"/>
      <w:divBdr>
        <w:top w:val="none" w:sz="0" w:space="0" w:color="auto"/>
        <w:left w:val="none" w:sz="0" w:space="0" w:color="auto"/>
        <w:bottom w:val="none" w:sz="0" w:space="0" w:color="auto"/>
        <w:right w:val="none" w:sz="0" w:space="0" w:color="auto"/>
      </w:divBdr>
    </w:div>
    <w:div w:id="1941139950">
      <w:bodyDiv w:val="1"/>
      <w:marLeft w:val="0"/>
      <w:marRight w:val="0"/>
      <w:marTop w:val="0"/>
      <w:marBottom w:val="0"/>
      <w:divBdr>
        <w:top w:val="none" w:sz="0" w:space="0" w:color="auto"/>
        <w:left w:val="none" w:sz="0" w:space="0" w:color="auto"/>
        <w:bottom w:val="none" w:sz="0" w:space="0" w:color="auto"/>
        <w:right w:val="none" w:sz="0" w:space="0" w:color="auto"/>
      </w:divBdr>
      <w:divsChild>
        <w:div w:id="4334328">
          <w:marLeft w:val="360"/>
          <w:marRight w:val="0"/>
          <w:marTop w:val="0"/>
          <w:marBottom w:val="160"/>
          <w:divBdr>
            <w:top w:val="none" w:sz="0" w:space="0" w:color="auto"/>
            <w:left w:val="none" w:sz="0" w:space="0" w:color="auto"/>
            <w:bottom w:val="none" w:sz="0" w:space="0" w:color="auto"/>
            <w:right w:val="none" w:sz="0" w:space="0" w:color="auto"/>
          </w:divBdr>
        </w:div>
        <w:div w:id="179316948">
          <w:marLeft w:val="360"/>
          <w:marRight w:val="0"/>
          <w:marTop w:val="0"/>
          <w:marBottom w:val="160"/>
          <w:divBdr>
            <w:top w:val="none" w:sz="0" w:space="0" w:color="auto"/>
            <w:left w:val="none" w:sz="0" w:space="0" w:color="auto"/>
            <w:bottom w:val="none" w:sz="0" w:space="0" w:color="auto"/>
            <w:right w:val="none" w:sz="0" w:space="0" w:color="auto"/>
          </w:divBdr>
        </w:div>
        <w:div w:id="292946770">
          <w:marLeft w:val="360"/>
          <w:marRight w:val="0"/>
          <w:marTop w:val="0"/>
          <w:marBottom w:val="160"/>
          <w:divBdr>
            <w:top w:val="none" w:sz="0" w:space="0" w:color="auto"/>
            <w:left w:val="none" w:sz="0" w:space="0" w:color="auto"/>
            <w:bottom w:val="none" w:sz="0" w:space="0" w:color="auto"/>
            <w:right w:val="none" w:sz="0" w:space="0" w:color="auto"/>
          </w:divBdr>
        </w:div>
        <w:div w:id="341249706">
          <w:marLeft w:val="360"/>
          <w:marRight w:val="0"/>
          <w:marTop w:val="0"/>
          <w:marBottom w:val="160"/>
          <w:divBdr>
            <w:top w:val="none" w:sz="0" w:space="0" w:color="auto"/>
            <w:left w:val="none" w:sz="0" w:space="0" w:color="auto"/>
            <w:bottom w:val="none" w:sz="0" w:space="0" w:color="auto"/>
            <w:right w:val="none" w:sz="0" w:space="0" w:color="auto"/>
          </w:divBdr>
        </w:div>
        <w:div w:id="412511848">
          <w:marLeft w:val="360"/>
          <w:marRight w:val="0"/>
          <w:marTop w:val="0"/>
          <w:marBottom w:val="160"/>
          <w:divBdr>
            <w:top w:val="none" w:sz="0" w:space="0" w:color="auto"/>
            <w:left w:val="none" w:sz="0" w:space="0" w:color="auto"/>
            <w:bottom w:val="none" w:sz="0" w:space="0" w:color="auto"/>
            <w:right w:val="none" w:sz="0" w:space="0" w:color="auto"/>
          </w:divBdr>
        </w:div>
        <w:div w:id="435370128">
          <w:marLeft w:val="360"/>
          <w:marRight w:val="0"/>
          <w:marTop w:val="0"/>
          <w:marBottom w:val="160"/>
          <w:divBdr>
            <w:top w:val="none" w:sz="0" w:space="0" w:color="auto"/>
            <w:left w:val="none" w:sz="0" w:space="0" w:color="auto"/>
            <w:bottom w:val="none" w:sz="0" w:space="0" w:color="auto"/>
            <w:right w:val="none" w:sz="0" w:space="0" w:color="auto"/>
          </w:divBdr>
        </w:div>
        <w:div w:id="505368118">
          <w:marLeft w:val="360"/>
          <w:marRight w:val="0"/>
          <w:marTop w:val="0"/>
          <w:marBottom w:val="160"/>
          <w:divBdr>
            <w:top w:val="none" w:sz="0" w:space="0" w:color="auto"/>
            <w:left w:val="none" w:sz="0" w:space="0" w:color="auto"/>
            <w:bottom w:val="none" w:sz="0" w:space="0" w:color="auto"/>
            <w:right w:val="none" w:sz="0" w:space="0" w:color="auto"/>
          </w:divBdr>
        </w:div>
        <w:div w:id="762847533">
          <w:marLeft w:val="360"/>
          <w:marRight w:val="0"/>
          <w:marTop w:val="0"/>
          <w:marBottom w:val="160"/>
          <w:divBdr>
            <w:top w:val="none" w:sz="0" w:space="0" w:color="auto"/>
            <w:left w:val="none" w:sz="0" w:space="0" w:color="auto"/>
            <w:bottom w:val="none" w:sz="0" w:space="0" w:color="auto"/>
            <w:right w:val="none" w:sz="0" w:space="0" w:color="auto"/>
          </w:divBdr>
        </w:div>
        <w:div w:id="886187481">
          <w:marLeft w:val="360"/>
          <w:marRight w:val="0"/>
          <w:marTop w:val="0"/>
          <w:marBottom w:val="160"/>
          <w:divBdr>
            <w:top w:val="none" w:sz="0" w:space="0" w:color="auto"/>
            <w:left w:val="none" w:sz="0" w:space="0" w:color="auto"/>
            <w:bottom w:val="none" w:sz="0" w:space="0" w:color="auto"/>
            <w:right w:val="none" w:sz="0" w:space="0" w:color="auto"/>
          </w:divBdr>
        </w:div>
        <w:div w:id="1187870986">
          <w:marLeft w:val="360"/>
          <w:marRight w:val="0"/>
          <w:marTop w:val="0"/>
          <w:marBottom w:val="160"/>
          <w:divBdr>
            <w:top w:val="none" w:sz="0" w:space="0" w:color="auto"/>
            <w:left w:val="none" w:sz="0" w:space="0" w:color="auto"/>
            <w:bottom w:val="none" w:sz="0" w:space="0" w:color="auto"/>
            <w:right w:val="none" w:sz="0" w:space="0" w:color="auto"/>
          </w:divBdr>
        </w:div>
        <w:div w:id="1217668758">
          <w:marLeft w:val="360"/>
          <w:marRight w:val="0"/>
          <w:marTop w:val="0"/>
          <w:marBottom w:val="160"/>
          <w:divBdr>
            <w:top w:val="none" w:sz="0" w:space="0" w:color="auto"/>
            <w:left w:val="none" w:sz="0" w:space="0" w:color="auto"/>
            <w:bottom w:val="none" w:sz="0" w:space="0" w:color="auto"/>
            <w:right w:val="none" w:sz="0" w:space="0" w:color="auto"/>
          </w:divBdr>
        </w:div>
        <w:div w:id="1553539300">
          <w:marLeft w:val="360"/>
          <w:marRight w:val="0"/>
          <w:marTop w:val="0"/>
          <w:marBottom w:val="160"/>
          <w:divBdr>
            <w:top w:val="none" w:sz="0" w:space="0" w:color="auto"/>
            <w:left w:val="none" w:sz="0" w:space="0" w:color="auto"/>
            <w:bottom w:val="none" w:sz="0" w:space="0" w:color="auto"/>
            <w:right w:val="none" w:sz="0" w:space="0" w:color="auto"/>
          </w:divBdr>
        </w:div>
        <w:div w:id="1964920604">
          <w:marLeft w:val="360"/>
          <w:marRight w:val="0"/>
          <w:marTop w:val="0"/>
          <w:marBottom w:val="160"/>
          <w:divBdr>
            <w:top w:val="none" w:sz="0" w:space="0" w:color="auto"/>
            <w:left w:val="none" w:sz="0" w:space="0" w:color="auto"/>
            <w:bottom w:val="none" w:sz="0" w:space="0" w:color="auto"/>
            <w:right w:val="none" w:sz="0" w:space="0" w:color="auto"/>
          </w:divBdr>
        </w:div>
        <w:div w:id="2002390969">
          <w:marLeft w:val="360"/>
          <w:marRight w:val="0"/>
          <w:marTop w:val="0"/>
          <w:marBottom w:val="160"/>
          <w:divBdr>
            <w:top w:val="none" w:sz="0" w:space="0" w:color="auto"/>
            <w:left w:val="none" w:sz="0" w:space="0" w:color="auto"/>
            <w:bottom w:val="none" w:sz="0" w:space="0" w:color="auto"/>
            <w:right w:val="none" w:sz="0" w:space="0" w:color="auto"/>
          </w:divBdr>
        </w:div>
        <w:div w:id="2072338725">
          <w:marLeft w:val="360"/>
          <w:marRight w:val="0"/>
          <w:marTop w:val="0"/>
          <w:marBottom w:val="160"/>
          <w:divBdr>
            <w:top w:val="none" w:sz="0" w:space="0" w:color="auto"/>
            <w:left w:val="none" w:sz="0" w:space="0" w:color="auto"/>
            <w:bottom w:val="none" w:sz="0" w:space="0" w:color="auto"/>
            <w:right w:val="none" w:sz="0" w:space="0" w:color="auto"/>
          </w:divBdr>
        </w:div>
      </w:divsChild>
    </w:div>
    <w:div w:id="1944219818">
      <w:bodyDiv w:val="1"/>
      <w:marLeft w:val="0"/>
      <w:marRight w:val="0"/>
      <w:marTop w:val="0"/>
      <w:marBottom w:val="0"/>
      <w:divBdr>
        <w:top w:val="none" w:sz="0" w:space="0" w:color="auto"/>
        <w:left w:val="none" w:sz="0" w:space="0" w:color="auto"/>
        <w:bottom w:val="none" w:sz="0" w:space="0" w:color="auto"/>
        <w:right w:val="none" w:sz="0" w:space="0" w:color="auto"/>
      </w:divBdr>
    </w:div>
    <w:div w:id="1965692184">
      <w:bodyDiv w:val="1"/>
      <w:marLeft w:val="0"/>
      <w:marRight w:val="0"/>
      <w:marTop w:val="0"/>
      <w:marBottom w:val="0"/>
      <w:divBdr>
        <w:top w:val="none" w:sz="0" w:space="0" w:color="auto"/>
        <w:left w:val="none" w:sz="0" w:space="0" w:color="auto"/>
        <w:bottom w:val="none" w:sz="0" w:space="0" w:color="auto"/>
        <w:right w:val="none" w:sz="0" w:space="0" w:color="auto"/>
      </w:divBdr>
      <w:divsChild>
        <w:div w:id="1414622106">
          <w:marLeft w:val="446"/>
          <w:marRight w:val="0"/>
          <w:marTop w:val="0"/>
          <w:marBottom w:val="0"/>
          <w:divBdr>
            <w:top w:val="none" w:sz="0" w:space="0" w:color="auto"/>
            <w:left w:val="none" w:sz="0" w:space="0" w:color="auto"/>
            <w:bottom w:val="none" w:sz="0" w:space="0" w:color="auto"/>
            <w:right w:val="none" w:sz="0" w:space="0" w:color="auto"/>
          </w:divBdr>
        </w:div>
        <w:div w:id="2107193217">
          <w:marLeft w:val="446"/>
          <w:marRight w:val="0"/>
          <w:marTop w:val="0"/>
          <w:marBottom w:val="0"/>
          <w:divBdr>
            <w:top w:val="none" w:sz="0" w:space="0" w:color="auto"/>
            <w:left w:val="none" w:sz="0" w:space="0" w:color="auto"/>
            <w:bottom w:val="none" w:sz="0" w:space="0" w:color="auto"/>
            <w:right w:val="none" w:sz="0" w:space="0" w:color="auto"/>
          </w:divBdr>
        </w:div>
      </w:divsChild>
    </w:div>
    <w:div w:id="1979335317">
      <w:bodyDiv w:val="1"/>
      <w:marLeft w:val="0"/>
      <w:marRight w:val="0"/>
      <w:marTop w:val="0"/>
      <w:marBottom w:val="0"/>
      <w:divBdr>
        <w:top w:val="none" w:sz="0" w:space="0" w:color="auto"/>
        <w:left w:val="none" w:sz="0" w:space="0" w:color="auto"/>
        <w:bottom w:val="none" w:sz="0" w:space="0" w:color="auto"/>
        <w:right w:val="none" w:sz="0" w:space="0" w:color="auto"/>
      </w:divBdr>
    </w:div>
    <w:div w:id="1985352009">
      <w:bodyDiv w:val="1"/>
      <w:marLeft w:val="0"/>
      <w:marRight w:val="0"/>
      <w:marTop w:val="0"/>
      <w:marBottom w:val="0"/>
      <w:divBdr>
        <w:top w:val="none" w:sz="0" w:space="0" w:color="auto"/>
        <w:left w:val="none" w:sz="0" w:space="0" w:color="auto"/>
        <w:bottom w:val="none" w:sz="0" w:space="0" w:color="auto"/>
        <w:right w:val="none" w:sz="0" w:space="0" w:color="auto"/>
      </w:divBdr>
    </w:div>
    <w:div w:id="1989170348">
      <w:bodyDiv w:val="1"/>
      <w:marLeft w:val="0"/>
      <w:marRight w:val="0"/>
      <w:marTop w:val="0"/>
      <w:marBottom w:val="0"/>
      <w:divBdr>
        <w:top w:val="none" w:sz="0" w:space="0" w:color="auto"/>
        <w:left w:val="none" w:sz="0" w:space="0" w:color="auto"/>
        <w:bottom w:val="none" w:sz="0" w:space="0" w:color="auto"/>
        <w:right w:val="none" w:sz="0" w:space="0" w:color="auto"/>
      </w:divBdr>
    </w:div>
    <w:div w:id="1989822605">
      <w:bodyDiv w:val="1"/>
      <w:marLeft w:val="0"/>
      <w:marRight w:val="0"/>
      <w:marTop w:val="0"/>
      <w:marBottom w:val="0"/>
      <w:divBdr>
        <w:top w:val="none" w:sz="0" w:space="0" w:color="auto"/>
        <w:left w:val="none" w:sz="0" w:space="0" w:color="auto"/>
        <w:bottom w:val="none" w:sz="0" w:space="0" w:color="auto"/>
        <w:right w:val="none" w:sz="0" w:space="0" w:color="auto"/>
      </w:divBdr>
    </w:div>
    <w:div w:id="1996492650">
      <w:bodyDiv w:val="1"/>
      <w:marLeft w:val="0"/>
      <w:marRight w:val="0"/>
      <w:marTop w:val="0"/>
      <w:marBottom w:val="0"/>
      <w:divBdr>
        <w:top w:val="none" w:sz="0" w:space="0" w:color="auto"/>
        <w:left w:val="none" w:sz="0" w:space="0" w:color="auto"/>
        <w:bottom w:val="none" w:sz="0" w:space="0" w:color="auto"/>
        <w:right w:val="none" w:sz="0" w:space="0" w:color="auto"/>
      </w:divBdr>
      <w:divsChild>
        <w:div w:id="330640300">
          <w:marLeft w:val="360"/>
          <w:marRight w:val="0"/>
          <w:marTop w:val="0"/>
          <w:marBottom w:val="0"/>
          <w:divBdr>
            <w:top w:val="none" w:sz="0" w:space="0" w:color="auto"/>
            <w:left w:val="none" w:sz="0" w:space="0" w:color="auto"/>
            <w:bottom w:val="none" w:sz="0" w:space="0" w:color="auto"/>
            <w:right w:val="none" w:sz="0" w:space="0" w:color="auto"/>
          </w:divBdr>
        </w:div>
        <w:div w:id="1187524327">
          <w:marLeft w:val="360"/>
          <w:marRight w:val="0"/>
          <w:marTop w:val="0"/>
          <w:marBottom w:val="0"/>
          <w:divBdr>
            <w:top w:val="none" w:sz="0" w:space="0" w:color="auto"/>
            <w:left w:val="none" w:sz="0" w:space="0" w:color="auto"/>
            <w:bottom w:val="none" w:sz="0" w:space="0" w:color="auto"/>
            <w:right w:val="none" w:sz="0" w:space="0" w:color="auto"/>
          </w:divBdr>
        </w:div>
        <w:div w:id="1364163025">
          <w:marLeft w:val="360"/>
          <w:marRight w:val="0"/>
          <w:marTop w:val="0"/>
          <w:marBottom w:val="0"/>
          <w:divBdr>
            <w:top w:val="none" w:sz="0" w:space="0" w:color="auto"/>
            <w:left w:val="none" w:sz="0" w:space="0" w:color="auto"/>
            <w:bottom w:val="none" w:sz="0" w:space="0" w:color="auto"/>
            <w:right w:val="none" w:sz="0" w:space="0" w:color="auto"/>
          </w:divBdr>
        </w:div>
      </w:divsChild>
    </w:div>
    <w:div w:id="2003308525">
      <w:bodyDiv w:val="1"/>
      <w:marLeft w:val="0"/>
      <w:marRight w:val="0"/>
      <w:marTop w:val="0"/>
      <w:marBottom w:val="0"/>
      <w:divBdr>
        <w:top w:val="none" w:sz="0" w:space="0" w:color="auto"/>
        <w:left w:val="none" w:sz="0" w:space="0" w:color="auto"/>
        <w:bottom w:val="none" w:sz="0" w:space="0" w:color="auto"/>
        <w:right w:val="none" w:sz="0" w:space="0" w:color="auto"/>
      </w:divBdr>
      <w:divsChild>
        <w:div w:id="29109955">
          <w:marLeft w:val="274"/>
          <w:marRight w:val="0"/>
          <w:marTop w:val="0"/>
          <w:marBottom w:val="0"/>
          <w:divBdr>
            <w:top w:val="none" w:sz="0" w:space="0" w:color="auto"/>
            <w:left w:val="none" w:sz="0" w:space="0" w:color="auto"/>
            <w:bottom w:val="none" w:sz="0" w:space="0" w:color="auto"/>
            <w:right w:val="none" w:sz="0" w:space="0" w:color="auto"/>
          </w:divBdr>
        </w:div>
      </w:divsChild>
    </w:div>
    <w:div w:id="2007779338">
      <w:bodyDiv w:val="1"/>
      <w:marLeft w:val="0"/>
      <w:marRight w:val="0"/>
      <w:marTop w:val="0"/>
      <w:marBottom w:val="0"/>
      <w:divBdr>
        <w:top w:val="none" w:sz="0" w:space="0" w:color="auto"/>
        <w:left w:val="none" w:sz="0" w:space="0" w:color="auto"/>
        <w:bottom w:val="none" w:sz="0" w:space="0" w:color="auto"/>
        <w:right w:val="none" w:sz="0" w:space="0" w:color="auto"/>
      </w:divBdr>
    </w:div>
    <w:div w:id="2008165159">
      <w:bodyDiv w:val="1"/>
      <w:marLeft w:val="0"/>
      <w:marRight w:val="0"/>
      <w:marTop w:val="0"/>
      <w:marBottom w:val="0"/>
      <w:divBdr>
        <w:top w:val="none" w:sz="0" w:space="0" w:color="auto"/>
        <w:left w:val="none" w:sz="0" w:space="0" w:color="auto"/>
        <w:bottom w:val="none" w:sz="0" w:space="0" w:color="auto"/>
        <w:right w:val="none" w:sz="0" w:space="0" w:color="auto"/>
      </w:divBdr>
      <w:divsChild>
        <w:div w:id="464783670">
          <w:marLeft w:val="360"/>
          <w:marRight w:val="0"/>
          <w:marTop w:val="200"/>
          <w:marBottom w:val="160"/>
          <w:divBdr>
            <w:top w:val="none" w:sz="0" w:space="0" w:color="auto"/>
            <w:left w:val="none" w:sz="0" w:space="0" w:color="auto"/>
            <w:bottom w:val="none" w:sz="0" w:space="0" w:color="auto"/>
            <w:right w:val="none" w:sz="0" w:space="0" w:color="auto"/>
          </w:divBdr>
        </w:div>
        <w:div w:id="1317149654">
          <w:marLeft w:val="360"/>
          <w:marRight w:val="0"/>
          <w:marTop w:val="200"/>
          <w:marBottom w:val="160"/>
          <w:divBdr>
            <w:top w:val="none" w:sz="0" w:space="0" w:color="auto"/>
            <w:left w:val="none" w:sz="0" w:space="0" w:color="auto"/>
            <w:bottom w:val="none" w:sz="0" w:space="0" w:color="auto"/>
            <w:right w:val="none" w:sz="0" w:space="0" w:color="auto"/>
          </w:divBdr>
        </w:div>
      </w:divsChild>
    </w:div>
    <w:div w:id="2011832618">
      <w:bodyDiv w:val="1"/>
      <w:marLeft w:val="0"/>
      <w:marRight w:val="0"/>
      <w:marTop w:val="0"/>
      <w:marBottom w:val="0"/>
      <w:divBdr>
        <w:top w:val="none" w:sz="0" w:space="0" w:color="auto"/>
        <w:left w:val="none" w:sz="0" w:space="0" w:color="auto"/>
        <w:bottom w:val="none" w:sz="0" w:space="0" w:color="auto"/>
        <w:right w:val="none" w:sz="0" w:space="0" w:color="auto"/>
      </w:divBdr>
      <w:divsChild>
        <w:div w:id="812408692">
          <w:marLeft w:val="1166"/>
          <w:marRight w:val="0"/>
          <w:marTop w:val="0"/>
          <w:marBottom w:val="0"/>
          <w:divBdr>
            <w:top w:val="none" w:sz="0" w:space="0" w:color="auto"/>
            <w:left w:val="none" w:sz="0" w:space="0" w:color="auto"/>
            <w:bottom w:val="none" w:sz="0" w:space="0" w:color="auto"/>
            <w:right w:val="none" w:sz="0" w:space="0" w:color="auto"/>
          </w:divBdr>
        </w:div>
        <w:div w:id="982782012">
          <w:marLeft w:val="1166"/>
          <w:marRight w:val="0"/>
          <w:marTop w:val="0"/>
          <w:marBottom w:val="0"/>
          <w:divBdr>
            <w:top w:val="none" w:sz="0" w:space="0" w:color="auto"/>
            <w:left w:val="none" w:sz="0" w:space="0" w:color="auto"/>
            <w:bottom w:val="none" w:sz="0" w:space="0" w:color="auto"/>
            <w:right w:val="none" w:sz="0" w:space="0" w:color="auto"/>
          </w:divBdr>
        </w:div>
        <w:div w:id="1146822031">
          <w:marLeft w:val="1166"/>
          <w:marRight w:val="0"/>
          <w:marTop w:val="0"/>
          <w:marBottom w:val="0"/>
          <w:divBdr>
            <w:top w:val="none" w:sz="0" w:space="0" w:color="auto"/>
            <w:left w:val="none" w:sz="0" w:space="0" w:color="auto"/>
            <w:bottom w:val="none" w:sz="0" w:space="0" w:color="auto"/>
            <w:right w:val="none" w:sz="0" w:space="0" w:color="auto"/>
          </w:divBdr>
        </w:div>
        <w:div w:id="1658612743">
          <w:marLeft w:val="1166"/>
          <w:marRight w:val="0"/>
          <w:marTop w:val="0"/>
          <w:marBottom w:val="0"/>
          <w:divBdr>
            <w:top w:val="none" w:sz="0" w:space="0" w:color="auto"/>
            <w:left w:val="none" w:sz="0" w:space="0" w:color="auto"/>
            <w:bottom w:val="none" w:sz="0" w:space="0" w:color="auto"/>
            <w:right w:val="none" w:sz="0" w:space="0" w:color="auto"/>
          </w:divBdr>
        </w:div>
      </w:divsChild>
    </w:div>
    <w:div w:id="2020349880">
      <w:bodyDiv w:val="1"/>
      <w:marLeft w:val="0"/>
      <w:marRight w:val="0"/>
      <w:marTop w:val="0"/>
      <w:marBottom w:val="0"/>
      <w:divBdr>
        <w:top w:val="none" w:sz="0" w:space="0" w:color="auto"/>
        <w:left w:val="none" w:sz="0" w:space="0" w:color="auto"/>
        <w:bottom w:val="none" w:sz="0" w:space="0" w:color="auto"/>
        <w:right w:val="none" w:sz="0" w:space="0" w:color="auto"/>
      </w:divBdr>
    </w:div>
    <w:div w:id="2020690415">
      <w:bodyDiv w:val="1"/>
      <w:marLeft w:val="0"/>
      <w:marRight w:val="0"/>
      <w:marTop w:val="0"/>
      <w:marBottom w:val="0"/>
      <w:divBdr>
        <w:top w:val="none" w:sz="0" w:space="0" w:color="auto"/>
        <w:left w:val="none" w:sz="0" w:space="0" w:color="auto"/>
        <w:bottom w:val="none" w:sz="0" w:space="0" w:color="auto"/>
        <w:right w:val="none" w:sz="0" w:space="0" w:color="auto"/>
      </w:divBdr>
      <w:divsChild>
        <w:div w:id="287007301">
          <w:marLeft w:val="1253"/>
          <w:marRight w:val="0"/>
          <w:marTop w:val="0"/>
          <w:marBottom w:val="0"/>
          <w:divBdr>
            <w:top w:val="none" w:sz="0" w:space="0" w:color="auto"/>
            <w:left w:val="none" w:sz="0" w:space="0" w:color="auto"/>
            <w:bottom w:val="none" w:sz="0" w:space="0" w:color="auto"/>
            <w:right w:val="none" w:sz="0" w:space="0" w:color="auto"/>
          </w:divBdr>
        </w:div>
        <w:div w:id="482890107">
          <w:marLeft w:val="360"/>
          <w:marRight w:val="0"/>
          <w:marTop w:val="0"/>
          <w:marBottom w:val="0"/>
          <w:divBdr>
            <w:top w:val="none" w:sz="0" w:space="0" w:color="auto"/>
            <w:left w:val="none" w:sz="0" w:space="0" w:color="auto"/>
            <w:bottom w:val="none" w:sz="0" w:space="0" w:color="auto"/>
            <w:right w:val="none" w:sz="0" w:space="0" w:color="auto"/>
          </w:divBdr>
        </w:div>
        <w:div w:id="1695613702">
          <w:marLeft w:val="1253"/>
          <w:marRight w:val="0"/>
          <w:marTop w:val="0"/>
          <w:marBottom w:val="0"/>
          <w:divBdr>
            <w:top w:val="none" w:sz="0" w:space="0" w:color="auto"/>
            <w:left w:val="none" w:sz="0" w:space="0" w:color="auto"/>
            <w:bottom w:val="none" w:sz="0" w:space="0" w:color="auto"/>
            <w:right w:val="none" w:sz="0" w:space="0" w:color="auto"/>
          </w:divBdr>
        </w:div>
      </w:divsChild>
    </w:div>
    <w:div w:id="2036421354">
      <w:bodyDiv w:val="1"/>
      <w:marLeft w:val="0"/>
      <w:marRight w:val="0"/>
      <w:marTop w:val="0"/>
      <w:marBottom w:val="0"/>
      <w:divBdr>
        <w:top w:val="none" w:sz="0" w:space="0" w:color="auto"/>
        <w:left w:val="none" w:sz="0" w:space="0" w:color="auto"/>
        <w:bottom w:val="none" w:sz="0" w:space="0" w:color="auto"/>
        <w:right w:val="none" w:sz="0" w:space="0" w:color="auto"/>
      </w:divBdr>
    </w:div>
    <w:div w:id="2037654870">
      <w:bodyDiv w:val="1"/>
      <w:marLeft w:val="0"/>
      <w:marRight w:val="0"/>
      <w:marTop w:val="0"/>
      <w:marBottom w:val="0"/>
      <w:divBdr>
        <w:top w:val="none" w:sz="0" w:space="0" w:color="auto"/>
        <w:left w:val="none" w:sz="0" w:space="0" w:color="auto"/>
        <w:bottom w:val="none" w:sz="0" w:space="0" w:color="auto"/>
        <w:right w:val="none" w:sz="0" w:space="0" w:color="auto"/>
      </w:divBdr>
    </w:div>
    <w:div w:id="2054883069">
      <w:bodyDiv w:val="1"/>
      <w:marLeft w:val="0"/>
      <w:marRight w:val="0"/>
      <w:marTop w:val="0"/>
      <w:marBottom w:val="0"/>
      <w:divBdr>
        <w:top w:val="none" w:sz="0" w:space="0" w:color="auto"/>
        <w:left w:val="none" w:sz="0" w:space="0" w:color="auto"/>
        <w:bottom w:val="none" w:sz="0" w:space="0" w:color="auto"/>
        <w:right w:val="none" w:sz="0" w:space="0" w:color="auto"/>
      </w:divBdr>
    </w:div>
    <w:div w:id="2083944814">
      <w:bodyDiv w:val="1"/>
      <w:marLeft w:val="0"/>
      <w:marRight w:val="0"/>
      <w:marTop w:val="0"/>
      <w:marBottom w:val="0"/>
      <w:divBdr>
        <w:top w:val="none" w:sz="0" w:space="0" w:color="auto"/>
        <w:left w:val="none" w:sz="0" w:space="0" w:color="auto"/>
        <w:bottom w:val="none" w:sz="0" w:space="0" w:color="auto"/>
        <w:right w:val="none" w:sz="0" w:space="0" w:color="auto"/>
      </w:divBdr>
    </w:div>
    <w:div w:id="212626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uradni-list.si/1/objava.jsp?sop=2016-01-0999"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techopen.com/online-first/structure-processes-and-results-in-healthcare-system-in-slovenia"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gif"/><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2E04D32744E4DA6500FA7F79DF13F" ma:contentTypeVersion="8" ma:contentTypeDescription="Create a new document." ma:contentTypeScope="" ma:versionID="64165ad9d51cfe6d385423ebd122472c">
  <xsd:schema xmlns:xsd="http://www.w3.org/2001/XMLSchema" xmlns:xs="http://www.w3.org/2001/XMLSchema" xmlns:p="http://schemas.microsoft.com/office/2006/metadata/properties" xmlns:ns2="c191f51b-e353-45b6-accf-ace5a271e019" targetNamespace="http://schemas.microsoft.com/office/2006/metadata/properties" ma:root="true" ma:fieldsID="6492b35499c8a64c6a0a334fc5c9cfae" ns2:_="">
    <xsd:import namespace="c191f51b-e353-45b6-accf-ace5a271e0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1f51b-e353-45b6-accf-ace5a271e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CE4F44-AF37-474D-AD2A-79714AEE6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1f51b-e353-45b6-accf-ace5a271e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3D311-7568-4B09-9455-6833940BD9B1}">
  <ds:schemaRefs>
    <ds:schemaRef ds:uri="http://schemas.openxmlformats.org/officeDocument/2006/bibliography"/>
  </ds:schemaRefs>
</ds:datastoreItem>
</file>

<file path=customXml/itemProps3.xml><?xml version="1.0" encoding="utf-8"?>
<ds:datastoreItem xmlns:ds="http://schemas.openxmlformats.org/officeDocument/2006/customXml" ds:itemID="{B9169679-84CE-419C-AA3E-5565B0B4F2DB}">
  <ds:schemaRefs>
    <ds:schemaRef ds:uri="http://schemas.microsoft.com/sharepoint/v3/contenttype/forms"/>
  </ds:schemaRefs>
</ds:datastoreItem>
</file>

<file path=customXml/itemProps4.xml><?xml version="1.0" encoding="utf-8"?>
<ds:datastoreItem xmlns:ds="http://schemas.openxmlformats.org/officeDocument/2006/customXml" ds:itemID="{8ADC089A-E91A-4DE1-BA1A-22010D66F4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6119</Words>
  <Characters>34884</Characters>
  <Application>Microsoft Office Word</Application>
  <DocSecurity>0</DocSecurity>
  <Lines>290</Lines>
  <Paragraphs>81</Paragraphs>
  <ScaleCrop>false</ScaleCrop>
  <HeadingPairs>
    <vt:vector size="8" baseType="variant">
      <vt:variant>
        <vt:lpstr>Naslov</vt:lpstr>
      </vt:variant>
      <vt:variant>
        <vt:i4>1</vt:i4>
      </vt:variant>
      <vt:variant>
        <vt:lpstr>Podnaslovi</vt:lpstr>
      </vt:variant>
      <vt:variant>
        <vt:i4>19</vt:i4>
      </vt:variant>
      <vt:variant>
        <vt:lpstr>Title</vt:lpstr>
      </vt:variant>
      <vt:variant>
        <vt:i4>1</vt:i4>
      </vt:variant>
      <vt:variant>
        <vt:lpstr>Título</vt:lpstr>
      </vt:variant>
      <vt:variant>
        <vt:i4>1</vt:i4>
      </vt:variant>
    </vt:vector>
  </HeadingPairs>
  <TitlesOfParts>
    <vt:vector size="22" baseType="lpstr">
      <vt:lpstr/>
      <vt:lpstr>UVOD</vt:lpstr>
      <vt:lpstr>IZHODIŠČA </vt:lpstr>
      <vt:lpstr>POSLANSTVO, VREDNOTE IN VIZIJA</vt:lpstr>
      <vt:lpstr>POLITIKA KAKOVOSTI IN VARNOSTI</vt:lpstr>
      <vt:lpstr>REGULATIVA IN UPRAVLJANJE KAKOVOSTI IN VARNOSTI</vt:lpstr>
      <vt:lpstr>NACIONALNI CILJI ZA RAZVOJ STRATEGIJE KAKOVOSTI IN VARNOSTI V ZDRAVSTVU </vt:lpstr>
      <vt:lpstr>    Razvoj sistematičnega upravljanja in ravnanja za zagotavljanje in izboljševanje </vt:lpstr>
      <vt:lpstr>    Vzpostavitev učinkovite normativne podlage za zagotavljanje, spremljanje in nene</vt:lpstr>
      <vt:lpstr>    Zagotovitev struktur za uspešno upravljanje in ravnanje sistema kakovosti in var</vt:lpstr>
      <vt:lpstr>    Digitalizacija in informatizacija v zdravstvu</vt:lpstr>
      <vt:lpstr>    Razvijanje partnerskega odnosa med deležniki v sistemu zdravstva</vt:lpstr>
      <vt:lpstr>    Strukture izvajalcev zdravstvene dejavnosti</vt:lpstr>
      <vt:lpstr>UVAJANJE IN SPREMLJANJE STRATEGIJE </vt:lpstr>
      <vt:lpstr>    Ravnanje s kakovostjo in varnostjo</vt:lpstr>
      <vt:lpstr>    Dolžnosti in odgovornosti za uvajanje strategije </vt:lpstr>
      <vt:lpstr>    Človeški in finančni viri</vt:lpstr>
      <vt:lpstr>KAZALNIKI USPEŠNOSTI UVAJANJA STRATEGIJE</vt:lpstr>
      <vt:lpstr>ZAKLJUČEK</vt:lpstr>
      <vt:lpstr>PRIPOROČENA LITERATURA</vt:lpstr>
      <vt:lpstr/>
      <vt:lpstr/>
    </vt:vector>
  </TitlesOfParts>
  <Company>Everis</Company>
  <LinksUpToDate>false</LinksUpToDate>
  <CharactersWithSpaces>40922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Judit Baijet I Lopez</dc:creator>
  <cp:lastModifiedBy>Suzana Šuklar</cp:lastModifiedBy>
  <cp:revision>3</cp:revision>
  <cp:lastPrinted>2022-09-27T06:22:00Z</cp:lastPrinted>
  <dcterms:created xsi:type="dcterms:W3CDTF">2022-09-27T05:19:00Z</dcterms:created>
  <dcterms:modified xsi:type="dcterms:W3CDTF">2022-09-27T06:22:00Z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0x01010047D2E04D32744E4DA6500FA7F79DF13F</vt:lpwstr>
  </property>
</Properties>
</file>