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1098B" w14:textId="77777777" w:rsidR="00AD2CD4" w:rsidRPr="00B031A5" w:rsidRDefault="00837359" w:rsidP="00354832">
      <w:pPr>
        <w:pStyle w:val="Odstavekseznama"/>
        <w:spacing w:line="276" w:lineRule="auto"/>
        <w:jc w:val="center"/>
        <w:rPr>
          <w:rFonts w:ascii="Arial" w:hAnsi="Arial" w:cs="Arial"/>
          <w:b/>
          <w:sz w:val="24"/>
          <w:szCs w:val="24"/>
        </w:rPr>
      </w:pPr>
      <w:r w:rsidRPr="00B031A5">
        <w:rPr>
          <w:rFonts w:ascii="Arial" w:hAnsi="Arial" w:cs="Arial"/>
          <w:b/>
          <w:noProof/>
          <w:sz w:val="24"/>
          <w:szCs w:val="24"/>
        </w:rPr>
        <w:drawing>
          <wp:anchor distT="0" distB="0" distL="114300" distR="114300" simplePos="0" relativeHeight="251659264" behindDoc="0" locked="0" layoutInCell="1" allowOverlap="1" wp14:anchorId="0A9433D5" wp14:editId="72952CBF">
            <wp:simplePos x="0" y="0"/>
            <wp:positionH relativeFrom="page">
              <wp:posOffset>137795</wp:posOffset>
            </wp:positionH>
            <wp:positionV relativeFrom="page">
              <wp:posOffset>175895</wp:posOffset>
            </wp:positionV>
            <wp:extent cx="4321810" cy="972185"/>
            <wp:effectExtent l="0" t="0" r="2540" b="0"/>
            <wp:wrapSquare wrapText="bothSides"/>
            <wp:docPr id="1" name="Slika 1"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7DC2F" w14:textId="77777777" w:rsidR="00AD2CD4" w:rsidRPr="00B031A5" w:rsidRDefault="00AD2CD4" w:rsidP="00354832">
      <w:pPr>
        <w:pStyle w:val="Odstavekseznama"/>
        <w:spacing w:line="276" w:lineRule="auto"/>
        <w:jc w:val="center"/>
        <w:rPr>
          <w:rFonts w:ascii="Arial" w:hAnsi="Arial" w:cs="Arial"/>
          <w:b/>
          <w:sz w:val="24"/>
          <w:szCs w:val="24"/>
        </w:rPr>
      </w:pPr>
    </w:p>
    <w:p w14:paraId="5626DAE1" w14:textId="77777777" w:rsidR="00AD2CD4" w:rsidRPr="000C7E73" w:rsidRDefault="00AD2CD4" w:rsidP="00354832">
      <w:pPr>
        <w:pStyle w:val="Odstavekseznama"/>
        <w:spacing w:line="276" w:lineRule="auto"/>
        <w:jc w:val="center"/>
        <w:rPr>
          <w:rFonts w:ascii="Arial" w:hAnsi="Arial" w:cs="Arial"/>
          <w:b/>
          <w:sz w:val="20"/>
          <w:szCs w:val="20"/>
        </w:rPr>
      </w:pPr>
    </w:p>
    <w:p w14:paraId="2BA7C17B" w14:textId="77777777" w:rsidR="00AD2CD4" w:rsidRPr="00A07297" w:rsidRDefault="00AD2CD4" w:rsidP="00A07297">
      <w:pPr>
        <w:spacing w:after="200" w:line="276" w:lineRule="auto"/>
        <w:rPr>
          <w:rFonts w:ascii="Arial" w:eastAsia="Calibri" w:hAnsi="Arial" w:cs="Arial"/>
          <w:sz w:val="20"/>
          <w:szCs w:val="20"/>
        </w:rPr>
      </w:pPr>
      <w:r w:rsidRPr="000C7E73">
        <w:rPr>
          <w:rFonts w:ascii="Arial" w:eastAsia="Calibri" w:hAnsi="Arial" w:cs="Arial"/>
          <w:sz w:val="20"/>
          <w:szCs w:val="20"/>
        </w:rPr>
        <w:t>SPOROČILO ZA JAVNOST</w:t>
      </w:r>
    </w:p>
    <w:p w14:paraId="5DB65A0F" w14:textId="77777777" w:rsidR="00A07297" w:rsidRPr="00A07297" w:rsidRDefault="00A07297" w:rsidP="00A07297">
      <w:pPr>
        <w:spacing w:after="0" w:line="276" w:lineRule="auto"/>
        <w:jc w:val="center"/>
        <w:rPr>
          <w:rFonts w:ascii="Arial" w:hAnsi="Arial" w:cs="Arial"/>
          <w:b/>
          <w:bCs/>
        </w:rPr>
      </w:pPr>
      <w:r w:rsidRPr="00A07297">
        <w:rPr>
          <w:rFonts w:ascii="Arial" w:hAnsi="Arial" w:cs="Arial"/>
          <w:b/>
          <w:bCs/>
        </w:rPr>
        <w:t>Predlog Zakona o dolgotrajni oskrbi in zavarovanju za dolgotrajno oskrbo (ZDO) je v javni obravnavi</w:t>
      </w:r>
    </w:p>
    <w:p w14:paraId="37A9CB24" w14:textId="77777777" w:rsidR="00A07297" w:rsidRPr="00A07297" w:rsidRDefault="00A07297" w:rsidP="00A07297">
      <w:pPr>
        <w:spacing w:after="0" w:line="276" w:lineRule="auto"/>
        <w:jc w:val="both"/>
        <w:rPr>
          <w:rFonts w:ascii="Arial" w:hAnsi="Arial" w:cs="Arial"/>
          <w:b/>
          <w:bCs/>
        </w:rPr>
      </w:pPr>
    </w:p>
    <w:p w14:paraId="07E2E7D1" w14:textId="77777777" w:rsidR="00A07297" w:rsidRPr="00A07297" w:rsidRDefault="00A07297" w:rsidP="00A07297">
      <w:pPr>
        <w:spacing w:after="0" w:line="276" w:lineRule="auto"/>
        <w:jc w:val="both"/>
        <w:rPr>
          <w:rFonts w:ascii="Arial" w:hAnsi="Arial" w:cs="Arial"/>
          <w:b/>
          <w:bCs/>
        </w:rPr>
      </w:pPr>
      <w:r w:rsidRPr="00A07297">
        <w:rPr>
          <w:rFonts w:ascii="Arial" w:hAnsi="Arial" w:cs="Arial"/>
          <w:b/>
          <w:bCs/>
        </w:rPr>
        <w:t xml:space="preserve">Predlog zakona vzpostavlja nov steber socialne varnosti dolgotrajne oskrbe (DO), ki nadgrajuje že obstoječe rešitve s ciljem celostne oskrbe uporabnika storitve ter krepi obstoječe rešitve institucionalnega varstva in pomembno izboljšuje dostopnost do oskrbe na domu. Vzpostavlja se torej sistem, ki je usmerjen v uporabnika. Enotno se obravnava vse zavarovane osebe neodvisno od njihovega ekonomsko socialnega statusa. V predlogu zakona je predvideno 100 odstotno kritje pravic DO iz obveznega zavarovanja za DO. Predlog zakona v praksi omogoča povezovanje sistema socialnega varstva, zdravstva in DO z namenom zagotovitve celostne oskrbe uporabnika in povezuje vse sisteme, znotraj katerih bodo uporabniki prehajali glede na svoje potrebe. Predlog zakona predvsem omogoča izbiro, tudi tistim, ki v obdobju, ko postanejo odvisni od pomoči druge osebe, želijo ostati doma. </w:t>
      </w:r>
    </w:p>
    <w:p w14:paraId="26E3F832" w14:textId="77777777" w:rsidR="00A07297" w:rsidRPr="00A07297" w:rsidRDefault="00A07297" w:rsidP="00A07297">
      <w:pPr>
        <w:spacing w:after="0" w:line="276" w:lineRule="auto"/>
        <w:jc w:val="both"/>
        <w:rPr>
          <w:rFonts w:ascii="Arial" w:hAnsi="Arial" w:cs="Arial"/>
          <w:b/>
          <w:bCs/>
        </w:rPr>
      </w:pPr>
    </w:p>
    <w:p w14:paraId="12B563A5" w14:textId="77777777" w:rsidR="00A07297" w:rsidRPr="00A07297" w:rsidRDefault="00A07297" w:rsidP="00A07297">
      <w:pPr>
        <w:spacing w:after="0" w:line="276" w:lineRule="auto"/>
        <w:jc w:val="both"/>
        <w:rPr>
          <w:rFonts w:ascii="Arial" w:hAnsi="Arial" w:cs="Arial"/>
        </w:rPr>
      </w:pPr>
      <w:r w:rsidRPr="00A07297">
        <w:rPr>
          <w:rFonts w:ascii="Arial" w:hAnsi="Arial" w:cs="Arial"/>
        </w:rPr>
        <w:t>Po predlogu zakona so upravičenci storitve DO osebe stare najmanj 18 let in ki so zaradi posledic bolezni, starostne oslabelosti, poškodb, invalidnosti, pomanjkanja ali izgube intelektualnih sposobnosti v daljšem časovnem obdobju, ki ni krajše od treh mesecev ali trajno odvisne od pomoči drugih oseb pri opravljanju osnovnih in podpornih dnevnih opravil.</w:t>
      </w:r>
    </w:p>
    <w:p w14:paraId="53BC5D5F" w14:textId="77777777" w:rsidR="00A07297" w:rsidRPr="00A07297" w:rsidRDefault="00A07297" w:rsidP="00A07297">
      <w:pPr>
        <w:spacing w:after="0" w:line="276" w:lineRule="auto"/>
        <w:jc w:val="both"/>
        <w:rPr>
          <w:rFonts w:ascii="Arial" w:hAnsi="Arial" w:cs="Arial"/>
          <w:b/>
          <w:bCs/>
        </w:rPr>
      </w:pPr>
    </w:p>
    <w:p w14:paraId="7C56FAB2" w14:textId="77777777" w:rsidR="00A07297" w:rsidRPr="00A07297" w:rsidRDefault="00A07297" w:rsidP="00A07297">
      <w:pPr>
        <w:spacing w:after="0" w:line="276" w:lineRule="auto"/>
        <w:jc w:val="both"/>
        <w:rPr>
          <w:rFonts w:ascii="Arial" w:hAnsi="Arial" w:cs="Arial"/>
        </w:rPr>
      </w:pPr>
      <w:r w:rsidRPr="00A07297">
        <w:rPr>
          <w:rFonts w:ascii="Arial" w:hAnsi="Arial" w:cs="Arial"/>
        </w:rPr>
        <w:t xml:space="preserve">Uporabniku storitev DO se skladno z individualnim načrtom oblikuje nabor storitev, ki jih oseba potrebuje za čim višjo kakovost življenja v obdobju, ko ne more več sama poskrbeti zase. V celoti se v predlogu zakona iz obveznega zavarovanja za DO financira formalna oskrba na domu v obsegu pripadajoče kategorije ali formalna oskrba v instituciji ali denarni prejemek (sredstva s katerim si opravičencev sam organizira storitve, ki jih potrebuje) ali oskrbovalec družinskega člana (oseba, ki bo skrbela za družinskega člana prejme nadomestilo za izpadli dogodek v višini minimalne plače). Predlog zakona prinaša tudi pomemben nov sklop storitev za ohranjanje samostojnosti in preprečevanja poslabšanja stanja, ki so v celoti financirane iz javnih virov. Gre za storitve, ki predstavljajo preventivo z namenom čim daljšega ohranjanja samostojnosti posameznika in njegove čim bolj aktivne vloge v družbe. </w:t>
      </w:r>
    </w:p>
    <w:p w14:paraId="2FDC822A" w14:textId="77777777" w:rsidR="00A07297" w:rsidRPr="00A07297" w:rsidRDefault="00A07297" w:rsidP="00A07297">
      <w:pPr>
        <w:spacing w:after="0" w:line="276" w:lineRule="auto"/>
        <w:jc w:val="both"/>
        <w:rPr>
          <w:rFonts w:ascii="Arial" w:hAnsi="Arial" w:cs="Arial"/>
        </w:rPr>
      </w:pPr>
    </w:p>
    <w:p w14:paraId="397A56B5" w14:textId="77777777" w:rsidR="00A07297" w:rsidRPr="00A07297" w:rsidRDefault="00A07297" w:rsidP="00A07297">
      <w:pPr>
        <w:spacing w:after="0" w:line="276" w:lineRule="auto"/>
        <w:jc w:val="both"/>
        <w:rPr>
          <w:rFonts w:ascii="Arial" w:hAnsi="Arial" w:cs="Arial"/>
        </w:rPr>
      </w:pPr>
      <w:r w:rsidRPr="00A07297">
        <w:rPr>
          <w:rFonts w:ascii="Arial" w:hAnsi="Arial" w:cs="Arial"/>
        </w:rPr>
        <w:t xml:space="preserve">Posameznik bo lahko koristil storitve na domu ali instituciji. Predlog zakona prinaša dostopnost do novih storitev na domu, krepi pa tudi kakovost institucionalne oskrbe v kateri se dodatni, danes manjkajoči kadri zagotovijo iz javnih virov. S tem se bo omogočila višja kakovost in varnost storitev, predvsem pa lahko več časa namenilo uporabniku. </w:t>
      </w:r>
    </w:p>
    <w:p w14:paraId="255D223E" w14:textId="77777777" w:rsidR="00A07297" w:rsidRPr="00A07297" w:rsidRDefault="00A07297" w:rsidP="00A07297">
      <w:pPr>
        <w:spacing w:after="0" w:line="276" w:lineRule="auto"/>
        <w:jc w:val="both"/>
        <w:rPr>
          <w:rFonts w:ascii="Arial" w:hAnsi="Arial" w:cs="Arial"/>
        </w:rPr>
      </w:pPr>
    </w:p>
    <w:p w14:paraId="00F758C1" w14:textId="77777777" w:rsidR="00A07297" w:rsidRPr="00A07297" w:rsidRDefault="00A07297" w:rsidP="00A07297">
      <w:pPr>
        <w:spacing w:after="0" w:line="276" w:lineRule="auto"/>
        <w:jc w:val="both"/>
        <w:rPr>
          <w:rFonts w:ascii="Arial" w:hAnsi="Arial" w:cs="Arial"/>
        </w:rPr>
      </w:pPr>
      <w:r w:rsidRPr="00A07297">
        <w:rPr>
          <w:rFonts w:ascii="Arial" w:hAnsi="Arial" w:cs="Arial"/>
        </w:rPr>
        <w:t xml:space="preserve">V predlogu zakona so v javni mreži za izvajanje DO domače ali tuje pravne osebe in samostojni podjetniki posamezniki s koncesijo za DO, ki lahko izvajajo storitve na domu ali v obliki institucionalne oskrbe. Institucionalne oblike se v predlogu zakona delijo v tri tipe zavodov, pri čemer so zavodi z manjšo kapaciteto najbližji približek oskrbi na domu, večji zavodi pa se delijo glede na zahtevnost zdravstvene obravnave, ki dopolnjuje dolgotrajno oskrbo. </w:t>
      </w:r>
    </w:p>
    <w:p w14:paraId="2C148861" w14:textId="77777777" w:rsidR="00A07297" w:rsidRPr="00A07297" w:rsidRDefault="00A07297" w:rsidP="00A07297">
      <w:pPr>
        <w:spacing w:after="0" w:line="276" w:lineRule="auto"/>
        <w:jc w:val="both"/>
        <w:rPr>
          <w:rFonts w:ascii="Arial" w:hAnsi="Arial" w:cs="Arial"/>
        </w:rPr>
      </w:pPr>
    </w:p>
    <w:p w14:paraId="2AC0C7C9" w14:textId="77777777" w:rsidR="00A07297" w:rsidRPr="00A07297" w:rsidRDefault="00A07297" w:rsidP="00A07297">
      <w:pPr>
        <w:spacing w:after="0" w:line="276" w:lineRule="auto"/>
        <w:jc w:val="both"/>
        <w:rPr>
          <w:rFonts w:ascii="Arial" w:hAnsi="Arial" w:cs="Arial"/>
        </w:rPr>
      </w:pPr>
      <w:r w:rsidRPr="00A07297">
        <w:rPr>
          <w:rFonts w:ascii="Arial" w:hAnsi="Arial" w:cs="Arial"/>
        </w:rPr>
        <w:lastRenderedPageBreak/>
        <w:t xml:space="preserve">Za zagotovitev pravic iz predloga zakona se iz obstoječih javnih virov prenese 305,22 milijona evrov, dodatno pa je potrebno zbrati 335,85 milijonov evrov. Z dodatno zbranimi sredstvi bomo omogočili, da osebe s primerljivimi potrebami dostopajo do primerljivih pravic, ki bodo v celoti financirane z javnih virov. Predlog zakona s tem omogoča, da uporabniki prejmejo storitve, ki jih potrebujemo ne glede na njihov ekonomski socialno status ali  in brez dodatnih obremenitev njihove družine ali lokalnih skupnosti. Predlog zakona tudi predvideva pomembno birokratsko razbremenitev in so za uporabnika bolj prijazni, saj že ocena opravičenosti praviloma poteka na domu zavarovanca. Uporabnik je v celotnem procesu aktiven partner, tako pri načrtovanju kot izvajanju storitev, saj je namen zagotavljanje celostne oskrbe v okviru DO oblikovati storitev po potrebah in meri posameznika. </w:t>
      </w:r>
    </w:p>
    <w:p w14:paraId="40BD2121" w14:textId="77777777" w:rsidR="00A07297" w:rsidRPr="00A07297" w:rsidRDefault="00A07297" w:rsidP="00A07297">
      <w:pPr>
        <w:spacing w:after="0" w:line="276" w:lineRule="auto"/>
        <w:jc w:val="both"/>
        <w:rPr>
          <w:rFonts w:ascii="Arial" w:hAnsi="Arial" w:cs="Arial"/>
        </w:rPr>
      </w:pPr>
    </w:p>
    <w:p w14:paraId="32ACCC8A" w14:textId="77777777" w:rsidR="00A07297" w:rsidRPr="00A07297" w:rsidRDefault="00A07297" w:rsidP="00A07297">
      <w:pPr>
        <w:spacing w:after="0"/>
        <w:jc w:val="both"/>
        <w:rPr>
          <w:rFonts w:ascii="Arial" w:hAnsi="Arial" w:cs="Arial"/>
        </w:rPr>
      </w:pPr>
      <w:r w:rsidRPr="00A07297">
        <w:rPr>
          <w:rFonts w:ascii="Arial" w:hAnsi="Arial" w:cs="Arial"/>
        </w:rPr>
        <w:t xml:space="preserve">Dolgotrajna oskrba predstavlja nov steber socialne varnosti, ki se pomembno povezuje s sistemom zdravstva in socialnega varstva med katerimi bo uporabnik prehajal spremljano s ciljem nuditi podporo tudi tistim, ki nimajo socialne mreže, ki bi jim to zagotovila. </w:t>
      </w:r>
    </w:p>
    <w:p w14:paraId="2A2F8853" w14:textId="77777777" w:rsidR="00A07297" w:rsidRPr="00A07297" w:rsidRDefault="00A07297" w:rsidP="00A07297">
      <w:pPr>
        <w:spacing w:after="0"/>
        <w:jc w:val="both"/>
        <w:rPr>
          <w:rFonts w:ascii="Arial" w:hAnsi="Arial" w:cs="Arial"/>
        </w:rPr>
      </w:pPr>
    </w:p>
    <w:p w14:paraId="7720ECCE" w14:textId="77777777" w:rsidR="00A07297" w:rsidRPr="00865CCE" w:rsidRDefault="00A07297" w:rsidP="00A07297">
      <w:pPr>
        <w:spacing w:after="0" w:line="276" w:lineRule="auto"/>
        <w:jc w:val="both"/>
        <w:rPr>
          <w:rFonts w:ascii="Arial" w:hAnsi="Arial" w:cs="Arial"/>
        </w:rPr>
      </w:pPr>
      <w:bookmarkStart w:id="0" w:name="_GoBack"/>
      <w:bookmarkEnd w:id="0"/>
    </w:p>
    <w:p w14:paraId="452997BE" w14:textId="77777777" w:rsidR="00A07297" w:rsidRPr="00865CCE" w:rsidRDefault="00A07297" w:rsidP="00A07297">
      <w:pPr>
        <w:spacing w:after="0" w:line="276" w:lineRule="auto"/>
        <w:jc w:val="both"/>
        <w:rPr>
          <w:rFonts w:ascii="Arial" w:hAnsi="Arial" w:cs="Arial"/>
        </w:rPr>
      </w:pPr>
    </w:p>
    <w:p w14:paraId="67AF2611" w14:textId="77777777" w:rsidR="00A07297" w:rsidRPr="00865CCE" w:rsidRDefault="00A07297" w:rsidP="00A07297">
      <w:pPr>
        <w:spacing w:after="0" w:line="276" w:lineRule="auto"/>
        <w:jc w:val="both"/>
        <w:rPr>
          <w:rFonts w:ascii="Arial" w:hAnsi="Arial" w:cs="Arial"/>
        </w:rPr>
      </w:pPr>
    </w:p>
    <w:p w14:paraId="45545668" w14:textId="77777777" w:rsidR="00A07297" w:rsidRPr="00865CCE" w:rsidRDefault="00A07297" w:rsidP="00A07297">
      <w:pPr>
        <w:jc w:val="both"/>
        <w:rPr>
          <w:rFonts w:ascii="Arial" w:hAnsi="Arial" w:cs="Arial"/>
        </w:rPr>
      </w:pPr>
    </w:p>
    <w:p w14:paraId="4F83B3C4" w14:textId="77777777" w:rsidR="006503A3" w:rsidRPr="00EC5208" w:rsidRDefault="006503A3" w:rsidP="00A07297">
      <w:pPr>
        <w:pStyle w:val="Odstavekseznama"/>
        <w:spacing w:line="276" w:lineRule="auto"/>
        <w:jc w:val="center"/>
        <w:rPr>
          <w:rFonts w:ascii="Arial" w:hAnsi="Arial" w:cs="Arial"/>
          <w:sz w:val="24"/>
          <w:szCs w:val="24"/>
        </w:rPr>
      </w:pPr>
    </w:p>
    <w:sectPr w:rsidR="006503A3" w:rsidRPr="00EC52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5788C"/>
    <w:multiLevelType w:val="multilevel"/>
    <w:tmpl w:val="EA766E6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8044FA"/>
    <w:multiLevelType w:val="hybridMultilevel"/>
    <w:tmpl w:val="116A61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5142D6E"/>
    <w:multiLevelType w:val="hybridMultilevel"/>
    <w:tmpl w:val="71AC6824"/>
    <w:lvl w:ilvl="0" w:tplc="4D6A516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35254F"/>
    <w:multiLevelType w:val="multilevel"/>
    <w:tmpl w:val="05A00A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E51034"/>
    <w:multiLevelType w:val="multilevel"/>
    <w:tmpl w:val="A50EB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573E85"/>
    <w:multiLevelType w:val="hybridMultilevel"/>
    <w:tmpl w:val="6394BD42"/>
    <w:lvl w:ilvl="0" w:tplc="F9385D5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1F53C06"/>
    <w:multiLevelType w:val="hybridMultilevel"/>
    <w:tmpl w:val="A7CCD74C"/>
    <w:lvl w:ilvl="0" w:tplc="F320ACEE">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E8295E"/>
    <w:multiLevelType w:val="hybridMultilevel"/>
    <w:tmpl w:val="AA286620"/>
    <w:lvl w:ilvl="0" w:tplc="A7980BB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9E4761"/>
    <w:multiLevelType w:val="hybridMultilevel"/>
    <w:tmpl w:val="DB28175E"/>
    <w:lvl w:ilvl="0" w:tplc="2BA4914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E94D50"/>
    <w:multiLevelType w:val="hybridMultilevel"/>
    <w:tmpl w:val="773CBDEA"/>
    <w:lvl w:ilvl="0" w:tplc="2AEE5FC4">
      <w:start w:val="2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8871E8"/>
    <w:multiLevelType w:val="multilevel"/>
    <w:tmpl w:val="2BF0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663BC3"/>
    <w:multiLevelType w:val="hybridMultilevel"/>
    <w:tmpl w:val="D28E46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87934DC"/>
    <w:multiLevelType w:val="hybridMultilevel"/>
    <w:tmpl w:val="1E3EA442"/>
    <w:lvl w:ilvl="0" w:tplc="11EAB52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AC55E2C"/>
    <w:multiLevelType w:val="hybridMultilevel"/>
    <w:tmpl w:val="F23EEF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EBC7C49"/>
    <w:multiLevelType w:val="hybridMultilevel"/>
    <w:tmpl w:val="93906A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7D04662"/>
    <w:multiLevelType w:val="hybridMultilevel"/>
    <w:tmpl w:val="7F4058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A0D2004"/>
    <w:multiLevelType w:val="hybridMultilevel"/>
    <w:tmpl w:val="BD54E3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num>
  <w:num w:numId="2">
    <w:abstractNumId w:val="14"/>
  </w:num>
  <w:num w:numId="3">
    <w:abstractNumId w:val="3"/>
  </w:num>
  <w:num w:numId="4">
    <w:abstractNumId w:val="4"/>
  </w:num>
  <w:num w:numId="5">
    <w:abstractNumId w:val="6"/>
  </w:num>
  <w:num w:numId="6">
    <w:abstractNumId w:val="13"/>
  </w:num>
  <w:num w:numId="7">
    <w:abstractNumId w:val="5"/>
  </w:num>
  <w:num w:numId="8">
    <w:abstractNumId w:val="8"/>
  </w:num>
  <w:num w:numId="9">
    <w:abstractNumId w:val="12"/>
  </w:num>
  <w:num w:numId="10">
    <w:abstractNumId w:val="7"/>
  </w:num>
  <w:num w:numId="11">
    <w:abstractNumId w:val="15"/>
  </w:num>
  <w:num w:numId="12">
    <w:abstractNumId w:val="1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num>
  <w:num w:numId="16">
    <w:abstractNumId w:val="11"/>
  </w:num>
  <w:num w:numId="1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E4"/>
    <w:rsid w:val="0002137D"/>
    <w:rsid w:val="0002306A"/>
    <w:rsid w:val="000352B2"/>
    <w:rsid w:val="000458A4"/>
    <w:rsid w:val="00075DA9"/>
    <w:rsid w:val="0008079C"/>
    <w:rsid w:val="000C7E73"/>
    <w:rsid w:val="0010663F"/>
    <w:rsid w:val="00133A79"/>
    <w:rsid w:val="00146F84"/>
    <w:rsid w:val="001B0FEA"/>
    <w:rsid w:val="001D042D"/>
    <w:rsid w:val="001D48CC"/>
    <w:rsid w:val="002210EB"/>
    <w:rsid w:val="002C28B9"/>
    <w:rsid w:val="002C6EE0"/>
    <w:rsid w:val="003246A3"/>
    <w:rsid w:val="003345EC"/>
    <w:rsid w:val="00354832"/>
    <w:rsid w:val="003657E5"/>
    <w:rsid w:val="003A1E41"/>
    <w:rsid w:val="003D0C19"/>
    <w:rsid w:val="003E4110"/>
    <w:rsid w:val="003E46D8"/>
    <w:rsid w:val="003E4D56"/>
    <w:rsid w:val="003E624F"/>
    <w:rsid w:val="00453C80"/>
    <w:rsid w:val="0046299A"/>
    <w:rsid w:val="004B30EB"/>
    <w:rsid w:val="004D2656"/>
    <w:rsid w:val="0050335F"/>
    <w:rsid w:val="00537A03"/>
    <w:rsid w:val="00544199"/>
    <w:rsid w:val="00556033"/>
    <w:rsid w:val="005713D4"/>
    <w:rsid w:val="005A23A1"/>
    <w:rsid w:val="005E27F5"/>
    <w:rsid w:val="00620B6D"/>
    <w:rsid w:val="0064531C"/>
    <w:rsid w:val="006503A3"/>
    <w:rsid w:val="006926C3"/>
    <w:rsid w:val="00695ED1"/>
    <w:rsid w:val="006A7366"/>
    <w:rsid w:val="006C202B"/>
    <w:rsid w:val="006E4DCD"/>
    <w:rsid w:val="006F0D93"/>
    <w:rsid w:val="006F5E6D"/>
    <w:rsid w:val="007140A0"/>
    <w:rsid w:val="00716A84"/>
    <w:rsid w:val="00727353"/>
    <w:rsid w:val="0078337D"/>
    <w:rsid w:val="00787593"/>
    <w:rsid w:val="007938F4"/>
    <w:rsid w:val="00793DEA"/>
    <w:rsid w:val="007C7D1B"/>
    <w:rsid w:val="007D040B"/>
    <w:rsid w:val="007F59DE"/>
    <w:rsid w:val="0080390F"/>
    <w:rsid w:val="00823446"/>
    <w:rsid w:val="00837359"/>
    <w:rsid w:val="00844889"/>
    <w:rsid w:val="008557A0"/>
    <w:rsid w:val="008D2471"/>
    <w:rsid w:val="00924320"/>
    <w:rsid w:val="009737EB"/>
    <w:rsid w:val="009970A2"/>
    <w:rsid w:val="00997F46"/>
    <w:rsid w:val="009A1C43"/>
    <w:rsid w:val="00A07297"/>
    <w:rsid w:val="00A24388"/>
    <w:rsid w:val="00A34024"/>
    <w:rsid w:val="00A3563E"/>
    <w:rsid w:val="00A46572"/>
    <w:rsid w:val="00A543E2"/>
    <w:rsid w:val="00A71723"/>
    <w:rsid w:val="00A71B5B"/>
    <w:rsid w:val="00AC07F8"/>
    <w:rsid w:val="00AD2CD4"/>
    <w:rsid w:val="00AD4FCC"/>
    <w:rsid w:val="00B031A5"/>
    <w:rsid w:val="00B402E4"/>
    <w:rsid w:val="00B535EE"/>
    <w:rsid w:val="00B577A7"/>
    <w:rsid w:val="00B67103"/>
    <w:rsid w:val="00B76884"/>
    <w:rsid w:val="00BA2D58"/>
    <w:rsid w:val="00BB6C4E"/>
    <w:rsid w:val="00BC3520"/>
    <w:rsid w:val="00BE1BF6"/>
    <w:rsid w:val="00BF4B88"/>
    <w:rsid w:val="00C0364F"/>
    <w:rsid w:val="00C0764F"/>
    <w:rsid w:val="00C214A4"/>
    <w:rsid w:val="00CA351C"/>
    <w:rsid w:val="00CD1C77"/>
    <w:rsid w:val="00CE2C0A"/>
    <w:rsid w:val="00CF10D9"/>
    <w:rsid w:val="00CF1A57"/>
    <w:rsid w:val="00D222E4"/>
    <w:rsid w:val="00D26C46"/>
    <w:rsid w:val="00D613F3"/>
    <w:rsid w:val="00D64451"/>
    <w:rsid w:val="00D673C4"/>
    <w:rsid w:val="00D72A9E"/>
    <w:rsid w:val="00D72FC0"/>
    <w:rsid w:val="00D9751C"/>
    <w:rsid w:val="00E001AF"/>
    <w:rsid w:val="00E3324B"/>
    <w:rsid w:val="00E35316"/>
    <w:rsid w:val="00E6009C"/>
    <w:rsid w:val="00E75FB7"/>
    <w:rsid w:val="00EC5208"/>
    <w:rsid w:val="00F00CD6"/>
    <w:rsid w:val="00F30808"/>
    <w:rsid w:val="00F50746"/>
    <w:rsid w:val="00F50D61"/>
    <w:rsid w:val="00F52DB6"/>
    <w:rsid w:val="00FC2FAE"/>
    <w:rsid w:val="00FD60AF"/>
    <w:rsid w:val="00FF012A"/>
    <w:rsid w:val="00FF70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3441"/>
  <w15:chartTrackingRefBased/>
  <w15:docId w15:val="{44952227-AD53-4D10-99F2-B1B49E0E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C0764F"/>
  </w:style>
  <w:style w:type="paragraph" w:styleId="Naslov3">
    <w:name w:val="heading 3"/>
    <w:basedOn w:val="Navaden"/>
    <w:next w:val="Navaden"/>
    <w:link w:val="Naslov3Znak"/>
    <w:uiPriority w:val="9"/>
    <w:semiHidden/>
    <w:unhideWhenUsed/>
    <w:qFormat/>
    <w:rsid w:val="006926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B402E4"/>
    <w:pPr>
      <w:ind w:left="720"/>
      <w:contextualSpacing/>
    </w:pPr>
  </w:style>
  <w:style w:type="character" w:styleId="Hiperpovezava">
    <w:name w:val="Hyperlink"/>
    <w:basedOn w:val="Privzetapisavaodstavka"/>
    <w:uiPriority w:val="99"/>
    <w:unhideWhenUsed/>
    <w:rsid w:val="00D9751C"/>
    <w:rPr>
      <w:rFonts w:cs="Times New Roman"/>
      <w:color w:val="0000FF"/>
      <w:u w:val="single"/>
    </w:rPr>
  </w:style>
  <w:style w:type="character" w:customStyle="1" w:styleId="OdstavekseznamaZnak">
    <w:name w:val="Odstavek seznama Znak"/>
    <w:link w:val="Odstavekseznama"/>
    <w:uiPriority w:val="34"/>
    <w:locked/>
    <w:rsid w:val="003657E5"/>
  </w:style>
  <w:style w:type="character" w:styleId="Nerazreenaomemba">
    <w:name w:val="Unresolved Mention"/>
    <w:basedOn w:val="Privzetapisavaodstavka"/>
    <w:uiPriority w:val="99"/>
    <w:semiHidden/>
    <w:unhideWhenUsed/>
    <w:rsid w:val="006926C3"/>
    <w:rPr>
      <w:color w:val="808080"/>
      <w:shd w:val="clear" w:color="auto" w:fill="E6E6E6"/>
    </w:rPr>
  </w:style>
  <w:style w:type="character" w:customStyle="1" w:styleId="Naslov3Znak">
    <w:name w:val="Naslov 3 Znak"/>
    <w:basedOn w:val="Privzetapisavaodstavka"/>
    <w:link w:val="Naslov3"/>
    <w:uiPriority w:val="9"/>
    <w:semiHidden/>
    <w:rsid w:val="006926C3"/>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2C28B9"/>
    <w:rPr>
      <w:sz w:val="16"/>
      <w:szCs w:val="16"/>
    </w:rPr>
  </w:style>
  <w:style w:type="paragraph" w:styleId="Pripombabesedilo">
    <w:name w:val="annotation text"/>
    <w:basedOn w:val="Navaden"/>
    <w:link w:val="PripombabesediloZnak"/>
    <w:uiPriority w:val="99"/>
    <w:semiHidden/>
    <w:unhideWhenUsed/>
    <w:rsid w:val="002C28B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C28B9"/>
    <w:rPr>
      <w:sz w:val="20"/>
      <w:szCs w:val="20"/>
    </w:rPr>
  </w:style>
  <w:style w:type="paragraph" w:styleId="Besedilooblaka">
    <w:name w:val="Balloon Text"/>
    <w:basedOn w:val="Navaden"/>
    <w:link w:val="BesedilooblakaZnak"/>
    <w:uiPriority w:val="99"/>
    <w:semiHidden/>
    <w:unhideWhenUsed/>
    <w:rsid w:val="002C28B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C28B9"/>
    <w:rPr>
      <w:rFonts w:ascii="Segoe UI" w:hAnsi="Segoe UI" w:cs="Segoe UI"/>
      <w:sz w:val="18"/>
      <w:szCs w:val="18"/>
    </w:rPr>
  </w:style>
  <w:style w:type="paragraph" w:styleId="Navadensplet">
    <w:name w:val="Normal (Web)"/>
    <w:basedOn w:val="Navaden"/>
    <w:uiPriority w:val="99"/>
    <w:unhideWhenUsed/>
    <w:rsid w:val="00CE2C0A"/>
    <w:pPr>
      <w:spacing w:before="100" w:beforeAutospacing="1" w:after="100" w:afterAutospacing="1" w:line="240" w:lineRule="auto"/>
    </w:pPr>
    <w:rPr>
      <w:rFonts w:ascii="Times New Roman" w:eastAsia="Times New Roman" w:hAnsi="Times New Roman" w:cs="Times New Roman"/>
      <w:color w:val="000000"/>
      <w:sz w:val="24"/>
      <w:szCs w:val="24"/>
      <w:lang w:eastAsia="sl-SI"/>
    </w:rPr>
  </w:style>
  <w:style w:type="paragraph" w:customStyle="1" w:styleId="ZADEVA">
    <w:name w:val="ZADEVA"/>
    <w:basedOn w:val="Navaden"/>
    <w:qFormat/>
    <w:rsid w:val="003D0C19"/>
    <w:pPr>
      <w:tabs>
        <w:tab w:val="left" w:pos="1701"/>
      </w:tabs>
      <w:spacing w:after="0" w:line="260" w:lineRule="atLeast"/>
      <w:ind w:left="1701" w:hanging="1701"/>
    </w:pPr>
    <w:rPr>
      <w:rFonts w:ascii="Arial" w:eastAsia="Times New Roman" w:hAnsi="Arial" w:cs="Times New Roman"/>
      <w:b/>
      <w:sz w:val="20"/>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91875">
      <w:bodyDiv w:val="1"/>
      <w:marLeft w:val="0"/>
      <w:marRight w:val="0"/>
      <w:marTop w:val="0"/>
      <w:marBottom w:val="0"/>
      <w:divBdr>
        <w:top w:val="none" w:sz="0" w:space="0" w:color="auto"/>
        <w:left w:val="none" w:sz="0" w:space="0" w:color="auto"/>
        <w:bottom w:val="none" w:sz="0" w:space="0" w:color="auto"/>
        <w:right w:val="none" w:sz="0" w:space="0" w:color="auto"/>
      </w:divBdr>
    </w:div>
    <w:div w:id="326136593">
      <w:bodyDiv w:val="1"/>
      <w:marLeft w:val="0"/>
      <w:marRight w:val="0"/>
      <w:marTop w:val="0"/>
      <w:marBottom w:val="0"/>
      <w:divBdr>
        <w:top w:val="none" w:sz="0" w:space="0" w:color="auto"/>
        <w:left w:val="none" w:sz="0" w:space="0" w:color="auto"/>
        <w:bottom w:val="none" w:sz="0" w:space="0" w:color="auto"/>
        <w:right w:val="none" w:sz="0" w:space="0" w:color="auto"/>
      </w:divBdr>
      <w:divsChild>
        <w:div w:id="569075353">
          <w:marLeft w:val="0"/>
          <w:marRight w:val="0"/>
          <w:marTop w:val="0"/>
          <w:marBottom w:val="0"/>
          <w:divBdr>
            <w:top w:val="none" w:sz="0" w:space="0" w:color="auto"/>
            <w:left w:val="none" w:sz="0" w:space="0" w:color="auto"/>
            <w:bottom w:val="none" w:sz="0" w:space="0" w:color="auto"/>
            <w:right w:val="none" w:sz="0" w:space="0" w:color="auto"/>
          </w:divBdr>
          <w:divsChild>
            <w:div w:id="148793682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406801113">
                  <w:marLeft w:val="0"/>
                  <w:marRight w:val="0"/>
                  <w:marTop w:val="0"/>
                  <w:marBottom w:val="0"/>
                  <w:divBdr>
                    <w:top w:val="none" w:sz="0" w:space="0" w:color="auto"/>
                    <w:left w:val="none" w:sz="0" w:space="0" w:color="auto"/>
                    <w:bottom w:val="none" w:sz="0" w:space="0" w:color="auto"/>
                    <w:right w:val="none" w:sz="0" w:space="0" w:color="auto"/>
                  </w:divBdr>
                  <w:divsChild>
                    <w:div w:id="186340152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34263853">
                          <w:marLeft w:val="0"/>
                          <w:marRight w:val="0"/>
                          <w:marTop w:val="0"/>
                          <w:marBottom w:val="0"/>
                          <w:divBdr>
                            <w:top w:val="none" w:sz="0" w:space="0" w:color="auto"/>
                            <w:left w:val="none" w:sz="0" w:space="0" w:color="auto"/>
                            <w:bottom w:val="none" w:sz="0" w:space="0" w:color="auto"/>
                            <w:right w:val="none" w:sz="0" w:space="0" w:color="auto"/>
                          </w:divBdr>
                          <w:divsChild>
                            <w:div w:id="1535460002">
                              <w:marLeft w:val="0"/>
                              <w:marRight w:val="0"/>
                              <w:marTop w:val="0"/>
                              <w:marBottom w:val="0"/>
                              <w:divBdr>
                                <w:top w:val="none" w:sz="0" w:space="0" w:color="auto"/>
                                <w:left w:val="none" w:sz="0" w:space="0" w:color="auto"/>
                                <w:bottom w:val="none" w:sz="0" w:space="0" w:color="auto"/>
                                <w:right w:val="none" w:sz="0" w:space="0" w:color="auto"/>
                              </w:divBdr>
                              <w:divsChild>
                                <w:div w:id="413473392">
                                  <w:marLeft w:val="0"/>
                                  <w:marRight w:val="0"/>
                                  <w:marTop w:val="0"/>
                                  <w:marBottom w:val="0"/>
                                  <w:divBdr>
                                    <w:top w:val="none" w:sz="0" w:space="0" w:color="auto"/>
                                    <w:left w:val="none" w:sz="0" w:space="0" w:color="auto"/>
                                    <w:bottom w:val="none" w:sz="0" w:space="0" w:color="auto"/>
                                    <w:right w:val="none" w:sz="0" w:space="0" w:color="auto"/>
                                  </w:divBdr>
                                  <w:divsChild>
                                    <w:div w:id="160321936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46121140">
                                          <w:marLeft w:val="0"/>
                                          <w:marRight w:val="0"/>
                                          <w:marTop w:val="0"/>
                                          <w:marBottom w:val="0"/>
                                          <w:divBdr>
                                            <w:top w:val="none" w:sz="0" w:space="0" w:color="auto"/>
                                            <w:left w:val="none" w:sz="0" w:space="0" w:color="auto"/>
                                            <w:bottom w:val="none" w:sz="0" w:space="0" w:color="auto"/>
                                            <w:right w:val="none" w:sz="0" w:space="0" w:color="auto"/>
                                          </w:divBdr>
                                          <w:divsChild>
                                            <w:div w:id="1701512038">
                                              <w:marLeft w:val="0"/>
                                              <w:marRight w:val="0"/>
                                              <w:marTop w:val="0"/>
                                              <w:marBottom w:val="0"/>
                                              <w:divBdr>
                                                <w:top w:val="none" w:sz="0" w:space="0" w:color="auto"/>
                                                <w:left w:val="none" w:sz="0" w:space="0" w:color="auto"/>
                                                <w:bottom w:val="none" w:sz="0" w:space="0" w:color="auto"/>
                                                <w:right w:val="none" w:sz="0" w:space="0" w:color="auto"/>
                                              </w:divBdr>
                                            </w:div>
                                            <w:div w:id="1499346357">
                                              <w:marLeft w:val="0"/>
                                              <w:marRight w:val="0"/>
                                              <w:marTop w:val="0"/>
                                              <w:marBottom w:val="0"/>
                                              <w:divBdr>
                                                <w:top w:val="none" w:sz="0" w:space="0" w:color="auto"/>
                                                <w:left w:val="none" w:sz="0" w:space="0" w:color="auto"/>
                                                <w:bottom w:val="none" w:sz="0" w:space="0" w:color="auto"/>
                                                <w:right w:val="none" w:sz="0" w:space="0" w:color="auto"/>
                                              </w:divBdr>
                                            </w:div>
                                            <w:div w:id="1769427947">
                                              <w:marLeft w:val="0"/>
                                              <w:marRight w:val="0"/>
                                              <w:marTop w:val="0"/>
                                              <w:marBottom w:val="0"/>
                                              <w:divBdr>
                                                <w:top w:val="none" w:sz="0" w:space="0" w:color="auto"/>
                                                <w:left w:val="none" w:sz="0" w:space="0" w:color="auto"/>
                                                <w:bottom w:val="none" w:sz="0" w:space="0" w:color="auto"/>
                                                <w:right w:val="none" w:sz="0" w:space="0" w:color="auto"/>
                                              </w:divBdr>
                                            </w:div>
                                            <w:div w:id="1855457484">
                                              <w:marLeft w:val="0"/>
                                              <w:marRight w:val="0"/>
                                              <w:marTop w:val="0"/>
                                              <w:marBottom w:val="0"/>
                                              <w:divBdr>
                                                <w:top w:val="none" w:sz="0" w:space="0" w:color="auto"/>
                                                <w:left w:val="none" w:sz="0" w:space="0" w:color="auto"/>
                                                <w:bottom w:val="none" w:sz="0" w:space="0" w:color="auto"/>
                                                <w:right w:val="none" w:sz="0" w:space="0" w:color="auto"/>
                                              </w:divBdr>
                                            </w:div>
                                            <w:div w:id="363752946">
                                              <w:marLeft w:val="0"/>
                                              <w:marRight w:val="0"/>
                                              <w:marTop w:val="0"/>
                                              <w:marBottom w:val="0"/>
                                              <w:divBdr>
                                                <w:top w:val="none" w:sz="0" w:space="0" w:color="auto"/>
                                                <w:left w:val="none" w:sz="0" w:space="0" w:color="auto"/>
                                                <w:bottom w:val="none" w:sz="0" w:space="0" w:color="auto"/>
                                                <w:right w:val="none" w:sz="0" w:space="0" w:color="auto"/>
                                              </w:divBdr>
                                            </w:div>
                                            <w:div w:id="1386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995946">
      <w:bodyDiv w:val="1"/>
      <w:marLeft w:val="0"/>
      <w:marRight w:val="0"/>
      <w:marTop w:val="0"/>
      <w:marBottom w:val="0"/>
      <w:divBdr>
        <w:top w:val="none" w:sz="0" w:space="0" w:color="auto"/>
        <w:left w:val="none" w:sz="0" w:space="0" w:color="auto"/>
        <w:bottom w:val="none" w:sz="0" w:space="0" w:color="auto"/>
        <w:right w:val="none" w:sz="0" w:space="0" w:color="auto"/>
      </w:divBdr>
    </w:div>
    <w:div w:id="459344273">
      <w:bodyDiv w:val="1"/>
      <w:marLeft w:val="0"/>
      <w:marRight w:val="0"/>
      <w:marTop w:val="0"/>
      <w:marBottom w:val="0"/>
      <w:divBdr>
        <w:top w:val="none" w:sz="0" w:space="0" w:color="auto"/>
        <w:left w:val="none" w:sz="0" w:space="0" w:color="auto"/>
        <w:bottom w:val="none" w:sz="0" w:space="0" w:color="auto"/>
        <w:right w:val="none" w:sz="0" w:space="0" w:color="auto"/>
      </w:divBdr>
      <w:divsChild>
        <w:div w:id="1516847549">
          <w:marLeft w:val="0"/>
          <w:marRight w:val="0"/>
          <w:marTop w:val="0"/>
          <w:marBottom w:val="0"/>
          <w:divBdr>
            <w:top w:val="none" w:sz="0" w:space="0" w:color="auto"/>
            <w:left w:val="none" w:sz="0" w:space="0" w:color="auto"/>
            <w:bottom w:val="none" w:sz="0" w:space="0" w:color="auto"/>
            <w:right w:val="none" w:sz="0" w:space="0" w:color="auto"/>
          </w:divBdr>
          <w:divsChild>
            <w:div w:id="930316109">
              <w:marLeft w:val="0"/>
              <w:marRight w:val="0"/>
              <w:marTop w:val="0"/>
              <w:marBottom w:val="0"/>
              <w:divBdr>
                <w:top w:val="none" w:sz="0" w:space="0" w:color="auto"/>
                <w:left w:val="none" w:sz="0" w:space="0" w:color="auto"/>
                <w:bottom w:val="none" w:sz="0" w:space="0" w:color="auto"/>
                <w:right w:val="none" w:sz="0" w:space="0" w:color="auto"/>
              </w:divBdr>
              <w:divsChild>
                <w:div w:id="1153251924">
                  <w:marLeft w:val="0"/>
                  <w:marRight w:val="0"/>
                  <w:marTop w:val="0"/>
                  <w:marBottom w:val="0"/>
                  <w:divBdr>
                    <w:top w:val="none" w:sz="0" w:space="0" w:color="auto"/>
                    <w:left w:val="none" w:sz="0" w:space="0" w:color="auto"/>
                    <w:bottom w:val="none" w:sz="0" w:space="0" w:color="auto"/>
                    <w:right w:val="none" w:sz="0" w:space="0" w:color="auto"/>
                  </w:divBdr>
                  <w:divsChild>
                    <w:div w:id="1417559289">
                      <w:marLeft w:val="0"/>
                      <w:marRight w:val="0"/>
                      <w:marTop w:val="0"/>
                      <w:marBottom w:val="0"/>
                      <w:divBdr>
                        <w:top w:val="none" w:sz="0" w:space="0" w:color="auto"/>
                        <w:left w:val="none" w:sz="0" w:space="0" w:color="auto"/>
                        <w:bottom w:val="none" w:sz="0" w:space="0" w:color="auto"/>
                        <w:right w:val="none" w:sz="0" w:space="0" w:color="auto"/>
                      </w:divBdr>
                      <w:divsChild>
                        <w:div w:id="1581020240">
                          <w:marLeft w:val="0"/>
                          <w:marRight w:val="0"/>
                          <w:marTop w:val="0"/>
                          <w:marBottom w:val="0"/>
                          <w:divBdr>
                            <w:top w:val="none" w:sz="0" w:space="0" w:color="auto"/>
                            <w:left w:val="none" w:sz="0" w:space="0" w:color="auto"/>
                            <w:bottom w:val="none" w:sz="0" w:space="0" w:color="auto"/>
                            <w:right w:val="none" w:sz="0" w:space="0" w:color="auto"/>
                          </w:divBdr>
                          <w:divsChild>
                            <w:div w:id="1715502305">
                              <w:marLeft w:val="0"/>
                              <w:marRight w:val="0"/>
                              <w:marTop w:val="0"/>
                              <w:marBottom w:val="0"/>
                              <w:divBdr>
                                <w:top w:val="none" w:sz="0" w:space="0" w:color="auto"/>
                                <w:left w:val="none" w:sz="0" w:space="0" w:color="auto"/>
                                <w:bottom w:val="none" w:sz="0" w:space="0" w:color="auto"/>
                                <w:right w:val="none" w:sz="0" w:space="0" w:color="auto"/>
                              </w:divBdr>
                            </w:div>
                            <w:div w:id="1577737943">
                              <w:marLeft w:val="0"/>
                              <w:marRight w:val="0"/>
                              <w:marTop w:val="0"/>
                              <w:marBottom w:val="0"/>
                              <w:divBdr>
                                <w:top w:val="none" w:sz="0" w:space="0" w:color="auto"/>
                                <w:left w:val="none" w:sz="0" w:space="0" w:color="auto"/>
                                <w:bottom w:val="none" w:sz="0" w:space="0" w:color="auto"/>
                                <w:right w:val="none" w:sz="0" w:space="0" w:color="auto"/>
                              </w:divBdr>
                            </w:div>
                            <w:div w:id="301884487">
                              <w:marLeft w:val="0"/>
                              <w:marRight w:val="0"/>
                              <w:marTop w:val="0"/>
                              <w:marBottom w:val="0"/>
                              <w:divBdr>
                                <w:top w:val="none" w:sz="0" w:space="0" w:color="auto"/>
                                <w:left w:val="none" w:sz="0" w:space="0" w:color="auto"/>
                                <w:bottom w:val="none" w:sz="0" w:space="0" w:color="auto"/>
                                <w:right w:val="none" w:sz="0" w:space="0" w:color="auto"/>
                              </w:divBdr>
                            </w:div>
                            <w:div w:id="5232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377589">
      <w:bodyDiv w:val="1"/>
      <w:marLeft w:val="0"/>
      <w:marRight w:val="0"/>
      <w:marTop w:val="0"/>
      <w:marBottom w:val="0"/>
      <w:divBdr>
        <w:top w:val="none" w:sz="0" w:space="0" w:color="auto"/>
        <w:left w:val="none" w:sz="0" w:space="0" w:color="auto"/>
        <w:bottom w:val="none" w:sz="0" w:space="0" w:color="auto"/>
        <w:right w:val="none" w:sz="0" w:space="0" w:color="auto"/>
      </w:divBdr>
    </w:div>
    <w:div w:id="582185670">
      <w:bodyDiv w:val="1"/>
      <w:marLeft w:val="0"/>
      <w:marRight w:val="0"/>
      <w:marTop w:val="0"/>
      <w:marBottom w:val="0"/>
      <w:divBdr>
        <w:top w:val="none" w:sz="0" w:space="0" w:color="auto"/>
        <w:left w:val="none" w:sz="0" w:space="0" w:color="auto"/>
        <w:bottom w:val="none" w:sz="0" w:space="0" w:color="auto"/>
        <w:right w:val="none" w:sz="0" w:space="0" w:color="auto"/>
      </w:divBdr>
    </w:div>
    <w:div w:id="680622558">
      <w:bodyDiv w:val="1"/>
      <w:marLeft w:val="0"/>
      <w:marRight w:val="0"/>
      <w:marTop w:val="0"/>
      <w:marBottom w:val="0"/>
      <w:divBdr>
        <w:top w:val="none" w:sz="0" w:space="0" w:color="auto"/>
        <w:left w:val="none" w:sz="0" w:space="0" w:color="auto"/>
        <w:bottom w:val="none" w:sz="0" w:space="0" w:color="auto"/>
        <w:right w:val="none" w:sz="0" w:space="0" w:color="auto"/>
      </w:divBdr>
    </w:div>
    <w:div w:id="783379647">
      <w:bodyDiv w:val="1"/>
      <w:marLeft w:val="0"/>
      <w:marRight w:val="0"/>
      <w:marTop w:val="0"/>
      <w:marBottom w:val="0"/>
      <w:divBdr>
        <w:top w:val="none" w:sz="0" w:space="0" w:color="auto"/>
        <w:left w:val="none" w:sz="0" w:space="0" w:color="auto"/>
        <w:bottom w:val="none" w:sz="0" w:space="0" w:color="auto"/>
        <w:right w:val="none" w:sz="0" w:space="0" w:color="auto"/>
      </w:divBdr>
    </w:div>
    <w:div w:id="855269231">
      <w:bodyDiv w:val="1"/>
      <w:marLeft w:val="0"/>
      <w:marRight w:val="0"/>
      <w:marTop w:val="0"/>
      <w:marBottom w:val="0"/>
      <w:divBdr>
        <w:top w:val="none" w:sz="0" w:space="0" w:color="auto"/>
        <w:left w:val="none" w:sz="0" w:space="0" w:color="auto"/>
        <w:bottom w:val="none" w:sz="0" w:space="0" w:color="auto"/>
        <w:right w:val="none" w:sz="0" w:space="0" w:color="auto"/>
      </w:divBdr>
      <w:divsChild>
        <w:div w:id="1919947658">
          <w:marLeft w:val="0"/>
          <w:marRight w:val="0"/>
          <w:marTop w:val="0"/>
          <w:marBottom w:val="0"/>
          <w:divBdr>
            <w:top w:val="none" w:sz="0" w:space="0" w:color="auto"/>
            <w:left w:val="none" w:sz="0" w:space="0" w:color="auto"/>
            <w:bottom w:val="none" w:sz="0" w:space="0" w:color="auto"/>
            <w:right w:val="none" w:sz="0" w:space="0" w:color="auto"/>
          </w:divBdr>
          <w:divsChild>
            <w:div w:id="156606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01848">
                  <w:marLeft w:val="0"/>
                  <w:marRight w:val="0"/>
                  <w:marTop w:val="0"/>
                  <w:marBottom w:val="0"/>
                  <w:divBdr>
                    <w:top w:val="none" w:sz="0" w:space="0" w:color="auto"/>
                    <w:left w:val="none" w:sz="0" w:space="0" w:color="auto"/>
                    <w:bottom w:val="none" w:sz="0" w:space="0" w:color="auto"/>
                    <w:right w:val="none" w:sz="0" w:space="0" w:color="auto"/>
                  </w:divBdr>
                  <w:divsChild>
                    <w:div w:id="1552840656">
                      <w:marLeft w:val="0"/>
                      <w:marRight w:val="0"/>
                      <w:marTop w:val="0"/>
                      <w:marBottom w:val="0"/>
                      <w:divBdr>
                        <w:top w:val="none" w:sz="0" w:space="0" w:color="auto"/>
                        <w:left w:val="none" w:sz="0" w:space="0" w:color="auto"/>
                        <w:bottom w:val="none" w:sz="0" w:space="0" w:color="auto"/>
                        <w:right w:val="none" w:sz="0" w:space="0" w:color="auto"/>
                      </w:divBdr>
                      <w:divsChild>
                        <w:div w:id="2824662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99781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77571773">
                                  <w:marLeft w:val="0"/>
                                  <w:marRight w:val="0"/>
                                  <w:marTop w:val="0"/>
                                  <w:marBottom w:val="0"/>
                                  <w:divBdr>
                                    <w:top w:val="none" w:sz="0" w:space="0" w:color="auto"/>
                                    <w:left w:val="none" w:sz="0" w:space="0" w:color="auto"/>
                                    <w:bottom w:val="none" w:sz="0" w:space="0" w:color="auto"/>
                                    <w:right w:val="none" w:sz="0" w:space="0" w:color="auto"/>
                                  </w:divBdr>
                                  <w:divsChild>
                                    <w:div w:id="2096171102">
                                      <w:marLeft w:val="0"/>
                                      <w:marRight w:val="0"/>
                                      <w:marTop w:val="0"/>
                                      <w:marBottom w:val="0"/>
                                      <w:divBdr>
                                        <w:top w:val="none" w:sz="0" w:space="0" w:color="auto"/>
                                        <w:left w:val="none" w:sz="0" w:space="0" w:color="auto"/>
                                        <w:bottom w:val="none" w:sz="0" w:space="0" w:color="auto"/>
                                        <w:right w:val="none" w:sz="0" w:space="0" w:color="auto"/>
                                      </w:divBdr>
                                    </w:div>
                                    <w:div w:id="412356399">
                                      <w:marLeft w:val="0"/>
                                      <w:marRight w:val="0"/>
                                      <w:marTop w:val="0"/>
                                      <w:marBottom w:val="0"/>
                                      <w:divBdr>
                                        <w:top w:val="none" w:sz="0" w:space="0" w:color="auto"/>
                                        <w:left w:val="none" w:sz="0" w:space="0" w:color="auto"/>
                                        <w:bottom w:val="none" w:sz="0" w:space="0" w:color="auto"/>
                                        <w:right w:val="none" w:sz="0" w:space="0" w:color="auto"/>
                                      </w:divBdr>
                                      <w:divsChild>
                                        <w:div w:id="1451775643">
                                          <w:marLeft w:val="0"/>
                                          <w:marRight w:val="0"/>
                                          <w:marTop w:val="0"/>
                                          <w:marBottom w:val="0"/>
                                          <w:divBdr>
                                            <w:top w:val="none" w:sz="0" w:space="0" w:color="auto"/>
                                            <w:left w:val="none" w:sz="0" w:space="0" w:color="auto"/>
                                            <w:bottom w:val="none" w:sz="0" w:space="0" w:color="auto"/>
                                            <w:right w:val="none" w:sz="0" w:space="0" w:color="auto"/>
                                          </w:divBdr>
                                        </w:div>
                                        <w:div w:id="2265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158390">
      <w:bodyDiv w:val="1"/>
      <w:marLeft w:val="0"/>
      <w:marRight w:val="0"/>
      <w:marTop w:val="0"/>
      <w:marBottom w:val="0"/>
      <w:divBdr>
        <w:top w:val="none" w:sz="0" w:space="0" w:color="auto"/>
        <w:left w:val="none" w:sz="0" w:space="0" w:color="auto"/>
        <w:bottom w:val="none" w:sz="0" w:space="0" w:color="auto"/>
        <w:right w:val="none" w:sz="0" w:space="0" w:color="auto"/>
      </w:divBdr>
      <w:divsChild>
        <w:div w:id="196085402">
          <w:marLeft w:val="0"/>
          <w:marRight w:val="0"/>
          <w:marTop w:val="0"/>
          <w:marBottom w:val="0"/>
          <w:divBdr>
            <w:top w:val="none" w:sz="0" w:space="0" w:color="auto"/>
            <w:left w:val="none" w:sz="0" w:space="0" w:color="auto"/>
            <w:bottom w:val="none" w:sz="0" w:space="0" w:color="auto"/>
            <w:right w:val="none" w:sz="0" w:space="0" w:color="auto"/>
          </w:divBdr>
          <w:divsChild>
            <w:div w:id="1720669706">
              <w:marLeft w:val="0"/>
              <w:marRight w:val="0"/>
              <w:marTop w:val="0"/>
              <w:marBottom w:val="0"/>
              <w:divBdr>
                <w:top w:val="none" w:sz="0" w:space="0" w:color="auto"/>
                <w:left w:val="none" w:sz="0" w:space="0" w:color="auto"/>
                <w:bottom w:val="none" w:sz="0" w:space="0" w:color="auto"/>
                <w:right w:val="none" w:sz="0" w:space="0" w:color="auto"/>
              </w:divBdr>
            </w:div>
            <w:div w:id="1954895438">
              <w:marLeft w:val="0"/>
              <w:marRight w:val="0"/>
              <w:marTop w:val="0"/>
              <w:marBottom w:val="0"/>
              <w:divBdr>
                <w:top w:val="none" w:sz="0" w:space="0" w:color="auto"/>
                <w:left w:val="none" w:sz="0" w:space="0" w:color="auto"/>
                <w:bottom w:val="none" w:sz="0" w:space="0" w:color="auto"/>
                <w:right w:val="none" w:sz="0" w:space="0" w:color="auto"/>
              </w:divBdr>
              <w:divsChild>
                <w:div w:id="133447531">
                  <w:marLeft w:val="0"/>
                  <w:marRight w:val="0"/>
                  <w:marTop w:val="0"/>
                  <w:marBottom w:val="0"/>
                  <w:divBdr>
                    <w:top w:val="none" w:sz="0" w:space="0" w:color="auto"/>
                    <w:left w:val="none" w:sz="0" w:space="0" w:color="auto"/>
                    <w:bottom w:val="none" w:sz="0" w:space="0" w:color="auto"/>
                    <w:right w:val="none" w:sz="0" w:space="0" w:color="auto"/>
                  </w:divBdr>
                  <w:divsChild>
                    <w:div w:id="525293758">
                      <w:marLeft w:val="0"/>
                      <w:marRight w:val="0"/>
                      <w:marTop w:val="0"/>
                      <w:marBottom w:val="0"/>
                      <w:divBdr>
                        <w:top w:val="none" w:sz="0" w:space="0" w:color="auto"/>
                        <w:left w:val="none" w:sz="0" w:space="0" w:color="auto"/>
                        <w:bottom w:val="none" w:sz="0" w:space="0" w:color="auto"/>
                        <w:right w:val="none" w:sz="0" w:space="0" w:color="auto"/>
                      </w:divBdr>
                      <w:divsChild>
                        <w:div w:id="1558124034">
                          <w:marLeft w:val="0"/>
                          <w:marRight w:val="0"/>
                          <w:marTop w:val="0"/>
                          <w:marBottom w:val="0"/>
                          <w:divBdr>
                            <w:top w:val="none" w:sz="0" w:space="0" w:color="auto"/>
                            <w:left w:val="none" w:sz="0" w:space="0" w:color="auto"/>
                            <w:bottom w:val="none" w:sz="0" w:space="0" w:color="auto"/>
                            <w:right w:val="none" w:sz="0" w:space="0" w:color="auto"/>
                          </w:divBdr>
                        </w:div>
                        <w:div w:id="1371999077">
                          <w:marLeft w:val="0"/>
                          <w:marRight w:val="0"/>
                          <w:marTop w:val="0"/>
                          <w:marBottom w:val="0"/>
                          <w:divBdr>
                            <w:top w:val="none" w:sz="0" w:space="0" w:color="auto"/>
                            <w:left w:val="none" w:sz="0" w:space="0" w:color="auto"/>
                            <w:bottom w:val="none" w:sz="0" w:space="0" w:color="auto"/>
                            <w:right w:val="none" w:sz="0" w:space="0" w:color="auto"/>
                          </w:divBdr>
                        </w:div>
                        <w:div w:id="1020358428">
                          <w:marLeft w:val="0"/>
                          <w:marRight w:val="0"/>
                          <w:marTop w:val="0"/>
                          <w:marBottom w:val="0"/>
                          <w:divBdr>
                            <w:top w:val="none" w:sz="0" w:space="0" w:color="auto"/>
                            <w:left w:val="none" w:sz="0" w:space="0" w:color="auto"/>
                            <w:bottom w:val="none" w:sz="0" w:space="0" w:color="auto"/>
                            <w:right w:val="none" w:sz="0" w:space="0" w:color="auto"/>
                          </w:divBdr>
                        </w:div>
                        <w:div w:id="948270727">
                          <w:marLeft w:val="0"/>
                          <w:marRight w:val="0"/>
                          <w:marTop w:val="0"/>
                          <w:marBottom w:val="0"/>
                          <w:divBdr>
                            <w:top w:val="none" w:sz="0" w:space="0" w:color="auto"/>
                            <w:left w:val="none" w:sz="0" w:space="0" w:color="auto"/>
                            <w:bottom w:val="none" w:sz="0" w:space="0" w:color="auto"/>
                            <w:right w:val="none" w:sz="0" w:space="0" w:color="auto"/>
                          </w:divBdr>
                        </w:div>
                        <w:div w:id="8548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08036">
      <w:bodyDiv w:val="1"/>
      <w:marLeft w:val="0"/>
      <w:marRight w:val="0"/>
      <w:marTop w:val="0"/>
      <w:marBottom w:val="0"/>
      <w:divBdr>
        <w:top w:val="none" w:sz="0" w:space="0" w:color="auto"/>
        <w:left w:val="none" w:sz="0" w:space="0" w:color="auto"/>
        <w:bottom w:val="none" w:sz="0" w:space="0" w:color="auto"/>
        <w:right w:val="none" w:sz="0" w:space="0" w:color="auto"/>
      </w:divBdr>
      <w:divsChild>
        <w:div w:id="1585800958">
          <w:marLeft w:val="0"/>
          <w:marRight w:val="0"/>
          <w:marTop w:val="0"/>
          <w:marBottom w:val="0"/>
          <w:divBdr>
            <w:top w:val="none" w:sz="0" w:space="0" w:color="auto"/>
            <w:left w:val="none" w:sz="0" w:space="0" w:color="auto"/>
            <w:bottom w:val="none" w:sz="0" w:space="0" w:color="auto"/>
            <w:right w:val="none" w:sz="0" w:space="0" w:color="auto"/>
          </w:divBdr>
          <w:divsChild>
            <w:div w:id="256594535">
              <w:marLeft w:val="0"/>
              <w:marRight w:val="0"/>
              <w:marTop w:val="0"/>
              <w:marBottom w:val="0"/>
              <w:divBdr>
                <w:top w:val="none" w:sz="0" w:space="0" w:color="auto"/>
                <w:left w:val="none" w:sz="0" w:space="0" w:color="auto"/>
                <w:bottom w:val="none" w:sz="0" w:space="0" w:color="auto"/>
                <w:right w:val="none" w:sz="0" w:space="0" w:color="auto"/>
              </w:divBdr>
              <w:divsChild>
                <w:div w:id="11411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8413">
      <w:bodyDiv w:val="1"/>
      <w:marLeft w:val="0"/>
      <w:marRight w:val="0"/>
      <w:marTop w:val="0"/>
      <w:marBottom w:val="0"/>
      <w:divBdr>
        <w:top w:val="none" w:sz="0" w:space="0" w:color="auto"/>
        <w:left w:val="none" w:sz="0" w:space="0" w:color="auto"/>
        <w:bottom w:val="none" w:sz="0" w:space="0" w:color="auto"/>
        <w:right w:val="none" w:sz="0" w:space="0" w:color="auto"/>
      </w:divBdr>
    </w:div>
    <w:div w:id="1129980521">
      <w:bodyDiv w:val="1"/>
      <w:marLeft w:val="0"/>
      <w:marRight w:val="0"/>
      <w:marTop w:val="0"/>
      <w:marBottom w:val="0"/>
      <w:divBdr>
        <w:top w:val="none" w:sz="0" w:space="0" w:color="auto"/>
        <w:left w:val="none" w:sz="0" w:space="0" w:color="auto"/>
        <w:bottom w:val="none" w:sz="0" w:space="0" w:color="auto"/>
        <w:right w:val="none" w:sz="0" w:space="0" w:color="auto"/>
      </w:divBdr>
    </w:div>
    <w:div w:id="1162504848">
      <w:bodyDiv w:val="1"/>
      <w:marLeft w:val="0"/>
      <w:marRight w:val="0"/>
      <w:marTop w:val="0"/>
      <w:marBottom w:val="0"/>
      <w:divBdr>
        <w:top w:val="none" w:sz="0" w:space="0" w:color="auto"/>
        <w:left w:val="none" w:sz="0" w:space="0" w:color="auto"/>
        <w:bottom w:val="none" w:sz="0" w:space="0" w:color="auto"/>
        <w:right w:val="none" w:sz="0" w:space="0" w:color="auto"/>
      </w:divBdr>
      <w:divsChild>
        <w:div w:id="530260516">
          <w:marLeft w:val="0"/>
          <w:marRight w:val="0"/>
          <w:marTop w:val="0"/>
          <w:marBottom w:val="0"/>
          <w:divBdr>
            <w:top w:val="none" w:sz="0" w:space="0" w:color="auto"/>
            <w:left w:val="none" w:sz="0" w:space="0" w:color="auto"/>
            <w:bottom w:val="none" w:sz="0" w:space="0" w:color="auto"/>
            <w:right w:val="none" w:sz="0" w:space="0" w:color="auto"/>
          </w:divBdr>
          <w:divsChild>
            <w:div w:id="184531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0678">
                  <w:marLeft w:val="0"/>
                  <w:marRight w:val="0"/>
                  <w:marTop w:val="0"/>
                  <w:marBottom w:val="0"/>
                  <w:divBdr>
                    <w:top w:val="none" w:sz="0" w:space="0" w:color="auto"/>
                    <w:left w:val="none" w:sz="0" w:space="0" w:color="auto"/>
                    <w:bottom w:val="none" w:sz="0" w:space="0" w:color="auto"/>
                    <w:right w:val="none" w:sz="0" w:space="0" w:color="auto"/>
                  </w:divBdr>
                  <w:divsChild>
                    <w:div w:id="1092627796">
                      <w:marLeft w:val="0"/>
                      <w:marRight w:val="0"/>
                      <w:marTop w:val="0"/>
                      <w:marBottom w:val="0"/>
                      <w:divBdr>
                        <w:top w:val="none" w:sz="0" w:space="0" w:color="auto"/>
                        <w:left w:val="none" w:sz="0" w:space="0" w:color="auto"/>
                        <w:bottom w:val="none" w:sz="0" w:space="0" w:color="auto"/>
                        <w:right w:val="none" w:sz="0" w:space="0" w:color="auto"/>
                      </w:divBdr>
                      <w:divsChild>
                        <w:div w:id="7449605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45302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7674299">
                                  <w:marLeft w:val="0"/>
                                  <w:marRight w:val="0"/>
                                  <w:marTop w:val="0"/>
                                  <w:marBottom w:val="0"/>
                                  <w:divBdr>
                                    <w:top w:val="none" w:sz="0" w:space="0" w:color="auto"/>
                                    <w:left w:val="none" w:sz="0" w:space="0" w:color="auto"/>
                                    <w:bottom w:val="none" w:sz="0" w:space="0" w:color="auto"/>
                                    <w:right w:val="none" w:sz="0" w:space="0" w:color="auto"/>
                                  </w:divBdr>
                                  <w:divsChild>
                                    <w:div w:id="357662346">
                                      <w:marLeft w:val="0"/>
                                      <w:marRight w:val="0"/>
                                      <w:marTop w:val="0"/>
                                      <w:marBottom w:val="0"/>
                                      <w:divBdr>
                                        <w:top w:val="none" w:sz="0" w:space="0" w:color="auto"/>
                                        <w:left w:val="none" w:sz="0" w:space="0" w:color="auto"/>
                                        <w:bottom w:val="none" w:sz="0" w:space="0" w:color="auto"/>
                                        <w:right w:val="none" w:sz="0" w:space="0" w:color="auto"/>
                                      </w:divBdr>
                                      <w:divsChild>
                                        <w:div w:id="432676684">
                                          <w:marLeft w:val="0"/>
                                          <w:marRight w:val="0"/>
                                          <w:marTop w:val="0"/>
                                          <w:marBottom w:val="0"/>
                                          <w:divBdr>
                                            <w:top w:val="none" w:sz="0" w:space="0" w:color="auto"/>
                                            <w:left w:val="none" w:sz="0" w:space="0" w:color="auto"/>
                                            <w:bottom w:val="none" w:sz="0" w:space="0" w:color="auto"/>
                                            <w:right w:val="none" w:sz="0" w:space="0" w:color="auto"/>
                                          </w:divBdr>
                                        </w:div>
                                        <w:div w:id="12753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413450">
      <w:bodyDiv w:val="1"/>
      <w:marLeft w:val="0"/>
      <w:marRight w:val="0"/>
      <w:marTop w:val="0"/>
      <w:marBottom w:val="0"/>
      <w:divBdr>
        <w:top w:val="none" w:sz="0" w:space="0" w:color="auto"/>
        <w:left w:val="none" w:sz="0" w:space="0" w:color="auto"/>
        <w:bottom w:val="none" w:sz="0" w:space="0" w:color="auto"/>
        <w:right w:val="none" w:sz="0" w:space="0" w:color="auto"/>
      </w:divBdr>
      <w:divsChild>
        <w:div w:id="1757289623">
          <w:marLeft w:val="0"/>
          <w:marRight w:val="0"/>
          <w:marTop w:val="0"/>
          <w:marBottom w:val="0"/>
          <w:divBdr>
            <w:top w:val="none" w:sz="0" w:space="0" w:color="auto"/>
            <w:left w:val="none" w:sz="0" w:space="0" w:color="auto"/>
            <w:bottom w:val="none" w:sz="0" w:space="0" w:color="auto"/>
            <w:right w:val="none" w:sz="0" w:space="0" w:color="auto"/>
          </w:divBdr>
          <w:divsChild>
            <w:div w:id="2017613626">
              <w:marLeft w:val="0"/>
              <w:marRight w:val="0"/>
              <w:marTop w:val="0"/>
              <w:marBottom w:val="0"/>
              <w:divBdr>
                <w:top w:val="none" w:sz="0" w:space="0" w:color="auto"/>
                <w:left w:val="none" w:sz="0" w:space="0" w:color="auto"/>
                <w:bottom w:val="none" w:sz="0" w:space="0" w:color="auto"/>
                <w:right w:val="none" w:sz="0" w:space="0" w:color="auto"/>
              </w:divBdr>
              <w:divsChild>
                <w:div w:id="2125225437">
                  <w:marLeft w:val="0"/>
                  <w:marRight w:val="0"/>
                  <w:marTop w:val="0"/>
                  <w:marBottom w:val="0"/>
                  <w:divBdr>
                    <w:top w:val="none" w:sz="0" w:space="0" w:color="auto"/>
                    <w:left w:val="none" w:sz="0" w:space="0" w:color="auto"/>
                    <w:bottom w:val="none" w:sz="0" w:space="0" w:color="auto"/>
                    <w:right w:val="none" w:sz="0" w:space="0" w:color="auto"/>
                  </w:divBdr>
                  <w:divsChild>
                    <w:div w:id="131607044">
                      <w:marLeft w:val="0"/>
                      <w:marRight w:val="0"/>
                      <w:marTop w:val="0"/>
                      <w:marBottom w:val="0"/>
                      <w:divBdr>
                        <w:top w:val="none" w:sz="0" w:space="0" w:color="auto"/>
                        <w:left w:val="none" w:sz="0" w:space="0" w:color="auto"/>
                        <w:bottom w:val="none" w:sz="0" w:space="0" w:color="auto"/>
                        <w:right w:val="none" w:sz="0" w:space="0" w:color="auto"/>
                      </w:divBdr>
                      <w:divsChild>
                        <w:div w:id="1194658894">
                          <w:marLeft w:val="0"/>
                          <w:marRight w:val="0"/>
                          <w:marTop w:val="0"/>
                          <w:marBottom w:val="0"/>
                          <w:divBdr>
                            <w:top w:val="none" w:sz="0" w:space="0" w:color="auto"/>
                            <w:left w:val="none" w:sz="0" w:space="0" w:color="auto"/>
                            <w:bottom w:val="none" w:sz="0" w:space="0" w:color="auto"/>
                            <w:right w:val="none" w:sz="0" w:space="0" w:color="auto"/>
                          </w:divBdr>
                          <w:divsChild>
                            <w:div w:id="1008290232">
                              <w:marLeft w:val="0"/>
                              <w:marRight w:val="0"/>
                              <w:marTop w:val="0"/>
                              <w:marBottom w:val="0"/>
                              <w:divBdr>
                                <w:top w:val="none" w:sz="0" w:space="0" w:color="auto"/>
                                <w:left w:val="none" w:sz="0" w:space="0" w:color="auto"/>
                                <w:bottom w:val="none" w:sz="0" w:space="0" w:color="auto"/>
                                <w:right w:val="none" w:sz="0" w:space="0" w:color="auto"/>
                              </w:divBdr>
                              <w:divsChild>
                                <w:div w:id="50884454">
                                  <w:marLeft w:val="0"/>
                                  <w:marRight w:val="0"/>
                                  <w:marTop w:val="0"/>
                                  <w:marBottom w:val="0"/>
                                  <w:divBdr>
                                    <w:top w:val="none" w:sz="0" w:space="0" w:color="auto"/>
                                    <w:left w:val="none" w:sz="0" w:space="0" w:color="auto"/>
                                    <w:bottom w:val="none" w:sz="0" w:space="0" w:color="auto"/>
                                    <w:right w:val="none" w:sz="0" w:space="0" w:color="auto"/>
                                  </w:divBdr>
                                  <w:divsChild>
                                    <w:div w:id="371996596">
                                      <w:marLeft w:val="0"/>
                                      <w:marRight w:val="0"/>
                                      <w:marTop w:val="0"/>
                                      <w:marBottom w:val="0"/>
                                      <w:divBdr>
                                        <w:top w:val="none" w:sz="0" w:space="0" w:color="auto"/>
                                        <w:left w:val="none" w:sz="0" w:space="0" w:color="auto"/>
                                        <w:bottom w:val="none" w:sz="0" w:space="0" w:color="auto"/>
                                        <w:right w:val="none" w:sz="0" w:space="0" w:color="auto"/>
                                      </w:divBdr>
                                      <w:divsChild>
                                        <w:div w:id="10540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533244">
      <w:bodyDiv w:val="1"/>
      <w:marLeft w:val="0"/>
      <w:marRight w:val="0"/>
      <w:marTop w:val="0"/>
      <w:marBottom w:val="0"/>
      <w:divBdr>
        <w:top w:val="none" w:sz="0" w:space="0" w:color="auto"/>
        <w:left w:val="none" w:sz="0" w:space="0" w:color="auto"/>
        <w:bottom w:val="none" w:sz="0" w:space="0" w:color="auto"/>
        <w:right w:val="none" w:sz="0" w:space="0" w:color="auto"/>
      </w:divBdr>
    </w:div>
    <w:div w:id="1791901253">
      <w:bodyDiv w:val="1"/>
      <w:marLeft w:val="0"/>
      <w:marRight w:val="0"/>
      <w:marTop w:val="0"/>
      <w:marBottom w:val="0"/>
      <w:divBdr>
        <w:top w:val="none" w:sz="0" w:space="0" w:color="auto"/>
        <w:left w:val="none" w:sz="0" w:space="0" w:color="auto"/>
        <w:bottom w:val="none" w:sz="0" w:space="0" w:color="auto"/>
        <w:right w:val="none" w:sz="0" w:space="0" w:color="auto"/>
      </w:divBdr>
      <w:divsChild>
        <w:div w:id="153423585">
          <w:marLeft w:val="0"/>
          <w:marRight w:val="0"/>
          <w:marTop w:val="0"/>
          <w:marBottom w:val="0"/>
          <w:divBdr>
            <w:top w:val="none" w:sz="0" w:space="0" w:color="auto"/>
            <w:left w:val="none" w:sz="0" w:space="0" w:color="auto"/>
            <w:bottom w:val="none" w:sz="0" w:space="0" w:color="auto"/>
            <w:right w:val="none" w:sz="0" w:space="0" w:color="auto"/>
          </w:divBdr>
          <w:divsChild>
            <w:div w:id="854071541">
              <w:marLeft w:val="0"/>
              <w:marRight w:val="0"/>
              <w:marTop w:val="0"/>
              <w:marBottom w:val="0"/>
              <w:divBdr>
                <w:top w:val="none" w:sz="0" w:space="0" w:color="auto"/>
                <w:left w:val="none" w:sz="0" w:space="0" w:color="auto"/>
                <w:bottom w:val="none" w:sz="0" w:space="0" w:color="auto"/>
                <w:right w:val="none" w:sz="0" w:space="0" w:color="auto"/>
              </w:divBdr>
              <w:divsChild>
                <w:div w:id="832380137">
                  <w:marLeft w:val="0"/>
                  <w:marRight w:val="0"/>
                  <w:marTop w:val="0"/>
                  <w:marBottom w:val="0"/>
                  <w:divBdr>
                    <w:top w:val="none" w:sz="0" w:space="0" w:color="auto"/>
                    <w:left w:val="none" w:sz="0" w:space="0" w:color="auto"/>
                    <w:bottom w:val="none" w:sz="0" w:space="0" w:color="auto"/>
                    <w:right w:val="none" w:sz="0" w:space="0" w:color="auto"/>
                  </w:divBdr>
                  <w:divsChild>
                    <w:div w:id="1452045074">
                      <w:marLeft w:val="0"/>
                      <w:marRight w:val="0"/>
                      <w:marTop w:val="0"/>
                      <w:marBottom w:val="0"/>
                      <w:divBdr>
                        <w:top w:val="none" w:sz="0" w:space="0" w:color="auto"/>
                        <w:left w:val="none" w:sz="0" w:space="0" w:color="auto"/>
                        <w:bottom w:val="none" w:sz="0" w:space="0" w:color="auto"/>
                        <w:right w:val="none" w:sz="0" w:space="0" w:color="auto"/>
                      </w:divBdr>
                      <w:divsChild>
                        <w:div w:id="625082877">
                          <w:marLeft w:val="0"/>
                          <w:marRight w:val="0"/>
                          <w:marTop w:val="0"/>
                          <w:marBottom w:val="0"/>
                          <w:divBdr>
                            <w:top w:val="none" w:sz="0" w:space="0" w:color="auto"/>
                            <w:left w:val="none" w:sz="0" w:space="0" w:color="auto"/>
                            <w:bottom w:val="none" w:sz="0" w:space="0" w:color="auto"/>
                            <w:right w:val="none" w:sz="0" w:space="0" w:color="auto"/>
                          </w:divBdr>
                          <w:divsChild>
                            <w:div w:id="470486808">
                              <w:marLeft w:val="0"/>
                              <w:marRight w:val="0"/>
                              <w:marTop w:val="0"/>
                              <w:marBottom w:val="0"/>
                              <w:divBdr>
                                <w:top w:val="none" w:sz="0" w:space="0" w:color="auto"/>
                                <w:left w:val="none" w:sz="0" w:space="0" w:color="auto"/>
                                <w:bottom w:val="none" w:sz="0" w:space="0" w:color="auto"/>
                                <w:right w:val="none" w:sz="0" w:space="0" w:color="auto"/>
                              </w:divBdr>
                              <w:divsChild>
                                <w:div w:id="5822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749652">
      <w:bodyDiv w:val="1"/>
      <w:marLeft w:val="0"/>
      <w:marRight w:val="0"/>
      <w:marTop w:val="0"/>
      <w:marBottom w:val="0"/>
      <w:divBdr>
        <w:top w:val="none" w:sz="0" w:space="0" w:color="auto"/>
        <w:left w:val="none" w:sz="0" w:space="0" w:color="auto"/>
        <w:bottom w:val="none" w:sz="0" w:space="0" w:color="auto"/>
        <w:right w:val="none" w:sz="0" w:space="0" w:color="auto"/>
      </w:divBdr>
    </w:div>
    <w:div w:id="1983541845">
      <w:bodyDiv w:val="1"/>
      <w:marLeft w:val="0"/>
      <w:marRight w:val="0"/>
      <w:marTop w:val="0"/>
      <w:marBottom w:val="0"/>
      <w:divBdr>
        <w:top w:val="none" w:sz="0" w:space="0" w:color="auto"/>
        <w:left w:val="none" w:sz="0" w:space="0" w:color="auto"/>
        <w:bottom w:val="none" w:sz="0" w:space="0" w:color="auto"/>
        <w:right w:val="none" w:sz="0" w:space="0" w:color="auto"/>
      </w:divBdr>
      <w:divsChild>
        <w:div w:id="661393038">
          <w:marLeft w:val="0"/>
          <w:marRight w:val="0"/>
          <w:marTop w:val="0"/>
          <w:marBottom w:val="0"/>
          <w:divBdr>
            <w:top w:val="none" w:sz="0" w:space="0" w:color="auto"/>
            <w:left w:val="none" w:sz="0" w:space="0" w:color="auto"/>
            <w:bottom w:val="none" w:sz="0" w:space="0" w:color="auto"/>
            <w:right w:val="none" w:sz="0" w:space="0" w:color="auto"/>
          </w:divBdr>
          <w:divsChild>
            <w:div w:id="269819000">
              <w:marLeft w:val="0"/>
              <w:marRight w:val="0"/>
              <w:marTop w:val="0"/>
              <w:marBottom w:val="0"/>
              <w:divBdr>
                <w:top w:val="none" w:sz="0" w:space="0" w:color="auto"/>
                <w:left w:val="none" w:sz="0" w:space="0" w:color="auto"/>
                <w:bottom w:val="none" w:sz="0" w:space="0" w:color="auto"/>
                <w:right w:val="none" w:sz="0" w:space="0" w:color="auto"/>
              </w:divBdr>
              <w:divsChild>
                <w:div w:id="2057193477">
                  <w:marLeft w:val="-150"/>
                  <w:marRight w:val="-150"/>
                  <w:marTop w:val="0"/>
                  <w:marBottom w:val="0"/>
                  <w:divBdr>
                    <w:top w:val="none" w:sz="0" w:space="0" w:color="auto"/>
                    <w:left w:val="none" w:sz="0" w:space="0" w:color="auto"/>
                    <w:bottom w:val="none" w:sz="0" w:space="0" w:color="auto"/>
                    <w:right w:val="none" w:sz="0" w:space="0" w:color="auto"/>
                  </w:divBdr>
                  <w:divsChild>
                    <w:div w:id="2039967617">
                      <w:marLeft w:val="0"/>
                      <w:marRight w:val="0"/>
                      <w:marTop w:val="0"/>
                      <w:marBottom w:val="0"/>
                      <w:divBdr>
                        <w:top w:val="none" w:sz="0" w:space="0" w:color="auto"/>
                        <w:left w:val="none" w:sz="0" w:space="0" w:color="auto"/>
                        <w:bottom w:val="none" w:sz="0" w:space="0" w:color="auto"/>
                        <w:right w:val="none" w:sz="0" w:space="0" w:color="auto"/>
                      </w:divBdr>
                    </w:div>
                    <w:div w:id="616451511">
                      <w:marLeft w:val="0"/>
                      <w:marRight w:val="0"/>
                      <w:marTop w:val="0"/>
                      <w:marBottom w:val="0"/>
                      <w:divBdr>
                        <w:top w:val="none" w:sz="0" w:space="0" w:color="auto"/>
                        <w:left w:val="none" w:sz="0" w:space="0" w:color="auto"/>
                        <w:bottom w:val="none" w:sz="0" w:space="0" w:color="auto"/>
                        <w:right w:val="none" w:sz="0" w:space="0" w:color="auto"/>
                      </w:divBdr>
                      <w:divsChild>
                        <w:div w:id="1438520420">
                          <w:marLeft w:val="0"/>
                          <w:marRight w:val="0"/>
                          <w:marTop w:val="0"/>
                          <w:marBottom w:val="0"/>
                          <w:divBdr>
                            <w:top w:val="none" w:sz="0" w:space="0" w:color="auto"/>
                            <w:left w:val="none" w:sz="0" w:space="0" w:color="auto"/>
                            <w:bottom w:val="none" w:sz="0" w:space="0" w:color="auto"/>
                            <w:right w:val="none" w:sz="0" w:space="0" w:color="auto"/>
                          </w:divBdr>
                        </w:div>
                        <w:div w:id="14730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82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6AF4F5-9002-4EBE-82DD-B9AB8766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3596</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Štorman</dc:creator>
  <cp:keywords/>
  <dc:description/>
  <cp:lastModifiedBy>Urška Kolar</cp:lastModifiedBy>
  <cp:revision>2</cp:revision>
  <cp:lastPrinted>2020-08-21T12:35:00Z</cp:lastPrinted>
  <dcterms:created xsi:type="dcterms:W3CDTF">2020-08-21T12:38:00Z</dcterms:created>
  <dcterms:modified xsi:type="dcterms:W3CDTF">2020-08-21T12:38:00Z</dcterms:modified>
</cp:coreProperties>
</file>