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BA7" w:rsidRPr="00054BA7" w:rsidRDefault="00054BA7" w:rsidP="00054BA7">
      <w:pPr>
        <w:jc w:val="center"/>
        <w:rPr>
          <w:rFonts w:ascii="Arial" w:hAnsi="Arial" w:cs="Arial"/>
          <w:sz w:val="24"/>
          <w:szCs w:val="24"/>
        </w:rPr>
      </w:pPr>
      <w:r w:rsidRPr="00054BA7">
        <w:rPr>
          <w:rFonts w:ascii="Arial" w:hAnsi="Arial" w:cs="Arial"/>
          <w:sz w:val="24"/>
          <w:szCs w:val="24"/>
        </w:rPr>
        <w:t>IZJAVA</w:t>
      </w:r>
    </w:p>
    <w:p w:rsidR="00054BA7" w:rsidRDefault="00054BA7" w:rsidP="00054BA7">
      <w:pPr>
        <w:jc w:val="center"/>
        <w:rPr>
          <w:rFonts w:ascii="Arial" w:hAnsi="Arial" w:cs="Arial"/>
          <w:sz w:val="24"/>
          <w:szCs w:val="24"/>
        </w:rPr>
      </w:pPr>
      <w:r w:rsidRPr="00054BA7">
        <w:rPr>
          <w:rFonts w:ascii="Arial" w:hAnsi="Arial" w:cs="Arial"/>
          <w:sz w:val="24"/>
          <w:szCs w:val="24"/>
        </w:rPr>
        <w:t>STRINJANJE Z NEIZDAJO ODLOČBE O ODREDITVI KARANTENE</w:t>
      </w:r>
    </w:p>
    <w:p w:rsidR="00054BA7" w:rsidRPr="00054BA7" w:rsidRDefault="00054BA7" w:rsidP="00054BA7">
      <w:pPr>
        <w:jc w:val="center"/>
        <w:rPr>
          <w:rFonts w:ascii="Arial" w:hAnsi="Arial" w:cs="Arial"/>
          <w:sz w:val="24"/>
          <w:szCs w:val="24"/>
        </w:rPr>
      </w:pPr>
    </w:p>
    <w:p w:rsidR="00054BA7" w:rsidRPr="00054BA7" w:rsidRDefault="00054BA7" w:rsidP="00054BA7">
      <w:pPr>
        <w:jc w:val="both"/>
        <w:rPr>
          <w:rFonts w:ascii="Arial" w:hAnsi="Arial" w:cs="Arial"/>
        </w:rPr>
      </w:pPr>
    </w:p>
    <w:p w:rsidR="00054BA7" w:rsidRPr="00054BA7" w:rsidRDefault="00054BA7" w:rsidP="00054BA7">
      <w:pPr>
        <w:jc w:val="both"/>
        <w:rPr>
          <w:rFonts w:ascii="Arial" w:hAnsi="Arial" w:cs="Arial"/>
        </w:rPr>
      </w:pPr>
      <w:r w:rsidRPr="00054BA7">
        <w:rPr>
          <w:rFonts w:ascii="Arial" w:hAnsi="Arial" w:cs="Arial"/>
        </w:rPr>
        <w:t xml:space="preserve">Ime in priimek: </w:t>
      </w:r>
      <w:r>
        <w:rPr>
          <w:rFonts w:ascii="Arial" w:hAnsi="Arial" w:cs="Arial"/>
        </w:rPr>
        <w:t>___________________________________________________________</w:t>
      </w:r>
      <w:r w:rsidRPr="00054BA7">
        <w:rPr>
          <w:rFonts w:ascii="Arial" w:hAnsi="Arial" w:cs="Arial"/>
        </w:rPr>
        <w:t xml:space="preserve">,  </w:t>
      </w:r>
    </w:p>
    <w:p w:rsidR="00054BA7" w:rsidRDefault="00054BA7" w:rsidP="00054BA7">
      <w:pPr>
        <w:jc w:val="both"/>
        <w:rPr>
          <w:rFonts w:ascii="Arial" w:hAnsi="Arial" w:cs="Arial"/>
        </w:rPr>
      </w:pPr>
    </w:p>
    <w:p w:rsidR="00054BA7" w:rsidRDefault="00054BA7" w:rsidP="00054BA7">
      <w:pPr>
        <w:jc w:val="both"/>
        <w:rPr>
          <w:rFonts w:ascii="Arial" w:hAnsi="Arial" w:cs="Arial"/>
        </w:rPr>
      </w:pPr>
      <w:r w:rsidRPr="00054BA7">
        <w:rPr>
          <w:rFonts w:ascii="Arial" w:hAnsi="Arial" w:cs="Arial"/>
        </w:rPr>
        <w:t xml:space="preserve">s stalnim/začasnim bivališčem v Sloveniji naslov: </w:t>
      </w:r>
    </w:p>
    <w:p w:rsidR="00054BA7" w:rsidRPr="00054BA7" w:rsidRDefault="00054BA7" w:rsidP="00054B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054BA7" w:rsidRDefault="00054BA7" w:rsidP="00054BA7">
      <w:pPr>
        <w:jc w:val="both"/>
        <w:rPr>
          <w:rFonts w:ascii="Arial" w:hAnsi="Arial" w:cs="Arial"/>
        </w:rPr>
      </w:pPr>
    </w:p>
    <w:p w:rsidR="00054BA7" w:rsidRPr="00054BA7" w:rsidRDefault="00054BA7" w:rsidP="00054BA7">
      <w:pPr>
        <w:jc w:val="both"/>
        <w:rPr>
          <w:rFonts w:ascii="Arial" w:hAnsi="Arial" w:cs="Arial"/>
        </w:rPr>
      </w:pPr>
      <w:r w:rsidRPr="00054BA7">
        <w:rPr>
          <w:rFonts w:ascii="Arial" w:hAnsi="Arial" w:cs="Arial"/>
        </w:rPr>
        <w:t xml:space="preserve">sem iz tretjih držav vstopal v Slovenijo dne: </w:t>
      </w:r>
      <w:r>
        <w:rPr>
          <w:rFonts w:ascii="Arial" w:hAnsi="Arial" w:cs="Arial"/>
        </w:rPr>
        <w:t>_____________________________________</w:t>
      </w:r>
    </w:p>
    <w:p w:rsidR="00054BA7" w:rsidRDefault="00054BA7" w:rsidP="00054BA7">
      <w:pPr>
        <w:jc w:val="both"/>
        <w:rPr>
          <w:rFonts w:ascii="Arial" w:hAnsi="Arial" w:cs="Arial"/>
        </w:rPr>
      </w:pPr>
    </w:p>
    <w:p w:rsidR="00054BA7" w:rsidRDefault="00054BA7" w:rsidP="00054BA7">
      <w:pPr>
        <w:jc w:val="both"/>
        <w:rPr>
          <w:rFonts w:ascii="Arial" w:hAnsi="Arial" w:cs="Arial"/>
        </w:rPr>
      </w:pPr>
    </w:p>
    <w:p w:rsidR="00054BA7" w:rsidRPr="00054BA7" w:rsidRDefault="00054BA7" w:rsidP="00054BA7">
      <w:pPr>
        <w:jc w:val="both"/>
        <w:rPr>
          <w:rFonts w:ascii="Arial" w:hAnsi="Arial" w:cs="Arial"/>
        </w:rPr>
      </w:pPr>
      <w:r w:rsidRPr="00054BA7">
        <w:rPr>
          <w:rFonts w:ascii="Arial" w:hAnsi="Arial" w:cs="Arial"/>
        </w:rPr>
        <w:t xml:space="preserve">Izjavljam, da se strinjam z </w:t>
      </w:r>
      <w:proofErr w:type="spellStart"/>
      <w:r w:rsidRPr="00054BA7">
        <w:rPr>
          <w:rFonts w:ascii="Arial" w:hAnsi="Arial" w:cs="Arial"/>
        </w:rPr>
        <w:t>neizdajo</w:t>
      </w:r>
      <w:proofErr w:type="spellEnd"/>
      <w:r w:rsidRPr="00054BA7">
        <w:rPr>
          <w:rFonts w:ascii="Arial" w:hAnsi="Arial" w:cs="Arial"/>
        </w:rPr>
        <w:t xml:space="preserve"> odločbe o odreditvi karantene. </w:t>
      </w:r>
    </w:p>
    <w:p w:rsidR="00054BA7" w:rsidRPr="00054BA7" w:rsidRDefault="00054BA7" w:rsidP="00054BA7">
      <w:pPr>
        <w:jc w:val="both"/>
        <w:rPr>
          <w:rFonts w:ascii="Arial" w:hAnsi="Arial" w:cs="Arial"/>
        </w:rPr>
      </w:pPr>
    </w:p>
    <w:p w:rsidR="00054BA7" w:rsidRPr="00054BA7" w:rsidRDefault="00054BA7" w:rsidP="00054BA7">
      <w:pPr>
        <w:jc w:val="both"/>
        <w:rPr>
          <w:rFonts w:ascii="Arial" w:hAnsi="Arial" w:cs="Arial"/>
        </w:rPr>
      </w:pPr>
    </w:p>
    <w:p w:rsidR="00054BA7" w:rsidRPr="00054BA7" w:rsidRDefault="00054BA7" w:rsidP="00054BA7">
      <w:pPr>
        <w:jc w:val="both"/>
        <w:rPr>
          <w:rFonts w:ascii="Arial" w:hAnsi="Arial" w:cs="Arial"/>
        </w:rPr>
      </w:pPr>
      <w:r w:rsidRPr="00054BA7">
        <w:rPr>
          <w:rFonts w:ascii="Arial" w:hAnsi="Arial" w:cs="Arial"/>
        </w:rPr>
        <w:t xml:space="preserve">Datum: </w:t>
      </w:r>
      <w:r w:rsidRPr="00054BA7">
        <w:rPr>
          <w:rFonts w:ascii="Arial" w:hAnsi="Arial" w:cs="Arial"/>
        </w:rPr>
        <w:tab/>
      </w:r>
      <w:r w:rsidRPr="00054BA7">
        <w:rPr>
          <w:rFonts w:ascii="Arial" w:hAnsi="Arial" w:cs="Arial"/>
        </w:rPr>
        <w:tab/>
      </w:r>
      <w:r w:rsidRPr="00054BA7">
        <w:rPr>
          <w:rFonts w:ascii="Arial" w:hAnsi="Arial" w:cs="Arial"/>
        </w:rPr>
        <w:tab/>
      </w:r>
      <w:r w:rsidRPr="00054BA7">
        <w:rPr>
          <w:rFonts w:ascii="Arial" w:hAnsi="Arial" w:cs="Arial"/>
        </w:rPr>
        <w:tab/>
      </w:r>
      <w:r w:rsidRPr="00054BA7">
        <w:rPr>
          <w:rFonts w:ascii="Arial" w:hAnsi="Arial" w:cs="Arial"/>
        </w:rPr>
        <w:tab/>
      </w:r>
      <w:r w:rsidRPr="00054BA7">
        <w:rPr>
          <w:rFonts w:ascii="Arial" w:hAnsi="Arial" w:cs="Arial"/>
        </w:rPr>
        <w:tab/>
      </w:r>
      <w:r w:rsidRPr="00054BA7">
        <w:rPr>
          <w:rFonts w:ascii="Arial" w:hAnsi="Arial" w:cs="Arial"/>
        </w:rPr>
        <w:tab/>
        <w:t xml:space="preserve">Podpis: </w:t>
      </w:r>
    </w:p>
    <w:p w:rsidR="00054BA7" w:rsidRPr="00054BA7" w:rsidRDefault="00054BA7" w:rsidP="00054BA7">
      <w:pPr>
        <w:jc w:val="both"/>
        <w:rPr>
          <w:rFonts w:ascii="Arial" w:hAnsi="Arial" w:cs="Arial"/>
        </w:rPr>
      </w:pPr>
    </w:p>
    <w:p w:rsidR="00054BA7" w:rsidRDefault="00054BA7" w:rsidP="00054BA7">
      <w:pPr>
        <w:jc w:val="both"/>
        <w:rPr>
          <w:rFonts w:ascii="Arial" w:hAnsi="Arial" w:cs="Arial"/>
        </w:rPr>
      </w:pPr>
    </w:p>
    <w:p w:rsidR="00054BA7" w:rsidRDefault="00054BA7" w:rsidP="00054BA7">
      <w:pPr>
        <w:jc w:val="both"/>
        <w:rPr>
          <w:rFonts w:ascii="Arial" w:hAnsi="Arial" w:cs="Arial"/>
        </w:rPr>
      </w:pPr>
    </w:p>
    <w:p w:rsidR="00054BA7" w:rsidRDefault="00054BA7" w:rsidP="00054BA7">
      <w:pPr>
        <w:jc w:val="both"/>
        <w:rPr>
          <w:rFonts w:ascii="Arial" w:hAnsi="Arial" w:cs="Arial"/>
        </w:rPr>
      </w:pPr>
    </w:p>
    <w:p w:rsidR="00054BA7" w:rsidRPr="00054BA7" w:rsidRDefault="00054BA7" w:rsidP="00054BA7">
      <w:pPr>
        <w:jc w:val="both"/>
        <w:rPr>
          <w:rFonts w:ascii="Arial" w:hAnsi="Arial" w:cs="Arial"/>
        </w:rPr>
      </w:pPr>
      <w:bookmarkStart w:id="0" w:name="_GoBack"/>
      <w:bookmarkEnd w:id="0"/>
    </w:p>
    <w:p w:rsidR="00054BA7" w:rsidRPr="00054BA7" w:rsidRDefault="00054BA7" w:rsidP="00054BA7">
      <w:pPr>
        <w:jc w:val="both"/>
        <w:rPr>
          <w:rFonts w:ascii="Arial" w:hAnsi="Arial" w:cs="Arial"/>
        </w:rPr>
      </w:pPr>
      <w:r w:rsidRPr="00054BA7">
        <w:rPr>
          <w:rFonts w:ascii="Arial" w:hAnsi="Arial" w:cs="Arial"/>
        </w:rPr>
        <w:t xml:space="preserve">Opozorilo: </w:t>
      </w:r>
      <w:proofErr w:type="spellStart"/>
      <w:r w:rsidRPr="00054BA7">
        <w:rPr>
          <w:rFonts w:ascii="Arial" w:hAnsi="Arial" w:cs="Arial"/>
        </w:rPr>
        <w:t>Neizdaja</w:t>
      </w:r>
      <w:proofErr w:type="spellEnd"/>
      <w:r w:rsidRPr="00054BA7">
        <w:rPr>
          <w:rFonts w:ascii="Arial" w:hAnsi="Arial" w:cs="Arial"/>
        </w:rPr>
        <w:t xml:space="preserve"> odločbe o odreditvi karantene pomeni, da se ustno izrečena karantena prekine, osebe pa ne bodo mogle uveljavljati pravic, ki izhajajo iz Zakona o interventnih ukrepih za omilitev in odpravo posledic epidemije COVID-19 (Uradni list RS, št. </w:t>
      </w:r>
      <w:hyperlink r:id="rId4" w:tgtFrame="_blank" w:tooltip="Zakon o interventnih ukrepih za omilitev in odpravo posledic epidemije COVID-19 (ZIUOOPE)" w:history="1">
        <w:r w:rsidRPr="00054BA7">
          <w:rPr>
            <w:rFonts w:ascii="Arial" w:hAnsi="Arial" w:cs="Arial"/>
          </w:rPr>
          <w:t>80/20</w:t>
        </w:r>
      </w:hyperlink>
      <w:r w:rsidRPr="00054BA7">
        <w:rPr>
          <w:rFonts w:ascii="Arial" w:hAnsi="Arial" w:cs="Arial"/>
        </w:rPr>
        <w:t>).</w:t>
      </w:r>
    </w:p>
    <w:p w:rsidR="00482093" w:rsidRPr="00054BA7" w:rsidRDefault="00482093">
      <w:pPr>
        <w:rPr>
          <w:rFonts w:ascii="Arial" w:hAnsi="Arial" w:cs="Arial"/>
        </w:rPr>
      </w:pPr>
    </w:p>
    <w:sectPr w:rsidR="00482093" w:rsidRPr="00054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A7"/>
    <w:rsid w:val="00054BA7"/>
    <w:rsid w:val="0048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545C"/>
  <w15:chartTrackingRefBased/>
  <w15:docId w15:val="{1F12D5F2-C5CB-4C23-832C-EAD632BA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054BA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radni-list.si/1/objava.jsp?sop=2020-01-119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Sterle Glaner</dc:creator>
  <cp:keywords/>
  <dc:description/>
  <cp:lastModifiedBy>Irma Sterle Glaner</cp:lastModifiedBy>
  <cp:revision>1</cp:revision>
  <dcterms:created xsi:type="dcterms:W3CDTF">2020-06-05T08:31:00Z</dcterms:created>
  <dcterms:modified xsi:type="dcterms:W3CDTF">2020-06-05T08:34:00Z</dcterms:modified>
</cp:coreProperties>
</file>