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2098E" w14:textId="77777777" w:rsidR="005B68C3" w:rsidRDefault="005B68C3" w:rsidP="005B68C3">
      <w:pPr>
        <w:spacing w:line="240" w:lineRule="auto"/>
        <w:jc w:val="both"/>
        <w:rPr>
          <w:rFonts w:cs="Arial"/>
          <w:b/>
          <w:caps/>
          <w:noProof/>
          <w:szCs w:val="20"/>
          <w:lang w:val="sl-SI" w:eastAsia="sl-SI"/>
        </w:rPr>
      </w:pPr>
    </w:p>
    <w:p w14:paraId="16956827" w14:textId="77777777" w:rsidR="005B68C3" w:rsidRDefault="005B68C3" w:rsidP="005B68C3">
      <w:pPr>
        <w:spacing w:line="240" w:lineRule="auto"/>
        <w:jc w:val="both"/>
        <w:rPr>
          <w:rFonts w:cs="Arial"/>
          <w:b/>
          <w:caps/>
          <w:noProof/>
          <w:szCs w:val="20"/>
          <w:lang w:val="sl-SI" w:eastAsia="sl-SI"/>
        </w:rPr>
      </w:pPr>
    </w:p>
    <w:p w14:paraId="7CC9524B" w14:textId="77777777" w:rsidR="005B68C3" w:rsidRPr="005B68C3" w:rsidRDefault="005B68C3" w:rsidP="005B68C3">
      <w:pPr>
        <w:spacing w:line="240" w:lineRule="auto"/>
        <w:jc w:val="both"/>
        <w:rPr>
          <w:rFonts w:cs="Arial"/>
          <w:szCs w:val="20"/>
          <w:lang w:val="sl-SI" w:eastAsia="sl-SI"/>
        </w:rPr>
      </w:pPr>
      <w:r w:rsidRPr="005B68C3">
        <w:rPr>
          <w:rFonts w:cs="Arial"/>
          <w:b/>
          <w:caps/>
          <w:noProof/>
          <w:szCs w:val="20"/>
          <w:lang w:val="sl-SI" w:eastAsia="sl-SI"/>
        </w:rPr>
        <w:t>[organizacija]</w:t>
      </w:r>
      <w:r w:rsidRPr="005B68C3">
        <w:rPr>
          <w:rFonts w:cs="Arial"/>
          <w:b/>
          <w:bCs/>
          <w:caps/>
          <w:noProof/>
          <w:szCs w:val="20"/>
          <w:lang w:val="sl-SI" w:eastAsia="sl-SI"/>
        </w:rPr>
        <w:t>,</w:t>
      </w:r>
      <w:r w:rsidRPr="005B68C3">
        <w:rPr>
          <w:rFonts w:cs="Arial"/>
          <w:bCs/>
          <w:noProof/>
          <w:szCs w:val="20"/>
          <w:lang w:val="sl-SI" w:eastAsia="sl-SI"/>
        </w:rPr>
        <w:t xml:space="preserve"> ki ga/jo zastopa</w:t>
      </w:r>
      <w:r w:rsidRPr="005B68C3">
        <w:rPr>
          <w:rFonts w:cs="Arial"/>
          <w:b/>
          <w:noProof/>
          <w:szCs w:val="20"/>
          <w:lang w:val="sl-SI" w:eastAsia="sl-SI"/>
        </w:rPr>
        <w:t xml:space="preserve"> </w:t>
      </w:r>
      <w:r w:rsidRPr="005B68C3">
        <w:rPr>
          <w:rFonts w:cs="Arial"/>
          <w:b/>
          <w:bCs/>
          <w:noProof/>
          <w:color w:val="808080"/>
          <w:szCs w:val="20"/>
          <w:lang w:val="sl-SI" w:eastAsia="sl-SI"/>
        </w:rPr>
        <w:t>[</w:t>
      </w:r>
      <w:r w:rsidRPr="005B68C3">
        <w:rPr>
          <w:rFonts w:cs="Arial"/>
          <w:b/>
          <w:bCs/>
          <w:caps/>
          <w:noProof/>
          <w:szCs w:val="20"/>
          <w:lang w:val="sl-SI" w:eastAsia="sl-SI"/>
        </w:rPr>
        <w:t>ime odgovorne osebe</w:t>
      </w:r>
      <w:r w:rsidRPr="005B68C3">
        <w:rPr>
          <w:rFonts w:cs="Arial"/>
          <w:b/>
          <w:bCs/>
          <w:noProof/>
          <w:color w:val="808080"/>
          <w:szCs w:val="20"/>
          <w:lang w:val="sl-SI" w:eastAsia="sl-SI"/>
        </w:rPr>
        <w:t>]</w:t>
      </w:r>
      <w:r w:rsidRPr="005B68C3">
        <w:rPr>
          <w:rFonts w:cs="Arial"/>
          <w:bCs/>
          <w:noProof/>
          <w:szCs w:val="20"/>
          <w:lang w:val="sl-SI" w:eastAsia="sl-SI"/>
        </w:rPr>
        <w:t xml:space="preserve"> </w:t>
      </w:r>
      <w:r w:rsidRPr="005B68C3">
        <w:rPr>
          <w:rFonts w:cs="Arial"/>
          <w:szCs w:val="20"/>
          <w:lang w:val="sl-SI" w:eastAsia="sl-SI"/>
        </w:rPr>
        <w:t xml:space="preserve">(v nadaljnjem besedilu: </w:t>
      </w:r>
      <w:r w:rsidR="00843583">
        <w:rPr>
          <w:rFonts w:cs="Arial"/>
          <w:szCs w:val="20"/>
          <w:lang w:val="sl-SI" w:eastAsia="sl-SI"/>
        </w:rPr>
        <w:t>prijavitelj</w:t>
      </w:r>
      <w:r w:rsidRPr="005B68C3">
        <w:rPr>
          <w:rFonts w:cs="Arial"/>
          <w:szCs w:val="20"/>
          <w:lang w:val="sl-SI" w:eastAsia="sl-SI"/>
        </w:rPr>
        <w:t>)</w:t>
      </w:r>
    </w:p>
    <w:p w14:paraId="5266F4F1"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Davčna številka: </w:t>
      </w:r>
    </w:p>
    <w:p w14:paraId="52CF9864"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Matična številka: </w:t>
      </w:r>
    </w:p>
    <w:p w14:paraId="0116222D"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Transakcijski račun: </w:t>
      </w:r>
    </w:p>
    <w:p w14:paraId="4929D6C3" w14:textId="77777777" w:rsidR="005B68C3" w:rsidRPr="005B68C3" w:rsidRDefault="005B68C3" w:rsidP="005B68C3">
      <w:pPr>
        <w:spacing w:line="240" w:lineRule="auto"/>
        <w:rPr>
          <w:rFonts w:cs="Arial"/>
          <w:b/>
          <w:bCs/>
          <w:color w:val="000000"/>
          <w:szCs w:val="20"/>
          <w:lang w:val="sl-SI" w:eastAsia="sl-SI"/>
        </w:rPr>
      </w:pPr>
    </w:p>
    <w:p w14:paraId="6520DC71" w14:textId="77777777" w:rsidR="005B68C3" w:rsidRPr="005B68C3" w:rsidRDefault="005B68C3" w:rsidP="005B68C3">
      <w:pPr>
        <w:spacing w:line="240" w:lineRule="auto"/>
        <w:rPr>
          <w:rFonts w:cs="Arial"/>
          <w:bCs/>
          <w:color w:val="000000"/>
          <w:szCs w:val="20"/>
          <w:lang w:val="sl-SI" w:eastAsia="sl-SI"/>
        </w:rPr>
      </w:pPr>
      <w:r w:rsidRPr="005B68C3">
        <w:rPr>
          <w:rFonts w:cs="Arial"/>
          <w:bCs/>
          <w:color w:val="000000"/>
          <w:szCs w:val="20"/>
          <w:lang w:val="sl-SI" w:eastAsia="sl-SI"/>
        </w:rPr>
        <w:t>in</w:t>
      </w:r>
    </w:p>
    <w:p w14:paraId="38B5CC0B" w14:textId="77777777" w:rsidR="005B68C3" w:rsidRPr="005B68C3" w:rsidRDefault="005B68C3" w:rsidP="005B68C3">
      <w:pPr>
        <w:tabs>
          <w:tab w:val="left" w:pos="4741"/>
        </w:tabs>
        <w:spacing w:line="240" w:lineRule="auto"/>
        <w:jc w:val="both"/>
        <w:rPr>
          <w:rFonts w:cs="Arial"/>
          <w:b/>
          <w:caps/>
          <w:noProof/>
          <w:szCs w:val="20"/>
          <w:lang w:val="sl-SI" w:eastAsia="sl-SI"/>
        </w:rPr>
      </w:pPr>
      <w:r>
        <w:rPr>
          <w:rFonts w:cs="Arial"/>
          <w:b/>
          <w:caps/>
          <w:noProof/>
          <w:szCs w:val="20"/>
          <w:lang w:val="sl-SI" w:eastAsia="sl-SI"/>
        </w:rPr>
        <w:tab/>
      </w:r>
    </w:p>
    <w:p w14:paraId="3161988A" w14:textId="77777777" w:rsidR="005B68C3" w:rsidRPr="005B68C3" w:rsidRDefault="005B68C3" w:rsidP="005B68C3">
      <w:pPr>
        <w:spacing w:line="240" w:lineRule="auto"/>
        <w:jc w:val="both"/>
        <w:rPr>
          <w:rFonts w:cs="Arial"/>
          <w:szCs w:val="20"/>
          <w:lang w:val="sl-SI" w:eastAsia="sl-SI"/>
        </w:rPr>
      </w:pPr>
      <w:r w:rsidRPr="005B68C3">
        <w:rPr>
          <w:rFonts w:cs="Arial"/>
          <w:b/>
          <w:caps/>
          <w:noProof/>
          <w:szCs w:val="20"/>
          <w:lang w:val="sl-SI" w:eastAsia="sl-SI"/>
        </w:rPr>
        <w:t>[organizacija]</w:t>
      </w:r>
      <w:r w:rsidRPr="005B68C3">
        <w:rPr>
          <w:rFonts w:cs="Arial"/>
          <w:b/>
          <w:bCs/>
          <w:caps/>
          <w:noProof/>
          <w:szCs w:val="20"/>
          <w:lang w:val="sl-SI" w:eastAsia="sl-SI"/>
        </w:rPr>
        <w:t>,</w:t>
      </w:r>
      <w:r w:rsidRPr="005B68C3">
        <w:rPr>
          <w:rFonts w:cs="Arial"/>
          <w:bCs/>
          <w:noProof/>
          <w:szCs w:val="20"/>
          <w:lang w:val="sl-SI" w:eastAsia="sl-SI"/>
        </w:rPr>
        <w:t xml:space="preserve"> ki ga/jo zastopa</w:t>
      </w:r>
      <w:r w:rsidRPr="005B68C3">
        <w:rPr>
          <w:rFonts w:cs="Arial"/>
          <w:b/>
          <w:noProof/>
          <w:szCs w:val="20"/>
          <w:lang w:val="sl-SI" w:eastAsia="sl-SI"/>
        </w:rPr>
        <w:t xml:space="preserve"> </w:t>
      </w:r>
      <w:r w:rsidRPr="005B68C3">
        <w:rPr>
          <w:rFonts w:cs="Arial"/>
          <w:b/>
          <w:bCs/>
          <w:noProof/>
          <w:color w:val="808080"/>
          <w:szCs w:val="20"/>
          <w:lang w:val="sl-SI" w:eastAsia="sl-SI"/>
        </w:rPr>
        <w:t>[</w:t>
      </w:r>
      <w:r w:rsidRPr="005B68C3">
        <w:rPr>
          <w:rFonts w:cs="Arial"/>
          <w:b/>
          <w:bCs/>
          <w:caps/>
          <w:noProof/>
          <w:szCs w:val="20"/>
          <w:lang w:val="sl-SI" w:eastAsia="sl-SI"/>
        </w:rPr>
        <w:t>ime odgovorne osebe</w:t>
      </w:r>
      <w:r w:rsidRPr="005B68C3">
        <w:rPr>
          <w:rFonts w:cs="Arial"/>
          <w:b/>
          <w:bCs/>
          <w:noProof/>
          <w:color w:val="808080"/>
          <w:szCs w:val="20"/>
          <w:lang w:val="sl-SI" w:eastAsia="sl-SI"/>
        </w:rPr>
        <w:t>]</w:t>
      </w:r>
      <w:r w:rsidRPr="005B68C3">
        <w:rPr>
          <w:rFonts w:cs="Arial"/>
          <w:bCs/>
          <w:noProof/>
          <w:szCs w:val="20"/>
          <w:lang w:val="sl-SI" w:eastAsia="sl-SI"/>
        </w:rPr>
        <w:t xml:space="preserve"> </w:t>
      </w:r>
      <w:r w:rsidRPr="005B68C3">
        <w:rPr>
          <w:rFonts w:cs="Arial"/>
          <w:szCs w:val="20"/>
          <w:lang w:val="sl-SI" w:eastAsia="sl-SI"/>
        </w:rPr>
        <w:t xml:space="preserve">(v nadaljnjem besedilu: </w:t>
      </w:r>
      <w:proofErr w:type="spellStart"/>
      <w:r w:rsidRPr="005B68C3">
        <w:rPr>
          <w:rFonts w:cs="Arial"/>
          <w:szCs w:val="20"/>
          <w:lang w:val="sl-SI" w:eastAsia="sl-SI"/>
        </w:rPr>
        <w:t>konzorcijski</w:t>
      </w:r>
      <w:proofErr w:type="spellEnd"/>
      <w:r w:rsidRPr="005B68C3">
        <w:rPr>
          <w:rFonts w:cs="Arial"/>
          <w:szCs w:val="20"/>
          <w:lang w:val="sl-SI" w:eastAsia="sl-SI"/>
        </w:rPr>
        <w:t xml:space="preserve"> partner)</w:t>
      </w:r>
    </w:p>
    <w:p w14:paraId="0825B81C"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Davčna številka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w:t>
      </w:r>
    </w:p>
    <w:p w14:paraId="2A14B2B6"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Matična številka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w:t>
      </w:r>
    </w:p>
    <w:p w14:paraId="7718ADDB"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Transakcijski račun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w:t>
      </w:r>
    </w:p>
    <w:p w14:paraId="08D29E2D" w14:textId="77777777" w:rsidR="005B68C3" w:rsidRPr="005B68C3" w:rsidRDefault="005B68C3" w:rsidP="005B68C3">
      <w:pPr>
        <w:spacing w:line="240" w:lineRule="auto"/>
        <w:rPr>
          <w:rFonts w:cs="Arial"/>
          <w:b/>
          <w:bCs/>
          <w:color w:val="000000"/>
          <w:szCs w:val="20"/>
          <w:lang w:val="sl-SI" w:eastAsia="sl-SI"/>
        </w:rPr>
      </w:pPr>
    </w:p>
    <w:p w14:paraId="130AE251" w14:textId="77777777" w:rsidR="005B68C3" w:rsidRPr="005B68C3" w:rsidRDefault="005B68C3" w:rsidP="005B68C3">
      <w:pPr>
        <w:spacing w:line="240" w:lineRule="auto"/>
        <w:rPr>
          <w:rFonts w:cs="Arial"/>
          <w:bCs/>
          <w:color w:val="000000"/>
          <w:szCs w:val="20"/>
          <w:lang w:val="sl-SI" w:eastAsia="sl-SI"/>
        </w:rPr>
      </w:pPr>
      <w:r w:rsidRPr="005B68C3">
        <w:rPr>
          <w:rFonts w:cs="Arial"/>
          <w:bCs/>
          <w:color w:val="000000"/>
          <w:szCs w:val="20"/>
          <w:lang w:val="sl-SI" w:eastAsia="sl-SI"/>
        </w:rPr>
        <w:t>(</w:t>
      </w:r>
      <w:r w:rsidRPr="005B68C3">
        <w:rPr>
          <w:rFonts w:cs="Arial"/>
          <w:szCs w:val="20"/>
          <w:lang w:val="sl-SI" w:eastAsia="sl-SI"/>
        </w:rPr>
        <w:t>v nadaljnjem besedilu:</w:t>
      </w:r>
      <w:r w:rsidRPr="005B68C3">
        <w:rPr>
          <w:rFonts w:cs="Arial"/>
          <w:bCs/>
          <w:color w:val="000000"/>
          <w:szCs w:val="20"/>
          <w:lang w:val="sl-SI" w:eastAsia="sl-SI"/>
        </w:rPr>
        <w:t xml:space="preserve"> pogodbene stranke)</w:t>
      </w:r>
    </w:p>
    <w:p w14:paraId="2398F938" w14:textId="77777777" w:rsidR="005B68C3" w:rsidRPr="005B68C3" w:rsidRDefault="005B68C3" w:rsidP="005B68C3">
      <w:pPr>
        <w:spacing w:line="240" w:lineRule="auto"/>
        <w:rPr>
          <w:rFonts w:cs="Arial"/>
          <w:b/>
          <w:bCs/>
          <w:color w:val="000000"/>
          <w:szCs w:val="20"/>
          <w:lang w:val="sl-SI" w:eastAsia="sl-SI"/>
        </w:rPr>
      </w:pPr>
    </w:p>
    <w:p w14:paraId="3E9DB13C" w14:textId="77777777" w:rsidR="005B68C3" w:rsidRPr="005B68C3" w:rsidRDefault="005B68C3" w:rsidP="005B68C3">
      <w:pPr>
        <w:spacing w:line="240" w:lineRule="auto"/>
        <w:rPr>
          <w:rFonts w:cs="Arial"/>
          <w:b/>
          <w:bCs/>
          <w:color w:val="000000"/>
          <w:szCs w:val="20"/>
          <w:lang w:val="sl-SI" w:eastAsia="sl-SI"/>
        </w:rPr>
      </w:pPr>
      <w:r w:rsidRPr="005B68C3">
        <w:rPr>
          <w:rFonts w:cs="Arial"/>
          <w:bCs/>
          <w:color w:val="000000"/>
          <w:szCs w:val="20"/>
          <w:lang w:val="sl-SI" w:eastAsia="sl-SI"/>
        </w:rPr>
        <w:t>sklenejo</w:t>
      </w:r>
      <w:r w:rsidRPr="005B68C3">
        <w:rPr>
          <w:rFonts w:cs="Arial"/>
          <w:b/>
          <w:bCs/>
          <w:color w:val="000000"/>
          <w:szCs w:val="20"/>
          <w:lang w:val="sl-SI" w:eastAsia="sl-SI"/>
        </w:rPr>
        <w:t xml:space="preserve"> </w:t>
      </w:r>
    </w:p>
    <w:p w14:paraId="42A5271C" w14:textId="77777777" w:rsidR="005B68C3" w:rsidRPr="005B68C3" w:rsidRDefault="005B68C3" w:rsidP="005B68C3">
      <w:pPr>
        <w:spacing w:line="240" w:lineRule="auto"/>
        <w:rPr>
          <w:rFonts w:cs="Arial"/>
          <w:b/>
          <w:bCs/>
          <w:color w:val="000000"/>
          <w:szCs w:val="20"/>
          <w:lang w:val="sl-SI" w:eastAsia="sl-SI"/>
        </w:rPr>
      </w:pPr>
    </w:p>
    <w:p w14:paraId="54DA2E9E" w14:textId="77777777" w:rsidR="005B68C3" w:rsidRPr="005B68C3" w:rsidRDefault="005B68C3" w:rsidP="005B68C3">
      <w:pPr>
        <w:spacing w:line="240" w:lineRule="auto"/>
        <w:jc w:val="center"/>
        <w:outlineLvl w:val="0"/>
        <w:rPr>
          <w:rFonts w:cs="Arial"/>
          <w:b/>
          <w:bCs/>
          <w:color w:val="000000"/>
          <w:szCs w:val="20"/>
          <w:lang w:val="sl-SI" w:eastAsia="sl-SI"/>
        </w:rPr>
      </w:pPr>
      <w:r w:rsidRPr="005B68C3">
        <w:rPr>
          <w:rFonts w:cs="Arial"/>
          <w:b/>
          <w:bCs/>
          <w:color w:val="000000"/>
          <w:szCs w:val="20"/>
          <w:lang w:val="sl-SI" w:eastAsia="sl-SI"/>
        </w:rPr>
        <w:t xml:space="preserve">KONZORCIJSKO POGODBO št. </w:t>
      </w:r>
      <w:r w:rsidRPr="005B68C3">
        <w:rPr>
          <w:rFonts w:cs="Arial"/>
          <w:b/>
          <w:bCs/>
          <w:color w:val="000000"/>
          <w:szCs w:val="20"/>
          <w:highlight w:val="lightGray"/>
          <w:lang w:val="sl-SI" w:eastAsia="sl-SI"/>
        </w:rPr>
        <w:t>.........</w:t>
      </w:r>
      <w:r w:rsidRPr="005B68C3">
        <w:rPr>
          <w:rFonts w:cs="Arial"/>
          <w:b/>
          <w:bCs/>
          <w:color w:val="000000"/>
          <w:szCs w:val="20"/>
          <w:lang w:val="sl-SI" w:eastAsia="sl-SI"/>
        </w:rPr>
        <w:t xml:space="preserve">, </w:t>
      </w:r>
    </w:p>
    <w:p w14:paraId="513B4E3F" w14:textId="77777777" w:rsidR="005B68C3" w:rsidRPr="005B68C3" w:rsidRDefault="005B68C3" w:rsidP="005B68C3">
      <w:pPr>
        <w:spacing w:line="240" w:lineRule="auto"/>
        <w:outlineLvl w:val="0"/>
        <w:rPr>
          <w:rFonts w:cs="Arial"/>
          <w:b/>
          <w:szCs w:val="20"/>
          <w:lang w:val="sl-SI" w:eastAsia="sl-SI"/>
        </w:rPr>
      </w:pPr>
      <w:r w:rsidRPr="005B68C3">
        <w:rPr>
          <w:rFonts w:cs="Arial"/>
          <w:b/>
          <w:bCs/>
          <w:color w:val="000000"/>
          <w:szCs w:val="20"/>
          <w:lang w:val="sl-SI" w:eastAsia="sl-SI"/>
        </w:rPr>
        <w:t xml:space="preserve">ZA IZVEDBO </w:t>
      </w:r>
    </w:p>
    <w:p w14:paraId="6B35A179" w14:textId="77777777" w:rsidR="005B68C3" w:rsidRPr="005B68C3" w:rsidRDefault="005B68C3" w:rsidP="005B68C3">
      <w:pPr>
        <w:spacing w:line="240" w:lineRule="auto"/>
        <w:jc w:val="center"/>
        <w:outlineLvl w:val="0"/>
        <w:rPr>
          <w:rFonts w:cs="Arial"/>
          <w:szCs w:val="20"/>
          <w:u w:val="single"/>
          <w:lang w:val="sl-SI" w:eastAsia="sl-SI"/>
        </w:rPr>
      </w:pPr>
      <w:r w:rsidRPr="005B68C3">
        <w:rPr>
          <w:rFonts w:cs="Arial"/>
          <w:b/>
          <w:szCs w:val="20"/>
          <w:highlight w:val="lightGray"/>
          <w:lang w:val="sl-SI" w:eastAsia="sl-SI"/>
        </w:rPr>
        <w:t>NAZIV PROJEKTA</w:t>
      </w:r>
    </w:p>
    <w:p w14:paraId="03808FF4" w14:textId="77777777" w:rsidR="005B68C3" w:rsidRPr="005B68C3" w:rsidRDefault="005B68C3" w:rsidP="005B68C3">
      <w:pPr>
        <w:spacing w:line="240" w:lineRule="auto"/>
        <w:jc w:val="center"/>
        <w:rPr>
          <w:rFonts w:cs="Arial"/>
          <w:b/>
          <w:bCs/>
          <w:color w:val="000000"/>
          <w:szCs w:val="20"/>
          <w:lang w:val="sl-SI" w:eastAsia="sl-SI"/>
        </w:rPr>
      </w:pPr>
    </w:p>
    <w:p w14:paraId="761F33D1" w14:textId="77777777" w:rsidR="005B68C3" w:rsidRPr="005B68C3" w:rsidRDefault="005B68C3" w:rsidP="005B68C3">
      <w:pPr>
        <w:spacing w:line="240" w:lineRule="auto"/>
        <w:rPr>
          <w:rFonts w:cs="Arial"/>
          <w:b/>
          <w:bCs/>
          <w:color w:val="000000"/>
          <w:szCs w:val="20"/>
          <w:lang w:val="sl-SI" w:eastAsia="sl-SI"/>
        </w:rPr>
      </w:pPr>
    </w:p>
    <w:p w14:paraId="2613D143" w14:textId="77777777" w:rsidR="005B68C3" w:rsidRPr="005B68C3" w:rsidRDefault="005B68C3" w:rsidP="005B68C3">
      <w:pPr>
        <w:numPr>
          <w:ilvl w:val="0"/>
          <w:numId w:val="8"/>
        </w:numPr>
        <w:spacing w:line="240" w:lineRule="auto"/>
        <w:jc w:val="center"/>
        <w:rPr>
          <w:rFonts w:cs="Arial"/>
          <w:bCs/>
          <w:szCs w:val="20"/>
          <w:lang w:val="sl-SI" w:eastAsia="sl-SI"/>
        </w:rPr>
      </w:pPr>
      <w:r w:rsidRPr="005B68C3">
        <w:rPr>
          <w:rFonts w:cs="Arial"/>
          <w:bCs/>
          <w:szCs w:val="20"/>
          <w:lang w:val="sl-SI" w:eastAsia="sl-SI"/>
        </w:rPr>
        <w:t xml:space="preserve">člen </w:t>
      </w:r>
    </w:p>
    <w:p w14:paraId="614FC663" w14:textId="77777777" w:rsidR="005B68C3" w:rsidRPr="005B68C3" w:rsidRDefault="005B68C3" w:rsidP="005B68C3">
      <w:pPr>
        <w:spacing w:line="240" w:lineRule="auto"/>
        <w:ind w:left="360"/>
        <w:jc w:val="center"/>
        <w:rPr>
          <w:rFonts w:cs="Arial"/>
          <w:bCs/>
          <w:szCs w:val="20"/>
          <w:lang w:val="sl-SI" w:eastAsia="sl-SI"/>
        </w:rPr>
      </w:pPr>
      <w:r w:rsidRPr="005B68C3">
        <w:rPr>
          <w:rFonts w:cs="Arial"/>
          <w:bCs/>
          <w:szCs w:val="20"/>
          <w:lang w:val="sl-SI" w:eastAsia="sl-SI"/>
        </w:rPr>
        <w:t>(predmet pogodbe)</w:t>
      </w:r>
    </w:p>
    <w:p w14:paraId="4C7AB601" w14:textId="77777777" w:rsidR="005B68C3" w:rsidRPr="005B68C3" w:rsidRDefault="005B68C3" w:rsidP="005B68C3">
      <w:pPr>
        <w:spacing w:line="240" w:lineRule="auto"/>
        <w:ind w:left="360"/>
        <w:jc w:val="center"/>
        <w:rPr>
          <w:rFonts w:cs="Arial"/>
          <w:bCs/>
          <w:szCs w:val="20"/>
          <w:lang w:val="sl-SI" w:eastAsia="sl-SI"/>
        </w:rPr>
      </w:pPr>
    </w:p>
    <w:p w14:paraId="1AA52FBD" w14:textId="77777777" w:rsidR="005B68C3" w:rsidRPr="005B68C3" w:rsidRDefault="005B68C3" w:rsidP="005B68C3">
      <w:pPr>
        <w:spacing w:line="240" w:lineRule="auto"/>
        <w:jc w:val="both"/>
        <w:outlineLvl w:val="0"/>
        <w:rPr>
          <w:rFonts w:cs="Arial"/>
          <w:b/>
          <w:color w:val="000000"/>
          <w:szCs w:val="20"/>
          <w:lang w:val="sl-SI" w:eastAsia="sl-SI"/>
        </w:rPr>
      </w:pPr>
      <w:r w:rsidRPr="005B68C3">
        <w:rPr>
          <w:rFonts w:cs="Arial"/>
          <w:szCs w:val="20"/>
          <w:lang w:val="sl-SI" w:eastAsia="sl-SI"/>
        </w:rPr>
        <w:t>Pogodbene stranke s to pogodbo, ki je priloga in sestavni del Pogodbe (</w:t>
      </w:r>
      <w:r w:rsidRPr="005B68C3">
        <w:rPr>
          <w:rFonts w:cs="Arial"/>
          <w:szCs w:val="20"/>
          <w:highlight w:val="yellow"/>
          <w:lang w:val="sl-SI" w:eastAsia="sl-SI"/>
        </w:rPr>
        <w:t>št. XY</w:t>
      </w:r>
      <w:r w:rsidRPr="005B68C3">
        <w:rPr>
          <w:rFonts w:cs="Arial"/>
          <w:szCs w:val="20"/>
          <w:lang w:val="sl-SI" w:eastAsia="sl-SI"/>
        </w:rPr>
        <w:t xml:space="preserve">) o sofinanciranju operacije </w:t>
      </w:r>
      <w:r w:rsidR="00162681" w:rsidRPr="00162681">
        <w:rPr>
          <w:rFonts w:cs="Arial"/>
          <w:szCs w:val="20"/>
          <w:lang w:val="sl-SI" w:eastAsia="sl-SI"/>
        </w:rPr>
        <w:t>»</w:t>
      </w:r>
      <w:r w:rsidR="00162681">
        <w:rPr>
          <w:rFonts w:cs="Arial"/>
          <w:szCs w:val="20"/>
          <w:lang w:val="sl-SI" w:eastAsia="sl-SI"/>
        </w:rPr>
        <w:t>E-</w:t>
      </w:r>
      <w:r w:rsidR="00A80AD5">
        <w:rPr>
          <w:rFonts w:cs="Arial"/>
          <w:szCs w:val="20"/>
          <w:lang w:val="sl-SI" w:eastAsia="sl-SI"/>
        </w:rPr>
        <w:t>o</w:t>
      </w:r>
      <w:r w:rsidR="00162681" w:rsidRPr="00162681">
        <w:rPr>
          <w:rFonts w:cs="Arial"/>
          <w:szCs w:val="20"/>
          <w:lang w:val="sl-SI" w:eastAsia="sl-SI"/>
        </w:rPr>
        <w:t>skrba na domu«</w:t>
      </w:r>
      <w:r w:rsidRPr="00074045">
        <w:rPr>
          <w:rFonts w:cs="Arial"/>
          <w:szCs w:val="20"/>
          <w:lang w:val="sl-SI" w:eastAsia="sl-SI"/>
        </w:rPr>
        <w:t xml:space="preserve">, </w:t>
      </w:r>
      <w:r w:rsidRPr="005B68C3">
        <w:rPr>
          <w:rFonts w:cs="Arial"/>
          <w:szCs w:val="20"/>
          <w:lang w:val="sl-SI" w:eastAsia="sl-SI"/>
        </w:rPr>
        <w:t xml:space="preserve">ustanavljajo konzorcij s/z </w:t>
      </w:r>
      <w:r w:rsidRPr="005B68C3">
        <w:rPr>
          <w:rFonts w:cs="Arial"/>
          <w:szCs w:val="20"/>
          <w:highlight w:val="lightGray"/>
          <w:lang w:val="sl-SI" w:eastAsia="sl-SI"/>
        </w:rPr>
        <w:t>……….</w:t>
      </w:r>
      <w:r w:rsidRPr="005B68C3">
        <w:rPr>
          <w:rFonts w:cs="Arial"/>
          <w:b/>
          <w:caps/>
          <w:szCs w:val="20"/>
          <w:highlight w:val="lightGray"/>
          <w:lang w:val="sl-SI" w:eastAsia="sl-SI"/>
        </w:rPr>
        <w:t xml:space="preserve">[NAZIV </w:t>
      </w:r>
      <w:r w:rsidR="00843583">
        <w:rPr>
          <w:rFonts w:cs="Arial"/>
          <w:b/>
          <w:caps/>
          <w:szCs w:val="20"/>
          <w:highlight w:val="lightGray"/>
          <w:lang w:val="sl-SI" w:eastAsia="sl-SI"/>
        </w:rPr>
        <w:t>PRIJAVITELJA</w:t>
      </w:r>
      <w:r w:rsidRPr="005B68C3">
        <w:rPr>
          <w:rFonts w:cs="Arial"/>
          <w:b/>
          <w:caps/>
          <w:szCs w:val="20"/>
          <w:highlight w:val="lightGray"/>
          <w:lang w:val="sl-SI" w:eastAsia="sl-SI"/>
        </w:rPr>
        <w:t xml:space="preserve"> IN konzorcijskih partnerjev]</w:t>
      </w:r>
      <w:r w:rsidRPr="005B68C3">
        <w:rPr>
          <w:rFonts w:cs="Arial"/>
          <w:szCs w:val="20"/>
          <w:lang w:val="sl-SI" w:eastAsia="sl-SI"/>
        </w:rPr>
        <w:t xml:space="preserve"> z namenom sodelovanja na javnem razpisu za izbor operacij</w:t>
      </w:r>
      <w:r w:rsidR="00162681">
        <w:rPr>
          <w:rFonts w:cs="Arial"/>
          <w:szCs w:val="20"/>
          <w:lang w:val="sl-SI" w:eastAsia="sl-SI"/>
        </w:rPr>
        <w:t>e</w:t>
      </w:r>
      <w:r w:rsidRPr="005B68C3">
        <w:rPr>
          <w:rFonts w:cs="Arial"/>
          <w:szCs w:val="20"/>
          <w:lang w:val="sl-SI" w:eastAsia="sl-SI"/>
        </w:rPr>
        <w:t xml:space="preserve"> Ministrstva za zdravje (v nadaljnjem besedilu: ministrstvo) </w:t>
      </w:r>
      <w:r w:rsidR="00074045" w:rsidRPr="00C81980">
        <w:rPr>
          <w:lang w:val="sl-SI"/>
        </w:rPr>
        <w:t>»</w:t>
      </w:r>
      <w:r w:rsidR="00162681" w:rsidRPr="00162681">
        <w:rPr>
          <w:rFonts w:cs="Arial"/>
          <w:szCs w:val="20"/>
          <w:lang w:val="sl-SI" w:eastAsia="sl-SI"/>
        </w:rPr>
        <w:t>E-oskrba na domu</w:t>
      </w:r>
      <w:r w:rsidR="00074045" w:rsidRPr="00C81980">
        <w:rPr>
          <w:lang w:val="sl-SI"/>
        </w:rPr>
        <w:t>«</w:t>
      </w:r>
      <w:r w:rsidR="00074045" w:rsidRPr="00C81980">
        <w:rPr>
          <w:b/>
          <w:lang w:val="sl-SI"/>
        </w:rPr>
        <w:t xml:space="preserve"> </w:t>
      </w:r>
      <w:r w:rsidRPr="005B68C3">
        <w:rPr>
          <w:rFonts w:cs="Arial"/>
          <w:szCs w:val="20"/>
          <w:lang w:val="sl-SI" w:eastAsia="sl-SI"/>
        </w:rPr>
        <w:t>objavljenem v Uradnem listu R</w:t>
      </w:r>
      <w:r w:rsidR="00162681">
        <w:rPr>
          <w:rFonts w:cs="Arial"/>
          <w:szCs w:val="20"/>
          <w:lang w:val="sl-SI" w:eastAsia="sl-SI"/>
        </w:rPr>
        <w:t xml:space="preserve">epublike </w:t>
      </w:r>
      <w:r w:rsidRPr="005B68C3">
        <w:rPr>
          <w:rFonts w:cs="Arial"/>
          <w:szCs w:val="20"/>
          <w:lang w:val="sl-SI" w:eastAsia="sl-SI"/>
        </w:rPr>
        <w:t>S</w:t>
      </w:r>
      <w:r w:rsidR="00162681">
        <w:rPr>
          <w:rFonts w:cs="Arial"/>
          <w:szCs w:val="20"/>
          <w:lang w:val="sl-SI" w:eastAsia="sl-SI"/>
        </w:rPr>
        <w:t>lovenije</w:t>
      </w:r>
      <w:r w:rsidRPr="005B68C3">
        <w:rPr>
          <w:rFonts w:cs="Arial"/>
          <w:szCs w:val="20"/>
          <w:lang w:val="sl-SI" w:eastAsia="sl-SI"/>
        </w:rPr>
        <w:t xml:space="preserve">, št. </w:t>
      </w:r>
      <w:r w:rsidRPr="005B68C3">
        <w:rPr>
          <w:rFonts w:cs="Arial"/>
          <w:szCs w:val="20"/>
          <w:highlight w:val="lightGray"/>
          <w:lang w:val="sl-SI" w:eastAsia="sl-SI"/>
        </w:rPr>
        <w:t>.................,</w:t>
      </w:r>
      <w:r w:rsidRPr="005B68C3">
        <w:rPr>
          <w:rFonts w:cs="Arial"/>
          <w:szCs w:val="20"/>
          <w:lang w:val="sl-SI" w:eastAsia="sl-SI"/>
        </w:rPr>
        <w:t xml:space="preserve">  z dne</w:t>
      </w:r>
      <w:r w:rsidRPr="005B68C3">
        <w:rPr>
          <w:rFonts w:cs="Arial"/>
          <w:szCs w:val="20"/>
          <w:highlight w:val="lightGray"/>
          <w:lang w:val="sl-SI" w:eastAsia="sl-SI"/>
        </w:rPr>
        <w:t>.........</w:t>
      </w:r>
      <w:r w:rsidRPr="005B68C3">
        <w:rPr>
          <w:rFonts w:cs="Arial"/>
          <w:szCs w:val="20"/>
          <w:lang w:val="sl-SI" w:eastAsia="sl-SI"/>
        </w:rPr>
        <w:t xml:space="preserve"> (v nadaljnjem besedilu: javni razpis), s projektom </w:t>
      </w:r>
      <w:r w:rsidRPr="005B68C3">
        <w:rPr>
          <w:rFonts w:cs="Arial"/>
          <w:b/>
          <w:caps/>
          <w:szCs w:val="20"/>
          <w:lang w:val="sl-SI" w:eastAsia="sl-SI"/>
        </w:rPr>
        <w:t>[</w:t>
      </w:r>
      <w:r w:rsidRPr="005B68C3">
        <w:rPr>
          <w:rFonts w:cs="Arial"/>
          <w:b/>
          <w:caps/>
          <w:szCs w:val="20"/>
          <w:highlight w:val="lightGray"/>
          <w:lang w:val="sl-SI" w:eastAsia="sl-SI"/>
        </w:rPr>
        <w:t>NAZIV PROJEKTA]</w:t>
      </w:r>
      <w:r w:rsidRPr="005B68C3">
        <w:rPr>
          <w:rFonts w:cs="Arial"/>
          <w:caps/>
          <w:szCs w:val="20"/>
          <w:lang w:val="sl-SI" w:eastAsia="sl-SI"/>
        </w:rPr>
        <w:t xml:space="preserve"> </w:t>
      </w:r>
      <w:r w:rsidRPr="005B68C3">
        <w:rPr>
          <w:rFonts w:cs="Arial"/>
          <w:szCs w:val="20"/>
          <w:lang w:val="sl-SI" w:eastAsia="sl-SI"/>
        </w:rPr>
        <w:t>(v nadaljnjem besedilu: projekt).</w:t>
      </w:r>
    </w:p>
    <w:p w14:paraId="4E25244D" w14:textId="77777777" w:rsidR="005B68C3" w:rsidRPr="005B68C3" w:rsidRDefault="005B68C3" w:rsidP="005B68C3">
      <w:pPr>
        <w:spacing w:line="240" w:lineRule="auto"/>
        <w:jc w:val="both"/>
        <w:rPr>
          <w:rFonts w:cs="Arial"/>
          <w:szCs w:val="20"/>
          <w:lang w:val="sl-SI" w:eastAsia="sl-SI"/>
        </w:rPr>
      </w:pPr>
    </w:p>
    <w:p w14:paraId="01EE721F" w14:textId="77777777" w:rsidR="005B68C3" w:rsidRPr="005B68C3" w:rsidRDefault="005B68C3" w:rsidP="005B68C3">
      <w:pPr>
        <w:spacing w:line="240" w:lineRule="auto"/>
        <w:jc w:val="both"/>
        <w:rPr>
          <w:rFonts w:cs="Arial"/>
          <w:szCs w:val="20"/>
          <w:lang w:val="sl-SI" w:eastAsia="sl-SI"/>
        </w:rPr>
      </w:pPr>
      <w:proofErr w:type="spellStart"/>
      <w:r w:rsidRPr="005B68C3">
        <w:rPr>
          <w:rFonts w:cs="Arial"/>
          <w:szCs w:val="20"/>
          <w:lang w:val="sl-SI" w:eastAsia="sl-SI"/>
        </w:rPr>
        <w:t>Konzorcijska</w:t>
      </w:r>
      <w:proofErr w:type="spellEnd"/>
      <w:r w:rsidRPr="005B68C3">
        <w:rPr>
          <w:rFonts w:cs="Arial"/>
          <w:szCs w:val="20"/>
          <w:lang w:val="sl-SI" w:eastAsia="sl-SI"/>
        </w:rPr>
        <w:t xml:space="preserve"> pogodba je sklenjena pod </w:t>
      </w:r>
      <w:proofErr w:type="spellStart"/>
      <w:r w:rsidRPr="005B68C3">
        <w:rPr>
          <w:rFonts w:cs="Arial"/>
          <w:szCs w:val="20"/>
          <w:lang w:val="sl-SI" w:eastAsia="sl-SI"/>
        </w:rPr>
        <w:t>odložnim</w:t>
      </w:r>
      <w:proofErr w:type="spellEnd"/>
      <w:r w:rsidRPr="005B68C3">
        <w:rPr>
          <w:rFonts w:cs="Arial"/>
          <w:szCs w:val="20"/>
          <w:lang w:val="sl-SI" w:eastAsia="sl-SI"/>
        </w:rPr>
        <w:t xml:space="preserve"> pogojem, da bo projekt izbran na javnem razpisu</w:t>
      </w:r>
      <w:r w:rsidR="00162681">
        <w:rPr>
          <w:rFonts w:cs="Arial"/>
          <w:szCs w:val="20"/>
          <w:lang w:val="sl-SI" w:eastAsia="sl-SI"/>
        </w:rPr>
        <w:t xml:space="preserve"> </w:t>
      </w:r>
      <w:r w:rsidR="00162681" w:rsidRPr="00162681">
        <w:rPr>
          <w:rFonts w:cs="Arial"/>
          <w:szCs w:val="20"/>
          <w:lang w:val="sl-SI" w:eastAsia="sl-SI"/>
        </w:rPr>
        <w:t>za izbor operacije »E-oskrba na domu«</w:t>
      </w:r>
      <w:r w:rsidR="00162681">
        <w:rPr>
          <w:rFonts w:cs="Arial"/>
          <w:szCs w:val="20"/>
          <w:lang w:val="sl-SI" w:eastAsia="sl-SI"/>
        </w:rPr>
        <w:t xml:space="preserve">. </w:t>
      </w:r>
      <w:r w:rsidRPr="005B68C3">
        <w:rPr>
          <w:rFonts w:cs="Arial"/>
          <w:szCs w:val="20"/>
          <w:lang w:val="sl-SI" w:eastAsia="sl-SI"/>
        </w:rPr>
        <w:t xml:space="preserve">S to pogodbo se pogodbene stranke dogovorijo tudi o načinu delitve sredstev, ki jih v primeru uspešne izbire na javnem razpisu dodeli ministrstvo za sofinanciranje projekta (v nadaljnjem besedilu: operacija). </w:t>
      </w:r>
    </w:p>
    <w:p w14:paraId="339CC210" w14:textId="77777777" w:rsidR="005B68C3" w:rsidRPr="005B68C3" w:rsidRDefault="005B68C3" w:rsidP="005B68C3">
      <w:pPr>
        <w:spacing w:line="240" w:lineRule="auto"/>
        <w:jc w:val="both"/>
        <w:rPr>
          <w:rFonts w:cs="Arial"/>
          <w:color w:val="000000"/>
          <w:szCs w:val="20"/>
          <w:lang w:val="sl-SI" w:eastAsia="sl-SI"/>
        </w:rPr>
      </w:pPr>
    </w:p>
    <w:p w14:paraId="1FCDBF80"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 xml:space="preserve">člen </w:t>
      </w:r>
    </w:p>
    <w:p w14:paraId="33385A42" w14:textId="77777777" w:rsidR="005B68C3" w:rsidRPr="005B68C3" w:rsidRDefault="005B68C3" w:rsidP="005B68C3">
      <w:pPr>
        <w:spacing w:line="240" w:lineRule="auto"/>
        <w:ind w:left="360"/>
        <w:jc w:val="center"/>
        <w:rPr>
          <w:rFonts w:cs="Arial"/>
          <w:color w:val="000000"/>
          <w:szCs w:val="20"/>
          <w:lang w:val="sl-SI" w:eastAsia="sl-SI"/>
        </w:rPr>
      </w:pPr>
      <w:r w:rsidRPr="005B68C3">
        <w:rPr>
          <w:rFonts w:cs="Arial"/>
          <w:color w:val="000000"/>
          <w:szCs w:val="20"/>
          <w:lang w:val="sl-SI" w:eastAsia="sl-SI"/>
        </w:rPr>
        <w:t xml:space="preserve">(odgovornost </w:t>
      </w:r>
      <w:proofErr w:type="spellStart"/>
      <w:r w:rsidRPr="005B68C3">
        <w:rPr>
          <w:rFonts w:cs="Arial"/>
          <w:color w:val="000000"/>
          <w:szCs w:val="20"/>
          <w:lang w:val="sl-SI" w:eastAsia="sl-SI"/>
        </w:rPr>
        <w:t>konzorcijskih</w:t>
      </w:r>
      <w:proofErr w:type="spellEnd"/>
      <w:r w:rsidRPr="005B68C3">
        <w:rPr>
          <w:rFonts w:cs="Arial"/>
          <w:color w:val="000000"/>
          <w:szCs w:val="20"/>
          <w:lang w:val="sl-SI" w:eastAsia="sl-SI"/>
        </w:rPr>
        <w:t xml:space="preserve"> partnerjev)</w:t>
      </w:r>
    </w:p>
    <w:p w14:paraId="13EB57C4" w14:textId="77777777" w:rsidR="005B68C3" w:rsidRPr="005B68C3" w:rsidRDefault="005B68C3" w:rsidP="005B68C3">
      <w:pPr>
        <w:spacing w:line="240" w:lineRule="auto"/>
        <w:jc w:val="both"/>
        <w:rPr>
          <w:rFonts w:cs="Arial"/>
          <w:color w:val="000000"/>
          <w:szCs w:val="20"/>
          <w:lang w:val="sl-SI" w:eastAsia="sl-SI"/>
        </w:rPr>
      </w:pPr>
    </w:p>
    <w:p w14:paraId="4692C01C" w14:textId="77777777" w:rsid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Pogodbene stranke se dogovorijo, da bo </w:t>
      </w:r>
      <w:r w:rsidRPr="005B68C3">
        <w:rPr>
          <w:rFonts w:cs="Arial"/>
          <w:color w:val="000000"/>
          <w:szCs w:val="20"/>
          <w:highlight w:val="lightGray"/>
          <w:lang w:val="sl-SI" w:eastAsia="sl-SI"/>
        </w:rPr>
        <w:t xml:space="preserve">……. </w:t>
      </w:r>
      <w:r w:rsidR="00843583">
        <w:rPr>
          <w:rFonts w:cs="Arial"/>
          <w:b/>
          <w:color w:val="000000"/>
          <w:szCs w:val="20"/>
          <w:highlight w:val="lightGray"/>
          <w:lang w:val="sl-SI" w:eastAsia="sl-SI"/>
        </w:rPr>
        <w:t>[NAZIV PRIJAVITEL</w:t>
      </w:r>
      <w:r w:rsidRPr="005B68C3">
        <w:rPr>
          <w:rFonts w:cs="Arial"/>
          <w:b/>
          <w:color w:val="000000"/>
          <w:szCs w:val="20"/>
          <w:highlight w:val="lightGray"/>
          <w:lang w:val="sl-SI" w:eastAsia="sl-SI"/>
        </w:rPr>
        <w:t>JA]</w:t>
      </w:r>
      <w:r w:rsidRPr="005B68C3">
        <w:rPr>
          <w:rFonts w:cs="Arial"/>
          <w:b/>
          <w:color w:val="000000"/>
          <w:szCs w:val="20"/>
          <w:lang w:val="sl-SI" w:eastAsia="sl-SI"/>
        </w:rPr>
        <w:t xml:space="preserve"> </w:t>
      </w:r>
      <w:r w:rsidRPr="005B68C3">
        <w:rPr>
          <w:rFonts w:cs="Arial"/>
          <w:color w:val="000000"/>
          <w:szCs w:val="20"/>
          <w:lang w:val="sl-SI" w:eastAsia="sl-SI"/>
        </w:rPr>
        <w:t xml:space="preserve">kot upravičenec in </w:t>
      </w:r>
      <w:r w:rsidR="007C4546">
        <w:rPr>
          <w:rFonts w:cs="Arial"/>
          <w:color w:val="000000"/>
          <w:szCs w:val="20"/>
          <w:lang w:val="sl-SI" w:eastAsia="sl-SI"/>
        </w:rPr>
        <w:t>prijavitelj</w:t>
      </w:r>
      <w:r w:rsidRPr="005B68C3">
        <w:rPr>
          <w:rFonts w:cs="Arial"/>
          <w:color w:val="000000"/>
          <w:szCs w:val="20"/>
          <w:lang w:val="sl-SI" w:eastAsia="sl-SI"/>
        </w:rPr>
        <w:t xml:space="preserve"> ter vodja konzorcija prevzel odgovornost do ministrstva za izvršitev vseh nalog po tej pogodbi in Pogodbi o </w:t>
      </w:r>
      <w:r w:rsidRPr="005B68C3">
        <w:rPr>
          <w:rFonts w:cs="Arial"/>
          <w:szCs w:val="20"/>
          <w:lang w:val="sl-SI" w:eastAsia="sl-SI"/>
        </w:rPr>
        <w:t xml:space="preserve">sofinanciranju </w:t>
      </w:r>
      <w:r w:rsidRPr="005B68C3">
        <w:rPr>
          <w:rFonts w:cs="Arial"/>
          <w:szCs w:val="20"/>
          <w:highlight w:val="lightGray"/>
          <w:lang w:val="sl-SI" w:eastAsia="sl-SI"/>
        </w:rPr>
        <w:t>……</w:t>
      </w:r>
      <w:r w:rsidRPr="005B68C3">
        <w:rPr>
          <w:rFonts w:cs="Arial"/>
          <w:b/>
          <w:color w:val="000000"/>
          <w:szCs w:val="20"/>
          <w:highlight w:val="lightGray"/>
          <w:lang w:val="sl-SI" w:eastAsia="sl-SI"/>
        </w:rPr>
        <w:t>[</w:t>
      </w:r>
      <w:r w:rsidRPr="005B68C3">
        <w:rPr>
          <w:rFonts w:cs="Arial"/>
          <w:b/>
          <w:szCs w:val="20"/>
          <w:highlight w:val="lightGray"/>
          <w:lang w:val="sl-SI" w:eastAsia="sl-SI"/>
        </w:rPr>
        <w:t>NAZIV PROJEKTA/OPERACIJE</w:t>
      </w:r>
      <w:r w:rsidRPr="005B68C3">
        <w:rPr>
          <w:rFonts w:cs="Arial"/>
          <w:b/>
          <w:color w:val="000000"/>
          <w:szCs w:val="20"/>
          <w:lang w:val="sl-SI" w:eastAsia="sl-SI"/>
        </w:rPr>
        <w:t>]</w:t>
      </w:r>
      <w:r w:rsidRPr="005B68C3">
        <w:rPr>
          <w:rFonts w:cs="Arial"/>
          <w:szCs w:val="20"/>
          <w:lang w:val="sl-SI" w:eastAsia="sl-SI"/>
        </w:rPr>
        <w:t>,</w:t>
      </w:r>
      <w:r w:rsidRPr="005B68C3">
        <w:rPr>
          <w:rFonts w:cs="Arial"/>
          <w:b/>
          <w:szCs w:val="20"/>
          <w:lang w:val="sl-SI" w:eastAsia="sl-SI"/>
        </w:rPr>
        <w:t xml:space="preserve"> </w:t>
      </w:r>
      <w:r w:rsidRPr="005B68C3">
        <w:rPr>
          <w:rFonts w:cs="Arial"/>
          <w:color w:val="000000"/>
          <w:szCs w:val="20"/>
          <w:lang w:val="sl-SI" w:eastAsia="sl-SI"/>
        </w:rPr>
        <w:t>ki jo bo na podlagi javnega razpisa iz 1. člena te pogodbe sklenil z ministrstvom.</w:t>
      </w:r>
    </w:p>
    <w:p w14:paraId="06E0DE13" w14:textId="77777777" w:rsidR="00162681" w:rsidRPr="005B68C3" w:rsidRDefault="00162681" w:rsidP="005B68C3">
      <w:pPr>
        <w:spacing w:line="240" w:lineRule="auto"/>
        <w:jc w:val="both"/>
        <w:rPr>
          <w:rFonts w:cs="Arial"/>
          <w:color w:val="000000"/>
          <w:szCs w:val="20"/>
          <w:lang w:val="sl-SI" w:eastAsia="sl-SI"/>
        </w:rPr>
      </w:pPr>
    </w:p>
    <w:p w14:paraId="7BB42197"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Pogodbene stranke se s to pogodbo dogovorijo o delitvi del pri izvedbi operacije po naslednjem načrtu:</w:t>
      </w:r>
    </w:p>
    <w:p w14:paraId="4879A1E1" w14:textId="77777777" w:rsidR="005B68C3" w:rsidRPr="005B68C3" w:rsidRDefault="005B68C3" w:rsidP="005B68C3">
      <w:pPr>
        <w:spacing w:line="240" w:lineRule="auto"/>
        <w:jc w:val="both"/>
        <w:rPr>
          <w:rFonts w:cs="Arial"/>
          <w:color w:val="000000"/>
          <w:szCs w:val="20"/>
          <w:lang w:val="sl-SI" w:eastAsia="sl-SI"/>
        </w:rPr>
      </w:pPr>
    </w:p>
    <w:p w14:paraId="7D4410AC" w14:textId="77777777" w:rsidR="005B68C3" w:rsidRPr="005B68C3" w:rsidRDefault="005B68C3" w:rsidP="005B68C3">
      <w:pPr>
        <w:spacing w:line="240" w:lineRule="auto"/>
        <w:jc w:val="both"/>
        <w:rPr>
          <w:rFonts w:cs="Arial"/>
          <w:color w:val="000000"/>
          <w:szCs w:val="20"/>
          <w:highlight w:val="lightGray"/>
          <w:lang w:val="sl-SI" w:eastAsia="sl-SI"/>
        </w:rPr>
      </w:pPr>
      <w:r w:rsidRPr="005B68C3">
        <w:rPr>
          <w:rFonts w:cs="Arial"/>
          <w:color w:val="000000"/>
          <w:szCs w:val="20"/>
          <w:highlight w:val="lightGray"/>
          <w:lang w:val="sl-SI" w:eastAsia="sl-SI"/>
        </w:rPr>
        <w:t>DOPOLNI KONZORCIJSKI PARTNER PO ALINEJAH</w:t>
      </w:r>
    </w:p>
    <w:p w14:paraId="374091D1" w14:textId="77777777" w:rsidR="005B68C3" w:rsidRPr="005B68C3" w:rsidRDefault="005B68C3" w:rsidP="005B68C3">
      <w:pPr>
        <w:spacing w:line="240" w:lineRule="auto"/>
        <w:rPr>
          <w:rFonts w:cs="Arial"/>
          <w:color w:val="000000"/>
          <w:szCs w:val="20"/>
          <w:lang w:val="sl-SI" w:eastAsia="sl-SI"/>
        </w:rPr>
      </w:pPr>
    </w:p>
    <w:p w14:paraId="4326D82A"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443FA9E9"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(seznanjenost z obveznostmi)</w:t>
      </w:r>
    </w:p>
    <w:p w14:paraId="596623A3" w14:textId="77777777" w:rsidR="005B68C3" w:rsidRPr="005B68C3" w:rsidRDefault="005B68C3" w:rsidP="005B68C3">
      <w:pPr>
        <w:spacing w:line="240" w:lineRule="auto"/>
        <w:jc w:val="center"/>
        <w:rPr>
          <w:rFonts w:cs="Arial"/>
          <w:color w:val="000000"/>
          <w:szCs w:val="20"/>
          <w:lang w:val="sl-SI" w:eastAsia="sl-SI"/>
        </w:rPr>
      </w:pPr>
    </w:p>
    <w:p w14:paraId="3E7215CE" w14:textId="77777777" w:rsidR="005B68C3" w:rsidRPr="005B68C3" w:rsidRDefault="005B68C3" w:rsidP="005B68C3">
      <w:pPr>
        <w:spacing w:line="240" w:lineRule="auto"/>
        <w:jc w:val="both"/>
        <w:outlineLvl w:val="0"/>
        <w:rPr>
          <w:rFonts w:cs="Arial"/>
          <w:color w:val="000000"/>
          <w:szCs w:val="20"/>
          <w:lang w:val="sl-SI" w:eastAsia="sl-SI"/>
        </w:rPr>
      </w:pPr>
      <w:r w:rsidRPr="005B68C3">
        <w:rPr>
          <w:rFonts w:cs="Arial"/>
          <w:color w:val="000000"/>
          <w:szCs w:val="20"/>
          <w:lang w:val="sl-SI" w:eastAsia="sl-SI"/>
        </w:rPr>
        <w:t xml:space="preserve">S podpisom te pogodbe pogodbene stranke potrjujejo, da so seznanjene in se strinjajo z obveznostmi, ki izhajajo iz vzorca Pogodbe o </w:t>
      </w:r>
      <w:r w:rsidRPr="005B68C3">
        <w:rPr>
          <w:rFonts w:cs="Arial"/>
          <w:szCs w:val="20"/>
          <w:lang w:val="sl-SI" w:eastAsia="sl-SI"/>
        </w:rPr>
        <w:t xml:space="preserve">sofinanciranju </w:t>
      </w:r>
      <w:r w:rsidRPr="005B68C3">
        <w:rPr>
          <w:rFonts w:cs="Arial"/>
          <w:szCs w:val="20"/>
          <w:highlight w:val="lightGray"/>
          <w:lang w:val="sl-SI" w:eastAsia="sl-SI"/>
        </w:rPr>
        <w:t>……</w:t>
      </w:r>
      <w:r w:rsidRPr="005B68C3">
        <w:rPr>
          <w:rFonts w:cs="Arial"/>
          <w:b/>
          <w:color w:val="000000"/>
          <w:szCs w:val="20"/>
          <w:highlight w:val="lightGray"/>
          <w:lang w:val="sl-SI" w:eastAsia="sl-SI"/>
        </w:rPr>
        <w:t>[</w:t>
      </w:r>
      <w:r w:rsidRPr="005B68C3">
        <w:rPr>
          <w:rFonts w:cs="Arial"/>
          <w:b/>
          <w:szCs w:val="20"/>
          <w:highlight w:val="lightGray"/>
          <w:lang w:val="sl-SI" w:eastAsia="sl-SI"/>
        </w:rPr>
        <w:t>NAZIV PROJEKTA/OPERACIJE</w:t>
      </w:r>
      <w:r w:rsidRPr="005B68C3">
        <w:rPr>
          <w:rFonts w:cs="Arial"/>
          <w:b/>
          <w:color w:val="000000"/>
          <w:szCs w:val="20"/>
          <w:lang w:val="sl-SI" w:eastAsia="sl-SI"/>
        </w:rPr>
        <w:t>]</w:t>
      </w:r>
      <w:r w:rsidRPr="005B68C3">
        <w:rPr>
          <w:rFonts w:cs="Arial"/>
          <w:color w:val="000000"/>
          <w:szCs w:val="20"/>
          <w:lang w:val="sl-SI" w:eastAsia="sl-SI"/>
        </w:rPr>
        <w:t xml:space="preserve"> med ministrstvom in </w:t>
      </w:r>
      <w:r w:rsidR="00843583">
        <w:rPr>
          <w:rFonts w:cs="Arial"/>
          <w:color w:val="000000"/>
          <w:szCs w:val="20"/>
          <w:lang w:val="sl-SI" w:eastAsia="sl-SI"/>
        </w:rPr>
        <w:t>prijaviteljem</w:t>
      </w:r>
      <w:r w:rsidRPr="005B68C3">
        <w:rPr>
          <w:rFonts w:cs="Arial"/>
          <w:color w:val="000000"/>
          <w:szCs w:val="20"/>
          <w:highlight w:val="lightGray"/>
          <w:lang w:val="sl-SI" w:eastAsia="sl-SI"/>
        </w:rPr>
        <w:t xml:space="preserve">…. </w:t>
      </w:r>
      <w:r w:rsidRPr="005B68C3">
        <w:rPr>
          <w:rFonts w:cs="Arial"/>
          <w:b/>
          <w:color w:val="000000"/>
          <w:szCs w:val="20"/>
          <w:highlight w:val="lightGray"/>
          <w:lang w:val="sl-SI" w:eastAsia="sl-SI"/>
        </w:rPr>
        <w:t xml:space="preserve">[NAZIV </w:t>
      </w:r>
      <w:r w:rsidR="00843583">
        <w:rPr>
          <w:rFonts w:cs="Arial"/>
          <w:b/>
          <w:color w:val="000000"/>
          <w:szCs w:val="20"/>
          <w:highlight w:val="lightGray"/>
          <w:lang w:val="sl-SI" w:eastAsia="sl-SI"/>
        </w:rPr>
        <w:t>PRIJAVITELJA</w:t>
      </w:r>
      <w:r w:rsidRPr="005B68C3">
        <w:rPr>
          <w:rFonts w:cs="Arial"/>
          <w:b/>
          <w:color w:val="000000"/>
          <w:szCs w:val="20"/>
          <w:highlight w:val="lightGray"/>
          <w:lang w:val="sl-SI" w:eastAsia="sl-SI"/>
        </w:rPr>
        <w:t>]</w:t>
      </w:r>
      <w:r w:rsidRPr="005B68C3">
        <w:rPr>
          <w:rFonts w:cs="Arial"/>
          <w:color w:val="000000"/>
          <w:szCs w:val="20"/>
          <w:highlight w:val="lightGray"/>
          <w:lang w:val="sl-SI" w:eastAsia="sl-SI"/>
        </w:rPr>
        <w:t>,</w:t>
      </w:r>
      <w:r w:rsidRPr="005B68C3">
        <w:rPr>
          <w:rFonts w:cs="Arial"/>
          <w:color w:val="000000"/>
          <w:szCs w:val="20"/>
          <w:lang w:val="sl-SI" w:eastAsia="sl-SI"/>
        </w:rPr>
        <w:t xml:space="preserve"> javnega razpisa ter razpisne dokumentacije ter se bodo po njih ravnale. </w:t>
      </w:r>
    </w:p>
    <w:p w14:paraId="39BB67C3" w14:textId="77777777" w:rsidR="005B68C3" w:rsidRPr="005B68C3" w:rsidRDefault="005B68C3" w:rsidP="005B68C3">
      <w:pPr>
        <w:spacing w:line="240" w:lineRule="auto"/>
        <w:jc w:val="both"/>
        <w:rPr>
          <w:rFonts w:cs="Arial"/>
          <w:szCs w:val="20"/>
          <w:lang w:val="sl-SI" w:eastAsia="sl-SI"/>
        </w:rPr>
      </w:pPr>
    </w:p>
    <w:p w14:paraId="65887B34"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Pogodbene stranke se zavezujejo, da bodo obveznosti po tej pogodbi izpolnjevale v skladu z določili te pogodbe ter navodili. </w:t>
      </w:r>
    </w:p>
    <w:p w14:paraId="3FEB7227" w14:textId="77777777" w:rsidR="005B68C3" w:rsidRPr="005B68C3" w:rsidRDefault="005B68C3" w:rsidP="005B68C3">
      <w:pPr>
        <w:spacing w:line="240" w:lineRule="auto"/>
        <w:jc w:val="both"/>
        <w:rPr>
          <w:rFonts w:cs="Arial"/>
          <w:szCs w:val="20"/>
          <w:lang w:val="sl-SI" w:eastAsia="sl-SI"/>
        </w:rPr>
      </w:pPr>
    </w:p>
    <w:p w14:paraId="46870A19"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Pogodbene stranke se zavezujejo, da bodo: </w:t>
      </w:r>
    </w:p>
    <w:p w14:paraId="459B494F"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obveznosti, ki jih prevzemajo s to pogodbo, izpolnjevale v skladu z določili in sestavnimi deli te pogodbe ter aktivnosti operacije izvedle strokovno in vestno;</w:t>
      </w:r>
    </w:p>
    <w:p w14:paraId="71582893"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 xml:space="preserve">sodelovale pri izvedbi operacije na način in v obsegu, kot bo dogovorjeno in opredeljeno v vlogi na javni razpis; </w:t>
      </w:r>
    </w:p>
    <w:p w14:paraId="5E19772D"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pri porabi odobrenih sredstev ravnale skladno z načelom gospodarnosti, ekonomične porabe sredstev in učinkovitosti;</w:t>
      </w:r>
    </w:p>
    <w:p w14:paraId="11FDE938"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 xml:space="preserve">sredstva, pridobljena po tej pogodbi, porabile namensko in izključno za izvajanje aktivnosti operacije, ki so predmet te pogodbe; </w:t>
      </w:r>
    </w:p>
    <w:p w14:paraId="54E8C416"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vzpostavile ločeno računovodsko spremljanje izdatkov na posebnem stroškovnem mestu</w:t>
      </w:r>
      <w:r w:rsidRPr="005B68C3">
        <w:rPr>
          <w:rFonts w:ascii="Times New Roman" w:hAnsi="Times New Roman"/>
          <w:sz w:val="24"/>
          <w:lang w:val="sl-SI" w:eastAsia="sl-SI"/>
        </w:rPr>
        <w:t xml:space="preserve"> </w:t>
      </w:r>
      <w:r w:rsidRPr="005B68C3">
        <w:rPr>
          <w:rFonts w:cs="Arial"/>
          <w:szCs w:val="20"/>
          <w:lang w:val="sl-SI" w:eastAsia="sl-SI"/>
        </w:rPr>
        <w:t xml:space="preserve">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bodo pogodbene stranke dolžne voditi in spremljati prejeta sredstva za operacijo); </w:t>
      </w:r>
    </w:p>
    <w:p w14:paraId="00B7696C"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v skladu s 140. členom Uredbe 1303/2013/EU hranile in zagotovile dostopnost do vseh dokumentov o izdatkih operacije v obdobju dveh let od 31. decembra po predložitvi obračunov Evropski komisiji, ki vsebujejo končne izdatke končane operacije; o natančnem datumu za hrambo dokumentacije bo upravičenec po zaključku operacije pisno obveščen s strani ministrstva;</w:t>
      </w:r>
    </w:p>
    <w:p w14:paraId="1753F727" w14:textId="77777777" w:rsidR="005B68C3" w:rsidRPr="005B68C3" w:rsidRDefault="005B68C3" w:rsidP="005B68C3">
      <w:pPr>
        <w:numPr>
          <w:ilvl w:val="0"/>
          <w:numId w:val="6"/>
        </w:numPr>
        <w:spacing w:line="240" w:lineRule="auto"/>
        <w:jc w:val="both"/>
        <w:rPr>
          <w:rFonts w:cs="Arial"/>
          <w:szCs w:val="20"/>
          <w:lang w:val="sl-SI" w:eastAsia="sl-SI"/>
        </w:rPr>
      </w:pPr>
      <w:r w:rsidRPr="005B68C3">
        <w:rPr>
          <w:rFonts w:cs="Arial"/>
          <w:szCs w:val="20"/>
          <w:lang w:val="sl-SI" w:eastAsia="sl-SI"/>
        </w:rPr>
        <w:t>upoštevale zahteve informiranja in obveščanja javnosti pri izvajanju operacije, navedene v Navodilih organa upravljanja na področju komuniciranja vsebin na področju evropske kohezijske politike za programsko obdobje 2014-2020 in Priročniku celostne grafične podobe evropske kohezijske politike  2014–2020;</w:t>
      </w:r>
    </w:p>
    <w:p w14:paraId="0B3D5F60" w14:textId="77777777" w:rsidR="005B68C3" w:rsidRPr="005B68C3" w:rsidRDefault="005B68C3" w:rsidP="005B68C3">
      <w:pPr>
        <w:numPr>
          <w:ilvl w:val="0"/>
          <w:numId w:val="6"/>
        </w:numPr>
        <w:spacing w:line="240" w:lineRule="auto"/>
        <w:jc w:val="both"/>
        <w:rPr>
          <w:rFonts w:cs="Arial"/>
          <w:color w:val="000000"/>
          <w:szCs w:val="20"/>
          <w:lang w:val="sl-SI" w:eastAsia="sl-SI"/>
        </w:rPr>
      </w:pPr>
      <w:r w:rsidRPr="005B68C3">
        <w:rPr>
          <w:rFonts w:cs="Arial"/>
          <w:color w:val="000000"/>
          <w:szCs w:val="20"/>
          <w:lang w:val="sl-SI" w:eastAsia="sl-SI"/>
        </w:rPr>
        <w:t xml:space="preserve">za namen spremljanja in vrednotenja operacije skladno s 27., 54., 96. in 125. členom Uredbe 1303/2013/EU, 5. in 19. členom Uredbe 1304/2013/EU, spremljale in ministrstvu zagotavljale podatke o doseganju ciljev in kazalnikov operacije, ki so podrobneje opredeljeni </w:t>
      </w:r>
      <w:r w:rsidRPr="005B68C3">
        <w:rPr>
          <w:rFonts w:cs="Arial"/>
          <w:bCs/>
          <w:szCs w:val="20"/>
          <w:lang w:val="sl-SI" w:eastAsia="sl-SI"/>
        </w:rPr>
        <w:t>v 17. točki</w:t>
      </w:r>
      <w:r w:rsidRPr="005B68C3">
        <w:rPr>
          <w:rFonts w:cs="Arial"/>
          <w:color w:val="000000"/>
          <w:szCs w:val="20"/>
          <w:lang w:val="sl-SI" w:eastAsia="sl-SI"/>
        </w:rPr>
        <w:t xml:space="preserve">;  </w:t>
      </w:r>
    </w:p>
    <w:p w14:paraId="4C809A70" w14:textId="77777777" w:rsidR="005B68C3" w:rsidRPr="005B68C3" w:rsidRDefault="005B68C3" w:rsidP="005B68C3">
      <w:pPr>
        <w:numPr>
          <w:ilvl w:val="0"/>
          <w:numId w:val="6"/>
        </w:numPr>
        <w:spacing w:line="240" w:lineRule="auto"/>
        <w:jc w:val="both"/>
        <w:rPr>
          <w:rFonts w:cs="Arial"/>
          <w:bCs/>
          <w:szCs w:val="20"/>
          <w:lang w:val="sl-SI" w:eastAsia="sl-SI"/>
        </w:rPr>
      </w:pPr>
      <w:r w:rsidRPr="005B68C3">
        <w:rPr>
          <w:rFonts w:cs="Arial"/>
          <w:bCs/>
          <w:szCs w:val="20"/>
          <w:lang w:val="sl-SI" w:eastAsia="sl-SI"/>
        </w:rPr>
        <w:t xml:space="preserve">zagotovile varstvo osebnih podatkov udeležencev v skladu z določili zakona, ki ureja varstvo osebnih podatkov; pogodbene stranke se strinjajo, da lahko ministrstvo za namene obdelave podatkov in analitične potrebe uporablja dokumentacijo, ki jo je pridobil </w:t>
      </w:r>
      <w:r w:rsidR="00843583">
        <w:rPr>
          <w:rFonts w:cs="Arial"/>
          <w:bCs/>
          <w:szCs w:val="20"/>
          <w:lang w:val="sl-SI" w:eastAsia="sl-SI"/>
        </w:rPr>
        <w:t>prijavitelj</w:t>
      </w:r>
      <w:r w:rsidRPr="005B68C3">
        <w:rPr>
          <w:rFonts w:cs="Arial"/>
          <w:bCs/>
          <w:szCs w:val="20"/>
          <w:lang w:val="sl-SI" w:eastAsia="sl-SI"/>
        </w:rPr>
        <w:t>;</w:t>
      </w:r>
    </w:p>
    <w:p w14:paraId="7CB1917D" w14:textId="77777777" w:rsidR="005B68C3" w:rsidRPr="005B68C3" w:rsidRDefault="005B68C3" w:rsidP="005B68C3">
      <w:pPr>
        <w:numPr>
          <w:ilvl w:val="0"/>
          <w:numId w:val="6"/>
        </w:numPr>
        <w:spacing w:line="240" w:lineRule="auto"/>
        <w:jc w:val="both"/>
        <w:rPr>
          <w:rFonts w:cs="Arial"/>
          <w:bCs/>
          <w:szCs w:val="20"/>
          <w:lang w:val="sl-SI" w:eastAsia="sl-SI"/>
        </w:rPr>
      </w:pPr>
      <w:r w:rsidRPr="005B68C3">
        <w:rPr>
          <w:rFonts w:cs="Arial"/>
          <w:bCs/>
          <w:szCs w:val="20"/>
          <w:lang w:val="sl-SI" w:eastAsia="sl-SI"/>
        </w:rPr>
        <w:t xml:space="preserve">v primeru preverjanja na kraju samem, </w:t>
      </w:r>
      <w:proofErr w:type="spellStart"/>
      <w:r w:rsidRPr="005B68C3">
        <w:rPr>
          <w:rFonts w:cs="Arial"/>
          <w:bCs/>
          <w:szCs w:val="20"/>
          <w:lang w:val="sl-SI" w:eastAsia="sl-SI"/>
        </w:rPr>
        <w:t>konzorcijski</w:t>
      </w:r>
      <w:proofErr w:type="spellEnd"/>
      <w:r w:rsidRPr="005B68C3">
        <w:rPr>
          <w:rFonts w:cs="Arial"/>
          <w:bCs/>
          <w:szCs w:val="20"/>
          <w:lang w:val="sl-SI" w:eastAsia="sl-SI"/>
        </w:rPr>
        <w:t xml:space="preserve"> partnerji omogočili vpogled v računalniške programe, listine, postopke v zvezi z izvajanjem operacije ter rezultate operacije; </w:t>
      </w:r>
      <w:proofErr w:type="spellStart"/>
      <w:r w:rsidRPr="005B68C3">
        <w:rPr>
          <w:rFonts w:cs="Arial"/>
          <w:bCs/>
          <w:szCs w:val="20"/>
          <w:lang w:val="sl-SI" w:eastAsia="sl-SI"/>
        </w:rPr>
        <w:t>konzorcijski</w:t>
      </w:r>
      <w:proofErr w:type="spellEnd"/>
      <w:r w:rsidRPr="005B68C3">
        <w:rPr>
          <w:rFonts w:cs="Arial"/>
          <w:bCs/>
          <w:szCs w:val="20"/>
          <w:lang w:val="sl-SI" w:eastAsia="sl-SI"/>
        </w:rPr>
        <w:t xml:space="preserve"> partnerji se obvezujejo, da bodo sodelovali pri izvedbi teh preverjanj ter se nanje ustrezno pripravili; </w:t>
      </w:r>
      <w:r w:rsidR="00843583">
        <w:rPr>
          <w:rFonts w:cs="Arial"/>
          <w:bCs/>
          <w:szCs w:val="20"/>
          <w:lang w:val="sl-SI" w:eastAsia="sl-SI"/>
        </w:rPr>
        <w:t>prijav</w:t>
      </w:r>
      <w:r w:rsidR="00032FD3">
        <w:rPr>
          <w:rFonts w:cs="Arial"/>
          <w:bCs/>
          <w:szCs w:val="20"/>
          <w:lang w:val="sl-SI" w:eastAsia="sl-SI"/>
        </w:rPr>
        <w:t>i</w:t>
      </w:r>
      <w:r w:rsidR="00843583">
        <w:rPr>
          <w:rFonts w:cs="Arial"/>
          <w:bCs/>
          <w:szCs w:val="20"/>
          <w:lang w:val="sl-SI" w:eastAsia="sl-SI"/>
        </w:rPr>
        <w:t>telj</w:t>
      </w:r>
      <w:r w:rsidRPr="005B68C3">
        <w:rPr>
          <w:rFonts w:cs="Arial"/>
          <w:bCs/>
          <w:szCs w:val="20"/>
          <w:lang w:val="sl-SI" w:eastAsia="sl-SI"/>
        </w:rPr>
        <w:t xml:space="preserve"> bo s strani nadzornih organov predhodno obveščen o izvedbi preverjanj na kraju samem; v izjemnih primerih se lahko opravi tudi nenajavljeno preverjanje na kraju samem;</w:t>
      </w:r>
    </w:p>
    <w:p w14:paraId="432765FD" w14:textId="77777777" w:rsidR="005B68C3" w:rsidRPr="005B68C3" w:rsidRDefault="005B68C3" w:rsidP="005B68C3">
      <w:pPr>
        <w:numPr>
          <w:ilvl w:val="0"/>
          <w:numId w:val="6"/>
        </w:numPr>
        <w:spacing w:line="240" w:lineRule="auto"/>
        <w:jc w:val="both"/>
        <w:rPr>
          <w:rFonts w:cs="Arial"/>
          <w:color w:val="000000"/>
          <w:szCs w:val="20"/>
          <w:lang w:val="sl-SI" w:eastAsia="sl-SI"/>
        </w:rPr>
      </w:pPr>
      <w:r w:rsidRPr="005B68C3">
        <w:rPr>
          <w:rFonts w:cs="Arial"/>
          <w:szCs w:val="20"/>
          <w:lang w:val="sl-SI" w:eastAsia="sl-SI"/>
        </w:rPr>
        <w:t>omogočile nadzor tudi zunanjim ocenjevalcem, v primeru, da jih bo ministrstvo pooblastilo za nadzor nad izvajanjem operacije.</w:t>
      </w:r>
    </w:p>
    <w:p w14:paraId="5980853B" w14:textId="77777777" w:rsidR="005B68C3" w:rsidRPr="005B68C3" w:rsidRDefault="005B68C3" w:rsidP="005B68C3">
      <w:pPr>
        <w:autoSpaceDE w:val="0"/>
        <w:autoSpaceDN w:val="0"/>
        <w:adjustRightInd w:val="0"/>
        <w:spacing w:line="240" w:lineRule="auto"/>
        <w:jc w:val="both"/>
        <w:rPr>
          <w:rFonts w:cs="Arial"/>
          <w:color w:val="000000"/>
          <w:szCs w:val="20"/>
          <w:lang w:val="sl-SI" w:eastAsia="sl-SI"/>
        </w:rPr>
      </w:pPr>
    </w:p>
    <w:p w14:paraId="32841EF9" w14:textId="77777777" w:rsidR="005B68C3" w:rsidRPr="005B68C3" w:rsidRDefault="005B68C3" w:rsidP="005B68C3">
      <w:pPr>
        <w:autoSpaceDE w:val="0"/>
        <w:autoSpaceDN w:val="0"/>
        <w:adjustRightInd w:val="0"/>
        <w:spacing w:line="240" w:lineRule="auto"/>
        <w:jc w:val="both"/>
        <w:rPr>
          <w:rFonts w:cs="Arial"/>
          <w:color w:val="000000"/>
          <w:szCs w:val="20"/>
          <w:lang w:val="sl-SI" w:eastAsia="sl-SI"/>
        </w:rPr>
      </w:pPr>
      <w:r w:rsidRPr="005B68C3">
        <w:rPr>
          <w:rFonts w:cs="Arial"/>
          <w:color w:val="000000"/>
          <w:szCs w:val="20"/>
          <w:lang w:val="sl-SI" w:eastAsia="sl-SI"/>
        </w:rPr>
        <w:t xml:space="preserve">V kolikor se bo pri kateremkoli nadzoru operacije izkazalo, da operacija ni v skladu z javnim razpisom ali pogodbo o sofinanciranju, lahko ministrstvo od </w:t>
      </w:r>
      <w:r w:rsidR="00843583">
        <w:rPr>
          <w:rFonts w:cs="Arial"/>
          <w:color w:val="000000"/>
          <w:szCs w:val="20"/>
          <w:lang w:val="sl-SI" w:eastAsia="sl-SI"/>
        </w:rPr>
        <w:t>prijavitelja</w:t>
      </w:r>
      <w:r w:rsidRPr="005B68C3">
        <w:rPr>
          <w:rFonts w:cs="Arial"/>
          <w:color w:val="000000"/>
          <w:szCs w:val="20"/>
          <w:lang w:val="sl-SI" w:eastAsia="sl-SI"/>
        </w:rPr>
        <w:t xml:space="preserve"> kot upravičenca zahteva vrnitev vseh prejetih sredstev skladno s pogodbo o sofinanciranju. Prav tako v primeru, da se pri kateremkoli nadzoru operacije ugotovi nepravilnosti, ki izhajajo iz nespoštovanja predpisov, ki urejajo javno naročanje, kot je </w:t>
      </w:r>
      <w:r w:rsidRPr="00066D66">
        <w:rPr>
          <w:rFonts w:cs="Arial"/>
          <w:color w:val="000000"/>
          <w:szCs w:val="20"/>
          <w:lang w:val="sl-SI" w:eastAsia="sl-SI"/>
        </w:rPr>
        <w:t>opredeljeno v 13. členu pogodbe o sofinanciranju, ministrstvo ravna v skladu z Navodili organa upravljanja za izvajanje upravljalnih preverjanj po</w:t>
      </w:r>
      <w:r w:rsidRPr="005B68C3">
        <w:rPr>
          <w:rFonts w:cs="Arial"/>
          <w:color w:val="000000"/>
          <w:szCs w:val="20"/>
          <w:lang w:val="sl-SI" w:eastAsia="sl-SI"/>
        </w:rPr>
        <w:t xml:space="preserve"> 125. členu Uredbe (EU) št. 1303/2013 programsko obdobje 2014-2020 (</w:t>
      </w:r>
      <w:r w:rsidRPr="005B68C3">
        <w:rPr>
          <w:rFonts w:cs="Arial"/>
          <w:bCs/>
          <w:color w:val="000000"/>
          <w:szCs w:val="20"/>
          <w:lang w:val="sl-SI" w:eastAsia="sl-SI"/>
        </w:rPr>
        <w:t xml:space="preserve">dostopna na spletni </w:t>
      </w:r>
      <w:r w:rsidRPr="005B68C3">
        <w:rPr>
          <w:rFonts w:cs="Arial"/>
          <w:bCs/>
          <w:color w:val="000000"/>
          <w:szCs w:val="20"/>
          <w:lang w:val="sl-SI" w:eastAsia="sl-SI"/>
        </w:rPr>
        <w:lastRenderedPageBreak/>
        <w:t>strani</w:t>
      </w:r>
      <w:r w:rsidR="00032FD3" w:rsidRPr="00032FD3">
        <w:rPr>
          <w:rFonts w:cs="Arial"/>
          <w:bCs/>
          <w:color w:val="000000"/>
          <w:szCs w:val="20"/>
          <w:lang w:val="sl-SI" w:eastAsia="sl-SI"/>
        </w:rPr>
        <w:t>http://www.eu-skladi.si/sl/ekp/navodila</w:t>
      </w:r>
      <w:r w:rsidRPr="005B68C3">
        <w:rPr>
          <w:rFonts w:cs="Arial"/>
          <w:bCs/>
          <w:color w:val="000000"/>
          <w:szCs w:val="20"/>
          <w:lang w:val="sl-SI" w:eastAsia="sl-SI"/>
        </w:rPr>
        <w:t>)</w:t>
      </w:r>
      <w:r w:rsidRPr="005B68C3">
        <w:rPr>
          <w:rFonts w:cs="Arial"/>
          <w:color w:val="000000"/>
          <w:szCs w:val="20"/>
          <w:lang w:val="sl-SI" w:eastAsia="sl-SI"/>
        </w:rPr>
        <w:t xml:space="preserve"> in veljavnimi Smernicami Evropske komisije za določanje finančnih popravkov izdatkov, ki jih financira Unija v okviru deljenega upravljanja, zaradi neskladnosti s pravili o javnih naročilih (dostopne na </w:t>
      </w:r>
      <w:hyperlink r:id="rId8" w:history="1">
        <w:r w:rsidRPr="005B68C3">
          <w:rPr>
            <w:rFonts w:cs="Arial"/>
            <w:color w:val="0000FF"/>
            <w:szCs w:val="20"/>
            <w:u w:val="single"/>
            <w:lang w:val="sl-SI" w:eastAsia="sl-SI"/>
          </w:rPr>
          <w:t>http://ec.europa.eu/regional_policy/sources/docoffic/cocof/2013/cocof_13_9527_annexe_sl.pdf</w:t>
        </w:r>
      </w:hyperlink>
      <w:r w:rsidRPr="005B68C3">
        <w:rPr>
          <w:rFonts w:cs="Arial"/>
          <w:color w:val="000000"/>
          <w:szCs w:val="20"/>
          <w:lang w:val="sl-SI" w:eastAsia="sl-SI"/>
        </w:rPr>
        <w:t xml:space="preserve">) ter upravičencu kot </w:t>
      </w:r>
      <w:r w:rsidR="00843583">
        <w:rPr>
          <w:rFonts w:cs="Arial"/>
          <w:color w:val="000000"/>
          <w:szCs w:val="20"/>
          <w:lang w:val="sl-SI" w:eastAsia="sl-SI"/>
        </w:rPr>
        <w:t>prijavitelju</w:t>
      </w:r>
      <w:r w:rsidRPr="005B68C3">
        <w:rPr>
          <w:rFonts w:cs="Arial"/>
          <w:color w:val="000000"/>
          <w:szCs w:val="20"/>
          <w:lang w:val="sl-SI" w:eastAsia="sl-SI"/>
        </w:rPr>
        <w:t xml:space="preserve"> določi ustrezne finančne popravke – znižanje sofinanciranja upravičenih stroškov in izdatkov iz javnih sredstev, kar pomeni, da se strošek oziroma izdatek delno ali v celoti izloči kot neupravičen, upravičenec pa je kot </w:t>
      </w:r>
      <w:r w:rsidR="00843583">
        <w:rPr>
          <w:rFonts w:cs="Arial"/>
          <w:color w:val="000000"/>
          <w:szCs w:val="20"/>
          <w:lang w:val="sl-SI" w:eastAsia="sl-SI"/>
        </w:rPr>
        <w:t>prijavitelj</w:t>
      </w:r>
      <w:r w:rsidRPr="005B68C3">
        <w:rPr>
          <w:rFonts w:cs="Arial"/>
          <w:color w:val="000000"/>
          <w:szCs w:val="20"/>
          <w:lang w:val="sl-SI" w:eastAsia="sl-SI"/>
        </w:rPr>
        <w:t xml:space="preserve"> dolžan neupravičeno izplačana sredstva vrniti.</w:t>
      </w:r>
    </w:p>
    <w:p w14:paraId="11A4F793" w14:textId="77777777" w:rsidR="005B68C3" w:rsidRPr="005B68C3" w:rsidRDefault="005B68C3" w:rsidP="005B68C3">
      <w:pPr>
        <w:spacing w:line="240" w:lineRule="auto"/>
        <w:jc w:val="both"/>
        <w:rPr>
          <w:rFonts w:cs="Arial"/>
          <w:color w:val="000000"/>
          <w:szCs w:val="20"/>
          <w:lang w:val="sl-SI" w:eastAsia="sl-SI"/>
        </w:rPr>
      </w:pPr>
    </w:p>
    <w:p w14:paraId="00BA6FF7"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Pogodbene stranke se strinjajo, da so kot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partnerji solidarno odgovorne za škodo in druge posledice, ki bi nastale zaradi nepravilne ali nezakonite izvedbe prog</w:t>
      </w:r>
      <w:r w:rsidR="00921C2D">
        <w:rPr>
          <w:rFonts w:cs="Arial"/>
          <w:color w:val="000000"/>
          <w:szCs w:val="20"/>
          <w:lang w:val="sl-SI" w:eastAsia="sl-SI"/>
        </w:rPr>
        <w:t>r</w:t>
      </w:r>
      <w:r w:rsidRPr="005B68C3">
        <w:rPr>
          <w:rFonts w:cs="Arial"/>
          <w:color w:val="000000"/>
          <w:szCs w:val="20"/>
          <w:lang w:val="sl-SI" w:eastAsia="sl-SI"/>
        </w:rPr>
        <w:t>ama po pogodbi o sofinanciranju med mini</w:t>
      </w:r>
      <w:r w:rsidR="00843583">
        <w:rPr>
          <w:rFonts w:cs="Arial"/>
          <w:color w:val="000000"/>
          <w:szCs w:val="20"/>
          <w:lang w:val="sl-SI" w:eastAsia="sl-SI"/>
        </w:rPr>
        <w:t>strstvom in prijavitel</w:t>
      </w:r>
      <w:r w:rsidRPr="005B68C3">
        <w:rPr>
          <w:rFonts w:cs="Arial"/>
          <w:color w:val="000000"/>
          <w:szCs w:val="20"/>
          <w:lang w:val="sl-SI" w:eastAsia="sl-SI"/>
        </w:rPr>
        <w:t>jem, upravičencem.</w:t>
      </w:r>
    </w:p>
    <w:p w14:paraId="0B65F4A1" w14:textId="77777777" w:rsidR="005B68C3" w:rsidRPr="005B68C3" w:rsidRDefault="005B68C3" w:rsidP="005B68C3">
      <w:pPr>
        <w:spacing w:line="240" w:lineRule="auto"/>
        <w:jc w:val="both"/>
        <w:rPr>
          <w:rFonts w:cs="Arial"/>
          <w:color w:val="000000"/>
          <w:szCs w:val="20"/>
          <w:lang w:val="sl-SI" w:eastAsia="sl-SI"/>
        </w:rPr>
      </w:pPr>
    </w:p>
    <w:p w14:paraId="61668A2C"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35CF9C7B" w14:textId="77777777" w:rsidR="005B68C3" w:rsidRPr="005B68C3" w:rsidRDefault="005B68C3" w:rsidP="005B68C3">
      <w:pPr>
        <w:spacing w:after="120" w:line="480" w:lineRule="auto"/>
        <w:ind w:left="360"/>
        <w:jc w:val="center"/>
        <w:rPr>
          <w:rFonts w:cs="Arial"/>
          <w:szCs w:val="20"/>
          <w:lang w:val="sl-SI" w:eastAsia="sl-SI"/>
        </w:rPr>
      </w:pPr>
      <w:r w:rsidRPr="005B68C3">
        <w:rPr>
          <w:rFonts w:cs="Arial"/>
          <w:szCs w:val="20"/>
          <w:lang w:val="sl-SI" w:eastAsia="sl-SI"/>
        </w:rPr>
        <w:t>(upravičeni stroški)</w:t>
      </w:r>
    </w:p>
    <w:p w14:paraId="78B2D86C"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Upravičeni stroški in izdatki operacije morajo biti skladni z javnim razpisom. Pogodbene stranke so seznanjene z dejstvom, da neupravičeni stroški in izdatki ne bodo sofinancirani</w:t>
      </w:r>
      <w:r w:rsidRPr="005B68C3">
        <w:rPr>
          <w:rFonts w:cs="Arial"/>
          <w:color w:val="FF0000"/>
          <w:szCs w:val="20"/>
          <w:lang w:val="sl-SI" w:eastAsia="sl-SI"/>
        </w:rPr>
        <w:t xml:space="preserve"> </w:t>
      </w:r>
      <w:r w:rsidRPr="005B68C3">
        <w:rPr>
          <w:rFonts w:cs="Arial"/>
          <w:szCs w:val="20"/>
          <w:lang w:val="sl-SI" w:eastAsia="sl-SI"/>
        </w:rPr>
        <w:t>s strani ministrstva, kakor tudi ne iz tega izhajajoče izgube sredstev pogodbenih strank.</w:t>
      </w:r>
    </w:p>
    <w:p w14:paraId="00259ADA" w14:textId="77777777" w:rsidR="005B68C3" w:rsidRPr="005B68C3" w:rsidRDefault="005B68C3" w:rsidP="005B68C3">
      <w:pPr>
        <w:spacing w:line="240" w:lineRule="auto"/>
        <w:jc w:val="both"/>
        <w:rPr>
          <w:rFonts w:cs="Arial"/>
          <w:szCs w:val="20"/>
          <w:lang w:val="sl-SI" w:eastAsia="sl-SI"/>
        </w:rPr>
      </w:pPr>
    </w:p>
    <w:p w14:paraId="3DB25B29"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Višine posameznih vrst upravičenih stroškov operacije so navedene v finančnem načrtu, ki je sestavni del te pogodbe kot priloga 3</w:t>
      </w:r>
      <w:r w:rsidRPr="005B68C3">
        <w:rPr>
          <w:rFonts w:cs="Arial"/>
          <w:szCs w:val="20"/>
          <w:lang w:val="sl-SI" w:eastAsia="sl-SI"/>
        </w:rPr>
        <w:t>.</w:t>
      </w:r>
    </w:p>
    <w:p w14:paraId="7E60160C" w14:textId="77777777" w:rsidR="005B68C3" w:rsidRPr="005B68C3" w:rsidRDefault="005B68C3" w:rsidP="005B68C3">
      <w:pPr>
        <w:spacing w:line="240" w:lineRule="auto"/>
        <w:rPr>
          <w:rFonts w:cs="Arial"/>
          <w:szCs w:val="20"/>
          <w:lang w:val="sl-SI" w:eastAsia="sl-SI"/>
        </w:rPr>
      </w:pPr>
    </w:p>
    <w:p w14:paraId="473AD700" w14:textId="77777777" w:rsidR="005B68C3" w:rsidRPr="005B68C3" w:rsidRDefault="005B68C3" w:rsidP="005B68C3">
      <w:pPr>
        <w:autoSpaceDE w:val="0"/>
        <w:autoSpaceDN w:val="0"/>
        <w:adjustRightInd w:val="0"/>
        <w:spacing w:line="240" w:lineRule="auto"/>
        <w:jc w:val="both"/>
        <w:rPr>
          <w:rFonts w:cs="Arial"/>
          <w:iCs/>
          <w:szCs w:val="20"/>
          <w:lang w:val="sl-SI" w:eastAsia="sl-SI"/>
        </w:rPr>
      </w:pPr>
      <w:r w:rsidRPr="005B68C3">
        <w:rPr>
          <w:rFonts w:cs="Arial"/>
          <w:iCs/>
          <w:szCs w:val="20"/>
          <w:lang w:val="sl-SI" w:eastAsia="sl-SI"/>
        </w:rPr>
        <w:t>Stroški so upravičeni le pod naslednjimi pogoji, če:</w:t>
      </w:r>
    </w:p>
    <w:p w14:paraId="3756F298" w14:textId="77777777" w:rsidR="005B68C3" w:rsidRPr="005B68C3" w:rsidRDefault="005B68C3" w:rsidP="005B68C3">
      <w:pPr>
        <w:numPr>
          <w:ilvl w:val="0"/>
          <w:numId w:val="7"/>
        </w:numPr>
        <w:spacing w:line="264" w:lineRule="auto"/>
        <w:jc w:val="both"/>
        <w:rPr>
          <w:rFonts w:cs="Arial"/>
          <w:lang w:val="sl-SI" w:eastAsia="sl-SI"/>
        </w:rPr>
      </w:pPr>
      <w:r w:rsidRPr="005B68C3">
        <w:rPr>
          <w:rFonts w:cs="Arial"/>
          <w:szCs w:val="20"/>
          <w:lang w:val="sl-SI" w:eastAsia="sl-SI"/>
        </w:rPr>
        <w:t xml:space="preserve">so predvideni z javnim razpisom in s pogodbo o sofinanciranju, izhajajo iz predmeta pogodbe o sofinanciranju, </w:t>
      </w:r>
      <w:r w:rsidRPr="005B68C3">
        <w:rPr>
          <w:rFonts w:cs="Arial"/>
          <w:lang w:val="sl-SI" w:eastAsia="sl-SI"/>
        </w:rPr>
        <w:t xml:space="preserve">temeljijo na projekciji načrtovanih stroškov </w:t>
      </w:r>
      <w:r w:rsidRPr="005B68C3">
        <w:rPr>
          <w:rFonts w:cs="Arial"/>
          <w:szCs w:val="20"/>
          <w:lang w:val="sl-SI" w:eastAsia="sl-SI"/>
        </w:rPr>
        <w:t xml:space="preserve">v prijavnici za projekt in finančnem načrtu, ki sta sestavni del te pogodbe kot priloga 2 in priloga 3 </w:t>
      </w:r>
      <w:r w:rsidRPr="005B68C3">
        <w:rPr>
          <w:rFonts w:cs="Arial"/>
          <w:lang w:val="sl-SI" w:eastAsia="sl-SI"/>
        </w:rPr>
        <w:t>ter so skladni s pogodbo o sofinanciranju,</w:t>
      </w:r>
    </w:p>
    <w:p w14:paraId="1DA571A9"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 xml:space="preserve">so z odobrenim projektom, ki je opredeljen v prijavnici za projekt in finančnem načrtu, ki sta sestavni del te pogodbe kot priloga 2 in priloga 3, neposredno povezani ter potrebni za njegovo izvajanje in so v skladu s cilji operacije, </w:t>
      </w:r>
      <w:r w:rsidRPr="005B68C3">
        <w:rPr>
          <w:rFonts w:cs="Arial"/>
          <w:color w:val="000000"/>
          <w:szCs w:val="20"/>
          <w:lang w:val="sl-SI" w:eastAsia="sl-SI"/>
        </w:rPr>
        <w:t xml:space="preserve"> </w:t>
      </w:r>
    </w:p>
    <w:p w14:paraId="6F061BF6"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prijavljeni stroški operacije niso in ne bodo povrnjeni iz drugih virov (prepoved dvojnega financiranja),</w:t>
      </w:r>
    </w:p>
    <w:p w14:paraId="586B95B7"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so razumni in utemeljeni ter se skladajo z načeli učinkovite, zakonite in gospodarne porabe sredstev,</w:t>
      </w:r>
    </w:p>
    <w:p w14:paraId="325B764E"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temeljijo na verodostojnih knjigovodskih in drugih listinah,</w:t>
      </w:r>
    </w:p>
    <w:p w14:paraId="79D66C98"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so dejansko nastali za dela, ki so bila opravljena, za blago, ki je bilo dobavljeno  oziroma za storitve, ki so bile izvedene,</w:t>
      </w:r>
    </w:p>
    <w:p w14:paraId="3210F064"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 xml:space="preserve">so nastali in bili s strani upravičenca oziroma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plačani v okviru obdobja upravičenosti, </w:t>
      </w:r>
    </w:p>
    <w:p w14:paraId="4EE2F8D4" w14:textId="77777777" w:rsidR="005B68C3" w:rsidRPr="005B68C3" w:rsidRDefault="005B68C3" w:rsidP="005B68C3">
      <w:pPr>
        <w:numPr>
          <w:ilvl w:val="0"/>
          <w:numId w:val="7"/>
        </w:numPr>
        <w:spacing w:line="240" w:lineRule="auto"/>
        <w:jc w:val="both"/>
        <w:rPr>
          <w:rFonts w:cs="Arial"/>
          <w:szCs w:val="20"/>
          <w:lang w:val="sl-SI" w:eastAsia="sl-SI"/>
        </w:rPr>
      </w:pPr>
      <w:r w:rsidRPr="005B68C3">
        <w:rPr>
          <w:rFonts w:cs="Arial"/>
          <w:szCs w:val="20"/>
          <w:lang w:val="sl-SI" w:eastAsia="sl-SI"/>
        </w:rPr>
        <w:t>so v skladu z veljavnimi pravili Evropske unije in nacionalnimi predpisi.</w:t>
      </w:r>
    </w:p>
    <w:p w14:paraId="7470C84F" w14:textId="77777777" w:rsidR="005B68C3" w:rsidRPr="005B68C3" w:rsidRDefault="005B68C3" w:rsidP="005B68C3">
      <w:pPr>
        <w:spacing w:line="240" w:lineRule="auto"/>
        <w:jc w:val="both"/>
        <w:rPr>
          <w:rFonts w:cs="Arial"/>
          <w:szCs w:val="20"/>
          <w:lang w:val="sl-SI"/>
        </w:rPr>
      </w:pPr>
    </w:p>
    <w:p w14:paraId="25C18319" w14:textId="77777777" w:rsidR="005B68C3" w:rsidRPr="005B68C3" w:rsidRDefault="005B68C3" w:rsidP="005B68C3">
      <w:pPr>
        <w:spacing w:line="240" w:lineRule="auto"/>
        <w:jc w:val="both"/>
        <w:rPr>
          <w:rFonts w:cs="Arial"/>
          <w:color w:val="000000"/>
          <w:szCs w:val="20"/>
          <w:lang w:val="sl-SI" w:eastAsia="sl-SI"/>
        </w:rPr>
      </w:pPr>
    </w:p>
    <w:p w14:paraId="0BCF2E6D"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2634C4FF"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(ureditev pravic intelektualne lastnine)</w:t>
      </w:r>
    </w:p>
    <w:p w14:paraId="5176235B"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highlight w:val="lightGray"/>
          <w:lang w:val="sl-SI" w:eastAsia="sl-SI"/>
        </w:rPr>
        <w:t xml:space="preserve">(Op. Prijavitelj in </w:t>
      </w:r>
      <w:proofErr w:type="spellStart"/>
      <w:r w:rsidRPr="005B68C3">
        <w:rPr>
          <w:rFonts w:cs="Arial"/>
          <w:color w:val="000000"/>
          <w:szCs w:val="20"/>
          <w:highlight w:val="lightGray"/>
          <w:lang w:val="sl-SI" w:eastAsia="sl-SI"/>
        </w:rPr>
        <w:t>konzorcijski</w:t>
      </w:r>
      <w:proofErr w:type="spellEnd"/>
      <w:r w:rsidRPr="005B68C3">
        <w:rPr>
          <w:rFonts w:cs="Arial"/>
          <w:color w:val="000000"/>
          <w:szCs w:val="20"/>
          <w:highlight w:val="lightGray"/>
          <w:lang w:val="sl-SI" w:eastAsia="sl-SI"/>
        </w:rPr>
        <w:t xml:space="preserve"> partner presodita, ali je člen potreben ali ne.)</w:t>
      </w:r>
      <w:r w:rsidRPr="005B68C3">
        <w:rPr>
          <w:rFonts w:cs="Arial"/>
          <w:color w:val="000000"/>
          <w:szCs w:val="20"/>
          <w:lang w:val="sl-SI" w:eastAsia="sl-SI"/>
        </w:rPr>
        <w:t xml:space="preserve"> </w:t>
      </w:r>
    </w:p>
    <w:p w14:paraId="3C374728" w14:textId="77777777" w:rsidR="005B68C3" w:rsidRPr="005B68C3" w:rsidRDefault="005B68C3" w:rsidP="005B68C3">
      <w:pPr>
        <w:spacing w:line="240" w:lineRule="auto"/>
        <w:jc w:val="both"/>
        <w:rPr>
          <w:rFonts w:cs="Arial"/>
          <w:color w:val="000000"/>
          <w:szCs w:val="20"/>
          <w:lang w:val="sl-SI" w:eastAsia="sl-SI"/>
        </w:rPr>
      </w:pPr>
    </w:p>
    <w:p w14:paraId="2FB18EFE"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49C7685C" w14:textId="77777777" w:rsidR="005B68C3" w:rsidRPr="005B68C3" w:rsidRDefault="005B68C3" w:rsidP="005B68C3">
      <w:pPr>
        <w:spacing w:line="240" w:lineRule="auto"/>
        <w:jc w:val="center"/>
        <w:rPr>
          <w:rFonts w:cs="Arial"/>
          <w:szCs w:val="20"/>
          <w:lang w:val="sl-SI" w:eastAsia="sl-SI"/>
        </w:rPr>
      </w:pPr>
      <w:r w:rsidRPr="005B68C3">
        <w:rPr>
          <w:rFonts w:cs="Arial"/>
          <w:szCs w:val="20"/>
          <w:lang w:val="sl-SI" w:eastAsia="sl-SI"/>
        </w:rPr>
        <w:t xml:space="preserve">(plačila sredstev </w:t>
      </w:r>
      <w:proofErr w:type="spellStart"/>
      <w:r w:rsidRPr="005B68C3">
        <w:rPr>
          <w:rFonts w:cs="Arial"/>
          <w:szCs w:val="20"/>
          <w:lang w:val="sl-SI" w:eastAsia="sl-SI"/>
        </w:rPr>
        <w:t>konzorcijskemu</w:t>
      </w:r>
      <w:proofErr w:type="spellEnd"/>
      <w:r w:rsidRPr="005B68C3">
        <w:rPr>
          <w:rFonts w:cs="Arial"/>
          <w:szCs w:val="20"/>
          <w:lang w:val="sl-SI" w:eastAsia="sl-SI"/>
        </w:rPr>
        <w:t xml:space="preserve"> partnerju)</w:t>
      </w:r>
    </w:p>
    <w:p w14:paraId="01FB7335" w14:textId="77777777" w:rsidR="005B68C3" w:rsidRPr="005B68C3" w:rsidRDefault="005B68C3" w:rsidP="005B68C3">
      <w:pPr>
        <w:spacing w:line="240" w:lineRule="auto"/>
        <w:ind w:left="360"/>
        <w:rPr>
          <w:rFonts w:cs="Arial"/>
          <w:color w:val="000000"/>
          <w:szCs w:val="20"/>
          <w:lang w:val="sl-SI" w:eastAsia="sl-SI"/>
        </w:rPr>
      </w:pPr>
    </w:p>
    <w:p w14:paraId="267F6D4E" w14:textId="77777777" w:rsidR="005B68C3" w:rsidRPr="005B68C3" w:rsidRDefault="00843583" w:rsidP="005B68C3">
      <w:pPr>
        <w:spacing w:line="240" w:lineRule="auto"/>
        <w:jc w:val="both"/>
        <w:rPr>
          <w:rFonts w:cs="Arial"/>
          <w:color w:val="000000"/>
          <w:szCs w:val="20"/>
          <w:lang w:val="sl-SI" w:eastAsia="sl-SI"/>
        </w:rPr>
      </w:pPr>
      <w:r>
        <w:rPr>
          <w:rFonts w:cs="Arial"/>
          <w:color w:val="000000"/>
          <w:szCs w:val="20"/>
          <w:lang w:val="sl-SI" w:eastAsia="sl-SI"/>
        </w:rPr>
        <w:t>Prijavitelj</w:t>
      </w:r>
      <w:r w:rsidR="005B68C3" w:rsidRPr="005B68C3">
        <w:rPr>
          <w:rFonts w:cs="Arial"/>
          <w:color w:val="000000"/>
          <w:szCs w:val="20"/>
          <w:lang w:val="sl-SI" w:eastAsia="sl-SI"/>
        </w:rPr>
        <w:t xml:space="preserve"> bo </w:t>
      </w:r>
      <w:proofErr w:type="spellStart"/>
      <w:r w:rsidR="005B68C3" w:rsidRPr="005B68C3">
        <w:rPr>
          <w:rFonts w:cs="Arial"/>
          <w:color w:val="000000"/>
          <w:szCs w:val="20"/>
          <w:lang w:val="sl-SI" w:eastAsia="sl-SI"/>
        </w:rPr>
        <w:t>konzorcijskemu</w:t>
      </w:r>
      <w:proofErr w:type="spellEnd"/>
      <w:r w:rsidR="005B68C3" w:rsidRPr="005B68C3">
        <w:rPr>
          <w:rFonts w:cs="Arial"/>
          <w:color w:val="000000"/>
          <w:szCs w:val="20"/>
          <w:lang w:val="sl-SI" w:eastAsia="sl-SI"/>
        </w:rPr>
        <w:t xml:space="preserve"> partnerju plačal izkazane upravičene stroške. </w:t>
      </w:r>
    </w:p>
    <w:p w14:paraId="019113E5" w14:textId="77777777" w:rsidR="005B68C3" w:rsidRPr="005B68C3" w:rsidRDefault="005B68C3" w:rsidP="005B68C3">
      <w:pPr>
        <w:spacing w:line="240" w:lineRule="auto"/>
        <w:jc w:val="both"/>
        <w:rPr>
          <w:rFonts w:cs="Arial"/>
          <w:color w:val="000000"/>
          <w:szCs w:val="20"/>
          <w:lang w:val="sl-SI" w:eastAsia="sl-SI"/>
        </w:rPr>
      </w:pPr>
    </w:p>
    <w:p w14:paraId="35B4F868" w14:textId="77777777" w:rsidR="005B68C3" w:rsidRPr="005B68C3" w:rsidRDefault="005B68C3" w:rsidP="005B68C3">
      <w:pPr>
        <w:spacing w:line="240" w:lineRule="auto"/>
        <w:jc w:val="both"/>
        <w:rPr>
          <w:rFonts w:cs="Arial"/>
          <w:szCs w:val="20"/>
          <w:lang w:val="sl-SI" w:eastAsia="sl-SI"/>
        </w:rPr>
      </w:pPr>
      <w:r w:rsidRPr="005B68C3">
        <w:rPr>
          <w:rFonts w:cs="Arial"/>
          <w:color w:val="000000"/>
          <w:szCs w:val="20"/>
          <w:lang w:val="sl-SI" w:eastAsia="sl-SI"/>
        </w:rPr>
        <w:t>Osnova za plačilo sredstev iz prejšnjega odstavka je zahtevek za izplačilo z obveznimi prilogami (</w:t>
      </w:r>
      <w:r w:rsidRPr="005B68C3">
        <w:rPr>
          <w:rFonts w:cs="Arial"/>
          <w:szCs w:val="20"/>
          <w:lang w:val="sl-SI" w:eastAsia="sl-SI"/>
        </w:rPr>
        <w:t>v nadaljnjem besedilu</w:t>
      </w:r>
      <w:r w:rsidRPr="005B68C3">
        <w:rPr>
          <w:rFonts w:cs="Arial"/>
          <w:color w:val="000000"/>
          <w:szCs w:val="20"/>
          <w:lang w:val="sl-SI" w:eastAsia="sl-SI"/>
        </w:rPr>
        <w:t xml:space="preserve">: zahtevek za izplačilo), kot je določeno v navodilih, ki ga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 predloži </w:t>
      </w:r>
      <w:r w:rsidR="00843583">
        <w:rPr>
          <w:rFonts w:cs="Arial"/>
          <w:color w:val="000000"/>
          <w:szCs w:val="20"/>
          <w:lang w:val="sl-SI" w:eastAsia="sl-SI"/>
        </w:rPr>
        <w:t>prijavitelju.</w:t>
      </w:r>
    </w:p>
    <w:p w14:paraId="7AAA7ACE" w14:textId="77777777" w:rsidR="005B68C3" w:rsidRPr="005B68C3" w:rsidRDefault="005B68C3" w:rsidP="005B68C3">
      <w:pPr>
        <w:spacing w:line="240" w:lineRule="auto"/>
        <w:jc w:val="both"/>
        <w:rPr>
          <w:rFonts w:cs="Arial"/>
          <w:color w:val="000000"/>
          <w:szCs w:val="20"/>
          <w:lang w:val="sl-SI" w:eastAsia="sl-SI"/>
        </w:rPr>
      </w:pPr>
    </w:p>
    <w:p w14:paraId="79363202"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lastRenderedPageBreak/>
        <w:t>člen</w:t>
      </w:r>
    </w:p>
    <w:p w14:paraId="2F297CA0" w14:textId="77777777" w:rsidR="005B68C3" w:rsidRPr="005B68C3" w:rsidRDefault="005B68C3" w:rsidP="005B68C3">
      <w:pPr>
        <w:spacing w:line="240" w:lineRule="auto"/>
        <w:ind w:left="360"/>
        <w:jc w:val="center"/>
        <w:rPr>
          <w:rFonts w:cs="Arial"/>
          <w:color w:val="000000"/>
          <w:szCs w:val="20"/>
          <w:lang w:val="sl-SI" w:eastAsia="sl-SI"/>
        </w:rPr>
      </w:pPr>
      <w:r w:rsidRPr="005B68C3">
        <w:rPr>
          <w:rFonts w:cs="Arial"/>
          <w:color w:val="000000"/>
          <w:szCs w:val="20"/>
          <w:lang w:val="sl-SI" w:eastAsia="sl-SI"/>
        </w:rPr>
        <w:t>(načela dobre prakse)</w:t>
      </w:r>
    </w:p>
    <w:p w14:paraId="659ED061" w14:textId="77777777" w:rsidR="005B68C3" w:rsidRPr="005B68C3" w:rsidRDefault="005B68C3" w:rsidP="005B68C3">
      <w:pPr>
        <w:spacing w:line="240" w:lineRule="auto"/>
        <w:ind w:left="360"/>
        <w:jc w:val="center"/>
        <w:rPr>
          <w:rFonts w:cs="Arial"/>
          <w:color w:val="000000"/>
          <w:szCs w:val="20"/>
          <w:lang w:val="sl-SI" w:eastAsia="sl-SI"/>
        </w:rPr>
      </w:pPr>
    </w:p>
    <w:p w14:paraId="18ACF34E"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Da bi </w:t>
      </w:r>
      <w:r w:rsidR="00636B27">
        <w:rPr>
          <w:rFonts w:cs="Arial"/>
          <w:color w:val="000000"/>
          <w:szCs w:val="20"/>
          <w:lang w:val="sl-SI" w:eastAsia="sl-SI"/>
        </w:rPr>
        <w:t xml:space="preserve">se </w:t>
      </w:r>
      <w:r w:rsidRPr="005B68C3">
        <w:rPr>
          <w:rFonts w:cs="Arial"/>
          <w:color w:val="000000"/>
          <w:szCs w:val="20"/>
          <w:lang w:val="sl-SI" w:eastAsia="sl-SI"/>
        </w:rPr>
        <w:t>zagotovil</w:t>
      </w:r>
      <w:r w:rsidR="00636B27">
        <w:rPr>
          <w:rFonts w:cs="Arial"/>
          <w:color w:val="000000"/>
          <w:szCs w:val="20"/>
          <w:lang w:val="sl-SI" w:eastAsia="sl-SI"/>
        </w:rPr>
        <w:t>o</w:t>
      </w:r>
      <w:r w:rsidRPr="005B68C3">
        <w:rPr>
          <w:rFonts w:cs="Arial"/>
          <w:color w:val="000000"/>
          <w:szCs w:val="20"/>
          <w:lang w:val="sl-SI" w:eastAsia="sl-SI"/>
        </w:rPr>
        <w:t xml:space="preserve"> tekoče izvajanje operacije, se pogodbeni stranki zavezujeta, da bosta delovali v skladu z načeli dobre partnerske prakse, ki so:</w:t>
      </w:r>
    </w:p>
    <w:p w14:paraId="3DFEB78D" w14:textId="77777777" w:rsidR="005B68C3" w:rsidRPr="005B68C3" w:rsidRDefault="005B68C3" w:rsidP="005B68C3">
      <w:pPr>
        <w:numPr>
          <w:ilvl w:val="0"/>
          <w:numId w:val="9"/>
        </w:numPr>
        <w:spacing w:line="240" w:lineRule="auto"/>
        <w:jc w:val="both"/>
        <w:rPr>
          <w:rFonts w:cs="Arial"/>
          <w:color w:val="000000"/>
          <w:szCs w:val="20"/>
          <w:lang w:val="sl-SI" w:eastAsia="sl-SI"/>
        </w:rPr>
      </w:pPr>
      <w:r w:rsidRPr="005B68C3">
        <w:rPr>
          <w:rFonts w:cs="Arial"/>
          <w:color w:val="000000"/>
          <w:szCs w:val="20"/>
          <w:lang w:val="sl-SI" w:eastAsia="sl-SI"/>
        </w:rPr>
        <w:t xml:space="preserve">vse pogodbene stranke morajo biti seznanjene z javnim razpisom in razpisno dokumentacijo ter navodili in razumeti svojo vlogo v operaciji; </w:t>
      </w:r>
    </w:p>
    <w:p w14:paraId="6FD4693F" w14:textId="77777777" w:rsidR="005B68C3" w:rsidRPr="005B68C3" w:rsidRDefault="005B68C3" w:rsidP="005B68C3">
      <w:pPr>
        <w:numPr>
          <w:ilvl w:val="0"/>
          <w:numId w:val="9"/>
        </w:numPr>
        <w:spacing w:line="240" w:lineRule="auto"/>
        <w:jc w:val="both"/>
        <w:rPr>
          <w:rFonts w:cs="Arial"/>
          <w:color w:val="000000"/>
          <w:szCs w:val="20"/>
          <w:lang w:val="sl-SI" w:eastAsia="sl-SI"/>
        </w:rPr>
      </w:pPr>
      <w:r w:rsidRPr="005B68C3">
        <w:rPr>
          <w:rFonts w:cs="Arial"/>
          <w:color w:val="000000"/>
          <w:szCs w:val="20"/>
          <w:lang w:val="sl-SI" w:eastAsia="sl-SI"/>
        </w:rPr>
        <w:t xml:space="preserve">vse pogodbene stranke morajo biti seznanjene z vzorcem pogodbe o sofinanciranju in razumeti svoje obveznosti;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partnerji s podpisom te pogodbe pooblastijo </w:t>
      </w:r>
      <w:r w:rsidR="00843583">
        <w:rPr>
          <w:rFonts w:cs="Arial"/>
          <w:color w:val="000000"/>
          <w:szCs w:val="20"/>
          <w:lang w:val="sl-SI" w:eastAsia="sl-SI"/>
        </w:rPr>
        <w:t>prijavitelja</w:t>
      </w:r>
      <w:r w:rsidRPr="005B68C3">
        <w:rPr>
          <w:rFonts w:cs="Arial"/>
          <w:color w:val="000000"/>
          <w:szCs w:val="20"/>
          <w:lang w:val="sl-SI" w:eastAsia="sl-SI"/>
        </w:rPr>
        <w:t>, da podpiše pogodbo o sofinanciranju z ministrstvom in jih zastopa pri vseh opravilih z ministrstvom, ki so povezana z izvedbo operacije;</w:t>
      </w:r>
    </w:p>
    <w:p w14:paraId="42D68B99" w14:textId="77777777" w:rsidR="005B68C3" w:rsidRPr="005B68C3" w:rsidRDefault="00843583" w:rsidP="005B68C3">
      <w:pPr>
        <w:numPr>
          <w:ilvl w:val="0"/>
          <w:numId w:val="9"/>
        </w:numPr>
        <w:spacing w:line="240" w:lineRule="auto"/>
        <w:jc w:val="both"/>
        <w:rPr>
          <w:rFonts w:cs="Arial"/>
          <w:color w:val="000000"/>
          <w:szCs w:val="20"/>
          <w:lang w:val="sl-SI" w:eastAsia="sl-SI"/>
        </w:rPr>
      </w:pPr>
      <w:r>
        <w:rPr>
          <w:rFonts w:cs="Arial"/>
          <w:color w:val="000000"/>
          <w:szCs w:val="20"/>
          <w:lang w:val="sl-SI" w:eastAsia="sl-SI"/>
        </w:rPr>
        <w:t>prijavitelj</w:t>
      </w:r>
      <w:r w:rsidR="005B68C3" w:rsidRPr="005B68C3">
        <w:rPr>
          <w:rFonts w:cs="Arial"/>
          <w:color w:val="000000"/>
          <w:szCs w:val="20"/>
          <w:lang w:val="sl-SI" w:eastAsia="sl-SI"/>
        </w:rPr>
        <w:t xml:space="preserve"> se mora redno</w:t>
      </w:r>
      <w:r w:rsidR="005B68C3" w:rsidRPr="005B68C3">
        <w:rPr>
          <w:rFonts w:cs="Arial"/>
          <w:szCs w:val="20"/>
          <w:lang w:val="sl-SI" w:eastAsia="sl-SI"/>
        </w:rPr>
        <w:t xml:space="preserve"> posvetovati s </w:t>
      </w:r>
      <w:proofErr w:type="spellStart"/>
      <w:r w:rsidR="005B68C3" w:rsidRPr="005B68C3">
        <w:rPr>
          <w:rFonts w:cs="Arial"/>
          <w:szCs w:val="20"/>
          <w:lang w:val="sl-SI" w:eastAsia="sl-SI"/>
        </w:rPr>
        <w:t>konzorcijskim</w:t>
      </w:r>
      <w:proofErr w:type="spellEnd"/>
      <w:r w:rsidR="005B68C3" w:rsidRPr="005B68C3">
        <w:rPr>
          <w:rFonts w:cs="Arial"/>
          <w:szCs w:val="20"/>
          <w:lang w:val="sl-SI" w:eastAsia="sl-SI"/>
        </w:rPr>
        <w:t xml:space="preserve"> partnerjem in ga izčrpno obveščati o poteku operacije;</w:t>
      </w:r>
    </w:p>
    <w:p w14:paraId="3BB65435" w14:textId="77777777" w:rsidR="005B68C3" w:rsidRPr="005B68C3" w:rsidRDefault="00843583" w:rsidP="005B68C3">
      <w:pPr>
        <w:numPr>
          <w:ilvl w:val="0"/>
          <w:numId w:val="9"/>
        </w:numPr>
        <w:spacing w:line="240" w:lineRule="auto"/>
        <w:jc w:val="both"/>
        <w:rPr>
          <w:rFonts w:cs="Arial"/>
          <w:color w:val="000000"/>
          <w:szCs w:val="20"/>
          <w:lang w:val="sl-SI" w:eastAsia="sl-SI"/>
        </w:rPr>
      </w:pPr>
      <w:r>
        <w:rPr>
          <w:rFonts w:cs="Arial"/>
          <w:color w:val="000000"/>
          <w:szCs w:val="20"/>
          <w:lang w:val="sl-SI" w:eastAsia="sl-SI"/>
        </w:rPr>
        <w:t>prijavitelj</w:t>
      </w:r>
      <w:r w:rsidRPr="005B68C3">
        <w:rPr>
          <w:rFonts w:cs="Arial"/>
          <w:szCs w:val="20"/>
          <w:lang w:val="sl-SI" w:eastAsia="sl-SI"/>
        </w:rPr>
        <w:t xml:space="preserve"> </w:t>
      </w:r>
      <w:r w:rsidR="005B68C3" w:rsidRPr="005B68C3">
        <w:rPr>
          <w:rFonts w:cs="Arial"/>
          <w:szCs w:val="20"/>
          <w:lang w:val="sl-SI" w:eastAsia="sl-SI"/>
        </w:rPr>
        <w:t xml:space="preserve">in </w:t>
      </w:r>
      <w:proofErr w:type="spellStart"/>
      <w:r w:rsidR="005B68C3" w:rsidRPr="005B68C3">
        <w:rPr>
          <w:rFonts w:cs="Arial"/>
          <w:szCs w:val="20"/>
          <w:lang w:val="sl-SI" w:eastAsia="sl-SI"/>
        </w:rPr>
        <w:t>konzorcijski</w:t>
      </w:r>
      <w:proofErr w:type="spellEnd"/>
      <w:r w:rsidR="005B68C3" w:rsidRPr="005B68C3">
        <w:rPr>
          <w:rFonts w:cs="Arial"/>
          <w:szCs w:val="20"/>
          <w:lang w:val="sl-SI" w:eastAsia="sl-SI"/>
        </w:rPr>
        <w:t xml:space="preserve"> partner se medsebojno zavezujeta, da si bosta posredovala kopije poročil – vsebinskih in finančnih, ki jih </w:t>
      </w:r>
      <w:r>
        <w:rPr>
          <w:rFonts w:cs="Arial"/>
          <w:color w:val="000000"/>
          <w:szCs w:val="20"/>
          <w:lang w:val="sl-SI" w:eastAsia="sl-SI"/>
        </w:rPr>
        <w:t>prijavitelj</w:t>
      </w:r>
      <w:r w:rsidRPr="005B68C3">
        <w:rPr>
          <w:rFonts w:cs="Arial"/>
          <w:szCs w:val="20"/>
          <w:lang w:val="sl-SI" w:eastAsia="sl-SI"/>
        </w:rPr>
        <w:t xml:space="preserve"> </w:t>
      </w:r>
      <w:r w:rsidR="005B68C3" w:rsidRPr="005B68C3">
        <w:rPr>
          <w:rFonts w:cs="Arial"/>
          <w:szCs w:val="20"/>
          <w:lang w:val="sl-SI" w:eastAsia="sl-SI"/>
        </w:rPr>
        <w:t>predloži ministrstvu v skladu s pogodbo;</w:t>
      </w:r>
    </w:p>
    <w:p w14:paraId="5CC9571C" w14:textId="77777777" w:rsidR="005B68C3" w:rsidRPr="005B68C3" w:rsidRDefault="005B68C3" w:rsidP="005B68C3">
      <w:pPr>
        <w:numPr>
          <w:ilvl w:val="0"/>
          <w:numId w:val="9"/>
        </w:numPr>
        <w:spacing w:line="240" w:lineRule="auto"/>
        <w:jc w:val="both"/>
        <w:rPr>
          <w:rFonts w:cs="Arial"/>
          <w:szCs w:val="20"/>
          <w:lang w:val="sl-SI" w:eastAsia="sl-SI"/>
        </w:rPr>
      </w:pPr>
      <w:r w:rsidRPr="005B68C3">
        <w:rPr>
          <w:rFonts w:cs="Arial"/>
          <w:color w:val="000000"/>
          <w:szCs w:val="20"/>
          <w:lang w:val="sl-SI" w:eastAsia="sl-SI"/>
        </w:rPr>
        <w:t xml:space="preserve">predloge za spremembe operacije (npr. spremembe aktivnosti ipd.) mora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 pisno potrditi, preden jih </w:t>
      </w:r>
      <w:r w:rsidR="00843583">
        <w:rPr>
          <w:rFonts w:cs="Arial"/>
          <w:color w:val="000000"/>
          <w:szCs w:val="20"/>
          <w:lang w:val="sl-SI" w:eastAsia="sl-SI"/>
        </w:rPr>
        <w:t>prijavitelj</w:t>
      </w:r>
      <w:r w:rsidR="00843583" w:rsidRPr="005B68C3">
        <w:rPr>
          <w:rFonts w:cs="Arial"/>
          <w:color w:val="000000"/>
          <w:szCs w:val="20"/>
          <w:lang w:val="sl-SI" w:eastAsia="sl-SI"/>
        </w:rPr>
        <w:t xml:space="preserve"> </w:t>
      </w:r>
      <w:r w:rsidRPr="005B68C3">
        <w:rPr>
          <w:rFonts w:cs="Arial"/>
          <w:color w:val="000000"/>
          <w:szCs w:val="20"/>
          <w:lang w:val="sl-SI" w:eastAsia="sl-SI"/>
        </w:rPr>
        <w:t xml:space="preserve">predloži </w:t>
      </w:r>
      <w:r w:rsidRPr="005B68C3">
        <w:rPr>
          <w:rFonts w:cs="Arial"/>
          <w:szCs w:val="20"/>
          <w:lang w:val="sl-SI" w:eastAsia="sl-SI"/>
        </w:rPr>
        <w:t>ministrstvu</w:t>
      </w:r>
      <w:r w:rsidRPr="005B68C3">
        <w:rPr>
          <w:rFonts w:cs="Arial"/>
          <w:color w:val="000000"/>
          <w:szCs w:val="20"/>
          <w:lang w:val="sl-SI" w:eastAsia="sl-SI"/>
        </w:rPr>
        <w:t xml:space="preserve">; če takega sporazuma ni mogoče doseči, mora </w:t>
      </w:r>
      <w:r w:rsidR="00843583">
        <w:rPr>
          <w:rFonts w:cs="Arial"/>
          <w:color w:val="000000"/>
          <w:szCs w:val="20"/>
          <w:lang w:val="sl-SI" w:eastAsia="sl-SI"/>
        </w:rPr>
        <w:t>prijavitelj</w:t>
      </w:r>
      <w:r w:rsidR="00843583" w:rsidRPr="005B68C3">
        <w:rPr>
          <w:rFonts w:cs="Arial"/>
          <w:color w:val="000000"/>
          <w:szCs w:val="20"/>
          <w:lang w:val="sl-SI" w:eastAsia="sl-SI"/>
        </w:rPr>
        <w:t xml:space="preserve"> </w:t>
      </w:r>
      <w:r w:rsidRPr="005B68C3">
        <w:rPr>
          <w:rFonts w:cs="Arial"/>
          <w:color w:val="000000"/>
          <w:szCs w:val="20"/>
          <w:lang w:val="sl-SI" w:eastAsia="sl-SI"/>
        </w:rPr>
        <w:t xml:space="preserve">razloge za to navesti, kadar spremembe predloži </w:t>
      </w:r>
      <w:r w:rsidRPr="005B68C3">
        <w:rPr>
          <w:rFonts w:cs="Arial"/>
          <w:szCs w:val="20"/>
          <w:lang w:val="sl-SI" w:eastAsia="sl-SI"/>
        </w:rPr>
        <w:t>ministrstvu v odobritev</w:t>
      </w:r>
      <w:r w:rsidRPr="005B68C3">
        <w:rPr>
          <w:rFonts w:cs="Arial"/>
          <w:color w:val="000000"/>
          <w:szCs w:val="20"/>
          <w:lang w:val="sl-SI" w:eastAsia="sl-SI"/>
        </w:rPr>
        <w:t>.</w:t>
      </w:r>
    </w:p>
    <w:p w14:paraId="331FAF8E" w14:textId="77777777" w:rsidR="005B68C3" w:rsidRPr="005B68C3" w:rsidRDefault="005B68C3" w:rsidP="005B68C3">
      <w:pPr>
        <w:spacing w:line="240" w:lineRule="auto"/>
        <w:jc w:val="both"/>
        <w:rPr>
          <w:rFonts w:cs="Arial"/>
          <w:color w:val="000000"/>
          <w:szCs w:val="20"/>
          <w:lang w:val="sl-SI" w:eastAsia="sl-SI"/>
        </w:rPr>
      </w:pPr>
    </w:p>
    <w:p w14:paraId="619EA104"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Pogodbene stranke potrjujejo in jamčijo, da so ministrstvo ob prijavi seznanile z vsemi dejstvi in podatki, ki so jim bili znani ali bi jim morali biti znani in, ki bi lahko vplivali na odločitev ministrstva o sklenitvi pogodbe o sofinanciranju operacije ter, da so vsi podatki, ki so jih in ki jih bodo posredovali </w:t>
      </w:r>
      <w:r w:rsidR="00843583">
        <w:rPr>
          <w:rFonts w:cs="Arial"/>
          <w:color w:val="000000"/>
          <w:szCs w:val="20"/>
          <w:lang w:val="sl-SI" w:eastAsia="sl-SI"/>
        </w:rPr>
        <w:t>prijavitelju</w:t>
      </w:r>
      <w:r w:rsidR="00843583" w:rsidRPr="005B68C3">
        <w:rPr>
          <w:rFonts w:cs="Arial"/>
          <w:color w:val="000000"/>
          <w:szCs w:val="20"/>
          <w:lang w:val="sl-SI" w:eastAsia="sl-SI"/>
        </w:rPr>
        <w:t xml:space="preserve"> </w:t>
      </w:r>
      <w:r w:rsidRPr="005B68C3">
        <w:rPr>
          <w:rFonts w:cs="Arial"/>
          <w:color w:val="000000"/>
          <w:szCs w:val="20"/>
          <w:lang w:val="sl-SI" w:eastAsia="sl-SI"/>
        </w:rPr>
        <w:t>oz. ministrstvu tekom izvajanja operacije v zvezi s to pogodbo in pogodbo o sofinanciranju operacije resnični in popolni, v nasprotnem primeru se to šteje kot hujša kršitev pogodbe.</w:t>
      </w:r>
    </w:p>
    <w:p w14:paraId="1D940CC4" w14:textId="77777777" w:rsidR="005B68C3" w:rsidRPr="005B68C3" w:rsidRDefault="005B68C3" w:rsidP="005B68C3">
      <w:pPr>
        <w:spacing w:line="240" w:lineRule="auto"/>
        <w:jc w:val="both"/>
        <w:rPr>
          <w:rFonts w:cs="Arial"/>
          <w:color w:val="000000"/>
          <w:szCs w:val="20"/>
          <w:lang w:val="sl-SI" w:eastAsia="sl-SI"/>
        </w:rPr>
      </w:pPr>
    </w:p>
    <w:p w14:paraId="53BA8DC6"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36DDC537" w14:textId="77777777" w:rsidR="005B68C3" w:rsidRPr="005B68C3" w:rsidRDefault="005B68C3" w:rsidP="005B68C3">
      <w:pPr>
        <w:spacing w:line="240" w:lineRule="auto"/>
        <w:ind w:left="66"/>
        <w:jc w:val="center"/>
        <w:rPr>
          <w:rFonts w:cs="Arial"/>
          <w:color w:val="000000"/>
          <w:szCs w:val="20"/>
          <w:lang w:val="sl-SI" w:eastAsia="sl-SI"/>
        </w:rPr>
      </w:pPr>
      <w:r w:rsidRPr="005B68C3">
        <w:rPr>
          <w:rFonts w:cs="Arial"/>
          <w:color w:val="000000"/>
          <w:szCs w:val="20"/>
          <w:lang w:val="sl-SI" w:eastAsia="sl-SI"/>
        </w:rPr>
        <w:t>(protikorupcijska klavzula)</w:t>
      </w:r>
    </w:p>
    <w:p w14:paraId="74E3921D" w14:textId="77777777" w:rsidR="005B68C3" w:rsidRPr="005B68C3" w:rsidRDefault="005B68C3" w:rsidP="005B68C3">
      <w:pPr>
        <w:spacing w:line="240" w:lineRule="auto"/>
        <w:jc w:val="both"/>
        <w:rPr>
          <w:rFonts w:cs="Arial"/>
          <w:color w:val="000000"/>
          <w:szCs w:val="20"/>
          <w:lang w:val="sl-SI" w:eastAsia="sl-SI"/>
        </w:rPr>
      </w:pPr>
    </w:p>
    <w:p w14:paraId="59695925"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98DCEF6" w14:textId="77777777" w:rsidR="005B68C3" w:rsidRPr="005B68C3" w:rsidRDefault="005B68C3" w:rsidP="005B68C3">
      <w:pPr>
        <w:spacing w:line="240" w:lineRule="auto"/>
        <w:jc w:val="both"/>
        <w:rPr>
          <w:rFonts w:cs="Arial"/>
          <w:color w:val="000000"/>
          <w:szCs w:val="20"/>
          <w:lang w:val="sl-SI" w:eastAsia="sl-SI"/>
        </w:rPr>
      </w:pPr>
    </w:p>
    <w:p w14:paraId="10498A23" w14:textId="77777777" w:rsid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V primeru kršitve ali poskusa kršitve te klavzule, je že sklenjena in veljavna pogodba nična, če pa pogodba še ni veljavna, se šteje, da pogodba ni bila sklenjena.</w:t>
      </w:r>
    </w:p>
    <w:p w14:paraId="7045213A" w14:textId="77777777" w:rsidR="00162681" w:rsidRPr="005B68C3" w:rsidRDefault="00162681" w:rsidP="005B68C3">
      <w:pPr>
        <w:spacing w:line="240" w:lineRule="auto"/>
        <w:jc w:val="both"/>
        <w:rPr>
          <w:rFonts w:cs="Arial"/>
          <w:color w:val="000000"/>
          <w:szCs w:val="20"/>
          <w:lang w:val="sl-SI" w:eastAsia="sl-SI"/>
        </w:rPr>
      </w:pPr>
    </w:p>
    <w:p w14:paraId="271896F9"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75648D52"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(odstop od pogodbe)</w:t>
      </w:r>
    </w:p>
    <w:p w14:paraId="2D8E6BD7" w14:textId="77777777" w:rsidR="005B68C3" w:rsidRPr="005B68C3" w:rsidRDefault="005B68C3" w:rsidP="005B68C3">
      <w:pPr>
        <w:spacing w:line="240" w:lineRule="auto"/>
        <w:jc w:val="both"/>
        <w:rPr>
          <w:rFonts w:cs="Arial"/>
          <w:color w:val="000000"/>
          <w:szCs w:val="20"/>
          <w:lang w:val="sl-SI" w:eastAsia="sl-SI"/>
        </w:rPr>
      </w:pPr>
    </w:p>
    <w:p w14:paraId="4BCBE40E"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V primeru odstopa posamezne pogodbene stranke od te pogodbe lahko njene izpadle aktivnosti prevzame druga ali več drugih strank te pogodbe.</w:t>
      </w:r>
    </w:p>
    <w:p w14:paraId="67F8DBD4" w14:textId="77777777" w:rsidR="005B68C3" w:rsidRPr="005B68C3" w:rsidRDefault="005B68C3" w:rsidP="005B68C3">
      <w:pPr>
        <w:spacing w:line="240" w:lineRule="auto"/>
        <w:jc w:val="both"/>
        <w:rPr>
          <w:rFonts w:cs="Arial"/>
          <w:color w:val="000000"/>
          <w:szCs w:val="20"/>
          <w:lang w:val="sl-SI" w:eastAsia="sl-SI"/>
        </w:rPr>
      </w:pPr>
    </w:p>
    <w:p w14:paraId="51163FB0" w14:textId="77777777" w:rsidR="005B68C3" w:rsidRPr="005B68C3" w:rsidRDefault="005B68C3" w:rsidP="005B68C3">
      <w:pPr>
        <w:spacing w:line="240" w:lineRule="auto"/>
        <w:jc w:val="both"/>
        <w:rPr>
          <w:rFonts w:cs="Arial"/>
          <w:color w:val="000000"/>
          <w:szCs w:val="20"/>
          <w:lang w:val="sl-SI" w:eastAsia="sl-SI"/>
        </w:rPr>
      </w:pPr>
    </w:p>
    <w:p w14:paraId="5D961D73"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62F4AECD"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 xml:space="preserve">     (aneks)</w:t>
      </w:r>
    </w:p>
    <w:p w14:paraId="5FE2C922" w14:textId="77777777" w:rsidR="005B68C3" w:rsidRPr="005B68C3" w:rsidRDefault="005B68C3" w:rsidP="005B68C3">
      <w:pPr>
        <w:spacing w:line="240" w:lineRule="auto"/>
        <w:jc w:val="both"/>
        <w:rPr>
          <w:rFonts w:cs="Arial"/>
          <w:szCs w:val="20"/>
          <w:lang w:val="sl-SI" w:eastAsia="sl-SI"/>
        </w:rPr>
      </w:pPr>
    </w:p>
    <w:p w14:paraId="1A4B1550"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Vse morebitne dopolnitve in spremembe te pogodbe stranke določijo z aneksom k tej pogodbi.</w:t>
      </w:r>
    </w:p>
    <w:p w14:paraId="4D7D707C" w14:textId="77777777" w:rsidR="005B68C3" w:rsidRPr="005B68C3" w:rsidRDefault="005B68C3" w:rsidP="005B68C3">
      <w:pPr>
        <w:spacing w:after="120" w:line="240" w:lineRule="auto"/>
        <w:rPr>
          <w:rFonts w:cs="Arial"/>
          <w:szCs w:val="20"/>
          <w:lang w:val="sl-SI" w:eastAsia="sl-SI"/>
        </w:rPr>
      </w:pPr>
    </w:p>
    <w:p w14:paraId="60511764" w14:textId="77777777" w:rsidR="005B68C3" w:rsidRPr="005B68C3" w:rsidRDefault="005B68C3" w:rsidP="005B68C3">
      <w:pPr>
        <w:numPr>
          <w:ilvl w:val="0"/>
          <w:numId w:val="8"/>
        </w:numPr>
        <w:spacing w:line="240" w:lineRule="auto"/>
        <w:jc w:val="center"/>
        <w:rPr>
          <w:rFonts w:cs="Arial"/>
          <w:szCs w:val="20"/>
          <w:lang w:val="sl-SI" w:eastAsia="sl-SI"/>
        </w:rPr>
      </w:pPr>
      <w:r w:rsidRPr="005B68C3">
        <w:rPr>
          <w:rFonts w:cs="Arial"/>
          <w:szCs w:val="20"/>
          <w:lang w:val="sl-SI" w:eastAsia="sl-SI"/>
        </w:rPr>
        <w:lastRenderedPageBreak/>
        <w:t>člen</w:t>
      </w:r>
    </w:p>
    <w:p w14:paraId="21FB4912"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(razreševanje sporov)</w:t>
      </w:r>
    </w:p>
    <w:p w14:paraId="402F070A" w14:textId="77777777" w:rsidR="005B68C3" w:rsidRPr="005B68C3" w:rsidRDefault="005B68C3" w:rsidP="005B68C3">
      <w:pPr>
        <w:spacing w:line="240" w:lineRule="auto"/>
        <w:jc w:val="center"/>
        <w:rPr>
          <w:rFonts w:cs="Arial"/>
          <w:color w:val="000000"/>
          <w:szCs w:val="20"/>
          <w:lang w:val="sl-SI" w:eastAsia="sl-SI"/>
        </w:rPr>
      </w:pPr>
    </w:p>
    <w:p w14:paraId="672DD9C1" w14:textId="77777777" w:rsidR="005B68C3" w:rsidRPr="005B68C3" w:rsidRDefault="005B68C3" w:rsidP="005B68C3">
      <w:pPr>
        <w:spacing w:after="120" w:line="240" w:lineRule="auto"/>
        <w:jc w:val="both"/>
        <w:rPr>
          <w:rFonts w:ascii="Times New Roman" w:hAnsi="Times New Roman"/>
          <w:sz w:val="24"/>
          <w:lang w:val="sl-SI" w:eastAsia="sl-SI"/>
        </w:rPr>
      </w:pPr>
      <w:r w:rsidRPr="005B68C3">
        <w:rPr>
          <w:rFonts w:cs="Arial"/>
          <w:color w:val="000000"/>
          <w:szCs w:val="20"/>
          <w:lang w:val="sl-SI" w:eastAsia="sl-SI"/>
        </w:rPr>
        <w:t xml:space="preserve">Pogodbene stranke soglašajo, da se bodo medsebojno obveščale o vseh okoliščinah, pomembnih za uresničitev določil te pogodbe. Nerešena vprašanja bodo reševale sporazumno. V primeru spora je pristojno sodišče v Ljubljani. </w:t>
      </w:r>
    </w:p>
    <w:p w14:paraId="6507BA1F" w14:textId="77777777" w:rsidR="005B68C3" w:rsidRPr="005B68C3" w:rsidRDefault="005B68C3" w:rsidP="005B68C3">
      <w:pPr>
        <w:spacing w:line="240" w:lineRule="auto"/>
        <w:jc w:val="both"/>
        <w:rPr>
          <w:rFonts w:cs="Arial"/>
          <w:color w:val="000000"/>
          <w:szCs w:val="20"/>
          <w:lang w:val="sl-SI" w:eastAsia="sl-SI"/>
        </w:rPr>
      </w:pPr>
    </w:p>
    <w:p w14:paraId="747C1E83"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58AB6CF7"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(veljavnost pogodbe)</w:t>
      </w:r>
    </w:p>
    <w:p w14:paraId="438036CB" w14:textId="77777777" w:rsidR="005B68C3" w:rsidRPr="005B68C3" w:rsidRDefault="005B68C3" w:rsidP="005B68C3">
      <w:pPr>
        <w:spacing w:line="240" w:lineRule="auto"/>
        <w:jc w:val="both"/>
        <w:rPr>
          <w:rFonts w:cs="Arial"/>
          <w:color w:val="000000"/>
          <w:szCs w:val="20"/>
          <w:lang w:val="sl-SI" w:eastAsia="sl-SI"/>
        </w:rPr>
      </w:pPr>
    </w:p>
    <w:p w14:paraId="28C2D547"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Ta pogodba je sestavljena </w:t>
      </w:r>
      <w:r w:rsidRPr="005B68C3">
        <w:rPr>
          <w:rFonts w:cs="Arial"/>
          <w:szCs w:val="20"/>
          <w:lang w:val="sl-SI" w:eastAsia="sl-SI"/>
        </w:rPr>
        <w:t>v …….. enakih izvodih</w:t>
      </w:r>
      <w:r w:rsidRPr="005B68C3">
        <w:rPr>
          <w:rFonts w:cs="Arial"/>
          <w:color w:val="000000"/>
          <w:szCs w:val="20"/>
          <w:lang w:val="sl-SI" w:eastAsia="sl-SI"/>
        </w:rPr>
        <w:t xml:space="preserve">, od katerih prejme vsaka pogodbena stranka </w:t>
      </w:r>
      <w:r w:rsidRPr="005B68C3">
        <w:rPr>
          <w:rFonts w:cs="Arial"/>
          <w:szCs w:val="20"/>
          <w:lang w:val="sl-SI" w:eastAsia="sl-SI"/>
        </w:rPr>
        <w:t>…….. izvodov,</w:t>
      </w:r>
      <w:r w:rsidRPr="005B68C3">
        <w:rPr>
          <w:rFonts w:cs="Arial"/>
          <w:color w:val="000000"/>
          <w:szCs w:val="20"/>
          <w:lang w:val="sl-SI" w:eastAsia="sl-SI"/>
        </w:rPr>
        <w:t xml:space="preserve"> veljati pa začne z dnem podpisa vseh pogodbenih strank.</w:t>
      </w:r>
    </w:p>
    <w:p w14:paraId="557CBBDD" w14:textId="77777777" w:rsidR="005B68C3" w:rsidRPr="005B68C3" w:rsidRDefault="005B68C3" w:rsidP="005B68C3">
      <w:pPr>
        <w:spacing w:line="240" w:lineRule="auto"/>
        <w:jc w:val="both"/>
        <w:rPr>
          <w:rFonts w:cs="Arial"/>
          <w:color w:val="000000"/>
          <w:szCs w:val="20"/>
          <w:lang w:val="sl-SI" w:eastAsia="sl-SI"/>
        </w:rPr>
      </w:pPr>
    </w:p>
    <w:p w14:paraId="2D3FFA88" w14:textId="77777777" w:rsidR="005B68C3" w:rsidRPr="005B68C3" w:rsidRDefault="005B68C3" w:rsidP="005B68C3">
      <w:pPr>
        <w:spacing w:line="240" w:lineRule="auto"/>
        <w:jc w:val="both"/>
        <w:rPr>
          <w:rFonts w:cs="Arial"/>
          <w:color w:val="000000"/>
          <w:szCs w:val="20"/>
          <w:lang w:val="sl-SI" w:eastAsia="sl-SI"/>
        </w:rPr>
      </w:pPr>
    </w:p>
    <w:p w14:paraId="0A7B06CE" w14:textId="77777777" w:rsidR="005B68C3" w:rsidRPr="005B68C3" w:rsidRDefault="005B68C3" w:rsidP="005B68C3">
      <w:pPr>
        <w:spacing w:line="240" w:lineRule="auto"/>
        <w:jc w:val="both"/>
        <w:rPr>
          <w:rFonts w:cs="Arial"/>
          <w:color w:val="000000"/>
          <w:szCs w:val="20"/>
          <w:lang w:val="sl-SI" w:eastAsia="sl-SI"/>
        </w:rPr>
      </w:pPr>
    </w:p>
    <w:p w14:paraId="2CC0C6AF" w14:textId="77777777" w:rsidR="005B68C3" w:rsidRPr="00843583" w:rsidRDefault="00843583" w:rsidP="005B68C3">
      <w:pPr>
        <w:spacing w:line="240" w:lineRule="auto"/>
        <w:jc w:val="both"/>
        <w:outlineLvl w:val="0"/>
        <w:rPr>
          <w:rFonts w:cs="Arial"/>
          <w:b/>
          <w:color w:val="000000"/>
          <w:szCs w:val="20"/>
          <w:lang w:val="sl-SI" w:eastAsia="sl-SI"/>
        </w:rPr>
      </w:pPr>
      <w:r w:rsidRPr="00843583">
        <w:rPr>
          <w:rFonts w:cs="Arial"/>
          <w:b/>
          <w:color w:val="000000"/>
          <w:szCs w:val="20"/>
          <w:lang w:val="sl-SI" w:eastAsia="sl-SI"/>
        </w:rPr>
        <w:t>Prijavitelj</w:t>
      </w:r>
      <w:r w:rsidR="005B68C3" w:rsidRPr="00843583">
        <w:rPr>
          <w:rFonts w:cs="Arial"/>
          <w:b/>
          <w:color w:val="000000"/>
          <w:szCs w:val="20"/>
          <w:lang w:val="sl-SI" w:eastAsia="sl-SI"/>
        </w:rPr>
        <w:t>:</w:t>
      </w:r>
    </w:p>
    <w:p w14:paraId="7A92E3BD" w14:textId="77777777" w:rsidR="005B68C3" w:rsidRPr="005B68C3" w:rsidRDefault="005B68C3" w:rsidP="005B68C3">
      <w:pPr>
        <w:spacing w:line="240" w:lineRule="auto"/>
        <w:rPr>
          <w:rFonts w:cs="Arial"/>
          <w:b/>
          <w:szCs w:val="20"/>
          <w:lang w:val="sl-SI"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5B68C3" w:rsidRPr="005B68C3" w14:paraId="1C7EC232" w14:textId="77777777" w:rsidTr="009A6A7A">
        <w:tc>
          <w:tcPr>
            <w:tcW w:w="3528" w:type="dxa"/>
            <w:tcBorders>
              <w:top w:val="single" w:sz="4" w:space="0" w:color="auto"/>
              <w:left w:val="single" w:sz="4" w:space="0" w:color="auto"/>
              <w:bottom w:val="single" w:sz="4" w:space="0" w:color="auto"/>
              <w:right w:val="single" w:sz="4" w:space="0" w:color="auto"/>
            </w:tcBorders>
          </w:tcPr>
          <w:p w14:paraId="7037C464" w14:textId="77777777" w:rsidR="005B68C3" w:rsidRPr="005B68C3" w:rsidRDefault="005B68C3" w:rsidP="005B68C3">
            <w:pPr>
              <w:spacing w:line="240" w:lineRule="auto"/>
              <w:rPr>
                <w:rFonts w:cs="Arial"/>
                <w:spacing w:val="-3"/>
                <w:szCs w:val="20"/>
                <w:lang w:val="sl-SI" w:eastAsia="sl-SI"/>
              </w:rPr>
            </w:pPr>
            <w:r w:rsidRPr="005B68C3">
              <w:rPr>
                <w:rFonts w:cs="Arial"/>
                <w:szCs w:val="20"/>
                <w:lang w:val="sl-SI" w:eastAsia="sl-SI"/>
              </w:rPr>
              <w:t>Organizacija:</w:t>
            </w:r>
          </w:p>
        </w:tc>
        <w:tc>
          <w:tcPr>
            <w:tcW w:w="5760" w:type="dxa"/>
            <w:tcBorders>
              <w:top w:val="single" w:sz="4" w:space="0" w:color="auto"/>
              <w:left w:val="single" w:sz="4" w:space="0" w:color="auto"/>
              <w:bottom w:val="single" w:sz="4" w:space="0" w:color="auto"/>
              <w:right w:val="single" w:sz="4" w:space="0" w:color="auto"/>
            </w:tcBorders>
          </w:tcPr>
          <w:p w14:paraId="26761E8D" w14:textId="77777777" w:rsidR="005B68C3" w:rsidRPr="005B68C3" w:rsidRDefault="005B68C3" w:rsidP="005B68C3">
            <w:pPr>
              <w:spacing w:line="240" w:lineRule="auto"/>
              <w:jc w:val="both"/>
              <w:rPr>
                <w:rFonts w:cs="Arial"/>
                <w:spacing w:val="-3"/>
                <w:szCs w:val="20"/>
                <w:lang w:val="sl-SI" w:eastAsia="sl-SI"/>
              </w:rPr>
            </w:pPr>
          </w:p>
        </w:tc>
      </w:tr>
      <w:tr w:rsidR="005B68C3" w:rsidRPr="003A176A" w14:paraId="75DB0D5F" w14:textId="77777777" w:rsidTr="009A6A7A">
        <w:tc>
          <w:tcPr>
            <w:tcW w:w="3528" w:type="dxa"/>
            <w:tcBorders>
              <w:top w:val="single" w:sz="4" w:space="0" w:color="auto"/>
              <w:left w:val="single" w:sz="4" w:space="0" w:color="auto"/>
              <w:bottom w:val="single" w:sz="4" w:space="0" w:color="auto"/>
              <w:right w:val="single" w:sz="4" w:space="0" w:color="auto"/>
            </w:tcBorders>
          </w:tcPr>
          <w:p w14:paraId="45ECA9C4" w14:textId="77777777" w:rsidR="005B68C3" w:rsidRPr="005B68C3" w:rsidRDefault="005B68C3" w:rsidP="005B68C3">
            <w:pPr>
              <w:spacing w:line="240" w:lineRule="auto"/>
              <w:rPr>
                <w:rFonts w:cs="Arial"/>
                <w:color w:val="000000"/>
                <w:szCs w:val="20"/>
                <w:lang w:val="sl-SI" w:eastAsia="sl-SI"/>
              </w:rPr>
            </w:pPr>
            <w:r w:rsidRPr="005B68C3">
              <w:rPr>
                <w:rFonts w:cs="Arial"/>
                <w:szCs w:val="20"/>
                <w:lang w:val="sl-SI" w:eastAsia="sl-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339A77C"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2301A31F" w14:textId="77777777" w:rsidTr="009A6A7A">
        <w:tc>
          <w:tcPr>
            <w:tcW w:w="3528" w:type="dxa"/>
            <w:tcBorders>
              <w:top w:val="single" w:sz="4" w:space="0" w:color="auto"/>
              <w:left w:val="single" w:sz="4" w:space="0" w:color="auto"/>
              <w:bottom w:val="single" w:sz="4" w:space="0" w:color="auto"/>
              <w:right w:val="single" w:sz="4" w:space="0" w:color="auto"/>
            </w:tcBorders>
          </w:tcPr>
          <w:p w14:paraId="6F9CE0BB"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Funkcija:</w:t>
            </w:r>
          </w:p>
        </w:tc>
        <w:tc>
          <w:tcPr>
            <w:tcW w:w="5760" w:type="dxa"/>
            <w:tcBorders>
              <w:top w:val="single" w:sz="4" w:space="0" w:color="auto"/>
              <w:left w:val="single" w:sz="4" w:space="0" w:color="auto"/>
              <w:bottom w:val="single" w:sz="4" w:space="0" w:color="auto"/>
              <w:right w:val="single" w:sz="4" w:space="0" w:color="auto"/>
            </w:tcBorders>
          </w:tcPr>
          <w:p w14:paraId="70666370"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37DA3715" w14:textId="77777777" w:rsidTr="009A6A7A">
        <w:tc>
          <w:tcPr>
            <w:tcW w:w="3528" w:type="dxa"/>
            <w:tcBorders>
              <w:top w:val="single" w:sz="4" w:space="0" w:color="auto"/>
              <w:left w:val="single" w:sz="4" w:space="0" w:color="auto"/>
              <w:bottom w:val="single" w:sz="4" w:space="0" w:color="auto"/>
              <w:right w:val="single" w:sz="4" w:space="0" w:color="auto"/>
            </w:tcBorders>
          </w:tcPr>
          <w:p w14:paraId="10DB913D"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Kraj in datum:</w:t>
            </w:r>
          </w:p>
        </w:tc>
        <w:tc>
          <w:tcPr>
            <w:tcW w:w="5760" w:type="dxa"/>
            <w:tcBorders>
              <w:top w:val="single" w:sz="4" w:space="0" w:color="auto"/>
              <w:left w:val="single" w:sz="4" w:space="0" w:color="auto"/>
              <w:bottom w:val="single" w:sz="4" w:space="0" w:color="auto"/>
              <w:right w:val="single" w:sz="4" w:space="0" w:color="auto"/>
            </w:tcBorders>
          </w:tcPr>
          <w:p w14:paraId="525F94BF"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0DA20D1C" w14:textId="77777777" w:rsidTr="009A6A7A">
        <w:tc>
          <w:tcPr>
            <w:tcW w:w="3528" w:type="dxa"/>
            <w:tcBorders>
              <w:top w:val="single" w:sz="4" w:space="0" w:color="auto"/>
              <w:left w:val="single" w:sz="4" w:space="0" w:color="auto"/>
              <w:bottom w:val="single" w:sz="4" w:space="0" w:color="auto"/>
              <w:right w:val="single" w:sz="4" w:space="0" w:color="auto"/>
            </w:tcBorders>
          </w:tcPr>
          <w:p w14:paraId="497FF659"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Podpis:</w:t>
            </w:r>
          </w:p>
        </w:tc>
        <w:tc>
          <w:tcPr>
            <w:tcW w:w="5760" w:type="dxa"/>
            <w:tcBorders>
              <w:top w:val="single" w:sz="4" w:space="0" w:color="auto"/>
              <w:left w:val="single" w:sz="4" w:space="0" w:color="auto"/>
              <w:bottom w:val="single" w:sz="4" w:space="0" w:color="auto"/>
              <w:right w:val="single" w:sz="4" w:space="0" w:color="auto"/>
            </w:tcBorders>
          </w:tcPr>
          <w:p w14:paraId="4D1A8661" w14:textId="77777777" w:rsidR="005B68C3" w:rsidRPr="005B68C3" w:rsidRDefault="005B68C3" w:rsidP="005B68C3">
            <w:pPr>
              <w:spacing w:line="240" w:lineRule="auto"/>
              <w:jc w:val="both"/>
              <w:rPr>
                <w:rFonts w:cs="Arial"/>
                <w:spacing w:val="-3"/>
                <w:szCs w:val="20"/>
                <w:lang w:val="sl-SI" w:eastAsia="sl-SI"/>
              </w:rPr>
            </w:pPr>
          </w:p>
        </w:tc>
      </w:tr>
    </w:tbl>
    <w:p w14:paraId="1CDDA4CB" w14:textId="77777777" w:rsidR="005B68C3" w:rsidRPr="005B68C3" w:rsidRDefault="005B68C3" w:rsidP="005B68C3">
      <w:pPr>
        <w:spacing w:line="240" w:lineRule="auto"/>
        <w:outlineLvl w:val="0"/>
        <w:rPr>
          <w:rFonts w:cs="Arial"/>
          <w:b/>
          <w:szCs w:val="20"/>
          <w:lang w:val="sl-SI" w:eastAsia="sl-SI"/>
        </w:rPr>
      </w:pPr>
    </w:p>
    <w:p w14:paraId="7E07CD5E" w14:textId="77777777" w:rsidR="005B68C3" w:rsidRPr="005B68C3" w:rsidRDefault="005B68C3" w:rsidP="005B68C3">
      <w:pPr>
        <w:spacing w:line="240" w:lineRule="auto"/>
        <w:outlineLvl w:val="0"/>
        <w:rPr>
          <w:rFonts w:cs="Arial"/>
          <w:b/>
          <w:szCs w:val="20"/>
          <w:lang w:val="sl-SI" w:eastAsia="sl-SI"/>
        </w:rPr>
      </w:pPr>
    </w:p>
    <w:p w14:paraId="0C5E963F" w14:textId="77777777" w:rsidR="005B68C3" w:rsidRPr="005B68C3" w:rsidRDefault="005B68C3" w:rsidP="005B68C3">
      <w:pPr>
        <w:spacing w:line="240" w:lineRule="auto"/>
        <w:outlineLvl w:val="0"/>
        <w:rPr>
          <w:rFonts w:cs="Arial"/>
          <w:b/>
          <w:szCs w:val="20"/>
          <w:lang w:val="sl-SI" w:eastAsia="sl-SI"/>
        </w:rPr>
      </w:pPr>
      <w:proofErr w:type="spellStart"/>
      <w:r w:rsidRPr="005B68C3">
        <w:rPr>
          <w:rFonts w:cs="Arial"/>
          <w:b/>
          <w:szCs w:val="20"/>
          <w:lang w:val="sl-SI" w:eastAsia="sl-SI"/>
        </w:rPr>
        <w:t>Konzorcijski</w:t>
      </w:r>
      <w:proofErr w:type="spellEnd"/>
      <w:r w:rsidRPr="005B68C3">
        <w:rPr>
          <w:rFonts w:cs="Arial"/>
          <w:b/>
          <w:szCs w:val="20"/>
          <w:lang w:val="sl-SI" w:eastAsia="sl-SI"/>
        </w:rPr>
        <w:t xml:space="preserve"> partner:</w:t>
      </w:r>
    </w:p>
    <w:p w14:paraId="23B6B58C" w14:textId="77777777" w:rsidR="005B68C3" w:rsidRPr="005B68C3" w:rsidRDefault="005B68C3" w:rsidP="005B68C3">
      <w:pPr>
        <w:spacing w:line="240" w:lineRule="auto"/>
        <w:rPr>
          <w:rFonts w:cs="Arial"/>
          <w:b/>
          <w:szCs w:val="20"/>
          <w:lang w:val="sl-SI"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5B68C3" w:rsidRPr="005B68C3" w14:paraId="328E4353" w14:textId="77777777" w:rsidTr="009A6A7A">
        <w:tc>
          <w:tcPr>
            <w:tcW w:w="3528" w:type="dxa"/>
            <w:tcBorders>
              <w:top w:val="single" w:sz="4" w:space="0" w:color="auto"/>
              <w:left w:val="single" w:sz="4" w:space="0" w:color="auto"/>
              <w:bottom w:val="single" w:sz="4" w:space="0" w:color="auto"/>
              <w:right w:val="single" w:sz="4" w:space="0" w:color="auto"/>
            </w:tcBorders>
          </w:tcPr>
          <w:p w14:paraId="335F7A5A" w14:textId="77777777" w:rsidR="005B68C3" w:rsidRPr="005B68C3" w:rsidRDefault="005B68C3" w:rsidP="005B68C3">
            <w:pPr>
              <w:spacing w:line="240" w:lineRule="auto"/>
              <w:rPr>
                <w:rFonts w:cs="Arial"/>
                <w:spacing w:val="-3"/>
                <w:szCs w:val="20"/>
                <w:lang w:val="sl-SI" w:eastAsia="sl-SI"/>
              </w:rPr>
            </w:pPr>
            <w:r w:rsidRPr="005B68C3">
              <w:rPr>
                <w:rFonts w:cs="Arial"/>
                <w:szCs w:val="20"/>
                <w:lang w:val="sl-SI" w:eastAsia="sl-SI"/>
              </w:rPr>
              <w:t>Organizacija:</w:t>
            </w:r>
          </w:p>
        </w:tc>
        <w:tc>
          <w:tcPr>
            <w:tcW w:w="5760" w:type="dxa"/>
            <w:tcBorders>
              <w:top w:val="single" w:sz="4" w:space="0" w:color="auto"/>
              <w:left w:val="single" w:sz="4" w:space="0" w:color="auto"/>
              <w:bottom w:val="single" w:sz="4" w:space="0" w:color="auto"/>
              <w:right w:val="single" w:sz="4" w:space="0" w:color="auto"/>
            </w:tcBorders>
          </w:tcPr>
          <w:p w14:paraId="70E594E7" w14:textId="77777777" w:rsidR="005B68C3" w:rsidRPr="005B68C3" w:rsidRDefault="005B68C3" w:rsidP="005B68C3">
            <w:pPr>
              <w:spacing w:line="240" w:lineRule="auto"/>
              <w:jc w:val="both"/>
              <w:rPr>
                <w:rFonts w:cs="Arial"/>
                <w:spacing w:val="-3"/>
                <w:szCs w:val="20"/>
                <w:lang w:val="sl-SI" w:eastAsia="sl-SI"/>
              </w:rPr>
            </w:pPr>
          </w:p>
        </w:tc>
      </w:tr>
      <w:tr w:rsidR="005B68C3" w:rsidRPr="003A176A" w14:paraId="17A59ADF" w14:textId="77777777" w:rsidTr="009A6A7A">
        <w:tc>
          <w:tcPr>
            <w:tcW w:w="3528" w:type="dxa"/>
            <w:tcBorders>
              <w:top w:val="single" w:sz="4" w:space="0" w:color="auto"/>
              <w:left w:val="single" w:sz="4" w:space="0" w:color="auto"/>
              <w:bottom w:val="single" w:sz="4" w:space="0" w:color="auto"/>
              <w:right w:val="single" w:sz="4" w:space="0" w:color="auto"/>
            </w:tcBorders>
          </w:tcPr>
          <w:p w14:paraId="16B9A617" w14:textId="77777777" w:rsidR="005B68C3" w:rsidRPr="005B68C3" w:rsidRDefault="005B68C3" w:rsidP="005B68C3">
            <w:pPr>
              <w:spacing w:line="240" w:lineRule="auto"/>
              <w:rPr>
                <w:rFonts w:cs="Arial"/>
                <w:color w:val="000000"/>
                <w:szCs w:val="20"/>
                <w:lang w:val="sl-SI" w:eastAsia="sl-SI"/>
              </w:rPr>
            </w:pPr>
            <w:r w:rsidRPr="005B68C3">
              <w:rPr>
                <w:rFonts w:cs="Arial"/>
                <w:szCs w:val="20"/>
                <w:lang w:val="sl-SI" w:eastAsia="sl-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B257926"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4D84B7AE" w14:textId="77777777" w:rsidTr="009A6A7A">
        <w:tc>
          <w:tcPr>
            <w:tcW w:w="3528" w:type="dxa"/>
            <w:tcBorders>
              <w:top w:val="single" w:sz="4" w:space="0" w:color="auto"/>
              <w:left w:val="single" w:sz="4" w:space="0" w:color="auto"/>
              <w:bottom w:val="single" w:sz="4" w:space="0" w:color="auto"/>
              <w:right w:val="single" w:sz="4" w:space="0" w:color="auto"/>
            </w:tcBorders>
          </w:tcPr>
          <w:p w14:paraId="47331E6D"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Funkcija:</w:t>
            </w:r>
          </w:p>
        </w:tc>
        <w:tc>
          <w:tcPr>
            <w:tcW w:w="5760" w:type="dxa"/>
            <w:tcBorders>
              <w:top w:val="single" w:sz="4" w:space="0" w:color="auto"/>
              <w:left w:val="single" w:sz="4" w:space="0" w:color="auto"/>
              <w:bottom w:val="single" w:sz="4" w:space="0" w:color="auto"/>
              <w:right w:val="single" w:sz="4" w:space="0" w:color="auto"/>
            </w:tcBorders>
          </w:tcPr>
          <w:p w14:paraId="0F230508"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5400A166" w14:textId="77777777" w:rsidTr="009A6A7A">
        <w:tc>
          <w:tcPr>
            <w:tcW w:w="3528" w:type="dxa"/>
            <w:tcBorders>
              <w:top w:val="single" w:sz="4" w:space="0" w:color="auto"/>
              <w:left w:val="single" w:sz="4" w:space="0" w:color="auto"/>
              <w:bottom w:val="single" w:sz="4" w:space="0" w:color="auto"/>
              <w:right w:val="single" w:sz="4" w:space="0" w:color="auto"/>
            </w:tcBorders>
          </w:tcPr>
          <w:p w14:paraId="77877BC1"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Kraj in datum:</w:t>
            </w:r>
          </w:p>
        </w:tc>
        <w:tc>
          <w:tcPr>
            <w:tcW w:w="5760" w:type="dxa"/>
            <w:tcBorders>
              <w:top w:val="single" w:sz="4" w:space="0" w:color="auto"/>
              <w:left w:val="single" w:sz="4" w:space="0" w:color="auto"/>
              <w:bottom w:val="single" w:sz="4" w:space="0" w:color="auto"/>
              <w:right w:val="single" w:sz="4" w:space="0" w:color="auto"/>
            </w:tcBorders>
          </w:tcPr>
          <w:p w14:paraId="23A38A62"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6051E1A3" w14:textId="77777777" w:rsidTr="009A6A7A">
        <w:tc>
          <w:tcPr>
            <w:tcW w:w="3528" w:type="dxa"/>
            <w:tcBorders>
              <w:top w:val="single" w:sz="4" w:space="0" w:color="auto"/>
              <w:left w:val="single" w:sz="4" w:space="0" w:color="auto"/>
              <w:bottom w:val="single" w:sz="4" w:space="0" w:color="auto"/>
              <w:right w:val="single" w:sz="4" w:space="0" w:color="auto"/>
            </w:tcBorders>
          </w:tcPr>
          <w:p w14:paraId="373CB10E"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Podpis:</w:t>
            </w:r>
          </w:p>
        </w:tc>
        <w:tc>
          <w:tcPr>
            <w:tcW w:w="5760" w:type="dxa"/>
            <w:tcBorders>
              <w:top w:val="single" w:sz="4" w:space="0" w:color="auto"/>
              <w:left w:val="single" w:sz="4" w:space="0" w:color="auto"/>
              <w:bottom w:val="single" w:sz="4" w:space="0" w:color="auto"/>
              <w:right w:val="single" w:sz="4" w:space="0" w:color="auto"/>
            </w:tcBorders>
          </w:tcPr>
          <w:p w14:paraId="2E612840" w14:textId="77777777" w:rsidR="005B68C3" w:rsidRPr="005B68C3" w:rsidRDefault="005B68C3" w:rsidP="005B68C3">
            <w:pPr>
              <w:spacing w:line="240" w:lineRule="auto"/>
              <w:jc w:val="both"/>
              <w:rPr>
                <w:rFonts w:cs="Arial"/>
                <w:spacing w:val="-3"/>
                <w:szCs w:val="20"/>
                <w:lang w:val="sl-SI" w:eastAsia="sl-SI"/>
              </w:rPr>
            </w:pPr>
          </w:p>
        </w:tc>
      </w:tr>
    </w:tbl>
    <w:p w14:paraId="404A0182" w14:textId="77777777" w:rsidR="005B68C3" w:rsidRPr="005B68C3" w:rsidRDefault="005B68C3" w:rsidP="005B68C3">
      <w:pPr>
        <w:spacing w:line="240" w:lineRule="auto"/>
        <w:rPr>
          <w:rFonts w:cs="Arial"/>
          <w:b/>
          <w:szCs w:val="20"/>
          <w:lang w:val="sl-SI" w:eastAsia="sl-SI"/>
        </w:rPr>
      </w:pPr>
    </w:p>
    <w:p w14:paraId="7228A327" w14:textId="77777777" w:rsidR="005B68C3" w:rsidRPr="005B68C3" w:rsidRDefault="005B68C3" w:rsidP="005B68C3">
      <w:pPr>
        <w:spacing w:line="240" w:lineRule="auto"/>
        <w:rPr>
          <w:rFonts w:cs="Arial"/>
          <w:szCs w:val="20"/>
          <w:lang w:val="sl-SI" w:eastAsia="sl-SI"/>
        </w:rPr>
      </w:pPr>
    </w:p>
    <w:p w14:paraId="1C080196"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PRILOGE: </w:t>
      </w:r>
    </w:p>
    <w:p w14:paraId="7A31990D" w14:textId="77777777" w:rsidR="005B68C3" w:rsidRPr="00162681" w:rsidRDefault="005B68C3" w:rsidP="00162681">
      <w:pPr>
        <w:numPr>
          <w:ilvl w:val="0"/>
          <w:numId w:val="10"/>
        </w:numPr>
        <w:spacing w:line="240" w:lineRule="auto"/>
        <w:jc w:val="both"/>
        <w:rPr>
          <w:rFonts w:cs="Arial"/>
          <w:szCs w:val="20"/>
          <w:lang w:val="sl-SI" w:eastAsia="sl-SI"/>
        </w:rPr>
      </w:pPr>
      <w:r w:rsidRPr="005B68C3">
        <w:rPr>
          <w:rFonts w:cs="Arial"/>
          <w:szCs w:val="20"/>
          <w:lang w:val="sl-SI" w:eastAsia="sl-SI"/>
        </w:rPr>
        <w:t xml:space="preserve">Priloga 1: Javni razpis </w:t>
      </w:r>
      <w:r w:rsidR="00162681" w:rsidRPr="00162681">
        <w:rPr>
          <w:rFonts w:cs="Arial"/>
          <w:szCs w:val="20"/>
          <w:lang w:val="sl-SI" w:eastAsia="sl-SI"/>
        </w:rPr>
        <w:t>za izbor operacije</w:t>
      </w:r>
      <w:r w:rsidR="00162681">
        <w:rPr>
          <w:rFonts w:cs="Arial"/>
          <w:szCs w:val="20"/>
          <w:lang w:val="sl-SI" w:eastAsia="sl-SI"/>
        </w:rPr>
        <w:t xml:space="preserve"> </w:t>
      </w:r>
      <w:r w:rsidR="00162681" w:rsidRPr="00162681">
        <w:rPr>
          <w:rFonts w:cs="Arial"/>
          <w:szCs w:val="20"/>
          <w:lang w:val="sl-SI" w:eastAsia="sl-SI"/>
        </w:rPr>
        <w:t>»E-oskrba na domu</w:t>
      </w:r>
      <w:r w:rsidR="00066D66" w:rsidRPr="00162681">
        <w:rPr>
          <w:rFonts w:cs="Arial"/>
          <w:szCs w:val="20"/>
          <w:lang w:val="sl-SI" w:eastAsia="sl-SI"/>
        </w:rPr>
        <w:t xml:space="preserve">« </w:t>
      </w:r>
      <w:r w:rsidRPr="00162681">
        <w:rPr>
          <w:rFonts w:cs="Arial"/>
          <w:szCs w:val="20"/>
          <w:lang w:val="sl-SI" w:eastAsia="sl-SI"/>
        </w:rPr>
        <w:t xml:space="preserve"> in razpisna dokumentacija </w:t>
      </w:r>
    </w:p>
    <w:p w14:paraId="5BC98573" w14:textId="77777777" w:rsidR="005B68C3" w:rsidRPr="005B68C3" w:rsidRDefault="005B68C3" w:rsidP="0010370A">
      <w:pPr>
        <w:numPr>
          <w:ilvl w:val="0"/>
          <w:numId w:val="10"/>
        </w:numPr>
        <w:spacing w:line="240" w:lineRule="auto"/>
        <w:jc w:val="both"/>
        <w:rPr>
          <w:rFonts w:cs="Arial"/>
          <w:szCs w:val="20"/>
          <w:lang w:val="sl-SI" w:eastAsia="sl-SI"/>
        </w:rPr>
      </w:pPr>
      <w:r w:rsidRPr="005B68C3">
        <w:rPr>
          <w:rFonts w:cs="Arial"/>
          <w:szCs w:val="20"/>
          <w:lang w:val="sl-SI" w:eastAsia="sl-SI"/>
        </w:rPr>
        <w:t xml:space="preserve">Priloga 2: Prijavnica </w:t>
      </w:r>
    </w:p>
    <w:p w14:paraId="5D118530" w14:textId="77777777" w:rsidR="005B68C3" w:rsidRPr="005B68C3" w:rsidRDefault="005B68C3" w:rsidP="0010370A">
      <w:pPr>
        <w:numPr>
          <w:ilvl w:val="0"/>
          <w:numId w:val="10"/>
        </w:numPr>
        <w:spacing w:line="240" w:lineRule="auto"/>
        <w:jc w:val="both"/>
        <w:rPr>
          <w:rFonts w:cs="Arial"/>
          <w:szCs w:val="20"/>
          <w:lang w:val="sl-SI" w:eastAsia="sl-SI"/>
        </w:rPr>
      </w:pPr>
      <w:r w:rsidRPr="005B68C3">
        <w:rPr>
          <w:rFonts w:cs="Arial"/>
          <w:szCs w:val="20"/>
          <w:lang w:val="sl-SI" w:eastAsia="sl-SI"/>
        </w:rPr>
        <w:t>Priloga 3: Finančni načrt</w:t>
      </w:r>
    </w:p>
    <w:p w14:paraId="042F584F" w14:textId="77777777" w:rsidR="007D75CF" w:rsidRPr="005B68C3" w:rsidRDefault="007D75CF" w:rsidP="005B68C3"/>
    <w:sectPr w:rsidR="007D75CF" w:rsidRPr="005B68C3" w:rsidSect="000742B1">
      <w:headerReference w:type="default" r:id="rId9"/>
      <w:footerReference w:type="default" r:id="rId10"/>
      <w:headerReference w:type="first" r:id="rId11"/>
      <w:footerReference w:type="first" r:id="rId12"/>
      <w:pgSz w:w="11900" w:h="16840" w:code="9"/>
      <w:pgMar w:top="1701" w:right="1701" w:bottom="1134" w:left="1701" w:header="167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BD720" w14:textId="77777777" w:rsidR="00BB1E1A" w:rsidRDefault="00BB1E1A">
      <w:r>
        <w:separator/>
      </w:r>
    </w:p>
  </w:endnote>
  <w:endnote w:type="continuationSeparator" w:id="0">
    <w:p w14:paraId="3749511F" w14:textId="77777777" w:rsidR="00BB1E1A" w:rsidRDefault="00BB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9CAC" w14:textId="77777777" w:rsidR="00777CE5" w:rsidRPr="00777CE5" w:rsidRDefault="00777CE5">
    <w:pPr>
      <w:pStyle w:val="Noga"/>
      <w:jc w:val="center"/>
    </w:pPr>
    <w:r w:rsidRPr="00777CE5">
      <w:rPr>
        <w:lang w:val="sl-SI"/>
      </w:rPr>
      <w:t xml:space="preserve">Stran </w:t>
    </w:r>
    <w:r w:rsidRPr="00777CE5">
      <w:rPr>
        <w:bCs/>
        <w:sz w:val="24"/>
      </w:rPr>
      <w:fldChar w:fldCharType="begin"/>
    </w:r>
    <w:r w:rsidRPr="00777CE5">
      <w:rPr>
        <w:bCs/>
      </w:rPr>
      <w:instrText>PAGE</w:instrText>
    </w:r>
    <w:r w:rsidRPr="00777CE5">
      <w:rPr>
        <w:bCs/>
        <w:sz w:val="24"/>
      </w:rPr>
      <w:fldChar w:fldCharType="separate"/>
    </w:r>
    <w:r>
      <w:rPr>
        <w:bCs/>
        <w:noProof/>
      </w:rPr>
      <w:t>2</w:t>
    </w:r>
    <w:r w:rsidRPr="00777CE5">
      <w:rPr>
        <w:bCs/>
        <w:sz w:val="24"/>
      </w:rPr>
      <w:fldChar w:fldCharType="end"/>
    </w:r>
    <w:r w:rsidRPr="00777CE5">
      <w:rPr>
        <w:lang w:val="sl-SI"/>
      </w:rPr>
      <w:t xml:space="preserve"> od </w:t>
    </w:r>
    <w:r w:rsidRPr="00777CE5">
      <w:rPr>
        <w:bCs/>
        <w:sz w:val="24"/>
      </w:rPr>
      <w:fldChar w:fldCharType="begin"/>
    </w:r>
    <w:r w:rsidRPr="00777CE5">
      <w:rPr>
        <w:bCs/>
      </w:rPr>
      <w:instrText>NUMPAGES</w:instrText>
    </w:r>
    <w:r w:rsidRPr="00777CE5">
      <w:rPr>
        <w:bCs/>
        <w:sz w:val="24"/>
      </w:rPr>
      <w:fldChar w:fldCharType="separate"/>
    </w:r>
    <w:r>
      <w:rPr>
        <w:bCs/>
        <w:noProof/>
      </w:rPr>
      <w:t>5</w:t>
    </w:r>
    <w:r w:rsidRPr="00777CE5">
      <w:rPr>
        <w:bCs/>
        <w:sz w:val="24"/>
      </w:rPr>
      <w:fldChar w:fldCharType="end"/>
    </w:r>
  </w:p>
  <w:p w14:paraId="7FB92A61" w14:textId="77777777" w:rsidR="00032FD3" w:rsidRDefault="00032F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B2979" w14:textId="77777777" w:rsidR="00032FD3" w:rsidRDefault="00032FD3">
    <w:pPr>
      <w:pStyle w:val="Noga"/>
      <w:jc w:val="center"/>
    </w:pPr>
    <w:r>
      <w:fldChar w:fldCharType="begin"/>
    </w:r>
    <w:r>
      <w:instrText>PAGE   \* MERGEFORMAT</w:instrText>
    </w:r>
    <w:r>
      <w:fldChar w:fldCharType="separate"/>
    </w:r>
    <w:r w:rsidR="00777CE5" w:rsidRPr="00777CE5">
      <w:rPr>
        <w:noProof/>
        <w:lang w:val="sl-SI"/>
      </w:rPr>
      <w:t>1</w:t>
    </w:r>
    <w:r>
      <w:fldChar w:fldCharType="end"/>
    </w:r>
  </w:p>
  <w:p w14:paraId="56F2ED02" w14:textId="77777777" w:rsidR="00032FD3" w:rsidRDefault="00032F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67CD" w14:textId="77777777" w:rsidR="00BB1E1A" w:rsidRDefault="00BB1E1A">
      <w:r>
        <w:separator/>
      </w:r>
    </w:p>
  </w:footnote>
  <w:footnote w:type="continuationSeparator" w:id="0">
    <w:p w14:paraId="43C3175A" w14:textId="77777777" w:rsidR="00BB1E1A" w:rsidRDefault="00BB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790E" w14:textId="77777777" w:rsidR="00032FD3" w:rsidRDefault="00777CE5" w:rsidP="000742B1">
    <w:pPr>
      <w:pStyle w:val="Glava"/>
      <w:tabs>
        <w:tab w:val="clear" w:pos="4320"/>
        <w:tab w:val="clear" w:pos="8640"/>
        <w:tab w:val="left" w:pos="5112"/>
      </w:tabs>
      <w:spacing w:before="120" w:line="240" w:lineRule="exact"/>
      <w:rPr>
        <w:color w:val="808080"/>
        <w:sz w:val="18"/>
        <w:szCs w:val="18"/>
        <w:lang w:val="sl-SI"/>
      </w:rPr>
    </w:pPr>
    <w:r w:rsidRPr="007A0EBC">
      <w:rPr>
        <w:color w:val="808080"/>
        <w:sz w:val="18"/>
        <w:szCs w:val="18"/>
        <w:lang w:val="sl-SI"/>
      </w:rPr>
      <w:t>Pril</w:t>
    </w:r>
    <w:r>
      <w:rPr>
        <w:color w:val="808080"/>
        <w:sz w:val="18"/>
        <w:szCs w:val="18"/>
        <w:lang w:val="sl-SI"/>
      </w:rPr>
      <w:t xml:space="preserve">oga št. 3 </w:t>
    </w:r>
    <w:proofErr w:type="spellStart"/>
    <w:r>
      <w:rPr>
        <w:color w:val="808080"/>
        <w:sz w:val="18"/>
        <w:szCs w:val="18"/>
        <w:lang w:val="sl-SI"/>
      </w:rPr>
      <w:t>Konzorcijska</w:t>
    </w:r>
    <w:proofErr w:type="spellEnd"/>
    <w:r>
      <w:rPr>
        <w:color w:val="808080"/>
        <w:sz w:val="18"/>
        <w:szCs w:val="18"/>
        <w:lang w:val="sl-SI"/>
      </w:rPr>
      <w:t xml:space="preserve"> pogodba </w:t>
    </w:r>
  </w:p>
  <w:p w14:paraId="7142DBC9" w14:textId="77777777" w:rsidR="00777CE5" w:rsidRPr="00777CE5" w:rsidRDefault="00777CE5" w:rsidP="00777CE5">
    <w:pPr>
      <w:pStyle w:val="Brezrazmikov"/>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60A5" w14:textId="4484277C" w:rsidR="00032FD3" w:rsidRDefault="003508ED" w:rsidP="00FE511A">
    <w:pPr>
      <w:pStyle w:val="Glava"/>
      <w:tabs>
        <w:tab w:val="clear" w:pos="4320"/>
        <w:tab w:val="clear" w:pos="8640"/>
        <w:tab w:val="left" w:pos="5112"/>
      </w:tabs>
      <w:spacing w:before="120" w:line="240" w:lineRule="exact"/>
      <w:rPr>
        <w:rFonts w:cs="Arial"/>
        <w:sz w:val="16"/>
        <w:lang w:val="sl-SI"/>
      </w:rPr>
    </w:pPr>
    <w:r>
      <w:rPr>
        <w:rFonts w:cs="Arial"/>
        <w:noProof/>
        <w:sz w:val="16"/>
        <w:lang w:val="fr-CH" w:eastAsia="fr-CH"/>
      </w:rPr>
      <w:drawing>
        <wp:anchor distT="0" distB="0" distL="114300" distR="114300" simplePos="0" relativeHeight="251657216" behindDoc="1" locked="0" layoutInCell="1" allowOverlap="1" wp14:anchorId="16D2E46B" wp14:editId="1B20630A">
          <wp:simplePos x="0" y="0"/>
          <wp:positionH relativeFrom="column">
            <wp:posOffset>2998470</wp:posOffset>
          </wp:positionH>
          <wp:positionV relativeFrom="paragraph">
            <wp:posOffset>-518795</wp:posOffset>
          </wp:positionV>
          <wp:extent cx="2289175" cy="71056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391AACC" wp14:editId="5AF7E781">
          <wp:simplePos x="0" y="0"/>
          <wp:positionH relativeFrom="page">
            <wp:posOffset>0</wp:posOffset>
          </wp:positionH>
          <wp:positionV relativeFrom="page">
            <wp:posOffset>0</wp:posOffset>
          </wp:positionV>
          <wp:extent cx="2662555" cy="951230"/>
          <wp:effectExtent l="0" t="0" r="0" b="0"/>
          <wp:wrapSquare wrapText="bothSides"/>
          <wp:docPr id="28"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2">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E8551" w14:textId="77777777" w:rsidR="00032FD3" w:rsidRPr="008F3500" w:rsidRDefault="00032FD3" w:rsidP="005B68C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3DD3311" w14:textId="77777777" w:rsidR="00032FD3" w:rsidRDefault="00032FD3" w:rsidP="007D75CF">
    <w:pPr>
      <w:pStyle w:val="Glava"/>
      <w:tabs>
        <w:tab w:val="clear" w:pos="4320"/>
        <w:tab w:val="clear" w:pos="8640"/>
        <w:tab w:val="left" w:pos="5112"/>
      </w:tabs>
      <w:rPr>
        <w:color w:val="808080"/>
        <w:sz w:val="18"/>
        <w:szCs w:val="18"/>
        <w:lang w:val="sl-SI"/>
      </w:rPr>
    </w:pPr>
    <w:r w:rsidRPr="007A0EBC">
      <w:rPr>
        <w:color w:val="808080"/>
        <w:sz w:val="18"/>
        <w:szCs w:val="18"/>
        <w:lang w:val="sl-SI"/>
      </w:rPr>
      <w:t>Priloga št. 3</w:t>
    </w:r>
    <w:r w:rsidR="004322FA">
      <w:rPr>
        <w:color w:val="808080"/>
        <w:sz w:val="18"/>
        <w:szCs w:val="18"/>
        <w:lang w:val="sl-SI"/>
      </w:rPr>
      <w:t>: Vzorec</w:t>
    </w:r>
    <w:r w:rsidRPr="007A0EBC">
      <w:rPr>
        <w:color w:val="808080"/>
        <w:sz w:val="18"/>
        <w:szCs w:val="18"/>
        <w:lang w:val="sl-SI"/>
      </w:rPr>
      <w:t xml:space="preserve"> </w:t>
    </w:r>
    <w:proofErr w:type="spellStart"/>
    <w:r w:rsidR="004322FA">
      <w:rPr>
        <w:color w:val="808080"/>
        <w:sz w:val="18"/>
        <w:szCs w:val="18"/>
        <w:lang w:val="sl-SI"/>
      </w:rPr>
      <w:t>k</w:t>
    </w:r>
    <w:r w:rsidRPr="007A0EBC">
      <w:rPr>
        <w:color w:val="808080"/>
        <w:sz w:val="18"/>
        <w:szCs w:val="18"/>
        <w:lang w:val="sl-SI"/>
      </w:rPr>
      <w:t>onzorcijsk</w:t>
    </w:r>
    <w:r w:rsidR="004322FA">
      <w:rPr>
        <w:color w:val="808080"/>
        <w:sz w:val="18"/>
        <w:szCs w:val="18"/>
        <w:lang w:val="sl-SI"/>
      </w:rPr>
      <w:t>e</w:t>
    </w:r>
    <w:proofErr w:type="spellEnd"/>
    <w:r w:rsidRPr="007A0EBC">
      <w:rPr>
        <w:color w:val="808080"/>
        <w:sz w:val="18"/>
        <w:szCs w:val="18"/>
        <w:lang w:val="sl-SI"/>
      </w:rPr>
      <w:t xml:space="preserve"> pogodb</w:t>
    </w:r>
    <w:r w:rsidR="004322FA">
      <w:rPr>
        <w:color w:val="808080"/>
        <w:sz w:val="18"/>
        <w:szCs w:val="18"/>
        <w:lang w:val="sl-SI"/>
      </w:rPr>
      <w:t>e</w:t>
    </w:r>
    <w:r w:rsidRPr="007A0EBC">
      <w:rPr>
        <w:color w:val="808080"/>
        <w:sz w:val="18"/>
        <w:szCs w:val="18"/>
        <w:lang w:val="sl-SI"/>
      </w:rPr>
      <w:t xml:space="preserve"> </w:t>
    </w:r>
  </w:p>
  <w:p w14:paraId="77FCE751" w14:textId="77777777" w:rsidR="00777CE5" w:rsidRPr="007A0EBC" w:rsidRDefault="00777CE5" w:rsidP="00777CE5">
    <w:pPr>
      <w:pStyle w:val="Brezrazmikov"/>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487080B"/>
    <w:multiLevelType w:val="hybridMultilevel"/>
    <w:tmpl w:val="90549034"/>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0316236"/>
    <w:multiLevelType w:val="hybridMultilevel"/>
    <w:tmpl w:val="B2807DA2"/>
    <w:lvl w:ilvl="0" w:tplc="794CD9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1"/>
  </w:num>
  <w:num w:numId="6">
    <w:abstractNumId w:val="10"/>
  </w:num>
  <w:num w:numId="7">
    <w:abstractNumId w:val="7"/>
  </w:num>
  <w:num w:numId="8">
    <w:abstractNumId w:val="8"/>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C3"/>
    <w:rsid w:val="0000196E"/>
    <w:rsid w:val="00023A88"/>
    <w:rsid w:val="00032FD3"/>
    <w:rsid w:val="00041611"/>
    <w:rsid w:val="00056236"/>
    <w:rsid w:val="00066D66"/>
    <w:rsid w:val="00074045"/>
    <w:rsid w:val="000742B1"/>
    <w:rsid w:val="000A7238"/>
    <w:rsid w:val="000B41E7"/>
    <w:rsid w:val="000D51DE"/>
    <w:rsid w:val="0010370A"/>
    <w:rsid w:val="00107950"/>
    <w:rsid w:val="00110025"/>
    <w:rsid w:val="00126513"/>
    <w:rsid w:val="00133ECA"/>
    <w:rsid w:val="001357B2"/>
    <w:rsid w:val="0016078C"/>
    <w:rsid w:val="00162681"/>
    <w:rsid w:val="0017478F"/>
    <w:rsid w:val="001E0246"/>
    <w:rsid w:val="00202A77"/>
    <w:rsid w:val="002036D5"/>
    <w:rsid w:val="00204220"/>
    <w:rsid w:val="00243D25"/>
    <w:rsid w:val="00271CE5"/>
    <w:rsid w:val="00282020"/>
    <w:rsid w:val="002911CB"/>
    <w:rsid w:val="002A2B69"/>
    <w:rsid w:val="002E5D43"/>
    <w:rsid w:val="002F6C7B"/>
    <w:rsid w:val="003100C2"/>
    <w:rsid w:val="003508ED"/>
    <w:rsid w:val="0035729C"/>
    <w:rsid w:val="003636BF"/>
    <w:rsid w:val="00367DBF"/>
    <w:rsid w:val="00371442"/>
    <w:rsid w:val="003845B4"/>
    <w:rsid w:val="00387B1A"/>
    <w:rsid w:val="003A176A"/>
    <w:rsid w:val="003C5528"/>
    <w:rsid w:val="003C5EE5"/>
    <w:rsid w:val="003E1C74"/>
    <w:rsid w:val="003E2B44"/>
    <w:rsid w:val="003E68C2"/>
    <w:rsid w:val="003F0E11"/>
    <w:rsid w:val="0040106B"/>
    <w:rsid w:val="0040205B"/>
    <w:rsid w:val="004322FA"/>
    <w:rsid w:val="00453478"/>
    <w:rsid w:val="00455856"/>
    <w:rsid w:val="004657EE"/>
    <w:rsid w:val="00471F5A"/>
    <w:rsid w:val="004C3CB5"/>
    <w:rsid w:val="00526246"/>
    <w:rsid w:val="00553B17"/>
    <w:rsid w:val="00560898"/>
    <w:rsid w:val="005658CD"/>
    <w:rsid w:val="00567106"/>
    <w:rsid w:val="00570229"/>
    <w:rsid w:val="00574D89"/>
    <w:rsid w:val="005B136D"/>
    <w:rsid w:val="005B68C3"/>
    <w:rsid w:val="005E1D3C"/>
    <w:rsid w:val="00625AE6"/>
    <w:rsid w:val="00632253"/>
    <w:rsid w:val="00636B27"/>
    <w:rsid w:val="00642714"/>
    <w:rsid w:val="00642F2A"/>
    <w:rsid w:val="006455CE"/>
    <w:rsid w:val="00655841"/>
    <w:rsid w:val="006674FC"/>
    <w:rsid w:val="00673C6C"/>
    <w:rsid w:val="006A679B"/>
    <w:rsid w:val="006B5DC5"/>
    <w:rsid w:val="006E21C9"/>
    <w:rsid w:val="006E28C6"/>
    <w:rsid w:val="006F1400"/>
    <w:rsid w:val="00705486"/>
    <w:rsid w:val="00715A45"/>
    <w:rsid w:val="00733017"/>
    <w:rsid w:val="0074357B"/>
    <w:rsid w:val="00777CE5"/>
    <w:rsid w:val="00783310"/>
    <w:rsid w:val="0079133F"/>
    <w:rsid w:val="007A0EBC"/>
    <w:rsid w:val="007A4A6D"/>
    <w:rsid w:val="007B233B"/>
    <w:rsid w:val="007C4546"/>
    <w:rsid w:val="007D1BCF"/>
    <w:rsid w:val="007D75CF"/>
    <w:rsid w:val="007E0440"/>
    <w:rsid w:val="007E6DC5"/>
    <w:rsid w:val="00834F01"/>
    <w:rsid w:val="00842522"/>
    <w:rsid w:val="00843583"/>
    <w:rsid w:val="00876CFD"/>
    <w:rsid w:val="0088043C"/>
    <w:rsid w:val="00884889"/>
    <w:rsid w:val="008906C9"/>
    <w:rsid w:val="00891CB4"/>
    <w:rsid w:val="008A17A8"/>
    <w:rsid w:val="008A6F13"/>
    <w:rsid w:val="008C0181"/>
    <w:rsid w:val="008C1FBA"/>
    <w:rsid w:val="008C5738"/>
    <w:rsid w:val="008D04F0"/>
    <w:rsid w:val="008E5AD6"/>
    <w:rsid w:val="008F3500"/>
    <w:rsid w:val="009006E1"/>
    <w:rsid w:val="00921C2D"/>
    <w:rsid w:val="00924E3C"/>
    <w:rsid w:val="009612BB"/>
    <w:rsid w:val="0096397F"/>
    <w:rsid w:val="009A6A7A"/>
    <w:rsid w:val="009C2125"/>
    <w:rsid w:val="009C740A"/>
    <w:rsid w:val="009D0BA5"/>
    <w:rsid w:val="009F3EAD"/>
    <w:rsid w:val="00A125C5"/>
    <w:rsid w:val="00A203D7"/>
    <w:rsid w:val="00A2451C"/>
    <w:rsid w:val="00A65EE7"/>
    <w:rsid w:val="00A70133"/>
    <w:rsid w:val="00A73737"/>
    <w:rsid w:val="00A770A6"/>
    <w:rsid w:val="00A80AD5"/>
    <w:rsid w:val="00A813B1"/>
    <w:rsid w:val="00A84445"/>
    <w:rsid w:val="00A87436"/>
    <w:rsid w:val="00A95B87"/>
    <w:rsid w:val="00AB36C4"/>
    <w:rsid w:val="00AB3EBE"/>
    <w:rsid w:val="00AC32B2"/>
    <w:rsid w:val="00AD45FB"/>
    <w:rsid w:val="00B17141"/>
    <w:rsid w:val="00B23F4B"/>
    <w:rsid w:val="00B31575"/>
    <w:rsid w:val="00B47B99"/>
    <w:rsid w:val="00B57A8B"/>
    <w:rsid w:val="00B628C3"/>
    <w:rsid w:val="00B63730"/>
    <w:rsid w:val="00B81B0A"/>
    <w:rsid w:val="00B83038"/>
    <w:rsid w:val="00B8547D"/>
    <w:rsid w:val="00B97472"/>
    <w:rsid w:val="00BA7F7D"/>
    <w:rsid w:val="00BB1E1A"/>
    <w:rsid w:val="00BD2426"/>
    <w:rsid w:val="00BE35EE"/>
    <w:rsid w:val="00C21CD2"/>
    <w:rsid w:val="00C250D5"/>
    <w:rsid w:val="00C25103"/>
    <w:rsid w:val="00C35666"/>
    <w:rsid w:val="00C81980"/>
    <w:rsid w:val="00C87B6C"/>
    <w:rsid w:val="00C92898"/>
    <w:rsid w:val="00CA4340"/>
    <w:rsid w:val="00CA466D"/>
    <w:rsid w:val="00CB3509"/>
    <w:rsid w:val="00CD6004"/>
    <w:rsid w:val="00CE5238"/>
    <w:rsid w:val="00CE6F07"/>
    <w:rsid w:val="00CE6FC4"/>
    <w:rsid w:val="00CE7514"/>
    <w:rsid w:val="00CF0602"/>
    <w:rsid w:val="00CF7A05"/>
    <w:rsid w:val="00D248DE"/>
    <w:rsid w:val="00D4508D"/>
    <w:rsid w:val="00D71080"/>
    <w:rsid w:val="00D8542D"/>
    <w:rsid w:val="00D95B4A"/>
    <w:rsid w:val="00DA3E94"/>
    <w:rsid w:val="00DC6A71"/>
    <w:rsid w:val="00DD1947"/>
    <w:rsid w:val="00DE3609"/>
    <w:rsid w:val="00DE6A0F"/>
    <w:rsid w:val="00DE7527"/>
    <w:rsid w:val="00E0357D"/>
    <w:rsid w:val="00E0383F"/>
    <w:rsid w:val="00E13342"/>
    <w:rsid w:val="00E2611F"/>
    <w:rsid w:val="00EB0562"/>
    <w:rsid w:val="00ED1C3E"/>
    <w:rsid w:val="00F11AF5"/>
    <w:rsid w:val="00F240BB"/>
    <w:rsid w:val="00F548AB"/>
    <w:rsid w:val="00F57FED"/>
    <w:rsid w:val="00F64C99"/>
    <w:rsid w:val="00F74E0C"/>
    <w:rsid w:val="00F86129"/>
    <w:rsid w:val="00FC2018"/>
    <w:rsid w:val="00FD2817"/>
    <w:rsid w:val="00FE511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92F9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5B68C3"/>
    <w:rPr>
      <w:i/>
      <w:sz w:val="16"/>
      <w:szCs w:val="16"/>
      <w:lang w:val="en-US" w:eastAsia="en-US" w:bidi="ar-SA"/>
    </w:rPr>
  </w:style>
  <w:style w:type="paragraph" w:styleId="Pripombabesedilo">
    <w:name w:val="annotation text"/>
    <w:basedOn w:val="Navaden"/>
    <w:link w:val="PripombabesediloZnak"/>
    <w:rsid w:val="005B68C3"/>
    <w:pPr>
      <w:spacing w:line="240" w:lineRule="auto"/>
    </w:pPr>
    <w:rPr>
      <w:rFonts w:ascii="Times New Roman" w:hAnsi="Times New Roman"/>
      <w:szCs w:val="20"/>
      <w:lang w:val="sl-SI" w:eastAsia="sl-SI"/>
    </w:rPr>
  </w:style>
  <w:style w:type="character" w:customStyle="1" w:styleId="PripombabesediloZnak">
    <w:name w:val="Pripomba – besedilo Znak"/>
    <w:basedOn w:val="Privzetapisavaodstavka"/>
    <w:link w:val="Pripombabesedilo"/>
    <w:rsid w:val="005B68C3"/>
  </w:style>
  <w:style w:type="paragraph" w:styleId="Besedilooblaka">
    <w:name w:val="Balloon Text"/>
    <w:basedOn w:val="Navaden"/>
    <w:link w:val="BesedilooblakaZnak"/>
    <w:rsid w:val="005B68C3"/>
    <w:pPr>
      <w:spacing w:line="240" w:lineRule="auto"/>
    </w:pPr>
    <w:rPr>
      <w:rFonts w:ascii="Tahoma" w:hAnsi="Tahoma" w:cs="Tahoma"/>
      <w:sz w:val="16"/>
      <w:szCs w:val="16"/>
    </w:rPr>
  </w:style>
  <w:style w:type="character" w:customStyle="1" w:styleId="BesedilooblakaZnak">
    <w:name w:val="Besedilo oblačka Znak"/>
    <w:link w:val="Besedilooblaka"/>
    <w:rsid w:val="005B68C3"/>
    <w:rPr>
      <w:rFonts w:ascii="Tahoma" w:hAnsi="Tahoma" w:cs="Tahoma"/>
      <w:sz w:val="16"/>
      <w:szCs w:val="16"/>
      <w:lang w:val="en-US" w:eastAsia="en-US"/>
    </w:rPr>
  </w:style>
  <w:style w:type="character" w:customStyle="1" w:styleId="NogaZnak">
    <w:name w:val="Noga Znak"/>
    <w:link w:val="Noga"/>
    <w:uiPriority w:val="99"/>
    <w:rsid w:val="00107950"/>
    <w:rPr>
      <w:rFonts w:ascii="Arial" w:hAnsi="Arial"/>
      <w:szCs w:val="24"/>
      <w:lang w:val="en-US" w:eastAsia="en-US"/>
    </w:rPr>
  </w:style>
  <w:style w:type="paragraph" w:styleId="Zadevapripombe">
    <w:name w:val="annotation subject"/>
    <w:basedOn w:val="Pripombabesedilo"/>
    <w:next w:val="Pripombabesedilo"/>
    <w:link w:val="ZadevapripombeZnak"/>
    <w:rsid w:val="00CF0602"/>
    <w:pPr>
      <w:spacing w:line="260" w:lineRule="atLeast"/>
    </w:pPr>
    <w:rPr>
      <w:rFonts w:ascii="Arial" w:hAnsi="Arial"/>
      <w:b/>
      <w:bCs/>
      <w:lang w:val="en-US" w:eastAsia="en-US"/>
    </w:rPr>
  </w:style>
  <w:style w:type="character" w:customStyle="1" w:styleId="ZadevapripombeZnak">
    <w:name w:val="Zadeva pripombe Znak"/>
    <w:link w:val="Zadevapripombe"/>
    <w:rsid w:val="00CF0602"/>
    <w:rPr>
      <w:rFonts w:ascii="Arial" w:hAnsi="Arial"/>
      <w:b/>
      <w:bCs/>
      <w:lang w:val="en-US" w:eastAsia="en-US"/>
    </w:rPr>
  </w:style>
  <w:style w:type="paragraph" w:styleId="Brezrazmikov">
    <w:name w:val="No Spacing"/>
    <w:uiPriority w:val="1"/>
    <w:qFormat/>
    <w:rsid w:val="00777CE5"/>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sources/docoffic/cocof/2013/cocof_13_9527_annexe_s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efler\AppData\Local\Microsoft\Windows\Temporary%20Internet%20Files\Content.IE5\1FEG0N50\DDO_EU_ESS%2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8786-607D-43B0-A397-22918FA2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DDO_EU_ESS (1)</Template>
  <TotalTime>0</TotalTime>
  <Pages>5</Pages>
  <Words>1895</Words>
  <Characters>10808</Characters>
  <Application>Microsoft Office Word</Application>
  <DocSecurity>0</DocSecurity>
  <Lines>90</Lines>
  <Paragraphs>25</Paragraphs>
  <ScaleCrop>false</ScaleCrop>
  <HeadingPairs>
    <vt:vector size="4" baseType="variant">
      <vt:variant>
        <vt:lpstr>Naslov</vt:lpstr>
      </vt:variant>
      <vt:variant>
        <vt:i4>1</vt:i4>
      </vt:variant>
      <vt:variant>
        <vt:lpstr>Podnaslovi</vt:lpstr>
      </vt:variant>
      <vt:variant>
        <vt:i4>9</vt:i4>
      </vt:variant>
    </vt:vector>
  </HeadingPairs>
  <TitlesOfParts>
    <vt:vector size="10" baseType="lpstr">
      <vt:lpstr/>
      <vt:lpstr>KONZORCIJSKO POGODBO št. ........., </vt:lpstr>
      <vt:lpstr>ZA IZVEDBO </vt:lpstr>
      <vt:lpstr>NAZIV PROJEKTA</vt:lpstr>
      <vt:lpstr>Pogodbene stranke s to pogodbo, ki je priloga in sestavni del Pogodbe (št. XY) o</vt:lpstr>
      <vt:lpstr>S podpisom te pogodbe pogodbene stranke potrjujejo, da so seznanjene in se strin</vt:lpstr>
      <vt:lpstr>Prijavitelj:</vt:lpstr>
      <vt:lpstr/>
      <vt:lpstr/>
      <vt:lpstr>Konzorcijski partner:</vt:lpstr>
    </vt:vector>
  </TitlesOfParts>
  <LinksUpToDate>false</LinksUpToDate>
  <CharactersWithSpaces>12678</CharactersWithSpaces>
  <SharedDoc>false</SharedDoc>
  <HLinks>
    <vt:vector size="6" baseType="variant">
      <vt:variant>
        <vt:i4>7864398</vt:i4>
      </vt:variant>
      <vt:variant>
        <vt:i4>0</vt:i4>
      </vt:variant>
      <vt:variant>
        <vt:i4>0</vt:i4>
      </vt:variant>
      <vt:variant>
        <vt:i4>5</vt:i4>
      </vt:variant>
      <vt:variant>
        <vt:lpwstr>http://ec.europa.eu/regional_policy/sources/docoffic/cocof/2013/cocof_13_9527_annexe_sl.pdf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2022-01-25T16:19:00Z</dcterms:created>
  <dcterms:modified xsi:type="dcterms:W3CDTF">2022-01-26T11:30:00Z</dcterms:modified>
</cp:coreProperties>
</file>