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1DBA">
        <w:rPr>
          <w:rFonts w:asciiTheme="minorHAnsi" w:hAnsiTheme="minorHAnsi" w:cstheme="minorHAnsi"/>
          <w:b/>
          <w:sz w:val="22"/>
          <w:szCs w:val="22"/>
          <w:lang w:val="sl-SI"/>
        </w:rPr>
        <w:t>KOORDINATOR VII/1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– PRIPRAVNIK V SEKTORJU ZA </w:t>
      </w:r>
      <w:r w:rsidR="00E21DBA">
        <w:rPr>
          <w:rFonts w:asciiTheme="minorHAnsi" w:hAnsiTheme="minorHAnsi" w:cstheme="minorHAnsi"/>
          <w:b/>
          <w:sz w:val="22"/>
          <w:szCs w:val="22"/>
          <w:lang w:val="sl-SI"/>
        </w:rPr>
        <w:t>FINANCIRANJE, ANALITIKO IN INFORMATIZACIJO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6109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21DBA">
        <w:rPr>
          <w:rFonts w:asciiTheme="minorHAnsi" w:hAnsiTheme="minorHAnsi" w:cstheme="minorHAnsi"/>
          <w:b/>
          <w:sz w:val="22"/>
          <w:szCs w:val="22"/>
          <w:lang w:val="sl-SI"/>
        </w:rPr>
        <w:t>259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E21DBA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21DBA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E21DBA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21DB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21DB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21DB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21DB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21DB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1DBA" w:rsidRPr="0015401D" w:rsidRDefault="00E21DBA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življenjepis:</w:t>
      </w:r>
    </w:p>
    <w:p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DBE5E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4AEA-64CD-4367-8F4A-1A328319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2021-01-22T06:22:00Z</dcterms:created>
  <dcterms:modified xsi:type="dcterms:W3CDTF">2021-01-22T06:22:00Z</dcterms:modified>
</cp:coreProperties>
</file>