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D6FF" w14:textId="2488B6F8" w:rsidR="001B38F9" w:rsidRPr="00C02042" w:rsidRDefault="001B38F9" w:rsidP="001B38F9">
      <w:pPr>
        <w:shd w:val="clear" w:color="auto" w:fill="D9E2F3" w:themeFill="accent1" w:themeFillTint="33"/>
        <w:spacing w:after="0" w:line="260" w:lineRule="atLeast"/>
        <w:contextualSpacing/>
        <w:rPr>
          <w:rFonts w:ascii="Arial" w:eastAsiaTheme="minorEastAsia" w:hAnsi="Arial" w:cs="Arial"/>
          <w:b/>
          <w:noProof/>
          <w:color w:val="000000" w:themeColor="text1"/>
          <w:sz w:val="20"/>
          <w:szCs w:val="20"/>
        </w:rPr>
      </w:pPr>
      <w:r w:rsidRPr="00C02042">
        <w:rPr>
          <w:rFonts w:ascii="Arial" w:eastAsiaTheme="minorEastAsia" w:hAnsi="Arial" w:cs="Arial"/>
          <w:b/>
          <w:noProof/>
          <w:color w:val="000000" w:themeColor="text1"/>
          <w:sz w:val="20"/>
          <w:szCs w:val="20"/>
        </w:rPr>
        <w:t xml:space="preserve">Priloga </w:t>
      </w:r>
      <w:r w:rsidR="00396292" w:rsidRPr="00C02042">
        <w:rPr>
          <w:rFonts w:ascii="Arial" w:eastAsiaTheme="minorEastAsia" w:hAnsi="Arial" w:cs="Arial"/>
          <w:b/>
          <w:noProof/>
          <w:color w:val="000000" w:themeColor="text1"/>
          <w:sz w:val="20"/>
          <w:szCs w:val="20"/>
        </w:rPr>
        <w:t>2</w:t>
      </w:r>
      <w:r w:rsidRPr="00C02042">
        <w:rPr>
          <w:rFonts w:ascii="Arial" w:eastAsiaTheme="minorEastAsia" w:hAnsi="Arial" w:cs="Arial"/>
          <w:b/>
          <w:noProof/>
          <w:color w:val="000000" w:themeColor="text1"/>
          <w:sz w:val="20"/>
          <w:szCs w:val="20"/>
        </w:rPr>
        <w:t xml:space="preserve">: </w:t>
      </w:r>
      <w:r w:rsidR="002E7EE4" w:rsidRPr="00C02042">
        <w:rPr>
          <w:rFonts w:ascii="Arial" w:eastAsiaTheme="minorEastAsia" w:hAnsi="Arial" w:cs="Arial"/>
          <w:b/>
          <w:noProof/>
          <w:color w:val="000000" w:themeColor="text1"/>
          <w:sz w:val="20"/>
          <w:szCs w:val="20"/>
        </w:rPr>
        <w:t>UPRAVIČENOST STROŠKOV</w:t>
      </w:r>
    </w:p>
    <w:p w14:paraId="26EA9D55" w14:textId="1309BC0C" w:rsidR="00CA4DC6" w:rsidRPr="00C02042" w:rsidRDefault="00CA4DC6" w:rsidP="001B38F9">
      <w:pPr>
        <w:rPr>
          <w:rStyle w:val="eop"/>
          <w:rFonts w:ascii="Arial" w:eastAsia="Times New Roman" w:hAnsi="Arial" w:cs="Arial"/>
          <w:sz w:val="20"/>
          <w:szCs w:val="20"/>
          <w:lang w:eastAsia="sl-SI"/>
        </w:rPr>
      </w:pPr>
    </w:p>
    <w:sdt>
      <w:sdtPr>
        <w:rPr>
          <w:rFonts w:ascii="Arial" w:eastAsiaTheme="minorEastAsia" w:hAnsi="Arial" w:cs="Arial"/>
          <w:color w:val="auto"/>
          <w:sz w:val="20"/>
          <w:szCs w:val="20"/>
          <w:lang w:eastAsia="en-US"/>
        </w:rPr>
        <w:id w:val="1075858305"/>
        <w:docPartObj>
          <w:docPartGallery w:val="Table of Contents"/>
          <w:docPartUnique/>
        </w:docPartObj>
      </w:sdtPr>
      <w:sdtEndPr>
        <w:rPr>
          <w:b/>
          <w:bCs/>
        </w:rPr>
      </w:sdtEndPr>
      <w:sdtContent>
        <w:p w14:paraId="5E10EBB6" w14:textId="0E9932B0" w:rsidR="00CA4DC6" w:rsidRPr="00C02042" w:rsidRDefault="00CA4DC6" w:rsidP="005B595D">
          <w:pPr>
            <w:pStyle w:val="NaslovTOC"/>
            <w:spacing w:line="276" w:lineRule="auto"/>
            <w:rPr>
              <w:rFonts w:ascii="Arial" w:hAnsi="Arial" w:cs="Arial"/>
              <w:color w:val="auto"/>
              <w:sz w:val="20"/>
              <w:szCs w:val="20"/>
            </w:rPr>
          </w:pPr>
          <w:r w:rsidRPr="00C02042">
            <w:rPr>
              <w:rFonts w:ascii="Arial" w:hAnsi="Arial" w:cs="Arial"/>
              <w:color w:val="auto"/>
              <w:sz w:val="20"/>
              <w:szCs w:val="20"/>
            </w:rPr>
            <w:t>VSEBINA</w:t>
          </w:r>
        </w:p>
        <w:p w14:paraId="4048456E" w14:textId="77777777" w:rsidR="00436802" w:rsidRPr="00C02042" w:rsidRDefault="00436802" w:rsidP="00436802">
          <w:pPr>
            <w:rPr>
              <w:rFonts w:ascii="Arial" w:hAnsi="Arial" w:cs="Arial"/>
              <w:sz w:val="20"/>
              <w:szCs w:val="20"/>
              <w:lang w:eastAsia="sl-SI"/>
            </w:rPr>
          </w:pPr>
        </w:p>
        <w:p w14:paraId="53E0244B" w14:textId="76D2BAF1" w:rsidR="00F101BD" w:rsidRDefault="00CA4DC6">
          <w:pPr>
            <w:pStyle w:val="Kazalovsebine1"/>
            <w:tabs>
              <w:tab w:val="left" w:pos="480"/>
              <w:tab w:val="right" w:leader="dot" w:pos="9062"/>
            </w:tabs>
            <w:rPr>
              <w:rFonts w:eastAsiaTheme="minorEastAsia"/>
              <w:noProof/>
              <w:kern w:val="2"/>
              <w:sz w:val="24"/>
              <w:szCs w:val="24"/>
              <w:lang w:eastAsia="sl-SI"/>
              <w14:ligatures w14:val="standardContextual"/>
            </w:rPr>
          </w:pPr>
          <w:r w:rsidRPr="00C02042">
            <w:rPr>
              <w:rFonts w:ascii="Arial" w:hAnsi="Arial" w:cs="Arial"/>
              <w:sz w:val="20"/>
              <w:szCs w:val="20"/>
            </w:rPr>
            <w:fldChar w:fldCharType="begin"/>
          </w:r>
          <w:r w:rsidRPr="00C02042">
            <w:rPr>
              <w:rFonts w:ascii="Arial" w:hAnsi="Arial" w:cs="Arial"/>
              <w:sz w:val="20"/>
              <w:szCs w:val="20"/>
            </w:rPr>
            <w:instrText xml:space="preserve"> TOC \o "1-3" \h \z \u </w:instrText>
          </w:r>
          <w:r w:rsidRPr="00C02042">
            <w:rPr>
              <w:rFonts w:ascii="Arial" w:hAnsi="Arial" w:cs="Arial"/>
              <w:sz w:val="20"/>
              <w:szCs w:val="20"/>
            </w:rPr>
            <w:fldChar w:fldCharType="separate"/>
          </w:r>
          <w:hyperlink w:anchor="_Toc199852648" w:history="1">
            <w:r w:rsidR="00F101BD" w:rsidRPr="00190B35">
              <w:rPr>
                <w:rStyle w:val="Hiperpovezava"/>
                <w:rFonts w:cs="Arial"/>
                <w:noProof/>
              </w:rPr>
              <w:t>I.</w:t>
            </w:r>
            <w:r w:rsidR="00F101BD">
              <w:rPr>
                <w:rFonts w:eastAsiaTheme="minorEastAsia"/>
                <w:noProof/>
                <w:kern w:val="2"/>
                <w:sz w:val="24"/>
                <w:szCs w:val="24"/>
                <w:lang w:eastAsia="sl-SI"/>
                <w14:ligatures w14:val="standardContextual"/>
              </w:rPr>
              <w:tab/>
            </w:r>
            <w:r w:rsidR="00F101BD" w:rsidRPr="00190B35">
              <w:rPr>
                <w:rStyle w:val="Hiperpovezava"/>
                <w:rFonts w:cs="Arial"/>
                <w:noProof/>
              </w:rPr>
              <w:t>Pogoji upravičenosti stroškov</w:t>
            </w:r>
            <w:r w:rsidR="00F101BD">
              <w:rPr>
                <w:noProof/>
                <w:webHidden/>
              </w:rPr>
              <w:tab/>
            </w:r>
            <w:r w:rsidR="00F101BD">
              <w:rPr>
                <w:noProof/>
                <w:webHidden/>
              </w:rPr>
              <w:fldChar w:fldCharType="begin"/>
            </w:r>
            <w:r w:rsidR="00F101BD">
              <w:rPr>
                <w:noProof/>
                <w:webHidden/>
              </w:rPr>
              <w:instrText xml:space="preserve"> PAGEREF _Toc199852648 \h </w:instrText>
            </w:r>
            <w:r w:rsidR="00F101BD">
              <w:rPr>
                <w:noProof/>
                <w:webHidden/>
              </w:rPr>
            </w:r>
            <w:r w:rsidR="00F101BD">
              <w:rPr>
                <w:noProof/>
                <w:webHidden/>
              </w:rPr>
              <w:fldChar w:fldCharType="separate"/>
            </w:r>
            <w:r w:rsidR="00F101BD">
              <w:rPr>
                <w:noProof/>
                <w:webHidden/>
              </w:rPr>
              <w:t>2</w:t>
            </w:r>
            <w:r w:rsidR="00F101BD">
              <w:rPr>
                <w:noProof/>
                <w:webHidden/>
              </w:rPr>
              <w:fldChar w:fldCharType="end"/>
            </w:r>
          </w:hyperlink>
        </w:p>
        <w:p w14:paraId="58DD3559" w14:textId="60D98D80" w:rsidR="00F101BD" w:rsidRDefault="00000000">
          <w:pPr>
            <w:pStyle w:val="Kazalovsebine1"/>
            <w:tabs>
              <w:tab w:val="left" w:pos="480"/>
              <w:tab w:val="right" w:leader="dot" w:pos="9062"/>
            </w:tabs>
            <w:rPr>
              <w:rFonts w:eastAsiaTheme="minorEastAsia"/>
              <w:noProof/>
              <w:kern w:val="2"/>
              <w:sz w:val="24"/>
              <w:szCs w:val="24"/>
              <w:lang w:eastAsia="sl-SI"/>
              <w14:ligatures w14:val="standardContextual"/>
            </w:rPr>
          </w:pPr>
          <w:hyperlink w:anchor="_Toc199852649" w:history="1">
            <w:r w:rsidR="00F101BD" w:rsidRPr="00190B35">
              <w:rPr>
                <w:rStyle w:val="Hiperpovezava"/>
                <w:rFonts w:cs="Arial"/>
                <w:noProof/>
              </w:rPr>
              <w:t>II.</w:t>
            </w:r>
            <w:r w:rsidR="00F101BD">
              <w:rPr>
                <w:rFonts w:eastAsiaTheme="minorEastAsia"/>
                <w:noProof/>
                <w:kern w:val="2"/>
                <w:sz w:val="24"/>
                <w:szCs w:val="24"/>
                <w:lang w:eastAsia="sl-SI"/>
                <w14:ligatures w14:val="standardContextual"/>
              </w:rPr>
              <w:tab/>
            </w:r>
            <w:r w:rsidR="00F101BD" w:rsidRPr="00190B35">
              <w:rPr>
                <w:rStyle w:val="Hiperpovezava"/>
                <w:rFonts w:cs="Arial"/>
                <w:noProof/>
              </w:rPr>
              <w:t>Kategorije in vrste stroškov</w:t>
            </w:r>
            <w:r w:rsidR="00F101BD">
              <w:rPr>
                <w:noProof/>
                <w:webHidden/>
              </w:rPr>
              <w:tab/>
            </w:r>
            <w:r w:rsidR="00F101BD">
              <w:rPr>
                <w:noProof/>
                <w:webHidden/>
              </w:rPr>
              <w:fldChar w:fldCharType="begin"/>
            </w:r>
            <w:r w:rsidR="00F101BD">
              <w:rPr>
                <w:noProof/>
                <w:webHidden/>
              </w:rPr>
              <w:instrText xml:space="preserve"> PAGEREF _Toc199852649 \h </w:instrText>
            </w:r>
            <w:r w:rsidR="00F101BD">
              <w:rPr>
                <w:noProof/>
                <w:webHidden/>
              </w:rPr>
            </w:r>
            <w:r w:rsidR="00F101BD">
              <w:rPr>
                <w:noProof/>
                <w:webHidden/>
              </w:rPr>
              <w:fldChar w:fldCharType="separate"/>
            </w:r>
            <w:r w:rsidR="00F101BD">
              <w:rPr>
                <w:noProof/>
                <w:webHidden/>
              </w:rPr>
              <w:t>2</w:t>
            </w:r>
            <w:r w:rsidR="00F101BD">
              <w:rPr>
                <w:noProof/>
                <w:webHidden/>
              </w:rPr>
              <w:fldChar w:fldCharType="end"/>
            </w:r>
          </w:hyperlink>
        </w:p>
        <w:p w14:paraId="39548AF2" w14:textId="58F5723F" w:rsidR="00F101BD" w:rsidRDefault="00000000">
          <w:pPr>
            <w:pStyle w:val="Kazalovsebine2"/>
            <w:tabs>
              <w:tab w:val="left" w:pos="720"/>
              <w:tab w:val="right" w:leader="dot" w:pos="9062"/>
            </w:tabs>
            <w:rPr>
              <w:rFonts w:eastAsiaTheme="minorEastAsia"/>
              <w:noProof/>
              <w:kern w:val="2"/>
              <w:sz w:val="24"/>
              <w:szCs w:val="24"/>
              <w:lang w:eastAsia="sl-SI"/>
              <w14:ligatures w14:val="standardContextual"/>
            </w:rPr>
          </w:pPr>
          <w:hyperlink w:anchor="_Toc199852650" w:history="1">
            <w:r w:rsidR="00F101BD" w:rsidRPr="00190B35">
              <w:rPr>
                <w:rStyle w:val="Hiperpovezava"/>
                <w:rFonts w:cs="Arial"/>
                <w:noProof/>
              </w:rPr>
              <w:t>1.</w:t>
            </w:r>
            <w:r w:rsidR="00F101BD">
              <w:rPr>
                <w:rFonts w:eastAsiaTheme="minorEastAsia"/>
                <w:noProof/>
                <w:kern w:val="2"/>
                <w:sz w:val="24"/>
                <w:szCs w:val="24"/>
                <w:lang w:eastAsia="sl-SI"/>
                <w14:ligatures w14:val="standardContextual"/>
              </w:rPr>
              <w:tab/>
            </w:r>
            <w:r w:rsidR="00F101BD" w:rsidRPr="00190B35">
              <w:rPr>
                <w:rStyle w:val="Hiperpovezava"/>
                <w:rFonts w:cs="Arial"/>
                <w:noProof/>
              </w:rPr>
              <w:t>Stroški plač in povračil v zvezi z delom</w:t>
            </w:r>
            <w:r w:rsidR="00F101BD">
              <w:rPr>
                <w:noProof/>
                <w:webHidden/>
              </w:rPr>
              <w:tab/>
            </w:r>
            <w:r w:rsidR="00F101BD">
              <w:rPr>
                <w:noProof/>
                <w:webHidden/>
              </w:rPr>
              <w:fldChar w:fldCharType="begin"/>
            </w:r>
            <w:r w:rsidR="00F101BD">
              <w:rPr>
                <w:noProof/>
                <w:webHidden/>
              </w:rPr>
              <w:instrText xml:space="preserve"> PAGEREF _Toc199852650 \h </w:instrText>
            </w:r>
            <w:r w:rsidR="00F101BD">
              <w:rPr>
                <w:noProof/>
                <w:webHidden/>
              </w:rPr>
            </w:r>
            <w:r w:rsidR="00F101BD">
              <w:rPr>
                <w:noProof/>
                <w:webHidden/>
              </w:rPr>
              <w:fldChar w:fldCharType="separate"/>
            </w:r>
            <w:r w:rsidR="00F101BD">
              <w:rPr>
                <w:noProof/>
                <w:webHidden/>
              </w:rPr>
              <w:t>2</w:t>
            </w:r>
            <w:r w:rsidR="00F101BD">
              <w:rPr>
                <w:noProof/>
                <w:webHidden/>
              </w:rPr>
              <w:fldChar w:fldCharType="end"/>
            </w:r>
          </w:hyperlink>
        </w:p>
        <w:p w14:paraId="7B634A2A" w14:textId="03067932" w:rsidR="00F101BD" w:rsidRDefault="00000000">
          <w:pPr>
            <w:pStyle w:val="Kazalovsebine2"/>
            <w:tabs>
              <w:tab w:val="left" w:pos="720"/>
              <w:tab w:val="right" w:leader="dot" w:pos="9062"/>
            </w:tabs>
            <w:rPr>
              <w:rFonts w:eastAsiaTheme="minorEastAsia"/>
              <w:noProof/>
              <w:kern w:val="2"/>
              <w:sz w:val="24"/>
              <w:szCs w:val="24"/>
              <w:lang w:eastAsia="sl-SI"/>
              <w14:ligatures w14:val="standardContextual"/>
            </w:rPr>
          </w:pPr>
          <w:hyperlink w:anchor="_Toc199852651" w:history="1">
            <w:r w:rsidR="00F101BD" w:rsidRPr="00190B35">
              <w:rPr>
                <w:rStyle w:val="Hiperpovezava"/>
                <w:rFonts w:cs="Arial"/>
                <w:noProof/>
              </w:rPr>
              <w:t>2.</w:t>
            </w:r>
            <w:r w:rsidR="00F101BD">
              <w:rPr>
                <w:rFonts w:eastAsiaTheme="minorEastAsia"/>
                <w:noProof/>
                <w:kern w:val="2"/>
                <w:sz w:val="24"/>
                <w:szCs w:val="24"/>
                <w:lang w:eastAsia="sl-SI"/>
                <w14:ligatures w14:val="standardContextual"/>
              </w:rPr>
              <w:tab/>
            </w:r>
            <w:r w:rsidR="00F101BD" w:rsidRPr="00190B35">
              <w:rPr>
                <w:rStyle w:val="Hiperpovezava"/>
                <w:rFonts w:cs="Arial"/>
                <w:noProof/>
              </w:rPr>
              <w:t>Stroški za službena potovanja</w:t>
            </w:r>
            <w:r w:rsidR="00F101BD">
              <w:rPr>
                <w:noProof/>
                <w:webHidden/>
              </w:rPr>
              <w:tab/>
            </w:r>
            <w:r w:rsidR="00F101BD">
              <w:rPr>
                <w:noProof/>
                <w:webHidden/>
              </w:rPr>
              <w:fldChar w:fldCharType="begin"/>
            </w:r>
            <w:r w:rsidR="00F101BD">
              <w:rPr>
                <w:noProof/>
                <w:webHidden/>
              </w:rPr>
              <w:instrText xml:space="preserve"> PAGEREF _Toc199852651 \h </w:instrText>
            </w:r>
            <w:r w:rsidR="00F101BD">
              <w:rPr>
                <w:noProof/>
                <w:webHidden/>
              </w:rPr>
            </w:r>
            <w:r w:rsidR="00F101BD">
              <w:rPr>
                <w:noProof/>
                <w:webHidden/>
              </w:rPr>
              <w:fldChar w:fldCharType="separate"/>
            </w:r>
            <w:r w:rsidR="00F101BD">
              <w:rPr>
                <w:noProof/>
                <w:webHidden/>
              </w:rPr>
              <w:t>3</w:t>
            </w:r>
            <w:r w:rsidR="00F101BD">
              <w:rPr>
                <w:noProof/>
                <w:webHidden/>
              </w:rPr>
              <w:fldChar w:fldCharType="end"/>
            </w:r>
          </w:hyperlink>
        </w:p>
        <w:p w14:paraId="2B212ECF" w14:textId="3CB41EED" w:rsidR="00F101BD" w:rsidRDefault="00000000">
          <w:pPr>
            <w:pStyle w:val="Kazalovsebine2"/>
            <w:tabs>
              <w:tab w:val="left" w:pos="720"/>
              <w:tab w:val="right" w:leader="dot" w:pos="9062"/>
            </w:tabs>
            <w:rPr>
              <w:rFonts w:eastAsiaTheme="minorEastAsia"/>
              <w:noProof/>
              <w:kern w:val="2"/>
              <w:sz w:val="24"/>
              <w:szCs w:val="24"/>
              <w:lang w:eastAsia="sl-SI"/>
              <w14:ligatures w14:val="standardContextual"/>
            </w:rPr>
          </w:pPr>
          <w:hyperlink w:anchor="_Toc199852652" w:history="1">
            <w:r w:rsidR="00F101BD" w:rsidRPr="00190B35">
              <w:rPr>
                <w:rStyle w:val="Hiperpovezava"/>
                <w:rFonts w:cs="Arial"/>
                <w:noProof/>
              </w:rPr>
              <w:t>3.</w:t>
            </w:r>
            <w:r w:rsidR="00F101BD">
              <w:rPr>
                <w:rFonts w:eastAsiaTheme="minorEastAsia"/>
                <w:noProof/>
                <w:kern w:val="2"/>
                <w:sz w:val="24"/>
                <w:szCs w:val="24"/>
                <w:lang w:eastAsia="sl-SI"/>
                <w14:ligatures w14:val="standardContextual"/>
              </w:rPr>
              <w:tab/>
            </w:r>
            <w:r w:rsidR="00F101BD" w:rsidRPr="00190B35">
              <w:rPr>
                <w:rStyle w:val="Hiperpovezava"/>
                <w:rFonts w:cs="Arial"/>
                <w:noProof/>
              </w:rPr>
              <w:t>Pavšalno financiranje posrednih stroškov, določeno z uporabo odstotka</w:t>
            </w:r>
            <w:r w:rsidR="00F101BD">
              <w:rPr>
                <w:noProof/>
                <w:webHidden/>
              </w:rPr>
              <w:tab/>
            </w:r>
            <w:r w:rsidR="00F101BD">
              <w:rPr>
                <w:noProof/>
                <w:webHidden/>
              </w:rPr>
              <w:fldChar w:fldCharType="begin"/>
            </w:r>
            <w:r w:rsidR="00F101BD">
              <w:rPr>
                <w:noProof/>
                <w:webHidden/>
              </w:rPr>
              <w:instrText xml:space="preserve"> PAGEREF _Toc199852652 \h </w:instrText>
            </w:r>
            <w:r w:rsidR="00F101BD">
              <w:rPr>
                <w:noProof/>
                <w:webHidden/>
              </w:rPr>
            </w:r>
            <w:r w:rsidR="00F101BD">
              <w:rPr>
                <w:noProof/>
                <w:webHidden/>
              </w:rPr>
              <w:fldChar w:fldCharType="separate"/>
            </w:r>
            <w:r w:rsidR="00F101BD">
              <w:rPr>
                <w:noProof/>
                <w:webHidden/>
              </w:rPr>
              <w:t>4</w:t>
            </w:r>
            <w:r w:rsidR="00F101BD">
              <w:rPr>
                <w:noProof/>
                <w:webHidden/>
              </w:rPr>
              <w:fldChar w:fldCharType="end"/>
            </w:r>
          </w:hyperlink>
        </w:p>
        <w:p w14:paraId="330D974A" w14:textId="22053BE7" w:rsidR="00F101BD" w:rsidRDefault="00000000">
          <w:pPr>
            <w:pStyle w:val="Kazalovsebine2"/>
            <w:tabs>
              <w:tab w:val="left" w:pos="720"/>
              <w:tab w:val="right" w:leader="dot" w:pos="9062"/>
            </w:tabs>
            <w:rPr>
              <w:rFonts w:eastAsiaTheme="minorEastAsia"/>
              <w:noProof/>
              <w:kern w:val="2"/>
              <w:sz w:val="24"/>
              <w:szCs w:val="24"/>
              <w:lang w:eastAsia="sl-SI"/>
              <w14:ligatures w14:val="standardContextual"/>
            </w:rPr>
          </w:pPr>
          <w:hyperlink w:anchor="_Toc199852653" w:history="1">
            <w:r w:rsidR="00F101BD" w:rsidRPr="00190B35">
              <w:rPr>
                <w:rStyle w:val="Hiperpovezava"/>
                <w:rFonts w:cs="Arial"/>
                <w:noProof/>
              </w:rPr>
              <w:t>4.</w:t>
            </w:r>
            <w:r w:rsidR="00F101BD">
              <w:rPr>
                <w:rFonts w:eastAsiaTheme="minorEastAsia"/>
                <w:noProof/>
                <w:kern w:val="2"/>
                <w:sz w:val="24"/>
                <w:szCs w:val="24"/>
                <w:lang w:eastAsia="sl-SI"/>
                <w14:ligatures w14:val="standardContextual"/>
              </w:rPr>
              <w:tab/>
            </w:r>
            <w:r w:rsidR="00F101BD" w:rsidRPr="00190B35">
              <w:rPr>
                <w:rStyle w:val="Hiperpovezava"/>
                <w:rFonts w:cs="Arial"/>
                <w:noProof/>
              </w:rPr>
              <w:t>Stroški materiala in storitev</w:t>
            </w:r>
            <w:r w:rsidR="00F101BD">
              <w:rPr>
                <w:noProof/>
                <w:webHidden/>
              </w:rPr>
              <w:tab/>
            </w:r>
            <w:r w:rsidR="00F101BD">
              <w:rPr>
                <w:noProof/>
                <w:webHidden/>
              </w:rPr>
              <w:fldChar w:fldCharType="begin"/>
            </w:r>
            <w:r w:rsidR="00F101BD">
              <w:rPr>
                <w:noProof/>
                <w:webHidden/>
              </w:rPr>
              <w:instrText xml:space="preserve"> PAGEREF _Toc199852653 \h </w:instrText>
            </w:r>
            <w:r w:rsidR="00F101BD">
              <w:rPr>
                <w:noProof/>
                <w:webHidden/>
              </w:rPr>
            </w:r>
            <w:r w:rsidR="00F101BD">
              <w:rPr>
                <w:noProof/>
                <w:webHidden/>
              </w:rPr>
              <w:fldChar w:fldCharType="separate"/>
            </w:r>
            <w:r w:rsidR="00F101BD">
              <w:rPr>
                <w:noProof/>
                <w:webHidden/>
              </w:rPr>
              <w:t>5</w:t>
            </w:r>
            <w:r w:rsidR="00F101BD">
              <w:rPr>
                <w:noProof/>
                <w:webHidden/>
              </w:rPr>
              <w:fldChar w:fldCharType="end"/>
            </w:r>
          </w:hyperlink>
        </w:p>
        <w:p w14:paraId="2B71AE6D" w14:textId="38DE661C" w:rsidR="00F101BD" w:rsidRDefault="00000000">
          <w:pPr>
            <w:pStyle w:val="Kazalovsebine2"/>
            <w:tabs>
              <w:tab w:val="left" w:pos="720"/>
              <w:tab w:val="right" w:leader="dot" w:pos="9062"/>
            </w:tabs>
            <w:rPr>
              <w:rFonts w:eastAsiaTheme="minorEastAsia"/>
              <w:noProof/>
              <w:kern w:val="2"/>
              <w:sz w:val="24"/>
              <w:szCs w:val="24"/>
              <w:lang w:eastAsia="sl-SI"/>
              <w14:ligatures w14:val="standardContextual"/>
            </w:rPr>
          </w:pPr>
          <w:hyperlink w:anchor="_Toc199852654" w:history="1">
            <w:r w:rsidR="00F101BD" w:rsidRPr="00190B35">
              <w:rPr>
                <w:rStyle w:val="Hiperpovezava"/>
                <w:rFonts w:cs="Arial"/>
                <w:noProof/>
              </w:rPr>
              <w:t>5.</w:t>
            </w:r>
            <w:r w:rsidR="00F101BD">
              <w:rPr>
                <w:rFonts w:eastAsiaTheme="minorEastAsia"/>
                <w:noProof/>
                <w:kern w:val="2"/>
                <w:sz w:val="24"/>
                <w:szCs w:val="24"/>
                <w:lang w:eastAsia="sl-SI"/>
                <w14:ligatures w14:val="standardContextual"/>
              </w:rPr>
              <w:tab/>
            </w:r>
            <w:r w:rsidR="00F101BD" w:rsidRPr="00190B35">
              <w:rPr>
                <w:rStyle w:val="Hiperpovezava"/>
                <w:rFonts w:cs="Arial"/>
                <w:noProof/>
              </w:rPr>
              <w:t>Davek na dodano vrednost (DDV)</w:t>
            </w:r>
            <w:r w:rsidR="00F101BD">
              <w:rPr>
                <w:noProof/>
                <w:webHidden/>
              </w:rPr>
              <w:tab/>
            </w:r>
            <w:r w:rsidR="00F101BD">
              <w:rPr>
                <w:noProof/>
                <w:webHidden/>
              </w:rPr>
              <w:fldChar w:fldCharType="begin"/>
            </w:r>
            <w:r w:rsidR="00F101BD">
              <w:rPr>
                <w:noProof/>
                <w:webHidden/>
              </w:rPr>
              <w:instrText xml:space="preserve"> PAGEREF _Toc199852654 \h </w:instrText>
            </w:r>
            <w:r w:rsidR="00F101BD">
              <w:rPr>
                <w:noProof/>
                <w:webHidden/>
              </w:rPr>
            </w:r>
            <w:r w:rsidR="00F101BD">
              <w:rPr>
                <w:noProof/>
                <w:webHidden/>
              </w:rPr>
              <w:fldChar w:fldCharType="separate"/>
            </w:r>
            <w:r w:rsidR="00F101BD">
              <w:rPr>
                <w:noProof/>
                <w:webHidden/>
              </w:rPr>
              <w:t>6</w:t>
            </w:r>
            <w:r w:rsidR="00F101BD">
              <w:rPr>
                <w:noProof/>
                <w:webHidden/>
              </w:rPr>
              <w:fldChar w:fldCharType="end"/>
            </w:r>
          </w:hyperlink>
        </w:p>
        <w:p w14:paraId="433D5C72" w14:textId="5873D7CA" w:rsidR="00F101BD" w:rsidRDefault="00000000">
          <w:pPr>
            <w:pStyle w:val="Kazalovsebine2"/>
            <w:tabs>
              <w:tab w:val="left" w:pos="720"/>
              <w:tab w:val="right" w:leader="dot" w:pos="9062"/>
            </w:tabs>
            <w:rPr>
              <w:rFonts w:eastAsiaTheme="minorEastAsia"/>
              <w:noProof/>
              <w:kern w:val="2"/>
              <w:sz w:val="24"/>
              <w:szCs w:val="24"/>
              <w:lang w:eastAsia="sl-SI"/>
              <w14:ligatures w14:val="standardContextual"/>
            </w:rPr>
          </w:pPr>
          <w:hyperlink w:anchor="_Toc199852655" w:history="1">
            <w:r w:rsidR="00F101BD" w:rsidRPr="00190B35">
              <w:rPr>
                <w:rStyle w:val="Hiperpovezava"/>
                <w:rFonts w:cs="Arial"/>
                <w:noProof/>
              </w:rPr>
              <w:t>6.</w:t>
            </w:r>
            <w:r w:rsidR="00F101BD">
              <w:rPr>
                <w:rFonts w:eastAsiaTheme="minorEastAsia"/>
                <w:noProof/>
                <w:kern w:val="2"/>
                <w:sz w:val="24"/>
                <w:szCs w:val="24"/>
                <w:lang w:eastAsia="sl-SI"/>
                <w14:ligatures w14:val="standardContextual"/>
              </w:rPr>
              <w:tab/>
            </w:r>
            <w:r w:rsidR="00F101BD" w:rsidRPr="00190B35">
              <w:rPr>
                <w:rStyle w:val="Hiperpovezava"/>
                <w:rFonts w:cs="Arial"/>
                <w:noProof/>
              </w:rPr>
              <w:t>Stroški amortizacije</w:t>
            </w:r>
            <w:r w:rsidR="00F101BD">
              <w:rPr>
                <w:noProof/>
                <w:webHidden/>
              </w:rPr>
              <w:tab/>
            </w:r>
            <w:r w:rsidR="00F101BD">
              <w:rPr>
                <w:noProof/>
                <w:webHidden/>
              </w:rPr>
              <w:fldChar w:fldCharType="begin"/>
            </w:r>
            <w:r w:rsidR="00F101BD">
              <w:rPr>
                <w:noProof/>
                <w:webHidden/>
              </w:rPr>
              <w:instrText xml:space="preserve"> PAGEREF _Toc199852655 \h </w:instrText>
            </w:r>
            <w:r w:rsidR="00F101BD">
              <w:rPr>
                <w:noProof/>
                <w:webHidden/>
              </w:rPr>
            </w:r>
            <w:r w:rsidR="00F101BD">
              <w:rPr>
                <w:noProof/>
                <w:webHidden/>
              </w:rPr>
              <w:fldChar w:fldCharType="separate"/>
            </w:r>
            <w:r w:rsidR="00F101BD">
              <w:rPr>
                <w:noProof/>
                <w:webHidden/>
              </w:rPr>
              <w:t>6</w:t>
            </w:r>
            <w:r w:rsidR="00F101BD">
              <w:rPr>
                <w:noProof/>
                <w:webHidden/>
              </w:rPr>
              <w:fldChar w:fldCharType="end"/>
            </w:r>
          </w:hyperlink>
        </w:p>
        <w:p w14:paraId="4A2F8AA5" w14:textId="24105AE1" w:rsidR="00CA4DC6" w:rsidRPr="00C02042" w:rsidRDefault="00CA4DC6" w:rsidP="005B595D">
          <w:pPr>
            <w:spacing w:line="276" w:lineRule="auto"/>
            <w:rPr>
              <w:rFonts w:ascii="Arial" w:hAnsi="Arial" w:cs="Arial"/>
              <w:sz w:val="20"/>
              <w:szCs w:val="20"/>
            </w:rPr>
          </w:pPr>
          <w:r w:rsidRPr="00C02042">
            <w:rPr>
              <w:rFonts w:ascii="Arial" w:hAnsi="Arial" w:cs="Arial"/>
              <w:b/>
              <w:bCs/>
              <w:sz w:val="20"/>
              <w:szCs w:val="20"/>
            </w:rPr>
            <w:fldChar w:fldCharType="end"/>
          </w:r>
        </w:p>
      </w:sdtContent>
    </w:sdt>
    <w:p w14:paraId="72F2E1B5" w14:textId="14BFDE4A" w:rsidR="002C65B4" w:rsidRPr="00C02042" w:rsidRDefault="00C431C4" w:rsidP="005B595D">
      <w:pPr>
        <w:pStyle w:val="paragraph"/>
        <w:spacing w:before="0" w:beforeAutospacing="0" w:after="0" w:afterAutospacing="0" w:line="276" w:lineRule="auto"/>
        <w:jc w:val="center"/>
        <w:textAlignment w:val="baseline"/>
        <w:rPr>
          <w:rStyle w:val="eop"/>
          <w:rFonts w:ascii="Arial" w:hAnsi="Arial" w:cs="Arial"/>
          <w:b/>
          <w:bCs/>
          <w:sz w:val="20"/>
          <w:szCs w:val="20"/>
        </w:rPr>
      </w:pPr>
      <w:r w:rsidRPr="00C02042">
        <w:rPr>
          <w:rStyle w:val="eop"/>
          <w:rFonts w:ascii="Arial" w:hAnsi="Arial" w:cs="Arial"/>
          <w:b/>
          <w:bCs/>
          <w:sz w:val="20"/>
          <w:szCs w:val="20"/>
        </w:rPr>
        <w:br w:type="page"/>
      </w:r>
    </w:p>
    <w:p w14:paraId="07A9FD6C" w14:textId="2198BB81" w:rsidR="002C65B4" w:rsidRPr="00C02042" w:rsidRDefault="00ED70F0" w:rsidP="005B595D">
      <w:pPr>
        <w:pStyle w:val="Naslov1"/>
        <w:spacing w:line="276" w:lineRule="auto"/>
        <w:rPr>
          <w:rFonts w:cs="Arial"/>
          <w:sz w:val="20"/>
          <w:szCs w:val="20"/>
        </w:rPr>
      </w:pPr>
      <w:bookmarkStart w:id="0" w:name="_Toc199852648"/>
      <w:r w:rsidRPr="00C02042">
        <w:rPr>
          <w:rFonts w:cs="Arial"/>
          <w:sz w:val="20"/>
          <w:szCs w:val="20"/>
        </w:rPr>
        <w:lastRenderedPageBreak/>
        <w:t>Pogoji upravičenosti stroškov</w:t>
      </w:r>
      <w:bookmarkEnd w:id="0"/>
    </w:p>
    <w:p w14:paraId="5B4704C8" w14:textId="77777777" w:rsidR="00AA204A" w:rsidRPr="00C02042" w:rsidRDefault="00AA204A" w:rsidP="005B595D">
      <w:pPr>
        <w:spacing w:after="0" w:line="276" w:lineRule="auto"/>
        <w:jc w:val="both"/>
        <w:rPr>
          <w:rFonts w:ascii="Arial" w:hAnsi="Arial" w:cs="Arial"/>
          <w:sz w:val="20"/>
          <w:szCs w:val="20"/>
        </w:rPr>
      </w:pPr>
    </w:p>
    <w:p w14:paraId="08E5D1D7" w14:textId="60D15F6F" w:rsidR="00AA204A" w:rsidRPr="00C02042" w:rsidRDefault="00AA204A" w:rsidP="005B595D">
      <w:pPr>
        <w:spacing w:after="0" w:line="276" w:lineRule="auto"/>
        <w:jc w:val="both"/>
        <w:rPr>
          <w:rFonts w:ascii="Arial" w:hAnsi="Arial" w:cs="Arial"/>
          <w:sz w:val="20"/>
          <w:szCs w:val="20"/>
        </w:rPr>
      </w:pPr>
      <w:r w:rsidRPr="00C02042">
        <w:rPr>
          <w:rFonts w:ascii="Arial" w:hAnsi="Arial" w:cs="Arial"/>
          <w:sz w:val="20"/>
          <w:szCs w:val="20"/>
        </w:rPr>
        <w:t>Da bi bili upravičeni, morajo stroški zadostiti naslednjim splošnim načelom:</w:t>
      </w:r>
    </w:p>
    <w:p w14:paraId="73AFC8B2" w14:textId="77777777" w:rsidR="00AA204A" w:rsidRPr="00C02042" w:rsidRDefault="00AA204A" w:rsidP="005B595D">
      <w:pPr>
        <w:spacing w:after="0" w:line="276" w:lineRule="auto"/>
        <w:jc w:val="both"/>
        <w:rPr>
          <w:rFonts w:ascii="Arial" w:hAnsi="Arial" w:cs="Arial"/>
          <w:sz w:val="20"/>
          <w:szCs w:val="20"/>
        </w:rPr>
      </w:pPr>
    </w:p>
    <w:p w14:paraId="39B33938" w14:textId="65B762C4" w:rsidR="00AA204A" w:rsidRPr="00C02042" w:rsidRDefault="00AA204A" w:rsidP="00395E33">
      <w:pPr>
        <w:numPr>
          <w:ilvl w:val="0"/>
          <w:numId w:val="1"/>
        </w:numPr>
        <w:spacing w:after="0" w:line="276" w:lineRule="auto"/>
        <w:jc w:val="both"/>
        <w:rPr>
          <w:rFonts w:ascii="Arial" w:hAnsi="Arial" w:cs="Arial"/>
          <w:sz w:val="20"/>
          <w:szCs w:val="20"/>
        </w:rPr>
      </w:pPr>
      <w:r w:rsidRPr="00C02042">
        <w:rPr>
          <w:rFonts w:ascii="Arial" w:hAnsi="Arial" w:cs="Arial"/>
          <w:sz w:val="20"/>
          <w:szCs w:val="20"/>
        </w:rPr>
        <w:t>se nanašajo na dejavnost, definirano v posameznem delovnem sklopu, navedeno v pogodbi</w:t>
      </w:r>
      <w:r w:rsidR="001F4042" w:rsidRPr="00C02042">
        <w:rPr>
          <w:rFonts w:ascii="Arial" w:hAnsi="Arial" w:cs="Arial"/>
          <w:sz w:val="20"/>
          <w:szCs w:val="20"/>
        </w:rPr>
        <w:t xml:space="preserve"> (Prilogi 1</w:t>
      </w:r>
      <w:r w:rsidR="00A07C02" w:rsidRPr="00C02042">
        <w:rPr>
          <w:rFonts w:ascii="Arial" w:hAnsi="Arial" w:cs="Arial"/>
          <w:sz w:val="20"/>
          <w:szCs w:val="20"/>
        </w:rPr>
        <w:t xml:space="preserve"> k pogodbi</w:t>
      </w:r>
      <w:r w:rsidR="007D1047" w:rsidRPr="00C02042">
        <w:rPr>
          <w:rFonts w:ascii="Arial" w:hAnsi="Arial" w:cs="Arial"/>
          <w:sz w:val="20"/>
          <w:szCs w:val="20"/>
        </w:rPr>
        <w:t xml:space="preserve"> o sofinanciranju programa</w:t>
      </w:r>
      <w:r w:rsidR="001F4042" w:rsidRPr="00C02042">
        <w:rPr>
          <w:rFonts w:ascii="Arial" w:hAnsi="Arial" w:cs="Arial"/>
          <w:sz w:val="20"/>
          <w:szCs w:val="20"/>
        </w:rPr>
        <w:t>)</w:t>
      </w:r>
      <w:r w:rsidRPr="00C02042">
        <w:rPr>
          <w:rFonts w:ascii="Arial" w:hAnsi="Arial" w:cs="Arial"/>
          <w:sz w:val="20"/>
          <w:szCs w:val="20"/>
        </w:rPr>
        <w:t>, in so predvideni v finančnem načrtu programa;</w:t>
      </w:r>
    </w:p>
    <w:p w14:paraId="50C889B8" w14:textId="7F3940AA" w:rsidR="00EA384D" w:rsidRPr="00C02042" w:rsidRDefault="00EA384D" w:rsidP="00083473">
      <w:pPr>
        <w:pStyle w:val="Odstavekseznama"/>
        <w:numPr>
          <w:ilvl w:val="0"/>
          <w:numId w:val="1"/>
        </w:numPr>
        <w:spacing w:after="0"/>
        <w:jc w:val="both"/>
        <w:rPr>
          <w:rFonts w:ascii="Arial" w:hAnsi="Arial" w:cs="Arial"/>
          <w:sz w:val="20"/>
          <w:szCs w:val="20"/>
        </w:rPr>
      </w:pPr>
      <w:r w:rsidRPr="00C02042">
        <w:rPr>
          <w:rFonts w:ascii="Arial" w:hAnsi="Arial" w:cs="Arial"/>
          <w:sz w:val="20"/>
          <w:szCs w:val="20"/>
        </w:rPr>
        <w:t>so dejansko nastali za dela, ki so bila opravljena, za blago, ki je bilo dobavljeno, oziroma za storitve, ki so bile izvedene v okviru prijavljenega programa;</w:t>
      </w:r>
    </w:p>
    <w:p w14:paraId="2BA6EA31" w14:textId="09211654" w:rsidR="00AA204A" w:rsidRPr="00C02042" w:rsidRDefault="00AA204A" w:rsidP="00395E33">
      <w:pPr>
        <w:numPr>
          <w:ilvl w:val="0"/>
          <w:numId w:val="1"/>
        </w:numPr>
        <w:spacing w:after="0" w:line="276" w:lineRule="auto"/>
        <w:jc w:val="both"/>
        <w:rPr>
          <w:rFonts w:ascii="Arial" w:hAnsi="Arial" w:cs="Arial"/>
          <w:sz w:val="20"/>
          <w:szCs w:val="20"/>
        </w:rPr>
      </w:pPr>
      <w:r w:rsidRPr="00C02042">
        <w:rPr>
          <w:rFonts w:ascii="Arial" w:hAnsi="Arial" w:cs="Arial"/>
          <w:sz w:val="20"/>
          <w:szCs w:val="20"/>
        </w:rPr>
        <w:t>so sorazmerni in</w:t>
      </w:r>
      <w:r w:rsidR="0070135F" w:rsidRPr="00C02042">
        <w:rPr>
          <w:rFonts w:ascii="Arial" w:hAnsi="Arial" w:cs="Arial"/>
          <w:sz w:val="20"/>
          <w:szCs w:val="20"/>
        </w:rPr>
        <w:t xml:space="preserve"> neposredno povezani z izvajanjem programa</w:t>
      </w:r>
      <w:r w:rsidRPr="00C02042">
        <w:rPr>
          <w:rFonts w:ascii="Arial" w:hAnsi="Arial" w:cs="Arial"/>
          <w:sz w:val="20"/>
          <w:szCs w:val="20"/>
        </w:rPr>
        <w:t xml:space="preserve"> za izvedbo programa;</w:t>
      </w:r>
    </w:p>
    <w:p w14:paraId="3D733344" w14:textId="77777777" w:rsidR="00AA204A" w:rsidRPr="00C02042" w:rsidRDefault="00AA204A" w:rsidP="00395E33">
      <w:pPr>
        <w:numPr>
          <w:ilvl w:val="0"/>
          <w:numId w:val="1"/>
        </w:numPr>
        <w:spacing w:after="0" w:line="276" w:lineRule="auto"/>
        <w:jc w:val="both"/>
        <w:rPr>
          <w:rFonts w:ascii="Arial" w:hAnsi="Arial" w:cs="Arial"/>
          <w:sz w:val="20"/>
          <w:szCs w:val="20"/>
        </w:rPr>
      </w:pPr>
      <w:r w:rsidRPr="00C02042">
        <w:rPr>
          <w:rFonts w:ascii="Arial" w:hAnsi="Arial" w:cs="Arial"/>
          <w:sz w:val="20"/>
          <w:szCs w:val="20"/>
        </w:rPr>
        <w:t>uporabljeni morajo biti izključno za doseganje ciljev in učinkov programa skladno z načeli gospodarnosti, smotrnosti in učinkovitosti;</w:t>
      </w:r>
    </w:p>
    <w:p w14:paraId="10C141D4" w14:textId="399C49DA" w:rsidR="00471CEB" w:rsidRPr="00C02042" w:rsidRDefault="00471CEB" w:rsidP="00395E33">
      <w:pPr>
        <w:numPr>
          <w:ilvl w:val="0"/>
          <w:numId w:val="1"/>
        </w:numPr>
        <w:spacing w:after="0" w:line="276" w:lineRule="auto"/>
        <w:jc w:val="both"/>
        <w:rPr>
          <w:rFonts w:ascii="Arial" w:hAnsi="Arial" w:cs="Arial"/>
          <w:sz w:val="20"/>
          <w:szCs w:val="20"/>
        </w:rPr>
      </w:pPr>
      <w:r w:rsidRPr="00C02042">
        <w:rPr>
          <w:rFonts w:ascii="Arial" w:hAnsi="Arial" w:cs="Arial"/>
          <w:sz w:val="20"/>
          <w:szCs w:val="20"/>
        </w:rPr>
        <w:t>nastanejo in so plačani v obdobju upravičenosti;</w:t>
      </w:r>
    </w:p>
    <w:p w14:paraId="07828CE6" w14:textId="77777777" w:rsidR="00AA204A" w:rsidRPr="00C02042" w:rsidRDefault="00AA204A" w:rsidP="00395E33">
      <w:pPr>
        <w:numPr>
          <w:ilvl w:val="0"/>
          <w:numId w:val="1"/>
        </w:numPr>
        <w:spacing w:after="0" w:line="276" w:lineRule="auto"/>
        <w:jc w:val="both"/>
        <w:rPr>
          <w:rFonts w:ascii="Arial" w:hAnsi="Arial" w:cs="Arial"/>
          <w:sz w:val="20"/>
          <w:szCs w:val="20"/>
        </w:rPr>
      </w:pPr>
      <w:r w:rsidRPr="00C02042">
        <w:rPr>
          <w:rFonts w:ascii="Arial" w:hAnsi="Arial" w:cs="Arial"/>
          <w:sz w:val="20"/>
          <w:szCs w:val="20"/>
        </w:rPr>
        <w:t>so opredeljivi in preverljivi predvsem tako, da so vneseni v računovodsko evidenco nosilca programa ter določeni v skladu s splošno veljavnimi računovodskimi standardi Republike Slovenije in v skladu s splošno priznanimi računovodskimi načeli;</w:t>
      </w:r>
    </w:p>
    <w:p w14:paraId="2D71B821" w14:textId="2B3B4090" w:rsidR="00471CEB" w:rsidRPr="00C02042" w:rsidRDefault="00AA204A" w:rsidP="00395E33">
      <w:pPr>
        <w:numPr>
          <w:ilvl w:val="0"/>
          <w:numId w:val="1"/>
        </w:numPr>
        <w:spacing w:after="0" w:line="276" w:lineRule="auto"/>
        <w:jc w:val="both"/>
        <w:rPr>
          <w:rFonts w:ascii="Arial" w:hAnsi="Arial" w:cs="Arial"/>
          <w:sz w:val="20"/>
          <w:szCs w:val="20"/>
        </w:rPr>
      </w:pPr>
      <w:r w:rsidRPr="00C02042">
        <w:rPr>
          <w:rFonts w:ascii="Arial" w:hAnsi="Arial" w:cs="Arial"/>
          <w:sz w:val="20"/>
          <w:szCs w:val="20"/>
        </w:rPr>
        <w:t>so skladni z zahtevami veljavne davčne in socialne zakonodaje.</w:t>
      </w:r>
    </w:p>
    <w:p w14:paraId="7F63A5BB" w14:textId="77777777" w:rsidR="00471CEB" w:rsidRPr="00C02042" w:rsidRDefault="00471CEB" w:rsidP="005B595D">
      <w:pPr>
        <w:spacing w:after="0" w:line="276" w:lineRule="auto"/>
        <w:jc w:val="both"/>
        <w:rPr>
          <w:rFonts w:ascii="Arial" w:hAnsi="Arial" w:cs="Arial"/>
          <w:sz w:val="20"/>
          <w:szCs w:val="20"/>
        </w:rPr>
      </w:pPr>
    </w:p>
    <w:p w14:paraId="3DD44EF4" w14:textId="7CD6AAA4" w:rsidR="00471CEB" w:rsidRPr="00C02042" w:rsidRDefault="00471CEB" w:rsidP="005B595D">
      <w:pPr>
        <w:spacing w:after="0" w:line="276" w:lineRule="auto"/>
        <w:jc w:val="both"/>
        <w:rPr>
          <w:rFonts w:ascii="Arial" w:hAnsi="Arial" w:cs="Arial"/>
          <w:sz w:val="20"/>
          <w:szCs w:val="20"/>
        </w:rPr>
      </w:pPr>
      <w:r w:rsidRPr="00C02042">
        <w:rPr>
          <w:rFonts w:ascii="Arial" w:hAnsi="Arial" w:cs="Arial"/>
          <w:sz w:val="20"/>
          <w:szCs w:val="20"/>
        </w:rPr>
        <w:t>Nenamenska poraba sredstev je neupravičen strošek.</w:t>
      </w:r>
    </w:p>
    <w:p w14:paraId="1537AC96" w14:textId="77777777" w:rsidR="00AA204A" w:rsidRPr="00C02042" w:rsidRDefault="00AA204A" w:rsidP="005B595D">
      <w:pPr>
        <w:spacing w:after="0" w:line="276" w:lineRule="auto"/>
        <w:rPr>
          <w:rFonts w:ascii="Arial" w:hAnsi="Arial" w:cs="Arial"/>
          <w:b/>
          <w:sz w:val="20"/>
          <w:szCs w:val="20"/>
          <w:lang w:eastAsia="ar-SA"/>
        </w:rPr>
      </w:pPr>
    </w:p>
    <w:p w14:paraId="29EC0A1F" w14:textId="7B37741E" w:rsidR="009060A0" w:rsidRPr="00C02042" w:rsidRDefault="009060A0" w:rsidP="005B595D">
      <w:pPr>
        <w:pStyle w:val="Naslov1"/>
        <w:spacing w:line="276" w:lineRule="auto"/>
        <w:rPr>
          <w:rFonts w:cs="Arial"/>
          <w:sz w:val="20"/>
          <w:szCs w:val="20"/>
        </w:rPr>
      </w:pPr>
      <w:bookmarkStart w:id="1" w:name="_Toc199852649"/>
      <w:r w:rsidRPr="00C02042">
        <w:rPr>
          <w:rFonts w:cs="Arial"/>
          <w:sz w:val="20"/>
          <w:szCs w:val="20"/>
        </w:rPr>
        <w:t>Kategorije in vr</w:t>
      </w:r>
      <w:r w:rsidR="00F17D25" w:rsidRPr="00C02042">
        <w:rPr>
          <w:rFonts w:cs="Arial"/>
          <w:sz w:val="20"/>
          <w:szCs w:val="20"/>
        </w:rPr>
        <w:t>ste</w:t>
      </w:r>
      <w:r w:rsidRPr="00C02042">
        <w:rPr>
          <w:rFonts w:cs="Arial"/>
          <w:sz w:val="20"/>
          <w:szCs w:val="20"/>
        </w:rPr>
        <w:t xml:space="preserve"> stroškov</w:t>
      </w:r>
      <w:bookmarkEnd w:id="1"/>
    </w:p>
    <w:p w14:paraId="0BD9716A" w14:textId="77777777" w:rsidR="00C431C4" w:rsidRPr="00C02042" w:rsidRDefault="00C431C4" w:rsidP="005B595D">
      <w:pPr>
        <w:pStyle w:val="paragraph"/>
        <w:spacing w:before="0" w:beforeAutospacing="0" w:after="0" w:afterAutospacing="0" w:line="276" w:lineRule="auto"/>
        <w:textAlignment w:val="baseline"/>
        <w:rPr>
          <w:rFonts w:ascii="Arial" w:hAnsi="Arial" w:cs="Arial"/>
          <w:sz w:val="20"/>
          <w:szCs w:val="20"/>
        </w:rPr>
      </w:pPr>
    </w:p>
    <w:p w14:paraId="4F89D4E2" w14:textId="77777777" w:rsidR="00BA59E4" w:rsidRPr="00C02042" w:rsidRDefault="00BA59E4" w:rsidP="005B595D">
      <w:pPr>
        <w:pStyle w:val="Naslov2"/>
        <w:spacing w:line="276" w:lineRule="auto"/>
        <w:rPr>
          <w:rFonts w:cs="Arial"/>
          <w:sz w:val="20"/>
          <w:szCs w:val="20"/>
        </w:rPr>
      </w:pPr>
      <w:bookmarkStart w:id="2" w:name="_Toc97205791"/>
      <w:bookmarkStart w:id="3" w:name="_Toc199852650"/>
      <w:r w:rsidRPr="00C02042">
        <w:rPr>
          <w:rStyle w:val="normaltextrun"/>
          <w:rFonts w:cs="Arial"/>
          <w:sz w:val="20"/>
          <w:szCs w:val="20"/>
        </w:rPr>
        <w:t>Stroški plač in povračil v zvezi z delom</w:t>
      </w:r>
      <w:bookmarkEnd w:id="2"/>
      <w:bookmarkEnd w:id="3"/>
      <w:r w:rsidRPr="00C02042">
        <w:rPr>
          <w:rStyle w:val="eop"/>
          <w:rFonts w:cs="Arial"/>
          <w:sz w:val="20"/>
          <w:szCs w:val="20"/>
        </w:rPr>
        <w:t> </w:t>
      </w:r>
    </w:p>
    <w:p w14:paraId="56933668" w14:textId="77777777" w:rsidR="00C431C4" w:rsidRPr="00C02042" w:rsidRDefault="00C431C4" w:rsidP="005B595D">
      <w:pPr>
        <w:spacing w:line="276" w:lineRule="auto"/>
        <w:rPr>
          <w:rFonts w:ascii="Arial" w:hAnsi="Arial" w:cs="Arial"/>
          <w:sz w:val="20"/>
          <w:szCs w:val="20"/>
        </w:rPr>
      </w:pPr>
    </w:p>
    <w:p w14:paraId="4DC95ECC" w14:textId="23F5971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b/>
          <w:bCs/>
          <w:sz w:val="20"/>
          <w:szCs w:val="20"/>
          <w:u w:val="single"/>
        </w:rPr>
        <w:t>Pogoji upravičenosti:</w:t>
      </w:r>
      <w:r w:rsidRPr="00C02042">
        <w:rPr>
          <w:rStyle w:val="eop"/>
          <w:rFonts w:ascii="Arial" w:hAnsi="Arial" w:cs="Arial"/>
          <w:sz w:val="20"/>
          <w:szCs w:val="20"/>
        </w:rPr>
        <w:t> </w:t>
      </w:r>
    </w:p>
    <w:p w14:paraId="41468D9A"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57568E02" w14:textId="6C826EF6" w:rsidR="00BA59E4" w:rsidRPr="00C02042" w:rsidRDefault="00BA59E4" w:rsidP="005B595D">
      <w:pPr>
        <w:pStyle w:val="paragraph"/>
        <w:spacing w:after="0" w:line="276" w:lineRule="auto"/>
        <w:jc w:val="both"/>
        <w:textAlignment w:val="baseline"/>
        <w:rPr>
          <w:rFonts w:ascii="Arial" w:hAnsi="Arial" w:cs="Arial"/>
          <w:sz w:val="20"/>
          <w:szCs w:val="20"/>
        </w:rPr>
      </w:pPr>
      <w:r w:rsidRPr="00C02042">
        <w:rPr>
          <w:rStyle w:val="normaltextrun"/>
          <w:rFonts w:ascii="Arial" w:hAnsi="Arial" w:cs="Arial"/>
          <w:sz w:val="20"/>
          <w:szCs w:val="20"/>
        </w:rPr>
        <w:t>Stroški plač ter druga povračila stroškov v zvezi z delom zaposlenih na programu so upravičeni do sofinanciranja. Kot zaposlene se razume osebe, ki so z izvajalcem sklenile pogodbo o zaposlitvi</w:t>
      </w:r>
      <w:r w:rsidR="00471CEB" w:rsidRPr="00C02042">
        <w:rPr>
          <w:rStyle w:val="normaltextrun"/>
          <w:rFonts w:ascii="Arial" w:hAnsi="Arial" w:cs="Arial"/>
          <w:sz w:val="20"/>
          <w:szCs w:val="20"/>
        </w:rPr>
        <w:t xml:space="preserve">, aneks k pogodbi o zaposlitvi oziroma jim je opravljanje nalog na </w:t>
      </w:r>
      <w:r w:rsidR="00A2516A" w:rsidRPr="00C02042">
        <w:rPr>
          <w:rStyle w:val="normaltextrun"/>
          <w:rFonts w:ascii="Arial" w:hAnsi="Arial" w:cs="Arial"/>
          <w:sz w:val="20"/>
          <w:szCs w:val="20"/>
        </w:rPr>
        <w:t xml:space="preserve">programu </w:t>
      </w:r>
      <w:r w:rsidR="00471CEB" w:rsidRPr="00C02042">
        <w:rPr>
          <w:rStyle w:val="normaltextrun"/>
          <w:rFonts w:ascii="Arial" w:hAnsi="Arial" w:cs="Arial"/>
          <w:sz w:val="20"/>
          <w:szCs w:val="20"/>
        </w:rPr>
        <w:t>določeno z drugim pravnim aktom</w:t>
      </w:r>
      <w:r w:rsidRPr="00C02042">
        <w:rPr>
          <w:rStyle w:val="normaltextrun"/>
          <w:rFonts w:ascii="Arial" w:hAnsi="Arial" w:cs="Arial"/>
          <w:sz w:val="20"/>
          <w:szCs w:val="20"/>
        </w:rPr>
        <w:t>.</w:t>
      </w:r>
      <w:r w:rsidRPr="00C02042">
        <w:rPr>
          <w:rStyle w:val="eop"/>
          <w:rFonts w:ascii="Arial" w:hAnsi="Arial" w:cs="Arial"/>
          <w:sz w:val="20"/>
          <w:szCs w:val="20"/>
        </w:rPr>
        <w:t> </w:t>
      </w:r>
    </w:p>
    <w:p w14:paraId="62C44024" w14:textId="02F81BD4" w:rsidR="00BA59E4" w:rsidRPr="00C02042" w:rsidRDefault="00BA59E4" w:rsidP="2C349E2F">
      <w:pPr>
        <w:pStyle w:val="paragraph"/>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Ministrstvo</w:t>
      </w:r>
      <w:r w:rsidR="007E7E5E" w:rsidRPr="00C02042">
        <w:rPr>
          <w:rStyle w:val="normaltextrun"/>
          <w:rFonts w:ascii="Arial" w:hAnsi="Arial" w:cs="Arial"/>
          <w:sz w:val="20"/>
          <w:szCs w:val="20"/>
        </w:rPr>
        <w:t xml:space="preserve"> za zdravje</w:t>
      </w:r>
      <w:r w:rsidRPr="00C02042">
        <w:rPr>
          <w:rStyle w:val="normaltextrun"/>
          <w:rFonts w:ascii="Arial" w:hAnsi="Arial" w:cs="Arial"/>
          <w:sz w:val="20"/>
          <w:szCs w:val="20"/>
        </w:rPr>
        <w:t xml:space="preserve"> omejuje višino sofinanciranja plač</w:t>
      </w:r>
      <w:r w:rsidR="001F4042" w:rsidRPr="00C02042">
        <w:rPr>
          <w:rStyle w:val="normaltextrun"/>
          <w:rFonts w:ascii="Arial" w:hAnsi="Arial" w:cs="Arial"/>
          <w:sz w:val="20"/>
          <w:szCs w:val="20"/>
        </w:rPr>
        <w:t>,</w:t>
      </w:r>
      <w:r w:rsidRPr="00C02042">
        <w:rPr>
          <w:rStyle w:val="normaltextrun"/>
          <w:rFonts w:ascii="Arial" w:hAnsi="Arial" w:cs="Arial"/>
          <w:sz w:val="20"/>
          <w:szCs w:val="20"/>
        </w:rPr>
        <w:t xml:space="preserve"> in sicer so upravičeni stroški določeni na način</w:t>
      </w:r>
      <w:r w:rsidR="00B94B68" w:rsidRPr="00C02042">
        <w:rPr>
          <w:rStyle w:val="normaltextrun"/>
          <w:rFonts w:ascii="Arial" w:hAnsi="Arial" w:cs="Arial"/>
          <w:sz w:val="20"/>
          <w:szCs w:val="20"/>
        </w:rPr>
        <w:t>:</w:t>
      </w:r>
    </w:p>
    <w:p w14:paraId="0300B94B" w14:textId="721B9DC8" w:rsidR="2C349E2F" w:rsidRPr="00C02042" w:rsidRDefault="2C349E2F" w:rsidP="2C349E2F">
      <w:pPr>
        <w:pStyle w:val="paragraph"/>
        <w:spacing w:before="0" w:beforeAutospacing="0" w:after="0" w:afterAutospacing="0" w:line="276" w:lineRule="auto"/>
        <w:jc w:val="both"/>
        <w:rPr>
          <w:rStyle w:val="normaltextrun"/>
          <w:rFonts w:ascii="Arial" w:hAnsi="Arial" w:cs="Arial"/>
          <w:sz w:val="20"/>
          <w:szCs w:val="20"/>
        </w:rPr>
      </w:pPr>
    </w:p>
    <w:p w14:paraId="7CBFC9EB" w14:textId="34B5B046" w:rsidR="00B323C7" w:rsidRPr="00C02042" w:rsidRDefault="00BA59E4" w:rsidP="00395E33">
      <w:pPr>
        <w:pStyle w:val="Odstavekseznama"/>
        <w:numPr>
          <w:ilvl w:val="0"/>
          <w:numId w:val="4"/>
        </w:numPr>
        <w:rPr>
          <w:rStyle w:val="normaltextrun"/>
          <w:rFonts w:ascii="Arial" w:hAnsi="Arial" w:cs="Arial"/>
          <w:sz w:val="20"/>
          <w:szCs w:val="20"/>
        </w:rPr>
      </w:pPr>
      <w:r w:rsidRPr="00C02042">
        <w:rPr>
          <w:rStyle w:val="normaltextrun"/>
          <w:rFonts w:ascii="Arial" w:hAnsi="Arial" w:cs="Arial"/>
          <w:sz w:val="20"/>
          <w:szCs w:val="20"/>
        </w:rPr>
        <w:t>Za delovna mesta</w:t>
      </w:r>
      <w:r w:rsidR="00A2664E" w:rsidRPr="00C02042">
        <w:rPr>
          <w:rStyle w:val="normaltextrun"/>
          <w:rFonts w:ascii="Arial" w:hAnsi="Arial" w:cs="Arial"/>
          <w:sz w:val="20"/>
          <w:szCs w:val="20"/>
        </w:rPr>
        <w:t>,</w:t>
      </w:r>
      <w:r w:rsidRPr="00C02042">
        <w:rPr>
          <w:rStyle w:val="normaltextrun"/>
          <w:rFonts w:ascii="Arial" w:hAnsi="Arial" w:cs="Arial"/>
          <w:sz w:val="20"/>
          <w:szCs w:val="20"/>
        </w:rPr>
        <w:t xml:space="preserve"> kot so projektni sodelavec, koordinator in druga podobna delovna mesta; </w:t>
      </w:r>
      <w:r w:rsidR="00797F5A" w:rsidRPr="00C02042">
        <w:rPr>
          <w:rStyle w:val="normaltextrun"/>
          <w:rFonts w:ascii="Arial" w:hAnsi="Arial" w:cs="Arial"/>
          <w:sz w:val="20"/>
          <w:szCs w:val="20"/>
        </w:rPr>
        <w:t xml:space="preserve">mesečno za polno zaposlitev </w:t>
      </w:r>
      <w:r w:rsidRPr="00C02042">
        <w:rPr>
          <w:rStyle w:val="normaltextrun"/>
          <w:rFonts w:ascii="Arial" w:hAnsi="Arial" w:cs="Arial"/>
          <w:sz w:val="20"/>
          <w:szCs w:val="20"/>
        </w:rPr>
        <w:t xml:space="preserve">največ do </w:t>
      </w:r>
      <w:r w:rsidR="002A7B1D" w:rsidRPr="00C02042">
        <w:rPr>
          <w:rStyle w:val="normaltextrun"/>
          <w:rFonts w:ascii="Arial" w:hAnsi="Arial" w:cs="Arial"/>
          <w:sz w:val="20"/>
          <w:szCs w:val="20"/>
        </w:rPr>
        <w:t xml:space="preserve">2.500,00 </w:t>
      </w:r>
      <w:r w:rsidR="001F4042" w:rsidRPr="00C02042">
        <w:rPr>
          <w:rStyle w:val="normaltextrun"/>
          <w:rFonts w:ascii="Arial" w:hAnsi="Arial" w:cs="Arial"/>
          <w:sz w:val="20"/>
          <w:szCs w:val="20"/>
        </w:rPr>
        <w:t>eurov</w:t>
      </w:r>
      <w:r w:rsidR="002A7B1D" w:rsidRPr="00C02042">
        <w:rPr>
          <w:rStyle w:val="normaltextrun"/>
          <w:rFonts w:ascii="Arial" w:hAnsi="Arial" w:cs="Arial"/>
          <w:sz w:val="20"/>
          <w:szCs w:val="20"/>
        </w:rPr>
        <w:t xml:space="preserve"> (bruto I)</w:t>
      </w:r>
      <w:r w:rsidR="009E4087" w:rsidRPr="00C02042">
        <w:rPr>
          <w:rStyle w:val="normaltextrun"/>
          <w:rFonts w:ascii="Arial" w:hAnsi="Arial" w:cs="Arial"/>
          <w:sz w:val="20"/>
          <w:szCs w:val="20"/>
        </w:rPr>
        <w:t>;</w:t>
      </w:r>
      <w:r w:rsidR="00C13D3C" w:rsidRPr="00C02042">
        <w:rPr>
          <w:rStyle w:val="normaltextrun"/>
          <w:rFonts w:ascii="Arial" w:hAnsi="Arial" w:cs="Arial"/>
          <w:sz w:val="20"/>
          <w:szCs w:val="20"/>
        </w:rPr>
        <w:t xml:space="preserve"> </w:t>
      </w:r>
    </w:p>
    <w:p w14:paraId="0E8D74C8" w14:textId="74ECE21D" w:rsidR="00904BBE" w:rsidRPr="00C02042" w:rsidRDefault="00BA59E4" w:rsidP="00395E33">
      <w:pPr>
        <w:pStyle w:val="Odstavekseznama"/>
        <w:numPr>
          <w:ilvl w:val="0"/>
          <w:numId w:val="4"/>
        </w:numPr>
        <w:rPr>
          <w:rFonts w:ascii="Arial" w:hAnsi="Arial" w:cs="Arial"/>
          <w:sz w:val="20"/>
          <w:szCs w:val="20"/>
        </w:rPr>
      </w:pPr>
      <w:r w:rsidRPr="00C02042">
        <w:rPr>
          <w:rStyle w:val="normaltextrun"/>
          <w:rFonts w:ascii="Arial" w:hAnsi="Arial" w:cs="Arial"/>
          <w:sz w:val="20"/>
          <w:szCs w:val="20"/>
        </w:rPr>
        <w:t>Za delovna mesta</w:t>
      </w:r>
      <w:r w:rsidR="00A2664E" w:rsidRPr="00C02042">
        <w:rPr>
          <w:rStyle w:val="normaltextrun"/>
          <w:rFonts w:ascii="Arial" w:hAnsi="Arial" w:cs="Arial"/>
          <w:sz w:val="20"/>
          <w:szCs w:val="20"/>
        </w:rPr>
        <w:t>,</w:t>
      </w:r>
      <w:r w:rsidRPr="00C02042">
        <w:rPr>
          <w:rStyle w:val="normaltextrun"/>
          <w:rFonts w:ascii="Arial" w:hAnsi="Arial" w:cs="Arial"/>
          <w:sz w:val="20"/>
          <w:szCs w:val="20"/>
        </w:rPr>
        <w:t xml:space="preserve"> kot so vodja projektov, raziskovalec in podobna delovna mesta; </w:t>
      </w:r>
      <w:r w:rsidR="00797F5A" w:rsidRPr="00C02042">
        <w:rPr>
          <w:rStyle w:val="normaltextrun"/>
          <w:rFonts w:ascii="Arial" w:hAnsi="Arial" w:cs="Arial"/>
          <w:sz w:val="20"/>
          <w:szCs w:val="20"/>
        </w:rPr>
        <w:t xml:space="preserve">mesečno za polno zaposlitev </w:t>
      </w:r>
      <w:r w:rsidRPr="00C02042">
        <w:rPr>
          <w:rStyle w:val="normaltextrun"/>
          <w:rFonts w:ascii="Arial" w:hAnsi="Arial" w:cs="Arial"/>
          <w:sz w:val="20"/>
          <w:szCs w:val="20"/>
        </w:rPr>
        <w:t xml:space="preserve">največ do višine </w:t>
      </w:r>
      <w:r w:rsidR="002A7B1D" w:rsidRPr="00C02042">
        <w:rPr>
          <w:rStyle w:val="normaltextrun"/>
          <w:rFonts w:ascii="Arial" w:hAnsi="Arial" w:cs="Arial"/>
          <w:sz w:val="20"/>
          <w:szCs w:val="20"/>
        </w:rPr>
        <w:t xml:space="preserve">3.200,00 </w:t>
      </w:r>
      <w:r w:rsidR="001F4042" w:rsidRPr="00C02042">
        <w:rPr>
          <w:rStyle w:val="normaltextrun"/>
          <w:rFonts w:ascii="Arial" w:hAnsi="Arial" w:cs="Arial"/>
          <w:sz w:val="20"/>
          <w:szCs w:val="20"/>
        </w:rPr>
        <w:t>eurov</w:t>
      </w:r>
      <w:r w:rsidR="002A7B1D" w:rsidRPr="00C02042">
        <w:rPr>
          <w:rStyle w:val="normaltextrun"/>
          <w:rFonts w:ascii="Arial" w:hAnsi="Arial" w:cs="Arial"/>
          <w:sz w:val="20"/>
          <w:szCs w:val="20"/>
        </w:rPr>
        <w:t xml:space="preserve"> (bruto I)</w:t>
      </w:r>
      <w:r w:rsidRPr="00C02042">
        <w:rPr>
          <w:rStyle w:val="normaltextrun"/>
          <w:rFonts w:ascii="Arial" w:hAnsi="Arial" w:cs="Arial"/>
          <w:sz w:val="20"/>
          <w:szCs w:val="20"/>
        </w:rPr>
        <w:t>. </w:t>
      </w:r>
    </w:p>
    <w:p w14:paraId="775179ED" w14:textId="556244B2"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Zaposleni lahko dela na programu polni delovni čas. Polni delovni čas pomeni osem ur na dan, pet dni v tednu, kar v povprečju znese 174 ur v mesecu. V primeru, da ima oseba sklenjeno pogodbo o zaposlitvi (bodisi za določen ali nedoločen čas) in dela na programu polni delovni čas, je upravičen strošek nje</w:t>
      </w:r>
      <w:r w:rsidR="002E5950" w:rsidRPr="00C02042">
        <w:rPr>
          <w:rStyle w:val="normaltextrun"/>
          <w:rFonts w:ascii="Arial" w:hAnsi="Arial" w:cs="Arial"/>
          <w:sz w:val="20"/>
          <w:szCs w:val="20"/>
        </w:rPr>
        <w:t>na</w:t>
      </w:r>
      <w:r w:rsidRPr="00C02042">
        <w:rPr>
          <w:rStyle w:val="normaltextrun"/>
          <w:rFonts w:ascii="Arial" w:hAnsi="Arial" w:cs="Arial"/>
          <w:sz w:val="20"/>
          <w:szCs w:val="20"/>
        </w:rPr>
        <w:t xml:space="preserve"> plača ter druga povračila stroškov v zvezi z delom v celoti.</w:t>
      </w:r>
      <w:r w:rsidRPr="00C02042">
        <w:rPr>
          <w:rStyle w:val="eop"/>
          <w:rFonts w:ascii="Arial" w:hAnsi="Arial" w:cs="Arial"/>
          <w:sz w:val="20"/>
          <w:szCs w:val="20"/>
        </w:rPr>
        <w:t> </w:t>
      </w:r>
    </w:p>
    <w:p w14:paraId="0BBF787B"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4B7DB211" w14:textId="3F61A888" w:rsidR="00BA59E4" w:rsidRPr="00C02042" w:rsidRDefault="00BA59E4" w:rsidP="6CE7ABC0">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 xml:space="preserve">V primeru, da zaposleni </w:t>
      </w:r>
      <w:r w:rsidR="002E5950" w:rsidRPr="00C02042">
        <w:rPr>
          <w:rStyle w:val="normaltextrun"/>
          <w:rFonts w:ascii="Arial" w:hAnsi="Arial" w:cs="Arial"/>
          <w:sz w:val="20"/>
          <w:szCs w:val="20"/>
        </w:rPr>
        <w:t xml:space="preserve">ne </w:t>
      </w:r>
      <w:r w:rsidRPr="00C02042">
        <w:rPr>
          <w:rStyle w:val="normaltextrun"/>
          <w:rFonts w:ascii="Arial" w:hAnsi="Arial" w:cs="Arial"/>
          <w:sz w:val="20"/>
          <w:szCs w:val="20"/>
        </w:rPr>
        <w:t xml:space="preserve">dela na programu </w:t>
      </w:r>
      <w:r w:rsidR="002E5950" w:rsidRPr="00C02042">
        <w:rPr>
          <w:rStyle w:val="normaltextrun"/>
          <w:rFonts w:ascii="Arial" w:hAnsi="Arial" w:cs="Arial"/>
          <w:sz w:val="20"/>
          <w:szCs w:val="20"/>
        </w:rPr>
        <w:t>polni delovni čas</w:t>
      </w:r>
      <w:r w:rsidRPr="00C02042">
        <w:rPr>
          <w:rStyle w:val="normaltextrun"/>
          <w:rFonts w:ascii="Arial" w:hAnsi="Arial" w:cs="Arial"/>
          <w:sz w:val="20"/>
          <w:szCs w:val="20"/>
        </w:rPr>
        <w:t xml:space="preserve">, se njegov strošek obračuna v sorazmernem deležu, z upoštevanjem obsega opravljenega dela. Osnova za določanje upravičenih izdatkov je mesečno število opravljenih ur na programu. Število opravljenih ur izhaja iz evidence </w:t>
      </w:r>
      <w:r w:rsidRPr="00C02042">
        <w:rPr>
          <w:rStyle w:val="normaltextrun"/>
          <w:rFonts w:ascii="Arial" w:hAnsi="Arial" w:cs="Arial"/>
          <w:sz w:val="20"/>
          <w:szCs w:val="20"/>
        </w:rPr>
        <w:lastRenderedPageBreak/>
        <w:t xml:space="preserve">opravljenega dela, ki jo mora upravičenec obvezno voditi posebej za vsako osebo, ki sodeluje na </w:t>
      </w:r>
      <w:r w:rsidR="002A7B1D" w:rsidRPr="00C02042">
        <w:rPr>
          <w:rStyle w:val="normaltextrun"/>
          <w:rFonts w:ascii="Arial" w:hAnsi="Arial" w:cs="Arial"/>
          <w:sz w:val="20"/>
          <w:szCs w:val="20"/>
        </w:rPr>
        <w:t>programu</w:t>
      </w:r>
      <w:r w:rsidR="00844FBC" w:rsidRPr="00C02042">
        <w:rPr>
          <w:rStyle w:val="normaltextrun"/>
          <w:rFonts w:ascii="Arial" w:hAnsi="Arial" w:cs="Arial"/>
          <w:sz w:val="20"/>
          <w:szCs w:val="20"/>
        </w:rPr>
        <w:t>, vendar ne polni delovni čas</w:t>
      </w:r>
      <w:r w:rsidRPr="00C02042">
        <w:rPr>
          <w:rStyle w:val="normaltextrun"/>
          <w:rFonts w:ascii="Arial" w:hAnsi="Arial" w:cs="Arial"/>
          <w:sz w:val="20"/>
          <w:szCs w:val="20"/>
        </w:rPr>
        <w:t>.</w:t>
      </w:r>
      <w:r w:rsidRPr="00C02042">
        <w:rPr>
          <w:rStyle w:val="eop"/>
          <w:rFonts w:ascii="Arial" w:hAnsi="Arial" w:cs="Arial"/>
          <w:sz w:val="20"/>
          <w:szCs w:val="20"/>
        </w:rPr>
        <w:t> </w:t>
      </w:r>
    </w:p>
    <w:p w14:paraId="30251689"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19DE4FE0" w14:textId="76934AA3" w:rsidR="00BA59E4" w:rsidRPr="00C02042" w:rsidRDefault="00BA59E4" w:rsidP="6CE7ABC0">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 xml:space="preserve">Število ur </w:t>
      </w:r>
      <w:r w:rsidR="000F3624" w:rsidRPr="00C02042">
        <w:rPr>
          <w:rStyle w:val="normaltextrun"/>
          <w:rFonts w:ascii="Arial" w:hAnsi="Arial" w:cs="Arial"/>
          <w:sz w:val="20"/>
          <w:szCs w:val="20"/>
        </w:rPr>
        <w:t xml:space="preserve">opravljenega dela </w:t>
      </w:r>
      <w:r w:rsidRPr="00C02042">
        <w:rPr>
          <w:rStyle w:val="normaltextrun"/>
          <w:rFonts w:ascii="Arial" w:hAnsi="Arial" w:cs="Arial"/>
          <w:sz w:val="20"/>
          <w:szCs w:val="20"/>
        </w:rPr>
        <w:t>ne sme presegati omejitev, ki jih določa zakonodaja s področja delovnih razmer</w:t>
      </w:r>
      <w:r w:rsidR="000F3624" w:rsidRPr="00C02042">
        <w:rPr>
          <w:rStyle w:val="normaltextrun"/>
          <w:rFonts w:ascii="Arial" w:hAnsi="Arial" w:cs="Arial"/>
          <w:sz w:val="20"/>
          <w:szCs w:val="20"/>
        </w:rPr>
        <w:t>ij</w:t>
      </w:r>
      <w:r w:rsidRPr="00C02042">
        <w:rPr>
          <w:rStyle w:val="normaltextrun"/>
          <w:rFonts w:ascii="Arial" w:hAnsi="Arial" w:cs="Arial"/>
          <w:sz w:val="20"/>
          <w:szCs w:val="20"/>
        </w:rPr>
        <w:t xml:space="preserve"> in pravic iz dela. </w:t>
      </w:r>
      <w:r w:rsidRPr="00C02042">
        <w:rPr>
          <w:rStyle w:val="eop"/>
          <w:rFonts w:ascii="Arial" w:hAnsi="Arial" w:cs="Arial"/>
          <w:sz w:val="20"/>
          <w:szCs w:val="20"/>
        </w:rPr>
        <w:t> </w:t>
      </w:r>
    </w:p>
    <w:p w14:paraId="00AB1082"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3DA4ED52" w14:textId="1DA55105" w:rsidR="00BA59E4" w:rsidRPr="00C02042" w:rsidRDefault="00BA59E4" w:rsidP="6CE7ABC0">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b/>
          <w:bCs/>
          <w:sz w:val="20"/>
          <w:szCs w:val="20"/>
          <w:u w:val="single"/>
        </w:rPr>
        <w:t>Upravičeni stroški lahko zajemajo:</w:t>
      </w:r>
      <w:r w:rsidRPr="00C02042">
        <w:rPr>
          <w:rStyle w:val="eop"/>
          <w:rFonts w:ascii="Arial" w:hAnsi="Arial" w:cs="Arial"/>
          <w:sz w:val="20"/>
          <w:szCs w:val="20"/>
        </w:rPr>
        <w:t> </w:t>
      </w:r>
    </w:p>
    <w:p w14:paraId="7B312F10" w14:textId="77777777"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eop"/>
          <w:rFonts w:ascii="Arial" w:hAnsi="Arial" w:cs="Arial"/>
          <w:sz w:val="20"/>
          <w:szCs w:val="20"/>
        </w:rPr>
        <w:t> </w:t>
      </w:r>
    </w:p>
    <w:p w14:paraId="37918FAD" w14:textId="24DC9FE3" w:rsidR="00076C50" w:rsidRPr="00C02042" w:rsidRDefault="00BA59E4" w:rsidP="542FE51F">
      <w:pPr>
        <w:pStyle w:val="paragraph"/>
        <w:numPr>
          <w:ilvl w:val="0"/>
          <w:numId w:val="6"/>
        </w:numPr>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 xml:space="preserve">plače in dodatke z vsemi pripadajočimi davki in prispevki delavca in delodajalca – v celoti ali pa v deležu dela na </w:t>
      </w:r>
      <w:r w:rsidR="00374D1F" w:rsidRPr="00C02042">
        <w:rPr>
          <w:rStyle w:val="normaltextrun"/>
          <w:rFonts w:ascii="Arial" w:hAnsi="Arial" w:cs="Arial"/>
          <w:sz w:val="20"/>
          <w:szCs w:val="20"/>
        </w:rPr>
        <w:t>pro</w:t>
      </w:r>
      <w:r w:rsidR="1DC6DF2E" w:rsidRPr="00C02042">
        <w:rPr>
          <w:rStyle w:val="normaltextrun"/>
          <w:rFonts w:ascii="Arial" w:hAnsi="Arial" w:cs="Arial"/>
          <w:sz w:val="20"/>
          <w:szCs w:val="20"/>
        </w:rPr>
        <w:t>gramu</w:t>
      </w:r>
      <w:r w:rsidRPr="00C02042">
        <w:rPr>
          <w:rStyle w:val="normaltextrun"/>
          <w:rFonts w:ascii="Arial" w:hAnsi="Arial" w:cs="Arial"/>
          <w:sz w:val="20"/>
          <w:szCs w:val="20"/>
        </w:rPr>
        <w:t>;</w:t>
      </w:r>
      <w:r w:rsidRPr="00C02042">
        <w:rPr>
          <w:rStyle w:val="eop"/>
          <w:rFonts w:ascii="Arial" w:hAnsi="Arial" w:cs="Arial"/>
          <w:sz w:val="20"/>
          <w:szCs w:val="20"/>
        </w:rPr>
        <w:t> </w:t>
      </w:r>
    </w:p>
    <w:p w14:paraId="544DF270" w14:textId="54BD4623" w:rsidR="00BA59E4" w:rsidRPr="00C02042" w:rsidRDefault="00BA59E4" w:rsidP="542FE51F">
      <w:pPr>
        <w:pStyle w:val="paragraph"/>
        <w:numPr>
          <w:ilvl w:val="0"/>
          <w:numId w:val="6"/>
        </w:numPr>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povračila stroškov v zvezi z delom (prehrana med delom, prevoz na delo in z dela</w:t>
      </w:r>
      <w:r w:rsidR="00471CEB" w:rsidRPr="00C02042">
        <w:rPr>
          <w:rStyle w:val="normaltextrun"/>
          <w:rFonts w:ascii="Arial" w:hAnsi="Arial" w:cs="Arial"/>
          <w:sz w:val="20"/>
          <w:szCs w:val="20"/>
        </w:rPr>
        <w:t xml:space="preserve">, </w:t>
      </w:r>
      <w:r w:rsidR="00076C50" w:rsidRPr="00C02042">
        <w:rPr>
          <w:rStyle w:val="normaltextrun"/>
          <w:rFonts w:ascii="Arial" w:hAnsi="Arial" w:cs="Arial"/>
          <w:sz w:val="20"/>
          <w:szCs w:val="20"/>
        </w:rPr>
        <w:t>strošek nadomestila za uporabo lastnih sredstev pri delu na domu</w:t>
      </w:r>
      <w:r w:rsidRPr="00C02042">
        <w:rPr>
          <w:rStyle w:val="normaltextrun"/>
          <w:rFonts w:ascii="Arial" w:hAnsi="Arial" w:cs="Arial"/>
          <w:sz w:val="20"/>
          <w:szCs w:val="20"/>
        </w:rPr>
        <w:t>) – v celoti ali pa v deležu dela na pro</w:t>
      </w:r>
      <w:r w:rsidR="4C873E74" w:rsidRPr="00C02042">
        <w:rPr>
          <w:rStyle w:val="normaltextrun"/>
          <w:rFonts w:ascii="Arial" w:hAnsi="Arial" w:cs="Arial"/>
          <w:sz w:val="20"/>
          <w:szCs w:val="20"/>
        </w:rPr>
        <w:t>gram</w:t>
      </w:r>
      <w:r w:rsidR="00374D1F" w:rsidRPr="00C02042">
        <w:rPr>
          <w:rStyle w:val="normaltextrun"/>
          <w:rFonts w:ascii="Arial" w:hAnsi="Arial" w:cs="Arial"/>
          <w:sz w:val="20"/>
          <w:szCs w:val="20"/>
        </w:rPr>
        <w:t>u</w:t>
      </w:r>
      <w:r w:rsidRPr="00C02042">
        <w:rPr>
          <w:rStyle w:val="normaltextrun"/>
          <w:rFonts w:ascii="Arial" w:hAnsi="Arial" w:cs="Arial"/>
          <w:sz w:val="20"/>
          <w:szCs w:val="20"/>
        </w:rPr>
        <w:t>;</w:t>
      </w:r>
      <w:r w:rsidRPr="00C02042">
        <w:rPr>
          <w:rStyle w:val="eop"/>
          <w:rFonts w:ascii="Arial" w:hAnsi="Arial" w:cs="Arial"/>
          <w:sz w:val="20"/>
          <w:szCs w:val="20"/>
        </w:rPr>
        <w:t> </w:t>
      </w:r>
    </w:p>
    <w:p w14:paraId="4D5A870E" w14:textId="77777777" w:rsidR="00BA59E4" w:rsidRPr="00C02042" w:rsidRDefault="00BA59E4" w:rsidP="00395E33">
      <w:pPr>
        <w:pStyle w:val="paragraph"/>
        <w:numPr>
          <w:ilvl w:val="0"/>
          <w:numId w:val="6"/>
        </w:numPr>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povračila in nadomestila (npr. boleznine do 30 dni), če delodajalec ne povrne stroškov dela iz drugih virov; </w:t>
      </w:r>
      <w:r w:rsidRPr="00C02042">
        <w:rPr>
          <w:rStyle w:val="eop"/>
          <w:rFonts w:ascii="Arial" w:hAnsi="Arial" w:cs="Arial"/>
          <w:sz w:val="20"/>
          <w:szCs w:val="20"/>
        </w:rPr>
        <w:t> </w:t>
      </w:r>
    </w:p>
    <w:p w14:paraId="24FC1228" w14:textId="55F82339" w:rsidR="00BA59E4" w:rsidRPr="00C02042" w:rsidRDefault="00BA59E4" w:rsidP="542FE51F">
      <w:pPr>
        <w:pStyle w:val="paragraph"/>
        <w:numPr>
          <w:ilvl w:val="0"/>
          <w:numId w:val="6"/>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 xml:space="preserve">druge osebne prejemke v skladu z veljavno zakonodajo (regres za letni dopust, odpravnine v skladu z 79. členom Zakona o delovnih razmerjih </w:t>
      </w:r>
      <w:r w:rsidR="0067034D" w:rsidRPr="00C02042">
        <w:rPr>
          <w:rStyle w:val="normaltextrun"/>
          <w:rFonts w:ascii="Arial" w:hAnsi="Arial" w:cs="Arial"/>
          <w:sz w:val="20"/>
          <w:szCs w:val="20"/>
        </w:rPr>
        <w:t>(Uradni list RS, št. 21/13, 78/13 – popr., 47/15 – ZZSDT, 33/16 – PZ-F, 52/16, 15/17 – odl. US, 22/19 – ZPosS, 81/19, 203/20 – ZIUPOPDVE, 119/21 – ZČmIS-A, 202/21 – odl. US,  15/22, 54/22 – ZUPŠ-1, 114/23 in 136/23 – ZIUZDS</w:t>
      </w:r>
      <w:r w:rsidRPr="00C02042">
        <w:rPr>
          <w:rStyle w:val="normaltextrun"/>
          <w:rFonts w:ascii="Arial" w:hAnsi="Arial" w:cs="Arial"/>
          <w:sz w:val="20"/>
          <w:szCs w:val="20"/>
        </w:rPr>
        <w:t xml:space="preserve">), ipd., v primeru delnega dela na </w:t>
      </w:r>
      <w:r w:rsidR="587FE57D" w:rsidRPr="00C02042">
        <w:rPr>
          <w:rStyle w:val="normaltextrun"/>
          <w:rFonts w:ascii="Arial" w:hAnsi="Arial" w:cs="Arial"/>
          <w:sz w:val="20"/>
          <w:szCs w:val="20"/>
        </w:rPr>
        <w:t xml:space="preserve">programu  </w:t>
      </w:r>
      <w:r w:rsidR="007E7E5E" w:rsidRPr="00C02042">
        <w:rPr>
          <w:rStyle w:val="normaltextrun"/>
          <w:rFonts w:ascii="Arial" w:hAnsi="Arial" w:cs="Arial"/>
          <w:sz w:val="20"/>
          <w:szCs w:val="20"/>
        </w:rPr>
        <w:t>v</w:t>
      </w:r>
      <w:r w:rsidRPr="00C02042">
        <w:rPr>
          <w:rStyle w:val="normaltextrun"/>
          <w:rFonts w:ascii="Arial" w:hAnsi="Arial" w:cs="Arial"/>
          <w:sz w:val="20"/>
          <w:szCs w:val="20"/>
        </w:rPr>
        <w:t xml:space="preserve"> sorazmernem deležu; </w:t>
      </w:r>
    </w:p>
    <w:p w14:paraId="75515BD9" w14:textId="6DDDE026" w:rsidR="00BA59E4" w:rsidRPr="00C02042" w:rsidRDefault="00BA59E4" w:rsidP="542FE51F">
      <w:pPr>
        <w:pStyle w:val="paragraph"/>
        <w:numPr>
          <w:ilvl w:val="0"/>
          <w:numId w:val="6"/>
        </w:numPr>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 xml:space="preserve">jubilejne nagrade v skladu z veljavno zakonodajo (če je za delodajalca zakonsko obvezno, v primeru delnega dela na </w:t>
      </w:r>
      <w:r w:rsidR="00C0186D" w:rsidRPr="00C02042">
        <w:rPr>
          <w:rStyle w:val="normaltextrun"/>
          <w:rFonts w:ascii="Arial" w:hAnsi="Arial" w:cs="Arial"/>
          <w:sz w:val="20"/>
          <w:szCs w:val="20"/>
        </w:rPr>
        <w:t>pro</w:t>
      </w:r>
      <w:r w:rsidR="0D3BF425" w:rsidRPr="00C02042">
        <w:rPr>
          <w:rStyle w:val="normaltextrun"/>
          <w:rFonts w:ascii="Arial" w:hAnsi="Arial" w:cs="Arial"/>
          <w:sz w:val="20"/>
          <w:szCs w:val="20"/>
        </w:rPr>
        <w:t>gram</w:t>
      </w:r>
      <w:r w:rsidR="00C0186D" w:rsidRPr="00C02042">
        <w:rPr>
          <w:rStyle w:val="normaltextrun"/>
          <w:rFonts w:ascii="Arial" w:hAnsi="Arial" w:cs="Arial"/>
          <w:sz w:val="20"/>
          <w:szCs w:val="20"/>
        </w:rPr>
        <w:t>u</w:t>
      </w:r>
      <w:r w:rsidRPr="00C02042">
        <w:rPr>
          <w:rStyle w:val="normaltextrun"/>
          <w:rFonts w:ascii="Arial" w:hAnsi="Arial" w:cs="Arial"/>
          <w:sz w:val="20"/>
          <w:szCs w:val="20"/>
        </w:rPr>
        <w:t xml:space="preserve"> v sorazmernem deležu);</w:t>
      </w:r>
      <w:r w:rsidRPr="00C02042">
        <w:rPr>
          <w:rStyle w:val="eop"/>
          <w:rFonts w:ascii="Arial" w:hAnsi="Arial" w:cs="Arial"/>
          <w:sz w:val="20"/>
          <w:szCs w:val="20"/>
        </w:rPr>
        <w:t> </w:t>
      </w:r>
    </w:p>
    <w:p w14:paraId="4D3D936F" w14:textId="77777777" w:rsidR="00BA59E4" w:rsidRPr="00C02042" w:rsidRDefault="00BA59E4" w:rsidP="00395E33">
      <w:pPr>
        <w:pStyle w:val="paragraph"/>
        <w:numPr>
          <w:ilvl w:val="0"/>
          <w:numId w:val="6"/>
        </w:numPr>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premije kolektivnega dodatnega pokojninskega zavarovanja (če je za delodajalca zakonsko obvezno).</w:t>
      </w:r>
      <w:r w:rsidRPr="00C02042">
        <w:rPr>
          <w:rStyle w:val="eop"/>
          <w:rFonts w:ascii="Arial" w:hAnsi="Arial" w:cs="Arial"/>
          <w:sz w:val="20"/>
          <w:szCs w:val="20"/>
        </w:rPr>
        <w:t> </w:t>
      </w:r>
    </w:p>
    <w:p w14:paraId="4E4DF00D" w14:textId="62F2E178" w:rsidR="00BA59E4" w:rsidRPr="00C02042" w:rsidRDefault="00BA59E4" w:rsidP="005B595D">
      <w:pPr>
        <w:pStyle w:val="paragraph"/>
        <w:spacing w:before="0" w:beforeAutospacing="0" w:after="0" w:afterAutospacing="0" w:line="276" w:lineRule="auto"/>
        <w:ind w:left="270"/>
        <w:jc w:val="both"/>
        <w:textAlignment w:val="baseline"/>
        <w:rPr>
          <w:rStyle w:val="eop"/>
          <w:rFonts w:ascii="Arial" w:hAnsi="Arial" w:cs="Arial"/>
          <w:sz w:val="20"/>
          <w:szCs w:val="20"/>
        </w:rPr>
      </w:pPr>
      <w:r w:rsidRPr="00C02042">
        <w:rPr>
          <w:rStyle w:val="eop"/>
          <w:rFonts w:ascii="Arial" w:hAnsi="Arial" w:cs="Arial"/>
          <w:sz w:val="20"/>
          <w:szCs w:val="20"/>
        </w:rPr>
        <w:t> </w:t>
      </w:r>
    </w:p>
    <w:p w14:paraId="00127D9B"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p>
    <w:p w14:paraId="1EFEFDB0"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b/>
          <w:bCs/>
          <w:sz w:val="20"/>
          <w:szCs w:val="20"/>
          <w:u w:val="single"/>
        </w:rPr>
        <w:t>Stroški, ki niso upravičeni do sofinanciranja, so:</w:t>
      </w:r>
      <w:r w:rsidRPr="00C02042">
        <w:rPr>
          <w:rStyle w:val="eop"/>
          <w:rFonts w:ascii="Arial" w:hAnsi="Arial" w:cs="Arial"/>
          <w:sz w:val="20"/>
          <w:szCs w:val="20"/>
        </w:rPr>
        <w:t> </w:t>
      </w:r>
    </w:p>
    <w:p w14:paraId="3757100C"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220F5E4C"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prispevki za druge zavarovalne premije, ki niso zakonsko določene, kot npr. življenjska, nezgodna in druga zavarovanja, drugo dodatno zdravstveno in pokojninsko zavarovanje, prostovoljno zavarovanje; </w:t>
      </w:r>
    </w:p>
    <w:p w14:paraId="42A15D74" w14:textId="6341C712"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šolnina za dodiplomsko in podiplomsko izobraževanje (študijski programi, magisterij, doktorat in druga podiplomska izobraževanja)</w:t>
      </w:r>
      <w:r w:rsidR="003B522E" w:rsidRPr="00C02042">
        <w:rPr>
          <w:rStyle w:val="normaltextrun"/>
          <w:rFonts w:ascii="Arial" w:hAnsi="Arial" w:cs="Arial"/>
          <w:sz w:val="20"/>
          <w:szCs w:val="20"/>
        </w:rPr>
        <w:t>;</w:t>
      </w:r>
      <w:r w:rsidRPr="00C02042">
        <w:rPr>
          <w:rStyle w:val="normaltextrun"/>
          <w:rFonts w:ascii="Arial" w:hAnsi="Arial" w:cs="Arial"/>
          <w:sz w:val="20"/>
          <w:szCs w:val="20"/>
        </w:rPr>
        <w:t> </w:t>
      </w:r>
    </w:p>
    <w:p w14:paraId="438B0ECC"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odpravnine (razen v primerih iz prejšnjega odstavka); </w:t>
      </w:r>
    </w:p>
    <w:p w14:paraId="48C371EA" w14:textId="77777777" w:rsidR="00BA59E4" w:rsidRPr="00C02042" w:rsidRDefault="00BA59E4" w:rsidP="6CE7ABC0">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solidarnostne pomoči; </w:t>
      </w:r>
    </w:p>
    <w:p w14:paraId="0CF5F4A1"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različne bonitete; </w:t>
      </w:r>
    </w:p>
    <w:p w14:paraId="52B67710"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letne stimulacije in druge nagrade; </w:t>
      </w:r>
    </w:p>
    <w:p w14:paraId="3D0291F4" w14:textId="737098B0"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jubilejne nagrade (razen v primerih iz prejšnjega odstavka);</w:t>
      </w:r>
    </w:p>
    <w:p w14:paraId="7D30E3F5" w14:textId="0BA342D5" w:rsidR="00D02170" w:rsidRPr="00C02042" w:rsidRDefault="00D02170"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članarine v stanovskih združenjih in zbornicah, vključno s članarinami v sindikalnih združenjih</w:t>
      </w:r>
      <w:r w:rsidR="00857549" w:rsidRPr="00C02042">
        <w:rPr>
          <w:rStyle w:val="normaltextrun"/>
          <w:rFonts w:ascii="Arial" w:hAnsi="Arial" w:cs="Arial"/>
          <w:sz w:val="20"/>
          <w:szCs w:val="20"/>
        </w:rPr>
        <w:t>;</w:t>
      </w:r>
    </w:p>
    <w:p w14:paraId="26A6221F" w14:textId="77777777" w:rsidR="00BA59E4" w:rsidRPr="00C02042" w:rsidRDefault="00BA59E4" w:rsidP="6CE7ABC0">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partnerjev, saj so zajeti v stroških zunanjih izvajalcev in niso upravičeni med stroški plač. </w:t>
      </w:r>
    </w:p>
    <w:p w14:paraId="4E77C8FE" w14:textId="7969B93A" w:rsidR="00BA59E4" w:rsidRPr="00C02042" w:rsidRDefault="00BA59E4" w:rsidP="005B595D">
      <w:pPr>
        <w:pStyle w:val="paragraph"/>
        <w:spacing w:before="0" w:beforeAutospacing="0" w:after="0" w:afterAutospacing="0" w:line="276" w:lineRule="auto"/>
        <w:ind w:left="1305" w:firstLine="60"/>
        <w:jc w:val="both"/>
        <w:textAlignment w:val="baseline"/>
        <w:rPr>
          <w:rFonts w:ascii="Arial" w:hAnsi="Arial" w:cs="Arial"/>
          <w:sz w:val="20"/>
          <w:szCs w:val="20"/>
        </w:rPr>
      </w:pPr>
    </w:p>
    <w:p w14:paraId="646687EC" w14:textId="71DD66A6" w:rsidR="00BA59E4" w:rsidRPr="00C02042" w:rsidRDefault="00BA59E4" w:rsidP="005B595D">
      <w:pPr>
        <w:pStyle w:val="Naslov2"/>
        <w:spacing w:line="276" w:lineRule="auto"/>
        <w:rPr>
          <w:rStyle w:val="normaltextrun"/>
          <w:rFonts w:cs="Arial"/>
          <w:sz w:val="20"/>
          <w:szCs w:val="20"/>
        </w:rPr>
      </w:pPr>
      <w:bookmarkStart w:id="4" w:name="_Toc97205792"/>
      <w:bookmarkStart w:id="5" w:name="_Toc199852651"/>
      <w:r w:rsidRPr="00C02042">
        <w:rPr>
          <w:rStyle w:val="normaltextrun"/>
          <w:rFonts w:cs="Arial"/>
          <w:sz w:val="20"/>
          <w:szCs w:val="20"/>
        </w:rPr>
        <w:t>Stroški za službena potovanja</w:t>
      </w:r>
      <w:bookmarkEnd w:id="4"/>
      <w:bookmarkEnd w:id="5"/>
      <w:r w:rsidRPr="00C02042">
        <w:rPr>
          <w:rStyle w:val="normaltextrun"/>
          <w:rFonts w:cs="Arial"/>
          <w:sz w:val="20"/>
          <w:szCs w:val="20"/>
        </w:rPr>
        <w:t>  </w:t>
      </w:r>
    </w:p>
    <w:p w14:paraId="4C7945CB" w14:textId="77777777" w:rsidR="00BA59E4" w:rsidRPr="00C02042" w:rsidRDefault="00BA59E4" w:rsidP="005B595D">
      <w:pPr>
        <w:pStyle w:val="paragraph"/>
        <w:spacing w:before="0" w:beforeAutospacing="0" w:after="0" w:afterAutospacing="0" w:line="276" w:lineRule="auto"/>
        <w:ind w:left="1305"/>
        <w:jc w:val="both"/>
        <w:textAlignment w:val="baseline"/>
        <w:rPr>
          <w:rFonts w:ascii="Arial" w:hAnsi="Arial" w:cs="Arial"/>
          <w:sz w:val="20"/>
          <w:szCs w:val="20"/>
        </w:rPr>
      </w:pPr>
      <w:r w:rsidRPr="00C02042">
        <w:rPr>
          <w:rStyle w:val="eop"/>
          <w:rFonts w:ascii="Arial" w:hAnsi="Arial" w:cs="Arial"/>
          <w:sz w:val="20"/>
          <w:szCs w:val="20"/>
        </w:rPr>
        <w:t> </w:t>
      </w:r>
    </w:p>
    <w:p w14:paraId="63776D83" w14:textId="1DF6BA47"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normaltextrun"/>
          <w:rFonts w:ascii="Arial" w:hAnsi="Arial" w:cs="Arial"/>
          <w:b/>
          <w:bCs/>
          <w:sz w:val="20"/>
          <w:szCs w:val="20"/>
          <w:u w:val="single"/>
        </w:rPr>
        <w:t>Pogoji upravičenosti:</w:t>
      </w:r>
    </w:p>
    <w:p w14:paraId="77B12296" w14:textId="77777777" w:rsidR="00BA59E4" w:rsidRPr="00C02042" w:rsidRDefault="00BA59E4" w:rsidP="6CE7ABC0">
      <w:pPr>
        <w:pStyle w:val="paragraph"/>
        <w:spacing w:before="0" w:beforeAutospacing="0" w:after="0" w:afterAutospacing="0" w:line="276" w:lineRule="auto"/>
        <w:textAlignment w:val="baseline"/>
        <w:rPr>
          <w:rStyle w:val="normaltextrun"/>
          <w:rFonts w:ascii="Arial" w:hAnsi="Arial" w:cs="Arial"/>
          <w:sz w:val="20"/>
          <w:szCs w:val="20"/>
        </w:rPr>
      </w:pPr>
      <w:r w:rsidRPr="00C02042">
        <w:rPr>
          <w:rStyle w:val="normaltextrun"/>
          <w:rFonts w:ascii="Arial" w:eastAsiaTheme="minorEastAsia" w:hAnsi="Arial" w:cs="Arial"/>
          <w:sz w:val="20"/>
          <w:szCs w:val="20"/>
        </w:rPr>
        <w:t> </w:t>
      </w:r>
    </w:p>
    <w:p w14:paraId="7CAE9F8B" w14:textId="06B16188" w:rsidR="54A548E4" w:rsidRPr="00C02042" w:rsidRDefault="54A548E4" w:rsidP="6CE7ABC0">
      <w:pPr>
        <w:pStyle w:val="paragraph"/>
        <w:spacing w:before="0" w:beforeAutospacing="0" w:after="0" w:afterAutospacing="0" w:line="276" w:lineRule="auto"/>
        <w:jc w:val="both"/>
        <w:rPr>
          <w:rStyle w:val="normaltextrun"/>
          <w:rFonts w:ascii="Arial" w:hAnsi="Arial" w:cs="Arial"/>
          <w:sz w:val="20"/>
          <w:szCs w:val="20"/>
        </w:rPr>
      </w:pPr>
      <w:r w:rsidRPr="00C02042">
        <w:rPr>
          <w:rStyle w:val="normaltextrun"/>
          <w:rFonts w:ascii="Arial" w:hAnsi="Arial" w:cs="Arial"/>
          <w:sz w:val="20"/>
          <w:szCs w:val="20"/>
        </w:rPr>
        <w:t xml:space="preserve">Povračila za stroške za službena potovanja v Republiki Sloveniji ali v tujini, povezanih s programom lahko </w:t>
      </w:r>
      <w:r w:rsidR="6A418FC8" w:rsidRPr="00C02042">
        <w:rPr>
          <w:rStyle w:val="normaltextrun"/>
          <w:rFonts w:ascii="Arial" w:hAnsi="Arial" w:cs="Arial"/>
          <w:sz w:val="20"/>
          <w:szCs w:val="20"/>
        </w:rPr>
        <w:t xml:space="preserve">izvajalec </w:t>
      </w:r>
      <w:r w:rsidRPr="00C02042">
        <w:rPr>
          <w:rStyle w:val="normaltextrun"/>
          <w:rFonts w:ascii="Arial" w:hAnsi="Arial" w:cs="Arial"/>
          <w:sz w:val="20"/>
          <w:szCs w:val="20"/>
        </w:rPr>
        <w:t xml:space="preserve">uveljavlja samo za pri njem zaposlene osebe. Pravilo je, da je treba izbrati najbolj </w:t>
      </w:r>
      <w:r w:rsidRPr="00C02042">
        <w:rPr>
          <w:rStyle w:val="normaltextrun"/>
          <w:rFonts w:ascii="Arial" w:hAnsi="Arial" w:cs="Arial"/>
          <w:sz w:val="20"/>
          <w:szCs w:val="20"/>
        </w:rPr>
        <w:lastRenderedPageBreak/>
        <w:t xml:space="preserve">ekonomičen način prevoza in bivanja. Dnevnice za službeno potovanje in bivanje so upravičen strošek, če jih upravičenec zaposlenim dejansko tudi izplača. </w:t>
      </w:r>
    </w:p>
    <w:p w14:paraId="312EDD32" w14:textId="77777777" w:rsidR="00312AE9" w:rsidRPr="00C02042" w:rsidRDefault="54A548E4" w:rsidP="6CE7ABC0">
      <w:pPr>
        <w:pStyle w:val="paragraph"/>
        <w:spacing w:before="0" w:beforeAutospacing="0" w:after="0" w:afterAutospacing="0" w:line="276" w:lineRule="auto"/>
        <w:jc w:val="both"/>
        <w:rPr>
          <w:rStyle w:val="normaltextrun"/>
          <w:rFonts w:ascii="Arial" w:hAnsi="Arial" w:cs="Arial"/>
          <w:sz w:val="20"/>
          <w:szCs w:val="20"/>
        </w:rPr>
      </w:pPr>
      <w:r w:rsidRPr="00C02042">
        <w:rPr>
          <w:rStyle w:val="normaltextrun"/>
          <w:rFonts w:ascii="Arial" w:hAnsi="Arial" w:cs="Arial"/>
          <w:sz w:val="20"/>
          <w:szCs w:val="20"/>
        </w:rPr>
        <w:t>Če oseba potuje s svojim avtomobilom, se lahko stroški za prevoz kot upravičeni priznajo do višine kot opredeljeno:</w:t>
      </w:r>
    </w:p>
    <w:p w14:paraId="5FFCD3FF" w14:textId="10020E9D" w:rsidR="54A548E4" w:rsidRPr="00C02042" w:rsidRDefault="54A548E4" w:rsidP="6CE7ABC0">
      <w:pPr>
        <w:pStyle w:val="paragraph"/>
        <w:spacing w:before="0" w:beforeAutospacing="0" w:after="0" w:afterAutospacing="0" w:line="276" w:lineRule="auto"/>
        <w:jc w:val="both"/>
        <w:rPr>
          <w:rStyle w:val="normaltextrun"/>
          <w:rFonts w:ascii="Arial" w:hAnsi="Arial" w:cs="Arial"/>
          <w:sz w:val="20"/>
          <w:szCs w:val="20"/>
        </w:rPr>
      </w:pPr>
    </w:p>
    <w:p w14:paraId="40C8EC13" w14:textId="7AB7D853" w:rsidR="54A548E4" w:rsidRPr="00C02042" w:rsidRDefault="54A548E4" w:rsidP="00312AE9">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 xml:space="preserve">za javni sektor v skladu z vsakokratno veljavno zakonodajo (aneksi h kolektivni pogodbi, ipd.); </w:t>
      </w:r>
    </w:p>
    <w:p w14:paraId="7D363C63" w14:textId="79F2E1AF" w:rsidR="54A548E4" w:rsidRPr="00C02042" w:rsidRDefault="54A548E4" w:rsidP="00F70687">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 xml:space="preserve">za zasebni sektor v skladu z </w:t>
      </w:r>
      <w:r w:rsidRPr="0064321A">
        <w:rPr>
          <w:rStyle w:val="normaltextrun"/>
          <w:rFonts w:ascii="Arial" w:hAnsi="Arial" w:cs="Arial"/>
          <w:sz w:val="20"/>
          <w:szCs w:val="20"/>
        </w:rPr>
        <w:t>Uredbo o davčni obravnavi povračil</w:t>
      </w:r>
      <w:r w:rsidRPr="00C02042">
        <w:rPr>
          <w:rStyle w:val="normaltextrun"/>
          <w:rFonts w:ascii="Arial" w:hAnsi="Arial" w:cs="Arial"/>
          <w:sz w:val="20"/>
          <w:szCs w:val="20"/>
        </w:rPr>
        <w:t xml:space="preserve"> stroškov in drugih dohodkov iz delovnega razmerja. </w:t>
      </w:r>
    </w:p>
    <w:p w14:paraId="25688D81" w14:textId="77777777" w:rsidR="00312AE9" w:rsidRPr="00C02042" w:rsidRDefault="00312AE9" w:rsidP="00312AE9">
      <w:pPr>
        <w:pStyle w:val="paragraph"/>
        <w:spacing w:before="0" w:beforeAutospacing="0" w:after="0" w:afterAutospacing="0" w:line="276" w:lineRule="auto"/>
        <w:ind w:left="720"/>
        <w:jc w:val="both"/>
        <w:textAlignment w:val="baseline"/>
        <w:rPr>
          <w:rStyle w:val="normaltextrun"/>
          <w:rFonts w:ascii="Arial" w:hAnsi="Arial" w:cs="Arial"/>
          <w:sz w:val="20"/>
          <w:szCs w:val="20"/>
        </w:rPr>
      </w:pPr>
    </w:p>
    <w:p w14:paraId="757230A2" w14:textId="2FE72E5E" w:rsidR="00A50D00" w:rsidRDefault="54A548E4" w:rsidP="005B595D">
      <w:pPr>
        <w:pStyle w:val="paragraph"/>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 xml:space="preserve">Strošek nakupa tedenske/desetdnevne vinjete je lahko upravičen strošek le v primeru, da je namenjen izključno službenemu potovanju povezanem z operacijo (letne, polletne in mesečne vinjete praviloma niso upravičen strošek, razen v primerih, ko je nakup vinjete za daljše obdobje zaradi večjega števila potovanj v daljših časovnih obdobjih gospodarnejši od nakupa tedenske/desetdnevne vinjete). </w:t>
      </w:r>
    </w:p>
    <w:p w14:paraId="189FC512" w14:textId="77777777" w:rsidR="004032D7" w:rsidRPr="00C02042" w:rsidRDefault="004032D7" w:rsidP="005B595D">
      <w:pPr>
        <w:pStyle w:val="paragraph"/>
        <w:spacing w:before="0" w:beforeAutospacing="0" w:after="0" w:afterAutospacing="0" w:line="276" w:lineRule="auto"/>
        <w:jc w:val="both"/>
        <w:textAlignment w:val="baseline"/>
        <w:rPr>
          <w:rStyle w:val="normaltextrun"/>
          <w:rFonts w:ascii="Arial" w:hAnsi="Arial" w:cs="Arial"/>
          <w:sz w:val="20"/>
          <w:szCs w:val="20"/>
        </w:rPr>
      </w:pPr>
    </w:p>
    <w:p w14:paraId="7EDC5C6F" w14:textId="4FA4784D" w:rsidR="00BA59E4" w:rsidRPr="00C02042" w:rsidRDefault="00BA59E4" w:rsidP="005B595D">
      <w:pPr>
        <w:pStyle w:val="paragraph"/>
        <w:spacing w:before="0" w:beforeAutospacing="0" w:after="0" w:afterAutospacing="0" w:line="276" w:lineRule="auto"/>
        <w:jc w:val="both"/>
        <w:textAlignment w:val="baseline"/>
        <w:rPr>
          <w:rStyle w:val="eop"/>
          <w:rFonts w:ascii="Arial" w:hAnsi="Arial" w:cs="Arial"/>
          <w:sz w:val="20"/>
          <w:szCs w:val="20"/>
          <w:u w:val="single"/>
        </w:rPr>
      </w:pPr>
      <w:r w:rsidRPr="00C02042">
        <w:rPr>
          <w:rStyle w:val="normaltextrun"/>
          <w:rFonts w:ascii="Arial" w:hAnsi="Arial" w:cs="Arial"/>
          <w:b/>
          <w:bCs/>
          <w:sz w:val="20"/>
          <w:szCs w:val="20"/>
          <w:u w:val="single"/>
        </w:rPr>
        <w:t>Stroški, ki niso upravičeni do sofinanciranja</w:t>
      </w:r>
      <w:r w:rsidR="00EE5879" w:rsidRPr="00C02042">
        <w:rPr>
          <w:rStyle w:val="normaltextrun"/>
          <w:rFonts w:ascii="Arial" w:hAnsi="Arial" w:cs="Arial"/>
          <w:b/>
          <w:bCs/>
          <w:sz w:val="20"/>
          <w:szCs w:val="20"/>
          <w:u w:val="single"/>
        </w:rPr>
        <w:t>,</w:t>
      </w:r>
      <w:r w:rsidRPr="00C02042">
        <w:rPr>
          <w:rStyle w:val="normaltextrun"/>
          <w:rFonts w:ascii="Arial" w:hAnsi="Arial" w:cs="Arial"/>
          <w:b/>
          <w:bCs/>
          <w:sz w:val="20"/>
          <w:szCs w:val="20"/>
          <w:u w:val="single"/>
        </w:rPr>
        <w:t xml:space="preserve"> so</w:t>
      </w:r>
      <w:r w:rsidRPr="00C02042">
        <w:rPr>
          <w:rStyle w:val="normaltextrun"/>
          <w:rFonts w:ascii="Arial" w:hAnsi="Arial" w:cs="Arial"/>
          <w:sz w:val="20"/>
          <w:szCs w:val="20"/>
          <w:u w:val="single"/>
        </w:rPr>
        <w:t>:</w:t>
      </w:r>
    </w:p>
    <w:p w14:paraId="6FB1066B" w14:textId="77777777" w:rsidR="000B1A5D" w:rsidRPr="00C02042" w:rsidRDefault="000B1A5D" w:rsidP="005B595D">
      <w:pPr>
        <w:pStyle w:val="paragraph"/>
        <w:spacing w:before="0" w:beforeAutospacing="0" w:after="0" w:afterAutospacing="0" w:line="276" w:lineRule="auto"/>
        <w:jc w:val="both"/>
        <w:textAlignment w:val="baseline"/>
        <w:rPr>
          <w:rFonts w:ascii="Arial" w:hAnsi="Arial" w:cs="Arial"/>
          <w:sz w:val="20"/>
          <w:szCs w:val="20"/>
          <w:u w:val="single"/>
        </w:rPr>
      </w:pPr>
    </w:p>
    <w:p w14:paraId="2F01DA40" w14:textId="77777777" w:rsidR="00F3740D" w:rsidRPr="00C02042" w:rsidRDefault="00F3740D"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amortizacija in drugi stroški vzdrževanja uporabe službenih avtomobilov;</w:t>
      </w:r>
    </w:p>
    <w:p w14:paraId="66D2FB7E" w14:textId="224AEA0E"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vsi potni stroški zaradi službenih poti v tujino;  </w:t>
      </w:r>
    </w:p>
    <w:p w14:paraId="470703A3"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vsi stroški izobraževanj v tujini; </w:t>
      </w:r>
    </w:p>
    <w:p w14:paraId="2A05C939" w14:textId="77777777" w:rsidR="002B4980"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vsi stroški udeležb konferenc v tujini</w:t>
      </w:r>
      <w:r w:rsidR="002B4980" w:rsidRPr="00C02042">
        <w:rPr>
          <w:rStyle w:val="normaltextrun"/>
          <w:rFonts w:ascii="Arial" w:hAnsi="Arial" w:cs="Arial"/>
          <w:sz w:val="20"/>
          <w:szCs w:val="20"/>
        </w:rPr>
        <w:t>.</w:t>
      </w:r>
    </w:p>
    <w:p w14:paraId="2EF6D83C" w14:textId="77777777" w:rsidR="00EE03FE" w:rsidRPr="00C02042" w:rsidRDefault="00EE03FE" w:rsidP="005B595D">
      <w:pPr>
        <w:pStyle w:val="paragraph"/>
        <w:spacing w:before="0" w:beforeAutospacing="0" w:after="0" w:afterAutospacing="0" w:line="276" w:lineRule="auto"/>
        <w:ind w:left="1305"/>
        <w:jc w:val="both"/>
        <w:textAlignment w:val="baseline"/>
        <w:rPr>
          <w:rFonts w:ascii="Arial" w:hAnsi="Arial" w:cs="Arial"/>
          <w:sz w:val="20"/>
          <w:szCs w:val="20"/>
        </w:rPr>
      </w:pPr>
    </w:p>
    <w:p w14:paraId="6A7628FE" w14:textId="77777777" w:rsidR="00BA59E4" w:rsidRPr="00C02042" w:rsidRDefault="00BA59E4" w:rsidP="005B595D">
      <w:pPr>
        <w:pStyle w:val="Naslov2"/>
        <w:spacing w:line="276" w:lineRule="auto"/>
        <w:rPr>
          <w:rStyle w:val="normaltextrun"/>
          <w:rFonts w:cs="Arial"/>
          <w:sz w:val="20"/>
          <w:szCs w:val="20"/>
        </w:rPr>
      </w:pPr>
      <w:bookmarkStart w:id="6" w:name="_Toc97205793"/>
      <w:bookmarkStart w:id="7" w:name="_Toc199852652"/>
      <w:r w:rsidRPr="00C02042">
        <w:rPr>
          <w:rStyle w:val="normaltextrun"/>
          <w:rFonts w:cs="Arial"/>
          <w:sz w:val="20"/>
          <w:szCs w:val="20"/>
        </w:rPr>
        <w:t>Pavšalno financiranje posrednih stroškov, določeno z uporabo odstotka</w:t>
      </w:r>
      <w:bookmarkEnd w:id="6"/>
      <w:bookmarkEnd w:id="7"/>
      <w:r w:rsidRPr="00C02042">
        <w:rPr>
          <w:rStyle w:val="normaltextrun"/>
          <w:rFonts w:cs="Arial"/>
          <w:sz w:val="20"/>
          <w:szCs w:val="20"/>
        </w:rPr>
        <w:t> </w:t>
      </w:r>
    </w:p>
    <w:p w14:paraId="520F855E"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387C52F9" w14:textId="04066930" w:rsidR="00BA59E4" w:rsidRPr="00C02042" w:rsidRDefault="00BA59E4" w:rsidP="6CE7ABC0">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 xml:space="preserve">Posredni stroški so stroški, ki so povezani z neposrednimi aktivnostmi </w:t>
      </w:r>
      <w:r w:rsidR="00374D1F" w:rsidRPr="00C02042">
        <w:rPr>
          <w:rStyle w:val="normaltextrun"/>
          <w:rFonts w:ascii="Arial" w:hAnsi="Arial" w:cs="Arial"/>
          <w:sz w:val="20"/>
          <w:szCs w:val="20"/>
        </w:rPr>
        <w:t>pro</w:t>
      </w:r>
      <w:r w:rsidR="7E8E6E9C" w:rsidRPr="00C02042">
        <w:rPr>
          <w:rStyle w:val="normaltextrun"/>
          <w:rFonts w:ascii="Arial" w:hAnsi="Arial" w:cs="Arial"/>
          <w:sz w:val="20"/>
          <w:szCs w:val="20"/>
        </w:rPr>
        <w:t>gram</w:t>
      </w:r>
      <w:r w:rsidR="00374D1F" w:rsidRPr="00C02042">
        <w:rPr>
          <w:rStyle w:val="normaltextrun"/>
          <w:rFonts w:ascii="Arial" w:hAnsi="Arial" w:cs="Arial"/>
          <w:sz w:val="20"/>
          <w:szCs w:val="20"/>
        </w:rPr>
        <w:t xml:space="preserve">a, </w:t>
      </w:r>
      <w:r w:rsidRPr="00C02042">
        <w:rPr>
          <w:rStyle w:val="normaltextrun"/>
          <w:rFonts w:ascii="Arial" w:hAnsi="Arial" w:cs="Arial"/>
          <w:sz w:val="20"/>
          <w:szCs w:val="20"/>
        </w:rPr>
        <w:t xml:space="preserve">in sicer v višini </w:t>
      </w:r>
      <w:r w:rsidRPr="00C02042">
        <w:rPr>
          <w:rStyle w:val="normaltextrun"/>
          <w:rFonts w:ascii="Arial" w:hAnsi="Arial" w:cs="Arial"/>
          <w:b/>
          <w:bCs/>
          <w:sz w:val="20"/>
          <w:szCs w:val="20"/>
        </w:rPr>
        <w:t>do 30 %</w:t>
      </w:r>
      <w:r w:rsidRPr="00C02042">
        <w:rPr>
          <w:rStyle w:val="normaltextrun"/>
          <w:rFonts w:ascii="Arial" w:hAnsi="Arial" w:cs="Arial"/>
          <w:sz w:val="20"/>
          <w:szCs w:val="20"/>
        </w:rPr>
        <w:t xml:space="preserve"> vrednosti vseh upravičenih stroškov osebja</w:t>
      </w:r>
      <w:r w:rsidR="00733AFB" w:rsidRPr="00C02042">
        <w:rPr>
          <w:rStyle w:val="normaltextrun"/>
          <w:rFonts w:ascii="Arial" w:hAnsi="Arial" w:cs="Arial"/>
          <w:sz w:val="20"/>
          <w:szCs w:val="20"/>
        </w:rPr>
        <w:t>,</w:t>
      </w:r>
      <w:r w:rsidRPr="00C02042">
        <w:rPr>
          <w:rStyle w:val="normaltextrun"/>
          <w:rFonts w:ascii="Arial" w:hAnsi="Arial" w:cs="Arial"/>
          <w:sz w:val="20"/>
          <w:szCs w:val="20"/>
        </w:rPr>
        <w:t xml:space="preserve"> zaposlenega na pr</w:t>
      </w:r>
      <w:r w:rsidR="00374D1F" w:rsidRPr="00C02042">
        <w:rPr>
          <w:rStyle w:val="normaltextrun"/>
          <w:rFonts w:ascii="Arial" w:hAnsi="Arial" w:cs="Arial"/>
          <w:sz w:val="20"/>
          <w:szCs w:val="20"/>
        </w:rPr>
        <w:t>o</w:t>
      </w:r>
      <w:r w:rsidR="5F1EED0B" w:rsidRPr="00C02042">
        <w:rPr>
          <w:rStyle w:val="normaltextrun"/>
          <w:rFonts w:ascii="Arial" w:hAnsi="Arial" w:cs="Arial"/>
          <w:sz w:val="20"/>
          <w:szCs w:val="20"/>
        </w:rPr>
        <w:t>gramu</w:t>
      </w:r>
      <w:r w:rsidR="00B94B68" w:rsidRPr="00C02042">
        <w:rPr>
          <w:rStyle w:val="Sprotnaopomba-sklic"/>
          <w:rFonts w:ascii="Arial" w:hAnsi="Arial" w:cs="Arial"/>
          <w:sz w:val="20"/>
          <w:szCs w:val="20"/>
        </w:rPr>
        <w:footnoteReference w:id="2"/>
      </w:r>
      <w:r w:rsidRPr="00C02042">
        <w:rPr>
          <w:rStyle w:val="normaltextrun"/>
          <w:rFonts w:ascii="Arial" w:hAnsi="Arial" w:cs="Arial"/>
          <w:sz w:val="20"/>
          <w:szCs w:val="20"/>
        </w:rPr>
        <w:t>.</w:t>
      </w:r>
      <w:r w:rsidRPr="00C02042">
        <w:rPr>
          <w:rStyle w:val="eop"/>
          <w:rFonts w:ascii="Arial" w:hAnsi="Arial" w:cs="Arial"/>
          <w:sz w:val="20"/>
          <w:szCs w:val="20"/>
        </w:rPr>
        <w:t> </w:t>
      </w:r>
    </w:p>
    <w:p w14:paraId="1487DC8C" w14:textId="77777777"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eop"/>
          <w:rFonts w:ascii="Arial" w:hAnsi="Arial" w:cs="Arial"/>
          <w:sz w:val="20"/>
          <w:szCs w:val="20"/>
        </w:rPr>
        <w:t> </w:t>
      </w:r>
    </w:p>
    <w:p w14:paraId="07725936" w14:textId="59D4FD19"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Primeri upravičenih posrednih stroškov so:</w:t>
      </w:r>
      <w:r w:rsidRPr="00C02042">
        <w:rPr>
          <w:rStyle w:val="eop"/>
          <w:rFonts w:ascii="Arial" w:hAnsi="Arial" w:cs="Arial"/>
          <w:sz w:val="20"/>
          <w:szCs w:val="20"/>
        </w:rPr>
        <w:t> </w:t>
      </w:r>
    </w:p>
    <w:p w14:paraId="48D510CF"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električne energije; </w:t>
      </w:r>
    </w:p>
    <w:p w14:paraId="30F2A4C6"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porabe kuriv in stroški ogrevanja; </w:t>
      </w:r>
    </w:p>
    <w:p w14:paraId="67A81605"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vode in komunalnih storitev; </w:t>
      </w:r>
    </w:p>
    <w:p w14:paraId="3661B2B5"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odvoza smeti; </w:t>
      </w:r>
    </w:p>
    <w:p w14:paraId="5D118B04"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telefona, faksa in elektronske pošte; </w:t>
      </w:r>
    </w:p>
    <w:p w14:paraId="050EFA50" w14:textId="77777777" w:rsidR="00BA59E4"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poštnin in kurirskih storitev; </w:t>
      </w:r>
    </w:p>
    <w:p w14:paraId="0969AC0C" w14:textId="77777777" w:rsidR="00DE52AF" w:rsidRPr="00C02042" w:rsidRDefault="00BA59E4"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potrošnega materiala (pisarniški material, čistilni material in posebni material) in drobnega inventarja, ki se uporablja na programu; </w:t>
      </w:r>
    </w:p>
    <w:p w14:paraId="7CE37723" w14:textId="77777777" w:rsidR="005A377C" w:rsidRPr="00C02042" w:rsidRDefault="00DE52AF" w:rsidP="00395E33">
      <w:pPr>
        <w:pStyle w:val="paragraph"/>
        <w:numPr>
          <w:ilvl w:val="0"/>
          <w:numId w:val="5"/>
        </w:numPr>
        <w:spacing w:before="0" w:beforeAutospacing="0" w:after="0" w:afterAutospacing="0" w:line="276" w:lineRule="auto"/>
        <w:jc w:val="both"/>
        <w:textAlignment w:val="baseline"/>
        <w:rPr>
          <w:rFonts w:ascii="Arial" w:hAnsi="Arial" w:cs="Arial"/>
          <w:sz w:val="20"/>
          <w:szCs w:val="20"/>
        </w:rPr>
      </w:pPr>
      <w:r w:rsidRPr="00C02042">
        <w:rPr>
          <w:rFonts w:ascii="Arial" w:hAnsi="Arial" w:cs="Arial"/>
          <w:sz w:val="20"/>
          <w:szCs w:val="20"/>
        </w:rPr>
        <w:t xml:space="preserve">stroški režije in administracije; </w:t>
      </w:r>
    </w:p>
    <w:p w14:paraId="468B9B61" w14:textId="01A0C608" w:rsidR="005A377C" w:rsidRPr="00C02042" w:rsidRDefault="00DE52AF" w:rsidP="00395E33">
      <w:pPr>
        <w:pStyle w:val="paragraph"/>
        <w:numPr>
          <w:ilvl w:val="0"/>
          <w:numId w:val="5"/>
        </w:numPr>
        <w:spacing w:before="0" w:beforeAutospacing="0" w:after="0" w:afterAutospacing="0" w:line="276" w:lineRule="auto"/>
        <w:jc w:val="both"/>
        <w:textAlignment w:val="baseline"/>
        <w:rPr>
          <w:rFonts w:ascii="Arial" w:hAnsi="Arial" w:cs="Arial"/>
          <w:sz w:val="20"/>
          <w:szCs w:val="20"/>
        </w:rPr>
      </w:pPr>
      <w:r w:rsidRPr="00C02042">
        <w:rPr>
          <w:rFonts w:ascii="Arial" w:hAnsi="Arial" w:cs="Arial"/>
          <w:sz w:val="20"/>
          <w:szCs w:val="20"/>
        </w:rPr>
        <w:t xml:space="preserve">stroški računovodskih storitev; </w:t>
      </w:r>
    </w:p>
    <w:p w14:paraId="530E091A" w14:textId="0FD9C686" w:rsidR="00DE52AF" w:rsidRPr="00C02042" w:rsidRDefault="00DE52AF" w:rsidP="00395E33">
      <w:pPr>
        <w:pStyle w:val="paragraph"/>
        <w:numPr>
          <w:ilvl w:val="0"/>
          <w:numId w:val="5"/>
        </w:numPr>
        <w:spacing w:before="0" w:beforeAutospacing="0" w:after="0" w:afterAutospacing="0" w:line="276" w:lineRule="auto"/>
        <w:jc w:val="both"/>
        <w:textAlignment w:val="baseline"/>
        <w:rPr>
          <w:rFonts w:ascii="Arial" w:hAnsi="Arial" w:cs="Arial"/>
          <w:sz w:val="20"/>
          <w:szCs w:val="20"/>
        </w:rPr>
      </w:pPr>
      <w:r w:rsidRPr="00C02042">
        <w:rPr>
          <w:rFonts w:ascii="Arial" w:hAnsi="Arial" w:cs="Arial"/>
          <w:sz w:val="20"/>
          <w:szCs w:val="20"/>
        </w:rPr>
        <w:t>stroški tekočega vzdrževanja;</w:t>
      </w:r>
    </w:p>
    <w:p w14:paraId="1E455775" w14:textId="77777777" w:rsidR="00DE52AF" w:rsidRPr="00C02042" w:rsidRDefault="00DE52AF" w:rsidP="00395E33">
      <w:pPr>
        <w:pStyle w:val="paragraph"/>
        <w:numPr>
          <w:ilvl w:val="0"/>
          <w:numId w:val="5"/>
        </w:numPr>
        <w:spacing w:before="0" w:beforeAutospacing="0" w:after="0" w:afterAutospacing="0" w:line="276" w:lineRule="auto"/>
        <w:jc w:val="both"/>
        <w:textAlignment w:val="baseline"/>
        <w:rPr>
          <w:rFonts w:ascii="Arial" w:hAnsi="Arial" w:cs="Arial"/>
          <w:sz w:val="20"/>
          <w:szCs w:val="20"/>
        </w:rPr>
      </w:pPr>
      <w:r w:rsidRPr="00C02042">
        <w:rPr>
          <w:rFonts w:ascii="Arial" w:hAnsi="Arial" w:cs="Arial"/>
          <w:sz w:val="20"/>
          <w:szCs w:val="20"/>
        </w:rPr>
        <w:t xml:space="preserve">stroški najema nepremičnin in opreme za delo zaposlenih; </w:t>
      </w:r>
    </w:p>
    <w:p w14:paraId="357914C3" w14:textId="3991826D" w:rsidR="00BA59E4" w:rsidRPr="00C02042" w:rsidRDefault="00DE52AF" w:rsidP="00395E33">
      <w:pPr>
        <w:pStyle w:val="paragraph"/>
        <w:numPr>
          <w:ilvl w:val="0"/>
          <w:numId w:val="5"/>
        </w:numPr>
        <w:spacing w:before="0" w:beforeAutospacing="0" w:after="0" w:afterAutospacing="0" w:line="276" w:lineRule="auto"/>
        <w:jc w:val="both"/>
        <w:textAlignment w:val="baseline"/>
        <w:rPr>
          <w:rStyle w:val="normaltextrun"/>
          <w:rFonts w:ascii="Arial" w:hAnsi="Arial" w:cs="Arial"/>
          <w:sz w:val="20"/>
          <w:szCs w:val="20"/>
        </w:rPr>
      </w:pPr>
      <w:r w:rsidRPr="00C02042">
        <w:rPr>
          <w:rFonts w:ascii="Arial" w:hAnsi="Arial" w:cs="Arial"/>
          <w:sz w:val="20"/>
          <w:szCs w:val="20"/>
        </w:rPr>
        <w:t>zavarovalne premije za objekte in opremo ipd.</w:t>
      </w:r>
    </w:p>
    <w:p w14:paraId="017E1455" w14:textId="77777777" w:rsidR="00367A3A" w:rsidRPr="00C02042" w:rsidRDefault="00367A3A" w:rsidP="005B595D">
      <w:pPr>
        <w:pStyle w:val="paragraph"/>
        <w:spacing w:before="0" w:beforeAutospacing="0" w:after="0" w:afterAutospacing="0" w:line="276" w:lineRule="auto"/>
        <w:textAlignment w:val="baseline"/>
        <w:rPr>
          <w:rStyle w:val="normaltextrun"/>
          <w:rFonts w:ascii="Arial" w:hAnsi="Arial" w:cs="Arial"/>
          <w:sz w:val="20"/>
          <w:szCs w:val="20"/>
        </w:rPr>
      </w:pPr>
    </w:p>
    <w:p w14:paraId="011E4F6A" w14:textId="57D0D4BC"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normaltextrun"/>
          <w:rFonts w:ascii="Arial" w:hAnsi="Arial" w:cs="Arial"/>
          <w:sz w:val="20"/>
          <w:szCs w:val="20"/>
        </w:rPr>
        <w:lastRenderedPageBreak/>
        <w:t>Primeri neupravičenih posrednih (operativnih) stroškov:</w:t>
      </w:r>
      <w:r w:rsidRPr="00C02042">
        <w:rPr>
          <w:rStyle w:val="eop"/>
          <w:rFonts w:ascii="Arial" w:hAnsi="Arial" w:cs="Arial"/>
          <w:sz w:val="20"/>
          <w:szCs w:val="20"/>
        </w:rPr>
        <w:t> </w:t>
      </w:r>
    </w:p>
    <w:p w14:paraId="02528840" w14:textId="77777777" w:rsidR="00367A3A" w:rsidRPr="00C02042" w:rsidRDefault="00BA59E4" w:rsidP="00395E33">
      <w:pPr>
        <w:pStyle w:val="paragraph"/>
        <w:numPr>
          <w:ilvl w:val="0"/>
          <w:numId w:val="7"/>
        </w:numPr>
        <w:spacing w:before="0" w:beforeAutospacing="0" w:after="0" w:afterAutospacing="0" w:line="276" w:lineRule="auto"/>
        <w:textAlignment w:val="baseline"/>
        <w:rPr>
          <w:rStyle w:val="normaltextrun"/>
          <w:rFonts w:ascii="Arial" w:hAnsi="Arial" w:cs="Arial"/>
          <w:sz w:val="20"/>
          <w:szCs w:val="20"/>
        </w:rPr>
      </w:pPr>
      <w:r w:rsidRPr="00C02042">
        <w:rPr>
          <w:rStyle w:val="normaltextrun"/>
          <w:rFonts w:ascii="Arial" w:hAnsi="Arial" w:cs="Arial"/>
          <w:sz w:val="20"/>
          <w:szCs w:val="20"/>
        </w:rPr>
        <w:t>zamudne obresti;</w:t>
      </w:r>
    </w:p>
    <w:p w14:paraId="62D745FF" w14:textId="77777777" w:rsidR="00367A3A" w:rsidRPr="00C02042" w:rsidRDefault="00BA59E4" w:rsidP="6CE7ABC0">
      <w:pPr>
        <w:pStyle w:val="paragraph"/>
        <w:numPr>
          <w:ilvl w:val="0"/>
          <w:numId w:val="7"/>
        </w:numPr>
        <w:spacing w:before="0" w:beforeAutospacing="0" w:after="0" w:afterAutospacing="0" w:line="276" w:lineRule="auto"/>
        <w:textAlignment w:val="baseline"/>
        <w:rPr>
          <w:rStyle w:val="normaltextrun"/>
          <w:rFonts w:ascii="Arial" w:hAnsi="Arial" w:cs="Arial"/>
          <w:sz w:val="20"/>
          <w:szCs w:val="20"/>
        </w:rPr>
      </w:pPr>
      <w:r w:rsidRPr="00C02042">
        <w:rPr>
          <w:rStyle w:val="normaltextrun"/>
          <w:rFonts w:ascii="Arial" w:hAnsi="Arial" w:cs="Arial"/>
          <w:sz w:val="20"/>
          <w:szCs w:val="20"/>
        </w:rPr>
        <w:t>odhodki za kazni, globe, pogodbene kazni, stroški sodnega postopka in drugi podobni stroški;</w:t>
      </w:r>
    </w:p>
    <w:p w14:paraId="3A809F25" w14:textId="711F8FA9" w:rsidR="00BA59E4" w:rsidRPr="00C02042" w:rsidRDefault="00BA59E4" w:rsidP="00395E33">
      <w:pPr>
        <w:pStyle w:val="paragraph"/>
        <w:numPr>
          <w:ilvl w:val="0"/>
          <w:numId w:val="7"/>
        </w:numPr>
        <w:spacing w:before="0" w:beforeAutospacing="0" w:after="0" w:afterAutospacing="0" w:line="276" w:lineRule="auto"/>
        <w:textAlignment w:val="baseline"/>
        <w:rPr>
          <w:rStyle w:val="normaltextrun"/>
          <w:rFonts w:ascii="Arial" w:hAnsi="Arial" w:cs="Arial"/>
          <w:sz w:val="20"/>
          <w:szCs w:val="20"/>
        </w:rPr>
      </w:pPr>
      <w:r w:rsidRPr="00C02042">
        <w:rPr>
          <w:rStyle w:val="normaltextrun"/>
          <w:rFonts w:ascii="Arial" w:hAnsi="Arial" w:cs="Arial"/>
          <w:sz w:val="20"/>
          <w:szCs w:val="20"/>
        </w:rPr>
        <w:t>stroški, ki so že vključeni v drugi vrsti stroškov. </w:t>
      </w:r>
    </w:p>
    <w:p w14:paraId="73661805" w14:textId="77777777" w:rsidR="00BA59E4" w:rsidRPr="00C02042" w:rsidRDefault="00BA59E4" w:rsidP="005B595D">
      <w:pPr>
        <w:pStyle w:val="paragraph"/>
        <w:spacing w:before="0" w:beforeAutospacing="0" w:after="0" w:afterAutospacing="0" w:line="276" w:lineRule="auto"/>
        <w:ind w:left="720"/>
        <w:jc w:val="both"/>
        <w:textAlignment w:val="baseline"/>
        <w:rPr>
          <w:rFonts w:ascii="Arial" w:hAnsi="Arial" w:cs="Arial"/>
          <w:sz w:val="20"/>
          <w:szCs w:val="20"/>
        </w:rPr>
      </w:pPr>
      <w:r w:rsidRPr="00C02042">
        <w:rPr>
          <w:rStyle w:val="eop"/>
          <w:rFonts w:ascii="Arial" w:hAnsi="Arial" w:cs="Arial"/>
          <w:sz w:val="20"/>
          <w:szCs w:val="20"/>
        </w:rPr>
        <w:t> </w:t>
      </w:r>
    </w:p>
    <w:p w14:paraId="2EB45FE5" w14:textId="16F080C0"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Dokumentacija za dokazovanje posrednih stroškov v pavšalnem znesku</w:t>
      </w:r>
      <w:r w:rsidR="00367A3A" w:rsidRPr="00C02042">
        <w:rPr>
          <w:rStyle w:val="normaltextrun"/>
          <w:rFonts w:ascii="Arial" w:hAnsi="Arial" w:cs="Arial"/>
          <w:sz w:val="20"/>
          <w:szCs w:val="20"/>
        </w:rPr>
        <w:t xml:space="preserve"> </w:t>
      </w:r>
      <w:r w:rsidRPr="00C02042">
        <w:rPr>
          <w:rStyle w:val="normaltextrun"/>
          <w:rFonts w:ascii="Arial" w:hAnsi="Arial" w:cs="Arial"/>
          <w:sz w:val="20"/>
          <w:szCs w:val="20"/>
        </w:rPr>
        <w:t>se hrani pri upravičencu. </w:t>
      </w:r>
      <w:r w:rsidRPr="00C02042">
        <w:rPr>
          <w:rStyle w:val="eop"/>
          <w:rFonts w:ascii="Arial" w:hAnsi="Arial" w:cs="Arial"/>
          <w:sz w:val="20"/>
          <w:szCs w:val="20"/>
        </w:rPr>
        <w:t> </w:t>
      </w:r>
    </w:p>
    <w:p w14:paraId="58CF9334" w14:textId="77777777"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eop"/>
          <w:rFonts w:ascii="Arial" w:hAnsi="Arial" w:cs="Arial"/>
          <w:sz w:val="20"/>
          <w:szCs w:val="20"/>
        </w:rPr>
        <w:t> </w:t>
      </w:r>
    </w:p>
    <w:p w14:paraId="2E4F28E1" w14:textId="77777777" w:rsidR="00BA59E4" w:rsidRPr="00C02042" w:rsidRDefault="00BA59E4" w:rsidP="005B595D">
      <w:pPr>
        <w:pStyle w:val="Naslov2"/>
        <w:spacing w:line="276" w:lineRule="auto"/>
        <w:rPr>
          <w:rStyle w:val="normaltextrun"/>
          <w:rFonts w:cs="Arial"/>
          <w:sz w:val="20"/>
          <w:szCs w:val="20"/>
        </w:rPr>
      </w:pPr>
      <w:bookmarkStart w:id="8" w:name="_Toc97205794"/>
      <w:bookmarkStart w:id="9" w:name="_Toc199852653"/>
      <w:r w:rsidRPr="00C02042">
        <w:rPr>
          <w:rStyle w:val="normaltextrun"/>
          <w:rFonts w:cs="Arial"/>
          <w:sz w:val="20"/>
          <w:szCs w:val="20"/>
        </w:rPr>
        <w:t>Stroški materiala in storitev</w:t>
      </w:r>
      <w:bookmarkEnd w:id="8"/>
      <w:bookmarkEnd w:id="9"/>
      <w:r w:rsidRPr="00C02042">
        <w:rPr>
          <w:rStyle w:val="normaltextrun"/>
          <w:rFonts w:cs="Arial"/>
          <w:sz w:val="20"/>
          <w:szCs w:val="20"/>
        </w:rPr>
        <w:t> </w:t>
      </w:r>
    </w:p>
    <w:p w14:paraId="12E3518C" w14:textId="77777777" w:rsidR="00EE24DC" w:rsidRPr="00C02042" w:rsidRDefault="00BA59E4" w:rsidP="00EE24DC">
      <w:pPr>
        <w:pStyle w:val="paragraph"/>
        <w:spacing w:before="0" w:beforeAutospacing="0" w:after="0" w:afterAutospacing="0" w:line="276" w:lineRule="auto"/>
        <w:jc w:val="both"/>
        <w:textAlignment w:val="baseline"/>
        <w:rPr>
          <w:rStyle w:val="eop"/>
          <w:rFonts w:ascii="Arial" w:hAnsi="Arial" w:cs="Arial"/>
          <w:sz w:val="20"/>
          <w:szCs w:val="20"/>
        </w:rPr>
      </w:pPr>
      <w:r w:rsidRPr="00C02042">
        <w:rPr>
          <w:rStyle w:val="eop"/>
          <w:rFonts w:ascii="Arial" w:hAnsi="Arial" w:cs="Arial"/>
          <w:sz w:val="20"/>
          <w:szCs w:val="20"/>
        </w:rPr>
        <w:t> </w:t>
      </w:r>
    </w:p>
    <w:p w14:paraId="70F96D20" w14:textId="515AA40A" w:rsidR="00BA59E4" w:rsidRPr="00C02042" w:rsidRDefault="00EE24DC" w:rsidP="2C349E2F">
      <w:pPr>
        <w:pStyle w:val="paragraph"/>
        <w:spacing w:before="0" w:beforeAutospacing="0" w:after="0" w:afterAutospacing="0" w:line="276" w:lineRule="auto"/>
        <w:textAlignment w:val="baseline"/>
        <w:rPr>
          <w:rStyle w:val="normaltextrun"/>
          <w:rFonts w:ascii="Arial" w:hAnsi="Arial" w:cs="Arial"/>
          <w:b/>
          <w:bCs/>
          <w:sz w:val="20"/>
          <w:szCs w:val="20"/>
          <w:u w:val="single"/>
        </w:rPr>
      </w:pPr>
      <w:r w:rsidRPr="00C02042">
        <w:rPr>
          <w:rStyle w:val="normaltextrun"/>
          <w:rFonts w:ascii="Arial" w:eastAsia="Arial" w:hAnsi="Arial" w:cs="Arial"/>
          <w:b/>
          <w:bCs/>
          <w:sz w:val="20"/>
          <w:szCs w:val="20"/>
          <w:u w:val="single"/>
        </w:rPr>
        <w:t>A</w:t>
      </w:r>
      <w:r w:rsidRPr="00C02042">
        <w:rPr>
          <w:rStyle w:val="normaltextrun"/>
          <w:rFonts w:ascii="Arial" w:hAnsi="Arial" w:cs="Arial"/>
          <w:b/>
          <w:bCs/>
          <w:sz w:val="20"/>
          <w:szCs w:val="20"/>
          <w:u w:val="single"/>
        </w:rPr>
        <w:t xml:space="preserve">. </w:t>
      </w:r>
      <w:r w:rsidR="00BA59E4" w:rsidRPr="00C02042">
        <w:rPr>
          <w:rStyle w:val="normaltextrun"/>
          <w:rFonts w:ascii="Arial" w:hAnsi="Arial" w:cs="Arial"/>
          <w:b/>
          <w:bCs/>
          <w:sz w:val="20"/>
          <w:szCs w:val="20"/>
          <w:u w:val="single"/>
        </w:rPr>
        <w:t>Stroški informiranja in komuniciranja  </w:t>
      </w:r>
    </w:p>
    <w:p w14:paraId="40A4CFBB" w14:textId="38C80D75" w:rsidR="00BA59E4" w:rsidRPr="00C02042" w:rsidRDefault="002F46B5" w:rsidP="005B595D">
      <w:pPr>
        <w:pStyle w:val="paragraph"/>
        <w:spacing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P</w:t>
      </w:r>
      <w:r w:rsidR="00BA59E4" w:rsidRPr="00C02042">
        <w:rPr>
          <w:rStyle w:val="normaltextrun"/>
          <w:rFonts w:ascii="Arial" w:hAnsi="Arial" w:cs="Arial"/>
          <w:sz w:val="20"/>
          <w:szCs w:val="20"/>
        </w:rPr>
        <w:t>rimeri upravičenih stroškov informiranja in komuniciranja:</w:t>
      </w:r>
    </w:p>
    <w:p w14:paraId="0DC21998" w14:textId="56FC4B35"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organizacije in izvedbe konferenc, seminarjev, simpozijev, predstavitev, novinarskih konferenc ter drugih podobnih dogodkov</w:t>
      </w:r>
      <w:r w:rsidR="00B5212D" w:rsidRPr="00C02042">
        <w:rPr>
          <w:rStyle w:val="normaltextrun"/>
          <w:rFonts w:ascii="Arial" w:hAnsi="Arial" w:cs="Arial"/>
          <w:sz w:val="20"/>
          <w:szCs w:val="20"/>
        </w:rPr>
        <w:t xml:space="preserve"> (kot na primer najem dvorane, predavateljev ipd.), ki so povezani izključno z izvajanjem programa</w:t>
      </w:r>
      <w:r w:rsidR="00F04301" w:rsidRPr="00C02042">
        <w:rPr>
          <w:rStyle w:val="normaltextrun"/>
          <w:rFonts w:ascii="Arial" w:hAnsi="Arial" w:cs="Arial"/>
          <w:sz w:val="20"/>
          <w:szCs w:val="20"/>
        </w:rPr>
        <w:t xml:space="preserve"> oziroma njegovo promocijo</w:t>
      </w:r>
      <w:r w:rsidRPr="00C02042">
        <w:rPr>
          <w:rStyle w:val="normaltextrun"/>
          <w:rFonts w:ascii="Arial" w:hAnsi="Arial" w:cs="Arial"/>
          <w:sz w:val="20"/>
          <w:szCs w:val="20"/>
        </w:rPr>
        <w:t>; </w:t>
      </w:r>
    </w:p>
    <w:p w14:paraId="6A5C9BD5" w14:textId="55CE7893"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prehrane in pijače, ki nastanejo v povezavi z organizacijo dogodkov iz pr</w:t>
      </w:r>
      <w:r w:rsidR="009F143A" w:rsidRPr="00C02042">
        <w:rPr>
          <w:rStyle w:val="normaltextrun"/>
          <w:rFonts w:ascii="Arial" w:hAnsi="Arial" w:cs="Arial"/>
          <w:sz w:val="20"/>
          <w:szCs w:val="20"/>
        </w:rPr>
        <w:t>ejšnje</w:t>
      </w:r>
      <w:r w:rsidRPr="00C02042">
        <w:rPr>
          <w:rStyle w:val="normaltextrun"/>
          <w:rFonts w:ascii="Arial" w:hAnsi="Arial" w:cs="Arial"/>
          <w:sz w:val="20"/>
          <w:szCs w:val="20"/>
        </w:rPr>
        <w:t xml:space="preserve"> alineje, pri čemer se kot upravičeni stroški štejejo le stroški za običajno pogostitev</w:t>
      </w:r>
      <w:r w:rsidR="003267FD" w:rsidRPr="00C02042">
        <w:rPr>
          <w:rStyle w:val="normaltextrun"/>
          <w:rFonts w:ascii="Arial" w:hAnsi="Arial" w:cs="Arial"/>
          <w:sz w:val="20"/>
          <w:szCs w:val="20"/>
        </w:rPr>
        <w:t xml:space="preserve">, </w:t>
      </w:r>
      <w:r w:rsidRPr="00C02042">
        <w:rPr>
          <w:rStyle w:val="normaltextrun"/>
          <w:rFonts w:ascii="Arial" w:hAnsi="Arial" w:cs="Arial"/>
          <w:sz w:val="20"/>
          <w:szCs w:val="20"/>
        </w:rPr>
        <w:t>v skladu z določili Uredbe o stroških reprezentance (</w:t>
      </w:r>
      <w:r w:rsidR="00872310" w:rsidRPr="00C02042">
        <w:rPr>
          <w:rStyle w:val="normaltextrun"/>
          <w:rFonts w:ascii="Arial" w:hAnsi="Arial" w:cs="Arial"/>
          <w:sz w:val="20"/>
          <w:szCs w:val="20"/>
        </w:rPr>
        <w:t>Uradni list RS, št. 162/22</w:t>
      </w:r>
      <w:r w:rsidRPr="00C02042">
        <w:rPr>
          <w:rStyle w:val="normaltextrun"/>
          <w:rFonts w:ascii="Arial" w:hAnsi="Arial" w:cs="Arial"/>
          <w:sz w:val="20"/>
          <w:szCs w:val="20"/>
        </w:rPr>
        <w:t>)</w:t>
      </w:r>
      <w:r w:rsidR="003267FD" w:rsidRPr="00C02042">
        <w:rPr>
          <w:rStyle w:val="normaltextrun"/>
          <w:rFonts w:ascii="Arial" w:hAnsi="Arial" w:cs="Arial"/>
          <w:sz w:val="20"/>
          <w:szCs w:val="20"/>
        </w:rPr>
        <w:t>,</w:t>
      </w:r>
      <w:r w:rsidRPr="00C02042">
        <w:rPr>
          <w:rStyle w:val="normaltextrun"/>
          <w:rFonts w:ascii="Arial" w:hAnsi="Arial" w:cs="Arial"/>
          <w:sz w:val="20"/>
          <w:szCs w:val="20"/>
        </w:rPr>
        <w:t> na dogodkih, ki so povezani izključno z izvajanjem programa (dokazila);</w:t>
      </w:r>
    </w:p>
    <w:p w14:paraId="7DD31C62" w14:textId="537BA24A"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 xml:space="preserve">vzdrževanja in urejanja </w:t>
      </w:r>
      <w:r w:rsidR="00800C64">
        <w:rPr>
          <w:rStyle w:val="normaltextrun"/>
          <w:rFonts w:ascii="Arial" w:hAnsi="Arial" w:cs="Arial"/>
          <w:sz w:val="20"/>
          <w:szCs w:val="20"/>
        </w:rPr>
        <w:t>splet</w:t>
      </w:r>
      <w:r w:rsidRPr="00C02042">
        <w:rPr>
          <w:rStyle w:val="normaltextrun"/>
          <w:rFonts w:ascii="Arial" w:hAnsi="Arial" w:cs="Arial"/>
          <w:sz w:val="20"/>
          <w:szCs w:val="20"/>
        </w:rPr>
        <w:t>nih strani; </w:t>
      </w:r>
    </w:p>
    <w:p w14:paraId="26F4CBEC" w14:textId="77777777"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oglaševalskih storitev in stroški objav; </w:t>
      </w:r>
    </w:p>
    <w:p w14:paraId="183FDB01" w14:textId="77777777"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v povezavi s promocijo na socialnih omrežjih; </w:t>
      </w:r>
    </w:p>
    <w:p w14:paraId="64C166AA" w14:textId="41774609"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oblikovanja, priprave na tisk, tiska</w:t>
      </w:r>
      <w:r w:rsidR="00872310" w:rsidRPr="00C02042">
        <w:rPr>
          <w:rStyle w:val="normaltextrun"/>
          <w:rFonts w:ascii="Arial" w:hAnsi="Arial" w:cs="Arial"/>
          <w:sz w:val="20"/>
          <w:szCs w:val="20"/>
        </w:rPr>
        <w:t>,</w:t>
      </w:r>
      <w:r w:rsidRPr="00C02042">
        <w:rPr>
          <w:rStyle w:val="normaltextrun"/>
          <w:rFonts w:ascii="Arial" w:hAnsi="Arial" w:cs="Arial"/>
          <w:sz w:val="20"/>
          <w:szCs w:val="20"/>
        </w:rPr>
        <w:t xml:space="preserve"> dostave gradiv in drugi stroški distribucije gradiv. </w:t>
      </w:r>
    </w:p>
    <w:p w14:paraId="6A8C7587" w14:textId="77777777" w:rsidR="00BA59E4" w:rsidRPr="00C02042" w:rsidRDefault="00BA59E4" w:rsidP="005B595D">
      <w:pPr>
        <w:pStyle w:val="paragraph"/>
        <w:spacing w:before="0" w:beforeAutospacing="0" w:after="0" w:afterAutospacing="0" w:line="276" w:lineRule="auto"/>
        <w:ind w:left="720"/>
        <w:textAlignment w:val="baseline"/>
        <w:rPr>
          <w:rFonts w:ascii="Arial" w:hAnsi="Arial" w:cs="Arial"/>
          <w:sz w:val="20"/>
          <w:szCs w:val="20"/>
        </w:rPr>
      </w:pPr>
      <w:r w:rsidRPr="00C02042">
        <w:rPr>
          <w:rStyle w:val="eop"/>
          <w:rFonts w:ascii="Arial" w:hAnsi="Arial" w:cs="Arial"/>
          <w:sz w:val="20"/>
          <w:szCs w:val="20"/>
        </w:rPr>
        <w:t> </w:t>
      </w:r>
    </w:p>
    <w:p w14:paraId="298599DB" w14:textId="77777777"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normaltextrun"/>
          <w:rFonts w:ascii="Arial" w:hAnsi="Arial" w:cs="Arial"/>
          <w:sz w:val="20"/>
          <w:szCs w:val="20"/>
        </w:rPr>
        <w:t>Primer neupravičenih stroškov:</w:t>
      </w:r>
      <w:r w:rsidRPr="00C02042">
        <w:rPr>
          <w:rStyle w:val="eop"/>
          <w:rFonts w:ascii="Arial" w:hAnsi="Arial" w:cs="Arial"/>
          <w:sz w:val="20"/>
          <w:szCs w:val="20"/>
        </w:rPr>
        <w:t> </w:t>
      </w:r>
    </w:p>
    <w:p w14:paraId="056C29EC" w14:textId="77777777" w:rsidR="00BA59E4" w:rsidRPr="00C02042" w:rsidRDefault="00BA59E4" w:rsidP="005B595D">
      <w:pPr>
        <w:pStyle w:val="paragraph"/>
        <w:spacing w:before="0" w:beforeAutospacing="0" w:after="0" w:afterAutospacing="0" w:line="276" w:lineRule="auto"/>
        <w:ind w:left="360"/>
        <w:textAlignment w:val="baseline"/>
        <w:rPr>
          <w:rFonts w:ascii="Arial" w:hAnsi="Arial" w:cs="Arial"/>
          <w:sz w:val="20"/>
          <w:szCs w:val="20"/>
        </w:rPr>
      </w:pPr>
      <w:r w:rsidRPr="00C02042">
        <w:rPr>
          <w:rStyle w:val="eop"/>
          <w:rFonts w:ascii="Arial" w:hAnsi="Arial" w:cs="Arial"/>
          <w:sz w:val="20"/>
          <w:szCs w:val="20"/>
        </w:rPr>
        <w:t> </w:t>
      </w:r>
    </w:p>
    <w:p w14:paraId="0132EEB9" w14:textId="3454ADC5" w:rsidR="00B5212D" w:rsidRPr="00C02042" w:rsidRDefault="00BA59E4" w:rsidP="6CE7ABC0">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svetovanja na področju informiranja in komuniciranja,</w:t>
      </w:r>
    </w:p>
    <w:p w14:paraId="21910187" w14:textId="565FC55F" w:rsidR="00BA59E4" w:rsidRPr="00C02042" w:rsidRDefault="00F04301"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 xml:space="preserve">stroški organizacije športnih </w:t>
      </w:r>
      <w:r w:rsidR="00A2516A" w:rsidRPr="00C02042">
        <w:rPr>
          <w:rStyle w:val="normaltextrun"/>
          <w:rFonts w:ascii="Arial" w:hAnsi="Arial" w:cs="Arial"/>
          <w:sz w:val="20"/>
          <w:szCs w:val="20"/>
        </w:rPr>
        <w:t>a</w:t>
      </w:r>
      <w:r w:rsidRPr="00C02042">
        <w:rPr>
          <w:rStyle w:val="normaltextrun"/>
          <w:rFonts w:ascii="Arial" w:hAnsi="Arial" w:cs="Arial"/>
          <w:sz w:val="20"/>
          <w:szCs w:val="20"/>
        </w:rPr>
        <w:t>li kulturnih dogodkov (kot na primer nakup vstopnic ali kart, avtobusni prevoz udeležencev ipd.)</w:t>
      </w:r>
      <w:r w:rsidR="00BA59E4" w:rsidRPr="00C02042">
        <w:rPr>
          <w:rStyle w:val="normaltextrun"/>
          <w:rFonts w:ascii="Arial" w:hAnsi="Arial" w:cs="Arial"/>
          <w:sz w:val="20"/>
          <w:szCs w:val="20"/>
        </w:rPr>
        <w:t>. </w:t>
      </w:r>
    </w:p>
    <w:p w14:paraId="52F453C3" w14:textId="77777777" w:rsidR="00BA59E4" w:rsidRPr="00C02042" w:rsidRDefault="00BA59E4" w:rsidP="005B595D">
      <w:pPr>
        <w:pStyle w:val="paragraph"/>
        <w:spacing w:before="0" w:beforeAutospacing="0" w:after="0" w:afterAutospacing="0" w:line="276" w:lineRule="auto"/>
        <w:ind w:left="360"/>
        <w:textAlignment w:val="baseline"/>
        <w:rPr>
          <w:rFonts w:ascii="Arial" w:hAnsi="Arial" w:cs="Arial"/>
          <w:sz w:val="20"/>
          <w:szCs w:val="20"/>
        </w:rPr>
      </w:pPr>
      <w:r w:rsidRPr="00C02042">
        <w:rPr>
          <w:rStyle w:val="eop"/>
          <w:rFonts w:ascii="Arial" w:hAnsi="Arial" w:cs="Arial"/>
          <w:sz w:val="20"/>
          <w:szCs w:val="20"/>
        </w:rPr>
        <w:t> </w:t>
      </w:r>
    </w:p>
    <w:p w14:paraId="023E30C4" w14:textId="27DE1A0E"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normaltextrun"/>
          <w:rFonts w:ascii="Arial" w:hAnsi="Arial" w:cs="Arial"/>
          <w:b/>
          <w:bCs/>
          <w:sz w:val="20"/>
          <w:szCs w:val="20"/>
          <w:u w:val="single"/>
        </w:rPr>
        <w:t>B</w:t>
      </w:r>
      <w:r w:rsidR="00FC6963" w:rsidRPr="00C02042">
        <w:rPr>
          <w:rStyle w:val="normaltextrun"/>
          <w:rFonts w:ascii="Arial" w:hAnsi="Arial" w:cs="Arial"/>
          <w:b/>
          <w:bCs/>
          <w:sz w:val="20"/>
          <w:szCs w:val="20"/>
          <w:u w:val="single"/>
        </w:rPr>
        <w:t>.</w:t>
      </w:r>
      <w:r w:rsidRPr="00C02042">
        <w:rPr>
          <w:rStyle w:val="normaltextrun"/>
          <w:rFonts w:ascii="Arial" w:hAnsi="Arial" w:cs="Arial"/>
          <w:b/>
          <w:bCs/>
          <w:sz w:val="20"/>
          <w:szCs w:val="20"/>
          <w:u w:val="single"/>
        </w:rPr>
        <w:t xml:space="preserve"> Stroški storitev zunanjih izvajalcev</w:t>
      </w:r>
      <w:r w:rsidRPr="00C02042">
        <w:rPr>
          <w:rStyle w:val="eop"/>
          <w:rFonts w:ascii="Arial" w:hAnsi="Arial" w:cs="Arial"/>
          <w:sz w:val="20"/>
          <w:szCs w:val="20"/>
        </w:rPr>
        <w:t> </w:t>
      </w:r>
    </w:p>
    <w:p w14:paraId="26E18946"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355C1381" w14:textId="77777777"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normaltextrun"/>
          <w:rFonts w:ascii="Arial" w:hAnsi="Arial" w:cs="Arial"/>
          <w:b/>
          <w:bCs/>
          <w:sz w:val="20"/>
          <w:szCs w:val="20"/>
          <w:u w:val="single"/>
        </w:rPr>
        <w:t>Pogoji upravičenosti:</w:t>
      </w:r>
      <w:r w:rsidRPr="00C02042">
        <w:rPr>
          <w:rStyle w:val="eop"/>
          <w:rFonts w:ascii="Arial" w:hAnsi="Arial" w:cs="Arial"/>
          <w:sz w:val="20"/>
          <w:szCs w:val="20"/>
        </w:rPr>
        <w:t> </w:t>
      </w:r>
    </w:p>
    <w:p w14:paraId="28651AE0"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49C4C324"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Ta vrsta stroškov vsebuje stroške storitev, ki jih izvedejo zunanji izvajalci v okviru programa in so potrebni za program. Stroški storitev zunanjih izvajalcev so praviloma upravičeni, če so predvideni v finančni konstrukciji prijave oziroma so povezani z aktivnostjo, napovedano v prijavnici. </w:t>
      </w:r>
      <w:r w:rsidRPr="00C02042">
        <w:rPr>
          <w:rStyle w:val="eop"/>
          <w:rFonts w:ascii="Arial" w:hAnsi="Arial" w:cs="Arial"/>
          <w:sz w:val="20"/>
          <w:szCs w:val="20"/>
        </w:rPr>
        <w:t> </w:t>
      </w:r>
    </w:p>
    <w:p w14:paraId="1C7F05A9"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5008E61B" w14:textId="2AC992A9"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 xml:space="preserve">Delo zunanjih izvajalcev ne more biti opredeljeno kot pavšalno plačilo v odstotku celotnih stroškov programa oziroma posameznih </w:t>
      </w:r>
      <w:r w:rsidR="00042D82" w:rsidRPr="00C02042">
        <w:rPr>
          <w:rStyle w:val="normaltextrun"/>
          <w:rFonts w:ascii="Arial" w:hAnsi="Arial" w:cs="Arial"/>
          <w:sz w:val="20"/>
          <w:szCs w:val="20"/>
        </w:rPr>
        <w:t>aktivnosti</w:t>
      </w:r>
      <w:r w:rsidRPr="00C02042">
        <w:rPr>
          <w:rStyle w:val="normaltextrun"/>
          <w:rFonts w:ascii="Arial" w:hAnsi="Arial" w:cs="Arial"/>
          <w:sz w:val="20"/>
          <w:szCs w:val="20"/>
        </w:rPr>
        <w:t>.</w:t>
      </w:r>
      <w:r w:rsidRPr="00C02042">
        <w:rPr>
          <w:rStyle w:val="eop"/>
          <w:rFonts w:ascii="Arial" w:hAnsi="Arial" w:cs="Arial"/>
          <w:sz w:val="20"/>
          <w:szCs w:val="20"/>
        </w:rPr>
        <w:t> </w:t>
      </w:r>
    </w:p>
    <w:p w14:paraId="00707F1E" w14:textId="77777777" w:rsidR="00BA59E4" w:rsidRPr="00C02042" w:rsidRDefault="00BA59E4" w:rsidP="005B595D">
      <w:pPr>
        <w:pStyle w:val="paragraph"/>
        <w:spacing w:before="0" w:beforeAutospacing="0" w:after="0" w:afterAutospacing="0" w:line="276" w:lineRule="auto"/>
        <w:ind w:left="720"/>
        <w:jc w:val="both"/>
        <w:textAlignment w:val="baseline"/>
        <w:rPr>
          <w:rFonts w:ascii="Arial" w:hAnsi="Arial" w:cs="Arial"/>
          <w:sz w:val="20"/>
          <w:szCs w:val="20"/>
        </w:rPr>
      </w:pPr>
      <w:r w:rsidRPr="00C02042">
        <w:rPr>
          <w:rStyle w:val="eop"/>
          <w:rFonts w:ascii="Arial" w:hAnsi="Arial" w:cs="Arial"/>
          <w:sz w:val="20"/>
          <w:szCs w:val="20"/>
        </w:rPr>
        <w:t> </w:t>
      </w:r>
    </w:p>
    <w:p w14:paraId="76C94530" w14:textId="77777777" w:rsidR="00BA59E4" w:rsidRPr="00C02042" w:rsidRDefault="00BA59E4" w:rsidP="005B595D">
      <w:pPr>
        <w:pStyle w:val="paragraph"/>
        <w:spacing w:before="0" w:beforeAutospacing="0" w:after="12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 xml:space="preserve">Stroški, ki se nanašajo na vsebino programa in ki jih upravičencu zagotavljajo </w:t>
      </w:r>
      <w:r w:rsidRPr="00C02042">
        <w:rPr>
          <w:rStyle w:val="normaltextrun"/>
          <w:rFonts w:ascii="Arial" w:hAnsi="Arial" w:cs="Arial"/>
          <w:b/>
          <w:bCs/>
          <w:sz w:val="20"/>
          <w:szCs w:val="20"/>
        </w:rPr>
        <w:t>tretje osebe (partnerji)</w:t>
      </w:r>
      <w:r w:rsidRPr="00C02042">
        <w:rPr>
          <w:rStyle w:val="normaltextrun"/>
          <w:rFonts w:ascii="Arial" w:hAnsi="Arial" w:cs="Arial"/>
          <w:sz w:val="20"/>
          <w:szCs w:val="20"/>
        </w:rPr>
        <w:t>, lahko vključujejo na primer: </w:t>
      </w:r>
      <w:r w:rsidRPr="00C02042">
        <w:rPr>
          <w:rStyle w:val="eop"/>
          <w:rFonts w:ascii="Arial" w:hAnsi="Arial" w:cs="Arial"/>
          <w:sz w:val="20"/>
          <w:szCs w:val="20"/>
        </w:rPr>
        <w:t> </w:t>
      </w:r>
    </w:p>
    <w:p w14:paraId="2270317C" w14:textId="77777777"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storitve izobraževanja in usposabljanja, če so te povezane z izvajanjem programa in namenjene izvajalcem programa; </w:t>
      </w:r>
    </w:p>
    <w:p w14:paraId="45272868" w14:textId="77777777"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administrativno tehnične  storitve (npr. uporaba zunanjih računovodskih storitev); </w:t>
      </w:r>
    </w:p>
    <w:p w14:paraId="0A45E6C4" w14:textId="077F1A0F"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stroški študentov, prostovoljcev ipd.  </w:t>
      </w:r>
    </w:p>
    <w:p w14:paraId="32175976"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p>
    <w:p w14:paraId="44CFDD8E" w14:textId="00D3E1CA" w:rsidR="00BA59E4" w:rsidRPr="00C02042" w:rsidRDefault="00BA59E4" w:rsidP="005B595D">
      <w:pPr>
        <w:pStyle w:val="paragraph"/>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 xml:space="preserve">Opravljeno prostovoljsko delo prijavitelj dokazuje z izpolnjenim evidenčnim listom, ki ga določa drugi odstavek 23. člena Zakona o prostovoljstvu </w:t>
      </w:r>
      <w:r w:rsidR="009F143A" w:rsidRPr="00C02042">
        <w:rPr>
          <w:rStyle w:val="normaltextrun"/>
          <w:rFonts w:ascii="Arial" w:hAnsi="Arial" w:cs="Arial"/>
          <w:sz w:val="20"/>
          <w:szCs w:val="20"/>
        </w:rPr>
        <w:t>(</w:t>
      </w:r>
      <w:r w:rsidR="00D30AD1" w:rsidRPr="00C02042">
        <w:rPr>
          <w:rStyle w:val="normaltextrun"/>
          <w:rFonts w:ascii="Arial" w:hAnsi="Arial" w:cs="Arial"/>
          <w:sz w:val="20"/>
          <w:szCs w:val="20"/>
        </w:rPr>
        <w:t xml:space="preserve">Uradni list RS, št. </w:t>
      </w:r>
      <w:hyperlink r:id="rId8">
        <w:r w:rsidR="00D30AD1" w:rsidRPr="00C02042">
          <w:rPr>
            <w:rStyle w:val="normaltextrun"/>
            <w:rFonts w:ascii="Arial" w:hAnsi="Arial" w:cs="Arial"/>
            <w:sz w:val="20"/>
            <w:szCs w:val="20"/>
          </w:rPr>
          <w:t>10/11</w:t>
        </w:r>
      </w:hyperlink>
      <w:r w:rsidR="00D30AD1" w:rsidRPr="00C02042">
        <w:rPr>
          <w:rStyle w:val="normaltextrun"/>
          <w:rFonts w:ascii="Arial" w:hAnsi="Arial" w:cs="Arial"/>
          <w:sz w:val="20"/>
          <w:szCs w:val="20"/>
        </w:rPr>
        <w:t xml:space="preserve">, </w:t>
      </w:r>
      <w:hyperlink r:id="rId9">
        <w:r w:rsidR="00D30AD1" w:rsidRPr="00C02042">
          <w:rPr>
            <w:rStyle w:val="normaltextrun"/>
            <w:rFonts w:ascii="Arial" w:hAnsi="Arial" w:cs="Arial"/>
            <w:sz w:val="20"/>
            <w:szCs w:val="20"/>
          </w:rPr>
          <w:t>16/11 – popr.</w:t>
        </w:r>
      </w:hyperlink>
      <w:r w:rsidR="00D30AD1" w:rsidRPr="00C02042">
        <w:rPr>
          <w:rStyle w:val="normaltextrun"/>
          <w:rFonts w:ascii="Arial" w:hAnsi="Arial" w:cs="Arial"/>
          <w:sz w:val="20"/>
          <w:szCs w:val="20"/>
        </w:rPr>
        <w:t xml:space="preserve"> in </w:t>
      </w:r>
      <w:hyperlink r:id="rId10">
        <w:r w:rsidR="00D30AD1" w:rsidRPr="00C02042">
          <w:rPr>
            <w:rStyle w:val="normaltextrun"/>
            <w:rFonts w:ascii="Arial" w:hAnsi="Arial" w:cs="Arial"/>
            <w:sz w:val="20"/>
            <w:szCs w:val="20"/>
          </w:rPr>
          <w:t>82/15</w:t>
        </w:r>
      </w:hyperlink>
      <w:r w:rsidR="009F143A" w:rsidRPr="00C02042">
        <w:rPr>
          <w:rStyle w:val="normaltextrun"/>
          <w:rFonts w:ascii="Arial" w:hAnsi="Arial" w:cs="Arial"/>
          <w:sz w:val="20"/>
          <w:szCs w:val="20"/>
        </w:rPr>
        <w:t xml:space="preserve">) </w:t>
      </w:r>
      <w:r w:rsidRPr="00C02042">
        <w:rPr>
          <w:rStyle w:val="normaltextrun"/>
          <w:rFonts w:ascii="Arial" w:hAnsi="Arial" w:cs="Arial"/>
          <w:sz w:val="20"/>
          <w:szCs w:val="20"/>
        </w:rPr>
        <w:t xml:space="preserve">za vsakega prostovoljca, vključenega </w:t>
      </w:r>
      <w:r w:rsidR="004032D7">
        <w:rPr>
          <w:rStyle w:val="normaltextrun"/>
          <w:rFonts w:ascii="Arial" w:hAnsi="Arial" w:cs="Arial"/>
          <w:sz w:val="20"/>
          <w:szCs w:val="20"/>
        </w:rPr>
        <w:t xml:space="preserve">v </w:t>
      </w:r>
      <w:r w:rsidRPr="00C02042">
        <w:rPr>
          <w:rStyle w:val="normaltextrun"/>
          <w:rFonts w:ascii="Arial" w:hAnsi="Arial" w:cs="Arial"/>
          <w:sz w:val="20"/>
          <w:szCs w:val="20"/>
        </w:rPr>
        <w:t>program.</w:t>
      </w:r>
    </w:p>
    <w:p w14:paraId="75737AAE" w14:textId="77777777" w:rsidR="00BA59E4" w:rsidRPr="00C02042" w:rsidRDefault="00BA59E4" w:rsidP="005B595D">
      <w:pPr>
        <w:pStyle w:val="paragraph"/>
        <w:spacing w:before="0" w:beforeAutospacing="0" w:after="0" w:afterAutospacing="0" w:line="276" w:lineRule="auto"/>
        <w:jc w:val="both"/>
        <w:textAlignment w:val="baseline"/>
        <w:rPr>
          <w:rStyle w:val="normaltextrun"/>
          <w:rFonts w:ascii="Arial" w:hAnsi="Arial" w:cs="Arial"/>
          <w:sz w:val="20"/>
          <w:szCs w:val="20"/>
        </w:rPr>
      </w:pPr>
    </w:p>
    <w:p w14:paraId="36B29D88" w14:textId="5B89AE4A" w:rsidR="00BA59E4" w:rsidRPr="00C02042" w:rsidRDefault="00BA59E4" w:rsidP="005B595D">
      <w:pPr>
        <w:pStyle w:val="paragraph"/>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Za vrednotenje prostovoljskega dela se uporabljajo določbe Pravilnika o področjih prostovoljskega dela</w:t>
      </w:r>
      <w:r w:rsidR="006E1BF3" w:rsidRPr="00C02042">
        <w:rPr>
          <w:rStyle w:val="normaltextrun"/>
          <w:rFonts w:ascii="Arial" w:hAnsi="Arial" w:cs="Arial"/>
          <w:sz w:val="20"/>
          <w:szCs w:val="20"/>
        </w:rPr>
        <w:t xml:space="preserve"> in vpisniku </w:t>
      </w:r>
      <w:r w:rsidR="00D30AD1" w:rsidRPr="00C02042">
        <w:rPr>
          <w:rStyle w:val="normaltextrun"/>
          <w:rFonts w:ascii="Arial" w:hAnsi="Arial" w:cs="Arial"/>
          <w:sz w:val="20"/>
          <w:szCs w:val="20"/>
        </w:rPr>
        <w:t>(</w:t>
      </w:r>
      <w:r w:rsidR="00D30AD1" w:rsidRPr="00C02042">
        <w:rPr>
          <w:rFonts w:ascii="Arial" w:hAnsi="Arial" w:cs="Arial"/>
          <w:sz w:val="20"/>
          <w:szCs w:val="20"/>
        </w:rPr>
        <w:t>Uradni  list RS, št. 48/11, 60/11 in 29/16</w:t>
      </w:r>
      <w:r w:rsidR="00D30AD1" w:rsidRPr="00C02042">
        <w:rPr>
          <w:rStyle w:val="normaltextrun"/>
          <w:rFonts w:ascii="Arial" w:hAnsi="Arial" w:cs="Arial"/>
          <w:sz w:val="20"/>
          <w:szCs w:val="20"/>
        </w:rPr>
        <w:t xml:space="preserve">) </w:t>
      </w:r>
      <w:r w:rsidRPr="00C02042">
        <w:rPr>
          <w:rStyle w:val="normaltextrun"/>
          <w:rFonts w:ascii="Arial" w:hAnsi="Arial" w:cs="Arial"/>
          <w:sz w:val="20"/>
          <w:szCs w:val="20"/>
        </w:rPr>
        <w:t>in Zakona o prostovoljstvu</w:t>
      </w:r>
      <w:r w:rsidR="00D30AD1" w:rsidRPr="00C02042">
        <w:rPr>
          <w:rStyle w:val="normaltextrun"/>
          <w:rFonts w:ascii="Arial" w:hAnsi="Arial" w:cs="Arial"/>
          <w:sz w:val="20"/>
          <w:szCs w:val="20"/>
        </w:rPr>
        <w:t xml:space="preserve"> (</w:t>
      </w:r>
      <w:r w:rsidR="00D30AD1" w:rsidRPr="00C02042">
        <w:rPr>
          <w:rFonts w:ascii="Arial" w:hAnsi="Arial" w:cs="Arial"/>
          <w:sz w:val="20"/>
          <w:szCs w:val="20"/>
        </w:rPr>
        <w:t xml:space="preserve">Uradni list RS, št. </w:t>
      </w:r>
      <w:hyperlink r:id="rId11" w:tgtFrame="_blank" w:tooltip="Zakon o prostovoljstvu (ZProst)" w:history="1">
        <w:r w:rsidR="00D30AD1" w:rsidRPr="00C02042">
          <w:rPr>
            <w:rFonts w:ascii="Arial" w:hAnsi="Arial" w:cs="Arial"/>
            <w:sz w:val="20"/>
            <w:szCs w:val="20"/>
          </w:rPr>
          <w:t>10/11</w:t>
        </w:r>
      </w:hyperlink>
      <w:r w:rsidR="00D30AD1" w:rsidRPr="00C02042">
        <w:rPr>
          <w:rFonts w:ascii="Arial" w:hAnsi="Arial" w:cs="Arial"/>
          <w:sz w:val="20"/>
          <w:szCs w:val="20"/>
        </w:rPr>
        <w:t xml:space="preserve">, </w:t>
      </w:r>
      <w:hyperlink r:id="rId12" w:tgtFrame="_blank" w:tooltip="Popravek Zakona o prostovoljstvu (ZProst)" w:history="1">
        <w:r w:rsidR="00D30AD1" w:rsidRPr="00C02042">
          <w:rPr>
            <w:rFonts w:ascii="Arial" w:hAnsi="Arial" w:cs="Arial"/>
            <w:sz w:val="20"/>
            <w:szCs w:val="20"/>
          </w:rPr>
          <w:t>16/11 – popr.</w:t>
        </w:r>
      </w:hyperlink>
      <w:r w:rsidR="00D30AD1" w:rsidRPr="00C02042">
        <w:rPr>
          <w:rFonts w:ascii="Arial" w:hAnsi="Arial" w:cs="Arial"/>
          <w:sz w:val="20"/>
          <w:szCs w:val="20"/>
        </w:rPr>
        <w:t xml:space="preserve"> in </w:t>
      </w:r>
      <w:hyperlink r:id="rId13" w:tgtFrame="_blank" w:tooltip="Zakon o spremembah in dopolnitvah Zakona o prostovoljstvu" w:history="1">
        <w:r w:rsidR="00D30AD1" w:rsidRPr="00C02042">
          <w:rPr>
            <w:rFonts w:ascii="Arial" w:hAnsi="Arial" w:cs="Arial"/>
            <w:sz w:val="20"/>
            <w:szCs w:val="20"/>
          </w:rPr>
          <w:t>82/15</w:t>
        </w:r>
      </w:hyperlink>
      <w:r w:rsidR="00D30AD1" w:rsidRPr="00C02042">
        <w:rPr>
          <w:rStyle w:val="normaltextrun"/>
          <w:rFonts w:ascii="Arial" w:hAnsi="Arial" w:cs="Arial"/>
          <w:sz w:val="20"/>
          <w:szCs w:val="20"/>
        </w:rPr>
        <w:t>)</w:t>
      </w:r>
      <w:r w:rsidRPr="00C02042">
        <w:rPr>
          <w:rStyle w:val="normaltextrun"/>
          <w:rFonts w:ascii="Arial" w:hAnsi="Arial" w:cs="Arial"/>
          <w:sz w:val="20"/>
          <w:szCs w:val="20"/>
        </w:rPr>
        <w:t xml:space="preserve">. </w:t>
      </w:r>
    </w:p>
    <w:p w14:paraId="7D524A50"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58F9CC15"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b/>
          <w:bCs/>
          <w:sz w:val="20"/>
          <w:szCs w:val="20"/>
        </w:rPr>
      </w:pPr>
      <w:r w:rsidRPr="00C02042">
        <w:rPr>
          <w:rStyle w:val="normaltextrun"/>
          <w:rFonts w:ascii="Arial" w:hAnsi="Arial" w:cs="Arial"/>
          <w:b/>
          <w:bCs/>
          <w:sz w:val="20"/>
          <w:szCs w:val="20"/>
        </w:rPr>
        <w:t>Sklepanje podjemnih in avtorskih pogodb s svojimi zaposlenimi je neupravičen strošek. </w:t>
      </w:r>
      <w:r w:rsidRPr="00C02042">
        <w:rPr>
          <w:rStyle w:val="eop"/>
          <w:rFonts w:ascii="Arial" w:hAnsi="Arial" w:cs="Arial"/>
          <w:b/>
          <w:bCs/>
          <w:sz w:val="20"/>
          <w:szCs w:val="20"/>
        </w:rPr>
        <w:t> </w:t>
      </w:r>
    </w:p>
    <w:p w14:paraId="02172690"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4D2F0920"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Strošek storitve zunanjega izvajalca je neupravičen, če je: </w:t>
      </w:r>
      <w:r w:rsidRPr="00C02042">
        <w:rPr>
          <w:rStyle w:val="eop"/>
          <w:rFonts w:ascii="Arial" w:hAnsi="Arial" w:cs="Arial"/>
          <w:sz w:val="20"/>
          <w:szCs w:val="20"/>
        </w:rPr>
        <w:t> </w:t>
      </w:r>
    </w:p>
    <w:p w14:paraId="207DEDEA" w14:textId="2F9B2D05"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 xml:space="preserve">zunanji izvajalec povezana družba </w:t>
      </w:r>
      <w:r w:rsidR="005A5574" w:rsidRPr="00C02042">
        <w:rPr>
          <w:rStyle w:val="normaltextrun"/>
          <w:rFonts w:ascii="Arial" w:hAnsi="Arial" w:cs="Arial"/>
          <w:sz w:val="20"/>
          <w:szCs w:val="20"/>
        </w:rPr>
        <w:t>v skladu z določbami</w:t>
      </w:r>
      <w:r w:rsidRPr="00C02042">
        <w:rPr>
          <w:rStyle w:val="normaltextrun"/>
          <w:rFonts w:ascii="Arial" w:hAnsi="Arial" w:cs="Arial"/>
          <w:sz w:val="20"/>
          <w:szCs w:val="20"/>
        </w:rPr>
        <w:t xml:space="preserve"> zakona, ki ureja gospodarske družbe, ali  </w:t>
      </w:r>
    </w:p>
    <w:p w14:paraId="1A1CF9F5" w14:textId="6F1AD31C"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zakoniti zastopnik upravičenca ali njegov družinski član:     </w:t>
      </w:r>
    </w:p>
    <w:p w14:paraId="64ADFE93" w14:textId="77777777" w:rsidR="00BA59E4" w:rsidRPr="00C02042" w:rsidRDefault="00BA59E4" w:rsidP="00395E33">
      <w:pPr>
        <w:pStyle w:val="paragraph"/>
        <w:numPr>
          <w:ilvl w:val="1"/>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udeležen kot poslovodja, član poslovodstva ali zakoniti zastopnik zunanjega izvajalca ali </w:t>
      </w:r>
    </w:p>
    <w:p w14:paraId="020C2DB0" w14:textId="77777777" w:rsidR="00BA59E4" w:rsidRPr="00C02042" w:rsidRDefault="00BA59E4" w:rsidP="00395E33">
      <w:pPr>
        <w:pStyle w:val="paragraph"/>
        <w:numPr>
          <w:ilvl w:val="1"/>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je neposredno ali preko drugih pravnih oseb v več kot petindvajset odstotnem deležu udeležen pri ustanoviteljskih pravicah, upravljanju ali kapitalu zunanjega izvajalca. </w:t>
      </w:r>
    </w:p>
    <w:p w14:paraId="3ACF7841" w14:textId="7346B392" w:rsidR="00BA59E4" w:rsidRPr="00C02042" w:rsidRDefault="00BA59E4" w:rsidP="005B595D">
      <w:pPr>
        <w:pStyle w:val="paragraph"/>
        <w:spacing w:before="0" w:beforeAutospacing="0" w:after="0" w:afterAutospacing="0" w:line="276" w:lineRule="auto"/>
        <w:ind w:left="1440"/>
        <w:jc w:val="both"/>
        <w:textAlignment w:val="baseline"/>
        <w:rPr>
          <w:rFonts w:ascii="Arial" w:hAnsi="Arial" w:cs="Arial"/>
          <w:sz w:val="20"/>
          <w:szCs w:val="20"/>
        </w:rPr>
      </w:pPr>
      <w:r w:rsidRPr="00C02042">
        <w:rPr>
          <w:rStyle w:val="eop"/>
          <w:rFonts w:ascii="Arial" w:hAnsi="Arial" w:cs="Arial"/>
          <w:sz w:val="20"/>
          <w:szCs w:val="20"/>
        </w:rPr>
        <w:t> </w:t>
      </w:r>
    </w:p>
    <w:p w14:paraId="44451C6C" w14:textId="77777777" w:rsidR="00BA59E4" w:rsidRPr="00C02042" w:rsidRDefault="00BA59E4" w:rsidP="005B595D">
      <w:pPr>
        <w:pStyle w:val="Naslov2"/>
        <w:spacing w:line="276" w:lineRule="auto"/>
        <w:rPr>
          <w:rStyle w:val="normaltextrun"/>
          <w:rFonts w:cs="Arial"/>
          <w:sz w:val="20"/>
          <w:szCs w:val="20"/>
        </w:rPr>
      </w:pPr>
      <w:bookmarkStart w:id="10" w:name="_Toc97205795"/>
      <w:bookmarkStart w:id="11" w:name="_Toc199852654"/>
      <w:r w:rsidRPr="00C02042">
        <w:rPr>
          <w:rStyle w:val="normaltextrun"/>
          <w:rFonts w:cs="Arial"/>
          <w:sz w:val="20"/>
          <w:szCs w:val="20"/>
        </w:rPr>
        <w:t>Davek na dodano vrednost (DDV)</w:t>
      </w:r>
      <w:bookmarkEnd w:id="10"/>
      <w:bookmarkEnd w:id="11"/>
      <w:r w:rsidRPr="00C02042">
        <w:rPr>
          <w:rStyle w:val="normaltextrun"/>
          <w:rFonts w:cs="Arial"/>
          <w:sz w:val="20"/>
          <w:szCs w:val="20"/>
        </w:rPr>
        <w:t> </w:t>
      </w:r>
    </w:p>
    <w:p w14:paraId="2A6027AA" w14:textId="77777777"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eop"/>
          <w:rFonts w:ascii="Arial" w:hAnsi="Arial" w:cs="Arial"/>
          <w:sz w:val="20"/>
          <w:szCs w:val="20"/>
        </w:rPr>
        <w:t> </w:t>
      </w:r>
    </w:p>
    <w:p w14:paraId="45DE62B9" w14:textId="77777777"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normaltextrun"/>
          <w:rFonts w:ascii="Arial" w:hAnsi="Arial" w:cs="Arial"/>
          <w:b/>
          <w:bCs/>
          <w:sz w:val="20"/>
          <w:szCs w:val="20"/>
          <w:u w:val="single"/>
        </w:rPr>
        <w:t>Pogoji upravičenosti:</w:t>
      </w:r>
      <w:r w:rsidRPr="00C02042">
        <w:rPr>
          <w:rStyle w:val="eop"/>
          <w:rFonts w:ascii="Arial" w:hAnsi="Arial" w:cs="Arial"/>
          <w:sz w:val="20"/>
          <w:szCs w:val="20"/>
        </w:rPr>
        <w:t> </w:t>
      </w:r>
    </w:p>
    <w:p w14:paraId="7F7E355C" w14:textId="77777777" w:rsidR="00BA59E4" w:rsidRPr="00C02042" w:rsidRDefault="00BA59E4" w:rsidP="005B595D">
      <w:pPr>
        <w:pStyle w:val="paragraph"/>
        <w:spacing w:before="0" w:beforeAutospacing="0" w:after="0" w:afterAutospacing="0" w:line="276" w:lineRule="auto"/>
        <w:textAlignment w:val="baseline"/>
        <w:rPr>
          <w:rFonts w:ascii="Arial" w:hAnsi="Arial" w:cs="Arial"/>
          <w:sz w:val="20"/>
          <w:szCs w:val="20"/>
        </w:rPr>
      </w:pPr>
      <w:r w:rsidRPr="00C02042">
        <w:rPr>
          <w:rStyle w:val="eop"/>
          <w:rFonts w:ascii="Arial" w:hAnsi="Arial" w:cs="Arial"/>
          <w:sz w:val="20"/>
          <w:szCs w:val="20"/>
        </w:rPr>
        <w:t> </w:t>
      </w:r>
    </w:p>
    <w:p w14:paraId="27D208AE"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DDV se lahko vključi v finančni načrt kot upravičen strošek le v primeru, če upravičenec nima pravice do odbitka DDV, ali ima pravico le do delnega odbitka  DDV (v višini neodbitnega deleža).</w:t>
      </w:r>
      <w:r w:rsidRPr="00C02042">
        <w:rPr>
          <w:rStyle w:val="eop"/>
          <w:rFonts w:ascii="Arial" w:hAnsi="Arial" w:cs="Arial"/>
          <w:sz w:val="20"/>
          <w:szCs w:val="20"/>
        </w:rPr>
        <w:t> </w:t>
      </w:r>
    </w:p>
    <w:p w14:paraId="3FA3B13C"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05D32337" w14:textId="77777777" w:rsidR="00BA59E4" w:rsidRPr="00C02042" w:rsidRDefault="00BA59E4" w:rsidP="005B595D">
      <w:pPr>
        <w:pStyle w:val="paragraph"/>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Pri načrtovanju upravičenih stroškov in izdatkov je treba biti pozoren na DDV status.  </w:t>
      </w:r>
    </w:p>
    <w:p w14:paraId="200BCBEF" w14:textId="078E6EBF" w:rsidR="00BA59E4" w:rsidRPr="00C02042" w:rsidRDefault="00BA59E4" w:rsidP="005B595D">
      <w:pPr>
        <w:pStyle w:val="paragraph"/>
        <w:spacing w:before="0" w:beforeAutospacing="0" w:after="12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Obstajajo tri možnosti:</w:t>
      </w:r>
    </w:p>
    <w:p w14:paraId="7F9B56ED" w14:textId="77777777"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če je upravičenec identificiran za namene DDV in ima pravico do odbitka celotnega DDV, se DDV ne sme vključiti med upravičene stroške in izdatke (to pomeni, da je DDV neupravičen strošek in se mora financirati iz lastnih virov); </w:t>
      </w:r>
    </w:p>
    <w:p w14:paraId="0562D0C4" w14:textId="77777777"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če je upravičenec identificiran za namene DDV in nima pravice do odbitka DDV, se DDV lahko vključi med upravičene stroške in izdatke (to pomeni, da je celoten znesek DDV upravičen strošek);  </w:t>
      </w:r>
    </w:p>
    <w:p w14:paraId="3AEF9CAF" w14:textId="77777777"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če je upravičenec identificiran za namene DDV in ima pravico le do delnega odbitka  DDV, se DDV lahko vključi med upravičene stroške in izdatke le v višini neodbitnega deleža (to pomeni, da je DDV delno upravičen, delno pa neupravičen strošek oziroma izdatek). </w:t>
      </w:r>
    </w:p>
    <w:p w14:paraId="56E6A63D" w14:textId="6322631A"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eop"/>
          <w:rFonts w:ascii="Arial" w:hAnsi="Arial" w:cs="Arial"/>
          <w:sz w:val="20"/>
          <w:szCs w:val="20"/>
        </w:rPr>
        <w:t> </w:t>
      </w:r>
    </w:p>
    <w:p w14:paraId="698448C6" w14:textId="40EAFB91" w:rsidR="00BA59E4" w:rsidRPr="00C02042" w:rsidRDefault="00BA59E4" w:rsidP="005B595D">
      <w:pPr>
        <w:pStyle w:val="Naslov2"/>
        <w:spacing w:line="276" w:lineRule="auto"/>
        <w:rPr>
          <w:rStyle w:val="normaltextrun"/>
          <w:rFonts w:cs="Arial"/>
          <w:sz w:val="20"/>
          <w:szCs w:val="20"/>
        </w:rPr>
      </w:pPr>
      <w:bookmarkStart w:id="12" w:name="_Toc97205796"/>
      <w:bookmarkStart w:id="13" w:name="_Toc199852655"/>
      <w:r w:rsidRPr="00C02042">
        <w:rPr>
          <w:rStyle w:val="normaltextrun"/>
          <w:rFonts w:cs="Arial"/>
          <w:sz w:val="20"/>
          <w:szCs w:val="20"/>
        </w:rPr>
        <w:t>Stroš</w:t>
      </w:r>
      <w:r w:rsidR="00976882" w:rsidRPr="00C02042">
        <w:rPr>
          <w:rStyle w:val="normaltextrun"/>
          <w:rFonts w:cs="Arial"/>
          <w:sz w:val="20"/>
          <w:szCs w:val="20"/>
        </w:rPr>
        <w:t>ki</w:t>
      </w:r>
      <w:r w:rsidRPr="00C02042">
        <w:rPr>
          <w:rStyle w:val="normaltextrun"/>
          <w:rFonts w:cs="Arial"/>
          <w:sz w:val="20"/>
          <w:szCs w:val="20"/>
        </w:rPr>
        <w:t xml:space="preserve"> amortizacije</w:t>
      </w:r>
      <w:bookmarkEnd w:id="12"/>
      <w:bookmarkEnd w:id="13"/>
      <w:r w:rsidRPr="00C02042">
        <w:rPr>
          <w:rStyle w:val="normaltextrun"/>
          <w:rFonts w:cs="Arial"/>
          <w:sz w:val="20"/>
          <w:szCs w:val="20"/>
        </w:rPr>
        <w:t> </w:t>
      </w:r>
    </w:p>
    <w:p w14:paraId="12E8D33C" w14:textId="5476A74C"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p>
    <w:p w14:paraId="08FC6F94" w14:textId="59E716C6" w:rsidR="00BA59E4" w:rsidRPr="00C02042" w:rsidRDefault="00BA59E4" w:rsidP="005B595D">
      <w:pPr>
        <w:pStyle w:val="paragraph"/>
        <w:spacing w:before="0" w:beforeAutospacing="0" w:after="0" w:afterAutospacing="0" w:line="276" w:lineRule="auto"/>
        <w:jc w:val="both"/>
        <w:textAlignment w:val="baseline"/>
        <w:rPr>
          <w:rStyle w:val="eop"/>
          <w:rFonts w:ascii="Arial" w:hAnsi="Arial" w:cs="Arial"/>
          <w:b/>
          <w:bCs/>
          <w:sz w:val="20"/>
          <w:szCs w:val="20"/>
        </w:rPr>
      </w:pPr>
      <w:r w:rsidRPr="00C02042">
        <w:rPr>
          <w:rStyle w:val="normaltextrun"/>
          <w:rFonts w:ascii="Arial" w:hAnsi="Arial" w:cs="Arial"/>
          <w:b/>
          <w:bCs/>
          <w:sz w:val="20"/>
          <w:szCs w:val="20"/>
          <w:u w:val="single"/>
        </w:rPr>
        <w:t>Pogoji upravičenosti:</w:t>
      </w:r>
      <w:r w:rsidRPr="00C02042">
        <w:rPr>
          <w:rStyle w:val="eop"/>
          <w:rFonts w:ascii="Arial" w:hAnsi="Arial" w:cs="Arial"/>
          <w:b/>
          <w:bCs/>
          <w:sz w:val="20"/>
          <w:szCs w:val="20"/>
        </w:rPr>
        <w:t> </w:t>
      </w:r>
    </w:p>
    <w:p w14:paraId="1161839F" w14:textId="77777777" w:rsidR="00BD4B0C" w:rsidRPr="00C02042" w:rsidRDefault="00BD4B0C" w:rsidP="005B595D">
      <w:pPr>
        <w:pStyle w:val="paragraph"/>
        <w:spacing w:before="0" w:beforeAutospacing="0" w:after="0" w:afterAutospacing="0" w:line="276" w:lineRule="auto"/>
        <w:jc w:val="both"/>
        <w:textAlignment w:val="baseline"/>
        <w:rPr>
          <w:rFonts w:ascii="Arial" w:hAnsi="Arial" w:cs="Arial"/>
          <w:b/>
          <w:bCs/>
          <w:sz w:val="20"/>
          <w:szCs w:val="20"/>
        </w:rPr>
      </w:pPr>
    </w:p>
    <w:p w14:paraId="57513EE1"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Stroški amortizacije so upravičeni v primeru, če:</w:t>
      </w:r>
      <w:r w:rsidRPr="00C02042">
        <w:rPr>
          <w:rStyle w:val="eop"/>
          <w:rFonts w:ascii="Arial" w:hAnsi="Arial" w:cs="Arial"/>
          <w:sz w:val="20"/>
          <w:szCs w:val="20"/>
        </w:rPr>
        <w:t> </w:t>
      </w:r>
    </w:p>
    <w:p w14:paraId="62E62DD4" w14:textId="77777777"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se stroški amortizacije izračunajo v skladu z ustreznimi računovodskimi predpisi; </w:t>
      </w:r>
    </w:p>
    <w:p w14:paraId="33791407" w14:textId="7321BF26"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se stroški nanašajo izključno na dobo sofinanciranja programa; </w:t>
      </w:r>
    </w:p>
    <w:p w14:paraId="399C5DB7" w14:textId="4E37F5D0" w:rsidR="00BA59E4" w:rsidRPr="00C02042" w:rsidRDefault="00BA59E4" w:rsidP="00395E33">
      <w:pPr>
        <w:pStyle w:val="paragraph"/>
        <w:numPr>
          <w:ilvl w:val="0"/>
          <w:numId w:val="7"/>
        </w:numPr>
        <w:spacing w:before="0" w:beforeAutospacing="0" w:after="0" w:afterAutospacing="0" w:line="276" w:lineRule="auto"/>
        <w:jc w:val="both"/>
        <w:textAlignment w:val="baseline"/>
        <w:rPr>
          <w:rStyle w:val="normaltextrun"/>
          <w:rFonts w:ascii="Arial" w:hAnsi="Arial" w:cs="Arial"/>
          <w:sz w:val="20"/>
          <w:szCs w:val="20"/>
        </w:rPr>
      </w:pPr>
      <w:r w:rsidRPr="00C02042">
        <w:rPr>
          <w:rStyle w:val="normaltextrun"/>
          <w:rFonts w:ascii="Arial" w:hAnsi="Arial" w:cs="Arial"/>
          <w:sz w:val="20"/>
          <w:szCs w:val="20"/>
        </w:rPr>
        <w:t xml:space="preserve">so izdatki vključeni v bilanco stanja ali seznam </w:t>
      </w:r>
      <w:r w:rsidR="00F34652" w:rsidRPr="00C02042">
        <w:rPr>
          <w:rStyle w:val="normaltextrun"/>
          <w:rFonts w:ascii="Arial" w:hAnsi="Arial" w:cs="Arial"/>
          <w:sz w:val="20"/>
          <w:szCs w:val="20"/>
        </w:rPr>
        <w:t>raču</w:t>
      </w:r>
      <w:r w:rsidRPr="00C02042">
        <w:rPr>
          <w:rStyle w:val="normaltextrun"/>
          <w:rFonts w:ascii="Arial" w:hAnsi="Arial" w:cs="Arial"/>
          <w:sz w:val="20"/>
          <w:szCs w:val="20"/>
        </w:rPr>
        <w:t>nih sredstev. </w:t>
      </w:r>
    </w:p>
    <w:p w14:paraId="461B9FC5" w14:textId="77777777" w:rsidR="00BD4B0C" w:rsidRPr="00C02042" w:rsidRDefault="00BD4B0C" w:rsidP="005B595D">
      <w:pPr>
        <w:pStyle w:val="paragraph"/>
        <w:spacing w:before="0" w:beforeAutospacing="0" w:after="0" w:afterAutospacing="0" w:line="276" w:lineRule="auto"/>
        <w:ind w:left="1080"/>
        <w:jc w:val="both"/>
        <w:textAlignment w:val="baseline"/>
        <w:rPr>
          <w:rFonts w:ascii="Arial" w:hAnsi="Arial" w:cs="Arial"/>
          <w:sz w:val="20"/>
          <w:szCs w:val="20"/>
        </w:rPr>
      </w:pPr>
    </w:p>
    <w:p w14:paraId="7EEC183B" w14:textId="70AEF6E2" w:rsidR="00BA59E4" w:rsidRPr="00C02042" w:rsidRDefault="00BA59E4" w:rsidP="6CE7ABC0">
      <w:pPr>
        <w:pStyle w:val="paragraph"/>
        <w:spacing w:before="0" w:beforeAutospacing="0" w:after="0" w:afterAutospacing="0" w:line="276" w:lineRule="auto"/>
        <w:jc w:val="both"/>
        <w:textAlignment w:val="baseline"/>
        <w:rPr>
          <w:rStyle w:val="eop"/>
          <w:rFonts w:ascii="Arial" w:hAnsi="Arial" w:cs="Arial"/>
          <w:sz w:val="20"/>
          <w:szCs w:val="20"/>
        </w:rPr>
      </w:pPr>
      <w:r w:rsidRPr="00C02042">
        <w:rPr>
          <w:rStyle w:val="normaltextrun"/>
          <w:rFonts w:ascii="Arial" w:hAnsi="Arial" w:cs="Arial"/>
          <w:sz w:val="20"/>
          <w:szCs w:val="20"/>
        </w:rPr>
        <w:lastRenderedPageBreak/>
        <w:t xml:space="preserve">Stroške amortizacije je treba obračunati v skladu </w:t>
      </w:r>
      <w:r w:rsidR="7B1172D4" w:rsidRPr="00C02042">
        <w:rPr>
          <w:rStyle w:val="normaltextrun"/>
          <w:rFonts w:ascii="Arial" w:hAnsi="Arial" w:cs="Arial"/>
          <w:sz w:val="20"/>
          <w:szCs w:val="20"/>
        </w:rPr>
        <w:t>s</w:t>
      </w:r>
      <w:r w:rsidRPr="00C02042">
        <w:rPr>
          <w:rStyle w:val="normaltextrun"/>
          <w:rFonts w:ascii="Arial" w:hAnsi="Arial" w:cs="Arial"/>
          <w:sz w:val="20"/>
          <w:szCs w:val="20"/>
        </w:rPr>
        <w:t xml:space="preserve"> predpisi o obračunavanju amortizacije in v skladu z internimi akti upravičenca, če ti določajo daljša obdobja amortizacije. Stroški se priznajo največ v višini davčno priznane stopnje, ne glede na uporabljeno metodo amortiziranja.</w:t>
      </w:r>
      <w:r w:rsidRPr="00C02042">
        <w:rPr>
          <w:rStyle w:val="eop"/>
          <w:rFonts w:ascii="Arial" w:hAnsi="Arial" w:cs="Arial"/>
          <w:sz w:val="20"/>
          <w:szCs w:val="20"/>
        </w:rPr>
        <w:t> </w:t>
      </w:r>
    </w:p>
    <w:p w14:paraId="52D376CB" w14:textId="77777777" w:rsidR="00BD4B0C" w:rsidRPr="00C02042" w:rsidRDefault="00BD4B0C" w:rsidP="005B595D">
      <w:pPr>
        <w:pStyle w:val="paragraph"/>
        <w:spacing w:before="0" w:beforeAutospacing="0" w:after="0" w:afterAutospacing="0" w:line="276" w:lineRule="auto"/>
        <w:jc w:val="both"/>
        <w:textAlignment w:val="baseline"/>
        <w:rPr>
          <w:rFonts w:ascii="Arial" w:hAnsi="Arial" w:cs="Arial"/>
          <w:sz w:val="20"/>
          <w:szCs w:val="20"/>
        </w:rPr>
      </w:pPr>
    </w:p>
    <w:p w14:paraId="426A8393" w14:textId="02F56683"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 xml:space="preserve">Amortizacija se obračunava sorazmerno v vsakem ustreznem periodičnem poročilu. Vračilo stroškov amortizacije sredstev ni mogoče v celoti zahtevati samo v enem obdobju, ampak jih je treba razporediti glede na amortizacijsko dobo in celotno dobo trajanja </w:t>
      </w:r>
      <w:r w:rsidR="00555112" w:rsidRPr="00C02042">
        <w:rPr>
          <w:rStyle w:val="normaltextrun"/>
          <w:rFonts w:ascii="Arial" w:hAnsi="Arial" w:cs="Arial"/>
          <w:sz w:val="20"/>
          <w:szCs w:val="20"/>
        </w:rPr>
        <w:t>programa</w:t>
      </w:r>
      <w:r w:rsidRPr="00C02042">
        <w:rPr>
          <w:rStyle w:val="normaltextrun"/>
          <w:rFonts w:ascii="Arial" w:hAnsi="Arial" w:cs="Arial"/>
          <w:sz w:val="20"/>
          <w:szCs w:val="20"/>
        </w:rPr>
        <w:t>. </w:t>
      </w:r>
      <w:r w:rsidRPr="00C02042">
        <w:rPr>
          <w:rStyle w:val="eop"/>
          <w:rFonts w:ascii="Arial" w:hAnsi="Arial" w:cs="Arial"/>
          <w:sz w:val="20"/>
          <w:szCs w:val="20"/>
        </w:rPr>
        <w:t> </w:t>
      </w:r>
    </w:p>
    <w:p w14:paraId="0B4666DD"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sz w:val="20"/>
          <w:szCs w:val="20"/>
        </w:rPr>
        <w:t> </w:t>
      </w:r>
      <w:r w:rsidRPr="00C02042">
        <w:rPr>
          <w:rStyle w:val="eop"/>
          <w:rFonts w:ascii="Arial" w:hAnsi="Arial" w:cs="Arial"/>
          <w:sz w:val="20"/>
          <w:szCs w:val="20"/>
        </w:rPr>
        <w:t> </w:t>
      </w:r>
    </w:p>
    <w:p w14:paraId="26E4D233" w14:textId="77777777" w:rsidR="00BA59E4" w:rsidRPr="00C02042" w:rsidRDefault="00BA59E4" w:rsidP="005B595D">
      <w:pPr>
        <w:pStyle w:val="paragraph"/>
        <w:spacing w:before="0" w:beforeAutospacing="0" w:after="0" w:afterAutospacing="0" w:line="276" w:lineRule="auto"/>
        <w:jc w:val="both"/>
        <w:textAlignment w:val="baseline"/>
        <w:rPr>
          <w:rFonts w:ascii="Arial" w:hAnsi="Arial" w:cs="Arial"/>
          <w:sz w:val="20"/>
          <w:szCs w:val="20"/>
        </w:rPr>
      </w:pPr>
      <w:r w:rsidRPr="00C02042">
        <w:rPr>
          <w:rStyle w:val="normaltextrun"/>
          <w:rFonts w:ascii="Arial" w:hAnsi="Arial" w:cs="Arial"/>
          <w:b/>
          <w:bCs/>
          <w:sz w:val="20"/>
          <w:szCs w:val="20"/>
        </w:rPr>
        <w:t>Upravičen je samo sorazmeren del stroškov amortizacije glede na delež uporabe za izvajanje programa. Znesek (uporabljeni odstotek in čas trajanja) mora biti revizijsko preverljiv. Stroški amortizacije sredstev nikoli ne morejo preseči njihove nabavne vrednosti.</w:t>
      </w:r>
      <w:r w:rsidRPr="00C02042">
        <w:rPr>
          <w:rStyle w:val="eop"/>
          <w:rFonts w:ascii="Arial" w:hAnsi="Arial" w:cs="Arial"/>
          <w:sz w:val="20"/>
          <w:szCs w:val="20"/>
        </w:rPr>
        <w:t> </w:t>
      </w:r>
    </w:p>
    <w:p w14:paraId="43EFDD45" w14:textId="77777777" w:rsidR="001C4361" w:rsidRPr="00C02042" w:rsidRDefault="001C4361" w:rsidP="005B595D">
      <w:pPr>
        <w:spacing w:line="276" w:lineRule="auto"/>
        <w:rPr>
          <w:rFonts w:ascii="Arial" w:hAnsi="Arial" w:cs="Arial"/>
          <w:sz w:val="20"/>
          <w:szCs w:val="20"/>
        </w:rPr>
      </w:pPr>
    </w:p>
    <w:sectPr w:rsidR="001C4361" w:rsidRPr="00C02042" w:rsidSect="00FB7F00">
      <w:headerReference w:type="default" r:id="rId14"/>
      <w:footerReference w:type="default" r:id="rId15"/>
      <w:headerReference w:type="first" r:id="rId16"/>
      <w:footerReference w:type="first" r:id="rId17"/>
      <w:pgSz w:w="11906" w:h="16838"/>
      <w:pgMar w:top="1417" w:right="1417" w:bottom="1417" w:left="1417"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60D4" w14:textId="77777777" w:rsidR="00F80EF0" w:rsidRDefault="00F80EF0" w:rsidP="00920D4A">
      <w:pPr>
        <w:spacing w:after="0" w:line="240" w:lineRule="auto"/>
      </w:pPr>
      <w:r>
        <w:separator/>
      </w:r>
    </w:p>
  </w:endnote>
  <w:endnote w:type="continuationSeparator" w:id="0">
    <w:p w14:paraId="719F5BFC" w14:textId="77777777" w:rsidR="00F80EF0" w:rsidRDefault="00F80EF0" w:rsidP="00920D4A">
      <w:pPr>
        <w:spacing w:after="0" w:line="240" w:lineRule="auto"/>
      </w:pPr>
      <w:r>
        <w:continuationSeparator/>
      </w:r>
    </w:p>
  </w:endnote>
  <w:endnote w:type="continuationNotice" w:id="1">
    <w:p w14:paraId="44D198FB" w14:textId="77777777" w:rsidR="00F80EF0" w:rsidRDefault="00F80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606827"/>
      <w:docPartObj>
        <w:docPartGallery w:val="Page Numbers (Bottom of Page)"/>
        <w:docPartUnique/>
      </w:docPartObj>
    </w:sdtPr>
    <w:sdtContent>
      <w:p w14:paraId="38A59349" w14:textId="609B5893" w:rsidR="00B835BB" w:rsidRDefault="00B835BB">
        <w:pPr>
          <w:pStyle w:val="Noga"/>
          <w:jc w:val="right"/>
        </w:pPr>
        <w:r>
          <w:fldChar w:fldCharType="begin"/>
        </w:r>
        <w:r>
          <w:instrText>PAGE   \* MERGEFORMAT</w:instrText>
        </w:r>
        <w:r>
          <w:fldChar w:fldCharType="separate"/>
        </w:r>
        <w:r>
          <w:t>2</w:t>
        </w:r>
        <w:r>
          <w:fldChar w:fldCharType="end"/>
        </w:r>
      </w:p>
    </w:sdtContent>
  </w:sdt>
  <w:p w14:paraId="3C40BCF3" w14:textId="77777777" w:rsidR="00B835BB" w:rsidRDefault="00B835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CE7ABC0" w14:paraId="0DBAC106" w14:textId="77777777" w:rsidTr="00083473">
      <w:trPr>
        <w:trHeight w:val="300"/>
      </w:trPr>
      <w:tc>
        <w:tcPr>
          <w:tcW w:w="3020" w:type="dxa"/>
        </w:tcPr>
        <w:p w14:paraId="01C52EC0" w14:textId="195A2F2B" w:rsidR="6CE7ABC0" w:rsidRDefault="6CE7ABC0" w:rsidP="00083473">
          <w:pPr>
            <w:pStyle w:val="Glava"/>
            <w:ind w:left="-115"/>
          </w:pPr>
        </w:p>
      </w:tc>
      <w:tc>
        <w:tcPr>
          <w:tcW w:w="3020" w:type="dxa"/>
        </w:tcPr>
        <w:p w14:paraId="7AE4A8E7" w14:textId="04BBFDDD" w:rsidR="6CE7ABC0" w:rsidRDefault="6CE7ABC0" w:rsidP="00083473">
          <w:pPr>
            <w:pStyle w:val="Glava"/>
            <w:jc w:val="center"/>
          </w:pPr>
        </w:p>
      </w:tc>
      <w:tc>
        <w:tcPr>
          <w:tcW w:w="3020" w:type="dxa"/>
        </w:tcPr>
        <w:p w14:paraId="58B7668F" w14:textId="77B27169" w:rsidR="6CE7ABC0" w:rsidRDefault="6CE7ABC0" w:rsidP="00083473">
          <w:pPr>
            <w:pStyle w:val="Glava"/>
            <w:ind w:right="-115"/>
            <w:jc w:val="right"/>
          </w:pPr>
        </w:p>
      </w:tc>
    </w:tr>
  </w:tbl>
  <w:p w14:paraId="24529751" w14:textId="10CD40A0" w:rsidR="6CE7ABC0" w:rsidRDefault="6CE7ABC0" w:rsidP="0008347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8B62" w14:textId="77777777" w:rsidR="00F80EF0" w:rsidRDefault="00F80EF0" w:rsidP="00920D4A">
      <w:pPr>
        <w:spacing w:after="0" w:line="240" w:lineRule="auto"/>
      </w:pPr>
      <w:r>
        <w:separator/>
      </w:r>
    </w:p>
  </w:footnote>
  <w:footnote w:type="continuationSeparator" w:id="0">
    <w:p w14:paraId="3DAA6250" w14:textId="77777777" w:rsidR="00F80EF0" w:rsidRDefault="00F80EF0" w:rsidP="00920D4A">
      <w:pPr>
        <w:spacing w:after="0" w:line="240" w:lineRule="auto"/>
      </w:pPr>
      <w:r>
        <w:continuationSeparator/>
      </w:r>
    </w:p>
  </w:footnote>
  <w:footnote w:type="continuationNotice" w:id="1">
    <w:p w14:paraId="7695BA07" w14:textId="77777777" w:rsidR="00F80EF0" w:rsidRDefault="00F80EF0">
      <w:pPr>
        <w:spacing w:after="0" w:line="240" w:lineRule="auto"/>
      </w:pPr>
    </w:p>
  </w:footnote>
  <w:footnote w:id="2">
    <w:p w14:paraId="7D25EA93" w14:textId="3924E3CF" w:rsidR="00B94B68" w:rsidRPr="00D608C4" w:rsidRDefault="00B94B68" w:rsidP="00D608C4">
      <w:pPr>
        <w:pStyle w:val="Sprotnaopomba-besedilo"/>
        <w:jc w:val="both"/>
        <w:rPr>
          <w:rFonts w:ascii="Arial" w:hAnsi="Arial" w:cs="Arial"/>
          <w:sz w:val="18"/>
          <w:szCs w:val="18"/>
        </w:rPr>
      </w:pPr>
      <w:r w:rsidRPr="00D608C4">
        <w:rPr>
          <w:rStyle w:val="Sprotnaopomba-sklic"/>
          <w:rFonts w:ascii="Arial" w:hAnsi="Arial" w:cs="Arial"/>
          <w:sz w:val="18"/>
          <w:szCs w:val="18"/>
        </w:rPr>
        <w:footnoteRef/>
      </w:r>
      <w:r w:rsidRPr="00D608C4">
        <w:rPr>
          <w:rFonts w:ascii="Arial" w:hAnsi="Arial" w:cs="Arial"/>
          <w:sz w:val="18"/>
          <w:szCs w:val="18"/>
        </w:rPr>
        <w:t xml:space="preserve"> </w:t>
      </w:r>
      <w:r w:rsidRPr="00D608C4">
        <w:rPr>
          <w:rFonts w:ascii="Arial" w:hAnsi="Arial" w:cs="Arial"/>
          <w:iCs/>
          <w:sz w:val="18"/>
          <w:szCs w:val="18"/>
        </w:rPr>
        <w:t>Neposredni stroški osebja so stroški zaposlenih, ki izhajajo iz pogodbe o zaposlitvi, vključno s stroški dela po podjemni pogodbi in avtorski pogodbi pri prijavitelju programa</w:t>
      </w:r>
      <w:r w:rsidRPr="00D608C4">
        <w:rPr>
          <w:rFonts w:ascii="Arial" w:hAnsi="Arial" w:cs="Arial"/>
          <w:b/>
          <w:iCs/>
          <w:sz w:val="18"/>
          <w:szCs w:val="18"/>
        </w:rPr>
        <w:t xml:space="preserve"> </w:t>
      </w:r>
      <w:r w:rsidRPr="00D608C4">
        <w:rPr>
          <w:rFonts w:ascii="Arial" w:hAnsi="Arial" w:cs="Arial"/>
          <w:iCs/>
          <w:sz w:val="18"/>
          <w:szCs w:val="18"/>
        </w:rPr>
        <w:t>(sem NE sodijo stroški za službena potovanja, potni stroški po avtorski pogodbi, stroški za pripravo avtorskega dela ipd.).</w:t>
      </w:r>
      <w:r w:rsidRPr="00D608C4">
        <w:rPr>
          <w:rFonts w:ascii="Arial" w:hAnsi="Arial" w:cs="Arial"/>
          <w:sz w:val="18"/>
          <w:szCs w:val="18"/>
        </w:rPr>
        <w:t xml:space="preserve"> V kolikor so taki stroški v pogodbah jasno opredeljeni (razdelitev stroškov po posameznih kategorijah kot npr.: stroški dela, stroški prevoza, stroški priprave gradiva ipd.). Ta definicija se uporablja izključno za določanje višine pavšalnega financiranja. V kolikor stroški niso ustrezno opredeljeni v podlagah za izračun (podjemne in avtorske pogodbe), se kot osnova uporablja neposredne stroške plač.</w:t>
      </w:r>
    </w:p>
    <w:p w14:paraId="2B5E238E" w14:textId="32A4F2C1" w:rsidR="00B94B68" w:rsidRDefault="00B94B68">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D564" w14:textId="17FCDDA7" w:rsidR="00920D4A" w:rsidRPr="008A68A2" w:rsidRDefault="008A68A2" w:rsidP="008A68A2">
    <w:pPr>
      <w:pStyle w:val="Glava"/>
      <w:tabs>
        <w:tab w:val="left" w:pos="1163"/>
      </w:tabs>
      <w:jc w:val="both"/>
      <w:rPr>
        <w:rFonts w:ascii="Arial" w:hAnsi="Arial" w:cs="Arial"/>
        <w:b/>
        <w:color w:val="AEAAAA" w:themeColor="background2" w:themeShade="BF"/>
        <w:sz w:val="20"/>
        <w:szCs w:val="20"/>
      </w:rPr>
    </w:pPr>
    <w:r w:rsidRPr="001E1F5B">
      <w:rPr>
        <w:noProof/>
      </w:rPr>
      <w:drawing>
        <wp:inline distT="0" distB="0" distL="0" distR="0" wp14:anchorId="32295AE7" wp14:editId="77910BA2">
          <wp:extent cx="2260600" cy="787400"/>
          <wp:effectExtent l="0" t="0" r="6350" b="0"/>
          <wp:docPr id="56437276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787400"/>
                  </a:xfrm>
                  <a:prstGeom prst="rect">
                    <a:avLst/>
                  </a:prstGeom>
                  <a:noFill/>
                  <a:ln>
                    <a:noFill/>
                  </a:ln>
                </pic:spPr>
              </pic:pic>
            </a:graphicData>
          </a:graphic>
        </wp:inline>
      </w:drawing>
    </w:r>
    <w:r>
      <w:rPr>
        <w:rFonts w:ascii="Arial" w:hAnsi="Arial" w:cs="Arial"/>
        <w:b/>
        <w:sz w:val="20"/>
      </w:rPr>
      <w:tab/>
    </w:r>
    <w:r>
      <w:rPr>
        <w:rFonts w:ascii="Arial" w:hAnsi="Arial" w:cs="Arial"/>
        <w:b/>
        <w:sz w:val="20"/>
      </w:rPr>
      <w:tab/>
    </w:r>
    <w:r w:rsidR="002F6FDF">
      <w:rPr>
        <w:rFonts w:ascii="Arial" w:hAnsi="Arial" w:cs="Arial"/>
        <w:b/>
        <w:color w:val="AEAAAA" w:themeColor="background2" w:themeShade="BF"/>
        <w:sz w:val="20"/>
        <w:szCs w:val="20"/>
      </w:rPr>
      <w:t>Upravičenost stroškov</w:t>
    </w:r>
  </w:p>
  <w:p w14:paraId="243B0F3D" w14:textId="77777777" w:rsidR="00911254" w:rsidRDefault="0091125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C187" w14:textId="1A04DF78" w:rsidR="00C431C4" w:rsidRPr="00FB7F00" w:rsidRDefault="00FB7F00" w:rsidP="00FB7F00">
    <w:pPr>
      <w:pStyle w:val="Glava"/>
      <w:tabs>
        <w:tab w:val="left" w:pos="1163"/>
      </w:tabs>
      <w:jc w:val="both"/>
      <w:rPr>
        <w:rFonts w:ascii="Arial" w:hAnsi="Arial" w:cs="Arial"/>
        <w:b/>
        <w:color w:val="AEAAAA" w:themeColor="background2" w:themeShade="BF"/>
        <w:sz w:val="20"/>
        <w:szCs w:val="20"/>
      </w:rPr>
    </w:pPr>
    <w:bookmarkStart w:id="14" w:name="_Hlk195088451"/>
    <w:r w:rsidRPr="001E1F5B">
      <w:rPr>
        <w:noProof/>
      </w:rPr>
      <w:drawing>
        <wp:inline distT="0" distB="0" distL="0" distR="0" wp14:anchorId="727EAD87" wp14:editId="49094797">
          <wp:extent cx="2260600" cy="787400"/>
          <wp:effectExtent l="0" t="0" r="6350" b="0"/>
          <wp:docPr id="151702743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787400"/>
                  </a:xfrm>
                  <a:prstGeom prst="rect">
                    <a:avLst/>
                  </a:prstGeom>
                  <a:noFill/>
                  <a:ln>
                    <a:noFill/>
                  </a:ln>
                </pic:spPr>
              </pic:pic>
            </a:graphicData>
          </a:graphic>
        </wp:inline>
      </w:drawing>
    </w:r>
    <w:bookmarkEnd w:id="14"/>
    <w:r>
      <w:rPr>
        <w:rFonts w:ascii="Arial" w:hAnsi="Arial" w:cs="Arial"/>
        <w:b/>
        <w:sz w:val="20"/>
      </w:rPr>
      <w:tab/>
    </w:r>
    <w:r>
      <w:rPr>
        <w:rFonts w:ascii="Arial" w:hAnsi="Arial" w:cs="Arial"/>
        <w:b/>
        <w:sz w:val="20"/>
      </w:rPr>
      <w:tab/>
    </w:r>
    <w:r w:rsidR="002F6FDF">
      <w:rPr>
        <w:rFonts w:ascii="Arial" w:hAnsi="Arial" w:cs="Arial"/>
        <w:b/>
        <w:color w:val="AEAAAA" w:themeColor="background2" w:themeShade="BF"/>
        <w:sz w:val="20"/>
        <w:szCs w:val="20"/>
      </w:rPr>
      <w:t>Upravičenost stroškov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6B3"/>
    <w:multiLevelType w:val="hybridMultilevel"/>
    <w:tmpl w:val="F5485F28"/>
    <w:lvl w:ilvl="0" w:tplc="6A8607FC">
      <w:start w:val="3"/>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294459"/>
    <w:multiLevelType w:val="hybridMultilevel"/>
    <w:tmpl w:val="75107982"/>
    <w:lvl w:ilvl="0" w:tplc="48929D70">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0332BD"/>
    <w:multiLevelType w:val="hybridMultilevel"/>
    <w:tmpl w:val="97CAC7AC"/>
    <w:lvl w:ilvl="0" w:tplc="FBFE0CEE">
      <w:start w:val="1"/>
      <w:numFmt w:val="upperRoman"/>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8305DE"/>
    <w:multiLevelType w:val="hybridMultilevel"/>
    <w:tmpl w:val="6C5213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7556B0D"/>
    <w:multiLevelType w:val="hybridMultilevel"/>
    <w:tmpl w:val="FFFFFFFF"/>
    <w:lvl w:ilvl="0" w:tplc="4936F59A">
      <w:start w:val="1"/>
      <w:numFmt w:val="bullet"/>
      <w:lvlText w:val="-"/>
      <w:lvlJc w:val="left"/>
      <w:pPr>
        <w:ind w:left="720" w:hanging="360"/>
      </w:pPr>
      <w:rPr>
        <w:rFonts w:ascii="&quot;Arial&quot;,sans-serif" w:hAnsi="&quot;Arial&quot;,sans-serif" w:hint="default"/>
      </w:rPr>
    </w:lvl>
    <w:lvl w:ilvl="1" w:tplc="CBB8E01A">
      <w:start w:val="1"/>
      <w:numFmt w:val="bullet"/>
      <w:lvlText w:val="o"/>
      <w:lvlJc w:val="left"/>
      <w:pPr>
        <w:ind w:left="1440" w:hanging="360"/>
      </w:pPr>
      <w:rPr>
        <w:rFonts w:ascii="Courier New" w:hAnsi="Courier New" w:hint="default"/>
      </w:rPr>
    </w:lvl>
    <w:lvl w:ilvl="2" w:tplc="D0E2F5AA">
      <w:start w:val="1"/>
      <w:numFmt w:val="bullet"/>
      <w:lvlText w:val=""/>
      <w:lvlJc w:val="left"/>
      <w:pPr>
        <w:ind w:left="2160" w:hanging="360"/>
      </w:pPr>
      <w:rPr>
        <w:rFonts w:ascii="Wingdings" w:hAnsi="Wingdings" w:hint="default"/>
      </w:rPr>
    </w:lvl>
    <w:lvl w:ilvl="3" w:tplc="3F7A840C">
      <w:start w:val="1"/>
      <w:numFmt w:val="bullet"/>
      <w:lvlText w:val=""/>
      <w:lvlJc w:val="left"/>
      <w:pPr>
        <w:ind w:left="2880" w:hanging="360"/>
      </w:pPr>
      <w:rPr>
        <w:rFonts w:ascii="Symbol" w:hAnsi="Symbol" w:hint="default"/>
      </w:rPr>
    </w:lvl>
    <w:lvl w:ilvl="4" w:tplc="6302CB20">
      <w:start w:val="1"/>
      <w:numFmt w:val="bullet"/>
      <w:lvlText w:val="o"/>
      <w:lvlJc w:val="left"/>
      <w:pPr>
        <w:ind w:left="3600" w:hanging="360"/>
      </w:pPr>
      <w:rPr>
        <w:rFonts w:ascii="Courier New" w:hAnsi="Courier New" w:hint="default"/>
      </w:rPr>
    </w:lvl>
    <w:lvl w:ilvl="5" w:tplc="08144798">
      <w:start w:val="1"/>
      <w:numFmt w:val="bullet"/>
      <w:lvlText w:val=""/>
      <w:lvlJc w:val="left"/>
      <w:pPr>
        <w:ind w:left="4320" w:hanging="360"/>
      </w:pPr>
      <w:rPr>
        <w:rFonts w:ascii="Wingdings" w:hAnsi="Wingdings" w:hint="default"/>
      </w:rPr>
    </w:lvl>
    <w:lvl w:ilvl="6" w:tplc="16C620BA">
      <w:start w:val="1"/>
      <w:numFmt w:val="bullet"/>
      <w:lvlText w:val=""/>
      <w:lvlJc w:val="left"/>
      <w:pPr>
        <w:ind w:left="5040" w:hanging="360"/>
      </w:pPr>
      <w:rPr>
        <w:rFonts w:ascii="Symbol" w:hAnsi="Symbol" w:hint="default"/>
      </w:rPr>
    </w:lvl>
    <w:lvl w:ilvl="7" w:tplc="CF903BCC">
      <w:start w:val="1"/>
      <w:numFmt w:val="bullet"/>
      <w:lvlText w:val="o"/>
      <w:lvlJc w:val="left"/>
      <w:pPr>
        <w:ind w:left="5760" w:hanging="360"/>
      </w:pPr>
      <w:rPr>
        <w:rFonts w:ascii="Courier New" w:hAnsi="Courier New" w:hint="default"/>
      </w:rPr>
    </w:lvl>
    <w:lvl w:ilvl="8" w:tplc="6800466A">
      <w:start w:val="1"/>
      <w:numFmt w:val="bullet"/>
      <w:lvlText w:val=""/>
      <w:lvlJc w:val="left"/>
      <w:pPr>
        <w:ind w:left="6480" w:hanging="360"/>
      </w:pPr>
      <w:rPr>
        <w:rFonts w:ascii="Wingdings" w:hAnsi="Wingdings" w:hint="default"/>
      </w:rPr>
    </w:lvl>
  </w:abstractNum>
  <w:abstractNum w:abstractNumId="5" w15:restartNumberingAfterBreak="0">
    <w:nsid w:val="3E8B1F6B"/>
    <w:multiLevelType w:val="multilevel"/>
    <w:tmpl w:val="F2B6F036"/>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4D31B5"/>
    <w:multiLevelType w:val="multilevel"/>
    <w:tmpl w:val="F2B6F036"/>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89546F"/>
    <w:multiLevelType w:val="hybridMultilevel"/>
    <w:tmpl w:val="33129C3A"/>
    <w:lvl w:ilvl="0" w:tplc="5E181E3C">
      <w:start w:val="1"/>
      <w:numFmt w:val="decimal"/>
      <w:pStyle w:val="Naslov3"/>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A4528B9"/>
    <w:multiLevelType w:val="multilevel"/>
    <w:tmpl w:val="F2B6F036"/>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7638921">
    <w:abstractNumId w:val="4"/>
  </w:num>
  <w:num w:numId="2" w16cid:durableId="1431009302">
    <w:abstractNumId w:val="2"/>
  </w:num>
  <w:num w:numId="3" w16cid:durableId="2053186147">
    <w:abstractNumId w:val="1"/>
  </w:num>
  <w:num w:numId="4" w16cid:durableId="2145460533">
    <w:abstractNumId w:val="3"/>
  </w:num>
  <w:num w:numId="5" w16cid:durableId="93746653">
    <w:abstractNumId w:val="8"/>
  </w:num>
  <w:num w:numId="6" w16cid:durableId="380204011">
    <w:abstractNumId w:val="6"/>
  </w:num>
  <w:num w:numId="7" w16cid:durableId="376927821">
    <w:abstractNumId w:val="5"/>
  </w:num>
  <w:num w:numId="8" w16cid:durableId="587006620">
    <w:abstractNumId w:val="7"/>
  </w:num>
  <w:num w:numId="9" w16cid:durableId="19178590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E4"/>
    <w:rsid w:val="0000200C"/>
    <w:rsid w:val="00003296"/>
    <w:rsid w:val="000300B7"/>
    <w:rsid w:val="00032339"/>
    <w:rsid w:val="00042D82"/>
    <w:rsid w:val="00043786"/>
    <w:rsid w:val="00070003"/>
    <w:rsid w:val="00070419"/>
    <w:rsid w:val="00073A19"/>
    <w:rsid w:val="00076C50"/>
    <w:rsid w:val="00083473"/>
    <w:rsid w:val="00085788"/>
    <w:rsid w:val="000928FA"/>
    <w:rsid w:val="000A691F"/>
    <w:rsid w:val="000B1A5D"/>
    <w:rsid w:val="000C3886"/>
    <w:rsid w:val="000F1500"/>
    <w:rsid w:val="000F3624"/>
    <w:rsid w:val="000F4528"/>
    <w:rsid w:val="00105A20"/>
    <w:rsid w:val="00105F9D"/>
    <w:rsid w:val="001102FD"/>
    <w:rsid w:val="00125FBE"/>
    <w:rsid w:val="00147D80"/>
    <w:rsid w:val="001505E4"/>
    <w:rsid w:val="00167E7E"/>
    <w:rsid w:val="001728A8"/>
    <w:rsid w:val="001768B6"/>
    <w:rsid w:val="00177A8A"/>
    <w:rsid w:val="00193D69"/>
    <w:rsid w:val="001B38F9"/>
    <w:rsid w:val="001C4361"/>
    <w:rsid w:val="001F4042"/>
    <w:rsid w:val="00203C25"/>
    <w:rsid w:val="0021650A"/>
    <w:rsid w:val="002336B7"/>
    <w:rsid w:val="002724A9"/>
    <w:rsid w:val="00273808"/>
    <w:rsid w:val="00280FE0"/>
    <w:rsid w:val="00296D20"/>
    <w:rsid w:val="002A4DC8"/>
    <w:rsid w:val="002A6B74"/>
    <w:rsid w:val="002A7B1D"/>
    <w:rsid w:val="002B4980"/>
    <w:rsid w:val="002C65B4"/>
    <w:rsid w:val="002C6D5F"/>
    <w:rsid w:val="002E3ADF"/>
    <w:rsid w:val="002E5950"/>
    <w:rsid w:val="002E7EE4"/>
    <w:rsid w:val="002E7F5B"/>
    <w:rsid w:val="002F46B5"/>
    <w:rsid w:val="002F5729"/>
    <w:rsid w:val="002F6FDF"/>
    <w:rsid w:val="0030366D"/>
    <w:rsid w:val="00312AE9"/>
    <w:rsid w:val="003267FD"/>
    <w:rsid w:val="00333142"/>
    <w:rsid w:val="00346CAE"/>
    <w:rsid w:val="003526BF"/>
    <w:rsid w:val="00364C0A"/>
    <w:rsid w:val="00367A3A"/>
    <w:rsid w:val="00374D1F"/>
    <w:rsid w:val="00391BBB"/>
    <w:rsid w:val="003939BA"/>
    <w:rsid w:val="00395E33"/>
    <w:rsid w:val="00396292"/>
    <w:rsid w:val="003A27BE"/>
    <w:rsid w:val="003B522E"/>
    <w:rsid w:val="003F0917"/>
    <w:rsid w:val="00402BF0"/>
    <w:rsid w:val="00402D95"/>
    <w:rsid w:val="004032D7"/>
    <w:rsid w:val="00404E1D"/>
    <w:rsid w:val="0041040E"/>
    <w:rsid w:val="00412B04"/>
    <w:rsid w:val="0042763B"/>
    <w:rsid w:val="0042782F"/>
    <w:rsid w:val="00427F85"/>
    <w:rsid w:val="00436802"/>
    <w:rsid w:val="0046393E"/>
    <w:rsid w:val="00471CEB"/>
    <w:rsid w:val="00484C19"/>
    <w:rsid w:val="004A1D12"/>
    <w:rsid w:val="004A53E2"/>
    <w:rsid w:val="004A7C08"/>
    <w:rsid w:val="004D1F14"/>
    <w:rsid w:val="004F0F89"/>
    <w:rsid w:val="00501A1E"/>
    <w:rsid w:val="00502A3E"/>
    <w:rsid w:val="00512F68"/>
    <w:rsid w:val="00513A7D"/>
    <w:rsid w:val="0052028C"/>
    <w:rsid w:val="00531BEE"/>
    <w:rsid w:val="00532B6B"/>
    <w:rsid w:val="0053532D"/>
    <w:rsid w:val="0055157F"/>
    <w:rsid w:val="00555112"/>
    <w:rsid w:val="005654D0"/>
    <w:rsid w:val="00567EFC"/>
    <w:rsid w:val="00586D12"/>
    <w:rsid w:val="005965E4"/>
    <w:rsid w:val="005A2C30"/>
    <w:rsid w:val="005A377C"/>
    <w:rsid w:val="005A5574"/>
    <w:rsid w:val="005B595D"/>
    <w:rsid w:val="005D1432"/>
    <w:rsid w:val="005D2482"/>
    <w:rsid w:val="00610464"/>
    <w:rsid w:val="0061372C"/>
    <w:rsid w:val="00625B1D"/>
    <w:rsid w:val="0064321A"/>
    <w:rsid w:val="0066398B"/>
    <w:rsid w:val="006653C8"/>
    <w:rsid w:val="0067034D"/>
    <w:rsid w:val="00674582"/>
    <w:rsid w:val="006A1705"/>
    <w:rsid w:val="006A4944"/>
    <w:rsid w:val="006B4E62"/>
    <w:rsid w:val="006E1BF3"/>
    <w:rsid w:val="006E7351"/>
    <w:rsid w:val="006F06B2"/>
    <w:rsid w:val="0070135F"/>
    <w:rsid w:val="007258D3"/>
    <w:rsid w:val="00733AFB"/>
    <w:rsid w:val="00744464"/>
    <w:rsid w:val="0077062E"/>
    <w:rsid w:val="00776BB0"/>
    <w:rsid w:val="00782AC3"/>
    <w:rsid w:val="00785AF2"/>
    <w:rsid w:val="00791F18"/>
    <w:rsid w:val="00796124"/>
    <w:rsid w:val="007979AC"/>
    <w:rsid w:val="00797F5A"/>
    <w:rsid w:val="007B1752"/>
    <w:rsid w:val="007C6862"/>
    <w:rsid w:val="007D1047"/>
    <w:rsid w:val="007E639D"/>
    <w:rsid w:val="007E7E5E"/>
    <w:rsid w:val="007F5500"/>
    <w:rsid w:val="00800C64"/>
    <w:rsid w:val="00806EB2"/>
    <w:rsid w:val="008107BA"/>
    <w:rsid w:val="00811999"/>
    <w:rsid w:val="00812C13"/>
    <w:rsid w:val="008151BB"/>
    <w:rsid w:val="00823649"/>
    <w:rsid w:val="008259A1"/>
    <w:rsid w:val="00830703"/>
    <w:rsid w:val="00835063"/>
    <w:rsid w:val="00835291"/>
    <w:rsid w:val="00844FBC"/>
    <w:rsid w:val="008461EA"/>
    <w:rsid w:val="00857549"/>
    <w:rsid w:val="00860936"/>
    <w:rsid w:val="00872310"/>
    <w:rsid w:val="00872BAE"/>
    <w:rsid w:val="008731A5"/>
    <w:rsid w:val="008A68A2"/>
    <w:rsid w:val="008B3DE2"/>
    <w:rsid w:val="008C2FEC"/>
    <w:rsid w:val="008D59E6"/>
    <w:rsid w:val="008F000B"/>
    <w:rsid w:val="008F6050"/>
    <w:rsid w:val="008F767A"/>
    <w:rsid w:val="00904BBE"/>
    <w:rsid w:val="00905277"/>
    <w:rsid w:val="009060A0"/>
    <w:rsid w:val="00911254"/>
    <w:rsid w:val="00920D4A"/>
    <w:rsid w:val="00976882"/>
    <w:rsid w:val="00986D81"/>
    <w:rsid w:val="00986DDA"/>
    <w:rsid w:val="009975CE"/>
    <w:rsid w:val="00997673"/>
    <w:rsid w:val="009A339E"/>
    <w:rsid w:val="009A4956"/>
    <w:rsid w:val="009A64AF"/>
    <w:rsid w:val="009B06F1"/>
    <w:rsid w:val="009D35BB"/>
    <w:rsid w:val="009E4087"/>
    <w:rsid w:val="009F143A"/>
    <w:rsid w:val="009F6404"/>
    <w:rsid w:val="00A064B3"/>
    <w:rsid w:val="00A07C02"/>
    <w:rsid w:val="00A21B81"/>
    <w:rsid w:val="00A2516A"/>
    <w:rsid w:val="00A2664E"/>
    <w:rsid w:val="00A26CD0"/>
    <w:rsid w:val="00A43160"/>
    <w:rsid w:val="00A47DCE"/>
    <w:rsid w:val="00A50D00"/>
    <w:rsid w:val="00A6297B"/>
    <w:rsid w:val="00A64897"/>
    <w:rsid w:val="00A66443"/>
    <w:rsid w:val="00A82BFD"/>
    <w:rsid w:val="00AA204A"/>
    <w:rsid w:val="00AA6FF5"/>
    <w:rsid w:val="00AC3A6E"/>
    <w:rsid w:val="00AD4C92"/>
    <w:rsid w:val="00AE7C85"/>
    <w:rsid w:val="00B0039C"/>
    <w:rsid w:val="00B05C9A"/>
    <w:rsid w:val="00B11AF8"/>
    <w:rsid w:val="00B323C7"/>
    <w:rsid w:val="00B47B49"/>
    <w:rsid w:val="00B5212D"/>
    <w:rsid w:val="00B5452C"/>
    <w:rsid w:val="00B577E7"/>
    <w:rsid w:val="00B61966"/>
    <w:rsid w:val="00B66288"/>
    <w:rsid w:val="00B732AF"/>
    <w:rsid w:val="00B76F01"/>
    <w:rsid w:val="00B835BB"/>
    <w:rsid w:val="00B93920"/>
    <w:rsid w:val="00B94B68"/>
    <w:rsid w:val="00BA51A5"/>
    <w:rsid w:val="00BA59E4"/>
    <w:rsid w:val="00BD4B0C"/>
    <w:rsid w:val="00BD79C4"/>
    <w:rsid w:val="00BF44AD"/>
    <w:rsid w:val="00BF6D64"/>
    <w:rsid w:val="00C0186D"/>
    <w:rsid w:val="00C02042"/>
    <w:rsid w:val="00C13D3C"/>
    <w:rsid w:val="00C20742"/>
    <w:rsid w:val="00C4279F"/>
    <w:rsid w:val="00C431C4"/>
    <w:rsid w:val="00C4669F"/>
    <w:rsid w:val="00C607C5"/>
    <w:rsid w:val="00C94BAA"/>
    <w:rsid w:val="00CA4DC6"/>
    <w:rsid w:val="00CA5C28"/>
    <w:rsid w:val="00CB3417"/>
    <w:rsid w:val="00CC3161"/>
    <w:rsid w:val="00CE368B"/>
    <w:rsid w:val="00CF373C"/>
    <w:rsid w:val="00D02170"/>
    <w:rsid w:val="00D1362B"/>
    <w:rsid w:val="00D30AD1"/>
    <w:rsid w:val="00D33C7A"/>
    <w:rsid w:val="00D409EA"/>
    <w:rsid w:val="00D42849"/>
    <w:rsid w:val="00D50485"/>
    <w:rsid w:val="00D53F43"/>
    <w:rsid w:val="00D608C4"/>
    <w:rsid w:val="00D75CAF"/>
    <w:rsid w:val="00D8534C"/>
    <w:rsid w:val="00D86C7D"/>
    <w:rsid w:val="00D96959"/>
    <w:rsid w:val="00DA3ED2"/>
    <w:rsid w:val="00DB23CF"/>
    <w:rsid w:val="00DB28E5"/>
    <w:rsid w:val="00DB5B1A"/>
    <w:rsid w:val="00DD1A91"/>
    <w:rsid w:val="00DD315C"/>
    <w:rsid w:val="00DD4443"/>
    <w:rsid w:val="00DD4C48"/>
    <w:rsid w:val="00DE502E"/>
    <w:rsid w:val="00DE52AF"/>
    <w:rsid w:val="00E008E8"/>
    <w:rsid w:val="00E265C2"/>
    <w:rsid w:val="00E306C4"/>
    <w:rsid w:val="00E3256D"/>
    <w:rsid w:val="00E4150D"/>
    <w:rsid w:val="00E65008"/>
    <w:rsid w:val="00E9116E"/>
    <w:rsid w:val="00E97D92"/>
    <w:rsid w:val="00EA384D"/>
    <w:rsid w:val="00EB6A06"/>
    <w:rsid w:val="00EC778B"/>
    <w:rsid w:val="00ED70F0"/>
    <w:rsid w:val="00EE03FE"/>
    <w:rsid w:val="00EE24DC"/>
    <w:rsid w:val="00EE5879"/>
    <w:rsid w:val="00F04301"/>
    <w:rsid w:val="00F101BD"/>
    <w:rsid w:val="00F17D25"/>
    <w:rsid w:val="00F25403"/>
    <w:rsid w:val="00F33A69"/>
    <w:rsid w:val="00F34652"/>
    <w:rsid w:val="00F34D2D"/>
    <w:rsid w:val="00F3740D"/>
    <w:rsid w:val="00F42ED4"/>
    <w:rsid w:val="00F4320E"/>
    <w:rsid w:val="00F52DFD"/>
    <w:rsid w:val="00F52F90"/>
    <w:rsid w:val="00F567AC"/>
    <w:rsid w:val="00F643DD"/>
    <w:rsid w:val="00F70687"/>
    <w:rsid w:val="00F72B7D"/>
    <w:rsid w:val="00F7484C"/>
    <w:rsid w:val="00F80EF0"/>
    <w:rsid w:val="00F862DB"/>
    <w:rsid w:val="00F96FEA"/>
    <w:rsid w:val="00FA44EA"/>
    <w:rsid w:val="00FB7F00"/>
    <w:rsid w:val="00FC6963"/>
    <w:rsid w:val="00FE48AA"/>
    <w:rsid w:val="0532401F"/>
    <w:rsid w:val="0B89E80A"/>
    <w:rsid w:val="0C7F3AF5"/>
    <w:rsid w:val="0D3BF425"/>
    <w:rsid w:val="1A6C24E8"/>
    <w:rsid w:val="1DC6DF2E"/>
    <w:rsid w:val="208FA4B7"/>
    <w:rsid w:val="2576A336"/>
    <w:rsid w:val="26AC9B37"/>
    <w:rsid w:val="2C349E2F"/>
    <w:rsid w:val="2C415944"/>
    <w:rsid w:val="429F2EEC"/>
    <w:rsid w:val="442F1376"/>
    <w:rsid w:val="4AF8641F"/>
    <w:rsid w:val="4C873E74"/>
    <w:rsid w:val="52CF2649"/>
    <w:rsid w:val="52DED613"/>
    <w:rsid w:val="533BEB53"/>
    <w:rsid w:val="542FE51F"/>
    <w:rsid w:val="54A548E4"/>
    <w:rsid w:val="587FE57D"/>
    <w:rsid w:val="59219F8D"/>
    <w:rsid w:val="5F1EED0B"/>
    <w:rsid w:val="6156831F"/>
    <w:rsid w:val="64E1DEEB"/>
    <w:rsid w:val="6A418FC8"/>
    <w:rsid w:val="6CE7ABC0"/>
    <w:rsid w:val="738C17B8"/>
    <w:rsid w:val="7B1172D4"/>
    <w:rsid w:val="7DAA4A66"/>
    <w:rsid w:val="7E8E6E9C"/>
    <w:rsid w:val="7F00680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2C80D"/>
  <w15:chartTrackingRefBased/>
  <w15:docId w15:val="{12F7BD8A-CBE0-4D5A-8F40-9E7D00BA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431C4"/>
    <w:pPr>
      <w:keepNext/>
      <w:keepLines/>
      <w:numPr>
        <w:numId w:val="2"/>
      </w:numPr>
      <w:spacing w:before="240" w:after="0"/>
      <w:outlineLvl w:val="0"/>
    </w:pPr>
    <w:rPr>
      <w:rFonts w:ascii="Arial" w:eastAsiaTheme="majorEastAsia" w:hAnsi="Arial" w:cstheme="majorBidi"/>
      <w:b/>
      <w:szCs w:val="32"/>
    </w:rPr>
  </w:style>
  <w:style w:type="paragraph" w:styleId="Naslov2">
    <w:name w:val="heading 2"/>
    <w:basedOn w:val="Navaden"/>
    <w:next w:val="Navaden"/>
    <w:link w:val="Naslov2Znak"/>
    <w:uiPriority w:val="9"/>
    <w:unhideWhenUsed/>
    <w:qFormat/>
    <w:rsid w:val="00C431C4"/>
    <w:pPr>
      <w:keepNext/>
      <w:keepLines/>
      <w:numPr>
        <w:numId w:val="3"/>
      </w:numPr>
      <w:spacing w:before="40"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3526BF"/>
    <w:pPr>
      <w:keepNext/>
      <w:keepLines/>
      <w:numPr>
        <w:numId w:val="8"/>
      </w:numPr>
      <w:spacing w:before="40" w:after="0"/>
      <w:outlineLvl w:val="2"/>
    </w:pPr>
    <w:rPr>
      <w:rFonts w:ascii="Arial" w:eastAsiaTheme="majorEastAsia" w:hAnsi="Arial" w:cstheme="majorBidi"/>
      <w:color w:val="000000" w:themeColor="text1"/>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A59E4"/>
    <w:rPr>
      <w:color w:val="0563C1" w:themeColor="hyperlink"/>
      <w:u w:val="single"/>
    </w:rPr>
  </w:style>
  <w:style w:type="character" w:styleId="Nerazreenaomemba">
    <w:name w:val="Unresolved Mention"/>
    <w:basedOn w:val="Privzetapisavaodstavka"/>
    <w:uiPriority w:val="99"/>
    <w:semiHidden/>
    <w:unhideWhenUsed/>
    <w:rsid w:val="00BA59E4"/>
    <w:rPr>
      <w:color w:val="605E5C"/>
      <w:shd w:val="clear" w:color="auto" w:fill="E1DFDD"/>
    </w:rPr>
  </w:style>
  <w:style w:type="paragraph" w:customStyle="1" w:styleId="paragraph">
    <w:name w:val="paragraph"/>
    <w:basedOn w:val="Navaden"/>
    <w:rsid w:val="00BA59E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BA59E4"/>
  </w:style>
  <w:style w:type="character" w:customStyle="1" w:styleId="normaltextrun">
    <w:name w:val="normaltextrun"/>
    <w:basedOn w:val="Privzetapisavaodstavka"/>
    <w:rsid w:val="00BA59E4"/>
  </w:style>
  <w:style w:type="character" w:customStyle="1" w:styleId="superscript">
    <w:name w:val="superscript"/>
    <w:basedOn w:val="Privzetapisavaodstavka"/>
    <w:rsid w:val="00BA59E4"/>
  </w:style>
  <w:style w:type="character" w:styleId="Pripombasklic">
    <w:name w:val="annotation reference"/>
    <w:basedOn w:val="Privzetapisavaodstavka"/>
    <w:uiPriority w:val="99"/>
    <w:unhideWhenUsed/>
    <w:rsid w:val="00BA59E4"/>
    <w:rPr>
      <w:sz w:val="16"/>
      <w:szCs w:val="16"/>
    </w:rPr>
  </w:style>
  <w:style w:type="paragraph" w:styleId="Pripombabesedilo">
    <w:name w:val="annotation text"/>
    <w:basedOn w:val="Navaden"/>
    <w:link w:val="PripombabesediloZnak"/>
    <w:uiPriority w:val="99"/>
    <w:unhideWhenUsed/>
    <w:rsid w:val="00BA59E4"/>
    <w:pPr>
      <w:spacing w:line="240" w:lineRule="auto"/>
    </w:pPr>
    <w:rPr>
      <w:sz w:val="20"/>
      <w:szCs w:val="20"/>
    </w:rPr>
  </w:style>
  <w:style w:type="character" w:customStyle="1" w:styleId="PripombabesediloZnak">
    <w:name w:val="Pripomba – besedilo Znak"/>
    <w:basedOn w:val="Privzetapisavaodstavka"/>
    <w:link w:val="Pripombabesedilo"/>
    <w:uiPriority w:val="99"/>
    <w:rsid w:val="00BA59E4"/>
    <w:rPr>
      <w:sz w:val="20"/>
      <w:szCs w:val="20"/>
    </w:rPr>
  </w:style>
  <w:style w:type="paragraph" w:styleId="Zadevapripombe">
    <w:name w:val="annotation subject"/>
    <w:basedOn w:val="Pripombabesedilo"/>
    <w:next w:val="Pripombabesedilo"/>
    <w:link w:val="ZadevapripombeZnak"/>
    <w:uiPriority w:val="99"/>
    <w:semiHidden/>
    <w:unhideWhenUsed/>
    <w:rsid w:val="00BA59E4"/>
    <w:rPr>
      <w:b/>
      <w:bCs/>
    </w:rPr>
  </w:style>
  <w:style w:type="character" w:customStyle="1" w:styleId="ZadevapripombeZnak">
    <w:name w:val="Zadeva pripombe Znak"/>
    <w:basedOn w:val="PripombabesediloZnak"/>
    <w:link w:val="Zadevapripombe"/>
    <w:uiPriority w:val="99"/>
    <w:semiHidden/>
    <w:rsid w:val="00BA59E4"/>
    <w:rPr>
      <w:b/>
      <w:bCs/>
      <w:sz w:val="20"/>
      <w:szCs w:val="20"/>
    </w:rPr>
  </w:style>
  <w:style w:type="paragraph" w:styleId="Glava">
    <w:name w:val="header"/>
    <w:basedOn w:val="Navaden"/>
    <w:link w:val="GlavaZnak"/>
    <w:unhideWhenUsed/>
    <w:rsid w:val="00920D4A"/>
    <w:pPr>
      <w:tabs>
        <w:tab w:val="center" w:pos="4536"/>
        <w:tab w:val="right" w:pos="9072"/>
      </w:tabs>
      <w:spacing w:after="0" w:line="240" w:lineRule="auto"/>
    </w:pPr>
  </w:style>
  <w:style w:type="character" w:customStyle="1" w:styleId="GlavaZnak">
    <w:name w:val="Glava Znak"/>
    <w:basedOn w:val="Privzetapisavaodstavka"/>
    <w:link w:val="Glava"/>
    <w:uiPriority w:val="99"/>
    <w:rsid w:val="00920D4A"/>
  </w:style>
  <w:style w:type="paragraph" w:styleId="Noga">
    <w:name w:val="footer"/>
    <w:basedOn w:val="Navaden"/>
    <w:link w:val="NogaZnak"/>
    <w:uiPriority w:val="99"/>
    <w:unhideWhenUsed/>
    <w:rsid w:val="00920D4A"/>
    <w:pPr>
      <w:tabs>
        <w:tab w:val="center" w:pos="4536"/>
        <w:tab w:val="right" w:pos="9072"/>
      </w:tabs>
      <w:spacing w:after="0" w:line="240" w:lineRule="auto"/>
    </w:pPr>
  </w:style>
  <w:style w:type="character" w:customStyle="1" w:styleId="NogaZnak">
    <w:name w:val="Noga Znak"/>
    <w:basedOn w:val="Privzetapisavaodstavka"/>
    <w:link w:val="Noga"/>
    <w:uiPriority w:val="99"/>
    <w:rsid w:val="00920D4A"/>
  </w:style>
  <w:style w:type="paragraph" w:styleId="Odstavekseznama">
    <w:name w:val="List Paragraph"/>
    <w:basedOn w:val="Navaden"/>
    <w:link w:val="OdstavekseznamaZnak"/>
    <w:uiPriority w:val="34"/>
    <w:qFormat/>
    <w:rsid w:val="002C65B4"/>
    <w:pPr>
      <w:suppressAutoHyphens/>
      <w:autoSpaceDN w:val="0"/>
      <w:spacing w:after="200" w:line="276" w:lineRule="auto"/>
      <w:ind w:left="720"/>
      <w:textAlignment w:val="baseline"/>
    </w:pPr>
    <w:rPr>
      <w:rFonts w:ascii="Calibri" w:eastAsia="Calibri" w:hAnsi="Calibri" w:cs="Times New Roman"/>
    </w:rPr>
  </w:style>
  <w:style w:type="character" w:customStyle="1" w:styleId="OdstavekseznamaZnak">
    <w:name w:val="Odstavek seznama Znak"/>
    <w:link w:val="Odstavekseznama"/>
    <w:uiPriority w:val="34"/>
    <w:locked/>
    <w:rsid w:val="002C65B4"/>
    <w:rPr>
      <w:rFonts w:ascii="Calibri" w:eastAsia="Calibri" w:hAnsi="Calibri" w:cs="Times New Roman"/>
    </w:rPr>
  </w:style>
  <w:style w:type="character" w:customStyle="1" w:styleId="Naslov1Znak">
    <w:name w:val="Naslov 1 Znak"/>
    <w:basedOn w:val="Privzetapisavaodstavka"/>
    <w:link w:val="Naslov1"/>
    <w:uiPriority w:val="9"/>
    <w:rsid w:val="00C431C4"/>
    <w:rPr>
      <w:rFonts w:ascii="Arial" w:eastAsiaTheme="majorEastAsia" w:hAnsi="Arial" w:cstheme="majorBidi"/>
      <w:b/>
      <w:szCs w:val="32"/>
    </w:rPr>
  </w:style>
  <w:style w:type="character" w:customStyle="1" w:styleId="Naslov2Znak">
    <w:name w:val="Naslov 2 Znak"/>
    <w:basedOn w:val="Privzetapisavaodstavka"/>
    <w:link w:val="Naslov2"/>
    <w:uiPriority w:val="9"/>
    <w:rsid w:val="00C431C4"/>
    <w:rPr>
      <w:rFonts w:ascii="Arial" w:eastAsiaTheme="majorEastAsia" w:hAnsi="Arial" w:cstheme="majorBidi"/>
      <w:b/>
      <w:szCs w:val="26"/>
    </w:rPr>
  </w:style>
  <w:style w:type="paragraph" w:styleId="Kazalovsebine1">
    <w:name w:val="toc 1"/>
    <w:basedOn w:val="Navaden"/>
    <w:next w:val="Navaden"/>
    <w:autoRedefine/>
    <w:uiPriority w:val="39"/>
    <w:unhideWhenUsed/>
    <w:rsid w:val="00C431C4"/>
    <w:pPr>
      <w:spacing w:after="100"/>
    </w:pPr>
  </w:style>
  <w:style w:type="paragraph" w:styleId="Kazalovsebine2">
    <w:name w:val="toc 2"/>
    <w:basedOn w:val="Navaden"/>
    <w:next w:val="Navaden"/>
    <w:autoRedefine/>
    <w:uiPriority w:val="39"/>
    <w:unhideWhenUsed/>
    <w:rsid w:val="00C431C4"/>
    <w:pPr>
      <w:spacing w:after="100"/>
      <w:ind w:left="220"/>
    </w:pPr>
  </w:style>
  <w:style w:type="character" w:styleId="SledenaHiperpovezava">
    <w:name w:val="FollowedHyperlink"/>
    <w:basedOn w:val="Privzetapisavaodstavka"/>
    <w:uiPriority w:val="99"/>
    <w:semiHidden/>
    <w:unhideWhenUsed/>
    <w:rsid w:val="00904BBE"/>
    <w:rPr>
      <w:color w:val="954F72" w:themeColor="followedHyperlink"/>
      <w:u w:val="single"/>
    </w:rPr>
  </w:style>
  <w:style w:type="paragraph" w:styleId="Sprotnaopomba-besedilo">
    <w:name w:val="footnote text"/>
    <w:basedOn w:val="Navaden"/>
    <w:link w:val="Sprotnaopomba-besediloZnak"/>
    <w:uiPriority w:val="99"/>
    <w:semiHidden/>
    <w:unhideWhenUsed/>
    <w:rsid w:val="00B94B6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94B68"/>
    <w:rPr>
      <w:sz w:val="20"/>
      <w:szCs w:val="20"/>
    </w:rPr>
  </w:style>
  <w:style w:type="character" w:styleId="Sprotnaopomba-sklic">
    <w:name w:val="footnote reference"/>
    <w:basedOn w:val="Privzetapisavaodstavka"/>
    <w:uiPriority w:val="99"/>
    <w:semiHidden/>
    <w:unhideWhenUsed/>
    <w:rsid w:val="00B94B68"/>
    <w:rPr>
      <w:vertAlign w:val="superscript"/>
    </w:rPr>
  </w:style>
  <w:style w:type="paragraph" w:styleId="Revizija">
    <w:name w:val="Revision"/>
    <w:hidden/>
    <w:uiPriority w:val="99"/>
    <w:semiHidden/>
    <w:rsid w:val="00471CEB"/>
    <w:pPr>
      <w:spacing w:after="0" w:line="240" w:lineRule="auto"/>
    </w:pPr>
  </w:style>
  <w:style w:type="paragraph" w:styleId="NaslovTOC">
    <w:name w:val="TOC Heading"/>
    <w:basedOn w:val="Naslov1"/>
    <w:next w:val="Navaden"/>
    <w:uiPriority w:val="39"/>
    <w:unhideWhenUsed/>
    <w:qFormat/>
    <w:rsid w:val="00CA4DC6"/>
    <w:pPr>
      <w:numPr>
        <w:numId w:val="0"/>
      </w:numPr>
      <w:outlineLvl w:val="9"/>
    </w:pPr>
    <w:rPr>
      <w:rFonts w:asciiTheme="majorHAnsi" w:hAnsiTheme="majorHAnsi"/>
      <w:b w:val="0"/>
      <w:color w:val="2F5496" w:themeColor="accent1" w:themeShade="BF"/>
      <w:sz w:val="32"/>
      <w:lang w:eastAsia="sl-SI"/>
    </w:rPr>
  </w:style>
  <w:style w:type="character" w:customStyle="1" w:styleId="Naslov3Znak">
    <w:name w:val="Naslov 3 Znak"/>
    <w:basedOn w:val="Privzetapisavaodstavka"/>
    <w:link w:val="Naslov3"/>
    <w:uiPriority w:val="9"/>
    <w:rsid w:val="00905277"/>
    <w:rPr>
      <w:rFonts w:ascii="Arial" w:eastAsiaTheme="majorEastAsia" w:hAnsi="Arial" w:cstheme="majorBidi"/>
      <w:color w:val="000000" w:themeColor="text1"/>
      <w:sz w:val="24"/>
      <w:szCs w:val="24"/>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3498">
      <w:bodyDiv w:val="1"/>
      <w:marLeft w:val="0"/>
      <w:marRight w:val="0"/>
      <w:marTop w:val="0"/>
      <w:marBottom w:val="0"/>
      <w:divBdr>
        <w:top w:val="none" w:sz="0" w:space="0" w:color="auto"/>
        <w:left w:val="none" w:sz="0" w:space="0" w:color="auto"/>
        <w:bottom w:val="none" w:sz="0" w:space="0" w:color="auto"/>
        <w:right w:val="none" w:sz="0" w:space="0" w:color="auto"/>
      </w:divBdr>
      <w:divsChild>
        <w:div w:id="16271362">
          <w:marLeft w:val="0"/>
          <w:marRight w:val="0"/>
          <w:marTop w:val="0"/>
          <w:marBottom w:val="0"/>
          <w:divBdr>
            <w:top w:val="none" w:sz="0" w:space="0" w:color="auto"/>
            <w:left w:val="none" w:sz="0" w:space="0" w:color="auto"/>
            <w:bottom w:val="none" w:sz="0" w:space="0" w:color="auto"/>
            <w:right w:val="none" w:sz="0" w:space="0" w:color="auto"/>
          </w:divBdr>
        </w:div>
        <w:div w:id="20671168">
          <w:marLeft w:val="0"/>
          <w:marRight w:val="0"/>
          <w:marTop w:val="0"/>
          <w:marBottom w:val="0"/>
          <w:divBdr>
            <w:top w:val="none" w:sz="0" w:space="0" w:color="auto"/>
            <w:left w:val="none" w:sz="0" w:space="0" w:color="auto"/>
            <w:bottom w:val="none" w:sz="0" w:space="0" w:color="auto"/>
            <w:right w:val="none" w:sz="0" w:space="0" w:color="auto"/>
          </w:divBdr>
          <w:divsChild>
            <w:div w:id="326829780">
              <w:marLeft w:val="0"/>
              <w:marRight w:val="0"/>
              <w:marTop w:val="0"/>
              <w:marBottom w:val="0"/>
              <w:divBdr>
                <w:top w:val="none" w:sz="0" w:space="0" w:color="auto"/>
                <w:left w:val="none" w:sz="0" w:space="0" w:color="auto"/>
                <w:bottom w:val="none" w:sz="0" w:space="0" w:color="auto"/>
                <w:right w:val="none" w:sz="0" w:space="0" w:color="auto"/>
              </w:divBdr>
            </w:div>
            <w:div w:id="1721857610">
              <w:marLeft w:val="0"/>
              <w:marRight w:val="0"/>
              <w:marTop w:val="0"/>
              <w:marBottom w:val="0"/>
              <w:divBdr>
                <w:top w:val="none" w:sz="0" w:space="0" w:color="auto"/>
                <w:left w:val="none" w:sz="0" w:space="0" w:color="auto"/>
                <w:bottom w:val="none" w:sz="0" w:space="0" w:color="auto"/>
                <w:right w:val="none" w:sz="0" w:space="0" w:color="auto"/>
              </w:divBdr>
            </w:div>
            <w:div w:id="1854682951">
              <w:marLeft w:val="0"/>
              <w:marRight w:val="0"/>
              <w:marTop w:val="0"/>
              <w:marBottom w:val="0"/>
              <w:divBdr>
                <w:top w:val="none" w:sz="0" w:space="0" w:color="auto"/>
                <w:left w:val="none" w:sz="0" w:space="0" w:color="auto"/>
                <w:bottom w:val="none" w:sz="0" w:space="0" w:color="auto"/>
                <w:right w:val="none" w:sz="0" w:space="0" w:color="auto"/>
              </w:divBdr>
            </w:div>
          </w:divsChild>
        </w:div>
        <w:div w:id="28652912">
          <w:marLeft w:val="0"/>
          <w:marRight w:val="0"/>
          <w:marTop w:val="0"/>
          <w:marBottom w:val="0"/>
          <w:divBdr>
            <w:top w:val="none" w:sz="0" w:space="0" w:color="auto"/>
            <w:left w:val="none" w:sz="0" w:space="0" w:color="auto"/>
            <w:bottom w:val="none" w:sz="0" w:space="0" w:color="auto"/>
            <w:right w:val="none" w:sz="0" w:space="0" w:color="auto"/>
          </w:divBdr>
          <w:divsChild>
            <w:div w:id="276182300">
              <w:marLeft w:val="0"/>
              <w:marRight w:val="0"/>
              <w:marTop w:val="0"/>
              <w:marBottom w:val="0"/>
              <w:divBdr>
                <w:top w:val="none" w:sz="0" w:space="0" w:color="auto"/>
                <w:left w:val="none" w:sz="0" w:space="0" w:color="auto"/>
                <w:bottom w:val="none" w:sz="0" w:space="0" w:color="auto"/>
                <w:right w:val="none" w:sz="0" w:space="0" w:color="auto"/>
              </w:divBdr>
            </w:div>
            <w:div w:id="939799348">
              <w:marLeft w:val="0"/>
              <w:marRight w:val="0"/>
              <w:marTop w:val="0"/>
              <w:marBottom w:val="0"/>
              <w:divBdr>
                <w:top w:val="none" w:sz="0" w:space="0" w:color="auto"/>
                <w:left w:val="none" w:sz="0" w:space="0" w:color="auto"/>
                <w:bottom w:val="none" w:sz="0" w:space="0" w:color="auto"/>
                <w:right w:val="none" w:sz="0" w:space="0" w:color="auto"/>
              </w:divBdr>
            </w:div>
            <w:div w:id="2036927025">
              <w:marLeft w:val="0"/>
              <w:marRight w:val="0"/>
              <w:marTop w:val="0"/>
              <w:marBottom w:val="0"/>
              <w:divBdr>
                <w:top w:val="none" w:sz="0" w:space="0" w:color="auto"/>
                <w:left w:val="none" w:sz="0" w:space="0" w:color="auto"/>
                <w:bottom w:val="none" w:sz="0" w:space="0" w:color="auto"/>
                <w:right w:val="none" w:sz="0" w:space="0" w:color="auto"/>
              </w:divBdr>
            </w:div>
          </w:divsChild>
        </w:div>
        <w:div w:id="178198620">
          <w:marLeft w:val="0"/>
          <w:marRight w:val="0"/>
          <w:marTop w:val="0"/>
          <w:marBottom w:val="0"/>
          <w:divBdr>
            <w:top w:val="none" w:sz="0" w:space="0" w:color="auto"/>
            <w:left w:val="none" w:sz="0" w:space="0" w:color="auto"/>
            <w:bottom w:val="none" w:sz="0" w:space="0" w:color="auto"/>
            <w:right w:val="none" w:sz="0" w:space="0" w:color="auto"/>
          </w:divBdr>
        </w:div>
        <w:div w:id="244455554">
          <w:marLeft w:val="0"/>
          <w:marRight w:val="0"/>
          <w:marTop w:val="0"/>
          <w:marBottom w:val="0"/>
          <w:divBdr>
            <w:top w:val="none" w:sz="0" w:space="0" w:color="auto"/>
            <w:left w:val="none" w:sz="0" w:space="0" w:color="auto"/>
            <w:bottom w:val="none" w:sz="0" w:space="0" w:color="auto"/>
            <w:right w:val="none" w:sz="0" w:space="0" w:color="auto"/>
          </w:divBdr>
        </w:div>
        <w:div w:id="305090747">
          <w:marLeft w:val="0"/>
          <w:marRight w:val="0"/>
          <w:marTop w:val="0"/>
          <w:marBottom w:val="0"/>
          <w:divBdr>
            <w:top w:val="none" w:sz="0" w:space="0" w:color="auto"/>
            <w:left w:val="none" w:sz="0" w:space="0" w:color="auto"/>
            <w:bottom w:val="none" w:sz="0" w:space="0" w:color="auto"/>
            <w:right w:val="none" w:sz="0" w:space="0" w:color="auto"/>
          </w:divBdr>
        </w:div>
        <w:div w:id="314604832">
          <w:marLeft w:val="0"/>
          <w:marRight w:val="0"/>
          <w:marTop w:val="0"/>
          <w:marBottom w:val="0"/>
          <w:divBdr>
            <w:top w:val="none" w:sz="0" w:space="0" w:color="auto"/>
            <w:left w:val="none" w:sz="0" w:space="0" w:color="auto"/>
            <w:bottom w:val="none" w:sz="0" w:space="0" w:color="auto"/>
            <w:right w:val="none" w:sz="0" w:space="0" w:color="auto"/>
          </w:divBdr>
        </w:div>
        <w:div w:id="342828380">
          <w:marLeft w:val="0"/>
          <w:marRight w:val="0"/>
          <w:marTop w:val="0"/>
          <w:marBottom w:val="0"/>
          <w:divBdr>
            <w:top w:val="none" w:sz="0" w:space="0" w:color="auto"/>
            <w:left w:val="none" w:sz="0" w:space="0" w:color="auto"/>
            <w:bottom w:val="none" w:sz="0" w:space="0" w:color="auto"/>
            <w:right w:val="none" w:sz="0" w:space="0" w:color="auto"/>
          </w:divBdr>
          <w:divsChild>
            <w:div w:id="1437754959">
              <w:marLeft w:val="0"/>
              <w:marRight w:val="0"/>
              <w:marTop w:val="0"/>
              <w:marBottom w:val="0"/>
              <w:divBdr>
                <w:top w:val="none" w:sz="0" w:space="0" w:color="auto"/>
                <w:left w:val="none" w:sz="0" w:space="0" w:color="auto"/>
                <w:bottom w:val="none" w:sz="0" w:space="0" w:color="auto"/>
                <w:right w:val="none" w:sz="0" w:space="0" w:color="auto"/>
              </w:divBdr>
            </w:div>
          </w:divsChild>
        </w:div>
        <w:div w:id="346489143">
          <w:marLeft w:val="0"/>
          <w:marRight w:val="0"/>
          <w:marTop w:val="0"/>
          <w:marBottom w:val="0"/>
          <w:divBdr>
            <w:top w:val="none" w:sz="0" w:space="0" w:color="auto"/>
            <w:left w:val="none" w:sz="0" w:space="0" w:color="auto"/>
            <w:bottom w:val="none" w:sz="0" w:space="0" w:color="auto"/>
            <w:right w:val="none" w:sz="0" w:space="0" w:color="auto"/>
          </w:divBdr>
        </w:div>
        <w:div w:id="407072665">
          <w:marLeft w:val="0"/>
          <w:marRight w:val="0"/>
          <w:marTop w:val="0"/>
          <w:marBottom w:val="0"/>
          <w:divBdr>
            <w:top w:val="none" w:sz="0" w:space="0" w:color="auto"/>
            <w:left w:val="none" w:sz="0" w:space="0" w:color="auto"/>
            <w:bottom w:val="none" w:sz="0" w:space="0" w:color="auto"/>
            <w:right w:val="none" w:sz="0" w:space="0" w:color="auto"/>
          </w:divBdr>
        </w:div>
        <w:div w:id="467863245">
          <w:marLeft w:val="0"/>
          <w:marRight w:val="0"/>
          <w:marTop w:val="0"/>
          <w:marBottom w:val="0"/>
          <w:divBdr>
            <w:top w:val="none" w:sz="0" w:space="0" w:color="auto"/>
            <w:left w:val="none" w:sz="0" w:space="0" w:color="auto"/>
            <w:bottom w:val="none" w:sz="0" w:space="0" w:color="auto"/>
            <w:right w:val="none" w:sz="0" w:space="0" w:color="auto"/>
          </w:divBdr>
        </w:div>
        <w:div w:id="541140006">
          <w:marLeft w:val="0"/>
          <w:marRight w:val="0"/>
          <w:marTop w:val="0"/>
          <w:marBottom w:val="0"/>
          <w:divBdr>
            <w:top w:val="none" w:sz="0" w:space="0" w:color="auto"/>
            <w:left w:val="none" w:sz="0" w:space="0" w:color="auto"/>
            <w:bottom w:val="none" w:sz="0" w:space="0" w:color="auto"/>
            <w:right w:val="none" w:sz="0" w:space="0" w:color="auto"/>
          </w:divBdr>
          <w:divsChild>
            <w:div w:id="302081804">
              <w:marLeft w:val="0"/>
              <w:marRight w:val="0"/>
              <w:marTop w:val="0"/>
              <w:marBottom w:val="0"/>
              <w:divBdr>
                <w:top w:val="none" w:sz="0" w:space="0" w:color="auto"/>
                <w:left w:val="none" w:sz="0" w:space="0" w:color="auto"/>
                <w:bottom w:val="none" w:sz="0" w:space="0" w:color="auto"/>
                <w:right w:val="none" w:sz="0" w:space="0" w:color="auto"/>
              </w:divBdr>
            </w:div>
            <w:div w:id="1365132477">
              <w:marLeft w:val="0"/>
              <w:marRight w:val="0"/>
              <w:marTop w:val="0"/>
              <w:marBottom w:val="0"/>
              <w:divBdr>
                <w:top w:val="none" w:sz="0" w:space="0" w:color="auto"/>
                <w:left w:val="none" w:sz="0" w:space="0" w:color="auto"/>
                <w:bottom w:val="none" w:sz="0" w:space="0" w:color="auto"/>
                <w:right w:val="none" w:sz="0" w:space="0" w:color="auto"/>
              </w:divBdr>
            </w:div>
            <w:div w:id="1804497701">
              <w:marLeft w:val="0"/>
              <w:marRight w:val="0"/>
              <w:marTop w:val="0"/>
              <w:marBottom w:val="0"/>
              <w:divBdr>
                <w:top w:val="none" w:sz="0" w:space="0" w:color="auto"/>
                <w:left w:val="none" w:sz="0" w:space="0" w:color="auto"/>
                <w:bottom w:val="none" w:sz="0" w:space="0" w:color="auto"/>
                <w:right w:val="none" w:sz="0" w:space="0" w:color="auto"/>
              </w:divBdr>
            </w:div>
            <w:div w:id="1903246777">
              <w:marLeft w:val="0"/>
              <w:marRight w:val="0"/>
              <w:marTop w:val="0"/>
              <w:marBottom w:val="0"/>
              <w:divBdr>
                <w:top w:val="none" w:sz="0" w:space="0" w:color="auto"/>
                <w:left w:val="none" w:sz="0" w:space="0" w:color="auto"/>
                <w:bottom w:val="none" w:sz="0" w:space="0" w:color="auto"/>
                <w:right w:val="none" w:sz="0" w:space="0" w:color="auto"/>
              </w:divBdr>
            </w:div>
            <w:div w:id="2110813330">
              <w:marLeft w:val="0"/>
              <w:marRight w:val="0"/>
              <w:marTop w:val="0"/>
              <w:marBottom w:val="0"/>
              <w:divBdr>
                <w:top w:val="none" w:sz="0" w:space="0" w:color="auto"/>
                <w:left w:val="none" w:sz="0" w:space="0" w:color="auto"/>
                <w:bottom w:val="none" w:sz="0" w:space="0" w:color="auto"/>
                <w:right w:val="none" w:sz="0" w:space="0" w:color="auto"/>
              </w:divBdr>
            </w:div>
          </w:divsChild>
        </w:div>
        <w:div w:id="556474036">
          <w:marLeft w:val="0"/>
          <w:marRight w:val="0"/>
          <w:marTop w:val="0"/>
          <w:marBottom w:val="0"/>
          <w:divBdr>
            <w:top w:val="none" w:sz="0" w:space="0" w:color="auto"/>
            <w:left w:val="none" w:sz="0" w:space="0" w:color="auto"/>
            <w:bottom w:val="none" w:sz="0" w:space="0" w:color="auto"/>
            <w:right w:val="none" w:sz="0" w:space="0" w:color="auto"/>
          </w:divBdr>
        </w:div>
        <w:div w:id="615718316">
          <w:marLeft w:val="0"/>
          <w:marRight w:val="0"/>
          <w:marTop w:val="0"/>
          <w:marBottom w:val="0"/>
          <w:divBdr>
            <w:top w:val="none" w:sz="0" w:space="0" w:color="auto"/>
            <w:left w:val="none" w:sz="0" w:space="0" w:color="auto"/>
            <w:bottom w:val="none" w:sz="0" w:space="0" w:color="auto"/>
            <w:right w:val="none" w:sz="0" w:space="0" w:color="auto"/>
          </w:divBdr>
          <w:divsChild>
            <w:div w:id="716510684">
              <w:marLeft w:val="0"/>
              <w:marRight w:val="0"/>
              <w:marTop w:val="0"/>
              <w:marBottom w:val="0"/>
              <w:divBdr>
                <w:top w:val="none" w:sz="0" w:space="0" w:color="auto"/>
                <w:left w:val="none" w:sz="0" w:space="0" w:color="auto"/>
                <w:bottom w:val="none" w:sz="0" w:space="0" w:color="auto"/>
                <w:right w:val="none" w:sz="0" w:space="0" w:color="auto"/>
              </w:divBdr>
            </w:div>
            <w:div w:id="968588348">
              <w:marLeft w:val="0"/>
              <w:marRight w:val="0"/>
              <w:marTop w:val="0"/>
              <w:marBottom w:val="0"/>
              <w:divBdr>
                <w:top w:val="none" w:sz="0" w:space="0" w:color="auto"/>
                <w:left w:val="none" w:sz="0" w:space="0" w:color="auto"/>
                <w:bottom w:val="none" w:sz="0" w:space="0" w:color="auto"/>
                <w:right w:val="none" w:sz="0" w:space="0" w:color="auto"/>
              </w:divBdr>
            </w:div>
            <w:div w:id="1226650098">
              <w:marLeft w:val="0"/>
              <w:marRight w:val="0"/>
              <w:marTop w:val="0"/>
              <w:marBottom w:val="0"/>
              <w:divBdr>
                <w:top w:val="none" w:sz="0" w:space="0" w:color="auto"/>
                <w:left w:val="none" w:sz="0" w:space="0" w:color="auto"/>
                <w:bottom w:val="none" w:sz="0" w:space="0" w:color="auto"/>
                <w:right w:val="none" w:sz="0" w:space="0" w:color="auto"/>
              </w:divBdr>
            </w:div>
            <w:div w:id="1252088236">
              <w:marLeft w:val="0"/>
              <w:marRight w:val="0"/>
              <w:marTop w:val="0"/>
              <w:marBottom w:val="0"/>
              <w:divBdr>
                <w:top w:val="none" w:sz="0" w:space="0" w:color="auto"/>
                <w:left w:val="none" w:sz="0" w:space="0" w:color="auto"/>
                <w:bottom w:val="none" w:sz="0" w:space="0" w:color="auto"/>
                <w:right w:val="none" w:sz="0" w:space="0" w:color="auto"/>
              </w:divBdr>
            </w:div>
            <w:div w:id="1522157928">
              <w:marLeft w:val="0"/>
              <w:marRight w:val="0"/>
              <w:marTop w:val="0"/>
              <w:marBottom w:val="0"/>
              <w:divBdr>
                <w:top w:val="none" w:sz="0" w:space="0" w:color="auto"/>
                <w:left w:val="none" w:sz="0" w:space="0" w:color="auto"/>
                <w:bottom w:val="none" w:sz="0" w:space="0" w:color="auto"/>
                <w:right w:val="none" w:sz="0" w:space="0" w:color="auto"/>
              </w:divBdr>
            </w:div>
          </w:divsChild>
        </w:div>
        <w:div w:id="617223072">
          <w:marLeft w:val="0"/>
          <w:marRight w:val="0"/>
          <w:marTop w:val="0"/>
          <w:marBottom w:val="0"/>
          <w:divBdr>
            <w:top w:val="none" w:sz="0" w:space="0" w:color="auto"/>
            <w:left w:val="none" w:sz="0" w:space="0" w:color="auto"/>
            <w:bottom w:val="none" w:sz="0" w:space="0" w:color="auto"/>
            <w:right w:val="none" w:sz="0" w:space="0" w:color="auto"/>
          </w:divBdr>
        </w:div>
        <w:div w:id="652680041">
          <w:marLeft w:val="0"/>
          <w:marRight w:val="0"/>
          <w:marTop w:val="0"/>
          <w:marBottom w:val="0"/>
          <w:divBdr>
            <w:top w:val="none" w:sz="0" w:space="0" w:color="auto"/>
            <w:left w:val="none" w:sz="0" w:space="0" w:color="auto"/>
            <w:bottom w:val="none" w:sz="0" w:space="0" w:color="auto"/>
            <w:right w:val="none" w:sz="0" w:space="0" w:color="auto"/>
          </w:divBdr>
        </w:div>
        <w:div w:id="721179401">
          <w:marLeft w:val="0"/>
          <w:marRight w:val="0"/>
          <w:marTop w:val="0"/>
          <w:marBottom w:val="0"/>
          <w:divBdr>
            <w:top w:val="none" w:sz="0" w:space="0" w:color="auto"/>
            <w:left w:val="none" w:sz="0" w:space="0" w:color="auto"/>
            <w:bottom w:val="none" w:sz="0" w:space="0" w:color="auto"/>
            <w:right w:val="none" w:sz="0" w:space="0" w:color="auto"/>
          </w:divBdr>
          <w:divsChild>
            <w:div w:id="89669467">
              <w:marLeft w:val="0"/>
              <w:marRight w:val="0"/>
              <w:marTop w:val="0"/>
              <w:marBottom w:val="0"/>
              <w:divBdr>
                <w:top w:val="none" w:sz="0" w:space="0" w:color="auto"/>
                <w:left w:val="none" w:sz="0" w:space="0" w:color="auto"/>
                <w:bottom w:val="none" w:sz="0" w:space="0" w:color="auto"/>
                <w:right w:val="none" w:sz="0" w:space="0" w:color="auto"/>
              </w:divBdr>
            </w:div>
            <w:div w:id="427847278">
              <w:marLeft w:val="0"/>
              <w:marRight w:val="0"/>
              <w:marTop w:val="0"/>
              <w:marBottom w:val="0"/>
              <w:divBdr>
                <w:top w:val="none" w:sz="0" w:space="0" w:color="auto"/>
                <w:left w:val="none" w:sz="0" w:space="0" w:color="auto"/>
                <w:bottom w:val="none" w:sz="0" w:space="0" w:color="auto"/>
                <w:right w:val="none" w:sz="0" w:space="0" w:color="auto"/>
              </w:divBdr>
            </w:div>
            <w:div w:id="584726185">
              <w:marLeft w:val="0"/>
              <w:marRight w:val="0"/>
              <w:marTop w:val="0"/>
              <w:marBottom w:val="0"/>
              <w:divBdr>
                <w:top w:val="none" w:sz="0" w:space="0" w:color="auto"/>
                <w:left w:val="none" w:sz="0" w:space="0" w:color="auto"/>
                <w:bottom w:val="none" w:sz="0" w:space="0" w:color="auto"/>
                <w:right w:val="none" w:sz="0" w:space="0" w:color="auto"/>
              </w:divBdr>
            </w:div>
            <w:div w:id="703363947">
              <w:marLeft w:val="0"/>
              <w:marRight w:val="0"/>
              <w:marTop w:val="0"/>
              <w:marBottom w:val="0"/>
              <w:divBdr>
                <w:top w:val="none" w:sz="0" w:space="0" w:color="auto"/>
                <w:left w:val="none" w:sz="0" w:space="0" w:color="auto"/>
                <w:bottom w:val="none" w:sz="0" w:space="0" w:color="auto"/>
                <w:right w:val="none" w:sz="0" w:space="0" w:color="auto"/>
              </w:divBdr>
            </w:div>
            <w:div w:id="1626809380">
              <w:marLeft w:val="0"/>
              <w:marRight w:val="0"/>
              <w:marTop w:val="0"/>
              <w:marBottom w:val="0"/>
              <w:divBdr>
                <w:top w:val="none" w:sz="0" w:space="0" w:color="auto"/>
                <w:left w:val="none" w:sz="0" w:space="0" w:color="auto"/>
                <w:bottom w:val="none" w:sz="0" w:space="0" w:color="auto"/>
                <w:right w:val="none" w:sz="0" w:space="0" w:color="auto"/>
              </w:divBdr>
            </w:div>
          </w:divsChild>
        </w:div>
        <w:div w:id="763458748">
          <w:marLeft w:val="0"/>
          <w:marRight w:val="0"/>
          <w:marTop w:val="0"/>
          <w:marBottom w:val="0"/>
          <w:divBdr>
            <w:top w:val="none" w:sz="0" w:space="0" w:color="auto"/>
            <w:left w:val="none" w:sz="0" w:space="0" w:color="auto"/>
            <w:bottom w:val="none" w:sz="0" w:space="0" w:color="auto"/>
            <w:right w:val="none" w:sz="0" w:space="0" w:color="auto"/>
          </w:divBdr>
        </w:div>
        <w:div w:id="830021465">
          <w:marLeft w:val="0"/>
          <w:marRight w:val="0"/>
          <w:marTop w:val="0"/>
          <w:marBottom w:val="0"/>
          <w:divBdr>
            <w:top w:val="none" w:sz="0" w:space="0" w:color="auto"/>
            <w:left w:val="none" w:sz="0" w:space="0" w:color="auto"/>
            <w:bottom w:val="none" w:sz="0" w:space="0" w:color="auto"/>
            <w:right w:val="none" w:sz="0" w:space="0" w:color="auto"/>
          </w:divBdr>
          <w:divsChild>
            <w:div w:id="110978780">
              <w:marLeft w:val="0"/>
              <w:marRight w:val="0"/>
              <w:marTop w:val="0"/>
              <w:marBottom w:val="0"/>
              <w:divBdr>
                <w:top w:val="none" w:sz="0" w:space="0" w:color="auto"/>
                <w:left w:val="none" w:sz="0" w:space="0" w:color="auto"/>
                <w:bottom w:val="none" w:sz="0" w:space="0" w:color="auto"/>
                <w:right w:val="none" w:sz="0" w:space="0" w:color="auto"/>
              </w:divBdr>
            </w:div>
            <w:div w:id="377168508">
              <w:marLeft w:val="0"/>
              <w:marRight w:val="0"/>
              <w:marTop w:val="0"/>
              <w:marBottom w:val="0"/>
              <w:divBdr>
                <w:top w:val="none" w:sz="0" w:space="0" w:color="auto"/>
                <w:left w:val="none" w:sz="0" w:space="0" w:color="auto"/>
                <w:bottom w:val="none" w:sz="0" w:space="0" w:color="auto"/>
                <w:right w:val="none" w:sz="0" w:space="0" w:color="auto"/>
              </w:divBdr>
            </w:div>
            <w:div w:id="553853471">
              <w:marLeft w:val="0"/>
              <w:marRight w:val="0"/>
              <w:marTop w:val="0"/>
              <w:marBottom w:val="0"/>
              <w:divBdr>
                <w:top w:val="none" w:sz="0" w:space="0" w:color="auto"/>
                <w:left w:val="none" w:sz="0" w:space="0" w:color="auto"/>
                <w:bottom w:val="none" w:sz="0" w:space="0" w:color="auto"/>
                <w:right w:val="none" w:sz="0" w:space="0" w:color="auto"/>
              </w:divBdr>
            </w:div>
            <w:div w:id="574169465">
              <w:marLeft w:val="0"/>
              <w:marRight w:val="0"/>
              <w:marTop w:val="0"/>
              <w:marBottom w:val="0"/>
              <w:divBdr>
                <w:top w:val="none" w:sz="0" w:space="0" w:color="auto"/>
                <w:left w:val="none" w:sz="0" w:space="0" w:color="auto"/>
                <w:bottom w:val="none" w:sz="0" w:space="0" w:color="auto"/>
                <w:right w:val="none" w:sz="0" w:space="0" w:color="auto"/>
              </w:divBdr>
            </w:div>
            <w:div w:id="796528342">
              <w:marLeft w:val="0"/>
              <w:marRight w:val="0"/>
              <w:marTop w:val="0"/>
              <w:marBottom w:val="0"/>
              <w:divBdr>
                <w:top w:val="none" w:sz="0" w:space="0" w:color="auto"/>
                <w:left w:val="none" w:sz="0" w:space="0" w:color="auto"/>
                <w:bottom w:val="none" w:sz="0" w:space="0" w:color="auto"/>
                <w:right w:val="none" w:sz="0" w:space="0" w:color="auto"/>
              </w:divBdr>
            </w:div>
          </w:divsChild>
        </w:div>
        <w:div w:id="849031863">
          <w:marLeft w:val="0"/>
          <w:marRight w:val="0"/>
          <w:marTop w:val="0"/>
          <w:marBottom w:val="0"/>
          <w:divBdr>
            <w:top w:val="none" w:sz="0" w:space="0" w:color="auto"/>
            <w:left w:val="none" w:sz="0" w:space="0" w:color="auto"/>
            <w:bottom w:val="none" w:sz="0" w:space="0" w:color="auto"/>
            <w:right w:val="none" w:sz="0" w:space="0" w:color="auto"/>
          </w:divBdr>
          <w:divsChild>
            <w:div w:id="328338574">
              <w:marLeft w:val="0"/>
              <w:marRight w:val="0"/>
              <w:marTop w:val="0"/>
              <w:marBottom w:val="0"/>
              <w:divBdr>
                <w:top w:val="none" w:sz="0" w:space="0" w:color="auto"/>
                <w:left w:val="none" w:sz="0" w:space="0" w:color="auto"/>
                <w:bottom w:val="none" w:sz="0" w:space="0" w:color="auto"/>
                <w:right w:val="none" w:sz="0" w:space="0" w:color="auto"/>
              </w:divBdr>
            </w:div>
          </w:divsChild>
        </w:div>
        <w:div w:id="876745985">
          <w:marLeft w:val="0"/>
          <w:marRight w:val="0"/>
          <w:marTop w:val="0"/>
          <w:marBottom w:val="0"/>
          <w:divBdr>
            <w:top w:val="none" w:sz="0" w:space="0" w:color="auto"/>
            <w:left w:val="none" w:sz="0" w:space="0" w:color="auto"/>
            <w:bottom w:val="none" w:sz="0" w:space="0" w:color="auto"/>
            <w:right w:val="none" w:sz="0" w:space="0" w:color="auto"/>
          </w:divBdr>
          <w:divsChild>
            <w:div w:id="322901379">
              <w:marLeft w:val="0"/>
              <w:marRight w:val="0"/>
              <w:marTop w:val="0"/>
              <w:marBottom w:val="0"/>
              <w:divBdr>
                <w:top w:val="none" w:sz="0" w:space="0" w:color="auto"/>
                <w:left w:val="none" w:sz="0" w:space="0" w:color="auto"/>
                <w:bottom w:val="none" w:sz="0" w:space="0" w:color="auto"/>
                <w:right w:val="none" w:sz="0" w:space="0" w:color="auto"/>
              </w:divBdr>
            </w:div>
            <w:div w:id="1305349172">
              <w:marLeft w:val="0"/>
              <w:marRight w:val="0"/>
              <w:marTop w:val="0"/>
              <w:marBottom w:val="0"/>
              <w:divBdr>
                <w:top w:val="none" w:sz="0" w:space="0" w:color="auto"/>
                <w:left w:val="none" w:sz="0" w:space="0" w:color="auto"/>
                <w:bottom w:val="none" w:sz="0" w:space="0" w:color="auto"/>
                <w:right w:val="none" w:sz="0" w:space="0" w:color="auto"/>
              </w:divBdr>
            </w:div>
            <w:div w:id="1635135885">
              <w:marLeft w:val="0"/>
              <w:marRight w:val="0"/>
              <w:marTop w:val="0"/>
              <w:marBottom w:val="0"/>
              <w:divBdr>
                <w:top w:val="none" w:sz="0" w:space="0" w:color="auto"/>
                <w:left w:val="none" w:sz="0" w:space="0" w:color="auto"/>
                <w:bottom w:val="none" w:sz="0" w:space="0" w:color="auto"/>
                <w:right w:val="none" w:sz="0" w:space="0" w:color="auto"/>
              </w:divBdr>
            </w:div>
          </w:divsChild>
        </w:div>
        <w:div w:id="884827264">
          <w:marLeft w:val="0"/>
          <w:marRight w:val="0"/>
          <w:marTop w:val="0"/>
          <w:marBottom w:val="0"/>
          <w:divBdr>
            <w:top w:val="none" w:sz="0" w:space="0" w:color="auto"/>
            <w:left w:val="none" w:sz="0" w:space="0" w:color="auto"/>
            <w:bottom w:val="none" w:sz="0" w:space="0" w:color="auto"/>
            <w:right w:val="none" w:sz="0" w:space="0" w:color="auto"/>
          </w:divBdr>
          <w:divsChild>
            <w:div w:id="75784695">
              <w:marLeft w:val="0"/>
              <w:marRight w:val="0"/>
              <w:marTop w:val="0"/>
              <w:marBottom w:val="0"/>
              <w:divBdr>
                <w:top w:val="none" w:sz="0" w:space="0" w:color="auto"/>
                <w:left w:val="none" w:sz="0" w:space="0" w:color="auto"/>
                <w:bottom w:val="none" w:sz="0" w:space="0" w:color="auto"/>
                <w:right w:val="none" w:sz="0" w:space="0" w:color="auto"/>
              </w:divBdr>
            </w:div>
            <w:div w:id="462121733">
              <w:marLeft w:val="0"/>
              <w:marRight w:val="0"/>
              <w:marTop w:val="0"/>
              <w:marBottom w:val="0"/>
              <w:divBdr>
                <w:top w:val="none" w:sz="0" w:space="0" w:color="auto"/>
                <w:left w:val="none" w:sz="0" w:space="0" w:color="auto"/>
                <w:bottom w:val="none" w:sz="0" w:space="0" w:color="auto"/>
                <w:right w:val="none" w:sz="0" w:space="0" w:color="auto"/>
              </w:divBdr>
            </w:div>
            <w:div w:id="773133584">
              <w:marLeft w:val="0"/>
              <w:marRight w:val="0"/>
              <w:marTop w:val="0"/>
              <w:marBottom w:val="0"/>
              <w:divBdr>
                <w:top w:val="none" w:sz="0" w:space="0" w:color="auto"/>
                <w:left w:val="none" w:sz="0" w:space="0" w:color="auto"/>
                <w:bottom w:val="none" w:sz="0" w:space="0" w:color="auto"/>
                <w:right w:val="none" w:sz="0" w:space="0" w:color="auto"/>
              </w:divBdr>
            </w:div>
            <w:div w:id="1452243806">
              <w:marLeft w:val="0"/>
              <w:marRight w:val="0"/>
              <w:marTop w:val="0"/>
              <w:marBottom w:val="0"/>
              <w:divBdr>
                <w:top w:val="none" w:sz="0" w:space="0" w:color="auto"/>
                <w:left w:val="none" w:sz="0" w:space="0" w:color="auto"/>
                <w:bottom w:val="none" w:sz="0" w:space="0" w:color="auto"/>
                <w:right w:val="none" w:sz="0" w:space="0" w:color="auto"/>
              </w:divBdr>
            </w:div>
            <w:div w:id="1647129581">
              <w:marLeft w:val="0"/>
              <w:marRight w:val="0"/>
              <w:marTop w:val="0"/>
              <w:marBottom w:val="0"/>
              <w:divBdr>
                <w:top w:val="none" w:sz="0" w:space="0" w:color="auto"/>
                <w:left w:val="none" w:sz="0" w:space="0" w:color="auto"/>
                <w:bottom w:val="none" w:sz="0" w:space="0" w:color="auto"/>
                <w:right w:val="none" w:sz="0" w:space="0" w:color="auto"/>
              </w:divBdr>
            </w:div>
          </w:divsChild>
        </w:div>
        <w:div w:id="887836781">
          <w:marLeft w:val="0"/>
          <w:marRight w:val="0"/>
          <w:marTop w:val="0"/>
          <w:marBottom w:val="0"/>
          <w:divBdr>
            <w:top w:val="none" w:sz="0" w:space="0" w:color="auto"/>
            <w:left w:val="none" w:sz="0" w:space="0" w:color="auto"/>
            <w:bottom w:val="none" w:sz="0" w:space="0" w:color="auto"/>
            <w:right w:val="none" w:sz="0" w:space="0" w:color="auto"/>
          </w:divBdr>
        </w:div>
        <w:div w:id="890962499">
          <w:marLeft w:val="0"/>
          <w:marRight w:val="0"/>
          <w:marTop w:val="0"/>
          <w:marBottom w:val="0"/>
          <w:divBdr>
            <w:top w:val="none" w:sz="0" w:space="0" w:color="auto"/>
            <w:left w:val="none" w:sz="0" w:space="0" w:color="auto"/>
            <w:bottom w:val="none" w:sz="0" w:space="0" w:color="auto"/>
            <w:right w:val="none" w:sz="0" w:space="0" w:color="auto"/>
          </w:divBdr>
          <w:divsChild>
            <w:div w:id="162430501">
              <w:marLeft w:val="0"/>
              <w:marRight w:val="0"/>
              <w:marTop w:val="0"/>
              <w:marBottom w:val="0"/>
              <w:divBdr>
                <w:top w:val="none" w:sz="0" w:space="0" w:color="auto"/>
                <w:left w:val="none" w:sz="0" w:space="0" w:color="auto"/>
                <w:bottom w:val="none" w:sz="0" w:space="0" w:color="auto"/>
                <w:right w:val="none" w:sz="0" w:space="0" w:color="auto"/>
              </w:divBdr>
            </w:div>
            <w:div w:id="281767470">
              <w:marLeft w:val="0"/>
              <w:marRight w:val="0"/>
              <w:marTop w:val="0"/>
              <w:marBottom w:val="0"/>
              <w:divBdr>
                <w:top w:val="none" w:sz="0" w:space="0" w:color="auto"/>
                <w:left w:val="none" w:sz="0" w:space="0" w:color="auto"/>
                <w:bottom w:val="none" w:sz="0" w:space="0" w:color="auto"/>
                <w:right w:val="none" w:sz="0" w:space="0" w:color="auto"/>
              </w:divBdr>
            </w:div>
            <w:div w:id="1124926789">
              <w:marLeft w:val="0"/>
              <w:marRight w:val="0"/>
              <w:marTop w:val="0"/>
              <w:marBottom w:val="0"/>
              <w:divBdr>
                <w:top w:val="none" w:sz="0" w:space="0" w:color="auto"/>
                <w:left w:val="none" w:sz="0" w:space="0" w:color="auto"/>
                <w:bottom w:val="none" w:sz="0" w:space="0" w:color="auto"/>
                <w:right w:val="none" w:sz="0" w:space="0" w:color="auto"/>
              </w:divBdr>
            </w:div>
          </w:divsChild>
        </w:div>
        <w:div w:id="897322634">
          <w:marLeft w:val="0"/>
          <w:marRight w:val="0"/>
          <w:marTop w:val="0"/>
          <w:marBottom w:val="0"/>
          <w:divBdr>
            <w:top w:val="none" w:sz="0" w:space="0" w:color="auto"/>
            <w:left w:val="none" w:sz="0" w:space="0" w:color="auto"/>
            <w:bottom w:val="none" w:sz="0" w:space="0" w:color="auto"/>
            <w:right w:val="none" w:sz="0" w:space="0" w:color="auto"/>
          </w:divBdr>
          <w:divsChild>
            <w:div w:id="1171607746">
              <w:marLeft w:val="0"/>
              <w:marRight w:val="0"/>
              <w:marTop w:val="0"/>
              <w:marBottom w:val="0"/>
              <w:divBdr>
                <w:top w:val="none" w:sz="0" w:space="0" w:color="auto"/>
                <w:left w:val="none" w:sz="0" w:space="0" w:color="auto"/>
                <w:bottom w:val="none" w:sz="0" w:space="0" w:color="auto"/>
                <w:right w:val="none" w:sz="0" w:space="0" w:color="auto"/>
              </w:divBdr>
            </w:div>
            <w:div w:id="1455902030">
              <w:marLeft w:val="0"/>
              <w:marRight w:val="0"/>
              <w:marTop w:val="0"/>
              <w:marBottom w:val="0"/>
              <w:divBdr>
                <w:top w:val="none" w:sz="0" w:space="0" w:color="auto"/>
                <w:left w:val="none" w:sz="0" w:space="0" w:color="auto"/>
                <w:bottom w:val="none" w:sz="0" w:space="0" w:color="auto"/>
                <w:right w:val="none" w:sz="0" w:space="0" w:color="auto"/>
              </w:divBdr>
            </w:div>
          </w:divsChild>
        </w:div>
        <w:div w:id="905847463">
          <w:marLeft w:val="0"/>
          <w:marRight w:val="0"/>
          <w:marTop w:val="0"/>
          <w:marBottom w:val="0"/>
          <w:divBdr>
            <w:top w:val="none" w:sz="0" w:space="0" w:color="auto"/>
            <w:left w:val="none" w:sz="0" w:space="0" w:color="auto"/>
            <w:bottom w:val="none" w:sz="0" w:space="0" w:color="auto"/>
            <w:right w:val="none" w:sz="0" w:space="0" w:color="auto"/>
          </w:divBdr>
        </w:div>
        <w:div w:id="939527770">
          <w:marLeft w:val="0"/>
          <w:marRight w:val="0"/>
          <w:marTop w:val="0"/>
          <w:marBottom w:val="0"/>
          <w:divBdr>
            <w:top w:val="none" w:sz="0" w:space="0" w:color="auto"/>
            <w:left w:val="none" w:sz="0" w:space="0" w:color="auto"/>
            <w:bottom w:val="none" w:sz="0" w:space="0" w:color="auto"/>
            <w:right w:val="none" w:sz="0" w:space="0" w:color="auto"/>
          </w:divBdr>
        </w:div>
        <w:div w:id="1006444496">
          <w:marLeft w:val="0"/>
          <w:marRight w:val="0"/>
          <w:marTop w:val="0"/>
          <w:marBottom w:val="0"/>
          <w:divBdr>
            <w:top w:val="none" w:sz="0" w:space="0" w:color="auto"/>
            <w:left w:val="none" w:sz="0" w:space="0" w:color="auto"/>
            <w:bottom w:val="none" w:sz="0" w:space="0" w:color="auto"/>
            <w:right w:val="none" w:sz="0" w:space="0" w:color="auto"/>
          </w:divBdr>
        </w:div>
        <w:div w:id="1036080387">
          <w:marLeft w:val="0"/>
          <w:marRight w:val="0"/>
          <w:marTop w:val="0"/>
          <w:marBottom w:val="0"/>
          <w:divBdr>
            <w:top w:val="none" w:sz="0" w:space="0" w:color="auto"/>
            <w:left w:val="none" w:sz="0" w:space="0" w:color="auto"/>
            <w:bottom w:val="none" w:sz="0" w:space="0" w:color="auto"/>
            <w:right w:val="none" w:sz="0" w:space="0" w:color="auto"/>
          </w:divBdr>
        </w:div>
        <w:div w:id="1082484253">
          <w:marLeft w:val="0"/>
          <w:marRight w:val="0"/>
          <w:marTop w:val="0"/>
          <w:marBottom w:val="0"/>
          <w:divBdr>
            <w:top w:val="none" w:sz="0" w:space="0" w:color="auto"/>
            <w:left w:val="none" w:sz="0" w:space="0" w:color="auto"/>
            <w:bottom w:val="none" w:sz="0" w:space="0" w:color="auto"/>
            <w:right w:val="none" w:sz="0" w:space="0" w:color="auto"/>
          </w:divBdr>
        </w:div>
        <w:div w:id="1106273048">
          <w:marLeft w:val="0"/>
          <w:marRight w:val="0"/>
          <w:marTop w:val="0"/>
          <w:marBottom w:val="0"/>
          <w:divBdr>
            <w:top w:val="none" w:sz="0" w:space="0" w:color="auto"/>
            <w:left w:val="none" w:sz="0" w:space="0" w:color="auto"/>
            <w:bottom w:val="none" w:sz="0" w:space="0" w:color="auto"/>
            <w:right w:val="none" w:sz="0" w:space="0" w:color="auto"/>
          </w:divBdr>
        </w:div>
        <w:div w:id="1156261625">
          <w:marLeft w:val="0"/>
          <w:marRight w:val="0"/>
          <w:marTop w:val="0"/>
          <w:marBottom w:val="0"/>
          <w:divBdr>
            <w:top w:val="none" w:sz="0" w:space="0" w:color="auto"/>
            <w:left w:val="none" w:sz="0" w:space="0" w:color="auto"/>
            <w:bottom w:val="none" w:sz="0" w:space="0" w:color="auto"/>
            <w:right w:val="none" w:sz="0" w:space="0" w:color="auto"/>
          </w:divBdr>
        </w:div>
        <w:div w:id="1166356775">
          <w:marLeft w:val="0"/>
          <w:marRight w:val="0"/>
          <w:marTop w:val="0"/>
          <w:marBottom w:val="0"/>
          <w:divBdr>
            <w:top w:val="none" w:sz="0" w:space="0" w:color="auto"/>
            <w:left w:val="none" w:sz="0" w:space="0" w:color="auto"/>
            <w:bottom w:val="none" w:sz="0" w:space="0" w:color="auto"/>
            <w:right w:val="none" w:sz="0" w:space="0" w:color="auto"/>
          </w:divBdr>
          <w:divsChild>
            <w:div w:id="963585909">
              <w:marLeft w:val="0"/>
              <w:marRight w:val="0"/>
              <w:marTop w:val="0"/>
              <w:marBottom w:val="0"/>
              <w:divBdr>
                <w:top w:val="none" w:sz="0" w:space="0" w:color="auto"/>
                <w:left w:val="none" w:sz="0" w:space="0" w:color="auto"/>
                <w:bottom w:val="none" w:sz="0" w:space="0" w:color="auto"/>
                <w:right w:val="none" w:sz="0" w:space="0" w:color="auto"/>
              </w:divBdr>
            </w:div>
            <w:div w:id="1747528116">
              <w:marLeft w:val="0"/>
              <w:marRight w:val="0"/>
              <w:marTop w:val="0"/>
              <w:marBottom w:val="0"/>
              <w:divBdr>
                <w:top w:val="none" w:sz="0" w:space="0" w:color="auto"/>
                <w:left w:val="none" w:sz="0" w:space="0" w:color="auto"/>
                <w:bottom w:val="none" w:sz="0" w:space="0" w:color="auto"/>
                <w:right w:val="none" w:sz="0" w:space="0" w:color="auto"/>
              </w:divBdr>
            </w:div>
            <w:div w:id="2018727175">
              <w:marLeft w:val="0"/>
              <w:marRight w:val="0"/>
              <w:marTop w:val="0"/>
              <w:marBottom w:val="0"/>
              <w:divBdr>
                <w:top w:val="none" w:sz="0" w:space="0" w:color="auto"/>
                <w:left w:val="none" w:sz="0" w:space="0" w:color="auto"/>
                <w:bottom w:val="none" w:sz="0" w:space="0" w:color="auto"/>
                <w:right w:val="none" w:sz="0" w:space="0" w:color="auto"/>
              </w:divBdr>
            </w:div>
          </w:divsChild>
        </w:div>
        <w:div w:id="1246963764">
          <w:marLeft w:val="0"/>
          <w:marRight w:val="0"/>
          <w:marTop w:val="0"/>
          <w:marBottom w:val="0"/>
          <w:divBdr>
            <w:top w:val="none" w:sz="0" w:space="0" w:color="auto"/>
            <w:left w:val="none" w:sz="0" w:space="0" w:color="auto"/>
            <w:bottom w:val="none" w:sz="0" w:space="0" w:color="auto"/>
            <w:right w:val="none" w:sz="0" w:space="0" w:color="auto"/>
          </w:divBdr>
        </w:div>
        <w:div w:id="1433626283">
          <w:marLeft w:val="0"/>
          <w:marRight w:val="0"/>
          <w:marTop w:val="0"/>
          <w:marBottom w:val="0"/>
          <w:divBdr>
            <w:top w:val="none" w:sz="0" w:space="0" w:color="auto"/>
            <w:left w:val="none" w:sz="0" w:space="0" w:color="auto"/>
            <w:bottom w:val="none" w:sz="0" w:space="0" w:color="auto"/>
            <w:right w:val="none" w:sz="0" w:space="0" w:color="auto"/>
          </w:divBdr>
        </w:div>
        <w:div w:id="1492599205">
          <w:marLeft w:val="0"/>
          <w:marRight w:val="0"/>
          <w:marTop w:val="0"/>
          <w:marBottom w:val="0"/>
          <w:divBdr>
            <w:top w:val="none" w:sz="0" w:space="0" w:color="auto"/>
            <w:left w:val="none" w:sz="0" w:space="0" w:color="auto"/>
            <w:bottom w:val="none" w:sz="0" w:space="0" w:color="auto"/>
            <w:right w:val="none" w:sz="0" w:space="0" w:color="auto"/>
          </w:divBdr>
        </w:div>
        <w:div w:id="1517190421">
          <w:marLeft w:val="0"/>
          <w:marRight w:val="0"/>
          <w:marTop w:val="0"/>
          <w:marBottom w:val="0"/>
          <w:divBdr>
            <w:top w:val="none" w:sz="0" w:space="0" w:color="auto"/>
            <w:left w:val="none" w:sz="0" w:space="0" w:color="auto"/>
            <w:bottom w:val="none" w:sz="0" w:space="0" w:color="auto"/>
            <w:right w:val="none" w:sz="0" w:space="0" w:color="auto"/>
          </w:divBdr>
        </w:div>
        <w:div w:id="1560938639">
          <w:marLeft w:val="0"/>
          <w:marRight w:val="0"/>
          <w:marTop w:val="0"/>
          <w:marBottom w:val="0"/>
          <w:divBdr>
            <w:top w:val="none" w:sz="0" w:space="0" w:color="auto"/>
            <w:left w:val="none" w:sz="0" w:space="0" w:color="auto"/>
            <w:bottom w:val="none" w:sz="0" w:space="0" w:color="auto"/>
            <w:right w:val="none" w:sz="0" w:space="0" w:color="auto"/>
          </w:divBdr>
        </w:div>
        <w:div w:id="1608389038">
          <w:marLeft w:val="0"/>
          <w:marRight w:val="0"/>
          <w:marTop w:val="0"/>
          <w:marBottom w:val="0"/>
          <w:divBdr>
            <w:top w:val="none" w:sz="0" w:space="0" w:color="auto"/>
            <w:left w:val="none" w:sz="0" w:space="0" w:color="auto"/>
            <w:bottom w:val="none" w:sz="0" w:space="0" w:color="auto"/>
            <w:right w:val="none" w:sz="0" w:space="0" w:color="auto"/>
          </w:divBdr>
          <w:divsChild>
            <w:div w:id="387874090">
              <w:marLeft w:val="0"/>
              <w:marRight w:val="0"/>
              <w:marTop w:val="0"/>
              <w:marBottom w:val="0"/>
              <w:divBdr>
                <w:top w:val="none" w:sz="0" w:space="0" w:color="auto"/>
                <w:left w:val="none" w:sz="0" w:space="0" w:color="auto"/>
                <w:bottom w:val="none" w:sz="0" w:space="0" w:color="auto"/>
                <w:right w:val="none" w:sz="0" w:space="0" w:color="auto"/>
              </w:divBdr>
            </w:div>
            <w:div w:id="420762262">
              <w:marLeft w:val="0"/>
              <w:marRight w:val="0"/>
              <w:marTop w:val="0"/>
              <w:marBottom w:val="0"/>
              <w:divBdr>
                <w:top w:val="none" w:sz="0" w:space="0" w:color="auto"/>
                <w:left w:val="none" w:sz="0" w:space="0" w:color="auto"/>
                <w:bottom w:val="none" w:sz="0" w:space="0" w:color="auto"/>
                <w:right w:val="none" w:sz="0" w:space="0" w:color="auto"/>
              </w:divBdr>
            </w:div>
            <w:div w:id="503129652">
              <w:marLeft w:val="0"/>
              <w:marRight w:val="0"/>
              <w:marTop w:val="0"/>
              <w:marBottom w:val="0"/>
              <w:divBdr>
                <w:top w:val="none" w:sz="0" w:space="0" w:color="auto"/>
                <w:left w:val="none" w:sz="0" w:space="0" w:color="auto"/>
                <w:bottom w:val="none" w:sz="0" w:space="0" w:color="auto"/>
                <w:right w:val="none" w:sz="0" w:space="0" w:color="auto"/>
              </w:divBdr>
            </w:div>
            <w:div w:id="1889799405">
              <w:marLeft w:val="0"/>
              <w:marRight w:val="0"/>
              <w:marTop w:val="0"/>
              <w:marBottom w:val="0"/>
              <w:divBdr>
                <w:top w:val="none" w:sz="0" w:space="0" w:color="auto"/>
                <w:left w:val="none" w:sz="0" w:space="0" w:color="auto"/>
                <w:bottom w:val="none" w:sz="0" w:space="0" w:color="auto"/>
                <w:right w:val="none" w:sz="0" w:space="0" w:color="auto"/>
              </w:divBdr>
            </w:div>
            <w:div w:id="2036807424">
              <w:marLeft w:val="0"/>
              <w:marRight w:val="0"/>
              <w:marTop w:val="0"/>
              <w:marBottom w:val="0"/>
              <w:divBdr>
                <w:top w:val="none" w:sz="0" w:space="0" w:color="auto"/>
                <w:left w:val="none" w:sz="0" w:space="0" w:color="auto"/>
                <w:bottom w:val="none" w:sz="0" w:space="0" w:color="auto"/>
                <w:right w:val="none" w:sz="0" w:space="0" w:color="auto"/>
              </w:divBdr>
            </w:div>
          </w:divsChild>
        </w:div>
        <w:div w:id="1650088250">
          <w:marLeft w:val="0"/>
          <w:marRight w:val="0"/>
          <w:marTop w:val="0"/>
          <w:marBottom w:val="0"/>
          <w:divBdr>
            <w:top w:val="none" w:sz="0" w:space="0" w:color="auto"/>
            <w:left w:val="none" w:sz="0" w:space="0" w:color="auto"/>
            <w:bottom w:val="none" w:sz="0" w:space="0" w:color="auto"/>
            <w:right w:val="none" w:sz="0" w:space="0" w:color="auto"/>
          </w:divBdr>
          <w:divsChild>
            <w:div w:id="564295387">
              <w:marLeft w:val="0"/>
              <w:marRight w:val="0"/>
              <w:marTop w:val="0"/>
              <w:marBottom w:val="0"/>
              <w:divBdr>
                <w:top w:val="none" w:sz="0" w:space="0" w:color="auto"/>
                <w:left w:val="none" w:sz="0" w:space="0" w:color="auto"/>
                <w:bottom w:val="none" w:sz="0" w:space="0" w:color="auto"/>
                <w:right w:val="none" w:sz="0" w:space="0" w:color="auto"/>
              </w:divBdr>
            </w:div>
            <w:div w:id="1264537927">
              <w:marLeft w:val="0"/>
              <w:marRight w:val="0"/>
              <w:marTop w:val="0"/>
              <w:marBottom w:val="0"/>
              <w:divBdr>
                <w:top w:val="none" w:sz="0" w:space="0" w:color="auto"/>
                <w:left w:val="none" w:sz="0" w:space="0" w:color="auto"/>
                <w:bottom w:val="none" w:sz="0" w:space="0" w:color="auto"/>
                <w:right w:val="none" w:sz="0" w:space="0" w:color="auto"/>
              </w:divBdr>
            </w:div>
            <w:div w:id="1324819531">
              <w:marLeft w:val="0"/>
              <w:marRight w:val="0"/>
              <w:marTop w:val="0"/>
              <w:marBottom w:val="0"/>
              <w:divBdr>
                <w:top w:val="none" w:sz="0" w:space="0" w:color="auto"/>
                <w:left w:val="none" w:sz="0" w:space="0" w:color="auto"/>
                <w:bottom w:val="none" w:sz="0" w:space="0" w:color="auto"/>
                <w:right w:val="none" w:sz="0" w:space="0" w:color="auto"/>
              </w:divBdr>
            </w:div>
            <w:div w:id="1605501537">
              <w:marLeft w:val="0"/>
              <w:marRight w:val="0"/>
              <w:marTop w:val="0"/>
              <w:marBottom w:val="0"/>
              <w:divBdr>
                <w:top w:val="none" w:sz="0" w:space="0" w:color="auto"/>
                <w:left w:val="none" w:sz="0" w:space="0" w:color="auto"/>
                <w:bottom w:val="none" w:sz="0" w:space="0" w:color="auto"/>
                <w:right w:val="none" w:sz="0" w:space="0" w:color="auto"/>
              </w:divBdr>
            </w:div>
          </w:divsChild>
        </w:div>
        <w:div w:id="1678188808">
          <w:marLeft w:val="0"/>
          <w:marRight w:val="0"/>
          <w:marTop w:val="0"/>
          <w:marBottom w:val="0"/>
          <w:divBdr>
            <w:top w:val="none" w:sz="0" w:space="0" w:color="auto"/>
            <w:left w:val="none" w:sz="0" w:space="0" w:color="auto"/>
            <w:bottom w:val="none" w:sz="0" w:space="0" w:color="auto"/>
            <w:right w:val="none" w:sz="0" w:space="0" w:color="auto"/>
          </w:divBdr>
          <w:divsChild>
            <w:div w:id="1077174018">
              <w:marLeft w:val="0"/>
              <w:marRight w:val="0"/>
              <w:marTop w:val="0"/>
              <w:marBottom w:val="0"/>
              <w:divBdr>
                <w:top w:val="none" w:sz="0" w:space="0" w:color="auto"/>
                <w:left w:val="none" w:sz="0" w:space="0" w:color="auto"/>
                <w:bottom w:val="none" w:sz="0" w:space="0" w:color="auto"/>
                <w:right w:val="none" w:sz="0" w:space="0" w:color="auto"/>
              </w:divBdr>
            </w:div>
            <w:div w:id="1244878281">
              <w:marLeft w:val="0"/>
              <w:marRight w:val="0"/>
              <w:marTop w:val="0"/>
              <w:marBottom w:val="0"/>
              <w:divBdr>
                <w:top w:val="none" w:sz="0" w:space="0" w:color="auto"/>
                <w:left w:val="none" w:sz="0" w:space="0" w:color="auto"/>
                <w:bottom w:val="none" w:sz="0" w:space="0" w:color="auto"/>
                <w:right w:val="none" w:sz="0" w:space="0" w:color="auto"/>
              </w:divBdr>
            </w:div>
            <w:div w:id="2075732433">
              <w:marLeft w:val="0"/>
              <w:marRight w:val="0"/>
              <w:marTop w:val="0"/>
              <w:marBottom w:val="0"/>
              <w:divBdr>
                <w:top w:val="none" w:sz="0" w:space="0" w:color="auto"/>
                <w:left w:val="none" w:sz="0" w:space="0" w:color="auto"/>
                <w:bottom w:val="none" w:sz="0" w:space="0" w:color="auto"/>
                <w:right w:val="none" w:sz="0" w:space="0" w:color="auto"/>
              </w:divBdr>
            </w:div>
          </w:divsChild>
        </w:div>
        <w:div w:id="1717269870">
          <w:marLeft w:val="0"/>
          <w:marRight w:val="0"/>
          <w:marTop w:val="0"/>
          <w:marBottom w:val="0"/>
          <w:divBdr>
            <w:top w:val="none" w:sz="0" w:space="0" w:color="auto"/>
            <w:left w:val="none" w:sz="0" w:space="0" w:color="auto"/>
            <w:bottom w:val="none" w:sz="0" w:space="0" w:color="auto"/>
            <w:right w:val="none" w:sz="0" w:space="0" w:color="auto"/>
          </w:divBdr>
          <w:divsChild>
            <w:div w:id="128863983">
              <w:marLeft w:val="0"/>
              <w:marRight w:val="0"/>
              <w:marTop w:val="0"/>
              <w:marBottom w:val="0"/>
              <w:divBdr>
                <w:top w:val="none" w:sz="0" w:space="0" w:color="auto"/>
                <w:left w:val="none" w:sz="0" w:space="0" w:color="auto"/>
                <w:bottom w:val="none" w:sz="0" w:space="0" w:color="auto"/>
                <w:right w:val="none" w:sz="0" w:space="0" w:color="auto"/>
              </w:divBdr>
            </w:div>
            <w:div w:id="1364552231">
              <w:marLeft w:val="0"/>
              <w:marRight w:val="0"/>
              <w:marTop w:val="0"/>
              <w:marBottom w:val="0"/>
              <w:divBdr>
                <w:top w:val="none" w:sz="0" w:space="0" w:color="auto"/>
                <w:left w:val="none" w:sz="0" w:space="0" w:color="auto"/>
                <w:bottom w:val="none" w:sz="0" w:space="0" w:color="auto"/>
                <w:right w:val="none" w:sz="0" w:space="0" w:color="auto"/>
              </w:divBdr>
            </w:div>
            <w:div w:id="1712919050">
              <w:marLeft w:val="0"/>
              <w:marRight w:val="0"/>
              <w:marTop w:val="0"/>
              <w:marBottom w:val="0"/>
              <w:divBdr>
                <w:top w:val="none" w:sz="0" w:space="0" w:color="auto"/>
                <w:left w:val="none" w:sz="0" w:space="0" w:color="auto"/>
                <w:bottom w:val="none" w:sz="0" w:space="0" w:color="auto"/>
                <w:right w:val="none" w:sz="0" w:space="0" w:color="auto"/>
              </w:divBdr>
            </w:div>
            <w:div w:id="2078942460">
              <w:marLeft w:val="0"/>
              <w:marRight w:val="0"/>
              <w:marTop w:val="0"/>
              <w:marBottom w:val="0"/>
              <w:divBdr>
                <w:top w:val="none" w:sz="0" w:space="0" w:color="auto"/>
                <w:left w:val="none" w:sz="0" w:space="0" w:color="auto"/>
                <w:bottom w:val="none" w:sz="0" w:space="0" w:color="auto"/>
                <w:right w:val="none" w:sz="0" w:space="0" w:color="auto"/>
              </w:divBdr>
            </w:div>
          </w:divsChild>
        </w:div>
        <w:div w:id="1779180208">
          <w:marLeft w:val="0"/>
          <w:marRight w:val="0"/>
          <w:marTop w:val="0"/>
          <w:marBottom w:val="0"/>
          <w:divBdr>
            <w:top w:val="none" w:sz="0" w:space="0" w:color="auto"/>
            <w:left w:val="none" w:sz="0" w:space="0" w:color="auto"/>
            <w:bottom w:val="none" w:sz="0" w:space="0" w:color="auto"/>
            <w:right w:val="none" w:sz="0" w:space="0" w:color="auto"/>
          </w:divBdr>
        </w:div>
        <w:div w:id="1834642077">
          <w:marLeft w:val="0"/>
          <w:marRight w:val="0"/>
          <w:marTop w:val="0"/>
          <w:marBottom w:val="0"/>
          <w:divBdr>
            <w:top w:val="none" w:sz="0" w:space="0" w:color="auto"/>
            <w:left w:val="none" w:sz="0" w:space="0" w:color="auto"/>
            <w:bottom w:val="none" w:sz="0" w:space="0" w:color="auto"/>
            <w:right w:val="none" w:sz="0" w:space="0" w:color="auto"/>
          </w:divBdr>
        </w:div>
        <w:div w:id="1841892178">
          <w:marLeft w:val="0"/>
          <w:marRight w:val="0"/>
          <w:marTop w:val="0"/>
          <w:marBottom w:val="0"/>
          <w:divBdr>
            <w:top w:val="none" w:sz="0" w:space="0" w:color="auto"/>
            <w:left w:val="none" w:sz="0" w:space="0" w:color="auto"/>
            <w:bottom w:val="none" w:sz="0" w:space="0" w:color="auto"/>
            <w:right w:val="none" w:sz="0" w:space="0" w:color="auto"/>
          </w:divBdr>
        </w:div>
        <w:div w:id="1878274445">
          <w:marLeft w:val="0"/>
          <w:marRight w:val="0"/>
          <w:marTop w:val="0"/>
          <w:marBottom w:val="0"/>
          <w:divBdr>
            <w:top w:val="none" w:sz="0" w:space="0" w:color="auto"/>
            <w:left w:val="none" w:sz="0" w:space="0" w:color="auto"/>
            <w:bottom w:val="none" w:sz="0" w:space="0" w:color="auto"/>
            <w:right w:val="none" w:sz="0" w:space="0" w:color="auto"/>
          </w:divBdr>
        </w:div>
        <w:div w:id="1883397065">
          <w:marLeft w:val="0"/>
          <w:marRight w:val="0"/>
          <w:marTop w:val="0"/>
          <w:marBottom w:val="0"/>
          <w:divBdr>
            <w:top w:val="none" w:sz="0" w:space="0" w:color="auto"/>
            <w:left w:val="none" w:sz="0" w:space="0" w:color="auto"/>
            <w:bottom w:val="none" w:sz="0" w:space="0" w:color="auto"/>
            <w:right w:val="none" w:sz="0" w:space="0" w:color="auto"/>
          </w:divBdr>
          <w:divsChild>
            <w:div w:id="176041870">
              <w:marLeft w:val="0"/>
              <w:marRight w:val="0"/>
              <w:marTop w:val="0"/>
              <w:marBottom w:val="0"/>
              <w:divBdr>
                <w:top w:val="none" w:sz="0" w:space="0" w:color="auto"/>
                <w:left w:val="none" w:sz="0" w:space="0" w:color="auto"/>
                <w:bottom w:val="none" w:sz="0" w:space="0" w:color="auto"/>
                <w:right w:val="none" w:sz="0" w:space="0" w:color="auto"/>
              </w:divBdr>
            </w:div>
          </w:divsChild>
        </w:div>
        <w:div w:id="1944262364">
          <w:marLeft w:val="0"/>
          <w:marRight w:val="0"/>
          <w:marTop w:val="0"/>
          <w:marBottom w:val="0"/>
          <w:divBdr>
            <w:top w:val="none" w:sz="0" w:space="0" w:color="auto"/>
            <w:left w:val="none" w:sz="0" w:space="0" w:color="auto"/>
            <w:bottom w:val="none" w:sz="0" w:space="0" w:color="auto"/>
            <w:right w:val="none" w:sz="0" w:space="0" w:color="auto"/>
          </w:divBdr>
          <w:divsChild>
            <w:div w:id="148595794">
              <w:marLeft w:val="0"/>
              <w:marRight w:val="0"/>
              <w:marTop w:val="0"/>
              <w:marBottom w:val="0"/>
              <w:divBdr>
                <w:top w:val="none" w:sz="0" w:space="0" w:color="auto"/>
                <w:left w:val="none" w:sz="0" w:space="0" w:color="auto"/>
                <w:bottom w:val="none" w:sz="0" w:space="0" w:color="auto"/>
                <w:right w:val="none" w:sz="0" w:space="0" w:color="auto"/>
              </w:divBdr>
            </w:div>
            <w:div w:id="212471859">
              <w:marLeft w:val="0"/>
              <w:marRight w:val="0"/>
              <w:marTop w:val="0"/>
              <w:marBottom w:val="0"/>
              <w:divBdr>
                <w:top w:val="none" w:sz="0" w:space="0" w:color="auto"/>
                <w:left w:val="none" w:sz="0" w:space="0" w:color="auto"/>
                <w:bottom w:val="none" w:sz="0" w:space="0" w:color="auto"/>
                <w:right w:val="none" w:sz="0" w:space="0" w:color="auto"/>
              </w:divBdr>
            </w:div>
            <w:div w:id="921180666">
              <w:marLeft w:val="0"/>
              <w:marRight w:val="0"/>
              <w:marTop w:val="0"/>
              <w:marBottom w:val="0"/>
              <w:divBdr>
                <w:top w:val="none" w:sz="0" w:space="0" w:color="auto"/>
                <w:left w:val="none" w:sz="0" w:space="0" w:color="auto"/>
                <w:bottom w:val="none" w:sz="0" w:space="0" w:color="auto"/>
                <w:right w:val="none" w:sz="0" w:space="0" w:color="auto"/>
              </w:divBdr>
            </w:div>
          </w:divsChild>
        </w:div>
        <w:div w:id="1967272034">
          <w:marLeft w:val="0"/>
          <w:marRight w:val="0"/>
          <w:marTop w:val="0"/>
          <w:marBottom w:val="0"/>
          <w:divBdr>
            <w:top w:val="none" w:sz="0" w:space="0" w:color="auto"/>
            <w:left w:val="none" w:sz="0" w:space="0" w:color="auto"/>
            <w:bottom w:val="none" w:sz="0" w:space="0" w:color="auto"/>
            <w:right w:val="none" w:sz="0" w:space="0" w:color="auto"/>
          </w:divBdr>
        </w:div>
        <w:div w:id="2004041459">
          <w:marLeft w:val="0"/>
          <w:marRight w:val="0"/>
          <w:marTop w:val="0"/>
          <w:marBottom w:val="0"/>
          <w:divBdr>
            <w:top w:val="none" w:sz="0" w:space="0" w:color="auto"/>
            <w:left w:val="none" w:sz="0" w:space="0" w:color="auto"/>
            <w:bottom w:val="none" w:sz="0" w:space="0" w:color="auto"/>
            <w:right w:val="none" w:sz="0" w:space="0" w:color="auto"/>
          </w:divBdr>
          <w:divsChild>
            <w:div w:id="531381064">
              <w:marLeft w:val="0"/>
              <w:marRight w:val="0"/>
              <w:marTop w:val="0"/>
              <w:marBottom w:val="0"/>
              <w:divBdr>
                <w:top w:val="none" w:sz="0" w:space="0" w:color="auto"/>
                <w:left w:val="none" w:sz="0" w:space="0" w:color="auto"/>
                <w:bottom w:val="none" w:sz="0" w:space="0" w:color="auto"/>
                <w:right w:val="none" w:sz="0" w:space="0" w:color="auto"/>
              </w:divBdr>
            </w:div>
            <w:div w:id="1101874931">
              <w:marLeft w:val="0"/>
              <w:marRight w:val="0"/>
              <w:marTop w:val="0"/>
              <w:marBottom w:val="0"/>
              <w:divBdr>
                <w:top w:val="none" w:sz="0" w:space="0" w:color="auto"/>
                <w:left w:val="none" w:sz="0" w:space="0" w:color="auto"/>
                <w:bottom w:val="none" w:sz="0" w:space="0" w:color="auto"/>
                <w:right w:val="none" w:sz="0" w:space="0" w:color="auto"/>
              </w:divBdr>
            </w:div>
            <w:div w:id="1265577167">
              <w:marLeft w:val="0"/>
              <w:marRight w:val="0"/>
              <w:marTop w:val="0"/>
              <w:marBottom w:val="0"/>
              <w:divBdr>
                <w:top w:val="none" w:sz="0" w:space="0" w:color="auto"/>
                <w:left w:val="none" w:sz="0" w:space="0" w:color="auto"/>
                <w:bottom w:val="none" w:sz="0" w:space="0" w:color="auto"/>
                <w:right w:val="none" w:sz="0" w:space="0" w:color="auto"/>
              </w:divBdr>
            </w:div>
            <w:div w:id="1407924457">
              <w:marLeft w:val="0"/>
              <w:marRight w:val="0"/>
              <w:marTop w:val="0"/>
              <w:marBottom w:val="0"/>
              <w:divBdr>
                <w:top w:val="none" w:sz="0" w:space="0" w:color="auto"/>
                <w:left w:val="none" w:sz="0" w:space="0" w:color="auto"/>
                <w:bottom w:val="none" w:sz="0" w:space="0" w:color="auto"/>
                <w:right w:val="none" w:sz="0" w:space="0" w:color="auto"/>
              </w:divBdr>
            </w:div>
            <w:div w:id="1774012703">
              <w:marLeft w:val="0"/>
              <w:marRight w:val="0"/>
              <w:marTop w:val="0"/>
              <w:marBottom w:val="0"/>
              <w:divBdr>
                <w:top w:val="none" w:sz="0" w:space="0" w:color="auto"/>
                <w:left w:val="none" w:sz="0" w:space="0" w:color="auto"/>
                <w:bottom w:val="none" w:sz="0" w:space="0" w:color="auto"/>
                <w:right w:val="none" w:sz="0" w:space="0" w:color="auto"/>
              </w:divBdr>
            </w:div>
          </w:divsChild>
        </w:div>
        <w:div w:id="2024282180">
          <w:marLeft w:val="0"/>
          <w:marRight w:val="0"/>
          <w:marTop w:val="0"/>
          <w:marBottom w:val="0"/>
          <w:divBdr>
            <w:top w:val="none" w:sz="0" w:space="0" w:color="auto"/>
            <w:left w:val="none" w:sz="0" w:space="0" w:color="auto"/>
            <w:bottom w:val="none" w:sz="0" w:space="0" w:color="auto"/>
            <w:right w:val="none" w:sz="0" w:space="0" w:color="auto"/>
          </w:divBdr>
          <w:divsChild>
            <w:div w:id="596266">
              <w:marLeft w:val="0"/>
              <w:marRight w:val="0"/>
              <w:marTop w:val="0"/>
              <w:marBottom w:val="0"/>
              <w:divBdr>
                <w:top w:val="none" w:sz="0" w:space="0" w:color="auto"/>
                <w:left w:val="none" w:sz="0" w:space="0" w:color="auto"/>
                <w:bottom w:val="none" w:sz="0" w:space="0" w:color="auto"/>
                <w:right w:val="none" w:sz="0" w:space="0" w:color="auto"/>
              </w:divBdr>
            </w:div>
            <w:div w:id="903295810">
              <w:marLeft w:val="0"/>
              <w:marRight w:val="0"/>
              <w:marTop w:val="0"/>
              <w:marBottom w:val="0"/>
              <w:divBdr>
                <w:top w:val="none" w:sz="0" w:space="0" w:color="auto"/>
                <w:left w:val="none" w:sz="0" w:space="0" w:color="auto"/>
                <w:bottom w:val="none" w:sz="0" w:space="0" w:color="auto"/>
                <w:right w:val="none" w:sz="0" w:space="0" w:color="auto"/>
              </w:divBdr>
            </w:div>
            <w:div w:id="1063484680">
              <w:marLeft w:val="0"/>
              <w:marRight w:val="0"/>
              <w:marTop w:val="0"/>
              <w:marBottom w:val="0"/>
              <w:divBdr>
                <w:top w:val="none" w:sz="0" w:space="0" w:color="auto"/>
                <w:left w:val="none" w:sz="0" w:space="0" w:color="auto"/>
                <w:bottom w:val="none" w:sz="0" w:space="0" w:color="auto"/>
                <w:right w:val="none" w:sz="0" w:space="0" w:color="auto"/>
              </w:divBdr>
            </w:div>
            <w:div w:id="1564096949">
              <w:marLeft w:val="0"/>
              <w:marRight w:val="0"/>
              <w:marTop w:val="0"/>
              <w:marBottom w:val="0"/>
              <w:divBdr>
                <w:top w:val="none" w:sz="0" w:space="0" w:color="auto"/>
                <w:left w:val="none" w:sz="0" w:space="0" w:color="auto"/>
                <w:bottom w:val="none" w:sz="0" w:space="0" w:color="auto"/>
                <w:right w:val="none" w:sz="0" w:space="0" w:color="auto"/>
              </w:divBdr>
            </w:div>
            <w:div w:id="1952668533">
              <w:marLeft w:val="0"/>
              <w:marRight w:val="0"/>
              <w:marTop w:val="0"/>
              <w:marBottom w:val="0"/>
              <w:divBdr>
                <w:top w:val="none" w:sz="0" w:space="0" w:color="auto"/>
                <w:left w:val="none" w:sz="0" w:space="0" w:color="auto"/>
                <w:bottom w:val="none" w:sz="0" w:space="0" w:color="auto"/>
                <w:right w:val="none" w:sz="0" w:space="0" w:color="auto"/>
              </w:divBdr>
            </w:div>
          </w:divsChild>
        </w:div>
        <w:div w:id="2037921837">
          <w:marLeft w:val="0"/>
          <w:marRight w:val="0"/>
          <w:marTop w:val="0"/>
          <w:marBottom w:val="0"/>
          <w:divBdr>
            <w:top w:val="none" w:sz="0" w:space="0" w:color="auto"/>
            <w:left w:val="none" w:sz="0" w:space="0" w:color="auto"/>
            <w:bottom w:val="none" w:sz="0" w:space="0" w:color="auto"/>
            <w:right w:val="none" w:sz="0" w:space="0" w:color="auto"/>
          </w:divBdr>
        </w:div>
        <w:div w:id="2063864547">
          <w:marLeft w:val="0"/>
          <w:marRight w:val="0"/>
          <w:marTop w:val="0"/>
          <w:marBottom w:val="0"/>
          <w:divBdr>
            <w:top w:val="none" w:sz="0" w:space="0" w:color="auto"/>
            <w:left w:val="none" w:sz="0" w:space="0" w:color="auto"/>
            <w:bottom w:val="none" w:sz="0" w:space="0" w:color="auto"/>
            <w:right w:val="none" w:sz="0" w:space="0" w:color="auto"/>
          </w:divBdr>
        </w:div>
        <w:div w:id="2080901775">
          <w:marLeft w:val="0"/>
          <w:marRight w:val="0"/>
          <w:marTop w:val="0"/>
          <w:marBottom w:val="0"/>
          <w:divBdr>
            <w:top w:val="none" w:sz="0" w:space="0" w:color="auto"/>
            <w:left w:val="none" w:sz="0" w:space="0" w:color="auto"/>
            <w:bottom w:val="none" w:sz="0" w:space="0" w:color="auto"/>
            <w:right w:val="none" w:sz="0" w:space="0" w:color="auto"/>
          </w:divBdr>
        </w:div>
        <w:div w:id="2110343683">
          <w:marLeft w:val="0"/>
          <w:marRight w:val="0"/>
          <w:marTop w:val="0"/>
          <w:marBottom w:val="0"/>
          <w:divBdr>
            <w:top w:val="none" w:sz="0" w:space="0" w:color="auto"/>
            <w:left w:val="none" w:sz="0" w:space="0" w:color="auto"/>
            <w:bottom w:val="none" w:sz="0" w:space="0" w:color="auto"/>
            <w:right w:val="none" w:sz="0" w:space="0" w:color="auto"/>
          </w:divBdr>
        </w:div>
        <w:div w:id="2110391035">
          <w:marLeft w:val="0"/>
          <w:marRight w:val="0"/>
          <w:marTop w:val="0"/>
          <w:marBottom w:val="0"/>
          <w:divBdr>
            <w:top w:val="none" w:sz="0" w:space="0" w:color="auto"/>
            <w:left w:val="none" w:sz="0" w:space="0" w:color="auto"/>
            <w:bottom w:val="none" w:sz="0" w:space="0" w:color="auto"/>
            <w:right w:val="none" w:sz="0" w:space="0" w:color="auto"/>
          </w:divBdr>
          <w:divsChild>
            <w:div w:id="281155865">
              <w:marLeft w:val="0"/>
              <w:marRight w:val="0"/>
              <w:marTop w:val="0"/>
              <w:marBottom w:val="0"/>
              <w:divBdr>
                <w:top w:val="none" w:sz="0" w:space="0" w:color="auto"/>
                <w:left w:val="none" w:sz="0" w:space="0" w:color="auto"/>
                <w:bottom w:val="none" w:sz="0" w:space="0" w:color="auto"/>
                <w:right w:val="none" w:sz="0" w:space="0" w:color="auto"/>
              </w:divBdr>
            </w:div>
            <w:div w:id="1013607101">
              <w:marLeft w:val="0"/>
              <w:marRight w:val="0"/>
              <w:marTop w:val="0"/>
              <w:marBottom w:val="0"/>
              <w:divBdr>
                <w:top w:val="none" w:sz="0" w:space="0" w:color="auto"/>
                <w:left w:val="none" w:sz="0" w:space="0" w:color="auto"/>
                <w:bottom w:val="none" w:sz="0" w:space="0" w:color="auto"/>
                <w:right w:val="none" w:sz="0" w:space="0" w:color="auto"/>
              </w:divBdr>
            </w:div>
            <w:div w:id="1413087304">
              <w:marLeft w:val="0"/>
              <w:marRight w:val="0"/>
              <w:marTop w:val="0"/>
              <w:marBottom w:val="0"/>
              <w:divBdr>
                <w:top w:val="none" w:sz="0" w:space="0" w:color="auto"/>
                <w:left w:val="none" w:sz="0" w:space="0" w:color="auto"/>
                <w:bottom w:val="none" w:sz="0" w:space="0" w:color="auto"/>
                <w:right w:val="none" w:sz="0" w:space="0" w:color="auto"/>
              </w:divBdr>
            </w:div>
            <w:div w:id="1854880507">
              <w:marLeft w:val="0"/>
              <w:marRight w:val="0"/>
              <w:marTop w:val="0"/>
              <w:marBottom w:val="0"/>
              <w:divBdr>
                <w:top w:val="none" w:sz="0" w:space="0" w:color="auto"/>
                <w:left w:val="none" w:sz="0" w:space="0" w:color="auto"/>
                <w:bottom w:val="none" w:sz="0" w:space="0" w:color="auto"/>
                <w:right w:val="none" w:sz="0" w:space="0" w:color="auto"/>
              </w:divBdr>
            </w:div>
          </w:divsChild>
        </w:div>
        <w:div w:id="2140877714">
          <w:marLeft w:val="0"/>
          <w:marRight w:val="0"/>
          <w:marTop w:val="0"/>
          <w:marBottom w:val="0"/>
          <w:divBdr>
            <w:top w:val="none" w:sz="0" w:space="0" w:color="auto"/>
            <w:left w:val="none" w:sz="0" w:space="0" w:color="auto"/>
            <w:bottom w:val="none" w:sz="0" w:space="0" w:color="auto"/>
            <w:right w:val="none" w:sz="0" w:space="0" w:color="auto"/>
          </w:divBdr>
          <w:divsChild>
            <w:div w:id="458034967">
              <w:marLeft w:val="0"/>
              <w:marRight w:val="0"/>
              <w:marTop w:val="0"/>
              <w:marBottom w:val="0"/>
              <w:divBdr>
                <w:top w:val="none" w:sz="0" w:space="0" w:color="auto"/>
                <w:left w:val="none" w:sz="0" w:space="0" w:color="auto"/>
                <w:bottom w:val="none" w:sz="0" w:space="0" w:color="auto"/>
                <w:right w:val="none" w:sz="0" w:space="0" w:color="auto"/>
              </w:divBdr>
            </w:div>
            <w:div w:id="1237085612">
              <w:marLeft w:val="0"/>
              <w:marRight w:val="0"/>
              <w:marTop w:val="0"/>
              <w:marBottom w:val="0"/>
              <w:divBdr>
                <w:top w:val="none" w:sz="0" w:space="0" w:color="auto"/>
                <w:left w:val="none" w:sz="0" w:space="0" w:color="auto"/>
                <w:bottom w:val="none" w:sz="0" w:space="0" w:color="auto"/>
                <w:right w:val="none" w:sz="0" w:space="0" w:color="auto"/>
              </w:divBdr>
            </w:div>
            <w:div w:id="1326009791">
              <w:marLeft w:val="0"/>
              <w:marRight w:val="0"/>
              <w:marTop w:val="0"/>
              <w:marBottom w:val="0"/>
              <w:divBdr>
                <w:top w:val="none" w:sz="0" w:space="0" w:color="auto"/>
                <w:left w:val="none" w:sz="0" w:space="0" w:color="auto"/>
                <w:bottom w:val="none" w:sz="0" w:space="0" w:color="auto"/>
                <w:right w:val="none" w:sz="0" w:space="0" w:color="auto"/>
              </w:divBdr>
            </w:div>
            <w:div w:id="1682124427">
              <w:marLeft w:val="0"/>
              <w:marRight w:val="0"/>
              <w:marTop w:val="0"/>
              <w:marBottom w:val="0"/>
              <w:divBdr>
                <w:top w:val="none" w:sz="0" w:space="0" w:color="auto"/>
                <w:left w:val="none" w:sz="0" w:space="0" w:color="auto"/>
                <w:bottom w:val="none" w:sz="0" w:space="0" w:color="auto"/>
                <w:right w:val="none" w:sz="0" w:space="0" w:color="auto"/>
              </w:divBdr>
            </w:div>
            <w:div w:id="18684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4571">
      <w:bodyDiv w:val="1"/>
      <w:marLeft w:val="0"/>
      <w:marRight w:val="0"/>
      <w:marTop w:val="0"/>
      <w:marBottom w:val="0"/>
      <w:divBdr>
        <w:top w:val="none" w:sz="0" w:space="0" w:color="auto"/>
        <w:left w:val="none" w:sz="0" w:space="0" w:color="auto"/>
        <w:bottom w:val="none" w:sz="0" w:space="0" w:color="auto"/>
        <w:right w:val="none" w:sz="0" w:space="0" w:color="auto"/>
      </w:divBdr>
      <w:divsChild>
        <w:div w:id="22247192">
          <w:marLeft w:val="0"/>
          <w:marRight w:val="0"/>
          <w:marTop w:val="0"/>
          <w:marBottom w:val="0"/>
          <w:divBdr>
            <w:top w:val="none" w:sz="0" w:space="0" w:color="auto"/>
            <w:left w:val="none" w:sz="0" w:space="0" w:color="auto"/>
            <w:bottom w:val="none" w:sz="0" w:space="0" w:color="auto"/>
            <w:right w:val="none" w:sz="0" w:space="0" w:color="auto"/>
          </w:divBdr>
        </w:div>
        <w:div w:id="24066315">
          <w:marLeft w:val="0"/>
          <w:marRight w:val="0"/>
          <w:marTop w:val="0"/>
          <w:marBottom w:val="0"/>
          <w:divBdr>
            <w:top w:val="none" w:sz="0" w:space="0" w:color="auto"/>
            <w:left w:val="none" w:sz="0" w:space="0" w:color="auto"/>
            <w:bottom w:val="none" w:sz="0" w:space="0" w:color="auto"/>
            <w:right w:val="none" w:sz="0" w:space="0" w:color="auto"/>
          </w:divBdr>
          <w:divsChild>
            <w:div w:id="630750009">
              <w:marLeft w:val="0"/>
              <w:marRight w:val="0"/>
              <w:marTop w:val="0"/>
              <w:marBottom w:val="0"/>
              <w:divBdr>
                <w:top w:val="none" w:sz="0" w:space="0" w:color="auto"/>
                <w:left w:val="none" w:sz="0" w:space="0" w:color="auto"/>
                <w:bottom w:val="none" w:sz="0" w:space="0" w:color="auto"/>
                <w:right w:val="none" w:sz="0" w:space="0" w:color="auto"/>
              </w:divBdr>
            </w:div>
            <w:div w:id="1509179582">
              <w:marLeft w:val="0"/>
              <w:marRight w:val="0"/>
              <w:marTop w:val="0"/>
              <w:marBottom w:val="0"/>
              <w:divBdr>
                <w:top w:val="none" w:sz="0" w:space="0" w:color="auto"/>
                <w:left w:val="none" w:sz="0" w:space="0" w:color="auto"/>
                <w:bottom w:val="none" w:sz="0" w:space="0" w:color="auto"/>
                <w:right w:val="none" w:sz="0" w:space="0" w:color="auto"/>
              </w:divBdr>
            </w:div>
            <w:div w:id="1657369144">
              <w:marLeft w:val="0"/>
              <w:marRight w:val="0"/>
              <w:marTop w:val="0"/>
              <w:marBottom w:val="0"/>
              <w:divBdr>
                <w:top w:val="none" w:sz="0" w:space="0" w:color="auto"/>
                <w:left w:val="none" w:sz="0" w:space="0" w:color="auto"/>
                <w:bottom w:val="none" w:sz="0" w:space="0" w:color="auto"/>
                <w:right w:val="none" w:sz="0" w:space="0" w:color="auto"/>
              </w:divBdr>
            </w:div>
            <w:div w:id="1666544744">
              <w:marLeft w:val="0"/>
              <w:marRight w:val="0"/>
              <w:marTop w:val="0"/>
              <w:marBottom w:val="0"/>
              <w:divBdr>
                <w:top w:val="none" w:sz="0" w:space="0" w:color="auto"/>
                <w:left w:val="none" w:sz="0" w:space="0" w:color="auto"/>
                <w:bottom w:val="none" w:sz="0" w:space="0" w:color="auto"/>
                <w:right w:val="none" w:sz="0" w:space="0" w:color="auto"/>
              </w:divBdr>
            </w:div>
            <w:div w:id="1737899896">
              <w:marLeft w:val="0"/>
              <w:marRight w:val="0"/>
              <w:marTop w:val="0"/>
              <w:marBottom w:val="0"/>
              <w:divBdr>
                <w:top w:val="none" w:sz="0" w:space="0" w:color="auto"/>
                <w:left w:val="none" w:sz="0" w:space="0" w:color="auto"/>
                <w:bottom w:val="none" w:sz="0" w:space="0" w:color="auto"/>
                <w:right w:val="none" w:sz="0" w:space="0" w:color="auto"/>
              </w:divBdr>
            </w:div>
          </w:divsChild>
        </w:div>
        <w:div w:id="106003008">
          <w:marLeft w:val="0"/>
          <w:marRight w:val="0"/>
          <w:marTop w:val="0"/>
          <w:marBottom w:val="0"/>
          <w:divBdr>
            <w:top w:val="none" w:sz="0" w:space="0" w:color="auto"/>
            <w:left w:val="none" w:sz="0" w:space="0" w:color="auto"/>
            <w:bottom w:val="none" w:sz="0" w:space="0" w:color="auto"/>
            <w:right w:val="none" w:sz="0" w:space="0" w:color="auto"/>
          </w:divBdr>
          <w:divsChild>
            <w:div w:id="610747026">
              <w:marLeft w:val="0"/>
              <w:marRight w:val="0"/>
              <w:marTop w:val="0"/>
              <w:marBottom w:val="0"/>
              <w:divBdr>
                <w:top w:val="none" w:sz="0" w:space="0" w:color="auto"/>
                <w:left w:val="none" w:sz="0" w:space="0" w:color="auto"/>
                <w:bottom w:val="none" w:sz="0" w:space="0" w:color="auto"/>
                <w:right w:val="none" w:sz="0" w:space="0" w:color="auto"/>
              </w:divBdr>
            </w:div>
            <w:div w:id="958535173">
              <w:marLeft w:val="0"/>
              <w:marRight w:val="0"/>
              <w:marTop w:val="0"/>
              <w:marBottom w:val="0"/>
              <w:divBdr>
                <w:top w:val="none" w:sz="0" w:space="0" w:color="auto"/>
                <w:left w:val="none" w:sz="0" w:space="0" w:color="auto"/>
                <w:bottom w:val="none" w:sz="0" w:space="0" w:color="auto"/>
                <w:right w:val="none" w:sz="0" w:space="0" w:color="auto"/>
              </w:divBdr>
            </w:div>
            <w:div w:id="977146403">
              <w:marLeft w:val="0"/>
              <w:marRight w:val="0"/>
              <w:marTop w:val="0"/>
              <w:marBottom w:val="0"/>
              <w:divBdr>
                <w:top w:val="none" w:sz="0" w:space="0" w:color="auto"/>
                <w:left w:val="none" w:sz="0" w:space="0" w:color="auto"/>
                <w:bottom w:val="none" w:sz="0" w:space="0" w:color="auto"/>
                <w:right w:val="none" w:sz="0" w:space="0" w:color="auto"/>
              </w:divBdr>
            </w:div>
            <w:div w:id="1172524989">
              <w:marLeft w:val="0"/>
              <w:marRight w:val="0"/>
              <w:marTop w:val="0"/>
              <w:marBottom w:val="0"/>
              <w:divBdr>
                <w:top w:val="none" w:sz="0" w:space="0" w:color="auto"/>
                <w:left w:val="none" w:sz="0" w:space="0" w:color="auto"/>
                <w:bottom w:val="none" w:sz="0" w:space="0" w:color="auto"/>
                <w:right w:val="none" w:sz="0" w:space="0" w:color="auto"/>
              </w:divBdr>
            </w:div>
          </w:divsChild>
        </w:div>
        <w:div w:id="111020998">
          <w:marLeft w:val="0"/>
          <w:marRight w:val="0"/>
          <w:marTop w:val="0"/>
          <w:marBottom w:val="0"/>
          <w:divBdr>
            <w:top w:val="none" w:sz="0" w:space="0" w:color="auto"/>
            <w:left w:val="none" w:sz="0" w:space="0" w:color="auto"/>
            <w:bottom w:val="none" w:sz="0" w:space="0" w:color="auto"/>
            <w:right w:val="none" w:sz="0" w:space="0" w:color="auto"/>
          </w:divBdr>
        </w:div>
        <w:div w:id="116293268">
          <w:marLeft w:val="0"/>
          <w:marRight w:val="0"/>
          <w:marTop w:val="0"/>
          <w:marBottom w:val="0"/>
          <w:divBdr>
            <w:top w:val="none" w:sz="0" w:space="0" w:color="auto"/>
            <w:left w:val="none" w:sz="0" w:space="0" w:color="auto"/>
            <w:bottom w:val="none" w:sz="0" w:space="0" w:color="auto"/>
            <w:right w:val="none" w:sz="0" w:space="0" w:color="auto"/>
          </w:divBdr>
        </w:div>
        <w:div w:id="123233972">
          <w:marLeft w:val="0"/>
          <w:marRight w:val="0"/>
          <w:marTop w:val="0"/>
          <w:marBottom w:val="0"/>
          <w:divBdr>
            <w:top w:val="none" w:sz="0" w:space="0" w:color="auto"/>
            <w:left w:val="none" w:sz="0" w:space="0" w:color="auto"/>
            <w:bottom w:val="none" w:sz="0" w:space="0" w:color="auto"/>
            <w:right w:val="none" w:sz="0" w:space="0" w:color="auto"/>
          </w:divBdr>
        </w:div>
        <w:div w:id="170724914">
          <w:marLeft w:val="0"/>
          <w:marRight w:val="0"/>
          <w:marTop w:val="0"/>
          <w:marBottom w:val="0"/>
          <w:divBdr>
            <w:top w:val="none" w:sz="0" w:space="0" w:color="auto"/>
            <w:left w:val="none" w:sz="0" w:space="0" w:color="auto"/>
            <w:bottom w:val="none" w:sz="0" w:space="0" w:color="auto"/>
            <w:right w:val="none" w:sz="0" w:space="0" w:color="auto"/>
          </w:divBdr>
          <w:divsChild>
            <w:div w:id="195897194">
              <w:marLeft w:val="0"/>
              <w:marRight w:val="0"/>
              <w:marTop w:val="0"/>
              <w:marBottom w:val="0"/>
              <w:divBdr>
                <w:top w:val="none" w:sz="0" w:space="0" w:color="auto"/>
                <w:left w:val="none" w:sz="0" w:space="0" w:color="auto"/>
                <w:bottom w:val="none" w:sz="0" w:space="0" w:color="auto"/>
                <w:right w:val="none" w:sz="0" w:space="0" w:color="auto"/>
              </w:divBdr>
            </w:div>
            <w:div w:id="786660177">
              <w:marLeft w:val="0"/>
              <w:marRight w:val="0"/>
              <w:marTop w:val="0"/>
              <w:marBottom w:val="0"/>
              <w:divBdr>
                <w:top w:val="none" w:sz="0" w:space="0" w:color="auto"/>
                <w:left w:val="none" w:sz="0" w:space="0" w:color="auto"/>
                <w:bottom w:val="none" w:sz="0" w:space="0" w:color="auto"/>
                <w:right w:val="none" w:sz="0" w:space="0" w:color="auto"/>
              </w:divBdr>
            </w:div>
            <w:div w:id="904343324">
              <w:marLeft w:val="0"/>
              <w:marRight w:val="0"/>
              <w:marTop w:val="0"/>
              <w:marBottom w:val="0"/>
              <w:divBdr>
                <w:top w:val="none" w:sz="0" w:space="0" w:color="auto"/>
                <w:left w:val="none" w:sz="0" w:space="0" w:color="auto"/>
                <w:bottom w:val="none" w:sz="0" w:space="0" w:color="auto"/>
                <w:right w:val="none" w:sz="0" w:space="0" w:color="auto"/>
              </w:divBdr>
            </w:div>
            <w:div w:id="1199590149">
              <w:marLeft w:val="0"/>
              <w:marRight w:val="0"/>
              <w:marTop w:val="0"/>
              <w:marBottom w:val="0"/>
              <w:divBdr>
                <w:top w:val="none" w:sz="0" w:space="0" w:color="auto"/>
                <w:left w:val="none" w:sz="0" w:space="0" w:color="auto"/>
                <w:bottom w:val="none" w:sz="0" w:space="0" w:color="auto"/>
                <w:right w:val="none" w:sz="0" w:space="0" w:color="auto"/>
              </w:divBdr>
            </w:div>
            <w:div w:id="1416974557">
              <w:marLeft w:val="0"/>
              <w:marRight w:val="0"/>
              <w:marTop w:val="0"/>
              <w:marBottom w:val="0"/>
              <w:divBdr>
                <w:top w:val="none" w:sz="0" w:space="0" w:color="auto"/>
                <w:left w:val="none" w:sz="0" w:space="0" w:color="auto"/>
                <w:bottom w:val="none" w:sz="0" w:space="0" w:color="auto"/>
                <w:right w:val="none" w:sz="0" w:space="0" w:color="auto"/>
              </w:divBdr>
            </w:div>
          </w:divsChild>
        </w:div>
        <w:div w:id="181165561">
          <w:marLeft w:val="0"/>
          <w:marRight w:val="0"/>
          <w:marTop w:val="0"/>
          <w:marBottom w:val="0"/>
          <w:divBdr>
            <w:top w:val="none" w:sz="0" w:space="0" w:color="auto"/>
            <w:left w:val="none" w:sz="0" w:space="0" w:color="auto"/>
            <w:bottom w:val="none" w:sz="0" w:space="0" w:color="auto"/>
            <w:right w:val="none" w:sz="0" w:space="0" w:color="auto"/>
          </w:divBdr>
          <w:divsChild>
            <w:div w:id="138112610">
              <w:marLeft w:val="0"/>
              <w:marRight w:val="0"/>
              <w:marTop w:val="0"/>
              <w:marBottom w:val="0"/>
              <w:divBdr>
                <w:top w:val="none" w:sz="0" w:space="0" w:color="auto"/>
                <w:left w:val="none" w:sz="0" w:space="0" w:color="auto"/>
                <w:bottom w:val="none" w:sz="0" w:space="0" w:color="auto"/>
                <w:right w:val="none" w:sz="0" w:space="0" w:color="auto"/>
              </w:divBdr>
            </w:div>
            <w:div w:id="319576203">
              <w:marLeft w:val="0"/>
              <w:marRight w:val="0"/>
              <w:marTop w:val="0"/>
              <w:marBottom w:val="0"/>
              <w:divBdr>
                <w:top w:val="none" w:sz="0" w:space="0" w:color="auto"/>
                <w:left w:val="none" w:sz="0" w:space="0" w:color="auto"/>
                <w:bottom w:val="none" w:sz="0" w:space="0" w:color="auto"/>
                <w:right w:val="none" w:sz="0" w:space="0" w:color="auto"/>
              </w:divBdr>
            </w:div>
            <w:div w:id="675350562">
              <w:marLeft w:val="0"/>
              <w:marRight w:val="0"/>
              <w:marTop w:val="0"/>
              <w:marBottom w:val="0"/>
              <w:divBdr>
                <w:top w:val="none" w:sz="0" w:space="0" w:color="auto"/>
                <w:left w:val="none" w:sz="0" w:space="0" w:color="auto"/>
                <w:bottom w:val="none" w:sz="0" w:space="0" w:color="auto"/>
                <w:right w:val="none" w:sz="0" w:space="0" w:color="auto"/>
              </w:divBdr>
            </w:div>
            <w:div w:id="1102451967">
              <w:marLeft w:val="0"/>
              <w:marRight w:val="0"/>
              <w:marTop w:val="0"/>
              <w:marBottom w:val="0"/>
              <w:divBdr>
                <w:top w:val="none" w:sz="0" w:space="0" w:color="auto"/>
                <w:left w:val="none" w:sz="0" w:space="0" w:color="auto"/>
                <w:bottom w:val="none" w:sz="0" w:space="0" w:color="auto"/>
                <w:right w:val="none" w:sz="0" w:space="0" w:color="auto"/>
              </w:divBdr>
            </w:div>
            <w:div w:id="1491215577">
              <w:marLeft w:val="0"/>
              <w:marRight w:val="0"/>
              <w:marTop w:val="0"/>
              <w:marBottom w:val="0"/>
              <w:divBdr>
                <w:top w:val="none" w:sz="0" w:space="0" w:color="auto"/>
                <w:left w:val="none" w:sz="0" w:space="0" w:color="auto"/>
                <w:bottom w:val="none" w:sz="0" w:space="0" w:color="auto"/>
                <w:right w:val="none" w:sz="0" w:space="0" w:color="auto"/>
              </w:divBdr>
            </w:div>
          </w:divsChild>
        </w:div>
        <w:div w:id="210002963">
          <w:marLeft w:val="0"/>
          <w:marRight w:val="0"/>
          <w:marTop w:val="0"/>
          <w:marBottom w:val="0"/>
          <w:divBdr>
            <w:top w:val="none" w:sz="0" w:space="0" w:color="auto"/>
            <w:left w:val="none" w:sz="0" w:space="0" w:color="auto"/>
            <w:bottom w:val="none" w:sz="0" w:space="0" w:color="auto"/>
            <w:right w:val="none" w:sz="0" w:space="0" w:color="auto"/>
          </w:divBdr>
        </w:div>
        <w:div w:id="216013611">
          <w:marLeft w:val="0"/>
          <w:marRight w:val="0"/>
          <w:marTop w:val="0"/>
          <w:marBottom w:val="0"/>
          <w:divBdr>
            <w:top w:val="none" w:sz="0" w:space="0" w:color="auto"/>
            <w:left w:val="none" w:sz="0" w:space="0" w:color="auto"/>
            <w:bottom w:val="none" w:sz="0" w:space="0" w:color="auto"/>
            <w:right w:val="none" w:sz="0" w:space="0" w:color="auto"/>
          </w:divBdr>
        </w:div>
        <w:div w:id="247889017">
          <w:marLeft w:val="0"/>
          <w:marRight w:val="0"/>
          <w:marTop w:val="0"/>
          <w:marBottom w:val="0"/>
          <w:divBdr>
            <w:top w:val="none" w:sz="0" w:space="0" w:color="auto"/>
            <w:left w:val="none" w:sz="0" w:space="0" w:color="auto"/>
            <w:bottom w:val="none" w:sz="0" w:space="0" w:color="auto"/>
            <w:right w:val="none" w:sz="0" w:space="0" w:color="auto"/>
          </w:divBdr>
          <w:divsChild>
            <w:div w:id="1779372982">
              <w:marLeft w:val="0"/>
              <w:marRight w:val="0"/>
              <w:marTop w:val="0"/>
              <w:marBottom w:val="0"/>
              <w:divBdr>
                <w:top w:val="none" w:sz="0" w:space="0" w:color="auto"/>
                <w:left w:val="none" w:sz="0" w:space="0" w:color="auto"/>
                <w:bottom w:val="none" w:sz="0" w:space="0" w:color="auto"/>
                <w:right w:val="none" w:sz="0" w:space="0" w:color="auto"/>
              </w:divBdr>
            </w:div>
            <w:div w:id="1787696253">
              <w:marLeft w:val="0"/>
              <w:marRight w:val="0"/>
              <w:marTop w:val="0"/>
              <w:marBottom w:val="0"/>
              <w:divBdr>
                <w:top w:val="none" w:sz="0" w:space="0" w:color="auto"/>
                <w:left w:val="none" w:sz="0" w:space="0" w:color="auto"/>
                <w:bottom w:val="none" w:sz="0" w:space="0" w:color="auto"/>
                <w:right w:val="none" w:sz="0" w:space="0" w:color="auto"/>
              </w:divBdr>
            </w:div>
            <w:div w:id="1845901539">
              <w:marLeft w:val="0"/>
              <w:marRight w:val="0"/>
              <w:marTop w:val="0"/>
              <w:marBottom w:val="0"/>
              <w:divBdr>
                <w:top w:val="none" w:sz="0" w:space="0" w:color="auto"/>
                <w:left w:val="none" w:sz="0" w:space="0" w:color="auto"/>
                <w:bottom w:val="none" w:sz="0" w:space="0" w:color="auto"/>
                <w:right w:val="none" w:sz="0" w:space="0" w:color="auto"/>
              </w:divBdr>
            </w:div>
          </w:divsChild>
        </w:div>
        <w:div w:id="284385798">
          <w:marLeft w:val="0"/>
          <w:marRight w:val="0"/>
          <w:marTop w:val="0"/>
          <w:marBottom w:val="0"/>
          <w:divBdr>
            <w:top w:val="none" w:sz="0" w:space="0" w:color="auto"/>
            <w:left w:val="none" w:sz="0" w:space="0" w:color="auto"/>
            <w:bottom w:val="none" w:sz="0" w:space="0" w:color="auto"/>
            <w:right w:val="none" w:sz="0" w:space="0" w:color="auto"/>
          </w:divBdr>
        </w:div>
        <w:div w:id="323321244">
          <w:marLeft w:val="0"/>
          <w:marRight w:val="0"/>
          <w:marTop w:val="0"/>
          <w:marBottom w:val="0"/>
          <w:divBdr>
            <w:top w:val="none" w:sz="0" w:space="0" w:color="auto"/>
            <w:left w:val="none" w:sz="0" w:space="0" w:color="auto"/>
            <w:bottom w:val="none" w:sz="0" w:space="0" w:color="auto"/>
            <w:right w:val="none" w:sz="0" w:space="0" w:color="auto"/>
          </w:divBdr>
          <w:divsChild>
            <w:div w:id="1484392519">
              <w:marLeft w:val="0"/>
              <w:marRight w:val="0"/>
              <w:marTop w:val="0"/>
              <w:marBottom w:val="0"/>
              <w:divBdr>
                <w:top w:val="none" w:sz="0" w:space="0" w:color="auto"/>
                <w:left w:val="none" w:sz="0" w:space="0" w:color="auto"/>
                <w:bottom w:val="none" w:sz="0" w:space="0" w:color="auto"/>
                <w:right w:val="none" w:sz="0" w:space="0" w:color="auto"/>
              </w:divBdr>
            </w:div>
          </w:divsChild>
        </w:div>
        <w:div w:id="332874171">
          <w:marLeft w:val="0"/>
          <w:marRight w:val="0"/>
          <w:marTop w:val="0"/>
          <w:marBottom w:val="0"/>
          <w:divBdr>
            <w:top w:val="none" w:sz="0" w:space="0" w:color="auto"/>
            <w:left w:val="none" w:sz="0" w:space="0" w:color="auto"/>
            <w:bottom w:val="none" w:sz="0" w:space="0" w:color="auto"/>
            <w:right w:val="none" w:sz="0" w:space="0" w:color="auto"/>
          </w:divBdr>
          <w:divsChild>
            <w:div w:id="213464528">
              <w:marLeft w:val="0"/>
              <w:marRight w:val="0"/>
              <w:marTop w:val="0"/>
              <w:marBottom w:val="0"/>
              <w:divBdr>
                <w:top w:val="none" w:sz="0" w:space="0" w:color="auto"/>
                <w:left w:val="none" w:sz="0" w:space="0" w:color="auto"/>
                <w:bottom w:val="none" w:sz="0" w:space="0" w:color="auto"/>
                <w:right w:val="none" w:sz="0" w:space="0" w:color="auto"/>
              </w:divBdr>
            </w:div>
            <w:div w:id="1523393459">
              <w:marLeft w:val="0"/>
              <w:marRight w:val="0"/>
              <w:marTop w:val="0"/>
              <w:marBottom w:val="0"/>
              <w:divBdr>
                <w:top w:val="none" w:sz="0" w:space="0" w:color="auto"/>
                <w:left w:val="none" w:sz="0" w:space="0" w:color="auto"/>
                <w:bottom w:val="none" w:sz="0" w:space="0" w:color="auto"/>
                <w:right w:val="none" w:sz="0" w:space="0" w:color="auto"/>
              </w:divBdr>
            </w:div>
            <w:div w:id="1730226093">
              <w:marLeft w:val="0"/>
              <w:marRight w:val="0"/>
              <w:marTop w:val="0"/>
              <w:marBottom w:val="0"/>
              <w:divBdr>
                <w:top w:val="none" w:sz="0" w:space="0" w:color="auto"/>
                <w:left w:val="none" w:sz="0" w:space="0" w:color="auto"/>
                <w:bottom w:val="none" w:sz="0" w:space="0" w:color="auto"/>
                <w:right w:val="none" w:sz="0" w:space="0" w:color="auto"/>
              </w:divBdr>
            </w:div>
          </w:divsChild>
        </w:div>
        <w:div w:id="402726161">
          <w:marLeft w:val="0"/>
          <w:marRight w:val="0"/>
          <w:marTop w:val="0"/>
          <w:marBottom w:val="0"/>
          <w:divBdr>
            <w:top w:val="none" w:sz="0" w:space="0" w:color="auto"/>
            <w:left w:val="none" w:sz="0" w:space="0" w:color="auto"/>
            <w:bottom w:val="none" w:sz="0" w:space="0" w:color="auto"/>
            <w:right w:val="none" w:sz="0" w:space="0" w:color="auto"/>
          </w:divBdr>
          <w:divsChild>
            <w:div w:id="687411157">
              <w:marLeft w:val="0"/>
              <w:marRight w:val="0"/>
              <w:marTop w:val="0"/>
              <w:marBottom w:val="0"/>
              <w:divBdr>
                <w:top w:val="none" w:sz="0" w:space="0" w:color="auto"/>
                <w:left w:val="none" w:sz="0" w:space="0" w:color="auto"/>
                <w:bottom w:val="none" w:sz="0" w:space="0" w:color="auto"/>
                <w:right w:val="none" w:sz="0" w:space="0" w:color="auto"/>
              </w:divBdr>
            </w:div>
            <w:div w:id="868296988">
              <w:marLeft w:val="0"/>
              <w:marRight w:val="0"/>
              <w:marTop w:val="0"/>
              <w:marBottom w:val="0"/>
              <w:divBdr>
                <w:top w:val="none" w:sz="0" w:space="0" w:color="auto"/>
                <w:left w:val="none" w:sz="0" w:space="0" w:color="auto"/>
                <w:bottom w:val="none" w:sz="0" w:space="0" w:color="auto"/>
                <w:right w:val="none" w:sz="0" w:space="0" w:color="auto"/>
              </w:divBdr>
            </w:div>
            <w:div w:id="1551648312">
              <w:marLeft w:val="0"/>
              <w:marRight w:val="0"/>
              <w:marTop w:val="0"/>
              <w:marBottom w:val="0"/>
              <w:divBdr>
                <w:top w:val="none" w:sz="0" w:space="0" w:color="auto"/>
                <w:left w:val="none" w:sz="0" w:space="0" w:color="auto"/>
                <w:bottom w:val="none" w:sz="0" w:space="0" w:color="auto"/>
                <w:right w:val="none" w:sz="0" w:space="0" w:color="auto"/>
              </w:divBdr>
            </w:div>
            <w:div w:id="1734311932">
              <w:marLeft w:val="0"/>
              <w:marRight w:val="0"/>
              <w:marTop w:val="0"/>
              <w:marBottom w:val="0"/>
              <w:divBdr>
                <w:top w:val="none" w:sz="0" w:space="0" w:color="auto"/>
                <w:left w:val="none" w:sz="0" w:space="0" w:color="auto"/>
                <w:bottom w:val="none" w:sz="0" w:space="0" w:color="auto"/>
                <w:right w:val="none" w:sz="0" w:space="0" w:color="auto"/>
              </w:divBdr>
            </w:div>
            <w:div w:id="1910387693">
              <w:marLeft w:val="0"/>
              <w:marRight w:val="0"/>
              <w:marTop w:val="0"/>
              <w:marBottom w:val="0"/>
              <w:divBdr>
                <w:top w:val="none" w:sz="0" w:space="0" w:color="auto"/>
                <w:left w:val="none" w:sz="0" w:space="0" w:color="auto"/>
                <w:bottom w:val="none" w:sz="0" w:space="0" w:color="auto"/>
                <w:right w:val="none" w:sz="0" w:space="0" w:color="auto"/>
              </w:divBdr>
            </w:div>
          </w:divsChild>
        </w:div>
        <w:div w:id="405613312">
          <w:marLeft w:val="0"/>
          <w:marRight w:val="0"/>
          <w:marTop w:val="0"/>
          <w:marBottom w:val="0"/>
          <w:divBdr>
            <w:top w:val="none" w:sz="0" w:space="0" w:color="auto"/>
            <w:left w:val="none" w:sz="0" w:space="0" w:color="auto"/>
            <w:bottom w:val="none" w:sz="0" w:space="0" w:color="auto"/>
            <w:right w:val="none" w:sz="0" w:space="0" w:color="auto"/>
          </w:divBdr>
        </w:div>
        <w:div w:id="414060857">
          <w:marLeft w:val="0"/>
          <w:marRight w:val="0"/>
          <w:marTop w:val="0"/>
          <w:marBottom w:val="0"/>
          <w:divBdr>
            <w:top w:val="none" w:sz="0" w:space="0" w:color="auto"/>
            <w:left w:val="none" w:sz="0" w:space="0" w:color="auto"/>
            <w:bottom w:val="none" w:sz="0" w:space="0" w:color="auto"/>
            <w:right w:val="none" w:sz="0" w:space="0" w:color="auto"/>
          </w:divBdr>
        </w:div>
        <w:div w:id="433935982">
          <w:marLeft w:val="0"/>
          <w:marRight w:val="0"/>
          <w:marTop w:val="0"/>
          <w:marBottom w:val="0"/>
          <w:divBdr>
            <w:top w:val="none" w:sz="0" w:space="0" w:color="auto"/>
            <w:left w:val="none" w:sz="0" w:space="0" w:color="auto"/>
            <w:bottom w:val="none" w:sz="0" w:space="0" w:color="auto"/>
            <w:right w:val="none" w:sz="0" w:space="0" w:color="auto"/>
          </w:divBdr>
        </w:div>
        <w:div w:id="458644381">
          <w:marLeft w:val="0"/>
          <w:marRight w:val="0"/>
          <w:marTop w:val="0"/>
          <w:marBottom w:val="0"/>
          <w:divBdr>
            <w:top w:val="none" w:sz="0" w:space="0" w:color="auto"/>
            <w:left w:val="none" w:sz="0" w:space="0" w:color="auto"/>
            <w:bottom w:val="none" w:sz="0" w:space="0" w:color="auto"/>
            <w:right w:val="none" w:sz="0" w:space="0" w:color="auto"/>
          </w:divBdr>
        </w:div>
        <w:div w:id="579558844">
          <w:marLeft w:val="0"/>
          <w:marRight w:val="0"/>
          <w:marTop w:val="0"/>
          <w:marBottom w:val="0"/>
          <w:divBdr>
            <w:top w:val="none" w:sz="0" w:space="0" w:color="auto"/>
            <w:left w:val="none" w:sz="0" w:space="0" w:color="auto"/>
            <w:bottom w:val="none" w:sz="0" w:space="0" w:color="auto"/>
            <w:right w:val="none" w:sz="0" w:space="0" w:color="auto"/>
          </w:divBdr>
        </w:div>
        <w:div w:id="584606112">
          <w:marLeft w:val="0"/>
          <w:marRight w:val="0"/>
          <w:marTop w:val="0"/>
          <w:marBottom w:val="0"/>
          <w:divBdr>
            <w:top w:val="none" w:sz="0" w:space="0" w:color="auto"/>
            <w:left w:val="none" w:sz="0" w:space="0" w:color="auto"/>
            <w:bottom w:val="none" w:sz="0" w:space="0" w:color="auto"/>
            <w:right w:val="none" w:sz="0" w:space="0" w:color="auto"/>
          </w:divBdr>
        </w:div>
        <w:div w:id="659695712">
          <w:marLeft w:val="0"/>
          <w:marRight w:val="0"/>
          <w:marTop w:val="0"/>
          <w:marBottom w:val="0"/>
          <w:divBdr>
            <w:top w:val="none" w:sz="0" w:space="0" w:color="auto"/>
            <w:left w:val="none" w:sz="0" w:space="0" w:color="auto"/>
            <w:bottom w:val="none" w:sz="0" w:space="0" w:color="auto"/>
            <w:right w:val="none" w:sz="0" w:space="0" w:color="auto"/>
          </w:divBdr>
        </w:div>
        <w:div w:id="846791049">
          <w:marLeft w:val="0"/>
          <w:marRight w:val="0"/>
          <w:marTop w:val="0"/>
          <w:marBottom w:val="0"/>
          <w:divBdr>
            <w:top w:val="none" w:sz="0" w:space="0" w:color="auto"/>
            <w:left w:val="none" w:sz="0" w:space="0" w:color="auto"/>
            <w:bottom w:val="none" w:sz="0" w:space="0" w:color="auto"/>
            <w:right w:val="none" w:sz="0" w:space="0" w:color="auto"/>
          </w:divBdr>
        </w:div>
        <w:div w:id="848762830">
          <w:marLeft w:val="0"/>
          <w:marRight w:val="0"/>
          <w:marTop w:val="0"/>
          <w:marBottom w:val="0"/>
          <w:divBdr>
            <w:top w:val="none" w:sz="0" w:space="0" w:color="auto"/>
            <w:left w:val="none" w:sz="0" w:space="0" w:color="auto"/>
            <w:bottom w:val="none" w:sz="0" w:space="0" w:color="auto"/>
            <w:right w:val="none" w:sz="0" w:space="0" w:color="auto"/>
          </w:divBdr>
          <w:divsChild>
            <w:div w:id="47384871">
              <w:marLeft w:val="0"/>
              <w:marRight w:val="0"/>
              <w:marTop w:val="0"/>
              <w:marBottom w:val="0"/>
              <w:divBdr>
                <w:top w:val="none" w:sz="0" w:space="0" w:color="auto"/>
                <w:left w:val="none" w:sz="0" w:space="0" w:color="auto"/>
                <w:bottom w:val="none" w:sz="0" w:space="0" w:color="auto"/>
                <w:right w:val="none" w:sz="0" w:space="0" w:color="auto"/>
              </w:divBdr>
            </w:div>
            <w:div w:id="133912582">
              <w:marLeft w:val="0"/>
              <w:marRight w:val="0"/>
              <w:marTop w:val="0"/>
              <w:marBottom w:val="0"/>
              <w:divBdr>
                <w:top w:val="none" w:sz="0" w:space="0" w:color="auto"/>
                <w:left w:val="none" w:sz="0" w:space="0" w:color="auto"/>
                <w:bottom w:val="none" w:sz="0" w:space="0" w:color="auto"/>
                <w:right w:val="none" w:sz="0" w:space="0" w:color="auto"/>
              </w:divBdr>
            </w:div>
            <w:div w:id="489518245">
              <w:marLeft w:val="0"/>
              <w:marRight w:val="0"/>
              <w:marTop w:val="0"/>
              <w:marBottom w:val="0"/>
              <w:divBdr>
                <w:top w:val="none" w:sz="0" w:space="0" w:color="auto"/>
                <w:left w:val="none" w:sz="0" w:space="0" w:color="auto"/>
                <w:bottom w:val="none" w:sz="0" w:space="0" w:color="auto"/>
                <w:right w:val="none" w:sz="0" w:space="0" w:color="auto"/>
              </w:divBdr>
            </w:div>
            <w:div w:id="1090854620">
              <w:marLeft w:val="0"/>
              <w:marRight w:val="0"/>
              <w:marTop w:val="0"/>
              <w:marBottom w:val="0"/>
              <w:divBdr>
                <w:top w:val="none" w:sz="0" w:space="0" w:color="auto"/>
                <w:left w:val="none" w:sz="0" w:space="0" w:color="auto"/>
                <w:bottom w:val="none" w:sz="0" w:space="0" w:color="auto"/>
                <w:right w:val="none" w:sz="0" w:space="0" w:color="auto"/>
              </w:divBdr>
            </w:div>
            <w:div w:id="2012565897">
              <w:marLeft w:val="0"/>
              <w:marRight w:val="0"/>
              <w:marTop w:val="0"/>
              <w:marBottom w:val="0"/>
              <w:divBdr>
                <w:top w:val="none" w:sz="0" w:space="0" w:color="auto"/>
                <w:left w:val="none" w:sz="0" w:space="0" w:color="auto"/>
                <w:bottom w:val="none" w:sz="0" w:space="0" w:color="auto"/>
                <w:right w:val="none" w:sz="0" w:space="0" w:color="auto"/>
              </w:divBdr>
            </w:div>
          </w:divsChild>
        </w:div>
        <w:div w:id="860440440">
          <w:marLeft w:val="0"/>
          <w:marRight w:val="0"/>
          <w:marTop w:val="0"/>
          <w:marBottom w:val="0"/>
          <w:divBdr>
            <w:top w:val="none" w:sz="0" w:space="0" w:color="auto"/>
            <w:left w:val="none" w:sz="0" w:space="0" w:color="auto"/>
            <w:bottom w:val="none" w:sz="0" w:space="0" w:color="auto"/>
            <w:right w:val="none" w:sz="0" w:space="0" w:color="auto"/>
          </w:divBdr>
        </w:div>
        <w:div w:id="896598192">
          <w:marLeft w:val="0"/>
          <w:marRight w:val="0"/>
          <w:marTop w:val="0"/>
          <w:marBottom w:val="0"/>
          <w:divBdr>
            <w:top w:val="none" w:sz="0" w:space="0" w:color="auto"/>
            <w:left w:val="none" w:sz="0" w:space="0" w:color="auto"/>
            <w:bottom w:val="none" w:sz="0" w:space="0" w:color="auto"/>
            <w:right w:val="none" w:sz="0" w:space="0" w:color="auto"/>
          </w:divBdr>
        </w:div>
        <w:div w:id="899023412">
          <w:marLeft w:val="0"/>
          <w:marRight w:val="0"/>
          <w:marTop w:val="0"/>
          <w:marBottom w:val="0"/>
          <w:divBdr>
            <w:top w:val="none" w:sz="0" w:space="0" w:color="auto"/>
            <w:left w:val="none" w:sz="0" w:space="0" w:color="auto"/>
            <w:bottom w:val="none" w:sz="0" w:space="0" w:color="auto"/>
            <w:right w:val="none" w:sz="0" w:space="0" w:color="auto"/>
          </w:divBdr>
          <w:divsChild>
            <w:div w:id="535892811">
              <w:marLeft w:val="0"/>
              <w:marRight w:val="0"/>
              <w:marTop w:val="0"/>
              <w:marBottom w:val="0"/>
              <w:divBdr>
                <w:top w:val="none" w:sz="0" w:space="0" w:color="auto"/>
                <w:left w:val="none" w:sz="0" w:space="0" w:color="auto"/>
                <w:bottom w:val="none" w:sz="0" w:space="0" w:color="auto"/>
                <w:right w:val="none" w:sz="0" w:space="0" w:color="auto"/>
              </w:divBdr>
            </w:div>
            <w:div w:id="616059898">
              <w:marLeft w:val="0"/>
              <w:marRight w:val="0"/>
              <w:marTop w:val="0"/>
              <w:marBottom w:val="0"/>
              <w:divBdr>
                <w:top w:val="none" w:sz="0" w:space="0" w:color="auto"/>
                <w:left w:val="none" w:sz="0" w:space="0" w:color="auto"/>
                <w:bottom w:val="none" w:sz="0" w:space="0" w:color="auto"/>
                <w:right w:val="none" w:sz="0" w:space="0" w:color="auto"/>
              </w:divBdr>
            </w:div>
            <w:div w:id="765269852">
              <w:marLeft w:val="0"/>
              <w:marRight w:val="0"/>
              <w:marTop w:val="0"/>
              <w:marBottom w:val="0"/>
              <w:divBdr>
                <w:top w:val="none" w:sz="0" w:space="0" w:color="auto"/>
                <w:left w:val="none" w:sz="0" w:space="0" w:color="auto"/>
                <w:bottom w:val="none" w:sz="0" w:space="0" w:color="auto"/>
                <w:right w:val="none" w:sz="0" w:space="0" w:color="auto"/>
              </w:divBdr>
            </w:div>
          </w:divsChild>
        </w:div>
        <w:div w:id="908080217">
          <w:marLeft w:val="0"/>
          <w:marRight w:val="0"/>
          <w:marTop w:val="0"/>
          <w:marBottom w:val="0"/>
          <w:divBdr>
            <w:top w:val="none" w:sz="0" w:space="0" w:color="auto"/>
            <w:left w:val="none" w:sz="0" w:space="0" w:color="auto"/>
            <w:bottom w:val="none" w:sz="0" w:space="0" w:color="auto"/>
            <w:right w:val="none" w:sz="0" w:space="0" w:color="auto"/>
          </w:divBdr>
        </w:div>
        <w:div w:id="978152207">
          <w:marLeft w:val="0"/>
          <w:marRight w:val="0"/>
          <w:marTop w:val="0"/>
          <w:marBottom w:val="0"/>
          <w:divBdr>
            <w:top w:val="none" w:sz="0" w:space="0" w:color="auto"/>
            <w:left w:val="none" w:sz="0" w:space="0" w:color="auto"/>
            <w:bottom w:val="none" w:sz="0" w:space="0" w:color="auto"/>
            <w:right w:val="none" w:sz="0" w:space="0" w:color="auto"/>
          </w:divBdr>
        </w:div>
        <w:div w:id="1016930759">
          <w:marLeft w:val="0"/>
          <w:marRight w:val="0"/>
          <w:marTop w:val="0"/>
          <w:marBottom w:val="0"/>
          <w:divBdr>
            <w:top w:val="none" w:sz="0" w:space="0" w:color="auto"/>
            <w:left w:val="none" w:sz="0" w:space="0" w:color="auto"/>
            <w:bottom w:val="none" w:sz="0" w:space="0" w:color="auto"/>
            <w:right w:val="none" w:sz="0" w:space="0" w:color="auto"/>
          </w:divBdr>
          <w:divsChild>
            <w:div w:id="652755330">
              <w:marLeft w:val="0"/>
              <w:marRight w:val="0"/>
              <w:marTop w:val="0"/>
              <w:marBottom w:val="0"/>
              <w:divBdr>
                <w:top w:val="none" w:sz="0" w:space="0" w:color="auto"/>
                <w:left w:val="none" w:sz="0" w:space="0" w:color="auto"/>
                <w:bottom w:val="none" w:sz="0" w:space="0" w:color="auto"/>
                <w:right w:val="none" w:sz="0" w:space="0" w:color="auto"/>
              </w:divBdr>
            </w:div>
            <w:div w:id="1060326630">
              <w:marLeft w:val="0"/>
              <w:marRight w:val="0"/>
              <w:marTop w:val="0"/>
              <w:marBottom w:val="0"/>
              <w:divBdr>
                <w:top w:val="none" w:sz="0" w:space="0" w:color="auto"/>
                <w:left w:val="none" w:sz="0" w:space="0" w:color="auto"/>
                <w:bottom w:val="none" w:sz="0" w:space="0" w:color="auto"/>
                <w:right w:val="none" w:sz="0" w:space="0" w:color="auto"/>
              </w:divBdr>
            </w:div>
            <w:div w:id="1183783362">
              <w:marLeft w:val="0"/>
              <w:marRight w:val="0"/>
              <w:marTop w:val="0"/>
              <w:marBottom w:val="0"/>
              <w:divBdr>
                <w:top w:val="none" w:sz="0" w:space="0" w:color="auto"/>
                <w:left w:val="none" w:sz="0" w:space="0" w:color="auto"/>
                <w:bottom w:val="none" w:sz="0" w:space="0" w:color="auto"/>
                <w:right w:val="none" w:sz="0" w:space="0" w:color="auto"/>
              </w:divBdr>
            </w:div>
            <w:div w:id="1187400871">
              <w:marLeft w:val="0"/>
              <w:marRight w:val="0"/>
              <w:marTop w:val="0"/>
              <w:marBottom w:val="0"/>
              <w:divBdr>
                <w:top w:val="none" w:sz="0" w:space="0" w:color="auto"/>
                <w:left w:val="none" w:sz="0" w:space="0" w:color="auto"/>
                <w:bottom w:val="none" w:sz="0" w:space="0" w:color="auto"/>
                <w:right w:val="none" w:sz="0" w:space="0" w:color="auto"/>
              </w:divBdr>
            </w:div>
            <w:div w:id="1342200661">
              <w:marLeft w:val="0"/>
              <w:marRight w:val="0"/>
              <w:marTop w:val="0"/>
              <w:marBottom w:val="0"/>
              <w:divBdr>
                <w:top w:val="none" w:sz="0" w:space="0" w:color="auto"/>
                <w:left w:val="none" w:sz="0" w:space="0" w:color="auto"/>
                <w:bottom w:val="none" w:sz="0" w:space="0" w:color="auto"/>
                <w:right w:val="none" w:sz="0" w:space="0" w:color="auto"/>
              </w:divBdr>
            </w:div>
          </w:divsChild>
        </w:div>
        <w:div w:id="1131945338">
          <w:marLeft w:val="0"/>
          <w:marRight w:val="0"/>
          <w:marTop w:val="0"/>
          <w:marBottom w:val="0"/>
          <w:divBdr>
            <w:top w:val="none" w:sz="0" w:space="0" w:color="auto"/>
            <w:left w:val="none" w:sz="0" w:space="0" w:color="auto"/>
            <w:bottom w:val="none" w:sz="0" w:space="0" w:color="auto"/>
            <w:right w:val="none" w:sz="0" w:space="0" w:color="auto"/>
          </w:divBdr>
        </w:div>
        <w:div w:id="1230189018">
          <w:marLeft w:val="0"/>
          <w:marRight w:val="0"/>
          <w:marTop w:val="0"/>
          <w:marBottom w:val="0"/>
          <w:divBdr>
            <w:top w:val="none" w:sz="0" w:space="0" w:color="auto"/>
            <w:left w:val="none" w:sz="0" w:space="0" w:color="auto"/>
            <w:bottom w:val="none" w:sz="0" w:space="0" w:color="auto"/>
            <w:right w:val="none" w:sz="0" w:space="0" w:color="auto"/>
          </w:divBdr>
          <w:divsChild>
            <w:div w:id="643433984">
              <w:marLeft w:val="0"/>
              <w:marRight w:val="0"/>
              <w:marTop w:val="0"/>
              <w:marBottom w:val="0"/>
              <w:divBdr>
                <w:top w:val="none" w:sz="0" w:space="0" w:color="auto"/>
                <w:left w:val="none" w:sz="0" w:space="0" w:color="auto"/>
                <w:bottom w:val="none" w:sz="0" w:space="0" w:color="auto"/>
                <w:right w:val="none" w:sz="0" w:space="0" w:color="auto"/>
              </w:divBdr>
            </w:div>
            <w:div w:id="910820905">
              <w:marLeft w:val="0"/>
              <w:marRight w:val="0"/>
              <w:marTop w:val="0"/>
              <w:marBottom w:val="0"/>
              <w:divBdr>
                <w:top w:val="none" w:sz="0" w:space="0" w:color="auto"/>
                <w:left w:val="none" w:sz="0" w:space="0" w:color="auto"/>
                <w:bottom w:val="none" w:sz="0" w:space="0" w:color="auto"/>
                <w:right w:val="none" w:sz="0" w:space="0" w:color="auto"/>
              </w:divBdr>
            </w:div>
            <w:div w:id="1223836412">
              <w:marLeft w:val="0"/>
              <w:marRight w:val="0"/>
              <w:marTop w:val="0"/>
              <w:marBottom w:val="0"/>
              <w:divBdr>
                <w:top w:val="none" w:sz="0" w:space="0" w:color="auto"/>
                <w:left w:val="none" w:sz="0" w:space="0" w:color="auto"/>
                <w:bottom w:val="none" w:sz="0" w:space="0" w:color="auto"/>
                <w:right w:val="none" w:sz="0" w:space="0" w:color="auto"/>
              </w:divBdr>
            </w:div>
            <w:div w:id="1231381620">
              <w:marLeft w:val="0"/>
              <w:marRight w:val="0"/>
              <w:marTop w:val="0"/>
              <w:marBottom w:val="0"/>
              <w:divBdr>
                <w:top w:val="none" w:sz="0" w:space="0" w:color="auto"/>
                <w:left w:val="none" w:sz="0" w:space="0" w:color="auto"/>
                <w:bottom w:val="none" w:sz="0" w:space="0" w:color="auto"/>
                <w:right w:val="none" w:sz="0" w:space="0" w:color="auto"/>
              </w:divBdr>
            </w:div>
          </w:divsChild>
        </w:div>
        <w:div w:id="1236477541">
          <w:marLeft w:val="0"/>
          <w:marRight w:val="0"/>
          <w:marTop w:val="0"/>
          <w:marBottom w:val="0"/>
          <w:divBdr>
            <w:top w:val="none" w:sz="0" w:space="0" w:color="auto"/>
            <w:left w:val="none" w:sz="0" w:space="0" w:color="auto"/>
            <w:bottom w:val="none" w:sz="0" w:space="0" w:color="auto"/>
            <w:right w:val="none" w:sz="0" w:space="0" w:color="auto"/>
          </w:divBdr>
          <w:divsChild>
            <w:div w:id="809984936">
              <w:marLeft w:val="0"/>
              <w:marRight w:val="0"/>
              <w:marTop w:val="0"/>
              <w:marBottom w:val="0"/>
              <w:divBdr>
                <w:top w:val="none" w:sz="0" w:space="0" w:color="auto"/>
                <w:left w:val="none" w:sz="0" w:space="0" w:color="auto"/>
                <w:bottom w:val="none" w:sz="0" w:space="0" w:color="auto"/>
                <w:right w:val="none" w:sz="0" w:space="0" w:color="auto"/>
              </w:divBdr>
            </w:div>
            <w:div w:id="837234732">
              <w:marLeft w:val="0"/>
              <w:marRight w:val="0"/>
              <w:marTop w:val="0"/>
              <w:marBottom w:val="0"/>
              <w:divBdr>
                <w:top w:val="none" w:sz="0" w:space="0" w:color="auto"/>
                <w:left w:val="none" w:sz="0" w:space="0" w:color="auto"/>
                <w:bottom w:val="none" w:sz="0" w:space="0" w:color="auto"/>
                <w:right w:val="none" w:sz="0" w:space="0" w:color="auto"/>
              </w:divBdr>
            </w:div>
            <w:div w:id="990865821">
              <w:marLeft w:val="0"/>
              <w:marRight w:val="0"/>
              <w:marTop w:val="0"/>
              <w:marBottom w:val="0"/>
              <w:divBdr>
                <w:top w:val="none" w:sz="0" w:space="0" w:color="auto"/>
                <w:left w:val="none" w:sz="0" w:space="0" w:color="auto"/>
                <w:bottom w:val="none" w:sz="0" w:space="0" w:color="auto"/>
                <w:right w:val="none" w:sz="0" w:space="0" w:color="auto"/>
              </w:divBdr>
            </w:div>
            <w:div w:id="1030495956">
              <w:marLeft w:val="0"/>
              <w:marRight w:val="0"/>
              <w:marTop w:val="0"/>
              <w:marBottom w:val="0"/>
              <w:divBdr>
                <w:top w:val="none" w:sz="0" w:space="0" w:color="auto"/>
                <w:left w:val="none" w:sz="0" w:space="0" w:color="auto"/>
                <w:bottom w:val="none" w:sz="0" w:space="0" w:color="auto"/>
                <w:right w:val="none" w:sz="0" w:space="0" w:color="auto"/>
              </w:divBdr>
            </w:div>
            <w:div w:id="1626351964">
              <w:marLeft w:val="0"/>
              <w:marRight w:val="0"/>
              <w:marTop w:val="0"/>
              <w:marBottom w:val="0"/>
              <w:divBdr>
                <w:top w:val="none" w:sz="0" w:space="0" w:color="auto"/>
                <w:left w:val="none" w:sz="0" w:space="0" w:color="auto"/>
                <w:bottom w:val="none" w:sz="0" w:space="0" w:color="auto"/>
                <w:right w:val="none" w:sz="0" w:space="0" w:color="auto"/>
              </w:divBdr>
            </w:div>
          </w:divsChild>
        </w:div>
        <w:div w:id="1281298412">
          <w:marLeft w:val="0"/>
          <w:marRight w:val="0"/>
          <w:marTop w:val="0"/>
          <w:marBottom w:val="0"/>
          <w:divBdr>
            <w:top w:val="none" w:sz="0" w:space="0" w:color="auto"/>
            <w:left w:val="none" w:sz="0" w:space="0" w:color="auto"/>
            <w:bottom w:val="none" w:sz="0" w:space="0" w:color="auto"/>
            <w:right w:val="none" w:sz="0" w:space="0" w:color="auto"/>
          </w:divBdr>
        </w:div>
        <w:div w:id="1297681002">
          <w:marLeft w:val="0"/>
          <w:marRight w:val="0"/>
          <w:marTop w:val="0"/>
          <w:marBottom w:val="0"/>
          <w:divBdr>
            <w:top w:val="none" w:sz="0" w:space="0" w:color="auto"/>
            <w:left w:val="none" w:sz="0" w:space="0" w:color="auto"/>
            <w:bottom w:val="none" w:sz="0" w:space="0" w:color="auto"/>
            <w:right w:val="none" w:sz="0" w:space="0" w:color="auto"/>
          </w:divBdr>
          <w:divsChild>
            <w:div w:id="1080372107">
              <w:marLeft w:val="0"/>
              <w:marRight w:val="0"/>
              <w:marTop w:val="0"/>
              <w:marBottom w:val="0"/>
              <w:divBdr>
                <w:top w:val="none" w:sz="0" w:space="0" w:color="auto"/>
                <w:left w:val="none" w:sz="0" w:space="0" w:color="auto"/>
                <w:bottom w:val="none" w:sz="0" w:space="0" w:color="auto"/>
                <w:right w:val="none" w:sz="0" w:space="0" w:color="auto"/>
              </w:divBdr>
            </w:div>
            <w:div w:id="1138910968">
              <w:marLeft w:val="0"/>
              <w:marRight w:val="0"/>
              <w:marTop w:val="0"/>
              <w:marBottom w:val="0"/>
              <w:divBdr>
                <w:top w:val="none" w:sz="0" w:space="0" w:color="auto"/>
                <w:left w:val="none" w:sz="0" w:space="0" w:color="auto"/>
                <w:bottom w:val="none" w:sz="0" w:space="0" w:color="auto"/>
                <w:right w:val="none" w:sz="0" w:space="0" w:color="auto"/>
              </w:divBdr>
            </w:div>
            <w:div w:id="1570074006">
              <w:marLeft w:val="0"/>
              <w:marRight w:val="0"/>
              <w:marTop w:val="0"/>
              <w:marBottom w:val="0"/>
              <w:divBdr>
                <w:top w:val="none" w:sz="0" w:space="0" w:color="auto"/>
                <w:left w:val="none" w:sz="0" w:space="0" w:color="auto"/>
                <w:bottom w:val="none" w:sz="0" w:space="0" w:color="auto"/>
                <w:right w:val="none" w:sz="0" w:space="0" w:color="auto"/>
              </w:divBdr>
            </w:div>
          </w:divsChild>
        </w:div>
        <w:div w:id="1298293547">
          <w:marLeft w:val="0"/>
          <w:marRight w:val="0"/>
          <w:marTop w:val="0"/>
          <w:marBottom w:val="0"/>
          <w:divBdr>
            <w:top w:val="none" w:sz="0" w:space="0" w:color="auto"/>
            <w:left w:val="none" w:sz="0" w:space="0" w:color="auto"/>
            <w:bottom w:val="none" w:sz="0" w:space="0" w:color="auto"/>
            <w:right w:val="none" w:sz="0" w:space="0" w:color="auto"/>
          </w:divBdr>
        </w:div>
        <w:div w:id="1309549326">
          <w:marLeft w:val="0"/>
          <w:marRight w:val="0"/>
          <w:marTop w:val="0"/>
          <w:marBottom w:val="0"/>
          <w:divBdr>
            <w:top w:val="none" w:sz="0" w:space="0" w:color="auto"/>
            <w:left w:val="none" w:sz="0" w:space="0" w:color="auto"/>
            <w:bottom w:val="none" w:sz="0" w:space="0" w:color="auto"/>
            <w:right w:val="none" w:sz="0" w:space="0" w:color="auto"/>
          </w:divBdr>
          <w:divsChild>
            <w:div w:id="693075803">
              <w:marLeft w:val="0"/>
              <w:marRight w:val="0"/>
              <w:marTop w:val="0"/>
              <w:marBottom w:val="0"/>
              <w:divBdr>
                <w:top w:val="none" w:sz="0" w:space="0" w:color="auto"/>
                <w:left w:val="none" w:sz="0" w:space="0" w:color="auto"/>
                <w:bottom w:val="none" w:sz="0" w:space="0" w:color="auto"/>
                <w:right w:val="none" w:sz="0" w:space="0" w:color="auto"/>
              </w:divBdr>
            </w:div>
            <w:div w:id="754133260">
              <w:marLeft w:val="0"/>
              <w:marRight w:val="0"/>
              <w:marTop w:val="0"/>
              <w:marBottom w:val="0"/>
              <w:divBdr>
                <w:top w:val="none" w:sz="0" w:space="0" w:color="auto"/>
                <w:left w:val="none" w:sz="0" w:space="0" w:color="auto"/>
                <w:bottom w:val="none" w:sz="0" w:space="0" w:color="auto"/>
                <w:right w:val="none" w:sz="0" w:space="0" w:color="auto"/>
              </w:divBdr>
            </w:div>
            <w:div w:id="895119777">
              <w:marLeft w:val="0"/>
              <w:marRight w:val="0"/>
              <w:marTop w:val="0"/>
              <w:marBottom w:val="0"/>
              <w:divBdr>
                <w:top w:val="none" w:sz="0" w:space="0" w:color="auto"/>
                <w:left w:val="none" w:sz="0" w:space="0" w:color="auto"/>
                <w:bottom w:val="none" w:sz="0" w:space="0" w:color="auto"/>
                <w:right w:val="none" w:sz="0" w:space="0" w:color="auto"/>
              </w:divBdr>
            </w:div>
            <w:div w:id="1009722341">
              <w:marLeft w:val="0"/>
              <w:marRight w:val="0"/>
              <w:marTop w:val="0"/>
              <w:marBottom w:val="0"/>
              <w:divBdr>
                <w:top w:val="none" w:sz="0" w:space="0" w:color="auto"/>
                <w:left w:val="none" w:sz="0" w:space="0" w:color="auto"/>
                <w:bottom w:val="none" w:sz="0" w:space="0" w:color="auto"/>
                <w:right w:val="none" w:sz="0" w:space="0" w:color="auto"/>
              </w:divBdr>
            </w:div>
            <w:div w:id="2015104833">
              <w:marLeft w:val="0"/>
              <w:marRight w:val="0"/>
              <w:marTop w:val="0"/>
              <w:marBottom w:val="0"/>
              <w:divBdr>
                <w:top w:val="none" w:sz="0" w:space="0" w:color="auto"/>
                <w:left w:val="none" w:sz="0" w:space="0" w:color="auto"/>
                <w:bottom w:val="none" w:sz="0" w:space="0" w:color="auto"/>
                <w:right w:val="none" w:sz="0" w:space="0" w:color="auto"/>
              </w:divBdr>
            </w:div>
          </w:divsChild>
        </w:div>
        <w:div w:id="1337920009">
          <w:marLeft w:val="0"/>
          <w:marRight w:val="0"/>
          <w:marTop w:val="0"/>
          <w:marBottom w:val="0"/>
          <w:divBdr>
            <w:top w:val="none" w:sz="0" w:space="0" w:color="auto"/>
            <w:left w:val="none" w:sz="0" w:space="0" w:color="auto"/>
            <w:bottom w:val="none" w:sz="0" w:space="0" w:color="auto"/>
            <w:right w:val="none" w:sz="0" w:space="0" w:color="auto"/>
          </w:divBdr>
        </w:div>
        <w:div w:id="1340766162">
          <w:marLeft w:val="0"/>
          <w:marRight w:val="0"/>
          <w:marTop w:val="0"/>
          <w:marBottom w:val="0"/>
          <w:divBdr>
            <w:top w:val="none" w:sz="0" w:space="0" w:color="auto"/>
            <w:left w:val="none" w:sz="0" w:space="0" w:color="auto"/>
            <w:bottom w:val="none" w:sz="0" w:space="0" w:color="auto"/>
            <w:right w:val="none" w:sz="0" w:space="0" w:color="auto"/>
          </w:divBdr>
        </w:div>
        <w:div w:id="1342590759">
          <w:marLeft w:val="0"/>
          <w:marRight w:val="0"/>
          <w:marTop w:val="0"/>
          <w:marBottom w:val="0"/>
          <w:divBdr>
            <w:top w:val="none" w:sz="0" w:space="0" w:color="auto"/>
            <w:left w:val="none" w:sz="0" w:space="0" w:color="auto"/>
            <w:bottom w:val="none" w:sz="0" w:space="0" w:color="auto"/>
            <w:right w:val="none" w:sz="0" w:space="0" w:color="auto"/>
          </w:divBdr>
        </w:div>
        <w:div w:id="1347486994">
          <w:marLeft w:val="0"/>
          <w:marRight w:val="0"/>
          <w:marTop w:val="0"/>
          <w:marBottom w:val="0"/>
          <w:divBdr>
            <w:top w:val="none" w:sz="0" w:space="0" w:color="auto"/>
            <w:left w:val="none" w:sz="0" w:space="0" w:color="auto"/>
            <w:bottom w:val="none" w:sz="0" w:space="0" w:color="auto"/>
            <w:right w:val="none" w:sz="0" w:space="0" w:color="auto"/>
          </w:divBdr>
        </w:div>
        <w:div w:id="1391148264">
          <w:marLeft w:val="0"/>
          <w:marRight w:val="0"/>
          <w:marTop w:val="0"/>
          <w:marBottom w:val="0"/>
          <w:divBdr>
            <w:top w:val="none" w:sz="0" w:space="0" w:color="auto"/>
            <w:left w:val="none" w:sz="0" w:space="0" w:color="auto"/>
            <w:bottom w:val="none" w:sz="0" w:space="0" w:color="auto"/>
            <w:right w:val="none" w:sz="0" w:space="0" w:color="auto"/>
          </w:divBdr>
        </w:div>
        <w:div w:id="1462263576">
          <w:marLeft w:val="0"/>
          <w:marRight w:val="0"/>
          <w:marTop w:val="0"/>
          <w:marBottom w:val="0"/>
          <w:divBdr>
            <w:top w:val="none" w:sz="0" w:space="0" w:color="auto"/>
            <w:left w:val="none" w:sz="0" w:space="0" w:color="auto"/>
            <w:bottom w:val="none" w:sz="0" w:space="0" w:color="auto"/>
            <w:right w:val="none" w:sz="0" w:space="0" w:color="auto"/>
          </w:divBdr>
        </w:div>
        <w:div w:id="1567839978">
          <w:marLeft w:val="0"/>
          <w:marRight w:val="0"/>
          <w:marTop w:val="0"/>
          <w:marBottom w:val="0"/>
          <w:divBdr>
            <w:top w:val="none" w:sz="0" w:space="0" w:color="auto"/>
            <w:left w:val="none" w:sz="0" w:space="0" w:color="auto"/>
            <w:bottom w:val="none" w:sz="0" w:space="0" w:color="auto"/>
            <w:right w:val="none" w:sz="0" w:space="0" w:color="auto"/>
          </w:divBdr>
          <w:divsChild>
            <w:div w:id="1464619610">
              <w:marLeft w:val="0"/>
              <w:marRight w:val="0"/>
              <w:marTop w:val="0"/>
              <w:marBottom w:val="0"/>
              <w:divBdr>
                <w:top w:val="none" w:sz="0" w:space="0" w:color="auto"/>
                <w:left w:val="none" w:sz="0" w:space="0" w:color="auto"/>
                <w:bottom w:val="none" w:sz="0" w:space="0" w:color="auto"/>
                <w:right w:val="none" w:sz="0" w:space="0" w:color="auto"/>
              </w:divBdr>
            </w:div>
          </w:divsChild>
        </w:div>
        <w:div w:id="1581673612">
          <w:marLeft w:val="0"/>
          <w:marRight w:val="0"/>
          <w:marTop w:val="0"/>
          <w:marBottom w:val="0"/>
          <w:divBdr>
            <w:top w:val="none" w:sz="0" w:space="0" w:color="auto"/>
            <w:left w:val="none" w:sz="0" w:space="0" w:color="auto"/>
            <w:bottom w:val="none" w:sz="0" w:space="0" w:color="auto"/>
            <w:right w:val="none" w:sz="0" w:space="0" w:color="auto"/>
          </w:divBdr>
        </w:div>
        <w:div w:id="1609964277">
          <w:marLeft w:val="0"/>
          <w:marRight w:val="0"/>
          <w:marTop w:val="0"/>
          <w:marBottom w:val="0"/>
          <w:divBdr>
            <w:top w:val="none" w:sz="0" w:space="0" w:color="auto"/>
            <w:left w:val="none" w:sz="0" w:space="0" w:color="auto"/>
            <w:bottom w:val="none" w:sz="0" w:space="0" w:color="auto"/>
            <w:right w:val="none" w:sz="0" w:space="0" w:color="auto"/>
          </w:divBdr>
          <w:divsChild>
            <w:div w:id="346830639">
              <w:marLeft w:val="0"/>
              <w:marRight w:val="0"/>
              <w:marTop w:val="0"/>
              <w:marBottom w:val="0"/>
              <w:divBdr>
                <w:top w:val="none" w:sz="0" w:space="0" w:color="auto"/>
                <w:left w:val="none" w:sz="0" w:space="0" w:color="auto"/>
                <w:bottom w:val="none" w:sz="0" w:space="0" w:color="auto"/>
                <w:right w:val="none" w:sz="0" w:space="0" w:color="auto"/>
              </w:divBdr>
            </w:div>
            <w:div w:id="455371359">
              <w:marLeft w:val="0"/>
              <w:marRight w:val="0"/>
              <w:marTop w:val="0"/>
              <w:marBottom w:val="0"/>
              <w:divBdr>
                <w:top w:val="none" w:sz="0" w:space="0" w:color="auto"/>
                <w:left w:val="none" w:sz="0" w:space="0" w:color="auto"/>
                <w:bottom w:val="none" w:sz="0" w:space="0" w:color="auto"/>
                <w:right w:val="none" w:sz="0" w:space="0" w:color="auto"/>
              </w:divBdr>
            </w:div>
            <w:div w:id="675036100">
              <w:marLeft w:val="0"/>
              <w:marRight w:val="0"/>
              <w:marTop w:val="0"/>
              <w:marBottom w:val="0"/>
              <w:divBdr>
                <w:top w:val="none" w:sz="0" w:space="0" w:color="auto"/>
                <w:left w:val="none" w:sz="0" w:space="0" w:color="auto"/>
                <w:bottom w:val="none" w:sz="0" w:space="0" w:color="auto"/>
                <w:right w:val="none" w:sz="0" w:space="0" w:color="auto"/>
              </w:divBdr>
            </w:div>
          </w:divsChild>
        </w:div>
        <w:div w:id="1654682228">
          <w:marLeft w:val="0"/>
          <w:marRight w:val="0"/>
          <w:marTop w:val="0"/>
          <w:marBottom w:val="0"/>
          <w:divBdr>
            <w:top w:val="none" w:sz="0" w:space="0" w:color="auto"/>
            <w:left w:val="none" w:sz="0" w:space="0" w:color="auto"/>
            <w:bottom w:val="none" w:sz="0" w:space="0" w:color="auto"/>
            <w:right w:val="none" w:sz="0" w:space="0" w:color="auto"/>
          </w:divBdr>
          <w:divsChild>
            <w:div w:id="226956662">
              <w:marLeft w:val="0"/>
              <w:marRight w:val="0"/>
              <w:marTop w:val="0"/>
              <w:marBottom w:val="0"/>
              <w:divBdr>
                <w:top w:val="none" w:sz="0" w:space="0" w:color="auto"/>
                <w:left w:val="none" w:sz="0" w:space="0" w:color="auto"/>
                <w:bottom w:val="none" w:sz="0" w:space="0" w:color="auto"/>
                <w:right w:val="none" w:sz="0" w:space="0" w:color="auto"/>
              </w:divBdr>
            </w:div>
            <w:div w:id="1766610442">
              <w:marLeft w:val="0"/>
              <w:marRight w:val="0"/>
              <w:marTop w:val="0"/>
              <w:marBottom w:val="0"/>
              <w:divBdr>
                <w:top w:val="none" w:sz="0" w:space="0" w:color="auto"/>
                <w:left w:val="none" w:sz="0" w:space="0" w:color="auto"/>
                <w:bottom w:val="none" w:sz="0" w:space="0" w:color="auto"/>
                <w:right w:val="none" w:sz="0" w:space="0" w:color="auto"/>
              </w:divBdr>
            </w:div>
          </w:divsChild>
        </w:div>
        <w:div w:id="1668171235">
          <w:marLeft w:val="0"/>
          <w:marRight w:val="0"/>
          <w:marTop w:val="0"/>
          <w:marBottom w:val="0"/>
          <w:divBdr>
            <w:top w:val="none" w:sz="0" w:space="0" w:color="auto"/>
            <w:left w:val="none" w:sz="0" w:space="0" w:color="auto"/>
            <w:bottom w:val="none" w:sz="0" w:space="0" w:color="auto"/>
            <w:right w:val="none" w:sz="0" w:space="0" w:color="auto"/>
          </w:divBdr>
        </w:div>
        <w:div w:id="1712418917">
          <w:marLeft w:val="0"/>
          <w:marRight w:val="0"/>
          <w:marTop w:val="0"/>
          <w:marBottom w:val="0"/>
          <w:divBdr>
            <w:top w:val="none" w:sz="0" w:space="0" w:color="auto"/>
            <w:left w:val="none" w:sz="0" w:space="0" w:color="auto"/>
            <w:bottom w:val="none" w:sz="0" w:space="0" w:color="auto"/>
            <w:right w:val="none" w:sz="0" w:space="0" w:color="auto"/>
          </w:divBdr>
        </w:div>
        <w:div w:id="1720544188">
          <w:marLeft w:val="0"/>
          <w:marRight w:val="0"/>
          <w:marTop w:val="0"/>
          <w:marBottom w:val="0"/>
          <w:divBdr>
            <w:top w:val="none" w:sz="0" w:space="0" w:color="auto"/>
            <w:left w:val="none" w:sz="0" w:space="0" w:color="auto"/>
            <w:bottom w:val="none" w:sz="0" w:space="0" w:color="auto"/>
            <w:right w:val="none" w:sz="0" w:space="0" w:color="auto"/>
          </w:divBdr>
        </w:div>
        <w:div w:id="1738237299">
          <w:marLeft w:val="0"/>
          <w:marRight w:val="0"/>
          <w:marTop w:val="0"/>
          <w:marBottom w:val="0"/>
          <w:divBdr>
            <w:top w:val="none" w:sz="0" w:space="0" w:color="auto"/>
            <w:left w:val="none" w:sz="0" w:space="0" w:color="auto"/>
            <w:bottom w:val="none" w:sz="0" w:space="0" w:color="auto"/>
            <w:right w:val="none" w:sz="0" w:space="0" w:color="auto"/>
          </w:divBdr>
          <w:divsChild>
            <w:div w:id="294533843">
              <w:marLeft w:val="0"/>
              <w:marRight w:val="0"/>
              <w:marTop w:val="0"/>
              <w:marBottom w:val="0"/>
              <w:divBdr>
                <w:top w:val="none" w:sz="0" w:space="0" w:color="auto"/>
                <w:left w:val="none" w:sz="0" w:space="0" w:color="auto"/>
                <w:bottom w:val="none" w:sz="0" w:space="0" w:color="auto"/>
                <w:right w:val="none" w:sz="0" w:space="0" w:color="auto"/>
              </w:divBdr>
            </w:div>
            <w:div w:id="671492629">
              <w:marLeft w:val="0"/>
              <w:marRight w:val="0"/>
              <w:marTop w:val="0"/>
              <w:marBottom w:val="0"/>
              <w:divBdr>
                <w:top w:val="none" w:sz="0" w:space="0" w:color="auto"/>
                <w:left w:val="none" w:sz="0" w:space="0" w:color="auto"/>
                <w:bottom w:val="none" w:sz="0" w:space="0" w:color="auto"/>
                <w:right w:val="none" w:sz="0" w:space="0" w:color="auto"/>
              </w:divBdr>
            </w:div>
            <w:div w:id="1031955314">
              <w:marLeft w:val="0"/>
              <w:marRight w:val="0"/>
              <w:marTop w:val="0"/>
              <w:marBottom w:val="0"/>
              <w:divBdr>
                <w:top w:val="none" w:sz="0" w:space="0" w:color="auto"/>
                <w:left w:val="none" w:sz="0" w:space="0" w:color="auto"/>
                <w:bottom w:val="none" w:sz="0" w:space="0" w:color="auto"/>
                <w:right w:val="none" w:sz="0" w:space="0" w:color="auto"/>
              </w:divBdr>
            </w:div>
            <w:div w:id="1083138231">
              <w:marLeft w:val="0"/>
              <w:marRight w:val="0"/>
              <w:marTop w:val="0"/>
              <w:marBottom w:val="0"/>
              <w:divBdr>
                <w:top w:val="none" w:sz="0" w:space="0" w:color="auto"/>
                <w:left w:val="none" w:sz="0" w:space="0" w:color="auto"/>
                <w:bottom w:val="none" w:sz="0" w:space="0" w:color="auto"/>
                <w:right w:val="none" w:sz="0" w:space="0" w:color="auto"/>
              </w:divBdr>
            </w:div>
            <w:div w:id="1867332283">
              <w:marLeft w:val="0"/>
              <w:marRight w:val="0"/>
              <w:marTop w:val="0"/>
              <w:marBottom w:val="0"/>
              <w:divBdr>
                <w:top w:val="none" w:sz="0" w:space="0" w:color="auto"/>
                <w:left w:val="none" w:sz="0" w:space="0" w:color="auto"/>
                <w:bottom w:val="none" w:sz="0" w:space="0" w:color="auto"/>
                <w:right w:val="none" w:sz="0" w:space="0" w:color="auto"/>
              </w:divBdr>
            </w:div>
          </w:divsChild>
        </w:div>
        <w:div w:id="1748116454">
          <w:marLeft w:val="0"/>
          <w:marRight w:val="0"/>
          <w:marTop w:val="0"/>
          <w:marBottom w:val="0"/>
          <w:divBdr>
            <w:top w:val="none" w:sz="0" w:space="0" w:color="auto"/>
            <w:left w:val="none" w:sz="0" w:space="0" w:color="auto"/>
            <w:bottom w:val="none" w:sz="0" w:space="0" w:color="auto"/>
            <w:right w:val="none" w:sz="0" w:space="0" w:color="auto"/>
          </w:divBdr>
        </w:div>
        <w:div w:id="1821996925">
          <w:marLeft w:val="0"/>
          <w:marRight w:val="0"/>
          <w:marTop w:val="0"/>
          <w:marBottom w:val="0"/>
          <w:divBdr>
            <w:top w:val="none" w:sz="0" w:space="0" w:color="auto"/>
            <w:left w:val="none" w:sz="0" w:space="0" w:color="auto"/>
            <w:bottom w:val="none" w:sz="0" w:space="0" w:color="auto"/>
            <w:right w:val="none" w:sz="0" w:space="0" w:color="auto"/>
          </w:divBdr>
          <w:divsChild>
            <w:div w:id="296111359">
              <w:marLeft w:val="0"/>
              <w:marRight w:val="0"/>
              <w:marTop w:val="0"/>
              <w:marBottom w:val="0"/>
              <w:divBdr>
                <w:top w:val="none" w:sz="0" w:space="0" w:color="auto"/>
                <w:left w:val="none" w:sz="0" w:space="0" w:color="auto"/>
                <w:bottom w:val="none" w:sz="0" w:space="0" w:color="auto"/>
                <w:right w:val="none" w:sz="0" w:space="0" w:color="auto"/>
              </w:divBdr>
            </w:div>
            <w:div w:id="354965504">
              <w:marLeft w:val="0"/>
              <w:marRight w:val="0"/>
              <w:marTop w:val="0"/>
              <w:marBottom w:val="0"/>
              <w:divBdr>
                <w:top w:val="none" w:sz="0" w:space="0" w:color="auto"/>
                <w:left w:val="none" w:sz="0" w:space="0" w:color="auto"/>
                <w:bottom w:val="none" w:sz="0" w:space="0" w:color="auto"/>
                <w:right w:val="none" w:sz="0" w:space="0" w:color="auto"/>
              </w:divBdr>
            </w:div>
            <w:div w:id="1318070299">
              <w:marLeft w:val="0"/>
              <w:marRight w:val="0"/>
              <w:marTop w:val="0"/>
              <w:marBottom w:val="0"/>
              <w:divBdr>
                <w:top w:val="none" w:sz="0" w:space="0" w:color="auto"/>
                <w:left w:val="none" w:sz="0" w:space="0" w:color="auto"/>
                <w:bottom w:val="none" w:sz="0" w:space="0" w:color="auto"/>
                <w:right w:val="none" w:sz="0" w:space="0" w:color="auto"/>
              </w:divBdr>
            </w:div>
          </w:divsChild>
        </w:div>
        <w:div w:id="1835871302">
          <w:marLeft w:val="0"/>
          <w:marRight w:val="0"/>
          <w:marTop w:val="0"/>
          <w:marBottom w:val="0"/>
          <w:divBdr>
            <w:top w:val="none" w:sz="0" w:space="0" w:color="auto"/>
            <w:left w:val="none" w:sz="0" w:space="0" w:color="auto"/>
            <w:bottom w:val="none" w:sz="0" w:space="0" w:color="auto"/>
            <w:right w:val="none" w:sz="0" w:space="0" w:color="auto"/>
          </w:divBdr>
          <w:divsChild>
            <w:div w:id="790823842">
              <w:marLeft w:val="0"/>
              <w:marRight w:val="0"/>
              <w:marTop w:val="0"/>
              <w:marBottom w:val="0"/>
              <w:divBdr>
                <w:top w:val="none" w:sz="0" w:space="0" w:color="auto"/>
                <w:left w:val="none" w:sz="0" w:space="0" w:color="auto"/>
                <w:bottom w:val="none" w:sz="0" w:space="0" w:color="auto"/>
                <w:right w:val="none" w:sz="0" w:space="0" w:color="auto"/>
              </w:divBdr>
            </w:div>
          </w:divsChild>
        </w:div>
        <w:div w:id="1888951783">
          <w:marLeft w:val="0"/>
          <w:marRight w:val="0"/>
          <w:marTop w:val="0"/>
          <w:marBottom w:val="0"/>
          <w:divBdr>
            <w:top w:val="none" w:sz="0" w:space="0" w:color="auto"/>
            <w:left w:val="none" w:sz="0" w:space="0" w:color="auto"/>
            <w:bottom w:val="none" w:sz="0" w:space="0" w:color="auto"/>
            <w:right w:val="none" w:sz="0" w:space="0" w:color="auto"/>
          </w:divBdr>
          <w:divsChild>
            <w:div w:id="338045374">
              <w:marLeft w:val="0"/>
              <w:marRight w:val="0"/>
              <w:marTop w:val="0"/>
              <w:marBottom w:val="0"/>
              <w:divBdr>
                <w:top w:val="none" w:sz="0" w:space="0" w:color="auto"/>
                <w:left w:val="none" w:sz="0" w:space="0" w:color="auto"/>
                <w:bottom w:val="none" w:sz="0" w:space="0" w:color="auto"/>
                <w:right w:val="none" w:sz="0" w:space="0" w:color="auto"/>
              </w:divBdr>
            </w:div>
            <w:div w:id="414129408">
              <w:marLeft w:val="0"/>
              <w:marRight w:val="0"/>
              <w:marTop w:val="0"/>
              <w:marBottom w:val="0"/>
              <w:divBdr>
                <w:top w:val="none" w:sz="0" w:space="0" w:color="auto"/>
                <w:left w:val="none" w:sz="0" w:space="0" w:color="auto"/>
                <w:bottom w:val="none" w:sz="0" w:space="0" w:color="auto"/>
                <w:right w:val="none" w:sz="0" w:space="0" w:color="auto"/>
              </w:divBdr>
            </w:div>
            <w:div w:id="582377134">
              <w:marLeft w:val="0"/>
              <w:marRight w:val="0"/>
              <w:marTop w:val="0"/>
              <w:marBottom w:val="0"/>
              <w:divBdr>
                <w:top w:val="none" w:sz="0" w:space="0" w:color="auto"/>
                <w:left w:val="none" w:sz="0" w:space="0" w:color="auto"/>
                <w:bottom w:val="none" w:sz="0" w:space="0" w:color="auto"/>
                <w:right w:val="none" w:sz="0" w:space="0" w:color="auto"/>
              </w:divBdr>
            </w:div>
          </w:divsChild>
        </w:div>
        <w:div w:id="1926113253">
          <w:marLeft w:val="0"/>
          <w:marRight w:val="0"/>
          <w:marTop w:val="0"/>
          <w:marBottom w:val="0"/>
          <w:divBdr>
            <w:top w:val="none" w:sz="0" w:space="0" w:color="auto"/>
            <w:left w:val="none" w:sz="0" w:space="0" w:color="auto"/>
            <w:bottom w:val="none" w:sz="0" w:space="0" w:color="auto"/>
            <w:right w:val="none" w:sz="0" w:space="0" w:color="auto"/>
          </w:divBdr>
        </w:div>
        <w:div w:id="2099861197">
          <w:marLeft w:val="0"/>
          <w:marRight w:val="0"/>
          <w:marTop w:val="0"/>
          <w:marBottom w:val="0"/>
          <w:divBdr>
            <w:top w:val="none" w:sz="0" w:space="0" w:color="auto"/>
            <w:left w:val="none" w:sz="0" w:space="0" w:color="auto"/>
            <w:bottom w:val="none" w:sz="0" w:space="0" w:color="auto"/>
            <w:right w:val="none" w:sz="0" w:space="0" w:color="auto"/>
          </w:divBdr>
          <w:divsChild>
            <w:div w:id="518736017">
              <w:marLeft w:val="0"/>
              <w:marRight w:val="0"/>
              <w:marTop w:val="0"/>
              <w:marBottom w:val="0"/>
              <w:divBdr>
                <w:top w:val="none" w:sz="0" w:space="0" w:color="auto"/>
                <w:left w:val="none" w:sz="0" w:space="0" w:color="auto"/>
                <w:bottom w:val="none" w:sz="0" w:space="0" w:color="auto"/>
                <w:right w:val="none" w:sz="0" w:space="0" w:color="auto"/>
              </w:divBdr>
            </w:div>
            <w:div w:id="677780455">
              <w:marLeft w:val="0"/>
              <w:marRight w:val="0"/>
              <w:marTop w:val="0"/>
              <w:marBottom w:val="0"/>
              <w:divBdr>
                <w:top w:val="none" w:sz="0" w:space="0" w:color="auto"/>
                <w:left w:val="none" w:sz="0" w:space="0" w:color="auto"/>
                <w:bottom w:val="none" w:sz="0" w:space="0" w:color="auto"/>
                <w:right w:val="none" w:sz="0" w:space="0" w:color="auto"/>
              </w:divBdr>
            </w:div>
            <w:div w:id="1371685352">
              <w:marLeft w:val="0"/>
              <w:marRight w:val="0"/>
              <w:marTop w:val="0"/>
              <w:marBottom w:val="0"/>
              <w:divBdr>
                <w:top w:val="none" w:sz="0" w:space="0" w:color="auto"/>
                <w:left w:val="none" w:sz="0" w:space="0" w:color="auto"/>
                <w:bottom w:val="none" w:sz="0" w:space="0" w:color="auto"/>
                <w:right w:val="none" w:sz="0" w:space="0" w:color="auto"/>
              </w:divBdr>
            </w:div>
            <w:div w:id="21219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374" TargetMode="External"/><Relationship Id="rId13" Type="http://schemas.openxmlformats.org/officeDocument/2006/relationships/hyperlink" Target="http://www.uradni-list.si/1/objava.jsp?sop=2015-01-32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1-21-06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37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5-01-32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1-21-068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2378C8-A2E8-4351-B566-626BB369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2116</Words>
  <Characters>12065</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Valenčič</dc:creator>
  <cp:keywords/>
  <dc:description/>
  <cp:lastModifiedBy>Agata Zupančič</cp:lastModifiedBy>
  <cp:revision>7</cp:revision>
  <cp:lastPrinted>2025-02-19T10:41:00Z</cp:lastPrinted>
  <dcterms:created xsi:type="dcterms:W3CDTF">2025-05-30T11:59:00Z</dcterms:created>
  <dcterms:modified xsi:type="dcterms:W3CDTF">2025-06-05T19:40:00Z</dcterms:modified>
</cp:coreProperties>
</file>