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AB3E" w14:textId="77777777" w:rsidR="00200834" w:rsidRDefault="00200834" w:rsidP="00200834"/>
    <w:p w14:paraId="013A4577" w14:textId="790A457B" w:rsidR="00200834" w:rsidRDefault="00E04B4F" w:rsidP="00200834">
      <w:r>
        <w:t>Spoštovani.</w:t>
      </w:r>
    </w:p>
    <w:p w14:paraId="5BAAADF2" w14:textId="3220AA6C" w:rsidR="00E0705F" w:rsidRDefault="00FC7121" w:rsidP="00E0705F">
      <w:r w:rsidRPr="00E0705F">
        <w:t xml:space="preserve">Vabimo vas </w:t>
      </w:r>
      <w:r w:rsidR="00E0705F" w:rsidRPr="00E0705F">
        <w:t xml:space="preserve">, da se nam pridružite na dogodku </w:t>
      </w:r>
      <w:r w:rsidR="00E0705F" w:rsidRPr="00E04B4F">
        <w:rPr>
          <w:b/>
        </w:rPr>
        <w:t>Evropske noči raziskovalk in raziskovalcev</w:t>
      </w:r>
      <w:r w:rsidR="00E0705F" w:rsidRPr="00E0705F">
        <w:t xml:space="preserve"> v okviru projekta </w:t>
      </w:r>
      <w:r w:rsidR="00E0705F" w:rsidRPr="00E04B4F">
        <w:rPr>
          <w:b/>
        </w:rPr>
        <w:t>NOČ IMA SVOJO MOČ 2023</w:t>
      </w:r>
      <w:r w:rsidR="00E0705F" w:rsidRPr="00E0705F">
        <w:t>:</w:t>
      </w:r>
    </w:p>
    <w:p w14:paraId="2A36BFFC" w14:textId="5A0FA854" w:rsidR="00E04B4F" w:rsidRDefault="00E04B4F" w:rsidP="00E0705F"/>
    <w:p w14:paraId="25B97B5B" w14:textId="16F03507" w:rsidR="00E04B4F" w:rsidRPr="00141331" w:rsidRDefault="00E04B4F" w:rsidP="00E0705F">
      <w:r w:rsidRPr="00141331">
        <w:t xml:space="preserve">Kako Evropska unija spodbuja odlično znanost? Kaj so to evropske misije? Kako uspešne raziskovalke in raziskovalci s pomočjo finančnih mehanizmov Evropske unije postavljajo slovensko znanost v sam vrh? Kako lahko raziskovalci prispevajo k oblikovanju učinkovitih </w:t>
      </w:r>
      <w:proofErr w:type="spellStart"/>
      <w:r w:rsidR="00341CE2">
        <w:t>okol</w:t>
      </w:r>
      <w:r w:rsidR="00341CE2" w:rsidRPr="00141331">
        <w:t>jskih</w:t>
      </w:r>
      <w:proofErr w:type="spellEnd"/>
      <w:r w:rsidRPr="00141331">
        <w:t xml:space="preserve"> politik na ravni EU? </w:t>
      </w:r>
    </w:p>
    <w:p w14:paraId="103ECDFA" w14:textId="39CFBF64" w:rsidR="00E04B4F" w:rsidRDefault="00E04B4F" w:rsidP="00E0705F"/>
    <w:p w14:paraId="71EE37F7" w14:textId="311AC74C" w:rsidR="00141331" w:rsidRPr="00E0705F" w:rsidRDefault="00141331" w:rsidP="00141331">
      <w:pPr>
        <w:jc w:val="center"/>
      </w:pPr>
      <w:r>
        <w:t xml:space="preserve">Pridružite se pogovoru </w:t>
      </w:r>
      <w:bookmarkStart w:id="0" w:name="_GoBack"/>
      <w:bookmarkEnd w:id="0"/>
    </w:p>
    <w:p w14:paraId="7D040EBF" w14:textId="6ED9EFC1" w:rsidR="00E0705F" w:rsidRPr="00A93A94" w:rsidRDefault="00141331" w:rsidP="00E0705F">
      <w:pPr>
        <w:jc w:val="center"/>
        <w:rPr>
          <w:b/>
          <w:sz w:val="28"/>
          <w:szCs w:val="28"/>
        </w:rPr>
      </w:pPr>
      <w:r w:rsidRPr="00A93A94">
        <w:rPr>
          <w:b/>
          <w:sz w:val="28"/>
          <w:szCs w:val="28"/>
        </w:rPr>
        <w:t xml:space="preserve"> </w:t>
      </w:r>
      <w:r w:rsidR="00FC7121" w:rsidRPr="00A93A94">
        <w:rPr>
          <w:b/>
          <w:sz w:val="28"/>
          <w:szCs w:val="28"/>
        </w:rPr>
        <w:t>»</w:t>
      </w:r>
      <w:r w:rsidR="00297E6A">
        <w:rPr>
          <w:b/>
          <w:sz w:val="28"/>
          <w:szCs w:val="28"/>
        </w:rPr>
        <w:t>Svetilniki znanosti</w:t>
      </w:r>
      <w:r w:rsidR="00E04B4F">
        <w:rPr>
          <w:b/>
          <w:sz w:val="28"/>
          <w:szCs w:val="28"/>
        </w:rPr>
        <w:t>: Evropa in znanost</w:t>
      </w:r>
      <w:r w:rsidR="00FC7121" w:rsidRPr="00A93A94">
        <w:rPr>
          <w:b/>
          <w:sz w:val="28"/>
          <w:szCs w:val="28"/>
        </w:rPr>
        <w:t>«,</w:t>
      </w:r>
    </w:p>
    <w:p w14:paraId="3DDD24FD" w14:textId="0706BCF9" w:rsidR="00E0705F" w:rsidRDefault="00141331" w:rsidP="00E0705F">
      <w:pPr>
        <w:jc w:val="center"/>
        <w:rPr>
          <w:b/>
        </w:rPr>
      </w:pPr>
      <w:r>
        <w:rPr>
          <w:b/>
        </w:rPr>
        <w:t>ki bo potekal</w:t>
      </w:r>
      <w:r w:rsidR="00FC7121">
        <w:rPr>
          <w:b/>
        </w:rPr>
        <w:t xml:space="preserve"> </w:t>
      </w:r>
      <w:r w:rsidR="001E24BE">
        <w:rPr>
          <w:b/>
        </w:rPr>
        <w:t>na Prešernovem trgu</w:t>
      </w:r>
      <w:r w:rsidR="0086114B">
        <w:rPr>
          <w:b/>
        </w:rPr>
        <w:t>,</w:t>
      </w:r>
    </w:p>
    <w:p w14:paraId="4F89D6B7" w14:textId="22900A88" w:rsidR="00FC7121" w:rsidRDefault="0086114B" w:rsidP="00E0705F">
      <w:pPr>
        <w:jc w:val="center"/>
        <w:rPr>
          <w:b/>
        </w:rPr>
      </w:pPr>
      <w:r>
        <w:rPr>
          <w:b/>
        </w:rPr>
        <w:t>v</w:t>
      </w:r>
      <w:r w:rsidRPr="00D9523C">
        <w:rPr>
          <w:b/>
        </w:rPr>
        <w:t xml:space="preserve"> </w:t>
      </w:r>
      <w:r w:rsidR="001E24BE">
        <w:rPr>
          <w:b/>
        </w:rPr>
        <w:t>petek</w:t>
      </w:r>
      <w:r w:rsidRPr="00D9523C">
        <w:rPr>
          <w:b/>
        </w:rPr>
        <w:t>, 2</w:t>
      </w:r>
      <w:r w:rsidR="001E24BE">
        <w:rPr>
          <w:b/>
        </w:rPr>
        <w:t>9</w:t>
      </w:r>
      <w:r w:rsidRPr="00D9523C">
        <w:rPr>
          <w:b/>
        </w:rPr>
        <w:t xml:space="preserve">. septembra, </w:t>
      </w:r>
      <w:r w:rsidR="00FC7121">
        <w:rPr>
          <w:b/>
        </w:rPr>
        <w:t xml:space="preserve"> s pričetkom ob </w:t>
      </w:r>
      <w:r w:rsidR="001E24BE">
        <w:rPr>
          <w:b/>
        </w:rPr>
        <w:t>15:30.</w:t>
      </w:r>
    </w:p>
    <w:p w14:paraId="38851C70" w14:textId="77777777" w:rsidR="00E0705F" w:rsidRDefault="00E0705F" w:rsidP="00200834"/>
    <w:p w14:paraId="5C92B0A4" w14:textId="25AEBBE2" w:rsidR="00200834" w:rsidRDefault="001E24BE" w:rsidP="00200834">
      <w:pPr>
        <w:rPr>
          <w:i/>
        </w:rPr>
      </w:pPr>
      <w:r>
        <w:rPr>
          <w:i/>
        </w:rPr>
        <w:t>S</w:t>
      </w:r>
      <w:r w:rsidR="00200834" w:rsidRPr="00F5276A">
        <w:rPr>
          <w:i/>
        </w:rPr>
        <w:t>odelovali</w:t>
      </w:r>
      <w:r>
        <w:rPr>
          <w:i/>
        </w:rPr>
        <w:t xml:space="preserve"> bodo</w:t>
      </w:r>
      <w:r w:rsidR="00200834" w:rsidRPr="00F5276A">
        <w:rPr>
          <w:i/>
        </w:rPr>
        <w:t>:</w:t>
      </w:r>
    </w:p>
    <w:p w14:paraId="14ED699D" w14:textId="0FE355EC" w:rsidR="001E24BE" w:rsidRPr="00297E6A" w:rsidRDefault="001E24BE" w:rsidP="00297E6A">
      <w:pPr>
        <w:pStyle w:val="ListParagraph"/>
        <w:numPr>
          <w:ilvl w:val="0"/>
          <w:numId w:val="6"/>
        </w:numPr>
        <w:rPr>
          <w:i/>
        </w:rPr>
      </w:pPr>
      <w:r w:rsidRPr="00A66E8F">
        <w:rPr>
          <w:b/>
          <w:i/>
        </w:rPr>
        <w:t>Darija Valančič</w:t>
      </w:r>
      <w:r w:rsidRPr="00297E6A">
        <w:rPr>
          <w:i/>
        </w:rPr>
        <w:t xml:space="preserve"> (mreža NKT) – kratka predstavitev Obzorja Evropa</w:t>
      </w:r>
    </w:p>
    <w:p w14:paraId="3803DB45" w14:textId="5F54542D" w:rsidR="001E24BE" w:rsidRPr="00297E6A" w:rsidRDefault="001E24BE" w:rsidP="00297E6A">
      <w:pPr>
        <w:pStyle w:val="ListParagraph"/>
        <w:numPr>
          <w:ilvl w:val="0"/>
          <w:numId w:val="6"/>
        </w:numPr>
        <w:rPr>
          <w:i/>
        </w:rPr>
      </w:pPr>
      <w:r w:rsidRPr="00A66E8F">
        <w:rPr>
          <w:b/>
          <w:i/>
        </w:rPr>
        <w:t>Stojan Sorčan</w:t>
      </w:r>
      <w:r w:rsidRPr="00297E6A">
        <w:rPr>
          <w:i/>
        </w:rPr>
        <w:t xml:space="preserve"> (ukrepi Marie </w:t>
      </w:r>
      <w:proofErr w:type="spellStart"/>
      <w:r w:rsidRPr="00297E6A">
        <w:rPr>
          <w:i/>
        </w:rPr>
        <w:t>Skłodowska</w:t>
      </w:r>
      <w:proofErr w:type="spellEnd"/>
      <w:r w:rsidRPr="00297E6A">
        <w:rPr>
          <w:i/>
        </w:rPr>
        <w:t xml:space="preserve">-Curie) in raziskovalka </w:t>
      </w:r>
      <w:r w:rsidRPr="00A66E8F">
        <w:rPr>
          <w:b/>
          <w:i/>
        </w:rPr>
        <w:t xml:space="preserve">doc. dr. </w:t>
      </w:r>
      <w:proofErr w:type="spellStart"/>
      <w:r w:rsidRPr="00A66E8F">
        <w:rPr>
          <w:b/>
          <w:i/>
        </w:rPr>
        <w:t>Mirela</w:t>
      </w:r>
      <w:proofErr w:type="spellEnd"/>
      <w:r w:rsidRPr="00A66E8F">
        <w:rPr>
          <w:b/>
          <w:i/>
        </w:rPr>
        <w:t xml:space="preserve"> Dragomir</w:t>
      </w:r>
      <w:r w:rsidRPr="00297E6A">
        <w:rPr>
          <w:i/>
        </w:rPr>
        <w:t xml:space="preserve"> (Institut »Jožef Stefa</w:t>
      </w:r>
      <w:r w:rsidR="00341CE2">
        <w:rPr>
          <w:i/>
        </w:rPr>
        <w:t>n</w:t>
      </w:r>
      <w:r w:rsidRPr="00297E6A">
        <w:rPr>
          <w:i/>
        </w:rPr>
        <w:t>«, področje kemija, elektronska keramika)</w:t>
      </w:r>
    </w:p>
    <w:p w14:paraId="72F9608F" w14:textId="105DC267" w:rsidR="001E24BE" w:rsidRPr="00297E6A" w:rsidRDefault="001E24BE" w:rsidP="00297E6A">
      <w:pPr>
        <w:pStyle w:val="ListParagraph"/>
        <w:numPr>
          <w:ilvl w:val="0"/>
          <w:numId w:val="6"/>
        </w:numPr>
        <w:rPr>
          <w:i/>
        </w:rPr>
      </w:pPr>
      <w:r w:rsidRPr="00A66E8F">
        <w:rPr>
          <w:b/>
          <w:i/>
        </w:rPr>
        <w:t>Andreja Umek Venturini</w:t>
      </w:r>
      <w:r w:rsidRPr="00297E6A">
        <w:rPr>
          <w:i/>
        </w:rPr>
        <w:t xml:space="preserve"> (ERC) in raziskovalec </w:t>
      </w:r>
      <w:r w:rsidRPr="00A66E8F">
        <w:rPr>
          <w:b/>
          <w:i/>
        </w:rPr>
        <w:t>prof. dr. Matevž Dular</w:t>
      </w:r>
      <w:r w:rsidRPr="00297E6A">
        <w:rPr>
          <w:i/>
        </w:rPr>
        <w:t xml:space="preserve"> (Fakulteta za strojništvo, UL) </w:t>
      </w:r>
    </w:p>
    <w:p w14:paraId="63FA3473" w14:textId="4DD38C83" w:rsidR="001E24BE" w:rsidRPr="00297E6A" w:rsidRDefault="001E24BE" w:rsidP="00297E6A">
      <w:pPr>
        <w:pStyle w:val="ListParagraph"/>
        <w:numPr>
          <w:ilvl w:val="0"/>
          <w:numId w:val="6"/>
        </w:numPr>
        <w:rPr>
          <w:i/>
        </w:rPr>
      </w:pPr>
      <w:r w:rsidRPr="00A66E8F">
        <w:rPr>
          <w:b/>
          <w:i/>
        </w:rPr>
        <w:t>Tit Neubauer</w:t>
      </w:r>
      <w:r w:rsidRPr="00297E6A">
        <w:rPr>
          <w:i/>
        </w:rPr>
        <w:t xml:space="preserve"> (evropske misije)  in raziskovalka </w:t>
      </w:r>
      <w:r w:rsidRPr="00A66E8F">
        <w:rPr>
          <w:b/>
          <w:i/>
        </w:rPr>
        <w:t xml:space="preserve">Andreja </w:t>
      </w:r>
      <w:proofErr w:type="spellStart"/>
      <w:r w:rsidRPr="00A66E8F">
        <w:rPr>
          <w:b/>
          <w:i/>
        </w:rPr>
        <w:t>Palatinus</w:t>
      </w:r>
      <w:proofErr w:type="spellEnd"/>
      <w:r w:rsidRPr="00297E6A">
        <w:rPr>
          <w:i/>
        </w:rPr>
        <w:t xml:space="preserve"> (Kemijski inštitut, predstavnica projekta </w:t>
      </w:r>
      <w:proofErr w:type="spellStart"/>
      <w:r w:rsidRPr="00297E6A">
        <w:rPr>
          <w:i/>
        </w:rPr>
        <w:t>Remedies</w:t>
      </w:r>
      <w:proofErr w:type="spellEnd"/>
      <w:r w:rsidRPr="00297E6A">
        <w:rPr>
          <w:i/>
        </w:rPr>
        <w:t>)</w:t>
      </w:r>
    </w:p>
    <w:p w14:paraId="2A04C4D1" w14:textId="794767FC" w:rsidR="001E24BE" w:rsidRPr="00297E6A" w:rsidRDefault="001E24BE" w:rsidP="00297E6A">
      <w:pPr>
        <w:pStyle w:val="ListParagraph"/>
        <w:numPr>
          <w:ilvl w:val="0"/>
          <w:numId w:val="6"/>
        </w:numPr>
        <w:rPr>
          <w:i/>
        </w:rPr>
      </w:pPr>
      <w:r w:rsidRPr="00A66E8F">
        <w:rPr>
          <w:b/>
          <w:i/>
        </w:rPr>
        <w:t>Doroteja Zlobec</w:t>
      </w:r>
      <w:r w:rsidRPr="00297E6A">
        <w:rPr>
          <w:i/>
        </w:rPr>
        <w:t xml:space="preserve"> (industrija) in raziskovalka </w:t>
      </w:r>
      <w:r w:rsidRPr="00A66E8F">
        <w:rPr>
          <w:b/>
          <w:i/>
        </w:rPr>
        <w:t>doc. dr. Katja Malovrh Rebec</w:t>
      </w:r>
      <w:r w:rsidRPr="00297E6A">
        <w:rPr>
          <w:i/>
        </w:rPr>
        <w:t xml:space="preserve"> (Zavod za Gradbeništvo, gradbena fizika, e</w:t>
      </w:r>
      <w:r w:rsidR="00297E6A" w:rsidRPr="00297E6A">
        <w:rPr>
          <w:i/>
        </w:rPr>
        <w:t xml:space="preserve">nergetska učinkovitost zgradb) </w:t>
      </w:r>
    </w:p>
    <w:p w14:paraId="01A71817" w14:textId="13FF3E0D" w:rsidR="001E24BE" w:rsidRDefault="001E24BE" w:rsidP="001E24BE">
      <w:pPr>
        <w:rPr>
          <w:i/>
        </w:rPr>
      </w:pPr>
      <w:r w:rsidRPr="001E24BE">
        <w:rPr>
          <w:i/>
        </w:rPr>
        <w:t>Dogodek bo povezovala Maja Peharc.</w:t>
      </w:r>
    </w:p>
    <w:p w14:paraId="074D26DC" w14:textId="6DE3DFDA" w:rsidR="001F4814" w:rsidRDefault="001F4814" w:rsidP="00200834">
      <w:pPr>
        <w:jc w:val="both"/>
      </w:pPr>
    </w:p>
    <w:p w14:paraId="3924E8FD" w14:textId="4671269E" w:rsidR="005D2D7B" w:rsidRDefault="005D2D7B" w:rsidP="007A1B02">
      <w:pPr>
        <w:spacing w:before="240" w:line="276" w:lineRule="auto"/>
        <w:jc w:val="both"/>
      </w:pPr>
      <w:r>
        <w:t xml:space="preserve">Celoten PROGRAM dogodkov v okviru projekta NOČ IMA SVOJO MOČ - Evropska noč raziskovalk in raziskovalcev najdete </w:t>
      </w:r>
      <w:r w:rsidR="009E7F92">
        <w:t xml:space="preserve">na </w:t>
      </w:r>
      <w:hyperlink r:id="rId8" w:history="1">
        <w:r w:rsidRPr="000A37F9">
          <w:rPr>
            <w:rStyle w:val="Hyperlink"/>
          </w:rPr>
          <w:t>www.nocmoc.eu</w:t>
        </w:r>
      </w:hyperlink>
      <w:r>
        <w:t>.</w:t>
      </w:r>
    </w:p>
    <w:p w14:paraId="2853C779" w14:textId="77777777" w:rsidR="00141331" w:rsidRDefault="00141331" w:rsidP="007A1B02">
      <w:pPr>
        <w:spacing w:line="480" w:lineRule="auto"/>
      </w:pPr>
    </w:p>
    <w:p w14:paraId="7F2CB325" w14:textId="288C4585" w:rsidR="002C565A" w:rsidRPr="00CA7F42" w:rsidRDefault="00200834" w:rsidP="007A1B02">
      <w:pPr>
        <w:spacing w:line="480" w:lineRule="auto"/>
      </w:pPr>
      <w:r w:rsidRPr="000E4B63">
        <w:t>Vljudno vabljeni!</w:t>
      </w:r>
    </w:p>
    <w:sectPr w:rsidR="002C565A" w:rsidRPr="00CA7F42" w:rsidSect="008F2EC6">
      <w:headerReference w:type="default" r:id="rId9"/>
      <w:footerReference w:type="default" r:id="rId10"/>
      <w:pgSz w:w="11906" w:h="16838"/>
      <w:pgMar w:top="3403" w:right="1440" w:bottom="709" w:left="1440" w:header="708" w:footer="4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AC38FA" w16cex:dateUtc="2023-09-13T11:34:00Z"/>
  <w16cex:commentExtensible w16cex:durableId="28AC3929" w16cex:dateUtc="2023-09-13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8AED6A" w16cid:durableId="28AC38FA"/>
  <w16cid:commentId w16cid:paraId="694266CE" w16cid:durableId="28AC39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A230" w14:textId="77777777" w:rsidR="009C500F" w:rsidRDefault="009C500F" w:rsidP="00890DAB">
      <w:pPr>
        <w:spacing w:after="0" w:line="240" w:lineRule="auto"/>
      </w:pPr>
      <w:r>
        <w:separator/>
      </w:r>
    </w:p>
  </w:endnote>
  <w:endnote w:type="continuationSeparator" w:id="0">
    <w:p w14:paraId="6D67853E" w14:textId="77777777" w:rsidR="009C500F" w:rsidRDefault="009C500F" w:rsidP="0089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3CC54" w14:textId="77777777" w:rsidR="004872E4" w:rsidRPr="004872E4" w:rsidRDefault="004872E4" w:rsidP="0070098F">
    <w:pPr>
      <w:pStyle w:val="Footer"/>
      <w:rPr>
        <w:color w:val="FFFFFF" w:themeColor="background1"/>
      </w:rPr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2D84DEDA" wp14:editId="5D6616BA">
          <wp:simplePos x="0" y="0"/>
          <wp:positionH relativeFrom="column">
            <wp:posOffset>-539750</wp:posOffset>
          </wp:positionH>
          <wp:positionV relativeFrom="paragraph">
            <wp:posOffset>22225</wp:posOffset>
          </wp:positionV>
          <wp:extent cx="6839585" cy="29210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3B006" w14:textId="77777777" w:rsidR="009C500F" w:rsidRDefault="009C500F" w:rsidP="00890DAB">
      <w:pPr>
        <w:spacing w:after="0" w:line="240" w:lineRule="auto"/>
      </w:pPr>
      <w:r>
        <w:separator/>
      </w:r>
    </w:p>
  </w:footnote>
  <w:footnote w:type="continuationSeparator" w:id="0">
    <w:p w14:paraId="4AFDF57A" w14:textId="77777777" w:rsidR="009C500F" w:rsidRDefault="009C500F" w:rsidP="0089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53E49" w14:textId="25B925C1" w:rsidR="00890DAB" w:rsidRDefault="00605A4A" w:rsidP="00890DAB">
    <w:pPr>
      <w:pStyle w:val="Header"/>
      <w:ind w:left="-851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433EF1" wp14:editId="76B4E470">
              <wp:simplePos x="0" y="0"/>
              <wp:positionH relativeFrom="column">
                <wp:posOffset>636814</wp:posOffset>
              </wp:positionH>
              <wp:positionV relativeFrom="paragraph">
                <wp:posOffset>927463</wp:posOffset>
              </wp:positionV>
              <wp:extent cx="5664200" cy="582386"/>
              <wp:effectExtent l="0" t="0" r="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4200" cy="5823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82CCFD" w14:textId="7F397092" w:rsidR="00890DAB" w:rsidRPr="00D05315" w:rsidRDefault="00890DAB" w:rsidP="00890DAB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This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project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has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funding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from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European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Union’s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Horizon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C067D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Europe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research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innovation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programme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under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grant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agreement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No </w:t>
                          </w:r>
                          <w:r w:rsidR="00910D9F" w:rsidRPr="00910D9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1010</w:t>
                          </w:r>
                          <w:r w:rsidR="00C067D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</w:t>
                          </w:r>
                          <w:r w:rsidR="00605A4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1505</w:t>
                          </w:r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.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This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European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Researchers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'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Night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project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is</w:t>
                          </w:r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funded</w:t>
                          </w:r>
                          <w:proofErr w:type="spellEnd"/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European</w:t>
                          </w:r>
                          <w:proofErr w:type="spellEnd"/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Union</w:t>
                          </w:r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under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Marie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Skłodowska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-Curie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actions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  <w:t xml:space="preserve">Projekt je prejel sredstva iz programa Evropske </w:t>
                          </w:r>
                          <w:r w:rsidR="007F182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unije</w:t>
                          </w:r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605A4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Obzorje Evropa</w:t>
                          </w:r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="007F182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za </w:t>
                          </w:r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raziskave in inovacije, pogodba št. </w:t>
                          </w:r>
                          <w:r w:rsidR="00605A4A" w:rsidRPr="00910D9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1010</w:t>
                          </w:r>
                          <w:r w:rsidR="00605A4A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61505</w:t>
                          </w:r>
                          <w:r w:rsidRPr="000615D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.</w:t>
                          </w:r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Ta projekt Evropske noči raziskovalcev je sofinanc</w:t>
                          </w:r>
                          <w:r w:rsidR="00E0705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iran s strani Evropske unije</w:t>
                          </w:r>
                          <w:r w:rsidR="007F182E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Ukrepi </w:t>
                          </w:r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Marie </w:t>
                          </w:r>
                          <w:proofErr w:type="spellStart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Skłodowska</w:t>
                          </w:r>
                          <w:proofErr w:type="spellEnd"/>
                          <w:r w:rsidRPr="00D0531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-Curie.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433E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.15pt;margin-top:73.05pt;width:446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" fillcolor="white [3201]" stroked="f" strokeweight=".5pt">
              <v:textbox>
                <w:txbxContent>
                  <w:p w14:paraId="3082CCFD" w14:textId="7F397092" w:rsidR="00890DAB" w:rsidRPr="00D05315" w:rsidRDefault="00890DAB" w:rsidP="00890DAB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This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project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has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received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funding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from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the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European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Union’s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Horizon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C067D7">
                      <w:rPr>
                        <w:rFonts w:ascii="Arial" w:hAnsi="Arial" w:cs="Arial"/>
                        <w:sz w:val="14"/>
                        <w:szCs w:val="14"/>
                      </w:rPr>
                      <w:t>Europe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research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and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innovation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programme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under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grant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agreement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No </w:t>
                    </w:r>
                    <w:r w:rsidR="00910D9F" w:rsidRPr="00910D9F">
                      <w:rPr>
                        <w:rFonts w:ascii="Arial" w:hAnsi="Arial" w:cs="Arial"/>
                        <w:sz w:val="14"/>
                        <w:szCs w:val="14"/>
                      </w:rPr>
                      <w:t>1010</w:t>
                    </w:r>
                    <w:r w:rsidR="00C067D7">
                      <w:rPr>
                        <w:rFonts w:ascii="Arial" w:hAnsi="Arial" w:cs="Arial"/>
                        <w:sz w:val="14"/>
                        <w:szCs w:val="14"/>
                      </w:rPr>
                      <w:t>6</w:t>
                    </w:r>
                    <w:r w:rsidR="00605A4A">
                      <w:rPr>
                        <w:rFonts w:ascii="Arial" w:hAnsi="Arial" w:cs="Arial"/>
                        <w:sz w:val="14"/>
                        <w:szCs w:val="14"/>
                      </w:rPr>
                      <w:t>1505</w:t>
                    </w:r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.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This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European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Researchers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'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Night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project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is</w:t>
                    </w:r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>funded</w:t>
                    </w:r>
                    <w:proofErr w:type="spellEnd"/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>by</w:t>
                    </w:r>
                    <w:proofErr w:type="spellEnd"/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>the</w:t>
                    </w:r>
                    <w:proofErr w:type="spellEnd"/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>European</w:t>
                    </w:r>
                    <w:proofErr w:type="spellEnd"/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Union</w:t>
                    </w:r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under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the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Marie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Skłodowska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-Curie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actions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  <w:t xml:space="preserve">Projekt je prejel sredstva iz programa Evropske </w:t>
                    </w:r>
                    <w:r w:rsidR="007F182E">
                      <w:rPr>
                        <w:rFonts w:ascii="Arial" w:hAnsi="Arial" w:cs="Arial"/>
                        <w:sz w:val="14"/>
                        <w:szCs w:val="14"/>
                      </w:rPr>
                      <w:t>unije</w:t>
                    </w:r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605A4A">
                      <w:rPr>
                        <w:rFonts w:ascii="Arial" w:hAnsi="Arial" w:cs="Arial"/>
                        <w:sz w:val="14"/>
                        <w:szCs w:val="14"/>
                      </w:rPr>
                      <w:t>Obzorje Evropa</w:t>
                    </w:r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 w:rsidR="007F182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za </w:t>
                    </w:r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raziskave in inovacije, pogodba št. </w:t>
                    </w:r>
                    <w:r w:rsidR="00605A4A" w:rsidRPr="00910D9F">
                      <w:rPr>
                        <w:rFonts w:ascii="Arial" w:hAnsi="Arial" w:cs="Arial"/>
                        <w:sz w:val="14"/>
                        <w:szCs w:val="14"/>
                      </w:rPr>
                      <w:t>1010</w:t>
                    </w:r>
                    <w:r w:rsidR="00605A4A">
                      <w:rPr>
                        <w:rFonts w:ascii="Arial" w:hAnsi="Arial" w:cs="Arial"/>
                        <w:sz w:val="14"/>
                        <w:szCs w:val="14"/>
                      </w:rPr>
                      <w:t>61505</w:t>
                    </w:r>
                    <w:r w:rsidRPr="000615DD">
                      <w:rPr>
                        <w:rFonts w:ascii="Arial" w:hAnsi="Arial" w:cs="Arial"/>
                        <w:sz w:val="14"/>
                        <w:szCs w:val="14"/>
                      </w:rPr>
                      <w:t>.</w:t>
                    </w:r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Ta projekt Evropske noči raziskovalcev je sofinanc</w:t>
                    </w:r>
                    <w:r w:rsidR="00E0705F">
                      <w:rPr>
                        <w:rFonts w:ascii="Arial" w:hAnsi="Arial" w:cs="Arial"/>
                        <w:sz w:val="14"/>
                        <w:szCs w:val="14"/>
                      </w:rPr>
                      <w:t>iran s strani Evropske unije</w:t>
                    </w:r>
                    <w:r w:rsidR="007F182E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Ukrepi </w:t>
                    </w:r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Marie </w:t>
                    </w:r>
                    <w:proofErr w:type="spellStart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Skłodowska</w:t>
                    </w:r>
                    <w:proofErr w:type="spellEnd"/>
                    <w:r w:rsidRPr="00D05315">
                      <w:rPr>
                        <w:rFonts w:ascii="Arial" w:hAnsi="Arial" w:cs="Arial"/>
                        <w:sz w:val="14"/>
                        <w:szCs w:val="14"/>
                      </w:rPr>
                      <w:t>-Curie.</w:t>
                    </w:r>
                  </w:p>
                </w:txbxContent>
              </v:textbox>
            </v:shape>
          </w:pict>
        </mc:Fallback>
      </mc:AlternateContent>
    </w:r>
    <w:r w:rsidR="00C067D7">
      <w:rPr>
        <w:noProof/>
        <w:lang w:eastAsia="sl-SI"/>
      </w:rPr>
      <w:drawing>
        <wp:anchor distT="0" distB="0" distL="114300" distR="114300" simplePos="0" relativeHeight="251670528" behindDoc="0" locked="0" layoutInCell="1" allowOverlap="1" wp14:anchorId="194AC2FD" wp14:editId="55EA376B">
          <wp:simplePos x="0" y="0"/>
          <wp:positionH relativeFrom="column">
            <wp:posOffset>1905000</wp:posOffset>
          </wp:positionH>
          <wp:positionV relativeFrom="paragraph">
            <wp:posOffset>64135</wp:posOffset>
          </wp:positionV>
          <wp:extent cx="4398010" cy="809625"/>
          <wp:effectExtent l="0" t="0" r="2540" b="9525"/>
          <wp:wrapThrough wrapText="bothSides">
            <wp:wrapPolygon edited="0">
              <wp:start x="2620" y="0"/>
              <wp:lineTo x="1029" y="3049"/>
              <wp:lineTo x="281" y="5591"/>
              <wp:lineTo x="0" y="11689"/>
              <wp:lineTo x="0" y="21346"/>
              <wp:lineTo x="18338" y="21346"/>
              <wp:lineTo x="18619" y="20329"/>
              <wp:lineTo x="18806" y="18296"/>
              <wp:lineTo x="18619" y="16264"/>
              <wp:lineTo x="21051" y="16264"/>
              <wp:lineTo x="21519" y="14739"/>
              <wp:lineTo x="21519" y="1525"/>
              <wp:lineTo x="21238" y="0"/>
              <wp:lineTo x="262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801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7D7">
      <w:rPr>
        <w:noProof/>
        <w:lang w:eastAsia="sl-SI"/>
      </w:rPr>
      <w:drawing>
        <wp:inline distT="0" distB="0" distL="0" distR="0" wp14:anchorId="1D2428E7" wp14:editId="4ADDA1DC">
          <wp:extent cx="1153437" cy="1360360"/>
          <wp:effectExtent l="0" t="0" r="8890" b="0"/>
          <wp:docPr id="8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437" cy="1360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2760">
      <w:rPr>
        <w:noProof/>
        <w:lang w:eastAsia="sl-SI"/>
      </w:rPr>
      <w:drawing>
        <wp:anchor distT="0" distB="0" distL="114300" distR="114300" simplePos="0" relativeHeight="251669504" behindDoc="1" locked="0" layoutInCell="1" allowOverlap="1" wp14:anchorId="50A2734C" wp14:editId="24703B21">
          <wp:simplePos x="0" y="0"/>
          <wp:positionH relativeFrom="column">
            <wp:posOffset>912495</wp:posOffset>
          </wp:positionH>
          <wp:positionV relativeFrom="paragraph">
            <wp:posOffset>91440</wp:posOffset>
          </wp:positionV>
          <wp:extent cx="741045" cy="741045"/>
          <wp:effectExtent l="0" t="0" r="190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nerj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741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3375E5" w14:textId="4AEA153C" w:rsidR="00890DAB" w:rsidRDefault="007F182E">
    <w:pPr>
      <w:pStyle w:val="Header"/>
    </w:pPr>
    <w:r>
      <w:rPr>
        <w:noProof/>
        <w:lang w:eastAsia="sl-SI"/>
      </w:rPr>
      <w:drawing>
        <wp:anchor distT="0" distB="0" distL="114300" distR="114300" simplePos="0" relativeHeight="251666432" behindDoc="1" locked="0" layoutInCell="1" allowOverlap="1" wp14:anchorId="77072CA7" wp14:editId="71496FB2">
          <wp:simplePos x="0" y="0"/>
          <wp:positionH relativeFrom="column">
            <wp:posOffset>-539750</wp:posOffset>
          </wp:positionH>
          <wp:positionV relativeFrom="paragraph">
            <wp:posOffset>318770</wp:posOffset>
          </wp:positionV>
          <wp:extent cx="6839585" cy="29210"/>
          <wp:effectExtent l="0" t="0" r="0" b="889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29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5760"/>
    <w:multiLevelType w:val="hybridMultilevel"/>
    <w:tmpl w:val="CF685F98"/>
    <w:lvl w:ilvl="0" w:tplc="85F46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41435"/>
    <w:multiLevelType w:val="hybridMultilevel"/>
    <w:tmpl w:val="CCE0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2396B"/>
    <w:multiLevelType w:val="hybridMultilevel"/>
    <w:tmpl w:val="FED4B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F6171"/>
    <w:multiLevelType w:val="hybridMultilevel"/>
    <w:tmpl w:val="DBC00B38"/>
    <w:lvl w:ilvl="0" w:tplc="ED3A59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D6220"/>
    <w:multiLevelType w:val="multilevel"/>
    <w:tmpl w:val="BF90A6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  <w:sz w:val="20"/>
      </w:rPr>
    </w:lvl>
    <w:lvl w:ilvl="1">
      <w:start w:val="202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A00251"/>
    <w:multiLevelType w:val="hybridMultilevel"/>
    <w:tmpl w:val="38E2A2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410D7"/>
    <w:multiLevelType w:val="hybridMultilevel"/>
    <w:tmpl w:val="64BE2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BE"/>
    <w:rsid w:val="000615DD"/>
    <w:rsid w:val="000843EC"/>
    <w:rsid w:val="000A2ACA"/>
    <w:rsid w:val="000B3C15"/>
    <w:rsid w:val="000D0130"/>
    <w:rsid w:val="00101C13"/>
    <w:rsid w:val="00140F98"/>
    <w:rsid w:val="00141331"/>
    <w:rsid w:val="0014501D"/>
    <w:rsid w:val="00146E5B"/>
    <w:rsid w:val="0015085E"/>
    <w:rsid w:val="00151307"/>
    <w:rsid w:val="001542A7"/>
    <w:rsid w:val="001749BF"/>
    <w:rsid w:val="001A13B4"/>
    <w:rsid w:val="001A21AF"/>
    <w:rsid w:val="001A2280"/>
    <w:rsid w:val="001E24BE"/>
    <w:rsid w:val="001F4814"/>
    <w:rsid w:val="00200834"/>
    <w:rsid w:val="0028474F"/>
    <w:rsid w:val="0028625D"/>
    <w:rsid w:val="00286CF4"/>
    <w:rsid w:val="00297E6A"/>
    <w:rsid w:val="002B142B"/>
    <w:rsid w:val="002B5614"/>
    <w:rsid w:val="002C565A"/>
    <w:rsid w:val="002E0B04"/>
    <w:rsid w:val="00341CE2"/>
    <w:rsid w:val="003665FE"/>
    <w:rsid w:val="00400132"/>
    <w:rsid w:val="00407396"/>
    <w:rsid w:val="0042274E"/>
    <w:rsid w:val="00456C95"/>
    <w:rsid w:val="0048180E"/>
    <w:rsid w:val="004872E4"/>
    <w:rsid w:val="004A5C8F"/>
    <w:rsid w:val="004B50DE"/>
    <w:rsid w:val="004F3DBC"/>
    <w:rsid w:val="0051028F"/>
    <w:rsid w:val="005445BE"/>
    <w:rsid w:val="0054732C"/>
    <w:rsid w:val="00550001"/>
    <w:rsid w:val="00560E9D"/>
    <w:rsid w:val="005B0CDE"/>
    <w:rsid w:val="005D013B"/>
    <w:rsid w:val="005D2D7B"/>
    <w:rsid w:val="005D2E74"/>
    <w:rsid w:val="00605A4A"/>
    <w:rsid w:val="0061184B"/>
    <w:rsid w:val="00620E8B"/>
    <w:rsid w:val="00646D8F"/>
    <w:rsid w:val="006B2760"/>
    <w:rsid w:val="006B7876"/>
    <w:rsid w:val="0070098F"/>
    <w:rsid w:val="00752DA5"/>
    <w:rsid w:val="00766634"/>
    <w:rsid w:val="0077348E"/>
    <w:rsid w:val="007764B8"/>
    <w:rsid w:val="00780B9C"/>
    <w:rsid w:val="00786120"/>
    <w:rsid w:val="007A1B02"/>
    <w:rsid w:val="007D3C8E"/>
    <w:rsid w:val="007D5F64"/>
    <w:rsid w:val="007F182E"/>
    <w:rsid w:val="00815AF7"/>
    <w:rsid w:val="00823A95"/>
    <w:rsid w:val="00840332"/>
    <w:rsid w:val="0086114B"/>
    <w:rsid w:val="00881ACC"/>
    <w:rsid w:val="00890CD5"/>
    <w:rsid w:val="00890DAB"/>
    <w:rsid w:val="008F2EC6"/>
    <w:rsid w:val="00910D9F"/>
    <w:rsid w:val="00967A74"/>
    <w:rsid w:val="009A4FAD"/>
    <w:rsid w:val="009C500F"/>
    <w:rsid w:val="009E7F92"/>
    <w:rsid w:val="009F78B6"/>
    <w:rsid w:val="00A04984"/>
    <w:rsid w:val="00A33652"/>
    <w:rsid w:val="00A46D6A"/>
    <w:rsid w:val="00A50B5E"/>
    <w:rsid w:val="00A62D64"/>
    <w:rsid w:val="00A6478A"/>
    <w:rsid w:val="00A66E8F"/>
    <w:rsid w:val="00A93A94"/>
    <w:rsid w:val="00AC50E8"/>
    <w:rsid w:val="00AD46AD"/>
    <w:rsid w:val="00AF2731"/>
    <w:rsid w:val="00B30837"/>
    <w:rsid w:val="00B64CD2"/>
    <w:rsid w:val="00B82B5E"/>
    <w:rsid w:val="00BA0FA8"/>
    <w:rsid w:val="00BA7949"/>
    <w:rsid w:val="00BB18D0"/>
    <w:rsid w:val="00BB4639"/>
    <w:rsid w:val="00BC2ED4"/>
    <w:rsid w:val="00BD3330"/>
    <w:rsid w:val="00BF1617"/>
    <w:rsid w:val="00C067D7"/>
    <w:rsid w:val="00C2375F"/>
    <w:rsid w:val="00C80AC0"/>
    <w:rsid w:val="00CA7F42"/>
    <w:rsid w:val="00CD6B46"/>
    <w:rsid w:val="00CF2F0C"/>
    <w:rsid w:val="00D22377"/>
    <w:rsid w:val="00D42253"/>
    <w:rsid w:val="00D645E9"/>
    <w:rsid w:val="00DA3C15"/>
    <w:rsid w:val="00DC1C13"/>
    <w:rsid w:val="00DC7D33"/>
    <w:rsid w:val="00DC7E42"/>
    <w:rsid w:val="00DD3E2A"/>
    <w:rsid w:val="00E04B4F"/>
    <w:rsid w:val="00E0705F"/>
    <w:rsid w:val="00E30B27"/>
    <w:rsid w:val="00E5163B"/>
    <w:rsid w:val="00E63067"/>
    <w:rsid w:val="00E63776"/>
    <w:rsid w:val="00E837C1"/>
    <w:rsid w:val="00E862D8"/>
    <w:rsid w:val="00EC04F4"/>
    <w:rsid w:val="00EC2BF8"/>
    <w:rsid w:val="00EC6642"/>
    <w:rsid w:val="00EE65EA"/>
    <w:rsid w:val="00EF0704"/>
    <w:rsid w:val="00EF3C6A"/>
    <w:rsid w:val="00F0003C"/>
    <w:rsid w:val="00F5276A"/>
    <w:rsid w:val="00F8771F"/>
    <w:rsid w:val="00F97DFE"/>
    <w:rsid w:val="00FA3825"/>
    <w:rsid w:val="00FC7121"/>
    <w:rsid w:val="00FE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416994B1"/>
  <w15:docId w15:val="{E862ED95-A609-4B75-8979-624FE0BD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C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DAB"/>
  </w:style>
  <w:style w:type="paragraph" w:styleId="Footer">
    <w:name w:val="footer"/>
    <w:basedOn w:val="Normal"/>
    <w:link w:val="FooterChar"/>
    <w:uiPriority w:val="99"/>
    <w:unhideWhenUsed/>
    <w:rsid w:val="0089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DAB"/>
  </w:style>
  <w:style w:type="paragraph" w:styleId="ListParagraph">
    <w:name w:val="List Paragraph"/>
    <w:basedOn w:val="Normal"/>
    <w:uiPriority w:val="34"/>
    <w:qFormat/>
    <w:rsid w:val="0070098F"/>
    <w:pPr>
      <w:ind w:left="720"/>
      <w:contextualSpacing/>
    </w:pPr>
  </w:style>
  <w:style w:type="table" w:styleId="TableGrid">
    <w:name w:val="Table Grid"/>
    <w:basedOn w:val="TableNormal"/>
    <w:uiPriority w:val="39"/>
    <w:rsid w:val="00E6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0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C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C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0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4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3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3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0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4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52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5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4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7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1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cmoc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36D8976-F36D-4A21-AB12-1C69E11F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D-NET d.o.o.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Jager Radin</dc:creator>
  <cp:lastModifiedBy>Sara Kebe</cp:lastModifiedBy>
  <cp:revision>5</cp:revision>
  <cp:lastPrinted>2023-09-14T09:43:00Z</cp:lastPrinted>
  <dcterms:created xsi:type="dcterms:W3CDTF">2023-09-25T10:41:00Z</dcterms:created>
  <dcterms:modified xsi:type="dcterms:W3CDTF">2023-09-25T12:18:00Z</dcterms:modified>
</cp:coreProperties>
</file>