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DFC0" w14:textId="76AF0C16" w:rsidR="005A5B57" w:rsidRDefault="005A5B57" w:rsidP="00B87929">
      <w:pPr>
        <w:autoSpaceDE w:val="0"/>
        <w:autoSpaceDN w:val="0"/>
        <w:adjustRightInd w:val="0"/>
        <w:jc w:val="both"/>
        <w:rPr>
          <w:rFonts w:ascii="Arial" w:hAnsi="Arial" w:cs="Arial"/>
          <w:sz w:val="20"/>
          <w:szCs w:val="20"/>
        </w:rPr>
      </w:pPr>
    </w:p>
    <w:p w14:paraId="461103D2" w14:textId="77777777" w:rsidR="005A5B57" w:rsidRDefault="005A5B57" w:rsidP="00B87929">
      <w:pPr>
        <w:autoSpaceDE w:val="0"/>
        <w:autoSpaceDN w:val="0"/>
        <w:adjustRightInd w:val="0"/>
        <w:jc w:val="both"/>
        <w:rPr>
          <w:rFonts w:ascii="Arial" w:hAnsi="Arial" w:cs="Arial"/>
          <w:sz w:val="20"/>
          <w:szCs w:val="20"/>
        </w:rPr>
      </w:pPr>
    </w:p>
    <w:p w14:paraId="7CE72181" w14:textId="74F8A4FD" w:rsidR="00F23906" w:rsidRPr="00CD6FF8" w:rsidRDefault="00B87929" w:rsidP="00603180">
      <w:pPr>
        <w:spacing w:line="256" w:lineRule="auto"/>
        <w:jc w:val="both"/>
        <w:rPr>
          <w:rFonts w:ascii="Arial" w:hAnsi="Arial" w:cs="Arial"/>
          <w:sz w:val="20"/>
          <w:szCs w:val="20"/>
        </w:rPr>
      </w:pPr>
      <w:r w:rsidRPr="00CD6FF8">
        <w:rPr>
          <w:rFonts w:ascii="Arial" w:hAnsi="Arial" w:cs="Arial"/>
          <w:sz w:val="20"/>
          <w:szCs w:val="20"/>
        </w:rPr>
        <w:t xml:space="preserve">Na podlagi določb Uredbe (EU, </w:t>
      </w:r>
      <w:proofErr w:type="spellStart"/>
      <w:r w:rsidRPr="00CD6FF8">
        <w:rPr>
          <w:rFonts w:ascii="Arial" w:hAnsi="Arial" w:cs="Arial"/>
          <w:sz w:val="20"/>
          <w:szCs w:val="20"/>
        </w:rPr>
        <w:t>Euratom</w:t>
      </w:r>
      <w:proofErr w:type="spellEnd"/>
      <w:r w:rsidRPr="00CD6FF8">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CD6FF8">
        <w:rPr>
          <w:rFonts w:ascii="Arial" w:hAnsi="Arial" w:cs="Arial"/>
          <w:sz w:val="20"/>
          <w:szCs w:val="20"/>
        </w:rPr>
        <w:t>Euratom</w:t>
      </w:r>
      <w:proofErr w:type="spellEnd"/>
      <w:r w:rsidRPr="00CD6FF8">
        <w:rPr>
          <w:rFonts w:ascii="Arial" w:hAnsi="Arial" w:cs="Arial"/>
          <w:sz w:val="20"/>
          <w:szCs w:val="20"/>
        </w:rPr>
        <w:t xml:space="preserve">) št. 966/2012 (UL L št. 193 z dne 30. 7. 2018, str. 1, s spremembami), Uredbe (EU, </w:t>
      </w:r>
      <w:proofErr w:type="spellStart"/>
      <w:r w:rsidRPr="00CD6FF8">
        <w:rPr>
          <w:rFonts w:ascii="Arial" w:hAnsi="Arial" w:cs="Arial"/>
          <w:sz w:val="20"/>
          <w:szCs w:val="20"/>
        </w:rPr>
        <w:t>Euratom</w:t>
      </w:r>
      <w:proofErr w:type="spellEnd"/>
      <w:r w:rsidRPr="00CD6FF8">
        <w:rPr>
          <w:rFonts w:ascii="Arial" w:hAnsi="Arial" w:cs="Arial"/>
          <w:sz w:val="20"/>
          <w:szCs w:val="20"/>
        </w:rPr>
        <w:t xml:space="preserve">) 2020/2092 Evropskega parlamenta in Sveta z dne 16. decembra 2020 o splošnem režimu pogojenosti za zaščito proračuna Unije (UL L št. 433I z dne 22. 12. 2020, str. 1, s spremembami), Uredbe Sveta (EU, </w:t>
      </w:r>
      <w:proofErr w:type="spellStart"/>
      <w:r w:rsidRPr="00CD6FF8">
        <w:rPr>
          <w:rFonts w:ascii="Arial" w:hAnsi="Arial" w:cs="Arial"/>
          <w:sz w:val="20"/>
          <w:szCs w:val="20"/>
        </w:rPr>
        <w:t>Euratom</w:t>
      </w:r>
      <w:proofErr w:type="spellEnd"/>
      <w:r w:rsidRPr="00CD6FF8">
        <w:rPr>
          <w:rFonts w:ascii="Arial" w:hAnsi="Arial" w:cs="Arial"/>
          <w:sz w:val="20"/>
          <w:szCs w:val="20"/>
        </w:rPr>
        <w:t>) 2020/2093 z dne 17. decembra 2020 o določitvi večletnega finančnega okvira za obdobje 2021–2027 (UL L št. 433I z dne 22. 12. 2020, str. 11, s spremembami),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 Uredbe (EU) 2021/1057 Evropskega parlamenta in Sveta z dne 24. junija 2021 o vzpostavitvi Evropskega socialnega sklada plus (ESS+) in razveljavitvi Uredbe (EU) št. 1296/2013 (UL L št. 231 z dne 30. 6. 2021, str. 21, s spremembami),</w:t>
      </w:r>
      <w:r w:rsidR="00603180" w:rsidRPr="00CD6FF8">
        <w:rPr>
          <w:rFonts w:ascii="Arial" w:hAnsi="Arial" w:cs="Arial"/>
          <w:sz w:val="20"/>
          <w:szCs w:val="20"/>
        </w:rPr>
        <w:t xml:space="preserve"> </w:t>
      </w:r>
      <w:r w:rsidRPr="00CD6FF8">
        <w:rPr>
          <w:rFonts w:ascii="Arial" w:hAnsi="Arial" w:cs="Arial"/>
          <w:sz w:val="20"/>
          <w:szCs w:val="20"/>
        </w:rPr>
        <w:t xml:space="preserve">drugih delegiranih in izvedbenih aktov, ki jih Evropska komisija sprejme v skladu s </w:t>
      </w:r>
      <w:r w:rsidR="00CD6FF8" w:rsidRPr="00CD6FF8">
        <w:rPr>
          <w:rFonts w:ascii="Arial" w:hAnsi="Arial" w:cs="Arial"/>
          <w:sz w:val="20"/>
          <w:szCs w:val="20"/>
        </w:rPr>
        <w:t xml:space="preserve">členoma </w:t>
      </w:r>
      <w:r w:rsidRPr="00CD6FF8">
        <w:rPr>
          <w:rFonts w:ascii="Arial" w:hAnsi="Arial" w:cs="Arial"/>
          <w:sz w:val="20"/>
          <w:szCs w:val="20"/>
        </w:rPr>
        <w:t>113 in 114</w:t>
      </w:r>
      <w:r w:rsidR="00075864">
        <w:rPr>
          <w:rFonts w:ascii="Arial" w:hAnsi="Arial" w:cs="Arial"/>
          <w:sz w:val="20"/>
          <w:szCs w:val="20"/>
        </w:rPr>
        <w:t xml:space="preserve"> </w:t>
      </w:r>
      <w:r w:rsidRPr="00CD6FF8">
        <w:rPr>
          <w:rFonts w:ascii="Arial" w:hAnsi="Arial" w:cs="Arial"/>
          <w:sz w:val="20"/>
          <w:szCs w:val="20"/>
        </w:rPr>
        <w:t xml:space="preserve">Uredbe 2021/1060/EU, Uredbe o ratifikaciji Sklepa Sveta (EU, </w:t>
      </w:r>
      <w:proofErr w:type="spellStart"/>
      <w:r w:rsidRPr="00CD6FF8">
        <w:rPr>
          <w:rFonts w:ascii="Arial" w:hAnsi="Arial" w:cs="Arial"/>
          <w:sz w:val="20"/>
          <w:szCs w:val="20"/>
        </w:rPr>
        <w:t>Euratom</w:t>
      </w:r>
      <w:proofErr w:type="spellEnd"/>
      <w:r w:rsidRPr="00CD6FF8">
        <w:rPr>
          <w:rFonts w:ascii="Arial" w:hAnsi="Arial" w:cs="Arial"/>
          <w:sz w:val="20"/>
          <w:szCs w:val="20"/>
        </w:rPr>
        <w:t xml:space="preserve">) 2020/2053 z dne 14. decembra 2020 o sistemu virov lastnih sredstev Evropske unije in razveljavitvi Sklepa 2014/335/EU, </w:t>
      </w:r>
      <w:proofErr w:type="spellStart"/>
      <w:r w:rsidRPr="00CD6FF8">
        <w:rPr>
          <w:rFonts w:ascii="Arial" w:hAnsi="Arial" w:cs="Arial"/>
          <w:sz w:val="20"/>
          <w:szCs w:val="20"/>
        </w:rPr>
        <w:t>Euratom</w:t>
      </w:r>
      <w:proofErr w:type="spellEnd"/>
      <w:r w:rsidRPr="00CD6FF8">
        <w:rPr>
          <w:rFonts w:ascii="Arial" w:hAnsi="Arial" w:cs="Arial"/>
          <w:sz w:val="20"/>
          <w:szCs w:val="20"/>
        </w:rPr>
        <w:t xml:space="preserve"> (Uradni list RS – Mednarodne pogodbe, št. </w:t>
      </w:r>
      <w:r w:rsidR="003C31CD" w:rsidRPr="00CD6FF8">
        <w:rPr>
          <w:rFonts w:ascii="Arial" w:hAnsi="Arial" w:cs="Arial"/>
          <w:sz w:val="20"/>
          <w:szCs w:val="20"/>
        </w:rPr>
        <w:t>15</w:t>
      </w:r>
      <w:r w:rsidRPr="00CD6FF8">
        <w:rPr>
          <w:rFonts w:ascii="Arial" w:hAnsi="Arial" w:cs="Arial"/>
          <w:sz w:val="20"/>
          <w:szCs w:val="20"/>
        </w:rPr>
        <w:t xml:space="preserve">/21), Partnerskega sporazuma med Slovenijo in Evropsko komisijo za obdobje 2021–2027, št. CCI 2021SI16FFPA001, z dne 12. 9. 2022, Programa evropske kohezijske politike v obdobju 2021–2027 v Sloveniji, št. CCI 2021SI16FFPR001, z dne 12. 12. 2022, Zakona o državni upravi (Uradni list RS, št. 113/05 - uradno prečiščeno besedilo, 89/07 - </w:t>
      </w:r>
      <w:proofErr w:type="spellStart"/>
      <w:r w:rsidRPr="00CD6FF8">
        <w:rPr>
          <w:rFonts w:ascii="Arial" w:hAnsi="Arial" w:cs="Arial"/>
          <w:sz w:val="20"/>
          <w:szCs w:val="20"/>
        </w:rPr>
        <w:t>odl</w:t>
      </w:r>
      <w:proofErr w:type="spellEnd"/>
      <w:r w:rsidRPr="00CD6FF8">
        <w:rPr>
          <w:rFonts w:ascii="Arial" w:hAnsi="Arial" w:cs="Arial"/>
          <w:sz w:val="20"/>
          <w:szCs w:val="20"/>
        </w:rPr>
        <w:t xml:space="preserve">. US, 126/07 - ZUP-E, 48/09, 8/10 - ZUP-G, 8/12 - ZVRS-F, 21/12, 47/13, 12/14, 90/14, 51/16, 36/21, 82/21, 189/21, 153/22, 18/23), Zakona o integriteti in preprečevanju korupcije (Uradni list RS, št. 69/11 - uradno prečiščeno besedilo, 158/20, 3/22 – </w:t>
      </w:r>
      <w:proofErr w:type="spellStart"/>
      <w:r w:rsidRPr="00CD6FF8">
        <w:rPr>
          <w:rFonts w:ascii="Arial" w:hAnsi="Arial" w:cs="Arial"/>
          <w:sz w:val="20"/>
          <w:szCs w:val="20"/>
        </w:rPr>
        <w:t>ZDeb</w:t>
      </w:r>
      <w:proofErr w:type="spellEnd"/>
      <w:r w:rsidRPr="00CD6FF8">
        <w:rPr>
          <w:rFonts w:ascii="Arial" w:hAnsi="Arial" w:cs="Arial"/>
          <w:sz w:val="20"/>
          <w:szCs w:val="20"/>
        </w:rPr>
        <w:t xml:space="preserve"> in 16/23 – </w:t>
      </w:r>
      <w:proofErr w:type="spellStart"/>
      <w:r w:rsidRPr="00CD6FF8">
        <w:rPr>
          <w:rFonts w:ascii="Arial" w:hAnsi="Arial" w:cs="Arial"/>
          <w:sz w:val="20"/>
          <w:szCs w:val="20"/>
        </w:rPr>
        <w:t>ZZPri</w:t>
      </w:r>
      <w:proofErr w:type="spellEnd"/>
      <w:r w:rsidRPr="00CD6FF8">
        <w:rPr>
          <w:rFonts w:ascii="Arial" w:hAnsi="Arial" w:cs="Arial"/>
          <w:sz w:val="20"/>
          <w:szCs w:val="20"/>
        </w:rPr>
        <w:t xml:space="preserve">), Zakona o javnih financah (Uradni list RS, št. 11/11 – uradno prečiščeno besedilo, 14/13 – </w:t>
      </w:r>
      <w:proofErr w:type="spellStart"/>
      <w:r w:rsidRPr="00CD6FF8">
        <w:rPr>
          <w:rFonts w:ascii="Arial" w:hAnsi="Arial" w:cs="Arial"/>
          <w:sz w:val="20"/>
          <w:szCs w:val="20"/>
        </w:rPr>
        <w:t>popr</w:t>
      </w:r>
      <w:proofErr w:type="spellEnd"/>
      <w:r w:rsidRPr="00CD6FF8">
        <w:rPr>
          <w:rFonts w:ascii="Arial" w:hAnsi="Arial" w:cs="Arial"/>
          <w:sz w:val="20"/>
          <w:szCs w:val="20"/>
        </w:rPr>
        <w:t xml:space="preserve">., 101/13, 55/15 – </w:t>
      </w:r>
      <w:proofErr w:type="spellStart"/>
      <w:r w:rsidRPr="00CD6FF8">
        <w:rPr>
          <w:rFonts w:ascii="Arial" w:hAnsi="Arial" w:cs="Arial"/>
          <w:sz w:val="20"/>
          <w:szCs w:val="20"/>
        </w:rPr>
        <w:t>ZFisP</w:t>
      </w:r>
      <w:proofErr w:type="spellEnd"/>
      <w:r w:rsidRPr="00CD6FF8">
        <w:rPr>
          <w:rFonts w:ascii="Arial" w:hAnsi="Arial" w:cs="Arial"/>
          <w:sz w:val="20"/>
          <w:szCs w:val="20"/>
        </w:rPr>
        <w:t xml:space="preserve">, 96/15 – ZIPRS1617, 13/18, 195/20 – </w:t>
      </w:r>
      <w:proofErr w:type="spellStart"/>
      <w:r w:rsidRPr="00CD6FF8">
        <w:rPr>
          <w:rFonts w:ascii="Arial" w:hAnsi="Arial" w:cs="Arial"/>
          <w:sz w:val="20"/>
          <w:szCs w:val="20"/>
        </w:rPr>
        <w:t>odl</w:t>
      </w:r>
      <w:proofErr w:type="spellEnd"/>
      <w:r w:rsidRPr="00CD6FF8">
        <w:rPr>
          <w:rFonts w:ascii="Arial" w:hAnsi="Arial" w:cs="Arial"/>
          <w:sz w:val="20"/>
          <w:szCs w:val="20"/>
        </w:rPr>
        <w:t>. US, 18/23 – ZDU-1O</w:t>
      </w:r>
      <w:r w:rsidR="003E37AB" w:rsidRPr="00CD6FF8">
        <w:rPr>
          <w:rFonts w:ascii="Arial" w:hAnsi="Arial" w:cs="Arial"/>
          <w:sz w:val="20"/>
          <w:szCs w:val="20"/>
        </w:rPr>
        <w:t xml:space="preserve"> in 76/23</w:t>
      </w:r>
      <w:r w:rsidRPr="00CD6FF8">
        <w:rPr>
          <w:rFonts w:ascii="Arial" w:hAnsi="Arial" w:cs="Arial"/>
          <w:sz w:val="20"/>
          <w:szCs w:val="20"/>
        </w:rPr>
        <w:t>), Zakona o izvrševanju proračunov Republike Slovenije za leti 202</w:t>
      </w:r>
      <w:r w:rsidR="00B733A1" w:rsidRPr="00CD6FF8">
        <w:rPr>
          <w:rFonts w:ascii="Arial" w:hAnsi="Arial" w:cs="Arial"/>
          <w:sz w:val="20"/>
          <w:szCs w:val="20"/>
        </w:rPr>
        <w:t>4</w:t>
      </w:r>
      <w:r w:rsidRPr="00CD6FF8">
        <w:rPr>
          <w:rFonts w:ascii="Arial" w:hAnsi="Arial" w:cs="Arial"/>
          <w:sz w:val="20"/>
          <w:szCs w:val="20"/>
        </w:rPr>
        <w:t xml:space="preserve"> in 202</w:t>
      </w:r>
      <w:r w:rsidR="00B733A1" w:rsidRPr="00CD6FF8">
        <w:rPr>
          <w:rFonts w:ascii="Arial" w:hAnsi="Arial" w:cs="Arial"/>
          <w:sz w:val="20"/>
          <w:szCs w:val="20"/>
        </w:rPr>
        <w:t>5</w:t>
      </w:r>
      <w:r w:rsidRPr="00CD6FF8">
        <w:rPr>
          <w:rFonts w:ascii="Arial" w:hAnsi="Arial" w:cs="Arial"/>
          <w:sz w:val="20"/>
          <w:szCs w:val="20"/>
        </w:rPr>
        <w:t xml:space="preserve"> (Uradni list RS, št.1</w:t>
      </w:r>
      <w:r w:rsidR="00B733A1" w:rsidRPr="00CD6FF8">
        <w:rPr>
          <w:rFonts w:ascii="Arial" w:hAnsi="Arial" w:cs="Arial"/>
          <w:sz w:val="20"/>
          <w:szCs w:val="20"/>
        </w:rPr>
        <w:t>23/23 in 12/24</w:t>
      </w:r>
      <w:r w:rsidRPr="00CD6FF8">
        <w:rPr>
          <w:rFonts w:ascii="Arial" w:hAnsi="Arial" w:cs="Arial"/>
          <w:sz w:val="20"/>
          <w:szCs w:val="20"/>
        </w:rPr>
        <w:t xml:space="preserve">), </w:t>
      </w:r>
      <w:r w:rsidR="005C4640">
        <w:rPr>
          <w:rFonts w:cs="Arial"/>
        </w:rPr>
        <w:t xml:space="preserve"> </w:t>
      </w:r>
      <w:r w:rsidRPr="00CD6FF8">
        <w:rPr>
          <w:rFonts w:ascii="Arial" w:hAnsi="Arial" w:cs="Arial"/>
          <w:sz w:val="20"/>
          <w:szCs w:val="20"/>
        </w:rPr>
        <w:t>Proračuna Republike Slovenije za leto 202</w:t>
      </w:r>
      <w:r w:rsidR="00B733A1" w:rsidRPr="00CD6FF8">
        <w:rPr>
          <w:rFonts w:ascii="Arial" w:hAnsi="Arial" w:cs="Arial"/>
          <w:sz w:val="20"/>
          <w:szCs w:val="20"/>
        </w:rPr>
        <w:t>4</w:t>
      </w:r>
      <w:r w:rsidRPr="00CD6FF8">
        <w:rPr>
          <w:rFonts w:ascii="Arial" w:hAnsi="Arial" w:cs="Arial"/>
          <w:sz w:val="20"/>
          <w:szCs w:val="20"/>
        </w:rPr>
        <w:t xml:space="preserve"> (Uradni list RS, št. 150/22 in </w:t>
      </w:r>
      <w:r w:rsidR="00B733A1" w:rsidRPr="00CD6FF8">
        <w:rPr>
          <w:rFonts w:ascii="Arial" w:hAnsi="Arial" w:cs="Arial"/>
          <w:sz w:val="20"/>
          <w:szCs w:val="20"/>
        </w:rPr>
        <w:t>123</w:t>
      </w:r>
      <w:r w:rsidRPr="00CD6FF8">
        <w:rPr>
          <w:rFonts w:ascii="Arial" w:hAnsi="Arial" w:cs="Arial"/>
          <w:sz w:val="20"/>
          <w:szCs w:val="20"/>
        </w:rPr>
        <w:t>/23), Proračuna Republike Slovenije za leto 202</w:t>
      </w:r>
      <w:r w:rsidR="00B733A1" w:rsidRPr="00CD6FF8">
        <w:rPr>
          <w:rFonts w:ascii="Arial" w:hAnsi="Arial" w:cs="Arial"/>
          <w:sz w:val="20"/>
          <w:szCs w:val="20"/>
        </w:rPr>
        <w:t>5</w:t>
      </w:r>
      <w:r w:rsidRPr="00CD6FF8">
        <w:rPr>
          <w:rFonts w:ascii="Arial" w:hAnsi="Arial" w:cs="Arial"/>
          <w:sz w:val="20"/>
          <w:szCs w:val="20"/>
        </w:rPr>
        <w:t xml:space="preserve"> (Uradni list RS, št. 1</w:t>
      </w:r>
      <w:r w:rsidR="00B733A1" w:rsidRPr="00CD6FF8">
        <w:rPr>
          <w:rFonts w:ascii="Arial" w:hAnsi="Arial" w:cs="Arial"/>
          <w:sz w:val="20"/>
          <w:szCs w:val="20"/>
        </w:rPr>
        <w:t>23</w:t>
      </w:r>
      <w:r w:rsidRPr="00CD6FF8">
        <w:rPr>
          <w:rFonts w:ascii="Arial" w:hAnsi="Arial" w:cs="Arial"/>
          <w:sz w:val="20"/>
          <w:szCs w:val="20"/>
        </w:rPr>
        <w:t>/2</w:t>
      </w:r>
      <w:r w:rsidR="00B733A1" w:rsidRPr="00CD6FF8">
        <w:rPr>
          <w:rFonts w:ascii="Arial" w:hAnsi="Arial" w:cs="Arial"/>
          <w:sz w:val="20"/>
          <w:szCs w:val="20"/>
        </w:rPr>
        <w:t>3</w:t>
      </w:r>
      <w:r w:rsidRPr="00CD6FF8">
        <w:rPr>
          <w:rFonts w:ascii="Arial" w:hAnsi="Arial" w:cs="Arial"/>
          <w:sz w:val="20"/>
          <w:szCs w:val="20"/>
        </w:rPr>
        <w:t>), Pravilnika o postopkih za izvrševanje proračuna Republike Slovenije (Uradni list RS, št. 50/07, 61/08, 99/09 - ZIPRS1011, 3/13, 81/16</w:t>
      </w:r>
      <w:r w:rsidR="00BF4901" w:rsidRPr="00CD6FF8">
        <w:rPr>
          <w:rFonts w:ascii="Arial" w:hAnsi="Arial" w:cs="Arial"/>
          <w:sz w:val="20"/>
          <w:szCs w:val="20"/>
        </w:rPr>
        <w:t xml:space="preserve">, </w:t>
      </w:r>
      <w:r w:rsidRPr="00CD6FF8">
        <w:rPr>
          <w:rFonts w:ascii="Arial" w:hAnsi="Arial" w:cs="Arial"/>
          <w:sz w:val="20"/>
          <w:szCs w:val="20"/>
        </w:rPr>
        <w:t>11/22, 96/22, 105/22 – ZZNŠPP, 149/22</w:t>
      </w:r>
      <w:r w:rsidR="00581E73" w:rsidRPr="00CD6FF8">
        <w:rPr>
          <w:rFonts w:ascii="Arial" w:hAnsi="Arial" w:cs="Arial"/>
          <w:sz w:val="20"/>
          <w:szCs w:val="20"/>
        </w:rPr>
        <w:t xml:space="preserve"> in 106/23</w:t>
      </w:r>
      <w:r w:rsidRPr="00CD6FF8">
        <w:rPr>
          <w:rFonts w:ascii="Arial" w:hAnsi="Arial" w:cs="Arial"/>
          <w:sz w:val="20"/>
          <w:szCs w:val="20"/>
        </w:rPr>
        <w:t>), Uredbe o izvajanju uredb (EU) in (</w:t>
      </w:r>
      <w:proofErr w:type="spellStart"/>
      <w:r w:rsidRPr="00CD6FF8">
        <w:rPr>
          <w:rFonts w:ascii="Arial" w:hAnsi="Arial" w:cs="Arial"/>
          <w:sz w:val="20"/>
          <w:szCs w:val="20"/>
        </w:rPr>
        <w:t>Euratom</w:t>
      </w:r>
      <w:proofErr w:type="spellEnd"/>
      <w:r w:rsidRPr="00CD6FF8">
        <w:rPr>
          <w:rFonts w:ascii="Arial" w:hAnsi="Arial" w:cs="Arial"/>
          <w:sz w:val="20"/>
          <w:szCs w:val="20"/>
        </w:rPr>
        <w:t>) na področju izvajanja evropske kohezijske politike v obdobju 2021–2027 za cilj naložbe za rast in delovna mesta (Uradni list RS, št. 21/23)</w:t>
      </w:r>
      <w:r w:rsidR="0099397D" w:rsidRPr="00CD6FF8">
        <w:rPr>
          <w:rFonts w:ascii="Arial" w:hAnsi="Arial" w:cs="Arial"/>
          <w:sz w:val="20"/>
          <w:szCs w:val="20"/>
        </w:rPr>
        <w:t xml:space="preserve">, </w:t>
      </w:r>
      <w:r w:rsidRPr="00CD6FF8">
        <w:rPr>
          <w:rFonts w:ascii="Arial" w:hAnsi="Arial" w:cs="Arial"/>
          <w:sz w:val="20"/>
          <w:szCs w:val="20"/>
        </w:rPr>
        <w:t xml:space="preserve">Zakona o visokem šolstvu (Uradni list RS, št. 32/12 – uradno prečiščeno besedilo, 40/12 – ZUJF, 57/12 – ZPCP-2D, 109/12, 85/14, 75/16, 61/17 – ZUPŠ, 65/17, 175/20 – ZIUOPDVE, 57/21 – </w:t>
      </w:r>
      <w:proofErr w:type="spellStart"/>
      <w:r w:rsidRPr="00CD6FF8">
        <w:rPr>
          <w:rFonts w:ascii="Arial" w:hAnsi="Arial" w:cs="Arial"/>
          <w:sz w:val="20"/>
          <w:szCs w:val="20"/>
        </w:rPr>
        <w:t>odl</w:t>
      </w:r>
      <w:proofErr w:type="spellEnd"/>
      <w:r w:rsidRPr="00CD6FF8">
        <w:rPr>
          <w:rFonts w:ascii="Arial" w:hAnsi="Arial" w:cs="Arial"/>
          <w:sz w:val="20"/>
          <w:szCs w:val="20"/>
        </w:rPr>
        <w:t>. US</w:t>
      </w:r>
      <w:r w:rsidRPr="00B6368F">
        <w:rPr>
          <w:rFonts w:ascii="Arial" w:hAnsi="Arial" w:cs="Arial"/>
          <w:sz w:val="20"/>
          <w:szCs w:val="20"/>
        </w:rPr>
        <w:t xml:space="preserve">, </w:t>
      </w:r>
      <w:r w:rsidR="00B6368F">
        <w:rPr>
          <w:rFonts w:ascii="Arial" w:hAnsi="Arial" w:cs="Arial"/>
          <w:sz w:val="20"/>
          <w:szCs w:val="20"/>
        </w:rPr>
        <w:t xml:space="preserve">54/22 </w:t>
      </w:r>
      <w:r w:rsidRPr="00CD6FF8">
        <w:rPr>
          <w:rFonts w:ascii="Arial" w:hAnsi="Arial" w:cs="Arial"/>
          <w:sz w:val="20"/>
          <w:szCs w:val="20"/>
          <w:shd w:val="clear" w:color="auto" w:fill="FFFFFF"/>
        </w:rPr>
        <w:t>– ZUPŠ-1,</w:t>
      </w:r>
      <w:r w:rsidR="00B6368F">
        <w:rPr>
          <w:rFonts w:ascii="Arial" w:hAnsi="Arial" w:cs="Arial"/>
          <w:sz w:val="20"/>
          <w:szCs w:val="20"/>
          <w:shd w:val="clear" w:color="auto" w:fill="FFFFFF"/>
        </w:rPr>
        <w:t xml:space="preserve"> 100/22</w:t>
      </w:r>
      <w:r w:rsidRPr="00CD6FF8">
        <w:rPr>
          <w:rFonts w:ascii="Arial" w:hAnsi="Arial" w:cs="Arial"/>
          <w:sz w:val="20"/>
          <w:szCs w:val="20"/>
          <w:shd w:val="clear" w:color="auto" w:fill="FFFFFF"/>
        </w:rPr>
        <w:t> – ZSZUN in</w:t>
      </w:r>
      <w:r w:rsidR="00B6368F">
        <w:rPr>
          <w:rFonts w:ascii="Arial" w:hAnsi="Arial" w:cs="Arial"/>
          <w:sz w:val="20"/>
          <w:szCs w:val="20"/>
          <w:shd w:val="clear" w:color="auto" w:fill="FFFFFF"/>
        </w:rPr>
        <w:t xml:space="preserve"> 102/23</w:t>
      </w:r>
      <w:r w:rsidRPr="00CD6FF8">
        <w:rPr>
          <w:rFonts w:ascii="Arial" w:hAnsi="Arial" w:cs="Arial"/>
          <w:sz w:val="20"/>
          <w:szCs w:val="20"/>
        </w:rPr>
        <w:t>), Resolucije o nacionalnem programu visokega šolstva do 2030 (Uradni list RS št. 49/22)</w:t>
      </w:r>
      <w:r w:rsidR="00896B87" w:rsidRPr="00CD6FF8">
        <w:rPr>
          <w:rFonts w:ascii="Arial" w:hAnsi="Arial" w:cs="Arial"/>
          <w:sz w:val="20"/>
          <w:szCs w:val="20"/>
        </w:rPr>
        <w:t xml:space="preserve"> </w:t>
      </w:r>
      <w:r w:rsidR="004B05FF" w:rsidRPr="00CD6FF8">
        <w:rPr>
          <w:rFonts w:ascii="Arial" w:hAnsi="Arial" w:cs="Arial"/>
          <w:color w:val="000000"/>
          <w:sz w:val="20"/>
          <w:szCs w:val="20"/>
        </w:rPr>
        <w:t xml:space="preserve">in odločitve o podpori </w:t>
      </w:r>
      <w:r w:rsidRPr="00CD6FF8">
        <w:rPr>
          <w:rFonts w:ascii="Arial" w:hAnsi="Arial" w:cs="Arial"/>
          <w:color w:val="000000"/>
          <w:sz w:val="20"/>
          <w:szCs w:val="20"/>
        </w:rPr>
        <w:t>Ministrstv</w:t>
      </w:r>
      <w:r w:rsidR="00E539D7" w:rsidRPr="00CD6FF8">
        <w:rPr>
          <w:rFonts w:ascii="Arial" w:hAnsi="Arial" w:cs="Arial"/>
          <w:color w:val="000000"/>
          <w:sz w:val="20"/>
          <w:szCs w:val="20"/>
        </w:rPr>
        <w:t>a</w:t>
      </w:r>
      <w:r w:rsidRPr="00CD6FF8">
        <w:rPr>
          <w:rFonts w:ascii="Arial" w:hAnsi="Arial" w:cs="Arial"/>
          <w:color w:val="000000"/>
          <w:sz w:val="20"/>
          <w:szCs w:val="20"/>
        </w:rPr>
        <w:t xml:space="preserve"> za kohezijo in regionalni razvoj</w:t>
      </w:r>
      <w:r w:rsidR="004B05FF" w:rsidRPr="00CD6FF8">
        <w:rPr>
          <w:rFonts w:ascii="Arial" w:hAnsi="Arial" w:cs="Arial"/>
          <w:color w:val="000000"/>
          <w:sz w:val="20"/>
          <w:szCs w:val="20"/>
        </w:rPr>
        <w:t xml:space="preserve"> v vlogi organa upravljanja, št.</w:t>
      </w:r>
      <w:r w:rsidR="001D2AA8" w:rsidRPr="00CD6FF8">
        <w:rPr>
          <w:rFonts w:ascii="Arial" w:hAnsi="Arial" w:cs="Arial"/>
          <w:sz w:val="20"/>
          <w:szCs w:val="20"/>
        </w:rPr>
        <w:t xml:space="preserve"> </w:t>
      </w:r>
      <w:r w:rsidR="002C5E0A" w:rsidRPr="00CD6FF8">
        <w:rPr>
          <w:rFonts w:ascii="Arial" w:hAnsi="Arial" w:cs="Arial"/>
          <w:sz w:val="20"/>
          <w:szCs w:val="20"/>
        </w:rPr>
        <w:t>3032-95/2024-1630-7</w:t>
      </w:r>
      <w:r w:rsidR="001D2AA8" w:rsidRPr="00CD6FF8">
        <w:rPr>
          <w:rFonts w:ascii="Arial" w:hAnsi="Arial" w:cs="Arial"/>
          <w:color w:val="000000"/>
          <w:sz w:val="20"/>
          <w:szCs w:val="20"/>
        </w:rPr>
        <w:t>, z dne</w:t>
      </w:r>
      <w:r w:rsidR="002C5E0A" w:rsidRPr="00CD6FF8">
        <w:rPr>
          <w:rFonts w:ascii="Arial" w:hAnsi="Arial" w:cs="Arial"/>
          <w:color w:val="000000"/>
          <w:sz w:val="20"/>
          <w:szCs w:val="20"/>
        </w:rPr>
        <w:t xml:space="preserve"> 17. 6. 2024</w:t>
      </w:r>
      <w:r w:rsidR="00346CC1">
        <w:rPr>
          <w:rFonts w:ascii="Arial" w:hAnsi="Arial" w:cs="Arial"/>
          <w:color w:val="000000"/>
          <w:sz w:val="20"/>
          <w:szCs w:val="20"/>
        </w:rPr>
        <w:t xml:space="preserve"> </w:t>
      </w:r>
      <w:r w:rsidR="004B05FF" w:rsidRPr="00CD6FF8">
        <w:rPr>
          <w:rFonts w:ascii="Arial" w:hAnsi="Arial" w:cs="Arial"/>
          <w:bCs/>
          <w:color w:val="000000"/>
          <w:sz w:val="20"/>
          <w:szCs w:val="20"/>
        </w:rPr>
        <w:t xml:space="preserve">Republika Slovenija, Ministrstvo za </w:t>
      </w:r>
      <w:r w:rsidRPr="00CD6FF8">
        <w:rPr>
          <w:rFonts w:ascii="Arial" w:hAnsi="Arial" w:cs="Arial"/>
          <w:bCs/>
          <w:color w:val="000000"/>
          <w:sz w:val="20"/>
          <w:szCs w:val="20"/>
        </w:rPr>
        <w:t>visoko šolstvo, znanost in inovacije</w:t>
      </w:r>
      <w:r w:rsidR="004B05FF" w:rsidRPr="00CD6FF8">
        <w:rPr>
          <w:rFonts w:ascii="Arial" w:hAnsi="Arial" w:cs="Arial"/>
          <w:bCs/>
          <w:color w:val="000000"/>
          <w:sz w:val="20"/>
          <w:szCs w:val="20"/>
        </w:rPr>
        <w:t>, Masarykova 16, Ljubljana, objavlja</w:t>
      </w:r>
      <w:r w:rsidR="002D7083" w:rsidRPr="00CD6FF8">
        <w:rPr>
          <w:rFonts w:ascii="Arial" w:hAnsi="Arial" w:cs="Arial"/>
          <w:sz w:val="20"/>
          <w:szCs w:val="20"/>
        </w:rPr>
        <w:t xml:space="preserve"> </w:t>
      </w:r>
    </w:p>
    <w:p w14:paraId="179B1868" w14:textId="77777777" w:rsidR="000B2041" w:rsidRDefault="000B2041" w:rsidP="0014676E">
      <w:pPr>
        <w:jc w:val="both"/>
        <w:rPr>
          <w:rFonts w:ascii="Arial" w:hAnsi="Arial" w:cs="Arial"/>
          <w:color w:val="000000"/>
          <w:sz w:val="20"/>
          <w:szCs w:val="20"/>
        </w:rPr>
      </w:pPr>
    </w:p>
    <w:p w14:paraId="34040BF9" w14:textId="288F0FCA" w:rsidR="003C7AE3" w:rsidRDefault="00303CBC" w:rsidP="00303CBC">
      <w:pPr>
        <w:ind w:left="66"/>
        <w:jc w:val="center"/>
        <w:rPr>
          <w:rFonts w:ascii="Arial" w:hAnsi="Arial" w:cs="Arial"/>
          <w:b/>
          <w:color w:val="000000"/>
          <w:sz w:val="20"/>
          <w:szCs w:val="20"/>
        </w:rPr>
      </w:pPr>
      <w:r>
        <w:rPr>
          <w:rFonts w:ascii="Arial" w:hAnsi="Arial" w:cs="Arial"/>
          <w:b/>
          <w:color w:val="000000"/>
          <w:sz w:val="20"/>
          <w:szCs w:val="20"/>
        </w:rPr>
        <w:t>Javni razpis</w:t>
      </w:r>
    </w:p>
    <w:p w14:paraId="387661D3" w14:textId="77777777" w:rsidR="00F16434" w:rsidRPr="006C0CA9" w:rsidRDefault="00F16434" w:rsidP="00303CBC">
      <w:pPr>
        <w:ind w:left="66"/>
        <w:jc w:val="center"/>
        <w:rPr>
          <w:rFonts w:ascii="Arial" w:hAnsi="Arial" w:cs="Arial"/>
          <w:b/>
          <w:color w:val="000000"/>
          <w:sz w:val="20"/>
          <w:szCs w:val="20"/>
        </w:rPr>
      </w:pPr>
    </w:p>
    <w:p w14:paraId="295EEE42" w14:textId="44EB7833" w:rsidR="005005C8" w:rsidRPr="005005C8" w:rsidRDefault="005005C8" w:rsidP="005005C8">
      <w:pPr>
        <w:jc w:val="center"/>
        <w:rPr>
          <w:rFonts w:ascii="Arial" w:hAnsi="Arial" w:cs="Arial"/>
          <w:b/>
          <w:bCs/>
          <w:sz w:val="20"/>
          <w:szCs w:val="20"/>
        </w:rPr>
      </w:pPr>
      <w:bookmarkStart w:id="0" w:name="_Hlk164359691"/>
      <w:r w:rsidRPr="005005C8">
        <w:rPr>
          <w:rFonts w:ascii="Arial" w:hAnsi="Arial" w:cs="Arial"/>
          <w:b/>
          <w:bCs/>
          <w:sz w:val="20"/>
          <w:szCs w:val="20"/>
        </w:rPr>
        <w:t>Problemsko učenje študentov v delovno okolj</w:t>
      </w:r>
      <w:bookmarkStart w:id="1" w:name="_Hlk156474903"/>
      <w:r w:rsidRPr="005005C8">
        <w:rPr>
          <w:rFonts w:ascii="Arial" w:hAnsi="Arial" w:cs="Arial"/>
          <w:b/>
          <w:bCs/>
          <w:sz w:val="20"/>
          <w:szCs w:val="20"/>
        </w:rPr>
        <w:t>e: gospodarstvo, negospodarstvo in neprofitni sektor v lokalnem/regionalnem okolju</w:t>
      </w:r>
      <w:bookmarkEnd w:id="1"/>
      <w:r w:rsidRPr="005005C8">
        <w:rPr>
          <w:rFonts w:ascii="Arial" w:hAnsi="Arial" w:cs="Arial"/>
          <w:b/>
          <w:bCs/>
          <w:sz w:val="20"/>
          <w:szCs w:val="20"/>
        </w:rPr>
        <w:t xml:space="preserve"> 2024-2027</w:t>
      </w:r>
    </w:p>
    <w:p w14:paraId="39E711B9" w14:textId="77777777" w:rsidR="005005C8" w:rsidRPr="005005C8" w:rsidRDefault="005005C8" w:rsidP="005005C8">
      <w:pPr>
        <w:jc w:val="center"/>
        <w:rPr>
          <w:rFonts w:ascii="Arial" w:hAnsi="Arial" w:cs="Arial"/>
          <w:b/>
          <w:bCs/>
          <w:sz w:val="20"/>
          <w:szCs w:val="20"/>
        </w:rPr>
      </w:pPr>
    </w:p>
    <w:p w14:paraId="757A6A0E" w14:textId="3201F36A" w:rsidR="00861FED" w:rsidRPr="005005C8" w:rsidRDefault="005005C8" w:rsidP="005005C8">
      <w:pPr>
        <w:jc w:val="center"/>
        <w:rPr>
          <w:rFonts w:ascii="Arial" w:hAnsi="Arial" w:cs="Arial"/>
          <w:b/>
          <w:sz w:val="20"/>
          <w:szCs w:val="20"/>
        </w:rPr>
      </w:pPr>
      <w:r w:rsidRPr="005005C8">
        <w:rPr>
          <w:rFonts w:ascii="Arial" w:hAnsi="Arial" w:cs="Arial"/>
          <w:b/>
          <w:bCs/>
          <w:sz w:val="20"/>
          <w:szCs w:val="20"/>
        </w:rPr>
        <w:t>(PUŠ v delovno okolje 2024-2027)</w:t>
      </w:r>
    </w:p>
    <w:bookmarkEnd w:id="0"/>
    <w:p w14:paraId="74439EE2" w14:textId="77777777" w:rsidR="00861FED" w:rsidRDefault="00861FED" w:rsidP="001B312F">
      <w:pPr>
        <w:jc w:val="center"/>
        <w:rPr>
          <w:rFonts w:ascii="Arial" w:hAnsi="Arial" w:cs="Arial"/>
          <w:b/>
          <w:caps/>
          <w:sz w:val="20"/>
          <w:szCs w:val="20"/>
        </w:rPr>
      </w:pPr>
    </w:p>
    <w:p w14:paraId="6133316C" w14:textId="77777777" w:rsidR="0012680E" w:rsidRPr="00186934" w:rsidRDefault="0012680E" w:rsidP="001B312F">
      <w:pPr>
        <w:jc w:val="center"/>
        <w:rPr>
          <w:rFonts w:ascii="Arial" w:hAnsi="Arial" w:cs="Arial"/>
          <w:b/>
          <w:caps/>
          <w:sz w:val="20"/>
          <w:szCs w:val="20"/>
        </w:rPr>
      </w:pPr>
    </w:p>
    <w:p w14:paraId="6F676789" w14:textId="1B0D4284" w:rsidR="001B312F" w:rsidRPr="00067167" w:rsidRDefault="001B312F" w:rsidP="00B6368F">
      <w:pPr>
        <w:pStyle w:val="Odstavekseznama"/>
        <w:numPr>
          <w:ilvl w:val="0"/>
          <w:numId w:val="13"/>
        </w:numPr>
        <w:ind w:left="357" w:hanging="357"/>
        <w:jc w:val="both"/>
        <w:outlineLvl w:val="0"/>
        <w:rPr>
          <w:rFonts w:ascii="Arial" w:hAnsi="Arial" w:cs="Arial"/>
          <w:b/>
          <w:color w:val="000000"/>
          <w:sz w:val="20"/>
          <w:szCs w:val="20"/>
        </w:rPr>
      </w:pPr>
      <w:r w:rsidRPr="00186934">
        <w:rPr>
          <w:rFonts w:ascii="Arial" w:hAnsi="Arial" w:cs="Arial"/>
          <w:b/>
          <w:color w:val="000000"/>
          <w:sz w:val="20"/>
          <w:szCs w:val="20"/>
        </w:rPr>
        <w:t xml:space="preserve">Ime oziroma naziv in sedež posredniškega organa, ki dodeljuje sredstva </w:t>
      </w:r>
    </w:p>
    <w:p w14:paraId="6CFBF7EA" w14:textId="0A65073E" w:rsidR="001B312F" w:rsidRPr="00186934" w:rsidRDefault="001B312F" w:rsidP="00B6368F">
      <w:pPr>
        <w:jc w:val="both"/>
        <w:rPr>
          <w:rFonts w:ascii="Arial" w:hAnsi="Arial" w:cs="Arial"/>
          <w:color w:val="000000"/>
          <w:sz w:val="20"/>
          <w:szCs w:val="20"/>
        </w:rPr>
      </w:pPr>
      <w:r w:rsidRPr="00186934">
        <w:rPr>
          <w:rFonts w:ascii="Arial" w:hAnsi="Arial" w:cs="Arial"/>
          <w:bCs/>
          <w:color w:val="000000"/>
          <w:sz w:val="20"/>
          <w:szCs w:val="20"/>
        </w:rPr>
        <w:lastRenderedPageBreak/>
        <w:t>Republika Slovenija,</w:t>
      </w:r>
      <w:r w:rsidRPr="00186934">
        <w:rPr>
          <w:rFonts w:ascii="Arial" w:hAnsi="Arial" w:cs="Arial"/>
          <w:b/>
          <w:bCs/>
          <w:color w:val="000000"/>
          <w:sz w:val="20"/>
          <w:szCs w:val="20"/>
        </w:rPr>
        <w:t xml:space="preserve"> </w:t>
      </w:r>
      <w:r w:rsidRPr="00186934">
        <w:rPr>
          <w:rFonts w:ascii="Arial" w:hAnsi="Arial" w:cs="Arial"/>
          <w:color w:val="000000"/>
          <w:sz w:val="20"/>
          <w:szCs w:val="20"/>
        </w:rPr>
        <w:t xml:space="preserve">Ministrstvo </w:t>
      </w:r>
      <w:r w:rsidRPr="00186934">
        <w:rPr>
          <w:rFonts w:ascii="Arial" w:hAnsi="Arial" w:cs="Arial"/>
          <w:bCs/>
          <w:color w:val="000000"/>
          <w:sz w:val="20"/>
          <w:szCs w:val="20"/>
        </w:rPr>
        <w:t xml:space="preserve">za </w:t>
      </w:r>
      <w:r w:rsidR="005005C8">
        <w:rPr>
          <w:rFonts w:ascii="Arial" w:hAnsi="Arial" w:cs="Arial"/>
          <w:bCs/>
          <w:color w:val="000000"/>
          <w:sz w:val="20"/>
          <w:szCs w:val="20"/>
        </w:rPr>
        <w:t>visoko šolstvo</w:t>
      </w:r>
      <w:r w:rsidRPr="00186934">
        <w:rPr>
          <w:rFonts w:ascii="Arial" w:hAnsi="Arial" w:cs="Arial"/>
          <w:bCs/>
          <w:color w:val="000000"/>
          <w:sz w:val="20"/>
          <w:szCs w:val="20"/>
        </w:rPr>
        <w:t xml:space="preserve">, znanost in </w:t>
      </w:r>
      <w:r w:rsidR="005005C8">
        <w:rPr>
          <w:rFonts w:ascii="Arial" w:hAnsi="Arial" w:cs="Arial"/>
          <w:bCs/>
          <w:color w:val="000000"/>
          <w:sz w:val="20"/>
          <w:szCs w:val="20"/>
        </w:rPr>
        <w:t>inovacije</w:t>
      </w:r>
      <w:r w:rsidRPr="00186934">
        <w:rPr>
          <w:rFonts w:ascii="Arial" w:hAnsi="Arial" w:cs="Arial"/>
          <w:color w:val="000000"/>
          <w:sz w:val="20"/>
          <w:szCs w:val="20"/>
        </w:rPr>
        <w:t xml:space="preserve">, Masarykova </w:t>
      </w:r>
      <w:r w:rsidR="007964BE" w:rsidRPr="00186934">
        <w:rPr>
          <w:rFonts w:ascii="Arial" w:hAnsi="Arial" w:cs="Arial"/>
          <w:color w:val="000000"/>
          <w:sz w:val="20"/>
          <w:szCs w:val="20"/>
        </w:rPr>
        <w:t xml:space="preserve">cesta </w:t>
      </w:r>
      <w:r w:rsidRPr="00186934">
        <w:rPr>
          <w:rFonts w:ascii="Arial" w:hAnsi="Arial" w:cs="Arial"/>
          <w:color w:val="000000"/>
          <w:sz w:val="20"/>
          <w:szCs w:val="20"/>
        </w:rPr>
        <w:t>16, 1000 Ljubljana (v nadaljnjem besedilu: ministrstvo).</w:t>
      </w:r>
    </w:p>
    <w:p w14:paraId="1962C3AC" w14:textId="77777777" w:rsidR="001B312F" w:rsidRPr="00186934" w:rsidRDefault="001B312F" w:rsidP="001B312F">
      <w:pPr>
        <w:rPr>
          <w:rFonts w:ascii="Arial" w:hAnsi="Arial" w:cs="Arial"/>
          <w:sz w:val="20"/>
          <w:szCs w:val="20"/>
        </w:rPr>
      </w:pPr>
    </w:p>
    <w:p w14:paraId="7CF9541B" w14:textId="77777777" w:rsidR="006152B7" w:rsidRPr="00186934" w:rsidRDefault="006152B7" w:rsidP="001B312F">
      <w:pPr>
        <w:rPr>
          <w:rFonts w:ascii="Arial" w:hAnsi="Arial" w:cs="Arial"/>
          <w:sz w:val="20"/>
          <w:szCs w:val="20"/>
        </w:rPr>
      </w:pPr>
    </w:p>
    <w:p w14:paraId="041C799C" w14:textId="6FCBA231" w:rsidR="001B312F" w:rsidRPr="00186934" w:rsidRDefault="00A343EF" w:rsidP="00B6368F">
      <w:pPr>
        <w:pStyle w:val="Odstavekseznama"/>
        <w:numPr>
          <w:ilvl w:val="0"/>
          <w:numId w:val="13"/>
        </w:numPr>
        <w:ind w:left="357" w:hanging="357"/>
        <w:outlineLvl w:val="0"/>
        <w:rPr>
          <w:rFonts w:ascii="Arial" w:hAnsi="Arial" w:cs="Arial"/>
          <w:b/>
          <w:color w:val="000000"/>
          <w:sz w:val="20"/>
          <w:szCs w:val="20"/>
        </w:rPr>
      </w:pPr>
      <w:r>
        <w:rPr>
          <w:rFonts w:ascii="Arial" w:hAnsi="Arial" w:cs="Arial"/>
          <w:b/>
          <w:color w:val="000000"/>
          <w:sz w:val="20"/>
          <w:szCs w:val="20"/>
        </w:rPr>
        <w:t>N</w:t>
      </w:r>
      <w:r w:rsidR="001B312F" w:rsidRPr="00186934">
        <w:rPr>
          <w:rFonts w:ascii="Arial" w:hAnsi="Arial" w:cs="Arial"/>
          <w:b/>
          <w:color w:val="000000"/>
          <w:sz w:val="20"/>
          <w:szCs w:val="20"/>
        </w:rPr>
        <w:t>amen</w:t>
      </w:r>
      <w:r>
        <w:rPr>
          <w:rFonts w:ascii="Arial" w:hAnsi="Arial" w:cs="Arial"/>
          <w:b/>
          <w:color w:val="000000"/>
          <w:sz w:val="20"/>
          <w:szCs w:val="20"/>
        </w:rPr>
        <w:t>,</w:t>
      </w:r>
      <w:r w:rsidR="001B312F" w:rsidRPr="00186934">
        <w:rPr>
          <w:rFonts w:ascii="Arial" w:hAnsi="Arial" w:cs="Arial"/>
          <w:b/>
          <w:color w:val="000000"/>
          <w:sz w:val="20"/>
          <w:szCs w:val="20"/>
        </w:rPr>
        <w:t xml:space="preserve"> cilj</w:t>
      </w:r>
      <w:r>
        <w:rPr>
          <w:rFonts w:ascii="Arial" w:hAnsi="Arial" w:cs="Arial"/>
          <w:b/>
          <w:color w:val="000000"/>
          <w:sz w:val="20"/>
          <w:szCs w:val="20"/>
        </w:rPr>
        <w:t xml:space="preserve"> in predmet</w:t>
      </w:r>
      <w:r w:rsidR="001B312F" w:rsidRPr="00186934">
        <w:rPr>
          <w:rFonts w:ascii="Arial" w:hAnsi="Arial" w:cs="Arial"/>
          <w:b/>
          <w:color w:val="000000"/>
          <w:sz w:val="20"/>
          <w:szCs w:val="20"/>
        </w:rPr>
        <w:t xml:space="preserve"> javnega razpisa</w:t>
      </w:r>
      <w:r>
        <w:rPr>
          <w:rFonts w:ascii="Arial" w:hAnsi="Arial" w:cs="Arial"/>
          <w:b/>
          <w:color w:val="000000"/>
          <w:sz w:val="20"/>
          <w:szCs w:val="20"/>
        </w:rPr>
        <w:t xml:space="preserve"> ter </w:t>
      </w:r>
      <w:r w:rsidR="001B312F" w:rsidRPr="00186934">
        <w:rPr>
          <w:rFonts w:ascii="Arial" w:hAnsi="Arial" w:cs="Arial"/>
          <w:b/>
          <w:color w:val="000000"/>
          <w:sz w:val="20"/>
          <w:szCs w:val="20"/>
        </w:rPr>
        <w:t xml:space="preserve">regija izvajanja </w:t>
      </w:r>
      <w:r w:rsidR="001A27D0" w:rsidRPr="00186934">
        <w:rPr>
          <w:rFonts w:ascii="Arial" w:hAnsi="Arial" w:cs="Arial"/>
          <w:b/>
          <w:color w:val="000000"/>
          <w:sz w:val="20"/>
          <w:szCs w:val="20"/>
        </w:rPr>
        <w:t>ter ciljna skupina</w:t>
      </w:r>
    </w:p>
    <w:p w14:paraId="53721B6E" w14:textId="77777777" w:rsidR="001B312F" w:rsidRPr="00186934" w:rsidRDefault="001B312F" w:rsidP="001B312F">
      <w:pPr>
        <w:rPr>
          <w:rFonts w:ascii="Arial" w:hAnsi="Arial" w:cs="Arial"/>
          <w:color w:val="000000"/>
          <w:sz w:val="20"/>
          <w:szCs w:val="20"/>
        </w:rPr>
      </w:pPr>
    </w:p>
    <w:p w14:paraId="6FF1F9A5" w14:textId="34EF88D3" w:rsidR="00A343EF" w:rsidRPr="00A343EF" w:rsidRDefault="0095158A" w:rsidP="00DC0467">
      <w:pPr>
        <w:jc w:val="both"/>
        <w:rPr>
          <w:rFonts w:ascii="Arial" w:hAnsi="Arial" w:cs="Arial"/>
          <w:iCs/>
          <w:color w:val="000000"/>
          <w:sz w:val="20"/>
          <w:szCs w:val="20"/>
        </w:rPr>
      </w:pPr>
      <w:r w:rsidRPr="00A343EF">
        <w:rPr>
          <w:rFonts w:ascii="Arial" w:hAnsi="Arial" w:cs="Arial"/>
          <w:iCs/>
          <w:color w:val="000000"/>
          <w:sz w:val="20"/>
          <w:szCs w:val="20"/>
        </w:rPr>
        <w:t xml:space="preserve">Javni razpis </w:t>
      </w:r>
      <w:r w:rsidR="00FE19BC" w:rsidRPr="00FE19BC">
        <w:rPr>
          <w:rFonts w:ascii="Arial" w:hAnsi="Arial" w:cs="Arial"/>
          <w:iCs/>
          <w:color w:val="000000"/>
          <w:sz w:val="20"/>
          <w:szCs w:val="20"/>
        </w:rPr>
        <w:t>»</w:t>
      </w:r>
      <w:r w:rsidR="00FE19BC" w:rsidRPr="00FE19BC">
        <w:rPr>
          <w:rFonts w:ascii="Arial" w:hAnsi="Arial" w:cs="Arial"/>
          <w:sz w:val="20"/>
          <w:szCs w:val="20"/>
        </w:rPr>
        <w:t>Problemsko učenje študentov v delovno okolje: gospodarstvo, negospodarstvo in neprofitni sektor v lokalnem/regionalnem okolju 2024-2027« (PUŠ 2024-2027) (v nadaljnjem besedilu: javni razpis)</w:t>
      </w:r>
      <w:r w:rsidR="00FE19BC">
        <w:rPr>
          <w:rFonts w:ascii="Arial" w:hAnsi="Arial" w:cs="Arial"/>
          <w:b/>
          <w:bCs/>
          <w:sz w:val="20"/>
          <w:szCs w:val="20"/>
        </w:rPr>
        <w:t xml:space="preserve"> </w:t>
      </w:r>
      <w:r w:rsidRPr="00A343EF">
        <w:rPr>
          <w:rFonts w:ascii="Arial" w:hAnsi="Arial" w:cs="Arial"/>
          <w:iCs/>
          <w:color w:val="000000"/>
          <w:sz w:val="20"/>
          <w:szCs w:val="20"/>
        </w:rPr>
        <w:t>za izbor operacij delno financira Evropska unija in sicer iz Evropskega socialnega sklada</w:t>
      </w:r>
      <w:r w:rsidR="009F084A">
        <w:rPr>
          <w:rFonts w:ascii="Arial" w:hAnsi="Arial" w:cs="Arial"/>
          <w:iCs/>
          <w:color w:val="000000"/>
          <w:sz w:val="20"/>
          <w:szCs w:val="20"/>
        </w:rPr>
        <w:t xml:space="preserve"> plus</w:t>
      </w:r>
      <w:r w:rsidR="00A343EF">
        <w:rPr>
          <w:rFonts w:ascii="Arial" w:hAnsi="Arial" w:cs="Arial"/>
          <w:iCs/>
          <w:color w:val="000000"/>
          <w:sz w:val="20"/>
          <w:szCs w:val="20"/>
        </w:rPr>
        <w:t xml:space="preserve"> (ESS</w:t>
      </w:r>
      <w:r w:rsidR="00303CBC">
        <w:rPr>
          <w:rFonts w:ascii="Arial" w:hAnsi="Arial" w:cs="Arial"/>
          <w:iCs/>
          <w:color w:val="000000"/>
          <w:sz w:val="20"/>
          <w:szCs w:val="20"/>
        </w:rPr>
        <w:t>+</w:t>
      </w:r>
      <w:r w:rsidR="00A343EF">
        <w:rPr>
          <w:rFonts w:ascii="Arial" w:hAnsi="Arial" w:cs="Arial"/>
          <w:iCs/>
          <w:color w:val="000000"/>
          <w:sz w:val="20"/>
          <w:szCs w:val="20"/>
        </w:rPr>
        <w:t>)</w:t>
      </w:r>
      <w:r w:rsidRPr="00A343EF">
        <w:rPr>
          <w:rFonts w:ascii="Arial" w:hAnsi="Arial" w:cs="Arial"/>
          <w:iCs/>
          <w:color w:val="000000"/>
          <w:sz w:val="20"/>
          <w:szCs w:val="20"/>
        </w:rPr>
        <w:t>.</w:t>
      </w:r>
      <w:r w:rsidR="00771325" w:rsidRPr="00A343EF">
        <w:rPr>
          <w:rFonts w:ascii="Arial" w:hAnsi="Arial" w:cs="Arial"/>
          <w:iCs/>
          <w:color w:val="000000"/>
          <w:sz w:val="20"/>
          <w:szCs w:val="20"/>
        </w:rPr>
        <w:t xml:space="preserve"> </w:t>
      </w:r>
    </w:p>
    <w:p w14:paraId="609C428D" w14:textId="77777777" w:rsidR="00A343EF" w:rsidRPr="00A343EF" w:rsidRDefault="00A343EF" w:rsidP="00DC0467">
      <w:pPr>
        <w:jc w:val="both"/>
        <w:rPr>
          <w:rFonts w:ascii="Arial" w:hAnsi="Arial" w:cs="Arial"/>
          <w:iCs/>
          <w:color w:val="000000"/>
          <w:sz w:val="20"/>
          <w:szCs w:val="20"/>
        </w:rPr>
      </w:pPr>
    </w:p>
    <w:p w14:paraId="51CA6C6C" w14:textId="0438B4E1" w:rsidR="00A343EF" w:rsidRDefault="00E9625D" w:rsidP="00DC0467">
      <w:pPr>
        <w:jc w:val="both"/>
        <w:rPr>
          <w:rFonts w:ascii="Arial" w:hAnsi="Arial" w:cs="Arial"/>
          <w:iCs/>
          <w:sz w:val="20"/>
          <w:szCs w:val="20"/>
        </w:rPr>
      </w:pPr>
      <w:r w:rsidRPr="00A343EF">
        <w:rPr>
          <w:rFonts w:ascii="Arial" w:hAnsi="Arial" w:cs="Arial"/>
          <w:iCs/>
          <w:color w:val="000000"/>
          <w:sz w:val="20"/>
          <w:szCs w:val="20"/>
        </w:rPr>
        <w:t>Javni razpis za izbor operacij</w:t>
      </w:r>
      <w:r w:rsidR="00A343EF">
        <w:rPr>
          <w:rFonts w:ascii="Arial" w:hAnsi="Arial" w:cs="Arial"/>
          <w:iCs/>
          <w:color w:val="000000"/>
          <w:sz w:val="20"/>
          <w:szCs w:val="20"/>
        </w:rPr>
        <w:t xml:space="preserve"> se izvaja v okviru Programa evropske kohezijske politike v obdobju 2021-2027 </w:t>
      </w:r>
      <w:r w:rsidR="00A343EF" w:rsidRPr="00A343EF">
        <w:rPr>
          <w:rFonts w:ascii="Arial" w:hAnsi="Arial" w:cs="Arial"/>
          <w:iCs/>
          <w:sz w:val="20"/>
          <w:szCs w:val="20"/>
        </w:rPr>
        <w:t xml:space="preserve">(v nadaljnjem besedilu: </w:t>
      </w:r>
      <w:r w:rsidR="00B6368F">
        <w:rPr>
          <w:rFonts w:ascii="Arial" w:hAnsi="Arial" w:cs="Arial"/>
          <w:iCs/>
          <w:sz w:val="20"/>
          <w:szCs w:val="20"/>
        </w:rPr>
        <w:t xml:space="preserve">Program </w:t>
      </w:r>
      <w:r w:rsidR="00A343EF" w:rsidRPr="00A343EF">
        <w:rPr>
          <w:rFonts w:ascii="Arial" w:hAnsi="Arial" w:cs="Arial"/>
          <w:iCs/>
          <w:sz w:val="20"/>
          <w:szCs w:val="20"/>
        </w:rPr>
        <w:t>EKP 2021-2027)</w:t>
      </w:r>
      <w:r w:rsidR="00A343EF">
        <w:rPr>
          <w:rFonts w:ascii="Arial" w:hAnsi="Arial" w:cs="Arial"/>
          <w:iCs/>
          <w:sz w:val="20"/>
          <w:szCs w:val="20"/>
        </w:rPr>
        <w:t xml:space="preserve"> </w:t>
      </w:r>
      <w:r w:rsidR="00A343EF">
        <w:rPr>
          <w:rFonts w:ascii="Arial" w:hAnsi="Arial" w:cs="Arial"/>
          <w:iCs/>
          <w:color w:val="000000"/>
          <w:sz w:val="20"/>
          <w:szCs w:val="20"/>
        </w:rPr>
        <w:t xml:space="preserve">v Sloveniji </w:t>
      </w:r>
      <w:r w:rsidR="00D40A2B" w:rsidRPr="00A343EF">
        <w:rPr>
          <w:rFonts w:ascii="Arial" w:hAnsi="Arial" w:cs="Arial"/>
          <w:iCs/>
          <w:sz w:val="20"/>
          <w:szCs w:val="20"/>
        </w:rPr>
        <w:t>v okviru</w:t>
      </w:r>
      <w:r w:rsidR="00A343EF">
        <w:rPr>
          <w:rFonts w:ascii="Arial" w:hAnsi="Arial" w:cs="Arial"/>
          <w:iCs/>
          <w:sz w:val="20"/>
          <w:szCs w:val="20"/>
        </w:rPr>
        <w:t>:</w:t>
      </w:r>
    </w:p>
    <w:p w14:paraId="424F0C77" w14:textId="3DE7450D" w:rsidR="00A343EF" w:rsidRPr="00A343EF" w:rsidRDefault="00D40A2B" w:rsidP="00A343EF">
      <w:pPr>
        <w:pStyle w:val="Odstavekseznama"/>
        <w:numPr>
          <w:ilvl w:val="0"/>
          <w:numId w:val="41"/>
        </w:numPr>
        <w:jc w:val="both"/>
        <w:rPr>
          <w:rFonts w:ascii="Arial" w:hAnsi="Arial" w:cs="Arial"/>
          <w:bCs/>
          <w:iCs/>
          <w:color w:val="000000"/>
          <w:sz w:val="20"/>
          <w:szCs w:val="20"/>
        </w:rPr>
      </w:pPr>
      <w:r w:rsidRPr="00A343EF">
        <w:rPr>
          <w:rFonts w:ascii="Arial" w:hAnsi="Arial" w:cs="Arial"/>
          <w:iCs/>
          <w:sz w:val="20"/>
          <w:szCs w:val="20"/>
        </w:rPr>
        <w:t>cilja politike 4: Bolj socialna in vključujoča Evropa za izvajanje evropskega stebra socialnih pravic</w:t>
      </w:r>
      <w:r w:rsidR="00A343EF">
        <w:rPr>
          <w:rFonts w:ascii="Arial" w:hAnsi="Arial" w:cs="Arial"/>
          <w:iCs/>
          <w:sz w:val="20"/>
          <w:szCs w:val="20"/>
        </w:rPr>
        <w:t>;</w:t>
      </w:r>
    </w:p>
    <w:p w14:paraId="733226AE" w14:textId="45C63593" w:rsidR="00A343EF" w:rsidRPr="00A343EF" w:rsidRDefault="00D40A2B" w:rsidP="00A343EF">
      <w:pPr>
        <w:pStyle w:val="Odstavekseznama"/>
        <w:numPr>
          <w:ilvl w:val="0"/>
          <w:numId w:val="41"/>
        </w:numPr>
        <w:jc w:val="both"/>
        <w:rPr>
          <w:rFonts w:ascii="Arial" w:hAnsi="Arial" w:cs="Arial"/>
          <w:bCs/>
          <w:iCs/>
          <w:color w:val="000000"/>
          <w:sz w:val="20"/>
          <w:szCs w:val="20"/>
        </w:rPr>
      </w:pPr>
      <w:r w:rsidRPr="00A343EF">
        <w:rPr>
          <w:rFonts w:ascii="Arial" w:hAnsi="Arial" w:cs="Arial"/>
          <w:iCs/>
          <w:sz w:val="20"/>
          <w:szCs w:val="20"/>
        </w:rPr>
        <w:t>prednostn</w:t>
      </w:r>
      <w:r w:rsidR="00A343EF" w:rsidRPr="00A343EF">
        <w:rPr>
          <w:rFonts w:ascii="Arial" w:hAnsi="Arial" w:cs="Arial"/>
          <w:iCs/>
          <w:sz w:val="20"/>
          <w:szCs w:val="20"/>
        </w:rPr>
        <w:t>e</w:t>
      </w:r>
      <w:r w:rsidRPr="00A343EF">
        <w:rPr>
          <w:rFonts w:ascii="Arial" w:hAnsi="Arial" w:cs="Arial"/>
          <w:iCs/>
          <w:sz w:val="20"/>
          <w:szCs w:val="20"/>
        </w:rPr>
        <w:t xml:space="preserve"> nalog</w:t>
      </w:r>
      <w:r w:rsidR="00A343EF" w:rsidRPr="00A343EF">
        <w:rPr>
          <w:rFonts w:ascii="Arial" w:hAnsi="Arial" w:cs="Arial"/>
          <w:iCs/>
          <w:sz w:val="20"/>
          <w:szCs w:val="20"/>
        </w:rPr>
        <w:t>e</w:t>
      </w:r>
      <w:r w:rsidRPr="00A343EF">
        <w:rPr>
          <w:rFonts w:ascii="Arial" w:hAnsi="Arial" w:cs="Arial"/>
          <w:iCs/>
          <w:sz w:val="20"/>
          <w:szCs w:val="20"/>
        </w:rPr>
        <w:t xml:space="preserve"> 6: Znanja in spretnosti ter odzivni trg dela</w:t>
      </w:r>
      <w:r w:rsidR="00527CD4">
        <w:rPr>
          <w:rFonts w:ascii="Arial" w:hAnsi="Arial" w:cs="Arial"/>
          <w:iCs/>
          <w:sz w:val="20"/>
          <w:szCs w:val="20"/>
        </w:rPr>
        <w:t xml:space="preserve"> </w:t>
      </w:r>
      <w:r w:rsidR="00A343EF">
        <w:rPr>
          <w:rFonts w:ascii="Arial" w:hAnsi="Arial" w:cs="Arial"/>
          <w:iCs/>
          <w:sz w:val="20"/>
          <w:szCs w:val="20"/>
        </w:rPr>
        <w:t>in</w:t>
      </w:r>
    </w:p>
    <w:p w14:paraId="5B9328EB" w14:textId="6602CF34" w:rsidR="00E9625D" w:rsidRPr="00A343EF" w:rsidRDefault="00D40A2B" w:rsidP="00A343EF">
      <w:pPr>
        <w:pStyle w:val="Odstavekseznama"/>
        <w:numPr>
          <w:ilvl w:val="0"/>
          <w:numId w:val="41"/>
        </w:numPr>
        <w:jc w:val="both"/>
        <w:rPr>
          <w:rFonts w:ascii="Arial" w:hAnsi="Arial" w:cs="Arial"/>
          <w:bCs/>
          <w:iCs/>
          <w:color w:val="000000"/>
          <w:sz w:val="20"/>
          <w:szCs w:val="20"/>
        </w:rPr>
      </w:pPr>
      <w:r w:rsidRPr="00A343EF">
        <w:rPr>
          <w:rFonts w:ascii="Arial" w:hAnsi="Arial" w:cs="Arial"/>
          <w:iCs/>
          <w:sz w:val="20"/>
          <w:szCs w:val="20"/>
        </w:rPr>
        <w:t>specifičnega cilja ESO4.5: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 (ESS+)</w:t>
      </w:r>
      <w:r w:rsidR="00E9625D" w:rsidRPr="00A343EF">
        <w:rPr>
          <w:rFonts w:ascii="Arial" w:hAnsi="Arial" w:cs="Arial"/>
          <w:iCs/>
          <w:color w:val="000000"/>
          <w:sz w:val="20"/>
          <w:szCs w:val="20"/>
        </w:rPr>
        <w:t>.</w:t>
      </w:r>
      <w:r w:rsidR="00E87F13" w:rsidRPr="00A343EF">
        <w:rPr>
          <w:rFonts w:ascii="Arial" w:hAnsi="Arial" w:cs="Arial"/>
          <w:bCs/>
          <w:iCs/>
          <w:color w:val="000000"/>
          <w:sz w:val="20"/>
          <w:szCs w:val="20"/>
        </w:rPr>
        <w:t xml:space="preserve"> </w:t>
      </w:r>
    </w:p>
    <w:p w14:paraId="3795B708" w14:textId="77777777" w:rsidR="00F97B0E" w:rsidRPr="00186934" w:rsidRDefault="00F97B0E" w:rsidP="00DC0467">
      <w:pPr>
        <w:jc w:val="both"/>
        <w:rPr>
          <w:rFonts w:ascii="Arial" w:hAnsi="Arial" w:cs="Arial"/>
          <w:color w:val="000000"/>
          <w:sz w:val="20"/>
          <w:szCs w:val="20"/>
        </w:rPr>
      </w:pPr>
    </w:p>
    <w:p w14:paraId="059B8AD2" w14:textId="77777777" w:rsidR="00F97B0E" w:rsidRPr="00186934" w:rsidRDefault="00F97B0E" w:rsidP="003165D1">
      <w:pPr>
        <w:pStyle w:val="Noga"/>
        <w:jc w:val="both"/>
      </w:pPr>
      <w:r w:rsidRPr="00186934">
        <w:rPr>
          <w:rFonts w:ascii="Arial" w:hAnsi="Arial" w:cs="Arial"/>
          <w:sz w:val="20"/>
          <w:szCs w:val="20"/>
        </w:rPr>
        <w:t xml:space="preserve">V tem </w:t>
      </w:r>
      <w:r w:rsidR="00546469">
        <w:rPr>
          <w:rFonts w:ascii="Arial" w:hAnsi="Arial" w:cs="Arial"/>
          <w:sz w:val="20"/>
          <w:szCs w:val="20"/>
        </w:rPr>
        <w:t xml:space="preserve">javnem </w:t>
      </w:r>
      <w:r w:rsidRPr="00186934">
        <w:rPr>
          <w:rFonts w:ascii="Arial" w:hAnsi="Arial" w:cs="Arial"/>
          <w:sz w:val="20"/>
          <w:szCs w:val="20"/>
        </w:rPr>
        <w:t>razpisu uporabljeni izrazi, ki se nanašajo na osebe in so zapisani v moški slovnični obliki, so uporabljeni kot nevtralni za ženski in moški spol.</w:t>
      </w:r>
    </w:p>
    <w:p w14:paraId="3B2956C2" w14:textId="77777777" w:rsidR="00C9713F" w:rsidRDefault="00C9713F" w:rsidP="000D09D1">
      <w:pPr>
        <w:jc w:val="both"/>
        <w:rPr>
          <w:rFonts w:ascii="Arial" w:hAnsi="Arial" w:cs="Arial"/>
          <w:color w:val="000000"/>
          <w:sz w:val="20"/>
          <w:szCs w:val="20"/>
        </w:rPr>
      </w:pPr>
    </w:p>
    <w:p w14:paraId="3625D3A5" w14:textId="26DE2015" w:rsidR="001020D4" w:rsidRPr="00B6368F" w:rsidRDefault="00B6368F" w:rsidP="00B6368F">
      <w:pPr>
        <w:pStyle w:val="Odstavekseznama"/>
        <w:numPr>
          <w:ilvl w:val="1"/>
          <w:numId w:val="50"/>
        </w:numPr>
        <w:ind w:left="720" w:hanging="357"/>
        <w:jc w:val="both"/>
        <w:outlineLvl w:val="1"/>
        <w:rPr>
          <w:rFonts w:ascii="Arial" w:hAnsi="Arial" w:cs="Arial"/>
          <w:color w:val="000000"/>
          <w:sz w:val="20"/>
          <w:szCs w:val="20"/>
        </w:rPr>
      </w:pPr>
      <w:r>
        <w:rPr>
          <w:rFonts w:ascii="Arial" w:hAnsi="Arial" w:cs="Arial"/>
          <w:b/>
          <w:color w:val="000000"/>
          <w:sz w:val="20"/>
          <w:szCs w:val="20"/>
        </w:rPr>
        <w:t xml:space="preserve">Namen in cilj javnega razpisa </w:t>
      </w:r>
    </w:p>
    <w:p w14:paraId="4CC6C724" w14:textId="00D29982" w:rsidR="00A343EF" w:rsidRDefault="00A343EF" w:rsidP="00A343EF">
      <w:pPr>
        <w:spacing w:line="260" w:lineRule="exact"/>
        <w:jc w:val="both"/>
        <w:rPr>
          <w:rFonts w:ascii="Arial" w:hAnsi="Arial" w:cs="Arial"/>
          <w:b/>
          <w:color w:val="000000"/>
          <w:sz w:val="20"/>
          <w:szCs w:val="20"/>
        </w:rPr>
      </w:pPr>
    </w:p>
    <w:p w14:paraId="3F057867" w14:textId="719827C1" w:rsidR="00A343EF" w:rsidRPr="00A343EF" w:rsidRDefault="00A343EF" w:rsidP="00A343EF">
      <w:pPr>
        <w:jc w:val="both"/>
        <w:rPr>
          <w:rFonts w:ascii="Arial" w:hAnsi="Arial" w:cs="Arial"/>
          <w:sz w:val="20"/>
          <w:szCs w:val="20"/>
        </w:rPr>
      </w:pPr>
      <w:r w:rsidRPr="00A343EF">
        <w:rPr>
          <w:rFonts w:ascii="Arial" w:hAnsi="Arial" w:cs="Arial"/>
          <w:b/>
          <w:bCs/>
          <w:sz w:val="20"/>
          <w:szCs w:val="20"/>
        </w:rPr>
        <w:t>Namen</w:t>
      </w:r>
      <w:r w:rsidRPr="00A343EF">
        <w:rPr>
          <w:rFonts w:ascii="Arial" w:hAnsi="Arial" w:cs="Arial"/>
          <w:sz w:val="20"/>
          <w:szCs w:val="20"/>
        </w:rPr>
        <w:t xml:space="preserve"> </w:t>
      </w:r>
      <w:r w:rsidR="00B95633">
        <w:rPr>
          <w:rFonts w:ascii="Arial" w:hAnsi="Arial" w:cs="Arial"/>
          <w:sz w:val="20"/>
          <w:szCs w:val="20"/>
        </w:rPr>
        <w:t>javnega razpisa</w:t>
      </w:r>
      <w:r w:rsidRPr="00A343EF">
        <w:rPr>
          <w:rFonts w:ascii="Arial" w:hAnsi="Arial" w:cs="Arial"/>
          <w:sz w:val="20"/>
          <w:szCs w:val="20"/>
        </w:rPr>
        <w:t xml:space="preserve"> </w:t>
      </w:r>
      <w:r w:rsidR="00B95633">
        <w:rPr>
          <w:rFonts w:ascii="Arial" w:hAnsi="Arial" w:cs="Arial"/>
          <w:sz w:val="20"/>
          <w:szCs w:val="20"/>
        </w:rPr>
        <w:t xml:space="preserve">je </w:t>
      </w:r>
      <w:r w:rsidRPr="00A343EF">
        <w:rPr>
          <w:rFonts w:ascii="Arial" w:hAnsi="Arial" w:cs="Arial"/>
          <w:sz w:val="20"/>
          <w:szCs w:val="20"/>
        </w:rPr>
        <w:t>pridobivanje praktičnih izkušenj, znanj in kompetenc študentov v delovnem okolju v času študija, spodbujanje krepitve sodelovanja in povezovanja ter prenosa znanja med visokošolskim sistemom in med delovnim okoljem (gospodarstvo ter negospodarstvo in neprofitni sektor v lokalnem in regionalnem okolju).</w:t>
      </w:r>
    </w:p>
    <w:p w14:paraId="4FE8CD66" w14:textId="77777777" w:rsidR="00A343EF" w:rsidRPr="00A343EF" w:rsidRDefault="00A343EF" w:rsidP="00A343EF">
      <w:pPr>
        <w:jc w:val="both"/>
        <w:rPr>
          <w:rFonts w:ascii="Arial" w:hAnsi="Arial" w:cs="Arial"/>
          <w:sz w:val="20"/>
          <w:szCs w:val="20"/>
        </w:rPr>
      </w:pPr>
    </w:p>
    <w:p w14:paraId="311CB4EC" w14:textId="7F50B9B8" w:rsidR="00A343EF" w:rsidRPr="00A343EF" w:rsidRDefault="00A343EF" w:rsidP="00A343EF">
      <w:pPr>
        <w:jc w:val="both"/>
        <w:rPr>
          <w:rFonts w:ascii="Arial" w:hAnsi="Arial" w:cs="Arial"/>
          <w:sz w:val="20"/>
          <w:szCs w:val="20"/>
        </w:rPr>
      </w:pPr>
      <w:r w:rsidRPr="00A343EF">
        <w:rPr>
          <w:rFonts w:ascii="Arial" w:hAnsi="Arial" w:cs="Arial"/>
          <w:sz w:val="20"/>
          <w:szCs w:val="20"/>
        </w:rPr>
        <w:t>Na ta način se bo mladim omogočalo razvoj znanj in spretnosti pri uresničevanju idej, razvoj podjetnosti, inovativnost</w:t>
      </w:r>
      <w:r w:rsidR="00B27083">
        <w:rPr>
          <w:rFonts w:ascii="Arial" w:hAnsi="Arial" w:cs="Arial"/>
          <w:sz w:val="20"/>
          <w:szCs w:val="20"/>
        </w:rPr>
        <w:t>i</w:t>
      </w:r>
      <w:r w:rsidRPr="00A343EF">
        <w:rPr>
          <w:rFonts w:ascii="Arial" w:hAnsi="Arial" w:cs="Arial"/>
          <w:sz w:val="20"/>
          <w:szCs w:val="20"/>
        </w:rPr>
        <w:t xml:space="preserve">, kreativnega in kritičnega razmišljanja, ustvarjalnosti ipd. za večjo zaposljivost in lažji prehod v delovno okolje po zaključku študija. Z </w:t>
      </w:r>
      <w:r w:rsidR="00B95633">
        <w:rPr>
          <w:rFonts w:ascii="Arial" w:hAnsi="Arial" w:cs="Arial"/>
          <w:sz w:val="20"/>
          <w:szCs w:val="20"/>
        </w:rPr>
        <w:t>javnim razpisom</w:t>
      </w:r>
      <w:r w:rsidRPr="00A343EF">
        <w:rPr>
          <w:rFonts w:ascii="Arial" w:eastAsia="SimSun" w:hAnsi="Arial" w:cs="Arial"/>
          <w:sz w:val="20"/>
          <w:szCs w:val="20"/>
        </w:rPr>
        <w:t xml:space="preserve"> se </w:t>
      </w:r>
      <w:r w:rsidRPr="00A343EF">
        <w:rPr>
          <w:rFonts w:ascii="Arial" w:hAnsi="Arial" w:cs="Arial"/>
          <w:sz w:val="20"/>
          <w:szCs w:val="20"/>
        </w:rPr>
        <w:t>naslavlja tudi</w:t>
      </w:r>
      <w:r w:rsidRPr="00A343EF">
        <w:rPr>
          <w:rFonts w:ascii="Arial" w:eastAsia="SimSun" w:hAnsi="Arial" w:cs="Arial"/>
          <w:sz w:val="20"/>
          <w:szCs w:val="20"/>
        </w:rPr>
        <w:t xml:space="preserve"> druge izzive visokega šolstva kot npr. sistemsko uvajanje prenosa znanja med visokošolskimi zavodi in delovnim okoljem, večja fleksibilnost in prilagajanje študijskih programov potrebam trga dela ter vzpostavitev dolgoročnega sodelovanja med visokošolskimi zavodi in delovnim okoljem. Z operacijo se omogoča prispevek k vzpostavitvi institucionalnega okvirja za zagotavljanje odprtega in inovativnega visokošolskega prostora.</w:t>
      </w:r>
    </w:p>
    <w:p w14:paraId="52722759" w14:textId="005C6836" w:rsidR="00A343EF" w:rsidRDefault="00A343EF" w:rsidP="00A343EF">
      <w:pPr>
        <w:spacing w:line="260" w:lineRule="exact"/>
        <w:jc w:val="both"/>
        <w:rPr>
          <w:rFonts w:ascii="Arial" w:hAnsi="Arial" w:cs="Arial"/>
          <w:sz w:val="20"/>
          <w:szCs w:val="20"/>
        </w:rPr>
      </w:pPr>
    </w:p>
    <w:p w14:paraId="71921A67" w14:textId="1765EDD2" w:rsidR="001359E4" w:rsidRPr="001359E4" w:rsidRDefault="00A343EF" w:rsidP="001359E4">
      <w:pPr>
        <w:jc w:val="both"/>
        <w:rPr>
          <w:rFonts w:ascii="Arial" w:hAnsi="Arial" w:cs="Arial"/>
          <w:sz w:val="20"/>
          <w:szCs w:val="20"/>
        </w:rPr>
      </w:pPr>
      <w:r w:rsidRPr="001359E4">
        <w:rPr>
          <w:rFonts w:ascii="Arial" w:hAnsi="Arial" w:cs="Arial"/>
          <w:b/>
          <w:bCs/>
          <w:sz w:val="20"/>
          <w:szCs w:val="20"/>
        </w:rPr>
        <w:t>Cilj</w:t>
      </w:r>
      <w:r w:rsidR="001359E4" w:rsidRPr="001359E4">
        <w:rPr>
          <w:rFonts w:ascii="Arial" w:hAnsi="Arial" w:cs="Arial"/>
          <w:sz w:val="20"/>
          <w:szCs w:val="20"/>
        </w:rPr>
        <w:t xml:space="preserve"> </w:t>
      </w:r>
      <w:r w:rsidR="00B95633">
        <w:rPr>
          <w:rFonts w:ascii="Arial" w:hAnsi="Arial" w:cs="Arial"/>
          <w:sz w:val="20"/>
          <w:szCs w:val="20"/>
        </w:rPr>
        <w:t>javnega razpisa</w:t>
      </w:r>
      <w:r w:rsidR="001359E4" w:rsidRPr="001359E4">
        <w:rPr>
          <w:rFonts w:ascii="Arial" w:hAnsi="Arial" w:cs="Arial"/>
          <w:sz w:val="20"/>
          <w:szCs w:val="20"/>
        </w:rPr>
        <w:t xml:space="preserve"> je </w:t>
      </w:r>
      <w:bookmarkStart w:id="2" w:name="_Hlk188874677"/>
      <w:r w:rsidR="001359E4" w:rsidRPr="001359E4">
        <w:rPr>
          <w:rFonts w:ascii="Arial" w:hAnsi="Arial" w:cs="Arial"/>
          <w:sz w:val="20"/>
          <w:szCs w:val="20"/>
        </w:rPr>
        <w:t>vključitev študentov v projektne aktivnosti in pridobitev splošnih in poklicno specifičnih kompetenc za lažji prehod na trg dela</w:t>
      </w:r>
      <w:bookmarkEnd w:id="2"/>
      <w:r w:rsidR="001359E4" w:rsidRPr="001359E4">
        <w:rPr>
          <w:rFonts w:ascii="Arial" w:hAnsi="Arial" w:cs="Arial"/>
          <w:sz w:val="20"/>
          <w:szCs w:val="20"/>
        </w:rPr>
        <w:t>.</w:t>
      </w:r>
    </w:p>
    <w:p w14:paraId="0FFA1E0A" w14:textId="0D0BD7CF" w:rsidR="00A343EF" w:rsidRPr="008E5128" w:rsidRDefault="00A343EF" w:rsidP="00A343EF">
      <w:pPr>
        <w:spacing w:line="260" w:lineRule="exact"/>
        <w:jc w:val="both"/>
        <w:rPr>
          <w:rFonts w:ascii="Arial" w:hAnsi="Arial" w:cs="Arial"/>
          <w:sz w:val="20"/>
          <w:szCs w:val="20"/>
        </w:rPr>
      </w:pPr>
    </w:p>
    <w:p w14:paraId="176006E3" w14:textId="56A0163B" w:rsidR="00A343EF" w:rsidRPr="00186934" w:rsidRDefault="00A343EF" w:rsidP="00B6368F">
      <w:pPr>
        <w:pStyle w:val="Odstavekseznama"/>
        <w:numPr>
          <w:ilvl w:val="1"/>
          <w:numId w:val="50"/>
        </w:numPr>
        <w:ind w:left="720" w:hanging="357"/>
        <w:jc w:val="both"/>
        <w:outlineLvl w:val="1"/>
        <w:rPr>
          <w:rFonts w:ascii="Arial" w:hAnsi="Arial" w:cs="Arial"/>
          <w:b/>
          <w:color w:val="000000"/>
          <w:sz w:val="20"/>
          <w:szCs w:val="20"/>
        </w:rPr>
      </w:pPr>
      <w:r>
        <w:rPr>
          <w:rFonts w:ascii="Arial" w:hAnsi="Arial" w:cs="Arial"/>
          <w:b/>
          <w:color w:val="000000"/>
          <w:sz w:val="20"/>
          <w:szCs w:val="20"/>
        </w:rPr>
        <w:t>Predmet javnega razpisa</w:t>
      </w:r>
    </w:p>
    <w:p w14:paraId="170E78C3" w14:textId="77777777" w:rsidR="00A20003" w:rsidRPr="00186934" w:rsidRDefault="00A20003" w:rsidP="00CD05A4">
      <w:pPr>
        <w:spacing w:line="260" w:lineRule="exact"/>
        <w:jc w:val="both"/>
        <w:rPr>
          <w:rFonts w:ascii="Arial" w:hAnsi="Arial" w:cs="Arial"/>
          <w:b/>
          <w:color w:val="000000"/>
          <w:sz w:val="20"/>
          <w:szCs w:val="20"/>
        </w:rPr>
      </w:pPr>
    </w:p>
    <w:p w14:paraId="15F01663" w14:textId="36978711" w:rsidR="00B27083" w:rsidRDefault="005869C5" w:rsidP="00CD05A4">
      <w:pPr>
        <w:pStyle w:val="Telobesedila"/>
        <w:spacing w:after="0"/>
        <w:jc w:val="both"/>
        <w:rPr>
          <w:rFonts w:ascii="Arial" w:hAnsi="Arial" w:cs="Arial"/>
          <w:sz w:val="20"/>
        </w:rPr>
      </w:pPr>
      <w:r w:rsidRPr="005869C5">
        <w:rPr>
          <w:rFonts w:ascii="Arial" w:hAnsi="Arial" w:cs="Arial"/>
          <w:b/>
          <w:bCs/>
          <w:sz w:val="20"/>
        </w:rPr>
        <w:t>Predmet</w:t>
      </w:r>
      <w:r w:rsidRPr="005869C5">
        <w:rPr>
          <w:rFonts w:ascii="Arial" w:hAnsi="Arial" w:cs="Arial"/>
          <w:sz w:val="20"/>
        </w:rPr>
        <w:t xml:space="preserve"> </w:t>
      </w:r>
      <w:r w:rsidR="00B95633">
        <w:rPr>
          <w:rFonts w:ascii="Arial" w:hAnsi="Arial" w:cs="Arial"/>
          <w:sz w:val="20"/>
        </w:rPr>
        <w:t>javnega razpisa</w:t>
      </w:r>
      <w:r w:rsidRPr="005869C5">
        <w:rPr>
          <w:rFonts w:ascii="Arial" w:hAnsi="Arial" w:cs="Arial"/>
          <w:sz w:val="20"/>
        </w:rPr>
        <w:t xml:space="preserve"> je sofinanciranje izvedbe projektov, s katerimi bodo študenti pridobili praktične izkušnje znanja in kompetence, krepitev sodelovanja in povezovanja ter prenosa znanja med visokošolskim sistemom in med delovnim okoljem (gospodarstvo ter negospodarstvo in neprofitni sektor v lokalnem in regionalnem okolju).</w:t>
      </w:r>
    </w:p>
    <w:p w14:paraId="2B92AED4" w14:textId="77777777" w:rsidR="00CD05A4" w:rsidRPr="005869C5" w:rsidRDefault="00CD05A4" w:rsidP="00CD05A4">
      <w:pPr>
        <w:pStyle w:val="Telobesedila"/>
        <w:spacing w:after="0"/>
        <w:jc w:val="both"/>
        <w:rPr>
          <w:rFonts w:ascii="Arial" w:hAnsi="Arial" w:cs="Arial"/>
          <w:sz w:val="20"/>
        </w:rPr>
      </w:pPr>
    </w:p>
    <w:p w14:paraId="06DC403C" w14:textId="77777777" w:rsidR="0047334F" w:rsidRDefault="0018642B" w:rsidP="00CD05A4">
      <w:pPr>
        <w:pStyle w:val="Telobesedila"/>
        <w:spacing w:after="0"/>
        <w:jc w:val="both"/>
        <w:rPr>
          <w:rFonts w:ascii="Arial" w:hAnsi="Arial" w:cs="Arial"/>
          <w:color w:val="000000"/>
          <w:sz w:val="20"/>
        </w:rPr>
      </w:pPr>
      <w:r w:rsidRPr="008239F8">
        <w:rPr>
          <w:rFonts w:ascii="Arial" w:hAnsi="Arial" w:cs="Arial"/>
          <w:color w:val="000000"/>
          <w:sz w:val="20"/>
        </w:rPr>
        <w:t>Javni razpis je razdeljen na dva</w:t>
      </w:r>
      <w:r w:rsidR="00B23522" w:rsidRPr="008239F8">
        <w:rPr>
          <w:rFonts w:ascii="Arial" w:hAnsi="Arial" w:cs="Arial"/>
          <w:color w:val="000000"/>
          <w:sz w:val="20"/>
        </w:rPr>
        <w:t xml:space="preserve"> </w:t>
      </w:r>
      <w:r w:rsidRPr="008239F8">
        <w:rPr>
          <w:rFonts w:ascii="Arial" w:hAnsi="Arial" w:cs="Arial"/>
          <w:color w:val="000000"/>
          <w:sz w:val="20"/>
        </w:rPr>
        <w:t>sklopa:</w:t>
      </w:r>
    </w:p>
    <w:p w14:paraId="2FFC313C" w14:textId="77777777" w:rsidR="00CD05A4" w:rsidRPr="008239F8" w:rsidRDefault="00CD05A4" w:rsidP="00CD05A4">
      <w:pPr>
        <w:pStyle w:val="Telobesedila"/>
        <w:spacing w:after="0"/>
        <w:jc w:val="both"/>
        <w:rPr>
          <w:rFonts w:ascii="Arial" w:hAnsi="Arial" w:cs="Arial"/>
          <w:color w:val="000000"/>
          <w:sz w:val="20"/>
        </w:rPr>
      </w:pPr>
    </w:p>
    <w:p w14:paraId="4A98F2EC" w14:textId="77777777" w:rsidR="00591A69" w:rsidRPr="008239F8" w:rsidRDefault="001A27D0" w:rsidP="00CD05A4">
      <w:pPr>
        <w:pStyle w:val="Brezrazmikov"/>
        <w:jc w:val="both"/>
        <w:rPr>
          <w:rFonts w:ascii="Arial" w:hAnsi="Arial" w:cs="Arial"/>
          <w:b/>
          <w:sz w:val="20"/>
          <w:szCs w:val="20"/>
        </w:rPr>
      </w:pPr>
      <w:r w:rsidRPr="008239F8">
        <w:rPr>
          <w:rFonts w:ascii="Arial" w:hAnsi="Arial" w:cs="Arial"/>
          <w:b/>
          <w:sz w:val="20"/>
          <w:szCs w:val="20"/>
          <w:u w:val="single"/>
        </w:rPr>
        <w:t>Sklop</w:t>
      </w:r>
      <w:r w:rsidR="00591A69" w:rsidRPr="008239F8">
        <w:rPr>
          <w:rFonts w:ascii="Arial" w:hAnsi="Arial" w:cs="Arial"/>
          <w:b/>
          <w:sz w:val="20"/>
          <w:szCs w:val="20"/>
          <w:u w:val="single"/>
        </w:rPr>
        <w:t xml:space="preserve"> A:</w:t>
      </w:r>
      <w:r w:rsidR="00591A69" w:rsidRPr="008239F8">
        <w:rPr>
          <w:rFonts w:ascii="Arial" w:hAnsi="Arial" w:cs="Arial"/>
          <w:b/>
          <w:sz w:val="20"/>
          <w:szCs w:val="20"/>
        </w:rPr>
        <w:t xml:space="preserve"> izvajanje projektnih aktivnosti </w:t>
      </w:r>
      <w:r w:rsidR="0080200F" w:rsidRPr="008239F8">
        <w:rPr>
          <w:rFonts w:ascii="Arial" w:hAnsi="Arial" w:cs="Arial"/>
          <w:b/>
          <w:sz w:val="20"/>
          <w:szCs w:val="20"/>
        </w:rPr>
        <w:t xml:space="preserve">visokošolskih zavodov v </w:t>
      </w:r>
      <w:r w:rsidR="00591A69" w:rsidRPr="008239F8">
        <w:rPr>
          <w:rFonts w:ascii="Arial" w:hAnsi="Arial" w:cs="Arial"/>
          <w:b/>
          <w:sz w:val="20"/>
          <w:szCs w:val="20"/>
        </w:rPr>
        <w:t>sodelovanj</w:t>
      </w:r>
      <w:r w:rsidR="0080200F" w:rsidRPr="008239F8">
        <w:rPr>
          <w:rFonts w:ascii="Arial" w:hAnsi="Arial" w:cs="Arial"/>
          <w:b/>
          <w:sz w:val="20"/>
          <w:szCs w:val="20"/>
        </w:rPr>
        <w:t>u</w:t>
      </w:r>
      <w:r w:rsidR="00591A69" w:rsidRPr="008239F8">
        <w:rPr>
          <w:rFonts w:ascii="Arial" w:hAnsi="Arial" w:cs="Arial"/>
          <w:b/>
          <w:sz w:val="20"/>
          <w:szCs w:val="20"/>
        </w:rPr>
        <w:t xml:space="preserve"> z gospodarstvom</w:t>
      </w:r>
      <w:r w:rsidR="002F581E" w:rsidRPr="008239F8">
        <w:rPr>
          <w:rFonts w:ascii="Arial" w:hAnsi="Arial" w:cs="Arial"/>
          <w:b/>
          <w:sz w:val="20"/>
          <w:szCs w:val="20"/>
        </w:rPr>
        <w:t xml:space="preserve"> (v nadaljnjem besedilu: Sklop A)</w:t>
      </w:r>
      <w:r w:rsidR="00591A69" w:rsidRPr="008239F8">
        <w:rPr>
          <w:rFonts w:ascii="Arial" w:hAnsi="Arial" w:cs="Arial"/>
          <w:b/>
          <w:sz w:val="20"/>
          <w:szCs w:val="20"/>
        </w:rPr>
        <w:t xml:space="preserve">, ki vključuje: </w:t>
      </w:r>
    </w:p>
    <w:p w14:paraId="68AC1941" w14:textId="77777777" w:rsidR="00591A69" w:rsidRPr="008239F8" w:rsidRDefault="00591A69" w:rsidP="00CD05A4">
      <w:pPr>
        <w:pStyle w:val="Brezrazmikov"/>
        <w:jc w:val="both"/>
        <w:rPr>
          <w:rFonts w:ascii="Arial" w:hAnsi="Arial" w:cs="Arial"/>
          <w:b/>
          <w:sz w:val="20"/>
          <w:szCs w:val="20"/>
        </w:rPr>
      </w:pPr>
    </w:p>
    <w:p w14:paraId="02D1CA3A" w14:textId="2F352491" w:rsidR="005869C5" w:rsidRPr="00DE142F" w:rsidRDefault="005869C5" w:rsidP="00CD05A4">
      <w:pPr>
        <w:pStyle w:val="Brezrazmikov"/>
        <w:numPr>
          <w:ilvl w:val="0"/>
          <w:numId w:val="14"/>
        </w:numPr>
        <w:jc w:val="both"/>
        <w:rPr>
          <w:rFonts w:ascii="Arial" w:hAnsi="Arial" w:cs="Arial"/>
          <w:sz w:val="20"/>
        </w:rPr>
      </w:pPr>
      <w:r w:rsidRPr="00DE142F">
        <w:rPr>
          <w:rFonts w:ascii="Arial" w:hAnsi="Arial" w:cs="Arial"/>
          <w:b/>
          <w:bCs/>
          <w:sz w:val="20"/>
          <w:szCs w:val="20"/>
        </w:rPr>
        <w:lastRenderedPageBreak/>
        <w:t>Aktivnost 1</w:t>
      </w:r>
      <w:r w:rsidR="00CE780E">
        <w:rPr>
          <w:rFonts w:ascii="Arial" w:hAnsi="Arial" w:cs="Arial"/>
          <w:b/>
          <w:bCs/>
          <w:sz w:val="20"/>
          <w:szCs w:val="20"/>
        </w:rPr>
        <w:t xml:space="preserve"> (obvezna)</w:t>
      </w:r>
      <w:r w:rsidRPr="00DE142F">
        <w:rPr>
          <w:rFonts w:ascii="Arial" w:hAnsi="Arial" w:cs="Arial"/>
          <w:b/>
          <w:bCs/>
          <w:sz w:val="20"/>
          <w:szCs w:val="20"/>
        </w:rPr>
        <w:t>:</w:t>
      </w:r>
      <w:r>
        <w:rPr>
          <w:rFonts w:ascii="Arial" w:hAnsi="Arial" w:cs="Arial"/>
          <w:sz w:val="20"/>
          <w:szCs w:val="20"/>
        </w:rPr>
        <w:t xml:space="preserve"> </w:t>
      </w:r>
      <w:r w:rsidR="00465C45" w:rsidRPr="008239F8">
        <w:rPr>
          <w:rFonts w:ascii="Arial" w:hAnsi="Arial" w:cs="Arial"/>
          <w:sz w:val="20"/>
          <w:szCs w:val="20"/>
        </w:rPr>
        <w:t>izvedb</w:t>
      </w:r>
      <w:r w:rsidR="00E420B9">
        <w:rPr>
          <w:rFonts w:ascii="Arial" w:hAnsi="Arial" w:cs="Arial"/>
          <w:sz w:val="20"/>
          <w:szCs w:val="20"/>
        </w:rPr>
        <w:t>a</w:t>
      </w:r>
      <w:r w:rsidR="002F581E" w:rsidRPr="008239F8">
        <w:rPr>
          <w:rFonts w:ascii="Arial" w:hAnsi="Arial" w:cs="Arial"/>
          <w:sz w:val="20"/>
          <w:szCs w:val="20"/>
        </w:rPr>
        <w:t xml:space="preserve"> projektnih aktivnosti </w:t>
      </w:r>
      <w:r w:rsidR="0080200F" w:rsidRPr="008239F8">
        <w:rPr>
          <w:rFonts w:ascii="Arial" w:hAnsi="Arial" w:cs="Arial"/>
          <w:sz w:val="20"/>
          <w:szCs w:val="20"/>
        </w:rPr>
        <w:t>študentov in pedagoških mentorjev</w:t>
      </w:r>
      <w:r w:rsidR="00016774">
        <w:rPr>
          <w:rStyle w:val="Sprotnaopomba-sklic"/>
          <w:rFonts w:ascii="Arial" w:hAnsi="Arial" w:cs="Arial"/>
          <w:sz w:val="20"/>
          <w:szCs w:val="20"/>
        </w:rPr>
        <w:footnoteReference w:id="2"/>
      </w:r>
      <w:r w:rsidR="0080200F" w:rsidRPr="008239F8">
        <w:rPr>
          <w:rFonts w:ascii="Arial" w:hAnsi="Arial" w:cs="Arial"/>
          <w:sz w:val="20"/>
          <w:szCs w:val="20"/>
        </w:rPr>
        <w:t xml:space="preserve"> iz </w:t>
      </w:r>
      <w:r w:rsidR="002F581E" w:rsidRPr="008239F8">
        <w:rPr>
          <w:rFonts w:ascii="Arial" w:hAnsi="Arial" w:cs="Arial"/>
          <w:sz w:val="20"/>
          <w:szCs w:val="20"/>
        </w:rPr>
        <w:t>visokošolskih zavodov</w:t>
      </w:r>
      <w:r w:rsidR="00CB3E8A" w:rsidRPr="008239F8">
        <w:rPr>
          <w:rFonts w:ascii="Arial" w:hAnsi="Arial" w:cs="Arial"/>
          <w:sz w:val="20"/>
          <w:szCs w:val="20"/>
        </w:rPr>
        <w:t xml:space="preserve">, </w:t>
      </w:r>
      <w:r w:rsidR="002F581E" w:rsidRPr="008239F8">
        <w:rPr>
          <w:rFonts w:ascii="Arial" w:hAnsi="Arial" w:cs="Arial"/>
          <w:sz w:val="20"/>
          <w:szCs w:val="20"/>
        </w:rPr>
        <w:t>v sodelovanju s partnerji iz delovnega okolja (</w:t>
      </w:r>
      <w:r w:rsidR="0080200F" w:rsidRPr="008239F8">
        <w:rPr>
          <w:rFonts w:ascii="Arial" w:hAnsi="Arial" w:cs="Arial"/>
          <w:sz w:val="20"/>
          <w:szCs w:val="20"/>
        </w:rPr>
        <w:t xml:space="preserve">delovni mentorji iz </w:t>
      </w:r>
      <w:r w:rsidR="002F581E" w:rsidRPr="008239F8">
        <w:rPr>
          <w:rFonts w:ascii="Arial" w:hAnsi="Arial" w:cs="Arial"/>
          <w:sz w:val="20"/>
          <w:szCs w:val="20"/>
        </w:rPr>
        <w:t>gospodars</w:t>
      </w:r>
      <w:r w:rsidR="000F2BF6" w:rsidRPr="008239F8">
        <w:rPr>
          <w:rFonts w:ascii="Arial" w:hAnsi="Arial" w:cs="Arial"/>
          <w:sz w:val="20"/>
          <w:szCs w:val="20"/>
        </w:rPr>
        <w:t>tv</w:t>
      </w:r>
      <w:r w:rsidR="0080200F" w:rsidRPr="008239F8">
        <w:rPr>
          <w:rFonts w:ascii="Arial" w:hAnsi="Arial" w:cs="Arial"/>
          <w:sz w:val="20"/>
          <w:szCs w:val="20"/>
        </w:rPr>
        <w:t>a</w:t>
      </w:r>
      <w:r w:rsidR="00170C21">
        <w:rPr>
          <w:rStyle w:val="Sprotnaopomba-sklic"/>
          <w:rFonts w:ascii="Arial" w:hAnsi="Arial" w:cs="Arial"/>
          <w:sz w:val="20"/>
          <w:szCs w:val="20"/>
        </w:rPr>
        <w:footnoteReference w:id="3"/>
      </w:r>
      <w:r w:rsidR="000F2BF6" w:rsidRPr="008239F8">
        <w:rPr>
          <w:rFonts w:ascii="Arial" w:hAnsi="Arial" w:cs="Arial"/>
          <w:sz w:val="20"/>
          <w:szCs w:val="20"/>
        </w:rPr>
        <w:t>)</w:t>
      </w:r>
      <w:r w:rsidR="005534F1">
        <w:rPr>
          <w:rFonts w:ascii="Arial" w:hAnsi="Arial" w:cs="Arial"/>
          <w:sz w:val="20"/>
          <w:szCs w:val="20"/>
        </w:rPr>
        <w:t xml:space="preserve"> (v nadaljnjem besedilu: Aktivnost 1)</w:t>
      </w:r>
      <w:r w:rsidR="001E005B" w:rsidRPr="008239F8">
        <w:rPr>
          <w:rFonts w:ascii="Arial" w:hAnsi="Arial" w:cs="Arial"/>
          <w:sz w:val="20"/>
          <w:szCs w:val="20"/>
        </w:rPr>
        <w:t xml:space="preserve">. Sofinancirani bodo projekti, v okviru katerih se bodo izvajale projektne aktivnosti v </w:t>
      </w:r>
      <w:r w:rsidR="001E005B" w:rsidRPr="00C11F71">
        <w:rPr>
          <w:rFonts w:ascii="Arial" w:hAnsi="Arial" w:cs="Arial"/>
          <w:sz w:val="20"/>
          <w:szCs w:val="20"/>
        </w:rPr>
        <w:t xml:space="preserve">skupinah od </w:t>
      </w:r>
      <w:r w:rsidR="006C2AA1" w:rsidRPr="00C11F71">
        <w:rPr>
          <w:rFonts w:ascii="Arial" w:hAnsi="Arial" w:cs="Arial"/>
          <w:sz w:val="20"/>
          <w:szCs w:val="20"/>
        </w:rPr>
        <w:t>pet</w:t>
      </w:r>
      <w:r w:rsidR="00550CFD" w:rsidRPr="00C11F71">
        <w:rPr>
          <w:rFonts w:ascii="Arial" w:hAnsi="Arial" w:cs="Arial"/>
          <w:sz w:val="20"/>
          <w:szCs w:val="20"/>
        </w:rPr>
        <w:t xml:space="preserve"> </w:t>
      </w:r>
      <w:r w:rsidR="001E005B" w:rsidRPr="00C11F71">
        <w:rPr>
          <w:rFonts w:ascii="Arial" w:hAnsi="Arial" w:cs="Arial"/>
          <w:sz w:val="20"/>
          <w:szCs w:val="20"/>
        </w:rPr>
        <w:t xml:space="preserve">do </w:t>
      </w:r>
      <w:r w:rsidR="006C2AA1" w:rsidRPr="00C11F71">
        <w:rPr>
          <w:rFonts w:ascii="Arial" w:hAnsi="Arial" w:cs="Arial"/>
          <w:sz w:val="20"/>
          <w:szCs w:val="20"/>
        </w:rPr>
        <w:t>devet</w:t>
      </w:r>
      <w:r w:rsidR="001E005B" w:rsidRPr="00C11F71">
        <w:rPr>
          <w:rFonts w:ascii="Arial" w:hAnsi="Arial" w:cs="Arial"/>
          <w:sz w:val="20"/>
          <w:szCs w:val="20"/>
        </w:rPr>
        <w:t xml:space="preserve"> študentov</w:t>
      </w:r>
      <w:r w:rsidR="001E005B" w:rsidRPr="008239F8">
        <w:rPr>
          <w:rFonts w:ascii="Arial" w:hAnsi="Arial" w:cs="Arial"/>
          <w:sz w:val="20"/>
          <w:szCs w:val="20"/>
        </w:rPr>
        <w:t xml:space="preserve">. Študenti se bodo </w:t>
      </w:r>
      <w:r w:rsidR="00541417" w:rsidRPr="008239F8">
        <w:rPr>
          <w:rFonts w:ascii="Arial" w:hAnsi="Arial" w:cs="Arial"/>
          <w:sz w:val="20"/>
          <w:szCs w:val="20"/>
        </w:rPr>
        <w:t xml:space="preserve">v okviru projekta </w:t>
      </w:r>
      <w:r w:rsidR="001E005B" w:rsidRPr="008239F8">
        <w:rPr>
          <w:rFonts w:ascii="Arial" w:hAnsi="Arial" w:cs="Arial"/>
          <w:sz w:val="20"/>
          <w:szCs w:val="20"/>
        </w:rPr>
        <w:t xml:space="preserve">pod vodstvom </w:t>
      </w:r>
      <w:r w:rsidR="00393BE6">
        <w:rPr>
          <w:rFonts w:ascii="Arial" w:hAnsi="Arial" w:cs="Arial"/>
          <w:sz w:val="20"/>
          <w:szCs w:val="20"/>
        </w:rPr>
        <w:t>najmanj</w:t>
      </w:r>
      <w:r w:rsidR="00541417" w:rsidRPr="008239F8">
        <w:rPr>
          <w:rFonts w:ascii="Arial" w:hAnsi="Arial" w:cs="Arial"/>
          <w:sz w:val="20"/>
          <w:szCs w:val="20"/>
        </w:rPr>
        <w:t xml:space="preserve"> enega </w:t>
      </w:r>
      <w:r w:rsidR="001E005B" w:rsidRPr="008239F8">
        <w:rPr>
          <w:rFonts w:ascii="Arial" w:hAnsi="Arial" w:cs="Arial"/>
          <w:sz w:val="20"/>
          <w:szCs w:val="20"/>
        </w:rPr>
        <w:t xml:space="preserve">pedagoškega mentorja in </w:t>
      </w:r>
      <w:r w:rsidR="00B95633">
        <w:rPr>
          <w:rFonts w:ascii="Arial" w:hAnsi="Arial" w:cs="Arial"/>
          <w:sz w:val="20"/>
          <w:szCs w:val="20"/>
        </w:rPr>
        <w:t>najmanj</w:t>
      </w:r>
      <w:r w:rsidR="00541417" w:rsidRPr="008239F8">
        <w:rPr>
          <w:rFonts w:ascii="Arial" w:hAnsi="Arial" w:cs="Arial"/>
          <w:sz w:val="20"/>
          <w:szCs w:val="20"/>
        </w:rPr>
        <w:t xml:space="preserve"> enega</w:t>
      </w:r>
      <w:r w:rsidR="001E005B" w:rsidRPr="008239F8">
        <w:rPr>
          <w:rFonts w:ascii="Arial" w:hAnsi="Arial" w:cs="Arial"/>
          <w:sz w:val="20"/>
          <w:szCs w:val="20"/>
        </w:rPr>
        <w:t xml:space="preserve"> delo</w:t>
      </w:r>
      <w:r w:rsidR="009B3351" w:rsidRPr="008239F8">
        <w:rPr>
          <w:rFonts w:ascii="Arial" w:hAnsi="Arial" w:cs="Arial"/>
          <w:sz w:val="20"/>
          <w:szCs w:val="20"/>
        </w:rPr>
        <w:t xml:space="preserve">vnega mentorja iz gospodarstva, </w:t>
      </w:r>
      <w:r w:rsidR="001E005B" w:rsidRPr="008239F8">
        <w:rPr>
          <w:rFonts w:ascii="Arial" w:hAnsi="Arial" w:cs="Arial"/>
          <w:sz w:val="20"/>
          <w:szCs w:val="20"/>
        </w:rPr>
        <w:t>seznanili z izzivi in proučevali problematiko v gospodarskem okolju</w:t>
      </w:r>
      <w:r w:rsidR="00F16AB5">
        <w:rPr>
          <w:rFonts w:ascii="Arial" w:hAnsi="Arial" w:cs="Arial"/>
          <w:sz w:val="20"/>
          <w:szCs w:val="20"/>
        </w:rPr>
        <w:t>, pri čemer mora biti pou</w:t>
      </w:r>
      <w:r w:rsidR="00BA07B4">
        <w:rPr>
          <w:rFonts w:ascii="Arial" w:hAnsi="Arial" w:cs="Arial"/>
          <w:sz w:val="20"/>
          <w:szCs w:val="20"/>
        </w:rPr>
        <w:t>darek na prednostnih področjih</w:t>
      </w:r>
      <w:r w:rsidR="00A96D5A">
        <w:rPr>
          <w:rFonts w:ascii="Arial" w:hAnsi="Arial" w:cs="Arial"/>
          <w:sz w:val="20"/>
          <w:szCs w:val="20"/>
        </w:rPr>
        <w:t xml:space="preserve"> Slovenske strategije</w:t>
      </w:r>
      <w:r w:rsidR="00BA07B4">
        <w:rPr>
          <w:rFonts w:ascii="Arial" w:hAnsi="Arial" w:cs="Arial"/>
          <w:sz w:val="20"/>
          <w:szCs w:val="20"/>
        </w:rPr>
        <w:t xml:space="preserve"> p</w:t>
      </w:r>
      <w:r w:rsidR="00F16AB5">
        <w:rPr>
          <w:rFonts w:ascii="Arial" w:hAnsi="Arial" w:cs="Arial"/>
          <w:sz w:val="20"/>
          <w:szCs w:val="20"/>
        </w:rPr>
        <w:t>ametne specializacije</w:t>
      </w:r>
      <w:r w:rsidR="00A96D5A">
        <w:rPr>
          <w:rFonts w:ascii="Arial" w:hAnsi="Arial" w:cs="Arial"/>
          <w:sz w:val="20"/>
          <w:szCs w:val="20"/>
        </w:rPr>
        <w:t xml:space="preserve"> </w:t>
      </w:r>
      <w:r w:rsidR="00DE142F" w:rsidRPr="00A343EF">
        <w:rPr>
          <w:rFonts w:ascii="Arial" w:hAnsi="Arial" w:cs="Arial"/>
          <w:sz w:val="20"/>
          <w:szCs w:val="20"/>
        </w:rPr>
        <w:t>(S5)</w:t>
      </w:r>
      <w:r w:rsidR="00DE142F" w:rsidRPr="00A343EF">
        <w:rPr>
          <w:rStyle w:val="Sprotnaopomba-sklic"/>
          <w:rFonts w:ascii="Arial" w:hAnsi="Arial" w:cs="Arial"/>
          <w:sz w:val="20"/>
          <w:szCs w:val="20"/>
        </w:rPr>
        <w:footnoteReference w:id="4"/>
      </w:r>
      <w:r w:rsidR="001E005B" w:rsidRPr="008239F8">
        <w:rPr>
          <w:rFonts w:ascii="Arial" w:hAnsi="Arial" w:cs="Arial"/>
          <w:sz w:val="20"/>
          <w:szCs w:val="20"/>
        </w:rPr>
        <w:t>.</w:t>
      </w:r>
      <w:r w:rsidR="003857E0">
        <w:rPr>
          <w:rFonts w:ascii="Arial" w:hAnsi="Arial" w:cs="Arial"/>
          <w:sz w:val="20"/>
          <w:szCs w:val="20"/>
        </w:rPr>
        <w:t xml:space="preserve"> </w:t>
      </w:r>
      <w:r w:rsidR="00455903">
        <w:rPr>
          <w:rFonts w:ascii="Arial" w:hAnsi="Arial" w:cs="Arial"/>
          <w:sz w:val="20"/>
          <w:szCs w:val="20"/>
        </w:rPr>
        <w:t>V</w:t>
      </w:r>
      <w:r w:rsidR="004A26F4">
        <w:rPr>
          <w:rFonts w:ascii="Arial" w:hAnsi="Arial" w:cs="Arial"/>
          <w:sz w:val="20"/>
          <w:szCs w:val="20"/>
        </w:rPr>
        <w:t xml:space="preserve"> okviru p</w:t>
      </w:r>
      <w:r w:rsidR="001E005B" w:rsidRPr="008239F8">
        <w:rPr>
          <w:rFonts w:ascii="Arial" w:hAnsi="Arial" w:cs="Arial"/>
          <w:sz w:val="20"/>
          <w:szCs w:val="20"/>
        </w:rPr>
        <w:t>rojekt</w:t>
      </w:r>
      <w:r w:rsidR="00884E70">
        <w:rPr>
          <w:rFonts w:ascii="Arial" w:hAnsi="Arial" w:cs="Arial"/>
          <w:sz w:val="20"/>
          <w:szCs w:val="20"/>
        </w:rPr>
        <w:t>ov se spodbuja</w:t>
      </w:r>
      <w:r w:rsidR="00B710C4" w:rsidRPr="008239F8">
        <w:rPr>
          <w:rFonts w:ascii="Arial" w:hAnsi="Arial" w:cs="Arial"/>
          <w:sz w:val="20"/>
          <w:szCs w:val="20"/>
        </w:rPr>
        <w:t xml:space="preserve"> </w:t>
      </w:r>
      <w:r w:rsidR="007148F4" w:rsidRPr="008239F8">
        <w:rPr>
          <w:rFonts w:ascii="Arial" w:hAnsi="Arial" w:cs="Arial"/>
          <w:sz w:val="20"/>
          <w:szCs w:val="20"/>
        </w:rPr>
        <w:t>vključ</w:t>
      </w:r>
      <w:r w:rsidR="00015F26">
        <w:rPr>
          <w:rFonts w:ascii="Arial" w:hAnsi="Arial" w:cs="Arial"/>
          <w:sz w:val="20"/>
          <w:szCs w:val="20"/>
        </w:rPr>
        <w:t>itev</w:t>
      </w:r>
      <w:r w:rsidR="007148F4" w:rsidRPr="008239F8">
        <w:rPr>
          <w:rFonts w:ascii="Arial" w:hAnsi="Arial" w:cs="Arial"/>
          <w:sz w:val="20"/>
          <w:szCs w:val="20"/>
        </w:rPr>
        <w:t xml:space="preserve"> </w:t>
      </w:r>
      <w:r w:rsidR="001E005B" w:rsidRPr="008239F8">
        <w:rPr>
          <w:rFonts w:ascii="Arial" w:hAnsi="Arial" w:cs="Arial"/>
          <w:sz w:val="20"/>
          <w:szCs w:val="20"/>
        </w:rPr>
        <w:t>študent</w:t>
      </w:r>
      <w:r w:rsidR="00CF51E1">
        <w:rPr>
          <w:rFonts w:ascii="Arial" w:hAnsi="Arial" w:cs="Arial"/>
          <w:sz w:val="20"/>
          <w:szCs w:val="20"/>
        </w:rPr>
        <w:t>ov</w:t>
      </w:r>
      <w:r w:rsidR="001E005B" w:rsidRPr="008239F8">
        <w:rPr>
          <w:rFonts w:ascii="Arial" w:hAnsi="Arial" w:cs="Arial"/>
          <w:sz w:val="20"/>
          <w:szCs w:val="20"/>
        </w:rPr>
        <w:t xml:space="preserve"> </w:t>
      </w:r>
      <w:r w:rsidR="009763A0" w:rsidRPr="008239F8">
        <w:rPr>
          <w:rFonts w:ascii="Arial" w:hAnsi="Arial" w:cs="Arial"/>
          <w:sz w:val="20"/>
          <w:szCs w:val="20"/>
        </w:rPr>
        <w:t xml:space="preserve">iz </w:t>
      </w:r>
      <w:r w:rsidR="001E005B" w:rsidRPr="008239F8">
        <w:rPr>
          <w:rFonts w:ascii="Arial" w:hAnsi="Arial" w:cs="Arial"/>
          <w:sz w:val="20"/>
          <w:szCs w:val="20"/>
        </w:rPr>
        <w:t xml:space="preserve">različnih študijskih stopenj in smeri, kar bo prispevalo k </w:t>
      </w:r>
      <w:r w:rsidR="003D2412" w:rsidRPr="006C2AA1">
        <w:rPr>
          <w:rFonts w:ascii="Arial" w:hAnsi="Arial" w:cs="Arial"/>
          <w:sz w:val="20"/>
          <w:szCs w:val="20"/>
        </w:rPr>
        <w:t>sodelovanju</w:t>
      </w:r>
      <w:r w:rsidR="001E005B" w:rsidRPr="008239F8">
        <w:rPr>
          <w:rFonts w:ascii="Arial" w:hAnsi="Arial" w:cs="Arial"/>
          <w:sz w:val="20"/>
          <w:szCs w:val="20"/>
        </w:rPr>
        <w:t xml:space="preserve"> študentov različnih disciplin in strok ter </w:t>
      </w:r>
      <w:r w:rsidR="004F074A" w:rsidRPr="008239F8">
        <w:rPr>
          <w:rFonts w:ascii="Arial" w:hAnsi="Arial" w:cs="Arial"/>
          <w:sz w:val="20"/>
          <w:szCs w:val="20"/>
        </w:rPr>
        <w:t>delovnih mentorjev</w:t>
      </w:r>
      <w:r w:rsidR="001E005B" w:rsidRPr="008239F8">
        <w:rPr>
          <w:rFonts w:ascii="Arial" w:hAnsi="Arial" w:cs="Arial"/>
          <w:sz w:val="20"/>
          <w:szCs w:val="20"/>
        </w:rPr>
        <w:t xml:space="preserve"> </w:t>
      </w:r>
      <w:r w:rsidR="009D76A1" w:rsidRPr="008239F8">
        <w:rPr>
          <w:rFonts w:ascii="Arial" w:hAnsi="Arial" w:cs="Arial"/>
          <w:sz w:val="20"/>
          <w:szCs w:val="20"/>
        </w:rPr>
        <w:t>iz gos</w:t>
      </w:r>
      <w:r w:rsidR="004F074A" w:rsidRPr="008239F8">
        <w:rPr>
          <w:rFonts w:ascii="Arial" w:hAnsi="Arial" w:cs="Arial"/>
          <w:sz w:val="20"/>
          <w:szCs w:val="20"/>
        </w:rPr>
        <w:t>podarstva</w:t>
      </w:r>
      <w:r w:rsidR="00D103E7">
        <w:rPr>
          <w:rFonts w:ascii="Arial" w:hAnsi="Arial" w:cs="Arial"/>
          <w:sz w:val="20"/>
          <w:szCs w:val="20"/>
        </w:rPr>
        <w:t>;</w:t>
      </w:r>
    </w:p>
    <w:p w14:paraId="08E76FB1" w14:textId="0F1D1FC3" w:rsidR="005869C5" w:rsidRDefault="005869C5" w:rsidP="00CD05A4">
      <w:pPr>
        <w:pStyle w:val="Telobesedila"/>
        <w:numPr>
          <w:ilvl w:val="0"/>
          <w:numId w:val="42"/>
        </w:numPr>
        <w:spacing w:after="0"/>
        <w:ind w:left="714" w:hanging="357"/>
        <w:jc w:val="both"/>
        <w:rPr>
          <w:rFonts w:ascii="Arial" w:hAnsi="Arial" w:cs="Arial"/>
          <w:sz w:val="20"/>
        </w:rPr>
      </w:pPr>
      <w:r w:rsidRPr="005869C5">
        <w:rPr>
          <w:rFonts w:ascii="Arial" w:hAnsi="Arial" w:cs="Arial"/>
          <w:b/>
          <w:bCs/>
          <w:sz w:val="20"/>
        </w:rPr>
        <w:t>Aktivnost 2</w:t>
      </w:r>
      <w:r w:rsidR="00CE780E">
        <w:rPr>
          <w:rFonts w:ascii="Arial" w:hAnsi="Arial" w:cs="Arial"/>
          <w:b/>
          <w:bCs/>
          <w:sz w:val="20"/>
        </w:rPr>
        <w:t xml:space="preserve"> (obvezna)</w:t>
      </w:r>
      <w:r w:rsidRPr="005869C5">
        <w:rPr>
          <w:rFonts w:ascii="Arial" w:hAnsi="Arial" w:cs="Arial"/>
          <w:sz w:val="20"/>
        </w:rPr>
        <w:t>: prenos znanj, izkušenj in praks pedagoških mentorjev iz visokošolskih zavodov na delovno okolje (gospodarstvo)</w:t>
      </w:r>
      <w:r w:rsidR="005534F1">
        <w:rPr>
          <w:rFonts w:ascii="Arial" w:hAnsi="Arial" w:cs="Arial"/>
          <w:sz w:val="20"/>
        </w:rPr>
        <w:t xml:space="preserve"> (v nadaljnjem besedilu: Aktivnost 2)</w:t>
      </w:r>
      <w:r w:rsidR="00DE142F">
        <w:rPr>
          <w:rFonts w:ascii="Arial" w:hAnsi="Arial" w:cs="Arial"/>
          <w:sz w:val="20"/>
        </w:rPr>
        <w:t xml:space="preserve">. </w:t>
      </w:r>
      <w:r w:rsidR="00CE780E">
        <w:rPr>
          <w:rFonts w:ascii="Arial" w:hAnsi="Arial" w:cs="Arial"/>
          <w:sz w:val="20"/>
        </w:rPr>
        <w:t xml:space="preserve">V okviru </w:t>
      </w:r>
      <w:r w:rsidR="00C33016">
        <w:rPr>
          <w:rFonts w:ascii="Arial" w:hAnsi="Arial" w:cs="Arial"/>
          <w:sz w:val="20"/>
        </w:rPr>
        <w:t>vsakega</w:t>
      </w:r>
      <w:r w:rsidR="00CE780E">
        <w:rPr>
          <w:rFonts w:ascii="Arial" w:hAnsi="Arial" w:cs="Arial"/>
          <w:sz w:val="20"/>
        </w:rPr>
        <w:t xml:space="preserve"> izveden</w:t>
      </w:r>
      <w:r w:rsidR="00FC1386">
        <w:rPr>
          <w:rFonts w:ascii="Arial" w:hAnsi="Arial" w:cs="Arial"/>
          <w:sz w:val="20"/>
        </w:rPr>
        <w:t>eg</w:t>
      </w:r>
      <w:r w:rsidR="00CE780E">
        <w:rPr>
          <w:rFonts w:ascii="Arial" w:hAnsi="Arial" w:cs="Arial"/>
          <w:sz w:val="20"/>
        </w:rPr>
        <w:t>a projekta (Aktivnost 1) se izvede</w:t>
      </w:r>
      <w:r w:rsidR="00393BE6">
        <w:rPr>
          <w:rFonts w:ascii="Arial" w:hAnsi="Arial" w:cs="Arial"/>
          <w:sz w:val="20"/>
        </w:rPr>
        <w:t xml:space="preserve"> najmanj</w:t>
      </w:r>
      <w:r w:rsidR="00DE142F">
        <w:rPr>
          <w:rFonts w:ascii="Arial" w:hAnsi="Arial" w:cs="Arial"/>
          <w:sz w:val="20"/>
        </w:rPr>
        <w:t xml:space="preserve"> </w:t>
      </w:r>
      <w:r w:rsidR="00CE780E">
        <w:rPr>
          <w:rFonts w:ascii="Arial" w:hAnsi="Arial" w:cs="Arial"/>
          <w:sz w:val="20"/>
        </w:rPr>
        <w:t xml:space="preserve">en </w:t>
      </w:r>
      <w:r w:rsidR="00DE142F">
        <w:rPr>
          <w:rFonts w:ascii="Arial" w:hAnsi="Arial" w:cs="Arial"/>
          <w:sz w:val="20"/>
        </w:rPr>
        <w:t xml:space="preserve">prenos znanj, izkušenj in praks, s katerim bodo pedagoški mentorji na partnerje iz delovnega okolja prenesli in izmenjali izkušnje </w:t>
      </w:r>
      <w:r w:rsidR="003D2412">
        <w:rPr>
          <w:rFonts w:ascii="Arial" w:hAnsi="Arial" w:cs="Arial"/>
          <w:sz w:val="20"/>
        </w:rPr>
        <w:t>ter</w:t>
      </w:r>
      <w:r w:rsidR="00DE142F">
        <w:rPr>
          <w:rFonts w:ascii="Arial" w:hAnsi="Arial" w:cs="Arial"/>
          <w:sz w:val="20"/>
        </w:rPr>
        <w:t xml:space="preserve"> poglede na znanstvena spoznanja, strokovne teorije, domače in mednarodne izkušnje s področja visokega šolstva</w:t>
      </w:r>
      <w:r w:rsidR="003D2412">
        <w:rPr>
          <w:rFonts w:ascii="Arial" w:hAnsi="Arial" w:cs="Arial"/>
          <w:sz w:val="20"/>
        </w:rPr>
        <w:t>,</w:t>
      </w:r>
      <w:r w:rsidR="004E7EBD">
        <w:rPr>
          <w:rFonts w:ascii="Arial" w:hAnsi="Arial" w:cs="Arial"/>
          <w:sz w:val="20"/>
        </w:rPr>
        <w:t xml:space="preserve"> upoštevaje aktualne izzive delovnega okolja in družbe</w:t>
      </w:r>
      <w:r w:rsidRPr="005869C5">
        <w:rPr>
          <w:rFonts w:ascii="Arial" w:hAnsi="Arial" w:cs="Arial"/>
          <w:sz w:val="20"/>
        </w:rPr>
        <w:t>;</w:t>
      </w:r>
    </w:p>
    <w:p w14:paraId="2571E627" w14:textId="2F643BE3" w:rsidR="004E7EBD" w:rsidRDefault="005869C5" w:rsidP="00CD05A4">
      <w:pPr>
        <w:pStyle w:val="Telobesedila"/>
        <w:numPr>
          <w:ilvl w:val="0"/>
          <w:numId w:val="42"/>
        </w:numPr>
        <w:spacing w:after="0"/>
        <w:ind w:left="714" w:hanging="357"/>
        <w:jc w:val="both"/>
        <w:rPr>
          <w:rFonts w:ascii="Arial" w:hAnsi="Arial" w:cs="Arial"/>
          <w:sz w:val="20"/>
        </w:rPr>
      </w:pPr>
      <w:r w:rsidRPr="005869C5">
        <w:rPr>
          <w:rFonts w:ascii="Arial" w:hAnsi="Arial" w:cs="Arial"/>
          <w:b/>
          <w:bCs/>
          <w:sz w:val="20"/>
        </w:rPr>
        <w:t>Aktivnost 3</w:t>
      </w:r>
      <w:r w:rsidR="00CE780E">
        <w:rPr>
          <w:rFonts w:ascii="Arial" w:hAnsi="Arial" w:cs="Arial"/>
          <w:b/>
          <w:bCs/>
          <w:sz w:val="20"/>
        </w:rPr>
        <w:t xml:space="preserve"> (obvezna)</w:t>
      </w:r>
      <w:r w:rsidRPr="005869C5">
        <w:rPr>
          <w:rFonts w:ascii="Arial" w:hAnsi="Arial" w:cs="Arial"/>
          <w:sz w:val="20"/>
        </w:rPr>
        <w:t xml:space="preserve">: </w:t>
      </w:r>
      <w:bookmarkStart w:id="3" w:name="_Hlk159486037"/>
      <w:r w:rsidRPr="005869C5">
        <w:rPr>
          <w:rFonts w:ascii="Arial" w:hAnsi="Arial" w:cs="Arial"/>
          <w:sz w:val="20"/>
        </w:rPr>
        <w:t>prenos znanj, izkušenj in praks partnerjev iz delovnega okolja (</w:t>
      </w:r>
      <w:r w:rsidR="00FA073E">
        <w:rPr>
          <w:rFonts w:ascii="Arial" w:hAnsi="Arial" w:cs="Arial"/>
          <w:sz w:val="20"/>
        </w:rPr>
        <w:t xml:space="preserve">delovni mentorji iz </w:t>
      </w:r>
      <w:r w:rsidRPr="005869C5">
        <w:rPr>
          <w:rFonts w:ascii="Arial" w:hAnsi="Arial" w:cs="Arial"/>
          <w:sz w:val="20"/>
        </w:rPr>
        <w:t>gospodarstv</w:t>
      </w:r>
      <w:r w:rsidR="00FA073E">
        <w:rPr>
          <w:rFonts w:ascii="Arial" w:hAnsi="Arial" w:cs="Arial"/>
          <w:sz w:val="20"/>
        </w:rPr>
        <w:t>a</w:t>
      </w:r>
      <w:r w:rsidRPr="005869C5">
        <w:rPr>
          <w:rFonts w:ascii="Arial" w:hAnsi="Arial" w:cs="Arial"/>
          <w:sz w:val="20"/>
        </w:rPr>
        <w:t>) na pedagoške mentorje iz visokošolskih zavodov</w:t>
      </w:r>
      <w:r w:rsidR="005534F1">
        <w:rPr>
          <w:rFonts w:ascii="Arial" w:hAnsi="Arial" w:cs="Arial"/>
          <w:sz w:val="20"/>
        </w:rPr>
        <w:t xml:space="preserve"> (v nadaljnjem besedilu: Aktivnost 3)</w:t>
      </w:r>
      <w:r w:rsidR="00DE142F">
        <w:rPr>
          <w:rFonts w:ascii="Arial" w:hAnsi="Arial" w:cs="Arial"/>
          <w:sz w:val="20"/>
        </w:rPr>
        <w:t>.</w:t>
      </w:r>
      <w:r w:rsidR="004E7EBD">
        <w:rPr>
          <w:rFonts w:ascii="Arial" w:hAnsi="Arial" w:cs="Arial"/>
          <w:sz w:val="20"/>
        </w:rPr>
        <w:t xml:space="preserve"> </w:t>
      </w:r>
      <w:bookmarkStart w:id="4" w:name="_Hlk159486049"/>
      <w:r w:rsidR="00CE780E">
        <w:rPr>
          <w:rFonts w:ascii="Arial" w:hAnsi="Arial" w:cs="Arial"/>
          <w:sz w:val="20"/>
        </w:rPr>
        <w:t xml:space="preserve">V okviru </w:t>
      </w:r>
      <w:r w:rsidR="00C33016">
        <w:rPr>
          <w:rFonts w:ascii="Arial" w:hAnsi="Arial" w:cs="Arial"/>
          <w:sz w:val="20"/>
        </w:rPr>
        <w:t>vsakega</w:t>
      </w:r>
      <w:r w:rsidR="00CE780E">
        <w:rPr>
          <w:rFonts w:ascii="Arial" w:hAnsi="Arial" w:cs="Arial"/>
          <w:sz w:val="20"/>
        </w:rPr>
        <w:t xml:space="preserve"> izveden</w:t>
      </w:r>
      <w:r w:rsidR="00FC1386">
        <w:rPr>
          <w:rFonts w:ascii="Arial" w:hAnsi="Arial" w:cs="Arial"/>
          <w:sz w:val="20"/>
        </w:rPr>
        <w:t>eg</w:t>
      </w:r>
      <w:r w:rsidR="00CE780E">
        <w:rPr>
          <w:rFonts w:ascii="Arial" w:hAnsi="Arial" w:cs="Arial"/>
          <w:sz w:val="20"/>
        </w:rPr>
        <w:t>a projekta (Aktivnost 1) se izvede</w:t>
      </w:r>
      <w:r w:rsidR="00393BE6">
        <w:rPr>
          <w:rFonts w:ascii="Arial" w:hAnsi="Arial" w:cs="Arial"/>
          <w:sz w:val="20"/>
        </w:rPr>
        <w:t xml:space="preserve"> najmanj</w:t>
      </w:r>
      <w:r w:rsidR="00CE780E">
        <w:rPr>
          <w:rFonts w:ascii="Arial" w:hAnsi="Arial" w:cs="Arial"/>
          <w:sz w:val="20"/>
        </w:rPr>
        <w:t xml:space="preserve"> en</w:t>
      </w:r>
      <w:r w:rsidR="004E7EBD">
        <w:rPr>
          <w:rFonts w:ascii="Arial" w:hAnsi="Arial" w:cs="Arial"/>
          <w:sz w:val="20"/>
        </w:rPr>
        <w:t xml:space="preserve"> prenos znanj, izkušenj in praks, s katerim bodo partnerji iz delovnega okolja na pedagoške mentorje prenesli in izmenjali izkušnje </w:t>
      </w:r>
      <w:r w:rsidR="003D2412">
        <w:rPr>
          <w:rFonts w:ascii="Arial" w:hAnsi="Arial" w:cs="Arial"/>
          <w:sz w:val="20"/>
        </w:rPr>
        <w:t>ter</w:t>
      </w:r>
      <w:r w:rsidR="006F66FA">
        <w:rPr>
          <w:rFonts w:ascii="Arial" w:hAnsi="Arial" w:cs="Arial"/>
          <w:sz w:val="20"/>
        </w:rPr>
        <w:t xml:space="preserve"> poglede na</w:t>
      </w:r>
      <w:r w:rsidR="004E7EBD">
        <w:rPr>
          <w:rFonts w:ascii="Arial" w:hAnsi="Arial" w:cs="Arial"/>
          <w:sz w:val="20"/>
        </w:rPr>
        <w:t xml:space="preserve"> </w:t>
      </w:r>
      <w:r w:rsidR="006F66FA">
        <w:rPr>
          <w:rFonts w:ascii="Arial" w:hAnsi="Arial" w:cs="Arial"/>
          <w:sz w:val="20"/>
        </w:rPr>
        <w:t>aktualne izzive</w:t>
      </w:r>
      <w:r w:rsidR="004E7EBD">
        <w:rPr>
          <w:rFonts w:ascii="Arial" w:hAnsi="Arial" w:cs="Arial"/>
          <w:sz w:val="20"/>
        </w:rPr>
        <w:t xml:space="preserve"> delovnega okolja in družbe</w:t>
      </w:r>
      <w:bookmarkEnd w:id="3"/>
      <w:r w:rsidR="006F66FA">
        <w:rPr>
          <w:rFonts w:ascii="Arial" w:hAnsi="Arial" w:cs="Arial"/>
          <w:sz w:val="20"/>
        </w:rPr>
        <w:t>.</w:t>
      </w:r>
      <w:bookmarkEnd w:id="4"/>
    </w:p>
    <w:p w14:paraId="34E9866E" w14:textId="77777777" w:rsidR="00591A69" w:rsidRPr="00186934" w:rsidRDefault="00591A69" w:rsidP="00591A69">
      <w:pPr>
        <w:pStyle w:val="Brezrazmikov"/>
        <w:jc w:val="both"/>
        <w:rPr>
          <w:rFonts w:ascii="Arial" w:hAnsi="Arial" w:cs="Arial"/>
          <w:b/>
          <w:sz w:val="20"/>
          <w:szCs w:val="20"/>
        </w:rPr>
      </w:pPr>
    </w:p>
    <w:p w14:paraId="7DD6F4F6" w14:textId="03988D23" w:rsidR="00591A69" w:rsidRPr="008239F8" w:rsidRDefault="001A27D0" w:rsidP="00591A69">
      <w:pPr>
        <w:pStyle w:val="Brezrazmikov"/>
        <w:jc w:val="both"/>
        <w:rPr>
          <w:rFonts w:ascii="Arial" w:hAnsi="Arial" w:cs="Arial"/>
          <w:b/>
          <w:sz w:val="20"/>
          <w:szCs w:val="20"/>
        </w:rPr>
      </w:pPr>
      <w:r w:rsidRPr="008239F8">
        <w:rPr>
          <w:rFonts w:ascii="Arial" w:hAnsi="Arial" w:cs="Arial"/>
          <w:b/>
          <w:sz w:val="20"/>
          <w:szCs w:val="20"/>
          <w:u w:val="single"/>
        </w:rPr>
        <w:t>Sklop</w:t>
      </w:r>
      <w:r w:rsidR="00591A69" w:rsidRPr="008239F8">
        <w:rPr>
          <w:rFonts w:ascii="Arial" w:hAnsi="Arial" w:cs="Arial"/>
          <w:b/>
          <w:sz w:val="20"/>
          <w:szCs w:val="20"/>
          <w:u w:val="single"/>
        </w:rPr>
        <w:t xml:space="preserve"> B:</w:t>
      </w:r>
      <w:r w:rsidR="00591A69" w:rsidRPr="008239F8">
        <w:rPr>
          <w:rFonts w:ascii="Arial" w:hAnsi="Arial" w:cs="Arial"/>
          <w:b/>
          <w:sz w:val="20"/>
          <w:szCs w:val="20"/>
        </w:rPr>
        <w:t xml:space="preserve"> izvajanje projektnih aktivnosti </w:t>
      </w:r>
      <w:r w:rsidR="0080200F" w:rsidRPr="008239F8">
        <w:rPr>
          <w:rFonts w:ascii="Arial" w:hAnsi="Arial" w:cs="Arial"/>
          <w:b/>
          <w:sz w:val="20"/>
          <w:szCs w:val="20"/>
        </w:rPr>
        <w:t xml:space="preserve">visokošolskih zavodov v </w:t>
      </w:r>
      <w:r w:rsidR="00591A69" w:rsidRPr="008239F8">
        <w:rPr>
          <w:rFonts w:ascii="Arial" w:hAnsi="Arial" w:cs="Arial"/>
          <w:b/>
          <w:sz w:val="20"/>
          <w:szCs w:val="20"/>
        </w:rPr>
        <w:t>sodelovanj</w:t>
      </w:r>
      <w:r w:rsidR="0080200F" w:rsidRPr="008239F8">
        <w:rPr>
          <w:rFonts w:ascii="Arial" w:hAnsi="Arial" w:cs="Arial"/>
          <w:b/>
          <w:sz w:val="20"/>
          <w:szCs w:val="20"/>
        </w:rPr>
        <w:t>u</w:t>
      </w:r>
      <w:r w:rsidR="00591A69" w:rsidRPr="008239F8">
        <w:rPr>
          <w:rFonts w:ascii="Arial" w:hAnsi="Arial" w:cs="Arial"/>
          <w:b/>
          <w:sz w:val="20"/>
          <w:szCs w:val="20"/>
        </w:rPr>
        <w:t xml:space="preserve"> negospodarstvom in neprofitnim sektorjem v lokalnem/regionalnem okolju</w:t>
      </w:r>
      <w:r w:rsidR="0016562E" w:rsidRPr="008239F8">
        <w:rPr>
          <w:rFonts w:ascii="Arial" w:hAnsi="Arial" w:cs="Arial"/>
          <w:b/>
          <w:sz w:val="20"/>
          <w:szCs w:val="20"/>
        </w:rPr>
        <w:t xml:space="preserve"> (v nadaljnjem besedilu: Sklop B)</w:t>
      </w:r>
      <w:r w:rsidR="00591A69" w:rsidRPr="008239F8">
        <w:rPr>
          <w:rFonts w:ascii="Arial" w:hAnsi="Arial" w:cs="Arial"/>
          <w:b/>
          <w:sz w:val="20"/>
          <w:szCs w:val="20"/>
        </w:rPr>
        <w:t>, ki vključuje:</w:t>
      </w:r>
    </w:p>
    <w:p w14:paraId="3A807AC0" w14:textId="77777777" w:rsidR="00591A69" w:rsidRPr="008239F8" w:rsidRDefault="00591A69" w:rsidP="00591A69">
      <w:pPr>
        <w:pStyle w:val="Brezrazmikov"/>
        <w:jc w:val="both"/>
        <w:rPr>
          <w:rFonts w:ascii="Arial" w:hAnsi="Arial" w:cs="Arial"/>
          <w:b/>
          <w:sz w:val="20"/>
          <w:szCs w:val="20"/>
        </w:rPr>
      </w:pPr>
    </w:p>
    <w:p w14:paraId="522B6C01" w14:textId="6B6FA6BB" w:rsidR="00CE240B" w:rsidRPr="00CE240B" w:rsidRDefault="003D2412" w:rsidP="00CE240B">
      <w:pPr>
        <w:pStyle w:val="Pripombabesedilo"/>
        <w:numPr>
          <w:ilvl w:val="0"/>
          <w:numId w:val="14"/>
        </w:numPr>
        <w:ind w:left="714" w:hanging="357"/>
        <w:rPr>
          <w:rFonts w:ascii="Arial" w:hAnsi="Arial" w:cs="Arial"/>
          <w:sz w:val="20"/>
        </w:rPr>
      </w:pPr>
      <w:r w:rsidRPr="003D2412">
        <w:rPr>
          <w:rFonts w:ascii="Arial" w:hAnsi="Arial" w:cs="Arial"/>
          <w:b/>
          <w:bCs/>
          <w:sz w:val="20"/>
        </w:rPr>
        <w:t>Aktivnost 1</w:t>
      </w:r>
      <w:r w:rsidR="00CE780E">
        <w:rPr>
          <w:rFonts w:ascii="Arial" w:hAnsi="Arial" w:cs="Arial"/>
          <w:b/>
          <w:bCs/>
          <w:sz w:val="20"/>
        </w:rPr>
        <w:t xml:space="preserve"> (obvezna)</w:t>
      </w:r>
      <w:r w:rsidRPr="003D2412">
        <w:rPr>
          <w:rFonts w:ascii="Arial" w:hAnsi="Arial" w:cs="Arial"/>
          <w:b/>
          <w:bCs/>
          <w:sz w:val="20"/>
        </w:rPr>
        <w:t>:</w:t>
      </w:r>
      <w:r>
        <w:rPr>
          <w:rFonts w:ascii="Arial" w:hAnsi="Arial" w:cs="Arial"/>
          <w:sz w:val="20"/>
        </w:rPr>
        <w:t xml:space="preserve"> </w:t>
      </w:r>
      <w:r w:rsidR="00F90AF9" w:rsidRPr="12588B10">
        <w:rPr>
          <w:rFonts w:ascii="Arial" w:hAnsi="Arial" w:cs="Arial"/>
          <w:sz w:val="20"/>
        </w:rPr>
        <w:t>izvedb</w:t>
      </w:r>
      <w:r w:rsidR="00E420B9">
        <w:rPr>
          <w:rFonts w:ascii="Arial" w:hAnsi="Arial" w:cs="Arial"/>
          <w:sz w:val="20"/>
        </w:rPr>
        <w:t>a</w:t>
      </w:r>
      <w:r w:rsidR="00591A69" w:rsidRPr="12588B10">
        <w:rPr>
          <w:rFonts w:ascii="Arial" w:hAnsi="Arial" w:cs="Arial"/>
          <w:sz w:val="20"/>
        </w:rPr>
        <w:t xml:space="preserve"> projektnih aktivnosti </w:t>
      </w:r>
      <w:r w:rsidR="0080200F" w:rsidRPr="12588B10">
        <w:rPr>
          <w:rFonts w:ascii="Arial" w:hAnsi="Arial" w:cs="Arial"/>
          <w:sz w:val="20"/>
        </w:rPr>
        <w:t xml:space="preserve">študentov in pedagoških mentorjev iz </w:t>
      </w:r>
      <w:r w:rsidR="00591A69" w:rsidRPr="12588B10">
        <w:rPr>
          <w:rFonts w:ascii="Arial" w:hAnsi="Arial" w:cs="Arial"/>
          <w:sz w:val="20"/>
        </w:rPr>
        <w:t>visokošolskih zavodov v sodelovanju</w:t>
      </w:r>
      <w:r w:rsidR="00D31ED8" w:rsidRPr="12588B10">
        <w:rPr>
          <w:rFonts w:ascii="Arial" w:hAnsi="Arial" w:cs="Arial"/>
          <w:sz w:val="20"/>
        </w:rPr>
        <w:t xml:space="preserve"> </w:t>
      </w:r>
      <w:r w:rsidR="00591A69" w:rsidRPr="12588B10">
        <w:rPr>
          <w:rFonts w:ascii="Arial" w:hAnsi="Arial" w:cs="Arial"/>
          <w:sz w:val="20"/>
        </w:rPr>
        <w:t>s partnerji iz delovnega okolja (</w:t>
      </w:r>
      <w:r w:rsidR="0080200F" w:rsidRPr="12588B10">
        <w:rPr>
          <w:rFonts w:ascii="Arial" w:hAnsi="Arial" w:cs="Arial"/>
          <w:sz w:val="20"/>
        </w:rPr>
        <w:t xml:space="preserve">strokovnimi sodelavci iz </w:t>
      </w:r>
      <w:r w:rsidR="00591A69" w:rsidRPr="12588B10">
        <w:rPr>
          <w:rFonts w:ascii="Arial" w:hAnsi="Arial" w:cs="Arial"/>
          <w:sz w:val="20"/>
        </w:rPr>
        <w:t>negospodars</w:t>
      </w:r>
      <w:r w:rsidR="0080200F" w:rsidRPr="12588B10">
        <w:rPr>
          <w:rFonts w:ascii="Arial" w:hAnsi="Arial" w:cs="Arial"/>
          <w:sz w:val="20"/>
        </w:rPr>
        <w:t>kega</w:t>
      </w:r>
      <w:r w:rsidR="00591A69" w:rsidRPr="12588B10">
        <w:rPr>
          <w:rFonts w:ascii="Arial" w:hAnsi="Arial" w:cs="Arial"/>
          <w:sz w:val="20"/>
        </w:rPr>
        <w:t xml:space="preserve"> in neprofitn</w:t>
      </w:r>
      <w:r w:rsidR="0080200F" w:rsidRPr="12588B10">
        <w:rPr>
          <w:rFonts w:ascii="Arial" w:hAnsi="Arial" w:cs="Arial"/>
          <w:sz w:val="20"/>
        </w:rPr>
        <w:t>ega</w:t>
      </w:r>
      <w:r w:rsidR="00591A69" w:rsidRPr="12588B10">
        <w:rPr>
          <w:rFonts w:ascii="Arial" w:hAnsi="Arial" w:cs="Arial"/>
          <w:sz w:val="20"/>
        </w:rPr>
        <w:t xml:space="preserve"> sektor</w:t>
      </w:r>
      <w:r w:rsidR="0080200F" w:rsidRPr="12588B10">
        <w:rPr>
          <w:rFonts w:ascii="Arial" w:hAnsi="Arial" w:cs="Arial"/>
          <w:sz w:val="20"/>
        </w:rPr>
        <w:t>ja</w:t>
      </w:r>
      <w:r w:rsidR="00DE5E1C">
        <w:rPr>
          <w:rStyle w:val="Sprotnaopomba-sklic"/>
          <w:rFonts w:ascii="Arial" w:hAnsi="Arial" w:cs="Arial"/>
          <w:sz w:val="20"/>
        </w:rPr>
        <w:footnoteReference w:id="5"/>
      </w:r>
      <w:r w:rsidR="00591A69" w:rsidRPr="12588B10">
        <w:rPr>
          <w:rFonts w:ascii="Arial" w:hAnsi="Arial" w:cs="Arial"/>
          <w:sz w:val="20"/>
        </w:rPr>
        <w:t xml:space="preserve"> </w:t>
      </w:r>
      <w:r w:rsidR="00BF602B" w:rsidRPr="12588B10">
        <w:rPr>
          <w:rFonts w:ascii="Arial" w:hAnsi="Arial" w:cs="Arial"/>
          <w:sz w:val="20"/>
        </w:rPr>
        <w:t>v lokalnem/regionalnem okolju</w:t>
      </w:r>
      <w:r w:rsidR="00DE5E1C">
        <w:rPr>
          <w:rStyle w:val="Sprotnaopomba-sklic"/>
          <w:rFonts w:ascii="Arial" w:hAnsi="Arial" w:cs="Arial"/>
          <w:sz w:val="20"/>
        </w:rPr>
        <w:footnoteReference w:id="6"/>
      </w:r>
      <w:r w:rsidR="00BF602B" w:rsidRPr="12588B10">
        <w:rPr>
          <w:rFonts w:ascii="Arial" w:hAnsi="Arial" w:cs="Arial"/>
          <w:sz w:val="20"/>
        </w:rPr>
        <w:t>)</w:t>
      </w:r>
      <w:r w:rsidR="005534F1">
        <w:rPr>
          <w:rFonts w:ascii="Arial" w:hAnsi="Arial" w:cs="Arial"/>
          <w:sz w:val="20"/>
        </w:rPr>
        <w:t xml:space="preserve"> </w:t>
      </w:r>
      <w:r w:rsidR="00FA073E" w:rsidRPr="3BC660FA">
        <w:rPr>
          <w:rFonts w:ascii="Arial" w:hAnsi="Arial" w:cs="Arial"/>
          <w:sz w:val="20"/>
        </w:rPr>
        <w:t>(v nadaljnjem besedilu: strokovni sodelavec iz lokalnega/regionalneg</w:t>
      </w:r>
      <w:r w:rsidR="00FA073E">
        <w:rPr>
          <w:rFonts w:ascii="Arial" w:hAnsi="Arial" w:cs="Arial"/>
          <w:sz w:val="20"/>
        </w:rPr>
        <w:t>a</w:t>
      </w:r>
      <w:r w:rsidR="00FA073E" w:rsidRPr="3BC660FA">
        <w:rPr>
          <w:rFonts w:ascii="Arial" w:hAnsi="Arial" w:cs="Arial"/>
          <w:sz w:val="20"/>
        </w:rPr>
        <w:t xml:space="preserve"> okolja)</w:t>
      </w:r>
      <w:r w:rsidR="00FA073E">
        <w:rPr>
          <w:rFonts w:ascii="Arial" w:hAnsi="Arial" w:cs="Arial"/>
          <w:sz w:val="20"/>
        </w:rPr>
        <w:t xml:space="preserve"> </w:t>
      </w:r>
      <w:r w:rsidR="005534F1">
        <w:rPr>
          <w:rFonts w:ascii="Arial" w:hAnsi="Arial" w:cs="Arial"/>
          <w:sz w:val="20"/>
        </w:rPr>
        <w:t>(v nadaljnjem besedilu: Aktivnost 1)</w:t>
      </w:r>
      <w:r w:rsidR="00BF602B" w:rsidRPr="12588B10">
        <w:rPr>
          <w:rFonts w:ascii="Arial" w:hAnsi="Arial" w:cs="Arial"/>
          <w:sz w:val="20"/>
        </w:rPr>
        <w:t xml:space="preserve">. </w:t>
      </w:r>
      <w:r w:rsidR="003E1ED2" w:rsidRPr="00C11F71">
        <w:rPr>
          <w:rFonts w:ascii="Arial" w:hAnsi="Arial" w:cs="Arial"/>
          <w:sz w:val="20"/>
        </w:rPr>
        <w:t>Sofinancirani bodo projekti, v okviru katerih se bodo izvajale proj</w:t>
      </w:r>
      <w:r w:rsidR="004F074A" w:rsidRPr="00C11F71">
        <w:rPr>
          <w:rFonts w:ascii="Arial" w:hAnsi="Arial" w:cs="Arial"/>
          <w:sz w:val="20"/>
        </w:rPr>
        <w:t xml:space="preserve">ektne aktivnosti v skupinah od </w:t>
      </w:r>
      <w:r w:rsidR="00550CFD" w:rsidRPr="00C11F71">
        <w:rPr>
          <w:rFonts w:ascii="Arial" w:hAnsi="Arial" w:cs="Arial"/>
          <w:sz w:val="20"/>
        </w:rPr>
        <w:t>š</w:t>
      </w:r>
      <w:r w:rsidR="006C2AA1" w:rsidRPr="00C11F71">
        <w:rPr>
          <w:rFonts w:ascii="Arial" w:hAnsi="Arial" w:cs="Arial"/>
          <w:sz w:val="20"/>
        </w:rPr>
        <w:t>tiri</w:t>
      </w:r>
      <w:r w:rsidR="00550CFD" w:rsidRPr="00C11F71">
        <w:rPr>
          <w:rFonts w:ascii="Arial" w:hAnsi="Arial" w:cs="Arial"/>
          <w:sz w:val="20"/>
        </w:rPr>
        <w:t xml:space="preserve"> </w:t>
      </w:r>
      <w:r w:rsidR="004F074A" w:rsidRPr="00C11F71">
        <w:rPr>
          <w:rFonts w:ascii="Arial" w:hAnsi="Arial" w:cs="Arial"/>
          <w:sz w:val="20"/>
        </w:rPr>
        <w:t xml:space="preserve">do </w:t>
      </w:r>
      <w:r w:rsidR="006C2AA1" w:rsidRPr="00C11F71">
        <w:rPr>
          <w:rFonts w:ascii="Arial" w:hAnsi="Arial" w:cs="Arial"/>
          <w:sz w:val="20"/>
        </w:rPr>
        <w:t>osem</w:t>
      </w:r>
      <w:r w:rsidR="00550CFD" w:rsidRPr="00C11F71">
        <w:rPr>
          <w:rFonts w:ascii="Arial" w:hAnsi="Arial" w:cs="Arial"/>
          <w:sz w:val="20"/>
        </w:rPr>
        <w:t xml:space="preserve"> </w:t>
      </w:r>
      <w:r w:rsidR="003E1ED2" w:rsidRPr="00C11F71">
        <w:rPr>
          <w:rFonts w:ascii="Arial" w:hAnsi="Arial" w:cs="Arial"/>
          <w:sz w:val="20"/>
        </w:rPr>
        <w:t xml:space="preserve">študentov. </w:t>
      </w:r>
      <w:bookmarkStart w:id="5" w:name="_Hlk159486085"/>
      <w:r w:rsidR="003E1ED2" w:rsidRPr="00C11F71">
        <w:rPr>
          <w:rFonts w:ascii="Arial" w:hAnsi="Arial" w:cs="Arial"/>
          <w:sz w:val="20"/>
        </w:rPr>
        <w:t xml:space="preserve">Študenti se bodo </w:t>
      </w:r>
      <w:r w:rsidR="00A8671E" w:rsidRPr="00C11F71">
        <w:rPr>
          <w:rFonts w:ascii="Arial" w:hAnsi="Arial" w:cs="Arial"/>
          <w:sz w:val="20"/>
        </w:rPr>
        <w:t xml:space="preserve">v okviru projekta </w:t>
      </w:r>
      <w:r w:rsidR="003E1ED2" w:rsidRPr="00C11F71">
        <w:rPr>
          <w:rFonts w:ascii="Arial" w:hAnsi="Arial" w:cs="Arial"/>
          <w:sz w:val="20"/>
        </w:rPr>
        <w:t xml:space="preserve">pod vodstvom </w:t>
      </w:r>
      <w:r w:rsidR="00B95633" w:rsidRPr="00C11F71">
        <w:rPr>
          <w:rFonts w:ascii="Arial" w:hAnsi="Arial" w:cs="Arial"/>
          <w:sz w:val="20"/>
        </w:rPr>
        <w:t>najmanj</w:t>
      </w:r>
      <w:r w:rsidR="00A8671E" w:rsidRPr="00C11F71">
        <w:rPr>
          <w:rFonts w:ascii="Arial" w:hAnsi="Arial" w:cs="Arial"/>
          <w:sz w:val="20"/>
        </w:rPr>
        <w:t xml:space="preserve"> enega </w:t>
      </w:r>
      <w:r w:rsidR="003E1ED2" w:rsidRPr="00C11F71">
        <w:rPr>
          <w:rFonts w:ascii="Arial" w:hAnsi="Arial" w:cs="Arial"/>
          <w:sz w:val="20"/>
        </w:rPr>
        <w:t>pedagoškega</w:t>
      </w:r>
      <w:r w:rsidR="003E1ED2" w:rsidRPr="12588B10">
        <w:rPr>
          <w:rFonts w:ascii="Arial" w:hAnsi="Arial" w:cs="Arial"/>
          <w:sz w:val="20"/>
        </w:rPr>
        <w:t xml:space="preserve"> mentorja in </w:t>
      </w:r>
      <w:r w:rsidR="00393BE6">
        <w:rPr>
          <w:rFonts w:ascii="Arial" w:hAnsi="Arial" w:cs="Arial"/>
          <w:sz w:val="20"/>
        </w:rPr>
        <w:t>najmanj</w:t>
      </w:r>
      <w:r w:rsidR="00634791" w:rsidRPr="12588B10">
        <w:rPr>
          <w:rFonts w:ascii="Arial" w:hAnsi="Arial" w:cs="Arial"/>
          <w:sz w:val="20"/>
        </w:rPr>
        <w:t xml:space="preserve"> enega </w:t>
      </w:r>
      <w:r w:rsidR="003E1ED2" w:rsidRPr="12588B10">
        <w:rPr>
          <w:rFonts w:ascii="Arial" w:hAnsi="Arial" w:cs="Arial"/>
          <w:sz w:val="20"/>
        </w:rPr>
        <w:t>strokovnega sodelavca iz lokalnega/regionalnega</w:t>
      </w:r>
      <w:r w:rsidR="00DE5E1C">
        <w:t xml:space="preserve"> </w:t>
      </w:r>
      <w:r w:rsidR="003E1ED2" w:rsidRPr="12588B10">
        <w:rPr>
          <w:rFonts w:ascii="Arial" w:hAnsi="Arial" w:cs="Arial"/>
          <w:sz w:val="20"/>
        </w:rPr>
        <w:t>okolja seznanili z izzivi in proučevali problematiko negospodarskega in neprofitnega sektorja v lokalnem/regionalnem okolju</w:t>
      </w:r>
      <w:r>
        <w:rPr>
          <w:rFonts w:ascii="Arial" w:hAnsi="Arial" w:cs="Arial"/>
          <w:sz w:val="20"/>
        </w:rPr>
        <w:t xml:space="preserve">, pri čemer mora biti poudarek na prednostnih področjih Slovenske strategije pametne specializacije </w:t>
      </w:r>
      <w:r w:rsidRPr="00A343EF">
        <w:rPr>
          <w:rFonts w:ascii="Arial" w:hAnsi="Arial" w:cs="Arial"/>
          <w:sz w:val="20"/>
        </w:rPr>
        <w:t>(S5)</w:t>
      </w:r>
      <w:r w:rsidRPr="00A343EF">
        <w:rPr>
          <w:rStyle w:val="Sprotnaopomba-sklic"/>
          <w:rFonts w:ascii="Arial" w:hAnsi="Arial" w:cs="Arial"/>
          <w:sz w:val="20"/>
        </w:rPr>
        <w:footnoteReference w:id="7"/>
      </w:r>
      <w:r w:rsidR="003E1ED2" w:rsidRPr="12588B10">
        <w:rPr>
          <w:rFonts w:ascii="Arial" w:hAnsi="Arial" w:cs="Arial"/>
          <w:sz w:val="20"/>
        </w:rPr>
        <w:t xml:space="preserve">. </w:t>
      </w:r>
      <w:r w:rsidR="004F0847" w:rsidRPr="12588B10">
        <w:rPr>
          <w:rFonts w:ascii="Arial" w:hAnsi="Arial" w:cs="Arial"/>
          <w:sz w:val="20"/>
        </w:rPr>
        <w:t>V okviru p</w:t>
      </w:r>
      <w:r w:rsidR="003E1ED2" w:rsidRPr="12588B10">
        <w:rPr>
          <w:rFonts w:ascii="Arial" w:hAnsi="Arial" w:cs="Arial"/>
          <w:sz w:val="20"/>
        </w:rPr>
        <w:t>rojekt</w:t>
      </w:r>
      <w:r w:rsidR="004F0847" w:rsidRPr="12588B10">
        <w:rPr>
          <w:rFonts w:ascii="Arial" w:hAnsi="Arial" w:cs="Arial"/>
          <w:sz w:val="20"/>
        </w:rPr>
        <w:t>ov</w:t>
      </w:r>
      <w:r w:rsidR="00B710C4" w:rsidRPr="12588B10">
        <w:rPr>
          <w:rFonts w:ascii="Arial" w:hAnsi="Arial" w:cs="Arial"/>
          <w:sz w:val="20"/>
        </w:rPr>
        <w:t xml:space="preserve"> </w:t>
      </w:r>
      <w:r w:rsidR="00884E70" w:rsidRPr="12588B10">
        <w:rPr>
          <w:rFonts w:ascii="Arial" w:hAnsi="Arial" w:cs="Arial"/>
          <w:sz w:val="20"/>
        </w:rPr>
        <w:t>se</w:t>
      </w:r>
      <w:r w:rsidR="004F0847" w:rsidRPr="12588B10">
        <w:rPr>
          <w:rFonts w:ascii="Arial" w:hAnsi="Arial" w:cs="Arial"/>
          <w:sz w:val="20"/>
        </w:rPr>
        <w:t xml:space="preserve"> </w:t>
      </w:r>
      <w:r w:rsidR="00884E70" w:rsidRPr="12588B10">
        <w:rPr>
          <w:rFonts w:ascii="Arial" w:hAnsi="Arial" w:cs="Arial"/>
          <w:sz w:val="20"/>
        </w:rPr>
        <w:t>spodbuja</w:t>
      </w:r>
      <w:r w:rsidR="00CF51E1" w:rsidRPr="12588B10">
        <w:rPr>
          <w:rFonts w:ascii="Arial" w:hAnsi="Arial" w:cs="Arial"/>
          <w:sz w:val="20"/>
        </w:rPr>
        <w:t xml:space="preserve"> </w:t>
      </w:r>
      <w:r w:rsidR="003E1ED2" w:rsidRPr="12588B10">
        <w:rPr>
          <w:rFonts w:ascii="Arial" w:hAnsi="Arial" w:cs="Arial"/>
          <w:sz w:val="20"/>
        </w:rPr>
        <w:t>vključ</w:t>
      </w:r>
      <w:r w:rsidR="00CF51E1" w:rsidRPr="12588B10">
        <w:rPr>
          <w:rFonts w:ascii="Arial" w:hAnsi="Arial" w:cs="Arial"/>
          <w:sz w:val="20"/>
        </w:rPr>
        <w:t>itev</w:t>
      </w:r>
      <w:r w:rsidR="003E1ED2" w:rsidRPr="12588B10">
        <w:rPr>
          <w:rFonts w:ascii="Arial" w:hAnsi="Arial" w:cs="Arial"/>
          <w:sz w:val="20"/>
        </w:rPr>
        <w:t xml:space="preserve"> študent</w:t>
      </w:r>
      <w:r w:rsidR="00CF51E1" w:rsidRPr="12588B10">
        <w:rPr>
          <w:rFonts w:ascii="Arial" w:hAnsi="Arial" w:cs="Arial"/>
          <w:sz w:val="20"/>
        </w:rPr>
        <w:t>ov</w:t>
      </w:r>
      <w:r w:rsidR="003E1ED2" w:rsidRPr="12588B10">
        <w:rPr>
          <w:rFonts w:ascii="Arial" w:hAnsi="Arial" w:cs="Arial"/>
          <w:sz w:val="20"/>
        </w:rPr>
        <w:t xml:space="preserve"> </w:t>
      </w:r>
      <w:r w:rsidR="009763A0" w:rsidRPr="12588B10">
        <w:rPr>
          <w:rFonts w:ascii="Arial" w:hAnsi="Arial" w:cs="Arial"/>
          <w:sz w:val="20"/>
        </w:rPr>
        <w:t xml:space="preserve">iz </w:t>
      </w:r>
      <w:r w:rsidR="003E1ED2" w:rsidRPr="12588B10">
        <w:rPr>
          <w:rFonts w:ascii="Arial" w:hAnsi="Arial" w:cs="Arial"/>
          <w:sz w:val="20"/>
        </w:rPr>
        <w:t xml:space="preserve">različnih študijskih stopenj in smeri, kar bo prispevalo k </w:t>
      </w:r>
      <w:r>
        <w:rPr>
          <w:rFonts w:ascii="Arial" w:hAnsi="Arial" w:cs="Arial"/>
          <w:sz w:val="20"/>
        </w:rPr>
        <w:t>povezovanju</w:t>
      </w:r>
      <w:r w:rsidR="003E1ED2" w:rsidRPr="12588B10">
        <w:rPr>
          <w:rFonts w:ascii="Arial" w:hAnsi="Arial" w:cs="Arial"/>
          <w:sz w:val="20"/>
        </w:rPr>
        <w:t xml:space="preserve"> študentov različnih disciplin in strok ter strokovnih sodelavcev i</w:t>
      </w:r>
      <w:r w:rsidR="004F074A" w:rsidRPr="12588B10">
        <w:rPr>
          <w:rFonts w:ascii="Arial" w:hAnsi="Arial" w:cs="Arial"/>
          <w:sz w:val="20"/>
        </w:rPr>
        <w:t>z lokalnega/regionalnega okolja</w:t>
      </w:r>
      <w:bookmarkEnd w:id="5"/>
      <w:r w:rsidR="00CE240B">
        <w:rPr>
          <w:rFonts w:ascii="Arial" w:hAnsi="Arial" w:cs="Arial"/>
          <w:sz w:val="20"/>
        </w:rPr>
        <w:t>;</w:t>
      </w:r>
    </w:p>
    <w:p w14:paraId="2225AAEF" w14:textId="57FB4590" w:rsidR="00CE240B" w:rsidRDefault="00CE240B" w:rsidP="00CE240B">
      <w:pPr>
        <w:pStyle w:val="Telobesedila"/>
        <w:numPr>
          <w:ilvl w:val="0"/>
          <w:numId w:val="14"/>
        </w:numPr>
        <w:spacing w:after="0"/>
        <w:jc w:val="both"/>
        <w:rPr>
          <w:rFonts w:ascii="Arial" w:hAnsi="Arial" w:cs="Arial"/>
          <w:sz w:val="20"/>
        </w:rPr>
      </w:pPr>
      <w:r w:rsidRPr="005869C5">
        <w:rPr>
          <w:rFonts w:ascii="Arial" w:hAnsi="Arial" w:cs="Arial"/>
          <w:b/>
          <w:bCs/>
          <w:sz w:val="20"/>
        </w:rPr>
        <w:t>Aktivnost 2</w:t>
      </w:r>
      <w:r w:rsidR="00CE780E">
        <w:rPr>
          <w:rFonts w:ascii="Arial" w:hAnsi="Arial" w:cs="Arial"/>
          <w:b/>
          <w:bCs/>
          <w:sz w:val="20"/>
        </w:rPr>
        <w:t xml:space="preserve"> (obvezna)</w:t>
      </w:r>
      <w:r w:rsidRPr="005869C5">
        <w:rPr>
          <w:rFonts w:ascii="Arial" w:hAnsi="Arial" w:cs="Arial"/>
          <w:sz w:val="20"/>
        </w:rPr>
        <w:t>: prenos znanj, izkušenj in praks pedagoških mentorjev iz visokošolskih zavodov na delovno okolje (</w:t>
      </w:r>
      <w:r w:rsidRPr="12588B10">
        <w:rPr>
          <w:rFonts w:ascii="Arial" w:hAnsi="Arial" w:cs="Arial"/>
          <w:sz w:val="20"/>
        </w:rPr>
        <w:t>negospodarsk</w:t>
      </w:r>
      <w:r w:rsidR="005E0471">
        <w:rPr>
          <w:rFonts w:ascii="Arial" w:hAnsi="Arial" w:cs="Arial"/>
          <w:sz w:val="20"/>
        </w:rPr>
        <w:t>i</w:t>
      </w:r>
      <w:r w:rsidRPr="12588B10">
        <w:rPr>
          <w:rFonts w:ascii="Arial" w:hAnsi="Arial" w:cs="Arial"/>
          <w:sz w:val="20"/>
        </w:rPr>
        <w:t xml:space="preserve"> in neprofitn</w:t>
      </w:r>
      <w:r w:rsidR="005E0471">
        <w:rPr>
          <w:rFonts w:ascii="Arial" w:hAnsi="Arial" w:cs="Arial"/>
          <w:sz w:val="20"/>
        </w:rPr>
        <w:t>i</w:t>
      </w:r>
      <w:r w:rsidRPr="12588B10">
        <w:rPr>
          <w:rFonts w:ascii="Arial" w:hAnsi="Arial" w:cs="Arial"/>
          <w:sz w:val="20"/>
        </w:rPr>
        <w:t xml:space="preserve"> sektor v lokalnem/regionalnem okolju</w:t>
      </w:r>
      <w:r w:rsidRPr="005869C5">
        <w:rPr>
          <w:rFonts w:ascii="Arial" w:hAnsi="Arial" w:cs="Arial"/>
          <w:sz w:val="20"/>
        </w:rPr>
        <w:t>)</w:t>
      </w:r>
      <w:r w:rsidR="005534F1">
        <w:rPr>
          <w:rFonts w:ascii="Arial" w:hAnsi="Arial" w:cs="Arial"/>
          <w:sz w:val="20"/>
        </w:rPr>
        <w:t xml:space="preserve"> (v nadaljnjem besedilu: Aktivnost 2)</w:t>
      </w:r>
      <w:r>
        <w:rPr>
          <w:rFonts w:ascii="Arial" w:hAnsi="Arial" w:cs="Arial"/>
          <w:sz w:val="20"/>
        </w:rPr>
        <w:t xml:space="preserve">. </w:t>
      </w:r>
      <w:bookmarkStart w:id="6" w:name="_Hlk159486230"/>
      <w:r w:rsidR="00FC1386">
        <w:rPr>
          <w:rFonts w:ascii="Arial" w:hAnsi="Arial" w:cs="Arial"/>
          <w:sz w:val="20"/>
        </w:rPr>
        <w:t xml:space="preserve">V okviru </w:t>
      </w:r>
      <w:r w:rsidR="005E0471">
        <w:rPr>
          <w:rFonts w:ascii="Arial" w:hAnsi="Arial" w:cs="Arial"/>
          <w:sz w:val="20"/>
        </w:rPr>
        <w:t>vsakega</w:t>
      </w:r>
      <w:r w:rsidR="00FC1386">
        <w:rPr>
          <w:rFonts w:ascii="Arial" w:hAnsi="Arial" w:cs="Arial"/>
          <w:sz w:val="20"/>
        </w:rPr>
        <w:t xml:space="preserve"> izvedenega projekta (Aktivnost 1) se izvede</w:t>
      </w:r>
      <w:r>
        <w:rPr>
          <w:rFonts w:ascii="Arial" w:hAnsi="Arial" w:cs="Arial"/>
          <w:sz w:val="20"/>
        </w:rPr>
        <w:t xml:space="preserve"> </w:t>
      </w:r>
      <w:r w:rsidR="000C52CD">
        <w:rPr>
          <w:rFonts w:ascii="Arial" w:hAnsi="Arial" w:cs="Arial"/>
          <w:sz w:val="20"/>
        </w:rPr>
        <w:t xml:space="preserve">najmanj </w:t>
      </w:r>
      <w:r w:rsidR="00FC1386">
        <w:rPr>
          <w:rFonts w:ascii="Arial" w:hAnsi="Arial" w:cs="Arial"/>
          <w:sz w:val="20"/>
        </w:rPr>
        <w:t xml:space="preserve">en </w:t>
      </w:r>
      <w:r>
        <w:rPr>
          <w:rFonts w:ascii="Arial" w:hAnsi="Arial" w:cs="Arial"/>
          <w:sz w:val="20"/>
        </w:rPr>
        <w:t xml:space="preserve">prenos znanj, izkušenj in praks, s katerimi bodo pedagoški mentorji na partnerje iz delovnega okolja prenesli in izmenjali izkušnje ter poglede na znanstvena spoznanja, strokovne teorije, domače in mednarodne izkušnje s področja visokega šolstva, upoštevaje aktualne izzive delovnega okolja in </w:t>
      </w:r>
      <w:r>
        <w:rPr>
          <w:rFonts w:ascii="Arial" w:hAnsi="Arial" w:cs="Arial"/>
          <w:sz w:val="20"/>
        </w:rPr>
        <w:lastRenderedPageBreak/>
        <w:t>družbe</w:t>
      </w:r>
      <w:bookmarkEnd w:id="6"/>
      <w:r w:rsidRPr="005869C5">
        <w:rPr>
          <w:rFonts w:ascii="Arial" w:hAnsi="Arial" w:cs="Arial"/>
          <w:sz w:val="20"/>
        </w:rPr>
        <w:t>;</w:t>
      </w:r>
    </w:p>
    <w:p w14:paraId="77496E74" w14:textId="3003BDC9" w:rsidR="005D2B72" w:rsidRPr="008D0EE5" w:rsidRDefault="00CE240B" w:rsidP="005D2B72">
      <w:pPr>
        <w:pStyle w:val="Telobesedila"/>
        <w:numPr>
          <w:ilvl w:val="0"/>
          <w:numId w:val="14"/>
        </w:numPr>
        <w:spacing w:after="0"/>
        <w:jc w:val="both"/>
        <w:rPr>
          <w:rFonts w:ascii="Arial" w:hAnsi="Arial" w:cs="Arial"/>
          <w:sz w:val="20"/>
        </w:rPr>
      </w:pPr>
      <w:r w:rsidRPr="005869C5">
        <w:rPr>
          <w:rFonts w:ascii="Arial" w:hAnsi="Arial" w:cs="Arial"/>
          <w:b/>
          <w:bCs/>
          <w:sz w:val="20"/>
        </w:rPr>
        <w:t>Aktivnost 3</w:t>
      </w:r>
      <w:r w:rsidR="00CE780E">
        <w:rPr>
          <w:rFonts w:ascii="Arial" w:hAnsi="Arial" w:cs="Arial"/>
          <w:b/>
          <w:bCs/>
          <w:sz w:val="20"/>
        </w:rPr>
        <w:t xml:space="preserve"> (obvezna)</w:t>
      </w:r>
      <w:r w:rsidRPr="005869C5">
        <w:rPr>
          <w:rFonts w:ascii="Arial" w:hAnsi="Arial" w:cs="Arial"/>
          <w:sz w:val="20"/>
        </w:rPr>
        <w:t>: prenos znanj, izkušenj in praks partnerjev iz delovnega okolja (</w:t>
      </w:r>
      <w:r w:rsidRPr="12588B10">
        <w:rPr>
          <w:rFonts w:ascii="Arial" w:hAnsi="Arial" w:cs="Arial"/>
          <w:sz w:val="20"/>
        </w:rPr>
        <w:t>strokovni sodelavci iz lokalne</w:t>
      </w:r>
      <w:r w:rsidR="005E0471">
        <w:rPr>
          <w:rFonts w:ascii="Arial" w:hAnsi="Arial" w:cs="Arial"/>
          <w:sz w:val="20"/>
        </w:rPr>
        <w:t>ga</w:t>
      </w:r>
      <w:r w:rsidRPr="12588B10">
        <w:rPr>
          <w:rFonts w:ascii="Arial" w:hAnsi="Arial" w:cs="Arial"/>
          <w:sz w:val="20"/>
        </w:rPr>
        <w:t>/regionalne</w:t>
      </w:r>
      <w:r w:rsidR="005E0471">
        <w:rPr>
          <w:rFonts w:ascii="Arial" w:hAnsi="Arial" w:cs="Arial"/>
          <w:sz w:val="20"/>
        </w:rPr>
        <w:t>ga</w:t>
      </w:r>
      <w:r w:rsidRPr="12588B10">
        <w:rPr>
          <w:rFonts w:ascii="Arial" w:hAnsi="Arial" w:cs="Arial"/>
          <w:sz w:val="20"/>
        </w:rPr>
        <w:t xml:space="preserve"> okolj</w:t>
      </w:r>
      <w:r w:rsidR="005E0471">
        <w:rPr>
          <w:rFonts w:ascii="Arial" w:hAnsi="Arial" w:cs="Arial"/>
          <w:sz w:val="20"/>
        </w:rPr>
        <w:t>a</w:t>
      </w:r>
      <w:r w:rsidRPr="005869C5">
        <w:rPr>
          <w:rFonts w:ascii="Arial" w:hAnsi="Arial" w:cs="Arial"/>
          <w:sz w:val="20"/>
        </w:rPr>
        <w:t>) na pedagoške mentorje iz visokošolskih zavodov</w:t>
      </w:r>
      <w:r w:rsidR="005534F1">
        <w:rPr>
          <w:rFonts w:ascii="Arial" w:hAnsi="Arial" w:cs="Arial"/>
          <w:sz w:val="20"/>
        </w:rPr>
        <w:t xml:space="preserve"> (v nadaljnjem besedilu: Aktivnost 3)</w:t>
      </w:r>
      <w:r>
        <w:rPr>
          <w:rFonts w:ascii="Arial" w:hAnsi="Arial" w:cs="Arial"/>
          <w:sz w:val="20"/>
        </w:rPr>
        <w:t xml:space="preserve">. </w:t>
      </w:r>
      <w:bookmarkStart w:id="7" w:name="_Hlk159486241"/>
      <w:r w:rsidR="00FC1386">
        <w:rPr>
          <w:rFonts w:ascii="Arial" w:hAnsi="Arial" w:cs="Arial"/>
          <w:sz w:val="20"/>
        </w:rPr>
        <w:t xml:space="preserve">V okviru </w:t>
      </w:r>
      <w:r w:rsidR="005E0471">
        <w:rPr>
          <w:rFonts w:ascii="Arial" w:hAnsi="Arial" w:cs="Arial"/>
          <w:sz w:val="20"/>
        </w:rPr>
        <w:t>vsakega</w:t>
      </w:r>
      <w:r w:rsidR="00FC1386">
        <w:rPr>
          <w:rFonts w:ascii="Arial" w:hAnsi="Arial" w:cs="Arial"/>
          <w:sz w:val="20"/>
        </w:rPr>
        <w:t xml:space="preserve"> izvedenega projekta (Aktivnost 1) se izvede </w:t>
      </w:r>
      <w:r w:rsidR="000C52CD">
        <w:rPr>
          <w:rFonts w:ascii="Arial" w:hAnsi="Arial" w:cs="Arial"/>
          <w:sz w:val="20"/>
        </w:rPr>
        <w:t xml:space="preserve">najmanj </w:t>
      </w:r>
      <w:r w:rsidR="00FC1386">
        <w:rPr>
          <w:rFonts w:ascii="Arial" w:hAnsi="Arial" w:cs="Arial"/>
          <w:sz w:val="20"/>
        </w:rPr>
        <w:t xml:space="preserve">en </w:t>
      </w:r>
      <w:r>
        <w:rPr>
          <w:rFonts w:ascii="Arial" w:hAnsi="Arial" w:cs="Arial"/>
          <w:sz w:val="20"/>
        </w:rPr>
        <w:t>prenos znanj, izkušenj in praks, s katerimi bodo partnerji iz delovnega okolja na pedagoške mentorje prenesli in izmenjali izkušnje ter poglede na aktualne izzive delovnega okolja in družbe</w:t>
      </w:r>
      <w:bookmarkEnd w:id="7"/>
      <w:r>
        <w:rPr>
          <w:rFonts w:ascii="Arial" w:hAnsi="Arial" w:cs="Arial"/>
          <w:sz w:val="20"/>
        </w:rPr>
        <w:t>.</w:t>
      </w:r>
    </w:p>
    <w:p w14:paraId="69C8221A" w14:textId="77777777" w:rsidR="00061740" w:rsidRPr="008239F8" w:rsidRDefault="00061740" w:rsidP="005D2B72">
      <w:pPr>
        <w:pStyle w:val="Telobesedila"/>
        <w:jc w:val="both"/>
        <w:rPr>
          <w:rFonts w:ascii="Arial" w:hAnsi="Arial" w:cs="Arial"/>
          <w:sz w:val="20"/>
        </w:rPr>
      </w:pPr>
    </w:p>
    <w:p w14:paraId="229FDDAF" w14:textId="5481A9EF" w:rsidR="0012680E" w:rsidRPr="008D0EE5" w:rsidRDefault="00166967" w:rsidP="00CD05A4">
      <w:pPr>
        <w:pStyle w:val="Telobesedila"/>
        <w:spacing w:after="0"/>
        <w:jc w:val="both"/>
        <w:rPr>
          <w:rFonts w:ascii="Arial" w:hAnsi="Arial" w:cs="Arial"/>
          <w:sz w:val="20"/>
        </w:rPr>
      </w:pPr>
      <w:r w:rsidRPr="7CE62B90">
        <w:rPr>
          <w:rFonts w:ascii="Arial" w:hAnsi="Arial" w:cs="Arial"/>
          <w:color w:val="000000"/>
          <w:sz w:val="20"/>
        </w:rPr>
        <w:t>Univerza</w:t>
      </w:r>
      <w:r w:rsidR="00576E12" w:rsidRPr="7CE62B90">
        <w:rPr>
          <w:rFonts w:ascii="Arial" w:hAnsi="Arial" w:cs="Arial"/>
          <w:color w:val="000000"/>
          <w:sz w:val="20"/>
        </w:rPr>
        <w:t xml:space="preserve"> z</w:t>
      </w:r>
      <w:r w:rsidR="00FC2FAB" w:rsidRPr="7CE62B90">
        <w:rPr>
          <w:rFonts w:ascii="Arial" w:hAnsi="Arial" w:cs="Arial"/>
          <w:color w:val="000000"/>
          <w:sz w:val="20"/>
        </w:rPr>
        <w:t>a</w:t>
      </w:r>
      <w:r w:rsidR="00576E12" w:rsidRPr="7CE62B90">
        <w:rPr>
          <w:rFonts w:ascii="Arial" w:hAnsi="Arial" w:cs="Arial"/>
          <w:color w:val="000000"/>
          <w:sz w:val="20"/>
        </w:rPr>
        <w:t xml:space="preserve"> vsako posamezno članico</w:t>
      </w:r>
      <w:r w:rsidR="00650BE2" w:rsidRPr="7CE62B90">
        <w:rPr>
          <w:rStyle w:val="Sprotnaopomba-sklic"/>
          <w:rFonts w:ascii="Arial" w:hAnsi="Arial" w:cs="Arial"/>
          <w:color w:val="000000"/>
          <w:sz w:val="20"/>
        </w:rPr>
        <w:footnoteReference w:id="8"/>
      </w:r>
      <w:r w:rsidR="00E06678" w:rsidRPr="5BE43E3F">
        <w:rPr>
          <w:rFonts w:ascii="Arial" w:hAnsi="Arial" w:cs="Arial"/>
          <w:color w:val="000000" w:themeColor="text1"/>
          <w:sz w:val="20"/>
        </w:rPr>
        <w:t>,</w:t>
      </w:r>
      <w:r w:rsidR="007A0A3C" w:rsidRPr="5BE43E3F">
        <w:rPr>
          <w:rFonts w:ascii="Arial" w:hAnsi="Arial" w:cs="Arial"/>
          <w:color w:val="000000" w:themeColor="text1"/>
          <w:sz w:val="20"/>
        </w:rPr>
        <w:t xml:space="preserve"> </w:t>
      </w:r>
      <w:r w:rsidR="00E06678" w:rsidRPr="5BE43E3F">
        <w:rPr>
          <w:rFonts w:ascii="Arial" w:hAnsi="Arial" w:cs="Arial"/>
          <w:color w:val="000000" w:themeColor="text1"/>
          <w:sz w:val="20"/>
        </w:rPr>
        <w:t>ki kandidira na javnem razpisu</w:t>
      </w:r>
      <w:r w:rsidRPr="7CE62B90">
        <w:rPr>
          <w:rFonts w:ascii="Arial" w:hAnsi="Arial" w:cs="Arial"/>
          <w:color w:val="000000"/>
          <w:sz w:val="20"/>
        </w:rPr>
        <w:t xml:space="preserve"> ali samostojni visokošolski zavod</w:t>
      </w:r>
      <w:r w:rsidR="00661A57">
        <w:rPr>
          <w:rFonts w:ascii="Arial" w:hAnsi="Arial" w:cs="Arial"/>
          <w:sz w:val="20"/>
        </w:rPr>
        <w:t xml:space="preserve"> </w:t>
      </w:r>
      <w:r w:rsidRPr="5BE43E3F">
        <w:rPr>
          <w:rFonts w:ascii="Arial" w:hAnsi="Arial" w:cs="Arial"/>
          <w:sz w:val="20"/>
        </w:rPr>
        <w:t>(v nadaljnjem besedilu: prijavitelj)</w:t>
      </w:r>
      <w:r w:rsidR="00C36F30" w:rsidRPr="7CE62B90">
        <w:rPr>
          <w:rFonts w:ascii="Arial" w:hAnsi="Arial" w:cs="Arial"/>
          <w:sz w:val="20"/>
        </w:rPr>
        <w:t xml:space="preserve">, ki kandidira na </w:t>
      </w:r>
      <w:r w:rsidR="004775A0" w:rsidRPr="7CE62B90">
        <w:rPr>
          <w:rFonts w:ascii="Arial" w:hAnsi="Arial" w:cs="Arial"/>
          <w:sz w:val="20"/>
        </w:rPr>
        <w:t>javn</w:t>
      </w:r>
      <w:r w:rsidR="00E06678" w:rsidRPr="5BE43E3F">
        <w:rPr>
          <w:rFonts w:ascii="Arial" w:hAnsi="Arial" w:cs="Arial"/>
          <w:sz w:val="20"/>
        </w:rPr>
        <w:t xml:space="preserve">em </w:t>
      </w:r>
      <w:r w:rsidR="004775A0" w:rsidRPr="7CE62B90">
        <w:rPr>
          <w:rFonts w:ascii="Arial" w:hAnsi="Arial" w:cs="Arial"/>
          <w:sz w:val="20"/>
        </w:rPr>
        <w:t>razpis</w:t>
      </w:r>
      <w:r w:rsidR="00E06678" w:rsidRPr="5BE43E3F">
        <w:rPr>
          <w:rFonts w:ascii="Arial" w:hAnsi="Arial" w:cs="Arial"/>
          <w:sz w:val="20"/>
        </w:rPr>
        <w:t>u</w:t>
      </w:r>
      <w:r w:rsidR="004775A0" w:rsidRPr="7CE62B90">
        <w:rPr>
          <w:rFonts w:ascii="Arial" w:hAnsi="Arial" w:cs="Arial"/>
          <w:sz w:val="20"/>
        </w:rPr>
        <w:t>,</w:t>
      </w:r>
      <w:r w:rsidR="00C745DE" w:rsidRPr="7CE62B90">
        <w:rPr>
          <w:rFonts w:ascii="Arial" w:hAnsi="Arial" w:cs="Arial"/>
          <w:sz w:val="20"/>
        </w:rPr>
        <w:t xml:space="preserve"> </w:t>
      </w:r>
      <w:r w:rsidR="00DC3B41">
        <w:rPr>
          <w:rFonts w:ascii="Arial" w:hAnsi="Arial" w:cs="Arial"/>
          <w:sz w:val="20"/>
        </w:rPr>
        <w:t xml:space="preserve">mora </w:t>
      </w:r>
      <w:r w:rsidR="00C745DE" w:rsidRPr="7CE62B90">
        <w:rPr>
          <w:rFonts w:ascii="Arial" w:hAnsi="Arial" w:cs="Arial"/>
          <w:sz w:val="20"/>
        </w:rPr>
        <w:t>obvezno prijavi</w:t>
      </w:r>
      <w:r w:rsidR="00BC3EC3" w:rsidRPr="7CE62B90">
        <w:rPr>
          <w:rFonts w:ascii="Arial" w:hAnsi="Arial" w:cs="Arial"/>
          <w:sz w:val="20"/>
        </w:rPr>
        <w:t xml:space="preserve">ti </w:t>
      </w:r>
      <w:r w:rsidR="00FC1386" w:rsidRPr="7CE62B90">
        <w:rPr>
          <w:rFonts w:ascii="Arial" w:hAnsi="Arial" w:cs="Arial"/>
          <w:sz w:val="20"/>
        </w:rPr>
        <w:t xml:space="preserve">vsaj en projekt </w:t>
      </w:r>
      <w:r w:rsidR="00BC3EC3" w:rsidRPr="7CE62B90">
        <w:rPr>
          <w:rFonts w:ascii="Arial" w:hAnsi="Arial" w:cs="Arial"/>
          <w:sz w:val="20"/>
        </w:rPr>
        <w:t>Sklop</w:t>
      </w:r>
      <w:r w:rsidR="00FC1386" w:rsidRPr="7CE62B90">
        <w:rPr>
          <w:rFonts w:ascii="Arial" w:hAnsi="Arial" w:cs="Arial"/>
          <w:sz w:val="20"/>
        </w:rPr>
        <w:t>a</w:t>
      </w:r>
      <w:r w:rsidR="00BC3EC3" w:rsidRPr="7CE62B90">
        <w:rPr>
          <w:rFonts w:ascii="Arial" w:hAnsi="Arial" w:cs="Arial"/>
          <w:sz w:val="20"/>
        </w:rPr>
        <w:t xml:space="preserve"> A, medtem</w:t>
      </w:r>
      <w:r w:rsidR="00C745DE" w:rsidRPr="7CE62B90">
        <w:rPr>
          <w:rFonts w:ascii="Arial" w:hAnsi="Arial" w:cs="Arial"/>
          <w:sz w:val="20"/>
        </w:rPr>
        <w:t xml:space="preserve"> ko je prij</w:t>
      </w:r>
      <w:r w:rsidR="002C1835" w:rsidRPr="7CE62B90">
        <w:rPr>
          <w:rFonts w:ascii="Arial" w:hAnsi="Arial" w:cs="Arial"/>
          <w:sz w:val="20"/>
        </w:rPr>
        <w:t>ava na Sklop B izb</w:t>
      </w:r>
      <w:r w:rsidR="00C745DE" w:rsidRPr="7CE62B90">
        <w:rPr>
          <w:rFonts w:ascii="Arial" w:hAnsi="Arial" w:cs="Arial"/>
          <w:sz w:val="20"/>
        </w:rPr>
        <w:t>irna</w:t>
      </w:r>
      <w:r w:rsidR="00316EE9" w:rsidRPr="7CE62B90">
        <w:rPr>
          <w:rFonts w:ascii="Arial" w:hAnsi="Arial" w:cs="Arial"/>
          <w:sz w:val="20"/>
        </w:rPr>
        <w:t>.</w:t>
      </w:r>
    </w:p>
    <w:p w14:paraId="6A083C1E" w14:textId="77777777" w:rsidR="00015F26" w:rsidRPr="006C0CA9" w:rsidRDefault="00015F26" w:rsidP="00CD05A4">
      <w:pPr>
        <w:pStyle w:val="Pripombabesedilo"/>
        <w:rPr>
          <w:rFonts w:ascii="Arial" w:hAnsi="Arial" w:cs="Arial"/>
          <w:color w:val="000000"/>
          <w:sz w:val="20"/>
        </w:rPr>
      </w:pPr>
    </w:p>
    <w:p w14:paraId="58F737EB" w14:textId="3CCE12DD" w:rsidR="006B66AB" w:rsidRPr="001020D4" w:rsidRDefault="006B66AB" w:rsidP="00DC3B41">
      <w:pPr>
        <w:pStyle w:val="Odstavekseznama"/>
        <w:numPr>
          <w:ilvl w:val="1"/>
          <w:numId w:val="50"/>
        </w:numPr>
        <w:ind w:left="720" w:hanging="357"/>
        <w:jc w:val="both"/>
        <w:outlineLvl w:val="1"/>
        <w:rPr>
          <w:rFonts w:ascii="Arial" w:hAnsi="Arial" w:cs="Arial"/>
          <w:b/>
          <w:color w:val="000000"/>
          <w:sz w:val="20"/>
        </w:rPr>
      </w:pPr>
      <w:r w:rsidRPr="001020D4">
        <w:rPr>
          <w:rFonts w:ascii="Arial" w:hAnsi="Arial" w:cs="Arial"/>
          <w:b/>
          <w:color w:val="000000"/>
          <w:sz w:val="20"/>
          <w:szCs w:val="20"/>
        </w:rPr>
        <w:t>Regija izvajanja</w:t>
      </w:r>
    </w:p>
    <w:p w14:paraId="1F29173A" w14:textId="77777777" w:rsidR="004B600B" w:rsidRDefault="004B600B" w:rsidP="00CD05A4">
      <w:pPr>
        <w:jc w:val="both"/>
        <w:rPr>
          <w:rFonts w:ascii="Arial" w:hAnsi="Arial" w:cs="Arial"/>
          <w:color w:val="000000"/>
          <w:sz w:val="20"/>
          <w:szCs w:val="20"/>
        </w:rPr>
      </w:pPr>
    </w:p>
    <w:p w14:paraId="066CD248" w14:textId="38502D94" w:rsidR="00885F80" w:rsidRDefault="001A27D0" w:rsidP="00CD05A4">
      <w:pPr>
        <w:jc w:val="both"/>
        <w:rPr>
          <w:rFonts w:ascii="Arial" w:hAnsi="Arial" w:cs="Arial"/>
          <w:color w:val="000000"/>
          <w:sz w:val="20"/>
          <w:szCs w:val="20"/>
        </w:rPr>
      </w:pPr>
      <w:r>
        <w:rPr>
          <w:rFonts w:ascii="Arial" w:hAnsi="Arial" w:cs="Arial"/>
          <w:color w:val="000000"/>
          <w:sz w:val="20"/>
          <w:szCs w:val="20"/>
        </w:rPr>
        <w:t xml:space="preserve">Operacije se bodo izvajale v </w:t>
      </w:r>
      <w:r w:rsidR="008D162F">
        <w:rPr>
          <w:rFonts w:ascii="Arial" w:hAnsi="Arial" w:cs="Arial"/>
          <w:color w:val="000000"/>
          <w:sz w:val="20"/>
          <w:szCs w:val="20"/>
        </w:rPr>
        <w:t xml:space="preserve">Kohezijski regiji </w:t>
      </w:r>
      <w:r w:rsidR="00B30D1A">
        <w:rPr>
          <w:rFonts w:ascii="Arial" w:hAnsi="Arial" w:cs="Arial"/>
          <w:color w:val="000000"/>
          <w:sz w:val="20"/>
          <w:szCs w:val="20"/>
        </w:rPr>
        <w:t>V</w:t>
      </w:r>
      <w:r w:rsidR="00F5706E">
        <w:rPr>
          <w:rFonts w:ascii="Arial" w:hAnsi="Arial" w:cs="Arial"/>
          <w:color w:val="000000"/>
          <w:sz w:val="20"/>
          <w:szCs w:val="20"/>
        </w:rPr>
        <w:t>z</w:t>
      </w:r>
      <w:r w:rsidR="008D162F">
        <w:rPr>
          <w:rFonts w:ascii="Arial" w:hAnsi="Arial" w:cs="Arial"/>
          <w:color w:val="000000"/>
          <w:sz w:val="20"/>
          <w:szCs w:val="20"/>
        </w:rPr>
        <w:t xml:space="preserve">hodna Slovenija (v nadaljnjem besedilu: </w:t>
      </w:r>
      <w:r>
        <w:rPr>
          <w:rFonts w:ascii="Arial" w:hAnsi="Arial" w:cs="Arial"/>
          <w:color w:val="000000"/>
          <w:sz w:val="20"/>
          <w:szCs w:val="20"/>
        </w:rPr>
        <w:t>KR</w:t>
      </w:r>
      <w:r w:rsidR="00B30D1A">
        <w:rPr>
          <w:rFonts w:ascii="Arial" w:hAnsi="Arial" w:cs="Arial"/>
          <w:color w:val="000000"/>
          <w:sz w:val="20"/>
          <w:szCs w:val="20"/>
        </w:rPr>
        <w:t>V</w:t>
      </w:r>
      <w:r>
        <w:rPr>
          <w:rFonts w:ascii="Arial" w:hAnsi="Arial" w:cs="Arial"/>
          <w:color w:val="000000"/>
          <w:sz w:val="20"/>
          <w:szCs w:val="20"/>
        </w:rPr>
        <w:t>S</w:t>
      </w:r>
      <w:r w:rsidR="008D162F">
        <w:rPr>
          <w:rFonts w:ascii="Arial" w:hAnsi="Arial" w:cs="Arial"/>
          <w:color w:val="000000"/>
          <w:sz w:val="20"/>
          <w:szCs w:val="20"/>
        </w:rPr>
        <w:t>)</w:t>
      </w:r>
      <w:r>
        <w:rPr>
          <w:rFonts w:ascii="Arial" w:hAnsi="Arial" w:cs="Arial"/>
          <w:color w:val="000000"/>
          <w:sz w:val="20"/>
          <w:szCs w:val="20"/>
        </w:rPr>
        <w:t xml:space="preserve"> in v </w:t>
      </w:r>
      <w:r w:rsidR="008D162F">
        <w:rPr>
          <w:rFonts w:ascii="Arial" w:hAnsi="Arial" w:cs="Arial"/>
          <w:color w:val="000000"/>
          <w:sz w:val="20"/>
          <w:szCs w:val="20"/>
        </w:rPr>
        <w:t xml:space="preserve">Kohezijski regiji </w:t>
      </w:r>
      <w:r w:rsidR="00B30D1A">
        <w:rPr>
          <w:rFonts w:ascii="Arial" w:hAnsi="Arial" w:cs="Arial"/>
          <w:color w:val="000000"/>
          <w:sz w:val="20"/>
          <w:szCs w:val="20"/>
        </w:rPr>
        <w:t>Z</w:t>
      </w:r>
      <w:r w:rsidR="008338DA">
        <w:rPr>
          <w:rFonts w:ascii="Arial" w:hAnsi="Arial" w:cs="Arial"/>
          <w:color w:val="000000"/>
          <w:sz w:val="20"/>
          <w:szCs w:val="20"/>
        </w:rPr>
        <w:t>a</w:t>
      </w:r>
      <w:r w:rsidR="008D162F">
        <w:rPr>
          <w:rFonts w:ascii="Arial" w:hAnsi="Arial" w:cs="Arial"/>
          <w:color w:val="000000"/>
          <w:sz w:val="20"/>
          <w:szCs w:val="20"/>
        </w:rPr>
        <w:t xml:space="preserve">hodna Slovenija (v nadaljnjem besedilu: </w:t>
      </w:r>
      <w:r>
        <w:rPr>
          <w:rFonts w:ascii="Arial" w:hAnsi="Arial" w:cs="Arial"/>
          <w:color w:val="000000"/>
          <w:sz w:val="20"/>
          <w:szCs w:val="20"/>
        </w:rPr>
        <w:t>KR</w:t>
      </w:r>
      <w:r w:rsidR="00B30D1A">
        <w:rPr>
          <w:rFonts w:ascii="Arial" w:hAnsi="Arial" w:cs="Arial"/>
          <w:color w:val="000000"/>
          <w:sz w:val="20"/>
          <w:szCs w:val="20"/>
        </w:rPr>
        <w:t>Z</w:t>
      </w:r>
      <w:r>
        <w:rPr>
          <w:rFonts w:ascii="Arial" w:hAnsi="Arial" w:cs="Arial"/>
          <w:color w:val="000000"/>
          <w:sz w:val="20"/>
          <w:szCs w:val="20"/>
        </w:rPr>
        <w:t>S</w:t>
      </w:r>
      <w:r w:rsidR="008D162F">
        <w:rPr>
          <w:rFonts w:ascii="Arial" w:hAnsi="Arial" w:cs="Arial"/>
          <w:color w:val="000000"/>
          <w:sz w:val="20"/>
          <w:szCs w:val="20"/>
        </w:rPr>
        <w:t>)</w:t>
      </w:r>
      <w:r>
        <w:rPr>
          <w:rFonts w:ascii="Arial" w:hAnsi="Arial" w:cs="Arial"/>
          <w:color w:val="000000"/>
          <w:sz w:val="20"/>
          <w:szCs w:val="20"/>
        </w:rPr>
        <w:t xml:space="preserve"> ob upoštevanju sedeža upravičenca, ki bo izvajal operacijo. Sredstva se delijo v razmerju: </w:t>
      </w:r>
    </w:p>
    <w:p w14:paraId="106699FC" w14:textId="77777777" w:rsidR="00AB5DEC" w:rsidRDefault="00AB5DEC" w:rsidP="00CD05A4">
      <w:pPr>
        <w:jc w:val="both"/>
        <w:rPr>
          <w:rFonts w:ascii="Arial" w:hAnsi="Arial" w:cs="Arial"/>
          <w:color w:val="000000"/>
          <w:sz w:val="20"/>
          <w:szCs w:val="20"/>
        </w:rPr>
      </w:pPr>
    </w:p>
    <w:p w14:paraId="6AD7D0D3" w14:textId="77777777" w:rsidR="00741C8A" w:rsidRDefault="001A27D0" w:rsidP="00CD05A4">
      <w:pPr>
        <w:numPr>
          <w:ilvl w:val="0"/>
          <w:numId w:val="22"/>
        </w:numPr>
        <w:jc w:val="both"/>
        <w:rPr>
          <w:rFonts w:ascii="Arial" w:hAnsi="Arial" w:cs="Arial"/>
          <w:color w:val="000000"/>
          <w:sz w:val="20"/>
          <w:szCs w:val="20"/>
        </w:rPr>
      </w:pPr>
      <w:r w:rsidRPr="00527CD4">
        <w:rPr>
          <w:rFonts w:ascii="Arial" w:hAnsi="Arial" w:cs="Arial"/>
          <w:color w:val="000000"/>
          <w:sz w:val="20"/>
          <w:szCs w:val="20"/>
        </w:rPr>
        <w:t>33 % za KRVS</w:t>
      </w:r>
    </w:p>
    <w:p w14:paraId="46E36122" w14:textId="70D86904" w:rsidR="00741C8A" w:rsidRPr="00527CD4" w:rsidRDefault="00741C8A" w:rsidP="00CD05A4">
      <w:pPr>
        <w:numPr>
          <w:ilvl w:val="0"/>
          <w:numId w:val="22"/>
        </w:numPr>
        <w:jc w:val="both"/>
        <w:rPr>
          <w:rFonts w:ascii="Arial" w:hAnsi="Arial" w:cs="Arial"/>
          <w:color w:val="000000"/>
          <w:sz w:val="20"/>
          <w:szCs w:val="20"/>
        </w:rPr>
      </w:pPr>
      <w:r w:rsidRPr="00527CD4">
        <w:rPr>
          <w:rFonts w:ascii="Arial" w:hAnsi="Arial" w:cs="Arial"/>
          <w:color w:val="000000"/>
          <w:sz w:val="20"/>
          <w:szCs w:val="20"/>
        </w:rPr>
        <w:t>67 % za KRZS</w:t>
      </w:r>
      <w:r>
        <w:rPr>
          <w:rFonts w:ascii="Arial" w:hAnsi="Arial" w:cs="Arial"/>
          <w:color w:val="000000"/>
          <w:sz w:val="20"/>
          <w:szCs w:val="20"/>
        </w:rPr>
        <w:t>.</w:t>
      </w:r>
    </w:p>
    <w:p w14:paraId="70C0563E" w14:textId="1F02CAB3" w:rsidR="006E1DE0" w:rsidRDefault="006E1DE0" w:rsidP="00DC3B41">
      <w:pPr>
        <w:jc w:val="both"/>
        <w:rPr>
          <w:rFonts w:ascii="Arial" w:hAnsi="Arial" w:cs="Arial"/>
          <w:color w:val="000000"/>
          <w:sz w:val="20"/>
          <w:szCs w:val="20"/>
        </w:rPr>
      </w:pPr>
    </w:p>
    <w:p w14:paraId="1DB97BBA" w14:textId="77777777" w:rsidR="006E1DE0" w:rsidRPr="006C0CA9" w:rsidRDefault="006E1DE0" w:rsidP="00CD05A4">
      <w:pPr>
        <w:pStyle w:val="Style2"/>
        <w:numPr>
          <w:ilvl w:val="0"/>
          <w:numId w:val="0"/>
        </w:numPr>
        <w:jc w:val="both"/>
        <w:rPr>
          <w:rFonts w:ascii="Arial" w:hAnsi="Arial" w:cs="Arial"/>
          <w:color w:val="000000"/>
          <w:sz w:val="20"/>
          <w:szCs w:val="20"/>
        </w:rPr>
      </w:pPr>
    </w:p>
    <w:p w14:paraId="6FCC5FB7" w14:textId="62A04A41" w:rsidR="00A174C2" w:rsidRPr="00186934" w:rsidRDefault="00CF5262" w:rsidP="00DC3B41">
      <w:pPr>
        <w:pStyle w:val="Pripombabesedilo"/>
        <w:numPr>
          <w:ilvl w:val="0"/>
          <w:numId w:val="13"/>
        </w:numPr>
        <w:ind w:left="357" w:hanging="357"/>
        <w:outlineLvl w:val="0"/>
        <w:rPr>
          <w:rFonts w:ascii="Arial" w:hAnsi="Arial" w:cs="Arial"/>
          <w:b/>
          <w:sz w:val="20"/>
        </w:rPr>
      </w:pPr>
      <w:r>
        <w:rPr>
          <w:rFonts w:ascii="Arial" w:hAnsi="Arial" w:cs="Arial"/>
          <w:b/>
          <w:sz w:val="20"/>
        </w:rPr>
        <w:t>Upravičenci/ c</w:t>
      </w:r>
      <w:r w:rsidR="007D6EED" w:rsidRPr="00186934">
        <w:rPr>
          <w:rFonts w:ascii="Arial" w:hAnsi="Arial" w:cs="Arial"/>
          <w:b/>
          <w:sz w:val="20"/>
        </w:rPr>
        <w:t>iljn</w:t>
      </w:r>
      <w:r>
        <w:rPr>
          <w:rFonts w:ascii="Arial" w:hAnsi="Arial" w:cs="Arial"/>
          <w:b/>
          <w:sz w:val="20"/>
        </w:rPr>
        <w:t>e</w:t>
      </w:r>
      <w:r w:rsidR="007D6EED" w:rsidRPr="00186934">
        <w:rPr>
          <w:rFonts w:ascii="Arial" w:hAnsi="Arial" w:cs="Arial"/>
          <w:b/>
          <w:sz w:val="20"/>
        </w:rPr>
        <w:t xml:space="preserve"> skupin</w:t>
      </w:r>
      <w:r>
        <w:rPr>
          <w:rFonts w:ascii="Arial" w:hAnsi="Arial" w:cs="Arial"/>
          <w:b/>
          <w:sz w:val="20"/>
        </w:rPr>
        <w:t>e</w:t>
      </w:r>
    </w:p>
    <w:p w14:paraId="0E80E4D2" w14:textId="77777777" w:rsidR="007D6EED" w:rsidRPr="00186934" w:rsidRDefault="007D6EED" w:rsidP="00CD05A4">
      <w:pPr>
        <w:jc w:val="both"/>
        <w:rPr>
          <w:rFonts w:ascii="Arial" w:hAnsi="Arial" w:cs="Arial"/>
          <w:sz w:val="20"/>
          <w:szCs w:val="20"/>
        </w:rPr>
      </w:pPr>
    </w:p>
    <w:p w14:paraId="27070796" w14:textId="42297703" w:rsidR="00CF5262" w:rsidRPr="00904765" w:rsidRDefault="00CF5262" w:rsidP="00CD05A4">
      <w:pPr>
        <w:jc w:val="both"/>
        <w:rPr>
          <w:rFonts w:ascii="Arial" w:hAnsi="Arial" w:cs="Arial"/>
          <w:sz w:val="20"/>
          <w:szCs w:val="20"/>
        </w:rPr>
      </w:pPr>
      <w:r w:rsidRPr="00904765">
        <w:rPr>
          <w:rFonts w:ascii="Arial" w:hAnsi="Arial" w:cs="Arial"/>
          <w:sz w:val="20"/>
          <w:szCs w:val="20"/>
        </w:rPr>
        <w:t>Upravičeni prejemniki sredstev javnega razpisa so: visokošolski zavodi (javni in zasebni).</w:t>
      </w:r>
    </w:p>
    <w:p w14:paraId="40703012" w14:textId="77777777" w:rsidR="00CF5262" w:rsidRPr="00904765" w:rsidRDefault="00CF5262" w:rsidP="00CD05A4"/>
    <w:p w14:paraId="2AF1096B" w14:textId="5EF64630" w:rsidR="00CF5262" w:rsidRPr="00904765" w:rsidRDefault="00CF5262" w:rsidP="00CD05A4">
      <w:pPr>
        <w:jc w:val="both"/>
        <w:rPr>
          <w:rFonts w:ascii="Arial" w:hAnsi="Arial" w:cs="Arial"/>
          <w:sz w:val="20"/>
          <w:szCs w:val="20"/>
        </w:rPr>
      </w:pPr>
      <w:r w:rsidRPr="00904765">
        <w:rPr>
          <w:rFonts w:ascii="Arial" w:hAnsi="Arial" w:cs="Arial"/>
          <w:sz w:val="20"/>
          <w:szCs w:val="20"/>
        </w:rPr>
        <w:t>Ciljne skupine</w:t>
      </w:r>
      <w:r w:rsidR="00446142">
        <w:rPr>
          <w:rFonts w:ascii="Arial" w:hAnsi="Arial" w:cs="Arial"/>
          <w:sz w:val="20"/>
          <w:szCs w:val="20"/>
        </w:rPr>
        <w:t xml:space="preserve"> so</w:t>
      </w:r>
      <w:r w:rsidRPr="00904765">
        <w:rPr>
          <w:rFonts w:ascii="Arial" w:hAnsi="Arial" w:cs="Arial"/>
          <w:sz w:val="20"/>
          <w:szCs w:val="20"/>
        </w:rPr>
        <w:t>: študenti (dodiplomski in podiplomski), visokošolski zavodi</w:t>
      </w:r>
      <w:r w:rsidR="00446142">
        <w:rPr>
          <w:rFonts w:ascii="Arial" w:hAnsi="Arial" w:cs="Arial"/>
          <w:sz w:val="20"/>
          <w:szCs w:val="20"/>
        </w:rPr>
        <w:t xml:space="preserve"> in</w:t>
      </w:r>
      <w:r w:rsidRPr="00904765">
        <w:rPr>
          <w:rFonts w:ascii="Arial" w:hAnsi="Arial" w:cs="Arial"/>
          <w:sz w:val="20"/>
          <w:szCs w:val="20"/>
        </w:rPr>
        <w:t xml:space="preserve"> delodajalci</w:t>
      </w:r>
      <w:r w:rsidR="00170C21" w:rsidRPr="00904765">
        <w:rPr>
          <w:rFonts w:ascii="Arial" w:hAnsi="Arial" w:cs="Arial"/>
          <w:sz w:val="20"/>
          <w:szCs w:val="20"/>
        </w:rPr>
        <w:t>.</w:t>
      </w:r>
    </w:p>
    <w:p w14:paraId="32B9B5DF" w14:textId="77777777" w:rsidR="00B43139" w:rsidRPr="00904765" w:rsidRDefault="00B43139" w:rsidP="00CD05A4">
      <w:pPr>
        <w:pStyle w:val="Pripombabesedilo"/>
        <w:rPr>
          <w:rFonts w:ascii="Arial" w:hAnsi="Arial" w:cs="Arial"/>
          <w:sz w:val="20"/>
        </w:rPr>
      </w:pPr>
    </w:p>
    <w:p w14:paraId="19830867" w14:textId="77777777" w:rsidR="00494475" w:rsidRPr="00186934" w:rsidRDefault="00494475" w:rsidP="00CD05A4">
      <w:pPr>
        <w:pStyle w:val="Pripombabesedilo"/>
        <w:rPr>
          <w:rFonts w:ascii="Arial" w:hAnsi="Arial" w:cs="Arial"/>
          <w:sz w:val="20"/>
        </w:rPr>
      </w:pPr>
    </w:p>
    <w:p w14:paraId="52E62079" w14:textId="77777777" w:rsidR="00FF739A" w:rsidRPr="00186934" w:rsidRDefault="00FF739A" w:rsidP="00DC3B41">
      <w:pPr>
        <w:pStyle w:val="Odstavekseznama"/>
        <w:numPr>
          <w:ilvl w:val="0"/>
          <w:numId w:val="13"/>
        </w:numPr>
        <w:ind w:left="357" w:hanging="357"/>
        <w:outlineLvl w:val="0"/>
        <w:rPr>
          <w:rFonts w:ascii="Arial" w:hAnsi="Arial" w:cs="Arial"/>
          <w:b/>
          <w:color w:val="000000"/>
          <w:sz w:val="20"/>
          <w:szCs w:val="20"/>
        </w:rPr>
      </w:pPr>
      <w:r w:rsidRPr="00186934">
        <w:rPr>
          <w:rFonts w:ascii="Arial" w:hAnsi="Arial" w:cs="Arial"/>
          <w:b/>
          <w:color w:val="000000"/>
          <w:sz w:val="20"/>
          <w:szCs w:val="20"/>
        </w:rPr>
        <w:t>Pogoji za kandidiranje na javnem razpisu</w:t>
      </w:r>
    </w:p>
    <w:p w14:paraId="61789F9E" w14:textId="77777777" w:rsidR="00FF739A" w:rsidRDefault="00FF739A" w:rsidP="00DC3B41">
      <w:pPr>
        <w:rPr>
          <w:rFonts w:ascii="Arial" w:hAnsi="Arial" w:cs="Arial"/>
          <w:color w:val="000000"/>
          <w:sz w:val="20"/>
          <w:szCs w:val="20"/>
        </w:rPr>
      </w:pPr>
    </w:p>
    <w:p w14:paraId="17086D25" w14:textId="582DE661" w:rsidR="001020D4" w:rsidRPr="00DC3B41" w:rsidRDefault="00934925" w:rsidP="00DC3B41">
      <w:pPr>
        <w:pStyle w:val="Odstavekseznama"/>
        <w:numPr>
          <w:ilvl w:val="1"/>
          <w:numId w:val="51"/>
        </w:numPr>
        <w:ind w:hanging="357"/>
        <w:outlineLvl w:val="1"/>
        <w:rPr>
          <w:rFonts w:ascii="Arial" w:hAnsi="Arial" w:cs="Arial"/>
          <w:b/>
          <w:bCs/>
          <w:color w:val="000000"/>
          <w:sz w:val="20"/>
          <w:szCs w:val="20"/>
        </w:rPr>
      </w:pPr>
      <w:r w:rsidRPr="00DC3B41">
        <w:rPr>
          <w:rFonts w:ascii="Arial" w:hAnsi="Arial" w:cs="Arial"/>
          <w:b/>
          <w:bCs/>
          <w:color w:val="000000"/>
          <w:sz w:val="20"/>
          <w:szCs w:val="20"/>
        </w:rPr>
        <w:t>Pogoji za prijavo</w:t>
      </w:r>
    </w:p>
    <w:p w14:paraId="0B1083FC" w14:textId="77777777" w:rsidR="001020D4" w:rsidRPr="00186934" w:rsidRDefault="001020D4" w:rsidP="00DC3B41">
      <w:pPr>
        <w:rPr>
          <w:rFonts w:ascii="Arial" w:hAnsi="Arial" w:cs="Arial"/>
          <w:color w:val="000000"/>
          <w:sz w:val="20"/>
          <w:szCs w:val="20"/>
        </w:rPr>
      </w:pPr>
    </w:p>
    <w:p w14:paraId="19C79479" w14:textId="77777777" w:rsidR="0071680B" w:rsidRPr="00186934" w:rsidRDefault="0071680B" w:rsidP="00CD05A4">
      <w:pPr>
        <w:jc w:val="both"/>
        <w:rPr>
          <w:rFonts w:ascii="Arial" w:hAnsi="Arial" w:cs="Arial"/>
          <w:sz w:val="20"/>
          <w:szCs w:val="20"/>
        </w:rPr>
      </w:pPr>
    </w:p>
    <w:p w14:paraId="1897A0EE" w14:textId="77777777" w:rsidR="00FF739A" w:rsidRPr="00186934" w:rsidRDefault="00050F70" w:rsidP="00CD05A4">
      <w:pPr>
        <w:jc w:val="both"/>
        <w:rPr>
          <w:rFonts w:ascii="Arial" w:hAnsi="Arial" w:cs="Arial"/>
          <w:sz w:val="20"/>
          <w:szCs w:val="20"/>
        </w:rPr>
      </w:pPr>
      <w:r w:rsidRPr="00186934">
        <w:rPr>
          <w:rFonts w:ascii="Arial" w:hAnsi="Arial" w:cs="Arial"/>
          <w:sz w:val="20"/>
          <w:szCs w:val="20"/>
        </w:rPr>
        <w:t>P</w:t>
      </w:r>
      <w:r w:rsidR="00665175" w:rsidRPr="00186934">
        <w:rPr>
          <w:rFonts w:ascii="Arial" w:hAnsi="Arial" w:cs="Arial"/>
          <w:sz w:val="20"/>
          <w:szCs w:val="20"/>
        </w:rPr>
        <w:t>rijavitelj mora</w:t>
      </w:r>
      <w:r w:rsidR="00FF739A" w:rsidRPr="00186934">
        <w:rPr>
          <w:rFonts w:ascii="Arial" w:hAnsi="Arial" w:cs="Arial"/>
          <w:sz w:val="20"/>
          <w:szCs w:val="20"/>
        </w:rPr>
        <w:t xml:space="preserve"> za kandidiranje na javnem razpisu</w:t>
      </w:r>
      <w:r w:rsidRPr="00186934">
        <w:rPr>
          <w:rFonts w:ascii="Arial" w:hAnsi="Arial" w:cs="Arial"/>
          <w:sz w:val="20"/>
          <w:szCs w:val="20"/>
        </w:rPr>
        <w:t xml:space="preserve"> </w:t>
      </w:r>
      <w:r w:rsidR="00B53B48" w:rsidRPr="00186934">
        <w:rPr>
          <w:rFonts w:ascii="Arial" w:hAnsi="Arial" w:cs="Arial"/>
          <w:sz w:val="20"/>
          <w:szCs w:val="20"/>
        </w:rPr>
        <w:t xml:space="preserve">izpolnjevati </w:t>
      </w:r>
      <w:r w:rsidR="00FF739A" w:rsidRPr="00186934">
        <w:rPr>
          <w:rFonts w:ascii="Arial" w:hAnsi="Arial" w:cs="Arial"/>
          <w:sz w:val="20"/>
          <w:szCs w:val="20"/>
        </w:rPr>
        <w:t>pogoje</w:t>
      </w:r>
      <w:r w:rsidR="00E30835" w:rsidRPr="00186934">
        <w:rPr>
          <w:rFonts w:ascii="Arial" w:hAnsi="Arial" w:cs="Arial"/>
          <w:sz w:val="20"/>
          <w:szCs w:val="20"/>
        </w:rPr>
        <w:t>,</w:t>
      </w:r>
      <w:r w:rsidR="00FF739A" w:rsidRPr="00186934">
        <w:rPr>
          <w:rFonts w:ascii="Arial" w:hAnsi="Arial" w:cs="Arial"/>
          <w:sz w:val="20"/>
          <w:szCs w:val="20"/>
        </w:rPr>
        <w:t xml:space="preserve"> </w:t>
      </w:r>
      <w:r w:rsidR="00850FFA" w:rsidRPr="00186934">
        <w:rPr>
          <w:rFonts w:ascii="Arial" w:hAnsi="Arial" w:cs="Arial"/>
          <w:sz w:val="20"/>
          <w:szCs w:val="20"/>
        </w:rPr>
        <w:t>s katerimi izkazuje ustreznost ter sposobnost za izvedbo operacije</w:t>
      </w:r>
      <w:r w:rsidR="00B53B48" w:rsidRPr="00186934">
        <w:rPr>
          <w:rFonts w:ascii="Arial" w:hAnsi="Arial" w:cs="Arial"/>
          <w:sz w:val="20"/>
          <w:szCs w:val="20"/>
        </w:rPr>
        <w:t xml:space="preserve"> ter predložiti dokazila, s katerimi izkazuje njihovo izpolnjevanje</w:t>
      </w:r>
      <w:r w:rsidR="00926C48" w:rsidRPr="00186934">
        <w:rPr>
          <w:rFonts w:ascii="Arial" w:hAnsi="Arial" w:cs="Arial"/>
          <w:sz w:val="20"/>
          <w:szCs w:val="20"/>
        </w:rPr>
        <w:t xml:space="preserve">: </w:t>
      </w:r>
    </w:p>
    <w:p w14:paraId="0C057C11" w14:textId="77777777" w:rsidR="00EC17D8" w:rsidRPr="00186934" w:rsidRDefault="00EC17D8" w:rsidP="00CD05A4">
      <w:pPr>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4983"/>
        <w:gridCol w:w="2964"/>
      </w:tblGrid>
      <w:tr w:rsidR="00A04149" w:rsidRPr="00186934" w14:paraId="36C6A769" w14:textId="77777777" w:rsidTr="07CB8F36">
        <w:tc>
          <w:tcPr>
            <w:tcW w:w="433" w:type="dxa"/>
            <w:shd w:val="clear" w:color="auto" w:fill="auto"/>
          </w:tcPr>
          <w:p w14:paraId="49755518" w14:textId="335FB244" w:rsidR="00A04149" w:rsidRPr="00186934" w:rsidRDefault="00A04149" w:rsidP="00CD05A4">
            <w:pPr>
              <w:jc w:val="both"/>
              <w:rPr>
                <w:rFonts w:ascii="Arial" w:hAnsi="Arial" w:cs="Arial"/>
                <w:sz w:val="20"/>
                <w:szCs w:val="20"/>
              </w:rPr>
            </w:pPr>
          </w:p>
        </w:tc>
        <w:tc>
          <w:tcPr>
            <w:tcW w:w="4983" w:type="dxa"/>
            <w:shd w:val="clear" w:color="auto" w:fill="auto"/>
          </w:tcPr>
          <w:p w14:paraId="354E470C" w14:textId="77777777" w:rsidR="00A04149" w:rsidRPr="00186934" w:rsidRDefault="008F1BAA" w:rsidP="00CD05A4">
            <w:pPr>
              <w:jc w:val="both"/>
              <w:rPr>
                <w:rFonts w:ascii="Arial" w:hAnsi="Arial" w:cs="Arial"/>
                <w:sz w:val="20"/>
                <w:szCs w:val="20"/>
              </w:rPr>
            </w:pPr>
            <w:r w:rsidRPr="00186934">
              <w:rPr>
                <w:rFonts w:ascii="Arial" w:hAnsi="Arial" w:cs="Arial"/>
                <w:color w:val="000000"/>
                <w:sz w:val="20"/>
                <w:szCs w:val="20"/>
              </w:rPr>
              <w:t>Na</w:t>
            </w:r>
            <w:r w:rsidR="00BD6B3F" w:rsidRPr="00186934">
              <w:rPr>
                <w:rFonts w:ascii="Arial" w:hAnsi="Arial" w:cs="Arial"/>
                <w:color w:val="000000"/>
                <w:sz w:val="20"/>
                <w:szCs w:val="20"/>
              </w:rPr>
              <w:t xml:space="preserve"> javni razpis se lahko prijavi </w:t>
            </w:r>
            <w:r w:rsidRPr="00186934">
              <w:rPr>
                <w:rFonts w:ascii="Arial" w:hAnsi="Arial" w:cs="Arial"/>
                <w:color w:val="000000"/>
                <w:sz w:val="20"/>
                <w:szCs w:val="20"/>
              </w:rPr>
              <w:t>prijavitelj, ki</w:t>
            </w:r>
            <w:r w:rsidR="00BD6B3F" w:rsidRPr="00186934">
              <w:rPr>
                <w:rFonts w:ascii="Arial" w:hAnsi="Arial" w:cs="Arial"/>
                <w:color w:val="000000"/>
                <w:sz w:val="20"/>
                <w:szCs w:val="20"/>
              </w:rPr>
              <w:t xml:space="preserve"> izpolnjuje naslednje pogoje</w:t>
            </w:r>
            <w:r w:rsidRPr="00186934">
              <w:rPr>
                <w:rFonts w:ascii="Arial" w:hAnsi="Arial" w:cs="Arial"/>
                <w:color w:val="000000"/>
                <w:sz w:val="20"/>
                <w:szCs w:val="20"/>
              </w:rPr>
              <w:t>:</w:t>
            </w:r>
          </w:p>
        </w:tc>
        <w:tc>
          <w:tcPr>
            <w:tcW w:w="2964" w:type="dxa"/>
            <w:shd w:val="clear" w:color="auto" w:fill="auto"/>
          </w:tcPr>
          <w:p w14:paraId="17085C39" w14:textId="77777777" w:rsidR="00A04149" w:rsidRPr="00186934" w:rsidRDefault="00A04149" w:rsidP="00CD05A4">
            <w:pPr>
              <w:jc w:val="both"/>
              <w:rPr>
                <w:rFonts w:ascii="Arial" w:hAnsi="Arial" w:cs="Arial"/>
                <w:sz w:val="20"/>
                <w:szCs w:val="20"/>
              </w:rPr>
            </w:pPr>
            <w:r w:rsidRPr="00186934">
              <w:rPr>
                <w:rFonts w:ascii="Arial" w:hAnsi="Arial" w:cs="Arial"/>
                <w:sz w:val="20"/>
                <w:szCs w:val="20"/>
              </w:rPr>
              <w:t>Dokazila</w:t>
            </w:r>
          </w:p>
        </w:tc>
      </w:tr>
      <w:tr w:rsidR="00A04149" w:rsidRPr="00186934" w14:paraId="171F077E" w14:textId="77777777" w:rsidTr="07CB8F36">
        <w:tc>
          <w:tcPr>
            <w:tcW w:w="433" w:type="dxa"/>
            <w:shd w:val="clear" w:color="auto" w:fill="auto"/>
          </w:tcPr>
          <w:p w14:paraId="7E114387" w14:textId="77777777" w:rsidR="00A04149" w:rsidRPr="00186934" w:rsidRDefault="00A04149" w:rsidP="0007080A">
            <w:pPr>
              <w:jc w:val="both"/>
              <w:rPr>
                <w:rFonts w:ascii="Arial" w:hAnsi="Arial" w:cs="Arial"/>
                <w:sz w:val="20"/>
                <w:szCs w:val="20"/>
              </w:rPr>
            </w:pPr>
            <w:r w:rsidRPr="00186934">
              <w:rPr>
                <w:rFonts w:ascii="Arial" w:hAnsi="Arial" w:cs="Arial"/>
                <w:sz w:val="20"/>
                <w:szCs w:val="20"/>
              </w:rPr>
              <w:t>1.</w:t>
            </w:r>
          </w:p>
        </w:tc>
        <w:tc>
          <w:tcPr>
            <w:tcW w:w="4983" w:type="dxa"/>
            <w:shd w:val="clear" w:color="auto" w:fill="auto"/>
          </w:tcPr>
          <w:p w14:paraId="775890D2" w14:textId="52405B44" w:rsidR="00A04149" w:rsidRPr="00186934" w:rsidRDefault="00AF5779" w:rsidP="0007080A">
            <w:pPr>
              <w:pStyle w:val="Style2"/>
              <w:numPr>
                <w:ilvl w:val="0"/>
                <w:numId w:val="0"/>
              </w:numPr>
              <w:jc w:val="both"/>
              <w:rPr>
                <w:rFonts w:ascii="Arial" w:hAnsi="Arial" w:cs="Arial"/>
                <w:bCs/>
                <w:sz w:val="20"/>
                <w:szCs w:val="20"/>
                <w:lang w:eastAsia="en-US"/>
              </w:rPr>
            </w:pPr>
            <w:r>
              <w:rPr>
                <w:rFonts w:ascii="Arial" w:hAnsi="Arial" w:cs="Arial"/>
                <w:color w:val="000000"/>
                <w:sz w:val="20"/>
                <w:szCs w:val="20"/>
              </w:rPr>
              <w:t>J</w:t>
            </w:r>
            <w:r w:rsidR="00BD6B3F" w:rsidRPr="00186934">
              <w:rPr>
                <w:rFonts w:ascii="Arial" w:hAnsi="Arial" w:cs="Arial"/>
                <w:color w:val="000000"/>
                <w:sz w:val="20"/>
                <w:szCs w:val="20"/>
              </w:rPr>
              <w:t>e</w:t>
            </w:r>
            <w:r w:rsidR="007E38C6" w:rsidRPr="00186934">
              <w:rPr>
                <w:rFonts w:ascii="Arial" w:hAnsi="Arial" w:cs="Arial"/>
                <w:color w:val="000000"/>
                <w:sz w:val="20"/>
                <w:szCs w:val="20"/>
              </w:rPr>
              <w:t xml:space="preserve"> na dan </w:t>
            </w:r>
            <w:r w:rsidR="001C00C8" w:rsidRPr="00186934">
              <w:rPr>
                <w:rFonts w:ascii="Arial" w:hAnsi="Arial" w:cs="Arial"/>
                <w:color w:val="000000"/>
                <w:sz w:val="20"/>
                <w:szCs w:val="20"/>
              </w:rPr>
              <w:t>odpiranja</w:t>
            </w:r>
            <w:r w:rsidR="003C4649" w:rsidRPr="00186934">
              <w:rPr>
                <w:rFonts w:ascii="Arial" w:hAnsi="Arial" w:cs="Arial"/>
                <w:color w:val="000000"/>
                <w:sz w:val="20"/>
                <w:szCs w:val="20"/>
              </w:rPr>
              <w:t xml:space="preserve"> vlog</w:t>
            </w:r>
            <w:r w:rsidR="00BD6B3F" w:rsidRPr="00186934">
              <w:rPr>
                <w:rFonts w:ascii="Arial" w:hAnsi="Arial" w:cs="Arial"/>
                <w:color w:val="000000"/>
                <w:sz w:val="20"/>
                <w:szCs w:val="20"/>
              </w:rPr>
              <w:t>e</w:t>
            </w:r>
            <w:r w:rsidR="00E93AB9" w:rsidRPr="00186934">
              <w:rPr>
                <w:rFonts w:ascii="Arial" w:hAnsi="Arial" w:cs="Arial"/>
                <w:sz w:val="20"/>
                <w:szCs w:val="20"/>
              </w:rPr>
              <w:t xml:space="preserve"> vpisan</w:t>
            </w:r>
            <w:r w:rsidR="003C4649" w:rsidRPr="00186934">
              <w:rPr>
                <w:rFonts w:ascii="Arial" w:hAnsi="Arial" w:cs="Arial"/>
                <w:sz w:val="20"/>
                <w:szCs w:val="20"/>
              </w:rPr>
              <w:t xml:space="preserve"> </w:t>
            </w:r>
            <w:r w:rsidR="007E38C6" w:rsidRPr="00186934">
              <w:rPr>
                <w:rFonts w:ascii="Arial" w:hAnsi="Arial" w:cs="Arial"/>
                <w:color w:val="000000"/>
                <w:sz w:val="20"/>
                <w:szCs w:val="20"/>
              </w:rPr>
              <w:t>v</w:t>
            </w:r>
            <w:r w:rsidR="003C4649" w:rsidRPr="00186934">
              <w:rPr>
                <w:rFonts w:ascii="Arial" w:hAnsi="Arial" w:cs="Arial"/>
                <w:color w:val="000000"/>
                <w:sz w:val="20"/>
                <w:szCs w:val="20"/>
              </w:rPr>
              <w:t xml:space="preserve"> Evidenčni in analitski informacijski sistem</w:t>
            </w:r>
            <w:r w:rsidR="007E38C6" w:rsidRPr="00186934">
              <w:rPr>
                <w:rFonts w:ascii="Arial" w:hAnsi="Arial" w:cs="Arial"/>
                <w:color w:val="000000"/>
                <w:sz w:val="20"/>
                <w:szCs w:val="20"/>
              </w:rPr>
              <w:t xml:space="preserve"> visokega šolstva v Republiki Sloveniji (v nadaljnjem besedilu: </w:t>
            </w:r>
            <w:proofErr w:type="spellStart"/>
            <w:r w:rsidR="007E38C6" w:rsidRPr="00186934">
              <w:rPr>
                <w:rFonts w:ascii="Arial" w:hAnsi="Arial" w:cs="Arial"/>
                <w:color w:val="000000"/>
                <w:sz w:val="20"/>
                <w:szCs w:val="20"/>
              </w:rPr>
              <w:t>eVŠ</w:t>
            </w:r>
            <w:proofErr w:type="spellEnd"/>
            <w:r w:rsidR="007E38C6" w:rsidRPr="00186934">
              <w:rPr>
                <w:rFonts w:ascii="Arial" w:hAnsi="Arial" w:cs="Arial"/>
                <w:color w:val="000000"/>
                <w:sz w:val="20"/>
                <w:szCs w:val="20"/>
              </w:rPr>
              <w:t>)</w:t>
            </w:r>
            <w:r w:rsidR="00BD6B3F" w:rsidRPr="00186934">
              <w:rPr>
                <w:rFonts w:ascii="Arial" w:hAnsi="Arial" w:cs="Arial"/>
                <w:color w:val="000000"/>
                <w:sz w:val="20"/>
                <w:szCs w:val="20"/>
              </w:rPr>
              <w:t xml:space="preserve"> in izvaja</w:t>
            </w:r>
            <w:r w:rsidR="003C4649" w:rsidRPr="00186934">
              <w:rPr>
                <w:rFonts w:ascii="Arial" w:hAnsi="Arial" w:cs="Arial"/>
                <w:color w:val="000000"/>
                <w:sz w:val="20"/>
                <w:szCs w:val="20"/>
              </w:rPr>
              <w:t xml:space="preserve"> javno veljavne študijske programe, vpisane v </w:t>
            </w:r>
            <w:proofErr w:type="spellStart"/>
            <w:r w:rsidR="00025359">
              <w:rPr>
                <w:rFonts w:ascii="Arial" w:hAnsi="Arial" w:cs="Arial"/>
                <w:color w:val="000000"/>
                <w:sz w:val="20"/>
                <w:szCs w:val="20"/>
              </w:rPr>
              <w:t>eVŠ</w:t>
            </w:r>
            <w:proofErr w:type="spellEnd"/>
            <w:r w:rsidR="0059543F">
              <w:rPr>
                <w:rFonts w:ascii="Arial" w:hAnsi="Arial" w:cs="Arial"/>
                <w:color w:val="000000"/>
                <w:sz w:val="20"/>
                <w:szCs w:val="20"/>
              </w:rPr>
              <w:t>.</w:t>
            </w:r>
          </w:p>
        </w:tc>
        <w:tc>
          <w:tcPr>
            <w:tcW w:w="2964" w:type="dxa"/>
            <w:shd w:val="clear" w:color="auto" w:fill="auto"/>
          </w:tcPr>
          <w:p w14:paraId="1BB8AF05" w14:textId="77777777" w:rsidR="000E1675" w:rsidRPr="00186934" w:rsidRDefault="000E1675" w:rsidP="0007080A">
            <w:pPr>
              <w:pStyle w:val="Style2"/>
              <w:numPr>
                <w:ilvl w:val="0"/>
                <w:numId w:val="0"/>
              </w:numPr>
              <w:jc w:val="both"/>
              <w:rPr>
                <w:rFonts w:ascii="Arial" w:hAnsi="Arial" w:cs="Arial"/>
                <w:sz w:val="20"/>
                <w:szCs w:val="20"/>
              </w:rPr>
            </w:pPr>
            <w:r w:rsidRPr="00186934">
              <w:rPr>
                <w:rFonts w:ascii="Arial" w:hAnsi="Arial" w:cs="Arial"/>
                <w:color w:val="000000"/>
                <w:sz w:val="20"/>
                <w:szCs w:val="20"/>
              </w:rPr>
              <w:t xml:space="preserve">Izpolnjevanje pogoja bo </w:t>
            </w:r>
            <w:r w:rsidRPr="00186934">
              <w:rPr>
                <w:rFonts w:ascii="Arial" w:hAnsi="Arial" w:cs="Arial"/>
                <w:sz w:val="20"/>
                <w:szCs w:val="20"/>
              </w:rPr>
              <w:t>ministrstvo</w:t>
            </w:r>
            <w:r w:rsidR="003C4649" w:rsidRPr="00186934">
              <w:rPr>
                <w:rFonts w:ascii="Arial" w:hAnsi="Arial" w:cs="Arial"/>
                <w:sz w:val="20"/>
                <w:szCs w:val="20"/>
              </w:rPr>
              <w:t xml:space="preserve"> preverilo v </w:t>
            </w:r>
            <w:proofErr w:type="spellStart"/>
            <w:r w:rsidR="003C4649" w:rsidRPr="00186934">
              <w:rPr>
                <w:rFonts w:ascii="Arial" w:hAnsi="Arial" w:cs="Arial"/>
                <w:sz w:val="20"/>
                <w:szCs w:val="20"/>
              </w:rPr>
              <w:t>eVŠ</w:t>
            </w:r>
            <w:proofErr w:type="spellEnd"/>
            <w:r w:rsidR="00F3295E" w:rsidRPr="00186934">
              <w:rPr>
                <w:rFonts w:ascii="Arial" w:hAnsi="Arial" w:cs="Arial"/>
                <w:sz w:val="20"/>
                <w:szCs w:val="20"/>
              </w:rPr>
              <w:t>.</w:t>
            </w:r>
            <w:r w:rsidR="000221FC" w:rsidRPr="00186934">
              <w:rPr>
                <w:rFonts w:ascii="Arial" w:hAnsi="Arial" w:cs="Arial"/>
                <w:sz w:val="20"/>
                <w:szCs w:val="20"/>
              </w:rPr>
              <w:t xml:space="preserve"> </w:t>
            </w:r>
          </w:p>
        </w:tc>
      </w:tr>
      <w:tr w:rsidR="00A04149" w:rsidRPr="00186934" w14:paraId="5D1E14D5" w14:textId="77777777" w:rsidTr="07CB8F36">
        <w:trPr>
          <w:trHeight w:val="493"/>
        </w:trPr>
        <w:tc>
          <w:tcPr>
            <w:tcW w:w="433" w:type="dxa"/>
            <w:shd w:val="clear" w:color="auto" w:fill="auto"/>
          </w:tcPr>
          <w:p w14:paraId="1C6F3ADA" w14:textId="77777777" w:rsidR="00A04149" w:rsidRPr="00186934" w:rsidRDefault="00A96E6E" w:rsidP="00485397">
            <w:pPr>
              <w:jc w:val="both"/>
              <w:rPr>
                <w:rFonts w:ascii="Arial" w:hAnsi="Arial" w:cs="Arial"/>
                <w:sz w:val="20"/>
                <w:szCs w:val="20"/>
              </w:rPr>
            </w:pPr>
            <w:bookmarkStart w:id="8" w:name="_Hlk192144665"/>
            <w:bookmarkStart w:id="9" w:name="_Hlk192144619"/>
            <w:r w:rsidRPr="00186934">
              <w:rPr>
                <w:rFonts w:ascii="Arial" w:hAnsi="Arial" w:cs="Arial"/>
                <w:sz w:val="20"/>
                <w:szCs w:val="20"/>
              </w:rPr>
              <w:t>2</w:t>
            </w:r>
            <w:r w:rsidR="00A04149" w:rsidRPr="00186934">
              <w:rPr>
                <w:rFonts w:ascii="Arial" w:hAnsi="Arial" w:cs="Arial"/>
                <w:sz w:val="20"/>
                <w:szCs w:val="20"/>
              </w:rPr>
              <w:t>.</w:t>
            </w:r>
          </w:p>
        </w:tc>
        <w:tc>
          <w:tcPr>
            <w:tcW w:w="4983" w:type="dxa"/>
            <w:shd w:val="clear" w:color="auto" w:fill="auto"/>
          </w:tcPr>
          <w:p w14:paraId="17CF8A48" w14:textId="55199268" w:rsidR="009001F9" w:rsidRDefault="009001F9" w:rsidP="00485397">
            <w:pPr>
              <w:pStyle w:val="Telobesedila"/>
              <w:spacing w:after="0"/>
              <w:jc w:val="both"/>
              <w:rPr>
                <w:rFonts w:ascii="Arial" w:hAnsi="Arial" w:cs="Arial"/>
                <w:color w:val="000000"/>
                <w:sz w:val="20"/>
              </w:rPr>
            </w:pPr>
            <w:r>
              <w:rPr>
                <w:rFonts w:ascii="Arial" w:hAnsi="Arial" w:cs="Arial"/>
                <w:color w:val="000000"/>
                <w:sz w:val="20"/>
              </w:rPr>
              <w:t xml:space="preserve">Za vsako posamezno odpiranje, t. j. za študijsko leto 2024/2025 (prvo odpiranje), 2025/2026 (drugo odpiranje) in 2026/2027 (tretje odpiranje) ima </w:t>
            </w:r>
            <w:r w:rsidRPr="008239F8">
              <w:rPr>
                <w:rFonts w:ascii="Arial" w:hAnsi="Arial" w:cs="Arial"/>
                <w:color w:val="000000"/>
                <w:sz w:val="20"/>
              </w:rPr>
              <w:t>vpisane študente v javnoveljavnih študijskih programih</w:t>
            </w:r>
            <w:r>
              <w:rPr>
                <w:rFonts w:ascii="Arial" w:hAnsi="Arial" w:cs="Arial"/>
                <w:color w:val="000000"/>
                <w:sz w:val="20"/>
              </w:rPr>
              <w:t>.</w:t>
            </w:r>
          </w:p>
          <w:p w14:paraId="72317B02" w14:textId="28EF89EA" w:rsidR="005B1917" w:rsidRPr="009001F9" w:rsidRDefault="009001F9" w:rsidP="00485397">
            <w:pPr>
              <w:pStyle w:val="Telobesedila"/>
              <w:spacing w:after="0"/>
              <w:jc w:val="both"/>
              <w:rPr>
                <w:rFonts w:ascii="Arial" w:hAnsi="Arial" w:cs="Arial"/>
                <w:color w:val="000000"/>
                <w:sz w:val="20"/>
              </w:rPr>
            </w:pPr>
            <w:r w:rsidRPr="07CB8F36">
              <w:rPr>
                <w:rFonts w:ascii="Arial" w:hAnsi="Arial" w:cs="Arial"/>
                <w:color w:val="000000" w:themeColor="text1"/>
                <w:sz w:val="20"/>
              </w:rPr>
              <w:t>Za odpiranje v študijskem letu 2024/2025 (prvo odpiranje) se podatki o vpisanih študentih upoštevajo za študijsko leto 2023/2024</w:t>
            </w:r>
            <w:r w:rsidR="005B1917">
              <w:rPr>
                <w:rFonts w:ascii="Arial" w:hAnsi="Arial" w:cs="Arial"/>
                <w:color w:val="000000" w:themeColor="text1"/>
                <w:sz w:val="20"/>
              </w:rPr>
              <w:t xml:space="preserve">. </w:t>
            </w:r>
            <w:r w:rsidR="005B1917" w:rsidRPr="005B1917">
              <w:rPr>
                <w:rFonts w:ascii="Arial" w:hAnsi="Arial" w:cs="Arial"/>
                <w:color w:val="000000"/>
                <w:sz w:val="20"/>
              </w:rPr>
              <w:t xml:space="preserve">Za odpiranje v študijskem letu 2025/2026 (drugo odpiranje) se podatki o vpisanih </w:t>
            </w:r>
            <w:r w:rsidR="005B1917" w:rsidRPr="005B1917">
              <w:rPr>
                <w:rFonts w:ascii="Arial" w:hAnsi="Arial" w:cs="Arial"/>
                <w:color w:val="000000"/>
                <w:sz w:val="20"/>
              </w:rPr>
              <w:lastRenderedPageBreak/>
              <w:t>študentih upoštevajo za študijsko leto 2024/2025</w:t>
            </w:r>
            <w:r w:rsidRPr="7CE62B90">
              <w:rPr>
                <w:rStyle w:val="Sprotnaopomba-sklic"/>
                <w:rFonts w:ascii="Arial" w:hAnsi="Arial" w:cs="Arial"/>
                <w:color w:val="000000"/>
                <w:sz w:val="20"/>
              </w:rPr>
              <w:footnoteReference w:id="9"/>
            </w:r>
            <w:r w:rsidRPr="7CE62B90">
              <w:rPr>
                <w:rFonts w:ascii="Arial" w:hAnsi="Arial" w:cs="Arial"/>
                <w:color w:val="000000"/>
                <w:sz w:val="20"/>
              </w:rPr>
              <w:t>.</w:t>
            </w:r>
            <w:r w:rsidR="00124E11">
              <w:rPr>
                <w:rFonts w:ascii="Arial" w:hAnsi="Arial" w:cs="Arial"/>
                <w:color w:val="000000"/>
                <w:sz w:val="20"/>
              </w:rPr>
              <w:t xml:space="preserve"> </w:t>
            </w:r>
            <w:r w:rsidR="00124E11" w:rsidRPr="005B1917">
              <w:rPr>
                <w:rFonts w:ascii="Arial" w:hAnsi="Arial" w:cs="Arial"/>
                <w:color w:val="000000"/>
                <w:sz w:val="20"/>
              </w:rPr>
              <w:t>Za odpiranje v študijskem letu 202</w:t>
            </w:r>
            <w:r w:rsidR="00124E11">
              <w:rPr>
                <w:rFonts w:ascii="Arial" w:hAnsi="Arial" w:cs="Arial"/>
                <w:color w:val="000000"/>
                <w:sz w:val="20"/>
              </w:rPr>
              <w:t>6</w:t>
            </w:r>
            <w:r w:rsidR="00124E11" w:rsidRPr="005B1917">
              <w:rPr>
                <w:rFonts w:ascii="Arial" w:hAnsi="Arial" w:cs="Arial"/>
                <w:color w:val="000000"/>
                <w:sz w:val="20"/>
              </w:rPr>
              <w:t>/202</w:t>
            </w:r>
            <w:r w:rsidR="00124E11">
              <w:rPr>
                <w:rFonts w:ascii="Arial" w:hAnsi="Arial" w:cs="Arial"/>
                <w:color w:val="000000"/>
                <w:sz w:val="20"/>
              </w:rPr>
              <w:t>7</w:t>
            </w:r>
            <w:r w:rsidR="00124E11" w:rsidRPr="005B1917">
              <w:rPr>
                <w:rFonts w:ascii="Arial" w:hAnsi="Arial" w:cs="Arial"/>
                <w:color w:val="000000"/>
                <w:sz w:val="20"/>
              </w:rPr>
              <w:t xml:space="preserve"> (</w:t>
            </w:r>
            <w:r w:rsidR="00124E11">
              <w:rPr>
                <w:rFonts w:ascii="Arial" w:hAnsi="Arial" w:cs="Arial"/>
                <w:color w:val="000000"/>
                <w:sz w:val="20"/>
              </w:rPr>
              <w:t>tretje</w:t>
            </w:r>
            <w:r w:rsidR="00124E11" w:rsidRPr="005B1917">
              <w:rPr>
                <w:rFonts w:ascii="Arial" w:hAnsi="Arial" w:cs="Arial"/>
                <w:color w:val="000000"/>
                <w:sz w:val="20"/>
              </w:rPr>
              <w:t xml:space="preserve"> odpiranje) se </w:t>
            </w:r>
            <w:r w:rsidR="00124E11">
              <w:rPr>
                <w:rFonts w:ascii="Arial" w:hAnsi="Arial" w:cs="Arial"/>
                <w:color w:val="000000"/>
                <w:sz w:val="20"/>
              </w:rPr>
              <w:t xml:space="preserve">bodo </w:t>
            </w:r>
            <w:r w:rsidR="00124E11" w:rsidRPr="005B1917">
              <w:rPr>
                <w:rFonts w:ascii="Arial" w:hAnsi="Arial" w:cs="Arial"/>
                <w:color w:val="000000"/>
                <w:sz w:val="20"/>
              </w:rPr>
              <w:t>podatki o vpisanih študentih upoštev</w:t>
            </w:r>
            <w:r w:rsidR="00124E11">
              <w:rPr>
                <w:rFonts w:ascii="Arial" w:hAnsi="Arial" w:cs="Arial"/>
                <w:color w:val="000000"/>
                <w:sz w:val="20"/>
              </w:rPr>
              <w:t>ali</w:t>
            </w:r>
            <w:r w:rsidR="00124E11" w:rsidRPr="005B1917">
              <w:rPr>
                <w:rFonts w:ascii="Arial" w:hAnsi="Arial" w:cs="Arial"/>
                <w:color w:val="000000"/>
                <w:sz w:val="20"/>
              </w:rPr>
              <w:t xml:space="preserve"> za študijsko leto 202</w:t>
            </w:r>
            <w:r w:rsidR="00124E11">
              <w:rPr>
                <w:rFonts w:ascii="Arial" w:hAnsi="Arial" w:cs="Arial"/>
                <w:color w:val="000000"/>
                <w:sz w:val="20"/>
              </w:rPr>
              <w:t>5</w:t>
            </w:r>
            <w:r w:rsidR="00124E11" w:rsidRPr="005B1917">
              <w:rPr>
                <w:rFonts w:ascii="Arial" w:hAnsi="Arial" w:cs="Arial"/>
                <w:color w:val="000000"/>
                <w:sz w:val="20"/>
              </w:rPr>
              <w:t>/202</w:t>
            </w:r>
            <w:r w:rsidR="00124E11">
              <w:rPr>
                <w:rFonts w:ascii="Arial" w:hAnsi="Arial" w:cs="Arial"/>
                <w:color w:val="000000"/>
                <w:sz w:val="20"/>
              </w:rPr>
              <w:t>6.</w:t>
            </w:r>
          </w:p>
        </w:tc>
        <w:tc>
          <w:tcPr>
            <w:tcW w:w="2964" w:type="dxa"/>
            <w:shd w:val="clear" w:color="auto" w:fill="auto"/>
          </w:tcPr>
          <w:p w14:paraId="6F48F64F" w14:textId="77777777" w:rsidR="00A04149" w:rsidRPr="008239F8" w:rsidRDefault="00A04149" w:rsidP="00485397">
            <w:pPr>
              <w:pStyle w:val="Style2"/>
              <w:numPr>
                <w:ilvl w:val="0"/>
                <w:numId w:val="0"/>
              </w:numPr>
              <w:ind w:left="18"/>
              <w:jc w:val="both"/>
              <w:rPr>
                <w:rFonts w:ascii="Arial" w:hAnsi="Arial" w:cs="Arial"/>
                <w:sz w:val="20"/>
                <w:szCs w:val="20"/>
              </w:rPr>
            </w:pPr>
            <w:r w:rsidRPr="008239F8">
              <w:rPr>
                <w:rFonts w:ascii="Arial" w:hAnsi="Arial" w:cs="Arial"/>
                <w:sz w:val="20"/>
                <w:szCs w:val="20"/>
              </w:rPr>
              <w:lastRenderedPageBreak/>
              <w:t>Izpolnjevanje pogoja bo</w:t>
            </w:r>
            <w:r w:rsidR="005A62B8" w:rsidRPr="008239F8">
              <w:rPr>
                <w:rFonts w:ascii="Arial" w:hAnsi="Arial" w:cs="Arial"/>
                <w:sz w:val="20"/>
                <w:szCs w:val="20"/>
              </w:rPr>
              <w:t xml:space="preserve"> </w:t>
            </w:r>
            <w:r w:rsidR="008F1BAA" w:rsidRPr="008239F8">
              <w:rPr>
                <w:rFonts w:ascii="Arial" w:hAnsi="Arial" w:cs="Arial"/>
                <w:sz w:val="20"/>
                <w:szCs w:val="20"/>
              </w:rPr>
              <w:t>ministrstvo preverilo</w:t>
            </w:r>
            <w:r w:rsidRPr="008239F8">
              <w:rPr>
                <w:rFonts w:ascii="Arial" w:hAnsi="Arial" w:cs="Arial"/>
                <w:sz w:val="20"/>
                <w:szCs w:val="20"/>
              </w:rPr>
              <w:t xml:space="preserve"> v </w:t>
            </w:r>
            <w:proofErr w:type="spellStart"/>
            <w:r w:rsidRPr="008239F8">
              <w:rPr>
                <w:rFonts w:ascii="Arial" w:hAnsi="Arial" w:cs="Arial"/>
                <w:sz w:val="20"/>
                <w:szCs w:val="20"/>
              </w:rPr>
              <w:t>eVŠ</w:t>
            </w:r>
            <w:proofErr w:type="spellEnd"/>
            <w:r w:rsidR="00F3295E" w:rsidRPr="008239F8">
              <w:rPr>
                <w:rFonts w:ascii="Arial" w:hAnsi="Arial" w:cs="Arial"/>
                <w:sz w:val="20"/>
                <w:szCs w:val="20"/>
              </w:rPr>
              <w:t>.</w:t>
            </w:r>
          </w:p>
        </w:tc>
      </w:tr>
      <w:bookmarkEnd w:id="8"/>
      <w:tr w:rsidR="00A04149" w:rsidRPr="00186934" w14:paraId="740AAE8F" w14:textId="77777777" w:rsidTr="07CB8F36">
        <w:tc>
          <w:tcPr>
            <w:tcW w:w="433" w:type="dxa"/>
            <w:shd w:val="clear" w:color="auto" w:fill="auto"/>
          </w:tcPr>
          <w:p w14:paraId="66120B04" w14:textId="77777777" w:rsidR="00A04149" w:rsidRPr="00186934" w:rsidRDefault="00A96E6E" w:rsidP="0007080A">
            <w:pPr>
              <w:jc w:val="both"/>
              <w:rPr>
                <w:rFonts w:ascii="Arial" w:hAnsi="Arial" w:cs="Arial"/>
                <w:sz w:val="20"/>
                <w:szCs w:val="20"/>
              </w:rPr>
            </w:pPr>
            <w:r w:rsidRPr="00186934">
              <w:rPr>
                <w:rFonts w:ascii="Arial" w:hAnsi="Arial" w:cs="Arial"/>
                <w:sz w:val="20"/>
                <w:szCs w:val="20"/>
              </w:rPr>
              <w:t>3</w:t>
            </w:r>
            <w:r w:rsidR="00A04149" w:rsidRPr="00186934">
              <w:rPr>
                <w:rFonts w:ascii="Arial" w:hAnsi="Arial" w:cs="Arial"/>
                <w:sz w:val="20"/>
                <w:szCs w:val="20"/>
              </w:rPr>
              <w:t>.</w:t>
            </w:r>
          </w:p>
        </w:tc>
        <w:tc>
          <w:tcPr>
            <w:tcW w:w="4983" w:type="dxa"/>
            <w:shd w:val="clear" w:color="auto" w:fill="auto"/>
          </w:tcPr>
          <w:p w14:paraId="5D3D77E9" w14:textId="5C1FCABE" w:rsidR="00A04149" w:rsidRPr="009F02F4" w:rsidRDefault="00AF5779" w:rsidP="009F02F4">
            <w:pPr>
              <w:pStyle w:val="Style2"/>
              <w:numPr>
                <w:ilvl w:val="0"/>
                <w:numId w:val="0"/>
              </w:numPr>
              <w:jc w:val="both"/>
              <w:rPr>
                <w:rFonts w:ascii="Arial" w:hAnsi="Arial" w:cs="Arial"/>
                <w:sz w:val="20"/>
                <w:szCs w:val="20"/>
              </w:rPr>
            </w:pPr>
            <w:r>
              <w:rPr>
                <w:rFonts w:ascii="Arial" w:hAnsi="Arial" w:cs="Arial"/>
                <w:color w:val="000000"/>
                <w:sz w:val="20"/>
                <w:szCs w:val="20"/>
              </w:rPr>
              <w:t>Z</w:t>
            </w:r>
            <w:r w:rsidR="009F02F4" w:rsidRPr="009F02F4">
              <w:rPr>
                <w:rFonts w:ascii="Arial" w:hAnsi="Arial" w:cs="Arial"/>
                <w:color w:val="000000"/>
                <w:sz w:val="20"/>
                <w:szCs w:val="20"/>
              </w:rPr>
              <w:t xml:space="preserve">a upravičene stroške, ki so predmet sofinanciranja v okviru tega javnega razpisa </w:t>
            </w:r>
            <w:r w:rsidR="009F02F4">
              <w:rPr>
                <w:rFonts w:ascii="Arial" w:hAnsi="Arial" w:cs="Arial"/>
                <w:sz w:val="20"/>
                <w:szCs w:val="20"/>
              </w:rPr>
              <w:t>ni pridobil in ne bo pridobil, ter ni</w:t>
            </w:r>
            <w:r w:rsidR="009F02F4" w:rsidRPr="009F02F4">
              <w:rPr>
                <w:rFonts w:ascii="Arial" w:hAnsi="Arial" w:cs="Arial"/>
                <w:sz w:val="20"/>
                <w:szCs w:val="20"/>
              </w:rPr>
              <w:t xml:space="preserve"> v postopku pridobivanja sredstev</w:t>
            </w:r>
            <w:r w:rsidR="009F02F4" w:rsidRPr="009F02F4">
              <w:rPr>
                <w:rFonts w:ascii="Arial" w:hAnsi="Arial" w:cs="Arial"/>
                <w:color w:val="000000"/>
                <w:sz w:val="20"/>
                <w:szCs w:val="20"/>
              </w:rPr>
              <w:t xml:space="preserve"> iz drugih javnih virov, t. j. iz javnih finančnih sredstev evropskega, državnega ali lokalnega proračuna </w:t>
            </w:r>
            <w:r w:rsidR="009F02F4" w:rsidRPr="009F02F4">
              <w:rPr>
                <w:rFonts w:ascii="Arial" w:hAnsi="Arial" w:cs="Arial"/>
                <w:sz w:val="20"/>
                <w:szCs w:val="20"/>
              </w:rPr>
              <w:t>(prepoved dvojnega financiranja).</w:t>
            </w:r>
          </w:p>
        </w:tc>
        <w:tc>
          <w:tcPr>
            <w:tcW w:w="2964" w:type="dxa"/>
            <w:shd w:val="clear" w:color="auto" w:fill="auto"/>
          </w:tcPr>
          <w:p w14:paraId="1A2E0F39" w14:textId="77777777" w:rsidR="00A04149" w:rsidRPr="008239F8" w:rsidRDefault="00F830B5" w:rsidP="009F02F4">
            <w:pPr>
              <w:pStyle w:val="Style2"/>
              <w:numPr>
                <w:ilvl w:val="0"/>
                <w:numId w:val="0"/>
              </w:numPr>
              <w:ind w:left="18"/>
              <w:jc w:val="both"/>
              <w:rPr>
                <w:rFonts w:ascii="Arial" w:hAnsi="Arial" w:cs="Arial"/>
                <w:bCs/>
                <w:sz w:val="20"/>
                <w:szCs w:val="20"/>
                <w:lang w:eastAsia="en-US"/>
              </w:rPr>
            </w:pPr>
            <w:r w:rsidRPr="008239F8">
              <w:rPr>
                <w:rFonts w:ascii="Arial" w:hAnsi="Arial" w:cs="Arial"/>
                <w:color w:val="000000"/>
                <w:sz w:val="20"/>
                <w:szCs w:val="20"/>
              </w:rPr>
              <w:t>Izjave prijavitelja</w:t>
            </w:r>
            <w:r w:rsidRPr="008239F8">
              <w:rPr>
                <w:rFonts w:ascii="Arial" w:hAnsi="Arial" w:cs="Arial"/>
                <w:sz w:val="20"/>
                <w:szCs w:val="20"/>
              </w:rPr>
              <w:t xml:space="preserve"> </w:t>
            </w:r>
            <w:r w:rsidR="001E3E35" w:rsidRPr="008239F8">
              <w:rPr>
                <w:rFonts w:ascii="Arial" w:hAnsi="Arial" w:cs="Arial"/>
                <w:sz w:val="20"/>
                <w:szCs w:val="20"/>
              </w:rPr>
              <w:t>(</w:t>
            </w:r>
            <w:r w:rsidRPr="008239F8">
              <w:rPr>
                <w:rFonts w:ascii="Arial" w:hAnsi="Arial" w:cs="Arial"/>
                <w:sz w:val="20"/>
                <w:szCs w:val="20"/>
              </w:rPr>
              <w:t>Prijavn</w:t>
            </w:r>
            <w:r w:rsidR="00755BD8" w:rsidRPr="008239F8">
              <w:rPr>
                <w:rFonts w:ascii="Arial" w:hAnsi="Arial" w:cs="Arial"/>
                <w:sz w:val="20"/>
                <w:szCs w:val="20"/>
              </w:rPr>
              <w:t xml:space="preserve">i obrazec </w:t>
            </w:r>
            <w:r w:rsidR="00755BD8" w:rsidRPr="00625215">
              <w:rPr>
                <w:rFonts w:ascii="Arial" w:hAnsi="Arial" w:cs="Arial"/>
                <w:sz w:val="20"/>
                <w:szCs w:val="20"/>
              </w:rPr>
              <w:t xml:space="preserve">točka </w:t>
            </w:r>
            <w:r w:rsidR="00B255DB" w:rsidRPr="00625215">
              <w:rPr>
                <w:rFonts w:ascii="Arial" w:hAnsi="Arial" w:cs="Arial"/>
                <w:sz w:val="20"/>
                <w:szCs w:val="20"/>
              </w:rPr>
              <w:t>E</w:t>
            </w:r>
            <w:r w:rsidR="00DC7A78" w:rsidRPr="00625215">
              <w:rPr>
                <w:rFonts w:ascii="Arial" w:hAnsi="Arial" w:cs="Arial"/>
                <w:sz w:val="20"/>
                <w:szCs w:val="20"/>
              </w:rPr>
              <w:t>.</w:t>
            </w:r>
            <w:r w:rsidR="00755BD8" w:rsidRPr="00625215">
              <w:rPr>
                <w:rFonts w:ascii="Arial" w:hAnsi="Arial" w:cs="Arial"/>
                <w:sz w:val="20"/>
                <w:szCs w:val="20"/>
              </w:rPr>
              <w:t>)</w:t>
            </w:r>
            <w:r w:rsidR="00F3295E" w:rsidRPr="00625215">
              <w:rPr>
                <w:rFonts w:ascii="Arial" w:hAnsi="Arial" w:cs="Arial"/>
                <w:sz w:val="20"/>
                <w:szCs w:val="20"/>
              </w:rPr>
              <w:t>.</w:t>
            </w:r>
          </w:p>
        </w:tc>
      </w:tr>
      <w:bookmarkEnd w:id="9"/>
      <w:tr w:rsidR="006C04C8" w:rsidRPr="00186934" w14:paraId="650A17CC" w14:textId="77777777" w:rsidTr="07CB8F36">
        <w:tc>
          <w:tcPr>
            <w:tcW w:w="433" w:type="dxa"/>
            <w:shd w:val="clear" w:color="auto" w:fill="auto"/>
          </w:tcPr>
          <w:p w14:paraId="58D78E45" w14:textId="77777777" w:rsidR="006C04C8" w:rsidRPr="00186934" w:rsidRDefault="00A96E6E" w:rsidP="009F02F4">
            <w:pPr>
              <w:jc w:val="both"/>
              <w:rPr>
                <w:rFonts w:ascii="Arial" w:hAnsi="Arial" w:cs="Arial"/>
                <w:sz w:val="20"/>
                <w:szCs w:val="20"/>
              </w:rPr>
            </w:pPr>
            <w:r w:rsidRPr="00186934">
              <w:rPr>
                <w:rFonts w:ascii="Arial" w:hAnsi="Arial" w:cs="Arial"/>
                <w:sz w:val="20"/>
                <w:szCs w:val="20"/>
              </w:rPr>
              <w:t>4</w:t>
            </w:r>
            <w:r w:rsidR="006C04C8" w:rsidRPr="00186934">
              <w:rPr>
                <w:rFonts w:ascii="Arial" w:hAnsi="Arial" w:cs="Arial"/>
                <w:sz w:val="20"/>
                <w:szCs w:val="20"/>
              </w:rPr>
              <w:t>.</w:t>
            </w:r>
          </w:p>
        </w:tc>
        <w:tc>
          <w:tcPr>
            <w:tcW w:w="4983" w:type="dxa"/>
            <w:shd w:val="clear" w:color="auto" w:fill="auto"/>
          </w:tcPr>
          <w:p w14:paraId="6079E3AD" w14:textId="20711D12" w:rsidR="006C04C8" w:rsidRPr="008239F8" w:rsidRDefault="00AF5779" w:rsidP="009F02F4">
            <w:pPr>
              <w:pStyle w:val="Style2"/>
              <w:numPr>
                <w:ilvl w:val="0"/>
                <w:numId w:val="0"/>
              </w:numPr>
              <w:jc w:val="both"/>
              <w:rPr>
                <w:rFonts w:ascii="Arial" w:hAnsi="Arial" w:cs="Arial"/>
                <w:sz w:val="20"/>
                <w:szCs w:val="20"/>
              </w:rPr>
            </w:pPr>
            <w:r>
              <w:rPr>
                <w:rFonts w:ascii="Arial" w:hAnsi="Arial" w:cs="Arial"/>
                <w:sz w:val="20"/>
                <w:szCs w:val="20"/>
              </w:rPr>
              <w:t>I</w:t>
            </w:r>
            <w:r w:rsidR="003B4BEB" w:rsidRPr="008239F8">
              <w:rPr>
                <w:rFonts w:ascii="Arial" w:hAnsi="Arial" w:cs="Arial"/>
                <w:sz w:val="20"/>
                <w:szCs w:val="20"/>
              </w:rPr>
              <w:t xml:space="preserve">ma </w:t>
            </w:r>
            <w:r w:rsidR="003B4BEB" w:rsidRPr="008239F8">
              <w:rPr>
                <w:rFonts w:ascii="Arial" w:hAnsi="Arial" w:cs="Arial"/>
                <w:color w:val="000000"/>
                <w:sz w:val="20"/>
                <w:szCs w:val="20"/>
              </w:rPr>
              <w:t>skladno z veljavno zakonodajo poravnane vse davke, prispevke in druge dajatve</w:t>
            </w:r>
            <w:r w:rsidR="003B4BEB" w:rsidRPr="008239F8">
              <w:rPr>
                <w:rFonts w:ascii="Arial" w:hAnsi="Arial" w:cs="Arial"/>
                <w:sz w:val="20"/>
                <w:szCs w:val="20"/>
              </w:rPr>
              <w:t xml:space="preserve"> </w:t>
            </w:r>
            <w:r w:rsidR="003B4BEB" w:rsidRPr="008239F8">
              <w:rPr>
                <w:rFonts w:ascii="Arial" w:hAnsi="Arial" w:cs="Arial"/>
                <w:color w:val="000000"/>
                <w:sz w:val="20"/>
                <w:szCs w:val="20"/>
              </w:rPr>
              <w:t>oziroma vrednost neplačanih zapadlih obveznosti ne znaša 50,00 EUR ali več</w:t>
            </w:r>
            <w:r w:rsidR="0059543F">
              <w:rPr>
                <w:rFonts w:ascii="Arial" w:hAnsi="Arial" w:cs="Arial"/>
                <w:sz w:val="20"/>
                <w:szCs w:val="20"/>
              </w:rPr>
              <w:t>.</w:t>
            </w:r>
            <w:r w:rsidR="001E5B41" w:rsidRPr="008239F8">
              <w:rPr>
                <w:rFonts w:ascii="Arial" w:hAnsi="Arial" w:cs="Arial"/>
                <w:sz w:val="20"/>
                <w:szCs w:val="20"/>
              </w:rPr>
              <w:t xml:space="preserve"> </w:t>
            </w:r>
            <w:r w:rsidR="0059543F">
              <w:rPr>
                <w:rFonts w:ascii="Arial" w:hAnsi="Arial" w:cs="Arial"/>
                <w:sz w:val="20"/>
                <w:szCs w:val="20"/>
              </w:rPr>
              <w:t>P</w:t>
            </w:r>
            <w:r w:rsidR="001E5B41" w:rsidRPr="008239F8">
              <w:rPr>
                <w:rFonts w:ascii="Arial" w:hAnsi="Arial" w:cs="Arial"/>
                <w:sz w:val="20"/>
                <w:szCs w:val="20"/>
              </w:rPr>
              <w:t>otrdilo o tem mora biti izdano na datum v okviru zadnjih 30 dni pred dnevom oddaje vloge ali na dan oddaje vloge na javni razpis</w:t>
            </w:r>
            <w:r w:rsidR="0059543F">
              <w:rPr>
                <w:rFonts w:ascii="Arial" w:hAnsi="Arial" w:cs="Arial"/>
                <w:sz w:val="20"/>
                <w:szCs w:val="20"/>
              </w:rPr>
              <w:t>.</w:t>
            </w:r>
          </w:p>
        </w:tc>
        <w:tc>
          <w:tcPr>
            <w:tcW w:w="2964" w:type="dxa"/>
            <w:shd w:val="clear" w:color="auto" w:fill="auto"/>
          </w:tcPr>
          <w:p w14:paraId="3F20524B" w14:textId="77777777" w:rsidR="00114151" w:rsidRPr="00166967" w:rsidRDefault="00114151" w:rsidP="0007080A">
            <w:pPr>
              <w:pStyle w:val="Style2"/>
              <w:numPr>
                <w:ilvl w:val="0"/>
                <w:numId w:val="0"/>
              </w:numPr>
              <w:tabs>
                <w:tab w:val="num" w:pos="720"/>
              </w:tabs>
              <w:ind w:left="18" w:firstLine="14"/>
              <w:jc w:val="both"/>
              <w:rPr>
                <w:rFonts w:ascii="Arial" w:hAnsi="Arial" w:cs="Arial"/>
                <w:bCs/>
                <w:sz w:val="20"/>
                <w:szCs w:val="20"/>
                <w:lang w:eastAsia="en-US"/>
              </w:rPr>
            </w:pPr>
            <w:r w:rsidRPr="00166967">
              <w:rPr>
                <w:rFonts w:ascii="Arial" w:hAnsi="Arial" w:cs="Arial"/>
                <w:bCs/>
                <w:sz w:val="20"/>
                <w:szCs w:val="20"/>
                <w:lang w:eastAsia="en-US"/>
              </w:rPr>
              <w:t xml:space="preserve">Potrdilo </w:t>
            </w:r>
            <w:r w:rsidRPr="00166967">
              <w:rPr>
                <w:rFonts w:ascii="Arial" w:hAnsi="Arial" w:cs="Arial"/>
                <w:sz w:val="20"/>
                <w:szCs w:val="20"/>
              </w:rPr>
              <w:t>FURS-a</w:t>
            </w:r>
            <w:r w:rsidRPr="00166967">
              <w:rPr>
                <w:rStyle w:val="Sprotnaopomba-sklic"/>
                <w:rFonts w:ascii="Arial" w:hAnsi="Arial" w:cs="Arial"/>
                <w:sz w:val="20"/>
                <w:szCs w:val="20"/>
              </w:rPr>
              <w:footnoteReference w:id="10"/>
            </w:r>
            <w:r w:rsidRPr="00166967">
              <w:rPr>
                <w:rFonts w:ascii="Arial" w:hAnsi="Arial" w:cs="Arial"/>
                <w:bCs/>
                <w:sz w:val="20"/>
                <w:szCs w:val="20"/>
                <w:lang w:eastAsia="en-US"/>
              </w:rPr>
              <w:t>,</w:t>
            </w:r>
          </w:p>
          <w:p w14:paraId="5601D70B" w14:textId="0A1A4C9F" w:rsidR="006C04C8" w:rsidRPr="00166967" w:rsidRDefault="00114151" w:rsidP="0007080A">
            <w:pPr>
              <w:jc w:val="both"/>
              <w:rPr>
                <w:rFonts w:ascii="Arial" w:hAnsi="Arial" w:cs="Arial"/>
                <w:sz w:val="20"/>
                <w:szCs w:val="20"/>
              </w:rPr>
            </w:pPr>
            <w:r w:rsidRPr="00166967">
              <w:rPr>
                <w:rFonts w:ascii="Arial" w:hAnsi="Arial" w:cs="Arial"/>
                <w:bCs/>
                <w:sz w:val="20"/>
                <w:szCs w:val="20"/>
                <w:lang w:eastAsia="en-US"/>
              </w:rPr>
              <w:t xml:space="preserve">Izjave </w:t>
            </w:r>
            <w:r w:rsidRPr="00625215">
              <w:rPr>
                <w:rFonts w:ascii="Arial" w:hAnsi="Arial" w:cs="Arial"/>
                <w:bCs/>
                <w:sz w:val="20"/>
                <w:szCs w:val="20"/>
                <w:lang w:eastAsia="en-US"/>
              </w:rPr>
              <w:t>prijavitelja (Pr</w:t>
            </w:r>
            <w:r w:rsidR="00755BD8" w:rsidRPr="00625215">
              <w:rPr>
                <w:rFonts w:ascii="Arial" w:hAnsi="Arial" w:cs="Arial"/>
                <w:bCs/>
                <w:sz w:val="20"/>
                <w:szCs w:val="20"/>
                <w:lang w:eastAsia="en-US"/>
              </w:rPr>
              <w:t xml:space="preserve">ijavni obrazec točka </w:t>
            </w:r>
            <w:r w:rsidR="00F21A53">
              <w:rPr>
                <w:rFonts w:ascii="Arial" w:hAnsi="Arial" w:cs="Arial"/>
                <w:bCs/>
                <w:sz w:val="20"/>
                <w:szCs w:val="20"/>
                <w:lang w:eastAsia="en-US"/>
              </w:rPr>
              <w:t>G</w:t>
            </w:r>
            <w:r w:rsidR="00DC7A78" w:rsidRPr="00625215">
              <w:rPr>
                <w:rFonts w:ascii="Arial" w:hAnsi="Arial" w:cs="Arial"/>
                <w:bCs/>
                <w:sz w:val="20"/>
                <w:szCs w:val="20"/>
                <w:lang w:eastAsia="en-US"/>
              </w:rPr>
              <w:t>.</w:t>
            </w:r>
            <w:r w:rsidRPr="00625215">
              <w:rPr>
                <w:rFonts w:ascii="Arial" w:hAnsi="Arial" w:cs="Arial"/>
                <w:bCs/>
                <w:sz w:val="20"/>
                <w:szCs w:val="20"/>
                <w:lang w:eastAsia="en-US"/>
              </w:rPr>
              <w:t>).</w:t>
            </w:r>
          </w:p>
          <w:p w14:paraId="1FA3ABFF" w14:textId="77777777" w:rsidR="006C04C8" w:rsidRPr="008239F8" w:rsidRDefault="006C04C8" w:rsidP="0007080A">
            <w:pPr>
              <w:pStyle w:val="Style2"/>
              <w:numPr>
                <w:ilvl w:val="0"/>
                <w:numId w:val="0"/>
              </w:numPr>
              <w:ind w:left="18"/>
              <w:jc w:val="both"/>
              <w:rPr>
                <w:rFonts w:ascii="Arial" w:hAnsi="Arial" w:cs="Arial"/>
                <w:color w:val="000000"/>
                <w:sz w:val="20"/>
                <w:szCs w:val="20"/>
              </w:rPr>
            </w:pPr>
          </w:p>
        </w:tc>
      </w:tr>
      <w:tr w:rsidR="00A04149" w:rsidRPr="00186934" w14:paraId="24754EB3" w14:textId="77777777" w:rsidTr="07CB8F36">
        <w:tc>
          <w:tcPr>
            <w:tcW w:w="433" w:type="dxa"/>
            <w:shd w:val="clear" w:color="auto" w:fill="auto"/>
          </w:tcPr>
          <w:p w14:paraId="4F3FD5DC" w14:textId="77777777" w:rsidR="00A04149" w:rsidRPr="00186934" w:rsidRDefault="00114151" w:rsidP="0007080A">
            <w:pPr>
              <w:jc w:val="both"/>
              <w:rPr>
                <w:rFonts w:ascii="Arial" w:hAnsi="Arial" w:cs="Arial"/>
                <w:sz w:val="20"/>
                <w:szCs w:val="20"/>
              </w:rPr>
            </w:pPr>
            <w:r w:rsidRPr="00186934">
              <w:rPr>
                <w:rFonts w:ascii="Arial" w:hAnsi="Arial" w:cs="Arial"/>
                <w:sz w:val="20"/>
                <w:szCs w:val="20"/>
              </w:rPr>
              <w:t>5</w:t>
            </w:r>
            <w:r w:rsidR="006C04C8" w:rsidRPr="00186934">
              <w:rPr>
                <w:rFonts w:ascii="Arial" w:hAnsi="Arial" w:cs="Arial"/>
                <w:sz w:val="20"/>
                <w:szCs w:val="20"/>
              </w:rPr>
              <w:t>.</w:t>
            </w:r>
          </w:p>
        </w:tc>
        <w:tc>
          <w:tcPr>
            <w:tcW w:w="4983" w:type="dxa"/>
            <w:shd w:val="clear" w:color="auto" w:fill="auto"/>
          </w:tcPr>
          <w:p w14:paraId="5EFC3036" w14:textId="279E12CD" w:rsidR="00A04149" w:rsidRPr="008239F8" w:rsidRDefault="00816637" w:rsidP="0007080A">
            <w:pPr>
              <w:autoSpaceDE w:val="0"/>
              <w:autoSpaceDN w:val="0"/>
              <w:adjustRightInd w:val="0"/>
              <w:jc w:val="both"/>
              <w:rPr>
                <w:rFonts w:ascii="Arial" w:hAnsi="Arial" w:cs="Arial"/>
                <w:sz w:val="20"/>
                <w:szCs w:val="20"/>
              </w:rPr>
            </w:pPr>
            <w:r>
              <w:rPr>
                <w:rFonts w:ascii="Arial" w:hAnsi="Arial" w:cs="Arial"/>
                <w:sz w:val="20"/>
                <w:szCs w:val="20"/>
              </w:rPr>
              <w:t>Prijavitelju</w:t>
            </w:r>
            <w:r w:rsidRPr="008239F8">
              <w:rPr>
                <w:rFonts w:ascii="Arial" w:hAnsi="Arial" w:cs="Arial"/>
                <w:sz w:val="20"/>
                <w:szCs w:val="20"/>
              </w:rPr>
              <w:t xml:space="preserve"> </w:t>
            </w:r>
            <w:r w:rsidR="00114151" w:rsidRPr="008239F8">
              <w:rPr>
                <w:rFonts w:ascii="Arial" w:hAnsi="Arial" w:cs="Arial"/>
                <w:sz w:val="20"/>
                <w:szCs w:val="20"/>
              </w:rPr>
              <w:t xml:space="preserve">ni bila, vključno njihovi odgovorni osebi, izrečena pravnomočna sodba, ki ima elemente kaznivih dejanj, taksativno </w:t>
            </w:r>
            <w:r w:rsidR="00114151" w:rsidRPr="00C4006C">
              <w:rPr>
                <w:rFonts w:ascii="Arial" w:hAnsi="Arial" w:cs="Arial"/>
                <w:sz w:val="20"/>
                <w:szCs w:val="20"/>
              </w:rPr>
              <w:t>naštetih v prvem odstavku 75. člena Zakona o javnem naročanju (Urad</w:t>
            </w:r>
            <w:r w:rsidR="00E60918" w:rsidRPr="00C4006C">
              <w:rPr>
                <w:rFonts w:ascii="Arial" w:hAnsi="Arial" w:cs="Arial"/>
                <w:sz w:val="20"/>
                <w:szCs w:val="20"/>
              </w:rPr>
              <w:t>ni list RS, št. 91/15</w:t>
            </w:r>
            <w:r w:rsidR="00853CC5" w:rsidRPr="00C4006C">
              <w:rPr>
                <w:rFonts w:ascii="Arial" w:hAnsi="Arial" w:cs="Arial"/>
                <w:sz w:val="20"/>
                <w:szCs w:val="20"/>
              </w:rPr>
              <w:t>,</w:t>
            </w:r>
            <w:r w:rsidR="00E60918" w:rsidRPr="00C4006C">
              <w:rPr>
                <w:rFonts w:ascii="Arial" w:hAnsi="Arial" w:cs="Arial"/>
                <w:sz w:val="20"/>
                <w:szCs w:val="20"/>
              </w:rPr>
              <w:t>14/18</w:t>
            </w:r>
            <w:r w:rsidR="00853CC5" w:rsidRPr="00C4006C">
              <w:rPr>
                <w:rFonts w:ascii="Arial" w:hAnsi="Arial" w:cs="Arial"/>
                <w:sz w:val="20"/>
                <w:szCs w:val="20"/>
              </w:rPr>
              <w:t>, 121/21</w:t>
            </w:r>
            <w:r w:rsidR="00C529D2" w:rsidRPr="00C4006C">
              <w:rPr>
                <w:rFonts w:ascii="Arial" w:hAnsi="Arial" w:cs="Arial"/>
                <w:sz w:val="20"/>
                <w:szCs w:val="20"/>
              </w:rPr>
              <w:t>,</w:t>
            </w:r>
            <w:r w:rsidR="00853CC5" w:rsidRPr="00C4006C">
              <w:rPr>
                <w:rFonts w:ascii="Arial" w:hAnsi="Arial" w:cs="Arial"/>
                <w:sz w:val="20"/>
                <w:szCs w:val="20"/>
              </w:rPr>
              <w:t xml:space="preserve"> 10/22</w:t>
            </w:r>
            <w:r w:rsidR="00F8218A" w:rsidRPr="00C4006C">
              <w:rPr>
                <w:rFonts w:ascii="Arial" w:hAnsi="Arial" w:cs="Arial"/>
                <w:sz w:val="20"/>
                <w:szCs w:val="20"/>
              </w:rPr>
              <w:t>,</w:t>
            </w:r>
            <w:r w:rsidR="00C529D2" w:rsidRPr="00C4006C">
              <w:rPr>
                <w:rFonts w:ascii="Arial" w:hAnsi="Arial" w:cs="Arial"/>
                <w:sz w:val="20"/>
                <w:szCs w:val="20"/>
              </w:rPr>
              <w:t xml:space="preserve"> </w:t>
            </w:r>
            <w:hyperlink r:id="rId11" w:tgtFrame="_blank" w:tooltip="Odločba o ugotovitvi, da je točka b) četrtega odstavka 75. člena in točka c) drugega odstavka v zvezi s petim odstavkom 67.a člena Zakona o javnem naročanju v neskladju z Ustavo" w:history="1">
              <w:r w:rsidR="00C4006C" w:rsidRPr="00446142">
                <w:rPr>
                  <w:rStyle w:val="Hiperpovezava"/>
                  <w:rFonts w:ascii="Arial" w:hAnsi="Arial" w:cs="Arial"/>
                  <w:color w:val="auto"/>
                  <w:sz w:val="20"/>
                  <w:szCs w:val="20"/>
                  <w:u w:val="none"/>
                  <w:shd w:val="clear" w:color="auto" w:fill="FFFFFF"/>
                </w:rPr>
                <w:t>74/22</w:t>
              </w:r>
            </w:hyperlink>
            <w:r w:rsidR="00EE2287">
              <w:rPr>
                <w:rFonts w:ascii="Arial" w:hAnsi="Arial" w:cs="Arial"/>
                <w:sz w:val="20"/>
                <w:szCs w:val="20"/>
                <w:shd w:val="clear" w:color="auto" w:fill="FFFFFF"/>
              </w:rPr>
              <w:t xml:space="preserve"> </w:t>
            </w:r>
            <w:r w:rsidR="00C4006C" w:rsidRPr="00EE2287">
              <w:rPr>
                <w:rFonts w:ascii="Arial" w:hAnsi="Arial" w:cs="Arial"/>
                <w:sz w:val="20"/>
                <w:szCs w:val="20"/>
                <w:shd w:val="clear" w:color="auto" w:fill="FFFFFF"/>
              </w:rPr>
              <w:t xml:space="preserve">– </w:t>
            </w:r>
            <w:proofErr w:type="spellStart"/>
            <w:r w:rsidR="00C4006C" w:rsidRPr="00EE2287">
              <w:rPr>
                <w:rFonts w:ascii="Arial" w:hAnsi="Arial" w:cs="Arial"/>
                <w:sz w:val="20"/>
                <w:szCs w:val="20"/>
                <w:shd w:val="clear" w:color="auto" w:fill="FFFFFF"/>
              </w:rPr>
              <w:t>odl</w:t>
            </w:r>
            <w:proofErr w:type="spellEnd"/>
            <w:r w:rsidR="00C4006C" w:rsidRPr="00EE2287">
              <w:rPr>
                <w:rFonts w:ascii="Arial" w:hAnsi="Arial" w:cs="Arial"/>
                <w:sz w:val="20"/>
                <w:szCs w:val="20"/>
                <w:shd w:val="clear" w:color="auto" w:fill="FFFFFF"/>
              </w:rPr>
              <w:t>. US,</w:t>
            </w:r>
            <w:r w:rsidR="00EE2287">
              <w:rPr>
                <w:rFonts w:ascii="Arial" w:hAnsi="Arial" w:cs="Arial"/>
                <w:sz w:val="20"/>
                <w:szCs w:val="20"/>
                <w:shd w:val="clear" w:color="auto" w:fill="FFFFFF"/>
              </w:rPr>
              <w:t xml:space="preserve"> </w:t>
            </w:r>
            <w:hyperlink r:id="rId12" w:tgtFrame="_blank" w:tooltip="Zakon o nujnih ukrepih za zagotovitev stabilnosti zdravstvenega sistema" w:history="1">
              <w:r w:rsidR="00C4006C" w:rsidRPr="00446142">
                <w:rPr>
                  <w:rStyle w:val="Hiperpovezava"/>
                  <w:rFonts w:ascii="Arial" w:hAnsi="Arial" w:cs="Arial"/>
                  <w:color w:val="auto"/>
                  <w:sz w:val="20"/>
                  <w:szCs w:val="20"/>
                  <w:u w:val="none"/>
                  <w:shd w:val="clear" w:color="auto" w:fill="FFFFFF"/>
                </w:rPr>
                <w:t>100/22</w:t>
              </w:r>
            </w:hyperlink>
            <w:r w:rsidR="00EE2287">
              <w:rPr>
                <w:rFonts w:ascii="Arial" w:hAnsi="Arial" w:cs="Arial"/>
                <w:sz w:val="20"/>
                <w:szCs w:val="20"/>
                <w:shd w:val="clear" w:color="auto" w:fill="FFFFFF"/>
              </w:rPr>
              <w:t xml:space="preserve"> </w:t>
            </w:r>
            <w:r w:rsidR="00C4006C" w:rsidRPr="00EE2287">
              <w:rPr>
                <w:rFonts w:ascii="Arial" w:hAnsi="Arial" w:cs="Arial"/>
                <w:sz w:val="20"/>
                <w:szCs w:val="20"/>
                <w:shd w:val="clear" w:color="auto" w:fill="FFFFFF"/>
              </w:rPr>
              <w:t>– ZNUZSZS,</w:t>
            </w:r>
            <w:r w:rsidR="00EE2287">
              <w:rPr>
                <w:rFonts w:ascii="Arial" w:hAnsi="Arial" w:cs="Arial"/>
                <w:sz w:val="20"/>
                <w:szCs w:val="20"/>
                <w:shd w:val="clear" w:color="auto" w:fill="FFFFFF"/>
              </w:rPr>
              <w:t xml:space="preserve"> </w:t>
            </w:r>
            <w:hyperlink r:id="rId13" w:tgtFrame="_blank" w:tooltip="Zakon o spremembah in dopolnitvah Zakona o javnem naročanju" w:history="1">
              <w:r w:rsidR="00C4006C" w:rsidRPr="00446142">
                <w:rPr>
                  <w:rStyle w:val="Hiperpovezava"/>
                  <w:rFonts w:ascii="Arial" w:hAnsi="Arial" w:cs="Arial"/>
                  <w:color w:val="auto"/>
                  <w:sz w:val="20"/>
                  <w:szCs w:val="20"/>
                  <w:u w:val="none"/>
                  <w:shd w:val="clear" w:color="auto" w:fill="FFFFFF"/>
                </w:rPr>
                <w:t>28/23</w:t>
              </w:r>
            </w:hyperlink>
            <w:r w:rsidR="00EE2287">
              <w:rPr>
                <w:rFonts w:ascii="Arial" w:hAnsi="Arial" w:cs="Arial"/>
                <w:sz w:val="20"/>
                <w:szCs w:val="20"/>
                <w:shd w:val="clear" w:color="auto" w:fill="FFFFFF"/>
              </w:rPr>
              <w:t xml:space="preserve"> </w:t>
            </w:r>
            <w:r w:rsidR="00C4006C" w:rsidRPr="00EE2287">
              <w:rPr>
                <w:rFonts w:ascii="Arial" w:hAnsi="Arial" w:cs="Arial"/>
                <w:sz w:val="20"/>
                <w:szCs w:val="20"/>
                <w:shd w:val="clear" w:color="auto" w:fill="FFFFFF"/>
              </w:rPr>
              <w:t>in</w:t>
            </w:r>
            <w:r w:rsidR="00EE2287">
              <w:rPr>
                <w:rFonts w:ascii="Arial" w:hAnsi="Arial" w:cs="Arial"/>
                <w:sz w:val="20"/>
                <w:szCs w:val="20"/>
                <w:shd w:val="clear" w:color="auto" w:fill="FFFFFF"/>
              </w:rPr>
              <w:t xml:space="preserve"> </w:t>
            </w:r>
            <w:hyperlink r:id="rId14" w:tgtFrame="_blank" w:tooltip="Zakon o spremembah in dopolnitvah Zakona o odpravi posledic naravnih nesreč" w:history="1">
              <w:r w:rsidR="00C4006C" w:rsidRPr="00446142">
                <w:rPr>
                  <w:rStyle w:val="Hiperpovezava"/>
                  <w:rFonts w:ascii="Arial" w:hAnsi="Arial" w:cs="Arial"/>
                  <w:color w:val="auto"/>
                  <w:sz w:val="20"/>
                  <w:szCs w:val="20"/>
                  <w:u w:val="none"/>
                  <w:shd w:val="clear" w:color="auto" w:fill="FFFFFF"/>
                </w:rPr>
                <w:t>88/23</w:t>
              </w:r>
            </w:hyperlink>
            <w:r w:rsidR="00EE2287">
              <w:rPr>
                <w:rFonts w:ascii="Arial" w:hAnsi="Arial" w:cs="Arial"/>
                <w:sz w:val="20"/>
                <w:szCs w:val="20"/>
                <w:shd w:val="clear" w:color="auto" w:fill="FFFFFF"/>
              </w:rPr>
              <w:t xml:space="preserve"> </w:t>
            </w:r>
            <w:r w:rsidR="00C4006C" w:rsidRPr="00C4006C">
              <w:rPr>
                <w:rFonts w:ascii="Arial" w:hAnsi="Arial" w:cs="Arial"/>
                <w:sz w:val="20"/>
                <w:szCs w:val="20"/>
                <w:shd w:val="clear" w:color="auto" w:fill="FFFFFF"/>
              </w:rPr>
              <w:t>– ZOPNN-F</w:t>
            </w:r>
            <w:r w:rsidR="00E60918" w:rsidRPr="00C4006C">
              <w:rPr>
                <w:rFonts w:ascii="Arial" w:hAnsi="Arial" w:cs="Arial"/>
                <w:sz w:val="20"/>
                <w:szCs w:val="20"/>
              </w:rPr>
              <w:t>)</w:t>
            </w:r>
            <w:r w:rsidR="0059543F" w:rsidRPr="00C4006C">
              <w:rPr>
                <w:rFonts w:ascii="Arial" w:hAnsi="Arial" w:cs="Arial"/>
                <w:sz w:val="20"/>
                <w:szCs w:val="20"/>
              </w:rPr>
              <w:t>.</w:t>
            </w:r>
            <w:r w:rsidR="001E5B41" w:rsidRPr="00C4006C">
              <w:rPr>
                <w:rFonts w:ascii="Arial" w:hAnsi="Arial" w:cs="Arial"/>
                <w:sz w:val="20"/>
                <w:szCs w:val="20"/>
              </w:rPr>
              <w:t xml:space="preserve"> </w:t>
            </w:r>
            <w:r w:rsidR="0059543F" w:rsidRPr="00C4006C">
              <w:rPr>
                <w:rFonts w:ascii="Arial" w:hAnsi="Arial" w:cs="Arial"/>
                <w:sz w:val="20"/>
                <w:szCs w:val="20"/>
              </w:rPr>
              <w:t>P</w:t>
            </w:r>
            <w:r w:rsidR="001E5B41" w:rsidRPr="00C4006C">
              <w:rPr>
                <w:rFonts w:ascii="Arial" w:hAnsi="Arial" w:cs="Arial"/>
                <w:sz w:val="20"/>
                <w:szCs w:val="20"/>
              </w:rPr>
              <w:t xml:space="preserve">otrdilo o tem mora biti izdano na datum v okviru zadnjih </w:t>
            </w:r>
            <w:r w:rsidR="001E5B41" w:rsidRPr="008239F8">
              <w:rPr>
                <w:rFonts w:ascii="Arial" w:hAnsi="Arial" w:cs="Arial"/>
                <w:sz w:val="20"/>
                <w:szCs w:val="20"/>
              </w:rPr>
              <w:t>30 dni pred dnevom oddaje vloge ali na dan oddaje vloge na javni razpis.</w:t>
            </w:r>
            <w:r w:rsidR="00E60918" w:rsidRPr="008239F8">
              <w:rPr>
                <w:rFonts w:ascii="Arial" w:hAnsi="Arial" w:cs="Arial"/>
                <w:sz w:val="20"/>
                <w:szCs w:val="20"/>
              </w:rPr>
              <w:t xml:space="preserve"> </w:t>
            </w:r>
          </w:p>
        </w:tc>
        <w:tc>
          <w:tcPr>
            <w:tcW w:w="2964" w:type="dxa"/>
            <w:shd w:val="clear" w:color="auto" w:fill="auto"/>
          </w:tcPr>
          <w:p w14:paraId="0BD278EA" w14:textId="77777777" w:rsidR="00A04149" w:rsidRPr="008239F8" w:rsidRDefault="004930C1" w:rsidP="0007080A">
            <w:pPr>
              <w:pStyle w:val="Style2"/>
              <w:numPr>
                <w:ilvl w:val="0"/>
                <w:numId w:val="0"/>
              </w:numPr>
              <w:tabs>
                <w:tab w:val="num" w:pos="720"/>
              </w:tabs>
              <w:ind w:left="18" w:firstLine="14"/>
              <w:jc w:val="both"/>
              <w:rPr>
                <w:rFonts w:ascii="Arial" w:hAnsi="Arial" w:cs="Arial"/>
                <w:bCs/>
                <w:sz w:val="20"/>
                <w:szCs w:val="20"/>
                <w:lang w:eastAsia="en-US"/>
              </w:rPr>
            </w:pPr>
            <w:r w:rsidRPr="008239F8">
              <w:rPr>
                <w:rFonts w:ascii="Arial" w:hAnsi="Arial" w:cs="Arial"/>
                <w:sz w:val="20"/>
                <w:szCs w:val="20"/>
              </w:rPr>
              <w:t>Potrdilo</w:t>
            </w:r>
            <w:r w:rsidR="00114151" w:rsidRPr="008239F8">
              <w:rPr>
                <w:rFonts w:ascii="Arial" w:hAnsi="Arial" w:cs="Arial"/>
                <w:sz w:val="20"/>
                <w:szCs w:val="20"/>
              </w:rPr>
              <w:t xml:space="preserve"> Ministrstva za pravosodje o nekaznovanosti </w:t>
            </w:r>
            <w:r w:rsidR="00922718" w:rsidRPr="008239F8">
              <w:rPr>
                <w:rFonts w:ascii="Arial" w:hAnsi="Arial" w:cs="Arial"/>
                <w:sz w:val="20"/>
                <w:szCs w:val="20"/>
              </w:rPr>
              <w:t xml:space="preserve">oziroma </w:t>
            </w:r>
            <w:r w:rsidR="00DC305E" w:rsidRPr="008239F8">
              <w:rPr>
                <w:rFonts w:ascii="Arial" w:hAnsi="Arial" w:cs="Arial"/>
                <w:sz w:val="20"/>
                <w:szCs w:val="20"/>
              </w:rPr>
              <w:t xml:space="preserve">Pooblastilo za </w:t>
            </w:r>
            <w:r w:rsidR="00DC305E" w:rsidRPr="00625215">
              <w:rPr>
                <w:rFonts w:ascii="Arial" w:hAnsi="Arial" w:cs="Arial"/>
                <w:sz w:val="20"/>
                <w:szCs w:val="20"/>
              </w:rPr>
              <w:t xml:space="preserve">pridobitev potrdila iz kazenske evidence (Priloga </w:t>
            </w:r>
            <w:r w:rsidR="00290F29" w:rsidRPr="00625215">
              <w:rPr>
                <w:rFonts w:ascii="Arial" w:hAnsi="Arial" w:cs="Arial"/>
                <w:sz w:val="20"/>
                <w:szCs w:val="20"/>
              </w:rPr>
              <w:t>4</w:t>
            </w:r>
            <w:r w:rsidR="00DC305E" w:rsidRPr="00625215">
              <w:rPr>
                <w:rFonts w:ascii="Arial" w:hAnsi="Arial" w:cs="Arial"/>
                <w:sz w:val="20"/>
                <w:szCs w:val="20"/>
              </w:rPr>
              <w:t xml:space="preserve"> javnega razpisa</w:t>
            </w:r>
            <w:r w:rsidR="00114151" w:rsidRPr="00625215">
              <w:rPr>
                <w:rFonts w:ascii="Arial" w:hAnsi="Arial" w:cs="Arial"/>
                <w:sz w:val="20"/>
                <w:szCs w:val="20"/>
              </w:rPr>
              <w:t>)</w:t>
            </w:r>
            <w:r w:rsidR="00E34403" w:rsidRPr="00625215">
              <w:rPr>
                <w:rStyle w:val="Sprotnaopomba-sklic"/>
                <w:rFonts w:ascii="Arial" w:hAnsi="Arial" w:cs="Arial"/>
                <w:sz w:val="20"/>
                <w:szCs w:val="20"/>
              </w:rPr>
              <w:footnoteReference w:id="11"/>
            </w:r>
            <w:r w:rsidR="00114151" w:rsidRPr="00625215">
              <w:rPr>
                <w:rFonts w:ascii="Arial" w:hAnsi="Arial" w:cs="Arial"/>
                <w:sz w:val="20"/>
                <w:szCs w:val="20"/>
              </w:rPr>
              <w:t>.</w:t>
            </w:r>
            <w:r w:rsidR="00697DC8" w:rsidRPr="008239F8">
              <w:rPr>
                <w:rFonts w:ascii="Arial" w:hAnsi="Arial" w:cs="Arial"/>
                <w:sz w:val="20"/>
                <w:szCs w:val="20"/>
              </w:rPr>
              <w:t xml:space="preserve"> </w:t>
            </w:r>
          </w:p>
        </w:tc>
      </w:tr>
    </w:tbl>
    <w:p w14:paraId="45299A5A" w14:textId="77777777" w:rsidR="00CA584E" w:rsidRDefault="00CA584E" w:rsidP="008E7467">
      <w:pPr>
        <w:jc w:val="both"/>
        <w:rPr>
          <w:rFonts w:ascii="Arial" w:hAnsi="Arial" w:cs="Arial"/>
          <w:sz w:val="20"/>
          <w:szCs w:val="20"/>
        </w:rPr>
      </w:pPr>
    </w:p>
    <w:p w14:paraId="5D917D35" w14:textId="09D97D5C" w:rsidR="00F16434" w:rsidRPr="00F16434" w:rsidRDefault="00F16434" w:rsidP="008E7467">
      <w:pPr>
        <w:jc w:val="both"/>
        <w:rPr>
          <w:rFonts w:ascii="Arial" w:hAnsi="Arial" w:cs="Arial"/>
          <w:i/>
          <w:sz w:val="20"/>
          <w:szCs w:val="20"/>
        </w:rPr>
      </w:pPr>
      <w:r w:rsidRPr="00F16434">
        <w:rPr>
          <w:rFonts w:ascii="Arial" w:hAnsi="Arial" w:cs="Arial"/>
          <w:sz w:val="20"/>
          <w:szCs w:val="20"/>
        </w:rPr>
        <w:t xml:space="preserve">Komisija za izvedbo postopka javnega razpisa, ki jo je imenoval minister za </w:t>
      </w:r>
      <w:r w:rsidRPr="00F16434">
        <w:rPr>
          <w:rFonts w:ascii="Arial" w:hAnsi="Arial" w:cs="Arial"/>
          <w:bCs/>
          <w:sz w:val="20"/>
          <w:szCs w:val="20"/>
        </w:rPr>
        <w:t>visoko šolstvo, znanost in inovacije</w:t>
      </w:r>
      <w:r w:rsidRPr="00F16434">
        <w:rPr>
          <w:rFonts w:ascii="Arial" w:hAnsi="Arial" w:cs="Arial"/>
          <w:sz w:val="20"/>
          <w:szCs w:val="20"/>
        </w:rPr>
        <w:t xml:space="preserve"> (v nadaljnjem besedilu: komisija) bo preverila, če prijavitelj izpolnjuje pogoje za prijavo in bo postopala skladno s točko </w:t>
      </w:r>
      <w:r w:rsidRPr="00F16434">
        <w:rPr>
          <w:rFonts w:ascii="Arial" w:hAnsi="Arial" w:cs="Arial"/>
          <w:i/>
          <w:sz w:val="20"/>
          <w:szCs w:val="20"/>
        </w:rPr>
        <w:t>8 Navodila za pripravo vloge na javni razpis</w:t>
      </w:r>
    </w:p>
    <w:p w14:paraId="7DEEC525" w14:textId="77777777" w:rsidR="00F16434" w:rsidRPr="00186934" w:rsidRDefault="00F16434" w:rsidP="008E7467">
      <w:pPr>
        <w:jc w:val="both"/>
        <w:rPr>
          <w:rFonts w:ascii="Arial" w:hAnsi="Arial" w:cs="Arial"/>
          <w:sz w:val="20"/>
          <w:szCs w:val="20"/>
        </w:rPr>
      </w:pPr>
    </w:p>
    <w:p w14:paraId="681344B6" w14:textId="61C27425" w:rsidR="006B70FD" w:rsidRPr="005D71F2" w:rsidRDefault="00786915" w:rsidP="008E7467">
      <w:pPr>
        <w:jc w:val="both"/>
        <w:rPr>
          <w:rFonts w:ascii="Arial" w:hAnsi="Arial" w:cs="Arial"/>
          <w:sz w:val="20"/>
          <w:szCs w:val="20"/>
        </w:rPr>
      </w:pPr>
      <w:r w:rsidRPr="00186934">
        <w:rPr>
          <w:rFonts w:ascii="Arial" w:hAnsi="Arial" w:cs="Arial"/>
          <w:sz w:val="20"/>
          <w:szCs w:val="20"/>
        </w:rPr>
        <w:t xml:space="preserve">V primeru, da prijavitelj ne bo izpolnjeval </w:t>
      </w:r>
      <w:r w:rsidR="005A091E" w:rsidRPr="00186934">
        <w:rPr>
          <w:rFonts w:ascii="Arial" w:hAnsi="Arial" w:cs="Arial"/>
          <w:sz w:val="20"/>
          <w:szCs w:val="20"/>
        </w:rPr>
        <w:t xml:space="preserve">kateregakoli od </w:t>
      </w:r>
      <w:r w:rsidRPr="00186934">
        <w:rPr>
          <w:rFonts w:ascii="Arial" w:hAnsi="Arial" w:cs="Arial"/>
          <w:sz w:val="20"/>
          <w:szCs w:val="20"/>
        </w:rPr>
        <w:t>pogoj</w:t>
      </w:r>
      <w:r w:rsidR="00572F8E" w:rsidRPr="00186934">
        <w:rPr>
          <w:rFonts w:ascii="Arial" w:hAnsi="Arial" w:cs="Arial"/>
          <w:sz w:val="20"/>
          <w:szCs w:val="20"/>
        </w:rPr>
        <w:t xml:space="preserve">ev iz </w:t>
      </w:r>
      <w:r w:rsidR="00572F8E" w:rsidRPr="00DC7A78">
        <w:rPr>
          <w:rFonts w:ascii="Arial" w:hAnsi="Arial" w:cs="Arial"/>
          <w:sz w:val="20"/>
          <w:szCs w:val="20"/>
        </w:rPr>
        <w:t xml:space="preserve">točke </w:t>
      </w:r>
      <w:r w:rsidR="00C4006C">
        <w:rPr>
          <w:rFonts w:ascii="Arial" w:hAnsi="Arial" w:cs="Arial"/>
          <w:iCs/>
          <w:sz w:val="20"/>
          <w:szCs w:val="20"/>
        </w:rPr>
        <w:t>4</w:t>
      </w:r>
      <w:r w:rsidR="00572F8E" w:rsidRPr="00DC7A78">
        <w:rPr>
          <w:rFonts w:ascii="Arial" w:hAnsi="Arial" w:cs="Arial"/>
          <w:iCs/>
          <w:sz w:val="20"/>
          <w:szCs w:val="20"/>
        </w:rPr>
        <w:t>.1</w:t>
      </w:r>
      <w:r w:rsidR="00572F8E" w:rsidRPr="00735AA9">
        <w:rPr>
          <w:rFonts w:ascii="Arial" w:hAnsi="Arial" w:cs="Arial"/>
          <w:i/>
          <w:iCs/>
          <w:sz w:val="20"/>
          <w:szCs w:val="20"/>
        </w:rPr>
        <w:t xml:space="preserve"> Pogoji</w:t>
      </w:r>
      <w:r w:rsidRPr="00735AA9">
        <w:rPr>
          <w:rFonts w:ascii="Arial" w:hAnsi="Arial" w:cs="Arial"/>
          <w:i/>
          <w:iCs/>
          <w:sz w:val="20"/>
          <w:szCs w:val="20"/>
        </w:rPr>
        <w:t xml:space="preserve"> za prijavo</w:t>
      </w:r>
      <w:r w:rsidRPr="005D71F2">
        <w:rPr>
          <w:rFonts w:ascii="Arial" w:hAnsi="Arial" w:cs="Arial"/>
          <w:sz w:val="20"/>
          <w:szCs w:val="20"/>
        </w:rPr>
        <w:t xml:space="preserve">, </w:t>
      </w:r>
      <w:r w:rsidR="00446142">
        <w:rPr>
          <w:rFonts w:ascii="Arial" w:hAnsi="Arial" w:cs="Arial"/>
          <w:sz w:val="20"/>
          <w:szCs w:val="20"/>
        </w:rPr>
        <w:t xml:space="preserve">ministrstvo </w:t>
      </w:r>
      <w:r w:rsidR="003C327F" w:rsidRPr="005D71F2">
        <w:rPr>
          <w:rFonts w:ascii="Arial" w:hAnsi="Arial" w:cs="Arial"/>
          <w:sz w:val="20"/>
          <w:szCs w:val="20"/>
        </w:rPr>
        <w:t>vlog</w:t>
      </w:r>
      <w:r w:rsidR="00446142">
        <w:rPr>
          <w:rFonts w:ascii="Arial" w:hAnsi="Arial" w:cs="Arial"/>
          <w:sz w:val="20"/>
          <w:szCs w:val="20"/>
        </w:rPr>
        <w:t>o</w:t>
      </w:r>
      <w:r w:rsidR="003C327F" w:rsidRPr="005D71F2">
        <w:rPr>
          <w:rFonts w:ascii="Arial" w:hAnsi="Arial" w:cs="Arial"/>
          <w:sz w:val="20"/>
          <w:szCs w:val="20"/>
        </w:rPr>
        <w:t xml:space="preserve"> </w:t>
      </w:r>
      <w:r w:rsidR="00446142">
        <w:rPr>
          <w:rFonts w:ascii="Arial" w:hAnsi="Arial" w:cs="Arial"/>
          <w:sz w:val="20"/>
          <w:szCs w:val="20"/>
        </w:rPr>
        <w:t xml:space="preserve">zavrne </w:t>
      </w:r>
      <w:r w:rsidR="003C327F" w:rsidRPr="005D71F2">
        <w:rPr>
          <w:rFonts w:ascii="Arial" w:hAnsi="Arial" w:cs="Arial"/>
          <w:sz w:val="20"/>
          <w:szCs w:val="20"/>
        </w:rPr>
        <w:t>s sklepom.</w:t>
      </w:r>
      <w:r w:rsidR="0010427B" w:rsidRPr="005D71F2">
        <w:rPr>
          <w:rFonts w:ascii="Arial" w:hAnsi="Arial" w:cs="Arial"/>
          <w:sz w:val="20"/>
          <w:szCs w:val="20"/>
        </w:rPr>
        <w:t xml:space="preserve"> </w:t>
      </w:r>
    </w:p>
    <w:p w14:paraId="463FE809" w14:textId="63C9920B" w:rsidR="00140E14" w:rsidRPr="00186934" w:rsidRDefault="00140E14" w:rsidP="00140E14">
      <w:pPr>
        <w:pStyle w:val="Telobesedila"/>
        <w:spacing w:after="0"/>
        <w:jc w:val="both"/>
        <w:rPr>
          <w:rFonts w:ascii="Arial" w:hAnsi="Arial" w:cs="Arial"/>
          <w:color w:val="000000"/>
          <w:sz w:val="20"/>
        </w:rPr>
      </w:pPr>
    </w:p>
    <w:p w14:paraId="1CB58D05" w14:textId="77777777" w:rsidR="00E71855" w:rsidRPr="00186934" w:rsidRDefault="00E71855" w:rsidP="008E7467">
      <w:pPr>
        <w:jc w:val="both"/>
        <w:rPr>
          <w:rFonts w:ascii="Arial" w:hAnsi="Arial" w:cs="Arial"/>
          <w:kern w:val="32"/>
          <w:sz w:val="20"/>
          <w:szCs w:val="20"/>
        </w:rPr>
      </w:pPr>
    </w:p>
    <w:p w14:paraId="7BEFB3EE" w14:textId="0C148C8A" w:rsidR="00FC1DE2" w:rsidRPr="00934925" w:rsidRDefault="00FC1DE2" w:rsidP="00446142">
      <w:pPr>
        <w:pStyle w:val="Odstavekseznama"/>
        <w:numPr>
          <w:ilvl w:val="1"/>
          <w:numId w:val="51"/>
        </w:numPr>
        <w:ind w:hanging="357"/>
        <w:outlineLvl w:val="1"/>
        <w:rPr>
          <w:rFonts w:ascii="Arial" w:hAnsi="Arial" w:cs="Arial"/>
          <w:b/>
          <w:bCs/>
          <w:color w:val="000000"/>
          <w:sz w:val="20"/>
          <w:szCs w:val="20"/>
        </w:rPr>
      </w:pPr>
      <w:r w:rsidRPr="00934925">
        <w:rPr>
          <w:rFonts w:ascii="Arial" w:hAnsi="Arial" w:cs="Arial"/>
          <w:b/>
          <w:bCs/>
          <w:color w:val="000000"/>
          <w:sz w:val="20"/>
          <w:szCs w:val="20"/>
        </w:rPr>
        <w:t>Pogoji, vezani na vlogo</w:t>
      </w:r>
    </w:p>
    <w:p w14:paraId="35D6BDBA" w14:textId="77777777" w:rsidR="00FC1DE2" w:rsidRPr="00186934" w:rsidRDefault="00FC1DE2" w:rsidP="00FC1DE2">
      <w:pPr>
        <w:jc w:val="both"/>
        <w:rPr>
          <w:rFonts w:ascii="Arial" w:hAnsi="Arial" w:cs="Arial"/>
          <w:b/>
          <w:color w:val="000000"/>
          <w:sz w:val="20"/>
          <w:szCs w:val="20"/>
        </w:rPr>
      </w:pPr>
    </w:p>
    <w:p w14:paraId="0A39639D" w14:textId="77777777" w:rsidR="00FC1DE2" w:rsidRPr="00186934" w:rsidRDefault="000B2182" w:rsidP="00FC1DE2">
      <w:pPr>
        <w:jc w:val="both"/>
        <w:rPr>
          <w:rFonts w:ascii="Arial" w:hAnsi="Arial" w:cs="Arial"/>
          <w:color w:val="000000"/>
          <w:sz w:val="20"/>
          <w:szCs w:val="20"/>
        </w:rPr>
      </w:pPr>
      <w:r w:rsidRPr="00186934">
        <w:rPr>
          <w:rFonts w:ascii="Arial" w:hAnsi="Arial" w:cs="Arial"/>
          <w:color w:val="000000"/>
          <w:sz w:val="20"/>
          <w:szCs w:val="20"/>
        </w:rPr>
        <w:t>Posamezna vloga mora za prehod v fazo ocenjevanja</w:t>
      </w:r>
      <w:r w:rsidR="00102E90" w:rsidRPr="00186934">
        <w:rPr>
          <w:rFonts w:ascii="Arial" w:hAnsi="Arial" w:cs="Arial"/>
          <w:color w:val="000000"/>
          <w:sz w:val="20"/>
          <w:szCs w:val="20"/>
        </w:rPr>
        <w:t xml:space="preserve"> izpolnjevati naslednje pogoje:</w:t>
      </w:r>
    </w:p>
    <w:p w14:paraId="56AF25BF" w14:textId="77777777" w:rsidR="00FC1DE2" w:rsidRPr="00186934" w:rsidRDefault="00FC1DE2" w:rsidP="00B43139">
      <w:pPr>
        <w:pStyle w:val="Telobesedila"/>
        <w:spacing w:after="0"/>
        <w:jc w:val="both"/>
        <w:rPr>
          <w:rFonts w:ascii="Arial" w:hAnsi="Arial" w:cs="Arial"/>
          <w:sz w:val="20"/>
        </w:rPr>
      </w:pPr>
    </w:p>
    <w:tbl>
      <w:tblPr>
        <w:tblW w:w="86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0"/>
        <w:gridCol w:w="3513"/>
      </w:tblGrid>
      <w:tr w:rsidR="00FC1DE2" w:rsidRPr="00186934" w14:paraId="53735B53" w14:textId="77777777" w:rsidTr="00997A7B">
        <w:trPr>
          <w:trHeight w:val="20"/>
        </w:trPr>
        <w:tc>
          <w:tcPr>
            <w:tcW w:w="5100" w:type="dxa"/>
          </w:tcPr>
          <w:p w14:paraId="6A4DA01B" w14:textId="51B8A33B" w:rsidR="004533A0" w:rsidRDefault="00E46F9D" w:rsidP="00E46F9D">
            <w:pPr>
              <w:autoSpaceDE w:val="0"/>
              <w:autoSpaceDN w:val="0"/>
              <w:adjustRightInd w:val="0"/>
              <w:jc w:val="both"/>
              <w:rPr>
                <w:rFonts w:ascii="Arial" w:hAnsi="Arial" w:cs="Arial"/>
                <w:bCs/>
                <w:color w:val="000000"/>
                <w:sz w:val="20"/>
                <w:szCs w:val="20"/>
              </w:rPr>
            </w:pPr>
            <w:r w:rsidRPr="00E46F9D">
              <w:rPr>
                <w:rFonts w:ascii="Arial" w:hAnsi="Arial" w:cs="Arial"/>
                <w:b/>
                <w:bCs/>
                <w:sz w:val="20"/>
                <w:szCs w:val="20"/>
              </w:rPr>
              <w:t>Prispevek k doseganju ciljev in</w:t>
            </w:r>
            <w:r>
              <w:rPr>
                <w:rFonts w:ascii="Arial" w:hAnsi="Arial" w:cs="Arial"/>
                <w:b/>
                <w:bCs/>
                <w:sz w:val="20"/>
                <w:szCs w:val="20"/>
              </w:rPr>
              <w:t xml:space="preserve"> </w:t>
            </w:r>
            <w:r w:rsidRPr="00E46F9D">
              <w:rPr>
                <w:rFonts w:ascii="Arial" w:hAnsi="Arial" w:cs="Arial"/>
                <w:b/>
                <w:bCs/>
                <w:sz w:val="20"/>
                <w:szCs w:val="20"/>
              </w:rPr>
              <w:t>rezultatov na ravni cilja politike</w:t>
            </w:r>
            <w:r w:rsidR="00764E7D">
              <w:rPr>
                <w:rFonts w:ascii="Arial" w:hAnsi="Arial" w:cs="Arial"/>
                <w:b/>
                <w:bCs/>
                <w:sz w:val="20"/>
                <w:szCs w:val="20"/>
              </w:rPr>
              <w:t xml:space="preserve"> 4</w:t>
            </w:r>
            <w:r w:rsidRPr="00E46F9D">
              <w:rPr>
                <w:rFonts w:ascii="Arial" w:hAnsi="Arial" w:cs="Arial"/>
                <w:b/>
                <w:bCs/>
                <w:sz w:val="20"/>
                <w:szCs w:val="20"/>
              </w:rPr>
              <w:t>,</w:t>
            </w:r>
            <w:r>
              <w:rPr>
                <w:rFonts w:ascii="Arial" w:hAnsi="Arial" w:cs="Arial"/>
                <w:b/>
                <w:bCs/>
                <w:sz w:val="20"/>
                <w:szCs w:val="20"/>
              </w:rPr>
              <w:t xml:space="preserve"> </w:t>
            </w:r>
            <w:r w:rsidRPr="00E46F9D">
              <w:rPr>
                <w:rFonts w:ascii="Arial" w:hAnsi="Arial" w:cs="Arial"/>
                <w:b/>
                <w:bCs/>
                <w:sz w:val="20"/>
                <w:szCs w:val="20"/>
              </w:rPr>
              <w:t>prednostne naloge</w:t>
            </w:r>
            <w:r w:rsidR="00764E7D">
              <w:rPr>
                <w:rFonts w:ascii="Arial" w:hAnsi="Arial" w:cs="Arial"/>
                <w:b/>
                <w:bCs/>
                <w:sz w:val="20"/>
                <w:szCs w:val="20"/>
              </w:rPr>
              <w:t xml:space="preserve"> 6</w:t>
            </w:r>
            <w:r w:rsidRPr="00E46F9D">
              <w:rPr>
                <w:rFonts w:ascii="Arial" w:hAnsi="Arial" w:cs="Arial"/>
                <w:b/>
                <w:bCs/>
                <w:sz w:val="20"/>
                <w:szCs w:val="20"/>
              </w:rPr>
              <w:t xml:space="preserve"> in</w:t>
            </w:r>
            <w:r>
              <w:rPr>
                <w:rFonts w:ascii="Arial" w:hAnsi="Arial" w:cs="Arial"/>
                <w:b/>
                <w:bCs/>
                <w:sz w:val="20"/>
                <w:szCs w:val="20"/>
              </w:rPr>
              <w:t xml:space="preserve"> </w:t>
            </w:r>
            <w:r w:rsidRPr="00E46F9D">
              <w:rPr>
                <w:rFonts w:ascii="Arial" w:hAnsi="Arial" w:cs="Arial"/>
                <w:b/>
                <w:bCs/>
                <w:sz w:val="20"/>
                <w:szCs w:val="20"/>
              </w:rPr>
              <w:t xml:space="preserve">specifičnega cilja </w:t>
            </w:r>
            <w:r w:rsidR="00764E7D">
              <w:rPr>
                <w:rFonts w:ascii="Arial" w:hAnsi="Arial" w:cs="Arial"/>
                <w:b/>
                <w:bCs/>
                <w:sz w:val="20"/>
                <w:szCs w:val="20"/>
              </w:rPr>
              <w:t xml:space="preserve">ESO4.5 </w:t>
            </w:r>
            <w:r w:rsidRPr="00E46F9D">
              <w:rPr>
                <w:rFonts w:ascii="Arial" w:hAnsi="Arial" w:cs="Arial"/>
                <w:b/>
                <w:bCs/>
                <w:sz w:val="20"/>
                <w:szCs w:val="20"/>
              </w:rPr>
              <w:t xml:space="preserve">in </w:t>
            </w:r>
            <w:r w:rsidRPr="00456D11">
              <w:rPr>
                <w:rFonts w:ascii="Arial" w:hAnsi="Arial" w:cs="Arial"/>
                <w:b/>
                <w:bCs/>
                <w:sz w:val="20"/>
                <w:szCs w:val="20"/>
              </w:rPr>
              <w:t>neposrednih učinkov Programa 2021</w:t>
            </w:r>
            <w:r w:rsidRPr="00456D11">
              <w:rPr>
                <w:rFonts w:ascii="Arial" w:hAnsi="Arial" w:cs="Arial"/>
                <w:sz w:val="20"/>
                <w:szCs w:val="20"/>
              </w:rPr>
              <w:t>–</w:t>
            </w:r>
            <w:r w:rsidRPr="00456D11">
              <w:rPr>
                <w:rFonts w:ascii="Arial" w:hAnsi="Arial" w:cs="Arial"/>
                <w:b/>
                <w:bCs/>
                <w:sz w:val="20"/>
                <w:szCs w:val="20"/>
              </w:rPr>
              <w:t>2027</w:t>
            </w:r>
            <w:r w:rsidRPr="00456D11">
              <w:rPr>
                <w:rFonts w:ascii="Arial" w:hAnsi="Arial" w:cs="Arial"/>
                <w:bCs/>
                <w:color w:val="000000"/>
                <w:sz w:val="20"/>
                <w:szCs w:val="20"/>
              </w:rPr>
              <w:t xml:space="preserve"> </w:t>
            </w:r>
          </w:p>
          <w:p w14:paraId="1D8992B2" w14:textId="77777777" w:rsidR="004533A0" w:rsidRDefault="004533A0" w:rsidP="00E46F9D">
            <w:pPr>
              <w:autoSpaceDE w:val="0"/>
              <w:autoSpaceDN w:val="0"/>
              <w:adjustRightInd w:val="0"/>
              <w:jc w:val="both"/>
              <w:rPr>
                <w:rFonts w:ascii="Arial" w:hAnsi="Arial" w:cs="Arial"/>
                <w:bCs/>
                <w:color w:val="000000"/>
                <w:sz w:val="20"/>
                <w:szCs w:val="20"/>
              </w:rPr>
            </w:pPr>
          </w:p>
          <w:p w14:paraId="1847F492" w14:textId="5D854858" w:rsidR="00FC1DE2" w:rsidRPr="00E46F9D" w:rsidRDefault="007B0956" w:rsidP="00E46F9D">
            <w:pPr>
              <w:autoSpaceDE w:val="0"/>
              <w:autoSpaceDN w:val="0"/>
              <w:adjustRightInd w:val="0"/>
              <w:jc w:val="both"/>
              <w:rPr>
                <w:rFonts w:ascii="Arial" w:hAnsi="Arial" w:cs="Arial"/>
                <w:b/>
                <w:bCs/>
                <w:sz w:val="20"/>
                <w:szCs w:val="20"/>
              </w:rPr>
            </w:pPr>
            <w:r w:rsidRPr="00456D11">
              <w:rPr>
                <w:rFonts w:ascii="Arial" w:hAnsi="Arial" w:cs="Arial"/>
                <w:bCs/>
                <w:color w:val="000000"/>
                <w:sz w:val="20"/>
                <w:szCs w:val="20"/>
              </w:rPr>
              <w:t>(Prijavni obrazec rubrika B</w:t>
            </w:r>
            <w:r w:rsidR="00271F03" w:rsidRPr="00456D11">
              <w:rPr>
                <w:rFonts w:ascii="Arial" w:hAnsi="Arial" w:cs="Arial"/>
                <w:bCs/>
                <w:color w:val="000000"/>
                <w:sz w:val="20"/>
                <w:szCs w:val="20"/>
              </w:rPr>
              <w:t>.</w:t>
            </w:r>
            <w:r w:rsidR="006B4281" w:rsidRPr="00456D11">
              <w:rPr>
                <w:rFonts w:ascii="Arial" w:hAnsi="Arial" w:cs="Arial"/>
                <w:bCs/>
                <w:color w:val="000000"/>
                <w:sz w:val="20"/>
                <w:szCs w:val="20"/>
              </w:rPr>
              <w:t>SPLOŠNI PODATKI O OPERACIJI</w:t>
            </w:r>
            <w:r w:rsidR="00271F03" w:rsidRPr="00456D11">
              <w:rPr>
                <w:rFonts w:ascii="Arial" w:hAnsi="Arial" w:cs="Arial"/>
                <w:bCs/>
                <w:color w:val="000000"/>
                <w:sz w:val="20"/>
                <w:szCs w:val="20"/>
              </w:rPr>
              <w:t xml:space="preserve">, </w:t>
            </w:r>
            <w:r w:rsidRPr="00456D11">
              <w:rPr>
                <w:rFonts w:ascii="Arial" w:hAnsi="Arial" w:cs="Arial"/>
                <w:bCs/>
                <w:color w:val="000000"/>
                <w:sz w:val="20"/>
                <w:szCs w:val="20"/>
              </w:rPr>
              <w:t>točka</w:t>
            </w:r>
            <w:r w:rsidR="002B13B4" w:rsidRPr="00456D11">
              <w:rPr>
                <w:rFonts w:ascii="Arial" w:hAnsi="Arial" w:cs="Arial"/>
                <w:bCs/>
                <w:color w:val="000000"/>
                <w:sz w:val="20"/>
                <w:szCs w:val="20"/>
              </w:rPr>
              <w:t xml:space="preserve"> </w:t>
            </w:r>
            <w:r w:rsidR="004046C1" w:rsidRPr="00456D11">
              <w:rPr>
                <w:rFonts w:ascii="Arial" w:hAnsi="Arial" w:cs="Arial"/>
                <w:bCs/>
                <w:color w:val="000000"/>
                <w:sz w:val="20"/>
                <w:szCs w:val="20"/>
              </w:rPr>
              <w:t>2</w:t>
            </w:r>
            <w:r w:rsidRPr="00456D11">
              <w:rPr>
                <w:rFonts w:ascii="Arial" w:hAnsi="Arial" w:cs="Arial"/>
                <w:bCs/>
                <w:color w:val="000000"/>
                <w:sz w:val="20"/>
                <w:szCs w:val="20"/>
              </w:rPr>
              <w:t>)</w:t>
            </w:r>
          </w:p>
        </w:tc>
        <w:tc>
          <w:tcPr>
            <w:tcW w:w="3513" w:type="dxa"/>
          </w:tcPr>
          <w:p w14:paraId="1B7E32E6"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FC1DE2" w:rsidRPr="00186934" w14:paraId="1C7E75CB" w14:textId="77777777" w:rsidTr="00997A7B">
        <w:trPr>
          <w:trHeight w:val="722"/>
        </w:trPr>
        <w:tc>
          <w:tcPr>
            <w:tcW w:w="5100" w:type="dxa"/>
          </w:tcPr>
          <w:p w14:paraId="014B0ECC" w14:textId="77777777" w:rsidR="004533A0" w:rsidRDefault="00E46F9D" w:rsidP="00C62D42">
            <w:pPr>
              <w:autoSpaceDE w:val="0"/>
              <w:autoSpaceDN w:val="0"/>
              <w:adjustRightInd w:val="0"/>
              <w:jc w:val="both"/>
              <w:rPr>
                <w:rFonts w:ascii="Arial" w:hAnsi="Arial" w:cs="Arial"/>
                <w:b/>
                <w:bCs/>
                <w:color w:val="000000"/>
                <w:sz w:val="20"/>
                <w:szCs w:val="20"/>
              </w:rPr>
            </w:pPr>
            <w:r>
              <w:rPr>
                <w:rFonts w:ascii="Arial,Bold" w:hAnsi="Arial,Bold" w:cs="Arial,Bold"/>
                <w:b/>
                <w:bCs/>
                <w:sz w:val="20"/>
                <w:szCs w:val="20"/>
              </w:rPr>
              <w:t>Realna izvedljivost v obdobju, za katerega velja podpora</w:t>
            </w:r>
            <w:r w:rsidR="00A27D42" w:rsidRPr="00FF0BF5">
              <w:rPr>
                <w:rFonts w:ascii="Arial" w:hAnsi="Arial" w:cs="Arial"/>
                <w:b/>
                <w:bCs/>
                <w:color w:val="000000"/>
                <w:sz w:val="20"/>
                <w:szCs w:val="20"/>
              </w:rPr>
              <w:t xml:space="preserve"> </w:t>
            </w:r>
          </w:p>
          <w:p w14:paraId="43BC8DEB" w14:textId="77777777" w:rsidR="004533A0" w:rsidRDefault="004533A0" w:rsidP="00C62D42">
            <w:pPr>
              <w:autoSpaceDE w:val="0"/>
              <w:autoSpaceDN w:val="0"/>
              <w:adjustRightInd w:val="0"/>
              <w:jc w:val="both"/>
              <w:rPr>
                <w:rFonts w:ascii="Arial" w:hAnsi="Arial" w:cs="Arial"/>
                <w:b/>
                <w:bCs/>
                <w:color w:val="000000"/>
                <w:sz w:val="20"/>
                <w:szCs w:val="20"/>
              </w:rPr>
            </w:pPr>
          </w:p>
          <w:p w14:paraId="0B835AB8" w14:textId="378350B9" w:rsidR="00FC1DE2" w:rsidRPr="00E46F9D" w:rsidRDefault="006A5EF5" w:rsidP="00C62D42">
            <w:pPr>
              <w:autoSpaceDE w:val="0"/>
              <w:autoSpaceDN w:val="0"/>
              <w:adjustRightInd w:val="0"/>
              <w:jc w:val="both"/>
              <w:rPr>
                <w:rFonts w:ascii="Arial,Bold" w:hAnsi="Arial,Bold" w:cs="Arial,Bold"/>
                <w:b/>
                <w:bCs/>
                <w:sz w:val="20"/>
                <w:szCs w:val="20"/>
              </w:rPr>
            </w:pPr>
            <w:r w:rsidRPr="00456D11">
              <w:rPr>
                <w:rFonts w:ascii="Arial" w:hAnsi="Arial" w:cs="Arial"/>
                <w:bCs/>
                <w:color w:val="000000"/>
                <w:sz w:val="20"/>
                <w:szCs w:val="20"/>
              </w:rPr>
              <w:lastRenderedPageBreak/>
              <w:t>(Prijavni obrazec rubrika B</w:t>
            </w:r>
            <w:r w:rsidR="00271F03" w:rsidRPr="00456D11">
              <w:rPr>
                <w:rFonts w:ascii="Arial" w:hAnsi="Arial" w:cs="Arial"/>
                <w:bCs/>
                <w:color w:val="000000"/>
                <w:sz w:val="20"/>
                <w:szCs w:val="20"/>
              </w:rPr>
              <w:t>.</w:t>
            </w:r>
            <w:r w:rsidR="006B4281" w:rsidRPr="00456D11">
              <w:rPr>
                <w:rFonts w:ascii="Arial" w:hAnsi="Arial" w:cs="Arial"/>
                <w:bCs/>
                <w:color w:val="000000"/>
                <w:sz w:val="20"/>
                <w:szCs w:val="20"/>
              </w:rPr>
              <w:t>SPLOŠNI PODATKI O OPERACIJI</w:t>
            </w:r>
            <w:r w:rsidR="00271F03" w:rsidRPr="00456D11">
              <w:rPr>
                <w:rFonts w:ascii="Arial" w:hAnsi="Arial" w:cs="Arial"/>
                <w:bCs/>
                <w:color w:val="000000"/>
                <w:sz w:val="20"/>
                <w:szCs w:val="20"/>
              </w:rPr>
              <w:t xml:space="preserve">, </w:t>
            </w:r>
            <w:r w:rsidRPr="00456D11">
              <w:rPr>
                <w:rFonts w:ascii="Arial" w:hAnsi="Arial" w:cs="Arial"/>
                <w:bCs/>
                <w:color w:val="000000"/>
                <w:sz w:val="20"/>
                <w:szCs w:val="20"/>
              </w:rPr>
              <w:t>točka</w:t>
            </w:r>
            <w:r w:rsidR="00CE4DCD" w:rsidRPr="00456D11">
              <w:rPr>
                <w:rFonts w:ascii="Arial" w:hAnsi="Arial" w:cs="Arial"/>
                <w:bCs/>
                <w:color w:val="000000"/>
                <w:sz w:val="20"/>
                <w:szCs w:val="20"/>
              </w:rPr>
              <w:t xml:space="preserve"> </w:t>
            </w:r>
            <w:r w:rsidR="004046C1" w:rsidRPr="00456D11">
              <w:rPr>
                <w:rFonts w:ascii="Arial" w:hAnsi="Arial" w:cs="Arial"/>
                <w:bCs/>
                <w:color w:val="000000"/>
                <w:sz w:val="20"/>
                <w:szCs w:val="20"/>
              </w:rPr>
              <w:t>3</w:t>
            </w:r>
            <w:r w:rsidR="00060121" w:rsidRPr="00456D11">
              <w:rPr>
                <w:rFonts w:ascii="Arial" w:hAnsi="Arial" w:cs="Arial"/>
                <w:bCs/>
                <w:color w:val="000000"/>
                <w:sz w:val="20"/>
                <w:szCs w:val="20"/>
              </w:rPr>
              <w:t>.1</w:t>
            </w:r>
            <w:r w:rsidRPr="00456D11">
              <w:rPr>
                <w:rFonts w:ascii="Arial" w:hAnsi="Arial" w:cs="Arial"/>
                <w:color w:val="000000"/>
                <w:sz w:val="20"/>
                <w:szCs w:val="20"/>
              </w:rPr>
              <w:t>)</w:t>
            </w:r>
          </w:p>
        </w:tc>
        <w:tc>
          <w:tcPr>
            <w:tcW w:w="3513" w:type="dxa"/>
          </w:tcPr>
          <w:p w14:paraId="493BF6F8"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lastRenderedPageBreak/>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915DE3" w:rsidRPr="00186934" w14:paraId="25358690" w14:textId="77777777" w:rsidTr="00997A7B">
        <w:trPr>
          <w:trHeight w:val="722"/>
        </w:trPr>
        <w:tc>
          <w:tcPr>
            <w:tcW w:w="5100" w:type="dxa"/>
          </w:tcPr>
          <w:p w14:paraId="336B9458" w14:textId="77777777" w:rsidR="004533A0" w:rsidRDefault="00915DE3" w:rsidP="00C62D42">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U</w:t>
            </w:r>
            <w:r w:rsidRPr="00E46F9D">
              <w:rPr>
                <w:rFonts w:ascii="Arial" w:hAnsi="Arial" w:cs="Arial"/>
                <w:b/>
                <w:bCs/>
                <w:color w:val="000000"/>
                <w:sz w:val="20"/>
                <w:szCs w:val="20"/>
              </w:rPr>
              <w:t>streznost</w:t>
            </w:r>
            <w:r w:rsidRPr="00E46F9D">
              <w:rPr>
                <w:rStyle w:val="Sprotnaopomba-sklic"/>
                <w:rFonts w:ascii="Arial" w:hAnsi="Arial" w:cs="Arial"/>
                <w:b/>
                <w:bCs/>
                <w:color w:val="000000"/>
                <w:sz w:val="20"/>
                <w:szCs w:val="20"/>
              </w:rPr>
              <w:footnoteReference w:id="12"/>
            </w:r>
            <w:r w:rsidRPr="00E46F9D">
              <w:rPr>
                <w:rFonts w:ascii="Arial" w:hAnsi="Arial" w:cs="Arial"/>
                <w:b/>
                <w:bCs/>
                <w:color w:val="000000"/>
                <w:sz w:val="20"/>
                <w:szCs w:val="20"/>
              </w:rPr>
              <w:t xml:space="preserve"> ter sposobnost prijavitelja za </w:t>
            </w:r>
            <w:r w:rsidRPr="00456D11">
              <w:rPr>
                <w:rFonts w:ascii="Arial" w:hAnsi="Arial" w:cs="Arial"/>
                <w:b/>
                <w:bCs/>
                <w:color w:val="000000"/>
                <w:sz w:val="20"/>
                <w:szCs w:val="20"/>
              </w:rPr>
              <w:t xml:space="preserve">izvedbo operacije </w:t>
            </w:r>
          </w:p>
          <w:p w14:paraId="05DDF077" w14:textId="77777777" w:rsidR="004533A0" w:rsidRDefault="004533A0" w:rsidP="00C62D42">
            <w:pPr>
              <w:autoSpaceDE w:val="0"/>
              <w:autoSpaceDN w:val="0"/>
              <w:adjustRightInd w:val="0"/>
              <w:jc w:val="both"/>
              <w:rPr>
                <w:rFonts w:ascii="Arial" w:hAnsi="Arial" w:cs="Arial"/>
                <w:b/>
                <w:bCs/>
                <w:color w:val="000000"/>
                <w:sz w:val="20"/>
                <w:szCs w:val="20"/>
              </w:rPr>
            </w:pPr>
          </w:p>
          <w:p w14:paraId="5A55E547" w14:textId="2E5EBAF5" w:rsidR="00915DE3" w:rsidRDefault="00915DE3" w:rsidP="00C62D42">
            <w:pPr>
              <w:autoSpaceDE w:val="0"/>
              <w:autoSpaceDN w:val="0"/>
              <w:adjustRightInd w:val="0"/>
              <w:jc w:val="both"/>
              <w:rPr>
                <w:rFonts w:ascii="Arial,Bold" w:hAnsi="Arial,Bold" w:cs="Arial,Bold"/>
                <w:b/>
                <w:bCs/>
                <w:sz w:val="20"/>
                <w:szCs w:val="20"/>
              </w:rPr>
            </w:pPr>
            <w:r w:rsidRPr="00456D11">
              <w:rPr>
                <w:rFonts w:ascii="Arial" w:hAnsi="Arial" w:cs="Arial"/>
                <w:bCs/>
                <w:color w:val="000000"/>
                <w:sz w:val="20"/>
                <w:szCs w:val="20"/>
              </w:rPr>
              <w:t>(Prijavni obrazec rubrika B.SPLOŠNI PODATKI O OPERACIJI, točka 3.</w:t>
            </w:r>
            <w:r w:rsidR="00894CD3">
              <w:rPr>
                <w:rFonts w:ascii="Arial" w:hAnsi="Arial" w:cs="Arial"/>
                <w:bCs/>
                <w:color w:val="000000"/>
                <w:sz w:val="20"/>
                <w:szCs w:val="20"/>
              </w:rPr>
              <w:t>2</w:t>
            </w:r>
            <w:r w:rsidRPr="00456D11">
              <w:rPr>
                <w:rFonts w:ascii="Arial" w:hAnsi="Arial" w:cs="Arial"/>
                <w:color w:val="000000"/>
                <w:sz w:val="20"/>
                <w:szCs w:val="20"/>
              </w:rPr>
              <w:t>)</w:t>
            </w:r>
          </w:p>
        </w:tc>
        <w:tc>
          <w:tcPr>
            <w:tcW w:w="3513" w:type="dxa"/>
          </w:tcPr>
          <w:p w14:paraId="2C49C5C9" w14:textId="0F2795C7" w:rsidR="00915DE3" w:rsidRPr="00186934" w:rsidRDefault="00915DE3"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r w:rsidR="00FC1DE2" w:rsidRPr="00186934" w14:paraId="7723E300" w14:textId="77777777" w:rsidTr="00997A7B">
        <w:trPr>
          <w:trHeight w:val="20"/>
        </w:trPr>
        <w:tc>
          <w:tcPr>
            <w:tcW w:w="5100" w:type="dxa"/>
          </w:tcPr>
          <w:p w14:paraId="5A74A538" w14:textId="77777777" w:rsidR="004533A0" w:rsidRDefault="007B0956" w:rsidP="0007080A">
            <w:pPr>
              <w:autoSpaceDE w:val="0"/>
              <w:autoSpaceDN w:val="0"/>
              <w:adjustRightInd w:val="0"/>
              <w:jc w:val="both"/>
              <w:rPr>
                <w:rFonts w:ascii="Arial" w:hAnsi="Arial" w:cs="Arial"/>
                <w:bCs/>
                <w:color w:val="000000"/>
                <w:sz w:val="20"/>
                <w:szCs w:val="20"/>
              </w:rPr>
            </w:pPr>
            <w:r w:rsidRPr="00FF0BF5">
              <w:rPr>
                <w:rFonts w:ascii="Arial" w:hAnsi="Arial" w:cs="Arial"/>
                <w:b/>
                <w:bCs/>
                <w:color w:val="000000"/>
                <w:sz w:val="20"/>
                <w:szCs w:val="20"/>
              </w:rPr>
              <w:t>Izkazovanje ustreznosti ciljnih skupin</w:t>
            </w:r>
            <w:r w:rsidRPr="00FF0BF5">
              <w:rPr>
                <w:rFonts w:ascii="Arial" w:hAnsi="Arial" w:cs="Arial"/>
                <w:bCs/>
                <w:color w:val="000000"/>
                <w:sz w:val="20"/>
                <w:szCs w:val="20"/>
              </w:rPr>
              <w:t xml:space="preserve"> </w:t>
            </w:r>
          </w:p>
          <w:p w14:paraId="5A290FEE" w14:textId="77777777" w:rsidR="004533A0" w:rsidRDefault="004533A0" w:rsidP="0007080A">
            <w:pPr>
              <w:autoSpaceDE w:val="0"/>
              <w:autoSpaceDN w:val="0"/>
              <w:adjustRightInd w:val="0"/>
              <w:jc w:val="both"/>
              <w:rPr>
                <w:rFonts w:ascii="Arial" w:hAnsi="Arial" w:cs="Arial"/>
                <w:bCs/>
                <w:color w:val="000000"/>
                <w:sz w:val="20"/>
                <w:szCs w:val="20"/>
              </w:rPr>
            </w:pPr>
          </w:p>
          <w:p w14:paraId="3A799D3A" w14:textId="503A2CEF" w:rsidR="007B0956" w:rsidRPr="00FF0BF5" w:rsidRDefault="007B0956" w:rsidP="0007080A">
            <w:pPr>
              <w:autoSpaceDE w:val="0"/>
              <w:autoSpaceDN w:val="0"/>
              <w:adjustRightInd w:val="0"/>
              <w:jc w:val="both"/>
              <w:rPr>
                <w:rFonts w:ascii="Arial" w:hAnsi="Arial" w:cs="Arial"/>
                <w:bCs/>
                <w:color w:val="000000"/>
                <w:sz w:val="20"/>
                <w:szCs w:val="20"/>
              </w:rPr>
            </w:pPr>
            <w:r w:rsidRPr="00FF0BF5">
              <w:rPr>
                <w:rFonts w:ascii="Arial" w:hAnsi="Arial" w:cs="Arial"/>
                <w:bCs/>
                <w:color w:val="000000"/>
                <w:sz w:val="20"/>
                <w:szCs w:val="20"/>
              </w:rPr>
              <w:t xml:space="preserve">(Prijavni </w:t>
            </w:r>
            <w:r w:rsidRPr="00456D11">
              <w:rPr>
                <w:rFonts w:ascii="Arial" w:hAnsi="Arial" w:cs="Arial"/>
                <w:bCs/>
                <w:color w:val="000000"/>
                <w:sz w:val="20"/>
                <w:szCs w:val="20"/>
              </w:rPr>
              <w:t>obrazec rubrika B</w:t>
            </w:r>
            <w:r w:rsidR="00271F03" w:rsidRPr="00456D11">
              <w:rPr>
                <w:rFonts w:ascii="Arial" w:hAnsi="Arial" w:cs="Arial"/>
                <w:bCs/>
                <w:color w:val="000000"/>
                <w:sz w:val="20"/>
                <w:szCs w:val="20"/>
              </w:rPr>
              <w:t>.</w:t>
            </w:r>
            <w:r w:rsidR="00C33FE3" w:rsidRPr="00456D11">
              <w:rPr>
                <w:rFonts w:ascii="Arial" w:hAnsi="Arial" w:cs="Arial"/>
                <w:bCs/>
                <w:color w:val="000000"/>
                <w:sz w:val="20"/>
                <w:szCs w:val="20"/>
              </w:rPr>
              <w:t>SPLOŠNI PODATKI O OPERACIJI</w:t>
            </w:r>
            <w:r w:rsidR="00271F03" w:rsidRPr="00456D11">
              <w:rPr>
                <w:rFonts w:ascii="Arial" w:hAnsi="Arial" w:cs="Arial"/>
                <w:bCs/>
                <w:color w:val="000000"/>
                <w:sz w:val="20"/>
                <w:szCs w:val="20"/>
              </w:rPr>
              <w:t xml:space="preserve">, </w:t>
            </w:r>
            <w:r w:rsidRPr="00456D11">
              <w:rPr>
                <w:rFonts w:ascii="Arial" w:hAnsi="Arial" w:cs="Arial"/>
                <w:bCs/>
                <w:color w:val="000000"/>
                <w:sz w:val="20"/>
                <w:szCs w:val="20"/>
              </w:rPr>
              <w:t xml:space="preserve">točka </w:t>
            </w:r>
            <w:r w:rsidR="00060121" w:rsidRPr="00456D11">
              <w:rPr>
                <w:rFonts w:ascii="Arial" w:hAnsi="Arial" w:cs="Arial"/>
                <w:bCs/>
                <w:color w:val="000000"/>
                <w:sz w:val="20"/>
                <w:szCs w:val="20"/>
              </w:rPr>
              <w:t>4</w:t>
            </w:r>
            <w:r w:rsidRPr="00456D11">
              <w:rPr>
                <w:rFonts w:ascii="Arial" w:hAnsi="Arial" w:cs="Arial"/>
                <w:bCs/>
                <w:color w:val="000000"/>
                <w:sz w:val="20"/>
                <w:szCs w:val="20"/>
              </w:rPr>
              <w:t>)</w:t>
            </w:r>
          </w:p>
        </w:tc>
        <w:tc>
          <w:tcPr>
            <w:tcW w:w="3513" w:type="dxa"/>
          </w:tcPr>
          <w:p w14:paraId="6691818D" w14:textId="77777777" w:rsidR="00FC1DE2" w:rsidRPr="00186934" w:rsidRDefault="00FC1DE2"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 </w:t>
            </w:r>
          </w:p>
        </w:tc>
      </w:tr>
      <w:tr w:rsidR="00D05547" w:rsidRPr="00186934" w14:paraId="6C708ABD" w14:textId="77777777" w:rsidTr="00997A7B">
        <w:trPr>
          <w:trHeight w:val="20"/>
        </w:trPr>
        <w:tc>
          <w:tcPr>
            <w:tcW w:w="5100" w:type="dxa"/>
          </w:tcPr>
          <w:p w14:paraId="690111D6" w14:textId="7BEE8CA7" w:rsidR="00D05547" w:rsidRDefault="00D05547" w:rsidP="00D05547">
            <w:pPr>
              <w:autoSpaceDE w:val="0"/>
              <w:autoSpaceDN w:val="0"/>
              <w:adjustRightInd w:val="0"/>
              <w:jc w:val="both"/>
              <w:rPr>
                <w:rFonts w:ascii="Arial" w:hAnsi="Arial" w:cs="Arial"/>
                <w:b/>
                <w:bCs/>
                <w:sz w:val="20"/>
                <w:szCs w:val="20"/>
              </w:rPr>
            </w:pPr>
            <w:r w:rsidRPr="00D05547">
              <w:rPr>
                <w:rFonts w:ascii="Arial" w:hAnsi="Arial" w:cs="Arial"/>
                <w:b/>
                <w:bCs/>
                <w:sz w:val="20"/>
                <w:szCs w:val="20"/>
              </w:rPr>
              <w:t>Upoštevanje načela</w:t>
            </w:r>
            <w:r>
              <w:rPr>
                <w:rFonts w:ascii="Arial" w:hAnsi="Arial" w:cs="Arial"/>
                <w:b/>
                <w:bCs/>
                <w:sz w:val="20"/>
                <w:szCs w:val="20"/>
              </w:rPr>
              <w:t xml:space="preserve"> </w:t>
            </w:r>
            <w:proofErr w:type="spellStart"/>
            <w:r w:rsidRPr="00D05547">
              <w:rPr>
                <w:rFonts w:ascii="Arial" w:hAnsi="Arial" w:cs="Arial"/>
                <w:b/>
                <w:bCs/>
                <w:sz w:val="20"/>
                <w:szCs w:val="20"/>
              </w:rPr>
              <w:t>nediskriminatornosti</w:t>
            </w:r>
            <w:proofErr w:type="spellEnd"/>
            <w:r w:rsidRPr="00D05547">
              <w:rPr>
                <w:rFonts w:ascii="Arial" w:hAnsi="Arial" w:cs="Arial"/>
                <w:b/>
                <w:bCs/>
                <w:sz w:val="20"/>
                <w:szCs w:val="20"/>
              </w:rPr>
              <w:t>, enakih</w:t>
            </w:r>
            <w:r>
              <w:rPr>
                <w:rFonts w:ascii="Arial" w:hAnsi="Arial" w:cs="Arial"/>
                <w:b/>
                <w:bCs/>
                <w:sz w:val="20"/>
                <w:szCs w:val="20"/>
              </w:rPr>
              <w:t xml:space="preserve"> </w:t>
            </w:r>
            <w:r w:rsidRPr="00D05547">
              <w:rPr>
                <w:rFonts w:ascii="Arial" w:hAnsi="Arial" w:cs="Arial"/>
                <w:b/>
                <w:bCs/>
                <w:sz w:val="20"/>
                <w:szCs w:val="20"/>
              </w:rPr>
              <w:t>možnosti, vključno z</w:t>
            </w:r>
            <w:r>
              <w:rPr>
                <w:rFonts w:ascii="Arial" w:hAnsi="Arial" w:cs="Arial"/>
                <w:b/>
                <w:bCs/>
                <w:sz w:val="20"/>
                <w:szCs w:val="20"/>
              </w:rPr>
              <w:t xml:space="preserve"> </w:t>
            </w:r>
            <w:r w:rsidRPr="00D05547">
              <w:rPr>
                <w:rFonts w:ascii="Arial" w:hAnsi="Arial" w:cs="Arial"/>
                <w:b/>
                <w:bCs/>
                <w:sz w:val="20"/>
                <w:szCs w:val="20"/>
              </w:rPr>
              <w:t>dostopnostjo za invalide,</w:t>
            </w:r>
            <w:r>
              <w:rPr>
                <w:rFonts w:ascii="Arial" w:hAnsi="Arial" w:cs="Arial"/>
                <w:b/>
                <w:bCs/>
                <w:sz w:val="20"/>
                <w:szCs w:val="20"/>
              </w:rPr>
              <w:t xml:space="preserve"> </w:t>
            </w:r>
            <w:r w:rsidRPr="00D05547">
              <w:rPr>
                <w:rFonts w:ascii="Arial" w:hAnsi="Arial" w:cs="Arial"/>
                <w:b/>
                <w:bCs/>
                <w:sz w:val="20"/>
                <w:szCs w:val="20"/>
              </w:rPr>
              <w:t>enakosti spolov</w:t>
            </w:r>
            <w:r>
              <w:rPr>
                <w:rFonts w:ascii="Arial" w:hAnsi="Arial" w:cs="Arial"/>
                <w:b/>
                <w:bCs/>
                <w:sz w:val="20"/>
                <w:szCs w:val="20"/>
              </w:rPr>
              <w:t xml:space="preserve"> </w:t>
            </w:r>
            <w:r w:rsidRPr="00D05547">
              <w:rPr>
                <w:rFonts w:ascii="Arial" w:hAnsi="Arial" w:cs="Arial"/>
                <w:b/>
                <w:bCs/>
                <w:sz w:val="20"/>
                <w:szCs w:val="20"/>
              </w:rPr>
              <w:t>(zagotavljanje skladnosti s</w:t>
            </w:r>
            <w:r w:rsidR="00DB6B15">
              <w:rPr>
                <w:rFonts w:ascii="Arial" w:hAnsi="Arial" w:cs="Arial"/>
                <w:b/>
                <w:bCs/>
                <w:sz w:val="20"/>
                <w:szCs w:val="20"/>
              </w:rPr>
              <w:t xml:space="preserve"> </w:t>
            </w:r>
            <w:r w:rsidRPr="00456D11">
              <w:rPr>
                <w:rFonts w:ascii="Arial" w:hAnsi="Arial" w:cs="Arial"/>
                <w:b/>
                <w:bCs/>
                <w:sz w:val="20"/>
                <w:szCs w:val="20"/>
              </w:rPr>
              <w:t>horizontalnimi načeli iz člena</w:t>
            </w:r>
            <w:r w:rsidR="00A77DA7">
              <w:rPr>
                <w:rFonts w:ascii="Arial" w:hAnsi="Arial" w:cs="Arial"/>
                <w:b/>
                <w:bCs/>
                <w:sz w:val="20"/>
                <w:szCs w:val="20"/>
              </w:rPr>
              <w:t xml:space="preserve"> 9 </w:t>
            </w:r>
            <w:r w:rsidRPr="00456D11">
              <w:rPr>
                <w:rFonts w:ascii="Arial" w:hAnsi="Arial" w:cs="Arial"/>
                <w:b/>
                <w:bCs/>
                <w:sz w:val="20"/>
                <w:szCs w:val="20"/>
              </w:rPr>
              <w:t>Uredbe 2021/1060/EU)</w:t>
            </w:r>
          </w:p>
          <w:p w14:paraId="63E26CDA" w14:textId="02D504B0" w:rsidR="004533A0" w:rsidRPr="00456D11" w:rsidRDefault="004533A0" w:rsidP="00D05547">
            <w:pPr>
              <w:autoSpaceDE w:val="0"/>
              <w:autoSpaceDN w:val="0"/>
              <w:adjustRightInd w:val="0"/>
              <w:jc w:val="both"/>
              <w:rPr>
                <w:rFonts w:ascii="Arial" w:hAnsi="Arial" w:cs="Arial"/>
                <w:b/>
                <w:bCs/>
                <w:sz w:val="20"/>
                <w:szCs w:val="20"/>
              </w:rPr>
            </w:pPr>
          </w:p>
          <w:p w14:paraId="75EDAAE6" w14:textId="62DAB220" w:rsidR="00D05547" w:rsidRPr="00D05547" w:rsidRDefault="00D05547" w:rsidP="00D05547">
            <w:pPr>
              <w:autoSpaceDE w:val="0"/>
              <w:autoSpaceDN w:val="0"/>
              <w:adjustRightInd w:val="0"/>
              <w:jc w:val="both"/>
              <w:rPr>
                <w:rFonts w:ascii="Arial" w:hAnsi="Arial" w:cs="Arial"/>
                <w:b/>
                <w:bCs/>
                <w:sz w:val="20"/>
                <w:szCs w:val="20"/>
              </w:rPr>
            </w:pPr>
            <w:r w:rsidRPr="00456D11">
              <w:rPr>
                <w:rFonts w:ascii="Arial" w:hAnsi="Arial" w:cs="Arial"/>
                <w:bCs/>
                <w:color w:val="000000"/>
                <w:sz w:val="20"/>
                <w:szCs w:val="20"/>
              </w:rPr>
              <w:t xml:space="preserve">(Prijavni obrazec rubrika B.SPLOŠNI PODATKI O OPERACIJI, točka </w:t>
            </w:r>
            <w:r w:rsidR="00E90DE6" w:rsidRPr="00456D11">
              <w:rPr>
                <w:rFonts w:ascii="Arial" w:hAnsi="Arial" w:cs="Arial"/>
                <w:bCs/>
                <w:color w:val="000000"/>
                <w:sz w:val="20"/>
                <w:szCs w:val="20"/>
              </w:rPr>
              <w:t>5</w:t>
            </w:r>
            <w:r w:rsidRPr="00456D11">
              <w:rPr>
                <w:rFonts w:ascii="Arial" w:hAnsi="Arial" w:cs="Arial"/>
                <w:bCs/>
                <w:color w:val="000000"/>
                <w:sz w:val="20"/>
                <w:szCs w:val="20"/>
              </w:rPr>
              <w:t>)</w:t>
            </w:r>
          </w:p>
        </w:tc>
        <w:tc>
          <w:tcPr>
            <w:tcW w:w="3513" w:type="dxa"/>
          </w:tcPr>
          <w:p w14:paraId="39C24226" w14:textId="343BECA4" w:rsidR="00D05547" w:rsidRPr="00186934" w:rsidRDefault="00D05547"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r w:rsidR="000F7F65" w:rsidRPr="00186934" w14:paraId="6162B184" w14:textId="77777777" w:rsidTr="00997A7B">
        <w:trPr>
          <w:trHeight w:val="20"/>
        </w:trPr>
        <w:tc>
          <w:tcPr>
            <w:tcW w:w="5100" w:type="dxa"/>
          </w:tcPr>
          <w:p w14:paraId="492176DE" w14:textId="7E292D99" w:rsidR="005B6F19" w:rsidRDefault="005B6F19" w:rsidP="005B6F19">
            <w:pPr>
              <w:jc w:val="both"/>
              <w:rPr>
                <w:rFonts w:ascii="Arial" w:hAnsi="Arial" w:cs="Arial"/>
                <w:sz w:val="20"/>
                <w:szCs w:val="20"/>
              </w:rPr>
            </w:pPr>
            <w:r>
              <w:rPr>
                <w:rFonts w:ascii="Arial" w:hAnsi="Arial" w:cs="Arial"/>
                <w:b/>
                <w:bCs/>
                <w:sz w:val="20"/>
                <w:szCs w:val="20"/>
              </w:rPr>
              <w:t>Navedena in opisana je najmanj ena p</w:t>
            </w:r>
            <w:r w:rsidRPr="006D1EBE">
              <w:rPr>
                <w:rFonts w:ascii="Arial" w:hAnsi="Arial" w:cs="Arial"/>
                <w:b/>
                <w:bCs/>
                <w:sz w:val="20"/>
                <w:szCs w:val="20"/>
              </w:rPr>
              <w:t>romocijsk</w:t>
            </w:r>
            <w:r>
              <w:rPr>
                <w:rFonts w:ascii="Arial" w:hAnsi="Arial" w:cs="Arial"/>
                <w:b/>
                <w:bCs/>
                <w:sz w:val="20"/>
                <w:szCs w:val="20"/>
              </w:rPr>
              <w:t>a</w:t>
            </w:r>
            <w:r w:rsidRPr="006D1EBE">
              <w:rPr>
                <w:rFonts w:ascii="Arial" w:hAnsi="Arial" w:cs="Arial"/>
                <w:b/>
                <w:bCs/>
                <w:sz w:val="20"/>
                <w:szCs w:val="20"/>
              </w:rPr>
              <w:t xml:space="preserve"> aktivnost</w:t>
            </w:r>
            <w:r>
              <w:rPr>
                <w:rFonts w:ascii="Arial" w:hAnsi="Arial" w:cs="Arial"/>
                <w:sz w:val="20"/>
                <w:szCs w:val="20"/>
              </w:rPr>
              <w:t xml:space="preserve"> </w:t>
            </w:r>
            <w:r w:rsidRPr="006D1EBE">
              <w:rPr>
                <w:rFonts w:ascii="Arial" w:hAnsi="Arial" w:cs="Arial"/>
                <w:b/>
                <w:bCs/>
                <w:sz w:val="20"/>
                <w:szCs w:val="20"/>
              </w:rPr>
              <w:t xml:space="preserve">kot odziv izobraževalnega sistema za potrebe trga dela in </w:t>
            </w:r>
            <w:r w:rsidRPr="0051304C">
              <w:rPr>
                <w:rFonts w:ascii="Arial" w:hAnsi="Arial" w:cs="Arial"/>
                <w:b/>
                <w:bCs/>
                <w:sz w:val="20"/>
                <w:szCs w:val="20"/>
              </w:rPr>
              <w:t xml:space="preserve">pričakovanj mladih, na katerih bodo predstavljena spoznanja in rezultati </w:t>
            </w:r>
            <w:r w:rsidR="00470CB6" w:rsidRPr="0051304C">
              <w:rPr>
                <w:rFonts w:ascii="Arial" w:hAnsi="Arial" w:cs="Arial"/>
                <w:b/>
                <w:bCs/>
                <w:sz w:val="20"/>
                <w:szCs w:val="20"/>
              </w:rPr>
              <w:t xml:space="preserve">v obdobju trajanja </w:t>
            </w:r>
            <w:r w:rsidR="009212DC">
              <w:rPr>
                <w:rFonts w:ascii="Arial" w:hAnsi="Arial" w:cs="Arial"/>
                <w:b/>
                <w:bCs/>
                <w:sz w:val="20"/>
                <w:szCs w:val="20"/>
              </w:rPr>
              <w:t xml:space="preserve">vsakega </w:t>
            </w:r>
            <w:r w:rsidR="00470CB6" w:rsidRPr="0051304C">
              <w:rPr>
                <w:rFonts w:ascii="Arial" w:hAnsi="Arial" w:cs="Arial"/>
                <w:b/>
                <w:bCs/>
                <w:sz w:val="20"/>
                <w:szCs w:val="20"/>
              </w:rPr>
              <w:t xml:space="preserve">posameznega projekta </w:t>
            </w:r>
            <w:r w:rsidRPr="0051304C">
              <w:rPr>
                <w:rFonts w:ascii="Arial" w:hAnsi="Arial" w:cs="Arial"/>
                <w:b/>
                <w:bCs/>
                <w:sz w:val="20"/>
                <w:szCs w:val="20"/>
              </w:rPr>
              <w:t>predstavnikom ciljnih skupin in/ali širši javnosti v slovenskem in/ali mednarodnem prostoru</w:t>
            </w:r>
          </w:p>
          <w:p w14:paraId="55D78BF7" w14:textId="78B1E2FF" w:rsidR="005B6F19" w:rsidRDefault="005B6F19" w:rsidP="0007080A">
            <w:pPr>
              <w:autoSpaceDE w:val="0"/>
              <w:autoSpaceDN w:val="0"/>
              <w:adjustRightInd w:val="0"/>
              <w:jc w:val="both"/>
              <w:rPr>
                <w:rFonts w:ascii="Arial" w:hAnsi="Arial" w:cs="Arial"/>
                <w:b/>
                <w:bCs/>
                <w:color w:val="000000"/>
                <w:sz w:val="20"/>
                <w:szCs w:val="20"/>
              </w:rPr>
            </w:pPr>
          </w:p>
          <w:p w14:paraId="36C85C9B" w14:textId="0CC7552D" w:rsidR="000F7F65" w:rsidRPr="00FF0BF5" w:rsidRDefault="000F7F65" w:rsidP="0007080A">
            <w:pPr>
              <w:autoSpaceDE w:val="0"/>
              <w:autoSpaceDN w:val="0"/>
              <w:adjustRightInd w:val="0"/>
              <w:jc w:val="both"/>
              <w:rPr>
                <w:rFonts w:ascii="Arial" w:hAnsi="Arial" w:cs="Arial"/>
                <w:b/>
                <w:bCs/>
                <w:color w:val="000000"/>
                <w:sz w:val="20"/>
                <w:szCs w:val="20"/>
              </w:rPr>
            </w:pPr>
            <w:r w:rsidRPr="00AB6D4E">
              <w:rPr>
                <w:rFonts w:ascii="Arial" w:hAnsi="Arial" w:cs="Arial"/>
                <w:bCs/>
                <w:color w:val="000000"/>
                <w:sz w:val="20"/>
                <w:szCs w:val="20"/>
              </w:rPr>
              <w:t xml:space="preserve">(Prijavni obrazec rubrika </w:t>
            </w:r>
            <w:r w:rsidR="00507EF7">
              <w:rPr>
                <w:rFonts w:ascii="Arial" w:hAnsi="Arial" w:cs="Arial"/>
                <w:bCs/>
                <w:color w:val="000000"/>
                <w:sz w:val="20"/>
                <w:szCs w:val="20"/>
              </w:rPr>
              <w:t>B.SPLOŠNI PODATKI O OPERACIJI, točka 6</w:t>
            </w:r>
            <w:r w:rsidRPr="00AB6D4E">
              <w:rPr>
                <w:rFonts w:ascii="Arial" w:hAnsi="Arial" w:cs="Arial"/>
                <w:bCs/>
                <w:color w:val="000000"/>
                <w:sz w:val="20"/>
                <w:szCs w:val="20"/>
              </w:rPr>
              <w:t>)</w:t>
            </w:r>
          </w:p>
        </w:tc>
        <w:tc>
          <w:tcPr>
            <w:tcW w:w="3513" w:type="dxa"/>
          </w:tcPr>
          <w:p w14:paraId="3F956579" w14:textId="2D03D6D3" w:rsidR="000F7F65" w:rsidRPr="00186934" w:rsidRDefault="000F7F65"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r w:rsidR="00755A48" w:rsidRPr="00186934" w14:paraId="7AF2F1E5" w14:textId="77777777" w:rsidTr="00997A7B">
        <w:trPr>
          <w:trHeight w:val="20"/>
        </w:trPr>
        <w:tc>
          <w:tcPr>
            <w:tcW w:w="5100" w:type="dxa"/>
          </w:tcPr>
          <w:p w14:paraId="420C1CD0" w14:textId="272A55E6" w:rsidR="003601B7" w:rsidRDefault="00A96D5A" w:rsidP="000B65EE">
            <w:pPr>
              <w:autoSpaceDE w:val="0"/>
              <w:autoSpaceDN w:val="0"/>
              <w:adjustRightInd w:val="0"/>
              <w:jc w:val="both"/>
              <w:rPr>
                <w:rFonts w:ascii="Arial" w:hAnsi="Arial" w:cs="Arial"/>
                <w:sz w:val="20"/>
                <w:szCs w:val="20"/>
              </w:rPr>
            </w:pPr>
            <w:r w:rsidRPr="000B65EE">
              <w:rPr>
                <w:rFonts w:ascii="Arial" w:hAnsi="Arial" w:cs="Arial"/>
                <w:b/>
                <w:bCs/>
                <w:sz w:val="20"/>
                <w:szCs w:val="20"/>
              </w:rPr>
              <w:t xml:space="preserve">Operacija vsaj </w:t>
            </w:r>
            <w:r w:rsidR="00FF7AD4">
              <w:rPr>
                <w:rFonts w:ascii="Arial" w:hAnsi="Arial" w:cs="Arial"/>
                <w:b/>
                <w:bCs/>
                <w:sz w:val="20"/>
                <w:szCs w:val="20"/>
              </w:rPr>
              <w:t xml:space="preserve">pri </w:t>
            </w:r>
            <w:r w:rsidRPr="000B65EE">
              <w:rPr>
                <w:rFonts w:ascii="Arial" w:hAnsi="Arial" w:cs="Arial"/>
                <w:b/>
                <w:bCs/>
                <w:sz w:val="20"/>
                <w:szCs w:val="20"/>
              </w:rPr>
              <w:t>ene</w:t>
            </w:r>
            <w:r>
              <w:rPr>
                <w:rFonts w:ascii="Arial" w:hAnsi="Arial" w:cs="Arial"/>
                <w:b/>
                <w:bCs/>
                <w:sz w:val="20"/>
                <w:szCs w:val="20"/>
              </w:rPr>
              <w:t>m</w:t>
            </w:r>
            <w:r w:rsidRPr="000B65EE">
              <w:rPr>
                <w:rFonts w:ascii="Arial" w:hAnsi="Arial" w:cs="Arial"/>
                <w:b/>
                <w:bCs/>
                <w:sz w:val="20"/>
                <w:szCs w:val="20"/>
              </w:rPr>
              <w:t xml:space="preserve"> predlagane</w:t>
            </w:r>
            <w:r>
              <w:rPr>
                <w:rFonts w:ascii="Arial" w:hAnsi="Arial" w:cs="Arial"/>
                <w:b/>
                <w:bCs/>
                <w:sz w:val="20"/>
                <w:szCs w:val="20"/>
              </w:rPr>
              <w:t>m</w:t>
            </w:r>
            <w:r w:rsidRPr="000B65EE">
              <w:rPr>
                <w:rFonts w:ascii="Arial" w:hAnsi="Arial" w:cs="Arial"/>
                <w:b/>
                <w:bCs/>
                <w:sz w:val="20"/>
                <w:szCs w:val="20"/>
              </w:rPr>
              <w:t xml:space="preserve"> projekt</w:t>
            </w:r>
            <w:r>
              <w:rPr>
                <w:rFonts w:ascii="Arial" w:hAnsi="Arial" w:cs="Arial"/>
                <w:b/>
                <w:bCs/>
                <w:sz w:val="20"/>
                <w:szCs w:val="20"/>
              </w:rPr>
              <w:t>u</w:t>
            </w:r>
            <w:r w:rsidRPr="000B65EE">
              <w:rPr>
                <w:rFonts w:ascii="Arial" w:hAnsi="Arial" w:cs="Arial"/>
                <w:b/>
                <w:bCs/>
                <w:sz w:val="20"/>
                <w:szCs w:val="20"/>
              </w:rPr>
              <w:t xml:space="preserve"> vključuje vsebine s prednostnega področja Slovenske strategije pametne specializacije</w:t>
            </w:r>
            <w:r>
              <w:rPr>
                <w:rFonts w:ascii="Arial" w:hAnsi="Arial" w:cs="Arial"/>
                <w:b/>
                <w:bCs/>
                <w:sz w:val="20"/>
                <w:szCs w:val="20"/>
              </w:rPr>
              <w:t xml:space="preserve"> (S</w:t>
            </w:r>
            <w:r w:rsidR="00D05547">
              <w:rPr>
                <w:rFonts w:ascii="Arial" w:hAnsi="Arial" w:cs="Arial"/>
                <w:b/>
                <w:bCs/>
                <w:sz w:val="20"/>
                <w:szCs w:val="20"/>
              </w:rPr>
              <w:t>5</w:t>
            </w:r>
            <w:r>
              <w:rPr>
                <w:rFonts w:ascii="Arial" w:hAnsi="Arial" w:cs="Arial"/>
                <w:b/>
                <w:bCs/>
                <w:sz w:val="20"/>
                <w:szCs w:val="20"/>
              </w:rPr>
              <w:t>)</w:t>
            </w:r>
            <w:r w:rsidR="00AF5779">
              <w:rPr>
                <w:rStyle w:val="Sprotnaopomba-sklic"/>
                <w:rFonts w:ascii="Arial" w:hAnsi="Arial" w:cs="Arial"/>
                <w:b/>
                <w:bCs/>
                <w:sz w:val="20"/>
                <w:szCs w:val="20"/>
              </w:rPr>
              <w:footnoteReference w:id="13"/>
            </w:r>
            <w:r w:rsidRPr="000B65EE">
              <w:rPr>
                <w:rFonts w:ascii="Arial" w:hAnsi="Arial" w:cs="Arial"/>
                <w:b/>
                <w:bCs/>
                <w:sz w:val="20"/>
                <w:szCs w:val="20"/>
              </w:rPr>
              <w:t xml:space="preserve"> </w:t>
            </w:r>
            <w:r w:rsidR="00014F5C">
              <w:rPr>
                <w:rFonts w:ascii="Arial" w:hAnsi="Arial" w:cs="Arial"/>
                <w:b/>
                <w:sz w:val="20"/>
                <w:szCs w:val="20"/>
              </w:rPr>
              <w:t>(</w:t>
            </w:r>
            <w:r w:rsidR="00110C63">
              <w:rPr>
                <w:rFonts w:ascii="Arial" w:hAnsi="Arial" w:cs="Arial"/>
                <w:b/>
                <w:sz w:val="20"/>
                <w:szCs w:val="20"/>
              </w:rPr>
              <w:t xml:space="preserve">pogoj se upošteva ločeno za Sklop A in za Sklop B in </w:t>
            </w:r>
            <w:r w:rsidR="00014F5C" w:rsidRPr="00DB3106">
              <w:rPr>
                <w:rFonts w:ascii="Arial" w:hAnsi="Arial" w:cs="Arial"/>
                <w:b/>
                <w:sz w:val="20"/>
                <w:szCs w:val="20"/>
              </w:rPr>
              <w:t>velja</w:t>
            </w:r>
            <w:r w:rsidR="00D05547" w:rsidRPr="00DB3106">
              <w:rPr>
                <w:rFonts w:ascii="Arial" w:hAnsi="Arial" w:cs="Arial"/>
                <w:b/>
                <w:sz w:val="20"/>
                <w:szCs w:val="20"/>
              </w:rPr>
              <w:t xml:space="preserve"> </w:t>
            </w:r>
            <w:r w:rsidR="00110C63">
              <w:rPr>
                <w:rFonts w:ascii="Arial" w:hAnsi="Arial" w:cs="Arial"/>
                <w:b/>
                <w:sz w:val="20"/>
                <w:szCs w:val="20"/>
              </w:rPr>
              <w:t xml:space="preserve">tako </w:t>
            </w:r>
            <w:r w:rsidR="00014F5C" w:rsidRPr="00DB3106">
              <w:rPr>
                <w:rFonts w:ascii="Arial" w:hAnsi="Arial" w:cs="Arial"/>
                <w:b/>
                <w:sz w:val="20"/>
                <w:szCs w:val="20"/>
              </w:rPr>
              <w:t xml:space="preserve">v primeru </w:t>
            </w:r>
            <w:r w:rsidR="00110C63">
              <w:rPr>
                <w:rFonts w:ascii="Arial" w:hAnsi="Arial" w:cs="Arial"/>
                <w:b/>
                <w:sz w:val="20"/>
                <w:szCs w:val="20"/>
              </w:rPr>
              <w:t xml:space="preserve">prijave na </w:t>
            </w:r>
            <w:r w:rsidR="00014F5C" w:rsidRPr="00DB3106">
              <w:rPr>
                <w:rFonts w:ascii="Arial" w:hAnsi="Arial" w:cs="Arial"/>
                <w:b/>
                <w:sz w:val="20"/>
                <w:szCs w:val="20"/>
              </w:rPr>
              <w:t>Sklop A</w:t>
            </w:r>
            <w:r w:rsidR="00110C63">
              <w:rPr>
                <w:rFonts w:ascii="Arial" w:hAnsi="Arial" w:cs="Arial"/>
                <w:b/>
                <w:sz w:val="20"/>
                <w:szCs w:val="20"/>
              </w:rPr>
              <w:t>, ki je obvezn</w:t>
            </w:r>
            <w:r w:rsidR="00E613A2">
              <w:rPr>
                <w:rFonts w:ascii="Arial" w:hAnsi="Arial" w:cs="Arial"/>
                <w:b/>
                <w:sz w:val="20"/>
                <w:szCs w:val="20"/>
              </w:rPr>
              <w:t>a</w:t>
            </w:r>
            <w:r w:rsidR="00EA319B">
              <w:rPr>
                <w:rFonts w:ascii="Arial" w:hAnsi="Arial" w:cs="Arial"/>
                <w:b/>
                <w:sz w:val="20"/>
                <w:szCs w:val="20"/>
              </w:rPr>
              <w:t>,</w:t>
            </w:r>
            <w:r w:rsidR="00D05547" w:rsidRPr="00DB3106">
              <w:rPr>
                <w:rFonts w:ascii="Arial" w:hAnsi="Arial" w:cs="Arial"/>
                <w:b/>
                <w:sz w:val="20"/>
                <w:szCs w:val="20"/>
              </w:rPr>
              <w:t xml:space="preserve"> </w:t>
            </w:r>
            <w:r w:rsidR="00110C63">
              <w:rPr>
                <w:rFonts w:ascii="Arial" w:hAnsi="Arial" w:cs="Arial"/>
                <w:b/>
                <w:sz w:val="20"/>
                <w:szCs w:val="20"/>
              </w:rPr>
              <w:t xml:space="preserve">kot tudi v primeru prijave na </w:t>
            </w:r>
            <w:r w:rsidR="00D05547" w:rsidRPr="00DB3106">
              <w:rPr>
                <w:rFonts w:ascii="Arial" w:hAnsi="Arial" w:cs="Arial"/>
                <w:b/>
                <w:sz w:val="20"/>
                <w:szCs w:val="20"/>
              </w:rPr>
              <w:t>Sklop B</w:t>
            </w:r>
            <w:r w:rsidR="00C62D42">
              <w:rPr>
                <w:rFonts w:ascii="Arial" w:hAnsi="Arial" w:cs="Arial"/>
                <w:b/>
                <w:sz w:val="20"/>
                <w:szCs w:val="20"/>
              </w:rPr>
              <w:t xml:space="preserve">, </w:t>
            </w:r>
            <w:r w:rsidR="00661A57">
              <w:rPr>
                <w:rFonts w:ascii="Arial" w:hAnsi="Arial" w:cs="Arial"/>
                <w:b/>
                <w:sz w:val="20"/>
                <w:szCs w:val="20"/>
              </w:rPr>
              <w:t xml:space="preserve">če </w:t>
            </w:r>
            <w:r w:rsidR="00C62D42">
              <w:rPr>
                <w:rFonts w:ascii="Arial" w:hAnsi="Arial" w:cs="Arial"/>
                <w:b/>
                <w:sz w:val="20"/>
                <w:szCs w:val="20"/>
              </w:rPr>
              <w:t xml:space="preserve">  prijavitelj prijavi tudi Sklop B</w:t>
            </w:r>
            <w:r w:rsidR="00014F5C" w:rsidRPr="00DB3106">
              <w:rPr>
                <w:rFonts w:ascii="Arial" w:hAnsi="Arial" w:cs="Arial"/>
                <w:b/>
                <w:sz w:val="20"/>
                <w:szCs w:val="20"/>
              </w:rPr>
              <w:t>)</w:t>
            </w:r>
            <w:r w:rsidR="00BA07B4" w:rsidRPr="00DB3106">
              <w:rPr>
                <w:rFonts w:ascii="Arial" w:hAnsi="Arial" w:cs="Arial"/>
                <w:sz w:val="20"/>
                <w:szCs w:val="20"/>
              </w:rPr>
              <w:t xml:space="preserve"> </w:t>
            </w:r>
          </w:p>
          <w:p w14:paraId="358FB0DD" w14:textId="77777777" w:rsidR="003601B7" w:rsidRDefault="003601B7" w:rsidP="000B65EE">
            <w:pPr>
              <w:autoSpaceDE w:val="0"/>
              <w:autoSpaceDN w:val="0"/>
              <w:adjustRightInd w:val="0"/>
              <w:jc w:val="both"/>
              <w:rPr>
                <w:rFonts w:ascii="Arial" w:hAnsi="Arial" w:cs="Arial"/>
                <w:sz w:val="20"/>
                <w:szCs w:val="20"/>
              </w:rPr>
            </w:pPr>
          </w:p>
          <w:p w14:paraId="167E757F" w14:textId="7AF065A4" w:rsidR="00755A48" w:rsidRDefault="00C42D62" w:rsidP="000B65EE">
            <w:pPr>
              <w:autoSpaceDE w:val="0"/>
              <w:autoSpaceDN w:val="0"/>
              <w:adjustRightInd w:val="0"/>
              <w:jc w:val="both"/>
              <w:rPr>
                <w:rFonts w:ascii="Arial" w:hAnsi="Arial" w:cs="Arial"/>
                <w:b/>
                <w:sz w:val="20"/>
                <w:szCs w:val="20"/>
              </w:rPr>
            </w:pPr>
            <w:r w:rsidRPr="00FF0BF5">
              <w:rPr>
                <w:rFonts w:ascii="Arial" w:hAnsi="Arial" w:cs="Arial"/>
                <w:bCs/>
                <w:color w:val="000000"/>
                <w:sz w:val="20"/>
                <w:szCs w:val="20"/>
              </w:rPr>
              <w:t xml:space="preserve">(Prijavni </w:t>
            </w:r>
            <w:r w:rsidRPr="00456D11">
              <w:rPr>
                <w:rFonts w:ascii="Arial" w:hAnsi="Arial" w:cs="Arial"/>
                <w:bCs/>
                <w:color w:val="000000"/>
                <w:sz w:val="20"/>
                <w:szCs w:val="20"/>
              </w:rPr>
              <w:t xml:space="preserve">obrazec </w:t>
            </w:r>
            <w:r w:rsidRPr="00AB6D4E">
              <w:rPr>
                <w:rFonts w:ascii="Arial" w:hAnsi="Arial" w:cs="Arial"/>
                <w:bCs/>
                <w:color w:val="000000"/>
                <w:sz w:val="20"/>
                <w:szCs w:val="20"/>
              </w:rPr>
              <w:t>rubrika</w:t>
            </w:r>
            <w:r w:rsidR="00577066" w:rsidRPr="00456D11">
              <w:rPr>
                <w:rFonts w:ascii="Arial" w:hAnsi="Arial" w:cs="Arial"/>
                <w:bCs/>
                <w:color w:val="000000"/>
                <w:sz w:val="20"/>
                <w:szCs w:val="20"/>
              </w:rPr>
              <w:t xml:space="preserve"> B.SPLOŠNI PODATKI O OPERACIJI, točka </w:t>
            </w:r>
            <w:r w:rsidR="00507EF7">
              <w:rPr>
                <w:rFonts w:ascii="Arial" w:hAnsi="Arial" w:cs="Arial"/>
                <w:bCs/>
                <w:color w:val="000000"/>
                <w:sz w:val="20"/>
                <w:szCs w:val="20"/>
              </w:rPr>
              <w:t>7</w:t>
            </w:r>
            <w:r w:rsidRPr="00456D11">
              <w:rPr>
                <w:rFonts w:ascii="Arial" w:hAnsi="Arial" w:cs="Arial"/>
                <w:bCs/>
                <w:color w:val="000000"/>
                <w:sz w:val="20"/>
                <w:szCs w:val="20"/>
              </w:rPr>
              <w:t>)</w:t>
            </w:r>
          </w:p>
        </w:tc>
        <w:tc>
          <w:tcPr>
            <w:tcW w:w="3513" w:type="dxa"/>
          </w:tcPr>
          <w:p w14:paraId="0C6E34F9" w14:textId="77777777" w:rsidR="00755A48" w:rsidRPr="00186934" w:rsidRDefault="00BA07B4" w:rsidP="0007080A">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jc w:val="center"/>
              <w:rPr>
                <w:rFonts w:ascii="Arial" w:hAnsi="Arial" w:cs="Arial"/>
                <w:sz w:val="20"/>
                <w:szCs w:val="20"/>
              </w:rPr>
            </w:pP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DA         </w:t>
            </w:r>
            <w:r w:rsidRPr="00186934">
              <w:rPr>
                <w:rFonts w:ascii="Arial" w:hAnsi="Arial" w:cs="Arial"/>
                <w:sz w:val="20"/>
                <w:szCs w:val="20"/>
              </w:rPr>
              <w:fldChar w:fldCharType="begin">
                <w:ffData>
                  <w:name w:val=""/>
                  <w:enabled/>
                  <w:calcOnExit w:val="0"/>
                  <w:checkBox>
                    <w:sizeAuto/>
                    <w:default w:val="0"/>
                  </w:checkBox>
                </w:ffData>
              </w:fldChar>
            </w:r>
            <w:r w:rsidRPr="00186934">
              <w:rPr>
                <w:rFonts w:ascii="Arial" w:hAnsi="Arial" w:cs="Arial"/>
                <w:sz w:val="20"/>
                <w:szCs w:val="20"/>
              </w:rPr>
              <w:instrText xml:space="preserve"> FORMCHECKBOX </w:instrText>
            </w:r>
            <w:r w:rsidR="00814EA6">
              <w:rPr>
                <w:rFonts w:ascii="Arial" w:hAnsi="Arial" w:cs="Arial"/>
                <w:sz w:val="20"/>
                <w:szCs w:val="20"/>
              </w:rPr>
            </w:r>
            <w:r w:rsidR="00814EA6">
              <w:rPr>
                <w:rFonts w:ascii="Arial" w:hAnsi="Arial" w:cs="Arial"/>
                <w:sz w:val="20"/>
                <w:szCs w:val="20"/>
              </w:rPr>
              <w:fldChar w:fldCharType="separate"/>
            </w:r>
            <w:r w:rsidRPr="00186934">
              <w:rPr>
                <w:rFonts w:ascii="Arial" w:hAnsi="Arial" w:cs="Arial"/>
                <w:sz w:val="20"/>
                <w:szCs w:val="20"/>
              </w:rPr>
              <w:fldChar w:fldCharType="end"/>
            </w:r>
            <w:r w:rsidRPr="00186934">
              <w:rPr>
                <w:rFonts w:ascii="Arial" w:hAnsi="Arial" w:cs="Arial"/>
                <w:sz w:val="20"/>
                <w:szCs w:val="20"/>
              </w:rPr>
              <w:t xml:space="preserve"> NE</w:t>
            </w:r>
          </w:p>
        </w:tc>
      </w:tr>
    </w:tbl>
    <w:p w14:paraId="5536DC4B" w14:textId="77777777" w:rsidR="00A53BE9" w:rsidRDefault="00A53BE9" w:rsidP="0007080A">
      <w:pPr>
        <w:pStyle w:val="Telobesedila"/>
        <w:spacing w:after="0"/>
        <w:jc w:val="both"/>
        <w:rPr>
          <w:rFonts w:ascii="Arial" w:hAnsi="Arial" w:cs="Arial"/>
          <w:sz w:val="20"/>
        </w:rPr>
      </w:pPr>
    </w:p>
    <w:p w14:paraId="743FE472" w14:textId="1E9B1173" w:rsidR="00C70AEA" w:rsidRPr="00C70AEA" w:rsidRDefault="00C70AEA" w:rsidP="00485397">
      <w:pPr>
        <w:pStyle w:val="Telobesedila"/>
        <w:spacing w:after="0"/>
        <w:jc w:val="both"/>
        <w:rPr>
          <w:rFonts w:ascii="Arial" w:hAnsi="Arial" w:cs="Arial"/>
          <w:i/>
          <w:iCs/>
          <w:sz w:val="20"/>
        </w:rPr>
      </w:pPr>
      <w:r w:rsidRPr="00C70AEA">
        <w:rPr>
          <w:rFonts w:ascii="Arial" w:hAnsi="Arial" w:cs="Arial"/>
          <w:sz w:val="20"/>
        </w:rPr>
        <w:t xml:space="preserve">Komisija za izvedbo postopka javnega razpisa prijavitelje ne bo pozivala k dopolnitvi iz tč. 4.2 </w:t>
      </w:r>
      <w:r w:rsidR="00DA329B">
        <w:rPr>
          <w:rFonts w:ascii="Arial" w:hAnsi="Arial" w:cs="Arial"/>
          <w:sz w:val="20"/>
        </w:rPr>
        <w:t xml:space="preserve">javnega razpisa </w:t>
      </w:r>
      <w:r w:rsidRPr="00C70AEA">
        <w:rPr>
          <w:rFonts w:ascii="Arial" w:hAnsi="Arial" w:cs="Arial"/>
          <w:i/>
          <w:iCs/>
          <w:sz w:val="20"/>
        </w:rPr>
        <w:t>Pogoj</w:t>
      </w:r>
      <w:r w:rsidR="00DA329B">
        <w:rPr>
          <w:rFonts w:ascii="Arial" w:hAnsi="Arial" w:cs="Arial"/>
          <w:i/>
          <w:iCs/>
          <w:sz w:val="20"/>
        </w:rPr>
        <w:t>i</w:t>
      </w:r>
      <w:r w:rsidRPr="00C70AEA">
        <w:rPr>
          <w:rFonts w:ascii="Arial" w:hAnsi="Arial" w:cs="Arial"/>
          <w:i/>
          <w:iCs/>
          <w:sz w:val="20"/>
        </w:rPr>
        <w:t xml:space="preserve">, vezani na vlogo. </w:t>
      </w:r>
    </w:p>
    <w:p w14:paraId="0A1D78A9" w14:textId="77777777" w:rsidR="00C70AEA" w:rsidRDefault="00C70AEA" w:rsidP="00485397">
      <w:pPr>
        <w:pStyle w:val="Telobesedila"/>
        <w:spacing w:after="0"/>
        <w:jc w:val="both"/>
        <w:rPr>
          <w:rFonts w:cs="Arial"/>
          <w:i/>
          <w:iCs/>
          <w:sz w:val="20"/>
        </w:rPr>
      </w:pPr>
    </w:p>
    <w:p w14:paraId="34AE1E0F" w14:textId="67C41E40" w:rsidR="00025A3E" w:rsidRPr="00186934" w:rsidRDefault="00025A3E" w:rsidP="00485397">
      <w:pPr>
        <w:pStyle w:val="Telobesedila"/>
        <w:spacing w:after="0"/>
        <w:jc w:val="both"/>
        <w:rPr>
          <w:rFonts w:ascii="Arial" w:hAnsi="Arial" w:cs="Arial"/>
          <w:sz w:val="20"/>
        </w:rPr>
      </w:pPr>
      <w:r w:rsidRPr="00186934">
        <w:rPr>
          <w:rFonts w:ascii="Arial" w:hAnsi="Arial" w:cs="Arial"/>
          <w:sz w:val="20"/>
        </w:rPr>
        <w:t xml:space="preserve">Če je vloga po kateremkoli pogoju, vezanem na vlogo, ovrednotena z NE, jo komisija izloči in je ne ocenjuje po merilih za ocenjevanje, </w:t>
      </w:r>
      <w:r w:rsidR="004E74C0">
        <w:rPr>
          <w:rFonts w:ascii="Arial" w:hAnsi="Arial" w:cs="Arial"/>
          <w:sz w:val="20"/>
        </w:rPr>
        <w:t xml:space="preserve">ministrstvo </w:t>
      </w:r>
      <w:r w:rsidRPr="00186934">
        <w:rPr>
          <w:rFonts w:ascii="Arial" w:hAnsi="Arial" w:cs="Arial"/>
          <w:sz w:val="20"/>
        </w:rPr>
        <w:t>vlog</w:t>
      </w:r>
      <w:r w:rsidR="004E74C0">
        <w:rPr>
          <w:rFonts w:ascii="Arial" w:hAnsi="Arial" w:cs="Arial"/>
          <w:sz w:val="20"/>
        </w:rPr>
        <w:t>o</w:t>
      </w:r>
      <w:r w:rsidRPr="00186934">
        <w:rPr>
          <w:rFonts w:ascii="Arial" w:hAnsi="Arial" w:cs="Arial"/>
          <w:sz w:val="20"/>
        </w:rPr>
        <w:t xml:space="preserve"> prijavitelja zavrne. </w:t>
      </w:r>
    </w:p>
    <w:p w14:paraId="16C4061C" w14:textId="77777777" w:rsidR="00025A3E" w:rsidRPr="00186934" w:rsidRDefault="00025A3E" w:rsidP="00485397">
      <w:pPr>
        <w:pStyle w:val="Telobesedila"/>
        <w:spacing w:after="0"/>
        <w:jc w:val="both"/>
        <w:rPr>
          <w:rFonts w:ascii="Arial" w:hAnsi="Arial" w:cs="Arial"/>
          <w:sz w:val="20"/>
        </w:rPr>
      </w:pPr>
    </w:p>
    <w:p w14:paraId="792B1FC8" w14:textId="77777777" w:rsidR="00967777" w:rsidRPr="00186934" w:rsidRDefault="00B43139" w:rsidP="00485397">
      <w:pPr>
        <w:pStyle w:val="Telobesedila"/>
        <w:spacing w:after="0"/>
        <w:jc w:val="both"/>
        <w:rPr>
          <w:rFonts w:ascii="Arial" w:hAnsi="Arial" w:cs="Arial"/>
          <w:sz w:val="20"/>
        </w:rPr>
      </w:pPr>
      <w:r w:rsidRPr="00186934">
        <w:rPr>
          <w:rFonts w:ascii="Arial" w:hAnsi="Arial" w:cs="Arial"/>
          <w:sz w:val="20"/>
        </w:rPr>
        <w:t xml:space="preserve">Prijava na javni razpis mora biti skladna z namenom, predmetom in cilji </w:t>
      </w:r>
      <w:r w:rsidR="00E76A34" w:rsidRPr="00186934">
        <w:rPr>
          <w:rFonts w:ascii="Arial" w:hAnsi="Arial" w:cs="Arial"/>
          <w:sz w:val="20"/>
        </w:rPr>
        <w:t xml:space="preserve">javnega </w:t>
      </w:r>
      <w:r w:rsidRPr="00186934">
        <w:rPr>
          <w:rFonts w:ascii="Arial" w:hAnsi="Arial" w:cs="Arial"/>
          <w:sz w:val="20"/>
        </w:rPr>
        <w:t xml:space="preserve">razpisa, pri čemer mora projekt upoštevati časovni in finančni okvir tega </w:t>
      </w:r>
      <w:r w:rsidR="0089600B">
        <w:rPr>
          <w:rFonts w:ascii="Arial" w:hAnsi="Arial" w:cs="Arial"/>
          <w:sz w:val="20"/>
        </w:rPr>
        <w:t>javnega</w:t>
      </w:r>
      <w:r w:rsidR="00BA6919">
        <w:rPr>
          <w:rFonts w:ascii="Arial" w:hAnsi="Arial" w:cs="Arial"/>
          <w:sz w:val="20"/>
        </w:rPr>
        <w:t xml:space="preserve"> </w:t>
      </w:r>
      <w:r w:rsidRPr="00186934">
        <w:rPr>
          <w:rFonts w:ascii="Arial" w:hAnsi="Arial" w:cs="Arial"/>
          <w:sz w:val="20"/>
        </w:rPr>
        <w:t>razpisa.</w:t>
      </w:r>
      <w:r w:rsidR="00967777" w:rsidRPr="00186934">
        <w:rPr>
          <w:rFonts w:ascii="Arial" w:hAnsi="Arial" w:cs="Arial"/>
          <w:sz w:val="20"/>
        </w:rPr>
        <w:t xml:space="preserve">  </w:t>
      </w:r>
    </w:p>
    <w:p w14:paraId="066F4408" w14:textId="77777777" w:rsidR="00967777" w:rsidRPr="00186934" w:rsidRDefault="00967777" w:rsidP="00485397">
      <w:pPr>
        <w:jc w:val="both"/>
        <w:rPr>
          <w:rFonts w:ascii="Arial" w:hAnsi="Arial" w:cs="Arial"/>
          <w:color w:val="000000"/>
          <w:sz w:val="20"/>
          <w:szCs w:val="20"/>
        </w:rPr>
      </w:pPr>
    </w:p>
    <w:p w14:paraId="3E2ECF56" w14:textId="202C2C83" w:rsidR="00951343" w:rsidRDefault="00CD0D7E" w:rsidP="00485397">
      <w:pPr>
        <w:pStyle w:val="Telobesedila"/>
        <w:spacing w:after="0"/>
        <w:jc w:val="both"/>
        <w:rPr>
          <w:rFonts w:ascii="Arial" w:hAnsi="Arial" w:cs="Arial"/>
          <w:sz w:val="20"/>
        </w:rPr>
      </w:pPr>
      <w:r w:rsidRPr="5BE43E3F">
        <w:rPr>
          <w:rFonts w:ascii="Arial" w:hAnsi="Arial" w:cs="Arial"/>
          <w:sz w:val="20"/>
        </w:rPr>
        <w:t>Posamezni prijavitelj (univerza ali samostojni visokošolski zavod) lahko odda</w:t>
      </w:r>
      <w:r w:rsidR="00B5158F" w:rsidRPr="5BE43E3F">
        <w:rPr>
          <w:rFonts w:ascii="Arial" w:hAnsi="Arial" w:cs="Arial"/>
          <w:sz w:val="20"/>
        </w:rPr>
        <w:t xml:space="preserve"> na posamezno odpiranje</w:t>
      </w:r>
      <w:r w:rsidRPr="5BE43E3F">
        <w:rPr>
          <w:rFonts w:ascii="Arial" w:hAnsi="Arial" w:cs="Arial"/>
          <w:sz w:val="20"/>
        </w:rPr>
        <w:t xml:space="preserve"> le eno vlogo. </w:t>
      </w:r>
      <w:r w:rsidR="00A8450E" w:rsidRPr="5BE43E3F">
        <w:rPr>
          <w:rFonts w:ascii="Arial" w:hAnsi="Arial" w:cs="Arial"/>
          <w:sz w:val="20"/>
        </w:rPr>
        <w:t xml:space="preserve">Če bo prijavitelj oddal več vlog, se bo upoštevala tista, ki bo prva prispela na ministrstvo, ostale pa bodo s sklepom zavržene. </w:t>
      </w:r>
      <w:r w:rsidR="008217E8" w:rsidRPr="5BE43E3F">
        <w:rPr>
          <w:rFonts w:ascii="Arial" w:hAnsi="Arial" w:cs="Arial"/>
          <w:sz w:val="20"/>
        </w:rPr>
        <w:t>V vlogi lahko</w:t>
      </w:r>
      <w:r w:rsidR="00770323" w:rsidRPr="5BE43E3F">
        <w:rPr>
          <w:rFonts w:ascii="Arial" w:hAnsi="Arial" w:cs="Arial"/>
          <w:sz w:val="20"/>
        </w:rPr>
        <w:t xml:space="preserve"> prijavitelj</w:t>
      </w:r>
      <w:r w:rsidR="00967777" w:rsidRPr="5BE43E3F">
        <w:rPr>
          <w:rFonts w:ascii="Arial" w:hAnsi="Arial" w:cs="Arial"/>
          <w:sz w:val="20"/>
        </w:rPr>
        <w:t xml:space="preserve"> </w:t>
      </w:r>
      <w:r w:rsidR="008217E8" w:rsidRPr="5BE43E3F">
        <w:rPr>
          <w:rFonts w:ascii="Arial" w:hAnsi="Arial" w:cs="Arial"/>
          <w:sz w:val="20"/>
        </w:rPr>
        <w:t xml:space="preserve">predlaga </w:t>
      </w:r>
      <w:r w:rsidR="0057635F" w:rsidRPr="5BE43E3F">
        <w:rPr>
          <w:rFonts w:ascii="Arial" w:hAnsi="Arial" w:cs="Arial"/>
          <w:sz w:val="20"/>
        </w:rPr>
        <w:t>o</w:t>
      </w:r>
      <w:r w:rsidR="00770323" w:rsidRPr="5BE43E3F">
        <w:rPr>
          <w:rFonts w:ascii="Arial" w:hAnsi="Arial" w:cs="Arial"/>
          <w:sz w:val="20"/>
        </w:rPr>
        <w:t>mejeno število projektov za visokošolski zavod (v primeru univerze je to članica z vpisanimi študenti)</w:t>
      </w:r>
      <w:r w:rsidR="00606DB6" w:rsidRPr="5BE43E3F">
        <w:rPr>
          <w:rFonts w:ascii="Arial" w:hAnsi="Arial" w:cs="Arial"/>
          <w:sz w:val="20"/>
        </w:rPr>
        <w:t xml:space="preserve"> glede na število vpisanih študentov v študijskem letu</w:t>
      </w:r>
      <w:r w:rsidR="002876E4">
        <w:rPr>
          <w:rFonts w:ascii="Arial" w:hAnsi="Arial" w:cs="Arial"/>
          <w:sz w:val="20"/>
        </w:rPr>
        <w:t xml:space="preserve"> 2023/2024 za prvo odpiranje, v študijskem letu</w:t>
      </w:r>
      <w:r w:rsidR="00606DB6" w:rsidRPr="5BE43E3F">
        <w:rPr>
          <w:rFonts w:ascii="Arial" w:hAnsi="Arial" w:cs="Arial"/>
          <w:sz w:val="20"/>
        </w:rPr>
        <w:t xml:space="preserve"> 202</w:t>
      </w:r>
      <w:r w:rsidR="0B3C5711" w:rsidRPr="5BE43E3F">
        <w:rPr>
          <w:rFonts w:ascii="Arial" w:hAnsi="Arial" w:cs="Arial"/>
          <w:sz w:val="20"/>
        </w:rPr>
        <w:t>4</w:t>
      </w:r>
      <w:r w:rsidR="00606DB6" w:rsidRPr="5BE43E3F">
        <w:rPr>
          <w:rFonts w:ascii="Arial" w:hAnsi="Arial" w:cs="Arial"/>
          <w:sz w:val="20"/>
        </w:rPr>
        <w:t>/202</w:t>
      </w:r>
      <w:r w:rsidR="25D38BB5" w:rsidRPr="5BE43E3F">
        <w:rPr>
          <w:rFonts w:ascii="Arial" w:hAnsi="Arial" w:cs="Arial"/>
          <w:sz w:val="20"/>
        </w:rPr>
        <w:t>5</w:t>
      </w:r>
      <w:r w:rsidR="00290F29" w:rsidRPr="5BE43E3F">
        <w:rPr>
          <w:rFonts w:ascii="Arial" w:hAnsi="Arial" w:cs="Arial"/>
          <w:sz w:val="20"/>
        </w:rPr>
        <w:t xml:space="preserve"> (Prilog</w:t>
      </w:r>
      <w:r w:rsidR="00E758B4" w:rsidRPr="5BE43E3F">
        <w:rPr>
          <w:rFonts w:ascii="Arial" w:hAnsi="Arial" w:cs="Arial"/>
          <w:sz w:val="20"/>
        </w:rPr>
        <w:t>a</w:t>
      </w:r>
      <w:r w:rsidR="00290F29" w:rsidRPr="5BE43E3F">
        <w:rPr>
          <w:rFonts w:ascii="Arial" w:hAnsi="Arial" w:cs="Arial"/>
          <w:sz w:val="20"/>
        </w:rPr>
        <w:t xml:space="preserve"> 1</w:t>
      </w:r>
      <w:r w:rsidR="001971CD" w:rsidRPr="5BE43E3F">
        <w:rPr>
          <w:rFonts w:ascii="Arial" w:hAnsi="Arial" w:cs="Arial"/>
          <w:sz w:val="20"/>
        </w:rPr>
        <w:t>3</w:t>
      </w:r>
      <w:r w:rsidR="0039507E" w:rsidRPr="5BE43E3F">
        <w:rPr>
          <w:rFonts w:ascii="Arial" w:hAnsi="Arial" w:cs="Arial"/>
          <w:sz w:val="20"/>
        </w:rPr>
        <w:t xml:space="preserve">: </w:t>
      </w:r>
      <w:r w:rsidR="0039507E" w:rsidRPr="5BE43E3F">
        <w:rPr>
          <w:rFonts w:ascii="Arial" w:hAnsi="Arial" w:cs="Arial"/>
          <w:i/>
          <w:iCs/>
          <w:sz w:val="20"/>
        </w:rPr>
        <w:t xml:space="preserve">Seznam števila vpisanih študentov na slovenskih visokošolskih </w:t>
      </w:r>
      <w:r w:rsidR="0039507E" w:rsidRPr="5BE43E3F">
        <w:rPr>
          <w:rFonts w:ascii="Arial" w:hAnsi="Arial" w:cs="Arial"/>
          <w:i/>
          <w:iCs/>
          <w:sz w:val="20"/>
        </w:rPr>
        <w:lastRenderedPageBreak/>
        <w:t>zavodih na dan 30. 10. 202</w:t>
      </w:r>
      <w:r w:rsidR="007B6CF6" w:rsidRPr="5BE43E3F">
        <w:rPr>
          <w:rFonts w:ascii="Arial" w:hAnsi="Arial" w:cs="Arial"/>
          <w:i/>
          <w:iCs/>
          <w:sz w:val="20"/>
        </w:rPr>
        <w:t>4</w:t>
      </w:r>
      <w:r w:rsidR="0039507E" w:rsidRPr="5BE43E3F">
        <w:rPr>
          <w:rFonts w:ascii="Arial" w:hAnsi="Arial" w:cs="Arial"/>
          <w:sz w:val="20"/>
        </w:rPr>
        <w:t>)</w:t>
      </w:r>
      <w:r w:rsidR="002876E4">
        <w:rPr>
          <w:rFonts w:ascii="Arial" w:hAnsi="Arial" w:cs="Arial"/>
          <w:sz w:val="20"/>
        </w:rPr>
        <w:t xml:space="preserve"> za drugo odpiranje in za študijsko leto 2025/2026 za tretje odpiranje</w:t>
      </w:r>
      <w:r w:rsidR="00606DB6" w:rsidRPr="5BE43E3F">
        <w:rPr>
          <w:rFonts w:ascii="Arial" w:hAnsi="Arial" w:cs="Arial"/>
          <w:sz w:val="20"/>
        </w:rPr>
        <w:t>.</w:t>
      </w:r>
    </w:p>
    <w:p w14:paraId="764D24AD" w14:textId="77777777" w:rsidR="00485397" w:rsidRPr="00C33FE3" w:rsidRDefault="00485397" w:rsidP="00485397">
      <w:pPr>
        <w:pStyle w:val="Telobesedila"/>
        <w:spacing w:after="0"/>
        <w:jc w:val="both"/>
        <w:rPr>
          <w:rFonts w:ascii="Arial" w:hAnsi="Arial" w:cs="Arial"/>
          <w:sz w:val="20"/>
        </w:rPr>
      </w:pPr>
    </w:p>
    <w:p w14:paraId="6AEF6D25" w14:textId="46860DC2" w:rsidR="00A81A3E" w:rsidRPr="00606DB6" w:rsidRDefault="00774EF9" w:rsidP="00485397">
      <w:pPr>
        <w:pStyle w:val="Telobesedila"/>
        <w:spacing w:after="0"/>
        <w:jc w:val="both"/>
        <w:rPr>
          <w:rFonts w:ascii="Arial" w:hAnsi="Arial"/>
          <w:sz w:val="20"/>
          <w:u w:val="single"/>
        </w:rPr>
      </w:pPr>
      <w:r w:rsidRPr="00CD046E">
        <w:rPr>
          <w:rFonts w:ascii="Arial" w:hAnsi="Arial"/>
          <w:color w:val="000000"/>
          <w:sz w:val="20"/>
          <w:u w:val="single"/>
        </w:rPr>
        <w:t>Omejitev in r</w:t>
      </w:r>
      <w:r w:rsidR="00A81A3E" w:rsidRPr="00CD046E">
        <w:rPr>
          <w:rFonts w:ascii="Arial" w:hAnsi="Arial"/>
          <w:color w:val="000000"/>
          <w:sz w:val="20"/>
          <w:u w:val="single"/>
        </w:rPr>
        <w:t>azčlenitev</w:t>
      </w:r>
      <w:r w:rsidR="00A81A3E" w:rsidRPr="00CD046E">
        <w:rPr>
          <w:rFonts w:ascii="Arial" w:hAnsi="Arial" w:cs="Arial"/>
          <w:color w:val="000000"/>
          <w:sz w:val="20"/>
          <w:u w:val="single"/>
        </w:rPr>
        <w:t xml:space="preserve"> </w:t>
      </w:r>
      <w:r w:rsidR="00A81A3E" w:rsidRPr="00CD046E">
        <w:rPr>
          <w:rFonts w:ascii="Arial" w:hAnsi="Arial"/>
          <w:color w:val="000000"/>
          <w:sz w:val="20"/>
          <w:u w:val="single"/>
        </w:rPr>
        <w:t xml:space="preserve">števila predlaganih projektov za </w:t>
      </w:r>
      <w:r w:rsidR="00A81A3E" w:rsidRPr="00CD046E">
        <w:rPr>
          <w:rFonts w:ascii="Arial" w:hAnsi="Arial"/>
          <w:sz w:val="20"/>
          <w:u w:val="single"/>
        </w:rPr>
        <w:t>Sklop A:</w:t>
      </w:r>
    </w:p>
    <w:p w14:paraId="7E3B2457" w14:textId="77777777" w:rsidR="00A81A3E" w:rsidRPr="00186934" w:rsidRDefault="00A81A3E" w:rsidP="00485397">
      <w:pPr>
        <w:pStyle w:val="Telobesedila"/>
        <w:numPr>
          <w:ilvl w:val="0"/>
          <w:numId w:val="10"/>
        </w:numPr>
        <w:spacing w:after="0"/>
        <w:ind w:left="924" w:hanging="357"/>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D56DD6" w:rsidRPr="00186934">
        <w:rPr>
          <w:rFonts w:ascii="Arial" w:hAnsi="Arial" w:cs="Arial"/>
          <w:sz w:val="20"/>
        </w:rPr>
        <w:t xml:space="preserve">(v primeru univerze je to </w:t>
      </w:r>
      <w:r w:rsidR="005A15F0">
        <w:rPr>
          <w:rFonts w:ascii="Arial" w:hAnsi="Arial" w:cs="Arial"/>
          <w:sz w:val="20"/>
        </w:rPr>
        <w:t>posamezna sodelujoča članica)</w:t>
      </w:r>
      <w:r w:rsidR="00356B20">
        <w:rPr>
          <w:rFonts w:ascii="Arial" w:hAnsi="Arial" w:cs="Arial"/>
          <w:sz w:val="20"/>
        </w:rPr>
        <w:t xml:space="preserve"> </w:t>
      </w:r>
      <w:r w:rsidRPr="00186934">
        <w:rPr>
          <w:rFonts w:ascii="Arial" w:hAnsi="Arial" w:cs="Arial"/>
          <w:color w:val="000000" w:themeColor="text1"/>
          <w:sz w:val="20"/>
        </w:rPr>
        <w:t>z vpisanimi od 1 do 500 študenti lahko predlaga do največ en projekt;</w:t>
      </w:r>
    </w:p>
    <w:p w14:paraId="3DEE2035" w14:textId="4A5E1264" w:rsidR="00A81A3E" w:rsidRDefault="00A81A3E" w:rsidP="00485397">
      <w:pPr>
        <w:pStyle w:val="Telobesedila"/>
        <w:numPr>
          <w:ilvl w:val="0"/>
          <w:numId w:val="10"/>
        </w:numPr>
        <w:spacing w:after="0"/>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D56DD6" w:rsidRPr="00186934">
        <w:rPr>
          <w:rFonts w:ascii="Arial" w:hAnsi="Arial" w:cs="Arial"/>
          <w:sz w:val="20"/>
        </w:rPr>
        <w:t>(v primeru univerze je to</w:t>
      </w:r>
      <w:r w:rsidR="005A15F0" w:rsidRPr="00186934">
        <w:rPr>
          <w:rFonts w:ascii="Arial" w:hAnsi="Arial" w:cs="Arial"/>
          <w:sz w:val="20"/>
        </w:rPr>
        <w:t xml:space="preserve"> </w:t>
      </w:r>
      <w:r w:rsidR="005A15F0">
        <w:rPr>
          <w:rFonts w:ascii="Arial" w:hAnsi="Arial" w:cs="Arial"/>
          <w:sz w:val="20"/>
        </w:rPr>
        <w:t>posamezna sodelujoča članica</w:t>
      </w:r>
      <w:r w:rsidR="00D56DD6" w:rsidRPr="00186934">
        <w:rPr>
          <w:rFonts w:ascii="Arial" w:hAnsi="Arial" w:cs="Arial"/>
          <w:sz w:val="20"/>
        </w:rPr>
        <w:t>)</w:t>
      </w:r>
      <w:r w:rsidRPr="00186934">
        <w:rPr>
          <w:rFonts w:ascii="Arial" w:hAnsi="Arial" w:cs="Arial"/>
          <w:color w:val="000000" w:themeColor="text1"/>
          <w:sz w:val="20"/>
        </w:rPr>
        <w:t xml:space="preserve"> z vpisanimi od 501 do 1.</w:t>
      </w:r>
      <w:r w:rsidR="00CD046E">
        <w:rPr>
          <w:rFonts w:ascii="Arial" w:hAnsi="Arial" w:cs="Arial"/>
          <w:color w:val="000000" w:themeColor="text1"/>
          <w:sz w:val="20"/>
        </w:rPr>
        <w:t>0</w:t>
      </w:r>
      <w:r w:rsidRPr="00186934">
        <w:rPr>
          <w:rFonts w:ascii="Arial" w:hAnsi="Arial" w:cs="Arial"/>
          <w:color w:val="000000" w:themeColor="text1"/>
          <w:sz w:val="20"/>
        </w:rPr>
        <w:t>00 študenti lahko predlaga do največ dva projekta;</w:t>
      </w:r>
    </w:p>
    <w:p w14:paraId="667D22AB" w14:textId="5D5185F5" w:rsidR="00CD046E" w:rsidRDefault="00CD046E" w:rsidP="00485397">
      <w:pPr>
        <w:pStyle w:val="Telobesedila"/>
        <w:numPr>
          <w:ilvl w:val="0"/>
          <w:numId w:val="10"/>
        </w:numPr>
        <w:spacing w:after="0"/>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Pr="00186934">
        <w:rPr>
          <w:rFonts w:ascii="Arial" w:hAnsi="Arial" w:cs="Arial"/>
          <w:sz w:val="20"/>
        </w:rPr>
        <w:t xml:space="preserve">(v primeru univerze je to </w:t>
      </w:r>
      <w:r>
        <w:rPr>
          <w:rFonts w:ascii="Arial" w:hAnsi="Arial" w:cs="Arial"/>
          <w:sz w:val="20"/>
        </w:rPr>
        <w:t>posamezna sodelujoča članica</w:t>
      </w:r>
      <w:r w:rsidRPr="00186934">
        <w:rPr>
          <w:rFonts w:ascii="Arial" w:hAnsi="Arial" w:cs="Arial"/>
          <w:sz w:val="20"/>
        </w:rPr>
        <w:t>)</w:t>
      </w:r>
      <w:r w:rsidRPr="00186934">
        <w:rPr>
          <w:rFonts w:ascii="Arial" w:hAnsi="Arial" w:cs="Arial"/>
          <w:color w:val="000000" w:themeColor="text1"/>
          <w:sz w:val="20"/>
        </w:rPr>
        <w:t xml:space="preserve"> z vpisanimi od </w:t>
      </w:r>
      <w:r>
        <w:rPr>
          <w:rFonts w:ascii="Arial" w:hAnsi="Arial" w:cs="Arial"/>
          <w:color w:val="000000" w:themeColor="text1"/>
          <w:sz w:val="20"/>
        </w:rPr>
        <w:t>1001</w:t>
      </w:r>
      <w:r w:rsidRPr="00186934">
        <w:rPr>
          <w:rFonts w:ascii="Arial" w:hAnsi="Arial" w:cs="Arial"/>
          <w:color w:val="000000" w:themeColor="text1"/>
          <w:sz w:val="20"/>
        </w:rPr>
        <w:t xml:space="preserve"> do 1.</w:t>
      </w:r>
      <w:r>
        <w:rPr>
          <w:rFonts w:ascii="Arial" w:hAnsi="Arial" w:cs="Arial"/>
          <w:color w:val="000000" w:themeColor="text1"/>
          <w:sz w:val="20"/>
        </w:rPr>
        <w:t>5</w:t>
      </w:r>
      <w:r w:rsidRPr="00186934">
        <w:rPr>
          <w:rFonts w:ascii="Arial" w:hAnsi="Arial" w:cs="Arial"/>
          <w:color w:val="000000" w:themeColor="text1"/>
          <w:sz w:val="20"/>
        </w:rPr>
        <w:t xml:space="preserve">00 študenti lahko predlaga do največ </w:t>
      </w:r>
      <w:r>
        <w:rPr>
          <w:rFonts w:ascii="Arial" w:hAnsi="Arial" w:cs="Arial"/>
          <w:color w:val="000000" w:themeColor="text1"/>
          <w:sz w:val="20"/>
        </w:rPr>
        <w:t>tri</w:t>
      </w:r>
      <w:r w:rsidRPr="00186934">
        <w:rPr>
          <w:rFonts w:ascii="Arial" w:hAnsi="Arial" w:cs="Arial"/>
          <w:color w:val="000000" w:themeColor="text1"/>
          <w:sz w:val="20"/>
        </w:rPr>
        <w:t xml:space="preserve"> projekt</w:t>
      </w:r>
      <w:r>
        <w:rPr>
          <w:rFonts w:ascii="Arial" w:hAnsi="Arial" w:cs="Arial"/>
          <w:color w:val="000000" w:themeColor="text1"/>
          <w:sz w:val="20"/>
        </w:rPr>
        <w:t>e;</w:t>
      </w:r>
    </w:p>
    <w:p w14:paraId="27C8DA6D" w14:textId="2A0E9309" w:rsidR="00CD046E" w:rsidRPr="00186934" w:rsidRDefault="00CD046E" w:rsidP="00485397">
      <w:pPr>
        <w:pStyle w:val="Telobesedila"/>
        <w:numPr>
          <w:ilvl w:val="0"/>
          <w:numId w:val="10"/>
        </w:numPr>
        <w:spacing w:after="0"/>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Pr="00186934">
        <w:rPr>
          <w:rFonts w:ascii="Arial" w:hAnsi="Arial" w:cs="Arial"/>
          <w:sz w:val="20"/>
        </w:rPr>
        <w:t xml:space="preserve">(v primeru univerze je to </w:t>
      </w:r>
      <w:r>
        <w:rPr>
          <w:rFonts w:ascii="Arial" w:hAnsi="Arial" w:cs="Arial"/>
          <w:sz w:val="20"/>
        </w:rPr>
        <w:t>posamezna sodelujoča članica</w:t>
      </w:r>
      <w:r w:rsidRPr="00186934">
        <w:rPr>
          <w:rFonts w:ascii="Arial" w:hAnsi="Arial" w:cs="Arial"/>
          <w:sz w:val="20"/>
        </w:rPr>
        <w:t>)</w:t>
      </w:r>
      <w:r w:rsidRPr="00186934">
        <w:rPr>
          <w:rFonts w:ascii="Arial" w:hAnsi="Arial" w:cs="Arial"/>
          <w:color w:val="000000" w:themeColor="text1"/>
          <w:sz w:val="20"/>
        </w:rPr>
        <w:t xml:space="preserve"> z vpisanimi od </w:t>
      </w:r>
      <w:r>
        <w:rPr>
          <w:rFonts w:ascii="Arial" w:hAnsi="Arial" w:cs="Arial"/>
          <w:color w:val="000000" w:themeColor="text1"/>
          <w:sz w:val="20"/>
        </w:rPr>
        <w:t>1501</w:t>
      </w:r>
      <w:r w:rsidRPr="00186934">
        <w:rPr>
          <w:rFonts w:ascii="Arial" w:hAnsi="Arial" w:cs="Arial"/>
          <w:color w:val="000000" w:themeColor="text1"/>
          <w:sz w:val="20"/>
        </w:rPr>
        <w:t xml:space="preserve"> do </w:t>
      </w:r>
      <w:r>
        <w:rPr>
          <w:rFonts w:ascii="Arial" w:hAnsi="Arial" w:cs="Arial"/>
          <w:color w:val="000000" w:themeColor="text1"/>
          <w:sz w:val="20"/>
        </w:rPr>
        <w:t>2</w:t>
      </w:r>
      <w:r w:rsidRPr="00186934">
        <w:rPr>
          <w:rFonts w:ascii="Arial" w:hAnsi="Arial" w:cs="Arial"/>
          <w:color w:val="000000" w:themeColor="text1"/>
          <w:sz w:val="20"/>
        </w:rPr>
        <w:t>.</w:t>
      </w:r>
      <w:r>
        <w:rPr>
          <w:rFonts w:ascii="Arial" w:hAnsi="Arial" w:cs="Arial"/>
          <w:color w:val="000000" w:themeColor="text1"/>
          <w:sz w:val="20"/>
        </w:rPr>
        <w:t>4</w:t>
      </w:r>
      <w:r w:rsidRPr="00186934">
        <w:rPr>
          <w:rFonts w:ascii="Arial" w:hAnsi="Arial" w:cs="Arial"/>
          <w:color w:val="000000" w:themeColor="text1"/>
          <w:sz w:val="20"/>
        </w:rPr>
        <w:t xml:space="preserve">00 študenti lahko predlaga do največ </w:t>
      </w:r>
      <w:r>
        <w:rPr>
          <w:rFonts w:ascii="Arial" w:hAnsi="Arial" w:cs="Arial"/>
          <w:color w:val="000000" w:themeColor="text1"/>
          <w:sz w:val="20"/>
        </w:rPr>
        <w:t>štiri</w:t>
      </w:r>
      <w:r w:rsidRPr="00186934">
        <w:rPr>
          <w:rFonts w:ascii="Arial" w:hAnsi="Arial" w:cs="Arial"/>
          <w:color w:val="000000" w:themeColor="text1"/>
          <w:sz w:val="20"/>
        </w:rPr>
        <w:t xml:space="preserve"> projekt</w:t>
      </w:r>
      <w:r>
        <w:rPr>
          <w:rFonts w:ascii="Arial" w:hAnsi="Arial" w:cs="Arial"/>
          <w:color w:val="000000" w:themeColor="text1"/>
          <w:sz w:val="20"/>
        </w:rPr>
        <w:t>e;</w:t>
      </w:r>
    </w:p>
    <w:p w14:paraId="530CE3C6" w14:textId="30E93234" w:rsidR="007D172C" w:rsidRDefault="00A81A3E" w:rsidP="00485397">
      <w:pPr>
        <w:pStyle w:val="Telobesedila"/>
        <w:numPr>
          <w:ilvl w:val="0"/>
          <w:numId w:val="10"/>
        </w:numPr>
        <w:spacing w:after="0"/>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005A15F0">
        <w:rPr>
          <w:rFonts w:ascii="Arial" w:hAnsi="Arial" w:cs="Arial"/>
          <w:sz w:val="20"/>
        </w:rPr>
        <w:t>(v primeru univerze je to</w:t>
      </w:r>
      <w:r w:rsidR="005A15F0" w:rsidRPr="00186934">
        <w:rPr>
          <w:rFonts w:ascii="Arial" w:hAnsi="Arial" w:cs="Arial"/>
          <w:sz w:val="20"/>
        </w:rPr>
        <w:t xml:space="preserve"> </w:t>
      </w:r>
      <w:r w:rsidR="005A15F0">
        <w:rPr>
          <w:rFonts w:ascii="Arial" w:hAnsi="Arial" w:cs="Arial"/>
          <w:sz w:val="20"/>
        </w:rPr>
        <w:t>posamezna sodelujoča članica</w:t>
      </w:r>
      <w:r w:rsidR="00D56DD6" w:rsidRPr="00186934">
        <w:rPr>
          <w:rFonts w:ascii="Arial" w:hAnsi="Arial" w:cs="Arial"/>
          <w:sz w:val="20"/>
        </w:rPr>
        <w:t>)</w:t>
      </w:r>
      <w:r w:rsidR="005A15F0">
        <w:rPr>
          <w:rFonts w:ascii="Arial" w:hAnsi="Arial" w:cs="Arial"/>
          <w:sz w:val="20"/>
        </w:rPr>
        <w:t xml:space="preserve"> </w:t>
      </w:r>
      <w:r w:rsidRPr="00186934">
        <w:rPr>
          <w:rFonts w:ascii="Arial" w:hAnsi="Arial" w:cs="Arial"/>
          <w:color w:val="000000" w:themeColor="text1"/>
          <w:sz w:val="20"/>
        </w:rPr>
        <w:t>z vpisanimi od</w:t>
      </w:r>
      <w:r w:rsidR="00CD046E">
        <w:rPr>
          <w:rFonts w:ascii="Arial" w:hAnsi="Arial" w:cs="Arial"/>
          <w:color w:val="000000" w:themeColor="text1"/>
          <w:sz w:val="20"/>
        </w:rPr>
        <w:t xml:space="preserve"> 2</w:t>
      </w:r>
      <w:r w:rsidR="00303CBC">
        <w:rPr>
          <w:rFonts w:ascii="Arial" w:hAnsi="Arial" w:cs="Arial"/>
          <w:color w:val="000000" w:themeColor="text1"/>
          <w:sz w:val="20"/>
        </w:rPr>
        <w:t>4</w:t>
      </w:r>
      <w:r w:rsidR="00CD046E">
        <w:rPr>
          <w:rFonts w:ascii="Arial" w:hAnsi="Arial" w:cs="Arial"/>
          <w:color w:val="000000" w:themeColor="text1"/>
          <w:sz w:val="20"/>
        </w:rPr>
        <w:t>01</w:t>
      </w:r>
      <w:r w:rsidRPr="00186934">
        <w:rPr>
          <w:rFonts w:ascii="Arial" w:hAnsi="Arial" w:cs="Arial"/>
          <w:color w:val="000000" w:themeColor="text1"/>
          <w:sz w:val="20"/>
        </w:rPr>
        <w:t xml:space="preserve"> in več študenti lahko predlaga do največ </w:t>
      </w:r>
      <w:r w:rsidR="00CD046E">
        <w:rPr>
          <w:rFonts w:ascii="Arial" w:hAnsi="Arial" w:cs="Arial"/>
          <w:color w:val="000000" w:themeColor="text1"/>
          <w:sz w:val="20"/>
        </w:rPr>
        <w:t xml:space="preserve">pet </w:t>
      </w:r>
      <w:r w:rsidRPr="00186934">
        <w:rPr>
          <w:rFonts w:ascii="Arial" w:hAnsi="Arial" w:cs="Arial"/>
          <w:color w:val="000000" w:themeColor="text1"/>
          <w:sz w:val="20"/>
        </w:rPr>
        <w:t>projekt</w:t>
      </w:r>
      <w:r w:rsidR="00CD046E">
        <w:rPr>
          <w:rFonts w:ascii="Arial" w:hAnsi="Arial" w:cs="Arial"/>
          <w:color w:val="000000" w:themeColor="text1"/>
          <w:sz w:val="20"/>
        </w:rPr>
        <w:t>ov</w:t>
      </w:r>
      <w:r w:rsidRPr="00186934">
        <w:rPr>
          <w:rFonts w:ascii="Arial" w:hAnsi="Arial" w:cs="Arial"/>
          <w:color w:val="000000" w:themeColor="text1"/>
          <w:sz w:val="20"/>
        </w:rPr>
        <w:t>.</w:t>
      </w:r>
    </w:p>
    <w:p w14:paraId="45F3F72C" w14:textId="77777777" w:rsidR="001F4243" w:rsidRPr="00201488" w:rsidRDefault="001F4243" w:rsidP="00485397">
      <w:pPr>
        <w:pStyle w:val="Telobesedila"/>
        <w:spacing w:after="0"/>
        <w:ind w:left="928"/>
        <w:jc w:val="both"/>
        <w:rPr>
          <w:rFonts w:ascii="Arial" w:hAnsi="Arial" w:cs="Arial"/>
          <w:color w:val="000000" w:themeColor="text1"/>
          <w:sz w:val="20"/>
        </w:rPr>
      </w:pPr>
    </w:p>
    <w:p w14:paraId="5E85E972" w14:textId="3B5E3BCF" w:rsidR="00A64405" w:rsidRDefault="00A64405" w:rsidP="00485397">
      <w:pPr>
        <w:pStyle w:val="Telobesedila"/>
        <w:spacing w:after="0"/>
        <w:jc w:val="both"/>
        <w:rPr>
          <w:rFonts w:ascii="Arial" w:hAnsi="Arial" w:cs="Arial"/>
          <w:color w:val="242424"/>
          <w:sz w:val="20"/>
          <w:shd w:val="clear" w:color="auto" w:fill="FFFFFF"/>
        </w:rPr>
      </w:pPr>
      <w:r w:rsidRPr="00955F6B">
        <w:rPr>
          <w:rFonts w:ascii="Arial" w:hAnsi="Arial" w:cs="Arial"/>
          <w:color w:val="242424"/>
          <w:sz w:val="20"/>
          <w:shd w:val="clear" w:color="auto" w:fill="FFFFFF"/>
        </w:rPr>
        <w:t>Če bo prijavitelj prijavil večje število predlaganih projektov, kot je določeno v prejšnjem odstavku te točke</w:t>
      </w:r>
      <w:r w:rsidR="00356B20" w:rsidRPr="00955F6B">
        <w:rPr>
          <w:rFonts w:ascii="Arial" w:hAnsi="Arial" w:cs="Arial"/>
          <w:color w:val="242424"/>
          <w:sz w:val="20"/>
          <w:shd w:val="clear" w:color="auto" w:fill="FFFFFF"/>
        </w:rPr>
        <w:t xml:space="preserve"> javnega razpisa</w:t>
      </w:r>
      <w:r w:rsidRPr="00955F6B">
        <w:rPr>
          <w:rFonts w:ascii="Arial" w:hAnsi="Arial" w:cs="Arial"/>
          <w:color w:val="242424"/>
          <w:sz w:val="20"/>
          <w:shd w:val="clear" w:color="auto" w:fill="FFFFFF"/>
        </w:rPr>
        <w:t>, bo ministrstvo</w:t>
      </w:r>
      <w:r w:rsidR="000113E1" w:rsidRPr="00955F6B">
        <w:rPr>
          <w:rFonts w:ascii="Arial" w:hAnsi="Arial" w:cs="Arial"/>
          <w:color w:val="242424"/>
          <w:sz w:val="20"/>
          <w:shd w:val="clear" w:color="auto" w:fill="FFFFFF"/>
        </w:rPr>
        <w:t xml:space="preserve"> vlogo prijavitelja zavrnilo.</w:t>
      </w:r>
      <w:r w:rsidRPr="00955F6B">
        <w:rPr>
          <w:rFonts w:ascii="Arial" w:hAnsi="Arial" w:cs="Arial"/>
          <w:color w:val="242424"/>
          <w:sz w:val="20"/>
          <w:shd w:val="clear" w:color="auto" w:fill="FFFFFF"/>
        </w:rPr>
        <w:t xml:space="preserve"> </w:t>
      </w:r>
    </w:p>
    <w:p w14:paraId="7A39046D" w14:textId="77777777" w:rsidR="00485397" w:rsidRPr="001F4243" w:rsidRDefault="00485397" w:rsidP="00485397">
      <w:pPr>
        <w:pStyle w:val="Telobesedila"/>
        <w:spacing w:after="0"/>
        <w:jc w:val="both"/>
        <w:rPr>
          <w:rFonts w:ascii="Arial" w:hAnsi="Arial" w:cs="Arial"/>
          <w:color w:val="242424"/>
          <w:sz w:val="20"/>
          <w:shd w:val="clear" w:color="auto" w:fill="FFFFFF"/>
        </w:rPr>
      </w:pPr>
    </w:p>
    <w:p w14:paraId="525999CC" w14:textId="77777777" w:rsidR="00A81A3E" w:rsidRPr="00955F6B" w:rsidRDefault="00774EF9" w:rsidP="00485397">
      <w:pPr>
        <w:pStyle w:val="Telobesedila"/>
        <w:spacing w:after="0"/>
        <w:jc w:val="both"/>
        <w:rPr>
          <w:rFonts w:ascii="Arial" w:hAnsi="Arial" w:cs="Arial"/>
          <w:sz w:val="20"/>
          <w:u w:val="single"/>
        </w:rPr>
      </w:pPr>
      <w:r w:rsidRPr="00CD046E">
        <w:rPr>
          <w:rFonts w:ascii="Arial" w:hAnsi="Arial" w:cs="Arial"/>
          <w:color w:val="000000"/>
          <w:sz w:val="20"/>
          <w:u w:val="single"/>
        </w:rPr>
        <w:t>Omejitev in r</w:t>
      </w:r>
      <w:r w:rsidR="00A81A3E" w:rsidRPr="00CD046E">
        <w:rPr>
          <w:rFonts w:ascii="Arial" w:hAnsi="Arial" w:cs="Arial"/>
          <w:color w:val="000000"/>
          <w:sz w:val="20"/>
          <w:u w:val="single"/>
        </w:rPr>
        <w:t xml:space="preserve">azčlenitev števila predlaganih projektov za </w:t>
      </w:r>
      <w:r w:rsidR="00A81A3E" w:rsidRPr="00CD046E">
        <w:rPr>
          <w:rFonts w:ascii="Arial" w:hAnsi="Arial" w:cs="Arial"/>
          <w:sz w:val="20"/>
          <w:u w:val="single"/>
        </w:rPr>
        <w:t>Sklop B:</w:t>
      </w:r>
    </w:p>
    <w:p w14:paraId="086E9FA4" w14:textId="09577BFB" w:rsidR="00CD046E" w:rsidRPr="00186934" w:rsidRDefault="00CD046E" w:rsidP="00485397">
      <w:pPr>
        <w:pStyle w:val="Telobesedila"/>
        <w:numPr>
          <w:ilvl w:val="0"/>
          <w:numId w:val="10"/>
        </w:numPr>
        <w:spacing w:after="0"/>
        <w:ind w:left="924" w:hanging="357"/>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Pr="00186934">
        <w:rPr>
          <w:rFonts w:ascii="Arial" w:hAnsi="Arial" w:cs="Arial"/>
          <w:sz w:val="20"/>
        </w:rPr>
        <w:t xml:space="preserve">(v primeru univerze je to </w:t>
      </w:r>
      <w:r>
        <w:rPr>
          <w:rFonts w:ascii="Arial" w:hAnsi="Arial" w:cs="Arial"/>
          <w:sz w:val="20"/>
        </w:rPr>
        <w:t xml:space="preserve">posamezna sodelujoča članica) </w:t>
      </w:r>
      <w:r w:rsidRPr="00186934">
        <w:rPr>
          <w:rFonts w:ascii="Arial" w:hAnsi="Arial" w:cs="Arial"/>
          <w:color w:val="000000" w:themeColor="text1"/>
          <w:sz w:val="20"/>
        </w:rPr>
        <w:t xml:space="preserve">z vpisanimi od 1 do </w:t>
      </w:r>
      <w:r>
        <w:rPr>
          <w:rFonts w:ascii="Arial" w:hAnsi="Arial" w:cs="Arial"/>
          <w:color w:val="000000" w:themeColor="text1"/>
          <w:sz w:val="20"/>
        </w:rPr>
        <w:t>16</w:t>
      </w:r>
      <w:r w:rsidRPr="00186934">
        <w:rPr>
          <w:rFonts w:ascii="Arial" w:hAnsi="Arial" w:cs="Arial"/>
          <w:color w:val="000000" w:themeColor="text1"/>
          <w:sz w:val="20"/>
        </w:rPr>
        <w:t>00 študenti lahko predlaga do največ en projekt;</w:t>
      </w:r>
    </w:p>
    <w:p w14:paraId="16EF0B41" w14:textId="5EB75645" w:rsidR="00CD046E" w:rsidRDefault="00CD046E" w:rsidP="00485397">
      <w:pPr>
        <w:pStyle w:val="Telobesedila"/>
        <w:numPr>
          <w:ilvl w:val="0"/>
          <w:numId w:val="10"/>
        </w:numPr>
        <w:spacing w:after="0"/>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Pr="00186934">
        <w:rPr>
          <w:rFonts w:ascii="Arial" w:hAnsi="Arial" w:cs="Arial"/>
          <w:sz w:val="20"/>
        </w:rPr>
        <w:t xml:space="preserve">(v primeru univerze je to </w:t>
      </w:r>
      <w:r>
        <w:rPr>
          <w:rFonts w:ascii="Arial" w:hAnsi="Arial" w:cs="Arial"/>
          <w:sz w:val="20"/>
        </w:rPr>
        <w:t>posamezna sodelujoča članica</w:t>
      </w:r>
      <w:r w:rsidRPr="00186934">
        <w:rPr>
          <w:rFonts w:ascii="Arial" w:hAnsi="Arial" w:cs="Arial"/>
          <w:sz w:val="20"/>
        </w:rPr>
        <w:t>)</w:t>
      </w:r>
      <w:r w:rsidRPr="00186934">
        <w:rPr>
          <w:rFonts w:ascii="Arial" w:hAnsi="Arial" w:cs="Arial"/>
          <w:color w:val="000000" w:themeColor="text1"/>
          <w:sz w:val="20"/>
        </w:rPr>
        <w:t xml:space="preserve"> z vpisanimi od </w:t>
      </w:r>
      <w:r>
        <w:rPr>
          <w:rFonts w:ascii="Arial" w:hAnsi="Arial" w:cs="Arial"/>
          <w:color w:val="000000" w:themeColor="text1"/>
          <w:sz w:val="20"/>
        </w:rPr>
        <w:t>160</w:t>
      </w:r>
      <w:r w:rsidRPr="00186934">
        <w:rPr>
          <w:rFonts w:ascii="Arial" w:hAnsi="Arial" w:cs="Arial"/>
          <w:color w:val="000000" w:themeColor="text1"/>
          <w:sz w:val="20"/>
        </w:rPr>
        <w:t xml:space="preserve">1 do </w:t>
      </w:r>
      <w:r>
        <w:rPr>
          <w:rFonts w:ascii="Arial" w:hAnsi="Arial" w:cs="Arial"/>
          <w:color w:val="000000" w:themeColor="text1"/>
          <w:sz w:val="20"/>
        </w:rPr>
        <w:t>2</w:t>
      </w:r>
      <w:r w:rsidRPr="00186934">
        <w:rPr>
          <w:rFonts w:ascii="Arial" w:hAnsi="Arial" w:cs="Arial"/>
          <w:color w:val="000000" w:themeColor="text1"/>
          <w:sz w:val="20"/>
        </w:rPr>
        <w:t>.</w:t>
      </w:r>
      <w:r>
        <w:rPr>
          <w:rFonts w:ascii="Arial" w:hAnsi="Arial" w:cs="Arial"/>
          <w:color w:val="000000" w:themeColor="text1"/>
          <w:sz w:val="20"/>
        </w:rPr>
        <w:t>6</w:t>
      </w:r>
      <w:r w:rsidRPr="00186934">
        <w:rPr>
          <w:rFonts w:ascii="Arial" w:hAnsi="Arial" w:cs="Arial"/>
          <w:color w:val="000000" w:themeColor="text1"/>
          <w:sz w:val="20"/>
        </w:rPr>
        <w:t>00 študenti lahko predlaga do največ dva projekta;</w:t>
      </w:r>
    </w:p>
    <w:p w14:paraId="6B8F8AB0" w14:textId="72E65F0B" w:rsidR="00CD046E" w:rsidRDefault="00CD046E" w:rsidP="00485397">
      <w:pPr>
        <w:pStyle w:val="Telobesedila"/>
        <w:numPr>
          <w:ilvl w:val="0"/>
          <w:numId w:val="10"/>
        </w:numPr>
        <w:spacing w:after="0"/>
        <w:ind w:left="928"/>
        <w:jc w:val="both"/>
        <w:rPr>
          <w:rFonts w:ascii="Arial" w:hAnsi="Arial" w:cs="Arial"/>
          <w:color w:val="000000" w:themeColor="text1"/>
          <w:sz w:val="20"/>
        </w:rPr>
      </w:pPr>
      <w:r w:rsidRPr="00186934">
        <w:rPr>
          <w:rFonts w:ascii="Arial" w:hAnsi="Arial" w:cs="Arial"/>
          <w:color w:val="000000" w:themeColor="text1"/>
          <w:sz w:val="20"/>
        </w:rPr>
        <w:t xml:space="preserve">visokošolski zavod </w:t>
      </w:r>
      <w:r w:rsidRPr="00186934">
        <w:rPr>
          <w:rFonts w:ascii="Arial" w:hAnsi="Arial" w:cs="Arial"/>
          <w:sz w:val="20"/>
        </w:rPr>
        <w:t xml:space="preserve">(v primeru univerze je to </w:t>
      </w:r>
      <w:r>
        <w:rPr>
          <w:rFonts w:ascii="Arial" w:hAnsi="Arial" w:cs="Arial"/>
          <w:sz w:val="20"/>
        </w:rPr>
        <w:t>posamezna sodelujoča članica</w:t>
      </w:r>
      <w:r w:rsidRPr="00186934">
        <w:rPr>
          <w:rFonts w:ascii="Arial" w:hAnsi="Arial" w:cs="Arial"/>
          <w:sz w:val="20"/>
        </w:rPr>
        <w:t>)</w:t>
      </w:r>
      <w:r w:rsidRPr="00186934">
        <w:rPr>
          <w:rFonts w:ascii="Arial" w:hAnsi="Arial" w:cs="Arial"/>
          <w:color w:val="000000" w:themeColor="text1"/>
          <w:sz w:val="20"/>
        </w:rPr>
        <w:t xml:space="preserve"> z vpisanimi od </w:t>
      </w:r>
      <w:r>
        <w:rPr>
          <w:rFonts w:ascii="Arial" w:hAnsi="Arial" w:cs="Arial"/>
          <w:color w:val="000000" w:themeColor="text1"/>
          <w:sz w:val="20"/>
        </w:rPr>
        <w:t>2601 in več</w:t>
      </w:r>
      <w:r w:rsidRPr="00186934">
        <w:rPr>
          <w:rFonts w:ascii="Arial" w:hAnsi="Arial" w:cs="Arial"/>
          <w:color w:val="000000" w:themeColor="text1"/>
          <w:sz w:val="20"/>
        </w:rPr>
        <w:t xml:space="preserve"> študenti lahko predlaga do največ </w:t>
      </w:r>
      <w:r>
        <w:rPr>
          <w:rFonts w:ascii="Arial" w:hAnsi="Arial" w:cs="Arial"/>
          <w:color w:val="000000" w:themeColor="text1"/>
          <w:sz w:val="20"/>
        </w:rPr>
        <w:t>tri</w:t>
      </w:r>
      <w:r w:rsidRPr="00186934">
        <w:rPr>
          <w:rFonts w:ascii="Arial" w:hAnsi="Arial" w:cs="Arial"/>
          <w:color w:val="000000" w:themeColor="text1"/>
          <w:sz w:val="20"/>
        </w:rPr>
        <w:t xml:space="preserve"> projekt</w:t>
      </w:r>
      <w:r>
        <w:rPr>
          <w:rFonts w:ascii="Arial" w:hAnsi="Arial" w:cs="Arial"/>
          <w:color w:val="000000" w:themeColor="text1"/>
          <w:sz w:val="20"/>
        </w:rPr>
        <w:t>e.</w:t>
      </w:r>
    </w:p>
    <w:p w14:paraId="0CCB7AFB" w14:textId="77777777" w:rsidR="00AA18D7" w:rsidRDefault="00AA18D7" w:rsidP="00485397">
      <w:pPr>
        <w:pStyle w:val="Telobesedila"/>
        <w:spacing w:after="0"/>
        <w:jc w:val="both"/>
        <w:rPr>
          <w:rFonts w:ascii="Arial" w:hAnsi="Arial" w:cs="Arial"/>
          <w:color w:val="242424"/>
          <w:sz w:val="20"/>
          <w:shd w:val="clear" w:color="auto" w:fill="FFFFFF"/>
        </w:rPr>
      </w:pPr>
    </w:p>
    <w:p w14:paraId="7FAAD2BC" w14:textId="57637E71" w:rsidR="00C14FF4" w:rsidRDefault="00AA18D7" w:rsidP="00485397">
      <w:pPr>
        <w:pStyle w:val="Telobesedila"/>
        <w:spacing w:after="0"/>
        <w:jc w:val="both"/>
        <w:rPr>
          <w:rFonts w:ascii="Arial" w:hAnsi="Arial" w:cs="Arial"/>
          <w:color w:val="242424"/>
          <w:sz w:val="20"/>
          <w:shd w:val="clear" w:color="auto" w:fill="FFFFFF"/>
        </w:rPr>
      </w:pPr>
      <w:r>
        <w:rPr>
          <w:rFonts w:ascii="Arial" w:hAnsi="Arial" w:cs="Arial"/>
          <w:color w:val="242424"/>
          <w:sz w:val="20"/>
          <w:shd w:val="clear" w:color="auto" w:fill="FFFFFF"/>
        </w:rPr>
        <w:t>V primeru, da</w:t>
      </w:r>
      <w:r w:rsidRPr="00955F6B">
        <w:rPr>
          <w:rFonts w:ascii="Arial" w:hAnsi="Arial" w:cs="Arial"/>
          <w:color w:val="242424"/>
          <w:sz w:val="20"/>
          <w:shd w:val="clear" w:color="auto" w:fill="FFFFFF"/>
        </w:rPr>
        <w:t xml:space="preserve"> bo prijavitelj prijavil večje število predlaganih projektov, kot je določeno v prejšnjem odstavku te točke javnega razpisa, bo ministrstvo vlogo prijavitelja zavrnilo.</w:t>
      </w:r>
    </w:p>
    <w:p w14:paraId="62095B76" w14:textId="77777777" w:rsidR="007A0A3C" w:rsidRDefault="007A0A3C" w:rsidP="00485397">
      <w:pPr>
        <w:pStyle w:val="Telobesedila"/>
        <w:spacing w:after="0"/>
        <w:jc w:val="both"/>
        <w:rPr>
          <w:rFonts w:ascii="Arial" w:hAnsi="Arial" w:cs="Arial"/>
          <w:sz w:val="20"/>
        </w:rPr>
      </w:pPr>
    </w:p>
    <w:p w14:paraId="7B6BB7A8" w14:textId="2A43A3AD" w:rsidR="00AA18D7" w:rsidRDefault="00AA18D7" w:rsidP="00485397">
      <w:pPr>
        <w:pStyle w:val="Telobesedila"/>
        <w:spacing w:after="0"/>
        <w:jc w:val="both"/>
        <w:rPr>
          <w:rFonts w:ascii="Arial" w:hAnsi="Arial" w:cs="Arial"/>
          <w:sz w:val="20"/>
        </w:rPr>
      </w:pPr>
      <w:r>
        <w:rPr>
          <w:rFonts w:ascii="Arial" w:hAnsi="Arial" w:cs="Arial"/>
          <w:sz w:val="20"/>
        </w:rPr>
        <w:t xml:space="preserve">Omejitev in razčlenitev števila predlaganih projektov za Sklop A in za Sklop B je enaka za vsa tri študijska leta </w:t>
      </w:r>
      <w:r w:rsidR="00602929">
        <w:rPr>
          <w:rFonts w:ascii="Arial" w:hAnsi="Arial" w:cs="Arial"/>
          <w:sz w:val="20"/>
        </w:rPr>
        <w:t xml:space="preserve">oziroma za vsa tri odpiranja </w:t>
      </w:r>
      <w:r>
        <w:rPr>
          <w:rFonts w:ascii="Arial" w:hAnsi="Arial" w:cs="Arial"/>
          <w:sz w:val="20"/>
        </w:rPr>
        <w:t xml:space="preserve">in vključuje: </w:t>
      </w:r>
    </w:p>
    <w:p w14:paraId="6E71932D" w14:textId="0796F5FF" w:rsidR="00AA18D7" w:rsidRDefault="00AA18D7" w:rsidP="00485397">
      <w:pPr>
        <w:pStyle w:val="Telobesedila"/>
        <w:numPr>
          <w:ilvl w:val="0"/>
          <w:numId w:val="22"/>
        </w:numPr>
        <w:spacing w:after="0"/>
        <w:jc w:val="both"/>
        <w:rPr>
          <w:rFonts w:ascii="Arial" w:hAnsi="Arial" w:cs="Arial"/>
          <w:sz w:val="20"/>
        </w:rPr>
      </w:pPr>
      <w:r>
        <w:rPr>
          <w:rFonts w:ascii="Arial" w:hAnsi="Arial" w:cs="Arial"/>
          <w:sz w:val="20"/>
        </w:rPr>
        <w:t xml:space="preserve">prijavo </w:t>
      </w:r>
      <w:r w:rsidR="00FF7AD4">
        <w:rPr>
          <w:rFonts w:ascii="Arial" w:hAnsi="Arial" w:cs="Arial"/>
          <w:sz w:val="20"/>
        </w:rPr>
        <w:t xml:space="preserve">predlaganih </w:t>
      </w:r>
      <w:r>
        <w:rPr>
          <w:rFonts w:ascii="Arial" w:hAnsi="Arial" w:cs="Arial"/>
          <w:sz w:val="20"/>
        </w:rPr>
        <w:t>projektov za prvo odpiranje: študijsko leto 2024/2025;</w:t>
      </w:r>
    </w:p>
    <w:p w14:paraId="16281BF6" w14:textId="0A82BD90" w:rsidR="00AA18D7" w:rsidRDefault="00AA18D7" w:rsidP="00485397">
      <w:pPr>
        <w:pStyle w:val="Telobesedila"/>
        <w:numPr>
          <w:ilvl w:val="0"/>
          <w:numId w:val="22"/>
        </w:numPr>
        <w:spacing w:after="0"/>
        <w:jc w:val="both"/>
        <w:rPr>
          <w:rFonts w:ascii="Arial" w:hAnsi="Arial" w:cs="Arial"/>
          <w:sz w:val="20"/>
        </w:rPr>
      </w:pPr>
      <w:r>
        <w:rPr>
          <w:rFonts w:ascii="Arial" w:hAnsi="Arial" w:cs="Arial"/>
          <w:sz w:val="20"/>
        </w:rPr>
        <w:t xml:space="preserve">prijavo </w:t>
      </w:r>
      <w:r w:rsidR="00FF7AD4">
        <w:rPr>
          <w:rFonts w:ascii="Arial" w:hAnsi="Arial" w:cs="Arial"/>
          <w:sz w:val="20"/>
        </w:rPr>
        <w:t xml:space="preserve">predlaganih </w:t>
      </w:r>
      <w:r>
        <w:rPr>
          <w:rFonts w:ascii="Arial" w:hAnsi="Arial" w:cs="Arial"/>
          <w:sz w:val="20"/>
        </w:rPr>
        <w:t xml:space="preserve">projektov za drugo odpiranje: študijsko leto 2025/2026 in </w:t>
      </w:r>
    </w:p>
    <w:p w14:paraId="0BACB36B" w14:textId="51FCA125" w:rsidR="00AA18D7" w:rsidRDefault="00AA18D7" w:rsidP="00485397">
      <w:pPr>
        <w:pStyle w:val="Telobesedila"/>
        <w:numPr>
          <w:ilvl w:val="0"/>
          <w:numId w:val="22"/>
        </w:numPr>
        <w:spacing w:after="0"/>
        <w:jc w:val="both"/>
        <w:rPr>
          <w:rFonts w:ascii="Arial" w:hAnsi="Arial" w:cs="Arial"/>
          <w:sz w:val="20"/>
        </w:rPr>
      </w:pPr>
      <w:r>
        <w:rPr>
          <w:rFonts w:ascii="Arial" w:hAnsi="Arial" w:cs="Arial"/>
          <w:sz w:val="20"/>
        </w:rPr>
        <w:t xml:space="preserve">prijavo </w:t>
      </w:r>
      <w:r w:rsidR="00FF7AD4">
        <w:rPr>
          <w:rFonts w:ascii="Arial" w:hAnsi="Arial" w:cs="Arial"/>
          <w:sz w:val="20"/>
        </w:rPr>
        <w:t xml:space="preserve">predlaganih </w:t>
      </w:r>
      <w:r>
        <w:rPr>
          <w:rFonts w:ascii="Arial" w:hAnsi="Arial" w:cs="Arial"/>
          <w:sz w:val="20"/>
        </w:rPr>
        <w:t>projektov za tretje odpiranje: študijsko leto 2026/2027</w:t>
      </w:r>
      <w:r w:rsidR="008A3AFF">
        <w:rPr>
          <w:rFonts w:ascii="Arial" w:hAnsi="Arial" w:cs="Arial"/>
          <w:sz w:val="20"/>
        </w:rPr>
        <w:t>.</w:t>
      </w:r>
    </w:p>
    <w:p w14:paraId="2E37E79B" w14:textId="77777777" w:rsidR="0079193D" w:rsidRPr="0079193D" w:rsidRDefault="0079193D" w:rsidP="00485397">
      <w:pPr>
        <w:pStyle w:val="Telobesedila"/>
        <w:spacing w:after="0"/>
        <w:ind w:left="720"/>
        <w:jc w:val="both"/>
        <w:rPr>
          <w:rFonts w:ascii="Arial" w:hAnsi="Arial" w:cs="Arial"/>
          <w:sz w:val="20"/>
        </w:rPr>
      </w:pPr>
    </w:p>
    <w:p w14:paraId="7C11620B" w14:textId="2D2C5753" w:rsidR="00E906B6" w:rsidRPr="00FB6A93" w:rsidRDefault="00196CDE" w:rsidP="00485397">
      <w:pPr>
        <w:pStyle w:val="Telobesedila"/>
        <w:spacing w:after="0"/>
        <w:jc w:val="both"/>
        <w:rPr>
          <w:rFonts w:ascii="Arial" w:hAnsi="Arial" w:cs="Arial"/>
          <w:color w:val="000000"/>
          <w:sz w:val="20"/>
        </w:rPr>
      </w:pPr>
      <w:r w:rsidRPr="00186934" w:rsidDel="001D5C28">
        <w:rPr>
          <w:rFonts w:ascii="Arial" w:hAnsi="Arial" w:cs="Arial"/>
          <w:color w:val="000000"/>
          <w:sz w:val="20"/>
        </w:rPr>
        <w:t xml:space="preserve">Posamezni študent lahko </w:t>
      </w:r>
      <w:r w:rsidR="008A3AFF">
        <w:rPr>
          <w:rFonts w:ascii="Arial" w:hAnsi="Arial" w:cs="Arial"/>
          <w:color w:val="000000"/>
          <w:sz w:val="20"/>
        </w:rPr>
        <w:t>na</w:t>
      </w:r>
      <w:r w:rsidR="00F90EA0">
        <w:rPr>
          <w:rFonts w:ascii="Arial" w:hAnsi="Arial" w:cs="Arial"/>
          <w:color w:val="000000"/>
          <w:sz w:val="20"/>
        </w:rPr>
        <w:t xml:space="preserve"> </w:t>
      </w:r>
      <w:r w:rsidR="007A0A3C">
        <w:rPr>
          <w:rFonts w:ascii="Arial" w:hAnsi="Arial" w:cs="Arial"/>
          <w:color w:val="000000"/>
          <w:sz w:val="20"/>
        </w:rPr>
        <w:t xml:space="preserve">vsakem </w:t>
      </w:r>
      <w:r w:rsidR="00F90EA0">
        <w:rPr>
          <w:rFonts w:ascii="Arial" w:hAnsi="Arial" w:cs="Arial"/>
          <w:color w:val="000000"/>
          <w:sz w:val="20"/>
        </w:rPr>
        <w:t>odpiranju</w:t>
      </w:r>
      <w:r w:rsidR="008A3AFF">
        <w:rPr>
          <w:rFonts w:ascii="Arial" w:hAnsi="Arial" w:cs="Arial"/>
          <w:color w:val="000000"/>
          <w:sz w:val="20"/>
        </w:rPr>
        <w:t xml:space="preserve"> </w:t>
      </w:r>
      <w:r w:rsidR="007A0A3C">
        <w:rPr>
          <w:rFonts w:ascii="Arial" w:hAnsi="Arial" w:cs="Arial"/>
          <w:color w:val="000000"/>
          <w:sz w:val="20"/>
        </w:rPr>
        <w:t>(</w:t>
      </w:r>
      <w:r w:rsidR="00D16DED">
        <w:rPr>
          <w:rFonts w:ascii="Arial" w:hAnsi="Arial" w:cs="Arial"/>
          <w:color w:val="000000"/>
          <w:sz w:val="20"/>
        </w:rPr>
        <w:t xml:space="preserve">prvo, drugo in tretje </w:t>
      </w:r>
      <w:r w:rsidR="007A0A3C">
        <w:rPr>
          <w:rFonts w:ascii="Arial" w:hAnsi="Arial" w:cs="Arial"/>
          <w:color w:val="000000"/>
          <w:sz w:val="20"/>
        </w:rPr>
        <w:t xml:space="preserve">odpiranje) </w:t>
      </w:r>
      <w:r w:rsidR="008A3AFF">
        <w:rPr>
          <w:rFonts w:ascii="Arial" w:hAnsi="Arial" w:cs="Arial"/>
          <w:color w:val="000000"/>
          <w:sz w:val="20"/>
        </w:rPr>
        <w:t>za posamezno študijsko leto</w:t>
      </w:r>
      <w:r w:rsidR="00F90EA0">
        <w:rPr>
          <w:rFonts w:ascii="Arial" w:hAnsi="Arial" w:cs="Arial"/>
          <w:color w:val="000000"/>
          <w:sz w:val="20"/>
        </w:rPr>
        <w:t xml:space="preserve"> </w:t>
      </w:r>
      <w:r w:rsidRPr="00186934" w:rsidDel="001D5C28">
        <w:rPr>
          <w:rFonts w:ascii="Arial" w:hAnsi="Arial" w:cs="Arial"/>
          <w:color w:val="000000"/>
          <w:sz w:val="20"/>
        </w:rPr>
        <w:t xml:space="preserve">sodeluje le pri enem projektu iz Sklopa A in le pri enem projektu iz Sklopa B. </w:t>
      </w:r>
    </w:p>
    <w:p w14:paraId="2BCF522A" w14:textId="4B8FD240" w:rsidR="00A33E62" w:rsidRDefault="00A33E62" w:rsidP="009E2973">
      <w:pPr>
        <w:jc w:val="both"/>
        <w:rPr>
          <w:rFonts w:ascii="Arial" w:hAnsi="Arial" w:cs="Arial"/>
          <w:sz w:val="20"/>
          <w:szCs w:val="20"/>
        </w:rPr>
      </w:pPr>
    </w:p>
    <w:p w14:paraId="28DA44F8" w14:textId="652FE192" w:rsidR="00F8049B" w:rsidRDefault="00A33E62" w:rsidP="009E2973">
      <w:pPr>
        <w:jc w:val="both"/>
        <w:rPr>
          <w:rFonts w:ascii="Arial" w:hAnsi="Arial" w:cs="Arial"/>
          <w:sz w:val="20"/>
          <w:szCs w:val="20"/>
        </w:rPr>
      </w:pPr>
      <w:r w:rsidRPr="00A33E62">
        <w:rPr>
          <w:rFonts w:ascii="Arial" w:hAnsi="Arial" w:cs="Arial"/>
          <w:sz w:val="20"/>
          <w:szCs w:val="20"/>
        </w:rPr>
        <w:t xml:space="preserve">Za posamezno univerzo je </w:t>
      </w:r>
      <w:r>
        <w:rPr>
          <w:rFonts w:ascii="Arial" w:hAnsi="Arial" w:cs="Arial"/>
          <w:sz w:val="20"/>
          <w:szCs w:val="20"/>
        </w:rPr>
        <w:t>število predlaganih</w:t>
      </w:r>
      <w:r w:rsidRPr="00A33E62">
        <w:rPr>
          <w:rFonts w:ascii="Arial" w:hAnsi="Arial" w:cs="Arial"/>
          <w:sz w:val="20"/>
          <w:szCs w:val="20"/>
        </w:rPr>
        <w:t xml:space="preserve"> projektov, ki jih lahko prijavi v vlogi, določena s številom članic univerze in največjim številom </w:t>
      </w:r>
      <w:r w:rsidR="00FB6A93">
        <w:rPr>
          <w:rFonts w:ascii="Arial" w:hAnsi="Arial" w:cs="Arial"/>
          <w:sz w:val="20"/>
          <w:szCs w:val="20"/>
        </w:rPr>
        <w:t xml:space="preserve">predlaganih </w:t>
      </w:r>
      <w:r w:rsidRPr="00A33E62">
        <w:rPr>
          <w:rFonts w:ascii="Arial" w:hAnsi="Arial" w:cs="Arial"/>
          <w:sz w:val="20"/>
          <w:szCs w:val="20"/>
        </w:rPr>
        <w:t xml:space="preserve">projektov, ki jih določa javni razpis za posamezno odpiranje. </w:t>
      </w:r>
    </w:p>
    <w:p w14:paraId="125CE270" w14:textId="106797AA" w:rsidR="00F8049B" w:rsidRDefault="00F8049B" w:rsidP="009E2973">
      <w:pPr>
        <w:jc w:val="both"/>
        <w:rPr>
          <w:rFonts w:ascii="Arial" w:hAnsi="Arial" w:cs="Arial"/>
          <w:sz w:val="20"/>
          <w:szCs w:val="20"/>
        </w:rPr>
      </w:pPr>
    </w:p>
    <w:p w14:paraId="2C908901" w14:textId="04497CF3" w:rsidR="007A0A3C" w:rsidRDefault="00661A57" w:rsidP="007A0A3C">
      <w:pPr>
        <w:pStyle w:val="Telobesedila"/>
        <w:spacing w:after="0"/>
        <w:jc w:val="both"/>
        <w:rPr>
          <w:rFonts w:ascii="Arial" w:hAnsi="Arial" w:cs="Arial"/>
          <w:sz w:val="20"/>
        </w:rPr>
      </w:pPr>
      <w:r>
        <w:rPr>
          <w:rFonts w:ascii="Arial" w:hAnsi="Arial" w:cs="Arial"/>
          <w:sz w:val="20"/>
        </w:rPr>
        <w:t xml:space="preserve">Če </w:t>
      </w:r>
      <w:r w:rsidR="00F8049B">
        <w:rPr>
          <w:rFonts w:ascii="Arial" w:hAnsi="Arial" w:cs="Arial"/>
          <w:sz w:val="20"/>
        </w:rPr>
        <w:t>posamezna članica ne prijavi maksimalnega števila predlaganih projektov, ki so določeni z javnim razpisom</w:t>
      </w:r>
      <w:r w:rsidR="0032687B">
        <w:rPr>
          <w:rFonts w:ascii="Arial" w:hAnsi="Arial" w:cs="Arial"/>
          <w:sz w:val="20"/>
        </w:rPr>
        <w:t xml:space="preserve"> (upošteva se ločeno za Sklop A in ločeno za Sklop B)</w:t>
      </w:r>
      <w:r w:rsidR="00F8049B">
        <w:rPr>
          <w:rFonts w:ascii="Arial" w:hAnsi="Arial" w:cs="Arial"/>
          <w:sz w:val="20"/>
        </w:rPr>
        <w:t xml:space="preserve">, </w:t>
      </w:r>
      <w:r w:rsidR="00A33E62" w:rsidRPr="00A33E62">
        <w:rPr>
          <w:rFonts w:ascii="Arial" w:hAnsi="Arial" w:cs="Arial"/>
          <w:sz w:val="20"/>
        </w:rPr>
        <w:t>lahko odstopi od predpisane</w:t>
      </w:r>
      <w:r w:rsidR="00F8049B">
        <w:rPr>
          <w:rFonts w:ascii="Arial" w:hAnsi="Arial" w:cs="Arial"/>
          <w:sz w:val="20"/>
        </w:rPr>
        <w:t>ga</w:t>
      </w:r>
      <w:r w:rsidR="00A33E62" w:rsidRPr="00A33E62">
        <w:rPr>
          <w:rFonts w:ascii="Arial" w:hAnsi="Arial" w:cs="Arial"/>
          <w:sz w:val="20"/>
        </w:rPr>
        <w:t xml:space="preserve"> maksimalnega št</w:t>
      </w:r>
      <w:r w:rsidR="00F8049B">
        <w:rPr>
          <w:rFonts w:ascii="Arial" w:hAnsi="Arial" w:cs="Arial"/>
          <w:sz w:val="20"/>
        </w:rPr>
        <w:t xml:space="preserve">evila </w:t>
      </w:r>
      <w:r w:rsidR="00FB6A93">
        <w:rPr>
          <w:rFonts w:ascii="Arial" w:hAnsi="Arial" w:cs="Arial"/>
          <w:sz w:val="20"/>
        </w:rPr>
        <w:t xml:space="preserve">predlaganih </w:t>
      </w:r>
      <w:r w:rsidR="00A33E62" w:rsidRPr="00A33E62">
        <w:rPr>
          <w:rFonts w:ascii="Arial" w:hAnsi="Arial" w:cs="Arial"/>
          <w:sz w:val="20"/>
        </w:rPr>
        <w:t>projektov</w:t>
      </w:r>
      <w:r w:rsidR="00110C63">
        <w:rPr>
          <w:rFonts w:ascii="Arial" w:hAnsi="Arial" w:cs="Arial"/>
          <w:sz w:val="20"/>
        </w:rPr>
        <w:t xml:space="preserve"> </w:t>
      </w:r>
      <w:r w:rsidR="000D2999">
        <w:rPr>
          <w:rFonts w:ascii="Arial" w:hAnsi="Arial" w:cs="Arial"/>
          <w:sz w:val="20"/>
        </w:rPr>
        <w:t>in</w:t>
      </w:r>
      <w:r w:rsidR="00A33E62" w:rsidRPr="00A33E62">
        <w:rPr>
          <w:rFonts w:ascii="Arial" w:hAnsi="Arial" w:cs="Arial"/>
          <w:sz w:val="20"/>
        </w:rPr>
        <w:t xml:space="preserve"> </w:t>
      </w:r>
      <w:r w:rsidR="005F1686">
        <w:rPr>
          <w:rFonts w:ascii="Arial" w:hAnsi="Arial" w:cs="Arial"/>
          <w:sz w:val="20"/>
        </w:rPr>
        <w:t xml:space="preserve">prijavitelj v prijavnem obrazcu (Priloga 2), </w:t>
      </w:r>
      <w:r w:rsidR="00CF50B8">
        <w:rPr>
          <w:rFonts w:ascii="Arial" w:hAnsi="Arial" w:cs="Arial"/>
          <w:sz w:val="20"/>
        </w:rPr>
        <w:t xml:space="preserve">v </w:t>
      </w:r>
      <w:r w:rsidR="005F1686">
        <w:rPr>
          <w:rFonts w:ascii="Arial" w:hAnsi="Arial" w:cs="Arial"/>
          <w:sz w:val="20"/>
        </w:rPr>
        <w:t>točk</w:t>
      </w:r>
      <w:r w:rsidR="00CF50B8">
        <w:rPr>
          <w:rFonts w:ascii="Arial" w:hAnsi="Arial" w:cs="Arial"/>
          <w:sz w:val="20"/>
        </w:rPr>
        <w:t>i</w:t>
      </w:r>
      <w:r w:rsidR="005F1686">
        <w:rPr>
          <w:rFonts w:ascii="Arial" w:hAnsi="Arial" w:cs="Arial"/>
          <w:sz w:val="20"/>
        </w:rPr>
        <w:t xml:space="preserve"> A.3 navede</w:t>
      </w:r>
      <w:r w:rsidR="00A33E62" w:rsidRPr="00A33E62">
        <w:rPr>
          <w:rFonts w:ascii="Arial" w:hAnsi="Arial" w:cs="Arial"/>
          <w:sz w:val="20"/>
        </w:rPr>
        <w:t xml:space="preserve">, </w:t>
      </w:r>
      <w:r w:rsidR="005F1686">
        <w:rPr>
          <w:rFonts w:ascii="Arial" w:hAnsi="Arial" w:cs="Arial"/>
          <w:sz w:val="20"/>
        </w:rPr>
        <w:t xml:space="preserve">katera članica se </w:t>
      </w:r>
      <w:r w:rsidR="00A33E62" w:rsidRPr="00A33E62">
        <w:rPr>
          <w:rFonts w:ascii="Arial" w:hAnsi="Arial" w:cs="Arial"/>
          <w:sz w:val="20"/>
        </w:rPr>
        <w:t xml:space="preserve">odpoveduje izvajanju določenega števila </w:t>
      </w:r>
      <w:r w:rsidR="00FB6A93">
        <w:rPr>
          <w:rFonts w:ascii="Arial" w:hAnsi="Arial" w:cs="Arial"/>
          <w:sz w:val="20"/>
        </w:rPr>
        <w:t xml:space="preserve">predlaganih </w:t>
      </w:r>
      <w:r w:rsidR="00A33E62" w:rsidRPr="00A33E62">
        <w:rPr>
          <w:rFonts w:ascii="Arial" w:hAnsi="Arial" w:cs="Arial"/>
          <w:sz w:val="20"/>
        </w:rPr>
        <w:t xml:space="preserve">projektov. Univerza lahko te </w:t>
      </w:r>
      <w:r w:rsidR="00FB6A93">
        <w:rPr>
          <w:rFonts w:ascii="Arial" w:hAnsi="Arial" w:cs="Arial"/>
          <w:sz w:val="20"/>
        </w:rPr>
        <w:t xml:space="preserve">predlagane </w:t>
      </w:r>
      <w:r w:rsidR="00A33E62" w:rsidRPr="00A33E62">
        <w:rPr>
          <w:rFonts w:ascii="Arial" w:hAnsi="Arial" w:cs="Arial"/>
          <w:sz w:val="20"/>
        </w:rPr>
        <w:t>projekte prenese na drug</w:t>
      </w:r>
      <w:r w:rsidR="00BB2A02">
        <w:rPr>
          <w:rFonts w:ascii="Arial" w:hAnsi="Arial" w:cs="Arial"/>
          <w:sz w:val="20"/>
        </w:rPr>
        <w:t>o/</w:t>
      </w:r>
      <w:r w:rsidR="00A33E62" w:rsidRPr="00A33E62">
        <w:rPr>
          <w:rFonts w:ascii="Arial" w:hAnsi="Arial" w:cs="Arial"/>
          <w:sz w:val="20"/>
        </w:rPr>
        <w:t>e članic</w:t>
      </w:r>
      <w:r w:rsidR="00BB2A02">
        <w:rPr>
          <w:rFonts w:ascii="Arial" w:hAnsi="Arial" w:cs="Arial"/>
          <w:sz w:val="20"/>
        </w:rPr>
        <w:t>o/</w:t>
      </w:r>
      <w:r w:rsidR="00A33E62" w:rsidRPr="00A33E62">
        <w:rPr>
          <w:rFonts w:ascii="Arial" w:hAnsi="Arial" w:cs="Arial"/>
          <w:sz w:val="20"/>
        </w:rPr>
        <w:t>e univerze, ki bi želel</w:t>
      </w:r>
      <w:r w:rsidR="00CF50B8">
        <w:rPr>
          <w:rFonts w:ascii="Arial" w:hAnsi="Arial" w:cs="Arial"/>
          <w:sz w:val="20"/>
        </w:rPr>
        <w:t>a/</w:t>
      </w:r>
      <w:r w:rsidR="00A33E62" w:rsidRPr="00A33E62">
        <w:rPr>
          <w:rFonts w:ascii="Arial" w:hAnsi="Arial" w:cs="Arial"/>
          <w:sz w:val="20"/>
        </w:rPr>
        <w:t xml:space="preserve">e v vlogi prijaviti več </w:t>
      </w:r>
      <w:r w:rsidR="00FB6A93">
        <w:rPr>
          <w:rFonts w:ascii="Arial" w:hAnsi="Arial" w:cs="Arial"/>
          <w:sz w:val="20"/>
        </w:rPr>
        <w:t xml:space="preserve">predlogov </w:t>
      </w:r>
      <w:r w:rsidR="00A33E62" w:rsidRPr="00A33E62">
        <w:rPr>
          <w:rFonts w:ascii="Arial" w:hAnsi="Arial" w:cs="Arial"/>
          <w:sz w:val="20"/>
        </w:rPr>
        <w:t>projektov</w:t>
      </w:r>
      <w:r w:rsidR="00AF20DB">
        <w:rPr>
          <w:rFonts w:ascii="Arial" w:hAnsi="Arial" w:cs="Arial"/>
          <w:sz w:val="20"/>
        </w:rPr>
        <w:t xml:space="preserve">, pri čemer </w:t>
      </w:r>
      <w:r w:rsidR="000D2999">
        <w:rPr>
          <w:rFonts w:ascii="Arial" w:hAnsi="Arial" w:cs="Arial"/>
          <w:sz w:val="20"/>
        </w:rPr>
        <w:t xml:space="preserve">pa </w:t>
      </w:r>
      <w:r w:rsidR="00AF20DB">
        <w:rPr>
          <w:rFonts w:ascii="Arial" w:hAnsi="Arial" w:cs="Arial"/>
          <w:sz w:val="20"/>
        </w:rPr>
        <w:t>mora posamezna članica</w:t>
      </w:r>
      <w:r w:rsidR="000D2999">
        <w:rPr>
          <w:rFonts w:ascii="Arial" w:hAnsi="Arial" w:cs="Arial"/>
          <w:sz w:val="20"/>
        </w:rPr>
        <w:t>, ki odstopa od predpisanega maksimalnega števila predlaganih projektov,</w:t>
      </w:r>
      <w:r w:rsidR="00AF20DB">
        <w:rPr>
          <w:rFonts w:ascii="Arial" w:hAnsi="Arial" w:cs="Arial"/>
          <w:sz w:val="20"/>
        </w:rPr>
        <w:t xml:space="preserve"> </w:t>
      </w:r>
      <w:r w:rsidR="000D2999">
        <w:rPr>
          <w:rFonts w:ascii="Arial" w:hAnsi="Arial" w:cs="Arial"/>
          <w:sz w:val="20"/>
        </w:rPr>
        <w:t xml:space="preserve">vseeno </w:t>
      </w:r>
      <w:r w:rsidR="00AF20DB">
        <w:rPr>
          <w:rFonts w:ascii="Arial" w:hAnsi="Arial" w:cs="Arial"/>
          <w:sz w:val="20"/>
        </w:rPr>
        <w:t>prijaviti najmanj en predlog projekta</w:t>
      </w:r>
      <w:r w:rsidR="000D2999">
        <w:rPr>
          <w:rFonts w:ascii="Arial" w:hAnsi="Arial" w:cs="Arial"/>
          <w:sz w:val="20"/>
        </w:rPr>
        <w:t xml:space="preserve"> (upošteva se ločeno za Sklop A in ločeno za Sklop B)</w:t>
      </w:r>
      <w:r w:rsidR="004E74C0">
        <w:rPr>
          <w:rFonts w:ascii="Arial" w:hAnsi="Arial" w:cs="Arial"/>
          <w:sz w:val="20"/>
        </w:rPr>
        <w:t>, kar</w:t>
      </w:r>
      <w:r w:rsidR="005F1686">
        <w:rPr>
          <w:rFonts w:ascii="Arial" w:hAnsi="Arial" w:cs="Arial"/>
          <w:sz w:val="20"/>
        </w:rPr>
        <w:t xml:space="preserve"> </w:t>
      </w:r>
      <w:r w:rsidR="00975C93">
        <w:rPr>
          <w:rFonts w:ascii="Arial" w:hAnsi="Arial" w:cs="Arial"/>
          <w:sz w:val="20"/>
        </w:rPr>
        <w:t xml:space="preserve">mora biti razvidno iz </w:t>
      </w:r>
      <w:r w:rsidR="005F1686">
        <w:rPr>
          <w:rFonts w:ascii="Arial" w:hAnsi="Arial" w:cs="Arial"/>
          <w:sz w:val="20"/>
        </w:rPr>
        <w:t>prijavn</w:t>
      </w:r>
      <w:r w:rsidR="00975C93">
        <w:rPr>
          <w:rFonts w:ascii="Arial" w:hAnsi="Arial" w:cs="Arial"/>
          <w:sz w:val="20"/>
        </w:rPr>
        <w:t>ega</w:t>
      </w:r>
      <w:r w:rsidR="005F1686">
        <w:rPr>
          <w:rFonts w:ascii="Arial" w:hAnsi="Arial" w:cs="Arial"/>
          <w:sz w:val="20"/>
        </w:rPr>
        <w:t xml:space="preserve"> obraz</w:t>
      </w:r>
      <w:r w:rsidR="00975C93">
        <w:rPr>
          <w:rFonts w:ascii="Arial" w:hAnsi="Arial" w:cs="Arial"/>
          <w:sz w:val="20"/>
        </w:rPr>
        <w:t>ca:</w:t>
      </w:r>
      <w:r w:rsidR="005F1686">
        <w:rPr>
          <w:rFonts w:ascii="Arial" w:hAnsi="Arial" w:cs="Arial"/>
          <w:sz w:val="20"/>
        </w:rPr>
        <w:t xml:space="preserve"> Priloga 2, točka A.3</w:t>
      </w:r>
      <w:r w:rsidR="00A33E62" w:rsidRPr="00A33E62">
        <w:rPr>
          <w:rFonts w:ascii="Arial" w:hAnsi="Arial" w:cs="Arial"/>
          <w:sz w:val="20"/>
        </w:rPr>
        <w:t>.</w:t>
      </w:r>
      <w:r w:rsidR="007A0A3C">
        <w:rPr>
          <w:rFonts w:ascii="Arial" w:hAnsi="Arial" w:cs="Arial"/>
          <w:sz w:val="20"/>
        </w:rPr>
        <w:t xml:space="preserve"> </w:t>
      </w:r>
    </w:p>
    <w:p w14:paraId="27480D18" w14:textId="77777777" w:rsidR="007A0A3C" w:rsidRDefault="007A0A3C" w:rsidP="007A0A3C">
      <w:pPr>
        <w:pStyle w:val="Telobesedila"/>
        <w:spacing w:after="0"/>
        <w:jc w:val="both"/>
        <w:rPr>
          <w:rFonts w:ascii="Arial" w:hAnsi="Arial" w:cs="Arial"/>
          <w:sz w:val="20"/>
        </w:rPr>
      </w:pPr>
    </w:p>
    <w:p w14:paraId="7B1DD7C1" w14:textId="5AF1289E" w:rsidR="007A0A3C" w:rsidRDefault="007A0A3C" w:rsidP="007A0A3C">
      <w:pPr>
        <w:pStyle w:val="Telobesedila"/>
        <w:spacing w:after="0"/>
        <w:jc w:val="both"/>
        <w:rPr>
          <w:rFonts w:ascii="Arial" w:hAnsi="Arial" w:cs="Arial"/>
          <w:sz w:val="20"/>
        </w:rPr>
      </w:pPr>
      <w:r>
        <w:rPr>
          <w:rFonts w:ascii="Arial" w:hAnsi="Arial" w:cs="Arial"/>
          <w:sz w:val="20"/>
        </w:rPr>
        <w:t>Prenos projekta/ov med Sklopom A in med Sklopom B</w:t>
      </w:r>
      <w:r w:rsidR="004905F2">
        <w:rPr>
          <w:rFonts w:ascii="Arial" w:hAnsi="Arial" w:cs="Arial"/>
          <w:sz w:val="20"/>
        </w:rPr>
        <w:t xml:space="preserve"> kot tudi med kohezijskimi regijami (KRVS in KRZS),</w:t>
      </w:r>
      <w:r>
        <w:rPr>
          <w:rFonts w:ascii="Arial" w:hAnsi="Arial" w:cs="Arial"/>
          <w:sz w:val="20"/>
        </w:rPr>
        <w:t xml:space="preserve"> ni možen. </w:t>
      </w:r>
    </w:p>
    <w:p w14:paraId="66ADCCCE" w14:textId="77777777" w:rsidR="007A0A3C" w:rsidRDefault="007A0A3C" w:rsidP="007A0A3C">
      <w:pPr>
        <w:pStyle w:val="Telobesedila"/>
        <w:spacing w:after="0"/>
        <w:jc w:val="both"/>
        <w:rPr>
          <w:rFonts w:ascii="Arial" w:hAnsi="Arial" w:cs="Arial"/>
          <w:sz w:val="20"/>
        </w:rPr>
      </w:pPr>
    </w:p>
    <w:p w14:paraId="7EC0C13A" w14:textId="1DE49ED3" w:rsidR="000D2999" w:rsidRDefault="00A33E62" w:rsidP="007A0A3C">
      <w:pPr>
        <w:pStyle w:val="Telobesedila"/>
        <w:spacing w:after="0"/>
        <w:jc w:val="both"/>
        <w:rPr>
          <w:rFonts w:ascii="Arial" w:hAnsi="Arial" w:cs="Arial"/>
          <w:sz w:val="20"/>
        </w:rPr>
      </w:pPr>
      <w:r w:rsidRPr="00650F11">
        <w:rPr>
          <w:rFonts w:ascii="Arial" w:hAnsi="Arial" w:cs="Arial"/>
          <w:sz w:val="20"/>
        </w:rPr>
        <w:t xml:space="preserve">Posamezna </w:t>
      </w:r>
      <w:r w:rsidR="00F8049B" w:rsidRPr="00650F11">
        <w:rPr>
          <w:rFonts w:ascii="Arial" w:hAnsi="Arial" w:cs="Arial"/>
          <w:sz w:val="20"/>
        </w:rPr>
        <w:t>članica univerze</w:t>
      </w:r>
      <w:r w:rsidRPr="00650F11">
        <w:rPr>
          <w:rFonts w:ascii="Arial" w:hAnsi="Arial" w:cs="Arial"/>
          <w:sz w:val="20"/>
        </w:rPr>
        <w:t xml:space="preserve"> v tem primeru lahko prijavi</w:t>
      </w:r>
      <w:r w:rsidR="0032687B" w:rsidRPr="00650F11">
        <w:rPr>
          <w:rFonts w:ascii="Arial" w:hAnsi="Arial" w:cs="Arial"/>
          <w:sz w:val="20"/>
        </w:rPr>
        <w:t xml:space="preserve"> za:</w:t>
      </w:r>
    </w:p>
    <w:p w14:paraId="45F5CA31" w14:textId="5347A639" w:rsidR="0032687B" w:rsidRPr="00650F11" w:rsidRDefault="0032687B" w:rsidP="009E2973">
      <w:pPr>
        <w:jc w:val="both"/>
        <w:rPr>
          <w:rFonts w:ascii="Arial" w:hAnsi="Arial" w:cs="Arial"/>
          <w:sz w:val="20"/>
          <w:szCs w:val="20"/>
        </w:rPr>
      </w:pPr>
      <w:r w:rsidRPr="00650F11">
        <w:rPr>
          <w:rFonts w:ascii="Arial" w:hAnsi="Arial" w:cs="Arial"/>
          <w:sz w:val="20"/>
          <w:szCs w:val="20"/>
        </w:rPr>
        <w:t xml:space="preserve"> </w:t>
      </w:r>
    </w:p>
    <w:p w14:paraId="20EAFACD" w14:textId="239F7F5A" w:rsidR="00F8049B" w:rsidRPr="00650F11" w:rsidRDefault="0032687B" w:rsidP="0032687B">
      <w:pPr>
        <w:pStyle w:val="Odstavekseznama"/>
        <w:numPr>
          <w:ilvl w:val="0"/>
          <w:numId w:val="22"/>
        </w:numPr>
        <w:jc w:val="both"/>
        <w:rPr>
          <w:rFonts w:ascii="Arial" w:hAnsi="Arial" w:cs="Arial"/>
          <w:sz w:val="20"/>
          <w:szCs w:val="20"/>
        </w:rPr>
      </w:pPr>
      <w:r w:rsidRPr="00650F11">
        <w:rPr>
          <w:rFonts w:ascii="Arial" w:hAnsi="Arial" w:cs="Arial"/>
          <w:sz w:val="20"/>
          <w:szCs w:val="20"/>
        </w:rPr>
        <w:t>Sklop A</w:t>
      </w:r>
      <w:r w:rsidR="00A33E62" w:rsidRPr="00650F11">
        <w:rPr>
          <w:rFonts w:ascii="Arial" w:hAnsi="Arial" w:cs="Arial"/>
          <w:sz w:val="20"/>
          <w:szCs w:val="20"/>
        </w:rPr>
        <w:t xml:space="preserve"> največ </w:t>
      </w:r>
      <w:r w:rsidR="007E5CFE">
        <w:rPr>
          <w:rFonts w:ascii="Arial" w:hAnsi="Arial" w:cs="Arial"/>
          <w:sz w:val="20"/>
          <w:szCs w:val="20"/>
        </w:rPr>
        <w:t>7 (</w:t>
      </w:r>
      <w:r w:rsidR="00A33E62" w:rsidRPr="00650F11">
        <w:rPr>
          <w:rFonts w:ascii="Arial" w:hAnsi="Arial" w:cs="Arial"/>
          <w:sz w:val="20"/>
          <w:szCs w:val="20"/>
        </w:rPr>
        <w:t>sedem</w:t>
      </w:r>
      <w:r w:rsidR="007E5CFE">
        <w:rPr>
          <w:rFonts w:ascii="Arial" w:hAnsi="Arial" w:cs="Arial"/>
          <w:sz w:val="20"/>
          <w:szCs w:val="20"/>
        </w:rPr>
        <w:t>)</w:t>
      </w:r>
      <w:r w:rsidR="00A33E62" w:rsidRPr="00650F11">
        <w:rPr>
          <w:rFonts w:ascii="Arial" w:hAnsi="Arial" w:cs="Arial"/>
          <w:sz w:val="20"/>
          <w:szCs w:val="20"/>
        </w:rPr>
        <w:t xml:space="preserve"> </w:t>
      </w:r>
      <w:r w:rsidR="00FB6A93" w:rsidRPr="00650F11">
        <w:rPr>
          <w:rFonts w:ascii="Arial" w:hAnsi="Arial" w:cs="Arial"/>
          <w:sz w:val="20"/>
          <w:szCs w:val="20"/>
        </w:rPr>
        <w:t xml:space="preserve">predlaganih </w:t>
      </w:r>
      <w:r w:rsidR="00A33E62" w:rsidRPr="00650F11">
        <w:rPr>
          <w:rFonts w:ascii="Arial" w:hAnsi="Arial" w:cs="Arial"/>
          <w:sz w:val="20"/>
          <w:szCs w:val="20"/>
        </w:rPr>
        <w:t xml:space="preserve">projektov </w:t>
      </w:r>
      <w:r w:rsidR="008A3AFF" w:rsidRPr="00650F11">
        <w:rPr>
          <w:rFonts w:ascii="Arial" w:hAnsi="Arial" w:cs="Arial"/>
          <w:sz w:val="20"/>
          <w:szCs w:val="20"/>
        </w:rPr>
        <w:t>na</w:t>
      </w:r>
      <w:r w:rsidR="00F8049B" w:rsidRPr="00650F11">
        <w:rPr>
          <w:rFonts w:ascii="Arial" w:hAnsi="Arial" w:cs="Arial"/>
          <w:sz w:val="20"/>
          <w:szCs w:val="20"/>
        </w:rPr>
        <w:t xml:space="preserve"> posamezno odpiranje</w:t>
      </w:r>
      <w:r w:rsidRPr="00650F11">
        <w:rPr>
          <w:rFonts w:ascii="Arial" w:hAnsi="Arial" w:cs="Arial"/>
          <w:sz w:val="20"/>
          <w:szCs w:val="20"/>
        </w:rPr>
        <w:t xml:space="preserve"> in </w:t>
      </w:r>
    </w:p>
    <w:p w14:paraId="5450CF4C" w14:textId="45A7FDE0" w:rsidR="0032687B" w:rsidRPr="0032687B" w:rsidRDefault="0032687B" w:rsidP="0032687B">
      <w:pPr>
        <w:pStyle w:val="Odstavekseznama"/>
        <w:numPr>
          <w:ilvl w:val="0"/>
          <w:numId w:val="22"/>
        </w:numPr>
        <w:jc w:val="both"/>
        <w:rPr>
          <w:rFonts w:ascii="Arial" w:hAnsi="Arial" w:cs="Arial"/>
          <w:sz w:val="20"/>
          <w:szCs w:val="20"/>
        </w:rPr>
      </w:pPr>
      <w:r>
        <w:rPr>
          <w:rFonts w:ascii="Arial" w:hAnsi="Arial" w:cs="Arial"/>
          <w:sz w:val="20"/>
          <w:szCs w:val="20"/>
        </w:rPr>
        <w:t xml:space="preserve">Sklop B največ </w:t>
      </w:r>
      <w:r w:rsidR="00AF20DB">
        <w:rPr>
          <w:rFonts w:ascii="Arial" w:hAnsi="Arial" w:cs="Arial"/>
          <w:sz w:val="20"/>
          <w:szCs w:val="20"/>
        </w:rPr>
        <w:t>4</w:t>
      </w:r>
      <w:r w:rsidR="007E5CFE">
        <w:rPr>
          <w:rFonts w:ascii="Arial" w:hAnsi="Arial" w:cs="Arial"/>
          <w:sz w:val="20"/>
          <w:szCs w:val="20"/>
        </w:rPr>
        <w:t xml:space="preserve"> (štiri)</w:t>
      </w:r>
      <w:r>
        <w:rPr>
          <w:rFonts w:ascii="Arial" w:hAnsi="Arial" w:cs="Arial"/>
          <w:sz w:val="20"/>
          <w:szCs w:val="20"/>
        </w:rPr>
        <w:t xml:space="preserve"> </w:t>
      </w:r>
      <w:r w:rsidR="00FB6A93">
        <w:rPr>
          <w:rFonts w:ascii="Arial" w:hAnsi="Arial" w:cs="Arial"/>
          <w:sz w:val="20"/>
          <w:szCs w:val="20"/>
        </w:rPr>
        <w:t xml:space="preserve">predlagane </w:t>
      </w:r>
      <w:r>
        <w:rPr>
          <w:rFonts w:ascii="Arial" w:hAnsi="Arial" w:cs="Arial"/>
          <w:sz w:val="20"/>
          <w:szCs w:val="20"/>
        </w:rPr>
        <w:t>projekte za posamezno odpiranje.</w:t>
      </w:r>
    </w:p>
    <w:p w14:paraId="410CD51F" w14:textId="77777777" w:rsidR="007A0A3C" w:rsidRDefault="007A0A3C" w:rsidP="00A64405">
      <w:pPr>
        <w:pStyle w:val="Telobesedila"/>
        <w:spacing w:after="0"/>
        <w:jc w:val="both"/>
        <w:rPr>
          <w:rFonts w:ascii="Arial" w:hAnsi="Arial" w:cs="Arial"/>
          <w:sz w:val="20"/>
        </w:rPr>
      </w:pPr>
    </w:p>
    <w:p w14:paraId="3D163302" w14:textId="72E5988E" w:rsidR="000D2999" w:rsidRPr="000D2999" w:rsidRDefault="000D2999" w:rsidP="00A64405">
      <w:pPr>
        <w:pStyle w:val="Telobesedila"/>
        <w:spacing w:after="0"/>
        <w:jc w:val="both"/>
        <w:rPr>
          <w:rFonts w:ascii="Arial" w:hAnsi="Arial" w:cs="Arial"/>
          <w:sz w:val="20"/>
        </w:rPr>
      </w:pPr>
      <w:r w:rsidRPr="000D2999">
        <w:rPr>
          <w:rFonts w:ascii="Arial" w:hAnsi="Arial" w:cs="Arial"/>
          <w:sz w:val="20"/>
        </w:rPr>
        <w:t>V primeru, da bo prijavitelj prijavil večje število predlaganih projektov</w:t>
      </w:r>
      <w:r w:rsidR="00E613A2">
        <w:rPr>
          <w:rFonts w:ascii="Arial" w:hAnsi="Arial" w:cs="Arial"/>
          <w:sz w:val="20"/>
        </w:rPr>
        <w:t xml:space="preserve"> (velja ločeno za Sklop A in </w:t>
      </w:r>
      <w:r w:rsidR="00E613A2">
        <w:rPr>
          <w:rFonts w:ascii="Arial" w:hAnsi="Arial" w:cs="Arial"/>
          <w:sz w:val="20"/>
        </w:rPr>
        <w:lastRenderedPageBreak/>
        <w:t>za Sklop B)</w:t>
      </w:r>
      <w:r w:rsidRPr="000D2999">
        <w:rPr>
          <w:rFonts w:ascii="Arial" w:hAnsi="Arial" w:cs="Arial"/>
          <w:sz w:val="20"/>
        </w:rPr>
        <w:t>, kot je določeno v prejšnjem odstavku te točke javnega razpisa, bo ministrstvo vlogo prijavitelja zavrnilo.</w:t>
      </w:r>
    </w:p>
    <w:p w14:paraId="5C98D24E" w14:textId="77777777" w:rsidR="000D2999" w:rsidRPr="000D2999" w:rsidRDefault="000D2999" w:rsidP="00A64405">
      <w:pPr>
        <w:pStyle w:val="Telobesedila"/>
        <w:spacing w:after="0"/>
        <w:jc w:val="both"/>
        <w:rPr>
          <w:rFonts w:ascii="Arial" w:hAnsi="Arial" w:cs="Arial"/>
          <w:sz w:val="20"/>
        </w:rPr>
      </w:pPr>
    </w:p>
    <w:p w14:paraId="5676E607" w14:textId="77777777" w:rsidR="000D2999" w:rsidRPr="00A64405" w:rsidRDefault="000D2999" w:rsidP="00A64405">
      <w:pPr>
        <w:pStyle w:val="Telobesedila"/>
        <w:spacing w:after="0"/>
        <w:jc w:val="both"/>
        <w:rPr>
          <w:rFonts w:ascii="Arial" w:hAnsi="Arial" w:cs="Arial"/>
          <w:sz w:val="20"/>
        </w:rPr>
      </w:pPr>
    </w:p>
    <w:p w14:paraId="79F66BAB" w14:textId="77777777" w:rsidR="00EE33D0" w:rsidRPr="00186934" w:rsidRDefault="00D43C41" w:rsidP="004E74C0">
      <w:pPr>
        <w:pStyle w:val="Odstavekseznama"/>
        <w:numPr>
          <w:ilvl w:val="0"/>
          <w:numId w:val="13"/>
        </w:numPr>
        <w:ind w:left="357" w:hanging="357"/>
        <w:jc w:val="both"/>
        <w:outlineLvl w:val="0"/>
        <w:rPr>
          <w:rFonts w:ascii="Arial" w:hAnsi="Arial" w:cs="Arial"/>
          <w:b/>
          <w:color w:val="000000"/>
          <w:sz w:val="20"/>
          <w:szCs w:val="20"/>
        </w:rPr>
      </w:pPr>
      <w:r w:rsidRPr="00186934">
        <w:rPr>
          <w:rFonts w:ascii="Arial" w:hAnsi="Arial" w:cs="Arial"/>
          <w:b/>
          <w:color w:val="000000"/>
          <w:sz w:val="20"/>
          <w:szCs w:val="20"/>
        </w:rPr>
        <w:t xml:space="preserve">Merila za </w:t>
      </w:r>
      <w:r w:rsidR="006F5080" w:rsidRPr="00186934">
        <w:rPr>
          <w:rFonts w:ascii="Arial" w:hAnsi="Arial" w:cs="Arial"/>
          <w:b/>
          <w:color w:val="000000"/>
          <w:sz w:val="20"/>
          <w:szCs w:val="20"/>
        </w:rPr>
        <w:t>izbor upravičencev, ki izpolnjujejo pogoje (navedba, opis, ovrednotenje meril)</w:t>
      </w:r>
    </w:p>
    <w:p w14:paraId="61671B27" w14:textId="3E59BB71" w:rsidR="00CF50B8" w:rsidRDefault="00CF50B8" w:rsidP="0001604C">
      <w:pPr>
        <w:widowControl w:val="0"/>
        <w:jc w:val="both"/>
        <w:rPr>
          <w:rFonts w:ascii="Arial" w:hAnsi="Arial" w:cs="Arial"/>
          <w:color w:val="000000"/>
          <w:sz w:val="20"/>
          <w:szCs w:val="20"/>
        </w:rPr>
      </w:pPr>
    </w:p>
    <w:p w14:paraId="34AE6F1D" w14:textId="572C0F43" w:rsidR="00FB7EBB" w:rsidRPr="005D71F2" w:rsidRDefault="00C508F4"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Formalno popolne vloge, ki bodo v celoti izpolnjevale </w:t>
      </w:r>
      <w:r w:rsidRPr="005D71F2">
        <w:rPr>
          <w:rFonts w:ascii="Arial" w:hAnsi="Arial" w:cs="Arial"/>
          <w:color w:val="000000"/>
          <w:sz w:val="20"/>
          <w:szCs w:val="20"/>
        </w:rPr>
        <w:t xml:space="preserve">pogoje iz točke </w:t>
      </w:r>
      <w:r w:rsidR="00CF50B8">
        <w:rPr>
          <w:rFonts w:ascii="Arial" w:hAnsi="Arial" w:cs="Arial"/>
          <w:color w:val="000000"/>
          <w:sz w:val="20"/>
          <w:szCs w:val="20"/>
        </w:rPr>
        <w:t>4</w:t>
      </w:r>
      <w:r w:rsidRPr="005D71F2">
        <w:rPr>
          <w:rFonts w:ascii="Arial" w:hAnsi="Arial" w:cs="Arial"/>
          <w:color w:val="000000"/>
          <w:sz w:val="20"/>
          <w:szCs w:val="20"/>
        </w:rPr>
        <w:t xml:space="preserve">.1 javnega razpisa </w:t>
      </w:r>
      <w:r w:rsidR="00217166" w:rsidRPr="00735AA9">
        <w:rPr>
          <w:rFonts w:ascii="Arial" w:hAnsi="Arial" w:cs="Arial"/>
          <w:i/>
          <w:color w:val="000000"/>
          <w:sz w:val="20"/>
          <w:szCs w:val="20"/>
        </w:rPr>
        <w:t>»</w:t>
      </w:r>
      <w:r w:rsidRPr="00735AA9">
        <w:rPr>
          <w:rFonts w:ascii="Arial" w:hAnsi="Arial" w:cs="Arial"/>
          <w:i/>
          <w:color w:val="000000"/>
          <w:sz w:val="20"/>
          <w:szCs w:val="20"/>
        </w:rPr>
        <w:t>Pogoji za prijavo</w:t>
      </w:r>
      <w:r w:rsidR="00217166" w:rsidRPr="00735AA9">
        <w:rPr>
          <w:rFonts w:ascii="Arial" w:hAnsi="Arial" w:cs="Arial"/>
          <w:i/>
          <w:color w:val="000000"/>
          <w:sz w:val="20"/>
          <w:szCs w:val="20"/>
        </w:rPr>
        <w:t>«</w:t>
      </w:r>
      <w:r w:rsidR="009E2973">
        <w:rPr>
          <w:rFonts w:ascii="Arial" w:hAnsi="Arial" w:cs="Arial"/>
          <w:color w:val="000000"/>
          <w:sz w:val="20"/>
          <w:szCs w:val="20"/>
        </w:rPr>
        <w:t xml:space="preserve"> </w:t>
      </w:r>
      <w:r w:rsidRPr="005D71F2">
        <w:rPr>
          <w:rFonts w:ascii="Arial" w:hAnsi="Arial" w:cs="Arial"/>
          <w:color w:val="000000"/>
          <w:sz w:val="20"/>
          <w:szCs w:val="20"/>
        </w:rPr>
        <w:t xml:space="preserve">in bodo obenem v celoti pozitivno ovrednotene po pogojih iz točke </w:t>
      </w:r>
      <w:r w:rsidR="00CF50B8">
        <w:rPr>
          <w:rFonts w:ascii="Arial" w:hAnsi="Arial" w:cs="Arial"/>
          <w:color w:val="000000"/>
          <w:sz w:val="20"/>
          <w:szCs w:val="20"/>
        </w:rPr>
        <w:t>4</w:t>
      </w:r>
      <w:r w:rsidRPr="005D71F2">
        <w:rPr>
          <w:rFonts w:ascii="Arial" w:hAnsi="Arial" w:cs="Arial"/>
          <w:color w:val="000000"/>
          <w:sz w:val="20"/>
          <w:szCs w:val="20"/>
        </w:rPr>
        <w:t xml:space="preserve">.2 javnega razpisa </w:t>
      </w:r>
      <w:r w:rsidR="00217166" w:rsidRPr="00735AA9">
        <w:rPr>
          <w:rFonts w:ascii="Arial" w:hAnsi="Arial" w:cs="Arial"/>
          <w:i/>
          <w:color w:val="000000"/>
          <w:sz w:val="20"/>
          <w:szCs w:val="20"/>
        </w:rPr>
        <w:t>»</w:t>
      </w:r>
      <w:r w:rsidRPr="00735AA9">
        <w:rPr>
          <w:rFonts w:ascii="Arial" w:hAnsi="Arial" w:cs="Arial"/>
          <w:i/>
          <w:color w:val="000000"/>
          <w:sz w:val="20"/>
          <w:szCs w:val="20"/>
        </w:rPr>
        <w:t>Pogoji, vezani na vlogo</w:t>
      </w:r>
      <w:r w:rsidR="00217166" w:rsidRPr="00735AA9">
        <w:rPr>
          <w:rFonts w:ascii="Arial" w:hAnsi="Arial" w:cs="Arial"/>
          <w:i/>
          <w:color w:val="000000"/>
          <w:sz w:val="20"/>
          <w:szCs w:val="20"/>
        </w:rPr>
        <w:t>«</w:t>
      </w:r>
      <w:r w:rsidRPr="005D71F2">
        <w:rPr>
          <w:rFonts w:ascii="Arial" w:hAnsi="Arial" w:cs="Arial"/>
          <w:color w:val="000000"/>
          <w:sz w:val="20"/>
          <w:szCs w:val="20"/>
        </w:rPr>
        <w:t xml:space="preserve">, bo komisija </w:t>
      </w:r>
      <w:r w:rsidR="00F95256" w:rsidRPr="005D71F2">
        <w:rPr>
          <w:rFonts w:ascii="Arial" w:hAnsi="Arial" w:cs="Arial"/>
          <w:color w:val="000000"/>
          <w:sz w:val="20"/>
          <w:szCs w:val="20"/>
        </w:rPr>
        <w:t xml:space="preserve">najprej </w:t>
      </w:r>
      <w:r w:rsidRPr="005D71F2">
        <w:rPr>
          <w:rFonts w:ascii="Arial" w:hAnsi="Arial" w:cs="Arial"/>
          <w:color w:val="000000"/>
          <w:sz w:val="20"/>
          <w:szCs w:val="20"/>
        </w:rPr>
        <w:t xml:space="preserve">ocenila po </w:t>
      </w:r>
      <w:r w:rsidR="006354ED" w:rsidRPr="005D71F2">
        <w:rPr>
          <w:rFonts w:ascii="Arial" w:hAnsi="Arial" w:cs="Arial"/>
          <w:color w:val="000000"/>
          <w:sz w:val="20"/>
          <w:szCs w:val="20"/>
        </w:rPr>
        <w:t xml:space="preserve">skupnih </w:t>
      </w:r>
      <w:r w:rsidRPr="005D71F2">
        <w:rPr>
          <w:rFonts w:ascii="Arial" w:hAnsi="Arial" w:cs="Arial"/>
          <w:color w:val="000000"/>
          <w:sz w:val="20"/>
          <w:szCs w:val="20"/>
        </w:rPr>
        <w:t>merilih</w:t>
      </w:r>
      <w:r w:rsidR="004B1A25" w:rsidRPr="005D71F2">
        <w:rPr>
          <w:rFonts w:ascii="Arial" w:hAnsi="Arial" w:cs="Arial"/>
          <w:color w:val="000000"/>
          <w:sz w:val="20"/>
          <w:szCs w:val="20"/>
        </w:rPr>
        <w:t xml:space="preserve"> </w:t>
      </w:r>
      <w:r w:rsidR="007610C8" w:rsidRPr="005D71F2">
        <w:rPr>
          <w:rFonts w:ascii="Arial" w:hAnsi="Arial" w:cs="Arial"/>
          <w:color w:val="000000"/>
          <w:sz w:val="20"/>
          <w:szCs w:val="20"/>
        </w:rPr>
        <w:t>»</w:t>
      </w:r>
      <w:r w:rsidR="00703B4D" w:rsidRPr="005D71F2">
        <w:rPr>
          <w:rFonts w:ascii="Arial" w:hAnsi="Arial" w:cs="Arial"/>
          <w:color w:val="000000"/>
          <w:sz w:val="20"/>
          <w:szCs w:val="20"/>
        </w:rPr>
        <w:t>I.</w:t>
      </w:r>
      <w:r w:rsidR="00861783" w:rsidRPr="005D71F2">
        <w:rPr>
          <w:rFonts w:ascii="Arial" w:hAnsi="Arial" w:cs="Arial"/>
          <w:color w:val="000000"/>
          <w:sz w:val="20"/>
          <w:szCs w:val="20"/>
        </w:rPr>
        <w:t xml:space="preserve"> </w:t>
      </w:r>
      <w:r w:rsidR="00703B4D" w:rsidRPr="005D71F2">
        <w:rPr>
          <w:rFonts w:ascii="Arial" w:hAnsi="Arial" w:cs="Arial"/>
          <w:color w:val="000000"/>
          <w:sz w:val="20"/>
          <w:szCs w:val="20"/>
        </w:rPr>
        <w:t xml:space="preserve">DEL: </w:t>
      </w:r>
      <w:r w:rsidR="004B1A25" w:rsidRPr="005D71F2">
        <w:rPr>
          <w:rFonts w:ascii="Arial" w:hAnsi="Arial" w:cs="Arial"/>
          <w:color w:val="000000"/>
          <w:sz w:val="20"/>
          <w:szCs w:val="20"/>
        </w:rPr>
        <w:t>SPLOŠNO</w:t>
      </w:r>
      <w:r w:rsidR="00861783" w:rsidRPr="005D71F2">
        <w:rPr>
          <w:rFonts w:ascii="Arial" w:hAnsi="Arial" w:cs="Arial"/>
          <w:bCs/>
          <w:color w:val="000000"/>
          <w:sz w:val="20"/>
          <w:szCs w:val="20"/>
        </w:rPr>
        <w:t xml:space="preserve"> </w:t>
      </w:r>
      <w:r w:rsidR="00861783" w:rsidRPr="005D71F2">
        <w:rPr>
          <w:rFonts w:ascii="Arial" w:hAnsi="Arial" w:cs="Arial"/>
          <w:sz w:val="20"/>
          <w:szCs w:val="20"/>
        </w:rPr>
        <w:t xml:space="preserve">– </w:t>
      </w:r>
      <w:r w:rsidR="004B1A25" w:rsidRPr="005D71F2">
        <w:rPr>
          <w:rFonts w:ascii="Arial" w:hAnsi="Arial" w:cs="Arial"/>
          <w:color w:val="000000"/>
          <w:sz w:val="20"/>
          <w:szCs w:val="20"/>
        </w:rPr>
        <w:t>Skupna merila</w:t>
      </w:r>
      <w:r w:rsidR="007610C8" w:rsidRPr="005D71F2">
        <w:rPr>
          <w:rFonts w:ascii="Arial" w:hAnsi="Arial" w:cs="Arial"/>
          <w:color w:val="000000"/>
          <w:sz w:val="20"/>
          <w:szCs w:val="20"/>
        </w:rPr>
        <w:t>«</w:t>
      </w:r>
      <w:r w:rsidR="004B1A25" w:rsidRPr="005D71F2">
        <w:rPr>
          <w:rFonts w:ascii="Arial" w:hAnsi="Arial" w:cs="Arial"/>
          <w:color w:val="000000"/>
          <w:sz w:val="20"/>
          <w:szCs w:val="20"/>
        </w:rPr>
        <w:t xml:space="preserve">. </w:t>
      </w:r>
    </w:p>
    <w:p w14:paraId="22E989DF" w14:textId="77777777" w:rsidR="00057C1C" w:rsidRPr="009F6ABE" w:rsidRDefault="00057C1C" w:rsidP="0001604C">
      <w:pPr>
        <w:widowControl w:val="0"/>
        <w:jc w:val="both"/>
        <w:rPr>
          <w:rFonts w:ascii="Arial" w:hAnsi="Arial" w:cs="Arial"/>
          <w:color w:val="000000"/>
          <w:sz w:val="20"/>
          <w:szCs w:val="20"/>
        </w:rPr>
      </w:pPr>
    </w:p>
    <w:p w14:paraId="745AFDC9" w14:textId="77777777" w:rsidR="00D05F48" w:rsidRPr="009F6ABE" w:rsidRDefault="00D05F48"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Nato bo komisija ocenila vloge posebej </w:t>
      </w:r>
      <w:r w:rsidR="00217166" w:rsidRPr="009F6ABE">
        <w:rPr>
          <w:rFonts w:ascii="Arial" w:hAnsi="Arial" w:cs="Arial"/>
          <w:color w:val="000000"/>
          <w:sz w:val="20"/>
          <w:szCs w:val="20"/>
        </w:rPr>
        <w:t xml:space="preserve">po merilih </w:t>
      </w:r>
      <w:r w:rsidRPr="009F6ABE">
        <w:rPr>
          <w:rFonts w:ascii="Arial" w:hAnsi="Arial" w:cs="Arial"/>
          <w:color w:val="000000"/>
          <w:sz w:val="20"/>
          <w:szCs w:val="20"/>
        </w:rPr>
        <w:t xml:space="preserve">za </w:t>
      </w:r>
      <w:r w:rsidR="002765B8" w:rsidRPr="009F6ABE">
        <w:rPr>
          <w:rFonts w:ascii="Arial" w:hAnsi="Arial" w:cs="Arial"/>
          <w:color w:val="000000"/>
          <w:sz w:val="20"/>
          <w:szCs w:val="20"/>
        </w:rPr>
        <w:t>S</w:t>
      </w:r>
      <w:r w:rsidRPr="009F6ABE">
        <w:rPr>
          <w:rFonts w:ascii="Arial" w:hAnsi="Arial" w:cs="Arial"/>
          <w:color w:val="000000"/>
          <w:sz w:val="20"/>
          <w:szCs w:val="20"/>
        </w:rPr>
        <w:t>klop A in posebej</w:t>
      </w:r>
      <w:r w:rsidR="00217166" w:rsidRPr="009F6ABE">
        <w:rPr>
          <w:rFonts w:ascii="Arial" w:hAnsi="Arial" w:cs="Arial"/>
          <w:color w:val="000000"/>
          <w:sz w:val="20"/>
          <w:szCs w:val="20"/>
        </w:rPr>
        <w:t xml:space="preserve"> po merilih</w:t>
      </w:r>
      <w:r w:rsidRPr="009F6ABE">
        <w:rPr>
          <w:rFonts w:ascii="Arial" w:hAnsi="Arial" w:cs="Arial"/>
          <w:color w:val="000000"/>
          <w:sz w:val="20"/>
          <w:szCs w:val="20"/>
        </w:rPr>
        <w:t xml:space="preserve"> za </w:t>
      </w:r>
      <w:r w:rsidR="002765B8" w:rsidRPr="009F6ABE">
        <w:rPr>
          <w:rFonts w:ascii="Arial" w:hAnsi="Arial" w:cs="Arial"/>
          <w:color w:val="000000"/>
          <w:sz w:val="20"/>
          <w:szCs w:val="20"/>
        </w:rPr>
        <w:t>S</w:t>
      </w:r>
      <w:r w:rsidRPr="009F6ABE">
        <w:rPr>
          <w:rFonts w:ascii="Arial" w:hAnsi="Arial" w:cs="Arial"/>
          <w:color w:val="000000"/>
          <w:sz w:val="20"/>
          <w:szCs w:val="20"/>
        </w:rPr>
        <w:t>klop B</w:t>
      </w:r>
      <w:r w:rsidR="00C90E23" w:rsidRPr="009F6ABE">
        <w:rPr>
          <w:rFonts w:ascii="Arial" w:hAnsi="Arial" w:cs="Arial"/>
          <w:color w:val="000000"/>
          <w:sz w:val="20"/>
          <w:szCs w:val="20"/>
        </w:rPr>
        <w:t xml:space="preserve"> (če vloga vsebuje prijavo tudi na sklop B).</w:t>
      </w:r>
    </w:p>
    <w:p w14:paraId="61C6F6B0" w14:textId="77777777" w:rsidR="00D05F48" w:rsidRPr="009F6ABE" w:rsidRDefault="00D05F48" w:rsidP="0001604C">
      <w:pPr>
        <w:widowControl w:val="0"/>
        <w:jc w:val="both"/>
        <w:rPr>
          <w:rFonts w:ascii="Arial" w:hAnsi="Arial" w:cs="Arial"/>
          <w:color w:val="000000"/>
          <w:sz w:val="20"/>
          <w:szCs w:val="20"/>
        </w:rPr>
      </w:pPr>
    </w:p>
    <w:p w14:paraId="52336B2F" w14:textId="77777777" w:rsidR="009B2D91" w:rsidRDefault="00D05F48" w:rsidP="0001604C">
      <w:pPr>
        <w:widowControl w:val="0"/>
        <w:jc w:val="both"/>
        <w:rPr>
          <w:rFonts w:ascii="Arial" w:hAnsi="Arial" w:cs="Arial"/>
          <w:color w:val="000000"/>
          <w:sz w:val="20"/>
          <w:szCs w:val="20"/>
        </w:rPr>
      </w:pPr>
      <w:r w:rsidRPr="009F6ABE">
        <w:rPr>
          <w:rFonts w:ascii="Arial" w:hAnsi="Arial" w:cs="Arial"/>
          <w:color w:val="000000"/>
          <w:sz w:val="20"/>
          <w:szCs w:val="20"/>
        </w:rPr>
        <w:t>Sklop A:</w:t>
      </w:r>
    </w:p>
    <w:p w14:paraId="7F592C14" w14:textId="505260FE" w:rsidR="00FB7EBB" w:rsidRPr="009B2D91" w:rsidRDefault="00D926BC" w:rsidP="0001604C">
      <w:pPr>
        <w:widowControl w:val="0"/>
        <w:jc w:val="both"/>
        <w:rPr>
          <w:rFonts w:ascii="Arial" w:hAnsi="Arial" w:cs="Arial"/>
          <w:color w:val="000000"/>
          <w:sz w:val="20"/>
          <w:szCs w:val="20"/>
        </w:rPr>
      </w:pPr>
      <w:r w:rsidRPr="009F6ABE">
        <w:rPr>
          <w:rFonts w:ascii="Arial" w:hAnsi="Arial" w:cs="Arial"/>
          <w:color w:val="000000"/>
          <w:sz w:val="20"/>
          <w:szCs w:val="20"/>
        </w:rPr>
        <w:t>Vloge</w:t>
      </w:r>
      <w:r w:rsidR="0069209D" w:rsidRPr="009F6ABE">
        <w:rPr>
          <w:rFonts w:ascii="Arial" w:hAnsi="Arial" w:cs="Arial"/>
          <w:bCs/>
          <w:color w:val="000000"/>
          <w:sz w:val="20"/>
          <w:szCs w:val="20"/>
        </w:rPr>
        <w:t xml:space="preserv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 A</w:t>
      </w:r>
      <w:r w:rsidRPr="009F6ABE">
        <w:rPr>
          <w:rFonts w:ascii="Arial" w:hAnsi="Arial" w:cs="Arial"/>
          <w:color w:val="000000"/>
          <w:sz w:val="20"/>
          <w:szCs w:val="20"/>
        </w:rPr>
        <w:t xml:space="preserve">, ki bodo po merilih </w:t>
      </w:r>
      <w:r w:rsidR="00FE5D1D" w:rsidRPr="009F6ABE">
        <w:rPr>
          <w:rFonts w:ascii="Arial" w:hAnsi="Arial" w:cs="Arial"/>
          <w:color w:val="000000"/>
          <w:sz w:val="20"/>
          <w:szCs w:val="20"/>
        </w:rPr>
        <w:t>»</w:t>
      </w:r>
      <w:r w:rsidRPr="009F6ABE">
        <w:rPr>
          <w:rFonts w:ascii="Arial" w:hAnsi="Arial" w:cs="Arial"/>
          <w:color w:val="000000"/>
          <w:sz w:val="20"/>
          <w:szCs w:val="20"/>
        </w:rPr>
        <w:t>I.</w:t>
      </w:r>
      <w:r w:rsidR="00EC35F5">
        <w:rPr>
          <w:rFonts w:ascii="Arial" w:hAnsi="Arial" w:cs="Arial"/>
          <w:color w:val="000000"/>
          <w:sz w:val="20"/>
          <w:szCs w:val="20"/>
        </w:rPr>
        <w:t xml:space="preserve"> </w:t>
      </w:r>
      <w:r w:rsidRPr="009F6ABE">
        <w:rPr>
          <w:rFonts w:ascii="Arial" w:hAnsi="Arial" w:cs="Arial"/>
          <w:color w:val="000000"/>
          <w:sz w:val="20"/>
          <w:szCs w:val="20"/>
        </w:rPr>
        <w:t>DEL: SPLOŠNO</w:t>
      </w:r>
      <w:r w:rsidR="00861783">
        <w:rPr>
          <w:rFonts w:ascii="Arial" w:hAnsi="Arial" w:cs="Arial"/>
          <w:bCs/>
          <w:color w:val="000000"/>
          <w:sz w:val="20"/>
          <w:szCs w:val="20"/>
        </w:rPr>
        <w:t xml:space="preserve"> </w:t>
      </w:r>
      <w:r w:rsidR="00861783" w:rsidRPr="00FF2D53">
        <w:rPr>
          <w:rFonts w:ascii="Arial" w:hAnsi="Arial" w:cs="Arial"/>
          <w:sz w:val="20"/>
          <w:szCs w:val="20"/>
        </w:rPr>
        <w:t>–</w:t>
      </w:r>
      <w:r w:rsidR="00861783">
        <w:rPr>
          <w:rFonts w:ascii="Arial" w:hAnsi="Arial" w:cs="Arial"/>
          <w:sz w:val="20"/>
          <w:szCs w:val="20"/>
        </w:rPr>
        <w:t xml:space="preserve"> </w:t>
      </w:r>
      <w:r w:rsidRPr="009F6ABE">
        <w:rPr>
          <w:rFonts w:ascii="Arial" w:hAnsi="Arial" w:cs="Arial"/>
          <w:color w:val="000000"/>
          <w:sz w:val="20"/>
          <w:szCs w:val="20"/>
        </w:rPr>
        <w:t>Skupna merila</w:t>
      </w:r>
      <w:r w:rsidR="00FE5D1D" w:rsidRPr="009F6ABE">
        <w:rPr>
          <w:rFonts w:ascii="Arial" w:hAnsi="Arial" w:cs="Arial"/>
          <w:color w:val="000000"/>
          <w:sz w:val="20"/>
          <w:szCs w:val="20"/>
        </w:rPr>
        <w:t>«</w:t>
      </w:r>
      <w:r w:rsidRPr="009F6ABE">
        <w:rPr>
          <w:rFonts w:ascii="Arial" w:hAnsi="Arial" w:cs="Arial"/>
          <w:color w:val="000000"/>
          <w:sz w:val="20"/>
          <w:szCs w:val="20"/>
        </w:rPr>
        <w:t xml:space="preserve"> dosegle vsaj 1</w:t>
      </w:r>
      <w:r w:rsidR="005A05C6">
        <w:rPr>
          <w:rFonts w:ascii="Arial" w:hAnsi="Arial" w:cs="Arial"/>
          <w:color w:val="000000"/>
          <w:sz w:val="20"/>
          <w:szCs w:val="20"/>
        </w:rPr>
        <w:t>2</w:t>
      </w:r>
      <w:r w:rsidRPr="009F6ABE">
        <w:rPr>
          <w:rFonts w:ascii="Arial" w:hAnsi="Arial" w:cs="Arial"/>
          <w:color w:val="000000"/>
          <w:sz w:val="20"/>
          <w:szCs w:val="20"/>
        </w:rPr>
        <w:t xml:space="preserve"> točk, bo komisija ocenila po </w:t>
      </w:r>
      <w:r w:rsidR="008B6BA7" w:rsidRPr="009F6ABE">
        <w:rPr>
          <w:rFonts w:ascii="Arial" w:hAnsi="Arial" w:cs="Arial"/>
          <w:bCs/>
          <w:color w:val="000000"/>
          <w:sz w:val="20"/>
          <w:szCs w:val="20"/>
        </w:rPr>
        <w:t xml:space="preserve">merilih </w:t>
      </w:r>
      <w:r w:rsidRPr="009F6ABE">
        <w:rPr>
          <w:rFonts w:ascii="Arial" w:hAnsi="Arial" w:cs="Arial"/>
          <w:bCs/>
          <w:color w:val="000000"/>
          <w:sz w:val="20"/>
          <w:szCs w:val="20"/>
        </w:rPr>
        <w:t xml:space="preserve">»II. DEL: MERILA ZA SKLOP A«. </w:t>
      </w:r>
      <w:r w:rsidR="00703B4D" w:rsidRPr="009F6ABE">
        <w:rPr>
          <w:rFonts w:ascii="Arial" w:hAnsi="Arial" w:cs="Arial"/>
          <w:bCs/>
          <w:color w:val="000000"/>
          <w:sz w:val="20"/>
          <w:szCs w:val="20"/>
        </w:rPr>
        <w:t>V</w:t>
      </w:r>
      <w:r w:rsidR="0069209D" w:rsidRPr="009F6ABE">
        <w:rPr>
          <w:rFonts w:ascii="Arial" w:hAnsi="Arial" w:cs="Arial"/>
          <w:bCs/>
          <w:color w:val="000000"/>
          <w:sz w:val="20"/>
          <w:szCs w:val="20"/>
        </w:rPr>
        <w:t xml:space="preserve">loge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 A</w:t>
      </w:r>
      <w:r w:rsidR="00703B4D" w:rsidRPr="009F6ABE">
        <w:rPr>
          <w:rFonts w:ascii="Arial" w:hAnsi="Arial" w:cs="Arial"/>
          <w:bCs/>
          <w:color w:val="000000"/>
          <w:sz w:val="20"/>
          <w:szCs w:val="20"/>
        </w:rPr>
        <w:t xml:space="preserve">, </w:t>
      </w:r>
      <w:r w:rsidR="00C15883" w:rsidRPr="009F6ABE">
        <w:rPr>
          <w:rFonts w:ascii="Arial" w:hAnsi="Arial" w:cs="Arial"/>
          <w:bCs/>
          <w:color w:val="000000"/>
          <w:sz w:val="20"/>
          <w:szCs w:val="20"/>
        </w:rPr>
        <w:t xml:space="preserve">se </w:t>
      </w:r>
      <w:r w:rsidR="00703B4D" w:rsidRPr="009F6ABE">
        <w:rPr>
          <w:rFonts w:ascii="Arial" w:hAnsi="Arial" w:cs="Arial"/>
          <w:bCs/>
          <w:color w:val="000000"/>
          <w:sz w:val="20"/>
          <w:szCs w:val="20"/>
        </w:rPr>
        <w:t xml:space="preserve">nato </w:t>
      </w:r>
      <w:r w:rsidR="00C15883" w:rsidRPr="009F6ABE">
        <w:rPr>
          <w:rFonts w:ascii="Arial" w:hAnsi="Arial" w:cs="Arial"/>
          <w:bCs/>
          <w:color w:val="000000"/>
          <w:sz w:val="20"/>
          <w:szCs w:val="20"/>
        </w:rPr>
        <w:t xml:space="preserve">razvrstijo </w:t>
      </w:r>
      <w:r w:rsidR="00217166" w:rsidRPr="009F6ABE">
        <w:rPr>
          <w:rFonts w:ascii="Arial" w:hAnsi="Arial" w:cs="Arial"/>
          <w:bCs/>
          <w:color w:val="000000"/>
          <w:sz w:val="20"/>
          <w:szCs w:val="20"/>
        </w:rPr>
        <w:t>za sofinanci</w:t>
      </w:r>
      <w:r w:rsidR="009546B7" w:rsidRPr="009F6ABE">
        <w:rPr>
          <w:rFonts w:ascii="Arial" w:hAnsi="Arial" w:cs="Arial"/>
          <w:bCs/>
          <w:color w:val="000000"/>
          <w:sz w:val="20"/>
          <w:szCs w:val="20"/>
        </w:rPr>
        <w:t>r</w:t>
      </w:r>
      <w:r w:rsidR="00217166" w:rsidRPr="009F6ABE">
        <w:rPr>
          <w:rFonts w:ascii="Arial" w:hAnsi="Arial" w:cs="Arial"/>
          <w:bCs/>
          <w:color w:val="000000"/>
          <w:sz w:val="20"/>
          <w:szCs w:val="20"/>
        </w:rPr>
        <w:t xml:space="preserve">anje </w:t>
      </w:r>
      <w:r w:rsidR="00C15883" w:rsidRPr="009F6ABE">
        <w:rPr>
          <w:rFonts w:ascii="Arial" w:hAnsi="Arial" w:cs="Arial"/>
          <w:bCs/>
          <w:color w:val="000000"/>
          <w:sz w:val="20"/>
          <w:szCs w:val="20"/>
        </w:rPr>
        <w:t>po postopku, kot je določeno v nadaljevanju te točke</w:t>
      </w:r>
      <w:r w:rsidR="00703B4D" w:rsidRPr="009F6ABE">
        <w:rPr>
          <w:rFonts w:ascii="Arial" w:hAnsi="Arial" w:cs="Arial"/>
          <w:bCs/>
          <w:color w:val="000000"/>
          <w:sz w:val="20"/>
          <w:szCs w:val="20"/>
        </w:rPr>
        <w:t xml:space="preserve"> </w:t>
      </w:r>
      <w:r w:rsidR="00CA3018" w:rsidRPr="009F6ABE">
        <w:rPr>
          <w:rFonts w:ascii="Arial" w:hAnsi="Arial" w:cs="Arial"/>
          <w:bCs/>
          <w:color w:val="000000"/>
          <w:sz w:val="20"/>
          <w:szCs w:val="20"/>
        </w:rPr>
        <w:t>javnega razpisa</w:t>
      </w:r>
      <w:r w:rsidR="00C15883" w:rsidRPr="009F6ABE">
        <w:rPr>
          <w:rFonts w:ascii="Arial" w:hAnsi="Arial" w:cs="Arial"/>
          <w:bCs/>
          <w:color w:val="000000"/>
          <w:sz w:val="20"/>
          <w:szCs w:val="20"/>
        </w:rPr>
        <w:t>.</w:t>
      </w:r>
      <w:r w:rsidR="00703B4D" w:rsidRPr="009F6ABE">
        <w:rPr>
          <w:rFonts w:ascii="Arial" w:hAnsi="Arial" w:cs="Arial"/>
          <w:bCs/>
          <w:color w:val="000000"/>
          <w:sz w:val="20"/>
          <w:szCs w:val="20"/>
        </w:rPr>
        <w:t xml:space="preserve"> </w:t>
      </w:r>
    </w:p>
    <w:p w14:paraId="1AFD0729" w14:textId="77777777" w:rsidR="00FB7EBB" w:rsidRPr="009F6ABE" w:rsidRDefault="00FB7EBB" w:rsidP="0001604C">
      <w:pPr>
        <w:widowControl w:val="0"/>
        <w:jc w:val="both"/>
        <w:rPr>
          <w:rFonts w:ascii="Arial" w:hAnsi="Arial" w:cs="Arial"/>
          <w:bCs/>
          <w:color w:val="000000"/>
          <w:sz w:val="20"/>
          <w:szCs w:val="20"/>
        </w:rPr>
      </w:pPr>
    </w:p>
    <w:p w14:paraId="7808682A" w14:textId="77777777" w:rsidR="00D05F48" w:rsidRPr="009F6ABE" w:rsidRDefault="00D05F48" w:rsidP="0001604C">
      <w:pPr>
        <w:widowControl w:val="0"/>
        <w:jc w:val="both"/>
        <w:rPr>
          <w:rFonts w:ascii="Arial" w:hAnsi="Arial" w:cs="Arial"/>
          <w:bCs/>
          <w:color w:val="000000"/>
          <w:sz w:val="20"/>
          <w:szCs w:val="20"/>
        </w:rPr>
      </w:pPr>
      <w:r w:rsidRPr="009F6ABE">
        <w:rPr>
          <w:rFonts w:ascii="Arial" w:hAnsi="Arial" w:cs="Arial"/>
          <w:bCs/>
          <w:color w:val="000000"/>
          <w:sz w:val="20"/>
          <w:szCs w:val="20"/>
        </w:rPr>
        <w:t>Sklop B:</w:t>
      </w:r>
    </w:p>
    <w:p w14:paraId="7590FCE7" w14:textId="035FE072" w:rsidR="0069209D" w:rsidRPr="009F6ABE" w:rsidRDefault="00573C44" w:rsidP="0069209D">
      <w:pPr>
        <w:widowControl w:val="0"/>
        <w:jc w:val="both"/>
        <w:rPr>
          <w:rFonts w:ascii="Arial" w:hAnsi="Arial" w:cs="Arial"/>
          <w:bCs/>
          <w:color w:val="000000"/>
          <w:sz w:val="20"/>
          <w:szCs w:val="20"/>
        </w:rPr>
      </w:pPr>
      <w:r w:rsidRPr="009F6ABE">
        <w:rPr>
          <w:rFonts w:ascii="Arial" w:hAnsi="Arial" w:cs="Arial"/>
          <w:bCs/>
          <w:color w:val="000000"/>
          <w:sz w:val="20"/>
          <w:szCs w:val="20"/>
        </w:rPr>
        <w:t>Vloge</w:t>
      </w:r>
      <w:r w:rsidR="0069209D" w:rsidRPr="009F6ABE">
        <w:rPr>
          <w:rFonts w:ascii="Arial" w:hAnsi="Arial" w:cs="Arial"/>
          <w:bCs/>
          <w:color w:val="000000"/>
          <w:sz w:val="20"/>
          <w:szCs w:val="20"/>
        </w:rPr>
        <w:t xml:space="preserv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klop</w:t>
      </w:r>
      <w:r w:rsidR="00DA2AB1">
        <w:rPr>
          <w:rFonts w:ascii="Arial" w:hAnsi="Arial" w:cs="Arial"/>
          <w:bCs/>
          <w:color w:val="000000"/>
          <w:sz w:val="20"/>
          <w:szCs w:val="20"/>
        </w:rPr>
        <w:t xml:space="preserve"> B</w:t>
      </w:r>
      <w:r w:rsidRPr="00DA2AB1">
        <w:rPr>
          <w:rFonts w:ascii="Arial" w:hAnsi="Arial" w:cs="Arial"/>
          <w:bCs/>
          <w:color w:val="FF0000"/>
          <w:sz w:val="20"/>
          <w:szCs w:val="20"/>
        </w:rPr>
        <w:t xml:space="preserve"> </w:t>
      </w:r>
      <w:r w:rsidRPr="009F6ABE">
        <w:rPr>
          <w:rFonts w:ascii="Arial" w:hAnsi="Arial" w:cs="Arial"/>
          <w:bCs/>
          <w:color w:val="000000"/>
          <w:sz w:val="20"/>
          <w:szCs w:val="20"/>
        </w:rPr>
        <w:t xml:space="preserve">ki </w:t>
      </w:r>
      <w:r w:rsidR="0069209D" w:rsidRPr="009F6ABE">
        <w:rPr>
          <w:rFonts w:ascii="Arial" w:hAnsi="Arial" w:cs="Arial"/>
          <w:color w:val="000000"/>
          <w:sz w:val="20"/>
          <w:szCs w:val="20"/>
        </w:rPr>
        <w:t>bodo po merilih »</w:t>
      </w:r>
      <w:r w:rsidR="00D926BC" w:rsidRPr="009F6ABE">
        <w:rPr>
          <w:rFonts w:ascii="Arial" w:hAnsi="Arial" w:cs="Arial"/>
          <w:color w:val="000000"/>
          <w:sz w:val="20"/>
          <w:szCs w:val="20"/>
        </w:rPr>
        <w:t>I.</w:t>
      </w:r>
      <w:r w:rsidR="004D02AF">
        <w:rPr>
          <w:rFonts w:ascii="Arial" w:hAnsi="Arial" w:cs="Arial"/>
          <w:color w:val="000000"/>
          <w:sz w:val="20"/>
          <w:szCs w:val="20"/>
        </w:rPr>
        <w:t xml:space="preserve"> </w:t>
      </w:r>
      <w:r w:rsidR="00D926BC" w:rsidRPr="009F6ABE">
        <w:rPr>
          <w:rFonts w:ascii="Arial" w:hAnsi="Arial" w:cs="Arial"/>
          <w:color w:val="000000"/>
          <w:sz w:val="20"/>
          <w:szCs w:val="20"/>
        </w:rPr>
        <w:t>DEL: SPLOŠNO</w:t>
      </w:r>
      <w:r w:rsidR="00861783">
        <w:rPr>
          <w:rFonts w:ascii="Arial" w:hAnsi="Arial" w:cs="Arial"/>
          <w:bCs/>
          <w:color w:val="000000"/>
          <w:sz w:val="20"/>
          <w:szCs w:val="20"/>
        </w:rPr>
        <w:t xml:space="preserve"> </w:t>
      </w:r>
      <w:r w:rsidR="00861783" w:rsidRPr="00FF2D53">
        <w:rPr>
          <w:rFonts w:ascii="Arial" w:hAnsi="Arial" w:cs="Arial"/>
          <w:sz w:val="20"/>
          <w:szCs w:val="20"/>
        </w:rPr>
        <w:t>–</w:t>
      </w:r>
      <w:r w:rsidR="00861783">
        <w:rPr>
          <w:rFonts w:ascii="Arial" w:hAnsi="Arial" w:cs="Arial"/>
          <w:sz w:val="20"/>
          <w:szCs w:val="20"/>
        </w:rPr>
        <w:t xml:space="preserve"> </w:t>
      </w:r>
      <w:r w:rsidR="00D926BC" w:rsidRPr="009F6ABE">
        <w:rPr>
          <w:rFonts w:ascii="Arial" w:hAnsi="Arial" w:cs="Arial"/>
          <w:color w:val="000000"/>
          <w:sz w:val="20"/>
          <w:szCs w:val="20"/>
        </w:rPr>
        <w:t>Skupna merila</w:t>
      </w:r>
      <w:r w:rsidR="00C15883" w:rsidRPr="009F6ABE">
        <w:rPr>
          <w:rFonts w:ascii="Arial" w:hAnsi="Arial" w:cs="Arial"/>
          <w:color w:val="000000"/>
          <w:sz w:val="20"/>
          <w:szCs w:val="20"/>
        </w:rPr>
        <w:t>«</w:t>
      </w:r>
      <w:r w:rsidR="00703B4D" w:rsidRPr="009F6ABE">
        <w:rPr>
          <w:rFonts w:ascii="Arial" w:hAnsi="Arial" w:cs="Arial"/>
          <w:color w:val="000000"/>
          <w:sz w:val="20"/>
          <w:szCs w:val="20"/>
        </w:rPr>
        <w:t xml:space="preserve"> </w:t>
      </w:r>
      <w:r w:rsidR="0069209D" w:rsidRPr="009F6ABE">
        <w:rPr>
          <w:rFonts w:ascii="Arial" w:hAnsi="Arial" w:cs="Arial"/>
          <w:color w:val="000000"/>
          <w:sz w:val="20"/>
          <w:szCs w:val="20"/>
        </w:rPr>
        <w:t>dosegle vsaj 1</w:t>
      </w:r>
      <w:r w:rsidR="005A05C6">
        <w:rPr>
          <w:rFonts w:ascii="Arial" w:hAnsi="Arial" w:cs="Arial"/>
          <w:color w:val="000000"/>
          <w:sz w:val="20"/>
          <w:szCs w:val="20"/>
        </w:rPr>
        <w:t>2</w:t>
      </w:r>
      <w:r w:rsidR="0069209D" w:rsidRPr="009F6ABE">
        <w:rPr>
          <w:rFonts w:ascii="Arial" w:hAnsi="Arial" w:cs="Arial"/>
          <w:color w:val="000000"/>
          <w:sz w:val="20"/>
          <w:szCs w:val="20"/>
        </w:rPr>
        <w:t xml:space="preserve"> točk, bo komisija ocenila po </w:t>
      </w:r>
      <w:r w:rsidR="00D926BC" w:rsidRPr="009F6ABE">
        <w:rPr>
          <w:rFonts w:ascii="Arial" w:hAnsi="Arial" w:cs="Arial"/>
          <w:color w:val="000000"/>
          <w:sz w:val="20"/>
          <w:szCs w:val="20"/>
        </w:rPr>
        <w:t xml:space="preserve">merilih </w:t>
      </w:r>
      <w:r w:rsidR="00C15883" w:rsidRPr="009F6ABE">
        <w:rPr>
          <w:rFonts w:ascii="Arial" w:hAnsi="Arial" w:cs="Arial"/>
          <w:color w:val="000000"/>
          <w:sz w:val="20"/>
          <w:szCs w:val="20"/>
        </w:rPr>
        <w:t>»</w:t>
      </w:r>
      <w:r w:rsidR="00D926BC" w:rsidRPr="009F6ABE">
        <w:rPr>
          <w:rFonts w:ascii="Arial" w:hAnsi="Arial" w:cs="Arial"/>
          <w:color w:val="000000"/>
          <w:sz w:val="20"/>
          <w:szCs w:val="20"/>
        </w:rPr>
        <w:t>III</w:t>
      </w:r>
      <w:r w:rsidR="004D02AF">
        <w:rPr>
          <w:rFonts w:ascii="Arial" w:hAnsi="Arial" w:cs="Arial"/>
          <w:color w:val="000000"/>
          <w:sz w:val="20"/>
          <w:szCs w:val="20"/>
        </w:rPr>
        <w:t>.</w:t>
      </w:r>
      <w:r w:rsidR="00D926BC" w:rsidRPr="009F6ABE">
        <w:rPr>
          <w:rFonts w:ascii="Arial" w:hAnsi="Arial" w:cs="Arial"/>
          <w:color w:val="000000"/>
          <w:sz w:val="20"/>
          <w:szCs w:val="20"/>
        </w:rPr>
        <w:t xml:space="preserve"> DEL</w:t>
      </w:r>
      <w:r w:rsidR="00C15883" w:rsidRPr="009F6ABE">
        <w:rPr>
          <w:rFonts w:ascii="Arial" w:hAnsi="Arial" w:cs="Arial"/>
          <w:color w:val="000000"/>
          <w:sz w:val="20"/>
          <w:szCs w:val="20"/>
        </w:rPr>
        <w:t>:</w:t>
      </w:r>
      <w:r w:rsidR="00C15883" w:rsidRPr="009F6ABE">
        <w:rPr>
          <w:rFonts w:ascii="Arial" w:hAnsi="Arial" w:cs="Arial"/>
          <w:sz w:val="20"/>
          <w:szCs w:val="20"/>
        </w:rPr>
        <w:t xml:space="preserve"> </w:t>
      </w:r>
      <w:r w:rsidR="00C15883" w:rsidRPr="009F6ABE">
        <w:rPr>
          <w:rFonts w:ascii="Arial" w:hAnsi="Arial" w:cs="Arial"/>
          <w:color w:val="000000"/>
          <w:sz w:val="20"/>
          <w:szCs w:val="20"/>
        </w:rPr>
        <w:t>MERILA ZA SKLOP B«</w:t>
      </w:r>
      <w:r w:rsidR="0069209D" w:rsidRPr="009F6ABE">
        <w:rPr>
          <w:rFonts w:ascii="Arial" w:hAnsi="Arial" w:cs="Arial"/>
          <w:color w:val="000000"/>
          <w:sz w:val="20"/>
          <w:szCs w:val="20"/>
        </w:rPr>
        <w:t>.</w:t>
      </w:r>
      <w:r w:rsidRPr="009F6ABE">
        <w:rPr>
          <w:rFonts w:ascii="Arial" w:hAnsi="Arial" w:cs="Arial"/>
          <w:color w:val="000000"/>
          <w:sz w:val="20"/>
          <w:szCs w:val="20"/>
        </w:rPr>
        <w:t xml:space="preserve"> </w:t>
      </w:r>
      <w:r w:rsidR="0069209D" w:rsidRPr="009F6ABE">
        <w:rPr>
          <w:rFonts w:ascii="Arial" w:hAnsi="Arial" w:cs="Arial"/>
          <w:bCs/>
          <w:color w:val="000000"/>
          <w:sz w:val="20"/>
          <w:szCs w:val="20"/>
        </w:rPr>
        <w:t xml:space="preserve">Vloge z vsebovano prijavo na </w:t>
      </w:r>
      <w:r w:rsidR="002765B8" w:rsidRPr="009F6ABE">
        <w:rPr>
          <w:rFonts w:ascii="Arial" w:hAnsi="Arial" w:cs="Arial"/>
          <w:bCs/>
          <w:color w:val="000000"/>
          <w:sz w:val="20"/>
          <w:szCs w:val="20"/>
        </w:rPr>
        <w:t>S</w:t>
      </w:r>
      <w:r w:rsidR="0069209D" w:rsidRPr="009F6ABE">
        <w:rPr>
          <w:rFonts w:ascii="Arial" w:hAnsi="Arial" w:cs="Arial"/>
          <w:bCs/>
          <w:color w:val="000000"/>
          <w:sz w:val="20"/>
          <w:szCs w:val="20"/>
        </w:rPr>
        <w:t xml:space="preserve">klop B, se nato razvrstijo </w:t>
      </w:r>
      <w:r w:rsidR="00217166" w:rsidRPr="009F6ABE">
        <w:rPr>
          <w:rFonts w:ascii="Arial" w:hAnsi="Arial" w:cs="Arial"/>
          <w:bCs/>
          <w:color w:val="000000"/>
          <w:sz w:val="20"/>
          <w:szCs w:val="20"/>
        </w:rPr>
        <w:t>za sofin</w:t>
      </w:r>
      <w:r w:rsidR="009546B7" w:rsidRPr="009F6ABE">
        <w:rPr>
          <w:rFonts w:ascii="Arial" w:hAnsi="Arial" w:cs="Arial"/>
          <w:bCs/>
          <w:color w:val="000000"/>
          <w:sz w:val="20"/>
          <w:szCs w:val="20"/>
        </w:rPr>
        <w:t>an</w:t>
      </w:r>
      <w:r w:rsidR="00217166" w:rsidRPr="009F6ABE">
        <w:rPr>
          <w:rFonts w:ascii="Arial" w:hAnsi="Arial" w:cs="Arial"/>
          <w:bCs/>
          <w:color w:val="000000"/>
          <w:sz w:val="20"/>
          <w:szCs w:val="20"/>
        </w:rPr>
        <w:t xml:space="preserve">ciranje </w:t>
      </w:r>
      <w:r w:rsidR="0069209D" w:rsidRPr="009F6ABE">
        <w:rPr>
          <w:rFonts w:ascii="Arial" w:hAnsi="Arial" w:cs="Arial"/>
          <w:bCs/>
          <w:color w:val="000000"/>
          <w:sz w:val="20"/>
          <w:szCs w:val="20"/>
        </w:rPr>
        <w:t xml:space="preserve">po postopku, kot je določeno v nadaljevanju te točke javnega razpisa. </w:t>
      </w:r>
    </w:p>
    <w:p w14:paraId="56432E9D" w14:textId="77777777" w:rsidR="00FB7EBB" w:rsidRPr="009F6ABE" w:rsidRDefault="00FB7EBB" w:rsidP="0001604C">
      <w:pPr>
        <w:widowControl w:val="0"/>
        <w:jc w:val="both"/>
        <w:rPr>
          <w:rFonts w:ascii="Arial" w:hAnsi="Arial" w:cs="Arial"/>
          <w:color w:val="000000"/>
          <w:sz w:val="20"/>
          <w:szCs w:val="20"/>
        </w:rPr>
      </w:pPr>
    </w:p>
    <w:p w14:paraId="6A60313F" w14:textId="103225AC" w:rsidR="00C508F4" w:rsidRPr="009F6ABE" w:rsidRDefault="00573C44" w:rsidP="0001604C">
      <w:pPr>
        <w:widowControl w:val="0"/>
        <w:jc w:val="both"/>
        <w:rPr>
          <w:rFonts w:ascii="Arial" w:hAnsi="Arial" w:cs="Arial"/>
          <w:color w:val="000000"/>
          <w:sz w:val="20"/>
          <w:szCs w:val="20"/>
        </w:rPr>
      </w:pPr>
      <w:r w:rsidRPr="009F6ABE">
        <w:rPr>
          <w:rFonts w:ascii="Arial" w:hAnsi="Arial" w:cs="Arial"/>
          <w:color w:val="000000"/>
          <w:sz w:val="20"/>
          <w:szCs w:val="20"/>
        </w:rPr>
        <w:t xml:space="preserve">Vloge, ki </w:t>
      </w:r>
      <w:r w:rsidR="007610C8" w:rsidRPr="009F6ABE">
        <w:rPr>
          <w:rFonts w:ascii="Arial" w:hAnsi="Arial" w:cs="Arial"/>
          <w:color w:val="000000"/>
          <w:sz w:val="20"/>
          <w:szCs w:val="20"/>
        </w:rPr>
        <w:t xml:space="preserve">bodo vsebovale </w:t>
      </w:r>
      <w:r w:rsidRPr="009F6ABE">
        <w:rPr>
          <w:rFonts w:ascii="Arial" w:hAnsi="Arial" w:cs="Arial"/>
          <w:color w:val="000000"/>
          <w:sz w:val="20"/>
          <w:szCs w:val="20"/>
        </w:rPr>
        <w:t>prijavo na oba sklopa</w:t>
      </w:r>
      <w:r w:rsidR="007610C8" w:rsidRPr="009F6ABE">
        <w:rPr>
          <w:rFonts w:ascii="Arial" w:hAnsi="Arial" w:cs="Arial"/>
          <w:color w:val="000000"/>
          <w:sz w:val="20"/>
          <w:szCs w:val="20"/>
        </w:rPr>
        <w:t xml:space="preserve"> (</w:t>
      </w:r>
      <w:r w:rsidR="009C0483" w:rsidRPr="009F6ABE">
        <w:rPr>
          <w:rFonts w:ascii="Arial" w:hAnsi="Arial" w:cs="Arial"/>
          <w:color w:val="000000"/>
          <w:sz w:val="20"/>
          <w:szCs w:val="20"/>
        </w:rPr>
        <w:t>S</w:t>
      </w:r>
      <w:r w:rsidR="007610C8" w:rsidRPr="009F6ABE">
        <w:rPr>
          <w:rFonts w:ascii="Arial" w:hAnsi="Arial" w:cs="Arial"/>
          <w:color w:val="000000"/>
          <w:sz w:val="20"/>
          <w:szCs w:val="20"/>
        </w:rPr>
        <w:t xml:space="preserve">klop A in </w:t>
      </w:r>
      <w:r w:rsidR="00AB0E8A" w:rsidRPr="009F6ABE">
        <w:rPr>
          <w:rFonts w:ascii="Arial" w:hAnsi="Arial" w:cs="Arial"/>
          <w:color w:val="000000"/>
          <w:sz w:val="20"/>
          <w:szCs w:val="20"/>
        </w:rPr>
        <w:t xml:space="preserve">Sklop </w:t>
      </w:r>
      <w:r w:rsidR="007610C8" w:rsidRPr="009F6ABE">
        <w:rPr>
          <w:rFonts w:ascii="Arial" w:hAnsi="Arial" w:cs="Arial"/>
          <w:color w:val="000000"/>
          <w:sz w:val="20"/>
          <w:szCs w:val="20"/>
        </w:rPr>
        <w:t>B)</w:t>
      </w:r>
      <w:r w:rsidRPr="009F6ABE">
        <w:rPr>
          <w:rFonts w:ascii="Arial" w:hAnsi="Arial" w:cs="Arial"/>
          <w:color w:val="000000"/>
          <w:sz w:val="20"/>
          <w:szCs w:val="20"/>
        </w:rPr>
        <w:t xml:space="preserve"> imajo možnost doseči večje število točk</w:t>
      </w:r>
      <w:r w:rsidR="007610C8" w:rsidRPr="009F6ABE">
        <w:rPr>
          <w:rFonts w:ascii="Arial" w:hAnsi="Arial" w:cs="Arial"/>
          <w:color w:val="000000"/>
          <w:sz w:val="20"/>
          <w:szCs w:val="20"/>
        </w:rPr>
        <w:t xml:space="preserve">, </w:t>
      </w:r>
      <w:r w:rsidR="00703B4D" w:rsidRPr="009F6ABE">
        <w:rPr>
          <w:rFonts w:ascii="Arial" w:hAnsi="Arial" w:cs="Arial"/>
          <w:color w:val="000000"/>
          <w:sz w:val="20"/>
          <w:szCs w:val="20"/>
        </w:rPr>
        <w:t>saj</w:t>
      </w:r>
      <w:r w:rsidR="005A3D56" w:rsidRPr="009F6ABE">
        <w:rPr>
          <w:rFonts w:ascii="Arial" w:hAnsi="Arial" w:cs="Arial"/>
          <w:color w:val="000000"/>
          <w:sz w:val="20"/>
          <w:szCs w:val="20"/>
        </w:rPr>
        <w:t xml:space="preserve"> lahko prejmejo dodatne točke pri merilu pod t</w:t>
      </w:r>
      <w:r w:rsidR="00604BAF">
        <w:rPr>
          <w:rFonts w:ascii="Arial" w:hAnsi="Arial" w:cs="Arial"/>
          <w:color w:val="000000"/>
          <w:sz w:val="20"/>
          <w:szCs w:val="20"/>
        </w:rPr>
        <w:t>očko</w:t>
      </w:r>
      <w:r w:rsidR="005A3D56" w:rsidRPr="009F6ABE">
        <w:rPr>
          <w:rFonts w:ascii="Arial" w:hAnsi="Arial" w:cs="Arial"/>
          <w:color w:val="000000"/>
          <w:sz w:val="20"/>
          <w:szCs w:val="20"/>
        </w:rPr>
        <w:t xml:space="preserve"> 1.</w:t>
      </w:r>
      <w:r w:rsidR="00AB7E2D" w:rsidRPr="009F6ABE">
        <w:rPr>
          <w:rFonts w:ascii="Arial" w:hAnsi="Arial" w:cs="Arial"/>
          <w:color w:val="000000"/>
          <w:sz w:val="20"/>
          <w:szCs w:val="20"/>
        </w:rPr>
        <w:t>C.</w:t>
      </w:r>
      <w:r w:rsidR="005A3D56" w:rsidRPr="009F6ABE">
        <w:rPr>
          <w:rFonts w:ascii="Arial" w:hAnsi="Arial" w:cs="Arial"/>
          <w:color w:val="000000"/>
          <w:sz w:val="20"/>
          <w:szCs w:val="20"/>
        </w:rPr>
        <w:t>2 v okviru meril »I.</w:t>
      </w:r>
      <w:r w:rsidR="00EC35F5">
        <w:rPr>
          <w:rFonts w:ascii="Arial" w:hAnsi="Arial" w:cs="Arial"/>
          <w:color w:val="000000"/>
          <w:sz w:val="20"/>
          <w:szCs w:val="20"/>
        </w:rPr>
        <w:t xml:space="preserve"> </w:t>
      </w:r>
      <w:r w:rsidR="005A3D56" w:rsidRPr="009F6ABE">
        <w:rPr>
          <w:rFonts w:ascii="Arial" w:hAnsi="Arial" w:cs="Arial"/>
          <w:color w:val="000000"/>
          <w:sz w:val="20"/>
          <w:szCs w:val="20"/>
        </w:rPr>
        <w:t>DEL: SPLOŠNO</w:t>
      </w:r>
      <w:r w:rsidR="006D7C46">
        <w:rPr>
          <w:rFonts w:ascii="Arial" w:hAnsi="Arial" w:cs="Arial"/>
          <w:bCs/>
          <w:color w:val="000000"/>
          <w:sz w:val="20"/>
          <w:szCs w:val="20"/>
        </w:rPr>
        <w:t xml:space="preserve"> </w:t>
      </w:r>
      <w:r w:rsidR="006D7C46" w:rsidRPr="00FF2D53">
        <w:rPr>
          <w:rFonts w:ascii="Arial" w:hAnsi="Arial" w:cs="Arial"/>
          <w:sz w:val="20"/>
          <w:szCs w:val="20"/>
        </w:rPr>
        <w:t>–</w:t>
      </w:r>
      <w:r w:rsidR="006D7C46">
        <w:rPr>
          <w:rFonts w:ascii="Arial" w:hAnsi="Arial" w:cs="Arial"/>
          <w:sz w:val="20"/>
          <w:szCs w:val="20"/>
        </w:rPr>
        <w:t xml:space="preserve"> </w:t>
      </w:r>
      <w:r w:rsidR="005A3D56" w:rsidRPr="009F6ABE">
        <w:rPr>
          <w:rFonts w:ascii="Arial" w:hAnsi="Arial" w:cs="Arial"/>
          <w:color w:val="000000"/>
          <w:sz w:val="20"/>
          <w:szCs w:val="20"/>
        </w:rPr>
        <w:t>Skupna merila«</w:t>
      </w:r>
      <w:r w:rsidR="00703B4D" w:rsidRPr="009F6ABE">
        <w:rPr>
          <w:rFonts w:ascii="Arial" w:hAnsi="Arial" w:cs="Arial"/>
          <w:color w:val="000000"/>
          <w:sz w:val="20"/>
          <w:szCs w:val="20"/>
        </w:rPr>
        <w:t xml:space="preserve">, </w:t>
      </w:r>
      <w:r w:rsidR="007610C8" w:rsidRPr="009F6ABE">
        <w:rPr>
          <w:rFonts w:ascii="Arial" w:hAnsi="Arial" w:cs="Arial"/>
          <w:color w:val="000000"/>
          <w:sz w:val="20"/>
          <w:szCs w:val="20"/>
        </w:rPr>
        <w:t xml:space="preserve">zaradi česar imajo lahko </w:t>
      </w:r>
      <w:r w:rsidRPr="009F6ABE">
        <w:rPr>
          <w:rFonts w:ascii="Arial" w:hAnsi="Arial" w:cs="Arial"/>
          <w:color w:val="000000"/>
          <w:sz w:val="20"/>
          <w:szCs w:val="20"/>
        </w:rPr>
        <w:t xml:space="preserve">prednost pri </w:t>
      </w:r>
      <w:r w:rsidR="007610C8" w:rsidRPr="009F6ABE">
        <w:rPr>
          <w:rFonts w:ascii="Arial" w:hAnsi="Arial" w:cs="Arial"/>
          <w:color w:val="000000"/>
          <w:sz w:val="20"/>
          <w:szCs w:val="20"/>
        </w:rPr>
        <w:t>dodelitvi sredstev</w:t>
      </w:r>
      <w:r w:rsidRPr="009F6ABE">
        <w:rPr>
          <w:rFonts w:ascii="Arial" w:hAnsi="Arial" w:cs="Arial"/>
          <w:color w:val="000000"/>
          <w:sz w:val="20"/>
          <w:szCs w:val="20"/>
        </w:rPr>
        <w:t xml:space="preserve"> iz naslova tega javnega razpisa.</w:t>
      </w:r>
    </w:p>
    <w:p w14:paraId="074E3387" w14:textId="77777777" w:rsidR="00FF45A8" w:rsidRDefault="00FF45A8" w:rsidP="00412442">
      <w:pPr>
        <w:jc w:val="both"/>
        <w:rPr>
          <w:rFonts w:ascii="Arial" w:eastAsia="Batang" w:hAnsi="Arial" w:cs="Arial"/>
          <w:sz w:val="20"/>
          <w:szCs w:val="20"/>
          <w:lang w:eastAsia="ko-KR"/>
        </w:rPr>
      </w:pPr>
    </w:p>
    <w:p w14:paraId="031C63F4" w14:textId="57D5BA76" w:rsidR="00373FA4" w:rsidRDefault="00CF50B8" w:rsidP="00CF50B8">
      <w:pPr>
        <w:widowControl w:val="0"/>
        <w:jc w:val="both"/>
        <w:rPr>
          <w:rFonts w:ascii="Arial" w:hAnsi="Arial" w:cs="Arial"/>
          <w:color w:val="000000"/>
          <w:sz w:val="20"/>
          <w:szCs w:val="20"/>
        </w:rPr>
      </w:pPr>
      <w:r>
        <w:rPr>
          <w:rFonts w:ascii="Arial" w:hAnsi="Arial" w:cs="Arial"/>
          <w:color w:val="000000"/>
          <w:sz w:val="20"/>
          <w:szCs w:val="20"/>
        </w:rPr>
        <w:t>Merila (</w:t>
      </w:r>
      <w:r w:rsidRPr="009F6ABE">
        <w:rPr>
          <w:rFonts w:ascii="Arial" w:hAnsi="Arial" w:cs="Arial"/>
          <w:color w:val="000000"/>
          <w:sz w:val="20"/>
          <w:szCs w:val="20"/>
        </w:rPr>
        <w:t>»I.</w:t>
      </w:r>
      <w:r>
        <w:rPr>
          <w:rFonts w:ascii="Arial" w:hAnsi="Arial" w:cs="Arial"/>
          <w:color w:val="000000"/>
          <w:sz w:val="20"/>
          <w:szCs w:val="20"/>
        </w:rPr>
        <w:t xml:space="preserve"> </w:t>
      </w:r>
      <w:r w:rsidRPr="009F6ABE">
        <w:rPr>
          <w:rFonts w:ascii="Arial" w:hAnsi="Arial" w:cs="Arial"/>
          <w:color w:val="000000"/>
          <w:sz w:val="20"/>
          <w:szCs w:val="20"/>
        </w:rPr>
        <w:t>DEL: SPLOŠNO</w:t>
      </w:r>
      <w:r>
        <w:rPr>
          <w:rFonts w:ascii="Arial" w:hAnsi="Arial" w:cs="Arial"/>
          <w:bCs/>
          <w:color w:val="000000"/>
          <w:sz w:val="20"/>
          <w:szCs w:val="20"/>
        </w:rPr>
        <w:t xml:space="preserve"> </w:t>
      </w:r>
      <w:r w:rsidRPr="00FF2D53">
        <w:rPr>
          <w:rFonts w:ascii="Arial" w:hAnsi="Arial" w:cs="Arial"/>
          <w:sz w:val="20"/>
          <w:szCs w:val="20"/>
        </w:rPr>
        <w:t>–</w:t>
      </w:r>
      <w:r>
        <w:rPr>
          <w:rFonts w:ascii="Arial" w:hAnsi="Arial" w:cs="Arial"/>
          <w:sz w:val="20"/>
          <w:szCs w:val="20"/>
        </w:rPr>
        <w:t xml:space="preserve"> </w:t>
      </w:r>
      <w:r w:rsidRPr="009F6ABE">
        <w:rPr>
          <w:rFonts w:ascii="Arial" w:hAnsi="Arial" w:cs="Arial"/>
          <w:color w:val="000000"/>
          <w:sz w:val="20"/>
          <w:szCs w:val="20"/>
        </w:rPr>
        <w:t>Skupna merila«</w:t>
      </w:r>
      <w:r>
        <w:rPr>
          <w:rFonts w:ascii="Arial" w:hAnsi="Arial" w:cs="Arial"/>
          <w:color w:val="000000"/>
          <w:sz w:val="20"/>
          <w:szCs w:val="20"/>
        </w:rPr>
        <w:t xml:space="preserve">, </w:t>
      </w:r>
      <w:r w:rsidRPr="009F6ABE">
        <w:rPr>
          <w:rFonts w:ascii="Arial" w:hAnsi="Arial" w:cs="Arial"/>
          <w:bCs/>
          <w:color w:val="000000"/>
          <w:sz w:val="20"/>
          <w:szCs w:val="20"/>
        </w:rPr>
        <w:t>»II. DEL: MERILA ZA SKLOP A«</w:t>
      </w:r>
      <w:r>
        <w:rPr>
          <w:rFonts w:ascii="Arial" w:hAnsi="Arial" w:cs="Arial"/>
          <w:bCs/>
          <w:color w:val="000000"/>
          <w:sz w:val="20"/>
          <w:szCs w:val="20"/>
        </w:rPr>
        <w:t xml:space="preserve"> in </w:t>
      </w:r>
      <w:r w:rsidRPr="009F6ABE">
        <w:rPr>
          <w:rFonts w:ascii="Arial" w:hAnsi="Arial" w:cs="Arial"/>
          <w:bCs/>
          <w:color w:val="000000"/>
          <w:sz w:val="20"/>
          <w:szCs w:val="20"/>
        </w:rPr>
        <w:t>»</w:t>
      </w:r>
      <w:r>
        <w:rPr>
          <w:rFonts w:ascii="Arial" w:hAnsi="Arial" w:cs="Arial"/>
          <w:bCs/>
          <w:color w:val="000000"/>
          <w:sz w:val="20"/>
          <w:szCs w:val="20"/>
        </w:rPr>
        <w:t>II</w:t>
      </w:r>
      <w:r w:rsidRPr="009F6ABE">
        <w:rPr>
          <w:rFonts w:ascii="Arial" w:hAnsi="Arial" w:cs="Arial"/>
          <w:bCs/>
          <w:color w:val="000000"/>
          <w:sz w:val="20"/>
          <w:szCs w:val="20"/>
        </w:rPr>
        <w:t xml:space="preserve">I. DEL: MERILA ZA SKLOP </w:t>
      </w:r>
      <w:r>
        <w:rPr>
          <w:rFonts w:ascii="Arial" w:hAnsi="Arial" w:cs="Arial"/>
          <w:bCs/>
          <w:color w:val="000000"/>
          <w:sz w:val="20"/>
          <w:szCs w:val="20"/>
        </w:rPr>
        <w:t>B</w:t>
      </w:r>
      <w:r w:rsidRPr="009F6ABE">
        <w:rPr>
          <w:rFonts w:ascii="Arial" w:hAnsi="Arial" w:cs="Arial"/>
          <w:bCs/>
          <w:color w:val="000000"/>
          <w:sz w:val="20"/>
          <w:szCs w:val="20"/>
        </w:rPr>
        <w:t>«</w:t>
      </w:r>
      <w:r>
        <w:rPr>
          <w:rFonts w:ascii="Arial" w:hAnsi="Arial" w:cs="Arial"/>
          <w:bCs/>
          <w:color w:val="000000"/>
          <w:sz w:val="20"/>
          <w:szCs w:val="20"/>
        </w:rPr>
        <w:t>)</w:t>
      </w:r>
      <w:r>
        <w:rPr>
          <w:rFonts w:ascii="Arial" w:hAnsi="Arial" w:cs="Arial"/>
          <w:color w:val="000000"/>
          <w:sz w:val="20"/>
          <w:szCs w:val="20"/>
        </w:rPr>
        <w:t xml:space="preserve">, po katerih se oceni vloga prijavitelja, velja v </w:t>
      </w:r>
      <w:r w:rsidR="00A35D28">
        <w:rPr>
          <w:rFonts w:ascii="Arial" w:hAnsi="Arial" w:cs="Arial"/>
          <w:color w:val="000000"/>
          <w:sz w:val="20"/>
          <w:szCs w:val="20"/>
        </w:rPr>
        <w:t xml:space="preserve">celoti v </w:t>
      </w:r>
      <w:r>
        <w:rPr>
          <w:rFonts w:ascii="Arial" w:hAnsi="Arial" w:cs="Arial"/>
          <w:color w:val="000000"/>
          <w:sz w:val="20"/>
          <w:szCs w:val="20"/>
        </w:rPr>
        <w:t xml:space="preserve">primeru Aktivnosti 1. </w:t>
      </w:r>
    </w:p>
    <w:p w14:paraId="0FB4BC79" w14:textId="77777777" w:rsidR="00373FA4" w:rsidRDefault="00373FA4" w:rsidP="00CF50B8">
      <w:pPr>
        <w:widowControl w:val="0"/>
        <w:jc w:val="both"/>
        <w:rPr>
          <w:rFonts w:ascii="Arial" w:hAnsi="Arial" w:cs="Arial"/>
          <w:color w:val="000000"/>
          <w:sz w:val="20"/>
          <w:szCs w:val="20"/>
        </w:rPr>
      </w:pPr>
    </w:p>
    <w:p w14:paraId="587C3B5E" w14:textId="3D5F2B31" w:rsidR="00373FA4" w:rsidRDefault="00373FA4" w:rsidP="00373FA4">
      <w:pPr>
        <w:widowControl w:val="0"/>
        <w:jc w:val="both"/>
        <w:rPr>
          <w:rFonts w:ascii="Arial" w:hAnsi="Arial" w:cs="Arial"/>
          <w:color w:val="000000"/>
          <w:sz w:val="20"/>
          <w:szCs w:val="20"/>
        </w:rPr>
      </w:pPr>
      <w:r>
        <w:rPr>
          <w:rFonts w:ascii="Arial" w:hAnsi="Arial" w:cs="Arial"/>
          <w:color w:val="000000"/>
          <w:sz w:val="20"/>
          <w:szCs w:val="20"/>
        </w:rPr>
        <w:t xml:space="preserve">Za izvedbo Aktivnosti 2 in Aktivnosti 3 se vloga prijavitelja glede na Sklop A (obvezen) in na Sklop B (izbirni) oceni za: </w:t>
      </w:r>
    </w:p>
    <w:p w14:paraId="30FE7BFC" w14:textId="77777777" w:rsidR="00373FA4" w:rsidRPr="00D23DA2" w:rsidRDefault="00373FA4" w:rsidP="00373FA4">
      <w:pPr>
        <w:pStyle w:val="Odstavekseznama"/>
        <w:widowControl w:val="0"/>
        <w:numPr>
          <w:ilvl w:val="0"/>
          <w:numId w:val="22"/>
        </w:numPr>
        <w:jc w:val="both"/>
        <w:rPr>
          <w:rFonts w:ascii="Arial" w:hAnsi="Arial" w:cs="Arial"/>
          <w:color w:val="000000"/>
          <w:sz w:val="20"/>
          <w:szCs w:val="20"/>
        </w:rPr>
      </w:pPr>
      <w:r w:rsidRPr="009F6ABE">
        <w:rPr>
          <w:rFonts w:ascii="Arial" w:hAnsi="Arial" w:cs="Arial"/>
          <w:bCs/>
          <w:color w:val="000000"/>
          <w:sz w:val="20"/>
          <w:szCs w:val="20"/>
        </w:rPr>
        <w:t>»II. DEL: MERILA ZA SKLOP A«</w:t>
      </w:r>
      <w:r>
        <w:rPr>
          <w:rFonts w:ascii="Arial" w:hAnsi="Arial" w:cs="Arial"/>
          <w:bCs/>
          <w:color w:val="000000"/>
          <w:sz w:val="20"/>
          <w:szCs w:val="20"/>
        </w:rPr>
        <w:t xml:space="preserve"> </w:t>
      </w:r>
      <w:r>
        <w:rPr>
          <w:rFonts w:ascii="Arial" w:hAnsi="Arial" w:cs="Arial"/>
          <w:color w:val="000000"/>
          <w:sz w:val="20"/>
          <w:szCs w:val="20"/>
        </w:rPr>
        <w:t xml:space="preserve">pri merilu 5.A.1 </w:t>
      </w:r>
      <w:r w:rsidRPr="00D23DA2">
        <w:rPr>
          <w:rFonts w:ascii="Arial" w:hAnsi="Arial" w:cs="Arial"/>
          <w:bCs/>
          <w:i/>
          <w:iCs/>
          <w:sz w:val="20"/>
          <w:szCs w:val="20"/>
        </w:rPr>
        <w:t>Operacija bo pri predlaganem/ih projektu/ih izkazovala načine oziroma pristope za prilagajanje študijskih programov aktualnim potrebam trga dela in družbe</w:t>
      </w:r>
      <w:r>
        <w:rPr>
          <w:rFonts w:ascii="Arial" w:hAnsi="Arial" w:cs="Arial"/>
          <w:bCs/>
          <w:i/>
          <w:iCs/>
          <w:sz w:val="20"/>
          <w:szCs w:val="20"/>
        </w:rPr>
        <w:t xml:space="preserve"> in</w:t>
      </w:r>
    </w:p>
    <w:p w14:paraId="2DE74F89" w14:textId="098F72E5" w:rsidR="00373FA4" w:rsidRPr="00D23DA2" w:rsidRDefault="00A35D28" w:rsidP="00373FA4">
      <w:pPr>
        <w:pStyle w:val="Odstavekseznama"/>
        <w:widowControl w:val="0"/>
        <w:numPr>
          <w:ilvl w:val="0"/>
          <w:numId w:val="22"/>
        </w:numPr>
        <w:jc w:val="both"/>
        <w:rPr>
          <w:rFonts w:ascii="Arial" w:hAnsi="Arial" w:cs="Arial"/>
          <w:color w:val="000000"/>
          <w:sz w:val="20"/>
          <w:szCs w:val="20"/>
        </w:rPr>
      </w:pPr>
      <w:r>
        <w:rPr>
          <w:rFonts w:ascii="Arial" w:hAnsi="Arial" w:cs="Arial"/>
          <w:bCs/>
          <w:color w:val="000000"/>
          <w:sz w:val="20"/>
          <w:szCs w:val="20"/>
        </w:rPr>
        <w:t>»</w:t>
      </w:r>
      <w:r w:rsidR="00373FA4">
        <w:rPr>
          <w:rFonts w:ascii="Arial" w:hAnsi="Arial" w:cs="Arial"/>
          <w:bCs/>
          <w:color w:val="000000"/>
          <w:sz w:val="20"/>
          <w:szCs w:val="20"/>
        </w:rPr>
        <w:t>II</w:t>
      </w:r>
      <w:r w:rsidR="00373FA4" w:rsidRPr="009F6ABE">
        <w:rPr>
          <w:rFonts w:ascii="Arial" w:hAnsi="Arial" w:cs="Arial"/>
          <w:bCs/>
          <w:color w:val="000000"/>
          <w:sz w:val="20"/>
          <w:szCs w:val="20"/>
        </w:rPr>
        <w:t xml:space="preserve">I. DEL: MERILA ZA SKLOP </w:t>
      </w:r>
      <w:r w:rsidR="00373FA4">
        <w:rPr>
          <w:rFonts w:ascii="Arial" w:hAnsi="Arial" w:cs="Arial"/>
          <w:bCs/>
          <w:color w:val="000000"/>
          <w:sz w:val="20"/>
          <w:szCs w:val="20"/>
        </w:rPr>
        <w:t>B</w:t>
      </w:r>
      <w:r w:rsidR="00373FA4" w:rsidRPr="009F6ABE">
        <w:rPr>
          <w:rFonts w:ascii="Arial" w:hAnsi="Arial" w:cs="Arial"/>
          <w:bCs/>
          <w:color w:val="000000"/>
          <w:sz w:val="20"/>
          <w:szCs w:val="20"/>
        </w:rPr>
        <w:t>«</w:t>
      </w:r>
      <w:r w:rsidR="00373FA4">
        <w:rPr>
          <w:rFonts w:ascii="Arial" w:hAnsi="Arial" w:cs="Arial"/>
          <w:color w:val="000000"/>
          <w:sz w:val="20"/>
          <w:szCs w:val="20"/>
        </w:rPr>
        <w:t xml:space="preserve"> pri merilu 8.B.1</w:t>
      </w:r>
      <w:r w:rsidR="00373FA4" w:rsidRPr="00D23DA2">
        <w:rPr>
          <w:rFonts w:ascii="Arial" w:hAnsi="Arial" w:cs="Arial"/>
          <w:b/>
          <w:sz w:val="20"/>
          <w:szCs w:val="20"/>
        </w:rPr>
        <w:t xml:space="preserve"> </w:t>
      </w:r>
      <w:r w:rsidR="00373FA4" w:rsidRPr="00D23DA2">
        <w:rPr>
          <w:rFonts w:ascii="Arial" w:hAnsi="Arial" w:cs="Arial"/>
          <w:bCs/>
          <w:i/>
          <w:iCs/>
          <w:sz w:val="20"/>
          <w:szCs w:val="20"/>
        </w:rPr>
        <w:t>Operacija bo pri predlaganem/ih projektu/ih izkazovala načine oziroma pristope za prilagajanje študijskih programov aktualnim potrebam trga dela in družbe</w:t>
      </w:r>
      <w:r w:rsidR="00373FA4" w:rsidRPr="00D23DA2">
        <w:rPr>
          <w:rFonts w:ascii="Arial" w:hAnsi="Arial" w:cs="Arial"/>
          <w:color w:val="000000"/>
          <w:sz w:val="20"/>
          <w:szCs w:val="20"/>
        </w:rPr>
        <w:t>.</w:t>
      </w:r>
    </w:p>
    <w:p w14:paraId="31114659" w14:textId="23AF21E2" w:rsidR="00CF50B8" w:rsidRDefault="00CF50B8" w:rsidP="00CF50B8">
      <w:pPr>
        <w:widowControl w:val="0"/>
        <w:jc w:val="both"/>
        <w:rPr>
          <w:rFonts w:ascii="Arial" w:hAnsi="Arial" w:cs="Arial"/>
          <w:color w:val="000000"/>
          <w:sz w:val="20"/>
          <w:szCs w:val="20"/>
        </w:rPr>
      </w:pPr>
    </w:p>
    <w:p w14:paraId="1AB1C64D" w14:textId="77777777" w:rsidR="00CF50B8" w:rsidRDefault="00CF50B8" w:rsidP="00412442">
      <w:pPr>
        <w:jc w:val="both"/>
        <w:rPr>
          <w:rFonts w:ascii="Arial" w:eastAsia="Batang" w:hAnsi="Arial" w:cs="Arial"/>
          <w:sz w:val="20"/>
          <w:szCs w:val="20"/>
          <w:lang w:eastAsia="ko-KR"/>
        </w:rPr>
      </w:pPr>
    </w:p>
    <w:p w14:paraId="5E1B7C43" w14:textId="77777777" w:rsidR="00B54355" w:rsidRDefault="00B54355" w:rsidP="00412442">
      <w:pPr>
        <w:jc w:val="both"/>
        <w:rPr>
          <w:rFonts w:ascii="Arial" w:eastAsia="Batang" w:hAnsi="Arial" w:cs="Arial"/>
          <w:sz w:val="20"/>
          <w:szCs w:val="20"/>
          <w:lang w:eastAsia="ko-KR"/>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3"/>
        <w:gridCol w:w="3118"/>
        <w:gridCol w:w="3402"/>
        <w:gridCol w:w="1134"/>
      </w:tblGrid>
      <w:tr w:rsidR="00831A22" w:rsidRPr="006C0CA9" w14:paraId="1E807D00" w14:textId="77777777" w:rsidTr="00060C5E">
        <w:tc>
          <w:tcPr>
            <w:tcW w:w="7363" w:type="dxa"/>
            <w:gridSpan w:val="3"/>
            <w:shd w:val="clear" w:color="auto" w:fill="auto"/>
          </w:tcPr>
          <w:p w14:paraId="7A2BA72C" w14:textId="52FC9A73" w:rsidR="00831A22" w:rsidRPr="009870BE" w:rsidRDefault="00831A22" w:rsidP="004E74C0">
            <w:pPr>
              <w:pStyle w:val="Odstavekseznama"/>
              <w:spacing w:line="240" w:lineRule="auto"/>
              <w:ind w:left="0"/>
              <w:jc w:val="center"/>
              <w:rPr>
                <w:rFonts w:ascii="Arial" w:hAnsi="Arial" w:cs="Arial"/>
                <w:b/>
                <w:sz w:val="20"/>
                <w:szCs w:val="20"/>
              </w:rPr>
            </w:pPr>
            <w:bookmarkStart w:id="12" w:name="_Hlk160616837"/>
            <w:r>
              <w:rPr>
                <w:rFonts w:ascii="Arial" w:hAnsi="Arial" w:cs="Arial"/>
                <w:b/>
                <w:sz w:val="20"/>
                <w:szCs w:val="20"/>
              </w:rPr>
              <w:t>I. DEL</w:t>
            </w:r>
            <w:r w:rsidRPr="009870BE">
              <w:rPr>
                <w:rFonts w:ascii="Arial" w:hAnsi="Arial" w:cs="Arial"/>
                <w:b/>
                <w:sz w:val="20"/>
                <w:szCs w:val="20"/>
              </w:rPr>
              <w:t xml:space="preserve">: </w:t>
            </w:r>
            <w:r>
              <w:rPr>
                <w:rFonts w:ascii="Arial" w:hAnsi="Arial" w:cs="Arial"/>
                <w:b/>
                <w:sz w:val="20"/>
                <w:szCs w:val="20"/>
              </w:rPr>
              <w:t>SPLOŠNO</w:t>
            </w:r>
            <w:r w:rsidRPr="009870BE">
              <w:rPr>
                <w:rFonts w:ascii="Arial" w:hAnsi="Arial" w:cs="Arial"/>
                <w:b/>
                <w:sz w:val="20"/>
                <w:szCs w:val="20"/>
              </w:rPr>
              <w:t xml:space="preserve"> </w:t>
            </w:r>
            <w:r>
              <w:rPr>
                <w:rFonts w:ascii="Arial" w:hAnsi="Arial" w:cs="Arial"/>
                <w:bCs/>
                <w:color w:val="000000"/>
                <w:sz w:val="20"/>
                <w:szCs w:val="20"/>
              </w:rPr>
              <w:t xml:space="preserve"> </w:t>
            </w:r>
            <w:r w:rsidRPr="00FF2D53">
              <w:rPr>
                <w:rFonts w:ascii="Arial" w:hAnsi="Arial" w:cs="Arial"/>
                <w:sz w:val="20"/>
                <w:szCs w:val="20"/>
              </w:rPr>
              <w:t>–</w:t>
            </w:r>
            <w:r>
              <w:rPr>
                <w:rFonts w:ascii="Arial" w:hAnsi="Arial" w:cs="Arial"/>
                <w:sz w:val="20"/>
                <w:szCs w:val="20"/>
              </w:rPr>
              <w:t xml:space="preserve"> </w:t>
            </w:r>
            <w:r>
              <w:rPr>
                <w:rFonts w:ascii="Arial" w:hAnsi="Arial" w:cs="Arial"/>
                <w:b/>
                <w:sz w:val="20"/>
                <w:szCs w:val="20"/>
              </w:rPr>
              <w:t>Skupna merila</w:t>
            </w:r>
            <w:r>
              <w:rPr>
                <w:rStyle w:val="Sprotnaopomba-sklic"/>
                <w:rFonts w:ascii="Arial" w:hAnsi="Arial" w:cs="Arial"/>
                <w:b/>
                <w:sz w:val="20"/>
                <w:szCs w:val="20"/>
              </w:rPr>
              <w:footnoteReference w:id="14"/>
            </w:r>
            <w:r w:rsidR="00433E4F">
              <w:rPr>
                <w:rFonts w:ascii="Arial" w:hAnsi="Arial" w:cs="Arial"/>
                <w:b/>
                <w:sz w:val="20"/>
                <w:szCs w:val="20"/>
              </w:rPr>
              <w:t xml:space="preserve"> (Aktivnost 1)</w:t>
            </w:r>
          </w:p>
          <w:p w14:paraId="77B92D9B" w14:textId="77777777" w:rsidR="00831A22" w:rsidRPr="00A67D4D" w:rsidRDefault="00831A22" w:rsidP="008C5F1F">
            <w:pPr>
              <w:jc w:val="center"/>
              <w:rPr>
                <w:rFonts w:ascii="Arial" w:hAnsi="Arial" w:cs="Arial"/>
                <w:b/>
                <w:sz w:val="20"/>
                <w:szCs w:val="20"/>
              </w:rPr>
            </w:pPr>
          </w:p>
        </w:tc>
        <w:tc>
          <w:tcPr>
            <w:tcW w:w="1134" w:type="dxa"/>
            <w:shd w:val="clear" w:color="auto" w:fill="auto"/>
          </w:tcPr>
          <w:p w14:paraId="16177F6F" w14:textId="77777777" w:rsidR="00831A22" w:rsidRPr="006C0CA9" w:rsidRDefault="00831A22" w:rsidP="008C5F1F">
            <w:pPr>
              <w:jc w:val="center"/>
              <w:rPr>
                <w:rFonts w:ascii="Arial" w:hAnsi="Arial" w:cs="Arial"/>
                <w:b/>
                <w:sz w:val="20"/>
                <w:szCs w:val="20"/>
              </w:rPr>
            </w:pPr>
            <w:r w:rsidRPr="006C0CA9">
              <w:rPr>
                <w:rFonts w:ascii="Arial" w:hAnsi="Arial" w:cs="Arial"/>
                <w:b/>
                <w:sz w:val="20"/>
                <w:szCs w:val="20"/>
              </w:rPr>
              <w:t>Možno število točk</w:t>
            </w:r>
          </w:p>
        </w:tc>
      </w:tr>
      <w:tr w:rsidR="00831A22" w:rsidRPr="006C0CA9" w14:paraId="32B84AF6" w14:textId="77777777" w:rsidTr="00831A22">
        <w:trPr>
          <w:trHeight w:val="719"/>
        </w:trPr>
        <w:tc>
          <w:tcPr>
            <w:tcW w:w="7363" w:type="dxa"/>
            <w:gridSpan w:val="3"/>
            <w:shd w:val="clear" w:color="auto" w:fill="E2EFD9" w:themeFill="accent6" w:themeFillTint="33"/>
          </w:tcPr>
          <w:p w14:paraId="42481AE7" w14:textId="29341731" w:rsidR="00831A22" w:rsidRPr="00485359" w:rsidRDefault="00831A22" w:rsidP="00060C5E">
            <w:pPr>
              <w:jc w:val="both"/>
              <w:rPr>
                <w:rFonts w:ascii="Arial" w:hAnsi="Arial" w:cs="Arial"/>
                <w:b/>
                <w:sz w:val="20"/>
                <w:szCs w:val="20"/>
              </w:rPr>
            </w:pPr>
            <w:r>
              <w:rPr>
                <w:rFonts w:ascii="Arial" w:hAnsi="Arial" w:cs="Arial"/>
                <w:b/>
                <w:sz w:val="20"/>
                <w:szCs w:val="20"/>
              </w:rPr>
              <w:t xml:space="preserve">1.C KAKOVOST OPERACIJE: SPODBUJANJE VKLJUČEVANJA </w:t>
            </w:r>
            <w:r w:rsidRPr="00485359">
              <w:rPr>
                <w:rFonts w:ascii="Arial" w:hAnsi="Arial" w:cs="Arial"/>
                <w:b/>
                <w:sz w:val="20"/>
                <w:szCs w:val="20"/>
              </w:rPr>
              <w:t>PRIJAVITELJA</w:t>
            </w:r>
            <w:r>
              <w:rPr>
                <w:rFonts w:ascii="Arial" w:hAnsi="Arial" w:cs="Arial"/>
                <w:b/>
                <w:sz w:val="20"/>
                <w:szCs w:val="20"/>
              </w:rPr>
              <w:t>NA</w:t>
            </w:r>
            <w:r w:rsidRPr="00485359">
              <w:rPr>
                <w:rFonts w:ascii="Arial" w:hAnsi="Arial" w:cs="Arial"/>
                <w:b/>
                <w:sz w:val="20"/>
                <w:szCs w:val="20"/>
              </w:rPr>
              <w:t xml:space="preserve"> OPERACIJ</w:t>
            </w:r>
            <w:r>
              <w:rPr>
                <w:rFonts w:ascii="Arial" w:hAnsi="Arial" w:cs="Arial"/>
                <w:b/>
                <w:sz w:val="20"/>
                <w:szCs w:val="20"/>
              </w:rPr>
              <w:t>I</w:t>
            </w:r>
            <w:r w:rsidRPr="00485359">
              <w:rPr>
                <w:rFonts w:ascii="Arial" w:hAnsi="Arial" w:cs="Arial"/>
                <w:b/>
                <w:sz w:val="20"/>
                <w:szCs w:val="20"/>
              </w:rPr>
              <w:t xml:space="preserve"> </w:t>
            </w:r>
            <w:r>
              <w:rPr>
                <w:rFonts w:ascii="Arial" w:hAnsi="Arial" w:cs="Arial"/>
                <w:b/>
                <w:sz w:val="20"/>
                <w:szCs w:val="20"/>
              </w:rPr>
              <w:t>ZA</w:t>
            </w:r>
            <w:r w:rsidRPr="00485359">
              <w:rPr>
                <w:rFonts w:ascii="Arial" w:hAnsi="Arial" w:cs="Arial"/>
                <w:b/>
                <w:sz w:val="20"/>
                <w:szCs w:val="20"/>
              </w:rPr>
              <w:t xml:space="preserve"> DOSEGANJE REZULTATOV</w:t>
            </w:r>
          </w:p>
        </w:tc>
        <w:tc>
          <w:tcPr>
            <w:tcW w:w="1134" w:type="dxa"/>
            <w:shd w:val="clear" w:color="auto" w:fill="E2EFD9" w:themeFill="accent6" w:themeFillTint="33"/>
          </w:tcPr>
          <w:p w14:paraId="633CE8B5" w14:textId="118DCB6E" w:rsidR="00831A22" w:rsidRPr="006C0CA9" w:rsidRDefault="00831A22" w:rsidP="00060C5E">
            <w:pPr>
              <w:jc w:val="center"/>
              <w:rPr>
                <w:rFonts w:ascii="Arial" w:hAnsi="Arial" w:cs="Arial"/>
                <w:b/>
                <w:sz w:val="20"/>
                <w:szCs w:val="20"/>
              </w:rPr>
            </w:pPr>
            <w:r w:rsidRPr="006C0CA9">
              <w:rPr>
                <w:rFonts w:ascii="Arial" w:hAnsi="Arial" w:cs="Arial"/>
                <w:b/>
                <w:sz w:val="20"/>
                <w:szCs w:val="20"/>
              </w:rPr>
              <w:t>0-</w:t>
            </w:r>
            <w:r w:rsidR="00262560">
              <w:rPr>
                <w:rFonts w:ascii="Arial" w:hAnsi="Arial" w:cs="Arial"/>
                <w:b/>
                <w:sz w:val="20"/>
                <w:szCs w:val="20"/>
              </w:rPr>
              <w:t>1</w:t>
            </w:r>
            <w:r w:rsidR="005A05C6">
              <w:rPr>
                <w:rFonts w:ascii="Arial" w:hAnsi="Arial" w:cs="Arial"/>
                <w:b/>
                <w:sz w:val="20"/>
                <w:szCs w:val="20"/>
              </w:rPr>
              <w:t>7</w:t>
            </w:r>
          </w:p>
        </w:tc>
      </w:tr>
      <w:tr w:rsidR="00831A22" w:rsidRPr="006C0CA9" w14:paraId="2D3F3677"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085B9" w14:textId="77777777" w:rsidR="00831A22" w:rsidRPr="00186934" w:rsidRDefault="00831A22" w:rsidP="00060C5E">
            <w:pPr>
              <w:rPr>
                <w:rFonts w:ascii="Arial" w:hAnsi="Arial" w:cs="Arial"/>
                <w:sz w:val="20"/>
                <w:szCs w:val="20"/>
              </w:rPr>
            </w:pPr>
            <w:r w:rsidRPr="00186934">
              <w:rPr>
                <w:rFonts w:ascii="Arial" w:hAnsi="Arial" w:cs="Arial"/>
                <w:sz w:val="20"/>
                <w:szCs w:val="20"/>
              </w:rPr>
              <w:t>1.</w:t>
            </w:r>
            <w:r>
              <w:rPr>
                <w:rFonts w:ascii="Arial" w:hAnsi="Arial" w:cs="Arial"/>
                <w:sz w:val="20"/>
                <w:szCs w:val="20"/>
              </w:rPr>
              <w:t>C.</w:t>
            </w:r>
            <w:r w:rsidRPr="00186934">
              <w:rPr>
                <w:rFonts w:ascii="Arial" w:hAnsi="Arial" w:cs="Arial"/>
                <w:sz w:val="20"/>
                <w:szCs w:val="20"/>
              </w:rPr>
              <w:t xml:space="preserve">1 </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6F98C" w14:textId="3453815A" w:rsidR="00831A22" w:rsidRPr="00EC2E22" w:rsidRDefault="00831A22" w:rsidP="00060C5E">
            <w:pPr>
              <w:jc w:val="both"/>
              <w:rPr>
                <w:rFonts w:ascii="Arial" w:hAnsi="Arial" w:cs="Arial"/>
                <w:b/>
                <w:bCs/>
                <w:sz w:val="20"/>
                <w:szCs w:val="20"/>
              </w:rPr>
            </w:pPr>
            <w:r w:rsidRPr="00EC2E22">
              <w:rPr>
                <w:rFonts w:ascii="Arial" w:hAnsi="Arial" w:cs="Arial"/>
                <w:b/>
                <w:bCs/>
                <w:sz w:val="20"/>
                <w:szCs w:val="20"/>
              </w:rPr>
              <w:t xml:space="preserve">Operacija vključuje sodelovanje prijavitelja, ki ni/je izvajal operacije/projekte v okviru javnega razpisa </w:t>
            </w:r>
            <w:r w:rsidRPr="00EC2E22">
              <w:rPr>
                <w:rFonts w:ascii="Arial" w:hAnsi="Arial" w:cs="Arial"/>
                <w:b/>
                <w:bCs/>
                <w:sz w:val="20"/>
                <w:szCs w:val="20"/>
              </w:rPr>
              <w:lastRenderedPageBreak/>
              <w:t>Projektno delo za pridobitev praktičnih izkušenj in znanj študentov v delovnem okolju 2022/2023 (v nadaljnjem besedilu: JR Projektno delo): Sklop A (gospodarstvo) in</w:t>
            </w:r>
            <w:r w:rsidR="00F21A53" w:rsidRPr="12A63BBD">
              <w:rPr>
                <w:rFonts w:ascii="Arial" w:hAnsi="Arial" w:cs="Arial"/>
                <w:b/>
                <w:bCs/>
                <w:sz w:val="20"/>
                <w:szCs w:val="20"/>
              </w:rPr>
              <w:t>/ali Sklop A (gospodarstvo) in</w:t>
            </w:r>
            <w:r w:rsidRPr="00EC2E22">
              <w:rPr>
                <w:rFonts w:ascii="Arial" w:hAnsi="Arial" w:cs="Arial"/>
                <w:b/>
                <w:bCs/>
                <w:sz w:val="20"/>
                <w:szCs w:val="20"/>
              </w:rPr>
              <w:t xml:space="preserve"> Sklop B (negospodarstvo in neprofitni sektor v lokalnem/regionalnem okolju)</w:t>
            </w:r>
          </w:p>
          <w:p w14:paraId="13906CEB" w14:textId="77777777" w:rsidR="00831A22" w:rsidRPr="00186934" w:rsidRDefault="00831A22" w:rsidP="00060C5E">
            <w:pPr>
              <w:jc w:val="both"/>
              <w:rPr>
                <w:rFonts w:ascii="Arial" w:hAnsi="Arial" w:cs="Arial"/>
                <w:b/>
                <w:bCs/>
                <w:spacing w:val="-2"/>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F2CFE" w14:textId="1405012B" w:rsidR="00831A22" w:rsidRPr="00AD2313" w:rsidRDefault="00831A22" w:rsidP="00060C5E">
            <w:pPr>
              <w:jc w:val="both"/>
              <w:rPr>
                <w:rFonts w:ascii="Arial" w:hAnsi="Arial" w:cs="Arial"/>
                <w:sz w:val="20"/>
                <w:szCs w:val="20"/>
              </w:rPr>
            </w:pPr>
            <w:r w:rsidRPr="6AB6FA92">
              <w:rPr>
                <w:rFonts w:ascii="Arial" w:hAnsi="Arial" w:cs="Arial"/>
                <w:sz w:val="20"/>
                <w:szCs w:val="20"/>
              </w:rPr>
              <w:lastRenderedPageBreak/>
              <w:t>Prijavitelj ni izvajal nobene od operacij/projektov</w:t>
            </w:r>
            <w:r>
              <w:rPr>
                <w:rFonts w:ascii="Arial" w:hAnsi="Arial" w:cs="Arial"/>
                <w:sz w:val="20"/>
                <w:szCs w:val="20"/>
              </w:rPr>
              <w:t xml:space="preserve"> na Sklopu A</w:t>
            </w:r>
            <w:r w:rsidR="00270BD8">
              <w:rPr>
                <w:rFonts w:ascii="Arial" w:hAnsi="Arial" w:cs="Arial"/>
                <w:sz w:val="20"/>
                <w:szCs w:val="20"/>
              </w:rPr>
              <w:t xml:space="preserve"> (gospodarstvo)</w:t>
            </w:r>
            <w:r>
              <w:rPr>
                <w:rFonts w:ascii="Arial" w:hAnsi="Arial" w:cs="Arial"/>
                <w:sz w:val="20"/>
                <w:szCs w:val="20"/>
              </w:rPr>
              <w:t xml:space="preserve"> in na Sklopu B</w:t>
            </w:r>
            <w:r w:rsidRPr="6AB6FA92">
              <w:rPr>
                <w:rFonts w:ascii="Arial" w:hAnsi="Arial" w:cs="Arial"/>
                <w:sz w:val="20"/>
                <w:szCs w:val="20"/>
              </w:rPr>
              <w:t xml:space="preserve"> </w:t>
            </w:r>
            <w:r w:rsidR="00270BD8">
              <w:rPr>
                <w:rFonts w:ascii="Arial" w:hAnsi="Arial" w:cs="Arial"/>
                <w:sz w:val="20"/>
                <w:szCs w:val="20"/>
              </w:rPr>
              <w:t xml:space="preserve">(negospodarstvo in neprofitni sektor </w:t>
            </w:r>
            <w:r w:rsidR="00270BD8">
              <w:rPr>
                <w:rFonts w:ascii="Arial" w:hAnsi="Arial" w:cs="Arial"/>
                <w:sz w:val="20"/>
                <w:szCs w:val="20"/>
              </w:rPr>
              <w:lastRenderedPageBreak/>
              <w:t>v lokalnem/regionalnem okolju)</w:t>
            </w:r>
            <w:r w:rsidR="00270BD8" w:rsidRPr="6AB6FA92">
              <w:rPr>
                <w:rFonts w:ascii="Arial" w:hAnsi="Arial" w:cs="Arial"/>
                <w:sz w:val="20"/>
                <w:szCs w:val="20"/>
              </w:rPr>
              <w:t xml:space="preserve"> </w:t>
            </w:r>
            <w:r w:rsidRPr="6AB6FA92">
              <w:rPr>
                <w:rFonts w:ascii="Arial" w:hAnsi="Arial" w:cs="Arial"/>
                <w:sz w:val="20"/>
                <w:szCs w:val="20"/>
              </w:rPr>
              <w:t xml:space="preserve">v okviru JR </w:t>
            </w:r>
            <w:r>
              <w:rPr>
                <w:rFonts w:ascii="Arial" w:hAnsi="Arial" w:cs="Arial"/>
                <w:sz w:val="20"/>
                <w:szCs w:val="20"/>
              </w:rPr>
              <w:t xml:space="preserve">Projektno delo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DD9E7" w14:textId="77777777" w:rsidR="00831A22" w:rsidRDefault="00831A22" w:rsidP="00060C5E">
            <w:pPr>
              <w:jc w:val="center"/>
              <w:rPr>
                <w:rFonts w:ascii="Arial" w:hAnsi="Arial" w:cs="Arial"/>
                <w:b/>
                <w:sz w:val="20"/>
                <w:szCs w:val="20"/>
              </w:rPr>
            </w:pPr>
            <w:r>
              <w:rPr>
                <w:rFonts w:ascii="Arial" w:hAnsi="Arial" w:cs="Arial"/>
                <w:b/>
                <w:sz w:val="20"/>
                <w:szCs w:val="20"/>
              </w:rPr>
              <w:lastRenderedPageBreak/>
              <w:t>4</w:t>
            </w:r>
          </w:p>
          <w:p w14:paraId="107D2D4A" w14:textId="77777777" w:rsidR="00831A22" w:rsidRPr="006C0CA9" w:rsidRDefault="00831A22" w:rsidP="00060C5E">
            <w:pPr>
              <w:jc w:val="center"/>
              <w:rPr>
                <w:rFonts w:ascii="Arial" w:hAnsi="Arial" w:cs="Arial"/>
                <w:b/>
                <w:sz w:val="20"/>
                <w:szCs w:val="20"/>
              </w:rPr>
            </w:pPr>
          </w:p>
        </w:tc>
      </w:tr>
      <w:tr w:rsidR="00831A22" w:rsidRPr="006C0CA9" w14:paraId="1A760D83"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843" w:type="dxa"/>
            <w:vMerge/>
          </w:tcPr>
          <w:p w14:paraId="6D19511D" w14:textId="77777777" w:rsidR="00831A22" w:rsidRPr="00186934" w:rsidRDefault="00831A22" w:rsidP="00060C5E">
            <w:pPr>
              <w:rPr>
                <w:rFonts w:ascii="Arial" w:hAnsi="Arial" w:cs="Arial"/>
                <w:sz w:val="20"/>
                <w:szCs w:val="20"/>
              </w:rPr>
            </w:pPr>
          </w:p>
        </w:tc>
        <w:tc>
          <w:tcPr>
            <w:tcW w:w="3118" w:type="dxa"/>
            <w:vMerge/>
          </w:tcPr>
          <w:p w14:paraId="7F49B639" w14:textId="77777777" w:rsidR="00831A22" w:rsidRPr="008A4C7B" w:rsidRDefault="00831A22" w:rsidP="00060C5E">
            <w:pPr>
              <w:jc w:val="both"/>
              <w:rPr>
                <w:rFonts w:ascii="Arial" w:hAnsi="Arial" w:cs="Arial"/>
                <w:b/>
                <w:color w:val="00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E0B01A" w14:textId="010DDA76" w:rsidR="00831A22" w:rsidRDefault="00831A22" w:rsidP="00060C5E">
            <w:pPr>
              <w:jc w:val="both"/>
              <w:rPr>
                <w:rFonts w:ascii="Arial" w:hAnsi="Arial" w:cs="Arial"/>
                <w:bCs/>
                <w:sz w:val="20"/>
                <w:szCs w:val="20"/>
              </w:rPr>
            </w:pPr>
            <w:r>
              <w:rPr>
                <w:rFonts w:ascii="Arial" w:hAnsi="Arial" w:cs="Arial"/>
                <w:bCs/>
                <w:sz w:val="20"/>
                <w:szCs w:val="20"/>
              </w:rPr>
              <w:t xml:space="preserve">Prijavitelj je izvajal operacije/ projekte v okviru </w:t>
            </w:r>
            <w:r w:rsidRPr="00FD6E81">
              <w:rPr>
                <w:rFonts w:ascii="Arial" w:hAnsi="Arial" w:cs="Arial"/>
                <w:bCs/>
                <w:sz w:val="20"/>
                <w:szCs w:val="20"/>
              </w:rPr>
              <w:t xml:space="preserve">JR </w:t>
            </w:r>
            <w:r>
              <w:rPr>
                <w:rFonts w:ascii="Arial" w:hAnsi="Arial" w:cs="Arial"/>
                <w:bCs/>
                <w:sz w:val="20"/>
                <w:szCs w:val="20"/>
              </w:rPr>
              <w:t xml:space="preserve">Projektno delo samo v okviru Sklopa A (gospodarstvo)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0B7FA" w14:textId="77777777" w:rsidR="00831A22" w:rsidRDefault="00831A22" w:rsidP="00060C5E">
            <w:pPr>
              <w:jc w:val="center"/>
              <w:rPr>
                <w:rFonts w:ascii="Arial" w:hAnsi="Arial" w:cs="Arial"/>
                <w:b/>
                <w:sz w:val="20"/>
                <w:szCs w:val="20"/>
              </w:rPr>
            </w:pPr>
            <w:r>
              <w:rPr>
                <w:rFonts w:ascii="Arial" w:hAnsi="Arial" w:cs="Arial"/>
                <w:b/>
                <w:sz w:val="20"/>
                <w:szCs w:val="20"/>
              </w:rPr>
              <w:t>3</w:t>
            </w:r>
          </w:p>
          <w:p w14:paraId="212EC631" w14:textId="77777777" w:rsidR="00831A22" w:rsidRPr="006C0CA9" w:rsidDel="00C508F4" w:rsidRDefault="00831A22" w:rsidP="00060C5E">
            <w:pPr>
              <w:jc w:val="center"/>
              <w:rPr>
                <w:rFonts w:ascii="Arial" w:hAnsi="Arial" w:cs="Arial"/>
                <w:b/>
                <w:sz w:val="20"/>
                <w:szCs w:val="20"/>
              </w:rPr>
            </w:pPr>
          </w:p>
        </w:tc>
      </w:tr>
      <w:tr w:rsidR="00831A22" w:rsidRPr="006C0CA9" w14:paraId="50C07079"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3"/>
        </w:trPr>
        <w:tc>
          <w:tcPr>
            <w:tcW w:w="843" w:type="dxa"/>
            <w:vMerge/>
          </w:tcPr>
          <w:p w14:paraId="3DF1078C" w14:textId="77777777" w:rsidR="00831A22" w:rsidRPr="00186934" w:rsidRDefault="00831A22" w:rsidP="00060C5E">
            <w:pPr>
              <w:rPr>
                <w:rFonts w:ascii="Arial" w:hAnsi="Arial" w:cs="Arial"/>
                <w:sz w:val="20"/>
                <w:szCs w:val="20"/>
              </w:rPr>
            </w:pPr>
          </w:p>
        </w:tc>
        <w:tc>
          <w:tcPr>
            <w:tcW w:w="3118" w:type="dxa"/>
            <w:vMerge/>
          </w:tcPr>
          <w:p w14:paraId="62BB5F19" w14:textId="77777777" w:rsidR="00831A22" w:rsidRPr="00186934"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C28BC" w14:textId="703F357C" w:rsidR="00831A22" w:rsidRPr="00186934" w:rsidRDefault="00831A22" w:rsidP="00060C5E">
            <w:pPr>
              <w:jc w:val="both"/>
              <w:rPr>
                <w:rFonts w:ascii="Arial" w:hAnsi="Arial" w:cs="Arial"/>
                <w:sz w:val="20"/>
                <w:szCs w:val="20"/>
              </w:rPr>
            </w:pPr>
            <w:r w:rsidRPr="6AB6FA92">
              <w:rPr>
                <w:rFonts w:ascii="Arial" w:hAnsi="Arial" w:cs="Arial"/>
                <w:sz w:val="20"/>
                <w:szCs w:val="20"/>
              </w:rPr>
              <w:t>Prijavitelj je</w:t>
            </w:r>
            <w:r>
              <w:rPr>
                <w:rFonts w:ascii="Arial" w:hAnsi="Arial" w:cs="Arial"/>
                <w:sz w:val="20"/>
                <w:szCs w:val="20"/>
              </w:rPr>
              <w:t xml:space="preserve"> </w:t>
            </w:r>
            <w:r w:rsidRPr="6AB6FA92">
              <w:rPr>
                <w:rFonts w:ascii="Arial" w:hAnsi="Arial" w:cs="Arial"/>
                <w:sz w:val="20"/>
                <w:szCs w:val="20"/>
              </w:rPr>
              <w:t xml:space="preserve">izvajal operacije/projekte v okviru </w:t>
            </w:r>
            <w:r>
              <w:rPr>
                <w:rFonts w:ascii="Arial" w:hAnsi="Arial" w:cs="Arial"/>
                <w:sz w:val="20"/>
                <w:szCs w:val="20"/>
              </w:rPr>
              <w:t xml:space="preserve">JR </w:t>
            </w:r>
            <w:r w:rsidRPr="6AB6FA92">
              <w:rPr>
                <w:rFonts w:ascii="Arial" w:hAnsi="Arial" w:cs="Arial"/>
                <w:sz w:val="20"/>
                <w:szCs w:val="20"/>
              </w:rPr>
              <w:t>P</w:t>
            </w:r>
            <w:r>
              <w:rPr>
                <w:rFonts w:ascii="Arial" w:hAnsi="Arial" w:cs="Arial"/>
                <w:sz w:val="20"/>
                <w:szCs w:val="20"/>
              </w:rPr>
              <w:t>rojektno delo na Sklopu A (gospodarstvo) in na Sklopu B (negospodarstvo in neprofitni sektor v lokalnem/regionalnem okolju)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3884B" w14:textId="77777777" w:rsidR="00831A22" w:rsidRPr="006C0CA9" w:rsidRDefault="00831A22" w:rsidP="00060C5E">
            <w:pPr>
              <w:jc w:val="center"/>
              <w:rPr>
                <w:rFonts w:ascii="Arial" w:hAnsi="Arial" w:cs="Arial"/>
                <w:b/>
                <w:sz w:val="20"/>
                <w:szCs w:val="20"/>
              </w:rPr>
            </w:pPr>
            <w:r>
              <w:rPr>
                <w:rFonts w:ascii="Arial" w:hAnsi="Arial" w:cs="Arial"/>
                <w:b/>
                <w:sz w:val="20"/>
                <w:szCs w:val="20"/>
              </w:rPr>
              <w:t>1</w:t>
            </w:r>
          </w:p>
        </w:tc>
      </w:tr>
      <w:tr w:rsidR="00831A22" w:rsidRPr="006C0CA9" w14:paraId="4FAE09C4"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7B9E3" w14:textId="77777777" w:rsidR="00831A22" w:rsidRPr="00186934" w:rsidRDefault="00831A22" w:rsidP="00060C5E">
            <w:pPr>
              <w:rPr>
                <w:rFonts w:ascii="Arial" w:hAnsi="Arial" w:cs="Arial"/>
                <w:sz w:val="20"/>
                <w:szCs w:val="20"/>
              </w:rPr>
            </w:pPr>
            <w:r w:rsidRPr="00186934">
              <w:rPr>
                <w:rFonts w:ascii="Arial" w:hAnsi="Arial" w:cs="Arial"/>
                <w:sz w:val="20"/>
                <w:szCs w:val="20"/>
              </w:rPr>
              <w:t>1.</w:t>
            </w:r>
            <w:r>
              <w:rPr>
                <w:rFonts w:ascii="Arial" w:hAnsi="Arial" w:cs="Arial"/>
                <w:sz w:val="20"/>
                <w:szCs w:val="20"/>
              </w:rPr>
              <w:t>C.</w:t>
            </w:r>
            <w:r w:rsidRPr="00186934">
              <w:rPr>
                <w:rFonts w:ascii="Arial" w:hAnsi="Arial" w:cs="Arial"/>
                <w:sz w:val="20"/>
                <w:szCs w:val="20"/>
              </w:rPr>
              <w:t>2</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2EA78" w14:textId="77777777" w:rsidR="00831A22" w:rsidRPr="00186934" w:rsidRDefault="00831A22" w:rsidP="00060C5E">
            <w:pPr>
              <w:jc w:val="both"/>
              <w:rPr>
                <w:rFonts w:ascii="Arial" w:hAnsi="Arial" w:cs="Arial"/>
                <w:b/>
                <w:bCs/>
                <w:sz w:val="20"/>
                <w:szCs w:val="20"/>
              </w:rPr>
            </w:pPr>
            <w:r w:rsidRPr="00186934">
              <w:rPr>
                <w:rFonts w:ascii="Arial" w:hAnsi="Arial" w:cs="Arial"/>
                <w:b/>
                <w:bCs/>
                <w:sz w:val="20"/>
                <w:szCs w:val="20"/>
              </w:rPr>
              <w:t>Operacija vključuje samo Sklop A ali oba razpisana sklopa, Sklop A in Sklop B</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9CF7F" w14:textId="77777777" w:rsidR="00831A22" w:rsidRPr="00186934" w:rsidRDefault="00831A22" w:rsidP="00060C5E">
            <w:pPr>
              <w:jc w:val="both"/>
              <w:rPr>
                <w:rFonts w:ascii="Arial" w:hAnsi="Arial" w:cs="Arial"/>
                <w:bCs/>
                <w:sz w:val="20"/>
                <w:szCs w:val="20"/>
              </w:rPr>
            </w:pPr>
            <w:r w:rsidRPr="00186934">
              <w:rPr>
                <w:rFonts w:ascii="Arial" w:hAnsi="Arial" w:cs="Arial"/>
                <w:bCs/>
                <w:sz w:val="20"/>
                <w:szCs w:val="20"/>
              </w:rPr>
              <w:t>Operacija vključuje le Sklop 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D9E834" w14:textId="77777777" w:rsidR="00831A22" w:rsidRPr="006C0CA9" w:rsidRDefault="00831A22" w:rsidP="00060C5E">
            <w:pPr>
              <w:jc w:val="center"/>
              <w:rPr>
                <w:rFonts w:ascii="Arial" w:hAnsi="Arial" w:cs="Arial"/>
                <w:b/>
                <w:sz w:val="20"/>
                <w:szCs w:val="20"/>
              </w:rPr>
            </w:pPr>
            <w:r>
              <w:rPr>
                <w:rFonts w:ascii="Arial" w:hAnsi="Arial" w:cs="Arial"/>
                <w:b/>
                <w:sz w:val="20"/>
                <w:szCs w:val="20"/>
              </w:rPr>
              <w:t>0</w:t>
            </w:r>
          </w:p>
        </w:tc>
      </w:tr>
      <w:tr w:rsidR="00831A22" w:rsidRPr="006C0CA9" w14:paraId="6E16C0C2"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4"/>
        </w:trPr>
        <w:tc>
          <w:tcPr>
            <w:tcW w:w="843" w:type="dxa"/>
            <w:vMerge/>
          </w:tcPr>
          <w:p w14:paraId="62B9719A" w14:textId="77777777" w:rsidR="00831A22" w:rsidRPr="00186934" w:rsidRDefault="00831A22" w:rsidP="00060C5E">
            <w:pPr>
              <w:rPr>
                <w:rFonts w:ascii="Arial" w:hAnsi="Arial" w:cs="Arial"/>
                <w:sz w:val="20"/>
                <w:szCs w:val="20"/>
              </w:rPr>
            </w:pPr>
          </w:p>
        </w:tc>
        <w:tc>
          <w:tcPr>
            <w:tcW w:w="3118" w:type="dxa"/>
            <w:vMerge/>
          </w:tcPr>
          <w:p w14:paraId="7F481322" w14:textId="77777777" w:rsidR="00831A22" w:rsidRPr="00186934"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2F8AA" w14:textId="77777777" w:rsidR="00831A22" w:rsidRPr="00186934" w:rsidRDefault="00831A22" w:rsidP="00060C5E">
            <w:pPr>
              <w:jc w:val="both"/>
              <w:rPr>
                <w:rFonts w:ascii="Arial" w:hAnsi="Arial" w:cs="Arial"/>
                <w:bCs/>
                <w:sz w:val="20"/>
                <w:szCs w:val="20"/>
              </w:rPr>
            </w:pPr>
            <w:r w:rsidRPr="00186934">
              <w:rPr>
                <w:rFonts w:ascii="Arial" w:hAnsi="Arial" w:cs="Arial"/>
                <w:bCs/>
                <w:sz w:val="20"/>
                <w:szCs w:val="20"/>
              </w:rPr>
              <w:t xml:space="preserve">Operacija vključuje oba razpisana sklopa, </w:t>
            </w:r>
            <w:r>
              <w:rPr>
                <w:rFonts w:ascii="Arial" w:hAnsi="Arial" w:cs="Arial"/>
                <w:bCs/>
                <w:sz w:val="20"/>
                <w:szCs w:val="20"/>
              </w:rPr>
              <w:t>Sklop A in Sklo</w:t>
            </w:r>
            <w:r w:rsidRPr="00186934">
              <w:rPr>
                <w:rFonts w:ascii="Arial" w:hAnsi="Arial" w:cs="Arial"/>
                <w:bCs/>
                <w:sz w:val="20"/>
                <w:szCs w:val="20"/>
              </w:rPr>
              <w:t>p 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DA483A" w14:textId="77777777" w:rsidR="00831A22" w:rsidRDefault="00831A22" w:rsidP="00060C5E">
            <w:pPr>
              <w:jc w:val="center"/>
              <w:rPr>
                <w:rFonts w:ascii="Arial" w:hAnsi="Arial" w:cs="Arial"/>
                <w:b/>
                <w:sz w:val="20"/>
                <w:szCs w:val="20"/>
              </w:rPr>
            </w:pPr>
            <w:r>
              <w:rPr>
                <w:rFonts w:ascii="Arial" w:hAnsi="Arial" w:cs="Arial"/>
                <w:b/>
                <w:sz w:val="20"/>
                <w:szCs w:val="20"/>
              </w:rPr>
              <w:t>3</w:t>
            </w:r>
          </w:p>
          <w:p w14:paraId="5E11DB4B" w14:textId="77777777" w:rsidR="00831A22" w:rsidRPr="006C0CA9" w:rsidRDefault="00831A22" w:rsidP="00060C5E">
            <w:pPr>
              <w:jc w:val="center"/>
              <w:rPr>
                <w:rFonts w:ascii="Arial" w:hAnsi="Arial" w:cs="Arial"/>
                <w:b/>
                <w:sz w:val="20"/>
                <w:szCs w:val="20"/>
              </w:rPr>
            </w:pPr>
          </w:p>
        </w:tc>
      </w:tr>
      <w:tr w:rsidR="00831A22" w:rsidRPr="006C0CA9" w14:paraId="69466D04"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79EDBD9F" w14:textId="77777777" w:rsidR="00831A22" w:rsidRPr="00186934" w:rsidRDefault="00831A22" w:rsidP="00060C5E">
            <w:pPr>
              <w:rPr>
                <w:rFonts w:ascii="Arial" w:hAnsi="Arial" w:cs="Arial"/>
                <w:sz w:val="20"/>
                <w:szCs w:val="20"/>
              </w:rPr>
            </w:pPr>
            <w:r>
              <w:rPr>
                <w:rFonts w:ascii="Arial" w:hAnsi="Arial" w:cs="Arial"/>
                <w:sz w:val="20"/>
                <w:szCs w:val="20"/>
              </w:rPr>
              <w:t>1.C.3</w:t>
            </w:r>
          </w:p>
        </w:tc>
        <w:tc>
          <w:tcPr>
            <w:tcW w:w="3118"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30907360" w14:textId="77777777" w:rsidR="00831A22" w:rsidRDefault="00831A22" w:rsidP="00060C5E">
            <w:pPr>
              <w:jc w:val="both"/>
              <w:rPr>
                <w:rFonts w:ascii="Arial" w:hAnsi="Arial" w:cs="Arial"/>
                <w:b/>
                <w:bCs/>
                <w:sz w:val="20"/>
                <w:szCs w:val="20"/>
              </w:rPr>
            </w:pPr>
            <w:r>
              <w:rPr>
                <w:rFonts w:ascii="Arial" w:hAnsi="Arial" w:cs="Arial"/>
                <w:b/>
                <w:bCs/>
                <w:sz w:val="20"/>
                <w:szCs w:val="20"/>
              </w:rPr>
              <w:t>Operacija predvideva</w:t>
            </w:r>
            <w:r w:rsidRPr="006C0CA9">
              <w:rPr>
                <w:rFonts w:ascii="Arial" w:hAnsi="Arial" w:cs="Arial"/>
                <w:b/>
                <w:bCs/>
                <w:sz w:val="20"/>
                <w:szCs w:val="20"/>
              </w:rPr>
              <w:t xml:space="preserve"> </w:t>
            </w:r>
            <w:r>
              <w:rPr>
                <w:rFonts w:ascii="Arial" w:hAnsi="Arial" w:cs="Arial"/>
                <w:b/>
                <w:bCs/>
                <w:sz w:val="20"/>
                <w:szCs w:val="20"/>
              </w:rPr>
              <w:t>različne pristope za</w:t>
            </w:r>
            <w:r w:rsidRPr="006C0CA9">
              <w:rPr>
                <w:rFonts w:ascii="Arial" w:hAnsi="Arial" w:cs="Arial"/>
                <w:b/>
                <w:bCs/>
                <w:sz w:val="20"/>
                <w:szCs w:val="20"/>
              </w:rPr>
              <w:t xml:space="preserve"> vključitev </w:t>
            </w:r>
            <w:r>
              <w:rPr>
                <w:rFonts w:ascii="Arial" w:hAnsi="Arial" w:cs="Arial"/>
                <w:b/>
                <w:bCs/>
                <w:sz w:val="20"/>
                <w:szCs w:val="20"/>
              </w:rPr>
              <w:t>partnerjev</w:t>
            </w:r>
            <w:r w:rsidRPr="006C0CA9">
              <w:rPr>
                <w:rFonts w:ascii="Arial" w:hAnsi="Arial" w:cs="Arial"/>
                <w:b/>
                <w:bCs/>
                <w:sz w:val="20"/>
                <w:szCs w:val="20"/>
              </w:rPr>
              <w:t xml:space="preserve"> iz delovnega okolja</w:t>
            </w:r>
            <w:r>
              <w:rPr>
                <w:rFonts w:ascii="Arial" w:hAnsi="Arial" w:cs="Arial"/>
                <w:b/>
                <w:bCs/>
                <w:sz w:val="20"/>
                <w:szCs w:val="20"/>
              </w:rPr>
              <w:t xml:space="preserve"> v načrtovane aktivnosti</w:t>
            </w:r>
          </w:p>
          <w:p w14:paraId="30A6F208" w14:textId="77777777" w:rsidR="00831A22" w:rsidRDefault="00831A22" w:rsidP="00060C5E">
            <w:pPr>
              <w:jc w:val="both"/>
              <w:rPr>
                <w:rFonts w:ascii="Arial" w:hAnsi="Arial" w:cs="Arial"/>
                <w:b/>
                <w:bCs/>
                <w:sz w:val="20"/>
                <w:szCs w:val="20"/>
              </w:rPr>
            </w:pPr>
          </w:p>
          <w:p w14:paraId="0F9FF3AD" w14:textId="77777777" w:rsidR="00831A22" w:rsidRPr="00981B58" w:rsidRDefault="00831A22" w:rsidP="00060C5E">
            <w:pPr>
              <w:jc w:val="both"/>
              <w:rPr>
                <w:rFonts w:ascii="Arial" w:hAnsi="Arial" w:cs="Arial"/>
                <w:b/>
                <w:bCs/>
                <w:sz w:val="20"/>
                <w:szCs w:val="20"/>
                <w:highlight w:val="yellow"/>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3F45D" w14:textId="77777777" w:rsidR="00831A22" w:rsidRPr="00981B58" w:rsidRDefault="00831A22" w:rsidP="00060C5E">
            <w:pPr>
              <w:jc w:val="both"/>
              <w:rPr>
                <w:rFonts w:ascii="Arial" w:hAnsi="Arial" w:cs="Arial"/>
                <w:color w:val="000000"/>
                <w:sz w:val="20"/>
                <w:szCs w:val="20"/>
                <w:highlight w:val="yellow"/>
              </w:rPr>
            </w:pPr>
            <w:r w:rsidRPr="003506FF">
              <w:rPr>
                <w:rFonts w:ascii="Arial" w:hAnsi="Arial" w:cs="Arial"/>
                <w:sz w:val="20"/>
                <w:szCs w:val="20"/>
              </w:rPr>
              <w:t>Naveden</w:t>
            </w:r>
            <w:r>
              <w:rPr>
                <w:rFonts w:ascii="Arial" w:hAnsi="Arial" w:cs="Arial"/>
                <w:sz w:val="20"/>
                <w:szCs w:val="20"/>
              </w:rPr>
              <w:t>i</w:t>
            </w:r>
            <w:r w:rsidRPr="003506FF">
              <w:rPr>
                <w:rFonts w:ascii="Arial" w:hAnsi="Arial" w:cs="Arial"/>
                <w:sz w:val="20"/>
                <w:szCs w:val="20"/>
              </w:rPr>
              <w:t xml:space="preserve"> in opisani so najmanj štirje različni pristopi.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D25652" w14:textId="77777777" w:rsidR="00831A22" w:rsidRPr="00981B58" w:rsidRDefault="00831A22" w:rsidP="00060C5E">
            <w:pPr>
              <w:jc w:val="center"/>
              <w:rPr>
                <w:rFonts w:ascii="Arial" w:hAnsi="Arial" w:cs="Arial"/>
                <w:b/>
                <w:sz w:val="20"/>
                <w:szCs w:val="20"/>
                <w:highlight w:val="yellow"/>
              </w:rPr>
            </w:pPr>
            <w:r>
              <w:rPr>
                <w:rFonts w:ascii="Arial" w:hAnsi="Arial" w:cs="Arial"/>
                <w:b/>
                <w:sz w:val="20"/>
                <w:szCs w:val="20"/>
              </w:rPr>
              <w:t>5</w:t>
            </w:r>
          </w:p>
        </w:tc>
      </w:tr>
      <w:tr w:rsidR="00831A22" w:rsidRPr="006C0CA9" w14:paraId="3C5C4CD6"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Borders>
              <w:left w:val="single" w:sz="4" w:space="0" w:color="000000" w:themeColor="text1"/>
              <w:right w:val="single" w:sz="4" w:space="0" w:color="000000" w:themeColor="text1"/>
            </w:tcBorders>
          </w:tcPr>
          <w:p w14:paraId="4DD11B81" w14:textId="77777777" w:rsidR="00831A22" w:rsidRPr="00186934" w:rsidRDefault="00831A22" w:rsidP="00060C5E">
            <w:pPr>
              <w:rPr>
                <w:rFonts w:ascii="Arial" w:hAnsi="Arial" w:cs="Arial"/>
                <w:sz w:val="20"/>
                <w:szCs w:val="20"/>
              </w:rPr>
            </w:pPr>
          </w:p>
        </w:tc>
        <w:tc>
          <w:tcPr>
            <w:tcW w:w="3118" w:type="dxa"/>
            <w:vMerge/>
            <w:tcBorders>
              <w:left w:val="single" w:sz="4" w:space="0" w:color="000000" w:themeColor="text1"/>
              <w:right w:val="single" w:sz="4" w:space="0" w:color="000000" w:themeColor="text1"/>
            </w:tcBorders>
          </w:tcPr>
          <w:p w14:paraId="6A18F0AA" w14:textId="77777777" w:rsidR="00831A22" w:rsidRPr="00981B58" w:rsidRDefault="00831A22" w:rsidP="00060C5E">
            <w:pPr>
              <w:jc w:val="both"/>
              <w:rPr>
                <w:rFonts w:ascii="Arial" w:hAnsi="Arial" w:cs="Arial"/>
                <w:b/>
                <w:bCs/>
                <w:sz w:val="20"/>
                <w:szCs w:val="20"/>
                <w:highlight w:val="yellow"/>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58A90" w14:textId="77777777" w:rsidR="00831A22" w:rsidRPr="00981B58" w:rsidRDefault="00831A22" w:rsidP="00060C5E">
            <w:pPr>
              <w:jc w:val="both"/>
              <w:rPr>
                <w:rFonts w:ascii="Arial" w:hAnsi="Arial" w:cs="Arial"/>
                <w:color w:val="000000"/>
                <w:sz w:val="20"/>
                <w:szCs w:val="20"/>
                <w:highlight w:val="yellow"/>
              </w:rPr>
            </w:pPr>
            <w:r w:rsidRPr="003506FF">
              <w:rPr>
                <w:rFonts w:ascii="Arial" w:hAnsi="Arial" w:cs="Arial"/>
                <w:sz w:val="20"/>
                <w:szCs w:val="20"/>
              </w:rPr>
              <w:t xml:space="preserve">Navedeni in opisani so največ trije </w:t>
            </w:r>
            <w:r>
              <w:rPr>
                <w:rFonts w:ascii="Arial" w:hAnsi="Arial" w:cs="Arial"/>
                <w:sz w:val="20"/>
                <w:szCs w:val="20"/>
              </w:rPr>
              <w:t xml:space="preserve">različni </w:t>
            </w:r>
            <w:r w:rsidRPr="003506FF">
              <w:rPr>
                <w:rFonts w:ascii="Arial" w:hAnsi="Arial" w:cs="Arial"/>
                <w:sz w:val="20"/>
                <w:szCs w:val="20"/>
              </w:rPr>
              <w:t>pristopi.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1AA39" w14:textId="77777777" w:rsidR="00831A22" w:rsidRPr="00981B58" w:rsidRDefault="00831A22" w:rsidP="00060C5E">
            <w:pPr>
              <w:jc w:val="center"/>
              <w:rPr>
                <w:rFonts w:ascii="Arial" w:hAnsi="Arial" w:cs="Arial"/>
                <w:b/>
                <w:sz w:val="20"/>
                <w:szCs w:val="20"/>
                <w:highlight w:val="yellow"/>
              </w:rPr>
            </w:pPr>
            <w:r>
              <w:rPr>
                <w:rFonts w:ascii="Arial" w:hAnsi="Arial" w:cs="Arial"/>
                <w:b/>
                <w:sz w:val="20"/>
                <w:szCs w:val="20"/>
              </w:rPr>
              <w:t>3</w:t>
            </w:r>
          </w:p>
        </w:tc>
      </w:tr>
      <w:tr w:rsidR="00831A22" w:rsidRPr="006C0CA9" w14:paraId="3B83B08B"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Borders>
              <w:left w:val="single" w:sz="4" w:space="0" w:color="000000" w:themeColor="text1"/>
              <w:right w:val="single" w:sz="4" w:space="0" w:color="000000" w:themeColor="text1"/>
            </w:tcBorders>
          </w:tcPr>
          <w:p w14:paraId="3BFC7899" w14:textId="77777777" w:rsidR="00831A22" w:rsidRPr="00186934" w:rsidRDefault="00831A22" w:rsidP="00060C5E">
            <w:pPr>
              <w:rPr>
                <w:rFonts w:ascii="Arial" w:hAnsi="Arial" w:cs="Arial"/>
                <w:sz w:val="20"/>
                <w:szCs w:val="20"/>
              </w:rPr>
            </w:pPr>
          </w:p>
        </w:tc>
        <w:tc>
          <w:tcPr>
            <w:tcW w:w="3118" w:type="dxa"/>
            <w:vMerge/>
            <w:tcBorders>
              <w:left w:val="single" w:sz="4" w:space="0" w:color="000000" w:themeColor="text1"/>
              <w:right w:val="single" w:sz="4" w:space="0" w:color="000000" w:themeColor="text1"/>
            </w:tcBorders>
          </w:tcPr>
          <w:p w14:paraId="5FAB4AAA" w14:textId="77777777" w:rsidR="00831A22" w:rsidRPr="00981B58" w:rsidRDefault="00831A22" w:rsidP="00060C5E">
            <w:pPr>
              <w:jc w:val="both"/>
              <w:rPr>
                <w:rFonts w:ascii="Arial" w:hAnsi="Arial" w:cs="Arial"/>
                <w:b/>
                <w:bCs/>
                <w:sz w:val="20"/>
                <w:szCs w:val="20"/>
                <w:highlight w:val="yellow"/>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C47BB" w14:textId="0C0C062F" w:rsidR="00831A22" w:rsidRPr="00981B58" w:rsidRDefault="00406876" w:rsidP="00060C5E">
            <w:pPr>
              <w:jc w:val="both"/>
              <w:rPr>
                <w:rFonts w:ascii="Arial" w:hAnsi="Arial" w:cs="Arial"/>
                <w:color w:val="000000"/>
                <w:sz w:val="20"/>
                <w:szCs w:val="20"/>
                <w:highlight w:val="yellow"/>
              </w:rPr>
            </w:pPr>
            <w:r>
              <w:rPr>
                <w:rFonts w:ascii="Arial" w:hAnsi="Arial" w:cs="Arial"/>
                <w:color w:val="000000"/>
                <w:sz w:val="20"/>
                <w:szCs w:val="20"/>
              </w:rPr>
              <w:t xml:space="preserve">Navedena in opisana sta dva različna pristopa, en pristop oziroma </w:t>
            </w:r>
            <w:r w:rsidR="00687A80">
              <w:rPr>
                <w:rFonts w:ascii="Arial" w:hAnsi="Arial" w:cs="Arial"/>
                <w:color w:val="000000"/>
                <w:sz w:val="20"/>
                <w:szCs w:val="20"/>
              </w:rPr>
              <w:t>n</w:t>
            </w:r>
            <w:r w:rsidR="00831A22">
              <w:rPr>
                <w:rFonts w:ascii="Arial" w:hAnsi="Arial" w:cs="Arial"/>
                <w:color w:val="000000"/>
                <w:sz w:val="20"/>
                <w:szCs w:val="20"/>
              </w:rPr>
              <w:t>i navedenih in opisanih pristopov.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8A0F4" w14:textId="77777777" w:rsidR="00831A22" w:rsidRPr="00981B58" w:rsidRDefault="00831A22" w:rsidP="00060C5E">
            <w:pPr>
              <w:jc w:val="center"/>
              <w:rPr>
                <w:rFonts w:ascii="Arial" w:hAnsi="Arial" w:cs="Arial"/>
                <w:b/>
                <w:sz w:val="20"/>
                <w:szCs w:val="20"/>
                <w:highlight w:val="yellow"/>
              </w:rPr>
            </w:pPr>
            <w:r>
              <w:rPr>
                <w:rFonts w:ascii="Arial" w:hAnsi="Arial" w:cs="Arial"/>
                <w:b/>
                <w:sz w:val="20"/>
                <w:szCs w:val="20"/>
              </w:rPr>
              <w:t>0</w:t>
            </w:r>
          </w:p>
        </w:tc>
      </w:tr>
      <w:tr w:rsidR="00831A22" w:rsidRPr="006C0CA9" w14:paraId="57AA0FA0"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18A0BC" w14:textId="77777777" w:rsidR="00831A22" w:rsidRPr="001F4243" w:rsidRDefault="00831A22" w:rsidP="00060C5E">
            <w:pPr>
              <w:rPr>
                <w:rFonts w:ascii="Arial" w:hAnsi="Arial" w:cs="Arial"/>
                <w:sz w:val="20"/>
                <w:szCs w:val="20"/>
              </w:rPr>
            </w:pPr>
            <w:r w:rsidRPr="001F4243">
              <w:rPr>
                <w:rFonts w:ascii="Arial" w:hAnsi="Arial" w:cs="Arial"/>
                <w:sz w:val="20"/>
                <w:szCs w:val="20"/>
              </w:rPr>
              <w:t>1.C.4</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B16C7" w14:textId="77777777" w:rsidR="00831A22" w:rsidRPr="001F4243" w:rsidRDefault="00831A22" w:rsidP="00060C5E">
            <w:pPr>
              <w:jc w:val="both"/>
              <w:rPr>
                <w:rFonts w:ascii="Arial" w:hAnsi="Arial" w:cs="Arial"/>
                <w:b/>
                <w:bCs/>
                <w:sz w:val="20"/>
                <w:szCs w:val="20"/>
              </w:rPr>
            </w:pPr>
            <w:r w:rsidRPr="001F4243">
              <w:rPr>
                <w:rFonts w:ascii="Arial" w:hAnsi="Arial" w:cs="Arial"/>
                <w:b/>
                <w:bCs/>
                <w:sz w:val="20"/>
                <w:szCs w:val="20"/>
              </w:rPr>
              <w:t>Operacija predvideva različne pristope za  vključitev študentov v načrtovane aktivnosti</w:t>
            </w:r>
          </w:p>
          <w:p w14:paraId="250598E7" w14:textId="77777777" w:rsidR="00831A22" w:rsidRPr="001F4243" w:rsidRDefault="00831A22" w:rsidP="00060C5E">
            <w:pPr>
              <w:jc w:val="both"/>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789C4" w14:textId="77777777" w:rsidR="00831A22" w:rsidRPr="006E796A" w:rsidRDefault="00831A22" w:rsidP="00060C5E">
            <w:pPr>
              <w:jc w:val="both"/>
              <w:rPr>
                <w:rFonts w:ascii="Arial" w:hAnsi="Arial" w:cs="Arial"/>
                <w:sz w:val="20"/>
                <w:szCs w:val="20"/>
              </w:rPr>
            </w:pPr>
            <w:r w:rsidRPr="003506FF">
              <w:rPr>
                <w:rFonts w:ascii="Arial" w:hAnsi="Arial" w:cs="Arial"/>
                <w:sz w:val="20"/>
                <w:szCs w:val="20"/>
              </w:rPr>
              <w:t>Naveden</w:t>
            </w:r>
            <w:r>
              <w:rPr>
                <w:rFonts w:ascii="Arial" w:hAnsi="Arial" w:cs="Arial"/>
                <w:sz w:val="20"/>
                <w:szCs w:val="20"/>
              </w:rPr>
              <w:t>i</w:t>
            </w:r>
            <w:r w:rsidRPr="003506FF">
              <w:rPr>
                <w:rFonts w:ascii="Arial" w:hAnsi="Arial" w:cs="Arial"/>
                <w:sz w:val="20"/>
                <w:szCs w:val="20"/>
              </w:rPr>
              <w:t xml:space="preserve"> in opisani so najmanj štirje različni pristopi.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D18B8" w14:textId="77777777" w:rsidR="00831A22" w:rsidRPr="00944706" w:rsidRDefault="00831A22" w:rsidP="00060C5E">
            <w:pPr>
              <w:jc w:val="center"/>
              <w:rPr>
                <w:rFonts w:ascii="Arial" w:hAnsi="Arial" w:cs="Arial"/>
                <w:b/>
                <w:sz w:val="20"/>
                <w:szCs w:val="20"/>
              </w:rPr>
            </w:pPr>
            <w:r w:rsidRPr="00944706">
              <w:rPr>
                <w:rFonts w:ascii="Arial" w:hAnsi="Arial" w:cs="Arial"/>
                <w:b/>
                <w:sz w:val="20"/>
                <w:szCs w:val="20"/>
              </w:rPr>
              <w:t>5</w:t>
            </w:r>
          </w:p>
        </w:tc>
      </w:tr>
      <w:tr w:rsidR="00831A22" w:rsidRPr="006C0CA9" w14:paraId="5E82FE4E"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266396" w14:textId="77777777" w:rsidR="00831A22" w:rsidRPr="001F4243" w:rsidRDefault="00831A22" w:rsidP="00060C5E">
            <w:pPr>
              <w:rPr>
                <w:rFonts w:ascii="Arial" w:hAnsi="Arial" w:cs="Arial"/>
                <w:sz w:val="20"/>
                <w:szCs w:val="20"/>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75201" w14:textId="77777777" w:rsidR="00831A22" w:rsidRPr="001F4243" w:rsidRDefault="00831A22" w:rsidP="00060C5E">
            <w:pPr>
              <w:jc w:val="both"/>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A1A20A" w14:textId="77777777" w:rsidR="00831A22" w:rsidRPr="006E796A" w:rsidRDefault="00831A22" w:rsidP="00060C5E">
            <w:pPr>
              <w:jc w:val="both"/>
              <w:rPr>
                <w:rFonts w:ascii="Arial" w:hAnsi="Arial" w:cs="Arial"/>
                <w:sz w:val="20"/>
                <w:szCs w:val="20"/>
              </w:rPr>
            </w:pPr>
            <w:r w:rsidRPr="003506FF">
              <w:rPr>
                <w:rFonts w:ascii="Arial" w:hAnsi="Arial" w:cs="Arial"/>
                <w:sz w:val="20"/>
                <w:szCs w:val="20"/>
              </w:rPr>
              <w:t xml:space="preserve">Navedeni in opisani so največ trije </w:t>
            </w:r>
            <w:r>
              <w:rPr>
                <w:rFonts w:ascii="Arial" w:hAnsi="Arial" w:cs="Arial"/>
                <w:sz w:val="20"/>
                <w:szCs w:val="20"/>
              </w:rPr>
              <w:t xml:space="preserve">različni </w:t>
            </w:r>
            <w:r w:rsidRPr="003506FF">
              <w:rPr>
                <w:rFonts w:ascii="Arial" w:hAnsi="Arial" w:cs="Arial"/>
                <w:sz w:val="20"/>
                <w:szCs w:val="20"/>
              </w:rPr>
              <w:t>pristopi.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D243E2" w14:textId="77777777" w:rsidR="00831A22" w:rsidRPr="00944706" w:rsidRDefault="00831A22" w:rsidP="00060C5E">
            <w:pPr>
              <w:jc w:val="center"/>
              <w:rPr>
                <w:rFonts w:ascii="Arial" w:hAnsi="Arial" w:cs="Arial"/>
                <w:b/>
                <w:sz w:val="20"/>
                <w:szCs w:val="20"/>
              </w:rPr>
            </w:pPr>
            <w:r w:rsidRPr="00944706">
              <w:rPr>
                <w:rFonts w:ascii="Arial" w:hAnsi="Arial" w:cs="Arial"/>
                <w:b/>
                <w:sz w:val="20"/>
                <w:szCs w:val="20"/>
              </w:rPr>
              <w:t>3</w:t>
            </w:r>
          </w:p>
        </w:tc>
      </w:tr>
      <w:tr w:rsidR="00831A22" w:rsidRPr="006C0CA9" w14:paraId="2BC9C0E4"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6262E1EE" w14:textId="77777777" w:rsidR="00831A22" w:rsidRPr="001F4243" w:rsidRDefault="00831A22" w:rsidP="00060C5E">
            <w:pPr>
              <w:rPr>
                <w:rFonts w:ascii="Arial" w:hAnsi="Arial" w:cs="Arial"/>
                <w:sz w:val="20"/>
                <w:szCs w:val="20"/>
              </w:rPr>
            </w:pPr>
          </w:p>
        </w:tc>
        <w:tc>
          <w:tcPr>
            <w:tcW w:w="3118" w:type="dxa"/>
            <w:vMerge/>
          </w:tcPr>
          <w:p w14:paraId="06826160" w14:textId="77777777" w:rsidR="00831A22" w:rsidRPr="001F4243"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E414B" w14:textId="2B62FC20" w:rsidR="00831A22" w:rsidRPr="006E796A" w:rsidRDefault="00042BFE" w:rsidP="00060C5E">
            <w:pPr>
              <w:jc w:val="both"/>
              <w:rPr>
                <w:rFonts w:ascii="Arial" w:hAnsi="Arial" w:cs="Arial"/>
                <w:sz w:val="20"/>
                <w:szCs w:val="20"/>
              </w:rPr>
            </w:pPr>
            <w:r>
              <w:rPr>
                <w:rFonts w:ascii="Arial" w:hAnsi="Arial" w:cs="Arial"/>
                <w:color w:val="000000"/>
                <w:sz w:val="20"/>
                <w:szCs w:val="20"/>
              </w:rPr>
              <w:t>Navedena in opisana sta dva različna pristopa, en pristop oziroma n</w:t>
            </w:r>
            <w:r w:rsidR="00831A22">
              <w:rPr>
                <w:rFonts w:ascii="Arial" w:hAnsi="Arial" w:cs="Arial"/>
                <w:color w:val="000000"/>
                <w:sz w:val="20"/>
                <w:szCs w:val="20"/>
              </w:rPr>
              <w:t>i navedenih in opisanih pristopov.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BB489" w14:textId="77777777" w:rsidR="00831A22" w:rsidRPr="00944706" w:rsidRDefault="00831A22" w:rsidP="00060C5E">
            <w:pPr>
              <w:jc w:val="center"/>
              <w:rPr>
                <w:rFonts w:ascii="Arial" w:hAnsi="Arial" w:cs="Arial"/>
                <w:b/>
                <w:sz w:val="20"/>
                <w:szCs w:val="20"/>
              </w:rPr>
            </w:pPr>
            <w:r w:rsidRPr="00944706">
              <w:rPr>
                <w:rFonts w:ascii="Arial" w:hAnsi="Arial" w:cs="Arial"/>
                <w:b/>
                <w:sz w:val="20"/>
                <w:szCs w:val="20"/>
              </w:rPr>
              <w:t>0</w:t>
            </w:r>
          </w:p>
        </w:tc>
      </w:tr>
      <w:tr w:rsidR="00831A22" w:rsidRPr="006C0CA9" w14:paraId="1C7CABBD" w14:textId="77777777" w:rsidTr="00831A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1A3B8A9" w14:textId="77777777" w:rsidR="00831A22" w:rsidRDefault="00831A22" w:rsidP="00060C5E">
            <w:pPr>
              <w:rPr>
                <w:rFonts w:ascii="Arial" w:hAnsi="Arial" w:cs="Arial"/>
                <w:b/>
                <w:color w:val="000000"/>
                <w:sz w:val="20"/>
                <w:szCs w:val="20"/>
                <w:shd w:val="clear" w:color="auto" w:fill="BDD6EE" w:themeFill="accent1" w:themeFillTint="66"/>
              </w:rPr>
            </w:pPr>
            <w:r>
              <w:rPr>
                <w:rFonts w:ascii="Arial" w:hAnsi="Arial" w:cs="Arial"/>
                <w:b/>
                <w:sz w:val="20"/>
                <w:szCs w:val="20"/>
              </w:rPr>
              <w:t>2.C PRISPEVANJE K URAVNOTEŽENEMU REGIONALNEMU RAZVOJU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0EFD9A0" w14:textId="77777777" w:rsidR="00831A22" w:rsidRDefault="00831A22" w:rsidP="00060C5E">
            <w:pPr>
              <w:jc w:val="center"/>
              <w:rPr>
                <w:rFonts w:ascii="Arial" w:hAnsi="Arial" w:cs="Arial"/>
                <w:b/>
                <w:sz w:val="20"/>
                <w:szCs w:val="20"/>
              </w:rPr>
            </w:pPr>
            <w:r>
              <w:rPr>
                <w:rFonts w:ascii="Arial" w:hAnsi="Arial" w:cs="Arial"/>
                <w:b/>
                <w:sz w:val="20"/>
                <w:szCs w:val="20"/>
              </w:rPr>
              <w:t>0-3</w:t>
            </w:r>
          </w:p>
        </w:tc>
      </w:tr>
      <w:tr w:rsidR="00831A22" w:rsidRPr="006C0CA9" w14:paraId="441A2C19"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9"/>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D5389D" w14:textId="77777777" w:rsidR="00831A22" w:rsidRPr="006C0CA9" w:rsidRDefault="00831A22" w:rsidP="00486568">
            <w:pPr>
              <w:jc w:val="both"/>
              <w:rPr>
                <w:rFonts w:ascii="Arial" w:hAnsi="Arial" w:cs="Arial"/>
                <w:sz w:val="20"/>
                <w:szCs w:val="20"/>
              </w:rPr>
            </w:pPr>
            <w:r>
              <w:rPr>
                <w:rFonts w:ascii="Arial" w:hAnsi="Arial" w:cs="Arial"/>
                <w:sz w:val="20"/>
                <w:szCs w:val="20"/>
              </w:rPr>
              <w:t>2.C.1</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A1814" w14:textId="79C82FF8" w:rsidR="00831A22" w:rsidRPr="002A2EFC" w:rsidRDefault="00831A22" w:rsidP="00060C5E">
            <w:pPr>
              <w:jc w:val="both"/>
              <w:rPr>
                <w:rFonts w:ascii="Arial" w:hAnsi="Arial" w:cs="Arial"/>
                <w:b/>
                <w:sz w:val="20"/>
                <w:szCs w:val="20"/>
              </w:rPr>
            </w:pPr>
            <w:r>
              <w:rPr>
                <w:rFonts w:ascii="Arial" w:hAnsi="Arial" w:cs="Arial"/>
                <w:b/>
                <w:sz w:val="20"/>
                <w:szCs w:val="20"/>
              </w:rPr>
              <w:t>Operacija p</w:t>
            </w:r>
            <w:r w:rsidRPr="006C0CA9">
              <w:rPr>
                <w:rFonts w:ascii="Arial" w:hAnsi="Arial" w:cs="Arial"/>
                <w:b/>
                <w:sz w:val="20"/>
                <w:szCs w:val="20"/>
              </w:rPr>
              <w:t>rispe</w:t>
            </w:r>
            <w:r>
              <w:rPr>
                <w:rFonts w:ascii="Arial" w:hAnsi="Arial" w:cs="Arial"/>
                <w:b/>
                <w:sz w:val="20"/>
                <w:szCs w:val="20"/>
              </w:rPr>
              <w:t>va</w:t>
            </w:r>
            <w:r w:rsidRPr="006C0CA9">
              <w:rPr>
                <w:rFonts w:ascii="Arial" w:hAnsi="Arial" w:cs="Arial"/>
                <w:b/>
                <w:sz w:val="20"/>
                <w:szCs w:val="20"/>
              </w:rPr>
              <w:t xml:space="preserve"> k uravnoteženemu regionalnemu razvoju</w:t>
            </w:r>
            <w:r w:rsidRPr="006C0CA9">
              <w:rPr>
                <w:rStyle w:val="Sprotnaopomba-sklic"/>
                <w:rFonts w:ascii="Arial" w:hAnsi="Arial" w:cs="Arial"/>
                <w:color w:val="000000"/>
                <w:sz w:val="20"/>
                <w:szCs w:val="20"/>
              </w:rPr>
              <w:footnoteReference w:id="15"/>
            </w:r>
            <w:r w:rsidRPr="006C0CA9">
              <w:rPr>
                <w:rFonts w:ascii="Arial" w:hAnsi="Arial" w:cs="Arial"/>
                <w:color w:val="000000"/>
                <w:sz w:val="20"/>
                <w:szCs w:val="20"/>
              </w:rPr>
              <w:t xml:space="preserve"> </w:t>
            </w:r>
          </w:p>
          <w:p w14:paraId="41BA81BF"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044FE" w14:textId="79FF073A" w:rsidR="00831A22" w:rsidRPr="001D0251" w:rsidRDefault="001D0251" w:rsidP="00060C5E">
            <w:pPr>
              <w:jc w:val="both"/>
              <w:rPr>
                <w:rFonts w:ascii="Arial" w:hAnsi="Arial" w:cs="Arial"/>
                <w:bCs/>
                <w:sz w:val="20"/>
                <w:szCs w:val="20"/>
              </w:rPr>
            </w:pPr>
            <w:r w:rsidRPr="001D0251">
              <w:rPr>
                <w:rFonts w:ascii="Arial" w:hAnsi="Arial" w:cs="Arial"/>
                <w:color w:val="000000"/>
                <w:sz w:val="20"/>
              </w:rPr>
              <w:t>Aktivnost vsaj enega od predlaganih projektov se izvaja s partnerjem iz delovnega okolja, ki ima sedež na obmejnem problemskem območju, ki so opredeljena v Uredbi o določitvi obmejnih problemskih območij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39E7D" w14:textId="77777777" w:rsidR="00831A22" w:rsidRDefault="00831A22" w:rsidP="00060C5E">
            <w:pPr>
              <w:jc w:val="center"/>
              <w:rPr>
                <w:rFonts w:ascii="Arial" w:hAnsi="Arial" w:cs="Arial"/>
                <w:b/>
                <w:sz w:val="20"/>
                <w:szCs w:val="20"/>
              </w:rPr>
            </w:pPr>
            <w:r>
              <w:rPr>
                <w:rFonts w:ascii="Arial" w:hAnsi="Arial" w:cs="Arial"/>
                <w:b/>
                <w:sz w:val="20"/>
                <w:szCs w:val="20"/>
              </w:rPr>
              <w:t>3</w:t>
            </w:r>
          </w:p>
          <w:p w14:paraId="1953EF90" w14:textId="77777777" w:rsidR="00831A22" w:rsidRDefault="00831A22" w:rsidP="00060C5E">
            <w:pPr>
              <w:jc w:val="center"/>
              <w:rPr>
                <w:rFonts w:ascii="Arial" w:hAnsi="Arial" w:cs="Arial"/>
                <w:b/>
                <w:sz w:val="20"/>
                <w:szCs w:val="20"/>
              </w:rPr>
            </w:pPr>
          </w:p>
        </w:tc>
      </w:tr>
      <w:tr w:rsidR="001D0251" w:rsidRPr="006C0CA9" w14:paraId="2E549FDF"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843" w:type="dxa"/>
            <w:vMerge/>
          </w:tcPr>
          <w:p w14:paraId="7ACF29A6" w14:textId="77777777" w:rsidR="001D0251" w:rsidRPr="006C0CA9" w:rsidRDefault="001D0251" w:rsidP="00FF0B6B">
            <w:pPr>
              <w:jc w:val="both"/>
              <w:rPr>
                <w:rFonts w:ascii="Arial" w:hAnsi="Arial" w:cs="Arial"/>
                <w:sz w:val="20"/>
                <w:szCs w:val="20"/>
              </w:rPr>
            </w:pPr>
          </w:p>
        </w:tc>
        <w:tc>
          <w:tcPr>
            <w:tcW w:w="3118" w:type="dxa"/>
            <w:vMerge/>
          </w:tcPr>
          <w:p w14:paraId="787DBF36" w14:textId="77777777" w:rsidR="001D0251" w:rsidRPr="006C0CA9" w:rsidRDefault="001D0251" w:rsidP="001D0251">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D68D7" w14:textId="7A155BA1" w:rsidR="001D0251" w:rsidRPr="008338DA" w:rsidRDefault="001A3357" w:rsidP="001D0251">
            <w:pPr>
              <w:jc w:val="both"/>
              <w:rPr>
                <w:rFonts w:ascii="Arial" w:hAnsi="Arial" w:cs="Arial"/>
                <w:b/>
                <w:sz w:val="20"/>
                <w:szCs w:val="20"/>
              </w:rPr>
            </w:pPr>
            <w:r>
              <w:rPr>
                <w:rFonts w:ascii="Arial" w:hAnsi="Arial" w:cs="Arial"/>
                <w:color w:val="000000"/>
                <w:sz w:val="20"/>
              </w:rPr>
              <w:t>Nobena a</w:t>
            </w:r>
            <w:r w:rsidR="001D0251">
              <w:rPr>
                <w:rFonts w:ascii="Arial" w:hAnsi="Arial" w:cs="Arial"/>
                <w:color w:val="000000"/>
                <w:sz w:val="20"/>
              </w:rPr>
              <w:t xml:space="preserve">ktivnost </w:t>
            </w:r>
            <w:r w:rsidR="001D0251" w:rsidRPr="001D0251">
              <w:rPr>
                <w:rFonts w:ascii="Arial" w:hAnsi="Arial" w:cs="Arial"/>
                <w:color w:val="000000"/>
                <w:sz w:val="20"/>
              </w:rPr>
              <w:t>predlagan</w:t>
            </w:r>
            <w:r w:rsidR="006F5151">
              <w:rPr>
                <w:rFonts w:ascii="Arial" w:hAnsi="Arial" w:cs="Arial"/>
                <w:color w:val="000000"/>
                <w:sz w:val="20"/>
              </w:rPr>
              <w:t>ega</w:t>
            </w:r>
            <w:r w:rsidR="001D0251" w:rsidRPr="001D0251">
              <w:rPr>
                <w:rFonts w:ascii="Arial" w:hAnsi="Arial" w:cs="Arial"/>
                <w:color w:val="000000"/>
                <w:sz w:val="20"/>
              </w:rPr>
              <w:t xml:space="preserve"> projekt</w:t>
            </w:r>
            <w:r w:rsidR="006F5151">
              <w:rPr>
                <w:rFonts w:ascii="Arial" w:hAnsi="Arial" w:cs="Arial"/>
                <w:color w:val="000000"/>
                <w:sz w:val="20"/>
              </w:rPr>
              <w:t>a</w:t>
            </w:r>
            <w:r w:rsidR="001D0251" w:rsidRPr="001D0251">
              <w:rPr>
                <w:rFonts w:ascii="Arial" w:hAnsi="Arial" w:cs="Arial"/>
                <w:color w:val="000000"/>
                <w:sz w:val="20"/>
              </w:rPr>
              <w:t xml:space="preserve"> se</w:t>
            </w:r>
            <w:r w:rsidR="001D0251">
              <w:rPr>
                <w:rFonts w:ascii="Arial" w:hAnsi="Arial" w:cs="Arial"/>
                <w:color w:val="000000"/>
                <w:sz w:val="20"/>
              </w:rPr>
              <w:t xml:space="preserve"> ne</w:t>
            </w:r>
            <w:r w:rsidR="001D0251" w:rsidRPr="001D0251">
              <w:rPr>
                <w:rFonts w:ascii="Arial" w:hAnsi="Arial" w:cs="Arial"/>
                <w:color w:val="000000"/>
                <w:sz w:val="20"/>
              </w:rPr>
              <w:t xml:space="preserve"> izvaja s partnerjem iz delovnega okolja, ki ima sedež na obmejnem problemskem območju, ki so opredeljena v Uredbi o določitvi obmejnih problemskih območij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4BBB14" w14:textId="77777777" w:rsidR="001D0251" w:rsidRDefault="001D0251" w:rsidP="001D0251">
            <w:pPr>
              <w:jc w:val="center"/>
              <w:rPr>
                <w:rFonts w:ascii="Arial" w:hAnsi="Arial" w:cs="Arial"/>
                <w:b/>
                <w:sz w:val="20"/>
                <w:szCs w:val="20"/>
              </w:rPr>
            </w:pPr>
            <w:r>
              <w:rPr>
                <w:rFonts w:ascii="Arial" w:hAnsi="Arial" w:cs="Arial"/>
                <w:b/>
                <w:sz w:val="20"/>
                <w:szCs w:val="20"/>
              </w:rPr>
              <w:t>0</w:t>
            </w:r>
          </w:p>
        </w:tc>
      </w:tr>
      <w:tr w:rsidR="001D0251" w:rsidRPr="006C0CA9" w14:paraId="7FFEA0E4" w14:textId="77777777" w:rsidTr="00831A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7363" w:type="dxa"/>
            <w:gridSpan w:val="3"/>
            <w:tcBorders>
              <w:right w:val="single" w:sz="4" w:space="0" w:color="000000" w:themeColor="text1"/>
            </w:tcBorders>
            <w:shd w:val="clear" w:color="auto" w:fill="E2EFD9" w:themeFill="accent6" w:themeFillTint="33"/>
          </w:tcPr>
          <w:p w14:paraId="4F9290CA" w14:textId="58BEC766" w:rsidR="001D0251" w:rsidRPr="00831A22" w:rsidRDefault="001D0251" w:rsidP="00486568">
            <w:pPr>
              <w:jc w:val="both"/>
              <w:rPr>
                <w:rFonts w:ascii="Arial" w:hAnsi="Arial" w:cs="Arial"/>
                <w:b/>
                <w:bCs/>
                <w:sz w:val="20"/>
                <w:szCs w:val="20"/>
              </w:rPr>
            </w:pPr>
            <w:r>
              <w:rPr>
                <w:rFonts w:ascii="Arial" w:hAnsi="Arial" w:cs="Arial"/>
                <w:b/>
                <w:bCs/>
                <w:sz w:val="20"/>
                <w:szCs w:val="20"/>
              </w:rPr>
              <w:t>3</w:t>
            </w:r>
            <w:r w:rsidRPr="00205E5B">
              <w:rPr>
                <w:rFonts w:ascii="Arial" w:hAnsi="Arial" w:cs="Arial"/>
                <w:b/>
                <w:bCs/>
                <w:sz w:val="20"/>
                <w:szCs w:val="20"/>
              </w:rPr>
              <w:t>.</w:t>
            </w:r>
            <w:r>
              <w:rPr>
                <w:rFonts w:ascii="Arial" w:hAnsi="Arial" w:cs="Arial"/>
                <w:b/>
                <w:bCs/>
                <w:sz w:val="20"/>
                <w:szCs w:val="20"/>
              </w:rPr>
              <w:t xml:space="preserve">C </w:t>
            </w:r>
            <w:r w:rsidRPr="00205E5B">
              <w:rPr>
                <w:rFonts w:ascii="Arial" w:hAnsi="Arial" w:cs="Arial"/>
                <w:b/>
                <w:bCs/>
                <w:color w:val="000000"/>
                <w:sz w:val="20"/>
                <w:szCs w:val="20"/>
              </w:rPr>
              <w:t xml:space="preserve">PREDNOSTNO OBRAVNAVANJE PODROČIJ, RELEVANTNIH ZA ZELENO GOSPODARSTVO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4C9779D" w14:textId="5BE87E3D" w:rsidR="001D0251" w:rsidRPr="006A5BE8" w:rsidRDefault="001D0251" w:rsidP="001D0251">
            <w:pPr>
              <w:jc w:val="center"/>
              <w:rPr>
                <w:rFonts w:ascii="Arial" w:hAnsi="Arial" w:cs="Arial"/>
                <w:b/>
                <w:color w:val="FF0000"/>
                <w:sz w:val="20"/>
                <w:szCs w:val="20"/>
              </w:rPr>
            </w:pPr>
            <w:r>
              <w:rPr>
                <w:rFonts w:ascii="Arial" w:hAnsi="Arial" w:cs="Arial"/>
                <w:b/>
                <w:sz w:val="20"/>
                <w:szCs w:val="20"/>
              </w:rPr>
              <w:t>0-4</w:t>
            </w:r>
          </w:p>
        </w:tc>
      </w:tr>
      <w:tr w:rsidR="001D0251" w:rsidRPr="006C0CA9" w14:paraId="42C562D7"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843" w:type="dxa"/>
            <w:vMerge w:val="restart"/>
          </w:tcPr>
          <w:p w14:paraId="666F4961" w14:textId="77777777" w:rsidR="001D0251" w:rsidRPr="006C0CA9" w:rsidRDefault="001D0251" w:rsidP="001D0251">
            <w:pPr>
              <w:rPr>
                <w:rFonts w:ascii="Arial" w:hAnsi="Arial" w:cs="Arial"/>
                <w:sz w:val="20"/>
                <w:szCs w:val="20"/>
              </w:rPr>
            </w:pPr>
            <w:r>
              <w:rPr>
                <w:rFonts w:ascii="Arial" w:hAnsi="Arial" w:cs="Arial"/>
                <w:sz w:val="20"/>
                <w:szCs w:val="20"/>
              </w:rPr>
              <w:lastRenderedPageBreak/>
              <w:t>3.C.1</w:t>
            </w:r>
          </w:p>
        </w:tc>
        <w:tc>
          <w:tcPr>
            <w:tcW w:w="3118" w:type="dxa"/>
            <w:vMerge w:val="restart"/>
          </w:tcPr>
          <w:p w14:paraId="565F067F" w14:textId="77777777" w:rsidR="001D0251" w:rsidRPr="008956CD" w:rsidRDefault="001D0251" w:rsidP="001D0251">
            <w:pPr>
              <w:jc w:val="both"/>
              <w:rPr>
                <w:rFonts w:ascii="Arial" w:hAnsi="Arial" w:cs="Arial"/>
                <w:b/>
                <w:bCs/>
                <w:sz w:val="20"/>
                <w:szCs w:val="20"/>
              </w:rPr>
            </w:pPr>
            <w:r w:rsidRPr="008956CD">
              <w:rPr>
                <w:rFonts w:ascii="Arial" w:hAnsi="Arial" w:cs="Arial"/>
                <w:b/>
                <w:bCs/>
                <w:sz w:val="20"/>
                <w:szCs w:val="20"/>
              </w:rPr>
              <w:t xml:space="preserve">Operacija </w:t>
            </w:r>
            <w:r>
              <w:rPr>
                <w:rFonts w:ascii="Arial" w:hAnsi="Arial" w:cs="Arial"/>
                <w:b/>
                <w:bCs/>
                <w:sz w:val="20"/>
                <w:szCs w:val="20"/>
              </w:rPr>
              <w:t>vsaj pri enem predlaganem projektu</w:t>
            </w:r>
            <w:r w:rsidRPr="008956CD">
              <w:rPr>
                <w:rFonts w:ascii="Arial" w:hAnsi="Arial" w:cs="Arial"/>
                <w:b/>
                <w:bCs/>
                <w:sz w:val="20"/>
                <w:szCs w:val="20"/>
              </w:rPr>
              <w:t xml:space="preserve"> vključ</w:t>
            </w:r>
            <w:r>
              <w:rPr>
                <w:rFonts w:ascii="Arial" w:hAnsi="Arial" w:cs="Arial"/>
                <w:b/>
                <w:bCs/>
                <w:sz w:val="20"/>
                <w:szCs w:val="20"/>
              </w:rPr>
              <w:t>uje</w:t>
            </w:r>
            <w:r w:rsidRPr="008956CD">
              <w:rPr>
                <w:rFonts w:ascii="Arial" w:hAnsi="Arial" w:cs="Arial"/>
                <w:b/>
                <w:bCs/>
                <w:sz w:val="20"/>
                <w:szCs w:val="20"/>
              </w:rPr>
              <w:t xml:space="preserve"> vsebine, ki so povezane </w:t>
            </w:r>
            <w:r>
              <w:rPr>
                <w:rFonts w:ascii="Arial" w:hAnsi="Arial" w:cs="Arial"/>
                <w:b/>
                <w:bCs/>
                <w:sz w:val="20"/>
                <w:szCs w:val="20"/>
              </w:rPr>
              <w:t xml:space="preserve">z zelenim prehodom: </w:t>
            </w:r>
            <w:r w:rsidRPr="008956CD">
              <w:rPr>
                <w:rFonts w:ascii="Arial" w:hAnsi="Arial" w:cs="Arial"/>
                <w:b/>
                <w:bCs/>
                <w:sz w:val="20"/>
                <w:szCs w:val="20"/>
              </w:rPr>
              <w:t xml:space="preserve">prehod na </w:t>
            </w:r>
            <w:proofErr w:type="spellStart"/>
            <w:r w:rsidRPr="008956CD">
              <w:rPr>
                <w:rFonts w:ascii="Arial" w:hAnsi="Arial" w:cs="Arial"/>
                <w:b/>
                <w:bCs/>
                <w:sz w:val="20"/>
                <w:szCs w:val="20"/>
              </w:rPr>
              <w:t>nizkoogljično</w:t>
            </w:r>
            <w:proofErr w:type="spellEnd"/>
            <w:r w:rsidRPr="008956CD">
              <w:rPr>
                <w:rFonts w:ascii="Arial" w:hAnsi="Arial" w:cs="Arial"/>
                <w:b/>
                <w:bCs/>
                <w:sz w:val="20"/>
                <w:szCs w:val="20"/>
              </w:rPr>
              <w:t xml:space="preserve"> krožno gospodarstvo</w:t>
            </w:r>
            <w:r>
              <w:rPr>
                <w:rFonts w:ascii="Arial" w:hAnsi="Arial" w:cs="Arial"/>
                <w:b/>
                <w:bCs/>
                <w:sz w:val="20"/>
                <w:szCs w:val="20"/>
              </w:rPr>
              <w:t xml:space="preserve"> oziroma na </w:t>
            </w:r>
            <w:proofErr w:type="spellStart"/>
            <w:r>
              <w:rPr>
                <w:rFonts w:ascii="Arial" w:hAnsi="Arial" w:cs="Arial"/>
                <w:b/>
                <w:bCs/>
                <w:sz w:val="20"/>
                <w:szCs w:val="20"/>
              </w:rPr>
              <w:t>nizkoogljično</w:t>
            </w:r>
            <w:proofErr w:type="spellEnd"/>
            <w:r>
              <w:rPr>
                <w:rFonts w:ascii="Arial" w:hAnsi="Arial" w:cs="Arial"/>
                <w:b/>
                <w:bCs/>
                <w:sz w:val="20"/>
                <w:szCs w:val="20"/>
              </w:rPr>
              <w:t xml:space="preserve"> družbo</w:t>
            </w:r>
          </w:p>
          <w:p w14:paraId="1689246F" w14:textId="77777777" w:rsidR="001D0251" w:rsidRPr="006C0CA9" w:rsidRDefault="001D0251" w:rsidP="001D0251">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477830" w14:textId="04AD0B56" w:rsidR="001D0251" w:rsidRDefault="001D0251" w:rsidP="001D0251">
            <w:pPr>
              <w:jc w:val="both"/>
              <w:rPr>
                <w:rFonts w:ascii="Arial" w:hAnsi="Arial" w:cs="Arial"/>
                <w:color w:val="000000"/>
                <w:sz w:val="20"/>
                <w:szCs w:val="20"/>
              </w:rPr>
            </w:pPr>
            <w:r>
              <w:rPr>
                <w:rFonts w:ascii="Arial" w:hAnsi="Arial" w:cs="Arial"/>
                <w:bCs/>
                <w:sz w:val="20"/>
                <w:szCs w:val="20"/>
              </w:rPr>
              <w:t>N</w:t>
            </w:r>
            <w:r w:rsidRPr="004F18CD">
              <w:rPr>
                <w:rFonts w:ascii="Arial" w:hAnsi="Arial" w:cs="Arial"/>
                <w:bCs/>
                <w:sz w:val="20"/>
                <w:szCs w:val="20"/>
              </w:rPr>
              <w:t>aveden</w:t>
            </w:r>
            <w:r>
              <w:rPr>
                <w:rFonts w:ascii="Arial" w:hAnsi="Arial" w:cs="Arial"/>
                <w:bCs/>
                <w:sz w:val="20"/>
                <w:szCs w:val="20"/>
              </w:rPr>
              <w:t>a</w:t>
            </w:r>
            <w:r w:rsidRPr="004F18CD">
              <w:rPr>
                <w:rFonts w:ascii="Arial" w:hAnsi="Arial" w:cs="Arial"/>
                <w:bCs/>
                <w:sz w:val="20"/>
                <w:szCs w:val="20"/>
              </w:rPr>
              <w:t xml:space="preserve"> in opisan</w:t>
            </w:r>
            <w:r>
              <w:rPr>
                <w:rFonts w:ascii="Arial" w:hAnsi="Arial" w:cs="Arial"/>
                <w:bCs/>
                <w:sz w:val="20"/>
                <w:szCs w:val="20"/>
              </w:rPr>
              <w:t>a</w:t>
            </w:r>
            <w:r w:rsidRPr="004F18CD">
              <w:rPr>
                <w:rFonts w:ascii="Arial" w:hAnsi="Arial" w:cs="Arial"/>
                <w:bCs/>
                <w:sz w:val="20"/>
                <w:szCs w:val="20"/>
              </w:rPr>
              <w:t xml:space="preserve"> </w:t>
            </w:r>
            <w:r>
              <w:rPr>
                <w:rFonts w:ascii="Arial" w:hAnsi="Arial" w:cs="Arial"/>
                <w:bCs/>
                <w:sz w:val="20"/>
                <w:szCs w:val="20"/>
              </w:rPr>
              <w:t xml:space="preserve">je </w:t>
            </w:r>
            <w:r w:rsidRPr="004F18CD">
              <w:rPr>
                <w:rFonts w:ascii="Arial" w:hAnsi="Arial" w:cs="Arial"/>
                <w:bCs/>
                <w:sz w:val="20"/>
                <w:szCs w:val="20"/>
              </w:rPr>
              <w:t xml:space="preserve">vsaj </w:t>
            </w:r>
            <w:r>
              <w:rPr>
                <w:rFonts w:ascii="Arial" w:hAnsi="Arial" w:cs="Arial"/>
                <w:bCs/>
                <w:sz w:val="20"/>
                <w:szCs w:val="20"/>
              </w:rPr>
              <w:t>ena</w:t>
            </w:r>
            <w:r w:rsidRPr="004F18CD">
              <w:rPr>
                <w:rFonts w:ascii="Arial" w:hAnsi="Arial" w:cs="Arial"/>
                <w:bCs/>
                <w:sz w:val="20"/>
                <w:szCs w:val="20"/>
              </w:rPr>
              <w:t xml:space="preserve"> vsebin</w:t>
            </w:r>
            <w:r>
              <w:rPr>
                <w:rFonts w:ascii="Arial" w:hAnsi="Arial" w:cs="Arial"/>
                <w:bCs/>
                <w:sz w:val="20"/>
                <w:szCs w:val="20"/>
              </w:rPr>
              <w:t>a</w:t>
            </w:r>
            <w:r w:rsidRPr="004F18CD">
              <w:rPr>
                <w:rFonts w:ascii="Arial" w:hAnsi="Arial" w:cs="Arial"/>
                <w:bCs/>
                <w:sz w:val="20"/>
                <w:szCs w:val="20"/>
              </w:rPr>
              <w:t xml:space="preserve">, ki </w:t>
            </w:r>
            <w:r>
              <w:rPr>
                <w:rFonts w:ascii="Arial" w:hAnsi="Arial" w:cs="Arial"/>
                <w:bCs/>
                <w:sz w:val="20"/>
                <w:szCs w:val="20"/>
              </w:rPr>
              <w:t>je</w:t>
            </w:r>
            <w:r w:rsidRPr="004F18CD">
              <w:rPr>
                <w:rFonts w:ascii="Arial" w:hAnsi="Arial" w:cs="Arial"/>
                <w:bCs/>
                <w:sz w:val="20"/>
                <w:szCs w:val="20"/>
              </w:rPr>
              <w:t xml:space="preserve"> povezan</w:t>
            </w:r>
            <w:r>
              <w:rPr>
                <w:rFonts w:ascii="Arial" w:hAnsi="Arial" w:cs="Arial"/>
                <w:bCs/>
                <w:sz w:val="20"/>
                <w:szCs w:val="20"/>
              </w:rPr>
              <w:t>a</w:t>
            </w:r>
            <w:r w:rsidRPr="004F18CD">
              <w:rPr>
                <w:rFonts w:ascii="Arial" w:hAnsi="Arial" w:cs="Arial"/>
                <w:bCs/>
                <w:sz w:val="20"/>
                <w:szCs w:val="20"/>
              </w:rPr>
              <w:t xml:space="preserve"> s prehodom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krožno gospodarstvo oziroma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družbo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DA9651" w14:textId="0A8AEF7A" w:rsidR="001D0251" w:rsidRPr="00944706" w:rsidRDefault="001D0251" w:rsidP="001D0251">
            <w:pPr>
              <w:jc w:val="center"/>
              <w:rPr>
                <w:rFonts w:ascii="Arial" w:hAnsi="Arial" w:cs="Arial"/>
                <w:b/>
                <w:sz w:val="20"/>
                <w:szCs w:val="20"/>
              </w:rPr>
            </w:pPr>
            <w:r>
              <w:rPr>
                <w:rFonts w:ascii="Arial" w:hAnsi="Arial" w:cs="Arial"/>
                <w:b/>
                <w:sz w:val="20"/>
                <w:szCs w:val="20"/>
              </w:rPr>
              <w:t>4</w:t>
            </w:r>
          </w:p>
        </w:tc>
      </w:tr>
      <w:tr w:rsidR="001D0251" w:rsidRPr="006C0CA9" w14:paraId="0EB98F35" w14:textId="77777777" w:rsidTr="00060C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843" w:type="dxa"/>
            <w:vMerge/>
          </w:tcPr>
          <w:p w14:paraId="296D9B89" w14:textId="77777777" w:rsidR="001D0251" w:rsidRPr="006C0CA9" w:rsidRDefault="001D0251" w:rsidP="001D0251">
            <w:pPr>
              <w:rPr>
                <w:rFonts w:ascii="Arial" w:hAnsi="Arial" w:cs="Arial"/>
                <w:sz w:val="20"/>
                <w:szCs w:val="20"/>
              </w:rPr>
            </w:pPr>
          </w:p>
        </w:tc>
        <w:tc>
          <w:tcPr>
            <w:tcW w:w="3118" w:type="dxa"/>
            <w:vMerge/>
          </w:tcPr>
          <w:p w14:paraId="6CF4B0E8" w14:textId="77777777" w:rsidR="001D0251" w:rsidRPr="006C0CA9" w:rsidRDefault="001D0251" w:rsidP="001D0251">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33A1D5" w14:textId="210ED764" w:rsidR="001D0251" w:rsidRDefault="001D0251" w:rsidP="001D0251">
            <w:pPr>
              <w:jc w:val="both"/>
              <w:rPr>
                <w:rFonts w:ascii="Arial" w:hAnsi="Arial" w:cs="Arial"/>
                <w:color w:val="000000"/>
                <w:sz w:val="20"/>
                <w:szCs w:val="20"/>
              </w:rPr>
            </w:pPr>
            <w:r>
              <w:rPr>
                <w:rFonts w:ascii="Arial" w:hAnsi="Arial" w:cs="Arial"/>
                <w:color w:val="000000"/>
                <w:sz w:val="20"/>
                <w:szCs w:val="20"/>
              </w:rPr>
              <w:t>N</w:t>
            </w:r>
            <w:r w:rsidRPr="004F18CD">
              <w:rPr>
                <w:rFonts w:ascii="Arial" w:hAnsi="Arial" w:cs="Arial"/>
                <w:color w:val="000000"/>
                <w:sz w:val="20"/>
                <w:szCs w:val="20"/>
              </w:rPr>
              <w:t xml:space="preserve">avedene in opisane </w:t>
            </w:r>
            <w:r w:rsidR="00D27457">
              <w:rPr>
                <w:rFonts w:ascii="Arial" w:hAnsi="Arial" w:cs="Arial"/>
                <w:color w:val="000000"/>
                <w:sz w:val="20"/>
                <w:szCs w:val="20"/>
              </w:rPr>
              <w:t xml:space="preserve">ni </w:t>
            </w:r>
            <w:r w:rsidRPr="004F18CD">
              <w:rPr>
                <w:rFonts w:ascii="Arial" w:hAnsi="Arial" w:cs="Arial"/>
                <w:color w:val="000000"/>
                <w:sz w:val="20"/>
                <w:szCs w:val="20"/>
              </w:rPr>
              <w:t xml:space="preserve">nobene vsebine, ki </w:t>
            </w:r>
            <w:r w:rsidRPr="006E796A">
              <w:rPr>
                <w:rFonts w:ascii="Arial" w:hAnsi="Arial" w:cs="Arial"/>
                <w:color w:val="000000"/>
                <w:sz w:val="20"/>
                <w:szCs w:val="20"/>
              </w:rPr>
              <w:t xml:space="preserve">je povezana s prehodom na </w:t>
            </w:r>
            <w:proofErr w:type="spellStart"/>
            <w:r w:rsidRPr="006E796A">
              <w:rPr>
                <w:rFonts w:ascii="Arial" w:hAnsi="Arial" w:cs="Arial"/>
                <w:color w:val="000000"/>
                <w:sz w:val="20"/>
                <w:szCs w:val="20"/>
              </w:rPr>
              <w:t>nizkoogljično</w:t>
            </w:r>
            <w:proofErr w:type="spellEnd"/>
            <w:r w:rsidRPr="006E796A">
              <w:rPr>
                <w:rFonts w:ascii="Arial" w:hAnsi="Arial" w:cs="Arial"/>
                <w:color w:val="000000"/>
                <w:sz w:val="20"/>
                <w:szCs w:val="20"/>
              </w:rPr>
              <w:t xml:space="preserve"> krožno gospodarstvo</w:t>
            </w:r>
            <w:r w:rsidRPr="004F18CD">
              <w:rPr>
                <w:rFonts w:ascii="Arial" w:hAnsi="Arial" w:cs="Arial"/>
                <w:color w:val="000000"/>
                <w:sz w:val="20"/>
                <w:szCs w:val="20"/>
              </w:rPr>
              <w:t xml:space="preserve"> </w:t>
            </w:r>
            <w:r w:rsidRPr="004F18CD">
              <w:rPr>
                <w:rFonts w:ascii="Arial" w:hAnsi="Arial" w:cs="Arial"/>
                <w:bCs/>
                <w:sz w:val="20"/>
                <w:szCs w:val="20"/>
              </w:rPr>
              <w:t xml:space="preserve">oziroma na </w:t>
            </w:r>
            <w:proofErr w:type="spellStart"/>
            <w:r w:rsidRPr="004F18CD">
              <w:rPr>
                <w:rFonts w:ascii="Arial" w:hAnsi="Arial" w:cs="Arial"/>
                <w:bCs/>
                <w:sz w:val="20"/>
                <w:szCs w:val="20"/>
              </w:rPr>
              <w:t>nizkoogljično</w:t>
            </w:r>
            <w:proofErr w:type="spellEnd"/>
            <w:r w:rsidRPr="004F18CD">
              <w:rPr>
                <w:rFonts w:ascii="Arial" w:hAnsi="Arial" w:cs="Arial"/>
                <w:bCs/>
                <w:sz w:val="20"/>
                <w:szCs w:val="20"/>
              </w:rPr>
              <w:t xml:space="preserve"> družbo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D40B13" w14:textId="77777777" w:rsidR="001D0251" w:rsidRPr="00944706" w:rsidRDefault="001D0251" w:rsidP="001D0251">
            <w:pPr>
              <w:jc w:val="center"/>
              <w:rPr>
                <w:rFonts w:ascii="Arial" w:hAnsi="Arial" w:cs="Arial"/>
                <w:b/>
                <w:sz w:val="20"/>
                <w:szCs w:val="20"/>
              </w:rPr>
            </w:pPr>
            <w:r w:rsidRPr="00944706">
              <w:rPr>
                <w:rFonts w:ascii="Arial" w:hAnsi="Arial" w:cs="Arial"/>
                <w:b/>
                <w:sz w:val="20"/>
                <w:szCs w:val="20"/>
              </w:rPr>
              <w:t>0</w:t>
            </w:r>
          </w:p>
        </w:tc>
      </w:tr>
      <w:tr w:rsidR="001D0251" w:rsidRPr="006C0CA9" w14:paraId="7FD54B61" w14:textId="77777777" w:rsidTr="00831A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949C87D" w14:textId="77777777" w:rsidR="001D0251" w:rsidRPr="006C0CA9" w:rsidRDefault="001D0251" w:rsidP="001D0251">
            <w:pPr>
              <w:tabs>
                <w:tab w:val="right" w:pos="8931"/>
              </w:tabs>
              <w:jc w:val="both"/>
              <w:rPr>
                <w:rFonts w:ascii="Arial" w:hAnsi="Arial" w:cs="Arial"/>
                <w:b/>
                <w:color w:val="000000"/>
                <w:sz w:val="20"/>
                <w:szCs w:val="20"/>
              </w:rPr>
            </w:pPr>
          </w:p>
          <w:p w14:paraId="7E9D4244" w14:textId="77777777" w:rsidR="001D0251" w:rsidRPr="006C0CA9" w:rsidRDefault="001D0251" w:rsidP="001D0251">
            <w:pPr>
              <w:tabs>
                <w:tab w:val="right" w:pos="8931"/>
              </w:tabs>
              <w:jc w:val="both"/>
              <w:rPr>
                <w:rFonts w:ascii="Arial" w:hAnsi="Arial" w:cs="Arial"/>
                <w:b/>
                <w:color w:val="000000"/>
                <w:sz w:val="20"/>
                <w:szCs w:val="20"/>
              </w:rPr>
            </w:pPr>
            <w:r w:rsidRPr="006C0CA9">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2042941" w14:textId="77777777" w:rsidR="001D0251" w:rsidRPr="006C0CA9" w:rsidRDefault="001D0251" w:rsidP="001D0251">
            <w:pPr>
              <w:jc w:val="center"/>
              <w:rPr>
                <w:rFonts w:ascii="Arial" w:hAnsi="Arial" w:cs="Arial"/>
                <w:b/>
                <w:sz w:val="20"/>
                <w:szCs w:val="20"/>
              </w:rPr>
            </w:pPr>
          </w:p>
          <w:p w14:paraId="24AF9AE0" w14:textId="0A8500FB" w:rsidR="001D0251" w:rsidRPr="006C0CA9" w:rsidRDefault="001D0251" w:rsidP="001D0251">
            <w:pPr>
              <w:jc w:val="center"/>
              <w:rPr>
                <w:rFonts w:ascii="Arial" w:hAnsi="Arial" w:cs="Arial"/>
                <w:b/>
                <w:sz w:val="20"/>
                <w:szCs w:val="20"/>
              </w:rPr>
            </w:pPr>
            <w:r>
              <w:rPr>
                <w:rFonts w:ascii="Arial" w:hAnsi="Arial" w:cs="Arial"/>
                <w:b/>
                <w:sz w:val="20"/>
                <w:szCs w:val="20"/>
              </w:rPr>
              <w:t>2</w:t>
            </w:r>
            <w:r w:rsidR="00262560">
              <w:rPr>
                <w:rFonts w:ascii="Arial" w:hAnsi="Arial" w:cs="Arial"/>
                <w:b/>
                <w:sz w:val="20"/>
                <w:szCs w:val="20"/>
              </w:rPr>
              <w:t>4</w:t>
            </w:r>
          </w:p>
        </w:tc>
      </w:tr>
    </w:tbl>
    <w:p w14:paraId="34B9B76F" w14:textId="77777777" w:rsidR="00831A22" w:rsidRDefault="00831A22" w:rsidP="00831A22"/>
    <w:p w14:paraId="53BEE614" w14:textId="0C5B6BA8" w:rsidR="00831A22" w:rsidRPr="00490E87" w:rsidRDefault="00831A22" w:rsidP="00831A22">
      <w:pPr>
        <w:jc w:val="both"/>
        <w:rPr>
          <w:rFonts w:ascii="Arial" w:hAnsi="Arial" w:cs="Arial"/>
          <w:bCs/>
          <w:color w:val="000000"/>
          <w:sz w:val="20"/>
          <w:szCs w:val="20"/>
        </w:rPr>
      </w:pPr>
      <w:r w:rsidRPr="00490E87">
        <w:rPr>
          <w:rFonts w:ascii="Arial" w:hAnsi="Arial" w:cs="Arial"/>
          <w:bCs/>
          <w:color w:val="000000"/>
          <w:sz w:val="20"/>
          <w:szCs w:val="20"/>
        </w:rPr>
        <w:t xml:space="preserve">Največje možno skupno število točk, s katerimi se lahko oceni posamezna vloga v </w:t>
      </w:r>
      <w:r>
        <w:rPr>
          <w:rFonts w:ascii="Arial" w:hAnsi="Arial" w:cs="Arial"/>
          <w:bCs/>
          <w:color w:val="000000"/>
          <w:sz w:val="20"/>
          <w:szCs w:val="20"/>
        </w:rPr>
        <w:t>okviru skupnih meril</w:t>
      </w:r>
      <w:r w:rsidRPr="00490E87">
        <w:rPr>
          <w:rFonts w:ascii="Arial" w:hAnsi="Arial" w:cs="Arial"/>
          <w:bCs/>
          <w:color w:val="000000"/>
          <w:sz w:val="20"/>
          <w:szCs w:val="20"/>
        </w:rPr>
        <w:t xml:space="preserve"> »I. DEL SPLOŠNO</w:t>
      </w:r>
      <w:r>
        <w:rPr>
          <w:rFonts w:ascii="Arial" w:hAnsi="Arial" w:cs="Arial"/>
          <w:bCs/>
          <w:color w:val="000000"/>
          <w:sz w:val="20"/>
          <w:szCs w:val="20"/>
        </w:rPr>
        <w:t xml:space="preserve"> </w:t>
      </w:r>
      <w:r w:rsidRPr="00FF2D53">
        <w:rPr>
          <w:rFonts w:ascii="Arial" w:hAnsi="Arial" w:cs="Arial"/>
          <w:sz w:val="20"/>
          <w:szCs w:val="20"/>
        </w:rPr>
        <w:t>–</w:t>
      </w:r>
      <w:r>
        <w:rPr>
          <w:rFonts w:ascii="Arial" w:hAnsi="Arial" w:cs="Arial"/>
          <w:sz w:val="20"/>
          <w:szCs w:val="20"/>
        </w:rPr>
        <w:t xml:space="preserve"> </w:t>
      </w:r>
      <w:r>
        <w:rPr>
          <w:rFonts w:ascii="Arial" w:hAnsi="Arial" w:cs="Arial"/>
          <w:bCs/>
          <w:color w:val="000000"/>
          <w:sz w:val="20"/>
          <w:szCs w:val="20"/>
        </w:rPr>
        <w:t>Skupna merila</w:t>
      </w:r>
      <w:r w:rsidRPr="00490E87">
        <w:rPr>
          <w:rFonts w:ascii="Arial" w:hAnsi="Arial" w:cs="Arial"/>
          <w:bCs/>
          <w:color w:val="000000"/>
          <w:sz w:val="20"/>
          <w:szCs w:val="20"/>
        </w:rPr>
        <w:t>« (merila pod zap</w:t>
      </w:r>
      <w:r>
        <w:rPr>
          <w:rFonts w:ascii="Arial" w:hAnsi="Arial" w:cs="Arial"/>
          <w:bCs/>
          <w:color w:val="000000"/>
          <w:sz w:val="20"/>
          <w:szCs w:val="20"/>
        </w:rPr>
        <w:t>oredno</w:t>
      </w:r>
      <w:r w:rsidRPr="00490E87">
        <w:rPr>
          <w:rFonts w:ascii="Arial" w:hAnsi="Arial" w:cs="Arial"/>
          <w:bCs/>
          <w:color w:val="000000"/>
          <w:sz w:val="20"/>
          <w:szCs w:val="20"/>
        </w:rPr>
        <w:t xml:space="preserve"> št</w:t>
      </w:r>
      <w:r>
        <w:rPr>
          <w:rFonts w:ascii="Arial" w:hAnsi="Arial" w:cs="Arial"/>
          <w:bCs/>
          <w:color w:val="000000"/>
          <w:sz w:val="20"/>
          <w:szCs w:val="20"/>
        </w:rPr>
        <w:t>evilko</w:t>
      </w:r>
      <w:r w:rsidRPr="00490E87">
        <w:rPr>
          <w:rFonts w:ascii="Arial" w:hAnsi="Arial" w:cs="Arial"/>
          <w:bCs/>
          <w:color w:val="000000"/>
          <w:sz w:val="20"/>
          <w:szCs w:val="20"/>
        </w:rPr>
        <w:t xml:space="preserve"> 1</w:t>
      </w:r>
      <w:r>
        <w:rPr>
          <w:rFonts w:ascii="Arial" w:hAnsi="Arial" w:cs="Arial"/>
          <w:bCs/>
          <w:color w:val="000000"/>
          <w:sz w:val="20"/>
          <w:szCs w:val="20"/>
        </w:rPr>
        <w:t>.C, 2.C</w:t>
      </w:r>
      <w:r w:rsidRPr="00490E87">
        <w:rPr>
          <w:rFonts w:ascii="Arial" w:hAnsi="Arial" w:cs="Arial"/>
          <w:bCs/>
          <w:color w:val="000000"/>
          <w:sz w:val="20"/>
          <w:szCs w:val="20"/>
        </w:rPr>
        <w:t xml:space="preserve"> </w:t>
      </w:r>
      <w:r>
        <w:rPr>
          <w:rFonts w:ascii="Arial" w:hAnsi="Arial" w:cs="Arial"/>
          <w:bCs/>
          <w:color w:val="000000"/>
          <w:sz w:val="20"/>
          <w:szCs w:val="20"/>
        </w:rPr>
        <w:t>in</w:t>
      </w:r>
      <w:r w:rsidRPr="00490E87">
        <w:rPr>
          <w:rFonts w:ascii="Arial" w:hAnsi="Arial" w:cs="Arial"/>
          <w:bCs/>
          <w:color w:val="000000"/>
          <w:sz w:val="20"/>
          <w:szCs w:val="20"/>
        </w:rPr>
        <w:t xml:space="preserve"> 3</w:t>
      </w:r>
      <w:r>
        <w:rPr>
          <w:rFonts w:ascii="Arial" w:hAnsi="Arial" w:cs="Arial"/>
          <w:bCs/>
          <w:color w:val="000000"/>
          <w:sz w:val="20"/>
          <w:szCs w:val="20"/>
        </w:rPr>
        <w:t>.C</w:t>
      </w:r>
      <w:r w:rsidRPr="00490E87">
        <w:rPr>
          <w:rFonts w:ascii="Arial" w:hAnsi="Arial" w:cs="Arial"/>
          <w:bCs/>
          <w:color w:val="000000"/>
          <w:sz w:val="20"/>
          <w:szCs w:val="20"/>
        </w:rPr>
        <w:t>), je</w:t>
      </w:r>
      <w:r w:rsidR="00C41248">
        <w:rPr>
          <w:rFonts w:ascii="Arial" w:hAnsi="Arial" w:cs="Arial"/>
          <w:bCs/>
          <w:color w:val="000000"/>
          <w:sz w:val="20"/>
          <w:szCs w:val="20"/>
        </w:rPr>
        <w:t xml:space="preserve"> </w:t>
      </w:r>
      <w:r w:rsidR="005A05C6">
        <w:rPr>
          <w:rFonts w:ascii="Arial" w:hAnsi="Arial" w:cs="Arial"/>
          <w:bCs/>
          <w:color w:val="000000"/>
          <w:sz w:val="20"/>
          <w:szCs w:val="20"/>
        </w:rPr>
        <w:t>2</w:t>
      </w:r>
      <w:r w:rsidR="00627B6C">
        <w:rPr>
          <w:rFonts w:ascii="Arial" w:hAnsi="Arial" w:cs="Arial"/>
          <w:bCs/>
          <w:color w:val="000000"/>
          <w:sz w:val="20"/>
          <w:szCs w:val="20"/>
        </w:rPr>
        <w:t>4</w:t>
      </w:r>
      <w:r w:rsidRPr="00490E87">
        <w:rPr>
          <w:rFonts w:ascii="Arial" w:hAnsi="Arial" w:cs="Arial"/>
          <w:bCs/>
          <w:color w:val="000000"/>
          <w:sz w:val="20"/>
          <w:szCs w:val="20"/>
        </w:rPr>
        <w:t xml:space="preserve"> točk. </w:t>
      </w:r>
    </w:p>
    <w:p w14:paraId="5D8D756A" w14:textId="77777777" w:rsidR="00831A22" w:rsidRPr="008075FE" w:rsidRDefault="00831A22" w:rsidP="00831A22">
      <w:pPr>
        <w:jc w:val="both"/>
        <w:rPr>
          <w:rFonts w:ascii="Arial" w:hAnsi="Arial" w:cs="Arial"/>
          <w:bCs/>
          <w:color w:val="000000"/>
          <w:sz w:val="20"/>
          <w:szCs w:val="20"/>
        </w:rPr>
      </w:pPr>
    </w:p>
    <w:p w14:paraId="16DE4FC8" w14:textId="2A3DCBF2" w:rsidR="00831A22" w:rsidRPr="008075FE" w:rsidRDefault="00831A22" w:rsidP="00831A22">
      <w:pPr>
        <w:jc w:val="both"/>
        <w:rPr>
          <w:rFonts w:ascii="Arial" w:hAnsi="Arial" w:cs="Arial"/>
          <w:bCs/>
          <w:color w:val="000000"/>
          <w:sz w:val="20"/>
          <w:szCs w:val="20"/>
        </w:rPr>
      </w:pPr>
      <w:r w:rsidRPr="008075FE">
        <w:rPr>
          <w:rFonts w:ascii="Arial" w:hAnsi="Arial" w:cs="Arial"/>
          <w:bCs/>
          <w:color w:val="000000"/>
          <w:sz w:val="20"/>
          <w:szCs w:val="20"/>
        </w:rPr>
        <w:t xml:space="preserve">Vloga se </w:t>
      </w:r>
      <w:r>
        <w:rPr>
          <w:rFonts w:ascii="Arial" w:hAnsi="Arial" w:cs="Arial"/>
          <w:bCs/>
          <w:color w:val="000000"/>
          <w:sz w:val="20"/>
          <w:szCs w:val="20"/>
        </w:rPr>
        <w:t xml:space="preserve">nato oceni </w:t>
      </w:r>
      <w:r w:rsidRPr="008075FE">
        <w:rPr>
          <w:rFonts w:ascii="Arial" w:hAnsi="Arial" w:cs="Arial"/>
          <w:bCs/>
          <w:color w:val="000000"/>
          <w:sz w:val="20"/>
          <w:szCs w:val="20"/>
        </w:rPr>
        <w:t xml:space="preserve">po merilih </w:t>
      </w:r>
      <w:r>
        <w:rPr>
          <w:rFonts w:ascii="Arial" w:hAnsi="Arial" w:cs="Arial"/>
          <w:bCs/>
          <w:color w:val="000000"/>
          <w:sz w:val="20"/>
          <w:szCs w:val="20"/>
        </w:rPr>
        <w:t xml:space="preserve">za Sklop A </w:t>
      </w:r>
      <w:r w:rsidRPr="008075FE">
        <w:rPr>
          <w:rFonts w:ascii="Arial" w:hAnsi="Arial" w:cs="Arial"/>
          <w:bCs/>
          <w:color w:val="000000"/>
          <w:sz w:val="20"/>
          <w:szCs w:val="20"/>
        </w:rPr>
        <w:t xml:space="preserve">»II. DEL: MERILA ZA SKLOP A«, če je v </w:t>
      </w:r>
      <w:r>
        <w:rPr>
          <w:rFonts w:ascii="Arial" w:hAnsi="Arial" w:cs="Arial"/>
          <w:bCs/>
          <w:color w:val="000000"/>
          <w:sz w:val="20"/>
          <w:szCs w:val="20"/>
        </w:rPr>
        <w:t xml:space="preserve">okviru skupnih meril </w:t>
      </w:r>
      <w:r w:rsidRPr="008075FE">
        <w:rPr>
          <w:rFonts w:ascii="Arial" w:hAnsi="Arial" w:cs="Arial"/>
          <w:bCs/>
          <w:color w:val="000000"/>
          <w:sz w:val="20"/>
          <w:szCs w:val="20"/>
        </w:rPr>
        <w:t xml:space="preserve">»I. </w:t>
      </w:r>
      <w:r>
        <w:rPr>
          <w:rFonts w:ascii="Arial" w:hAnsi="Arial" w:cs="Arial"/>
          <w:bCs/>
          <w:color w:val="000000"/>
          <w:sz w:val="20"/>
          <w:szCs w:val="20"/>
        </w:rPr>
        <w:t xml:space="preserve">DEL: SPLOŠNO </w:t>
      </w:r>
      <w:r w:rsidRPr="00FF2D53">
        <w:rPr>
          <w:rFonts w:ascii="Arial" w:hAnsi="Arial" w:cs="Arial"/>
          <w:sz w:val="20"/>
          <w:szCs w:val="20"/>
        </w:rPr>
        <w:t>–</w:t>
      </w:r>
      <w:r>
        <w:rPr>
          <w:rFonts w:ascii="Arial" w:hAnsi="Arial" w:cs="Arial"/>
          <w:sz w:val="20"/>
          <w:szCs w:val="20"/>
        </w:rPr>
        <w:t xml:space="preserve"> </w:t>
      </w:r>
      <w:r>
        <w:rPr>
          <w:rFonts w:ascii="Arial" w:hAnsi="Arial" w:cs="Arial"/>
          <w:bCs/>
          <w:color w:val="000000"/>
          <w:sz w:val="20"/>
          <w:szCs w:val="20"/>
        </w:rPr>
        <w:t>Skupna merila«</w:t>
      </w:r>
      <w:r w:rsidRPr="008075FE">
        <w:rPr>
          <w:rFonts w:ascii="Arial" w:hAnsi="Arial" w:cs="Arial"/>
          <w:bCs/>
          <w:color w:val="000000"/>
          <w:sz w:val="20"/>
          <w:szCs w:val="20"/>
        </w:rPr>
        <w:t xml:space="preserve"> (merila pod zap</w:t>
      </w:r>
      <w:r>
        <w:rPr>
          <w:rFonts w:ascii="Arial" w:hAnsi="Arial" w:cs="Arial"/>
          <w:bCs/>
          <w:color w:val="000000"/>
          <w:sz w:val="20"/>
          <w:szCs w:val="20"/>
        </w:rPr>
        <w:t>oredno</w:t>
      </w:r>
      <w:r w:rsidRPr="008075FE">
        <w:rPr>
          <w:rFonts w:ascii="Arial" w:hAnsi="Arial" w:cs="Arial"/>
          <w:bCs/>
          <w:color w:val="000000"/>
          <w:sz w:val="20"/>
          <w:szCs w:val="20"/>
        </w:rPr>
        <w:t xml:space="preserve"> št</w:t>
      </w:r>
      <w:r>
        <w:rPr>
          <w:rFonts w:ascii="Arial" w:hAnsi="Arial" w:cs="Arial"/>
          <w:bCs/>
          <w:color w:val="000000"/>
          <w:sz w:val="20"/>
          <w:szCs w:val="20"/>
        </w:rPr>
        <w:t>evilko</w:t>
      </w:r>
      <w:r w:rsidRPr="008075FE">
        <w:rPr>
          <w:rFonts w:ascii="Arial" w:hAnsi="Arial" w:cs="Arial"/>
          <w:bCs/>
          <w:color w:val="000000"/>
          <w:sz w:val="20"/>
          <w:szCs w:val="20"/>
        </w:rPr>
        <w:t xml:space="preserve"> </w:t>
      </w:r>
      <w:r>
        <w:rPr>
          <w:rFonts w:ascii="Arial" w:hAnsi="Arial" w:cs="Arial"/>
          <w:bCs/>
          <w:color w:val="000000"/>
          <w:sz w:val="20"/>
          <w:szCs w:val="20"/>
        </w:rPr>
        <w:t>1.C, 2.C in 3.C)</w:t>
      </w:r>
      <w:r w:rsidRPr="008075FE">
        <w:rPr>
          <w:rFonts w:ascii="Arial" w:hAnsi="Arial" w:cs="Arial"/>
          <w:bCs/>
          <w:color w:val="000000"/>
          <w:sz w:val="20"/>
          <w:szCs w:val="20"/>
        </w:rPr>
        <w:t xml:space="preserve"> skupaj dose</w:t>
      </w:r>
      <w:r>
        <w:rPr>
          <w:rFonts w:ascii="Arial" w:hAnsi="Arial" w:cs="Arial"/>
          <w:bCs/>
          <w:color w:val="000000"/>
          <w:sz w:val="20"/>
          <w:szCs w:val="20"/>
        </w:rPr>
        <w:t>gla</w:t>
      </w:r>
      <w:r w:rsidRPr="008075FE">
        <w:rPr>
          <w:rFonts w:ascii="Arial" w:hAnsi="Arial" w:cs="Arial"/>
          <w:bCs/>
          <w:color w:val="000000"/>
          <w:sz w:val="20"/>
          <w:szCs w:val="20"/>
        </w:rPr>
        <w:t xml:space="preserve"> najmanj </w:t>
      </w:r>
      <w:r w:rsidR="00C41248" w:rsidRPr="00C41248">
        <w:rPr>
          <w:rFonts w:ascii="Arial" w:hAnsi="Arial" w:cs="Arial"/>
          <w:bCs/>
          <w:sz w:val="20"/>
          <w:szCs w:val="20"/>
        </w:rPr>
        <w:t>1</w:t>
      </w:r>
      <w:r w:rsidR="005A05C6">
        <w:rPr>
          <w:rFonts w:ascii="Arial" w:hAnsi="Arial" w:cs="Arial"/>
          <w:bCs/>
          <w:sz w:val="20"/>
          <w:szCs w:val="20"/>
        </w:rPr>
        <w:t>2</w:t>
      </w:r>
      <w:r w:rsidRPr="00C41248">
        <w:rPr>
          <w:rFonts w:ascii="Arial" w:hAnsi="Arial" w:cs="Arial"/>
          <w:bCs/>
          <w:sz w:val="20"/>
          <w:szCs w:val="20"/>
        </w:rPr>
        <w:t xml:space="preserve"> </w:t>
      </w:r>
      <w:r w:rsidRPr="008075FE">
        <w:rPr>
          <w:rFonts w:ascii="Arial" w:hAnsi="Arial" w:cs="Arial"/>
          <w:bCs/>
          <w:color w:val="000000"/>
          <w:sz w:val="20"/>
          <w:szCs w:val="20"/>
        </w:rPr>
        <w:t>točk.</w:t>
      </w:r>
    </w:p>
    <w:p w14:paraId="69A77130" w14:textId="77777777" w:rsidR="00831A22" w:rsidRPr="00490E87" w:rsidRDefault="00831A22" w:rsidP="00831A22">
      <w:pPr>
        <w:jc w:val="both"/>
        <w:rPr>
          <w:rFonts w:ascii="Arial" w:hAnsi="Arial" w:cs="Arial"/>
          <w:sz w:val="20"/>
          <w:szCs w:val="20"/>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260"/>
        <w:gridCol w:w="3402"/>
        <w:gridCol w:w="1134"/>
      </w:tblGrid>
      <w:tr w:rsidR="00831A22" w:rsidRPr="006C0CA9" w14:paraId="1BEA6763" w14:textId="77777777" w:rsidTr="0D2CD2FA">
        <w:tc>
          <w:tcPr>
            <w:tcW w:w="7363" w:type="dxa"/>
            <w:gridSpan w:val="3"/>
            <w:shd w:val="clear" w:color="auto" w:fill="auto"/>
          </w:tcPr>
          <w:p w14:paraId="57AE2DDB" w14:textId="77777777" w:rsidR="00831A22" w:rsidRPr="006C0CA9" w:rsidRDefault="00831A22" w:rsidP="00060C5E">
            <w:pPr>
              <w:spacing w:line="288" w:lineRule="auto"/>
              <w:jc w:val="both"/>
              <w:rPr>
                <w:rFonts w:ascii="Arial" w:hAnsi="Arial" w:cs="Arial"/>
                <w:b/>
                <w:sz w:val="20"/>
                <w:szCs w:val="20"/>
              </w:rPr>
            </w:pPr>
          </w:p>
          <w:p w14:paraId="50220838" w14:textId="6610100F" w:rsidR="00831A22" w:rsidRPr="00A67D4D" w:rsidRDefault="00831A22" w:rsidP="00060C5E">
            <w:pPr>
              <w:spacing w:line="288" w:lineRule="auto"/>
              <w:jc w:val="center"/>
              <w:rPr>
                <w:rFonts w:ascii="Arial" w:hAnsi="Arial" w:cs="Arial"/>
                <w:b/>
                <w:sz w:val="20"/>
                <w:szCs w:val="20"/>
              </w:rPr>
            </w:pPr>
            <w:r>
              <w:rPr>
                <w:rFonts w:ascii="Arial" w:hAnsi="Arial" w:cs="Arial"/>
                <w:b/>
                <w:sz w:val="20"/>
                <w:szCs w:val="20"/>
              </w:rPr>
              <w:t xml:space="preserve">II. DEL: MERILA ZA SKLOP A </w:t>
            </w:r>
            <w:r w:rsidR="00433E4F">
              <w:rPr>
                <w:rFonts w:ascii="Arial" w:hAnsi="Arial" w:cs="Arial"/>
                <w:b/>
                <w:sz w:val="20"/>
                <w:szCs w:val="20"/>
              </w:rPr>
              <w:t>(Aktivnost 1)</w:t>
            </w:r>
          </w:p>
        </w:tc>
        <w:tc>
          <w:tcPr>
            <w:tcW w:w="1134" w:type="dxa"/>
            <w:shd w:val="clear" w:color="auto" w:fill="auto"/>
          </w:tcPr>
          <w:p w14:paraId="44A22822" w14:textId="77777777" w:rsidR="00831A22" w:rsidRPr="006C0CA9" w:rsidRDefault="00831A22" w:rsidP="00060C5E">
            <w:pPr>
              <w:spacing w:line="288" w:lineRule="auto"/>
              <w:jc w:val="center"/>
              <w:rPr>
                <w:rFonts w:ascii="Arial" w:hAnsi="Arial" w:cs="Arial"/>
                <w:b/>
                <w:sz w:val="20"/>
                <w:szCs w:val="20"/>
              </w:rPr>
            </w:pPr>
            <w:r w:rsidRPr="006C0CA9">
              <w:rPr>
                <w:rFonts w:ascii="Arial" w:hAnsi="Arial" w:cs="Arial"/>
                <w:b/>
                <w:sz w:val="20"/>
                <w:szCs w:val="20"/>
              </w:rPr>
              <w:t>Možno število točk</w:t>
            </w:r>
          </w:p>
        </w:tc>
      </w:tr>
      <w:tr w:rsidR="00831A22" w:rsidRPr="006C0CA9" w14:paraId="38D89E16"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0A8CFBF0" w14:textId="77777777" w:rsidR="00831A22" w:rsidRPr="00AB7E2D" w:rsidRDefault="00831A22" w:rsidP="00060C5E">
            <w:pPr>
              <w:jc w:val="both"/>
              <w:rPr>
                <w:rFonts w:ascii="Arial" w:hAnsi="Arial" w:cs="Arial"/>
                <w:b/>
                <w:sz w:val="20"/>
                <w:szCs w:val="20"/>
              </w:rPr>
            </w:pPr>
            <w:r>
              <w:rPr>
                <w:rFonts w:ascii="Arial" w:hAnsi="Arial" w:cs="Arial"/>
                <w:b/>
                <w:sz w:val="20"/>
                <w:szCs w:val="20"/>
              </w:rPr>
              <w:t>4.A</w:t>
            </w:r>
            <w:r w:rsidRPr="00AB7E2D">
              <w:rPr>
                <w:rFonts w:ascii="Arial" w:hAnsi="Arial" w:cs="Arial"/>
                <w:b/>
                <w:sz w:val="20"/>
                <w:szCs w:val="20"/>
              </w:rPr>
              <w:t xml:space="preserve"> STRUKTURA AKTIVNOSTI OPERACIJE </w:t>
            </w:r>
          </w:p>
          <w:p w14:paraId="5DA9D7CA" w14:textId="77777777" w:rsidR="00831A22" w:rsidRPr="003847D1" w:rsidRDefault="00831A22" w:rsidP="00060C5E">
            <w:pPr>
              <w:pStyle w:val="Odstavekseznama"/>
              <w:ind w:left="360"/>
              <w:jc w:val="both"/>
              <w:rPr>
                <w:rFonts w:ascii="Arial" w:hAnsi="Arial" w:cs="Arial"/>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7C843A9" w14:textId="571E8DEB" w:rsidR="00831A22" w:rsidRPr="006C0CA9" w:rsidRDefault="00CB46EE" w:rsidP="00060C5E">
            <w:pPr>
              <w:spacing w:line="288" w:lineRule="auto"/>
              <w:jc w:val="center"/>
              <w:rPr>
                <w:rFonts w:ascii="Arial" w:hAnsi="Arial" w:cs="Arial"/>
                <w:b/>
                <w:sz w:val="20"/>
                <w:szCs w:val="20"/>
              </w:rPr>
            </w:pPr>
            <w:r>
              <w:rPr>
                <w:rFonts w:ascii="Arial" w:hAnsi="Arial" w:cs="Arial"/>
                <w:b/>
                <w:sz w:val="20"/>
                <w:szCs w:val="20"/>
              </w:rPr>
              <w:t>0-</w:t>
            </w:r>
            <w:r w:rsidR="00831A22">
              <w:rPr>
                <w:rFonts w:ascii="Arial" w:hAnsi="Arial" w:cs="Arial"/>
                <w:b/>
                <w:sz w:val="20"/>
                <w:szCs w:val="20"/>
              </w:rPr>
              <w:t>2</w:t>
            </w:r>
            <w:r>
              <w:rPr>
                <w:rFonts w:ascii="Arial" w:hAnsi="Arial" w:cs="Arial"/>
                <w:b/>
                <w:sz w:val="20"/>
                <w:szCs w:val="20"/>
              </w:rPr>
              <w:t>0</w:t>
            </w:r>
          </w:p>
        </w:tc>
      </w:tr>
      <w:tr w:rsidR="00831A22" w:rsidRPr="006C0CA9" w14:paraId="36A194CD"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7"/>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576D9" w14:textId="77777777" w:rsidR="00831A22" w:rsidRPr="006C0CA9" w:rsidRDefault="00831A22" w:rsidP="00060C5E">
            <w:pPr>
              <w:spacing w:line="288" w:lineRule="auto"/>
              <w:rPr>
                <w:rFonts w:ascii="Arial" w:hAnsi="Arial" w:cs="Arial"/>
                <w:sz w:val="20"/>
                <w:szCs w:val="20"/>
              </w:rPr>
            </w:pPr>
            <w:r>
              <w:rPr>
                <w:rFonts w:ascii="Arial" w:hAnsi="Arial" w:cs="Arial"/>
                <w:sz w:val="20"/>
                <w:szCs w:val="20"/>
              </w:rPr>
              <w:t>4.A.1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1D6043" w14:textId="10912DD2" w:rsidR="00831A22" w:rsidRPr="00145FBC" w:rsidRDefault="00831A22" w:rsidP="00060C5E">
            <w:pPr>
              <w:tabs>
                <w:tab w:val="left" w:pos="2379"/>
              </w:tabs>
              <w:autoSpaceDE w:val="0"/>
              <w:autoSpaceDN w:val="0"/>
              <w:adjustRightInd w:val="0"/>
              <w:jc w:val="both"/>
              <w:rPr>
                <w:rFonts w:ascii="Arial" w:hAnsi="Arial" w:cs="Arial"/>
                <w:b/>
                <w:bCs/>
                <w:sz w:val="20"/>
                <w:szCs w:val="20"/>
              </w:rPr>
            </w:pPr>
            <w:r w:rsidRPr="00145FBC">
              <w:rPr>
                <w:rFonts w:ascii="Arial" w:hAnsi="Arial" w:cs="Arial"/>
                <w:b/>
                <w:bCs/>
                <w:sz w:val="20"/>
                <w:szCs w:val="20"/>
              </w:rPr>
              <w:t xml:space="preserve">Študenti bodo z vključitvijo v projektne aktivnosti operacije </w:t>
            </w:r>
            <w:r w:rsidRPr="00B77B48">
              <w:rPr>
                <w:rFonts w:ascii="Arial" w:hAnsi="Arial" w:cs="Arial"/>
                <w:b/>
                <w:bCs/>
                <w:sz w:val="20"/>
                <w:szCs w:val="20"/>
              </w:rPr>
              <w:t>pridobili različne</w:t>
            </w:r>
            <w:r w:rsidR="00585A66">
              <w:rPr>
                <w:rFonts w:ascii="Arial" w:hAnsi="Arial" w:cs="Arial"/>
                <w:b/>
                <w:bCs/>
                <w:sz w:val="20"/>
                <w:szCs w:val="20"/>
              </w:rPr>
              <w:t xml:space="preserve"> </w:t>
            </w:r>
            <w:r w:rsidR="00585A66" w:rsidRPr="00145FBC">
              <w:rPr>
                <w:rFonts w:ascii="Arial" w:hAnsi="Arial" w:cs="Arial"/>
                <w:b/>
                <w:bCs/>
                <w:sz w:val="20"/>
                <w:szCs w:val="20"/>
              </w:rPr>
              <w:t>splošne in</w:t>
            </w:r>
            <w:r w:rsidR="00316D0F">
              <w:rPr>
                <w:rFonts w:ascii="Arial" w:hAnsi="Arial" w:cs="Arial"/>
                <w:b/>
                <w:bCs/>
                <w:sz w:val="20"/>
                <w:szCs w:val="20"/>
              </w:rPr>
              <w:t>/ali</w:t>
            </w:r>
            <w:r w:rsidR="00585A66" w:rsidRPr="00145FBC">
              <w:rPr>
                <w:rFonts w:ascii="Arial" w:hAnsi="Arial" w:cs="Arial"/>
                <w:b/>
                <w:bCs/>
                <w:sz w:val="20"/>
                <w:szCs w:val="20"/>
              </w:rPr>
              <w:t xml:space="preserve"> poklicno specifične</w:t>
            </w:r>
            <w:r w:rsidR="00A237EF">
              <w:rPr>
                <w:rFonts w:ascii="Arial" w:hAnsi="Arial" w:cs="Arial"/>
                <w:b/>
                <w:bCs/>
                <w:sz w:val="20"/>
                <w:szCs w:val="20"/>
              </w:rPr>
              <w:t xml:space="preserve"> </w:t>
            </w:r>
            <w:r w:rsidRPr="00B77B48">
              <w:rPr>
                <w:rFonts w:ascii="Arial" w:hAnsi="Arial" w:cs="Arial"/>
                <w:b/>
                <w:bCs/>
                <w:sz w:val="20"/>
                <w:szCs w:val="20"/>
              </w:rPr>
              <w:t>kompetence</w:t>
            </w:r>
            <w:r w:rsidRPr="00145FBC">
              <w:rPr>
                <w:rFonts w:ascii="Arial" w:hAnsi="Arial" w:cs="Arial"/>
                <w:b/>
                <w:bCs/>
                <w:sz w:val="20"/>
                <w:szCs w:val="20"/>
              </w:rPr>
              <w:t xml:space="preserve"> </w:t>
            </w:r>
          </w:p>
          <w:p w14:paraId="5902C6BA"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EA5FC" w14:textId="781FCB08" w:rsidR="00831A22" w:rsidRDefault="00831A22" w:rsidP="00060C5E">
            <w:pPr>
              <w:tabs>
                <w:tab w:val="right" w:pos="8931"/>
              </w:tabs>
              <w:jc w:val="both"/>
              <w:rPr>
                <w:rFonts w:ascii="Arial" w:hAnsi="Arial" w:cs="Arial"/>
                <w:bCs/>
                <w:sz w:val="20"/>
                <w:szCs w:val="20"/>
              </w:rPr>
            </w:pPr>
            <w:r>
              <w:rPr>
                <w:rFonts w:ascii="Arial" w:hAnsi="Arial" w:cs="Arial"/>
                <w:color w:val="000000"/>
                <w:sz w:val="20"/>
                <w:szCs w:val="20"/>
              </w:rPr>
              <w:t>Navedenih je šest ali več različnih splošnih in</w:t>
            </w:r>
            <w:r w:rsidR="006A31FB">
              <w:rPr>
                <w:rFonts w:ascii="Arial" w:hAnsi="Arial" w:cs="Arial"/>
                <w:color w:val="000000"/>
                <w:sz w:val="20"/>
                <w:szCs w:val="20"/>
              </w:rPr>
              <w:t>/ali</w:t>
            </w:r>
            <w:r>
              <w:rPr>
                <w:rFonts w:ascii="Arial" w:hAnsi="Arial" w:cs="Arial"/>
                <w:color w:val="000000"/>
                <w:sz w:val="20"/>
                <w:szCs w:val="20"/>
              </w:rPr>
              <w:t xml:space="preserve"> poklicno specifičnih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829B46"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8</w:t>
            </w:r>
          </w:p>
          <w:p w14:paraId="068BA765" w14:textId="77777777" w:rsidR="00831A22" w:rsidRDefault="00831A22" w:rsidP="00060C5E">
            <w:pPr>
              <w:spacing w:line="288" w:lineRule="auto"/>
              <w:jc w:val="center"/>
              <w:rPr>
                <w:rFonts w:ascii="Arial" w:hAnsi="Arial" w:cs="Arial"/>
                <w:b/>
                <w:sz w:val="20"/>
                <w:szCs w:val="20"/>
              </w:rPr>
            </w:pPr>
          </w:p>
        </w:tc>
      </w:tr>
      <w:tr w:rsidR="00831A22" w:rsidRPr="006C0CA9" w14:paraId="14714DDC"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01" w:type="dxa"/>
            <w:vMerge/>
          </w:tcPr>
          <w:p w14:paraId="6FD63E68" w14:textId="77777777" w:rsidR="00831A22" w:rsidRPr="006C0CA9" w:rsidRDefault="00831A22" w:rsidP="00060C5E">
            <w:pPr>
              <w:spacing w:line="288" w:lineRule="auto"/>
              <w:rPr>
                <w:rFonts w:ascii="Arial" w:hAnsi="Arial" w:cs="Arial"/>
                <w:sz w:val="20"/>
                <w:szCs w:val="20"/>
              </w:rPr>
            </w:pPr>
          </w:p>
        </w:tc>
        <w:tc>
          <w:tcPr>
            <w:tcW w:w="3260" w:type="dxa"/>
            <w:vMerge/>
          </w:tcPr>
          <w:p w14:paraId="092515FE"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C96EA3" w14:textId="76BCF900" w:rsidR="00831A22" w:rsidRPr="008956CD" w:rsidRDefault="00831A22" w:rsidP="00060C5E">
            <w:pPr>
              <w:tabs>
                <w:tab w:val="right" w:pos="8931"/>
              </w:tabs>
              <w:jc w:val="both"/>
              <w:rPr>
                <w:rFonts w:ascii="Arial" w:hAnsi="Arial" w:cs="Arial"/>
                <w:bCs/>
                <w:sz w:val="20"/>
                <w:szCs w:val="20"/>
              </w:rPr>
            </w:pPr>
            <w:r w:rsidRPr="008956CD">
              <w:rPr>
                <w:rFonts w:ascii="Arial" w:hAnsi="Arial" w:cs="Arial"/>
                <w:color w:val="000000"/>
                <w:sz w:val="20"/>
                <w:szCs w:val="20"/>
              </w:rPr>
              <w:t xml:space="preserve">Navedenih je pet </w:t>
            </w:r>
            <w:r>
              <w:rPr>
                <w:rFonts w:ascii="Arial" w:hAnsi="Arial" w:cs="Arial"/>
                <w:color w:val="000000"/>
                <w:sz w:val="20"/>
                <w:szCs w:val="20"/>
              </w:rPr>
              <w:t>različnih splošnih in</w:t>
            </w:r>
            <w:r w:rsidR="006A31FB">
              <w:rPr>
                <w:rFonts w:ascii="Arial" w:hAnsi="Arial" w:cs="Arial"/>
                <w:color w:val="000000"/>
                <w:sz w:val="20"/>
                <w:szCs w:val="20"/>
              </w:rPr>
              <w:t>/ali</w:t>
            </w:r>
            <w:r>
              <w:rPr>
                <w:rFonts w:ascii="Arial" w:hAnsi="Arial" w:cs="Arial"/>
                <w:color w:val="000000"/>
                <w:sz w:val="20"/>
                <w:szCs w:val="20"/>
              </w:rPr>
              <w:t xml:space="preserve"> poklicno specifičnih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A65A5A"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6</w:t>
            </w:r>
          </w:p>
          <w:p w14:paraId="48E50157" w14:textId="77777777" w:rsidR="00831A22" w:rsidRDefault="00831A22" w:rsidP="00060C5E">
            <w:pPr>
              <w:spacing w:line="288" w:lineRule="auto"/>
              <w:jc w:val="center"/>
              <w:rPr>
                <w:rFonts w:ascii="Arial" w:hAnsi="Arial" w:cs="Arial"/>
                <w:b/>
                <w:sz w:val="20"/>
                <w:szCs w:val="20"/>
              </w:rPr>
            </w:pPr>
          </w:p>
        </w:tc>
      </w:tr>
      <w:tr w:rsidR="00831A22" w:rsidRPr="006C0CA9" w14:paraId="12010ED8"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0"/>
        </w:trPr>
        <w:tc>
          <w:tcPr>
            <w:tcW w:w="701" w:type="dxa"/>
            <w:vMerge/>
          </w:tcPr>
          <w:p w14:paraId="59C4AFEF" w14:textId="77777777" w:rsidR="00831A22" w:rsidRPr="006C0CA9" w:rsidRDefault="00831A22" w:rsidP="00060C5E">
            <w:pPr>
              <w:spacing w:line="288" w:lineRule="auto"/>
              <w:rPr>
                <w:rFonts w:ascii="Arial" w:hAnsi="Arial" w:cs="Arial"/>
                <w:sz w:val="20"/>
                <w:szCs w:val="20"/>
              </w:rPr>
            </w:pPr>
          </w:p>
        </w:tc>
        <w:tc>
          <w:tcPr>
            <w:tcW w:w="3260" w:type="dxa"/>
            <w:vMerge/>
          </w:tcPr>
          <w:p w14:paraId="699E5ACF"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0EA21E" w14:textId="4AA96205" w:rsidR="00831A22" w:rsidRPr="008956CD" w:rsidRDefault="00831A22" w:rsidP="00060C5E">
            <w:pPr>
              <w:tabs>
                <w:tab w:val="right" w:pos="8931"/>
              </w:tabs>
              <w:jc w:val="both"/>
              <w:rPr>
                <w:rFonts w:ascii="Arial" w:hAnsi="Arial" w:cs="Arial"/>
                <w:bCs/>
                <w:sz w:val="20"/>
                <w:szCs w:val="20"/>
              </w:rPr>
            </w:pPr>
            <w:r w:rsidRPr="008956CD">
              <w:rPr>
                <w:rFonts w:ascii="Arial" w:hAnsi="Arial" w:cs="Arial"/>
                <w:color w:val="000000"/>
                <w:sz w:val="20"/>
                <w:szCs w:val="20"/>
              </w:rPr>
              <w:t>Navedene so št</w:t>
            </w:r>
            <w:r>
              <w:rPr>
                <w:rFonts w:ascii="Arial" w:hAnsi="Arial" w:cs="Arial"/>
                <w:color w:val="000000"/>
                <w:sz w:val="20"/>
                <w:szCs w:val="20"/>
              </w:rPr>
              <w:t>iri</w:t>
            </w:r>
            <w:r w:rsidRPr="008956CD">
              <w:rPr>
                <w:rFonts w:ascii="Arial" w:hAnsi="Arial" w:cs="Arial"/>
                <w:color w:val="000000"/>
                <w:sz w:val="20"/>
                <w:szCs w:val="20"/>
              </w:rPr>
              <w:t xml:space="preserve"> </w:t>
            </w:r>
            <w:r>
              <w:rPr>
                <w:rFonts w:ascii="Arial" w:hAnsi="Arial" w:cs="Arial"/>
                <w:color w:val="000000"/>
                <w:sz w:val="20"/>
                <w:szCs w:val="20"/>
              </w:rPr>
              <w:t>različne splošne in</w:t>
            </w:r>
            <w:r w:rsidR="00316D0F">
              <w:rPr>
                <w:rFonts w:ascii="Arial" w:hAnsi="Arial" w:cs="Arial"/>
                <w:color w:val="000000"/>
                <w:sz w:val="20"/>
                <w:szCs w:val="20"/>
              </w:rPr>
              <w:t>/ali</w:t>
            </w:r>
            <w:r>
              <w:rPr>
                <w:rFonts w:ascii="Arial" w:hAnsi="Arial" w:cs="Arial"/>
                <w:color w:val="000000"/>
                <w:sz w:val="20"/>
                <w:szCs w:val="20"/>
              </w:rPr>
              <w:t xml:space="preserve"> poklicno specifične kompetence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E60D1"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3</w:t>
            </w:r>
          </w:p>
          <w:p w14:paraId="54851EF2" w14:textId="77777777" w:rsidR="00831A22" w:rsidRDefault="00831A22" w:rsidP="00060C5E">
            <w:pPr>
              <w:spacing w:line="288" w:lineRule="auto"/>
              <w:jc w:val="center"/>
              <w:rPr>
                <w:rFonts w:ascii="Arial" w:hAnsi="Arial" w:cs="Arial"/>
                <w:b/>
                <w:sz w:val="20"/>
                <w:szCs w:val="20"/>
              </w:rPr>
            </w:pPr>
          </w:p>
        </w:tc>
      </w:tr>
      <w:tr w:rsidR="00831A22" w:rsidRPr="006C0CA9" w14:paraId="305AD8D6"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701" w:type="dxa"/>
            <w:vMerge/>
          </w:tcPr>
          <w:p w14:paraId="4DA341A5" w14:textId="77777777" w:rsidR="00831A22" w:rsidRPr="006C0CA9" w:rsidRDefault="00831A22" w:rsidP="00060C5E">
            <w:pPr>
              <w:spacing w:line="288" w:lineRule="auto"/>
              <w:rPr>
                <w:rFonts w:ascii="Arial" w:hAnsi="Arial" w:cs="Arial"/>
                <w:sz w:val="20"/>
                <w:szCs w:val="20"/>
              </w:rPr>
            </w:pPr>
          </w:p>
        </w:tc>
        <w:tc>
          <w:tcPr>
            <w:tcW w:w="3260" w:type="dxa"/>
            <w:vMerge/>
          </w:tcPr>
          <w:p w14:paraId="0B1A343B"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527462" w14:textId="5F223EBE" w:rsidR="00831A22" w:rsidRPr="008956CD" w:rsidRDefault="00831A22" w:rsidP="00060C5E">
            <w:pPr>
              <w:tabs>
                <w:tab w:val="right" w:pos="8931"/>
              </w:tabs>
              <w:jc w:val="both"/>
              <w:rPr>
                <w:rFonts w:ascii="Arial" w:hAnsi="Arial" w:cs="Arial"/>
                <w:bCs/>
                <w:sz w:val="20"/>
                <w:szCs w:val="20"/>
              </w:rPr>
            </w:pPr>
            <w:r w:rsidRPr="008956CD">
              <w:rPr>
                <w:rFonts w:ascii="Arial" w:hAnsi="Arial" w:cs="Arial"/>
                <w:color w:val="000000"/>
                <w:sz w:val="20"/>
                <w:szCs w:val="20"/>
              </w:rPr>
              <w:t>Naveden</w:t>
            </w:r>
            <w:r>
              <w:rPr>
                <w:rFonts w:ascii="Arial" w:hAnsi="Arial" w:cs="Arial"/>
                <w:color w:val="000000"/>
                <w:sz w:val="20"/>
                <w:szCs w:val="20"/>
              </w:rPr>
              <w:t xml:space="preserve">e </w:t>
            </w:r>
            <w:r w:rsidRPr="008956CD">
              <w:rPr>
                <w:rFonts w:ascii="Arial" w:hAnsi="Arial" w:cs="Arial"/>
                <w:color w:val="000000"/>
                <w:sz w:val="20"/>
                <w:szCs w:val="20"/>
              </w:rPr>
              <w:t>s</w:t>
            </w:r>
            <w:r>
              <w:rPr>
                <w:rFonts w:ascii="Arial" w:hAnsi="Arial" w:cs="Arial"/>
                <w:color w:val="000000"/>
                <w:sz w:val="20"/>
                <w:szCs w:val="20"/>
              </w:rPr>
              <w:t>o</w:t>
            </w:r>
            <w:r w:rsidRPr="008956CD">
              <w:rPr>
                <w:rFonts w:ascii="Arial" w:hAnsi="Arial" w:cs="Arial"/>
                <w:color w:val="000000"/>
                <w:sz w:val="20"/>
                <w:szCs w:val="20"/>
              </w:rPr>
              <w:t xml:space="preserve"> </w:t>
            </w:r>
            <w:r>
              <w:rPr>
                <w:rFonts w:ascii="Arial" w:hAnsi="Arial" w:cs="Arial"/>
                <w:color w:val="000000"/>
                <w:sz w:val="20"/>
                <w:szCs w:val="20"/>
              </w:rPr>
              <w:t>tri</w:t>
            </w:r>
            <w:r w:rsidRPr="008956CD">
              <w:rPr>
                <w:rFonts w:ascii="Arial" w:hAnsi="Arial" w:cs="Arial"/>
                <w:color w:val="000000"/>
                <w:sz w:val="20"/>
                <w:szCs w:val="20"/>
              </w:rPr>
              <w:t xml:space="preserve"> </w:t>
            </w:r>
            <w:r w:rsidR="001E5608">
              <w:rPr>
                <w:rFonts w:ascii="Arial" w:hAnsi="Arial" w:cs="Arial"/>
                <w:color w:val="000000"/>
                <w:sz w:val="20"/>
                <w:szCs w:val="20"/>
              </w:rPr>
              <w:t xml:space="preserve">ali manj </w:t>
            </w:r>
            <w:r w:rsidRPr="008956CD">
              <w:rPr>
                <w:rFonts w:ascii="Arial" w:hAnsi="Arial" w:cs="Arial"/>
                <w:color w:val="000000"/>
                <w:sz w:val="20"/>
                <w:szCs w:val="20"/>
              </w:rPr>
              <w:t>različn</w:t>
            </w:r>
            <w:r>
              <w:rPr>
                <w:rFonts w:ascii="Arial" w:hAnsi="Arial" w:cs="Arial"/>
                <w:color w:val="000000"/>
                <w:sz w:val="20"/>
                <w:szCs w:val="20"/>
              </w:rPr>
              <w:t>e</w:t>
            </w:r>
            <w:r w:rsidRPr="008956CD">
              <w:rPr>
                <w:rFonts w:ascii="Arial" w:hAnsi="Arial" w:cs="Arial"/>
                <w:color w:val="000000"/>
                <w:sz w:val="20"/>
                <w:szCs w:val="20"/>
              </w:rPr>
              <w:t xml:space="preserve"> </w:t>
            </w:r>
            <w:r>
              <w:rPr>
                <w:rFonts w:ascii="Arial" w:hAnsi="Arial" w:cs="Arial"/>
                <w:color w:val="000000"/>
                <w:sz w:val="20"/>
                <w:szCs w:val="20"/>
              </w:rPr>
              <w:t>splošne in</w:t>
            </w:r>
            <w:r w:rsidR="006A31FB">
              <w:rPr>
                <w:rFonts w:ascii="Arial" w:hAnsi="Arial" w:cs="Arial"/>
                <w:color w:val="000000"/>
                <w:sz w:val="20"/>
                <w:szCs w:val="20"/>
              </w:rPr>
              <w:t>/ali</w:t>
            </w:r>
            <w:r>
              <w:rPr>
                <w:rFonts w:ascii="Arial" w:hAnsi="Arial" w:cs="Arial"/>
                <w:color w:val="000000"/>
                <w:sz w:val="20"/>
                <w:szCs w:val="20"/>
              </w:rPr>
              <w:t xml:space="preserve"> poklicno specifične </w:t>
            </w:r>
            <w:r w:rsidRPr="008956CD">
              <w:rPr>
                <w:rFonts w:ascii="Arial" w:hAnsi="Arial" w:cs="Arial"/>
                <w:color w:val="000000"/>
                <w:sz w:val="20"/>
                <w:szCs w:val="20"/>
              </w:rPr>
              <w:t>kompetenc</w:t>
            </w:r>
            <w:r>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4788E1"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0</w:t>
            </w:r>
          </w:p>
        </w:tc>
      </w:tr>
      <w:tr w:rsidR="00831A22" w:rsidRPr="006C0CA9" w14:paraId="327D9F54"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DD8C97" w14:textId="2256E1BE" w:rsidR="00831A22" w:rsidRPr="006C0CA9" w:rsidRDefault="00831A22" w:rsidP="00060C5E">
            <w:pPr>
              <w:spacing w:line="288" w:lineRule="auto"/>
              <w:rPr>
                <w:rFonts w:ascii="Arial" w:hAnsi="Arial" w:cs="Arial"/>
                <w:sz w:val="20"/>
                <w:szCs w:val="20"/>
              </w:rPr>
            </w:pPr>
            <w:r>
              <w:rPr>
                <w:rFonts w:ascii="Arial" w:hAnsi="Arial" w:cs="Arial"/>
                <w:sz w:val="20"/>
                <w:szCs w:val="20"/>
              </w:rPr>
              <w:t>4.A.</w:t>
            </w:r>
            <w:r w:rsidR="0038555F">
              <w:rPr>
                <w:rFonts w:ascii="Arial" w:hAnsi="Arial" w:cs="Arial"/>
                <w:sz w:val="20"/>
                <w:szCs w:val="20"/>
              </w:rPr>
              <w:t>2</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71F40" w14:textId="77777777" w:rsidR="00831A22" w:rsidRPr="008956CD" w:rsidRDefault="00831A22" w:rsidP="00060C5E">
            <w:pPr>
              <w:jc w:val="both"/>
              <w:rPr>
                <w:rFonts w:ascii="Arial" w:hAnsi="Arial" w:cs="Arial"/>
                <w:sz w:val="20"/>
                <w:szCs w:val="20"/>
              </w:rPr>
            </w:pPr>
            <w:r w:rsidRPr="008956CD">
              <w:rPr>
                <w:rFonts w:ascii="Arial" w:hAnsi="Arial" w:cs="Arial"/>
                <w:b/>
                <w:bCs/>
                <w:sz w:val="20"/>
                <w:szCs w:val="20"/>
              </w:rPr>
              <w:t>Operacija načrtuje n</w:t>
            </w:r>
            <w:r w:rsidRPr="004F2037">
              <w:rPr>
                <w:rFonts w:ascii="Arial" w:hAnsi="Arial" w:cs="Arial"/>
                <w:b/>
                <w:bCs/>
                <w:sz w:val="20"/>
                <w:szCs w:val="20"/>
              </w:rPr>
              <w:t>ajmanj en interdisciplinarni</w:t>
            </w:r>
            <w:r>
              <w:rPr>
                <w:rStyle w:val="Sprotnaopomba-sklic"/>
                <w:rFonts w:ascii="Arial" w:hAnsi="Arial" w:cs="Arial"/>
                <w:b/>
                <w:bCs/>
                <w:sz w:val="20"/>
                <w:szCs w:val="20"/>
              </w:rPr>
              <w:footnoteReference w:id="16"/>
            </w:r>
            <w:r w:rsidRPr="004F2037">
              <w:rPr>
                <w:rFonts w:ascii="Arial" w:hAnsi="Arial" w:cs="Arial"/>
                <w:b/>
                <w:bCs/>
                <w:sz w:val="20"/>
                <w:szCs w:val="20"/>
              </w:rPr>
              <w:t xml:space="preserve"> projekt,</w:t>
            </w:r>
            <w:r w:rsidRPr="008956CD">
              <w:rPr>
                <w:rFonts w:ascii="Arial" w:hAnsi="Arial" w:cs="Arial"/>
                <w:b/>
                <w:bCs/>
                <w:sz w:val="20"/>
                <w:szCs w:val="20"/>
              </w:rPr>
              <w:t xml:space="preserve"> v katerega bo</w:t>
            </w:r>
            <w:r>
              <w:rPr>
                <w:rFonts w:ascii="Arial" w:hAnsi="Arial" w:cs="Arial"/>
                <w:b/>
                <w:bCs/>
                <w:sz w:val="20"/>
                <w:szCs w:val="20"/>
              </w:rPr>
              <w:t>do</w:t>
            </w:r>
            <w:r w:rsidRPr="008956CD">
              <w:rPr>
                <w:rFonts w:ascii="Arial" w:hAnsi="Arial" w:cs="Arial"/>
                <w:b/>
                <w:bCs/>
                <w:sz w:val="20"/>
                <w:szCs w:val="20"/>
              </w:rPr>
              <w:t xml:space="preserve"> vključen</w:t>
            </w:r>
            <w:r>
              <w:rPr>
                <w:rFonts w:ascii="Arial" w:hAnsi="Arial" w:cs="Arial"/>
                <w:b/>
                <w:bCs/>
                <w:sz w:val="20"/>
                <w:szCs w:val="20"/>
              </w:rPr>
              <w:t>i</w:t>
            </w:r>
            <w:r w:rsidRPr="008956CD">
              <w:rPr>
                <w:rFonts w:ascii="Arial" w:hAnsi="Arial" w:cs="Arial"/>
                <w:b/>
                <w:bCs/>
                <w:sz w:val="20"/>
                <w:szCs w:val="20"/>
              </w:rPr>
              <w:t xml:space="preserve"> študent</w:t>
            </w:r>
            <w:r>
              <w:rPr>
                <w:rFonts w:ascii="Arial" w:hAnsi="Arial" w:cs="Arial"/>
                <w:b/>
                <w:bCs/>
                <w:sz w:val="20"/>
                <w:szCs w:val="20"/>
              </w:rPr>
              <w:t xml:space="preserve">i </w:t>
            </w:r>
            <w:r w:rsidRPr="008956CD">
              <w:rPr>
                <w:rFonts w:ascii="Arial" w:hAnsi="Arial" w:cs="Arial"/>
                <w:b/>
                <w:bCs/>
                <w:sz w:val="20"/>
                <w:szCs w:val="20"/>
              </w:rPr>
              <w:t xml:space="preserve">iz več različnih študijskih področij po KLASIUS- P-16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69C0A"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 xml:space="preserve">tudenti iz </w:t>
            </w:r>
            <w:r>
              <w:rPr>
                <w:rFonts w:ascii="Arial" w:hAnsi="Arial" w:cs="Arial"/>
                <w:color w:val="000000"/>
                <w:sz w:val="20"/>
                <w:szCs w:val="20"/>
              </w:rPr>
              <w:t>treh različnih</w:t>
            </w:r>
            <w:r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D088C"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6</w:t>
            </w:r>
          </w:p>
        </w:tc>
      </w:tr>
      <w:tr w:rsidR="00831A22" w:rsidRPr="006C0CA9" w14:paraId="4A6AA778"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1" w:type="dxa"/>
            <w:vMerge/>
          </w:tcPr>
          <w:p w14:paraId="18562366" w14:textId="77777777" w:rsidR="00831A22" w:rsidRPr="006C0CA9" w:rsidRDefault="00831A22" w:rsidP="00060C5E">
            <w:pPr>
              <w:spacing w:line="288" w:lineRule="auto"/>
              <w:rPr>
                <w:rFonts w:ascii="Arial" w:hAnsi="Arial" w:cs="Arial"/>
                <w:sz w:val="20"/>
                <w:szCs w:val="20"/>
              </w:rPr>
            </w:pPr>
          </w:p>
        </w:tc>
        <w:tc>
          <w:tcPr>
            <w:tcW w:w="3260" w:type="dxa"/>
            <w:vMerge/>
          </w:tcPr>
          <w:p w14:paraId="3B98B747"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BBF39C" w14:textId="7A1F084B"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 xml:space="preserve">tudenti iz </w:t>
            </w:r>
            <w:r>
              <w:rPr>
                <w:rFonts w:ascii="Arial" w:hAnsi="Arial" w:cs="Arial"/>
                <w:color w:val="000000"/>
                <w:sz w:val="20"/>
                <w:szCs w:val="20"/>
              </w:rPr>
              <w:t>dveh različnih</w:t>
            </w:r>
            <w:r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D9931"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3</w:t>
            </w:r>
          </w:p>
        </w:tc>
      </w:tr>
      <w:tr w:rsidR="00831A22" w:rsidRPr="006C0CA9" w14:paraId="028A5490"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701" w:type="dxa"/>
            <w:vMerge/>
          </w:tcPr>
          <w:p w14:paraId="78A7890C" w14:textId="77777777" w:rsidR="00831A22" w:rsidRPr="006C0CA9" w:rsidRDefault="00831A22" w:rsidP="00060C5E">
            <w:pPr>
              <w:spacing w:line="288" w:lineRule="auto"/>
              <w:rPr>
                <w:rFonts w:ascii="Arial" w:hAnsi="Arial" w:cs="Arial"/>
                <w:sz w:val="20"/>
                <w:szCs w:val="20"/>
              </w:rPr>
            </w:pPr>
          </w:p>
        </w:tc>
        <w:tc>
          <w:tcPr>
            <w:tcW w:w="3260" w:type="dxa"/>
            <w:vMerge/>
          </w:tcPr>
          <w:p w14:paraId="4E419096"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4B4D1" w14:textId="65946427" w:rsidR="00831A22" w:rsidRPr="008956CD" w:rsidRDefault="00831A22" w:rsidP="00060C5E">
            <w:pPr>
              <w:tabs>
                <w:tab w:val="right" w:pos="8931"/>
              </w:tabs>
              <w:jc w:val="both"/>
              <w:rPr>
                <w:rFonts w:ascii="Arial" w:hAnsi="Arial" w:cs="Arial"/>
                <w:color w:val="000000"/>
                <w:sz w:val="20"/>
                <w:szCs w:val="20"/>
              </w:rPr>
            </w:pPr>
            <w:r w:rsidRPr="000F307F">
              <w:rPr>
                <w:rFonts w:ascii="Arial" w:hAnsi="Arial" w:cs="Arial"/>
                <w:color w:val="000000"/>
                <w:sz w:val="20"/>
                <w:szCs w:val="20"/>
              </w:rPr>
              <w:t>V načrtovan</w:t>
            </w:r>
            <w:r>
              <w:rPr>
                <w:rFonts w:ascii="Arial" w:hAnsi="Arial" w:cs="Arial"/>
                <w:color w:val="000000"/>
                <w:sz w:val="20"/>
                <w:szCs w:val="20"/>
              </w:rPr>
              <w:t>ih</w:t>
            </w:r>
            <w:r w:rsidRPr="000F307F">
              <w:rPr>
                <w:rFonts w:ascii="Arial" w:hAnsi="Arial" w:cs="Arial"/>
                <w:color w:val="000000"/>
                <w:sz w:val="20"/>
                <w:szCs w:val="20"/>
              </w:rPr>
              <w:t xml:space="preserve"> projekt</w:t>
            </w:r>
            <w:r>
              <w:rPr>
                <w:rFonts w:ascii="Arial" w:hAnsi="Arial" w:cs="Arial"/>
                <w:color w:val="000000"/>
                <w:sz w:val="20"/>
                <w:szCs w:val="20"/>
              </w:rPr>
              <w:t>ih</w:t>
            </w:r>
            <w:r w:rsidRPr="000F307F">
              <w:rPr>
                <w:rFonts w:ascii="Arial" w:hAnsi="Arial" w:cs="Arial"/>
                <w:color w:val="000000"/>
                <w:sz w:val="20"/>
                <w:szCs w:val="20"/>
              </w:rPr>
              <w:t xml:space="preserve"> so vključeni študenti iz enega študijskega področja oziroma iz </w:t>
            </w:r>
            <w:r w:rsidRPr="000235BE">
              <w:rPr>
                <w:rFonts w:ascii="Arial" w:hAnsi="Arial" w:cs="Arial"/>
                <w:color w:val="000000"/>
                <w:sz w:val="20"/>
                <w:szCs w:val="20"/>
              </w:rPr>
              <w:t>istega študijskega področja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9861A"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0</w:t>
            </w:r>
          </w:p>
        </w:tc>
      </w:tr>
      <w:tr w:rsidR="00831A22" w:rsidRPr="006C0CA9" w14:paraId="58630916"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DAC5E0" w14:textId="138E1006" w:rsidR="00831A22" w:rsidRPr="006C0CA9" w:rsidRDefault="00831A22" w:rsidP="00060C5E">
            <w:pPr>
              <w:spacing w:line="288" w:lineRule="auto"/>
              <w:rPr>
                <w:rFonts w:ascii="Arial" w:hAnsi="Arial" w:cs="Arial"/>
                <w:sz w:val="20"/>
                <w:szCs w:val="20"/>
              </w:rPr>
            </w:pPr>
            <w:r>
              <w:rPr>
                <w:rFonts w:ascii="Arial" w:hAnsi="Arial" w:cs="Arial"/>
                <w:sz w:val="20"/>
                <w:szCs w:val="20"/>
              </w:rPr>
              <w:t>4.A.</w:t>
            </w:r>
            <w:r w:rsidR="0038555F">
              <w:rPr>
                <w:rFonts w:ascii="Arial" w:hAnsi="Arial" w:cs="Arial"/>
                <w:sz w:val="20"/>
                <w:szCs w:val="20"/>
              </w:rPr>
              <w:t>3</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5CBC5" w14:textId="77777777" w:rsidR="00831A22" w:rsidRPr="008956CD" w:rsidRDefault="00831A22" w:rsidP="00060C5E">
            <w:pPr>
              <w:jc w:val="both"/>
              <w:rPr>
                <w:rFonts w:ascii="Arial" w:hAnsi="Arial" w:cs="Arial"/>
                <w:sz w:val="20"/>
                <w:szCs w:val="20"/>
              </w:rPr>
            </w:pPr>
            <w:r w:rsidRPr="00EC2E22">
              <w:rPr>
                <w:rFonts w:ascii="Arial" w:hAnsi="Arial" w:cs="Arial"/>
                <w:b/>
                <w:bCs/>
                <w:sz w:val="20"/>
                <w:szCs w:val="20"/>
              </w:rPr>
              <w:t xml:space="preserve">Operacija načrtuje najmanj en </w:t>
            </w:r>
            <w:r w:rsidRPr="00EC2E22">
              <w:rPr>
                <w:rFonts w:ascii="Arial" w:hAnsi="Arial" w:cs="Arial"/>
                <w:b/>
                <w:bCs/>
                <w:color w:val="000000" w:themeColor="text1"/>
                <w:sz w:val="20"/>
                <w:szCs w:val="20"/>
              </w:rPr>
              <w:t>binarni</w:t>
            </w:r>
            <w:r w:rsidRPr="00EC2E22">
              <w:rPr>
                <w:rStyle w:val="Sprotnaopomba-sklic"/>
                <w:rFonts w:ascii="Arial" w:hAnsi="Arial" w:cs="Arial"/>
                <w:b/>
                <w:bCs/>
                <w:color w:val="000000" w:themeColor="text1"/>
                <w:sz w:val="20"/>
                <w:szCs w:val="20"/>
              </w:rPr>
              <w:footnoteReference w:id="17"/>
            </w:r>
            <w:r w:rsidRPr="00EC2E22">
              <w:rPr>
                <w:rFonts w:ascii="Arial" w:hAnsi="Arial" w:cs="Arial"/>
                <w:b/>
                <w:bCs/>
                <w:color w:val="000000" w:themeColor="text1"/>
                <w:sz w:val="20"/>
                <w:szCs w:val="20"/>
              </w:rPr>
              <w:t xml:space="preserve"> projekt, v katerega bodo vključeni študenti iz </w:t>
            </w:r>
            <w:r w:rsidRPr="00EC2E22">
              <w:rPr>
                <w:rFonts w:ascii="Arial" w:hAnsi="Arial" w:cs="Arial"/>
                <w:b/>
                <w:bCs/>
                <w:color w:val="000000" w:themeColor="text1"/>
                <w:sz w:val="20"/>
                <w:szCs w:val="20"/>
              </w:rPr>
              <w:lastRenderedPageBreak/>
              <w:t>univerzitetnega študijskega programa oziroma visokošolskega strokovnega programa</w:t>
            </w:r>
            <w:r w:rsidRPr="5DB77411">
              <w:rPr>
                <w:rFonts w:ascii="Arial" w:hAnsi="Arial" w:cs="Arial"/>
                <w:b/>
                <w:bCs/>
                <w:color w:val="000000" w:themeColor="text1"/>
                <w:sz w:val="20"/>
                <w:szCs w:val="20"/>
              </w:rPr>
              <w:t xml:space="preserve"> </w:t>
            </w:r>
            <w:r w:rsidRPr="5DB77411">
              <w:rPr>
                <w:rStyle w:val="Pripombasklic"/>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72842" w14:textId="77777777" w:rsidR="00831A22" w:rsidRPr="00B67387" w:rsidRDefault="00831A22" w:rsidP="00060C5E">
            <w:pPr>
              <w:tabs>
                <w:tab w:val="right" w:pos="8931"/>
              </w:tabs>
              <w:jc w:val="both"/>
              <w:rPr>
                <w:rFonts w:ascii="Arial" w:hAnsi="Arial" w:cs="Arial"/>
                <w:color w:val="000000"/>
                <w:sz w:val="20"/>
                <w:szCs w:val="20"/>
              </w:rPr>
            </w:pPr>
            <w:r w:rsidRPr="5DB77411">
              <w:rPr>
                <w:rFonts w:ascii="Arial" w:hAnsi="Arial" w:cs="Arial"/>
                <w:color w:val="000000" w:themeColor="text1"/>
                <w:sz w:val="20"/>
                <w:szCs w:val="20"/>
              </w:rPr>
              <w:lastRenderedPageBreak/>
              <w:t xml:space="preserve">V najmanj enem načrtovanem  projektu sta najmanj dva študenta iz  univerzitetnega študijskega </w:t>
            </w:r>
            <w:r w:rsidRPr="5DB77411">
              <w:rPr>
                <w:rFonts w:ascii="Arial" w:hAnsi="Arial" w:cs="Arial"/>
                <w:color w:val="000000" w:themeColor="text1"/>
                <w:sz w:val="20"/>
                <w:szCs w:val="20"/>
              </w:rPr>
              <w:lastRenderedPageBreak/>
              <w:t>programa prve bolonjske stopnje in najmanj dva študenta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04C7D"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lastRenderedPageBreak/>
              <w:t>6</w:t>
            </w:r>
          </w:p>
        </w:tc>
      </w:tr>
      <w:tr w:rsidR="00831A22" w:rsidRPr="006C0CA9" w14:paraId="2CBF7767"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6A607B3D" w14:textId="77777777" w:rsidR="00831A22" w:rsidRPr="006C0CA9" w:rsidRDefault="00831A22" w:rsidP="00060C5E">
            <w:pPr>
              <w:spacing w:line="288" w:lineRule="auto"/>
              <w:rPr>
                <w:rFonts w:ascii="Arial" w:hAnsi="Arial" w:cs="Arial"/>
                <w:sz w:val="20"/>
                <w:szCs w:val="20"/>
              </w:rPr>
            </w:pPr>
          </w:p>
        </w:tc>
        <w:tc>
          <w:tcPr>
            <w:tcW w:w="3260" w:type="dxa"/>
            <w:vMerge/>
          </w:tcPr>
          <w:p w14:paraId="1264C2BB"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8F452B" w14:textId="77777777" w:rsidR="00831A22" w:rsidRPr="00814B16" w:rsidRDefault="00831A22" w:rsidP="00060C5E">
            <w:pPr>
              <w:pStyle w:val="Glava"/>
              <w:jc w:val="both"/>
              <w:rPr>
                <w:rFonts w:ascii="Arial" w:hAnsi="Arial" w:cs="Arial"/>
                <w:color w:val="000000"/>
                <w:sz w:val="20"/>
                <w:szCs w:val="20"/>
              </w:rPr>
            </w:pPr>
            <w:r w:rsidRPr="5DB77411">
              <w:rPr>
                <w:rFonts w:ascii="Arial" w:hAnsi="Arial" w:cs="Arial"/>
                <w:color w:val="000000" w:themeColor="text1"/>
                <w:sz w:val="20"/>
                <w:szCs w:val="20"/>
              </w:rPr>
              <w:t xml:space="preserve">V najmanj enem načrtovanem projektu je </w:t>
            </w:r>
            <w:r>
              <w:rPr>
                <w:rFonts w:ascii="Arial" w:hAnsi="Arial" w:cs="Arial"/>
                <w:color w:val="000000" w:themeColor="text1"/>
                <w:sz w:val="20"/>
                <w:szCs w:val="20"/>
              </w:rPr>
              <w:t xml:space="preserve">najmanj </w:t>
            </w:r>
            <w:r w:rsidRPr="5DB77411">
              <w:rPr>
                <w:rFonts w:ascii="Arial" w:hAnsi="Arial" w:cs="Arial"/>
                <w:color w:val="000000" w:themeColor="text1"/>
                <w:sz w:val="20"/>
                <w:szCs w:val="20"/>
              </w:rPr>
              <w:t>en študent iz univerzitetnega študijskega programa prve bolonjske stopnje in najmanj en študent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D562B"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3</w:t>
            </w:r>
          </w:p>
        </w:tc>
      </w:tr>
      <w:tr w:rsidR="00831A22" w:rsidRPr="006C0CA9" w14:paraId="2F92C2AB"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01" w:type="dxa"/>
            <w:vMerge/>
          </w:tcPr>
          <w:p w14:paraId="485484B5" w14:textId="77777777" w:rsidR="00831A22" w:rsidRPr="006C0CA9" w:rsidRDefault="00831A22" w:rsidP="00060C5E">
            <w:pPr>
              <w:spacing w:line="288" w:lineRule="auto"/>
              <w:rPr>
                <w:rFonts w:ascii="Arial" w:hAnsi="Arial" w:cs="Arial"/>
                <w:sz w:val="20"/>
                <w:szCs w:val="20"/>
              </w:rPr>
            </w:pPr>
          </w:p>
        </w:tc>
        <w:tc>
          <w:tcPr>
            <w:tcW w:w="3260" w:type="dxa"/>
            <w:vMerge/>
          </w:tcPr>
          <w:p w14:paraId="6D73E8DF" w14:textId="77777777" w:rsidR="00831A22" w:rsidRPr="006C0CA9"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99A0B" w14:textId="77777777" w:rsidR="00831A22" w:rsidRPr="008956CD" w:rsidRDefault="00831A22" w:rsidP="00060C5E">
            <w:pPr>
              <w:pStyle w:val="Glava"/>
              <w:jc w:val="both"/>
              <w:rPr>
                <w:rFonts w:ascii="Arial" w:hAnsi="Arial" w:cs="Arial"/>
                <w:color w:val="000000"/>
                <w:sz w:val="20"/>
                <w:szCs w:val="20"/>
              </w:rPr>
            </w:pPr>
            <w:r w:rsidRPr="1099B61F">
              <w:rPr>
                <w:rFonts w:ascii="Arial" w:hAnsi="Arial" w:cs="Arial"/>
                <w:color w:val="000000" w:themeColor="text1"/>
                <w:sz w:val="20"/>
                <w:szCs w:val="20"/>
              </w:rPr>
              <w:t>V načrtovanih projektih  so vključeni samo študenti iz univerzitetnega študijskega programa prve bolonjske stopnje ali samo študenti iz  visokošolskega strokovnega programa prve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7422E"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0</w:t>
            </w:r>
          </w:p>
        </w:tc>
      </w:tr>
      <w:tr w:rsidR="00831A22" w:rsidRPr="006C0CA9" w14:paraId="363B1D82"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5"/>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C42D996" w14:textId="1F3B6E4F" w:rsidR="00831A22" w:rsidRPr="00AB7E2D" w:rsidRDefault="00831A22" w:rsidP="00060C5E">
            <w:pPr>
              <w:spacing w:line="288" w:lineRule="auto"/>
              <w:jc w:val="both"/>
              <w:rPr>
                <w:rFonts w:ascii="Arial" w:hAnsi="Arial" w:cs="Arial"/>
                <w:b/>
                <w:sz w:val="20"/>
                <w:szCs w:val="20"/>
              </w:rPr>
            </w:pPr>
            <w:r w:rsidRPr="00326552">
              <w:rPr>
                <w:rFonts w:ascii="Arial" w:hAnsi="Arial" w:cs="Arial"/>
                <w:b/>
                <w:sz w:val="20"/>
                <w:szCs w:val="20"/>
              </w:rPr>
              <w:t>5.</w:t>
            </w:r>
            <w:r>
              <w:rPr>
                <w:rFonts w:ascii="Arial" w:hAnsi="Arial" w:cs="Arial"/>
                <w:b/>
                <w:sz w:val="20"/>
                <w:szCs w:val="20"/>
              </w:rPr>
              <w:t>A PRILAGODITVE ŠTUDIJSKIH PROGRAMOV ZA POTREBE TRGA DELA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BA22390" w14:textId="46039EBF" w:rsidR="00831A22" w:rsidRPr="006C0CA9" w:rsidRDefault="00831A22" w:rsidP="00060C5E">
            <w:pPr>
              <w:spacing w:line="288" w:lineRule="auto"/>
              <w:jc w:val="center"/>
              <w:rPr>
                <w:rFonts w:ascii="Arial" w:hAnsi="Arial" w:cs="Arial"/>
                <w:b/>
                <w:sz w:val="20"/>
                <w:szCs w:val="20"/>
              </w:rPr>
            </w:pPr>
            <w:r>
              <w:rPr>
                <w:rFonts w:ascii="Arial" w:hAnsi="Arial" w:cs="Arial"/>
                <w:b/>
                <w:sz w:val="20"/>
                <w:szCs w:val="20"/>
              </w:rPr>
              <w:t>0-</w:t>
            </w:r>
            <w:r w:rsidR="00BE5CA5">
              <w:rPr>
                <w:rFonts w:ascii="Arial" w:hAnsi="Arial" w:cs="Arial"/>
                <w:b/>
                <w:sz w:val="20"/>
                <w:szCs w:val="20"/>
              </w:rPr>
              <w:t>3</w:t>
            </w:r>
          </w:p>
        </w:tc>
      </w:tr>
      <w:tr w:rsidR="00831A22" w:rsidRPr="006C0CA9" w14:paraId="769F2080"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91CE2" w14:textId="13EDDB42" w:rsidR="00831A22" w:rsidRPr="00270050" w:rsidRDefault="00831A22" w:rsidP="00060C5E">
            <w:pPr>
              <w:spacing w:line="288" w:lineRule="auto"/>
              <w:rPr>
                <w:rFonts w:ascii="Arial" w:hAnsi="Arial" w:cs="Arial"/>
                <w:sz w:val="20"/>
                <w:szCs w:val="20"/>
              </w:rPr>
            </w:pPr>
            <w:r w:rsidRPr="00270050">
              <w:rPr>
                <w:rFonts w:ascii="Arial" w:hAnsi="Arial" w:cs="Arial"/>
                <w:sz w:val="20"/>
                <w:szCs w:val="20"/>
              </w:rPr>
              <w:t>5.A.</w:t>
            </w:r>
            <w:r w:rsidR="00144CF7">
              <w:rPr>
                <w:rFonts w:ascii="Arial" w:hAnsi="Arial" w:cs="Arial"/>
                <w:sz w:val="20"/>
                <w:szCs w:val="20"/>
              </w:rPr>
              <w:t>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6D2D9" w14:textId="77777777" w:rsidR="00831A22" w:rsidRDefault="00831A22" w:rsidP="00060C5E">
            <w:pPr>
              <w:jc w:val="both"/>
              <w:rPr>
                <w:rFonts w:ascii="Arial" w:hAnsi="Arial" w:cs="Arial"/>
                <w:b/>
                <w:sz w:val="20"/>
                <w:szCs w:val="20"/>
              </w:rPr>
            </w:pPr>
            <w:r w:rsidRPr="00270050">
              <w:rPr>
                <w:rFonts w:ascii="Arial" w:hAnsi="Arial" w:cs="Arial"/>
                <w:b/>
                <w:sz w:val="20"/>
                <w:szCs w:val="20"/>
              </w:rPr>
              <w:t>Operacija bo pri predlaganem/ih projektu/ih izkazovala načine oziroma pristope za prilagajanje študijskih programov aktualnim potrebam trga dela in družbe</w:t>
            </w:r>
          </w:p>
          <w:p w14:paraId="168E06D0" w14:textId="77777777" w:rsidR="00A35D28" w:rsidRDefault="00A35D28" w:rsidP="00060C5E">
            <w:pPr>
              <w:jc w:val="both"/>
              <w:rPr>
                <w:rFonts w:ascii="Arial" w:hAnsi="Arial" w:cs="Arial"/>
                <w:b/>
                <w:sz w:val="20"/>
                <w:szCs w:val="20"/>
              </w:rPr>
            </w:pPr>
          </w:p>
          <w:p w14:paraId="06AD0E72" w14:textId="77777777" w:rsidR="00A35D28" w:rsidRDefault="00A35D28" w:rsidP="00060C5E">
            <w:pPr>
              <w:jc w:val="both"/>
              <w:rPr>
                <w:rFonts w:ascii="Arial" w:hAnsi="Arial" w:cs="Arial"/>
                <w:b/>
                <w:sz w:val="20"/>
                <w:szCs w:val="20"/>
              </w:rPr>
            </w:pPr>
          </w:p>
          <w:p w14:paraId="5659464E" w14:textId="77777777" w:rsidR="00A35D28" w:rsidRDefault="00A35D28" w:rsidP="00060C5E">
            <w:pPr>
              <w:jc w:val="both"/>
              <w:rPr>
                <w:rFonts w:ascii="Arial" w:hAnsi="Arial" w:cs="Arial"/>
                <w:b/>
                <w:sz w:val="20"/>
                <w:szCs w:val="20"/>
              </w:rPr>
            </w:pPr>
          </w:p>
          <w:p w14:paraId="13C5BDF4" w14:textId="39EB0E0E" w:rsidR="00A35D28" w:rsidRPr="00270050" w:rsidRDefault="00A35D28" w:rsidP="00060C5E">
            <w:pPr>
              <w:jc w:val="both"/>
              <w:rPr>
                <w:rFonts w:ascii="Arial" w:hAnsi="Arial" w:cs="Arial"/>
                <w:b/>
                <w:sz w:val="20"/>
                <w:szCs w:val="20"/>
              </w:rPr>
            </w:pPr>
            <w:r>
              <w:rPr>
                <w:rFonts w:ascii="Arial" w:hAnsi="Arial" w:cs="Arial"/>
                <w:b/>
                <w:sz w:val="20"/>
                <w:szCs w:val="20"/>
              </w:rPr>
              <w:t>(merilo je vezano le na Aktivnost 2 in Aktivnost 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507CB"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Navedeni in opisani so trije ali več različni načini oziroma pristopi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D8BB87" w14:textId="715C0007" w:rsidR="00831A22" w:rsidRDefault="00270050" w:rsidP="00060C5E">
            <w:pPr>
              <w:spacing w:line="288" w:lineRule="auto"/>
              <w:jc w:val="center"/>
              <w:rPr>
                <w:rFonts w:ascii="Arial" w:hAnsi="Arial" w:cs="Arial"/>
                <w:b/>
                <w:sz w:val="20"/>
                <w:szCs w:val="20"/>
              </w:rPr>
            </w:pPr>
            <w:r>
              <w:rPr>
                <w:rFonts w:ascii="Arial" w:hAnsi="Arial" w:cs="Arial"/>
                <w:b/>
                <w:sz w:val="20"/>
                <w:szCs w:val="20"/>
              </w:rPr>
              <w:t>3</w:t>
            </w:r>
          </w:p>
        </w:tc>
      </w:tr>
      <w:tr w:rsidR="00831A22" w:rsidRPr="006C0CA9" w14:paraId="03A05B7F"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51AED55F" w14:textId="77777777" w:rsidR="00831A22" w:rsidRPr="006C0CA9" w:rsidRDefault="00831A22" w:rsidP="00060C5E">
            <w:pPr>
              <w:spacing w:line="288" w:lineRule="auto"/>
              <w:rPr>
                <w:rFonts w:ascii="Arial" w:hAnsi="Arial" w:cs="Arial"/>
                <w:sz w:val="20"/>
                <w:szCs w:val="20"/>
              </w:rPr>
            </w:pPr>
          </w:p>
        </w:tc>
        <w:tc>
          <w:tcPr>
            <w:tcW w:w="3260" w:type="dxa"/>
            <w:vMerge/>
          </w:tcPr>
          <w:p w14:paraId="3B3C758E" w14:textId="77777777" w:rsidR="00831A22" w:rsidRPr="008956CD"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68C79"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Navedena in opisana sta dva različna načina oziroma pristopa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7C729"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2</w:t>
            </w:r>
          </w:p>
        </w:tc>
      </w:tr>
      <w:tr w:rsidR="00831A22" w:rsidRPr="006C0CA9" w14:paraId="4F5A38E1"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39E2C452" w14:textId="77777777" w:rsidR="00831A22" w:rsidRPr="006C0CA9" w:rsidRDefault="00831A22" w:rsidP="00060C5E">
            <w:pPr>
              <w:spacing w:line="288" w:lineRule="auto"/>
              <w:rPr>
                <w:rFonts w:ascii="Arial" w:hAnsi="Arial" w:cs="Arial"/>
                <w:sz w:val="20"/>
                <w:szCs w:val="20"/>
              </w:rPr>
            </w:pPr>
          </w:p>
        </w:tc>
        <w:tc>
          <w:tcPr>
            <w:tcW w:w="3260" w:type="dxa"/>
            <w:vMerge/>
          </w:tcPr>
          <w:p w14:paraId="4B924592" w14:textId="77777777" w:rsidR="00831A22" w:rsidRPr="008956CD"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3CC54"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Naveden in opisan je en način oziroma pristop</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287A2"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1</w:t>
            </w:r>
          </w:p>
        </w:tc>
      </w:tr>
      <w:tr w:rsidR="00831A22" w:rsidRPr="006C0CA9" w14:paraId="7C293AC4"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5344E049" w14:textId="77777777" w:rsidR="00831A22" w:rsidRPr="006C0CA9" w:rsidRDefault="00831A22" w:rsidP="00060C5E">
            <w:pPr>
              <w:spacing w:line="288" w:lineRule="auto"/>
              <w:rPr>
                <w:rFonts w:ascii="Arial" w:hAnsi="Arial" w:cs="Arial"/>
                <w:sz w:val="20"/>
                <w:szCs w:val="20"/>
              </w:rPr>
            </w:pPr>
          </w:p>
        </w:tc>
        <w:tc>
          <w:tcPr>
            <w:tcW w:w="3260" w:type="dxa"/>
            <w:vMerge/>
          </w:tcPr>
          <w:p w14:paraId="145D347A" w14:textId="77777777" w:rsidR="00831A22" w:rsidRPr="008956CD"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2EBA2"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Ni navedenih in opisanih nobenih načinov oziroma pristopov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69259"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0</w:t>
            </w:r>
          </w:p>
        </w:tc>
      </w:tr>
      <w:tr w:rsidR="00831A22" w:rsidRPr="006C0CA9" w14:paraId="1519FFD3"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4C07A9F" w14:textId="7427DC00" w:rsidR="00831A22" w:rsidRPr="00050DAF" w:rsidRDefault="00831A22" w:rsidP="00060C5E">
            <w:pPr>
              <w:tabs>
                <w:tab w:val="right" w:pos="8931"/>
              </w:tabs>
              <w:jc w:val="both"/>
              <w:rPr>
                <w:rFonts w:ascii="Arial" w:hAnsi="Arial" w:cs="Arial"/>
                <w:b/>
                <w:bCs/>
                <w:color w:val="000000"/>
                <w:sz w:val="20"/>
                <w:szCs w:val="20"/>
              </w:rPr>
            </w:pPr>
            <w:r w:rsidRPr="00050DAF">
              <w:rPr>
                <w:rFonts w:ascii="Arial" w:hAnsi="Arial" w:cs="Arial"/>
                <w:b/>
                <w:bCs/>
                <w:color w:val="000000"/>
                <w:sz w:val="20"/>
                <w:szCs w:val="20"/>
              </w:rPr>
              <w:t xml:space="preserve">6.A VKLJUČEVANJE ŠTUDENTOV IZ DRUGIH VISOKOŠOLSKIH ZAVODOV IN </w:t>
            </w:r>
            <w:r>
              <w:rPr>
                <w:rFonts w:ascii="Arial" w:hAnsi="Arial" w:cs="Arial"/>
                <w:b/>
                <w:bCs/>
                <w:color w:val="000000"/>
                <w:sz w:val="20"/>
                <w:szCs w:val="20"/>
              </w:rPr>
              <w:t>ŠTUDENTOV NA MEDNARODNIH IZMENJAVAH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72D04B1" w14:textId="1BAF216C" w:rsidR="00831A22" w:rsidRDefault="00FD1742" w:rsidP="00060C5E">
            <w:pPr>
              <w:spacing w:line="288" w:lineRule="auto"/>
              <w:jc w:val="center"/>
              <w:rPr>
                <w:rFonts w:ascii="Arial" w:hAnsi="Arial" w:cs="Arial"/>
                <w:b/>
                <w:sz w:val="20"/>
                <w:szCs w:val="20"/>
              </w:rPr>
            </w:pPr>
            <w:r>
              <w:rPr>
                <w:rFonts w:ascii="Arial" w:hAnsi="Arial" w:cs="Arial"/>
                <w:b/>
                <w:sz w:val="20"/>
                <w:szCs w:val="20"/>
              </w:rPr>
              <w:t>0-</w:t>
            </w:r>
            <w:r w:rsidR="00831A22">
              <w:rPr>
                <w:rFonts w:ascii="Arial" w:hAnsi="Arial" w:cs="Arial"/>
                <w:b/>
                <w:sz w:val="20"/>
                <w:szCs w:val="20"/>
              </w:rPr>
              <w:t>7</w:t>
            </w:r>
          </w:p>
        </w:tc>
      </w:tr>
      <w:tr w:rsidR="00831A22" w:rsidRPr="006C0CA9" w14:paraId="2C7A3D1F"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80F81" w14:textId="77777777" w:rsidR="00831A22" w:rsidRPr="00270050" w:rsidRDefault="00831A22" w:rsidP="00060C5E">
            <w:pPr>
              <w:spacing w:line="288" w:lineRule="auto"/>
              <w:rPr>
                <w:rFonts w:ascii="Arial" w:hAnsi="Arial" w:cs="Arial"/>
                <w:sz w:val="20"/>
                <w:szCs w:val="20"/>
              </w:rPr>
            </w:pPr>
            <w:r w:rsidRPr="00270050">
              <w:rPr>
                <w:rFonts w:ascii="Arial" w:hAnsi="Arial" w:cs="Arial"/>
                <w:sz w:val="20"/>
                <w:szCs w:val="20"/>
              </w:rPr>
              <w:t>6.A.1</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9724" w14:textId="77777777" w:rsidR="00831A22" w:rsidRPr="00270050" w:rsidRDefault="00831A22" w:rsidP="00060C5E">
            <w:pPr>
              <w:jc w:val="both"/>
              <w:rPr>
                <w:rFonts w:ascii="Arial" w:hAnsi="Arial" w:cs="Arial"/>
                <w:b/>
                <w:sz w:val="20"/>
                <w:szCs w:val="20"/>
              </w:rPr>
            </w:pPr>
            <w:r w:rsidRPr="00270050">
              <w:rPr>
                <w:rFonts w:ascii="Arial" w:hAnsi="Arial" w:cs="Arial"/>
                <w:b/>
                <w:sz w:val="20"/>
                <w:szCs w:val="20"/>
              </w:rPr>
              <w:t xml:space="preserve">Operacija prijavitelja načrtuje vključitev študenta/ov z drugim/i javnim/i in/ali zasebnim/i visokošolskim/i zavod/i </w:t>
            </w:r>
          </w:p>
          <w:p w14:paraId="566DFA4C" w14:textId="77777777" w:rsidR="00831A22" w:rsidRPr="00270050" w:rsidRDefault="00831A22" w:rsidP="00060C5E">
            <w:pPr>
              <w:jc w:val="both"/>
              <w:rPr>
                <w:rFonts w:ascii="Arial" w:hAnsi="Arial" w:cs="Arial"/>
                <w:b/>
                <w:sz w:val="20"/>
                <w:szCs w:val="20"/>
              </w:rPr>
            </w:pPr>
          </w:p>
          <w:p w14:paraId="5428149E" w14:textId="27012C99" w:rsidR="00831A22" w:rsidRPr="00270050" w:rsidRDefault="00831A22" w:rsidP="00060C5E">
            <w:pPr>
              <w:jc w:val="both"/>
              <w:rPr>
                <w:rFonts w:ascii="Arial" w:hAnsi="Arial" w:cs="Arial"/>
                <w:bCs/>
                <w:sz w:val="20"/>
                <w:szCs w:val="20"/>
              </w:rPr>
            </w:pPr>
            <w:r w:rsidRPr="00270050">
              <w:rPr>
                <w:rFonts w:ascii="Arial" w:hAnsi="Arial" w:cs="Arial"/>
                <w:bCs/>
                <w:sz w:val="20"/>
                <w:szCs w:val="20"/>
              </w:rPr>
              <w:t>Opomba: v primeru  univerze se upošteva vključitev študenta na ravni univerz</w:t>
            </w:r>
            <w:r w:rsidR="00701604">
              <w:rPr>
                <w:rFonts w:ascii="Arial" w:hAnsi="Arial" w:cs="Arial"/>
                <w:bCs/>
                <w:sz w:val="20"/>
                <w:szCs w:val="20"/>
              </w:rPr>
              <w:t>e</w:t>
            </w:r>
            <w:r w:rsidRPr="00270050">
              <w:rPr>
                <w:rFonts w:ascii="Arial" w:hAnsi="Arial" w:cs="Arial"/>
                <w:bCs/>
                <w:sz w:val="20"/>
                <w:szCs w:val="20"/>
              </w:rPr>
              <w:t xml:space="preserve"> in ne </w:t>
            </w:r>
            <w:r w:rsidR="00FD1742">
              <w:rPr>
                <w:rFonts w:ascii="Arial" w:hAnsi="Arial" w:cs="Arial"/>
                <w:bCs/>
                <w:sz w:val="20"/>
                <w:szCs w:val="20"/>
              </w:rPr>
              <w:t xml:space="preserve">na </w:t>
            </w:r>
            <w:r w:rsidRPr="00270050">
              <w:rPr>
                <w:rFonts w:ascii="Arial" w:hAnsi="Arial" w:cs="Arial"/>
                <w:bCs/>
                <w:sz w:val="20"/>
                <w:szCs w:val="20"/>
              </w:rPr>
              <w:t>ravni članic/e</w:t>
            </w:r>
          </w:p>
          <w:p w14:paraId="20ABD787" w14:textId="77777777" w:rsidR="00831A22" w:rsidRPr="00270050"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81F9F"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V vsaj enem predlaganem projektu bodo vključeni trije ali več študentov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61FED6"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4</w:t>
            </w:r>
          </w:p>
        </w:tc>
      </w:tr>
      <w:tr w:rsidR="00831A22" w:rsidRPr="006C0CA9" w14:paraId="5CAF878A"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68879EE2" w14:textId="77777777" w:rsidR="00831A22" w:rsidRPr="00270050" w:rsidRDefault="00831A22" w:rsidP="00060C5E">
            <w:pPr>
              <w:spacing w:line="288" w:lineRule="auto"/>
              <w:rPr>
                <w:rFonts w:ascii="Arial" w:hAnsi="Arial" w:cs="Arial"/>
                <w:sz w:val="20"/>
                <w:szCs w:val="20"/>
              </w:rPr>
            </w:pPr>
          </w:p>
        </w:tc>
        <w:tc>
          <w:tcPr>
            <w:tcW w:w="3260" w:type="dxa"/>
            <w:vMerge/>
          </w:tcPr>
          <w:p w14:paraId="35E72F06" w14:textId="77777777" w:rsidR="00831A22" w:rsidRPr="00270050"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3DABE"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V vsaj enem predlaganem projektu bosta vključena dva študenta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B4B2C"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3</w:t>
            </w:r>
          </w:p>
        </w:tc>
      </w:tr>
      <w:tr w:rsidR="00831A22" w:rsidRPr="006C0CA9" w14:paraId="5B44E623"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54EF9315" w14:textId="77777777" w:rsidR="00831A22" w:rsidRPr="00270050" w:rsidRDefault="00831A22" w:rsidP="00060C5E">
            <w:pPr>
              <w:spacing w:line="288" w:lineRule="auto"/>
              <w:rPr>
                <w:rFonts w:ascii="Arial" w:hAnsi="Arial" w:cs="Arial"/>
                <w:sz w:val="20"/>
                <w:szCs w:val="20"/>
              </w:rPr>
            </w:pPr>
          </w:p>
        </w:tc>
        <w:tc>
          <w:tcPr>
            <w:tcW w:w="3260" w:type="dxa"/>
            <w:vMerge/>
          </w:tcPr>
          <w:p w14:paraId="05EA7BFA" w14:textId="77777777" w:rsidR="00831A22" w:rsidRPr="00270050"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A2D627" w14:textId="77777777"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V vsaj enem predlaganem projektu bo vključen en študent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E4FB6"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1</w:t>
            </w:r>
          </w:p>
        </w:tc>
      </w:tr>
      <w:tr w:rsidR="00831A22" w:rsidRPr="006C0CA9" w14:paraId="47F5C12B"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7D3DB1A4" w14:textId="77777777" w:rsidR="00831A22" w:rsidRPr="00270050" w:rsidRDefault="00831A22" w:rsidP="00060C5E">
            <w:pPr>
              <w:spacing w:line="288" w:lineRule="auto"/>
              <w:rPr>
                <w:rFonts w:ascii="Arial" w:hAnsi="Arial" w:cs="Arial"/>
                <w:sz w:val="20"/>
                <w:szCs w:val="20"/>
              </w:rPr>
            </w:pPr>
          </w:p>
        </w:tc>
        <w:tc>
          <w:tcPr>
            <w:tcW w:w="3260" w:type="dxa"/>
            <w:vMerge/>
          </w:tcPr>
          <w:p w14:paraId="42D4D41E" w14:textId="77777777" w:rsidR="00831A22" w:rsidRPr="00270050"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A6055" w14:textId="7318B734"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themeColor="text1"/>
                <w:sz w:val="20"/>
                <w:szCs w:val="20"/>
              </w:rPr>
              <w:t xml:space="preserve">V </w:t>
            </w:r>
            <w:r w:rsidR="00FD1742">
              <w:rPr>
                <w:rFonts w:ascii="Arial" w:hAnsi="Arial" w:cs="Arial"/>
                <w:color w:val="000000" w:themeColor="text1"/>
                <w:sz w:val="20"/>
                <w:szCs w:val="20"/>
              </w:rPr>
              <w:t>nobenem</w:t>
            </w:r>
            <w:r>
              <w:rPr>
                <w:rFonts w:ascii="Arial" w:hAnsi="Arial" w:cs="Arial"/>
                <w:color w:val="000000" w:themeColor="text1"/>
                <w:sz w:val="20"/>
                <w:szCs w:val="20"/>
              </w:rPr>
              <w:t xml:space="preserve"> predlaganem projektu ne bo vključenega nobenega </w:t>
            </w:r>
            <w:r>
              <w:rPr>
                <w:rFonts w:ascii="Arial" w:hAnsi="Arial" w:cs="Arial"/>
                <w:color w:val="000000"/>
                <w:sz w:val="20"/>
                <w:szCs w:val="20"/>
              </w:rPr>
              <w:t>študenta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E8A20"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0</w:t>
            </w:r>
          </w:p>
        </w:tc>
      </w:tr>
      <w:tr w:rsidR="00831A22" w:rsidRPr="006C0CA9" w14:paraId="76E825E4"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07CC4" w14:textId="77777777" w:rsidR="00831A22" w:rsidRPr="00270050" w:rsidRDefault="00831A22" w:rsidP="00060C5E">
            <w:pPr>
              <w:spacing w:line="288" w:lineRule="auto"/>
              <w:rPr>
                <w:rFonts w:ascii="Arial" w:hAnsi="Arial" w:cs="Arial"/>
                <w:sz w:val="20"/>
                <w:szCs w:val="20"/>
              </w:rPr>
            </w:pPr>
            <w:r w:rsidRPr="00270050">
              <w:rPr>
                <w:rFonts w:ascii="Arial" w:hAnsi="Arial" w:cs="Arial"/>
                <w:sz w:val="20"/>
                <w:szCs w:val="20"/>
              </w:rPr>
              <w:t>6.A.2</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F457E" w14:textId="7AE2EFFE" w:rsidR="00831A22" w:rsidRPr="00270050" w:rsidRDefault="00831A22" w:rsidP="00060C5E">
            <w:pPr>
              <w:jc w:val="both"/>
              <w:rPr>
                <w:rFonts w:ascii="Arial" w:hAnsi="Arial" w:cs="Arial"/>
                <w:b/>
                <w:sz w:val="20"/>
                <w:szCs w:val="20"/>
              </w:rPr>
            </w:pPr>
            <w:r w:rsidRPr="00270050">
              <w:rPr>
                <w:rFonts w:ascii="Arial" w:hAnsi="Arial" w:cs="Arial"/>
                <w:b/>
                <w:sz w:val="20"/>
                <w:szCs w:val="20"/>
              </w:rPr>
              <w:t>Operacija prijavitelja načrtuje vključitev študenta/ov na mednarodni</w:t>
            </w:r>
            <w:r w:rsidR="00C72B76">
              <w:rPr>
                <w:rFonts w:ascii="Arial" w:hAnsi="Arial" w:cs="Arial"/>
                <w:b/>
                <w:sz w:val="20"/>
                <w:szCs w:val="20"/>
              </w:rPr>
              <w:t xml:space="preserve"> študijski</w:t>
            </w:r>
            <w:r w:rsidRPr="00270050">
              <w:rPr>
                <w:rFonts w:ascii="Arial" w:hAnsi="Arial" w:cs="Arial"/>
                <w:b/>
                <w:sz w:val="20"/>
                <w:szCs w:val="20"/>
              </w:rPr>
              <w:t xml:space="preserve"> izmenjavi (</w:t>
            </w:r>
            <w:proofErr w:type="spellStart"/>
            <w:r w:rsidRPr="00270050">
              <w:rPr>
                <w:rFonts w:ascii="Arial" w:hAnsi="Arial" w:cs="Arial"/>
                <w:b/>
                <w:sz w:val="20"/>
                <w:szCs w:val="20"/>
              </w:rPr>
              <w:t>Erasmus</w:t>
            </w:r>
            <w:proofErr w:type="spellEnd"/>
            <w:r w:rsidRPr="00270050">
              <w:rPr>
                <w:rFonts w:ascii="Arial" w:hAnsi="Arial" w:cs="Arial"/>
                <w:b/>
                <w:sz w:val="20"/>
                <w:szCs w:val="20"/>
              </w:rPr>
              <w:t xml:space="preserve">+ ali druge mednarodne izmenjave, ki jih izvaja prijavitelj) </w:t>
            </w:r>
          </w:p>
          <w:p w14:paraId="27D9C7E5" w14:textId="77777777" w:rsidR="00831A22" w:rsidRPr="00270050"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65CDA" w14:textId="4463E684" w:rsidR="00831A22" w:rsidRPr="008956CD" w:rsidRDefault="00FD1742" w:rsidP="00060C5E">
            <w:pPr>
              <w:tabs>
                <w:tab w:val="right" w:pos="8931"/>
              </w:tabs>
              <w:jc w:val="both"/>
              <w:rPr>
                <w:rFonts w:ascii="Arial" w:hAnsi="Arial" w:cs="Arial"/>
                <w:color w:val="000000"/>
                <w:sz w:val="20"/>
                <w:szCs w:val="20"/>
              </w:rPr>
            </w:pPr>
            <w:r>
              <w:rPr>
                <w:rFonts w:ascii="Arial" w:hAnsi="Arial" w:cs="Arial"/>
                <w:bCs/>
                <w:sz w:val="20"/>
                <w:szCs w:val="20"/>
              </w:rPr>
              <w:t xml:space="preserve">V </w:t>
            </w:r>
            <w:r w:rsidR="00831A22">
              <w:rPr>
                <w:rFonts w:ascii="Arial" w:hAnsi="Arial" w:cs="Arial"/>
                <w:bCs/>
                <w:sz w:val="20"/>
                <w:szCs w:val="20"/>
              </w:rPr>
              <w:t>vsaj enem predlaganem projektu je načrtovana vključitev študenta/ov na mednarodni izmenjavi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B50E09"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3</w:t>
            </w:r>
          </w:p>
        </w:tc>
      </w:tr>
      <w:tr w:rsidR="00831A22" w:rsidRPr="006C0CA9" w14:paraId="6131DC5A"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01" w:type="dxa"/>
            <w:vMerge/>
          </w:tcPr>
          <w:p w14:paraId="430285A1" w14:textId="77777777" w:rsidR="00831A22" w:rsidRPr="006C0CA9" w:rsidRDefault="00831A22" w:rsidP="00060C5E">
            <w:pPr>
              <w:spacing w:line="288" w:lineRule="auto"/>
              <w:rPr>
                <w:rFonts w:ascii="Arial" w:hAnsi="Arial" w:cs="Arial"/>
                <w:sz w:val="20"/>
                <w:szCs w:val="20"/>
              </w:rPr>
            </w:pPr>
          </w:p>
        </w:tc>
        <w:tc>
          <w:tcPr>
            <w:tcW w:w="3260" w:type="dxa"/>
            <w:vMerge/>
          </w:tcPr>
          <w:p w14:paraId="52CD4E53" w14:textId="77777777" w:rsidR="00831A22" w:rsidRPr="008956CD" w:rsidRDefault="00831A22"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42A204" w14:textId="35478AA9" w:rsidR="00831A22" w:rsidRPr="008956CD" w:rsidRDefault="00831A22" w:rsidP="00060C5E">
            <w:pPr>
              <w:tabs>
                <w:tab w:val="right" w:pos="8931"/>
              </w:tabs>
              <w:jc w:val="both"/>
              <w:rPr>
                <w:rFonts w:ascii="Arial" w:hAnsi="Arial" w:cs="Arial"/>
                <w:color w:val="000000"/>
                <w:sz w:val="20"/>
                <w:szCs w:val="20"/>
              </w:rPr>
            </w:pPr>
            <w:r>
              <w:rPr>
                <w:rFonts w:ascii="Arial" w:hAnsi="Arial" w:cs="Arial"/>
                <w:color w:val="000000"/>
                <w:sz w:val="20"/>
                <w:szCs w:val="20"/>
              </w:rPr>
              <w:t xml:space="preserve"> </w:t>
            </w:r>
            <w:r w:rsidR="00FD1742">
              <w:rPr>
                <w:rFonts w:ascii="Arial" w:hAnsi="Arial" w:cs="Arial"/>
                <w:color w:val="000000"/>
                <w:sz w:val="20"/>
                <w:szCs w:val="20"/>
              </w:rPr>
              <w:t xml:space="preserve">V </w:t>
            </w:r>
            <w:r>
              <w:rPr>
                <w:rFonts w:ascii="Arial" w:hAnsi="Arial" w:cs="Arial"/>
                <w:color w:val="000000"/>
                <w:sz w:val="20"/>
                <w:szCs w:val="20"/>
              </w:rPr>
              <w:t xml:space="preserve">nobenem predlaganem projektu ni načrtovana vključitev </w:t>
            </w:r>
            <w:r>
              <w:rPr>
                <w:rFonts w:ascii="Arial" w:hAnsi="Arial" w:cs="Arial"/>
                <w:bCs/>
                <w:sz w:val="20"/>
                <w:szCs w:val="20"/>
              </w:rPr>
              <w:t>študenta/ov na mednarodni izmenjav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E4173" w14:textId="77777777" w:rsidR="00831A22" w:rsidRDefault="00831A22" w:rsidP="00060C5E">
            <w:pPr>
              <w:spacing w:line="288" w:lineRule="auto"/>
              <w:jc w:val="center"/>
              <w:rPr>
                <w:rFonts w:ascii="Arial" w:hAnsi="Arial" w:cs="Arial"/>
                <w:b/>
                <w:sz w:val="20"/>
                <w:szCs w:val="20"/>
              </w:rPr>
            </w:pPr>
            <w:r>
              <w:rPr>
                <w:rFonts w:ascii="Arial" w:hAnsi="Arial" w:cs="Arial"/>
                <w:b/>
                <w:sz w:val="20"/>
                <w:szCs w:val="20"/>
              </w:rPr>
              <w:t>0</w:t>
            </w:r>
          </w:p>
        </w:tc>
      </w:tr>
      <w:tr w:rsidR="00831A22" w:rsidRPr="006C0CA9" w14:paraId="5CF5A9A0" w14:textId="77777777" w:rsidTr="0D2CD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0DF4109" w14:textId="77777777" w:rsidR="00831A22" w:rsidRPr="000B3BCC" w:rsidRDefault="00831A22" w:rsidP="00060C5E">
            <w:pPr>
              <w:tabs>
                <w:tab w:val="right" w:pos="8931"/>
              </w:tabs>
              <w:jc w:val="both"/>
              <w:rPr>
                <w:rFonts w:ascii="Arial" w:hAnsi="Arial" w:cs="Arial"/>
                <w:b/>
                <w:color w:val="000000"/>
                <w:sz w:val="20"/>
                <w:szCs w:val="20"/>
              </w:rPr>
            </w:pPr>
            <w:r w:rsidRPr="000B3BCC">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FCED608" w14:textId="149F3337" w:rsidR="00831A22" w:rsidRPr="006C0CA9" w:rsidRDefault="00685498" w:rsidP="00060C5E">
            <w:pPr>
              <w:spacing w:line="288" w:lineRule="auto"/>
              <w:jc w:val="center"/>
              <w:rPr>
                <w:rFonts w:ascii="Arial" w:hAnsi="Arial" w:cs="Arial"/>
                <w:b/>
                <w:sz w:val="20"/>
                <w:szCs w:val="20"/>
              </w:rPr>
            </w:pPr>
            <w:r>
              <w:rPr>
                <w:rFonts w:ascii="Arial" w:hAnsi="Arial" w:cs="Arial"/>
                <w:b/>
                <w:sz w:val="20"/>
                <w:szCs w:val="20"/>
              </w:rPr>
              <w:t>3</w:t>
            </w:r>
            <w:r w:rsidR="00BE5CA5">
              <w:rPr>
                <w:rFonts w:ascii="Arial" w:hAnsi="Arial" w:cs="Arial"/>
                <w:b/>
                <w:sz w:val="20"/>
                <w:szCs w:val="20"/>
              </w:rPr>
              <w:t>0</w:t>
            </w:r>
          </w:p>
        </w:tc>
      </w:tr>
    </w:tbl>
    <w:p w14:paraId="5005893E" w14:textId="77777777" w:rsidR="007972E6" w:rsidRDefault="007972E6" w:rsidP="00B54355">
      <w:pPr>
        <w:rPr>
          <w:rFonts w:ascii="Arial" w:hAnsi="Arial" w:cs="Arial"/>
          <w:sz w:val="20"/>
          <w:szCs w:val="20"/>
        </w:rPr>
      </w:pPr>
    </w:p>
    <w:p w14:paraId="71C1C910" w14:textId="00277BF1" w:rsidR="00D90F94" w:rsidRPr="008956CD" w:rsidRDefault="00D90F94" w:rsidP="00D90F94">
      <w:pPr>
        <w:jc w:val="both"/>
        <w:rPr>
          <w:rFonts w:ascii="Arial" w:hAnsi="Arial" w:cs="Arial"/>
          <w:bCs/>
          <w:color w:val="000000"/>
          <w:sz w:val="20"/>
          <w:szCs w:val="20"/>
        </w:rPr>
      </w:pPr>
      <w:r w:rsidRPr="008956CD">
        <w:rPr>
          <w:rFonts w:ascii="Arial" w:hAnsi="Arial" w:cs="Arial"/>
          <w:bCs/>
          <w:color w:val="000000"/>
          <w:sz w:val="20"/>
          <w:szCs w:val="20"/>
        </w:rPr>
        <w:t xml:space="preserve">Največje možno skupno število točk, s katerimi se lahko oceni posamezna vloga v </w:t>
      </w:r>
      <w:r>
        <w:rPr>
          <w:rFonts w:ascii="Arial" w:hAnsi="Arial" w:cs="Arial"/>
          <w:bCs/>
          <w:color w:val="000000"/>
          <w:sz w:val="20"/>
          <w:szCs w:val="20"/>
        </w:rPr>
        <w:t>okviru meril</w:t>
      </w:r>
      <w:r w:rsidRPr="008956CD">
        <w:rPr>
          <w:rFonts w:ascii="Arial" w:hAnsi="Arial" w:cs="Arial"/>
          <w:bCs/>
          <w:color w:val="000000"/>
          <w:sz w:val="20"/>
          <w:szCs w:val="20"/>
        </w:rPr>
        <w:t xml:space="preserve"> </w:t>
      </w:r>
      <w:r>
        <w:rPr>
          <w:rFonts w:ascii="Arial" w:hAnsi="Arial" w:cs="Arial"/>
          <w:bCs/>
          <w:color w:val="000000"/>
          <w:sz w:val="20"/>
          <w:szCs w:val="20"/>
        </w:rPr>
        <w:t xml:space="preserve">za Sklop A </w:t>
      </w:r>
      <w:r w:rsidRPr="008956CD">
        <w:rPr>
          <w:rFonts w:ascii="Arial" w:hAnsi="Arial" w:cs="Arial"/>
          <w:bCs/>
          <w:color w:val="000000"/>
          <w:sz w:val="20"/>
          <w:szCs w:val="20"/>
        </w:rPr>
        <w:t>»II. DEL: MERILA ZA SKLOP A« (merila pod zap</w:t>
      </w:r>
      <w:r>
        <w:rPr>
          <w:rFonts w:ascii="Arial" w:hAnsi="Arial" w:cs="Arial"/>
          <w:bCs/>
          <w:color w:val="000000"/>
          <w:sz w:val="20"/>
          <w:szCs w:val="20"/>
        </w:rPr>
        <w:t>oredno</w:t>
      </w:r>
      <w:r w:rsidRPr="008956CD">
        <w:rPr>
          <w:rFonts w:ascii="Arial" w:hAnsi="Arial" w:cs="Arial"/>
          <w:bCs/>
          <w:color w:val="000000"/>
          <w:sz w:val="20"/>
          <w:szCs w:val="20"/>
        </w:rPr>
        <w:t xml:space="preserve"> št</w:t>
      </w:r>
      <w:r>
        <w:rPr>
          <w:rFonts w:ascii="Arial" w:hAnsi="Arial" w:cs="Arial"/>
          <w:bCs/>
          <w:color w:val="000000"/>
          <w:sz w:val="20"/>
          <w:szCs w:val="20"/>
        </w:rPr>
        <w:t>evilko</w:t>
      </w:r>
      <w:r w:rsidRPr="008956CD">
        <w:rPr>
          <w:rFonts w:ascii="Arial" w:hAnsi="Arial" w:cs="Arial"/>
          <w:bCs/>
          <w:color w:val="000000"/>
          <w:sz w:val="20"/>
          <w:szCs w:val="20"/>
        </w:rPr>
        <w:t xml:space="preserve"> 4</w:t>
      </w:r>
      <w:r>
        <w:rPr>
          <w:rFonts w:ascii="Arial" w:hAnsi="Arial" w:cs="Arial"/>
          <w:bCs/>
          <w:color w:val="000000"/>
          <w:sz w:val="20"/>
          <w:szCs w:val="20"/>
        </w:rPr>
        <w:t>.A</w:t>
      </w:r>
      <w:r w:rsidR="00260E11">
        <w:rPr>
          <w:rFonts w:ascii="Arial" w:hAnsi="Arial" w:cs="Arial"/>
          <w:bCs/>
          <w:color w:val="000000"/>
          <w:sz w:val="20"/>
          <w:szCs w:val="20"/>
        </w:rPr>
        <w:t>,</w:t>
      </w:r>
      <w:r w:rsidRPr="008956CD">
        <w:rPr>
          <w:rFonts w:ascii="Arial" w:hAnsi="Arial" w:cs="Arial"/>
          <w:bCs/>
          <w:color w:val="000000"/>
          <w:sz w:val="20"/>
          <w:szCs w:val="20"/>
        </w:rPr>
        <w:t xml:space="preserve"> </w:t>
      </w:r>
      <w:r>
        <w:rPr>
          <w:rFonts w:ascii="Arial" w:hAnsi="Arial" w:cs="Arial"/>
          <w:bCs/>
          <w:color w:val="000000"/>
          <w:sz w:val="20"/>
          <w:szCs w:val="20"/>
        </w:rPr>
        <w:t>5.A</w:t>
      </w:r>
      <w:r w:rsidR="00260E11">
        <w:rPr>
          <w:rFonts w:ascii="Arial" w:hAnsi="Arial" w:cs="Arial"/>
          <w:bCs/>
          <w:color w:val="000000"/>
          <w:sz w:val="20"/>
          <w:szCs w:val="20"/>
        </w:rPr>
        <w:t xml:space="preserve"> </w:t>
      </w:r>
      <w:r w:rsidR="00BE5CA5">
        <w:rPr>
          <w:rFonts w:ascii="Arial" w:hAnsi="Arial" w:cs="Arial"/>
          <w:bCs/>
          <w:color w:val="000000"/>
          <w:sz w:val="20"/>
          <w:szCs w:val="20"/>
        </w:rPr>
        <w:t xml:space="preserve">in </w:t>
      </w:r>
      <w:r w:rsidR="00260E11">
        <w:rPr>
          <w:rFonts w:ascii="Arial" w:hAnsi="Arial" w:cs="Arial"/>
          <w:bCs/>
          <w:color w:val="000000"/>
          <w:sz w:val="20"/>
          <w:szCs w:val="20"/>
        </w:rPr>
        <w:t>6.A</w:t>
      </w:r>
      <w:r w:rsidRPr="008956CD">
        <w:rPr>
          <w:rFonts w:ascii="Arial" w:hAnsi="Arial" w:cs="Arial"/>
          <w:bCs/>
          <w:color w:val="000000"/>
          <w:sz w:val="20"/>
          <w:szCs w:val="20"/>
        </w:rPr>
        <w:t xml:space="preserve">), je </w:t>
      </w:r>
      <w:r w:rsidR="00607AEE">
        <w:rPr>
          <w:rFonts w:ascii="Arial" w:hAnsi="Arial" w:cs="Arial"/>
          <w:bCs/>
          <w:color w:val="000000"/>
          <w:sz w:val="20"/>
          <w:szCs w:val="20"/>
        </w:rPr>
        <w:t>3</w:t>
      </w:r>
      <w:r w:rsidR="00BE5CA5">
        <w:rPr>
          <w:rFonts w:ascii="Arial" w:hAnsi="Arial" w:cs="Arial"/>
          <w:bCs/>
          <w:color w:val="000000"/>
          <w:sz w:val="20"/>
          <w:szCs w:val="20"/>
        </w:rPr>
        <w:t>0</w:t>
      </w:r>
      <w:r w:rsidRPr="008956CD">
        <w:rPr>
          <w:rFonts w:ascii="Arial" w:hAnsi="Arial" w:cs="Arial"/>
          <w:bCs/>
          <w:color w:val="000000"/>
          <w:sz w:val="20"/>
          <w:szCs w:val="20"/>
        </w:rPr>
        <w:t xml:space="preserve"> točk.</w:t>
      </w:r>
    </w:p>
    <w:p w14:paraId="324B5955" w14:textId="77777777" w:rsidR="00D90F94" w:rsidRPr="008956CD" w:rsidRDefault="00D90F94" w:rsidP="00D90F94">
      <w:pPr>
        <w:jc w:val="both"/>
        <w:rPr>
          <w:rFonts w:ascii="Arial" w:hAnsi="Arial" w:cs="Arial"/>
          <w:bCs/>
          <w:color w:val="000000"/>
          <w:sz w:val="20"/>
          <w:szCs w:val="20"/>
        </w:rPr>
      </w:pPr>
    </w:p>
    <w:p w14:paraId="0FAEE8B9" w14:textId="295DF9DE" w:rsidR="00D90F94" w:rsidRPr="008956CD" w:rsidRDefault="00D90F94" w:rsidP="00D90F94">
      <w:pPr>
        <w:jc w:val="both"/>
        <w:rPr>
          <w:rFonts w:ascii="Arial" w:hAnsi="Arial" w:cs="Arial"/>
          <w:bCs/>
          <w:color w:val="000000"/>
          <w:sz w:val="20"/>
          <w:szCs w:val="20"/>
        </w:rPr>
      </w:pPr>
      <w:r w:rsidRPr="00BC69EB">
        <w:rPr>
          <w:rFonts w:ascii="Arial" w:hAnsi="Arial" w:cs="Arial"/>
          <w:b/>
          <w:bCs/>
          <w:color w:val="000000"/>
          <w:sz w:val="20"/>
          <w:szCs w:val="20"/>
        </w:rPr>
        <w:t>Minimalno število točk</w:t>
      </w:r>
      <w:r w:rsidRPr="00BC69EB">
        <w:rPr>
          <w:rFonts w:ascii="Arial" w:hAnsi="Arial" w:cs="Arial"/>
          <w:bCs/>
          <w:color w:val="000000"/>
          <w:sz w:val="20"/>
          <w:szCs w:val="20"/>
        </w:rPr>
        <w:t>, ki jih mora vloga prijavitelja, ki se</w:t>
      </w:r>
      <w:r w:rsidRPr="00BC69EB">
        <w:rPr>
          <w:rFonts w:ascii="Arial" w:hAnsi="Arial" w:cs="Arial"/>
          <w:b/>
          <w:bCs/>
          <w:color w:val="000000"/>
          <w:sz w:val="20"/>
          <w:szCs w:val="20"/>
        </w:rPr>
        <w:t xml:space="preserve"> prijavlja na Sklop A </w:t>
      </w:r>
      <w:r w:rsidRPr="00BC69EB">
        <w:rPr>
          <w:rFonts w:ascii="Arial" w:hAnsi="Arial" w:cs="Arial"/>
          <w:bCs/>
          <w:color w:val="000000"/>
          <w:sz w:val="20"/>
          <w:szCs w:val="20"/>
        </w:rPr>
        <w:t xml:space="preserve">javnega razpisa, </w:t>
      </w:r>
      <w:r w:rsidRPr="00BC69EB">
        <w:rPr>
          <w:rFonts w:ascii="Arial" w:hAnsi="Arial" w:cs="Arial"/>
          <w:b/>
          <w:bCs/>
          <w:color w:val="000000"/>
          <w:sz w:val="20"/>
          <w:szCs w:val="20"/>
        </w:rPr>
        <w:t xml:space="preserve">doseči za uvrstitev v sofinanciranje </w:t>
      </w:r>
      <w:r w:rsidRPr="00BC69EB">
        <w:rPr>
          <w:rFonts w:ascii="Arial" w:hAnsi="Arial" w:cs="Arial"/>
          <w:b/>
          <w:bCs/>
          <w:color w:val="000000"/>
          <w:sz w:val="20"/>
          <w:szCs w:val="20"/>
          <w:u w:val="single"/>
        </w:rPr>
        <w:t>Sklopa A</w:t>
      </w:r>
      <w:r w:rsidRPr="00FA5A91">
        <w:rPr>
          <w:rFonts w:ascii="Arial" w:hAnsi="Arial" w:cs="Arial"/>
          <w:bCs/>
          <w:color w:val="000000"/>
          <w:sz w:val="20"/>
          <w:szCs w:val="20"/>
        </w:rPr>
        <w:t>, je</w:t>
      </w:r>
      <w:r w:rsidRPr="0012439A">
        <w:rPr>
          <w:rFonts w:ascii="Arial" w:hAnsi="Arial" w:cs="Arial"/>
          <w:b/>
          <w:bCs/>
          <w:color w:val="000000"/>
          <w:sz w:val="20"/>
          <w:szCs w:val="20"/>
        </w:rPr>
        <w:t xml:space="preserve"> </w:t>
      </w:r>
      <w:r w:rsidR="00607AEE">
        <w:rPr>
          <w:rFonts w:ascii="Arial" w:hAnsi="Arial" w:cs="Arial"/>
          <w:bCs/>
          <w:color w:val="000000"/>
          <w:sz w:val="20"/>
          <w:szCs w:val="20"/>
        </w:rPr>
        <w:t>1</w:t>
      </w:r>
      <w:r w:rsidR="00BE5CA5">
        <w:rPr>
          <w:rFonts w:ascii="Arial" w:hAnsi="Arial" w:cs="Arial"/>
          <w:bCs/>
          <w:color w:val="000000"/>
          <w:sz w:val="20"/>
          <w:szCs w:val="20"/>
        </w:rPr>
        <w:t>5</w:t>
      </w:r>
      <w:r w:rsidRPr="0012439A">
        <w:rPr>
          <w:rFonts w:ascii="Arial" w:hAnsi="Arial" w:cs="Arial"/>
          <w:bCs/>
          <w:color w:val="000000"/>
          <w:sz w:val="20"/>
          <w:szCs w:val="20"/>
        </w:rPr>
        <w:t xml:space="preserve"> točk v okviru meril »II. DEL: MERILA ZA SKLOP A« oziroma </w:t>
      </w:r>
      <w:r w:rsidRPr="0012439A">
        <w:rPr>
          <w:rFonts w:ascii="Arial" w:hAnsi="Arial" w:cs="Arial"/>
          <w:b/>
          <w:bCs/>
          <w:color w:val="000000"/>
          <w:sz w:val="20"/>
          <w:szCs w:val="20"/>
        </w:rPr>
        <w:t xml:space="preserve">skupaj </w:t>
      </w:r>
      <w:r w:rsidR="00F06EC8">
        <w:rPr>
          <w:rFonts w:ascii="Arial" w:hAnsi="Arial" w:cs="Arial"/>
          <w:b/>
          <w:bCs/>
          <w:color w:val="000000"/>
          <w:sz w:val="20"/>
          <w:szCs w:val="20"/>
        </w:rPr>
        <w:t>27</w:t>
      </w:r>
      <w:r w:rsidRPr="0012439A">
        <w:rPr>
          <w:rFonts w:ascii="Arial" w:hAnsi="Arial" w:cs="Arial"/>
          <w:b/>
          <w:bCs/>
          <w:color w:val="000000"/>
          <w:sz w:val="20"/>
          <w:szCs w:val="20"/>
        </w:rPr>
        <w:t xml:space="preserve"> točk</w:t>
      </w:r>
      <w:r w:rsidRPr="0012439A">
        <w:rPr>
          <w:rFonts w:ascii="Arial" w:hAnsi="Arial" w:cs="Arial"/>
          <w:bCs/>
          <w:color w:val="000000"/>
          <w:sz w:val="20"/>
          <w:szCs w:val="20"/>
        </w:rPr>
        <w:t xml:space="preserve"> (najmanj </w:t>
      </w:r>
      <w:r w:rsidR="00800414">
        <w:rPr>
          <w:rFonts w:ascii="Arial" w:hAnsi="Arial" w:cs="Arial"/>
          <w:bCs/>
          <w:color w:val="000000"/>
          <w:sz w:val="20"/>
          <w:szCs w:val="20"/>
        </w:rPr>
        <w:t>1</w:t>
      </w:r>
      <w:r w:rsidR="00F06EC8">
        <w:rPr>
          <w:rFonts w:ascii="Arial" w:hAnsi="Arial" w:cs="Arial"/>
          <w:bCs/>
          <w:color w:val="000000"/>
          <w:sz w:val="20"/>
          <w:szCs w:val="20"/>
        </w:rPr>
        <w:t>2</w:t>
      </w:r>
      <w:r w:rsidRPr="0012439A">
        <w:rPr>
          <w:rFonts w:ascii="Arial" w:hAnsi="Arial" w:cs="Arial"/>
          <w:bCs/>
          <w:color w:val="000000"/>
          <w:sz w:val="20"/>
          <w:szCs w:val="20"/>
        </w:rPr>
        <w:t xml:space="preserve"> točk v okviru meril »I. DEL: SPLOŠNO</w:t>
      </w:r>
      <w:r w:rsidRPr="0012439A">
        <w:rPr>
          <w:rFonts w:ascii="Arial" w:hAnsi="Arial" w:cs="Arial"/>
          <w:b/>
          <w:sz w:val="20"/>
          <w:szCs w:val="20"/>
        </w:rPr>
        <w:t xml:space="preserve"> </w:t>
      </w:r>
      <w:r w:rsidRPr="0012439A">
        <w:rPr>
          <w:rFonts w:ascii="Arial" w:hAnsi="Arial" w:cs="Arial"/>
          <w:bCs/>
          <w:color w:val="000000"/>
          <w:sz w:val="20"/>
          <w:szCs w:val="20"/>
        </w:rPr>
        <w:t xml:space="preserve"> </w:t>
      </w:r>
      <w:r w:rsidRPr="0012439A">
        <w:rPr>
          <w:rFonts w:ascii="Arial" w:hAnsi="Arial" w:cs="Arial"/>
          <w:sz w:val="20"/>
          <w:szCs w:val="20"/>
        </w:rPr>
        <w:t xml:space="preserve">– </w:t>
      </w:r>
      <w:r w:rsidRPr="0012439A">
        <w:rPr>
          <w:rFonts w:ascii="Arial" w:hAnsi="Arial" w:cs="Arial"/>
          <w:bCs/>
          <w:color w:val="000000"/>
          <w:sz w:val="20"/>
          <w:szCs w:val="20"/>
        </w:rPr>
        <w:t xml:space="preserve">Skupna merila« in najmanj </w:t>
      </w:r>
      <w:r w:rsidR="00607AEE">
        <w:rPr>
          <w:rFonts w:ascii="Arial" w:hAnsi="Arial" w:cs="Arial"/>
          <w:bCs/>
          <w:color w:val="000000"/>
          <w:sz w:val="20"/>
          <w:szCs w:val="20"/>
        </w:rPr>
        <w:t>1</w:t>
      </w:r>
      <w:r w:rsidR="00F06EC8">
        <w:rPr>
          <w:rFonts w:ascii="Arial" w:hAnsi="Arial" w:cs="Arial"/>
          <w:bCs/>
          <w:color w:val="000000"/>
          <w:sz w:val="20"/>
          <w:szCs w:val="20"/>
        </w:rPr>
        <w:t>5</w:t>
      </w:r>
      <w:r w:rsidRPr="0012439A">
        <w:rPr>
          <w:rFonts w:ascii="Arial" w:hAnsi="Arial" w:cs="Arial"/>
          <w:bCs/>
          <w:color w:val="000000"/>
          <w:sz w:val="20"/>
          <w:szCs w:val="20"/>
        </w:rPr>
        <w:t xml:space="preserve"> točk v okviru meril »II. DEL: MERILA ZA SKLOP A«</w:t>
      </w:r>
      <w:r>
        <w:rPr>
          <w:rFonts w:ascii="Arial" w:hAnsi="Arial" w:cs="Arial"/>
          <w:bCs/>
          <w:color w:val="000000"/>
          <w:sz w:val="20"/>
          <w:szCs w:val="20"/>
        </w:rPr>
        <w:t>)</w:t>
      </w:r>
      <w:r w:rsidRPr="0012439A">
        <w:rPr>
          <w:rFonts w:ascii="Arial" w:hAnsi="Arial" w:cs="Arial"/>
          <w:bCs/>
          <w:color w:val="000000"/>
          <w:sz w:val="20"/>
          <w:szCs w:val="20"/>
        </w:rPr>
        <w:t>.</w:t>
      </w:r>
      <w:r>
        <w:rPr>
          <w:rFonts w:ascii="Arial" w:hAnsi="Arial" w:cs="Arial"/>
          <w:bCs/>
          <w:color w:val="000000"/>
          <w:sz w:val="20"/>
          <w:szCs w:val="20"/>
        </w:rPr>
        <w:t xml:space="preserve"> </w:t>
      </w:r>
    </w:p>
    <w:p w14:paraId="4422C8B0" w14:textId="77777777" w:rsidR="00D90F94" w:rsidRDefault="00D90F94" w:rsidP="00D90F94">
      <w:pPr>
        <w:jc w:val="both"/>
        <w:rPr>
          <w:rFonts w:ascii="Arial" w:hAnsi="Arial" w:cs="Arial"/>
          <w:bCs/>
          <w:color w:val="000000"/>
          <w:sz w:val="20"/>
          <w:szCs w:val="20"/>
        </w:rPr>
      </w:pPr>
    </w:p>
    <w:p w14:paraId="11FBA462" w14:textId="15479164" w:rsidR="00831A22" w:rsidRPr="00EB6444" w:rsidRDefault="00D90F94" w:rsidP="00EB6444">
      <w:pPr>
        <w:jc w:val="both"/>
        <w:rPr>
          <w:rFonts w:ascii="Arial" w:hAnsi="Arial" w:cs="Arial"/>
          <w:bCs/>
          <w:color w:val="000000"/>
          <w:sz w:val="20"/>
          <w:szCs w:val="20"/>
        </w:rPr>
      </w:pPr>
      <w:r w:rsidRPr="008956CD">
        <w:rPr>
          <w:rFonts w:ascii="Arial" w:hAnsi="Arial" w:cs="Arial"/>
          <w:bCs/>
          <w:color w:val="000000"/>
          <w:sz w:val="20"/>
          <w:szCs w:val="20"/>
        </w:rPr>
        <w:t>Vlog</w:t>
      </w:r>
      <w:r>
        <w:rPr>
          <w:rFonts w:ascii="Arial" w:hAnsi="Arial" w:cs="Arial"/>
          <w:bCs/>
          <w:color w:val="000000"/>
          <w:sz w:val="20"/>
          <w:szCs w:val="20"/>
        </w:rPr>
        <w:t>a prijavitelja, ki</w:t>
      </w:r>
      <w:r w:rsidRPr="008956CD">
        <w:rPr>
          <w:rFonts w:ascii="Arial" w:hAnsi="Arial" w:cs="Arial"/>
          <w:bCs/>
          <w:color w:val="000000"/>
          <w:sz w:val="20"/>
          <w:szCs w:val="20"/>
        </w:rPr>
        <w:t xml:space="preserve"> se </w:t>
      </w:r>
      <w:r>
        <w:rPr>
          <w:rFonts w:ascii="Arial" w:hAnsi="Arial" w:cs="Arial"/>
          <w:bCs/>
          <w:color w:val="000000"/>
          <w:sz w:val="20"/>
          <w:szCs w:val="20"/>
        </w:rPr>
        <w:t>prijavlja tudi na Sklop B oziroma na oba sklopa javnega razpisa (Sklop A in Sklop B)</w:t>
      </w:r>
      <w:r w:rsidRPr="008956CD">
        <w:rPr>
          <w:rFonts w:ascii="Arial" w:hAnsi="Arial" w:cs="Arial"/>
          <w:bCs/>
          <w:color w:val="000000"/>
          <w:sz w:val="20"/>
          <w:szCs w:val="20"/>
        </w:rPr>
        <w:t xml:space="preserve"> se </w:t>
      </w:r>
      <w:r>
        <w:rPr>
          <w:rFonts w:ascii="Arial" w:hAnsi="Arial" w:cs="Arial"/>
          <w:bCs/>
          <w:color w:val="000000"/>
          <w:sz w:val="20"/>
          <w:szCs w:val="20"/>
        </w:rPr>
        <w:t xml:space="preserve">nato oceni </w:t>
      </w:r>
      <w:r w:rsidRPr="008956CD">
        <w:rPr>
          <w:rFonts w:ascii="Arial" w:hAnsi="Arial" w:cs="Arial"/>
          <w:bCs/>
          <w:color w:val="000000"/>
          <w:sz w:val="20"/>
          <w:szCs w:val="20"/>
        </w:rPr>
        <w:t>po merilih</w:t>
      </w:r>
      <w:r>
        <w:rPr>
          <w:rFonts w:ascii="Arial" w:hAnsi="Arial" w:cs="Arial"/>
          <w:bCs/>
          <w:color w:val="000000"/>
          <w:sz w:val="20"/>
          <w:szCs w:val="20"/>
        </w:rPr>
        <w:t xml:space="preserve"> za sklop B</w:t>
      </w:r>
      <w:r w:rsidRPr="008956CD">
        <w:rPr>
          <w:rFonts w:ascii="Arial" w:hAnsi="Arial" w:cs="Arial"/>
          <w:bCs/>
          <w:color w:val="000000"/>
          <w:sz w:val="20"/>
          <w:szCs w:val="20"/>
        </w:rPr>
        <w:t xml:space="preserve"> »III. DEL: MERILA ZA SKLOP B«, če je </w:t>
      </w:r>
      <w:r>
        <w:rPr>
          <w:rFonts w:ascii="Arial" w:hAnsi="Arial" w:cs="Arial"/>
          <w:bCs/>
          <w:color w:val="000000"/>
          <w:sz w:val="20"/>
          <w:szCs w:val="20"/>
        </w:rPr>
        <w:t>vloga</w:t>
      </w:r>
      <w:r w:rsidRPr="008956CD">
        <w:rPr>
          <w:rFonts w:ascii="Arial" w:hAnsi="Arial" w:cs="Arial"/>
          <w:bCs/>
          <w:color w:val="000000"/>
          <w:sz w:val="20"/>
          <w:szCs w:val="20"/>
        </w:rPr>
        <w:t xml:space="preserve"> v </w:t>
      </w:r>
      <w:r>
        <w:rPr>
          <w:rFonts w:ascii="Arial" w:hAnsi="Arial" w:cs="Arial"/>
          <w:bCs/>
          <w:color w:val="000000"/>
          <w:sz w:val="20"/>
          <w:szCs w:val="20"/>
        </w:rPr>
        <w:t>okviru skupnih meril</w:t>
      </w:r>
      <w:r w:rsidRPr="008956CD">
        <w:rPr>
          <w:rFonts w:ascii="Arial" w:hAnsi="Arial" w:cs="Arial"/>
          <w:bCs/>
          <w:color w:val="000000"/>
          <w:sz w:val="20"/>
          <w:szCs w:val="20"/>
        </w:rPr>
        <w:t xml:space="preserve"> »I. DEL: SPLOŠNO</w:t>
      </w:r>
      <w:r>
        <w:rPr>
          <w:rFonts w:ascii="Arial" w:hAnsi="Arial" w:cs="Arial"/>
          <w:bCs/>
          <w:color w:val="000000"/>
          <w:sz w:val="20"/>
          <w:szCs w:val="20"/>
        </w:rPr>
        <w:t xml:space="preserve"> </w:t>
      </w:r>
      <w:r w:rsidRPr="00FF2D53">
        <w:rPr>
          <w:rFonts w:ascii="Arial" w:hAnsi="Arial" w:cs="Arial"/>
          <w:sz w:val="20"/>
          <w:szCs w:val="20"/>
        </w:rPr>
        <w:t>–</w:t>
      </w:r>
      <w:r w:rsidRPr="008956CD">
        <w:rPr>
          <w:rFonts w:ascii="Arial" w:hAnsi="Arial" w:cs="Arial"/>
          <w:bCs/>
          <w:color w:val="000000"/>
          <w:sz w:val="20"/>
          <w:szCs w:val="20"/>
        </w:rPr>
        <w:t xml:space="preserve"> </w:t>
      </w:r>
      <w:r>
        <w:rPr>
          <w:rFonts w:ascii="Arial" w:hAnsi="Arial" w:cs="Arial"/>
          <w:bCs/>
          <w:color w:val="000000"/>
          <w:sz w:val="20"/>
          <w:szCs w:val="20"/>
        </w:rPr>
        <w:t>Skupna merila</w:t>
      </w:r>
      <w:r w:rsidRPr="008956CD">
        <w:rPr>
          <w:rFonts w:ascii="Arial" w:hAnsi="Arial" w:cs="Arial"/>
          <w:bCs/>
          <w:color w:val="000000"/>
          <w:sz w:val="20"/>
          <w:szCs w:val="20"/>
        </w:rPr>
        <w:t>« (merila pod zap</w:t>
      </w:r>
      <w:r>
        <w:rPr>
          <w:rFonts w:ascii="Arial" w:hAnsi="Arial" w:cs="Arial"/>
          <w:bCs/>
          <w:color w:val="000000"/>
          <w:sz w:val="20"/>
          <w:szCs w:val="20"/>
        </w:rPr>
        <w:t>oredno</w:t>
      </w:r>
      <w:r w:rsidRPr="008956CD">
        <w:rPr>
          <w:rFonts w:ascii="Arial" w:hAnsi="Arial" w:cs="Arial"/>
          <w:bCs/>
          <w:color w:val="000000"/>
          <w:sz w:val="20"/>
          <w:szCs w:val="20"/>
        </w:rPr>
        <w:t xml:space="preserve"> št</w:t>
      </w:r>
      <w:r>
        <w:rPr>
          <w:rFonts w:ascii="Arial" w:hAnsi="Arial" w:cs="Arial"/>
          <w:bCs/>
          <w:color w:val="000000"/>
          <w:sz w:val="20"/>
          <w:szCs w:val="20"/>
        </w:rPr>
        <w:t>evilko</w:t>
      </w:r>
      <w:r w:rsidRPr="008956CD">
        <w:rPr>
          <w:rFonts w:ascii="Arial" w:hAnsi="Arial" w:cs="Arial"/>
          <w:bCs/>
          <w:color w:val="000000"/>
          <w:sz w:val="20"/>
          <w:szCs w:val="20"/>
        </w:rPr>
        <w:t xml:space="preserve"> 1</w:t>
      </w:r>
      <w:r>
        <w:rPr>
          <w:rFonts w:ascii="Arial" w:hAnsi="Arial" w:cs="Arial"/>
          <w:bCs/>
          <w:color w:val="000000"/>
          <w:sz w:val="20"/>
          <w:szCs w:val="20"/>
        </w:rPr>
        <w:t>.C, 2.C</w:t>
      </w:r>
      <w:r w:rsidRPr="008956CD">
        <w:rPr>
          <w:rFonts w:ascii="Arial" w:hAnsi="Arial" w:cs="Arial"/>
          <w:bCs/>
          <w:color w:val="000000"/>
          <w:sz w:val="20"/>
          <w:szCs w:val="20"/>
        </w:rPr>
        <w:t xml:space="preserve"> </w:t>
      </w:r>
      <w:r>
        <w:rPr>
          <w:rFonts w:ascii="Arial" w:hAnsi="Arial" w:cs="Arial"/>
          <w:bCs/>
          <w:color w:val="000000"/>
          <w:sz w:val="20"/>
          <w:szCs w:val="20"/>
        </w:rPr>
        <w:t>in</w:t>
      </w:r>
      <w:r w:rsidRPr="008956CD">
        <w:rPr>
          <w:rFonts w:ascii="Arial" w:hAnsi="Arial" w:cs="Arial"/>
          <w:bCs/>
          <w:color w:val="000000"/>
          <w:sz w:val="20"/>
          <w:szCs w:val="20"/>
        </w:rPr>
        <w:t xml:space="preserve"> 3</w:t>
      </w:r>
      <w:r>
        <w:rPr>
          <w:rFonts w:ascii="Arial" w:hAnsi="Arial" w:cs="Arial"/>
          <w:bCs/>
          <w:color w:val="000000"/>
          <w:sz w:val="20"/>
          <w:szCs w:val="20"/>
        </w:rPr>
        <w:t>.C</w:t>
      </w:r>
      <w:r w:rsidRPr="008956CD">
        <w:rPr>
          <w:rFonts w:ascii="Arial" w:hAnsi="Arial" w:cs="Arial"/>
          <w:bCs/>
          <w:color w:val="000000"/>
          <w:sz w:val="20"/>
          <w:szCs w:val="20"/>
        </w:rPr>
        <w:t>)</w:t>
      </w:r>
      <w:r>
        <w:rPr>
          <w:rFonts w:ascii="Arial" w:hAnsi="Arial" w:cs="Arial"/>
          <w:bCs/>
          <w:color w:val="000000"/>
          <w:sz w:val="20"/>
          <w:szCs w:val="20"/>
        </w:rPr>
        <w:t xml:space="preserve"> dosegla </w:t>
      </w:r>
      <w:r w:rsidRPr="008956CD">
        <w:rPr>
          <w:rFonts w:ascii="Arial" w:hAnsi="Arial" w:cs="Arial"/>
          <w:bCs/>
          <w:color w:val="000000"/>
          <w:sz w:val="20"/>
          <w:szCs w:val="20"/>
        </w:rPr>
        <w:t xml:space="preserve">najmanj </w:t>
      </w:r>
      <w:r w:rsidRPr="00FB7EBB">
        <w:rPr>
          <w:rFonts w:ascii="Arial" w:hAnsi="Arial" w:cs="Arial"/>
          <w:bCs/>
          <w:color w:val="000000"/>
          <w:sz w:val="20"/>
          <w:szCs w:val="20"/>
        </w:rPr>
        <w:t>1</w:t>
      </w:r>
      <w:r w:rsidR="00F06EC8">
        <w:rPr>
          <w:rFonts w:ascii="Arial" w:hAnsi="Arial" w:cs="Arial"/>
          <w:bCs/>
          <w:color w:val="000000"/>
          <w:sz w:val="20"/>
          <w:szCs w:val="20"/>
        </w:rPr>
        <w:t>2</w:t>
      </w:r>
      <w:r>
        <w:rPr>
          <w:rFonts w:ascii="Arial" w:hAnsi="Arial" w:cs="Arial"/>
          <w:bCs/>
          <w:color w:val="000000"/>
          <w:sz w:val="20"/>
          <w:szCs w:val="20"/>
        </w:rPr>
        <w:t xml:space="preserve"> </w:t>
      </w:r>
      <w:r w:rsidRPr="00FB7EBB">
        <w:rPr>
          <w:rFonts w:ascii="Arial" w:hAnsi="Arial" w:cs="Arial"/>
          <w:bCs/>
          <w:color w:val="000000"/>
          <w:sz w:val="20"/>
          <w:szCs w:val="20"/>
        </w:rPr>
        <w:t>točk</w:t>
      </w:r>
      <w:r w:rsidRPr="008956CD">
        <w:rPr>
          <w:rFonts w:ascii="Arial" w:hAnsi="Arial" w:cs="Arial"/>
          <w:bCs/>
          <w:color w:val="000000"/>
          <w:sz w:val="20"/>
          <w:szCs w:val="20"/>
        </w:rPr>
        <w:t>.</w:t>
      </w:r>
    </w:p>
    <w:p w14:paraId="40DEA4CA" w14:textId="77777777" w:rsidR="00831A22" w:rsidRDefault="00831A22" w:rsidP="00EB6444">
      <w:pPr>
        <w:jc w:val="both"/>
        <w:rPr>
          <w:rFonts w:ascii="Arial" w:hAnsi="Arial" w:cs="Arial"/>
          <w:sz w:val="20"/>
          <w:szCs w:val="20"/>
        </w:rPr>
      </w:pPr>
    </w:p>
    <w:p w14:paraId="07738375" w14:textId="77777777" w:rsidR="00831A22" w:rsidRDefault="00831A22" w:rsidP="00EB6444">
      <w:pPr>
        <w:jc w:val="both"/>
        <w:rPr>
          <w:rFonts w:ascii="Arial" w:hAnsi="Arial" w:cs="Arial"/>
          <w:sz w:val="20"/>
          <w:szCs w:val="20"/>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3144"/>
        <w:gridCol w:w="3402"/>
        <w:gridCol w:w="1134"/>
      </w:tblGrid>
      <w:tr w:rsidR="000F0C1E" w:rsidRPr="006C0CA9" w14:paraId="67F149DB" w14:textId="77777777" w:rsidTr="7CE62B90">
        <w:tc>
          <w:tcPr>
            <w:tcW w:w="7363" w:type="dxa"/>
            <w:gridSpan w:val="3"/>
            <w:shd w:val="clear" w:color="auto" w:fill="auto"/>
          </w:tcPr>
          <w:p w14:paraId="79432DAA" w14:textId="77777777" w:rsidR="000F0C1E" w:rsidRPr="006C0CA9" w:rsidRDefault="000F0C1E" w:rsidP="00060C5E">
            <w:pPr>
              <w:spacing w:line="288" w:lineRule="auto"/>
              <w:jc w:val="both"/>
              <w:rPr>
                <w:rFonts w:ascii="Arial" w:hAnsi="Arial" w:cs="Arial"/>
                <w:b/>
                <w:sz w:val="20"/>
                <w:szCs w:val="20"/>
              </w:rPr>
            </w:pPr>
          </w:p>
          <w:p w14:paraId="213BC806" w14:textId="0C7CB092" w:rsidR="000F0C1E" w:rsidRPr="00A67D4D" w:rsidRDefault="000F0C1E" w:rsidP="00060C5E">
            <w:pPr>
              <w:spacing w:line="288" w:lineRule="auto"/>
              <w:jc w:val="center"/>
              <w:rPr>
                <w:rFonts w:ascii="Arial" w:hAnsi="Arial" w:cs="Arial"/>
                <w:b/>
                <w:sz w:val="20"/>
                <w:szCs w:val="20"/>
              </w:rPr>
            </w:pPr>
            <w:r>
              <w:rPr>
                <w:rFonts w:ascii="Arial" w:hAnsi="Arial" w:cs="Arial"/>
                <w:b/>
                <w:sz w:val="20"/>
                <w:szCs w:val="20"/>
              </w:rPr>
              <w:t xml:space="preserve">II. DEL: MERILA ZA SKLOP </w:t>
            </w:r>
            <w:r w:rsidR="0051304C">
              <w:rPr>
                <w:rFonts w:ascii="Arial" w:hAnsi="Arial" w:cs="Arial"/>
                <w:b/>
                <w:sz w:val="20"/>
                <w:szCs w:val="20"/>
              </w:rPr>
              <w:t>B</w:t>
            </w:r>
            <w:r>
              <w:rPr>
                <w:rFonts w:ascii="Arial" w:hAnsi="Arial" w:cs="Arial"/>
                <w:b/>
                <w:sz w:val="20"/>
                <w:szCs w:val="20"/>
              </w:rPr>
              <w:t xml:space="preserve"> </w:t>
            </w:r>
            <w:r w:rsidR="00433E4F">
              <w:rPr>
                <w:rFonts w:ascii="Arial" w:hAnsi="Arial" w:cs="Arial"/>
                <w:b/>
                <w:sz w:val="20"/>
                <w:szCs w:val="20"/>
              </w:rPr>
              <w:t>(Aktivnost 1)</w:t>
            </w:r>
          </w:p>
        </w:tc>
        <w:tc>
          <w:tcPr>
            <w:tcW w:w="1134" w:type="dxa"/>
            <w:shd w:val="clear" w:color="auto" w:fill="auto"/>
          </w:tcPr>
          <w:p w14:paraId="0D754C00" w14:textId="77777777" w:rsidR="000F0C1E" w:rsidRPr="006C0CA9" w:rsidRDefault="000F0C1E" w:rsidP="00060C5E">
            <w:pPr>
              <w:spacing w:line="288" w:lineRule="auto"/>
              <w:jc w:val="center"/>
              <w:rPr>
                <w:rFonts w:ascii="Arial" w:hAnsi="Arial" w:cs="Arial"/>
                <w:b/>
                <w:sz w:val="20"/>
                <w:szCs w:val="20"/>
              </w:rPr>
            </w:pPr>
            <w:r w:rsidRPr="006C0CA9">
              <w:rPr>
                <w:rFonts w:ascii="Arial" w:hAnsi="Arial" w:cs="Arial"/>
                <w:b/>
                <w:sz w:val="20"/>
                <w:szCs w:val="20"/>
              </w:rPr>
              <w:t>Možno število točk</w:t>
            </w:r>
          </w:p>
        </w:tc>
      </w:tr>
      <w:tr w:rsidR="000F0C1E" w:rsidRPr="006C0CA9" w14:paraId="3E712EB3"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EAB36B1" w14:textId="4E7A0E14" w:rsidR="000F0C1E" w:rsidRPr="00AB7E2D" w:rsidRDefault="00F5619B" w:rsidP="00060C5E">
            <w:pPr>
              <w:jc w:val="both"/>
              <w:rPr>
                <w:rFonts w:ascii="Arial" w:hAnsi="Arial" w:cs="Arial"/>
                <w:b/>
                <w:sz w:val="20"/>
                <w:szCs w:val="20"/>
              </w:rPr>
            </w:pPr>
            <w:r>
              <w:rPr>
                <w:rFonts w:ascii="Arial" w:hAnsi="Arial" w:cs="Arial"/>
                <w:b/>
                <w:sz w:val="20"/>
                <w:szCs w:val="20"/>
              </w:rPr>
              <w:t>7</w:t>
            </w:r>
            <w:r w:rsidR="000F0C1E">
              <w:rPr>
                <w:rFonts w:ascii="Arial" w:hAnsi="Arial" w:cs="Arial"/>
                <w:b/>
                <w:sz w:val="20"/>
                <w:szCs w:val="20"/>
              </w:rPr>
              <w:t>.</w:t>
            </w:r>
            <w:r w:rsidR="007A4851">
              <w:rPr>
                <w:rFonts w:ascii="Arial" w:hAnsi="Arial" w:cs="Arial"/>
                <w:b/>
                <w:sz w:val="20"/>
                <w:szCs w:val="20"/>
              </w:rPr>
              <w:t>B</w:t>
            </w:r>
            <w:r w:rsidR="000F0C1E" w:rsidRPr="00AB7E2D">
              <w:rPr>
                <w:rFonts w:ascii="Arial" w:hAnsi="Arial" w:cs="Arial"/>
                <w:b/>
                <w:sz w:val="20"/>
                <w:szCs w:val="20"/>
              </w:rPr>
              <w:t xml:space="preserve"> STRUKTURA AKTIVNOSTI OPERACIJE </w:t>
            </w:r>
          </w:p>
          <w:p w14:paraId="795DFFDC" w14:textId="77777777" w:rsidR="000F0C1E" w:rsidRPr="003847D1" w:rsidRDefault="000F0C1E" w:rsidP="00060C5E">
            <w:pPr>
              <w:pStyle w:val="Odstavekseznama"/>
              <w:ind w:left="360"/>
              <w:jc w:val="both"/>
              <w:rPr>
                <w:rFonts w:ascii="Arial" w:hAnsi="Arial" w:cs="Arial"/>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62D99C7" w14:textId="75A177B3" w:rsidR="000F0C1E" w:rsidRPr="006C0CA9" w:rsidRDefault="009271DB" w:rsidP="00060C5E">
            <w:pPr>
              <w:spacing w:line="288" w:lineRule="auto"/>
              <w:jc w:val="center"/>
              <w:rPr>
                <w:rFonts w:ascii="Arial" w:hAnsi="Arial" w:cs="Arial"/>
                <w:b/>
                <w:sz w:val="20"/>
                <w:szCs w:val="20"/>
              </w:rPr>
            </w:pPr>
            <w:r>
              <w:rPr>
                <w:rFonts w:ascii="Arial" w:hAnsi="Arial" w:cs="Arial"/>
                <w:b/>
                <w:sz w:val="20"/>
                <w:szCs w:val="20"/>
              </w:rPr>
              <w:t>0-</w:t>
            </w:r>
            <w:r w:rsidR="000F0C1E">
              <w:rPr>
                <w:rFonts w:ascii="Arial" w:hAnsi="Arial" w:cs="Arial"/>
                <w:b/>
                <w:sz w:val="20"/>
                <w:szCs w:val="20"/>
              </w:rPr>
              <w:t>2</w:t>
            </w:r>
            <w:r>
              <w:rPr>
                <w:rFonts w:ascii="Arial" w:hAnsi="Arial" w:cs="Arial"/>
                <w:b/>
                <w:sz w:val="20"/>
                <w:szCs w:val="20"/>
              </w:rPr>
              <w:t>0</w:t>
            </w:r>
          </w:p>
        </w:tc>
      </w:tr>
      <w:tr w:rsidR="000F0C1E" w14:paraId="4E43D81C"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7"/>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1966D7" w14:textId="3B7AFF71" w:rsidR="000F0C1E" w:rsidRPr="006C0CA9" w:rsidRDefault="00F5619B" w:rsidP="00060C5E">
            <w:pPr>
              <w:spacing w:line="288" w:lineRule="auto"/>
              <w:rPr>
                <w:rFonts w:ascii="Arial" w:hAnsi="Arial" w:cs="Arial"/>
                <w:sz w:val="20"/>
                <w:szCs w:val="20"/>
              </w:rPr>
            </w:pPr>
            <w:r>
              <w:rPr>
                <w:rFonts w:ascii="Arial" w:hAnsi="Arial" w:cs="Arial"/>
                <w:sz w:val="20"/>
                <w:szCs w:val="20"/>
              </w:rPr>
              <w:t>7</w:t>
            </w:r>
            <w:r w:rsidR="000F0C1E">
              <w:rPr>
                <w:rFonts w:ascii="Arial" w:hAnsi="Arial" w:cs="Arial"/>
                <w:sz w:val="20"/>
                <w:szCs w:val="20"/>
              </w:rPr>
              <w:t>.</w:t>
            </w:r>
            <w:r w:rsidR="007A4851">
              <w:rPr>
                <w:rFonts w:ascii="Arial" w:hAnsi="Arial" w:cs="Arial"/>
                <w:sz w:val="20"/>
                <w:szCs w:val="20"/>
              </w:rPr>
              <w:t>B</w:t>
            </w:r>
            <w:r w:rsidR="000F0C1E">
              <w:rPr>
                <w:rFonts w:ascii="Arial" w:hAnsi="Arial" w:cs="Arial"/>
                <w:sz w:val="20"/>
                <w:szCs w:val="20"/>
              </w:rPr>
              <w:t>.1</w:t>
            </w:r>
          </w:p>
        </w:tc>
        <w:tc>
          <w:tcPr>
            <w:tcW w:w="3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B0977" w14:textId="1CCE1F51" w:rsidR="000F0C1E" w:rsidRPr="00145FBC" w:rsidRDefault="000F0C1E" w:rsidP="00060C5E">
            <w:pPr>
              <w:tabs>
                <w:tab w:val="left" w:pos="2379"/>
              </w:tabs>
              <w:autoSpaceDE w:val="0"/>
              <w:autoSpaceDN w:val="0"/>
              <w:adjustRightInd w:val="0"/>
              <w:jc w:val="both"/>
              <w:rPr>
                <w:rFonts w:ascii="Arial" w:hAnsi="Arial" w:cs="Arial"/>
                <w:b/>
                <w:bCs/>
                <w:sz w:val="20"/>
                <w:szCs w:val="20"/>
              </w:rPr>
            </w:pPr>
            <w:r w:rsidRPr="00145FBC">
              <w:rPr>
                <w:rFonts w:ascii="Arial" w:hAnsi="Arial" w:cs="Arial"/>
                <w:b/>
                <w:bCs/>
                <w:sz w:val="20"/>
                <w:szCs w:val="20"/>
              </w:rPr>
              <w:t xml:space="preserve">Študenti bodo z vključitvijo v projektne aktivnosti operacije </w:t>
            </w:r>
            <w:r w:rsidRPr="00B77B48">
              <w:rPr>
                <w:rFonts w:ascii="Arial" w:hAnsi="Arial" w:cs="Arial"/>
                <w:b/>
                <w:bCs/>
                <w:sz w:val="20"/>
                <w:szCs w:val="20"/>
              </w:rPr>
              <w:t xml:space="preserve">pridobili različne </w:t>
            </w:r>
            <w:r w:rsidRPr="00145FBC">
              <w:rPr>
                <w:rFonts w:ascii="Arial" w:hAnsi="Arial" w:cs="Arial"/>
                <w:b/>
                <w:bCs/>
                <w:sz w:val="20"/>
                <w:szCs w:val="20"/>
              </w:rPr>
              <w:t>splošne in</w:t>
            </w:r>
            <w:r w:rsidR="009271DB">
              <w:rPr>
                <w:rFonts w:ascii="Arial" w:hAnsi="Arial" w:cs="Arial"/>
                <w:b/>
                <w:bCs/>
                <w:sz w:val="20"/>
                <w:szCs w:val="20"/>
              </w:rPr>
              <w:t>/ali</w:t>
            </w:r>
            <w:r w:rsidRPr="00145FBC">
              <w:rPr>
                <w:rFonts w:ascii="Arial" w:hAnsi="Arial" w:cs="Arial"/>
                <w:b/>
                <w:bCs/>
                <w:sz w:val="20"/>
                <w:szCs w:val="20"/>
              </w:rPr>
              <w:t xml:space="preserve"> poklicno specifične</w:t>
            </w:r>
            <w:r w:rsidR="007B1F12">
              <w:rPr>
                <w:rFonts w:ascii="Arial" w:hAnsi="Arial" w:cs="Arial"/>
                <w:b/>
                <w:bCs/>
                <w:sz w:val="20"/>
                <w:szCs w:val="20"/>
              </w:rPr>
              <w:t xml:space="preserve"> </w:t>
            </w:r>
            <w:r w:rsidR="009271DB">
              <w:rPr>
                <w:rFonts w:ascii="Arial" w:hAnsi="Arial" w:cs="Arial"/>
                <w:b/>
                <w:bCs/>
                <w:sz w:val="20"/>
                <w:szCs w:val="20"/>
              </w:rPr>
              <w:t>kompetence</w:t>
            </w:r>
          </w:p>
          <w:p w14:paraId="24F6FF63"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B034AF" w14:textId="3A898350" w:rsidR="000F0C1E" w:rsidRDefault="000F0C1E" w:rsidP="00060C5E">
            <w:pPr>
              <w:tabs>
                <w:tab w:val="right" w:pos="8931"/>
              </w:tabs>
              <w:jc w:val="both"/>
              <w:rPr>
                <w:rFonts w:ascii="Arial" w:hAnsi="Arial" w:cs="Arial"/>
                <w:bCs/>
                <w:sz w:val="20"/>
                <w:szCs w:val="20"/>
              </w:rPr>
            </w:pPr>
            <w:r>
              <w:rPr>
                <w:rFonts w:ascii="Arial" w:hAnsi="Arial" w:cs="Arial"/>
                <w:color w:val="000000"/>
                <w:sz w:val="20"/>
                <w:szCs w:val="20"/>
              </w:rPr>
              <w:t>Navedenih je šest ali več različnih splošnih in</w:t>
            </w:r>
            <w:r w:rsidR="009271DB">
              <w:rPr>
                <w:rFonts w:ascii="Arial" w:hAnsi="Arial" w:cs="Arial"/>
                <w:color w:val="000000"/>
                <w:sz w:val="20"/>
                <w:szCs w:val="20"/>
              </w:rPr>
              <w:t>/ali</w:t>
            </w:r>
            <w:r>
              <w:rPr>
                <w:rFonts w:ascii="Arial" w:hAnsi="Arial" w:cs="Arial"/>
                <w:color w:val="000000"/>
                <w:sz w:val="20"/>
                <w:szCs w:val="20"/>
              </w:rPr>
              <w:t xml:space="preserve"> poklicno specifičnih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1EE80"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8</w:t>
            </w:r>
          </w:p>
          <w:p w14:paraId="72875E91" w14:textId="77777777" w:rsidR="000F0C1E" w:rsidRDefault="000F0C1E" w:rsidP="00060C5E">
            <w:pPr>
              <w:spacing w:line="288" w:lineRule="auto"/>
              <w:jc w:val="center"/>
              <w:rPr>
                <w:rFonts w:ascii="Arial" w:hAnsi="Arial" w:cs="Arial"/>
                <w:b/>
                <w:sz w:val="20"/>
                <w:szCs w:val="20"/>
              </w:rPr>
            </w:pPr>
          </w:p>
        </w:tc>
      </w:tr>
      <w:tr w:rsidR="000F0C1E" w14:paraId="68608208"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817" w:type="dxa"/>
            <w:vMerge/>
          </w:tcPr>
          <w:p w14:paraId="1BC698B2" w14:textId="77777777" w:rsidR="000F0C1E" w:rsidRPr="006C0CA9" w:rsidRDefault="000F0C1E" w:rsidP="00060C5E">
            <w:pPr>
              <w:spacing w:line="288" w:lineRule="auto"/>
              <w:rPr>
                <w:rFonts w:ascii="Arial" w:hAnsi="Arial" w:cs="Arial"/>
                <w:sz w:val="20"/>
                <w:szCs w:val="20"/>
              </w:rPr>
            </w:pPr>
          </w:p>
        </w:tc>
        <w:tc>
          <w:tcPr>
            <w:tcW w:w="3144" w:type="dxa"/>
            <w:vMerge/>
          </w:tcPr>
          <w:p w14:paraId="2CDC9512"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F940E" w14:textId="1F586DBF" w:rsidR="000F0C1E" w:rsidRPr="008956CD" w:rsidRDefault="000F0C1E" w:rsidP="00060C5E">
            <w:pPr>
              <w:tabs>
                <w:tab w:val="right" w:pos="8931"/>
              </w:tabs>
              <w:jc w:val="both"/>
              <w:rPr>
                <w:rFonts w:ascii="Arial" w:hAnsi="Arial" w:cs="Arial"/>
                <w:bCs/>
                <w:sz w:val="20"/>
                <w:szCs w:val="20"/>
              </w:rPr>
            </w:pPr>
            <w:r w:rsidRPr="008956CD">
              <w:rPr>
                <w:rFonts w:ascii="Arial" w:hAnsi="Arial" w:cs="Arial"/>
                <w:color w:val="000000"/>
                <w:sz w:val="20"/>
                <w:szCs w:val="20"/>
              </w:rPr>
              <w:t xml:space="preserve">Navedenih je pet </w:t>
            </w:r>
            <w:r>
              <w:rPr>
                <w:rFonts w:ascii="Arial" w:hAnsi="Arial" w:cs="Arial"/>
                <w:color w:val="000000"/>
                <w:sz w:val="20"/>
                <w:szCs w:val="20"/>
              </w:rPr>
              <w:t>različnih splošnih in</w:t>
            </w:r>
            <w:r w:rsidR="009271DB">
              <w:rPr>
                <w:rFonts w:ascii="Arial" w:hAnsi="Arial" w:cs="Arial"/>
                <w:color w:val="000000"/>
                <w:sz w:val="20"/>
                <w:szCs w:val="20"/>
              </w:rPr>
              <w:t>/ali</w:t>
            </w:r>
            <w:r>
              <w:rPr>
                <w:rFonts w:ascii="Arial" w:hAnsi="Arial" w:cs="Arial"/>
                <w:color w:val="000000"/>
                <w:sz w:val="20"/>
                <w:szCs w:val="20"/>
              </w:rPr>
              <w:t xml:space="preserve"> poklicno specifičnih kompetenc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F9F9E"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6</w:t>
            </w:r>
          </w:p>
          <w:p w14:paraId="1BCB7BFE" w14:textId="77777777" w:rsidR="000F0C1E" w:rsidRDefault="000F0C1E" w:rsidP="00060C5E">
            <w:pPr>
              <w:spacing w:line="288" w:lineRule="auto"/>
              <w:jc w:val="center"/>
              <w:rPr>
                <w:rFonts w:ascii="Arial" w:hAnsi="Arial" w:cs="Arial"/>
                <w:b/>
                <w:sz w:val="20"/>
                <w:szCs w:val="20"/>
              </w:rPr>
            </w:pPr>
          </w:p>
        </w:tc>
      </w:tr>
      <w:tr w:rsidR="000F0C1E" w14:paraId="6CC63C60"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0"/>
        </w:trPr>
        <w:tc>
          <w:tcPr>
            <w:tcW w:w="817" w:type="dxa"/>
            <w:vMerge/>
          </w:tcPr>
          <w:p w14:paraId="5969670A" w14:textId="77777777" w:rsidR="000F0C1E" w:rsidRPr="006C0CA9" w:rsidRDefault="000F0C1E" w:rsidP="00060C5E">
            <w:pPr>
              <w:spacing w:line="288" w:lineRule="auto"/>
              <w:rPr>
                <w:rFonts w:ascii="Arial" w:hAnsi="Arial" w:cs="Arial"/>
                <w:sz w:val="20"/>
                <w:szCs w:val="20"/>
              </w:rPr>
            </w:pPr>
          </w:p>
        </w:tc>
        <w:tc>
          <w:tcPr>
            <w:tcW w:w="3144" w:type="dxa"/>
            <w:vMerge/>
          </w:tcPr>
          <w:p w14:paraId="3BA2C752"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C562B6" w14:textId="2F8CFD48" w:rsidR="000F0C1E" w:rsidRPr="008956CD" w:rsidRDefault="000F0C1E" w:rsidP="00060C5E">
            <w:pPr>
              <w:tabs>
                <w:tab w:val="right" w:pos="8931"/>
              </w:tabs>
              <w:jc w:val="both"/>
              <w:rPr>
                <w:rFonts w:ascii="Arial" w:hAnsi="Arial" w:cs="Arial"/>
                <w:bCs/>
                <w:sz w:val="20"/>
                <w:szCs w:val="20"/>
              </w:rPr>
            </w:pPr>
            <w:r w:rsidRPr="008956CD">
              <w:rPr>
                <w:rFonts w:ascii="Arial" w:hAnsi="Arial" w:cs="Arial"/>
                <w:color w:val="000000"/>
                <w:sz w:val="20"/>
                <w:szCs w:val="20"/>
              </w:rPr>
              <w:t>Navedene so št</w:t>
            </w:r>
            <w:r>
              <w:rPr>
                <w:rFonts w:ascii="Arial" w:hAnsi="Arial" w:cs="Arial"/>
                <w:color w:val="000000"/>
                <w:sz w:val="20"/>
                <w:szCs w:val="20"/>
              </w:rPr>
              <w:t>iri</w:t>
            </w:r>
            <w:r w:rsidRPr="008956CD">
              <w:rPr>
                <w:rFonts w:ascii="Arial" w:hAnsi="Arial" w:cs="Arial"/>
                <w:color w:val="000000"/>
                <w:sz w:val="20"/>
                <w:szCs w:val="20"/>
              </w:rPr>
              <w:t xml:space="preserve"> </w:t>
            </w:r>
            <w:r>
              <w:rPr>
                <w:rFonts w:ascii="Arial" w:hAnsi="Arial" w:cs="Arial"/>
                <w:color w:val="000000"/>
                <w:sz w:val="20"/>
                <w:szCs w:val="20"/>
              </w:rPr>
              <w:t>različne splošne in</w:t>
            </w:r>
            <w:r w:rsidR="009271DB">
              <w:rPr>
                <w:rFonts w:ascii="Arial" w:hAnsi="Arial" w:cs="Arial"/>
                <w:color w:val="000000"/>
                <w:sz w:val="20"/>
                <w:szCs w:val="20"/>
              </w:rPr>
              <w:t>/ali</w:t>
            </w:r>
            <w:r>
              <w:rPr>
                <w:rFonts w:ascii="Arial" w:hAnsi="Arial" w:cs="Arial"/>
                <w:color w:val="000000"/>
                <w:sz w:val="20"/>
                <w:szCs w:val="20"/>
              </w:rPr>
              <w:t xml:space="preserve"> poklicno specifične kompetence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68DCBA"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3</w:t>
            </w:r>
          </w:p>
          <w:p w14:paraId="42E881BE" w14:textId="77777777" w:rsidR="000F0C1E" w:rsidRDefault="000F0C1E" w:rsidP="00060C5E">
            <w:pPr>
              <w:spacing w:line="288" w:lineRule="auto"/>
              <w:jc w:val="center"/>
              <w:rPr>
                <w:rFonts w:ascii="Arial" w:hAnsi="Arial" w:cs="Arial"/>
                <w:b/>
                <w:sz w:val="20"/>
                <w:szCs w:val="20"/>
              </w:rPr>
            </w:pPr>
          </w:p>
        </w:tc>
      </w:tr>
      <w:tr w:rsidR="000F0C1E" w14:paraId="7F34862D"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817" w:type="dxa"/>
            <w:vMerge/>
          </w:tcPr>
          <w:p w14:paraId="0C070D5D" w14:textId="77777777" w:rsidR="000F0C1E" w:rsidRPr="006C0CA9" w:rsidRDefault="000F0C1E" w:rsidP="00060C5E">
            <w:pPr>
              <w:spacing w:line="288" w:lineRule="auto"/>
              <w:rPr>
                <w:rFonts w:ascii="Arial" w:hAnsi="Arial" w:cs="Arial"/>
                <w:sz w:val="20"/>
                <w:szCs w:val="20"/>
              </w:rPr>
            </w:pPr>
          </w:p>
        </w:tc>
        <w:tc>
          <w:tcPr>
            <w:tcW w:w="3144" w:type="dxa"/>
            <w:vMerge/>
          </w:tcPr>
          <w:p w14:paraId="05985E37"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6304A6" w14:textId="451E3729" w:rsidR="000F0C1E" w:rsidRPr="008956CD" w:rsidRDefault="000F0C1E" w:rsidP="00060C5E">
            <w:pPr>
              <w:tabs>
                <w:tab w:val="right" w:pos="8931"/>
              </w:tabs>
              <w:jc w:val="both"/>
              <w:rPr>
                <w:rFonts w:ascii="Arial" w:hAnsi="Arial" w:cs="Arial"/>
                <w:bCs/>
                <w:sz w:val="20"/>
                <w:szCs w:val="20"/>
              </w:rPr>
            </w:pPr>
            <w:r w:rsidRPr="008956CD">
              <w:rPr>
                <w:rFonts w:ascii="Arial" w:hAnsi="Arial" w:cs="Arial"/>
                <w:color w:val="000000"/>
                <w:sz w:val="20"/>
                <w:szCs w:val="20"/>
              </w:rPr>
              <w:t>Naveden</w:t>
            </w:r>
            <w:r>
              <w:rPr>
                <w:rFonts w:ascii="Arial" w:hAnsi="Arial" w:cs="Arial"/>
                <w:color w:val="000000"/>
                <w:sz w:val="20"/>
                <w:szCs w:val="20"/>
              </w:rPr>
              <w:t>e</w:t>
            </w:r>
            <w:r w:rsidRPr="008956CD">
              <w:rPr>
                <w:rFonts w:ascii="Arial" w:hAnsi="Arial" w:cs="Arial"/>
                <w:color w:val="000000"/>
                <w:sz w:val="20"/>
                <w:szCs w:val="20"/>
              </w:rPr>
              <w:t xml:space="preserve"> s</w:t>
            </w:r>
            <w:r>
              <w:rPr>
                <w:rFonts w:ascii="Arial" w:hAnsi="Arial" w:cs="Arial"/>
                <w:color w:val="000000"/>
                <w:sz w:val="20"/>
                <w:szCs w:val="20"/>
              </w:rPr>
              <w:t>o</w:t>
            </w:r>
            <w:r w:rsidRPr="008956CD">
              <w:rPr>
                <w:rFonts w:ascii="Arial" w:hAnsi="Arial" w:cs="Arial"/>
                <w:color w:val="000000"/>
                <w:sz w:val="20"/>
                <w:szCs w:val="20"/>
              </w:rPr>
              <w:t xml:space="preserve"> </w:t>
            </w:r>
            <w:r>
              <w:rPr>
                <w:rFonts w:ascii="Arial" w:hAnsi="Arial" w:cs="Arial"/>
                <w:color w:val="000000"/>
                <w:sz w:val="20"/>
                <w:szCs w:val="20"/>
              </w:rPr>
              <w:t>tri</w:t>
            </w:r>
            <w:r w:rsidRPr="008956CD">
              <w:rPr>
                <w:rFonts w:ascii="Arial" w:hAnsi="Arial" w:cs="Arial"/>
                <w:color w:val="000000"/>
                <w:sz w:val="20"/>
                <w:szCs w:val="20"/>
              </w:rPr>
              <w:t xml:space="preserve"> </w:t>
            </w:r>
            <w:r w:rsidR="009271DB">
              <w:rPr>
                <w:rFonts w:ascii="Arial" w:hAnsi="Arial" w:cs="Arial"/>
                <w:color w:val="000000"/>
                <w:sz w:val="20"/>
                <w:szCs w:val="20"/>
              </w:rPr>
              <w:t xml:space="preserve">ali manj </w:t>
            </w:r>
            <w:r w:rsidRPr="008956CD">
              <w:rPr>
                <w:rFonts w:ascii="Arial" w:hAnsi="Arial" w:cs="Arial"/>
                <w:color w:val="000000"/>
                <w:sz w:val="20"/>
                <w:szCs w:val="20"/>
              </w:rPr>
              <w:t>različn</w:t>
            </w:r>
            <w:r>
              <w:rPr>
                <w:rFonts w:ascii="Arial" w:hAnsi="Arial" w:cs="Arial"/>
                <w:color w:val="000000"/>
                <w:sz w:val="20"/>
                <w:szCs w:val="20"/>
              </w:rPr>
              <w:t>e</w:t>
            </w:r>
            <w:r w:rsidRPr="008956CD">
              <w:rPr>
                <w:rFonts w:ascii="Arial" w:hAnsi="Arial" w:cs="Arial"/>
                <w:color w:val="000000"/>
                <w:sz w:val="20"/>
                <w:szCs w:val="20"/>
              </w:rPr>
              <w:t xml:space="preserve"> </w:t>
            </w:r>
            <w:r>
              <w:rPr>
                <w:rFonts w:ascii="Arial" w:hAnsi="Arial" w:cs="Arial"/>
                <w:color w:val="000000"/>
                <w:sz w:val="20"/>
                <w:szCs w:val="20"/>
              </w:rPr>
              <w:t>splošne in</w:t>
            </w:r>
            <w:r w:rsidR="001D2BF9">
              <w:rPr>
                <w:rFonts w:ascii="Arial" w:hAnsi="Arial" w:cs="Arial"/>
                <w:color w:val="000000"/>
                <w:sz w:val="20"/>
                <w:szCs w:val="20"/>
              </w:rPr>
              <w:t>/ali</w:t>
            </w:r>
            <w:r>
              <w:rPr>
                <w:rFonts w:ascii="Arial" w:hAnsi="Arial" w:cs="Arial"/>
                <w:color w:val="000000"/>
                <w:sz w:val="20"/>
                <w:szCs w:val="20"/>
              </w:rPr>
              <w:t xml:space="preserve"> poklicno specifične </w:t>
            </w:r>
            <w:r w:rsidRPr="008956CD">
              <w:rPr>
                <w:rFonts w:ascii="Arial" w:hAnsi="Arial" w:cs="Arial"/>
                <w:color w:val="000000"/>
                <w:sz w:val="20"/>
                <w:szCs w:val="20"/>
              </w:rPr>
              <w:t>kompetenc</w:t>
            </w:r>
            <w:r>
              <w:rPr>
                <w:rFonts w:ascii="Arial" w:hAnsi="Arial" w:cs="Arial"/>
                <w:color w:val="000000"/>
                <w:sz w:val="20"/>
                <w:szCs w:val="20"/>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635A4"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0</w:t>
            </w:r>
          </w:p>
        </w:tc>
      </w:tr>
      <w:tr w:rsidR="000F0C1E" w14:paraId="37CA2F6C"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C0467" w14:textId="498E0786" w:rsidR="000F0C1E" w:rsidRPr="006C0CA9" w:rsidRDefault="00F5619B" w:rsidP="00060C5E">
            <w:pPr>
              <w:spacing w:line="288" w:lineRule="auto"/>
              <w:rPr>
                <w:rFonts w:ascii="Arial" w:hAnsi="Arial" w:cs="Arial"/>
                <w:sz w:val="20"/>
                <w:szCs w:val="20"/>
              </w:rPr>
            </w:pPr>
            <w:r>
              <w:rPr>
                <w:rFonts w:ascii="Arial" w:hAnsi="Arial" w:cs="Arial"/>
                <w:sz w:val="20"/>
                <w:szCs w:val="20"/>
              </w:rPr>
              <w:t>7</w:t>
            </w:r>
            <w:r w:rsidR="000F0C1E">
              <w:rPr>
                <w:rFonts w:ascii="Arial" w:hAnsi="Arial" w:cs="Arial"/>
                <w:sz w:val="20"/>
                <w:szCs w:val="20"/>
              </w:rPr>
              <w:t>.</w:t>
            </w:r>
            <w:r w:rsidR="007A4851">
              <w:rPr>
                <w:rFonts w:ascii="Arial" w:hAnsi="Arial" w:cs="Arial"/>
                <w:sz w:val="20"/>
                <w:szCs w:val="20"/>
              </w:rPr>
              <w:t>B</w:t>
            </w:r>
            <w:r w:rsidR="000F0C1E">
              <w:rPr>
                <w:rFonts w:ascii="Arial" w:hAnsi="Arial" w:cs="Arial"/>
                <w:sz w:val="20"/>
                <w:szCs w:val="20"/>
              </w:rPr>
              <w:t>.</w:t>
            </w:r>
            <w:r w:rsidR="00426B5A">
              <w:rPr>
                <w:rFonts w:ascii="Arial" w:hAnsi="Arial" w:cs="Arial"/>
                <w:sz w:val="20"/>
                <w:szCs w:val="20"/>
              </w:rPr>
              <w:t>2</w:t>
            </w:r>
          </w:p>
        </w:tc>
        <w:tc>
          <w:tcPr>
            <w:tcW w:w="3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31E14C" w14:textId="77777777" w:rsidR="000F0C1E" w:rsidRPr="008956CD" w:rsidRDefault="000F0C1E" w:rsidP="00060C5E">
            <w:pPr>
              <w:jc w:val="both"/>
              <w:rPr>
                <w:rFonts w:ascii="Arial" w:hAnsi="Arial" w:cs="Arial"/>
                <w:sz w:val="20"/>
                <w:szCs w:val="20"/>
              </w:rPr>
            </w:pPr>
            <w:r w:rsidRPr="008956CD">
              <w:rPr>
                <w:rFonts w:ascii="Arial" w:hAnsi="Arial" w:cs="Arial"/>
                <w:b/>
                <w:bCs/>
                <w:sz w:val="20"/>
                <w:szCs w:val="20"/>
              </w:rPr>
              <w:t>Operacija načrtuje n</w:t>
            </w:r>
            <w:r w:rsidRPr="004F2037">
              <w:rPr>
                <w:rFonts w:ascii="Arial" w:hAnsi="Arial" w:cs="Arial"/>
                <w:b/>
                <w:bCs/>
                <w:sz w:val="20"/>
                <w:szCs w:val="20"/>
              </w:rPr>
              <w:t>ajmanj en interdisciplinarni</w:t>
            </w:r>
            <w:r>
              <w:rPr>
                <w:rStyle w:val="Sprotnaopomba-sklic"/>
                <w:rFonts w:ascii="Arial" w:hAnsi="Arial" w:cs="Arial"/>
                <w:b/>
                <w:bCs/>
                <w:sz w:val="20"/>
                <w:szCs w:val="20"/>
              </w:rPr>
              <w:footnoteReference w:id="18"/>
            </w:r>
            <w:r w:rsidRPr="004F2037">
              <w:rPr>
                <w:rFonts w:ascii="Arial" w:hAnsi="Arial" w:cs="Arial"/>
                <w:b/>
                <w:bCs/>
                <w:sz w:val="20"/>
                <w:szCs w:val="20"/>
              </w:rPr>
              <w:t xml:space="preserve"> projekt,</w:t>
            </w:r>
            <w:r w:rsidRPr="008956CD">
              <w:rPr>
                <w:rFonts w:ascii="Arial" w:hAnsi="Arial" w:cs="Arial"/>
                <w:b/>
                <w:bCs/>
                <w:sz w:val="20"/>
                <w:szCs w:val="20"/>
              </w:rPr>
              <w:t xml:space="preserve"> v katerega bo</w:t>
            </w:r>
            <w:r>
              <w:rPr>
                <w:rFonts w:ascii="Arial" w:hAnsi="Arial" w:cs="Arial"/>
                <w:b/>
                <w:bCs/>
                <w:sz w:val="20"/>
                <w:szCs w:val="20"/>
              </w:rPr>
              <w:t>do</w:t>
            </w:r>
            <w:r w:rsidRPr="008956CD">
              <w:rPr>
                <w:rFonts w:ascii="Arial" w:hAnsi="Arial" w:cs="Arial"/>
                <w:b/>
                <w:bCs/>
                <w:sz w:val="20"/>
                <w:szCs w:val="20"/>
              </w:rPr>
              <w:t xml:space="preserve"> vključen</w:t>
            </w:r>
            <w:r>
              <w:rPr>
                <w:rFonts w:ascii="Arial" w:hAnsi="Arial" w:cs="Arial"/>
                <w:b/>
                <w:bCs/>
                <w:sz w:val="20"/>
                <w:szCs w:val="20"/>
              </w:rPr>
              <w:t>i</w:t>
            </w:r>
            <w:r w:rsidRPr="008956CD">
              <w:rPr>
                <w:rFonts w:ascii="Arial" w:hAnsi="Arial" w:cs="Arial"/>
                <w:b/>
                <w:bCs/>
                <w:sz w:val="20"/>
                <w:szCs w:val="20"/>
              </w:rPr>
              <w:t xml:space="preserve"> študent</w:t>
            </w:r>
            <w:r>
              <w:rPr>
                <w:rFonts w:ascii="Arial" w:hAnsi="Arial" w:cs="Arial"/>
                <w:b/>
                <w:bCs/>
                <w:sz w:val="20"/>
                <w:szCs w:val="20"/>
              </w:rPr>
              <w:t xml:space="preserve">i </w:t>
            </w:r>
            <w:r w:rsidRPr="008956CD">
              <w:rPr>
                <w:rFonts w:ascii="Arial" w:hAnsi="Arial" w:cs="Arial"/>
                <w:b/>
                <w:bCs/>
                <w:sz w:val="20"/>
                <w:szCs w:val="20"/>
              </w:rPr>
              <w:t xml:space="preserve">iz več različnih študijskih področij po KLASIUS- P-16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D0071"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 xml:space="preserve">tudenti iz </w:t>
            </w:r>
            <w:r>
              <w:rPr>
                <w:rFonts w:ascii="Arial" w:hAnsi="Arial" w:cs="Arial"/>
                <w:color w:val="000000"/>
                <w:sz w:val="20"/>
                <w:szCs w:val="20"/>
              </w:rPr>
              <w:t>treh različnih</w:t>
            </w:r>
            <w:r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26D51A"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6</w:t>
            </w:r>
          </w:p>
        </w:tc>
      </w:tr>
      <w:tr w:rsidR="000F0C1E" w14:paraId="0E803FC4"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17" w:type="dxa"/>
            <w:vMerge/>
          </w:tcPr>
          <w:p w14:paraId="628A0811" w14:textId="77777777" w:rsidR="000F0C1E" w:rsidRPr="006C0CA9" w:rsidRDefault="000F0C1E" w:rsidP="00060C5E">
            <w:pPr>
              <w:spacing w:line="288" w:lineRule="auto"/>
              <w:rPr>
                <w:rFonts w:ascii="Arial" w:hAnsi="Arial" w:cs="Arial"/>
                <w:sz w:val="20"/>
                <w:szCs w:val="20"/>
              </w:rPr>
            </w:pPr>
          </w:p>
        </w:tc>
        <w:tc>
          <w:tcPr>
            <w:tcW w:w="3144" w:type="dxa"/>
            <w:vMerge/>
          </w:tcPr>
          <w:p w14:paraId="6464591A"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BB2DFB" w14:textId="68C38D99"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V najmanj enem načrtovanem projektu so vključeni š</w:t>
            </w:r>
            <w:r w:rsidRPr="008956CD">
              <w:rPr>
                <w:rFonts w:ascii="Arial" w:hAnsi="Arial" w:cs="Arial"/>
                <w:color w:val="000000"/>
                <w:sz w:val="20"/>
                <w:szCs w:val="20"/>
              </w:rPr>
              <w:t xml:space="preserve">tudenti iz </w:t>
            </w:r>
            <w:r>
              <w:rPr>
                <w:rFonts w:ascii="Arial" w:hAnsi="Arial" w:cs="Arial"/>
                <w:color w:val="000000"/>
                <w:sz w:val="20"/>
                <w:szCs w:val="20"/>
              </w:rPr>
              <w:t>dveh različnih</w:t>
            </w:r>
            <w:r w:rsidRPr="008956CD">
              <w:rPr>
                <w:rFonts w:ascii="Arial" w:hAnsi="Arial" w:cs="Arial"/>
                <w:color w:val="000000"/>
                <w:sz w:val="20"/>
                <w:szCs w:val="20"/>
              </w:rPr>
              <w:t xml:space="preserve"> študijskih področij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FF9D5"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3</w:t>
            </w:r>
          </w:p>
        </w:tc>
      </w:tr>
      <w:tr w:rsidR="000F0C1E" w14:paraId="2C7251ED"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817" w:type="dxa"/>
            <w:vMerge/>
          </w:tcPr>
          <w:p w14:paraId="691AFE71" w14:textId="77777777" w:rsidR="000F0C1E" w:rsidRPr="006C0CA9" w:rsidRDefault="000F0C1E" w:rsidP="00060C5E">
            <w:pPr>
              <w:spacing w:line="288" w:lineRule="auto"/>
              <w:rPr>
                <w:rFonts w:ascii="Arial" w:hAnsi="Arial" w:cs="Arial"/>
                <w:sz w:val="20"/>
                <w:szCs w:val="20"/>
              </w:rPr>
            </w:pPr>
          </w:p>
        </w:tc>
        <w:tc>
          <w:tcPr>
            <w:tcW w:w="3144" w:type="dxa"/>
            <w:vMerge/>
          </w:tcPr>
          <w:p w14:paraId="4BA036C0"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14DB2" w14:textId="77777777" w:rsidR="000F0C1E" w:rsidRPr="008956CD" w:rsidRDefault="000F0C1E" w:rsidP="00060C5E">
            <w:pPr>
              <w:tabs>
                <w:tab w:val="right" w:pos="8931"/>
              </w:tabs>
              <w:jc w:val="both"/>
              <w:rPr>
                <w:rFonts w:ascii="Arial" w:hAnsi="Arial" w:cs="Arial"/>
                <w:color w:val="000000"/>
                <w:sz w:val="20"/>
                <w:szCs w:val="20"/>
              </w:rPr>
            </w:pPr>
            <w:r w:rsidRPr="000F307F">
              <w:rPr>
                <w:rFonts w:ascii="Arial" w:hAnsi="Arial" w:cs="Arial"/>
                <w:color w:val="000000"/>
                <w:sz w:val="20"/>
                <w:szCs w:val="20"/>
              </w:rPr>
              <w:t>V načrtovan</w:t>
            </w:r>
            <w:r>
              <w:rPr>
                <w:rFonts w:ascii="Arial" w:hAnsi="Arial" w:cs="Arial"/>
                <w:color w:val="000000"/>
                <w:sz w:val="20"/>
                <w:szCs w:val="20"/>
              </w:rPr>
              <w:t>ih</w:t>
            </w:r>
            <w:r w:rsidRPr="000F307F">
              <w:rPr>
                <w:rFonts w:ascii="Arial" w:hAnsi="Arial" w:cs="Arial"/>
                <w:color w:val="000000"/>
                <w:sz w:val="20"/>
                <w:szCs w:val="20"/>
              </w:rPr>
              <w:t xml:space="preserve"> projekt</w:t>
            </w:r>
            <w:r>
              <w:rPr>
                <w:rFonts w:ascii="Arial" w:hAnsi="Arial" w:cs="Arial"/>
                <w:color w:val="000000"/>
                <w:sz w:val="20"/>
                <w:szCs w:val="20"/>
              </w:rPr>
              <w:t>ih</w:t>
            </w:r>
            <w:r w:rsidRPr="000F307F">
              <w:rPr>
                <w:rFonts w:ascii="Arial" w:hAnsi="Arial" w:cs="Arial"/>
                <w:color w:val="000000"/>
                <w:sz w:val="20"/>
                <w:szCs w:val="20"/>
              </w:rPr>
              <w:t xml:space="preserve"> so vključeni študenti iz enega študijskega področja oziroma iz </w:t>
            </w:r>
            <w:r w:rsidRPr="000235BE">
              <w:rPr>
                <w:rFonts w:ascii="Arial" w:hAnsi="Arial" w:cs="Arial"/>
                <w:color w:val="000000"/>
                <w:sz w:val="20"/>
                <w:szCs w:val="20"/>
              </w:rPr>
              <w:t>istega študijskega področja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E9FBA"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0</w:t>
            </w:r>
          </w:p>
        </w:tc>
      </w:tr>
      <w:tr w:rsidR="000F0C1E" w14:paraId="74960E42"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DC325" w14:textId="1CF80200" w:rsidR="000F0C1E" w:rsidRPr="006C0CA9" w:rsidRDefault="00F5619B" w:rsidP="00060C5E">
            <w:pPr>
              <w:spacing w:line="288" w:lineRule="auto"/>
              <w:rPr>
                <w:rFonts w:ascii="Arial" w:hAnsi="Arial" w:cs="Arial"/>
                <w:sz w:val="20"/>
                <w:szCs w:val="20"/>
              </w:rPr>
            </w:pPr>
            <w:r>
              <w:rPr>
                <w:rFonts w:ascii="Arial" w:hAnsi="Arial" w:cs="Arial"/>
                <w:sz w:val="20"/>
                <w:szCs w:val="20"/>
              </w:rPr>
              <w:t>7</w:t>
            </w:r>
            <w:r w:rsidR="000F0C1E">
              <w:rPr>
                <w:rFonts w:ascii="Arial" w:hAnsi="Arial" w:cs="Arial"/>
                <w:sz w:val="20"/>
                <w:szCs w:val="20"/>
              </w:rPr>
              <w:t>.</w:t>
            </w:r>
            <w:r w:rsidR="007A4851">
              <w:rPr>
                <w:rFonts w:ascii="Arial" w:hAnsi="Arial" w:cs="Arial"/>
                <w:sz w:val="20"/>
                <w:szCs w:val="20"/>
              </w:rPr>
              <w:t>B</w:t>
            </w:r>
            <w:r w:rsidR="000F0C1E">
              <w:rPr>
                <w:rFonts w:ascii="Arial" w:hAnsi="Arial" w:cs="Arial"/>
                <w:sz w:val="20"/>
                <w:szCs w:val="20"/>
              </w:rPr>
              <w:t>.</w:t>
            </w:r>
            <w:r w:rsidR="00426B5A">
              <w:rPr>
                <w:rFonts w:ascii="Arial" w:hAnsi="Arial" w:cs="Arial"/>
                <w:sz w:val="20"/>
                <w:szCs w:val="20"/>
              </w:rPr>
              <w:t>3</w:t>
            </w:r>
          </w:p>
        </w:tc>
        <w:tc>
          <w:tcPr>
            <w:tcW w:w="3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4384F" w14:textId="77777777" w:rsidR="000F0C1E" w:rsidRPr="008956CD" w:rsidRDefault="000F0C1E" w:rsidP="00060C5E">
            <w:pPr>
              <w:jc w:val="both"/>
              <w:rPr>
                <w:rFonts w:ascii="Arial" w:hAnsi="Arial" w:cs="Arial"/>
                <w:sz w:val="20"/>
                <w:szCs w:val="20"/>
              </w:rPr>
            </w:pPr>
            <w:r w:rsidRPr="00EC2E22">
              <w:rPr>
                <w:rFonts w:ascii="Arial" w:hAnsi="Arial" w:cs="Arial"/>
                <w:b/>
                <w:bCs/>
                <w:sz w:val="20"/>
                <w:szCs w:val="20"/>
              </w:rPr>
              <w:t xml:space="preserve">Operacija načrtuje najmanj en </w:t>
            </w:r>
            <w:r w:rsidRPr="00EC2E22">
              <w:rPr>
                <w:rFonts w:ascii="Arial" w:hAnsi="Arial" w:cs="Arial"/>
                <w:b/>
                <w:bCs/>
                <w:color w:val="000000" w:themeColor="text1"/>
                <w:sz w:val="20"/>
                <w:szCs w:val="20"/>
              </w:rPr>
              <w:t>binarni</w:t>
            </w:r>
            <w:r w:rsidRPr="00EC2E22">
              <w:rPr>
                <w:rStyle w:val="Sprotnaopomba-sklic"/>
                <w:rFonts w:ascii="Arial" w:hAnsi="Arial" w:cs="Arial"/>
                <w:b/>
                <w:bCs/>
                <w:color w:val="000000" w:themeColor="text1"/>
                <w:sz w:val="20"/>
                <w:szCs w:val="20"/>
              </w:rPr>
              <w:footnoteReference w:id="19"/>
            </w:r>
            <w:r w:rsidRPr="00EC2E22">
              <w:rPr>
                <w:rFonts w:ascii="Arial" w:hAnsi="Arial" w:cs="Arial"/>
                <w:b/>
                <w:bCs/>
                <w:color w:val="000000" w:themeColor="text1"/>
                <w:sz w:val="20"/>
                <w:szCs w:val="20"/>
              </w:rPr>
              <w:t xml:space="preserve"> projekt, v katerega bodo vključeni študenti iz univerzitetnega študijskega programa oziroma visokošolskega strokovnega programa</w:t>
            </w:r>
            <w:r w:rsidRPr="5DB77411">
              <w:rPr>
                <w:rFonts w:ascii="Arial" w:hAnsi="Arial" w:cs="Arial"/>
                <w:b/>
                <w:bCs/>
                <w:color w:val="000000" w:themeColor="text1"/>
                <w:sz w:val="20"/>
                <w:szCs w:val="20"/>
              </w:rPr>
              <w:t xml:space="preserve"> </w:t>
            </w:r>
            <w:r w:rsidRPr="5DB77411">
              <w:rPr>
                <w:rStyle w:val="Pripombasklic"/>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10EAF" w14:textId="77777777" w:rsidR="000F0C1E" w:rsidRPr="00B67387" w:rsidRDefault="000F0C1E" w:rsidP="00060C5E">
            <w:pPr>
              <w:tabs>
                <w:tab w:val="right" w:pos="8931"/>
              </w:tabs>
              <w:jc w:val="both"/>
              <w:rPr>
                <w:rFonts w:ascii="Arial" w:hAnsi="Arial" w:cs="Arial"/>
                <w:color w:val="000000"/>
                <w:sz w:val="20"/>
                <w:szCs w:val="20"/>
              </w:rPr>
            </w:pPr>
            <w:r w:rsidRPr="5DB77411">
              <w:rPr>
                <w:rFonts w:ascii="Arial" w:hAnsi="Arial" w:cs="Arial"/>
                <w:color w:val="000000" w:themeColor="text1"/>
                <w:sz w:val="20"/>
                <w:szCs w:val="20"/>
              </w:rPr>
              <w:t>V najmanj enem načrtovanem  projektu sta najmanj dva študenta iz  univerzitetnega študijskega programa prve bolonjske stopnje in najmanj dva študenta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D1D33"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6</w:t>
            </w:r>
          </w:p>
        </w:tc>
      </w:tr>
      <w:tr w:rsidR="000F0C1E" w14:paraId="64E67AE6"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817" w:type="dxa"/>
            <w:vMerge/>
          </w:tcPr>
          <w:p w14:paraId="3BADE6EC" w14:textId="77777777" w:rsidR="000F0C1E" w:rsidRPr="006C0CA9" w:rsidRDefault="000F0C1E" w:rsidP="00060C5E">
            <w:pPr>
              <w:spacing w:line="288" w:lineRule="auto"/>
              <w:rPr>
                <w:rFonts w:ascii="Arial" w:hAnsi="Arial" w:cs="Arial"/>
                <w:sz w:val="20"/>
                <w:szCs w:val="20"/>
              </w:rPr>
            </w:pPr>
          </w:p>
        </w:tc>
        <w:tc>
          <w:tcPr>
            <w:tcW w:w="3144" w:type="dxa"/>
            <w:vMerge/>
          </w:tcPr>
          <w:p w14:paraId="1980C9C6"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962D4" w14:textId="77777777" w:rsidR="000F0C1E" w:rsidRPr="00814B16" w:rsidRDefault="000F0C1E" w:rsidP="00060C5E">
            <w:pPr>
              <w:pStyle w:val="Glava"/>
              <w:jc w:val="both"/>
              <w:rPr>
                <w:rFonts w:ascii="Arial" w:hAnsi="Arial" w:cs="Arial"/>
                <w:color w:val="000000"/>
                <w:sz w:val="20"/>
                <w:szCs w:val="20"/>
              </w:rPr>
            </w:pPr>
            <w:r w:rsidRPr="5DB77411">
              <w:rPr>
                <w:rFonts w:ascii="Arial" w:hAnsi="Arial" w:cs="Arial"/>
                <w:color w:val="000000" w:themeColor="text1"/>
                <w:sz w:val="20"/>
                <w:szCs w:val="20"/>
              </w:rPr>
              <w:t xml:space="preserve">V najmanj enem načrtovanem projektu je </w:t>
            </w:r>
            <w:r>
              <w:rPr>
                <w:rFonts w:ascii="Arial" w:hAnsi="Arial" w:cs="Arial"/>
                <w:color w:val="000000" w:themeColor="text1"/>
                <w:sz w:val="20"/>
                <w:szCs w:val="20"/>
              </w:rPr>
              <w:t xml:space="preserve">najmanj </w:t>
            </w:r>
            <w:r w:rsidRPr="5DB77411">
              <w:rPr>
                <w:rFonts w:ascii="Arial" w:hAnsi="Arial" w:cs="Arial"/>
                <w:color w:val="000000" w:themeColor="text1"/>
                <w:sz w:val="20"/>
                <w:szCs w:val="20"/>
              </w:rPr>
              <w:t>en študent iz univerzitetnega študijskega programa prve bolonjske stopnje in najmanj en študent iz visokošolskega strokovnega programa prve bolonjske stopnje, pri čemer je vsaj eden od ostalih študentov iz druge oziroma tretje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E15E2B"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3</w:t>
            </w:r>
          </w:p>
        </w:tc>
      </w:tr>
      <w:tr w:rsidR="000F0C1E" w14:paraId="26D7DF39"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817" w:type="dxa"/>
            <w:vMerge/>
          </w:tcPr>
          <w:p w14:paraId="7905BD3E" w14:textId="77777777" w:rsidR="000F0C1E" w:rsidRPr="006C0CA9" w:rsidRDefault="000F0C1E" w:rsidP="00060C5E">
            <w:pPr>
              <w:spacing w:line="288" w:lineRule="auto"/>
              <w:rPr>
                <w:rFonts w:ascii="Arial" w:hAnsi="Arial" w:cs="Arial"/>
                <w:sz w:val="20"/>
                <w:szCs w:val="20"/>
              </w:rPr>
            </w:pPr>
          </w:p>
        </w:tc>
        <w:tc>
          <w:tcPr>
            <w:tcW w:w="3144" w:type="dxa"/>
            <w:vMerge/>
          </w:tcPr>
          <w:p w14:paraId="6C39DEBE" w14:textId="77777777" w:rsidR="000F0C1E" w:rsidRPr="006C0CA9"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31C88" w14:textId="77777777" w:rsidR="000F0C1E" w:rsidRPr="008956CD" w:rsidRDefault="000F0C1E" w:rsidP="00060C5E">
            <w:pPr>
              <w:pStyle w:val="Glava"/>
              <w:jc w:val="both"/>
              <w:rPr>
                <w:rFonts w:ascii="Arial" w:hAnsi="Arial" w:cs="Arial"/>
                <w:color w:val="000000"/>
                <w:sz w:val="20"/>
                <w:szCs w:val="20"/>
              </w:rPr>
            </w:pPr>
            <w:r w:rsidRPr="1099B61F">
              <w:rPr>
                <w:rFonts w:ascii="Arial" w:hAnsi="Arial" w:cs="Arial"/>
                <w:color w:val="000000" w:themeColor="text1"/>
                <w:sz w:val="20"/>
                <w:szCs w:val="20"/>
              </w:rPr>
              <w:t>V načrtovanih projektih  so vključeni samo študenti iz univerzitetnega študijskega programa prve bolonjske stopnje ali samo študenti iz  visokošolskega strokovnega programa prve bolonjske stopnje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A4A78"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0</w:t>
            </w:r>
          </w:p>
        </w:tc>
      </w:tr>
      <w:tr w:rsidR="000F0C1E" w:rsidRPr="006C0CA9" w14:paraId="08314AC4"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29B6167" w14:textId="10052C23" w:rsidR="000F0C1E" w:rsidRPr="00AB7E2D" w:rsidRDefault="00F5619B" w:rsidP="00060C5E">
            <w:pPr>
              <w:spacing w:line="288" w:lineRule="auto"/>
              <w:jc w:val="both"/>
              <w:rPr>
                <w:rFonts w:ascii="Arial" w:hAnsi="Arial" w:cs="Arial"/>
                <w:b/>
                <w:sz w:val="20"/>
                <w:szCs w:val="20"/>
              </w:rPr>
            </w:pPr>
            <w:r>
              <w:rPr>
                <w:rFonts w:ascii="Arial" w:hAnsi="Arial" w:cs="Arial"/>
                <w:b/>
                <w:sz w:val="20"/>
                <w:szCs w:val="20"/>
              </w:rPr>
              <w:t>8</w:t>
            </w:r>
            <w:r w:rsidR="000F0C1E" w:rsidRPr="00326552">
              <w:rPr>
                <w:rFonts w:ascii="Arial" w:hAnsi="Arial" w:cs="Arial"/>
                <w:b/>
                <w:sz w:val="20"/>
                <w:szCs w:val="20"/>
              </w:rPr>
              <w:t>.</w:t>
            </w:r>
            <w:r w:rsidR="007A4851">
              <w:rPr>
                <w:rFonts w:ascii="Arial" w:hAnsi="Arial" w:cs="Arial"/>
                <w:b/>
                <w:sz w:val="20"/>
                <w:szCs w:val="20"/>
              </w:rPr>
              <w:t>B</w:t>
            </w:r>
            <w:r w:rsidR="000F0C1E">
              <w:rPr>
                <w:rFonts w:ascii="Arial" w:hAnsi="Arial" w:cs="Arial"/>
                <w:b/>
                <w:sz w:val="20"/>
                <w:szCs w:val="20"/>
              </w:rPr>
              <w:t xml:space="preserve"> PRILAGODITVE ŠTUDIJSKIH PROGRAMOV ZA POTREBE TRGA DELA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DF48222" w14:textId="317AFF80" w:rsidR="000F0C1E" w:rsidRPr="006C0CA9" w:rsidRDefault="000F0C1E" w:rsidP="00060C5E">
            <w:pPr>
              <w:spacing w:line="288" w:lineRule="auto"/>
              <w:jc w:val="center"/>
              <w:rPr>
                <w:rFonts w:ascii="Arial" w:hAnsi="Arial" w:cs="Arial"/>
                <w:b/>
                <w:sz w:val="20"/>
                <w:szCs w:val="20"/>
              </w:rPr>
            </w:pPr>
            <w:r>
              <w:rPr>
                <w:rFonts w:ascii="Arial" w:hAnsi="Arial" w:cs="Arial"/>
                <w:b/>
                <w:sz w:val="20"/>
                <w:szCs w:val="20"/>
              </w:rPr>
              <w:t>0-</w:t>
            </w:r>
            <w:r w:rsidR="00EF2553">
              <w:rPr>
                <w:rFonts w:ascii="Arial" w:hAnsi="Arial" w:cs="Arial"/>
                <w:b/>
                <w:sz w:val="20"/>
                <w:szCs w:val="20"/>
              </w:rPr>
              <w:t>3</w:t>
            </w:r>
          </w:p>
        </w:tc>
      </w:tr>
      <w:tr w:rsidR="000F0C1E" w14:paraId="6A89CE9A"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B49A9" w14:textId="1E4C4B18" w:rsidR="000F0C1E" w:rsidRPr="00270050" w:rsidRDefault="00F5619B" w:rsidP="00060C5E">
            <w:pPr>
              <w:spacing w:line="288" w:lineRule="auto"/>
              <w:rPr>
                <w:rFonts w:ascii="Arial" w:hAnsi="Arial" w:cs="Arial"/>
                <w:sz w:val="20"/>
                <w:szCs w:val="20"/>
              </w:rPr>
            </w:pPr>
            <w:r>
              <w:rPr>
                <w:rFonts w:ascii="Arial" w:hAnsi="Arial" w:cs="Arial"/>
                <w:sz w:val="20"/>
                <w:szCs w:val="20"/>
              </w:rPr>
              <w:t>8</w:t>
            </w:r>
            <w:r w:rsidR="000F0C1E" w:rsidRPr="00270050">
              <w:rPr>
                <w:rFonts w:ascii="Arial" w:hAnsi="Arial" w:cs="Arial"/>
                <w:sz w:val="20"/>
                <w:szCs w:val="20"/>
              </w:rPr>
              <w:t>.</w:t>
            </w:r>
            <w:r w:rsidR="007A4851">
              <w:rPr>
                <w:rFonts w:ascii="Arial" w:hAnsi="Arial" w:cs="Arial"/>
                <w:sz w:val="20"/>
                <w:szCs w:val="20"/>
              </w:rPr>
              <w:t>B</w:t>
            </w:r>
            <w:r w:rsidR="000F0C1E" w:rsidRPr="00270050">
              <w:rPr>
                <w:rFonts w:ascii="Arial" w:hAnsi="Arial" w:cs="Arial"/>
                <w:sz w:val="20"/>
                <w:szCs w:val="20"/>
              </w:rPr>
              <w:t>.</w:t>
            </w:r>
            <w:r w:rsidR="00EF2553">
              <w:rPr>
                <w:rFonts w:ascii="Arial" w:hAnsi="Arial" w:cs="Arial"/>
                <w:sz w:val="20"/>
                <w:szCs w:val="20"/>
              </w:rPr>
              <w:t>1</w:t>
            </w:r>
          </w:p>
        </w:tc>
        <w:tc>
          <w:tcPr>
            <w:tcW w:w="3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F2B51" w14:textId="77777777" w:rsidR="000F0C1E" w:rsidRDefault="000F0C1E" w:rsidP="00060C5E">
            <w:pPr>
              <w:jc w:val="both"/>
              <w:rPr>
                <w:rFonts w:ascii="Arial" w:hAnsi="Arial" w:cs="Arial"/>
                <w:b/>
                <w:sz w:val="20"/>
                <w:szCs w:val="20"/>
              </w:rPr>
            </w:pPr>
            <w:r w:rsidRPr="00270050">
              <w:rPr>
                <w:rFonts w:ascii="Arial" w:hAnsi="Arial" w:cs="Arial"/>
                <w:b/>
                <w:sz w:val="20"/>
                <w:szCs w:val="20"/>
              </w:rPr>
              <w:t>Operacija bo pri predlaganem/ih projektu/ih izkazovala  načine oziroma pristope za prilagajanje študijskih programov aktualnim potrebam trga dela in družbe</w:t>
            </w:r>
          </w:p>
          <w:p w14:paraId="57AA4CE5" w14:textId="77777777" w:rsidR="00C50387" w:rsidRDefault="00C50387" w:rsidP="00060C5E">
            <w:pPr>
              <w:jc w:val="both"/>
              <w:rPr>
                <w:rFonts w:ascii="Arial" w:hAnsi="Arial" w:cs="Arial"/>
                <w:b/>
                <w:sz w:val="20"/>
                <w:szCs w:val="20"/>
              </w:rPr>
            </w:pPr>
          </w:p>
          <w:p w14:paraId="405E38D1" w14:textId="77777777" w:rsidR="00C50387" w:rsidRDefault="00C50387" w:rsidP="00060C5E">
            <w:pPr>
              <w:jc w:val="both"/>
              <w:rPr>
                <w:rFonts w:ascii="Arial" w:hAnsi="Arial" w:cs="Arial"/>
                <w:b/>
                <w:sz w:val="20"/>
                <w:szCs w:val="20"/>
              </w:rPr>
            </w:pPr>
          </w:p>
          <w:p w14:paraId="18A59D7B" w14:textId="79B686E9" w:rsidR="00C50387" w:rsidRPr="00270050" w:rsidRDefault="00C50387" w:rsidP="00060C5E">
            <w:pPr>
              <w:jc w:val="both"/>
              <w:rPr>
                <w:rFonts w:ascii="Arial" w:hAnsi="Arial" w:cs="Arial"/>
                <w:b/>
                <w:sz w:val="20"/>
                <w:szCs w:val="20"/>
              </w:rPr>
            </w:pPr>
            <w:r>
              <w:rPr>
                <w:rFonts w:ascii="Arial" w:hAnsi="Arial" w:cs="Arial"/>
                <w:b/>
                <w:sz w:val="20"/>
                <w:szCs w:val="20"/>
              </w:rPr>
              <w:t>(merilo je vezano le na Aktivnost 2 in Aktivnost 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73D4B"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Navedeni in opisani so trije ali več različni načini oziroma pristopi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173645"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3</w:t>
            </w:r>
          </w:p>
        </w:tc>
      </w:tr>
      <w:tr w:rsidR="000F0C1E" w14:paraId="1AF9D63D"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tcPr>
          <w:p w14:paraId="43C7EC78" w14:textId="77777777" w:rsidR="000F0C1E" w:rsidRPr="006C0CA9" w:rsidRDefault="000F0C1E" w:rsidP="00060C5E">
            <w:pPr>
              <w:spacing w:line="288" w:lineRule="auto"/>
              <w:rPr>
                <w:rFonts w:ascii="Arial" w:hAnsi="Arial" w:cs="Arial"/>
                <w:sz w:val="20"/>
                <w:szCs w:val="20"/>
              </w:rPr>
            </w:pPr>
          </w:p>
        </w:tc>
        <w:tc>
          <w:tcPr>
            <w:tcW w:w="3144" w:type="dxa"/>
            <w:vMerge/>
          </w:tcPr>
          <w:p w14:paraId="67C7A177" w14:textId="77777777" w:rsidR="000F0C1E" w:rsidRPr="008956CD"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A4551"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Navedena in opisana sta dva različna načina oziroma pristopa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9234A2"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2</w:t>
            </w:r>
          </w:p>
        </w:tc>
      </w:tr>
      <w:tr w:rsidR="000F0C1E" w14:paraId="2A3188A3"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tcPr>
          <w:p w14:paraId="7D9C9C27" w14:textId="77777777" w:rsidR="000F0C1E" w:rsidRPr="006C0CA9" w:rsidRDefault="000F0C1E" w:rsidP="00060C5E">
            <w:pPr>
              <w:spacing w:line="288" w:lineRule="auto"/>
              <w:rPr>
                <w:rFonts w:ascii="Arial" w:hAnsi="Arial" w:cs="Arial"/>
                <w:sz w:val="20"/>
                <w:szCs w:val="20"/>
              </w:rPr>
            </w:pPr>
          </w:p>
        </w:tc>
        <w:tc>
          <w:tcPr>
            <w:tcW w:w="3144" w:type="dxa"/>
            <w:vMerge/>
          </w:tcPr>
          <w:p w14:paraId="7C1F74A2" w14:textId="77777777" w:rsidR="000F0C1E" w:rsidRPr="008956CD"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A5D6A"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Naveden in opisan je en način oziroma pristop</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EA15F"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1</w:t>
            </w:r>
          </w:p>
        </w:tc>
      </w:tr>
      <w:tr w:rsidR="000F0C1E" w14:paraId="658417B4"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tcPr>
          <w:p w14:paraId="4953A7DC" w14:textId="77777777" w:rsidR="000F0C1E" w:rsidRPr="006C0CA9" w:rsidRDefault="000F0C1E" w:rsidP="00060C5E">
            <w:pPr>
              <w:spacing w:line="288" w:lineRule="auto"/>
              <w:rPr>
                <w:rFonts w:ascii="Arial" w:hAnsi="Arial" w:cs="Arial"/>
                <w:sz w:val="20"/>
                <w:szCs w:val="20"/>
              </w:rPr>
            </w:pPr>
          </w:p>
        </w:tc>
        <w:tc>
          <w:tcPr>
            <w:tcW w:w="3144" w:type="dxa"/>
            <w:vMerge/>
          </w:tcPr>
          <w:p w14:paraId="295B8A2D" w14:textId="77777777" w:rsidR="000F0C1E" w:rsidRPr="008956CD"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09F5D"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Ni navedenih in opisanih nobenih načinov oziroma pristopov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E8368"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0</w:t>
            </w:r>
          </w:p>
        </w:tc>
      </w:tr>
      <w:tr w:rsidR="000F0C1E" w14:paraId="4FF202F0"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78E35F3" w14:textId="6FE98965" w:rsidR="000F0C1E" w:rsidRPr="00050DAF" w:rsidRDefault="00F5619B" w:rsidP="00060C5E">
            <w:pPr>
              <w:tabs>
                <w:tab w:val="right" w:pos="8931"/>
              </w:tabs>
              <w:jc w:val="both"/>
              <w:rPr>
                <w:rFonts w:ascii="Arial" w:hAnsi="Arial" w:cs="Arial"/>
                <w:b/>
                <w:bCs/>
                <w:color w:val="000000"/>
                <w:sz w:val="20"/>
                <w:szCs w:val="20"/>
              </w:rPr>
            </w:pPr>
            <w:r>
              <w:rPr>
                <w:rFonts w:ascii="Arial" w:hAnsi="Arial" w:cs="Arial"/>
                <w:b/>
                <w:bCs/>
                <w:color w:val="000000"/>
                <w:sz w:val="20"/>
                <w:szCs w:val="20"/>
              </w:rPr>
              <w:t>9</w:t>
            </w:r>
            <w:r w:rsidR="000F0C1E" w:rsidRPr="00050DAF">
              <w:rPr>
                <w:rFonts w:ascii="Arial" w:hAnsi="Arial" w:cs="Arial"/>
                <w:b/>
                <w:bCs/>
                <w:color w:val="000000"/>
                <w:sz w:val="20"/>
                <w:szCs w:val="20"/>
              </w:rPr>
              <w:t>.</w:t>
            </w:r>
            <w:r w:rsidR="007A4851">
              <w:rPr>
                <w:rFonts w:ascii="Arial" w:hAnsi="Arial" w:cs="Arial"/>
                <w:b/>
                <w:bCs/>
                <w:color w:val="000000"/>
                <w:sz w:val="20"/>
                <w:szCs w:val="20"/>
              </w:rPr>
              <w:t>B</w:t>
            </w:r>
            <w:r w:rsidR="00C6464D">
              <w:rPr>
                <w:rFonts w:ascii="Arial" w:hAnsi="Arial" w:cs="Arial"/>
                <w:b/>
                <w:bCs/>
                <w:color w:val="000000"/>
                <w:sz w:val="20"/>
                <w:szCs w:val="20"/>
              </w:rPr>
              <w:t xml:space="preserve"> </w:t>
            </w:r>
            <w:r w:rsidR="000F0C1E" w:rsidRPr="00050DAF">
              <w:rPr>
                <w:rFonts w:ascii="Arial" w:hAnsi="Arial" w:cs="Arial"/>
                <w:b/>
                <w:bCs/>
                <w:color w:val="000000"/>
                <w:sz w:val="20"/>
                <w:szCs w:val="20"/>
              </w:rPr>
              <w:t xml:space="preserve">VKLJUČEVANJE ŠTUDENTOV IZ DRUGIH VISOKOŠOLSKIH ZAVODOV IN </w:t>
            </w:r>
            <w:r w:rsidR="000F0C1E">
              <w:rPr>
                <w:rFonts w:ascii="Arial" w:hAnsi="Arial" w:cs="Arial"/>
                <w:b/>
                <w:bCs/>
                <w:color w:val="000000"/>
                <w:sz w:val="20"/>
                <w:szCs w:val="20"/>
              </w:rPr>
              <w:t xml:space="preserve">ŠTUDENTOV NA MEDNARODNIH </w:t>
            </w:r>
            <w:r w:rsidR="00D92966">
              <w:rPr>
                <w:rFonts w:ascii="Arial" w:hAnsi="Arial" w:cs="Arial"/>
                <w:b/>
                <w:bCs/>
                <w:color w:val="000000"/>
                <w:sz w:val="20"/>
                <w:szCs w:val="20"/>
              </w:rPr>
              <w:t xml:space="preserve">ŠTUDIJSKIH </w:t>
            </w:r>
            <w:r w:rsidR="000F0C1E">
              <w:rPr>
                <w:rFonts w:ascii="Arial" w:hAnsi="Arial" w:cs="Arial"/>
                <w:b/>
                <w:bCs/>
                <w:color w:val="000000"/>
                <w:sz w:val="20"/>
                <w:szCs w:val="20"/>
              </w:rPr>
              <w:t>IZMENJAVAH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5B871C9" w14:textId="30080230" w:rsidR="000F0C1E" w:rsidRDefault="006C4DF9" w:rsidP="7CE62B90">
            <w:pPr>
              <w:spacing w:line="288" w:lineRule="auto"/>
              <w:jc w:val="center"/>
              <w:rPr>
                <w:rFonts w:ascii="Arial" w:hAnsi="Arial" w:cs="Arial"/>
                <w:b/>
                <w:bCs/>
                <w:sz w:val="20"/>
                <w:szCs w:val="20"/>
              </w:rPr>
            </w:pPr>
            <w:r>
              <w:rPr>
                <w:rFonts w:ascii="Arial" w:hAnsi="Arial" w:cs="Arial"/>
                <w:b/>
                <w:bCs/>
                <w:sz w:val="20"/>
                <w:szCs w:val="20"/>
              </w:rPr>
              <w:t>0-</w:t>
            </w:r>
            <w:r w:rsidR="6990C67E" w:rsidRPr="7CE62B90">
              <w:rPr>
                <w:rFonts w:ascii="Arial" w:hAnsi="Arial" w:cs="Arial"/>
                <w:b/>
                <w:bCs/>
                <w:sz w:val="20"/>
                <w:szCs w:val="20"/>
              </w:rPr>
              <w:t>7</w:t>
            </w:r>
          </w:p>
        </w:tc>
      </w:tr>
      <w:tr w:rsidR="000F0C1E" w14:paraId="618CD168"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77FA4" w14:textId="6D48D1F0" w:rsidR="000F0C1E" w:rsidRPr="00270050" w:rsidRDefault="00F5619B" w:rsidP="00060C5E">
            <w:pPr>
              <w:spacing w:line="288" w:lineRule="auto"/>
              <w:rPr>
                <w:rFonts w:ascii="Arial" w:hAnsi="Arial" w:cs="Arial"/>
                <w:sz w:val="20"/>
                <w:szCs w:val="20"/>
              </w:rPr>
            </w:pPr>
            <w:r>
              <w:rPr>
                <w:rFonts w:ascii="Arial" w:hAnsi="Arial" w:cs="Arial"/>
                <w:sz w:val="20"/>
                <w:szCs w:val="20"/>
              </w:rPr>
              <w:t>9</w:t>
            </w:r>
            <w:r w:rsidR="000F0C1E" w:rsidRPr="00270050">
              <w:rPr>
                <w:rFonts w:ascii="Arial" w:hAnsi="Arial" w:cs="Arial"/>
                <w:sz w:val="20"/>
                <w:szCs w:val="20"/>
              </w:rPr>
              <w:t>.</w:t>
            </w:r>
            <w:r w:rsidR="007A4851">
              <w:rPr>
                <w:rFonts w:ascii="Arial" w:hAnsi="Arial" w:cs="Arial"/>
                <w:sz w:val="20"/>
                <w:szCs w:val="20"/>
              </w:rPr>
              <w:t>B</w:t>
            </w:r>
            <w:r w:rsidR="000F0C1E" w:rsidRPr="00270050">
              <w:rPr>
                <w:rFonts w:ascii="Arial" w:hAnsi="Arial" w:cs="Arial"/>
                <w:sz w:val="20"/>
                <w:szCs w:val="20"/>
              </w:rPr>
              <w:t>.1</w:t>
            </w:r>
          </w:p>
        </w:tc>
        <w:tc>
          <w:tcPr>
            <w:tcW w:w="3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870E0" w14:textId="77777777" w:rsidR="000F0C1E" w:rsidRPr="00270050" w:rsidRDefault="000F0C1E" w:rsidP="00060C5E">
            <w:pPr>
              <w:jc w:val="both"/>
              <w:rPr>
                <w:rFonts w:ascii="Arial" w:hAnsi="Arial" w:cs="Arial"/>
                <w:b/>
                <w:sz w:val="20"/>
                <w:szCs w:val="20"/>
              </w:rPr>
            </w:pPr>
            <w:r w:rsidRPr="00270050">
              <w:rPr>
                <w:rFonts w:ascii="Arial" w:hAnsi="Arial" w:cs="Arial"/>
                <w:b/>
                <w:sz w:val="20"/>
                <w:szCs w:val="20"/>
              </w:rPr>
              <w:t xml:space="preserve">Operacija prijavitelja načrtuje vključitev študenta/ov z drugim/i javnim/i in/ali zasebnim/i visokošolskim/i zavod/i </w:t>
            </w:r>
          </w:p>
          <w:p w14:paraId="1E2F00FE" w14:textId="77777777" w:rsidR="000F0C1E" w:rsidRPr="00270050" w:rsidRDefault="000F0C1E" w:rsidP="00060C5E">
            <w:pPr>
              <w:jc w:val="both"/>
              <w:rPr>
                <w:rFonts w:ascii="Arial" w:hAnsi="Arial" w:cs="Arial"/>
                <w:b/>
                <w:sz w:val="20"/>
                <w:szCs w:val="20"/>
              </w:rPr>
            </w:pPr>
          </w:p>
          <w:p w14:paraId="0C45CBEB" w14:textId="4595DA16" w:rsidR="000F0C1E" w:rsidRPr="00270050" w:rsidRDefault="000F0C1E" w:rsidP="00060C5E">
            <w:pPr>
              <w:jc w:val="both"/>
              <w:rPr>
                <w:rFonts w:ascii="Arial" w:hAnsi="Arial" w:cs="Arial"/>
                <w:bCs/>
                <w:sz w:val="20"/>
                <w:szCs w:val="20"/>
              </w:rPr>
            </w:pPr>
            <w:r w:rsidRPr="00270050">
              <w:rPr>
                <w:rFonts w:ascii="Arial" w:hAnsi="Arial" w:cs="Arial"/>
                <w:bCs/>
                <w:sz w:val="20"/>
                <w:szCs w:val="20"/>
              </w:rPr>
              <w:t>Opomba: v primeru  univerze se upošteva vključitev študenta na ravni univerzi in ne</w:t>
            </w:r>
            <w:r w:rsidR="00EF2553">
              <w:rPr>
                <w:rFonts w:ascii="Arial" w:hAnsi="Arial" w:cs="Arial"/>
                <w:bCs/>
                <w:sz w:val="20"/>
                <w:szCs w:val="20"/>
              </w:rPr>
              <w:t xml:space="preserve"> na</w:t>
            </w:r>
            <w:r w:rsidRPr="00270050">
              <w:rPr>
                <w:rFonts w:ascii="Arial" w:hAnsi="Arial" w:cs="Arial"/>
                <w:bCs/>
                <w:sz w:val="20"/>
                <w:szCs w:val="20"/>
              </w:rPr>
              <w:t xml:space="preserve"> ravni članic/e</w:t>
            </w:r>
          </w:p>
          <w:p w14:paraId="6CACC053" w14:textId="77777777" w:rsidR="000F0C1E" w:rsidRPr="00270050"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B14B5"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lastRenderedPageBreak/>
              <w:t>V vsaj enem predlaganem projektu bodo vključeni trije ali več študentov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349A"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4</w:t>
            </w:r>
          </w:p>
        </w:tc>
      </w:tr>
      <w:tr w:rsidR="000F0C1E" w14:paraId="4C68798E"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tcPr>
          <w:p w14:paraId="724A7E56" w14:textId="77777777" w:rsidR="000F0C1E" w:rsidRPr="00270050" w:rsidRDefault="000F0C1E" w:rsidP="00060C5E">
            <w:pPr>
              <w:spacing w:line="288" w:lineRule="auto"/>
              <w:rPr>
                <w:rFonts w:ascii="Arial" w:hAnsi="Arial" w:cs="Arial"/>
                <w:sz w:val="20"/>
                <w:szCs w:val="20"/>
              </w:rPr>
            </w:pPr>
          </w:p>
        </w:tc>
        <w:tc>
          <w:tcPr>
            <w:tcW w:w="3144" w:type="dxa"/>
            <w:vMerge/>
          </w:tcPr>
          <w:p w14:paraId="2EDD973D" w14:textId="77777777" w:rsidR="000F0C1E" w:rsidRPr="00270050"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FCB84"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V vsaj enem predlaganem projektu bosta vključena dva študenta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F3DF3"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3</w:t>
            </w:r>
          </w:p>
        </w:tc>
      </w:tr>
      <w:tr w:rsidR="000F0C1E" w14:paraId="04E423FE"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tcPr>
          <w:p w14:paraId="5F0C141A" w14:textId="77777777" w:rsidR="000F0C1E" w:rsidRPr="00270050" w:rsidRDefault="000F0C1E" w:rsidP="00060C5E">
            <w:pPr>
              <w:spacing w:line="288" w:lineRule="auto"/>
              <w:rPr>
                <w:rFonts w:ascii="Arial" w:hAnsi="Arial" w:cs="Arial"/>
                <w:sz w:val="20"/>
                <w:szCs w:val="20"/>
              </w:rPr>
            </w:pPr>
          </w:p>
        </w:tc>
        <w:tc>
          <w:tcPr>
            <w:tcW w:w="3144" w:type="dxa"/>
            <w:vMerge/>
          </w:tcPr>
          <w:p w14:paraId="6D6C0947" w14:textId="77777777" w:rsidR="000F0C1E" w:rsidRPr="00270050"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CCED8" w14:textId="77777777"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sz w:val="20"/>
                <w:szCs w:val="20"/>
              </w:rPr>
              <w:t>V vsaj enem predlaganem projektu bo vključen en študent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881D98"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1</w:t>
            </w:r>
          </w:p>
        </w:tc>
      </w:tr>
      <w:tr w:rsidR="000F0C1E" w14:paraId="7050BD78"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tcPr>
          <w:p w14:paraId="3F457D99" w14:textId="77777777" w:rsidR="000F0C1E" w:rsidRPr="00270050" w:rsidRDefault="000F0C1E" w:rsidP="00060C5E">
            <w:pPr>
              <w:spacing w:line="288" w:lineRule="auto"/>
              <w:rPr>
                <w:rFonts w:ascii="Arial" w:hAnsi="Arial" w:cs="Arial"/>
                <w:sz w:val="20"/>
                <w:szCs w:val="20"/>
              </w:rPr>
            </w:pPr>
          </w:p>
        </w:tc>
        <w:tc>
          <w:tcPr>
            <w:tcW w:w="3144" w:type="dxa"/>
            <w:vMerge/>
          </w:tcPr>
          <w:p w14:paraId="67F02481" w14:textId="77777777" w:rsidR="000F0C1E" w:rsidRPr="00270050"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B56579" w14:textId="1DAAD3E8" w:rsidR="000F0C1E" w:rsidRPr="008956CD" w:rsidRDefault="000F0C1E" w:rsidP="00060C5E">
            <w:pPr>
              <w:tabs>
                <w:tab w:val="right" w:pos="8931"/>
              </w:tabs>
              <w:jc w:val="both"/>
              <w:rPr>
                <w:rFonts w:ascii="Arial" w:hAnsi="Arial" w:cs="Arial"/>
                <w:color w:val="000000"/>
                <w:sz w:val="20"/>
                <w:szCs w:val="20"/>
              </w:rPr>
            </w:pPr>
            <w:r>
              <w:rPr>
                <w:rFonts w:ascii="Arial" w:hAnsi="Arial" w:cs="Arial"/>
                <w:color w:val="000000" w:themeColor="text1"/>
                <w:sz w:val="20"/>
                <w:szCs w:val="20"/>
              </w:rPr>
              <w:t xml:space="preserve">V </w:t>
            </w:r>
            <w:r w:rsidR="00EF2553">
              <w:rPr>
                <w:rFonts w:ascii="Arial" w:hAnsi="Arial" w:cs="Arial"/>
                <w:color w:val="000000" w:themeColor="text1"/>
                <w:sz w:val="20"/>
                <w:szCs w:val="20"/>
              </w:rPr>
              <w:t xml:space="preserve">nobenem </w:t>
            </w:r>
            <w:r>
              <w:rPr>
                <w:rFonts w:ascii="Arial" w:hAnsi="Arial" w:cs="Arial"/>
                <w:color w:val="000000" w:themeColor="text1"/>
                <w:sz w:val="20"/>
                <w:szCs w:val="20"/>
              </w:rPr>
              <w:t xml:space="preserve">predlaganem projektu ne bo vključenega nobenega </w:t>
            </w:r>
            <w:r>
              <w:rPr>
                <w:rFonts w:ascii="Arial" w:hAnsi="Arial" w:cs="Arial"/>
                <w:color w:val="000000"/>
                <w:sz w:val="20"/>
                <w:szCs w:val="20"/>
              </w:rPr>
              <w:t>študenta iz drugega/ih javnega/ih in/ali zasebnega/ih visokošolskega/ih zavoda/ov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02890F"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0</w:t>
            </w:r>
          </w:p>
        </w:tc>
      </w:tr>
      <w:tr w:rsidR="000F0C1E" w14:paraId="4502F436"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19E31" w14:textId="3D903E87" w:rsidR="000F0C1E" w:rsidRPr="00270050" w:rsidRDefault="00F5619B" w:rsidP="00060C5E">
            <w:pPr>
              <w:spacing w:line="288" w:lineRule="auto"/>
              <w:rPr>
                <w:rFonts w:ascii="Arial" w:hAnsi="Arial" w:cs="Arial"/>
                <w:sz w:val="20"/>
                <w:szCs w:val="20"/>
              </w:rPr>
            </w:pPr>
            <w:r>
              <w:rPr>
                <w:rFonts w:ascii="Arial" w:hAnsi="Arial" w:cs="Arial"/>
                <w:sz w:val="20"/>
                <w:szCs w:val="20"/>
              </w:rPr>
              <w:t>9</w:t>
            </w:r>
            <w:r w:rsidR="000F0C1E" w:rsidRPr="00270050">
              <w:rPr>
                <w:rFonts w:ascii="Arial" w:hAnsi="Arial" w:cs="Arial"/>
                <w:sz w:val="20"/>
                <w:szCs w:val="20"/>
              </w:rPr>
              <w:t>.</w:t>
            </w:r>
            <w:r w:rsidR="007A4851">
              <w:rPr>
                <w:rFonts w:ascii="Arial" w:hAnsi="Arial" w:cs="Arial"/>
                <w:sz w:val="20"/>
                <w:szCs w:val="20"/>
              </w:rPr>
              <w:t>B</w:t>
            </w:r>
            <w:r w:rsidR="000F0C1E" w:rsidRPr="00270050">
              <w:rPr>
                <w:rFonts w:ascii="Arial" w:hAnsi="Arial" w:cs="Arial"/>
                <w:sz w:val="20"/>
                <w:szCs w:val="20"/>
              </w:rPr>
              <w:t>.2</w:t>
            </w:r>
          </w:p>
        </w:tc>
        <w:tc>
          <w:tcPr>
            <w:tcW w:w="3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EA739" w14:textId="22C2057D" w:rsidR="000F0C1E" w:rsidRPr="00270050" w:rsidRDefault="000F0C1E" w:rsidP="00060C5E">
            <w:pPr>
              <w:jc w:val="both"/>
              <w:rPr>
                <w:rFonts w:ascii="Arial" w:hAnsi="Arial" w:cs="Arial"/>
                <w:b/>
                <w:sz w:val="20"/>
                <w:szCs w:val="20"/>
              </w:rPr>
            </w:pPr>
            <w:r w:rsidRPr="00270050">
              <w:rPr>
                <w:rFonts w:ascii="Arial" w:hAnsi="Arial" w:cs="Arial"/>
                <w:b/>
                <w:sz w:val="20"/>
                <w:szCs w:val="20"/>
              </w:rPr>
              <w:t xml:space="preserve">Operacija prijavitelja načrtuje vključitev študenta/ov na mednarodni </w:t>
            </w:r>
            <w:r w:rsidR="00D92966">
              <w:rPr>
                <w:rFonts w:ascii="Arial" w:hAnsi="Arial" w:cs="Arial"/>
                <w:b/>
                <w:sz w:val="20"/>
                <w:szCs w:val="20"/>
              </w:rPr>
              <w:t xml:space="preserve">študijski </w:t>
            </w:r>
            <w:r w:rsidRPr="00270050">
              <w:rPr>
                <w:rFonts w:ascii="Arial" w:hAnsi="Arial" w:cs="Arial"/>
                <w:b/>
                <w:sz w:val="20"/>
                <w:szCs w:val="20"/>
              </w:rPr>
              <w:t>izmenjavi (</w:t>
            </w:r>
            <w:proofErr w:type="spellStart"/>
            <w:r w:rsidRPr="00270050">
              <w:rPr>
                <w:rFonts w:ascii="Arial" w:hAnsi="Arial" w:cs="Arial"/>
                <w:b/>
                <w:sz w:val="20"/>
                <w:szCs w:val="20"/>
              </w:rPr>
              <w:t>Erasmus</w:t>
            </w:r>
            <w:proofErr w:type="spellEnd"/>
            <w:r w:rsidRPr="00270050">
              <w:rPr>
                <w:rFonts w:ascii="Arial" w:hAnsi="Arial" w:cs="Arial"/>
                <w:b/>
                <w:sz w:val="20"/>
                <w:szCs w:val="20"/>
              </w:rPr>
              <w:t xml:space="preserve">+ ali druge mednarodne izmenjave, ki jih izvaja prijavitelj) </w:t>
            </w:r>
          </w:p>
          <w:p w14:paraId="70822559" w14:textId="77777777" w:rsidR="000F0C1E" w:rsidRPr="00270050"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FB9E6" w14:textId="2536F8B8" w:rsidR="000F0C1E" w:rsidRPr="008956CD" w:rsidRDefault="00685498" w:rsidP="00060C5E">
            <w:pPr>
              <w:tabs>
                <w:tab w:val="right" w:pos="8931"/>
              </w:tabs>
              <w:jc w:val="both"/>
              <w:rPr>
                <w:rFonts w:ascii="Arial" w:hAnsi="Arial" w:cs="Arial"/>
                <w:color w:val="000000"/>
                <w:sz w:val="20"/>
                <w:szCs w:val="20"/>
              </w:rPr>
            </w:pPr>
            <w:r>
              <w:rPr>
                <w:rFonts w:ascii="Arial" w:hAnsi="Arial" w:cs="Arial"/>
                <w:bCs/>
                <w:sz w:val="20"/>
                <w:szCs w:val="20"/>
              </w:rPr>
              <w:t>V</w:t>
            </w:r>
            <w:r w:rsidR="000F0C1E">
              <w:rPr>
                <w:rFonts w:ascii="Arial" w:hAnsi="Arial" w:cs="Arial"/>
                <w:bCs/>
                <w:sz w:val="20"/>
                <w:szCs w:val="20"/>
              </w:rPr>
              <w:t>saj enem predlaganem projektu je načrtovana vključitev študenta/ov na mednarodni</w:t>
            </w:r>
            <w:r w:rsidR="00D92966">
              <w:rPr>
                <w:rFonts w:ascii="Arial" w:hAnsi="Arial" w:cs="Arial"/>
                <w:bCs/>
                <w:sz w:val="20"/>
                <w:szCs w:val="20"/>
              </w:rPr>
              <w:t xml:space="preserve"> študijski</w:t>
            </w:r>
            <w:r w:rsidR="000F0C1E">
              <w:rPr>
                <w:rFonts w:ascii="Arial" w:hAnsi="Arial" w:cs="Arial"/>
                <w:bCs/>
                <w:sz w:val="20"/>
                <w:szCs w:val="20"/>
              </w:rPr>
              <w:t xml:space="preserve"> izmenjavi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EB7C0D"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3</w:t>
            </w:r>
          </w:p>
        </w:tc>
      </w:tr>
      <w:tr w:rsidR="000F0C1E" w14:paraId="755182A9"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17" w:type="dxa"/>
            <w:vMerge/>
          </w:tcPr>
          <w:p w14:paraId="1D5F8E44" w14:textId="77777777" w:rsidR="000F0C1E" w:rsidRPr="006C0CA9" w:rsidRDefault="000F0C1E" w:rsidP="00060C5E">
            <w:pPr>
              <w:spacing w:line="288" w:lineRule="auto"/>
              <w:rPr>
                <w:rFonts w:ascii="Arial" w:hAnsi="Arial" w:cs="Arial"/>
                <w:sz w:val="20"/>
                <w:szCs w:val="20"/>
              </w:rPr>
            </w:pPr>
          </w:p>
        </w:tc>
        <w:tc>
          <w:tcPr>
            <w:tcW w:w="3144" w:type="dxa"/>
            <w:vMerge/>
          </w:tcPr>
          <w:p w14:paraId="75E18797" w14:textId="77777777" w:rsidR="000F0C1E" w:rsidRPr="008956CD" w:rsidRDefault="000F0C1E" w:rsidP="00060C5E">
            <w:pPr>
              <w:rPr>
                <w:rFonts w:ascii="Arial" w:hAnsi="Arial" w:cs="Arial"/>
                <w:bCs/>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B913B" w14:textId="482D7903" w:rsidR="000F0C1E" w:rsidRPr="008956CD" w:rsidRDefault="00685498" w:rsidP="00060C5E">
            <w:pPr>
              <w:tabs>
                <w:tab w:val="right" w:pos="8931"/>
              </w:tabs>
              <w:jc w:val="both"/>
              <w:rPr>
                <w:rFonts w:ascii="Arial" w:hAnsi="Arial" w:cs="Arial"/>
                <w:color w:val="000000"/>
                <w:sz w:val="20"/>
                <w:szCs w:val="20"/>
              </w:rPr>
            </w:pPr>
            <w:r>
              <w:rPr>
                <w:rFonts w:ascii="Arial" w:hAnsi="Arial" w:cs="Arial"/>
                <w:color w:val="000000"/>
                <w:sz w:val="20"/>
                <w:szCs w:val="20"/>
              </w:rPr>
              <w:t>V</w:t>
            </w:r>
            <w:r w:rsidR="000F0C1E">
              <w:rPr>
                <w:rFonts w:ascii="Arial" w:hAnsi="Arial" w:cs="Arial"/>
                <w:color w:val="000000"/>
                <w:sz w:val="20"/>
                <w:szCs w:val="20"/>
              </w:rPr>
              <w:t xml:space="preserve"> nobenem predlaganem projektu ni načrtovana vključitev </w:t>
            </w:r>
            <w:r w:rsidR="000F0C1E">
              <w:rPr>
                <w:rFonts w:ascii="Arial" w:hAnsi="Arial" w:cs="Arial"/>
                <w:bCs/>
                <w:sz w:val="20"/>
                <w:szCs w:val="20"/>
              </w:rPr>
              <w:t>študenta/ov na mednarodni</w:t>
            </w:r>
            <w:r w:rsidR="00D92966">
              <w:rPr>
                <w:rFonts w:ascii="Arial" w:hAnsi="Arial" w:cs="Arial"/>
                <w:bCs/>
                <w:sz w:val="20"/>
                <w:szCs w:val="20"/>
              </w:rPr>
              <w:t xml:space="preserve"> študijski</w:t>
            </w:r>
            <w:r w:rsidR="000F0C1E">
              <w:rPr>
                <w:rFonts w:ascii="Arial" w:hAnsi="Arial" w:cs="Arial"/>
                <w:bCs/>
                <w:sz w:val="20"/>
                <w:szCs w:val="20"/>
              </w:rPr>
              <w:t xml:space="preserve"> izmenjav</w:t>
            </w:r>
            <w:r w:rsidR="00D92966">
              <w:rPr>
                <w:rFonts w:ascii="Arial" w:hAnsi="Arial" w:cs="Arial"/>
                <w:bCs/>
                <w:sz w:val="20"/>
                <w:szCs w:val="20"/>
              </w:rPr>
              <w: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F7B80" w14:textId="77777777" w:rsidR="000F0C1E" w:rsidRDefault="000F0C1E" w:rsidP="00060C5E">
            <w:pPr>
              <w:spacing w:line="288" w:lineRule="auto"/>
              <w:jc w:val="center"/>
              <w:rPr>
                <w:rFonts w:ascii="Arial" w:hAnsi="Arial" w:cs="Arial"/>
                <w:b/>
                <w:sz w:val="20"/>
                <w:szCs w:val="20"/>
              </w:rPr>
            </w:pPr>
            <w:r>
              <w:rPr>
                <w:rFonts w:ascii="Arial" w:hAnsi="Arial" w:cs="Arial"/>
                <w:b/>
                <w:sz w:val="20"/>
                <w:szCs w:val="20"/>
              </w:rPr>
              <w:t>0</w:t>
            </w:r>
          </w:p>
        </w:tc>
      </w:tr>
      <w:tr w:rsidR="000F0C1E" w:rsidRPr="006C0CA9" w14:paraId="1A2969A1" w14:textId="77777777" w:rsidTr="7CE62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7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30E9131" w14:textId="4596620D" w:rsidR="000F0C1E" w:rsidRPr="000B3BCC" w:rsidRDefault="000F0C1E" w:rsidP="00060C5E">
            <w:pPr>
              <w:tabs>
                <w:tab w:val="right" w:pos="8931"/>
              </w:tabs>
              <w:jc w:val="both"/>
              <w:rPr>
                <w:rFonts w:ascii="Arial" w:hAnsi="Arial" w:cs="Arial"/>
                <w:b/>
                <w:color w:val="000000"/>
                <w:sz w:val="20"/>
                <w:szCs w:val="20"/>
              </w:rPr>
            </w:pPr>
            <w:r w:rsidRPr="000B3BCC">
              <w:rPr>
                <w:rFonts w:ascii="Arial" w:hAnsi="Arial" w:cs="Arial"/>
                <w:b/>
                <w:color w:val="000000"/>
                <w:sz w:val="20"/>
                <w:szCs w:val="20"/>
              </w:rPr>
              <w:t>Skupaj točke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0E4F21E" w14:textId="039A776A" w:rsidR="000F0C1E" w:rsidRPr="006C0CA9" w:rsidRDefault="00F9551B" w:rsidP="00060C5E">
            <w:pPr>
              <w:spacing w:line="288" w:lineRule="auto"/>
              <w:jc w:val="center"/>
              <w:rPr>
                <w:rFonts w:ascii="Arial" w:hAnsi="Arial" w:cs="Arial"/>
                <w:b/>
                <w:sz w:val="20"/>
                <w:szCs w:val="20"/>
              </w:rPr>
            </w:pPr>
            <w:r>
              <w:rPr>
                <w:rFonts w:ascii="Arial" w:hAnsi="Arial" w:cs="Arial"/>
                <w:b/>
                <w:sz w:val="20"/>
                <w:szCs w:val="20"/>
              </w:rPr>
              <w:t>30</w:t>
            </w:r>
          </w:p>
        </w:tc>
      </w:tr>
    </w:tbl>
    <w:p w14:paraId="73D3C649" w14:textId="77777777" w:rsidR="00EF0B9D" w:rsidRPr="00BB6624" w:rsidRDefault="00EF0B9D" w:rsidP="00EB6444">
      <w:pPr>
        <w:jc w:val="both"/>
        <w:rPr>
          <w:rFonts w:ascii="Arial" w:hAnsi="Arial" w:cs="Arial"/>
          <w:bCs/>
          <w:color w:val="000000"/>
          <w:sz w:val="20"/>
          <w:szCs w:val="20"/>
        </w:rPr>
      </w:pPr>
    </w:p>
    <w:bookmarkEnd w:id="12"/>
    <w:p w14:paraId="2D32F253" w14:textId="402E8AC8" w:rsidR="00D90F94" w:rsidRDefault="00D90F94" w:rsidP="00D90F94">
      <w:pPr>
        <w:jc w:val="both"/>
        <w:rPr>
          <w:rFonts w:ascii="Arial" w:hAnsi="Arial" w:cs="Arial"/>
          <w:bCs/>
          <w:color w:val="000000"/>
          <w:sz w:val="20"/>
          <w:szCs w:val="20"/>
        </w:rPr>
      </w:pPr>
      <w:r w:rsidRPr="00EB6444">
        <w:rPr>
          <w:rFonts w:ascii="Arial" w:hAnsi="Arial" w:cs="Arial"/>
          <w:bCs/>
          <w:color w:val="000000"/>
          <w:sz w:val="20"/>
          <w:szCs w:val="20"/>
        </w:rPr>
        <w:t xml:space="preserve">Največje možno skupno število točk, s katerimi se lahko oceni posamezna vloga </w:t>
      </w:r>
      <w:r>
        <w:rPr>
          <w:rFonts w:ascii="Arial" w:hAnsi="Arial" w:cs="Arial"/>
          <w:bCs/>
          <w:color w:val="000000"/>
          <w:sz w:val="20"/>
          <w:szCs w:val="20"/>
        </w:rPr>
        <w:t>v okviru meril za Sklop B</w:t>
      </w:r>
      <w:r w:rsidRPr="00EB6444">
        <w:rPr>
          <w:rFonts w:ascii="Arial" w:hAnsi="Arial" w:cs="Arial"/>
          <w:bCs/>
          <w:color w:val="000000"/>
          <w:sz w:val="20"/>
          <w:szCs w:val="20"/>
        </w:rPr>
        <w:t xml:space="preserve"> »III. DEL: MERILA ZA SKLOP B« (merila pod zap</w:t>
      </w:r>
      <w:r>
        <w:rPr>
          <w:rFonts w:ascii="Arial" w:hAnsi="Arial" w:cs="Arial"/>
          <w:bCs/>
          <w:color w:val="000000"/>
          <w:sz w:val="20"/>
          <w:szCs w:val="20"/>
        </w:rPr>
        <w:t>oredno</w:t>
      </w:r>
      <w:r w:rsidRPr="00EB6444">
        <w:rPr>
          <w:rFonts w:ascii="Arial" w:hAnsi="Arial" w:cs="Arial"/>
          <w:bCs/>
          <w:color w:val="000000"/>
          <w:sz w:val="20"/>
          <w:szCs w:val="20"/>
        </w:rPr>
        <w:t xml:space="preserve"> št</w:t>
      </w:r>
      <w:r>
        <w:rPr>
          <w:rFonts w:ascii="Arial" w:hAnsi="Arial" w:cs="Arial"/>
          <w:bCs/>
          <w:color w:val="000000"/>
          <w:sz w:val="20"/>
          <w:szCs w:val="20"/>
        </w:rPr>
        <w:t>evilko</w:t>
      </w:r>
      <w:r w:rsidRPr="00EB6444">
        <w:rPr>
          <w:rFonts w:ascii="Arial" w:hAnsi="Arial" w:cs="Arial"/>
          <w:bCs/>
          <w:color w:val="000000"/>
          <w:sz w:val="20"/>
          <w:szCs w:val="20"/>
        </w:rPr>
        <w:t xml:space="preserve"> </w:t>
      </w:r>
      <w:r w:rsidR="00F9551B">
        <w:rPr>
          <w:rFonts w:ascii="Arial" w:hAnsi="Arial" w:cs="Arial"/>
          <w:bCs/>
          <w:color w:val="000000"/>
          <w:sz w:val="20"/>
          <w:szCs w:val="20"/>
        </w:rPr>
        <w:t xml:space="preserve">7.B, </w:t>
      </w:r>
      <w:r w:rsidR="004859B4">
        <w:rPr>
          <w:rFonts w:ascii="Arial" w:hAnsi="Arial" w:cs="Arial"/>
          <w:bCs/>
          <w:color w:val="000000"/>
          <w:sz w:val="20"/>
          <w:szCs w:val="20"/>
        </w:rPr>
        <w:t>8</w:t>
      </w:r>
      <w:r>
        <w:rPr>
          <w:rFonts w:ascii="Arial" w:hAnsi="Arial" w:cs="Arial"/>
          <w:bCs/>
          <w:color w:val="000000"/>
          <w:sz w:val="20"/>
          <w:szCs w:val="20"/>
        </w:rPr>
        <w:t>.B</w:t>
      </w:r>
      <w:r w:rsidRPr="00EB6444">
        <w:rPr>
          <w:rFonts w:ascii="Arial" w:hAnsi="Arial" w:cs="Arial"/>
          <w:bCs/>
          <w:color w:val="000000"/>
          <w:sz w:val="20"/>
          <w:szCs w:val="20"/>
        </w:rPr>
        <w:t xml:space="preserve"> </w:t>
      </w:r>
      <w:r w:rsidR="00F9551B">
        <w:rPr>
          <w:rFonts w:ascii="Arial" w:hAnsi="Arial" w:cs="Arial"/>
          <w:bCs/>
          <w:color w:val="000000"/>
          <w:sz w:val="20"/>
          <w:szCs w:val="20"/>
        </w:rPr>
        <w:t xml:space="preserve">in </w:t>
      </w:r>
      <w:r w:rsidR="004859B4">
        <w:rPr>
          <w:rFonts w:ascii="Arial" w:hAnsi="Arial" w:cs="Arial"/>
          <w:bCs/>
          <w:color w:val="000000"/>
          <w:sz w:val="20"/>
          <w:szCs w:val="20"/>
        </w:rPr>
        <w:t>9</w:t>
      </w:r>
      <w:r>
        <w:rPr>
          <w:rFonts w:ascii="Arial" w:hAnsi="Arial" w:cs="Arial"/>
          <w:bCs/>
          <w:color w:val="000000"/>
          <w:sz w:val="20"/>
          <w:szCs w:val="20"/>
        </w:rPr>
        <w:t>.B</w:t>
      </w:r>
      <w:r w:rsidRPr="00EB6444">
        <w:rPr>
          <w:rFonts w:ascii="Arial" w:hAnsi="Arial" w:cs="Arial"/>
          <w:bCs/>
          <w:color w:val="000000"/>
          <w:sz w:val="20"/>
          <w:szCs w:val="20"/>
        </w:rPr>
        <w:t xml:space="preserve">), je </w:t>
      </w:r>
      <w:r w:rsidR="00F9551B">
        <w:rPr>
          <w:rFonts w:ascii="Arial" w:hAnsi="Arial" w:cs="Arial"/>
          <w:bCs/>
          <w:color w:val="000000"/>
          <w:sz w:val="20"/>
          <w:szCs w:val="20"/>
        </w:rPr>
        <w:t xml:space="preserve">30 </w:t>
      </w:r>
      <w:r w:rsidRPr="00EB6444">
        <w:rPr>
          <w:rFonts w:ascii="Arial" w:hAnsi="Arial" w:cs="Arial"/>
          <w:bCs/>
          <w:color w:val="000000"/>
          <w:sz w:val="20"/>
          <w:szCs w:val="20"/>
        </w:rPr>
        <w:t xml:space="preserve">točk. </w:t>
      </w:r>
    </w:p>
    <w:p w14:paraId="168730B3" w14:textId="77777777" w:rsidR="00D90F94" w:rsidRPr="00EB6444" w:rsidRDefault="00D90F94" w:rsidP="00D90F94">
      <w:pPr>
        <w:jc w:val="both"/>
        <w:rPr>
          <w:rFonts w:ascii="Arial" w:hAnsi="Arial" w:cs="Arial"/>
          <w:sz w:val="20"/>
          <w:szCs w:val="20"/>
        </w:rPr>
      </w:pPr>
    </w:p>
    <w:p w14:paraId="5B63EEA2" w14:textId="111D78C1" w:rsidR="00D90F94" w:rsidRPr="00EB6444" w:rsidRDefault="00D90F94" w:rsidP="00D90F94">
      <w:pPr>
        <w:jc w:val="both"/>
        <w:rPr>
          <w:rFonts w:ascii="Arial" w:hAnsi="Arial" w:cs="Arial"/>
          <w:bCs/>
          <w:color w:val="000000"/>
          <w:sz w:val="20"/>
          <w:szCs w:val="20"/>
        </w:rPr>
      </w:pPr>
      <w:r w:rsidRPr="008031BB">
        <w:rPr>
          <w:rFonts w:ascii="Arial" w:hAnsi="Arial" w:cs="Arial"/>
          <w:b/>
          <w:bCs/>
          <w:color w:val="000000"/>
          <w:sz w:val="20"/>
          <w:szCs w:val="20"/>
        </w:rPr>
        <w:t>Minimalno število točk</w:t>
      </w:r>
      <w:r w:rsidRPr="008031BB">
        <w:rPr>
          <w:rFonts w:ascii="Arial" w:hAnsi="Arial" w:cs="Arial"/>
          <w:bCs/>
          <w:color w:val="000000"/>
          <w:sz w:val="20"/>
          <w:szCs w:val="20"/>
        </w:rPr>
        <w:t xml:space="preserve">, ki jih mora vloga prijavitelja, ki se </w:t>
      </w:r>
      <w:r w:rsidRPr="008031BB">
        <w:rPr>
          <w:rFonts w:ascii="Arial" w:hAnsi="Arial" w:cs="Arial"/>
          <w:b/>
          <w:bCs/>
          <w:color w:val="000000"/>
          <w:sz w:val="20"/>
          <w:szCs w:val="20"/>
        </w:rPr>
        <w:t>prijavlja</w:t>
      </w:r>
      <w:r>
        <w:rPr>
          <w:rFonts w:ascii="Arial" w:hAnsi="Arial" w:cs="Arial"/>
          <w:b/>
          <w:bCs/>
          <w:color w:val="000000"/>
          <w:sz w:val="20"/>
          <w:szCs w:val="20"/>
        </w:rPr>
        <w:t xml:space="preserve"> tudi</w:t>
      </w:r>
      <w:r w:rsidRPr="008031BB">
        <w:rPr>
          <w:rFonts w:ascii="Arial" w:hAnsi="Arial" w:cs="Arial"/>
          <w:b/>
          <w:bCs/>
          <w:color w:val="000000"/>
          <w:sz w:val="20"/>
          <w:szCs w:val="20"/>
        </w:rPr>
        <w:t xml:space="preserve"> na Sklop B </w:t>
      </w:r>
      <w:r w:rsidRPr="00F26168">
        <w:rPr>
          <w:rFonts w:ascii="Arial" w:hAnsi="Arial" w:cs="Arial"/>
          <w:b/>
          <w:bCs/>
          <w:color w:val="000000"/>
          <w:sz w:val="20"/>
          <w:szCs w:val="20"/>
        </w:rPr>
        <w:t>javnega</w:t>
      </w:r>
      <w:r>
        <w:rPr>
          <w:rFonts w:ascii="Arial" w:hAnsi="Arial" w:cs="Arial"/>
          <w:b/>
          <w:bCs/>
          <w:color w:val="000000"/>
          <w:sz w:val="20"/>
          <w:szCs w:val="20"/>
        </w:rPr>
        <w:t xml:space="preserve"> razpisa</w:t>
      </w:r>
      <w:r w:rsidRPr="00F26168">
        <w:rPr>
          <w:rFonts w:ascii="Arial" w:hAnsi="Arial" w:cs="Arial"/>
          <w:b/>
          <w:bCs/>
          <w:color w:val="000000"/>
          <w:sz w:val="20"/>
          <w:szCs w:val="20"/>
        </w:rPr>
        <w:t xml:space="preserve">, doseči za uvrstitev </w:t>
      </w:r>
      <w:r>
        <w:rPr>
          <w:rFonts w:ascii="Arial" w:hAnsi="Arial" w:cs="Arial"/>
          <w:b/>
          <w:bCs/>
          <w:color w:val="000000"/>
          <w:sz w:val="20"/>
          <w:szCs w:val="20"/>
        </w:rPr>
        <w:t xml:space="preserve">vloge </w:t>
      </w:r>
      <w:r w:rsidRPr="00461385">
        <w:rPr>
          <w:rFonts w:ascii="Arial" w:hAnsi="Arial" w:cs="Arial"/>
          <w:b/>
          <w:bCs/>
          <w:color w:val="000000"/>
          <w:sz w:val="20"/>
          <w:szCs w:val="20"/>
        </w:rPr>
        <w:t>v sofinanciranje</w:t>
      </w:r>
      <w:r>
        <w:rPr>
          <w:rFonts w:ascii="Arial" w:hAnsi="Arial" w:cs="Arial"/>
          <w:b/>
          <w:bCs/>
          <w:color w:val="000000"/>
          <w:sz w:val="20"/>
          <w:szCs w:val="20"/>
        </w:rPr>
        <w:t xml:space="preserve"> </w:t>
      </w:r>
      <w:r>
        <w:rPr>
          <w:rFonts w:ascii="Arial" w:hAnsi="Arial" w:cs="Arial"/>
          <w:b/>
          <w:bCs/>
          <w:color w:val="000000"/>
          <w:sz w:val="20"/>
          <w:szCs w:val="20"/>
          <w:u w:val="single"/>
        </w:rPr>
        <w:t>S</w:t>
      </w:r>
      <w:r w:rsidRPr="00F26168">
        <w:rPr>
          <w:rFonts w:ascii="Arial" w:hAnsi="Arial" w:cs="Arial"/>
          <w:b/>
          <w:bCs/>
          <w:color w:val="000000"/>
          <w:sz w:val="20"/>
          <w:szCs w:val="20"/>
          <w:u w:val="single"/>
        </w:rPr>
        <w:t>klop</w:t>
      </w:r>
      <w:r>
        <w:rPr>
          <w:rFonts w:ascii="Arial" w:hAnsi="Arial" w:cs="Arial"/>
          <w:b/>
          <w:bCs/>
          <w:color w:val="000000"/>
          <w:sz w:val="20"/>
          <w:szCs w:val="20"/>
          <w:u w:val="single"/>
        </w:rPr>
        <w:t>a</w:t>
      </w:r>
      <w:r w:rsidRPr="00F26168">
        <w:rPr>
          <w:rFonts w:ascii="Arial" w:hAnsi="Arial" w:cs="Arial"/>
          <w:b/>
          <w:bCs/>
          <w:color w:val="000000"/>
          <w:sz w:val="20"/>
          <w:szCs w:val="20"/>
          <w:u w:val="single"/>
        </w:rPr>
        <w:t xml:space="preserve"> B,</w:t>
      </w:r>
      <w:r w:rsidRPr="00F26168">
        <w:rPr>
          <w:rFonts w:ascii="Arial" w:hAnsi="Arial" w:cs="Arial"/>
          <w:b/>
          <w:bCs/>
          <w:color w:val="000000"/>
          <w:sz w:val="20"/>
          <w:szCs w:val="20"/>
        </w:rPr>
        <w:t xml:space="preserve"> je</w:t>
      </w:r>
      <w:r w:rsidRPr="008031BB">
        <w:rPr>
          <w:rFonts w:ascii="Arial" w:hAnsi="Arial" w:cs="Arial"/>
          <w:b/>
          <w:bCs/>
          <w:color w:val="000000"/>
          <w:sz w:val="20"/>
          <w:szCs w:val="20"/>
        </w:rPr>
        <w:t xml:space="preserve"> </w:t>
      </w:r>
      <w:r w:rsidR="00685498">
        <w:rPr>
          <w:rFonts w:ascii="Arial" w:hAnsi="Arial" w:cs="Arial"/>
          <w:bCs/>
          <w:color w:val="000000"/>
          <w:sz w:val="20"/>
          <w:szCs w:val="20"/>
        </w:rPr>
        <w:t>1</w:t>
      </w:r>
      <w:r w:rsidR="00AA494B">
        <w:rPr>
          <w:rFonts w:ascii="Arial" w:hAnsi="Arial" w:cs="Arial"/>
          <w:bCs/>
          <w:color w:val="000000"/>
          <w:sz w:val="20"/>
          <w:szCs w:val="20"/>
        </w:rPr>
        <w:t>5</w:t>
      </w:r>
      <w:r w:rsidRPr="00266FDC">
        <w:rPr>
          <w:rFonts w:ascii="Arial" w:hAnsi="Arial" w:cs="Arial"/>
          <w:bCs/>
          <w:color w:val="000000"/>
          <w:sz w:val="20"/>
          <w:szCs w:val="20"/>
        </w:rPr>
        <w:t xml:space="preserve"> točk v okviru meril »II</w:t>
      </w:r>
      <w:r>
        <w:rPr>
          <w:rFonts w:ascii="Arial" w:hAnsi="Arial" w:cs="Arial"/>
          <w:bCs/>
          <w:color w:val="000000"/>
          <w:sz w:val="20"/>
          <w:szCs w:val="20"/>
        </w:rPr>
        <w:t>I</w:t>
      </w:r>
      <w:r w:rsidRPr="00266FDC">
        <w:rPr>
          <w:rFonts w:ascii="Arial" w:hAnsi="Arial" w:cs="Arial"/>
          <w:bCs/>
          <w:color w:val="000000"/>
          <w:sz w:val="20"/>
          <w:szCs w:val="20"/>
        </w:rPr>
        <w:t xml:space="preserve">. DEL: MERILA ZA SKLOP B« oziroma </w:t>
      </w:r>
      <w:r w:rsidRPr="00266FDC">
        <w:rPr>
          <w:rFonts w:ascii="Arial" w:hAnsi="Arial" w:cs="Arial"/>
          <w:b/>
          <w:bCs/>
          <w:color w:val="000000"/>
          <w:sz w:val="20"/>
          <w:szCs w:val="20"/>
        </w:rPr>
        <w:t xml:space="preserve">skupaj </w:t>
      </w:r>
      <w:r w:rsidR="00AA494B">
        <w:rPr>
          <w:rFonts w:ascii="Arial" w:hAnsi="Arial" w:cs="Arial"/>
          <w:b/>
          <w:bCs/>
          <w:color w:val="000000"/>
          <w:sz w:val="20"/>
          <w:szCs w:val="20"/>
        </w:rPr>
        <w:t>27</w:t>
      </w:r>
      <w:r w:rsidRPr="008031BB">
        <w:rPr>
          <w:rFonts w:ascii="Arial" w:hAnsi="Arial" w:cs="Arial"/>
          <w:b/>
          <w:bCs/>
          <w:color w:val="000000"/>
          <w:sz w:val="20"/>
          <w:szCs w:val="20"/>
        </w:rPr>
        <w:t xml:space="preserve"> točk</w:t>
      </w:r>
      <w:r>
        <w:rPr>
          <w:rFonts w:ascii="Arial" w:hAnsi="Arial" w:cs="Arial"/>
          <w:bCs/>
          <w:color w:val="000000"/>
          <w:sz w:val="20"/>
          <w:szCs w:val="20"/>
        </w:rPr>
        <w:t xml:space="preserve"> (najmanj 1</w:t>
      </w:r>
      <w:r w:rsidR="00AA494B">
        <w:rPr>
          <w:rFonts w:ascii="Arial" w:hAnsi="Arial" w:cs="Arial"/>
          <w:bCs/>
          <w:color w:val="000000"/>
          <w:sz w:val="20"/>
          <w:szCs w:val="20"/>
        </w:rPr>
        <w:t>2</w:t>
      </w:r>
      <w:r>
        <w:rPr>
          <w:rFonts w:ascii="Arial" w:hAnsi="Arial" w:cs="Arial"/>
          <w:bCs/>
          <w:color w:val="000000"/>
          <w:sz w:val="20"/>
          <w:szCs w:val="20"/>
        </w:rPr>
        <w:t xml:space="preserve"> točk v okviru meril »I. DEL: SPLOŠNO </w:t>
      </w:r>
      <w:r w:rsidRPr="00FF2D53">
        <w:rPr>
          <w:rFonts w:ascii="Arial" w:hAnsi="Arial" w:cs="Arial"/>
          <w:sz w:val="20"/>
          <w:szCs w:val="20"/>
        </w:rPr>
        <w:t>–</w:t>
      </w:r>
      <w:r>
        <w:rPr>
          <w:rFonts w:ascii="Arial" w:hAnsi="Arial" w:cs="Arial"/>
          <w:sz w:val="20"/>
          <w:szCs w:val="20"/>
        </w:rPr>
        <w:t xml:space="preserve"> </w:t>
      </w:r>
      <w:r>
        <w:rPr>
          <w:rFonts w:ascii="Arial" w:hAnsi="Arial" w:cs="Arial"/>
          <w:bCs/>
          <w:color w:val="000000"/>
          <w:sz w:val="20"/>
          <w:szCs w:val="20"/>
        </w:rPr>
        <w:t xml:space="preserve">Skupna merila« in najmanj </w:t>
      </w:r>
      <w:r w:rsidR="00685498">
        <w:rPr>
          <w:rFonts w:ascii="Arial" w:hAnsi="Arial" w:cs="Arial"/>
          <w:bCs/>
          <w:color w:val="000000"/>
          <w:sz w:val="20"/>
          <w:szCs w:val="20"/>
        </w:rPr>
        <w:t>1</w:t>
      </w:r>
      <w:r w:rsidR="00AA494B">
        <w:rPr>
          <w:rFonts w:ascii="Arial" w:hAnsi="Arial" w:cs="Arial"/>
          <w:bCs/>
          <w:color w:val="000000"/>
          <w:sz w:val="20"/>
          <w:szCs w:val="20"/>
        </w:rPr>
        <w:t>5</w:t>
      </w:r>
      <w:r>
        <w:rPr>
          <w:rFonts w:ascii="Arial" w:hAnsi="Arial" w:cs="Arial"/>
          <w:bCs/>
          <w:color w:val="000000"/>
          <w:sz w:val="20"/>
          <w:szCs w:val="20"/>
        </w:rPr>
        <w:t xml:space="preserve"> točk v okviru meril »III. DEL: MERILA ZA SKLOP B«).</w:t>
      </w:r>
    </w:p>
    <w:p w14:paraId="23C6B21E" w14:textId="77777777" w:rsidR="00D90F94" w:rsidRPr="00BB6624" w:rsidRDefault="00D90F94" w:rsidP="00D90F94">
      <w:pPr>
        <w:jc w:val="both"/>
        <w:rPr>
          <w:rFonts w:ascii="Arial" w:hAnsi="Arial" w:cs="Arial"/>
          <w:bCs/>
          <w:color w:val="000000"/>
          <w:sz w:val="20"/>
          <w:szCs w:val="20"/>
        </w:rPr>
      </w:pPr>
    </w:p>
    <w:p w14:paraId="18ABE6A4" w14:textId="77777777" w:rsidR="00D90F94" w:rsidRPr="00BB6624" w:rsidRDefault="00D90F94" w:rsidP="00D90F94">
      <w:pPr>
        <w:jc w:val="both"/>
        <w:rPr>
          <w:rFonts w:ascii="Arial" w:hAnsi="Arial" w:cs="Arial"/>
          <w:sz w:val="20"/>
          <w:szCs w:val="20"/>
        </w:rPr>
      </w:pPr>
      <w:r w:rsidRPr="00BB6624">
        <w:rPr>
          <w:rFonts w:ascii="Arial" w:hAnsi="Arial" w:cs="Arial"/>
          <w:sz w:val="20"/>
          <w:szCs w:val="20"/>
        </w:rPr>
        <w:t>Vloge se razvrščajo v sofinanciranje ločeno za Sklop A in Sklop B</w:t>
      </w:r>
      <w:r>
        <w:rPr>
          <w:rFonts w:ascii="Arial" w:hAnsi="Arial" w:cs="Arial"/>
          <w:sz w:val="20"/>
          <w:szCs w:val="20"/>
        </w:rPr>
        <w:t>, pri čemer je lahko prijavitelj izbran za oba sklopa</w:t>
      </w:r>
      <w:r w:rsidRPr="00417DCD">
        <w:rPr>
          <w:rFonts w:ascii="Arial" w:hAnsi="Arial" w:cs="Arial"/>
          <w:sz w:val="20"/>
          <w:szCs w:val="20"/>
        </w:rPr>
        <w:t>,</w:t>
      </w:r>
      <w:r>
        <w:rPr>
          <w:rFonts w:ascii="Arial" w:hAnsi="Arial" w:cs="Arial"/>
          <w:sz w:val="20"/>
          <w:szCs w:val="20"/>
        </w:rPr>
        <w:t xml:space="preserve"> ali samo za izvajanje Sklopa A</w:t>
      </w:r>
      <w:r w:rsidRPr="00417DCD">
        <w:rPr>
          <w:rFonts w:ascii="Arial" w:hAnsi="Arial" w:cs="Arial"/>
          <w:sz w:val="20"/>
          <w:szCs w:val="20"/>
        </w:rPr>
        <w:t>,</w:t>
      </w:r>
      <w:r>
        <w:rPr>
          <w:rFonts w:ascii="Arial" w:hAnsi="Arial" w:cs="Arial"/>
          <w:sz w:val="20"/>
          <w:szCs w:val="20"/>
        </w:rPr>
        <w:t xml:space="preserve"> ali samo za izvajanje Sklopa B.</w:t>
      </w:r>
    </w:p>
    <w:p w14:paraId="15BBEED5" w14:textId="77777777" w:rsidR="00D90F94" w:rsidRPr="00BB6624" w:rsidRDefault="00D90F94" w:rsidP="00D90F94">
      <w:pPr>
        <w:jc w:val="both"/>
        <w:rPr>
          <w:rFonts w:ascii="Arial" w:hAnsi="Arial" w:cs="Arial"/>
          <w:bCs/>
          <w:color w:val="000000"/>
          <w:sz w:val="20"/>
          <w:szCs w:val="20"/>
        </w:rPr>
      </w:pPr>
    </w:p>
    <w:p w14:paraId="65C61F45" w14:textId="122B88DD" w:rsidR="00D90F94" w:rsidRPr="00BB6624" w:rsidRDefault="00D90F94" w:rsidP="00D90F94">
      <w:pPr>
        <w:jc w:val="both"/>
        <w:rPr>
          <w:rFonts w:ascii="Arial" w:hAnsi="Arial" w:cs="Arial"/>
          <w:bCs/>
          <w:color w:val="000000"/>
          <w:sz w:val="20"/>
          <w:szCs w:val="20"/>
        </w:rPr>
      </w:pPr>
      <w:r w:rsidRPr="00BB6624">
        <w:rPr>
          <w:rFonts w:ascii="Arial" w:hAnsi="Arial" w:cs="Arial"/>
          <w:bCs/>
          <w:color w:val="000000"/>
          <w:sz w:val="20"/>
          <w:szCs w:val="20"/>
        </w:rPr>
        <w:t xml:space="preserve">Skupno največje možno število točk iz vseh meril in </w:t>
      </w:r>
      <w:proofErr w:type="spellStart"/>
      <w:r w:rsidRPr="00BB6624">
        <w:rPr>
          <w:rFonts w:ascii="Arial" w:hAnsi="Arial" w:cs="Arial"/>
          <w:bCs/>
          <w:color w:val="000000"/>
          <w:sz w:val="20"/>
          <w:szCs w:val="20"/>
        </w:rPr>
        <w:t>podmeril</w:t>
      </w:r>
      <w:proofErr w:type="spellEnd"/>
      <w:r w:rsidRPr="00BB6624">
        <w:rPr>
          <w:rFonts w:ascii="Arial" w:hAnsi="Arial" w:cs="Arial"/>
          <w:bCs/>
          <w:color w:val="000000"/>
          <w:sz w:val="20"/>
          <w:szCs w:val="20"/>
        </w:rPr>
        <w:t xml:space="preserve"> je </w:t>
      </w:r>
      <w:r>
        <w:rPr>
          <w:rFonts w:ascii="Arial" w:hAnsi="Arial" w:cs="Arial"/>
          <w:bCs/>
          <w:color w:val="000000"/>
          <w:sz w:val="20"/>
          <w:szCs w:val="20"/>
        </w:rPr>
        <w:t xml:space="preserve">za »I. DEL: SPLOŠNO </w:t>
      </w:r>
      <w:r w:rsidRPr="00FF2D53">
        <w:rPr>
          <w:rFonts w:ascii="Arial" w:hAnsi="Arial" w:cs="Arial"/>
          <w:sz w:val="20"/>
          <w:szCs w:val="20"/>
        </w:rPr>
        <w:t>–</w:t>
      </w:r>
      <w:r>
        <w:rPr>
          <w:rFonts w:ascii="Arial" w:hAnsi="Arial" w:cs="Arial"/>
          <w:sz w:val="20"/>
          <w:szCs w:val="20"/>
        </w:rPr>
        <w:t xml:space="preserve"> </w:t>
      </w:r>
      <w:r>
        <w:rPr>
          <w:rFonts w:ascii="Arial" w:hAnsi="Arial" w:cs="Arial"/>
          <w:bCs/>
          <w:color w:val="000000"/>
          <w:sz w:val="20"/>
          <w:szCs w:val="20"/>
        </w:rPr>
        <w:t xml:space="preserve">Skupna merila« </w:t>
      </w:r>
      <w:r w:rsidR="00685498">
        <w:rPr>
          <w:rFonts w:ascii="Arial" w:hAnsi="Arial" w:cs="Arial"/>
          <w:bCs/>
          <w:color w:val="000000"/>
          <w:sz w:val="20"/>
          <w:szCs w:val="20"/>
        </w:rPr>
        <w:t>2</w:t>
      </w:r>
      <w:r w:rsidR="00AA494B">
        <w:rPr>
          <w:rFonts w:ascii="Arial" w:hAnsi="Arial" w:cs="Arial"/>
          <w:bCs/>
          <w:color w:val="000000"/>
          <w:sz w:val="20"/>
          <w:szCs w:val="20"/>
        </w:rPr>
        <w:t>4</w:t>
      </w:r>
      <w:r>
        <w:rPr>
          <w:rFonts w:ascii="Arial" w:hAnsi="Arial" w:cs="Arial"/>
          <w:bCs/>
          <w:color w:val="000000"/>
          <w:sz w:val="20"/>
          <w:szCs w:val="20"/>
        </w:rPr>
        <w:t xml:space="preserve"> točk,</w:t>
      </w:r>
      <w:r w:rsidRPr="00BB6624">
        <w:rPr>
          <w:rFonts w:ascii="Arial" w:hAnsi="Arial" w:cs="Arial"/>
          <w:bCs/>
          <w:color w:val="000000"/>
          <w:sz w:val="20"/>
          <w:szCs w:val="20"/>
        </w:rPr>
        <w:t xml:space="preserve"> za »II. DEL: MERILA ZA SKLOP A« </w:t>
      </w:r>
      <w:r w:rsidR="00685498">
        <w:rPr>
          <w:rFonts w:ascii="Arial" w:hAnsi="Arial" w:cs="Arial"/>
          <w:bCs/>
          <w:color w:val="000000"/>
          <w:sz w:val="20"/>
          <w:szCs w:val="20"/>
        </w:rPr>
        <w:t>3</w:t>
      </w:r>
      <w:r w:rsidR="00AA494B">
        <w:rPr>
          <w:rFonts w:ascii="Arial" w:hAnsi="Arial" w:cs="Arial"/>
          <w:bCs/>
          <w:color w:val="000000"/>
          <w:sz w:val="20"/>
          <w:szCs w:val="20"/>
        </w:rPr>
        <w:t>0</w:t>
      </w:r>
      <w:r>
        <w:rPr>
          <w:rFonts w:ascii="Arial" w:hAnsi="Arial" w:cs="Arial"/>
          <w:bCs/>
          <w:color w:val="000000"/>
          <w:sz w:val="20"/>
          <w:szCs w:val="20"/>
        </w:rPr>
        <w:t xml:space="preserve"> točk</w:t>
      </w:r>
      <w:r w:rsidRPr="00BB6624">
        <w:rPr>
          <w:rFonts w:ascii="Arial" w:hAnsi="Arial" w:cs="Arial"/>
          <w:color w:val="000000"/>
          <w:sz w:val="20"/>
          <w:szCs w:val="20"/>
        </w:rPr>
        <w:t xml:space="preserve"> in za </w:t>
      </w:r>
      <w:r w:rsidRPr="00BB6624">
        <w:rPr>
          <w:rFonts w:ascii="Arial" w:hAnsi="Arial" w:cs="Arial"/>
          <w:bCs/>
          <w:color w:val="000000"/>
          <w:sz w:val="20"/>
          <w:szCs w:val="20"/>
        </w:rPr>
        <w:t>»III. DEL: MERILA ZA SKLOP B«</w:t>
      </w:r>
      <w:r>
        <w:rPr>
          <w:rFonts w:ascii="Arial" w:hAnsi="Arial" w:cs="Arial"/>
          <w:bCs/>
          <w:color w:val="000000"/>
          <w:sz w:val="20"/>
          <w:szCs w:val="20"/>
        </w:rPr>
        <w:t xml:space="preserve"> </w:t>
      </w:r>
      <w:r w:rsidR="00685498">
        <w:rPr>
          <w:rFonts w:ascii="Arial" w:hAnsi="Arial" w:cs="Arial"/>
          <w:bCs/>
          <w:color w:val="000000"/>
          <w:sz w:val="20"/>
          <w:szCs w:val="20"/>
        </w:rPr>
        <w:t>3</w:t>
      </w:r>
      <w:r w:rsidR="00AA494B">
        <w:rPr>
          <w:rFonts w:ascii="Arial" w:hAnsi="Arial" w:cs="Arial"/>
          <w:bCs/>
          <w:color w:val="000000"/>
          <w:sz w:val="20"/>
          <w:szCs w:val="20"/>
        </w:rPr>
        <w:t>0</w:t>
      </w:r>
      <w:r>
        <w:rPr>
          <w:rFonts w:ascii="Arial" w:hAnsi="Arial" w:cs="Arial"/>
          <w:bCs/>
          <w:color w:val="000000"/>
          <w:sz w:val="20"/>
          <w:szCs w:val="20"/>
        </w:rPr>
        <w:t xml:space="preserve"> točk</w:t>
      </w:r>
      <w:r w:rsidRPr="00BB6624">
        <w:rPr>
          <w:rFonts w:ascii="Arial" w:hAnsi="Arial" w:cs="Arial"/>
          <w:bCs/>
          <w:color w:val="000000"/>
          <w:sz w:val="20"/>
          <w:szCs w:val="20"/>
        </w:rPr>
        <w:t>.</w:t>
      </w:r>
      <w:r>
        <w:rPr>
          <w:rFonts w:ascii="Arial" w:hAnsi="Arial" w:cs="Arial"/>
          <w:bCs/>
          <w:color w:val="000000"/>
          <w:sz w:val="20"/>
          <w:szCs w:val="20"/>
        </w:rPr>
        <w:t xml:space="preserve"> </w:t>
      </w:r>
      <w:r w:rsidRPr="00BB6624">
        <w:rPr>
          <w:rFonts w:ascii="Arial" w:hAnsi="Arial" w:cs="Arial"/>
          <w:bCs/>
          <w:color w:val="000000"/>
          <w:sz w:val="20"/>
          <w:szCs w:val="20"/>
        </w:rPr>
        <w:t xml:space="preserve">Za Sklop A je lahko izbran prijavitelj, ki skupaj doseže najmanj </w:t>
      </w:r>
      <w:r w:rsidR="00AA494B">
        <w:rPr>
          <w:rFonts w:ascii="Arial" w:hAnsi="Arial" w:cs="Arial"/>
          <w:bCs/>
          <w:color w:val="000000"/>
          <w:sz w:val="20"/>
          <w:szCs w:val="20"/>
        </w:rPr>
        <w:t>27</w:t>
      </w:r>
      <w:r w:rsidRPr="00BB6624">
        <w:rPr>
          <w:rFonts w:ascii="Arial" w:hAnsi="Arial" w:cs="Arial"/>
          <w:bCs/>
          <w:color w:val="000000"/>
          <w:sz w:val="20"/>
          <w:szCs w:val="20"/>
        </w:rPr>
        <w:t xml:space="preserve"> točk (pri »I. DEL: SPLOŠNO </w:t>
      </w:r>
      <w:r w:rsidRPr="00BB6624">
        <w:rPr>
          <w:rFonts w:ascii="Arial" w:hAnsi="Arial" w:cs="Arial"/>
          <w:sz w:val="20"/>
          <w:szCs w:val="20"/>
        </w:rPr>
        <w:t>–</w:t>
      </w:r>
      <w:r w:rsidRPr="00BB6624">
        <w:rPr>
          <w:rFonts w:ascii="Arial" w:hAnsi="Arial" w:cs="Arial"/>
          <w:bCs/>
          <w:color w:val="000000"/>
          <w:sz w:val="20"/>
          <w:szCs w:val="20"/>
        </w:rPr>
        <w:t xml:space="preserve"> Skupna merila« najmanj 1</w:t>
      </w:r>
      <w:r w:rsidR="00AA494B">
        <w:rPr>
          <w:rFonts w:ascii="Arial" w:hAnsi="Arial" w:cs="Arial"/>
          <w:bCs/>
          <w:color w:val="000000"/>
          <w:sz w:val="20"/>
          <w:szCs w:val="20"/>
        </w:rPr>
        <w:t>2</w:t>
      </w:r>
      <w:r w:rsidRPr="00BB6624">
        <w:rPr>
          <w:rFonts w:ascii="Arial" w:hAnsi="Arial" w:cs="Arial"/>
          <w:bCs/>
          <w:color w:val="000000"/>
          <w:sz w:val="20"/>
          <w:szCs w:val="20"/>
        </w:rPr>
        <w:t xml:space="preserve"> točk in pri »II. DEL</w:t>
      </w:r>
      <w:r w:rsidRPr="00BB6624">
        <w:rPr>
          <w:rFonts w:ascii="Arial" w:hAnsi="Arial" w:cs="Arial"/>
          <w:sz w:val="20"/>
          <w:szCs w:val="20"/>
        </w:rPr>
        <w:t xml:space="preserve">: MERILA ZA </w:t>
      </w:r>
      <w:r w:rsidRPr="00BB6624">
        <w:rPr>
          <w:rFonts w:ascii="Arial" w:hAnsi="Arial" w:cs="Arial"/>
          <w:bCs/>
          <w:color w:val="000000"/>
          <w:sz w:val="20"/>
          <w:szCs w:val="20"/>
        </w:rPr>
        <w:t xml:space="preserve">SKLOP A« najmanj </w:t>
      </w:r>
      <w:r w:rsidR="00122500">
        <w:rPr>
          <w:rFonts w:ascii="Arial" w:hAnsi="Arial" w:cs="Arial"/>
          <w:bCs/>
          <w:color w:val="000000"/>
          <w:sz w:val="20"/>
          <w:szCs w:val="20"/>
        </w:rPr>
        <w:t>1</w:t>
      </w:r>
      <w:r w:rsidR="00AA494B">
        <w:rPr>
          <w:rFonts w:ascii="Arial" w:hAnsi="Arial" w:cs="Arial"/>
          <w:bCs/>
          <w:color w:val="000000"/>
          <w:sz w:val="20"/>
          <w:szCs w:val="20"/>
        </w:rPr>
        <w:t>5</w:t>
      </w:r>
      <w:r w:rsidRPr="00BB6624">
        <w:rPr>
          <w:rFonts w:ascii="Arial" w:hAnsi="Arial" w:cs="Arial"/>
          <w:bCs/>
          <w:color w:val="000000"/>
          <w:sz w:val="20"/>
          <w:szCs w:val="20"/>
        </w:rPr>
        <w:t xml:space="preserve"> točk iz vseh meril in </w:t>
      </w:r>
      <w:proofErr w:type="spellStart"/>
      <w:r w:rsidRPr="00BB6624">
        <w:rPr>
          <w:rFonts w:ascii="Arial" w:hAnsi="Arial" w:cs="Arial"/>
          <w:bCs/>
          <w:color w:val="000000"/>
          <w:sz w:val="20"/>
          <w:szCs w:val="20"/>
        </w:rPr>
        <w:t>podmeril</w:t>
      </w:r>
      <w:proofErr w:type="spellEnd"/>
      <w:r w:rsidRPr="00BB6624">
        <w:rPr>
          <w:rFonts w:ascii="Arial" w:hAnsi="Arial" w:cs="Arial"/>
          <w:bCs/>
          <w:color w:val="000000"/>
          <w:sz w:val="20"/>
          <w:szCs w:val="20"/>
        </w:rPr>
        <w:t>)</w:t>
      </w:r>
      <w:r>
        <w:rPr>
          <w:rFonts w:ascii="Arial" w:hAnsi="Arial" w:cs="Arial"/>
          <w:bCs/>
          <w:color w:val="000000"/>
          <w:sz w:val="20"/>
          <w:szCs w:val="20"/>
        </w:rPr>
        <w:t xml:space="preserve">. </w:t>
      </w:r>
      <w:r w:rsidRPr="00BB6624">
        <w:rPr>
          <w:rFonts w:ascii="Arial" w:hAnsi="Arial" w:cs="Arial"/>
          <w:bCs/>
          <w:color w:val="000000"/>
          <w:sz w:val="20"/>
          <w:szCs w:val="20"/>
        </w:rPr>
        <w:t xml:space="preserve">V primeru prijave na Sklop B, je lahko izbran prijavitelj, ki skupaj doseže najmanj </w:t>
      </w:r>
      <w:r w:rsidR="00AA494B">
        <w:rPr>
          <w:rFonts w:ascii="Arial" w:hAnsi="Arial" w:cs="Arial"/>
          <w:bCs/>
          <w:color w:val="000000"/>
          <w:sz w:val="20"/>
          <w:szCs w:val="20"/>
        </w:rPr>
        <w:t>27</w:t>
      </w:r>
      <w:r w:rsidRPr="00BB6624">
        <w:rPr>
          <w:rFonts w:ascii="Arial" w:hAnsi="Arial" w:cs="Arial"/>
          <w:bCs/>
          <w:color w:val="000000"/>
          <w:sz w:val="20"/>
          <w:szCs w:val="20"/>
        </w:rPr>
        <w:t xml:space="preserve"> točk (pri »I. DEL: SPLOŠNO </w:t>
      </w:r>
      <w:r w:rsidRPr="00BB6624">
        <w:rPr>
          <w:rFonts w:ascii="Arial" w:hAnsi="Arial" w:cs="Arial"/>
          <w:sz w:val="20"/>
          <w:szCs w:val="20"/>
        </w:rPr>
        <w:t>–</w:t>
      </w:r>
      <w:r w:rsidRPr="00BB6624">
        <w:rPr>
          <w:rFonts w:ascii="Arial" w:hAnsi="Arial" w:cs="Arial"/>
          <w:bCs/>
          <w:color w:val="000000"/>
          <w:sz w:val="20"/>
          <w:szCs w:val="20"/>
        </w:rPr>
        <w:t xml:space="preserve"> Skupna merila« najmanj 1</w:t>
      </w:r>
      <w:r w:rsidR="00AA494B">
        <w:rPr>
          <w:rFonts w:ascii="Arial" w:hAnsi="Arial" w:cs="Arial"/>
          <w:bCs/>
          <w:color w:val="000000"/>
          <w:sz w:val="20"/>
          <w:szCs w:val="20"/>
        </w:rPr>
        <w:t>2</w:t>
      </w:r>
      <w:r w:rsidRPr="00BB6624">
        <w:rPr>
          <w:rFonts w:ascii="Arial" w:hAnsi="Arial" w:cs="Arial"/>
          <w:bCs/>
          <w:color w:val="000000"/>
          <w:sz w:val="20"/>
          <w:szCs w:val="20"/>
        </w:rPr>
        <w:t xml:space="preserve"> točk in pri »III. DEL: SKLOP B« najmanj </w:t>
      </w:r>
      <w:r w:rsidR="00122500">
        <w:rPr>
          <w:rFonts w:ascii="Arial" w:hAnsi="Arial" w:cs="Arial"/>
          <w:bCs/>
          <w:color w:val="000000"/>
          <w:sz w:val="20"/>
          <w:szCs w:val="20"/>
        </w:rPr>
        <w:t>1</w:t>
      </w:r>
      <w:r w:rsidR="00AA494B">
        <w:rPr>
          <w:rFonts w:ascii="Arial" w:hAnsi="Arial" w:cs="Arial"/>
          <w:bCs/>
          <w:color w:val="000000"/>
          <w:sz w:val="20"/>
          <w:szCs w:val="20"/>
        </w:rPr>
        <w:t>5</w:t>
      </w:r>
      <w:r w:rsidRPr="00BB6624">
        <w:rPr>
          <w:rFonts w:ascii="Arial" w:hAnsi="Arial" w:cs="Arial"/>
          <w:bCs/>
          <w:color w:val="000000"/>
          <w:sz w:val="20"/>
          <w:szCs w:val="20"/>
        </w:rPr>
        <w:t xml:space="preserve"> točk iz vseh meril in </w:t>
      </w:r>
      <w:proofErr w:type="spellStart"/>
      <w:r w:rsidRPr="00BB6624">
        <w:rPr>
          <w:rFonts w:ascii="Arial" w:hAnsi="Arial" w:cs="Arial"/>
          <w:bCs/>
          <w:color w:val="000000"/>
          <w:sz w:val="20"/>
          <w:szCs w:val="20"/>
        </w:rPr>
        <w:t>podmeril</w:t>
      </w:r>
      <w:proofErr w:type="spellEnd"/>
      <w:r w:rsidRPr="00BB6624">
        <w:rPr>
          <w:rFonts w:ascii="Arial" w:hAnsi="Arial" w:cs="Arial"/>
          <w:bCs/>
          <w:color w:val="000000"/>
          <w:sz w:val="20"/>
          <w:szCs w:val="20"/>
        </w:rPr>
        <w:t>).</w:t>
      </w:r>
    </w:p>
    <w:p w14:paraId="7CAA7540" w14:textId="77777777" w:rsidR="00D90F94" w:rsidRPr="00EB6444" w:rsidRDefault="00D90F94" w:rsidP="00D90F94">
      <w:pPr>
        <w:autoSpaceDE w:val="0"/>
        <w:autoSpaceDN w:val="0"/>
        <w:adjustRightInd w:val="0"/>
        <w:jc w:val="both"/>
        <w:rPr>
          <w:rFonts w:ascii="Arial" w:hAnsi="Arial" w:cs="Arial"/>
          <w:sz w:val="20"/>
          <w:szCs w:val="20"/>
        </w:rPr>
      </w:pPr>
    </w:p>
    <w:p w14:paraId="32611AA0" w14:textId="2B2E41DB" w:rsidR="00D90F94" w:rsidRPr="00094154" w:rsidRDefault="00D90F94" w:rsidP="00D90F94">
      <w:pPr>
        <w:autoSpaceDE w:val="0"/>
        <w:autoSpaceDN w:val="0"/>
        <w:adjustRightInd w:val="0"/>
        <w:jc w:val="both"/>
        <w:rPr>
          <w:rFonts w:ascii="Arial" w:hAnsi="Arial" w:cs="Arial"/>
          <w:sz w:val="20"/>
          <w:szCs w:val="20"/>
        </w:rPr>
      </w:pPr>
      <w:r w:rsidRPr="00094154">
        <w:rPr>
          <w:rFonts w:ascii="Arial" w:hAnsi="Arial" w:cs="Arial"/>
          <w:sz w:val="20"/>
        </w:rPr>
        <w:t xml:space="preserve">Natančnejši opis postopka dodeljevanja sredstev in načina izbora je </w:t>
      </w:r>
      <w:r w:rsidRPr="00094154">
        <w:rPr>
          <w:rFonts w:ascii="Arial" w:hAnsi="Arial" w:cs="Arial"/>
          <w:color w:val="000000"/>
          <w:sz w:val="20"/>
        </w:rPr>
        <w:t xml:space="preserve">v točki </w:t>
      </w:r>
      <w:r w:rsidR="009E3BD7">
        <w:rPr>
          <w:rFonts w:ascii="Arial" w:hAnsi="Arial" w:cs="Arial"/>
          <w:sz w:val="20"/>
          <w:szCs w:val="20"/>
        </w:rPr>
        <w:t>8</w:t>
      </w:r>
      <w:r w:rsidRPr="00094154">
        <w:rPr>
          <w:rFonts w:ascii="Arial" w:hAnsi="Arial" w:cs="Arial"/>
          <w:sz w:val="20"/>
          <w:szCs w:val="20"/>
        </w:rPr>
        <w:t xml:space="preserve"> </w:t>
      </w:r>
      <w:r w:rsidRPr="000235BE">
        <w:rPr>
          <w:rFonts w:ascii="Arial" w:hAnsi="Arial" w:cs="Arial"/>
          <w:i/>
          <w:sz w:val="20"/>
          <w:szCs w:val="20"/>
        </w:rPr>
        <w:t>Navodil</w:t>
      </w:r>
      <w:r w:rsidR="009E3BD7">
        <w:rPr>
          <w:rFonts w:ascii="Arial" w:hAnsi="Arial" w:cs="Arial"/>
          <w:i/>
          <w:sz w:val="20"/>
          <w:szCs w:val="20"/>
        </w:rPr>
        <w:t>a</w:t>
      </w:r>
      <w:r w:rsidRPr="000235BE">
        <w:rPr>
          <w:rFonts w:ascii="Arial" w:hAnsi="Arial" w:cs="Arial"/>
          <w:i/>
          <w:sz w:val="20"/>
          <w:szCs w:val="20"/>
        </w:rPr>
        <w:t xml:space="preserve"> za pripravo </w:t>
      </w:r>
      <w:r w:rsidRPr="002B6047">
        <w:rPr>
          <w:rFonts w:ascii="Arial" w:hAnsi="Arial" w:cs="Arial"/>
          <w:i/>
          <w:sz w:val="20"/>
          <w:szCs w:val="20"/>
        </w:rPr>
        <w:t>vloge na javni razpis</w:t>
      </w:r>
      <w:r w:rsidRPr="00094154">
        <w:rPr>
          <w:rFonts w:ascii="Arial" w:hAnsi="Arial" w:cs="Arial"/>
          <w:color w:val="000000"/>
          <w:sz w:val="20"/>
        </w:rPr>
        <w:t xml:space="preserve"> tega javnega razpisa</w:t>
      </w:r>
      <w:r w:rsidRPr="00094154">
        <w:rPr>
          <w:rFonts w:ascii="Arial" w:hAnsi="Arial" w:cs="Arial"/>
          <w:sz w:val="20"/>
          <w:szCs w:val="20"/>
        </w:rPr>
        <w:t>.</w:t>
      </w:r>
    </w:p>
    <w:p w14:paraId="2A235007" w14:textId="77777777" w:rsidR="00E13171" w:rsidRPr="00EB6444" w:rsidRDefault="00E13171" w:rsidP="009327A1">
      <w:pPr>
        <w:jc w:val="both"/>
        <w:rPr>
          <w:rFonts w:ascii="Arial" w:hAnsi="Arial" w:cs="Arial"/>
          <w:bCs/>
          <w:i/>
          <w:color w:val="000000"/>
          <w:sz w:val="20"/>
          <w:szCs w:val="20"/>
        </w:rPr>
      </w:pPr>
    </w:p>
    <w:p w14:paraId="27C1E72C" w14:textId="77777777" w:rsidR="00E13171" w:rsidRPr="00EB6444" w:rsidRDefault="00E13171" w:rsidP="009327A1">
      <w:pPr>
        <w:jc w:val="both"/>
        <w:rPr>
          <w:rFonts w:ascii="Arial" w:hAnsi="Arial" w:cs="Arial"/>
          <w:bCs/>
          <w:color w:val="000000"/>
          <w:sz w:val="20"/>
          <w:szCs w:val="20"/>
        </w:rPr>
      </w:pPr>
    </w:p>
    <w:p w14:paraId="54CE5987" w14:textId="49699553" w:rsidR="00396D13" w:rsidRPr="00EB6444" w:rsidRDefault="00396D13" w:rsidP="004E74C0">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Okvirna višina sredstev, ki so na razpolago za javni razpis</w:t>
      </w:r>
    </w:p>
    <w:p w14:paraId="0B4D6205" w14:textId="77777777" w:rsidR="00C14099" w:rsidRPr="00EB6444" w:rsidRDefault="00C14099" w:rsidP="00396D13">
      <w:pPr>
        <w:autoSpaceDE w:val="0"/>
        <w:autoSpaceDN w:val="0"/>
        <w:adjustRightInd w:val="0"/>
        <w:jc w:val="both"/>
        <w:rPr>
          <w:rFonts w:ascii="Arial" w:hAnsi="Arial" w:cs="Arial"/>
          <w:bCs/>
          <w:color w:val="000000"/>
          <w:sz w:val="20"/>
          <w:szCs w:val="20"/>
        </w:rPr>
      </w:pPr>
    </w:p>
    <w:p w14:paraId="32B6025B" w14:textId="6E14A5D6" w:rsidR="00797FA2" w:rsidRDefault="00797FA2" w:rsidP="00797FA2">
      <w:pPr>
        <w:jc w:val="both"/>
        <w:rPr>
          <w:rFonts w:ascii="Arial" w:hAnsi="Arial" w:cs="Arial"/>
          <w:bCs/>
          <w:color w:val="000000"/>
          <w:sz w:val="20"/>
          <w:szCs w:val="20"/>
        </w:rPr>
      </w:pPr>
      <w:r w:rsidRPr="00EB6444">
        <w:rPr>
          <w:rFonts w:ascii="Arial" w:hAnsi="Arial" w:cs="Arial"/>
          <w:bCs/>
          <w:color w:val="000000"/>
          <w:sz w:val="20"/>
          <w:szCs w:val="20"/>
        </w:rPr>
        <w:t>Skupna okvirna vrednost razpoložljivih sredstev za javni razpis</w:t>
      </w:r>
      <w:r w:rsidR="002C3015">
        <w:rPr>
          <w:rFonts w:ascii="Arial" w:hAnsi="Arial" w:cs="Arial"/>
          <w:bCs/>
          <w:color w:val="000000"/>
          <w:sz w:val="20"/>
          <w:szCs w:val="20"/>
        </w:rPr>
        <w:t xml:space="preserve"> s tremi odpiranji</w:t>
      </w:r>
      <w:r w:rsidR="002D670A">
        <w:rPr>
          <w:rFonts w:ascii="Arial" w:hAnsi="Arial" w:cs="Arial"/>
          <w:bCs/>
          <w:color w:val="000000"/>
          <w:sz w:val="20"/>
          <w:szCs w:val="20"/>
        </w:rPr>
        <w:t xml:space="preserve"> za študijsko leto 2024/2025, 2026/2027 in 2027/2028</w:t>
      </w:r>
      <w:r w:rsidRPr="00EB6444">
        <w:rPr>
          <w:rFonts w:ascii="Arial" w:hAnsi="Arial" w:cs="Arial"/>
          <w:bCs/>
          <w:color w:val="000000"/>
          <w:sz w:val="20"/>
          <w:szCs w:val="20"/>
        </w:rPr>
        <w:t xml:space="preserve"> znaša največ do </w:t>
      </w:r>
      <w:r w:rsidR="00F90EA0">
        <w:rPr>
          <w:rFonts w:ascii="Arial" w:hAnsi="Arial" w:cs="Arial"/>
          <w:b/>
          <w:bCs/>
          <w:color w:val="000000"/>
          <w:sz w:val="20"/>
          <w:szCs w:val="20"/>
        </w:rPr>
        <w:t>15</w:t>
      </w:r>
      <w:r w:rsidR="005129A6" w:rsidRPr="00EB6444">
        <w:rPr>
          <w:rFonts w:ascii="Arial" w:hAnsi="Arial" w:cs="Arial"/>
          <w:b/>
          <w:bCs/>
          <w:color w:val="000000"/>
          <w:sz w:val="20"/>
          <w:szCs w:val="20"/>
        </w:rPr>
        <w:t>.</w:t>
      </w:r>
      <w:r w:rsidR="00F90EA0">
        <w:rPr>
          <w:rFonts w:ascii="Arial" w:hAnsi="Arial" w:cs="Arial"/>
          <w:b/>
          <w:bCs/>
          <w:color w:val="000000"/>
          <w:sz w:val="20"/>
          <w:szCs w:val="20"/>
        </w:rPr>
        <w:t>2</w:t>
      </w:r>
      <w:r w:rsidR="005129A6" w:rsidRPr="00EB6444">
        <w:rPr>
          <w:rFonts w:ascii="Arial" w:hAnsi="Arial" w:cs="Arial"/>
          <w:b/>
          <w:bCs/>
          <w:color w:val="000000"/>
          <w:sz w:val="20"/>
          <w:szCs w:val="20"/>
        </w:rPr>
        <w:t>00</w:t>
      </w:r>
      <w:r w:rsidRPr="00EB6444">
        <w:rPr>
          <w:rFonts w:ascii="Arial" w:hAnsi="Arial" w:cs="Arial"/>
          <w:b/>
          <w:bCs/>
          <w:color w:val="000000"/>
          <w:sz w:val="20"/>
          <w:szCs w:val="20"/>
        </w:rPr>
        <w:t>.000,00</w:t>
      </w:r>
      <w:r w:rsidRPr="00EB6444">
        <w:rPr>
          <w:rFonts w:ascii="Arial" w:hAnsi="Arial" w:cs="Arial"/>
          <w:bCs/>
          <w:color w:val="000000"/>
          <w:sz w:val="20"/>
          <w:szCs w:val="20"/>
        </w:rPr>
        <w:t xml:space="preserve"> </w:t>
      </w:r>
      <w:r w:rsidRPr="00EB6444">
        <w:rPr>
          <w:rFonts w:ascii="Arial" w:hAnsi="Arial" w:cs="Arial"/>
          <w:b/>
          <w:bCs/>
          <w:color w:val="000000"/>
          <w:sz w:val="20"/>
          <w:szCs w:val="20"/>
        </w:rPr>
        <w:t>EUR</w:t>
      </w:r>
      <w:r w:rsidRPr="00EB6444">
        <w:rPr>
          <w:rFonts w:ascii="Arial" w:hAnsi="Arial" w:cs="Arial"/>
          <w:bCs/>
          <w:color w:val="000000"/>
          <w:sz w:val="20"/>
          <w:szCs w:val="20"/>
        </w:rPr>
        <w:t>, od tega je predvidena vrednost sofinanciranja</w:t>
      </w:r>
      <w:r w:rsidR="001432A5" w:rsidRPr="00EB6444">
        <w:rPr>
          <w:rFonts w:ascii="Arial" w:hAnsi="Arial" w:cs="Arial"/>
          <w:bCs/>
          <w:color w:val="000000"/>
          <w:sz w:val="20"/>
          <w:szCs w:val="20"/>
        </w:rPr>
        <w:t xml:space="preserve"> </w:t>
      </w:r>
      <w:r w:rsidRPr="00EB6444">
        <w:rPr>
          <w:rFonts w:ascii="Arial" w:hAnsi="Arial" w:cs="Arial"/>
          <w:bCs/>
          <w:color w:val="000000"/>
          <w:sz w:val="20"/>
          <w:szCs w:val="20"/>
        </w:rPr>
        <w:t>po posameznih programskih območjih</w:t>
      </w:r>
      <w:r w:rsidR="004B493F">
        <w:rPr>
          <w:rFonts w:ascii="Arial" w:hAnsi="Arial" w:cs="Arial"/>
          <w:bCs/>
          <w:color w:val="000000"/>
          <w:sz w:val="20"/>
          <w:szCs w:val="20"/>
        </w:rPr>
        <w:t xml:space="preserve"> za proračunska leta 2024, 2025, 2026 in 2027</w:t>
      </w:r>
      <w:r w:rsidR="00541409" w:rsidRPr="00EB6444">
        <w:rPr>
          <w:rFonts w:ascii="Arial" w:hAnsi="Arial" w:cs="Arial"/>
          <w:bCs/>
          <w:color w:val="000000"/>
          <w:sz w:val="20"/>
          <w:szCs w:val="20"/>
        </w:rPr>
        <w:t xml:space="preserve"> </w:t>
      </w:r>
      <w:r w:rsidR="002F2CEF" w:rsidRPr="00EB6444">
        <w:rPr>
          <w:rFonts w:ascii="Arial" w:hAnsi="Arial" w:cs="Arial"/>
          <w:bCs/>
          <w:color w:val="000000"/>
          <w:sz w:val="20"/>
          <w:szCs w:val="20"/>
        </w:rPr>
        <w:t>naslednja</w:t>
      </w:r>
      <w:r w:rsidRPr="00EB6444">
        <w:rPr>
          <w:rFonts w:ascii="Arial" w:hAnsi="Arial" w:cs="Arial"/>
          <w:bCs/>
          <w:color w:val="000000"/>
          <w:sz w:val="20"/>
          <w:szCs w:val="20"/>
        </w:rPr>
        <w:t xml:space="preserve">: </w:t>
      </w:r>
    </w:p>
    <w:p w14:paraId="41DABE35" w14:textId="77777777" w:rsidR="00F90EA0" w:rsidRDefault="00F90EA0" w:rsidP="00797FA2">
      <w:pPr>
        <w:jc w:val="both"/>
        <w:rPr>
          <w:rFonts w:ascii="Arial" w:hAnsi="Arial" w:cs="Arial"/>
          <w:bCs/>
          <w:color w:val="000000"/>
          <w:sz w:val="20"/>
          <w:szCs w:val="20"/>
        </w:rPr>
      </w:pPr>
    </w:p>
    <w:p w14:paraId="787BCD49" w14:textId="292AE679" w:rsidR="004B493F" w:rsidRPr="003F0354" w:rsidRDefault="004B493F" w:rsidP="004B493F">
      <w:pPr>
        <w:pStyle w:val="Odstavekseznama"/>
        <w:numPr>
          <w:ilvl w:val="0"/>
          <w:numId w:val="22"/>
        </w:numPr>
        <w:jc w:val="both"/>
        <w:rPr>
          <w:rFonts w:ascii="Arial" w:hAnsi="Arial" w:cs="Arial"/>
          <w:bCs/>
          <w:color w:val="000000"/>
          <w:sz w:val="20"/>
          <w:szCs w:val="20"/>
        </w:rPr>
      </w:pPr>
      <w:r w:rsidRPr="003F0354">
        <w:rPr>
          <w:rFonts w:ascii="Arial" w:hAnsi="Arial" w:cs="Arial"/>
          <w:bCs/>
          <w:color w:val="000000"/>
          <w:sz w:val="20"/>
          <w:szCs w:val="20"/>
        </w:rPr>
        <w:t xml:space="preserve">za KRVS </w:t>
      </w:r>
      <w:r w:rsidR="003F0354" w:rsidRPr="003F0354">
        <w:rPr>
          <w:rFonts w:ascii="Arial" w:hAnsi="Arial" w:cs="Arial"/>
          <w:color w:val="000000"/>
          <w:sz w:val="20"/>
          <w:szCs w:val="20"/>
        </w:rPr>
        <w:t>s PP 230610</w:t>
      </w:r>
      <w:r w:rsidR="003F0354" w:rsidRPr="003F0354">
        <w:rPr>
          <w:rFonts w:ascii="Arial" w:hAnsi="Arial" w:cs="Arial"/>
          <w:bCs/>
          <w:color w:val="000000"/>
          <w:sz w:val="20"/>
          <w:szCs w:val="20"/>
        </w:rPr>
        <w:t xml:space="preserve"> </w:t>
      </w:r>
      <w:r w:rsidR="003F0354" w:rsidRPr="003F0354">
        <w:rPr>
          <w:rFonts w:ascii="Arial" w:hAnsi="Arial" w:cs="Arial"/>
          <w:sz w:val="20"/>
          <w:szCs w:val="20"/>
        </w:rPr>
        <w:t>ESO4.5 - Izboljšanje kakovosti, vključenosti, učinkovitosti in ustreznosti sistemov izobraževanja ESS 21-27-V-EU</w:t>
      </w:r>
      <w:r w:rsidR="003F0354" w:rsidRPr="003F0354">
        <w:rPr>
          <w:rFonts w:ascii="Arial" w:hAnsi="Arial" w:cs="Arial"/>
          <w:bCs/>
          <w:color w:val="000000"/>
          <w:sz w:val="20"/>
          <w:szCs w:val="20"/>
        </w:rPr>
        <w:t xml:space="preserve"> (85,00 %) </w:t>
      </w:r>
      <w:r w:rsidRPr="003F0354">
        <w:rPr>
          <w:rFonts w:ascii="Arial" w:hAnsi="Arial" w:cs="Arial"/>
          <w:bCs/>
          <w:color w:val="000000"/>
          <w:sz w:val="20"/>
          <w:szCs w:val="20"/>
        </w:rPr>
        <w:t xml:space="preserve">v višini </w:t>
      </w:r>
      <w:r w:rsidR="003C30CC">
        <w:rPr>
          <w:rFonts w:ascii="Arial" w:hAnsi="Arial" w:cs="Arial"/>
          <w:bCs/>
          <w:color w:val="000000"/>
          <w:sz w:val="20"/>
          <w:szCs w:val="20"/>
        </w:rPr>
        <w:t>4.263.600,00</w:t>
      </w:r>
      <w:r w:rsidR="00AB5EC1">
        <w:rPr>
          <w:rFonts w:ascii="Arial" w:hAnsi="Arial" w:cs="Arial"/>
          <w:bCs/>
          <w:color w:val="000000"/>
          <w:sz w:val="20"/>
          <w:szCs w:val="20"/>
        </w:rPr>
        <w:t xml:space="preserve"> </w:t>
      </w:r>
      <w:r w:rsidRPr="003F0354">
        <w:rPr>
          <w:rFonts w:ascii="Arial" w:hAnsi="Arial" w:cs="Arial"/>
          <w:bCs/>
          <w:color w:val="000000"/>
          <w:sz w:val="20"/>
          <w:szCs w:val="20"/>
        </w:rPr>
        <w:t>EUR</w:t>
      </w:r>
    </w:p>
    <w:p w14:paraId="31CB66F4" w14:textId="71C24C1E" w:rsidR="003F0354" w:rsidRPr="003F0354" w:rsidRDefault="004B493F" w:rsidP="004B493F">
      <w:pPr>
        <w:pStyle w:val="Odstavekseznama"/>
        <w:numPr>
          <w:ilvl w:val="0"/>
          <w:numId w:val="22"/>
        </w:numPr>
        <w:jc w:val="both"/>
        <w:rPr>
          <w:rFonts w:ascii="Arial" w:hAnsi="Arial" w:cs="Arial"/>
          <w:bCs/>
          <w:color w:val="000000"/>
          <w:sz w:val="20"/>
          <w:szCs w:val="20"/>
        </w:rPr>
      </w:pPr>
      <w:r w:rsidRPr="003F0354">
        <w:rPr>
          <w:rFonts w:ascii="Arial" w:hAnsi="Arial" w:cs="Arial"/>
          <w:bCs/>
          <w:color w:val="000000"/>
          <w:sz w:val="20"/>
          <w:szCs w:val="20"/>
        </w:rPr>
        <w:lastRenderedPageBreak/>
        <w:t>za KR</w:t>
      </w:r>
      <w:r w:rsidR="003F0354">
        <w:rPr>
          <w:rFonts w:ascii="Arial" w:hAnsi="Arial" w:cs="Arial"/>
          <w:bCs/>
          <w:color w:val="000000"/>
          <w:sz w:val="20"/>
          <w:szCs w:val="20"/>
        </w:rPr>
        <w:t>V</w:t>
      </w:r>
      <w:r w:rsidRPr="003F0354">
        <w:rPr>
          <w:rFonts w:ascii="Arial" w:hAnsi="Arial" w:cs="Arial"/>
          <w:bCs/>
          <w:color w:val="000000"/>
          <w:sz w:val="20"/>
          <w:szCs w:val="20"/>
        </w:rPr>
        <w:t xml:space="preserve">S </w:t>
      </w:r>
      <w:r w:rsidR="003F0354" w:rsidRPr="003F0354">
        <w:rPr>
          <w:rFonts w:ascii="Arial" w:hAnsi="Arial" w:cs="Arial"/>
          <w:color w:val="000000"/>
          <w:sz w:val="20"/>
          <w:szCs w:val="20"/>
        </w:rPr>
        <w:t>s PP 230611</w:t>
      </w:r>
      <w:r w:rsidR="003F0354" w:rsidRPr="003F0354">
        <w:rPr>
          <w:rFonts w:ascii="Arial" w:hAnsi="Arial" w:cs="Arial"/>
          <w:bCs/>
          <w:color w:val="000000"/>
          <w:sz w:val="20"/>
          <w:szCs w:val="20"/>
        </w:rPr>
        <w:t xml:space="preserve"> </w:t>
      </w:r>
      <w:r w:rsidR="003F0354" w:rsidRPr="003F0354">
        <w:rPr>
          <w:rFonts w:ascii="Arial" w:hAnsi="Arial" w:cs="Arial"/>
          <w:sz w:val="20"/>
          <w:szCs w:val="20"/>
        </w:rPr>
        <w:t>ESO4.5 - Izboljšanje kakovosti, vključenosti, učinkovitosti in ustreznosti sistemov izobraževanja ESS 21-27-V-SLO</w:t>
      </w:r>
      <w:r w:rsidR="003F0354" w:rsidRPr="003F0354">
        <w:rPr>
          <w:rFonts w:ascii="Arial" w:hAnsi="Arial" w:cs="Arial"/>
          <w:bCs/>
          <w:color w:val="000000"/>
          <w:sz w:val="20"/>
          <w:szCs w:val="20"/>
        </w:rPr>
        <w:t xml:space="preserve"> (15,00 %)</w:t>
      </w:r>
      <w:r w:rsidR="003C30CC">
        <w:rPr>
          <w:rFonts w:ascii="Arial" w:hAnsi="Arial" w:cs="Arial"/>
          <w:bCs/>
          <w:color w:val="000000"/>
          <w:sz w:val="20"/>
          <w:szCs w:val="20"/>
        </w:rPr>
        <w:t xml:space="preserve"> </w:t>
      </w:r>
      <w:r w:rsidRPr="003F0354">
        <w:rPr>
          <w:rFonts w:ascii="Arial" w:hAnsi="Arial" w:cs="Arial"/>
          <w:bCs/>
          <w:color w:val="000000"/>
          <w:sz w:val="20"/>
          <w:szCs w:val="20"/>
        </w:rPr>
        <w:t xml:space="preserve">v višini </w:t>
      </w:r>
      <w:r w:rsidR="003C30CC">
        <w:rPr>
          <w:rFonts w:ascii="Arial" w:hAnsi="Arial" w:cs="Arial"/>
          <w:bCs/>
          <w:color w:val="000000"/>
          <w:sz w:val="20"/>
          <w:szCs w:val="20"/>
        </w:rPr>
        <w:t xml:space="preserve">752.400,00 </w:t>
      </w:r>
      <w:r w:rsidRPr="003F0354">
        <w:rPr>
          <w:rFonts w:ascii="Arial" w:hAnsi="Arial" w:cs="Arial"/>
          <w:bCs/>
          <w:color w:val="000000"/>
          <w:sz w:val="20"/>
          <w:szCs w:val="20"/>
        </w:rPr>
        <w:t>EUR</w:t>
      </w:r>
    </w:p>
    <w:p w14:paraId="2FD61950" w14:textId="01F648B3" w:rsidR="003F0354" w:rsidRPr="003F0354" w:rsidRDefault="003F0354" w:rsidP="004B493F">
      <w:pPr>
        <w:pStyle w:val="Odstavekseznama"/>
        <w:numPr>
          <w:ilvl w:val="0"/>
          <w:numId w:val="22"/>
        </w:numPr>
        <w:jc w:val="both"/>
        <w:rPr>
          <w:rFonts w:ascii="Arial" w:hAnsi="Arial" w:cs="Arial"/>
          <w:bCs/>
          <w:color w:val="000000"/>
          <w:sz w:val="20"/>
          <w:szCs w:val="20"/>
        </w:rPr>
      </w:pPr>
      <w:r w:rsidRPr="003F0354">
        <w:rPr>
          <w:rFonts w:ascii="Arial" w:hAnsi="Arial" w:cs="Arial"/>
          <w:bCs/>
          <w:color w:val="000000"/>
          <w:sz w:val="20"/>
          <w:szCs w:val="20"/>
        </w:rPr>
        <w:t xml:space="preserve">za KRZS s </w:t>
      </w:r>
      <w:r w:rsidRPr="003F0354">
        <w:rPr>
          <w:rFonts w:ascii="Arial" w:hAnsi="Arial" w:cs="Arial"/>
          <w:color w:val="000000"/>
          <w:sz w:val="20"/>
          <w:szCs w:val="20"/>
        </w:rPr>
        <w:t>PP 230612</w:t>
      </w:r>
      <w:r w:rsidRPr="003F0354">
        <w:rPr>
          <w:rFonts w:ascii="Arial" w:hAnsi="Arial" w:cs="Arial"/>
          <w:bCs/>
          <w:color w:val="000000"/>
          <w:sz w:val="20"/>
          <w:szCs w:val="20"/>
        </w:rPr>
        <w:t xml:space="preserve"> </w:t>
      </w:r>
      <w:r w:rsidRPr="003F0354">
        <w:rPr>
          <w:rFonts w:ascii="Arial" w:hAnsi="Arial" w:cs="Arial"/>
          <w:sz w:val="20"/>
          <w:szCs w:val="20"/>
        </w:rPr>
        <w:t xml:space="preserve">ESO 4.5 - Izboljšanje kakovosti, vključenosti, učinkovitosti in ustreznosti sistemov izobraževanja </w:t>
      </w:r>
      <w:r w:rsidRPr="003F0354">
        <w:rPr>
          <w:rFonts w:ascii="Arial" w:hAnsi="Arial" w:cs="Arial"/>
          <w:color w:val="000000"/>
          <w:sz w:val="20"/>
          <w:szCs w:val="20"/>
        </w:rPr>
        <w:t>ESS 21-27-Z-EU</w:t>
      </w:r>
      <w:r w:rsidRPr="003F0354">
        <w:rPr>
          <w:rFonts w:ascii="Arial" w:hAnsi="Arial" w:cs="Arial"/>
          <w:bCs/>
          <w:color w:val="000000"/>
          <w:sz w:val="20"/>
          <w:szCs w:val="20"/>
        </w:rPr>
        <w:t xml:space="preserve"> (40,00 %) v višini </w:t>
      </w:r>
      <w:r w:rsidR="003C30CC">
        <w:rPr>
          <w:rFonts w:ascii="Arial" w:hAnsi="Arial" w:cs="Arial"/>
          <w:bCs/>
          <w:color w:val="000000"/>
          <w:sz w:val="20"/>
          <w:szCs w:val="20"/>
        </w:rPr>
        <w:t>4.073.600,0</w:t>
      </w:r>
      <w:r w:rsidR="003A7A50">
        <w:rPr>
          <w:rFonts w:ascii="Arial" w:hAnsi="Arial" w:cs="Arial"/>
          <w:bCs/>
          <w:color w:val="000000"/>
          <w:sz w:val="20"/>
          <w:szCs w:val="20"/>
        </w:rPr>
        <w:t>0</w:t>
      </w:r>
      <w:r w:rsidR="003C30CC">
        <w:rPr>
          <w:rFonts w:ascii="Arial" w:hAnsi="Arial" w:cs="Arial"/>
          <w:bCs/>
          <w:color w:val="000000"/>
          <w:sz w:val="20"/>
          <w:szCs w:val="20"/>
        </w:rPr>
        <w:t xml:space="preserve"> </w:t>
      </w:r>
      <w:r w:rsidRPr="003F0354">
        <w:rPr>
          <w:rFonts w:ascii="Arial" w:hAnsi="Arial" w:cs="Arial"/>
          <w:bCs/>
          <w:color w:val="000000"/>
          <w:sz w:val="20"/>
          <w:szCs w:val="20"/>
        </w:rPr>
        <w:t xml:space="preserve">EUR in </w:t>
      </w:r>
    </w:p>
    <w:p w14:paraId="32B86D3C" w14:textId="3E007C71" w:rsidR="004B493F" w:rsidRPr="003F0354" w:rsidRDefault="003F0354" w:rsidP="004B493F">
      <w:pPr>
        <w:pStyle w:val="Odstavekseznama"/>
        <w:numPr>
          <w:ilvl w:val="0"/>
          <w:numId w:val="22"/>
        </w:numPr>
        <w:jc w:val="both"/>
        <w:rPr>
          <w:rFonts w:ascii="Arial" w:hAnsi="Arial" w:cs="Arial"/>
          <w:bCs/>
          <w:color w:val="000000"/>
          <w:sz w:val="20"/>
          <w:szCs w:val="20"/>
        </w:rPr>
      </w:pPr>
      <w:r w:rsidRPr="003F0354">
        <w:rPr>
          <w:rFonts w:ascii="Arial" w:hAnsi="Arial" w:cs="Arial"/>
          <w:bCs/>
          <w:color w:val="000000"/>
          <w:sz w:val="20"/>
          <w:szCs w:val="20"/>
        </w:rPr>
        <w:t xml:space="preserve">za KRZS s </w:t>
      </w:r>
      <w:r w:rsidRPr="003F0354">
        <w:rPr>
          <w:rFonts w:ascii="Arial" w:hAnsi="Arial" w:cs="Arial"/>
          <w:color w:val="000000"/>
          <w:sz w:val="20"/>
          <w:szCs w:val="20"/>
        </w:rPr>
        <w:t>PP 230613</w:t>
      </w:r>
      <w:r w:rsidRPr="003F0354">
        <w:rPr>
          <w:rFonts w:ascii="Arial" w:hAnsi="Arial" w:cs="Arial"/>
          <w:bCs/>
          <w:color w:val="000000"/>
          <w:sz w:val="20"/>
          <w:szCs w:val="20"/>
        </w:rPr>
        <w:t xml:space="preserve"> </w:t>
      </w:r>
      <w:r w:rsidRPr="003F0354">
        <w:rPr>
          <w:rFonts w:ascii="Arial" w:hAnsi="Arial" w:cs="Arial"/>
          <w:sz w:val="20"/>
          <w:szCs w:val="20"/>
        </w:rPr>
        <w:t xml:space="preserve">ESO 4.5 - Izboljšanje kakovosti, vključenosti, učinkovitosti in ustreznosti sistemov izobraževanja ESS 21-27-Z-SLO </w:t>
      </w:r>
      <w:r w:rsidRPr="003F0354">
        <w:rPr>
          <w:rFonts w:ascii="Arial" w:hAnsi="Arial" w:cs="Arial"/>
          <w:bCs/>
          <w:color w:val="000000"/>
          <w:sz w:val="20"/>
          <w:szCs w:val="20"/>
        </w:rPr>
        <w:t xml:space="preserve">(60,00 %) v višini </w:t>
      </w:r>
      <w:r w:rsidR="003C30CC">
        <w:rPr>
          <w:rFonts w:ascii="Arial" w:hAnsi="Arial" w:cs="Arial"/>
          <w:bCs/>
          <w:color w:val="000000"/>
          <w:sz w:val="20"/>
          <w:szCs w:val="20"/>
        </w:rPr>
        <w:t xml:space="preserve">6.110.400,00 </w:t>
      </w:r>
      <w:r w:rsidRPr="003F0354">
        <w:rPr>
          <w:rFonts w:ascii="Arial" w:hAnsi="Arial" w:cs="Arial"/>
          <w:bCs/>
          <w:color w:val="000000"/>
          <w:sz w:val="20"/>
          <w:szCs w:val="20"/>
        </w:rPr>
        <w:t>EUR</w:t>
      </w:r>
      <w:r w:rsidR="004B493F" w:rsidRPr="003F0354">
        <w:rPr>
          <w:rFonts w:ascii="Arial" w:hAnsi="Arial" w:cs="Arial"/>
          <w:bCs/>
          <w:color w:val="000000"/>
          <w:sz w:val="20"/>
          <w:szCs w:val="20"/>
        </w:rPr>
        <w:t>.</w:t>
      </w:r>
    </w:p>
    <w:p w14:paraId="63A89E9D" w14:textId="696B2F65" w:rsidR="005129A6" w:rsidRDefault="005129A6" w:rsidP="00075864">
      <w:pPr>
        <w:autoSpaceDE w:val="0"/>
        <w:autoSpaceDN w:val="0"/>
        <w:adjustRightInd w:val="0"/>
        <w:jc w:val="both"/>
        <w:rPr>
          <w:rFonts w:ascii="Arial" w:hAnsi="Arial" w:cs="Arial"/>
          <w:bCs/>
          <w:color w:val="000000"/>
          <w:sz w:val="20"/>
          <w:szCs w:val="20"/>
        </w:rPr>
      </w:pPr>
    </w:p>
    <w:p w14:paraId="40C8D598" w14:textId="77777777" w:rsidR="004B493F" w:rsidRDefault="004B493F" w:rsidP="004B493F">
      <w:pPr>
        <w:autoSpaceDE w:val="0"/>
        <w:autoSpaceDN w:val="0"/>
        <w:adjustRightInd w:val="0"/>
        <w:ind w:left="1440"/>
        <w:jc w:val="both"/>
        <w:rPr>
          <w:rFonts w:ascii="Arial" w:hAnsi="Arial" w:cs="Arial"/>
          <w:bCs/>
          <w:color w:val="000000"/>
          <w:sz w:val="20"/>
          <w:szCs w:val="20"/>
        </w:rPr>
      </w:pPr>
    </w:p>
    <w:p w14:paraId="56D9D808" w14:textId="77777777" w:rsidR="0055348C" w:rsidRPr="00EB6444" w:rsidRDefault="0055348C"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 xml:space="preserve">Ministrstvo si pridržuje pravico, da glede na razpoložljiva sredstva po posameznih proračunskih letih, izbranim prijaviteljem predlaga prilagoditev dinamike sofinanciranja. </w:t>
      </w:r>
      <w:r w:rsidR="009E7D3C" w:rsidRPr="00EB6444">
        <w:rPr>
          <w:rFonts w:ascii="Arial" w:hAnsi="Arial" w:cs="Arial"/>
          <w:bCs/>
          <w:iCs/>
          <w:color w:val="000000"/>
          <w:sz w:val="20"/>
          <w:szCs w:val="20"/>
          <w:lang w:eastAsia="en-US"/>
        </w:rPr>
        <w:t>Če</w:t>
      </w:r>
      <w:r w:rsidRPr="00EB6444">
        <w:rPr>
          <w:rFonts w:ascii="Arial" w:hAnsi="Arial" w:cs="Arial"/>
          <w:bCs/>
          <w:iCs/>
          <w:color w:val="000000"/>
          <w:sz w:val="20"/>
          <w:szCs w:val="20"/>
          <w:lang w:eastAsia="en-US"/>
        </w:rPr>
        <w:t xml:space="preserve"> se izbrani prijavitelj ne strinja s predlogom ministrstva</w:t>
      </w:r>
      <w:r w:rsidR="00B20BC2" w:rsidRPr="00EB6444">
        <w:rPr>
          <w:rFonts w:ascii="Arial" w:hAnsi="Arial" w:cs="Arial"/>
          <w:bCs/>
          <w:iCs/>
          <w:color w:val="000000"/>
          <w:sz w:val="20"/>
          <w:szCs w:val="20"/>
          <w:lang w:eastAsia="en-US"/>
        </w:rPr>
        <w:t>,</w:t>
      </w:r>
      <w:r w:rsidRPr="00EB6444">
        <w:rPr>
          <w:rFonts w:ascii="Arial" w:hAnsi="Arial" w:cs="Arial"/>
          <w:bCs/>
          <w:iCs/>
          <w:color w:val="000000"/>
          <w:sz w:val="20"/>
          <w:szCs w:val="20"/>
          <w:lang w:eastAsia="en-US"/>
        </w:rPr>
        <w:t xml:space="preserve"> se šteje, da odstopa od vloge.</w:t>
      </w:r>
    </w:p>
    <w:p w14:paraId="7E41936E" w14:textId="77777777" w:rsidR="0055348C" w:rsidRPr="00EB6444" w:rsidRDefault="0055348C" w:rsidP="00EB6444">
      <w:pPr>
        <w:jc w:val="both"/>
        <w:rPr>
          <w:rFonts w:ascii="Arial" w:hAnsi="Arial" w:cs="Arial"/>
          <w:bCs/>
          <w:iCs/>
          <w:color w:val="000000"/>
          <w:sz w:val="20"/>
          <w:szCs w:val="20"/>
          <w:lang w:eastAsia="en-US"/>
        </w:rPr>
      </w:pPr>
    </w:p>
    <w:p w14:paraId="71DCB8E7" w14:textId="6F1F8A4E" w:rsidR="008C1EA5" w:rsidRDefault="0055348C"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Izvedba postopka javnega razpisa je vezana na proračunske zmogljivosti ministrstva.</w:t>
      </w:r>
    </w:p>
    <w:p w14:paraId="1A40DC81" w14:textId="77777777" w:rsidR="00DD4A4F" w:rsidRDefault="00DD4A4F" w:rsidP="00EB6444">
      <w:pPr>
        <w:jc w:val="both"/>
        <w:rPr>
          <w:rFonts w:ascii="Arial" w:hAnsi="Arial" w:cs="Arial"/>
          <w:bCs/>
          <w:iCs/>
          <w:color w:val="000000"/>
          <w:sz w:val="20"/>
          <w:szCs w:val="20"/>
          <w:lang w:eastAsia="en-US"/>
        </w:rPr>
      </w:pPr>
    </w:p>
    <w:p w14:paraId="7AB6721F" w14:textId="0B43890D" w:rsidR="00934925" w:rsidRPr="004E74C0" w:rsidRDefault="00703314" w:rsidP="004E74C0">
      <w:pPr>
        <w:pStyle w:val="Odstavekseznama"/>
        <w:numPr>
          <w:ilvl w:val="1"/>
          <w:numId w:val="52"/>
        </w:numPr>
        <w:ind w:left="714" w:hanging="357"/>
        <w:jc w:val="both"/>
        <w:outlineLvl w:val="1"/>
        <w:rPr>
          <w:rFonts w:ascii="Arial" w:hAnsi="Arial" w:cs="Arial"/>
          <w:b/>
          <w:iCs/>
          <w:color w:val="000000"/>
          <w:sz w:val="20"/>
          <w:szCs w:val="20"/>
          <w:lang w:eastAsia="en-US"/>
        </w:rPr>
      </w:pPr>
      <w:r w:rsidRPr="004E74C0">
        <w:rPr>
          <w:rFonts w:ascii="Arial" w:hAnsi="Arial" w:cs="Arial"/>
          <w:b/>
          <w:iCs/>
          <w:color w:val="000000"/>
          <w:sz w:val="20"/>
          <w:szCs w:val="20"/>
          <w:lang w:eastAsia="en-US"/>
        </w:rPr>
        <w:t>Delitev sredstev po sklopih</w:t>
      </w:r>
    </w:p>
    <w:p w14:paraId="26885DEE" w14:textId="77777777" w:rsidR="00934925" w:rsidRPr="00EB6444" w:rsidRDefault="00934925" w:rsidP="00EB6444">
      <w:pPr>
        <w:jc w:val="both"/>
        <w:rPr>
          <w:rFonts w:ascii="Arial" w:hAnsi="Arial" w:cs="Arial"/>
          <w:bCs/>
          <w:iCs/>
          <w:color w:val="000000"/>
          <w:sz w:val="20"/>
          <w:szCs w:val="20"/>
          <w:lang w:eastAsia="en-US"/>
        </w:rPr>
      </w:pPr>
    </w:p>
    <w:p w14:paraId="0B35F7E6" w14:textId="77777777" w:rsidR="008B5E12" w:rsidRPr="00EB6444" w:rsidRDefault="008B5E12" w:rsidP="00EB6444">
      <w:pPr>
        <w:jc w:val="both"/>
        <w:rPr>
          <w:rFonts w:ascii="Arial" w:hAnsi="Arial" w:cs="Arial"/>
          <w:color w:val="000000"/>
          <w:sz w:val="20"/>
          <w:szCs w:val="20"/>
        </w:rPr>
      </w:pPr>
    </w:p>
    <w:p w14:paraId="3073FBE9" w14:textId="27C202C5" w:rsidR="00C70E75" w:rsidRDefault="00437066" w:rsidP="00EB6444">
      <w:pPr>
        <w:jc w:val="both"/>
        <w:rPr>
          <w:rFonts w:ascii="Arial" w:hAnsi="Arial" w:cs="Arial"/>
          <w:color w:val="000000"/>
          <w:sz w:val="20"/>
          <w:szCs w:val="20"/>
        </w:rPr>
      </w:pPr>
      <w:r>
        <w:rPr>
          <w:rFonts w:ascii="Arial" w:hAnsi="Arial" w:cs="Arial"/>
          <w:color w:val="000000"/>
          <w:sz w:val="20"/>
          <w:szCs w:val="20"/>
        </w:rPr>
        <w:t>Z</w:t>
      </w:r>
      <w:r w:rsidR="008B5E12" w:rsidRPr="00EB6444">
        <w:rPr>
          <w:rFonts w:ascii="Arial" w:hAnsi="Arial" w:cs="Arial"/>
          <w:color w:val="000000"/>
          <w:sz w:val="20"/>
          <w:szCs w:val="20"/>
        </w:rPr>
        <w:t xml:space="preserve"> namenom enakomerne in pravične razporeditve</w:t>
      </w:r>
      <w:r w:rsidR="00A52F78">
        <w:rPr>
          <w:rFonts w:ascii="Arial" w:hAnsi="Arial" w:cs="Arial"/>
          <w:color w:val="000000"/>
          <w:sz w:val="20"/>
          <w:szCs w:val="20"/>
        </w:rPr>
        <w:t xml:space="preserve">, </w:t>
      </w:r>
      <w:r>
        <w:rPr>
          <w:rFonts w:ascii="Arial" w:hAnsi="Arial" w:cs="Arial"/>
          <w:color w:val="000000"/>
          <w:sz w:val="20"/>
          <w:szCs w:val="20"/>
        </w:rPr>
        <w:t xml:space="preserve">se skupna </w:t>
      </w:r>
      <w:r w:rsidRPr="00EB6444">
        <w:rPr>
          <w:rFonts w:ascii="Arial" w:hAnsi="Arial" w:cs="Arial"/>
          <w:color w:val="000000"/>
          <w:sz w:val="20"/>
          <w:szCs w:val="20"/>
        </w:rPr>
        <w:t>višin</w:t>
      </w:r>
      <w:r>
        <w:rPr>
          <w:rFonts w:ascii="Arial" w:hAnsi="Arial" w:cs="Arial"/>
          <w:color w:val="000000"/>
          <w:sz w:val="20"/>
          <w:szCs w:val="20"/>
        </w:rPr>
        <w:t>a</w:t>
      </w:r>
      <w:r w:rsidRPr="00EB6444">
        <w:rPr>
          <w:rFonts w:ascii="Arial" w:hAnsi="Arial" w:cs="Arial"/>
          <w:color w:val="000000"/>
          <w:sz w:val="20"/>
          <w:szCs w:val="20"/>
        </w:rPr>
        <w:t xml:space="preserve"> razpoložljivih sredstev na javnem razpisu</w:t>
      </w:r>
      <w:r w:rsidR="00F90EA0">
        <w:rPr>
          <w:rFonts w:ascii="Arial" w:hAnsi="Arial" w:cs="Arial"/>
          <w:color w:val="000000"/>
          <w:sz w:val="20"/>
          <w:szCs w:val="20"/>
        </w:rPr>
        <w:t xml:space="preserve"> za tri študijska leta</w:t>
      </w:r>
      <w:r w:rsidRPr="00EB6444">
        <w:rPr>
          <w:rFonts w:ascii="Arial" w:hAnsi="Arial" w:cs="Arial"/>
          <w:color w:val="000000"/>
          <w:sz w:val="20"/>
          <w:szCs w:val="20"/>
        </w:rPr>
        <w:t xml:space="preserve"> v višini </w:t>
      </w:r>
      <w:r w:rsidR="00F90EA0">
        <w:rPr>
          <w:rFonts w:ascii="Arial" w:hAnsi="Arial" w:cs="Arial"/>
          <w:b/>
          <w:bCs/>
          <w:color w:val="000000"/>
          <w:sz w:val="20"/>
          <w:szCs w:val="20"/>
        </w:rPr>
        <w:t>15</w:t>
      </w:r>
      <w:r w:rsidRPr="00EB6444">
        <w:rPr>
          <w:rFonts w:ascii="Arial" w:hAnsi="Arial" w:cs="Arial"/>
          <w:b/>
          <w:bCs/>
          <w:color w:val="000000"/>
          <w:sz w:val="20"/>
          <w:szCs w:val="20"/>
        </w:rPr>
        <w:t>.</w:t>
      </w:r>
      <w:r w:rsidR="00F90EA0">
        <w:rPr>
          <w:rFonts w:ascii="Arial" w:hAnsi="Arial" w:cs="Arial"/>
          <w:b/>
          <w:bCs/>
          <w:color w:val="000000"/>
          <w:sz w:val="20"/>
          <w:szCs w:val="20"/>
        </w:rPr>
        <w:t>2</w:t>
      </w:r>
      <w:r w:rsidRPr="00EB6444">
        <w:rPr>
          <w:rFonts w:ascii="Arial" w:hAnsi="Arial" w:cs="Arial"/>
          <w:b/>
          <w:bCs/>
          <w:color w:val="000000"/>
          <w:sz w:val="20"/>
          <w:szCs w:val="20"/>
        </w:rPr>
        <w:t>00.000,00 EUR</w:t>
      </w:r>
      <w:r>
        <w:rPr>
          <w:rFonts w:ascii="Arial" w:hAnsi="Arial" w:cs="Arial"/>
          <w:color w:val="000000"/>
          <w:sz w:val="20"/>
          <w:szCs w:val="20"/>
        </w:rPr>
        <w:t xml:space="preserve"> </w:t>
      </w:r>
      <w:r w:rsidR="008B5E12" w:rsidRPr="00EB6444">
        <w:rPr>
          <w:rFonts w:ascii="Arial" w:hAnsi="Arial" w:cs="Arial"/>
          <w:color w:val="000000"/>
          <w:sz w:val="20"/>
          <w:szCs w:val="20"/>
        </w:rPr>
        <w:t>deli</w:t>
      </w:r>
      <w:r w:rsidR="00CE1F67" w:rsidRPr="00EB6444">
        <w:rPr>
          <w:rFonts w:ascii="Arial" w:hAnsi="Arial" w:cs="Arial"/>
          <w:color w:val="000000"/>
          <w:sz w:val="20"/>
          <w:szCs w:val="20"/>
        </w:rPr>
        <w:t xml:space="preserve"> </w:t>
      </w:r>
      <w:r w:rsidR="001A296B" w:rsidRPr="00EB6444">
        <w:rPr>
          <w:rFonts w:ascii="Arial" w:hAnsi="Arial" w:cs="Arial"/>
          <w:color w:val="000000"/>
          <w:sz w:val="20"/>
          <w:szCs w:val="20"/>
        </w:rPr>
        <w:t xml:space="preserve">glede </w:t>
      </w:r>
      <w:r w:rsidR="00CE1F67" w:rsidRPr="00EB6444">
        <w:rPr>
          <w:rFonts w:ascii="Arial" w:hAnsi="Arial" w:cs="Arial"/>
          <w:color w:val="000000"/>
          <w:sz w:val="20"/>
          <w:szCs w:val="20"/>
        </w:rPr>
        <w:t>na</w:t>
      </w:r>
      <w:r w:rsidR="000C48AA" w:rsidRPr="00EB6444">
        <w:rPr>
          <w:rFonts w:ascii="Arial" w:hAnsi="Arial" w:cs="Arial"/>
          <w:color w:val="000000"/>
          <w:sz w:val="20"/>
          <w:szCs w:val="20"/>
        </w:rPr>
        <w:t xml:space="preserve"> sedež univerze oziroma samostojnega visokošolskega zavoda</w:t>
      </w:r>
      <w:r w:rsidR="00ED3001">
        <w:rPr>
          <w:rFonts w:ascii="Arial" w:hAnsi="Arial" w:cs="Arial"/>
          <w:color w:val="000000"/>
          <w:sz w:val="20"/>
          <w:szCs w:val="20"/>
        </w:rPr>
        <w:t xml:space="preserve"> kot je opredeljeno v </w:t>
      </w:r>
      <w:r w:rsidR="00ED3001" w:rsidRPr="00BD08E4">
        <w:rPr>
          <w:rFonts w:ascii="Arial" w:hAnsi="Arial" w:cs="Arial"/>
          <w:sz w:val="20"/>
          <w:szCs w:val="20"/>
        </w:rPr>
        <w:t>točki 2.</w:t>
      </w:r>
      <w:r w:rsidR="00A52F78">
        <w:rPr>
          <w:rFonts w:ascii="Arial" w:hAnsi="Arial" w:cs="Arial"/>
          <w:sz w:val="20"/>
          <w:szCs w:val="20"/>
        </w:rPr>
        <w:t>3</w:t>
      </w:r>
      <w:r w:rsidR="00ED3001" w:rsidRPr="00BD08E4">
        <w:rPr>
          <w:rFonts w:ascii="Arial" w:hAnsi="Arial" w:cs="Arial"/>
          <w:sz w:val="20"/>
          <w:szCs w:val="20"/>
        </w:rPr>
        <w:t xml:space="preserve"> javnega </w:t>
      </w:r>
      <w:r w:rsidR="00ED3001">
        <w:rPr>
          <w:rFonts w:ascii="Arial" w:hAnsi="Arial" w:cs="Arial"/>
          <w:color w:val="000000"/>
          <w:sz w:val="20"/>
          <w:szCs w:val="20"/>
        </w:rPr>
        <w:t>razpisa</w:t>
      </w:r>
      <w:r w:rsidR="00BA102E" w:rsidRPr="00EB6444">
        <w:rPr>
          <w:rFonts w:ascii="Arial" w:hAnsi="Arial" w:cs="Arial"/>
          <w:color w:val="000000"/>
          <w:sz w:val="20"/>
          <w:szCs w:val="20"/>
        </w:rPr>
        <w:t xml:space="preserve">, </w:t>
      </w:r>
      <w:r w:rsidR="001A296B" w:rsidRPr="00EB6444">
        <w:rPr>
          <w:rFonts w:ascii="Arial" w:hAnsi="Arial" w:cs="Arial"/>
          <w:color w:val="000000"/>
          <w:sz w:val="20"/>
          <w:szCs w:val="20"/>
        </w:rPr>
        <w:t>pri čemer se</w:t>
      </w:r>
      <w:r w:rsidR="008B5E12" w:rsidRPr="00EB6444">
        <w:rPr>
          <w:rFonts w:ascii="Arial" w:hAnsi="Arial" w:cs="Arial"/>
          <w:color w:val="000000"/>
          <w:sz w:val="20"/>
          <w:szCs w:val="20"/>
        </w:rPr>
        <w:t xml:space="preserve">: </w:t>
      </w:r>
    </w:p>
    <w:p w14:paraId="5B37058A" w14:textId="77777777" w:rsidR="006607E0" w:rsidRPr="00EB6444" w:rsidRDefault="006607E0" w:rsidP="00EB6444">
      <w:pPr>
        <w:jc w:val="both"/>
        <w:rPr>
          <w:rFonts w:ascii="Arial" w:hAnsi="Arial" w:cs="Arial"/>
          <w:color w:val="000000"/>
          <w:sz w:val="20"/>
          <w:szCs w:val="20"/>
        </w:rPr>
      </w:pPr>
    </w:p>
    <w:p w14:paraId="6C93ECD0" w14:textId="77777777" w:rsidR="00C70E75" w:rsidRPr="00EB6444" w:rsidRDefault="00437066" w:rsidP="00EB6444">
      <w:pPr>
        <w:jc w:val="both"/>
        <w:rPr>
          <w:rFonts w:ascii="Arial" w:hAnsi="Arial" w:cs="Arial"/>
          <w:color w:val="000000"/>
          <w:sz w:val="20"/>
          <w:szCs w:val="20"/>
          <w:u w:val="single"/>
        </w:rPr>
      </w:pPr>
      <w:r>
        <w:rPr>
          <w:rFonts w:ascii="Arial" w:hAnsi="Arial" w:cs="Arial"/>
          <w:color w:val="000000"/>
          <w:sz w:val="20"/>
          <w:szCs w:val="20"/>
          <w:u w:val="single"/>
        </w:rPr>
        <w:t>- z</w:t>
      </w:r>
      <w:r w:rsidR="00BA102E" w:rsidRPr="00EB6444">
        <w:rPr>
          <w:rFonts w:ascii="Arial" w:hAnsi="Arial" w:cs="Arial"/>
          <w:color w:val="000000"/>
          <w:sz w:val="20"/>
          <w:szCs w:val="20"/>
          <w:u w:val="single"/>
        </w:rPr>
        <w:t xml:space="preserve">a </w:t>
      </w:r>
      <w:r w:rsidR="00C70E75" w:rsidRPr="00EB6444">
        <w:rPr>
          <w:rFonts w:ascii="Arial" w:hAnsi="Arial" w:cs="Arial"/>
          <w:color w:val="000000"/>
          <w:sz w:val="20"/>
          <w:szCs w:val="20"/>
          <w:u w:val="single"/>
        </w:rPr>
        <w:t xml:space="preserve">Sklop A nameni: </w:t>
      </w:r>
    </w:p>
    <w:p w14:paraId="01F0D93C" w14:textId="18994C03" w:rsidR="00C70E75" w:rsidRPr="00EB6444" w:rsidRDefault="00C70E75" w:rsidP="00EB6444">
      <w:pPr>
        <w:pStyle w:val="Odstavekseznama"/>
        <w:numPr>
          <w:ilvl w:val="0"/>
          <w:numId w:val="22"/>
        </w:numPr>
        <w:jc w:val="both"/>
        <w:rPr>
          <w:rFonts w:ascii="Arial" w:hAnsi="Arial" w:cs="Arial"/>
          <w:color w:val="000000"/>
          <w:sz w:val="20"/>
          <w:szCs w:val="20"/>
        </w:rPr>
      </w:pPr>
      <w:r w:rsidRPr="00EB6444">
        <w:rPr>
          <w:rFonts w:ascii="Arial" w:hAnsi="Arial" w:cs="Arial"/>
          <w:color w:val="000000"/>
          <w:sz w:val="20"/>
          <w:szCs w:val="20"/>
        </w:rPr>
        <w:t xml:space="preserve">sredstva v višini </w:t>
      </w:r>
      <w:r w:rsidR="00B04342">
        <w:rPr>
          <w:rFonts w:ascii="Arial" w:hAnsi="Arial" w:cs="Arial"/>
          <w:color w:val="000000"/>
          <w:sz w:val="20"/>
          <w:szCs w:val="20"/>
        </w:rPr>
        <w:t>7</w:t>
      </w:r>
      <w:r w:rsidRPr="00EB6444">
        <w:rPr>
          <w:rFonts w:ascii="Arial" w:hAnsi="Arial" w:cs="Arial"/>
          <w:color w:val="000000"/>
          <w:sz w:val="20"/>
          <w:szCs w:val="20"/>
        </w:rPr>
        <w:t>0</w:t>
      </w:r>
      <w:r w:rsidR="005D3F9C">
        <w:rPr>
          <w:rFonts w:ascii="Arial" w:hAnsi="Arial" w:cs="Arial"/>
          <w:color w:val="000000"/>
          <w:sz w:val="20"/>
          <w:szCs w:val="20"/>
        </w:rPr>
        <w:t xml:space="preserve"> </w:t>
      </w:r>
      <w:r w:rsidRPr="00EB6444">
        <w:rPr>
          <w:rFonts w:ascii="Arial" w:hAnsi="Arial" w:cs="Arial"/>
          <w:color w:val="000000"/>
          <w:sz w:val="20"/>
          <w:szCs w:val="20"/>
        </w:rPr>
        <w:t xml:space="preserve">% od skupne višine razpoložljivih sredstev </w:t>
      </w:r>
      <w:r w:rsidR="00046FB0" w:rsidRPr="00EB6444">
        <w:rPr>
          <w:rFonts w:ascii="Arial" w:hAnsi="Arial" w:cs="Arial"/>
          <w:color w:val="000000"/>
          <w:sz w:val="20"/>
          <w:szCs w:val="20"/>
        </w:rPr>
        <w:t xml:space="preserve">na javnem razpisu </w:t>
      </w:r>
      <w:r w:rsidRPr="00EB6444">
        <w:rPr>
          <w:rFonts w:ascii="Arial" w:hAnsi="Arial" w:cs="Arial"/>
          <w:color w:val="000000"/>
          <w:sz w:val="20"/>
          <w:szCs w:val="20"/>
        </w:rPr>
        <w:t xml:space="preserve">oziroma </w:t>
      </w:r>
      <w:r w:rsidR="00ED3001">
        <w:rPr>
          <w:rFonts w:ascii="Arial" w:hAnsi="Arial" w:cs="Arial"/>
          <w:color w:val="000000"/>
          <w:sz w:val="20"/>
          <w:szCs w:val="20"/>
        </w:rPr>
        <w:t>sredstva</w:t>
      </w:r>
      <w:r w:rsidR="00ED3001" w:rsidRPr="00EB6444">
        <w:rPr>
          <w:rFonts w:ascii="Arial" w:hAnsi="Arial" w:cs="Arial"/>
          <w:color w:val="000000"/>
          <w:sz w:val="20"/>
          <w:szCs w:val="20"/>
        </w:rPr>
        <w:t xml:space="preserve"> </w:t>
      </w:r>
      <w:r w:rsidRPr="00EB6444">
        <w:rPr>
          <w:rFonts w:ascii="Arial" w:hAnsi="Arial" w:cs="Arial"/>
          <w:color w:val="000000"/>
          <w:sz w:val="20"/>
          <w:szCs w:val="20"/>
        </w:rPr>
        <w:t xml:space="preserve">v višini </w:t>
      </w:r>
      <w:r w:rsidR="00F90EA0">
        <w:rPr>
          <w:rFonts w:ascii="Arial" w:hAnsi="Arial" w:cs="Arial"/>
          <w:color w:val="000000"/>
          <w:sz w:val="20"/>
          <w:szCs w:val="20"/>
        </w:rPr>
        <w:t>10.640</w:t>
      </w:r>
      <w:r w:rsidR="005B6B18">
        <w:rPr>
          <w:rFonts w:ascii="Arial" w:hAnsi="Arial" w:cs="Arial"/>
          <w:color w:val="000000"/>
          <w:sz w:val="20"/>
          <w:szCs w:val="20"/>
        </w:rPr>
        <w:t>.</w:t>
      </w:r>
      <w:r w:rsidR="00F90EA0">
        <w:rPr>
          <w:rFonts w:ascii="Arial" w:hAnsi="Arial" w:cs="Arial"/>
          <w:color w:val="000000"/>
          <w:sz w:val="20"/>
          <w:szCs w:val="20"/>
        </w:rPr>
        <w:t>000,00</w:t>
      </w:r>
      <w:r w:rsidRPr="00EB6444">
        <w:rPr>
          <w:rFonts w:ascii="Arial" w:hAnsi="Arial" w:cs="Arial"/>
          <w:color w:val="000000"/>
          <w:sz w:val="20"/>
          <w:szCs w:val="20"/>
        </w:rPr>
        <w:t xml:space="preserve"> EUR. Od tega za:</w:t>
      </w:r>
    </w:p>
    <w:p w14:paraId="529C35CC" w14:textId="6F52DE57" w:rsidR="00D12015" w:rsidRDefault="00D1201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KRVS 33</w:t>
      </w:r>
      <w:r>
        <w:rPr>
          <w:rFonts w:ascii="Arial" w:hAnsi="Arial" w:cs="Arial"/>
          <w:color w:val="000000"/>
          <w:sz w:val="20"/>
          <w:szCs w:val="20"/>
        </w:rPr>
        <w:t xml:space="preserve"> </w:t>
      </w:r>
      <w:r w:rsidRPr="00EB6444">
        <w:rPr>
          <w:rFonts w:ascii="Arial" w:hAnsi="Arial" w:cs="Arial"/>
          <w:color w:val="000000"/>
          <w:sz w:val="20"/>
          <w:szCs w:val="20"/>
        </w:rPr>
        <w:t xml:space="preserve">% oziroma sredstva v višini </w:t>
      </w:r>
      <w:r>
        <w:rPr>
          <w:rFonts w:ascii="Arial" w:hAnsi="Arial" w:cs="Arial"/>
          <w:color w:val="000000"/>
          <w:sz w:val="20"/>
          <w:szCs w:val="20"/>
        </w:rPr>
        <w:t>3.511.200,00</w:t>
      </w:r>
      <w:r w:rsidRPr="00EB6444">
        <w:rPr>
          <w:rFonts w:ascii="Arial" w:hAnsi="Arial" w:cs="Arial"/>
          <w:color w:val="000000"/>
          <w:sz w:val="20"/>
          <w:szCs w:val="20"/>
        </w:rPr>
        <w:t xml:space="preserve"> EUR</w:t>
      </w:r>
      <w:r>
        <w:rPr>
          <w:rFonts w:ascii="Arial" w:hAnsi="Arial" w:cs="Arial"/>
          <w:color w:val="000000"/>
          <w:sz w:val="20"/>
          <w:szCs w:val="20"/>
        </w:rPr>
        <w:t xml:space="preserve"> in</w:t>
      </w:r>
    </w:p>
    <w:p w14:paraId="0FCA750B" w14:textId="4C05DF90" w:rsidR="00C70E75"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KRZS 67</w:t>
      </w:r>
      <w:r w:rsidR="005D3F9C">
        <w:rPr>
          <w:rFonts w:ascii="Arial" w:hAnsi="Arial" w:cs="Arial"/>
          <w:color w:val="000000"/>
          <w:sz w:val="20"/>
          <w:szCs w:val="20"/>
        </w:rPr>
        <w:t xml:space="preserve"> </w:t>
      </w:r>
      <w:r w:rsidRPr="00EB6444">
        <w:rPr>
          <w:rFonts w:ascii="Arial" w:hAnsi="Arial" w:cs="Arial"/>
          <w:color w:val="000000"/>
          <w:sz w:val="20"/>
          <w:szCs w:val="20"/>
        </w:rPr>
        <w:t xml:space="preserve">% oziroma sredstva v višini </w:t>
      </w:r>
      <w:r w:rsidR="00D12015">
        <w:rPr>
          <w:rFonts w:ascii="Arial" w:hAnsi="Arial" w:cs="Arial"/>
          <w:color w:val="000000"/>
          <w:sz w:val="20"/>
          <w:szCs w:val="20"/>
        </w:rPr>
        <w:t>7.128.800,00</w:t>
      </w:r>
      <w:r w:rsidRPr="00EB6444">
        <w:rPr>
          <w:rFonts w:ascii="Arial" w:hAnsi="Arial" w:cs="Arial"/>
          <w:color w:val="000000"/>
          <w:sz w:val="20"/>
          <w:szCs w:val="20"/>
        </w:rPr>
        <w:t xml:space="preserve"> EUR</w:t>
      </w:r>
      <w:r w:rsidR="00D12015">
        <w:rPr>
          <w:rFonts w:ascii="Arial" w:hAnsi="Arial" w:cs="Arial"/>
          <w:color w:val="000000"/>
          <w:sz w:val="20"/>
          <w:szCs w:val="20"/>
        </w:rPr>
        <w:t>.</w:t>
      </w:r>
      <w:r w:rsidRPr="00EB6444">
        <w:rPr>
          <w:rFonts w:ascii="Arial" w:hAnsi="Arial" w:cs="Arial"/>
          <w:color w:val="000000"/>
          <w:sz w:val="20"/>
          <w:szCs w:val="20"/>
        </w:rPr>
        <w:t xml:space="preserve"> </w:t>
      </w:r>
    </w:p>
    <w:p w14:paraId="41B3CF98" w14:textId="77777777" w:rsidR="008F2954" w:rsidRPr="001A521B" w:rsidRDefault="008F2954" w:rsidP="008F2954">
      <w:pPr>
        <w:pStyle w:val="Odstavekseznama"/>
        <w:ind w:left="1608"/>
        <w:jc w:val="both"/>
        <w:rPr>
          <w:rFonts w:ascii="Arial" w:hAnsi="Arial"/>
          <w:color w:val="000000"/>
          <w:sz w:val="20"/>
        </w:rPr>
      </w:pPr>
    </w:p>
    <w:p w14:paraId="39F09BFC" w14:textId="77777777" w:rsidR="00C70E75" w:rsidRPr="00EB6444" w:rsidRDefault="00437066" w:rsidP="00EB6444">
      <w:pPr>
        <w:jc w:val="both"/>
        <w:rPr>
          <w:rFonts w:ascii="Arial" w:hAnsi="Arial" w:cs="Arial"/>
          <w:color w:val="000000"/>
          <w:sz w:val="20"/>
          <w:szCs w:val="20"/>
          <w:u w:val="single"/>
        </w:rPr>
      </w:pPr>
      <w:r>
        <w:rPr>
          <w:rFonts w:ascii="Arial" w:hAnsi="Arial" w:cs="Arial"/>
          <w:color w:val="000000"/>
          <w:sz w:val="20"/>
          <w:szCs w:val="20"/>
          <w:u w:val="single"/>
        </w:rPr>
        <w:t>- z</w:t>
      </w:r>
      <w:r w:rsidR="00BA102E" w:rsidRPr="00EB6444">
        <w:rPr>
          <w:rFonts w:ascii="Arial" w:hAnsi="Arial" w:cs="Arial"/>
          <w:color w:val="000000"/>
          <w:sz w:val="20"/>
          <w:szCs w:val="20"/>
          <w:u w:val="single"/>
        </w:rPr>
        <w:t xml:space="preserve">a </w:t>
      </w:r>
      <w:r w:rsidR="00C70E75" w:rsidRPr="00EB6444">
        <w:rPr>
          <w:rFonts w:ascii="Arial" w:hAnsi="Arial" w:cs="Arial"/>
          <w:color w:val="000000"/>
          <w:sz w:val="20"/>
          <w:szCs w:val="20"/>
          <w:u w:val="single"/>
        </w:rPr>
        <w:t xml:space="preserve">Sklop B nameni: </w:t>
      </w:r>
    </w:p>
    <w:p w14:paraId="5E9CF4A0" w14:textId="185E744D" w:rsidR="00C70E75" w:rsidRPr="00EB6444" w:rsidRDefault="00C70E75" w:rsidP="00EB6444">
      <w:pPr>
        <w:pStyle w:val="Odstavekseznama"/>
        <w:numPr>
          <w:ilvl w:val="0"/>
          <w:numId w:val="22"/>
        </w:numPr>
        <w:jc w:val="both"/>
        <w:rPr>
          <w:rFonts w:ascii="Arial" w:hAnsi="Arial" w:cs="Arial"/>
          <w:color w:val="000000"/>
          <w:sz w:val="20"/>
          <w:szCs w:val="20"/>
        </w:rPr>
      </w:pPr>
      <w:r w:rsidRPr="00EB6444">
        <w:rPr>
          <w:rFonts w:ascii="Arial" w:hAnsi="Arial" w:cs="Arial"/>
          <w:color w:val="000000"/>
          <w:sz w:val="20"/>
          <w:szCs w:val="20"/>
        </w:rPr>
        <w:t xml:space="preserve">sredstva v višini </w:t>
      </w:r>
      <w:r w:rsidR="00186C84">
        <w:rPr>
          <w:rFonts w:ascii="Arial" w:hAnsi="Arial" w:cs="Arial"/>
          <w:color w:val="000000"/>
          <w:sz w:val="20"/>
          <w:szCs w:val="20"/>
        </w:rPr>
        <w:t>3</w:t>
      </w:r>
      <w:r w:rsidRPr="00EB6444">
        <w:rPr>
          <w:rFonts w:ascii="Arial" w:hAnsi="Arial" w:cs="Arial"/>
          <w:color w:val="000000"/>
          <w:sz w:val="20"/>
          <w:szCs w:val="20"/>
        </w:rPr>
        <w:t>0</w:t>
      </w:r>
      <w:r w:rsidR="005D3F9C">
        <w:rPr>
          <w:rFonts w:ascii="Arial" w:hAnsi="Arial" w:cs="Arial"/>
          <w:color w:val="000000"/>
          <w:sz w:val="20"/>
          <w:szCs w:val="20"/>
        </w:rPr>
        <w:t xml:space="preserve"> </w:t>
      </w:r>
      <w:r w:rsidRPr="00EB6444">
        <w:rPr>
          <w:rFonts w:ascii="Arial" w:hAnsi="Arial" w:cs="Arial"/>
          <w:color w:val="000000"/>
          <w:sz w:val="20"/>
          <w:szCs w:val="20"/>
        </w:rPr>
        <w:t xml:space="preserve">% od skupne višine razpoložljivih sredstev </w:t>
      </w:r>
      <w:r w:rsidR="00DF0967" w:rsidRPr="00EB6444">
        <w:rPr>
          <w:rFonts w:ascii="Arial" w:hAnsi="Arial" w:cs="Arial"/>
          <w:color w:val="000000"/>
          <w:sz w:val="20"/>
          <w:szCs w:val="20"/>
        </w:rPr>
        <w:t xml:space="preserve">na javnem razpisu </w:t>
      </w:r>
      <w:r w:rsidRPr="00EB6444">
        <w:rPr>
          <w:rFonts w:ascii="Arial" w:hAnsi="Arial" w:cs="Arial"/>
          <w:color w:val="000000"/>
          <w:sz w:val="20"/>
          <w:szCs w:val="20"/>
        </w:rPr>
        <w:t xml:space="preserve">oziroma </w:t>
      </w:r>
      <w:r w:rsidR="00ED3001">
        <w:rPr>
          <w:rFonts w:ascii="Arial" w:hAnsi="Arial" w:cs="Arial"/>
          <w:color w:val="000000"/>
          <w:sz w:val="20"/>
          <w:szCs w:val="20"/>
        </w:rPr>
        <w:t>sredstva</w:t>
      </w:r>
      <w:r w:rsidR="00ED3001" w:rsidRPr="00EB6444">
        <w:rPr>
          <w:rFonts w:ascii="Arial" w:hAnsi="Arial" w:cs="Arial"/>
          <w:color w:val="000000"/>
          <w:sz w:val="20"/>
          <w:szCs w:val="20"/>
        </w:rPr>
        <w:t xml:space="preserve"> </w:t>
      </w:r>
      <w:r w:rsidRPr="00EB6444">
        <w:rPr>
          <w:rFonts w:ascii="Arial" w:hAnsi="Arial" w:cs="Arial"/>
          <w:color w:val="000000"/>
          <w:sz w:val="20"/>
          <w:szCs w:val="20"/>
        </w:rPr>
        <w:t xml:space="preserve">v višini </w:t>
      </w:r>
      <w:r w:rsidR="00F90EA0">
        <w:rPr>
          <w:rFonts w:ascii="Arial" w:hAnsi="Arial" w:cs="Arial"/>
          <w:color w:val="000000"/>
          <w:sz w:val="20"/>
          <w:szCs w:val="20"/>
        </w:rPr>
        <w:t>4.560</w:t>
      </w:r>
      <w:r w:rsidRPr="00EB6444">
        <w:rPr>
          <w:rFonts w:ascii="Arial" w:hAnsi="Arial" w:cs="Arial"/>
          <w:color w:val="000000"/>
          <w:sz w:val="20"/>
          <w:szCs w:val="20"/>
        </w:rPr>
        <w:t>.000,00 EUR. Od tega za:</w:t>
      </w:r>
    </w:p>
    <w:p w14:paraId="18787CD2" w14:textId="0E3AB31A" w:rsidR="00C85FDF" w:rsidRDefault="00C85FDF"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KRVS 33</w:t>
      </w:r>
      <w:r>
        <w:rPr>
          <w:rFonts w:ascii="Arial" w:hAnsi="Arial" w:cs="Arial"/>
          <w:color w:val="000000"/>
          <w:sz w:val="20"/>
          <w:szCs w:val="20"/>
        </w:rPr>
        <w:t xml:space="preserve"> </w:t>
      </w:r>
      <w:r w:rsidRPr="00EB6444">
        <w:rPr>
          <w:rFonts w:ascii="Arial" w:hAnsi="Arial" w:cs="Arial"/>
          <w:color w:val="000000"/>
          <w:sz w:val="20"/>
          <w:szCs w:val="20"/>
        </w:rPr>
        <w:t xml:space="preserve">% oziroma sredstva v višini </w:t>
      </w:r>
      <w:r>
        <w:rPr>
          <w:rFonts w:ascii="Arial" w:hAnsi="Arial" w:cs="Arial"/>
          <w:color w:val="000000"/>
          <w:sz w:val="20"/>
          <w:szCs w:val="20"/>
        </w:rPr>
        <w:t>1.504.800</w:t>
      </w:r>
      <w:r w:rsidRPr="00EB6444">
        <w:rPr>
          <w:rFonts w:ascii="Arial" w:hAnsi="Arial" w:cs="Arial"/>
          <w:color w:val="000000"/>
          <w:sz w:val="20"/>
          <w:szCs w:val="20"/>
        </w:rPr>
        <w:t>,00 EUR</w:t>
      </w:r>
      <w:r>
        <w:rPr>
          <w:rFonts w:ascii="Arial" w:hAnsi="Arial" w:cs="Arial"/>
          <w:color w:val="000000"/>
          <w:sz w:val="20"/>
          <w:szCs w:val="20"/>
        </w:rPr>
        <w:t xml:space="preserve"> in</w:t>
      </w:r>
    </w:p>
    <w:p w14:paraId="46619569" w14:textId="7AA07168" w:rsidR="00C70E75" w:rsidRPr="00EB6444" w:rsidRDefault="00C70E75" w:rsidP="00EB6444">
      <w:pPr>
        <w:pStyle w:val="Odstavekseznama"/>
        <w:numPr>
          <w:ilvl w:val="0"/>
          <w:numId w:val="34"/>
        </w:numPr>
        <w:jc w:val="both"/>
        <w:rPr>
          <w:rFonts w:ascii="Arial" w:hAnsi="Arial" w:cs="Arial"/>
          <w:color w:val="000000"/>
          <w:sz w:val="20"/>
          <w:szCs w:val="20"/>
        </w:rPr>
      </w:pPr>
      <w:r w:rsidRPr="00EB6444">
        <w:rPr>
          <w:rFonts w:ascii="Arial" w:hAnsi="Arial" w:cs="Arial"/>
          <w:color w:val="000000"/>
          <w:sz w:val="20"/>
          <w:szCs w:val="20"/>
        </w:rPr>
        <w:t>KRZS 67</w:t>
      </w:r>
      <w:r w:rsidR="005D3F9C">
        <w:rPr>
          <w:rFonts w:ascii="Arial" w:hAnsi="Arial" w:cs="Arial"/>
          <w:color w:val="000000"/>
          <w:sz w:val="20"/>
          <w:szCs w:val="20"/>
        </w:rPr>
        <w:t xml:space="preserve"> </w:t>
      </w:r>
      <w:r w:rsidRPr="00EB6444">
        <w:rPr>
          <w:rFonts w:ascii="Arial" w:hAnsi="Arial" w:cs="Arial"/>
          <w:color w:val="000000"/>
          <w:sz w:val="20"/>
          <w:szCs w:val="20"/>
        </w:rPr>
        <w:t xml:space="preserve">% oziroma sredstva v višini </w:t>
      </w:r>
      <w:r w:rsidR="00F90EA0">
        <w:rPr>
          <w:rFonts w:ascii="Arial" w:hAnsi="Arial" w:cs="Arial"/>
          <w:color w:val="000000"/>
          <w:sz w:val="20"/>
          <w:szCs w:val="20"/>
        </w:rPr>
        <w:t>3.055.200</w:t>
      </w:r>
      <w:r w:rsidRPr="00EB6444">
        <w:rPr>
          <w:rFonts w:ascii="Arial" w:hAnsi="Arial" w:cs="Arial"/>
          <w:color w:val="000000"/>
          <w:sz w:val="20"/>
          <w:szCs w:val="20"/>
        </w:rPr>
        <w:t>,00 EUR</w:t>
      </w:r>
      <w:r w:rsidR="00C85FDF">
        <w:rPr>
          <w:rFonts w:ascii="Arial" w:hAnsi="Arial" w:cs="Arial"/>
          <w:color w:val="000000"/>
          <w:sz w:val="20"/>
          <w:szCs w:val="20"/>
        </w:rPr>
        <w:t>.</w:t>
      </w:r>
      <w:r w:rsidRPr="00EB6444">
        <w:rPr>
          <w:rFonts w:ascii="Arial" w:hAnsi="Arial" w:cs="Arial"/>
          <w:color w:val="000000"/>
          <w:sz w:val="20"/>
          <w:szCs w:val="20"/>
        </w:rPr>
        <w:t xml:space="preserve"> </w:t>
      </w:r>
    </w:p>
    <w:p w14:paraId="28ADBD94" w14:textId="4B84DB1D" w:rsidR="008B5E12" w:rsidRPr="00EB6444" w:rsidRDefault="008B5E12" w:rsidP="00DD4A4F">
      <w:pPr>
        <w:pStyle w:val="Odstavekseznama"/>
        <w:ind w:left="1608"/>
        <w:jc w:val="both"/>
        <w:rPr>
          <w:rFonts w:ascii="Arial" w:hAnsi="Arial" w:cs="Arial"/>
          <w:color w:val="000000"/>
          <w:sz w:val="20"/>
          <w:szCs w:val="20"/>
        </w:rPr>
      </w:pPr>
    </w:p>
    <w:p w14:paraId="1952A512" w14:textId="77777777" w:rsidR="00B04342" w:rsidRPr="00EB6444" w:rsidRDefault="00B04342" w:rsidP="00F16434">
      <w:pPr>
        <w:jc w:val="both"/>
        <w:rPr>
          <w:rFonts w:ascii="Arial" w:hAnsi="Arial" w:cs="Arial"/>
          <w:bCs/>
          <w:iCs/>
          <w:color w:val="000000"/>
          <w:sz w:val="20"/>
          <w:szCs w:val="20"/>
          <w:highlight w:val="yellow"/>
          <w:lang w:eastAsia="en-US"/>
        </w:rPr>
      </w:pPr>
    </w:p>
    <w:p w14:paraId="1C76405E" w14:textId="2F46E1B0" w:rsidR="002132A8" w:rsidRPr="00D6652C" w:rsidRDefault="002132A8" w:rsidP="00D6652C">
      <w:pPr>
        <w:pStyle w:val="Odstavekseznama"/>
        <w:numPr>
          <w:ilvl w:val="0"/>
          <w:numId w:val="13"/>
        </w:numPr>
        <w:ind w:left="357" w:hanging="357"/>
        <w:jc w:val="both"/>
        <w:outlineLvl w:val="0"/>
        <w:rPr>
          <w:rFonts w:ascii="Arial" w:hAnsi="Arial" w:cs="Arial"/>
          <w:b/>
          <w:color w:val="000000"/>
          <w:sz w:val="20"/>
          <w:szCs w:val="20"/>
        </w:rPr>
      </w:pPr>
      <w:r w:rsidRPr="0004109F">
        <w:rPr>
          <w:rFonts w:ascii="Arial" w:hAnsi="Arial" w:cs="Arial"/>
          <w:b/>
          <w:color w:val="000000"/>
          <w:sz w:val="20"/>
          <w:szCs w:val="20"/>
        </w:rPr>
        <w:t xml:space="preserve">Shema in stopnja intenzivnosti ali najvišja dovoljena višina sofinanciranja v skladu s shemo državnih pomoči ali pomoči de </w:t>
      </w:r>
      <w:proofErr w:type="spellStart"/>
      <w:r w:rsidRPr="0004109F">
        <w:rPr>
          <w:rFonts w:ascii="Arial" w:hAnsi="Arial" w:cs="Arial"/>
          <w:b/>
          <w:color w:val="000000"/>
          <w:sz w:val="20"/>
          <w:szCs w:val="20"/>
        </w:rPr>
        <w:t>minimis</w:t>
      </w:r>
      <w:proofErr w:type="spellEnd"/>
      <w:r w:rsidRPr="0004109F">
        <w:rPr>
          <w:rFonts w:ascii="Arial" w:hAnsi="Arial" w:cs="Arial"/>
          <w:b/>
          <w:color w:val="000000"/>
          <w:sz w:val="20"/>
          <w:szCs w:val="20"/>
        </w:rPr>
        <w:t xml:space="preserve"> </w:t>
      </w:r>
    </w:p>
    <w:p w14:paraId="7F901EE6" w14:textId="77777777" w:rsidR="00B37845" w:rsidRPr="00EB6444" w:rsidRDefault="00B37845" w:rsidP="00EB6444">
      <w:pPr>
        <w:jc w:val="both"/>
        <w:rPr>
          <w:rFonts w:ascii="Arial" w:hAnsi="Arial" w:cs="Arial"/>
          <w:bCs/>
          <w:iCs/>
          <w:color w:val="000000"/>
          <w:sz w:val="20"/>
          <w:szCs w:val="20"/>
          <w:lang w:eastAsia="en-US"/>
        </w:rPr>
      </w:pPr>
    </w:p>
    <w:p w14:paraId="56FE6C11" w14:textId="77777777" w:rsidR="002132A8" w:rsidRPr="00EB6444" w:rsidRDefault="002132A8" w:rsidP="00EB6444">
      <w:pPr>
        <w:jc w:val="both"/>
        <w:rPr>
          <w:rFonts w:ascii="Arial" w:hAnsi="Arial" w:cs="Arial"/>
          <w:bCs/>
          <w:iCs/>
          <w:color w:val="000000"/>
          <w:sz w:val="20"/>
          <w:szCs w:val="20"/>
          <w:lang w:eastAsia="en-US"/>
        </w:rPr>
      </w:pPr>
      <w:r w:rsidRPr="00EB6444">
        <w:rPr>
          <w:rFonts w:ascii="Arial" w:hAnsi="Arial" w:cs="Arial"/>
          <w:bCs/>
          <w:iCs/>
          <w:color w:val="000000"/>
          <w:sz w:val="20"/>
          <w:szCs w:val="20"/>
          <w:lang w:eastAsia="en-US"/>
        </w:rPr>
        <w:t>Ni relevantno.</w:t>
      </w:r>
    </w:p>
    <w:p w14:paraId="7984B498" w14:textId="77777777" w:rsidR="00BC6909" w:rsidRPr="00EB6444" w:rsidRDefault="00BC6909" w:rsidP="00EB6444">
      <w:pPr>
        <w:jc w:val="both"/>
        <w:rPr>
          <w:rFonts w:ascii="Arial" w:hAnsi="Arial" w:cs="Arial"/>
          <w:bCs/>
          <w:iCs/>
          <w:color w:val="000000"/>
          <w:sz w:val="20"/>
          <w:szCs w:val="20"/>
          <w:highlight w:val="yellow"/>
          <w:lang w:eastAsia="en-US"/>
        </w:rPr>
      </w:pPr>
    </w:p>
    <w:p w14:paraId="7311250D" w14:textId="77777777" w:rsidR="00FB2535" w:rsidRPr="00EB6444" w:rsidRDefault="00FB2535" w:rsidP="00EB6444">
      <w:pPr>
        <w:jc w:val="both"/>
        <w:rPr>
          <w:rFonts w:ascii="Arial" w:hAnsi="Arial" w:cs="Arial"/>
          <w:bCs/>
          <w:iCs/>
          <w:color w:val="000000"/>
          <w:sz w:val="20"/>
          <w:szCs w:val="20"/>
          <w:highlight w:val="yellow"/>
          <w:lang w:eastAsia="en-US"/>
        </w:rPr>
      </w:pPr>
    </w:p>
    <w:p w14:paraId="73C74B0C" w14:textId="51523C28" w:rsidR="00183445" w:rsidRPr="00D6652C" w:rsidRDefault="00183445" w:rsidP="00D6652C">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 xml:space="preserve">Obdobje, v katerem morajo biti porabljena dodeljena sredstva (predvideni datum začetka in konca črpanja sredstev) </w:t>
      </w:r>
    </w:p>
    <w:p w14:paraId="3F96F7C8" w14:textId="77777777" w:rsidR="00183445" w:rsidRPr="00EB6444" w:rsidRDefault="00183445" w:rsidP="00EB6444">
      <w:pPr>
        <w:ind w:left="720"/>
        <w:jc w:val="both"/>
        <w:rPr>
          <w:rFonts w:ascii="Arial" w:hAnsi="Arial" w:cs="Arial"/>
          <w:color w:val="000000"/>
          <w:sz w:val="20"/>
          <w:szCs w:val="20"/>
        </w:rPr>
      </w:pPr>
    </w:p>
    <w:p w14:paraId="5A63FF22" w14:textId="77777777" w:rsidR="006F16E9" w:rsidRDefault="00AE7378" w:rsidP="003066B1">
      <w:pPr>
        <w:pStyle w:val="Telobesedila"/>
        <w:spacing w:after="0"/>
        <w:jc w:val="both"/>
        <w:rPr>
          <w:rFonts w:ascii="Arial" w:hAnsi="Arial" w:cs="Arial"/>
          <w:color w:val="000000"/>
          <w:sz w:val="20"/>
        </w:rPr>
      </w:pPr>
      <w:r w:rsidRPr="00EB6444">
        <w:rPr>
          <w:rFonts w:ascii="Arial" w:hAnsi="Arial" w:cs="Arial"/>
          <w:color w:val="000000"/>
          <w:sz w:val="20"/>
        </w:rPr>
        <w:t>Ministrstvo bo sofinanciralo le upravičene stroške nastale</w:t>
      </w:r>
      <w:r w:rsidR="006F16E9">
        <w:rPr>
          <w:rFonts w:ascii="Arial" w:hAnsi="Arial" w:cs="Arial"/>
          <w:color w:val="000000"/>
          <w:sz w:val="20"/>
        </w:rPr>
        <w:t xml:space="preserve"> za:</w:t>
      </w:r>
    </w:p>
    <w:p w14:paraId="776129DC" w14:textId="77777777" w:rsidR="006607E0" w:rsidRDefault="006607E0" w:rsidP="003066B1">
      <w:pPr>
        <w:pStyle w:val="Telobesedila"/>
        <w:spacing w:after="0"/>
        <w:jc w:val="both"/>
        <w:rPr>
          <w:rFonts w:ascii="Arial" w:hAnsi="Arial" w:cs="Arial"/>
          <w:color w:val="000000"/>
          <w:sz w:val="20"/>
        </w:rPr>
      </w:pPr>
    </w:p>
    <w:p w14:paraId="2BE5D573" w14:textId="782B8EE6" w:rsidR="006F16E9" w:rsidRDefault="006F16E9" w:rsidP="003066B1">
      <w:pPr>
        <w:pStyle w:val="Telobesedila"/>
        <w:numPr>
          <w:ilvl w:val="0"/>
          <w:numId w:val="22"/>
        </w:numPr>
        <w:spacing w:after="0"/>
        <w:jc w:val="both"/>
        <w:rPr>
          <w:rFonts w:ascii="Arial" w:hAnsi="Arial" w:cs="Arial"/>
          <w:color w:val="000000"/>
          <w:sz w:val="20"/>
        </w:rPr>
      </w:pPr>
      <w:bookmarkStart w:id="14" w:name="_Hlk164976498"/>
      <w:r>
        <w:rPr>
          <w:rFonts w:ascii="Arial" w:hAnsi="Arial" w:cs="Arial"/>
          <w:color w:val="000000"/>
          <w:sz w:val="20"/>
        </w:rPr>
        <w:t>študijsko leto 2024/2025 (prvo odpiranje) od 1. 10. 2024 do 31. 8. 2025. Rok za zaključek operacije (zaključek aktivnosti) je naj</w:t>
      </w:r>
      <w:r w:rsidR="00D6652C">
        <w:rPr>
          <w:rFonts w:ascii="Arial" w:hAnsi="Arial" w:cs="Arial"/>
          <w:color w:val="000000"/>
          <w:sz w:val="20"/>
        </w:rPr>
        <w:t xml:space="preserve">pozneje </w:t>
      </w:r>
      <w:r>
        <w:rPr>
          <w:rFonts w:ascii="Arial" w:hAnsi="Arial" w:cs="Arial"/>
          <w:color w:val="000000"/>
          <w:sz w:val="20"/>
        </w:rPr>
        <w:t>do 31. 8. 2025;</w:t>
      </w:r>
    </w:p>
    <w:p w14:paraId="3EE0A2F0" w14:textId="3A1611F4" w:rsidR="006F16E9" w:rsidRDefault="006F16E9" w:rsidP="003066B1">
      <w:pPr>
        <w:pStyle w:val="Telobesedila"/>
        <w:numPr>
          <w:ilvl w:val="0"/>
          <w:numId w:val="22"/>
        </w:numPr>
        <w:spacing w:after="0"/>
        <w:jc w:val="both"/>
        <w:rPr>
          <w:rFonts w:ascii="Arial" w:hAnsi="Arial" w:cs="Arial"/>
          <w:color w:val="000000"/>
          <w:sz w:val="20"/>
        </w:rPr>
      </w:pPr>
      <w:r>
        <w:rPr>
          <w:rFonts w:ascii="Arial" w:hAnsi="Arial" w:cs="Arial"/>
          <w:color w:val="000000"/>
          <w:sz w:val="20"/>
        </w:rPr>
        <w:t>študijsko leto 2025/2026 (drugo odpiranje) od 1. 10. 2025 do 31. 8. 2026. Rok za zaključek operacije (zaključek aktivnosti) je naj</w:t>
      </w:r>
      <w:r w:rsidR="00D6652C">
        <w:rPr>
          <w:rFonts w:ascii="Arial" w:hAnsi="Arial" w:cs="Arial"/>
          <w:color w:val="000000"/>
          <w:sz w:val="20"/>
        </w:rPr>
        <w:t xml:space="preserve">pozneje </w:t>
      </w:r>
      <w:r>
        <w:rPr>
          <w:rFonts w:ascii="Arial" w:hAnsi="Arial" w:cs="Arial"/>
          <w:color w:val="000000"/>
          <w:sz w:val="20"/>
        </w:rPr>
        <w:t>do 31. 8. 2026 in</w:t>
      </w:r>
    </w:p>
    <w:p w14:paraId="19E88C8D" w14:textId="7BBB95FA" w:rsidR="006F16E9" w:rsidRDefault="006F16E9" w:rsidP="003066B1">
      <w:pPr>
        <w:pStyle w:val="Telobesedila"/>
        <w:numPr>
          <w:ilvl w:val="0"/>
          <w:numId w:val="22"/>
        </w:numPr>
        <w:spacing w:after="0"/>
        <w:jc w:val="both"/>
        <w:rPr>
          <w:rFonts w:ascii="Arial" w:hAnsi="Arial" w:cs="Arial"/>
          <w:color w:val="000000"/>
          <w:sz w:val="20"/>
        </w:rPr>
      </w:pPr>
      <w:r>
        <w:rPr>
          <w:rFonts w:ascii="Arial" w:hAnsi="Arial" w:cs="Arial"/>
          <w:color w:val="000000"/>
          <w:sz w:val="20"/>
        </w:rPr>
        <w:t>študijsko leto 2026/2027 (tretje odpiranje) od 1. 10. 2026 do 31. 8. 2027. Rok za zaključek operacije (zaključek aktivnosti) je naj</w:t>
      </w:r>
      <w:r w:rsidR="00D6652C">
        <w:rPr>
          <w:rFonts w:ascii="Arial" w:hAnsi="Arial" w:cs="Arial"/>
          <w:color w:val="000000"/>
          <w:sz w:val="20"/>
        </w:rPr>
        <w:t xml:space="preserve">pozneje </w:t>
      </w:r>
      <w:r>
        <w:rPr>
          <w:rFonts w:ascii="Arial" w:hAnsi="Arial" w:cs="Arial"/>
          <w:color w:val="000000"/>
          <w:sz w:val="20"/>
        </w:rPr>
        <w:t>do 31. 8. 2027.</w:t>
      </w:r>
    </w:p>
    <w:bookmarkEnd w:id="14"/>
    <w:p w14:paraId="0AA31757" w14:textId="77777777" w:rsidR="006F16E9" w:rsidRDefault="006F16E9" w:rsidP="003066B1">
      <w:pPr>
        <w:pStyle w:val="Telobesedila"/>
        <w:spacing w:after="0"/>
        <w:jc w:val="both"/>
        <w:rPr>
          <w:rFonts w:ascii="Arial" w:hAnsi="Arial" w:cs="Arial"/>
          <w:color w:val="000000"/>
          <w:sz w:val="20"/>
        </w:rPr>
      </w:pPr>
    </w:p>
    <w:p w14:paraId="3D10DEFD" w14:textId="634CE3AE" w:rsidR="006F16E9" w:rsidRDefault="006F16E9" w:rsidP="003066B1">
      <w:pPr>
        <w:pStyle w:val="Telobesedila"/>
        <w:spacing w:after="0"/>
        <w:jc w:val="both"/>
        <w:rPr>
          <w:rFonts w:ascii="Arial" w:hAnsi="Arial" w:cs="Arial"/>
          <w:color w:val="000000"/>
          <w:sz w:val="20"/>
        </w:rPr>
      </w:pPr>
      <w:r>
        <w:rPr>
          <w:rFonts w:ascii="Arial" w:hAnsi="Arial" w:cs="Arial"/>
          <w:color w:val="000000"/>
          <w:sz w:val="20"/>
        </w:rPr>
        <w:t xml:space="preserve">Obdobje upravičenih izdatkov </w:t>
      </w:r>
      <w:r w:rsidRPr="555D2CEE">
        <w:rPr>
          <w:rFonts w:ascii="Arial" w:hAnsi="Arial" w:cs="Arial"/>
          <w:color w:val="000000" w:themeColor="text1"/>
          <w:sz w:val="20"/>
        </w:rPr>
        <w:t>(datum plačila računov oziroma verodostojnih knjigovodskih listin)</w:t>
      </w:r>
      <w:r w:rsidR="00193A8D">
        <w:rPr>
          <w:rFonts w:ascii="Arial" w:hAnsi="Arial" w:cs="Arial"/>
          <w:color w:val="000000" w:themeColor="text1"/>
          <w:sz w:val="20"/>
        </w:rPr>
        <w:t xml:space="preserve"> </w:t>
      </w:r>
      <w:r>
        <w:rPr>
          <w:rFonts w:ascii="Arial" w:hAnsi="Arial" w:cs="Arial"/>
          <w:color w:val="000000"/>
          <w:sz w:val="20"/>
        </w:rPr>
        <w:t>po tem javnem razpisu je</w:t>
      </w:r>
      <w:r w:rsidR="00FB6A93">
        <w:rPr>
          <w:rFonts w:ascii="Arial" w:hAnsi="Arial" w:cs="Arial"/>
          <w:color w:val="000000"/>
          <w:sz w:val="20"/>
        </w:rPr>
        <w:t xml:space="preserve"> za</w:t>
      </w:r>
      <w:r>
        <w:rPr>
          <w:rFonts w:ascii="Arial" w:hAnsi="Arial" w:cs="Arial"/>
          <w:color w:val="000000"/>
          <w:sz w:val="20"/>
        </w:rPr>
        <w:t xml:space="preserve">: </w:t>
      </w:r>
    </w:p>
    <w:p w14:paraId="3C0CFCEE" w14:textId="2BAFB440" w:rsidR="006F16E9" w:rsidRDefault="006F16E9" w:rsidP="003066B1">
      <w:pPr>
        <w:pStyle w:val="Telobesedila"/>
        <w:numPr>
          <w:ilvl w:val="0"/>
          <w:numId w:val="22"/>
        </w:numPr>
        <w:spacing w:after="0"/>
        <w:jc w:val="both"/>
        <w:rPr>
          <w:rFonts w:ascii="Arial" w:hAnsi="Arial" w:cs="Arial"/>
          <w:color w:val="000000"/>
          <w:sz w:val="20"/>
        </w:rPr>
      </w:pPr>
      <w:r>
        <w:rPr>
          <w:rFonts w:ascii="Arial" w:hAnsi="Arial" w:cs="Arial"/>
          <w:color w:val="000000"/>
          <w:sz w:val="20"/>
        </w:rPr>
        <w:t>študijsko leto 2024/2025 (prvo odpiranje) od 1. 10. 2024 do 30. 9. 2025;</w:t>
      </w:r>
    </w:p>
    <w:p w14:paraId="59501DC9" w14:textId="43F541FC" w:rsidR="006F16E9" w:rsidRDefault="006F16E9" w:rsidP="003066B1">
      <w:pPr>
        <w:pStyle w:val="Telobesedila"/>
        <w:numPr>
          <w:ilvl w:val="0"/>
          <w:numId w:val="22"/>
        </w:numPr>
        <w:spacing w:after="0"/>
        <w:jc w:val="both"/>
        <w:rPr>
          <w:rFonts w:ascii="Arial" w:hAnsi="Arial" w:cs="Arial"/>
          <w:color w:val="000000"/>
          <w:sz w:val="20"/>
        </w:rPr>
      </w:pPr>
      <w:r>
        <w:rPr>
          <w:rFonts w:ascii="Arial" w:hAnsi="Arial" w:cs="Arial"/>
          <w:color w:val="000000"/>
          <w:sz w:val="20"/>
        </w:rPr>
        <w:t>študijsko leto 2025/2026 (drugo odpiranje) od 1. 10. 2025 do 30. 9. 2026 in</w:t>
      </w:r>
    </w:p>
    <w:p w14:paraId="7193945D" w14:textId="7EB32D0E" w:rsidR="006F16E9" w:rsidRDefault="006F16E9" w:rsidP="006F16E9">
      <w:pPr>
        <w:pStyle w:val="Telobesedila"/>
        <w:numPr>
          <w:ilvl w:val="0"/>
          <w:numId w:val="22"/>
        </w:numPr>
        <w:spacing w:after="0"/>
        <w:jc w:val="both"/>
        <w:rPr>
          <w:rFonts w:ascii="Arial" w:hAnsi="Arial" w:cs="Arial"/>
          <w:color w:val="000000"/>
          <w:sz w:val="20"/>
        </w:rPr>
      </w:pPr>
      <w:r>
        <w:rPr>
          <w:rFonts w:ascii="Arial" w:hAnsi="Arial" w:cs="Arial"/>
          <w:color w:val="000000"/>
          <w:sz w:val="20"/>
        </w:rPr>
        <w:lastRenderedPageBreak/>
        <w:t>študijsko leto 2026/2027 (tretje odpiranje) od 1. 10. 2026 do 30. 9. 2027.</w:t>
      </w:r>
    </w:p>
    <w:p w14:paraId="37B9E620" w14:textId="77777777" w:rsidR="007D3141" w:rsidRDefault="007D3141" w:rsidP="00EB6444">
      <w:pPr>
        <w:pStyle w:val="Telobesedila"/>
        <w:spacing w:after="0"/>
        <w:jc w:val="both"/>
        <w:rPr>
          <w:rFonts w:ascii="Arial" w:hAnsi="Arial" w:cs="Arial"/>
          <w:color w:val="000000"/>
          <w:sz w:val="20"/>
        </w:rPr>
      </w:pPr>
    </w:p>
    <w:p w14:paraId="4B1A2C62" w14:textId="77777777" w:rsidR="005227FC" w:rsidRPr="00EB6444" w:rsidRDefault="005227FC" w:rsidP="00EB6444">
      <w:pPr>
        <w:pStyle w:val="Telobesedila"/>
        <w:spacing w:after="0"/>
        <w:jc w:val="both"/>
        <w:rPr>
          <w:rFonts w:ascii="Arial" w:hAnsi="Arial" w:cs="Arial"/>
          <w:color w:val="000000"/>
          <w:sz w:val="20"/>
        </w:rPr>
      </w:pPr>
    </w:p>
    <w:p w14:paraId="71BE2141" w14:textId="4E9C5762" w:rsidR="008A08DF" w:rsidRPr="00EB6444" w:rsidRDefault="008A08DF" w:rsidP="00D6652C">
      <w:pPr>
        <w:pStyle w:val="Odstavekseznama"/>
        <w:numPr>
          <w:ilvl w:val="0"/>
          <w:numId w:val="13"/>
        </w:numPr>
        <w:ind w:left="357" w:hanging="357"/>
        <w:jc w:val="both"/>
        <w:outlineLvl w:val="0"/>
        <w:rPr>
          <w:rFonts w:ascii="Arial" w:hAnsi="Arial" w:cs="Arial"/>
          <w:b/>
          <w:color w:val="000000"/>
          <w:sz w:val="20"/>
          <w:szCs w:val="20"/>
        </w:rPr>
      </w:pPr>
      <w:r w:rsidRPr="008371C2">
        <w:rPr>
          <w:rFonts w:ascii="Arial" w:hAnsi="Arial" w:cs="Arial"/>
          <w:b/>
          <w:color w:val="000000"/>
          <w:sz w:val="20"/>
          <w:szCs w:val="20"/>
        </w:rPr>
        <w:t>Vsebina in priprava vloge na javni razpis</w:t>
      </w:r>
    </w:p>
    <w:p w14:paraId="260EAD55" w14:textId="77777777" w:rsidR="00CB3C25" w:rsidRDefault="00CB3C25" w:rsidP="00EB6444">
      <w:pPr>
        <w:jc w:val="both"/>
        <w:rPr>
          <w:rFonts w:ascii="Arial" w:hAnsi="Arial" w:cs="Arial"/>
          <w:sz w:val="20"/>
          <w:szCs w:val="20"/>
        </w:rPr>
      </w:pPr>
    </w:p>
    <w:p w14:paraId="1C1C4CF4" w14:textId="77777777" w:rsidR="005A3119" w:rsidRPr="006320E1" w:rsidRDefault="005A3119" w:rsidP="005A3119">
      <w:pPr>
        <w:jc w:val="both"/>
        <w:rPr>
          <w:rFonts w:ascii="Arial" w:hAnsi="Arial" w:cs="Arial"/>
          <w:sz w:val="20"/>
          <w:szCs w:val="20"/>
        </w:rPr>
      </w:pPr>
      <w:r>
        <w:rPr>
          <w:rFonts w:ascii="Arial" w:hAnsi="Arial" w:cs="Arial"/>
          <w:sz w:val="20"/>
          <w:szCs w:val="20"/>
        </w:rPr>
        <w:t>Razpisna dokumentacija</w:t>
      </w:r>
      <w:r w:rsidRPr="006320E1">
        <w:rPr>
          <w:rFonts w:ascii="Arial" w:hAnsi="Arial" w:cs="Arial"/>
          <w:sz w:val="20"/>
          <w:szCs w:val="20"/>
        </w:rPr>
        <w:t xml:space="preserve"> obsega naslednje dokumente:</w:t>
      </w:r>
    </w:p>
    <w:p w14:paraId="04C0F387" w14:textId="77777777" w:rsidR="005A3119" w:rsidRPr="00EB6444" w:rsidRDefault="005A3119" w:rsidP="00EB6444">
      <w:pPr>
        <w:jc w:val="both"/>
        <w:rPr>
          <w:rFonts w:ascii="Arial" w:hAnsi="Arial" w:cs="Arial"/>
          <w:sz w:val="20"/>
          <w:szCs w:val="20"/>
        </w:rPr>
      </w:pPr>
    </w:p>
    <w:p w14:paraId="794B2F12" w14:textId="3E5F0F22" w:rsidR="002D7083" w:rsidRPr="006C1746" w:rsidRDefault="00176815" w:rsidP="006C1746">
      <w:pPr>
        <w:ind w:left="284"/>
        <w:jc w:val="both"/>
        <w:rPr>
          <w:rFonts w:ascii="Arial" w:hAnsi="Arial" w:cs="Arial"/>
          <w:bCs/>
          <w:color w:val="000000"/>
          <w:sz w:val="20"/>
          <w:szCs w:val="20"/>
        </w:rPr>
      </w:pPr>
      <w:r w:rsidRPr="006C1746">
        <w:rPr>
          <w:rFonts w:ascii="Arial" w:hAnsi="Arial" w:cs="Arial"/>
          <w:b/>
          <w:bCs/>
          <w:color w:val="000000"/>
          <w:sz w:val="20"/>
          <w:szCs w:val="20"/>
        </w:rPr>
        <w:t>Priloga 1:</w:t>
      </w:r>
      <w:r>
        <w:rPr>
          <w:rFonts w:ascii="Arial" w:hAnsi="Arial" w:cs="Arial"/>
          <w:bCs/>
          <w:color w:val="000000"/>
          <w:sz w:val="20"/>
          <w:szCs w:val="20"/>
        </w:rPr>
        <w:t xml:space="preserve"> </w:t>
      </w:r>
      <w:r w:rsidR="002D7083" w:rsidRPr="006C1746">
        <w:rPr>
          <w:rFonts w:ascii="Arial" w:hAnsi="Arial" w:cs="Arial"/>
          <w:bCs/>
          <w:color w:val="000000"/>
          <w:sz w:val="20"/>
          <w:szCs w:val="20"/>
        </w:rPr>
        <w:t xml:space="preserve">Javni razpis </w:t>
      </w:r>
      <w:r w:rsidR="00FB6A93" w:rsidRPr="00FB6A93">
        <w:rPr>
          <w:rFonts w:ascii="Arial" w:hAnsi="Arial" w:cs="Arial"/>
          <w:sz w:val="20"/>
          <w:szCs w:val="20"/>
        </w:rPr>
        <w:t xml:space="preserve">Problemsko učenje študentov v delovno okolje: gospodarstvo, negospodarstvo in neprofitni sektor v lokalnem/regionalnem okolju 2024 </w:t>
      </w:r>
      <w:r w:rsidR="00FB6A93" w:rsidRPr="00FB6A93">
        <w:rPr>
          <w:rFonts w:ascii="Arial" w:hAnsi="Arial" w:cs="Arial"/>
          <w:color w:val="000000"/>
          <w:sz w:val="20"/>
          <w:szCs w:val="20"/>
        </w:rPr>
        <w:t xml:space="preserve">– </w:t>
      </w:r>
      <w:r w:rsidR="00FB6A93" w:rsidRPr="00FB6A93">
        <w:rPr>
          <w:rFonts w:ascii="Arial" w:hAnsi="Arial" w:cs="Arial"/>
          <w:sz w:val="20"/>
          <w:szCs w:val="20"/>
        </w:rPr>
        <w:t xml:space="preserve">2027 (PUŠ v delovno okolje 2024 </w:t>
      </w:r>
      <w:r w:rsidR="00FB6A93" w:rsidRPr="00FB6A93">
        <w:rPr>
          <w:rFonts w:ascii="Arial" w:hAnsi="Arial" w:cs="Arial"/>
          <w:color w:val="000000"/>
          <w:sz w:val="20"/>
          <w:szCs w:val="20"/>
        </w:rPr>
        <w:t xml:space="preserve">– </w:t>
      </w:r>
      <w:r w:rsidR="00FB6A93" w:rsidRPr="00FB6A93">
        <w:rPr>
          <w:rFonts w:ascii="Arial" w:hAnsi="Arial" w:cs="Arial"/>
          <w:sz w:val="20"/>
          <w:szCs w:val="20"/>
        </w:rPr>
        <w:t>2027)</w:t>
      </w:r>
    </w:p>
    <w:p w14:paraId="5459CC1C" w14:textId="77777777" w:rsidR="00176815"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176815">
        <w:rPr>
          <w:rFonts w:ascii="Arial" w:hAnsi="Arial" w:cs="Arial"/>
          <w:b/>
          <w:bCs/>
          <w:color w:val="000000"/>
          <w:sz w:val="20"/>
          <w:szCs w:val="20"/>
        </w:rPr>
        <w:t>2</w:t>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002D7083" w:rsidRPr="00EB6444">
        <w:rPr>
          <w:rFonts w:ascii="Arial" w:hAnsi="Arial" w:cs="Arial"/>
          <w:bCs/>
          <w:color w:val="000000"/>
          <w:sz w:val="20"/>
          <w:szCs w:val="20"/>
        </w:rPr>
        <w:t>Prijavni obrazec</w:t>
      </w:r>
    </w:p>
    <w:p w14:paraId="13F830B5" w14:textId="77777777" w:rsidR="00176815" w:rsidRPr="006C1746" w:rsidRDefault="00176815" w:rsidP="00EB6444">
      <w:pPr>
        <w:ind w:left="284"/>
        <w:jc w:val="both"/>
        <w:rPr>
          <w:rFonts w:ascii="Arial" w:hAnsi="Arial" w:cs="Arial"/>
          <w:color w:val="242424"/>
          <w:sz w:val="20"/>
          <w:szCs w:val="20"/>
          <w:shd w:val="clear" w:color="auto" w:fill="FFFFFF"/>
        </w:rPr>
      </w:pPr>
      <w:r w:rsidRPr="006C1746">
        <w:rPr>
          <w:rFonts w:ascii="Arial" w:hAnsi="Arial" w:cs="Arial"/>
          <w:b/>
          <w:color w:val="242424"/>
          <w:sz w:val="20"/>
          <w:szCs w:val="20"/>
          <w:shd w:val="clear" w:color="auto" w:fill="FFFFFF"/>
        </w:rPr>
        <w:t>Priloga 3:</w:t>
      </w:r>
      <w:r w:rsidRPr="006C1746">
        <w:rPr>
          <w:rFonts w:ascii="Arial" w:hAnsi="Arial" w:cs="Arial"/>
          <w:color w:val="242424"/>
          <w:sz w:val="20"/>
          <w:szCs w:val="20"/>
          <w:shd w:val="clear" w:color="auto" w:fill="FFFFFF"/>
        </w:rPr>
        <w:t xml:space="preserve"> Finančni načrt operacije s časovno dinamiko</w:t>
      </w:r>
    </w:p>
    <w:p w14:paraId="33713DC3" w14:textId="77777777" w:rsidR="00811A4F" w:rsidRPr="00176815" w:rsidRDefault="00811A4F" w:rsidP="00EB6444">
      <w:pPr>
        <w:ind w:left="284"/>
        <w:jc w:val="both"/>
        <w:rPr>
          <w:rFonts w:ascii="Arial" w:hAnsi="Arial" w:cs="Arial"/>
          <w:bCs/>
          <w:color w:val="000000"/>
          <w:sz w:val="20"/>
          <w:szCs w:val="20"/>
        </w:rPr>
      </w:pPr>
      <w:r>
        <w:rPr>
          <w:rFonts w:ascii="Arial" w:hAnsi="Arial" w:cs="Arial"/>
          <w:b/>
          <w:color w:val="242424"/>
          <w:sz w:val="20"/>
          <w:szCs w:val="20"/>
          <w:shd w:val="clear" w:color="auto" w:fill="FFFFFF"/>
        </w:rPr>
        <w:t xml:space="preserve">Priloga </w:t>
      </w:r>
      <w:r w:rsidR="0003520E">
        <w:rPr>
          <w:rFonts w:ascii="Arial" w:hAnsi="Arial" w:cs="Arial"/>
          <w:b/>
          <w:bCs/>
          <w:color w:val="000000"/>
          <w:sz w:val="20"/>
          <w:szCs w:val="20"/>
        </w:rPr>
        <w:t>4</w:t>
      </w:r>
      <w:r>
        <w:rPr>
          <w:rFonts w:ascii="Arial" w:hAnsi="Arial" w:cs="Arial"/>
          <w:bCs/>
          <w:color w:val="000000"/>
          <w:sz w:val="20"/>
          <w:szCs w:val="20"/>
        </w:rPr>
        <w:t xml:space="preserve">: </w:t>
      </w:r>
      <w:r w:rsidR="00850416">
        <w:rPr>
          <w:rFonts w:ascii="Arial" w:hAnsi="Arial" w:cs="Arial"/>
          <w:bCs/>
          <w:color w:val="000000"/>
          <w:sz w:val="20"/>
          <w:szCs w:val="20"/>
        </w:rPr>
        <w:t>Pooblastilo za pridobitev potrdila iz kazenske evidence</w:t>
      </w:r>
    </w:p>
    <w:p w14:paraId="1A5B298D" w14:textId="77777777" w:rsidR="00807969" w:rsidRPr="00EB6444"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5</w:t>
      </w:r>
      <w:r w:rsidRPr="00EB6444">
        <w:rPr>
          <w:rFonts w:ascii="Arial" w:hAnsi="Arial" w:cs="Arial"/>
          <w:b/>
          <w:bCs/>
          <w:color w:val="000000"/>
          <w:sz w:val="20"/>
          <w:szCs w:val="20"/>
        </w:rPr>
        <w:t>:</w:t>
      </w:r>
      <w:r w:rsidRPr="00EB6444">
        <w:rPr>
          <w:rFonts w:ascii="Arial" w:hAnsi="Arial" w:cs="Arial"/>
          <w:bCs/>
          <w:color w:val="000000"/>
          <w:sz w:val="20"/>
          <w:szCs w:val="20"/>
        </w:rPr>
        <w:t xml:space="preserve"> Obrazec za oddajo vloge</w:t>
      </w:r>
    </w:p>
    <w:p w14:paraId="3655B32E" w14:textId="77777777" w:rsidR="00807969" w:rsidRPr="00EB6444" w:rsidRDefault="00807969"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6</w:t>
      </w:r>
      <w:r w:rsidRPr="00EB6444">
        <w:rPr>
          <w:rFonts w:ascii="Arial" w:hAnsi="Arial" w:cs="Arial"/>
          <w:b/>
          <w:bCs/>
          <w:color w:val="000000"/>
          <w:sz w:val="20"/>
          <w:szCs w:val="20"/>
        </w:rPr>
        <w:t>:</w:t>
      </w:r>
      <w:r w:rsidRPr="00EB6444">
        <w:rPr>
          <w:rFonts w:ascii="Arial" w:hAnsi="Arial" w:cs="Arial"/>
          <w:bCs/>
          <w:color w:val="000000"/>
          <w:sz w:val="20"/>
          <w:szCs w:val="20"/>
        </w:rPr>
        <w:t xml:space="preserve"> Navodila za pripravo v</w:t>
      </w:r>
      <w:r w:rsidR="00822E54" w:rsidRPr="00EB6444">
        <w:rPr>
          <w:rFonts w:ascii="Arial" w:hAnsi="Arial" w:cs="Arial"/>
          <w:bCs/>
          <w:color w:val="000000"/>
          <w:sz w:val="20"/>
          <w:szCs w:val="20"/>
        </w:rPr>
        <w:t>loge za javni razpis</w:t>
      </w:r>
    </w:p>
    <w:p w14:paraId="10C7C4F4" w14:textId="77777777" w:rsidR="00130FA5" w:rsidRPr="00EB6444" w:rsidRDefault="00130FA5" w:rsidP="00EB6444">
      <w:pPr>
        <w:ind w:left="284"/>
        <w:jc w:val="both"/>
        <w:rPr>
          <w:rFonts w:ascii="Arial" w:hAnsi="Arial" w:cs="Arial"/>
          <w:bCs/>
          <w:color w:val="000000"/>
          <w:sz w:val="20"/>
          <w:szCs w:val="20"/>
        </w:rPr>
      </w:pPr>
      <w:r w:rsidRPr="00EB6444">
        <w:rPr>
          <w:rFonts w:ascii="Arial" w:hAnsi="Arial" w:cs="Arial"/>
          <w:b/>
          <w:bCs/>
          <w:color w:val="000000"/>
          <w:sz w:val="20"/>
          <w:szCs w:val="20"/>
        </w:rPr>
        <w:t xml:space="preserve">Priloga </w:t>
      </w:r>
      <w:r w:rsidR="0003520E">
        <w:rPr>
          <w:rFonts w:ascii="Arial" w:hAnsi="Arial" w:cs="Arial"/>
          <w:b/>
          <w:bCs/>
          <w:color w:val="000000"/>
          <w:sz w:val="20"/>
          <w:szCs w:val="20"/>
        </w:rPr>
        <w:t>7</w:t>
      </w:r>
      <w:r w:rsidRPr="00EB6444">
        <w:rPr>
          <w:rFonts w:ascii="Arial" w:hAnsi="Arial" w:cs="Arial"/>
          <w:b/>
          <w:bCs/>
          <w:color w:val="000000"/>
          <w:sz w:val="20"/>
          <w:szCs w:val="20"/>
        </w:rPr>
        <w:t xml:space="preserve">: </w:t>
      </w:r>
      <w:r w:rsidRPr="00EB6444">
        <w:rPr>
          <w:rFonts w:ascii="Arial" w:hAnsi="Arial" w:cs="Arial"/>
          <w:bCs/>
          <w:color w:val="000000"/>
          <w:sz w:val="20"/>
          <w:szCs w:val="20"/>
        </w:rPr>
        <w:t>Ocenjevalni list</w:t>
      </w:r>
    </w:p>
    <w:p w14:paraId="5ADB84EE" w14:textId="77777777" w:rsidR="007D3141" w:rsidRDefault="007D3141" w:rsidP="00EB6444">
      <w:pPr>
        <w:ind w:left="284"/>
        <w:jc w:val="both"/>
        <w:rPr>
          <w:rFonts w:ascii="Arial" w:hAnsi="Arial" w:cs="Arial"/>
          <w:bCs/>
          <w:color w:val="000000"/>
          <w:sz w:val="20"/>
          <w:szCs w:val="20"/>
        </w:rPr>
      </w:pPr>
      <w:bookmarkStart w:id="15" w:name="_Hlk164360172"/>
      <w:r w:rsidRPr="00EB6444">
        <w:rPr>
          <w:rFonts w:ascii="Arial" w:hAnsi="Arial" w:cs="Arial"/>
          <w:b/>
          <w:bCs/>
          <w:color w:val="000000"/>
          <w:sz w:val="20"/>
          <w:szCs w:val="20"/>
        </w:rPr>
        <w:t xml:space="preserve">Priloga </w:t>
      </w:r>
      <w:r w:rsidR="0003520E">
        <w:rPr>
          <w:rFonts w:ascii="Arial" w:hAnsi="Arial" w:cs="Arial"/>
          <w:b/>
          <w:bCs/>
          <w:color w:val="000000"/>
          <w:sz w:val="20"/>
          <w:szCs w:val="20"/>
        </w:rPr>
        <w:t>8</w:t>
      </w:r>
      <w:r w:rsidRPr="00EB6444">
        <w:rPr>
          <w:rFonts w:ascii="Arial" w:hAnsi="Arial" w:cs="Arial"/>
          <w:b/>
          <w:bCs/>
          <w:color w:val="000000"/>
          <w:sz w:val="20"/>
          <w:szCs w:val="20"/>
        </w:rPr>
        <w:t>:</w:t>
      </w:r>
      <w:r w:rsidRPr="00EB6444">
        <w:rPr>
          <w:rFonts w:ascii="Arial" w:hAnsi="Arial" w:cs="Arial"/>
          <w:bCs/>
          <w:color w:val="000000"/>
          <w:sz w:val="20"/>
          <w:szCs w:val="20"/>
        </w:rPr>
        <w:t xml:space="preserve"> Vzorec pogodbe o sofinanciranju</w:t>
      </w:r>
    </w:p>
    <w:p w14:paraId="14682F5D" w14:textId="12CBB562" w:rsidR="00E46B70" w:rsidRPr="00E46B70" w:rsidRDefault="00E46B70" w:rsidP="00EB6444">
      <w:pPr>
        <w:ind w:left="284"/>
        <w:jc w:val="both"/>
        <w:rPr>
          <w:rFonts w:ascii="Arial" w:hAnsi="Arial" w:cs="Arial"/>
          <w:bCs/>
          <w:color w:val="000000"/>
          <w:sz w:val="20"/>
          <w:szCs w:val="20"/>
        </w:rPr>
      </w:pPr>
      <w:r w:rsidRPr="00E46B70">
        <w:rPr>
          <w:rFonts w:ascii="Arial" w:hAnsi="Arial" w:cs="Arial"/>
          <w:b/>
          <w:bCs/>
          <w:color w:val="000000"/>
          <w:sz w:val="20"/>
          <w:szCs w:val="20"/>
        </w:rPr>
        <w:t>Priloga</w:t>
      </w:r>
      <w:r w:rsidR="002577F5">
        <w:rPr>
          <w:rFonts w:ascii="Arial" w:hAnsi="Arial" w:cs="Arial"/>
          <w:b/>
          <w:bCs/>
          <w:color w:val="000000"/>
          <w:sz w:val="20"/>
          <w:szCs w:val="20"/>
        </w:rPr>
        <w:t xml:space="preserve"> 9:</w:t>
      </w:r>
      <w:r w:rsidRPr="00E46B70">
        <w:rPr>
          <w:rFonts w:ascii="Arial" w:hAnsi="Arial" w:cs="Arial"/>
          <w:b/>
          <w:bCs/>
          <w:color w:val="000000"/>
          <w:sz w:val="20"/>
          <w:szCs w:val="20"/>
        </w:rPr>
        <w:t xml:space="preserve"> </w:t>
      </w:r>
      <w:r w:rsidRPr="00E46B70">
        <w:rPr>
          <w:rFonts w:ascii="Arial" w:hAnsi="Arial" w:cs="Arial"/>
          <w:bCs/>
          <w:color w:val="000000"/>
          <w:sz w:val="20"/>
          <w:szCs w:val="20"/>
        </w:rPr>
        <w:t xml:space="preserve">Izjava o sodelovanju </w:t>
      </w:r>
      <w:r>
        <w:rPr>
          <w:rFonts w:ascii="Arial" w:hAnsi="Arial" w:cs="Arial"/>
          <w:bCs/>
          <w:color w:val="000000"/>
          <w:sz w:val="20"/>
          <w:szCs w:val="20"/>
        </w:rPr>
        <w:t xml:space="preserve">partnerja </w:t>
      </w:r>
      <w:r w:rsidRPr="00E46B70">
        <w:rPr>
          <w:rFonts w:ascii="Arial" w:hAnsi="Arial" w:cs="Arial"/>
          <w:color w:val="000000"/>
          <w:sz w:val="20"/>
          <w:szCs w:val="20"/>
        </w:rPr>
        <w:t>iz delovnega okolja,</w:t>
      </w:r>
      <w:r w:rsidR="006849CF">
        <w:rPr>
          <w:rFonts w:ascii="Arial" w:hAnsi="Arial" w:cs="Arial"/>
          <w:color w:val="000000"/>
          <w:sz w:val="20"/>
          <w:szCs w:val="20"/>
        </w:rPr>
        <w:t xml:space="preserve"> s </w:t>
      </w:r>
      <w:r w:rsidRPr="00E46B70">
        <w:rPr>
          <w:rFonts w:ascii="Arial" w:hAnsi="Arial" w:cs="Arial"/>
          <w:color w:val="000000"/>
          <w:sz w:val="20"/>
          <w:szCs w:val="20"/>
        </w:rPr>
        <w:t>sedež</w:t>
      </w:r>
      <w:r w:rsidR="006849CF">
        <w:rPr>
          <w:rFonts w:ascii="Arial" w:hAnsi="Arial" w:cs="Arial"/>
          <w:color w:val="000000"/>
          <w:sz w:val="20"/>
          <w:szCs w:val="20"/>
        </w:rPr>
        <w:t>em</w:t>
      </w:r>
      <w:r w:rsidRPr="00E46B70">
        <w:rPr>
          <w:rFonts w:ascii="Arial" w:hAnsi="Arial" w:cs="Arial"/>
          <w:color w:val="000000"/>
          <w:sz w:val="20"/>
          <w:szCs w:val="20"/>
        </w:rPr>
        <w:t xml:space="preserve"> na obmejnem problemskem območju</w:t>
      </w:r>
    </w:p>
    <w:p w14:paraId="498A8875" w14:textId="388B2D2A" w:rsidR="000D6684" w:rsidRPr="00EB6444" w:rsidRDefault="007D3141" w:rsidP="00DF3B54">
      <w:pPr>
        <w:ind w:left="284"/>
        <w:jc w:val="both"/>
        <w:rPr>
          <w:rFonts w:ascii="Arial" w:hAnsi="Arial" w:cs="Arial"/>
          <w:color w:val="000000"/>
          <w:sz w:val="20"/>
          <w:szCs w:val="20"/>
        </w:rPr>
      </w:pPr>
      <w:r w:rsidRPr="00EB6444">
        <w:rPr>
          <w:rFonts w:ascii="Arial" w:hAnsi="Arial" w:cs="Arial"/>
          <w:b/>
          <w:bCs/>
          <w:color w:val="000000"/>
          <w:sz w:val="20"/>
          <w:szCs w:val="20"/>
        </w:rPr>
        <w:t xml:space="preserve">Priloga </w:t>
      </w:r>
      <w:r w:rsidR="002577F5">
        <w:rPr>
          <w:rFonts w:ascii="Arial" w:hAnsi="Arial" w:cs="Arial"/>
          <w:b/>
          <w:bCs/>
          <w:color w:val="000000"/>
          <w:sz w:val="20"/>
          <w:szCs w:val="20"/>
        </w:rPr>
        <w:t>10</w:t>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Pr="00EB6444">
        <w:rPr>
          <w:rFonts w:ascii="Arial" w:hAnsi="Arial" w:cs="Arial"/>
          <w:color w:val="000000"/>
          <w:sz w:val="20"/>
          <w:szCs w:val="20"/>
        </w:rPr>
        <w:t>Varovanje osebnih podatkov na ravni izvedbe javnega razpisa</w:t>
      </w:r>
    </w:p>
    <w:p w14:paraId="113EBDBC" w14:textId="2403558C" w:rsidR="007D3141" w:rsidRDefault="008327C3" w:rsidP="00EB6444">
      <w:pPr>
        <w:ind w:left="284"/>
        <w:jc w:val="both"/>
        <w:rPr>
          <w:rFonts w:ascii="Arial" w:hAnsi="Arial" w:cs="Arial"/>
          <w:bCs/>
          <w:sz w:val="20"/>
          <w:szCs w:val="20"/>
        </w:rPr>
      </w:pPr>
      <w:r w:rsidRPr="00EB6444">
        <w:rPr>
          <w:rFonts w:ascii="Arial" w:hAnsi="Arial" w:cs="Arial"/>
          <w:b/>
          <w:bCs/>
          <w:color w:val="000000"/>
          <w:sz w:val="20"/>
          <w:szCs w:val="20"/>
        </w:rPr>
        <w:t xml:space="preserve">Priloga </w:t>
      </w:r>
      <w:r w:rsidR="00560196">
        <w:rPr>
          <w:rFonts w:ascii="Arial" w:hAnsi="Arial" w:cs="Arial"/>
          <w:b/>
          <w:bCs/>
          <w:color w:val="000000"/>
          <w:sz w:val="20"/>
          <w:szCs w:val="20"/>
        </w:rPr>
        <w:t>1</w:t>
      </w:r>
      <w:r w:rsidR="004B493F">
        <w:rPr>
          <w:rFonts w:ascii="Arial" w:hAnsi="Arial" w:cs="Arial"/>
          <w:b/>
          <w:bCs/>
          <w:color w:val="000000"/>
          <w:sz w:val="20"/>
          <w:szCs w:val="20"/>
        </w:rPr>
        <w:t>1</w:t>
      </w:r>
      <w:r w:rsidRPr="00EB6444">
        <w:rPr>
          <w:rFonts w:ascii="Arial" w:hAnsi="Arial" w:cs="Arial"/>
          <w:b/>
          <w:bCs/>
          <w:color w:val="000000"/>
          <w:sz w:val="20"/>
          <w:szCs w:val="20"/>
        </w:rPr>
        <w:t xml:space="preserve">: </w:t>
      </w:r>
      <w:r w:rsidRPr="00EB6444">
        <w:rPr>
          <w:rFonts w:ascii="Arial" w:hAnsi="Arial" w:cs="Arial"/>
          <w:bCs/>
          <w:sz w:val="20"/>
          <w:szCs w:val="20"/>
        </w:rPr>
        <w:t>Seznam kazalnikov in dokazil za njihovo spremljanje</w:t>
      </w:r>
    </w:p>
    <w:p w14:paraId="6357C77F" w14:textId="2EF5B1A7" w:rsidR="00560196" w:rsidRDefault="00560196" w:rsidP="00EB6444">
      <w:pPr>
        <w:ind w:left="284"/>
        <w:jc w:val="both"/>
        <w:rPr>
          <w:rFonts w:ascii="Arial" w:hAnsi="Arial" w:cs="Arial"/>
          <w:bCs/>
          <w:sz w:val="20"/>
          <w:szCs w:val="20"/>
        </w:rPr>
      </w:pPr>
      <w:r>
        <w:rPr>
          <w:rFonts w:ascii="Arial" w:hAnsi="Arial" w:cs="Arial"/>
          <w:b/>
          <w:bCs/>
          <w:color w:val="000000"/>
          <w:sz w:val="20"/>
          <w:szCs w:val="20"/>
        </w:rPr>
        <w:t>Priloga 1</w:t>
      </w:r>
      <w:r w:rsidR="004B493F">
        <w:rPr>
          <w:rFonts w:ascii="Arial" w:hAnsi="Arial" w:cs="Arial"/>
          <w:b/>
          <w:bCs/>
          <w:color w:val="000000"/>
          <w:sz w:val="20"/>
          <w:szCs w:val="20"/>
        </w:rPr>
        <w:t>2</w:t>
      </w:r>
      <w:r>
        <w:rPr>
          <w:rFonts w:ascii="Arial" w:hAnsi="Arial" w:cs="Arial"/>
          <w:b/>
          <w:bCs/>
          <w:color w:val="000000"/>
          <w:sz w:val="20"/>
          <w:szCs w:val="20"/>
        </w:rPr>
        <w:t>:</w:t>
      </w:r>
      <w:r>
        <w:rPr>
          <w:rFonts w:ascii="Arial" w:hAnsi="Arial" w:cs="Arial"/>
          <w:bCs/>
          <w:sz w:val="20"/>
          <w:szCs w:val="20"/>
        </w:rPr>
        <w:t xml:space="preserve"> Vprašalnik za spremljanje podatkov o udeležencih</w:t>
      </w:r>
    </w:p>
    <w:p w14:paraId="116E8DC4" w14:textId="22AD2CAF" w:rsidR="00560196" w:rsidRPr="00560196" w:rsidRDefault="00560196" w:rsidP="00EB6444">
      <w:pPr>
        <w:ind w:left="284"/>
        <w:jc w:val="both"/>
        <w:rPr>
          <w:rFonts w:ascii="Arial" w:hAnsi="Arial" w:cs="Arial"/>
          <w:sz w:val="20"/>
          <w:szCs w:val="20"/>
        </w:rPr>
      </w:pPr>
      <w:r>
        <w:rPr>
          <w:rFonts w:ascii="Arial" w:hAnsi="Arial" w:cs="Arial"/>
          <w:b/>
          <w:bCs/>
          <w:color w:val="000000"/>
          <w:sz w:val="20"/>
          <w:szCs w:val="20"/>
        </w:rPr>
        <w:t>Priloga 1</w:t>
      </w:r>
      <w:r w:rsidR="004B493F">
        <w:rPr>
          <w:rFonts w:ascii="Arial" w:hAnsi="Arial" w:cs="Arial"/>
          <w:b/>
          <w:bCs/>
          <w:color w:val="000000"/>
          <w:sz w:val="20"/>
          <w:szCs w:val="20"/>
        </w:rPr>
        <w:t>2</w:t>
      </w:r>
      <w:r>
        <w:rPr>
          <w:rFonts w:ascii="Arial" w:hAnsi="Arial" w:cs="Arial"/>
          <w:b/>
          <w:bCs/>
          <w:color w:val="000000"/>
          <w:sz w:val="20"/>
          <w:szCs w:val="20"/>
        </w:rPr>
        <w:t xml:space="preserve">a: </w:t>
      </w:r>
      <w:r w:rsidRPr="00560196">
        <w:rPr>
          <w:rFonts w:ascii="Arial" w:hAnsi="Arial" w:cs="Arial"/>
          <w:color w:val="000000"/>
          <w:sz w:val="20"/>
          <w:szCs w:val="20"/>
        </w:rPr>
        <w:t>Pojasnila za spremljanje in poročanje</w:t>
      </w:r>
      <w:r w:rsidRPr="00560196">
        <w:rPr>
          <w:rFonts w:ascii="Arial" w:hAnsi="Arial" w:cs="Arial"/>
          <w:sz w:val="20"/>
          <w:szCs w:val="20"/>
        </w:rPr>
        <w:t xml:space="preserve"> </w:t>
      </w:r>
    </w:p>
    <w:bookmarkEnd w:id="15"/>
    <w:p w14:paraId="2F0196DC" w14:textId="5B87EF9B" w:rsidR="008327C3" w:rsidRDefault="008327C3" w:rsidP="00EB6444">
      <w:pPr>
        <w:ind w:left="284"/>
        <w:jc w:val="both"/>
        <w:rPr>
          <w:rFonts w:ascii="Arial" w:hAnsi="Arial" w:cs="Arial"/>
          <w:bCs/>
          <w:sz w:val="20"/>
          <w:szCs w:val="20"/>
        </w:rPr>
      </w:pPr>
      <w:r w:rsidRPr="00EB6444">
        <w:rPr>
          <w:rFonts w:ascii="Arial" w:hAnsi="Arial" w:cs="Arial"/>
          <w:b/>
          <w:bCs/>
          <w:color w:val="000000"/>
          <w:sz w:val="20"/>
          <w:szCs w:val="20"/>
        </w:rPr>
        <w:t xml:space="preserve">Priloga </w:t>
      </w:r>
      <w:r w:rsidR="00176815">
        <w:rPr>
          <w:rFonts w:ascii="Arial" w:hAnsi="Arial" w:cs="Arial"/>
          <w:b/>
          <w:bCs/>
          <w:color w:val="000000"/>
          <w:sz w:val="20"/>
          <w:szCs w:val="20"/>
        </w:rPr>
        <w:t>1</w:t>
      </w:r>
      <w:r w:rsidR="004B493F">
        <w:rPr>
          <w:rFonts w:ascii="Arial" w:hAnsi="Arial" w:cs="Arial"/>
          <w:b/>
          <w:bCs/>
          <w:color w:val="000000"/>
          <w:sz w:val="20"/>
          <w:szCs w:val="20"/>
        </w:rPr>
        <w:t>3</w:t>
      </w:r>
      <w:r w:rsidRPr="00EB6444">
        <w:rPr>
          <w:rFonts w:ascii="Arial" w:hAnsi="Arial" w:cs="Arial"/>
          <w:b/>
          <w:bCs/>
          <w:color w:val="000000"/>
          <w:sz w:val="20"/>
          <w:szCs w:val="20"/>
        </w:rPr>
        <w:t>:</w:t>
      </w:r>
      <w:r w:rsidRPr="00EB6444">
        <w:rPr>
          <w:rFonts w:ascii="Arial" w:hAnsi="Arial" w:cs="Arial"/>
          <w:bCs/>
          <w:sz w:val="20"/>
          <w:szCs w:val="20"/>
        </w:rPr>
        <w:t xml:space="preserve"> Seznam števila vpisanih študentov na slovenskih visokošolskih zavodih na dan 3</w:t>
      </w:r>
      <w:r w:rsidR="007B6CF6">
        <w:rPr>
          <w:rFonts w:ascii="Arial" w:hAnsi="Arial" w:cs="Arial"/>
          <w:bCs/>
          <w:sz w:val="20"/>
          <w:szCs w:val="20"/>
        </w:rPr>
        <w:t>0</w:t>
      </w:r>
      <w:r w:rsidRPr="00EB6444">
        <w:rPr>
          <w:rFonts w:ascii="Arial" w:hAnsi="Arial" w:cs="Arial"/>
          <w:bCs/>
          <w:sz w:val="20"/>
          <w:szCs w:val="20"/>
        </w:rPr>
        <w:t>. 10. 202</w:t>
      </w:r>
      <w:r w:rsidR="006F002E">
        <w:rPr>
          <w:rFonts w:ascii="Arial" w:hAnsi="Arial" w:cs="Arial"/>
          <w:bCs/>
          <w:sz w:val="20"/>
          <w:szCs w:val="20"/>
        </w:rPr>
        <w:t>4</w:t>
      </w:r>
    </w:p>
    <w:p w14:paraId="22B6B1C5" w14:textId="742C552C" w:rsidR="00B60571" w:rsidRPr="00EB6444" w:rsidRDefault="00B60571" w:rsidP="00EB6444">
      <w:pPr>
        <w:ind w:left="284"/>
        <w:jc w:val="both"/>
        <w:rPr>
          <w:rFonts w:ascii="Arial" w:hAnsi="Arial" w:cs="Arial"/>
          <w:bCs/>
          <w:sz w:val="20"/>
          <w:szCs w:val="20"/>
        </w:rPr>
      </w:pPr>
      <w:r>
        <w:rPr>
          <w:rFonts w:ascii="Arial" w:hAnsi="Arial" w:cs="Arial"/>
          <w:b/>
          <w:bCs/>
          <w:color w:val="000000"/>
          <w:sz w:val="20"/>
          <w:szCs w:val="20"/>
        </w:rPr>
        <w:t xml:space="preserve">Priloga 14: </w:t>
      </w:r>
      <w:r w:rsidRPr="00C55DD2">
        <w:rPr>
          <w:rFonts w:ascii="Arial" w:hAnsi="Arial" w:cs="Arial"/>
          <w:color w:val="000000"/>
          <w:sz w:val="20"/>
          <w:szCs w:val="20"/>
        </w:rPr>
        <w:t>Navodila Ministrstva za visoko šolstvo, znanost in inovacije za izvajanje operacij evropske kohezijske politike v programskem obdobju 2021–2027</w:t>
      </w:r>
      <w:r>
        <w:rPr>
          <w:rFonts w:ascii="Arial" w:hAnsi="Arial" w:cs="Arial"/>
          <w:color w:val="000000"/>
          <w:sz w:val="20"/>
          <w:szCs w:val="20"/>
        </w:rPr>
        <w:t xml:space="preserve">, </w:t>
      </w:r>
      <w:r w:rsidRPr="00EB6444">
        <w:rPr>
          <w:rFonts w:ascii="Arial" w:hAnsi="Arial" w:cs="Arial"/>
          <w:bCs/>
          <w:color w:val="000000"/>
          <w:sz w:val="20"/>
          <w:szCs w:val="20"/>
        </w:rPr>
        <w:t>dostopna na spletni strani</w:t>
      </w:r>
      <w:r>
        <w:rPr>
          <w:rFonts w:ascii="Arial" w:hAnsi="Arial" w:cs="Arial"/>
          <w:bCs/>
          <w:color w:val="000000"/>
          <w:sz w:val="20"/>
          <w:szCs w:val="20"/>
        </w:rPr>
        <w:t xml:space="preserve">: </w:t>
      </w:r>
      <w:hyperlink r:id="rId15" w:history="1">
        <w:r w:rsidRPr="00B60571">
          <w:rPr>
            <w:rStyle w:val="Hiperpovezava"/>
            <w:rFonts w:ascii="Arial" w:hAnsi="Arial" w:cs="Arial"/>
            <w:sz w:val="20"/>
            <w:szCs w:val="20"/>
          </w:rPr>
          <w:t>Navodila_MVZI_za_upravicence_21-27_v.1.0.pdf</w:t>
        </w:r>
      </w:hyperlink>
    </w:p>
    <w:p w14:paraId="4572E1C8" w14:textId="4FC60E13" w:rsidR="008327C3" w:rsidRPr="004D4ACD" w:rsidRDefault="008327C3" w:rsidP="00EB6444">
      <w:pPr>
        <w:ind w:left="284"/>
        <w:jc w:val="both"/>
        <w:rPr>
          <w:rFonts w:ascii="Arial" w:hAnsi="Arial" w:cs="Arial"/>
          <w:bCs/>
          <w:color w:val="000000"/>
          <w:sz w:val="20"/>
          <w:szCs w:val="20"/>
        </w:rPr>
      </w:pPr>
      <w:r w:rsidRPr="00EB6444">
        <w:rPr>
          <w:rStyle w:val="Hiperpovezava"/>
          <w:rFonts w:ascii="Arial" w:hAnsi="Arial" w:cs="Arial"/>
          <w:b/>
          <w:bCs/>
          <w:color w:val="000000"/>
          <w:sz w:val="20"/>
          <w:szCs w:val="20"/>
          <w:u w:val="none"/>
        </w:rPr>
        <w:t>Priloga 1</w:t>
      </w:r>
      <w:r w:rsidR="00560196">
        <w:rPr>
          <w:rStyle w:val="Hiperpovezava"/>
          <w:rFonts w:ascii="Arial" w:hAnsi="Arial" w:cs="Arial"/>
          <w:b/>
          <w:bCs/>
          <w:color w:val="000000"/>
          <w:sz w:val="20"/>
          <w:szCs w:val="20"/>
          <w:u w:val="none"/>
        </w:rPr>
        <w:t>5</w:t>
      </w:r>
      <w:r w:rsidRPr="00EB6444">
        <w:rPr>
          <w:rStyle w:val="Hiperpovezava"/>
          <w:rFonts w:ascii="Arial" w:hAnsi="Arial" w:cs="Arial"/>
          <w:b/>
          <w:bCs/>
          <w:color w:val="000000"/>
          <w:sz w:val="20"/>
          <w:szCs w:val="20"/>
          <w:u w:val="none"/>
        </w:rPr>
        <w:t>:</w:t>
      </w:r>
      <w:r w:rsidRPr="00EB6444">
        <w:rPr>
          <w:rStyle w:val="Hiperpovezava"/>
          <w:rFonts w:ascii="Arial" w:hAnsi="Arial" w:cs="Arial"/>
          <w:bCs/>
          <w:color w:val="000000"/>
          <w:sz w:val="20"/>
          <w:szCs w:val="20"/>
          <w:u w:val="none"/>
        </w:rPr>
        <w:t xml:space="preserve"> </w:t>
      </w:r>
      <w:r w:rsidRPr="00EB6444">
        <w:rPr>
          <w:rFonts w:ascii="Arial" w:hAnsi="Arial" w:cs="Arial"/>
          <w:bCs/>
          <w:color w:val="000000"/>
          <w:sz w:val="20"/>
          <w:szCs w:val="20"/>
        </w:rPr>
        <w:t xml:space="preserve">Navodila organa upravljanja o upravičenih stroških za sredstva evropske </w:t>
      </w:r>
      <w:r w:rsidRPr="004D4ACD">
        <w:rPr>
          <w:rFonts w:ascii="Arial" w:hAnsi="Arial" w:cs="Arial"/>
          <w:bCs/>
          <w:color w:val="000000"/>
          <w:sz w:val="20"/>
          <w:szCs w:val="20"/>
        </w:rPr>
        <w:t>kohezijske politike v programskem obdobju 20</w:t>
      </w:r>
      <w:r w:rsidR="004D4ACD">
        <w:rPr>
          <w:rFonts w:ascii="Arial" w:hAnsi="Arial" w:cs="Arial"/>
          <w:bCs/>
          <w:color w:val="000000"/>
          <w:sz w:val="20"/>
          <w:szCs w:val="20"/>
        </w:rPr>
        <w:t>21</w:t>
      </w:r>
      <w:r w:rsidRPr="004D4ACD">
        <w:rPr>
          <w:rFonts w:ascii="Arial" w:hAnsi="Arial" w:cs="Arial"/>
          <w:bCs/>
          <w:color w:val="000000"/>
          <w:sz w:val="20"/>
          <w:szCs w:val="20"/>
        </w:rPr>
        <w:t>-202</w:t>
      </w:r>
      <w:r w:rsidR="004D4ACD">
        <w:rPr>
          <w:rFonts w:ascii="Arial" w:hAnsi="Arial" w:cs="Arial"/>
          <w:bCs/>
          <w:color w:val="000000"/>
          <w:sz w:val="20"/>
          <w:szCs w:val="20"/>
        </w:rPr>
        <w:t>7</w:t>
      </w:r>
      <w:r w:rsidRPr="004D4ACD">
        <w:rPr>
          <w:rFonts w:ascii="Arial" w:hAnsi="Arial" w:cs="Arial"/>
          <w:bCs/>
          <w:color w:val="000000"/>
          <w:sz w:val="20"/>
          <w:szCs w:val="20"/>
        </w:rPr>
        <w:t xml:space="preserve">, dostopna na spletni strani: </w:t>
      </w:r>
      <w:hyperlink r:id="rId16" w:history="1">
        <w:proofErr w:type="spellStart"/>
        <w:r w:rsidR="004D4ACD" w:rsidRPr="004D4ACD">
          <w:rPr>
            <w:rStyle w:val="Hiperpovezava"/>
            <w:rFonts w:ascii="Arial" w:hAnsi="Arial" w:cs="Arial"/>
            <w:sz w:val="20"/>
            <w:szCs w:val="20"/>
          </w:rPr>
          <w:t>Introduction</w:t>
        </w:r>
        <w:proofErr w:type="spellEnd"/>
        <w:r w:rsidR="004D4ACD" w:rsidRPr="004D4ACD">
          <w:rPr>
            <w:rStyle w:val="Hiperpovezava"/>
            <w:rFonts w:ascii="Arial" w:hAnsi="Arial" w:cs="Arial"/>
            <w:sz w:val="20"/>
            <w:szCs w:val="20"/>
          </w:rPr>
          <w:t xml:space="preserve"> (evropskasredstva.si)</w:t>
        </w:r>
      </w:hyperlink>
      <w:r w:rsidRPr="004D4ACD">
        <w:rPr>
          <w:rFonts w:ascii="Arial" w:hAnsi="Arial" w:cs="Arial"/>
          <w:bCs/>
          <w:color w:val="000000"/>
          <w:sz w:val="20"/>
          <w:szCs w:val="20"/>
        </w:rPr>
        <w:t xml:space="preserve"> </w:t>
      </w:r>
    </w:p>
    <w:p w14:paraId="634C7DA9" w14:textId="7C16E0B7" w:rsidR="008327C3" w:rsidRPr="00EB6444" w:rsidRDefault="008327C3" w:rsidP="00EB6444">
      <w:pPr>
        <w:ind w:left="284"/>
        <w:jc w:val="both"/>
        <w:rPr>
          <w:rFonts w:ascii="Arial" w:hAnsi="Arial" w:cs="Arial"/>
          <w:color w:val="0000FF"/>
          <w:sz w:val="20"/>
          <w:szCs w:val="20"/>
          <w:u w:val="single"/>
        </w:rPr>
      </w:pPr>
      <w:r w:rsidRPr="00EB6444">
        <w:rPr>
          <w:rFonts w:ascii="Arial" w:hAnsi="Arial" w:cs="Arial"/>
          <w:b/>
          <w:bCs/>
          <w:color w:val="000000"/>
          <w:sz w:val="20"/>
          <w:szCs w:val="20"/>
        </w:rPr>
        <w:t>Priloga 1</w:t>
      </w:r>
      <w:r w:rsidR="00560196">
        <w:rPr>
          <w:rFonts w:ascii="Arial" w:hAnsi="Arial" w:cs="Arial"/>
          <w:b/>
          <w:bCs/>
          <w:color w:val="000000"/>
          <w:sz w:val="20"/>
          <w:szCs w:val="20"/>
        </w:rPr>
        <w:t>6</w:t>
      </w:r>
      <w:r w:rsidRPr="00EB6444">
        <w:rPr>
          <w:rFonts w:ascii="Arial" w:hAnsi="Arial" w:cs="Arial"/>
          <w:b/>
          <w:bCs/>
          <w:color w:val="000000"/>
          <w:sz w:val="20"/>
          <w:szCs w:val="20"/>
        </w:rPr>
        <w:t>:</w:t>
      </w:r>
      <w:r w:rsidRPr="00EB6444">
        <w:rPr>
          <w:rFonts w:ascii="Arial" w:hAnsi="Arial" w:cs="Arial"/>
          <w:bCs/>
          <w:color w:val="000000"/>
          <w:sz w:val="20"/>
          <w:szCs w:val="20"/>
        </w:rPr>
        <w:t xml:space="preserve"> Priročnik za uporabo informacijskega sistema e-MA</w:t>
      </w:r>
      <w:r w:rsidR="004D4ACD">
        <w:rPr>
          <w:rFonts w:ascii="Arial" w:hAnsi="Arial" w:cs="Arial"/>
          <w:bCs/>
          <w:color w:val="000000"/>
          <w:sz w:val="20"/>
          <w:szCs w:val="20"/>
        </w:rPr>
        <w:t>2</w:t>
      </w:r>
      <w:r w:rsidRPr="00EB6444">
        <w:rPr>
          <w:rFonts w:ascii="Arial" w:hAnsi="Arial" w:cs="Arial"/>
          <w:bCs/>
          <w:color w:val="000000"/>
          <w:sz w:val="20"/>
          <w:szCs w:val="20"/>
        </w:rPr>
        <w:t xml:space="preserve">, dostopen na spletni strani: </w:t>
      </w:r>
      <w:hyperlink r:id="rId17" w:history="1">
        <w:r w:rsidR="004D4ACD" w:rsidRPr="00F26D81">
          <w:rPr>
            <w:rStyle w:val="Hiperpovezava"/>
            <w:rFonts w:ascii="Arial" w:hAnsi="Arial" w:cs="Arial"/>
            <w:sz w:val="20"/>
            <w:szCs w:val="20"/>
          </w:rPr>
          <w:t>Navodila-za-uporabo-modula-MAS_verzija-2.0.pdf (evropskasredstva.si)</w:t>
        </w:r>
      </w:hyperlink>
      <w:r w:rsidRPr="00EB6444">
        <w:rPr>
          <w:rFonts w:ascii="Arial" w:hAnsi="Arial" w:cs="Arial"/>
          <w:color w:val="0000FF"/>
          <w:sz w:val="20"/>
          <w:szCs w:val="20"/>
          <w:u w:val="single"/>
        </w:rPr>
        <w:t>.</w:t>
      </w:r>
    </w:p>
    <w:p w14:paraId="087DAB98" w14:textId="77777777" w:rsidR="000214C8" w:rsidRPr="00EB6444" w:rsidRDefault="000214C8" w:rsidP="00EB6444">
      <w:pPr>
        <w:ind w:left="284"/>
        <w:jc w:val="both"/>
        <w:rPr>
          <w:rFonts w:ascii="Arial" w:hAnsi="Arial" w:cs="Arial"/>
          <w:bCs/>
          <w:sz w:val="20"/>
          <w:szCs w:val="20"/>
        </w:rPr>
      </w:pPr>
    </w:p>
    <w:p w14:paraId="582C889C" w14:textId="77777777" w:rsidR="00CA2347" w:rsidRDefault="00CA2347" w:rsidP="00CA2347">
      <w:pPr>
        <w:jc w:val="both"/>
        <w:rPr>
          <w:rFonts w:ascii="Arial" w:hAnsi="Arial" w:cs="Arial"/>
          <w:b/>
          <w:bCs/>
          <w:color w:val="000000"/>
          <w:sz w:val="20"/>
          <w:szCs w:val="20"/>
        </w:rPr>
      </w:pPr>
    </w:p>
    <w:p w14:paraId="3F81B0D3" w14:textId="77777777" w:rsidR="007A3B4C" w:rsidRPr="000D6684" w:rsidRDefault="00CA2347" w:rsidP="007A3B4C">
      <w:pPr>
        <w:jc w:val="both"/>
        <w:rPr>
          <w:rFonts w:ascii="Arial" w:hAnsi="Arial" w:cs="Arial"/>
          <w:bCs/>
          <w:color w:val="000000"/>
          <w:sz w:val="20"/>
          <w:szCs w:val="20"/>
        </w:rPr>
      </w:pPr>
      <w:r w:rsidRPr="000D6684">
        <w:rPr>
          <w:rFonts w:ascii="Arial" w:hAnsi="Arial" w:cs="Arial"/>
          <w:bCs/>
          <w:color w:val="000000"/>
          <w:sz w:val="20"/>
          <w:szCs w:val="20"/>
        </w:rPr>
        <w:t>Vloga se šteje kot formalno popolna, če vsebuje naslednje popolno izpolnjene, podpisane in žigosane (če prijavitelj pri svojem poslovanju uporablja žig) obrazce ter dokazila</w:t>
      </w:r>
      <w:r w:rsidR="0003520E" w:rsidRPr="000D6684">
        <w:rPr>
          <w:rFonts w:ascii="Arial" w:hAnsi="Arial" w:cs="Arial"/>
          <w:bCs/>
          <w:color w:val="000000"/>
          <w:sz w:val="20"/>
          <w:szCs w:val="20"/>
        </w:rPr>
        <w:t>:</w:t>
      </w:r>
    </w:p>
    <w:p w14:paraId="6D69548F" w14:textId="6F699D7A" w:rsidR="00CA2347" w:rsidRPr="00AB5EC1" w:rsidRDefault="006A2906" w:rsidP="00AB5EC1">
      <w:pPr>
        <w:autoSpaceDE w:val="0"/>
        <w:autoSpaceDN w:val="0"/>
        <w:adjustRightInd w:val="0"/>
        <w:ind w:left="284"/>
        <w:jc w:val="both"/>
        <w:rPr>
          <w:rFonts w:ascii="Arial" w:hAnsi="Arial" w:cs="Arial"/>
          <w:color w:val="242424"/>
          <w:sz w:val="20"/>
          <w:szCs w:val="20"/>
          <w:shd w:val="clear" w:color="auto" w:fill="FFFFFF"/>
        </w:rPr>
      </w:pPr>
      <w:r w:rsidRPr="00AB5EC1">
        <w:rPr>
          <w:rFonts w:ascii="Arial" w:hAnsi="Arial" w:cs="Arial"/>
          <w:color w:val="242424"/>
          <w:sz w:val="20"/>
          <w:szCs w:val="20"/>
          <w:shd w:val="clear" w:color="auto" w:fill="FFFFFF"/>
        </w:rPr>
        <w:t xml:space="preserve">1. </w:t>
      </w:r>
      <w:r w:rsidR="00CA2347" w:rsidRPr="00AB5EC1">
        <w:rPr>
          <w:rFonts w:ascii="Arial" w:hAnsi="Arial" w:cs="Arial"/>
          <w:color w:val="242424"/>
          <w:sz w:val="20"/>
          <w:szCs w:val="20"/>
          <w:shd w:val="clear" w:color="auto" w:fill="FFFFFF"/>
        </w:rPr>
        <w:t>Prijavni obrazec</w:t>
      </w:r>
      <w:r w:rsidR="00967BB1" w:rsidRPr="00AB5EC1">
        <w:rPr>
          <w:rFonts w:ascii="Arial" w:hAnsi="Arial" w:cs="Arial"/>
          <w:color w:val="242424"/>
          <w:sz w:val="20"/>
          <w:szCs w:val="20"/>
          <w:shd w:val="clear" w:color="auto" w:fill="FFFFFF"/>
        </w:rPr>
        <w:t>, ki je kot P</w:t>
      </w:r>
      <w:r w:rsidRPr="00AB5EC1">
        <w:rPr>
          <w:rFonts w:ascii="Arial" w:hAnsi="Arial" w:cs="Arial"/>
          <w:color w:val="242424"/>
          <w:sz w:val="20"/>
          <w:szCs w:val="20"/>
          <w:shd w:val="clear" w:color="auto" w:fill="FFFFFF"/>
        </w:rPr>
        <w:t>riloga 2 sestavni del razpisne dokumentacije</w:t>
      </w:r>
      <w:r w:rsidR="00364A7B" w:rsidRPr="00AB5EC1">
        <w:rPr>
          <w:rFonts w:ascii="Arial" w:hAnsi="Arial" w:cs="Arial"/>
          <w:color w:val="242424"/>
          <w:sz w:val="20"/>
          <w:szCs w:val="20"/>
          <w:shd w:val="clear" w:color="auto" w:fill="FFFFFF"/>
        </w:rPr>
        <w:t>.</w:t>
      </w:r>
    </w:p>
    <w:p w14:paraId="7CDDDDD8" w14:textId="67ECDA40" w:rsidR="00510C4F" w:rsidRPr="000D6684" w:rsidRDefault="006A2906" w:rsidP="00AB5EC1">
      <w:pPr>
        <w:autoSpaceDE w:val="0"/>
        <w:autoSpaceDN w:val="0"/>
        <w:adjustRightInd w:val="0"/>
        <w:ind w:left="284"/>
        <w:jc w:val="both"/>
        <w:rPr>
          <w:rFonts w:ascii="Arial" w:hAnsi="Arial" w:cs="Arial"/>
          <w:bCs/>
          <w:color w:val="000000"/>
          <w:sz w:val="20"/>
          <w:szCs w:val="20"/>
        </w:rPr>
      </w:pPr>
      <w:r w:rsidRPr="00AB5EC1">
        <w:rPr>
          <w:rFonts w:ascii="Arial" w:hAnsi="Arial" w:cs="Arial"/>
          <w:color w:val="242424"/>
          <w:sz w:val="20"/>
          <w:szCs w:val="20"/>
          <w:shd w:val="clear" w:color="auto" w:fill="FFFFFF"/>
        </w:rPr>
        <w:t xml:space="preserve">2. </w:t>
      </w:r>
      <w:r w:rsidR="00CA2347" w:rsidRPr="00AB5EC1">
        <w:rPr>
          <w:rFonts w:ascii="Arial" w:hAnsi="Arial" w:cs="Arial"/>
          <w:color w:val="242424"/>
          <w:sz w:val="20"/>
          <w:szCs w:val="20"/>
          <w:shd w:val="clear" w:color="auto" w:fill="FFFFFF"/>
        </w:rPr>
        <w:t>Finančni nač</w:t>
      </w:r>
      <w:r w:rsidR="002379A5" w:rsidRPr="00AB5EC1">
        <w:rPr>
          <w:rFonts w:ascii="Arial" w:hAnsi="Arial" w:cs="Arial"/>
          <w:color w:val="242424"/>
          <w:sz w:val="20"/>
          <w:szCs w:val="20"/>
          <w:shd w:val="clear" w:color="auto" w:fill="FFFFFF"/>
        </w:rPr>
        <w:t>rt operacije s časovno dinamiko</w:t>
      </w:r>
      <w:r w:rsidR="00EC1F2A" w:rsidRPr="00AB5EC1">
        <w:rPr>
          <w:rFonts w:ascii="Arial" w:hAnsi="Arial" w:cs="Arial"/>
          <w:color w:val="242424"/>
          <w:sz w:val="20"/>
          <w:szCs w:val="20"/>
          <w:shd w:val="clear" w:color="auto" w:fill="FFFFFF"/>
        </w:rPr>
        <w:t>, ki je kot P</w:t>
      </w:r>
      <w:r w:rsidRPr="00AB5EC1">
        <w:rPr>
          <w:rFonts w:ascii="Arial" w:hAnsi="Arial" w:cs="Arial"/>
          <w:color w:val="242424"/>
          <w:sz w:val="20"/>
          <w:szCs w:val="20"/>
          <w:shd w:val="clear" w:color="auto" w:fill="FFFFFF"/>
        </w:rPr>
        <w:t>riloga 3 sestavni del razpisne</w:t>
      </w:r>
      <w:r w:rsidR="00D6652C">
        <w:rPr>
          <w:rFonts w:ascii="Arial" w:hAnsi="Arial" w:cs="Arial"/>
          <w:color w:val="242424"/>
          <w:sz w:val="20"/>
          <w:szCs w:val="20"/>
          <w:shd w:val="clear" w:color="auto" w:fill="FFFFFF"/>
        </w:rPr>
        <w:t xml:space="preserve"> dokumentacije.</w:t>
      </w:r>
      <w:r w:rsidR="00B43E93">
        <w:rPr>
          <w:rFonts w:ascii="Arial" w:hAnsi="Arial" w:cs="Arial"/>
          <w:bCs/>
          <w:color w:val="000000"/>
          <w:sz w:val="20"/>
          <w:szCs w:val="20"/>
        </w:rPr>
        <w:t xml:space="preserve"> </w:t>
      </w:r>
    </w:p>
    <w:p w14:paraId="6D6D6033" w14:textId="6101A558" w:rsidR="00E672D4" w:rsidRPr="000D6684" w:rsidRDefault="006A2906" w:rsidP="00E672D4">
      <w:pPr>
        <w:autoSpaceDE w:val="0"/>
        <w:autoSpaceDN w:val="0"/>
        <w:adjustRightInd w:val="0"/>
        <w:ind w:left="284"/>
        <w:jc w:val="both"/>
        <w:rPr>
          <w:rFonts w:ascii="Arial" w:hAnsi="Arial" w:cs="Arial"/>
          <w:bCs/>
          <w:color w:val="000000"/>
          <w:sz w:val="20"/>
          <w:szCs w:val="20"/>
        </w:rPr>
      </w:pPr>
      <w:r w:rsidRPr="000D6684">
        <w:rPr>
          <w:rFonts w:ascii="Arial" w:hAnsi="Arial" w:cs="Arial"/>
          <w:color w:val="242424"/>
          <w:sz w:val="20"/>
          <w:szCs w:val="20"/>
          <w:shd w:val="clear" w:color="auto" w:fill="FFFFFF"/>
        </w:rPr>
        <w:t>3.</w:t>
      </w:r>
      <w:r w:rsidR="006C1746" w:rsidRPr="000D6684">
        <w:rPr>
          <w:rFonts w:ascii="Arial" w:hAnsi="Arial" w:cs="Arial"/>
          <w:bCs/>
          <w:color w:val="000000"/>
          <w:sz w:val="20"/>
          <w:szCs w:val="20"/>
        </w:rPr>
        <w:t xml:space="preserve"> </w:t>
      </w:r>
      <w:r w:rsidR="00097870" w:rsidRPr="000D6684">
        <w:rPr>
          <w:rFonts w:ascii="Arial" w:hAnsi="Arial" w:cs="Arial"/>
          <w:bCs/>
          <w:color w:val="000000"/>
          <w:sz w:val="20"/>
          <w:szCs w:val="20"/>
        </w:rPr>
        <w:t xml:space="preserve">Pooblastilo za pridobitev potrdila iz kazenske evidence, ki je kot Priloga 4 sestavni del razpisne dokumentacije ali Potrdilo </w:t>
      </w:r>
      <w:r w:rsidR="00097870" w:rsidRPr="000D6684">
        <w:rPr>
          <w:rFonts w:ascii="Arial" w:hAnsi="Arial" w:cs="Arial"/>
          <w:sz w:val="20"/>
          <w:szCs w:val="20"/>
        </w:rPr>
        <w:t>Ministrstva za pravosodje o nekaznovanosti</w:t>
      </w:r>
      <w:r w:rsidR="00364A7B" w:rsidRPr="000D6684">
        <w:rPr>
          <w:rFonts w:ascii="Arial" w:hAnsi="Arial" w:cs="Arial"/>
          <w:bCs/>
          <w:color w:val="000000"/>
          <w:sz w:val="20"/>
          <w:szCs w:val="20"/>
        </w:rPr>
        <w:t>.</w:t>
      </w:r>
    </w:p>
    <w:p w14:paraId="18106749" w14:textId="26A6236F" w:rsidR="00E672D4" w:rsidRDefault="00E672D4" w:rsidP="00E672D4">
      <w:pPr>
        <w:autoSpaceDE w:val="0"/>
        <w:autoSpaceDN w:val="0"/>
        <w:adjustRightInd w:val="0"/>
        <w:ind w:left="284"/>
        <w:jc w:val="both"/>
        <w:rPr>
          <w:rFonts w:ascii="Arial" w:hAnsi="Arial" w:cs="Arial"/>
          <w:bCs/>
          <w:color w:val="000000"/>
          <w:sz w:val="20"/>
          <w:szCs w:val="20"/>
        </w:rPr>
      </w:pPr>
      <w:r w:rsidRPr="000D6684">
        <w:rPr>
          <w:rFonts w:ascii="Arial" w:hAnsi="Arial" w:cs="Arial"/>
          <w:bCs/>
          <w:color w:val="000000"/>
          <w:sz w:val="20"/>
          <w:szCs w:val="20"/>
        </w:rPr>
        <w:t>4</w:t>
      </w:r>
      <w:r w:rsidR="009469BC">
        <w:rPr>
          <w:rFonts w:ascii="Arial" w:hAnsi="Arial" w:cs="Arial"/>
          <w:bCs/>
          <w:color w:val="000000"/>
          <w:sz w:val="20"/>
          <w:szCs w:val="20"/>
        </w:rPr>
        <w:t xml:space="preserve">. </w:t>
      </w:r>
      <w:r w:rsidR="000D6684" w:rsidRPr="000D6684">
        <w:rPr>
          <w:rFonts w:ascii="Arial" w:hAnsi="Arial" w:cs="Arial"/>
          <w:bCs/>
          <w:color w:val="000000"/>
          <w:sz w:val="20"/>
          <w:szCs w:val="20"/>
        </w:rPr>
        <w:t xml:space="preserve">Izjava o sodelovanju partnerja </w:t>
      </w:r>
      <w:r w:rsidR="000D6684" w:rsidRPr="000D6684">
        <w:rPr>
          <w:rFonts w:ascii="Arial" w:hAnsi="Arial" w:cs="Arial"/>
          <w:color w:val="000000"/>
          <w:sz w:val="20"/>
          <w:szCs w:val="20"/>
        </w:rPr>
        <w:t>iz delovnega okolja, ki ima sedež na obmejnem problemskem območju</w:t>
      </w:r>
      <w:r w:rsidR="00DD7E0E">
        <w:rPr>
          <w:rFonts w:ascii="Arial" w:hAnsi="Arial" w:cs="Arial"/>
          <w:color w:val="000000"/>
          <w:sz w:val="20"/>
          <w:szCs w:val="20"/>
        </w:rPr>
        <w:t xml:space="preserve">, </w:t>
      </w:r>
      <w:r w:rsidR="00DD7E0E" w:rsidRPr="3BC660FA">
        <w:rPr>
          <w:rFonts w:ascii="Arial" w:hAnsi="Arial" w:cs="Arial"/>
          <w:color w:val="000000" w:themeColor="text1"/>
          <w:sz w:val="20"/>
          <w:szCs w:val="20"/>
        </w:rPr>
        <w:t>ki je kot Priloga 9 sestavni del razpisne dokumentacije</w:t>
      </w:r>
      <w:r w:rsidR="00364A7B" w:rsidRPr="000D6684">
        <w:rPr>
          <w:rFonts w:ascii="Arial" w:hAnsi="Arial" w:cs="Arial"/>
          <w:bCs/>
          <w:color w:val="000000"/>
          <w:sz w:val="20"/>
          <w:szCs w:val="20"/>
        </w:rPr>
        <w:t>.</w:t>
      </w:r>
    </w:p>
    <w:p w14:paraId="48571E95" w14:textId="77777777" w:rsidR="00E672D4" w:rsidRPr="006A2906" w:rsidRDefault="00E672D4" w:rsidP="00F57EB4">
      <w:pPr>
        <w:jc w:val="both"/>
        <w:rPr>
          <w:rFonts w:ascii="Arial" w:hAnsi="Arial" w:cs="Arial"/>
          <w:bCs/>
          <w:color w:val="000000"/>
          <w:sz w:val="20"/>
          <w:szCs w:val="20"/>
        </w:rPr>
      </w:pPr>
    </w:p>
    <w:p w14:paraId="513D0368" w14:textId="77777777" w:rsidR="00CA2347" w:rsidRPr="00BB6624" w:rsidRDefault="00CA2347" w:rsidP="00CA2347">
      <w:pPr>
        <w:autoSpaceDE w:val="0"/>
        <w:autoSpaceDN w:val="0"/>
        <w:adjustRightInd w:val="0"/>
        <w:jc w:val="both"/>
        <w:rPr>
          <w:rFonts w:ascii="Arial" w:hAnsi="Arial" w:cs="Arial"/>
          <w:bCs/>
          <w:sz w:val="20"/>
          <w:szCs w:val="20"/>
        </w:rPr>
      </w:pPr>
      <w:r w:rsidRPr="00BB6624">
        <w:rPr>
          <w:rFonts w:ascii="Arial" w:hAnsi="Arial" w:cs="Arial"/>
          <w:sz w:val="20"/>
          <w:szCs w:val="20"/>
        </w:rPr>
        <w:t xml:space="preserve">Podrobnejša navodila za prijavo na ta javni razpis so navedena v Navodilih za prijavo, ki so del razpisne </w:t>
      </w:r>
      <w:r w:rsidRPr="002577F5">
        <w:rPr>
          <w:rFonts w:ascii="Arial" w:hAnsi="Arial" w:cs="Arial"/>
          <w:sz w:val="20"/>
          <w:szCs w:val="20"/>
        </w:rPr>
        <w:t>dokumentacije</w:t>
      </w:r>
      <w:r w:rsidR="00360FC5" w:rsidRPr="002577F5">
        <w:rPr>
          <w:rFonts w:ascii="Arial" w:hAnsi="Arial" w:cs="Arial"/>
          <w:sz w:val="20"/>
          <w:szCs w:val="20"/>
        </w:rPr>
        <w:t xml:space="preserve"> kot </w:t>
      </w:r>
      <w:r w:rsidR="0003520E" w:rsidRPr="002577F5">
        <w:rPr>
          <w:rFonts w:ascii="Arial" w:hAnsi="Arial" w:cs="Arial"/>
          <w:sz w:val="20"/>
          <w:szCs w:val="20"/>
        </w:rPr>
        <w:t>P</w:t>
      </w:r>
      <w:r w:rsidR="00360FC5" w:rsidRPr="002577F5">
        <w:rPr>
          <w:rFonts w:ascii="Arial" w:hAnsi="Arial" w:cs="Arial"/>
          <w:sz w:val="20"/>
          <w:szCs w:val="20"/>
        </w:rPr>
        <w:t xml:space="preserve">riloga </w:t>
      </w:r>
      <w:r w:rsidR="0003520E" w:rsidRPr="002577F5">
        <w:rPr>
          <w:rFonts w:ascii="Arial" w:hAnsi="Arial" w:cs="Arial"/>
          <w:sz w:val="20"/>
          <w:szCs w:val="20"/>
        </w:rPr>
        <w:t>6</w:t>
      </w:r>
      <w:r w:rsidRPr="002577F5">
        <w:rPr>
          <w:rFonts w:ascii="Arial" w:hAnsi="Arial" w:cs="Arial"/>
          <w:sz w:val="20"/>
          <w:szCs w:val="20"/>
        </w:rPr>
        <w:t>. Prijavitelji</w:t>
      </w:r>
      <w:r w:rsidRPr="00BB6624">
        <w:rPr>
          <w:rFonts w:ascii="Arial" w:hAnsi="Arial" w:cs="Arial"/>
          <w:sz w:val="20"/>
          <w:szCs w:val="20"/>
        </w:rPr>
        <w:t xml:space="preserve"> morajo uporabiti izključno obrazce iz razpisne dokumentacije, ki se jih ne sme spreminjati.</w:t>
      </w:r>
    </w:p>
    <w:p w14:paraId="2CB89F59" w14:textId="77777777" w:rsidR="00CA2347" w:rsidRDefault="00CA2347" w:rsidP="00EB6444">
      <w:pPr>
        <w:jc w:val="both"/>
        <w:rPr>
          <w:rFonts w:ascii="Arial" w:hAnsi="Arial" w:cs="Arial"/>
          <w:b/>
          <w:bCs/>
          <w:color w:val="000000"/>
          <w:sz w:val="20"/>
          <w:szCs w:val="20"/>
        </w:rPr>
      </w:pPr>
    </w:p>
    <w:p w14:paraId="0B201922" w14:textId="77777777" w:rsidR="00142CB7" w:rsidRDefault="00142CB7" w:rsidP="00EB6444">
      <w:pPr>
        <w:jc w:val="both"/>
        <w:rPr>
          <w:rFonts w:ascii="Arial" w:hAnsi="Arial" w:cs="Arial"/>
          <w:b/>
          <w:bCs/>
          <w:color w:val="000000"/>
          <w:sz w:val="20"/>
          <w:szCs w:val="20"/>
        </w:rPr>
      </w:pPr>
    </w:p>
    <w:p w14:paraId="7FA4943F" w14:textId="166B2B84" w:rsidR="00703314" w:rsidRPr="00D6652C" w:rsidRDefault="00703314" w:rsidP="00D6652C">
      <w:pPr>
        <w:pStyle w:val="Odstavekseznama"/>
        <w:numPr>
          <w:ilvl w:val="1"/>
          <w:numId w:val="53"/>
        </w:numPr>
        <w:ind w:left="714" w:hanging="357"/>
        <w:jc w:val="both"/>
        <w:outlineLvl w:val="1"/>
        <w:rPr>
          <w:rFonts w:ascii="Arial" w:hAnsi="Arial" w:cs="Arial"/>
          <w:b/>
          <w:bCs/>
          <w:color w:val="000000"/>
          <w:sz w:val="20"/>
          <w:szCs w:val="20"/>
        </w:rPr>
      </w:pPr>
      <w:r>
        <w:rPr>
          <w:rFonts w:ascii="Arial" w:hAnsi="Arial" w:cs="Arial"/>
          <w:b/>
          <w:bCs/>
          <w:color w:val="000000"/>
          <w:sz w:val="20"/>
          <w:szCs w:val="20"/>
        </w:rPr>
        <w:t>Obrazci, ki se navezujejo na obveznosti izbranega prijavitelja v obdobju izvajanja operacije</w:t>
      </w:r>
      <w:r w:rsidR="00142CB7">
        <w:rPr>
          <w:rFonts w:ascii="Arial" w:hAnsi="Arial" w:cs="Arial"/>
          <w:b/>
          <w:bCs/>
          <w:color w:val="000000"/>
          <w:sz w:val="20"/>
          <w:szCs w:val="20"/>
        </w:rPr>
        <w:t xml:space="preserve"> (za Sklop A in za Sklop B)</w:t>
      </w:r>
    </w:p>
    <w:p w14:paraId="76B11C51" w14:textId="77777777" w:rsidR="00703314" w:rsidRDefault="00703314" w:rsidP="00EB6444">
      <w:pPr>
        <w:jc w:val="both"/>
        <w:rPr>
          <w:rFonts w:ascii="Arial" w:hAnsi="Arial" w:cs="Arial"/>
          <w:b/>
          <w:bCs/>
          <w:color w:val="000000"/>
          <w:sz w:val="20"/>
          <w:szCs w:val="20"/>
        </w:rPr>
      </w:pPr>
    </w:p>
    <w:p w14:paraId="77D9CF46" w14:textId="77777777" w:rsidR="00506F51" w:rsidRPr="00EB6444" w:rsidRDefault="00506F51" w:rsidP="00EB6444">
      <w:pPr>
        <w:ind w:left="284"/>
        <w:jc w:val="both"/>
        <w:rPr>
          <w:rFonts w:ascii="Arial" w:hAnsi="Arial" w:cs="Arial"/>
          <w:bCs/>
          <w:color w:val="000000"/>
          <w:sz w:val="20"/>
          <w:szCs w:val="20"/>
        </w:rPr>
      </w:pPr>
    </w:p>
    <w:p w14:paraId="79F19953" w14:textId="6E98EB63" w:rsidR="007D52A8" w:rsidRPr="00EB6444" w:rsidRDefault="001A4A81" w:rsidP="00EB6444">
      <w:pPr>
        <w:ind w:left="284"/>
        <w:jc w:val="both"/>
        <w:rPr>
          <w:rFonts w:ascii="Arial" w:hAnsi="Arial" w:cs="Arial"/>
          <w:bCs/>
          <w:color w:val="000000"/>
          <w:sz w:val="20"/>
          <w:szCs w:val="20"/>
        </w:rPr>
      </w:pPr>
      <w:r>
        <w:rPr>
          <w:rFonts w:ascii="Arial" w:hAnsi="Arial" w:cs="Arial"/>
          <w:b/>
          <w:bCs/>
          <w:color w:val="000000"/>
          <w:sz w:val="20"/>
          <w:szCs w:val="20"/>
        </w:rPr>
        <w:t>Obrazec</w:t>
      </w:r>
      <w:r w:rsidR="00506F51" w:rsidRPr="00EB6444">
        <w:rPr>
          <w:rFonts w:ascii="Arial" w:hAnsi="Arial" w:cs="Arial"/>
          <w:b/>
          <w:bCs/>
          <w:color w:val="000000"/>
          <w:sz w:val="20"/>
          <w:szCs w:val="20"/>
        </w:rPr>
        <w:t xml:space="preserve"> </w:t>
      </w:r>
      <w:r w:rsidR="00FF70DD">
        <w:rPr>
          <w:rFonts w:ascii="Arial" w:hAnsi="Arial" w:cs="Arial"/>
          <w:b/>
          <w:bCs/>
          <w:color w:val="000000"/>
          <w:sz w:val="20"/>
          <w:szCs w:val="20"/>
        </w:rPr>
        <w:t>1</w:t>
      </w:r>
      <w:r w:rsidR="00506F51" w:rsidRPr="00EB6444">
        <w:rPr>
          <w:rFonts w:ascii="Arial" w:hAnsi="Arial" w:cs="Arial"/>
          <w:b/>
          <w:bCs/>
          <w:color w:val="000000"/>
          <w:sz w:val="20"/>
          <w:szCs w:val="20"/>
        </w:rPr>
        <w:t>:</w:t>
      </w:r>
      <w:r w:rsidR="00506F51" w:rsidRPr="00EB6444">
        <w:rPr>
          <w:rFonts w:ascii="Arial" w:hAnsi="Arial" w:cs="Arial"/>
          <w:bCs/>
          <w:color w:val="000000"/>
          <w:sz w:val="20"/>
          <w:szCs w:val="20"/>
        </w:rPr>
        <w:t xml:space="preserve"> </w:t>
      </w:r>
      <w:r w:rsidR="000214C8" w:rsidRPr="00EB6444">
        <w:rPr>
          <w:rFonts w:ascii="Arial" w:hAnsi="Arial" w:cs="Arial"/>
          <w:bCs/>
          <w:color w:val="000000"/>
          <w:sz w:val="20"/>
          <w:szCs w:val="20"/>
        </w:rPr>
        <w:t xml:space="preserve">Poročilo </w:t>
      </w:r>
      <w:r w:rsidR="00280FE0" w:rsidRPr="00EB6444">
        <w:rPr>
          <w:rFonts w:ascii="Arial" w:hAnsi="Arial" w:cs="Arial"/>
          <w:bCs/>
          <w:color w:val="000000"/>
          <w:sz w:val="20"/>
          <w:szCs w:val="20"/>
        </w:rPr>
        <w:t>upravičenca o izvedenem projektu</w:t>
      </w:r>
      <w:r w:rsidR="002F2770">
        <w:rPr>
          <w:rFonts w:ascii="Arial" w:hAnsi="Arial" w:cs="Arial"/>
          <w:bCs/>
          <w:color w:val="000000"/>
          <w:sz w:val="20"/>
          <w:szCs w:val="20"/>
        </w:rPr>
        <w:t xml:space="preserve"> </w:t>
      </w:r>
    </w:p>
    <w:p w14:paraId="449410BE" w14:textId="7B8B159E" w:rsidR="007D52A8" w:rsidRDefault="001A4A81" w:rsidP="00CF22DA">
      <w:pPr>
        <w:ind w:left="284"/>
        <w:jc w:val="both"/>
        <w:rPr>
          <w:rFonts w:ascii="Arial" w:hAnsi="Arial" w:cs="Arial"/>
          <w:bCs/>
          <w:color w:val="000000"/>
          <w:sz w:val="20"/>
          <w:szCs w:val="20"/>
        </w:rPr>
      </w:pPr>
      <w:r>
        <w:rPr>
          <w:rFonts w:ascii="Arial" w:hAnsi="Arial" w:cs="Arial"/>
          <w:b/>
          <w:bCs/>
          <w:color w:val="000000"/>
          <w:sz w:val="20"/>
          <w:szCs w:val="20"/>
        </w:rPr>
        <w:t>Obrazec</w:t>
      </w:r>
      <w:r w:rsidR="00B172DA" w:rsidRPr="00EB6444">
        <w:rPr>
          <w:rFonts w:ascii="Arial" w:hAnsi="Arial" w:cs="Arial"/>
          <w:b/>
          <w:bCs/>
          <w:color w:val="000000"/>
          <w:sz w:val="20"/>
          <w:szCs w:val="20"/>
        </w:rPr>
        <w:t xml:space="preserve"> </w:t>
      </w:r>
      <w:r w:rsidR="00A3508C">
        <w:rPr>
          <w:rFonts w:ascii="Arial" w:hAnsi="Arial" w:cs="Arial"/>
          <w:b/>
          <w:bCs/>
          <w:color w:val="000000"/>
          <w:sz w:val="20"/>
          <w:szCs w:val="20"/>
        </w:rPr>
        <w:t>1a</w:t>
      </w:r>
      <w:r w:rsidR="007D52A8" w:rsidRPr="00EB6444">
        <w:rPr>
          <w:rFonts w:ascii="Arial" w:hAnsi="Arial" w:cs="Arial"/>
          <w:b/>
          <w:bCs/>
          <w:color w:val="000000"/>
          <w:sz w:val="20"/>
          <w:szCs w:val="20"/>
        </w:rPr>
        <w:t xml:space="preserve">: </w:t>
      </w:r>
      <w:r w:rsidR="00280FE0" w:rsidRPr="00EB6444">
        <w:rPr>
          <w:rFonts w:ascii="Arial" w:hAnsi="Arial" w:cs="Arial"/>
          <w:bCs/>
          <w:color w:val="000000"/>
          <w:sz w:val="20"/>
          <w:szCs w:val="20"/>
        </w:rPr>
        <w:t xml:space="preserve">Poročilo </w:t>
      </w:r>
      <w:r w:rsidR="00A50F91">
        <w:rPr>
          <w:rFonts w:ascii="Arial" w:hAnsi="Arial" w:cs="Arial"/>
          <w:bCs/>
          <w:color w:val="000000"/>
          <w:sz w:val="20"/>
          <w:szCs w:val="20"/>
        </w:rPr>
        <w:t xml:space="preserve">pedagoškega mentorja in partnerja iz delovnega okolja </w:t>
      </w:r>
      <w:r w:rsidR="00280FE0" w:rsidRPr="00EB6444">
        <w:rPr>
          <w:rFonts w:ascii="Arial" w:hAnsi="Arial" w:cs="Arial"/>
          <w:bCs/>
          <w:color w:val="000000"/>
          <w:sz w:val="20"/>
          <w:szCs w:val="20"/>
        </w:rPr>
        <w:t>o izvedenem projektu</w:t>
      </w:r>
      <w:r w:rsidR="002F2770">
        <w:rPr>
          <w:rFonts w:ascii="Arial" w:hAnsi="Arial" w:cs="Arial"/>
          <w:bCs/>
          <w:color w:val="000000"/>
          <w:sz w:val="20"/>
          <w:szCs w:val="20"/>
        </w:rPr>
        <w:t xml:space="preserve"> </w:t>
      </w:r>
    </w:p>
    <w:p w14:paraId="43043EDA" w14:textId="21C95AE4" w:rsidR="00A3508C" w:rsidRDefault="0055231D" w:rsidP="00A3508C">
      <w:pPr>
        <w:ind w:left="284"/>
        <w:jc w:val="both"/>
        <w:rPr>
          <w:rFonts w:ascii="Arial" w:hAnsi="Arial" w:cs="Arial"/>
          <w:bCs/>
          <w:color w:val="000000"/>
          <w:sz w:val="20"/>
          <w:szCs w:val="20"/>
        </w:rPr>
      </w:pPr>
      <w:r>
        <w:rPr>
          <w:rFonts w:ascii="Arial" w:hAnsi="Arial" w:cs="Arial"/>
          <w:b/>
          <w:bCs/>
          <w:color w:val="000000"/>
          <w:sz w:val="20"/>
          <w:szCs w:val="20"/>
        </w:rPr>
        <w:t xml:space="preserve">Obrazec </w:t>
      </w:r>
      <w:r w:rsidR="00A3508C">
        <w:rPr>
          <w:rFonts w:ascii="Arial" w:hAnsi="Arial" w:cs="Arial"/>
          <w:b/>
          <w:bCs/>
          <w:color w:val="000000"/>
          <w:sz w:val="20"/>
          <w:szCs w:val="20"/>
        </w:rPr>
        <w:t>1b</w:t>
      </w:r>
      <w:r>
        <w:rPr>
          <w:rFonts w:ascii="Arial" w:hAnsi="Arial" w:cs="Arial"/>
          <w:b/>
          <w:bCs/>
          <w:color w:val="000000"/>
          <w:sz w:val="20"/>
          <w:szCs w:val="20"/>
        </w:rPr>
        <w:t>:</w:t>
      </w:r>
      <w:r>
        <w:rPr>
          <w:rFonts w:ascii="Arial" w:hAnsi="Arial" w:cs="Arial"/>
          <w:bCs/>
          <w:color w:val="000000"/>
          <w:sz w:val="20"/>
          <w:szCs w:val="20"/>
        </w:rPr>
        <w:t xml:space="preserve"> </w:t>
      </w:r>
      <w:r w:rsidR="00583A01">
        <w:rPr>
          <w:rFonts w:ascii="Arial" w:hAnsi="Arial" w:cs="Arial"/>
          <w:bCs/>
          <w:color w:val="000000"/>
          <w:sz w:val="20"/>
          <w:szCs w:val="20"/>
        </w:rPr>
        <w:t xml:space="preserve">Poročilo </w:t>
      </w:r>
      <w:r>
        <w:rPr>
          <w:rFonts w:ascii="Arial" w:hAnsi="Arial" w:cs="Arial"/>
          <w:bCs/>
          <w:color w:val="000000"/>
          <w:sz w:val="20"/>
          <w:szCs w:val="20"/>
        </w:rPr>
        <w:t>študenta o izvedenem projektu</w:t>
      </w:r>
      <w:r w:rsidR="002F2770">
        <w:rPr>
          <w:rFonts w:ascii="Arial" w:hAnsi="Arial" w:cs="Arial"/>
          <w:bCs/>
          <w:color w:val="000000"/>
          <w:sz w:val="20"/>
          <w:szCs w:val="20"/>
        </w:rPr>
        <w:t xml:space="preserve"> </w:t>
      </w:r>
    </w:p>
    <w:p w14:paraId="3DA017AB" w14:textId="5883F53A" w:rsidR="00A3508C" w:rsidRDefault="00A3508C" w:rsidP="00A3508C">
      <w:pPr>
        <w:ind w:left="284"/>
        <w:jc w:val="both"/>
        <w:rPr>
          <w:rFonts w:ascii="Arial" w:hAnsi="Arial" w:cs="Arial"/>
          <w:bCs/>
          <w:color w:val="000000"/>
          <w:sz w:val="20"/>
          <w:szCs w:val="20"/>
        </w:rPr>
      </w:pPr>
      <w:r>
        <w:rPr>
          <w:rFonts w:ascii="Arial" w:hAnsi="Arial" w:cs="Arial"/>
          <w:b/>
          <w:bCs/>
          <w:color w:val="000000"/>
          <w:sz w:val="20"/>
          <w:szCs w:val="20"/>
        </w:rPr>
        <w:t>Obrazec 1</w:t>
      </w:r>
      <w:r w:rsidR="00C14FF4">
        <w:rPr>
          <w:rFonts w:ascii="Arial" w:hAnsi="Arial" w:cs="Arial"/>
          <w:b/>
          <w:bCs/>
          <w:color w:val="000000"/>
          <w:sz w:val="20"/>
          <w:szCs w:val="20"/>
        </w:rPr>
        <w:t>c</w:t>
      </w:r>
      <w:r>
        <w:rPr>
          <w:rFonts w:ascii="Arial" w:hAnsi="Arial" w:cs="Arial"/>
          <w:b/>
          <w:bCs/>
          <w:color w:val="000000"/>
          <w:sz w:val="20"/>
          <w:szCs w:val="20"/>
        </w:rPr>
        <w:t>:</w:t>
      </w:r>
      <w:r>
        <w:rPr>
          <w:rFonts w:ascii="Arial" w:hAnsi="Arial" w:cs="Arial"/>
          <w:bCs/>
          <w:color w:val="000000"/>
          <w:sz w:val="20"/>
          <w:szCs w:val="20"/>
        </w:rPr>
        <w:t xml:space="preserve"> Poročilo </w:t>
      </w:r>
      <w:r w:rsidR="00D012DD">
        <w:rPr>
          <w:rFonts w:ascii="Arial" w:hAnsi="Arial" w:cs="Arial"/>
          <w:bCs/>
          <w:color w:val="000000"/>
          <w:sz w:val="20"/>
          <w:szCs w:val="20"/>
        </w:rPr>
        <w:t xml:space="preserve">pedagoškega mentorja </w:t>
      </w:r>
      <w:r>
        <w:rPr>
          <w:rFonts w:ascii="Arial" w:hAnsi="Arial" w:cs="Arial"/>
          <w:bCs/>
          <w:color w:val="000000"/>
          <w:sz w:val="20"/>
          <w:szCs w:val="20"/>
        </w:rPr>
        <w:t>o izvedenem prenosu znanja</w:t>
      </w:r>
      <w:r w:rsidR="005534F1">
        <w:rPr>
          <w:rFonts w:ascii="Arial" w:hAnsi="Arial" w:cs="Arial"/>
          <w:bCs/>
          <w:color w:val="000000"/>
          <w:sz w:val="20"/>
          <w:szCs w:val="20"/>
        </w:rPr>
        <w:t xml:space="preserve"> </w:t>
      </w:r>
    </w:p>
    <w:p w14:paraId="5E6D9B2A" w14:textId="5C14EEA4" w:rsidR="00A3508C" w:rsidRPr="00EB6444" w:rsidRDefault="00A3508C" w:rsidP="00A3508C">
      <w:pPr>
        <w:ind w:left="284"/>
        <w:jc w:val="both"/>
        <w:rPr>
          <w:rFonts w:ascii="Arial" w:hAnsi="Arial" w:cs="Arial"/>
          <w:bCs/>
          <w:color w:val="000000"/>
          <w:sz w:val="20"/>
          <w:szCs w:val="20"/>
        </w:rPr>
      </w:pPr>
      <w:r>
        <w:rPr>
          <w:rFonts w:ascii="Arial" w:hAnsi="Arial" w:cs="Arial"/>
          <w:b/>
          <w:bCs/>
          <w:color w:val="000000"/>
          <w:sz w:val="20"/>
          <w:szCs w:val="20"/>
        </w:rPr>
        <w:t>Obrazec 1</w:t>
      </w:r>
      <w:r w:rsidR="00C14FF4">
        <w:rPr>
          <w:rFonts w:ascii="Arial" w:hAnsi="Arial" w:cs="Arial"/>
          <w:b/>
          <w:bCs/>
          <w:color w:val="000000"/>
          <w:sz w:val="20"/>
          <w:szCs w:val="20"/>
        </w:rPr>
        <w:t>d</w:t>
      </w:r>
      <w:r>
        <w:rPr>
          <w:rFonts w:ascii="Arial" w:hAnsi="Arial" w:cs="Arial"/>
          <w:b/>
          <w:bCs/>
          <w:color w:val="000000"/>
          <w:sz w:val="20"/>
          <w:szCs w:val="20"/>
        </w:rPr>
        <w:t>:</w:t>
      </w:r>
      <w:r>
        <w:rPr>
          <w:rFonts w:ascii="Arial" w:hAnsi="Arial" w:cs="Arial"/>
          <w:bCs/>
          <w:color w:val="000000"/>
          <w:sz w:val="20"/>
          <w:szCs w:val="20"/>
        </w:rPr>
        <w:t xml:space="preserve"> Poročilo </w:t>
      </w:r>
      <w:r w:rsidR="00D012DD">
        <w:rPr>
          <w:rFonts w:ascii="Arial" w:hAnsi="Arial" w:cs="Arial"/>
          <w:bCs/>
          <w:color w:val="000000"/>
          <w:sz w:val="20"/>
          <w:szCs w:val="20"/>
        </w:rPr>
        <w:t xml:space="preserve">partnerja iz delovnega okolja </w:t>
      </w:r>
      <w:r>
        <w:rPr>
          <w:rFonts w:ascii="Arial" w:hAnsi="Arial" w:cs="Arial"/>
          <w:bCs/>
          <w:color w:val="000000"/>
          <w:sz w:val="20"/>
          <w:szCs w:val="20"/>
        </w:rPr>
        <w:t>o izvedenem prenosu znanja</w:t>
      </w:r>
      <w:r w:rsidR="005534F1">
        <w:rPr>
          <w:rFonts w:ascii="Arial" w:hAnsi="Arial" w:cs="Arial"/>
          <w:bCs/>
          <w:color w:val="000000"/>
          <w:sz w:val="20"/>
          <w:szCs w:val="20"/>
        </w:rPr>
        <w:t xml:space="preserve"> </w:t>
      </w:r>
    </w:p>
    <w:p w14:paraId="35B7AF93" w14:textId="509BDFC0" w:rsidR="007D52A8" w:rsidRPr="00EB6444" w:rsidRDefault="001A4A81" w:rsidP="00EB6444">
      <w:pPr>
        <w:ind w:left="284"/>
        <w:jc w:val="both"/>
        <w:rPr>
          <w:rFonts w:ascii="Arial" w:hAnsi="Arial" w:cs="Arial"/>
          <w:bCs/>
          <w:sz w:val="20"/>
          <w:szCs w:val="20"/>
        </w:rPr>
      </w:pPr>
      <w:r>
        <w:rPr>
          <w:rFonts w:ascii="Arial" w:hAnsi="Arial" w:cs="Arial"/>
          <w:b/>
          <w:bCs/>
          <w:color w:val="000000"/>
          <w:sz w:val="20"/>
          <w:szCs w:val="20"/>
        </w:rPr>
        <w:lastRenderedPageBreak/>
        <w:t>Obrazec</w:t>
      </w:r>
      <w:r w:rsidR="007D52A8" w:rsidRPr="00EB6444">
        <w:rPr>
          <w:rFonts w:ascii="Arial" w:hAnsi="Arial" w:cs="Arial"/>
          <w:b/>
          <w:bCs/>
          <w:sz w:val="20"/>
          <w:szCs w:val="20"/>
        </w:rPr>
        <w:t xml:space="preserve"> </w:t>
      </w:r>
      <w:r w:rsidR="00A3508C">
        <w:rPr>
          <w:rFonts w:ascii="Arial" w:hAnsi="Arial" w:cs="Arial"/>
          <w:b/>
          <w:bCs/>
          <w:sz w:val="20"/>
          <w:szCs w:val="20"/>
        </w:rPr>
        <w:t>2</w:t>
      </w:r>
      <w:r w:rsidR="00FF70DD">
        <w:rPr>
          <w:rFonts w:ascii="Arial" w:hAnsi="Arial" w:cs="Arial"/>
          <w:b/>
          <w:bCs/>
          <w:sz w:val="20"/>
          <w:szCs w:val="20"/>
        </w:rPr>
        <w:t>a</w:t>
      </w:r>
      <w:r w:rsidR="00A65A1F" w:rsidRPr="00EB6444">
        <w:rPr>
          <w:rFonts w:ascii="Arial" w:hAnsi="Arial" w:cs="Arial"/>
          <w:b/>
          <w:bCs/>
          <w:sz w:val="20"/>
          <w:szCs w:val="20"/>
        </w:rPr>
        <w:t xml:space="preserve">: </w:t>
      </w:r>
      <w:r w:rsidR="00A65A1F" w:rsidRPr="00EB6444">
        <w:rPr>
          <w:rFonts w:ascii="Arial" w:hAnsi="Arial" w:cs="Arial"/>
          <w:bCs/>
          <w:sz w:val="20"/>
          <w:szCs w:val="20"/>
        </w:rPr>
        <w:t xml:space="preserve">Obračun </w:t>
      </w:r>
      <w:r w:rsidR="00A3508C">
        <w:rPr>
          <w:rFonts w:ascii="Arial" w:hAnsi="Arial" w:cs="Arial"/>
          <w:bCs/>
          <w:sz w:val="20"/>
          <w:szCs w:val="20"/>
        </w:rPr>
        <w:t>PZ</w:t>
      </w:r>
      <w:r w:rsidR="004D1B4E" w:rsidRPr="00EB6444">
        <w:rPr>
          <w:rFonts w:ascii="Arial" w:hAnsi="Arial" w:cs="Arial"/>
          <w:bCs/>
          <w:sz w:val="20"/>
          <w:szCs w:val="20"/>
        </w:rPr>
        <w:t xml:space="preserve"> za Sklop A</w:t>
      </w:r>
      <w:r w:rsidR="002F2770">
        <w:rPr>
          <w:rFonts w:ascii="Arial" w:hAnsi="Arial" w:cs="Arial"/>
          <w:bCs/>
          <w:sz w:val="20"/>
          <w:szCs w:val="20"/>
        </w:rPr>
        <w:t xml:space="preserve"> </w:t>
      </w:r>
    </w:p>
    <w:p w14:paraId="62D7773D" w14:textId="06E3B925" w:rsidR="004D1B4E" w:rsidRPr="00EB6444" w:rsidRDefault="001A4A81" w:rsidP="00EB6444">
      <w:pPr>
        <w:ind w:left="284"/>
        <w:jc w:val="both"/>
        <w:rPr>
          <w:rFonts w:ascii="Arial" w:hAnsi="Arial" w:cs="Arial"/>
          <w:bCs/>
          <w:color w:val="000000"/>
          <w:sz w:val="20"/>
          <w:szCs w:val="20"/>
        </w:rPr>
      </w:pPr>
      <w:r>
        <w:rPr>
          <w:rFonts w:ascii="Arial" w:hAnsi="Arial" w:cs="Arial"/>
          <w:b/>
          <w:bCs/>
          <w:color w:val="000000"/>
          <w:sz w:val="20"/>
          <w:szCs w:val="20"/>
        </w:rPr>
        <w:t>Obrazec</w:t>
      </w:r>
      <w:r w:rsidR="004D1B4E" w:rsidRPr="00EB6444">
        <w:rPr>
          <w:rFonts w:ascii="Arial" w:hAnsi="Arial" w:cs="Arial"/>
          <w:b/>
          <w:bCs/>
          <w:sz w:val="20"/>
          <w:szCs w:val="20"/>
        </w:rPr>
        <w:t xml:space="preserve"> </w:t>
      </w:r>
      <w:r w:rsidR="00A3508C">
        <w:rPr>
          <w:rFonts w:ascii="Arial" w:hAnsi="Arial" w:cs="Arial"/>
          <w:b/>
          <w:bCs/>
          <w:sz w:val="20"/>
          <w:szCs w:val="20"/>
        </w:rPr>
        <w:t>2</w:t>
      </w:r>
      <w:r w:rsidR="00FF70DD">
        <w:rPr>
          <w:rFonts w:ascii="Arial" w:hAnsi="Arial" w:cs="Arial"/>
          <w:b/>
          <w:bCs/>
          <w:sz w:val="20"/>
          <w:szCs w:val="20"/>
        </w:rPr>
        <w:t>b</w:t>
      </w:r>
      <w:r w:rsidR="004D1B4E" w:rsidRPr="00EB6444">
        <w:rPr>
          <w:rFonts w:ascii="Arial" w:hAnsi="Arial" w:cs="Arial"/>
          <w:b/>
          <w:bCs/>
          <w:sz w:val="20"/>
          <w:szCs w:val="20"/>
        </w:rPr>
        <w:t>:</w:t>
      </w:r>
      <w:r w:rsidR="004D1B4E" w:rsidRPr="00EB6444">
        <w:rPr>
          <w:rFonts w:ascii="Arial" w:hAnsi="Arial" w:cs="Arial"/>
          <w:bCs/>
          <w:sz w:val="20"/>
          <w:szCs w:val="20"/>
        </w:rPr>
        <w:t xml:space="preserve"> Obračun </w:t>
      </w:r>
      <w:r w:rsidR="00A3508C">
        <w:rPr>
          <w:rFonts w:ascii="Arial" w:hAnsi="Arial" w:cs="Arial"/>
          <w:bCs/>
          <w:sz w:val="20"/>
          <w:szCs w:val="20"/>
        </w:rPr>
        <w:t>PZ</w:t>
      </w:r>
      <w:r w:rsidR="004D1B4E" w:rsidRPr="00EB6444">
        <w:rPr>
          <w:rFonts w:ascii="Arial" w:hAnsi="Arial" w:cs="Arial"/>
          <w:bCs/>
          <w:sz w:val="20"/>
          <w:szCs w:val="20"/>
        </w:rPr>
        <w:t xml:space="preserve"> za Sklop B</w:t>
      </w:r>
      <w:r w:rsidR="002F2770">
        <w:rPr>
          <w:rFonts w:ascii="Arial" w:hAnsi="Arial" w:cs="Arial"/>
          <w:bCs/>
          <w:sz w:val="20"/>
          <w:szCs w:val="20"/>
        </w:rPr>
        <w:t xml:space="preserve"> </w:t>
      </w:r>
    </w:p>
    <w:p w14:paraId="7F063B05" w14:textId="6CBDE28A" w:rsidR="002C1AD7" w:rsidRPr="005534F1" w:rsidRDefault="001A4A81" w:rsidP="00CA2347">
      <w:pPr>
        <w:ind w:left="284"/>
        <w:jc w:val="both"/>
        <w:rPr>
          <w:rFonts w:ascii="Arial" w:hAnsi="Arial" w:cs="Arial"/>
          <w:color w:val="000000"/>
          <w:sz w:val="20"/>
          <w:szCs w:val="20"/>
        </w:rPr>
      </w:pPr>
      <w:bookmarkStart w:id="16" w:name="_Hlk164360527"/>
      <w:r w:rsidRPr="005534F1">
        <w:rPr>
          <w:rFonts w:ascii="Arial" w:hAnsi="Arial" w:cs="Arial"/>
          <w:b/>
          <w:bCs/>
          <w:color w:val="000000"/>
          <w:sz w:val="20"/>
          <w:szCs w:val="20"/>
        </w:rPr>
        <w:t>Obrazec</w:t>
      </w:r>
      <w:r w:rsidR="008327C3" w:rsidRPr="005534F1">
        <w:rPr>
          <w:rFonts w:ascii="Arial" w:hAnsi="Arial" w:cs="Arial"/>
          <w:b/>
          <w:bCs/>
          <w:color w:val="000000"/>
          <w:sz w:val="20"/>
          <w:szCs w:val="20"/>
        </w:rPr>
        <w:t xml:space="preserve"> </w:t>
      </w:r>
      <w:r w:rsidR="005534F1" w:rsidRPr="005534F1">
        <w:rPr>
          <w:rFonts w:ascii="Arial" w:hAnsi="Arial" w:cs="Arial"/>
          <w:b/>
          <w:bCs/>
          <w:color w:val="000000"/>
          <w:sz w:val="20"/>
          <w:szCs w:val="20"/>
        </w:rPr>
        <w:t>3</w:t>
      </w:r>
      <w:r w:rsidR="00DD098F" w:rsidRPr="005534F1">
        <w:rPr>
          <w:rFonts w:ascii="Arial" w:hAnsi="Arial" w:cs="Arial"/>
          <w:b/>
          <w:bCs/>
          <w:color w:val="000000"/>
          <w:sz w:val="20"/>
          <w:szCs w:val="20"/>
        </w:rPr>
        <w:t>:</w:t>
      </w:r>
      <w:r w:rsidR="00DD098F" w:rsidRPr="005534F1">
        <w:rPr>
          <w:rFonts w:ascii="Arial" w:hAnsi="Arial" w:cs="Arial"/>
          <w:color w:val="000000"/>
          <w:sz w:val="20"/>
          <w:szCs w:val="20"/>
        </w:rPr>
        <w:t xml:space="preserve"> </w:t>
      </w:r>
      <w:r w:rsidR="00DD098F" w:rsidRPr="005534F1">
        <w:rPr>
          <w:rFonts w:ascii="Arial" w:hAnsi="Arial" w:cs="Arial"/>
          <w:sz w:val="20"/>
          <w:szCs w:val="20"/>
        </w:rPr>
        <w:t>Soglasje študenta, ki je vključen v izvajanje projekta/ov za javnega razpisa »</w:t>
      </w:r>
      <w:r w:rsidR="005534F1" w:rsidRPr="005534F1">
        <w:rPr>
          <w:rFonts w:ascii="Arial" w:hAnsi="Arial" w:cs="Arial"/>
          <w:sz w:val="20"/>
          <w:szCs w:val="20"/>
        </w:rPr>
        <w:t>Problemsko učenje študentov v delovno okolje: gospodarstvo, negospodarstvo in neprofitni sektor v lokalnem/regionalnem okolju 2024-2027</w:t>
      </w:r>
      <w:r w:rsidR="00DD098F" w:rsidRPr="005534F1">
        <w:rPr>
          <w:rFonts w:ascii="Arial" w:hAnsi="Arial" w:cs="Arial"/>
          <w:color w:val="000000"/>
          <w:sz w:val="20"/>
          <w:szCs w:val="20"/>
        </w:rPr>
        <w:t>«</w:t>
      </w:r>
      <w:r w:rsidR="005534F1">
        <w:rPr>
          <w:rFonts w:ascii="Arial" w:hAnsi="Arial" w:cs="Arial"/>
          <w:color w:val="000000"/>
          <w:sz w:val="20"/>
          <w:szCs w:val="20"/>
        </w:rPr>
        <w:t xml:space="preserve"> (PUŠ v delovno okolje</w:t>
      </w:r>
      <w:r w:rsidR="002577D1">
        <w:rPr>
          <w:rFonts w:ascii="Arial" w:hAnsi="Arial" w:cs="Arial"/>
          <w:color w:val="000000"/>
          <w:sz w:val="20"/>
          <w:szCs w:val="20"/>
        </w:rPr>
        <w:t xml:space="preserve"> 2024-2027</w:t>
      </w:r>
      <w:r w:rsidR="005534F1">
        <w:rPr>
          <w:rFonts w:ascii="Arial" w:hAnsi="Arial" w:cs="Arial"/>
          <w:color w:val="000000"/>
          <w:sz w:val="20"/>
          <w:szCs w:val="20"/>
        </w:rPr>
        <w:t>)</w:t>
      </w:r>
    </w:p>
    <w:bookmarkEnd w:id="16"/>
    <w:p w14:paraId="2D13232E" w14:textId="77777777" w:rsidR="00014ED4" w:rsidRDefault="00014ED4" w:rsidP="00014ED4">
      <w:pPr>
        <w:jc w:val="both"/>
        <w:rPr>
          <w:rFonts w:ascii="Arial" w:hAnsi="Arial" w:cs="Arial"/>
          <w:color w:val="000000"/>
          <w:sz w:val="20"/>
          <w:szCs w:val="20"/>
        </w:rPr>
      </w:pPr>
    </w:p>
    <w:p w14:paraId="523978FF" w14:textId="77777777" w:rsidR="00CD37F8" w:rsidRPr="00D5686E" w:rsidRDefault="00CD37F8" w:rsidP="0009321F">
      <w:pPr>
        <w:jc w:val="both"/>
        <w:rPr>
          <w:rFonts w:ascii="Arial" w:hAnsi="Arial" w:cs="Arial"/>
          <w:b/>
          <w:sz w:val="20"/>
          <w:szCs w:val="20"/>
        </w:rPr>
      </w:pPr>
    </w:p>
    <w:p w14:paraId="01E3ADF3" w14:textId="1963B25B" w:rsidR="00A16ED5" w:rsidRPr="00790F7F" w:rsidRDefault="00A16ED5" w:rsidP="00790F7F">
      <w:pPr>
        <w:pStyle w:val="Odstavekseznama"/>
        <w:numPr>
          <w:ilvl w:val="0"/>
          <w:numId w:val="13"/>
        </w:numPr>
        <w:ind w:left="357" w:hanging="357"/>
        <w:jc w:val="both"/>
        <w:outlineLvl w:val="0"/>
        <w:rPr>
          <w:rFonts w:ascii="Arial" w:hAnsi="Arial" w:cs="Arial"/>
          <w:b/>
          <w:color w:val="000000"/>
          <w:sz w:val="20"/>
          <w:szCs w:val="20"/>
        </w:rPr>
      </w:pPr>
      <w:r w:rsidRPr="00790F7F">
        <w:rPr>
          <w:rFonts w:ascii="Arial" w:hAnsi="Arial" w:cs="Arial"/>
          <w:b/>
          <w:color w:val="000000"/>
          <w:sz w:val="20"/>
          <w:szCs w:val="20"/>
        </w:rPr>
        <w:t>Pričakovani kazalniki in spremljanje izvajanja</w:t>
      </w:r>
    </w:p>
    <w:p w14:paraId="1694F88E" w14:textId="77777777" w:rsidR="00A16ED5" w:rsidRPr="00D5686E" w:rsidRDefault="00A16ED5" w:rsidP="00EB6444">
      <w:pPr>
        <w:jc w:val="both"/>
        <w:rPr>
          <w:rFonts w:ascii="Arial" w:hAnsi="Arial" w:cs="Arial"/>
          <w:sz w:val="20"/>
          <w:szCs w:val="20"/>
        </w:rPr>
      </w:pPr>
    </w:p>
    <w:p w14:paraId="6C1018AE" w14:textId="0904DB29" w:rsidR="00A16ED5" w:rsidRPr="00D5686E" w:rsidRDefault="00A16ED5" w:rsidP="00EB6444">
      <w:pPr>
        <w:autoSpaceDE w:val="0"/>
        <w:autoSpaceDN w:val="0"/>
        <w:adjustRightInd w:val="0"/>
        <w:jc w:val="both"/>
        <w:rPr>
          <w:rFonts w:ascii="Arial" w:hAnsi="Arial" w:cs="Arial"/>
          <w:sz w:val="20"/>
          <w:szCs w:val="20"/>
        </w:rPr>
      </w:pPr>
      <w:r w:rsidRPr="00D5686E">
        <w:rPr>
          <w:rFonts w:ascii="Arial" w:hAnsi="Arial" w:cs="Arial"/>
          <w:sz w:val="20"/>
          <w:szCs w:val="20"/>
        </w:rPr>
        <w:t xml:space="preserve">V okviru tega javnega razpisa </w:t>
      </w:r>
      <w:r w:rsidR="00EF39CF">
        <w:rPr>
          <w:rFonts w:ascii="Arial" w:hAnsi="Arial" w:cs="Arial"/>
          <w:sz w:val="20"/>
          <w:szCs w:val="20"/>
        </w:rPr>
        <w:t>je upravičenec za namen spremljanja, poročanja in vrednotenja doseganja ciljev in kazalnikov operacije skladno z členom</w:t>
      </w:r>
      <w:r w:rsidR="00853C43">
        <w:rPr>
          <w:rFonts w:ascii="Arial" w:hAnsi="Arial" w:cs="Arial"/>
          <w:sz w:val="20"/>
          <w:szCs w:val="20"/>
        </w:rPr>
        <w:t xml:space="preserve"> </w:t>
      </w:r>
      <w:r w:rsidR="00790F7F">
        <w:rPr>
          <w:rFonts w:ascii="Arial" w:hAnsi="Arial" w:cs="Arial"/>
          <w:sz w:val="20"/>
          <w:szCs w:val="20"/>
        </w:rPr>
        <w:t xml:space="preserve">42 </w:t>
      </w:r>
      <w:r w:rsidR="00EF39CF">
        <w:rPr>
          <w:rFonts w:ascii="Arial" w:hAnsi="Arial" w:cs="Arial"/>
          <w:sz w:val="20"/>
          <w:szCs w:val="20"/>
        </w:rPr>
        <w:t>Uredbe 2021/1060/EU in v skladu s členom</w:t>
      </w:r>
      <w:r w:rsidR="00790F7F">
        <w:rPr>
          <w:rFonts w:ascii="Arial" w:hAnsi="Arial" w:cs="Arial"/>
          <w:sz w:val="20"/>
          <w:szCs w:val="20"/>
        </w:rPr>
        <w:t xml:space="preserve"> 17 </w:t>
      </w:r>
      <w:r w:rsidR="00EF39CF">
        <w:rPr>
          <w:rFonts w:ascii="Arial" w:hAnsi="Arial" w:cs="Arial"/>
          <w:sz w:val="20"/>
          <w:szCs w:val="20"/>
        </w:rPr>
        <w:t>ter Prilogo I Uredbe 2021/1057/EU dolžan spremljati in ministrstvu zagotavljati podatke o doseganju ciljev in kazalnikov operacije.</w:t>
      </w:r>
      <w:r w:rsidRPr="00D5686E">
        <w:rPr>
          <w:rFonts w:ascii="Arial" w:hAnsi="Arial" w:cs="Arial"/>
          <w:sz w:val="20"/>
          <w:szCs w:val="20"/>
        </w:rPr>
        <w:t xml:space="preserve"> </w:t>
      </w:r>
    </w:p>
    <w:p w14:paraId="408FCBCA" w14:textId="77777777" w:rsidR="00A16ED5" w:rsidRPr="00D5686E" w:rsidRDefault="00A16ED5" w:rsidP="00A16ED5">
      <w:pPr>
        <w:jc w:val="both"/>
        <w:rPr>
          <w:rFonts w:ascii="Arial" w:hAnsi="Arial" w:cs="Arial"/>
          <w:sz w:val="20"/>
          <w:szCs w:val="20"/>
        </w:rPr>
      </w:pPr>
    </w:p>
    <w:p w14:paraId="6789D288" w14:textId="60CB72A0" w:rsidR="00F92C8A" w:rsidRPr="00790F7F" w:rsidRDefault="00142CB7" w:rsidP="00790F7F">
      <w:pPr>
        <w:pStyle w:val="Odstavekseznama"/>
        <w:numPr>
          <w:ilvl w:val="1"/>
          <w:numId w:val="54"/>
        </w:numPr>
        <w:ind w:left="731" w:hanging="374"/>
        <w:jc w:val="both"/>
        <w:outlineLvl w:val="1"/>
        <w:rPr>
          <w:rFonts w:ascii="Arial" w:hAnsi="Arial" w:cs="Arial"/>
          <w:sz w:val="20"/>
          <w:szCs w:val="20"/>
        </w:rPr>
      </w:pPr>
      <w:r w:rsidRPr="00AD2EC2">
        <w:rPr>
          <w:rFonts w:ascii="Arial" w:hAnsi="Arial" w:cs="Arial"/>
          <w:b/>
          <w:color w:val="000000"/>
          <w:sz w:val="20"/>
          <w:szCs w:val="20"/>
        </w:rPr>
        <w:t>Kazalniki učinka in rezultata Programa</w:t>
      </w:r>
    </w:p>
    <w:p w14:paraId="76782678" w14:textId="77777777" w:rsidR="00142CB7" w:rsidRPr="00D5686E" w:rsidRDefault="00142CB7" w:rsidP="00A16ED5">
      <w:pPr>
        <w:jc w:val="both"/>
        <w:rPr>
          <w:rFonts w:ascii="Arial" w:hAnsi="Arial" w:cs="Arial"/>
          <w:sz w:val="20"/>
          <w:szCs w:val="20"/>
        </w:rPr>
      </w:pPr>
    </w:p>
    <w:p w14:paraId="20C295B0" w14:textId="77777777" w:rsidR="00A16ED5" w:rsidRPr="00D5686E" w:rsidRDefault="00A16ED5" w:rsidP="00A16ED5">
      <w:pPr>
        <w:jc w:val="both"/>
        <w:rPr>
          <w:rFonts w:ascii="Arial" w:hAnsi="Arial" w:cs="Arial"/>
          <w:sz w:val="20"/>
          <w:szCs w:val="20"/>
        </w:rPr>
      </w:pPr>
    </w:p>
    <w:p w14:paraId="63F53B14" w14:textId="42379123" w:rsidR="00833906" w:rsidRPr="00D5686E" w:rsidRDefault="00A16ED5" w:rsidP="00A16ED5">
      <w:pPr>
        <w:autoSpaceDE w:val="0"/>
        <w:autoSpaceDN w:val="0"/>
        <w:adjustRightInd w:val="0"/>
        <w:jc w:val="both"/>
        <w:rPr>
          <w:rFonts w:ascii="Arial" w:hAnsi="Arial" w:cs="Arial"/>
          <w:sz w:val="20"/>
          <w:szCs w:val="20"/>
        </w:rPr>
      </w:pPr>
      <w:bookmarkStart w:id="17" w:name="_Hlk164978035"/>
      <w:r w:rsidRPr="003323B6">
        <w:rPr>
          <w:rFonts w:ascii="Arial" w:hAnsi="Arial" w:cs="Arial"/>
          <w:sz w:val="20"/>
          <w:szCs w:val="20"/>
        </w:rPr>
        <w:t xml:space="preserve">Kazalnik učinka </w:t>
      </w:r>
      <w:r w:rsidR="00DB26CC">
        <w:rPr>
          <w:rFonts w:ascii="Arial" w:hAnsi="Arial" w:cs="Arial"/>
          <w:sz w:val="20"/>
          <w:szCs w:val="20"/>
        </w:rPr>
        <w:t>meri število</w:t>
      </w:r>
      <w:r w:rsidR="003323B6" w:rsidRPr="003323B6">
        <w:rPr>
          <w:rFonts w:ascii="Arial" w:hAnsi="Arial" w:cs="Arial"/>
          <w:sz w:val="20"/>
          <w:szCs w:val="20"/>
        </w:rPr>
        <w:t xml:space="preserve"> mlad</w:t>
      </w:r>
      <w:r w:rsidR="00DB26CC">
        <w:rPr>
          <w:rFonts w:ascii="Arial" w:hAnsi="Arial" w:cs="Arial"/>
          <w:sz w:val="20"/>
          <w:szCs w:val="20"/>
        </w:rPr>
        <w:t>i</w:t>
      </w:r>
      <w:r w:rsidR="00922230">
        <w:rPr>
          <w:rFonts w:ascii="Arial" w:hAnsi="Arial" w:cs="Arial"/>
          <w:sz w:val="20"/>
          <w:szCs w:val="20"/>
        </w:rPr>
        <w:t>h</w:t>
      </w:r>
      <w:r w:rsidR="003323B6" w:rsidRPr="003323B6">
        <w:rPr>
          <w:rFonts w:ascii="Arial" w:hAnsi="Arial" w:cs="Arial"/>
          <w:sz w:val="20"/>
          <w:szCs w:val="20"/>
        </w:rPr>
        <w:t xml:space="preserve"> med 18 in 29 let,</w:t>
      </w:r>
      <w:r w:rsidR="00DB26CC">
        <w:rPr>
          <w:rFonts w:ascii="Arial" w:hAnsi="Arial" w:cs="Arial"/>
          <w:sz w:val="20"/>
          <w:szCs w:val="20"/>
        </w:rPr>
        <w:t xml:space="preserve"> t. j. študentov vključenih v projektne aktivnosti</w:t>
      </w:r>
      <w:r w:rsidR="003323B6" w:rsidRPr="003323B6">
        <w:rPr>
          <w:rFonts w:ascii="Arial" w:hAnsi="Arial" w:cs="Arial"/>
          <w:sz w:val="20"/>
          <w:szCs w:val="20"/>
        </w:rPr>
        <w:t xml:space="preserve">. Z izvedbo ukrepov načrtujemo doseči ciljno vrednost kazalnika učinka EECO07: </w:t>
      </w:r>
      <w:r w:rsidR="003323B6">
        <w:rPr>
          <w:rFonts w:ascii="Arial" w:hAnsi="Arial" w:cs="Arial"/>
          <w:sz w:val="20"/>
          <w:szCs w:val="20"/>
        </w:rPr>
        <w:t>5.600</w:t>
      </w:r>
      <w:r w:rsidR="003323B6" w:rsidRPr="003323B6">
        <w:rPr>
          <w:rFonts w:ascii="Arial" w:hAnsi="Arial" w:cs="Arial"/>
          <w:sz w:val="20"/>
          <w:szCs w:val="20"/>
        </w:rPr>
        <w:t xml:space="preserve"> vključenih študentov.</w:t>
      </w:r>
    </w:p>
    <w:p w14:paraId="51E86CAB" w14:textId="77777777" w:rsidR="00A16ED5" w:rsidRPr="00D5686E" w:rsidRDefault="00A16ED5" w:rsidP="00833906">
      <w:pPr>
        <w:rPr>
          <w:rFonts w:ascii="Arial" w:hAnsi="Arial" w:cs="Arial"/>
          <w:sz w:val="20"/>
          <w:szCs w:val="20"/>
        </w:rPr>
      </w:pPr>
    </w:p>
    <w:p w14:paraId="63C59F13" w14:textId="40556832" w:rsidR="00603FC7" w:rsidRDefault="00A3607E" w:rsidP="00A3607E">
      <w:pPr>
        <w:autoSpaceDE w:val="0"/>
        <w:autoSpaceDN w:val="0"/>
        <w:adjustRightInd w:val="0"/>
        <w:jc w:val="both"/>
        <w:rPr>
          <w:rFonts w:ascii="Arial" w:hAnsi="Arial" w:cs="Arial"/>
          <w:sz w:val="20"/>
          <w:szCs w:val="20"/>
        </w:rPr>
      </w:pPr>
      <w:r w:rsidRPr="003323B6">
        <w:rPr>
          <w:rFonts w:ascii="Arial" w:hAnsi="Arial" w:cs="Arial"/>
          <w:sz w:val="20"/>
          <w:szCs w:val="20"/>
        </w:rPr>
        <w:t xml:space="preserve">Kazalnik </w:t>
      </w:r>
      <w:r w:rsidRPr="00425606">
        <w:rPr>
          <w:rFonts w:ascii="Arial" w:hAnsi="Arial" w:cs="Arial"/>
          <w:sz w:val="20"/>
          <w:szCs w:val="20"/>
        </w:rPr>
        <w:t xml:space="preserve">rezultata </w:t>
      </w:r>
      <w:r w:rsidR="00425606" w:rsidRPr="00425606">
        <w:rPr>
          <w:rFonts w:ascii="Arial" w:hAnsi="Arial" w:cs="Arial"/>
          <w:sz w:val="20"/>
          <w:szCs w:val="20"/>
        </w:rPr>
        <w:t xml:space="preserve">EECR03 </w:t>
      </w:r>
      <w:r w:rsidR="003323B6" w:rsidRPr="00425606">
        <w:rPr>
          <w:rFonts w:ascii="Arial" w:hAnsi="Arial" w:cs="Arial"/>
          <w:sz w:val="20"/>
          <w:szCs w:val="20"/>
        </w:rPr>
        <w:t>predstavlja</w:t>
      </w:r>
      <w:r w:rsidR="003323B6" w:rsidRPr="003323B6">
        <w:rPr>
          <w:rFonts w:ascii="Arial" w:hAnsi="Arial" w:cs="Arial"/>
          <w:sz w:val="20"/>
          <w:szCs w:val="20"/>
        </w:rPr>
        <w:t xml:space="preserve"> </w:t>
      </w:r>
      <w:r w:rsidR="003323B6" w:rsidRPr="003323B6">
        <w:rPr>
          <w:rFonts w:ascii="Arial" w:hAnsi="Arial" w:cs="Arial"/>
          <w:bCs/>
          <w:iCs/>
          <w:sz w:val="20"/>
          <w:szCs w:val="20"/>
          <w:lang w:eastAsia="hu-HU"/>
        </w:rPr>
        <w:t>delež vključenih mladih med 18 in 29,</w:t>
      </w:r>
      <w:r w:rsidR="00DB26CC">
        <w:rPr>
          <w:rFonts w:ascii="Arial" w:hAnsi="Arial" w:cs="Arial"/>
          <w:bCs/>
          <w:iCs/>
          <w:sz w:val="20"/>
          <w:szCs w:val="20"/>
          <w:lang w:eastAsia="hu-HU"/>
        </w:rPr>
        <w:t xml:space="preserve"> t. j. študentov,</w:t>
      </w:r>
      <w:r w:rsidR="003323B6" w:rsidRPr="003323B6">
        <w:rPr>
          <w:rFonts w:ascii="Arial" w:hAnsi="Arial" w:cs="Arial"/>
          <w:bCs/>
          <w:iCs/>
          <w:sz w:val="20"/>
          <w:szCs w:val="20"/>
          <w:lang w:eastAsia="hu-HU"/>
        </w:rPr>
        <w:t xml:space="preserve"> </w:t>
      </w:r>
      <w:r w:rsidR="00DB26CC" w:rsidRPr="00DB26CC">
        <w:rPr>
          <w:rFonts w:ascii="Arial" w:hAnsi="Arial" w:cs="Arial"/>
          <w:iCs/>
          <w:sz w:val="20"/>
          <w:szCs w:val="20"/>
          <w:lang w:eastAsia="hu-HU"/>
        </w:rPr>
        <w:t xml:space="preserve">ki so uspešno (v celoti) opravili </w:t>
      </w:r>
      <w:r w:rsidR="00DB26CC">
        <w:rPr>
          <w:rFonts w:ascii="Arial" w:hAnsi="Arial" w:cs="Arial"/>
          <w:iCs/>
          <w:sz w:val="20"/>
          <w:szCs w:val="20"/>
          <w:lang w:eastAsia="hu-HU"/>
        </w:rPr>
        <w:t>vse projektne aktivnosti, v katere so se vključili</w:t>
      </w:r>
      <w:r w:rsidR="003323B6" w:rsidRPr="003323B6">
        <w:rPr>
          <w:rFonts w:ascii="Arial" w:hAnsi="Arial" w:cs="Arial"/>
          <w:sz w:val="20"/>
          <w:szCs w:val="20"/>
        </w:rPr>
        <w:t>, t</w:t>
      </w:r>
      <w:r w:rsidR="00051072">
        <w:rPr>
          <w:rFonts w:ascii="Arial" w:hAnsi="Arial" w:cs="Arial"/>
          <w:sz w:val="20"/>
          <w:szCs w:val="20"/>
        </w:rPr>
        <w:t xml:space="preserve">. </w:t>
      </w:r>
      <w:r w:rsidR="003323B6" w:rsidRPr="003323B6">
        <w:rPr>
          <w:rFonts w:ascii="Arial" w:hAnsi="Arial" w:cs="Arial"/>
          <w:sz w:val="20"/>
          <w:szCs w:val="20"/>
        </w:rPr>
        <w:t>j. 95 % vključenih študentov.</w:t>
      </w:r>
      <w:bookmarkEnd w:id="17"/>
    </w:p>
    <w:p w14:paraId="27B99A85" w14:textId="77777777" w:rsidR="005227FC" w:rsidRPr="00EB6444" w:rsidRDefault="005227FC" w:rsidP="00A3607E">
      <w:pPr>
        <w:autoSpaceDE w:val="0"/>
        <w:autoSpaceDN w:val="0"/>
        <w:adjustRightInd w:val="0"/>
        <w:jc w:val="both"/>
        <w:rPr>
          <w:rFonts w:ascii="Arial" w:hAnsi="Arial" w:cs="Arial"/>
          <w:sz w:val="20"/>
          <w:szCs w:val="20"/>
        </w:rPr>
      </w:pPr>
    </w:p>
    <w:p w14:paraId="2F7495D0" w14:textId="3D4B5613" w:rsidR="002A584A" w:rsidRPr="00790F7F" w:rsidRDefault="008072D2" w:rsidP="00790F7F">
      <w:pPr>
        <w:pStyle w:val="Odstavekseznama"/>
        <w:numPr>
          <w:ilvl w:val="1"/>
          <w:numId w:val="54"/>
        </w:numPr>
        <w:ind w:left="731" w:hanging="374"/>
        <w:jc w:val="both"/>
        <w:outlineLvl w:val="1"/>
        <w:rPr>
          <w:rFonts w:ascii="Arial" w:hAnsi="Arial" w:cs="Arial"/>
          <w:b/>
          <w:color w:val="000000"/>
          <w:sz w:val="20"/>
          <w:szCs w:val="20"/>
        </w:rPr>
      </w:pPr>
      <w:r w:rsidRPr="00790F7F">
        <w:rPr>
          <w:rFonts w:ascii="Arial" w:hAnsi="Arial" w:cs="Arial"/>
          <w:b/>
          <w:color w:val="000000"/>
          <w:sz w:val="20"/>
          <w:szCs w:val="20"/>
        </w:rPr>
        <w:t>Specifični kazalniki na ravni javnega razpisa</w:t>
      </w:r>
    </w:p>
    <w:p w14:paraId="26A41458" w14:textId="77777777" w:rsidR="00603FC7" w:rsidRPr="00EB6444" w:rsidRDefault="00603FC7" w:rsidP="008072D2">
      <w:pPr>
        <w:jc w:val="both"/>
        <w:rPr>
          <w:rFonts w:ascii="Arial" w:hAnsi="Arial" w:cs="Arial"/>
          <w:b/>
          <w:color w:val="000000"/>
          <w:sz w:val="20"/>
          <w:szCs w:val="20"/>
        </w:rPr>
      </w:pPr>
    </w:p>
    <w:p w14:paraId="7FAD4E41" w14:textId="77777777" w:rsidR="008072D2" w:rsidRPr="00EB6444" w:rsidRDefault="008072D2" w:rsidP="008072D2">
      <w:pPr>
        <w:jc w:val="both"/>
        <w:rPr>
          <w:rFonts w:ascii="Arial" w:hAnsi="Arial" w:cs="Arial"/>
          <w:color w:val="000000"/>
          <w:sz w:val="20"/>
          <w:szCs w:val="20"/>
        </w:rPr>
      </w:pPr>
      <w:r w:rsidRPr="00EB6444">
        <w:rPr>
          <w:rFonts w:ascii="Arial" w:hAnsi="Arial" w:cs="Arial"/>
          <w:color w:val="000000"/>
          <w:sz w:val="20"/>
          <w:szCs w:val="20"/>
        </w:rPr>
        <w:t xml:space="preserve">Na ravni javnega razpisa spremljamo specifične kazalnike (kot razvidno iz spodnje tabele): </w:t>
      </w:r>
    </w:p>
    <w:p w14:paraId="36A00F19" w14:textId="77777777" w:rsidR="008072D2" w:rsidRPr="00EB6444" w:rsidRDefault="008072D2" w:rsidP="008072D2">
      <w:pPr>
        <w:jc w:val="both"/>
        <w:rPr>
          <w:rFonts w:ascii="Arial" w:hAnsi="Arial" w:cs="Arial"/>
          <w:color w:val="000000"/>
          <w:sz w:val="20"/>
          <w:szCs w:val="20"/>
        </w:rPr>
      </w:pPr>
    </w:p>
    <w:p w14:paraId="356FF2BF" w14:textId="77777777" w:rsidR="008072D2" w:rsidRPr="00EB6444" w:rsidRDefault="008072D2" w:rsidP="008072D2">
      <w:pPr>
        <w:jc w:val="both"/>
        <w:rPr>
          <w:rFonts w:ascii="Arial" w:hAnsi="Arial" w:cs="Arial"/>
          <w:color w:val="000000"/>
          <w:sz w:val="20"/>
          <w:szCs w:val="20"/>
        </w:rPr>
      </w:pPr>
      <w:r w:rsidRPr="00EB6444">
        <w:rPr>
          <w:rFonts w:ascii="Arial" w:hAnsi="Arial" w:cs="Arial"/>
          <w:color w:val="000000"/>
          <w:sz w:val="20"/>
          <w:szCs w:val="20"/>
        </w:rPr>
        <w:t xml:space="preserve">Tabela </w:t>
      </w:r>
      <w:r w:rsidR="00F55ED1" w:rsidRPr="00EB6444">
        <w:rPr>
          <w:rFonts w:ascii="Arial" w:hAnsi="Arial" w:cs="Arial"/>
          <w:color w:val="000000"/>
          <w:sz w:val="20"/>
          <w:szCs w:val="20"/>
        </w:rPr>
        <w:t>1</w:t>
      </w:r>
      <w:r w:rsidRPr="00EB6444">
        <w:rPr>
          <w:rFonts w:ascii="Arial" w:hAnsi="Arial" w:cs="Arial"/>
          <w:color w:val="000000"/>
          <w:sz w:val="20"/>
          <w:szCs w:val="20"/>
        </w:rPr>
        <w:t xml:space="preserve">: </w:t>
      </w:r>
    </w:p>
    <w:tbl>
      <w:tblPr>
        <w:tblStyle w:val="Tabelamrea"/>
        <w:tblW w:w="0" w:type="auto"/>
        <w:tblInd w:w="-5" w:type="dxa"/>
        <w:tblLook w:val="04A0" w:firstRow="1" w:lastRow="0" w:firstColumn="1" w:lastColumn="0" w:noHBand="0" w:noVBand="1"/>
      </w:tblPr>
      <w:tblGrid>
        <w:gridCol w:w="1239"/>
        <w:gridCol w:w="4841"/>
        <w:gridCol w:w="2413"/>
      </w:tblGrid>
      <w:tr w:rsidR="008072D2" w:rsidRPr="00EB6444" w14:paraId="35FF5263" w14:textId="77777777" w:rsidTr="003323B6">
        <w:tc>
          <w:tcPr>
            <w:tcW w:w="1239" w:type="dxa"/>
            <w:shd w:val="clear" w:color="auto" w:fill="FFFFFF" w:themeFill="background1"/>
          </w:tcPr>
          <w:p w14:paraId="22C059DD" w14:textId="77777777" w:rsidR="008072D2" w:rsidRPr="00EB6444" w:rsidRDefault="008072D2" w:rsidP="00F74CB2">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Zap</w:t>
            </w:r>
            <w:r w:rsidR="00637797">
              <w:rPr>
                <w:rFonts w:ascii="Arial" w:hAnsi="Arial" w:cs="Arial"/>
                <w:b/>
                <w:sz w:val="20"/>
                <w:szCs w:val="20"/>
              </w:rPr>
              <w:t>oredna</w:t>
            </w:r>
            <w:r w:rsidRPr="00EB6444">
              <w:rPr>
                <w:rFonts w:ascii="Arial" w:hAnsi="Arial" w:cs="Arial"/>
                <w:b/>
                <w:sz w:val="20"/>
                <w:szCs w:val="20"/>
              </w:rPr>
              <w:t xml:space="preserve"> št</w:t>
            </w:r>
            <w:r w:rsidR="00CE190C">
              <w:rPr>
                <w:rFonts w:ascii="Arial" w:hAnsi="Arial" w:cs="Arial"/>
                <w:b/>
                <w:sz w:val="20"/>
                <w:szCs w:val="20"/>
              </w:rPr>
              <w:t>evilka</w:t>
            </w:r>
          </w:p>
        </w:tc>
        <w:tc>
          <w:tcPr>
            <w:tcW w:w="4841" w:type="dxa"/>
            <w:shd w:val="clear" w:color="auto" w:fill="FFFFFF" w:themeFill="background1"/>
          </w:tcPr>
          <w:p w14:paraId="484429E8" w14:textId="77777777" w:rsidR="008072D2" w:rsidRPr="00EB6444" w:rsidRDefault="008072D2" w:rsidP="00F55ED1">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Naziv kazalnika</w:t>
            </w:r>
            <w:r w:rsidR="00F55ED1" w:rsidRPr="00EB6444">
              <w:rPr>
                <w:rFonts w:ascii="Arial" w:hAnsi="Arial" w:cs="Arial"/>
                <w:b/>
                <w:sz w:val="20"/>
                <w:szCs w:val="20"/>
              </w:rPr>
              <w:t xml:space="preserve"> (skupaj za Sklop A in Sklop B)</w:t>
            </w:r>
          </w:p>
        </w:tc>
        <w:tc>
          <w:tcPr>
            <w:tcW w:w="2413" w:type="dxa"/>
            <w:shd w:val="clear" w:color="auto" w:fill="FFFFFF" w:themeFill="background1"/>
          </w:tcPr>
          <w:p w14:paraId="7A089314" w14:textId="77777777" w:rsidR="008072D2" w:rsidRPr="00EB6444" w:rsidRDefault="008072D2" w:rsidP="00F74CB2">
            <w:pPr>
              <w:pStyle w:val="Odstavekseznama"/>
              <w:tabs>
                <w:tab w:val="left" w:pos="2187"/>
              </w:tabs>
              <w:spacing w:line="240" w:lineRule="auto"/>
              <w:ind w:left="0"/>
              <w:jc w:val="center"/>
              <w:rPr>
                <w:rFonts w:ascii="Arial" w:hAnsi="Arial" w:cs="Arial"/>
                <w:b/>
                <w:sz w:val="20"/>
                <w:szCs w:val="20"/>
              </w:rPr>
            </w:pPr>
            <w:r w:rsidRPr="00EB6444">
              <w:rPr>
                <w:rFonts w:ascii="Arial" w:hAnsi="Arial" w:cs="Arial"/>
                <w:b/>
                <w:sz w:val="20"/>
                <w:szCs w:val="20"/>
              </w:rPr>
              <w:t>ciljna vrednost</w:t>
            </w:r>
          </w:p>
        </w:tc>
      </w:tr>
      <w:tr w:rsidR="008072D2" w:rsidRPr="00EB6444" w14:paraId="53A690FF" w14:textId="77777777" w:rsidTr="003323B6">
        <w:tc>
          <w:tcPr>
            <w:tcW w:w="1239" w:type="dxa"/>
          </w:tcPr>
          <w:p w14:paraId="4330BE8B" w14:textId="3DDA4FF3" w:rsidR="008072D2" w:rsidRPr="00EB6444" w:rsidRDefault="00EE60E2" w:rsidP="00F74CB2">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1</w:t>
            </w:r>
            <w:r w:rsidR="008072D2" w:rsidRPr="00EB6444">
              <w:rPr>
                <w:rFonts w:ascii="Arial" w:hAnsi="Arial" w:cs="Arial"/>
                <w:sz w:val="20"/>
                <w:szCs w:val="20"/>
              </w:rPr>
              <w:t>.</w:t>
            </w:r>
          </w:p>
        </w:tc>
        <w:tc>
          <w:tcPr>
            <w:tcW w:w="4841" w:type="dxa"/>
          </w:tcPr>
          <w:p w14:paraId="400AA37A" w14:textId="7B5D55AC" w:rsidR="008072D2" w:rsidRPr="00EB6444" w:rsidRDefault="00DB0ED0" w:rsidP="00F74CB2">
            <w:pPr>
              <w:pStyle w:val="Odstavekseznama"/>
              <w:tabs>
                <w:tab w:val="left" w:pos="2187"/>
              </w:tabs>
              <w:spacing w:line="240" w:lineRule="auto"/>
              <w:ind w:left="0"/>
              <w:jc w:val="both"/>
              <w:rPr>
                <w:rFonts w:ascii="Arial" w:hAnsi="Arial" w:cs="Arial"/>
                <w:sz w:val="20"/>
                <w:szCs w:val="20"/>
              </w:rPr>
            </w:pPr>
            <w:r>
              <w:rPr>
                <w:rFonts w:ascii="Arial" w:hAnsi="Arial" w:cs="Arial"/>
                <w:sz w:val="20"/>
                <w:szCs w:val="20"/>
              </w:rPr>
              <w:t>š</w:t>
            </w:r>
            <w:r w:rsidR="008072D2" w:rsidRPr="00EB6444">
              <w:rPr>
                <w:rFonts w:ascii="Arial" w:hAnsi="Arial" w:cs="Arial"/>
                <w:sz w:val="20"/>
                <w:szCs w:val="20"/>
              </w:rPr>
              <w:t xml:space="preserve">tevilo projektov, ki se bodo izvajali </w:t>
            </w:r>
            <w:r w:rsidR="00CF62EB">
              <w:rPr>
                <w:rFonts w:ascii="Arial" w:hAnsi="Arial" w:cs="Arial"/>
                <w:sz w:val="20"/>
                <w:szCs w:val="20"/>
              </w:rPr>
              <w:t>na</w:t>
            </w:r>
            <w:r w:rsidR="008072D2" w:rsidRPr="00EB6444">
              <w:rPr>
                <w:rFonts w:ascii="Arial" w:hAnsi="Arial" w:cs="Arial"/>
                <w:sz w:val="20"/>
                <w:szCs w:val="20"/>
              </w:rPr>
              <w:t xml:space="preserve"> visokošolskih zavod</w:t>
            </w:r>
            <w:r w:rsidR="00CF62EB">
              <w:rPr>
                <w:rFonts w:ascii="Arial" w:hAnsi="Arial" w:cs="Arial"/>
                <w:sz w:val="20"/>
                <w:szCs w:val="20"/>
              </w:rPr>
              <w:t>ih</w:t>
            </w:r>
          </w:p>
        </w:tc>
        <w:tc>
          <w:tcPr>
            <w:tcW w:w="2413" w:type="dxa"/>
          </w:tcPr>
          <w:p w14:paraId="732E5602" w14:textId="4363DFAD" w:rsidR="008072D2" w:rsidRPr="00EB6444" w:rsidRDefault="008072D2" w:rsidP="00A902FA">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 xml:space="preserve"> </w:t>
            </w:r>
            <w:r w:rsidR="003323B6">
              <w:rPr>
                <w:rFonts w:ascii="Arial" w:hAnsi="Arial" w:cs="Arial"/>
                <w:sz w:val="20"/>
                <w:szCs w:val="20"/>
              </w:rPr>
              <w:t>669</w:t>
            </w:r>
          </w:p>
        </w:tc>
      </w:tr>
      <w:tr w:rsidR="008072D2" w:rsidRPr="00EB6444" w14:paraId="2AD5A1E5" w14:textId="77777777" w:rsidTr="003323B6">
        <w:tc>
          <w:tcPr>
            <w:tcW w:w="1239" w:type="dxa"/>
          </w:tcPr>
          <w:p w14:paraId="381573A8" w14:textId="7B39E86D" w:rsidR="008072D2" w:rsidRPr="00EB6444" w:rsidRDefault="00EE60E2" w:rsidP="00F74CB2">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2</w:t>
            </w:r>
            <w:r w:rsidR="008072D2" w:rsidRPr="00EB6444">
              <w:rPr>
                <w:rFonts w:ascii="Arial" w:hAnsi="Arial" w:cs="Arial"/>
                <w:sz w:val="20"/>
                <w:szCs w:val="20"/>
              </w:rPr>
              <w:t>.</w:t>
            </w:r>
          </w:p>
        </w:tc>
        <w:tc>
          <w:tcPr>
            <w:tcW w:w="4841" w:type="dxa"/>
          </w:tcPr>
          <w:p w14:paraId="2A02D8E3" w14:textId="65518C2A" w:rsidR="008072D2" w:rsidRPr="00EB6444" w:rsidRDefault="00DB0ED0" w:rsidP="00F74CB2">
            <w:pPr>
              <w:pStyle w:val="Odstavekseznama"/>
              <w:tabs>
                <w:tab w:val="left" w:pos="2187"/>
              </w:tabs>
              <w:spacing w:line="240" w:lineRule="auto"/>
              <w:ind w:left="0"/>
              <w:jc w:val="both"/>
              <w:rPr>
                <w:rFonts w:ascii="Arial" w:hAnsi="Arial" w:cs="Arial"/>
                <w:sz w:val="20"/>
                <w:szCs w:val="20"/>
              </w:rPr>
            </w:pPr>
            <w:r>
              <w:rPr>
                <w:rFonts w:ascii="Arial" w:hAnsi="Arial" w:cs="Arial"/>
                <w:sz w:val="20"/>
                <w:szCs w:val="20"/>
              </w:rPr>
              <w:t>v</w:t>
            </w:r>
            <w:r w:rsidR="008072D2" w:rsidRPr="00EB6444">
              <w:rPr>
                <w:rFonts w:ascii="Arial" w:hAnsi="Arial" w:cs="Arial"/>
                <w:sz w:val="20"/>
                <w:szCs w:val="20"/>
              </w:rPr>
              <w:t>ključitev pedagoških mentorjev</w:t>
            </w:r>
          </w:p>
        </w:tc>
        <w:tc>
          <w:tcPr>
            <w:tcW w:w="2413" w:type="dxa"/>
          </w:tcPr>
          <w:p w14:paraId="4A4742AC" w14:textId="278B100C" w:rsidR="008072D2" w:rsidRPr="00EB6444" w:rsidRDefault="008072D2" w:rsidP="00A902FA">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 xml:space="preserve"> </w:t>
            </w:r>
            <w:r w:rsidR="00565D34">
              <w:rPr>
                <w:rFonts w:ascii="Arial" w:hAnsi="Arial" w:cs="Arial"/>
                <w:sz w:val="20"/>
                <w:szCs w:val="20"/>
              </w:rPr>
              <w:t>800</w:t>
            </w:r>
          </w:p>
        </w:tc>
      </w:tr>
      <w:tr w:rsidR="008072D2" w:rsidRPr="00EB6444" w14:paraId="6323A9CD" w14:textId="77777777" w:rsidTr="003323B6">
        <w:tc>
          <w:tcPr>
            <w:tcW w:w="1239" w:type="dxa"/>
          </w:tcPr>
          <w:p w14:paraId="60B086C3" w14:textId="7796A4EA" w:rsidR="008072D2" w:rsidRPr="00EB6444" w:rsidRDefault="00EE60E2" w:rsidP="00F74CB2">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3</w:t>
            </w:r>
            <w:r w:rsidR="008072D2" w:rsidRPr="00EB6444">
              <w:rPr>
                <w:rFonts w:ascii="Arial" w:hAnsi="Arial" w:cs="Arial"/>
                <w:sz w:val="20"/>
                <w:szCs w:val="20"/>
              </w:rPr>
              <w:t>.</w:t>
            </w:r>
          </w:p>
        </w:tc>
        <w:tc>
          <w:tcPr>
            <w:tcW w:w="4841" w:type="dxa"/>
          </w:tcPr>
          <w:p w14:paraId="6F2EC5FF" w14:textId="03974C31" w:rsidR="008072D2" w:rsidRPr="00EB6444" w:rsidRDefault="00DB0ED0" w:rsidP="00F74CB2">
            <w:pPr>
              <w:pStyle w:val="Odstavekseznama"/>
              <w:tabs>
                <w:tab w:val="left" w:pos="2187"/>
              </w:tabs>
              <w:spacing w:line="240" w:lineRule="auto"/>
              <w:ind w:left="0"/>
              <w:jc w:val="both"/>
              <w:rPr>
                <w:rFonts w:ascii="Arial" w:hAnsi="Arial" w:cs="Arial"/>
                <w:sz w:val="20"/>
                <w:szCs w:val="20"/>
              </w:rPr>
            </w:pPr>
            <w:r>
              <w:rPr>
                <w:rFonts w:ascii="Arial" w:hAnsi="Arial" w:cs="Arial"/>
                <w:sz w:val="20"/>
                <w:szCs w:val="20"/>
              </w:rPr>
              <w:t>v</w:t>
            </w:r>
            <w:r w:rsidR="008072D2" w:rsidRPr="00EB6444">
              <w:rPr>
                <w:rFonts w:ascii="Arial" w:hAnsi="Arial" w:cs="Arial"/>
                <w:sz w:val="20"/>
                <w:szCs w:val="20"/>
              </w:rPr>
              <w:t>ključitev delovnih mentorjev iz gospodarstva in strokovnih sodelavcev iz negospodarskega in neprofitnega sektorja v lokalnem/regionalnem okolju</w:t>
            </w:r>
          </w:p>
        </w:tc>
        <w:tc>
          <w:tcPr>
            <w:tcW w:w="2413" w:type="dxa"/>
          </w:tcPr>
          <w:p w14:paraId="706EBBB3" w14:textId="1CF35396" w:rsidR="008072D2" w:rsidRPr="00EB6444" w:rsidRDefault="00565D34" w:rsidP="00F74CB2">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5</w:t>
            </w:r>
            <w:r w:rsidR="003323B6">
              <w:rPr>
                <w:rFonts w:ascii="Arial" w:hAnsi="Arial" w:cs="Arial"/>
                <w:sz w:val="20"/>
                <w:szCs w:val="20"/>
              </w:rPr>
              <w:t>00</w:t>
            </w:r>
          </w:p>
        </w:tc>
      </w:tr>
      <w:tr w:rsidR="008072D2" w:rsidRPr="00EB6444" w14:paraId="7305ABC6" w14:textId="77777777" w:rsidTr="003323B6">
        <w:tc>
          <w:tcPr>
            <w:tcW w:w="1239" w:type="dxa"/>
          </w:tcPr>
          <w:p w14:paraId="6A360D57" w14:textId="6941A702" w:rsidR="008072D2" w:rsidRPr="00EB6444" w:rsidRDefault="00EE60E2" w:rsidP="00F74CB2">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4</w:t>
            </w:r>
            <w:r w:rsidR="008072D2" w:rsidRPr="00EB6444">
              <w:rPr>
                <w:rFonts w:ascii="Arial" w:hAnsi="Arial" w:cs="Arial"/>
                <w:sz w:val="20"/>
                <w:szCs w:val="20"/>
              </w:rPr>
              <w:t>.</w:t>
            </w:r>
          </w:p>
        </w:tc>
        <w:tc>
          <w:tcPr>
            <w:tcW w:w="4841" w:type="dxa"/>
          </w:tcPr>
          <w:p w14:paraId="36AAA3B7" w14:textId="212D9FE5" w:rsidR="008072D2" w:rsidRPr="00EB6444" w:rsidRDefault="00DB0ED0" w:rsidP="00F74CB2">
            <w:pPr>
              <w:pStyle w:val="Odstavekseznama"/>
              <w:tabs>
                <w:tab w:val="left" w:pos="2187"/>
              </w:tabs>
              <w:spacing w:line="240" w:lineRule="auto"/>
              <w:ind w:left="0"/>
              <w:jc w:val="both"/>
              <w:rPr>
                <w:rFonts w:ascii="Arial" w:hAnsi="Arial" w:cs="Arial"/>
                <w:sz w:val="20"/>
                <w:szCs w:val="20"/>
              </w:rPr>
            </w:pPr>
            <w:r>
              <w:rPr>
                <w:rFonts w:ascii="Arial" w:hAnsi="Arial" w:cs="Arial"/>
                <w:sz w:val="20"/>
                <w:szCs w:val="20"/>
              </w:rPr>
              <w:t>v</w:t>
            </w:r>
            <w:r w:rsidR="008072D2" w:rsidRPr="00EB6444">
              <w:rPr>
                <w:rFonts w:ascii="Arial" w:hAnsi="Arial" w:cs="Arial"/>
                <w:sz w:val="20"/>
                <w:szCs w:val="20"/>
              </w:rPr>
              <w:t>ključitev podpornega strokovnega osebja na visokošolskih zavodih</w:t>
            </w:r>
          </w:p>
        </w:tc>
        <w:tc>
          <w:tcPr>
            <w:tcW w:w="2413" w:type="dxa"/>
          </w:tcPr>
          <w:p w14:paraId="4B57668A" w14:textId="1D50F18F" w:rsidR="008072D2" w:rsidRPr="00EB6444" w:rsidRDefault="009B3B13" w:rsidP="00F74CB2">
            <w:pPr>
              <w:pStyle w:val="Odstavekseznama"/>
              <w:tabs>
                <w:tab w:val="left" w:pos="2187"/>
              </w:tabs>
              <w:spacing w:line="240" w:lineRule="auto"/>
              <w:ind w:left="0"/>
              <w:jc w:val="center"/>
              <w:rPr>
                <w:rFonts w:ascii="Arial" w:hAnsi="Arial" w:cs="Arial"/>
                <w:sz w:val="20"/>
                <w:szCs w:val="20"/>
              </w:rPr>
            </w:pPr>
            <w:r w:rsidRPr="00EB6444">
              <w:rPr>
                <w:rFonts w:ascii="Arial" w:hAnsi="Arial" w:cs="Arial"/>
                <w:sz w:val="20"/>
                <w:szCs w:val="20"/>
              </w:rPr>
              <w:t>1</w:t>
            </w:r>
            <w:r w:rsidR="003323B6">
              <w:rPr>
                <w:rFonts w:ascii="Arial" w:hAnsi="Arial" w:cs="Arial"/>
                <w:sz w:val="20"/>
                <w:szCs w:val="20"/>
              </w:rPr>
              <w:t>20</w:t>
            </w:r>
          </w:p>
        </w:tc>
      </w:tr>
      <w:tr w:rsidR="003323B6" w:rsidRPr="00EB6444" w14:paraId="2999B8FD" w14:textId="77777777" w:rsidTr="003323B6">
        <w:tc>
          <w:tcPr>
            <w:tcW w:w="1239" w:type="dxa"/>
          </w:tcPr>
          <w:p w14:paraId="5358AB5C" w14:textId="16B0D743" w:rsidR="003323B6" w:rsidRPr="00EB6444" w:rsidRDefault="00EE60E2" w:rsidP="003323B6">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5</w:t>
            </w:r>
            <w:r w:rsidR="003323B6">
              <w:rPr>
                <w:rFonts w:ascii="Arial" w:hAnsi="Arial" w:cs="Arial"/>
                <w:sz w:val="20"/>
                <w:szCs w:val="20"/>
              </w:rPr>
              <w:t>.</w:t>
            </w:r>
          </w:p>
        </w:tc>
        <w:tc>
          <w:tcPr>
            <w:tcW w:w="4841" w:type="dxa"/>
          </w:tcPr>
          <w:p w14:paraId="0BB2CE41" w14:textId="2F1EDC2E" w:rsidR="003323B6" w:rsidRPr="003323B6" w:rsidRDefault="003323B6" w:rsidP="003323B6">
            <w:pPr>
              <w:pStyle w:val="Odstavekseznama"/>
              <w:tabs>
                <w:tab w:val="left" w:pos="2187"/>
              </w:tabs>
              <w:spacing w:line="240" w:lineRule="auto"/>
              <w:ind w:left="0"/>
              <w:jc w:val="both"/>
              <w:rPr>
                <w:rFonts w:ascii="Arial" w:hAnsi="Arial" w:cs="Arial"/>
                <w:sz w:val="20"/>
                <w:szCs w:val="20"/>
              </w:rPr>
            </w:pPr>
            <w:r w:rsidRPr="003323B6">
              <w:rPr>
                <w:rFonts w:ascii="Arial" w:hAnsi="Arial" w:cs="Arial"/>
                <w:color w:val="000000"/>
                <w:sz w:val="20"/>
                <w:szCs w:val="20"/>
              </w:rPr>
              <w:t>prenos znanj</w:t>
            </w:r>
            <w:r w:rsidR="00051072">
              <w:rPr>
                <w:rFonts w:ascii="Arial" w:hAnsi="Arial" w:cs="Arial"/>
                <w:color w:val="000000"/>
                <w:sz w:val="20"/>
                <w:szCs w:val="20"/>
              </w:rPr>
              <w:t>a</w:t>
            </w:r>
            <w:r w:rsidRPr="003323B6">
              <w:rPr>
                <w:rFonts w:ascii="Arial" w:hAnsi="Arial" w:cs="Arial"/>
                <w:color w:val="000000"/>
                <w:sz w:val="20"/>
                <w:szCs w:val="20"/>
              </w:rPr>
              <w:t>, izkušenj in praks pedagoških mentorjev v gospodarstvo ter v negospodarskem in neprofitnem sektorju v lokalnem/regionalnem okolju</w:t>
            </w:r>
          </w:p>
        </w:tc>
        <w:tc>
          <w:tcPr>
            <w:tcW w:w="2413" w:type="dxa"/>
          </w:tcPr>
          <w:p w14:paraId="659F4151" w14:textId="6DE3307F" w:rsidR="003323B6" w:rsidRPr="00EB6444" w:rsidRDefault="003323B6" w:rsidP="003323B6">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669</w:t>
            </w:r>
          </w:p>
        </w:tc>
      </w:tr>
      <w:tr w:rsidR="003323B6" w:rsidRPr="00EB6444" w14:paraId="6DD863DC" w14:textId="77777777" w:rsidTr="003323B6">
        <w:tc>
          <w:tcPr>
            <w:tcW w:w="1239" w:type="dxa"/>
          </w:tcPr>
          <w:p w14:paraId="4BE589A7" w14:textId="193EEF86" w:rsidR="003323B6" w:rsidRPr="00EB6444" w:rsidRDefault="00EE60E2" w:rsidP="003323B6">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6</w:t>
            </w:r>
            <w:r w:rsidR="003323B6">
              <w:rPr>
                <w:rFonts w:ascii="Arial" w:hAnsi="Arial" w:cs="Arial"/>
                <w:sz w:val="20"/>
                <w:szCs w:val="20"/>
              </w:rPr>
              <w:t>.</w:t>
            </w:r>
          </w:p>
        </w:tc>
        <w:tc>
          <w:tcPr>
            <w:tcW w:w="4841" w:type="dxa"/>
          </w:tcPr>
          <w:p w14:paraId="3FDE9D57" w14:textId="7CC60F3D" w:rsidR="003323B6" w:rsidRPr="003323B6" w:rsidRDefault="003323B6" w:rsidP="003323B6">
            <w:pPr>
              <w:pStyle w:val="Odstavekseznama"/>
              <w:tabs>
                <w:tab w:val="left" w:pos="2187"/>
              </w:tabs>
              <w:spacing w:line="240" w:lineRule="auto"/>
              <w:ind w:left="0"/>
              <w:jc w:val="both"/>
              <w:rPr>
                <w:rFonts w:ascii="Arial" w:hAnsi="Arial" w:cs="Arial"/>
                <w:sz w:val="20"/>
                <w:szCs w:val="20"/>
              </w:rPr>
            </w:pPr>
            <w:r w:rsidRPr="003323B6">
              <w:rPr>
                <w:rFonts w:ascii="Arial" w:hAnsi="Arial" w:cs="Arial"/>
                <w:color w:val="000000"/>
                <w:sz w:val="20"/>
                <w:szCs w:val="20"/>
              </w:rPr>
              <w:t>prenos znanj</w:t>
            </w:r>
            <w:r w:rsidR="00051072">
              <w:rPr>
                <w:rFonts w:ascii="Arial" w:hAnsi="Arial" w:cs="Arial"/>
                <w:color w:val="000000"/>
                <w:sz w:val="20"/>
                <w:szCs w:val="20"/>
              </w:rPr>
              <w:t>a</w:t>
            </w:r>
            <w:r w:rsidRPr="003323B6">
              <w:rPr>
                <w:rFonts w:ascii="Arial" w:hAnsi="Arial" w:cs="Arial"/>
                <w:color w:val="000000"/>
                <w:sz w:val="20"/>
                <w:szCs w:val="20"/>
              </w:rPr>
              <w:t>, izkušenj in praks partnerjev iz delovnega okolja iz gospodarskega ter iz negospodarskega in neprofitnega sektorja v lokalnem/regionalnem okolju na visokošolske zavode</w:t>
            </w:r>
          </w:p>
        </w:tc>
        <w:tc>
          <w:tcPr>
            <w:tcW w:w="2413" w:type="dxa"/>
          </w:tcPr>
          <w:p w14:paraId="5A46EBFE" w14:textId="63315BEC" w:rsidR="003323B6" w:rsidRPr="00EB6444" w:rsidRDefault="003323B6" w:rsidP="003323B6">
            <w:pPr>
              <w:pStyle w:val="Odstavekseznama"/>
              <w:tabs>
                <w:tab w:val="left" w:pos="2187"/>
              </w:tabs>
              <w:spacing w:line="240" w:lineRule="auto"/>
              <w:ind w:left="0"/>
              <w:jc w:val="center"/>
              <w:rPr>
                <w:rFonts w:ascii="Arial" w:hAnsi="Arial" w:cs="Arial"/>
                <w:sz w:val="20"/>
                <w:szCs w:val="20"/>
              </w:rPr>
            </w:pPr>
            <w:r>
              <w:rPr>
                <w:rFonts w:ascii="Arial" w:hAnsi="Arial" w:cs="Arial"/>
                <w:sz w:val="20"/>
                <w:szCs w:val="20"/>
              </w:rPr>
              <w:t>669</w:t>
            </w:r>
          </w:p>
        </w:tc>
      </w:tr>
    </w:tbl>
    <w:p w14:paraId="3B9BBD7F" w14:textId="77777777" w:rsidR="008072D2" w:rsidRPr="00EB6444" w:rsidRDefault="008072D2" w:rsidP="003437D8">
      <w:pPr>
        <w:jc w:val="both"/>
        <w:rPr>
          <w:rFonts w:ascii="Arial" w:hAnsi="Arial" w:cs="Arial"/>
          <w:b/>
          <w:color w:val="000000"/>
          <w:sz w:val="20"/>
          <w:szCs w:val="20"/>
        </w:rPr>
      </w:pPr>
    </w:p>
    <w:p w14:paraId="60C180A2" w14:textId="1A587C94" w:rsidR="008072D2" w:rsidRPr="00EB6444" w:rsidRDefault="00CE59E7" w:rsidP="000229ED">
      <w:pPr>
        <w:autoSpaceDE w:val="0"/>
        <w:autoSpaceDN w:val="0"/>
        <w:adjustRightInd w:val="0"/>
        <w:jc w:val="both"/>
        <w:rPr>
          <w:rFonts w:ascii="Arial" w:hAnsi="Arial" w:cs="Arial"/>
          <w:sz w:val="20"/>
          <w:szCs w:val="20"/>
        </w:rPr>
      </w:pPr>
      <w:r w:rsidRPr="00EB6444">
        <w:rPr>
          <w:rFonts w:ascii="Arial" w:hAnsi="Arial" w:cs="Arial"/>
          <w:sz w:val="20"/>
          <w:szCs w:val="20"/>
        </w:rPr>
        <w:t xml:space="preserve">Podatki ter dokazila za spremljanje kazalnikov so navedeni v </w:t>
      </w:r>
      <w:r w:rsidRPr="00FA2C4A">
        <w:rPr>
          <w:rFonts w:ascii="Arial" w:hAnsi="Arial" w:cs="Arial"/>
          <w:i/>
          <w:sz w:val="20"/>
          <w:szCs w:val="20"/>
        </w:rPr>
        <w:t>Seznamu kazalnikov</w:t>
      </w:r>
      <w:r w:rsidR="005B7AF0" w:rsidRPr="00FA2C4A">
        <w:rPr>
          <w:rFonts w:ascii="Arial" w:hAnsi="Arial" w:cs="Arial"/>
          <w:i/>
          <w:sz w:val="20"/>
          <w:szCs w:val="20"/>
        </w:rPr>
        <w:t xml:space="preserve"> </w:t>
      </w:r>
      <w:r w:rsidRPr="00FA2C4A">
        <w:rPr>
          <w:rFonts w:ascii="Arial" w:hAnsi="Arial" w:cs="Arial"/>
          <w:i/>
          <w:sz w:val="20"/>
          <w:szCs w:val="20"/>
        </w:rPr>
        <w:t>in dokazil za njihovo spremljanje</w:t>
      </w:r>
      <w:r w:rsidRPr="00EB6444">
        <w:rPr>
          <w:rFonts w:ascii="Arial" w:hAnsi="Arial" w:cs="Arial"/>
          <w:sz w:val="20"/>
          <w:szCs w:val="20"/>
        </w:rPr>
        <w:t xml:space="preserve">, ki je </w:t>
      </w:r>
      <w:r w:rsidR="00290F29">
        <w:rPr>
          <w:rFonts w:ascii="Arial" w:hAnsi="Arial" w:cs="Arial"/>
          <w:sz w:val="20"/>
          <w:szCs w:val="20"/>
        </w:rPr>
        <w:t>P</w:t>
      </w:r>
      <w:r w:rsidRPr="00EB6444">
        <w:rPr>
          <w:rFonts w:ascii="Arial" w:hAnsi="Arial" w:cs="Arial"/>
          <w:sz w:val="20"/>
          <w:szCs w:val="20"/>
        </w:rPr>
        <w:t>riloga</w:t>
      </w:r>
      <w:r w:rsidR="005B7AF0" w:rsidRPr="00EB6444">
        <w:rPr>
          <w:rFonts w:ascii="Arial" w:hAnsi="Arial" w:cs="Arial"/>
          <w:sz w:val="20"/>
          <w:szCs w:val="20"/>
        </w:rPr>
        <w:t xml:space="preserve"> </w:t>
      </w:r>
      <w:r w:rsidR="00AF113E">
        <w:rPr>
          <w:rFonts w:ascii="Arial" w:hAnsi="Arial" w:cs="Arial"/>
          <w:sz w:val="20"/>
          <w:szCs w:val="20"/>
        </w:rPr>
        <w:t>1</w:t>
      </w:r>
      <w:r w:rsidR="001971CD">
        <w:rPr>
          <w:rFonts w:ascii="Arial" w:hAnsi="Arial" w:cs="Arial"/>
          <w:sz w:val="20"/>
          <w:szCs w:val="20"/>
        </w:rPr>
        <w:t>1</w:t>
      </w:r>
      <w:r w:rsidRPr="00EB6444">
        <w:rPr>
          <w:rFonts w:ascii="Arial" w:hAnsi="Arial" w:cs="Arial"/>
          <w:sz w:val="20"/>
          <w:szCs w:val="20"/>
        </w:rPr>
        <w:t xml:space="preserve"> </w:t>
      </w:r>
      <w:r w:rsidR="00AA5FF9">
        <w:rPr>
          <w:rFonts w:ascii="Arial" w:hAnsi="Arial" w:cs="Arial"/>
          <w:sz w:val="20"/>
          <w:szCs w:val="20"/>
        </w:rPr>
        <w:t xml:space="preserve">razpisne </w:t>
      </w:r>
      <w:r w:rsidR="003E4CE9" w:rsidRPr="00EB6444">
        <w:rPr>
          <w:rFonts w:ascii="Arial" w:hAnsi="Arial" w:cs="Arial"/>
          <w:sz w:val="20"/>
          <w:szCs w:val="20"/>
        </w:rPr>
        <w:t>dokumentacije</w:t>
      </w:r>
      <w:r w:rsidR="00AA5FF9">
        <w:rPr>
          <w:rFonts w:ascii="Arial" w:hAnsi="Arial" w:cs="Arial"/>
          <w:color w:val="000000"/>
          <w:sz w:val="20"/>
          <w:szCs w:val="20"/>
        </w:rPr>
        <w:t>. K</w:t>
      </w:r>
      <w:r w:rsidR="003E4CE9" w:rsidRPr="00FF7CC7">
        <w:rPr>
          <w:rFonts w:ascii="Arial" w:hAnsi="Arial" w:cs="Arial"/>
          <w:color w:val="000000"/>
          <w:sz w:val="20"/>
          <w:szCs w:val="20"/>
        </w:rPr>
        <w:t>azalniki za spremljanje uspešnosti projekta</w:t>
      </w:r>
      <w:r w:rsidR="003E4CE9">
        <w:rPr>
          <w:rFonts w:ascii="Arial" w:hAnsi="Arial" w:cs="Arial"/>
          <w:color w:val="000000"/>
          <w:sz w:val="20"/>
          <w:szCs w:val="20"/>
        </w:rPr>
        <w:t xml:space="preserve"> so opredeljeni tudi v</w:t>
      </w:r>
      <w:r w:rsidR="00C132D9">
        <w:rPr>
          <w:rFonts w:ascii="Arial" w:hAnsi="Arial" w:cs="Arial"/>
          <w:color w:val="000000"/>
          <w:sz w:val="20"/>
          <w:szCs w:val="20"/>
        </w:rPr>
        <w:t xml:space="preserve"> </w:t>
      </w:r>
      <w:r w:rsidR="003E4CE9">
        <w:rPr>
          <w:rFonts w:ascii="Arial" w:hAnsi="Arial" w:cs="Arial"/>
          <w:color w:val="000000"/>
          <w:sz w:val="20"/>
          <w:szCs w:val="20"/>
        </w:rPr>
        <w:t xml:space="preserve">točki </w:t>
      </w:r>
      <w:r w:rsidR="00731C83">
        <w:rPr>
          <w:rFonts w:ascii="Arial" w:hAnsi="Arial" w:cs="Arial"/>
          <w:color w:val="000000"/>
          <w:sz w:val="20"/>
          <w:szCs w:val="20"/>
        </w:rPr>
        <w:t>6</w:t>
      </w:r>
      <w:r w:rsidR="003E4CE9">
        <w:rPr>
          <w:rFonts w:ascii="Arial" w:hAnsi="Arial" w:cs="Arial"/>
          <w:color w:val="000000"/>
          <w:sz w:val="20"/>
          <w:szCs w:val="20"/>
        </w:rPr>
        <w:t xml:space="preserve"> </w:t>
      </w:r>
      <w:r w:rsidR="003E4CE9" w:rsidRPr="00DD4A4F">
        <w:rPr>
          <w:rFonts w:ascii="Arial" w:hAnsi="Arial" w:cs="Arial"/>
          <w:i/>
          <w:iCs/>
          <w:color w:val="000000"/>
          <w:sz w:val="20"/>
          <w:szCs w:val="20"/>
        </w:rPr>
        <w:t>Navodil</w:t>
      </w:r>
      <w:r w:rsidR="00F1644E">
        <w:rPr>
          <w:rFonts w:ascii="Arial" w:hAnsi="Arial" w:cs="Arial"/>
          <w:i/>
          <w:iCs/>
          <w:color w:val="000000"/>
          <w:sz w:val="20"/>
          <w:szCs w:val="20"/>
        </w:rPr>
        <w:t>a</w:t>
      </w:r>
      <w:r w:rsidR="003E4CE9" w:rsidRPr="00DD4A4F">
        <w:rPr>
          <w:rFonts w:ascii="Arial" w:hAnsi="Arial" w:cs="Arial"/>
          <w:i/>
          <w:iCs/>
          <w:color w:val="000000"/>
          <w:sz w:val="20"/>
          <w:szCs w:val="20"/>
        </w:rPr>
        <w:t xml:space="preserve"> za prijavo na javni razpis</w:t>
      </w:r>
      <w:r w:rsidR="003E4CE9">
        <w:rPr>
          <w:rFonts w:ascii="Arial" w:hAnsi="Arial" w:cs="Arial"/>
          <w:color w:val="000000"/>
          <w:sz w:val="20"/>
          <w:szCs w:val="20"/>
        </w:rPr>
        <w:t>.</w:t>
      </w:r>
    </w:p>
    <w:p w14:paraId="7A70BC56" w14:textId="77777777" w:rsidR="00CE59E7" w:rsidRPr="00EB6444" w:rsidRDefault="00CE59E7" w:rsidP="00CE59E7">
      <w:pPr>
        <w:jc w:val="both"/>
        <w:rPr>
          <w:rFonts w:ascii="Arial" w:hAnsi="Arial" w:cs="Arial"/>
          <w:b/>
          <w:color w:val="000000"/>
          <w:sz w:val="20"/>
          <w:szCs w:val="20"/>
        </w:rPr>
      </w:pPr>
    </w:p>
    <w:p w14:paraId="51F62840" w14:textId="77777777" w:rsidR="00CE59E7" w:rsidRPr="00EB6444" w:rsidRDefault="00CE59E7" w:rsidP="00CE59E7">
      <w:pPr>
        <w:jc w:val="both"/>
        <w:rPr>
          <w:rFonts w:ascii="Arial" w:hAnsi="Arial" w:cs="Arial"/>
          <w:b/>
          <w:color w:val="000000"/>
          <w:sz w:val="20"/>
          <w:szCs w:val="20"/>
        </w:rPr>
      </w:pPr>
    </w:p>
    <w:p w14:paraId="6B730693" w14:textId="41AFBE37" w:rsidR="00087BB6" w:rsidRPr="00EB6444" w:rsidRDefault="003E745D" w:rsidP="00790F7F">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 xml:space="preserve"> </w:t>
      </w:r>
      <w:r w:rsidR="00087BB6" w:rsidRPr="00EB6444">
        <w:rPr>
          <w:rFonts w:ascii="Arial" w:hAnsi="Arial" w:cs="Arial"/>
          <w:b/>
          <w:color w:val="000000"/>
          <w:sz w:val="20"/>
          <w:szCs w:val="20"/>
        </w:rPr>
        <w:t>Razmerje med sredstvi na postavkah namenskih sredstev EU za kohezijsko</w:t>
      </w:r>
      <w:r w:rsidR="00F32B7D">
        <w:rPr>
          <w:rFonts w:ascii="Arial" w:hAnsi="Arial" w:cs="Arial"/>
          <w:b/>
          <w:color w:val="000000"/>
          <w:sz w:val="20"/>
          <w:szCs w:val="20"/>
        </w:rPr>
        <w:t xml:space="preserve"> </w:t>
      </w:r>
      <w:r w:rsidR="00087BB6" w:rsidRPr="00EB6444">
        <w:rPr>
          <w:rFonts w:ascii="Arial" w:hAnsi="Arial" w:cs="Arial"/>
          <w:b/>
          <w:color w:val="000000"/>
          <w:sz w:val="20"/>
          <w:szCs w:val="20"/>
        </w:rPr>
        <w:t>politiko in na postavkah slovenske udeležbe za sofinanciranje kohezijske politike</w:t>
      </w:r>
    </w:p>
    <w:p w14:paraId="36D021C0" w14:textId="77777777" w:rsidR="00087BB6" w:rsidRPr="00EB6444" w:rsidRDefault="00087BB6" w:rsidP="00087BB6">
      <w:pPr>
        <w:rPr>
          <w:rFonts w:ascii="Arial" w:hAnsi="Arial" w:cs="Arial"/>
          <w:b/>
          <w:color w:val="000000"/>
          <w:sz w:val="20"/>
          <w:szCs w:val="20"/>
        </w:rPr>
      </w:pPr>
    </w:p>
    <w:p w14:paraId="69AB8F66" w14:textId="78DE5134" w:rsidR="00087BB6" w:rsidRDefault="00087BB6" w:rsidP="00790F7F">
      <w:pPr>
        <w:jc w:val="both"/>
        <w:rPr>
          <w:rFonts w:ascii="Arial" w:hAnsi="Arial" w:cs="Arial"/>
          <w:color w:val="000000"/>
          <w:sz w:val="20"/>
          <w:szCs w:val="20"/>
        </w:rPr>
      </w:pPr>
      <w:r w:rsidRPr="00EB6444">
        <w:rPr>
          <w:rFonts w:ascii="Arial" w:hAnsi="Arial" w:cs="Arial"/>
          <w:color w:val="000000"/>
          <w:sz w:val="20"/>
          <w:szCs w:val="20"/>
        </w:rPr>
        <w:t>Sredstva na postavkah EU</w:t>
      </w:r>
      <w:r w:rsidRPr="00EB6444">
        <w:rPr>
          <w:rFonts w:ascii="Arial" w:hAnsi="Arial" w:cs="Arial"/>
          <w:b/>
          <w:color w:val="000000"/>
          <w:sz w:val="20"/>
          <w:szCs w:val="20"/>
        </w:rPr>
        <w:t xml:space="preserve"> </w:t>
      </w:r>
      <w:r w:rsidRPr="00EB6444">
        <w:rPr>
          <w:rFonts w:ascii="Arial" w:hAnsi="Arial" w:cs="Arial"/>
          <w:color w:val="000000"/>
          <w:sz w:val="20"/>
          <w:szCs w:val="20"/>
        </w:rPr>
        <w:t xml:space="preserve">za </w:t>
      </w:r>
      <w:r w:rsidR="00C85FDF">
        <w:rPr>
          <w:rFonts w:ascii="Arial" w:hAnsi="Arial" w:cs="Arial"/>
          <w:color w:val="000000"/>
          <w:sz w:val="20"/>
          <w:szCs w:val="20"/>
        </w:rPr>
        <w:t xml:space="preserve">sofinanciranje </w:t>
      </w:r>
      <w:r w:rsidRPr="00EB6444">
        <w:rPr>
          <w:rFonts w:ascii="Arial" w:hAnsi="Arial" w:cs="Arial"/>
          <w:color w:val="000000"/>
          <w:sz w:val="20"/>
          <w:szCs w:val="20"/>
        </w:rPr>
        <w:t>kohezijsk</w:t>
      </w:r>
      <w:r w:rsidR="00C85FDF">
        <w:rPr>
          <w:rFonts w:ascii="Arial" w:hAnsi="Arial" w:cs="Arial"/>
          <w:color w:val="000000"/>
          <w:sz w:val="20"/>
          <w:szCs w:val="20"/>
        </w:rPr>
        <w:t>e</w:t>
      </w:r>
      <w:r w:rsidRPr="00EB6444">
        <w:rPr>
          <w:rFonts w:ascii="Arial" w:hAnsi="Arial" w:cs="Arial"/>
          <w:color w:val="000000"/>
          <w:sz w:val="20"/>
          <w:szCs w:val="20"/>
        </w:rPr>
        <w:t xml:space="preserve"> politik</w:t>
      </w:r>
      <w:r w:rsidR="00C85FDF">
        <w:rPr>
          <w:rFonts w:ascii="Arial" w:hAnsi="Arial" w:cs="Arial"/>
          <w:color w:val="000000"/>
          <w:sz w:val="20"/>
          <w:szCs w:val="20"/>
        </w:rPr>
        <w:t>e</w:t>
      </w:r>
      <w:r w:rsidR="00524BF0">
        <w:rPr>
          <w:rFonts w:ascii="Arial" w:hAnsi="Arial" w:cs="Arial"/>
          <w:color w:val="000000"/>
          <w:sz w:val="20"/>
          <w:szCs w:val="20"/>
        </w:rPr>
        <w:t xml:space="preserve"> na KRVS</w:t>
      </w:r>
      <w:r w:rsidRPr="00EB6444">
        <w:rPr>
          <w:rFonts w:ascii="Arial" w:hAnsi="Arial" w:cs="Arial"/>
          <w:color w:val="000000"/>
          <w:sz w:val="20"/>
          <w:szCs w:val="20"/>
        </w:rPr>
        <w:t>: 8</w:t>
      </w:r>
      <w:r w:rsidR="006607E0">
        <w:rPr>
          <w:rFonts w:ascii="Arial" w:hAnsi="Arial" w:cs="Arial"/>
          <w:color w:val="000000"/>
          <w:sz w:val="20"/>
          <w:szCs w:val="20"/>
        </w:rPr>
        <w:t>5</w:t>
      </w:r>
      <w:r w:rsidRPr="00EB6444">
        <w:rPr>
          <w:rFonts w:ascii="Arial" w:hAnsi="Arial" w:cs="Arial"/>
          <w:color w:val="000000"/>
          <w:sz w:val="20"/>
          <w:szCs w:val="20"/>
        </w:rPr>
        <w:t>,00</w:t>
      </w:r>
      <w:r w:rsidR="005D3F9C">
        <w:rPr>
          <w:rFonts w:ascii="Arial" w:hAnsi="Arial" w:cs="Arial"/>
          <w:color w:val="000000"/>
          <w:sz w:val="20"/>
          <w:szCs w:val="20"/>
        </w:rPr>
        <w:t xml:space="preserve"> </w:t>
      </w:r>
      <w:r w:rsidRPr="00EB6444">
        <w:rPr>
          <w:rFonts w:ascii="Arial" w:hAnsi="Arial" w:cs="Arial"/>
          <w:color w:val="000000"/>
          <w:sz w:val="20"/>
          <w:szCs w:val="20"/>
        </w:rPr>
        <w:t>%</w:t>
      </w:r>
    </w:p>
    <w:p w14:paraId="5CFCC8E6" w14:textId="0D603133" w:rsidR="00524BF0" w:rsidRDefault="00524BF0" w:rsidP="00790F7F">
      <w:pPr>
        <w:jc w:val="both"/>
        <w:rPr>
          <w:rFonts w:ascii="Arial" w:hAnsi="Arial" w:cs="Arial"/>
          <w:color w:val="000000"/>
          <w:sz w:val="20"/>
          <w:szCs w:val="20"/>
        </w:rPr>
      </w:pPr>
      <w:r w:rsidRPr="00EB6444">
        <w:rPr>
          <w:rFonts w:ascii="Arial" w:hAnsi="Arial" w:cs="Arial"/>
          <w:color w:val="000000"/>
          <w:sz w:val="20"/>
          <w:szCs w:val="20"/>
        </w:rPr>
        <w:t xml:space="preserve">Sredstva na postavkah </w:t>
      </w:r>
      <w:r w:rsidR="00A01A95">
        <w:rPr>
          <w:rFonts w:ascii="Arial" w:hAnsi="Arial" w:cs="Arial"/>
          <w:color w:val="000000"/>
          <w:sz w:val="20"/>
          <w:szCs w:val="20"/>
        </w:rPr>
        <w:t>SI</w:t>
      </w:r>
      <w:r w:rsidRPr="00EB6444">
        <w:rPr>
          <w:rFonts w:ascii="Arial" w:hAnsi="Arial" w:cs="Arial"/>
          <w:b/>
          <w:color w:val="000000"/>
          <w:sz w:val="20"/>
          <w:szCs w:val="20"/>
        </w:rPr>
        <w:t xml:space="preserve"> </w:t>
      </w:r>
      <w:r w:rsidRPr="00EB6444">
        <w:rPr>
          <w:rFonts w:ascii="Arial" w:hAnsi="Arial" w:cs="Arial"/>
          <w:color w:val="000000"/>
          <w:sz w:val="20"/>
          <w:szCs w:val="20"/>
        </w:rPr>
        <w:t xml:space="preserve">za </w:t>
      </w:r>
      <w:r w:rsidR="00C85FDF">
        <w:rPr>
          <w:rFonts w:ascii="Arial" w:hAnsi="Arial" w:cs="Arial"/>
          <w:color w:val="000000"/>
          <w:sz w:val="20"/>
          <w:szCs w:val="20"/>
        </w:rPr>
        <w:t xml:space="preserve">sofinanciranje </w:t>
      </w:r>
      <w:r w:rsidRPr="00EB6444">
        <w:rPr>
          <w:rFonts w:ascii="Arial" w:hAnsi="Arial" w:cs="Arial"/>
          <w:color w:val="000000"/>
          <w:sz w:val="20"/>
          <w:szCs w:val="20"/>
        </w:rPr>
        <w:t>kohezijsk</w:t>
      </w:r>
      <w:r w:rsidR="00C85FDF">
        <w:rPr>
          <w:rFonts w:ascii="Arial" w:hAnsi="Arial" w:cs="Arial"/>
          <w:color w:val="000000"/>
          <w:sz w:val="20"/>
          <w:szCs w:val="20"/>
        </w:rPr>
        <w:t>e</w:t>
      </w:r>
      <w:r w:rsidRPr="00EB6444">
        <w:rPr>
          <w:rFonts w:ascii="Arial" w:hAnsi="Arial" w:cs="Arial"/>
          <w:color w:val="000000"/>
          <w:sz w:val="20"/>
          <w:szCs w:val="20"/>
        </w:rPr>
        <w:t xml:space="preserve"> politik</w:t>
      </w:r>
      <w:r w:rsidR="00C85FDF">
        <w:rPr>
          <w:rFonts w:ascii="Arial" w:hAnsi="Arial" w:cs="Arial"/>
          <w:color w:val="000000"/>
          <w:sz w:val="20"/>
          <w:szCs w:val="20"/>
        </w:rPr>
        <w:t>e</w:t>
      </w:r>
      <w:r>
        <w:rPr>
          <w:rFonts w:ascii="Arial" w:hAnsi="Arial" w:cs="Arial"/>
          <w:color w:val="000000"/>
          <w:sz w:val="20"/>
          <w:szCs w:val="20"/>
        </w:rPr>
        <w:t xml:space="preserve"> na KR</w:t>
      </w:r>
      <w:r w:rsidR="00A01A95">
        <w:rPr>
          <w:rFonts w:ascii="Arial" w:hAnsi="Arial" w:cs="Arial"/>
          <w:color w:val="000000"/>
          <w:sz w:val="20"/>
          <w:szCs w:val="20"/>
        </w:rPr>
        <w:t>V</w:t>
      </w:r>
      <w:r>
        <w:rPr>
          <w:rFonts w:ascii="Arial" w:hAnsi="Arial" w:cs="Arial"/>
          <w:color w:val="000000"/>
          <w:sz w:val="20"/>
          <w:szCs w:val="20"/>
        </w:rPr>
        <w:t>S</w:t>
      </w:r>
      <w:r w:rsidRPr="00EB6444">
        <w:rPr>
          <w:rFonts w:ascii="Arial" w:hAnsi="Arial" w:cs="Arial"/>
          <w:color w:val="000000"/>
          <w:sz w:val="20"/>
          <w:szCs w:val="20"/>
        </w:rPr>
        <w:t xml:space="preserve">: </w:t>
      </w:r>
      <w:r w:rsidR="00A01A95">
        <w:rPr>
          <w:rFonts w:ascii="Arial" w:hAnsi="Arial" w:cs="Arial"/>
          <w:color w:val="000000"/>
          <w:sz w:val="20"/>
          <w:szCs w:val="20"/>
        </w:rPr>
        <w:t>15</w:t>
      </w:r>
      <w:r w:rsidRPr="00EB6444">
        <w:rPr>
          <w:rFonts w:ascii="Arial" w:hAnsi="Arial" w:cs="Arial"/>
          <w:color w:val="000000"/>
          <w:sz w:val="20"/>
          <w:szCs w:val="20"/>
        </w:rPr>
        <w:t>,00</w:t>
      </w:r>
      <w:r>
        <w:rPr>
          <w:rFonts w:ascii="Arial" w:hAnsi="Arial" w:cs="Arial"/>
          <w:color w:val="000000"/>
          <w:sz w:val="20"/>
          <w:szCs w:val="20"/>
        </w:rPr>
        <w:t xml:space="preserve"> </w:t>
      </w:r>
      <w:r w:rsidRPr="00EB6444">
        <w:rPr>
          <w:rFonts w:ascii="Arial" w:hAnsi="Arial" w:cs="Arial"/>
          <w:color w:val="000000"/>
          <w:sz w:val="20"/>
          <w:szCs w:val="20"/>
        </w:rPr>
        <w:t>%</w:t>
      </w:r>
    </w:p>
    <w:p w14:paraId="5857F513" w14:textId="77777777" w:rsidR="00524BF0" w:rsidRPr="00EB6444" w:rsidRDefault="00524BF0" w:rsidP="00790F7F">
      <w:pPr>
        <w:rPr>
          <w:rFonts w:ascii="Arial" w:hAnsi="Arial" w:cs="Arial"/>
          <w:color w:val="000000"/>
          <w:sz w:val="20"/>
          <w:szCs w:val="20"/>
        </w:rPr>
      </w:pPr>
    </w:p>
    <w:p w14:paraId="20CDC834" w14:textId="75A46F64" w:rsidR="00B14F32" w:rsidRDefault="00087BB6" w:rsidP="00790F7F">
      <w:pPr>
        <w:rPr>
          <w:rFonts w:ascii="Arial" w:hAnsi="Arial" w:cs="Arial"/>
          <w:color w:val="000000"/>
          <w:sz w:val="20"/>
          <w:szCs w:val="20"/>
        </w:rPr>
      </w:pPr>
      <w:r w:rsidRPr="00EB6444">
        <w:rPr>
          <w:rFonts w:ascii="Arial" w:hAnsi="Arial" w:cs="Arial"/>
          <w:color w:val="000000"/>
          <w:sz w:val="20"/>
          <w:szCs w:val="20"/>
        </w:rPr>
        <w:t xml:space="preserve">Sredstva na postavkah </w:t>
      </w:r>
      <w:r w:rsidR="00A01A95">
        <w:rPr>
          <w:rFonts w:ascii="Arial" w:hAnsi="Arial" w:cs="Arial"/>
          <w:color w:val="000000"/>
          <w:sz w:val="20"/>
          <w:szCs w:val="20"/>
        </w:rPr>
        <w:t>EU</w:t>
      </w:r>
      <w:r w:rsidRPr="00EB6444">
        <w:rPr>
          <w:rFonts w:ascii="Arial" w:hAnsi="Arial" w:cs="Arial"/>
          <w:color w:val="000000"/>
          <w:sz w:val="20"/>
          <w:szCs w:val="20"/>
        </w:rPr>
        <w:t xml:space="preserve"> za sofinanciranje kohezijske politik</w:t>
      </w:r>
      <w:r w:rsidR="00D12015">
        <w:rPr>
          <w:rFonts w:ascii="Arial" w:hAnsi="Arial" w:cs="Arial"/>
          <w:color w:val="000000"/>
          <w:sz w:val="20"/>
          <w:szCs w:val="20"/>
        </w:rPr>
        <w:t>e</w:t>
      </w:r>
      <w:r w:rsidR="00A01A95">
        <w:rPr>
          <w:rFonts w:ascii="Arial" w:hAnsi="Arial" w:cs="Arial"/>
          <w:color w:val="000000"/>
          <w:sz w:val="20"/>
          <w:szCs w:val="20"/>
        </w:rPr>
        <w:t xml:space="preserve"> na KRZS</w:t>
      </w:r>
      <w:r w:rsidRPr="00EB6444">
        <w:rPr>
          <w:rFonts w:ascii="Arial" w:hAnsi="Arial" w:cs="Arial"/>
          <w:color w:val="000000"/>
          <w:sz w:val="20"/>
          <w:szCs w:val="20"/>
        </w:rPr>
        <w:t xml:space="preserve">: </w:t>
      </w:r>
      <w:r w:rsidR="00A01A95">
        <w:rPr>
          <w:rFonts w:ascii="Arial" w:hAnsi="Arial" w:cs="Arial"/>
          <w:color w:val="000000"/>
          <w:sz w:val="20"/>
          <w:szCs w:val="20"/>
        </w:rPr>
        <w:t>40</w:t>
      </w:r>
      <w:r w:rsidRPr="00EB6444">
        <w:rPr>
          <w:rFonts w:ascii="Arial" w:hAnsi="Arial" w:cs="Arial"/>
          <w:color w:val="000000"/>
          <w:sz w:val="20"/>
          <w:szCs w:val="20"/>
        </w:rPr>
        <w:t>,00</w:t>
      </w:r>
      <w:r w:rsidR="005D3F9C">
        <w:rPr>
          <w:rFonts w:ascii="Arial" w:hAnsi="Arial" w:cs="Arial"/>
          <w:color w:val="000000"/>
          <w:sz w:val="20"/>
          <w:szCs w:val="20"/>
        </w:rPr>
        <w:t xml:space="preserve"> </w:t>
      </w:r>
      <w:r w:rsidRPr="00EB6444">
        <w:rPr>
          <w:rFonts w:ascii="Arial" w:hAnsi="Arial" w:cs="Arial"/>
          <w:color w:val="000000"/>
          <w:sz w:val="20"/>
          <w:szCs w:val="20"/>
        </w:rPr>
        <w:t>%</w:t>
      </w:r>
    </w:p>
    <w:p w14:paraId="36206ED5" w14:textId="2ADAE0F8" w:rsidR="00DD4A4F" w:rsidRDefault="00A01A95" w:rsidP="00F32B7D">
      <w:pPr>
        <w:rPr>
          <w:rFonts w:ascii="Arial" w:hAnsi="Arial" w:cs="Arial"/>
          <w:color w:val="000000"/>
          <w:sz w:val="20"/>
          <w:szCs w:val="20"/>
        </w:rPr>
      </w:pPr>
      <w:r w:rsidRPr="00EB6444">
        <w:rPr>
          <w:rFonts w:ascii="Arial" w:hAnsi="Arial" w:cs="Arial"/>
          <w:color w:val="000000"/>
          <w:sz w:val="20"/>
          <w:szCs w:val="20"/>
        </w:rPr>
        <w:t xml:space="preserve">Sredstva na postavkah </w:t>
      </w:r>
      <w:r>
        <w:rPr>
          <w:rFonts w:ascii="Arial" w:hAnsi="Arial" w:cs="Arial"/>
          <w:color w:val="000000"/>
          <w:sz w:val="20"/>
          <w:szCs w:val="20"/>
        </w:rPr>
        <w:t>SI</w:t>
      </w:r>
      <w:r w:rsidRPr="00EB6444">
        <w:rPr>
          <w:rFonts w:ascii="Arial" w:hAnsi="Arial" w:cs="Arial"/>
          <w:color w:val="000000"/>
          <w:sz w:val="20"/>
          <w:szCs w:val="20"/>
        </w:rPr>
        <w:t xml:space="preserve"> za sofinanciranje kohezijske politik</w:t>
      </w:r>
      <w:r w:rsidR="00D12015">
        <w:rPr>
          <w:rFonts w:ascii="Arial" w:hAnsi="Arial" w:cs="Arial"/>
          <w:color w:val="000000"/>
          <w:sz w:val="20"/>
          <w:szCs w:val="20"/>
        </w:rPr>
        <w:t>e</w:t>
      </w:r>
      <w:r>
        <w:rPr>
          <w:rFonts w:ascii="Arial" w:hAnsi="Arial" w:cs="Arial"/>
          <w:color w:val="000000"/>
          <w:sz w:val="20"/>
          <w:szCs w:val="20"/>
        </w:rPr>
        <w:t xml:space="preserve"> na KRZS</w:t>
      </w:r>
      <w:r w:rsidRPr="00EB6444">
        <w:rPr>
          <w:rFonts w:ascii="Arial" w:hAnsi="Arial" w:cs="Arial"/>
          <w:color w:val="000000"/>
          <w:sz w:val="20"/>
          <w:szCs w:val="20"/>
        </w:rPr>
        <w:t xml:space="preserve">: </w:t>
      </w:r>
      <w:r>
        <w:rPr>
          <w:rFonts w:ascii="Arial" w:hAnsi="Arial" w:cs="Arial"/>
          <w:color w:val="000000"/>
          <w:sz w:val="20"/>
          <w:szCs w:val="20"/>
        </w:rPr>
        <w:t>60</w:t>
      </w:r>
      <w:r w:rsidRPr="00EB6444">
        <w:rPr>
          <w:rFonts w:ascii="Arial" w:hAnsi="Arial" w:cs="Arial"/>
          <w:color w:val="000000"/>
          <w:sz w:val="20"/>
          <w:szCs w:val="20"/>
        </w:rPr>
        <w:t>,00</w:t>
      </w:r>
      <w:r>
        <w:rPr>
          <w:rFonts w:ascii="Arial" w:hAnsi="Arial" w:cs="Arial"/>
          <w:color w:val="000000"/>
          <w:sz w:val="20"/>
          <w:szCs w:val="20"/>
        </w:rPr>
        <w:t xml:space="preserve"> </w:t>
      </w:r>
      <w:r w:rsidRPr="00EB6444">
        <w:rPr>
          <w:rFonts w:ascii="Arial" w:hAnsi="Arial" w:cs="Arial"/>
          <w:color w:val="000000"/>
          <w:sz w:val="20"/>
          <w:szCs w:val="20"/>
        </w:rPr>
        <w:t>%</w:t>
      </w:r>
    </w:p>
    <w:p w14:paraId="218B2D4B" w14:textId="77777777" w:rsidR="00DD4A4F" w:rsidRDefault="00DD4A4F" w:rsidP="00F32B7D">
      <w:pPr>
        <w:rPr>
          <w:rFonts w:ascii="Arial" w:hAnsi="Arial" w:cs="Arial"/>
          <w:color w:val="000000"/>
          <w:sz w:val="20"/>
          <w:szCs w:val="20"/>
        </w:rPr>
      </w:pPr>
    </w:p>
    <w:p w14:paraId="693EB5FA" w14:textId="34A3B8E9" w:rsidR="00F72978" w:rsidRPr="00EB6444" w:rsidRDefault="003E745D" w:rsidP="00790F7F">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 xml:space="preserve"> </w:t>
      </w:r>
      <w:r w:rsidR="00F72978" w:rsidRPr="00EB6444">
        <w:rPr>
          <w:rFonts w:ascii="Arial" w:hAnsi="Arial" w:cs="Arial"/>
          <w:b/>
          <w:color w:val="000000"/>
          <w:sz w:val="20"/>
          <w:szCs w:val="20"/>
        </w:rPr>
        <w:t xml:space="preserve">Delež prispevka EU </w:t>
      </w:r>
    </w:p>
    <w:p w14:paraId="25D81B07" w14:textId="77777777" w:rsidR="00087BB6" w:rsidRPr="00EB6444" w:rsidRDefault="00087BB6" w:rsidP="00087BB6">
      <w:pPr>
        <w:rPr>
          <w:rFonts w:ascii="Arial" w:hAnsi="Arial" w:cs="Arial"/>
          <w:b/>
          <w:color w:val="000000"/>
          <w:sz w:val="20"/>
          <w:szCs w:val="20"/>
        </w:rPr>
      </w:pPr>
    </w:p>
    <w:p w14:paraId="70023F9E" w14:textId="5D245927" w:rsidR="00A01A95" w:rsidRDefault="00087BB6" w:rsidP="00790F7F">
      <w:pPr>
        <w:rPr>
          <w:rFonts w:ascii="Arial" w:hAnsi="Arial" w:cs="Arial"/>
          <w:sz w:val="20"/>
          <w:szCs w:val="20"/>
        </w:rPr>
      </w:pPr>
      <w:r w:rsidRPr="00EB6444">
        <w:rPr>
          <w:rFonts w:ascii="Arial" w:hAnsi="Arial" w:cs="Arial"/>
          <w:color w:val="000000"/>
          <w:sz w:val="20"/>
          <w:szCs w:val="20"/>
        </w:rPr>
        <w:t xml:space="preserve">Delež prispevka EU je </w:t>
      </w:r>
      <w:r w:rsidRPr="00EB6444">
        <w:rPr>
          <w:rFonts w:ascii="Arial" w:hAnsi="Arial" w:cs="Arial"/>
          <w:sz w:val="20"/>
          <w:szCs w:val="20"/>
        </w:rPr>
        <w:t>8</w:t>
      </w:r>
      <w:r w:rsidR="006607E0">
        <w:rPr>
          <w:rFonts w:ascii="Arial" w:hAnsi="Arial" w:cs="Arial"/>
          <w:sz w:val="20"/>
          <w:szCs w:val="20"/>
        </w:rPr>
        <w:t>5</w:t>
      </w:r>
      <w:r w:rsidRPr="00EB6444">
        <w:rPr>
          <w:rFonts w:ascii="Arial" w:hAnsi="Arial" w:cs="Arial"/>
          <w:sz w:val="20"/>
          <w:szCs w:val="20"/>
        </w:rPr>
        <w:t>,00</w:t>
      </w:r>
      <w:r w:rsidR="005D3F9C">
        <w:rPr>
          <w:rFonts w:ascii="Arial" w:hAnsi="Arial" w:cs="Arial"/>
          <w:sz w:val="20"/>
          <w:szCs w:val="20"/>
        </w:rPr>
        <w:t xml:space="preserve"> </w:t>
      </w:r>
      <w:r w:rsidRPr="00EB6444">
        <w:rPr>
          <w:rFonts w:ascii="Arial" w:hAnsi="Arial" w:cs="Arial"/>
          <w:sz w:val="20"/>
          <w:szCs w:val="20"/>
        </w:rPr>
        <w:t>%</w:t>
      </w:r>
      <w:r w:rsidR="00A01A95">
        <w:rPr>
          <w:rFonts w:ascii="Arial" w:hAnsi="Arial" w:cs="Arial"/>
          <w:sz w:val="20"/>
          <w:szCs w:val="20"/>
        </w:rPr>
        <w:t xml:space="preserve"> na KRVS</w:t>
      </w:r>
    </w:p>
    <w:p w14:paraId="6E91A1E6" w14:textId="69307609" w:rsidR="005D2EAD" w:rsidRPr="00EB6444" w:rsidRDefault="00A01A95" w:rsidP="00790F7F">
      <w:pPr>
        <w:rPr>
          <w:rFonts w:ascii="Arial" w:hAnsi="Arial" w:cs="Arial"/>
          <w:sz w:val="20"/>
          <w:szCs w:val="20"/>
        </w:rPr>
      </w:pPr>
      <w:r>
        <w:rPr>
          <w:rFonts w:ascii="Arial" w:hAnsi="Arial" w:cs="Arial"/>
          <w:sz w:val="20"/>
          <w:szCs w:val="20"/>
        </w:rPr>
        <w:t>Delež prispevka EU je 40</w:t>
      </w:r>
      <w:r w:rsidR="00A017B7">
        <w:rPr>
          <w:rFonts w:ascii="Arial" w:hAnsi="Arial" w:cs="Arial"/>
          <w:sz w:val="20"/>
          <w:szCs w:val="20"/>
        </w:rPr>
        <w:t>,00</w:t>
      </w:r>
      <w:r w:rsidR="006C3CD8">
        <w:rPr>
          <w:rFonts w:ascii="Arial" w:hAnsi="Arial" w:cs="Arial"/>
          <w:sz w:val="20"/>
          <w:szCs w:val="20"/>
        </w:rPr>
        <w:t xml:space="preserve"> </w:t>
      </w:r>
      <w:r>
        <w:rPr>
          <w:rFonts w:ascii="Arial" w:hAnsi="Arial" w:cs="Arial"/>
          <w:sz w:val="20"/>
          <w:szCs w:val="20"/>
        </w:rPr>
        <w:t>% na KRZS</w:t>
      </w:r>
    </w:p>
    <w:p w14:paraId="77BFC565" w14:textId="77777777" w:rsidR="00F32B7D" w:rsidRDefault="00F32B7D" w:rsidP="00F32B7D">
      <w:pPr>
        <w:rPr>
          <w:rFonts w:ascii="Arial" w:hAnsi="Arial" w:cs="Arial"/>
          <w:color w:val="000000"/>
          <w:sz w:val="20"/>
          <w:szCs w:val="20"/>
        </w:rPr>
      </w:pPr>
    </w:p>
    <w:p w14:paraId="1304A18A" w14:textId="2699791A" w:rsidR="00087BB6" w:rsidRPr="00EB6444" w:rsidRDefault="00087BB6" w:rsidP="00790F7F">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 xml:space="preserve">Upravičeni stroški, način financiranja </w:t>
      </w:r>
      <w:r w:rsidR="003D0302" w:rsidRPr="00EB6444">
        <w:rPr>
          <w:rFonts w:ascii="Arial" w:hAnsi="Arial" w:cs="Arial"/>
          <w:b/>
          <w:color w:val="000000"/>
          <w:sz w:val="20"/>
          <w:szCs w:val="20"/>
        </w:rPr>
        <w:t>in predplačila</w:t>
      </w:r>
    </w:p>
    <w:p w14:paraId="33B5E9B3" w14:textId="77777777" w:rsidR="00F25294" w:rsidRPr="00EB6444" w:rsidRDefault="00F25294" w:rsidP="00087BB6">
      <w:pPr>
        <w:rPr>
          <w:rFonts w:ascii="Arial" w:hAnsi="Arial" w:cs="Arial"/>
          <w:b/>
          <w:color w:val="000000"/>
          <w:sz w:val="20"/>
          <w:szCs w:val="20"/>
        </w:rPr>
      </w:pPr>
    </w:p>
    <w:p w14:paraId="64D34534" w14:textId="7076C0E4" w:rsidR="007E4B57" w:rsidRPr="00EB6444" w:rsidRDefault="007E4B57" w:rsidP="007E4B57">
      <w:pPr>
        <w:jc w:val="both"/>
        <w:rPr>
          <w:rFonts w:ascii="Arial" w:hAnsi="Arial" w:cs="Arial"/>
          <w:color w:val="000000"/>
          <w:sz w:val="20"/>
          <w:szCs w:val="20"/>
        </w:rPr>
      </w:pPr>
      <w:r w:rsidRPr="00EB6444">
        <w:rPr>
          <w:rFonts w:ascii="Arial" w:hAnsi="Arial" w:cs="Arial"/>
          <w:color w:val="000000"/>
          <w:sz w:val="20"/>
          <w:szCs w:val="20"/>
        </w:rPr>
        <w:t>V skladu s pravili evropske kohezijske politike in zakonodaje s področja javnih financ se financiranje operacij</w:t>
      </w:r>
      <w:r w:rsidR="00C15C90" w:rsidRPr="00EB6444">
        <w:rPr>
          <w:rFonts w:ascii="Arial" w:hAnsi="Arial" w:cs="Arial"/>
          <w:color w:val="000000"/>
          <w:sz w:val="20"/>
          <w:szCs w:val="20"/>
        </w:rPr>
        <w:t>e</w:t>
      </w:r>
      <w:r w:rsidRPr="00EB6444">
        <w:rPr>
          <w:rFonts w:ascii="Arial" w:hAnsi="Arial" w:cs="Arial"/>
          <w:color w:val="000000"/>
          <w:sz w:val="20"/>
          <w:szCs w:val="20"/>
        </w:rPr>
        <w:t xml:space="preserve">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w:t>
      </w:r>
      <w:r w:rsidR="002121AF" w:rsidRPr="00EB6444">
        <w:rPr>
          <w:rFonts w:ascii="Arial" w:hAnsi="Arial" w:cs="Arial"/>
          <w:color w:val="000000"/>
          <w:sz w:val="20"/>
          <w:szCs w:val="20"/>
        </w:rPr>
        <w:t xml:space="preserve">Izjema so predplačila in izjeme, določene v skladu z veljavnim zakonom, ki ureja izvrševanje proračuna Republike Slovenije. </w:t>
      </w:r>
      <w:r w:rsidRPr="00EB6444">
        <w:rPr>
          <w:rFonts w:ascii="Arial" w:hAnsi="Arial" w:cs="Arial"/>
          <w:sz w:val="20"/>
          <w:szCs w:val="20"/>
        </w:rPr>
        <w:t xml:space="preserve">Upravičenec </w:t>
      </w:r>
      <w:r w:rsidR="00B21E21">
        <w:rPr>
          <w:rFonts w:ascii="Arial" w:hAnsi="Arial" w:cs="Arial"/>
          <w:sz w:val="20"/>
          <w:szCs w:val="20"/>
        </w:rPr>
        <w:t>lahko</w:t>
      </w:r>
      <w:r w:rsidRPr="00EB6444">
        <w:rPr>
          <w:rFonts w:ascii="Arial" w:hAnsi="Arial" w:cs="Arial"/>
          <w:sz w:val="20"/>
          <w:szCs w:val="20"/>
        </w:rPr>
        <w:t xml:space="preserve"> u</w:t>
      </w:r>
      <w:r w:rsidR="00595674" w:rsidRPr="00EB6444">
        <w:rPr>
          <w:rFonts w:ascii="Arial" w:hAnsi="Arial" w:cs="Arial"/>
          <w:sz w:val="20"/>
          <w:szCs w:val="20"/>
        </w:rPr>
        <w:t>veljavlja stroške</w:t>
      </w:r>
      <w:r w:rsidR="005B2994" w:rsidRPr="00EB6444">
        <w:rPr>
          <w:rFonts w:ascii="Arial" w:hAnsi="Arial" w:cs="Arial"/>
          <w:sz w:val="20"/>
          <w:szCs w:val="20"/>
        </w:rPr>
        <w:t>, ko</w:t>
      </w:r>
      <w:r w:rsidR="00120DD9">
        <w:rPr>
          <w:rFonts w:ascii="Arial" w:hAnsi="Arial" w:cs="Arial"/>
          <w:sz w:val="20"/>
          <w:szCs w:val="20"/>
        </w:rPr>
        <w:t xml:space="preserve"> so</w:t>
      </w:r>
      <w:r w:rsidR="005B2994" w:rsidRPr="00EB6444">
        <w:rPr>
          <w:rFonts w:ascii="Arial" w:hAnsi="Arial" w:cs="Arial"/>
          <w:sz w:val="20"/>
          <w:szCs w:val="20"/>
        </w:rPr>
        <w:t xml:space="preserve"> </w:t>
      </w:r>
      <w:r w:rsidR="00120DD9">
        <w:rPr>
          <w:rFonts w:ascii="Arial" w:hAnsi="Arial" w:cs="Arial"/>
          <w:sz w:val="20"/>
          <w:szCs w:val="20"/>
        </w:rPr>
        <w:t>aktivnosti (Aktivnost 1, Aktivnost 2 in Aktivnost 3)</w:t>
      </w:r>
      <w:r w:rsidR="005B2994" w:rsidRPr="00EB6444">
        <w:rPr>
          <w:rFonts w:ascii="Arial" w:hAnsi="Arial" w:cs="Arial"/>
          <w:sz w:val="20"/>
          <w:szCs w:val="20"/>
        </w:rPr>
        <w:t xml:space="preserve"> </w:t>
      </w:r>
      <w:r w:rsidR="00137B8D">
        <w:rPr>
          <w:rFonts w:ascii="Arial" w:hAnsi="Arial" w:cs="Arial"/>
          <w:sz w:val="20"/>
          <w:szCs w:val="20"/>
        </w:rPr>
        <w:t xml:space="preserve">posameznega sklopa </w:t>
      </w:r>
      <w:r w:rsidR="005B2994" w:rsidRPr="00EB6444">
        <w:rPr>
          <w:rFonts w:ascii="Arial" w:hAnsi="Arial" w:cs="Arial"/>
          <w:sz w:val="20"/>
          <w:szCs w:val="20"/>
        </w:rPr>
        <w:t>v celoti zaključen</w:t>
      </w:r>
      <w:r w:rsidR="00120DD9">
        <w:rPr>
          <w:rFonts w:ascii="Arial" w:hAnsi="Arial" w:cs="Arial"/>
          <w:sz w:val="20"/>
          <w:szCs w:val="20"/>
        </w:rPr>
        <w:t>e</w:t>
      </w:r>
      <w:r w:rsidRPr="00EB6444">
        <w:rPr>
          <w:rFonts w:ascii="Arial" w:hAnsi="Arial" w:cs="Arial"/>
          <w:color w:val="000000"/>
          <w:sz w:val="20"/>
          <w:szCs w:val="20"/>
        </w:rPr>
        <w:t xml:space="preserve">. </w:t>
      </w:r>
    </w:p>
    <w:p w14:paraId="1812B92E" w14:textId="77777777" w:rsidR="00C15C90" w:rsidRPr="00F06B3A" w:rsidRDefault="00C15C90" w:rsidP="00F06B3A">
      <w:pPr>
        <w:spacing w:line="260" w:lineRule="exact"/>
        <w:jc w:val="both"/>
        <w:rPr>
          <w:rFonts w:ascii="Arial" w:hAnsi="Arial" w:cs="Arial"/>
          <w:sz w:val="20"/>
          <w:szCs w:val="20"/>
        </w:rPr>
      </w:pPr>
    </w:p>
    <w:p w14:paraId="2156D2A9" w14:textId="1B6B763D" w:rsidR="00C15C90" w:rsidRPr="00F06B3A" w:rsidRDefault="00C15C90" w:rsidP="00F06B3A">
      <w:pPr>
        <w:spacing w:line="260" w:lineRule="exact"/>
        <w:jc w:val="both"/>
        <w:rPr>
          <w:rFonts w:ascii="Arial" w:hAnsi="Arial" w:cs="Arial"/>
          <w:b/>
          <w:bCs/>
          <w:sz w:val="20"/>
          <w:szCs w:val="20"/>
        </w:rPr>
      </w:pPr>
      <w:r w:rsidRPr="00F06B3A">
        <w:rPr>
          <w:rFonts w:ascii="Arial" w:hAnsi="Arial" w:cs="Arial"/>
          <w:b/>
          <w:bCs/>
          <w:sz w:val="20"/>
          <w:szCs w:val="20"/>
        </w:rPr>
        <w:t>Upravičeni stroški predmetnega javnega razpisa za Sklop</w:t>
      </w:r>
      <w:r w:rsidR="00FF482D" w:rsidRPr="00F06B3A">
        <w:rPr>
          <w:rFonts w:ascii="Arial" w:hAnsi="Arial" w:cs="Arial"/>
          <w:b/>
          <w:bCs/>
          <w:sz w:val="20"/>
          <w:szCs w:val="20"/>
        </w:rPr>
        <w:t xml:space="preserve"> A </w:t>
      </w:r>
      <w:r w:rsidR="006607E0" w:rsidRPr="00F06B3A">
        <w:rPr>
          <w:rFonts w:ascii="Arial" w:hAnsi="Arial" w:cs="Arial"/>
          <w:b/>
          <w:bCs/>
          <w:sz w:val="20"/>
          <w:szCs w:val="20"/>
        </w:rPr>
        <w:t xml:space="preserve">(Aktivnost 1, Aktivnost 2 in Aktivnost 3) </w:t>
      </w:r>
      <w:r w:rsidRPr="00F06B3A">
        <w:rPr>
          <w:rFonts w:ascii="Arial" w:hAnsi="Arial" w:cs="Arial"/>
          <w:b/>
          <w:bCs/>
          <w:sz w:val="20"/>
          <w:szCs w:val="20"/>
        </w:rPr>
        <w:t>in za Sklop B</w:t>
      </w:r>
      <w:r w:rsidR="006607E0" w:rsidRPr="00F06B3A">
        <w:rPr>
          <w:rFonts w:ascii="Arial" w:hAnsi="Arial" w:cs="Arial"/>
          <w:b/>
          <w:bCs/>
          <w:sz w:val="20"/>
          <w:szCs w:val="20"/>
        </w:rPr>
        <w:t xml:space="preserve"> (Aktivnost 1, Aktivnost 2 in Aktivnost 3)</w:t>
      </w:r>
      <w:r w:rsidRPr="00F06B3A">
        <w:rPr>
          <w:rFonts w:ascii="Arial" w:hAnsi="Arial" w:cs="Arial"/>
          <w:b/>
          <w:bCs/>
          <w:sz w:val="20"/>
          <w:szCs w:val="20"/>
        </w:rPr>
        <w:t xml:space="preserve"> so: </w:t>
      </w:r>
    </w:p>
    <w:p w14:paraId="1ADC52AC" w14:textId="77777777" w:rsidR="00C15C90" w:rsidRPr="00EB6444" w:rsidRDefault="00C15C90" w:rsidP="00C15C90">
      <w:pPr>
        <w:spacing w:line="260" w:lineRule="exact"/>
        <w:rPr>
          <w:rFonts w:ascii="Arial" w:hAnsi="Arial" w:cs="Arial"/>
          <w:b/>
          <w:bCs/>
          <w:sz w:val="20"/>
          <w:szCs w:val="20"/>
          <w:highlight w:val="yellow"/>
        </w:rPr>
      </w:pPr>
    </w:p>
    <w:p w14:paraId="115C4995" w14:textId="0B4601B0" w:rsidR="002E1F92" w:rsidRPr="00120DD9" w:rsidRDefault="002E1F92" w:rsidP="00120DD9">
      <w:pPr>
        <w:pStyle w:val="Pripombabesedilo"/>
        <w:numPr>
          <w:ilvl w:val="0"/>
          <w:numId w:val="26"/>
        </w:numPr>
        <w:rPr>
          <w:rFonts w:ascii="Arial" w:hAnsi="Arial" w:cs="Arial"/>
          <w:b/>
          <w:sz w:val="20"/>
        </w:rPr>
      </w:pPr>
      <w:bookmarkStart w:id="18" w:name="_Hlk163467228"/>
      <w:r w:rsidRPr="00EB6444">
        <w:rPr>
          <w:rFonts w:ascii="Arial" w:hAnsi="Arial" w:cs="Arial"/>
          <w:sz w:val="20"/>
        </w:rPr>
        <w:t xml:space="preserve">pavšalni znesek v skladu </w:t>
      </w:r>
      <w:r w:rsidR="007403E9">
        <w:rPr>
          <w:rFonts w:ascii="Arial" w:hAnsi="Arial" w:cs="Arial"/>
          <w:sz w:val="20"/>
        </w:rPr>
        <w:t>s</w:t>
      </w:r>
      <w:r w:rsidR="007403E9" w:rsidRPr="00BC0192">
        <w:rPr>
          <w:rFonts w:ascii="Arial" w:hAnsi="Arial" w:cs="Arial"/>
          <w:sz w:val="20"/>
        </w:rPr>
        <w:t xml:space="preserve"> točko c) prvega odstavka</w:t>
      </w:r>
      <w:r w:rsidR="007403E9">
        <w:rPr>
          <w:rFonts w:ascii="Arial" w:hAnsi="Arial" w:cs="Arial"/>
          <w:sz w:val="20"/>
        </w:rPr>
        <w:t xml:space="preserve"> in v skladu s točko a) tretjega odstavka (i) in (ii)</w:t>
      </w:r>
      <w:r w:rsidR="007403E9" w:rsidRPr="00BC0192">
        <w:rPr>
          <w:rFonts w:ascii="Arial" w:hAnsi="Arial" w:cs="Arial"/>
          <w:sz w:val="20"/>
        </w:rPr>
        <w:t xml:space="preserve"> člena</w:t>
      </w:r>
      <w:r w:rsidR="00853C43">
        <w:rPr>
          <w:rFonts w:ascii="Arial" w:hAnsi="Arial" w:cs="Arial"/>
          <w:sz w:val="20"/>
        </w:rPr>
        <w:t xml:space="preserve"> </w:t>
      </w:r>
      <w:r w:rsidR="00790F7F">
        <w:rPr>
          <w:rFonts w:ascii="Arial" w:hAnsi="Arial" w:cs="Arial"/>
          <w:sz w:val="20"/>
        </w:rPr>
        <w:t xml:space="preserve">53 </w:t>
      </w:r>
      <w:r w:rsidR="007403E9" w:rsidRPr="00BC0192">
        <w:rPr>
          <w:rFonts w:ascii="Arial" w:hAnsi="Arial" w:cs="Arial"/>
          <w:sz w:val="20"/>
        </w:rPr>
        <w:t>Uredbe 2021/1060</w:t>
      </w:r>
      <w:r w:rsidR="00C764E7">
        <w:rPr>
          <w:rFonts w:ascii="Arial" w:hAnsi="Arial" w:cs="Arial"/>
          <w:sz w:val="20"/>
        </w:rPr>
        <w:t>/EU</w:t>
      </w:r>
      <w:r w:rsidRPr="00EB6444">
        <w:rPr>
          <w:rFonts w:ascii="Arial" w:hAnsi="Arial" w:cs="Arial"/>
          <w:sz w:val="20"/>
        </w:rPr>
        <w:t xml:space="preserve">, za </w:t>
      </w:r>
      <w:r w:rsidRPr="00EB6444">
        <w:rPr>
          <w:rFonts w:ascii="Arial" w:hAnsi="Arial" w:cs="Arial"/>
          <w:b/>
          <w:sz w:val="20"/>
        </w:rPr>
        <w:t>Sklop A</w:t>
      </w:r>
      <w:r w:rsidR="00120DD9">
        <w:rPr>
          <w:rFonts w:ascii="Arial" w:hAnsi="Arial" w:cs="Arial"/>
          <w:b/>
          <w:sz w:val="20"/>
        </w:rPr>
        <w:t xml:space="preserve"> (Aktivnost 1, Aktivnost 2 in Aktivnost 3) </w:t>
      </w:r>
      <w:r w:rsidR="00524ACB" w:rsidRPr="00120DD9">
        <w:rPr>
          <w:rFonts w:ascii="Arial" w:hAnsi="Arial" w:cs="Arial"/>
          <w:b/>
          <w:sz w:val="20"/>
        </w:rPr>
        <w:t>v višini 2</w:t>
      </w:r>
      <w:r w:rsidR="00B04342" w:rsidRPr="00120DD9">
        <w:rPr>
          <w:rFonts w:ascii="Arial" w:hAnsi="Arial" w:cs="Arial"/>
          <w:b/>
          <w:sz w:val="20"/>
        </w:rPr>
        <w:t>4</w:t>
      </w:r>
      <w:r w:rsidR="00524ACB" w:rsidRPr="00120DD9">
        <w:rPr>
          <w:rFonts w:ascii="Arial" w:hAnsi="Arial" w:cs="Arial"/>
          <w:b/>
          <w:sz w:val="20"/>
        </w:rPr>
        <w:t>.</w:t>
      </w:r>
      <w:r w:rsidR="00B04342" w:rsidRPr="00120DD9">
        <w:rPr>
          <w:rFonts w:ascii="Arial" w:hAnsi="Arial" w:cs="Arial"/>
          <w:b/>
          <w:sz w:val="20"/>
        </w:rPr>
        <w:t>0</w:t>
      </w:r>
      <w:r w:rsidRPr="00120DD9">
        <w:rPr>
          <w:rFonts w:ascii="Arial" w:hAnsi="Arial" w:cs="Arial"/>
          <w:b/>
          <w:sz w:val="20"/>
        </w:rPr>
        <w:t xml:space="preserve">00,00 EUR </w:t>
      </w:r>
      <w:r w:rsidRPr="00120DD9">
        <w:rPr>
          <w:rFonts w:ascii="Arial" w:hAnsi="Arial" w:cs="Arial"/>
          <w:sz w:val="20"/>
        </w:rPr>
        <w:t>(v nadaljnjem besedilu:</w:t>
      </w:r>
      <w:r w:rsidRPr="00120DD9">
        <w:rPr>
          <w:rFonts w:ascii="Arial" w:hAnsi="Arial" w:cs="Arial"/>
          <w:b/>
          <w:sz w:val="20"/>
        </w:rPr>
        <w:t xml:space="preserve"> </w:t>
      </w:r>
      <w:r w:rsidR="007403E9" w:rsidRPr="00120DD9">
        <w:rPr>
          <w:rFonts w:ascii="Arial" w:hAnsi="Arial" w:cs="Arial"/>
          <w:b/>
          <w:sz w:val="20"/>
        </w:rPr>
        <w:t>PZ A</w:t>
      </w:r>
      <w:r w:rsidRPr="00120DD9">
        <w:rPr>
          <w:rFonts w:ascii="Arial" w:hAnsi="Arial" w:cs="Arial"/>
          <w:b/>
          <w:sz w:val="20"/>
        </w:rPr>
        <w:t xml:space="preserve">) </w:t>
      </w:r>
      <w:r w:rsidRPr="00120DD9">
        <w:rPr>
          <w:rFonts w:ascii="Arial" w:hAnsi="Arial" w:cs="Arial"/>
          <w:sz w:val="20"/>
        </w:rPr>
        <w:t xml:space="preserve">za </w:t>
      </w:r>
      <w:r w:rsidR="007403E9" w:rsidRPr="00120DD9">
        <w:rPr>
          <w:rFonts w:ascii="Arial" w:hAnsi="Arial" w:cs="Arial"/>
          <w:sz w:val="20"/>
        </w:rPr>
        <w:t>izvedbo Aktivnost 1, Aktivnosti 2 in Aktivnosti 3</w:t>
      </w:r>
      <w:r w:rsidRPr="00120DD9">
        <w:rPr>
          <w:rFonts w:ascii="Arial" w:hAnsi="Arial" w:cs="Arial"/>
          <w:sz w:val="20"/>
        </w:rPr>
        <w:t>;</w:t>
      </w:r>
    </w:p>
    <w:p w14:paraId="1C7F9C58" w14:textId="77777777" w:rsidR="002E1F92" w:rsidRPr="00EB6444" w:rsidRDefault="002E1F92" w:rsidP="002E1F92">
      <w:pPr>
        <w:pStyle w:val="Pripombabesedilo"/>
        <w:ind w:left="1080"/>
        <w:rPr>
          <w:rFonts w:ascii="Arial" w:hAnsi="Arial" w:cs="Arial"/>
          <w:sz w:val="20"/>
          <w:u w:val="single"/>
        </w:rPr>
      </w:pPr>
    </w:p>
    <w:p w14:paraId="669D8CD2" w14:textId="0ABDBC3D" w:rsidR="002E1F92" w:rsidRPr="00EB6444" w:rsidRDefault="002E1F92" w:rsidP="002E1F92">
      <w:pPr>
        <w:pStyle w:val="Pripombabesedilo"/>
        <w:numPr>
          <w:ilvl w:val="0"/>
          <w:numId w:val="26"/>
        </w:numPr>
        <w:spacing w:line="260" w:lineRule="atLeast"/>
        <w:rPr>
          <w:rFonts w:ascii="Arial" w:hAnsi="Arial" w:cs="Arial"/>
          <w:sz w:val="20"/>
        </w:rPr>
      </w:pPr>
      <w:r w:rsidRPr="00EB6444">
        <w:rPr>
          <w:rFonts w:ascii="Arial" w:hAnsi="Arial" w:cs="Arial"/>
          <w:sz w:val="20"/>
        </w:rPr>
        <w:t xml:space="preserve">pavšalni znesek v skladu </w:t>
      </w:r>
      <w:r w:rsidR="007403E9">
        <w:rPr>
          <w:rFonts w:ascii="Arial" w:hAnsi="Arial" w:cs="Arial"/>
          <w:sz w:val="20"/>
        </w:rPr>
        <w:t>s</w:t>
      </w:r>
      <w:r w:rsidR="007403E9" w:rsidRPr="00BC0192">
        <w:rPr>
          <w:rFonts w:ascii="Arial" w:hAnsi="Arial" w:cs="Arial"/>
          <w:sz w:val="20"/>
        </w:rPr>
        <w:t xml:space="preserve"> točko c) prvega odstavka</w:t>
      </w:r>
      <w:r w:rsidR="007403E9">
        <w:rPr>
          <w:rFonts w:ascii="Arial" w:hAnsi="Arial" w:cs="Arial"/>
          <w:sz w:val="20"/>
        </w:rPr>
        <w:t xml:space="preserve"> in v skladu s točko a) tretjega odstavka (i) in (ii)</w:t>
      </w:r>
      <w:r w:rsidR="007403E9" w:rsidRPr="00BC0192">
        <w:rPr>
          <w:rFonts w:ascii="Arial" w:hAnsi="Arial" w:cs="Arial"/>
          <w:sz w:val="20"/>
        </w:rPr>
        <w:t xml:space="preserve"> člena</w:t>
      </w:r>
      <w:r w:rsidR="00C764E7">
        <w:rPr>
          <w:rFonts w:ascii="Arial" w:hAnsi="Arial" w:cs="Arial"/>
          <w:sz w:val="20"/>
        </w:rPr>
        <w:t xml:space="preserve"> 53 </w:t>
      </w:r>
      <w:r w:rsidR="007403E9" w:rsidRPr="00BC0192">
        <w:rPr>
          <w:rFonts w:ascii="Arial" w:hAnsi="Arial" w:cs="Arial"/>
          <w:sz w:val="20"/>
        </w:rPr>
        <w:t>Uredbe 2021/1060</w:t>
      </w:r>
      <w:r w:rsidR="00C764E7">
        <w:rPr>
          <w:rFonts w:ascii="Arial" w:hAnsi="Arial" w:cs="Arial"/>
          <w:sz w:val="20"/>
        </w:rPr>
        <w:t>/EU</w:t>
      </w:r>
      <w:r w:rsidRPr="00EB6444">
        <w:rPr>
          <w:rFonts w:ascii="Arial" w:hAnsi="Arial" w:cs="Arial"/>
          <w:sz w:val="20"/>
        </w:rPr>
        <w:t xml:space="preserve">, za </w:t>
      </w:r>
      <w:r w:rsidRPr="00EB6444">
        <w:rPr>
          <w:rFonts w:ascii="Arial" w:hAnsi="Arial" w:cs="Arial"/>
          <w:b/>
          <w:sz w:val="20"/>
        </w:rPr>
        <w:t>Sklop B</w:t>
      </w:r>
      <w:r w:rsidRPr="00EB6444">
        <w:rPr>
          <w:rFonts w:ascii="Arial" w:hAnsi="Arial" w:cs="Arial"/>
          <w:sz w:val="20"/>
        </w:rPr>
        <w:t xml:space="preserve"> </w:t>
      </w:r>
      <w:r w:rsidR="00002A0E">
        <w:rPr>
          <w:rFonts w:ascii="Arial" w:hAnsi="Arial" w:cs="Arial"/>
          <w:sz w:val="20"/>
        </w:rPr>
        <w:t>(</w:t>
      </w:r>
      <w:r w:rsidR="00120DD9">
        <w:rPr>
          <w:rFonts w:ascii="Arial" w:hAnsi="Arial" w:cs="Arial"/>
          <w:b/>
          <w:sz w:val="20"/>
        </w:rPr>
        <w:t>Aktivnost 1, Aktivnost 2 in Aktivnost 3)</w:t>
      </w:r>
      <w:r w:rsidRPr="00EB6444">
        <w:rPr>
          <w:rFonts w:ascii="Arial" w:hAnsi="Arial" w:cs="Arial"/>
          <w:sz w:val="20"/>
        </w:rPr>
        <w:t xml:space="preserve"> </w:t>
      </w:r>
      <w:r w:rsidR="00524ACB" w:rsidRPr="00EB6444">
        <w:rPr>
          <w:rFonts w:ascii="Arial" w:hAnsi="Arial" w:cs="Arial"/>
          <w:b/>
          <w:sz w:val="20"/>
        </w:rPr>
        <w:t xml:space="preserve">v višini </w:t>
      </w:r>
      <w:r w:rsidR="00B04342">
        <w:rPr>
          <w:rFonts w:ascii="Arial" w:hAnsi="Arial" w:cs="Arial"/>
          <w:b/>
          <w:sz w:val="20"/>
        </w:rPr>
        <w:t>20.700</w:t>
      </w:r>
      <w:r w:rsidRPr="00EB6444">
        <w:rPr>
          <w:rFonts w:ascii="Arial" w:hAnsi="Arial" w:cs="Arial"/>
          <w:b/>
          <w:sz w:val="20"/>
        </w:rPr>
        <w:t>,00 EUR</w:t>
      </w:r>
      <w:r w:rsidRPr="00EB6444">
        <w:rPr>
          <w:rFonts w:ascii="Arial" w:hAnsi="Arial" w:cs="Arial"/>
          <w:sz w:val="20"/>
        </w:rPr>
        <w:t xml:space="preserve"> (v nadaljnjem besedilu: </w:t>
      </w:r>
      <w:r w:rsidR="007403E9">
        <w:rPr>
          <w:rFonts w:ascii="Arial" w:hAnsi="Arial" w:cs="Arial"/>
          <w:b/>
          <w:sz w:val="20"/>
        </w:rPr>
        <w:t xml:space="preserve">PZ </w:t>
      </w:r>
      <w:r w:rsidR="00120DD9">
        <w:rPr>
          <w:rFonts w:ascii="Arial" w:hAnsi="Arial" w:cs="Arial"/>
          <w:b/>
          <w:sz w:val="20"/>
        </w:rPr>
        <w:t>B</w:t>
      </w:r>
      <w:r w:rsidRPr="00EB6444">
        <w:rPr>
          <w:rFonts w:ascii="Arial" w:hAnsi="Arial" w:cs="Arial"/>
          <w:b/>
          <w:sz w:val="20"/>
        </w:rPr>
        <w:t>)</w:t>
      </w:r>
      <w:r w:rsidRPr="00EB6444">
        <w:rPr>
          <w:rFonts w:ascii="Arial" w:hAnsi="Arial" w:cs="Arial"/>
          <w:sz w:val="20"/>
        </w:rPr>
        <w:t>.</w:t>
      </w:r>
      <w:bookmarkEnd w:id="18"/>
    </w:p>
    <w:p w14:paraId="45303E9D" w14:textId="77777777" w:rsidR="00C15C90" w:rsidRPr="00EB6444" w:rsidRDefault="00C15C90" w:rsidP="00790F7F">
      <w:pPr>
        <w:pStyle w:val="Odstavekseznama"/>
        <w:spacing w:line="260" w:lineRule="exact"/>
        <w:ind w:left="0"/>
        <w:rPr>
          <w:rFonts w:ascii="Arial" w:hAnsi="Arial" w:cs="Arial"/>
          <w:bCs/>
          <w:sz w:val="20"/>
          <w:szCs w:val="20"/>
          <w:highlight w:val="yellow"/>
        </w:rPr>
      </w:pPr>
    </w:p>
    <w:p w14:paraId="3F2A9EE8" w14:textId="2BD4C54B" w:rsidR="008D4035" w:rsidRPr="00001E91" w:rsidRDefault="00CD7604" w:rsidP="003066B1">
      <w:pPr>
        <w:pStyle w:val="datumtevilka"/>
        <w:jc w:val="both"/>
        <w:rPr>
          <w:rFonts w:cs="Arial"/>
        </w:rPr>
      </w:pPr>
      <w:bookmarkStart w:id="19" w:name="_Hlk163467183"/>
      <w:r w:rsidRPr="00EB6444">
        <w:rPr>
          <w:rFonts w:ascii="Arial" w:hAnsi="Arial" w:cs="Arial"/>
          <w:color w:val="000000"/>
          <w:sz w:val="20"/>
        </w:rPr>
        <w:t xml:space="preserve">Ministrstvo je </w:t>
      </w:r>
      <w:r w:rsidR="00FF5F68">
        <w:rPr>
          <w:rFonts w:ascii="Arial" w:hAnsi="Arial" w:cs="Arial"/>
          <w:color w:val="000000"/>
          <w:sz w:val="20"/>
        </w:rPr>
        <w:t xml:space="preserve">z </w:t>
      </w:r>
      <w:r w:rsidRPr="00EB6444">
        <w:rPr>
          <w:rFonts w:ascii="Arial" w:hAnsi="Arial" w:cs="Arial"/>
          <w:color w:val="000000"/>
          <w:sz w:val="20"/>
        </w:rPr>
        <w:t xml:space="preserve">dne </w:t>
      </w:r>
      <w:r w:rsidR="00FF5F68">
        <w:rPr>
          <w:rFonts w:ascii="Arial" w:hAnsi="Arial" w:cs="Arial"/>
          <w:color w:val="000000"/>
          <w:sz w:val="20"/>
        </w:rPr>
        <w:t>4</w:t>
      </w:r>
      <w:r w:rsidR="00F63563">
        <w:rPr>
          <w:rFonts w:ascii="Arial" w:hAnsi="Arial" w:cs="Arial"/>
          <w:color w:val="000000"/>
          <w:sz w:val="20"/>
        </w:rPr>
        <w:t xml:space="preserve">. </w:t>
      </w:r>
      <w:r w:rsidR="00D7006A">
        <w:rPr>
          <w:rFonts w:ascii="Arial" w:hAnsi="Arial" w:cs="Arial"/>
          <w:color w:val="000000"/>
          <w:sz w:val="20"/>
        </w:rPr>
        <w:t>6</w:t>
      </w:r>
      <w:r w:rsidR="00F55556">
        <w:rPr>
          <w:rFonts w:ascii="Arial" w:hAnsi="Arial" w:cs="Arial"/>
          <w:color w:val="000000"/>
          <w:sz w:val="20"/>
        </w:rPr>
        <w:t>. 2024</w:t>
      </w:r>
      <w:r w:rsidR="006F381F">
        <w:rPr>
          <w:rFonts w:ascii="Arial" w:hAnsi="Arial" w:cs="Arial"/>
          <w:color w:val="000000"/>
          <w:sz w:val="20"/>
        </w:rPr>
        <w:t xml:space="preserve"> </w:t>
      </w:r>
      <w:r w:rsidRPr="00EB6444">
        <w:rPr>
          <w:rFonts w:ascii="Arial" w:hAnsi="Arial" w:cs="Arial"/>
          <w:color w:val="000000"/>
          <w:sz w:val="20"/>
        </w:rPr>
        <w:t xml:space="preserve">sprejelo Metodologijo za določitev višine </w:t>
      </w:r>
      <w:r w:rsidR="00C15C90" w:rsidRPr="00EB6444">
        <w:rPr>
          <w:rFonts w:ascii="Arial" w:hAnsi="Arial" w:cs="Arial"/>
          <w:color w:val="000000"/>
          <w:sz w:val="20"/>
        </w:rPr>
        <w:t>pavšalnega zneska</w:t>
      </w:r>
      <w:r w:rsidRPr="00EB6444">
        <w:rPr>
          <w:rFonts w:ascii="Arial" w:hAnsi="Arial" w:cs="Arial"/>
          <w:color w:val="000000"/>
          <w:sz w:val="20"/>
        </w:rPr>
        <w:t xml:space="preserve"> za </w:t>
      </w:r>
      <w:r w:rsidRPr="00F55556">
        <w:rPr>
          <w:rFonts w:ascii="Arial" w:hAnsi="Arial" w:cs="Arial"/>
          <w:color w:val="000000"/>
          <w:sz w:val="20"/>
        </w:rPr>
        <w:t xml:space="preserve">izvedbo Javnega razpisa </w:t>
      </w:r>
      <w:r w:rsidR="00F55556" w:rsidRPr="00F55556">
        <w:rPr>
          <w:rFonts w:ascii="Arial" w:hAnsi="Arial" w:cs="Arial"/>
          <w:sz w:val="20"/>
        </w:rPr>
        <w:t xml:space="preserve">»Problemsko učenje študentov v delovno okolje: gospodarstvo, </w:t>
      </w:r>
      <w:r w:rsidR="00F55556" w:rsidRPr="009314E9">
        <w:rPr>
          <w:rFonts w:ascii="Arial" w:hAnsi="Arial" w:cs="Arial"/>
          <w:sz w:val="20"/>
        </w:rPr>
        <w:t>negospodarstvo in neprofitni sektor v lokalnem/regionalnem okolju 2024-2027« (PUŠ v delovno okolje 2024-2027)</w:t>
      </w:r>
      <w:r w:rsidR="009314E9" w:rsidRPr="009314E9">
        <w:rPr>
          <w:rFonts w:ascii="Arial" w:hAnsi="Arial" w:cs="Arial"/>
          <w:sz w:val="20"/>
        </w:rPr>
        <w:t xml:space="preserve"> </w:t>
      </w:r>
      <w:bookmarkStart w:id="20" w:name="_Hlk166751689"/>
      <w:r w:rsidR="009314E9" w:rsidRPr="00F63563">
        <w:rPr>
          <w:rFonts w:ascii="Arial" w:hAnsi="Arial" w:cs="Arial"/>
          <w:color w:val="000000"/>
          <w:sz w:val="20"/>
        </w:rPr>
        <w:t xml:space="preserve">št. </w:t>
      </w:r>
      <w:bookmarkEnd w:id="20"/>
      <w:r w:rsidR="00F63563" w:rsidRPr="00F63563">
        <w:rPr>
          <w:rFonts w:ascii="Arial" w:hAnsi="Arial" w:cs="Arial"/>
          <w:color w:val="000000"/>
          <w:sz w:val="20"/>
          <w:shd w:val="clear" w:color="auto" w:fill="FFFFFF"/>
        </w:rPr>
        <w:t>303-9/2024-3360-</w:t>
      </w:r>
      <w:r w:rsidR="00FF5F68">
        <w:rPr>
          <w:rFonts w:ascii="Arial" w:hAnsi="Arial" w:cs="Arial"/>
          <w:color w:val="000000"/>
          <w:sz w:val="20"/>
          <w:shd w:val="clear" w:color="auto" w:fill="FFFFFF"/>
        </w:rPr>
        <w:t>24</w:t>
      </w:r>
      <w:r w:rsidRPr="00F63563">
        <w:rPr>
          <w:rFonts w:ascii="Arial" w:hAnsi="Arial" w:cs="Arial"/>
          <w:color w:val="000000"/>
          <w:sz w:val="20"/>
        </w:rPr>
        <w:t>, na</w:t>
      </w:r>
      <w:r w:rsidRPr="00EB6444">
        <w:rPr>
          <w:rFonts w:ascii="Arial" w:hAnsi="Arial" w:cs="Arial"/>
          <w:color w:val="000000"/>
          <w:sz w:val="20"/>
        </w:rPr>
        <w:t xml:space="preserve"> podlagi</w:t>
      </w:r>
      <w:r w:rsidR="00C15C90" w:rsidRPr="00EB6444">
        <w:rPr>
          <w:rFonts w:ascii="Arial" w:hAnsi="Arial" w:cs="Arial"/>
          <w:color w:val="000000"/>
          <w:sz w:val="20"/>
        </w:rPr>
        <w:t xml:space="preserve"> katere je bil izračunan in opredeljen</w:t>
      </w:r>
      <w:r w:rsidRPr="00EB6444">
        <w:rPr>
          <w:rFonts w:ascii="Arial" w:hAnsi="Arial" w:cs="Arial"/>
          <w:color w:val="000000"/>
          <w:sz w:val="20"/>
        </w:rPr>
        <w:t xml:space="preserve"> </w:t>
      </w:r>
      <w:r w:rsidR="00524ACB" w:rsidRPr="00EB6444">
        <w:rPr>
          <w:rFonts w:ascii="Arial" w:hAnsi="Arial" w:cs="Arial"/>
          <w:color w:val="000000"/>
          <w:sz w:val="20"/>
        </w:rPr>
        <w:t>pavšalni znesek</w:t>
      </w:r>
      <w:r w:rsidR="00C15C90" w:rsidRPr="00EB6444">
        <w:rPr>
          <w:rFonts w:ascii="Arial" w:hAnsi="Arial" w:cs="Arial"/>
          <w:sz w:val="20"/>
        </w:rPr>
        <w:t xml:space="preserve"> za izvedbo projektnih aktivnosti (Sklop</w:t>
      </w:r>
      <w:r w:rsidR="00FF482D" w:rsidRPr="00EB6444">
        <w:rPr>
          <w:rFonts w:ascii="Arial" w:hAnsi="Arial" w:cs="Arial"/>
          <w:sz w:val="20"/>
        </w:rPr>
        <w:t xml:space="preserve"> A in Sklop B</w:t>
      </w:r>
      <w:r w:rsidR="0095390B" w:rsidRPr="00EB6444">
        <w:rPr>
          <w:rFonts w:ascii="Arial" w:hAnsi="Arial" w:cs="Arial"/>
          <w:sz w:val="20"/>
        </w:rPr>
        <w:t>)</w:t>
      </w:r>
      <w:r w:rsidR="008A3C65">
        <w:rPr>
          <w:rFonts w:ascii="Arial" w:hAnsi="Arial" w:cs="Arial"/>
          <w:sz w:val="20"/>
        </w:rPr>
        <w:t xml:space="preserve"> za Aktivnost 1, Aktivnost 2 in Aktivnost 3</w:t>
      </w:r>
      <w:r w:rsidR="0063508D">
        <w:rPr>
          <w:rFonts w:ascii="Arial" w:hAnsi="Arial" w:cs="Arial"/>
          <w:color w:val="000000"/>
          <w:sz w:val="20"/>
        </w:rPr>
        <w:t>, ki</w:t>
      </w:r>
      <w:r w:rsidR="008D4035">
        <w:rPr>
          <w:rFonts w:ascii="Arial" w:hAnsi="Arial" w:cs="Arial"/>
          <w:color w:val="000000"/>
          <w:sz w:val="20"/>
        </w:rPr>
        <w:t xml:space="preserve"> </w:t>
      </w:r>
      <w:r w:rsidR="0063508D">
        <w:rPr>
          <w:rFonts w:ascii="Arial" w:hAnsi="Arial" w:cs="Arial"/>
          <w:color w:val="000000"/>
          <w:sz w:val="20"/>
        </w:rPr>
        <w:t xml:space="preserve">pretežno </w:t>
      </w:r>
      <w:r w:rsidR="008D4035" w:rsidRPr="00E46318">
        <w:rPr>
          <w:rFonts w:ascii="Arial" w:hAnsi="Arial" w:cs="Arial"/>
          <w:color w:val="000000"/>
          <w:sz w:val="20"/>
        </w:rPr>
        <w:t xml:space="preserve">predstavlja </w:t>
      </w:r>
      <w:r w:rsidR="0063508D" w:rsidRPr="00E46318">
        <w:rPr>
          <w:rFonts w:ascii="Arial" w:hAnsi="Arial" w:cs="Arial"/>
          <w:color w:val="000000"/>
          <w:sz w:val="20"/>
        </w:rPr>
        <w:t>stroš</w:t>
      </w:r>
      <w:r w:rsidR="00E46318" w:rsidRPr="00E46318">
        <w:rPr>
          <w:rFonts w:ascii="Arial" w:hAnsi="Arial" w:cs="Arial"/>
          <w:color w:val="000000"/>
          <w:sz w:val="20"/>
        </w:rPr>
        <w:t>ek vključenih</w:t>
      </w:r>
      <w:r w:rsidR="008D4035" w:rsidRPr="00E46318">
        <w:rPr>
          <w:rFonts w:ascii="Arial" w:hAnsi="Arial" w:cs="Arial"/>
          <w:color w:val="000000"/>
          <w:sz w:val="20"/>
        </w:rPr>
        <w:t xml:space="preserve"> študentov</w:t>
      </w:r>
      <w:r w:rsidR="00E46318" w:rsidRPr="00E46318">
        <w:rPr>
          <w:rFonts w:ascii="Arial" w:hAnsi="Arial" w:cs="Arial"/>
          <w:color w:val="000000"/>
          <w:sz w:val="20"/>
        </w:rPr>
        <w:t>. V izračun pavšalnega zneska je vključen</w:t>
      </w:r>
      <w:r w:rsidR="008D4035" w:rsidRPr="00E46318">
        <w:rPr>
          <w:rFonts w:ascii="Arial" w:hAnsi="Arial" w:cs="Arial"/>
          <w:color w:val="000000"/>
          <w:sz w:val="20"/>
        </w:rPr>
        <w:t xml:space="preserve"> </w:t>
      </w:r>
      <w:r w:rsidR="00E46318" w:rsidRPr="00E46318">
        <w:rPr>
          <w:rFonts w:ascii="Arial" w:hAnsi="Arial" w:cs="Arial"/>
          <w:color w:val="000000"/>
          <w:sz w:val="20"/>
        </w:rPr>
        <w:t>še</w:t>
      </w:r>
      <w:r w:rsidR="008D4035" w:rsidRPr="00E46318">
        <w:rPr>
          <w:rFonts w:ascii="Arial" w:hAnsi="Arial" w:cs="Arial"/>
          <w:color w:val="000000"/>
          <w:sz w:val="20"/>
        </w:rPr>
        <w:t xml:space="preserve"> strošek</w:t>
      </w:r>
      <w:r w:rsidR="0063508D" w:rsidRPr="00E46318">
        <w:rPr>
          <w:rFonts w:ascii="Arial" w:hAnsi="Arial" w:cs="Arial"/>
          <w:color w:val="000000"/>
          <w:sz w:val="20"/>
        </w:rPr>
        <w:t xml:space="preserve"> </w:t>
      </w:r>
      <w:r w:rsidR="00B324DB" w:rsidRPr="00E46318">
        <w:rPr>
          <w:rFonts w:ascii="Arial" w:hAnsi="Arial" w:cs="Arial"/>
          <w:color w:val="000000"/>
          <w:sz w:val="20"/>
        </w:rPr>
        <w:t xml:space="preserve">pedagoškega mentorja, podpornega </w:t>
      </w:r>
      <w:r w:rsidR="00555A81" w:rsidRPr="00E46318">
        <w:rPr>
          <w:rFonts w:ascii="Arial" w:hAnsi="Arial" w:cs="Arial"/>
          <w:color w:val="000000"/>
          <w:sz w:val="20"/>
        </w:rPr>
        <w:t xml:space="preserve">strokovnega </w:t>
      </w:r>
      <w:r w:rsidR="00B324DB" w:rsidRPr="00E46318">
        <w:rPr>
          <w:rFonts w:ascii="Arial" w:hAnsi="Arial" w:cs="Arial"/>
          <w:color w:val="000000"/>
          <w:sz w:val="20"/>
        </w:rPr>
        <w:t>osebja na visokošolskem zavodu</w:t>
      </w:r>
      <w:r w:rsidR="00E46318" w:rsidRPr="00E46318">
        <w:rPr>
          <w:rFonts w:ascii="Arial" w:hAnsi="Arial" w:cs="Arial"/>
          <w:color w:val="000000"/>
          <w:sz w:val="20"/>
        </w:rPr>
        <w:t>,</w:t>
      </w:r>
      <w:r w:rsidR="00B324DB" w:rsidRPr="00E46318">
        <w:rPr>
          <w:rFonts w:ascii="Arial" w:hAnsi="Arial" w:cs="Arial"/>
          <w:color w:val="000000"/>
          <w:sz w:val="20"/>
        </w:rPr>
        <w:t xml:space="preserve"> partnerja iz delovnega okolja </w:t>
      </w:r>
      <w:r w:rsidR="008D4035" w:rsidRPr="00E46318">
        <w:rPr>
          <w:rFonts w:ascii="Arial" w:hAnsi="Arial" w:cs="Arial"/>
          <w:color w:val="000000"/>
          <w:sz w:val="20"/>
        </w:rPr>
        <w:t xml:space="preserve">ter </w:t>
      </w:r>
      <w:r w:rsidR="008D4035" w:rsidRPr="00E46318">
        <w:rPr>
          <w:rFonts w:ascii="Arial" w:hAnsi="Arial" w:cs="Arial"/>
          <w:sz w:val="20"/>
        </w:rPr>
        <w:t>15% pavšalno stopnjo za kritje posrednih stroškov</w:t>
      </w:r>
      <w:r w:rsidR="008D4035" w:rsidRPr="00E46318">
        <w:rPr>
          <w:rFonts w:ascii="Arial" w:hAnsi="Arial" w:cs="Arial"/>
          <w:color w:val="000000"/>
          <w:sz w:val="20"/>
        </w:rPr>
        <w:t xml:space="preserve">, v kateri </w:t>
      </w:r>
      <w:r w:rsidR="008D4035" w:rsidRPr="00E46318">
        <w:rPr>
          <w:rFonts w:ascii="Arial" w:hAnsi="Arial" w:cs="Arial"/>
          <w:sz w:val="20"/>
        </w:rPr>
        <w:t>so predvideni naslednji stroški: stroški električne energije, stroški telefona, faksa in elektronske pošte, stroški poštnin in kurirskih storitev, stroški potrošnega materiala (pisarniški material, čistilni material in posebni material), stroški računovodskih storitev.</w:t>
      </w:r>
    </w:p>
    <w:p w14:paraId="33F3BD13" w14:textId="77777777" w:rsidR="00134EA4" w:rsidRDefault="00134EA4" w:rsidP="003066B1">
      <w:pPr>
        <w:jc w:val="both"/>
        <w:rPr>
          <w:rFonts w:ascii="Arial" w:hAnsi="Arial" w:cs="Arial"/>
          <w:color w:val="000000"/>
          <w:sz w:val="20"/>
          <w:szCs w:val="20"/>
        </w:rPr>
      </w:pPr>
    </w:p>
    <w:p w14:paraId="01F8334E" w14:textId="5FFF3AD5" w:rsidR="00134EA4" w:rsidRDefault="00134EA4" w:rsidP="003066B1">
      <w:pPr>
        <w:jc w:val="both"/>
        <w:rPr>
          <w:rFonts w:ascii="Arial" w:hAnsi="Arial" w:cs="Arial"/>
          <w:color w:val="000000"/>
          <w:sz w:val="20"/>
          <w:szCs w:val="20"/>
        </w:rPr>
      </w:pPr>
      <w:r>
        <w:rPr>
          <w:rFonts w:ascii="Arial" w:hAnsi="Arial" w:cs="Arial"/>
          <w:color w:val="000000"/>
          <w:sz w:val="20"/>
          <w:szCs w:val="20"/>
        </w:rPr>
        <w:t>Neupravičene aktivnosti pri izvajanju javnega razpisa so naslednje:</w:t>
      </w:r>
    </w:p>
    <w:p w14:paraId="3C70380E" w14:textId="38593341" w:rsidR="00134EA4" w:rsidRDefault="00134EA4" w:rsidP="003066B1">
      <w:pPr>
        <w:pStyle w:val="Odstavekseznama"/>
        <w:numPr>
          <w:ilvl w:val="0"/>
          <w:numId w:val="22"/>
        </w:numPr>
        <w:jc w:val="both"/>
        <w:rPr>
          <w:rFonts w:ascii="Arial" w:hAnsi="Arial" w:cs="Arial"/>
          <w:sz w:val="20"/>
          <w:szCs w:val="20"/>
        </w:rPr>
      </w:pPr>
      <w:r>
        <w:rPr>
          <w:rFonts w:ascii="Arial" w:hAnsi="Arial" w:cs="Arial"/>
          <w:sz w:val="20"/>
          <w:szCs w:val="20"/>
        </w:rPr>
        <w:t>izvedene aktivnosti pred začetkom obdobja upravičenosti stroškov;</w:t>
      </w:r>
    </w:p>
    <w:p w14:paraId="73029316" w14:textId="2F160AE0" w:rsidR="00134EA4" w:rsidRDefault="00134EA4" w:rsidP="003066B1">
      <w:pPr>
        <w:pStyle w:val="Odstavekseznama"/>
        <w:numPr>
          <w:ilvl w:val="0"/>
          <w:numId w:val="22"/>
        </w:numPr>
        <w:jc w:val="both"/>
        <w:rPr>
          <w:rFonts w:ascii="Arial" w:hAnsi="Arial" w:cs="Arial"/>
          <w:sz w:val="20"/>
          <w:szCs w:val="20"/>
        </w:rPr>
      </w:pPr>
      <w:r>
        <w:rPr>
          <w:rFonts w:ascii="Arial" w:hAnsi="Arial" w:cs="Arial"/>
          <w:sz w:val="20"/>
          <w:szCs w:val="20"/>
        </w:rPr>
        <w:t>izvedene aktivnosti v okviru rednih študijskih obveznosti (opravljanja študijske prakse, opravljanje aktivnosti v okviru rednega študijskega procesa);</w:t>
      </w:r>
    </w:p>
    <w:p w14:paraId="11BD7194" w14:textId="776C5F13" w:rsidR="00134EA4" w:rsidRDefault="00134EA4" w:rsidP="003066B1">
      <w:pPr>
        <w:pStyle w:val="Odstavekseznama"/>
        <w:numPr>
          <w:ilvl w:val="0"/>
          <w:numId w:val="22"/>
        </w:numPr>
        <w:jc w:val="both"/>
        <w:rPr>
          <w:rFonts w:ascii="Arial" w:hAnsi="Arial" w:cs="Arial"/>
          <w:sz w:val="20"/>
          <w:szCs w:val="20"/>
        </w:rPr>
      </w:pPr>
      <w:r>
        <w:rPr>
          <w:rFonts w:ascii="Arial" w:hAnsi="Arial" w:cs="Arial"/>
          <w:sz w:val="20"/>
          <w:szCs w:val="20"/>
        </w:rPr>
        <w:t>opravljanje rednih delovnih nalog pedagoškega mentorja;</w:t>
      </w:r>
    </w:p>
    <w:p w14:paraId="6FF4D88E" w14:textId="4E315BF7" w:rsidR="00134EA4" w:rsidRDefault="00134EA4" w:rsidP="003066B1">
      <w:pPr>
        <w:pStyle w:val="Odstavekseznama"/>
        <w:numPr>
          <w:ilvl w:val="0"/>
          <w:numId w:val="22"/>
        </w:numPr>
        <w:jc w:val="both"/>
        <w:rPr>
          <w:rFonts w:ascii="Arial" w:hAnsi="Arial" w:cs="Arial"/>
          <w:sz w:val="20"/>
          <w:szCs w:val="20"/>
        </w:rPr>
      </w:pPr>
      <w:r>
        <w:rPr>
          <w:rFonts w:ascii="Arial" w:hAnsi="Arial" w:cs="Arial"/>
          <w:sz w:val="20"/>
          <w:szCs w:val="20"/>
        </w:rPr>
        <w:t>izvedene aktivnosti, ki niso v skladu z namenom javnega razpisa;</w:t>
      </w:r>
    </w:p>
    <w:p w14:paraId="6B8DA53B" w14:textId="1D264344" w:rsidR="00134EA4" w:rsidRPr="00134EA4" w:rsidRDefault="00134EA4" w:rsidP="003066B1">
      <w:pPr>
        <w:pStyle w:val="Odstavekseznama"/>
        <w:numPr>
          <w:ilvl w:val="0"/>
          <w:numId w:val="22"/>
        </w:numPr>
        <w:jc w:val="both"/>
        <w:rPr>
          <w:rFonts w:ascii="Arial" w:hAnsi="Arial" w:cs="Arial"/>
          <w:sz w:val="20"/>
          <w:szCs w:val="20"/>
        </w:rPr>
      </w:pPr>
      <w:r>
        <w:rPr>
          <w:rFonts w:ascii="Arial" w:hAnsi="Arial" w:cs="Arial"/>
          <w:sz w:val="20"/>
          <w:szCs w:val="20"/>
        </w:rPr>
        <w:t>izvedene aktivnosti, ki se neposredno nanašajo na vsebino aktivnosti predmetnega javnega razpisa in za katere je visokošolski zavod že prejel sredstva iz drugih virov (prepoved dvojnega financiranja).</w:t>
      </w:r>
    </w:p>
    <w:p w14:paraId="0ED921BC" w14:textId="77777777" w:rsidR="00EE4983" w:rsidRDefault="00EE4983" w:rsidP="003066B1">
      <w:pPr>
        <w:jc w:val="both"/>
        <w:rPr>
          <w:rFonts w:ascii="Arial" w:hAnsi="Arial" w:cs="Arial"/>
          <w:color w:val="000000"/>
          <w:sz w:val="20"/>
          <w:szCs w:val="20"/>
          <w:highlight w:val="yellow"/>
        </w:rPr>
      </w:pPr>
    </w:p>
    <w:p w14:paraId="04112072" w14:textId="77777777" w:rsidR="0023733E" w:rsidRDefault="0023733E" w:rsidP="003066B1">
      <w:pPr>
        <w:jc w:val="both"/>
        <w:rPr>
          <w:rFonts w:ascii="Arial" w:hAnsi="Arial" w:cs="Arial"/>
          <w:sz w:val="20"/>
          <w:szCs w:val="20"/>
        </w:rPr>
      </w:pPr>
      <w:r>
        <w:rPr>
          <w:rFonts w:ascii="Arial" w:hAnsi="Arial" w:cs="Arial"/>
          <w:sz w:val="20"/>
          <w:szCs w:val="20"/>
        </w:rPr>
        <w:t xml:space="preserve">Do izplačila stroškov po tem javnem razpisu ni upravičen študent, ki: </w:t>
      </w:r>
    </w:p>
    <w:p w14:paraId="20165E54" w14:textId="38CCFDC8" w:rsidR="0023733E" w:rsidRDefault="0023733E" w:rsidP="003066B1">
      <w:pPr>
        <w:pStyle w:val="Odstavekseznama"/>
        <w:numPr>
          <w:ilvl w:val="0"/>
          <w:numId w:val="22"/>
        </w:numPr>
        <w:jc w:val="both"/>
        <w:rPr>
          <w:rFonts w:ascii="Arial" w:hAnsi="Arial" w:cs="Arial"/>
          <w:sz w:val="20"/>
          <w:szCs w:val="20"/>
        </w:rPr>
      </w:pPr>
      <w:r>
        <w:rPr>
          <w:rFonts w:ascii="Arial" w:hAnsi="Arial" w:cs="Arial"/>
          <w:sz w:val="20"/>
          <w:szCs w:val="20"/>
        </w:rPr>
        <w:t>je zaposlen</w:t>
      </w:r>
      <w:r w:rsidR="009568FD">
        <w:rPr>
          <w:rFonts w:ascii="Arial" w:hAnsi="Arial" w:cs="Arial"/>
          <w:sz w:val="20"/>
          <w:szCs w:val="20"/>
        </w:rPr>
        <w:t xml:space="preserve"> oziroma samozaposlen</w:t>
      </w:r>
      <w:r>
        <w:rPr>
          <w:rFonts w:ascii="Arial" w:hAnsi="Arial" w:cs="Arial"/>
          <w:sz w:val="20"/>
          <w:szCs w:val="20"/>
        </w:rPr>
        <w:t>;</w:t>
      </w:r>
    </w:p>
    <w:p w14:paraId="152D76BD" w14:textId="19A09AC2" w:rsidR="0023733E" w:rsidRDefault="00556143" w:rsidP="003066B1">
      <w:pPr>
        <w:pStyle w:val="Odstavekseznama"/>
        <w:numPr>
          <w:ilvl w:val="0"/>
          <w:numId w:val="22"/>
        </w:numPr>
        <w:jc w:val="both"/>
        <w:rPr>
          <w:rFonts w:ascii="Arial" w:hAnsi="Arial" w:cs="Arial"/>
          <w:sz w:val="20"/>
          <w:szCs w:val="20"/>
        </w:rPr>
      </w:pPr>
      <w:r>
        <w:rPr>
          <w:rFonts w:ascii="Arial" w:hAnsi="Arial" w:cs="Arial"/>
          <w:sz w:val="20"/>
          <w:szCs w:val="20"/>
        </w:rPr>
        <w:t xml:space="preserve">je </w:t>
      </w:r>
      <w:r w:rsidR="0023733E">
        <w:rPr>
          <w:rFonts w:ascii="Arial" w:hAnsi="Arial" w:cs="Arial"/>
          <w:sz w:val="20"/>
          <w:szCs w:val="20"/>
        </w:rPr>
        <w:t xml:space="preserve">vpisan v evidenco iskalcev zaposlitve na Zavodu RS za zaposlovanje in </w:t>
      </w:r>
    </w:p>
    <w:p w14:paraId="0C30E94F" w14:textId="67703D9F" w:rsidR="0023733E" w:rsidRDefault="00556143" w:rsidP="003066B1">
      <w:pPr>
        <w:pStyle w:val="Odstavekseznama"/>
        <w:numPr>
          <w:ilvl w:val="0"/>
          <w:numId w:val="22"/>
        </w:numPr>
        <w:jc w:val="both"/>
        <w:rPr>
          <w:rFonts w:ascii="Arial" w:hAnsi="Arial" w:cs="Arial"/>
          <w:sz w:val="20"/>
          <w:szCs w:val="20"/>
        </w:rPr>
      </w:pPr>
      <w:r>
        <w:rPr>
          <w:rFonts w:ascii="Arial" w:hAnsi="Arial" w:cs="Arial"/>
          <w:sz w:val="20"/>
          <w:szCs w:val="20"/>
        </w:rPr>
        <w:t xml:space="preserve">je </w:t>
      </w:r>
      <w:r w:rsidR="0023733E">
        <w:rPr>
          <w:rFonts w:ascii="Arial" w:hAnsi="Arial" w:cs="Arial"/>
          <w:sz w:val="20"/>
          <w:szCs w:val="20"/>
        </w:rPr>
        <w:t>prijavljen v evidenci brezposelnih oseb na Zavodu RS za zaposlovanje.</w:t>
      </w:r>
    </w:p>
    <w:p w14:paraId="48266583" w14:textId="77777777" w:rsidR="0023733E" w:rsidRDefault="0023733E" w:rsidP="003066B1">
      <w:pPr>
        <w:jc w:val="both"/>
        <w:rPr>
          <w:rFonts w:ascii="Arial" w:hAnsi="Arial" w:cs="Arial"/>
          <w:color w:val="000000"/>
          <w:sz w:val="20"/>
          <w:szCs w:val="20"/>
          <w:highlight w:val="yellow"/>
        </w:rPr>
      </w:pPr>
    </w:p>
    <w:p w14:paraId="59E1EEF8" w14:textId="77777777" w:rsidR="00842906" w:rsidRPr="00EB6444" w:rsidRDefault="00842906" w:rsidP="003066B1">
      <w:pPr>
        <w:jc w:val="both"/>
        <w:rPr>
          <w:rFonts w:ascii="Arial" w:hAnsi="Arial" w:cs="Arial"/>
          <w:color w:val="000000"/>
          <w:sz w:val="20"/>
          <w:szCs w:val="20"/>
          <w:highlight w:val="yellow"/>
        </w:rPr>
      </w:pPr>
    </w:p>
    <w:p w14:paraId="402664F9" w14:textId="4B9974D6" w:rsidR="000229ED" w:rsidRDefault="00EE4983" w:rsidP="003066B1">
      <w:pPr>
        <w:jc w:val="both"/>
        <w:rPr>
          <w:rFonts w:ascii="Arial" w:hAnsi="Arial" w:cs="Arial"/>
          <w:color w:val="000000"/>
          <w:sz w:val="20"/>
          <w:szCs w:val="20"/>
          <w:u w:val="single"/>
        </w:rPr>
      </w:pPr>
      <w:r w:rsidRPr="00EB6444">
        <w:rPr>
          <w:rFonts w:ascii="Arial" w:hAnsi="Arial" w:cs="Arial"/>
          <w:color w:val="000000"/>
          <w:sz w:val="20"/>
          <w:szCs w:val="20"/>
          <w:u w:val="single"/>
        </w:rPr>
        <w:t xml:space="preserve">Dokazila za upravičenost stroškov operacije </w:t>
      </w:r>
      <w:r w:rsidR="00524ACB" w:rsidRPr="00EB6444">
        <w:rPr>
          <w:rFonts w:ascii="Arial" w:hAnsi="Arial" w:cs="Arial"/>
          <w:color w:val="000000"/>
          <w:sz w:val="20"/>
          <w:szCs w:val="20"/>
          <w:u w:val="single"/>
        </w:rPr>
        <w:t xml:space="preserve">za </w:t>
      </w:r>
      <w:r w:rsidR="00A57AF3">
        <w:rPr>
          <w:rFonts w:ascii="Arial" w:hAnsi="Arial" w:cs="Arial"/>
          <w:color w:val="000000"/>
          <w:sz w:val="20"/>
          <w:szCs w:val="20"/>
          <w:u w:val="single"/>
        </w:rPr>
        <w:t>PZ</w:t>
      </w:r>
      <w:r w:rsidR="00524ACB" w:rsidRPr="00EB6444">
        <w:rPr>
          <w:rFonts w:ascii="Arial" w:hAnsi="Arial" w:cs="Arial"/>
          <w:color w:val="000000"/>
          <w:sz w:val="20"/>
          <w:szCs w:val="20"/>
          <w:u w:val="single"/>
        </w:rPr>
        <w:t xml:space="preserve"> A in </w:t>
      </w:r>
      <w:r w:rsidR="00A57AF3">
        <w:rPr>
          <w:rFonts w:ascii="Arial" w:hAnsi="Arial" w:cs="Arial"/>
          <w:color w:val="000000"/>
          <w:sz w:val="20"/>
          <w:szCs w:val="20"/>
          <w:u w:val="single"/>
        </w:rPr>
        <w:t>PZ</w:t>
      </w:r>
      <w:r w:rsidR="00524ACB" w:rsidRPr="00EB6444">
        <w:rPr>
          <w:rFonts w:ascii="Arial" w:hAnsi="Arial" w:cs="Arial"/>
          <w:color w:val="000000"/>
          <w:sz w:val="20"/>
          <w:szCs w:val="20"/>
          <w:u w:val="single"/>
        </w:rPr>
        <w:t xml:space="preserve"> B </w:t>
      </w:r>
      <w:r w:rsidRPr="00EB6444">
        <w:rPr>
          <w:rFonts w:ascii="Arial" w:hAnsi="Arial" w:cs="Arial"/>
          <w:color w:val="000000"/>
          <w:sz w:val="20"/>
          <w:szCs w:val="20"/>
          <w:u w:val="single"/>
        </w:rPr>
        <w:t xml:space="preserve">na ravni posameznega projekta </w:t>
      </w:r>
      <w:r w:rsidR="00A57AF3">
        <w:rPr>
          <w:rFonts w:ascii="Arial" w:hAnsi="Arial" w:cs="Arial"/>
          <w:color w:val="000000"/>
          <w:sz w:val="20"/>
          <w:szCs w:val="20"/>
          <w:u w:val="single"/>
        </w:rPr>
        <w:t xml:space="preserve">za izvedene aktivnosti (Aktivnost 1, Aktivnost 2 in Aktivnost 3) </w:t>
      </w:r>
      <w:r w:rsidRPr="00EB6444">
        <w:rPr>
          <w:rFonts w:ascii="Arial" w:hAnsi="Arial" w:cs="Arial"/>
          <w:color w:val="000000"/>
          <w:sz w:val="20"/>
          <w:szCs w:val="20"/>
          <w:u w:val="single"/>
        </w:rPr>
        <w:t>so:</w:t>
      </w:r>
      <w:bookmarkEnd w:id="19"/>
    </w:p>
    <w:p w14:paraId="1BFC7B74" w14:textId="77777777" w:rsidR="000229ED" w:rsidRDefault="000229ED" w:rsidP="003066B1">
      <w:pPr>
        <w:jc w:val="both"/>
        <w:rPr>
          <w:rFonts w:ascii="Arial" w:hAnsi="Arial" w:cs="Arial"/>
          <w:color w:val="000000"/>
          <w:sz w:val="20"/>
          <w:szCs w:val="20"/>
          <w:u w:val="single"/>
        </w:rPr>
      </w:pPr>
    </w:p>
    <w:tbl>
      <w:tblPr>
        <w:tblStyle w:val="Tabelamrea"/>
        <w:tblW w:w="8897" w:type="dxa"/>
        <w:tblLook w:val="04A0" w:firstRow="1" w:lastRow="0" w:firstColumn="1" w:lastColumn="0" w:noHBand="0" w:noVBand="1"/>
      </w:tblPr>
      <w:tblGrid>
        <w:gridCol w:w="2213"/>
        <w:gridCol w:w="3329"/>
        <w:gridCol w:w="3355"/>
      </w:tblGrid>
      <w:tr w:rsidR="00C61590" w:rsidRPr="00874EF3" w14:paraId="12A744EC" w14:textId="77777777" w:rsidTr="00DB2ABD">
        <w:tc>
          <w:tcPr>
            <w:tcW w:w="2213" w:type="dxa"/>
            <w:shd w:val="clear" w:color="auto" w:fill="FFF2CC" w:themeFill="accent4" w:themeFillTint="33"/>
          </w:tcPr>
          <w:p w14:paraId="30468B1E" w14:textId="77777777" w:rsidR="00C61590" w:rsidRPr="00874EF3" w:rsidRDefault="00C61590" w:rsidP="003066B1">
            <w:pPr>
              <w:jc w:val="center"/>
              <w:rPr>
                <w:rFonts w:ascii="Arial" w:hAnsi="Arial" w:cs="Arial"/>
                <w:b/>
                <w:sz w:val="20"/>
                <w:szCs w:val="20"/>
              </w:rPr>
            </w:pPr>
            <w:r w:rsidRPr="00874EF3">
              <w:rPr>
                <w:rFonts w:ascii="Arial" w:hAnsi="Arial" w:cs="Arial"/>
                <w:b/>
                <w:sz w:val="20"/>
                <w:szCs w:val="20"/>
              </w:rPr>
              <w:t>PZ A</w:t>
            </w:r>
          </w:p>
          <w:p w14:paraId="1D53BFC3" w14:textId="77777777" w:rsidR="00C61590" w:rsidRPr="00874EF3" w:rsidRDefault="00C61590" w:rsidP="003066B1">
            <w:pPr>
              <w:jc w:val="center"/>
              <w:rPr>
                <w:rFonts w:ascii="Arial" w:hAnsi="Arial" w:cs="Arial"/>
                <w:sz w:val="20"/>
                <w:szCs w:val="20"/>
              </w:rPr>
            </w:pPr>
            <w:r w:rsidRPr="00874EF3">
              <w:rPr>
                <w:rFonts w:ascii="Arial" w:hAnsi="Arial" w:cs="Arial"/>
                <w:b/>
                <w:sz w:val="20"/>
                <w:szCs w:val="20"/>
              </w:rPr>
              <w:t>AKTIVNOSTI</w:t>
            </w:r>
          </w:p>
        </w:tc>
        <w:tc>
          <w:tcPr>
            <w:tcW w:w="3329" w:type="dxa"/>
            <w:shd w:val="clear" w:color="auto" w:fill="FFF2CC" w:themeFill="accent4" w:themeFillTint="33"/>
          </w:tcPr>
          <w:p w14:paraId="30F068B8" w14:textId="77777777" w:rsidR="00C61590" w:rsidRPr="00874EF3" w:rsidRDefault="00C61590" w:rsidP="003066B1">
            <w:pPr>
              <w:jc w:val="center"/>
              <w:rPr>
                <w:rFonts w:ascii="Arial" w:hAnsi="Arial" w:cs="Arial"/>
                <w:sz w:val="20"/>
                <w:szCs w:val="20"/>
              </w:rPr>
            </w:pPr>
            <w:r w:rsidRPr="00874EF3">
              <w:rPr>
                <w:rFonts w:ascii="Arial" w:hAnsi="Arial" w:cs="Arial"/>
                <w:b/>
                <w:sz w:val="20"/>
                <w:szCs w:val="20"/>
              </w:rPr>
              <w:t>REZULTATI</w:t>
            </w:r>
          </w:p>
        </w:tc>
        <w:tc>
          <w:tcPr>
            <w:tcW w:w="3355" w:type="dxa"/>
            <w:vMerge w:val="restart"/>
            <w:shd w:val="clear" w:color="auto" w:fill="FFF2CC" w:themeFill="accent4" w:themeFillTint="33"/>
          </w:tcPr>
          <w:p w14:paraId="11EE1C42" w14:textId="77777777" w:rsidR="00C61590" w:rsidRPr="00874EF3" w:rsidRDefault="00C61590" w:rsidP="003066B1">
            <w:pPr>
              <w:jc w:val="center"/>
              <w:rPr>
                <w:rFonts w:ascii="Arial" w:hAnsi="Arial" w:cs="Arial"/>
                <w:b/>
                <w:sz w:val="20"/>
                <w:szCs w:val="20"/>
              </w:rPr>
            </w:pPr>
            <w:r w:rsidRPr="00874EF3">
              <w:rPr>
                <w:rFonts w:ascii="Arial" w:hAnsi="Arial" w:cs="Arial"/>
                <w:b/>
                <w:sz w:val="20"/>
                <w:szCs w:val="20"/>
              </w:rPr>
              <w:t>DOKAZILA</w:t>
            </w:r>
          </w:p>
          <w:p w14:paraId="76BED967" w14:textId="77777777" w:rsidR="00C61590" w:rsidRPr="00874EF3" w:rsidRDefault="00C61590" w:rsidP="003066B1">
            <w:pPr>
              <w:pStyle w:val="Odstavekseznama"/>
              <w:spacing w:line="240" w:lineRule="auto"/>
              <w:ind w:left="0"/>
              <w:jc w:val="both"/>
              <w:rPr>
                <w:rFonts w:ascii="Arial" w:hAnsi="Arial" w:cs="Arial"/>
                <w:sz w:val="20"/>
                <w:szCs w:val="20"/>
              </w:rPr>
            </w:pPr>
          </w:p>
        </w:tc>
      </w:tr>
      <w:tr w:rsidR="00C61590" w:rsidRPr="00874EF3" w14:paraId="763107FD" w14:textId="77777777" w:rsidTr="00DB2ABD">
        <w:tc>
          <w:tcPr>
            <w:tcW w:w="2213" w:type="dxa"/>
            <w:vMerge w:val="restart"/>
            <w:shd w:val="clear" w:color="auto" w:fill="FFF2CC" w:themeFill="accent4" w:themeFillTint="33"/>
          </w:tcPr>
          <w:p w14:paraId="360BD8FE" w14:textId="77777777" w:rsidR="00C61590" w:rsidRPr="00874EF3" w:rsidRDefault="00C61590" w:rsidP="003066B1">
            <w:pPr>
              <w:jc w:val="both"/>
              <w:rPr>
                <w:rFonts w:ascii="Arial" w:hAnsi="Arial" w:cs="Arial"/>
                <w:b/>
                <w:sz w:val="20"/>
                <w:szCs w:val="20"/>
              </w:rPr>
            </w:pPr>
          </w:p>
          <w:p w14:paraId="7F905825" w14:textId="77777777" w:rsidR="00C61590" w:rsidRPr="00874EF3" w:rsidRDefault="00C61590" w:rsidP="003066B1">
            <w:pPr>
              <w:jc w:val="both"/>
              <w:rPr>
                <w:rFonts w:ascii="Arial" w:hAnsi="Arial" w:cs="Arial"/>
                <w:b/>
                <w:sz w:val="20"/>
                <w:szCs w:val="20"/>
              </w:rPr>
            </w:pPr>
          </w:p>
          <w:p w14:paraId="5F927568" w14:textId="77777777" w:rsidR="00C61590" w:rsidRPr="00874EF3" w:rsidRDefault="00C61590" w:rsidP="003066B1">
            <w:pPr>
              <w:jc w:val="both"/>
              <w:rPr>
                <w:rFonts w:ascii="Arial" w:hAnsi="Arial" w:cs="Arial"/>
                <w:b/>
                <w:sz w:val="20"/>
                <w:szCs w:val="20"/>
              </w:rPr>
            </w:pPr>
          </w:p>
          <w:p w14:paraId="10AEFB43" w14:textId="77777777" w:rsidR="00C61590" w:rsidRPr="00874EF3" w:rsidRDefault="00C61590" w:rsidP="003066B1">
            <w:pPr>
              <w:jc w:val="both"/>
              <w:rPr>
                <w:rFonts w:ascii="Arial" w:hAnsi="Arial" w:cs="Arial"/>
                <w:b/>
                <w:sz w:val="20"/>
                <w:szCs w:val="20"/>
              </w:rPr>
            </w:pPr>
          </w:p>
          <w:p w14:paraId="23EA0312" w14:textId="77777777" w:rsidR="00C61590" w:rsidRPr="00874EF3" w:rsidRDefault="00C61590" w:rsidP="003066B1">
            <w:pPr>
              <w:jc w:val="both"/>
              <w:rPr>
                <w:rFonts w:ascii="Arial" w:hAnsi="Arial" w:cs="Arial"/>
                <w:b/>
                <w:sz w:val="20"/>
                <w:szCs w:val="20"/>
              </w:rPr>
            </w:pPr>
          </w:p>
          <w:p w14:paraId="63849930" w14:textId="77777777" w:rsidR="00C61590" w:rsidRPr="00874EF3" w:rsidRDefault="00C61590" w:rsidP="003066B1">
            <w:pPr>
              <w:jc w:val="both"/>
              <w:rPr>
                <w:rFonts w:ascii="Arial" w:hAnsi="Arial" w:cs="Arial"/>
                <w:b/>
                <w:sz w:val="20"/>
                <w:szCs w:val="20"/>
              </w:rPr>
            </w:pPr>
          </w:p>
          <w:p w14:paraId="70F5A37F" w14:textId="77777777" w:rsidR="00C61590" w:rsidRPr="00874EF3" w:rsidRDefault="00C61590" w:rsidP="003066B1">
            <w:pPr>
              <w:jc w:val="both"/>
              <w:rPr>
                <w:rFonts w:ascii="Arial" w:hAnsi="Arial" w:cs="Arial"/>
                <w:b/>
                <w:sz w:val="20"/>
                <w:szCs w:val="20"/>
              </w:rPr>
            </w:pPr>
          </w:p>
          <w:p w14:paraId="1A8E2FE8" w14:textId="77777777" w:rsidR="00C61590" w:rsidRPr="00874EF3" w:rsidRDefault="00C61590" w:rsidP="003066B1">
            <w:pPr>
              <w:jc w:val="both"/>
              <w:rPr>
                <w:rFonts w:ascii="Arial" w:hAnsi="Arial" w:cs="Arial"/>
                <w:b/>
                <w:sz w:val="20"/>
                <w:szCs w:val="20"/>
              </w:rPr>
            </w:pPr>
          </w:p>
          <w:p w14:paraId="5BD098FE"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A</w:t>
            </w:r>
            <w:r>
              <w:rPr>
                <w:rFonts w:ascii="Arial" w:hAnsi="Arial" w:cs="Arial"/>
                <w:b/>
                <w:sz w:val="20"/>
                <w:szCs w:val="20"/>
              </w:rPr>
              <w:t>ktivnost 1</w:t>
            </w:r>
            <w:r w:rsidRPr="00874EF3">
              <w:rPr>
                <w:rFonts w:ascii="Arial" w:hAnsi="Arial" w:cs="Arial"/>
                <w:b/>
                <w:sz w:val="20"/>
                <w:szCs w:val="20"/>
              </w:rPr>
              <w:t xml:space="preserve"> </w:t>
            </w:r>
          </w:p>
        </w:tc>
        <w:tc>
          <w:tcPr>
            <w:tcW w:w="3329" w:type="dxa"/>
            <w:shd w:val="clear" w:color="auto" w:fill="FFF2CC" w:themeFill="accent4" w:themeFillTint="33"/>
          </w:tcPr>
          <w:p w14:paraId="6C8A2D93" w14:textId="77777777" w:rsidR="00C61590" w:rsidRPr="00874EF3" w:rsidRDefault="00C61590" w:rsidP="003066B1">
            <w:pPr>
              <w:jc w:val="center"/>
              <w:rPr>
                <w:rFonts w:ascii="Arial" w:hAnsi="Arial" w:cs="Arial"/>
                <w:b/>
                <w:sz w:val="20"/>
                <w:szCs w:val="20"/>
              </w:rPr>
            </w:pPr>
            <w:r w:rsidRPr="00874EF3">
              <w:rPr>
                <w:rFonts w:ascii="Arial" w:hAnsi="Arial" w:cs="Arial"/>
                <w:b/>
                <w:sz w:val="20"/>
                <w:szCs w:val="20"/>
              </w:rPr>
              <w:t>Uspešno izveden projekt (A</w:t>
            </w:r>
            <w:r>
              <w:rPr>
                <w:rFonts w:ascii="Arial" w:hAnsi="Arial" w:cs="Arial"/>
                <w:b/>
                <w:sz w:val="20"/>
                <w:szCs w:val="20"/>
              </w:rPr>
              <w:t xml:space="preserve">ktivnost </w:t>
            </w:r>
            <w:r w:rsidRPr="00874EF3">
              <w:rPr>
                <w:rFonts w:ascii="Arial" w:hAnsi="Arial" w:cs="Arial"/>
                <w:b/>
                <w:sz w:val="20"/>
                <w:szCs w:val="20"/>
              </w:rPr>
              <w:t>1), ki pomeni naslednje:</w:t>
            </w:r>
          </w:p>
        </w:tc>
        <w:tc>
          <w:tcPr>
            <w:tcW w:w="3355" w:type="dxa"/>
            <w:vMerge/>
          </w:tcPr>
          <w:p w14:paraId="0C03506C" w14:textId="77777777" w:rsidR="00C61590" w:rsidRPr="00874EF3" w:rsidRDefault="00C61590" w:rsidP="003066B1">
            <w:pPr>
              <w:pStyle w:val="Odstavekseznama"/>
              <w:spacing w:line="240" w:lineRule="auto"/>
              <w:ind w:left="0"/>
              <w:jc w:val="both"/>
              <w:rPr>
                <w:rFonts w:ascii="Arial" w:hAnsi="Arial" w:cs="Arial"/>
                <w:b/>
                <w:sz w:val="20"/>
                <w:szCs w:val="20"/>
              </w:rPr>
            </w:pPr>
          </w:p>
        </w:tc>
      </w:tr>
      <w:tr w:rsidR="00C61590" w:rsidRPr="00874EF3" w14:paraId="781B67C6" w14:textId="77777777" w:rsidTr="00842906">
        <w:trPr>
          <w:trHeight w:val="3761"/>
        </w:trPr>
        <w:tc>
          <w:tcPr>
            <w:tcW w:w="2213" w:type="dxa"/>
            <w:vMerge/>
            <w:shd w:val="clear" w:color="auto" w:fill="FFF2CC" w:themeFill="accent4" w:themeFillTint="33"/>
          </w:tcPr>
          <w:p w14:paraId="520C5D0F" w14:textId="77777777" w:rsidR="00C61590" w:rsidRPr="00874EF3" w:rsidRDefault="00C61590" w:rsidP="003066B1">
            <w:pPr>
              <w:rPr>
                <w:rFonts w:ascii="Arial" w:hAnsi="Arial" w:cs="Arial"/>
                <w:sz w:val="20"/>
                <w:szCs w:val="20"/>
              </w:rPr>
            </w:pPr>
          </w:p>
        </w:tc>
        <w:tc>
          <w:tcPr>
            <w:tcW w:w="3329" w:type="dxa"/>
          </w:tcPr>
          <w:p w14:paraId="3F5AF4DF" w14:textId="77777777" w:rsidR="00C61590" w:rsidRPr="00874EF3" w:rsidRDefault="00C61590" w:rsidP="003066B1">
            <w:pPr>
              <w:jc w:val="both"/>
              <w:rPr>
                <w:rFonts w:ascii="Arial" w:hAnsi="Arial" w:cs="Arial"/>
                <w:sz w:val="20"/>
                <w:szCs w:val="20"/>
              </w:rPr>
            </w:pPr>
            <w:r w:rsidRPr="00874EF3">
              <w:rPr>
                <w:rFonts w:ascii="Arial" w:hAnsi="Arial" w:cs="Arial"/>
                <w:sz w:val="20"/>
                <w:szCs w:val="20"/>
              </w:rPr>
              <w:t xml:space="preserve">Izvedba načrtovanih aktivnosti posameznega projekta iz prijavne vloge: kot uspešno izveden projekt se šteje vključitev najmanj pet do devet študentov, ki so ves čas trajanja projekta vpisani na javno veljavni študijski program, najmanj enega pedagoškega mentorja in najmanj enega delovnega mentorja iz gospodarstva. </w:t>
            </w:r>
          </w:p>
          <w:p w14:paraId="1F70E27C" w14:textId="77777777" w:rsidR="00C61590" w:rsidRPr="00874EF3" w:rsidRDefault="00C61590" w:rsidP="003066B1">
            <w:pPr>
              <w:jc w:val="both"/>
              <w:rPr>
                <w:rFonts w:ascii="Arial" w:hAnsi="Arial" w:cs="Arial"/>
                <w:sz w:val="20"/>
                <w:szCs w:val="20"/>
              </w:rPr>
            </w:pPr>
            <w:r w:rsidRPr="00874EF3">
              <w:rPr>
                <w:rFonts w:ascii="Arial" w:hAnsi="Arial" w:cs="Arial"/>
                <w:sz w:val="20"/>
                <w:szCs w:val="20"/>
              </w:rPr>
              <w:t xml:space="preserve">Vsi vključeni partnerji (pedagoški mentor, delovni mentor iz gospodarstva in študenti) morajo v obdobju trajanja projekta (do pet mesecev) opraviti skupaj najmanj 1300 ur. </w:t>
            </w:r>
          </w:p>
        </w:tc>
        <w:tc>
          <w:tcPr>
            <w:tcW w:w="3355" w:type="dxa"/>
          </w:tcPr>
          <w:p w14:paraId="48AD6FDC" w14:textId="6DE5C180"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-Obrazec</w:t>
            </w:r>
            <w:r>
              <w:rPr>
                <w:rFonts w:ascii="Arial" w:hAnsi="Arial" w:cs="Arial"/>
                <w:sz w:val="20"/>
                <w:szCs w:val="20"/>
              </w:rPr>
              <w:t xml:space="preserve"> </w:t>
            </w:r>
            <w:r w:rsidRPr="00874EF3">
              <w:rPr>
                <w:rFonts w:ascii="Arial" w:hAnsi="Arial" w:cs="Arial"/>
                <w:sz w:val="20"/>
                <w:szCs w:val="20"/>
              </w:rPr>
              <w:t>1: Poročilo upravičenca o izvedenem projektu;</w:t>
            </w:r>
          </w:p>
          <w:p w14:paraId="40A92955" w14:textId="223D432A"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-Obrazec 1a: Poročilo pedagoškega mentorja in partnerja iz delovnega okolja o izvedenem projektu:</w:t>
            </w:r>
          </w:p>
          <w:p w14:paraId="34A376A0" w14:textId="5924204A"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 xml:space="preserve">-Obrazec 1b: Poročilo študenta o izvedenem projektu (dokazilo o statusu študenta za celotno obdobje trajanja projekta: ministrstvo preveri v svojih evidencah </w:t>
            </w:r>
            <w:proofErr w:type="spellStart"/>
            <w:r w:rsidRPr="00874EF3">
              <w:rPr>
                <w:rFonts w:ascii="Arial" w:hAnsi="Arial" w:cs="Arial"/>
                <w:sz w:val="20"/>
                <w:szCs w:val="20"/>
              </w:rPr>
              <w:t>eVŠ</w:t>
            </w:r>
            <w:proofErr w:type="spellEnd"/>
            <w:r w:rsidRPr="00874EF3">
              <w:rPr>
                <w:rFonts w:ascii="Arial" w:hAnsi="Arial" w:cs="Arial"/>
                <w:sz w:val="20"/>
                <w:szCs w:val="20"/>
              </w:rPr>
              <w:t xml:space="preserve"> po zaključenem projektu v procesu poročanja (oddan zahtevek za izplačilo upravičenca).</w:t>
            </w:r>
          </w:p>
          <w:p w14:paraId="7E0A9C4E" w14:textId="77777777" w:rsidR="00C61590" w:rsidRPr="00874EF3" w:rsidRDefault="00C61590" w:rsidP="003066B1">
            <w:pPr>
              <w:pStyle w:val="Odstavekseznama"/>
              <w:spacing w:line="240" w:lineRule="auto"/>
              <w:ind w:left="0"/>
              <w:jc w:val="both"/>
              <w:rPr>
                <w:rFonts w:ascii="Arial" w:hAnsi="Arial" w:cs="Arial"/>
                <w:sz w:val="20"/>
                <w:szCs w:val="20"/>
              </w:rPr>
            </w:pPr>
          </w:p>
        </w:tc>
      </w:tr>
      <w:tr w:rsidR="00C61590" w:rsidRPr="00874EF3" w14:paraId="1A90E32B" w14:textId="77777777" w:rsidTr="00DB2ABD">
        <w:tc>
          <w:tcPr>
            <w:tcW w:w="2213" w:type="dxa"/>
            <w:vMerge/>
            <w:shd w:val="clear" w:color="auto" w:fill="FFF2CC" w:themeFill="accent4" w:themeFillTint="33"/>
          </w:tcPr>
          <w:p w14:paraId="4E69187B" w14:textId="77777777" w:rsidR="00C61590" w:rsidRPr="00874EF3" w:rsidRDefault="00C61590" w:rsidP="003066B1">
            <w:pPr>
              <w:rPr>
                <w:rFonts w:ascii="Arial" w:hAnsi="Arial" w:cs="Arial"/>
                <w:sz w:val="20"/>
                <w:szCs w:val="20"/>
              </w:rPr>
            </w:pPr>
          </w:p>
        </w:tc>
        <w:tc>
          <w:tcPr>
            <w:tcW w:w="3329" w:type="dxa"/>
          </w:tcPr>
          <w:p w14:paraId="30DD02C6" w14:textId="77777777" w:rsidR="00C61590" w:rsidRPr="00874EF3" w:rsidRDefault="00C61590" w:rsidP="003066B1">
            <w:pPr>
              <w:jc w:val="both"/>
              <w:rPr>
                <w:rFonts w:ascii="Arial" w:hAnsi="Arial" w:cs="Arial"/>
                <w:sz w:val="20"/>
                <w:szCs w:val="20"/>
              </w:rPr>
            </w:pPr>
            <w:r w:rsidRPr="00874EF3">
              <w:rPr>
                <w:rFonts w:ascii="Arial" w:hAnsi="Arial" w:cs="Arial"/>
                <w:sz w:val="20"/>
                <w:szCs w:val="20"/>
              </w:rPr>
              <w:t>Pridobljene splošne in poklicno specifične kompetence študentov.</w:t>
            </w:r>
          </w:p>
        </w:tc>
        <w:tc>
          <w:tcPr>
            <w:tcW w:w="3355" w:type="dxa"/>
          </w:tcPr>
          <w:p w14:paraId="29C02279" w14:textId="4BCB92DE"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 Potrdilo o sodelovanju študenta na projektu</w:t>
            </w:r>
            <w:r w:rsidR="00842906">
              <w:rPr>
                <w:rFonts w:ascii="Arial" w:hAnsi="Arial" w:cs="Arial"/>
                <w:sz w:val="20"/>
                <w:szCs w:val="20"/>
              </w:rPr>
              <w:t xml:space="preserve"> (Obrazec 1, točka 10)</w:t>
            </w:r>
            <w:r w:rsidRPr="00874EF3">
              <w:rPr>
                <w:rFonts w:ascii="Arial" w:hAnsi="Arial" w:cs="Arial"/>
                <w:sz w:val="20"/>
                <w:szCs w:val="20"/>
              </w:rPr>
              <w:t>.</w:t>
            </w:r>
          </w:p>
          <w:p w14:paraId="4AF74CCE" w14:textId="77777777" w:rsidR="00C61590" w:rsidRPr="00874EF3" w:rsidRDefault="00C61590" w:rsidP="003066B1">
            <w:pPr>
              <w:pStyle w:val="Odstavekseznama"/>
              <w:spacing w:line="240" w:lineRule="auto"/>
              <w:ind w:left="0"/>
              <w:jc w:val="both"/>
              <w:rPr>
                <w:rFonts w:ascii="Arial" w:hAnsi="Arial" w:cs="Arial"/>
                <w:iCs/>
                <w:sz w:val="20"/>
                <w:szCs w:val="20"/>
                <w:lang w:eastAsia="hu-HU"/>
              </w:rPr>
            </w:pPr>
            <w:r w:rsidRPr="00874EF3">
              <w:rPr>
                <w:rFonts w:ascii="Arial" w:hAnsi="Arial" w:cs="Arial"/>
                <w:sz w:val="20"/>
                <w:szCs w:val="20"/>
              </w:rPr>
              <w:t xml:space="preserve">Iz potrdila </w:t>
            </w:r>
            <w:r w:rsidRPr="00874EF3">
              <w:rPr>
                <w:rFonts w:ascii="Arial" w:hAnsi="Arial" w:cs="Arial"/>
                <w:iCs/>
                <w:sz w:val="20"/>
                <w:szCs w:val="20"/>
                <w:lang w:eastAsia="hu-HU"/>
              </w:rPr>
              <w:t>mora biti razvidno najmanj: naziv visokošolskega zavoda (v primeru univerze, se navede članico), naziv projekta, vir financiranja, trajanje projekta, ime in priimek študenta, smer in stopnja študijskega programa, navedbo, da je študent projekt uspešno zaključil, katere kompetence (splošne in poklicno specifične je študent pridobil) ter datum, kraj in podpis osebe, ki je odgovorna za podpis dokazila in jamči, da so podatki pravilni in resnični.</w:t>
            </w:r>
          </w:p>
          <w:p w14:paraId="0C4A544E" w14:textId="77777777" w:rsidR="00C61590" w:rsidRPr="00874EF3" w:rsidRDefault="00C61590" w:rsidP="003066B1">
            <w:pPr>
              <w:rPr>
                <w:rFonts w:ascii="Arial" w:hAnsi="Arial" w:cs="Arial"/>
                <w:sz w:val="20"/>
                <w:szCs w:val="20"/>
              </w:rPr>
            </w:pPr>
          </w:p>
        </w:tc>
      </w:tr>
      <w:tr w:rsidR="00C61590" w:rsidRPr="00874EF3" w14:paraId="34040594" w14:textId="77777777" w:rsidTr="00C764E7">
        <w:trPr>
          <w:trHeight w:val="558"/>
        </w:trPr>
        <w:tc>
          <w:tcPr>
            <w:tcW w:w="2213" w:type="dxa"/>
            <w:vMerge/>
            <w:shd w:val="clear" w:color="auto" w:fill="FFF2CC" w:themeFill="accent4" w:themeFillTint="33"/>
          </w:tcPr>
          <w:p w14:paraId="4367B041" w14:textId="77777777" w:rsidR="00C61590" w:rsidRPr="00874EF3" w:rsidRDefault="00C61590" w:rsidP="003066B1">
            <w:pPr>
              <w:rPr>
                <w:rFonts w:ascii="Arial" w:hAnsi="Arial" w:cs="Arial"/>
                <w:sz w:val="20"/>
                <w:szCs w:val="20"/>
              </w:rPr>
            </w:pPr>
          </w:p>
        </w:tc>
        <w:tc>
          <w:tcPr>
            <w:tcW w:w="3329" w:type="dxa"/>
          </w:tcPr>
          <w:p w14:paraId="7BE179F6" w14:textId="77777777" w:rsidR="00C61590" w:rsidRPr="00874EF3" w:rsidRDefault="00C61590" w:rsidP="003066B1">
            <w:pPr>
              <w:jc w:val="both"/>
              <w:rPr>
                <w:rFonts w:ascii="Arial" w:hAnsi="Arial" w:cs="Arial"/>
                <w:sz w:val="20"/>
                <w:szCs w:val="20"/>
              </w:rPr>
            </w:pPr>
            <w:r w:rsidRPr="00874EF3">
              <w:rPr>
                <w:rFonts w:ascii="Arial" w:hAnsi="Arial" w:cs="Arial"/>
                <w:sz w:val="20"/>
                <w:szCs w:val="20"/>
              </w:rPr>
              <w:t>V obdobju trajanja projekta mora biti izvedena najmanj ena promocijska aktivnosti kot odziv izobraževalnega sistema za potrebe trga dela in pričakovanj mladih, na katerih bodo predstavljena spoznanja in rezultati obravnavane problematike projekta predstavnikom ciljnih skupin in/ali širši javnosti v slovenskem in/ali mednarodnem prostoru.</w:t>
            </w:r>
          </w:p>
          <w:p w14:paraId="1410D618" w14:textId="77777777" w:rsidR="00C61590" w:rsidRPr="00874EF3" w:rsidRDefault="00C61590" w:rsidP="003066B1">
            <w:pPr>
              <w:jc w:val="both"/>
              <w:rPr>
                <w:rFonts w:ascii="Arial" w:hAnsi="Arial" w:cs="Arial"/>
                <w:sz w:val="20"/>
                <w:szCs w:val="20"/>
              </w:rPr>
            </w:pPr>
          </w:p>
          <w:p w14:paraId="64F216C8" w14:textId="77777777" w:rsidR="00C61590" w:rsidRPr="00874EF3" w:rsidRDefault="00C61590" w:rsidP="003066B1">
            <w:pPr>
              <w:jc w:val="both"/>
              <w:rPr>
                <w:rFonts w:ascii="Arial" w:hAnsi="Arial" w:cs="Arial"/>
                <w:sz w:val="20"/>
                <w:szCs w:val="20"/>
              </w:rPr>
            </w:pPr>
          </w:p>
          <w:p w14:paraId="3660DC1C" w14:textId="77777777" w:rsidR="00C61590" w:rsidRPr="00874EF3" w:rsidRDefault="00C61590" w:rsidP="003066B1">
            <w:pPr>
              <w:jc w:val="both"/>
              <w:rPr>
                <w:rFonts w:ascii="Arial" w:hAnsi="Arial" w:cs="Arial"/>
                <w:sz w:val="20"/>
                <w:szCs w:val="20"/>
              </w:rPr>
            </w:pPr>
          </w:p>
          <w:p w14:paraId="3CE8F5C3" w14:textId="77777777" w:rsidR="00C61590" w:rsidRPr="00874EF3" w:rsidRDefault="00C61590" w:rsidP="003066B1">
            <w:pPr>
              <w:jc w:val="both"/>
              <w:rPr>
                <w:rFonts w:ascii="Arial" w:hAnsi="Arial" w:cs="Arial"/>
                <w:sz w:val="20"/>
                <w:szCs w:val="20"/>
              </w:rPr>
            </w:pPr>
          </w:p>
          <w:p w14:paraId="502920A4" w14:textId="77777777" w:rsidR="00C61590" w:rsidRPr="00874EF3" w:rsidRDefault="00C61590" w:rsidP="003066B1">
            <w:pPr>
              <w:jc w:val="both"/>
              <w:rPr>
                <w:rFonts w:ascii="Arial" w:hAnsi="Arial" w:cs="Arial"/>
                <w:sz w:val="20"/>
                <w:szCs w:val="20"/>
              </w:rPr>
            </w:pPr>
          </w:p>
        </w:tc>
        <w:tc>
          <w:tcPr>
            <w:tcW w:w="3355" w:type="dxa"/>
            <w:vMerge w:val="restart"/>
          </w:tcPr>
          <w:p w14:paraId="54D61582" w14:textId="7AA4306B" w:rsidR="00C61590" w:rsidRPr="00874EF3" w:rsidRDefault="00C61590" w:rsidP="003066B1">
            <w:pPr>
              <w:jc w:val="both"/>
              <w:rPr>
                <w:rFonts w:ascii="Arial" w:hAnsi="Arial" w:cs="Arial"/>
                <w:sz w:val="20"/>
                <w:szCs w:val="20"/>
              </w:rPr>
            </w:pPr>
            <w:r w:rsidRPr="00874EF3">
              <w:rPr>
                <w:rFonts w:ascii="Arial" w:hAnsi="Arial" w:cs="Arial"/>
                <w:sz w:val="20"/>
                <w:szCs w:val="20"/>
              </w:rPr>
              <w:t>- Obrazec 1</w:t>
            </w:r>
            <w:r w:rsidR="001F7314">
              <w:rPr>
                <w:rFonts w:ascii="Arial" w:hAnsi="Arial" w:cs="Arial"/>
                <w:sz w:val="20"/>
                <w:szCs w:val="20"/>
              </w:rPr>
              <w:t xml:space="preserve"> (točka 6)</w:t>
            </w:r>
            <w:r w:rsidRPr="00874EF3">
              <w:rPr>
                <w:rFonts w:ascii="Arial" w:hAnsi="Arial" w:cs="Arial"/>
                <w:sz w:val="20"/>
                <w:szCs w:val="20"/>
              </w:rPr>
              <w:t>: Poročilo upravičenca o izvedenem projektu: upravičenec kot dokazilo za izvedbo aktivnosti posameznega zaključenega projekta obvezno priloži (kot prilogo) npr. gradiva, izdelki, priročniki, zloženke, izvedeni promocijski dogodki, delavnice, vzpostavljena spletna stran, aplikacija, objave/prispevki na družbenih omrežjih, člankih in druge medijske objave ipd. relevantna dokazila, ki dokazujejo, da so bile aktivnosti obravnavane problematike v celoti zaključene in izvedene).</w:t>
            </w:r>
          </w:p>
        </w:tc>
      </w:tr>
      <w:tr w:rsidR="00C61590" w:rsidRPr="00874EF3" w14:paraId="6E3F2EF5" w14:textId="77777777" w:rsidTr="00DB2ABD">
        <w:tc>
          <w:tcPr>
            <w:tcW w:w="2213" w:type="dxa"/>
            <w:vMerge/>
            <w:shd w:val="clear" w:color="auto" w:fill="FFF2CC" w:themeFill="accent4" w:themeFillTint="33"/>
          </w:tcPr>
          <w:p w14:paraId="1956C114" w14:textId="77777777" w:rsidR="00C61590" w:rsidRPr="00874EF3" w:rsidRDefault="00C61590" w:rsidP="003066B1">
            <w:pPr>
              <w:jc w:val="both"/>
              <w:rPr>
                <w:rFonts w:ascii="Arial" w:hAnsi="Arial" w:cs="Arial"/>
                <w:b/>
                <w:sz w:val="20"/>
                <w:szCs w:val="20"/>
              </w:rPr>
            </w:pPr>
          </w:p>
        </w:tc>
        <w:tc>
          <w:tcPr>
            <w:tcW w:w="3329" w:type="dxa"/>
            <w:shd w:val="clear" w:color="auto" w:fill="FFF2CC" w:themeFill="accent4" w:themeFillTint="33"/>
          </w:tcPr>
          <w:p w14:paraId="3039EC97" w14:textId="1080A125" w:rsidR="00C61590" w:rsidRPr="00874EF3" w:rsidRDefault="00C61590" w:rsidP="003066B1">
            <w:pPr>
              <w:jc w:val="both"/>
              <w:rPr>
                <w:rFonts w:ascii="Arial" w:hAnsi="Arial" w:cs="Arial"/>
                <w:b/>
                <w:bCs/>
                <w:sz w:val="20"/>
                <w:szCs w:val="20"/>
              </w:rPr>
            </w:pPr>
            <w:r w:rsidRPr="00874EF3">
              <w:rPr>
                <w:rFonts w:ascii="Arial" w:hAnsi="Arial" w:cs="Arial"/>
                <w:b/>
                <w:bCs/>
                <w:sz w:val="20"/>
                <w:szCs w:val="20"/>
              </w:rPr>
              <w:t>Uspešno izvedena A</w:t>
            </w:r>
            <w:r>
              <w:rPr>
                <w:rFonts w:ascii="Arial" w:hAnsi="Arial" w:cs="Arial"/>
                <w:b/>
                <w:bCs/>
                <w:sz w:val="20"/>
                <w:szCs w:val="20"/>
              </w:rPr>
              <w:t>ktivnost 2</w:t>
            </w:r>
            <w:r w:rsidRPr="00874EF3">
              <w:rPr>
                <w:rFonts w:ascii="Arial" w:hAnsi="Arial" w:cs="Arial"/>
                <w:b/>
                <w:bCs/>
                <w:sz w:val="20"/>
                <w:szCs w:val="20"/>
              </w:rPr>
              <w:t xml:space="preserve"> in A</w:t>
            </w:r>
            <w:r>
              <w:rPr>
                <w:rFonts w:ascii="Arial" w:hAnsi="Arial" w:cs="Arial"/>
                <w:b/>
                <w:bCs/>
                <w:sz w:val="20"/>
                <w:szCs w:val="20"/>
              </w:rPr>
              <w:t xml:space="preserve">ktivnost </w:t>
            </w:r>
            <w:r w:rsidRPr="00874EF3">
              <w:rPr>
                <w:rFonts w:ascii="Arial" w:hAnsi="Arial" w:cs="Arial"/>
                <w:b/>
                <w:bCs/>
                <w:sz w:val="20"/>
                <w:szCs w:val="20"/>
              </w:rPr>
              <w:t xml:space="preserve">3 pomeni naslednje: </w:t>
            </w:r>
          </w:p>
        </w:tc>
        <w:tc>
          <w:tcPr>
            <w:tcW w:w="3355" w:type="dxa"/>
            <w:vMerge/>
          </w:tcPr>
          <w:p w14:paraId="39362BE8" w14:textId="77777777" w:rsidR="00C61590" w:rsidRPr="00874EF3" w:rsidRDefault="00C61590" w:rsidP="003066B1">
            <w:pPr>
              <w:pStyle w:val="Odstavekseznama"/>
              <w:spacing w:line="240" w:lineRule="auto"/>
              <w:ind w:left="0"/>
              <w:jc w:val="both"/>
              <w:rPr>
                <w:rFonts w:ascii="Arial" w:hAnsi="Arial" w:cs="Arial"/>
                <w:sz w:val="20"/>
                <w:szCs w:val="20"/>
              </w:rPr>
            </w:pPr>
          </w:p>
        </w:tc>
      </w:tr>
      <w:tr w:rsidR="00C61590" w:rsidRPr="00874EF3" w14:paraId="3FA84BE2" w14:textId="77777777" w:rsidTr="00DB2ABD">
        <w:tc>
          <w:tcPr>
            <w:tcW w:w="2213" w:type="dxa"/>
            <w:shd w:val="clear" w:color="auto" w:fill="FFF2CC" w:themeFill="accent4" w:themeFillTint="33"/>
          </w:tcPr>
          <w:p w14:paraId="08F95861" w14:textId="77777777" w:rsidR="00C61590" w:rsidRPr="00874EF3" w:rsidRDefault="00C61590" w:rsidP="003066B1">
            <w:pPr>
              <w:jc w:val="both"/>
              <w:rPr>
                <w:rFonts w:ascii="Arial" w:hAnsi="Arial" w:cs="Arial"/>
                <w:b/>
                <w:sz w:val="20"/>
                <w:szCs w:val="20"/>
              </w:rPr>
            </w:pPr>
          </w:p>
          <w:p w14:paraId="60C03FF4" w14:textId="77777777" w:rsidR="00C61590" w:rsidRPr="00874EF3" w:rsidRDefault="00C61590" w:rsidP="003066B1">
            <w:pPr>
              <w:jc w:val="both"/>
              <w:rPr>
                <w:rFonts w:ascii="Arial" w:hAnsi="Arial" w:cs="Arial"/>
                <w:b/>
                <w:sz w:val="20"/>
                <w:szCs w:val="20"/>
              </w:rPr>
            </w:pPr>
          </w:p>
          <w:p w14:paraId="4A624EC1" w14:textId="77777777" w:rsidR="00C61590" w:rsidRPr="00874EF3" w:rsidRDefault="00C61590" w:rsidP="003066B1">
            <w:pPr>
              <w:jc w:val="both"/>
              <w:rPr>
                <w:rFonts w:ascii="Arial" w:hAnsi="Arial" w:cs="Arial"/>
                <w:b/>
                <w:sz w:val="20"/>
                <w:szCs w:val="20"/>
              </w:rPr>
            </w:pPr>
          </w:p>
          <w:p w14:paraId="38741728"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A</w:t>
            </w:r>
            <w:r>
              <w:rPr>
                <w:rFonts w:ascii="Arial" w:hAnsi="Arial" w:cs="Arial"/>
                <w:b/>
                <w:sz w:val="20"/>
                <w:szCs w:val="20"/>
              </w:rPr>
              <w:t xml:space="preserve">ktivnost </w:t>
            </w:r>
            <w:r w:rsidRPr="00874EF3">
              <w:rPr>
                <w:rFonts w:ascii="Arial" w:hAnsi="Arial" w:cs="Arial"/>
                <w:b/>
                <w:sz w:val="20"/>
                <w:szCs w:val="20"/>
              </w:rPr>
              <w:t xml:space="preserve">2 </w:t>
            </w:r>
          </w:p>
          <w:p w14:paraId="58A93997" w14:textId="77777777" w:rsidR="00C61590" w:rsidRPr="00874EF3" w:rsidRDefault="00C61590" w:rsidP="003066B1">
            <w:pPr>
              <w:jc w:val="both"/>
              <w:rPr>
                <w:rFonts w:ascii="Arial" w:hAnsi="Arial" w:cs="Arial"/>
                <w:b/>
                <w:sz w:val="20"/>
                <w:szCs w:val="20"/>
              </w:rPr>
            </w:pPr>
          </w:p>
        </w:tc>
        <w:tc>
          <w:tcPr>
            <w:tcW w:w="3329" w:type="dxa"/>
          </w:tcPr>
          <w:p w14:paraId="6F132A72" w14:textId="6BF6DF6D" w:rsidR="00C61590" w:rsidRPr="00874EF3" w:rsidRDefault="00C61590" w:rsidP="003066B1">
            <w:pPr>
              <w:jc w:val="both"/>
              <w:rPr>
                <w:rFonts w:ascii="Arial" w:hAnsi="Arial" w:cs="Arial"/>
                <w:b/>
                <w:sz w:val="20"/>
                <w:szCs w:val="20"/>
              </w:rPr>
            </w:pPr>
            <w:r w:rsidRPr="00874EF3">
              <w:rPr>
                <w:rFonts w:ascii="Arial" w:hAnsi="Arial" w:cs="Arial"/>
                <w:sz w:val="20"/>
                <w:szCs w:val="20"/>
              </w:rPr>
              <w:t>V obdobju trajanja projekta (A</w:t>
            </w:r>
            <w:r w:rsidR="00FB6295">
              <w:rPr>
                <w:rFonts w:ascii="Arial" w:hAnsi="Arial" w:cs="Arial"/>
                <w:sz w:val="20"/>
                <w:szCs w:val="20"/>
              </w:rPr>
              <w:t xml:space="preserve">ktivnost </w:t>
            </w:r>
            <w:r w:rsidRPr="00874EF3">
              <w:rPr>
                <w:rFonts w:ascii="Arial" w:hAnsi="Arial" w:cs="Arial"/>
                <w:sz w:val="20"/>
                <w:szCs w:val="20"/>
              </w:rPr>
              <w:t>1) mora pedagoški mentor iz visokošolskega zavoda pri partnerju iz delovnega okolja (gospodarstvo) izvesti najmanj en prenos znanj, izkušenj in praks z diskusijo problematike, ki jo je projekt obravnaval, in sicer: predstavitev znanstvenih spoznanj, strokovne teorije, domače in mednarodne izkušnje na obravnavano vsebino.</w:t>
            </w:r>
          </w:p>
        </w:tc>
        <w:tc>
          <w:tcPr>
            <w:tcW w:w="3355" w:type="dxa"/>
          </w:tcPr>
          <w:p w14:paraId="4D505A63" w14:textId="1A79C476"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 xml:space="preserve">Obrazec 1c: Poročilo </w:t>
            </w:r>
            <w:r w:rsidR="0001536E">
              <w:rPr>
                <w:rFonts w:ascii="Arial" w:hAnsi="Arial" w:cs="Arial"/>
                <w:sz w:val="20"/>
                <w:szCs w:val="20"/>
              </w:rPr>
              <w:t xml:space="preserve">pedagoškega mentorja </w:t>
            </w:r>
            <w:r w:rsidRPr="00874EF3">
              <w:rPr>
                <w:rFonts w:ascii="Arial" w:hAnsi="Arial" w:cs="Arial"/>
                <w:sz w:val="20"/>
                <w:szCs w:val="20"/>
              </w:rPr>
              <w:t>o izvedenem prenosu znanja.</w:t>
            </w:r>
          </w:p>
          <w:p w14:paraId="1EA8754A" w14:textId="77777777" w:rsidR="00C61590" w:rsidRPr="00874EF3" w:rsidRDefault="00C61590" w:rsidP="003066B1">
            <w:pPr>
              <w:pStyle w:val="Odstavekseznama"/>
              <w:spacing w:line="240" w:lineRule="auto"/>
              <w:ind w:left="0"/>
              <w:jc w:val="both"/>
              <w:rPr>
                <w:rFonts w:ascii="Arial" w:hAnsi="Arial" w:cs="Arial"/>
                <w:bCs/>
                <w:sz w:val="20"/>
                <w:szCs w:val="20"/>
              </w:rPr>
            </w:pPr>
            <w:r w:rsidRPr="00874EF3">
              <w:rPr>
                <w:rFonts w:ascii="Arial" w:hAnsi="Arial" w:cs="Arial"/>
                <w:sz w:val="20"/>
                <w:szCs w:val="20"/>
              </w:rPr>
              <w:t>Upravičenec izpolni poročilo ter priloži gradivo/ predstavitev oziroma drugo dokazilo, iz katerega je razvidno, da je bila aktivnost izvedena.</w:t>
            </w:r>
          </w:p>
        </w:tc>
      </w:tr>
      <w:tr w:rsidR="00C61590" w:rsidRPr="00874EF3" w14:paraId="77FE11F1" w14:textId="77777777" w:rsidTr="00DB2ABD">
        <w:tc>
          <w:tcPr>
            <w:tcW w:w="2213" w:type="dxa"/>
            <w:shd w:val="clear" w:color="auto" w:fill="FFF2CC" w:themeFill="accent4" w:themeFillTint="33"/>
          </w:tcPr>
          <w:p w14:paraId="3673F930" w14:textId="77777777" w:rsidR="00C61590" w:rsidRPr="00874EF3" w:rsidRDefault="00C61590" w:rsidP="003066B1">
            <w:pPr>
              <w:jc w:val="both"/>
              <w:rPr>
                <w:rFonts w:ascii="Arial" w:hAnsi="Arial" w:cs="Arial"/>
                <w:b/>
                <w:sz w:val="20"/>
                <w:szCs w:val="20"/>
              </w:rPr>
            </w:pPr>
          </w:p>
          <w:p w14:paraId="1A2B8958" w14:textId="77777777" w:rsidR="00C61590" w:rsidRPr="00874EF3" w:rsidRDefault="00C61590" w:rsidP="003066B1">
            <w:pPr>
              <w:jc w:val="both"/>
              <w:rPr>
                <w:rFonts w:ascii="Arial" w:hAnsi="Arial" w:cs="Arial"/>
                <w:b/>
                <w:sz w:val="20"/>
                <w:szCs w:val="20"/>
              </w:rPr>
            </w:pPr>
          </w:p>
          <w:p w14:paraId="1340C5D2"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A</w:t>
            </w:r>
            <w:r>
              <w:rPr>
                <w:rFonts w:ascii="Arial" w:hAnsi="Arial" w:cs="Arial"/>
                <w:b/>
                <w:sz w:val="20"/>
                <w:szCs w:val="20"/>
              </w:rPr>
              <w:t xml:space="preserve">ktivnost </w:t>
            </w:r>
            <w:r w:rsidRPr="00874EF3">
              <w:rPr>
                <w:rFonts w:ascii="Arial" w:hAnsi="Arial" w:cs="Arial"/>
                <w:b/>
                <w:sz w:val="20"/>
                <w:szCs w:val="20"/>
              </w:rPr>
              <w:t>3</w:t>
            </w:r>
          </w:p>
          <w:p w14:paraId="36F1BC64" w14:textId="77777777" w:rsidR="00C61590" w:rsidRPr="00874EF3" w:rsidRDefault="00C61590" w:rsidP="003066B1">
            <w:pPr>
              <w:jc w:val="both"/>
              <w:rPr>
                <w:rFonts w:ascii="Arial" w:hAnsi="Arial" w:cs="Arial"/>
                <w:b/>
                <w:sz w:val="20"/>
                <w:szCs w:val="20"/>
              </w:rPr>
            </w:pPr>
          </w:p>
        </w:tc>
        <w:tc>
          <w:tcPr>
            <w:tcW w:w="3329" w:type="dxa"/>
          </w:tcPr>
          <w:p w14:paraId="72D51D85" w14:textId="746824C4" w:rsidR="00C61590" w:rsidRPr="00874EF3" w:rsidRDefault="00C61590" w:rsidP="003066B1">
            <w:pPr>
              <w:jc w:val="both"/>
              <w:rPr>
                <w:rFonts w:ascii="Arial" w:hAnsi="Arial" w:cs="Arial"/>
                <w:sz w:val="20"/>
                <w:szCs w:val="20"/>
              </w:rPr>
            </w:pPr>
            <w:r w:rsidRPr="00874EF3">
              <w:rPr>
                <w:rFonts w:ascii="Arial" w:hAnsi="Arial" w:cs="Arial"/>
                <w:sz w:val="20"/>
                <w:szCs w:val="20"/>
              </w:rPr>
              <w:t>V obdobju trajanja projekta (A</w:t>
            </w:r>
            <w:r w:rsidR="00FB6295">
              <w:rPr>
                <w:rFonts w:ascii="Arial" w:hAnsi="Arial" w:cs="Arial"/>
                <w:sz w:val="20"/>
                <w:szCs w:val="20"/>
              </w:rPr>
              <w:t xml:space="preserve">ktivnost </w:t>
            </w:r>
            <w:r w:rsidRPr="00874EF3">
              <w:rPr>
                <w:rFonts w:ascii="Arial" w:hAnsi="Arial" w:cs="Arial"/>
                <w:sz w:val="20"/>
                <w:szCs w:val="20"/>
              </w:rPr>
              <w:t>1) mora delovni mentor iz gospodarstva na visokošolskem zavodu izvesti najmanj en prenos znanj, izkušenj in praks z diskusijo, in sicer: predstavitev pogledov in izzivov v delovnem okolju in družbi s na obravnavano vsebino.</w:t>
            </w:r>
          </w:p>
        </w:tc>
        <w:tc>
          <w:tcPr>
            <w:tcW w:w="3355" w:type="dxa"/>
          </w:tcPr>
          <w:p w14:paraId="74DA654F" w14:textId="71A1DE8F"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 xml:space="preserve">Obrazec 1d: Poročilo </w:t>
            </w:r>
            <w:r w:rsidR="0001536E">
              <w:rPr>
                <w:rFonts w:ascii="Arial" w:hAnsi="Arial" w:cs="Arial"/>
                <w:sz w:val="20"/>
                <w:szCs w:val="20"/>
              </w:rPr>
              <w:t xml:space="preserve">partnerja iz delovnega okolja </w:t>
            </w:r>
            <w:r w:rsidRPr="00874EF3">
              <w:rPr>
                <w:rFonts w:ascii="Arial" w:hAnsi="Arial" w:cs="Arial"/>
                <w:sz w:val="20"/>
                <w:szCs w:val="20"/>
              </w:rPr>
              <w:t>o izvedenem prenosu znanja.</w:t>
            </w:r>
          </w:p>
          <w:p w14:paraId="796D7A69" w14:textId="77777777" w:rsidR="00C61590" w:rsidRPr="00874EF3" w:rsidRDefault="00C61590" w:rsidP="003066B1">
            <w:pPr>
              <w:pStyle w:val="Odstavekseznama"/>
              <w:spacing w:line="240" w:lineRule="auto"/>
              <w:ind w:left="0"/>
              <w:jc w:val="both"/>
              <w:rPr>
                <w:rFonts w:ascii="Arial" w:hAnsi="Arial" w:cs="Arial"/>
                <w:b/>
                <w:sz w:val="20"/>
                <w:szCs w:val="20"/>
              </w:rPr>
            </w:pPr>
            <w:r w:rsidRPr="00874EF3">
              <w:rPr>
                <w:rFonts w:ascii="Arial" w:hAnsi="Arial" w:cs="Arial"/>
                <w:sz w:val="20"/>
                <w:szCs w:val="20"/>
              </w:rPr>
              <w:t>Upravičenec izpolni poročilo ter priloži gradivo/ predstavitev oziroma drugo dokazilo, iz katerega je razvidno, da je bila aktivnost izvedena.</w:t>
            </w:r>
          </w:p>
        </w:tc>
      </w:tr>
      <w:tr w:rsidR="00C61590" w:rsidRPr="00874EF3" w14:paraId="1272E0A1" w14:textId="77777777" w:rsidTr="00DB2ABD">
        <w:trPr>
          <w:trHeight w:val="58"/>
        </w:trPr>
        <w:tc>
          <w:tcPr>
            <w:tcW w:w="2213" w:type="dxa"/>
            <w:shd w:val="clear" w:color="auto" w:fill="FBE4D5" w:themeFill="accent2" w:themeFillTint="33"/>
          </w:tcPr>
          <w:p w14:paraId="690337DE"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PZ B</w:t>
            </w:r>
          </w:p>
          <w:p w14:paraId="3B834073"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AKTIVNOSTI</w:t>
            </w:r>
          </w:p>
        </w:tc>
        <w:tc>
          <w:tcPr>
            <w:tcW w:w="3329" w:type="dxa"/>
            <w:shd w:val="clear" w:color="auto" w:fill="FBE4D5" w:themeFill="accent2" w:themeFillTint="33"/>
          </w:tcPr>
          <w:p w14:paraId="354C5ED5" w14:textId="77777777" w:rsidR="00C61590" w:rsidRPr="00874EF3" w:rsidRDefault="00C61590" w:rsidP="003066B1">
            <w:pPr>
              <w:jc w:val="center"/>
              <w:rPr>
                <w:rFonts w:ascii="Arial" w:hAnsi="Arial" w:cs="Arial"/>
                <w:sz w:val="20"/>
                <w:szCs w:val="20"/>
              </w:rPr>
            </w:pPr>
            <w:r w:rsidRPr="00874EF3">
              <w:rPr>
                <w:rFonts w:ascii="Arial" w:hAnsi="Arial" w:cs="Arial"/>
                <w:b/>
                <w:sz w:val="20"/>
                <w:szCs w:val="20"/>
              </w:rPr>
              <w:t>REZULTATI</w:t>
            </w:r>
          </w:p>
        </w:tc>
        <w:tc>
          <w:tcPr>
            <w:tcW w:w="3355" w:type="dxa"/>
            <w:vMerge w:val="restart"/>
            <w:shd w:val="clear" w:color="auto" w:fill="FBE4D5" w:themeFill="accent2" w:themeFillTint="33"/>
          </w:tcPr>
          <w:p w14:paraId="4DDEF02A" w14:textId="77777777" w:rsidR="00C61590" w:rsidRPr="00874EF3" w:rsidRDefault="00C61590" w:rsidP="003066B1">
            <w:pPr>
              <w:pStyle w:val="Odstavekseznama"/>
              <w:spacing w:line="240" w:lineRule="auto"/>
              <w:ind w:left="0"/>
              <w:jc w:val="center"/>
              <w:rPr>
                <w:rFonts w:ascii="Arial" w:hAnsi="Arial" w:cs="Arial"/>
                <w:b/>
                <w:sz w:val="20"/>
                <w:szCs w:val="20"/>
              </w:rPr>
            </w:pPr>
            <w:r w:rsidRPr="00874EF3">
              <w:rPr>
                <w:rFonts w:ascii="Arial" w:hAnsi="Arial" w:cs="Arial"/>
                <w:b/>
                <w:sz w:val="20"/>
                <w:szCs w:val="20"/>
              </w:rPr>
              <w:t>DOKAZILA</w:t>
            </w:r>
          </w:p>
          <w:p w14:paraId="7CB04C7A" w14:textId="77777777" w:rsidR="00C61590" w:rsidRPr="00874EF3" w:rsidRDefault="00C61590" w:rsidP="003066B1">
            <w:pPr>
              <w:rPr>
                <w:rFonts w:ascii="Arial" w:hAnsi="Arial" w:cs="Arial"/>
                <w:sz w:val="20"/>
                <w:szCs w:val="20"/>
              </w:rPr>
            </w:pPr>
          </w:p>
        </w:tc>
      </w:tr>
      <w:tr w:rsidR="00C61590" w:rsidRPr="00874EF3" w14:paraId="636C179C" w14:textId="77777777" w:rsidTr="00DB2ABD">
        <w:tc>
          <w:tcPr>
            <w:tcW w:w="2213" w:type="dxa"/>
            <w:vMerge w:val="restart"/>
            <w:shd w:val="clear" w:color="auto" w:fill="FBE4D5" w:themeFill="accent2" w:themeFillTint="33"/>
          </w:tcPr>
          <w:p w14:paraId="5C204126" w14:textId="77777777" w:rsidR="00C61590" w:rsidRPr="00874EF3" w:rsidRDefault="00C61590" w:rsidP="003066B1">
            <w:pPr>
              <w:jc w:val="both"/>
              <w:rPr>
                <w:rFonts w:ascii="Arial" w:hAnsi="Arial" w:cs="Arial"/>
                <w:b/>
                <w:sz w:val="20"/>
                <w:szCs w:val="20"/>
              </w:rPr>
            </w:pPr>
          </w:p>
          <w:p w14:paraId="5C7045A4" w14:textId="77777777" w:rsidR="00C61590" w:rsidRPr="00874EF3" w:rsidRDefault="00C61590" w:rsidP="003066B1">
            <w:pPr>
              <w:jc w:val="both"/>
              <w:rPr>
                <w:rFonts w:ascii="Arial" w:hAnsi="Arial" w:cs="Arial"/>
                <w:b/>
                <w:sz w:val="20"/>
                <w:szCs w:val="20"/>
              </w:rPr>
            </w:pPr>
          </w:p>
          <w:p w14:paraId="5A2C8190" w14:textId="77777777" w:rsidR="00C61590" w:rsidRPr="00874EF3" w:rsidRDefault="00C61590" w:rsidP="003066B1">
            <w:pPr>
              <w:jc w:val="both"/>
              <w:rPr>
                <w:rFonts w:ascii="Arial" w:hAnsi="Arial" w:cs="Arial"/>
                <w:b/>
                <w:sz w:val="20"/>
                <w:szCs w:val="20"/>
              </w:rPr>
            </w:pPr>
          </w:p>
          <w:p w14:paraId="78735B1C" w14:textId="77777777" w:rsidR="00C61590" w:rsidRPr="00874EF3" w:rsidRDefault="00C61590" w:rsidP="003066B1">
            <w:pPr>
              <w:jc w:val="both"/>
              <w:rPr>
                <w:rFonts w:ascii="Arial" w:hAnsi="Arial" w:cs="Arial"/>
                <w:b/>
                <w:sz w:val="20"/>
                <w:szCs w:val="20"/>
              </w:rPr>
            </w:pPr>
          </w:p>
          <w:p w14:paraId="7C7B2D4A" w14:textId="77777777" w:rsidR="00C61590" w:rsidRPr="00874EF3" w:rsidRDefault="00C61590" w:rsidP="003066B1">
            <w:pPr>
              <w:jc w:val="both"/>
              <w:rPr>
                <w:rFonts w:ascii="Arial" w:hAnsi="Arial" w:cs="Arial"/>
                <w:b/>
                <w:sz w:val="20"/>
                <w:szCs w:val="20"/>
              </w:rPr>
            </w:pPr>
          </w:p>
          <w:p w14:paraId="1C857449" w14:textId="77777777" w:rsidR="00C61590" w:rsidRPr="00874EF3" w:rsidRDefault="00C61590" w:rsidP="003066B1">
            <w:pPr>
              <w:jc w:val="both"/>
              <w:rPr>
                <w:rFonts w:ascii="Arial" w:hAnsi="Arial" w:cs="Arial"/>
                <w:b/>
                <w:sz w:val="20"/>
                <w:szCs w:val="20"/>
              </w:rPr>
            </w:pPr>
          </w:p>
          <w:p w14:paraId="46CAC67F" w14:textId="77777777" w:rsidR="00C61590" w:rsidRPr="00874EF3" w:rsidRDefault="00C61590" w:rsidP="003066B1">
            <w:pPr>
              <w:jc w:val="both"/>
              <w:rPr>
                <w:rFonts w:ascii="Arial" w:hAnsi="Arial" w:cs="Arial"/>
                <w:b/>
                <w:sz w:val="20"/>
                <w:szCs w:val="20"/>
              </w:rPr>
            </w:pPr>
          </w:p>
          <w:p w14:paraId="6C2DD5E5" w14:textId="77777777" w:rsidR="00C61590" w:rsidRPr="00874EF3" w:rsidRDefault="00C61590" w:rsidP="003066B1">
            <w:pPr>
              <w:jc w:val="both"/>
              <w:rPr>
                <w:rFonts w:ascii="Arial" w:hAnsi="Arial" w:cs="Arial"/>
                <w:b/>
                <w:sz w:val="20"/>
                <w:szCs w:val="20"/>
              </w:rPr>
            </w:pPr>
          </w:p>
          <w:p w14:paraId="35739147" w14:textId="77777777" w:rsidR="00C61590" w:rsidRPr="00874EF3" w:rsidRDefault="00C61590" w:rsidP="003066B1">
            <w:pPr>
              <w:jc w:val="both"/>
              <w:rPr>
                <w:rFonts w:ascii="Arial" w:hAnsi="Arial" w:cs="Arial"/>
                <w:b/>
                <w:sz w:val="20"/>
                <w:szCs w:val="20"/>
              </w:rPr>
            </w:pPr>
          </w:p>
          <w:p w14:paraId="2D99179A" w14:textId="77777777" w:rsidR="00C61590" w:rsidRPr="00874EF3" w:rsidRDefault="00C61590" w:rsidP="003066B1">
            <w:pPr>
              <w:jc w:val="both"/>
              <w:rPr>
                <w:rFonts w:ascii="Arial" w:hAnsi="Arial" w:cs="Arial"/>
                <w:b/>
                <w:sz w:val="20"/>
                <w:szCs w:val="20"/>
              </w:rPr>
            </w:pPr>
          </w:p>
          <w:p w14:paraId="652B3B5F" w14:textId="77777777" w:rsidR="00C61590" w:rsidRPr="00874EF3" w:rsidRDefault="00C61590" w:rsidP="003066B1">
            <w:pPr>
              <w:jc w:val="both"/>
              <w:rPr>
                <w:rFonts w:ascii="Arial" w:hAnsi="Arial" w:cs="Arial"/>
                <w:b/>
                <w:sz w:val="20"/>
                <w:szCs w:val="20"/>
              </w:rPr>
            </w:pPr>
          </w:p>
          <w:p w14:paraId="46918FD7" w14:textId="77777777" w:rsidR="00C61590" w:rsidRPr="00874EF3" w:rsidRDefault="00C61590" w:rsidP="003066B1">
            <w:pPr>
              <w:jc w:val="both"/>
              <w:rPr>
                <w:rFonts w:ascii="Arial" w:hAnsi="Arial" w:cs="Arial"/>
                <w:b/>
                <w:sz w:val="20"/>
                <w:szCs w:val="20"/>
              </w:rPr>
            </w:pPr>
          </w:p>
          <w:p w14:paraId="59480D43" w14:textId="77777777" w:rsidR="00C61590" w:rsidRPr="00874EF3" w:rsidRDefault="00C61590" w:rsidP="003066B1">
            <w:pPr>
              <w:jc w:val="both"/>
              <w:rPr>
                <w:rFonts w:ascii="Arial" w:hAnsi="Arial" w:cs="Arial"/>
                <w:b/>
                <w:sz w:val="20"/>
                <w:szCs w:val="20"/>
              </w:rPr>
            </w:pPr>
          </w:p>
          <w:p w14:paraId="3C319B3B" w14:textId="77777777" w:rsidR="00C61590" w:rsidRPr="00874EF3" w:rsidRDefault="00C61590" w:rsidP="003066B1">
            <w:pPr>
              <w:jc w:val="both"/>
              <w:rPr>
                <w:rFonts w:ascii="Arial" w:hAnsi="Arial" w:cs="Arial"/>
                <w:b/>
                <w:sz w:val="20"/>
                <w:szCs w:val="20"/>
              </w:rPr>
            </w:pPr>
          </w:p>
          <w:p w14:paraId="561D02BF" w14:textId="77777777" w:rsidR="00C61590" w:rsidRPr="00874EF3" w:rsidRDefault="00C61590" w:rsidP="003066B1">
            <w:pPr>
              <w:jc w:val="both"/>
              <w:rPr>
                <w:rFonts w:ascii="Arial" w:hAnsi="Arial" w:cs="Arial"/>
                <w:b/>
                <w:sz w:val="20"/>
                <w:szCs w:val="20"/>
              </w:rPr>
            </w:pPr>
          </w:p>
          <w:p w14:paraId="31FF2AD6" w14:textId="77777777" w:rsidR="00C61590" w:rsidRPr="00874EF3" w:rsidRDefault="00C61590" w:rsidP="003066B1">
            <w:pPr>
              <w:jc w:val="both"/>
              <w:rPr>
                <w:rFonts w:ascii="Arial" w:hAnsi="Arial" w:cs="Arial"/>
                <w:b/>
                <w:sz w:val="20"/>
                <w:szCs w:val="20"/>
              </w:rPr>
            </w:pPr>
          </w:p>
          <w:p w14:paraId="251B183B" w14:textId="77777777" w:rsidR="00C61590" w:rsidRPr="00874EF3" w:rsidRDefault="00C61590" w:rsidP="003066B1">
            <w:pPr>
              <w:jc w:val="both"/>
              <w:rPr>
                <w:rFonts w:ascii="Arial" w:hAnsi="Arial" w:cs="Arial"/>
                <w:b/>
                <w:sz w:val="20"/>
                <w:szCs w:val="20"/>
              </w:rPr>
            </w:pPr>
          </w:p>
          <w:p w14:paraId="1B7D43A9" w14:textId="77777777" w:rsidR="00C61590" w:rsidRPr="00874EF3" w:rsidRDefault="00C61590" w:rsidP="003066B1">
            <w:pPr>
              <w:jc w:val="both"/>
              <w:rPr>
                <w:rFonts w:ascii="Arial" w:hAnsi="Arial" w:cs="Arial"/>
                <w:b/>
                <w:sz w:val="20"/>
                <w:szCs w:val="20"/>
              </w:rPr>
            </w:pPr>
          </w:p>
          <w:p w14:paraId="2F997506"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A</w:t>
            </w:r>
            <w:r>
              <w:rPr>
                <w:rFonts w:ascii="Arial" w:hAnsi="Arial" w:cs="Arial"/>
                <w:b/>
                <w:sz w:val="20"/>
                <w:szCs w:val="20"/>
              </w:rPr>
              <w:t xml:space="preserve">ktivnost </w:t>
            </w:r>
            <w:r w:rsidRPr="00874EF3">
              <w:rPr>
                <w:rFonts w:ascii="Arial" w:hAnsi="Arial" w:cs="Arial"/>
                <w:b/>
                <w:sz w:val="20"/>
                <w:szCs w:val="20"/>
              </w:rPr>
              <w:t xml:space="preserve">1 </w:t>
            </w:r>
          </w:p>
        </w:tc>
        <w:tc>
          <w:tcPr>
            <w:tcW w:w="3329" w:type="dxa"/>
            <w:shd w:val="clear" w:color="auto" w:fill="FBE4D5" w:themeFill="accent2" w:themeFillTint="33"/>
          </w:tcPr>
          <w:p w14:paraId="2D2B3DB9" w14:textId="77777777" w:rsidR="00C61590" w:rsidRPr="00874EF3" w:rsidRDefault="00C61590" w:rsidP="003066B1">
            <w:pPr>
              <w:jc w:val="center"/>
              <w:rPr>
                <w:rFonts w:ascii="Arial" w:hAnsi="Arial" w:cs="Arial"/>
                <w:b/>
                <w:sz w:val="20"/>
                <w:szCs w:val="20"/>
              </w:rPr>
            </w:pPr>
            <w:r w:rsidRPr="00874EF3">
              <w:rPr>
                <w:rFonts w:ascii="Arial" w:hAnsi="Arial" w:cs="Arial"/>
                <w:b/>
                <w:sz w:val="20"/>
                <w:szCs w:val="20"/>
              </w:rPr>
              <w:t>Uspešno izveden projekt (A</w:t>
            </w:r>
            <w:r>
              <w:rPr>
                <w:rFonts w:ascii="Arial" w:hAnsi="Arial" w:cs="Arial"/>
                <w:b/>
                <w:sz w:val="20"/>
                <w:szCs w:val="20"/>
              </w:rPr>
              <w:t xml:space="preserve">ktivnost </w:t>
            </w:r>
            <w:r w:rsidRPr="00874EF3">
              <w:rPr>
                <w:rFonts w:ascii="Arial" w:hAnsi="Arial" w:cs="Arial"/>
                <w:b/>
                <w:sz w:val="20"/>
                <w:szCs w:val="20"/>
              </w:rPr>
              <w:t>1), ki pomeni naslednje:</w:t>
            </w:r>
          </w:p>
        </w:tc>
        <w:tc>
          <w:tcPr>
            <w:tcW w:w="3355" w:type="dxa"/>
            <w:vMerge/>
            <w:shd w:val="clear" w:color="auto" w:fill="FBE4D5" w:themeFill="accent2" w:themeFillTint="33"/>
          </w:tcPr>
          <w:p w14:paraId="6EEBB42D" w14:textId="77777777" w:rsidR="00C61590" w:rsidRPr="00874EF3" w:rsidRDefault="00C61590" w:rsidP="003066B1">
            <w:pPr>
              <w:rPr>
                <w:rFonts w:ascii="Arial" w:hAnsi="Arial" w:cs="Arial"/>
                <w:b/>
                <w:sz w:val="20"/>
                <w:szCs w:val="20"/>
              </w:rPr>
            </w:pPr>
          </w:p>
        </w:tc>
      </w:tr>
      <w:tr w:rsidR="00C61590" w:rsidRPr="00874EF3" w14:paraId="2E4D158B" w14:textId="77777777" w:rsidTr="00DB2ABD">
        <w:trPr>
          <w:trHeight w:val="2404"/>
        </w:trPr>
        <w:tc>
          <w:tcPr>
            <w:tcW w:w="2213" w:type="dxa"/>
            <w:vMerge/>
            <w:shd w:val="clear" w:color="auto" w:fill="FBE4D5" w:themeFill="accent2" w:themeFillTint="33"/>
          </w:tcPr>
          <w:p w14:paraId="44D29FDA" w14:textId="77777777" w:rsidR="00C61590" w:rsidRPr="00874EF3" w:rsidRDefault="00C61590" w:rsidP="003066B1">
            <w:pPr>
              <w:jc w:val="center"/>
              <w:rPr>
                <w:rFonts w:ascii="Arial" w:hAnsi="Arial" w:cs="Arial"/>
                <w:b/>
                <w:sz w:val="20"/>
                <w:szCs w:val="20"/>
              </w:rPr>
            </w:pPr>
          </w:p>
        </w:tc>
        <w:tc>
          <w:tcPr>
            <w:tcW w:w="3329" w:type="dxa"/>
          </w:tcPr>
          <w:p w14:paraId="5F4B426A" w14:textId="62E55565" w:rsidR="00C61590" w:rsidRPr="00874EF3" w:rsidRDefault="00C61590" w:rsidP="003066B1">
            <w:pPr>
              <w:jc w:val="both"/>
              <w:rPr>
                <w:rFonts w:ascii="Arial" w:hAnsi="Arial" w:cs="Arial"/>
                <w:sz w:val="20"/>
                <w:szCs w:val="20"/>
              </w:rPr>
            </w:pPr>
            <w:r w:rsidRPr="00874EF3">
              <w:rPr>
                <w:rFonts w:ascii="Arial" w:hAnsi="Arial" w:cs="Arial"/>
                <w:sz w:val="20"/>
                <w:szCs w:val="20"/>
              </w:rPr>
              <w:t xml:space="preserve">Izvedba načrtovanih aktivnosti posameznega projekta: kot uspešno izveden projekt se šteje vključitev najmanj štirih in največ osem študentov, ki so ves čas trajanja projekta vpisani na javno veljavni študijski program, najmanj enega pedagoškega mentorja in najmanj enega strokovnega sodelavca iz lokalnega/regionalnega okolja. </w:t>
            </w:r>
          </w:p>
          <w:p w14:paraId="653FBCA4" w14:textId="77777777" w:rsidR="00C61590" w:rsidRPr="00874EF3" w:rsidRDefault="00C61590" w:rsidP="003066B1">
            <w:pPr>
              <w:jc w:val="both"/>
              <w:rPr>
                <w:rFonts w:ascii="Arial" w:hAnsi="Arial" w:cs="Arial"/>
                <w:sz w:val="20"/>
                <w:szCs w:val="20"/>
              </w:rPr>
            </w:pPr>
            <w:r w:rsidRPr="00874EF3">
              <w:rPr>
                <w:rFonts w:ascii="Arial" w:hAnsi="Arial" w:cs="Arial"/>
                <w:sz w:val="20"/>
                <w:szCs w:val="20"/>
              </w:rPr>
              <w:t>Vsi vključeni partnerji (pedagoški mentor, strokovni sodelavec iz lokalnega/regionalnega okolja in študenti) morajo v obdobju trajanja projekta (do pet mesecev) opraviti skupaj najmanj 1000 ur.</w:t>
            </w:r>
          </w:p>
          <w:p w14:paraId="5934BB24" w14:textId="77777777" w:rsidR="00C61590" w:rsidRPr="00874EF3" w:rsidRDefault="00C61590" w:rsidP="003066B1">
            <w:pPr>
              <w:rPr>
                <w:rFonts w:ascii="Arial" w:hAnsi="Arial" w:cs="Arial"/>
                <w:sz w:val="20"/>
                <w:szCs w:val="20"/>
              </w:rPr>
            </w:pPr>
          </w:p>
        </w:tc>
        <w:tc>
          <w:tcPr>
            <w:tcW w:w="3355" w:type="dxa"/>
          </w:tcPr>
          <w:p w14:paraId="56FC2C91" w14:textId="77777777"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-Obrazec 1: Poročilo upravičenca o izvedenem projektu;</w:t>
            </w:r>
          </w:p>
          <w:p w14:paraId="2346A45F" w14:textId="77777777"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-Obrazec 1a: Poročilo pedagoškega mentorja in partnerja iz delovnega okolja o izvedenem projektu:</w:t>
            </w:r>
          </w:p>
          <w:p w14:paraId="681CA75A" w14:textId="77777777"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 xml:space="preserve">-Obrazec 1b: Poročilo študenta o izvedenem projektu (dokazilo o statusu študenta za celotno obdobje trajanja projekta: ministrstvo preveri v svojih evidencah </w:t>
            </w:r>
            <w:proofErr w:type="spellStart"/>
            <w:r w:rsidRPr="00874EF3">
              <w:rPr>
                <w:rFonts w:ascii="Arial" w:hAnsi="Arial" w:cs="Arial"/>
                <w:sz w:val="20"/>
                <w:szCs w:val="20"/>
              </w:rPr>
              <w:t>eVŠ</w:t>
            </w:r>
            <w:proofErr w:type="spellEnd"/>
            <w:r w:rsidRPr="00874EF3">
              <w:rPr>
                <w:rFonts w:ascii="Arial" w:hAnsi="Arial" w:cs="Arial"/>
                <w:sz w:val="20"/>
                <w:szCs w:val="20"/>
              </w:rPr>
              <w:t xml:space="preserve"> po zaključenem projektu v procesu poročanja (oddan zahtevek za izplačilo upravičenca).</w:t>
            </w:r>
          </w:p>
        </w:tc>
      </w:tr>
      <w:tr w:rsidR="00C61590" w:rsidRPr="00874EF3" w14:paraId="1968E7DE" w14:textId="77777777" w:rsidTr="00DB2ABD">
        <w:tc>
          <w:tcPr>
            <w:tcW w:w="2213" w:type="dxa"/>
            <w:vMerge/>
            <w:shd w:val="clear" w:color="auto" w:fill="FBE4D5" w:themeFill="accent2" w:themeFillTint="33"/>
          </w:tcPr>
          <w:p w14:paraId="5E4033E9" w14:textId="77777777" w:rsidR="00C61590" w:rsidRPr="00874EF3" w:rsidRDefault="00C61590" w:rsidP="003066B1">
            <w:pPr>
              <w:jc w:val="center"/>
              <w:rPr>
                <w:rFonts w:ascii="Arial" w:hAnsi="Arial" w:cs="Arial"/>
                <w:b/>
                <w:sz w:val="20"/>
                <w:szCs w:val="20"/>
              </w:rPr>
            </w:pPr>
          </w:p>
        </w:tc>
        <w:tc>
          <w:tcPr>
            <w:tcW w:w="3329" w:type="dxa"/>
          </w:tcPr>
          <w:p w14:paraId="6014573F" w14:textId="77777777" w:rsidR="00C61590" w:rsidRPr="00874EF3" w:rsidRDefault="00C61590" w:rsidP="003066B1">
            <w:pPr>
              <w:jc w:val="both"/>
              <w:rPr>
                <w:rFonts w:ascii="Arial" w:hAnsi="Arial" w:cs="Arial"/>
                <w:sz w:val="20"/>
                <w:szCs w:val="20"/>
                <w:highlight w:val="yellow"/>
              </w:rPr>
            </w:pPr>
            <w:r w:rsidRPr="00874EF3">
              <w:rPr>
                <w:rFonts w:ascii="Arial" w:hAnsi="Arial" w:cs="Arial"/>
                <w:sz w:val="20"/>
                <w:szCs w:val="20"/>
              </w:rPr>
              <w:t>Pridobljene splošne in poklicno specifične kompetence študentov.</w:t>
            </w:r>
          </w:p>
        </w:tc>
        <w:tc>
          <w:tcPr>
            <w:tcW w:w="3355" w:type="dxa"/>
          </w:tcPr>
          <w:p w14:paraId="0763F16B" w14:textId="3AED7E9A"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-Potrdilo o sodelovanju študenta na projektu</w:t>
            </w:r>
            <w:r w:rsidR="001F7314">
              <w:rPr>
                <w:rFonts w:ascii="Arial" w:hAnsi="Arial" w:cs="Arial"/>
                <w:sz w:val="20"/>
                <w:szCs w:val="20"/>
              </w:rPr>
              <w:t xml:space="preserve"> (Obrazec 1, točka 10)</w:t>
            </w:r>
            <w:r w:rsidRPr="00874EF3">
              <w:rPr>
                <w:rFonts w:ascii="Arial" w:hAnsi="Arial" w:cs="Arial"/>
                <w:sz w:val="20"/>
                <w:szCs w:val="20"/>
              </w:rPr>
              <w:t xml:space="preserve">. </w:t>
            </w:r>
          </w:p>
          <w:p w14:paraId="20314E12" w14:textId="77777777" w:rsidR="00C61590" w:rsidRPr="00874EF3" w:rsidRDefault="00C61590" w:rsidP="003066B1">
            <w:pPr>
              <w:pStyle w:val="Odstavekseznama"/>
              <w:spacing w:line="240" w:lineRule="auto"/>
              <w:ind w:left="0"/>
              <w:jc w:val="both"/>
              <w:rPr>
                <w:rFonts w:ascii="Arial" w:hAnsi="Arial" w:cs="Arial"/>
                <w:iCs/>
                <w:sz w:val="20"/>
                <w:szCs w:val="20"/>
                <w:lang w:eastAsia="hu-HU"/>
              </w:rPr>
            </w:pPr>
            <w:r w:rsidRPr="00874EF3">
              <w:rPr>
                <w:rFonts w:ascii="Arial" w:hAnsi="Arial" w:cs="Arial"/>
                <w:sz w:val="20"/>
                <w:szCs w:val="20"/>
              </w:rPr>
              <w:t xml:space="preserve">Iz potrdila </w:t>
            </w:r>
            <w:r w:rsidRPr="00874EF3">
              <w:rPr>
                <w:rFonts w:ascii="Arial" w:hAnsi="Arial" w:cs="Arial"/>
                <w:iCs/>
                <w:sz w:val="20"/>
                <w:szCs w:val="20"/>
                <w:lang w:eastAsia="hu-HU"/>
              </w:rPr>
              <w:t xml:space="preserve">mora biti razvidno najmanj: naziv visokošolskega zavoda (v primeru univerze, se navede članico), naziv projekta, vir financiranja, trajanje projekta, ime in priimek študenta, smer in stopnja študijskega programa, navedbo, da je študent projekt uspešno zaključil, katere kompetence (splošne in poklicno specifične je študent pridobil) ter datum, kraj in podpis osebe, ki je odgovorna za podpis </w:t>
            </w:r>
            <w:r w:rsidRPr="00874EF3">
              <w:rPr>
                <w:rFonts w:ascii="Arial" w:hAnsi="Arial" w:cs="Arial"/>
                <w:iCs/>
                <w:sz w:val="20"/>
                <w:szCs w:val="20"/>
                <w:lang w:eastAsia="hu-HU"/>
              </w:rPr>
              <w:lastRenderedPageBreak/>
              <w:t>dokazila in jamči, da so podatki pravilni in resnični.</w:t>
            </w:r>
          </w:p>
          <w:p w14:paraId="1E8CC4DC" w14:textId="77777777" w:rsidR="00C61590" w:rsidRPr="00874EF3" w:rsidRDefault="00C61590" w:rsidP="003066B1">
            <w:pPr>
              <w:rPr>
                <w:rFonts w:ascii="Arial" w:hAnsi="Arial" w:cs="Arial"/>
                <w:sz w:val="20"/>
                <w:szCs w:val="20"/>
                <w:highlight w:val="yellow"/>
              </w:rPr>
            </w:pPr>
          </w:p>
        </w:tc>
      </w:tr>
      <w:tr w:rsidR="00C61590" w:rsidRPr="00874EF3" w14:paraId="19F936DD" w14:textId="77777777" w:rsidTr="00C764E7">
        <w:trPr>
          <w:trHeight w:val="3642"/>
        </w:trPr>
        <w:tc>
          <w:tcPr>
            <w:tcW w:w="2213" w:type="dxa"/>
            <w:vMerge/>
            <w:shd w:val="clear" w:color="auto" w:fill="FBE4D5" w:themeFill="accent2" w:themeFillTint="33"/>
          </w:tcPr>
          <w:p w14:paraId="6893EF1C" w14:textId="77777777" w:rsidR="00C61590" w:rsidRPr="00874EF3" w:rsidRDefault="00C61590" w:rsidP="003066B1">
            <w:pPr>
              <w:jc w:val="center"/>
              <w:rPr>
                <w:rFonts w:ascii="Arial" w:hAnsi="Arial" w:cs="Arial"/>
                <w:b/>
                <w:sz w:val="20"/>
                <w:szCs w:val="20"/>
              </w:rPr>
            </w:pPr>
          </w:p>
        </w:tc>
        <w:tc>
          <w:tcPr>
            <w:tcW w:w="3329" w:type="dxa"/>
          </w:tcPr>
          <w:p w14:paraId="0E48FF9C" w14:textId="77777777" w:rsidR="00C61590" w:rsidRPr="00874EF3" w:rsidRDefault="00C61590" w:rsidP="003066B1">
            <w:pPr>
              <w:jc w:val="both"/>
              <w:rPr>
                <w:rFonts w:ascii="Arial" w:hAnsi="Arial" w:cs="Arial"/>
                <w:sz w:val="20"/>
                <w:szCs w:val="20"/>
              </w:rPr>
            </w:pPr>
            <w:r w:rsidRPr="00874EF3">
              <w:rPr>
                <w:rFonts w:ascii="Arial" w:hAnsi="Arial" w:cs="Arial"/>
                <w:sz w:val="20"/>
                <w:szCs w:val="20"/>
              </w:rPr>
              <w:t>V obdobju trajanja projekta mora biti izvedena najmanj ena promocijska aktivnosti kot odziv izobraževalnega sistema za potrebe trga dela in pričakovanj mladih, na katerih bodo predstavljena spoznanja in rezultati obravnavane problematike projekta predstavnikom ciljnih skupin in/ali širši javnosti v slovenskem in/ali mednarodnem prostoru.</w:t>
            </w:r>
          </w:p>
          <w:p w14:paraId="2182AF82" w14:textId="77777777" w:rsidR="00C61590" w:rsidRPr="00874EF3" w:rsidRDefault="00C61590" w:rsidP="003066B1">
            <w:pPr>
              <w:rPr>
                <w:rFonts w:ascii="Arial" w:hAnsi="Arial" w:cs="Arial"/>
                <w:sz w:val="20"/>
                <w:szCs w:val="20"/>
              </w:rPr>
            </w:pPr>
          </w:p>
        </w:tc>
        <w:tc>
          <w:tcPr>
            <w:tcW w:w="3355" w:type="dxa"/>
            <w:vMerge w:val="restart"/>
          </w:tcPr>
          <w:p w14:paraId="2D93CBAB" w14:textId="3494551F"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-Obrazec 1</w:t>
            </w:r>
            <w:r w:rsidR="001F7314">
              <w:rPr>
                <w:rFonts w:ascii="Arial" w:hAnsi="Arial" w:cs="Arial"/>
                <w:sz w:val="20"/>
                <w:szCs w:val="20"/>
              </w:rPr>
              <w:t xml:space="preserve"> (točka 6)</w:t>
            </w:r>
            <w:r w:rsidRPr="00874EF3">
              <w:rPr>
                <w:rFonts w:ascii="Arial" w:hAnsi="Arial" w:cs="Arial"/>
                <w:sz w:val="20"/>
                <w:szCs w:val="20"/>
              </w:rPr>
              <w:t>: Poročilo upravičenca o izvedenem projektu: upravičenec kot dokazilo za izvedbo aktivnosti posameznega zaključenega projekta obvezno priloži npr. gradiva, izdelki, priročniki, zloženke, izvedeni promocijski dogodki, delavnice, vzpostavljena spletna stran, aplikacija, objave/prispevki na družbenih omrežjih, člankih in druge medijske objave ipd. relevantna dokazila, ki dokazujejo, da so bile aktivnosti zaključene in izvedene).</w:t>
            </w:r>
          </w:p>
        </w:tc>
      </w:tr>
      <w:tr w:rsidR="00C61590" w:rsidRPr="00874EF3" w14:paraId="793404CB" w14:textId="77777777" w:rsidTr="00DB2ABD">
        <w:tc>
          <w:tcPr>
            <w:tcW w:w="2213" w:type="dxa"/>
            <w:vMerge/>
            <w:shd w:val="clear" w:color="auto" w:fill="FBE4D5" w:themeFill="accent2" w:themeFillTint="33"/>
          </w:tcPr>
          <w:p w14:paraId="08BA8AAA" w14:textId="77777777" w:rsidR="00C61590" w:rsidRPr="00874EF3" w:rsidRDefault="00C61590" w:rsidP="003066B1">
            <w:pPr>
              <w:jc w:val="center"/>
              <w:rPr>
                <w:rFonts w:ascii="Arial" w:hAnsi="Arial" w:cs="Arial"/>
                <w:b/>
                <w:sz w:val="20"/>
                <w:szCs w:val="20"/>
              </w:rPr>
            </w:pPr>
          </w:p>
        </w:tc>
        <w:tc>
          <w:tcPr>
            <w:tcW w:w="3329" w:type="dxa"/>
            <w:shd w:val="clear" w:color="auto" w:fill="FBE4D5" w:themeFill="accent2" w:themeFillTint="33"/>
          </w:tcPr>
          <w:p w14:paraId="77664F15" w14:textId="77777777" w:rsidR="00C61590" w:rsidRPr="00874EF3" w:rsidRDefault="00C61590" w:rsidP="003066B1">
            <w:pPr>
              <w:jc w:val="both"/>
              <w:rPr>
                <w:rFonts w:ascii="Arial" w:hAnsi="Arial" w:cs="Arial"/>
                <w:b/>
                <w:bCs/>
                <w:sz w:val="20"/>
                <w:szCs w:val="20"/>
              </w:rPr>
            </w:pPr>
          </w:p>
          <w:p w14:paraId="5CFA73F1" w14:textId="77777777" w:rsidR="00C61590" w:rsidRPr="00874EF3" w:rsidRDefault="00C61590" w:rsidP="003066B1">
            <w:pPr>
              <w:jc w:val="both"/>
              <w:rPr>
                <w:rFonts w:ascii="Arial" w:hAnsi="Arial" w:cs="Arial"/>
                <w:sz w:val="20"/>
                <w:szCs w:val="20"/>
              </w:rPr>
            </w:pPr>
            <w:r w:rsidRPr="00874EF3">
              <w:rPr>
                <w:rFonts w:ascii="Arial" w:hAnsi="Arial" w:cs="Arial"/>
                <w:b/>
                <w:bCs/>
                <w:sz w:val="20"/>
                <w:szCs w:val="20"/>
              </w:rPr>
              <w:t>Uspešno izvedena A</w:t>
            </w:r>
            <w:r>
              <w:rPr>
                <w:rFonts w:ascii="Arial" w:hAnsi="Arial" w:cs="Arial"/>
                <w:b/>
                <w:bCs/>
                <w:sz w:val="20"/>
                <w:szCs w:val="20"/>
              </w:rPr>
              <w:t xml:space="preserve">ktivnost </w:t>
            </w:r>
            <w:r w:rsidRPr="00874EF3">
              <w:rPr>
                <w:rFonts w:ascii="Arial" w:hAnsi="Arial" w:cs="Arial"/>
                <w:b/>
                <w:bCs/>
                <w:sz w:val="20"/>
                <w:szCs w:val="20"/>
              </w:rPr>
              <w:t>2 in A</w:t>
            </w:r>
            <w:r>
              <w:rPr>
                <w:rFonts w:ascii="Arial" w:hAnsi="Arial" w:cs="Arial"/>
                <w:b/>
                <w:bCs/>
                <w:sz w:val="20"/>
                <w:szCs w:val="20"/>
              </w:rPr>
              <w:t xml:space="preserve">ktivnost </w:t>
            </w:r>
            <w:r w:rsidRPr="00874EF3">
              <w:rPr>
                <w:rFonts w:ascii="Arial" w:hAnsi="Arial" w:cs="Arial"/>
                <w:b/>
                <w:bCs/>
                <w:sz w:val="20"/>
                <w:szCs w:val="20"/>
              </w:rPr>
              <w:t>3 pomeni naslednje:</w:t>
            </w:r>
          </w:p>
        </w:tc>
        <w:tc>
          <w:tcPr>
            <w:tcW w:w="3355" w:type="dxa"/>
            <w:vMerge/>
          </w:tcPr>
          <w:p w14:paraId="0F3ED9BE" w14:textId="77777777" w:rsidR="00C61590" w:rsidRPr="00874EF3" w:rsidRDefault="00C61590" w:rsidP="003066B1">
            <w:pPr>
              <w:pStyle w:val="Odstavekseznama"/>
              <w:spacing w:line="240" w:lineRule="auto"/>
              <w:ind w:left="0"/>
              <w:jc w:val="both"/>
              <w:rPr>
                <w:rFonts w:ascii="Arial" w:hAnsi="Arial" w:cs="Arial"/>
                <w:sz w:val="20"/>
                <w:szCs w:val="20"/>
              </w:rPr>
            </w:pPr>
          </w:p>
        </w:tc>
      </w:tr>
      <w:tr w:rsidR="00C61590" w:rsidRPr="00874EF3" w14:paraId="4532B529" w14:textId="77777777" w:rsidTr="00DB2ABD">
        <w:tc>
          <w:tcPr>
            <w:tcW w:w="2213" w:type="dxa"/>
            <w:shd w:val="clear" w:color="auto" w:fill="FBE4D5" w:themeFill="accent2" w:themeFillTint="33"/>
          </w:tcPr>
          <w:p w14:paraId="5BA8D77B" w14:textId="77777777" w:rsidR="00C61590" w:rsidRPr="00874EF3" w:rsidRDefault="00C61590" w:rsidP="003066B1">
            <w:pPr>
              <w:jc w:val="both"/>
              <w:rPr>
                <w:rFonts w:ascii="Arial" w:hAnsi="Arial" w:cs="Arial"/>
                <w:b/>
                <w:sz w:val="20"/>
                <w:szCs w:val="20"/>
              </w:rPr>
            </w:pPr>
          </w:p>
          <w:p w14:paraId="775F6DB6" w14:textId="77777777" w:rsidR="00C61590" w:rsidRPr="00874EF3" w:rsidRDefault="00C61590" w:rsidP="003066B1">
            <w:pPr>
              <w:jc w:val="both"/>
              <w:rPr>
                <w:rFonts w:ascii="Arial" w:hAnsi="Arial" w:cs="Arial"/>
                <w:b/>
                <w:sz w:val="20"/>
                <w:szCs w:val="20"/>
              </w:rPr>
            </w:pPr>
          </w:p>
          <w:p w14:paraId="2300CBC4" w14:textId="77777777" w:rsidR="00C61590" w:rsidRPr="00874EF3" w:rsidRDefault="00C61590" w:rsidP="003066B1">
            <w:pPr>
              <w:jc w:val="both"/>
              <w:rPr>
                <w:rFonts w:ascii="Arial" w:hAnsi="Arial" w:cs="Arial"/>
                <w:b/>
                <w:sz w:val="20"/>
                <w:szCs w:val="20"/>
              </w:rPr>
            </w:pPr>
          </w:p>
          <w:p w14:paraId="7095E05D"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A</w:t>
            </w:r>
            <w:r>
              <w:rPr>
                <w:rFonts w:ascii="Arial" w:hAnsi="Arial" w:cs="Arial"/>
                <w:b/>
                <w:sz w:val="20"/>
                <w:szCs w:val="20"/>
              </w:rPr>
              <w:t xml:space="preserve">ktivnost </w:t>
            </w:r>
            <w:r w:rsidRPr="00874EF3">
              <w:rPr>
                <w:rFonts w:ascii="Arial" w:hAnsi="Arial" w:cs="Arial"/>
                <w:b/>
                <w:sz w:val="20"/>
                <w:szCs w:val="20"/>
              </w:rPr>
              <w:t xml:space="preserve">2 </w:t>
            </w:r>
          </w:p>
          <w:p w14:paraId="40CD3889" w14:textId="77777777" w:rsidR="00C61590" w:rsidRPr="00874EF3" w:rsidRDefault="00C61590" w:rsidP="003066B1">
            <w:pPr>
              <w:jc w:val="center"/>
              <w:rPr>
                <w:rFonts w:ascii="Arial" w:hAnsi="Arial" w:cs="Arial"/>
                <w:b/>
                <w:sz w:val="20"/>
                <w:szCs w:val="20"/>
              </w:rPr>
            </w:pPr>
          </w:p>
        </w:tc>
        <w:tc>
          <w:tcPr>
            <w:tcW w:w="3329" w:type="dxa"/>
          </w:tcPr>
          <w:p w14:paraId="1BFEB737" w14:textId="79DB3966" w:rsidR="00C61590" w:rsidRPr="00874EF3" w:rsidRDefault="00C61590" w:rsidP="003066B1">
            <w:pPr>
              <w:jc w:val="both"/>
              <w:rPr>
                <w:rFonts w:ascii="Arial" w:hAnsi="Arial" w:cs="Arial"/>
                <w:sz w:val="20"/>
                <w:szCs w:val="20"/>
              </w:rPr>
            </w:pPr>
            <w:r w:rsidRPr="00874EF3">
              <w:rPr>
                <w:rFonts w:ascii="Arial" w:hAnsi="Arial" w:cs="Arial"/>
                <w:sz w:val="20"/>
                <w:szCs w:val="20"/>
              </w:rPr>
              <w:t>V obdobju trajanja projekta (A</w:t>
            </w:r>
            <w:r w:rsidR="00D46813">
              <w:rPr>
                <w:rFonts w:ascii="Arial" w:hAnsi="Arial" w:cs="Arial"/>
                <w:sz w:val="20"/>
                <w:szCs w:val="20"/>
              </w:rPr>
              <w:t xml:space="preserve">ktivnost </w:t>
            </w:r>
            <w:r w:rsidRPr="00874EF3">
              <w:rPr>
                <w:rFonts w:ascii="Arial" w:hAnsi="Arial" w:cs="Arial"/>
                <w:sz w:val="20"/>
                <w:szCs w:val="20"/>
              </w:rPr>
              <w:t>1) mora pedagoški mentor iz visokošolskega zavoda pri strokovnemu sodelavcu iz  lokalnega/regionalnega okolja izvesti najmanj en prenos znanj, izkušenj in praks z diskusijo problematike, ki jo je projekt obravnaval, in sicer: predstavitev znanstvenih spoznanj, strokovne teorije, domače in mednarodne izkušnje na obravnavano vsebino.</w:t>
            </w:r>
          </w:p>
        </w:tc>
        <w:tc>
          <w:tcPr>
            <w:tcW w:w="3355" w:type="dxa"/>
          </w:tcPr>
          <w:p w14:paraId="15C76B7C" w14:textId="49D1701F"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 xml:space="preserve">Obrazec 1c: Poročilo </w:t>
            </w:r>
            <w:r w:rsidR="0001536E">
              <w:rPr>
                <w:rFonts w:ascii="Arial" w:hAnsi="Arial" w:cs="Arial"/>
                <w:sz w:val="20"/>
                <w:szCs w:val="20"/>
              </w:rPr>
              <w:t xml:space="preserve">pedagoškega mentorja </w:t>
            </w:r>
            <w:r w:rsidRPr="00874EF3">
              <w:rPr>
                <w:rFonts w:ascii="Arial" w:hAnsi="Arial" w:cs="Arial"/>
                <w:sz w:val="20"/>
                <w:szCs w:val="20"/>
              </w:rPr>
              <w:t xml:space="preserve">o izvedenem prenosu znanja. </w:t>
            </w:r>
          </w:p>
          <w:p w14:paraId="1E7337DC" w14:textId="77777777"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Upravičenec izpolni poročilo ter priloži gradivo/ predstavitev oziroma drugo dokazilo, iz katerega je razvidno, da je bila aktivnost izvedena.</w:t>
            </w:r>
          </w:p>
        </w:tc>
      </w:tr>
      <w:tr w:rsidR="00C61590" w:rsidRPr="00874EF3" w14:paraId="223E50BF" w14:textId="77777777" w:rsidTr="00DB2ABD">
        <w:tc>
          <w:tcPr>
            <w:tcW w:w="2213" w:type="dxa"/>
            <w:shd w:val="clear" w:color="auto" w:fill="FBE4D5" w:themeFill="accent2" w:themeFillTint="33"/>
          </w:tcPr>
          <w:p w14:paraId="455CAF40" w14:textId="77777777" w:rsidR="00C61590" w:rsidRPr="00874EF3" w:rsidRDefault="00C61590" w:rsidP="003066B1">
            <w:pPr>
              <w:jc w:val="both"/>
              <w:rPr>
                <w:rFonts w:ascii="Arial" w:hAnsi="Arial" w:cs="Arial"/>
                <w:b/>
                <w:sz w:val="20"/>
                <w:szCs w:val="20"/>
              </w:rPr>
            </w:pPr>
          </w:p>
          <w:p w14:paraId="0FBBFD6C" w14:textId="77777777" w:rsidR="00C61590" w:rsidRPr="00874EF3" w:rsidRDefault="00C61590" w:rsidP="003066B1">
            <w:pPr>
              <w:jc w:val="both"/>
              <w:rPr>
                <w:rFonts w:ascii="Arial" w:hAnsi="Arial" w:cs="Arial"/>
                <w:b/>
                <w:sz w:val="20"/>
                <w:szCs w:val="20"/>
              </w:rPr>
            </w:pPr>
          </w:p>
          <w:p w14:paraId="39F5E38A" w14:textId="77777777" w:rsidR="00C61590" w:rsidRPr="00874EF3" w:rsidRDefault="00C61590" w:rsidP="003066B1">
            <w:pPr>
              <w:jc w:val="both"/>
              <w:rPr>
                <w:rFonts w:ascii="Arial" w:hAnsi="Arial" w:cs="Arial"/>
                <w:b/>
                <w:sz w:val="20"/>
                <w:szCs w:val="20"/>
              </w:rPr>
            </w:pPr>
            <w:r w:rsidRPr="00874EF3">
              <w:rPr>
                <w:rFonts w:ascii="Arial" w:hAnsi="Arial" w:cs="Arial"/>
                <w:b/>
                <w:sz w:val="20"/>
                <w:szCs w:val="20"/>
              </w:rPr>
              <w:t>A</w:t>
            </w:r>
            <w:r>
              <w:rPr>
                <w:rFonts w:ascii="Arial" w:hAnsi="Arial" w:cs="Arial"/>
                <w:b/>
                <w:sz w:val="20"/>
                <w:szCs w:val="20"/>
              </w:rPr>
              <w:t xml:space="preserve">ktivnost </w:t>
            </w:r>
            <w:r w:rsidRPr="00874EF3">
              <w:rPr>
                <w:rFonts w:ascii="Arial" w:hAnsi="Arial" w:cs="Arial"/>
                <w:b/>
                <w:sz w:val="20"/>
                <w:szCs w:val="20"/>
              </w:rPr>
              <w:t>3</w:t>
            </w:r>
          </w:p>
          <w:p w14:paraId="2926EDAA" w14:textId="77777777" w:rsidR="00C61590" w:rsidRPr="00874EF3" w:rsidRDefault="00C61590" w:rsidP="003066B1">
            <w:pPr>
              <w:jc w:val="center"/>
              <w:rPr>
                <w:rFonts w:ascii="Arial" w:hAnsi="Arial" w:cs="Arial"/>
                <w:b/>
                <w:sz w:val="20"/>
                <w:szCs w:val="20"/>
              </w:rPr>
            </w:pPr>
          </w:p>
        </w:tc>
        <w:tc>
          <w:tcPr>
            <w:tcW w:w="3329" w:type="dxa"/>
          </w:tcPr>
          <w:p w14:paraId="55786601" w14:textId="54B55456" w:rsidR="00C61590" w:rsidRPr="00874EF3" w:rsidRDefault="00C61590" w:rsidP="003066B1">
            <w:pPr>
              <w:jc w:val="both"/>
              <w:rPr>
                <w:rFonts w:ascii="Arial" w:hAnsi="Arial" w:cs="Arial"/>
                <w:sz w:val="20"/>
                <w:szCs w:val="20"/>
              </w:rPr>
            </w:pPr>
            <w:r w:rsidRPr="00874EF3">
              <w:rPr>
                <w:rFonts w:ascii="Arial" w:hAnsi="Arial" w:cs="Arial"/>
                <w:sz w:val="20"/>
                <w:szCs w:val="20"/>
              </w:rPr>
              <w:t>V obdobju trajanja projekta (A</w:t>
            </w:r>
            <w:r w:rsidR="00D46813">
              <w:rPr>
                <w:rFonts w:ascii="Arial" w:hAnsi="Arial" w:cs="Arial"/>
                <w:sz w:val="20"/>
                <w:szCs w:val="20"/>
              </w:rPr>
              <w:t xml:space="preserve">ktivnost </w:t>
            </w:r>
            <w:r w:rsidRPr="00874EF3">
              <w:rPr>
                <w:rFonts w:ascii="Arial" w:hAnsi="Arial" w:cs="Arial"/>
                <w:sz w:val="20"/>
                <w:szCs w:val="20"/>
              </w:rPr>
              <w:t>1) mora strokovni sodelavec iz  lokalnega/regionalnega okolja na visokošolskem zavodu izvesti najmanj en prenos znanj, izkušenj in praks z diskusijo, in sicer: predstavitev pogledov in izzivov v delovnem okolju in družbi s na obravnavano vsebino.</w:t>
            </w:r>
          </w:p>
        </w:tc>
        <w:tc>
          <w:tcPr>
            <w:tcW w:w="3355" w:type="dxa"/>
          </w:tcPr>
          <w:p w14:paraId="06EE06A3" w14:textId="7FFCF593"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 xml:space="preserve">Obrazec 1d: Poročilo </w:t>
            </w:r>
            <w:r w:rsidR="0001536E">
              <w:rPr>
                <w:rFonts w:ascii="Arial" w:hAnsi="Arial" w:cs="Arial"/>
                <w:sz w:val="20"/>
                <w:szCs w:val="20"/>
              </w:rPr>
              <w:t xml:space="preserve">partnerja iz delovnega okolja </w:t>
            </w:r>
            <w:r w:rsidRPr="00874EF3">
              <w:rPr>
                <w:rFonts w:ascii="Arial" w:hAnsi="Arial" w:cs="Arial"/>
                <w:sz w:val="20"/>
                <w:szCs w:val="20"/>
              </w:rPr>
              <w:t xml:space="preserve">o izvedenem prenosu znanja. </w:t>
            </w:r>
          </w:p>
          <w:p w14:paraId="74815F9F" w14:textId="77777777" w:rsidR="00C61590" w:rsidRPr="00874EF3" w:rsidRDefault="00C61590" w:rsidP="003066B1">
            <w:pPr>
              <w:pStyle w:val="Odstavekseznama"/>
              <w:spacing w:line="240" w:lineRule="auto"/>
              <w:ind w:left="0"/>
              <w:jc w:val="both"/>
              <w:rPr>
                <w:rFonts w:ascii="Arial" w:hAnsi="Arial" w:cs="Arial"/>
                <w:sz w:val="20"/>
                <w:szCs w:val="20"/>
              </w:rPr>
            </w:pPr>
            <w:r w:rsidRPr="00874EF3">
              <w:rPr>
                <w:rFonts w:ascii="Arial" w:hAnsi="Arial" w:cs="Arial"/>
                <w:sz w:val="20"/>
                <w:szCs w:val="20"/>
              </w:rPr>
              <w:t>Upravičenec izpolni poročilo ter priloži gradivo/ predstavitev oziroma drugo dokazilo, iz katerega je razvidno, da je bila aktivnost izvedena.</w:t>
            </w:r>
          </w:p>
        </w:tc>
      </w:tr>
    </w:tbl>
    <w:p w14:paraId="4900755A" w14:textId="77777777" w:rsidR="009735B9" w:rsidRDefault="009735B9" w:rsidP="003066B1">
      <w:pPr>
        <w:jc w:val="both"/>
        <w:rPr>
          <w:rFonts w:ascii="Arial" w:hAnsi="Arial" w:cs="Arial"/>
          <w:sz w:val="20"/>
          <w:szCs w:val="20"/>
        </w:rPr>
      </w:pPr>
    </w:p>
    <w:p w14:paraId="31A2EA58" w14:textId="77777777" w:rsidR="009735B9" w:rsidRDefault="009735B9" w:rsidP="003066B1">
      <w:pPr>
        <w:jc w:val="both"/>
        <w:rPr>
          <w:rFonts w:ascii="Arial" w:hAnsi="Arial" w:cs="Arial"/>
          <w:sz w:val="20"/>
          <w:szCs w:val="20"/>
        </w:rPr>
      </w:pPr>
    </w:p>
    <w:p w14:paraId="5204F3FB" w14:textId="03FF4865" w:rsidR="00C5551D" w:rsidRDefault="00C5551D" w:rsidP="003066B1">
      <w:pPr>
        <w:jc w:val="both"/>
        <w:rPr>
          <w:rFonts w:ascii="Arial" w:hAnsi="Arial" w:cs="Arial"/>
          <w:color w:val="242424"/>
          <w:sz w:val="20"/>
          <w:szCs w:val="20"/>
        </w:rPr>
      </w:pPr>
      <w:r w:rsidRPr="12588B10">
        <w:rPr>
          <w:rFonts w:ascii="Arial" w:hAnsi="Arial" w:cs="Arial"/>
          <w:sz w:val="20"/>
          <w:szCs w:val="20"/>
        </w:rPr>
        <w:t xml:space="preserve">Upravičenec </w:t>
      </w:r>
      <w:r w:rsidR="00174206">
        <w:rPr>
          <w:rFonts w:ascii="Arial" w:hAnsi="Arial" w:cs="Arial"/>
          <w:sz w:val="20"/>
          <w:szCs w:val="20"/>
        </w:rPr>
        <w:t xml:space="preserve">z </w:t>
      </w:r>
      <w:r w:rsidR="00601EA0">
        <w:rPr>
          <w:rFonts w:ascii="Arial" w:hAnsi="Arial" w:cs="Arial"/>
          <w:sz w:val="20"/>
          <w:szCs w:val="20"/>
        </w:rPr>
        <w:t>Obrazc</w:t>
      </w:r>
      <w:r w:rsidR="00174206">
        <w:rPr>
          <w:rFonts w:ascii="Arial" w:hAnsi="Arial" w:cs="Arial"/>
          <w:sz w:val="20"/>
          <w:szCs w:val="20"/>
        </w:rPr>
        <w:t>em 1</w:t>
      </w:r>
      <w:r w:rsidR="00601EA0">
        <w:rPr>
          <w:rFonts w:ascii="Arial" w:hAnsi="Arial" w:cs="Arial"/>
          <w:sz w:val="20"/>
          <w:szCs w:val="20"/>
        </w:rPr>
        <w:t xml:space="preserve"> »</w:t>
      </w:r>
      <w:r w:rsidRPr="12588B10">
        <w:rPr>
          <w:rFonts w:ascii="Arial" w:hAnsi="Arial" w:cs="Arial"/>
          <w:sz w:val="20"/>
          <w:szCs w:val="20"/>
        </w:rPr>
        <w:t>Poročil</w:t>
      </w:r>
      <w:r w:rsidR="00601EA0">
        <w:rPr>
          <w:rFonts w:ascii="Arial" w:hAnsi="Arial" w:cs="Arial"/>
          <w:sz w:val="20"/>
          <w:szCs w:val="20"/>
        </w:rPr>
        <w:t>o</w:t>
      </w:r>
      <w:r w:rsidRPr="12588B10">
        <w:rPr>
          <w:rFonts w:ascii="Arial" w:hAnsi="Arial" w:cs="Arial"/>
          <w:sz w:val="20"/>
          <w:szCs w:val="20"/>
        </w:rPr>
        <w:t xml:space="preserve"> upravičenca o izvedenem projektu</w:t>
      </w:r>
      <w:r w:rsidR="00601EA0">
        <w:rPr>
          <w:rFonts w:ascii="Arial" w:hAnsi="Arial" w:cs="Arial"/>
          <w:sz w:val="20"/>
          <w:szCs w:val="20"/>
        </w:rPr>
        <w:t>«</w:t>
      </w:r>
      <w:r w:rsidR="009C4407">
        <w:rPr>
          <w:rFonts w:ascii="Arial" w:hAnsi="Arial" w:cs="Arial"/>
          <w:sz w:val="20"/>
          <w:szCs w:val="20"/>
        </w:rPr>
        <w:t xml:space="preserve"> </w:t>
      </w:r>
      <w:r w:rsidRPr="12588B10">
        <w:rPr>
          <w:rFonts w:ascii="Arial" w:hAnsi="Arial" w:cs="Arial"/>
          <w:sz w:val="20"/>
          <w:szCs w:val="20"/>
        </w:rPr>
        <w:t xml:space="preserve">ministrstvu poroča o skupnem številu </w:t>
      </w:r>
      <w:r w:rsidRPr="00497546">
        <w:rPr>
          <w:rFonts w:ascii="Arial" w:hAnsi="Arial" w:cs="Arial"/>
          <w:sz w:val="20"/>
          <w:szCs w:val="20"/>
        </w:rPr>
        <w:t>izvedenih ur vseh vključenih partnerjev</w:t>
      </w:r>
      <w:r w:rsidR="00022E72">
        <w:rPr>
          <w:rFonts w:ascii="Arial" w:hAnsi="Arial" w:cs="Arial"/>
          <w:sz w:val="20"/>
          <w:szCs w:val="20"/>
        </w:rPr>
        <w:t xml:space="preserve"> </w:t>
      </w:r>
      <w:r w:rsidR="00022E72" w:rsidRPr="00497546">
        <w:rPr>
          <w:rFonts w:ascii="Arial" w:hAnsi="Arial" w:cs="Arial"/>
          <w:sz w:val="20"/>
          <w:szCs w:val="20"/>
        </w:rPr>
        <w:t>(pedagoški mentor, partner iz delovnega okolja, podporno strokovno osebje na visokošolskem zavodu in</w:t>
      </w:r>
      <w:r w:rsidR="00022E72" w:rsidRPr="12588B10">
        <w:rPr>
          <w:rFonts w:ascii="Arial" w:hAnsi="Arial" w:cs="Arial"/>
          <w:sz w:val="20"/>
          <w:szCs w:val="20"/>
        </w:rPr>
        <w:t xml:space="preserve"> študenti)</w:t>
      </w:r>
      <w:r w:rsidR="00022E72">
        <w:rPr>
          <w:rFonts w:ascii="Arial" w:hAnsi="Arial" w:cs="Arial"/>
          <w:sz w:val="20"/>
          <w:szCs w:val="20"/>
        </w:rPr>
        <w:t xml:space="preserve"> </w:t>
      </w:r>
      <w:r w:rsidRPr="00497546">
        <w:rPr>
          <w:rFonts w:ascii="Arial" w:hAnsi="Arial" w:cs="Arial"/>
          <w:sz w:val="20"/>
          <w:szCs w:val="20"/>
        </w:rPr>
        <w:t>na projektu</w:t>
      </w:r>
      <w:r w:rsidR="00022E72">
        <w:rPr>
          <w:rFonts w:ascii="Arial" w:hAnsi="Arial" w:cs="Arial"/>
          <w:sz w:val="20"/>
          <w:szCs w:val="20"/>
        </w:rPr>
        <w:t xml:space="preserve"> (Aktivnost 1), o</w:t>
      </w:r>
      <w:r w:rsidRPr="12588B10">
        <w:rPr>
          <w:rFonts w:ascii="Arial" w:hAnsi="Arial" w:cs="Arial"/>
          <w:sz w:val="20"/>
          <w:szCs w:val="20"/>
        </w:rPr>
        <w:t xml:space="preserve"> skupnem številu ur </w:t>
      </w:r>
      <w:r w:rsidR="00022E72">
        <w:rPr>
          <w:rFonts w:ascii="Arial" w:hAnsi="Arial" w:cs="Arial"/>
          <w:sz w:val="20"/>
          <w:szCs w:val="20"/>
        </w:rPr>
        <w:t>pedagoškega mentorja (Aktivnost 2)</w:t>
      </w:r>
      <w:r w:rsidR="00601EA0">
        <w:rPr>
          <w:rFonts w:ascii="Arial" w:hAnsi="Arial" w:cs="Arial"/>
          <w:sz w:val="20"/>
          <w:szCs w:val="20"/>
        </w:rPr>
        <w:t xml:space="preserve"> </w:t>
      </w:r>
      <w:r w:rsidR="00022E72">
        <w:rPr>
          <w:rFonts w:ascii="Arial" w:hAnsi="Arial" w:cs="Arial"/>
          <w:sz w:val="20"/>
          <w:szCs w:val="20"/>
        </w:rPr>
        <w:t xml:space="preserve">in o skupnem številu ur </w:t>
      </w:r>
      <w:r w:rsidR="00601EA0">
        <w:rPr>
          <w:rFonts w:ascii="Arial" w:hAnsi="Arial" w:cs="Arial"/>
          <w:sz w:val="20"/>
          <w:szCs w:val="20"/>
        </w:rPr>
        <w:t xml:space="preserve">za </w:t>
      </w:r>
      <w:r w:rsidR="00022E72">
        <w:rPr>
          <w:rFonts w:ascii="Arial" w:hAnsi="Arial" w:cs="Arial"/>
          <w:sz w:val="20"/>
          <w:szCs w:val="20"/>
        </w:rPr>
        <w:t>partnerja iz delovnega okolja (</w:t>
      </w:r>
      <w:r w:rsidR="00601EA0">
        <w:rPr>
          <w:rFonts w:ascii="Arial" w:hAnsi="Arial" w:cs="Arial"/>
          <w:sz w:val="20"/>
          <w:szCs w:val="20"/>
        </w:rPr>
        <w:t>Aktivnost 3</w:t>
      </w:r>
      <w:r w:rsidR="00022E72">
        <w:rPr>
          <w:rFonts w:ascii="Arial" w:hAnsi="Arial" w:cs="Arial"/>
          <w:sz w:val="20"/>
          <w:szCs w:val="20"/>
        </w:rPr>
        <w:t>)</w:t>
      </w:r>
      <w:r w:rsidRPr="12588B10">
        <w:rPr>
          <w:rFonts w:ascii="Arial" w:hAnsi="Arial" w:cs="Arial"/>
          <w:sz w:val="20"/>
          <w:szCs w:val="20"/>
        </w:rPr>
        <w:t xml:space="preserve">. Upravičenec mora zagotoviti, da so izvedene ure vsakega od vključenih partnerjev, o katerih poroča </w:t>
      </w:r>
      <w:r w:rsidR="00F06B3A">
        <w:rPr>
          <w:rFonts w:ascii="Arial" w:hAnsi="Arial" w:cs="Arial"/>
          <w:sz w:val="20"/>
          <w:szCs w:val="20"/>
        </w:rPr>
        <w:t>(Obrazec 1)</w:t>
      </w:r>
      <w:r w:rsidRPr="12588B10">
        <w:rPr>
          <w:rFonts w:ascii="Arial" w:hAnsi="Arial" w:cs="Arial"/>
          <w:sz w:val="20"/>
          <w:szCs w:val="20"/>
        </w:rPr>
        <w:t>, ustrezno dokumentirane in pisno potrjene s strani vključenega partnerja ter jih mora pri sebi hraniti kot dokazila</w:t>
      </w:r>
      <w:r w:rsidR="002B6047">
        <w:rPr>
          <w:rFonts w:ascii="Arial" w:hAnsi="Arial" w:cs="Arial"/>
          <w:sz w:val="20"/>
          <w:szCs w:val="20"/>
        </w:rPr>
        <w:t>,</w:t>
      </w:r>
      <w:r w:rsidRPr="12588B10">
        <w:rPr>
          <w:rFonts w:ascii="Arial" w:hAnsi="Arial" w:cs="Arial"/>
          <w:sz w:val="20"/>
          <w:szCs w:val="20"/>
        </w:rPr>
        <w:t xml:space="preserve"> ki so lahko predmet preverjanja na kraju samem.</w:t>
      </w:r>
    </w:p>
    <w:p w14:paraId="2310BF00" w14:textId="77777777" w:rsidR="00C5551D" w:rsidRDefault="00C5551D" w:rsidP="003066B1">
      <w:pPr>
        <w:jc w:val="both"/>
        <w:rPr>
          <w:rFonts w:ascii="Arial" w:hAnsi="Arial" w:cs="Arial"/>
          <w:color w:val="242424"/>
          <w:sz w:val="20"/>
          <w:szCs w:val="20"/>
        </w:rPr>
      </w:pPr>
    </w:p>
    <w:p w14:paraId="547C1C2B" w14:textId="02870052" w:rsidR="00095197" w:rsidRDefault="00095197" w:rsidP="003066B1">
      <w:pPr>
        <w:jc w:val="both"/>
        <w:rPr>
          <w:rFonts w:ascii="Arial" w:hAnsi="Arial" w:cs="Arial"/>
          <w:color w:val="000000"/>
          <w:sz w:val="20"/>
          <w:szCs w:val="20"/>
        </w:rPr>
      </w:pPr>
      <w:r w:rsidRPr="00095197">
        <w:rPr>
          <w:rFonts w:ascii="Arial" w:hAnsi="Arial" w:cs="Arial"/>
          <w:color w:val="242424"/>
          <w:sz w:val="20"/>
          <w:szCs w:val="20"/>
        </w:rPr>
        <w:t xml:space="preserve">Upravičenec </w:t>
      </w:r>
      <w:r w:rsidRPr="00095197">
        <w:rPr>
          <w:rFonts w:ascii="Arial" w:hAnsi="Arial" w:cs="Arial"/>
          <w:color w:val="000000"/>
          <w:sz w:val="20"/>
          <w:szCs w:val="20"/>
        </w:rPr>
        <w:t>bo v okviru poročanja o iz</w:t>
      </w:r>
      <w:r w:rsidR="00A723B8">
        <w:rPr>
          <w:rFonts w:ascii="Arial" w:hAnsi="Arial" w:cs="Arial"/>
          <w:color w:val="000000"/>
          <w:sz w:val="20"/>
          <w:szCs w:val="20"/>
        </w:rPr>
        <w:t>vedenih</w:t>
      </w:r>
      <w:r w:rsidRPr="00095197">
        <w:rPr>
          <w:rFonts w:ascii="Arial" w:hAnsi="Arial" w:cs="Arial"/>
          <w:color w:val="000000"/>
          <w:sz w:val="20"/>
          <w:szCs w:val="20"/>
        </w:rPr>
        <w:t xml:space="preserve"> aktivnosti</w:t>
      </w:r>
      <w:r w:rsidR="00A723B8">
        <w:rPr>
          <w:rFonts w:ascii="Arial" w:hAnsi="Arial" w:cs="Arial"/>
          <w:color w:val="000000"/>
          <w:sz w:val="20"/>
          <w:szCs w:val="20"/>
        </w:rPr>
        <w:t>h</w:t>
      </w:r>
      <w:r w:rsidRPr="00095197">
        <w:rPr>
          <w:rFonts w:ascii="Arial" w:hAnsi="Arial" w:cs="Arial"/>
          <w:color w:val="000000"/>
          <w:sz w:val="20"/>
          <w:szCs w:val="20"/>
        </w:rPr>
        <w:t xml:space="preserve"> na operaciji moral ministrstvu med drugim predložiti tudi:</w:t>
      </w:r>
    </w:p>
    <w:p w14:paraId="6A33C7E2" w14:textId="77777777" w:rsidR="003C0EFC" w:rsidRPr="00095197" w:rsidRDefault="003C0EFC" w:rsidP="003066B1">
      <w:pPr>
        <w:jc w:val="both"/>
        <w:rPr>
          <w:rFonts w:ascii="Arial" w:hAnsi="Arial" w:cs="Arial"/>
          <w:color w:val="000000"/>
          <w:sz w:val="20"/>
          <w:szCs w:val="20"/>
        </w:rPr>
      </w:pPr>
    </w:p>
    <w:p w14:paraId="2BC7B45B" w14:textId="7D31DEE0" w:rsidR="009966AA" w:rsidRDefault="00095197" w:rsidP="003066B1">
      <w:pPr>
        <w:shd w:val="clear" w:color="auto" w:fill="FFFFFF" w:themeFill="background1"/>
        <w:jc w:val="both"/>
        <w:rPr>
          <w:rFonts w:ascii="Arial" w:hAnsi="Arial" w:cs="Arial"/>
          <w:color w:val="000000"/>
          <w:sz w:val="20"/>
          <w:szCs w:val="20"/>
        </w:rPr>
      </w:pPr>
      <w:r w:rsidRPr="00095197">
        <w:rPr>
          <w:rFonts w:ascii="Arial" w:hAnsi="Arial" w:cs="Arial"/>
          <w:color w:val="000000"/>
          <w:sz w:val="20"/>
          <w:szCs w:val="20"/>
        </w:rPr>
        <w:t xml:space="preserve">- zaključno analizo </w:t>
      </w:r>
      <w:r w:rsidR="005D5A9B">
        <w:rPr>
          <w:rFonts w:ascii="Arial" w:hAnsi="Arial" w:cs="Arial"/>
          <w:color w:val="000000"/>
          <w:sz w:val="20"/>
          <w:szCs w:val="20"/>
        </w:rPr>
        <w:t xml:space="preserve">(anketni vprašalnik) </w:t>
      </w:r>
      <w:r w:rsidR="00564D3B">
        <w:rPr>
          <w:rFonts w:ascii="Arial" w:hAnsi="Arial" w:cs="Arial"/>
          <w:color w:val="000000"/>
          <w:sz w:val="20"/>
          <w:szCs w:val="20"/>
        </w:rPr>
        <w:t>s</w:t>
      </w:r>
      <w:r w:rsidR="005D5A9B">
        <w:rPr>
          <w:rFonts w:ascii="Arial" w:hAnsi="Arial" w:cs="Arial"/>
          <w:color w:val="000000"/>
          <w:sz w:val="20"/>
          <w:szCs w:val="20"/>
        </w:rPr>
        <w:t xml:space="preserve"> (samo)</w:t>
      </w:r>
      <w:r w:rsidR="00425606">
        <w:rPr>
          <w:rFonts w:ascii="Arial" w:hAnsi="Arial" w:cs="Arial"/>
          <w:color w:val="000000"/>
          <w:sz w:val="20"/>
          <w:szCs w:val="20"/>
        </w:rPr>
        <w:t xml:space="preserve">evalvacijo doseženih </w:t>
      </w:r>
      <w:r w:rsidRPr="00095197">
        <w:rPr>
          <w:rFonts w:ascii="Arial" w:hAnsi="Arial" w:cs="Arial"/>
          <w:color w:val="000000"/>
          <w:sz w:val="20"/>
          <w:szCs w:val="20"/>
        </w:rPr>
        <w:t>rezultatov in ugotovitev operacije</w:t>
      </w:r>
      <w:r w:rsidR="005D5A9B">
        <w:rPr>
          <w:rFonts w:ascii="Arial" w:hAnsi="Arial" w:cs="Arial"/>
          <w:color w:val="000000"/>
          <w:sz w:val="20"/>
          <w:szCs w:val="20"/>
        </w:rPr>
        <w:t xml:space="preserve"> za vse izvedene aktivnosti (ločeno za Aktivnost 1, za Aktivnost 2 in za Aktivnost 3)</w:t>
      </w:r>
      <w:r w:rsidRPr="00095197">
        <w:rPr>
          <w:rFonts w:ascii="Arial" w:hAnsi="Arial" w:cs="Arial"/>
          <w:color w:val="000000"/>
          <w:sz w:val="20"/>
          <w:szCs w:val="20"/>
        </w:rPr>
        <w:t>, ki</w:t>
      </w:r>
      <w:r w:rsidR="005D5A9B">
        <w:rPr>
          <w:rFonts w:ascii="Arial" w:hAnsi="Arial" w:cs="Arial"/>
          <w:color w:val="000000"/>
          <w:sz w:val="20"/>
          <w:szCs w:val="20"/>
        </w:rPr>
        <w:t xml:space="preserve"> </w:t>
      </w:r>
      <w:r w:rsidR="005D5A9B">
        <w:rPr>
          <w:rFonts w:ascii="Arial" w:hAnsi="Arial" w:cs="Arial"/>
          <w:color w:val="000000"/>
          <w:sz w:val="20"/>
          <w:szCs w:val="20"/>
        </w:rPr>
        <w:lastRenderedPageBreak/>
        <w:t>jo upravičenec</w:t>
      </w:r>
      <w:r w:rsidRPr="00095197">
        <w:rPr>
          <w:rFonts w:ascii="Arial" w:hAnsi="Arial" w:cs="Arial"/>
          <w:color w:val="000000"/>
          <w:sz w:val="20"/>
          <w:szCs w:val="20"/>
        </w:rPr>
        <w:t xml:space="preserve"> predloži</w:t>
      </w:r>
      <w:r w:rsidR="002B6047">
        <w:rPr>
          <w:rFonts w:ascii="Arial" w:hAnsi="Arial" w:cs="Arial"/>
          <w:color w:val="000000"/>
          <w:sz w:val="20"/>
          <w:szCs w:val="20"/>
        </w:rPr>
        <w:t xml:space="preserve"> </w:t>
      </w:r>
      <w:r w:rsidRPr="00095197">
        <w:rPr>
          <w:rFonts w:ascii="Arial" w:hAnsi="Arial" w:cs="Arial"/>
          <w:color w:val="000000"/>
          <w:sz w:val="20"/>
          <w:szCs w:val="20"/>
        </w:rPr>
        <w:t xml:space="preserve">skupaj s končnim poročilom. </w:t>
      </w:r>
      <w:r w:rsidR="0013498C">
        <w:rPr>
          <w:rFonts w:ascii="Arial" w:hAnsi="Arial" w:cs="Arial"/>
          <w:color w:val="242424"/>
          <w:sz w:val="20"/>
          <w:szCs w:val="20"/>
        </w:rPr>
        <w:t>Z z</w:t>
      </w:r>
      <w:r w:rsidRPr="00095197">
        <w:rPr>
          <w:rFonts w:ascii="Arial" w:hAnsi="Arial" w:cs="Arial"/>
          <w:color w:val="242424"/>
          <w:sz w:val="20"/>
          <w:szCs w:val="20"/>
        </w:rPr>
        <w:t>aključn</w:t>
      </w:r>
      <w:r w:rsidR="0013498C">
        <w:rPr>
          <w:rFonts w:ascii="Arial" w:hAnsi="Arial" w:cs="Arial"/>
          <w:color w:val="242424"/>
          <w:sz w:val="20"/>
          <w:szCs w:val="20"/>
        </w:rPr>
        <w:t>o</w:t>
      </w:r>
      <w:r w:rsidRPr="00095197">
        <w:rPr>
          <w:rFonts w:ascii="Arial" w:hAnsi="Arial" w:cs="Arial"/>
          <w:color w:val="242424"/>
          <w:sz w:val="20"/>
          <w:szCs w:val="20"/>
        </w:rPr>
        <w:t xml:space="preserve"> analiz</w:t>
      </w:r>
      <w:r w:rsidR="0013498C">
        <w:rPr>
          <w:rFonts w:ascii="Arial" w:hAnsi="Arial" w:cs="Arial"/>
          <w:color w:val="242424"/>
          <w:sz w:val="20"/>
          <w:szCs w:val="20"/>
        </w:rPr>
        <w:t>o, ki jo izvede z anketnim vprašalnikom,</w:t>
      </w:r>
      <w:r w:rsidRPr="00095197">
        <w:rPr>
          <w:rFonts w:ascii="Arial" w:hAnsi="Arial" w:cs="Arial"/>
          <w:color w:val="242424"/>
          <w:sz w:val="20"/>
          <w:szCs w:val="20"/>
        </w:rPr>
        <w:t xml:space="preserve"> navede ugotovitve, izsledke ter pripravi skupno analizo projektov</w:t>
      </w:r>
      <w:r w:rsidR="005D5A9B">
        <w:rPr>
          <w:rFonts w:ascii="Arial" w:hAnsi="Arial" w:cs="Arial"/>
          <w:color w:val="242424"/>
          <w:sz w:val="20"/>
          <w:szCs w:val="20"/>
        </w:rPr>
        <w:t xml:space="preserve"> ter </w:t>
      </w:r>
      <w:r w:rsidRPr="00095197">
        <w:rPr>
          <w:rFonts w:ascii="Arial" w:hAnsi="Arial" w:cs="Arial"/>
          <w:color w:val="242424"/>
          <w:sz w:val="20"/>
          <w:szCs w:val="20"/>
        </w:rPr>
        <w:t>poroča o pričakovanih in dejanskih učinkih, rezultatih o izvedenih projektnih aktivnosti za visokošolski zavod, ki prispevajo k</w:t>
      </w:r>
      <w:r w:rsidR="0013498C">
        <w:rPr>
          <w:rFonts w:ascii="Arial" w:hAnsi="Arial" w:cs="Arial"/>
          <w:color w:val="242424"/>
          <w:sz w:val="20"/>
          <w:szCs w:val="20"/>
        </w:rPr>
        <w:t xml:space="preserve"> nadaljnjemu razvoju visokega šolstva, za</w:t>
      </w:r>
      <w:r w:rsidRPr="00095197">
        <w:rPr>
          <w:rFonts w:ascii="Arial" w:hAnsi="Arial" w:cs="Arial"/>
          <w:color w:val="000000"/>
          <w:sz w:val="20"/>
          <w:szCs w:val="20"/>
        </w:rPr>
        <w:t xml:space="preserve"> </w:t>
      </w:r>
      <w:r w:rsidR="0013498C">
        <w:rPr>
          <w:rFonts w:ascii="Arial" w:hAnsi="Arial" w:cs="Arial"/>
          <w:color w:val="000000"/>
          <w:sz w:val="20"/>
          <w:szCs w:val="20"/>
        </w:rPr>
        <w:t>(</w:t>
      </w:r>
      <w:proofErr w:type="spellStart"/>
      <w:r w:rsidR="0013498C">
        <w:rPr>
          <w:rFonts w:ascii="Arial" w:hAnsi="Arial" w:cs="Arial"/>
          <w:color w:val="000000"/>
          <w:sz w:val="20"/>
          <w:szCs w:val="20"/>
        </w:rPr>
        <w:t>pre</w:t>
      </w:r>
      <w:proofErr w:type="spellEnd"/>
      <w:r w:rsidR="0013498C">
        <w:rPr>
          <w:rFonts w:ascii="Arial" w:hAnsi="Arial" w:cs="Arial"/>
          <w:color w:val="000000"/>
          <w:sz w:val="20"/>
          <w:szCs w:val="20"/>
        </w:rPr>
        <w:t>)</w:t>
      </w:r>
      <w:r w:rsidRPr="00095197">
        <w:rPr>
          <w:rFonts w:ascii="Arial" w:hAnsi="Arial" w:cs="Arial"/>
          <w:color w:val="000000"/>
          <w:sz w:val="20"/>
          <w:szCs w:val="20"/>
        </w:rPr>
        <w:t xml:space="preserve">oblikovanje obstoječih in </w:t>
      </w:r>
      <w:r w:rsidR="0013498C">
        <w:rPr>
          <w:rFonts w:ascii="Arial" w:hAnsi="Arial" w:cs="Arial"/>
          <w:color w:val="000000"/>
          <w:sz w:val="20"/>
          <w:szCs w:val="20"/>
        </w:rPr>
        <w:t xml:space="preserve">uvedbo </w:t>
      </w:r>
      <w:r w:rsidRPr="00095197">
        <w:rPr>
          <w:rFonts w:ascii="Arial" w:hAnsi="Arial" w:cs="Arial"/>
          <w:color w:val="000000"/>
          <w:sz w:val="20"/>
          <w:szCs w:val="20"/>
        </w:rPr>
        <w:t>novih študijskih programov za večjo skladnost glede na potrebe trga dela. V zaključni analizi hkrati predstavi ugotovljene prednosti in pomanjkljivost pri izvajanju projektnih aktivnosti operacije ter poda predloge za izboljšave</w:t>
      </w:r>
      <w:r w:rsidR="002B6047">
        <w:rPr>
          <w:rFonts w:ascii="Arial" w:hAnsi="Arial" w:cs="Arial"/>
          <w:color w:val="000000"/>
          <w:sz w:val="20"/>
          <w:szCs w:val="20"/>
        </w:rPr>
        <w:t xml:space="preserve"> </w:t>
      </w:r>
      <w:r w:rsidRPr="00095197">
        <w:rPr>
          <w:rFonts w:ascii="Arial" w:hAnsi="Arial" w:cs="Arial"/>
          <w:color w:val="000000"/>
          <w:sz w:val="20"/>
          <w:szCs w:val="20"/>
        </w:rPr>
        <w:t xml:space="preserve">(npr. za krepitev </w:t>
      </w:r>
      <w:r w:rsidRPr="00095197">
        <w:rPr>
          <w:rFonts w:ascii="Arial" w:hAnsi="Arial" w:cs="Arial"/>
          <w:sz w:val="20"/>
        </w:rPr>
        <w:t>sodelovanja in povezovanja visokošolskega sistema z gospodarstvom ter z negospodarskim in neprofitnim sektorjem v lokalnem/</w:t>
      </w:r>
      <w:r w:rsidRPr="009966AA">
        <w:rPr>
          <w:rFonts w:ascii="Arial" w:hAnsi="Arial" w:cs="Arial"/>
          <w:sz w:val="20"/>
        </w:rPr>
        <w:t>regionalnem okolju)</w:t>
      </w:r>
      <w:r w:rsidR="00CE190C">
        <w:rPr>
          <w:rFonts w:ascii="Arial" w:hAnsi="Arial" w:cs="Arial"/>
          <w:color w:val="000000"/>
          <w:sz w:val="20"/>
          <w:szCs w:val="20"/>
        </w:rPr>
        <w:t xml:space="preserve"> v prihodnje</w:t>
      </w:r>
      <w:r w:rsidR="00564D3B">
        <w:rPr>
          <w:rFonts w:ascii="Arial" w:hAnsi="Arial" w:cs="Arial"/>
          <w:color w:val="000000"/>
          <w:sz w:val="20"/>
          <w:szCs w:val="20"/>
        </w:rPr>
        <w:t xml:space="preserve">, vsebine za </w:t>
      </w:r>
      <w:r w:rsidR="00231EFF">
        <w:rPr>
          <w:rFonts w:ascii="Arial" w:hAnsi="Arial" w:cs="Arial"/>
          <w:color w:val="000000"/>
          <w:sz w:val="20"/>
          <w:szCs w:val="20"/>
        </w:rPr>
        <w:t>umestitev</w:t>
      </w:r>
      <w:r w:rsidR="00564D3B">
        <w:rPr>
          <w:rFonts w:ascii="Arial" w:hAnsi="Arial" w:cs="Arial"/>
          <w:color w:val="000000"/>
          <w:sz w:val="20"/>
          <w:szCs w:val="20"/>
        </w:rPr>
        <w:t xml:space="preserve"> </w:t>
      </w:r>
      <w:r w:rsidR="00231EFF">
        <w:rPr>
          <w:rFonts w:ascii="Arial" w:hAnsi="Arial" w:cs="Arial"/>
          <w:color w:val="000000"/>
          <w:sz w:val="20"/>
          <w:szCs w:val="20"/>
        </w:rPr>
        <w:t xml:space="preserve">relevantnih </w:t>
      </w:r>
      <w:r w:rsidR="00564D3B">
        <w:rPr>
          <w:rFonts w:ascii="Arial" w:hAnsi="Arial" w:cs="Arial"/>
          <w:color w:val="000000"/>
          <w:sz w:val="20"/>
          <w:szCs w:val="20"/>
        </w:rPr>
        <w:t>kompetenc</w:t>
      </w:r>
      <w:r w:rsidR="00231EFF">
        <w:rPr>
          <w:rFonts w:ascii="Arial" w:hAnsi="Arial" w:cs="Arial"/>
          <w:color w:val="000000"/>
          <w:sz w:val="20"/>
          <w:szCs w:val="20"/>
        </w:rPr>
        <w:t xml:space="preserve"> v </w:t>
      </w:r>
      <w:r w:rsidR="00564D3B">
        <w:rPr>
          <w:rFonts w:ascii="Arial" w:hAnsi="Arial" w:cs="Arial"/>
          <w:color w:val="000000"/>
          <w:sz w:val="20"/>
          <w:szCs w:val="20"/>
        </w:rPr>
        <w:t>študijske programe;</w:t>
      </w:r>
    </w:p>
    <w:p w14:paraId="5FE4041F" w14:textId="77777777" w:rsidR="003C0EFC" w:rsidRPr="0013498C" w:rsidRDefault="003C0EFC" w:rsidP="003066B1">
      <w:pPr>
        <w:shd w:val="clear" w:color="auto" w:fill="FFFFFF" w:themeFill="background1"/>
        <w:jc w:val="both"/>
        <w:rPr>
          <w:rFonts w:ascii="Arial" w:hAnsi="Arial" w:cs="Arial"/>
          <w:color w:val="242424"/>
          <w:sz w:val="20"/>
          <w:szCs w:val="20"/>
        </w:rPr>
      </w:pPr>
    </w:p>
    <w:p w14:paraId="0C2448DB" w14:textId="09D45DF1" w:rsidR="00564D3B" w:rsidRDefault="00CB773C" w:rsidP="003066B1">
      <w:pPr>
        <w:shd w:val="clear" w:color="auto" w:fill="FFFFFF" w:themeFill="background1"/>
        <w:jc w:val="both"/>
        <w:rPr>
          <w:rFonts w:ascii="Arial" w:hAnsi="Arial" w:cs="Arial"/>
          <w:color w:val="000000"/>
          <w:sz w:val="20"/>
          <w:szCs w:val="20"/>
        </w:rPr>
      </w:pPr>
      <w:r>
        <w:rPr>
          <w:rFonts w:ascii="Arial" w:hAnsi="Arial" w:cs="Arial"/>
          <w:color w:val="000000"/>
          <w:sz w:val="20"/>
          <w:szCs w:val="20"/>
        </w:rPr>
        <w:t>-</w:t>
      </w:r>
      <w:r w:rsidR="00564D3B">
        <w:rPr>
          <w:rFonts w:ascii="Arial" w:hAnsi="Arial" w:cs="Arial"/>
          <w:color w:val="000000"/>
          <w:sz w:val="20"/>
          <w:szCs w:val="20"/>
        </w:rPr>
        <w:t xml:space="preserve"> </w:t>
      </w:r>
      <w:r w:rsidR="00A723B8">
        <w:rPr>
          <w:rFonts w:ascii="Arial" w:hAnsi="Arial" w:cs="Arial"/>
          <w:color w:val="000000"/>
          <w:sz w:val="20"/>
          <w:szCs w:val="20"/>
        </w:rPr>
        <w:t xml:space="preserve">dokazilo o </w:t>
      </w:r>
      <w:r>
        <w:rPr>
          <w:rFonts w:ascii="Arial" w:hAnsi="Arial" w:cs="Arial"/>
          <w:color w:val="000000"/>
          <w:sz w:val="20"/>
          <w:szCs w:val="20"/>
        </w:rPr>
        <w:t>vzpostavljen</w:t>
      </w:r>
      <w:r w:rsidR="00564D3B">
        <w:rPr>
          <w:rFonts w:ascii="Arial" w:hAnsi="Arial" w:cs="Arial"/>
          <w:color w:val="000000"/>
          <w:sz w:val="20"/>
          <w:szCs w:val="20"/>
        </w:rPr>
        <w:t>i</w:t>
      </w:r>
      <w:r>
        <w:rPr>
          <w:rFonts w:ascii="Arial" w:hAnsi="Arial" w:cs="Arial"/>
          <w:color w:val="000000"/>
          <w:sz w:val="20"/>
          <w:szCs w:val="20"/>
        </w:rPr>
        <w:t xml:space="preserve"> enotn</w:t>
      </w:r>
      <w:r w:rsidR="00564D3B">
        <w:rPr>
          <w:rFonts w:ascii="Arial" w:hAnsi="Arial" w:cs="Arial"/>
          <w:color w:val="000000"/>
          <w:sz w:val="20"/>
          <w:szCs w:val="20"/>
        </w:rPr>
        <w:t>i informativni točki, na kateri študenti dobijo informacije o možnosti vključevanja v znanstveno raziskovalne, projektne in druge aktivnosti, ki jih izvaja visokošolski zavod (dokazilo predloži skupaj s končnim poročilom)</w:t>
      </w:r>
      <w:r w:rsidR="001D740D">
        <w:rPr>
          <w:rFonts w:ascii="Arial" w:hAnsi="Arial" w:cs="Arial"/>
          <w:color w:val="000000"/>
          <w:sz w:val="20"/>
          <w:szCs w:val="20"/>
        </w:rPr>
        <w:t>.</w:t>
      </w:r>
    </w:p>
    <w:p w14:paraId="7AADAE57" w14:textId="77777777" w:rsidR="002F2AE0" w:rsidRDefault="002F2AE0" w:rsidP="00371BBF">
      <w:pPr>
        <w:jc w:val="both"/>
        <w:rPr>
          <w:rFonts w:ascii="Arial" w:hAnsi="Arial" w:cs="Arial"/>
          <w:bCs/>
          <w:color w:val="000000"/>
          <w:sz w:val="20"/>
          <w:szCs w:val="20"/>
        </w:rPr>
      </w:pPr>
    </w:p>
    <w:p w14:paraId="740638D6" w14:textId="77777777" w:rsidR="009419B4" w:rsidRDefault="009419B4" w:rsidP="009419B4">
      <w:pPr>
        <w:jc w:val="both"/>
        <w:rPr>
          <w:rFonts w:ascii="Arial" w:hAnsi="Arial" w:cs="Arial"/>
          <w:color w:val="000000"/>
          <w:sz w:val="20"/>
          <w:szCs w:val="20"/>
        </w:rPr>
      </w:pPr>
      <w:r>
        <w:rPr>
          <w:rFonts w:ascii="Arial" w:hAnsi="Arial" w:cs="Arial"/>
          <w:color w:val="000000"/>
          <w:sz w:val="20"/>
          <w:szCs w:val="20"/>
        </w:rPr>
        <w:t>Pravice in obveznosti, ki izhajajo iz sodelovanja v projektne aktivnosti vključenih partnerjev, so izključno stvar dogovora med upravičencem in v projektne aktivnosti vključenih partnerjev (pedagoških mentorjev, partnerjev iz delovnega okolja in študentov), ki ga uredijo z npr. dogovorom o sodelovanju in se jih ne prilaga kot dokazilo.</w:t>
      </w:r>
    </w:p>
    <w:p w14:paraId="7199C36F" w14:textId="77777777" w:rsidR="009419B4" w:rsidRPr="00EB6444" w:rsidRDefault="009419B4" w:rsidP="009419B4">
      <w:pPr>
        <w:jc w:val="both"/>
        <w:rPr>
          <w:rFonts w:ascii="Arial" w:hAnsi="Arial" w:cs="Arial"/>
          <w:bCs/>
          <w:color w:val="000000"/>
          <w:sz w:val="20"/>
          <w:szCs w:val="20"/>
        </w:rPr>
      </w:pPr>
    </w:p>
    <w:p w14:paraId="32EB7CAD" w14:textId="77777777" w:rsidR="009C24DE" w:rsidRPr="00617E78" w:rsidRDefault="00371BBF" w:rsidP="00617E78">
      <w:pPr>
        <w:jc w:val="both"/>
        <w:rPr>
          <w:rFonts w:ascii="Arial" w:hAnsi="Arial" w:cs="Arial"/>
          <w:color w:val="000000"/>
          <w:sz w:val="20"/>
          <w:szCs w:val="20"/>
        </w:rPr>
      </w:pPr>
      <w:r w:rsidRPr="00EB6444">
        <w:rPr>
          <w:rFonts w:ascii="Arial" w:hAnsi="Arial" w:cs="Arial"/>
          <w:color w:val="000000"/>
          <w:sz w:val="20"/>
          <w:szCs w:val="20"/>
        </w:rPr>
        <w:t>Ministrstvo in izbrani prijavitelj bosta s pogodbo o sofinanciranju podrobneje dogovorila obseg in dinamiko sofinanciranja operacije na osnovi načrtovanih aktivnosti, podanih v vlogi na javni razpis.</w:t>
      </w:r>
      <w:r w:rsidR="00617E78" w:rsidRPr="00617E78">
        <w:t xml:space="preserve"> </w:t>
      </w:r>
    </w:p>
    <w:p w14:paraId="0F1ABC5D" w14:textId="77777777" w:rsidR="00AF4084" w:rsidRPr="00EB6444" w:rsidRDefault="00AF4084" w:rsidP="002E49DC">
      <w:pPr>
        <w:jc w:val="both"/>
        <w:rPr>
          <w:rFonts w:ascii="Arial" w:hAnsi="Arial" w:cs="Arial"/>
          <w:color w:val="000000"/>
          <w:sz w:val="20"/>
          <w:szCs w:val="20"/>
        </w:rPr>
      </w:pPr>
    </w:p>
    <w:p w14:paraId="0FB8E227" w14:textId="73C00D52" w:rsidR="00373B7A" w:rsidRPr="00EB6444" w:rsidRDefault="00373B7A" w:rsidP="002E49DC">
      <w:pPr>
        <w:jc w:val="both"/>
        <w:rPr>
          <w:rFonts w:ascii="Arial" w:hAnsi="Arial" w:cs="Arial"/>
          <w:color w:val="000000"/>
          <w:sz w:val="20"/>
          <w:szCs w:val="20"/>
        </w:rPr>
      </w:pPr>
      <w:r w:rsidRPr="00EB6444">
        <w:rPr>
          <w:rFonts w:ascii="Arial" w:hAnsi="Arial" w:cs="Arial"/>
          <w:color w:val="000000"/>
          <w:sz w:val="20"/>
          <w:szCs w:val="20"/>
        </w:rPr>
        <w:t xml:space="preserve">V skladu z določili Zakona o izvrševanju proračunov Republike Slovenije za leti </w:t>
      </w:r>
      <w:r w:rsidR="00DE19CB">
        <w:rPr>
          <w:rFonts w:ascii="Arial" w:hAnsi="Arial" w:cs="Arial"/>
          <w:color w:val="000000"/>
          <w:sz w:val="20"/>
          <w:szCs w:val="20"/>
        </w:rPr>
        <w:t>2024 in 2025</w:t>
      </w:r>
      <w:r w:rsidRPr="00EB6444">
        <w:rPr>
          <w:rFonts w:ascii="Arial" w:hAnsi="Arial" w:cs="Arial"/>
          <w:color w:val="000000"/>
          <w:sz w:val="20"/>
          <w:szCs w:val="20"/>
        </w:rPr>
        <w:t xml:space="preserve"> lahko ministrstvo upravičencu za namen izvajanja operacije izplača predplačilo v višini do 30</w:t>
      </w:r>
      <w:r w:rsidR="005D3F9C">
        <w:rPr>
          <w:rFonts w:ascii="Arial" w:hAnsi="Arial" w:cs="Arial"/>
          <w:color w:val="000000"/>
          <w:sz w:val="20"/>
          <w:szCs w:val="20"/>
        </w:rPr>
        <w:t xml:space="preserve"> </w:t>
      </w:r>
      <w:r w:rsidRPr="00EB6444">
        <w:rPr>
          <w:rFonts w:ascii="Arial" w:hAnsi="Arial" w:cs="Arial"/>
          <w:color w:val="000000"/>
          <w:sz w:val="20"/>
          <w:szCs w:val="20"/>
        </w:rPr>
        <w:t>% od vrednosti predvidenih izplačil sr</w:t>
      </w:r>
      <w:r w:rsidRPr="00EB6444">
        <w:rPr>
          <w:rFonts w:ascii="Arial" w:hAnsi="Arial" w:cs="Arial"/>
          <w:sz w:val="20"/>
          <w:szCs w:val="20"/>
        </w:rPr>
        <w:t xml:space="preserve">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sidRPr="00EB6444">
        <w:rPr>
          <w:rFonts w:ascii="Arial" w:hAnsi="Arial" w:cs="Arial"/>
          <w:sz w:val="20"/>
          <w:szCs w:val="20"/>
        </w:rPr>
        <w:t>poračunavanjem</w:t>
      </w:r>
      <w:proofErr w:type="spellEnd"/>
      <w:r w:rsidRPr="00EB6444">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w:t>
      </w:r>
      <w:r w:rsidRPr="00EB6444" w:rsidDel="00C5207D">
        <w:rPr>
          <w:rFonts w:ascii="Arial" w:hAnsi="Arial" w:cs="Arial"/>
          <w:sz w:val="20"/>
          <w:szCs w:val="20"/>
        </w:rPr>
        <w:t xml:space="preserve"> </w:t>
      </w:r>
      <w:r w:rsidRPr="00EB6444">
        <w:rPr>
          <w:rFonts w:ascii="Arial" w:hAnsi="Arial" w:cs="Arial"/>
          <w:sz w:val="20"/>
          <w:szCs w:val="20"/>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Za vsako predplačilo v višini nad 100.000,00 EUR je treba pred podpisom pogodbe o sofinanciranju oziroma pred podpisom aneksa k pogodbi o sofinanciranju v primeru uveljavljanja več predplačil nad 100.000,00 EUR, 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w:t>
      </w:r>
    </w:p>
    <w:p w14:paraId="42C8A5A5" w14:textId="77777777" w:rsidR="00AF4084" w:rsidRPr="00EB6444" w:rsidRDefault="00AF4084" w:rsidP="001A38C9">
      <w:pPr>
        <w:jc w:val="both"/>
        <w:rPr>
          <w:rFonts w:ascii="Arial" w:hAnsi="Arial" w:cs="Arial"/>
          <w:color w:val="000000"/>
          <w:sz w:val="20"/>
          <w:szCs w:val="20"/>
        </w:rPr>
      </w:pPr>
    </w:p>
    <w:p w14:paraId="36C46C6D" w14:textId="7B07C13C" w:rsidR="007E1BBA" w:rsidRPr="00EB6444" w:rsidRDefault="007E1BBA" w:rsidP="003D2EBB">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Zahteve glede upoštevanja zakona, ki ureja javno naročanje</w:t>
      </w:r>
    </w:p>
    <w:p w14:paraId="28805FD3" w14:textId="77777777" w:rsidR="007E1BBA" w:rsidRPr="00EB6444" w:rsidRDefault="007E1BBA" w:rsidP="007E1BBA">
      <w:pPr>
        <w:rPr>
          <w:rFonts w:ascii="Arial" w:hAnsi="Arial" w:cs="Arial"/>
          <w:b/>
          <w:color w:val="000000"/>
          <w:sz w:val="20"/>
          <w:szCs w:val="20"/>
        </w:rPr>
      </w:pPr>
    </w:p>
    <w:p w14:paraId="05E87AC3" w14:textId="0156ECA2" w:rsidR="00B422DD" w:rsidRPr="00DD4A4F" w:rsidRDefault="00425606" w:rsidP="00DD4A4F">
      <w:pPr>
        <w:autoSpaceDE w:val="0"/>
        <w:autoSpaceDN w:val="0"/>
        <w:adjustRightInd w:val="0"/>
        <w:rPr>
          <w:rFonts w:ascii="Arial" w:hAnsi="Arial" w:cs="Arial"/>
          <w:sz w:val="20"/>
          <w:szCs w:val="20"/>
        </w:rPr>
      </w:pPr>
      <w:r>
        <w:rPr>
          <w:rFonts w:ascii="Arial" w:hAnsi="Arial" w:cs="Arial"/>
          <w:sz w:val="20"/>
          <w:szCs w:val="20"/>
        </w:rPr>
        <w:t>Upravičenec bo moral pri porabi teh sredstev upoštevati zakon, ki ureja javno naročanje, če so izpolnjeni</w:t>
      </w:r>
      <w:r w:rsidR="00DD4A4F">
        <w:rPr>
          <w:rFonts w:ascii="Arial" w:hAnsi="Arial" w:cs="Arial"/>
          <w:sz w:val="20"/>
          <w:szCs w:val="20"/>
        </w:rPr>
        <w:t xml:space="preserve"> </w:t>
      </w:r>
      <w:r>
        <w:rPr>
          <w:rFonts w:ascii="Arial" w:hAnsi="Arial" w:cs="Arial"/>
          <w:sz w:val="20"/>
          <w:szCs w:val="20"/>
        </w:rPr>
        <w:t>pogoji, določeni v tem zakonu</w:t>
      </w:r>
      <w:r w:rsidR="00467ECB">
        <w:rPr>
          <w:rFonts w:ascii="Arial" w:hAnsi="Arial" w:cs="Arial"/>
          <w:sz w:val="20"/>
          <w:szCs w:val="20"/>
        </w:rPr>
        <w:t>,</w:t>
      </w:r>
      <w:r>
        <w:rPr>
          <w:rFonts w:ascii="Arial" w:hAnsi="Arial" w:cs="Arial"/>
          <w:sz w:val="20"/>
          <w:szCs w:val="20"/>
        </w:rPr>
        <w:t xml:space="preserve"> ali pogoji iz navodil ministrstva.</w:t>
      </w:r>
    </w:p>
    <w:p w14:paraId="42BA455C" w14:textId="77777777" w:rsidR="00F32B7D" w:rsidRDefault="00F32B7D" w:rsidP="00F32B7D">
      <w:pPr>
        <w:jc w:val="both"/>
        <w:rPr>
          <w:rFonts w:ascii="Arial" w:hAnsi="Arial" w:cs="Arial"/>
          <w:color w:val="000000"/>
          <w:sz w:val="20"/>
          <w:szCs w:val="20"/>
        </w:rPr>
      </w:pPr>
    </w:p>
    <w:p w14:paraId="7F03AEF0" w14:textId="7F960FA5" w:rsidR="00CB1143" w:rsidRPr="008E4816" w:rsidRDefault="00CB1143" w:rsidP="003D2EBB">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t>Zahteve glede informiranja</w:t>
      </w:r>
      <w:r w:rsidR="00A1732D" w:rsidRPr="008E4816">
        <w:rPr>
          <w:rFonts w:ascii="Arial" w:hAnsi="Arial" w:cs="Arial"/>
          <w:b/>
          <w:color w:val="000000"/>
          <w:sz w:val="20"/>
          <w:szCs w:val="20"/>
        </w:rPr>
        <w:t>, komuniciranja in prepoznavnosti</w:t>
      </w:r>
      <w:r w:rsidRPr="008E4816">
        <w:rPr>
          <w:rFonts w:ascii="Arial" w:hAnsi="Arial" w:cs="Arial"/>
          <w:b/>
          <w:color w:val="000000"/>
          <w:sz w:val="20"/>
          <w:szCs w:val="20"/>
        </w:rPr>
        <w:t>, ki jim morajo zadostiti upravičenci skladno s</w:t>
      </w:r>
      <w:r w:rsidR="003D2EBB">
        <w:rPr>
          <w:rFonts w:ascii="Arial" w:hAnsi="Arial" w:cs="Arial"/>
          <w:b/>
          <w:color w:val="000000"/>
          <w:sz w:val="20"/>
          <w:szCs w:val="20"/>
        </w:rPr>
        <w:t xml:space="preserve"> členoma</w:t>
      </w:r>
      <w:r w:rsidRPr="008E4816">
        <w:rPr>
          <w:rFonts w:ascii="Arial" w:hAnsi="Arial" w:cs="Arial"/>
          <w:b/>
          <w:color w:val="000000"/>
          <w:sz w:val="20"/>
          <w:szCs w:val="20"/>
        </w:rPr>
        <w:t xml:space="preserve"> </w:t>
      </w:r>
      <w:r w:rsidR="00F168AE">
        <w:rPr>
          <w:rFonts w:ascii="Arial" w:hAnsi="Arial" w:cs="Arial"/>
          <w:b/>
          <w:color w:val="000000"/>
          <w:sz w:val="20"/>
          <w:szCs w:val="20"/>
        </w:rPr>
        <w:t>47</w:t>
      </w:r>
      <w:r w:rsidRPr="008E4816">
        <w:rPr>
          <w:rFonts w:ascii="Arial" w:hAnsi="Arial" w:cs="Arial"/>
          <w:b/>
          <w:color w:val="000000"/>
          <w:sz w:val="20"/>
          <w:szCs w:val="20"/>
        </w:rPr>
        <w:t xml:space="preserve"> </w:t>
      </w:r>
      <w:r w:rsidR="00A1732D" w:rsidRPr="008E4816">
        <w:rPr>
          <w:rFonts w:ascii="Arial" w:hAnsi="Arial" w:cs="Arial"/>
          <w:b/>
          <w:color w:val="000000"/>
          <w:sz w:val="20"/>
          <w:szCs w:val="20"/>
        </w:rPr>
        <w:t xml:space="preserve">in </w:t>
      </w:r>
      <w:r w:rsidR="00F168AE">
        <w:rPr>
          <w:rFonts w:ascii="Arial" w:hAnsi="Arial" w:cs="Arial"/>
          <w:b/>
          <w:color w:val="000000"/>
          <w:sz w:val="20"/>
          <w:szCs w:val="20"/>
        </w:rPr>
        <w:t>50</w:t>
      </w:r>
      <w:r w:rsidRPr="008E4816">
        <w:rPr>
          <w:rFonts w:ascii="Arial" w:hAnsi="Arial" w:cs="Arial"/>
          <w:b/>
          <w:color w:val="000000"/>
          <w:sz w:val="20"/>
          <w:szCs w:val="20"/>
        </w:rPr>
        <w:t xml:space="preserve"> Uredbe </w:t>
      </w:r>
      <w:r w:rsidR="00F168AE">
        <w:rPr>
          <w:rFonts w:ascii="Arial" w:hAnsi="Arial" w:cs="Arial"/>
          <w:b/>
          <w:color w:val="000000"/>
          <w:sz w:val="20"/>
          <w:szCs w:val="20"/>
        </w:rPr>
        <w:t>2021</w:t>
      </w:r>
      <w:r w:rsidRPr="008E4816">
        <w:rPr>
          <w:rFonts w:ascii="Arial" w:hAnsi="Arial" w:cs="Arial"/>
          <w:b/>
          <w:color w:val="000000"/>
          <w:sz w:val="20"/>
          <w:szCs w:val="20"/>
        </w:rPr>
        <w:t>/</w:t>
      </w:r>
      <w:r w:rsidR="00F168AE">
        <w:rPr>
          <w:rFonts w:ascii="Arial" w:hAnsi="Arial" w:cs="Arial"/>
          <w:b/>
          <w:color w:val="000000"/>
          <w:sz w:val="20"/>
          <w:szCs w:val="20"/>
        </w:rPr>
        <w:t>1060/EU</w:t>
      </w:r>
      <w:r w:rsidRPr="008E4816">
        <w:rPr>
          <w:rFonts w:ascii="Arial" w:hAnsi="Arial" w:cs="Arial"/>
          <w:b/>
          <w:color w:val="000000"/>
          <w:sz w:val="20"/>
          <w:szCs w:val="20"/>
        </w:rPr>
        <w:t xml:space="preserve"> in navodili organa upravljanja</w:t>
      </w:r>
    </w:p>
    <w:p w14:paraId="4B5B2932" w14:textId="0F87A38E" w:rsidR="00901729" w:rsidRDefault="00901729" w:rsidP="00B1327B">
      <w:pPr>
        <w:tabs>
          <w:tab w:val="left" w:pos="9000"/>
        </w:tabs>
        <w:jc w:val="both"/>
        <w:rPr>
          <w:rFonts w:ascii="Arial" w:hAnsi="Arial" w:cs="Arial"/>
          <w:color w:val="000000"/>
          <w:sz w:val="20"/>
          <w:szCs w:val="20"/>
        </w:rPr>
      </w:pPr>
    </w:p>
    <w:p w14:paraId="3E15D246" w14:textId="3978687B" w:rsidR="00EF39CF" w:rsidRDefault="00A318B2" w:rsidP="00A318B2">
      <w:pPr>
        <w:autoSpaceDE w:val="0"/>
        <w:autoSpaceDN w:val="0"/>
        <w:adjustRightInd w:val="0"/>
        <w:jc w:val="both"/>
        <w:rPr>
          <w:rFonts w:ascii="Arial" w:hAnsi="Arial" w:cs="Arial"/>
          <w:sz w:val="20"/>
          <w:szCs w:val="20"/>
        </w:rPr>
      </w:pPr>
      <w:r>
        <w:rPr>
          <w:rFonts w:ascii="Arial" w:hAnsi="Arial" w:cs="Arial"/>
          <w:sz w:val="20"/>
          <w:szCs w:val="20"/>
        </w:rPr>
        <w:t xml:space="preserve">Upravičenec bo moral pri informiranju, komuniciranju, prepoznavnosti in preglednosti upoštevati </w:t>
      </w:r>
      <w:r w:rsidR="00C82F99">
        <w:rPr>
          <w:rFonts w:ascii="Arial" w:hAnsi="Arial" w:cs="Arial"/>
          <w:sz w:val="20"/>
          <w:szCs w:val="20"/>
        </w:rPr>
        <w:t xml:space="preserve">člena </w:t>
      </w:r>
      <w:r>
        <w:rPr>
          <w:rFonts w:ascii="Arial" w:hAnsi="Arial" w:cs="Arial"/>
          <w:sz w:val="20"/>
          <w:szCs w:val="20"/>
        </w:rPr>
        <w:t xml:space="preserve">47in 50 Uredbe 2021/1060/EU ter veljavna Navodila organa upravljanja na področju zagotavljanja prepoznavnosti, preglednosti in komuniciranja evropske kohezijske politike v </w:t>
      </w:r>
      <w:r>
        <w:rPr>
          <w:rFonts w:ascii="Arial" w:hAnsi="Arial" w:cs="Arial"/>
          <w:sz w:val="20"/>
          <w:szCs w:val="20"/>
        </w:rPr>
        <w:lastRenderedPageBreak/>
        <w:t xml:space="preserve">obdobju 2021–2027 (dostopna </w:t>
      </w:r>
      <w:r w:rsidRPr="00A318B2">
        <w:rPr>
          <w:rFonts w:ascii="Arial" w:hAnsi="Arial" w:cs="Arial"/>
          <w:sz w:val="20"/>
          <w:szCs w:val="20"/>
        </w:rPr>
        <w:t>na</w:t>
      </w:r>
      <w:r>
        <w:rPr>
          <w:rFonts w:ascii="Arial" w:hAnsi="Arial" w:cs="Arial"/>
          <w:sz w:val="20"/>
          <w:szCs w:val="20"/>
        </w:rPr>
        <w:t xml:space="preserve"> </w:t>
      </w:r>
      <w:hyperlink r:id="rId18" w:history="1">
        <w:r w:rsidRPr="00146E81">
          <w:rPr>
            <w:rStyle w:val="Hiperpovezava"/>
            <w:rFonts w:ascii="Arial" w:hAnsi="Arial" w:cs="Arial"/>
            <w:sz w:val="20"/>
            <w:szCs w:val="20"/>
          </w:rPr>
          <w:t>https://evropskasredstva.si/app/uploads/2023/03/Navodila_za_komuniciranje_EKP_2021-27_Podpisano.pdf</w:t>
        </w:r>
      </w:hyperlink>
      <w:r w:rsidRPr="00A318B2">
        <w:rPr>
          <w:rFonts w:ascii="Arial" w:hAnsi="Arial" w:cs="Arial"/>
          <w:sz w:val="20"/>
          <w:szCs w:val="20"/>
        </w:rPr>
        <w:t xml:space="preserve">). </w:t>
      </w:r>
    </w:p>
    <w:p w14:paraId="70FB5901" w14:textId="77777777" w:rsidR="00EF39CF" w:rsidRDefault="00EF39CF" w:rsidP="00A318B2">
      <w:pPr>
        <w:autoSpaceDE w:val="0"/>
        <w:autoSpaceDN w:val="0"/>
        <w:adjustRightInd w:val="0"/>
        <w:jc w:val="both"/>
        <w:rPr>
          <w:rFonts w:ascii="Arial" w:hAnsi="Arial" w:cs="Arial"/>
          <w:sz w:val="20"/>
          <w:szCs w:val="20"/>
        </w:rPr>
      </w:pPr>
    </w:p>
    <w:p w14:paraId="64E064CB" w14:textId="6630961A" w:rsidR="00A318B2" w:rsidRPr="00A318B2" w:rsidRDefault="00A318B2" w:rsidP="00A318B2">
      <w:pPr>
        <w:autoSpaceDE w:val="0"/>
        <w:autoSpaceDN w:val="0"/>
        <w:adjustRightInd w:val="0"/>
        <w:jc w:val="both"/>
        <w:rPr>
          <w:rFonts w:ascii="Arial" w:hAnsi="Arial" w:cs="Arial"/>
          <w:sz w:val="20"/>
          <w:szCs w:val="20"/>
        </w:rPr>
      </w:pPr>
      <w:r w:rsidRPr="00A318B2">
        <w:rPr>
          <w:rFonts w:ascii="Arial" w:hAnsi="Arial" w:cs="Arial"/>
          <w:sz w:val="20"/>
          <w:szCs w:val="20"/>
        </w:rPr>
        <w:t>Sprejetje financiranja s strani upravičenca pomeni tudi privolitev v objavo podatkov o operaciji</w:t>
      </w:r>
      <w:r>
        <w:rPr>
          <w:rFonts w:ascii="Arial" w:hAnsi="Arial" w:cs="Arial"/>
          <w:sz w:val="20"/>
          <w:szCs w:val="20"/>
        </w:rPr>
        <w:t>, ki so javnega značaja, če je objava določena s predpisi evropske kohezijske politike in nacionalnimi predpisi.</w:t>
      </w:r>
    </w:p>
    <w:p w14:paraId="0C0E7923" w14:textId="77777777" w:rsidR="00AF4084" w:rsidRPr="00AF4084" w:rsidRDefault="00AF4084" w:rsidP="003D2EBB">
      <w:pPr>
        <w:jc w:val="both"/>
        <w:rPr>
          <w:rFonts w:ascii="Arial" w:hAnsi="Arial" w:cs="Arial"/>
          <w:b/>
          <w:color w:val="000000"/>
          <w:sz w:val="20"/>
          <w:szCs w:val="20"/>
        </w:rPr>
      </w:pPr>
    </w:p>
    <w:p w14:paraId="2249F3A1" w14:textId="40730C29" w:rsidR="00E86C08" w:rsidRPr="003D2EBB" w:rsidRDefault="00BE47B3" w:rsidP="003D2EBB">
      <w:pPr>
        <w:pStyle w:val="Odstavekseznama"/>
        <w:numPr>
          <w:ilvl w:val="0"/>
          <w:numId w:val="13"/>
        </w:numPr>
        <w:ind w:left="357" w:hanging="357"/>
        <w:jc w:val="both"/>
        <w:outlineLvl w:val="0"/>
        <w:rPr>
          <w:rFonts w:ascii="Arial" w:hAnsi="Arial" w:cs="Arial"/>
          <w:b/>
          <w:color w:val="000000"/>
          <w:sz w:val="20"/>
          <w:szCs w:val="20"/>
        </w:rPr>
      </w:pPr>
      <w:r w:rsidRPr="00BE47B3">
        <w:rPr>
          <w:rFonts w:ascii="Arial" w:hAnsi="Arial" w:cs="Arial"/>
          <w:b/>
          <w:color w:val="000000"/>
          <w:sz w:val="20"/>
          <w:szCs w:val="20"/>
        </w:rPr>
        <w:t>Zahteve glede hranjenja dokumentacije o operaciji in spremljanja ter evidentiranja</w:t>
      </w:r>
      <w:r>
        <w:rPr>
          <w:rFonts w:ascii="Arial" w:hAnsi="Arial" w:cs="Arial"/>
          <w:b/>
          <w:color w:val="000000"/>
          <w:sz w:val="20"/>
          <w:szCs w:val="20"/>
        </w:rPr>
        <w:t xml:space="preserve"> operacije</w:t>
      </w:r>
    </w:p>
    <w:p w14:paraId="3B1C0938" w14:textId="77777777" w:rsidR="00CB1143" w:rsidRPr="00221515" w:rsidRDefault="00CB1143" w:rsidP="00CB1143">
      <w:pPr>
        <w:rPr>
          <w:rFonts w:ascii="Arial" w:hAnsi="Arial" w:cs="Arial"/>
          <w:b/>
          <w:color w:val="000000"/>
          <w:sz w:val="20"/>
          <w:szCs w:val="20"/>
        </w:rPr>
      </w:pPr>
    </w:p>
    <w:p w14:paraId="3D9A6BF5" w14:textId="3D0556B0" w:rsidR="00F47A04" w:rsidRDefault="00F47A04" w:rsidP="003D2EBB">
      <w:pPr>
        <w:jc w:val="both"/>
        <w:rPr>
          <w:rFonts w:ascii="Arial" w:hAnsi="Arial" w:cs="Arial"/>
          <w:color w:val="000000"/>
          <w:sz w:val="20"/>
          <w:szCs w:val="20"/>
        </w:rPr>
      </w:pPr>
      <w:r w:rsidRPr="00B3193F">
        <w:rPr>
          <w:rFonts w:ascii="Arial" w:hAnsi="Arial" w:cs="Arial"/>
          <w:color w:val="000000"/>
          <w:sz w:val="20"/>
          <w:szCs w:val="20"/>
        </w:rPr>
        <w:t xml:space="preserve">Upravičenec </w:t>
      </w:r>
      <w:r>
        <w:rPr>
          <w:rFonts w:ascii="Arial" w:hAnsi="Arial" w:cs="Arial"/>
          <w:color w:val="000000"/>
          <w:sz w:val="20"/>
          <w:szCs w:val="20"/>
        </w:rPr>
        <w:t>bo</w:t>
      </w:r>
      <w:r w:rsidRPr="00B3193F">
        <w:rPr>
          <w:rFonts w:ascii="Arial" w:hAnsi="Arial" w:cs="Arial"/>
          <w:color w:val="000000"/>
          <w:sz w:val="20"/>
          <w:szCs w:val="20"/>
        </w:rPr>
        <w:t xml:space="preserve"> dolžan zagotavljati hrambo celotne originalne dokumentacije</w:t>
      </w:r>
      <w:r>
        <w:rPr>
          <w:rFonts w:ascii="Arial" w:hAnsi="Arial" w:cs="Arial"/>
          <w:color w:val="000000"/>
          <w:sz w:val="20"/>
          <w:szCs w:val="20"/>
        </w:rPr>
        <w:t>,</w:t>
      </w:r>
      <w:r w:rsidRPr="00B3193F">
        <w:rPr>
          <w:rFonts w:ascii="Arial" w:hAnsi="Arial" w:cs="Arial"/>
          <w:color w:val="000000"/>
          <w:sz w:val="20"/>
          <w:szCs w:val="20"/>
        </w:rPr>
        <w:t xml:space="preserve"> vezane na operacijo ter </w:t>
      </w:r>
      <w:r>
        <w:rPr>
          <w:rFonts w:ascii="Arial" w:hAnsi="Arial" w:cs="Arial"/>
          <w:color w:val="000000"/>
          <w:sz w:val="20"/>
          <w:szCs w:val="20"/>
        </w:rPr>
        <w:t xml:space="preserve">zagotavljati </w:t>
      </w:r>
      <w:r w:rsidRPr="00B3193F">
        <w:rPr>
          <w:rFonts w:ascii="Arial" w:hAnsi="Arial" w:cs="Arial"/>
          <w:color w:val="000000"/>
          <w:sz w:val="20"/>
          <w:szCs w:val="20"/>
        </w:rPr>
        <w:t>vpogled v navedeno dokumentacijo za potrebe bodočih preverjanj skladno s pravili Evropske unije in nacionaln</w:t>
      </w:r>
      <w:r w:rsidR="00C3119F">
        <w:rPr>
          <w:rFonts w:ascii="Arial" w:hAnsi="Arial" w:cs="Arial"/>
          <w:color w:val="000000"/>
          <w:sz w:val="20"/>
          <w:szCs w:val="20"/>
        </w:rPr>
        <w:t>imi</w:t>
      </w:r>
      <w:r w:rsidRPr="00B3193F">
        <w:rPr>
          <w:rFonts w:ascii="Arial" w:hAnsi="Arial" w:cs="Arial"/>
          <w:color w:val="000000"/>
          <w:sz w:val="20"/>
          <w:szCs w:val="20"/>
        </w:rPr>
        <w:t xml:space="preserve"> </w:t>
      </w:r>
      <w:r w:rsidR="00C3119F">
        <w:rPr>
          <w:rFonts w:ascii="Arial" w:hAnsi="Arial" w:cs="Arial"/>
          <w:color w:val="000000"/>
          <w:sz w:val="20"/>
          <w:szCs w:val="20"/>
        </w:rPr>
        <w:t>predpisi</w:t>
      </w:r>
      <w:r w:rsidRPr="00B3193F">
        <w:rPr>
          <w:rFonts w:ascii="Arial" w:hAnsi="Arial" w:cs="Arial"/>
          <w:color w:val="000000"/>
          <w:sz w:val="20"/>
          <w:szCs w:val="20"/>
        </w:rPr>
        <w:t>.</w:t>
      </w:r>
    </w:p>
    <w:p w14:paraId="682C5BD6" w14:textId="77777777" w:rsidR="00F47A04" w:rsidRDefault="00F47A04" w:rsidP="003D2EBB">
      <w:pPr>
        <w:jc w:val="both"/>
        <w:rPr>
          <w:rFonts w:ascii="Arial" w:hAnsi="Arial" w:cs="Arial"/>
          <w:color w:val="000000"/>
          <w:sz w:val="20"/>
          <w:szCs w:val="20"/>
        </w:rPr>
      </w:pPr>
    </w:p>
    <w:p w14:paraId="160264AA" w14:textId="5B4D0834" w:rsidR="00F47A04" w:rsidRDefault="00C3119F" w:rsidP="00C3119F">
      <w:pPr>
        <w:autoSpaceDE w:val="0"/>
        <w:autoSpaceDN w:val="0"/>
        <w:adjustRightInd w:val="0"/>
        <w:jc w:val="both"/>
        <w:rPr>
          <w:rFonts w:ascii="Arial" w:hAnsi="Arial" w:cs="Arial"/>
          <w:sz w:val="20"/>
          <w:szCs w:val="20"/>
        </w:rPr>
      </w:pPr>
      <w:r>
        <w:rPr>
          <w:rFonts w:ascii="Arial" w:hAnsi="Arial" w:cs="Arial"/>
          <w:sz w:val="20"/>
          <w:szCs w:val="20"/>
        </w:rPr>
        <w:t>Upravičenec bo moral zagotavljati dostopnost do vseh dokumentov o izdatkih operacije v obdobju najmanj pet (5) let od 31. decembra leta, v katerem je bilo opravljeno zadnje plačilo upravičencu, če ni drugače določeno z členom</w:t>
      </w:r>
      <w:r w:rsidR="003D2EBB">
        <w:rPr>
          <w:rFonts w:ascii="Arial" w:hAnsi="Arial" w:cs="Arial"/>
          <w:sz w:val="20"/>
          <w:szCs w:val="20"/>
        </w:rPr>
        <w:t xml:space="preserve"> 82 </w:t>
      </w:r>
      <w:r>
        <w:rPr>
          <w:rFonts w:ascii="Arial" w:hAnsi="Arial" w:cs="Arial"/>
          <w:sz w:val="20"/>
          <w:szCs w:val="20"/>
        </w:rPr>
        <w:t>Uredbe 2021/1060/EU oziroma predpisom, ki bi jo nadomestil. Navedeno časovno obdobje se prekine v primeru sodnih postopkov ali na zahtevo Evropske komisije oziroma drugih nadzornih organov. O morebitni spremembi obdobja za hrambo dokumentacije bo upravičenec po končani operaciji pisno obveščen s strani ministrstva.</w:t>
      </w:r>
    </w:p>
    <w:p w14:paraId="4A3C402D" w14:textId="77777777" w:rsidR="00C3119F" w:rsidRPr="00C3119F" w:rsidRDefault="00C3119F" w:rsidP="00C3119F">
      <w:pPr>
        <w:autoSpaceDE w:val="0"/>
        <w:autoSpaceDN w:val="0"/>
        <w:adjustRightInd w:val="0"/>
        <w:jc w:val="both"/>
        <w:rPr>
          <w:rFonts w:ascii="Arial" w:hAnsi="Arial" w:cs="Arial"/>
          <w:sz w:val="20"/>
          <w:szCs w:val="20"/>
        </w:rPr>
      </w:pPr>
    </w:p>
    <w:p w14:paraId="74DC84AD" w14:textId="77777777" w:rsidR="00F47A04" w:rsidRPr="00131E9F" w:rsidRDefault="00F47A04" w:rsidP="00F47A04">
      <w:pPr>
        <w:jc w:val="both"/>
        <w:rPr>
          <w:rFonts w:ascii="Arial" w:hAnsi="Arial" w:cs="Arial"/>
          <w:color w:val="000000"/>
          <w:sz w:val="20"/>
          <w:szCs w:val="20"/>
        </w:rPr>
      </w:pPr>
      <w:r w:rsidRPr="00D41E11">
        <w:rPr>
          <w:rFonts w:ascii="Arial" w:hAnsi="Arial" w:cs="Arial"/>
          <w:color w:val="000000"/>
          <w:sz w:val="20"/>
          <w:szCs w:val="20"/>
        </w:rPr>
        <w:t xml:space="preserve">Upravičenec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sidRPr="00131E9F">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4ADAE685" w14:textId="77777777" w:rsidR="00F47A04" w:rsidRPr="00131E9F" w:rsidRDefault="00F47A04" w:rsidP="00F47A04">
      <w:pPr>
        <w:jc w:val="both"/>
        <w:rPr>
          <w:rFonts w:ascii="Arial" w:hAnsi="Arial" w:cs="Arial"/>
          <w:color w:val="000000"/>
          <w:sz w:val="20"/>
          <w:szCs w:val="20"/>
        </w:rPr>
      </w:pPr>
    </w:p>
    <w:p w14:paraId="4ACA57F4" w14:textId="7B259AF4" w:rsidR="00F47A04" w:rsidRPr="00131E9F" w:rsidRDefault="00F47A04" w:rsidP="00F47A04">
      <w:pPr>
        <w:jc w:val="both"/>
        <w:rPr>
          <w:rFonts w:ascii="Arial" w:hAnsi="Arial" w:cs="Arial"/>
          <w:color w:val="000000"/>
          <w:sz w:val="20"/>
          <w:szCs w:val="20"/>
        </w:rPr>
      </w:pPr>
      <w:r w:rsidRPr="00131E9F">
        <w:rPr>
          <w:rFonts w:ascii="Arial" w:hAnsi="Arial" w:cs="Arial"/>
          <w:color w:val="000000"/>
          <w:sz w:val="20"/>
          <w:szCs w:val="20"/>
        </w:rPr>
        <w:t>Na ločenem stroškovnem mestu/računovodski kodi se morajo evidentirati vsi poslovni dogodki, ki se nanašajo na operacijo, razen v primeru poenostavljenih oblik nepovratnih sredstev, kot so npr. posredni stroški v pavšalu</w:t>
      </w:r>
      <w:r w:rsidR="00580BA6">
        <w:rPr>
          <w:rFonts w:ascii="Arial" w:hAnsi="Arial" w:cs="Arial"/>
          <w:color w:val="000000"/>
          <w:sz w:val="20"/>
          <w:szCs w:val="20"/>
        </w:rPr>
        <w:t xml:space="preserve">, </w:t>
      </w:r>
      <w:r w:rsidRPr="00131E9F">
        <w:rPr>
          <w:rFonts w:ascii="Arial" w:hAnsi="Arial" w:cs="Arial"/>
          <w:color w:val="000000"/>
          <w:sz w:val="20"/>
          <w:szCs w:val="20"/>
        </w:rPr>
        <w:t>strošek na enoto,</w:t>
      </w:r>
      <w:r w:rsidR="00425606">
        <w:rPr>
          <w:rFonts w:ascii="Arial" w:hAnsi="Arial" w:cs="Arial"/>
          <w:color w:val="000000"/>
          <w:sz w:val="20"/>
          <w:szCs w:val="20"/>
        </w:rPr>
        <w:t xml:space="preserve"> pavšalni zneski,</w:t>
      </w:r>
      <w:r w:rsidRPr="00131E9F">
        <w:rPr>
          <w:rFonts w:ascii="Arial" w:hAnsi="Arial" w:cs="Arial"/>
          <w:color w:val="000000"/>
          <w:sz w:val="20"/>
          <w:szCs w:val="20"/>
        </w:rPr>
        <w:t xml:space="preserve"> kjer se na ločenem stroškovnem mestu operacije (računovodski kodi) knjižijo le prihodki oziroma prilivi, medtem ko stroškov (izdatkov), ki se nanašajo in poplačujejo iz prejetih sredstev, ni treb</w:t>
      </w:r>
      <w:r>
        <w:rPr>
          <w:rFonts w:ascii="Arial" w:hAnsi="Arial" w:cs="Arial"/>
          <w:color w:val="000000"/>
          <w:sz w:val="20"/>
          <w:szCs w:val="20"/>
        </w:rPr>
        <w:t>a</w:t>
      </w:r>
      <w:r w:rsidRPr="00131E9F">
        <w:rPr>
          <w:rFonts w:ascii="Arial" w:hAnsi="Arial" w:cs="Arial"/>
          <w:color w:val="000000"/>
          <w:sz w:val="20"/>
          <w:szCs w:val="20"/>
        </w:rPr>
        <w:t xml:space="preserve"> evidentirati na stroškovnem mestu operacije (računovodski kodi).</w:t>
      </w:r>
    </w:p>
    <w:p w14:paraId="4F9D0B19" w14:textId="77777777" w:rsidR="00CC5178" w:rsidRDefault="00CC5178" w:rsidP="002B3922">
      <w:pPr>
        <w:jc w:val="both"/>
        <w:rPr>
          <w:rFonts w:ascii="Arial" w:hAnsi="Arial" w:cs="Arial"/>
          <w:color w:val="000000"/>
          <w:sz w:val="20"/>
          <w:szCs w:val="20"/>
        </w:rPr>
      </w:pPr>
    </w:p>
    <w:p w14:paraId="118FAF40" w14:textId="43EE661B" w:rsidR="00340C58" w:rsidRPr="008E4816" w:rsidRDefault="00340C58" w:rsidP="003D2EBB">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t>Zahteve glede dostopnosti dokumentacije o operaciji</w:t>
      </w:r>
      <w:r w:rsidR="00835C5F" w:rsidRPr="008E4816">
        <w:rPr>
          <w:rFonts w:ascii="Arial" w:hAnsi="Arial" w:cs="Arial"/>
          <w:b/>
          <w:color w:val="000000"/>
          <w:sz w:val="20"/>
          <w:szCs w:val="20"/>
        </w:rPr>
        <w:t xml:space="preserve"> </w:t>
      </w:r>
      <w:r w:rsidRPr="008E4816">
        <w:rPr>
          <w:rFonts w:ascii="Arial" w:hAnsi="Arial" w:cs="Arial"/>
          <w:b/>
          <w:color w:val="000000"/>
          <w:sz w:val="20"/>
          <w:szCs w:val="20"/>
        </w:rPr>
        <w:t>nadzornim organom</w:t>
      </w:r>
    </w:p>
    <w:p w14:paraId="5042EE36" w14:textId="77777777" w:rsidR="00340C58" w:rsidRDefault="00340C58" w:rsidP="00340C58">
      <w:pPr>
        <w:jc w:val="both"/>
        <w:rPr>
          <w:rFonts w:ascii="Arial" w:hAnsi="Arial" w:cs="Arial"/>
          <w:color w:val="000000"/>
          <w:sz w:val="20"/>
          <w:szCs w:val="20"/>
        </w:rPr>
      </w:pPr>
    </w:p>
    <w:p w14:paraId="32B95DCB" w14:textId="77777777" w:rsidR="00F47A04" w:rsidRPr="00A90F24" w:rsidRDefault="00F47A04" w:rsidP="00F47A04">
      <w:pPr>
        <w:jc w:val="both"/>
        <w:rPr>
          <w:rFonts w:ascii="Arial" w:hAnsi="Arial" w:cs="Arial"/>
          <w:color w:val="000000"/>
          <w:sz w:val="20"/>
          <w:szCs w:val="20"/>
        </w:rPr>
      </w:pPr>
      <w:r w:rsidRPr="00A90F24">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w:t>
      </w:r>
      <w:r>
        <w:rPr>
          <w:rFonts w:ascii="Arial" w:hAnsi="Arial" w:cs="Arial"/>
          <w:color w:val="000000"/>
          <w:sz w:val="20"/>
          <w:szCs w:val="20"/>
        </w:rPr>
        <w:t xml:space="preserve"> kot posredniškega organa</w:t>
      </w:r>
      <w:r w:rsidRPr="00A90F24">
        <w:rPr>
          <w:rFonts w:ascii="Arial" w:hAnsi="Arial" w:cs="Arial"/>
          <w:color w:val="000000"/>
          <w:sz w:val="20"/>
          <w:szCs w:val="20"/>
        </w:rPr>
        <w:t xml:space="preserve">, </w:t>
      </w:r>
      <w:r w:rsidRPr="004F2C53">
        <w:rPr>
          <w:rFonts w:ascii="Arial" w:hAnsi="Arial" w:cs="Arial"/>
          <w:color w:val="000000"/>
          <w:sz w:val="20"/>
          <w:szCs w:val="20"/>
        </w:rPr>
        <w:t>organ</w:t>
      </w:r>
      <w:r>
        <w:rPr>
          <w:rFonts w:ascii="Arial" w:hAnsi="Arial" w:cs="Arial"/>
          <w:color w:val="000000"/>
          <w:sz w:val="20"/>
          <w:szCs w:val="20"/>
        </w:rPr>
        <w:t>a</w:t>
      </w:r>
      <w:r w:rsidRPr="004F2C53">
        <w:rPr>
          <w:rFonts w:ascii="Arial" w:hAnsi="Arial" w:cs="Arial"/>
          <w:color w:val="000000"/>
          <w:sz w:val="20"/>
          <w:szCs w:val="20"/>
        </w:rPr>
        <w:t xml:space="preserve"> upravljanja, organ</w:t>
      </w:r>
      <w:r>
        <w:rPr>
          <w:rFonts w:ascii="Arial" w:hAnsi="Arial" w:cs="Arial"/>
          <w:color w:val="000000"/>
          <w:sz w:val="20"/>
          <w:szCs w:val="20"/>
        </w:rPr>
        <w:t>a</w:t>
      </w:r>
      <w:r w:rsidRPr="004F2C53">
        <w:rPr>
          <w:rFonts w:ascii="Arial" w:hAnsi="Arial" w:cs="Arial"/>
          <w:color w:val="000000"/>
          <w:sz w:val="20"/>
          <w:szCs w:val="20"/>
        </w:rPr>
        <w:t xml:space="preserve"> za potrjevanje, revizijske</w:t>
      </w:r>
      <w:r>
        <w:rPr>
          <w:rFonts w:ascii="Arial" w:hAnsi="Arial" w:cs="Arial"/>
          <w:color w:val="000000"/>
          <w:sz w:val="20"/>
          <w:szCs w:val="20"/>
        </w:rPr>
        <w:t>ga</w:t>
      </w:r>
      <w:r w:rsidRPr="004F2C53">
        <w:rPr>
          <w:rFonts w:ascii="Arial" w:hAnsi="Arial" w:cs="Arial"/>
          <w:color w:val="000000"/>
          <w:sz w:val="20"/>
          <w:szCs w:val="20"/>
        </w:rPr>
        <w:t xml:space="preserve"> organ</w:t>
      </w:r>
      <w:r>
        <w:rPr>
          <w:rFonts w:ascii="Arial" w:hAnsi="Arial" w:cs="Arial"/>
          <w:color w:val="000000"/>
          <w:sz w:val="20"/>
          <w:szCs w:val="20"/>
        </w:rPr>
        <w:t>a</w:t>
      </w:r>
      <w:r w:rsidRPr="004F2C53">
        <w:rPr>
          <w:rFonts w:ascii="Arial" w:hAnsi="Arial" w:cs="Arial"/>
          <w:color w:val="000000"/>
          <w:sz w:val="20"/>
          <w:szCs w:val="20"/>
        </w:rPr>
        <w:t xml:space="preserve"> ter drugi</w:t>
      </w:r>
      <w:r>
        <w:rPr>
          <w:rFonts w:ascii="Arial" w:hAnsi="Arial" w:cs="Arial"/>
          <w:color w:val="000000"/>
          <w:sz w:val="20"/>
          <w:szCs w:val="20"/>
        </w:rPr>
        <w:t>h</w:t>
      </w:r>
      <w:r w:rsidRPr="004F2C53">
        <w:rPr>
          <w:rFonts w:ascii="Arial" w:hAnsi="Arial" w:cs="Arial"/>
          <w:color w:val="000000"/>
          <w:sz w:val="20"/>
          <w:szCs w:val="20"/>
        </w:rPr>
        <w:t xml:space="preserve"> nacionalni</w:t>
      </w:r>
      <w:r>
        <w:rPr>
          <w:rFonts w:ascii="Arial" w:hAnsi="Arial" w:cs="Arial"/>
          <w:color w:val="000000"/>
          <w:sz w:val="20"/>
          <w:szCs w:val="20"/>
        </w:rPr>
        <w:t>h</w:t>
      </w:r>
      <w:r w:rsidRPr="004F2C53">
        <w:rPr>
          <w:rFonts w:ascii="Arial" w:hAnsi="Arial" w:cs="Arial"/>
          <w:color w:val="000000"/>
          <w:sz w:val="20"/>
          <w:szCs w:val="20"/>
        </w:rPr>
        <w:t xml:space="preserve"> in evropski</w:t>
      </w:r>
      <w:r>
        <w:rPr>
          <w:rFonts w:ascii="Arial" w:hAnsi="Arial" w:cs="Arial"/>
          <w:color w:val="000000"/>
          <w:sz w:val="20"/>
          <w:szCs w:val="20"/>
        </w:rPr>
        <w:t>h</w:t>
      </w:r>
      <w:r w:rsidRPr="004F2C53">
        <w:rPr>
          <w:rFonts w:ascii="Arial" w:hAnsi="Arial" w:cs="Arial"/>
          <w:color w:val="000000"/>
          <w:sz w:val="20"/>
          <w:szCs w:val="20"/>
        </w:rPr>
        <w:t xml:space="preserve"> nadzorni</w:t>
      </w:r>
      <w:r>
        <w:rPr>
          <w:rFonts w:ascii="Arial" w:hAnsi="Arial" w:cs="Arial"/>
          <w:color w:val="000000"/>
          <w:sz w:val="20"/>
          <w:szCs w:val="20"/>
        </w:rPr>
        <w:t>h</w:t>
      </w:r>
      <w:r w:rsidRPr="004F2C53">
        <w:rPr>
          <w:rFonts w:ascii="Arial" w:hAnsi="Arial" w:cs="Arial"/>
          <w:color w:val="000000"/>
          <w:sz w:val="20"/>
          <w:szCs w:val="20"/>
        </w:rPr>
        <w:t xml:space="preserve"> in revizijski</w:t>
      </w:r>
      <w:r>
        <w:rPr>
          <w:rFonts w:ascii="Arial" w:hAnsi="Arial" w:cs="Arial"/>
          <w:color w:val="000000"/>
          <w:sz w:val="20"/>
          <w:szCs w:val="20"/>
        </w:rPr>
        <w:t>h</w:t>
      </w:r>
      <w:r w:rsidRPr="004F2C53">
        <w:rPr>
          <w:rFonts w:ascii="Arial" w:hAnsi="Arial" w:cs="Arial"/>
          <w:color w:val="000000"/>
          <w:sz w:val="20"/>
          <w:szCs w:val="20"/>
        </w:rPr>
        <w:t xml:space="preserve"> organo</w:t>
      </w:r>
      <w:r>
        <w:rPr>
          <w:rFonts w:ascii="Arial" w:hAnsi="Arial" w:cs="Arial"/>
          <w:color w:val="000000"/>
          <w:sz w:val="20"/>
          <w:szCs w:val="20"/>
        </w:rPr>
        <w:t>v</w:t>
      </w:r>
      <w:r w:rsidRPr="004F2C53">
        <w:rPr>
          <w:rFonts w:ascii="Arial" w:hAnsi="Arial" w:cs="Arial"/>
          <w:color w:val="000000"/>
          <w:sz w:val="20"/>
          <w:szCs w:val="20"/>
        </w:rPr>
        <w:t xml:space="preserve"> </w:t>
      </w:r>
      <w:r w:rsidRPr="00A90F24">
        <w:rPr>
          <w:rFonts w:ascii="Arial" w:hAnsi="Arial" w:cs="Arial"/>
          <w:color w:val="000000"/>
          <w:sz w:val="20"/>
          <w:szCs w:val="20"/>
        </w:rPr>
        <w:t>(v nadaljnjem besedilu: nadzorni organi).</w:t>
      </w:r>
    </w:p>
    <w:p w14:paraId="0C4FF5DD" w14:textId="77777777" w:rsidR="00F47A04" w:rsidRPr="00A90F24" w:rsidRDefault="00F47A04" w:rsidP="00F47A04">
      <w:pPr>
        <w:jc w:val="both"/>
        <w:rPr>
          <w:rFonts w:ascii="Arial" w:hAnsi="Arial" w:cs="Arial"/>
          <w:color w:val="000000"/>
          <w:sz w:val="20"/>
          <w:szCs w:val="20"/>
        </w:rPr>
      </w:pPr>
    </w:p>
    <w:p w14:paraId="7297CCD7" w14:textId="77777777" w:rsidR="00F47A04" w:rsidRDefault="00F47A04" w:rsidP="00F47A04">
      <w:pPr>
        <w:jc w:val="both"/>
        <w:rPr>
          <w:rFonts w:ascii="Arial" w:hAnsi="Arial" w:cs="Arial"/>
          <w:color w:val="000000"/>
          <w:sz w:val="20"/>
          <w:szCs w:val="20"/>
        </w:rPr>
      </w:pPr>
      <w:r w:rsidRPr="00A90F24">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Pr>
          <w:rFonts w:ascii="Arial" w:hAnsi="Arial" w:cs="Arial"/>
          <w:color w:val="000000"/>
          <w:sz w:val="20"/>
          <w:szCs w:val="20"/>
        </w:rPr>
        <w:t xml:space="preserve">preverjanja </w:t>
      </w:r>
      <w:r w:rsidRPr="00A90F24">
        <w:rPr>
          <w:rFonts w:ascii="Arial" w:hAnsi="Arial" w:cs="Arial"/>
          <w:color w:val="000000"/>
          <w:sz w:val="20"/>
          <w:szCs w:val="20"/>
        </w:rPr>
        <w:t>na kraju samem bo upravičenec omogočil vpogled v računalniške programe, listine in postopke v zvezi z izvajanjem operacije</w:t>
      </w:r>
      <w:r>
        <w:rPr>
          <w:rFonts w:ascii="Arial" w:hAnsi="Arial" w:cs="Arial"/>
          <w:color w:val="000000"/>
          <w:sz w:val="20"/>
          <w:szCs w:val="20"/>
        </w:rPr>
        <w:t xml:space="preserve"> ter rezultate operacije</w:t>
      </w:r>
      <w:r w:rsidRPr="00A90F24">
        <w:rPr>
          <w:rFonts w:ascii="Arial" w:hAnsi="Arial" w:cs="Arial"/>
          <w:color w:val="000000"/>
          <w:sz w:val="20"/>
          <w:szCs w:val="20"/>
        </w:rPr>
        <w:t xml:space="preserve">. </w:t>
      </w:r>
      <w:r w:rsidRPr="00A90F24">
        <w:rPr>
          <w:rFonts w:ascii="Arial" w:hAnsi="Arial" w:cs="Arial"/>
          <w:sz w:val="20"/>
          <w:szCs w:val="20"/>
        </w:rPr>
        <w:t xml:space="preserve">Upravičenec bo o izvedbi </w:t>
      </w:r>
      <w:r>
        <w:rPr>
          <w:rFonts w:ascii="Arial" w:hAnsi="Arial" w:cs="Arial"/>
          <w:sz w:val="20"/>
          <w:szCs w:val="20"/>
        </w:rPr>
        <w:t>preverjanja</w:t>
      </w:r>
      <w:r w:rsidRPr="00A90F24">
        <w:rPr>
          <w:rFonts w:ascii="Arial" w:hAnsi="Arial" w:cs="Arial"/>
          <w:sz w:val="20"/>
          <w:szCs w:val="20"/>
        </w:rPr>
        <w:t xml:space="preserve"> na kraju samem predhodno pisno obveščen</w:t>
      </w:r>
      <w:r>
        <w:rPr>
          <w:rFonts w:ascii="Arial" w:hAnsi="Arial" w:cs="Arial"/>
          <w:sz w:val="20"/>
          <w:szCs w:val="20"/>
        </w:rPr>
        <w:t xml:space="preserve">, ministrstvo pa lahko opravi </w:t>
      </w:r>
      <w:r w:rsidRPr="00A90F24">
        <w:rPr>
          <w:rFonts w:ascii="Arial" w:hAnsi="Arial" w:cs="Arial"/>
          <w:sz w:val="20"/>
          <w:szCs w:val="20"/>
        </w:rPr>
        <w:t>tudi nenajavljen</w:t>
      </w:r>
      <w:r>
        <w:rPr>
          <w:rFonts w:ascii="Arial" w:hAnsi="Arial" w:cs="Arial"/>
          <w:sz w:val="20"/>
          <w:szCs w:val="20"/>
        </w:rPr>
        <w:t>o</w:t>
      </w:r>
      <w:r w:rsidRPr="00A90F24">
        <w:rPr>
          <w:rFonts w:ascii="Arial" w:hAnsi="Arial" w:cs="Arial"/>
          <w:sz w:val="20"/>
          <w:szCs w:val="20"/>
        </w:rPr>
        <w:t xml:space="preserve"> </w:t>
      </w:r>
      <w:r>
        <w:rPr>
          <w:rFonts w:ascii="Arial" w:hAnsi="Arial" w:cs="Arial"/>
          <w:sz w:val="20"/>
          <w:szCs w:val="20"/>
        </w:rPr>
        <w:t>preverjanje</w:t>
      </w:r>
      <w:r w:rsidRPr="00A90F24">
        <w:rPr>
          <w:rFonts w:ascii="Arial" w:hAnsi="Arial" w:cs="Arial"/>
          <w:sz w:val="20"/>
          <w:szCs w:val="20"/>
        </w:rPr>
        <w:t xml:space="preserve"> na kraju samem.</w:t>
      </w:r>
      <w:r w:rsidRPr="00FE4C38">
        <w:rPr>
          <w:rFonts w:ascii="Arial" w:hAnsi="Arial" w:cs="Arial"/>
          <w:color w:val="000000"/>
          <w:sz w:val="20"/>
          <w:szCs w:val="20"/>
        </w:rPr>
        <w:t xml:space="preserve"> </w:t>
      </w:r>
      <w:r>
        <w:rPr>
          <w:rFonts w:ascii="Arial" w:hAnsi="Arial" w:cs="Arial"/>
          <w:color w:val="000000"/>
          <w:sz w:val="20"/>
          <w:szCs w:val="20"/>
        </w:rPr>
        <w:t>Upravičenec bo dolžan ukrepati skladno s priporočili iz končnih poročil nadzornih organov in redno obveščati ministrstvo o izvedenih ukrepih.</w:t>
      </w:r>
    </w:p>
    <w:p w14:paraId="449A3EBA" w14:textId="77777777" w:rsidR="00F47A04" w:rsidRDefault="00F47A04" w:rsidP="00F47A04">
      <w:pPr>
        <w:jc w:val="both"/>
        <w:rPr>
          <w:rFonts w:ascii="Arial" w:hAnsi="Arial" w:cs="Arial"/>
          <w:color w:val="000000"/>
          <w:sz w:val="20"/>
          <w:szCs w:val="20"/>
        </w:rPr>
      </w:pPr>
    </w:p>
    <w:p w14:paraId="05FBD144" w14:textId="010C30C3" w:rsidR="00F32B7D" w:rsidRPr="005F4625" w:rsidRDefault="005F4625" w:rsidP="005F4625">
      <w:pPr>
        <w:autoSpaceDE w:val="0"/>
        <w:autoSpaceDN w:val="0"/>
        <w:adjustRightInd w:val="0"/>
        <w:jc w:val="both"/>
        <w:rPr>
          <w:rFonts w:ascii="Arial" w:hAnsi="Arial" w:cs="Arial"/>
          <w:sz w:val="20"/>
          <w:szCs w:val="20"/>
        </w:rPr>
      </w:pPr>
      <w:r>
        <w:rPr>
          <w:rFonts w:ascii="Arial" w:hAnsi="Arial" w:cs="Arial"/>
          <w:sz w:val="20"/>
          <w:szCs w:val="20"/>
        </w:rPr>
        <w:t xml:space="preserve">Če se bo v okviru kateregakoli preverjanja s strani nadzornih organov ugotovila kršitev pogodbenih obveznosti ali nepravilnost pri izvajanju operacije, bodo nadzorni organi skladno z veljavnimi navodili organa upravljanja, ki urejajo izvajanje upravljalnih preverjanj v programskem obdobju 2021–2027 (dostopnimi na: https://evropskasredstva.si/navodila/), Smernicami za določanje finančnih popravkov, ki jih je treba uporabiti za odhodke, ki jih financira Unija, zaradi neupoštevanja veljavnih pravili o javnem naročanju, z dne 14. 5. 2019 (C(2019) 3452 </w:t>
      </w:r>
      <w:proofErr w:type="spellStart"/>
      <w:r>
        <w:rPr>
          <w:rFonts w:ascii="Arial" w:hAnsi="Arial" w:cs="Arial"/>
          <w:sz w:val="20"/>
          <w:szCs w:val="20"/>
        </w:rPr>
        <w:t>final</w:t>
      </w:r>
      <w:proofErr w:type="spellEnd"/>
      <w:r>
        <w:rPr>
          <w:rFonts w:ascii="Arial" w:hAnsi="Arial" w:cs="Arial"/>
          <w:sz w:val="20"/>
          <w:szCs w:val="20"/>
        </w:rPr>
        <w:t xml:space="preserve">), objavljenimi na spletni strani: https://evropskasredstva.si/navodila/), Smernicami o načelih, </w:t>
      </w:r>
      <w:r>
        <w:rPr>
          <w:rFonts w:ascii="Arial" w:hAnsi="Arial" w:cs="Arial"/>
          <w:sz w:val="20"/>
          <w:szCs w:val="20"/>
        </w:rPr>
        <w:lastRenderedPageBreak/>
        <w:t>merilih in okvirnih lestvicah, ki se morajo uporabljati v zvezi s finančnimi popravki, ki jih Komisija izvede v skladu s členoma 99 in 100 Uredbe Sveta (ES) št. 1083/2006 z dne 11. julija 2006 (dostopnimi na: https://evropskasredstva.si/navodila/) oziroma drugimi akti, ki so podlaga za določanje finančnega popravka, določili ustrezne finančne popravke – znižanje sofinanciranja upravičenih stroškov in izdatkov, upravičenec pa bo dolžan neupravičeno izplačana sredstva vrniti.</w:t>
      </w:r>
    </w:p>
    <w:p w14:paraId="2897C8CA" w14:textId="77777777" w:rsidR="00F32B7D" w:rsidRDefault="00F32B7D" w:rsidP="00F32B7D">
      <w:pPr>
        <w:jc w:val="both"/>
        <w:rPr>
          <w:rFonts w:ascii="Arial" w:hAnsi="Arial" w:cs="Arial"/>
          <w:color w:val="000000"/>
          <w:sz w:val="20"/>
          <w:szCs w:val="20"/>
        </w:rPr>
      </w:pPr>
    </w:p>
    <w:p w14:paraId="02FA6C3E" w14:textId="751D3B65" w:rsidR="005C60B0" w:rsidRPr="005F503A" w:rsidRDefault="005F503A" w:rsidP="003D2EBB">
      <w:pPr>
        <w:pStyle w:val="Odstavekseznama"/>
        <w:numPr>
          <w:ilvl w:val="0"/>
          <w:numId w:val="13"/>
        </w:numPr>
        <w:ind w:left="357" w:hanging="357"/>
        <w:jc w:val="both"/>
        <w:outlineLvl w:val="0"/>
        <w:rPr>
          <w:rFonts w:ascii="Arial" w:hAnsi="Arial" w:cs="Arial"/>
          <w:b/>
          <w:color w:val="000000"/>
          <w:sz w:val="20"/>
          <w:szCs w:val="20"/>
        </w:rPr>
      </w:pPr>
      <w:r w:rsidRPr="003D2EBB">
        <w:rPr>
          <w:rFonts w:ascii="Arial" w:hAnsi="Arial" w:cs="Arial"/>
          <w:b/>
          <w:color w:val="000000"/>
          <w:sz w:val="20"/>
          <w:szCs w:val="20"/>
        </w:rPr>
        <w:t>Zagotavljanje enakih možnosti, temeljnih pravic in trajnostnega razvoja v skladu z Uredbo 2021/1060</w:t>
      </w:r>
      <w:r w:rsidRPr="005F503A">
        <w:rPr>
          <w:rFonts w:ascii="Arial" w:hAnsi="Arial" w:cs="Arial"/>
          <w:b/>
          <w:color w:val="000000"/>
          <w:sz w:val="20"/>
          <w:szCs w:val="20"/>
        </w:rPr>
        <w:t>/EU</w:t>
      </w:r>
    </w:p>
    <w:p w14:paraId="5C172ACA" w14:textId="77777777" w:rsidR="00340C58" w:rsidRPr="00A90F24" w:rsidRDefault="00340C58" w:rsidP="003D2EBB">
      <w:pPr>
        <w:rPr>
          <w:rFonts w:ascii="Arial" w:hAnsi="Arial" w:cs="Arial"/>
          <w:b/>
          <w:color w:val="000000"/>
          <w:sz w:val="20"/>
          <w:szCs w:val="20"/>
        </w:rPr>
      </w:pPr>
    </w:p>
    <w:p w14:paraId="78A32D87" w14:textId="77777777" w:rsidR="005F503A" w:rsidRPr="005F503A" w:rsidRDefault="005F503A" w:rsidP="005F503A">
      <w:pPr>
        <w:jc w:val="both"/>
        <w:rPr>
          <w:rFonts w:ascii="Arial" w:hAnsi="Arial" w:cs="Arial"/>
          <w:sz w:val="20"/>
          <w:szCs w:val="20"/>
        </w:rPr>
      </w:pPr>
      <w:r w:rsidRPr="005F503A">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Uredbo 2021/1060/EU. </w:t>
      </w:r>
    </w:p>
    <w:p w14:paraId="27169A8B" w14:textId="77777777" w:rsidR="005F503A" w:rsidRPr="005F503A" w:rsidRDefault="005F503A" w:rsidP="005F503A">
      <w:pPr>
        <w:jc w:val="both"/>
        <w:rPr>
          <w:rFonts w:ascii="Arial" w:hAnsi="Arial" w:cs="Arial"/>
          <w:sz w:val="20"/>
          <w:szCs w:val="20"/>
        </w:rPr>
      </w:pPr>
    </w:p>
    <w:p w14:paraId="29337BC6" w14:textId="7DCDC443" w:rsidR="005F503A" w:rsidRPr="005F503A" w:rsidRDefault="005F503A" w:rsidP="003066B1">
      <w:pPr>
        <w:jc w:val="both"/>
        <w:rPr>
          <w:rFonts w:ascii="Arial" w:hAnsi="Arial" w:cs="Arial"/>
          <w:sz w:val="20"/>
          <w:szCs w:val="20"/>
        </w:rPr>
      </w:pPr>
      <w:r w:rsidRPr="005F503A">
        <w:rPr>
          <w:rFonts w:ascii="Arial" w:hAnsi="Arial" w:cs="Arial"/>
          <w:sz w:val="20"/>
          <w:szCs w:val="20"/>
        </w:rPr>
        <w:t xml:space="preserve">Postopek in merila za izbor operacij so </w:t>
      </w:r>
      <w:proofErr w:type="spellStart"/>
      <w:r w:rsidRPr="005F503A">
        <w:rPr>
          <w:rFonts w:ascii="Arial" w:hAnsi="Arial" w:cs="Arial"/>
          <w:sz w:val="20"/>
          <w:szCs w:val="20"/>
        </w:rPr>
        <w:t>nediskriminatorni</w:t>
      </w:r>
      <w:proofErr w:type="spellEnd"/>
      <w:r w:rsidRPr="005F503A">
        <w:rPr>
          <w:rFonts w:ascii="Arial" w:hAnsi="Arial" w:cs="Arial"/>
          <w:sz w:val="20"/>
          <w:szCs w:val="20"/>
        </w:rPr>
        <w:t xml:space="preserve"> in pregledni, zagotavljajo dostop invalidom, zagotavljajo enakost spolov ter upoštevajo Listino Evropske unije o temeljnih pravicah </w:t>
      </w:r>
      <w:r w:rsidRPr="00D05AC2">
        <w:rPr>
          <w:rFonts w:ascii="Arial" w:hAnsi="Arial" w:cs="Arial"/>
          <w:sz w:val="20"/>
          <w:szCs w:val="20"/>
        </w:rPr>
        <w:t>Uradni</w:t>
      </w:r>
      <w:r w:rsidRPr="005F503A">
        <w:rPr>
          <w:rFonts w:ascii="Arial" w:hAnsi="Arial" w:cs="Arial"/>
          <w:sz w:val="20"/>
          <w:szCs w:val="20"/>
        </w:rPr>
        <w:t xml:space="preserve"> list Evropske unije, C 83/389, 30.3.2010, 2010/C 83/02), načelo trajnostnega razvoja in </w:t>
      </w:r>
      <w:proofErr w:type="spellStart"/>
      <w:r w:rsidRPr="005F503A">
        <w:rPr>
          <w:rFonts w:ascii="Arial" w:hAnsi="Arial" w:cs="Arial"/>
          <w:sz w:val="20"/>
          <w:szCs w:val="20"/>
        </w:rPr>
        <w:t>okoljsko</w:t>
      </w:r>
      <w:proofErr w:type="spellEnd"/>
      <w:r w:rsidRPr="005F503A">
        <w:rPr>
          <w:rFonts w:ascii="Arial" w:hAnsi="Arial" w:cs="Arial"/>
          <w:sz w:val="20"/>
          <w:szCs w:val="20"/>
        </w:rPr>
        <w:t xml:space="preserve"> politiko Unije v skladu s členom 11 in členom 191(1) Pogodbe o delovanju Evropske unije - PDEU.</w:t>
      </w:r>
    </w:p>
    <w:p w14:paraId="37201407" w14:textId="77777777" w:rsidR="005F503A" w:rsidRPr="005F503A" w:rsidRDefault="005F503A" w:rsidP="003066B1">
      <w:pPr>
        <w:jc w:val="both"/>
        <w:rPr>
          <w:rFonts w:ascii="Arial" w:hAnsi="Arial" w:cs="Arial"/>
          <w:sz w:val="20"/>
          <w:szCs w:val="20"/>
        </w:rPr>
      </w:pPr>
    </w:p>
    <w:p w14:paraId="64AD13C0" w14:textId="77777777" w:rsidR="005F503A" w:rsidRPr="005F503A" w:rsidRDefault="005F503A" w:rsidP="003066B1">
      <w:pPr>
        <w:jc w:val="both"/>
        <w:rPr>
          <w:rFonts w:ascii="Arial" w:hAnsi="Arial" w:cs="Arial"/>
          <w:sz w:val="20"/>
          <w:szCs w:val="20"/>
        </w:rPr>
      </w:pPr>
      <w:r w:rsidRPr="005F503A">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Uredbo 2021/1060/EU. </w:t>
      </w:r>
    </w:p>
    <w:p w14:paraId="6489BD18" w14:textId="77777777" w:rsidR="00F32B7D" w:rsidRDefault="00F32B7D" w:rsidP="003066B1">
      <w:pPr>
        <w:rPr>
          <w:rFonts w:ascii="Arial" w:hAnsi="Arial" w:cs="Arial"/>
          <w:color w:val="000000"/>
          <w:sz w:val="20"/>
          <w:szCs w:val="20"/>
        </w:rPr>
      </w:pPr>
    </w:p>
    <w:p w14:paraId="13283124" w14:textId="77777777" w:rsidR="00F32B7D" w:rsidRDefault="00F32B7D" w:rsidP="003066B1">
      <w:pPr>
        <w:rPr>
          <w:rFonts w:ascii="Arial" w:hAnsi="Arial" w:cs="Arial"/>
          <w:color w:val="000000"/>
          <w:sz w:val="20"/>
          <w:szCs w:val="20"/>
        </w:rPr>
      </w:pPr>
    </w:p>
    <w:p w14:paraId="07F1E961" w14:textId="0F51485A" w:rsidR="00340C58" w:rsidRPr="008E4816" w:rsidRDefault="00340C58" w:rsidP="003D2EBB">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t>Varovanje osebnih podatkov in poslovnih skrivnosti</w:t>
      </w:r>
    </w:p>
    <w:p w14:paraId="01CAA7E4" w14:textId="77777777" w:rsidR="00BE5251" w:rsidRDefault="00BE5251" w:rsidP="003066B1">
      <w:pPr>
        <w:pStyle w:val="pf0"/>
        <w:spacing w:before="0" w:beforeAutospacing="0" w:after="0" w:afterAutospacing="0"/>
        <w:jc w:val="both"/>
        <w:rPr>
          <w:rStyle w:val="cf01"/>
          <w:rFonts w:ascii="Arial" w:hAnsi="Arial" w:cs="Arial"/>
          <w:i w:val="0"/>
          <w:iCs w:val="0"/>
          <w:sz w:val="20"/>
          <w:szCs w:val="20"/>
        </w:rPr>
      </w:pPr>
    </w:p>
    <w:p w14:paraId="05CC1DD4" w14:textId="46E95E12" w:rsidR="00421A28" w:rsidRDefault="00421A28" w:rsidP="003066B1">
      <w:pPr>
        <w:pStyle w:val="pf0"/>
        <w:spacing w:before="0" w:beforeAutospacing="0" w:after="0" w:afterAutospacing="0"/>
        <w:jc w:val="both"/>
        <w:rPr>
          <w:rStyle w:val="cf01"/>
          <w:rFonts w:ascii="Arial" w:hAnsi="Arial" w:cs="Arial"/>
          <w:i w:val="0"/>
          <w:iCs w:val="0"/>
          <w:sz w:val="20"/>
          <w:szCs w:val="20"/>
        </w:rPr>
      </w:pPr>
      <w:r w:rsidRPr="00421A28">
        <w:rPr>
          <w:rStyle w:val="cf01"/>
          <w:rFonts w:ascii="Arial" w:hAnsi="Arial" w:cs="Arial"/>
          <w:i w:val="0"/>
          <w:iCs w:val="0"/>
          <w:sz w:val="20"/>
          <w:szCs w:val="20"/>
        </w:rPr>
        <w:t>Oddaja vloge pomeni, da se je prijavitelj seznanil z vsebino javnega razpisa in da se z njo strinja.</w:t>
      </w:r>
    </w:p>
    <w:p w14:paraId="0CC83C29" w14:textId="77777777" w:rsidR="003066B1" w:rsidRPr="00421A28" w:rsidRDefault="003066B1" w:rsidP="003066B1">
      <w:pPr>
        <w:pStyle w:val="pf0"/>
        <w:spacing w:before="0" w:beforeAutospacing="0" w:after="0" w:afterAutospacing="0"/>
        <w:jc w:val="both"/>
        <w:rPr>
          <w:rFonts w:ascii="Arial" w:hAnsi="Arial" w:cs="Arial"/>
          <w:sz w:val="20"/>
          <w:szCs w:val="20"/>
        </w:rPr>
      </w:pPr>
    </w:p>
    <w:p w14:paraId="02A10431" w14:textId="3540A4B5" w:rsidR="00421A28" w:rsidRDefault="00421A28" w:rsidP="003066B1">
      <w:pPr>
        <w:pStyle w:val="Navadensplet"/>
        <w:spacing w:before="0" w:beforeAutospacing="0" w:after="0" w:afterAutospacing="0"/>
        <w:jc w:val="both"/>
        <w:rPr>
          <w:rStyle w:val="cf01"/>
          <w:rFonts w:ascii="Arial" w:hAnsi="Arial" w:cs="Arial"/>
          <w:i w:val="0"/>
          <w:iCs w:val="0"/>
          <w:sz w:val="20"/>
          <w:szCs w:val="20"/>
        </w:rPr>
      </w:pPr>
      <w:r w:rsidRPr="00421A28">
        <w:rPr>
          <w:rStyle w:val="cf01"/>
          <w:rFonts w:ascii="Arial" w:hAnsi="Arial" w:cs="Arial"/>
          <w:i w:val="0"/>
          <w:iCs w:val="0"/>
          <w:sz w:val="20"/>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sidRPr="00421A28">
        <w:rPr>
          <w:rStyle w:val="cf01"/>
          <w:rFonts w:ascii="Arial" w:hAnsi="Arial" w:cs="Arial"/>
          <w:i w:val="0"/>
          <w:iCs w:val="0"/>
          <w:sz w:val="20"/>
          <w:szCs w:val="20"/>
        </w:rPr>
        <w:t>odl</w:t>
      </w:r>
      <w:proofErr w:type="spellEnd"/>
      <w:r w:rsidRPr="00421A28">
        <w:rPr>
          <w:rStyle w:val="cf01"/>
          <w:rFonts w:ascii="Arial" w:hAnsi="Arial" w:cs="Arial"/>
          <w:i w:val="0"/>
          <w:iCs w:val="0"/>
          <w:sz w:val="20"/>
          <w:szCs w:val="20"/>
        </w:rPr>
        <w:t>. US, 102/15, 7/18</w:t>
      </w:r>
      <w:r w:rsidR="00B53F26">
        <w:rPr>
          <w:rStyle w:val="cf01"/>
          <w:rFonts w:ascii="Arial" w:hAnsi="Arial" w:cs="Arial"/>
          <w:i w:val="0"/>
          <w:iCs w:val="0"/>
          <w:sz w:val="20"/>
          <w:szCs w:val="20"/>
        </w:rPr>
        <w:t xml:space="preserve"> in</w:t>
      </w:r>
      <w:r w:rsidRPr="00421A28">
        <w:rPr>
          <w:rStyle w:val="cf01"/>
          <w:rFonts w:ascii="Arial" w:hAnsi="Arial" w:cs="Arial"/>
          <w:i w:val="0"/>
          <w:iCs w:val="0"/>
          <w:sz w:val="20"/>
          <w:szCs w:val="20"/>
        </w:rPr>
        <w:t xml:space="preserve"> 141/22),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5D0E97DD" w14:textId="77777777" w:rsidR="003066B1" w:rsidRDefault="003066B1" w:rsidP="003066B1">
      <w:pPr>
        <w:pStyle w:val="Navadensplet"/>
        <w:spacing w:before="0" w:beforeAutospacing="0" w:after="0" w:afterAutospacing="0"/>
        <w:jc w:val="both"/>
        <w:rPr>
          <w:rStyle w:val="cf01"/>
          <w:rFonts w:ascii="Arial" w:hAnsi="Arial" w:cs="Arial"/>
          <w:i w:val="0"/>
          <w:iCs w:val="0"/>
          <w:sz w:val="20"/>
          <w:szCs w:val="20"/>
        </w:rPr>
      </w:pPr>
    </w:p>
    <w:p w14:paraId="4337B50C" w14:textId="4BF277B6" w:rsidR="00421A28" w:rsidRDefault="00421A28" w:rsidP="003066B1">
      <w:pPr>
        <w:pStyle w:val="pf0"/>
        <w:spacing w:before="0" w:beforeAutospacing="0" w:after="0" w:afterAutospacing="0"/>
        <w:jc w:val="both"/>
        <w:rPr>
          <w:rStyle w:val="cf01"/>
          <w:rFonts w:ascii="Arial" w:hAnsi="Arial" w:cs="Arial"/>
          <w:i w:val="0"/>
          <w:iCs w:val="0"/>
          <w:sz w:val="20"/>
          <w:szCs w:val="20"/>
        </w:rPr>
      </w:pPr>
      <w:r w:rsidRPr="00421A28">
        <w:rPr>
          <w:rStyle w:val="cf01"/>
          <w:rFonts w:ascii="Arial" w:hAnsi="Arial" w:cs="Arial"/>
          <w:i w:val="0"/>
          <w:iCs w:val="0"/>
          <w:sz w:val="20"/>
          <w:szCs w:val="20"/>
        </w:rPr>
        <w:t xml:space="preserve">Ministrstvo in prijavitelj oziroma upravičenec sta dolžna zagotoviti varovanje osebnih podatkov in poslovnih skrivnosti v skladu z Zakonom o varstvu osebnih podatkov (Uradni list RS, št. 163/22),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Zakonom o gospodarskih družbah (Uradni list RS, št. 65/09 – uradno prečiščeno besedilo, 33/11, 91/11, 32/12, 57/12, 44/13 – </w:t>
      </w:r>
      <w:proofErr w:type="spellStart"/>
      <w:r w:rsidRPr="00421A28">
        <w:rPr>
          <w:rStyle w:val="cf01"/>
          <w:rFonts w:ascii="Arial" w:hAnsi="Arial" w:cs="Arial"/>
          <w:i w:val="0"/>
          <w:iCs w:val="0"/>
          <w:sz w:val="20"/>
          <w:szCs w:val="20"/>
        </w:rPr>
        <w:t>odl</w:t>
      </w:r>
      <w:proofErr w:type="spellEnd"/>
      <w:r w:rsidRPr="00421A28">
        <w:rPr>
          <w:rStyle w:val="cf01"/>
          <w:rFonts w:ascii="Arial" w:hAnsi="Arial" w:cs="Arial"/>
          <w:i w:val="0"/>
          <w:iCs w:val="0"/>
          <w:sz w:val="20"/>
          <w:szCs w:val="20"/>
        </w:rPr>
        <w:t xml:space="preserve">. US, 82/13, 55/15,15/17, 22/19 – </w:t>
      </w:r>
      <w:proofErr w:type="spellStart"/>
      <w:r w:rsidRPr="00421A28">
        <w:rPr>
          <w:rStyle w:val="cf01"/>
          <w:rFonts w:ascii="Arial" w:hAnsi="Arial" w:cs="Arial"/>
          <w:i w:val="0"/>
          <w:iCs w:val="0"/>
          <w:sz w:val="20"/>
          <w:szCs w:val="20"/>
        </w:rPr>
        <w:t>ZPosS</w:t>
      </w:r>
      <w:proofErr w:type="spellEnd"/>
      <w:r w:rsidRPr="00421A28">
        <w:rPr>
          <w:rStyle w:val="cf01"/>
          <w:rFonts w:ascii="Arial" w:hAnsi="Arial" w:cs="Arial"/>
          <w:i w:val="0"/>
          <w:iCs w:val="0"/>
          <w:sz w:val="20"/>
          <w:szCs w:val="20"/>
        </w:rPr>
        <w:t xml:space="preserve">, 158/20 – </w:t>
      </w:r>
      <w:proofErr w:type="spellStart"/>
      <w:r w:rsidRPr="00421A28">
        <w:rPr>
          <w:rStyle w:val="cf01"/>
          <w:rFonts w:ascii="Arial" w:hAnsi="Arial" w:cs="Arial"/>
          <w:i w:val="0"/>
          <w:iCs w:val="0"/>
          <w:sz w:val="20"/>
          <w:szCs w:val="20"/>
        </w:rPr>
        <w:t>ZIntPK</w:t>
      </w:r>
      <w:proofErr w:type="spellEnd"/>
      <w:r w:rsidRPr="00421A28">
        <w:rPr>
          <w:rStyle w:val="cf01"/>
          <w:rFonts w:ascii="Arial" w:hAnsi="Arial" w:cs="Arial"/>
          <w:i w:val="0"/>
          <w:iCs w:val="0"/>
          <w:sz w:val="20"/>
          <w:szCs w:val="20"/>
        </w:rPr>
        <w:t xml:space="preserve">-C, 18/21, 18/23 – ZDU-1O </w:t>
      </w:r>
      <w:r w:rsidR="00FB7379">
        <w:rPr>
          <w:rStyle w:val="cf01"/>
          <w:rFonts w:ascii="Arial" w:hAnsi="Arial" w:cs="Arial"/>
          <w:i w:val="0"/>
          <w:iCs w:val="0"/>
          <w:sz w:val="20"/>
          <w:szCs w:val="20"/>
        </w:rPr>
        <w:t xml:space="preserve">in </w:t>
      </w:r>
      <w:r w:rsidRPr="00421A28">
        <w:rPr>
          <w:rStyle w:val="cf01"/>
          <w:rFonts w:ascii="Arial" w:hAnsi="Arial" w:cs="Arial"/>
          <w:i w:val="0"/>
          <w:iCs w:val="0"/>
          <w:sz w:val="20"/>
          <w:szCs w:val="20"/>
        </w:rPr>
        <w:t>75/23), Zakonom o poslovni skrivnosti (Uradni list RS, št. 22/19) in členom</w:t>
      </w:r>
      <w:r w:rsidR="00C82F99">
        <w:rPr>
          <w:rStyle w:val="cf01"/>
          <w:rFonts w:ascii="Arial" w:hAnsi="Arial" w:cs="Arial"/>
          <w:i w:val="0"/>
          <w:iCs w:val="0"/>
          <w:sz w:val="20"/>
          <w:szCs w:val="20"/>
        </w:rPr>
        <w:t xml:space="preserve"> 4 </w:t>
      </w:r>
      <w:r w:rsidRPr="00421A28">
        <w:rPr>
          <w:rStyle w:val="cf01"/>
          <w:rFonts w:ascii="Arial" w:hAnsi="Arial" w:cs="Arial"/>
          <w:i w:val="0"/>
          <w:iCs w:val="0"/>
          <w:sz w:val="20"/>
          <w:szCs w:val="20"/>
        </w:rPr>
        <w:t>Uredbe 2021/1060/EU.</w:t>
      </w:r>
    </w:p>
    <w:p w14:paraId="07E546BE" w14:textId="77777777" w:rsidR="003066B1" w:rsidRPr="00421A28" w:rsidRDefault="003066B1" w:rsidP="003066B1">
      <w:pPr>
        <w:pStyle w:val="pf0"/>
        <w:spacing w:before="0" w:beforeAutospacing="0" w:after="0" w:afterAutospacing="0"/>
        <w:jc w:val="both"/>
        <w:rPr>
          <w:rFonts w:ascii="Arial" w:hAnsi="Arial" w:cs="Arial"/>
          <w:i/>
          <w:sz w:val="20"/>
          <w:szCs w:val="20"/>
        </w:rPr>
      </w:pPr>
    </w:p>
    <w:p w14:paraId="555ED08C" w14:textId="2FE75424" w:rsidR="00421A28" w:rsidRDefault="00802CDF" w:rsidP="003066B1">
      <w:pPr>
        <w:pStyle w:val="pf0"/>
        <w:spacing w:before="0" w:beforeAutospacing="0" w:after="0" w:afterAutospacing="0"/>
        <w:jc w:val="both"/>
        <w:rPr>
          <w:rStyle w:val="cf11"/>
          <w:rFonts w:ascii="Arial" w:hAnsi="Arial" w:cs="Arial"/>
          <w:i w:val="0"/>
          <w:iCs w:val="0"/>
          <w:sz w:val="20"/>
          <w:szCs w:val="20"/>
        </w:rPr>
      </w:pPr>
      <w:r>
        <w:rPr>
          <w:rStyle w:val="cf01"/>
          <w:rFonts w:ascii="Arial" w:hAnsi="Arial" w:cs="Arial"/>
          <w:i w:val="0"/>
          <w:iCs w:val="0"/>
          <w:sz w:val="20"/>
          <w:szCs w:val="20"/>
        </w:rPr>
        <w:t>U</w:t>
      </w:r>
      <w:r w:rsidR="00421A28" w:rsidRPr="00421A28">
        <w:rPr>
          <w:rStyle w:val="cf01"/>
          <w:rFonts w:ascii="Arial" w:hAnsi="Arial" w:cs="Arial"/>
          <w:i w:val="0"/>
          <w:iCs w:val="0"/>
          <w:sz w:val="20"/>
          <w:szCs w:val="20"/>
        </w:rPr>
        <w:t>redba 2021/1060/EU v členu</w:t>
      </w:r>
      <w:r w:rsidR="00E37BCE">
        <w:rPr>
          <w:rStyle w:val="cf01"/>
          <w:rFonts w:ascii="Arial" w:hAnsi="Arial" w:cs="Arial"/>
          <w:i w:val="0"/>
          <w:iCs w:val="0"/>
          <w:sz w:val="20"/>
          <w:szCs w:val="20"/>
        </w:rPr>
        <w:t xml:space="preserve"> 69 </w:t>
      </w:r>
      <w:r w:rsidR="00421A28" w:rsidRPr="00421A28">
        <w:rPr>
          <w:rStyle w:val="cf01"/>
          <w:rFonts w:ascii="Arial" w:hAnsi="Arial" w:cs="Arial"/>
          <w:i w:val="0"/>
          <w:iCs w:val="0"/>
          <w:sz w:val="20"/>
          <w:szCs w:val="20"/>
        </w:rPr>
        <w:t xml:space="preserve">določa, da je treba zagotoviti zakonitost in pravilnost izdatkov in sprejeti vse potrebne ukrepe za preprečevanje, odkrivanje in odpravo nepravilnosti, vključno z goljufijami, ter poročanje o njih, kar vključuje zbiranje podatkov o dejanskih lastnikih prejemnikov sredstev Unije v skladu s Prilogo XVII Uredbe 2021/1060/EU. V ta namen bo moral upravičenec pri izvajanju operacije zagotoviti podatke o </w:t>
      </w:r>
      <w:r w:rsidR="00421A28" w:rsidRPr="00421A28">
        <w:rPr>
          <w:rStyle w:val="cf11"/>
          <w:rFonts w:ascii="Arial" w:hAnsi="Arial" w:cs="Arial"/>
          <w:i w:val="0"/>
          <w:iCs w:val="0"/>
          <w:sz w:val="20"/>
          <w:szCs w:val="20"/>
        </w:rPr>
        <w:t xml:space="preserve">dejanskih lastnikih upravičenca ali izvajalca, kot so opredeljeni </w:t>
      </w:r>
      <w:r w:rsidR="00421A28" w:rsidRPr="00421A28">
        <w:rPr>
          <w:rStyle w:val="cf01"/>
          <w:rFonts w:ascii="Arial" w:hAnsi="Arial" w:cs="Arial"/>
          <w:i w:val="0"/>
          <w:iCs w:val="0"/>
          <w:sz w:val="20"/>
          <w:szCs w:val="20"/>
        </w:rPr>
        <w:t xml:space="preserve">v točki 6 člena 3 </w:t>
      </w:r>
      <w:r w:rsidR="00421A28" w:rsidRPr="00421A28">
        <w:rPr>
          <w:rStyle w:val="cf11"/>
          <w:rFonts w:ascii="Arial" w:hAnsi="Arial" w:cs="Arial"/>
          <w:i w:val="0"/>
          <w:iCs w:val="0"/>
          <w:sz w:val="20"/>
          <w:szCs w:val="20"/>
        </w:rPr>
        <w:t>Direktive 2015/849/EU, in sicer imena in priimke, datume rojstva in identifikacijske številke za DDV ali davčne identifikacijske številke.</w:t>
      </w:r>
    </w:p>
    <w:p w14:paraId="29F622A1" w14:textId="77777777" w:rsidR="003066B1" w:rsidRPr="00421A28" w:rsidRDefault="003066B1" w:rsidP="003066B1">
      <w:pPr>
        <w:pStyle w:val="pf0"/>
        <w:spacing w:before="0" w:beforeAutospacing="0" w:after="0" w:afterAutospacing="0"/>
        <w:jc w:val="both"/>
        <w:rPr>
          <w:rFonts w:ascii="Arial" w:hAnsi="Arial" w:cs="Arial"/>
          <w:i/>
          <w:sz w:val="20"/>
          <w:szCs w:val="20"/>
        </w:rPr>
      </w:pPr>
    </w:p>
    <w:p w14:paraId="31735E2E" w14:textId="5A107BC0" w:rsidR="00421A28" w:rsidRPr="00421A28" w:rsidRDefault="00421A28" w:rsidP="003066B1">
      <w:pPr>
        <w:pStyle w:val="pf0"/>
        <w:spacing w:before="0" w:beforeAutospacing="0" w:after="0" w:afterAutospacing="0"/>
        <w:jc w:val="both"/>
        <w:rPr>
          <w:rFonts w:ascii="Arial" w:hAnsi="Arial" w:cs="Arial"/>
          <w:i/>
          <w:sz w:val="20"/>
          <w:szCs w:val="20"/>
        </w:rPr>
      </w:pPr>
      <w:r w:rsidRPr="00421A28">
        <w:rPr>
          <w:rStyle w:val="cf01"/>
          <w:rFonts w:ascii="Arial" w:hAnsi="Arial" w:cs="Arial"/>
          <w:i w:val="0"/>
          <w:iCs w:val="0"/>
          <w:sz w:val="20"/>
          <w:szCs w:val="20"/>
        </w:rPr>
        <w:lastRenderedPageBreak/>
        <w:t>Več o varovanju osebnih podatkov je opredeljeno v Prilogi 1</w:t>
      </w:r>
      <w:r w:rsidR="00621B21">
        <w:rPr>
          <w:rStyle w:val="cf01"/>
          <w:rFonts w:ascii="Arial" w:hAnsi="Arial" w:cs="Arial"/>
          <w:i w:val="0"/>
          <w:iCs w:val="0"/>
          <w:sz w:val="20"/>
          <w:szCs w:val="20"/>
        </w:rPr>
        <w:t>0</w:t>
      </w:r>
      <w:r w:rsidRPr="00421A28">
        <w:rPr>
          <w:rStyle w:val="cf01"/>
          <w:rFonts w:ascii="Arial" w:hAnsi="Arial" w:cs="Arial"/>
          <w:i w:val="0"/>
          <w:iCs w:val="0"/>
          <w:sz w:val="20"/>
          <w:szCs w:val="20"/>
        </w:rPr>
        <w:t xml:space="preserve"> Varovanje osebnih podatkov na ravni izvedbe javnega razpisa.</w:t>
      </w:r>
    </w:p>
    <w:p w14:paraId="670665CF" w14:textId="77777777" w:rsidR="00421A28" w:rsidRDefault="00421A28" w:rsidP="003066B1">
      <w:pPr>
        <w:jc w:val="both"/>
        <w:rPr>
          <w:rFonts w:ascii="Arial" w:hAnsi="Arial" w:cs="Arial"/>
          <w:bCs/>
          <w:color w:val="000000"/>
          <w:sz w:val="20"/>
          <w:szCs w:val="20"/>
        </w:rPr>
      </w:pPr>
    </w:p>
    <w:p w14:paraId="2A7FD466" w14:textId="0CD20BEA" w:rsidR="00340C58" w:rsidRPr="008E4816" w:rsidRDefault="00340C58" w:rsidP="00E37BCE">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t>Zahteve glede spremljanja in vrednotenja doseganja ciljev in kazalnikov operacije</w:t>
      </w:r>
    </w:p>
    <w:p w14:paraId="0800E185" w14:textId="77777777" w:rsidR="002F70F7" w:rsidRDefault="002F70F7" w:rsidP="003066B1">
      <w:pPr>
        <w:jc w:val="both"/>
        <w:rPr>
          <w:rFonts w:ascii="Arial" w:hAnsi="Arial" w:cs="Arial"/>
          <w:b/>
          <w:color w:val="000000"/>
          <w:sz w:val="20"/>
          <w:szCs w:val="20"/>
        </w:rPr>
      </w:pPr>
    </w:p>
    <w:p w14:paraId="75005C85" w14:textId="4C8FE7EF" w:rsidR="002F70F7" w:rsidRPr="00635DC2" w:rsidRDefault="002F70F7" w:rsidP="003066B1">
      <w:pPr>
        <w:autoSpaceDE w:val="0"/>
        <w:autoSpaceDN w:val="0"/>
        <w:adjustRightInd w:val="0"/>
        <w:jc w:val="both"/>
        <w:rPr>
          <w:rFonts w:ascii="Arial" w:hAnsi="Arial" w:cs="Arial"/>
          <w:sz w:val="20"/>
          <w:szCs w:val="20"/>
        </w:rPr>
      </w:pPr>
      <w:r>
        <w:rPr>
          <w:rFonts w:ascii="Arial" w:hAnsi="Arial" w:cs="Arial"/>
          <w:sz w:val="20"/>
          <w:szCs w:val="20"/>
        </w:rPr>
        <w:t>Upravičenec bo za namen spremljanja, poročanja in vrednotenja doseganja ciljev in kazalnikov operacije skladno</w:t>
      </w:r>
      <w:r w:rsidR="00E37BCE">
        <w:rPr>
          <w:rFonts w:ascii="Arial" w:hAnsi="Arial" w:cs="Arial"/>
          <w:sz w:val="20"/>
          <w:szCs w:val="20"/>
        </w:rPr>
        <w:t xml:space="preserve"> s členom 42</w:t>
      </w:r>
      <w:r>
        <w:rPr>
          <w:rFonts w:ascii="Arial" w:hAnsi="Arial" w:cs="Arial"/>
          <w:sz w:val="20"/>
          <w:szCs w:val="20"/>
        </w:rPr>
        <w:t xml:space="preserve">  Uredbe 2021/1060/EU in v skladu s členom</w:t>
      </w:r>
      <w:r w:rsidR="0023405F">
        <w:rPr>
          <w:rFonts w:ascii="Arial" w:hAnsi="Arial" w:cs="Arial"/>
          <w:sz w:val="20"/>
          <w:szCs w:val="20"/>
        </w:rPr>
        <w:t xml:space="preserve"> 17 </w:t>
      </w:r>
      <w:r>
        <w:rPr>
          <w:rFonts w:ascii="Arial" w:hAnsi="Arial" w:cs="Arial"/>
          <w:sz w:val="20"/>
          <w:szCs w:val="20"/>
        </w:rPr>
        <w:t>ter Prilogo I Uredbe 2021/1057/EU dolžan spremljati in ministrstvu zagotavljati podatke o doseganju ciljev in kazalnikov operacije (</w:t>
      </w:r>
      <w:r w:rsidRPr="006111B9">
        <w:rPr>
          <w:rFonts w:ascii="Arial" w:hAnsi="Arial" w:cs="Arial"/>
          <w:sz w:val="20"/>
          <w:szCs w:val="20"/>
        </w:rPr>
        <w:t>uporabi se tudi podatke po vprašalniku</w:t>
      </w:r>
      <w:r w:rsidR="0033755E">
        <w:rPr>
          <w:rFonts w:ascii="Arial" w:hAnsi="Arial" w:cs="Arial"/>
          <w:sz w:val="20"/>
          <w:szCs w:val="20"/>
        </w:rPr>
        <w:t xml:space="preserve"> </w:t>
      </w:r>
      <w:r w:rsidR="0033755E" w:rsidRPr="3BC660FA">
        <w:rPr>
          <w:rFonts w:ascii="Arial" w:hAnsi="Arial" w:cs="Arial"/>
          <w:sz w:val="20"/>
          <w:szCs w:val="20"/>
        </w:rPr>
        <w:t>za spremljanje podatkov o udeležencih</w:t>
      </w:r>
      <w:r w:rsidRPr="006111B9">
        <w:rPr>
          <w:rFonts w:ascii="Arial" w:hAnsi="Arial" w:cs="Arial"/>
          <w:sz w:val="20"/>
          <w:szCs w:val="20"/>
        </w:rPr>
        <w:t>, Priloga</w:t>
      </w:r>
      <w:r w:rsidR="006111B9">
        <w:rPr>
          <w:rFonts w:ascii="Arial" w:hAnsi="Arial" w:cs="Arial"/>
          <w:sz w:val="20"/>
          <w:szCs w:val="20"/>
        </w:rPr>
        <w:t xml:space="preserve"> 1</w:t>
      </w:r>
      <w:r w:rsidR="001971CD">
        <w:rPr>
          <w:rFonts w:ascii="Arial" w:hAnsi="Arial" w:cs="Arial"/>
          <w:sz w:val="20"/>
          <w:szCs w:val="20"/>
        </w:rPr>
        <w:t>2</w:t>
      </w:r>
      <w:r w:rsidRPr="006111B9">
        <w:rPr>
          <w:rFonts w:ascii="Arial" w:hAnsi="Arial" w:cs="Arial"/>
          <w:sz w:val="20"/>
          <w:szCs w:val="20"/>
        </w:rPr>
        <w:t>).</w:t>
      </w:r>
    </w:p>
    <w:p w14:paraId="16D26648" w14:textId="77777777" w:rsidR="002F70F7" w:rsidRDefault="002F70F7" w:rsidP="003066B1">
      <w:pPr>
        <w:jc w:val="both"/>
        <w:rPr>
          <w:rFonts w:ascii="Arial" w:hAnsi="Arial" w:cs="Arial"/>
          <w:color w:val="000000"/>
          <w:sz w:val="20"/>
          <w:szCs w:val="20"/>
        </w:rPr>
      </w:pPr>
    </w:p>
    <w:p w14:paraId="397C612E" w14:textId="7FD53F1E" w:rsidR="002F70F7" w:rsidRDefault="002F70F7" w:rsidP="003066B1">
      <w:pPr>
        <w:autoSpaceDE w:val="0"/>
        <w:autoSpaceDN w:val="0"/>
        <w:adjustRightInd w:val="0"/>
        <w:jc w:val="both"/>
        <w:rPr>
          <w:rFonts w:ascii="Arial" w:hAnsi="Arial" w:cs="Arial"/>
          <w:sz w:val="20"/>
          <w:szCs w:val="20"/>
        </w:rPr>
      </w:pPr>
      <w:r>
        <w:rPr>
          <w:rFonts w:ascii="Arial" w:hAnsi="Arial" w:cs="Arial"/>
          <w:sz w:val="20"/>
          <w:szCs w:val="20"/>
        </w:rPr>
        <w:t xml:space="preserve">Pri tem se prispeva k ciljni vrednosti skupnih kazalnikov učinka </w:t>
      </w:r>
      <w:r w:rsidRPr="003323B6">
        <w:rPr>
          <w:rFonts w:ascii="Arial" w:hAnsi="Arial" w:cs="Arial"/>
          <w:sz w:val="20"/>
          <w:szCs w:val="20"/>
        </w:rPr>
        <w:t>EECO07</w:t>
      </w:r>
      <w:r>
        <w:rPr>
          <w:rFonts w:ascii="Arial" w:hAnsi="Arial" w:cs="Arial"/>
          <w:sz w:val="20"/>
          <w:szCs w:val="20"/>
        </w:rPr>
        <w:t xml:space="preserve"> (Mladi, stari med 18 in 29 let, ki po zaključku sodelovanja pridobijo potrdilo o uspešno izvedenih aktivnostih) in rezultata EECR03 (</w:t>
      </w:r>
      <w:r w:rsidRPr="003323B6">
        <w:rPr>
          <w:rFonts w:ascii="Arial" w:hAnsi="Arial" w:cs="Arial"/>
          <w:bCs/>
          <w:iCs/>
          <w:sz w:val="20"/>
          <w:szCs w:val="20"/>
          <w:lang w:eastAsia="hu-HU"/>
        </w:rPr>
        <w:t>delež vključenih mladih med 18 in 29, ki so po zaključku sodelovanja pridobili potrdilo o uspešno izvedenih aktivnostih</w:t>
      </w:r>
      <w:r>
        <w:rPr>
          <w:rFonts w:ascii="Arial" w:hAnsi="Arial" w:cs="Arial"/>
          <w:sz w:val="20"/>
          <w:szCs w:val="20"/>
        </w:rPr>
        <w:t xml:space="preserve">), določeni v Programu 2021–2027. </w:t>
      </w:r>
    </w:p>
    <w:p w14:paraId="343A483C" w14:textId="77777777" w:rsidR="002F70F7" w:rsidRDefault="002F70F7" w:rsidP="002F70F7">
      <w:pPr>
        <w:autoSpaceDE w:val="0"/>
        <w:autoSpaceDN w:val="0"/>
        <w:adjustRightInd w:val="0"/>
        <w:jc w:val="both"/>
        <w:rPr>
          <w:rFonts w:ascii="Arial" w:hAnsi="Arial" w:cs="Arial"/>
          <w:sz w:val="20"/>
          <w:szCs w:val="20"/>
        </w:rPr>
      </w:pPr>
    </w:p>
    <w:p w14:paraId="3A7E6FCF" w14:textId="68834D55" w:rsidR="002F70F7" w:rsidRPr="002F70F7" w:rsidRDefault="002F70F7" w:rsidP="002F70F7">
      <w:pPr>
        <w:autoSpaceDE w:val="0"/>
        <w:autoSpaceDN w:val="0"/>
        <w:adjustRightInd w:val="0"/>
        <w:jc w:val="both"/>
        <w:rPr>
          <w:rFonts w:ascii="Arial" w:hAnsi="Arial" w:cs="Arial"/>
          <w:sz w:val="20"/>
          <w:szCs w:val="20"/>
        </w:rPr>
      </w:pPr>
      <w:r>
        <w:rPr>
          <w:rFonts w:ascii="Arial" w:hAnsi="Arial" w:cs="Arial"/>
          <w:sz w:val="20"/>
          <w:szCs w:val="20"/>
        </w:rPr>
        <w:t xml:space="preserve">Kazalniki, ki jih bo treba zbirati za namene spremljanja, poročanja in vrednotenja operacije, natančna metodologija štetja kazalnikov in dokazila zanje so določeni v Prilogi </w:t>
      </w:r>
      <w:r w:rsidR="0033755E">
        <w:rPr>
          <w:rFonts w:ascii="Arial" w:hAnsi="Arial" w:cs="Arial"/>
          <w:sz w:val="20"/>
          <w:szCs w:val="20"/>
        </w:rPr>
        <w:t>1</w:t>
      </w:r>
      <w:r w:rsidR="001D740D">
        <w:rPr>
          <w:rFonts w:ascii="Arial" w:hAnsi="Arial" w:cs="Arial"/>
          <w:sz w:val="20"/>
          <w:szCs w:val="20"/>
        </w:rPr>
        <w:t>1</w:t>
      </w:r>
      <w:r>
        <w:rPr>
          <w:rFonts w:ascii="Arial" w:hAnsi="Arial" w:cs="Arial"/>
          <w:sz w:val="20"/>
          <w:szCs w:val="20"/>
        </w:rPr>
        <w:t xml:space="preserve">, ki je sestavni del razpisne dokumentacije. Podrobnejša navodila o spremljanju kazalnikov so v Prilogi </w:t>
      </w:r>
      <w:r w:rsidR="0033755E">
        <w:rPr>
          <w:rFonts w:ascii="Arial" w:hAnsi="Arial" w:cs="Arial"/>
          <w:sz w:val="20"/>
          <w:szCs w:val="20"/>
        </w:rPr>
        <w:t>1</w:t>
      </w:r>
      <w:r w:rsidR="001D740D">
        <w:rPr>
          <w:rFonts w:ascii="Arial" w:hAnsi="Arial" w:cs="Arial"/>
          <w:sz w:val="20"/>
          <w:szCs w:val="20"/>
        </w:rPr>
        <w:t>2</w:t>
      </w:r>
      <w:r w:rsidR="0033755E">
        <w:rPr>
          <w:rFonts w:ascii="Arial" w:hAnsi="Arial" w:cs="Arial"/>
          <w:sz w:val="20"/>
          <w:szCs w:val="20"/>
        </w:rPr>
        <w:t>a</w:t>
      </w:r>
      <w:r>
        <w:rPr>
          <w:rFonts w:ascii="Arial" w:hAnsi="Arial" w:cs="Arial"/>
          <w:sz w:val="20"/>
          <w:szCs w:val="20"/>
        </w:rPr>
        <w:t>.</w:t>
      </w:r>
    </w:p>
    <w:p w14:paraId="08A14B88" w14:textId="77777777" w:rsidR="002F70F7" w:rsidRDefault="002F70F7" w:rsidP="00465F91">
      <w:pPr>
        <w:jc w:val="both"/>
        <w:rPr>
          <w:rFonts w:ascii="Arial" w:hAnsi="Arial" w:cs="Arial"/>
          <w:color w:val="000000"/>
          <w:sz w:val="20"/>
          <w:szCs w:val="20"/>
        </w:rPr>
      </w:pPr>
    </w:p>
    <w:p w14:paraId="27CE4FC1" w14:textId="734509B2" w:rsidR="00056BA6" w:rsidRDefault="00487005" w:rsidP="00F32B7D">
      <w:pPr>
        <w:jc w:val="both"/>
        <w:rPr>
          <w:rFonts w:ascii="Arial" w:hAnsi="Arial" w:cs="Arial"/>
          <w:color w:val="000000"/>
          <w:sz w:val="20"/>
          <w:szCs w:val="20"/>
        </w:rPr>
      </w:pPr>
      <w:r>
        <w:rPr>
          <w:rFonts w:ascii="Arial" w:hAnsi="Arial" w:cs="Arial"/>
          <w:color w:val="000000"/>
          <w:sz w:val="20"/>
          <w:szCs w:val="20"/>
        </w:rPr>
        <w:t>Kazalniki, ki jih bo treba zbirati z</w:t>
      </w:r>
      <w:r w:rsidRPr="00C93D37">
        <w:rPr>
          <w:rFonts w:ascii="Arial" w:hAnsi="Arial" w:cs="Arial"/>
          <w:color w:val="000000"/>
          <w:sz w:val="20"/>
          <w:szCs w:val="20"/>
        </w:rPr>
        <w:t>a namene spremljanja in vrednotenja operacije</w:t>
      </w:r>
      <w:r>
        <w:rPr>
          <w:rFonts w:ascii="Arial" w:hAnsi="Arial" w:cs="Arial"/>
          <w:color w:val="000000"/>
          <w:sz w:val="20"/>
          <w:szCs w:val="20"/>
        </w:rPr>
        <w:t>, so natančneje opredeljeni</w:t>
      </w:r>
      <w:r w:rsidRPr="00C93D37">
        <w:rPr>
          <w:rFonts w:ascii="Arial" w:hAnsi="Arial" w:cs="Arial"/>
          <w:color w:val="000000"/>
          <w:sz w:val="20"/>
          <w:szCs w:val="20"/>
        </w:rPr>
        <w:t xml:space="preserve"> </w:t>
      </w:r>
      <w:r>
        <w:rPr>
          <w:rFonts w:ascii="Arial" w:hAnsi="Arial" w:cs="Arial"/>
          <w:color w:val="000000"/>
          <w:sz w:val="20"/>
          <w:szCs w:val="20"/>
        </w:rPr>
        <w:t xml:space="preserve">že v točki </w:t>
      </w:r>
      <w:r w:rsidR="006111B9">
        <w:rPr>
          <w:rFonts w:ascii="Arial" w:hAnsi="Arial" w:cs="Arial"/>
          <w:color w:val="000000"/>
          <w:sz w:val="20"/>
          <w:szCs w:val="20"/>
        </w:rPr>
        <w:t>10</w:t>
      </w:r>
      <w:r>
        <w:rPr>
          <w:rFonts w:ascii="Arial" w:hAnsi="Arial" w:cs="Arial"/>
          <w:color w:val="000000"/>
          <w:sz w:val="20"/>
          <w:szCs w:val="20"/>
        </w:rPr>
        <w:t xml:space="preserve"> tega javnega razpisa.</w:t>
      </w:r>
    </w:p>
    <w:p w14:paraId="0B96E7CC" w14:textId="77777777" w:rsidR="0098318D" w:rsidRDefault="0098318D" w:rsidP="00F32B7D">
      <w:pPr>
        <w:jc w:val="both"/>
        <w:rPr>
          <w:rFonts w:ascii="Arial" w:hAnsi="Arial" w:cs="Arial"/>
          <w:color w:val="000000"/>
          <w:sz w:val="20"/>
          <w:szCs w:val="20"/>
        </w:rPr>
      </w:pPr>
    </w:p>
    <w:p w14:paraId="21DC9259" w14:textId="30809702" w:rsidR="0033579C" w:rsidRPr="008E4816" w:rsidRDefault="0033579C" w:rsidP="0023405F">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t>Posledice, če se ugotovi, da je v postopku potrjevanja operacij ali izvrševanja operacij</w:t>
      </w:r>
      <w:r w:rsidR="007122C7" w:rsidRPr="008E4816">
        <w:rPr>
          <w:rFonts w:ascii="Arial" w:hAnsi="Arial" w:cs="Arial"/>
          <w:b/>
          <w:color w:val="000000"/>
          <w:sz w:val="20"/>
          <w:szCs w:val="20"/>
        </w:rPr>
        <w:t xml:space="preserve"> </w:t>
      </w:r>
      <w:r w:rsidRPr="008E4816">
        <w:rPr>
          <w:rFonts w:ascii="Arial" w:hAnsi="Arial" w:cs="Arial"/>
          <w:b/>
          <w:color w:val="000000"/>
          <w:sz w:val="20"/>
          <w:szCs w:val="20"/>
        </w:rPr>
        <w:t>prišlo do resnih napak, nepravilnosti, goljufije ali kršitve obveznosti</w:t>
      </w:r>
    </w:p>
    <w:p w14:paraId="25E71D1A" w14:textId="77777777" w:rsidR="0033579C" w:rsidRDefault="0033579C" w:rsidP="00E51751">
      <w:pPr>
        <w:ind w:left="720"/>
        <w:rPr>
          <w:rFonts w:ascii="Arial" w:hAnsi="Arial" w:cs="Arial"/>
          <w:color w:val="000000"/>
          <w:sz w:val="20"/>
          <w:szCs w:val="20"/>
          <w:highlight w:val="yellow"/>
        </w:rPr>
      </w:pPr>
    </w:p>
    <w:p w14:paraId="2E542DD6" w14:textId="77777777" w:rsidR="0033579C" w:rsidRPr="0062132A" w:rsidRDefault="0033579C" w:rsidP="0033579C">
      <w:pPr>
        <w:jc w:val="both"/>
        <w:rPr>
          <w:rFonts w:ascii="Arial" w:hAnsi="Arial" w:cs="Arial"/>
          <w:color w:val="000000"/>
          <w:sz w:val="20"/>
          <w:szCs w:val="20"/>
        </w:rPr>
      </w:pPr>
      <w:r>
        <w:rPr>
          <w:rFonts w:ascii="Arial" w:hAnsi="Arial" w:cs="Arial"/>
          <w:color w:val="000000"/>
          <w:sz w:val="20"/>
          <w:szCs w:val="20"/>
        </w:rPr>
        <w:t>Če se ugotovi, da u</w:t>
      </w:r>
      <w:r w:rsidRPr="0062132A">
        <w:rPr>
          <w:rFonts w:ascii="Arial" w:hAnsi="Arial" w:cs="Arial"/>
          <w:color w:val="000000"/>
          <w:sz w:val="20"/>
          <w:szCs w:val="20"/>
        </w:rPr>
        <w:t>pravičenec</w:t>
      </w:r>
      <w:r>
        <w:rPr>
          <w:rFonts w:ascii="Arial" w:hAnsi="Arial" w:cs="Arial"/>
          <w:color w:val="000000"/>
          <w:sz w:val="20"/>
          <w:szCs w:val="20"/>
        </w:rPr>
        <w:t xml:space="preserve"> ministrstva ni </w:t>
      </w:r>
      <w:r w:rsidRPr="0062132A">
        <w:rPr>
          <w:rFonts w:ascii="Arial" w:hAnsi="Arial" w:cs="Arial"/>
          <w:color w:val="000000"/>
          <w:sz w:val="20"/>
          <w:szCs w:val="20"/>
        </w:rPr>
        <w:t xml:space="preserve">seznanil z vsemi dejstvi in podatki, ki so mu bili znani ali bi mu morali biti znani </w:t>
      </w:r>
      <w:r>
        <w:rPr>
          <w:rFonts w:ascii="Arial" w:hAnsi="Arial" w:cs="Arial"/>
          <w:color w:val="000000"/>
          <w:sz w:val="20"/>
          <w:szCs w:val="20"/>
        </w:rPr>
        <w:t xml:space="preserve">oziroma da je </w:t>
      </w:r>
      <w:r w:rsidRPr="00675D4D">
        <w:rPr>
          <w:rFonts w:ascii="Arial" w:hAnsi="Arial" w:cs="Arial"/>
          <w:color w:val="000000"/>
          <w:sz w:val="20"/>
          <w:szCs w:val="20"/>
        </w:rPr>
        <w:t xml:space="preserve">posredoval neresnične, nepopolne podatke oziroma dokumente ali prikril informacije, ki bi jih bil </w:t>
      </w:r>
      <w:r>
        <w:rPr>
          <w:rFonts w:ascii="Arial" w:hAnsi="Arial" w:cs="Arial"/>
          <w:color w:val="000000"/>
          <w:sz w:val="20"/>
          <w:szCs w:val="20"/>
        </w:rPr>
        <w:t>v skladu s tem javnim razpisom</w:t>
      </w:r>
      <w:r w:rsidRPr="00675D4D">
        <w:rPr>
          <w:rFonts w:ascii="Arial" w:hAnsi="Arial" w:cs="Arial"/>
          <w:color w:val="000000"/>
          <w:sz w:val="20"/>
          <w:szCs w:val="20"/>
        </w:rPr>
        <w:t xml:space="preserve"> dolžan razkriti, </w:t>
      </w:r>
      <w:r w:rsidRPr="00FD52CA">
        <w:rPr>
          <w:rFonts w:ascii="Arial" w:hAnsi="Arial" w:cs="Arial"/>
          <w:color w:val="000000"/>
          <w:sz w:val="20"/>
          <w:szCs w:val="20"/>
        </w:rPr>
        <w:t>k</w:t>
      </w:r>
      <w:r>
        <w:rPr>
          <w:rFonts w:ascii="Arial" w:hAnsi="Arial" w:cs="Arial"/>
          <w:color w:val="000000"/>
          <w:sz w:val="20"/>
          <w:szCs w:val="20"/>
        </w:rPr>
        <w:t>er</w:t>
      </w:r>
      <w:r w:rsidRPr="00FD52CA">
        <w:rPr>
          <w:rFonts w:ascii="Arial" w:hAnsi="Arial" w:cs="Arial"/>
          <w:color w:val="000000"/>
          <w:sz w:val="20"/>
          <w:szCs w:val="20"/>
        </w:rPr>
        <w:t xml:space="preserve"> bi lahko vplivali na odločitev ministrstva o dodelitvi sredstev</w:t>
      </w:r>
      <w:r>
        <w:rPr>
          <w:rFonts w:ascii="Arial" w:hAnsi="Arial" w:cs="Arial"/>
          <w:color w:val="000000"/>
          <w:sz w:val="20"/>
          <w:szCs w:val="20"/>
        </w:rPr>
        <w:t xml:space="preserve"> ali da je </w:t>
      </w:r>
      <w:r w:rsidRPr="00FD52CA">
        <w:rPr>
          <w:rFonts w:ascii="Arial" w:hAnsi="Arial" w:cs="Arial"/>
          <w:color w:val="000000"/>
          <w:sz w:val="20"/>
          <w:szCs w:val="20"/>
        </w:rPr>
        <w:t xml:space="preserve">neupravičeno pridobil sredstva </w:t>
      </w:r>
      <w:r>
        <w:rPr>
          <w:rFonts w:ascii="Arial" w:hAnsi="Arial" w:cs="Arial"/>
          <w:color w:val="000000"/>
          <w:sz w:val="20"/>
          <w:szCs w:val="20"/>
        </w:rPr>
        <w:t>po tem javnem razpisu</w:t>
      </w:r>
      <w:r w:rsidRPr="00FD52CA">
        <w:rPr>
          <w:rFonts w:ascii="Arial" w:hAnsi="Arial" w:cs="Arial"/>
          <w:color w:val="000000"/>
          <w:sz w:val="20"/>
          <w:szCs w:val="20"/>
        </w:rPr>
        <w:t xml:space="preserve"> na nepošten način, na podlagi ponarejen</w:t>
      </w:r>
      <w:r>
        <w:rPr>
          <w:rFonts w:ascii="Arial" w:hAnsi="Arial" w:cs="Arial"/>
          <w:color w:val="000000"/>
          <w:sz w:val="20"/>
          <w:szCs w:val="20"/>
        </w:rPr>
        <w:t>e listine ali kaznivega dejanja, bo upravičenec</w:t>
      </w:r>
      <w:r w:rsidRPr="00FD52CA">
        <w:rPr>
          <w:rFonts w:ascii="Arial" w:hAnsi="Arial" w:cs="Arial"/>
          <w:color w:val="000000"/>
          <w:sz w:val="20"/>
          <w:szCs w:val="20"/>
        </w:rPr>
        <w:t xml:space="preserve"> dolžan vrniti neupravičeno prejeta sredstva skupaj z zakonskimi </w:t>
      </w:r>
      <w:r>
        <w:rPr>
          <w:rFonts w:ascii="Arial" w:hAnsi="Arial" w:cs="Arial"/>
          <w:color w:val="000000"/>
          <w:sz w:val="20"/>
          <w:szCs w:val="20"/>
        </w:rPr>
        <w:t xml:space="preserve">zamudnimi </w:t>
      </w:r>
      <w:r w:rsidRPr="00FD52CA">
        <w:rPr>
          <w:rFonts w:ascii="Arial" w:hAnsi="Arial" w:cs="Arial"/>
          <w:color w:val="000000"/>
          <w:sz w:val="20"/>
          <w:szCs w:val="20"/>
        </w:rPr>
        <w:t>obrestmi od dneva nakazila na transakcijski račun upravičenca do dneva vračila v proračun Republike Slovenije.</w:t>
      </w:r>
      <w:r>
        <w:rPr>
          <w:rFonts w:ascii="Arial" w:hAnsi="Arial" w:cs="Arial"/>
          <w:color w:val="000000"/>
          <w:sz w:val="20"/>
          <w:szCs w:val="20"/>
        </w:rPr>
        <w:t xml:space="preserve"> Če je takšno ravnanje namerno, se bo obravnavalo kot goljufija.</w:t>
      </w:r>
    </w:p>
    <w:p w14:paraId="6E6F37D7" w14:textId="77777777" w:rsidR="00F32B7D" w:rsidRDefault="00F32B7D" w:rsidP="00F32B7D">
      <w:pPr>
        <w:jc w:val="both"/>
        <w:rPr>
          <w:rFonts w:ascii="Arial" w:hAnsi="Arial" w:cs="Arial"/>
          <w:color w:val="000000"/>
          <w:sz w:val="20"/>
          <w:szCs w:val="20"/>
        </w:rPr>
      </w:pPr>
    </w:p>
    <w:p w14:paraId="3BBE2FC9" w14:textId="77777777" w:rsidR="00F32B7D" w:rsidRDefault="00F32B7D" w:rsidP="00F32B7D">
      <w:pPr>
        <w:jc w:val="both"/>
        <w:rPr>
          <w:rFonts w:ascii="Arial" w:hAnsi="Arial" w:cs="Arial"/>
          <w:color w:val="000000"/>
          <w:sz w:val="20"/>
          <w:szCs w:val="20"/>
        </w:rPr>
      </w:pPr>
    </w:p>
    <w:p w14:paraId="0A3C1574" w14:textId="5D423369" w:rsidR="00E51751" w:rsidRPr="008E4816" w:rsidRDefault="00E51751" w:rsidP="0023405F">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t>Posledice, če se ugotovi dvojno financiranje posamezne operacij</w:t>
      </w:r>
      <w:r w:rsidR="00A777BD" w:rsidRPr="008E4816">
        <w:rPr>
          <w:rFonts w:ascii="Arial" w:hAnsi="Arial" w:cs="Arial"/>
          <w:b/>
          <w:color w:val="000000"/>
          <w:sz w:val="20"/>
          <w:szCs w:val="20"/>
        </w:rPr>
        <w:t>e</w:t>
      </w:r>
      <w:r w:rsidRPr="008E4816">
        <w:rPr>
          <w:rFonts w:ascii="Arial" w:hAnsi="Arial" w:cs="Arial"/>
          <w:b/>
          <w:color w:val="000000"/>
          <w:sz w:val="20"/>
          <w:szCs w:val="20"/>
        </w:rPr>
        <w:t xml:space="preserve"> ali, da je višina sofinanciranja operacije</w:t>
      </w:r>
      <w:r w:rsidR="00A777BD" w:rsidRPr="008E4816">
        <w:rPr>
          <w:rFonts w:ascii="Arial" w:hAnsi="Arial" w:cs="Arial"/>
          <w:b/>
          <w:color w:val="000000"/>
          <w:sz w:val="20"/>
          <w:szCs w:val="20"/>
        </w:rPr>
        <w:t xml:space="preserve"> </w:t>
      </w:r>
      <w:r w:rsidRPr="008E4816">
        <w:rPr>
          <w:rFonts w:ascii="Arial" w:hAnsi="Arial" w:cs="Arial"/>
          <w:b/>
          <w:color w:val="000000"/>
          <w:sz w:val="20"/>
          <w:szCs w:val="20"/>
        </w:rPr>
        <w:t>presegla maksimalno dovoljeno stopnjo</w:t>
      </w:r>
    </w:p>
    <w:p w14:paraId="3E0FB80A" w14:textId="77777777" w:rsidR="00E51751" w:rsidRPr="00A90F24" w:rsidRDefault="00E51751" w:rsidP="00E51751">
      <w:pPr>
        <w:jc w:val="both"/>
        <w:rPr>
          <w:rFonts w:ascii="Arial" w:hAnsi="Arial" w:cs="Arial"/>
          <w:color w:val="000000"/>
          <w:sz w:val="20"/>
          <w:szCs w:val="20"/>
        </w:rPr>
      </w:pPr>
    </w:p>
    <w:p w14:paraId="4E1CC1A9" w14:textId="103AAC1E" w:rsidR="00EA68E5" w:rsidRPr="00EA68E5" w:rsidRDefault="00EA68E5" w:rsidP="00EA68E5">
      <w:pPr>
        <w:jc w:val="both"/>
        <w:rPr>
          <w:rFonts w:ascii="Arial" w:hAnsi="Arial" w:cs="Arial"/>
          <w:sz w:val="20"/>
          <w:szCs w:val="20"/>
        </w:rPr>
      </w:pPr>
      <w:r w:rsidRPr="00EA68E5">
        <w:rPr>
          <w:rFonts w:ascii="Arial" w:hAnsi="Arial" w:cs="Arial"/>
          <w:sz w:val="20"/>
          <w:szCs w:val="20"/>
        </w:rPr>
        <w:t xml:space="preserve">Dvojno uveljavljanje stroškov in izdatkov, ki so že bili povrnjeni iz katerega koli drugega vira, ni dovoljeno. </w:t>
      </w:r>
      <w:r w:rsidR="0023405F">
        <w:rPr>
          <w:rFonts w:ascii="Arial" w:hAnsi="Arial" w:cs="Arial"/>
          <w:sz w:val="20"/>
          <w:szCs w:val="20"/>
        </w:rPr>
        <w:t xml:space="preserve">Če </w:t>
      </w:r>
      <w:r w:rsidRPr="00EA68E5">
        <w:rPr>
          <w:rFonts w:ascii="Arial" w:hAnsi="Arial" w:cs="Arial"/>
          <w:sz w:val="20"/>
          <w:szCs w:val="20"/>
        </w:rPr>
        <w:t>se ugotovi dvojno uveljavljanje stroškov in izdatkov, lahko agencija pogodbo odpove in zahteva vračilo že izplačanega zneska sofinanciranja z zakonskimi zamudnimi obrestmi od dneva nakazila sredstev iz proračuna Republike Slovenije na transakcijski račun upravičenca do dneva vračila sredstev v proračun Republike Slovenije. Če je dvojno uveljavljanje stroškov in izdatkov namerno, se bo obravnavalo kot goljufija. Upravičencu se bo vrednost sofinanciranja po pogodbi znižala za vrednost vrnjenih zneskov iz naslova dvojnega uveljavljanja stroškov in izdatkov.</w:t>
      </w:r>
    </w:p>
    <w:p w14:paraId="2F1970DA" w14:textId="77777777" w:rsidR="00F32B7D" w:rsidRDefault="00F32B7D" w:rsidP="00F32B7D">
      <w:pPr>
        <w:jc w:val="both"/>
        <w:rPr>
          <w:rFonts w:ascii="Arial" w:hAnsi="Arial" w:cs="Arial"/>
          <w:color w:val="000000"/>
          <w:sz w:val="20"/>
          <w:szCs w:val="20"/>
        </w:rPr>
      </w:pPr>
    </w:p>
    <w:p w14:paraId="7E0B3089" w14:textId="77777777" w:rsidR="00F32B7D" w:rsidRDefault="00F32B7D" w:rsidP="00F32B7D">
      <w:pPr>
        <w:jc w:val="both"/>
        <w:rPr>
          <w:rFonts w:ascii="Arial" w:hAnsi="Arial" w:cs="Arial"/>
          <w:color w:val="000000"/>
          <w:sz w:val="20"/>
          <w:szCs w:val="20"/>
        </w:rPr>
      </w:pPr>
    </w:p>
    <w:p w14:paraId="0E51F3B4" w14:textId="51EEBB8C" w:rsidR="00537A08" w:rsidRPr="0023405F" w:rsidRDefault="00537A08" w:rsidP="0023405F">
      <w:pPr>
        <w:pStyle w:val="Odstavekseznama"/>
        <w:numPr>
          <w:ilvl w:val="0"/>
          <w:numId w:val="13"/>
        </w:numPr>
        <w:ind w:left="357" w:hanging="357"/>
        <w:jc w:val="both"/>
        <w:outlineLvl w:val="0"/>
        <w:rPr>
          <w:rFonts w:ascii="Arial" w:hAnsi="Arial" w:cs="Arial"/>
          <w:b/>
          <w:color w:val="000000"/>
          <w:sz w:val="20"/>
          <w:szCs w:val="20"/>
        </w:rPr>
      </w:pPr>
      <w:r w:rsidRPr="0023405F">
        <w:rPr>
          <w:rFonts w:ascii="Arial" w:hAnsi="Arial" w:cs="Arial"/>
          <w:b/>
          <w:color w:val="000000"/>
          <w:sz w:val="20"/>
          <w:szCs w:val="20"/>
        </w:rPr>
        <w:t xml:space="preserve">Odprti dostop do rezultatov projektov </w:t>
      </w:r>
    </w:p>
    <w:p w14:paraId="78FF04A6" w14:textId="77777777" w:rsidR="00537A08" w:rsidRDefault="00537A08" w:rsidP="00537A08">
      <w:pPr>
        <w:pStyle w:val="Odstavekseznama"/>
        <w:ind w:left="360"/>
        <w:jc w:val="both"/>
        <w:rPr>
          <w:rFonts w:ascii="Arial" w:hAnsi="Arial" w:cs="Arial"/>
          <w:b/>
          <w:sz w:val="20"/>
          <w:szCs w:val="20"/>
        </w:rPr>
      </w:pPr>
    </w:p>
    <w:p w14:paraId="6A624059" w14:textId="77777777" w:rsidR="00537A08" w:rsidRPr="00537A08" w:rsidRDefault="00537A08" w:rsidP="00537A08">
      <w:pPr>
        <w:jc w:val="both"/>
        <w:rPr>
          <w:rFonts w:ascii="Arial" w:hAnsi="Arial" w:cs="Arial"/>
          <w:color w:val="000000"/>
          <w:sz w:val="20"/>
          <w:szCs w:val="20"/>
        </w:rPr>
      </w:pPr>
      <w:r w:rsidRPr="00537A08">
        <w:rPr>
          <w:rFonts w:ascii="Arial" w:hAnsi="Arial" w:cs="Arial"/>
          <w:color w:val="000000"/>
          <w:sz w:val="20"/>
          <w:szCs w:val="20"/>
        </w:rPr>
        <w:t xml:space="preserve">Prijavitelj se zavezuje, da stvaritve, ki imajo značaj avtorskega dela in morebitne podobne stvaritve, ki nastanejo pri izvajanju projektov, ne bodo uporabljene v tržne namene. </w:t>
      </w:r>
    </w:p>
    <w:p w14:paraId="564B93D6" w14:textId="77777777" w:rsidR="00537A08" w:rsidRPr="00537A08" w:rsidRDefault="00537A08" w:rsidP="00537A08">
      <w:pPr>
        <w:jc w:val="both"/>
        <w:rPr>
          <w:rFonts w:ascii="Arial" w:hAnsi="Arial" w:cs="Arial"/>
          <w:color w:val="000000"/>
          <w:sz w:val="20"/>
          <w:szCs w:val="20"/>
        </w:rPr>
      </w:pPr>
      <w:r w:rsidRPr="00537A08">
        <w:rPr>
          <w:rFonts w:ascii="Arial" w:hAnsi="Arial" w:cs="Arial"/>
          <w:color w:val="000000"/>
          <w:sz w:val="20"/>
          <w:szCs w:val="20"/>
        </w:rPr>
        <w:t xml:space="preserve"> </w:t>
      </w:r>
    </w:p>
    <w:p w14:paraId="2C735C19" w14:textId="77777777" w:rsidR="00537A08" w:rsidRPr="00537A08" w:rsidRDefault="00537A08" w:rsidP="00537A08">
      <w:pPr>
        <w:jc w:val="both"/>
        <w:rPr>
          <w:rFonts w:ascii="Arial" w:hAnsi="Arial" w:cs="Arial"/>
          <w:sz w:val="20"/>
          <w:szCs w:val="20"/>
        </w:rPr>
      </w:pPr>
      <w:r w:rsidRPr="00537A08">
        <w:rPr>
          <w:rFonts w:ascii="Arial" w:hAnsi="Arial" w:cs="Arial"/>
          <w:color w:val="000000"/>
          <w:sz w:val="20"/>
          <w:szCs w:val="20"/>
        </w:rPr>
        <w:t xml:space="preserve">Povzetki rezultatov projektov bodo prosto dostopni širši javnosti z objavo na spletni strani </w:t>
      </w:r>
      <w:r>
        <w:rPr>
          <w:rFonts w:ascii="Arial" w:hAnsi="Arial" w:cs="Arial"/>
          <w:color w:val="000000"/>
          <w:sz w:val="20"/>
          <w:szCs w:val="20"/>
        </w:rPr>
        <w:t>prijavitelja</w:t>
      </w:r>
      <w:r w:rsidR="00A178EB">
        <w:rPr>
          <w:rFonts w:ascii="Arial" w:hAnsi="Arial" w:cs="Arial"/>
          <w:color w:val="000000"/>
          <w:sz w:val="20"/>
          <w:szCs w:val="20"/>
        </w:rPr>
        <w:t>. V ta namen bo</w:t>
      </w:r>
      <w:r w:rsidRPr="00537A08">
        <w:rPr>
          <w:rFonts w:ascii="Arial" w:hAnsi="Arial" w:cs="Arial"/>
          <w:color w:val="000000"/>
          <w:sz w:val="20"/>
          <w:szCs w:val="20"/>
        </w:rPr>
        <w:t xml:space="preserve"> prijavitelj dolžan </w:t>
      </w:r>
      <w:r>
        <w:rPr>
          <w:rFonts w:ascii="Arial" w:hAnsi="Arial" w:cs="Arial"/>
          <w:color w:val="000000"/>
          <w:sz w:val="20"/>
          <w:szCs w:val="20"/>
        </w:rPr>
        <w:t>ministrstvu</w:t>
      </w:r>
      <w:r w:rsidRPr="00537A08">
        <w:rPr>
          <w:rFonts w:ascii="Arial" w:hAnsi="Arial" w:cs="Arial"/>
          <w:color w:val="000000"/>
          <w:sz w:val="20"/>
          <w:szCs w:val="20"/>
        </w:rPr>
        <w:t xml:space="preserve"> poleg zahtevka </w:t>
      </w:r>
      <w:r w:rsidR="00067F46">
        <w:rPr>
          <w:rFonts w:ascii="Arial" w:hAnsi="Arial" w:cs="Arial"/>
          <w:color w:val="000000"/>
          <w:sz w:val="20"/>
          <w:szCs w:val="20"/>
        </w:rPr>
        <w:t>za izplačilo</w:t>
      </w:r>
      <w:r w:rsidRPr="00537A08">
        <w:rPr>
          <w:rFonts w:ascii="Arial" w:hAnsi="Arial" w:cs="Arial"/>
          <w:color w:val="000000"/>
          <w:sz w:val="20"/>
          <w:szCs w:val="20"/>
        </w:rPr>
        <w:t xml:space="preserve"> predložiti tudi navedene povzetke rezultatov posameznih projektov na elektronskem mediju v sistematičnem </w:t>
      </w:r>
      <w:r w:rsidR="007E74C1">
        <w:rPr>
          <w:rFonts w:ascii="Arial" w:hAnsi="Arial" w:cs="Arial"/>
          <w:color w:val="000000"/>
          <w:sz w:val="20"/>
          <w:szCs w:val="20"/>
        </w:rPr>
        <w:t>in uporabniku prijaznem načinu, skladno z navodili ministrstva.</w:t>
      </w:r>
    </w:p>
    <w:p w14:paraId="60A0FF60" w14:textId="77777777" w:rsidR="00F32B7D" w:rsidRDefault="00F32B7D" w:rsidP="00F32B7D">
      <w:pPr>
        <w:rPr>
          <w:rFonts w:ascii="Arial" w:hAnsi="Arial" w:cs="Arial"/>
          <w:color w:val="000000"/>
          <w:sz w:val="20"/>
          <w:szCs w:val="20"/>
        </w:rPr>
      </w:pPr>
    </w:p>
    <w:p w14:paraId="1B71ECFB" w14:textId="77777777" w:rsidR="00F32B7D" w:rsidRDefault="00F32B7D" w:rsidP="00F32B7D">
      <w:pPr>
        <w:rPr>
          <w:rFonts w:ascii="Arial" w:hAnsi="Arial" w:cs="Arial"/>
          <w:color w:val="000000"/>
          <w:sz w:val="20"/>
          <w:szCs w:val="20"/>
        </w:rPr>
      </w:pPr>
    </w:p>
    <w:p w14:paraId="7C9D0A42" w14:textId="5FB5056B" w:rsidR="009A3DAC" w:rsidRPr="008E4816" w:rsidRDefault="009A3DAC" w:rsidP="0023405F">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lastRenderedPageBreak/>
        <w:t xml:space="preserve">Način in rok za predložitev vlog za dodelitev sredstev </w:t>
      </w:r>
    </w:p>
    <w:p w14:paraId="2F9F8535" w14:textId="77777777" w:rsidR="007C3192" w:rsidRDefault="007C3192" w:rsidP="002D7083">
      <w:pPr>
        <w:jc w:val="both"/>
        <w:rPr>
          <w:rFonts w:ascii="Arial" w:hAnsi="Arial" w:cs="Arial"/>
          <w:b/>
          <w:color w:val="000000"/>
          <w:sz w:val="20"/>
          <w:szCs w:val="20"/>
        </w:rPr>
      </w:pPr>
    </w:p>
    <w:p w14:paraId="15C60637" w14:textId="3DC8ECE2" w:rsidR="00B178FE" w:rsidRDefault="007C3192" w:rsidP="007C3192">
      <w:pPr>
        <w:jc w:val="both"/>
        <w:rPr>
          <w:rFonts w:ascii="Arial" w:hAnsi="Arial" w:cs="Arial"/>
          <w:b/>
          <w:color w:val="000000"/>
          <w:sz w:val="20"/>
          <w:szCs w:val="20"/>
        </w:rPr>
      </w:pPr>
      <w:r w:rsidRPr="007558BB">
        <w:rPr>
          <w:rFonts w:ascii="Arial" w:hAnsi="Arial" w:cs="Arial"/>
          <w:b/>
          <w:color w:val="000000"/>
          <w:sz w:val="20"/>
          <w:szCs w:val="20"/>
        </w:rPr>
        <w:t>Rok</w:t>
      </w:r>
      <w:r w:rsidR="00B0573E">
        <w:rPr>
          <w:rFonts w:ascii="Arial" w:hAnsi="Arial" w:cs="Arial"/>
          <w:b/>
          <w:color w:val="000000"/>
          <w:sz w:val="20"/>
          <w:szCs w:val="20"/>
        </w:rPr>
        <w:t>i</w:t>
      </w:r>
      <w:r w:rsidRPr="007558BB">
        <w:rPr>
          <w:rFonts w:ascii="Arial" w:hAnsi="Arial" w:cs="Arial"/>
          <w:b/>
          <w:color w:val="000000"/>
          <w:sz w:val="20"/>
          <w:szCs w:val="20"/>
        </w:rPr>
        <w:t xml:space="preserve"> za oddajo vlog za dodelitev sredstev</w:t>
      </w:r>
      <w:r w:rsidR="00B0573E">
        <w:rPr>
          <w:rFonts w:ascii="Arial" w:hAnsi="Arial" w:cs="Arial"/>
          <w:b/>
          <w:color w:val="000000"/>
          <w:sz w:val="20"/>
          <w:szCs w:val="20"/>
        </w:rPr>
        <w:t xml:space="preserve">: </w:t>
      </w:r>
    </w:p>
    <w:p w14:paraId="5584CAEA" w14:textId="77777777" w:rsidR="00B0573E" w:rsidRDefault="00B0573E" w:rsidP="007C3192">
      <w:pPr>
        <w:jc w:val="both"/>
        <w:rPr>
          <w:rFonts w:ascii="Arial" w:hAnsi="Arial" w:cs="Arial"/>
          <w:b/>
          <w:color w:val="000000"/>
          <w:sz w:val="20"/>
          <w:szCs w:val="20"/>
        </w:rPr>
      </w:pPr>
    </w:p>
    <w:p w14:paraId="7DB8A6DC" w14:textId="647100E7" w:rsidR="00B0573E" w:rsidRDefault="0023405F" w:rsidP="00B0573E">
      <w:pPr>
        <w:pStyle w:val="Odstavekseznama"/>
        <w:numPr>
          <w:ilvl w:val="0"/>
          <w:numId w:val="22"/>
        </w:numPr>
        <w:jc w:val="both"/>
        <w:rPr>
          <w:rFonts w:ascii="Arial" w:hAnsi="Arial" w:cs="Arial"/>
          <w:bCs/>
          <w:color w:val="000000"/>
          <w:sz w:val="20"/>
          <w:szCs w:val="20"/>
        </w:rPr>
      </w:pPr>
      <w:r>
        <w:rPr>
          <w:rFonts w:ascii="Arial" w:hAnsi="Arial" w:cs="Arial"/>
          <w:bCs/>
          <w:color w:val="000000"/>
          <w:sz w:val="20"/>
          <w:szCs w:val="20"/>
        </w:rPr>
        <w:t>n</w:t>
      </w:r>
      <w:r w:rsidR="00B0573E">
        <w:rPr>
          <w:rFonts w:ascii="Arial" w:hAnsi="Arial" w:cs="Arial"/>
          <w:bCs/>
          <w:color w:val="000000"/>
          <w:sz w:val="20"/>
          <w:szCs w:val="20"/>
        </w:rPr>
        <w:t>aj</w:t>
      </w:r>
      <w:r>
        <w:rPr>
          <w:rFonts w:ascii="Arial" w:hAnsi="Arial" w:cs="Arial"/>
          <w:bCs/>
          <w:color w:val="000000"/>
          <w:sz w:val="20"/>
          <w:szCs w:val="20"/>
        </w:rPr>
        <w:t xml:space="preserve">pozneje </w:t>
      </w:r>
      <w:r w:rsidR="00B0573E">
        <w:rPr>
          <w:rFonts w:ascii="Arial" w:hAnsi="Arial" w:cs="Arial"/>
          <w:bCs/>
          <w:color w:val="000000"/>
          <w:sz w:val="20"/>
          <w:szCs w:val="20"/>
        </w:rPr>
        <w:t>do 1</w:t>
      </w:r>
      <w:r w:rsidR="00F12DBF">
        <w:rPr>
          <w:rFonts w:ascii="Arial" w:hAnsi="Arial" w:cs="Arial"/>
          <w:bCs/>
          <w:color w:val="000000"/>
          <w:sz w:val="20"/>
          <w:szCs w:val="20"/>
        </w:rPr>
        <w:t>6</w:t>
      </w:r>
      <w:r w:rsidR="00B0573E">
        <w:rPr>
          <w:rFonts w:ascii="Arial" w:hAnsi="Arial" w:cs="Arial"/>
          <w:bCs/>
          <w:color w:val="000000"/>
          <w:sz w:val="20"/>
          <w:szCs w:val="20"/>
        </w:rPr>
        <w:t xml:space="preserve">. 9. 2024 </w:t>
      </w:r>
      <w:r w:rsidR="00F12DBF">
        <w:rPr>
          <w:rFonts w:ascii="Arial" w:hAnsi="Arial" w:cs="Arial"/>
          <w:bCs/>
          <w:color w:val="000000"/>
          <w:sz w:val="20"/>
          <w:szCs w:val="20"/>
        </w:rPr>
        <w:t xml:space="preserve">do 10. ure </w:t>
      </w:r>
      <w:r w:rsidR="00B0573E">
        <w:rPr>
          <w:rFonts w:ascii="Arial" w:hAnsi="Arial" w:cs="Arial"/>
          <w:bCs/>
          <w:color w:val="000000"/>
          <w:sz w:val="20"/>
          <w:szCs w:val="20"/>
        </w:rPr>
        <w:t>za prvo odpiranje za študijsko leto 2024/2025,</w:t>
      </w:r>
    </w:p>
    <w:p w14:paraId="25039AC1" w14:textId="531584C4" w:rsidR="00B0573E" w:rsidRDefault="00B0573E" w:rsidP="00B0573E">
      <w:pPr>
        <w:pStyle w:val="Odstavekseznama"/>
        <w:numPr>
          <w:ilvl w:val="0"/>
          <w:numId w:val="22"/>
        </w:numPr>
        <w:jc w:val="both"/>
        <w:rPr>
          <w:rFonts w:ascii="Arial" w:hAnsi="Arial" w:cs="Arial"/>
          <w:bCs/>
          <w:color w:val="000000"/>
          <w:sz w:val="20"/>
          <w:szCs w:val="20"/>
        </w:rPr>
      </w:pPr>
      <w:r>
        <w:rPr>
          <w:rFonts w:ascii="Arial" w:hAnsi="Arial" w:cs="Arial"/>
          <w:bCs/>
          <w:color w:val="000000"/>
          <w:sz w:val="20"/>
          <w:szCs w:val="20"/>
        </w:rPr>
        <w:t>naj</w:t>
      </w:r>
      <w:r w:rsidR="0023405F">
        <w:rPr>
          <w:rFonts w:ascii="Arial" w:hAnsi="Arial" w:cs="Arial"/>
          <w:bCs/>
          <w:color w:val="000000"/>
          <w:sz w:val="20"/>
          <w:szCs w:val="20"/>
        </w:rPr>
        <w:t xml:space="preserve">pozneje </w:t>
      </w:r>
      <w:r>
        <w:rPr>
          <w:rFonts w:ascii="Arial" w:hAnsi="Arial" w:cs="Arial"/>
          <w:bCs/>
          <w:color w:val="000000"/>
          <w:sz w:val="20"/>
          <w:szCs w:val="20"/>
        </w:rPr>
        <w:t xml:space="preserve">do 15. 9. 2025 </w:t>
      </w:r>
      <w:r w:rsidR="00F12DBF">
        <w:rPr>
          <w:rFonts w:ascii="Arial" w:hAnsi="Arial" w:cs="Arial"/>
          <w:bCs/>
          <w:color w:val="000000"/>
          <w:sz w:val="20"/>
          <w:szCs w:val="20"/>
        </w:rPr>
        <w:t xml:space="preserve">do 10. ure </w:t>
      </w:r>
      <w:r>
        <w:rPr>
          <w:rFonts w:ascii="Arial" w:hAnsi="Arial" w:cs="Arial"/>
          <w:bCs/>
          <w:color w:val="000000"/>
          <w:sz w:val="20"/>
          <w:szCs w:val="20"/>
        </w:rPr>
        <w:t xml:space="preserve">za drugo odpiranje za študijsko leto 2025/2026 in </w:t>
      </w:r>
    </w:p>
    <w:p w14:paraId="62581BFC" w14:textId="7B932FE3" w:rsidR="00B0573E" w:rsidRPr="00B0573E" w:rsidRDefault="00B0573E" w:rsidP="00B0573E">
      <w:pPr>
        <w:pStyle w:val="Odstavekseznama"/>
        <w:numPr>
          <w:ilvl w:val="0"/>
          <w:numId w:val="22"/>
        </w:numPr>
        <w:jc w:val="both"/>
        <w:rPr>
          <w:rFonts w:ascii="Arial" w:hAnsi="Arial" w:cs="Arial"/>
          <w:bCs/>
          <w:color w:val="000000"/>
          <w:sz w:val="20"/>
          <w:szCs w:val="20"/>
        </w:rPr>
      </w:pPr>
      <w:r>
        <w:rPr>
          <w:rFonts w:ascii="Arial" w:hAnsi="Arial" w:cs="Arial"/>
          <w:bCs/>
          <w:color w:val="000000"/>
          <w:sz w:val="20"/>
          <w:szCs w:val="20"/>
        </w:rPr>
        <w:t>naj</w:t>
      </w:r>
      <w:r w:rsidR="0023405F">
        <w:rPr>
          <w:rFonts w:ascii="Arial" w:hAnsi="Arial" w:cs="Arial"/>
          <w:bCs/>
          <w:color w:val="000000"/>
          <w:sz w:val="20"/>
          <w:szCs w:val="20"/>
        </w:rPr>
        <w:t>pozneje</w:t>
      </w:r>
      <w:r>
        <w:rPr>
          <w:rFonts w:ascii="Arial" w:hAnsi="Arial" w:cs="Arial"/>
          <w:bCs/>
          <w:color w:val="000000"/>
          <w:sz w:val="20"/>
          <w:szCs w:val="20"/>
        </w:rPr>
        <w:t xml:space="preserve"> do 15. 9. 2026 </w:t>
      </w:r>
      <w:r w:rsidR="00F12DBF">
        <w:rPr>
          <w:rFonts w:ascii="Arial" w:hAnsi="Arial" w:cs="Arial"/>
          <w:bCs/>
          <w:color w:val="000000"/>
          <w:sz w:val="20"/>
          <w:szCs w:val="20"/>
        </w:rPr>
        <w:t xml:space="preserve">do 10. ure </w:t>
      </w:r>
      <w:r>
        <w:rPr>
          <w:rFonts w:ascii="Arial" w:hAnsi="Arial" w:cs="Arial"/>
          <w:bCs/>
          <w:color w:val="000000"/>
          <w:sz w:val="20"/>
          <w:szCs w:val="20"/>
        </w:rPr>
        <w:t>za tretje odpiranje za študijsko leto 2026/2027.</w:t>
      </w:r>
    </w:p>
    <w:p w14:paraId="561403B9" w14:textId="61EC7FE0" w:rsidR="00306358" w:rsidRDefault="00306358" w:rsidP="007C3192">
      <w:pPr>
        <w:jc w:val="both"/>
        <w:rPr>
          <w:rFonts w:ascii="Arial" w:hAnsi="Arial" w:cs="Arial"/>
          <w:b/>
          <w:color w:val="000000"/>
          <w:sz w:val="20"/>
          <w:szCs w:val="20"/>
        </w:rPr>
      </w:pPr>
    </w:p>
    <w:p w14:paraId="68E93C27" w14:textId="655B79B3" w:rsidR="007C3192" w:rsidRDefault="003C157B" w:rsidP="7CE62B90">
      <w:pPr>
        <w:jc w:val="both"/>
        <w:rPr>
          <w:rFonts w:ascii="Arial" w:hAnsi="Arial" w:cs="Arial"/>
          <w:color w:val="000000"/>
          <w:sz w:val="20"/>
          <w:szCs w:val="20"/>
          <w:lang w:eastAsia="en-US"/>
        </w:rPr>
      </w:pPr>
      <w:r w:rsidRPr="002876E4">
        <w:rPr>
          <w:rFonts w:ascii="Arial" w:hAnsi="Arial" w:cs="Arial"/>
          <w:color w:val="000000" w:themeColor="text1"/>
          <w:sz w:val="20"/>
          <w:szCs w:val="20"/>
        </w:rPr>
        <w:t>V</w:t>
      </w:r>
      <w:r w:rsidR="00B178FE" w:rsidRPr="002876E4">
        <w:rPr>
          <w:rFonts w:ascii="Arial" w:hAnsi="Arial" w:cs="Arial"/>
          <w:color w:val="000000" w:themeColor="text1"/>
          <w:sz w:val="20"/>
          <w:szCs w:val="20"/>
        </w:rPr>
        <w:t>log</w:t>
      </w:r>
      <w:r w:rsidR="00297EEE" w:rsidRPr="002876E4">
        <w:rPr>
          <w:rFonts w:ascii="Arial" w:hAnsi="Arial" w:cs="Arial"/>
          <w:color w:val="000000" w:themeColor="text1"/>
          <w:sz w:val="20"/>
          <w:szCs w:val="20"/>
        </w:rPr>
        <w:t xml:space="preserve">a </w:t>
      </w:r>
      <w:r w:rsidR="00B178FE" w:rsidRPr="002876E4">
        <w:rPr>
          <w:rFonts w:ascii="Arial" w:hAnsi="Arial" w:cs="Arial"/>
          <w:color w:val="000000" w:themeColor="text1"/>
          <w:sz w:val="20"/>
          <w:szCs w:val="20"/>
        </w:rPr>
        <w:t>z zahtevano vsebino</w:t>
      </w:r>
      <w:r w:rsidR="00297EEE" w:rsidRPr="002876E4">
        <w:rPr>
          <w:rFonts w:ascii="Arial" w:hAnsi="Arial" w:cs="Arial"/>
          <w:color w:val="000000" w:themeColor="text1"/>
          <w:sz w:val="20"/>
          <w:szCs w:val="20"/>
        </w:rPr>
        <w:t>,</w:t>
      </w:r>
      <w:r w:rsidR="00B178FE" w:rsidRPr="002876E4">
        <w:rPr>
          <w:rFonts w:ascii="Arial" w:hAnsi="Arial" w:cs="Arial"/>
          <w:color w:val="000000" w:themeColor="text1"/>
          <w:sz w:val="20"/>
          <w:szCs w:val="20"/>
        </w:rPr>
        <w:t xml:space="preserve"> </w:t>
      </w:r>
      <w:r w:rsidR="00297EEE" w:rsidRPr="002876E4">
        <w:rPr>
          <w:rFonts w:ascii="Arial" w:hAnsi="Arial" w:cs="Arial"/>
          <w:color w:val="000000" w:themeColor="text1"/>
          <w:sz w:val="20"/>
          <w:szCs w:val="20"/>
        </w:rPr>
        <w:t xml:space="preserve">kot je določena v točki </w:t>
      </w:r>
      <w:r w:rsidR="006111B9" w:rsidRPr="002876E4">
        <w:rPr>
          <w:rFonts w:ascii="Arial" w:hAnsi="Arial" w:cs="Arial"/>
          <w:color w:val="000000" w:themeColor="text1"/>
          <w:sz w:val="20"/>
          <w:szCs w:val="20"/>
        </w:rPr>
        <w:t>9</w:t>
      </w:r>
      <w:r w:rsidR="00297EEE" w:rsidRPr="002876E4">
        <w:rPr>
          <w:rFonts w:ascii="Arial" w:hAnsi="Arial" w:cs="Arial"/>
          <w:color w:val="000000" w:themeColor="text1"/>
          <w:sz w:val="20"/>
          <w:szCs w:val="20"/>
        </w:rPr>
        <w:t xml:space="preserve"> tega javnega razpisa,</w:t>
      </w:r>
      <w:r w:rsidR="00B178FE" w:rsidRPr="002876E4">
        <w:rPr>
          <w:rFonts w:ascii="Arial" w:hAnsi="Arial" w:cs="Arial"/>
          <w:color w:val="000000" w:themeColor="text1"/>
          <w:sz w:val="20"/>
          <w:szCs w:val="20"/>
        </w:rPr>
        <w:t xml:space="preserve"> mora v enem pisnem </w:t>
      </w:r>
      <w:r w:rsidR="00297EEE" w:rsidRPr="002876E4">
        <w:rPr>
          <w:rFonts w:ascii="Arial" w:hAnsi="Arial" w:cs="Arial"/>
          <w:color w:val="000000" w:themeColor="text1"/>
          <w:sz w:val="20"/>
          <w:szCs w:val="20"/>
        </w:rPr>
        <w:t>(tiskanem)</w:t>
      </w:r>
      <w:r w:rsidR="00B178FE" w:rsidRPr="002876E4">
        <w:rPr>
          <w:rFonts w:ascii="Arial" w:hAnsi="Arial" w:cs="Arial"/>
          <w:color w:val="000000" w:themeColor="text1"/>
          <w:sz w:val="20"/>
          <w:szCs w:val="20"/>
        </w:rPr>
        <w:t xml:space="preserve"> izvodu in v enem elektronskem izvodu</w:t>
      </w:r>
      <w:r w:rsidR="65855E95" w:rsidRPr="002876E4">
        <w:rPr>
          <w:rFonts w:ascii="Arial" w:hAnsi="Arial" w:cs="Arial"/>
          <w:color w:val="000000" w:themeColor="text1"/>
          <w:sz w:val="20"/>
          <w:szCs w:val="20"/>
        </w:rPr>
        <w:t xml:space="preserve"> </w:t>
      </w:r>
      <w:r w:rsidR="00472D0F" w:rsidRPr="002876E4">
        <w:rPr>
          <w:rFonts w:ascii="Arial" w:hAnsi="Arial" w:cs="Arial"/>
          <w:color w:val="000000" w:themeColor="text1"/>
          <w:sz w:val="20"/>
          <w:szCs w:val="20"/>
        </w:rPr>
        <w:t xml:space="preserve">(na </w:t>
      </w:r>
      <w:r w:rsidR="000A1046">
        <w:rPr>
          <w:rFonts w:ascii="Arial" w:hAnsi="Arial" w:cs="Arial"/>
          <w:color w:val="000000" w:themeColor="text1"/>
          <w:sz w:val="20"/>
          <w:szCs w:val="20"/>
        </w:rPr>
        <w:t>elektronskem nosilcu zapisa</w:t>
      </w:r>
      <w:r w:rsidR="00A850A2" w:rsidRPr="002876E4">
        <w:rPr>
          <w:rFonts w:ascii="Arial" w:hAnsi="Arial" w:cs="Arial"/>
          <w:color w:val="000000" w:themeColor="text1"/>
          <w:sz w:val="20"/>
          <w:szCs w:val="20"/>
        </w:rPr>
        <w:t>, primeroma USB ključ</w:t>
      </w:r>
      <w:r w:rsidR="00ED7DE1">
        <w:rPr>
          <w:rFonts w:ascii="Arial" w:hAnsi="Arial" w:cs="Arial"/>
          <w:color w:val="000000" w:themeColor="text1"/>
          <w:sz w:val="20"/>
          <w:szCs w:val="20"/>
        </w:rPr>
        <w:t>)</w:t>
      </w:r>
      <w:r w:rsidR="00A850A2" w:rsidRPr="002876E4">
        <w:rPr>
          <w:rFonts w:ascii="Arial" w:hAnsi="Arial" w:cs="Arial"/>
          <w:color w:val="000000" w:themeColor="text1"/>
          <w:sz w:val="20"/>
          <w:szCs w:val="20"/>
        </w:rPr>
        <w:t>,</w:t>
      </w:r>
      <w:r w:rsidR="00472D0F" w:rsidRPr="002876E4">
        <w:rPr>
          <w:rFonts w:ascii="Arial" w:hAnsi="Arial" w:cs="Arial"/>
          <w:color w:val="000000" w:themeColor="text1"/>
          <w:sz w:val="20"/>
          <w:szCs w:val="20"/>
        </w:rPr>
        <w:t xml:space="preserve"> v obliki Word obvezno predložite Prijavni obrazec in v obliki Excel obvezno priložite Finančni načrt; ostalih dokumentov v obliki Word in Excel ni potrebno obvezno prilagati</w:t>
      </w:r>
      <w:r w:rsidR="000A1046">
        <w:rPr>
          <w:rFonts w:ascii="Arial" w:hAnsi="Arial" w:cs="Arial"/>
          <w:color w:val="000000" w:themeColor="text1"/>
          <w:sz w:val="20"/>
          <w:szCs w:val="20"/>
        </w:rPr>
        <w:t>,</w:t>
      </w:r>
      <w:r w:rsidR="72B529F4" w:rsidRPr="002876E4">
        <w:rPr>
          <w:rFonts w:ascii="Arial" w:hAnsi="Arial" w:cs="Arial"/>
          <w:color w:val="000000" w:themeColor="text1"/>
          <w:sz w:val="20"/>
          <w:szCs w:val="20"/>
        </w:rPr>
        <w:t xml:space="preserve"> </w:t>
      </w:r>
      <w:r w:rsidR="00CF6153" w:rsidRPr="002876E4">
        <w:rPr>
          <w:rFonts w:ascii="Arial" w:hAnsi="Arial" w:cs="Arial"/>
          <w:color w:val="000000" w:themeColor="text1"/>
          <w:sz w:val="20"/>
          <w:szCs w:val="20"/>
        </w:rPr>
        <w:t>kot tudi</w:t>
      </w:r>
      <w:r w:rsidR="002876E4">
        <w:rPr>
          <w:rFonts w:ascii="Arial" w:hAnsi="Arial" w:cs="Arial"/>
          <w:color w:val="000000" w:themeColor="text1"/>
          <w:sz w:val="20"/>
          <w:szCs w:val="20"/>
        </w:rPr>
        <w:t xml:space="preserve"> vse obrazce in dokazila</w:t>
      </w:r>
      <w:r w:rsidR="00CF6153" w:rsidRPr="002876E4">
        <w:rPr>
          <w:rFonts w:ascii="Arial" w:hAnsi="Arial" w:cs="Arial"/>
          <w:color w:val="000000" w:themeColor="text1"/>
          <w:sz w:val="20"/>
          <w:szCs w:val="20"/>
        </w:rPr>
        <w:t xml:space="preserve"> optično prebran</w:t>
      </w:r>
      <w:r w:rsidR="002876E4">
        <w:rPr>
          <w:rFonts w:ascii="Arial" w:hAnsi="Arial" w:cs="Arial"/>
          <w:color w:val="000000" w:themeColor="text1"/>
          <w:sz w:val="20"/>
          <w:szCs w:val="20"/>
        </w:rPr>
        <w:t>e</w:t>
      </w:r>
      <w:r w:rsidR="00A02C90" w:rsidRPr="002876E4">
        <w:rPr>
          <w:rFonts w:ascii="Arial" w:hAnsi="Arial" w:cs="Arial"/>
          <w:color w:val="000000" w:themeColor="text1"/>
          <w:sz w:val="20"/>
          <w:szCs w:val="20"/>
        </w:rPr>
        <w:t xml:space="preserve"> – </w:t>
      </w:r>
      <w:r w:rsidR="00CF6153" w:rsidRPr="002876E4">
        <w:rPr>
          <w:rFonts w:ascii="Arial" w:hAnsi="Arial" w:cs="Arial"/>
          <w:color w:val="000000" w:themeColor="text1"/>
          <w:sz w:val="20"/>
          <w:szCs w:val="20"/>
        </w:rPr>
        <w:t>»skeniran</w:t>
      </w:r>
      <w:r w:rsidR="002876E4">
        <w:rPr>
          <w:rFonts w:ascii="Arial" w:hAnsi="Arial" w:cs="Arial"/>
          <w:color w:val="000000" w:themeColor="text1"/>
          <w:sz w:val="20"/>
          <w:szCs w:val="20"/>
        </w:rPr>
        <w:t>e</w:t>
      </w:r>
      <w:r w:rsidR="00CF6153" w:rsidRPr="002876E4">
        <w:rPr>
          <w:rFonts w:ascii="Arial" w:hAnsi="Arial" w:cs="Arial"/>
          <w:color w:val="000000" w:themeColor="text1"/>
          <w:sz w:val="20"/>
          <w:szCs w:val="20"/>
        </w:rPr>
        <w:t>«</w:t>
      </w:r>
      <w:r w:rsidR="00297EEE" w:rsidRPr="002876E4">
        <w:rPr>
          <w:rFonts w:ascii="Arial" w:hAnsi="Arial" w:cs="Arial"/>
          <w:color w:val="000000" w:themeColor="text1"/>
          <w:sz w:val="20"/>
          <w:szCs w:val="20"/>
        </w:rPr>
        <w:t xml:space="preserve"> po zaključenem podpisovanju</w:t>
      </w:r>
      <w:r w:rsidR="00B178FE" w:rsidRPr="002876E4">
        <w:rPr>
          <w:rFonts w:ascii="Arial" w:hAnsi="Arial" w:cs="Arial"/>
          <w:color w:val="000000" w:themeColor="text1"/>
          <w:sz w:val="20"/>
          <w:szCs w:val="20"/>
        </w:rPr>
        <w:t>),</w:t>
      </w:r>
      <w:r w:rsidR="00B178FE" w:rsidRPr="09B90B07">
        <w:rPr>
          <w:rFonts w:ascii="Arial" w:hAnsi="Arial" w:cs="Arial"/>
          <w:color w:val="000000" w:themeColor="text1"/>
          <w:sz w:val="20"/>
          <w:szCs w:val="20"/>
        </w:rPr>
        <w:t xml:space="preserve"> </w:t>
      </w:r>
      <w:r w:rsidRPr="09B90B07">
        <w:rPr>
          <w:rFonts w:ascii="Arial" w:hAnsi="Arial" w:cs="Arial"/>
          <w:color w:val="000000" w:themeColor="text1"/>
          <w:sz w:val="20"/>
          <w:szCs w:val="20"/>
        </w:rPr>
        <w:t>v zaprti ovojnici</w:t>
      </w:r>
      <w:r w:rsidR="00B178FE" w:rsidRPr="09B90B07">
        <w:rPr>
          <w:rFonts w:ascii="Arial" w:hAnsi="Arial" w:cs="Arial"/>
          <w:color w:val="000000" w:themeColor="text1"/>
          <w:sz w:val="20"/>
          <w:szCs w:val="20"/>
        </w:rPr>
        <w:t>,</w:t>
      </w:r>
      <w:r w:rsidRPr="09B90B07">
        <w:rPr>
          <w:rFonts w:ascii="Arial" w:hAnsi="Arial" w:cs="Arial"/>
          <w:color w:val="000000" w:themeColor="text1"/>
          <w:sz w:val="20"/>
          <w:szCs w:val="20"/>
        </w:rPr>
        <w:t xml:space="preserve"> opremljen</w:t>
      </w:r>
      <w:r w:rsidR="00297EEE" w:rsidRPr="09B90B07">
        <w:rPr>
          <w:rFonts w:ascii="Arial" w:hAnsi="Arial" w:cs="Arial"/>
          <w:color w:val="000000" w:themeColor="text1"/>
          <w:sz w:val="20"/>
          <w:szCs w:val="20"/>
        </w:rPr>
        <w:t>a</w:t>
      </w:r>
      <w:r w:rsidRPr="09B90B07">
        <w:rPr>
          <w:rFonts w:ascii="Arial" w:hAnsi="Arial" w:cs="Arial"/>
          <w:color w:val="000000" w:themeColor="text1"/>
          <w:sz w:val="20"/>
          <w:szCs w:val="20"/>
        </w:rPr>
        <w:t xml:space="preserve"> z vidno oznako »NE ODPIRAJ – prijava na JAVNI RAZPIS</w:t>
      </w:r>
      <w:r w:rsidR="007C3192" w:rsidRPr="09B90B07">
        <w:rPr>
          <w:rFonts w:ascii="Arial" w:hAnsi="Arial" w:cs="Arial"/>
          <w:b/>
          <w:bCs/>
          <w:sz w:val="20"/>
          <w:szCs w:val="20"/>
        </w:rPr>
        <w:t xml:space="preserve">: </w:t>
      </w:r>
      <w:r w:rsidR="00F12DBF" w:rsidRPr="09B90B07">
        <w:rPr>
          <w:rFonts w:ascii="Arial" w:hAnsi="Arial" w:cs="Arial"/>
          <w:b/>
          <w:bCs/>
          <w:sz w:val="20"/>
          <w:szCs w:val="20"/>
        </w:rPr>
        <w:t>PROBLEMSKO UČENJE ŠTUDENTOV V DELOVNO OKOLJE: GOSPODARSTVO, NEGOSPODARSTVO IN NEPROFITNI SEKTOR V LOKALNEM/REGIONALNEM OKOLJU 2024-2027 (PUŠ V DELOVNO OKOLJE 2024-2027)</w:t>
      </w:r>
      <w:r w:rsidR="007C3192" w:rsidRPr="09B90B07">
        <w:rPr>
          <w:rFonts w:ascii="Arial" w:hAnsi="Arial" w:cs="Arial"/>
          <w:color w:val="000000" w:themeColor="text1"/>
          <w:sz w:val="20"/>
          <w:szCs w:val="20"/>
        </w:rPr>
        <w:t>,</w:t>
      </w:r>
      <w:r w:rsidR="007C3192" w:rsidRPr="09B90B07">
        <w:rPr>
          <w:rFonts w:ascii="Arial" w:hAnsi="Arial" w:cs="Arial"/>
          <w:color w:val="000000" w:themeColor="text1"/>
          <w:sz w:val="20"/>
          <w:szCs w:val="20"/>
          <w:lang w:eastAsia="en-US"/>
        </w:rPr>
        <w:t xml:space="preserve"> </w:t>
      </w:r>
      <w:r w:rsidR="00B178FE" w:rsidRPr="09B90B07">
        <w:rPr>
          <w:rFonts w:ascii="Arial" w:hAnsi="Arial" w:cs="Arial"/>
          <w:color w:val="000000" w:themeColor="text1"/>
          <w:sz w:val="20"/>
          <w:szCs w:val="20"/>
          <w:lang w:eastAsia="en-US"/>
        </w:rPr>
        <w:t xml:space="preserve">z navedbo polnega naziva </w:t>
      </w:r>
      <w:r w:rsidR="00297EEE" w:rsidRPr="09B90B07">
        <w:rPr>
          <w:rFonts w:ascii="Arial" w:hAnsi="Arial" w:cs="Arial"/>
          <w:color w:val="000000" w:themeColor="text1"/>
          <w:sz w:val="20"/>
          <w:szCs w:val="20"/>
          <w:lang w:eastAsia="en-US"/>
        </w:rPr>
        <w:t xml:space="preserve">in naslova </w:t>
      </w:r>
      <w:r w:rsidR="00B178FE" w:rsidRPr="09B90B07">
        <w:rPr>
          <w:rFonts w:ascii="Arial" w:hAnsi="Arial" w:cs="Arial"/>
          <w:color w:val="000000" w:themeColor="text1"/>
          <w:sz w:val="20"/>
          <w:szCs w:val="20"/>
          <w:lang w:eastAsia="en-US"/>
        </w:rPr>
        <w:t xml:space="preserve">pošiljatelja, </w:t>
      </w:r>
      <w:r w:rsidRPr="09B90B07">
        <w:rPr>
          <w:rFonts w:ascii="Arial" w:hAnsi="Arial" w:cs="Arial"/>
          <w:color w:val="000000" w:themeColor="text1"/>
          <w:sz w:val="20"/>
          <w:szCs w:val="20"/>
        </w:rPr>
        <w:t>prispeti na naslov: Ministrstvo za</w:t>
      </w:r>
      <w:r w:rsidR="00306358" w:rsidRPr="09B90B07">
        <w:rPr>
          <w:rFonts w:ascii="Arial" w:hAnsi="Arial" w:cs="Arial"/>
          <w:sz w:val="20"/>
          <w:szCs w:val="20"/>
        </w:rPr>
        <w:t xml:space="preserve"> visoko šolstvo, znanost in inovacije</w:t>
      </w:r>
      <w:r w:rsidRPr="09B90B07">
        <w:rPr>
          <w:rFonts w:ascii="Arial" w:hAnsi="Arial" w:cs="Arial"/>
          <w:color w:val="000000" w:themeColor="text1"/>
          <w:sz w:val="20"/>
          <w:szCs w:val="20"/>
        </w:rPr>
        <w:t>, Masarykova cesta 16, 1</w:t>
      </w:r>
      <w:r w:rsidR="00B178FE" w:rsidRPr="09B90B07">
        <w:rPr>
          <w:rFonts w:ascii="Arial" w:hAnsi="Arial" w:cs="Arial"/>
          <w:color w:val="000000" w:themeColor="text1"/>
          <w:sz w:val="20"/>
          <w:szCs w:val="20"/>
        </w:rPr>
        <w:t>000 Ljubljana.</w:t>
      </w:r>
    </w:p>
    <w:p w14:paraId="0F86299D" w14:textId="77777777" w:rsidR="00472D0F" w:rsidRDefault="00472D0F" w:rsidP="003C157B">
      <w:pPr>
        <w:jc w:val="both"/>
        <w:rPr>
          <w:rFonts w:ascii="Arial" w:hAnsi="Arial" w:cs="Arial"/>
          <w:color w:val="000000"/>
          <w:sz w:val="20"/>
          <w:szCs w:val="20"/>
        </w:rPr>
      </w:pPr>
    </w:p>
    <w:p w14:paraId="0DBB0CDD" w14:textId="3DBCD00C" w:rsidR="007C3192" w:rsidRPr="00CF6153" w:rsidRDefault="003C157B" w:rsidP="003C157B">
      <w:pPr>
        <w:jc w:val="both"/>
        <w:rPr>
          <w:rFonts w:ascii="Arial" w:hAnsi="Arial" w:cs="Arial"/>
          <w:sz w:val="20"/>
          <w:szCs w:val="20"/>
        </w:rPr>
      </w:pPr>
      <w:r w:rsidRPr="00673907">
        <w:rPr>
          <w:rFonts w:ascii="Arial" w:hAnsi="Arial" w:cs="Arial"/>
          <w:color w:val="000000"/>
          <w:sz w:val="20"/>
          <w:szCs w:val="20"/>
        </w:rPr>
        <w:t>Za pravilno opremo</w:t>
      </w:r>
      <w:r w:rsidR="00297EEE" w:rsidRPr="00F347D7">
        <w:rPr>
          <w:rFonts w:ascii="Arial" w:hAnsi="Arial" w:cs="Arial"/>
          <w:color w:val="000000"/>
          <w:sz w:val="20"/>
          <w:szCs w:val="20"/>
        </w:rPr>
        <w:t xml:space="preserve"> oziroma oznako</w:t>
      </w:r>
      <w:r w:rsidRPr="00673907">
        <w:rPr>
          <w:rFonts w:ascii="Arial" w:hAnsi="Arial" w:cs="Arial"/>
          <w:color w:val="000000"/>
          <w:sz w:val="20"/>
          <w:szCs w:val="20"/>
        </w:rPr>
        <w:t xml:space="preserve"> ovojnice se lahko uporabi </w:t>
      </w:r>
      <w:r w:rsidRPr="006111B9">
        <w:rPr>
          <w:rFonts w:ascii="Arial" w:hAnsi="Arial" w:cs="Arial"/>
          <w:color w:val="000000"/>
          <w:sz w:val="20"/>
          <w:szCs w:val="20"/>
        </w:rPr>
        <w:t xml:space="preserve">ali </w:t>
      </w:r>
      <w:r w:rsidR="00711412" w:rsidRPr="006111B9">
        <w:rPr>
          <w:rFonts w:ascii="Arial" w:hAnsi="Arial" w:cs="Arial"/>
          <w:color w:val="000000"/>
          <w:sz w:val="20"/>
          <w:szCs w:val="20"/>
        </w:rPr>
        <w:t xml:space="preserve">Priloga </w:t>
      </w:r>
      <w:r w:rsidR="00290F29" w:rsidRPr="006111B9">
        <w:rPr>
          <w:rFonts w:ascii="Arial" w:hAnsi="Arial" w:cs="Arial"/>
          <w:color w:val="000000"/>
          <w:sz w:val="20"/>
          <w:szCs w:val="20"/>
        </w:rPr>
        <w:t>5</w:t>
      </w:r>
      <w:r w:rsidR="00251B3A" w:rsidRPr="006111B9">
        <w:rPr>
          <w:rFonts w:ascii="Arial" w:hAnsi="Arial" w:cs="Arial"/>
          <w:color w:val="000000"/>
          <w:sz w:val="20"/>
          <w:szCs w:val="20"/>
        </w:rPr>
        <w:t>:</w:t>
      </w:r>
      <w:r w:rsidRPr="006111B9">
        <w:rPr>
          <w:rFonts w:ascii="Arial" w:hAnsi="Arial" w:cs="Arial"/>
          <w:color w:val="000000"/>
          <w:sz w:val="20"/>
          <w:szCs w:val="20"/>
        </w:rPr>
        <w:t xml:space="preserve"> </w:t>
      </w:r>
      <w:r w:rsidR="009C2A03" w:rsidRPr="00DD4A4F">
        <w:rPr>
          <w:rFonts w:ascii="Arial" w:hAnsi="Arial" w:cs="Arial"/>
          <w:i/>
          <w:iCs/>
          <w:color w:val="000000"/>
          <w:sz w:val="20"/>
          <w:szCs w:val="20"/>
        </w:rPr>
        <w:t>Obrazec za oddajo vloge</w:t>
      </w:r>
      <w:r w:rsidRPr="006111B9">
        <w:rPr>
          <w:rFonts w:ascii="Arial" w:hAnsi="Arial" w:cs="Arial"/>
          <w:color w:val="000000"/>
          <w:sz w:val="20"/>
          <w:szCs w:val="20"/>
        </w:rPr>
        <w:t>, ki je del razpisne dokumentacije ali lastnoročno napisani obvezni podatki iz prejšnjega odstavka.</w:t>
      </w:r>
      <w:r>
        <w:rPr>
          <w:rFonts w:ascii="Arial" w:hAnsi="Arial" w:cs="Arial"/>
          <w:color w:val="000000"/>
          <w:sz w:val="20"/>
          <w:szCs w:val="20"/>
        </w:rPr>
        <w:t xml:space="preserve"> </w:t>
      </w:r>
    </w:p>
    <w:p w14:paraId="5BE93E8B" w14:textId="77777777" w:rsidR="007C3192" w:rsidRDefault="007C3192" w:rsidP="007C3192">
      <w:pPr>
        <w:jc w:val="both"/>
        <w:rPr>
          <w:rFonts w:ascii="Arial" w:hAnsi="Arial" w:cs="Arial"/>
          <w:bCs/>
          <w:iCs/>
          <w:color w:val="000000"/>
          <w:sz w:val="20"/>
          <w:szCs w:val="20"/>
          <w:lang w:eastAsia="en-US"/>
        </w:rPr>
      </w:pPr>
    </w:p>
    <w:p w14:paraId="1E11468C" w14:textId="77777777" w:rsidR="00832828" w:rsidRDefault="00832828" w:rsidP="00832828">
      <w:pPr>
        <w:jc w:val="both"/>
        <w:rPr>
          <w:rFonts w:ascii="Arial" w:hAnsi="Arial" w:cs="Arial"/>
          <w:bCs/>
          <w:sz w:val="20"/>
        </w:rPr>
      </w:pPr>
      <w:r>
        <w:rPr>
          <w:rFonts w:ascii="Arial" w:hAnsi="Arial" w:cs="Arial"/>
          <w:bCs/>
          <w:iCs/>
          <w:color w:val="000000"/>
          <w:sz w:val="20"/>
          <w:szCs w:val="20"/>
          <w:lang w:eastAsia="en-US"/>
        </w:rPr>
        <w:t xml:space="preserve">V primeru neskladnosti podatkov v tiskani in elektronski obliki se šteje, da je za presojo pomembna tiskana oblika. </w:t>
      </w:r>
    </w:p>
    <w:p w14:paraId="17CC197E" w14:textId="77777777" w:rsidR="00832828" w:rsidRDefault="00832828" w:rsidP="00832828">
      <w:pPr>
        <w:jc w:val="both"/>
        <w:rPr>
          <w:rFonts w:ascii="Arial" w:hAnsi="Arial" w:cs="Arial"/>
          <w:color w:val="000000"/>
          <w:sz w:val="20"/>
          <w:szCs w:val="20"/>
        </w:rPr>
      </w:pPr>
    </w:p>
    <w:p w14:paraId="0BFAA5D5" w14:textId="77777777" w:rsidR="00832828" w:rsidRDefault="00832828" w:rsidP="00832828">
      <w:pPr>
        <w:jc w:val="both"/>
        <w:rPr>
          <w:rFonts w:ascii="Arial" w:hAnsi="Arial" w:cs="Arial"/>
          <w:color w:val="000000"/>
          <w:sz w:val="20"/>
          <w:szCs w:val="20"/>
        </w:rPr>
      </w:pPr>
      <w:r>
        <w:rPr>
          <w:rFonts w:ascii="Arial" w:hAnsi="Arial" w:cs="Arial"/>
          <w:color w:val="000000"/>
          <w:sz w:val="20"/>
          <w:szCs w:val="20"/>
        </w:rPr>
        <w:t xml:space="preserve">Kot pravočasne bodo upoštevane vloge, ki bodo v določenem roku, </w:t>
      </w:r>
      <w:r>
        <w:rPr>
          <w:rFonts w:ascii="Arial" w:hAnsi="Arial" w:cs="Arial"/>
          <w:b/>
          <w:color w:val="000000"/>
          <w:sz w:val="20"/>
          <w:szCs w:val="20"/>
        </w:rPr>
        <w:t>ne glede na način dostave</w:t>
      </w:r>
      <w:r>
        <w:rPr>
          <w:rFonts w:ascii="Arial" w:hAnsi="Arial" w:cs="Arial"/>
          <w:color w:val="000000"/>
          <w:sz w:val="20"/>
          <w:szCs w:val="20"/>
        </w:rPr>
        <w:t>, prispele v vložišče ministrstva.</w:t>
      </w:r>
    </w:p>
    <w:p w14:paraId="29B8928E" w14:textId="77777777" w:rsidR="00832828" w:rsidRDefault="00832828" w:rsidP="00832828">
      <w:pPr>
        <w:jc w:val="both"/>
        <w:rPr>
          <w:rFonts w:ascii="Arial" w:hAnsi="Arial" w:cs="Arial"/>
          <w:color w:val="000000"/>
          <w:sz w:val="20"/>
          <w:szCs w:val="20"/>
        </w:rPr>
      </w:pPr>
    </w:p>
    <w:p w14:paraId="28DB1194" w14:textId="3E4E616D" w:rsidR="00832828" w:rsidRDefault="00832828" w:rsidP="00832828">
      <w:pPr>
        <w:jc w:val="both"/>
        <w:rPr>
          <w:rFonts w:ascii="Arial" w:hAnsi="Arial" w:cs="Arial"/>
          <w:sz w:val="20"/>
        </w:rPr>
      </w:pPr>
      <w:r>
        <w:rPr>
          <w:rFonts w:ascii="Arial" w:hAnsi="Arial" w:cs="Arial"/>
          <w:sz w:val="20"/>
        </w:rPr>
        <w:t>Vložišče je na lokaciji Ministrstva za</w:t>
      </w:r>
      <w:r w:rsidR="00170504">
        <w:rPr>
          <w:rFonts w:ascii="Arial" w:hAnsi="Arial" w:cs="Arial"/>
          <w:sz w:val="20"/>
        </w:rPr>
        <w:t xml:space="preserve"> visoko šolstvo, znanost in inovacije</w:t>
      </w:r>
      <w:r>
        <w:rPr>
          <w:rFonts w:ascii="Arial" w:hAnsi="Arial" w:cs="Arial"/>
          <w:sz w:val="20"/>
        </w:rPr>
        <w:t xml:space="preserve">, </w:t>
      </w:r>
      <w:r w:rsidR="00170504">
        <w:rPr>
          <w:rFonts w:ascii="Arial" w:hAnsi="Arial" w:cs="Arial"/>
          <w:sz w:val="20"/>
        </w:rPr>
        <w:t>Kotnikova 38</w:t>
      </w:r>
      <w:r>
        <w:rPr>
          <w:rFonts w:ascii="Arial" w:hAnsi="Arial" w:cs="Arial"/>
          <w:sz w:val="20"/>
        </w:rPr>
        <w:t>, 1000 Ljubljana, kjer se sprejema in oddaja vso papirno pošto. Vložišče je vhodna točka ministrstva za pisno vlaganje prijave, spremembe in umike vlog ter izdajo ustreznih potrdil o oddaji.</w:t>
      </w:r>
    </w:p>
    <w:p w14:paraId="773E12E2" w14:textId="77777777" w:rsidR="00832828" w:rsidRDefault="00832828" w:rsidP="00832828">
      <w:pPr>
        <w:jc w:val="both"/>
        <w:rPr>
          <w:rFonts w:ascii="Arial" w:hAnsi="Arial" w:cs="Arial"/>
          <w:color w:val="000000"/>
          <w:sz w:val="20"/>
          <w:szCs w:val="20"/>
        </w:rPr>
      </w:pPr>
    </w:p>
    <w:p w14:paraId="23676A2E" w14:textId="77777777" w:rsidR="007C3192" w:rsidRDefault="00832828" w:rsidP="00832828">
      <w:pPr>
        <w:jc w:val="both"/>
        <w:rPr>
          <w:rFonts w:ascii="Arial" w:hAnsi="Arial" w:cs="Arial"/>
          <w:color w:val="000000"/>
          <w:sz w:val="20"/>
          <w:szCs w:val="20"/>
        </w:rPr>
      </w:pPr>
      <w:r>
        <w:rPr>
          <w:rFonts w:ascii="Arial" w:hAnsi="Arial" w:cs="Arial"/>
          <w:color w:val="000000"/>
          <w:sz w:val="20"/>
          <w:szCs w:val="20"/>
        </w:rPr>
        <w:t>Neustrezno označene in nepravočasno prispele vloge se ne bodo obravnavale, s sklepom bodo zavržene in vrnjene prijavitelju.</w:t>
      </w:r>
    </w:p>
    <w:p w14:paraId="516126C6" w14:textId="77777777" w:rsidR="00F32B7D" w:rsidRDefault="00F32B7D" w:rsidP="00F32B7D">
      <w:pPr>
        <w:rPr>
          <w:rFonts w:ascii="Arial" w:hAnsi="Arial" w:cs="Arial"/>
          <w:color w:val="000000"/>
          <w:sz w:val="20"/>
          <w:szCs w:val="20"/>
        </w:rPr>
      </w:pPr>
    </w:p>
    <w:p w14:paraId="17195F63" w14:textId="77777777" w:rsidR="00F32B7D" w:rsidRDefault="00F32B7D" w:rsidP="00F32B7D">
      <w:pPr>
        <w:rPr>
          <w:rFonts w:ascii="Arial" w:hAnsi="Arial" w:cs="Arial"/>
          <w:color w:val="000000"/>
          <w:sz w:val="20"/>
          <w:szCs w:val="20"/>
        </w:rPr>
      </w:pPr>
    </w:p>
    <w:p w14:paraId="436D0A31" w14:textId="733771F3" w:rsidR="009871B5" w:rsidRPr="008E4816" w:rsidRDefault="009871B5" w:rsidP="00D465C5">
      <w:pPr>
        <w:pStyle w:val="Odstavekseznama"/>
        <w:numPr>
          <w:ilvl w:val="0"/>
          <w:numId w:val="13"/>
        </w:numPr>
        <w:ind w:left="357" w:hanging="357"/>
        <w:jc w:val="both"/>
        <w:outlineLvl w:val="0"/>
        <w:rPr>
          <w:rFonts w:ascii="Arial" w:hAnsi="Arial" w:cs="Arial"/>
          <w:b/>
          <w:color w:val="000000"/>
          <w:sz w:val="20"/>
          <w:szCs w:val="20"/>
        </w:rPr>
      </w:pPr>
      <w:r w:rsidRPr="008E4816">
        <w:rPr>
          <w:rFonts w:ascii="Arial" w:hAnsi="Arial" w:cs="Arial"/>
          <w:b/>
          <w:color w:val="000000"/>
          <w:sz w:val="20"/>
          <w:szCs w:val="20"/>
        </w:rPr>
        <w:t>Datum odpiranja vlog za dodelitev sredstev ter postopek in način izbora</w:t>
      </w:r>
    </w:p>
    <w:p w14:paraId="492CE09A" w14:textId="77777777" w:rsidR="00AB0520" w:rsidRDefault="00AB0520" w:rsidP="00B2012F">
      <w:pPr>
        <w:autoSpaceDE w:val="0"/>
        <w:autoSpaceDN w:val="0"/>
        <w:adjustRightInd w:val="0"/>
        <w:jc w:val="both"/>
        <w:rPr>
          <w:rFonts w:ascii="Arial" w:hAnsi="Arial" w:cs="Arial"/>
          <w:color w:val="000000"/>
          <w:sz w:val="20"/>
          <w:szCs w:val="20"/>
        </w:rPr>
      </w:pPr>
    </w:p>
    <w:p w14:paraId="59B155E0" w14:textId="1218D309" w:rsidR="00AB0520" w:rsidRDefault="00AB0520" w:rsidP="00AB0520">
      <w:pPr>
        <w:autoSpaceDE w:val="0"/>
        <w:autoSpaceDN w:val="0"/>
        <w:adjustRightInd w:val="0"/>
        <w:jc w:val="both"/>
        <w:rPr>
          <w:rFonts w:ascii="Arial" w:hAnsi="Arial" w:cs="Arial"/>
          <w:sz w:val="20"/>
          <w:szCs w:val="20"/>
        </w:rPr>
      </w:pPr>
      <w:r>
        <w:rPr>
          <w:rFonts w:ascii="Arial" w:hAnsi="Arial" w:cs="Arial"/>
          <w:sz w:val="20"/>
          <w:szCs w:val="20"/>
        </w:rPr>
        <w:t>Vloge bo odprla in ocenila komisija za izvedbo postopka javnega razpisa, ki jo imenuje minist</w:t>
      </w:r>
      <w:r w:rsidR="00FE7443">
        <w:rPr>
          <w:rFonts w:ascii="Arial" w:hAnsi="Arial" w:cs="Arial"/>
          <w:sz w:val="20"/>
          <w:szCs w:val="20"/>
        </w:rPr>
        <w:t>er</w:t>
      </w:r>
      <w:r>
        <w:rPr>
          <w:rFonts w:ascii="Arial" w:hAnsi="Arial" w:cs="Arial"/>
          <w:sz w:val="20"/>
          <w:szCs w:val="20"/>
        </w:rPr>
        <w:t xml:space="preserve"> za </w:t>
      </w:r>
      <w:r w:rsidR="00FE7443">
        <w:rPr>
          <w:rFonts w:ascii="Arial" w:hAnsi="Arial" w:cs="Arial"/>
          <w:sz w:val="20"/>
          <w:szCs w:val="20"/>
        </w:rPr>
        <w:t>visoko šolstvo, znanost in inovacije</w:t>
      </w:r>
      <w:r>
        <w:rPr>
          <w:rFonts w:ascii="Arial" w:hAnsi="Arial" w:cs="Arial"/>
          <w:sz w:val="20"/>
          <w:szCs w:val="20"/>
        </w:rPr>
        <w:t xml:space="preserve"> ali od njega pooblaščena oseba.</w:t>
      </w:r>
    </w:p>
    <w:p w14:paraId="03385BBA" w14:textId="77777777" w:rsidR="00AB0520" w:rsidRDefault="00AB0520" w:rsidP="00AB0520">
      <w:pPr>
        <w:autoSpaceDE w:val="0"/>
        <w:autoSpaceDN w:val="0"/>
        <w:adjustRightInd w:val="0"/>
        <w:jc w:val="both"/>
        <w:rPr>
          <w:rFonts w:ascii="Arial" w:hAnsi="Arial" w:cs="Arial"/>
          <w:color w:val="000000"/>
          <w:sz w:val="20"/>
          <w:szCs w:val="20"/>
        </w:rPr>
      </w:pPr>
    </w:p>
    <w:p w14:paraId="48E85B2A" w14:textId="77777777" w:rsidR="00F12DBF" w:rsidRDefault="00B2012F" w:rsidP="00B2012F">
      <w:pPr>
        <w:autoSpaceDE w:val="0"/>
        <w:autoSpaceDN w:val="0"/>
        <w:adjustRightInd w:val="0"/>
        <w:jc w:val="both"/>
        <w:rPr>
          <w:rFonts w:ascii="Arial" w:hAnsi="Arial" w:cs="Arial"/>
          <w:color w:val="000000"/>
          <w:sz w:val="20"/>
          <w:szCs w:val="20"/>
        </w:rPr>
      </w:pPr>
      <w:r w:rsidRPr="00A90F24">
        <w:rPr>
          <w:rFonts w:ascii="Arial" w:hAnsi="Arial" w:cs="Arial"/>
          <w:color w:val="000000"/>
          <w:sz w:val="20"/>
          <w:szCs w:val="20"/>
        </w:rPr>
        <w:t>Odpiranje prispelih vlog bo</w:t>
      </w:r>
      <w:r w:rsidR="00F12DBF">
        <w:rPr>
          <w:rFonts w:ascii="Arial" w:hAnsi="Arial" w:cs="Arial"/>
          <w:color w:val="000000"/>
          <w:sz w:val="20"/>
          <w:szCs w:val="20"/>
        </w:rPr>
        <w:t>:</w:t>
      </w:r>
    </w:p>
    <w:p w14:paraId="797FF977" w14:textId="77777777" w:rsidR="00F12DBF" w:rsidRDefault="00F12DBF" w:rsidP="00B2012F">
      <w:pPr>
        <w:autoSpaceDE w:val="0"/>
        <w:autoSpaceDN w:val="0"/>
        <w:adjustRightInd w:val="0"/>
        <w:jc w:val="both"/>
        <w:rPr>
          <w:rFonts w:ascii="Arial" w:hAnsi="Arial" w:cs="Arial"/>
          <w:color w:val="000000"/>
          <w:sz w:val="20"/>
          <w:szCs w:val="20"/>
        </w:rPr>
      </w:pPr>
    </w:p>
    <w:p w14:paraId="690468F7" w14:textId="50E59C8E" w:rsidR="00F12DBF" w:rsidRDefault="00F12DBF" w:rsidP="00F12DBF">
      <w:pPr>
        <w:pStyle w:val="Odstavekseznama"/>
        <w:numPr>
          <w:ilvl w:val="0"/>
          <w:numId w:val="22"/>
        </w:numPr>
        <w:jc w:val="both"/>
        <w:rPr>
          <w:rFonts w:ascii="Arial" w:hAnsi="Arial" w:cs="Arial"/>
          <w:bCs/>
          <w:color w:val="000000"/>
          <w:sz w:val="20"/>
          <w:szCs w:val="20"/>
        </w:rPr>
      </w:pPr>
      <w:r>
        <w:rPr>
          <w:rFonts w:ascii="Arial" w:hAnsi="Arial" w:cs="Arial"/>
          <w:bCs/>
          <w:color w:val="000000"/>
          <w:sz w:val="20"/>
          <w:szCs w:val="20"/>
        </w:rPr>
        <w:t>dne 17. 9. 2024 ob 10. uri za prvo odpiranje za študijsko leto 2024/2025,</w:t>
      </w:r>
    </w:p>
    <w:p w14:paraId="693BB168" w14:textId="2A71E82A" w:rsidR="00F12DBF" w:rsidRDefault="00F06B3A" w:rsidP="00F12DBF">
      <w:pPr>
        <w:pStyle w:val="Odstavekseznama"/>
        <w:numPr>
          <w:ilvl w:val="0"/>
          <w:numId w:val="22"/>
        </w:numPr>
        <w:jc w:val="both"/>
        <w:rPr>
          <w:rFonts w:ascii="Arial" w:hAnsi="Arial" w:cs="Arial"/>
          <w:bCs/>
          <w:color w:val="000000"/>
          <w:sz w:val="20"/>
          <w:szCs w:val="20"/>
        </w:rPr>
      </w:pPr>
      <w:r>
        <w:rPr>
          <w:rFonts w:ascii="Arial" w:hAnsi="Arial" w:cs="Arial"/>
          <w:bCs/>
          <w:color w:val="000000"/>
          <w:sz w:val="20"/>
          <w:szCs w:val="20"/>
        </w:rPr>
        <w:t>dne</w:t>
      </w:r>
      <w:r w:rsidR="00F12DBF">
        <w:rPr>
          <w:rFonts w:ascii="Arial" w:hAnsi="Arial" w:cs="Arial"/>
          <w:bCs/>
          <w:color w:val="000000"/>
          <w:sz w:val="20"/>
          <w:szCs w:val="20"/>
        </w:rPr>
        <w:t xml:space="preserve"> 1</w:t>
      </w:r>
      <w:r w:rsidR="00EB694C">
        <w:rPr>
          <w:rFonts w:ascii="Arial" w:hAnsi="Arial" w:cs="Arial"/>
          <w:bCs/>
          <w:color w:val="000000"/>
          <w:sz w:val="20"/>
          <w:szCs w:val="20"/>
        </w:rPr>
        <w:t>6</w:t>
      </w:r>
      <w:r w:rsidR="00F12DBF">
        <w:rPr>
          <w:rFonts w:ascii="Arial" w:hAnsi="Arial" w:cs="Arial"/>
          <w:bCs/>
          <w:color w:val="000000"/>
          <w:sz w:val="20"/>
          <w:szCs w:val="20"/>
        </w:rPr>
        <w:t xml:space="preserve">. 9. 2025 </w:t>
      </w:r>
      <w:r w:rsidR="00056BA6">
        <w:rPr>
          <w:rFonts w:ascii="Arial" w:hAnsi="Arial" w:cs="Arial"/>
          <w:bCs/>
          <w:color w:val="000000"/>
          <w:sz w:val="20"/>
          <w:szCs w:val="20"/>
        </w:rPr>
        <w:t xml:space="preserve">ob 10. uri </w:t>
      </w:r>
      <w:r w:rsidR="00F12DBF">
        <w:rPr>
          <w:rFonts w:ascii="Arial" w:hAnsi="Arial" w:cs="Arial"/>
          <w:bCs/>
          <w:color w:val="000000"/>
          <w:sz w:val="20"/>
          <w:szCs w:val="20"/>
        </w:rPr>
        <w:t xml:space="preserve">za drugo odpiranje za študijsko leto 2025/2026 in </w:t>
      </w:r>
    </w:p>
    <w:p w14:paraId="3211CF47" w14:textId="4BA79059" w:rsidR="00F12DBF" w:rsidRPr="00B0573E" w:rsidRDefault="00F06B3A" w:rsidP="00F12DBF">
      <w:pPr>
        <w:pStyle w:val="Odstavekseznama"/>
        <w:numPr>
          <w:ilvl w:val="0"/>
          <w:numId w:val="22"/>
        </w:numPr>
        <w:jc w:val="both"/>
        <w:rPr>
          <w:rFonts w:ascii="Arial" w:hAnsi="Arial" w:cs="Arial"/>
          <w:bCs/>
          <w:color w:val="000000"/>
          <w:sz w:val="20"/>
          <w:szCs w:val="20"/>
        </w:rPr>
      </w:pPr>
      <w:r>
        <w:rPr>
          <w:rFonts w:ascii="Arial" w:hAnsi="Arial" w:cs="Arial"/>
          <w:bCs/>
          <w:color w:val="000000"/>
          <w:sz w:val="20"/>
          <w:szCs w:val="20"/>
        </w:rPr>
        <w:t>dne</w:t>
      </w:r>
      <w:r w:rsidR="00F12DBF">
        <w:rPr>
          <w:rFonts w:ascii="Arial" w:hAnsi="Arial" w:cs="Arial"/>
          <w:bCs/>
          <w:color w:val="000000"/>
          <w:sz w:val="20"/>
          <w:szCs w:val="20"/>
        </w:rPr>
        <w:t xml:space="preserve"> 1</w:t>
      </w:r>
      <w:r w:rsidR="00EB694C">
        <w:rPr>
          <w:rFonts w:ascii="Arial" w:hAnsi="Arial" w:cs="Arial"/>
          <w:bCs/>
          <w:color w:val="000000"/>
          <w:sz w:val="20"/>
          <w:szCs w:val="20"/>
        </w:rPr>
        <w:t>6</w:t>
      </w:r>
      <w:r w:rsidR="00F12DBF">
        <w:rPr>
          <w:rFonts w:ascii="Arial" w:hAnsi="Arial" w:cs="Arial"/>
          <w:bCs/>
          <w:color w:val="000000"/>
          <w:sz w:val="20"/>
          <w:szCs w:val="20"/>
        </w:rPr>
        <w:t xml:space="preserve">. 9. 2026 </w:t>
      </w:r>
      <w:r w:rsidR="00056BA6">
        <w:rPr>
          <w:rFonts w:ascii="Arial" w:hAnsi="Arial" w:cs="Arial"/>
          <w:bCs/>
          <w:color w:val="000000"/>
          <w:sz w:val="20"/>
          <w:szCs w:val="20"/>
        </w:rPr>
        <w:t xml:space="preserve">ob 10. uri </w:t>
      </w:r>
      <w:r w:rsidR="00F12DBF">
        <w:rPr>
          <w:rFonts w:ascii="Arial" w:hAnsi="Arial" w:cs="Arial"/>
          <w:bCs/>
          <w:color w:val="000000"/>
          <w:sz w:val="20"/>
          <w:szCs w:val="20"/>
        </w:rPr>
        <w:t>za tretje odpiranje za študijsko leto 2026/2027.</w:t>
      </w:r>
    </w:p>
    <w:p w14:paraId="2C58E2E0" w14:textId="77777777" w:rsidR="00F12DBF" w:rsidRDefault="00F12DBF" w:rsidP="00B2012F">
      <w:pPr>
        <w:autoSpaceDE w:val="0"/>
        <w:autoSpaceDN w:val="0"/>
        <w:adjustRightInd w:val="0"/>
        <w:jc w:val="both"/>
        <w:rPr>
          <w:rFonts w:ascii="Arial" w:hAnsi="Arial" w:cs="Arial"/>
          <w:color w:val="000000"/>
          <w:sz w:val="20"/>
          <w:szCs w:val="20"/>
        </w:rPr>
      </w:pPr>
    </w:p>
    <w:p w14:paraId="2423B0E2" w14:textId="0AB0FB58" w:rsidR="00B2012F" w:rsidRPr="00A90F24" w:rsidRDefault="00F12DBF" w:rsidP="00B2012F">
      <w:pPr>
        <w:autoSpaceDE w:val="0"/>
        <w:autoSpaceDN w:val="0"/>
        <w:adjustRightInd w:val="0"/>
        <w:jc w:val="both"/>
        <w:rPr>
          <w:rFonts w:ascii="Arial" w:hAnsi="Arial" w:cs="Arial"/>
          <w:color w:val="000000"/>
          <w:sz w:val="20"/>
          <w:szCs w:val="20"/>
        </w:rPr>
      </w:pPr>
      <w:r>
        <w:rPr>
          <w:rFonts w:ascii="Arial" w:hAnsi="Arial" w:cs="Arial"/>
          <w:color w:val="000000"/>
          <w:sz w:val="20"/>
          <w:szCs w:val="20"/>
        </w:rPr>
        <w:t>Odpiranje prispelih vlog bo potekalo</w:t>
      </w:r>
      <w:r w:rsidR="00B2012F" w:rsidRPr="00A90F24">
        <w:rPr>
          <w:rFonts w:ascii="Arial" w:hAnsi="Arial" w:cs="Arial"/>
          <w:color w:val="000000"/>
          <w:sz w:val="20"/>
          <w:szCs w:val="20"/>
        </w:rPr>
        <w:t xml:space="preserve"> v prostorih Ministrstva </w:t>
      </w:r>
      <w:r w:rsidR="00FE7443">
        <w:rPr>
          <w:rFonts w:ascii="Arial" w:hAnsi="Arial" w:cs="Arial"/>
          <w:sz w:val="20"/>
          <w:szCs w:val="20"/>
        </w:rPr>
        <w:t>za visoko šolstvo, znanost in inovacije</w:t>
      </w:r>
      <w:r w:rsidR="00B2012F" w:rsidRPr="00A90F24">
        <w:rPr>
          <w:rFonts w:ascii="Arial" w:hAnsi="Arial" w:cs="Arial"/>
          <w:color w:val="000000"/>
          <w:sz w:val="20"/>
          <w:szCs w:val="20"/>
        </w:rPr>
        <w:t xml:space="preserve">, </w:t>
      </w:r>
      <w:r w:rsidR="00B2012F">
        <w:rPr>
          <w:rFonts w:ascii="Arial" w:hAnsi="Arial" w:cs="Arial"/>
          <w:color w:val="000000"/>
          <w:sz w:val="20"/>
          <w:szCs w:val="20"/>
        </w:rPr>
        <w:t>Kotnikova 38</w:t>
      </w:r>
      <w:r w:rsidR="00B2012F" w:rsidRPr="00A90F24">
        <w:rPr>
          <w:rFonts w:ascii="Arial" w:hAnsi="Arial" w:cs="Arial"/>
          <w:color w:val="000000"/>
          <w:sz w:val="20"/>
          <w:szCs w:val="20"/>
        </w:rPr>
        <w:t xml:space="preserve">, Ljubljana </w:t>
      </w:r>
      <w:r w:rsidR="00B2012F">
        <w:rPr>
          <w:rFonts w:ascii="Arial" w:hAnsi="Arial" w:cs="Arial"/>
          <w:color w:val="000000"/>
          <w:sz w:val="20"/>
          <w:szCs w:val="20"/>
        </w:rPr>
        <w:t>in zaradi pričakovanega večjega števila vlog ne bo javno</w:t>
      </w:r>
      <w:r w:rsidR="00B2012F" w:rsidRPr="00A90F24">
        <w:rPr>
          <w:rFonts w:ascii="Arial" w:hAnsi="Arial" w:cs="Arial"/>
          <w:color w:val="000000"/>
          <w:sz w:val="20"/>
          <w:szCs w:val="20"/>
        </w:rPr>
        <w:t xml:space="preserve">. </w:t>
      </w:r>
    </w:p>
    <w:p w14:paraId="08459E6E" w14:textId="77777777" w:rsidR="00B2012F" w:rsidRPr="00A90F24" w:rsidRDefault="00B2012F" w:rsidP="00B2012F">
      <w:pPr>
        <w:jc w:val="both"/>
        <w:rPr>
          <w:rFonts w:ascii="Arial" w:hAnsi="Arial" w:cs="Arial"/>
          <w:color w:val="000000"/>
          <w:sz w:val="20"/>
          <w:szCs w:val="20"/>
        </w:rPr>
      </w:pPr>
    </w:p>
    <w:p w14:paraId="71DBA1A6" w14:textId="77777777" w:rsidR="00B2012F" w:rsidRPr="00A90F24" w:rsidRDefault="00B2012F" w:rsidP="00B2012F">
      <w:pPr>
        <w:jc w:val="both"/>
        <w:rPr>
          <w:rFonts w:ascii="Arial" w:hAnsi="Arial" w:cs="Arial"/>
          <w:b/>
          <w:color w:val="000000"/>
          <w:sz w:val="20"/>
          <w:szCs w:val="20"/>
        </w:rPr>
      </w:pPr>
      <w:r w:rsidRPr="00A90F24">
        <w:rPr>
          <w:rFonts w:ascii="Arial" w:hAnsi="Arial" w:cs="Arial"/>
          <w:color w:val="000000"/>
          <w:sz w:val="20"/>
          <w:szCs w:val="20"/>
        </w:rPr>
        <w:t>Komisija bo v roku 8</w:t>
      </w:r>
      <w:r>
        <w:rPr>
          <w:rFonts w:ascii="Arial" w:hAnsi="Arial" w:cs="Arial"/>
          <w:color w:val="000000"/>
          <w:sz w:val="20"/>
          <w:szCs w:val="20"/>
        </w:rPr>
        <w:t xml:space="preserve"> </w:t>
      </w:r>
      <w:r w:rsidR="00AB0520">
        <w:rPr>
          <w:rFonts w:ascii="Arial" w:hAnsi="Arial" w:cs="Arial"/>
          <w:color w:val="000000"/>
          <w:sz w:val="20"/>
          <w:szCs w:val="20"/>
        </w:rPr>
        <w:t xml:space="preserve">(osmih) </w:t>
      </w:r>
      <w:r w:rsidRPr="00A90F24">
        <w:rPr>
          <w:rFonts w:ascii="Arial" w:hAnsi="Arial" w:cs="Arial"/>
          <w:color w:val="000000"/>
          <w:sz w:val="20"/>
          <w:szCs w:val="20"/>
        </w:rPr>
        <w:t xml:space="preserve">dni od odpiranja vlog pisno pozvala k dopolnitvi tiste prijavitelje, katerih vloge niso popolne. </w:t>
      </w:r>
      <w:r w:rsidRPr="00FD2AE9">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A90F24">
        <w:rPr>
          <w:rFonts w:ascii="Arial" w:hAnsi="Arial" w:cs="Arial"/>
          <w:color w:val="000000"/>
          <w:sz w:val="20"/>
          <w:szCs w:val="20"/>
        </w:rPr>
        <w:t>Nepopolne vloge, ki jih prijavitelji ne bodo dopolnili v skladu s pozivom za dopolnitev, bodo s sklepom zavržene.</w:t>
      </w:r>
    </w:p>
    <w:p w14:paraId="11D54648" w14:textId="77777777" w:rsidR="00B2012F" w:rsidRPr="00A90F24" w:rsidRDefault="00B2012F" w:rsidP="00B2012F">
      <w:pPr>
        <w:rPr>
          <w:rFonts w:ascii="Arial" w:hAnsi="Arial" w:cs="Arial"/>
          <w:color w:val="000000"/>
          <w:sz w:val="20"/>
          <w:szCs w:val="20"/>
        </w:rPr>
      </w:pPr>
    </w:p>
    <w:p w14:paraId="3DF5FE11" w14:textId="06E3DAAF" w:rsidR="00B2012F" w:rsidRPr="00EB6444" w:rsidRDefault="00B2012F" w:rsidP="00B2012F">
      <w:pPr>
        <w:jc w:val="both"/>
        <w:rPr>
          <w:rFonts w:ascii="Arial" w:hAnsi="Arial" w:cs="Arial"/>
          <w:b/>
          <w:color w:val="000000"/>
          <w:sz w:val="20"/>
          <w:szCs w:val="20"/>
        </w:rPr>
      </w:pPr>
      <w:r w:rsidRPr="00EB6444">
        <w:rPr>
          <w:rFonts w:ascii="Arial" w:hAnsi="Arial" w:cs="Arial"/>
          <w:color w:val="000000"/>
          <w:sz w:val="20"/>
          <w:szCs w:val="20"/>
        </w:rPr>
        <w:t xml:space="preserve">Postopek in način izbora je podrobneje opredeljen v razpisni </w:t>
      </w:r>
      <w:r w:rsidRPr="00914AAD">
        <w:rPr>
          <w:rFonts w:ascii="Arial" w:hAnsi="Arial" w:cs="Arial"/>
          <w:color w:val="000000"/>
          <w:sz w:val="20"/>
          <w:szCs w:val="20"/>
        </w:rPr>
        <w:t xml:space="preserve">dokumentaciji v točki </w:t>
      </w:r>
      <w:r w:rsidR="00914AAD" w:rsidRPr="00914AAD">
        <w:rPr>
          <w:rFonts w:ascii="Arial" w:hAnsi="Arial" w:cs="Arial"/>
          <w:color w:val="000000"/>
          <w:sz w:val="20"/>
          <w:szCs w:val="20"/>
        </w:rPr>
        <w:t>8</w:t>
      </w:r>
      <w:r w:rsidRPr="00914AAD">
        <w:rPr>
          <w:rFonts w:ascii="Arial" w:hAnsi="Arial" w:cs="Arial"/>
          <w:i/>
          <w:color w:val="000000"/>
          <w:sz w:val="20"/>
          <w:szCs w:val="20"/>
        </w:rPr>
        <w:t xml:space="preserve"> Odpiranje, preverjanje in ocenjevanje vlog</w:t>
      </w:r>
      <w:r w:rsidRPr="00914AAD">
        <w:rPr>
          <w:rFonts w:ascii="Arial" w:hAnsi="Arial" w:cs="Arial"/>
          <w:color w:val="000000"/>
          <w:sz w:val="20"/>
          <w:szCs w:val="20"/>
        </w:rPr>
        <w:t xml:space="preserve"> Navodil za pr</w:t>
      </w:r>
      <w:r w:rsidR="004A6989" w:rsidRPr="00914AAD">
        <w:rPr>
          <w:rFonts w:ascii="Arial" w:hAnsi="Arial" w:cs="Arial"/>
          <w:color w:val="000000"/>
          <w:sz w:val="20"/>
          <w:szCs w:val="20"/>
        </w:rPr>
        <w:t>ipravo vloge</w:t>
      </w:r>
      <w:r w:rsidRPr="00914AAD">
        <w:rPr>
          <w:rFonts w:ascii="Arial" w:hAnsi="Arial" w:cs="Arial"/>
          <w:color w:val="000000"/>
          <w:sz w:val="20"/>
          <w:szCs w:val="20"/>
        </w:rPr>
        <w:t xml:space="preserve"> na javni razpis.</w:t>
      </w:r>
    </w:p>
    <w:p w14:paraId="212097B6" w14:textId="77777777" w:rsidR="00B2012F" w:rsidRPr="00EB6444" w:rsidRDefault="00B2012F" w:rsidP="00B2012F">
      <w:pPr>
        <w:jc w:val="both"/>
        <w:rPr>
          <w:rFonts w:ascii="Arial" w:hAnsi="Arial" w:cs="Arial"/>
          <w:color w:val="000000"/>
          <w:sz w:val="20"/>
          <w:szCs w:val="20"/>
        </w:rPr>
      </w:pPr>
    </w:p>
    <w:p w14:paraId="7A68EA2B" w14:textId="77777777"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25EC77A6" w14:textId="77777777" w:rsidR="00B2012F" w:rsidRPr="00EB6444" w:rsidRDefault="00B2012F" w:rsidP="00B2012F">
      <w:pPr>
        <w:jc w:val="both"/>
        <w:rPr>
          <w:rFonts w:ascii="Arial" w:hAnsi="Arial" w:cs="Arial"/>
          <w:color w:val="000000"/>
          <w:sz w:val="20"/>
          <w:szCs w:val="20"/>
        </w:rPr>
      </w:pPr>
    </w:p>
    <w:p w14:paraId="2F781CB5" w14:textId="4196E430" w:rsidR="00B2012F" w:rsidRDefault="00B2012F" w:rsidP="00B2012F">
      <w:pPr>
        <w:jc w:val="both"/>
        <w:rPr>
          <w:rFonts w:ascii="Arial" w:hAnsi="Arial" w:cs="Arial"/>
          <w:color w:val="000000"/>
          <w:sz w:val="20"/>
          <w:szCs w:val="20"/>
        </w:rPr>
      </w:pPr>
      <w:r w:rsidRPr="00EB6444">
        <w:rPr>
          <w:rFonts w:ascii="Arial" w:hAnsi="Arial" w:cs="Arial"/>
          <w:color w:val="000000"/>
          <w:sz w:val="20"/>
          <w:szCs w:val="20"/>
        </w:rPr>
        <w:t>Z izbranimi prijavitelji bodo sklenjene pogodbe o sofinanciranju.</w:t>
      </w:r>
      <w:r w:rsidRPr="00EB6444">
        <w:rPr>
          <w:rFonts w:ascii="Arial" w:hAnsi="Arial" w:cs="Arial"/>
          <w:sz w:val="20"/>
          <w:szCs w:val="20"/>
        </w:rPr>
        <w:t xml:space="preserve"> </w:t>
      </w:r>
      <w:r w:rsidRPr="00EB6444">
        <w:rPr>
          <w:rFonts w:ascii="Arial" w:hAnsi="Arial" w:cs="Arial"/>
          <w:color w:val="000000"/>
          <w:sz w:val="20"/>
          <w:szCs w:val="20"/>
        </w:rPr>
        <w:t xml:space="preserve">Vzorec pogodbe </w:t>
      </w:r>
      <w:r w:rsidR="00B60571">
        <w:rPr>
          <w:rFonts w:ascii="Arial" w:hAnsi="Arial" w:cs="Arial"/>
          <w:color w:val="000000"/>
          <w:sz w:val="20"/>
          <w:szCs w:val="20"/>
        </w:rPr>
        <w:t xml:space="preserve">in </w:t>
      </w:r>
      <w:r w:rsidR="00B60571" w:rsidRPr="00C55DD2">
        <w:rPr>
          <w:rFonts w:ascii="Arial" w:hAnsi="Arial" w:cs="Arial"/>
          <w:color w:val="000000"/>
          <w:sz w:val="20"/>
          <w:szCs w:val="20"/>
        </w:rPr>
        <w:t>Navodila Ministrstva za visoko šolstvo, znanost in inovacije za izvajanje operacij evropske kohezijske politike v programskem obdobju 2021–2027</w:t>
      </w:r>
      <w:r w:rsidR="00B60571">
        <w:rPr>
          <w:rFonts w:ascii="Arial" w:hAnsi="Arial" w:cs="Arial"/>
          <w:color w:val="000000"/>
          <w:sz w:val="20"/>
          <w:szCs w:val="20"/>
        </w:rPr>
        <w:t xml:space="preserve"> </w:t>
      </w:r>
      <w:r w:rsidRPr="00EB6444">
        <w:rPr>
          <w:rFonts w:ascii="Arial" w:hAnsi="Arial" w:cs="Arial"/>
          <w:color w:val="000000"/>
          <w:sz w:val="20"/>
          <w:szCs w:val="20"/>
        </w:rPr>
        <w:t>bo izbrani prijavitelj dolžan spoštovati pri izvajanju operacije, s</w:t>
      </w:r>
      <w:r w:rsidR="00723937">
        <w:rPr>
          <w:rFonts w:ascii="Arial" w:hAnsi="Arial" w:cs="Arial"/>
          <w:color w:val="000000"/>
          <w:sz w:val="20"/>
          <w:szCs w:val="20"/>
        </w:rPr>
        <w:t>aj</w:t>
      </w:r>
      <w:r w:rsidR="00D465C5">
        <w:rPr>
          <w:rFonts w:ascii="Arial" w:hAnsi="Arial" w:cs="Arial"/>
          <w:color w:val="000000"/>
          <w:sz w:val="20"/>
          <w:szCs w:val="20"/>
        </w:rPr>
        <w:t xml:space="preserve"> sta</w:t>
      </w:r>
      <w:r w:rsidR="00723937">
        <w:rPr>
          <w:rFonts w:ascii="Arial" w:hAnsi="Arial" w:cs="Arial"/>
          <w:color w:val="000000"/>
          <w:sz w:val="20"/>
          <w:szCs w:val="20"/>
        </w:rPr>
        <w:t xml:space="preserve"> </w:t>
      </w:r>
      <w:r w:rsidRPr="00EB6444">
        <w:rPr>
          <w:rFonts w:ascii="Arial" w:hAnsi="Arial" w:cs="Arial"/>
          <w:color w:val="000000"/>
          <w:sz w:val="20"/>
          <w:szCs w:val="20"/>
        </w:rPr>
        <w:t>sestavni del razpisne dokumentacije</w:t>
      </w:r>
      <w:r w:rsidR="00AF34BA">
        <w:rPr>
          <w:rFonts w:ascii="Arial" w:hAnsi="Arial" w:cs="Arial"/>
          <w:color w:val="000000"/>
          <w:sz w:val="20"/>
          <w:szCs w:val="20"/>
        </w:rPr>
        <w:t xml:space="preserve"> kot P</w:t>
      </w:r>
      <w:r w:rsidR="00B63570">
        <w:rPr>
          <w:rFonts w:ascii="Arial" w:hAnsi="Arial" w:cs="Arial"/>
          <w:color w:val="000000"/>
          <w:sz w:val="20"/>
          <w:szCs w:val="20"/>
        </w:rPr>
        <w:t>riloga</w:t>
      </w:r>
      <w:r w:rsidR="00723937">
        <w:rPr>
          <w:rFonts w:ascii="Arial" w:hAnsi="Arial" w:cs="Arial"/>
          <w:color w:val="000000"/>
          <w:sz w:val="20"/>
          <w:szCs w:val="20"/>
        </w:rPr>
        <w:t xml:space="preserve"> 8</w:t>
      </w:r>
      <w:r w:rsidR="00B60571">
        <w:rPr>
          <w:rFonts w:ascii="Arial" w:hAnsi="Arial" w:cs="Arial"/>
          <w:color w:val="000000"/>
          <w:sz w:val="20"/>
          <w:szCs w:val="20"/>
        </w:rPr>
        <w:t xml:space="preserve"> in Priloga 1</w:t>
      </w:r>
      <w:r w:rsidR="001D740D">
        <w:rPr>
          <w:rFonts w:ascii="Arial" w:hAnsi="Arial" w:cs="Arial"/>
          <w:color w:val="000000"/>
          <w:sz w:val="20"/>
          <w:szCs w:val="20"/>
        </w:rPr>
        <w:t>4</w:t>
      </w:r>
      <w:r w:rsidR="00723937">
        <w:rPr>
          <w:rFonts w:ascii="Arial" w:hAnsi="Arial" w:cs="Arial"/>
          <w:color w:val="000000"/>
          <w:sz w:val="20"/>
          <w:szCs w:val="20"/>
        </w:rPr>
        <w:t>.</w:t>
      </w:r>
      <w:r w:rsidR="00B63570">
        <w:rPr>
          <w:rFonts w:ascii="Arial" w:hAnsi="Arial" w:cs="Arial"/>
          <w:color w:val="000000"/>
          <w:sz w:val="20"/>
          <w:szCs w:val="20"/>
        </w:rPr>
        <w:t xml:space="preserve"> </w:t>
      </w:r>
    </w:p>
    <w:p w14:paraId="66006FDE" w14:textId="77777777" w:rsidR="00723937" w:rsidRPr="00EB6444" w:rsidRDefault="00723937" w:rsidP="00B2012F">
      <w:pPr>
        <w:jc w:val="both"/>
        <w:rPr>
          <w:rFonts w:ascii="Arial" w:hAnsi="Arial" w:cs="Arial"/>
          <w:color w:val="000000"/>
          <w:sz w:val="20"/>
          <w:szCs w:val="20"/>
        </w:rPr>
      </w:pPr>
    </w:p>
    <w:p w14:paraId="2DF224FF" w14:textId="77777777" w:rsidR="00B2012F" w:rsidRPr="00EB6444" w:rsidRDefault="00B2012F" w:rsidP="00B2012F">
      <w:pPr>
        <w:jc w:val="both"/>
        <w:rPr>
          <w:rFonts w:ascii="Arial" w:hAnsi="Arial" w:cs="Arial"/>
          <w:color w:val="000000"/>
          <w:sz w:val="20"/>
          <w:szCs w:val="20"/>
        </w:rPr>
      </w:pPr>
      <w:r w:rsidRPr="00EB6444">
        <w:rPr>
          <w:rFonts w:ascii="Arial" w:hAnsi="Arial" w:cs="Arial"/>
          <w:color w:val="000000"/>
          <w:sz w:val="20"/>
          <w:szCs w:val="20"/>
        </w:rPr>
        <w:t>Ministrstvo si pridržuje pravico, da lahko javni razpis kadarkoli do izdaje sklepov o (ne)izboru prekliče, z objavo v Uradnem listu RS.</w:t>
      </w:r>
    </w:p>
    <w:p w14:paraId="3D820AED" w14:textId="77777777" w:rsidR="00B2012F" w:rsidRPr="00EB6444" w:rsidRDefault="00B2012F" w:rsidP="00B2012F">
      <w:pPr>
        <w:jc w:val="both"/>
        <w:rPr>
          <w:rFonts w:ascii="Arial" w:hAnsi="Arial" w:cs="Arial"/>
          <w:color w:val="000000"/>
          <w:sz w:val="20"/>
          <w:szCs w:val="20"/>
        </w:rPr>
      </w:pPr>
    </w:p>
    <w:p w14:paraId="40E9FA18" w14:textId="3EB0965A" w:rsidR="00266F20" w:rsidRPr="00EB6444" w:rsidRDefault="00B2012F" w:rsidP="00B2012F">
      <w:pPr>
        <w:jc w:val="both"/>
        <w:rPr>
          <w:rFonts w:ascii="Arial" w:hAnsi="Arial" w:cs="Arial"/>
          <w:color w:val="000000"/>
          <w:sz w:val="20"/>
          <w:szCs w:val="20"/>
        </w:rPr>
      </w:pPr>
      <w:r w:rsidRPr="00EB6444">
        <w:rPr>
          <w:rFonts w:ascii="Arial" w:hAnsi="Arial" w:cs="Arial"/>
          <w:bCs/>
          <w:color w:val="000000"/>
          <w:sz w:val="20"/>
          <w:szCs w:val="20"/>
        </w:rPr>
        <w:t>Upravičenec</w:t>
      </w:r>
      <w:r w:rsidRPr="00EB6444">
        <w:rPr>
          <w:rFonts w:ascii="Arial" w:hAnsi="Arial" w:cs="Arial"/>
          <w:color w:val="000000"/>
          <w:sz w:val="20"/>
          <w:szCs w:val="20"/>
        </w:rPr>
        <w:t xml:space="preserve">, ki brez objektivnih razlogov odstopi od pogodbe o sofinanciranju, ne more nadaljnja </w:t>
      </w:r>
      <w:r w:rsidR="00854381">
        <w:rPr>
          <w:rFonts w:ascii="Arial" w:hAnsi="Arial" w:cs="Arial"/>
          <w:color w:val="000000"/>
          <w:sz w:val="20"/>
          <w:szCs w:val="20"/>
        </w:rPr>
        <w:t>tri (</w:t>
      </w:r>
      <w:r w:rsidR="00AB0520" w:rsidRPr="00EB6444">
        <w:rPr>
          <w:rFonts w:ascii="Arial" w:hAnsi="Arial" w:cs="Arial"/>
          <w:color w:val="000000"/>
          <w:sz w:val="20"/>
          <w:szCs w:val="20"/>
        </w:rPr>
        <w:t>3</w:t>
      </w:r>
      <w:r w:rsidR="00854381">
        <w:rPr>
          <w:rFonts w:ascii="Arial" w:hAnsi="Arial" w:cs="Arial"/>
          <w:color w:val="000000"/>
          <w:sz w:val="20"/>
          <w:szCs w:val="20"/>
        </w:rPr>
        <w:t>)</w:t>
      </w:r>
      <w:r w:rsidRPr="00EB6444">
        <w:rPr>
          <w:rFonts w:ascii="Arial" w:hAnsi="Arial" w:cs="Arial"/>
          <w:color w:val="000000"/>
          <w:sz w:val="20"/>
          <w:szCs w:val="20"/>
        </w:rPr>
        <w:t xml:space="preserve"> leta od dneva odstopa kandidirati za pridobitev sredstev ministrstva iz naslova evropske kohezijske politike.</w:t>
      </w:r>
    </w:p>
    <w:p w14:paraId="6B2C35F2" w14:textId="77777777" w:rsidR="00266F20" w:rsidRPr="00EB6444" w:rsidRDefault="00266F20" w:rsidP="009871B5">
      <w:pPr>
        <w:jc w:val="both"/>
        <w:rPr>
          <w:rFonts w:ascii="Arial" w:hAnsi="Arial" w:cs="Arial"/>
          <w:color w:val="000000"/>
          <w:sz w:val="20"/>
          <w:szCs w:val="20"/>
        </w:rPr>
      </w:pPr>
    </w:p>
    <w:p w14:paraId="1A1E6CD8" w14:textId="77777777" w:rsidR="00F32B7D" w:rsidRDefault="00F32B7D" w:rsidP="008E4816">
      <w:pPr>
        <w:rPr>
          <w:rFonts w:ascii="Arial" w:hAnsi="Arial" w:cs="Arial"/>
          <w:color w:val="000000"/>
          <w:sz w:val="20"/>
          <w:szCs w:val="20"/>
        </w:rPr>
      </w:pPr>
    </w:p>
    <w:p w14:paraId="1C424B8D" w14:textId="4B164809" w:rsidR="009871B5" w:rsidRPr="00EB6444" w:rsidRDefault="009871B5" w:rsidP="00D465C5">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Rok, v katerem bodo prijavitelji obveščeni o izidu javnega razpisa</w:t>
      </w:r>
    </w:p>
    <w:p w14:paraId="365912BA" w14:textId="77777777" w:rsidR="009871B5" w:rsidRPr="00EB6444" w:rsidRDefault="009871B5" w:rsidP="009871B5">
      <w:pPr>
        <w:rPr>
          <w:rFonts w:ascii="Arial" w:hAnsi="Arial" w:cs="Arial"/>
          <w:b/>
          <w:color w:val="000000"/>
          <w:sz w:val="20"/>
          <w:szCs w:val="20"/>
        </w:rPr>
      </w:pPr>
    </w:p>
    <w:p w14:paraId="12302D62" w14:textId="54BCEF63" w:rsidR="000A495B" w:rsidRPr="00EB6444" w:rsidRDefault="000A495B" w:rsidP="000A495B">
      <w:pPr>
        <w:jc w:val="both"/>
        <w:rPr>
          <w:rFonts w:ascii="Arial" w:hAnsi="Arial" w:cs="Arial"/>
          <w:color w:val="000000"/>
          <w:sz w:val="20"/>
          <w:szCs w:val="20"/>
        </w:rPr>
      </w:pPr>
      <w:r w:rsidRPr="00EB6444">
        <w:rPr>
          <w:rFonts w:ascii="Arial" w:hAnsi="Arial" w:cs="Arial"/>
          <w:color w:val="000000"/>
          <w:sz w:val="20"/>
          <w:szCs w:val="20"/>
        </w:rPr>
        <w:t>Prijavitelji bodo s sklepom ministra oziroma pooblaščene osebe o izidu javnega razpisa obveščeni naj</w:t>
      </w:r>
      <w:r w:rsidR="00D465C5">
        <w:rPr>
          <w:rFonts w:ascii="Arial" w:hAnsi="Arial" w:cs="Arial"/>
          <w:color w:val="000000"/>
          <w:sz w:val="20"/>
          <w:szCs w:val="20"/>
        </w:rPr>
        <w:t>pozneje</w:t>
      </w:r>
      <w:r w:rsidRPr="00EB6444">
        <w:rPr>
          <w:rFonts w:ascii="Arial" w:hAnsi="Arial" w:cs="Arial"/>
          <w:color w:val="000000"/>
          <w:sz w:val="20"/>
          <w:szCs w:val="20"/>
        </w:rPr>
        <w:t xml:space="preserve"> v roku </w:t>
      </w:r>
      <w:r w:rsidR="00A33E69" w:rsidRPr="00EB6444">
        <w:rPr>
          <w:rFonts w:ascii="Arial" w:hAnsi="Arial" w:cs="Arial"/>
          <w:color w:val="000000"/>
          <w:sz w:val="20"/>
          <w:szCs w:val="20"/>
        </w:rPr>
        <w:t>šestdeset (</w:t>
      </w:r>
      <w:r w:rsidRPr="00EB6444">
        <w:rPr>
          <w:rFonts w:ascii="Arial" w:hAnsi="Arial" w:cs="Arial"/>
          <w:color w:val="000000"/>
          <w:sz w:val="20"/>
          <w:szCs w:val="20"/>
        </w:rPr>
        <w:t>60</w:t>
      </w:r>
      <w:r w:rsidR="00A33E69" w:rsidRPr="00EB6444">
        <w:rPr>
          <w:rFonts w:ascii="Arial" w:hAnsi="Arial" w:cs="Arial"/>
          <w:color w:val="000000"/>
          <w:sz w:val="20"/>
          <w:szCs w:val="20"/>
        </w:rPr>
        <w:t>)</w:t>
      </w:r>
      <w:r w:rsidRPr="00EB6444">
        <w:rPr>
          <w:rFonts w:ascii="Arial" w:hAnsi="Arial" w:cs="Arial"/>
          <w:color w:val="000000"/>
          <w:sz w:val="20"/>
          <w:szCs w:val="20"/>
        </w:rPr>
        <w:t xml:space="preserve"> dni od datuma odpiranja vlog.</w:t>
      </w:r>
    </w:p>
    <w:p w14:paraId="5D49CAD6" w14:textId="77777777" w:rsidR="000A495B" w:rsidRPr="00EB6444" w:rsidRDefault="000A495B" w:rsidP="000A495B">
      <w:pPr>
        <w:jc w:val="both"/>
        <w:rPr>
          <w:rFonts w:ascii="Arial" w:hAnsi="Arial" w:cs="Arial"/>
          <w:color w:val="000000"/>
          <w:sz w:val="20"/>
          <w:szCs w:val="20"/>
        </w:rPr>
      </w:pPr>
    </w:p>
    <w:p w14:paraId="72F76375" w14:textId="77777777" w:rsidR="009871B5" w:rsidRPr="00EB6444" w:rsidRDefault="000A495B" w:rsidP="000A495B">
      <w:pPr>
        <w:jc w:val="both"/>
        <w:rPr>
          <w:rFonts w:ascii="Arial" w:hAnsi="Arial" w:cs="Arial"/>
          <w:color w:val="000000"/>
          <w:sz w:val="20"/>
          <w:szCs w:val="20"/>
        </w:rPr>
      </w:pPr>
      <w:r w:rsidRPr="00EB6444">
        <w:rPr>
          <w:rFonts w:ascii="Arial" w:hAnsi="Arial" w:cs="Arial"/>
          <w:color w:val="000000"/>
          <w:sz w:val="20"/>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17AF790A" w14:textId="77777777" w:rsidR="009871B5" w:rsidRPr="00EB6444" w:rsidRDefault="009871B5" w:rsidP="009871B5">
      <w:pPr>
        <w:tabs>
          <w:tab w:val="left" w:pos="2546"/>
        </w:tabs>
        <w:jc w:val="both"/>
        <w:rPr>
          <w:rFonts w:ascii="Arial" w:hAnsi="Arial" w:cs="Arial"/>
          <w:color w:val="000000"/>
          <w:sz w:val="20"/>
          <w:szCs w:val="20"/>
        </w:rPr>
      </w:pPr>
    </w:p>
    <w:p w14:paraId="41C34016" w14:textId="77777777" w:rsidR="00F32B7D" w:rsidRDefault="00F32B7D" w:rsidP="00F32B7D">
      <w:pPr>
        <w:rPr>
          <w:rFonts w:ascii="Arial" w:hAnsi="Arial" w:cs="Arial"/>
          <w:color w:val="000000"/>
          <w:sz w:val="20"/>
          <w:szCs w:val="20"/>
        </w:rPr>
      </w:pPr>
    </w:p>
    <w:p w14:paraId="7A7E6275" w14:textId="312F8A0C" w:rsidR="009871B5" w:rsidRPr="00EB6444" w:rsidRDefault="009871B5" w:rsidP="00D465C5">
      <w:pPr>
        <w:pStyle w:val="Odstavekseznama"/>
        <w:numPr>
          <w:ilvl w:val="0"/>
          <w:numId w:val="13"/>
        </w:numPr>
        <w:ind w:left="357" w:hanging="357"/>
        <w:jc w:val="both"/>
        <w:outlineLvl w:val="0"/>
        <w:rPr>
          <w:rFonts w:ascii="Arial" w:hAnsi="Arial" w:cs="Arial"/>
          <w:b/>
          <w:color w:val="000000"/>
          <w:sz w:val="20"/>
          <w:szCs w:val="20"/>
        </w:rPr>
      </w:pPr>
      <w:r w:rsidRPr="00EB6444">
        <w:rPr>
          <w:rFonts w:ascii="Arial" w:hAnsi="Arial" w:cs="Arial"/>
          <w:b/>
          <w:color w:val="000000"/>
          <w:sz w:val="20"/>
          <w:szCs w:val="20"/>
        </w:rPr>
        <w:t>Kraj, čas in oseba, pri kateri lahko zainteresirane osebe dvignejo razpisno</w:t>
      </w:r>
      <w:r w:rsidR="00F32B7D">
        <w:rPr>
          <w:rFonts w:ascii="Arial" w:hAnsi="Arial" w:cs="Arial"/>
          <w:b/>
          <w:color w:val="000000"/>
          <w:sz w:val="20"/>
          <w:szCs w:val="20"/>
        </w:rPr>
        <w:t xml:space="preserve"> </w:t>
      </w:r>
      <w:r w:rsidRPr="00EB6444">
        <w:rPr>
          <w:rFonts w:ascii="Arial" w:hAnsi="Arial" w:cs="Arial"/>
          <w:b/>
          <w:color w:val="000000"/>
          <w:sz w:val="20"/>
          <w:szCs w:val="20"/>
        </w:rPr>
        <w:t>dokumentacijo</w:t>
      </w:r>
    </w:p>
    <w:p w14:paraId="5D9413DE" w14:textId="77777777" w:rsidR="009871B5" w:rsidRPr="00EB6444" w:rsidRDefault="009871B5" w:rsidP="009871B5">
      <w:pPr>
        <w:rPr>
          <w:rFonts w:ascii="Arial" w:hAnsi="Arial" w:cs="Arial"/>
          <w:b/>
          <w:color w:val="000000"/>
          <w:sz w:val="20"/>
          <w:szCs w:val="20"/>
        </w:rPr>
      </w:pPr>
    </w:p>
    <w:p w14:paraId="14CB251C" w14:textId="6F38881F" w:rsidR="003B7888" w:rsidRPr="00EB6444" w:rsidRDefault="009871B5" w:rsidP="009871B5">
      <w:pPr>
        <w:jc w:val="both"/>
        <w:rPr>
          <w:rFonts w:ascii="Arial" w:hAnsi="Arial" w:cs="Arial"/>
          <w:color w:val="000000"/>
          <w:sz w:val="20"/>
          <w:szCs w:val="20"/>
        </w:rPr>
      </w:pPr>
      <w:r w:rsidRPr="00EB6444">
        <w:rPr>
          <w:rFonts w:ascii="Arial" w:hAnsi="Arial" w:cs="Arial"/>
          <w:color w:val="000000"/>
          <w:sz w:val="20"/>
          <w:szCs w:val="20"/>
        </w:rPr>
        <w:t xml:space="preserve">Razpisna dokumentacija je </w:t>
      </w:r>
      <w:r w:rsidR="009F6DEF" w:rsidRPr="00EB6444">
        <w:rPr>
          <w:rFonts w:ascii="Arial" w:hAnsi="Arial" w:cs="Arial"/>
          <w:color w:val="000000"/>
          <w:sz w:val="20"/>
          <w:szCs w:val="20"/>
        </w:rPr>
        <w:t>dos</w:t>
      </w:r>
      <w:r w:rsidR="007122C7" w:rsidRPr="00EB6444">
        <w:rPr>
          <w:rFonts w:ascii="Arial" w:hAnsi="Arial" w:cs="Arial"/>
          <w:color w:val="000000"/>
          <w:sz w:val="20"/>
          <w:szCs w:val="20"/>
        </w:rPr>
        <w:t>egljiva</w:t>
      </w:r>
      <w:r w:rsidR="009F6DEF" w:rsidRPr="00EB6444">
        <w:rPr>
          <w:rFonts w:ascii="Arial" w:hAnsi="Arial" w:cs="Arial"/>
          <w:color w:val="000000"/>
          <w:sz w:val="20"/>
          <w:szCs w:val="20"/>
        </w:rPr>
        <w:t xml:space="preserve"> </w:t>
      </w:r>
      <w:r w:rsidRPr="00EB6444">
        <w:rPr>
          <w:rFonts w:ascii="Arial" w:hAnsi="Arial" w:cs="Arial"/>
          <w:color w:val="000000"/>
          <w:sz w:val="20"/>
          <w:szCs w:val="20"/>
        </w:rPr>
        <w:t xml:space="preserve">na spletnem naslovu </w:t>
      </w:r>
      <w:r w:rsidRPr="007606D7">
        <w:rPr>
          <w:rFonts w:ascii="Arial" w:hAnsi="Arial" w:cs="Arial"/>
          <w:color w:val="000000"/>
          <w:sz w:val="20"/>
          <w:szCs w:val="20"/>
        </w:rPr>
        <w:t xml:space="preserve">ministrstva, </w:t>
      </w:r>
      <w:hyperlink r:id="rId19" w:history="1">
        <w:r w:rsidR="007606D7" w:rsidRPr="007606D7">
          <w:rPr>
            <w:rStyle w:val="Hiperpovezava"/>
            <w:rFonts w:ascii="Arial" w:hAnsi="Arial" w:cs="Arial"/>
            <w:sz w:val="20"/>
            <w:szCs w:val="20"/>
          </w:rPr>
          <w:t>Javne objave Ministrstva za visoko šolstvo, znanost in inovacije | GOV.SI</w:t>
        </w:r>
      </w:hyperlink>
      <w:r w:rsidR="003B3F38" w:rsidRPr="007606D7">
        <w:rPr>
          <w:rFonts w:ascii="Arial" w:hAnsi="Arial" w:cs="Arial"/>
          <w:color w:val="000000"/>
          <w:sz w:val="20"/>
          <w:szCs w:val="20"/>
        </w:rPr>
        <w:t>.</w:t>
      </w:r>
      <w:r w:rsidRPr="007606D7">
        <w:rPr>
          <w:rFonts w:ascii="Arial" w:hAnsi="Arial" w:cs="Arial"/>
          <w:color w:val="000000"/>
          <w:sz w:val="20"/>
          <w:szCs w:val="20"/>
        </w:rPr>
        <w:t xml:space="preserve"> </w:t>
      </w:r>
      <w:r w:rsidR="004B7E41" w:rsidRPr="007606D7">
        <w:rPr>
          <w:rFonts w:ascii="Arial" w:hAnsi="Arial" w:cs="Arial"/>
          <w:color w:val="000000"/>
          <w:sz w:val="20"/>
          <w:szCs w:val="20"/>
        </w:rPr>
        <w:t>Raz</w:t>
      </w:r>
      <w:r w:rsidR="004B7E41" w:rsidRPr="00EB6444">
        <w:rPr>
          <w:rFonts w:ascii="Arial" w:hAnsi="Arial" w:cs="Arial"/>
          <w:color w:val="000000"/>
          <w:sz w:val="20"/>
          <w:szCs w:val="20"/>
        </w:rPr>
        <w:t xml:space="preserve">pisno dokumentacijo lahko dvignete tudi osebno v vložišču na Ministrstvu za </w:t>
      </w:r>
      <w:r w:rsidR="00237DEB">
        <w:rPr>
          <w:rFonts w:ascii="Arial" w:hAnsi="Arial" w:cs="Arial"/>
          <w:bCs/>
          <w:color w:val="000000"/>
          <w:sz w:val="20"/>
          <w:szCs w:val="20"/>
        </w:rPr>
        <w:t>visoko šolstvo, znanost in inovacije</w:t>
      </w:r>
      <w:r w:rsidR="004B7E41" w:rsidRPr="00EB6444">
        <w:rPr>
          <w:rFonts w:ascii="Arial" w:hAnsi="Arial" w:cs="Arial"/>
          <w:color w:val="000000"/>
          <w:sz w:val="20"/>
          <w:szCs w:val="20"/>
        </w:rPr>
        <w:t xml:space="preserve">, </w:t>
      </w:r>
      <w:r w:rsidR="009E0296" w:rsidRPr="00EB6444">
        <w:rPr>
          <w:rFonts w:ascii="Arial" w:hAnsi="Arial" w:cs="Arial"/>
          <w:color w:val="000000"/>
          <w:sz w:val="20"/>
          <w:szCs w:val="20"/>
        </w:rPr>
        <w:t>Kotnikova 38, 1000 Ljubljana, na recepciji, vsak delovni dan med 10.00 in 13.00</w:t>
      </w:r>
      <w:r w:rsidR="004B7E41" w:rsidRPr="00EB6444">
        <w:rPr>
          <w:rFonts w:ascii="Arial" w:hAnsi="Arial" w:cs="Arial"/>
          <w:color w:val="000000"/>
          <w:sz w:val="20"/>
          <w:szCs w:val="20"/>
        </w:rPr>
        <w:t>.</w:t>
      </w:r>
    </w:p>
    <w:p w14:paraId="505B6781" w14:textId="77777777" w:rsidR="00DA4573" w:rsidRPr="00EB6444" w:rsidRDefault="00DA4573" w:rsidP="009871B5">
      <w:pPr>
        <w:jc w:val="both"/>
        <w:rPr>
          <w:rFonts w:ascii="Arial" w:hAnsi="Arial" w:cs="Arial"/>
          <w:color w:val="000000"/>
          <w:sz w:val="20"/>
          <w:szCs w:val="20"/>
        </w:rPr>
      </w:pPr>
    </w:p>
    <w:p w14:paraId="5D9EB2E0" w14:textId="14FEB4EE" w:rsidR="009871B5" w:rsidRPr="00EB6444" w:rsidRDefault="00170A35" w:rsidP="00A06AC2">
      <w:pPr>
        <w:jc w:val="both"/>
        <w:rPr>
          <w:rFonts w:ascii="Arial" w:hAnsi="Arial" w:cs="Arial"/>
          <w:color w:val="000000"/>
          <w:sz w:val="20"/>
          <w:szCs w:val="20"/>
        </w:rPr>
      </w:pPr>
      <w:r w:rsidRPr="008313FC">
        <w:rPr>
          <w:rFonts w:ascii="Arial" w:hAnsi="Arial" w:cs="Arial"/>
          <w:color w:val="000000"/>
          <w:sz w:val="20"/>
          <w:szCs w:val="20"/>
        </w:rPr>
        <w:t xml:space="preserve">Za dodatne informacije lahko pišete na elektronski naslov </w:t>
      </w:r>
      <w:hyperlink r:id="rId20" w:history="1">
        <w:r w:rsidR="00BD07BC" w:rsidRPr="00C543F5">
          <w:rPr>
            <w:rStyle w:val="Hiperpovezava"/>
            <w:rFonts w:ascii="Arial" w:hAnsi="Arial" w:cs="Arial"/>
            <w:sz w:val="20"/>
            <w:szCs w:val="20"/>
          </w:rPr>
          <w:t>gp.mvzi@gov.si</w:t>
        </w:r>
      </w:hyperlink>
      <w:r w:rsidR="00745EEB" w:rsidRPr="008313FC">
        <w:rPr>
          <w:rFonts w:ascii="Arial" w:hAnsi="Arial" w:cs="Arial"/>
          <w:sz w:val="20"/>
          <w:szCs w:val="20"/>
        </w:rPr>
        <w:t>.</w:t>
      </w:r>
      <w:r w:rsidR="00671B83" w:rsidRPr="008313FC">
        <w:rPr>
          <w:rFonts w:ascii="Arial" w:hAnsi="Arial" w:cs="Arial"/>
          <w:color w:val="000000"/>
          <w:sz w:val="20"/>
          <w:szCs w:val="20"/>
        </w:rPr>
        <w:t xml:space="preserve"> </w:t>
      </w:r>
      <w:r w:rsidRPr="008313FC">
        <w:rPr>
          <w:rFonts w:ascii="Arial" w:hAnsi="Arial" w:cs="Arial"/>
          <w:sz w:val="20"/>
          <w:szCs w:val="20"/>
        </w:rPr>
        <w:t xml:space="preserve">Ministrstvo bo odgovorilo na pogosta vprašanja, ki bodo prispela </w:t>
      </w:r>
      <w:r w:rsidR="008313FC">
        <w:rPr>
          <w:rFonts w:ascii="Arial" w:hAnsi="Arial" w:cs="Arial"/>
          <w:sz w:val="20"/>
          <w:szCs w:val="20"/>
        </w:rPr>
        <w:t>naj</w:t>
      </w:r>
      <w:r w:rsidR="00D465C5">
        <w:rPr>
          <w:rFonts w:ascii="Arial" w:hAnsi="Arial" w:cs="Arial"/>
          <w:sz w:val="20"/>
          <w:szCs w:val="20"/>
        </w:rPr>
        <w:t>pozneje</w:t>
      </w:r>
      <w:r w:rsidR="008313FC">
        <w:rPr>
          <w:rFonts w:ascii="Arial" w:hAnsi="Arial" w:cs="Arial"/>
          <w:sz w:val="20"/>
          <w:szCs w:val="20"/>
        </w:rPr>
        <w:t xml:space="preserve"> štiri</w:t>
      </w:r>
      <w:r w:rsidR="00011B51">
        <w:rPr>
          <w:rFonts w:ascii="Arial" w:hAnsi="Arial" w:cs="Arial"/>
          <w:sz w:val="20"/>
          <w:szCs w:val="20"/>
        </w:rPr>
        <w:t xml:space="preserve"> (4)</w:t>
      </w:r>
      <w:r w:rsidR="008313FC">
        <w:rPr>
          <w:rFonts w:ascii="Arial" w:hAnsi="Arial" w:cs="Arial"/>
          <w:sz w:val="20"/>
          <w:szCs w:val="20"/>
        </w:rPr>
        <w:t xml:space="preserve"> dni pred potekom roka za oddajo vlog na posamezno odpiranje. N</w:t>
      </w:r>
      <w:r w:rsidRPr="00EB6444">
        <w:rPr>
          <w:rFonts w:ascii="Arial" w:hAnsi="Arial" w:cs="Arial"/>
          <w:sz w:val="20"/>
          <w:szCs w:val="20"/>
        </w:rPr>
        <w:t xml:space="preserve">a vprašanja, ki bodo prispela </w:t>
      </w:r>
      <w:r w:rsidR="00C82F99">
        <w:rPr>
          <w:rFonts w:ascii="Arial" w:hAnsi="Arial" w:cs="Arial"/>
          <w:sz w:val="20"/>
          <w:szCs w:val="20"/>
        </w:rPr>
        <w:t>pozneje</w:t>
      </w:r>
      <w:r w:rsidRPr="00EB6444">
        <w:rPr>
          <w:rFonts w:ascii="Arial" w:hAnsi="Arial" w:cs="Arial"/>
          <w:sz w:val="20"/>
          <w:szCs w:val="20"/>
        </w:rPr>
        <w:t>, ministrstvo ne bo odgovarjalo.</w:t>
      </w:r>
      <w:r w:rsidRPr="00EB6444">
        <w:rPr>
          <w:rFonts w:ascii="Arial" w:hAnsi="Arial" w:cs="Arial"/>
          <w:color w:val="000000"/>
          <w:sz w:val="20"/>
          <w:szCs w:val="20"/>
        </w:rPr>
        <w:t xml:space="preserve"> Od</w:t>
      </w:r>
      <w:r w:rsidR="00165B8B" w:rsidRPr="00EB6444">
        <w:rPr>
          <w:rFonts w:ascii="Arial" w:hAnsi="Arial" w:cs="Arial"/>
          <w:color w:val="000000"/>
          <w:sz w:val="20"/>
          <w:szCs w:val="20"/>
        </w:rPr>
        <w:t>govore na pogosta vprašanja bo ministrstvo objavilo na svojih spletnih straneh.</w:t>
      </w:r>
    </w:p>
    <w:p w14:paraId="2C41349C" w14:textId="77777777" w:rsidR="00DF5366" w:rsidRPr="00EB6444" w:rsidRDefault="00DF5366" w:rsidP="009871B5">
      <w:pPr>
        <w:jc w:val="both"/>
        <w:rPr>
          <w:rFonts w:ascii="Arial" w:hAnsi="Arial" w:cs="Arial"/>
          <w:color w:val="000000"/>
          <w:sz w:val="20"/>
          <w:szCs w:val="20"/>
        </w:rPr>
      </w:pPr>
    </w:p>
    <w:p w14:paraId="5C8C1A77" w14:textId="77777777" w:rsidR="00DF5366" w:rsidRPr="00EB6444" w:rsidRDefault="00DF5366" w:rsidP="009871B5">
      <w:pPr>
        <w:jc w:val="both"/>
        <w:rPr>
          <w:rFonts w:ascii="Arial" w:hAnsi="Arial" w:cs="Arial"/>
          <w:color w:val="000000"/>
          <w:sz w:val="20"/>
          <w:szCs w:val="20"/>
        </w:rPr>
      </w:pPr>
    </w:p>
    <w:p w14:paraId="05E02040" w14:textId="29C1656A" w:rsidR="00667429" w:rsidRPr="00EB6444" w:rsidRDefault="009871B5" w:rsidP="00667429">
      <w:pPr>
        <w:pStyle w:val="datumtevilka"/>
        <w:rPr>
          <w:rFonts w:ascii="Arial" w:hAnsi="Arial" w:cs="Arial"/>
          <w:sz w:val="20"/>
        </w:rPr>
      </w:pPr>
      <w:r w:rsidRPr="00EB6444">
        <w:rPr>
          <w:rFonts w:ascii="Arial" w:hAnsi="Arial" w:cs="Arial"/>
          <w:color w:val="000000"/>
          <w:sz w:val="20"/>
        </w:rPr>
        <w:t>Številka:</w:t>
      </w:r>
      <w:r w:rsidR="00E34EB9" w:rsidRPr="00EB6444">
        <w:rPr>
          <w:rFonts w:ascii="Arial" w:hAnsi="Arial" w:cs="Arial"/>
          <w:color w:val="000000"/>
          <w:sz w:val="20"/>
        </w:rPr>
        <w:t xml:space="preserve"> </w:t>
      </w:r>
      <w:r w:rsidR="008313FC">
        <w:rPr>
          <w:rFonts w:ascii="Arial" w:hAnsi="Arial" w:cs="Arial"/>
          <w:sz w:val="20"/>
        </w:rPr>
        <w:t>303-9/2024-3360-</w:t>
      </w:r>
      <w:r w:rsidR="00800468">
        <w:rPr>
          <w:rFonts w:ascii="Arial" w:hAnsi="Arial" w:cs="Arial"/>
          <w:sz w:val="20"/>
        </w:rPr>
        <w:t>32</w:t>
      </w:r>
    </w:p>
    <w:p w14:paraId="0241E2A3" w14:textId="7A4A6156" w:rsidR="001262C5" w:rsidRDefault="009871B5" w:rsidP="00947C09">
      <w:pPr>
        <w:jc w:val="both"/>
        <w:rPr>
          <w:rFonts w:ascii="Arial" w:hAnsi="Arial" w:cs="Arial"/>
          <w:color w:val="000000"/>
          <w:sz w:val="20"/>
          <w:szCs w:val="20"/>
        </w:rPr>
      </w:pPr>
      <w:r w:rsidRPr="00EB6444">
        <w:rPr>
          <w:rFonts w:ascii="Arial" w:hAnsi="Arial" w:cs="Arial"/>
          <w:color w:val="000000"/>
          <w:sz w:val="20"/>
          <w:szCs w:val="20"/>
        </w:rPr>
        <w:t xml:space="preserve">Ljubljana, </w:t>
      </w:r>
      <w:r w:rsidR="00800468">
        <w:rPr>
          <w:rFonts w:ascii="Arial" w:hAnsi="Arial" w:cs="Arial"/>
          <w:color w:val="000000"/>
          <w:sz w:val="20"/>
          <w:szCs w:val="20"/>
        </w:rPr>
        <w:t>21. 6. 2024</w:t>
      </w:r>
    </w:p>
    <w:p w14:paraId="4735D840" w14:textId="77777777" w:rsidR="001D21E3" w:rsidRDefault="001D21E3" w:rsidP="00947C09">
      <w:pPr>
        <w:jc w:val="both"/>
        <w:rPr>
          <w:rFonts w:ascii="Arial" w:hAnsi="Arial" w:cs="Arial"/>
          <w:color w:val="000000"/>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1D21E3" w14:paraId="7754E0E3" w14:textId="77777777" w:rsidTr="00D465C5">
        <w:tc>
          <w:tcPr>
            <w:tcW w:w="2829" w:type="dxa"/>
          </w:tcPr>
          <w:p w14:paraId="2E507A0B" w14:textId="77777777" w:rsidR="001D21E3" w:rsidRDefault="001D21E3" w:rsidP="00947C09">
            <w:pPr>
              <w:jc w:val="both"/>
              <w:rPr>
                <w:rFonts w:ascii="Arial" w:hAnsi="Arial" w:cs="Arial"/>
                <w:color w:val="000000"/>
                <w:sz w:val="20"/>
                <w:szCs w:val="20"/>
              </w:rPr>
            </w:pPr>
          </w:p>
        </w:tc>
        <w:tc>
          <w:tcPr>
            <w:tcW w:w="2829" w:type="dxa"/>
          </w:tcPr>
          <w:p w14:paraId="6066C372" w14:textId="77777777" w:rsidR="001D21E3" w:rsidRDefault="001D21E3" w:rsidP="00947C09">
            <w:pPr>
              <w:jc w:val="both"/>
              <w:rPr>
                <w:rFonts w:ascii="Arial" w:hAnsi="Arial" w:cs="Arial"/>
                <w:color w:val="000000"/>
                <w:sz w:val="20"/>
                <w:szCs w:val="20"/>
              </w:rPr>
            </w:pPr>
          </w:p>
        </w:tc>
        <w:tc>
          <w:tcPr>
            <w:tcW w:w="2830" w:type="dxa"/>
          </w:tcPr>
          <w:p w14:paraId="7C627B6D" w14:textId="77777777" w:rsidR="001D21E3" w:rsidRDefault="001D21E3" w:rsidP="001D21E3">
            <w:pPr>
              <w:autoSpaceDE w:val="0"/>
              <w:autoSpaceDN w:val="0"/>
              <w:adjustRightInd w:val="0"/>
              <w:jc w:val="center"/>
              <w:rPr>
                <w:rFonts w:ascii="Arial" w:hAnsi="Arial" w:cs="Arial"/>
                <w:sz w:val="20"/>
                <w:szCs w:val="20"/>
              </w:rPr>
            </w:pPr>
            <w:r w:rsidRPr="003E25F7">
              <w:rPr>
                <w:rFonts w:ascii="Arial" w:hAnsi="Arial" w:cs="Arial"/>
                <w:sz w:val="20"/>
                <w:szCs w:val="20"/>
              </w:rPr>
              <w:t>dr. Igor</w:t>
            </w:r>
            <w:r>
              <w:rPr>
                <w:rFonts w:ascii="Arial" w:hAnsi="Arial" w:cs="Arial"/>
                <w:sz w:val="20"/>
                <w:szCs w:val="20"/>
              </w:rPr>
              <w:t xml:space="preserve"> </w:t>
            </w:r>
            <w:r w:rsidRPr="003E25F7">
              <w:rPr>
                <w:rFonts w:ascii="Arial" w:hAnsi="Arial" w:cs="Arial"/>
                <w:sz w:val="20"/>
                <w:szCs w:val="20"/>
              </w:rPr>
              <w:t>Papič</w:t>
            </w:r>
          </w:p>
          <w:p w14:paraId="6164E93E" w14:textId="2C225BEE" w:rsidR="001D21E3" w:rsidRDefault="001D21E3" w:rsidP="00D465C5">
            <w:pPr>
              <w:autoSpaceDE w:val="0"/>
              <w:autoSpaceDN w:val="0"/>
              <w:adjustRightInd w:val="0"/>
              <w:jc w:val="center"/>
              <w:rPr>
                <w:rFonts w:ascii="Arial" w:hAnsi="Arial" w:cs="Arial"/>
                <w:color w:val="000000"/>
                <w:sz w:val="20"/>
                <w:szCs w:val="20"/>
              </w:rPr>
            </w:pPr>
            <w:r>
              <w:rPr>
                <w:rFonts w:ascii="Arial" w:hAnsi="Arial" w:cs="Arial"/>
                <w:sz w:val="20"/>
                <w:szCs w:val="20"/>
              </w:rPr>
              <w:t>MINISTER</w:t>
            </w:r>
          </w:p>
        </w:tc>
      </w:tr>
    </w:tbl>
    <w:p w14:paraId="161E272A" w14:textId="77777777" w:rsidR="001D21E3" w:rsidRDefault="001D21E3" w:rsidP="00947C09">
      <w:pPr>
        <w:jc w:val="both"/>
        <w:rPr>
          <w:rFonts w:ascii="Arial" w:hAnsi="Arial" w:cs="Arial"/>
          <w:color w:val="000000"/>
          <w:sz w:val="20"/>
          <w:szCs w:val="20"/>
        </w:rPr>
      </w:pPr>
    </w:p>
    <w:p w14:paraId="2BF46257" w14:textId="77777777" w:rsidR="007C66A4" w:rsidRDefault="007C66A4" w:rsidP="001E27D7">
      <w:pPr>
        <w:autoSpaceDE w:val="0"/>
        <w:autoSpaceDN w:val="0"/>
        <w:adjustRightInd w:val="0"/>
        <w:jc w:val="right"/>
        <w:rPr>
          <w:rFonts w:ascii="Arial" w:hAnsi="Arial" w:cs="Arial"/>
          <w:sz w:val="22"/>
          <w:szCs w:val="22"/>
        </w:rPr>
      </w:pPr>
    </w:p>
    <w:p w14:paraId="596D62FF" w14:textId="77777777" w:rsidR="007C66A4" w:rsidRDefault="007C66A4" w:rsidP="001E27D7">
      <w:pPr>
        <w:autoSpaceDE w:val="0"/>
        <w:autoSpaceDN w:val="0"/>
        <w:adjustRightInd w:val="0"/>
        <w:jc w:val="right"/>
        <w:rPr>
          <w:rFonts w:ascii="Arial" w:hAnsi="Arial" w:cs="Arial"/>
          <w:sz w:val="22"/>
          <w:szCs w:val="22"/>
        </w:rPr>
      </w:pPr>
    </w:p>
    <w:p w14:paraId="547BB4BD" w14:textId="77777777" w:rsidR="009871B5" w:rsidRPr="00221515" w:rsidRDefault="001E27D7" w:rsidP="001E27D7">
      <w:pPr>
        <w:autoSpaceDE w:val="0"/>
        <w:autoSpaceDN w:val="0"/>
        <w:adjustRightInd w:val="0"/>
        <w:jc w:val="right"/>
        <w:rPr>
          <w:rFonts w:ascii="Arial" w:hAnsi="Arial" w:cs="Arial"/>
          <w:sz w:val="20"/>
          <w:szCs w:val="20"/>
        </w:rPr>
      </w:pPr>
      <w:r>
        <w:rPr>
          <w:rFonts w:ascii="Arial" w:hAnsi="Arial" w:cs="Arial"/>
          <w:sz w:val="22"/>
          <w:szCs w:val="22"/>
        </w:rPr>
        <w:t xml:space="preserve">                                             </w:t>
      </w:r>
    </w:p>
    <w:sectPr w:rsidR="009871B5" w:rsidRPr="00221515" w:rsidSect="000467A4">
      <w:headerReference w:type="default" r:id="rId21"/>
      <w:footerReference w:type="default" r:id="rId22"/>
      <w:headerReference w:type="first" r:id="rId23"/>
      <w:footerReference w:type="first" r:id="rId24"/>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F626" w14:textId="77777777" w:rsidR="0034468A" w:rsidRDefault="0034468A">
      <w:r>
        <w:separator/>
      </w:r>
    </w:p>
  </w:endnote>
  <w:endnote w:type="continuationSeparator" w:id="0">
    <w:p w14:paraId="63D9B536" w14:textId="77777777" w:rsidR="0034468A" w:rsidRDefault="0034468A">
      <w:r>
        <w:continuationSeparator/>
      </w:r>
    </w:p>
  </w:endnote>
  <w:endnote w:type="continuationNotice" w:id="1">
    <w:p w14:paraId="3B4EEA50" w14:textId="77777777" w:rsidR="0034468A" w:rsidRDefault="0034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
    <w:altName w:val="Arial"/>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837B" w14:textId="77777777" w:rsidR="00DF0CEA" w:rsidRPr="00E34483" w:rsidRDefault="00DF0CEA">
    <w:pPr>
      <w:pStyle w:val="Noga"/>
      <w:jc w:val="right"/>
      <w:rPr>
        <w:rFonts w:ascii="Arial" w:hAnsi="Arial" w:cs="Arial"/>
        <w:sz w:val="18"/>
        <w:szCs w:val="18"/>
      </w:rPr>
    </w:pPr>
    <w:r w:rsidRPr="00E34483">
      <w:rPr>
        <w:rFonts w:ascii="Arial" w:hAnsi="Arial" w:cs="Arial"/>
        <w:sz w:val="18"/>
        <w:szCs w:val="18"/>
      </w:rPr>
      <w:fldChar w:fldCharType="begin"/>
    </w:r>
    <w:r w:rsidRPr="00E34483">
      <w:rPr>
        <w:rFonts w:ascii="Arial" w:hAnsi="Arial" w:cs="Arial"/>
        <w:sz w:val="18"/>
        <w:szCs w:val="18"/>
      </w:rPr>
      <w:instrText>PAGE   \* MERGEFORMAT</w:instrText>
    </w:r>
    <w:r w:rsidRPr="00E34483">
      <w:rPr>
        <w:rFonts w:ascii="Arial" w:hAnsi="Arial" w:cs="Arial"/>
        <w:sz w:val="18"/>
        <w:szCs w:val="18"/>
      </w:rPr>
      <w:fldChar w:fldCharType="separate"/>
    </w:r>
    <w:r w:rsidR="001D2AA8">
      <w:rPr>
        <w:rFonts w:ascii="Arial" w:hAnsi="Arial" w:cs="Arial"/>
        <w:noProof/>
        <w:sz w:val="18"/>
        <w:szCs w:val="18"/>
      </w:rPr>
      <w:t>2</w:t>
    </w:r>
    <w:r w:rsidR="001D2AA8">
      <w:rPr>
        <w:rFonts w:ascii="Arial" w:hAnsi="Arial" w:cs="Arial"/>
        <w:noProof/>
        <w:sz w:val="18"/>
        <w:szCs w:val="18"/>
      </w:rPr>
      <w:t>1</w:t>
    </w:r>
    <w:r w:rsidRPr="00E34483">
      <w:rPr>
        <w:rFonts w:ascii="Arial" w:hAnsi="Arial" w:cs="Arial"/>
        <w:sz w:val="18"/>
        <w:szCs w:val="18"/>
      </w:rPr>
      <w:fldChar w:fldCharType="end"/>
    </w:r>
  </w:p>
  <w:p w14:paraId="418AFA7F" w14:textId="77777777" w:rsidR="00DF0CEA" w:rsidRPr="00E34483" w:rsidRDefault="00DF0CEA">
    <w:pPr>
      <w:pStyle w:val="Nog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664985"/>
      <w:docPartObj>
        <w:docPartGallery w:val="Page Numbers (Bottom of Page)"/>
        <w:docPartUnique/>
      </w:docPartObj>
    </w:sdtPr>
    <w:sdtEndPr>
      <w:rPr>
        <w:rFonts w:ascii="Arial" w:hAnsi="Arial" w:cs="Arial"/>
        <w:sz w:val="20"/>
        <w:szCs w:val="20"/>
      </w:rPr>
    </w:sdtEndPr>
    <w:sdtContent>
      <w:p w14:paraId="5437A656" w14:textId="57518176" w:rsidR="00DA7E42" w:rsidRPr="00DA7E42" w:rsidRDefault="00DA7E42">
        <w:pPr>
          <w:pStyle w:val="Noga"/>
          <w:jc w:val="center"/>
          <w:rPr>
            <w:rFonts w:ascii="Arial" w:hAnsi="Arial" w:cs="Arial"/>
            <w:sz w:val="20"/>
            <w:szCs w:val="20"/>
          </w:rPr>
        </w:pPr>
        <w:r w:rsidRPr="00DA7E42">
          <w:rPr>
            <w:rFonts w:ascii="Arial" w:hAnsi="Arial" w:cs="Arial"/>
            <w:sz w:val="20"/>
            <w:szCs w:val="20"/>
          </w:rPr>
          <w:fldChar w:fldCharType="begin"/>
        </w:r>
        <w:r w:rsidRPr="00C043CA">
          <w:rPr>
            <w:rFonts w:ascii="Arial" w:hAnsi="Arial" w:cs="Arial"/>
            <w:sz w:val="20"/>
            <w:szCs w:val="20"/>
          </w:rPr>
          <w:instrText>PAGE   \* MERGEFORMAT</w:instrText>
        </w:r>
        <w:r w:rsidRPr="00DA7E42">
          <w:rPr>
            <w:rFonts w:ascii="Arial" w:hAnsi="Arial" w:cs="Arial"/>
            <w:sz w:val="20"/>
            <w:szCs w:val="20"/>
          </w:rPr>
          <w:fldChar w:fldCharType="separate"/>
        </w:r>
        <w:r w:rsidRPr="00C043CA">
          <w:rPr>
            <w:rFonts w:ascii="Arial" w:hAnsi="Arial" w:cs="Arial"/>
            <w:sz w:val="20"/>
            <w:szCs w:val="20"/>
          </w:rPr>
          <w:t>2</w:t>
        </w:r>
        <w:r w:rsidRPr="00DA7E42">
          <w:rPr>
            <w:rFonts w:ascii="Arial" w:hAnsi="Arial" w:cs="Arial"/>
            <w:sz w:val="20"/>
            <w:szCs w:val="20"/>
          </w:rPr>
          <w:fldChar w:fldCharType="end"/>
        </w:r>
      </w:p>
    </w:sdtContent>
  </w:sdt>
  <w:p w14:paraId="481059BF" w14:textId="77777777" w:rsidR="00DA7E42" w:rsidRDefault="00DA7E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CBF6" w14:textId="77777777" w:rsidR="0034468A" w:rsidRDefault="0034468A">
      <w:r>
        <w:separator/>
      </w:r>
    </w:p>
  </w:footnote>
  <w:footnote w:type="continuationSeparator" w:id="0">
    <w:p w14:paraId="43F2CD78" w14:textId="77777777" w:rsidR="0034468A" w:rsidRDefault="0034468A">
      <w:r>
        <w:continuationSeparator/>
      </w:r>
    </w:p>
  </w:footnote>
  <w:footnote w:type="continuationNotice" w:id="1">
    <w:p w14:paraId="19438EF8" w14:textId="77777777" w:rsidR="0034468A" w:rsidRDefault="0034468A"/>
  </w:footnote>
  <w:footnote w:id="2">
    <w:p w14:paraId="36638D12" w14:textId="7FBA1FF7" w:rsidR="00016774" w:rsidRPr="00B95633" w:rsidRDefault="00016774">
      <w:pPr>
        <w:pStyle w:val="Sprotnaopomba-besedilo"/>
        <w:rPr>
          <w:rFonts w:ascii="Arial" w:hAnsi="Arial" w:cs="Arial"/>
          <w:sz w:val="16"/>
          <w:szCs w:val="16"/>
        </w:rPr>
      </w:pPr>
      <w:r w:rsidRPr="00B95633">
        <w:rPr>
          <w:rStyle w:val="Sprotnaopomba-sklic"/>
          <w:rFonts w:ascii="Arial" w:hAnsi="Arial" w:cs="Arial"/>
          <w:sz w:val="16"/>
          <w:szCs w:val="16"/>
        </w:rPr>
        <w:footnoteRef/>
      </w:r>
      <w:r w:rsidRPr="00B95633">
        <w:rPr>
          <w:rFonts w:ascii="Arial" w:hAnsi="Arial" w:cs="Arial"/>
          <w:sz w:val="16"/>
          <w:szCs w:val="16"/>
        </w:rPr>
        <w:t xml:space="preserve"> V skladu z 52. člen</w:t>
      </w:r>
      <w:r w:rsidR="009F1F7E" w:rsidRPr="00B95633">
        <w:rPr>
          <w:rFonts w:ascii="Arial" w:hAnsi="Arial" w:cs="Arial"/>
          <w:sz w:val="16"/>
          <w:szCs w:val="16"/>
        </w:rPr>
        <w:t>om</w:t>
      </w:r>
      <w:r w:rsidRPr="00B95633">
        <w:rPr>
          <w:rFonts w:ascii="Arial" w:hAnsi="Arial" w:cs="Arial"/>
          <w:sz w:val="16"/>
          <w:szCs w:val="16"/>
        </w:rPr>
        <w:t xml:space="preserve"> ZV</w:t>
      </w:r>
      <w:r w:rsidR="00DC3B41">
        <w:rPr>
          <w:rFonts w:ascii="Arial" w:hAnsi="Arial" w:cs="Arial"/>
          <w:sz w:val="16"/>
          <w:szCs w:val="16"/>
        </w:rPr>
        <w:t>iS-a</w:t>
      </w:r>
      <w:r w:rsidRPr="00B95633">
        <w:rPr>
          <w:rFonts w:ascii="Arial" w:hAnsi="Arial" w:cs="Arial"/>
          <w:sz w:val="16"/>
          <w:szCs w:val="16"/>
        </w:rPr>
        <w:t xml:space="preserve"> </w:t>
      </w:r>
      <w:r w:rsidRPr="00B95633">
        <w:rPr>
          <w:rFonts w:ascii="Arial" w:hAnsi="Arial" w:cs="Arial"/>
          <w:color w:val="000000"/>
          <w:sz w:val="16"/>
          <w:szCs w:val="16"/>
          <w:shd w:val="clear" w:color="auto" w:fill="FFFFFF"/>
        </w:rPr>
        <w:t>(</w:t>
      </w:r>
      <w:hyperlink r:id="rId1" w:history="1">
        <w:r w:rsidRPr="00B95633">
          <w:rPr>
            <w:rStyle w:val="Hiperpovezava"/>
            <w:rFonts w:ascii="Arial" w:hAnsi="Arial" w:cs="Arial"/>
            <w:sz w:val="16"/>
            <w:szCs w:val="16"/>
          </w:rPr>
          <w:t>Zakon o visokem šolstvu (ZVi</w:t>
        </w:r>
        <w:r w:rsidR="00DC3B41">
          <w:rPr>
            <w:rStyle w:val="Hiperpovezava"/>
            <w:rFonts w:ascii="Arial" w:hAnsi="Arial" w:cs="Arial"/>
            <w:sz w:val="16"/>
            <w:szCs w:val="16"/>
          </w:rPr>
          <w:t>S</w:t>
        </w:r>
        <w:r w:rsidRPr="00B95633">
          <w:rPr>
            <w:rStyle w:val="Hiperpovezava"/>
            <w:rFonts w:ascii="Arial" w:hAnsi="Arial" w:cs="Arial"/>
            <w:sz w:val="16"/>
            <w:szCs w:val="16"/>
          </w:rPr>
          <w:t>) (pisrs.si)</w:t>
        </w:r>
      </w:hyperlink>
      <w:r w:rsidRPr="00B95633">
        <w:rPr>
          <w:rStyle w:val="Hiperpovezava"/>
          <w:rFonts w:ascii="Arial" w:hAnsi="Arial" w:cs="Arial"/>
          <w:sz w:val="16"/>
          <w:szCs w:val="16"/>
        </w:rPr>
        <w:t xml:space="preserve"> </w:t>
      </w:r>
      <w:r w:rsidRPr="00B95633">
        <w:rPr>
          <w:rFonts w:ascii="Arial" w:hAnsi="Arial" w:cs="Arial"/>
          <w:sz w:val="16"/>
          <w:szCs w:val="16"/>
        </w:rPr>
        <w:t xml:space="preserve">so visokošolski učitelji v vlogi pedagoških mentorjev: </w:t>
      </w:r>
      <w:r w:rsidR="009F1F7E" w:rsidRPr="00B95633">
        <w:rPr>
          <w:rFonts w:ascii="Arial" w:hAnsi="Arial" w:cs="Arial"/>
          <w:sz w:val="16"/>
          <w:szCs w:val="16"/>
        </w:rPr>
        <w:t>d</w:t>
      </w:r>
      <w:r w:rsidRPr="00B95633">
        <w:rPr>
          <w:rFonts w:ascii="Arial" w:hAnsi="Arial" w:cs="Arial"/>
          <w:color w:val="000000"/>
          <w:sz w:val="16"/>
          <w:szCs w:val="16"/>
          <w:shd w:val="clear" w:color="auto" w:fill="FFFFFF"/>
        </w:rPr>
        <w:t>ocent, izredni profesor</w:t>
      </w:r>
      <w:r w:rsidR="00650BE2" w:rsidRPr="00B95633">
        <w:rPr>
          <w:rFonts w:ascii="Arial" w:hAnsi="Arial" w:cs="Arial"/>
          <w:color w:val="000000"/>
          <w:sz w:val="16"/>
          <w:szCs w:val="16"/>
          <w:shd w:val="clear" w:color="auto" w:fill="FFFFFF"/>
        </w:rPr>
        <w:t>,</w:t>
      </w:r>
      <w:r w:rsidRPr="00B95633">
        <w:rPr>
          <w:rFonts w:ascii="Arial" w:hAnsi="Arial" w:cs="Arial"/>
          <w:color w:val="000000"/>
          <w:sz w:val="16"/>
          <w:szCs w:val="16"/>
          <w:shd w:val="clear" w:color="auto" w:fill="FFFFFF"/>
        </w:rPr>
        <w:t xml:space="preserve"> redni profesor, lektor, predavatelj in višji predavatelj ter v skladu s 54. členom ZV</w:t>
      </w:r>
      <w:r w:rsidR="00DC3B41">
        <w:rPr>
          <w:rFonts w:ascii="Arial" w:hAnsi="Arial" w:cs="Arial"/>
          <w:color w:val="000000"/>
          <w:sz w:val="16"/>
          <w:szCs w:val="16"/>
          <w:shd w:val="clear" w:color="auto" w:fill="FFFFFF"/>
        </w:rPr>
        <w:t>i</w:t>
      </w:r>
      <w:r w:rsidRPr="00B95633">
        <w:rPr>
          <w:rFonts w:ascii="Arial" w:hAnsi="Arial" w:cs="Arial"/>
          <w:color w:val="000000"/>
          <w:sz w:val="16"/>
          <w:szCs w:val="16"/>
          <w:shd w:val="clear" w:color="auto" w:fill="FFFFFF"/>
        </w:rPr>
        <w:t>S-a</w:t>
      </w:r>
      <w:r w:rsidR="00B96B96" w:rsidRPr="00B95633">
        <w:rPr>
          <w:rFonts w:ascii="Arial" w:hAnsi="Arial" w:cs="Arial"/>
          <w:color w:val="000000"/>
          <w:sz w:val="16"/>
          <w:szCs w:val="16"/>
          <w:shd w:val="clear" w:color="auto" w:fill="FFFFFF"/>
        </w:rPr>
        <w:t>, asistent</w:t>
      </w:r>
      <w:r w:rsidRPr="00B95633">
        <w:rPr>
          <w:rFonts w:ascii="Arial" w:hAnsi="Arial" w:cs="Arial"/>
          <w:color w:val="000000"/>
          <w:sz w:val="16"/>
          <w:szCs w:val="16"/>
          <w:shd w:val="clear" w:color="auto" w:fill="FFFFFF"/>
        </w:rPr>
        <w:t>.</w:t>
      </w:r>
    </w:p>
  </w:footnote>
  <w:footnote w:id="3">
    <w:p w14:paraId="1A28D7EC" w14:textId="5A25B6ED" w:rsidR="00170C21" w:rsidRPr="00B95633" w:rsidRDefault="00170C21">
      <w:pPr>
        <w:pStyle w:val="Sprotnaopomba-besedilo"/>
        <w:rPr>
          <w:rFonts w:ascii="Arial" w:hAnsi="Arial" w:cs="Arial"/>
          <w:sz w:val="16"/>
          <w:szCs w:val="16"/>
        </w:rPr>
      </w:pPr>
      <w:r w:rsidRPr="00B95633">
        <w:rPr>
          <w:rStyle w:val="Sprotnaopomba-sklic"/>
          <w:rFonts w:ascii="Arial" w:hAnsi="Arial" w:cs="Arial"/>
          <w:sz w:val="16"/>
          <w:szCs w:val="16"/>
        </w:rPr>
        <w:footnoteRef/>
      </w:r>
      <w:r w:rsidR="00B51C02" w:rsidRPr="00B95633">
        <w:rPr>
          <w:rFonts w:ascii="Arial" w:hAnsi="Arial" w:cs="Arial"/>
          <w:sz w:val="16"/>
          <w:szCs w:val="16"/>
        </w:rPr>
        <w:t xml:space="preserve"> </w:t>
      </w:r>
      <w:r w:rsidR="00AB428F" w:rsidRPr="00B95633">
        <w:rPr>
          <w:rFonts w:ascii="Arial" w:hAnsi="Arial" w:cs="Arial"/>
          <w:sz w:val="16"/>
          <w:szCs w:val="16"/>
        </w:rPr>
        <w:t>R</w:t>
      </w:r>
      <w:r w:rsidR="009F1F7E" w:rsidRPr="00B95633">
        <w:rPr>
          <w:rFonts w:ascii="Arial" w:hAnsi="Arial" w:cs="Arial"/>
          <w:sz w:val="16"/>
          <w:szCs w:val="16"/>
        </w:rPr>
        <w:t>elevantna zakonodaja</w:t>
      </w:r>
      <w:r w:rsidR="00AB428F" w:rsidRPr="00B95633">
        <w:rPr>
          <w:rFonts w:ascii="Arial" w:hAnsi="Arial" w:cs="Arial"/>
          <w:sz w:val="16"/>
          <w:szCs w:val="16"/>
        </w:rPr>
        <w:t xml:space="preserve"> za opredelitev ter vključitev partnerjev i</w:t>
      </w:r>
      <w:r w:rsidR="00DE5E1C" w:rsidRPr="00B95633">
        <w:rPr>
          <w:rFonts w:ascii="Arial" w:hAnsi="Arial" w:cs="Arial"/>
          <w:sz w:val="16"/>
          <w:szCs w:val="16"/>
        </w:rPr>
        <w:t>z</w:t>
      </w:r>
      <w:r w:rsidR="00AB428F" w:rsidRPr="00B95633">
        <w:rPr>
          <w:rFonts w:ascii="Arial" w:hAnsi="Arial" w:cs="Arial"/>
          <w:sz w:val="16"/>
          <w:szCs w:val="16"/>
        </w:rPr>
        <w:t xml:space="preserve"> gospodarstva je </w:t>
      </w:r>
      <w:r w:rsidR="009F1F7E" w:rsidRPr="00B95633">
        <w:rPr>
          <w:rFonts w:ascii="Arial" w:hAnsi="Arial" w:cs="Arial"/>
          <w:sz w:val="16"/>
          <w:szCs w:val="16"/>
        </w:rPr>
        <w:t xml:space="preserve">Zakon o gospodarskih družbah, Gospodarska zbornica Slovenije, Kolektivne pogodbe: </w:t>
      </w:r>
      <w:hyperlink r:id="rId2" w:history="1">
        <w:r w:rsidR="00AB428F" w:rsidRPr="00B95633">
          <w:rPr>
            <w:rStyle w:val="Hiperpovezava"/>
            <w:rFonts w:ascii="Arial" w:hAnsi="Arial" w:cs="Arial"/>
            <w:sz w:val="16"/>
            <w:szCs w:val="16"/>
          </w:rPr>
          <w:t>Kolektivne pogodbe (gzs.si)</w:t>
        </w:r>
      </w:hyperlink>
      <w:r w:rsidR="00AB428F" w:rsidRPr="00B95633">
        <w:rPr>
          <w:rFonts w:ascii="Arial" w:hAnsi="Arial" w:cs="Arial"/>
          <w:sz w:val="16"/>
          <w:szCs w:val="16"/>
        </w:rPr>
        <w:t>.</w:t>
      </w:r>
    </w:p>
  </w:footnote>
  <w:footnote w:id="4">
    <w:p w14:paraId="3AE35E64" w14:textId="4DDE1387" w:rsidR="00DE142F" w:rsidRPr="00B95633" w:rsidRDefault="00DE142F" w:rsidP="00DE142F">
      <w:pPr>
        <w:pStyle w:val="Sprotnaopomba-besedilo"/>
        <w:rPr>
          <w:rFonts w:ascii="Arial" w:hAnsi="Arial" w:cs="Arial"/>
          <w:sz w:val="16"/>
          <w:szCs w:val="16"/>
        </w:rPr>
      </w:pPr>
      <w:r w:rsidRPr="00B95633">
        <w:rPr>
          <w:rStyle w:val="Sprotnaopomba-sklic"/>
          <w:rFonts w:ascii="Arial" w:hAnsi="Arial" w:cs="Arial"/>
          <w:sz w:val="16"/>
          <w:szCs w:val="16"/>
        </w:rPr>
        <w:footnoteRef/>
      </w:r>
      <w:r w:rsidRPr="00B95633">
        <w:rPr>
          <w:rFonts w:ascii="Arial" w:hAnsi="Arial" w:cs="Arial"/>
          <w:sz w:val="16"/>
          <w:szCs w:val="16"/>
        </w:rPr>
        <w:t xml:space="preserve"> </w:t>
      </w:r>
      <w:hyperlink r:id="rId3" w:history="1">
        <w:r w:rsidR="00B96B96" w:rsidRPr="00B95633">
          <w:rPr>
            <w:rStyle w:val="Hiperpovezava"/>
            <w:rFonts w:ascii="Arial" w:hAnsi="Arial" w:cs="Arial"/>
            <w:sz w:val="16"/>
            <w:szCs w:val="16"/>
          </w:rPr>
          <w:t xml:space="preserve">Microsoft Word - S5_Verzija 1.1_sprememba upravljanja v poglavju 6 in </w:t>
        </w:r>
        <w:proofErr w:type="spellStart"/>
        <w:r w:rsidR="00B96B96" w:rsidRPr="00B95633">
          <w:rPr>
            <w:rStyle w:val="Hiperpovezava"/>
            <w:rFonts w:ascii="Arial" w:hAnsi="Arial" w:cs="Arial"/>
            <w:sz w:val="16"/>
            <w:szCs w:val="16"/>
          </w:rPr>
          <w:t>dolo</w:t>
        </w:r>
        <w:proofErr w:type="spellEnd"/>
        <w:r w:rsidR="00B96B96" w:rsidRPr="00B95633">
          <w:rPr>
            <w:rStyle w:val="Hiperpovezava"/>
            <w:rFonts w:ascii="Arial" w:hAnsi="Arial" w:cs="Arial"/>
            <w:sz w:val="16"/>
            <w:szCs w:val="16"/>
          </w:rPr>
          <w:t xml:space="preserve"> </w:t>
        </w:r>
        <w:proofErr w:type="spellStart"/>
        <w:r w:rsidR="00B96B96" w:rsidRPr="00B95633">
          <w:rPr>
            <w:rStyle w:val="Hiperpovezava"/>
            <w:rFonts w:ascii="Arial" w:hAnsi="Arial" w:cs="Arial"/>
            <w:sz w:val="16"/>
            <w:szCs w:val="16"/>
          </w:rPr>
          <w:t>itev</w:t>
        </w:r>
        <w:proofErr w:type="spellEnd"/>
        <w:r w:rsidR="00B96B96" w:rsidRPr="00B95633">
          <w:rPr>
            <w:rStyle w:val="Hiperpovezava"/>
            <w:rFonts w:ascii="Arial" w:hAnsi="Arial" w:cs="Arial"/>
            <w:sz w:val="16"/>
            <w:szCs w:val="16"/>
          </w:rPr>
          <w:t xml:space="preserve"> poro anja.docx (evropskasredstva.si)</w:t>
        </w:r>
      </w:hyperlink>
      <w:r w:rsidRPr="00B95633">
        <w:rPr>
          <w:rFonts w:ascii="Arial" w:hAnsi="Arial" w:cs="Arial"/>
          <w:sz w:val="16"/>
          <w:szCs w:val="16"/>
        </w:rPr>
        <w:t>.</w:t>
      </w:r>
    </w:p>
  </w:footnote>
  <w:footnote w:id="5">
    <w:p w14:paraId="7397E89C" w14:textId="73B4C621" w:rsidR="00DE5E1C" w:rsidRPr="00B95633" w:rsidRDefault="00DE5E1C">
      <w:pPr>
        <w:pStyle w:val="Sprotnaopomba-besedilo"/>
        <w:rPr>
          <w:rFonts w:ascii="Arial" w:hAnsi="Arial" w:cs="Arial"/>
          <w:sz w:val="16"/>
          <w:szCs w:val="16"/>
        </w:rPr>
      </w:pPr>
      <w:r w:rsidRPr="00B95633">
        <w:rPr>
          <w:rStyle w:val="Sprotnaopomba-sklic"/>
          <w:rFonts w:ascii="Arial" w:hAnsi="Arial" w:cs="Arial"/>
          <w:sz w:val="16"/>
          <w:szCs w:val="16"/>
        </w:rPr>
        <w:footnoteRef/>
      </w:r>
      <w:r w:rsidRPr="00B95633">
        <w:rPr>
          <w:rFonts w:ascii="Arial" w:hAnsi="Arial" w:cs="Arial"/>
          <w:sz w:val="16"/>
          <w:szCs w:val="16"/>
        </w:rPr>
        <w:t xml:space="preserve"> </w:t>
      </w:r>
      <w:r w:rsidRPr="00B95633">
        <w:rPr>
          <w:rFonts w:ascii="Arial" w:hAnsi="Arial" w:cs="Arial"/>
          <w:sz w:val="16"/>
          <w:szCs w:val="16"/>
        </w:rPr>
        <w:t xml:space="preserve">Relevantna zakonodaja za opredelitev ter vključitev partnerjev iz negospodarskega in neprofitnega sektorja: Kolektivna pogodba za negospodarske dejavnosti v Republiki Sloveniji; </w:t>
      </w:r>
      <w:hyperlink r:id="rId4" w:history="1">
        <w:r w:rsidRPr="00B95633">
          <w:rPr>
            <w:rStyle w:val="Hiperpovezava"/>
            <w:rFonts w:ascii="Arial" w:hAnsi="Arial" w:cs="Arial"/>
            <w:sz w:val="16"/>
            <w:szCs w:val="16"/>
          </w:rPr>
          <w:t>Kolektivna pogodba za negospodarske dejavnosti v Republiki Sloveniji (pisrs.si)</w:t>
        </w:r>
      </w:hyperlink>
      <w:r w:rsidRPr="00B95633">
        <w:rPr>
          <w:rFonts w:ascii="Arial" w:hAnsi="Arial" w:cs="Arial"/>
          <w:sz w:val="16"/>
          <w:szCs w:val="16"/>
        </w:rPr>
        <w:t>, 2. b člen).</w:t>
      </w:r>
    </w:p>
  </w:footnote>
  <w:footnote w:id="6">
    <w:p w14:paraId="706828FF" w14:textId="669E69BD" w:rsidR="00DE5E1C" w:rsidRPr="00B95633" w:rsidRDefault="00DE5E1C">
      <w:pPr>
        <w:pStyle w:val="Sprotnaopomba-besedilo"/>
        <w:rPr>
          <w:rFonts w:ascii="Arial" w:hAnsi="Arial" w:cs="Arial"/>
          <w:sz w:val="16"/>
          <w:szCs w:val="16"/>
        </w:rPr>
      </w:pPr>
      <w:r w:rsidRPr="00B95633">
        <w:rPr>
          <w:rStyle w:val="Sprotnaopomba-sklic"/>
          <w:rFonts w:ascii="Arial" w:hAnsi="Arial" w:cs="Arial"/>
          <w:sz w:val="16"/>
          <w:szCs w:val="16"/>
        </w:rPr>
        <w:footnoteRef/>
      </w:r>
      <w:r w:rsidRPr="00B95633">
        <w:rPr>
          <w:rFonts w:ascii="Arial" w:hAnsi="Arial" w:cs="Arial"/>
          <w:sz w:val="16"/>
          <w:szCs w:val="16"/>
        </w:rPr>
        <w:t xml:space="preserve"> </w:t>
      </w:r>
      <w:r w:rsidRPr="00B95633">
        <w:rPr>
          <w:rFonts w:ascii="Arial" w:hAnsi="Arial" w:cs="Arial"/>
          <w:sz w:val="16"/>
          <w:szCs w:val="16"/>
        </w:rPr>
        <w:t xml:space="preserve">Kot »regionalna raven« oziroma kot izvedena aktivnost na »regionalni ravni« je npr. izvedba v eni izmed 12 razvojnih regij v Sloveniji (več informacij je dostopnih na povezavi: </w:t>
      </w:r>
      <w:hyperlink r:id="rId5" w:history="1">
        <w:r w:rsidRPr="00B95633">
          <w:rPr>
            <w:rStyle w:val="Hiperpovezava"/>
            <w:rFonts w:ascii="Arial" w:hAnsi="Arial" w:cs="Arial"/>
            <w:sz w:val="16"/>
            <w:szCs w:val="16"/>
          </w:rPr>
          <w:t>Regionalni razvoj | GOV.SI</w:t>
        </w:r>
      </w:hyperlink>
      <w:r w:rsidRPr="00B95633">
        <w:rPr>
          <w:rFonts w:ascii="Arial" w:hAnsi="Arial" w:cs="Arial"/>
          <w:sz w:val="16"/>
          <w:szCs w:val="16"/>
        </w:rPr>
        <w:t>.</w:t>
      </w:r>
    </w:p>
  </w:footnote>
  <w:footnote w:id="7">
    <w:p w14:paraId="347074FA" w14:textId="77777777" w:rsidR="003D2412" w:rsidRPr="004C77F4" w:rsidRDefault="003D2412" w:rsidP="003D2412">
      <w:pPr>
        <w:pStyle w:val="Sprotnaopomba-besedilo"/>
        <w:rPr>
          <w:rFonts w:ascii="Arial" w:hAnsi="Arial" w:cs="Arial"/>
          <w:sz w:val="16"/>
          <w:szCs w:val="16"/>
        </w:rPr>
      </w:pPr>
      <w:r w:rsidRPr="00B95633">
        <w:rPr>
          <w:rStyle w:val="Sprotnaopomba-sklic"/>
          <w:rFonts w:ascii="Arial" w:hAnsi="Arial" w:cs="Arial"/>
          <w:sz w:val="16"/>
          <w:szCs w:val="16"/>
        </w:rPr>
        <w:footnoteRef/>
      </w:r>
      <w:r w:rsidRPr="00B95633">
        <w:rPr>
          <w:rFonts w:ascii="Arial" w:hAnsi="Arial" w:cs="Arial"/>
          <w:sz w:val="16"/>
          <w:szCs w:val="16"/>
        </w:rPr>
        <w:t xml:space="preserve"> </w:t>
      </w:r>
      <w:hyperlink r:id="rId6" w:history="1">
        <w:r w:rsidRPr="00B95633">
          <w:rPr>
            <w:rStyle w:val="Hiperpovezava"/>
            <w:rFonts w:ascii="Arial" w:hAnsi="Arial" w:cs="Arial"/>
            <w:sz w:val="16"/>
            <w:szCs w:val="16"/>
          </w:rPr>
          <w:t>S5_Verzija-1.0_lektoriran-cistopis_25.4.2023_3.docx (live.com)</w:t>
        </w:r>
      </w:hyperlink>
      <w:r w:rsidRPr="00B95633">
        <w:rPr>
          <w:rFonts w:ascii="Arial" w:hAnsi="Arial" w:cs="Arial"/>
          <w:sz w:val="16"/>
          <w:szCs w:val="16"/>
        </w:rPr>
        <w:t>.</w:t>
      </w:r>
    </w:p>
  </w:footnote>
  <w:footnote w:id="8">
    <w:p w14:paraId="1FCB75C7" w14:textId="702AFD04" w:rsidR="00650BE2" w:rsidRDefault="00650BE2">
      <w:pPr>
        <w:pStyle w:val="Sprotnaopomba-besedilo"/>
        <w:rPr>
          <w:rFonts w:ascii="Arial" w:hAnsi="Arial" w:cs="Arial"/>
          <w:sz w:val="16"/>
          <w:szCs w:val="16"/>
        </w:rPr>
      </w:pPr>
      <w:r w:rsidRPr="00650BE2">
        <w:rPr>
          <w:rStyle w:val="Sprotnaopomba-sklic"/>
          <w:rFonts w:ascii="Arial" w:hAnsi="Arial" w:cs="Arial"/>
          <w:sz w:val="16"/>
          <w:szCs w:val="16"/>
        </w:rPr>
        <w:footnoteRef/>
      </w:r>
      <w:r w:rsidRPr="00650BE2">
        <w:rPr>
          <w:rFonts w:ascii="Arial" w:hAnsi="Arial" w:cs="Arial"/>
          <w:sz w:val="16"/>
          <w:szCs w:val="16"/>
        </w:rPr>
        <w:t xml:space="preserve"> </w:t>
      </w:r>
      <w:r w:rsidRPr="00650BE2">
        <w:rPr>
          <w:rFonts w:ascii="Arial" w:hAnsi="Arial" w:cs="Arial"/>
          <w:sz w:val="16"/>
          <w:szCs w:val="16"/>
        </w:rPr>
        <w:t>Prijava na Sklop A je obvezna: vsaka članica univerze</w:t>
      </w:r>
      <w:r w:rsidR="007A0A3C">
        <w:rPr>
          <w:rFonts w:ascii="Arial" w:hAnsi="Arial" w:cs="Arial"/>
          <w:sz w:val="16"/>
          <w:szCs w:val="16"/>
        </w:rPr>
        <w:t>, ki kandidira s projektom/i na javnem razpisu,</w:t>
      </w:r>
      <w:r w:rsidRPr="00650BE2">
        <w:rPr>
          <w:rFonts w:ascii="Arial" w:hAnsi="Arial" w:cs="Arial"/>
          <w:sz w:val="16"/>
          <w:szCs w:val="16"/>
        </w:rPr>
        <w:t xml:space="preserve"> mora prijaviti vsaj en projekt na Sklopu A, ki je pogoj za prijavo prijavitelja na javni razpis</w:t>
      </w:r>
      <w:r w:rsidR="006E1860">
        <w:rPr>
          <w:rFonts w:ascii="Arial" w:hAnsi="Arial" w:cs="Arial"/>
          <w:sz w:val="16"/>
          <w:szCs w:val="16"/>
        </w:rPr>
        <w:t>, medtem ko je prijava na Sklop B izbirna</w:t>
      </w:r>
      <w:r w:rsidRPr="00650BE2">
        <w:rPr>
          <w:rFonts w:ascii="Arial" w:hAnsi="Arial" w:cs="Arial"/>
          <w:sz w:val="16"/>
          <w:szCs w:val="16"/>
        </w:rPr>
        <w:t>.</w:t>
      </w:r>
    </w:p>
    <w:p w14:paraId="45417D07" w14:textId="77777777" w:rsidR="00FF0B6B" w:rsidRPr="00650BE2" w:rsidRDefault="00FF0B6B">
      <w:pPr>
        <w:pStyle w:val="Sprotnaopomba-besedilo"/>
        <w:rPr>
          <w:rFonts w:ascii="Arial" w:hAnsi="Arial" w:cs="Arial"/>
          <w:sz w:val="16"/>
          <w:szCs w:val="16"/>
        </w:rPr>
      </w:pPr>
    </w:p>
  </w:footnote>
  <w:footnote w:id="9">
    <w:p w14:paraId="78B02F38" w14:textId="63F4DEEB" w:rsidR="009001F9" w:rsidRPr="009001F9" w:rsidRDefault="009001F9">
      <w:pPr>
        <w:pStyle w:val="Sprotnaopomba-besedilo"/>
        <w:rPr>
          <w:rFonts w:ascii="Arial" w:hAnsi="Arial" w:cs="Arial"/>
          <w:sz w:val="16"/>
          <w:szCs w:val="16"/>
        </w:rPr>
      </w:pPr>
      <w:r w:rsidRPr="009001F9">
        <w:rPr>
          <w:rStyle w:val="Sprotnaopomba-sklic"/>
          <w:rFonts w:ascii="Arial" w:hAnsi="Arial" w:cs="Arial"/>
          <w:sz w:val="16"/>
          <w:szCs w:val="16"/>
        </w:rPr>
        <w:footnoteRef/>
      </w:r>
      <w:r w:rsidRPr="009001F9">
        <w:rPr>
          <w:rFonts w:ascii="Arial" w:hAnsi="Arial" w:cs="Arial"/>
          <w:sz w:val="16"/>
          <w:szCs w:val="16"/>
        </w:rPr>
        <w:t xml:space="preserve"> </w:t>
      </w:r>
      <w:r w:rsidRPr="009001F9">
        <w:rPr>
          <w:rFonts w:ascii="Arial" w:hAnsi="Arial" w:cs="Arial"/>
          <w:sz w:val="16"/>
          <w:szCs w:val="16"/>
        </w:rPr>
        <w:t>Podatki o vpisanih študentih so razvidni iz Priloge 1</w:t>
      </w:r>
      <w:r w:rsidR="00636851">
        <w:rPr>
          <w:rFonts w:ascii="Arial" w:hAnsi="Arial" w:cs="Arial"/>
          <w:sz w:val="16"/>
          <w:szCs w:val="16"/>
        </w:rPr>
        <w:t>3</w:t>
      </w:r>
      <w:r w:rsidRPr="009001F9">
        <w:rPr>
          <w:rFonts w:ascii="Arial" w:hAnsi="Arial" w:cs="Arial"/>
          <w:sz w:val="16"/>
          <w:szCs w:val="16"/>
        </w:rPr>
        <w:t xml:space="preserve"> javnega razpisa: </w:t>
      </w:r>
      <w:r w:rsidRPr="009001F9">
        <w:rPr>
          <w:rFonts w:ascii="Arial" w:hAnsi="Arial" w:cs="Arial"/>
          <w:bCs/>
          <w:sz w:val="16"/>
          <w:szCs w:val="16"/>
        </w:rPr>
        <w:t>Seznam števila vpisanih študentov na slovenskih visokošolskih zavodih na dan 30. 10. 202</w:t>
      </w:r>
      <w:r w:rsidR="00091B27">
        <w:rPr>
          <w:rFonts w:ascii="Arial" w:hAnsi="Arial" w:cs="Arial"/>
          <w:bCs/>
          <w:sz w:val="16"/>
          <w:szCs w:val="16"/>
        </w:rPr>
        <w:t>4</w:t>
      </w:r>
      <w:r w:rsidRPr="009001F9">
        <w:rPr>
          <w:rFonts w:ascii="Arial" w:hAnsi="Arial" w:cs="Arial"/>
          <w:bCs/>
          <w:sz w:val="16"/>
          <w:szCs w:val="16"/>
        </w:rPr>
        <w:t>. Podatki</w:t>
      </w:r>
      <w:r w:rsidRPr="009001F9">
        <w:rPr>
          <w:rFonts w:ascii="Arial" w:hAnsi="Arial" w:cs="Arial"/>
          <w:sz w:val="16"/>
          <w:szCs w:val="16"/>
        </w:rPr>
        <w:t xml:space="preserve"> so zajeti iz </w:t>
      </w:r>
      <w:proofErr w:type="spellStart"/>
      <w:r w:rsidRPr="009001F9">
        <w:rPr>
          <w:rFonts w:ascii="Arial" w:hAnsi="Arial" w:cs="Arial"/>
          <w:sz w:val="16"/>
          <w:szCs w:val="16"/>
        </w:rPr>
        <w:t>eVŠ</w:t>
      </w:r>
      <w:proofErr w:type="spellEnd"/>
      <w:r w:rsidRPr="009001F9">
        <w:rPr>
          <w:rFonts w:ascii="Arial" w:hAnsi="Arial" w:cs="Arial"/>
          <w:sz w:val="16"/>
          <w:szCs w:val="16"/>
        </w:rPr>
        <w:t xml:space="preserve"> za študijsko leto 202</w:t>
      </w:r>
      <w:r w:rsidR="00404CA4">
        <w:rPr>
          <w:rFonts w:ascii="Arial" w:hAnsi="Arial" w:cs="Arial"/>
          <w:sz w:val="16"/>
          <w:szCs w:val="16"/>
        </w:rPr>
        <w:t>4</w:t>
      </w:r>
      <w:r w:rsidRPr="009001F9">
        <w:rPr>
          <w:rFonts w:ascii="Arial" w:hAnsi="Arial" w:cs="Arial"/>
          <w:sz w:val="16"/>
          <w:szCs w:val="16"/>
        </w:rPr>
        <w:t>/202</w:t>
      </w:r>
      <w:r w:rsidR="00404CA4">
        <w:rPr>
          <w:rFonts w:ascii="Arial" w:hAnsi="Arial" w:cs="Arial"/>
          <w:sz w:val="16"/>
          <w:szCs w:val="16"/>
        </w:rPr>
        <w:t>5</w:t>
      </w:r>
      <w:r w:rsidR="005B1917">
        <w:rPr>
          <w:rFonts w:ascii="Arial" w:hAnsi="Arial" w:cs="Arial"/>
          <w:sz w:val="16"/>
          <w:szCs w:val="16"/>
        </w:rPr>
        <w:t xml:space="preserve"> in se upoštevajo za drugo odpiranje (študijsko leto 2025/2026)</w:t>
      </w:r>
      <w:r w:rsidRPr="009001F9">
        <w:rPr>
          <w:rFonts w:ascii="Arial" w:hAnsi="Arial" w:cs="Arial"/>
          <w:sz w:val="16"/>
          <w:szCs w:val="16"/>
        </w:rPr>
        <w:t>.</w:t>
      </w:r>
      <w:r w:rsidR="005B1917">
        <w:rPr>
          <w:rFonts w:ascii="Arial" w:hAnsi="Arial" w:cs="Arial"/>
          <w:sz w:val="16"/>
          <w:szCs w:val="16"/>
        </w:rPr>
        <w:t xml:space="preserve"> </w:t>
      </w:r>
      <w:r w:rsidR="005B1917" w:rsidRPr="005B1917">
        <w:rPr>
          <w:rFonts w:ascii="Arial" w:hAnsi="Arial" w:cs="Arial"/>
          <w:sz w:val="16"/>
          <w:szCs w:val="16"/>
        </w:rPr>
        <w:t>Za prvo odpiranje (študijsko leto 2024/2025) so se upoštevali podatki o vpisanih študentih</w:t>
      </w:r>
      <w:r w:rsidR="007211BF">
        <w:rPr>
          <w:rFonts w:ascii="Arial" w:hAnsi="Arial" w:cs="Arial"/>
          <w:sz w:val="16"/>
          <w:szCs w:val="16"/>
        </w:rPr>
        <w:t xml:space="preserve">, </w:t>
      </w:r>
      <w:bookmarkStart w:id="10" w:name="_Hlk192229636"/>
      <w:r w:rsidR="007211BF">
        <w:rPr>
          <w:rFonts w:ascii="Arial" w:hAnsi="Arial" w:cs="Arial"/>
          <w:sz w:val="16"/>
          <w:szCs w:val="16"/>
        </w:rPr>
        <w:t xml:space="preserve">zajeti iz </w:t>
      </w:r>
      <w:proofErr w:type="spellStart"/>
      <w:r w:rsidR="007211BF">
        <w:rPr>
          <w:rFonts w:ascii="Arial" w:hAnsi="Arial" w:cs="Arial"/>
          <w:sz w:val="16"/>
          <w:szCs w:val="16"/>
        </w:rPr>
        <w:t>eVŠ</w:t>
      </w:r>
      <w:bookmarkEnd w:id="10"/>
      <w:proofErr w:type="spellEnd"/>
      <w:r w:rsidR="005B1917" w:rsidRPr="005B1917">
        <w:rPr>
          <w:rFonts w:ascii="Arial" w:hAnsi="Arial" w:cs="Arial"/>
          <w:sz w:val="16"/>
          <w:szCs w:val="16"/>
        </w:rPr>
        <w:t xml:space="preserve"> za študijsko leto 2023/2024 na dan 30. 10. 202</w:t>
      </w:r>
      <w:r w:rsidR="005B1917">
        <w:rPr>
          <w:rFonts w:ascii="Arial" w:hAnsi="Arial" w:cs="Arial"/>
          <w:sz w:val="16"/>
          <w:szCs w:val="16"/>
        </w:rPr>
        <w:t>3</w:t>
      </w:r>
      <w:r w:rsidR="005B1917" w:rsidRPr="005B1917">
        <w:rPr>
          <w:rFonts w:ascii="Arial" w:hAnsi="Arial" w:cs="Arial"/>
          <w:sz w:val="16"/>
          <w:szCs w:val="16"/>
        </w:rPr>
        <w:t xml:space="preserve">. </w:t>
      </w:r>
      <w:r w:rsidR="005B1917">
        <w:rPr>
          <w:rFonts w:ascii="Arial" w:hAnsi="Arial" w:cs="Arial"/>
          <w:sz w:val="16"/>
          <w:szCs w:val="16"/>
        </w:rPr>
        <w:t xml:space="preserve"> </w:t>
      </w:r>
    </w:p>
  </w:footnote>
  <w:footnote w:id="10">
    <w:p w14:paraId="10011E19" w14:textId="4418C898" w:rsidR="00DF0CEA" w:rsidRPr="00456D11" w:rsidRDefault="00DF0CEA" w:rsidP="00114151">
      <w:pPr>
        <w:tabs>
          <w:tab w:val="left" w:pos="0"/>
        </w:tabs>
        <w:jc w:val="both"/>
        <w:rPr>
          <w:rFonts w:ascii="Arial" w:hAnsi="Arial" w:cs="Arial"/>
          <w:sz w:val="16"/>
          <w:szCs w:val="16"/>
        </w:rPr>
      </w:pPr>
      <w:r w:rsidRPr="004C11B5">
        <w:rPr>
          <w:rStyle w:val="Sprotnaopomba-sklic"/>
          <w:rFonts w:ascii="Arial" w:hAnsi="Arial" w:cs="Arial"/>
          <w:sz w:val="16"/>
          <w:szCs w:val="16"/>
        </w:rPr>
        <w:footnoteRef/>
      </w:r>
      <w:r w:rsidRPr="004C11B5">
        <w:rPr>
          <w:rFonts w:ascii="Arial" w:hAnsi="Arial" w:cs="Arial"/>
          <w:sz w:val="16"/>
          <w:szCs w:val="16"/>
        </w:rPr>
        <w:t xml:space="preserve"> </w:t>
      </w:r>
      <w:r w:rsidR="00446142">
        <w:rPr>
          <w:rFonts w:ascii="Arial" w:hAnsi="Arial" w:cs="Arial"/>
          <w:sz w:val="16"/>
          <w:szCs w:val="16"/>
        </w:rPr>
        <w:t xml:space="preserve">Če </w:t>
      </w:r>
      <w:r>
        <w:rPr>
          <w:rFonts w:ascii="Arial" w:hAnsi="Arial" w:cs="Arial"/>
          <w:sz w:val="16"/>
          <w:szCs w:val="16"/>
        </w:rPr>
        <w:t xml:space="preserve">prijavitelj ne bo predložil potrdila FURS o plačanih obveznostih </w:t>
      </w:r>
      <w:r>
        <w:rPr>
          <w:rFonts w:ascii="Arial" w:hAnsi="Arial" w:cs="Arial"/>
          <w:iCs/>
          <w:sz w:val="16"/>
          <w:szCs w:val="16"/>
        </w:rPr>
        <w:t xml:space="preserve">ali bo potrdilo starejše od 30 dni pred </w:t>
      </w:r>
      <w:r w:rsidRPr="00E34403">
        <w:rPr>
          <w:rFonts w:ascii="Arial" w:hAnsi="Arial" w:cs="Arial"/>
          <w:iCs/>
          <w:sz w:val="16"/>
          <w:szCs w:val="16"/>
        </w:rPr>
        <w:t>oddajo vloge</w:t>
      </w:r>
      <w:r>
        <w:rPr>
          <w:rFonts w:ascii="Arial" w:hAnsi="Arial" w:cs="Arial"/>
          <w:sz w:val="16"/>
          <w:szCs w:val="16"/>
        </w:rPr>
        <w:t>, ga bo pridobilo m</w:t>
      </w:r>
      <w:r w:rsidRPr="004C11B5">
        <w:rPr>
          <w:rFonts w:ascii="Arial" w:hAnsi="Arial" w:cs="Arial"/>
          <w:sz w:val="16"/>
          <w:szCs w:val="16"/>
        </w:rPr>
        <w:t>inistrst</w:t>
      </w:r>
      <w:r>
        <w:rPr>
          <w:rFonts w:ascii="Arial" w:hAnsi="Arial" w:cs="Arial"/>
          <w:sz w:val="16"/>
          <w:szCs w:val="16"/>
        </w:rPr>
        <w:t xml:space="preserve">vo </w:t>
      </w:r>
      <w:r w:rsidRPr="004C11B5">
        <w:rPr>
          <w:rFonts w:ascii="Arial" w:hAnsi="Arial" w:cs="Arial"/>
          <w:sz w:val="16"/>
          <w:szCs w:val="16"/>
        </w:rPr>
        <w:t xml:space="preserve">po uradni </w:t>
      </w:r>
      <w:r w:rsidRPr="00456D11">
        <w:rPr>
          <w:rFonts w:ascii="Arial" w:hAnsi="Arial" w:cs="Arial"/>
          <w:sz w:val="16"/>
          <w:szCs w:val="16"/>
        </w:rPr>
        <w:t>dolžnosti iz uradnih evidenc, v tem primeru se bo izpolnjevanje pogoja preverjalo na dan oddaje vloge.</w:t>
      </w:r>
      <w:r w:rsidRPr="00456D11">
        <w:rPr>
          <w:rFonts w:ascii="Arial" w:hAnsi="Arial" w:cs="Arial"/>
          <w:color w:val="000000"/>
          <w:sz w:val="16"/>
          <w:szCs w:val="16"/>
        </w:rPr>
        <w:t xml:space="preserve"> Za ta namen prijavitelj podpiše izjavo, ki je opredeljena v točki </w:t>
      </w:r>
      <w:r w:rsidR="00F05FD3">
        <w:rPr>
          <w:rFonts w:ascii="Arial" w:hAnsi="Arial" w:cs="Arial"/>
          <w:color w:val="000000"/>
          <w:sz w:val="16"/>
          <w:szCs w:val="16"/>
        </w:rPr>
        <w:t>G</w:t>
      </w:r>
      <w:r w:rsidRPr="00456D11">
        <w:rPr>
          <w:rFonts w:ascii="Arial" w:hAnsi="Arial" w:cs="Arial"/>
          <w:color w:val="000000"/>
          <w:sz w:val="16"/>
          <w:szCs w:val="16"/>
        </w:rPr>
        <w:t>. Prijavnega obrazca.</w:t>
      </w:r>
    </w:p>
  </w:footnote>
  <w:footnote w:id="11">
    <w:p w14:paraId="15EC544A" w14:textId="05D4464A" w:rsidR="00DF0CEA" w:rsidRPr="00456D11" w:rsidRDefault="00DF0CEA" w:rsidP="00E34403">
      <w:pPr>
        <w:autoSpaceDE w:val="0"/>
        <w:autoSpaceDN w:val="0"/>
        <w:adjustRightInd w:val="0"/>
        <w:jc w:val="both"/>
        <w:rPr>
          <w:rFonts w:ascii="Arial" w:hAnsi="Arial" w:cs="Arial"/>
          <w:iCs/>
          <w:sz w:val="16"/>
          <w:szCs w:val="16"/>
        </w:rPr>
      </w:pPr>
      <w:r w:rsidRPr="00456D11">
        <w:rPr>
          <w:rStyle w:val="Sprotnaopomba-sklic"/>
          <w:rFonts w:ascii="Arial" w:hAnsi="Arial" w:cs="Arial"/>
          <w:sz w:val="16"/>
          <w:szCs w:val="16"/>
        </w:rPr>
        <w:footnoteRef/>
      </w:r>
      <w:r w:rsidRPr="00456D11">
        <w:rPr>
          <w:rFonts w:ascii="Arial" w:hAnsi="Arial" w:cs="Arial"/>
          <w:sz w:val="16"/>
          <w:szCs w:val="16"/>
        </w:rPr>
        <w:t xml:space="preserve"> </w:t>
      </w:r>
      <w:r w:rsidRPr="00456D11">
        <w:rPr>
          <w:rFonts w:ascii="Arial" w:hAnsi="Arial" w:cs="Arial"/>
          <w:sz w:val="16"/>
          <w:szCs w:val="16"/>
        </w:rPr>
        <w:t xml:space="preserve">Potrdilo ne sme biti starejše od 30 dni pred oddajo vloge. </w:t>
      </w:r>
      <w:r w:rsidR="00F4523B">
        <w:rPr>
          <w:rFonts w:ascii="Arial" w:hAnsi="Arial" w:cs="Arial"/>
          <w:iCs/>
          <w:sz w:val="16"/>
          <w:szCs w:val="16"/>
        </w:rPr>
        <w:t xml:space="preserve">Če </w:t>
      </w:r>
      <w:r w:rsidRPr="00456D11">
        <w:rPr>
          <w:rFonts w:ascii="Arial" w:hAnsi="Arial" w:cs="Arial"/>
          <w:iCs/>
          <w:sz w:val="16"/>
          <w:szCs w:val="16"/>
        </w:rPr>
        <w:t xml:space="preserve">prijavitelj ne bo predložil potrdila Ministrstva za pravosodje o nekaznovanosti ali bo potrdilo starejše od 30 dni pred oddajo vloge, ga bo pridobilo ministrstvo po uradni dolžnosti iz uradnih evidenc, zaradi česar mora prijavitelj v tem primeru priložiti izpolnjeno in podpisano Prilogo 4: Pooblastilo za pridobitev potrdila iz kazenske evidence. V tem primeru se bo izpolnjevanje pogojev pod številko 5 preverjalo na dan oddaje vloge. </w:t>
      </w:r>
    </w:p>
  </w:footnote>
  <w:footnote w:id="12">
    <w:p w14:paraId="01E8222D" w14:textId="77777777" w:rsidR="00915DE3" w:rsidRPr="00181E1F" w:rsidRDefault="00915DE3" w:rsidP="00915DE3">
      <w:pPr>
        <w:pStyle w:val="Sprotnaopomba-besedilo"/>
        <w:rPr>
          <w:rFonts w:ascii="Arial" w:hAnsi="Arial" w:cs="Arial"/>
          <w:sz w:val="16"/>
          <w:szCs w:val="16"/>
        </w:rPr>
      </w:pPr>
      <w:r w:rsidRPr="00456D11">
        <w:rPr>
          <w:rStyle w:val="Sprotnaopomba-sklic"/>
          <w:rFonts w:ascii="Arial" w:hAnsi="Arial" w:cs="Arial"/>
          <w:sz w:val="16"/>
          <w:szCs w:val="16"/>
        </w:rPr>
        <w:footnoteRef/>
      </w:r>
      <w:r w:rsidRPr="00456D11">
        <w:rPr>
          <w:rFonts w:ascii="Arial" w:hAnsi="Arial" w:cs="Arial"/>
          <w:sz w:val="16"/>
          <w:szCs w:val="16"/>
        </w:rPr>
        <w:t xml:space="preserve"> </w:t>
      </w:r>
      <w:bookmarkStart w:id="11" w:name="_Hlk164346860"/>
      <w:r w:rsidRPr="00181E1F">
        <w:rPr>
          <w:rFonts w:ascii="Arial" w:hAnsi="Arial" w:cs="Arial"/>
          <w:sz w:val="16"/>
          <w:szCs w:val="16"/>
        </w:rPr>
        <w:t xml:space="preserve">Ustreznost se preverja v okviru pogoja, vezanega na prijavitelja pod zaporedno številko 1 in 2 v tč. 4.1 javnega razpisa </w:t>
      </w:r>
      <w:r w:rsidRPr="00181E1F">
        <w:rPr>
          <w:rFonts w:ascii="Arial" w:hAnsi="Arial" w:cs="Arial"/>
          <w:i/>
          <w:sz w:val="16"/>
          <w:szCs w:val="16"/>
        </w:rPr>
        <w:t>Pogoji za prijavo</w:t>
      </w:r>
      <w:r w:rsidRPr="00181E1F">
        <w:rPr>
          <w:rFonts w:ascii="Arial" w:hAnsi="Arial" w:cs="Arial"/>
          <w:sz w:val="16"/>
          <w:szCs w:val="16"/>
        </w:rPr>
        <w:t>.</w:t>
      </w:r>
      <w:bookmarkEnd w:id="11"/>
    </w:p>
  </w:footnote>
  <w:footnote w:id="13">
    <w:p w14:paraId="537225A0" w14:textId="51AF0F6E" w:rsidR="00AF5779" w:rsidRPr="00AF5779" w:rsidRDefault="00AF5779">
      <w:pPr>
        <w:pStyle w:val="Sprotnaopomba-besedilo"/>
        <w:rPr>
          <w:rFonts w:ascii="Arial" w:hAnsi="Arial" w:cs="Arial"/>
          <w:sz w:val="16"/>
          <w:szCs w:val="16"/>
        </w:rPr>
      </w:pPr>
      <w:r w:rsidRPr="00181E1F">
        <w:rPr>
          <w:rStyle w:val="Sprotnaopomba-sklic"/>
          <w:rFonts w:ascii="Arial" w:hAnsi="Arial" w:cs="Arial"/>
          <w:sz w:val="16"/>
          <w:szCs w:val="16"/>
        </w:rPr>
        <w:footnoteRef/>
      </w:r>
      <w:r w:rsidRPr="00181E1F">
        <w:rPr>
          <w:rFonts w:ascii="Arial" w:hAnsi="Arial" w:cs="Arial"/>
          <w:sz w:val="16"/>
          <w:szCs w:val="16"/>
        </w:rPr>
        <w:t xml:space="preserve"> </w:t>
      </w:r>
      <w:hyperlink r:id="rId7" w:history="1">
        <w:r w:rsidRPr="00181E1F">
          <w:rPr>
            <w:rStyle w:val="Hiperpovezava"/>
            <w:rFonts w:ascii="Arial" w:hAnsi="Arial" w:cs="Arial"/>
            <w:sz w:val="16"/>
            <w:szCs w:val="16"/>
          </w:rPr>
          <w:t xml:space="preserve">Microsoft Word - S5_Verzija 1.1_sprememba upravljanja v poglavju 6 in </w:t>
        </w:r>
        <w:proofErr w:type="spellStart"/>
        <w:r w:rsidRPr="00181E1F">
          <w:rPr>
            <w:rStyle w:val="Hiperpovezava"/>
            <w:rFonts w:ascii="Arial" w:hAnsi="Arial" w:cs="Arial"/>
            <w:sz w:val="16"/>
            <w:szCs w:val="16"/>
          </w:rPr>
          <w:t>dolo</w:t>
        </w:r>
        <w:proofErr w:type="spellEnd"/>
        <w:r w:rsidRPr="00181E1F">
          <w:rPr>
            <w:rStyle w:val="Hiperpovezava"/>
            <w:rFonts w:ascii="Arial" w:hAnsi="Arial" w:cs="Arial"/>
            <w:sz w:val="16"/>
            <w:szCs w:val="16"/>
          </w:rPr>
          <w:t xml:space="preserve"> </w:t>
        </w:r>
        <w:proofErr w:type="spellStart"/>
        <w:r w:rsidRPr="00181E1F">
          <w:rPr>
            <w:rStyle w:val="Hiperpovezava"/>
            <w:rFonts w:ascii="Arial" w:hAnsi="Arial" w:cs="Arial"/>
            <w:sz w:val="16"/>
            <w:szCs w:val="16"/>
          </w:rPr>
          <w:t>itev</w:t>
        </w:r>
        <w:proofErr w:type="spellEnd"/>
        <w:r w:rsidRPr="00181E1F">
          <w:rPr>
            <w:rStyle w:val="Hiperpovezava"/>
            <w:rFonts w:ascii="Arial" w:hAnsi="Arial" w:cs="Arial"/>
            <w:sz w:val="16"/>
            <w:szCs w:val="16"/>
          </w:rPr>
          <w:t xml:space="preserve"> poro anja.docx (evropskasredstva.si)</w:t>
        </w:r>
      </w:hyperlink>
      <w:r w:rsidRPr="00181E1F">
        <w:rPr>
          <w:rFonts w:ascii="Arial" w:hAnsi="Arial" w:cs="Arial"/>
          <w:sz w:val="16"/>
          <w:szCs w:val="16"/>
        </w:rPr>
        <w:t>.</w:t>
      </w:r>
    </w:p>
  </w:footnote>
  <w:footnote w:id="14">
    <w:p w14:paraId="133B1822" w14:textId="5F552D9C" w:rsidR="00831A22" w:rsidRPr="009870BE" w:rsidRDefault="00831A22" w:rsidP="00831A22">
      <w:pPr>
        <w:pStyle w:val="Sprotnaopomba-besedilo"/>
        <w:rPr>
          <w:rFonts w:ascii="Arial" w:hAnsi="Arial" w:cs="Arial"/>
          <w:sz w:val="16"/>
          <w:szCs w:val="16"/>
        </w:rPr>
      </w:pPr>
      <w:r w:rsidRPr="009870BE">
        <w:rPr>
          <w:rStyle w:val="Sprotnaopomba-sklic"/>
          <w:rFonts w:ascii="Arial" w:hAnsi="Arial" w:cs="Arial"/>
          <w:sz w:val="16"/>
          <w:szCs w:val="16"/>
        </w:rPr>
        <w:footnoteRef/>
      </w:r>
      <w:r w:rsidRPr="009870BE">
        <w:rPr>
          <w:rFonts w:ascii="Arial" w:hAnsi="Arial" w:cs="Arial"/>
          <w:sz w:val="16"/>
          <w:szCs w:val="16"/>
        </w:rPr>
        <w:t xml:space="preserve"> </w:t>
      </w:r>
      <w:r>
        <w:rPr>
          <w:rFonts w:ascii="Arial" w:hAnsi="Arial" w:cs="Arial"/>
          <w:sz w:val="16"/>
          <w:szCs w:val="16"/>
        </w:rPr>
        <w:t>Vloga prijavitelja se oceni po</w:t>
      </w:r>
      <w:r w:rsidRPr="009870BE">
        <w:rPr>
          <w:rFonts w:ascii="Arial" w:hAnsi="Arial" w:cs="Arial"/>
          <w:sz w:val="16"/>
          <w:szCs w:val="16"/>
        </w:rPr>
        <w:t xml:space="preserve"> </w:t>
      </w:r>
      <w:r>
        <w:rPr>
          <w:rFonts w:ascii="Arial" w:hAnsi="Arial" w:cs="Arial"/>
          <w:sz w:val="16"/>
          <w:szCs w:val="16"/>
        </w:rPr>
        <w:t>s</w:t>
      </w:r>
      <w:r w:rsidRPr="009870BE">
        <w:rPr>
          <w:rFonts w:ascii="Arial" w:hAnsi="Arial" w:cs="Arial"/>
          <w:sz w:val="16"/>
          <w:szCs w:val="16"/>
        </w:rPr>
        <w:t>kupn</w:t>
      </w:r>
      <w:r>
        <w:rPr>
          <w:rFonts w:ascii="Arial" w:hAnsi="Arial" w:cs="Arial"/>
          <w:sz w:val="16"/>
          <w:szCs w:val="16"/>
        </w:rPr>
        <w:t>ih</w:t>
      </w:r>
      <w:r w:rsidRPr="009870BE">
        <w:rPr>
          <w:rFonts w:ascii="Arial" w:hAnsi="Arial" w:cs="Arial"/>
          <w:sz w:val="16"/>
          <w:szCs w:val="16"/>
        </w:rPr>
        <w:t xml:space="preserve"> meril</w:t>
      </w:r>
      <w:r>
        <w:rPr>
          <w:rFonts w:ascii="Arial" w:hAnsi="Arial" w:cs="Arial"/>
          <w:sz w:val="16"/>
          <w:szCs w:val="16"/>
        </w:rPr>
        <w:t xml:space="preserve">ih </w:t>
      </w:r>
      <w:r w:rsidRPr="003C326C">
        <w:rPr>
          <w:rFonts w:ascii="Arial" w:hAnsi="Arial" w:cs="Arial"/>
          <w:sz w:val="16"/>
          <w:szCs w:val="16"/>
        </w:rPr>
        <w:t>»I.</w:t>
      </w:r>
      <w:r>
        <w:rPr>
          <w:rFonts w:ascii="Arial" w:hAnsi="Arial" w:cs="Arial"/>
          <w:sz w:val="16"/>
          <w:szCs w:val="16"/>
        </w:rPr>
        <w:t xml:space="preserve"> </w:t>
      </w:r>
      <w:r w:rsidRPr="003C326C">
        <w:rPr>
          <w:rFonts w:ascii="Arial" w:hAnsi="Arial" w:cs="Arial"/>
          <w:sz w:val="16"/>
          <w:szCs w:val="16"/>
        </w:rPr>
        <w:t>DEL: SPLOŠNO</w:t>
      </w:r>
      <w:r>
        <w:rPr>
          <w:rFonts w:ascii="Arial" w:hAnsi="Arial" w:cs="Arial"/>
          <w:bCs/>
          <w:color w:val="000000"/>
          <w:sz w:val="20"/>
        </w:rPr>
        <w:t xml:space="preserve"> </w:t>
      </w:r>
      <w:r w:rsidRPr="00E71855">
        <w:rPr>
          <w:rFonts w:ascii="Arial" w:hAnsi="Arial" w:cs="Arial"/>
          <w:sz w:val="20"/>
        </w:rPr>
        <w:t xml:space="preserve">– </w:t>
      </w:r>
      <w:r w:rsidRPr="003C326C">
        <w:rPr>
          <w:rFonts w:ascii="Arial" w:hAnsi="Arial" w:cs="Arial"/>
          <w:sz w:val="16"/>
          <w:szCs w:val="16"/>
        </w:rPr>
        <w:t xml:space="preserve">Skupna </w:t>
      </w:r>
      <w:r w:rsidRPr="009870BE">
        <w:rPr>
          <w:rFonts w:ascii="Arial" w:hAnsi="Arial" w:cs="Arial"/>
          <w:sz w:val="16"/>
          <w:szCs w:val="16"/>
        </w:rPr>
        <w:t>merila</w:t>
      </w:r>
      <w:r w:rsidRPr="003C326C">
        <w:rPr>
          <w:rFonts w:ascii="Arial" w:hAnsi="Arial" w:cs="Arial"/>
          <w:sz w:val="16"/>
          <w:szCs w:val="16"/>
        </w:rPr>
        <w:t>«</w:t>
      </w:r>
      <w:r>
        <w:rPr>
          <w:rFonts w:ascii="Arial" w:hAnsi="Arial" w:cs="Arial"/>
          <w:sz w:val="16"/>
          <w:szCs w:val="16"/>
        </w:rPr>
        <w:t xml:space="preserve"> tako v primeru prijave zgolj na Sklop A kot tudi v primeru prijave na oba razpisana sklopa (</w:t>
      </w:r>
      <w:r w:rsidRPr="009870BE">
        <w:rPr>
          <w:rFonts w:ascii="Arial" w:hAnsi="Arial" w:cs="Arial"/>
          <w:sz w:val="16"/>
          <w:szCs w:val="16"/>
        </w:rPr>
        <w:t>Sklop A in Sklop B</w:t>
      </w:r>
      <w:r>
        <w:rPr>
          <w:rFonts w:ascii="Arial" w:hAnsi="Arial" w:cs="Arial"/>
          <w:sz w:val="16"/>
          <w:szCs w:val="16"/>
        </w:rPr>
        <w:t>)</w:t>
      </w:r>
      <w:r w:rsidRPr="009870BE">
        <w:rPr>
          <w:rFonts w:ascii="Arial" w:hAnsi="Arial" w:cs="Arial"/>
          <w:sz w:val="16"/>
          <w:szCs w:val="16"/>
        </w:rPr>
        <w:t>.</w:t>
      </w:r>
    </w:p>
  </w:footnote>
  <w:footnote w:id="15">
    <w:p w14:paraId="5D198553" w14:textId="100EAB81" w:rsidR="00831A22" w:rsidRPr="00304860" w:rsidRDefault="00831A22" w:rsidP="00831A22">
      <w:pPr>
        <w:pStyle w:val="Sprotnaopomba-besedilo"/>
        <w:rPr>
          <w:rFonts w:ascii="Arial" w:hAnsi="Arial" w:cs="Arial"/>
          <w:sz w:val="16"/>
          <w:szCs w:val="16"/>
        </w:rPr>
      </w:pPr>
      <w:r w:rsidRPr="00304860">
        <w:rPr>
          <w:rStyle w:val="Sprotnaopomba-sklic"/>
          <w:rFonts w:ascii="Arial" w:hAnsi="Arial" w:cs="Arial"/>
          <w:sz w:val="16"/>
          <w:szCs w:val="16"/>
        </w:rPr>
        <w:footnoteRef/>
      </w:r>
      <w:r w:rsidRPr="00304860">
        <w:rPr>
          <w:rFonts w:ascii="Arial" w:hAnsi="Arial" w:cs="Arial"/>
          <w:sz w:val="16"/>
          <w:szCs w:val="16"/>
        </w:rPr>
        <w:t xml:space="preserve"> </w:t>
      </w:r>
      <w:r w:rsidR="002B65B2" w:rsidRPr="00304860">
        <w:rPr>
          <w:rFonts w:ascii="Arial" w:hAnsi="Arial" w:cs="Arial"/>
          <w:sz w:val="16"/>
          <w:szCs w:val="16"/>
        </w:rPr>
        <w:t xml:space="preserve">Glede na določbe prvega odstavka 24. člena Zakona o spodbujanju skladnega regionalnega razvoja </w:t>
      </w:r>
      <w:r w:rsidR="002B65B2" w:rsidRPr="00304860">
        <w:rPr>
          <w:rFonts w:ascii="Arial" w:hAnsi="Arial" w:cs="Arial"/>
          <w:bCs/>
          <w:sz w:val="16"/>
          <w:szCs w:val="16"/>
          <w:shd w:val="clear" w:color="auto" w:fill="FFFFFF"/>
        </w:rPr>
        <w:t>(Uradni list RS, št. 20/11, 57/12</w:t>
      </w:r>
      <w:r w:rsidR="006A70DE">
        <w:rPr>
          <w:rFonts w:ascii="Arial" w:hAnsi="Arial" w:cs="Arial"/>
          <w:bCs/>
          <w:sz w:val="16"/>
          <w:szCs w:val="16"/>
          <w:shd w:val="clear" w:color="auto" w:fill="FFFFFF"/>
        </w:rPr>
        <w:t>,</w:t>
      </w:r>
      <w:r w:rsidR="002B65B2" w:rsidRPr="00304860">
        <w:rPr>
          <w:rFonts w:ascii="Arial" w:hAnsi="Arial" w:cs="Arial"/>
          <w:bCs/>
          <w:sz w:val="16"/>
          <w:szCs w:val="16"/>
          <w:shd w:val="clear" w:color="auto" w:fill="FFFFFF"/>
        </w:rPr>
        <w:t xml:space="preserve"> 46/16</w:t>
      </w:r>
      <w:r w:rsidR="006A70DE">
        <w:rPr>
          <w:rFonts w:ascii="Arial" w:hAnsi="Arial" w:cs="Arial"/>
          <w:bCs/>
          <w:sz w:val="16"/>
          <w:szCs w:val="16"/>
          <w:shd w:val="clear" w:color="auto" w:fill="FFFFFF"/>
        </w:rPr>
        <w:t xml:space="preserve"> </w:t>
      </w:r>
      <w:bookmarkStart w:id="13" w:name="_Hlk164964251"/>
      <w:r w:rsidR="006A70DE" w:rsidRPr="006A70DE">
        <w:rPr>
          <w:rFonts w:ascii="Arial" w:hAnsi="Arial" w:cs="Arial"/>
          <w:bCs/>
          <w:sz w:val="16"/>
          <w:szCs w:val="16"/>
          <w:shd w:val="clear" w:color="auto" w:fill="FFFFFF"/>
        </w:rPr>
        <w:t>in 18/23 – ZDU-1O</w:t>
      </w:r>
      <w:bookmarkEnd w:id="13"/>
      <w:r w:rsidR="002B65B2" w:rsidRPr="00304860">
        <w:rPr>
          <w:rFonts w:ascii="Arial" w:hAnsi="Arial" w:cs="Arial"/>
          <w:bCs/>
          <w:sz w:val="16"/>
          <w:szCs w:val="16"/>
          <w:shd w:val="clear" w:color="auto" w:fill="FFFFFF"/>
        </w:rPr>
        <w:t xml:space="preserve">) in merila iz 2. in 3. člena Uredbe o spremembah Uredbe o določitvi obmejnih problemskih območij (Uradni list št. </w:t>
      </w:r>
      <w:r w:rsidR="002B65B2" w:rsidRPr="004E74C0">
        <w:rPr>
          <w:rStyle w:val="Hiperpovezava"/>
          <w:rFonts w:ascii="Arial" w:hAnsi="Arial" w:cs="Arial"/>
          <w:bCs/>
          <w:color w:val="000000" w:themeColor="text1"/>
          <w:sz w:val="16"/>
          <w:szCs w:val="16"/>
          <w:u w:val="none"/>
          <w:shd w:val="clear" w:color="auto" w:fill="FFFFFF"/>
        </w:rPr>
        <w:t>112/22</w:t>
      </w:r>
      <w:r w:rsidR="002B65B2" w:rsidRPr="00304860">
        <w:rPr>
          <w:rFonts w:ascii="Arial" w:hAnsi="Arial" w:cs="Arial"/>
          <w:bCs/>
          <w:sz w:val="16"/>
          <w:szCs w:val="16"/>
          <w:shd w:val="clear" w:color="auto" w:fill="FFFFFF"/>
        </w:rPr>
        <w:t>) ter ob upoštevanju najnovejših razpoložljivih podatkov o vrednostih meril</w:t>
      </w:r>
      <w:r w:rsidR="002B65B2" w:rsidRPr="00304860">
        <w:rPr>
          <w:rFonts w:ascii="Arial" w:hAnsi="Arial" w:cs="Arial"/>
          <w:sz w:val="16"/>
          <w:szCs w:val="16"/>
          <w:shd w:val="clear" w:color="auto" w:fill="FFFFFF"/>
        </w:rPr>
        <w:t>,</w:t>
      </w:r>
      <w:r w:rsidR="002B65B2" w:rsidRPr="00304860">
        <w:rPr>
          <w:rFonts w:ascii="Arial" w:hAnsi="Arial" w:cs="Arial"/>
          <w:bCs/>
          <w:sz w:val="16"/>
          <w:szCs w:val="16"/>
          <w:shd w:val="clear" w:color="auto" w:fill="FFFFFF"/>
        </w:rPr>
        <w:t xml:space="preserve"> se v obmejna problemska območja uvrstijo</w:t>
      </w:r>
      <w:r w:rsidR="002B65B2" w:rsidRPr="00304860">
        <w:rPr>
          <w:rFonts w:ascii="Arial" w:hAnsi="Arial" w:cs="Arial"/>
          <w:sz w:val="16"/>
          <w:szCs w:val="16"/>
          <w:shd w:val="clear" w:color="auto" w:fill="FFFFFF"/>
        </w:rPr>
        <w:t xml:space="preserve"> občine</w:t>
      </w:r>
      <w:r w:rsidR="002B65B2" w:rsidRPr="00304860">
        <w:rPr>
          <w:rFonts w:ascii="Arial" w:hAnsi="Arial" w:cs="Arial"/>
          <w:color w:val="000000"/>
          <w:sz w:val="16"/>
          <w:szCs w:val="16"/>
          <w:shd w:val="clear" w:color="auto" w:fill="FFFFFF"/>
        </w:rPr>
        <w:t>: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r w:rsidR="002B65B2" w:rsidRPr="00304860">
        <w:rPr>
          <w:rFonts w:ascii="Arial" w:hAnsi="Arial" w:cs="Arial"/>
          <w:bCs/>
          <w:sz w:val="16"/>
          <w:szCs w:val="16"/>
          <w:shd w:val="clear" w:color="auto" w:fill="FFFFFF"/>
        </w:rPr>
        <w:t>.</w:t>
      </w:r>
    </w:p>
  </w:footnote>
  <w:footnote w:id="16">
    <w:p w14:paraId="61DCD823" w14:textId="2FBC6CBC" w:rsidR="00831A22" w:rsidRPr="00F97A7C" w:rsidRDefault="00831A22" w:rsidP="00831A22">
      <w:pPr>
        <w:pStyle w:val="Sprotnaopomba-besedilo"/>
        <w:rPr>
          <w:rFonts w:ascii="Arial" w:hAnsi="Arial" w:cs="Arial"/>
          <w:sz w:val="16"/>
          <w:szCs w:val="16"/>
        </w:rPr>
      </w:pPr>
      <w:r w:rsidRPr="00F97A7C">
        <w:rPr>
          <w:rStyle w:val="Sprotnaopomba-sklic"/>
          <w:rFonts w:ascii="Arial" w:hAnsi="Arial" w:cs="Arial"/>
          <w:sz w:val="16"/>
          <w:szCs w:val="16"/>
        </w:rPr>
        <w:footnoteRef/>
      </w:r>
      <w:r w:rsidRPr="00F97A7C">
        <w:rPr>
          <w:rFonts w:ascii="Arial" w:hAnsi="Arial" w:cs="Arial"/>
          <w:sz w:val="16"/>
          <w:szCs w:val="16"/>
        </w:rPr>
        <w:t xml:space="preserve"> </w:t>
      </w:r>
      <w:r w:rsidRPr="00F97A7C">
        <w:rPr>
          <w:rFonts w:ascii="Arial" w:hAnsi="Arial" w:cs="Arial"/>
          <w:color w:val="000000"/>
          <w:sz w:val="16"/>
          <w:szCs w:val="16"/>
        </w:rPr>
        <w:t xml:space="preserve">Interdisciplinarnost: </w:t>
      </w:r>
      <w:r w:rsidRPr="00F97A7C">
        <w:rPr>
          <w:rFonts w:ascii="Arial" w:hAnsi="Arial"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F97A7C">
        <w:rPr>
          <w:rFonts w:ascii="Arial" w:hAnsi="Arial" w:cs="Arial"/>
          <w:color w:val="000000"/>
          <w:sz w:val="16"/>
          <w:szCs w:val="16"/>
        </w:rPr>
        <w:t>.</w:t>
      </w:r>
    </w:p>
  </w:footnote>
  <w:footnote w:id="17">
    <w:p w14:paraId="705CB2CB" w14:textId="200ED37C" w:rsidR="00831A22" w:rsidRPr="003808D7" w:rsidRDefault="00831A22" w:rsidP="00831A22">
      <w:pPr>
        <w:autoSpaceDE w:val="0"/>
        <w:autoSpaceDN w:val="0"/>
        <w:adjustRightInd w:val="0"/>
        <w:rPr>
          <w:rFonts w:ascii="Arial" w:hAnsi="Arial" w:cs="Arial"/>
          <w:color w:val="000000"/>
          <w:sz w:val="16"/>
          <w:szCs w:val="16"/>
        </w:rPr>
      </w:pPr>
      <w:r w:rsidRPr="003808D7">
        <w:rPr>
          <w:rStyle w:val="Sprotnaopomba-sklic"/>
          <w:rFonts w:ascii="Arial" w:hAnsi="Arial" w:cs="Arial"/>
          <w:sz w:val="16"/>
          <w:szCs w:val="16"/>
        </w:rPr>
        <w:footnoteRef/>
      </w:r>
      <w:r w:rsidRPr="003808D7">
        <w:rPr>
          <w:rFonts w:ascii="Arial" w:hAnsi="Arial" w:cs="Arial"/>
          <w:sz w:val="16"/>
          <w:szCs w:val="16"/>
        </w:rPr>
        <w:t xml:space="preserv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upošteva se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študentske projektne skupine, ki bodo vključeni v posamezni projekt. Skupina je binarna, če:</w:t>
      </w:r>
    </w:p>
    <w:p w14:paraId="2F440E28" w14:textId="77777777" w:rsidR="00831A22" w:rsidRPr="003808D7" w:rsidRDefault="00831A22" w:rsidP="00831A22">
      <w:pPr>
        <w:pStyle w:val="Glava"/>
        <w:rPr>
          <w:rFonts w:ascii="Arial" w:hAnsi="Arial" w:cs="Arial"/>
          <w:color w:val="000000"/>
          <w:sz w:val="16"/>
          <w:szCs w:val="16"/>
        </w:rPr>
      </w:pPr>
      <w:r w:rsidRPr="003808D7">
        <w:rPr>
          <w:rFonts w:ascii="Arial" w:hAnsi="Arial" w:cs="Arial"/>
          <w:color w:val="000000"/>
          <w:sz w:val="16"/>
          <w:szCs w:val="16"/>
        </w:rPr>
        <w:t>- vključuje študente univerzitetnega študijskega programa in študente visokošolskega strokovnega programa in</w:t>
      </w:r>
    </w:p>
    <w:p w14:paraId="60DFEA79" w14:textId="77777777" w:rsidR="00831A22" w:rsidRPr="003808D7" w:rsidRDefault="00831A22" w:rsidP="00831A22">
      <w:pPr>
        <w:autoSpaceDE w:val="0"/>
        <w:autoSpaceDN w:val="0"/>
        <w:adjustRightInd w:val="0"/>
        <w:ind w:left="36"/>
        <w:rPr>
          <w:rFonts w:ascii="Arial" w:hAnsi="Arial" w:cs="Arial"/>
          <w:color w:val="000000"/>
          <w:sz w:val="16"/>
          <w:szCs w:val="16"/>
        </w:rPr>
      </w:pPr>
      <w:r w:rsidRPr="003808D7">
        <w:rPr>
          <w:rFonts w:ascii="Arial" w:hAnsi="Arial" w:cs="Arial"/>
          <w:color w:val="000000"/>
          <w:sz w:val="16"/>
          <w:szCs w:val="16"/>
        </w:rPr>
        <w:t>- se projekt izvaja s študenti, ki prihajajo iz več različnih študijskih stopenj.</w:t>
      </w:r>
    </w:p>
    <w:p w14:paraId="09330AEA" w14:textId="77777777" w:rsidR="00831A22" w:rsidRDefault="00831A22" w:rsidP="00831A22">
      <w:pPr>
        <w:pStyle w:val="Sprotnaopomba-besedilo"/>
      </w:pPr>
    </w:p>
  </w:footnote>
  <w:footnote w:id="18">
    <w:p w14:paraId="6348E943" w14:textId="6AA42EF4" w:rsidR="000F0C1E" w:rsidRPr="00F97A7C" w:rsidRDefault="000F0C1E" w:rsidP="000F0C1E">
      <w:pPr>
        <w:pStyle w:val="Sprotnaopomba-besedilo"/>
        <w:rPr>
          <w:rFonts w:ascii="Arial" w:hAnsi="Arial" w:cs="Arial"/>
          <w:sz w:val="16"/>
          <w:szCs w:val="16"/>
        </w:rPr>
      </w:pPr>
      <w:r w:rsidRPr="00EB2A56">
        <w:rPr>
          <w:rStyle w:val="Sprotnaopomba-sklic"/>
          <w:rFonts w:ascii="Arial" w:hAnsi="Arial" w:cs="Arial"/>
          <w:sz w:val="16"/>
          <w:szCs w:val="16"/>
        </w:rPr>
        <w:footnoteRef/>
      </w:r>
      <w:r w:rsidRPr="00EB2A56">
        <w:rPr>
          <w:rFonts w:ascii="Arial" w:hAnsi="Arial" w:cs="Arial"/>
          <w:sz w:val="16"/>
          <w:szCs w:val="16"/>
        </w:rPr>
        <w:t xml:space="preserve"> </w:t>
      </w:r>
      <w:r w:rsidRPr="00EB2A56">
        <w:rPr>
          <w:rFonts w:ascii="Arial" w:hAnsi="Arial" w:cs="Arial"/>
          <w:color w:val="000000"/>
          <w:sz w:val="16"/>
          <w:szCs w:val="16"/>
        </w:rPr>
        <w:t xml:space="preserve">Interdisciplinarnost: </w:t>
      </w:r>
      <w:r w:rsidRPr="00EB2A56">
        <w:rPr>
          <w:rFonts w:ascii="Arial" w:hAnsi="Arial"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EB2A56">
        <w:rPr>
          <w:rFonts w:ascii="Arial" w:hAnsi="Arial" w:cs="Arial"/>
          <w:color w:val="000000"/>
          <w:sz w:val="16"/>
          <w:szCs w:val="16"/>
        </w:rPr>
        <w:t>.</w:t>
      </w:r>
    </w:p>
  </w:footnote>
  <w:footnote w:id="19">
    <w:p w14:paraId="7F299E4E" w14:textId="64DDE343" w:rsidR="000F0C1E" w:rsidRPr="003808D7" w:rsidRDefault="000F0C1E" w:rsidP="006744EB">
      <w:pPr>
        <w:autoSpaceDE w:val="0"/>
        <w:autoSpaceDN w:val="0"/>
        <w:adjustRightInd w:val="0"/>
        <w:jc w:val="both"/>
        <w:rPr>
          <w:rFonts w:ascii="Arial" w:hAnsi="Arial" w:cs="Arial"/>
          <w:color w:val="000000"/>
          <w:sz w:val="16"/>
          <w:szCs w:val="16"/>
        </w:rPr>
      </w:pPr>
      <w:r w:rsidRPr="003808D7">
        <w:rPr>
          <w:rStyle w:val="Sprotnaopomba-sklic"/>
          <w:rFonts w:ascii="Arial" w:hAnsi="Arial" w:cs="Arial"/>
          <w:sz w:val="16"/>
          <w:szCs w:val="16"/>
        </w:rPr>
        <w:footnoteRef/>
      </w:r>
      <w:r w:rsidRPr="003808D7">
        <w:rPr>
          <w:rFonts w:ascii="Arial" w:hAnsi="Arial" w:cs="Arial"/>
          <w:sz w:val="16"/>
          <w:szCs w:val="16"/>
        </w:rPr>
        <w:t xml:space="preserv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upošteva se </w:t>
      </w:r>
      <w:proofErr w:type="spellStart"/>
      <w:r w:rsidRPr="003808D7">
        <w:rPr>
          <w:rFonts w:ascii="Arial" w:hAnsi="Arial" w:cs="Arial"/>
          <w:color w:val="000000"/>
          <w:sz w:val="16"/>
          <w:szCs w:val="16"/>
        </w:rPr>
        <w:t>binarnost</w:t>
      </w:r>
      <w:proofErr w:type="spellEnd"/>
      <w:r w:rsidRPr="003808D7">
        <w:rPr>
          <w:rFonts w:ascii="Arial" w:hAnsi="Arial" w:cs="Arial"/>
          <w:color w:val="000000"/>
          <w:sz w:val="16"/>
          <w:szCs w:val="16"/>
        </w:rPr>
        <w:t xml:space="preserve"> študentske projektne skupine, ki bodo vključeni v posamezni projekt. Skupina je binarna, če:</w:t>
      </w:r>
    </w:p>
    <w:p w14:paraId="7AAB16E9" w14:textId="77777777" w:rsidR="000F0C1E" w:rsidRPr="003808D7" w:rsidRDefault="000F0C1E" w:rsidP="006744EB">
      <w:pPr>
        <w:pStyle w:val="Glava"/>
        <w:jc w:val="both"/>
        <w:rPr>
          <w:rFonts w:ascii="Arial" w:hAnsi="Arial" w:cs="Arial"/>
          <w:color w:val="000000"/>
          <w:sz w:val="16"/>
          <w:szCs w:val="16"/>
        </w:rPr>
      </w:pPr>
      <w:r w:rsidRPr="003808D7">
        <w:rPr>
          <w:rFonts w:ascii="Arial" w:hAnsi="Arial" w:cs="Arial"/>
          <w:color w:val="000000"/>
          <w:sz w:val="16"/>
          <w:szCs w:val="16"/>
        </w:rPr>
        <w:t>- vključuje študente univerzitetnega študijskega programa in študente visokošolskega strokovnega programa in</w:t>
      </w:r>
    </w:p>
    <w:p w14:paraId="109ADD29" w14:textId="77777777" w:rsidR="000F0C1E" w:rsidRPr="003808D7" w:rsidRDefault="000F0C1E" w:rsidP="006744EB">
      <w:pPr>
        <w:autoSpaceDE w:val="0"/>
        <w:autoSpaceDN w:val="0"/>
        <w:adjustRightInd w:val="0"/>
        <w:ind w:left="36"/>
        <w:jc w:val="both"/>
        <w:rPr>
          <w:rFonts w:ascii="Arial" w:hAnsi="Arial" w:cs="Arial"/>
          <w:color w:val="000000"/>
          <w:sz w:val="16"/>
          <w:szCs w:val="16"/>
        </w:rPr>
      </w:pPr>
      <w:r w:rsidRPr="003808D7">
        <w:rPr>
          <w:rFonts w:ascii="Arial" w:hAnsi="Arial" w:cs="Arial"/>
          <w:color w:val="000000"/>
          <w:sz w:val="16"/>
          <w:szCs w:val="16"/>
        </w:rPr>
        <w:t>- se projekt izvaja s študenti, ki prihajajo iz več različnih študijskih stopenj.</w:t>
      </w:r>
    </w:p>
    <w:p w14:paraId="202332C2" w14:textId="77777777" w:rsidR="000F0C1E" w:rsidRDefault="000F0C1E" w:rsidP="000F0C1E">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DA7E42" w14:paraId="6DB0F459" w14:textId="77777777" w:rsidTr="00833BEE">
      <w:tc>
        <w:tcPr>
          <w:tcW w:w="4045" w:type="dxa"/>
        </w:tcPr>
        <w:p w14:paraId="762340E3" w14:textId="76F8CA9B" w:rsidR="00DA7E42" w:rsidRDefault="00DA7E42" w:rsidP="00DA7E42"/>
      </w:tc>
      <w:tc>
        <w:tcPr>
          <w:tcW w:w="1884" w:type="dxa"/>
        </w:tcPr>
        <w:p w14:paraId="417D2CD7" w14:textId="77777777" w:rsidR="00DA7E42" w:rsidRDefault="00DA7E42" w:rsidP="00DA7E42">
          <w:pPr>
            <w:jc w:val="center"/>
          </w:pPr>
        </w:p>
      </w:tc>
      <w:tc>
        <w:tcPr>
          <w:tcW w:w="1440" w:type="dxa"/>
        </w:tcPr>
        <w:p w14:paraId="7A2E0EFE" w14:textId="41818D13" w:rsidR="00DA7E42" w:rsidRDefault="00DA7E42" w:rsidP="00DA7E42">
          <w:pPr>
            <w:jc w:val="right"/>
          </w:pPr>
        </w:p>
      </w:tc>
      <w:tc>
        <w:tcPr>
          <w:tcW w:w="2412" w:type="dxa"/>
        </w:tcPr>
        <w:p w14:paraId="54020CC6" w14:textId="08DCCCD7" w:rsidR="00DA7E42" w:rsidRDefault="00DA7E42" w:rsidP="00DA7E42"/>
      </w:tc>
    </w:tr>
  </w:tbl>
  <w:p w14:paraId="121CED33" w14:textId="77777777" w:rsidR="00DF0CEA" w:rsidRPr="00DA7E42" w:rsidRDefault="00DF0CEA" w:rsidP="00DA7E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7C115A" w14:paraId="53EA2D6F" w14:textId="77777777" w:rsidTr="00833BEE">
      <w:tc>
        <w:tcPr>
          <w:tcW w:w="4045" w:type="dxa"/>
        </w:tcPr>
        <w:p w14:paraId="6AFC6F56" w14:textId="77777777" w:rsidR="007C115A" w:rsidRDefault="007C115A" w:rsidP="007C115A">
          <w:r>
            <w:rPr>
              <w:noProof/>
            </w:rPr>
            <w:drawing>
              <wp:inline distT="0" distB="0" distL="0" distR="0" wp14:anchorId="59DDD191" wp14:editId="2DBD8424">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71481819" w14:textId="77777777" w:rsidR="007C115A" w:rsidRDefault="007C115A" w:rsidP="007C115A">
          <w:pPr>
            <w:jc w:val="center"/>
          </w:pPr>
        </w:p>
      </w:tc>
      <w:tc>
        <w:tcPr>
          <w:tcW w:w="1440" w:type="dxa"/>
        </w:tcPr>
        <w:p w14:paraId="75D1599C" w14:textId="77777777" w:rsidR="007C115A" w:rsidRDefault="007C115A" w:rsidP="007C115A">
          <w:pPr>
            <w:jc w:val="right"/>
          </w:pPr>
          <w:r>
            <w:rPr>
              <w:noProof/>
            </w:rPr>
            <w:drawing>
              <wp:inline distT="0" distB="0" distL="0" distR="0" wp14:anchorId="5A831219" wp14:editId="715A2BAF">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7B67B07A" w14:textId="77777777" w:rsidR="007C115A" w:rsidRDefault="007C115A" w:rsidP="007C115A">
          <w:r>
            <w:rPr>
              <w:noProof/>
            </w:rPr>
            <w:drawing>
              <wp:inline distT="0" distB="0" distL="0" distR="0" wp14:anchorId="2B4ADA47" wp14:editId="71A49973">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bl>
  <w:p w14:paraId="173B7616" w14:textId="77777777" w:rsidR="008E40DC" w:rsidRPr="007C115A" w:rsidRDefault="008E40DC" w:rsidP="007C11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A6D"/>
    <w:multiLevelType w:val="hybridMultilevel"/>
    <w:tmpl w:val="0F14E920"/>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8E2B5C"/>
    <w:multiLevelType w:val="hybridMultilevel"/>
    <w:tmpl w:val="11BCC3EA"/>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F57540"/>
    <w:multiLevelType w:val="hybridMultilevel"/>
    <w:tmpl w:val="1026C316"/>
    <w:lvl w:ilvl="0" w:tplc="A8FA0E6A">
      <w:start w:val="2"/>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3B2B7A"/>
    <w:multiLevelType w:val="hybridMultilevel"/>
    <w:tmpl w:val="B3F0B4A0"/>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62B6C"/>
    <w:multiLevelType w:val="hybridMultilevel"/>
    <w:tmpl w:val="2D3EFA3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05E0A1F"/>
    <w:multiLevelType w:val="multilevel"/>
    <w:tmpl w:val="003C450C"/>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1B91469"/>
    <w:multiLevelType w:val="hybridMultilevel"/>
    <w:tmpl w:val="756AE1BA"/>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38E6A0F"/>
    <w:multiLevelType w:val="multilevel"/>
    <w:tmpl w:val="246CC1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574D79"/>
    <w:multiLevelType w:val="hybridMultilevel"/>
    <w:tmpl w:val="AD38C3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F860CAC"/>
    <w:multiLevelType w:val="hybridMultilevel"/>
    <w:tmpl w:val="BA26C13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9C48AA"/>
    <w:multiLevelType w:val="hybridMultilevel"/>
    <w:tmpl w:val="A67EBE4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213785"/>
    <w:multiLevelType w:val="multilevel"/>
    <w:tmpl w:val="58C8539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80B5F24"/>
    <w:multiLevelType w:val="hybridMultilevel"/>
    <w:tmpl w:val="DA02384A"/>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8550411"/>
    <w:multiLevelType w:val="hybridMultilevel"/>
    <w:tmpl w:val="5B1A4890"/>
    <w:lvl w:ilvl="0" w:tplc="AD6CAC60">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783C1F"/>
    <w:multiLevelType w:val="hybridMultilevel"/>
    <w:tmpl w:val="159E9D14"/>
    <w:lvl w:ilvl="0" w:tplc="7F4E5012">
      <w:numFmt w:val="bullet"/>
      <w:lvlText w:val="-"/>
      <w:lvlJc w:val="left"/>
      <w:pPr>
        <w:ind w:left="720" w:hanging="360"/>
      </w:pPr>
      <w:rPr>
        <w:rFonts w:asciiTheme="minorHAnsi" w:eastAsia="Times New Roman" w:hAnsiTheme="minorHAns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1D2826"/>
    <w:multiLevelType w:val="hybridMultilevel"/>
    <w:tmpl w:val="C436E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2A5EDF"/>
    <w:multiLevelType w:val="hybridMultilevel"/>
    <w:tmpl w:val="4C9A113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DF5572"/>
    <w:multiLevelType w:val="multilevel"/>
    <w:tmpl w:val="8C9CD93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0" w15:restartNumberingAfterBreak="0">
    <w:nsid w:val="347701DA"/>
    <w:multiLevelType w:val="hybridMultilevel"/>
    <w:tmpl w:val="5016A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4E32B5C"/>
    <w:multiLevelType w:val="hybridMultilevel"/>
    <w:tmpl w:val="08ECBCEE"/>
    <w:lvl w:ilvl="0" w:tplc="E66678AE">
      <w:start w:val="1"/>
      <w:numFmt w:val="decimal"/>
      <w:lvlText w:val="%1."/>
      <w:lvlJc w:val="left"/>
      <w:pPr>
        <w:ind w:left="1260" w:hanging="360"/>
      </w:pPr>
      <w:rPr>
        <w:rFonts w:hint="default"/>
      </w:rPr>
    </w:lvl>
    <w:lvl w:ilvl="1" w:tplc="04240019" w:tentative="1">
      <w:start w:val="1"/>
      <w:numFmt w:val="lowerLetter"/>
      <w:lvlText w:val="%2."/>
      <w:lvlJc w:val="left"/>
      <w:pPr>
        <w:ind w:left="1980" w:hanging="360"/>
      </w:pPr>
    </w:lvl>
    <w:lvl w:ilvl="2" w:tplc="0424001B" w:tentative="1">
      <w:start w:val="1"/>
      <w:numFmt w:val="lowerRoman"/>
      <w:lvlText w:val="%3."/>
      <w:lvlJc w:val="right"/>
      <w:pPr>
        <w:ind w:left="2700" w:hanging="180"/>
      </w:pPr>
    </w:lvl>
    <w:lvl w:ilvl="3" w:tplc="0424000F" w:tentative="1">
      <w:start w:val="1"/>
      <w:numFmt w:val="decimal"/>
      <w:lvlText w:val="%4."/>
      <w:lvlJc w:val="left"/>
      <w:pPr>
        <w:ind w:left="3420" w:hanging="360"/>
      </w:pPr>
    </w:lvl>
    <w:lvl w:ilvl="4" w:tplc="04240019" w:tentative="1">
      <w:start w:val="1"/>
      <w:numFmt w:val="lowerLetter"/>
      <w:lvlText w:val="%5."/>
      <w:lvlJc w:val="left"/>
      <w:pPr>
        <w:ind w:left="4140" w:hanging="360"/>
      </w:pPr>
    </w:lvl>
    <w:lvl w:ilvl="5" w:tplc="0424001B" w:tentative="1">
      <w:start w:val="1"/>
      <w:numFmt w:val="lowerRoman"/>
      <w:lvlText w:val="%6."/>
      <w:lvlJc w:val="right"/>
      <w:pPr>
        <w:ind w:left="4860" w:hanging="180"/>
      </w:pPr>
    </w:lvl>
    <w:lvl w:ilvl="6" w:tplc="0424000F" w:tentative="1">
      <w:start w:val="1"/>
      <w:numFmt w:val="decimal"/>
      <w:lvlText w:val="%7."/>
      <w:lvlJc w:val="left"/>
      <w:pPr>
        <w:ind w:left="5580" w:hanging="360"/>
      </w:pPr>
    </w:lvl>
    <w:lvl w:ilvl="7" w:tplc="04240019" w:tentative="1">
      <w:start w:val="1"/>
      <w:numFmt w:val="lowerLetter"/>
      <w:lvlText w:val="%8."/>
      <w:lvlJc w:val="left"/>
      <w:pPr>
        <w:ind w:left="6300" w:hanging="360"/>
      </w:pPr>
    </w:lvl>
    <w:lvl w:ilvl="8" w:tplc="0424001B" w:tentative="1">
      <w:start w:val="1"/>
      <w:numFmt w:val="lowerRoman"/>
      <w:lvlText w:val="%9."/>
      <w:lvlJc w:val="right"/>
      <w:pPr>
        <w:ind w:left="7020" w:hanging="180"/>
      </w:pPr>
    </w:lvl>
  </w:abstractNum>
  <w:abstractNum w:abstractNumId="22" w15:restartNumberingAfterBreak="0">
    <w:nsid w:val="37435111"/>
    <w:multiLevelType w:val="hybridMultilevel"/>
    <w:tmpl w:val="6AD250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4" w15:restartNumberingAfterBreak="0">
    <w:nsid w:val="3A9055C5"/>
    <w:multiLevelType w:val="hybridMultilevel"/>
    <w:tmpl w:val="A822B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DE3576"/>
    <w:multiLevelType w:val="hybridMultilevel"/>
    <w:tmpl w:val="574C7E58"/>
    <w:lvl w:ilvl="0" w:tplc="04240001">
      <w:start w:val="1"/>
      <w:numFmt w:val="bullet"/>
      <w:lvlText w:val=""/>
      <w:lvlJc w:val="left"/>
      <w:pPr>
        <w:ind w:left="1608" w:hanging="360"/>
      </w:pPr>
      <w:rPr>
        <w:rFonts w:ascii="Symbol" w:hAnsi="Symbol" w:hint="default"/>
      </w:rPr>
    </w:lvl>
    <w:lvl w:ilvl="1" w:tplc="04240003" w:tentative="1">
      <w:start w:val="1"/>
      <w:numFmt w:val="bullet"/>
      <w:lvlText w:val="o"/>
      <w:lvlJc w:val="left"/>
      <w:pPr>
        <w:ind w:left="2328" w:hanging="360"/>
      </w:pPr>
      <w:rPr>
        <w:rFonts w:ascii="Courier New" w:hAnsi="Courier New" w:cs="Courier New" w:hint="default"/>
      </w:rPr>
    </w:lvl>
    <w:lvl w:ilvl="2" w:tplc="04240005" w:tentative="1">
      <w:start w:val="1"/>
      <w:numFmt w:val="bullet"/>
      <w:lvlText w:val=""/>
      <w:lvlJc w:val="left"/>
      <w:pPr>
        <w:ind w:left="3048" w:hanging="360"/>
      </w:pPr>
      <w:rPr>
        <w:rFonts w:ascii="Wingdings" w:hAnsi="Wingdings" w:hint="default"/>
      </w:rPr>
    </w:lvl>
    <w:lvl w:ilvl="3" w:tplc="04240001" w:tentative="1">
      <w:start w:val="1"/>
      <w:numFmt w:val="bullet"/>
      <w:lvlText w:val=""/>
      <w:lvlJc w:val="left"/>
      <w:pPr>
        <w:ind w:left="3768" w:hanging="360"/>
      </w:pPr>
      <w:rPr>
        <w:rFonts w:ascii="Symbol" w:hAnsi="Symbol" w:hint="default"/>
      </w:rPr>
    </w:lvl>
    <w:lvl w:ilvl="4" w:tplc="04240003" w:tentative="1">
      <w:start w:val="1"/>
      <w:numFmt w:val="bullet"/>
      <w:lvlText w:val="o"/>
      <w:lvlJc w:val="left"/>
      <w:pPr>
        <w:ind w:left="4488" w:hanging="360"/>
      </w:pPr>
      <w:rPr>
        <w:rFonts w:ascii="Courier New" w:hAnsi="Courier New" w:cs="Courier New" w:hint="default"/>
      </w:rPr>
    </w:lvl>
    <w:lvl w:ilvl="5" w:tplc="04240005" w:tentative="1">
      <w:start w:val="1"/>
      <w:numFmt w:val="bullet"/>
      <w:lvlText w:val=""/>
      <w:lvlJc w:val="left"/>
      <w:pPr>
        <w:ind w:left="5208" w:hanging="360"/>
      </w:pPr>
      <w:rPr>
        <w:rFonts w:ascii="Wingdings" w:hAnsi="Wingdings" w:hint="default"/>
      </w:rPr>
    </w:lvl>
    <w:lvl w:ilvl="6" w:tplc="04240001" w:tentative="1">
      <w:start w:val="1"/>
      <w:numFmt w:val="bullet"/>
      <w:lvlText w:val=""/>
      <w:lvlJc w:val="left"/>
      <w:pPr>
        <w:ind w:left="5928" w:hanging="360"/>
      </w:pPr>
      <w:rPr>
        <w:rFonts w:ascii="Symbol" w:hAnsi="Symbol" w:hint="default"/>
      </w:rPr>
    </w:lvl>
    <w:lvl w:ilvl="7" w:tplc="04240003" w:tentative="1">
      <w:start w:val="1"/>
      <w:numFmt w:val="bullet"/>
      <w:lvlText w:val="o"/>
      <w:lvlJc w:val="left"/>
      <w:pPr>
        <w:ind w:left="6648" w:hanging="360"/>
      </w:pPr>
      <w:rPr>
        <w:rFonts w:ascii="Courier New" w:hAnsi="Courier New" w:cs="Courier New" w:hint="default"/>
      </w:rPr>
    </w:lvl>
    <w:lvl w:ilvl="8" w:tplc="04240005" w:tentative="1">
      <w:start w:val="1"/>
      <w:numFmt w:val="bullet"/>
      <w:lvlText w:val=""/>
      <w:lvlJc w:val="left"/>
      <w:pPr>
        <w:ind w:left="7368" w:hanging="360"/>
      </w:pPr>
      <w:rPr>
        <w:rFonts w:ascii="Wingdings" w:hAnsi="Wingdings" w:hint="default"/>
      </w:rPr>
    </w:lvl>
  </w:abstractNum>
  <w:abstractNum w:abstractNumId="26" w15:restartNumberingAfterBreak="0">
    <w:nsid w:val="452E49D6"/>
    <w:multiLevelType w:val="hybridMultilevel"/>
    <w:tmpl w:val="0482403E"/>
    <w:lvl w:ilvl="0" w:tplc="2EF23F68">
      <w:start w:val="1"/>
      <w:numFmt w:val="decimal"/>
      <w:lvlText w:val="%1."/>
      <w:lvlJc w:val="left"/>
      <w:pPr>
        <w:ind w:left="2280" w:hanging="360"/>
      </w:pPr>
      <w:rPr>
        <w:rFonts w:hint="default"/>
      </w:rPr>
    </w:lvl>
    <w:lvl w:ilvl="1" w:tplc="04240019" w:tentative="1">
      <w:start w:val="1"/>
      <w:numFmt w:val="lowerLetter"/>
      <w:lvlText w:val="%2."/>
      <w:lvlJc w:val="left"/>
      <w:pPr>
        <w:ind w:left="3000" w:hanging="360"/>
      </w:pPr>
    </w:lvl>
    <w:lvl w:ilvl="2" w:tplc="0424001B" w:tentative="1">
      <w:start w:val="1"/>
      <w:numFmt w:val="lowerRoman"/>
      <w:lvlText w:val="%3."/>
      <w:lvlJc w:val="right"/>
      <w:pPr>
        <w:ind w:left="3720" w:hanging="180"/>
      </w:pPr>
    </w:lvl>
    <w:lvl w:ilvl="3" w:tplc="0424000F" w:tentative="1">
      <w:start w:val="1"/>
      <w:numFmt w:val="decimal"/>
      <w:lvlText w:val="%4."/>
      <w:lvlJc w:val="left"/>
      <w:pPr>
        <w:ind w:left="4440" w:hanging="360"/>
      </w:pPr>
    </w:lvl>
    <w:lvl w:ilvl="4" w:tplc="04240019" w:tentative="1">
      <w:start w:val="1"/>
      <w:numFmt w:val="lowerLetter"/>
      <w:lvlText w:val="%5."/>
      <w:lvlJc w:val="left"/>
      <w:pPr>
        <w:ind w:left="5160" w:hanging="360"/>
      </w:pPr>
    </w:lvl>
    <w:lvl w:ilvl="5" w:tplc="0424001B" w:tentative="1">
      <w:start w:val="1"/>
      <w:numFmt w:val="lowerRoman"/>
      <w:lvlText w:val="%6."/>
      <w:lvlJc w:val="right"/>
      <w:pPr>
        <w:ind w:left="5880" w:hanging="180"/>
      </w:pPr>
    </w:lvl>
    <w:lvl w:ilvl="6" w:tplc="0424000F" w:tentative="1">
      <w:start w:val="1"/>
      <w:numFmt w:val="decimal"/>
      <w:lvlText w:val="%7."/>
      <w:lvlJc w:val="left"/>
      <w:pPr>
        <w:ind w:left="6600" w:hanging="360"/>
      </w:pPr>
    </w:lvl>
    <w:lvl w:ilvl="7" w:tplc="04240019" w:tentative="1">
      <w:start w:val="1"/>
      <w:numFmt w:val="lowerLetter"/>
      <w:lvlText w:val="%8."/>
      <w:lvlJc w:val="left"/>
      <w:pPr>
        <w:ind w:left="7320" w:hanging="360"/>
      </w:pPr>
    </w:lvl>
    <w:lvl w:ilvl="8" w:tplc="0424001B" w:tentative="1">
      <w:start w:val="1"/>
      <w:numFmt w:val="lowerRoman"/>
      <w:lvlText w:val="%9."/>
      <w:lvlJc w:val="right"/>
      <w:pPr>
        <w:ind w:left="8040" w:hanging="180"/>
      </w:pPr>
    </w:lvl>
  </w:abstractNum>
  <w:abstractNum w:abstractNumId="27" w15:restartNumberingAfterBreak="0">
    <w:nsid w:val="460C0C08"/>
    <w:multiLevelType w:val="multilevel"/>
    <w:tmpl w:val="22E88374"/>
    <w:lvl w:ilvl="0">
      <w:start w:val="1"/>
      <w:numFmt w:val="decimal"/>
      <w:lvlText w:val="%1."/>
      <w:lvlJc w:val="left"/>
      <w:pPr>
        <w:ind w:left="360" w:hanging="360"/>
      </w:pPr>
      <w:rPr>
        <w:rFonts w:ascii="Arial" w:hAnsi="Arial" w:cs="Arial" w:hint="default"/>
        <w:b/>
        <w:bCs w:val="0"/>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1D2CB2"/>
    <w:multiLevelType w:val="multilevel"/>
    <w:tmpl w:val="F3E2B0A2"/>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CFF1732"/>
    <w:multiLevelType w:val="hybridMultilevel"/>
    <w:tmpl w:val="3ECEBE14"/>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0" w15:restartNumberingAfterBreak="0">
    <w:nsid w:val="4E251EA9"/>
    <w:multiLevelType w:val="hybridMultilevel"/>
    <w:tmpl w:val="47282C44"/>
    <w:lvl w:ilvl="0" w:tplc="289C32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6D165C"/>
    <w:multiLevelType w:val="hybridMultilevel"/>
    <w:tmpl w:val="EDC0633E"/>
    <w:lvl w:ilvl="0" w:tplc="3E547E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537069"/>
    <w:multiLevelType w:val="hybridMultilevel"/>
    <w:tmpl w:val="58B444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5E7CFB"/>
    <w:multiLevelType w:val="hybridMultilevel"/>
    <w:tmpl w:val="486E2C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B2211B"/>
    <w:multiLevelType w:val="hybridMultilevel"/>
    <w:tmpl w:val="4E2EC6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73439BF"/>
    <w:multiLevelType w:val="multilevel"/>
    <w:tmpl w:val="ACF6C35C"/>
    <w:lvl w:ilvl="0">
      <w:start w:val="1"/>
      <w:numFmt w:val="decimal"/>
      <w:lvlText w:val="%1."/>
      <w:lvlJc w:val="left"/>
      <w:pPr>
        <w:ind w:left="360" w:hanging="360"/>
      </w:pPr>
      <w:rPr>
        <w:rFonts w:hint="default"/>
        <w:b w:val="0"/>
      </w:rPr>
    </w:lvl>
    <w:lvl w:ilvl="1">
      <w:start w:val="1"/>
      <w:numFmt w:val="decimal"/>
      <w:isLgl/>
      <w:lvlText w:val="%1.%2"/>
      <w:lvlJc w:val="left"/>
      <w:pPr>
        <w:ind w:left="206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736073F"/>
    <w:multiLevelType w:val="hybridMultilevel"/>
    <w:tmpl w:val="3174B32C"/>
    <w:lvl w:ilvl="0" w:tplc="74F08DF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C57DE9"/>
    <w:multiLevelType w:val="hybridMultilevel"/>
    <w:tmpl w:val="FA52D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1D6C2F"/>
    <w:multiLevelType w:val="hybridMultilevel"/>
    <w:tmpl w:val="56A44F50"/>
    <w:lvl w:ilvl="0" w:tplc="C8A63EB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902637"/>
    <w:multiLevelType w:val="multilevel"/>
    <w:tmpl w:val="A3F8F3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F41003F"/>
    <w:multiLevelType w:val="hybridMultilevel"/>
    <w:tmpl w:val="C5E810D6"/>
    <w:lvl w:ilvl="0" w:tplc="74BA62C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FCC59AE"/>
    <w:multiLevelType w:val="multilevel"/>
    <w:tmpl w:val="4450037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11109E"/>
    <w:multiLevelType w:val="multilevel"/>
    <w:tmpl w:val="9EFCA6EC"/>
    <w:lvl w:ilvl="0">
      <w:start w:val="1"/>
      <w:numFmt w:val="lowerLetter"/>
      <w:lvlText w:val="%1."/>
      <w:lvlJc w:val="left"/>
      <w:pPr>
        <w:ind w:left="644" w:hanging="360"/>
      </w:pPr>
      <w:rPr>
        <w:rFonts w:ascii="Arial" w:eastAsia="Times New Roman" w:hAnsi="Arial" w:cs="Arial"/>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4"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3794A42"/>
    <w:multiLevelType w:val="hybridMultilevel"/>
    <w:tmpl w:val="DA64E4D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4E8433E"/>
    <w:multiLevelType w:val="hybridMultilevel"/>
    <w:tmpl w:val="A59269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721780E"/>
    <w:multiLevelType w:val="hybridMultilevel"/>
    <w:tmpl w:val="A6520232"/>
    <w:lvl w:ilvl="0" w:tplc="A4E440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AAF6243"/>
    <w:multiLevelType w:val="hybridMultilevel"/>
    <w:tmpl w:val="C9BA9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B2045B8"/>
    <w:multiLevelType w:val="hybridMultilevel"/>
    <w:tmpl w:val="C06EE6A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C916FB"/>
    <w:multiLevelType w:val="multilevel"/>
    <w:tmpl w:val="A462BBA2"/>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C5819FE"/>
    <w:multiLevelType w:val="hybridMultilevel"/>
    <w:tmpl w:val="F4BE9DC8"/>
    <w:lvl w:ilvl="0" w:tplc="FC90D788">
      <w:start w:val="9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D061A61"/>
    <w:multiLevelType w:val="hybridMultilevel"/>
    <w:tmpl w:val="1BFE5D00"/>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3F22878C">
      <w:start w:val="6"/>
      <w:numFmt w:val="bullet"/>
      <w:lvlText w:val="-"/>
      <w:lvlJc w:val="left"/>
      <w:pPr>
        <w:ind w:left="1866" w:hanging="360"/>
      </w:pPr>
      <w:rPr>
        <w:rFonts w:ascii="Arial" w:eastAsia="Times New Roman" w:hAnsi="Arial" w:cs="Arial"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53"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6667792">
    <w:abstractNumId w:val="4"/>
  </w:num>
  <w:num w:numId="2" w16cid:durableId="1954048895">
    <w:abstractNumId w:val="23"/>
  </w:num>
  <w:num w:numId="3" w16cid:durableId="1174615493">
    <w:abstractNumId w:val="19"/>
  </w:num>
  <w:num w:numId="4" w16cid:durableId="1559435258">
    <w:abstractNumId w:val="43"/>
  </w:num>
  <w:num w:numId="5" w16cid:durableId="2057658046">
    <w:abstractNumId w:val="50"/>
  </w:num>
  <w:num w:numId="6" w16cid:durableId="794787448">
    <w:abstractNumId w:val="24"/>
  </w:num>
  <w:num w:numId="7" w16cid:durableId="1576624839">
    <w:abstractNumId w:val="33"/>
  </w:num>
  <w:num w:numId="8" w16cid:durableId="14969921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4594574">
    <w:abstractNumId w:val="16"/>
  </w:num>
  <w:num w:numId="10" w16cid:durableId="2140489295">
    <w:abstractNumId w:val="5"/>
  </w:num>
  <w:num w:numId="11" w16cid:durableId="1210611870">
    <w:abstractNumId w:val="11"/>
  </w:num>
  <w:num w:numId="12" w16cid:durableId="1898276494">
    <w:abstractNumId w:val="9"/>
  </w:num>
  <w:num w:numId="13" w16cid:durableId="92631685">
    <w:abstractNumId w:val="27"/>
  </w:num>
  <w:num w:numId="14" w16cid:durableId="1087338106">
    <w:abstractNumId w:val="47"/>
  </w:num>
  <w:num w:numId="15" w16cid:durableId="592670447">
    <w:abstractNumId w:val="15"/>
  </w:num>
  <w:num w:numId="16" w16cid:durableId="1664165794">
    <w:abstractNumId w:val="37"/>
  </w:num>
  <w:num w:numId="17" w16cid:durableId="1530219497">
    <w:abstractNumId w:val="51"/>
  </w:num>
  <w:num w:numId="18" w16cid:durableId="867066040">
    <w:abstractNumId w:val="17"/>
  </w:num>
  <w:num w:numId="19" w16cid:durableId="132448954">
    <w:abstractNumId w:val="31"/>
  </w:num>
  <w:num w:numId="20" w16cid:durableId="1598832829">
    <w:abstractNumId w:val="53"/>
  </w:num>
  <w:num w:numId="21" w16cid:durableId="1716736953">
    <w:abstractNumId w:val="30"/>
  </w:num>
  <w:num w:numId="22" w16cid:durableId="978539615">
    <w:abstractNumId w:val="44"/>
  </w:num>
  <w:num w:numId="23" w16cid:durableId="1642225064">
    <w:abstractNumId w:val="22"/>
  </w:num>
  <w:num w:numId="24" w16cid:durableId="682703517">
    <w:abstractNumId w:val="12"/>
  </w:num>
  <w:num w:numId="25" w16cid:durableId="1828208109">
    <w:abstractNumId w:val="38"/>
  </w:num>
  <w:num w:numId="26" w16cid:durableId="867790839">
    <w:abstractNumId w:val="49"/>
  </w:num>
  <w:num w:numId="27" w16cid:durableId="839276268">
    <w:abstractNumId w:val="29"/>
  </w:num>
  <w:num w:numId="28" w16cid:durableId="1393768840">
    <w:abstractNumId w:val="45"/>
  </w:num>
  <w:num w:numId="29" w16cid:durableId="68624424">
    <w:abstractNumId w:val="2"/>
  </w:num>
  <w:num w:numId="30" w16cid:durableId="145054127">
    <w:abstractNumId w:val="48"/>
  </w:num>
  <w:num w:numId="31" w16cid:durableId="1124739934">
    <w:abstractNumId w:val="34"/>
  </w:num>
  <w:num w:numId="32" w16cid:durableId="2138061606">
    <w:abstractNumId w:val="21"/>
  </w:num>
  <w:num w:numId="33" w16cid:durableId="241960704">
    <w:abstractNumId w:val="46"/>
  </w:num>
  <w:num w:numId="34" w16cid:durableId="1018432266">
    <w:abstractNumId w:val="25"/>
  </w:num>
  <w:num w:numId="35" w16cid:durableId="6675644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6351349">
    <w:abstractNumId w:val="41"/>
  </w:num>
  <w:num w:numId="37" w16cid:durableId="527522889">
    <w:abstractNumId w:val="26"/>
  </w:num>
  <w:num w:numId="38" w16cid:durableId="1596278612">
    <w:abstractNumId w:val="35"/>
  </w:num>
  <w:num w:numId="39" w16cid:durableId="271783155">
    <w:abstractNumId w:val="39"/>
  </w:num>
  <w:num w:numId="40" w16cid:durableId="1956524216">
    <w:abstractNumId w:val="20"/>
  </w:num>
  <w:num w:numId="41" w16cid:durableId="683361790">
    <w:abstractNumId w:val="14"/>
  </w:num>
  <w:num w:numId="42" w16cid:durableId="2071150002">
    <w:abstractNumId w:val="32"/>
  </w:num>
  <w:num w:numId="43" w16cid:durableId="929657504">
    <w:abstractNumId w:val="3"/>
  </w:num>
  <w:num w:numId="44" w16cid:durableId="956986118">
    <w:abstractNumId w:val="0"/>
  </w:num>
  <w:num w:numId="45" w16cid:durableId="1922564377">
    <w:abstractNumId w:val="7"/>
  </w:num>
  <w:num w:numId="46" w16cid:durableId="1048384252">
    <w:abstractNumId w:val="13"/>
  </w:num>
  <w:num w:numId="47" w16cid:durableId="160893498">
    <w:abstractNumId w:val="1"/>
  </w:num>
  <w:num w:numId="48" w16cid:durableId="369885677">
    <w:abstractNumId w:val="52"/>
  </w:num>
  <w:num w:numId="49" w16cid:durableId="892233239">
    <w:abstractNumId w:val="6"/>
  </w:num>
  <w:num w:numId="50" w16cid:durableId="786656968">
    <w:abstractNumId w:val="18"/>
  </w:num>
  <w:num w:numId="51" w16cid:durableId="1133907335">
    <w:abstractNumId w:val="8"/>
  </w:num>
  <w:num w:numId="52" w16cid:durableId="858927335">
    <w:abstractNumId w:val="40"/>
  </w:num>
  <w:num w:numId="53" w16cid:durableId="1118990517">
    <w:abstractNumId w:val="42"/>
  </w:num>
  <w:num w:numId="54" w16cid:durableId="2065130310">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27"/>
    <w:rsid w:val="00000161"/>
    <w:rsid w:val="000002C0"/>
    <w:rsid w:val="00000498"/>
    <w:rsid w:val="0000076C"/>
    <w:rsid w:val="0000081D"/>
    <w:rsid w:val="0000087A"/>
    <w:rsid w:val="00000A11"/>
    <w:rsid w:val="00000F17"/>
    <w:rsid w:val="00001A6F"/>
    <w:rsid w:val="00002012"/>
    <w:rsid w:val="000020B3"/>
    <w:rsid w:val="00002A0E"/>
    <w:rsid w:val="00002B82"/>
    <w:rsid w:val="00002D2B"/>
    <w:rsid w:val="00003150"/>
    <w:rsid w:val="00003CB4"/>
    <w:rsid w:val="00003F21"/>
    <w:rsid w:val="00004FB3"/>
    <w:rsid w:val="00005DB6"/>
    <w:rsid w:val="000064E4"/>
    <w:rsid w:val="0000664D"/>
    <w:rsid w:val="00006883"/>
    <w:rsid w:val="00006DA5"/>
    <w:rsid w:val="0000754C"/>
    <w:rsid w:val="00007650"/>
    <w:rsid w:val="000076D4"/>
    <w:rsid w:val="0000776D"/>
    <w:rsid w:val="000078B7"/>
    <w:rsid w:val="00007FC1"/>
    <w:rsid w:val="00010355"/>
    <w:rsid w:val="00010750"/>
    <w:rsid w:val="000113E1"/>
    <w:rsid w:val="000114DA"/>
    <w:rsid w:val="000115D8"/>
    <w:rsid w:val="0001163A"/>
    <w:rsid w:val="0001175A"/>
    <w:rsid w:val="00011785"/>
    <w:rsid w:val="00011B51"/>
    <w:rsid w:val="00011DAD"/>
    <w:rsid w:val="00012E8A"/>
    <w:rsid w:val="00013AA0"/>
    <w:rsid w:val="00014EA5"/>
    <w:rsid w:val="00014ED4"/>
    <w:rsid w:val="00014F5C"/>
    <w:rsid w:val="0001536E"/>
    <w:rsid w:val="00015468"/>
    <w:rsid w:val="0001570D"/>
    <w:rsid w:val="00015F26"/>
    <w:rsid w:val="0001604C"/>
    <w:rsid w:val="000163B6"/>
    <w:rsid w:val="00016601"/>
    <w:rsid w:val="00016774"/>
    <w:rsid w:val="000168A4"/>
    <w:rsid w:val="000169CD"/>
    <w:rsid w:val="00017CC9"/>
    <w:rsid w:val="00020B02"/>
    <w:rsid w:val="00020ECD"/>
    <w:rsid w:val="00020F32"/>
    <w:rsid w:val="0002137E"/>
    <w:rsid w:val="000214C8"/>
    <w:rsid w:val="00021D79"/>
    <w:rsid w:val="00022061"/>
    <w:rsid w:val="000221FC"/>
    <w:rsid w:val="000222FD"/>
    <w:rsid w:val="000229BA"/>
    <w:rsid w:val="000229ED"/>
    <w:rsid w:val="00022E72"/>
    <w:rsid w:val="000235BE"/>
    <w:rsid w:val="00023A88"/>
    <w:rsid w:val="00023B12"/>
    <w:rsid w:val="00024412"/>
    <w:rsid w:val="00024617"/>
    <w:rsid w:val="00024EDF"/>
    <w:rsid w:val="00025359"/>
    <w:rsid w:val="00025A3E"/>
    <w:rsid w:val="00025FBD"/>
    <w:rsid w:val="0002624E"/>
    <w:rsid w:val="000267FC"/>
    <w:rsid w:val="00026A61"/>
    <w:rsid w:val="00027AC6"/>
    <w:rsid w:val="0003031F"/>
    <w:rsid w:val="00030B3D"/>
    <w:rsid w:val="00030D25"/>
    <w:rsid w:val="00030D2E"/>
    <w:rsid w:val="00030FDF"/>
    <w:rsid w:val="00031624"/>
    <w:rsid w:val="000316A6"/>
    <w:rsid w:val="000316F9"/>
    <w:rsid w:val="00031943"/>
    <w:rsid w:val="00031E83"/>
    <w:rsid w:val="0003206B"/>
    <w:rsid w:val="000327E5"/>
    <w:rsid w:val="00032B89"/>
    <w:rsid w:val="00033946"/>
    <w:rsid w:val="0003461E"/>
    <w:rsid w:val="00034C3B"/>
    <w:rsid w:val="00034CA6"/>
    <w:rsid w:val="00034F79"/>
    <w:rsid w:val="00035056"/>
    <w:rsid w:val="00035165"/>
    <w:rsid w:val="0003520E"/>
    <w:rsid w:val="0003525B"/>
    <w:rsid w:val="00035F3D"/>
    <w:rsid w:val="000368B0"/>
    <w:rsid w:val="00036DC1"/>
    <w:rsid w:val="00040DE0"/>
    <w:rsid w:val="00040F33"/>
    <w:rsid w:val="0004109F"/>
    <w:rsid w:val="0004159A"/>
    <w:rsid w:val="00041CFA"/>
    <w:rsid w:val="00041DEB"/>
    <w:rsid w:val="00042BBA"/>
    <w:rsid w:val="00042BFE"/>
    <w:rsid w:val="00042D43"/>
    <w:rsid w:val="00043576"/>
    <w:rsid w:val="000436D2"/>
    <w:rsid w:val="000437CA"/>
    <w:rsid w:val="00043E52"/>
    <w:rsid w:val="000444F0"/>
    <w:rsid w:val="00044793"/>
    <w:rsid w:val="00044908"/>
    <w:rsid w:val="000449C6"/>
    <w:rsid w:val="00044E2A"/>
    <w:rsid w:val="0004519D"/>
    <w:rsid w:val="00045380"/>
    <w:rsid w:val="00045823"/>
    <w:rsid w:val="000467A4"/>
    <w:rsid w:val="00046D0D"/>
    <w:rsid w:val="00046FB0"/>
    <w:rsid w:val="0004711B"/>
    <w:rsid w:val="00047123"/>
    <w:rsid w:val="0004735C"/>
    <w:rsid w:val="0004760E"/>
    <w:rsid w:val="000501F9"/>
    <w:rsid w:val="000502E2"/>
    <w:rsid w:val="000503C5"/>
    <w:rsid w:val="0005068C"/>
    <w:rsid w:val="00050F70"/>
    <w:rsid w:val="0005105E"/>
    <w:rsid w:val="00051072"/>
    <w:rsid w:val="000517B7"/>
    <w:rsid w:val="000527E2"/>
    <w:rsid w:val="00052AA9"/>
    <w:rsid w:val="00052E8B"/>
    <w:rsid w:val="00053103"/>
    <w:rsid w:val="000539E5"/>
    <w:rsid w:val="00053BFF"/>
    <w:rsid w:val="000540A3"/>
    <w:rsid w:val="00054376"/>
    <w:rsid w:val="0005477D"/>
    <w:rsid w:val="00054BE2"/>
    <w:rsid w:val="000552B0"/>
    <w:rsid w:val="00055727"/>
    <w:rsid w:val="00055AA5"/>
    <w:rsid w:val="00055AB7"/>
    <w:rsid w:val="000562A5"/>
    <w:rsid w:val="00056B88"/>
    <w:rsid w:val="00056BA6"/>
    <w:rsid w:val="00056E2F"/>
    <w:rsid w:val="000579ED"/>
    <w:rsid w:val="00057C1C"/>
    <w:rsid w:val="00057CEC"/>
    <w:rsid w:val="00057DC2"/>
    <w:rsid w:val="00060121"/>
    <w:rsid w:val="000605CC"/>
    <w:rsid w:val="00060C5E"/>
    <w:rsid w:val="00060EB7"/>
    <w:rsid w:val="000612F1"/>
    <w:rsid w:val="00061362"/>
    <w:rsid w:val="00061740"/>
    <w:rsid w:val="000619B9"/>
    <w:rsid w:val="00061F8A"/>
    <w:rsid w:val="00062584"/>
    <w:rsid w:val="000634A4"/>
    <w:rsid w:val="00063ACE"/>
    <w:rsid w:val="00063CD1"/>
    <w:rsid w:val="00064848"/>
    <w:rsid w:val="000649DD"/>
    <w:rsid w:val="000650C0"/>
    <w:rsid w:val="00065B5F"/>
    <w:rsid w:val="00065C73"/>
    <w:rsid w:val="000663B7"/>
    <w:rsid w:val="00066CE1"/>
    <w:rsid w:val="00067167"/>
    <w:rsid w:val="00067412"/>
    <w:rsid w:val="00067981"/>
    <w:rsid w:val="00067A7F"/>
    <w:rsid w:val="00067C6A"/>
    <w:rsid w:val="00067C71"/>
    <w:rsid w:val="00067F46"/>
    <w:rsid w:val="0007080A"/>
    <w:rsid w:val="00070908"/>
    <w:rsid w:val="0007157E"/>
    <w:rsid w:val="0007196C"/>
    <w:rsid w:val="00071B95"/>
    <w:rsid w:val="00071C8C"/>
    <w:rsid w:val="00071ED5"/>
    <w:rsid w:val="00072C51"/>
    <w:rsid w:val="00073270"/>
    <w:rsid w:val="00073535"/>
    <w:rsid w:val="00073B69"/>
    <w:rsid w:val="00073C90"/>
    <w:rsid w:val="00073D87"/>
    <w:rsid w:val="000740A8"/>
    <w:rsid w:val="00075121"/>
    <w:rsid w:val="00075772"/>
    <w:rsid w:val="00075864"/>
    <w:rsid w:val="00075AEE"/>
    <w:rsid w:val="000762C7"/>
    <w:rsid w:val="00076CFD"/>
    <w:rsid w:val="00076DA1"/>
    <w:rsid w:val="00077062"/>
    <w:rsid w:val="00077969"/>
    <w:rsid w:val="00077EB8"/>
    <w:rsid w:val="0008077B"/>
    <w:rsid w:val="00080C42"/>
    <w:rsid w:val="00080E13"/>
    <w:rsid w:val="0008173B"/>
    <w:rsid w:val="00081DED"/>
    <w:rsid w:val="00081E9C"/>
    <w:rsid w:val="0008202F"/>
    <w:rsid w:val="00082700"/>
    <w:rsid w:val="000828D6"/>
    <w:rsid w:val="0008339E"/>
    <w:rsid w:val="00083893"/>
    <w:rsid w:val="0008465F"/>
    <w:rsid w:val="00084A23"/>
    <w:rsid w:val="00084FB3"/>
    <w:rsid w:val="00085505"/>
    <w:rsid w:val="000855B4"/>
    <w:rsid w:val="00085C5E"/>
    <w:rsid w:val="000869D2"/>
    <w:rsid w:val="000870EB"/>
    <w:rsid w:val="000871F0"/>
    <w:rsid w:val="000876D4"/>
    <w:rsid w:val="00087803"/>
    <w:rsid w:val="0008784B"/>
    <w:rsid w:val="000879AC"/>
    <w:rsid w:val="000879F2"/>
    <w:rsid w:val="00087BB6"/>
    <w:rsid w:val="00090417"/>
    <w:rsid w:val="00090967"/>
    <w:rsid w:val="00091819"/>
    <w:rsid w:val="00091B27"/>
    <w:rsid w:val="00092854"/>
    <w:rsid w:val="00092EEE"/>
    <w:rsid w:val="0009321F"/>
    <w:rsid w:val="00093563"/>
    <w:rsid w:val="00093589"/>
    <w:rsid w:val="00094154"/>
    <w:rsid w:val="000947A0"/>
    <w:rsid w:val="000947AC"/>
    <w:rsid w:val="00094DF3"/>
    <w:rsid w:val="00095197"/>
    <w:rsid w:val="00095E86"/>
    <w:rsid w:val="00096373"/>
    <w:rsid w:val="000969C1"/>
    <w:rsid w:val="00096B18"/>
    <w:rsid w:val="00096F0F"/>
    <w:rsid w:val="00097870"/>
    <w:rsid w:val="00097BBE"/>
    <w:rsid w:val="00097CF8"/>
    <w:rsid w:val="00097DD7"/>
    <w:rsid w:val="000A0E2C"/>
    <w:rsid w:val="000A1046"/>
    <w:rsid w:val="000A11B3"/>
    <w:rsid w:val="000A159F"/>
    <w:rsid w:val="000A1611"/>
    <w:rsid w:val="000A1803"/>
    <w:rsid w:val="000A1EB0"/>
    <w:rsid w:val="000A261B"/>
    <w:rsid w:val="000A2811"/>
    <w:rsid w:val="000A2865"/>
    <w:rsid w:val="000A2AAC"/>
    <w:rsid w:val="000A3628"/>
    <w:rsid w:val="000A3FE1"/>
    <w:rsid w:val="000A495B"/>
    <w:rsid w:val="000A4ECF"/>
    <w:rsid w:val="000A5097"/>
    <w:rsid w:val="000A56F5"/>
    <w:rsid w:val="000A5A04"/>
    <w:rsid w:val="000A605C"/>
    <w:rsid w:val="000A6153"/>
    <w:rsid w:val="000A675B"/>
    <w:rsid w:val="000A67F6"/>
    <w:rsid w:val="000A69A3"/>
    <w:rsid w:val="000A6BA2"/>
    <w:rsid w:val="000A70A1"/>
    <w:rsid w:val="000A7238"/>
    <w:rsid w:val="000A725D"/>
    <w:rsid w:val="000A79B6"/>
    <w:rsid w:val="000A7BEE"/>
    <w:rsid w:val="000B0796"/>
    <w:rsid w:val="000B0A94"/>
    <w:rsid w:val="000B0C16"/>
    <w:rsid w:val="000B114D"/>
    <w:rsid w:val="000B19EB"/>
    <w:rsid w:val="000B2041"/>
    <w:rsid w:val="000B208E"/>
    <w:rsid w:val="000B2182"/>
    <w:rsid w:val="000B2A4E"/>
    <w:rsid w:val="000B3498"/>
    <w:rsid w:val="000B3870"/>
    <w:rsid w:val="000B3B8E"/>
    <w:rsid w:val="000B3BCC"/>
    <w:rsid w:val="000B3BEA"/>
    <w:rsid w:val="000B3C1A"/>
    <w:rsid w:val="000B50F6"/>
    <w:rsid w:val="000B51BD"/>
    <w:rsid w:val="000B553E"/>
    <w:rsid w:val="000B5BCA"/>
    <w:rsid w:val="000B623E"/>
    <w:rsid w:val="000B653F"/>
    <w:rsid w:val="000B65EE"/>
    <w:rsid w:val="000B6DF2"/>
    <w:rsid w:val="000B7598"/>
    <w:rsid w:val="000C0990"/>
    <w:rsid w:val="000C0FED"/>
    <w:rsid w:val="000C12CE"/>
    <w:rsid w:val="000C1756"/>
    <w:rsid w:val="000C1C48"/>
    <w:rsid w:val="000C2175"/>
    <w:rsid w:val="000C23CF"/>
    <w:rsid w:val="000C242A"/>
    <w:rsid w:val="000C2665"/>
    <w:rsid w:val="000C3436"/>
    <w:rsid w:val="000C347F"/>
    <w:rsid w:val="000C34C1"/>
    <w:rsid w:val="000C48AA"/>
    <w:rsid w:val="000C4B7D"/>
    <w:rsid w:val="000C506C"/>
    <w:rsid w:val="000C52CD"/>
    <w:rsid w:val="000C5C3E"/>
    <w:rsid w:val="000C64A7"/>
    <w:rsid w:val="000C6A06"/>
    <w:rsid w:val="000C6B2F"/>
    <w:rsid w:val="000C72CE"/>
    <w:rsid w:val="000C7304"/>
    <w:rsid w:val="000C7392"/>
    <w:rsid w:val="000C7C98"/>
    <w:rsid w:val="000D062A"/>
    <w:rsid w:val="000D09D1"/>
    <w:rsid w:val="000D137F"/>
    <w:rsid w:val="000D1386"/>
    <w:rsid w:val="000D215F"/>
    <w:rsid w:val="000D2713"/>
    <w:rsid w:val="000D273B"/>
    <w:rsid w:val="000D287C"/>
    <w:rsid w:val="000D2999"/>
    <w:rsid w:val="000D2DB5"/>
    <w:rsid w:val="000D3367"/>
    <w:rsid w:val="000D35E6"/>
    <w:rsid w:val="000D3ACD"/>
    <w:rsid w:val="000D3F4F"/>
    <w:rsid w:val="000D5402"/>
    <w:rsid w:val="000D5C2A"/>
    <w:rsid w:val="000D5EE2"/>
    <w:rsid w:val="000D6365"/>
    <w:rsid w:val="000D6684"/>
    <w:rsid w:val="000D699F"/>
    <w:rsid w:val="000D7282"/>
    <w:rsid w:val="000D72A0"/>
    <w:rsid w:val="000D77AB"/>
    <w:rsid w:val="000E0389"/>
    <w:rsid w:val="000E0953"/>
    <w:rsid w:val="000E0A60"/>
    <w:rsid w:val="000E0E64"/>
    <w:rsid w:val="000E0EE6"/>
    <w:rsid w:val="000E13C7"/>
    <w:rsid w:val="000E1675"/>
    <w:rsid w:val="000E1BBB"/>
    <w:rsid w:val="000E28BF"/>
    <w:rsid w:val="000E2B0E"/>
    <w:rsid w:val="000E2CDA"/>
    <w:rsid w:val="000E2E51"/>
    <w:rsid w:val="000E3725"/>
    <w:rsid w:val="000E382E"/>
    <w:rsid w:val="000E38A6"/>
    <w:rsid w:val="000E3A56"/>
    <w:rsid w:val="000E5350"/>
    <w:rsid w:val="000E5776"/>
    <w:rsid w:val="000E6C20"/>
    <w:rsid w:val="000E7397"/>
    <w:rsid w:val="000E7624"/>
    <w:rsid w:val="000E795B"/>
    <w:rsid w:val="000E7A0E"/>
    <w:rsid w:val="000E7A74"/>
    <w:rsid w:val="000F000B"/>
    <w:rsid w:val="000F034D"/>
    <w:rsid w:val="000F03CA"/>
    <w:rsid w:val="000F04EF"/>
    <w:rsid w:val="000F084A"/>
    <w:rsid w:val="000F0C1E"/>
    <w:rsid w:val="000F1946"/>
    <w:rsid w:val="000F1D60"/>
    <w:rsid w:val="000F1E53"/>
    <w:rsid w:val="000F1FBF"/>
    <w:rsid w:val="000F241A"/>
    <w:rsid w:val="000F26FF"/>
    <w:rsid w:val="000F272C"/>
    <w:rsid w:val="000F2BF6"/>
    <w:rsid w:val="000F2ECF"/>
    <w:rsid w:val="000F2F22"/>
    <w:rsid w:val="000F307F"/>
    <w:rsid w:val="000F336E"/>
    <w:rsid w:val="000F3469"/>
    <w:rsid w:val="000F39BE"/>
    <w:rsid w:val="000F3AE4"/>
    <w:rsid w:val="000F3F4F"/>
    <w:rsid w:val="000F4083"/>
    <w:rsid w:val="000F4533"/>
    <w:rsid w:val="000F4731"/>
    <w:rsid w:val="000F483D"/>
    <w:rsid w:val="000F4BDD"/>
    <w:rsid w:val="000F4CD4"/>
    <w:rsid w:val="000F4EED"/>
    <w:rsid w:val="000F5079"/>
    <w:rsid w:val="000F58FC"/>
    <w:rsid w:val="000F5DB6"/>
    <w:rsid w:val="000F5F58"/>
    <w:rsid w:val="000F61ED"/>
    <w:rsid w:val="000F6641"/>
    <w:rsid w:val="000F6EA8"/>
    <w:rsid w:val="000F7F65"/>
    <w:rsid w:val="00100437"/>
    <w:rsid w:val="0010052C"/>
    <w:rsid w:val="00100630"/>
    <w:rsid w:val="00100ED0"/>
    <w:rsid w:val="0010101A"/>
    <w:rsid w:val="001011D0"/>
    <w:rsid w:val="00101973"/>
    <w:rsid w:val="001020D4"/>
    <w:rsid w:val="00102D5D"/>
    <w:rsid w:val="00102E0B"/>
    <w:rsid w:val="00102E90"/>
    <w:rsid w:val="0010311A"/>
    <w:rsid w:val="0010335C"/>
    <w:rsid w:val="0010336C"/>
    <w:rsid w:val="00103554"/>
    <w:rsid w:val="00103D46"/>
    <w:rsid w:val="00103F76"/>
    <w:rsid w:val="00103FFA"/>
    <w:rsid w:val="0010427B"/>
    <w:rsid w:val="00104D49"/>
    <w:rsid w:val="0010538A"/>
    <w:rsid w:val="001055A1"/>
    <w:rsid w:val="001055F4"/>
    <w:rsid w:val="00105BE6"/>
    <w:rsid w:val="00105E4B"/>
    <w:rsid w:val="00106264"/>
    <w:rsid w:val="00106305"/>
    <w:rsid w:val="00106662"/>
    <w:rsid w:val="00106869"/>
    <w:rsid w:val="00106BB8"/>
    <w:rsid w:val="00106EA7"/>
    <w:rsid w:val="00107275"/>
    <w:rsid w:val="00107595"/>
    <w:rsid w:val="001077CD"/>
    <w:rsid w:val="00107AF5"/>
    <w:rsid w:val="001100B1"/>
    <w:rsid w:val="0011031F"/>
    <w:rsid w:val="00110479"/>
    <w:rsid w:val="00110662"/>
    <w:rsid w:val="00110AF2"/>
    <w:rsid w:val="00110C63"/>
    <w:rsid w:val="00111EB7"/>
    <w:rsid w:val="00111FD0"/>
    <w:rsid w:val="001124EF"/>
    <w:rsid w:val="001128C3"/>
    <w:rsid w:val="00112BB0"/>
    <w:rsid w:val="00112C53"/>
    <w:rsid w:val="00113164"/>
    <w:rsid w:val="0011344B"/>
    <w:rsid w:val="001136BE"/>
    <w:rsid w:val="00113A24"/>
    <w:rsid w:val="00113EA3"/>
    <w:rsid w:val="00114151"/>
    <w:rsid w:val="00114328"/>
    <w:rsid w:val="0011435E"/>
    <w:rsid w:val="0011447F"/>
    <w:rsid w:val="00114556"/>
    <w:rsid w:val="00114C95"/>
    <w:rsid w:val="00115619"/>
    <w:rsid w:val="00115ABB"/>
    <w:rsid w:val="00115B33"/>
    <w:rsid w:val="00115B8A"/>
    <w:rsid w:val="00115F1D"/>
    <w:rsid w:val="0011666A"/>
    <w:rsid w:val="00116BCC"/>
    <w:rsid w:val="00116CDA"/>
    <w:rsid w:val="00116D8E"/>
    <w:rsid w:val="00116E38"/>
    <w:rsid w:val="0011730A"/>
    <w:rsid w:val="0011769A"/>
    <w:rsid w:val="00120163"/>
    <w:rsid w:val="001203CC"/>
    <w:rsid w:val="001208D5"/>
    <w:rsid w:val="00120DD9"/>
    <w:rsid w:val="00121910"/>
    <w:rsid w:val="00122500"/>
    <w:rsid w:val="00122FC0"/>
    <w:rsid w:val="00123255"/>
    <w:rsid w:val="00124291"/>
    <w:rsid w:val="0012439A"/>
    <w:rsid w:val="00124456"/>
    <w:rsid w:val="00124E11"/>
    <w:rsid w:val="0012523E"/>
    <w:rsid w:val="00125404"/>
    <w:rsid w:val="00125784"/>
    <w:rsid w:val="00125ED6"/>
    <w:rsid w:val="00125FFF"/>
    <w:rsid w:val="00126162"/>
    <w:rsid w:val="001262C5"/>
    <w:rsid w:val="0012680E"/>
    <w:rsid w:val="00126AFE"/>
    <w:rsid w:val="00126BCE"/>
    <w:rsid w:val="00126F8E"/>
    <w:rsid w:val="00127BC7"/>
    <w:rsid w:val="001301D2"/>
    <w:rsid w:val="00130FA5"/>
    <w:rsid w:val="001310B2"/>
    <w:rsid w:val="00131569"/>
    <w:rsid w:val="0013169C"/>
    <w:rsid w:val="00131DDF"/>
    <w:rsid w:val="00131FE2"/>
    <w:rsid w:val="00132FDA"/>
    <w:rsid w:val="001332BC"/>
    <w:rsid w:val="00133336"/>
    <w:rsid w:val="00133CE0"/>
    <w:rsid w:val="00133D1E"/>
    <w:rsid w:val="00134022"/>
    <w:rsid w:val="001342F0"/>
    <w:rsid w:val="00134663"/>
    <w:rsid w:val="0013498C"/>
    <w:rsid w:val="00134A7F"/>
    <w:rsid w:val="00134EA4"/>
    <w:rsid w:val="0013533A"/>
    <w:rsid w:val="001357B2"/>
    <w:rsid w:val="0013594C"/>
    <w:rsid w:val="001359E4"/>
    <w:rsid w:val="00136775"/>
    <w:rsid w:val="00136FCB"/>
    <w:rsid w:val="001370BD"/>
    <w:rsid w:val="00137268"/>
    <w:rsid w:val="00137453"/>
    <w:rsid w:val="00137B8D"/>
    <w:rsid w:val="001400B0"/>
    <w:rsid w:val="00140E14"/>
    <w:rsid w:val="00140E41"/>
    <w:rsid w:val="001412B9"/>
    <w:rsid w:val="001416E3"/>
    <w:rsid w:val="00141B59"/>
    <w:rsid w:val="001422EE"/>
    <w:rsid w:val="00142A1E"/>
    <w:rsid w:val="00142CB7"/>
    <w:rsid w:val="00142CEA"/>
    <w:rsid w:val="00143268"/>
    <w:rsid w:val="001432A5"/>
    <w:rsid w:val="00143422"/>
    <w:rsid w:val="001444C5"/>
    <w:rsid w:val="00144921"/>
    <w:rsid w:val="00144CAE"/>
    <w:rsid w:val="00144CF7"/>
    <w:rsid w:val="00144F02"/>
    <w:rsid w:val="00145AE2"/>
    <w:rsid w:val="00145B2C"/>
    <w:rsid w:val="00145D73"/>
    <w:rsid w:val="00145FBC"/>
    <w:rsid w:val="0014676E"/>
    <w:rsid w:val="00146970"/>
    <w:rsid w:val="00147251"/>
    <w:rsid w:val="00150087"/>
    <w:rsid w:val="00150B2A"/>
    <w:rsid w:val="00150B41"/>
    <w:rsid w:val="00151231"/>
    <w:rsid w:val="00151A0A"/>
    <w:rsid w:val="0015251C"/>
    <w:rsid w:val="0015277B"/>
    <w:rsid w:val="001528F4"/>
    <w:rsid w:val="00152A8F"/>
    <w:rsid w:val="001533DC"/>
    <w:rsid w:val="0015349F"/>
    <w:rsid w:val="00153604"/>
    <w:rsid w:val="001538F3"/>
    <w:rsid w:val="0015427F"/>
    <w:rsid w:val="00154427"/>
    <w:rsid w:val="001546B2"/>
    <w:rsid w:val="00154AB6"/>
    <w:rsid w:val="00154C0E"/>
    <w:rsid w:val="00154D0E"/>
    <w:rsid w:val="00155F85"/>
    <w:rsid w:val="001564B8"/>
    <w:rsid w:val="001566EB"/>
    <w:rsid w:val="00156708"/>
    <w:rsid w:val="0016078A"/>
    <w:rsid w:val="00160B83"/>
    <w:rsid w:val="0016106A"/>
    <w:rsid w:val="0016127E"/>
    <w:rsid w:val="00161BA1"/>
    <w:rsid w:val="00161CC2"/>
    <w:rsid w:val="00162319"/>
    <w:rsid w:val="00162434"/>
    <w:rsid w:val="00162993"/>
    <w:rsid w:val="00162A1C"/>
    <w:rsid w:val="00162A7E"/>
    <w:rsid w:val="00162B53"/>
    <w:rsid w:val="001634CE"/>
    <w:rsid w:val="00164202"/>
    <w:rsid w:val="001645F4"/>
    <w:rsid w:val="0016562E"/>
    <w:rsid w:val="00165B8B"/>
    <w:rsid w:val="00165D29"/>
    <w:rsid w:val="001662F8"/>
    <w:rsid w:val="00166347"/>
    <w:rsid w:val="00166967"/>
    <w:rsid w:val="00166986"/>
    <w:rsid w:val="00166A7E"/>
    <w:rsid w:val="00166DE4"/>
    <w:rsid w:val="00167239"/>
    <w:rsid w:val="001677C8"/>
    <w:rsid w:val="00167D7F"/>
    <w:rsid w:val="00170504"/>
    <w:rsid w:val="0017067A"/>
    <w:rsid w:val="00170A35"/>
    <w:rsid w:val="00170C21"/>
    <w:rsid w:val="00171C19"/>
    <w:rsid w:val="00172535"/>
    <w:rsid w:val="00172647"/>
    <w:rsid w:val="00172DE0"/>
    <w:rsid w:val="00173BDE"/>
    <w:rsid w:val="00173C74"/>
    <w:rsid w:val="00173D34"/>
    <w:rsid w:val="00174206"/>
    <w:rsid w:val="0017459E"/>
    <w:rsid w:val="00174708"/>
    <w:rsid w:val="00174D19"/>
    <w:rsid w:val="00175768"/>
    <w:rsid w:val="00175B64"/>
    <w:rsid w:val="00175F22"/>
    <w:rsid w:val="00176815"/>
    <w:rsid w:val="00176C04"/>
    <w:rsid w:val="00176D5E"/>
    <w:rsid w:val="00176EF4"/>
    <w:rsid w:val="00176F24"/>
    <w:rsid w:val="0017701F"/>
    <w:rsid w:val="001772FC"/>
    <w:rsid w:val="00177553"/>
    <w:rsid w:val="00177B01"/>
    <w:rsid w:val="001802C8"/>
    <w:rsid w:val="00180C87"/>
    <w:rsid w:val="00181957"/>
    <w:rsid w:val="00181E1F"/>
    <w:rsid w:val="00182221"/>
    <w:rsid w:val="00182500"/>
    <w:rsid w:val="001825D0"/>
    <w:rsid w:val="00182C76"/>
    <w:rsid w:val="00182EB6"/>
    <w:rsid w:val="00183445"/>
    <w:rsid w:val="00183634"/>
    <w:rsid w:val="0018365D"/>
    <w:rsid w:val="00183711"/>
    <w:rsid w:val="0018389E"/>
    <w:rsid w:val="00183A53"/>
    <w:rsid w:val="00184385"/>
    <w:rsid w:val="001846B4"/>
    <w:rsid w:val="00184EED"/>
    <w:rsid w:val="0018575F"/>
    <w:rsid w:val="001858C5"/>
    <w:rsid w:val="00185AEA"/>
    <w:rsid w:val="00185E91"/>
    <w:rsid w:val="00186105"/>
    <w:rsid w:val="0018642B"/>
    <w:rsid w:val="001866E3"/>
    <w:rsid w:val="00186934"/>
    <w:rsid w:val="00186C84"/>
    <w:rsid w:val="00186DDD"/>
    <w:rsid w:val="001900FD"/>
    <w:rsid w:val="001912EC"/>
    <w:rsid w:val="00191404"/>
    <w:rsid w:val="001914DA"/>
    <w:rsid w:val="001914E7"/>
    <w:rsid w:val="00191768"/>
    <w:rsid w:val="00191F2E"/>
    <w:rsid w:val="00191F36"/>
    <w:rsid w:val="001922A3"/>
    <w:rsid w:val="00192693"/>
    <w:rsid w:val="00192C26"/>
    <w:rsid w:val="0019319D"/>
    <w:rsid w:val="001935E0"/>
    <w:rsid w:val="001938A0"/>
    <w:rsid w:val="00193A8D"/>
    <w:rsid w:val="00193CA9"/>
    <w:rsid w:val="001956CF"/>
    <w:rsid w:val="00195D03"/>
    <w:rsid w:val="00195F3F"/>
    <w:rsid w:val="00196076"/>
    <w:rsid w:val="00196725"/>
    <w:rsid w:val="00196B45"/>
    <w:rsid w:val="00196CDE"/>
    <w:rsid w:val="001970B1"/>
    <w:rsid w:val="001971CD"/>
    <w:rsid w:val="00197F69"/>
    <w:rsid w:val="001A0AEA"/>
    <w:rsid w:val="001A1675"/>
    <w:rsid w:val="001A16DD"/>
    <w:rsid w:val="001A1730"/>
    <w:rsid w:val="001A17AA"/>
    <w:rsid w:val="001A1B2A"/>
    <w:rsid w:val="001A1E27"/>
    <w:rsid w:val="001A1EC8"/>
    <w:rsid w:val="001A27D0"/>
    <w:rsid w:val="001A2894"/>
    <w:rsid w:val="001A296B"/>
    <w:rsid w:val="001A2998"/>
    <w:rsid w:val="001A2B7D"/>
    <w:rsid w:val="001A2D64"/>
    <w:rsid w:val="001A32C7"/>
    <w:rsid w:val="001A32F6"/>
    <w:rsid w:val="001A3357"/>
    <w:rsid w:val="001A38C9"/>
    <w:rsid w:val="001A425A"/>
    <w:rsid w:val="001A462C"/>
    <w:rsid w:val="001A46FA"/>
    <w:rsid w:val="001A4A81"/>
    <w:rsid w:val="001A521B"/>
    <w:rsid w:val="001A54F2"/>
    <w:rsid w:val="001A550C"/>
    <w:rsid w:val="001A5CBF"/>
    <w:rsid w:val="001A5DFC"/>
    <w:rsid w:val="001A63D5"/>
    <w:rsid w:val="001A6C12"/>
    <w:rsid w:val="001A6CB6"/>
    <w:rsid w:val="001A7539"/>
    <w:rsid w:val="001A7678"/>
    <w:rsid w:val="001B05E1"/>
    <w:rsid w:val="001B0BE6"/>
    <w:rsid w:val="001B12F3"/>
    <w:rsid w:val="001B2199"/>
    <w:rsid w:val="001B2335"/>
    <w:rsid w:val="001B2B12"/>
    <w:rsid w:val="001B2B7F"/>
    <w:rsid w:val="001B312F"/>
    <w:rsid w:val="001B5291"/>
    <w:rsid w:val="001B5380"/>
    <w:rsid w:val="001B5815"/>
    <w:rsid w:val="001B5827"/>
    <w:rsid w:val="001B587C"/>
    <w:rsid w:val="001B5A1A"/>
    <w:rsid w:val="001B5B7F"/>
    <w:rsid w:val="001B5E94"/>
    <w:rsid w:val="001B5FD5"/>
    <w:rsid w:val="001B6210"/>
    <w:rsid w:val="001B6596"/>
    <w:rsid w:val="001B6B90"/>
    <w:rsid w:val="001B6EC6"/>
    <w:rsid w:val="001B7F57"/>
    <w:rsid w:val="001C00C8"/>
    <w:rsid w:val="001C01C9"/>
    <w:rsid w:val="001C05C8"/>
    <w:rsid w:val="001C0AE7"/>
    <w:rsid w:val="001C0C7B"/>
    <w:rsid w:val="001C0D2D"/>
    <w:rsid w:val="001C1824"/>
    <w:rsid w:val="001C18DC"/>
    <w:rsid w:val="001C21B9"/>
    <w:rsid w:val="001C28D9"/>
    <w:rsid w:val="001C2F69"/>
    <w:rsid w:val="001C4178"/>
    <w:rsid w:val="001C41F2"/>
    <w:rsid w:val="001C48CA"/>
    <w:rsid w:val="001C4C3A"/>
    <w:rsid w:val="001C4E5D"/>
    <w:rsid w:val="001C5745"/>
    <w:rsid w:val="001C57BE"/>
    <w:rsid w:val="001C5D09"/>
    <w:rsid w:val="001C5DDB"/>
    <w:rsid w:val="001C607E"/>
    <w:rsid w:val="001C60C3"/>
    <w:rsid w:val="001C6239"/>
    <w:rsid w:val="001C63FD"/>
    <w:rsid w:val="001C686C"/>
    <w:rsid w:val="001C6BE7"/>
    <w:rsid w:val="001C70B7"/>
    <w:rsid w:val="001C76EA"/>
    <w:rsid w:val="001C78EE"/>
    <w:rsid w:val="001C79C5"/>
    <w:rsid w:val="001C7D9E"/>
    <w:rsid w:val="001C7E21"/>
    <w:rsid w:val="001D01D4"/>
    <w:rsid w:val="001D0251"/>
    <w:rsid w:val="001D02BF"/>
    <w:rsid w:val="001D04BD"/>
    <w:rsid w:val="001D0AB6"/>
    <w:rsid w:val="001D0C02"/>
    <w:rsid w:val="001D1303"/>
    <w:rsid w:val="001D13C2"/>
    <w:rsid w:val="001D1D1C"/>
    <w:rsid w:val="001D21E3"/>
    <w:rsid w:val="001D2AA8"/>
    <w:rsid w:val="001D2BF9"/>
    <w:rsid w:val="001D332F"/>
    <w:rsid w:val="001D39FD"/>
    <w:rsid w:val="001D3D03"/>
    <w:rsid w:val="001D4A61"/>
    <w:rsid w:val="001D4BD9"/>
    <w:rsid w:val="001D4CCB"/>
    <w:rsid w:val="001D51C8"/>
    <w:rsid w:val="001D584F"/>
    <w:rsid w:val="001D5BB7"/>
    <w:rsid w:val="001D5C28"/>
    <w:rsid w:val="001D5DE7"/>
    <w:rsid w:val="001D5EF8"/>
    <w:rsid w:val="001D65FE"/>
    <w:rsid w:val="001D67DB"/>
    <w:rsid w:val="001D704B"/>
    <w:rsid w:val="001D740D"/>
    <w:rsid w:val="001D7B50"/>
    <w:rsid w:val="001E005B"/>
    <w:rsid w:val="001E023B"/>
    <w:rsid w:val="001E0407"/>
    <w:rsid w:val="001E099C"/>
    <w:rsid w:val="001E0CDE"/>
    <w:rsid w:val="001E0DB6"/>
    <w:rsid w:val="001E0E93"/>
    <w:rsid w:val="001E11C6"/>
    <w:rsid w:val="001E11E8"/>
    <w:rsid w:val="001E2642"/>
    <w:rsid w:val="001E27D7"/>
    <w:rsid w:val="001E316C"/>
    <w:rsid w:val="001E33A1"/>
    <w:rsid w:val="001E33B2"/>
    <w:rsid w:val="001E3410"/>
    <w:rsid w:val="001E35A5"/>
    <w:rsid w:val="001E36E7"/>
    <w:rsid w:val="001E3E35"/>
    <w:rsid w:val="001E3EED"/>
    <w:rsid w:val="001E486A"/>
    <w:rsid w:val="001E4B9F"/>
    <w:rsid w:val="001E5546"/>
    <w:rsid w:val="001E5608"/>
    <w:rsid w:val="001E5895"/>
    <w:rsid w:val="001E5B41"/>
    <w:rsid w:val="001E5EBC"/>
    <w:rsid w:val="001E71B4"/>
    <w:rsid w:val="001E74D1"/>
    <w:rsid w:val="001F007E"/>
    <w:rsid w:val="001F0336"/>
    <w:rsid w:val="001F050F"/>
    <w:rsid w:val="001F06AC"/>
    <w:rsid w:val="001F08FE"/>
    <w:rsid w:val="001F0A64"/>
    <w:rsid w:val="001F13BC"/>
    <w:rsid w:val="001F1707"/>
    <w:rsid w:val="001F2894"/>
    <w:rsid w:val="001F29C2"/>
    <w:rsid w:val="001F2CF3"/>
    <w:rsid w:val="001F2D26"/>
    <w:rsid w:val="001F2D95"/>
    <w:rsid w:val="001F3144"/>
    <w:rsid w:val="001F36FF"/>
    <w:rsid w:val="001F3A87"/>
    <w:rsid w:val="001F41B5"/>
    <w:rsid w:val="001F4243"/>
    <w:rsid w:val="001F4FDF"/>
    <w:rsid w:val="001F55B7"/>
    <w:rsid w:val="001F6C6C"/>
    <w:rsid w:val="001F7314"/>
    <w:rsid w:val="001F733A"/>
    <w:rsid w:val="002000D8"/>
    <w:rsid w:val="0020040D"/>
    <w:rsid w:val="00200581"/>
    <w:rsid w:val="00200FE5"/>
    <w:rsid w:val="0020109E"/>
    <w:rsid w:val="002012E6"/>
    <w:rsid w:val="00201302"/>
    <w:rsid w:val="0020131A"/>
    <w:rsid w:val="00201488"/>
    <w:rsid w:val="00201789"/>
    <w:rsid w:val="00201CE0"/>
    <w:rsid w:val="00202A77"/>
    <w:rsid w:val="002035F8"/>
    <w:rsid w:val="00203614"/>
    <w:rsid w:val="00203A91"/>
    <w:rsid w:val="00203B8A"/>
    <w:rsid w:val="00203B9D"/>
    <w:rsid w:val="00204F88"/>
    <w:rsid w:val="0020580A"/>
    <w:rsid w:val="002058F3"/>
    <w:rsid w:val="00205A02"/>
    <w:rsid w:val="002060C9"/>
    <w:rsid w:val="0020630A"/>
    <w:rsid w:val="002064DD"/>
    <w:rsid w:val="00206947"/>
    <w:rsid w:val="00207412"/>
    <w:rsid w:val="002074C9"/>
    <w:rsid w:val="0020762E"/>
    <w:rsid w:val="0020786A"/>
    <w:rsid w:val="00207CD1"/>
    <w:rsid w:val="002104CD"/>
    <w:rsid w:val="002115DF"/>
    <w:rsid w:val="002117BA"/>
    <w:rsid w:val="00211903"/>
    <w:rsid w:val="002121AF"/>
    <w:rsid w:val="00212483"/>
    <w:rsid w:val="00213088"/>
    <w:rsid w:val="002131A3"/>
    <w:rsid w:val="002132A8"/>
    <w:rsid w:val="00213CE3"/>
    <w:rsid w:val="00213CE7"/>
    <w:rsid w:val="0021407C"/>
    <w:rsid w:val="002141D5"/>
    <w:rsid w:val="00214459"/>
    <w:rsid w:val="002146E8"/>
    <w:rsid w:val="00214ADD"/>
    <w:rsid w:val="0021594E"/>
    <w:rsid w:val="00215E0C"/>
    <w:rsid w:val="0021694C"/>
    <w:rsid w:val="00216A49"/>
    <w:rsid w:val="00217166"/>
    <w:rsid w:val="002173E2"/>
    <w:rsid w:val="00217536"/>
    <w:rsid w:val="0022035F"/>
    <w:rsid w:val="00220550"/>
    <w:rsid w:val="00221376"/>
    <w:rsid w:val="002214CE"/>
    <w:rsid w:val="00221515"/>
    <w:rsid w:val="00221675"/>
    <w:rsid w:val="00221E8E"/>
    <w:rsid w:val="002228BE"/>
    <w:rsid w:val="0022302C"/>
    <w:rsid w:val="0022303A"/>
    <w:rsid w:val="0022344B"/>
    <w:rsid w:val="00223C4D"/>
    <w:rsid w:val="00223F23"/>
    <w:rsid w:val="00224DA0"/>
    <w:rsid w:val="00224E87"/>
    <w:rsid w:val="00225418"/>
    <w:rsid w:val="00225888"/>
    <w:rsid w:val="00225ECD"/>
    <w:rsid w:val="002262C5"/>
    <w:rsid w:val="00226339"/>
    <w:rsid w:val="00226A98"/>
    <w:rsid w:val="00227041"/>
    <w:rsid w:val="0022736C"/>
    <w:rsid w:val="0022764F"/>
    <w:rsid w:val="0023077B"/>
    <w:rsid w:val="00230A51"/>
    <w:rsid w:val="00231000"/>
    <w:rsid w:val="002310F1"/>
    <w:rsid w:val="00231195"/>
    <w:rsid w:val="002319ED"/>
    <w:rsid w:val="00231EFF"/>
    <w:rsid w:val="00232497"/>
    <w:rsid w:val="0023250B"/>
    <w:rsid w:val="00233096"/>
    <w:rsid w:val="002330BC"/>
    <w:rsid w:val="00233DEC"/>
    <w:rsid w:val="0023405F"/>
    <w:rsid w:val="00234388"/>
    <w:rsid w:val="00234CFA"/>
    <w:rsid w:val="0023549A"/>
    <w:rsid w:val="002362AF"/>
    <w:rsid w:val="00236496"/>
    <w:rsid w:val="00236803"/>
    <w:rsid w:val="002369DC"/>
    <w:rsid w:val="00236F1D"/>
    <w:rsid w:val="00237027"/>
    <w:rsid w:val="0023733E"/>
    <w:rsid w:val="002378AB"/>
    <w:rsid w:val="002379A5"/>
    <w:rsid w:val="00237AF5"/>
    <w:rsid w:val="00237DEB"/>
    <w:rsid w:val="00240305"/>
    <w:rsid w:val="002403DC"/>
    <w:rsid w:val="002409BC"/>
    <w:rsid w:val="00240DD2"/>
    <w:rsid w:val="00241142"/>
    <w:rsid w:val="00241467"/>
    <w:rsid w:val="00241CA5"/>
    <w:rsid w:val="0024246E"/>
    <w:rsid w:val="002429DF"/>
    <w:rsid w:val="0024309E"/>
    <w:rsid w:val="00243200"/>
    <w:rsid w:val="00243422"/>
    <w:rsid w:val="00243477"/>
    <w:rsid w:val="00244140"/>
    <w:rsid w:val="00244415"/>
    <w:rsid w:val="002444BB"/>
    <w:rsid w:val="002452B3"/>
    <w:rsid w:val="00245B4D"/>
    <w:rsid w:val="00245CF0"/>
    <w:rsid w:val="00245DC8"/>
    <w:rsid w:val="00246848"/>
    <w:rsid w:val="00247187"/>
    <w:rsid w:val="0024771A"/>
    <w:rsid w:val="00250755"/>
    <w:rsid w:val="0025150C"/>
    <w:rsid w:val="002516D6"/>
    <w:rsid w:val="00251B3A"/>
    <w:rsid w:val="00252960"/>
    <w:rsid w:val="00252B81"/>
    <w:rsid w:val="00252CAF"/>
    <w:rsid w:val="00252EBF"/>
    <w:rsid w:val="00253095"/>
    <w:rsid w:val="00255056"/>
    <w:rsid w:val="0025514A"/>
    <w:rsid w:val="00255342"/>
    <w:rsid w:val="00255AC1"/>
    <w:rsid w:val="00256429"/>
    <w:rsid w:val="0025674F"/>
    <w:rsid w:val="00256D9D"/>
    <w:rsid w:val="00256E04"/>
    <w:rsid w:val="00256F2B"/>
    <w:rsid w:val="0025706E"/>
    <w:rsid w:val="002573C1"/>
    <w:rsid w:val="002573D8"/>
    <w:rsid w:val="002573D9"/>
    <w:rsid w:val="0025777D"/>
    <w:rsid w:val="002577D1"/>
    <w:rsid w:val="002577F5"/>
    <w:rsid w:val="00257AF4"/>
    <w:rsid w:val="0026048C"/>
    <w:rsid w:val="00260558"/>
    <w:rsid w:val="00260DB0"/>
    <w:rsid w:val="00260DC3"/>
    <w:rsid w:val="00260E11"/>
    <w:rsid w:val="00260F34"/>
    <w:rsid w:val="00260FDE"/>
    <w:rsid w:val="00261696"/>
    <w:rsid w:val="0026193D"/>
    <w:rsid w:val="00261C15"/>
    <w:rsid w:val="00262082"/>
    <w:rsid w:val="00262560"/>
    <w:rsid w:val="00262591"/>
    <w:rsid w:val="0026284E"/>
    <w:rsid w:val="00263904"/>
    <w:rsid w:val="00263D23"/>
    <w:rsid w:val="00264466"/>
    <w:rsid w:val="00265DAE"/>
    <w:rsid w:val="0026660B"/>
    <w:rsid w:val="00266BE6"/>
    <w:rsid w:val="00266E33"/>
    <w:rsid w:val="00266F20"/>
    <w:rsid w:val="00266FDC"/>
    <w:rsid w:val="0026703C"/>
    <w:rsid w:val="00267163"/>
    <w:rsid w:val="00267525"/>
    <w:rsid w:val="00267AA4"/>
    <w:rsid w:val="00270050"/>
    <w:rsid w:val="00270066"/>
    <w:rsid w:val="00270177"/>
    <w:rsid w:val="00270229"/>
    <w:rsid w:val="00270677"/>
    <w:rsid w:val="0027076F"/>
    <w:rsid w:val="00270BD8"/>
    <w:rsid w:val="00270E9A"/>
    <w:rsid w:val="00271078"/>
    <w:rsid w:val="0027111A"/>
    <w:rsid w:val="0027116E"/>
    <w:rsid w:val="00271365"/>
    <w:rsid w:val="002713DF"/>
    <w:rsid w:val="00271AB9"/>
    <w:rsid w:val="00271CE5"/>
    <w:rsid w:val="00271F03"/>
    <w:rsid w:val="00271F6B"/>
    <w:rsid w:val="00272DB0"/>
    <w:rsid w:val="00273035"/>
    <w:rsid w:val="002731DC"/>
    <w:rsid w:val="00273208"/>
    <w:rsid w:val="002733AB"/>
    <w:rsid w:val="00273C2B"/>
    <w:rsid w:val="00274233"/>
    <w:rsid w:val="00274CEA"/>
    <w:rsid w:val="00274D4E"/>
    <w:rsid w:val="00274EF9"/>
    <w:rsid w:val="002752A0"/>
    <w:rsid w:val="00275C25"/>
    <w:rsid w:val="00275E32"/>
    <w:rsid w:val="002765B8"/>
    <w:rsid w:val="0027688E"/>
    <w:rsid w:val="00276C44"/>
    <w:rsid w:val="00280700"/>
    <w:rsid w:val="00280C63"/>
    <w:rsid w:val="00280FE0"/>
    <w:rsid w:val="0028101B"/>
    <w:rsid w:val="0028165A"/>
    <w:rsid w:val="00281D87"/>
    <w:rsid w:val="00281E22"/>
    <w:rsid w:val="00282020"/>
    <w:rsid w:val="00283DC5"/>
    <w:rsid w:val="00284145"/>
    <w:rsid w:val="00284C5E"/>
    <w:rsid w:val="00285FA3"/>
    <w:rsid w:val="00286842"/>
    <w:rsid w:val="00286FF4"/>
    <w:rsid w:val="002873B9"/>
    <w:rsid w:val="0028755F"/>
    <w:rsid w:val="002876E4"/>
    <w:rsid w:val="0029002D"/>
    <w:rsid w:val="00290154"/>
    <w:rsid w:val="00290944"/>
    <w:rsid w:val="00290B48"/>
    <w:rsid w:val="00290F29"/>
    <w:rsid w:val="0029162B"/>
    <w:rsid w:val="0029177C"/>
    <w:rsid w:val="00291BE0"/>
    <w:rsid w:val="002928E2"/>
    <w:rsid w:val="002928EA"/>
    <w:rsid w:val="00292AD0"/>
    <w:rsid w:val="00292F45"/>
    <w:rsid w:val="00293036"/>
    <w:rsid w:val="00293910"/>
    <w:rsid w:val="00294599"/>
    <w:rsid w:val="002947F4"/>
    <w:rsid w:val="00294B17"/>
    <w:rsid w:val="00295596"/>
    <w:rsid w:val="002958A3"/>
    <w:rsid w:val="002961AB"/>
    <w:rsid w:val="0029650F"/>
    <w:rsid w:val="002965C5"/>
    <w:rsid w:val="002975EF"/>
    <w:rsid w:val="00297956"/>
    <w:rsid w:val="00297EEE"/>
    <w:rsid w:val="002A157C"/>
    <w:rsid w:val="002A1EEA"/>
    <w:rsid w:val="002A23DC"/>
    <w:rsid w:val="002A2EFC"/>
    <w:rsid w:val="002A35E0"/>
    <w:rsid w:val="002A38EA"/>
    <w:rsid w:val="002A4409"/>
    <w:rsid w:val="002A4518"/>
    <w:rsid w:val="002A50C5"/>
    <w:rsid w:val="002A581C"/>
    <w:rsid w:val="002A584A"/>
    <w:rsid w:val="002A5AB2"/>
    <w:rsid w:val="002A5C95"/>
    <w:rsid w:val="002A6A5A"/>
    <w:rsid w:val="002A6DF0"/>
    <w:rsid w:val="002A759F"/>
    <w:rsid w:val="002A79C3"/>
    <w:rsid w:val="002A7F96"/>
    <w:rsid w:val="002A7FFA"/>
    <w:rsid w:val="002B03A5"/>
    <w:rsid w:val="002B040B"/>
    <w:rsid w:val="002B0A99"/>
    <w:rsid w:val="002B0B94"/>
    <w:rsid w:val="002B0DDD"/>
    <w:rsid w:val="002B13B4"/>
    <w:rsid w:val="002B140D"/>
    <w:rsid w:val="002B148F"/>
    <w:rsid w:val="002B1E5A"/>
    <w:rsid w:val="002B20A3"/>
    <w:rsid w:val="002B24D3"/>
    <w:rsid w:val="002B26F8"/>
    <w:rsid w:val="002B2736"/>
    <w:rsid w:val="002B284B"/>
    <w:rsid w:val="002B2A7A"/>
    <w:rsid w:val="002B3550"/>
    <w:rsid w:val="002B3922"/>
    <w:rsid w:val="002B47F8"/>
    <w:rsid w:val="002B4822"/>
    <w:rsid w:val="002B4997"/>
    <w:rsid w:val="002B4A38"/>
    <w:rsid w:val="002B4AEF"/>
    <w:rsid w:val="002B4E6F"/>
    <w:rsid w:val="002B5110"/>
    <w:rsid w:val="002B6047"/>
    <w:rsid w:val="002B65B2"/>
    <w:rsid w:val="002B715F"/>
    <w:rsid w:val="002B719B"/>
    <w:rsid w:val="002B7362"/>
    <w:rsid w:val="002B74FC"/>
    <w:rsid w:val="002B76B3"/>
    <w:rsid w:val="002B78E0"/>
    <w:rsid w:val="002C0579"/>
    <w:rsid w:val="002C09E4"/>
    <w:rsid w:val="002C133E"/>
    <w:rsid w:val="002C16EE"/>
    <w:rsid w:val="002C1835"/>
    <w:rsid w:val="002C1868"/>
    <w:rsid w:val="002C1AD7"/>
    <w:rsid w:val="002C1D5F"/>
    <w:rsid w:val="002C1DF1"/>
    <w:rsid w:val="002C2266"/>
    <w:rsid w:val="002C233A"/>
    <w:rsid w:val="002C2595"/>
    <w:rsid w:val="002C2C96"/>
    <w:rsid w:val="002C3015"/>
    <w:rsid w:val="002C3622"/>
    <w:rsid w:val="002C3629"/>
    <w:rsid w:val="002C3736"/>
    <w:rsid w:val="002C4A61"/>
    <w:rsid w:val="002C50A7"/>
    <w:rsid w:val="002C5A88"/>
    <w:rsid w:val="002C5ABC"/>
    <w:rsid w:val="002C5B41"/>
    <w:rsid w:val="002C5B60"/>
    <w:rsid w:val="002C5DBF"/>
    <w:rsid w:val="002C5E0A"/>
    <w:rsid w:val="002C601A"/>
    <w:rsid w:val="002C6779"/>
    <w:rsid w:val="002C6A47"/>
    <w:rsid w:val="002C6AB0"/>
    <w:rsid w:val="002C6CDD"/>
    <w:rsid w:val="002C6D58"/>
    <w:rsid w:val="002C6F45"/>
    <w:rsid w:val="002C7657"/>
    <w:rsid w:val="002C7AD7"/>
    <w:rsid w:val="002C7CA9"/>
    <w:rsid w:val="002C7ECB"/>
    <w:rsid w:val="002C7FF1"/>
    <w:rsid w:val="002D0226"/>
    <w:rsid w:val="002D0478"/>
    <w:rsid w:val="002D06FF"/>
    <w:rsid w:val="002D0ECF"/>
    <w:rsid w:val="002D165C"/>
    <w:rsid w:val="002D1AFC"/>
    <w:rsid w:val="002D1CB1"/>
    <w:rsid w:val="002D1F2A"/>
    <w:rsid w:val="002D1F80"/>
    <w:rsid w:val="002D1FCE"/>
    <w:rsid w:val="002D2B26"/>
    <w:rsid w:val="002D2BDA"/>
    <w:rsid w:val="002D2FEF"/>
    <w:rsid w:val="002D3144"/>
    <w:rsid w:val="002D3733"/>
    <w:rsid w:val="002D3A1D"/>
    <w:rsid w:val="002D3DC4"/>
    <w:rsid w:val="002D4BEB"/>
    <w:rsid w:val="002D5A0D"/>
    <w:rsid w:val="002D670A"/>
    <w:rsid w:val="002D6E71"/>
    <w:rsid w:val="002D6E91"/>
    <w:rsid w:val="002D7083"/>
    <w:rsid w:val="002D709F"/>
    <w:rsid w:val="002D71B8"/>
    <w:rsid w:val="002D766B"/>
    <w:rsid w:val="002D7D78"/>
    <w:rsid w:val="002E011F"/>
    <w:rsid w:val="002E0EFE"/>
    <w:rsid w:val="002E1194"/>
    <w:rsid w:val="002E122D"/>
    <w:rsid w:val="002E1687"/>
    <w:rsid w:val="002E1AA3"/>
    <w:rsid w:val="002E1DAE"/>
    <w:rsid w:val="002E1F92"/>
    <w:rsid w:val="002E1FA3"/>
    <w:rsid w:val="002E1FB8"/>
    <w:rsid w:val="002E24BC"/>
    <w:rsid w:val="002E3161"/>
    <w:rsid w:val="002E3548"/>
    <w:rsid w:val="002E4027"/>
    <w:rsid w:val="002E49DC"/>
    <w:rsid w:val="002E53E4"/>
    <w:rsid w:val="002E58D8"/>
    <w:rsid w:val="002E5B57"/>
    <w:rsid w:val="002E5E82"/>
    <w:rsid w:val="002E61EC"/>
    <w:rsid w:val="002E640B"/>
    <w:rsid w:val="002E64D3"/>
    <w:rsid w:val="002E6FAF"/>
    <w:rsid w:val="002E71D9"/>
    <w:rsid w:val="002E7C66"/>
    <w:rsid w:val="002F030F"/>
    <w:rsid w:val="002F0EA5"/>
    <w:rsid w:val="002F0F5D"/>
    <w:rsid w:val="002F10FF"/>
    <w:rsid w:val="002F1506"/>
    <w:rsid w:val="002F2770"/>
    <w:rsid w:val="002F2AE0"/>
    <w:rsid w:val="002F2CEF"/>
    <w:rsid w:val="002F2D2B"/>
    <w:rsid w:val="002F3A2C"/>
    <w:rsid w:val="002F43C0"/>
    <w:rsid w:val="002F4432"/>
    <w:rsid w:val="002F49FE"/>
    <w:rsid w:val="002F4DA7"/>
    <w:rsid w:val="002F581E"/>
    <w:rsid w:val="002F6288"/>
    <w:rsid w:val="002F68E1"/>
    <w:rsid w:val="002F68ED"/>
    <w:rsid w:val="002F70D0"/>
    <w:rsid w:val="002F70F7"/>
    <w:rsid w:val="002F73DE"/>
    <w:rsid w:val="002F76BD"/>
    <w:rsid w:val="002F7EA8"/>
    <w:rsid w:val="00300C1C"/>
    <w:rsid w:val="003013F6"/>
    <w:rsid w:val="00301C08"/>
    <w:rsid w:val="00301C58"/>
    <w:rsid w:val="00301DCC"/>
    <w:rsid w:val="00302015"/>
    <w:rsid w:val="00302488"/>
    <w:rsid w:val="00302510"/>
    <w:rsid w:val="00302556"/>
    <w:rsid w:val="00302A99"/>
    <w:rsid w:val="0030303B"/>
    <w:rsid w:val="003038D9"/>
    <w:rsid w:val="00303B4F"/>
    <w:rsid w:val="00303CBC"/>
    <w:rsid w:val="00304514"/>
    <w:rsid w:val="0030453D"/>
    <w:rsid w:val="003046F9"/>
    <w:rsid w:val="00304848"/>
    <w:rsid w:val="00304860"/>
    <w:rsid w:val="00304BD3"/>
    <w:rsid w:val="003053AE"/>
    <w:rsid w:val="00305A03"/>
    <w:rsid w:val="00305C58"/>
    <w:rsid w:val="00305E90"/>
    <w:rsid w:val="00306358"/>
    <w:rsid w:val="003064C4"/>
    <w:rsid w:val="003066B1"/>
    <w:rsid w:val="00306732"/>
    <w:rsid w:val="00307BA2"/>
    <w:rsid w:val="00307CBA"/>
    <w:rsid w:val="00307FB6"/>
    <w:rsid w:val="003108AB"/>
    <w:rsid w:val="00310AC9"/>
    <w:rsid w:val="00310E80"/>
    <w:rsid w:val="00311697"/>
    <w:rsid w:val="00311713"/>
    <w:rsid w:val="00311A57"/>
    <w:rsid w:val="00311EF9"/>
    <w:rsid w:val="00312355"/>
    <w:rsid w:val="00312480"/>
    <w:rsid w:val="0031289F"/>
    <w:rsid w:val="00313DCC"/>
    <w:rsid w:val="00313F46"/>
    <w:rsid w:val="00314020"/>
    <w:rsid w:val="00314905"/>
    <w:rsid w:val="0031521B"/>
    <w:rsid w:val="003152D3"/>
    <w:rsid w:val="003153AC"/>
    <w:rsid w:val="00315A57"/>
    <w:rsid w:val="00316217"/>
    <w:rsid w:val="003165D1"/>
    <w:rsid w:val="00316835"/>
    <w:rsid w:val="00316B8F"/>
    <w:rsid w:val="00316CBA"/>
    <w:rsid w:val="00316D0F"/>
    <w:rsid w:val="00316EE9"/>
    <w:rsid w:val="00317140"/>
    <w:rsid w:val="0032022F"/>
    <w:rsid w:val="00320AFC"/>
    <w:rsid w:val="003215E5"/>
    <w:rsid w:val="003229C1"/>
    <w:rsid w:val="00322B2B"/>
    <w:rsid w:val="00322EF8"/>
    <w:rsid w:val="003234B1"/>
    <w:rsid w:val="003236E1"/>
    <w:rsid w:val="003243FF"/>
    <w:rsid w:val="00324591"/>
    <w:rsid w:val="00324E8B"/>
    <w:rsid w:val="0032503A"/>
    <w:rsid w:val="0032513D"/>
    <w:rsid w:val="0032534E"/>
    <w:rsid w:val="00325DB6"/>
    <w:rsid w:val="00326552"/>
    <w:rsid w:val="00326668"/>
    <w:rsid w:val="0032687B"/>
    <w:rsid w:val="00327119"/>
    <w:rsid w:val="003276ED"/>
    <w:rsid w:val="0032789D"/>
    <w:rsid w:val="00327B11"/>
    <w:rsid w:val="0033019B"/>
    <w:rsid w:val="00330336"/>
    <w:rsid w:val="00330645"/>
    <w:rsid w:val="003307AE"/>
    <w:rsid w:val="003319B9"/>
    <w:rsid w:val="003323B6"/>
    <w:rsid w:val="00333DAF"/>
    <w:rsid w:val="00334566"/>
    <w:rsid w:val="0033465E"/>
    <w:rsid w:val="00334BE6"/>
    <w:rsid w:val="0033513A"/>
    <w:rsid w:val="003352AD"/>
    <w:rsid w:val="0033579C"/>
    <w:rsid w:val="003358AC"/>
    <w:rsid w:val="00335C82"/>
    <w:rsid w:val="00336186"/>
    <w:rsid w:val="003361FE"/>
    <w:rsid w:val="003362B2"/>
    <w:rsid w:val="003368B3"/>
    <w:rsid w:val="00336972"/>
    <w:rsid w:val="0033718A"/>
    <w:rsid w:val="0033755E"/>
    <w:rsid w:val="00340A90"/>
    <w:rsid w:val="00340C58"/>
    <w:rsid w:val="00341532"/>
    <w:rsid w:val="003416CA"/>
    <w:rsid w:val="00341934"/>
    <w:rsid w:val="00341DC6"/>
    <w:rsid w:val="00342686"/>
    <w:rsid w:val="003437D8"/>
    <w:rsid w:val="00343C8C"/>
    <w:rsid w:val="00343E58"/>
    <w:rsid w:val="0034468A"/>
    <w:rsid w:val="00344817"/>
    <w:rsid w:val="003448CE"/>
    <w:rsid w:val="00344B89"/>
    <w:rsid w:val="00344F19"/>
    <w:rsid w:val="00345198"/>
    <w:rsid w:val="0034534C"/>
    <w:rsid w:val="0034633A"/>
    <w:rsid w:val="00346CC1"/>
    <w:rsid w:val="00346F66"/>
    <w:rsid w:val="0034720D"/>
    <w:rsid w:val="00347230"/>
    <w:rsid w:val="0034761F"/>
    <w:rsid w:val="00347718"/>
    <w:rsid w:val="003501F9"/>
    <w:rsid w:val="003506FF"/>
    <w:rsid w:val="0035123E"/>
    <w:rsid w:val="0035147F"/>
    <w:rsid w:val="003516BD"/>
    <w:rsid w:val="0035236F"/>
    <w:rsid w:val="00352485"/>
    <w:rsid w:val="0035251F"/>
    <w:rsid w:val="003528AA"/>
    <w:rsid w:val="00352A9E"/>
    <w:rsid w:val="00352F4F"/>
    <w:rsid w:val="00353964"/>
    <w:rsid w:val="00353B59"/>
    <w:rsid w:val="00353CF6"/>
    <w:rsid w:val="00353F8B"/>
    <w:rsid w:val="0035475B"/>
    <w:rsid w:val="00355D58"/>
    <w:rsid w:val="00355E72"/>
    <w:rsid w:val="0035629D"/>
    <w:rsid w:val="003565B3"/>
    <w:rsid w:val="00356B20"/>
    <w:rsid w:val="00357B67"/>
    <w:rsid w:val="00357D53"/>
    <w:rsid w:val="00357F23"/>
    <w:rsid w:val="003601B7"/>
    <w:rsid w:val="00360214"/>
    <w:rsid w:val="003602F0"/>
    <w:rsid w:val="00360419"/>
    <w:rsid w:val="00360916"/>
    <w:rsid w:val="00360AA9"/>
    <w:rsid w:val="00360AED"/>
    <w:rsid w:val="00360C5F"/>
    <w:rsid w:val="00360FC5"/>
    <w:rsid w:val="003610CA"/>
    <w:rsid w:val="00361156"/>
    <w:rsid w:val="00361AED"/>
    <w:rsid w:val="003636BF"/>
    <w:rsid w:val="00364A7B"/>
    <w:rsid w:val="003652EC"/>
    <w:rsid w:val="0036542D"/>
    <w:rsid w:val="00366A8E"/>
    <w:rsid w:val="00367DB9"/>
    <w:rsid w:val="00370A82"/>
    <w:rsid w:val="0037170A"/>
    <w:rsid w:val="0037184B"/>
    <w:rsid w:val="00371A91"/>
    <w:rsid w:val="00371BBF"/>
    <w:rsid w:val="00371DCA"/>
    <w:rsid w:val="003726EE"/>
    <w:rsid w:val="00372CDA"/>
    <w:rsid w:val="0037318B"/>
    <w:rsid w:val="00373543"/>
    <w:rsid w:val="00373A82"/>
    <w:rsid w:val="00373B7A"/>
    <w:rsid w:val="00373E41"/>
    <w:rsid w:val="00373FA4"/>
    <w:rsid w:val="00374096"/>
    <w:rsid w:val="003745DC"/>
    <w:rsid w:val="00374794"/>
    <w:rsid w:val="0037479F"/>
    <w:rsid w:val="00374A40"/>
    <w:rsid w:val="00374B4A"/>
    <w:rsid w:val="00375272"/>
    <w:rsid w:val="0037560A"/>
    <w:rsid w:val="00375C63"/>
    <w:rsid w:val="003766F7"/>
    <w:rsid w:val="0037673A"/>
    <w:rsid w:val="00376822"/>
    <w:rsid w:val="003776C7"/>
    <w:rsid w:val="00377DEC"/>
    <w:rsid w:val="00377E77"/>
    <w:rsid w:val="0038040C"/>
    <w:rsid w:val="003808D7"/>
    <w:rsid w:val="00380A4B"/>
    <w:rsid w:val="00380AAE"/>
    <w:rsid w:val="00380EFC"/>
    <w:rsid w:val="003819E6"/>
    <w:rsid w:val="003821F0"/>
    <w:rsid w:val="00383755"/>
    <w:rsid w:val="0038418D"/>
    <w:rsid w:val="003845A2"/>
    <w:rsid w:val="003845B4"/>
    <w:rsid w:val="003854C4"/>
    <w:rsid w:val="0038555F"/>
    <w:rsid w:val="003857E0"/>
    <w:rsid w:val="00385989"/>
    <w:rsid w:val="003861FD"/>
    <w:rsid w:val="003865EB"/>
    <w:rsid w:val="003870E3"/>
    <w:rsid w:val="00387B1A"/>
    <w:rsid w:val="0039064D"/>
    <w:rsid w:val="00390B42"/>
    <w:rsid w:val="00391973"/>
    <w:rsid w:val="00392258"/>
    <w:rsid w:val="00393437"/>
    <w:rsid w:val="00393877"/>
    <w:rsid w:val="00393BE6"/>
    <w:rsid w:val="00393D8B"/>
    <w:rsid w:val="00393FDD"/>
    <w:rsid w:val="003944CF"/>
    <w:rsid w:val="00394AF2"/>
    <w:rsid w:val="0039507E"/>
    <w:rsid w:val="003959B4"/>
    <w:rsid w:val="00395AB0"/>
    <w:rsid w:val="00396D13"/>
    <w:rsid w:val="00396F03"/>
    <w:rsid w:val="00397020"/>
    <w:rsid w:val="003970A6"/>
    <w:rsid w:val="00397255"/>
    <w:rsid w:val="0039732D"/>
    <w:rsid w:val="0039758C"/>
    <w:rsid w:val="003976E9"/>
    <w:rsid w:val="003976F2"/>
    <w:rsid w:val="00397D69"/>
    <w:rsid w:val="003A0101"/>
    <w:rsid w:val="003A0416"/>
    <w:rsid w:val="003A0C79"/>
    <w:rsid w:val="003A1108"/>
    <w:rsid w:val="003A1562"/>
    <w:rsid w:val="003A17F8"/>
    <w:rsid w:val="003A1D32"/>
    <w:rsid w:val="003A219A"/>
    <w:rsid w:val="003A29E7"/>
    <w:rsid w:val="003A2AA8"/>
    <w:rsid w:val="003A2D11"/>
    <w:rsid w:val="003A36F6"/>
    <w:rsid w:val="003A3A36"/>
    <w:rsid w:val="003A3AA8"/>
    <w:rsid w:val="003A46A2"/>
    <w:rsid w:val="003A46A9"/>
    <w:rsid w:val="003A4D12"/>
    <w:rsid w:val="003A522D"/>
    <w:rsid w:val="003A58A3"/>
    <w:rsid w:val="003A5BC8"/>
    <w:rsid w:val="003A5BF3"/>
    <w:rsid w:val="003A5E07"/>
    <w:rsid w:val="003A5E13"/>
    <w:rsid w:val="003A5F16"/>
    <w:rsid w:val="003A5F64"/>
    <w:rsid w:val="003A741A"/>
    <w:rsid w:val="003A7855"/>
    <w:rsid w:val="003A7A50"/>
    <w:rsid w:val="003B0033"/>
    <w:rsid w:val="003B0171"/>
    <w:rsid w:val="003B030F"/>
    <w:rsid w:val="003B0CFD"/>
    <w:rsid w:val="003B15F8"/>
    <w:rsid w:val="003B1690"/>
    <w:rsid w:val="003B19B5"/>
    <w:rsid w:val="003B1B0E"/>
    <w:rsid w:val="003B1C64"/>
    <w:rsid w:val="003B1CA7"/>
    <w:rsid w:val="003B22DD"/>
    <w:rsid w:val="003B235D"/>
    <w:rsid w:val="003B29ED"/>
    <w:rsid w:val="003B2AE6"/>
    <w:rsid w:val="003B2EB7"/>
    <w:rsid w:val="003B2F03"/>
    <w:rsid w:val="003B39E2"/>
    <w:rsid w:val="003B3C10"/>
    <w:rsid w:val="003B3C64"/>
    <w:rsid w:val="003B3F38"/>
    <w:rsid w:val="003B4007"/>
    <w:rsid w:val="003B4760"/>
    <w:rsid w:val="003B4BEB"/>
    <w:rsid w:val="003B51A3"/>
    <w:rsid w:val="003B53B9"/>
    <w:rsid w:val="003B55B0"/>
    <w:rsid w:val="003B62FC"/>
    <w:rsid w:val="003B6728"/>
    <w:rsid w:val="003B6B21"/>
    <w:rsid w:val="003B6BAA"/>
    <w:rsid w:val="003B6C90"/>
    <w:rsid w:val="003B7888"/>
    <w:rsid w:val="003B7E0C"/>
    <w:rsid w:val="003C007D"/>
    <w:rsid w:val="003C0437"/>
    <w:rsid w:val="003C0EFC"/>
    <w:rsid w:val="003C10D6"/>
    <w:rsid w:val="003C157B"/>
    <w:rsid w:val="003C1A1E"/>
    <w:rsid w:val="003C2249"/>
    <w:rsid w:val="003C24E1"/>
    <w:rsid w:val="003C27F3"/>
    <w:rsid w:val="003C2ED4"/>
    <w:rsid w:val="003C2F4F"/>
    <w:rsid w:val="003C301E"/>
    <w:rsid w:val="003C30CC"/>
    <w:rsid w:val="003C31CD"/>
    <w:rsid w:val="003C326C"/>
    <w:rsid w:val="003C327F"/>
    <w:rsid w:val="003C36E3"/>
    <w:rsid w:val="003C3732"/>
    <w:rsid w:val="003C462D"/>
    <w:rsid w:val="003C4640"/>
    <w:rsid w:val="003C4649"/>
    <w:rsid w:val="003C5325"/>
    <w:rsid w:val="003C5423"/>
    <w:rsid w:val="003C5CC3"/>
    <w:rsid w:val="003C639E"/>
    <w:rsid w:val="003C64D2"/>
    <w:rsid w:val="003C6C85"/>
    <w:rsid w:val="003C72F1"/>
    <w:rsid w:val="003C7312"/>
    <w:rsid w:val="003C7456"/>
    <w:rsid w:val="003C7AE3"/>
    <w:rsid w:val="003C7B95"/>
    <w:rsid w:val="003C7CDC"/>
    <w:rsid w:val="003C7DB1"/>
    <w:rsid w:val="003C7F67"/>
    <w:rsid w:val="003D0302"/>
    <w:rsid w:val="003D03BF"/>
    <w:rsid w:val="003D0552"/>
    <w:rsid w:val="003D0D67"/>
    <w:rsid w:val="003D14D7"/>
    <w:rsid w:val="003D19FF"/>
    <w:rsid w:val="003D20D5"/>
    <w:rsid w:val="003D2152"/>
    <w:rsid w:val="003D22C0"/>
    <w:rsid w:val="003D2412"/>
    <w:rsid w:val="003D25A7"/>
    <w:rsid w:val="003D2EBB"/>
    <w:rsid w:val="003D2EF8"/>
    <w:rsid w:val="003D30FA"/>
    <w:rsid w:val="003D369C"/>
    <w:rsid w:val="003D4401"/>
    <w:rsid w:val="003D4D5D"/>
    <w:rsid w:val="003D4FC0"/>
    <w:rsid w:val="003D514C"/>
    <w:rsid w:val="003D57B4"/>
    <w:rsid w:val="003D6065"/>
    <w:rsid w:val="003D6298"/>
    <w:rsid w:val="003D6ED7"/>
    <w:rsid w:val="003D6F66"/>
    <w:rsid w:val="003D7686"/>
    <w:rsid w:val="003D7BD4"/>
    <w:rsid w:val="003D7EE1"/>
    <w:rsid w:val="003E05B5"/>
    <w:rsid w:val="003E064F"/>
    <w:rsid w:val="003E1C74"/>
    <w:rsid w:val="003E1ED2"/>
    <w:rsid w:val="003E1FE2"/>
    <w:rsid w:val="003E25F7"/>
    <w:rsid w:val="003E37AB"/>
    <w:rsid w:val="003E3CD1"/>
    <w:rsid w:val="003E3CE7"/>
    <w:rsid w:val="003E4031"/>
    <w:rsid w:val="003E442C"/>
    <w:rsid w:val="003E484C"/>
    <w:rsid w:val="003E4CE9"/>
    <w:rsid w:val="003E51DF"/>
    <w:rsid w:val="003E52D3"/>
    <w:rsid w:val="003E5434"/>
    <w:rsid w:val="003E56D8"/>
    <w:rsid w:val="003E61C3"/>
    <w:rsid w:val="003E67C6"/>
    <w:rsid w:val="003E6A10"/>
    <w:rsid w:val="003E6F4C"/>
    <w:rsid w:val="003E7372"/>
    <w:rsid w:val="003E745D"/>
    <w:rsid w:val="003F026F"/>
    <w:rsid w:val="003F0354"/>
    <w:rsid w:val="003F0570"/>
    <w:rsid w:val="003F1862"/>
    <w:rsid w:val="003F19FF"/>
    <w:rsid w:val="003F1C05"/>
    <w:rsid w:val="003F1FB6"/>
    <w:rsid w:val="003F2A2B"/>
    <w:rsid w:val="003F2CCC"/>
    <w:rsid w:val="003F2EBD"/>
    <w:rsid w:val="003F33F0"/>
    <w:rsid w:val="003F33F9"/>
    <w:rsid w:val="003F36DE"/>
    <w:rsid w:val="003F3D1D"/>
    <w:rsid w:val="003F465B"/>
    <w:rsid w:val="003F4830"/>
    <w:rsid w:val="003F4FE3"/>
    <w:rsid w:val="003F5069"/>
    <w:rsid w:val="003F5872"/>
    <w:rsid w:val="003F5A11"/>
    <w:rsid w:val="003F5C3A"/>
    <w:rsid w:val="003F6057"/>
    <w:rsid w:val="003F61DE"/>
    <w:rsid w:val="003F6202"/>
    <w:rsid w:val="003F6584"/>
    <w:rsid w:val="003F65D8"/>
    <w:rsid w:val="003F69FB"/>
    <w:rsid w:val="0040060E"/>
    <w:rsid w:val="00400EFF"/>
    <w:rsid w:val="00400F00"/>
    <w:rsid w:val="00401D7B"/>
    <w:rsid w:val="0040275F"/>
    <w:rsid w:val="00402E5C"/>
    <w:rsid w:val="00402EAA"/>
    <w:rsid w:val="00403412"/>
    <w:rsid w:val="00403A88"/>
    <w:rsid w:val="004046C1"/>
    <w:rsid w:val="00404CA4"/>
    <w:rsid w:val="0040563B"/>
    <w:rsid w:val="00406056"/>
    <w:rsid w:val="004063FD"/>
    <w:rsid w:val="004066E0"/>
    <w:rsid w:val="00406876"/>
    <w:rsid w:val="00406E9F"/>
    <w:rsid w:val="00407F8E"/>
    <w:rsid w:val="0041005F"/>
    <w:rsid w:val="00410122"/>
    <w:rsid w:val="00410EA7"/>
    <w:rsid w:val="004111E5"/>
    <w:rsid w:val="00411325"/>
    <w:rsid w:val="00411661"/>
    <w:rsid w:val="00412442"/>
    <w:rsid w:val="00412B88"/>
    <w:rsid w:val="00414367"/>
    <w:rsid w:val="00414A90"/>
    <w:rsid w:val="004153D9"/>
    <w:rsid w:val="004153EF"/>
    <w:rsid w:val="0041574A"/>
    <w:rsid w:val="00415BAD"/>
    <w:rsid w:val="00415E9F"/>
    <w:rsid w:val="00416772"/>
    <w:rsid w:val="0041677F"/>
    <w:rsid w:val="00416C03"/>
    <w:rsid w:val="00416D92"/>
    <w:rsid w:val="00417347"/>
    <w:rsid w:val="00417624"/>
    <w:rsid w:val="00417DCD"/>
    <w:rsid w:val="004200CA"/>
    <w:rsid w:val="00421163"/>
    <w:rsid w:val="0042122D"/>
    <w:rsid w:val="00421A28"/>
    <w:rsid w:val="0042214A"/>
    <w:rsid w:val="00422166"/>
    <w:rsid w:val="0042292A"/>
    <w:rsid w:val="00422F81"/>
    <w:rsid w:val="004234C6"/>
    <w:rsid w:val="00424E6D"/>
    <w:rsid w:val="00425606"/>
    <w:rsid w:val="00425AFD"/>
    <w:rsid w:val="00425B2F"/>
    <w:rsid w:val="00425EB7"/>
    <w:rsid w:val="00426A69"/>
    <w:rsid w:val="00426A7A"/>
    <w:rsid w:val="00426A8F"/>
    <w:rsid w:val="00426AD2"/>
    <w:rsid w:val="00426B5A"/>
    <w:rsid w:val="00426E08"/>
    <w:rsid w:val="00427307"/>
    <w:rsid w:val="0042747B"/>
    <w:rsid w:val="00430795"/>
    <w:rsid w:val="004311F2"/>
    <w:rsid w:val="00431569"/>
    <w:rsid w:val="00431B09"/>
    <w:rsid w:val="00431D5E"/>
    <w:rsid w:val="00432203"/>
    <w:rsid w:val="00432CDD"/>
    <w:rsid w:val="00432FC5"/>
    <w:rsid w:val="00433679"/>
    <w:rsid w:val="00433E4F"/>
    <w:rsid w:val="004343A9"/>
    <w:rsid w:val="00434791"/>
    <w:rsid w:val="004348D5"/>
    <w:rsid w:val="0043493D"/>
    <w:rsid w:val="00434973"/>
    <w:rsid w:val="00434A95"/>
    <w:rsid w:val="00434CB5"/>
    <w:rsid w:val="004354F2"/>
    <w:rsid w:val="00435721"/>
    <w:rsid w:val="004363BD"/>
    <w:rsid w:val="004363EA"/>
    <w:rsid w:val="0043664E"/>
    <w:rsid w:val="004367F6"/>
    <w:rsid w:val="00436A4F"/>
    <w:rsid w:val="00436DCC"/>
    <w:rsid w:val="00436FD9"/>
    <w:rsid w:val="00437066"/>
    <w:rsid w:val="004378ED"/>
    <w:rsid w:val="004403F7"/>
    <w:rsid w:val="00440CE0"/>
    <w:rsid w:val="004418A8"/>
    <w:rsid w:val="00441BA5"/>
    <w:rsid w:val="00441BB0"/>
    <w:rsid w:val="00441BFF"/>
    <w:rsid w:val="004420EF"/>
    <w:rsid w:val="0044247B"/>
    <w:rsid w:val="0044253F"/>
    <w:rsid w:val="0044259B"/>
    <w:rsid w:val="00442D14"/>
    <w:rsid w:val="00442E85"/>
    <w:rsid w:val="00442EF6"/>
    <w:rsid w:val="0044328D"/>
    <w:rsid w:val="00443388"/>
    <w:rsid w:val="004437D3"/>
    <w:rsid w:val="00443D41"/>
    <w:rsid w:val="00443D60"/>
    <w:rsid w:val="004448D6"/>
    <w:rsid w:val="00444A9A"/>
    <w:rsid w:val="00444D0D"/>
    <w:rsid w:val="004451B5"/>
    <w:rsid w:val="00446142"/>
    <w:rsid w:val="004469FB"/>
    <w:rsid w:val="00446D60"/>
    <w:rsid w:val="00446E53"/>
    <w:rsid w:val="00446F43"/>
    <w:rsid w:val="004471DB"/>
    <w:rsid w:val="004473C5"/>
    <w:rsid w:val="0044745D"/>
    <w:rsid w:val="00450B2D"/>
    <w:rsid w:val="00451483"/>
    <w:rsid w:val="0045194C"/>
    <w:rsid w:val="00451E11"/>
    <w:rsid w:val="004525F9"/>
    <w:rsid w:val="00452673"/>
    <w:rsid w:val="00452BCB"/>
    <w:rsid w:val="0045317F"/>
    <w:rsid w:val="004533A0"/>
    <w:rsid w:val="004533DB"/>
    <w:rsid w:val="00453804"/>
    <w:rsid w:val="0045399D"/>
    <w:rsid w:val="00453FDA"/>
    <w:rsid w:val="004540AE"/>
    <w:rsid w:val="004543DA"/>
    <w:rsid w:val="004545C3"/>
    <w:rsid w:val="004547B0"/>
    <w:rsid w:val="00455478"/>
    <w:rsid w:val="0045576F"/>
    <w:rsid w:val="00455903"/>
    <w:rsid w:val="00455C7D"/>
    <w:rsid w:val="00456076"/>
    <w:rsid w:val="004562B8"/>
    <w:rsid w:val="00456D11"/>
    <w:rsid w:val="00456EBB"/>
    <w:rsid w:val="00457960"/>
    <w:rsid w:val="00460F2D"/>
    <w:rsid w:val="004610CB"/>
    <w:rsid w:val="00461385"/>
    <w:rsid w:val="004614A6"/>
    <w:rsid w:val="004619F0"/>
    <w:rsid w:val="00461B21"/>
    <w:rsid w:val="00461B8D"/>
    <w:rsid w:val="00461D0E"/>
    <w:rsid w:val="00462D35"/>
    <w:rsid w:val="00462E8B"/>
    <w:rsid w:val="00463315"/>
    <w:rsid w:val="0046333C"/>
    <w:rsid w:val="004633BA"/>
    <w:rsid w:val="0046350A"/>
    <w:rsid w:val="004635A8"/>
    <w:rsid w:val="0046454F"/>
    <w:rsid w:val="00464D77"/>
    <w:rsid w:val="00464EFF"/>
    <w:rsid w:val="004655EB"/>
    <w:rsid w:val="0046599B"/>
    <w:rsid w:val="00465C45"/>
    <w:rsid w:val="00465F91"/>
    <w:rsid w:val="00466C6F"/>
    <w:rsid w:val="00466FE9"/>
    <w:rsid w:val="00467076"/>
    <w:rsid w:val="004670C0"/>
    <w:rsid w:val="004671F2"/>
    <w:rsid w:val="004677FC"/>
    <w:rsid w:val="00467ECB"/>
    <w:rsid w:val="00470685"/>
    <w:rsid w:val="00470897"/>
    <w:rsid w:val="00470CB6"/>
    <w:rsid w:val="004720A5"/>
    <w:rsid w:val="004721C5"/>
    <w:rsid w:val="00472AF4"/>
    <w:rsid w:val="00472D0F"/>
    <w:rsid w:val="0047334F"/>
    <w:rsid w:val="004739C9"/>
    <w:rsid w:val="00473B94"/>
    <w:rsid w:val="004742F8"/>
    <w:rsid w:val="004743E3"/>
    <w:rsid w:val="004745F2"/>
    <w:rsid w:val="004763DB"/>
    <w:rsid w:val="0047690A"/>
    <w:rsid w:val="004775A0"/>
    <w:rsid w:val="00477744"/>
    <w:rsid w:val="004777B8"/>
    <w:rsid w:val="00480317"/>
    <w:rsid w:val="00480539"/>
    <w:rsid w:val="0048059F"/>
    <w:rsid w:val="004805D3"/>
    <w:rsid w:val="0048100E"/>
    <w:rsid w:val="0048111C"/>
    <w:rsid w:val="004812DF"/>
    <w:rsid w:val="004813CF"/>
    <w:rsid w:val="004817DE"/>
    <w:rsid w:val="004819B5"/>
    <w:rsid w:val="00481E1A"/>
    <w:rsid w:val="004820CA"/>
    <w:rsid w:val="00482114"/>
    <w:rsid w:val="004825CC"/>
    <w:rsid w:val="0048327D"/>
    <w:rsid w:val="0048350C"/>
    <w:rsid w:val="004836A5"/>
    <w:rsid w:val="004836FD"/>
    <w:rsid w:val="00484B37"/>
    <w:rsid w:val="00484DFB"/>
    <w:rsid w:val="0048513B"/>
    <w:rsid w:val="00485359"/>
    <w:rsid w:val="00485397"/>
    <w:rsid w:val="004859B4"/>
    <w:rsid w:val="00485B58"/>
    <w:rsid w:val="00485CD5"/>
    <w:rsid w:val="0048620B"/>
    <w:rsid w:val="00486568"/>
    <w:rsid w:val="00486983"/>
    <w:rsid w:val="00487005"/>
    <w:rsid w:val="00487A1F"/>
    <w:rsid w:val="00487A36"/>
    <w:rsid w:val="004905F2"/>
    <w:rsid w:val="00490E16"/>
    <w:rsid w:val="00490E87"/>
    <w:rsid w:val="00491428"/>
    <w:rsid w:val="0049167B"/>
    <w:rsid w:val="00491E9C"/>
    <w:rsid w:val="004920AB"/>
    <w:rsid w:val="00492560"/>
    <w:rsid w:val="00492721"/>
    <w:rsid w:val="00492A90"/>
    <w:rsid w:val="00492EA4"/>
    <w:rsid w:val="00493019"/>
    <w:rsid w:val="004930C1"/>
    <w:rsid w:val="004931F6"/>
    <w:rsid w:val="0049351A"/>
    <w:rsid w:val="00494475"/>
    <w:rsid w:val="004949D0"/>
    <w:rsid w:val="0049522C"/>
    <w:rsid w:val="00495319"/>
    <w:rsid w:val="004965FE"/>
    <w:rsid w:val="00496B29"/>
    <w:rsid w:val="00497546"/>
    <w:rsid w:val="00497CAC"/>
    <w:rsid w:val="00497D2B"/>
    <w:rsid w:val="004A01A6"/>
    <w:rsid w:val="004A04CB"/>
    <w:rsid w:val="004A1D51"/>
    <w:rsid w:val="004A2577"/>
    <w:rsid w:val="004A25FF"/>
    <w:rsid w:val="004A26F4"/>
    <w:rsid w:val="004A2ABE"/>
    <w:rsid w:val="004A2C37"/>
    <w:rsid w:val="004A332A"/>
    <w:rsid w:val="004A341C"/>
    <w:rsid w:val="004A4692"/>
    <w:rsid w:val="004A4C86"/>
    <w:rsid w:val="004A4D19"/>
    <w:rsid w:val="004A4DD7"/>
    <w:rsid w:val="004A51E1"/>
    <w:rsid w:val="004A5896"/>
    <w:rsid w:val="004A5B8A"/>
    <w:rsid w:val="004A5DAE"/>
    <w:rsid w:val="004A5DDD"/>
    <w:rsid w:val="004A5E1A"/>
    <w:rsid w:val="004A5E37"/>
    <w:rsid w:val="004A6989"/>
    <w:rsid w:val="004A6B1E"/>
    <w:rsid w:val="004A7314"/>
    <w:rsid w:val="004A7409"/>
    <w:rsid w:val="004A7958"/>
    <w:rsid w:val="004A7DC7"/>
    <w:rsid w:val="004A7F5A"/>
    <w:rsid w:val="004B021C"/>
    <w:rsid w:val="004B05DA"/>
    <w:rsid w:val="004B05FF"/>
    <w:rsid w:val="004B0C8D"/>
    <w:rsid w:val="004B0E67"/>
    <w:rsid w:val="004B0EAB"/>
    <w:rsid w:val="004B1A25"/>
    <w:rsid w:val="004B1C23"/>
    <w:rsid w:val="004B233C"/>
    <w:rsid w:val="004B23B8"/>
    <w:rsid w:val="004B3676"/>
    <w:rsid w:val="004B3952"/>
    <w:rsid w:val="004B3D08"/>
    <w:rsid w:val="004B4681"/>
    <w:rsid w:val="004B493F"/>
    <w:rsid w:val="004B4A2C"/>
    <w:rsid w:val="004B4AD6"/>
    <w:rsid w:val="004B5315"/>
    <w:rsid w:val="004B553B"/>
    <w:rsid w:val="004B5EA2"/>
    <w:rsid w:val="004B600B"/>
    <w:rsid w:val="004B64BF"/>
    <w:rsid w:val="004B6E2B"/>
    <w:rsid w:val="004B6EEB"/>
    <w:rsid w:val="004B797E"/>
    <w:rsid w:val="004B7E41"/>
    <w:rsid w:val="004C1297"/>
    <w:rsid w:val="004C1E12"/>
    <w:rsid w:val="004C1FB3"/>
    <w:rsid w:val="004C200F"/>
    <w:rsid w:val="004C256D"/>
    <w:rsid w:val="004C266F"/>
    <w:rsid w:val="004C3B1B"/>
    <w:rsid w:val="004C42A1"/>
    <w:rsid w:val="004C48CF"/>
    <w:rsid w:val="004C496E"/>
    <w:rsid w:val="004C5114"/>
    <w:rsid w:val="004C53CA"/>
    <w:rsid w:val="004C580D"/>
    <w:rsid w:val="004C5F8D"/>
    <w:rsid w:val="004C6124"/>
    <w:rsid w:val="004C621B"/>
    <w:rsid w:val="004C713E"/>
    <w:rsid w:val="004C7677"/>
    <w:rsid w:val="004C7852"/>
    <w:rsid w:val="004C7C11"/>
    <w:rsid w:val="004D02AF"/>
    <w:rsid w:val="004D03BB"/>
    <w:rsid w:val="004D0708"/>
    <w:rsid w:val="004D0D26"/>
    <w:rsid w:val="004D1B30"/>
    <w:rsid w:val="004D1B4E"/>
    <w:rsid w:val="004D1C3C"/>
    <w:rsid w:val="004D1D8B"/>
    <w:rsid w:val="004D2250"/>
    <w:rsid w:val="004D2A00"/>
    <w:rsid w:val="004D2CBC"/>
    <w:rsid w:val="004D35B4"/>
    <w:rsid w:val="004D3621"/>
    <w:rsid w:val="004D3E12"/>
    <w:rsid w:val="004D441D"/>
    <w:rsid w:val="004D4452"/>
    <w:rsid w:val="004D4ACD"/>
    <w:rsid w:val="004D57A7"/>
    <w:rsid w:val="004D6165"/>
    <w:rsid w:val="004D64FF"/>
    <w:rsid w:val="004D66D5"/>
    <w:rsid w:val="004D7E27"/>
    <w:rsid w:val="004E03ED"/>
    <w:rsid w:val="004E15AB"/>
    <w:rsid w:val="004E19D1"/>
    <w:rsid w:val="004E1A05"/>
    <w:rsid w:val="004E1EF0"/>
    <w:rsid w:val="004E2053"/>
    <w:rsid w:val="004E2353"/>
    <w:rsid w:val="004E23DD"/>
    <w:rsid w:val="004E2419"/>
    <w:rsid w:val="004E2CF6"/>
    <w:rsid w:val="004E2FED"/>
    <w:rsid w:val="004E30C3"/>
    <w:rsid w:val="004E3257"/>
    <w:rsid w:val="004E337C"/>
    <w:rsid w:val="004E364A"/>
    <w:rsid w:val="004E3950"/>
    <w:rsid w:val="004E3D8C"/>
    <w:rsid w:val="004E4172"/>
    <w:rsid w:val="004E45E1"/>
    <w:rsid w:val="004E5A69"/>
    <w:rsid w:val="004E61E8"/>
    <w:rsid w:val="004E6715"/>
    <w:rsid w:val="004E68C6"/>
    <w:rsid w:val="004E700C"/>
    <w:rsid w:val="004E7395"/>
    <w:rsid w:val="004E74C0"/>
    <w:rsid w:val="004E7EBD"/>
    <w:rsid w:val="004F074A"/>
    <w:rsid w:val="004F0847"/>
    <w:rsid w:val="004F0A22"/>
    <w:rsid w:val="004F0BB8"/>
    <w:rsid w:val="004F18CD"/>
    <w:rsid w:val="004F1CE1"/>
    <w:rsid w:val="004F2037"/>
    <w:rsid w:val="004F210C"/>
    <w:rsid w:val="004F2228"/>
    <w:rsid w:val="004F25A1"/>
    <w:rsid w:val="004F29A9"/>
    <w:rsid w:val="004F2DA4"/>
    <w:rsid w:val="004F30E2"/>
    <w:rsid w:val="004F3244"/>
    <w:rsid w:val="004F33A1"/>
    <w:rsid w:val="004F346E"/>
    <w:rsid w:val="004F4303"/>
    <w:rsid w:val="004F437C"/>
    <w:rsid w:val="004F48B7"/>
    <w:rsid w:val="004F5139"/>
    <w:rsid w:val="004F553C"/>
    <w:rsid w:val="004F57A4"/>
    <w:rsid w:val="004F5A21"/>
    <w:rsid w:val="004F6397"/>
    <w:rsid w:val="004F65F9"/>
    <w:rsid w:val="004F6764"/>
    <w:rsid w:val="004F6C59"/>
    <w:rsid w:val="004F6C65"/>
    <w:rsid w:val="004F6CF1"/>
    <w:rsid w:val="004F7E51"/>
    <w:rsid w:val="004F7E72"/>
    <w:rsid w:val="00500078"/>
    <w:rsid w:val="005000A6"/>
    <w:rsid w:val="005005C8"/>
    <w:rsid w:val="00500880"/>
    <w:rsid w:val="0050143C"/>
    <w:rsid w:val="00501601"/>
    <w:rsid w:val="00501B57"/>
    <w:rsid w:val="00501E45"/>
    <w:rsid w:val="00502C37"/>
    <w:rsid w:val="005034BA"/>
    <w:rsid w:val="00503C5D"/>
    <w:rsid w:val="0050408B"/>
    <w:rsid w:val="0050490D"/>
    <w:rsid w:val="00505523"/>
    <w:rsid w:val="0050557C"/>
    <w:rsid w:val="005055EF"/>
    <w:rsid w:val="005057AE"/>
    <w:rsid w:val="005057BC"/>
    <w:rsid w:val="0050580D"/>
    <w:rsid w:val="005067B3"/>
    <w:rsid w:val="005068D5"/>
    <w:rsid w:val="00506ADA"/>
    <w:rsid w:val="00506DF5"/>
    <w:rsid w:val="00506F51"/>
    <w:rsid w:val="0050739B"/>
    <w:rsid w:val="00507C06"/>
    <w:rsid w:val="00507EF7"/>
    <w:rsid w:val="00507F74"/>
    <w:rsid w:val="00510574"/>
    <w:rsid w:val="00510B41"/>
    <w:rsid w:val="00510C4F"/>
    <w:rsid w:val="005111D5"/>
    <w:rsid w:val="005113F6"/>
    <w:rsid w:val="00511D92"/>
    <w:rsid w:val="0051241B"/>
    <w:rsid w:val="00512981"/>
    <w:rsid w:val="005129A6"/>
    <w:rsid w:val="005129B2"/>
    <w:rsid w:val="00512A34"/>
    <w:rsid w:val="0051304C"/>
    <w:rsid w:val="00513100"/>
    <w:rsid w:val="00513509"/>
    <w:rsid w:val="00513A3D"/>
    <w:rsid w:val="00513BFE"/>
    <w:rsid w:val="005141C6"/>
    <w:rsid w:val="0051560D"/>
    <w:rsid w:val="00516004"/>
    <w:rsid w:val="0051651F"/>
    <w:rsid w:val="0051681D"/>
    <w:rsid w:val="005168A4"/>
    <w:rsid w:val="0051706F"/>
    <w:rsid w:val="0051771F"/>
    <w:rsid w:val="0052014E"/>
    <w:rsid w:val="005205B7"/>
    <w:rsid w:val="005207FF"/>
    <w:rsid w:val="0052166C"/>
    <w:rsid w:val="00521693"/>
    <w:rsid w:val="005219D5"/>
    <w:rsid w:val="00521BDB"/>
    <w:rsid w:val="0052206C"/>
    <w:rsid w:val="005224EC"/>
    <w:rsid w:val="005225EB"/>
    <w:rsid w:val="005227FC"/>
    <w:rsid w:val="005231C9"/>
    <w:rsid w:val="00523712"/>
    <w:rsid w:val="005238FA"/>
    <w:rsid w:val="00524745"/>
    <w:rsid w:val="0052492E"/>
    <w:rsid w:val="00524ACB"/>
    <w:rsid w:val="00524BF0"/>
    <w:rsid w:val="00524FFE"/>
    <w:rsid w:val="0052531C"/>
    <w:rsid w:val="00525FB1"/>
    <w:rsid w:val="00526246"/>
    <w:rsid w:val="0052633F"/>
    <w:rsid w:val="00526846"/>
    <w:rsid w:val="00526F27"/>
    <w:rsid w:val="0052718E"/>
    <w:rsid w:val="005272F8"/>
    <w:rsid w:val="00527357"/>
    <w:rsid w:val="0052737C"/>
    <w:rsid w:val="005278E6"/>
    <w:rsid w:val="00527CD4"/>
    <w:rsid w:val="0053018B"/>
    <w:rsid w:val="00530456"/>
    <w:rsid w:val="0053048A"/>
    <w:rsid w:val="005315BB"/>
    <w:rsid w:val="005319D0"/>
    <w:rsid w:val="005328E4"/>
    <w:rsid w:val="00532A8D"/>
    <w:rsid w:val="00532DBD"/>
    <w:rsid w:val="00532E73"/>
    <w:rsid w:val="0053313B"/>
    <w:rsid w:val="005331D6"/>
    <w:rsid w:val="005335E5"/>
    <w:rsid w:val="0053363D"/>
    <w:rsid w:val="005337A7"/>
    <w:rsid w:val="00533A62"/>
    <w:rsid w:val="00534CFB"/>
    <w:rsid w:val="00535DC8"/>
    <w:rsid w:val="00535F09"/>
    <w:rsid w:val="0053616C"/>
    <w:rsid w:val="00536716"/>
    <w:rsid w:val="0053717C"/>
    <w:rsid w:val="005374B3"/>
    <w:rsid w:val="00537A08"/>
    <w:rsid w:val="00537B9A"/>
    <w:rsid w:val="005401FB"/>
    <w:rsid w:val="00540712"/>
    <w:rsid w:val="005407A3"/>
    <w:rsid w:val="00540BFB"/>
    <w:rsid w:val="00540D7D"/>
    <w:rsid w:val="00541234"/>
    <w:rsid w:val="00541409"/>
    <w:rsid w:val="00541417"/>
    <w:rsid w:val="0054165B"/>
    <w:rsid w:val="00541DE6"/>
    <w:rsid w:val="00542B91"/>
    <w:rsid w:val="00542DBE"/>
    <w:rsid w:val="00543A7B"/>
    <w:rsid w:val="00543A96"/>
    <w:rsid w:val="00543EF2"/>
    <w:rsid w:val="00546469"/>
    <w:rsid w:val="00546550"/>
    <w:rsid w:val="00546A91"/>
    <w:rsid w:val="00547F03"/>
    <w:rsid w:val="0055036F"/>
    <w:rsid w:val="005506A6"/>
    <w:rsid w:val="00550C2F"/>
    <w:rsid w:val="00550CFD"/>
    <w:rsid w:val="00550D6D"/>
    <w:rsid w:val="005512E2"/>
    <w:rsid w:val="00551861"/>
    <w:rsid w:val="00552092"/>
    <w:rsid w:val="00552179"/>
    <w:rsid w:val="0055231D"/>
    <w:rsid w:val="005527ED"/>
    <w:rsid w:val="00552E76"/>
    <w:rsid w:val="005532FC"/>
    <w:rsid w:val="0055348C"/>
    <w:rsid w:val="005534C7"/>
    <w:rsid w:val="005534F1"/>
    <w:rsid w:val="005537E1"/>
    <w:rsid w:val="00553DB6"/>
    <w:rsid w:val="00554343"/>
    <w:rsid w:val="00554514"/>
    <w:rsid w:val="005546AB"/>
    <w:rsid w:val="005548D9"/>
    <w:rsid w:val="005549E2"/>
    <w:rsid w:val="00554A63"/>
    <w:rsid w:val="00554A6D"/>
    <w:rsid w:val="00554E03"/>
    <w:rsid w:val="00555A81"/>
    <w:rsid w:val="00556143"/>
    <w:rsid w:val="00556BFD"/>
    <w:rsid w:val="00556E31"/>
    <w:rsid w:val="00556F75"/>
    <w:rsid w:val="00557209"/>
    <w:rsid w:val="00557478"/>
    <w:rsid w:val="0055799C"/>
    <w:rsid w:val="00560196"/>
    <w:rsid w:val="00560397"/>
    <w:rsid w:val="0056041A"/>
    <w:rsid w:val="005605CD"/>
    <w:rsid w:val="0056095D"/>
    <w:rsid w:val="005614E8"/>
    <w:rsid w:val="00561522"/>
    <w:rsid w:val="00561DD0"/>
    <w:rsid w:val="0056202C"/>
    <w:rsid w:val="005623B9"/>
    <w:rsid w:val="00562568"/>
    <w:rsid w:val="00562644"/>
    <w:rsid w:val="00562749"/>
    <w:rsid w:val="005641ED"/>
    <w:rsid w:val="005644C9"/>
    <w:rsid w:val="00564D3B"/>
    <w:rsid w:val="005656CD"/>
    <w:rsid w:val="0056580D"/>
    <w:rsid w:val="00565ADC"/>
    <w:rsid w:val="00565C33"/>
    <w:rsid w:val="00565D34"/>
    <w:rsid w:val="00567106"/>
    <w:rsid w:val="00567AC7"/>
    <w:rsid w:val="005702EC"/>
    <w:rsid w:val="005704A8"/>
    <w:rsid w:val="00570C58"/>
    <w:rsid w:val="00570EA8"/>
    <w:rsid w:val="005710DB"/>
    <w:rsid w:val="00571447"/>
    <w:rsid w:val="00571668"/>
    <w:rsid w:val="0057177D"/>
    <w:rsid w:val="0057247A"/>
    <w:rsid w:val="005725A9"/>
    <w:rsid w:val="00572D1C"/>
    <w:rsid w:val="00572F8E"/>
    <w:rsid w:val="00573280"/>
    <w:rsid w:val="00573488"/>
    <w:rsid w:val="00573A44"/>
    <w:rsid w:val="00573C44"/>
    <w:rsid w:val="00573ED2"/>
    <w:rsid w:val="00575093"/>
    <w:rsid w:val="005751F5"/>
    <w:rsid w:val="0057526D"/>
    <w:rsid w:val="00575600"/>
    <w:rsid w:val="00575B8B"/>
    <w:rsid w:val="00575C4E"/>
    <w:rsid w:val="00575CEA"/>
    <w:rsid w:val="00575D17"/>
    <w:rsid w:val="005760B0"/>
    <w:rsid w:val="00576299"/>
    <w:rsid w:val="0057635F"/>
    <w:rsid w:val="005765D3"/>
    <w:rsid w:val="00576855"/>
    <w:rsid w:val="00576A56"/>
    <w:rsid w:val="00576D78"/>
    <w:rsid w:val="00576D7C"/>
    <w:rsid w:val="00576E12"/>
    <w:rsid w:val="00576FA4"/>
    <w:rsid w:val="00577066"/>
    <w:rsid w:val="00577905"/>
    <w:rsid w:val="00577D80"/>
    <w:rsid w:val="00580106"/>
    <w:rsid w:val="005808FD"/>
    <w:rsid w:val="00580BA6"/>
    <w:rsid w:val="00580DD6"/>
    <w:rsid w:val="0058123D"/>
    <w:rsid w:val="00581A37"/>
    <w:rsid w:val="00581B33"/>
    <w:rsid w:val="00581E73"/>
    <w:rsid w:val="005823FA"/>
    <w:rsid w:val="005826D3"/>
    <w:rsid w:val="005827B9"/>
    <w:rsid w:val="0058285D"/>
    <w:rsid w:val="00582FE7"/>
    <w:rsid w:val="005835A3"/>
    <w:rsid w:val="005836AD"/>
    <w:rsid w:val="00583A01"/>
    <w:rsid w:val="00584025"/>
    <w:rsid w:val="00584072"/>
    <w:rsid w:val="005843C0"/>
    <w:rsid w:val="00585A66"/>
    <w:rsid w:val="00586634"/>
    <w:rsid w:val="0058670C"/>
    <w:rsid w:val="005869C5"/>
    <w:rsid w:val="00586FEC"/>
    <w:rsid w:val="005876E1"/>
    <w:rsid w:val="0058776D"/>
    <w:rsid w:val="00590045"/>
    <w:rsid w:val="005901FC"/>
    <w:rsid w:val="00590684"/>
    <w:rsid w:val="0059074C"/>
    <w:rsid w:val="00590A7E"/>
    <w:rsid w:val="00591181"/>
    <w:rsid w:val="0059140F"/>
    <w:rsid w:val="00591A69"/>
    <w:rsid w:val="00592A8A"/>
    <w:rsid w:val="0059379B"/>
    <w:rsid w:val="00593855"/>
    <w:rsid w:val="00593885"/>
    <w:rsid w:val="005938A6"/>
    <w:rsid w:val="00593CEE"/>
    <w:rsid w:val="00593EDA"/>
    <w:rsid w:val="005948CB"/>
    <w:rsid w:val="0059543F"/>
    <w:rsid w:val="00595531"/>
    <w:rsid w:val="00595674"/>
    <w:rsid w:val="00596423"/>
    <w:rsid w:val="00596D48"/>
    <w:rsid w:val="00596E18"/>
    <w:rsid w:val="005A0173"/>
    <w:rsid w:val="005A05C6"/>
    <w:rsid w:val="005A091E"/>
    <w:rsid w:val="005A0CBA"/>
    <w:rsid w:val="005A151B"/>
    <w:rsid w:val="005A15F0"/>
    <w:rsid w:val="005A164B"/>
    <w:rsid w:val="005A1C53"/>
    <w:rsid w:val="005A1EFE"/>
    <w:rsid w:val="005A1F4F"/>
    <w:rsid w:val="005A2049"/>
    <w:rsid w:val="005A20AA"/>
    <w:rsid w:val="005A213D"/>
    <w:rsid w:val="005A21FE"/>
    <w:rsid w:val="005A2314"/>
    <w:rsid w:val="005A2BEB"/>
    <w:rsid w:val="005A3119"/>
    <w:rsid w:val="005A356E"/>
    <w:rsid w:val="005A3B12"/>
    <w:rsid w:val="005A3D56"/>
    <w:rsid w:val="005A46B0"/>
    <w:rsid w:val="005A4B56"/>
    <w:rsid w:val="005A52E1"/>
    <w:rsid w:val="005A5AAF"/>
    <w:rsid w:val="005A5B57"/>
    <w:rsid w:val="005A6299"/>
    <w:rsid w:val="005A62B8"/>
    <w:rsid w:val="005A6763"/>
    <w:rsid w:val="005A7161"/>
    <w:rsid w:val="005A7611"/>
    <w:rsid w:val="005A7B5B"/>
    <w:rsid w:val="005A7C1B"/>
    <w:rsid w:val="005B04E7"/>
    <w:rsid w:val="005B04EA"/>
    <w:rsid w:val="005B0E4F"/>
    <w:rsid w:val="005B1917"/>
    <w:rsid w:val="005B199E"/>
    <w:rsid w:val="005B2994"/>
    <w:rsid w:val="005B2A5F"/>
    <w:rsid w:val="005B2DD3"/>
    <w:rsid w:val="005B32BA"/>
    <w:rsid w:val="005B3838"/>
    <w:rsid w:val="005B3C2A"/>
    <w:rsid w:val="005B3F0F"/>
    <w:rsid w:val="005B4448"/>
    <w:rsid w:val="005B4799"/>
    <w:rsid w:val="005B4BE9"/>
    <w:rsid w:val="005B5166"/>
    <w:rsid w:val="005B51B5"/>
    <w:rsid w:val="005B53FB"/>
    <w:rsid w:val="005B53FE"/>
    <w:rsid w:val="005B59ED"/>
    <w:rsid w:val="005B60BC"/>
    <w:rsid w:val="005B617A"/>
    <w:rsid w:val="005B6442"/>
    <w:rsid w:val="005B6B18"/>
    <w:rsid w:val="005B6F19"/>
    <w:rsid w:val="005B7198"/>
    <w:rsid w:val="005B7A2C"/>
    <w:rsid w:val="005B7AF0"/>
    <w:rsid w:val="005B7C8D"/>
    <w:rsid w:val="005C0592"/>
    <w:rsid w:val="005C06F5"/>
    <w:rsid w:val="005C136A"/>
    <w:rsid w:val="005C1C23"/>
    <w:rsid w:val="005C2D06"/>
    <w:rsid w:val="005C2F66"/>
    <w:rsid w:val="005C4138"/>
    <w:rsid w:val="005C4640"/>
    <w:rsid w:val="005C479F"/>
    <w:rsid w:val="005C4E20"/>
    <w:rsid w:val="005C564D"/>
    <w:rsid w:val="005C5F21"/>
    <w:rsid w:val="005C60B0"/>
    <w:rsid w:val="005C6689"/>
    <w:rsid w:val="005C7101"/>
    <w:rsid w:val="005C74C0"/>
    <w:rsid w:val="005C75F7"/>
    <w:rsid w:val="005C7EB4"/>
    <w:rsid w:val="005D02AC"/>
    <w:rsid w:val="005D04B5"/>
    <w:rsid w:val="005D0AE0"/>
    <w:rsid w:val="005D0E7C"/>
    <w:rsid w:val="005D1373"/>
    <w:rsid w:val="005D1B95"/>
    <w:rsid w:val="005D2161"/>
    <w:rsid w:val="005D27A7"/>
    <w:rsid w:val="005D2B72"/>
    <w:rsid w:val="005D2EAD"/>
    <w:rsid w:val="005D3F9C"/>
    <w:rsid w:val="005D420B"/>
    <w:rsid w:val="005D42C1"/>
    <w:rsid w:val="005D4CB5"/>
    <w:rsid w:val="005D4CC2"/>
    <w:rsid w:val="005D5A9B"/>
    <w:rsid w:val="005D6475"/>
    <w:rsid w:val="005D65EB"/>
    <w:rsid w:val="005D6EC2"/>
    <w:rsid w:val="005D71F2"/>
    <w:rsid w:val="005D7B99"/>
    <w:rsid w:val="005E0441"/>
    <w:rsid w:val="005E0471"/>
    <w:rsid w:val="005E051C"/>
    <w:rsid w:val="005E0BC8"/>
    <w:rsid w:val="005E16B7"/>
    <w:rsid w:val="005E1D3C"/>
    <w:rsid w:val="005E1EF3"/>
    <w:rsid w:val="005E2337"/>
    <w:rsid w:val="005E23C7"/>
    <w:rsid w:val="005E3BCF"/>
    <w:rsid w:val="005E3FB9"/>
    <w:rsid w:val="005E413F"/>
    <w:rsid w:val="005E45E6"/>
    <w:rsid w:val="005E4865"/>
    <w:rsid w:val="005E56A2"/>
    <w:rsid w:val="005E56ED"/>
    <w:rsid w:val="005E5935"/>
    <w:rsid w:val="005E5AF0"/>
    <w:rsid w:val="005E5B66"/>
    <w:rsid w:val="005E5B6C"/>
    <w:rsid w:val="005E6009"/>
    <w:rsid w:val="005E6477"/>
    <w:rsid w:val="005E6A11"/>
    <w:rsid w:val="005E7121"/>
    <w:rsid w:val="005F00C4"/>
    <w:rsid w:val="005F0640"/>
    <w:rsid w:val="005F06E1"/>
    <w:rsid w:val="005F0E23"/>
    <w:rsid w:val="005F0F55"/>
    <w:rsid w:val="005F0F62"/>
    <w:rsid w:val="005F1686"/>
    <w:rsid w:val="005F176A"/>
    <w:rsid w:val="005F17A8"/>
    <w:rsid w:val="005F1B9F"/>
    <w:rsid w:val="005F21FB"/>
    <w:rsid w:val="005F243C"/>
    <w:rsid w:val="005F2F80"/>
    <w:rsid w:val="005F35F0"/>
    <w:rsid w:val="005F395E"/>
    <w:rsid w:val="005F39A5"/>
    <w:rsid w:val="005F4605"/>
    <w:rsid w:val="005F4625"/>
    <w:rsid w:val="005F4AF8"/>
    <w:rsid w:val="005F503A"/>
    <w:rsid w:val="005F50E7"/>
    <w:rsid w:val="005F5179"/>
    <w:rsid w:val="005F542F"/>
    <w:rsid w:val="005F5615"/>
    <w:rsid w:val="005F5A44"/>
    <w:rsid w:val="005F63DD"/>
    <w:rsid w:val="005F664A"/>
    <w:rsid w:val="005F75EC"/>
    <w:rsid w:val="005F7750"/>
    <w:rsid w:val="005F7A52"/>
    <w:rsid w:val="006002F3"/>
    <w:rsid w:val="00601A03"/>
    <w:rsid w:val="00601A56"/>
    <w:rsid w:val="00601CEF"/>
    <w:rsid w:val="00601EA0"/>
    <w:rsid w:val="00602929"/>
    <w:rsid w:val="00602DD9"/>
    <w:rsid w:val="00603180"/>
    <w:rsid w:val="00603FC7"/>
    <w:rsid w:val="00604BAF"/>
    <w:rsid w:val="00605077"/>
    <w:rsid w:val="00605F3D"/>
    <w:rsid w:val="006061EE"/>
    <w:rsid w:val="006065EB"/>
    <w:rsid w:val="006065FE"/>
    <w:rsid w:val="0060698A"/>
    <w:rsid w:val="00606A6A"/>
    <w:rsid w:val="00606D37"/>
    <w:rsid w:val="00606DB6"/>
    <w:rsid w:val="00606E74"/>
    <w:rsid w:val="00607AEE"/>
    <w:rsid w:val="00607BBD"/>
    <w:rsid w:val="00607F41"/>
    <w:rsid w:val="00607F55"/>
    <w:rsid w:val="00610044"/>
    <w:rsid w:val="00610172"/>
    <w:rsid w:val="006102C2"/>
    <w:rsid w:val="00610EDC"/>
    <w:rsid w:val="006111B9"/>
    <w:rsid w:val="0061130C"/>
    <w:rsid w:val="00611D03"/>
    <w:rsid w:val="00611FE6"/>
    <w:rsid w:val="00612C11"/>
    <w:rsid w:val="0061325F"/>
    <w:rsid w:val="006132D6"/>
    <w:rsid w:val="006134E1"/>
    <w:rsid w:val="00613C17"/>
    <w:rsid w:val="006142C0"/>
    <w:rsid w:val="00614741"/>
    <w:rsid w:val="00614884"/>
    <w:rsid w:val="006148CE"/>
    <w:rsid w:val="00614C1C"/>
    <w:rsid w:val="006152B7"/>
    <w:rsid w:val="00615506"/>
    <w:rsid w:val="00615ED8"/>
    <w:rsid w:val="00616E6A"/>
    <w:rsid w:val="00617E78"/>
    <w:rsid w:val="00620422"/>
    <w:rsid w:val="00620651"/>
    <w:rsid w:val="00620E9C"/>
    <w:rsid w:val="006210D6"/>
    <w:rsid w:val="00621735"/>
    <w:rsid w:val="00621B21"/>
    <w:rsid w:val="00622213"/>
    <w:rsid w:val="006222D8"/>
    <w:rsid w:val="006224B9"/>
    <w:rsid w:val="00622ADD"/>
    <w:rsid w:val="00622D62"/>
    <w:rsid w:val="00623021"/>
    <w:rsid w:val="00623180"/>
    <w:rsid w:val="0062327C"/>
    <w:rsid w:val="00623643"/>
    <w:rsid w:val="00623A47"/>
    <w:rsid w:val="00623E63"/>
    <w:rsid w:val="006242A0"/>
    <w:rsid w:val="00624301"/>
    <w:rsid w:val="00624A77"/>
    <w:rsid w:val="00624DE4"/>
    <w:rsid w:val="00625215"/>
    <w:rsid w:val="006259E8"/>
    <w:rsid w:val="00625A87"/>
    <w:rsid w:val="00626F8A"/>
    <w:rsid w:val="00626FDB"/>
    <w:rsid w:val="006274C1"/>
    <w:rsid w:val="00627B4D"/>
    <w:rsid w:val="00627B6C"/>
    <w:rsid w:val="00627F5E"/>
    <w:rsid w:val="0063075F"/>
    <w:rsid w:val="0063193B"/>
    <w:rsid w:val="00631AC1"/>
    <w:rsid w:val="00631C9C"/>
    <w:rsid w:val="00631DA9"/>
    <w:rsid w:val="00632253"/>
    <w:rsid w:val="00632691"/>
    <w:rsid w:val="00632D6A"/>
    <w:rsid w:val="00633652"/>
    <w:rsid w:val="00633F65"/>
    <w:rsid w:val="006341C8"/>
    <w:rsid w:val="00634350"/>
    <w:rsid w:val="00634791"/>
    <w:rsid w:val="00634B04"/>
    <w:rsid w:val="00634CAA"/>
    <w:rsid w:val="0063508D"/>
    <w:rsid w:val="0063509D"/>
    <w:rsid w:val="006354ED"/>
    <w:rsid w:val="00635775"/>
    <w:rsid w:val="006358B6"/>
    <w:rsid w:val="00635DC2"/>
    <w:rsid w:val="00635F6A"/>
    <w:rsid w:val="006365E6"/>
    <w:rsid w:val="00636851"/>
    <w:rsid w:val="00637100"/>
    <w:rsid w:val="00637250"/>
    <w:rsid w:val="00637602"/>
    <w:rsid w:val="00637797"/>
    <w:rsid w:val="006378F6"/>
    <w:rsid w:val="00637913"/>
    <w:rsid w:val="00640197"/>
    <w:rsid w:val="006408F6"/>
    <w:rsid w:val="00640D62"/>
    <w:rsid w:val="006415C3"/>
    <w:rsid w:val="00641681"/>
    <w:rsid w:val="00641E1E"/>
    <w:rsid w:val="00642157"/>
    <w:rsid w:val="0064251B"/>
    <w:rsid w:val="00642714"/>
    <w:rsid w:val="0064271A"/>
    <w:rsid w:val="00643261"/>
    <w:rsid w:val="006434B8"/>
    <w:rsid w:val="0064362E"/>
    <w:rsid w:val="00643C0F"/>
    <w:rsid w:val="00644190"/>
    <w:rsid w:val="00644492"/>
    <w:rsid w:val="0064481E"/>
    <w:rsid w:val="00644AC0"/>
    <w:rsid w:val="00644B6D"/>
    <w:rsid w:val="006455CE"/>
    <w:rsid w:val="00645A38"/>
    <w:rsid w:val="0064605C"/>
    <w:rsid w:val="006462F7"/>
    <w:rsid w:val="00646373"/>
    <w:rsid w:val="0064645E"/>
    <w:rsid w:val="00646470"/>
    <w:rsid w:val="0064651F"/>
    <w:rsid w:val="0064692F"/>
    <w:rsid w:val="00646C0B"/>
    <w:rsid w:val="0064758B"/>
    <w:rsid w:val="00647AEF"/>
    <w:rsid w:val="00647F42"/>
    <w:rsid w:val="00647F9B"/>
    <w:rsid w:val="006502A7"/>
    <w:rsid w:val="006505F3"/>
    <w:rsid w:val="00650769"/>
    <w:rsid w:val="00650983"/>
    <w:rsid w:val="00650BE2"/>
    <w:rsid w:val="00650ECA"/>
    <w:rsid w:val="00650F11"/>
    <w:rsid w:val="006512EC"/>
    <w:rsid w:val="00651F6F"/>
    <w:rsid w:val="006529C2"/>
    <w:rsid w:val="00652D5A"/>
    <w:rsid w:val="00653D56"/>
    <w:rsid w:val="00654031"/>
    <w:rsid w:val="006542FD"/>
    <w:rsid w:val="006547D0"/>
    <w:rsid w:val="0065480A"/>
    <w:rsid w:val="00654B42"/>
    <w:rsid w:val="00654D78"/>
    <w:rsid w:val="00654EA6"/>
    <w:rsid w:val="00654F7D"/>
    <w:rsid w:val="0065553F"/>
    <w:rsid w:val="006556BE"/>
    <w:rsid w:val="00656BF4"/>
    <w:rsid w:val="00656D0E"/>
    <w:rsid w:val="00660393"/>
    <w:rsid w:val="00660671"/>
    <w:rsid w:val="006607E0"/>
    <w:rsid w:val="006616FA"/>
    <w:rsid w:val="00661A57"/>
    <w:rsid w:val="00661A9B"/>
    <w:rsid w:val="00662D95"/>
    <w:rsid w:val="00662EFD"/>
    <w:rsid w:val="006636E6"/>
    <w:rsid w:val="0066393F"/>
    <w:rsid w:val="006639D0"/>
    <w:rsid w:val="0066484C"/>
    <w:rsid w:val="00664E0A"/>
    <w:rsid w:val="006650DC"/>
    <w:rsid w:val="00665175"/>
    <w:rsid w:val="006656DE"/>
    <w:rsid w:val="00665910"/>
    <w:rsid w:val="00665B9D"/>
    <w:rsid w:val="00665D29"/>
    <w:rsid w:val="00666612"/>
    <w:rsid w:val="00666AB8"/>
    <w:rsid w:val="00666C94"/>
    <w:rsid w:val="00667429"/>
    <w:rsid w:val="00667584"/>
    <w:rsid w:val="00667926"/>
    <w:rsid w:val="00667B91"/>
    <w:rsid w:val="00670159"/>
    <w:rsid w:val="00670507"/>
    <w:rsid w:val="00671127"/>
    <w:rsid w:val="00671156"/>
    <w:rsid w:val="0067188B"/>
    <w:rsid w:val="006718AF"/>
    <w:rsid w:val="00671B83"/>
    <w:rsid w:val="00671EA6"/>
    <w:rsid w:val="00672D12"/>
    <w:rsid w:val="00673937"/>
    <w:rsid w:val="00673C60"/>
    <w:rsid w:val="00673C90"/>
    <w:rsid w:val="006744EB"/>
    <w:rsid w:val="0067454F"/>
    <w:rsid w:val="00675169"/>
    <w:rsid w:val="00675786"/>
    <w:rsid w:val="00675889"/>
    <w:rsid w:val="006758DD"/>
    <w:rsid w:val="00675B78"/>
    <w:rsid w:val="00676798"/>
    <w:rsid w:val="006772D4"/>
    <w:rsid w:val="0067752E"/>
    <w:rsid w:val="00677881"/>
    <w:rsid w:val="00677C51"/>
    <w:rsid w:val="00677ED0"/>
    <w:rsid w:val="00677F4B"/>
    <w:rsid w:val="00680005"/>
    <w:rsid w:val="00680424"/>
    <w:rsid w:val="0068052F"/>
    <w:rsid w:val="00681274"/>
    <w:rsid w:val="00681314"/>
    <w:rsid w:val="00681392"/>
    <w:rsid w:val="006815EF"/>
    <w:rsid w:val="00681865"/>
    <w:rsid w:val="00681ED1"/>
    <w:rsid w:val="006821D9"/>
    <w:rsid w:val="00682246"/>
    <w:rsid w:val="00682393"/>
    <w:rsid w:val="0068255C"/>
    <w:rsid w:val="00682FBE"/>
    <w:rsid w:val="00683803"/>
    <w:rsid w:val="006844A4"/>
    <w:rsid w:val="0068458A"/>
    <w:rsid w:val="006849CF"/>
    <w:rsid w:val="00684A5E"/>
    <w:rsid w:val="00684D45"/>
    <w:rsid w:val="006851CE"/>
    <w:rsid w:val="00685498"/>
    <w:rsid w:val="006859BB"/>
    <w:rsid w:val="00685B48"/>
    <w:rsid w:val="00685E71"/>
    <w:rsid w:val="00685FB3"/>
    <w:rsid w:val="006860EC"/>
    <w:rsid w:val="00686832"/>
    <w:rsid w:val="00686E26"/>
    <w:rsid w:val="0068756C"/>
    <w:rsid w:val="00687A80"/>
    <w:rsid w:val="006909E3"/>
    <w:rsid w:val="0069184D"/>
    <w:rsid w:val="00691985"/>
    <w:rsid w:val="00691DDE"/>
    <w:rsid w:val="00691F60"/>
    <w:rsid w:val="00691F68"/>
    <w:rsid w:val="0069209D"/>
    <w:rsid w:val="00692436"/>
    <w:rsid w:val="0069268D"/>
    <w:rsid w:val="006926E4"/>
    <w:rsid w:val="006933D5"/>
    <w:rsid w:val="00693767"/>
    <w:rsid w:val="00693827"/>
    <w:rsid w:val="00694122"/>
    <w:rsid w:val="00694B6B"/>
    <w:rsid w:val="006952B4"/>
    <w:rsid w:val="006952D9"/>
    <w:rsid w:val="00695ED2"/>
    <w:rsid w:val="006971B2"/>
    <w:rsid w:val="0069739D"/>
    <w:rsid w:val="0069754D"/>
    <w:rsid w:val="00697DC8"/>
    <w:rsid w:val="00697FEB"/>
    <w:rsid w:val="006A0CB3"/>
    <w:rsid w:val="006A16A4"/>
    <w:rsid w:val="006A1ACB"/>
    <w:rsid w:val="006A2906"/>
    <w:rsid w:val="006A31FB"/>
    <w:rsid w:val="006A327E"/>
    <w:rsid w:val="006A3C26"/>
    <w:rsid w:val="006A4565"/>
    <w:rsid w:val="006A5BD4"/>
    <w:rsid w:val="006A5DF0"/>
    <w:rsid w:val="006A5EF5"/>
    <w:rsid w:val="006A61F3"/>
    <w:rsid w:val="006A69BE"/>
    <w:rsid w:val="006A6E9A"/>
    <w:rsid w:val="006A70DE"/>
    <w:rsid w:val="006A73F0"/>
    <w:rsid w:val="006A7961"/>
    <w:rsid w:val="006B04C2"/>
    <w:rsid w:val="006B09E6"/>
    <w:rsid w:val="006B0BF8"/>
    <w:rsid w:val="006B169B"/>
    <w:rsid w:val="006B1920"/>
    <w:rsid w:val="006B2789"/>
    <w:rsid w:val="006B2C99"/>
    <w:rsid w:val="006B2CAE"/>
    <w:rsid w:val="006B30D9"/>
    <w:rsid w:val="006B3278"/>
    <w:rsid w:val="006B36B7"/>
    <w:rsid w:val="006B3771"/>
    <w:rsid w:val="006B3AC0"/>
    <w:rsid w:val="006B3C7E"/>
    <w:rsid w:val="006B3D98"/>
    <w:rsid w:val="006B4281"/>
    <w:rsid w:val="006B4A50"/>
    <w:rsid w:val="006B4FDD"/>
    <w:rsid w:val="006B549D"/>
    <w:rsid w:val="006B5F50"/>
    <w:rsid w:val="006B6269"/>
    <w:rsid w:val="006B6674"/>
    <w:rsid w:val="006B66AB"/>
    <w:rsid w:val="006B70FD"/>
    <w:rsid w:val="006B79AD"/>
    <w:rsid w:val="006C021E"/>
    <w:rsid w:val="006C04C8"/>
    <w:rsid w:val="006C04DD"/>
    <w:rsid w:val="006C091F"/>
    <w:rsid w:val="006C0CA9"/>
    <w:rsid w:val="006C0DA8"/>
    <w:rsid w:val="006C121C"/>
    <w:rsid w:val="006C1448"/>
    <w:rsid w:val="006C1746"/>
    <w:rsid w:val="006C2561"/>
    <w:rsid w:val="006C2AA1"/>
    <w:rsid w:val="006C33DE"/>
    <w:rsid w:val="006C36B3"/>
    <w:rsid w:val="006C3CD8"/>
    <w:rsid w:val="006C4DB7"/>
    <w:rsid w:val="006C4DF1"/>
    <w:rsid w:val="006C4DF9"/>
    <w:rsid w:val="006C50F4"/>
    <w:rsid w:val="006C5FD9"/>
    <w:rsid w:val="006C608E"/>
    <w:rsid w:val="006C649F"/>
    <w:rsid w:val="006C65D1"/>
    <w:rsid w:val="006C692F"/>
    <w:rsid w:val="006C6B17"/>
    <w:rsid w:val="006C74F2"/>
    <w:rsid w:val="006C78B6"/>
    <w:rsid w:val="006C78C1"/>
    <w:rsid w:val="006C7D39"/>
    <w:rsid w:val="006C7D46"/>
    <w:rsid w:val="006C7FF1"/>
    <w:rsid w:val="006D0C0B"/>
    <w:rsid w:val="006D0D8D"/>
    <w:rsid w:val="006D1377"/>
    <w:rsid w:val="006D2290"/>
    <w:rsid w:val="006D2518"/>
    <w:rsid w:val="006D2555"/>
    <w:rsid w:val="006D2D1C"/>
    <w:rsid w:val="006D32C8"/>
    <w:rsid w:val="006D3BBF"/>
    <w:rsid w:val="006D3E55"/>
    <w:rsid w:val="006D4004"/>
    <w:rsid w:val="006D42D9"/>
    <w:rsid w:val="006D4789"/>
    <w:rsid w:val="006D4B24"/>
    <w:rsid w:val="006D51BA"/>
    <w:rsid w:val="006D541E"/>
    <w:rsid w:val="006D6638"/>
    <w:rsid w:val="006D6774"/>
    <w:rsid w:val="006D6CF6"/>
    <w:rsid w:val="006D74A6"/>
    <w:rsid w:val="006D74A7"/>
    <w:rsid w:val="006D79C2"/>
    <w:rsid w:val="006D7C46"/>
    <w:rsid w:val="006D7FCA"/>
    <w:rsid w:val="006E067A"/>
    <w:rsid w:val="006E0E04"/>
    <w:rsid w:val="006E1043"/>
    <w:rsid w:val="006E1860"/>
    <w:rsid w:val="006E1DE0"/>
    <w:rsid w:val="006E20F8"/>
    <w:rsid w:val="006E25A9"/>
    <w:rsid w:val="006E2A86"/>
    <w:rsid w:val="006E3012"/>
    <w:rsid w:val="006E381C"/>
    <w:rsid w:val="006E4212"/>
    <w:rsid w:val="006E42DD"/>
    <w:rsid w:val="006E46DD"/>
    <w:rsid w:val="006E4979"/>
    <w:rsid w:val="006E5364"/>
    <w:rsid w:val="006E5CA9"/>
    <w:rsid w:val="006E6127"/>
    <w:rsid w:val="006E62DE"/>
    <w:rsid w:val="006E62FB"/>
    <w:rsid w:val="006E6633"/>
    <w:rsid w:val="006E67DE"/>
    <w:rsid w:val="006E7017"/>
    <w:rsid w:val="006E73F8"/>
    <w:rsid w:val="006E776D"/>
    <w:rsid w:val="006E796A"/>
    <w:rsid w:val="006E7FAE"/>
    <w:rsid w:val="006F002E"/>
    <w:rsid w:val="006F0486"/>
    <w:rsid w:val="006F04CC"/>
    <w:rsid w:val="006F0708"/>
    <w:rsid w:val="006F16E9"/>
    <w:rsid w:val="006F1A66"/>
    <w:rsid w:val="006F1C0B"/>
    <w:rsid w:val="006F2E55"/>
    <w:rsid w:val="006F35D3"/>
    <w:rsid w:val="006F381F"/>
    <w:rsid w:val="006F38C8"/>
    <w:rsid w:val="006F484B"/>
    <w:rsid w:val="006F49E3"/>
    <w:rsid w:val="006F49E8"/>
    <w:rsid w:val="006F4AC8"/>
    <w:rsid w:val="006F4E2A"/>
    <w:rsid w:val="006F4F9A"/>
    <w:rsid w:val="006F4FC5"/>
    <w:rsid w:val="006F5013"/>
    <w:rsid w:val="006F5080"/>
    <w:rsid w:val="006F5151"/>
    <w:rsid w:val="006F55C7"/>
    <w:rsid w:val="006F66FA"/>
    <w:rsid w:val="006F6D0E"/>
    <w:rsid w:val="006F789C"/>
    <w:rsid w:val="006F7B46"/>
    <w:rsid w:val="006F7CB0"/>
    <w:rsid w:val="00700159"/>
    <w:rsid w:val="00700518"/>
    <w:rsid w:val="007008FB"/>
    <w:rsid w:val="00700D93"/>
    <w:rsid w:val="007014E0"/>
    <w:rsid w:val="00701604"/>
    <w:rsid w:val="007019B5"/>
    <w:rsid w:val="00701B91"/>
    <w:rsid w:val="0070206A"/>
    <w:rsid w:val="007021E1"/>
    <w:rsid w:val="00702295"/>
    <w:rsid w:val="007023B5"/>
    <w:rsid w:val="00702B88"/>
    <w:rsid w:val="00702E49"/>
    <w:rsid w:val="00703314"/>
    <w:rsid w:val="00703A86"/>
    <w:rsid w:val="00703B4D"/>
    <w:rsid w:val="00703FA4"/>
    <w:rsid w:val="007046CA"/>
    <w:rsid w:val="00705405"/>
    <w:rsid w:val="00706216"/>
    <w:rsid w:val="007065B2"/>
    <w:rsid w:val="00706A99"/>
    <w:rsid w:val="00706EF2"/>
    <w:rsid w:val="007070FA"/>
    <w:rsid w:val="007072CE"/>
    <w:rsid w:val="0070743C"/>
    <w:rsid w:val="00710BB3"/>
    <w:rsid w:val="00711412"/>
    <w:rsid w:val="00711906"/>
    <w:rsid w:val="00711C45"/>
    <w:rsid w:val="00711DD1"/>
    <w:rsid w:val="00711E82"/>
    <w:rsid w:val="00711FD2"/>
    <w:rsid w:val="00712210"/>
    <w:rsid w:val="007122C7"/>
    <w:rsid w:val="00712600"/>
    <w:rsid w:val="00712ED3"/>
    <w:rsid w:val="00713940"/>
    <w:rsid w:val="00713D41"/>
    <w:rsid w:val="00713EEC"/>
    <w:rsid w:val="007148F4"/>
    <w:rsid w:val="00714FE3"/>
    <w:rsid w:val="00716537"/>
    <w:rsid w:val="0071680B"/>
    <w:rsid w:val="00716BBD"/>
    <w:rsid w:val="007177B8"/>
    <w:rsid w:val="0071789F"/>
    <w:rsid w:val="00717C25"/>
    <w:rsid w:val="00720BA4"/>
    <w:rsid w:val="007211BF"/>
    <w:rsid w:val="00721367"/>
    <w:rsid w:val="0072172A"/>
    <w:rsid w:val="00721A06"/>
    <w:rsid w:val="0072250D"/>
    <w:rsid w:val="00723834"/>
    <w:rsid w:val="00723937"/>
    <w:rsid w:val="00723A0F"/>
    <w:rsid w:val="00723C08"/>
    <w:rsid w:val="00723E7A"/>
    <w:rsid w:val="007245E4"/>
    <w:rsid w:val="00724669"/>
    <w:rsid w:val="0072470C"/>
    <w:rsid w:val="00725153"/>
    <w:rsid w:val="007253FA"/>
    <w:rsid w:val="0072542E"/>
    <w:rsid w:val="00725645"/>
    <w:rsid w:val="007257FF"/>
    <w:rsid w:val="0072597D"/>
    <w:rsid w:val="00725C91"/>
    <w:rsid w:val="00726267"/>
    <w:rsid w:val="0072683E"/>
    <w:rsid w:val="007269A3"/>
    <w:rsid w:val="00726B36"/>
    <w:rsid w:val="00726CDC"/>
    <w:rsid w:val="00727ADE"/>
    <w:rsid w:val="00730193"/>
    <w:rsid w:val="007301ED"/>
    <w:rsid w:val="007304D1"/>
    <w:rsid w:val="0073052D"/>
    <w:rsid w:val="00730A76"/>
    <w:rsid w:val="00730A8B"/>
    <w:rsid w:val="00731737"/>
    <w:rsid w:val="00731C83"/>
    <w:rsid w:val="00731F44"/>
    <w:rsid w:val="0073231A"/>
    <w:rsid w:val="00732CDC"/>
    <w:rsid w:val="00732D0E"/>
    <w:rsid w:val="00733017"/>
    <w:rsid w:val="0073332A"/>
    <w:rsid w:val="007333E1"/>
    <w:rsid w:val="0073346D"/>
    <w:rsid w:val="00734C8A"/>
    <w:rsid w:val="00734D08"/>
    <w:rsid w:val="007351A9"/>
    <w:rsid w:val="007354F3"/>
    <w:rsid w:val="007357F0"/>
    <w:rsid w:val="00735AA9"/>
    <w:rsid w:val="00736C79"/>
    <w:rsid w:val="00736CEB"/>
    <w:rsid w:val="00737395"/>
    <w:rsid w:val="00740059"/>
    <w:rsid w:val="007403E9"/>
    <w:rsid w:val="0074084E"/>
    <w:rsid w:val="00740AF7"/>
    <w:rsid w:val="00740DE3"/>
    <w:rsid w:val="00741405"/>
    <w:rsid w:val="007417B6"/>
    <w:rsid w:val="007418EE"/>
    <w:rsid w:val="00741C8A"/>
    <w:rsid w:val="007429AC"/>
    <w:rsid w:val="00742B6C"/>
    <w:rsid w:val="00742E61"/>
    <w:rsid w:val="00742EF6"/>
    <w:rsid w:val="00742F13"/>
    <w:rsid w:val="00743368"/>
    <w:rsid w:val="00743662"/>
    <w:rsid w:val="00743ADB"/>
    <w:rsid w:val="00743EDD"/>
    <w:rsid w:val="00743F76"/>
    <w:rsid w:val="007444E3"/>
    <w:rsid w:val="0074531B"/>
    <w:rsid w:val="0074550B"/>
    <w:rsid w:val="0074584B"/>
    <w:rsid w:val="00745EEB"/>
    <w:rsid w:val="00746061"/>
    <w:rsid w:val="00746680"/>
    <w:rsid w:val="00750F22"/>
    <w:rsid w:val="00751688"/>
    <w:rsid w:val="007522DA"/>
    <w:rsid w:val="007525AC"/>
    <w:rsid w:val="00752619"/>
    <w:rsid w:val="00752EE1"/>
    <w:rsid w:val="00753134"/>
    <w:rsid w:val="007531F6"/>
    <w:rsid w:val="00753C29"/>
    <w:rsid w:val="00753F0C"/>
    <w:rsid w:val="007546C3"/>
    <w:rsid w:val="00754A48"/>
    <w:rsid w:val="00754E20"/>
    <w:rsid w:val="00755444"/>
    <w:rsid w:val="00755817"/>
    <w:rsid w:val="00755A48"/>
    <w:rsid w:val="00755BD8"/>
    <w:rsid w:val="00755EF0"/>
    <w:rsid w:val="00755F11"/>
    <w:rsid w:val="007565F4"/>
    <w:rsid w:val="00756FCC"/>
    <w:rsid w:val="0075707A"/>
    <w:rsid w:val="007571D8"/>
    <w:rsid w:val="00757269"/>
    <w:rsid w:val="00757302"/>
    <w:rsid w:val="00757365"/>
    <w:rsid w:val="007577C4"/>
    <w:rsid w:val="00757AB7"/>
    <w:rsid w:val="00757EAA"/>
    <w:rsid w:val="007606D7"/>
    <w:rsid w:val="007608F7"/>
    <w:rsid w:val="00760D11"/>
    <w:rsid w:val="007610C8"/>
    <w:rsid w:val="00761859"/>
    <w:rsid w:val="00761EE7"/>
    <w:rsid w:val="00763068"/>
    <w:rsid w:val="0076342A"/>
    <w:rsid w:val="007637E6"/>
    <w:rsid w:val="007641BC"/>
    <w:rsid w:val="007644AF"/>
    <w:rsid w:val="007644E9"/>
    <w:rsid w:val="007647CC"/>
    <w:rsid w:val="00764E7D"/>
    <w:rsid w:val="00764EC3"/>
    <w:rsid w:val="0076509B"/>
    <w:rsid w:val="0076553E"/>
    <w:rsid w:val="0076563B"/>
    <w:rsid w:val="007660E5"/>
    <w:rsid w:val="00766243"/>
    <w:rsid w:val="00766528"/>
    <w:rsid w:val="00766759"/>
    <w:rsid w:val="00767121"/>
    <w:rsid w:val="0077008D"/>
    <w:rsid w:val="00770323"/>
    <w:rsid w:val="007704E8"/>
    <w:rsid w:val="0077064F"/>
    <w:rsid w:val="00770913"/>
    <w:rsid w:val="00770EEA"/>
    <w:rsid w:val="007711F1"/>
    <w:rsid w:val="00771209"/>
    <w:rsid w:val="00771325"/>
    <w:rsid w:val="007715CC"/>
    <w:rsid w:val="00772249"/>
    <w:rsid w:val="00772501"/>
    <w:rsid w:val="0077254E"/>
    <w:rsid w:val="007728CA"/>
    <w:rsid w:val="00772DF1"/>
    <w:rsid w:val="00773041"/>
    <w:rsid w:val="007737A5"/>
    <w:rsid w:val="0077392E"/>
    <w:rsid w:val="00773B25"/>
    <w:rsid w:val="00773CAC"/>
    <w:rsid w:val="00773F24"/>
    <w:rsid w:val="0077421C"/>
    <w:rsid w:val="007744B8"/>
    <w:rsid w:val="007745C0"/>
    <w:rsid w:val="007746A4"/>
    <w:rsid w:val="00774A6B"/>
    <w:rsid w:val="00774B12"/>
    <w:rsid w:val="00774EF9"/>
    <w:rsid w:val="0077650F"/>
    <w:rsid w:val="00776809"/>
    <w:rsid w:val="00776F19"/>
    <w:rsid w:val="0077730D"/>
    <w:rsid w:val="0078084B"/>
    <w:rsid w:val="00781DC5"/>
    <w:rsid w:val="00782240"/>
    <w:rsid w:val="007823A0"/>
    <w:rsid w:val="00783310"/>
    <w:rsid w:val="00783497"/>
    <w:rsid w:val="00783678"/>
    <w:rsid w:val="00783B68"/>
    <w:rsid w:val="007840CC"/>
    <w:rsid w:val="007845E9"/>
    <w:rsid w:val="00784DA7"/>
    <w:rsid w:val="007851AF"/>
    <w:rsid w:val="0078552F"/>
    <w:rsid w:val="00785986"/>
    <w:rsid w:val="00785D3A"/>
    <w:rsid w:val="0078611D"/>
    <w:rsid w:val="00786225"/>
    <w:rsid w:val="0078625E"/>
    <w:rsid w:val="00786915"/>
    <w:rsid w:val="00786B1E"/>
    <w:rsid w:val="00786C7B"/>
    <w:rsid w:val="00786CE9"/>
    <w:rsid w:val="00787066"/>
    <w:rsid w:val="00787457"/>
    <w:rsid w:val="007874E0"/>
    <w:rsid w:val="007876AA"/>
    <w:rsid w:val="00787829"/>
    <w:rsid w:val="00787B3A"/>
    <w:rsid w:val="00787BD7"/>
    <w:rsid w:val="00787D37"/>
    <w:rsid w:val="00790871"/>
    <w:rsid w:val="00790912"/>
    <w:rsid w:val="00790B06"/>
    <w:rsid w:val="00790C99"/>
    <w:rsid w:val="00790E0B"/>
    <w:rsid w:val="00790F7F"/>
    <w:rsid w:val="00791080"/>
    <w:rsid w:val="00791307"/>
    <w:rsid w:val="00791789"/>
    <w:rsid w:val="0079193D"/>
    <w:rsid w:val="007925E2"/>
    <w:rsid w:val="0079346F"/>
    <w:rsid w:val="007947CA"/>
    <w:rsid w:val="00794F95"/>
    <w:rsid w:val="0079562A"/>
    <w:rsid w:val="00795BCA"/>
    <w:rsid w:val="007964BE"/>
    <w:rsid w:val="00796B25"/>
    <w:rsid w:val="00796BF0"/>
    <w:rsid w:val="00796EF3"/>
    <w:rsid w:val="007972E6"/>
    <w:rsid w:val="00797379"/>
    <w:rsid w:val="007974BE"/>
    <w:rsid w:val="00797AC4"/>
    <w:rsid w:val="00797DA7"/>
    <w:rsid w:val="00797FA2"/>
    <w:rsid w:val="007A0118"/>
    <w:rsid w:val="007A0174"/>
    <w:rsid w:val="007A0A3C"/>
    <w:rsid w:val="007A1935"/>
    <w:rsid w:val="007A1D39"/>
    <w:rsid w:val="007A1EDD"/>
    <w:rsid w:val="007A1F27"/>
    <w:rsid w:val="007A215D"/>
    <w:rsid w:val="007A2641"/>
    <w:rsid w:val="007A2BF7"/>
    <w:rsid w:val="007A2C52"/>
    <w:rsid w:val="007A37A3"/>
    <w:rsid w:val="007A3B4C"/>
    <w:rsid w:val="007A3FE8"/>
    <w:rsid w:val="007A4635"/>
    <w:rsid w:val="007A4851"/>
    <w:rsid w:val="007A4A6D"/>
    <w:rsid w:val="007A4B22"/>
    <w:rsid w:val="007A501A"/>
    <w:rsid w:val="007A5453"/>
    <w:rsid w:val="007A565B"/>
    <w:rsid w:val="007A581E"/>
    <w:rsid w:val="007A6833"/>
    <w:rsid w:val="007A6A33"/>
    <w:rsid w:val="007A7A2A"/>
    <w:rsid w:val="007B0956"/>
    <w:rsid w:val="007B0C5E"/>
    <w:rsid w:val="007B165E"/>
    <w:rsid w:val="007B1BD7"/>
    <w:rsid w:val="007B1D6C"/>
    <w:rsid w:val="007B1E40"/>
    <w:rsid w:val="007B1F12"/>
    <w:rsid w:val="007B2117"/>
    <w:rsid w:val="007B225D"/>
    <w:rsid w:val="007B2358"/>
    <w:rsid w:val="007B25BE"/>
    <w:rsid w:val="007B3037"/>
    <w:rsid w:val="007B32AF"/>
    <w:rsid w:val="007B3A6F"/>
    <w:rsid w:val="007B3F10"/>
    <w:rsid w:val="007B3F1B"/>
    <w:rsid w:val="007B483C"/>
    <w:rsid w:val="007B4C67"/>
    <w:rsid w:val="007B4CE0"/>
    <w:rsid w:val="007B5543"/>
    <w:rsid w:val="007B5E33"/>
    <w:rsid w:val="007B69EB"/>
    <w:rsid w:val="007B6AB7"/>
    <w:rsid w:val="007B6AF7"/>
    <w:rsid w:val="007B6C70"/>
    <w:rsid w:val="007B6CDF"/>
    <w:rsid w:val="007B6CF6"/>
    <w:rsid w:val="007B6D3D"/>
    <w:rsid w:val="007B78FE"/>
    <w:rsid w:val="007B7ADF"/>
    <w:rsid w:val="007B7E89"/>
    <w:rsid w:val="007C039E"/>
    <w:rsid w:val="007C052C"/>
    <w:rsid w:val="007C0971"/>
    <w:rsid w:val="007C0BC1"/>
    <w:rsid w:val="007C0DE6"/>
    <w:rsid w:val="007C0E5E"/>
    <w:rsid w:val="007C115A"/>
    <w:rsid w:val="007C18C3"/>
    <w:rsid w:val="007C1E89"/>
    <w:rsid w:val="007C20C7"/>
    <w:rsid w:val="007C28E5"/>
    <w:rsid w:val="007C3192"/>
    <w:rsid w:val="007C36CA"/>
    <w:rsid w:val="007C36F9"/>
    <w:rsid w:val="007C38A4"/>
    <w:rsid w:val="007C411B"/>
    <w:rsid w:val="007C4472"/>
    <w:rsid w:val="007C4664"/>
    <w:rsid w:val="007C4BCF"/>
    <w:rsid w:val="007C61A8"/>
    <w:rsid w:val="007C6370"/>
    <w:rsid w:val="007C63BE"/>
    <w:rsid w:val="007C66A4"/>
    <w:rsid w:val="007C66BE"/>
    <w:rsid w:val="007C732F"/>
    <w:rsid w:val="007C7680"/>
    <w:rsid w:val="007C7AC7"/>
    <w:rsid w:val="007C7E26"/>
    <w:rsid w:val="007C7F7A"/>
    <w:rsid w:val="007D0A02"/>
    <w:rsid w:val="007D1058"/>
    <w:rsid w:val="007D172C"/>
    <w:rsid w:val="007D1946"/>
    <w:rsid w:val="007D1BCF"/>
    <w:rsid w:val="007D1C96"/>
    <w:rsid w:val="007D279E"/>
    <w:rsid w:val="007D2DB2"/>
    <w:rsid w:val="007D2F8D"/>
    <w:rsid w:val="007D3141"/>
    <w:rsid w:val="007D324B"/>
    <w:rsid w:val="007D37BB"/>
    <w:rsid w:val="007D38A6"/>
    <w:rsid w:val="007D3A21"/>
    <w:rsid w:val="007D3E17"/>
    <w:rsid w:val="007D3ECF"/>
    <w:rsid w:val="007D40F6"/>
    <w:rsid w:val="007D44C4"/>
    <w:rsid w:val="007D4BAB"/>
    <w:rsid w:val="007D52A8"/>
    <w:rsid w:val="007D669A"/>
    <w:rsid w:val="007D68FA"/>
    <w:rsid w:val="007D690D"/>
    <w:rsid w:val="007D6D47"/>
    <w:rsid w:val="007D6EED"/>
    <w:rsid w:val="007D7318"/>
    <w:rsid w:val="007D75CF"/>
    <w:rsid w:val="007D7C6E"/>
    <w:rsid w:val="007D7D13"/>
    <w:rsid w:val="007E071B"/>
    <w:rsid w:val="007E1317"/>
    <w:rsid w:val="007E17F4"/>
    <w:rsid w:val="007E1BBA"/>
    <w:rsid w:val="007E1EE9"/>
    <w:rsid w:val="007E2380"/>
    <w:rsid w:val="007E2916"/>
    <w:rsid w:val="007E2DB3"/>
    <w:rsid w:val="007E3698"/>
    <w:rsid w:val="007E38C6"/>
    <w:rsid w:val="007E40BB"/>
    <w:rsid w:val="007E45AF"/>
    <w:rsid w:val="007E4911"/>
    <w:rsid w:val="007E4B57"/>
    <w:rsid w:val="007E4F79"/>
    <w:rsid w:val="007E5975"/>
    <w:rsid w:val="007E59EE"/>
    <w:rsid w:val="007E5CFE"/>
    <w:rsid w:val="007E5E82"/>
    <w:rsid w:val="007E5F6B"/>
    <w:rsid w:val="007E5FE0"/>
    <w:rsid w:val="007E67AD"/>
    <w:rsid w:val="007E6DC1"/>
    <w:rsid w:val="007E6DC5"/>
    <w:rsid w:val="007E72B4"/>
    <w:rsid w:val="007E7365"/>
    <w:rsid w:val="007E74C1"/>
    <w:rsid w:val="007E74E6"/>
    <w:rsid w:val="007F0079"/>
    <w:rsid w:val="007F0798"/>
    <w:rsid w:val="007F14F4"/>
    <w:rsid w:val="007F1685"/>
    <w:rsid w:val="007F1850"/>
    <w:rsid w:val="007F1DDC"/>
    <w:rsid w:val="007F2556"/>
    <w:rsid w:val="007F2B38"/>
    <w:rsid w:val="007F38DF"/>
    <w:rsid w:val="007F3F88"/>
    <w:rsid w:val="007F47E4"/>
    <w:rsid w:val="007F4C6A"/>
    <w:rsid w:val="007F505D"/>
    <w:rsid w:val="007F5DC0"/>
    <w:rsid w:val="007F6068"/>
    <w:rsid w:val="007F610F"/>
    <w:rsid w:val="007F64DF"/>
    <w:rsid w:val="007F6CA1"/>
    <w:rsid w:val="007F6ECF"/>
    <w:rsid w:val="007F73A7"/>
    <w:rsid w:val="00800414"/>
    <w:rsid w:val="00800468"/>
    <w:rsid w:val="008006CA"/>
    <w:rsid w:val="0080077E"/>
    <w:rsid w:val="00800DE9"/>
    <w:rsid w:val="0080107C"/>
    <w:rsid w:val="00801261"/>
    <w:rsid w:val="008014A1"/>
    <w:rsid w:val="008014FE"/>
    <w:rsid w:val="0080200F"/>
    <w:rsid w:val="00802342"/>
    <w:rsid w:val="00802CDF"/>
    <w:rsid w:val="00802D15"/>
    <w:rsid w:val="00802F82"/>
    <w:rsid w:val="008031BB"/>
    <w:rsid w:val="0080349D"/>
    <w:rsid w:val="00803E1A"/>
    <w:rsid w:val="00803E43"/>
    <w:rsid w:val="00803F0C"/>
    <w:rsid w:val="00804A1C"/>
    <w:rsid w:val="00804AE2"/>
    <w:rsid w:val="00804B26"/>
    <w:rsid w:val="00805E03"/>
    <w:rsid w:val="00805F0C"/>
    <w:rsid w:val="008066D3"/>
    <w:rsid w:val="00806876"/>
    <w:rsid w:val="0080694D"/>
    <w:rsid w:val="008072D2"/>
    <w:rsid w:val="008073D1"/>
    <w:rsid w:val="008075FE"/>
    <w:rsid w:val="00807969"/>
    <w:rsid w:val="00807E57"/>
    <w:rsid w:val="00807F34"/>
    <w:rsid w:val="00810040"/>
    <w:rsid w:val="00810650"/>
    <w:rsid w:val="00810A4A"/>
    <w:rsid w:val="00810A8A"/>
    <w:rsid w:val="00810CE6"/>
    <w:rsid w:val="00810E01"/>
    <w:rsid w:val="00810E60"/>
    <w:rsid w:val="00810F12"/>
    <w:rsid w:val="00810FB4"/>
    <w:rsid w:val="00811541"/>
    <w:rsid w:val="00811A4F"/>
    <w:rsid w:val="00811D85"/>
    <w:rsid w:val="00811E2F"/>
    <w:rsid w:val="0081203B"/>
    <w:rsid w:val="00812995"/>
    <w:rsid w:val="00812D4B"/>
    <w:rsid w:val="00812E52"/>
    <w:rsid w:val="0081352F"/>
    <w:rsid w:val="00813C6E"/>
    <w:rsid w:val="00813ECE"/>
    <w:rsid w:val="0081420F"/>
    <w:rsid w:val="008148B7"/>
    <w:rsid w:val="00814B16"/>
    <w:rsid w:val="00815271"/>
    <w:rsid w:val="00816637"/>
    <w:rsid w:val="00816925"/>
    <w:rsid w:val="00816B38"/>
    <w:rsid w:val="008172D1"/>
    <w:rsid w:val="0081733D"/>
    <w:rsid w:val="00817B62"/>
    <w:rsid w:val="00817B80"/>
    <w:rsid w:val="00817E04"/>
    <w:rsid w:val="008204FB"/>
    <w:rsid w:val="00820A4C"/>
    <w:rsid w:val="00821144"/>
    <w:rsid w:val="008217E8"/>
    <w:rsid w:val="00821B39"/>
    <w:rsid w:val="00821E7A"/>
    <w:rsid w:val="008226DA"/>
    <w:rsid w:val="008228D7"/>
    <w:rsid w:val="00822A72"/>
    <w:rsid w:val="00822BF3"/>
    <w:rsid w:val="00822E54"/>
    <w:rsid w:val="00822F52"/>
    <w:rsid w:val="00823450"/>
    <w:rsid w:val="008239C6"/>
    <w:rsid w:val="008239F8"/>
    <w:rsid w:val="0082459A"/>
    <w:rsid w:val="00825A78"/>
    <w:rsid w:val="00826135"/>
    <w:rsid w:val="0082620B"/>
    <w:rsid w:val="00826B56"/>
    <w:rsid w:val="00826C67"/>
    <w:rsid w:val="00826D13"/>
    <w:rsid w:val="00826FFD"/>
    <w:rsid w:val="0082727A"/>
    <w:rsid w:val="0082738D"/>
    <w:rsid w:val="008275EA"/>
    <w:rsid w:val="008276C6"/>
    <w:rsid w:val="0082771A"/>
    <w:rsid w:val="00827B87"/>
    <w:rsid w:val="00827F72"/>
    <w:rsid w:val="008305FF"/>
    <w:rsid w:val="008306DF"/>
    <w:rsid w:val="00830870"/>
    <w:rsid w:val="008313FC"/>
    <w:rsid w:val="00831A22"/>
    <w:rsid w:val="00831E17"/>
    <w:rsid w:val="00831F8E"/>
    <w:rsid w:val="00832261"/>
    <w:rsid w:val="00832416"/>
    <w:rsid w:val="008327C3"/>
    <w:rsid w:val="00832828"/>
    <w:rsid w:val="00832E78"/>
    <w:rsid w:val="00833129"/>
    <w:rsid w:val="008338DA"/>
    <w:rsid w:val="00833906"/>
    <w:rsid w:val="00834137"/>
    <w:rsid w:val="008346BE"/>
    <w:rsid w:val="008349C5"/>
    <w:rsid w:val="00835C5F"/>
    <w:rsid w:val="00835E3B"/>
    <w:rsid w:val="00835EBB"/>
    <w:rsid w:val="0083607E"/>
    <w:rsid w:val="008361C3"/>
    <w:rsid w:val="008371C2"/>
    <w:rsid w:val="00837880"/>
    <w:rsid w:val="00837BD2"/>
    <w:rsid w:val="00837C2A"/>
    <w:rsid w:val="008402D0"/>
    <w:rsid w:val="008403EB"/>
    <w:rsid w:val="008404E4"/>
    <w:rsid w:val="0084069A"/>
    <w:rsid w:val="0084089B"/>
    <w:rsid w:val="00840BDB"/>
    <w:rsid w:val="00841576"/>
    <w:rsid w:val="00842492"/>
    <w:rsid w:val="00842906"/>
    <w:rsid w:val="00843F49"/>
    <w:rsid w:val="008441F9"/>
    <w:rsid w:val="00844C36"/>
    <w:rsid w:val="00845125"/>
    <w:rsid w:val="00846606"/>
    <w:rsid w:val="00846AAC"/>
    <w:rsid w:val="00846B66"/>
    <w:rsid w:val="00846C9B"/>
    <w:rsid w:val="00846E09"/>
    <w:rsid w:val="0084701F"/>
    <w:rsid w:val="00847230"/>
    <w:rsid w:val="0084726C"/>
    <w:rsid w:val="008476C2"/>
    <w:rsid w:val="00847A38"/>
    <w:rsid w:val="00847A92"/>
    <w:rsid w:val="00847FBC"/>
    <w:rsid w:val="00850416"/>
    <w:rsid w:val="00850784"/>
    <w:rsid w:val="00850C7D"/>
    <w:rsid w:val="00850CEB"/>
    <w:rsid w:val="00850FFA"/>
    <w:rsid w:val="008513F9"/>
    <w:rsid w:val="00852104"/>
    <w:rsid w:val="0085233F"/>
    <w:rsid w:val="008524AF"/>
    <w:rsid w:val="008526FA"/>
    <w:rsid w:val="0085276D"/>
    <w:rsid w:val="008528F4"/>
    <w:rsid w:val="00853105"/>
    <w:rsid w:val="0085369A"/>
    <w:rsid w:val="0085369B"/>
    <w:rsid w:val="00853855"/>
    <w:rsid w:val="00853904"/>
    <w:rsid w:val="00853C43"/>
    <w:rsid w:val="00853CC5"/>
    <w:rsid w:val="00853D14"/>
    <w:rsid w:val="00853DB0"/>
    <w:rsid w:val="00853EE9"/>
    <w:rsid w:val="00854381"/>
    <w:rsid w:val="00854407"/>
    <w:rsid w:val="00854580"/>
    <w:rsid w:val="008547DF"/>
    <w:rsid w:val="008549EB"/>
    <w:rsid w:val="00854D9C"/>
    <w:rsid w:val="008550D5"/>
    <w:rsid w:val="00855568"/>
    <w:rsid w:val="00855671"/>
    <w:rsid w:val="00855D5A"/>
    <w:rsid w:val="0085669D"/>
    <w:rsid w:val="00856899"/>
    <w:rsid w:val="00856B2F"/>
    <w:rsid w:val="00856B9C"/>
    <w:rsid w:val="00857841"/>
    <w:rsid w:val="00857DFC"/>
    <w:rsid w:val="0086074D"/>
    <w:rsid w:val="00860A2A"/>
    <w:rsid w:val="00860ED6"/>
    <w:rsid w:val="00861194"/>
    <w:rsid w:val="008615A8"/>
    <w:rsid w:val="008616DF"/>
    <w:rsid w:val="00861783"/>
    <w:rsid w:val="008618AB"/>
    <w:rsid w:val="00861FB6"/>
    <w:rsid w:val="00861FED"/>
    <w:rsid w:val="0086266B"/>
    <w:rsid w:val="0086279F"/>
    <w:rsid w:val="00863051"/>
    <w:rsid w:val="00863854"/>
    <w:rsid w:val="00863FF2"/>
    <w:rsid w:val="0086446A"/>
    <w:rsid w:val="008645F3"/>
    <w:rsid w:val="00864C30"/>
    <w:rsid w:val="0086502D"/>
    <w:rsid w:val="00865274"/>
    <w:rsid w:val="00870540"/>
    <w:rsid w:val="00870F3C"/>
    <w:rsid w:val="008711F0"/>
    <w:rsid w:val="00871938"/>
    <w:rsid w:val="008723F5"/>
    <w:rsid w:val="00872406"/>
    <w:rsid w:val="00872AE7"/>
    <w:rsid w:val="008735A1"/>
    <w:rsid w:val="00873952"/>
    <w:rsid w:val="00873E48"/>
    <w:rsid w:val="008740FA"/>
    <w:rsid w:val="00874129"/>
    <w:rsid w:val="00875582"/>
    <w:rsid w:val="008763BD"/>
    <w:rsid w:val="00877C31"/>
    <w:rsid w:val="00877ECE"/>
    <w:rsid w:val="0088043C"/>
    <w:rsid w:val="008809C0"/>
    <w:rsid w:val="00880B56"/>
    <w:rsid w:val="008817E8"/>
    <w:rsid w:val="008818E3"/>
    <w:rsid w:val="0088205E"/>
    <w:rsid w:val="008820F8"/>
    <w:rsid w:val="008821C0"/>
    <w:rsid w:val="00882353"/>
    <w:rsid w:val="008833D1"/>
    <w:rsid w:val="00883C40"/>
    <w:rsid w:val="00883D60"/>
    <w:rsid w:val="00884403"/>
    <w:rsid w:val="00884DD6"/>
    <w:rsid w:val="00884E46"/>
    <w:rsid w:val="00884E70"/>
    <w:rsid w:val="008850E8"/>
    <w:rsid w:val="0088554A"/>
    <w:rsid w:val="008857D5"/>
    <w:rsid w:val="00885CB8"/>
    <w:rsid w:val="00885F80"/>
    <w:rsid w:val="00885FE3"/>
    <w:rsid w:val="00886A91"/>
    <w:rsid w:val="00886D67"/>
    <w:rsid w:val="0088756A"/>
    <w:rsid w:val="00887FA1"/>
    <w:rsid w:val="0089007A"/>
    <w:rsid w:val="008900B2"/>
    <w:rsid w:val="0089025B"/>
    <w:rsid w:val="008906C9"/>
    <w:rsid w:val="008909D9"/>
    <w:rsid w:val="00890FE6"/>
    <w:rsid w:val="00892646"/>
    <w:rsid w:val="0089264E"/>
    <w:rsid w:val="00892CE6"/>
    <w:rsid w:val="00893630"/>
    <w:rsid w:val="00894CD3"/>
    <w:rsid w:val="00894E6A"/>
    <w:rsid w:val="0089543B"/>
    <w:rsid w:val="008956CD"/>
    <w:rsid w:val="0089600B"/>
    <w:rsid w:val="00896152"/>
    <w:rsid w:val="00896156"/>
    <w:rsid w:val="008966BC"/>
    <w:rsid w:val="00896B87"/>
    <w:rsid w:val="008978C9"/>
    <w:rsid w:val="00897B2F"/>
    <w:rsid w:val="008A08DF"/>
    <w:rsid w:val="008A0BB2"/>
    <w:rsid w:val="008A2688"/>
    <w:rsid w:val="008A2C6C"/>
    <w:rsid w:val="008A3404"/>
    <w:rsid w:val="008A3655"/>
    <w:rsid w:val="008A3AFF"/>
    <w:rsid w:val="008A3C65"/>
    <w:rsid w:val="008A4217"/>
    <w:rsid w:val="008A421B"/>
    <w:rsid w:val="008A4253"/>
    <w:rsid w:val="008A4A23"/>
    <w:rsid w:val="008A4BF6"/>
    <w:rsid w:val="008A4C46"/>
    <w:rsid w:val="008A4C7B"/>
    <w:rsid w:val="008A5133"/>
    <w:rsid w:val="008A6752"/>
    <w:rsid w:val="008A6E4D"/>
    <w:rsid w:val="008A6F03"/>
    <w:rsid w:val="008B0304"/>
    <w:rsid w:val="008B03A5"/>
    <w:rsid w:val="008B066E"/>
    <w:rsid w:val="008B08B7"/>
    <w:rsid w:val="008B0DD8"/>
    <w:rsid w:val="008B179D"/>
    <w:rsid w:val="008B1876"/>
    <w:rsid w:val="008B1916"/>
    <w:rsid w:val="008B1EE3"/>
    <w:rsid w:val="008B20AE"/>
    <w:rsid w:val="008B28D4"/>
    <w:rsid w:val="008B2B42"/>
    <w:rsid w:val="008B36AD"/>
    <w:rsid w:val="008B4068"/>
    <w:rsid w:val="008B4939"/>
    <w:rsid w:val="008B4A9E"/>
    <w:rsid w:val="008B5E12"/>
    <w:rsid w:val="008B61E8"/>
    <w:rsid w:val="008B653C"/>
    <w:rsid w:val="008B6861"/>
    <w:rsid w:val="008B6BA7"/>
    <w:rsid w:val="008B6BB1"/>
    <w:rsid w:val="008B6CE7"/>
    <w:rsid w:val="008B7548"/>
    <w:rsid w:val="008B76F0"/>
    <w:rsid w:val="008B7743"/>
    <w:rsid w:val="008B7D13"/>
    <w:rsid w:val="008C074D"/>
    <w:rsid w:val="008C133C"/>
    <w:rsid w:val="008C14D3"/>
    <w:rsid w:val="008C1949"/>
    <w:rsid w:val="008C1A61"/>
    <w:rsid w:val="008C1EA5"/>
    <w:rsid w:val="008C266C"/>
    <w:rsid w:val="008C2AB8"/>
    <w:rsid w:val="008C304F"/>
    <w:rsid w:val="008C3217"/>
    <w:rsid w:val="008C3C83"/>
    <w:rsid w:val="008C44CF"/>
    <w:rsid w:val="008C470C"/>
    <w:rsid w:val="008C4A71"/>
    <w:rsid w:val="008C4CEB"/>
    <w:rsid w:val="008C5738"/>
    <w:rsid w:val="008C58CC"/>
    <w:rsid w:val="008C59F9"/>
    <w:rsid w:val="008C5F1F"/>
    <w:rsid w:val="008C6332"/>
    <w:rsid w:val="008C66DE"/>
    <w:rsid w:val="008C67CC"/>
    <w:rsid w:val="008C6802"/>
    <w:rsid w:val="008C6E98"/>
    <w:rsid w:val="008C733B"/>
    <w:rsid w:val="008C734F"/>
    <w:rsid w:val="008C75CA"/>
    <w:rsid w:val="008C7FB4"/>
    <w:rsid w:val="008D02CE"/>
    <w:rsid w:val="008D04F0"/>
    <w:rsid w:val="008D0C18"/>
    <w:rsid w:val="008D0E88"/>
    <w:rsid w:val="008D0EE5"/>
    <w:rsid w:val="008D1105"/>
    <w:rsid w:val="008D1302"/>
    <w:rsid w:val="008D1455"/>
    <w:rsid w:val="008D162F"/>
    <w:rsid w:val="008D24FA"/>
    <w:rsid w:val="008D2719"/>
    <w:rsid w:val="008D2C86"/>
    <w:rsid w:val="008D3897"/>
    <w:rsid w:val="008D4035"/>
    <w:rsid w:val="008D4066"/>
    <w:rsid w:val="008D4198"/>
    <w:rsid w:val="008D45D5"/>
    <w:rsid w:val="008D4818"/>
    <w:rsid w:val="008D506D"/>
    <w:rsid w:val="008D5567"/>
    <w:rsid w:val="008D56FC"/>
    <w:rsid w:val="008D58EF"/>
    <w:rsid w:val="008D5DE6"/>
    <w:rsid w:val="008D5E63"/>
    <w:rsid w:val="008D7359"/>
    <w:rsid w:val="008D785E"/>
    <w:rsid w:val="008D7915"/>
    <w:rsid w:val="008E00F0"/>
    <w:rsid w:val="008E05AD"/>
    <w:rsid w:val="008E061B"/>
    <w:rsid w:val="008E0810"/>
    <w:rsid w:val="008E0952"/>
    <w:rsid w:val="008E09EB"/>
    <w:rsid w:val="008E0C10"/>
    <w:rsid w:val="008E0D7D"/>
    <w:rsid w:val="008E14CB"/>
    <w:rsid w:val="008E1512"/>
    <w:rsid w:val="008E17A5"/>
    <w:rsid w:val="008E1956"/>
    <w:rsid w:val="008E195C"/>
    <w:rsid w:val="008E1F94"/>
    <w:rsid w:val="008E21E5"/>
    <w:rsid w:val="008E2488"/>
    <w:rsid w:val="008E3684"/>
    <w:rsid w:val="008E3D00"/>
    <w:rsid w:val="008E4016"/>
    <w:rsid w:val="008E40DC"/>
    <w:rsid w:val="008E40F1"/>
    <w:rsid w:val="008E4816"/>
    <w:rsid w:val="008E4825"/>
    <w:rsid w:val="008E4846"/>
    <w:rsid w:val="008E4916"/>
    <w:rsid w:val="008E5128"/>
    <w:rsid w:val="008E5F3C"/>
    <w:rsid w:val="008E6CCA"/>
    <w:rsid w:val="008E6E91"/>
    <w:rsid w:val="008E71C1"/>
    <w:rsid w:val="008E71E5"/>
    <w:rsid w:val="008E7467"/>
    <w:rsid w:val="008E768D"/>
    <w:rsid w:val="008E7BBD"/>
    <w:rsid w:val="008F01DA"/>
    <w:rsid w:val="008F047E"/>
    <w:rsid w:val="008F0FAB"/>
    <w:rsid w:val="008F12E3"/>
    <w:rsid w:val="008F1BAA"/>
    <w:rsid w:val="008F1E8B"/>
    <w:rsid w:val="008F2954"/>
    <w:rsid w:val="008F2BBC"/>
    <w:rsid w:val="008F2CE5"/>
    <w:rsid w:val="008F2E49"/>
    <w:rsid w:val="008F2F5F"/>
    <w:rsid w:val="008F32A1"/>
    <w:rsid w:val="008F3500"/>
    <w:rsid w:val="008F36F4"/>
    <w:rsid w:val="008F3760"/>
    <w:rsid w:val="008F3BDE"/>
    <w:rsid w:val="008F47C8"/>
    <w:rsid w:val="008F4936"/>
    <w:rsid w:val="008F505E"/>
    <w:rsid w:val="008F59E6"/>
    <w:rsid w:val="008F63C2"/>
    <w:rsid w:val="008F655F"/>
    <w:rsid w:val="008F7755"/>
    <w:rsid w:val="009001F9"/>
    <w:rsid w:val="00900B28"/>
    <w:rsid w:val="00900D07"/>
    <w:rsid w:val="00901213"/>
    <w:rsid w:val="0090129B"/>
    <w:rsid w:val="0090155C"/>
    <w:rsid w:val="009015C6"/>
    <w:rsid w:val="00901729"/>
    <w:rsid w:val="009017FE"/>
    <w:rsid w:val="00901A74"/>
    <w:rsid w:val="00901F20"/>
    <w:rsid w:val="0090214A"/>
    <w:rsid w:val="00902680"/>
    <w:rsid w:val="00902798"/>
    <w:rsid w:val="00902ABA"/>
    <w:rsid w:val="00903349"/>
    <w:rsid w:val="00903677"/>
    <w:rsid w:val="00903A9E"/>
    <w:rsid w:val="00903C20"/>
    <w:rsid w:val="009042A8"/>
    <w:rsid w:val="009045E8"/>
    <w:rsid w:val="00904627"/>
    <w:rsid w:val="00904765"/>
    <w:rsid w:val="009048E3"/>
    <w:rsid w:val="00904A19"/>
    <w:rsid w:val="00904C11"/>
    <w:rsid w:val="0090518B"/>
    <w:rsid w:val="00905573"/>
    <w:rsid w:val="00905E3F"/>
    <w:rsid w:val="009060BD"/>
    <w:rsid w:val="00906772"/>
    <w:rsid w:val="009067FF"/>
    <w:rsid w:val="00906A71"/>
    <w:rsid w:val="00906C5E"/>
    <w:rsid w:val="00906DBB"/>
    <w:rsid w:val="009071BC"/>
    <w:rsid w:val="009074DD"/>
    <w:rsid w:val="009078EE"/>
    <w:rsid w:val="009100C7"/>
    <w:rsid w:val="009104CE"/>
    <w:rsid w:val="00910CF4"/>
    <w:rsid w:val="009110C8"/>
    <w:rsid w:val="009110CA"/>
    <w:rsid w:val="00911556"/>
    <w:rsid w:val="00911B6D"/>
    <w:rsid w:val="00911B8C"/>
    <w:rsid w:val="00911DB6"/>
    <w:rsid w:val="00912661"/>
    <w:rsid w:val="0091316A"/>
    <w:rsid w:val="009132E7"/>
    <w:rsid w:val="0091346C"/>
    <w:rsid w:val="00914168"/>
    <w:rsid w:val="0091479F"/>
    <w:rsid w:val="00914AAD"/>
    <w:rsid w:val="0091521B"/>
    <w:rsid w:val="00915364"/>
    <w:rsid w:val="0091537A"/>
    <w:rsid w:val="00915381"/>
    <w:rsid w:val="00915AC8"/>
    <w:rsid w:val="00915BD7"/>
    <w:rsid w:val="00915DE3"/>
    <w:rsid w:val="00916A63"/>
    <w:rsid w:val="009174C8"/>
    <w:rsid w:val="00917887"/>
    <w:rsid w:val="00920330"/>
    <w:rsid w:val="00920C11"/>
    <w:rsid w:val="00920F43"/>
    <w:rsid w:val="00920F7A"/>
    <w:rsid w:val="009212DC"/>
    <w:rsid w:val="00922230"/>
    <w:rsid w:val="00922270"/>
    <w:rsid w:val="009223DD"/>
    <w:rsid w:val="00922718"/>
    <w:rsid w:val="00922988"/>
    <w:rsid w:val="0092322B"/>
    <w:rsid w:val="0092368F"/>
    <w:rsid w:val="00924531"/>
    <w:rsid w:val="00924E3C"/>
    <w:rsid w:val="009251BB"/>
    <w:rsid w:val="00925495"/>
    <w:rsid w:val="0092629C"/>
    <w:rsid w:val="00926C48"/>
    <w:rsid w:val="00926DC2"/>
    <w:rsid w:val="009271DB"/>
    <w:rsid w:val="00927D5B"/>
    <w:rsid w:val="00930584"/>
    <w:rsid w:val="009305C9"/>
    <w:rsid w:val="009314E9"/>
    <w:rsid w:val="0093162F"/>
    <w:rsid w:val="00931D45"/>
    <w:rsid w:val="00932059"/>
    <w:rsid w:val="009327A1"/>
    <w:rsid w:val="009329AA"/>
    <w:rsid w:val="009337FC"/>
    <w:rsid w:val="009339A3"/>
    <w:rsid w:val="00933ACD"/>
    <w:rsid w:val="00933BB5"/>
    <w:rsid w:val="00933CB7"/>
    <w:rsid w:val="00934661"/>
    <w:rsid w:val="00934925"/>
    <w:rsid w:val="00934EC6"/>
    <w:rsid w:val="009353B5"/>
    <w:rsid w:val="00935866"/>
    <w:rsid w:val="0093587B"/>
    <w:rsid w:val="00935AEE"/>
    <w:rsid w:val="00935EB2"/>
    <w:rsid w:val="00936749"/>
    <w:rsid w:val="0093745D"/>
    <w:rsid w:val="00937C6C"/>
    <w:rsid w:val="0094085C"/>
    <w:rsid w:val="00940E34"/>
    <w:rsid w:val="00941216"/>
    <w:rsid w:val="009419B4"/>
    <w:rsid w:val="00942122"/>
    <w:rsid w:val="00943B50"/>
    <w:rsid w:val="0094408B"/>
    <w:rsid w:val="0094492F"/>
    <w:rsid w:val="0094592E"/>
    <w:rsid w:val="00945B01"/>
    <w:rsid w:val="00945DD1"/>
    <w:rsid w:val="009469BC"/>
    <w:rsid w:val="00946B66"/>
    <w:rsid w:val="00946C4B"/>
    <w:rsid w:val="00946D63"/>
    <w:rsid w:val="0094737A"/>
    <w:rsid w:val="009474C8"/>
    <w:rsid w:val="00947C09"/>
    <w:rsid w:val="00947C64"/>
    <w:rsid w:val="00950613"/>
    <w:rsid w:val="0095076E"/>
    <w:rsid w:val="00950F34"/>
    <w:rsid w:val="00950F7F"/>
    <w:rsid w:val="0095110C"/>
    <w:rsid w:val="00951343"/>
    <w:rsid w:val="0095158A"/>
    <w:rsid w:val="00951848"/>
    <w:rsid w:val="00951963"/>
    <w:rsid w:val="00952283"/>
    <w:rsid w:val="00952E09"/>
    <w:rsid w:val="00953014"/>
    <w:rsid w:val="00953536"/>
    <w:rsid w:val="0095390B"/>
    <w:rsid w:val="00953FD1"/>
    <w:rsid w:val="009546B7"/>
    <w:rsid w:val="009547B6"/>
    <w:rsid w:val="00954961"/>
    <w:rsid w:val="00954CF6"/>
    <w:rsid w:val="00954FAE"/>
    <w:rsid w:val="009550F0"/>
    <w:rsid w:val="00955F6B"/>
    <w:rsid w:val="00956054"/>
    <w:rsid w:val="00956423"/>
    <w:rsid w:val="009568FD"/>
    <w:rsid w:val="00956F2F"/>
    <w:rsid w:val="00957098"/>
    <w:rsid w:val="00957C62"/>
    <w:rsid w:val="00957CBB"/>
    <w:rsid w:val="00960248"/>
    <w:rsid w:val="00961292"/>
    <w:rsid w:val="009612BB"/>
    <w:rsid w:val="0096159B"/>
    <w:rsid w:val="00962253"/>
    <w:rsid w:val="009626A6"/>
    <w:rsid w:val="00962F67"/>
    <w:rsid w:val="00963775"/>
    <w:rsid w:val="009638D7"/>
    <w:rsid w:val="00963B97"/>
    <w:rsid w:val="00963C51"/>
    <w:rsid w:val="00963C7E"/>
    <w:rsid w:val="0096418E"/>
    <w:rsid w:val="009652CB"/>
    <w:rsid w:val="00965360"/>
    <w:rsid w:val="009658FB"/>
    <w:rsid w:val="00965B19"/>
    <w:rsid w:val="00967717"/>
    <w:rsid w:val="00967777"/>
    <w:rsid w:val="00967AA0"/>
    <w:rsid w:val="00967BB1"/>
    <w:rsid w:val="00970C8C"/>
    <w:rsid w:val="00970D98"/>
    <w:rsid w:val="00970EF1"/>
    <w:rsid w:val="009719C1"/>
    <w:rsid w:val="0097211F"/>
    <w:rsid w:val="009722A4"/>
    <w:rsid w:val="0097234C"/>
    <w:rsid w:val="00973478"/>
    <w:rsid w:val="009735B9"/>
    <w:rsid w:val="0097362D"/>
    <w:rsid w:val="00973A86"/>
    <w:rsid w:val="009748BD"/>
    <w:rsid w:val="0097526F"/>
    <w:rsid w:val="009753FC"/>
    <w:rsid w:val="00975736"/>
    <w:rsid w:val="0097595C"/>
    <w:rsid w:val="00975B2C"/>
    <w:rsid w:val="00975C93"/>
    <w:rsid w:val="00975DF1"/>
    <w:rsid w:val="00975EA4"/>
    <w:rsid w:val="009763A0"/>
    <w:rsid w:val="0097699E"/>
    <w:rsid w:val="00976B4B"/>
    <w:rsid w:val="00976DCA"/>
    <w:rsid w:val="00976EFE"/>
    <w:rsid w:val="009775D1"/>
    <w:rsid w:val="00977C3F"/>
    <w:rsid w:val="00977D00"/>
    <w:rsid w:val="0098008C"/>
    <w:rsid w:val="00980518"/>
    <w:rsid w:val="00980934"/>
    <w:rsid w:val="00980EBA"/>
    <w:rsid w:val="00981029"/>
    <w:rsid w:val="009811FF"/>
    <w:rsid w:val="009814DD"/>
    <w:rsid w:val="00981D7E"/>
    <w:rsid w:val="009821D5"/>
    <w:rsid w:val="0098223B"/>
    <w:rsid w:val="0098260E"/>
    <w:rsid w:val="009828D8"/>
    <w:rsid w:val="00982E55"/>
    <w:rsid w:val="0098318D"/>
    <w:rsid w:val="009832FB"/>
    <w:rsid w:val="00983B76"/>
    <w:rsid w:val="009848C1"/>
    <w:rsid w:val="0098497B"/>
    <w:rsid w:val="00984DC1"/>
    <w:rsid w:val="00984E1B"/>
    <w:rsid w:val="00985830"/>
    <w:rsid w:val="00985ACB"/>
    <w:rsid w:val="00985D73"/>
    <w:rsid w:val="00985E3F"/>
    <w:rsid w:val="009870BE"/>
    <w:rsid w:val="00987124"/>
    <w:rsid w:val="009871B5"/>
    <w:rsid w:val="00987329"/>
    <w:rsid w:val="00990954"/>
    <w:rsid w:val="00990BDE"/>
    <w:rsid w:val="009912D3"/>
    <w:rsid w:val="0099145A"/>
    <w:rsid w:val="0099147E"/>
    <w:rsid w:val="009919DC"/>
    <w:rsid w:val="009919E7"/>
    <w:rsid w:val="00991C0D"/>
    <w:rsid w:val="00991F10"/>
    <w:rsid w:val="00992966"/>
    <w:rsid w:val="00992A97"/>
    <w:rsid w:val="00993219"/>
    <w:rsid w:val="009932FE"/>
    <w:rsid w:val="009936C7"/>
    <w:rsid w:val="0099372B"/>
    <w:rsid w:val="00993965"/>
    <w:rsid w:val="0099397D"/>
    <w:rsid w:val="009942C2"/>
    <w:rsid w:val="00994416"/>
    <w:rsid w:val="00994685"/>
    <w:rsid w:val="0099490E"/>
    <w:rsid w:val="00994A26"/>
    <w:rsid w:val="00994E09"/>
    <w:rsid w:val="00995520"/>
    <w:rsid w:val="00995B30"/>
    <w:rsid w:val="009966AA"/>
    <w:rsid w:val="009977DA"/>
    <w:rsid w:val="00997A7B"/>
    <w:rsid w:val="009A0463"/>
    <w:rsid w:val="009A049F"/>
    <w:rsid w:val="009A058E"/>
    <w:rsid w:val="009A0C5A"/>
    <w:rsid w:val="009A0E0C"/>
    <w:rsid w:val="009A0FBE"/>
    <w:rsid w:val="009A1380"/>
    <w:rsid w:val="009A1535"/>
    <w:rsid w:val="009A1D91"/>
    <w:rsid w:val="009A2166"/>
    <w:rsid w:val="009A251D"/>
    <w:rsid w:val="009A28E1"/>
    <w:rsid w:val="009A2A0A"/>
    <w:rsid w:val="009A32CE"/>
    <w:rsid w:val="009A36B9"/>
    <w:rsid w:val="009A3DAC"/>
    <w:rsid w:val="009A4009"/>
    <w:rsid w:val="009A4A92"/>
    <w:rsid w:val="009A5DB5"/>
    <w:rsid w:val="009A6077"/>
    <w:rsid w:val="009A67BF"/>
    <w:rsid w:val="009A7138"/>
    <w:rsid w:val="009A75AA"/>
    <w:rsid w:val="009A7DD3"/>
    <w:rsid w:val="009A7EF3"/>
    <w:rsid w:val="009B03BB"/>
    <w:rsid w:val="009B05CA"/>
    <w:rsid w:val="009B0A0A"/>
    <w:rsid w:val="009B15A9"/>
    <w:rsid w:val="009B18F3"/>
    <w:rsid w:val="009B1A6F"/>
    <w:rsid w:val="009B2418"/>
    <w:rsid w:val="009B2D91"/>
    <w:rsid w:val="009B31AE"/>
    <w:rsid w:val="009B31E4"/>
    <w:rsid w:val="009B3351"/>
    <w:rsid w:val="009B3866"/>
    <w:rsid w:val="009B3B13"/>
    <w:rsid w:val="009B42AC"/>
    <w:rsid w:val="009B4421"/>
    <w:rsid w:val="009B4F3E"/>
    <w:rsid w:val="009B6140"/>
    <w:rsid w:val="009B6757"/>
    <w:rsid w:val="009B69CE"/>
    <w:rsid w:val="009B6E2B"/>
    <w:rsid w:val="009B7B1F"/>
    <w:rsid w:val="009B7D5C"/>
    <w:rsid w:val="009C016D"/>
    <w:rsid w:val="009C0483"/>
    <w:rsid w:val="009C0572"/>
    <w:rsid w:val="009C08F2"/>
    <w:rsid w:val="009C0AB7"/>
    <w:rsid w:val="009C0D4A"/>
    <w:rsid w:val="009C1FE1"/>
    <w:rsid w:val="009C2151"/>
    <w:rsid w:val="009C24DE"/>
    <w:rsid w:val="009C2A03"/>
    <w:rsid w:val="009C2CED"/>
    <w:rsid w:val="009C3C3C"/>
    <w:rsid w:val="009C3C4F"/>
    <w:rsid w:val="009C3F8F"/>
    <w:rsid w:val="009C4190"/>
    <w:rsid w:val="009C4203"/>
    <w:rsid w:val="009C430D"/>
    <w:rsid w:val="009C4407"/>
    <w:rsid w:val="009C44B9"/>
    <w:rsid w:val="009C4991"/>
    <w:rsid w:val="009C50A6"/>
    <w:rsid w:val="009C50E0"/>
    <w:rsid w:val="009C52D7"/>
    <w:rsid w:val="009C59DF"/>
    <w:rsid w:val="009C5E46"/>
    <w:rsid w:val="009C5E6B"/>
    <w:rsid w:val="009C63D0"/>
    <w:rsid w:val="009C6699"/>
    <w:rsid w:val="009C68CD"/>
    <w:rsid w:val="009C6A1F"/>
    <w:rsid w:val="009C6CF2"/>
    <w:rsid w:val="009C7352"/>
    <w:rsid w:val="009C7619"/>
    <w:rsid w:val="009C7727"/>
    <w:rsid w:val="009C77B2"/>
    <w:rsid w:val="009C77E9"/>
    <w:rsid w:val="009D04A7"/>
    <w:rsid w:val="009D0EAE"/>
    <w:rsid w:val="009D191A"/>
    <w:rsid w:val="009D1EBF"/>
    <w:rsid w:val="009D2306"/>
    <w:rsid w:val="009D2DA4"/>
    <w:rsid w:val="009D3594"/>
    <w:rsid w:val="009D3B64"/>
    <w:rsid w:val="009D3FD2"/>
    <w:rsid w:val="009D4435"/>
    <w:rsid w:val="009D4DC9"/>
    <w:rsid w:val="009D5603"/>
    <w:rsid w:val="009D56D4"/>
    <w:rsid w:val="009D5AA2"/>
    <w:rsid w:val="009D6A81"/>
    <w:rsid w:val="009D6B16"/>
    <w:rsid w:val="009D76A1"/>
    <w:rsid w:val="009D7EA9"/>
    <w:rsid w:val="009E0296"/>
    <w:rsid w:val="009E08DD"/>
    <w:rsid w:val="009E10FC"/>
    <w:rsid w:val="009E13FD"/>
    <w:rsid w:val="009E1464"/>
    <w:rsid w:val="009E16E5"/>
    <w:rsid w:val="009E2231"/>
    <w:rsid w:val="009E231D"/>
    <w:rsid w:val="009E2973"/>
    <w:rsid w:val="009E30CB"/>
    <w:rsid w:val="009E34F0"/>
    <w:rsid w:val="009E3BD7"/>
    <w:rsid w:val="009E3E6E"/>
    <w:rsid w:val="009E4306"/>
    <w:rsid w:val="009E46C0"/>
    <w:rsid w:val="009E4AFA"/>
    <w:rsid w:val="009E4C63"/>
    <w:rsid w:val="009E4E6C"/>
    <w:rsid w:val="009E5C6A"/>
    <w:rsid w:val="009E6655"/>
    <w:rsid w:val="009E6C7D"/>
    <w:rsid w:val="009E6DE8"/>
    <w:rsid w:val="009E7D3C"/>
    <w:rsid w:val="009F010A"/>
    <w:rsid w:val="009F02F4"/>
    <w:rsid w:val="009F03FA"/>
    <w:rsid w:val="009F084A"/>
    <w:rsid w:val="009F08AE"/>
    <w:rsid w:val="009F08FC"/>
    <w:rsid w:val="009F0AC7"/>
    <w:rsid w:val="009F1D7E"/>
    <w:rsid w:val="009F1F41"/>
    <w:rsid w:val="009F1F7E"/>
    <w:rsid w:val="009F2281"/>
    <w:rsid w:val="009F2A70"/>
    <w:rsid w:val="009F2B54"/>
    <w:rsid w:val="009F2D03"/>
    <w:rsid w:val="009F35D1"/>
    <w:rsid w:val="009F36BF"/>
    <w:rsid w:val="009F36E0"/>
    <w:rsid w:val="009F3EE7"/>
    <w:rsid w:val="009F40D9"/>
    <w:rsid w:val="009F4423"/>
    <w:rsid w:val="009F490A"/>
    <w:rsid w:val="009F495F"/>
    <w:rsid w:val="009F4D04"/>
    <w:rsid w:val="009F503C"/>
    <w:rsid w:val="009F51BF"/>
    <w:rsid w:val="009F5F45"/>
    <w:rsid w:val="009F663D"/>
    <w:rsid w:val="009F6931"/>
    <w:rsid w:val="009F6ABE"/>
    <w:rsid w:val="009F6DA2"/>
    <w:rsid w:val="009F6DEF"/>
    <w:rsid w:val="009F6E34"/>
    <w:rsid w:val="009F723C"/>
    <w:rsid w:val="00A004F1"/>
    <w:rsid w:val="00A0071B"/>
    <w:rsid w:val="00A00859"/>
    <w:rsid w:val="00A00A1A"/>
    <w:rsid w:val="00A00DC4"/>
    <w:rsid w:val="00A017B7"/>
    <w:rsid w:val="00A01A95"/>
    <w:rsid w:val="00A01BC0"/>
    <w:rsid w:val="00A01D52"/>
    <w:rsid w:val="00A020B6"/>
    <w:rsid w:val="00A02110"/>
    <w:rsid w:val="00A02595"/>
    <w:rsid w:val="00A02A63"/>
    <w:rsid w:val="00A02C90"/>
    <w:rsid w:val="00A033FB"/>
    <w:rsid w:val="00A0340E"/>
    <w:rsid w:val="00A03726"/>
    <w:rsid w:val="00A03943"/>
    <w:rsid w:val="00A039E1"/>
    <w:rsid w:val="00A04149"/>
    <w:rsid w:val="00A045D4"/>
    <w:rsid w:val="00A04BF3"/>
    <w:rsid w:val="00A04DA6"/>
    <w:rsid w:val="00A05A92"/>
    <w:rsid w:val="00A064E7"/>
    <w:rsid w:val="00A06646"/>
    <w:rsid w:val="00A06AC2"/>
    <w:rsid w:val="00A06F8A"/>
    <w:rsid w:val="00A074F1"/>
    <w:rsid w:val="00A108D2"/>
    <w:rsid w:val="00A115B9"/>
    <w:rsid w:val="00A11D69"/>
    <w:rsid w:val="00A125C5"/>
    <w:rsid w:val="00A1273E"/>
    <w:rsid w:val="00A13090"/>
    <w:rsid w:val="00A1340B"/>
    <w:rsid w:val="00A142E8"/>
    <w:rsid w:val="00A14500"/>
    <w:rsid w:val="00A14EE8"/>
    <w:rsid w:val="00A15EC7"/>
    <w:rsid w:val="00A16294"/>
    <w:rsid w:val="00A16ED5"/>
    <w:rsid w:val="00A17016"/>
    <w:rsid w:val="00A1732D"/>
    <w:rsid w:val="00A174C2"/>
    <w:rsid w:val="00A1761D"/>
    <w:rsid w:val="00A178EB"/>
    <w:rsid w:val="00A20003"/>
    <w:rsid w:val="00A20223"/>
    <w:rsid w:val="00A205EF"/>
    <w:rsid w:val="00A208E2"/>
    <w:rsid w:val="00A20E62"/>
    <w:rsid w:val="00A2183E"/>
    <w:rsid w:val="00A218E6"/>
    <w:rsid w:val="00A221EB"/>
    <w:rsid w:val="00A2232D"/>
    <w:rsid w:val="00A22D30"/>
    <w:rsid w:val="00A22F7F"/>
    <w:rsid w:val="00A237EF"/>
    <w:rsid w:val="00A239A5"/>
    <w:rsid w:val="00A24D4B"/>
    <w:rsid w:val="00A254C0"/>
    <w:rsid w:val="00A2579F"/>
    <w:rsid w:val="00A25A79"/>
    <w:rsid w:val="00A26363"/>
    <w:rsid w:val="00A270E4"/>
    <w:rsid w:val="00A27609"/>
    <w:rsid w:val="00A2760F"/>
    <w:rsid w:val="00A276D9"/>
    <w:rsid w:val="00A27D42"/>
    <w:rsid w:val="00A27DCC"/>
    <w:rsid w:val="00A27DE2"/>
    <w:rsid w:val="00A30A16"/>
    <w:rsid w:val="00A30C7C"/>
    <w:rsid w:val="00A30E80"/>
    <w:rsid w:val="00A310FC"/>
    <w:rsid w:val="00A31399"/>
    <w:rsid w:val="00A318B2"/>
    <w:rsid w:val="00A3224E"/>
    <w:rsid w:val="00A32A22"/>
    <w:rsid w:val="00A33870"/>
    <w:rsid w:val="00A33E62"/>
    <w:rsid w:val="00A33E69"/>
    <w:rsid w:val="00A343EF"/>
    <w:rsid w:val="00A34749"/>
    <w:rsid w:val="00A348FA"/>
    <w:rsid w:val="00A34A20"/>
    <w:rsid w:val="00A3508C"/>
    <w:rsid w:val="00A35352"/>
    <w:rsid w:val="00A35602"/>
    <w:rsid w:val="00A35739"/>
    <w:rsid w:val="00A35796"/>
    <w:rsid w:val="00A35920"/>
    <w:rsid w:val="00A35D28"/>
    <w:rsid w:val="00A35E3E"/>
    <w:rsid w:val="00A35ED1"/>
    <w:rsid w:val="00A3607E"/>
    <w:rsid w:val="00A36347"/>
    <w:rsid w:val="00A36668"/>
    <w:rsid w:val="00A36A60"/>
    <w:rsid w:val="00A37630"/>
    <w:rsid w:val="00A37EE4"/>
    <w:rsid w:val="00A37F92"/>
    <w:rsid w:val="00A4050F"/>
    <w:rsid w:val="00A4093D"/>
    <w:rsid w:val="00A41177"/>
    <w:rsid w:val="00A41C30"/>
    <w:rsid w:val="00A42014"/>
    <w:rsid w:val="00A43ACB"/>
    <w:rsid w:val="00A43FA2"/>
    <w:rsid w:val="00A44827"/>
    <w:rsid w:val="00A4508C"/>
    <w:rsid w:val="00A45471"/>
    <w:rsid w:val="00A457F3"/>
    <w:rsid w:val="00A4610D"/>
    <w:rsid w:val="00A46A57"/>
    <w:rsid w:val="00A46ABC"/>
    <w:rsid w:val="00A46CB6"/>
    <w:rsid w:val="00A46DC3"/>
    <w:rsid w:val="00A4715C"/>
    <w:rsid w:val="00A471B8"/>
    <w:rsid w:val="00A5039D"/>
    <w:rsid w:val="00A50F91"/>
    <w:rsid w:val="00A514D6"/>
    <w:rsid w:val="00A5194C"/>
    <w:rsid w:val="00A51EA7"/>
    <w:rsid w:val="00A51EAA"/>
    <w:rsid w:val="00A52144"/>
    <w:rsid w:val="00A5235A"/>
    <w:rsid w:val="00A524F2"/>
    <w:rsid w:val="00A52F78"/>
    <w:rsid w:val="00A5301C"/>
    <w:rsid w:val="00A53797"/>
    <w:rsid w:val="00A53BE9"/>
    <w:rsid w:val="00A540E4"/>
    <w:rsid w:val="00A5474E"/>
    <w:rsid w:val="00A55014"/>
    <w:rsid w:val="00A55409"/>
    <w:rsid w:val="00A56180"/>
    <w:rsid w:val="00A563ED"/>
    <w:rsid w:val="00A56A37"/>
    <w:rsid w:val="00A56BD5"/>
    <w:rsid w:val="00A572EE"/>
    <w:rsid w:val="00A5783D"/>
    <w:rsid w:val="00A57AF3"/>
    <w:rsid w:val="00A60141"/>
    <w:rsid w:val="00A6041E"/>
    <w:rsid w:val="00A60B33"/>
    <w:rsid w:val="00A614A5"/>
    <w:rsid w:val="00A6242E"/>
    <w:rsid w:val="00A624CD"/>
    <w:rsid w:val="00A627B8"/>
    <w:rsid w:val="00A627CB"/>
    <w:rsid w:val="00A62DD9"/>
    <w:rsid w:val="00A63BED"/>
    <w:rsid w:val="00A64166"/>
    <w:rsid w:val="00A6419A"/>
    <w:rsid w:val="00A6429F"/>
    <w:rsid w:val="00A64405"/>
    <w:rsid w:val="00A64669"/>
    <w:rsid w:val="00A64BAF"/>
    <w:rsid w:val="00A64BDA"/>
    <w:rsid w:val="00A6536F"/>
    <w:rsid w:val="00A654D7"/>
    <w:rsid w:val="00A65A1F"/>
    <w:rsid w:val="00A65AC5"/>
    <w:rsid w:val="00A65C1E"/>
    <w:rsid w:val="00A65EE7"/>
    <w:rsid w:val="00A665B4"/>
    <w:rsid w:val="00A6662A"/>
    <w:rsid w:val="00A666DA"/>
    <w:rsid w:val="00A66B7C"/>
    <w:rsid w:val="00A66FB6"/>
    <w:rsid w:val="00A6726E"/>
    <w:rsid w:val="00A6748E"/>
    <w:rsid w:val="00A67D54"/>
    <w:rsid w:val="00A70133"/>
    <w:rsid w:val="00A70450"/>
    <w:rsid w:val="00A70A26"/>
    <w:rsid w:val="00A713C2"/>
    <w:rsid w:val="00A71D14"/>
    <w:rsid w:val="00A723B8"/>
    <w:rsid w:val="00A723CF"/>
    <w:rsid w:val="00A72B11"/>
    <w:rsid w:val="00A72D75"/>
    <w:rsid w:val="00A73117"/>
    <w:rsid w:val="00A73238"/>
    <w:rsid w:val="00A73372"/>
    <w:rsid w:val="00A7469B"/>
    <w:rsid w:val="00A7563E"/>
    <w:rsid w:val="00A75A1D"/>
    <w:rsid w:val="00A762CF"/>
    <w:rsid w:val="00A763DD"/>
    <w:rsid w:val="00A7666A"/>
    <w:rsid w:val="00A766A5"/>
    <w:rsid w:val="00A7742F"/>
    <w:rsid w:val="00A77466"/>
    <w:rsid w:val="00A7752A"/>
    <w:rsid w:val="00A77683"/>
    <w:rsid w:val="00A777BD"/>
    <w:rsid w:val="00A77DA7"/>
    <w:rsid w:val="00A804B3"/>
    <w:rsid w:val="00A81090"/>
    <w:rsid w:val="00A815B9"/>
    <w:rsid w:val="00A81A3E"/>
    <w:rsid w:val="00A81AB8"/>
    <w:rsid w:val="00A81AC1"/>
    <w:rsid w:val="00A82013"/>
    <w:rsid w:val="00A822B2"/>
    <w:rsid w:val="00A82B71"/>
    <w:rsid w:val="00A837F6"/>
    <w:rsid w:val="00A83E62"/>
    <w:rsid w:val="00A8450E"/>
    <w:rsid w:val="00A8473C"/>
    <w:rsid w:val="00A850A2"/>
    <w:rsid w:val="00A85530"/>
    <w:rsid w:val="00A8566D"/>
    <w:rsid w:val="00A85B82"/>
    <w:rsid w:val="00A85D40"/>
    <w:rsid w:val="00A85F6C"/>
    <w:rsid w:val="00A866A4"/>
    <w:rsid w:val="00A8671E"/>
    <w:rsid w:val="00A8695F"/>
    <w:rsid w:val="00A86C27"/>
    <w:rsid w:val="00A86DF0"/>
    <w:rsid w:val="00A86F95"/>
    <w:rsid w:val="00A87339"/>
    <w:rsid w:val="00A87678"/>
    <w:rsid w:val="00A902FA"/>
    <w:rsid w:val="00A90340"/>
    <w:rsid w:val="00A9079B"/>
    <w:rsid w:val="00A907B2"/>
    <w:rsid w:val="00A90FAF"/>
    <w:rsid w:val="00A911D6"/>
    <w:rsid w:val="00A91373"/>
    <w:rsid w:val="00A91465"/>
    <w:rsid w:val="00A91620"/>
    <w:rsid w:val="00A91DD8"/>
    <w:rsid w:val="00A92200"/>
    <w:rsid w:val="00A925E5"/>
    <w:rsid w:val="00A92797"/>
    <w:rsid w:val="00A92BA8"/>
    <w:rsid w:val="00A93970"/>
    <w:rsid w:val="00A941EA"/>
    <w:rsid w:val="00A941EB"/>
    <w:rsid w:val="00A95C42"/>
    <w:rsid w:val="00A967B9"/>
    <w:rsid w:val="00A96AF5"/>
    <w:rsid w:val="00A96D5A"/>
    <w:rsid w:val="00A96E6E"/>
    <w:rsid w:val="00AA09BE"/>
    <w:rsid w:val="00AA13B9"/>
    <w:rsid w:val="00AA147E"/>
    <w:rsid w:val="00AA1488"/>
    <w:rsid w:val="00AA16F8"/>
    <w:rsid w:val="00AA18D7"/>
    <w:rsid w:val="00AA2316"/>
    <w:rsid w:val="00AA2DE2"/>
    <w:rsid w:val="00AA2FBD"/>
    <w:rsid w:val="00AA3029"/>
    <w:rsid w:val="00AA3D4F"/>
    <w:rsid w:val="00AA425E"/>
    <w:rsid w:val="00AA4334"/>
    <w:rsid w:val="00AA494B"/>
    <w:rsid w:val="00AA49B1"/>
    <w:rsid w:val="00AA4A48"/>
    <w:rsid w:val="00AA4F4A"/>
    <w:rsid w:val="00AA580C"/>
    <w:rsid w:val="00AA5BFD"/>
    <w:rsid w:val="00AA5EE6"/>
    <w:rsid w:val="00AA5FF9"/>
    <w:rsid w:val="00AA640C"/>
    <w:rsid w:val="00AA6C40"/>
    <w:rsid w:val="00AA6FDB"/>
    <w:rsid w:val="00AA7FE5"/>
    <w:rsid w:val="00AB049E"/>
    <w:rsid w:val="00AB0520"/>
    <w:rsid w:val="00AB0C40"/>
    <w:rsid w:val="00AB0C5A"/>
    <w:rsid w:val="00AB0E8A"/>
    <w:rsid w:val="00AB1CD5"/>
    <w:rsid w:val="00AB20ED"/>
    <w:rsid w:val="00AB23D1"/>
    <w:rsid w:val="00AB2432"/>
    <w:rsid w:val="00AB26EA"/>
    <w:rsid w:val="00AB270A"/>
    <w:rsid w:val="00AB278E"/>
    <w:rsid w:val="00AB311F"/>
    <w:rsid w:val="00AB3584"/>
    <w:rsid w:val="00AB364E"/>
    <w:rsid w:val="00AB399C"/>
    <w:rsid w:val="00AB4061"/>
    <w:rsid w:val="00AB4232"/>
    <w:rsid w:val="00AB428F"/>
    <w:rsid w:val="00AB4BB8"/>
    <w:rsid w:val="00AB5610"/>
    <w:rsid w:val="00AB5812"/>
    <w:rsid w:val="00AB586A"/>
    <w:rsid w:val="00AB5AAA"/>
    <w:rsid w:val="00AB5B3A"/>
    <w:rsid w:val="00AB5DEC"/>
    <w:rsid w:val="00AB5EC1"/>
    <w:rsid w:val="00AB6396"/>
    <w:rsid w:val="00AB6D4E"/>
    <w:rsid w:val="00AB7E2D"/>
    <w:rsid w:val="00AC01A9"/>
    <w:rsid w:val="00AC0207"/>
    <w:rsid w:val="00AC05E9"/>
    <w:rsid w:val="00AC0B35"/>
    <w:rsid w:val="00AC0B77"/>
    <w:rsid w:val="00AC121B"/>
    <w:rsid w:val="00AC12D1"/>
    <w:rsid w:val="00AC14A2"/>
    <w:rsid w:val="00AC15A6"/>
    <w:rsid w:val="00AC21C7"/>
    <w:rsid w:val="00AC25B7"/>
    <w:rsid w:val="00AC2849"/>
    <w:rsid w:val="00AC2A39"/>
    <w:rsid w:val="00AC2BC1"/>
    <w:rsid w:val="00AC2EF4"/>
    <w:rsid w:val="00AC3002"/>
    <w:rsid w:val="00AC354A"/>
    <w:rsid w:val="00AC3587"/>
    <w:rsid w:val="00AC35C3"/>
    <w:rsid w:val="00AC35D2"/>
    <w:rsid w:val="00AC362E"/>
    <w:rsid w:val="00AC3A56"/>
    <w:rsid w:val="00AC3B24"/>
    <w:rsid w:val="00AC3C58"/>
    <w:rsid w:val="00AC3F1C"/>
    <w:rsid w:val="00AC424A"/>
    <w:rsid w:val="00AC4B52"/>
    <w:rsid w:val="00AC4D30"/>
    <w:rsid w:val="00AC55D1"/>
    <w:rsid w:val="00AC5CBF"/>
    <w:rsid w:val="00AC6127"/>
    <w:rsid w:val="00AC6724"/>
    <w:rsid w:val="00AC71EC"/>
    <w:rsid w:val="00AC791D"/>
    <w:rsid w:val="00AC7FCF"/>
    <w:rsid w:val="00AD0059"/>
    <w:rsid w:val="00AD0315"/>
    <w:rsid w:val="00AD0692"/>
    <w:rsid w:val="00AD07DA"/>
    <w:rsid w:val="00AD0829"/>
    <w:rsid w:val="00AD1308"/>
    <w:rsid w:val="00AD145F"/>
    <w:rsid w:val="00AD1517"/>
    <w:rsid w:val="00AD154C"/>
    <w:rsid w:val="00AD1C68"/>
    <w:rsid w:val="00AD2313"/>
    <w:rsid w:val="00AD2603"/>
    <w:rsid w:val="00AD2A1A"/>
    <w:rsid w:val="00AD3265"/>
    <w:rsid w:val="00AD3302"/>
    <w:rsid w:val="00AD372F"/>
    <w:rsid w:val="00AD3CF0"/>
    <w:rsid w:val="00AD3D1C"/>
    <w:rsid w:val="00AD3F06"/>
    <w:rsid w:val="00AD44B0"/>
    <w:rsid w:val="00AD47F2"/>
    <w:rsid w:val="00AD5094"/>
    <w:rsid w:val="00AD539B"/>
    <w:rsid w:val="00AD588C"/>
    <w:rsid w:val="00AD6306"/>
    <w:rsid w:val="00AD640F"/>
    <w:rsid w:val="00AD6498"/>
    <w:rsid w:val="00AD64C0"/>
    <w:rsid w:val="00AD672F"/>
    <w:rsid w:val="00AD6BC1"/>
    <w:rsid w:val="00AD6C80"/>
    <w:rsid w:val="00AD7233"/>
    <w:rsid w:val="00AD7D8C"/>
    <w:rsid w:val="00AD7E27"/>
    <w:rsid w:val="00AE0604"/>
    <w:rsid w:val="00AE09C2"/>
    <w:rsid w:val="00AE11A6"/>
    <w:rsid w:val="00AE154F"/>
    <w:rsid w:val="00AE23A7"/>
    <w:rsid w:val="00AE2401"/>
    <w:rsid w:val="00AE26E8"/>
    <w:rsid w:val="00AE2824"/>
    <w:rsid w:val="00AE2F4A"/>
    <w:rsid w:val="00AE47A1"/>
    <w:rsid w:val="00AE4CE1"/>
    <w:rsid w:val="00AE53D6"/>
    <w:rsid w:val="00AE578B"/>
    <w:rsid w:val="00AE5A2F"/>
    <w:rsid w:val="00AE5AE4"/>
    <w:rsid w:val="00AE61D4"/>
    <w:rsid w:val="00AE6354"/>
    <w:rsid w:val="00AE6B82"/>
    <w:rsid w:val="00AE6CB5"/>
    <w:rsid w:val="00AE72E3"/>
    <w:rsid w:val="00AE7378"/>
    <w:rsid w:val="00AE76B9"/>
    <w:rsid w:val="00AE7F5F"/>
    <w:rsid w:val="00AF05A7"/>
    <w:rsid w:val="00AF0CF0"/>
    <w:rsid w:val="00AF113E"/>
    <w:rsid w:val="00AF1440"/>
    <w:rsid w:val="00AF1492"/>
    <w:rsid w:val="00AF185A"/>
    <w:rsid w:val="00AF1A37"/>
    <w:rsid w:val="00AF1D7D"/>
    <w:rsid w:val="00AF1EB9"/>
    <w:rsid w:val="00AF20DB"/>
    <w:rsid w:val="00AF251E"/>
    <w:rsid w:val="00AF2EA7"/>
    <w:rsid w:val="00AF3322"/>
    <w:rsid w:val="00AF34BA"/>
    <w:rsid w:val="00AF3692"/>
    <w:rsid w:val="00AF37B7"/>
    <w:rsid w:val="00AF39CA"/>
    <w:rsid w:val="00AF3A28"/>
    <w:rsid w:val="00AF3CEE"/>
    <w:rsid w:val="00AF4084"/>
    <w:rsid w:val="00AF4A0B"/>
    <w:rsid w:val="00AF5384"/>
    <w:rsid w:val="00AF5500"/>
    <w:rsid w:val="00AF56C0"/>
    <w:rsid w:val="00AF5779"/>
    <w:rsid w:val="00AF6060"/>
    <w:rsid w:val="00AF60ED"/>
    <w:rsid w:val="00AF6990"/>
    <w:rsid w:val="00AF6DBA"/>
    <w:rsid w:val="00AF70B7"/>
    <w:rsid w:val="00AF72AE"/>
    <w:rsid w:val="00AF7330"/>
    <w:rsid w:val="00AF735F"/>
    <w:rsid w:val="00AF7C4E"/>
    <w:rsid w:val="00B00258"/>
    <w:rsid w:val="00B009A4"/>
    <w:rsid w:val="00B00AF2"/>
    <w:rsid w:val="00B00C52"/>
    <w:rsid w:val="00B0141E"/>
    <w:rsid w:val="00B01457"/>
    <w:rsid w:val="00B01759"/>
    <w:rsid w:val="00B0192F"/>
    <w:rsid w:val="00B01D8E"/>
    <w:rsid w:val="00B0291D"/>
    <w:rsid w:val="00B02C34"/>
    <w:rsid w:val="00B03181"/>
    <w:rsid w:val="00B032D1"/>
    <w:rsid w:val="00B0389F"/>
    <w:rsid w:val="00B03F7A"/>
    <w:rsid w:val="00B04342"/>
    <w:rsid w:val="00B044E6"/>
    <w:rsid w:val="00B0506E"/>
    <w:rsid w:val="00B0573E"/>
    <w:rsid w:val="00B05ACD"/>
    <w:rsid w:val="00B05D0A"/>
    <w:rsid w:val="00B05D77"/>
    <w:rsid w:val="00B05E02"/>
    <w:rsid w:val="00B0669A"/>
    <w:rsid w:val="00B06B46"/>
    <w:rsid w:val="00B074AE"/>
    <w:rsid w:val="00B0788F"/>
    <w:rsid w:val="00B079FE"/>
    <w:rsid w:val="00B07B58"/>
    <w:rsid w:val="00B07C70"/>
    <w:rsid w:val="00B10D70"/>
    <w:rsid w:val="00B10E0A"/>
    <w:rsid w:val="00B1132F"/>
    <w:rsid w:val="00B11723"/>
    <w:rsid w:val="00B11933"/>
    <w:rsid w:val="00B11C01"/>
    <w:rsid w:val="00B11DF9"/>
    <w:rsid w:val="00B13067"/>
    <w:rsid w:val="00B1327B"/>
    <w:rsid w:val="00B13BBF"/>
    <w:rsid w:val="00B14F32"/>
    <w:rsid w:val="00B14F60"/>
    <w:rsid w:val="00B1504F"/>
    <w:rsid w:val="00B15110"/>
    <w:rsid w:val="00B15885"/>
    <w:rsid w:val="00B159F6"/>
    <w:rsid w:val="00B15DB8"/>
    <w:rsid w:val="00B15EF2"/>
    <w:rsid w:val="00B1615B"/>
    <w:rsid w:val="00B16233"/>
    <w:rsid w:val="00B16295"/>
    <w:rsid w:val="00B17141"/>
    <w:rsid w:val="00B172DA"/>
    <w:rsid w:val="00B173D5"/>
    <w:rsid w:val="00B17709"/>
    <w:rsid w:val="00B178FE"/>
    <w:rsid w:val="00B17E71"/>
    <w:rsid w:val="00B2012F"/>
    <w:rsid w:val="00B20499"/>
    <w:rsid w:val="00B20BC2"/>
    <w:rsid w:val="00B20FB5"/>
    <w:rsid w:val="00B21042"/>
    <w:rsid w:val="00B21290"/>
    <w:rsid w:val="00B213C4"/>
    <w:rsid w:val="00B218D0"/>
    <w:rsid w:val="00B2191F"/>
    <w:rsid w:val="00B21B0C"/>
    <w:rsid w:val="00B21C4D"/>
    <w:rsid w:val="00B21DF6"/>
    <w:rsid w:val="00B21E21"/>
    <w:rsid w:val="00B21EB8"/>
    <w:rsid w:val="00B21F8B"/>
    <w:rsid w:val="00B22064"/>
    <w:rsid w:val="00B23522"/>
    <w:rsid w:val="00B23889"/>
    <w:rsid w:val="00B23AC8"/>
    <w:rsid w:val="00B24B7B"/>
    <w:rsid w:val="00B2552F"/>
    <w:rsid w:val="00B255DB"/>
    <w:rsid w:val="00B255E4"/>
    <w:rsid w:val="00B26313"/>
    <w:rsid w:val="00B26A28"/>
    <w:rsid w:val="00B27083"/>
    <w:rsid w:val="00B27941"/>
    <w:rsid w:val="00B27E25"/>
    <w:rsid w:val="00B30D1A"/>
    <w:rsid w:val="00B30E26"/>
    <w:rsid w:val="00B314A5"/>
    <w:rsid w:val="00B31575"/>
    <w:rsid w:val="00B317D1"/>
    <w:rsid w:val="00B324DB"/>
    <w:rsid w:val="00B32F3B"/>
    <w:rsid w:val="00B33155"/>
    <w:rsid w:val="00B3332F"/>
    <w:rsid w:val="00B33780"/>
    <w:rsid w:val="00B33ED0"/>
    <w:rsid w:val="00B34CDC"/>
    <w:rsid w:val="00B34D78"/>
    <w:rsid w:val="00B35356"/>
    <w:rsid w:val="00B35EB0"/>
    <w:rsid w:val="00B35FD9"/>
    <w:rsid w:val="00B36462"/>
    <w:rsid w:val="00B36A7E"/>
    <w:rsid w:val="00B36E51"/>
    <w:rsid w:val="00B3729C"/>
    <w:rsid w:val="00B376C4"/>
    <w:rsid w:val="00B37845"/>
    <w:rsid w:val="00B4074B"/>
    <w:rsid w:val="00B408EF"/>
    <w:rsid w:val="00B410AB"/>
    <w:rsid w:val="00B419AD"/>
    <w:rsid w:val="00B422DD"/>
    <w:rsid w:val="00B42565"/>
    <w:rsid w:val="00B43025"/>
    <w:rsid w:val="00B43139"/>
    <w:rsid w:val="00B438AF"/>
    <w:rsid w:val="00B43939"/>
    <w:rsid w:val="00B43E93"/>
    <w:rsid w:val="00B43F25"/>
    <w:rsid w:val="00B44033"/>
    <w:rsid w:val="00B44154"/>
    <w:rsid w:val="00B446B1"/>
    <w:rsid w:val="00B45433"/>
    <w:rsid w:val="00B45D3E"/>
    <w:rsid w:val="00B45E7E"/>
    <w:rsid w:val="00B45F2A"/>
    <w:rsid w:val="00B46C24"/>
    <w:rsid w:val="00B47461"/>
    <w:rsid w:val="00B476F7"/>
    <w:rsid w:val="00B47919"/>
    <w:rsid w:val="00B47B89"/>
    <w:rsid w:val="00B47F3D"/>
    <w:rsid w:val="00B5158F"/>
    <w:rsid w:val="00B51856"/>
    <w:rsid w:val="00B51BB3"/>
    <w:rsid w:val="00B51C02"/>
    <w:rsid w:val="00B51F82"/>
    <w:rsid w:val="00B525B5"/>
    <w:rsid w:val="00B53B48"/>
    <w:rsid w:val="00B53C84"/>
    <w:rsid w:val="00B53CAB"/>
    <w:rsid w:val="00B53EA3"/>
    <w:rsid w:val="00B53F26"/>
    <w:rsid w:val="00B54355"/>
    <w:rsid w:val="00B55268"/>
    <w:rsid w:val="00B5532B"/>
    <w:rsid w:val="00B5548F"/>
    <w:rsid w:val="00B558E7"/>
    <w:rsid w:val="00B55F95"/>
    <w:rsid w:val="00B56183"/>
    <w:rsid w:val="00B57FD2"/>
    <w:rsid w:val="00B60571"/>
    <w:rsid w:val="00B61436"/>
    <w:rsid w:val="00B61B10"/>
    <w:rsid w:val="00B61E83"/>
    <w:rsid w:val="00B622B6"/>
    <w:rsid w:val="00B62BD2"/>
    <w:rsid w:val="00B62DAC"/>
    <w:rsid w:val="00B632B8"/>
    <w:rsid w:val="00B6338B"/>
    <w:rsid w:val="00B63441"/>
    <w:rsid w:val="00B63570"/>
    <w:rsid w:val="00B6368F"/>
    <w:rsid w:val="00B63AB0"/>
    <w:rsid w:val="00B64B2D"/>
    <w:rsid w:val="00B6515B"/>
    <w:rsid w:val="00B65AEE"/>
    <w:rsid w:val="00B65DCD"/>
    <w:rsid w:val="00B661DB"/>
    <w:rsid w:val="00B662EA"/>
    <w:rsid w:val="00B6636A"/>
    <w:rsid w:val="00B663B3"/>
    <w:rsid w:val="00B664FF"/>
    <w:rsid w:val="00B6683A"/>
    <w:rsid w:val="00B6723D"/>
    <w:rsid w:val="00B6726C"/>
    <w:rsid w:val="00B67387"/>
    <w:rsid w:val="00B67E81"/>
    <w:rsid w:val="00B70AC0"/>
    <w:rsid w:val="00B70D4B"/>
    <w:rsid w:val="00B70DCB"/>
    <w:rsid w:val="00B70FD4"/>
    <w:rsid w:val="00B710A9"/>
    <w:rsid w:val="00B710C4"/>
    <w:rsid w:val="00B71144"/>
    <w:rsid w:val="00B71830"/>
    <w:rsid w:val="00B71CEB"/>
    <w:rsid w:val="00B71DA1"/>
    <w:rsid w:val="00B72CED"/>
    <w:rsid w:val="00B733A1"/>
    <w:rsid w:val="00B745E4"/>
    <w:rsid w:val="00B74714"/>
    <w:rsid w:val="00B74B7E"/>
    <w:rsid w:val="00B74D7D"/>
    <w:rsid w:val="00B75042"/>
    <w:rsid w:val="00B756B4"/>
    <w:rsid w:val="00B759AB"/>
    <w:rsid w:val="00B75D39"/>
    <w:rsid w:val="00B75D68"/>
    <w:rsid w:val="00B75F72"/>
    <w:rsid w:val="00B76552"/>
    <w:rsid w:val="00B76824"/>
    <w:rsid w:val="00B76953"/>
    <w:rsid w:val="00B76DFA"/>
    <w:rsid w:val="00B771D7"/>
    <w:rsid w:val="00B77B48"/>
    <w:rsid w:val="00B77C78"/>
    <w:rsid w:val="00B800CB"/>
    <w:rsid w:val="00B801AA"/>
    <w:rsid w:val="00B80901"/>
    <w:rsid w:val="00B80988"/>
    <w:rsid w:val="00B80D5B"/>
    <w:rsid w:val="00B80FB8"/>
    <w:rsid w:val="00B82920"/>
    <w:rsid w:val="00B82D4D"/>
    <w:rsid w:val="00B82E2D"/>
    <w:rsid w:val="00B82F40"/>
    <w:rsid w:val="00B844C1"/>
    <w:rsid w:val="00B849D1"/>
    <w:rsid w:val="00B84DEB"/>
    <w:rsid w:val="00B8520D"/>
    <w:rsid w:val="00B8542C"/>
    <w:rsid w:val="00B8547D"/>
    <w:rsid w:val="00B85945"/>
    <w:rsid w:val="00B86103"/>
    <w:rsid w:val="00B8760C"/>
    <w:rsid w:val="00B87929"/>
    <w:rsid w:val="00B87F78"/>
    <w:rsid w:val="00B90126"/>
    <w:rsid w:val="00B901AC"/>
    <w:rsid w:val="00B9022E"/>
    <w:rsid w:val="00B908D6"/>
    <w:rsid w:val="00B90CD1"/>
    <w:rsid w:val="00B90DA4"/>
    <w:rsid w:val="00B915E4"/>
    <w:rsid w:val="00B9171C"/>
    <w:rsid w:val="00B91B1C"/>
    <w:rsid w:val="00B91BA3"/>
    <w:rsid w:val="00B9257E"/>
    <w:rsid w:val="00B92879"/>
    <w:rsid w:val="00B930B4"/>
    <w:rsid w:val="00B93357"/>
    <w:rsid w:val="00B94615"/>
    <w:rsid w:val="00B94850"/>
    <w:rsid w:val="00B95633"/>
    <w:rsid w:val="00B95B6B"/>
    <w:rsid w:val="00B95EC3"/>
    <w:rsid w:val="00B96391"/>
    <w:rsid w:val="00B965C5"/>
    <w:rsid w:val="00B96663"/>
    <w:rsid w:val="00B96A27"/>
    <w:rsid w:val="00B96B96"/>
    <w:rsid w:val="00B97069"/>
    <w:rsid w:val="00B97430"/>
    <w:rsid w:val="00B978F2"/>
    <w:rsid w:val="00B97ABD"/>
    <w:rsid w:val="00BA0461"/>
    <w:rsid w:val="00BA07AE"/>
    <w:rsid w:val="00BA07B4"/>
    <w:rsid w:val="00BA0DB8"/>
    <w:rsid w:val="00BA0E54"/>
    <w:rsid w:val="00BA0F95"/>
    <w:rsid w:val="00BA102E"/>
    <w:rsid w:val="00BA132E"/>
    <w:rsid w:val="00BA15E7"/>
    <w:rsid w:val="00BA1740"/>
    <w:rsid w:val="00BA1BE5"/>
    <w:rsid w:val="00BA1D1D"/>
    <w:rsid w:val="00BA1F46"/>
    <w:rsid w:val="00BA2158"/>
    <w:rsid w:val="00BA2C9A"/>
    <w:rsid w:val="00BA3472"/>
    <w:rsid w:val="00BA37C7"/>
    <w:rsid w:val="00BA3B2C"/>
    <w:rsid w:val="00BA3BBB"/>
    <w:rsid w:val="00BA3D55"/>
    <w:rsid w:val="00BA3FD7"/>
    <w:rsid w:val="00BA4211"/>
    <w:rsid w:val="00BA4306"/>
    <w:rsid w:val="00BA4A86"/>
    <w:rsid w:val="00BA5073"/>
    <w:rsid w:val="00BA5168"/>
    <w:rsid w:val="00BA5C0E"/>
    <w:rsid w:val="00BA644D"/>
    <w:rsid w:val="00BA6919"/>
    <w:rsid w:val="00BA765E"/>
    <w:rsid w:val="00BA7785"/>
    <w:rsid w:val="00BA77BD"/>
    <w:rsid w:val="00BA7A04"/>
    <w:rsid w:val="00BA7EC8"/>
    <w:rsid w:val="00BB069A"/>
    <w:rsid w:val="00BB0864"/>
    <w:rsid w:val="00BB0F44"/>
    <w:rsid w:val="00BB0F96"/>
    <w:rsid w:val="00BB1457"/>
    <w:rsid w:val="00BB1912"/>
    <w:rsid w:val="00BB1B5A"/>
    <w:rsid w:val="00BB21A0"/>
    <w:rsid w:val="00BB24CB"/>
    <w:rsid w:val="00BB25EC"/>
    <w:rsid w:val="00BB2A02"/>
    <w:rsid w:val="00BB2B2D"/>
    <w:rsid w:val="00BB2FE7"/>
    <w:rsid w:val="00BB3162"/>
    <w:rsid w:val="00BB3587"/>
    <w:rsid w:val="00BB3F54"/>
    <w:rsid w:val="00BB4170"/>
    <w:rsid w:val="00BB4D41"/>
    <w:rsid w:val="00BB60E8"/>
    <w:rsid w:val="00BB61C5"/>
    <w:rsid w:val="00BB6624"/>
    <w:rsid w:val="00BB666D"/>
    <w:rsid w:val="00BB6D4E"/>
    <w:rsid w:val="00BB6DCC"/>
    <w:rsid w:val="00BB77F7"/>
    <w:rsid w:val="00BB7EC9"/>
    <w:rsid w:val="00BC04D1"/>
    <w:rsid w:val="00BC053A"/>
    <w:rsid w:val="00BC0581"/>
    <w:rsid w:val="00BC1942"/>
    <w:rsid w:val="00BC1E7B"/>
    <w:rsid w:val="00BC24C8"/>
    <w:rsid w:val="00BC33FD"/>
    <w:rsid w:val="00BC3416"/>
    <w:rsid w:val="00BC3967"/>
    <w:rsid w:val="00BC39F5"/>
    <w:rsid w:val="00BC3D84"/>
    <w:rsid w:val="00BC3EC3"/>
    <w:rsid w:val="00BC460E"/>
    <w:rsid w:val="00BC49AB"/>
    <w:rsid w:val="00BC5417"/>
    <w:rsid w:val="00BC542F"/>
    <w:rsid w:val="00BC5616"/>
    <w:rsid w:val="00BC564F"/>
    <w:rsid w:val="00BC5955"/>
    <w:rsid w:val="00BC6909"/>
    <w:rsid w:val="00BC69EB"/>
    <w:rsid w:val="00BC6B6E"/>
    <w:rsid w:val="00BC6B85"/>
    <w:rsid w:val="00BC71BC"/>
    <w:rsid w:val="00BC7446"/>
    <w:rsid w:val="00BC7498"/>
    <w:rsid w:val="00BD0391"/>
    <w:rsid w:val="00BD0732"/>
    <w:rsid w:val="00BD07BC"/>
    <w:rsid w:val="00BD08E4"/>
    <w:rsid w:val="00BD0B3F"/>
    <w:rsid w:val="00BD0DE4"/>
    <w:rsid w:val="00BD137E"/>
    <w:rsid w:val="00BD16C0"/>
    <w:rsid w:val="00BD17C5"/>
    <w:rsid w:val="00BD1E00"/>
    <w:rsid w:val="00BD215A"/>
    <w:rsid w:val="00BD237A"/>
    <w:rsid w:val="00BD29A5"/>
    <w:rsid w:val="00BD2ACC"/>
    <w:rsid w:val="00BD2DE2"/>
    <w:rsid w:val="00BD354C"/>
    <w:rsid w:val="00BD4397"/>
    <w:rsid w:val="00BD53C2"/>
    <w:rsid w:val="00BD56DB"/>
    <w:rsid w:val="00BD5A56"/>
    <w:rsid w:val="00BD6754"/>
    <w:rsid w:val="00BD6872"/>
    <w:rsid w:val="00BD6B3F"/>
    <w:rsid w:val="00BE002F"/>
    <w:rsid w:val="00BE0041"/>
    <w:rsid w:val="00BE0A85"/>
    <w:rsid w:val="00BE0D2E"/>
    <w:rsid w:val="00BE0DF9"/>
    <w:rsid w:val="00BE0F33"/>
    <w:rsid w:val="00BE0FFC"/>
    <w:rsid w:val="00BE114B"/>
    <w:rsid w:val="00BE1C8B"/>
    <w:rsid w:val="00BE2EBC"/>
    <w:rsid w:val="00BE3550"/>
    <w:rsid w:val="00BE3769"/>
    <w:rsid w:val="00BE3968"/>
    <w:rsid w:val="00BE47B3"/>
    <w:rsid w:val="00BE47CF"/>
    <w:rsid w:val="00BE4F0A"/>
    <w:rsid w:val="00BE50D7"/>
    <w:rsid w:val="00BE5251"/>
    <w:rsid w:val="00BE5358"/>
    <w:rsid w:val="00BE5CA5"/>
    <w:rsid w:val="00BE5EBB"/>
    <w:rsid w:val="00BE6351"/>
    <w:rsid w:val="00BE6F1A"/>
    <w:rsid w:val="00BE72FC"/>
    <w:rsid w:val="00BE770B"/>
    <w:rsid w:val="00BE7ED5"/>
    <w:rsid w:val="00BF0458"/>
    <w:rsid w:val="00BF07E5"/>
    <w:rsid w:val="00BF08B7"/>
    <w:rsid w:val="00BF0C34"/>
    <w:rsid w:val="00BF18FB"/>
    <w:rsid w:val="00BF1AA9"/>
    <w:rsid w:val="00BF2666"/>
    <w:rsid w:val="00BF2A92"/>
    <w:rsid w:val="00BF2FB5"/>
    <w:rsid w:val="00BF3431"/>
    <w:rsid w:val="00BF35FF"/>
    <w:rsid w:val="00BF396D"/>
    <w:rsid w:val="00BF39CF"/>
    <w:rsid w:val="00BF3E22"/>
    <w:rsid w:val="00BF4301"/>
    <w:rsid w:val="00BF4901"/>
    <w:rsid w:val="00BF4FDB"/>
    <w:rsid w:val="00BF5375"/>
    <w:rsid w:val="00BF56AC"/>
    <w:rsid w:val="00BF59C4"/>
    <w:rsid w:val="00BF5D8D"/>
    <w:rsid w:val="00BF602B"/>
    <w:rsid w:val="00BF6265"/>
    <w:rsid w:val="00BF6631"/>
    <w:rsid w:val="00BF6916"/>
    <w:rsid w:val="00BF69FC"/>
    <w:rsid w:val="00BF7748"/>
    <w:rsid w:val="00BF7AA0"/>
    <w:rsid w:val="00C0008C"/>
    <w:rsid w:val="00C000B9"/>
    <w:rsid w:val="00C00381"/>
    <w:rsid w:val="00C00953"/>
    <w:rsid w:val="00C00FD7"/>
    <w:rsid w:val="00C0194A"/>
    <w:rsid w:val="00C01A44"/>
    <w:rsid w:val="00C02B35"/>
    <w:rsid w:val="00C02D1D"/>
    <w:rsid w:val="00C02D72"/>
    <w:rsid w:val="00C02EFE"/>
    <w:rsid w:val="00C033BD"/>
    <w:rsid w:val="00C0343F"/>
    <w:rsid w:val="00C034A6"/>
    <w:rsid w:val="00C035F7"/>
    <w:rsid w:val="00C03FCF"/>
    <w:rsid w:val="00C043CA"/>
    <w:rsid w:val="00C04532"/>
    <w:rsid w:val="00C04C75"/>
    <w:rsid w:val="00C052F2"/>
    <w:rsid w:val="00C05ABE"/>
    <w:rsid w:val="00C05B71"/>
    <w:rsid w:val="00C05C86"/>
    <w:rsid w:val="00C06215"/>
    <w:rsid w:val="00C063B8"/>
    <w:rsid w:val="00C06413"/>
    <w:rsid w:val="00C06664"/>
    <w:rsid w:val="00C06A44"/>
    <w:rsid w:val="00C06F33"/>
    <w:rsid w:val="00C07053"/>
    <w:rsid w:val="00C07141"/>
    <w:rsid w:val="00C074C1"/>
    <w:rsid w:val="00C1026C"/>
    <w:rsid w:val="00C1044B"/>
    <w:rsid w:val="00C10468"/>
    <w:rsid w:val="00C10762"/>
    <w:rsid w:val="00C11179"/>
    <w:rsid w:val="00C11F71"/>
    <w:rsid w:val="00C124A7"/>
    <w:rsid w:val="00C12881"/>
    <w:rsid w:val="00C132D9"/>
    <w:rsid w:val="00C14099"/>
    <w:rsid w:val="00C149BB"/>
    <w:rsid w:val="00C14FF4"/>
    <w:rsid w:val="00C15883"/>
    <w:rsid w:val="00C15BB4"/>
    <w:rsid w:val="00C15C90"/>
    <w:rsid w:val="00C15DC3"/>
    <w:rsid w:val="00C165E5"/>
    <w:rsid w:val="00C16FF2"/>
    <w:rsid w:val="00C17617"/>
    <w:rsid w:val="00C1793B"/>
    <w:rsid w:val="00C2005F"/>
    <w:rsid w:val="00C20B63"/>
    <w:rsid w:val="00C20CBE"/>
    <w:rsid w:val="00C218B4"/>
    <w:rsid w:val="00C21E3E"/>
    <w:rsid w:val="00C22061"/>
    <w:rsid w:val="00C22749"/>
    <w:rsid w:val="00C2279D"/>
    <w:rsid w:val="00C2350B"/>
    <w:rsid w:val="00C23889"/>
    <w:rsid w:val="00C23942"/>
    <w:rsid w:val="00C239BF"/>
    <w:rsid w:val="00C24DF2"/>
    <w:rsid w:val="00C24ECC"/>
    <w:rsid w:val="00C24F7F"/>
    <w:rsid w:val="00C250D5"/>
    <w:rsid w:val="00C26E93"/>
    <w:rsid w:val="00C27CFD"/>
    <w:rsid w:val="00C3063E"/>
    <w:rsid w:val="00C30927"/>
    <w:rsid w:val="00C30AB1"/>
    <w:rsid w:val="00C3119F"/>
    <w:rsid w:val="00C313E1"/>
    <w:rsid w:val="00C324A5"/>
    <w:rsid w:val="00C329B1"/>
    <w:rsid w:val="00C32B57"/>
    <w:rsid w:val="00C32FB3"/>
    <w:rsid w:val="00C33016"/>
    <w:rsid w:val="00C33540"/>
    <w:rsid w:val="00C33807"/>
    <w:rsid w:val="00C33FE3"/>
    <w:rsid w:val="00C33FEB"/>
    <w:rsid w:val="00C34021"/>
    <w:rsid w:val="00C34153"/>
    <w:rsid w:val="00C34B25"/>
    <w:rsid w:val="00C364DD"/>
    <w:rsid w:val="00C368A3"/>
    <w:rsid w:val="00C36EA1"/>
    <w:rsid w:val="00C36F30"/>
    <w:rsid w:val="00C370F0"/>
    <w:rsid w:val="00C4006C"/>
    <w:rsid w:val="00C41248"/>
    <w:rsid w:val="00C4164E"/>
    <w:rsid w:val="00C419AF"/>
    <w:rsid w:val="00C41AA0"/>
    <w:rsid w:val="00C41E7B"/>
    <w:rsid w:val="00C42515"/>
    <w:rsid w:val="00C42D62"/>
    <w:rsid w:val="00C43080"/>
    <w:rsid w:val="00C43269"/>
    <w:rsid w:val="00C435AC"/>
    <w:rsid w:val="00C436B8"/>
    <w:rsid w:val="00C437CB"/>
    <w:rsid w:val="00C449D3"/>
    <w:rsid w:val="00C4545B"/>
    <w:rsid w:val="00C45700"/>
    <w:rsid w:val="00C459BA"/>
    <w:rsid w:val="00C46B22"/>
    <w:rsid w:val="00C50387"/>
    <w:rsid w:val="00C508F4"/>
    <w:rsid w:val="00C51C87"/>
    <w:rsid w:val="00C5240C"/>
    <w:rsid w:val="00C52873"/>
    <w:rsid w:val="00C529D2"/>
    <w:rsid w:val="00C53066"/>
    <w:rsid w:val="00C53183"/>
    <w:rsid w:val="00C5322E"/>
    <w:rsid w:val="00C537A0"/>
    <w:rsid w:val="00C53A56"/>
    <w:rsid w:val="00C54005"/>
    <w:rsid w:val="00C545DC"/>
    <w:rsid w:val="00C54675"/>
    <w:rsid w:val="00C54E90"/>
    <w:rsid w:val="00C5551D"/>
    <w:rsid w:val="00C56773"/>
    <w:rsid w:val="00C56BB8"/>
    <w:rsid w:val="00C57300"/>
    <w:rsid w:val="00C5757B"/>
    <w:rsid w:val="00C57743"/>
    <w:rsid w:val="00C60541"/>
    <w:rsid w:val="00C605AA"/>
    <w:rsid w:val="00C60849"/>
    <w:rsid w:val="00C60EA5"/>
    <w:rsid w:val="00C61590"/>
    <w:rsid w:val="00C61C95"/>
    <w:rsid w:val="00C61EA6"/>
    <w:rsid w:val="00C62D2B"/>
    <w:rsid w:val="00C62D42"/>
    <w:rsid w:val="00C63E04"/>
    <w:rsid w:val="00C6464D"/>
    <w:rsid w:val="00C6480A"/>
    <w:rsid w:val="00C64EB1"/>
    <w:rsid w:val="00C65399"/>
    <w:rsid w:val="00C6565F"/>
    <w:rsid w:val="00C65A73"/>
    <w:rsid w:val="00C65B51"/>
    <w:rsid w:val="00C663B4"/>
    <w:rsid w:val="00C66943"/>
    <w:rsid w:val="00C67D11"/>
    <w:rsid w:val="00C7006D"/>
    <w:rsid w:val="00C703F2"/>
    <w:rsid w:val="00C70AEA"/>
    <w:rsid w:val="00C70E75"/>
    <w:rsid w:val="00C71133"/>
    <w:rsid w:val="00C7145D"/>
    <w:rsid w:val="00C71ACE"/>
    <w:rsid w:val="00C71C97"/>
    <w:rsid w:val="00C71E3E"/>
    <w:rsid w:val="00C71F2A"/>
    <w:rsid w:val="00C72B76"/>
    <w:rsid w:val="00C72F82"/>
    <w:rsid w:val="00C73A20"/>
    <w:rsid w:val="00C73BEC"/>
    <w:rsid w:val="00C73D68"/>
    <w:rsid w:val="00C73EF5"/>
    <w:rsid w:val="00C741D2"/>
    <w:rsid w:val="00C745DE"/>
    <w:rsid w:val="00C749C3"/>
    <w:rsid w:val="00C749F0"/>
    <w:rsid w:val="00C74A25"/>
    <w:rsid w:val="00C75185"/>
    <w:rsid w:val="00C7558C"/>
    <w:rsid w:val="00C759B1"/>
    <w:rsid w:val="00C75BCA"/>
    <w:rsid w:val="00C76054"/>
    <w:rsid w:val="00C763D3"/>
    <w:rsid w:val="00C764E7"/>
    <w:rsid w:val="00C76A71"/>
    <w:rsid w:val="00C76AD9"/>
    <w:rsid w:val="00C770CF"/>
    <w:rsid w:val="00C770F4"/>
    <w:rsid w:val="00C7758B"/>
    <w:rsid w:val="00C80A8F"/>
    <w:rsid w:val="00C811F4"/>
    <w:rsid w:val="00C81677"/>
    <w:rsid w:val="00C81B1C"/>
    <w:rsid w:val="00C81EA8"/>
    <w:rsid w:val="00C81FC6"/>
    <w:rsid w:val="00C821AE"/>
    <w:rsid w:val="00C821E4"/>
    <w:rsid w:val="00C822C9"/>
    <w:rsid w:val="00C8298E"/>
    <w:rsid w:val="00C82A2B"/>
    <w:rsid w:val="00C82F99"/>
    <w:rsid w:val="00C83111"/>
    <w:rsid w:val="00C83235"/>
    <w:rsid w:val="00C8424C"/>
    <w:rsid w:val="00C84796"/>
    <w:rsid w:val="00C8527A"/>
    <w:rsid w:val="00C8570D"/>
    <w:rsid w:val="00C8590E"/>
    <w:rsid w:val="00C85985"/>
    <w:rsid w:val="00C85DC1"/>
    <w:rsid w:val="00C85FDF"/>
    <w:rsid w:val="00C866F9"/>
    <w:rsid w:val="00C86C81"/>
    <w:rsid w:val="00C876FA"/>
    <w:rsid w:val="00C8776E"/>
    <w:rsid w:val="00C878C3"/>
    <w:rsid w:val="00C87A1B"/>
    <w:rsid w:val="00C87A41"/>
    <w:rsid w:val="00C87B3B"/>
    <w:rsid w:val="00C90542"/>
    <w:rsid w:val="00C90894"/>
    <w:rsid w:val="00C9091C"/>
    <w:rsid w:val="00C909A9"/>
    <w:rsid w:val="00C90DC0"/>
    <w:rsid w:val="00C90E23"/>
    <w:rsid w:val="00C912FB"/>
    <w:rsid w:val="00C916D2"/>
    <w:rsid w:val="00C91D16"/>
    <w:rsid w:val="00C91FF4"/>
    <w:rsid w:val="00C921A0"/>
    <w:rsid w:val="00C92429"/>
    <w:rsid w:val="00C9246C"/>
    <w:rsid w:val="00C92898"/>
    <w:rsid w:val="00C92974"/>
    <w:rsid w:val="00C929B6"/>
    <w:rsid w:val="00C92FDC"/>
    <w:rsid w:val="00C93749"/>
    <w:rsid w:val="00C93828"/>
    <w:rsid w:val="00C93A10"/>
    <w:rsid w:val="00C93BB4"/>
    <w:rsid w:val="00C940C0"/>
    <w:rsid w:val="00C952A1"/>
    <w:rsid w:val="00C953C0"/>
    <w:rsid w:val="00C95DC6"/>
    <w:rsid w:val="00C95DFB"/>
    <w:rsid w:val="00C95FA0"/>
    <w:rsid w:val="00C960D8"/>
    <w:rsid w:val="00C96471"/>
    <w:rsid w:val="00C96562"/>
    <w:rsid w:val="00C96FEA"/>
    <w:rsid w:val="00C9713F"/>
    <w:rsid w:val="00C97575"/>
    <w:rsid w:val="00C9766F"/>
    <w:rsid w:val="00C97FC0"/>
    <w:rsid w:val="00CA0809"/>
    <w:rsid w:val="00CA0AB0"/>
    <w:rsid w:val="00CA10E5"/>
    <w:rsid w:val="00CA1376"/>
    <w:rsid w:val="00CA1420"/>
    <w:rsid w:val="00CA1A6C"/>
    <w:rsid w:val="00CA1C9A"/>
    <w:rsid w:val="00CA2347"/>
    <w:rsid w:val="00CA2446"/>
    <w:rsid w:val="00CA244F"/>
    <w:rsid w:val="00CA2CB5"/>
    <w:rsid w:val="00CA2D69"/>
    <w:rsid w:val="00CA3018"/>
    <w:rsid w:val="00CA3A41"/>
    <w:rsid w:val="00CA48AB"/>
    <w:rsid w:val="00CA507A"/>
    <w:rsid w:val="00CA584E"/>
    <w:rsid w:val="00CA58CB"/>
    <w:rsid w:val="00CA77B8"/>
    <w:rsid w:val="00CA7E45"/>
    <w:rsid w:val="00CB03ED"/>
    <w:rsid w:val="00CB0679"/>
    <w:rsid w:val="00CB1143"/>
    <w:rsid w:val="00CB1660"/>
    <w:rsid w:val="00CB17AC"/>
    <w:rsid w:val="00CB200A"/>
    <w:rsid w:val="00CB29F9"/>
    <w:rsid w:val="00CB2B69"/>
    <w:rsid w:val="00CB3142"/>
    <w:rsid w:val="00CB3473"/>
    <w:rsid w:val="00CB36C9"/>
    <w:rsid w:val="00CB39A7"/>
    <w:rsid w:val="00CB3C25"/>
    <w:rsid w:val="00CB3E8A"/>
    <w:rsid w:val="00CB3FAA"/>
    <w:rsid w:val="00CB3FC4"/>
    <w:rsid w:val="00CB4215"/>
    <w:rsid w:val="00CB46EE"/>
    <w:rsid w:val="00CB492B"/>
    <w:rsid w:val="00CB4A7D"/>
    <w:rsid w:val="00CB4EDC"/>
    <w:rsid w:val="00CB4F51"/>
    <w:rsid w:val="00CB579C"/>
    <w:rsid w:val="00CB646C"/>
    <w:rsid w:val="00CB6786"/>
    <w:rsid w:val="00CB67CD"/>
    <w:rsid w:val="00CB688D"/>
    <w:rsid w:val="00CB6950"/>
    <w:rsid w:val="00CB6BAD"/>
    <w:rsid w:val="00CB6C56"/>
    <w:rsid w:val="00CB773C"/>
    <w:rsid w:val="00CB776F"/>
    <w:rsid w:val="00CC00A0"/>
    <w:rsid w:val="00CC0524"/>
    <w:rsid w:val="00CC089F"/>
    <w:rsid w:val="00CC0A2D"/>
    <w:rsid w:val="00CC0B41"/>
    <w:rsid w:val="00CC0CDC"/>
    <w:rsid w:val="00CC0DEF"/>
    <w:rsid w:val="00CC16A5"/>
    <w:rsid w:val="00CC1D67"/>
    <w:rsid w:val="00CC1EC2"/>
    <w:rsid w:val="00CC21B2"/>
    <w:rsid w:val="00CC2330"/>
    <w:rsid w:val="00CC47A5"/>
    <w:rsid w:val="00CC482A"/>
    <w:rsid w:val="00CC48AB"/>
    <w:rsid w:val="00CC5178"/>
    <w:rsid w:val="00CC604B"/>
    <w:rsid w:val="00CC6E57"/>
    <w:rsid w:val="00CC736A"/>
    <w:rsid w:val="00CC7C0D"/>
    <w:rsid w:val="00CC7C1B"/>
    <w:rsid w:val="00CD01F5"/>
    <w:rsid w:val="00CD046E"/>
    <w:rsid w:val="00CD05A4"/>
    <w:rsid w:val="00CD0A1F"/>
    <w:rsid w:val="00CD0B6F"/>
    <w:rsid w:val="00CD0B96"/>
    <w:rsid w:val="00CD0D7E"/>
    <w:rsid w:val="00CD0D87"/>
    <w:rsid w:val="00CD21BF"/>
    <w:rsid w:val="00CD243F"/>
    <w:rsid w:val="00CD2699"/>
    <w:rsid w:val="00CD26E8"/>
    <w:rsid w:val="00CD2CAF"/>
    <w:rsid w:val="00CD34D8"/>
    <w:rsid w:val="00CD37F8"/>
    <w:rsid w:val="00CD391B"/>
    <w:rsid w:val="00CD3954"/>
    <w:rsid w:val="00CD3BCB"/>
    <w:rsid w:val="00CD3C56"/>
    <w:rsid w:val="00CD416E"/>
    <w:rsid w:val="00CD452C"/>
    <w:rsid w:val="00CD4A0F"/>
    <w:rsid w:val="00CD5222"/>
    <w:rsid w:val="00CD53AD"/>
    <w:rsid w:val="00CD53B9"/>
    <w:rsid w:val="00CD5CE7"/>
    <w:rsid w:val="00CD6FF8"/>
    <w:rsid w:val="00CD7604"/>
    <w:rsid w:val="00CE01B3"/>
    <w:rsid w:val="00CE0CC9"/>
    <w:rsid w:val="00CE1281"/>
    <w:rsid w:val="00CE190C"/>
    <w:rsid w:val="00CE192C"/>
    <w:rsid w:val="00CE1BF7"/>
    <w:rsid w:val="00CE1DDE"/>
    <w:rsid w:val="00CE1F67"/>
    <w:rsid w:val="00CE240B"/>
    <w:rsid w:val="00CE2C6C"/>
    <w:rsid w:val="00CE2E05"/>
    <w:rsid w:val="00CE2FFD"/>
    <w:rsid w:val="00CE301A"/>
    <w:rsid w:val="00CE3146"/>
    <w:rsid w:val="00CE385A"/>
    <w:rsid w:val="00CE394D"/>
    <w:rsid w:val="00CE4022"/>
    <w:rsid w:val="00CE49C4"/>
    <w:rsid w:val="00CE4DCD"/>
    <w:rsid w:val="00CE5052"/>
    <w:rsid w:val="00CE506D"/>
    <w:rsid w:val="00CE59E7"/>
    <w:rsid w:val="00CE5CD8"/>
    <w:rsid w:val="00CE5DCA"/>
    <w:rsid w:val="00CE6C47"/>
    <w:rsid w:val="00CE7514"/>
    <w:rsid w:val="00CE780E"/>
    <w:rsid w:val="00CE7C9E"/>
    <w:rsid w:val="00CE7EB4"/>
    <w:rsid w:val="00CE7FB6"/>
    <w:rsid w:val="00CF0144"/>
    <w:rsid w:val="00CF023E"/>
    <w:rsid w:val="00CF04DE"/>
    <w:rsid w:val="00CF099E"/>
    <w:rsid w:val="00CF1278"/>
    <w:rsid w:val="00CF187A"/>
    <w:rsid w:val="00CF19F8"/>
    <w:rsid w:val="00CF20CD"/>
    <w:rsid w:val="00CF2273"/>
    <w:rsid w:val="00CF22DA"/>
    <w:rsid w:val="00CF2760"/>
    <w:rsid w:val="00CF2CF6"/>
    <w:rsid w:val="00CF37B7"/>
    <w:rsid w:val="00CF3CC0"/>
    <w:rsid w:val="00CF4402"/>
    <w:rsid w:val="00CF4893"/>
    <w:rsid w:val="00CF48D3"/>
    <w:rsid w:val="00CF49F7"/>
    <w:rsid w:val="00CF50B8"/>
    <w:rsid w:val="00CF51E1"/>
    <w:rsid w:val="00CF5262"/>
    <w:rsid w:val="00CF528B"/>
    <w:rsid w:val="00CF55F3"/>
    <w:rsid w:val="00CF5E6D"/>
    <w:rsid w:val="00CF6153"/>
    <w:rsid w:val="00CF61D1"/>
    <w:rsid w:val="00CF61EE"/>
    <w:rsid w:val="00CF62EB"/>
    <w:rsid w:val="00CF6798"/>
    <w:rsid w:val="00CF6A3E"/>
    <w:rsid w:val="00CF72E7"/>
    <w:rsid w:val="00CF74F6"/>
    <w:rsid w:val="00CF784A"/>
    <w:rsid w:val="00D00229"/>
    <w:rsid w:val="00D002DB"/>
    <w:rsid w:val="00D012DD"/>
    <w:rsid w:val="00D01383"/>
    <w:rsid w:val="00D013BA"/>
    <w:rsid w:val="00D0144C"/>
    <w:rsid w:val="00D01586"/>
    <w:rsid w:val="00D017BF"/>
    <w:rsid w:val="00D01975"/>
    <w:rsid w:val="00D021D7"/>
    <w:rsid w:val="00D0237F"/>
    <w:rsid w:val="00D02457"/>
    <w:rsid w:val="00D025E7"/>
    <w:rsid w:val="00D0271E"/>
    <w:rsid w:val="00D02A3F"/>
    <w:rsid w:val="00D02A7C"/>
    <w:rsid w:val="00D0344C"/>
    <w:rsid w:val="00D037B2"/>
    <w:rsid w:val="00D03833"/>
    <w:rsid w:val="00D03877"/>
    <w:rsid w:val="00D0396A"/>
    <w:rsid w:val="00D03BE7"/>
    <w:rsid w:val="00D03CDB"/>
    <w:rsid w:val="00D048CC"/>
    <w:rsid w:val="00D04CFD"/>
    <w:rsid w:val="00D050D6"/>
    <w:rsid w:val="00D05547"/>
    <w:rsid w:val="00D059C1"/>
    <w:rsid w:val="00D05AC2"/>
    <w:rsid w:val="00D05F48"/>
    <w:rsid w:val="00D05FDD"/>
    <w:rsid w:val="00D0610F"/>
    <w:rsid w:val="00D06695"/>
    <w:rsid w:val="00D07012"/>
    <w:rsid w:val="00D07222"/>
    <w:rsid w:val="00D078D6"/>
    <w:rsid w:val="00D0795C"/>
    <w:rsid w:val="00D10141"/>
    <w:rsid w:val="00D103E7"/>
    <w:rsid w:val="00D10644"/>
    <w:rsid w:val="00D10E0E"/>
    <w:rsid w:val="00D110BA"/>
    <w:rsid w:val="00D11227"/>
    <w:rsid w:val="00D119CD"/>
    <w:rsid w:val="00D11C94"/>
    <w:rsid w:val="00D12015"/>
    <w:rsid w:val="00D13204"/>
    <w:rsid w:val="00D132FE"/>
    <w:rsid w:val="00D137D5"/>
    <w:rsid w:val="00D13F7D"/>
    <w:rsid w:val="00D143AC"/>
    <w:rsid w:val="00D14F9C"/>
    <w:rsid w:val="00D153B6"/>
    <w:rsid w:val="00D157B2"/>
    <w:rsid w:val="00D15C77"/>
    <w:rsid w:val="00D1647F"/>
    <w:rsid w:val="00D167C9"/>
    <w:rsid w:val="00D16DED"/>
    <w:rsid w:val="00D17142"/>
    <w:rsid w:val="00D1758B"/>
    <w:rsid w:val="00D176B2"/>
    <w:rsid w:val="00D17A30"/>
    <w:rsid w:val="00D17C37"/>
    <w:rsid w:val="00D17EBE"/>
    <w:rsid w:val="00D203AD"/>
    <w:rsid w:val="00D20FDA"/>
    <w:rsid w:val="00D22771"/>
    <w:rsid w:val="00D2289F"/>
    <w:rsid w:val="00D23C59"/>
    <w:rsid w:val="00D2464C"/>
    <w:rsid w:val="00D248DE"/>
    <w:rsid w:val="00D24945"/>
    <w:rsid w:val="00D251C5"/>
    <w:rsid w:val="00D25598"/>
    <w:rsid w:val="00D25C2A"/>
    <w:rsid w:val="00D26165"/>
    <w:rsid w:val="00D26855"/>
    <w:rsid w:val="00D26A35"/>
    <w:rsid w:val="00D26A48"/>
    <w:rsid w:val="00D26BCC"/>
    <w:rsid w:val="00D26CA0"/>
    <w:rsid w:val="00D26EEE"/>
    <w:rsid w:val="00D27457"/>
    <w:rsid w:val="00D27B04"/>
    <w:rsid w:val="00D31233"/>
    <w:rsid w:val="00D31671"/>
    <w:rsid w:val="00D317CF"/>
    <w:rsid w:val="00D31CCD"/>
    <w:rsid w:val="00D31ED8"/>
    <w:rsid w:val="00D323DB"/>
    <w:rsid w:val="00D32BCF"/>
    <w:rsid w:val="00D32E58"/>
    <w:rsid w:val="00D32F6A"/>
    <w:rsid w:val="00D33534"/>
    <w:rsid w:val="00D336EC"/>
    <w:rsid w:val="00D337D5"/>
    <w:rsid w:val="00D34AD2"/>
    <w:rsid w:val="00D34E94"/>
    <w:rsid w:val="00D35084"/>
    <w:rsid w:val="00D35C1E"/>
    <w:rsid w:val="00D35C7D"/>
    <w:rsid w:val="00D360BA"/>
    <w:rsid w:val="00D3625A"/>
    <w:rsid w:val="00D365AA"/>
    <w:rsid w:val="00D36845"/>
    <w:rsid w:val="00D3693C"/>
    <w:rsid w:val="00D36E72"/>
    <w:rsid w:val="00D37194"/>
    <w:rsid w:val="00D37CD2"/>
    <w:rsid w:val="00D37FE0"/>
    <w:rsid w:val="00D4093F"/>
    <w:rsid w:val="00D40A2B"/>
    <w:rsid w:val="00D41911"/>
    <w:rsid w:val="00D41F00"/>
    <w:rsid w:val="00D428F9"/>
    <w:rsid w:val="00D4301F"/>
    <w:rsid w:val="00D431C5"/>
    <w:rsid w:val="00D4396A"/>
    <w:rsid w:val="00D43C41"/>
    <w:rsid w:val="00D43D15"/>
    <w:rsid w:val="00D445B0"/>
    <w:rsid w:val="00D4480A"/>
    <w:rsid w:val="00D45283"/>
    <w:rsid w:val="00D452B6"/>
    <w:rsid w:val="00D45442"/>
    <w:rsid w:val="00D45813"/>
    <w:rsid w:val="00D46422"/>
    <w:rsid w:val="00D4648C"/>
    <w:rsid w:val="00D464A3"/>
    <w:rsid w:val="00D465C5"/>
    <w:rsid w:val="00D46813"/>
    <w:rsid w:val="00D469B3"/>
    <w:rsid w:val="00D472BB"/>
    <w:rsid w:val="00D4790A"/>
    <w:rsid w:val="00D47AF3"/>
    <w:rsid w:val="00D51748"/>
    <w:rsid w:val="00D5183F"/>
    <w:rsid w:val="00D51ECA"/>
    <w:rsid w:val="00D52ED1"/>
    <w:rsid w:val="00D53DA0"/>
    <w:rsid w:val="00D54064"/>
    <w:rsid w:val="00D54286"/>
    <w:rsid w:val="00D5461A"/>
    <w:rsid w:val="00D54997"/>
    <w:rsid w:val="00D55A74"/>
    <w:rsid w:val="00D561BF"/>
    <w:rsid w:val="00D5655E"/>
    <w:rsid w:val="00D5686E"/>
    <w:rsid w:val="00D569EA"/>
    <w:rsid w:val="00D56B7A"/>
    <w:rsid w:val="00D56DD6"/>
    <w:rsid w:val="00D57189"/>
    <w:rsid w:val="00D572A0"/>
    <w:rsid w:val="00D60679"/>
    <w:rsid w:val="00D60A1F"/>
    <w:rsid w:val="00D6107D"/>
    <w:rsid w:val="00D61178"/>
    <w:rsid w:val="00D62199"/>
    <w:rsid w:val="00D62CC7"/>
    <w:rsid w:val="00D62EBB"/>
    <w:rsid w:val="00D63007"/>
    <w:rsid w:val="00D630D3"/>
    <w:rsid w:val="00D63401"/>
    <w:rsid w:val="00D63732"/>
    <w:rsid w:val="00D64070"/>
    <w:rsid w:val="00D64965"/>
    <w:rsid w:val="00D64D40"/>
    <w:rsid w:val="00D6509C"/>
    <w:rsid w:val="00D654A3"/>
    <w:rsid w:val="00D658BA"/>
    <w:rsid w:val="00D65AC7"/>
    <w:rsid w:val="00D6652C"/>
    <w:rsid w:val="00D66761"/>
    <w:rsid w:val="00D66B00"/>
    <w:rsid w:val="00D67109"/>
    <w:rsid w:val="00D6737C"/>
    <w:rsid w:val="00D67B06"/>
    <w:rsid w:val="00D67B2E"/>
    <w:rsid w:val="00D67E30"/>
    <w:rsid w:val="00D67F09"/>
    <w:rsid w:val="00D67FD8"/>
    <w:rsid w:val="00D7006A"/>
    <w:rsid w:val="00D70115"/>
    <w:rsid w:val="00D701DF"/>
    <w:rsid w:val="00D709FE"/>
    <w:rsid w:val="00D71358"/>
    <w:rsid w:val="00D7187A"/>
    <w:rsid w:val="00D71C7D"/>
    <w:rsid w:val="00D71E04"/>
    <w:rsid w:val="00D71F17"/>
    <w:rsid w:val="00D72A9B"/>
    <w:rsid w:val="00D72B93"/>
    <w:rsid w:val="00D72C0C"/>
    <w:rsid w:val="00D72E91"/>
    <w:rsid w:val="00D7317C"/>
    <w:rsid w:val="00D731FA"/>
    <w:rsid w:val="00D73441"/>
    <w:rsid w:val="00D73E54"/>
    <w:rsid w:val="00D748E7"/>
    <w:rsid w:val="00D75327"/>
    <w:rsid w:val="00D757FB"/>
    <w:rsid w:val="00D7590E"/>
    <w:rsid w:val="00D75EBB"/>
    <w:rsid w:val="00D76249"/>
    <w:rsid w:val="00D7624A"/>
    <w:rsid w:val="00D76433"/>
    <w:rsid w:val="00D7644D"/>
    <w:rsid w:val="00D7691E"/>
    <w:rsid w:val="00D76A5D"/>
    <w:rsid w:val="00D7717A"/>
    <w:rsid w:val="00D779C9"/>
    <w:rsid w:val="00D77D6F"/>
    <w:rsid w:val="00D77EC4"/>
    <w:rsid w:val="00D80BEF"/>
    <w:rsid w:val="00D8128F"/>
    <w:rsid w:val="00D82657"/>
    <w:rsid w:val="00D828C3"/>
    <w:rsid w:val="00D829C3"/>
    <w:rsid w:val="00D82ECC"/>
    <w:rsid w:val="00D83565"/>
    <w:rsid w:val="00D838B6"/>
    <w:rsid w:val="00D838D5"/>
    <w:rsid w:val="00D83A87"/>
    <w:rsid w:val="00D83C1C"/>
    <w:rsid w:val="00D8496C"/>
    <w:rsid w:val="00D84BA2"/>
    <w:rsid w:val="00D8502C"/>
    <w:rsid w:val="00D850CC"/>
    <w:rsid w:val="00D8542D"/>
    <w:rsid w:val="00D85A59"/>
    <w:rsid w:val="00D86263"/>
    <w:rsid w:val="00D87347"/>
    <w:rsid w:val="00D873B2"/>
    <w:rsid w:val="00D87698"/>
    <w:rsid w:val="00D87A51"/>
    <w:rsid w:val="00D9030A"/>
    <w:rsid w:val="00D90761"/>
    <w:rsid w:val="00D9096D"/>
    <w:rsid w:val="00D90A78"/>
    <w:rsid w:val="00D90F94"/>
    <w:rsid w:val="00D912BA"/>
    <w:rsid w:val="00D91A42"/>
    <w:rsid w:val="00D92323"/>
    <w:rsid w:val="00D9242E"/>
    <w:rsid w:val="00D926BC"/>
    <w:rsid w:val="00D92778"/>
    <w:rsid w:val="00D92966"/>
    <w:rsid w:val="00D93212"/>
    <w:rsid w:val="00D93C60"/>
    <w:rsid w:val="00D93D3F"/>
    <w:rsid w:val="00D93DCE"/>
    <w:rsid w:val="00D94398"/>
    <w:rsid w:val="00D94BB5"/>
    <w:rsid w:val="00D95452"/>
    <w:rsid w:val="00D95FFC"/>
    <w:rsid w:val="00D96151"/>
    <w:rsid w:val="00D968C8"/>
    <w:rsid w:val="00D96EF5"/>
    <w:rsid w:val="00D97534"/>
    <w:rsid w:val="00D976EF"/>
    <w:rsid w:val="00D97912"/>
    <w:rsid w:val="00D979D8"/>
    <w:rsid w:val="00D97F92"/>
    <w:rsid w:val="00DA15B3"/>
    <w:rsid w:val="00DA172D"/>
    <w:rsid w:val="00DA2AB1"/>
    <w:rsid w:val="00DA329B"/>
    <w:rsid w:val="00DA341E"/>
    <w:rsid w:val="00DA35A4"/>
    <w:rsid w:val="00DA389B"/>
    <w:rsid w:val="00DA3C10"/>
    <w:rsid w:val="00DA415C"/>
    <w:rsid w:val="00DA4573"/>
    <w:rsid w:val="00DA46F2"/>
    <w:rsid w:val="00DA4AF7"/>
    <w:rsid w:val="00DA4C94"/>
    <w:rsid w:val="00DA4E2E"/>
    <w:rsid w:val="00DA5802"/>
    <w:rsid w:val="00DA585F"/>
    <w:rsid w:val="00DA5ACA"/>
    <w:rsid w:val="00DA5C78"/>
    <w:rsid w:val="00DA611A"/>
    <w:rsid w:val="00DA6B6F"/>
    <w:rsid w:val="00DA6CB3"/>
    <w:rsid w:val="00DA6F0C"/>
    <w:rsid w:val="00DA7347"/>
    <w:rsid w:val="00DA79F2"/>
    <w:rsid w:val="00DA7A2D"/>
    <w:rsid w:val="00DA7CAC"/>
    <w:rsid w:val="00DA7CD9"/>
    <w:rsid w:val="00DA7E42"/>
    <w:rsid w:val="00DB00B5"/>
    <w:rsid w:val="00DB02DA"/>
    <w:rsid w:val="00DB0349"/>
    <w:rsid w:val="00DB0C83"/>
    <w:rsid w:val="00DB0ED0"/>
    <w:rsid w:val="00DB26CC"/>
    <w:rsid w:val="00DB3106"/>
    <w:rsid w:val="00DB3647"/>
    <w:rsid w:val="00DB3E36"/>
    <w:rsid w:val="00DB3FF2"/>
    <w:rsid w:val="00DB515A"/>
    <w:rsid w:val="00DB5559"/>
    <w:rsid w:val="00DB5644"/>
    <w:rsid w:val="00DB6250"/>
    <w:rsid w:val="00DB65F6"/>
    <w:rsid w:val="00DB69A9"/>
    <w:rsid w:val="00DB6B15"/>
    <w:rsid w:val="00DB6C69"/>
    <w:rsid w:val="00DB6D1A"/>
    <w:rsid w:val="00DB706F"/>
    <w:rsid w:val="00DB7271"/>
    <w:rsid w:val="00DC0467"/>
    <w:rsid w:val="00DC04C0"/>
    <w:rsid w:val="00DC0700"/>
    <w:rsid w:val="00DC0F09"/>
    <w:rsid w:val="00DC121A"/>
    <w:rsid w:val="00DC17ED"/>
    <w:rsid w:val="00DC1AD2"/>
    <w:rsid w:val="00DC1D35"/>
    <w:rsid w:val="00DC28D9"/>
    <w:rsid w:val="00DC305E"/>
    <w:rsid w:val="00DC335C"/>
    <w:rsid w:val="00DC3B41"/>
    <w:rsid w:val="00DC3BE1"/>
    <w:rsid w:val="00DC3CC1"/>
    <w:rsid w:val="00DC44ED"/>
    <w:rsid w:val="00DC46C0"/>
    <w:rsid w:val="00DC5C67"/>
    <w:rsid w:val="00DC6184"/>
    <w:rsid w:val="00DC6A71"/>
    <w:rsid w:val="00DC6E70"/>
    <w:rsid w:val="00DC7A78"/>
    <w:rsid w:val="00DC7B68"/>
    <w:rsid w:val="00DD003E"/>
    <w:rsid w:val="00DD0697"/>
    <w:rsid w:val="00DD098F"/>
    <w:rsid w:val="00DD0B2A"/>
    <w:rsid w:val="00DD1934"/>
    <w:rsid w:val="00DD266D"/>
    <w:rsid w:val="00DD2D95"/>
    <w:rsid w:val="00DD3325"/>
    <w:rsid w:val="00DD36BE"/>
    <w:rsid w:val="00DD36E0"/>
    <w:rsid w:val="00DD3CA1"/>
    <w:rsid w:val="00DD3D84"/>
    <w:rsid w:val="00DD4201"/>
    <w:rsid w:val="00DD42FB"/>
    <w:rsid w:val="00DD4A4F"/>
    <w:rsid w:val="00DD5525"/>
    <w:rsid w:val="00DD5670"/>
    <w:rsid w:val="00DD5823"/>
    <w:rsid w:val="00DD5CDF"/>
    <w:rsid w:val="00DD6327"/>
    <w:rsid w:val="00DD6F4C"/>
    <w:rsid w:val="00DD753B"/>
    <w:rsid w:val="00DD7E0E"/>
    <w:rsid w:val="00DE142F"/>
    <w:rsid w:val="00DE1680"/>
    <w:rsid w:val="00DE17D8"/>
    <w:rsid w:val="00DE19CB"/>
    <w:rsid w:val="00DE1D0B"/>
    <w:rsid w:val="00DE1F20"/>
    <w:rsid w:val="00DE2F75"/>
    <w:rsid w:val="00DE308E"/>
    <w:rsid w:val="00DE3663"/>
    <w:rsid w:val="00DE45A3"/>
    <w:rsid w:val="00DE4B42"/>
    <w:rsid w:val="00DE4E11"/>
    <w:rsid w:val="00DE4EAD"/>
    <w:rsid w:val="00DE5226"/>
    <w:rsid w:val="00DE534E"/>
    <w:rsid w:val="00DE5B46"/>
    <w:rsid w:val="00DE5E1C"/>
    <w:rsid w:val="00DE716F"/>
    <w:rsid w:val="00DE726B"/>
    <w:rsid w:val="00DE73FF"/>
    <w:rsid w:val="00DF0967"/>
    <w:rsid w:val="00DF0BF5"/>
    <w:rsid w:val="00DF0CEA"/>
    <w:rsid w:val="00DF1423"/>
    <w:rsid w:val="00DF1EE8"/>
    <w:rsid w:val="00DF21C4"/>
    <w:rsid w:val="00DF22DE"/>
    <w:rsid w:val="00DF239B"/>
    <w:rsid w:val="00DF2409"/>
    <w:rsid w:val="00DF3172"/>
    <w:rsid w:val="00DF34C5"/>
    <w:rsid w:val="00DF3B54"/>
    <w:rsid w:val="00DF4823"/>
    <w:rsid w:val="00DF4A20"/>
    <w:rsid w:val="00DF4E2F"/>
    <w:rsid w:val="00DF4E6A"/>
    <w:rsid w:val="00DF4F75"/>
    <w:rsid w:val="00DF5366"/>
    <w:rsid w:val="00DF5583"/>
    <w:rsid w:val="00DF579A"/>
    <w:rsid w:val="00DF61D8"/>
    <w:rsid w:val="00DF6AD4"/>
    <w:rsid w:val="00DF726C"/>
    <w:rsid w:val="00DF78D6"/>
    <w:rsid w:val="00DF7BAF"/>
    <w:rsid w:val="00DF7FC5"/>
    <w:rsid w:val="00E0006B"/>
    <w:rsid w:val="00E00681"/>
    <w:rsid w:val="00E00807"/>
    <w:rsid w:val="00E00F85"/>
    <w:rsid w:val="00E010A7"/>
    <w:rsid w:val="00E0114B"/>
    <w:rsid w:val="00E012E2"/>
    <w:rsid w:val="00E016B0"/>
    <w:rsid w:val="00E01E75"/>
    <w:rsid w:val="00E02FD7"/>
    <w:rsid w:val="00E0321F"/>
    <w:rsid w:val="00E0357D"/>
    <w:rsid w:val="00E03F93"/>
    <w:rsid w:val="00E04BA7"/>
    <w:rsid w:val="00E04FC6"/>
    <w:rsid w:val="00E0515E"/>
    <w:rsid w:val="00E05613"/>
    <w:rsid w:val="00E05C25"/>
    <w:rsid w:val="00E06678"/>
    <w:rsid w:val="00E07539"/>
    <w:rsid w:val="00E07D39"/>
    <w:rsid w:val="00E07DBB"/>
    <w:rsid w:val="00E1013C"/>
    <w:rsid w:val="00E10F6B"/>
    <w:rsid w:val="00E112EB"/>
    <w:rsid w:val="00E1206F"/>
    <w:rsid w:val="00E12A5B"/>
    <w:rsid w:val="00E13171"/>
    <w:rsid w:val="00E13368"/>
    <w:rsid w:val="00E146ED"/>
    <w:rsid w:val="00E1480F"/>
    <w:rsid w:val="00E14A1A"/>
    <w:rsid w:val="00E14C4C"/>
    <w:rsid w:val="00E153E3"/>
    <w:rsid w:val="00E15D43"/>
    <w:rsid w:val="00E163CB"/>
    <w:rsid w:val="00E165C5"/>
    <w:rsid w:val="00E16639"/>
    <w:rsid w:val="00E168AD"/>
    <w:rsid w:val="00E16B8F"/>
    <w:rsid w:val="00E16C39"/>
    <w:rsid w:val="00E16E70"/>
    <w:rsid w:val="00E17336"/>
    <w:rsid w:val="00E17537"/>
    <w:rsid w:val="00E205C8"/>
    <w:rsid w:val="00E20FA4"/>
    <w:rsid w:val="00E210BD"/>
    <w:rsid w:val="00E21391"/>
    <w:rsid w:val="00E2151F"/>
    <w:rsid w:val="00E21A3D"/>
    <w:rsid w:val="00E21C19"/>
    <w:rsid w:val="00E21ED8"/>
    <w:rsid w:val="00E22453"/>
    <w:rsid w:val="00E22C02"/>
    <w:rsid w:val="00E22D02"/>
    <w:rsid w:val="00E23205"/>
    <w:rsid w:val="00E23765"/>
    <w:rsid w:val="00E23DFE"/>
    <w:rsid w:val="00E23FD7"/>
    <w:rsid w:val="00E24514"/>
    <w:rsid w:val="00E24B50"/>
    <w:rsid w:val="00E24C36"/>
    <w:rsid w:val="00E24EC2"/>
    <w:rsid w:val="00E2572C"/>
    <w:rsid w:val="00E2573B"/>
    <w:rsid w:val="00E25994"/>
    <w:rsid w:val="00E2600D"/>
    <w:rsid w:val="00E26190"/>
    <w:rsid w:val="00E26447"/>
    <w:rsid w:val="00E2666E"/>
    <w:rsid w:val="00E26FAD"/>
    <w:rsid w:val="00E2719A"/>
    <w:rsid w:val="00E271D5"/>
    <w:rsid w:val="00E2780D"/>
    <w:rsid w:val="00E27963"/>
    <w:rsid w:val="00E27AE1"/>
    <w:rsid w:val="00E27D18"/>
    <w:rsid w:val="00E30835"/>
    <w:rsid w:val="00E30B25"/>
    <w:rsid w:val="00E316C0"/>
    <w:rsid w:val="00E31FFA"/>
    <w:rsid w:val="00E3249B"/>
    <w:rsid w:val="00E32B04"/>
    <w:rsid w:val="00E3363E"/>
    <w:rsid w:val="00E33853"/>
    <w:rsid w:val="00E33DCB"/>
    <w:rsid w:val="00E34403"/>
    <w:rsid w:val="00E34483"/>
    <w:rsid w:val="00E3448D"/>
    <w:rsid w:val="00E349AD"/>
    <w:rsid w:val="00E34EB9"/>
    <w:rsid w:val="00E35142"/>
    <w:rsid w:val="00E360A8"/>
    <w:rsid w:val="00E36199"/>
    <w:rsid w:val="00E369A2"/>
    <w:rsid w:val="00E36C1E"/>
    <w:rsid w:val="00E3771E"/>
    <w:rsid w:val="00E37BCE"/>
    <w:rsid w:val="00E4002F"/>
    <w:rsid w:val="00E400CD"/>
    <w:rsid w:val="00E40520"/>
    <w:rsid w:val="00E40E68"/>
    <w:rsid w:val="00E411D0"/>
    <w:rsid w:val="00E412FD"/>
    <w:rsid w:val="00E41306"/>
    <w:rsid w:val="00E41CBA"/>
    <w:rsid w:val="00E420B9"/>
    <w:rsid w:val="00E4286A"/>
    <w:rsid w:val="00E42CCF"/>
    <w:rsid w:val="00E43405"/>
    <w:rsid w:val="00E43C3E"/>
    <w:rsid w:val="00E43F86"/>
    <w:rsid w:val="00E44776"/>
    <w:rsid w:val="00E44A55"/>
    <w:rsid w:val="00E44B4F"/>
    <w:rsid w:val="00E44CBF"/>
    <w:rsid w:val="00E4538E"/>
    <w:rsid w:val="00E456B6"/>
    <w:rsid w:val="00E45857"/>
    <w:rsid w:val="00E45CC7"/>
    <w:rsid w:val="00E46318"/>
    <w:rsid w:val="00E46333"/>
    <w:rsid w:val="00E46B70"/>
    <w:rsid w:val="00E46C25"/>
    <w:rsid w:val="00E46D21"/>
    <w:rsid w:val="00E46F9D"/>
    <w:rsid w:val="00E47B53"/>
    <w:rsid w:val="00E47CE2"/>
    <w:rsid w:val="00E5015B"/>
    <w:rsid w:val="00E50A75"/>
    <w:rsid w:val="00E50B8A"/>
    <w:rsid w:val="00E50BC6"/>
    <w:rsid w:val="00E5114A"/>
    <w:rsid w:val="00E51236"/>
    <w:rsid w:val="00E51751"/>
    <w:rsid w:val="00E51F78"/>
    <w:rsid w:val="00E51FAE"/>
    <w:rsid w:val="00E52124"/>
    <w:rsid w:val="00E5254A"/>
    <w:rsid w:val="00E532E0"/>
    <w:rsid w:val="00E53306"/>
    <w:rsid w:val="00E537D1"/>
    <w:rsid w:val="00E539D7"/>
    <w:rsid w:val="00E53F19"/>
    <w:rsid w:val="00E54126"/>
    <w:rsid w:val="00E5465E"/>
    <w:rsid w:val="00E546C0"/>
    <w:rsid w:val="00E54B4C"/>
    <w:rsid w:val="00E54B78"/>
    <w:rsid w:val="00E54C98"/>
    <w:rsid w:val="00E55E78"/>
    <w:rsid w:val="00E56B35"/>
    <w:rsid w:val="00E57762"/>
    <w:rsid w:val="00E6024A"/>
    <w:rsid w:val="00E60332"/>
    <w:rsid w:val="00E6045D"/>
    <w:rsid w:val="00E60918"/>
    <w:rsid w:val="00E60E67"/>
    <w:rsid w:val="00E60F09"/>
    <w:rsid w:val="00E61195"/>
    <w:rsid w:val="00E613A2"/>
    <w:rsid w:val="00E613E3"/>
    <w:rsid w:val="00E61B95"/>
    <w:rsid w:val="00E62433"/>
    <w:rsid w:val="00E627CA"/>
    <w:rsid w:val="00E6380F"/>
    <w:rsid w:val="00E6414A"/>
    <w:rsid w:val="00E6426A"/>
    <w:rsid w:val="00E644CD"/>
    <w:rsid w:val="00E64849"/>
    <w:rsid w:val="00E64D66"/>
    <w:rsid w:val="00E65107"/>
    <w:rsid w:val="00E65B72"/>
    <w:rsid w:val="00E65BF6"/>
    <w:rsid w:val="00E65D9A"/>
    <w:rsid w:val="00E6652B"/>
    <w:rsid w:val="00E66D3D"/>
    <w:rsid w:val="00E67120"/>
    <w:rsid w:val="00E67130"/>
    <w:rsid w:val="00E672D4"/>
    <w:rsid w:val="00E678E7"/>
    <w:rsid w:val="00E70B19"/>
    <w:rsid w:val="00E70CCC"/>
    <w:rsid w:val="00E70D86"/>
    <w:rsid w:val="00E7135B"/>
    <w:rsid w:val="00E71440"/>
    <w:rsid w:val="00E71449"/>
    <w:rsid w:val="00E71855"/>
    <w:rsid w:val="00E71FBA"/>
    <w:rsid w:val="00E7240A"/>
    <w:rsid w:val="00E73190"/>
    <w:rsid w:val="00E73363"/>
    <w:rsid w:val="00E734C0"/>
    <w:rsid w:val="00E736F9"/>
    <w:rsid w:val="00E737F0"/>
    <w:rsid w:val="00E739CF"/>
    <w:rsid w:val="00E73D6B"/>
    <w:rsid w:val="00E743DE"/>
    <w:rsid w:val="00E74DB1"/>
    <w:rsid w:val="00E74F55"/>
    <w:rsid w:val="00E75606"/>
    <w:rsid w:val="00E758B4"/>
    <w:rsid w:val="00E762C2"/>
    <w:rsid w:val="00E764EA"/>
    <w:rsid w:val="00E76957"/>
    <w:rsid w:val="00E76A34"/>
    <w:rsid w:val="00E76F53"/>
    <w:rsid w:val="00E7721F"/>
    <w:rsid w:val="00E775C9"/>
    <w:rsid w:val="00E77623"/>
    <w:rsid w:val="00E77A3E"/>
    <w:rsid w:val="00E77A58"/>
    <w:rsid w:val="00E77BCE"/>
    <w:rsid w:val="00E8045C"/>
    <w:rsid w:val="00E806BA"/>
    <w:rsid w:val="00E8155D"/>
    <w:rsid w:val="00E8185C"/>
    <w:rsid w:val="00E81FE7"/>
    <w:rsid w:val="00E82EFE"/>
    <w:rsid w:val="00E82F8A"/>
    <w:rsid w:val="00E82FEC"/>
    <w:rsid w:val="00E8326B"/>
    <w:rsid w:val="00E83A12"/>
    <w:rsid w:val="00E83BD5"/>
    <w:rsid w:val="00E84489"/>
    <w:rsid w:val="00E84798"/>
    <w:rsid w:val="00E8497E"/>
    <w:rsid w:val="00E84D19"/>
    <w:rsid w:val="00E84E47"/>
    <w:rsid w:val="00E85013"/>
    <w:rsid w:val="00E8544E"/>
    <w:rsid w:val="00E85732"/>
    <w:rsid w:val="00E85AEF"/>
    <w:rsid w:val="00E860F3"/>
    <w:rsid w:val="00E8632E"/>
    <w:rsid w:val="00E863F4"/>
    <w:rsid w:val="00E86524"/>
    <w:rsid w:val="00E86BB4"/>
    <w:rsid w:val="00E86C08"/>
    <w:rsid w:val="00E87F13"/>
    <w:rsid w:val="00E906B6"/>
    <w:rsid w:val="00E907C7"/>
    <w:rsid w:val="00E90918"/>
    <w:rsid w:val="00E90B97"/>
    <w:rsid w:val="00E90DE6"/>
    <w:rsid w:val="00E91779"/>
    <w:rsid w:val="00E92677"/>
    <w:rsid w:val="00E935AE"/>
    <w:rsid w:val="00E93AB9"/>
    <w:rsid w:val="00E93C10"/>
    <w:rsid w:val="00E94822"/>
    <w:rsid w:val="00E952B7"/>
    <w:rsid w:val="00E95773"/>
    <w:rsid w:val="00E95AF2"/>
    <w:rsid w:val="00E95E4D"/>
    <w:rsid w:val="00E95EEE"/>
    <w:rsid w:val="00E9625D"/>
    <w:rsid w:val="00E96474"/>
    <w:rsid w:val="00E969F5"/>
    <w:rsid w:val="00E96AEA"/>
    <w:rsid w:val="00E96B7A"/>
    <w:rsid w:val="00E97186"/>
    <w:rsid w:val="00E974D3"/>
    <w:rsid w:val="00E976B8"/>
    <w:rsid w:val="00EA0214"/>
    <w:rsid w:val="00EA1756"/>
    <w:rsid w:val="00EA1DC6"/>
    <w:rsid w:val="00EA2230"/>
    <w:rsid w:val="00EA256D"/>
    <w:rsid w:val="00EA28E0"/>
    <w:rsid w:val="00EA2D2D"/>
    <w:rsid w:val="00EA2D57"/>
    <w:rsid w:val="00EA319B"/>
    <w:rsid w:val="00EA36A1"/>
    <w:rsid w:val="00EA36C6"/>
    <w:rsid w:val="00EA39FE"/>
    <w:rsid w:val="00EA4150"/>
    <w:rsid w:val="00EA48C4"/>
    <w:rsid w:val="00EA5025"/>
    <w:rsid w:val="00EA527B"/>
    <w:rsid w:val="00EA5412"/>
    <w:rsid w:val="00EA56DF"/>
    <w:rsid w:val="00EA68E5"/>
    <w:rsid w:val="00EA6A86"/>
    <w:rsid w:val="00EA6BFE"/>
    <w:rsid w:val="00EA76B6"/>
    <w:rsid w:val="00EA7B56"/>
    <w:rsid w:val="00EB04D5"/>
    <w:rsid w:val="00EB05DE"/>
    <w:rsid w:val="00EB073C"/>
    <w:rsid w:val="00EB0910"/>
    <w:rsid w:val="00EB0CB9"/>
    <w:rsid w:val="00EB124A"/>
    <w:rsid w:val="00EB1A0C"/>
    <w:rsid w:val="00EB1AC6"/>
    <w:rsid w:val="00EB2A56"/>
    <w:rsid w:val="00EB2CE6"/>
    <w:rsid w:val="00EB3014"/>
    <w:rsid w:val="00EB3429"/>
    <w:rsid w:val="00EB3B3E"/>
    <w:rsid w:val="00EB46EE"/>
    <w:rsid w:val="00EB4D2E"/>
    <w:rsid w:val="00EB4E35"/>
    <w:rsid w:val="00EB53E4"/>
    <w:rsid w:val="00EB568E"/>
    <w:rsid w:val="00EB5A97"/>
    <w:rsid w:val="00EB5B85"/>
    <w:rsid w:val="00EB5D6C"/>
    <w:rsid w:val="00EB5E54"/>
    <w:rsid w:val="00EB5F64"/>
    <w:rsid w:val="00EB6444"/>
    <w:rsid w:val="00EB6465"/>
    <w:rsid w:val="00EB64D0"/>
    <w:rsid w:val="00EB665E"/>
    <w:rsid w:val="00EB694C"/>
    <w:rsid w:val="00EB6C55"/>
    <w:rsid w:val="00EB76BD"/>
    <w:rsid w:val="00EB7908"/>
    <w:rsid w:val="00EB7C60"/>
    <w:rsid w:val="00EC03CB"/>
    <w:rsid w:val="00EC0831"/>
    <w:rsid w:val="00EC0B91"/>
    <w:rsid w:val="00EC0E14"/>
    <w:rsid w:val="00EC12E7"/>
    <w:rsid w:val="00EC17D8"/>
    <w:rsid w:val="00EC1A84"/>
    <w:rsid w:val="00EC1DBA"/>
    <w:rsid w:val="00EC1F2A"/>
    <w:rsid w:val="00EC1FEB"/>
    <w:rsid w:val="00EC2500"/>
    <w:rsid w:val="00EC2580"/>
    <w:rsid w:val="00EC2C6F"/>
    <w:rsid w:val="00EC2D4F"/>
    <w:rsid w:val="00EC35F5"/>
    <w:rsid w:val="00EC3EEF"/>
    <w:rsid w:val="00EC43C3"/>
    <w:rsid w:val="00EC43FC"/>
    <w:rsid w:val="00EC452D"/>
    <w:rsid w:val="00EC4640"/>
    <w:rsid w:val="00EC4B08"/>
    <w:rsid w:val="00EC4E25"/>
    <w:rsid w:val="00EC5864"/>
    <w:rsid w:val="00EC5EE5"/>
    <w:rsid w:val="00EC60CE"/>
    <w:rsid w:val="00EC66B3"/>
    <w:rsid w:val="00EC68C0"/>
    <w:rsid w:val="00EC696D"/>
    <w:rsid w:val="00EC704E"/>
    <w:rsid w:val="00EC71DF"/>
    <w:rsid w:val="00EC7D3A"/>
    <w:rsid w:val="00EC7F9B"/>
    <w:rsid w:val="00ED0A15"/>
    <w:rsid w:val="00ED26FA"/>
    <w:rsid w:val="00ED3001"/>
    <w:rsid w:val="00ED38B7"/>
    <w:rsid w:val="00ED3B49"/>
    <w:rsid w:val="00ED3B54"/>
    <w:rsid w:val="00ED3D26"/>
    <w:rsid w:val="00ED3DE6"/>
    <w:rsid w:val="00ED4319"/>
    <w:rsid w:val="00ED47AB"/>
    <w:rsid w:val="00ED47FF"/>
    <w:rsid w:val="00ED4D5E"/>
    <w:rsid w:val="00ED57D2"/>
    <w:rsid w:val="00ED6888"/>
    <w:rsid w:val="00ED6CE7"/>
    <w:rsid w:val="00ED776C"/>
    <w:rsid w:val="00ED77C0"/>
    <w:rsid w:val="00ED7DE1"/>
    <w:rsid w:val="00EE0908"/>
    <w:rsid w:val="00EE0987"/>
    <w:rsid w:val="00EE0C00"/>
    <w:rsid w:val="00EE0E23"/>
    <w:rsid w:val="00EE0FDA"/>
    <w:rsid w:val="00EE1DE3"/>
    <w:rsid w:val="00EE2035"/>
    <w:rsid w:val="00EE2287"/>
    <w:rsid w:val="00EE33D0"/>
    <w:rsid w:val="00EE392C"/>
    <w:rsid w:val="00EE42F2"/>
    <w:rsid w:val="00EE43F4"/>
    <w:rsid w:val="00EE4983"/>
    <w:rsid w:val="00EE4BD2"/>
    <w:rsid w:val="00EE4F18"/>
    <w:rsid w:val="00EE4FDB"/>
    <w:rsid w:val="00EE572C"/>
    <w:rsid w:val="00EE5AB1"/>
    <w:rsid w:val="00EE5AB3"/>
    <w:rsid w:val="00EE60E2"/>
    <w:rsid w:val="00EE6E24"/>
    <w:rsid w:val="00EE787F"/>
    <w:rsid w:val="00EE7912"/>
    <w:rsid w:val="00EE7BBC"/>
    <w:rsid w:val="00EF0147"/>
    <w:rsid w:val="00EF0B9D"/>
    <w:rsid w:val="00EF0C5B"/>
    <w:rsid w:val="00EF0D8B"/>
    <w:rsid w:val="00EF167C"/>
    <w:rsid w:val="00EF252A"/>
    <w:rsid w:val="00EF2553"/>
    <w:rsid w:val="00EF2B3E"/>
    <w:rsid w:val="00EF3614"/>
    <w:rsid w:val="00EF39CF"/>
    <w:rsid w:val="00EF4138"/>
    <w:rsid w:val="00EF423A"/>
    <w:rsid w:val="00EF429B"/>
    <w:rsid w:val="00EF46D5"/>
    <w:rsid w:val="00EF4FF0"/>
    <w:rsid w:val="00EF5211"/>
    <w:rsid w:val="00EF5E26"/>
    <w:rsid w:val="00EF605F"/>
    <w:rsid w:val="00EF64BD"/>
    <w:rsid w:val="00EF6AA4"/>
    <w:rsid w:val="00EF6BBE"/>
    <w:rsid w:val="00EF6CDD"/>
    <w:rsid w:val="00EF6E68"/>
    <w:rsid w:val="00EF6E91"/>
    <w:rsid w:val="00EF703D"/>
    <w:rsid w:val="00EF7413"/>
    <w:rsid w:val="00EF7549"/>
    <w:rsid w:val="00F003CE"/>
    <w:rsid w:val="00F009CA"/>
    <w:rsid w:val="00F00AB5"/>
    <w:rsid w:val="00F00FD2"/>
    <w:rsid w:val="00F01CE1"/>
    <w:rsid w:val="00F01FE7"/>
    <w:rsid w:val="00F02527"/>
    <w:rsid w:val="00F02BE6"/>
    <w:rsid w:val="00F03084"/>
    <w:rsid w:val="00F04048"/>
    <w:rsid w:val="00F0429E"/>
    <w:rsid w:val="00F04342"/>
    <w:rsid w:val="00F04FBA"/>
    <w:rsid w:val="00F05025"/>
    <w:rsid w:val="00F05765"/>
    <w:rsid w:val="00F05C36"/>
    <w:rsid w:val="00F05DAD"/>
    <w:rsid w:val="00F05FD3"/>
    <w:rsid w:val="00F06256"/>
    <w:rsid w:val="00F0645F"/>
    <w:rsid w:val="00F06B3A"/>
    <w:rsid w:val="00F06EC8"/>
    <w:rsid w:val="00F06F3C"/>
    <w:rsid w:val="00F0709E"/>
    <w:rsid w:val="00F0720D"/>
    <w:rsid w:val="00F074B6"/>
    <w:rsid w:val="00F07DA1"/>
    <w:rsid w:val="00F07F39"/>
    <w:rsid w:val="00F07F5C"/>
    <w:rsid w:val="00F110E4"/>
    <w:rsid w:val="00F11285"/>
    <w:rsid w:val="00F11622"/>
    <w:rsid w:val="00F11C8A"/>
    <w:rsid w:val="00F1255A"/>
    <w:rsid w:val="00F1283B"/>
    <w:rsid w:val="00F12DBF"/>
    <w:rsid w:val="00F134F8"/>
    <w:rsid w:val="00F13648"/>
    <w:rsid w:val="00F1408F"/>
    <w:rsid w:val="00F142F8"/>
    <w:rsid w:val="00F148DE"/>
    <w:rsid w:val="00F14AB1"/>
    <w:rsid w:val="00F1501C"/>
    <w:rsid w:val="00F15356"/>
    <w:rsid w:val="00F15BF2"/>
    <w:rsid w:val="00F16434"/>
    <w:rsid w:val="00F1644E"/>
    <w:rsid w:val="00F165EB"/>
    <w:rsid w:val="00F168AE"/>
    <w:rsid w:val="00F16AB5"/>
    <w:rsid w:val="00F17C0A"/>
    <w:rsid w:val="00F20F10"/>
    <w:rsid w:val="00F20FC1"/>
    <w:rsid w:val="00F2100C"/>
    <w:rsid w:val="00F2110A"/>
    <w:rsid w:val="00F21249"/>
    <w:rsid w:val="00F21845"/>
    <w:rsid w:val="00F21A53"/>
    <w:rsid w:val="00F224FC"/>
    <w:rsid w:val="00F22693"/>
    <w:rsid w:val="00F22BFF"/>
    <w:rsid w:val="00F2335B"/>
    <w:rsid w:val="00F23451"/>
    <w:rsid w:val="00F23455"/>
    <w:rsid w:val="00F23906"/>
    <w:rsid w:val="00F23CEC"/>
    <w:rsid w:val="00F23D35"/>
    <w:rsid w:val="00F240BB"/>
    <w:rsid w:val="00F241CE"/>
    <w:rsid w:val="00F24D4E"/>
    <w:rsid w:val="00F24EF6"/>
    <w:rsid w:val="00F25294"/>
    <w:rsid w:val="00F25680"/>
    <w:rsid w:val="00F2577D"/>
    <w:rsid w:val="00F26168"/>
    <w:rsid w:val="00F262D9"/>
    <w:rsid w:val="00F263F0"/>
    <w:rsid w:val="00F265B8"/>
    <w:rsid w:val="00F269CE"/>
    <w:rsid w:val="00F26DA0"/>
    <w:rsid w:val="00F276A0"/>
    <w:rsid w:val="00F27BD2"/>
    <w:rsid w:val="00F27C35"/>
    <w:rsid w:val="00F27ED7"/>
    <w:rsid w:val="00F31035"/>
    <w:rsid w:val="00F31E51"/>
    <w:rsid w:val="00F3295E"/>
    <w:rsid w:val="00F32B7D"/>
    <w:rsid w:val="00F32BBD"/>
    <w:rsid w:val="00F32E33"/>
    <w:rsid w:val="00F333ED"/>
    <w:rsid w:val="00F334AB"/>
    <w:rsid w:val="00F3354C"/>
    <w:rsid w:val="00F33723"/>
    <w:rsid w:val="00F33CAB"/>
    <w:rsid w:val="00F33E27"/>
    <w:rsid w:val="00F347D7"/>
    <w:rsid w:val="00F34F76"/>
    <w:rsid w:val="00F35081"/>
    <w:rsid w:val="00F35174"/>
    <w:rsid w:val="00F35184"/>
    <w:rsid w:val="00F36681"/>
    <w:rsid w:val="00F36738"/>
    <w:rsid w:val="00F37011"/>
    <w:rsid w:val="00F370DA"/>
    <w:rsid w:val="00F37487"/>
    <w:rsid w:val="00F4003F"/>
    <w:rsid w:val="00F40097"/>
    <w:rsid w:val="00F4010B"/>
    <w:rsid w:val="00F405A2"/>
    <w:rsid w:val="00F40DB3"/>
    <w:rsid w:val="00F4180E"/>
    <w:rsid w:val="00F41845"/>
    <w:rsid w:val="00F418C6"/>
    <w:rsid w:val="00F41B26"/>
    <w:rsid w:val="00F41FE7"/>
    <w:rsid w:val="00F4251A"/>
    <w:rsid w:val="00F42D22"/>
    <w:rsid w:val="00F42F65"/>
    <w:rsid w:val="00F4312D"/>
    <w:rsid w:val="00F436BF"/>
    <w:rsid w:val="00F43D31"/>
    <w:rsid w:val="00F43D37"/>
    <w:rsid w:val="00F43D61"/>
    <w:rsid w:val="00F4427D"/>
    <w:rsid w:val="00F4445E"/>
    <w:rsid w:val="00F444C0"/>
    <w:rsid w:val="00F447EF"/>
    <w:rsid w:val="00F44850"/>
    <w:rsid w:val="00F44AB6"/>
    <w:rsid w:val="00F44AF7"/>
    <w:rsid w:val="00F4523B"/>
    <w:rsid w:val="00F45D42"/>
    <w:rsid w:val="00F464A2"/>
    <w:rsid w:val="00F46724"/>
    <w:rsid w:val="00F46A43"/>
    <w:rsid w:val="00F4724D"/>
    <w:rsid w:val="00F4727D"/>
    <w:rsid w:val="00F47770"/>
    <w:rsid w:val="00F47A04"/>
    <w:rsid w:val="00F47A7E"/>
    <w:rsid w:val="00F504CD"/>
    <w:rsid w:val="00F50C4E"/>
    <w:rsid w:val="00F5148E"/>
    <w:rsid w:val="00F517DE"/>
    <w:rsid w:val="00F51E32"/>
    <w:rsid w:val="00F51E47"/>
    <w:rsid w:val="00F522AF"/>
    <w:rsid w:val="00F523C7"/>
    <w:rsid w:val="00F52539"/>
    <w:rsid w:val="00F5278E"/>
    <w:rsid w:val="00F527F7"/>
    <w:rsid w:val="00F52B23"/>
    <w:rsid w:val="00F52F37"/>
    <w:rsid w:val="00F5329F"/>
    <w:rsid w:val="00F53356"/>
    <w:rsid w:val="00F53C6B"/>
    <w:rsid w:val="00F541CA"/>
    <w:rsid w:val="00F541FC"/>
    <w:rsid w:val="00F54697"/>
    <w:rsid w:val="00F55299"/>
    <w:rsid w:val="00F55556"/>
    <w:rsid w:val="00F557E8"/>
    <w:rsid w:val="00F55ED1"/>
    <w:rsid w:val="00F5619B"/>
    <w:rsid w:val="00F569F8"/>
    <w:rsid w:val="00F56C14"/>
    <w:rsid w:val="00F56FB0"/>
    <w:rsid w:val="00F5706E"/>
    <w:rsid w:val="00F57736"/>
    <w:rsid w:val="00F57EB4"/>
    <w:rsid w:val="00F57FED"/>
    <w:rsid w:val="00F60065"/>
    <w:rsid w:val="00F604E3"/>
    <w:rsid w:val="00F605AB"/>
    <w:rsid w:val="00F628E0"/>
    <w:rsid w:val="00F63563"/>
    <w:rsid w:val="00F63EA5"/>
    <w:rsid w:val="00F64395"/>
    <w:rsid w:val="00F64CD6"/>
    <w:rsid w:val="00F64D3B"/>
    <w:rsid w:val="00F653AE"/>
    <w:rsid w:val="00F660BE"/>
    <w:rsid w:val="00F66111"/>
    <w:rsid w:val="00F663E5"/>
    <w:rsid w:val="00F6644C"/>
    <w:rsid w:val="00F66842"/>
    <w:rsid w:val="00F66AAC"/>
    <w:rsid w:val="00F66AC0"/>
    <w:rsid w:val="00F66C7C"/>
    <w:rsid w:val="00F66F42"/>
    <w:rsid w:val="00F67596"/>
    <w:rsid w:val="00F67879"/>
    <w:rsid w:val="00F67975"/>
    <w:rsid w:val="00F7017A"/>
    <w:rsid w:val="00F70A5B"/>
    <w:rsid w:val="00F70FDD"/>
    <w:rsid w:val="00F71000"/>
    <w:rsid w:val="00F7225C"/>
    <w:rsid w:val="00F72978"/>
    <w:rsid w:val="00F738ED"/>
    <w:rsid w:val="00F73AA6"/>
    <w:rsid w:val="00F74405"/>
    <w:rsid w:val="00F745FC"/>
    <w:rsid w:val="00F74A72"/>
    <w:rsid w:val="00F74BFA"/>
    <w:rsid w:val="00F74CB2"/>
    <w:rsid w:val="00F74E12"/>
    <w:rsid w:val="00F76A56"/>
    <w:rsid w:val="00F76D32"/>
    <w:rsid w:val="00F77614"/>
    <w:rsid w:val="00F8049B"/>
    <w:rsid w:val="00F80CBF"/>
    <w:rsid w:val="00F81116"/>
    <w:rsid w:val="00F81149"/>
    <w:rsid w:val="00F82011"/>
    <w:rsid w:val="00F8218A"/>
    <w:rsid w:val="00F82338"/>
    <w:rsid w:val="00F830B5"/>
    <w:rsid w:val="00F83480"/>
    <w:rsid w:val="00F836AD"/>
    <w:rsid w:val="00F83758"/>
    <w:rsid w:val="00F83F70"/>
    <w:rsid w:val="00F852B9"/>
    <w:rsid w:val="00F8531D"/>
    <w:rsid w:val="00F85392"/>
    <w:rsid w:val="00F860E9"/>
    <w:rsid w:val="00F86A13"/>
    <w:rsid w:val="00F86CE1"/>
    <w:rsid w:val="00F87034"/>
    <w:rsid w:val="00F8745B"/>
    <w:rsid w:val="00F874CC"/>
    <w:rsid w:val="00F876BA"/>
    <w:rsid w:val="00F903B7"/>
    <w:rsid w:val="00F903E7"/>
    <w:rsid w:val="00F90976"/>
    <w:rsid w:val="00F90AF9"/>
    <w:rsid w:val="00F90EA0"/>
    <w:rsid w:val="00F91032"/>
    <w:rsid w:val="00F922D8"/>
    <w:rsid w:val="00F92360"/>
    <w:rsid w:val="00F923F4"/>
    <w:rsid w:val="00F92C8A"/>
    <w:rsid w:val="00F9353D"/>
    <w:rsid w:val="00F938AA"/>
    <w:rsid w:val="00F94641"/>
    <w:rsid w:val="00F948B4"/>
    <w:rsid w:val="00F9498E"/>
    <w:rsid w:val="00F94A7E"/>
    <w:rsid w:val="00F94B5C"/>
    <w:rsid w:val="00F94C82"/>
    <w:rsid w:val="00F95256"/>
    <w:rsid w:val="00F953B9"/>
    <w:rsid w:val="00F9551B"/>
    <w:rsid w:val="00F959ED"/>
    <w:rsid w:val="00F96316"/>
    <w:rsid w:val="00F9645D"/>
    <w:rsid w:val="00F968AE"/>
    <w:rsid w:val="00F96AD4"/>
    <w:rsid w:val="00F96D68"/>
    <w:rsid w:val="00F973D9"/>
    <w:rsid w:val="00F97A7C"/>
    <w:rsid w:val="00F97B0E"/>
    <w:rsid w:val="00F97B70"/>
    <w:rsid w:val="00F97F00"/>
    <w:rsid w:val="00FA0328"/>
    <w:rsid w:val="00FA05E9"/>
    <w:rsid w:val="00FA073E"/>
    <w:rsid w:val="00FA089B"/>
    <w:rsid w:val="00FA1325"/>
    <w:rsid w:val="00FA1965"/>
    <w:rsid w:val="00FA1BBB"/>
    <w:rsid w:val="00FA1C25"/>
    <w:rsid w:val="00FA1E85"/>
    <w:rsid w:val="00FA22F3"/>
    <w:rsid w:val="00FA24D7"/>
    <w:rsid w:val="00FA2A40"/>
    <w:rsid w:val="00FA2C4A"/>
    <w:rsid w:val="00FA2E1F"/>
    <w:rsid w:val="00FA2E7C"/>
    <w:rsid w:val="00FA326B"/>
    <w:rsid w:val="00FA33D8"/>
    <w:rsid w:val="00FA39D9"/>
    <w:rsid w:val="00FA3E4B"/>
    <w:rsid w:val="00FA3F2B"/>
    <w:rsid w:val="00FA420A"/>
    <w:rsid w:val="00FA43C8"/>
    <w:rsid w:val="00FA46DE"/>
    <w:rsid w:val="00FA53A6"/>
    <w:rsid w:val="00FA5A91"/>
    <w:rsid w:val="00FA5D12"/>
    <w:rsid w:val="00FA619C"/>
    <w:rsid w:val="00FA6EB7"/>
    <w:rsid w:val="00FA7B8C"/>
    <w:rsid w:val="00FA7E9D"/>
    <w:rsid w:val="00FB034C"/>
    <w:rsid w:val="00FB09B7"/>
    <w:rsid w:val="00FB0FD9"/>
    <w:rsid w:val="00FB16EA"/>
    <w:rsid w:val="00FB18EB"/>
    <w:rsid w:val="00FB1DC8"/>
    <w:rsid w:val="00FB2535"/>
    <w:rsid w:val="00FB294E"/>
    <w:rsid w:val="00FB2C1B"/>
    <w:rsid w:val="00FB34AB"/>
    <w:rsid w:val="00FB35E6"/>
    <w:rsid w:val="00FB4883"/>
    <w:rsid w:val="00FB48AE"/>
    <w:rsid w:val="00FB4C5A"/>
    <w:rsid w:val="00FB4E8B"/>
    <w:rsid w:val="00FB5921"/>
    <w:rsid w:val="00FB5A9A"/>
    <w:rsid w:val="00FB5B29"/>
    <w:rsid w:val="00FB6295"/>
    <w:rsid w:val="00FB66AD"/>
    <w:rsid w:val="00FB68D4"/>
    <w:rsid w:val="00FB6A93"/>
    <w:rsid w:val="00FB6CE2"/>
    <w:rsid w:val="00FB7055"/>
    <w:rsid w:val="00FB7379"/>
    <w:rsid w:val="00FB737D"/>
    <w:rsid w:val="00FB7D06"/>
    <w:rsid w:val="00FB7EBB"/>
    <w:rsid w:val="00FC0CD5"/>
    <w:rsid w:val="00FC1386"/>
    <w:rsid w:val="00FC1DE2"/>
    <w:rsid w:val="00FC25A2"/>
    <w:rsid w:val="00FC276F"/>
    <w:rsid w:val="00FC2D9B"/>
    <w:rsid w:val="00FC2FAB"/>
    <w:rsid w:val="00FC33FF"/>
    <w:rsid w:val="00FC3540"/>
    <w:rsid w:val="00FC4295"/>
    <w:rsid w:val="00FC4520"/>
    <w:rsid w:val="00FC45FD"/>
    <w:rsid w:val="00FC4CE3"/>
    <w:rsid w:val="00FC5507"/>
    <w:rsid w:val="00FC6065"/>
    <w:rsid w:val="00FC6625"/>
    <w:rsid w:val="00FC6F1B"/>
    <w:rsid w:val="00FC72CC"/>
    <w:rsid w:val="00FC77A8"/>
    <w:rsid w:val="00FD025A"/>
    <w:rsid w:val="00FD02D4"/>
    <w:rsid w:val="00FD0F05"/>
    <w:rsid w:val="00FD143E"/>
    <w:rsid w:val="00FD1742"/>
    <w:rsid w:val="00FD1B9C"/>
    <w:rsid w:val="00FD2653"/>
    <w:rsid w:val="00FD2A06"/>
    <w:rsid w:val="00FD2ACA"/>
    <w:rsid w:val="00FD2D1F"/>
    <w:rsid w:val="00FD31E4"/>
    <w:rsid w:val="00FD343E"/>
    <w:rsid w:val="00FD3839"/>
    <w:rsid w:val="00FD397B"/>
    <w:rsid w:val="00FD3A20"/>
    <w:rsid w:val="00FD3B0A"/>
    <w:rsid w:val="00FD3D25"/>
    <w:rsid w:val="00FD4BDB"/>
    <w:rsid w:val="00FD5075"/>
    <w:rsid w:val="00FD5359"/>
    <w:rsid w:val="00FD53CA"/>
    <w:rsid w:val="00FD59A8"/>
    <w:rsid w:val="00FD6232"/>
    <w:rsid w:val="00FD6534"/>
    <w:rsid w:val="00FD65CC"/>
    <w:rsid w:val="00FD6E81"/>
    <w:rsid w:val="00FD6EAE"/>
    <w:rsid w:val="00FD743D"/>
    <w:rsid w:val="00FD7791"/>
    <w:rsid w:val="00FD7EC8"/>
    <w:rsid w:val="00FD7EE8"/>
    <w:rsid w:val="00FE04CD"/>
    <w:rsid w:val="00FE07F8"/>
    <w:rsid w:val="00FE0873"/>
    <w:rsid w:val="00FE091A"/>
    <w:rsid w:val="00FE0A3B"/>
    <w:rsid w:val="00FE0D00"/>
    <w:rsid w:val="00FE1732"/>
    <w:rsid w:val="00FE19BC"/>
    <w:rsid w:val="00FE1F71"/>
    <w:rsid w:val="00FE21FD"/>
    <w:rsid w:val="00FE2A15"/>
    <w:rsid w:val="00FE350C"/>
    <w:rsid w:val="00FE36CE"/>
    <w:rsid w:val="00FE44DA"/>
    <w:rsid w:val="00FE4635"/>
    <w:rsid w:val="00FE498C"/>
    <w:rsid w:val="00FE4E71"/>
    <w:rsid w:val="00FE4EBE"/>
    <w:rsid w:val="00FE5D1D"/>
    <w:rsid w:val="00FE6292"/>
    <w:rsid w:val="00FE66C7"/>
    <w:rsid w:val="00FE6952"/>
    <w:rsid w:val="00FE6BE9"/>
    <w:rsid w:val="00FE6CE3"/>
    <w:rsid w:val="00FE6F1D"/>
    <w:rsid w:val="00FE735F"/>
    <w:rsid w:val="00FE7443"/>
    <w:rsid w:val="00FE7556"/>
    <w:rsid w:val="00FE7BC2"/>
    <w:rsid w:val="00FF045E"/>
    <w:rsid w:val="00FF07E5"/>
    <w:rsid w:val="00FF09AD"/>
    <w:rsid w:val="00FF0A43"/>
    <w:rsid w:val="00FF0B6B"/>
    <w:rsid w:val="00FF0BF5"/>
    <w:rsid w:val="00FF1DEF"/>
    <w:rsid w:val="00FF21CB"/>
    <w:rsid w:val="00FF2603"/>
    <w:rsid w:val="00FF2984"/>
    <w:rsid w:val="00FF2B7A"/>
    <w:rsid w:val="00FF2D53"/>
    <w:rsid w:val="00FF2F4B"/>
    <w:rsid w:val="00FF32CB"/>
    <w:rsid w:val="00FF3B5F"/>
    <w:rsid w:val="00FF3C56"/>
    <w:rsid w:val="00FF4248"/>
    <w:rsid w:val="00FF45A8"/>
    <w:rsid w:val="00FF482D"/>
    <w:rsid w:val="00FF5017"/>
    <w:rsid w:val="00FF5587"/>
    <w:rsid w:val="00FF5589"/>
    <w:rsid w:val="00FF595C"/>
    <w:rsid w:val="00FF5F2C"/>
    <w:rsid w:val="00FF5F68"/>
    <w:rsid w:val="00FF663A"/>
    <w:rsid w:val="00FF6781"/>
    <w:rsid w:val="00FF68BC"/>
    <w:rsid w:val="00FF70DD"/>
    <w:rsid w:val="00FF739A"/>
    <w:rsid w:val="00FF7476"/>
    <w:rsid w:val="00FF782C"/>
    <w:rsid w:val="00FF7AD4"/>
    <w:rsid w:val="00FF7D90"/>
    <w:rsid w:val="00FF7F0D"/>
    <w:rsid w:val="013E4250"/>
    <w:rsid w:val="030A552C"/>
    <w:rsid w:val="0381F2EC"/>
    <w:rsid w:val="03DA3ED9"/>
    <w:rsid w:val="047E79F1"/>
    <w:rsid w:val="048ED6E8"/>
    <w:rsid w:val="063BE8CA"/>
    <w:rsid w:val="07CB8F36"/>
    <w:rsid w:val="08952FFF"/>
    <w:rsid w:val="09B90B07"/>
    <w:rsid w:val="0B3C5711"/>
    <w:rsid w:val="0BE3FE5B"/>
    <w:rsid w:val="0BE81421"/>
    <w:rsid w:val="0D2CD2FA"/>
    <w:rsid w:val="0F7D72DE"/>
    <w:rsid w:val="1099B61F"/>
    <w:rsid w:val="10B65429"/>
    <w:rsid w:val="112810FC"/>
    <w:rsid w:val="11664F1D"/>
    <w:rsid w:val="11FCE539"/>
    <w:rsid w:val="12588B10"/>
    <w:rsid w:val="131BCC60"/>
    <w:rsid w:val="14319432"/>
    <w:rsid w:val="15638F6A"/>
    <w:rsid w:val="17E1A911"/>
    <w:rsid w:val="1D44BCCD"/>
    <w:rsid w:val="1DF6216B"/>
    <w:rsid w:val="1E595F82"/>
    <w:rsid w:val="1FCE2980"/>
    <w:rsid w:val="216DD6F3"/>
    <w:rsid w:val="22758FBF"/>
    <w:rsid w:val="230FA3AD"/>
    <w:rsid w:val="2402C998"/>
    <w:rsid w:val="25D38BB5"/>
    <w:rsid w:val="29039904"/>
    <w:rsid w:val="2988A7A0"/>
    <w:rsid w:val="2B515E88"/>
    <w:rsid w:val="2B8B78C8"/>
    <w:rsid w:val="2D4BFD06"/>
    <w:rsid w:val="2FE3A2CF"/>
    <w:rsid w:val="32861BB2"/>
    <w:rsid w:val="33208A8E"/>
    <w:rsid w:val="336BA7C8"/>
    <w:rsid w:val="33EFD94B"/>
    <w:rsid w:val="34462152"/>
    <w:rsid w:val="36C958EC"/>
    <w:rsid w:val="37C1ED0F"/>
    <w:rsid w:val="3CCEBCDD"/>
    <w:rsid w:val="3D07D680"/>
    <w:rsid w:val="3FB6A8D8"/>
    <w:rsid w:val="43854E6F"/>
    <w:rsid w:val="43B437AE"/>
    <w:rsid w:val="45DE3215"/>
    <w:rsid w:val="4620159B"/>
    <w:rsid w:val="46436EF5"/>
    <w:rsid w:val="4D5F1459"/>
    <w:rsid w:val="5192BA6D"/>
    <w:rsid w:val="54F45416"/>
    <w:rsid w:val="555D2CEE"/>
    <w:rsid w:val="58B340D1"/>
    <w:rsid w:val="5BE43E3F"/>
    <w:rsid w:val="5C57B1F5"/>
    <w:rsid w:val="5C5B3868"/>
    <w:rsid w:val="5D74987F"/>
    <w:rsid w:val="5DB77411"/>
    <w:rsid w:val="5F8256FE"/>
    <w:rsid w:val="605A83FF"/>
    <w:rsid w:val="6291EF44"/>
    <w:rsid w:val="62D636FA"/>
    <w:rsid w:val="6373717A"/>
    <w:rsid w:val="643B5503"/>
    <w:rsid w:val="65855E95"/>
    <w:rsid w:val="6925D7BC"/>
    <w:rsid w:val="6990C67E"/>
    <w:rsid w:val="6A6AFD68"/>
    <w:rsid w:val="6AB6FA92"/>
    <w:rsid w:val="6D06091C"/>
    <w:rsid w:val="6D555F68"/>
    <w:rsid w:val="72B529F4"/>
    <w:rsid w:val="7482E321"/>
    <w:rsid w:val="75A08284"/>
    <w:rsid w:val="77066FA0"/>
    <w:rsid w:val="789CD54E"/>
    <w:rsid w:val="78D0EDFD"/>
    <w:rsid w:val="7AE10494"/>
    <w:rsid w:val="7B16F1B5"/>
    <w:rsid w:val="7BCFD553"/>
    <w:rsid w:val="7CE62B90"/>
    <w:rsid w:val="7CF1D4D3"/>
    <w:rsid w:val="7E109D0A"/>
    <w:rsid w:val="7F677B0B"/>
    <w:rsid w:val="7FBA4748"/>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08C97020"/>
  <w15:docId w15:val="{A909CC19-74B8-46E0-B6F8-8A447DD9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357F0"/>
    <w:rPr>
      <w:sz w:val="24"/>
      <w:szCs w:val="24"/>
    </w:rPr>
  </w:style>
  <w:style w:type="paragraph" w:styleId="Naslov1">
    <w:name w:val="heading 1"/>
    <w:aliases w:val="NASLOV"/>
    <w:basedOn w:val="Navaden"/>
    <w:next w:val="Navaden"/>
    <w:autoRedefine/>
    <w:qFormat/>
    <w:rsid w:val="006A70DE"/>
    <w:pPr>
      <w:keepNext/>
      <w:spacing w:before="240" w:after="60"/>
      <w:jc w:val="both"/>
      <w:outlineLvl w:val="0"/>
    </w:pPr>
    <w:rPr>
      <w:rFonts w:ascii="Arial" w:hAnsi="Arial" w:cs="Arial"/>
      <w:kern w:val="3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qFormat/>
    <w:rsid w:val="00CE0CC9"/>
    <w:rPr>
      <w:b/>
      <w:bCs/>
    </w:rPr>
  </w:style>
  <w:style w:type="paragraph" w:styleId="Telobesedila">
    <w:name w:val="Body Text"/>
    <w:basedOn w:val="Navaden"/>
    <w:link w:val="TelobesedilaZnak"/>
    <w:rsid w:val="00CE0CC9"/>
    <w:pPr>
      <w:widowControl w:val="0"/>
      <w:spacing w:after="120"/>
    </w:pPr>
    <w:rPr>
      <w:sz w:val="22"/>
      <w:szCs w:val="20"/>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jc w:val="both"/>
    </w:pPr>
    <w:rPr>
      <w:rFonts w:ascii="Tahoma" w:hAnsi="Tahoma" w:cs="Tahoma"/>
      <w:sz w:val="16"/>
      <w:szCs w:val="16"/>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 Znak9,Znak9,Komentar - besedilo1"/>
    <w:basedOn w:val="Navaden"/>
    <w:link w:val="PripombabesediloZnak"/>
    <w:uiPriority w:val="99"/>
    <w:rsid w:val="00CE0CC9"/>
    <w:pPr>
      <w:jc w:val="both"/>
    </w:pPr>
    <w:rPr>
      <w:szCs w:val="20"/>
    </w:rPr>
  </w:style>
  <w:style w:type="character" w:customStyle="1" w:styleId="PripombabesediloZnak">
    <w:name w:val="Pripomba – besedilo Znak"/>
    <w:aliases w:val=" Znak9 Znak,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jc w:val="both"/>
    </w:pPr>
    <w:rPr>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0B0A94"/>
    <w:rPr>
      <w:rFonts w:ascii="Arial" w:hAnsi="Arial"/>
      <w:szCs w:val="24"/>
      <w:lang w:val="en-US" w:eastAsia="en-US"/>
    </w:rPr>
  </w:style>
  <w:style w:type="paragraph" w:customStyle="1" w:styleId="Style2">
    <w:name w:val="Style2"/>
    <w:basedOn w:val="Navaden"/>
    <w:uiPriority w:val="99"/>
    <w:rsid w:val="0020786A"/>
    <w:pPr>
      <w:numPr>
        <w:numId w:val="1"/>
      </w:numPr>
    </w:pPr>
  </w:style>
  <w:style w:type="paragraph" w:styleId="Brezrazmikov">
    <w:name w:val="No Spacing"/>
    <w:uiPriority w:val="1"/>
    <w:qFormat/>
    <w:rsid w:val="0020786A"/>
    <w:rPr>
      <w:sz w:val="24"/>
      <w:szCs w:val="24"/>
    </w:rPr>
  </w:style>
  <w:style w:type="paragraph" w:styleId="Odstavekseznama">
    <w:name w:val="List Paragraph"/>
    <w:aliases w:val="Odstavek seznama_IP,Seznam_IP_1"/>
    <w:basedOn w:val="Navaden"/>
    <w:link w:val="OdstavekseznamaZnak"/>
    <w:uiPriority w:val="34"/>
    <w:qFormat/>
    <w:rsid w:val="00BE002F"/>
    <w:pPr>
      <w:spacing w:line="240" w:lineRule="atLeast"/>
      <w:ind w:left="720"/>
      <w:contextualSpacing/>
    </w:pPr>
  </w:style>
  <w:style w:type="paragraph" w:styleId="Naslov">
    <w:name w:val="Title"/>
    <w:basedOn w:val="Navaden"/>
    <w:next w:val="Navaden"/>
    <w:link w:val="NaslovZnak"/>
    <w:uiPriority w:val="10"/>
    <w:qFormat/>
    <w:rsid w:val="00A34749"/>
    <w:pPr>
      <w:pBdr>
        <w:bottom w:val="single" w:sz="8" w:space="4" w:color="4F81BD"/>
      </w:pBdr>
      <w:spacing w:after="300"/>
      <w:contextualSpacing/>
    </w:pPr>
    <w:rPr>
      <w:rFonts w:ascii="Cambria" w:hAnsi="Cambria"/>
      <w:color w:val="17365D"/>
      <w:spacing w:val="5"/>
      <w:kern w:val="28"/>
      <w:sz w:val="52"/>
      <w:szCs w:val="52"/>
    </w:rPr>
  </w:style>
  <w:style w:type="character" w:customStyle="1" w:styleId="NaslovZnak">
    <w:name w:val="Naslov Znak"/>
    <w:link w:val="Naslov"/>
    <w:uiPriority w:val="10"/>
    <w:rsid w:val="00A34749"/>
    <w:rPr>
      <w:rFonts w:ascii="Cambria" w:hAnsi="Cambria"/>
      <w:color w:val="17365D"/>
      <w:spacing w:val="5"/>
      <w:kern w:val="28"/>
      <w:sz w:val="52"/>
      <w:szCs w:val="52"/>
    </w:rPr>
  </w:style>
  <w:style w:type="paragraph" w:customStyle="1" w:styleId="ColorfulList-Accent11">
    <w:name w:val="Colorful List - Accent 11"/>
    <w:basedOn w:val="Navaden"/>
    <w:qFormat/>
    <w:rsid w:val="002D2B26"/>
    <w:pPr>
      <w:spacing w:after="200" w:line="276" w:lineRule="auto"/>
      <w:ind w:left="720"/>
      <w:contextualSpacing/>
    </w:pPr>
    <w:rPr>
      <w:rFonts w:ascii="Calibri" w:hAnsi="Calibri"/>
      <w:sz w:val="22"/>
      <w:szCs w:val="22"/>
      <w:lang w:eastAsia="en-US"/>
    </w:rPr>
  </w:style>
  <w:style w:type="character" w:customStyle="1" w:styleId="OdstavekseznamaZnak">
    <w:name w:val="Odstavek seznama Znak"/>
    <w:aliases w:val="Odstavek seznama_IP Znak,Seznam_IP_1 Znak"/>
    <w:link w:val="Odstavekseznama"/>
    <w:uiPriority w:val="34"/>
    <w:rsid w:val="00E9625D"/>
    <w:rPr>
      <w:sz w:val="24"/>
      <w:szCs w:val="24"/>
    </w:rPr>
  </w:style>
  <w:style w:type="paragraph" w:customStyle="1" w:styleId="BodyText21">
    <w:name w:val="Body Text 21"/>
    <w:basedOn w:val="Navaden"/>
    <w:rsid w:val="00723E7A"/>
    <w:pPr>
      <w:spacing w:line="313" w:lineRule="atLeast"/>
      <w:jc w:val="both"/>
    </w:pPr>
    <w:rPr>
      <w:rFonts w:ascii="Arial" w:hAnsi="Arial"/>
      <w:szCs w:val="20"/>
    </w:rPr>
  </w:style>
  <w:style w:type="paragraph" w:styleId="Revizija">
    <w:name w:val="Revision"/>
    <w:hidden/>
    <w:uiPriority w:val="99"/>
    <w:semiHidden/>
    <w:rsid w:val="003046F9"/>
    <w:rPr>
      <w:sz w:val="24"/>
      <w:szCs w:val="24"/>
    </w:rPr>
  </w:style>
  <w:style w:type="character" w:styleId="SledenaHiperpovezava">
    <w:name w:val="FollowedHyperlink"/>
    <w:rsid w:val="00B71830"/>
    <w:rPr>
      <w:color w:val="954F72"/>
      <w:u w:val="single"/>
    </w:rPr>
  </w:style>
  <w:style w:type="character" w:customStyle="1" w:styleId="rtin8">
    <w:name w:val="rtin8"/>
    <w:rsid w:val="003C5423"/>
  </w:style>
  <w:style w:type="paragraph" w:styleId="Telobesedila2">
    <w:name w:val="Body Text 2"/>
    <w:basedOn w:val="Navaden"/>
    <w:link w:val="Telobesedila2Znak"/>
    <w:rsid w:val="00C7758B"/>
    <w:pPr>
      <w:spacing w:after="120" w:line="480" w:lineRule="auto"/>
    </w:pPr>
  </w:style>
  <w:style w:type="character" w:customStyle="1" w:styleId="Telobesedila2Znak">
    <w:name w:val="Telo besedila 2 Znak"/>
    <w:basedOn w:val="Privzetapisavaodstavka"/>
    <w:link w:val="Telobesedila2"/>
    <w:rsid w:val="00C7758B"/>
    <w:rPr>
      <w:sz w:val="24"/>
      <w:szCs w:val="24"/>
    </w:rPr>
  </w:style>
  <w:style w:type="paragraph" w:customStyle="1" w:styleId="Komentar-besedilo">
    <w:name w:val="Komentar - besedilo"/>
    <w:aliases w:val="annotation text"/>
    <w:basedOn w:val="Navaden"/>
    <w:rsid w:val="002B76B3"/>
    <w:rPr>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F830B5"/>
    <w:pPr>
      <w:spacing w:before="60" w:after="160" w:line="240" w:lineRule="exact"/>
      <w:ind w:left="357" w:hanging="357"/>
      <w:jc w:val="both"/>
    </w:pPr>
    <w:rPr>
      <w:sz w:val="20"/>
      <w:szCs w:val="20"/>
      <w:vertAlign w:val="superscript"/>
    </w:rPr>
  </w:style>
  <w:style w:type="paragraph" w:customStyle="1" w:styleId="xl67">
    <w:name w:val="xl67"/>
    <w:basedOn w:val="Navaden"/>
    <w:rsid w:val="00C929B6"/>
    <w:pPr>
      <w:spacing w:before="100" w:beforeAutospacing="1" w:after="100" w:afterAutospacing="1"/>
      <w:jc w:val="center"/>
    </w:pPr>
    <w:rPr>
      <w:rFonts w:ascii="Tahoma" w:hAnsi="Tahoma" w:cs="Tahoma"/>
    </w:rPr>
  </w:style>
  <w:style w:type="character" w:styleId="Neensklic">
    <w:name w:val="Subtle Reference"/>
    <w:uiPriority w:val="31"/>
    <w:qFormat/>
    <w:rsid w:val="006E1DE0"/>
    <w:rPr>
      <w:smallCaps/>
    </w:rPr>
  </w:style>
  <w:style w:type="character" w:customStyle="1" w:styleId="PripombabesediloZnak1">
    <w:name w:val="Pripomba – besedilo Znak1"/>
    <w:aliases w:val=" Znak9 Znak1,Znak9 Znak1"/>
    <w:uiPriority w:val="99"/>
    <w:locked/>
    <w:rsid w:val="00140E14"/>
    <w:rPr>
      <w:rFonts w:ascii="Times New Roman" w:eastAsia="Times New Roman" w:hAnsi="Times New Roman" w:cs="Times New Roman"/>
      <w:sz w:val="20"/>
      <w:szCs w:val="20"/>
      <w:lang w:eastAsia="sl-SI"/>
    </w:rPr>
  </w:style>
  <w:style w:type="paragraph" w:customStyle="1" w:styleId="Bold">
    <w:name w:val="Bold"/>
    <w:basedOn w:val="Navaden"/>
    <w:link w:val="BoldZnak"/>
    <w:rsid w:val="00837C2A"/>
    <w:pPr>
      <w:spacing w:before="120" w:after="120"/>
      <w:jc w:val="both"/>
    </w:pPr>
    <w:rPr>
      <w:rFonts w:ascii="Tahoma" w:hAnsi="Tahoma"/>
      <w:b/>
      <w:spacing w:val="10"/>
      <w:sz w:val="16"/>
      <w:szCs w:val="16"/>
      <w:lang w:val="x-none" w:eastAsia="x-none"/>
    </w:rPr>
  </w:style>
  <w:style w:type="character" w:customStyle="1" w:styleId="BoldZnak">
    <w:name w:val="Bold Znak"/>
    <w:link w:val="Bold"/>
    <w:rsid w:val="00837C2A"/>
    <w:rPr>
      <w:rFonts w:ascii="Tahoma" w:hAnsi="Tahoma"/>
      <w:b/>
      <w:spacing w:val="10"/>
      <w:sz w:val="16"/>
      <w:szCs w:val="16"/>
      <w:lang w:val="x-none" w:eastAsia="x-none"/>
    </w:rPr>
  </w:style>
  <w:style w:type="character" w:customStyle="1" w:styleId="normaltextrun">
    <w:name w:val="normaltextrun"/>
    <w:basedOn w:val="Privzetapisavaodstavka"/>
    <w:rsid w:val="006C4DF1"/>
  </w:style>
  <w:style w:type="character" w:customStyle="1" w:styleId="eop">
    <w:name w:val="eop"/>
    <w:basedOn w:val="Privzetapisavaodstavka"/>
    <w:rsid w:val="006C4DF1"/>
  </w:style>
  <w:style w:type="paragraph" w:styleId="Navadensplet">
    <w:name w:val="Normal (Web)"/>
    <w:basedOn w:val="Navaden"/>
    <w:uiPriority w:val="99"/>
    <w:semiHidden/>
    <w:unhideWhenUsed/>
    <w:rsid w:val="002E6FAF"/>
    <w:pPr>
      <w:spacing w:before="100" w:beforeAutospacing="1" w:after="100" w:afterAutospacing="1"/>
    </w:pPr>
  </w:style>
  <w:style w:type="paragraph" w:styleId="Konnaopomba-besedilo">
    <w:name w:val="endnote text"/>
    <w:basedOn w:val="Navaden"/>
    <w:link w:val="Konnaopomba-besediloZnak"/>
    <w:uiPriority w:val="99"/>
    <w:semiHidden/>
    <w:unhideWhenUsed/>
    <w:rsid w:val="005869C5"/>
    <w:pPr>
      <w:jc w:val="both"/>
    </w:pPr>
    <w:rPr>
      <w:rFonts w:ascii="Arial" w:eastAsiaTheme="minorEastAsia" w:hAnsi="Arial" w:cstheme="minorBidi"/>
      <w:sz w:val="20"/>
      <w:szCs w:val="20"/>
      <w:lang w:eastAsia="en-US"/>
    </w:rPr>
  </w:style>
  <w:style w:type="character" w:customStyle="1" w:styleId="Konnaopomba-besediloZnak">
    <w:name w:val="Končna opomba - besedilo Znak"/>
    <w:basedOn w:val="Privzetapisavaodstavka"/>
    <w:link w:val="Konnaopomba-besedilo"/>
    <w:uiPriority w:val="99"/>
    <w:semiHidden/>
    <w:rsid w:val="005869C5"/>
    <w:rPr>
      <w:rFonts w:ascii="Arial" w:eastAsiaTheme="minorEastAsia" w:hAnsi="Arial" w:cstheme="minorBidi"/>
      <w:lang w:eastAsia="en-US"/>
    </w:rPr>
  </w:style>
  <w:style w:type="character" w:styleId="Nerazreenaomemba">
    <w:name w:val="Unresolved Mention"/>
    <w:basedOn w:val="Privzetapisavaodstavka"/>
    <w:uiPriority w:val="99"/>
    <w:semiHidden/>
    <w:unhideWhenUsed/>
    <w:rsid w:val="00A318B2"/>
    <w:rPr>
      <w:color w:val="605E5C"/>
      <w:shd w:val="clear" w:color="auto" w:fill="E1DFDD"/>
    </w:rPr>
  </w:style>
  <w:style w:type="paragraph" w:customStyle="1" w:styleId="pf0">
    <w:name w:val="pf0"/>
    <w:basedOn w:val="Navaden"/>
    <w:rsid w:val="00421A28"/>
    <w:pPr>
      <w:spacing w:before="100" w:beforeAutospacing="1" w:after="100" w:afterAutospacing="1"/>
    </w:pPr>
  </w:style>
  <w:style w:type="character" w:customStyle="1" w:styleId="cf01">
    <w:name w:val="cf01"/>
    <w:basedOn w:val="Privzetapisavaodstavka"/>
    <w:rsid w:val="00421A28"/>
    <w:rPr>
      <w:rFonts w:ascii="Segoe UI" w:hAnsi="Segoe UI" w:cs="Segoe UI" w:hint="default"/>
      <w:i/>
      <w:iCs/>
      <w:sz w:val="18"/>
      <w:szCs w:val="18"/>
    </w:rPr>
  </w:style>
  <w:style w:type="character" w:customStyle="1" w:styleId="cf11">
    <w:name w:val="cf11"/>
    <w:basedOn w:val="Privzetapisavaodstavka"/>
    <w:rsid w:val="00421A2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774">
      <w:bodyDiv w:val="1"/>
      <w:marLeft w:val="0"/>
      <w:marRight w:val="0"/>
      <w:marTop w:val="0"/>
      <w:marBottom w:val="0"/>
      <w:divBdr>
        <w:top w:val="none" w:sz="0" w:space="0" w:color="auto"/>
        <w:left w:val="none" w:sz="0" w:space="0" w:color="auto"/>
        <w:bottom w:val="none" w:sz="0" w:space="0" w:color="auto"/>
        <w:right w:val="none" w:sz="0" w:space="0" w:color="auto"/>
      </w:divBdr>
    </w:div>
    <w:div w:id="143090456">
      <w:bodyDiv w:val="1"/>
      <w:marLeft w:val="0"/>
      <w:marRight w:val="0"/>
      <w:marTop w:val="0"/>
      <w:marBottom w:val="0"/>
      <w:divBdr>
        <w:top w:val="none" w:sz="0" w:space="0" w:color="auto"/>
        <w:left w:val="none" w:sz="0" w:space="0" w:color="auto"/>
        <w:bottom w:val="none" w:sz="0" w:space="0" w:color="auto"/>
        <w:right w:val="none" w:sz="0" w:space="0" w:color="auto"/>
      </w:divBdr>
    </w:div>
    <w:div w:id="185094727">
      <w:bodyDiv w:val="1"/>
      <w:marLeft w:val="0"/>
      <w:marRight w:val="0"/>
      <w:marTop w:val="0"/>
      <w:marBottom w:val="0"/>
      <w:divBdr>
        <w:top w:val="none" w:sz="0" w:space="0" w:color="auto"/>
        <w:left w:val="none" w:sz="0" w:space="0" w:color="auto"/>
        <w:bottom w:val="none" w:sz="0" w:space="0" w:color="auto"/>
        <w:right w:val="none" w:sz="0" w:space="0" w:color="auto"/>
      </w:divBdr>
    </w:div>
    <w:div w:id="214393924">
      <w:bodyDiv w:val="1"/>
      <w:marLeft w:val="0"/>
      <w:marRight w:val="0"/>
      <w:marTop w:val="0"/>
      <w:marBottom w:val="0"/>
      <w:divBdr>
        <w:top w:val="none" w:sz="0" w:space="0" w:color="auto"/>
        <w:left w:val="none" w:sz="0" w:space="0" w:color="auto"/>
        <w:bottom w:val="none" w:sz="0" w:space="0" w:color="auto"/>
        <w:right w:val="none" w:sz="0" w:space="0" w:color="auto"/>
      </w:divBdr>
    </w:div>
    <w:div w:id="341202209">
      <w:bodyDiv w:val="1"/>
      <w:marLeft w:val="0"/>
      <w:marRight w:val="0"/>
      <w:marTop w:val="0"/>
      <w:marBottom w:val="0"/>
      <w:divBdr>
        <w:top w:val="none" w:sz="0" w:space="0" w:color="auto"/>
        <w:left w:val="none" w:sz="0" w:space="0" w:color="auto"/>
        <w:bottom w:val="none" w:sz="0" w:space="0" w:color="auto"/>
        <w:right w:val="none" w:sz="0" w:space="0" w:color="auto"/>
      </w:divBdr>
      <w:divsChild>
        <w:div w:id="420179601">
          <w:marLeft w:val="0"/>
          <w:marRight w:val="0"/>
          <w:marTop w:val="0"/>
          <w:marBottom w:val="0"/>
          <w:divBdr>
            <w:top w:val="none" w:sz="0" w:space="0" w:color="auto"/>
            <w:left w:val="none" w:sz="0" w:space="0" w:color="auto"/>
            <w:bottom w:val="single" w:sz="18" w:space="1" w:color="FFFFFF"/>
            <w:right w:val="none" w:sz="0" w:space="0" w:color="auto"/>
          </w:divBdr>
        </w:div>
        <w:div w:id="722799128">
          <w:marLeft w:val="0"/>
          <w:marRight w:val="0"/>
          <w:marTop w:val="0"/>
          <w:marBottom w:val="0"/>
          <w:divBdr>
            <w:top w:val="none" w:sz="0" w:space="0" w:color="auto"/>
            <w:left w:val="none" w:sz="0" w:space="0" w:color="auto"/>
            <w:bottom w:val="single" w:sz="18" w:space="1" w:color="FFFFFF"/>
            <w:right w:val="none" w:sz="0" w:space="0" w:color="auto"/>
          </w:divBdr>
        </w:div>
        <w:div w:id="1200972912">
          <w:marLeft w:val="0"/>
          <w:marRight w:val="0"/>
          <w:marTop w:val="0"/>
          <w:marBottom w:val="0"/>
          <w:divBdr>
            <w:top w:val="none" w:sz="0" w:space="0" w:color="auto"/>
            <w:left w:val="none" w:sz="0" w:space="0" w:color="auto"/>
            <w:bottom w:val="single" w:sz="18" w:space="1" w:color="FFFFFF"/>
            <w:right w:val="none" w:sz="0" w:space="0" w:color="auto"/>
          </w:divBdr>
        </w:div>
        <w:div w:id="1367558446">
          <w:marLeft w:val="0"/>
          <w:marRight w:val="0"/>
          <w:marTop w:val="0"/>
          <w:marBottom w:val="0"/>
          <w:divBdr>
            <w:top w:val="none" w:sz="0" w:space="0" w:color="auto"/>
            <w:left w:val="none" w:sz="0" w:space="0" w:color="auto"/>
            <w:bottom w:val="single" w:sz="18" w:space="1" w:color="FFFFFF"/>
            <w:right w:val="none" w:sz="0" w:space="0" w:color="auto"/>
          </w:divBdr>
        </w:div>
      </w:divsChild>
    </w:div>
    <w:div w:id="407045456">
      <w:bodyDiv w:val="1"/>
      <w:marLeft w:val="0"/>
      <w:marRight w:val="0"/>
      <w:marTop w:val="0"/>
      <w:marBottom w:val="0"/>
      <w:divBdr>
        <w:top w:val="none" w:sz="0" w:space="0" w:color="auto"/>
        <w:left w:val="none" w:sz="0" w:space="0" w:color="auto"/>
        <w:bottom w:val="none" w:sz="0" w:space="0" w:color="auto"/>
        <w:right w:val="none" w:sz="0" w:space="0" w:color="auto"/>
      </w:divBdr>
    </w:div>
    <w:div w:id="551307194">
      <w:bodyDiv w:val="1"/>
      <w:marLeft w:val="0"/>
      <w:marRight w:val="0"/>
      <w:marTop w:val="0"/>
      <w:marBottom w:val="0"/>
      <w:divBdr>
        <w:top w:val="none" w:sz="0" w:space="0" w:color="auto"/>
        <w:left w:val="none" w:sz="0" w:space="0" w:color="auto"/>
        <w:bottom w:val="none" w:sz="0" w:space="0" w:color="auto"/>
        <w:right w:val="none" w:sz="0" w:space="0" w:color="auto"/>
      </w:divBdr>
    </w:div>
    <w:div w:id="555238208">
      <w:bodyDiv w:val="1"/>
      <w:marLeft w:val="0"/>
      <w:marRight w:val="0"/>
      <w:marTop w:val="0"/>
      <w:marBottom w:val="0"/>
      <w:divBdr>
        <w:top w:val="none" w:sz="0" w:space="0" w:color="auto"/>
        <w:left w:val="none" w:sz="0" w:space="0" w:color="auto"/>
        <w:bottom w:val="none" w:sz="0" w:space="0" w:color="auto"/>
        <w:right w:val="none" w:sz="0" w:space="0" w:color="auto"/>
      </w:divBdr>
    </w:div>
    <w:div w:id="632365443">
      <w:bodyDiv w:val="1"/>
      <w:marLeft w:val="0"/>
      <w:marRight w:val="0"/>
      <w:marTop w:val="0"/>
      <w:marBottom w:val="0"/>
      <w:divBdr>
        <w:top w:val="none" w:sz="0" w:space="0" w:color="auto"/>
        <w:left w:val="none" w:sz="0" w:space="0" w:color="auto"/>
        <w:bottom w:val="none" w:sz="0" w:space="0" w:color="auto"/>
        <w:right w:val="none" w:sz="0" w:space="0" w:color="auto"/>
      </w:divBdr>
      <w:divsChild>
        <w:div w:id="1108237900">
          <w:marLeft w:val="0"/>
          <w:marRight w:val="0"/>
          <w:marTop w:val="0"/>
          <w:marBottom w:val="0"/>
          <w:divBdr>
            <w:top w:val="none" w:sz="0" w:space="0" w:color="auto"/>
            <w:left w:val="none" w:sz="0" w:space="0" w:color="auto"/>
            <w:bottom w:val="none" w:sz="0" w:space="0" w:color="auto"/>
            <w:right w:val="none" w:sz="0" w:space="0" w:color="auto"/>
          </w:divBdr>
          <w:divsChild>
            <w:div w:id="13742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8498">
      <w:bodyDiv w:val="1"/>
      <w:marLeft w:val="0"/>
      <w:marRight w:val="0"/>
      <w:marTop w:val="0"/>
      <w:marBottom w:val="0"/>
      <w:divBdr>
        <w:top w:val="none" w:sz="0" w:space="0" w:color="auto"/>
        <w:left w:val="none" w:sz="0" w:space="0" w:color="auto"/>
        <w:bottom w:val="none" w:sz="0" w:space="0" w:color="auto"/>
        <w:right w:val="none" w:sz="0" w:space="0" w:color="auto"/>
      </w:divBdr>
    </w:div>
    <w:div w:id="754126578">
      <w:bodyDiv w:val="1"/>
      <w:marLeft w:val="0"/>
      <w:marRight w:val="0"/>
      <w:marTop w:val="0"/>
      <w:marBottom w:val="0"/>
      <w:divBdr>
        <w:top w:val="none" w:sz="0" w:space="0" w:color="auto"/>
        <w:left w:val="none" w:sz="0" w:space="0" w:color="auto"/>
        <w:bottom w:val="none" w:sz="0" w:space="0" w:color="auto"/>
        <w:right w:val="none" w:sz="0" w:space="0" w:color="auto"/>
      </w:divBdr>
    </w:div>
    <w:div w:id="993219070">
      <w:bodyDiv w:val="1"/>
      <w:marLeft w:val="0"/>
      <w:marRight w:val="0"/>
      <w:marTop w:val="0"/>
      <w:marBottom w:val="0"/>
      <w:divBdr>
        <w:top w:val="none" w:sz="0" w:space="0" w:color="auto"/>
        <w:left w:val="none" w:sz="0" w:space="0" w:color="auto"/>
        <w:bottom w:val="none" w:sz="0" w:space="0" w:color="auto"/>
        <w:right w:val="none" w:sz="0" w:space="0" w:color="auto"/>
      </w:divBdr>
      <w:divsChild>
        <w:div w:id="340621100">
          <w:marLeft w:val="0"/>
          <w:marRight w:val="0"/>
          <w:marTop w:val="0"/>
          <w:marBottom w:val="0"/>
          <w:divBdr>
            <w:top w:val="none" w:sz="0" w:space="0" w:color="auto"/>
            <w:left w:val="none" w:sz="0" w:space="0" w:color="auto"/>
            <w:bottom w:val="single" w:sz="18" w:space="1" w:color="FFFFFF"/>
            <w:right w:val="none" w:sz="0" w:space="0" w:color="auto"/>
          </w:divBdr>
        </w:div>
        <w:div w:id="1129592039">
          <w:marLeft w:val="0"/>
          <w:marRight w:val="0"/>
          <w:marTop w:val="0"/>
          <w:marBottom w:val="0"/>
          <w:divBdr>
            <w:top w:val="none" w:sz="0" w:space="0" w:color="auto"/>
            <w:left w:val="none" w:sz="0" w:space="0" w:color="auto"/>
            <w:bottom w:val="single" w:sz="18" w:space="1" w:color="FFFFFF"/>
            <w:right w:val="none" w:sz="0" w:space="0" w:color="auto"/>
          </w:divBdr>
        </w:div>
        <w:div w:id="1161964368">
          <w:marLeft w:val="0"/>
          <w:marRight w:val="0"/>
          <w:marTop w:val="0"/>
          <w:marBottom w:val="0"/>
          <w:divBdr>
            <w:top w:val="none" w:sz="0" w:space="0" w:color="auto"/>
            <w:left w:val="none" w:sz="0" w:space="0" w:color="auto"/>
            <w:bottom w:val="single" w:sz="18" w:space="1" w:color="FFFFFF"/>
            <w:right w:val="none" w:sz="0" w:space="0" w:color="auto"/>
          </w:divBdr>
        </w:div>
        <w:div w:id="1926299876">
          <w:marLeft w:val="0"/>
          <w:marRight w:val="0"/>
          <w:marTop w:val="0"/>
          <w:marBottom w:val="0"/>
          <w:divBdr>
            <w:top w:val="none" w:sz="0" w:space="0" w:color="auto"/>
            <w:left w:val="none" w:sz="0" w:space="0" w:color="auto"/>
            <w:bottom w:val="single" w:sz="18" w:space="1" w:color="FFFFFF"/>
            <w:right w:val="none" w:sz="0" w:space="0" w:color="auto"/>
          </w:divBdr>
        </w:div>
      </w:divsChild>
    </w:div>
    <w:div w:id="1037893820">
      <w:bodyDiv w:val="1"/>
      <w:marLeft w:val="0"/>
      <w:marRight w:val="0"/>
      <w:marTop w:val="0"/>
      <w:marBottom w:val="0"/>
      <w:divBdr>
        <w:top w:val="none" w:sz="0" w:space="0" w:color="auto"/>
        <w:left w:val="none" w:sz="0" w:space="0" w:color="auto"/>
        <w:bottom w:val="none" w:sz="0" w:space="0" w:color="auto"/>
        <w:right w:val="none" w:sz="0" w:space="0" w:color="auto"/>
      </w:divBdr>
    </w:div>
    <w:div w:id="1194420499">
      <w:bodyDiv w:val="1"/>
      <w:marLeft w:val="0"/>
      <w:marRight w:val="0"/>
      <w:marTop w:val="0"/>
      <w:marBottom w:val="0"/>
      <w:divBdr>
        <w:top w:val="none" w:sz="0" w:space="0" w:color="auto"/>
        <w:left w:val="none" w:sz="0" w:space="0" w:color="auto"/>
        <w:bottom w:val="none" w:sz="0" w:space="0" w:color="auto"/>
        <w:right w:val="none" w:sz="0" w:space="0" w:color="auto"/>
      </w:divBdr>
    </w:div>
    <w:div w:id="1211262286">
      <w:bodyDiv w:val="1"/>
      <w:marLeft w:val="0"/>
      <w:marRight w:val="0"/>
      <w:marTop w:val="0"/>
      <w:marBottom w:val="0"/>
      <w:divBdr>
        <w:top w:val="none" w:sz="0" w:space="0" w:color="auto"/>
        <w:left w:val="none" w:sz="0" w:space="0" w:color="auto"/>
        <w:bottom w:val="none" w:sz="0" w:space="0" w:color="auto"/>
        <w:right w:val="none" w:sz="0" w:space="0" w:color="auto"/>
      </w:divBdr>
    </w:div>
    <w:div w:id="1225526239">
      <w:bodyDiv w:val="1"/>
      <w:marLeft w:val="0"/>
      <w:marRight w:val="0"/>
      <w:marTop w:val="0"/>
      <w:marBottom w:val="0"/>
      <w:divBdr>
        <w:top w:val="none" w:sz="0" w:space="0" w:color="auto"/>
        <w:left w:val="none" w:sz="0" w:space="0" w:color="auto"/>
        <w:bottom w:val="none" w:sz="0" w:space="0" w:color="auto"/>
        <w:right w:val="none" w:sz="0" w:space="0" w:color="auto"/>
      </w:divBdr>
    </w:div>
    <w:div w:id="1229068847">
      <w:bodyDiv w:val="1"/>
      <w:marLeft w:val="0"/>
      <w:marRight w:val="0"/>
      <w:marTop w:val="0"/>
      <w:marBottom w:val="0"/>
      <w:divBdr>
        <w:top w:val="none" w:sz="0" w:space="0" w:color="auto"/>
        <w:left w:val="none" w:sz="0" w:space="0" w:color="auto"/>
        <w:bottom w:val="none" w:sz="0" w:space="0" w:color="auto"/>
        <w:right w:val="none" w:sz="0" w:space="0" w:color="auto"/>
      </w:divBdr>
    </w:div>
    <w:div w:id="1273364935">
      <w:bodyDiv w:val="1"/>
      <w:marLeft w:val="0"/>
      <w:marRight w:val="0"/>
      <w:marTop w:val="0"/>
      <w:marBottom w:val="0"/>
      <w:divBdr>
        <w:top w:val="none" w:sz="0" w:space="0" w:color="auto"/>
        <w:left w:val="none" w:sz="0" w:space="0" w:color="auto"/>
        <w:bottom w:val="none" w:sz="0" w:space="0" w:color="auto"/>
        <w:right w:val="none" w:sz="0" w:space="0" w:color="auto"/>
      </w:divBdr>
    </w:div>
    <w:div w:id="1358266326">
      <w:bodyDiv w:val="1"/>
      <w:marLeft w:val="0"/>
      <w:marRight w:val="0"/>
      <w:marTop w:val="0"/>
      <w:marBottom w:val="0"/>
      <w:divBdr>
        <w:top w:val="none" w:sz="0" w:space="0" w:color="auto"/>
        <w:left w:val="none" w:sz="0" w:space="0" w:color="auto"/>
        <w:bottom w:val="none" w:sz="0" w:space="0" w:color="auto"/>
        <w:right w:val="none" w:sz="0" w:space="0" w:color="auto"/>
      </w:divBdr>
    </w:div>
    <w:div w:id="1428698891">
      <w:bodyDiv w:val="1"/>
      <w:marLeft w:val="0"/>
      <w:marRight w:val="0"/>
      <w:marTop w:val="0"/>
      <w:marBottom w:val="0"/>
      <w:divBdr>
        <w:top w:val="none" w:sz="0" w:space="0" w:color="auto"/>
        <w:left w:val="none" w:sz="0" w:space="0" w:color="auto"/>
        <w:bottom w:val="none" w:sz="0" w:space="0" w:color="auto"/>
        <w:right w:val="none" w:sz="0" w:space="0" w:color="auto"/>
      </w:divBdr>
    </w:div>
    <w:div w:id="1578442270">
      <w:bodyDiv w:val="1"/>
      <w:marLeft w:val="0"/>
      <w:marRight w:val="0"/>
      <w:marTop w:val="0"/>
      <w:marBottom w:val="0"/>
      <w:divBdr>
        <w:top w:val="none" w:sz="0" w:space="0" w:color="auto"/>
        <w:left w:val="none" w:sz="0" w:space="0" w:color="auto"/>
        <w:bottom w:val="none" w:sz="0" w:space="0" w:color="auto"/>
        <w:right w:val="none" w:sz="0" w:space="0" w:color="auto"/>
      </w:divBdr>
    </w:div>
    <w:div w:id="1604459266">
      <w:bodyDiv w:val="1"/>
      <w:marLeft w:val="0"/>
      <w:marRight w:val="0"/>
      <w:marTop w:val="0"/>
      <w:marBottom w:val="0"/>
      <w:divBdr>
        <w:top w:val="none" w:sz="0" w:space="0" w:color="auto"/>
        <w:left w:val="none" w:sz="0" w:space="0" w:color="auto"/>
        <w:bottom w:val="none" w:sz="0" w:space="0" w:color="auto"/>
        <w:right w:val="none" w:sz="0" w:space="0" w:color="auto"/>
      </w:divBdr>
    </w:div>
    <w:div w:id="1641302306">
      <w:bodyDiv w:val="1"/>
      <w:marLeft w:val="0"/>
      <w:marRight w:val="0"/>
      <w:marTop w:val="0"/>
      <w:marBottom w:val="0"/>
      <w:divBdr>
        <w:top w:val="none" w:sz="0" w:space="0" w:color="auto"/>
        <w:left w:val="none" w:sz="0" w:space="0" w:color="auto"/>
        <w:bottom w:val="none" w:sz="0" w:space="0" w:color="auto"/>
        <w:right w:val="none" w:sz="0" w:space="0" w:color="auto"/>
      </w:divBdr>
    </w:div>
    <w:div w:id="1688142036">
      <w:bodyDiv w:val="1"/>
      <w:marLeft w:val="0"/>
      <w:marRight w:val="0"/>
      <w:marTop w:val="0"/>
      <w:marBottom w:val="0"/>
      <w:divBdr>
        <w:top w:val="none" w:sz="0" w:space="0" w:color="auto"/>
        <w:left w:val="none" w:sz="0" w:space="0" w:color="auto"/>
        <w:bottom w:val="none" w:sz="0" w:space="0" w:color="auto"/>
        <w:right w:val="none" w:sz="0" w:space="0" w:color="auto"/>
      </w:divBdr>
    </w:div>
    <w:div w:id="1701203008">
      <w:bodyDiv w:val="1"/>
      <w:marLeft w:val="0"/>
      <w:marRight w:val="0"/>
      <w:marTop w:val="0"/>
      <w:marBottom w:val="0"/>
      <w:divBdr>
        <w:top w:val="none" w:sz="0" w:space="0" w:color="auto"/>
        <w:left w:val="none" w:sz="0" w:space="0" w:color="auto"/>
        <w:bottom w:val="none" w:sz="0" w:space="0" w:color="auto"/>
        <w:right w:val="none" w:sz="0" w:space="0" w:color="auto"/>
      </w:divBdr>
    </w:div>
    <w:div w:id="1778523274">
      <w:bodyDiv w:val="1"/>
      <w:marLeft w:val="0"/>
      <w:marRight w:val="0"/>
      <w:marTop w:val="0"/>
      <w:marBottom w:val="0"/>
      <w:divBdr>
        <w:top w:val="none" w:sz="0" w:space="0" w:color="auto"/>
        <w:left w:val="none" w:sz="0" w:space="0" w:color="auto"/>
        <w:bottom w:val="none" w:sz="0" w:space="0" w:color="auto"/>
        <w:right w:val="none" w:sz="0" w:space="0" w:color="auto"/>
      </w:divBdr>
    </w:div>
    <w:div w:id="1807698689">
      <w:bodyDiv w:val="1"/>
      <w:marLeft w:val="0"/>
      <w:marRight w:val="0"/>
      <w:marTop w:val="0"/>
      <w:marBottom w:val="0"/>
      <w:divBdr>
        <w:top w:val="none" w:sz="0" w:space="0" w:color="auto"/>
        <w:left w:val="none" w:sz="0" w:space="0" w:color="auto"/>
        <w:bottom w:val="none" w:sz="0" w:space="0" w:color="auto"/>
        <w:right w:val="none" w:sz="0" w:space="0" w:color="auto"/>
      </w:divBdr>
    </w:div>
    <w:div w:id="1831796820">
      <w:bodyDiv w:val="1"/>
      <w:marLeft w:val="0"/>
      <w:marRight w:val="0"/>
      <w:marTop w:val="0"/>
      <w:marBottom w:val="0"/>
      <w:divBdr>
        <w:top w:val="none" w:sz="0" w:space="0" w:color="auto"/>
        <w:left w:val="none" w:sz="0" w:space="0" w:color="auto"/>
        <w:bottom w:val="none" w:sz="0" w:space="0" w:color="auto"/>
        <w:right w:val="none" w:sz="0" w:space="0" w:color="auto"/>
      </w:divBdr>
    </w:div>
    <w:div w:id="1997608451">
      <w:bodyDiv w:val="1"/>
      <w:marLeft w:val="0"/>
      <w:marRight w:val="0"/>
      <w:marTop w:val="0"/>
      <w:marBottom w:val="0"/>
      <w:divBdr>
        <w:top w:val="none" w:sz="0" w:space="0" w:color="auto"/>
        <w:left w:val="none" w:sz="0" w:space="0" w:color="auto"/>
        <w:bottom w:val="none" w:sz="0" w:space="0" w:color="auto"/>
        <w:right w:val="none" w:sz="0" w:space="0" w:color="auto"/>
      </w:divBdr>
    </w:div>
    <w:div w:id="2013407188">
      <w:bodyDiv w:val="1"/>
      <w:marLeft w:val="0"/>
      <w:marRight w:val="0"/>
      <w:marTop w:val="0"/>
      <w:marBottom w:val="0"/>
      <w:divBdr>
        <w:top w:val="none" w:sz="0" w:space="0" w:color="auto"/>
        <w:left w:val="none" w:sz="0" w:space="0" w:color="auto"/>
        <w:bottom w:val="none" w:sz="0" w:space="0" w:color="auto"/>
        <w:right w:val="none" w:sz="0" w:space="0" w:color="auto"/>
      </w:divBdr>
    </w:div>
    <w:div w:id="2030064203">
      <w:bodyDiv w:val="1"/>
      <w:marLeft w:val="0"/>
      <w:marRight w:val="0"/>
      <w:marTop w:val="0"/>
      <w:marBottom w:val="0"/>
      <w:divBdr>
        <w:top w:val="none" w:sz="0" w:space="0" w:color="auto"/>
        <w:left w:val="none" w:sz="0" w:space="0" w:color="auto"/>
        <w:bottom w:val="none" w:sz="0" w:space="0" w:color="auto"/>
        <w:right w:val="none" w:sz="0" w:space="0" w:color="auto"/>
      </w:divBdr>
    </w:div>
    <w:div w:id="2084569353">
      <w:bodyDiv w:val="1"/>
      <w:marLeft w:val="0"/>
      <w:marRight w:val="0"/>
      <w:marTop w:val="0"/>
      <w:marBottom w:val="0"/>
      <w:divBdr>
        <w:top w:val="none" w:sz="0" w:space="0" w:color="auto"/>
        <w:left w:val="none" w:sz="0" w:space="0" w:color="auto"/>
        <w:bottom w:val="none" w:sz="0" w:space="0" w:color="auto"/>
        <w:right w:val="none" w:sz="0" w:space="0" w:color="auto"/>
      </w:divBdr>
    </w:div>
    <w:div w:id="212546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3-01-0530" TargetMode="External"/><Relationship Id="rId18" Type="http://schemas.openxmlformats.org/officeDocument/2006/relationships/hyperlink" Target="https://evropskasredstva.si/app/uploads/2023/03/Navodila_za_komuniciranje_EKP_2021-27_Podpisano.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radni-list.si/1/objava.jsp?sop=2022-01-2511" TargetMode="External"/><Relationship Id="rId17" Type="http://schemas.openxmlformats.org/officeDocument/2006/relationships/hyperlink" Target="https://evropskasredstva.si/app/uploads/2023/09/Navodila-za-uporabo-modula-MAS_verzija-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vropskasredstva.si/app/uploads/2023/10/NUS_2021-2027_verzija_1-1.pdf" TargetMode="External"/><Relationship Id="rId20" Type="http://schemas.openxmlformats.org/officeDocument/2006/relationships/hyperlink" Target="mailto:gp.mvzi@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1705"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si/assets/ministrstva/MVZI/Sekretariat/Sluzba-za-evropska-sredstva/EKP-21-27/Navodila_MVZI_za_upravicence_21-27_v.1.0.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si/drzavni-organi/ministrstva/ministrstvo-za-visoko-solstvo-znanost-in-inovacije/javne-obja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259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vropskasredstva.si/app/uploads/2024/02/Strategija-S5_verzija_1_1.pdf" TargetMode="External"/><Relationship Id="rId7" Type="http://schemas.openxmlformats.org/officeDocument/2006/relationships/hyperlink" Target="https://evropskasredstva.si/app/uploads/2024/02/Strategija-S5_verzija_1_1.pdf" TargetMode="External"/><Relationship Id="rId2" Type="http://schemas.openxmlformats.org/officeDocument/2006/relationships/hyperlink" Target="https://www.gzs.si/skupne_naloge/pravni_portal/vsebina/Si-delodajalec/Kolektivne-pogodbe" TargetMode="External"/><Relationship Id="rId1" Type="http://schemas.openxmlformats.org/officeDocument/2006/relationships/hyperlink" Target="http://www.pisrs.si/Pis.web/pregledPredpisa?id=ZAKO172" TargetMode="External"/><Relationship Id="rId6"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 Id="rId5" Type="http://schemas.openxmlformats.org/officeDocument/2006/relationships/hyperlink" Target="https://www.gov.si/podrocja/drzava-in-druzba/lokalna-samouprava-in-regionalni-razvoj/regionalni-razvoj/" TargetMode="External"/><Relationship Id="rId4" Type="http://schemas.openxmlformats.org/officeDocument/2006/relationships/hyperlink" Target="http://www.pisrs.si/Pis.web/pregledPredpisa?id=KOLP1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6A3A1-4153-4938-8546-7549D2465C54}">
  <ds:schemaRefs>
    <ds:schemaRef ds:uri="http://schemas.microsoft.com/sharepoint/v3/contenttype/forms"/>
  </ds:schemaRefs>
</ds:datastoreItem>
</file>

<file path=customXml/itemProps2.xml><?xml version="1.0" encoding="utf-8"?>
<ds:datastoreItem xmlns:ds="http://schemas.openxmlformats.org/officeDocument/2006/customXml" ds:itemID="{F81E5D19-CF01-4540-AC75-E3193774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3D889-0051-407B-9D7D-158E7827F65D}">
  <ds:schemaRefs>
    <ds:schemaRef ds:uri="http://schemas.openxmlformats.org/officeDocument/2006/bibliography"/>
  </ds:schemaRefs>
</ds:datastoreItem>
</file>

<file path=customXml/itemProps4.xml><?xml version="1.0" encoding="utf-8"?>
<ds:datastoreItem xmlns:ds="http://schemas.openxmlformats.org/officeDocument/2006/customXml" ds:itemID="{6B1BEE3D-077A-45BE-933D-6FB34241B6CE}">
  <ds:schemaRefs>
    <ds:schemaRef ds:uri="36dc5c7d-5f72-4fb9-9343-e80fda84971f"/>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12424</Words>
  <Characters>70821</Characters>
  <Application>Microsoft Office Word</Application>
  <DocSecurity>0</DocSecurity>
  <Lines>590</Lines>
  <Paragraphs>166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neznan</dc:creator>
  <cp:keywords/>
  <dc:description/>
  <cp:lastModifiedBy>Petra Arčan</cp:lastModifiedBy>
  <cp:revision>18</cp:revision>
  <cp:lastPrinted>2025-02-28T07:27:00Z</cp:lastPrinted>
  <dcterms:created xsi:type="dcterms:W3CDTF">2025-04-02T05:21:00Z</dcterms:created>
  <dcterms:modified xsi:type="dcterms:W3CDTF">2025-05-05T08:44:00Z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