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48743C5F" w14:textId="77777777" w:rsidR="001616A2" w:rsidRDefault="00A75463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</w:t>
      </w:r>
    </w:p>
    <w:p w14:paraId="4A439D93" w14:textId="23171B04" w:rsidR="00495DCF" w:rsidRDefault="00C015AE" w:rsidP="00663C8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KEMIJSKEGA INŠTITUTA NA PREDLOG MINISTRSTVA, PRISTOJNEGA ZA </w:t>
      </w:r>
      <w:r w:rsidRPr="00C015AE">
        <w:rPr>
          <w:rFonts w:ascii="Arial" w:hAnsi="Arial" w:cs="Arial"/>
          <w:b/>
          <w:sz w:val="20"/>
          <w:szCs w:val="20"/>
          <w:u w:val="single"/>
        </w:rPr>
        <w:t>ZNANOST</w:t>
      </w:r>
    </w:p>
    <w:p w14:paraId="05B322A1" w14:textId="77777777" w:rsidR="004E3E0A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7FBD8E73" w:rsidR="002F7A26" w:rsidRPr="002F6F16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>
        <w:rPr>
          <w:rFonts w:ascii="Arial" w:hAnsi="Arial" w:cs="Arial"/>
          <w:i/>
          <w:iCs/>
          <w:sz w:val="20"/>
          <w:szCs w:val="20"/>
        </w:rPr>
        <w:t>I</w:t>
      </w:r>
      <w:r w:rsidR="007A5520">
        <w:rPr>
          <w:rFonts w:ascii="Arial" w:hAnsi="Arial" w:cs="Arial"/>
          <w:i/>
          <w:iCs/>
          <w:sz w:val="20"/>
          <w:szCs w:val="20"/>
        </w:rPr>
        <w:t>zjav</w:t>
      </w:r>
      <w:r w:rsidR="00C60D02">
        <w:rPr>
          <w:rFonts w:ascii="Arial" w:hAnsi="Arial" w:cs="Arial"/>
          <w:i/>
          <w:iCs/>
          <w:sz w:val="20"/>
          <w:szCs w:val="20"/>
        </w:rPr>
        <w:t>o</w:t>
      </w:r>
      <w:r w:rsid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 w:rsidRPr="007A39E3">
        <w:rPr>
          <w:rFonts w:ascii="Arial" w:hAnsi="Arial" w:cs="Arial"/>
          <w:i/>
          <w:iCs/>
          <w:sz w:val="20"/>
          <w:szCs w:val="20"/>
        </w:rPr>
        <w:t>o privolitvi za pridobitev podatkov iz uradnih evidenc</w:t>
      </w:r>
      <w:r w:rsidR="007A5520" w:rsidRP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>
        <w:rPr>
          <w:rFonts w:ascii="Arial" w:hAnsi="Arial" w:cs="Arial"/>
          <w:i/>
          <w:iCs/>
          <w:sz w:val="20"/>
          <w:szCs w:val="20"/>
        </w:rPr>
        <w:t>(</w:t>
      </w:r>
      <w:r w:rsidR="007A5520">
        <w:rPr>
          <w:rFonts w:ascii="Arial" w:hAnsi="Arial" w:cs="Arial"/>
          <w:i/>
          <w:iCs/>
          <w:sz w:val="20"/>
          <w:szCs w:val="20"/>
        </w:rPr>
        <w:t>Prilog</w:t>
      </w:r>
      <w:r w:rsidR="007A39E3">
        <w:rPr>
          <w:rFonts w:ascii="Arial" w:hAnsi="Arial" w:cs="Arial"/>
          <w:i/>
          <w:iCs/>
          <w:sz w:val="20"/>
          <w:szCs w:val="20"/>
        </w:rPr>
        <w:t>a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3</w:t>
      </w:r>
      <w:r w:rsidR="007A39E3">
        <w:rPr>
          <w:rFonts w:ascii="Arial" w:hAnsi="Arial" w:cs="Arial"/>
          <w:i/>
          <w:iCs/>
          <w:sz w:val="20"/>
          <w:szCs w:val="20"/>
        </w:rPr>
        <w:t>)</w:t>
      </w:r>
      <w:r w:rsidR="007A5520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118785A1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 xml:space="preserve">upravnem odboru </w:t>
      </w:r>
      <w:r w:rsidR="00C015AE">
        <w:rPr>
          <w:rFonts w:ascii="Arial" w:hAnsi="Arial" w:cs="Arial"/>
          <w:bCs/>
          <w:sz w:val="20"/>
          <w:szCs w:val="20"/>
        </w:rPr>
        <w:t>Kemijskega inštituta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C015AE">
        <w:rPr>
          <w:rFonts w:ascii="Arial" w:hAnsi="Arial" w:cs="Arial"/>
          <w:bCs/>
          <w:sz w:val="20"/>
          <w:szCs w:val="20"/>
        </w:rPr>
        <w:t>znanost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6C4CB578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416239710"/>
          <w:placeholder>
            <w:docPart w:val="E2721CFB62AB4A799C62598F40B6085B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0"/>
    <w:p w14:paraId="3730E2A4" w14:textId="55DA9F6C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>:</w:t>
      </w:r>
      <w:r w:rsidR="00F06457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0E69DA889AED406BA43B2AF849B9D62C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F093F65" w14:textId="46218299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9CD402F9F87F497EB338C11B45B52B6D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45C58D8" w14:textId="3F22E28D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3623011038694234ADB44867ED4B97CA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1F26F0B0" w14:textId="385A1FC7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67519EFE73534BB2864D5AFD73026506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1597615F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571319192"/>
          <w:placeholder>
            <w:docPart w:val="C335546075DB463296938ED3A81CBA00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04CD9B91" w:rsidR="00F82590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</w:t>
      </w:r>
      <w:r w:rsidR="00F9270E">
        <w:rPr>
          <w:rFonts w:ascii="Arial" w:hAnsi="Arial" w:cs="Arial"/>
          <w:bCs/>
          <w:sz w:val="20"/>
          <w:szCs w:val="20"/>
        </w:rPr>
        <w:t>Kemijskega inštituta</w:t>
      </w:r>
      <w:r w:rsidR="00874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77777777" w:rsid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Default="00F82590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F6EDF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F6EDF">
        <w:rPr>
          <w:rFonts w:ascii="Arial" w:hAnsi="Arial" w:cs="Arial"/>
          <w:sz w:val="20"/>
          <w:szCs w:val="20"/>
        </w:rPr>
        <w:t xml:space="preserve">organih nadzora </w:t>
      </w:r>
      <w:r w:rsidR="004E3E0A">
        <w:rPr>
          <w:rFonts w:ascii="Arial" w:hAnsi="Arial" w:cs="Arial"/>
          <w:sz w:val="20"/>
          <w:szCs w:val="20"/>
        </w:rPr>
        <w:t>oz.</w:t>
      </w:r>
      <w:r w:rsidR="00AA4FB6"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>
        <w:rPr>
          <w:rFonts w:ascii="Arial" w:hAnsi="Arial" w:cs="Arial"/>
          <w:sz w:val="20"/>
          <w:szCs w:val="20"/>
        </w:rPr>
        <w:t>RS</w:t>
      </w:r>
      <w:r w:rsidR="00AA4FB6" w:rsidRPr="007F6EDF">
        <w:rPr>
          <w:rFonts w:ascii="Arial" w:hAnsi="Arial" w:cs="Arial"/>
          <w:sz w:val="20"/>
          <w:szCs w:val="20"/>
        </w:rPr>
        <w:t xml:space="preserve"> </w:t>
      </w:r>
      <w:r w:rsidR="000C686A" w:rsidRPr="007F6EDF">
        <w:rPr>
          <w:rFonts w:ascii="Arial" w:hAnsi="Arial" w:cs="Arial"/>
          <w:sz w:val="20"/>
          <w:szCs w:val="20"/>
        </w:rPr>
        <w:t>oziroma v dveh</w:t>
      </w:r>
      <w:r w:rsidR="006D083C">
        <w:rPr>
          <w:rFonts w:ascii="Arial" w:hAnsi="Arial" w:cs="Arial"/>
          <w:sz w:val="20"/>
          <w:szCs w:val="20"/>
        </w:rPr>
        <w:t xml:space="preserve"> </w:t>
      </w:r>
      <w:r w:rsidR="00AA4FB6" w:rsidRPr="007F6EDF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225BAD35" w:rsidR="007F6EDF" w:rsidRPr="00B44782" w:rsidRDefault="00B44782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23285B7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4C772B39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10D08">
        <w:rPr>
          <w:rFonts w:ascii="Arial" w:hAnsi="Arial" w:cs="Arial"/>
          <w:b/>
          <w:sz w:val="20"/>
          <w:szCs w:val="20"/>
        </w:rPr>
        <w:t xml:space="preserve">III.2. </w:t>
      </w:r>
      <w:r w:rsidR="00355F47">
        <w:rPr>
          <w:rFonts w:ascii="Arial" w:hAnsi="Arial" w:cs="Arial"/>
          <w:b/>
          <w:sz w:val="20"/>
          <w:szCs w:val="20"/>
        </w:rPr>
        <w:t xml:space="preserve">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EB974F8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EA629C">
        <w:rPr>
          <w:rFonts w:ascii="Arial" w:hAnsi="Arial" w:cs="Arial"/>
          <w:b/>
          <w:sz w:val="20"/>
          <w:szCs w:val="20"/>
        </w:rPr>
        <w:t>II</w:t>
      </w:r>
      <w:r w:rsidR="007A5520" w:rsidRPr="00330EDB">
        <w:rPr>
          <w:rFonts w:ascii="Arial" w:hAnsi="Arial" w:cs="Arial"/>
          <w:b/>
          <w:sz w:val="20"/>
          <w:szCs w:val="20"/>
        </w:rPr>
        <w:t>.</w:t>
      </w:r>
      <w:r w:rsidR="00EA629C">
        <w:rPr>
          <w:rFonts w:ascii="Arial" w:hAnsi="Arial" w:cs="Arial"/>
          <w:b/>
          <w:sz w:val="20"/>
          <w:szCs w:val="20"/>
        </w:rPr>
        <w:t>2/</w:t>
      </w:r>
      <w:r w:rsidR="007A5520" w:rsidRPr="00330EDB">
        <w:rPr>
          <w:rFonts w:ascii="Arial" w:hAnsi="Arial" w:cs="Arial"/>
          <w:b/>
          <w:sz w:val="20"/>
          <w:szCs w:val="20"/>
        </w:rPr>
        <w:t>1):</w:t>
      </w:r>
    </w:p>
    <w:p w14:paraId="7F1BF0E3" w14:textId="3E313E8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7074273"/>
          <w:placeholder>
            <w:docPart w:val="F798EC69B3F14154A2819DF794AA47F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2F3BCB6E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</w:t>
      </w:r>
      <w:r w:rsidR="00EA629C">
        <w:rPr>
          <w:rFonts w:ascii="Arial" w:hAnsi="Arial" w:cs="Arial"/>
          <w:b/>
          <w:bCs/>
          <w:sz w:val="20"/>
          <w:szCs w:val="20"/>
        </w:rPr>
        <w:t>II</w:t>
      </w:r>
      <w:r w:rsidRPr="00330EDB">
        <w:rPr>
          <w:rFonts w:ascii="Arial" w:hAnsi="Arial" w:cs="Arial"/>
          <w:b/>
          <w:bCs/>
          <w:sz w:val="20"/>
          <w:szCs w:val="20"/>
        </w:rPr>
        <w:t>.2</w:t>
      </w:r>
      <w:r w:rsidR="00EA629C">
        <w:rPr>
          <w:rFonts w:ascii="Arial" w:hAnsi="Arial" w:cs="Arial"/>
          <w:b/>
          <w:bCs/>
          <w:sz w:val="20"/>
          <w:szCs w:val="20"/>
        </w:rPr>
        <w:t>/2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0AE927F3" w14:textId="21A0E30C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49BF9FD8" w:rsidR="00667866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EA629C" w:rsidRPr="00E47ADF">
        <w:rPr>
          <w:rFonts w:ascii="Arial" w:hAnsi="Arial" w:cs="Arial"/>
          <w:b/>
          <w:bCs/>
          <w:sz w:val="20"/>
          <w:szCs w:val="20"/>
        </w:rPr>
        <w:t xml:space="preserve">znanstvenoraziskovalne in inovacijske dejavnosti ali zakonodaje s področja znanstvenoraziskovalne in inovacijske dejavnosti </w:t>
      </w:r>
      <w:r w:rsidRPr="00330EDB">
        <w:rPr>
          <w:rFonts w:ascii="Arial" w:hAnsi="Arial" w:cs="Arial"/>
          <w:b/>
          <w:bCs/>
          <w:sz w:val="20"/>
          <w:szCs w:val="20"/>
        </w:rPr>
        <w:t>(merilo I</w:t>
      </w:r>
      <w:r w:rsidR="00EA629C">
        <w:rPr>
          <w:rFonts w:ascii="Arial" w:hAnsi="Arial" w:cs="Arial"/>
          <w:b/>
          <w:bCs/>
          <w:sz w:val="20"/>
          <w:szCs w:val="20"/>
        </w:rPr>
        <w:t>II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EA629C">
        <w:rPr>
          <w:rFonts w:ascii="Arial" w:hAnsi="Arial" w:cs="Arial"/>
          <w:b/>
          <w:bCs/>
          <w:sz w:val="20"/>
          <w:szCs w:val="20"/>
        </w:rPr>
        <w:t>2/3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1E3B8276" w14:textId="3EEBF794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End w:id="1"/>
    </w:p>
    <w:p w14:paraId="557BFD86" w14:textId="3433163B" w:rsidR="00D25498" w:rsidRPr="00D25498" w:rsidRDefault="00FB25A7" w:rsidP="00FB25A7">
      <w:pPr>
        <w:tabs>
          <w:tab w:val="left" w:pos="5265"/>
        </w:tabs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0A62E404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3D0FDC98F9D24C72A1F4AD927BB19FA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bookmarkStart w:id="4" w:name="_Hlk191291619"/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4"/>
        </w:sdtContent>
      </w:sdt>
    </w:p>
    <w:bookmarkEnd w:id="3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54876352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1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0BD17D9F" w14:textId="10A392A4" w:rsidR="007A5520" w:rsidRPr="00206FA4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FA4">
        <w:rPr>
          <w:rFonts w:ascii="Arial" w:hAnsi="Arial" w:cs="Arial"/>
          <w:sz w:val="20"/>
          <w:szCs w:val="20"/>
        </w:rPr>
        <w:t>Priloga 3</w:t>
      </w:r>
      <w:r w:rsidR="001452DE" w:rsidRPr="00206FA4">
        <w:rPr>
          <w:rFonts w:ascii="Arial" w:hAnsi="Arial" w:cs="Arial"/>
          <w:sz w:val="20"/>
          <w:szCs w:val="20"/>
        </w:rPr>
        <w:t xml:space="preserve"> – Izjava o privolitvi </w:t>
      </w:r>
      <w:r w:rsidR="009A6EBE" w:rsidRPr="00206FA4">
        <w:rPr>
          <w:rFonts w:ascii="Arial" w:hAnsi="Arial" w:cs="Arial"/>
          <w:sz w:val="20"/>
          <w:szCs w:val="20"/>
        </w:rPr>
        <w:t xml:space="preserve">za </w:t>
      </w:r>
      <w:r w:rsidR="001452DE" w:rsidRPr="00206FA4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F998D6F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7573" w14:textId="77777777" w:rsidR="005F04A7" w:rsidRDefault="005F04A7" w:rsidP="0080145B">
      <w:pPr>
        <w:spacing w:after="0" w:line="240" w:lineRule="auto"/>
      </w:pPr>
      <w:r>
        <w:separator/>
      </w:r>
    </w:p>
  </w:endnote>
  <w:endnote w:type="continuationSeparator" w:id="0">
    <w:p w14:paraId="0B54AF5E" w14:textId="77777777" w:rsidR="005F04A7" w:rsidRDefault="005F04A7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FFEF" w14:textId="77777777" w:rsidR="005F04A7" w:rsidRDefault="005F04A7" w:rsidP="0080145B">
      <w:pPr>
        <w:spacing w:after="0" w:line="240" w:lineRule="auto"/>
      </w:pPr>
      <w:r>
        <w:separator/>
      </w:r>
    </w:p>
  </w:footnote>
  <w:footnote w:type="continuationSeparator" w:id="0">
    <w:p w14:paraId="581CAB06" w14:textId="77777777" w:rsidR="005F04A7" w:rsidRDefault="005F04A7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F4AA" w14:textId="77777777" w:rsidR="00C015AE" w:rsidRPr="00FF206B" w:rsidRDefault="00C015AE" w:rsidP="007A5520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5" w:name="_Hlk179800309"/>
    <w:bookmarkStart w:id="6" w:name="_Hlk180414475"/>
    <w:bookmarkStart w:id="7" w:name="_Hlk191291309"/>
    <w:bookmarkStart w:id="8" w:name="_Hlk191291310"/>
    <w:bookmarkStart w:id="9" w:name="_Hlk191292422"/>
    <w:bookmarkStart w:id="10" w:name="_Hlk191292423"/>
    <w:r w:rsidRPr="00FF206B">
      <w:rPr>
        <w:rFonts w:cstheme="minorHAnsi"/>
        <w:bCs/>
        <w:i/>
        <w:iCs/>
        <w:sz w:val="18"/>
      </w:rPr>
      <w:t>Ja</w:t>
    </w:r>
    <w:r w:rsidR="007A5520" w:rsidRPr="00FF206B">
      <w:rPr>
        <w:rFonts w:cstheme="minorHAnsi"/>
        <w:bCs/>
        <w:i/>
        <w:iCs/>
        <w:sz w:val="18"/>
      </w:rPr>
      <w:t>vni poziv za izbiro kandidat</w:t>
    </w:r>
    <w:r w:rsidR="0087485D" w:rsidRPr="00FF206B">
      <w:rPr>
        <w:rFonts w:cstheme="minorHAnsi"/>
        <w:bCs/>
        <w:i/>
        <w:iCs/>
        <w:sz w:val="18"/>
      </w:rPr>
      <w:t>ov</w:t>
    </w:r>
    <w:r w:rsidR="007A5520" w:rsidRPr="00FF206B">
      <w:rPr>
        <w:rFonts w:cstheme="minorHAnsi"/>
        <w:bCs/>
        <w:i/>
        <w:iCs/>
        <w:sz w:val="18"/>
      </w:rPr>
      <w:t xml:space="preserve"> za predstavnik</w:t>
    </w:r>
    <w:r w:rsidR="0087485D" w:rsidRPr="00FF206B">
      <w:rPr>
        <w:rFonts w:cstheme="minorHAnsi"/>
        <w:bCs/>
        <w:i/>
        <w:iCs/>
        <w:sz w:val="18"/>
      </w:rPr>
      <w:t>e</w:t>
    </w:r>
    <w:r w:rsidR="007A5520" w:rsidRPr="00FF206B">
      <w:rPr>
        <w:rFonts w:cstheme="minorHAnsi"/>
        <w:bCs/>
        <w:i/>
        <w:iCs/>
        <w:sz w:val="18"/>
      </w:rPr>
      <w:t xml:space="preserve"> ustanovitelja v </w:t>
    </w:r>
    <w:r w:rsidR="00BF445F" w:rsidRPr="00FF206B">
      <w:rPr>
        <w:rFonts w:cstheme="minorHAnsi"/>
        <w:bCs/>
        <w:i/>
        <w:iCs/>
        <w:sz w:val="18"/>
      </w:rPr>
      <w:t>upravnem odboru</w:t>
    </w:r>
    <w:r w:rsidR="00BB57A7" w:rsidRPr="00FF206B">
      <w:rPr>
        <w:rFonts w:cstheme="minorHAnsi"/>
        <w:bCs/>
        <w:i/>
        <w:iCs/>
        <w:sz w:val="18"/>
      </w:rPr>
      <w:t xml:space="preserve"> </w:t>
    </w:r>
    <w:bookmarkEnd w:id="5"/>
    <w:r w:rsidRPr="00FF206B">
      <w:rPr>
        <w:rFonts w:cstheme="minorHAnsi"/>
        <w:bCs/>
        <w:i/>
        <w:iCs/>
        <w:sz w:val="18"/>
      </w:rPr>
      <w:t>KI</w:t>
    </w:r>
    <w:bookmarkEnd w:id="6"/>
  </w:p>
  <w:p w14:paraId="3EA85C96" w14:textId="502B91EA" w:rsidR="002F6F16" w:rsidRPr="00972D89" w:rsidRDefault="00FF206B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11" w:name="_Hlk191291520"/>
    <w:bookmarkStart w:id="12" w:name="_Hlk191291521"/>
    <w:r>
      <w:rPr>
        <w:b/>
        <w:bCs/>
      </w:rPr>
      <w:t xml:space="preserve">SKLOP A: </w:t>
    </w:r>
    <w:r w:rsidR="00C015AE" w:rsidRPr="00C015AE">
      <w:rPr>
        <w:b/>
        <w:bCs/>
      </w:rPr>
      <w:t xml:space="preserve">Področje </w:t>
    </w:r>
    <w:r w:rsidR="00C015AE" w:rsidRPr="00C015AE">
      <w:rPr>
        <w:b/>
        <w:bCs/>
        <w:u w:val="single"/>
      </w:rPr>
      <w:t>znanost</w:t>
    </w:r>
    <w:r w:rsidR="00C015AE">
      <w:rPr>
        <w:b/>
        <w:bCs/>
      </w:rPr>
      <w:t xml:space="preserve"> - </w:t>
    </w:r>
    <w:r w:rsidR="007A5520" w:rsidRPr="00972D89">
      <w:rPr>
        <w:b/>
        <w:bCs/>
      </w:rPr>
      <w:t>Priloga 1</w:t>
    </w:r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4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6"/>
  </w:num>
  <w:num w:numId="7" w16cid:durableId="738863504">
    <w:abstractNumId w:val="5"/>
  </w:num>
  <w:num w:numId="8" w16cid:durableId="613489114">
    <w:abstractNumId w:val="15"/>
  </w:num>
  <w:num w:numId="9" w16cid:durableId="1974555978">
    <w:abstractNumId w:val="7"/>
  </w:num>
  <w:num w:numId="10" w16cid:durableId="2089842240">
    <w:abstractNumId w:val="13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  <w:num w:numId="17" w16cid:durableId="1764182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45C96"/>
    <w:rsid w:val="00056C12"/>
    <w:rsid w:val="000665AE"/>
    <w:rsid w:val="000703C3"/>
    <w:rsid w:val="000B1D12"/>
    <w:rsid w:val="000C4FDE"/>
    <w:rsid w:val="000C5441"/>
    <w:rsid w:val="000C686A"/>
    <w:rsid w:val="000D1B18"/>
    <w:rsid w:val="000F0B6A"/>
    <w:rsid w:val="000F3F24"/>
    <w:rsid w:val="000F6CEA"/>
    <w:rsid w:val="0013719B"/>
    <w:rsid w:val="00141758"/>
    <w:rsid w:val="001452DE"/>
    <w:rsid w:val="001616A2"/>
    <w:rsid w:val="001E67C8"/>
    <w:rsid w:val="001E724B"/>
    <w:rsid w:val="00202C94"/>
    <w:rsid w:val="00206FA4"/>
    <w:rsid w:val="00224414"/>
    <w:rsid w:val="002474E4"/>
    <w:rsid w:val="00253859"/>
    <w:rsid w:val="0027325C"/>
    <w:rsid w:val="002753CC"/>
    <w:rsid w:val="00284AF4"/>
    <w:rsid w:val="00293EF7"/>
    <w:rsid w:val="0029540E"/>
    <w:rsid w:val="002A24AC"/>
    <w:rsid w:val="002A6D42"/>
    <w:rsid w:val="002B090A"/>
    <w:rsid w:val="002C4ACE"/>
    <w:rsid w:val="002D5C89"/>
    <w:rsid w:val="002F6F16"/>
    <w:rsid w:val="002F7A26"/>
    <w:rsid w:val="00310D08"/>
    <w:rsid w:val="003119BF"/>
    <w:rsid w:val="00330EDB"/>
    <w:rsid w:val="00335BB7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A0590"/>
    <w:rsid w:val="004B3BED"/>
    <w:rsid w:val="004C40A9"/>
    <w:rsid w:val="004D03DD"/>
    <w:rsid w:val="004E3E0A"/>
    <w:rsid w:val="004E636A"/>
    <w:rsid w:val="004F4136"/>
    <w:rsid w:val="005002A6"/>
    <w:rsid w:val="00530025"/>
    <w:rsid w:val="0056535D"/>
    <w:rsid w:val="0057245E"/>
    <w:rsid w:val="0058436F"/>
    <w:rsid w:val="005B3FA3"/>
    <w:rsid w:val="005D026E"/>
    <w:rsid w:val="005E0519"/>
    <w:rsid w:val="005E58B9"/>
    <w:rsid w:val="005F04A7"/>
    <w:rsid w:val="005F6CC6"/>
    <w:rsid w:val="0060444A"/>
    <w:rsid w:val="00605475"/>
    <w:rsid w:val="00663C8E"/>
    <w:rsid w:val="00667866"/>
    <w:rsid w:val="006A1DB1"/>
    <w:rsid w:val="006D083C"/>
    <w:rsid w:val="006D0A52"/>
    <w:rsid w:val="00706F6F"/>
    <w:rsid w:val="00710E4E"/>
    <w:rsid w:val="00743CFB"/>
    <w:rsid w:val="00790BF1"/>
    <w:rsid w:val="00791CB4"/>
    <w:rsid w:val="00796507"/>
    <w:rsid w:val="007A39E3"/>
    <w:rsid w:val="007A5520"/>
    <w:rsid w:val="007D08A6"/>
    <w:rsid w:val="007D09FC"/>
    <w:rsid w:val="007D1473"/>
    <w:rsid w:val="007F6EDF"/>
    <w:rsid w:val="0080145B"/>
    <w:rsid w:val="008346E0"/>
    <w:rsid w:val="00837AC4"/>
    <w:rsid w:val="0087485D"/>
    <w:rsid w:val="00890F62"/>
    <w:rsid w:val="008C682C"/>
    <w:rsid w:val="008F78CA"/>
    <w:rsid w:val="00901979"/>
    <w:rsid w:val="00901C2F"/>
    <w:rsid w:val="00910643"/>
    <w:rsid w:val="00930675"/>
    <w:rsid w:val="00943B2E"/>
    <w:rsid w:val="00972D89"/>
    <w:rsid w:val="00993496"/>
    <w:rsid w:val="009A01A2"/>
    <w:rsid w:val="009A6EBE"/>
    <w:rsid w:val="009D0EFD"/>
    <w:rsid w:val="009E1EC3"/>
    <w:rsid w:val="009E6940"/>
    <w:rsid w:val="00A138AC"/>
    <w:rsid w:val="00A36D14"/>
    <w:rsid w:val="00A37B57"/>
    <w:rsid w:val="00A57328"/>
    <w:rsid w:val="00A679A5"/>
    <w:rsid w:val="00A75463"/>
    <w:rsid w:val="00A84B52"/>
    <w:rsid w:val="00AA4FB6"/>
    <w:rsid w:val="00AC163B"/>
    <w:rsid w:val="00AF11F2"/>
    <w:rsid w:val="00B06867"/>
    <w:rsid w:val="00B148E6"/>
    <w:rsid w:val="00B15CCA"/>
    <w:rsid w:val="00B236BD"/>
    <w:rsid w:val="00B331E4"/>
    <w:rsid w:val="00B43006"/>
    <w:rsid w:val="00B44782"/>
    <w:rsid w:val="00B456A2"/>
    <w:rsid w:val="00B658D6"/>
    <w:rsid w:val="00B76C16"/>
    <w:rsid w:val="00B95696"/>
    <w:rsid w:val="00B97469"/>
    <w:rsid w:val="00BB39A3"/>
    <w:rsid w:val="00BB57A7"/>
    <w:rsid w:val="00BF445F"/>
    <w:rsid w:val="00C015AE"/>
    <w:rsid w:val="00C06DA9"/>
    <w:rsid w:val="00C212D6"/>
    <w:rsid w:val="00C21A24"/>
    <w:rsid w:val="00C34A70"/>
    <w:rsid w:val="00C578EB"/>
    <w:rsid w:val="00C60D02"/>
    <w:rsid w:val="00C94D5F"/>
    <w:rsid w:val="00CF30A0"/>
    <w:rsid w:val="00D0625C"/>
    <w:rsid w:val="00D1240F"/>
    <w:rsid w:val="00D25498"/>
    <w:rsid w:val="00D60748"/>
    <w:rsid w:val="00DF4925"/>
    <w:rsid w:val="00DF7590"/>
    <w:rsid w:val="00E035EE"/>
    <w:rsid w:val="00E03864"/>
    <w:rsid w:val="00E17404"/>
    <w:rsid w:val="00E47ADF"/>
    <w:rsid w:val="00E612D6"/>
    <w:rsid w:val="00E65FE1"/>
    <w:rsid w:val="00E663B0"/>
    <w:rsid w:val="00E672AF"/>
    <w:rsid w:val="00E73B12"/>
    <w:rsid w:val="00E84619"/>
    <w:rsid w:val="00EA629C"/>
    <w:rsid w:val="00ED2458"/>
    <w:rsid w:val="00F06457"/>
    <w:rsid w:val="00F163F9"/>
    <w:rsid w:val="00F40965"/>
    <w:rsid w:val="00F551D3"/>
    <w:rsid w:val="00F63EDC"/>
    <w:rsid w:val="00F82590"/>
    <w:rsid w:val="00F91EFE"/>
    <w:rsid w:val="00F9270E"/>
    <w:rsid w:val="00FB25A7"/>
    <w:rsid w:val="00FE468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055609" w:rsidP="00055609">
          <w:pPr>
            <w:pStyle w:val="634E71CDEB734FA58B6C7A0398C9E0D9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055609" w:rsidP="00055609">
          <w:pPr>
            <w:pStyle w:val="4B89D0164879419584A7A19C9506E57C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055609" w:rsidP="00055609">
          <w:pPr>
            <w:pStyle w:val="12B20DDC4E8846939CD4B5157222D372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0E69DA889AED406BA43B2AF849B9D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724ED2-A741-4784-865D-3A46CA01CD37}"/>
      </w:docPartPr>
      <w:docPartBody>
        <w:p w:rsidR="001A5E5E" w:rsidRDefault="00055609" w:rsidP="00055609">
          <w:pPr>
            <w:pStyle w:val="0E69DA889AED406BA43B2AF849B9D62C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9CD402F9F87F497EB338C11B45B52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14C44-1DBD-4303-832F-81F472C76709}"/>
      </w:docPartPr>
      <w:docPartBody>
        <w:p w:rsidR="001A5E5E" w:rsidRDefault="00055609" w:rsidP="00055609">
          <w:pPr>
            <w:pStyle w:val="9CD402F9F87F497EB338C11B45B52B6D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623011038694234ADB44867ED4B9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6E197-C3CB-4336-8448-D0C90E621E2E}"/>
      </w:docPartPr>
      <w:docPartBody>
        <w:p w:rsidR="001A5E5E" w:rsidRDefault="00055609" w:rsidP="00055609">
          <w:pPr>
            <w:pStyle w:val="3623011038694234ADB44867ED4B97CA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7519EFE73534BB2864D5AFD730265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B66574-CF3A-4092-B7C6-AA6052DB08A3}"/>
      </w:docPartPr>
      <w:docPartBody>
        <w:p w:rsidR="001A5E5E" w:rsidRDefault="00055609" w:rsidP="00055609">
          <w:pPr>
            <w:pStyle w:val="67519EFE73534BB2864D5AFD73026506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D0FDC98F9D24C72A1F4AD927BB1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7951D-7408-44EF-8105-2A024EC721AA}"/>
      </w:docPartPr>
      <w:docPartBody>
        <w:p w:rsidR="001A5E5E" w:rsidRDefault="00055609" w:rsidP="00055609">
          <w:pPr>
            <w:pStyle w:val="3D0FDC98F9D24C72A1F4AD927BB19FA610"/>
          </w:pPr>
          <w:bookmarkStart w:id="0" w:name="_Hlk191291619"/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0"/>
        </w:p>
      </w:docPartBody>
    </w:docPart>
    <w:docPart>
      <w:docPartPr>
        <w:name w:val="E2721CFB62AB4A799C62598F40B60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8A4A3-FDA1-437A-8CAC-A1A38BDAF20D}"/>
      </w:docPartPr>
      <w:docPartBody>
        <w:p w:rsidR="001A5E5E" w:rsidRDefault="00055609" w:rsidP="00055609">
          <w:pPr>
            <w:pStyle w:val="E2721CFB62AB4A799C62598F40B6085B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335546075DB463296938ED3A81CB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4BDF-779B-40F0-BE22-7AFE1A82B853}"/>
      </w:docPartPr>
      <w:docPartBody>
        <w:p w:rsidR="001A5E5E" w:rsidRDefault="00055609" w:rsidP="00055609">
          <w:pPr>
            <w:pStyle w:val="C335546075DB463296938ED3A81CBA00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798EC69B3F14154A2819DF794AA47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CD193-AAB8-45E4-A393-097AF6BC14BC}"/>
      </w:docPartPr>
      <w:docPartBody>
        <w:p w:rsidR="001A5E5E" w:rsidRDefault="00055609" w:rsidP="00055609">
          <w:pPr>
            <w:pStyle w:val="F798EC69B3F14154A2819DF794AA47F9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55609"/>
    <w:rsid w:val="000B0BEF"/>
    <w:rsid w:val="000C7A58"/>
    <w:rsid w:val="001A12F1"/>
    <w:rsid w:val="001A5E5E"/>
    <w:rsid w:val="001B315A"/>
    <w:rsid w:val="001D167E"/>
    <w:rsid w:val="001D3FCA"/>
    <w:rsid w:val="0021623E"/>
    <w:rsid w:val="00222C0F"/>
    <w:rsid w:val="00237B97"/>
    <w:rsid w:val="00244475"/>
    <w:rsid w:val="0025004B"/>
    <w:rsid w:val="002925DE"/>
    <w:rsid w:val="00335BB7"/>
    <w:rsid w:val="00381539"/>
    <w:rsid w:val="003A47AD"/>
    <w:rsid w:val="00480792"/>
    <w:rsid w:val="004A4B88"/>
    <w:rsid w:val="00530025"/>
    <w:rsid w:val="005C04E3"/>
    <w:rsid w:val="00633E0D"/>
    <w:rsid w:val="006340EE"/>
    <w:rsid w:val="00673589"/>
    <w:rsid w:val="006C0F8D"/>
    <w:rsid w:val="006F4AB5"/>
    <w:rsid w:val="00700D69"/>
    <w:rsid w:val="00706C7E"/>
    <w:rsid w:val="00724C60"/>
    <w:rsid w:val="00766404"/>
    <w:rsid w:val="00771D45"/>
    <w:rsid w:val="00782632"/>
    <w:rsid w:val="0085456E"/>
    <w:rsid w:val="00880488"/>
    <w:rsid w:val="009741C9"/>
    <w:rsid w:val="0099010C"/>
    <w:rsid w:val="009E3B64"/>
    <w:rsid w:val="00A206C2"/>
    <w:rsid w:val="00A4589E"/>
    <w:rsid w:val="00A53F78"/>
    <w:rsid w:val="00B06867"/>
    <w:rsid w:val="00B97469"/>
    <w:rsid w:val="00BB71D0"/>
    <w:rsid w:val="00C208CE"/>
    <w:rsid w:val="00C42F78"/>
    <w:rsid w:val="00C51662"/>
    <w:rsid w:val="00D24883"/>
    <w:rsid w:val="00D51B23"/>
    <w:rsid w:val="00E0277B"/>
    <w:rsid w:val="00E26C44"/>
    <w:rsid w:val="00E420AA"/>
    <w:rsid w:val="00E672AF"/>
    <w:rsid w:val="00EC61D1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5609"/>
    <w:rPr>
      <w:color w:val="808080"/>
    </w:rPr>
  </w:style>
  <w:style w:type="paragraph" w:customStyle="1" w:styleId="E2721CFB62AB4A799C62598F40B6085B2">
    <w:name w:val="E2721CFB62AB4A799C62598F40B6085B2"/>
    <w:rsid w:val="00055609"/>
    <w:rPr>
      <w:rFonts w:eastAsiaTheme="minorHAnsi"/>
      <w:lang w:eastAsia="en-US"/>
    </w:rPr>
  </w:style>
  <w:style w:type="paragraph" w:customStyle="1" w:styleId="0E69DA889AED406BA43B2AF849B9D62C10">
    <w:name w:val="0E69DA889AED406BA43B2AF849B9D62C10"/>
    <w:rsid w:val="00055609"/>
    <w:rPr>
      <w:rFonts w:eastAsiaTheme="minorHAnsi"/>
      <w:lang w:eastAsia="en-US"/>
    </w:rPr>
  </w:style>
  <w:style w:type="paragraph" w:customStyle="1" w:styleId="9CD402F9F87F497EB338C11B45B52B6D10">
    <w:name w:val="9CD402F9F87F497EB338C11B45B52B6D10"/>
    <w:rsid w:val="00055609"/>
    <w:rPr>
      <w:rFonts w:eastAsiaTheme="minorHAnsi"/>
      <w:lang w:eastAsia="en-US"/>
    </w:rPr>
  </w:style>
  <w:style w:type="paragraph" w:customStyle="1" w:styleId="3623011038694234ADB44867ED4B97CA10">
    <w:name w:val="3623011038694234ADB44867ED4B97CA10"/>
    <w:rsid w:val="00055609"/>
    <w:rPr>
      <w:rFonts w:eastAsiaTheme="minorHAnsi"/>
      <w:lang w:eastAsia="en-US"/>
    </w:rPr>
  </w:style>
  <w:style w:type="paragraph" w:customStyle="1" w:styleId="67519EFE73534BB2864D5AFD7302650610">
    <w:name w:val="67519EFE73534BB2864D5AFD7302650610"/>
    <w:rsid w:val="00055609"/>
    <w:rPr>
      <w:rFonts w:eastAsiaTheme="minorHAnsi"/>
      <w:lang w:eastAsia="en-US"/>
    </w:rPr>
  </w:style>
  <w:style w:type="paragraph" w:customStyle="1" w:styleId="C335546075DB463296938ED3A81CBA002">
    <w:name w:val="C335546075DB463296938ED3A81CBA002"/>
    <w:rsid w:val="00055609"/>
    <w:rPr>
      <w:rFonts w:eastAsiaTheme="minorHAnsi"/>
      <w:lang w:eastAsia="en-US"/>
    </w:rPr>
  </w:style>
  <w:style w:type="paragraph" w:customStyle="1" w:styleId="F798EC69B3F14154A2819DF794AA47F92">
    <w:name w:val="F798EC69B3F14154A2819DF794AA47F92"/>
    <w:rsid w:val="00055609"/>
    <w:rPr>
      <w:rFonts w:eastAsiaTheme="minorHAnsi"/>
      <w:lang w:eastAsia="en-US"/>
    </w:rPr>
  </w:style>
  <w:style w:type="paragraph" w:customStyle="1" w:styleId="12B20DDC4E8846939CD4B5157222D37211">
    <w:name w:val="12B20DDC4E8846939CD4B5157222D37211"/>
    <w:rsid w:val="00055609"/>
    <w:rPr>
      <w:rFonts w:eastAsiaTheme="minorHAnsi"/>
      <w:lang w:eastAsia="en-US"/>
    </w:rPr>
  </w:style>
  <w:style w:type="paragraph" w:customStyle="1" w:styleId="4B89D0164879419584A7A19C9506E57C11">
    <w:name w:val="4B89D0164879419584A7A19C9506E57C11"/>
    <w:rsid w:val="00055609"/>
    <w:rPr>
      <w:rFonts w:eastAsiaTheme="minorHAnsi"/>
      <w:lang w:eastAsia="en-US"/>
    </w:rPr>
  </w:style>
  <w:style w:type="paragraph" w:customStyle="1" w:styleId="3D0FDC98F9D24C72A1F4AD927BB19FA610">
    <w:name w:val="3D0FDC98F9D24C72A1F4AD927BB19FA610"/>
    <w:rsid w:val="00055609"/>
    <w:rPr>
      <w:rFonts w:eastAsiaTheme="minorHAnsi"/>
      <w:lang w:eastAsia="en-US"/>
    </w:rPr>
  </w:style>
  <w:style w:type="paragraph" w:customStyle="1" w:styleId="634E71CDEB734FA58B6C7A0398C9E0D911">
    <w:name w:val="634E71CDEB734FA58B6C7A0398C9E0D911"/>
    <w:rsid w:val="000556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5</cp:revision>
  <cp:lastPrinted>2025-02-24T12:35:00Z</cp:lastPrinted>
  <dcterms:created xsi:type="dcterms:W3CDTF">2025-02-26T14:37:00Z</dcterms:created>
  <dcterms:modified xsi:type="dcterms:W3CDTF">2025-03-31T12:27:00Z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