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DB9EC" w14:textId="629258DE" w:rsidR="007D2BB1" w:rsidRPr="00EB3367" w:rsidRDefault="007D2BB1" w:rsidP="007D2BB1">
      <w:pPr>
        <w:spacing w:after="0" w:line="240" w:lineRule="auto"/>
        <w:jc w:val="center"/>
        <w:rPr>
          <w:b/>
          <w:bCs/>
          <w:sz w:val="28"/>
          <w:szCs w:val="28"/>
        </w:rPr>
      </w:pPr>
      <w:r w:rsidRPr="00EB3367">
        <w:rPr>
          <w:b/>
          <w:bCs/>
          <w:sz w:val="28"/>
          <w:szCs w:val="28"/>
        </w:rPr>
        <w:t>Vprašanja in odgovori na</w:t>
      </w:r>
    </w:p>
    <w:p w14:paraId="0308D76B" w14:textId="095DABAD" w:rsidR="007D2BB1" w:rsidRPr="00EB3367" w:rsidRDefault="007D2BB1" w:rsidP="007D2BB1">
      <w:pPr>
        <w:spacing w:after="0" w:line="240" w:lineRule="auto"/>
        <w:jc w:val="center"/>
        <w:rPr>
          <w:b/>
          <w:bCs/>
          <w:sz w:val="28"/>
          <w:szCs w:val="28"/>
        </w:rPr>
      </w:pPr>
      <w:r w:rsidRPr="00EB3367">
        <w:rPr>
          <w:b/>
          <w:bCs/>
          <w:sz w:val="28"/>
          <w:szCs w:val="28"/>
        </w:rPr>
        <w:t xml:space="preserve">javni razpis za izbor operacij </w:t>
      </w:r>
    </w:p>
    <w:p w14:paraId="4CAB13DE" w14:textId="5A261BE4" w:rsidR="007D2BB1" w:rsidRPr="00EB3367" w:rsidRDefault="007D2BB1" w:rsidP="007D2BB1">
      <w:pPr>
        <w:spacing w:after="0" w:line="240" w:lineRule="auto"/>
        <w:jc w:val="center"/>
        <w:rPr>
          <w:b/>
          <w:bCs/>
          <w:sz w:val="28"/>
          <w:szCs w:val="28"/>
        </w:rPr>
      </w:pPr>
      <w:r w:rsidRPr="00EB3367">
        <w:rPr>
          <w:b/>
          <w:bCs/>
          <w:sz w:val="28"/>
          <w:szCs w:val="28"/>
        </w:rPr>
        <w:t>»Podpora strateškim razvojno inovacijskim partnerstvom (SRIP)</w:t>
      </w:r>
    </w:p>
    <w:p w14:paraId="47A0E855" w14:textId="698FB712" w:rsidR="008D34CA" w:rsidRPr="00EB3367" w:rsidRDefault="007D2BB1" w:rsidP="007D2BB1">
      <w:pPr>
        <w:spacing w:after="0" w:line="240" w:lineRule="auto"/>
        <w:jc w:val="center"/>
        <w:rPr>
          <w:b/>
          <w:bCs/>
          <w:sz w:val="28"/>
          <w:szCs w:val="28"/>
        </w:rPr>
      </w:pPr>
      <w:r w:rsidRPr="00EB3367">
        <w:rPr>
          <w:b/>
          <w:bCs/>
          <w:sz w:val="28"/>
          <w:szCs w:val="28"/>
        </w:rPr>
        <w:t xml:space="preserve"> za obdobje 2023 – 2026«</w:t>
      </w:r>
    </w:p>
    <w:p w14:paraId="496F1711" w14:textId="45D4BED8" w:rsidR="007D2BB1" w:rsidRDefault="007D2BB1" w:rsidP="007D2BB1">
      <w:pPr>
        <w:spacing w:after="0" w:line="240" w:lineRule="auto"/>
        <w:jc w:val="both"/>
      </w:pPr>
    </w:p>
    <w:p w14:paraId="0DAA2BE1" w14:textId="07D64E55" w:rsidR="007D2BB1" w:rsidRPr="007D2BB1" w:rsidRDefault="007D2BB1" w:rsidP="007D2BB1">
      <w:pPr>
        <w:pStyle w:val="Odstavekseznama"/>
        <w:numPr>
          <w:ilvl w:val="0"/>
          <w:numId w:val="1"/>
        </w:numPr>
        <w:spacing w:after="0" w:line="240" w:lineRule="auto"/>
        <w:jc w:val="both"/>
      </w:pPr>
      <w:r>
        <w:t>Prosim, da pojasnite kaj konkretno pomeni formulacija »</w:t>
      </w:r>
      <w:r w:rsidRPr="007D2BB1">
        <w:t>ki so povezane po fizičnih osebah</w:t>
      </w:r>
      <w:r>
        <w:t>« v točki 4.2. Posebnih pogojev za konzorcije, ki se glasi:</w:t>
      </w:r>
      <w:r w:rsidRPr="007D2BB1">
        <w:t xml:space="preserve"> </w:t>
      </w:r>
      <w:r w:rsidRPr="007D2BB1">
        <w:rPr>
          <w:i/>
          <w:iCs/>
        </w:rPr>
        <w:t xml:space="preserve">»V konzorcijih ne morejo skupaj nastopati organizacije, ki so povezane po fizičnih osebah in zaradi česar se pojavijo tveganja za nasprotje interesov, neustrezen prenos intelektualne lastnine, nejasnosti, pri katerem partnerju je nastala intelektualna lastnina. </w:t>
      </w:r>
      <w:proofErr w:type="spellStart"/>
      <w:r w:rsidRPr="007D2BB1">
        <w:rPr>
          <w:i/>
          <w:iCs/>
        </w:rPr>
        <w:t>Konzorcijski</w:t>
      </w:r>
      <w:proofErr w:type="spellEnd"/>
      <w:r w:rsidRPr="007D2BB1">
        <w:rPr>
          <w:i/>
          <w:iCs/>
        </w:rPr>
        <w:t xml:space="preserve"> partnerji morajo biti neodvisni.«</w:t>
      </w:r>
      <w:r>
        <w:rPr>
          <w:i/>
          <w:iCs/>
        </w:rPr>
        <w:t xml:space="preserve"> </w:t>
      </w:r>
      <w:r w:rsidRPr="007D2BB1">
        <w:t>Oziroma kakšni so konkretni primeri takih povezav</w:t>
      </w:r>
      <w:r w:rsidR="00924DAF">
        <w:t>, ki bi onemogočale sodelovanje v istem konzorciju.</w:t>
      </w:r>
    </w:p>
    <w:p w14:paraId="76FAB52E" w14:textId="1519F234" w:rsidR="007D2BB1" w:rsidRDefault="007D2BB1" w:rsidP="007D2BB1">
      <w:pPr>
        <w:spacing w:after="0" w:line="240" w:lineRule="auto"/>
        <w:jc w:val="both"/>
      </w:pPr>
    </w:p>
    <w:p w14:paraId="310F424D" w14:textId="77777777" w:rsidR="0062227B" w:rsidRDefault="007D2BB1" w:rsidP="007D2BB1">
      <w:pPr>
        <w:spacing w:after="0" w:line="240" w:lineRule="auto"/>
        <w:jc w:val="both"/>
      </w:pPr>
      <w:r>
        <w:t xml:space="preserve">Odgovor: </w:t>
      </w:r>
    </w:p>
    <w:p w14:paraId="419D6748" w14:textId="77777777" w:rsidR="0062227B" w:rsidRDefault="0062227B" w:rsidP="007D2BB1">
      <w:pPr>
        <w:spacing w:after="0" w:line="240" w:lineRule="auto"/>
        <w:jc w:val="both"/>
      </w:pPr>
      <w:r w:rsidRPr="0062227B">
        <w:t>Lastniki oz. ustanovitelji kot fizične osebe posamezne organizacije, ki je član konzorcija, ne morejo biti ustanovitelji oz. lastniki dveh organizacij v konzorciju. Kajti s tem sta obe organizaciji povezani in se smatrata kot povezani.</w:t>
      </w:r>
      <w:r>
        <w:t xml:space="preserve"> Kajti v</w:t>
      </w:r>
      <w:r w:rsidRPr="0062227B">
        <w:t xml:space="preserve">edno </w:t>
      </w:r>
      <w:r>
        <w:t>se</w:t>
      </w:r>
      <w:r w:rsidRPr="0062227B">
        <w:t xml:space="preserve"> govori o povezanosti preko oseb in organizacij. </w:t>
      </w:r>
    </w:p>
    <w:p w14:paraId="3CC4C7B8" w14:textId="77777777" w:rsidR="003405B0" w:rsidRDefault="003405B0" w:rsidP="007D2BB1">
      <w:pPr>
        <w:spacing w:after="0" w:line="240" w:lineRule="auto"/>
        <w:jc w:val="both"/>
      </w:pPr>
    </w:p>
    <w:p w14:paraId="1374B792" w14:textId="77777777" w:rsidR="003405B0" w:rsidRPr="00997863" w:rsidRDefault="003405B0" w:rsidP="003405B0">
      <w:pPr>
        <w:pStyle w:val="Odstavekseznama"/>
        <w:numPr>
          <w:ilvl w:val="0"/>
          <w:numId w:val="1"/>
        </w:numPr>
        <w:spacing w:after="0" w:line="240" w:lineRule="auto"/>
        <w:rPr>
          <w:rFonts w:eastAsia="Times New Roman"/>
          <w:i/>
          <w:iCs/>
        </w:rPr>
      </w:pPr>
      <w:r w:rsidRPr="00997863">
        <w:rPr>
          <w:rFonts w:eastAsia="Times New Roman"/>
          <w:i/>
          <w:iCs/>
        </w:rPr>
        <w:t>Kaj pomenita šifri FOS in NABS na obrazcu 4 – finančni načrt?</w:t>
      </w:r>
    </w:p>
    <w:p w14:paraId="7FB321F2" w14:textId="1973BCF9" w:rsidR="003405B0" w:rsidRDefault="003405B0" w:rsidP="003405B0">
      <w:pPr>
        <w:pStyle w:val="Odstavekseznama"/>
        <w:spacing w:after="0" w:line="240" w:lineRule="auto"/>
      </w:pPr>
    </w:p>
    <w:p w14:paraId="22C6223D" w14:textId="77777777" w:rsidR="003405B0" w:rsidRDefault="003405B0" w:rsidP="003405B0">
      <w:pPr>
        <w:spacing w:after="0" w:line="240" w:lineRule="auto"/>
        <w:jc w:val="both"/>
      </w:pPr>
      <w:r>
        <w:t xml:space="preserve">Odgovor: </w:t>
      </w:r>
    </w:p>
    <w:p w14:paraId="08254E70" w14:textId="3BCA76F6" w:rsidR="003405B0" w:rsidRDefault="003405B0" w:rsidP="003405B0">
      <w:pPr>
        <w:spacing w:after="0" w:line="240" w:lineRule="auto"/>
      </w:pPr>
      <w:r>
        <w:t xml:space="preserve">FOS - </w:t>
      </w:r>
      <w:r w:rsidR="00AF06A9" w:rsidRPr="00AF06A9">
        <w:t>Klasifikacija področja znanosti in tehnologije</w:t>
      </w:r>
      <w:r w:rsidR="00AF06A9">
        <w:t xml:space="preserve"> dobite jih na povezavi </w:t>
      </w:r>
      <w:hyperlink r:id="rId5" w:history="1">
        <w:r w:rsidR="00AF06A9">
          <w:rPr>
            <w:rStyle w:val="Hiperpovezava"/>
          </w:rPr>
          <w:t>file:///D:/Users/TomazicM-lokalno/tmp/WWW/ARRS%20-%20Klasifikac (aris-rs.si)</w:t>
        </w:r>
      </w:hyperlink>
    </w:p>
    <w:p w14:paraId="714F59C7" w14:textId="4682E239" w:rsidR="003405B0" w:rsidRDefault="003405B0" w:rsidP="003405B0">
      <w:pPr>
        <w:spacing w:after="0" w:line="240" w:lineRule="auto"/>
      </w:pPr>
      <w:r>
        <w:t xml:space="preserve">NABS - </w:t>
      </w:r>
      <w:r w:rsidRPr="003405B0">
        <w:t>Klasifikacija družbenoekonomskih ciljev raziskovalno-razvojne dejavnosti</w:t>
      </w:r>
      <w:r>
        <w:t xml:space="preserve"> dobite jih na povezavi </w:t>
      </w:r>
      <w:hyperlink r:id="rId6" w:history="1">
        <w:r>
          <w:rPr>
            <w:rStyle w:val="Hiperpovezava"/>
          </w:rPr>
          <w:t>ARIS - Klasifikacije, šifranti - Klasifikacija družbenoekonomskih ciljev raziskovalno-razvojne dejavnosti (arrs.si)</w:t>
        </w:r>
      </w:hyperlink>
    </w:p>
    <w:p w14:paraId="45F91A9C" w14:textId="77777777" w:rsidR="003405B0" w:rsidRDefault="003405B0" w:rsidP="003405B0">
      <w:pPr>
        <w:spacing w:after="0" w:line="240" w:lineRule="auto"/>
      </w:pPr>
    </w:p>
    <w:p w14:paraId="162A2CD0" w14:textId="77777777" w:rsidR="003405B0" w:rsidRPr="00997863" w:rsidRDefault="003405B0" w:rsidP="003405B0">
      <w:pPr>
        <w:pStyle w:val="Odstavekseznama"/>
        <w:numPr>
          <w:ilvl w:val="0"/>
          <w:numId w:val="1"/>
        </w:numPr>
        <w:spacing w:after="0" w:line="240" w:lineRule="auto"/>
        <w:rPr>
          <w:rFonts w:eastAsia="Times New Roman"/>
          <w:i/>
          <w:iCs/>
        </w:rPr>
      </w:pPr>
      <w:r w:rsidRPr="00997863">
        <w:rPr>
          <w:rFonts w:eastAsia="Times New Roman"/>
          <w:i/>
          <w:iCs/>
        </w:rPr>
        <w:t xml:space="preserve">Ali je zaželeno, da se v vlogi že nakaže </w:t>
      </w:r>
      <w:proofErr w:type="spellStart"/>
      <w:r w:rsidRPr="00997863">
        <w:rPr>
          <w:rFonts w:eastAsia="Times New Roman"/>
          <w:i/>
          <w:iCs/>
        </w:rPr>
        <w:t>prioritizacija</w:t>
      </w:r>
      <w:proofErr w:type="spellEnd"/>
      <w:r w:rsidRPr="00997863">
        <w:rPr>
          <w:rFonts w:eastAsia="Times New Roman"/>
          <w:i/>
          <w:iCs/>
        </w:rPr>
        <w:t>/zmanjšanje števila fokusnih področij glede na obstoječe stanje v akcijskih načrtih SRIP oz. Strategiji pametne specializacije – S5?</w:t>
      </w:r>
    </w:p>
    <w:p w14:paraId="6B05F09E" w14:textId="1A3ED816" w:rsidR="003405B0" w:rsidRDefault="003405B0" w:rsidP="003405B0"/>
    <w:p w14:paraId="44B11D45" w14:textId="77777777" w:rsidR="00AF06A9" w:rsidRDefault="003405B0" w:rsidP="003405B0">
      <w:pPr>
        <w:spacing w:after="0" w:line="240" w:lineRule="auto"/>
        <w:jc w:val="both"/>
      </w:pPr>
      <w:r>
        <w:t xml:space="preserve">Odgovor: </w:t>
      </w:r>
      <w:r w:rsidR="00AF06A9">
        <w:t xml:space="preserve"> </w:t>
      </w:r>
    </w:p>
    <w:p w14:paraId="261C3FA6" w14:textId="1A583334" w:rsidR="003405B0" w:rsidRDefault="00AF06A9" w:rsidP="003405B0">
      <w:pPr>
        <w:spacing w:after="0" w:line="240" w:lineRule="auto"/>
        <w:jc w:val="both"/>
      </w:pPr>
      <w:r>
        <w:t>V vlogi to ni predvideno. Bi bilo pa zelo dobrodošlo, da to vključite v akcijske načrte, ki jih boste pripravili do 30.9.2024.</w:t>
      </w:r>
    </w:p>
    <w:p w14:paraId="77F47CB6" w14:textId="77777777" w:rsidR="003405B0" w:rsidRDefault="003405B0" w:rsidP="003405B0"/>
    <w:p w14:paraId="5DECBB0F" w14:textId="77777777" w:rsidR="003405B0" w:rsidRPr="00997863" w:rsidRDefault="003405B0" w:rsidP="003405B0">
      <w:pPr>
        <w:pStyle w:val="Odstavekseznama"/>
        <w:numPr>
          <w:ilvl w:val="0"/>
          <w:numId w:val="1"/>
        </w:numPr>
        <w:spacing w:after="0" w:line="240" w:lineRule="auto"/>
        <w:rPr>
          <w:rFonts w:eastAsia="Times New Roman"/>
          <w:i/>
          <w:iCs/>
        </w:rPr>
      </w:pPr>
      <w:r w:rsidRPr="00997863">
        <w:rPr>
          <w:rFonts w:eastAsia="Times New Roman"/>
          <w:i/>
          <w:iCs/>
        </w:rPr>
        <w:t>Ali moramo za merilo »število članstev v mednarodnih partnerstvih in združenjih« priložiti kakšna dokazila?</w:t>
      </w:r>
    </w:p>
    <w:p w14:paraId="5DD10A62" w14:textId="24C293B4" w:rsidR="003405B0" w:rsidRDefault="003405B0" w:rsidP="003405B0">
      <w:pPr>
        <w:pStyle w:val="Odstavekseznama"/>
        <w:spacing w:after="0" w:line="240" w:lineRule="auto"/>
      </w:pPr>
    </w:p>
    <w:p w14:paraId="119921B4" w14:textId="77777777" w:rsidR="003405B0" w:rsidRDefault="003405B0" w:rsidP="003405B0">
      <w:pPr>
        <w:spacing w:after="0" w:line="240" w:lineRule="auto"/>
        <w:jc w:val="both"/>
      </w:pPr>
      <w:r>
        <w:t xml:space="preserve">Odgovor: </w:t>
      </w:r>
    </w:p>
    <w:p w14:paraId="57A93668" w14:textId="4D286A83" w:rsidR="003405B0" w:rsidRDefault="00AF06A9" w:rsidP="003405B0">
      <w:pPr>
        <w:pStyle w:val="Odstavekseznama"/>
        <w:spacing w:after="0" w:line="240" w:lineRule="auto"/>
        <w:ind w:left="0"/>
      </w:pPr>
      <w:r>
        <w:t>V samo vlogo ni potrebno prilagati dokazil.</w:t>
      </w:r>
    </w:p>
    <w:p w14:paraId="4DB41766" w14:textId="77777777" w:rsidR="00AF06A9" w:rsidRDefault="00AF06A9" w:rsidP="003405B0">
      <w:pPr>
        <w:pStyle w:val="Odstavekseznama"/>
        <w:spacing w:after="0" w:line="240" w:lineRule="auto"/>
        <w:ind w:left="0"/>
      </w:pPr>
    </w:p>
    <w:p w14:paraId="37884CEF" w14:textId="77777777" w:rsidR="003405B0" w:rsidRPr="00997863" w:rsidRDefault="003405B0" w:rsidP="003405B0">
      <w:pPr>
        <w:pStyle w:val="Odstavekseznama"/>
        <w:numPr>
          <w:ilvl w:val="0"/>
          <w:numId w:val="1"/>
        </w:numPr>
        <w:spacing w:after="0" w:line="240" w:lineRule="auto"/>
        <w:rPr>
          <w:rFonts w:eastAsia="Times New Roman"/>
          <w:i/>
          <w:iCs/>
        </w:rPr>
      </w:pPr>
      <w:r w:rsidRPr="00997863">
        <w:rPr>
          <w:rFonts w:eastAsia="Times New Roman"/>
          <w:i/>
          <w:iCs/>
        </w:rPr>
        <w:t>Število pričetih projektov članov SRIP iz delovanja SRIP – ali tukaj štejemo vse projekte v katerih sodeluje en član SRIP ali jih mora biti več v istem projektu, da se šteje, da so iz delovanja SRIP?</w:t>
      </w:r>
    </w:p>
    <w:p w14:paraId="02FC45EB" w14:textId="3AAEBBC6" w:rsidR="003405B0" w:rsidRDefault="003405B0" w:rsidP="003405B0"/>
    <w:p w14:paraId="62BFAE0C" w14:textId="77777777" w:rsidR="003405B0" w:rsidRDefault="003405B0" w:rsidP="003405B0">
      <w:pPr>
        <w:spacing w:after="0" w:line="240" w:lineRule="auto"/>
        <w:jc w:val="both"/>
      </w:pPr>
      <w:r>
        <w:t xml:space="preserve">Odgovor: </w:t>
      </w:r>
    </w:p>
    <w:p w14:paraId="5C667C69" w14:textId="1336660F" w:rsidR="003405B0" w:rsidRDefault="001D1F8C" w:rsidP="003405B0">
      <w:r>
        <w:t>Lahko je vsaj en član.</w:t>
      </w:r>
    </w:p>
    <w:p w14:paraId="2312FABA" w14:textId="77777777" w:rsidR="003405B0" w:rsidRPr="00997863" w:rsidRDefault="003405B0" w:rsidP="003405B0">
      <w:pPr>
        <w:pStyle w:val="Odstavekseznama"/>
        <w:numPr>
          <w:ilvl w:val="0"/>
          <w:numId w:val="1"/>
        </w:numPr>
        <w:spacing w:after="0" w:line="240" w:lineRule="auto"/>
        <w:rPr>
          <w:rFonts w:eastAsia="Times New Roman"/>
          <w:i/>
          <w:iCs/>
        </w:rPr>
      </w:pPr>
      <w:r w:rsidRPr="00997863">
        <w:rPr>
          <w:rFonts w:eastAsia="Times New Roman"/>
          <w:i/>
          <w:iCs/>
        </w:rPr>
        <w:t>Pogodbo o sofinanciranju parafiramo in parafirano priložimo k vlogi?</w:t>
      </w:r>
    </w:p>
    <w:p w14:paraId="2A296773" w14:textId="6E84DD65" w:rsidR="003405B0" w:rsidRDefault="003405B0" w:rsidP="003405B0"/>
    <w:p w14:paraId="602AB651" w14:textId="403E6913" w:rsidR="003405B0" w:rsidRDefault="003405B0" w:rsidP="003405B0">
      <w:pPr>
        <w:spacing w:after="0" w:line="240" w:lineRule="auto"/>
        <w:jc w:val="both"/>
      </w:pPr>
      <w:r>
        <w:lastRenderedPageBreak/>
        <w:t xml:space="preserve">Odgovor: </w:t>
      </w:r>
    </w:p>
    <w:p w14:paraId="3551D5CB" w14:textId="652AE243" w:rsidR="00601F69" w:rsidRDefault="00601F69" w:rsidP="003405B0">
      <w:pPr>
        <w:spacing w:after="0" w:line="240" w:lineRule="auto"/>
        <w:jc w:val="both"/>
      </w:pPr>
      <w:r>
        <w:t>Priložite parafirano pogodbo k vlogi</w:t>
      </w:r>
    </w:p>
    <w:p w14:paraId="7A2E6020" w14:textId="77777777" w:rsidR="003405B0" w:rsidRDefault="003405B0" w:rsidP="003405B0"/>
    <w:p w14:paraId="117261E6" w14:textId="77777777" w:rsidR="003405B0" w:rsidRPr="00997863" w:rsidRDefault="003405B0" w:rsidP="003405B0">
      <w:pPr>
        <w:pStyle w:val="Odstavekseznama"/>
        <w:numPr>
          <w:ilvl w:val="0"/>
          <w:numId w:val="1"/>
        </w:numPr>
        <w:spacing w:after="0" w:line="240" w:lineRule="auto"/>
        <w:rPr>
          <w:rFonts w:eastAsia="Times New Roman"/>
          <w:i/>
          <w:iCs/>
        </w:rPr>
      </w:pPr>
      <w:r w:rsidRPr="00997863">
        <w:rPr>
          <w:rFonts w:eastAsia="Times New Roman"/>
          <w:i/>
          <w:iCs/>
        </w:rPr>
        <w:t>V primeru, da bi v konzorciju sodelovale fakultete, sodelujejo samostojno ali pod okriljem univerze?</w:t>
      </w:r>
    </w:p>
    <w:p w14:paraId="6C227417" w14:textId="59566037" w:rsidR="003405B0" w:rsidRDefault="003405B0" w:rsidP="003405B0"/>
    <w:p w14:paraId="1C728AA7" w14:textId="77777777" w:rsidR="003405B0" w:rsidRDefault="003405B0" w:rsidP="003405B0">
      <w:pPr>
        <w:spacing w:after="0" w:line="240" w:lineRule="auto"/>
        <w:jc w:val="both"/>
      </w:pPr>
      <w:r>
        <w:t xml:space="preserve">Odgovor: </w:t>
      </w:r>
    </w:p>
    <w:p w14:paraId="61B5F485" w14:textId="2C175221" w:rsidR="003405B0" w:rsidRDefault="00601F69" w:rsidP="003405B0">
      <w:r>
        <w:t>Fakultete v konzorciju sodelujejo v okrilju univerze.</w:t>
      </w:r>
    </w:p>
    <w:p w14:paraId="15B67CCE" w14:textId="77777777" w:rsidR="00601F69" w:rsidRDefault="00601F69" w:rsidP="003405B0"/>
    <w:p w14:paraId="00CC97C3" w14:textId="13E918F9" w:rsidR="003405B0" w:rsidRPr="00997863" w:rsidRDefault="003405B0" w:rsidP="003405B0">
      <w:pPr>
        <w:pStyle w:val="Odstavekseznama"/>
        <w:numPr>
          <w:ilvl w:val="0"/>
          <w:numId w:val="1"/>
        </w:numPr>
        <w:spacing w:after="0" w:line="240" w:lineRule="auto"/>
        <w:rPr>
          <w:rFonts w:eastAsia="Times New Roman"/>
          <w:i/>
          <w:iCs/>
        </w:rPr>
      </w:pPr>
      <w:r w:rsidRPr="00997863">
        <w:rPr>
          <w:rFonts w:eastAsia="Times New Roman"/>
          <w:i/>
          <w:iCs/>
        </w:rPr>
        <w:t xml:space="preserve">Skupna vrednost upravičenih stroškov urne postavke koordinacije dela SRIP ne sme presegati petine oziroma 20% vrednosti celotnih upravičenih stroškov dela osebja SRIP, razen v primeru, dela ene osebe v vlogi koordinatorja SRIP pri posameznem </w:t>
      </w:r>
      <w:proofErr w:type="spellStart"/>
      <w:r w:rsidRPr="00997863">
        <w:rPr>
          <w:rFonts w:eastAsia="Times New Roman"/>
          <w:i/>
          <w:iCs/>
        </w:rPr>
        <w:t>konzorcijskem</w:t>
      </w:r>
      <w:proofErr w:type="spellEnd"/>
      <w:r w:rsidRPr="00997863">
        <w:rPr>
          <w:rFonts w:eastAsia="Times New Roman"/>
          <w:i/>
          <w:iCs/>
        </w:rPr>
        <w:t xml:space="preserve"> partnerju. </w:t>
      </w:r>
    </w:p>
    <w:p w14:paraId="43E6BBA0" w14:textId="77777777" w:rsidR="003405B0" w:rsidRDefault="003405B0" w:rsidP="003405B0"/>
    <w:p w14:paraId="07F72505" w14:textId="77777777" w:rsidR="00601F69" w:rsidRDefault="00601F69" w:rsidP="00601F69">
      <w:pPr>
        <w:spacing w:after="0" w:line="240" w:lineRule="auto"/>
        <w:jc w:val="both"/>
      </w:pPr>
      <w:r>
        <w:t xml:space="preserve">Odgovor: </w:t>
      </w:r>
    </w:p>
    <w:p w14:paraId="6D697BD7" w14:textId="4AA6A339" w:rsidR="003405B0" w:rsidRDefault="00F0452C" w:rsidP="007D2BB1">
      <w:pPr>
        <w:spacing w:after="0" w:line="240" w:lineRule="auto"/>
        <w:jc w:val="both"/>
      </w:pPr>
      <w:r>
        <w:t>Vsakemu upravljalcu priznavamo po enega koordinatorja, kar pomeni, da v takem primeru ne »ulovimo« 20%</w:t>
      </w:r>
      <w:r w:rsidR="005B1B47">
        <w:t xml:space="preserve">, če na posameznem upravljalcu (oz. </w:t>
      </w:r>
      <w:proofErr w:type="spellStart"/>
      <w:r w:rsidR="005B1B47">
        <w:t>konzorcijskem</w:t>
      </w:r>
      <w:proofErr w:type="spellEnd"/>
      <w:r w:rsidR="005B1B47">
        <w:t xml:space="preserve"> partnerju) ni poleg tudi 4 zaposlitve za strokovno delo.</w:t>
      </w:r>
    </w:p>
    <w:p w14:paraId="3E360EE6" w14:textId="77777777" w:rsidR="006E437D" w:rsidRDefault="006E437D" w:rsidP="006E437D"/>
    <w:p w14:paraId="3AE6527D" w14:textId="506A7B88" w:rsidR="006E437D" w:rsidRPr="00BC6CE6" w:rsidRDefault="00A52BC5" w:rsidP="006E437D">
      <w:pPr>
        <w:pStyle w:val="Odstavekseznama"/>
        <w:numPr>
          <w:ilvl w:val="0"/>
          <w:numId w:val="1"/>
        </w:numPr>
        <w:spacing w:after="0" w:line="240" w:lineRule="auto"/>
        <w:rPr>
          <w:rFonts w:eastAsia="Times New Roman"/>
          <w:i/>
          <w:iCs/>
        </w:rPr>
      </w:pPr>
      <w:r w:rsidRPr="00BC6CE6">
        <w:rPr>
          <w:rFonts w:eastAsia="Times New Roman"/>
          <w:i/>
          <w:iCs/>
        </w:rPr>
        <w:t xml:space="preserve">Kaj so obvezne sestavine </w:t>
      </w:r>
      <w:proofErr w:type="spellStart"/>
      <w:r w:rsidRPr="00BC6CE6">
        <w:rPr>
          <w:rFonts w:eastAsia="Times New Roman"/>
          <w:i/>
          <w:iCs/>
        </w:rPr>
        <w:t>konzorcijske</w:t>
      </w:r>
      <w:proofErr w:type="spellEnd"/>
      <w:r w:rsidRPr="00BC6CE6">
        <w:rPr>
          <w:rFonts w:eastAsia="Times New Roman"/>
          <w:i/>
          <w:iCs/>
        </w:rPr>
        <w:t xml:space="preserve"> pogodbe</w:t>
      </w:r>
      <w:r w:rsidR="006E437D" w:rsidRPr="00BC6CE6">
        <w:rPr>
          <w:rFonts w:eastAsia="Times New Roman"/>
          <w:i/>
          <w:iCs/>
        </w:rPr>
        <w:t>?</w:t>
      </w:r>
    </w:p>
    <w:p w14:paraId="5549CB6D" w14:textId="77777777" w:rsidR="003405B0" w:rsidRDefault="003405B0" w:rsidP="007D2BB1">
      <w:pPr>
        <w:spacing w:after="0" w:line="240" w:lineRule="auto"/>
        <w:jc w:val="both"/>
      </w:pPr>
    </w:p>
    <w:p w14:paraId="6C14B062" w14:textId="77777777" w:rsidR="00A52BC5" w:rsidRDefault="00A52BC5" w:rsidP="00A52BC5">
      <w:pPr>
        <w:spacing w:after="0" w:line="240" w:lineRule="auto"/>
        <w:jc w:val="both"/>
      </w:pPr>
      <w:r>
        <w:t xml:space="preserve">Odgovor: </w:t>
      </w:r>
    </w:p>
    <w:p w14:paraId="2F6D1CC7" w14:textId="768E9699" w:rsidR="003405B0" w:rsidRDefault="00997863" w:rsidP="007D2BB1">
      <w:pPr>
        <w:spacing w:after="0" w:line="240" w:lineRule="auto"/>
        <w:jc w:val="both"/>
      </w:pPr>
      <w:r>
        <w:t xml:space="preserve">Obvezne sestavine </w:t>
      </w:r>
      <w:proofErr w:type="spellStart"/>
      <w:r>
        <w:t>konzorcijske</w:t>
      </w:r>
      <w:proofErr w:type="spellEnd"/>
      <w:r>
        <w:t xml:space="preserve"> pogodbe so: </w:t>
      </w:r>
    </w:p>
    <w:p w14:paraId="573458FA" w14:textId="38767C70" w:rsidR="00C517A0" w:rsidRDefault="00AA6F5C" w:rsidP="00366464">
      <w:pPr>
        <w:spacing w:after="0" w:line="240" w:lineRule="auto"/>
        <w:ind w:left="708"/>
        <w:jc w:val="both"/>
      </w:pPr>
      <w:r>
        <w:t xml:space="preserve">- </w:t>
      </w:r>
      <w:proofErr w:type="spellStart"/>
      <w:r>
        <w:t>konzorciski</w:t>
      </w:r>
      <w:proofErr w:type="spellEnd"/>
      <w:r>
        <w:t xml:space="preserve"> partnerji</w:t>
      </w:r>
    </w:p>
    <w:p w14:paraId="3490B1D3" w14:textId="6227FD96" w:rsidR="00AA6F5C" w:rsidRDefault="00AA6F5C" w:rsidP="00366464">
      <w:pPr>
        <w:spacing w:after="0" w:line="240" w:lineRule="auto"/>
        <w:ind w:left="708"/>
        <w:jc w:val="both"/>
      </w:pPr>
      <w:r>
        <w:t>- naziv projekta</w:t>
      </w:r>
    </w:p>
    <w:p w14:paraId="78AC82EE" w14:textId="45C0F123" w:rsidR="00AA6F5C" w:rsidRDefault="00AA6F5C" w:rsidP="00366464">
      <w:pPr>
        <w:spacing w:after="0" w:line="240" w:lineRule="auto"/>
        <w:ind w:left="708"/>
        <w:jc w:val="both"/>
      </w:pPr>
      <w:r>
        <w:t xml:space="preserve">- </w:t>
      </w:r>
      <w:proofErr w:type="spellStart"/>
      <w:r>
        <w:t>konzorcijski</w:t>
      </w:r>
      <w:proofErr w:type="spellEnd"/>
      <w:r>
        <w:t xml:space="preserve"> partnerji uredijo svoje medsebojne pravice in obveznosti</w:t>
      </w:r>
    </w:p>
    <w:p w14:paraId="15EFB464" w14:textId="61FFA7F3" w:rsidR="00AA6F5C" w:rsidRDefault="00AA6F5C" w:rsidP="00366464">
      <w:pPr>
        <w:spacing w:after="0" w:line="240" w:lineRule="auto"/>
        <w:ind w:left="708"/>
        <w:jc w:val="both"/>
      </w:pPr>
      <w:r>
        <w:t>- dogovor o delitvi sredstev</w:t>
      </w:r>
      <w:r w:rsidR="00366464">
        <w:t xml:space="preserve"> in aktivnosti</w:t>
      </w:r>
    </w:p>
    <w:p w14:paraId="5BD8E9C2" w14:textId="2BA5A96F" w:rsidR="00AA6F5C" w:rsidRDefault="00AA6F5C" w:rsidP="00366464">
      <w:pPr>
        <w:spacing w:after="0" w:line="240" w:lineRule="auto"/>
        <w:ind w:left="708"/>
        <w:jc w:val="both"/>
      </w:pPr>
      <w:r>
        <w:t xml:space="preserve">- </w:t>
      </w:r>
      <w:r w:rsidR="00366464">
        <w:t>podpisi vseh par</w:t>
      </w:r>
      <w:r w:rsidR="0090286A">
        <w:t>t</w:t>
      </w:r>
      <w:r w:rsidR="00366464">
        <w:t>nerjev</w:t>
      </w:r>
    </w:p>
    <w:p w14:paraId="54516C50" w14:textId="52B50BEF" w:rsidR="00EB3367" w:rsidRDefault="00EB3367" w:rsidP="00EB3367">
      <w:pPr>
        <w:spacing w:after="0" w:line="240" w:lineRule="auto"/>
        <w:jc w:val="both"/>
      </w:pPr>
    </w:p>
    <w:p w14:paraId="41595309" w14:textId="656375FF" w:rsidR="00EB3367" w:rsidRPr="00BC6CE6" w:rsidRDefault="00EB3367" w:rsidP="004D4E6C">
      <w:pPr>
        <w:pStyle w:val="Odstavekseznama"/>
        <w:numPr>
          <w:ilvl w:val="0"/>
          <w:numId w:val="1"/>
        </w:numPr>
        <w:spacing w:after="0" w:line="240" w:lineRule="auto"/>
        <w:rPr>
          <w:rFonts w:eastAsia="Times New Roman"/>
          <w:i/>
          <w:iCs/>
        </w:rPr>
      </w:pPr>
      <w:r w:rsidRPr="00BC6CE6">
        <w:rPr>
          <w:i/>
          <w:iCs/>
        </w:rPr>
        <w:t>Ali lahko v primeru enega prijavitelja (brez projektnih partnerjev) ure uveljavlja več kot ena oseba za koordinacijo SRIP? Primer: poleg ene osebe, ki bi v celoti uveljavljala ure kot koordinator dela SRIP, bi delo koordinatorja uveljavljala še druga oseba za  30% svojih delovnih ur, preostalo za strokovni del SRIP?</w:t>
      </w:r>
    </w:p>
    <w:p w14:paraId="1AD34834" w14:textId="33B2A99B" w:rsidR="00EB3367" w:rsidRDefault="00EB3367" w:rsidP="00EB3367">
      <w:pPr>
        <w:spacing w:after="0" w:line="240" w:lineRule="auto"/>
        <w:jc w:val="both"/>
      </w:pPr>
    </w:p>
    <w:p w14:paraId="633243A7" w14:textId="77777777" w:rsidR="004D4E6C" w:rsidRDefault="004D4E6C" w:rsidP="004D4E6C">
      <w:pPr>
        <w:spacing w:after="0" w:line="240" w:lineRule="auto"/>
        <w:jc w:val="both"/>
      </w:pPr>
      <w:r>
        <w:t xml:space="preserve">Odgovor: </w:t>
      </w:r>
    </w:p>
    <w:p w14:paraId="4B8EC816" w14:textId="77777777" w:rsidR="004D4E6C" w:rsidRDefault="004D4E6C" w:rsidP="004D4E6C">
      <w:pPr>
        <w:spacing w:after="0" w:line="240" w:lineRule="auto"/>
        <w:jc w:val="both"/>
      </w:pPr>
      <w:r>
        <w:t>Uvodoma vam sporočamo, da je bil v petek (20.10.2023) objavljen nov izvod Obrazca 4 – finančni načrt SRIP.</w:t>
      </w:r>
    </w:p>
    <w:p w14:paraId="4E458E74" w14:textId="5A8E3411" w:rsidR="00BC6CE6" w:rsidRDefault="004D4E6C" w:rsidP="00BC6CE6">
      <w:pPr>
        <w:spacing w:after="0" w:line="240" w:lineRule="auto"/>
        <w:jc w:val="both"/>
      </w:pPr>
      <w:r>
        <w:t>Obrazec je zasnovan za konzorcij do največ štirih partnerjev, skladno z besedilom javnega razpisa. To pomeni, da v primeru samostojne prijave izpolnite zgolj zavihek Prijavitelj; natisnete in podpišete pa zavihek Prijavitelj in Konzorcij.</w:t>
      </w:r>
      <w:r w:rsidR="00BC6CE6" w:rsidRPr="00BC6CE6">
        <w:t xml:space="preserve"> </w:t>
      </w:r>
      <w:r w:rsidR="00BC6CE6">
        <w:t>Za posameznega zaposlenega na SRIP se predpostavlja, da ena zaposlitev za polni delovnih čas znaša 1.720 ur na leto oz. ustreza ekvivalentu polnega delovnega; glej Navodila organa upravljanja o upravičenih stroških za sredstva evropske kohezijske politike v programskem obdobju 2021-2027; str. 28-29:</w:t>
      </w:r>
    </w:p>
    <w:p w14:paraId="5D76E516" w14:textId="77777777" w:rsidR="00BC6CE6" w:rsidRDefault="00BC6CE6" w:rsidP="00BC6CE6">
      <w:pPr>
        <w:spacing w:after="0" w:line="240" w:lineRule="auto"/>
        <w:jc w:val="both"/>
      </w:pPr>
      <w:r>
        <w:t>https://evropskasredstva.si/app/uploads/2023/10/NUS_2021-2027_verzija_1-1.pdf</w:t>
      </w:r>
    </w:p>
    <w:p w14:paraId="480E62D3" w14:textId="77777777" w:rsidR="004D4E6C" w:rsidRDefault="004D4E6C" w:rsidP="00EB3367">
      <w:pPr>
        <w:spacing w:after="0" w:line="240" w:lineRule="auto"/>
        <w:jc w:val="both"/>
      </w:pPr>
    </w:p>
    <w:p w14:paraId="3685B4C1" w14:textId="20B07231" w:rsidR="00EB3367" w:rsidRPr="00BC6CE6" w:rsidRDefault="00EB3367" w:rsidP="004D4E6C">
      <w:pPr>
        <w:pStyle w:val="Odstavekseznama"/>
        <w:numPr>
          <w:ilvl w:val="0"/>
          <w:numId w:val="1"/>
        </w:numPr>
        <w:spacing w:after="0" w:line="240" w:lineRule="auto"/>
        <w:rPr>
          <w:i/>
          <w:iCs/>
        </w:rPr>
      </w:pPr>
      <w:r w:rsidRPr="00BC6CE6">
        <w:rPr>
          <w:i/>
          <w:iCs/>
        </w:rPr>
        <w:t xml:space="preserve">-V primeru, da se za posamezno leto ne opravi vseh predvidenih ur za koordinatorja dela SRIP (kot je navedeno v finančnem načrtu), se lahko razliko do skupnega </w:t>
      </w:r>
      <w:proofErr w:type="spellStart"/>
      <w:r w:rsidRPr="00BC6CE6">
        <w:rPr>
          <w:i/>
          <w:iCs/>
        </w:rPr>
        <w:t>max</w:t>
      </w:r>
      <w:proofErr w:type="spellEnd"/>
      <w:r w:rsidRPr="00BC6CE6">
        <w:rPr>
          <w:i/>
          <w:iCs/>
        </w:rPr>
        <w:t>. stroška dela opravi iz naslova strokovnega dela SRIP?</w:t>
      </w:r>
    </w:p>
    <w:p w14:paraId="42741CFD" w14:textId="075B1B6B" w:rsidR="00EB3367" w:rsidRDefault="00EB3367" w:rsidP="00EB3367">
      <w:pPr>
        <w:spacing w:after="0" w:line="240" w:lineRule="auto"/>
        <w:jc w:val="both"/>
      </w:pPr>
    </w:p>
    <w:p w14:paraId="6DE6C062" w14:textId="77777777" w:rsidR="00BC6CE6" w:rsidRDefault="00BC6CE6" w:rsidP="00BC6CE6">
      <w:pPr>
        <w:spacing w:after="0" w:line="240" w:lineRule="auto"/>
        <w:jc w:val="both"/>
      </w:pPr>
      <w:r>
        <w:lastRenderedPageBreak/>
        <w:t>Odgovor:</w:t>
      </w:r>
    </w:p>
    <w:p w14:paraId="4D378B0C" w14:textId="2A5DD187" w:rsidR="00BC6CE6" w:rsidRDefault="00BC6CE6" w:rsidP="00BC6CE6">
      <w:pPr>
        <w:spacing w:after="0" w:line="240" w:lineRule="auto"/>
        <w:jc w:val="both"/>
      </w:pPr>
      <w:r>
        <w:t>V primeru zaposlitve osebe za krajši delovni čas je obseg delovne obveznosti sorazmerno krajši. Preverjal se bo prag letne delovne obveznosti za posamezno zaposleno osebo na SRIP, glede na ekvivalent polnega delovnega 1.720 ur na leto. V primeru, da delo SRIP koordinira več oseb, njihova skupna delovna obveznost ne sme preseči 20 % vrednosti celotnih upravičenih stroškov dela osebja SRIP; glej javni razpis str. 10.</w:t>
      </w:r>
    </w:p>
    <w:p w14:paraId="0C1BE126" w14:textId="77777777" w:rsidR="00BC6CE6" w:rsidRPr="00BC6CE6" w:rsidRDefault="00BC6CE6" w:rsidP="00EB3367">
      <w:pPr>
        <w:spacing w:after="0" w:line="240" w:lineRule="auto"/>
        <w:jc w:val="both"/>
        <w:rPr>
          <w:i/>
          <w:iCs/>
        </w:rPr>
      </w:pPr>
    </w:p>
    <w:p w14:paraId="0697A59F" w14:textId="4046A56B" w:rsidR="00EB3367" w:rsidRPr="00BC6CE6" w:rsidRDefault="00EB3367" w:rsidP="00BC6CE6">
      <w:pPr>
        <w:pStyle w:val="Odstavekseznama"/>
        <w:numPr>
          <w:ilvl w:val="0"/>
          <w:numId w:val="1"/>
        </w:numPr>
        <w:spacing w:after="0" w:line="240" w:lineRule="auto"/>
        <w:rPr>
          <w:i/>
          <w:iCs/>
        </w:rPr>
      </w:pPr>
      <w:r w:rsidRPr="00BC6CE6">
        <w:rPr>
          <w:i/>
          <w:iCs/>
        </w:rPr>
        <w:t xml:space="preserve">Ali pogodbo </w:t>
      </w:r>
      <w:proofErr w:type="spellStart"/>
      <w:r w:rsidRPr="00BC6CE6">
        <w:rPr>
          <w:i/>
          <w:iCs/>
        </w:rPr>
        <w:t>sprintamo</w:t>
      </w:r>
      <w:proofErr w:type="spellEnd"/>
      <w:r w:rsidRPr="00BC6CE6">
        <w:rPr>
          <w:i/>
          <w:iCs/>
        </w:rPr>
        <w:t xml:space="preserve"> in parafiramo takšno kot je trenutno objavljena na spletni strani MVZI (z vidnimi komentarji na strani 16)?</w:t>
      </w:r>
    </w:p>
    <w:p w14:paraId="7144C89E" w14:textId="15B23CD8" w:rsidR="00BC6CE6" w:rsidRDefault="00BC6CE6" w:rsidP="00BC6CE6">
      <w:pPr>
        <w:spacing w:after="0" w:line="240" w:lineRule="auto"/>
      </w:pPr>
    </w:p>
    <w:p w14:paraId="7FA77667" w14:textId="77777777" w:rsidR="00BC6CE6" w:rsidRDefault="00BC6CE6" w:rsidP="00BC6CE6">
      <w:pPr>
        <w:spacing w:after="0" w:line="240" w:lineRule="auto"/>
        <w:jc w:val="both"/>
      </w:pPr>
      <w:r>
        <w:t>Odgovor:</w:t>
      </w:r>
    </w:p>
    <w:p w14:paraId="628E9CBB" w14:textId="55718927" w:rsidR="00BC6CE6" w:rsidRDefault="00BC6CE6" w:rsidP="00BC6CE6">
      <w:pPr>
        <w:spacing w:after="0" w:line="240" w:lineRule="auto"/>
        <w:jc w:val="both"/>
      </w:pPr>
      <w:r>
        <w:t>V osnutku pogodbe je bil komentar spregledan, zato bomo objavili popravek z naseljenim izvodom odgovorom na vprašanja. Skladno z besedilo razpisane dokumentacije se prafara vsak stran.</w:t>
      </w:r>
    </w:p>
    <w:p w14:paraId="71D4EDD4" w14:textId="261F1707" w:rsidR="00BC6CE6" w:rsidRDefault="00BC6CE6" w:rsidP="00BC6CE6">
      <w:pPr>
        <w:spacing w:after="0" w:line="240" w:lineRule="auto"/>
      </w:pPr>
    </w:p>
    <w:p w14:paraId="11C32549" w14:textId="05CB0C01" w:rsidR="00FE6302" w:rsidRPr="00AD73AF" w:rsidRDefault="00FE6302" w:rsidP="00FE6302">
      <w:pPr>
        <w:pStyle w:val="Odstavekseznama"/>
        <w:numPr>
          <w:ilvl w:val="0"/>
          <w:numId w:val="1"/>
        </w:numPr>
        <w:spacing w:after="0" w:line="240" w:lineRule="auto"/>
        <w:rPr>
          <w:i/>
          <w:iCs/>
        </w:rPr>
      </w:pPr>
      <w:r w:rsidRPr="00AD73AF">
        <w:rPr>
          <w:i/>
          <w:iCs/>
        </w:rPr>
        <w:t xml:space="preserve">Ali bo potrebno opis dela v </w:t>
      </w:r>
      <w:proofErr w:type="spellStart"/>
      <w:r w:rsidRPr="00AD73AF">
        <w:rPr>
          <w:i/>
          <w:iCs/>
        </w:rPr>
        <w:t>časovnicah</w:t>
      </w:r>
      <w:proofErr w:type="spellEnd"/>
      <w:r w:rsidRPr="00AD73AF">
        <w:rPr>
          <w:i/>
          <w:iCs/>
        </w:rPr>
        <w:t xml:space="preserve"> podajati na dnevnem nivoju ali mesečnem nivoju (za vsak dan ali skupaj za mesečno opravljene ure)?</w:t>
      </w:r>
    </w:p>
    <w:p w14:paraId="5998395C" w14:textId="4E7AF7F3" w:rsidR="00FE6302" w:rsidRDefault="00FE6302" w:rsidP="00FE6302">
      <w:pPr>
        <w:spacing w:after="0" w:line="240" w:lineRule="auto"/>
      </w:pPr>
    </w:p>
    <w:p w14:paraId="7B497B54" w14:textId="77777777" w:rsidR="00AD73AF" w:rsidRDefault="00AD73AF" w:rsidP="00AD73AF">
      <w:pPr>
        <w:spacing w:after="0" w:line="240" w:lineRule="auto"/>
        <w:jc w:val="both"/>
      </w:pPr>
      <w:r>
        <w:t>Odgovor:</w:t>
      </w:r>
    </w:p>
    <w:p w14:paraId="33205AFC" w14:textId="74321FB2" w:rsidR="00001B78" w:rsidRDefault="00001B78" w:rsidP="00001B78">
      <w:pPr>
        <w:spacing w:after="0" w:line="240" w:lineRule="auto"/>
        <w:jc w:val="both"/>
      </w:pPr>
      <w:r>
        <w:t xml:space="preserve">Opis dela v </w:t>
      </w:r>
      <w:proofErr w:type="spellStart"/>
      <w:r>
        <w:t>časovnicah</w:t>
      </w:r>
      <w:proofErr w:type="spellEnd"/>
      <w:r>
        <w:t xml:space="preserve"> bo potrebno podajati v skladu z veljavnimi Navodili organa upravljanja o upravičenih stroških za sredstva evropske kohezijske politike v programskem obdobju 2021-2027, ki so objavljena na spletu (</w:t>
      </w:r>
      <w:hyperlink r:id="rId7" w:history="1">
        <w:r w:rsidRPr="00B420BC">
          <w:rPr>
            <w:rStyle w:val="Hiperpovezava"/>
          </w:rPr>
          <w:t>https://evropskasredstva.si/app/uploads/2023/10/NUS_2021-2027_verzija_1-1.pdf</w:t>
        </w:r>
      </w:hyperlink>
      <w:r>
        <w:t xml:space="preserve">). V trenutno veljavnih navodilih organa upravljanja, je navedeno, da se kot dokaz o delu prilaga mesečna </w:t>
      </w:r>
      <w:proofErr w:type="spellStart"/>
      <w:r>
        <w:t>časovnica</w:t>
      </w:r>
      <w:proofErr w:type="spellEnd"/>
      <w:r>
        <w:t xml:space="preserve"> kjer se za vsak dan posebej opiše delo na projektu, glej str. 28-29.</w:t>
      </w:r>
    </w:p>
    <w:p w14:paraId="2ACB0FFA" w14:textId="77777777" w:rsidR="00001B78" w:rsidRDefault="00001B78" w:rsidP="00001B78">
      <w:pPr>
        <w:spacing w:after="0" w:line="240" w:lineRule="auto"/>
      </w:pPr>
    </w:p>
    <w:p w14:paraId="27EB37DE" w14:textId="3325A3E9" w:rsidR="00FE6302" w:rsidRPr="00AD73AF" w:rsidRDefault="00FE6302" w:rsidP="00FE6302">
      <w:pPr>
        <w:pStyle w:val="Odstavekseznama"/>
        <w:numPr>
          <w:ilvl w:val="0"/>
          <w:numId w:val="1"/>
        </w:numPr>
        <w:spacing w:after="0" w:line="240" w:lineRule="auto"/>
        <w:rPr>
          <w:i/>
          <w:iCs/>
        </w:rPr>
      </w:pPr>
      <w:r w:rsidRPr="00AD73AF">
        <w:rPr>
          <w:i/>
          <w:iCs/>
        </w:rPr>
        <w:t>Excel obrazec prosim, da dodate na spustnem seznamu bank Banko Slovenije.</w:t>
      </w:r>
    </w:p>
    <w:p w14:paraId="3E2C5B61" w14:textId="4077B686" w:rsidR="00FE6302" w:rsidRDefault="00FE6302" w:rsidP="00FE6302">
      <w:pPr>
        <w:spacing w:after="0" w:line="240" w:lineRule="auto"/>
      </w:pPr>
    </w:p>
    <w:p w14:paraId="4D0D2FFD" w14:textId="77777777" w:rsidR="00AD73AF" w:rsidRDefault="00AD73AF" w:rsidP="00AD73AF">
      <w:pPr>
        <w:spacing w:after="0" w:line="240" w:lineRule="auto"/>
        <w:jc w:val="both"/>
      </w:pPr>
      <w:r>
        <w:t>Odgovor:</w:t>
      </w:r>
    </w:p>
    <w:p w14:paraId="4BA2101D" w14:textId="07763CD5" w:rsidR="00FE6302" w:rsidRDefault="00001B78" w:rsidP="00FE6302">
      <w:pPr>
        <w:spacing w:after="0" w:line="240" w:lineRule="auto"/>
      </w:pPr>
      <w:r>
        <w:t xml:space="preserve">Excelova tabela, ki je dostopna na spletu, je </w:t>
      </w:r>
      <w:r w:rsidR="00892066">
        <w:t xml:space="preserve">bila </w:t>
      </w:r>
      <w:r>
        <w:t xml:space="preserve">že posodobljena </w:t>
      </w:r>
      <w:r w:rsidR="00892066">
        <w:t xml:space="preserve">v petek, dne 20.10.2023 </w:t>
      </w:r>
      <w:r>
        <w:t>in v spustnem seznamu vsebuje tudi Banko Slovenije.</w:t>
      </w:r>
    </w:p>
    <w:p w14:paraId="042FD1B9" w14:textId="77777777" w:rsidR="00001B78" w:rsidRDefault="00001B78" w:rsidP="00FE6302">
      <w:pPr>
        <w:spacing w:after="0" w:line="240" w:lineRule="auto"/>
      </w:pPr>
    </w:p>
    <w:p w14:paraId="3BF9197B" w14:textId="6F62E78F" w:rsidR="00FE6302" w:rsidRPr="00AD73AF" w:rsidRDefault="00FE6302" w:rsidP="00FE6302">
      <w:pPr>
        <w:pStyle w:val="Odstavekseznama"/>
        <w:numPr>
          <w:ilvl w:val="0"/>
          <w:numId w:val="1"/>
        </w:numPr>
        <w:spacing w:after="0" w:line="240" w:lineRule="auto"/>
        <w:rPr>
          <w:i/>
          <w:iCs/>
        </w:rPr>
      </w:pPr>
      <w:r w:rsidRPr="00AD73AF">
        <w:rPr>
          <w:i/>
          <w:iCs/>
        </w:rPr>
        <w:t>Razmerje ur SE 20:80 (</w:t>
      </w:r>
      <w:proofErr w:type="spellStart"/>
      <w:r w:rsidRPr="00AD73AF">
        <w:rPr>
          <w:i/>
          <w:iCs/>
        </w:rPr>
        <w:t>koordinatorske</w:t>
      </w:r>
      <w:proofErr w:type="spellEnd"/>
      <w:r w:rsidRPr="00AD73AF">
        <w:rPr>
          <w:i/>
          <w:iCs/>
        </w:rPr>
        <w:t xml:space="preserve"> ure : strokovne ure) velja na nivoju konzorcija ali na nivoju partnerja (</w:t>
      </w:r>
      <w:proofErr w:type="spellStart"/>
      <w:r w:rsidRPr="00AD73AF">
        <w:rPr>
          <w:i/>
          <w:iCs/>
        </w:rPr>
        <w:t>excel</w:t>
      </w:r>
      <w:proofErr w:type="spellEnd"/>
      <w:r w:rsidRPr="00AD73AF">
        <w:rPr>
          <w:i/>
          <w:iCs/>
        </w:rPr>
        <w:t xml:space="preserve"> dopušča samo na nivoju partnerja)?</w:t>
      </w:r>
    </w:p>
    <w:p w14:paraId="405A5B66" w14:textId="772D3497" w:rsidR="00FE6302" w:rsidRDefault="00FE6302" w:rsidP="00FE6302">
      <w:pPr>
        <w:spacing w:after="0" w:line="240" w:lineRule="auto"/>
      </w:pPr>
    </w:p>
    <w:p w14:paraId="0DF6DB19" w14:textId="77777777" w:rsidR="00AD73AF" w:rsidRDefault="00AD73AF" w:rsidP="00AD73AF">
      <w:pPr>
        <w:spacing w:after="0" w:line="240" w:lineRule="auto"/>
        <w:jc w:val="both"/>
      </w:pPr>
      <w:r>
        <w:t>Odgovor:</w:t>
      </w:r>
    </w:p>
    <w:p w14:paraId="0123C4F9" w14:textId="0C7361ED" w:rsidR="00892066" w:rsidRDefault="00892066" w:rsidP="00FE6302">
      <w:pPr>
        <w:spacing w:after="0" w:line="240" w:lineRule="auto"/>
      </w:pPr>
      <w:r>
        <w:t xml:space="preserve">Excelova tabela, ki je dostopna na spletu, je bila že posodobljena v petek, dne 20.10.2023 in ne vsebuje več opozorila glede preseženega 20% deleža na </w:t>
      </w:r>
      <w:proofErr w:type="spellStart"/>
      <w:r>
        <w:t>koordinatorskih</w:t>
      </w:r>
      <w:proofErr w:type="spellEnd"/>
      <w:r>
        <w:t xml:space="preserve"> urah.</w:t>
      </w:r>
    </w:p>
    <w:p w14:paraId="288A7CFD" w14:textId="77777777" w:rsidR="00892066" w:rsidRDefault="00892066" w:rsidP="00FE6302">
      <w:pPr>
        <w:spacing w:after="0" w:line="240" w:lineRule="auto"/>
      </w:pPr>
    </w:p>
    <w:p w14:paraId="720698B5" w14:textId="70DEA5C5" w:rsidR="00892066" w:rsidRDefault="00AD73AF" w:rsidP="00FE6302">
      <w:pPr>
        <w:spacing w:after="0" w:line="240" w:lineRule="auto"/>
      </w:pPr>
      <w:r w:rsidRPr="00AD73AF">
        <w:t xml:space="preserve">Skupna vrednost upravičenih stroškov urne postavke koordinacije dela SRIP ne sme presegati petine oziroma 20% vrednosti celotnih upravičenih stroškov dela osebja SRIP, razen v primeru, dela ene osebe v vlogi koordinatorja SRIP pri posameznem </w:t>
      </w:r>
      <w:proofErr w:type="spellStart"/>
      <w:r w:rsidRPr="00AD73AF">
        <w:t>konzorcijskem</w:t>
      </w:r>
      <w:proofErr w:type="spellEnd"/>
      <w:r w:rsidRPr="00AD73AF">
        <w:t xml:space="preserve"> partnerju.</w:t>
      </w:r>
      <w:r>
        <w:t xml:space="preserve"> </w:t>
      </w:r>
    </w:p>
    <w:p w14:paraId="7139BA23" w14:textId="77777777" w:rsidR="00892066" w:rsidRDefault="00892066" w:rsidP="00FE6302">
      <w:pPr>
        <w:spacing w:after="0" w:line="240" w:lineRule="auto"/>
      </w:pPr>
    </w:p>
    <w:p w14:paraId="56B4A322" w14:textId="1C69C94B" w:rsidR="00001B78" w:rsidRPr="00892066" w:rsidRDefault="00892066" w:rsidP="00892066">
      <w:pPr>
        <w:spacing w:after="0" w:line="240" w:lineRule="auto"/>
        <w:jc w:val="both"/>
        <w:rPr>
          <w:b/>
          <w:bCs/>
        </w:rPr>
      </w:pPr>
      <w:r w:rsidRPr="00892066">
        <w:rPr>
          <w:b/>
          <w:bCs/>
        </w:rPr>
        <w:t>Razlaga zgornjega teksta:</w:t>
      </w:r>
    </w:p>
    <w:p w14:paraId="168E67F6" w14:textId="51797EF7" w:rsidR="00892066" w:rsidRDefault="00892066" w:rsidP="00892066">
      <w:pPr>
        <w:spacing w:after="0" w:line="240" w:lineRule="auto"/>
        <w:jc w:val="both"/>
      </w:pPr>
      <w:r>
        <w:t xml:space="preserve">V obdobju poročanja (posameznega </w:t>
      </w:r>
      <w:proofErr w:type="spellStart"/>
      <w:r>
        <w:t>ZzI</w:t>
      </w:r>
      <w:proofErr w:type="spellEnd"/>
      <w:r>
        <w:t>) skupna vrednostno za koordinacijo SRIP ne bo smela preseči 20 % vrednosti celotnih stroškov dela osebja SRIP, v zadevnem obdobju poročanja. Drugače povedano, v primeru dela več oseb na koordinaciji SRIP, pri posameznem konzorcijem partnerju, bo morala biti njihova skupna vrednost dela koordinacije SRIP manjša ali enaka 20 % celotnih stroškov dela osebja SRIP.</w:t>
      </w:r>
    </w:p>
    <w:p w14:paraId="07996875" w14:textId="101BC258" w:rsidR="00892066" w:rsidRDefault="00892066" w:rsidP="00892066">
      <w:pPr>
        <w:spacing w:after="0" w:line="240" w:lineRule="auto"/>
        <w:jc w:val="both"/>
      </w:pPr>
      <w:r>
        <w:t>Razen v primeru, da</w:t>
      </w:r>
      <w:r w:rsidRPr="00012253">
        <w:t xml:space="preserve"> </w:t>
      </w:r>
      <w:r>
        <w:t xml:space="preserve">bo v obdobju poročanja (posameznega </w:t>
      </w:r>
      <w:proofErr w:type="spellStart"/>
      <w:r>
        <w:t>ZzI</w:t>
      </w:r>
      <w:proofErr w:type="spellEnd"/>
      <w:r>
        <w:t>), pri posameznem konzorcijem partnerju, delo SRIP koordinirala zgolj ena oseba. Potem bo strošek koordinacije SRIP, v zadevnem obdobju poročanja, lahko večji od 20 % skupnih stroškov dela osebja SRIP.</w:t>
      </w:r>
      <w:r w:rsidRPr="00AE4100">
        <w:t xml:space="preserve"> </w:t>
      </w:r>
    </w:p>
    <w:p w14:paraId="419817F6" w14:textId="2BC2C3AC" w:rsidR="00892066" w:rsidRDefault="00892066" w:rsidP="00892066">
      <w:pPr>
        <w:spacing w:after="0" w:line="240" w:lineRule="auto"/>
        <w:jc w:val="both"/>
      </w:pPr>
      <w:r>
        <w:lastRenderedPageBreak/>
        <w:t xml:space="preserve">Obenem se bo preverjalo, da ni presežena mesečna delovna obveznost, glede na sklenjeno delovno razmerje, kar vključuje delo na SRIP, drugih projektih in odsotnosti (dopust, bolniška, nega, izolacija, </w:t>
      </w:r>
      <w:proofErr w:type="spellStart"/>
      <w:r>
        <w:t>itd</w:t>
      </w:r>
      <w:proofErr w:type="spellEnd"/>
      <w:r>
        <w:t>).</w:t>
      </w:r>
    </w:p>
    <w:p w14:paraId="4FDB8B1D" w14:textId="305D03C8" w:rsidR="00892066" w:rsidRPr="006B0FCC" w:rsidRDefault="00892066" w:rsidP="00892066">
      <w:pPr>
        <w:spacing w:after="0" w:line="240" w:lineRule="auto"/>
        <w:jc w:val="both"/>
      </w:pPr>
      <w:r>
        <w:t>Za posamezno osebo, ki bo opravljala delo na SRIP, se bo preverjalo, da ni presežen ekvivalent polnega delovnega časa 1.720 opravljenih/ efektivnih ur na leto.</w:t>
      </w:r>
    </w:p>
    <w:p w14:paraId="7EEBD5B0" w14:textId="3871AB56" w:rsidR="00892066" w:rsidRDefault="00892066" w:rsidP="00FE6302">
      <w:pPr>
        <w:spacing w:after="0" w:line="240" w:lineRule="auto"/>
      </w:pPr>
    </w:p>
    <w:p w14:paraId="7BC6D961" w14:textId="77777777" w:rsidR="00892066" w:rsidRDefault="00892066" w:rsidP="00FE6302">
      <w:pPr>
        <w:spacing w:after="0" w:line="240" w:lineRule="auto"/>
      </w:pPr>
    </w:p>
    <w:p w14:paraId="7F68B7DF" w14:textId="398D502B" w:rsidR="00FE6302" w:rsidRPr="00AD73AF" w:rsidRDefault="00FE6302" w:rsidP="00FE6302">
      <w:pPr>
        <w:pStyle w:val="Odstavekseznama"/>
        <w:numPr>
          <w:ilvl w:val="0"/>
          <w:numId w:val="1"/>
        </w:numPr>
        <w:spacing w:after="0" w:line="240" w:lineRule="auto"/>
        <w:rPr>
          <w:i/>
          <w:iCs/>
        </w:rPr>
      </w:pPr>
      <w:proofErr w:type="spellStart"/>
      <w:r w:rsidRPr="00AD73AF">
        <w:rPr>
          <w:i/>
          <w:iCs/>
        </w:rPr>
        <w:t>Koordinatorskih</w:t>
      </w:r>
      <w:proofErr w:type="spellEnd"/>
      <w:r w:rsidRPr="00AD73AF">
        <w:rPr>
          <w:i/>
          <w:iCs/>
        </w:rPr>
        <w:t xml:space="preserve"> ur je lah</w:t>
      </w:r>
      <w:r w:rsidR="00001B78" w:rsidRPr="00AD73AF">
        <w:rPr>
          <w:i/>
          <w:iCs/>
        </w:rPr>
        <w:t>k</w:t>
      </w:r>
      <w:r w:rsidRPr="00AD73AF">
        <w:rPr>
          <w:i/>
          <w:iCs/>
        </w:rPr>
        <w:t xml:space="preserve">o maksimalno 20% ali jih je lahko manj kot 20%? </w:t>
      </w:r>
    </w:p>
    <w:p w14:paraId="1E1144ED" w14:textId="7210BFEF" w:rsidR="00FE6302" w:rsidRDefault="00FE6302" w:rsidP="00FE6302">
      <w:pPr>
        <w:spacing w:after="0" w:line="240" w:lineRule="auto"/>
      </w:pPr>
    </w:p>
    <w:p w14:paraId="4A0009D0" w14:textId="77777777" w:rsidR="00AD73AF" w:rsidRDefault="00AD73AF" w:rsidP="00AD73AF">
      <w:pPr>
        <w:spacing w:after="0" w:line="240" w:lineRule="auto"/>
        <w:jc w:val="both"/>
      </w:pPr>
      <w:r>
        <w:t>Odgovor:</w:t>
      </w:r>
    </w:p>
    <w:p w14:paraId="07A02532" w14:textId="553E479B" w:rsidR="00FE6302" w:rsidRDefault="00001B78" w:rsidP="00FE6302">
      <w:pPr>
        <w:spacing w:after="0" w:line="240" w:lineRule="auto"/>
      </w:pPr>
      <w:proofErr w:type="spellStart"/>
      <w:r>
        <w:t>Koordinatorskih</w:t>
      </w:r>
      <w:proofErr w:type="spellEnd"/>
      <w:r>
        <w:t xml:space="preserve"> ur je maksimalno 20%, lahko pa jih je tudi manj.</w:t>
      </w:r>
    </w:p>
    <w:p w14:paraId="514DE84A" w14:textId="34D536B3" w:rsidR="00A35A52" w:rsidRDefault="00A35A52" w:rsidP="00FE6302">
      <w:pPr>
        <w:spacing w:after="0" w:line="240" w:lineRule="auto"/>
      </w:pPr>
    </w:p>
    <w:p w14:paraId="09B88015" w14:textId="76488DAC" w:rsidR="00A35A52" w:rsidRPr="00AD73AF" w:rsidRDefault="00A35A52" w:rsidP="00A35A52">
      <w:pPr>
        <w:pStyle w:val="Odstavekseznama"/>
        <w:numPr>
          <w:ilvl w:val="0"/>
          <w:numId w:val="1"/>
        </w:numPr>
        <w:spacing w:after="0" w:line="240" w:lineRule="auto"/>
        <w:rPr>
          <w:i/>
          <w:iCs/>
        </w:rPr>
      </w:pPr>
      <w:r>
        <w:rPr>
          <w:i/>
          <w:iCs/>
        </w:rPr>
        <w:t>Na katero obdobje se nanaša točka 1.b. 3 Obrazca 3 – Dispozicija SRIP</w:t>
      </w:r>
      <w:r w:rsidRPr="00AD73AF">
        <w:rPr>
          <w:i/>
          <w:iCs/>
        </w:rPr>
        <w:t xml:space="preserve">? </w:t>
      </w:r>
    </w:p>
    <w:p w14:paraId="72A0465E" w14:textId="3C1C9F9F" w:rsidR="00A35A52" w:rsidRDefault="00A35A52" w:rsidP="00FE6302">
      <w:pPr>
        <w:spacing w:after="0" w:line="240" w:lineRule="auto"/>
      </w:pPr>
    </w:p>
    <w:p w14:paraId="661D7F9F" w14:textId="77777777" w:rsidR="00A35A52" w:rsidRDefault="00A35A52" w:rsidP="00A35A52">
      <w:pPr>
        <w:spacing w:after="0" w:line="240" w:lineRule="auto"/>
        <w:jc w:val="both"/>
      </w:pPr>
      <w:r>
        <w:t>Odgovor:</w:t>
      </w:r>
    </w:p>
    <w:p w14:paraId="14B5D733" w14:textId="16CC0E8E" w:rsidR="00A35A52" w:rsidRDefault="00A35A52" w:rsidP="00A35A52">
      <w:pPr>
        <w:spacing w:after="0" w:line="240" w:lineRule="auto"/>
      </w:pPr>
      <w:r>
        <w:t>Točka 1.b. 3 »</w:t>
      </w:r>
      <w:r w:rsidR="00F866BE">
        <w:t>I</w:t>
      </w:r>
      <w:r w:rsidRPr="00A35A52">
        <w:t>zkušnje vodenja projekta z dvema različnima deležnikoma iz trikotnika znanja</w:t>
      </w:r>
      <w:r>
        <w:t xml:space="preserve">« se nanaša na obdobje 2020 </w:t>
      </w:r>
      <w:r w:rsidR="00F866BE">
        <w:t>–</w:t>
      </w:r>
      <w:r>
        <w:t xml:space="preserve"> 2023.</w:t>
      </w:r>
      <w:r w:rsidR="00F866BE">
        <w:t xml:space="preserve"> </w:t>
      </w:r>
      <w:proofErr w:type="spellStart"/>
      <w:r w:rsidR="00F866BE">
        <w:t>Podmerila</w:t>
      </w:r>
      <w:proofErr w:type="spellEnd"/>
      <w:r w:rsidR="00F866BE">
        <w:t xml:space="preserve"> 1.b. in 1.c. se nanašajo na obdobje 2020 - 2023</w:t>
      </w:r>
    </w:p>
    <w:p w14:paraId="3124648A" w14:textId="77777777" w:rsidR="00A35A52" w:rsidRDefault="00A35A52" w:rsidP="00FE6302">
      <w:pPr>
        <w:spacing w:after="0" w:line="240" w:lineRule="auto"/>
      </w:pPr>
    </w:p>
    <w:p w14:paraId="063F2B49" w14:textId="477F3607" w:rsidR="00A35A52" w:rsidRPr="00AD73AF" w:rsidRDefault="00A35A52" w:rsidP="00A35A52">
      <w:pPr>
        <w:pStyle w:val="Odstavekseznama"/>
        <w:numPr>
          <w:ilvl w:val="0"/>
          <w:numId w:val="1"/>
        </w:numPr>
        <w:spacing w:after="0" w:line="240" w:lineRule="auto"/>
        <w:rPr>
          <w:i/>
          <w:iCs/>
        </w:rPr>
      </w:pPr>
      <w:r>
        <w:rPr>
          <w:i/>
          <w:iCs/>
        </w:rPr>
        <w:t xml:space="preserve">Ali točko 1.b. 1 Obrazca 3 – </w:t>
      </w:r>
      <w:proofErr w:type="spellStart"/>
      <w:r>
        <w:rPr>
          <w:i/>
          <w:iCs/>
        </w:rPr>
        <w:t>Dispozicoja</w:t>
      </w:r>
      <w:proofErr w:type="spellEnd"/>
      <w:r>
        <w:rPr>
          <w:i/>
          <w:iCs/>
        </w:rPr>
        <w:t xml:space="preserve"> SRIP pustimo prazno, če se na razpis prijavljamo samostojno?</w:t>
      </w:r>
      <w:r w:rsidRPr="00AD73AF">
        <w:rPr>
          <w:i/>
          <w:iCs/>
        </w:rPr>
        <w:t xml:space="preserve"> </w:t>
      </w:r>
    </w:p>
    <w:p w14:paraId="7E0BA59C" w14:textId="5C31CA70" w:rsidR="00A35A52" w:rsidRDefault="00A35A52" w:rsidP="00FE6302">
      <w:pPr>
        <w:spacing w:after="0" w:line="240" w:lineRule="auto"/>
      </w:pPr>
    </w:p>
    <w:p w14:paraId="1F0D6A3D" w14:textId="77777777" w:rsidR="00A35A52" w:rsidRDefault="00A35A52" w:rsidP="00A35A52">
      <w:pPr>
        <w:spacing w:after="0" w:line="240" w:lineRule="auto"/>
        <w:jc w:val="both"/>
      </w:pPr>
      <w:r>
        <w:t>Odgovor:</w:t>
      </w:r>
    </w:p>
    <w:p w14:paraId="60B16E2A" w14:textId="3341ADF4" w:rsidR="00A35A52" w:rsidRDefault="00F866BE" w:rsidP="00A35A52">
      <w:pPr>
        <w:spacing w:after="0" w:line="240" w:lineRule="auto"/>
      </w:pPr>
      <w:r>
        <w:t>Točko 1.b. 1 »</w:t>
      </w:r>
      <w:proofErr w:type="spellStart"/>
      <w:r>
        <w:t>K</w:t>
      </w:r>
      <w:r w:rsidRPr="00F866BE">
        <w:t>onzorcijski</w:t>
      </w:r>
      <w:proofErr w:type="spellEnd"/>
      <w:r w:rsidRPr="00F866BE">
        <w:t xml:space="preserve"> partnerji SRIP imajo izkušnje na podobnih nalogah, kot jih bodo opravljali v SRIP in vsaj 5 let delovnih izkušenj v okviru področja uporabe SRIP</w:t>
      </w:r>
      <w:r>
        <w:t xml:space="preserve">« ne </w:t>
      </w:r>
      <w:proofErr w:type="spellStart"/>
      <w:r>
        <w:t>pustute</w:t>
      </w:r>
      <w:proofErr w:type="spellEnd"/>
      <w:r>
        <w:t xml:space="preserve"> prazno, temveč opišete svoje izkušnje na podobnih nalogah, ki jih boste opravljali v SRIP.</w:t>
      </w:r>
    </w:p>
    <w:p w14:paraId="7D300F63" w14:textId="77777777" w:rsidR="00A35A52" w:rsidRDefault="00A35A52" w:rsidP="00FE6302">
      <w:pPr>
        <w:spacing w:after="0" w:line="240" w:lineRule="auto"/>
      </w:pPr>
    </w:p>
    <w:p w14:paraId="182DF3CC" w14:textId="4A18FFDD" w:rsidR="00A35A52" w:rsidRPr="00AD73AF" w:rsidRDefault="00A35A52" w:rsidP="00A35A52">
      <w:pPr>
        <w:pStyle w:val="Odstavekseznama"/>
        <w:numPr>
          <w:ilvl w:val="0"/>
          <w:numId w:val="1"/>
        </w:numPr>
        <w:spacing w:after="0" w:line="240" w:lineRule="auto"/>
        <w:rPr>
          <w:i/>
          <w:iCs/>
        </w:rPr>
      </w:pPr>
      <w:r>
        <w:rPr>
          <w:i/>
          <w:iCs/>
        </w:rPr>
        <w:t>Ali so članarine v raznih združenjih upravičen strošek</w:t>
      </w:r>
      <w:r w:rsidRPr="00AD73AF">
        <w:rPr>
          <w:i/>
          <w:iCs/>
        </w:rPr>
        <w:t xml:space="preserve">? </w:t>
      </w:r>
    </w:p>
    <w:p w14:paraId="47DA2E45" w14:textId="37CB4DF7" w:rsidR="00A35A52" w:rsidRDefault="00A35A52" w:rsidP="00FE6302">
      <w:pPr>
        <w:spacing w:after="0" w:line="240" w:lineRule="auto"/>
      </w:pPr>
    </w:p>
    <w:p w14:paraId="11DC3074" w14:textId="77777777" w:rsidR="00A35A52" w:rsidRDefault="00A35A52" w:rsidP="00A35A52">
      <w:pPr>
        <w:spacing w:after="0" w:line="240" w:lineRule="auto"/>
        <w:jc w:val="both"/>
      </w:pPr>
      <w:r>
        <w:t>Odgovor:</w:t>
      </w:r>
    </w:p>
    <w:p w14:paraId="25E92294" w14:textId="77777777" w:rsidR="00F866BE" w:rsidRDefault="00F866BE" w:rsidP="00A35A52">
      <w:pPr>
        <w:spacing w:after="0" w:line="240" w:lineRule="auto"/>
      </w:pPr>
      <w:r>
        <w:t>V razpisu so upravičeni naslednji stroški:</w:t>
      </w:r>
    </w:p>
    <w:p w14:paraId="7F4BCA0E" w14:textId="32682511" w:rsidR="00F866BE" w:rsidRDefault="00F866BE" w:rsidP="00A35A52">
      <w:pPr>
        <w:spacing w:after="0" w:line="240" w:lineRule="auto"/>
      </w:pPr>
      <w:r>
        <w:t xml:space="preserve"> - S</w:t>
      </w:r>
      <w:r w:rsidRPr="00B07BC0">
        <w:t>t</w:t>
      </w:r>
      <w:r>
        <w:t>rošek na enoto</w:t>
      </w:r>
      <w:r w:rsidRPr="00B07BC0">
        <w:t xml:space="preserve"> (SE) za stroške dela</w:t>
      </w:r>
      <w:r>
        <w:t xml:space="preserve"> osebja in</w:t>
      </w:r>
    </w:p>
    <w:p w14:paraId="06A0F5CC" w14:textId="77777777" w:rsidR="00F866BE" w:rsidRDefault="00F866BE" w:rsidP="00A35A52">
      <w:pPr>
        <w:spacing w:after="0" w:line="240" w:lineRule="auto"/>
      </w:pPr>
      <w:r>
        <w:t xml:space="preserve"> - </w:t>
      </w:r>
      <w:r w:rsidRPr="00F866BE">
        <w:t>Pavšaln</w:t>
      </w:r>
      <w:r>
        <w:t>a</w:t>
      </w:r>
      <w:r w:rsidRPr="00F866BE">
        <w:t xml:space="preserve"> stopnj</w:t>
      </w:r>
      <w:r>
        <w:t>a</w:t>
      </w:r>
      <w:r w:rsidRPr="00F866BE">
        <w:t xml:space="preserve"> v višini 40 % upravičenih neposrednih stroškov osebja</w:t>
      </w:r>
      <w:r>
        <w:t>.</w:t>
      </w:r>
    </w:p>
    <w:p w14:paraId="473B9AE5" w14:textId="57686A3E" w:rsidR="00A35A52" w:rsidRDefault="00F866BE" w:rsidP="00A35A52">
      <w:pPr>
        <w:spacing w:after="0" w:line="240" w:lineRule="auto"/>
      </w:pPr>
      <w:r>
        <w:t xml:space="preserve">V pavšalno stopnjo v višini 40% </w:t>
      </w:r>
      <w:r w:rsidR="00EC5682">
        <w:t>spadajo tudi članarine v raznih združenjih, vendar pa za pavšalno stopnjo ne bo potrebno prilagati dokazil o izdatkih</w:t>
      </w:r>
      <w:r w:rsidR="00A35A52">
        <w:t>.</w:t>
      </w:r>
    </w:p>
    <w:p w14:paraId="0D7AC018" w14:textId="5A57747E" w:rsidR="00A35A52" w:rsidRDefault="00A35A52" w:rsidP="00FE6302">
      <w:pPr>
        <w:spacing w:after="0" w:line="240" w:lineRule="auto"/>
      </w:pPr>
    </w:p>
    <w:p w14:paraId="681CDF76" w14:textId="36B59BF7" w:rsidR="00FD2D77" w:rsidRDefault="00FD2D77" w:rsidP="00FE6302">
      <w:pPr>
        <w:spacing w:after="0" w:line="240" w:lineRule="auto"/>
      </w:pPr>
    </w:p>
    <w:p w14:paraId="22F5F12E" w14:textId="3F162164" w:rsidR="00FD2D77" w:rsidRDefault="00FD2D77" w:rsidP="00FD2D77">
      <w:pPr>
        <w:pStyle w:val="Odstavekseznama"/>
        <w:numPr>
          <w:ilvl w:val="0"/>
          <w:numId w:val="1"/>
        </w:numPr>
        <w:spacing w:after="0" w:line="240" w:lineRule="auto"/>
        <w:rPr>
          <w:i/>
          <w:iCs/>
        </w:rPr>
      </w:pPr>
      <w:r w:rsidRPr="00FD2D77">
        <w:rPr>
          <w:i/>
          <w:iCs/>
        </w:rPr>
        <w:t>1. Ali se vzame 20% ur ali 20% vrednosti?</w:t>
      </w:r>
    </w:p>
    <w:p w14:paraId="4F0BCFF2" w14:textId="3AAEBAB2" w:rsidR="00FD2D77" w:rsidRDefault="00FD2D77" w:rsidP="00FD2D77">
      <w:pPr>
        <w:spacing w:after="0" w:line="240" w:lineRule="auto"/>
        <w:rPr>
          <w:i/>
          <w:iCs/>
        </w:rPr>
      </w:pPr>
    </w:p>
    <w:p w14:paraId="32573E7D" w14:textId="77777777" w:rsidR="00FD2D77" w:rsidRDefault="00FD2D77" w:rsidP="00FD2D77">
      <w:pPr>
        <w:spacing w:after="0" w:line="240" w:lineRule="auto"/>
      </w:pPr>
      <w:r>
        <w:t>Odgovor:</w:t>
      </w:r>
    </w:p>
    <w:p w14:paraId="1153D604" w14:textId="43D7369F" w:rsidR="00FD2D77" w:rsidRPr="00FD2D77" w:rsidRDefault="00FD2D77" w:rsidP="00FD2D77">
      <w:pPr>
        <w:spacing w:after="0" w:line="240" w:lineRule="auto"/>
      </w:pPr>
      <w:r w:rsidRPr="00FD2D77">
        <w:t xml:space="preserve">Vzame se 20% vrednosti. </w:t>
      </w:r>
    </w:p>
    <w:p w14:paraId="5846048F" w14:textId="77777777" w:rsidR="00FD2D77" w:rsidRPr="00FD2D77" w:rsidRDefault="00FD2D77" w:rsidP="00FD2D77">
      <w:pPr>
        <w:spacing w:after="0" w:line="240" w:lineRule="auto"/>
        <w:rPr>
          <w:i/>
          <w:iCs/>
        </w:rPr>
      </w:pPr>
    </w:p>
    <w:p w14:paraId="702D345C" w14:textId="59E8C103" w:rsidR="00FD2D77" w:rsidRDefault="00FD2D77" w:rsidP="00FD2D77">
      <w:pPr>
        <w:pStyle w:val="Odstavekseznama"/>
        <w:numPr>
          <w:ilvl w:val="0"/>
          <w:numId w:val="1"/>
        </w:numPr>
        <w:spacing w:after="0" w:line="240" w:lineRule="auto"/>
        <w:rPr>
          <w:i/>
          <w:iCs/>
        </w:rPr>
      </w:pPr>
      <w:r w:rsidRPr="00FD2D77">
        <w:rPr>
          <w:i/>
          <w:iCs/>
        </w:rPr>
        <w:t xml:space="preserve">Koordinacijski odstotek za posameznega partnerja oz. konzorcij. Ali mora imeti vsak posamezen partner in tudi prijavitelj največ 20% za koordinacijo od njegovega strokovnega dela? Ali pa se lahko gleda odstotek na nivoju konzorcija, torej skupno? Primer, vsak partner (3 partnerji) bo udeležen z 1000 urami strokovnega dela, prijavitelj pa z 3000 urami, skupno torej 6000 ur strokovnega dela. </w:t>
      </w:r>
    </w:p>
    <w:p w14:paraId="7DEFEEFE" w14:textId="77777777" w:rsidR="00FD2D77" w:rsidRDefault="00FD2D77" w:rsidP="00FD2D77">
      <w:pPr>
        <w:spacing w:after="0" w:line="240" w:lineRule="auto"/>
        <w:rPr>
          <w:i/>
          <w:iCs/>
        </w:rPr>
      </w:pPr>
    </w:p>
    <w:p w14:paraId="51417AA3" w14:textId="78B0837A" w:rsidR="00FD2D77" w:rsidRDefault="00FD2D77" w:rsidP="00FD2D77">
      <w:pPr>
        <w:spacing w:after="0" w:line="240" w:lineRule="auto"/>
      </w:pPr>
      <w:r w:rsidRPr="00FD2D77">
        <w:t>Odgovor:</w:t>
      </w:r>
    </w:p>
    <w:p w14:paraId="63524548" w14:textId="26E0ADDF" w:rsidR="00B07475" w:rsidRDefault="00B07475" w:rsidP="00FD2D77">
      <w:pPr>
        <w:spacing w:after="0" w:line="240" w:lineRule="auto"/>
      </w:pPr>
      <w:r>
        <w:t>Koordinacijski odstotek je na posameznega partnerja.</w:t>
      </w:r>
    </w:p>
    <w:p w14:paraId="147B05CD" w14:textId="4E9A4F61" w:rsidR="003166F8" w:rsidRDefault="003166F8" w:rsidP="00FD2D77">
      <w:pPr>
        <w:spacing w:after="0" w:line="240" w:lineRule="auto"/>
      </w:pPr>
    </w:p>
    <w:p w14:paraId="0885DC5C" w14:textId="77777777" w:rsidR="003166F8" w:rsidRPr="003166F8" w:rsidRDefault="003166F8" w:rsidP="003166F8">
      <w:pPr>
        <w:pStyle w:val="Odstavekseznama"/>
        <w:numPr>
          <w:ilvl w:val="0"/>
          <w:numId w:val="1"/>
        </w:numPr>
        <w:spacing w:after="0" w:line="240" w:lineRule="auto"/>
        <w:rPr>
          <w:i/>
          <w:iCs/>
        </w:rPr>
      </w:pPr>
      <w:r w:rsidRPr="003166F8">
        <w:rPr>
          <w:i/>
          <w:iCs/>
        </w:rPr>
        <w:t xml:space="preserve">Ali so lahko obrazci vloge, pripadajoče priloge in pogodbe podpisani z digitalnim podpisom? </w:t>
      </w:r>
    </w:p>
    <w:p w14:paraId="10E42823" w14:textId="41F4CC73" w:rsidR="003166F8" w:rsidRDefault="003166F8" w:rsidP="00FD2D77">
      <w:pPr>
        <w:spacing w:after="0" w:line="240" w:lineRule="auto"/>
      </w:pPr>
    </w:p>
    <w:p w14:paraId="6754325D" w14:textId="0C905B95" w:rsidR="003166F8" w:rsidRDefault="003166F8" w:rsidP="00FD2D77">
      <w:pPr>
        <w:spacing w:after="0" w:line="240" w:lineRule="auto"/>
      </w:pPr>
      <w:r>
        <w:lastRenderedPageBreak/>
        <w:t>Odgovor:</w:t>
      </w:r>
    </w:p>
    <w:p w14:paraId="4D7181E9" w14:textId="77777777" w:rsidR="003166F8" w:rsidRDefault="003166F8" w:rsidP="003166F8">
      <w:r>
        <w:t>Podpisi so lahko digitalni.</w:t>
      </w:r>
    </w:p>
    <w:p w14:paraId="191618B5" w14:textId="7AD2CE3F" w:rsidR="003166F8" w:rsidRDefault="003166F8" w:rsidP="00FD2D77">
      <w:pPr>
        <w:spacing w:after="0" w:line="240" w:lineRule="auto"/>
      </w:pPr>
      <w:bookmarkStart w:id="0" w:name="_Hlk150259434"/>
    </w:p>
    <w:p w14:paraId="07A0313F" w14:textId="447878F7" w:rsidR="007378F7" w:rsidRPr="003166F8" w:rsidRDefault="007378F7" w:rsidP="00B81C69">
      <w:pPr>
        <w:pStyle w:val="Odstavekseznama"/>
        <w:numPr>
          <w:ilvl w:val="0"/>
          <w:numId w:val="1"/>
        </w:numPr>
        <w:spacing w:after="0" w:line="240" w:lineRule="auto"/>
        <w:rPr>
          <w:i/>
          <w:iCs/>
        </w:rPr>
      </w:pPr>
      <w:r w:rsidRPr="003166F8">
        <w:rPr>
          <w:i/>
          <w:iCs/>
        </w:rPr>
        <w:t xml:space="preserve">Ali </w:t>
      </w:r>
      <w:r w:rsidR="00B81C69">
        <w:rPr>
          <w:i/>
          <w:iCs/>
        </w:rPr>
        <w:t xml:space="preserve">bodo partnerji sami </w:t>
      </w:r>
      <w:r w:rsidR="006033D9">
        <w:rPr>
          <w:i/>
          <w:iCs/>
        </w:rPr>
        <w:t xml:space="preserve">poročali </w:t>
      </w:r>
      <w:r w:rsidR="00B81C69">
        <w:rPr>
          <w:i/>
          <w:iCs/>
        </w:rPr>
        <w:t>v »</w:t>
      </w:r>
      <w:proofErr w:type="spellStart"/>
      <w:r w:rsidR="00B81C69">
        <w:rPr>
          <w:i/>
          <w:iCs/>
        </w:rPr>
        <w:t>emo</w:t>
      </w:r>
      <w:proofErr w:type="spellEnd"/>
      <w:r w:rsidR="00B81C69">
        <w:rPr>
          <w:i/>
          <w:iCs/>
        </w:rPr>
        <w:t>« ali bo to naloga koordinatorja konzorcija za vse partnerje?</w:t>
      </w:r>
      <w:r w:rsidRPr="003166F8">
        <w:rPr>
          <w:i/>
          <w:iCs/>
        </w:rPr>
        <w:t xml:space="preserve"> </w:t>
      </w:r>
    </w:p>
    <w:p w14:paraId="043F3350" w14:textId="24E7A8C0" w:rsidR="007378F7" w:rsidRDefault="007378F7" w:rsidP="00FD2D77">
      <w:pPr>
        <w:spacing w:after="0" w:line="240" w:lineRule="auto"/>
      </w:pPr>
    </w:p>
    <w:p w14:paraId="64121DE6" w14:textId="77777777" w:rsidR="005633F2" w:rsidRDefault="005633F2" w:rsidP="005633F2">
      <w:pPr>
        <w:spacing w:after="0" w:line="240" w:lineRule="auto"/>
      </w:pPr>
      <w:r w:rsidRPr="00FD2D77">
        <w:t>Odgovor:</w:t>
      </w:r>
    </w:p>
    <w:p w14:paraId="2611EC74" w14:textId="60165CFF" w:rsidR="005633F2" w:rsidRDefault="006033D9" w:rsidP="005633F2">
      <w:pPr>
        <w:spacing w:after="0" w:line="240" w:lineRule="auto"/>
      </w:pPr>
      <w:r>
        <w:t>Trenutno je informacijski sistem eMA2 v izdelavi, zato trenutno še nimamo informacij na kakšen način se bo poročalo v »</w:t>
      </w:r>
      <w:proofErr w:type="spellStart"/>
      <w:r>
        <w:t>ema</w:t>
      </w:r>
      <w:proofErr w:type="spellEnd"/>
      <w:r>
        <w:t>«.</w:t>
      </w:r>
    </w:p>
    <w:p w14:paraId="664194B5" w14:textId="7CF2BE1D" w:rsidR="00B81C69" w:rsidRDefault="00B81C69" w:rsidP="00FD2D77">
      <w:pPr>
        <w:spacing w:after="0" w:line="240" w:lineRule="auto"/>
      </w:pPr>
    </w:p>
    <w:p w14:paraId="666AC0DB" w14:textId="05947A72" w:rsidR="00B81C69" w:rsidRPr="003166F8" w:rsidRDefault="00B81C69" w:rsidP="00B81C69">
      <w:pPr>
        <w:pStyle w:val="Odstavekseznama"/>
        <w:numPr>
          <w:ilvl w:val="0"/>
          <w:numId w:val="1"/>
        </w:numPr>
        <w:spacing w:after="0" w:line="240" w:lineRule="auto"/>
        <w:rPr>
          <w:i/>
          <w:iCs/>
        </w:rPr>
      </w:pPr>
      <w:r>
        <w:rPr>
          <w:i/>
          <w:iCs/>
        </w:rPr>
        <w:t xml:space="preserve">Kako naj razumemo vprašanje pod točko 3.a 2 </w:t>
      </w:r>
      <w:r w:rsidRPr="00B81C69">
        <w:rPr>
          <w:i/>
          <w:iCs/>
        </w:rPr>
        <w:t>O</w:t>
      </w:r>
      <w:r>
        <w:rPr>
          <w:i/>
          <w:iCs/>
        </w:rPr>
        <w:t>pišite pokrivanje celotnega področja uporabe na danem področju S</w:t>
      </w:r>
      <w:r w:rsidRPr="00B81C69">
        <w:rPr>
          <w:i/>
          <w:iCs/>
        </w:rPr>
        <w:t>5</w:t>
      </w:r>
      <w:r w:rsidR="005633F2">
        <w:rPr>
          <w:i/>
          <w:iCs/>
        </w:rPr>
        <w:t>?</w:t>
      </w:r>
      <w:r w:rsidRPr="003166F8">
        <w:rPr>
          <w:i/>
          <w:iCs/>
        </w:rPr>
        <w:t xml:space="preserve"> </w:t>
      </w:r>
    </w:p>
    <w:p w14:paraId="077460FD" w14:textId="2C2A0EAE" w:rsidR="00B81C69" w:rsidRDefault="00B81C69" w:rsidP="00FD2D77">
      <w:pPr>
        <w:spacing w:after="0" w:line="240" w:lineRule="auto"/>
      </w:pPr>
    </w:p>
    <w:p w14:paraId="18A8E733" w14:textId="77777777" w:rsidR="005633F2" w:rsidRDefault="005633F2" w:rsidP="005633F2">
      <w:pPr>
        <w:spacing w:after="0" w:line="240" w:lineRule="auto"/>
      </w:pPr>
      <w:r w:rsidRPr="00FD2D77">
        <w:t>Odgovor:</w:t>
      </w:r>
    </w:p>
    <w:p w14:paraId="6481E394" w14:textId="62C5FA0B" w:rsidR="005633F2" w:rsidRDefault="00E05F90" w:rsidP="00FD2D77">
      <w:pPr>
        <w:spacing w:after="0" w:line="240" w:lineRule="auto"/>
      </w:pPr>
      <w:r w:rsidRPr="00E05F90">
        <w:t>Uvodoma pojasnjujemo, da sta obrazca št. 3 in 4 komplementarna; glej drugi odstavek II.4 razpisne dokumentacije (str. 2). V obrazcu št. 4 izberete eno Prednostno področje S5, za katerega kandidirate z vlogo. Na izbrano prednostno področje so navezana podrejena Fokusna področja S5. V obrazcu št. 3 po točko 3.a.2. opišete načrtovano pokrivanje celotnega (prednostnega) področja uporabe S5 in specifični doprinos k izbranim specifičnim fokusnim področjem. Konzorcij kot celota zasleduje celovito pokrivanje prednostnega področja S5, k kateremu lahko komplementarno prispevajo vsi partnerji, ali pa partnerji s sinergijo fokusnih področji pokrijejo prednostno področje. Pomembo je, da konkretizirate vaš doprinos k razvoju in inovacijam na izbranem področju S5. Dr</w:t>
      </w:r>
      <w:r>
        <w:t>u</w:t>
      </w:r>
      <w:r w:rsidRPr="00E05F90">
        <w:t>g</w:t>
      </w:r>
      <w:r>
        <w:t>a</w:t>
      </w:r>
      <w:r w:rsidRPr="00E05F90">
        <w:t>če povedano, katere razvojne ali inovacijske cilje na področju S5 boste dosegli z javnim sofinanciranjem</w:t>
      </w:r>
    </w:p>
    <w:p w14:paraId="41ECB30A" w14:textId="77777777" w:rsidR="00E05F90" w:rsidRDefault="00E05F90" w:rsidP="00FD2D77">
      <w:pPr>
        <w:spacing w:after="0" w:line="240" w:lineRule="auto"/>
      </w:pPr>
      <w:bookmarkStart w:id="1" w:name="_Hlk150258745"/>
      <w:bookmarkEnd w:id="0"/>
    </w:p>
    <w:p w14:paraId="159CDDB2" w14:textId="3AABE5C0" w:rsidR="005633F2" w:rsidRPr="005633F2" w:rsidRDefault="005633F2" w:rsidP="00C8337D">
      <w:pPr>
        <w:pStyle w:val="Odstavekseznama"/>
        <w:numPr>
          <w:ilvl w:val="0"/>
          <w:numId w:val="1"/>
        </w:numPr>
        <w:spacing w:after="0" w:line="240" w:lineRule="auto"/>
        <w:rPr>
          <w:i/>
          <w:iCs/>
        </w:rPr>
      </w:pPr>
      <w:r w:rsidRPr="005633F2">
        <w:rPr>
          <w:i/>
          <w:iCs/>
        </w:rPr>
        <w:t xml:space="preserve">V osnutku </w:t>
      </w:r>
      <w:proofErr w:type="spellStart"/>
      <w:r w:rsidRPr="005633F2">
        <w:rPr>
          <w:i/>
          <w:iCs/>
        </w:rPr>
        <w:t>konzorcijske</w:t>
      </w:r>
      <w:proofErr w:type="spellEnd"/>
      <w:r w:rsidRPr="005633F2">
        <w:rPr>
          <w:i/>
          <w:iCs/>
        </w:rPr>
        <w:t xml:space="preserve"> pogodbe je navedeno, da morajo biti </w:t>
      </w:r>
      <w:proofErr w:type="spellStart"/>
      <w:r w:rsidRPr="005633F2">
        <w:rPr>
          <w:i/>
          <w:iCs/>
        </w:rPr>
        <w:t>konzorcijski</w:t>
      </w:r>
      <w:proofErr w:type="spellEnd"/>
      <w:r w:rsidRPr="005633F2">
        <w:rPr>
          <w:i/>
          <w:iCs/>
        </w:rPr>
        <w:t xml:space="preserve"> partnerji seznanjeni z vzorcem pogodbe o sofinanciranju. Ali to pomeni, da morajo tudi oni parafirati pogodbo o sofinanciranju?</w:t>
      </w:r>
    </w:p>
    <w:p w14:paraId="1A6A3E7C" w14:textId="78EBC83A" w:rsidR="005633F2" w:rsidRDefault="005633F2" w:rsidP="005633F2">
      <w:pPr>
        <w:spacing w:after="0" w:line="240" w:lineRule="auto"/>
        <w:rPr>
          <w:i/>
          <w:iCs/>
        </w:rPr>
      </w:pPr>
    </w:p>
    <w:p w14:paraId="5F3BE870" w14:textId="77777777" w:rsidR="005633F2" w:rsidRDefault="005633F2" w:rsidP="005633F2">
      <w:pPr>
        <w:spacing w:after="0" w:line="240" w:lineRule="auto"/>
      </w:pPr>
      <w:r w:rsidRPr="00FD2D77">
        <w:t>Odgovor:</w:t>
      </w:r>
    </w:p>
    <w:p w14:paraId="1850FE16" w14:textId="687E303C" w:rsidR="005633F2" w:rsidRDefault="005633F2" w:rsidP="005633F2">
      <w:pPr>
        <w:spacing w:after="0" w:line="240" w:lineRule="auto"/>
      </w:pPr>
      <w:r>
        <w:t xml:space="preserve">Osnutek pogodbe o sofinanciranju parafira le glavni partner oziroma prijavitelj. </w:t>
      </w:r>
      <w:proofErr w:type="spellStart"/>
      <w:r>
        <w:t>Konzorcijski</w:t>
      </w:r>
      <w:proofErr w:type="spellEnd"/>
      <w:r>
        <w:t xml:space="preserve"> partnerji morajo biti samo seznanjeni v vzorcem pogodbe o sofinanciranju.</w:t>
      </w:r>
    </w:p>
    <w:p w14:paraId="78CA7AB5" w14:textId="77777777" w:rsidR="005633F2" w:rsidRDefault="005633F2" w:rsidP="005633F2">
      <w:pPr>
        <w:spacing w:after="0" w:line="240" w:lineRule="auto"/>
      </w:pPr>
    </w:p>
    <w:p w14:paraId="086D4738" w14:textId="5F8AE1AE" w:rsidR="005633F2" w:rsidRPr="005633F2" w:rsidRDefault="005633F2" w:rsidP="005633F2">
      <w:pPr>
        <w:pStyle w:val="Odstavekseznama"/>
        <w:numPr>
          <w:ilvl w:val="0"/>
          <w:numId w:val="1"/>
        </w:numPr>
        <w:spacing w:after="0" w:line="240" w:lineRule="auto"/>
        <w:rPr>
          <w:i/>
          <w:iCs/>
        </w:rPr>
      </w:pPr>
      <w:r w:rsidRPr="005633F2">
        <w:rPr>
          <w:i/>
          <w:iCs/>
        </w:rPr>
        <w:t>Ali je potrebno parafiranje pogodbe o sofinanciranju izvesti na vsaki strani ali zadostuje na zadnji strani?</w:t>
      </w:r>
    </w:p>
    <w:p w14:paraId="1C5B0657" w14:textId="4C0D4CF5" w:rsidR="005633F2" w:rsidRDefault="005633F2" w:rsidP="005633F2">
      <w:pPr>
        <w:spacing w:after="0" w:line="240" w:lineRule="auto"/>
      </w:pPr>
    </w:p>
    <w:p w14:paraId="737A1AF8" w14:textId="77777777" w:rsidR="005633F2" w:rsidRDefault="005633F2" w:rsidP="005633F2">
      <w:pPr>
        <w:spacing w:after="0" w:line="240" w:lineRule="auto"/>
      </w:pPr>
      <w:r>
        <w:t>Odgovor:</w:t>
      </w:r>
    </w:p>
    <w:p w14:paraId="2E698944" w14:textId="0EAB23D5" w:rsidR="005633F2" w:rsidRDefault="005633F2" w:rsidP="005633F2">
      <w:r>
        <w:t>Osnutek pogodbe o sofinanciranju mora biti parafiran na vsaki strani.</w:t>
      </w:r>
    </w:p>
    <w:p w14:paraId="354E20B5" w14:textId="77777777" w:rsidR="005633F2" w:rsidRDefault="005633F2" w:rsidP="005633F2">
      <w:pPr>
        <w:spacing w:after="0" w:line="240" w:lineRule="auto"/>
      </w:pPr>
    </w:p>
    <w:p w14:paraId="37A23EB1" w14:textId="21C3C235" w:rsidR="005633F2" w:rsidRPr="005633F2" w:rsidRDefault="005633F2" w:rsidP="005633F2">
      <w:pPr>
        <w:pStyle w:val="Odstavekseznama"/>
        <w:numPr>
          <w:ilvl w:val="0"/>
          <w:numId w:val="1"/>
        </w:numPr>
        <w:spacing w:after="0" w:line="240" w:lineRule="auto"/>
        <w:rPr>
          <w:i/>
          <w:iCs/>
        </w:rPr>
      </w:pPr>
      <w:r w:rsidRPr="005633F2">
        <w:rPr>
          <w:i/>
          <w:iCs/>
        </w:rPr>
        <w:t>V primeru, da podpisujemo vse dokumente elektronsko, ali zadostuje e-podpis na zadnji strani pogodbe o sofinanciranju?</w:t>
      </w:r>
    </w:p>
    <w:p w14:paraId="6DFE302F" w14:textId="4B8B7F79" w:rsidR="005633F2" w:rsidRDefault="005633F2" w:rsidP="005633F2">
      <w:pPr>
        <w:spacing w:after="0" w:line="240" w:lineRule="auto"/>
      </w:pPr>
    </w:p>
    <w:p w14:paraId="1CBECC5F" w14:textId="77777777" w:rsidR="005633F2" w:rsidRDefault="005633F2" w:rsidP="005633F2">
      <w:pPr>
        <w:spacing w:after="0" w:line="240" w:lineRule="auto"/>
      </w:pPr>
      <w:r>
        <w:t>Odgovor:</w:t>
      </w:r>
    </w:p>
    <w:p w14:paraId="5EB3113B" w14:textId="568A6E0E" w:rsidR="005633F2" w:rsidRDefault="005633F2" w:rsidP="005633F2">
      <w:r>
        <w:t xml:space="preserve">Podpisi so lahko digitalni. Vzorec pogodbe o sofinanciranju mora biti parafiran na vsaki strani (lahko </w:t>
      </w:r>
      <w:bookmarkStart w:id="2" w:name="_Hlk150327400"/>
      <w:r>
        <w:t>tudi elektronski podpis na vsaki strani).</w:t>
      </w:r>
    </w:p>
    <w:bookmarkEnd w:id="1"/>
    <w:p w14:paraId="2ACEF077" w14:textId="28EE7F29" w:rsidR="00460BF4" w:rsidRPr="00460BF4" w:rsidRDefault="00460BF4" w:rsidP="00460BF4">
      <w:pPr>
        <w:pStyle w:val="Odstavekseznama"/>
        <w:numPr>
          <w:ilvl w:val="0"/>
          <w:numId w:val="1"/>
        </w:numPr>
        <w:spacing w:after="0" w:line="240" w:lineRule="auto"/>
        <w:rPr>
          <w:i/>
          <w:iCs/>
        </w:rPr>
      </w:pPr>
      <w:r w:rsidRPr="00460BF4">
        <w:rPr>
          <w:i/>
          <w:iCs/>
        </w:rPr>
        <w:t xml:space="preserve">V poglavju "4.1 Pogoji za kandidiranje za potencialne upravičence javnega razpisa" piše </w:t>
      </w:r>
    </w:p>
    <w:p w14:paraId="5FEBDF98" w14:textId="77777777" w:rsidR="00460BF4" w:rsidRPr="00460BF4" w:rsidRDefault="00460BF4" w:rsidP="00460BF4">
      <w:pPr>
        <w:pStyle w:val="Odstavekseznama"/>
        <w:spacing w:after="0" w:line="240" w:lineRule="auto"/>
        <w:rPr>
          <w:i/>
          <w:iCs/>
        </w:rPr>
      </w:pPr>
      <w:r w:rsidRPr="00460BF4">
        <w:rPr>
          <w:i/>
          <w:iCs/>
        </w:rPr>
        <w:t>naslednje:</w:t>
      </w:r>
    </w:p>
    <w:p w14:paraId="76EDA64D" w14:textId="77777777" w:rsidR="00460BF4" w:rsidRPr="00460BF4" w:rsidRDefault="00460BF4" w:rsidP="00460BF4">
      <w:pPr>
        <w:pStyle w:val="Odstavekseznama"/>
        <w:spacing w:after="0" w:line="240" w:lineRule="auto"/>
        <w:rPr>
          <w:i/>
          <w:iCs/>
        </w:rPr>
      </w:pPr>
      <w:r w:rsidRPr="00460BF4">
        <w:rPr>
          <w:i/>
          <w:iCs/>
        </w:rPr>
        <w:t>Pogoje za kandidiranje prijavitelj dokazuje z:</w:t>
      </w:r>
    </w:p>
    <w:p w14:paraId="1611E13F" w14:textId="77777777" w:rsidR="00460BF4" w:rsidRPr="00460BF4" w:rsidRDefault="00460BF4" w:rsidP="00460BF4">
      <w:pPr>
        <w:pStyle w:val="Odstavekseznama"/>
        <w:spacing w:after="0" w:line="240" w:lineRule="auto"/>
        <w:rPr>
          <w:i/>
          <w:iCs/>
        </w:rPr>
      </w:pPr>
      <w:r w:rsidRPr="00460BF4">
        <w:rPr>
          <w:i/>
          <w:iCs/>
        </w:rPr>
        <w:t>- izjavo o strinjanju z razpisnimi pogoji,</w:t>
      </w:r>
    </w:p>
    <w:p w14:paraId="46FAD85F" w14:textId="77777777" w:rsidR="00460BF4" w:rsidRPr="00460BF4" w:rsidRDefault="00460BF4" w:rsidP="00460BF4">
      <w:pPr>
        <w:pStyle w:val="Odstavekseznama"/>
        <w:spacing w:after="0" w:line="240" w:lineRule="auto"/>
        <w:rPr>
          <w:i/>
          <w:iCs/>
        </w:rPr>
      </w:pPr>
      <w:r w:rsidRPr="00460BF4">
        <w:rPr>
          <w:i/>
          <w:iCs/>
        </w:rPr>
        <w:t xml:space="preserve">- dokazilom, da so prijavitelja </w:t>
      </w:r>
      <w:proofErr w:type="spellStart"/>
      <w:r w:rsidRPr="00460BF4">
        <w:rPr>
          <w:i/>
          <w:iCs/>
        </w:rPr>
        <w:t>konzorcijski</w:t>
      </w:r>
      <w:proofErr w:type="spellEnd"/>
      <w:r w:rsidRPr="00460BF4">
        <w:rPr>
          <w:i/>
          <w:iCs/>
        </w:rPr>
        <w:t xml:space="preserve"> partnerji pooblastili za prijavo na razpis.</w:t>
      </w:r>
    </w:p>
    <w:p w14:paraId="7A8DC257" w14:textId="7F30EFAD" w:rsidR="00460BF4" w:rsidRPr="00460BF4" w:rsidRDefault="00460BF4" w:rsidP="00460BF4">
      <w:pPr>
        <w:pStyle w:val="Odstavekseznama"/>
        <w:spacing w:after="0" w:line="240" w:lineRule="auto"/>
        <w:rPr>
          <w:i/>
          <w:iCs/>
        </w:rPr>
      </w:pPr>
      <w:proofErr w:type="spellStart"/>
      <w:r w:rsidRPr="00460BF4">
        <w:rPr>
          <w:i/>
          <w:iCs/>
        </w:rPr>
        <w:lastRenderedPageBreak/>
        <w:t>Konzorcijska</w:t>
      </w:r>
      <w:proofErr w:type="spellEnd"/>
      <w:r w:rsidRPr="00460BF4">
        <w:rPr>
          <w:i/>
          <w:iCs/>
        </w:rPr>
        <w:t xml:space="preserve"> pogodba v drugem členu vsebuje naslednji odstavek: "Pogodbene stranke pooblastijo [NAZIV POSLOVODEČEGA KONZORCIJSKEGA PARTNERJA], da v imenu konzorcija predloži skupno vlogo na javni razpis in da nastopa kot prijavitelj. Skupna vloga je sestavni del te pogodbe.".</w:t>
      </w:r>
    </w:p>
    <w:p w14:paraId="710587F1" w14:textId="4ABF8FEF" w:rsidR="00460BF4" w:rsidRPr="00460BF4" w:rsidRDefault="00460BF4" w:rsidP="00460BF4">
      <w:pPr>
        <w:pStyle w:val="Odstavekseznama"/>
        <w:spacing w:after="0" w:line="240" w:lineRule="auto"/>
        <w:rPr>
          <w:i/>
          <w:iCs/>
        </w:rPr>
      </w:pPr>
      <w:r w:rsidRPr="00460BF4">
        <w:rPr>
          <w:i/>
          <w:iCs/>
        </w:rPr>
        <w:t xml:space="preserve">Ali se podpisana </w:t>
      </w:r>
      <w:proofErr w:type="spellStart"/>
      <w:r w:rsidRPr="00460BF4">
        <w:rPr>
          <w:i/>
          <w:iCs/>
        </w:rPr>
        <w:t>konzorcijska</w:t>
      </w:r>
      <w:proofErr w:type="spellEnd"/>
      <w:r w:rsidRPr="00460BF4">
        <w:rPr>
          <w:i/>
          <w:iCs/>
        </w:rPr>
        <w:t xml:space="preserve"> pogodb upošteva smatra kot dokazilo, da so prijavitelja </w:t>
      </w:r>
      <w:proofErr w:type="spellStart"/>
      <w:r w:rsidRPr="00460BF4">
        <w:rPr>
          <w:i/>
          <w:iCs/>
        </w:rPr>
        <w:t>konzorcijski</w:t>
      </w:r>
      <w:proofErr w:type="spellEnd"/>
      <w:r w:rsidRPr="00460BF4">
        <w:rPr>
          <w:i/>
          <w:iCs/>
        </w:rPr>
        <w:t xml:space="preserve"> partnerji pooblastili za prijavo na razpis?</w:t>
      </w:r>
    </w:p>
    <w:p w14:paraId="41A61D4C" w14:textId="046BE487" w:rsidR="005633F2" w:rsidRDefault="005633F2" w:rsidP="00460BF4">
      <w:pPr>
        <w:pStyle w:val="Odstavekseznama"/>
        <w:spacing w:after="0" w:line="240" w:lineRule="auto"/>
        <w:rPr>
          <w:i/>
          <w:iCs/>
        </w:rPr>
      </w:pPr>
    </w:p>
    <w:p w14:paraId="625FE0D8" w14:textId="77777777" w:rsidR="00460BF4" w:rsidRDefault="00460BF4" w:rsidP="00460BF4">
      <w:pPr>
        <w:spacing w:after="0" w:line="240" w:lineRule="auto"/>
      </w:pPr>
      <w:r>
        <w:t>Odgovor:</w:t>
      </w:r>
    </w:p>
    <w:p w14:paraId="3A2AB9E7" w14:textId="33813B90" w:rsidR="00460BF4" w:rsidRDefault="0090286A" w:rsidP="00460BF4">
      <w:pPr>
        <w:pStyle w:val="Odstavekseznama"/>
        <w:spacing w:after="0" w:line="240" w:lineRule="auto"/>
      </w:pPr>
      <w:r>
        <w:t xml:space="preserve">V primeru, ko k vlogi na razpis priložite podpisano </w:t>
      </w:r>
      <w:proofErr w:type="spellStart"/>
      <w:r>
        <w:t>konzorcijsko</w:t>
      </w:r>
      <w:proofErr w:type="spellEnd"/>
      <w:r>
        <w:t xml:space="preserve"> pogodbo z zgoraj navedenem stavkom glede pooblastila partnerjev za oddajo vloge je to dokaz o pooblastilu. V primeru, da </w:t>
      </w:r>
      <w:r w:rsidR="00260743">
        <w:t>pa</w:t>
      </w:r>
      <w:r w:rsidR="00260743">
        <w:t xml:space="preserve"> </w:t>
      </w:r>
      <w:r>
        <w:t xml:space="preserve">v </w:t>
      </w:r>
      <w:proofErr w:type="spellStart"/>
      <w:r>
        <w:t>konzorcijski</w:t>
      </w:r>
      <w:proofErr w:type="spellEnd"/>
      <w:r>
        <w:t xml:space="preserve"> pogodbi nimate zgoraj omenjenega stavka, morate priložiti izjavo o pooblastilu, ki je podpisana s strani vseh </w:t>
      </w:r>
      <w:proofErr w:type="spellStart"/>
      <w:r>
        <w:t>konzorcijskih</w:t>
      </w:r>
      <w:proofErr w:type="spellEnd"/>
      <w:r>
        <w:t xml:space="preserve"> partnerjev.</w:t>
      </w:r>
    </w:p>
    <w:p w14:paraId="39386CF2" w14:textId="44B856AE" w:rsidR="00460BF4" w:rsidRDefault="00460BF4" w:rsidP="00460BF4">
      <w:pPr>
        <w:pStyle w:val="Odstavekseznama"/>
        <w:spacing w:after="0" w:line="240" w:lineRule="auto"/>
      </w:pPr>
    </w:p>
    <w:p w14:paraId="4A1A67C1" w14:textId="2F0C84EB" w:rsidR="00460BF4" w:rsidRPr="00460BF4" w:rsidRDefault="00460BF4" w:rsidP="00460BF4">
      <w:pPr>
        <w:pStyle w:val="Odstavekseznama"/>
        <w:numPr>
          <w:ilvl w:val="0"/>
          <w:numId w:val="1"/>
        </w:numPr>
        <w:spacing w:after="0" w:line="240" w:lineRule="auto"/>
        <w:rPr>
          <w:i/>
          <w:iCs/>
        </w:rPr>
      </w:pPr>
      <w:r w:rsidRPr="00460BF4">
        <w:rPr>
          <w:i/>
          <w:iCs/>
        </w:rPr>
        <w:t>Vprašanje glede meril od 1.a.3. do 1.a.7</w:t>
      </w:r>
    </w:p>
    <w:p w14:paraId="337E6583" w14:textId="0E54012B" w:rsidR="00460BF4" w:rsidRPr="00460BF4" w:rsidRDefault="00460BF4" w:rsidP="00460BF4">
      <w:pPr>
        <w:pStyle w:val="Odstavekseznama"/>
        <w:spacing w:after="0" w:line="240" w:lineRule="auto"/>
        <w:rPr>
          <w:i/>
          <w:iCs/>
        </w:rPr>
      </w:pPr>
      <w:r w:rsidRPr="00460BF4">
        <w:rPr>
          <w:i/>
          <w:iCs/>
        </w:rPr>
        <w:t xml:space="preserve">V dokumentu "RD SRIP 2023-2026", II.4.3 Preglednica meril po </w:t>
      </w:r>
      <w:proofErr w:type="spellStart"/>
      <w:r w:rsidRPr="00460BF4">
        <w:rPr>
          <w:i/>
          <w:iCs/>
        </w:rPr>
        <w:t>podmerilih</w:t>
      </w:r>
      <w:proofErr w:type="spellEnd"/>
      <w:r w:rsidRPr="00460BF4">
        <w:rPr>
          <w:i/>
          <w:iCs/>
        </w:rPr>
        <w:t xml:space="preserve"> je naslednja razlaga z ta </w:t>
      </w:r>
      <w:proofErr w:type="spellStart"/>
      <w:r w:rsidRPr="00460BF4">
        <w:rPr>
          <w:i/>
          <w:iCs/>
        </w:rPr>
        <w:t>ta</w:t>
      </w:r>
      <w:proofErr w:type="spellEnd"/>
      <w:r w:rsidRPr="00460BF4">
        <w:rPr>
          <w:i/>
          <w:iCs/>
        </w:rPr>
        <w:t xml:space="preserve"> </w:t>
      </w:r>
      <w:proofErr w:type="spellStart"/>
      <w:r w:rsidRPr="00460BF4">
        <w:rPr>
          <w:i/>
          <w:iCs/>
        </w:rPr>
        <w:t>podmerila</w:t>
      </w:r>
      <w:proofErr w:type="spellEnd"/>
      <w:r w:rsidRPr="00460BF4">
        <w:rPr>
          <w:i/>
          <w:iCs/>
        </w:rPr>
        <w:t xml:space="preserve"> "številčno opredeljeno članstvo SRIP, od tega:" </w:t>
      </w:r>
    </w:p>
    <w:p w14:paraId="5E45B44F" w14:textId="27B1CE5F" w:rsidR="00460BF4" w:rsidRPr="00460BF4" w:rsidRDefault="00460BF4" w:rsidP="00460BF4">
      <w:pPr>
        <w:pStyle w:val="Odstavekseznama"/>
        <w:spacing w:after="0" w:line="240" w:lineRule="auto"/>
        <w:rPr>
          <w:i/>
          <w:iCs/>
        </w:rPr>
      </w:pPr>
      <w:r w:rsidRPr="00460BF4">
        <w:rPr>
          <w:i/>
          <w:iCs/>
        </w:rPr>
        <w:t xml:space="preserve">V obrazcu št 3. Dispozicija, pa v uvodu za ta </w:t>
      </w:r>
      <w:proofErr w:type="spellStart"/>
      <w:r w:rsidRPr="00460BF4">
        <w:rPr>
          <w:i/>
          <w:iCs/>
        </w:rPr>
        <w:t>podmerila</w:t>
      </w:r>
      <w:proofErr w:type="spellEnd"/>
      <w:r w:rsidRPr="00460BF4">
        <w:rPr>
          <w:i/>
          <w:iCs/>
        </w:rPr>
        <w:t xml:space="preserve"> piše "Številčno opredeljena uravnoteženost upravljanja SRIP, od tega:".</w:t>
      </w:r>
    </w:p>
    <w:p w14:paraId="6EE23816" w14:textId="66AEA1CC" w:rsidR="00460BF4" w:rsidRDefault="00460BF4" w:rsidP="00460BF4">
      <w:pPr>
        <w:pStyle w:val="Odstavekseznama"/>
        <w:spacing w:after="0" w:line="240" w:lineRule="auto"/>
        <w:rPr>
          <w:i/>
          <w:iCs/>
        </w:rPr>
      </w:pPr>
      <w:r w:rsidRPr="00460BF4">
        <w:rPr>
          <w:i/>
          <w:iCs/>
        </w:rPr>
        <w:t>Prosimo za potrditev, da se v merila 1.a.3 do 1.a.7 vpisuje število članov, ne pa razmerja v organih upravljanja SRIP.</w:t>
      </w:r>
    </w:p>
    <w:p w14:paraId="548204AC" w14:textId="1AFA141A" w:rsidR="00460BF4" w:rsidRDefault="00460BF4" w:rsidP="00460BF4">
      <w:pPr>
        <w:pStyle w:val="Odstavekseznama"/>
        <w:spacing w:after="0" w:line="240" w:lineRule="auto"/>
      </w:pPr>
    </w:p>
    <w:p w14:paraId="23498B5F" w14:textId="77777777" w:rsidR="00460BF4" w:rsidRDefault="00460BF4" w:rsidP="00460BF4">
      <w:pPr>
        <w:spacing w:after="0" w:line="240" w:lineRule="auto"/>
      </w:pPr>
      <w:r>
        <w:t>Odgovor:</w:t>
      </w:r>
    </w:p>
    <w:p w14:paraId="5774889D" w14:textId="6CC4B303" w:rsidR="00460BF4" w:rsidRDefault="00460BF4" w:rsidP="00460BF4">
      <w:pPr>
        <w:pStyle w:val="Odstavekseznama"/>
        <w:spacing w:after="0" w:line="240" w:lineRule="auto"/>
      </w:pPr>
      <w:r>
        <w:t>V Obrazec št. 3 se pri točkah kjer je navedeno »Število« vpisujejo številke (ne razmerja, ne deleže,…), kjer pa je navedeno »Opišite« se vpiše tekst.</w:t>
      </w:r>
    </w:p>
    <w:bookmarkEnd w:id="2"/>
    <w:p w14:paraId="6C854C22" w14:textId="50C6ACEA" w:rsidR="00CB3846" w:rsidRDefault="00CB3846" w:rsidP="00F5058C">
      <w:pPr>
        <w:spacing w:after="0" w:line="240" w:lineRule="auto"/>
      </w:pPr>
    </w:p>
    <w:p w14:paraId="70E46173" w14:textId="2CA8B79B" w:rsidR="00CB3846" w:rsidRDefault="00CB3846" w:rsidP="00CB3846">
      <w:pPr>
        <w:pStyle w:val="Odstavekseznama"/>
        <w:numPr>
          <w:ilvl w:val="0"/>
          <w:numId w:val="1"/>
        </w:numPr>
        <w:spacing w:after="0" w:line="240" w:lineRule="auto"/>
        <w:rPr>
          <w:i/>
          <w:iCs/>
        </w:rPr>
      </w:pPr>
      <w:r>
        <w:rPr>
          <w:i/>
          <w:iCs/>
        </w:rPr>
        <w:t>A</w:t>
      </w:r>
      <w:r w:rsidRPr="00CB3846">
        <w:rPr>
          <w:i/>
          <w:iCs/>
        </w:rPr>
        <w:t xml:space="preserve">li moramo v obrazcu 3, točka 1.b.3, pri delu Število izvedenih aktivnosti sodelovanja in mreženja; ZA POSAMEZNO AKTIVNOST PREDLOŽITE DOKAZILO (NPR. PROGRAM, LETAK, VABILO, IPD): priložiti dokazila za vse izvedene aktivnosti ali lahko damo izbor, </w:t>
      </w:r>
      <w:proofErr w:type="spellStart"/>
      <w:r w:rsidRPr="00CB3846">
        <w:rPr>
          <w:i/>
          <w:iCs/>
        </w:rPr>
        <w:t>npr</w:t>
      </w:r>
      <w:proofErr w:type="spellEnd"/>
      <w:r w:rsidRPr="00CB3846">
        <w:rPr>
          <w:i/>
          <w:iCs/>
        </w:rPr>
        <w:t xml:space="preserve"> za 30 dogodkov?</w:t>
      </w:r>
    </w:p>
    <w:p w14:paraId="20D1F50B" w14:textId="77777777" w:rsidR="00CB3846" w:rsidRDefault="00CB3846" w:rsidP="00CB3846">
      <w:pPr>
        <w:spacing w:after="0" w:line="240" w:lineRule="auto"/>
        <w:ind w:left="360"/>
      </w:pPr>
    </w:p>
    <w:p w14:paraId="3387B404" w14:textId="462BFE92" w:rsidR="00CB3846" w:rsidRDefault="00CB3846" w:rsidP="00CB3846">
      <w:pPr>
        <w:spacing w:after="0" w:line="240" w:lineRule="auto"/>
        <w:ind w:left="360"/>
      </w:pPr>
      <w:r>
        <w:t>Odgovor:</w:t>
      </w:r>
    </w:p>
    <w:p w14:paraId="7425B9E5" w14:textId="0DD9A82D" w:rsidR="00CB3846" w:rsidRPr="00CB3846" w:rsidRDefault="00CB3846" w:rsidP="00CB3846">
      <w:pPr>
        <w:pStyle w:val="Odstavekseznama"/>
        <w:spacing w:after="0" w:line="240" w:lineRule="auto"/>
      </w:pPr>
      <w:r w:rsidRPr="00CB3846">
        <w:t>Kot je navedeno v obrazcu, za posamezno aktivnost, pri kateri vpišete število izvedenih dogodkov, priložite po eno dokazilo o izvedeni aktivnostih</w:t>
      </w:r>
      <w:r w:rsidR="00F5058C">
        <w:t>.</w:t>
      </w:r>
    </w:p>
    <w:sectPr w:rsidR="00CB3846" w:rsidRPr="00CB38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378B6"/>
    <w:multiLevelType w:val="hybridMultilevel"/>
    <w:tmpl w:val="4C46774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DD77F2C"/>
    <w:multiLevelType w:val="hybridMultilevel"/>
    <w:tmpl w:val="67FA756C"/>
    <w:lvl w:ilvl="0" w:tplc="B346F61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38D174A"/>
    <w:multiLevelType w:val="hybridMultilevel"/>
    <w:tmpl w:val="547EBE1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4D702EC"/>
    <w:multiLevelType w:val="hybridMultilevel"/>
    <w:tmpl w:val="7EBA05A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5AC54A6"/>
    <w:multiLevelType w:val="hybridMultilevel"/>
    <w:tmpl w:val="9DD2077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4DF2DBC"/>
    <w:multiLevelType w:val="hybridMultilevel"/>
    <w:tmpl w:val="97E4B1A4"/>
    <w:lvl w:ilvl="0" w:tplc="EE642A50">
      <w:start w:val="1"/>
      <w:numFmt w:val="decimal"/>
      <w:lvlText w:val="%1."/>
      <w:lvlJc w:val="left"/>
      <w:pPr>
        <w:ind w:left="1068" w:hanging="708"/>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6CDE5B89"/>
    <w:multiLevelType w:val="hybridMultilevel"/>
    <w:tmpl w:val="67FA756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D2870A3"/>
    <w:multiLevelType w:val="hybridMultilevel"/>
    <w:tmpl w:val="145A3F98"/>
    <w:lvl w:ilvl="0" w:tplc="0424000F">
      <w:start w:val="1"/>
      <w:numFmt w:val="decimal"/>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16cid:durableId="49041207">
    <w:abstractNumId w:val="1"/>
  </w:num>
  <w:num w:numId="2" w16cid:durableId="1525635745">
    <w:abstractNumId w:val="7"/>
  </w:num>
  <w:num w:numId="3" w16cid:durableId="454829499">
    <w:abstractNumId w:val="7"/>
  </w:num>
  <w:num w:numId="4" w16cid:durableId="582878812">
    <w:abstractNumId w:val="2"/>
  </w:num>
  <w:num w:numId="5" w16cid:durableId="886798994">
    <w:abstractNumId w:val="0"/>
  </w:num>
  <w:num w:numId="6" w16cid:durableId="980117521">
    <w:abstractNumId w:val="3"/>
  </w:num>
  <w:num w:numId="7" w16cid:durableId="1002050517">
    <w:abstractNumId w:val="5"/>
  </w:num>
  <w:num w:numId="8" w16cid:durableId="532613967">
    <w:abstractNumId w:val="4"/>
  </w:num>
  <w:num w:numId="9" w16cid:durableId="16186758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BB1"/>
    <w:rsid w:val="00001B78"/>
    <w:rsid w:val="00077468"/>
    <w:rsid w:val="001D1F8C"/>
    <w:rsid w:val="00260743"/>
    <w:rsid w:val="003166F8"/>
    <w:rsid w:val="003405B0"/>
    <w:rsid w:val="00366464"/>
    <w:rsid w:val="00460BF4"/>
    <w:rsid w:val="004B3EAD"/>
    <w:rsid w:val="004D4E6C"/>
    <w:rsid w:val="00536342"/>
    <w:rsid w:val="00550EF1"/>
    <w:rsid w:val="005633F2"/>
    <w:rsid w:val="005B1B47"/>
    <w:rsid w:val="00601F69"/>
    <w:rsid w:val="006033D9"/>
    <w:rsid w:val="0062227B"/>
    <w:rsid w:val="006E437D"/>
    <w:rsid w:val="007378F7"/>
    <w:rsid w:val="007D2BB1"/>
    <w:rsid w:val="00892066"/>
    <w:rsid w:val="008D34CA"/>
    <w:rsid w:val="0090286A"/>
    <w:rsid w:val="00924DAF"/>
    <w:rsid w:val="00997863"/>
    <w:rsid w:val="00A01F9D"/>
    <w:rsid w:val="00A35A52"/>
    <w:rsid w:val="00A52BC5"/>
    <w:rsid w:val="00AA6F5C"/>
    <w:rsid w:val="00AD73AF"/>
    <w:rsid w:val="00AF06A9"/>
    <w:rsid w:val="00B07475"/>
    <w:rsid w:val="00B81C69"/>
    <w:rsid w:val="00BC6CE6"/>
    <w:rsid w:val="00C517A0"/>
    <w:rsid w:val="00CB3846"/>
    <w:rsid w:val="00E05F90"/>
    <w:rsid w:val="00EB3367"/>
    <w:rsid w:val="00EC5682"/>
    <w:rsid w:val="00F0452C"/>
    <w:rsid w:val="00F30C65"/>
    <w:rsid w:val="00F5058C"/>
    <w:rsid w:val="00F866BE"/>
    <w:rsid w:val="00FD2D77"/>
    <w:rsid w:val="00FE630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E2799"/>
  <w15:chartTrackingRefBased/>
  <w15:docId w15:val="{63D77665-46A4-4B2D-BF2F-BC871DF28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D2BB1"/>
    <w:pPr>
      <w:ind w:left="720"/>
      <w:contextualSpacing/>
    </w:pPr>
  </w:style>
  <w:style w:type="character" w:styleId="Hiperpovezava">
    <w:name w:val="Hyperlink"/>
    <w:basedOn w:val="Privzetapisavaodstavka"/>
    <w:uiPriority w:val="99"/>
    <w:unhideWhenUsed/>
    <w:rsid w:val="003405B0"/>
    <w:rPr>
      <w:color w:val="0000FF"/>
      <w:u w:val="single"/>
    </w:rPr>
  </w:style>
  <w:style w:type="character" w:styleId="Nerazreenaomemba">
    <w:name w:val="Unresolved Mention"/>
    <w:basedOn w:val="Privzetapisavaodstavka"/>
    <w:uiPriority w:val="99"/>
    <w:semiHidden/>
    <w:unhideWhenUsed/>
    <w:rsid w:val="00001B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501113">
      <w:bodyDiv w:val="1"/>
      <w:marLeft w:val="0"/>
      <w:marRight w:val="0"/>
      <w:marTop w:val="0"/>
      <w:marBottom w:val="0"/>
      <w:divBdr>
        <w:top w:val="none" w:sz="0" w:space="0" w:color="auto"/>
        <w:left w:val="none" w:sz="0" w:space="0" w:color="auto"/>
        <w:bottom w:val="none" w:sz="0" w:space="0" w:color="auto"/>
        <w:right w:val="none" w:sz="0" w:space="0" w:color="auto"/>
      </w:divBdr>
    </w:div>
    <w:div w:id="1050110710">
      <w:bodyDiv w:val="1"/>
      <w:marLeft w:val="0"/>
      <w:marRight w:val="0"/>
      <w:marTop w:val="0"/>
      <w:marBottom w:val="0"/>
      <w:divBdr>
        <w:top w:val="none" w:sz="0" w:space="0" w:color="auto"/>
        <w:left w:val="none" w:sz="0" w:space="0" w:color="auto"/>
        <w:bottom w:val="none" w:sz="0" w:space="0" w:color="auto"/>
        <w:right w:val="none" w:sz="0" w:space="0" w:color="auto"/>
      </w:divBdr>
    </w:div>
    <w:div w:id="1267149970">
      <w:bodyDiv w:val="1"/>
      <w:marLeft w:val="0"/>
      <w:marRight w:val="0"/>
      <w:marTop w:val="0"/>
      <w:marBottom w:val="0"/>
      <w:divBdr>
        <w:top w:val="none" w:sz="0" w:space="0" w:color="auto"/>
        <w:left w:val="none" w:sz="0" w:space="0" w:color="auto"/>
        <w:bottom w:val="none" w:sz="0" w:space="0" w:color="auto"/>
        <w:right w:val="none" w:sz="0" w:space="0" w:color="auto"/>
      </w:divBdr>
    </w:div>
    <w:div w:id="1465737455">
      <w:bodyDiv w:val="1"/>
      <w:marLeft w:val="0"/>
      <w:marRight w:val="0"/>
      <w:marTop w:val="0"/>
      <w:marBottom w:val="0"/>
      <w:divBdr>
        <w:top w:val="none" w:sz="0" w:space="0" w:color="auto"/>
        <w:left w:val="none" w:sz="0" w:space="0" w:color="auto"/>
        <w:bottom w:val="none" w:sz="0" w:space="0" w:color="auto"/>
        <w:right w:val="none" w:sz="0" w:space="0" w:color="auto"/>
      </w:divBdr>
    </w:div>
    <w:div w:id="1583904105">
      <w:bodyDiv w:val="1"/>
      <w:marLeft w:val="0"/>
      <w:marRight w:val="0"/>
      <w:marTop w:val="0"/>
      <w:marBottom w:val="0"/>
      <w:divBdr>
        <w:top w:val="none" w:sz="0" w:space="0" w:color="auto"/>
        <w:left w:val="none" w:sz="0" w:space="0" w:color="auto"/>
        <w:bottom w:val="none" w:sz="0" w:space="0" w:color="auto"/>
        <w:right w:val="none" w:sz="0" w:space="0" w:color="auto"/>
      </w:divBdr>
    </w:div>
    <w:div w:id="207978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vropskasredstva.si/app/uploads/2023/10/NUS_2021-2027_verzija_1-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rrs.si/sl/gradivo/sifranti/klasif-druzb-ekon-09.asp" TargetMode="External"/><Relationship Id="rId5" Type="http://schemas.openxmlformats.org/officeDocument/2006/relationships/hyperlink" Target="http://www.aris-rs.si/sl/gradivo/sifranti/inc/FOS-2007.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829</TotalTime>
  <Pages>6</Pages>
  <Words>2099</Words>
  <Characters>11966</Characters>
  <Application>Microsoft Office Word</Application>
  <DocSecurity>0</DocSecurity>
  <Lines>99</Lines>
  <Paragraphs>28</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14037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Cetin</dc:creator>
  <cp:keywords/>
  <dc:description/>
  <cp:lastModifiedBy>Simona Cetin</cp:lastModifiedBy>
  <cp:revision>18</cp:revision>
  <dcterms:created xsi:type="dcterms:W3CDTF">2023-10-18T06:47:00Z</dcterms:created>
  <dcterms:modified xsi:type="dcterms:W3CDTF">2023-11-08T10:44:00Z</dcterms:modified>
</cp:coreProperties>
</file>