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3BB541AE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V UPRAVNEM ODBORU </w:t>
      </w:r>
      <w:r w:rsidR="00450F9A">
        <w:rPr>
          <w:rFonts w:ascii="Arial" w:hAnsi="Arial" w:cs="Arial"/>
          <w:b/>
          <w:bCs/>
          <w:sz w:val="24"/>
          <w:szCs w:val="24"/>
        </w:rPr>
        <w:t>UNIVERZE NA PRIMORSKEM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EA7F30" w14:paraId="2CE985BE" w14:textId="2ED41346" w:rsidTr="0C18BD8E">
        <w:tc>
          <w:tcPr>
            <w:tcW w:w="770" w:type="dxa"/>
          </w:tcPr>
          <w:p w14:paraId="6404DEBF" w14:textId="11287A46" w:rsidR="00EA7F30" w:rsidRPr="005A052F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EA7F30" w14:paraId="3ABAD5CA" w14:textId="77777777" w:rsidTr="0C18BD8E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7C5363E5" w:rsidR="00852D17" w:rsidRPr="00EA7F30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Merila za izbiro kandidata, ki ga Vladi RS predlaga ministrstvo, pristojno za </w:t>
            </w:r>
            <w:r w:rsidR="0010267B">
              <w:rPr>
                <w:rFonts w:ascii="Arial" w:hAnsi="Arial" w:cs="Arial"/>
                <w:b/>
                <w:bCs/>
                <w:sz w:val="20"/>
                <w:szCs w:val="20"/>
              </w:rPr>
              <w:t>visoko šolstvo</w:t>
            </w:r>
          </w:p>
        </w:tc>
      </w:tr>
      <w:tr w:rsidR="00EA7F30" w14:paraId="06783D7C" w14:textId="6C1FB915" w:rsidTr="0C18BD8E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7FA3B" w14:textId="5A00A1A4" w:rsidR="00571ED5" w:rsidRPr="002F0FF6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nadzorne funkcije oziroma upravljavske funkcije v drugih organizacijah</w:t>
            </w:r>
            <w:r w:rsidR="002F0FF6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B1F0F2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4A77CAE8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EAC9AE7" w:rsidR="00986D0F" w:rsidRPr="002F0FF6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>j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e izvajal nadzorno  oz. upravljavsko funkcijo v drugih organizacijah</w:t>
            </w:r>
            <w:r w:rsid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0A1ED0D2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 pristojnosti in vloge upravnega odbora in organiziranosti javnih </w:t>
            </w:r>
            <w:r w:rsidR="0010267B">
              <w:rPr>
                <w:rFonts w:ascii="Arial" w:hAnsi="Arial" w:cs="Arial"/>
                <w:sz w:val="20"/>
                <w:szCs w:val="20"/>
              </w:rPr>
              <w:t>visokošolskih</w:t>
            </w:r>
            <w:r>
              <w:rPr>
                <w:rFonts w:ascii="Arial" w:hAnsi="Arial" w:cs="Arial"/>
                <w:sz w:val="20"/>
                <w:szCs w:val="20"/>
              </w:rPr>
              <w:t xml:space="preserve">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C18BD8E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5B3DC415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334547">
              <w:rPr>
                <w:rFonts w:ascii="Arial" w:hAnsi="Arial" w:cs="Arial"/>
                <w:sz w:val="20"/>
                <w:szCs w:val="20"/>
              </w:rPr>
              <w:t>dejavnosti, pravo, upravljanje s človeškimi viri, investicije, stvarno premoženje, javna naročila, finance, računovodstvo, revizije</w:t>
            </w:r>
            <w:r w:rsidR="00852D17" w:rsidRPr="00334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6B983184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visokošolske dejavnosti</w:t>
            </w:r>
            <w:r w:rsidRPr="00334547">
              <w:rPr>
                <w:rFonts w:ascii="Arial" w:hAnsi="Arial" w:cs="Arial"/>
                <w:sz w:val="20"/>
                <w:szCs w:val="20"/>
              </w:rPr>
              <w:t>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C18BD8E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39B5CCF0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in predpisov s področja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2F5BC12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3AD96094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poznavanja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="00334547" w:rsidRPr="0082313B" w:rsidDel="00334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9D3F1FB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ali 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77790C25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lastRenderedPageBreak/>
              <w:t xml:space="preserve">je izkazal poznavanje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211939">
    <w:abstractNumId w:val="8"/>
  </w:num>
  <w:num w:numId="2" w16cid:durableId="1376273144">
    <w:abstractNumId w:val="9"/>
  </w:num>
  <w:num w:numId="3" w16cid:durableId="53309948">
    <w:abstractNumId w:val="10"/>
  </w:num>
  <w:num w:numId="4" w16cid:durableId="1745225808">
    <w:abstractNumId w:val="4"/>
  </w:num>
  <w:num w:numId="5" w16cid:durableId="543180926">
    <w:abstractNumId w:val="2"/>
  </w:num>
  <w:num w:numId="6" w16cid:durableId="1397975152">
    <w:abstractNumId w:val="3"/>
  </w:num>
  <w:num w:numId="7" w16cid:durableId="1439451774">
    <w:abstractNumId w:val="7"/>
  </w:num>
  <w:num w:numId="8" w16cid:durableId="535972069">
    <w:abstractNumId w:val="1"/>
  </w:num>
  <w:num w:numId="9" w16cid:durableId="1671904693">
    <w:abstractNumId w:val="5"/>
  </w:num>
  <w:num w:numId="10" w16cid:durableId="1423449257">
    <w:abstractNumId w:val="6"/>
  </w:num>
  <w:num w:numId="11" w16cid:durableId="1238400706">
    <w:abstractNumId w:val="11"/>
  </w:num>
  <w:num w:numId="12" w16cid:durableId="18655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10267B"/>
    <w:rsid w:val="001A4689"/>
    <w:rsid w:val="002130DE"/>
    <w:rsid w:val="00223FB9"/>
    <w:rsid w:val="002F0FF6"/>
    <w:rsid w:val="00334547"/>
    <w:rsid w:val="0034718F"/>
    <w:rsid w:val="00371440"/>
    <w:rsid w:val="00372252"/>
    <w:rsid w:val="003F74FF"/>
    <w:rsid w:val="00450F9A"/>
    <w:rsid w:val="00571ED5"/>
    <w:rsid w:val="005A052F"/>
    <w:rsid w:val="005E05EF"/>
    <w:rsid w:val="00667B7C"/>
    <w:rsid w:val="007277A3"/>
    <w:rsid w:val="007401E7"/>
    <w:rsid w:val="007D2290"/>
    <w:rsid w:val="00816AD9"/>
    <w:rsid w:val="0082313B"/>
    <w:rsid w:val="00831677"/>
    <w:rsid w:val="0084013F"/>
    <w:rsid w:val="00852D17"/>
    <w:rsid w:val="00885577"/>
    <w:rsid w:val="008C682C"/>
    <w:rsid w:val="008F0EF5"/>
    <w:rsid w:val="0091029C"/>
    <w:rsid w:val="00986D0F"/>
    <w:rsid w:val="009976FD"/>
    <w:rsid w:val="00A51D5A"/>
    <w:rsid w:val="00A94EC3"/>
    <w:rsid w:val="00B552BA"/>
    <w:rsid w:val="00B76D84"/>
    <w:rsid w:val="00B82277"/>
    <w:rsid w:val="00BD35A7"/>
    <w:rsid w:val="00BF65BE"/>
    <w:rsid w:val="00C7513E"/>
    <w:rsid w:val="00EA7F30"/>
    <w:rsid w:val="00ED222F"/>
    <w:rsid w:val="00EE6816"/>
    <w:rsid w:val="00F26D60"/>
    <w:rsid w:val="00F33C49"/>
    <w:rsid w:val="00FB64DA"/>
    <w:rsid w:val="00FC012F"/>
    <w:rsid w:val="0C18BD8E"/>
    <w:rsid w:val="46B1F0F2"/>
    <w:rsid w:val="4A77CAE8"/>
    <w:rsid w:val="6EA4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Jana Sedej</cp:lastModifiedBy>
  <cp:revision>3</cp:revision>
  <dcterms:created xsi:type="dcterms:W3CDTF">2023-09-25T08:56:00Z</dcterms:created>
  <dcterms:modified xsi:type="dcterms:W3CDTF">2023-09-25T08:56:00Z</dcterms:modified>
</cp:coreProperties>
</file>