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6235AC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4EC796BC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9B2ED3">
        <w:rPr>
          <w:rFonts w:eastAsia="Calibri" w:cs="Arial"/>
          <w:b/>
          <w:color w:val="0F243E"/>
          <w:sz w:val="22"/>
          <w:szCs w:val="22"/>
        </w:rPr>
        <w:t>JAVNEGA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>NATEČAJA</w:t>
      </w:r>
    </w:p>
    <w:p w14:paraId="4BD59A99" w14:textId="70325697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110-</w:t>
      </w:r>
      <w:r w:rsidR="009D7A00">
        <w:rPr>
          <w:rFonts w:eastAsia="Calibri" w:cs="Arial"/>
          <w:b/>
          <w:color w:val="0F243E"/>
          <w:sz w:val="22"/>
          <w:szCs w:val="22"/>
        </w:rPr>
        <w:t>4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/202</w:t>
      </w:r>
      <w:r w:rsidR="009B2ED3">
        <w:rPr>
          <w:rFonts w:eastAsia="Calibri" w:cs="Arial"/>
          <w:b/>
          <w:color w:val="0F243E"/>
          <w:sz w:val="22"/>
          <w:szCs w:val="22"/>
        </w:rPr>
        <w:t>6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-3360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 (m/ž)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 </w:t>
      </w:r>
      <w:r w:rsidR="001F1B19">
        <w:rPr>
          <w:rFonts w:eastAsia="Calibri" w:cs="Arial"/>
          <w:b/>
          <w:color w:val="0F243E"/>
          <w:sz w:val="22"/>
          <w:szCs w:val="22"/>
        </w:rPr>
        <w:t>POD</w:t>
      </w:r>
      <w:r w:rsidR="009B2ED3">
        <w:rPr>
          <w:rFonts w:eastAsia="Calibri" w:cs="Arial"/>
          <w:b/>
          <w:color w:val="0F243E"/>
          <w:sz w:val="22"/>
          <w:szCs w:val="22"/>
        </w:rPr>
        <w:t xml:space="preserve">SEKRETAR v </w:t>
      </w:r>
      <w:r w:rsidR="001F1B19">
        <w:rPr>
          <w:rFonts w:eastAsia="Calibri" w:cs="Arial"/>
          <w:b/>
          <w:color w:val="0F243E"/>
          <w:sz w:val="22"/>
          <w:szCs w:val="22"/>
        </w:rPr>
        <w:t>S</w:t>
      </w:r>
      <w:r w:rsidR="009D7A00">
        <w:rPr>
          <w:rFonts w:eastAsia="Calibri" w:cs="Arial"/>
          <w:b/>
          <w:color w:val="0F243E"/>
          <w:sz w:val="22"/>
          <w:szCs w:val="22"/>
        </w:rPr>
        <w:t>lužbi za investicije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 </w:t>
      </w:r>
      <w:r w:rsidRPr="006235AC">
        <w:rPr>
          <w:rFonts w:eastAsia="Calibri" w:cs="Arial"/>
          <w:b/>
          <w:color w:val="0F243E"/>
          <w:sz w:val="22"/>
          <w:szCs w:val="22"/>
        </w:rPr>
        <w:t xml:space="preserve">(šifra DM </w:t>
      </w:r>
      <w:r w:rsidR="009D7A00">
        <w:rPr>
          <w:rFonts w:eastAsia="Calibri" w:cs="Arial"/>
          <w:b/>
          <w:color w:val="0F243E"/>
          <w:sz w:val="22"/>
          <w:szCs w:val="22"/>
        </w:rPr>
        <w:t>4083</w:t>
      </w:r>
      <w:r w:rsidRPr="006235AC">
        <w:rPr>
          <w:rFonts w:eastAsia="Calibri" w:cs="Arial"/>
          <w:b/>
          <w:color w:val="0F243E"/>
          <w:sz w:val="22"/>
          <w:szCs w:val="22"/>
        </w:rPr>
        <w:t>)«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AB7EFF" w:rsidRPr="00314D79" w14:paraId="496B0B22" w14:textId="77777777" w:rsidTr="006235AC">
        <w:tc>
          <w:tcPr>
            <w:tcW w:w="2700" w:type="dxa"/>
          </w:tcPr>
          <w:p w14:paraId="7D32E59D" w14:textId="77777777" w:rsidR="00AB7EFF" w:rsidRPr="00314D79" w:rsidRDefault="00AB7EFF" w:rsidP="00AB7EFF">
            <w:pPr>
              <w:spacing w:before="60" w:after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  <w:p w14:paraId="7B08FDF8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3CF31EFF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60" w:type="dxa"/>
          </w:tcPr>
          <w:p w14:paraId="55F8EB63" w14:textId="15C24973" w:rsidR="00AB7EFF" w:rsidRPr="00314D79" w:rsidRDefault="00AB7EFF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B07B4F7" w14:textId="77777777" w:rsidR="00AB7EFF" w:rsidRDefault="00AB7EFF" w:rsidP="006235AC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54CEC96" w14:textId="249FA19C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13"/>
      </w:tblGrid>
      <w:tr w:rsidR="006235AC" w:rsidRPr="00314D79" w14:paraId="42360568" w14:textId="77777777" w:rsidTr="00AB7EFF">
        <w:tc>
          <w:tcPr>
            <w:tcW w:w="4536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314D79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314D7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DE301B0" w14:textId="77777777" w:rsidTr="001A7857">
        <w:tc>
          <w:tcPr>
            <w:tcW w:w="5539" w:type="dxa"/>
          </w:tcPr>
          <w:p w14:paraId="4C319F4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Delovne izkušnje na 7. ravni izobrazbe (let/mesecev)</w:t>
            </w:r>
          </w:p>
        </w:tc>
        <w:tc>
          <w:tcPr>
            <w:tcW w:w="3821" w:type="dxa"/>
          </w:tcPr>
          <w:p w14:paraId="26B737C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839"/>
      </w:tblGrid>
      <w:tr w:rsidR="006235AC" w:rsidRPr="00314D79" w14:paraId="7D13B770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AB7EFF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lastRenderedPageBreak/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B586E09" w14:textId="77777777" w:rsidTr="00AB7EFF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366A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55644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F45182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7A2A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9764118" w14:textId="77777777" w:rsidR="00314D79" w:rsidRPr="00314D79" w:rsidRDefault="00314D79" w:rsidP="006235AC">
      <w:pPr>
        <w:spacing w:line="260" w:lineRule="atLeast"/>
        <w:rPr>
          <w:rFonts w:cs="Arial"/>
          <w:b/>
          <w:szCs w:val="20"/>
        </w:rPr>
      </w:pPr>
    </w:p>
    <w:p w14:paraId="1A822909" w14:textId="64D138A0" w:rsidR="006235AC" w:rsidRPr="00AB7EFF" w:rsidRDefault="006235AC" w:rsidP="006235AC">
      <w:pPr>
        <w:spacing w:line="260" w:lineRule="atLeast"/>
        <w:rPr>
          <w:rFonts w:cs="Arial"/>
          <w:b/>
          <w:sz w:val="16"/>
          <w:szCs w:val="16"/>
        </w:rPr>
      </w:pPr>
      <w:r w:rsidRPr="00AB7EFF">
        <w:rPr>
          <w:rFonts w:cs="Arial"/>
          <w:b/>
          <w:sz w:val="16"/>
          <w:szCs w:val="16"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6235AC" w:rsidRPr="00AB7EFF" w14:paraId="399D98F2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08FA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15F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6235AC" w:rsidRPr="00AB7EFF" w14:paraId="34670BE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3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5105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6235AC" w:rsidRPr="00AB7EFF" w14:paraId="1CB98B2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3A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C320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6235AC" w:rsidRPr="00AB7EFF" w14:paraId="6DD2738E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9A2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13BF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6235AC" w:rsidRPr="00AB7EFF" w14:paraId="1F768ACF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174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8426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6235AC" w:rsidRPr="00AB7EFF" w14:paraId="63A05008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FB59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382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AB7EFF">
              <w:rPr>
                <w:rFonts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6235AC" w:rsidRPr="00AB7EFF" w14:paraId="75E8665F" w14:textId="77777777" w:rsidTr="001A7857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163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3DD1" w14:textId="77777777" w:rsidR="006235AC" w:rsidRPr="00AB7EFF" w:rsidRDefault="006235AC" w:rsidP="006235A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AB7EFF">
              <w:rPr>
                <w:rFonts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AC367B" w14:textId="77777777" w:rsidR="006235AC" w:rsidRDefault="006235AC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DB9F61B" w14:textId="77777777" w:rsidR="009119DA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2B12A991" w14:textId="77777777" w:rsidR="009119DA" w:rsidRPr="00AB7EFF" w:rsidRDefault="009119DA" w:rsidP="006235AC">
      <w:pPr>
        <w:spacing w:after="160" w:line="259" w:lineRule="auto"/>
        <w:rPr>
          <w:rFonts w:cs="Arial"/>
          <w:b/>
          <w:sz w:val="16"/>
          <w:szCs w:val="16"/>
        </w:rPr>
      </w:pPr>
    </w:p>
    <w:p w14:paraId="3CB30325" w14:textId="4714398A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235AC" w:rsidRPr="00314D79">
        <w:rPr>
          <w:rFonts w:cs="Arial"/>
          <w:b/>
          <w:szCs w:val="20"/>
        </w:rPr>
        <w:t>) Prejšnje zaposlitve</w:t>
      </w:r>
    </w:p>
    <w:p w14:paraId="3A8C8306" w14:textId="77777777" w:rsidR="006235AC" w:rsidRPr="00314D79" w:rsidRDefault="006235AC" w:rsidP="00314D79">
      <w:pPr>
        <w:spacing w:after="120" w:line="240" w:lineRule="auto"/>
        <w:jc w:val="both"/>
        <w:rPr>
          <w:rFonts w:cs="Arial"/>
          <w:iCs/>
          <w:szCs w:val="20"/>
        </w:rPr>
      </w:pPr>
      <w:r w:rsidRPr="00314D79">
        <w:rPr>
          <w:rFonts w:cs="Arial"/>
          <w:iCs/>
          <w:szCs w:val="20"/>
        </w:rPr>
        <w:t>(Prosimo navedite vse svoje prejšnje zaposlitve v kronološkem vrstnem redu od trenutne (zadnje) do prve)</w:t>
      </w:r>
    </w:p>
    <w:p w14:paraId="3B8B5C30" w14:textId="77777777" w:rsidR="006235AC" w:rsidRPr="00314D79" w:rsidRDefault="006235AC" w:rsidP="006235AC">
      <w:pPr>
        <w:spacing w:after="120" w:line="240" w:lineRule="auto"/>
        <w:rPr>
          <w:rFonts w:cs="Arial"/>
          <w:i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34301B4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C839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6235AC" w:rsidRPr="00314D79" w14:paraId="5DF29652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9274D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19928F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1BC60CF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  <w:p w14:paraId="17EC02E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7061E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0308E0D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DB76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2E98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3CF5AF7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0"/>
          </w:p>
          <w:p w14:paraId="385956C0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5661DA84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CFF90D8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60DE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B70AF3D" w14:textId="77777777" w:rsidR="006235AC" w:rsidRPr="00314D79" w:rsidRDefault="006235AC" w:rsidP="006235A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F5235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462F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22A47011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3520D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39B36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164260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FEB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17715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4D13FECE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35A9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88403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16673BB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FEA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1048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4E5EC72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A5CF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DD4F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B13E73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B772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6749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2ED56919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672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73F6F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C2DACF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F978362" w14:textId="77777777" w:rsidTr="00AB7EFF">
        <w:trPr>
          <w:trHeight w:val="1038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574E8A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55AEE99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78C9BA3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5FE06BE1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134F07A3" w14:textId="77777777" w:rsidTr="00AB7EFF">
        <w:tc>
          <w:tcPr>
            <w:tcW w:w="1005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2EF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Dolžina odpovednega roka: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9E4B162" w14:textId="77777777" w:rsidR="006235AC" w:rsidRDefault="006235AC" w:rsidP="006235AC">
      <w:pPr>
        <w:spacing w:line="240" w:lineRule="auto"/>
        <w:rPr>
          <w:rFonts w:cs="Arial"/>
          <w:szCs w:val="20"/>
        </w:rPr>
      </w:pPr>
    </w:p>
    <w:p w14:paraId="54DDA267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4AAE6BAC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6E7F5F98" w14:textId="77777777" w:rsidR="00AB7EFF" w:rsidRDefault="00AB7EFF" w:rsidP="006235AC">
      <w:pPr>
        <w:spacing w:line="240" w:lineRule="auto"/>
        <w:rPr>
          <w:rFonts w:cs="Arial"/>
          <w:szCs w:val="20"/>
        </w:rPr>
      </w:pPr>
    </w:p>
    <w:p w14:paraId="012FEBA8" w14:textId="77777777" w:rsidR="00AB7EFF" w:rsidRPr="00314D79" w:rsidRDefault="00AB7EFF" w:rsidP="006235AC">
      <w:pPr>
        <w:spacing w:line="240" w:lineRule="auto"/>
        <w:rPr>
          <w:rFonts w:cs="Arial"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0817778A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5ED25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AB7EFF" w:rsidRPr="00314D79" w14:paraId="7543081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C64C8" w14:textId="77777777" w:rsidR="00AB7EFF" w:rsidRPr="00314D79" w:rsidRDefault="00AB7EFF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44D53815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51AD79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378A13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5CEC0C2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5A84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4985D534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54F6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2F63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5BD25E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63DB0C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5D723D1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18B14B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1024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4D16E8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22E7B8C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6FF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6A231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4664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3FB7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F822A3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9D34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C29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2B7BBFC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315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464C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703E32F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9DF3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4D5E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A836A52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51A80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4656F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3EA1A9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299C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2B79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62123BD6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09BFB5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0C61D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08E6C90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1BA01E04" w14:textId="77777777" w:rsidTr="00AB7EFF">
        <w:trPr>
          <w:trHeight w:val="126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7F2C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C1958E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86896F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8D983C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25E384C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C3A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5D5D71C1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2820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C63AFF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4761A97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FDA7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6CA8CD00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1E77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A48E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734AA87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122ED1ED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9383728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D94D317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602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BEF7CD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AB7EFF" w14:paraId="69F51EA3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FFC9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DFC230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B812F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7C6A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2EE5DC1C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8DAD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1102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54B3DC8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9ECD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4010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5DADD2B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FBD7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3A42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06BB868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79D986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9ACD1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7F3070B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24132C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00790A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4C665880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0EE88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AB86F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5DFE65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0E3FB749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4B0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9C8A0D8" w14:textId="77777777" w:rsidR="006235AC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9CE3AB1" w14:textId="77777777" w:rsidR="00AB7EFF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F3C1008" w14:textId="77777777" w:rsidR="00AB7EFF" w:rsidRPr="00314D79" w:rsidRDefault="00AB7EFF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D671DB9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p w14:paraId="37EC1082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tbl>
      <w:tblPr>
        <w:tblW w:w="10058" w:type="dxa"/>
        <w:tblInd w:w="-5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4398"/>
      </w:tblGrid>
      <w:tr w:rsidR="006235AC" w:rsidRPr="00314D79" w14:paraId="6183BB22" w14:textId="77777777" w:rsidTr="00AB7EFF"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21D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1E2BDF79" w14:textId="77777777" w:rsidTr="00AB7EFF">
        <w:trPr>
          <w:cantSplit/>
        </w:trPr>
        <w:tc>
          <w:tcPr>
            <w:tcW w:w="5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AEE8B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>Naziv in naslov delodajalca:</w:t>
            </w:r>
          </w:p>
          <w:p w14:paraId="7221598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474E66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B83DE9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1BC814C5" w14:textId="77777777" w:rsidTr="00AB7EFF">
        <w:trPr>
          <w:cantSplit/>
          <w:trHeight w:val="1030"/>
        </w:trPr>
        <w:tc>
          <w:tcPr>
            <w:tcW w:w="566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8F7E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B35AF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307291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C0C2EF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1203184E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D3AD39B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1986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4D0117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62F42B4" w14:textId="77777777" w:rsidTr="00AB7EFF">
        <w:trPr>
          <w:trHeight w:val="315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49ED3" w14:textId="77777777" w:rsidR="006235AC" w:rsidRPr="00AB7EFF" w:rsidRDefault="006235AC" w:rsidP="006235AC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B7EFF">
              <w:rPr>
                <w:rFonts w:cs="Arial"/>
                <w:b/>
                <w:sz w:val="16"/>
                <w:szCs w:val="16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AB7EFF" w14:paraId="0A2E26B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DE35D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3109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AB7EFF" w14:paraId="5F4F485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616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98144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AB7EFF" w14:paraId="147EE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978CFE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8E67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6235AC" w:rsidRPr="00AB7EFF" w14:paraId="0E51E0E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135B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638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AB7EFF" w14:paraId="353A32B4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2CB901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C24E1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AB7EFF" w14:paraId="0AAD48D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7EA47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A352D3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AB7EF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6235AC" w:rsidRPr="00AB7EFF" w14:paraId="35B2994C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D10274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7F082" w14:textId="77777777" w:rsidR="006235AC" w:rsidRPr="00AB7EFF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AB7EFF">
                    <w:rPr>
                      <w:rFonts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FAFCBEF" w14:textId="77777777" w:rsidR="006235AC" w:rsidRPr="00AB7EFF" w:rsidRDefault="006235AC" w:rsidP="006235AC">
            <w:pPr>
              <w:spacing w:before="60" w:after="6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235AC" w:rsidRPr="00314D79" w14:paraId="4BC2327B" w14:textId="77777777" w:rsidTr="00AB7EFF">
        <w:trPr>
          <w:trHeight w:val="612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EB3AE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ADFEE3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417809B" w14:textId="503778D4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>Opomba: Prosimo dodajte vrstice po potrebi.</w:t>
      </w:r>
    </w:p>
    <w:p w14:paraId="577A29AE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3A88B2F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Pr="006235AC">
        <w:rPr>
          <w:rFonts w:cs="Arial"/>
          <w:b/>
          <w:szCs w:val="20"/>
        </w:rPr>
        <w:t xml:space="preserve">) </w:t>
      </w:r>
      <w:bookmarkStart w:id="1" w:name="_Hlk219315249"/>
      <w:r w:rsidRPr="006235AC">
        <w:rPr>
          <w:rFonts w:cs="Arial"/>
          <w:b/>
          <w:szCs w:val="20"/>
        </w:rPr>
        <w:t>Izpolnjevanje prednostnih kriterijev za zaposlitev</w:t>
      </w:r>
      <w:bookmarkEnd w:id="1"/>
    </w:p>
    <w:p w14:paraId="294686AC" w14:textId="1ADE24DC" w:rsidR="009B2ED3" w:rsidRPr="006235AC" w:rsidRDefault="009D7A00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C3028E">
        <w:rPr>
          <w:rFonts w:cs="Arial"/>
          <w:szCs w:val="20"/>
        </w:rPr>
        <w:t>zaključen</w:t>
      </w:r>
      <w:r>
        <w:rPr>
          <w:rFonts w:cs="Arial"/>
          <w:szCs w:val="20"/>
        </w:rPr>
        <w:t>a</w:t>
      </w:r>
      <w:r w:rsidRPr="00C3028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C3028E">
        <w:rPr>
          <w:rFonts w:cs="Arial"/>
          <w:szCs w:val="20"/>
        </w:rPr>
        <w:t xml:space="preserve"> druge bolonjske stopnje ali prejšnj</w:t>
      </w:r>
      <w:r>
        <w:rPr>
          <w:rFonts w:cs="Arial"/>
          <w:szCs w:val="20"/>
        </w:rPr>
        <w:t>a</w:t>
      </w:r>
      <w:r w:rsidRPr="00C3028E">
        <w:rPr>
          <w:rFonts w:cs="Arial"/>
          <w:szCs w:val="20"/>
        </w:rPr>
        <w:t xml:space="preserve"> univerzitetn</w:t>
      </w:r>
      <w:r>
        <w:rPr>
          <w:rFonts w:cs="Arial"/>
          <w:szCs w:val="20"/>
        </w:rPr>
        <w:t>a</w:t>
      </w:r>
      <w:r w:rsidRPr="00C3028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C3028E">
        <w:rPr>
          <w:rFonts w:cs="Arial"/>
          <w:szCs w:val="20"/>
        </w:rPr>
        <w:t xml:space="preserve"> s področja gradbeništva, arhitekture, strojništva, elektrotehnike ali druge tehnične smeri, povezane z vodenjem oziroma spremljanjem investicijskih projektov</w:t>
      </w:r>
      <w:r w:rsidR="009B2ED3" w:rsidRPr="006235AC">
        <w:rPr>
          <w:rFonts w:cs="Arial"/>
          <w:szCs w:val="20"/>
        </w:rPr>
        <w:t>;</w:t>
      </w:r>
    </w:p>
    <w:p w14:paraId="11A93F44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4ECD1D2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31A78C4B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3BDE3A7" w14:textId="184DC9A4" w:rsidR="009B2ED3" w:rsidRPr="006235AC" w:rsidRDefault="009D7A00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konkretne </w:t>
      </w:r>
      <w:r w:rsidRPr="00C3028E">
        <w:rPr>
          <w:rFonts w:cs="Arial"/>
          <w:szCs w:val="20"/>
        </w:rPr>
        <w:t>izkušnje pri koordinaciji investicijskih projektov, zlasti pri sodelovanju z notranjimi deležniki, projektanti, nadzorniki ali izvajalci</w:t>
      </w:r>
      <w:r w:rsidR="009B2ED3" w:rsidRPr="006235AC">
        <w:rPr>
          <w:rFonts w:cs="Arial"/>
          <w:szCs w:val="20"/>
        </w:rPr>
        <w:t>;</w:t>
      </w:r>
    </w:p>
    <w:p w14:paraId="26D33F4F" w14:textId="77777777" w:rsidR="009B2ED3" w:rsidRPr="006235AC" w:rsidRDefault="009B2ED3" w:rsidP="009B2ED3">
      <w:pPr>
        <w:rPr>
          <w:rFonts w:cs="Arial"/>
          <w:szCs w:val="20"/>
        </w:rPr>
      </w:pPr>
    </w:p>
    <w:p w14:paraId="113071AD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0A85A143" w14:textId="77777777" w:rsidR="009B2ED3" w:rsidRPr="006235AC" w:rsidRDefault="009B2ED3" w:rsidP="009B2ED3">
      <w:pPr>
        <w:spacing w:after="160" w:line="259" w:lineRule="auto"/>
        <w:contextualSpacing/>
        <w:rPr>
          <w:rFonts w:cs="Arial"/>
          <w:b/>
          <w:szCs w:val="20"/>
        </w:rPr>
      </w:pPr>
    </w:p>
    <w:p w14:paraId="43884F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5F6451A5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269D0594" w14:textId="31A1219A" w:rsidR="009B2ED3" w:rsidRPr="006235AC" w:rsidRDefault="009D7A00" w:rsidP="009B2ED3">
      <w:pPr>
        <w:numPr>
          <w:ilvl w:val="0"/>
          <w:numId w:val="15"/>
        </w:numPr>
        <w:tabs>
          <w:tab w:val="clear" w:pos="360"/>
          <w:tab w:val="num" w:pos="720"/>
        </w:tabs>
        <w:spacing w:line="240" w:lineRule="auto"/>
        <w:ind w:left="720"/>
        <w:rPr>
          <w:rFonts w:cs="Arial"/>
          <w:szCs w:val="20"/>
        </w:rPr>
      </w:pPr>
      <w:r w:rsidRPr="00C3028E">
        <w:rPr>
          <w:rFonts w:cs="Arial"/>
          <w:szCs w:val="20"/>
        </w:rPr>
        <w:t>pozna</w:t>
      </w:r>
      <w:r>
        <w:rPr>
          <w:rFonts w:cs="Arial"/>
          <w:szCs w:val="20"/>
        </w:rPr>
        <w:t>van</w:t>
      </w:r>
      <w:r w:rsidRPr="00C3028E">
        <w:rPr>
          <w:rFonts w:cs="Arial"/>
          <w:szCs w:val="20"/>
        </w:rPr>
        <w:t>j</w:t>
      </w:r>
      <w:r>
        <w:rPr>
          <w:rFonts w:cs="Arial"/>
          <w:szCs w:val="20"/>
        </w:rPr>
        <w:t>e</w:t>
      </w:r>
      <w:r w:rsidRPr="00C3028E">
        <w:rPr>
          <w:rFonts w:cs="Arial"/>
          <w:szCs w:val="20"/>
        </w:rPr>
        <w:t xml:space="preserve"> postopk</w:t>
      </w:r>
      <w:r>
        <w:rPr>
          <w:rFonts w:cs="Arial"/>
          <w:szCs w:val="20"/>
        </w:rPr>
        <w:t>ov</w:t>
      </w:r>
      <w:r w:rsidRPr="00C3028E">
        <w:rPr>
          <w:rFonts w:cs="Arial"/>
          <w:szCs w:val="20"/>
        </w:rPr>
        <w:t xml:space="preserve"> javnega naročanja ter zakonodajo, relevantno za investicijsko dejavnost (npr. področje urejanja prostora, graditve objektov, ravnanja z nepremičnim premoženjem države, priprave investicijske dokumentacije), in izkušnje z njeno uporabo v praksi</w:t>
      </w:r>
      <w:r w:rsidR="009B2ED3" w:rsidRPr="006235AC">
        <w:rPr>
          <w:rFonts w:cs="Arial"/>
          <w:szCs w:val="20"/>
        </w:rPr>
        <w:t>;</w:t>
      </w:r>
    </w:p>
    <w:p w14:paraId="70EBC20C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1F804AE9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 xml:space="preserve">OBKROŽI/KREPKO/PODČRTAJ                 </w:t>
      </w:r>
      <w:r w:rsidRPr="006235AC">
        <w:rPr>
          <w:rFonts w:cs="Arial"/>
          <w:bCs/>
          <w:szCs w:val="20"/>
        </w:rPr>
        <w:t>DA – NE</w:t>
      </w:r>
    </w:p>
    <w:p w14:paraId="17C68C9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370B2177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  <w:r w:rsidRPr="006235AC">
        <w:rPr>
          <w:rFonts w:cs="Arial"/>
          <w:b/>
          <w:szCs w:val="20"/>
        </w:rPr>
        <w:t>Kratek opis konkretnih izkušenj: ____________________________________________</w:t>
      </w:r>
    </w:p>
    <w:p w14:paraId="410FB210" w14:textId="77777777" w:rsidR="009B2ED3" w:rsidRPr="006235AC" w:rsidRDefault="009B2ED3" w:rsidP="009B2ED3">
      <w:pPr>
        <w:spacing w:after="160" w:line="259" w:lineRule="auto"/>
        <w:rPr>
          <w:rFonts w:cs="Arial"/>
          <w:b/>
          <w:szCs w:val="20"/>
        </w:rPr>
      </w:pPr>
    </w:p>
    <w:p w14:paraId="025C6E49" w14:textId="77777777" w:rsidR="009D7A00" w:rsidRDefault="009D7A00" w:rsidP="006235AC">
      <w:pPr>
        <w:spacing w:after="160" w:line="259" w:lineRule="auto"/>
        <w:rPr>
          <w:rFonts w:cs="Arial"/>
          <w:b/>
          <w:szCs w:val="20"/>
        </w:rPr>
      </w:pPr>
    </w:p>
    <w:p w14:paraId="2D87A0AA" w14:textId="59BB5298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7</w:t>
      </w:r>
      <w:r w:rsidR="006235AC" w:rsidRPr="00314D79">
        <w:rPr>
          <w:rFonts w:cs="Arial"/>
          <w:b/>
          <w:szCs w:val="20"/>
        </w:rPr>
        <w:t>) Funkcionalna znanja</w:t>
      </w:r>
    </w:p>
    <w:p w14:paraId="472B7312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1005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4"/>
        <w:gridCol w:w="1701"/>
        <w:gridCol w:w="1984"/>
        <w:gridCol w:w="1985"/>
      </w:tblGrid>
      <w:tr w:rsidR="006235AC" w:rsidRPr="00314D79" w14:paraId="668E470F" w14:textId="77777777" w:rsidTr="00AB7EFF">
        <w:trPr>
          <w:trHeight w:val="87"/>
        </w:trPr>
        <w:tc>
          <w:tcPr>
            <w:tcW w:w="4384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AB7EFF">
        <w:trPr>
          <w:trHeight w:val="86"/>
        </w:trPr>
        <w:tc>
          <w:tcPr>
            <w:tcW w:w="4384" w:type="dxa"/>
          </w:tcPr>
          <w:p w14:paraId="7B49070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3BA0808C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7705A6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C489EDF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3D71B33F" w14:textId="77777777" w:rsidTr="00AB7EFF">
        <w:trPr>
          <w:trHeight w:val="86"/>
        </w:trPr>
        <w:tc>
          <w:tcPr>
            <w:tcW w:w="4384" w:type="dxa"/>
          </w:tcPr>
          <w:p w14:paraId="3BBB8A8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BD69E1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193AF9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C4C976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19B6E1A5" w14:textId="77777777" w:rsidTr="00AB7EFF">
        <w:trPr>
          <w:trHeight w:val="86"/>
        </w:trPr>
        <w:tc>
          <w:tcPr>
            <w:tcW w:w="4384" w:type="dxa"/>
          </w:tcPr>
          <w:p w14:paraId="4DF649A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C73AC3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7CA25DB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BF24E6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17FB4625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Opomba: Prosimo dodajte vrstice po potrebi.</w:t>
      </w:r>
    </w:p>
    <w:p w14:paraId="36F3E56F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36A93C6B" w14:textId="77777777" w:rsidR="00734F20" w:rsidRPr="00734F20" w:rsidRDefault="00734F20" w:rsidP="00734F20">
      <w:pPr>
        <w:spacing w:line="240" w:lineRule="auto"/>
        <w:ind w:right="-288"/>
        <w:rPr>
          <w:rFonts w:cs="Arial"/>
          <w:szCs w:val="20"/>
        </w:rPr>
      </w:pPr>
    </w:p>
    <w:p w14:paraId="5DA26937" w14:textId="114C5B5A" w:rsidR="006235AC" w:rsidRPr="00314D79" w:rsidRDefault="00734F20" w:rsidP="004F7534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br w:type="page"/>
      </w:r>
      <w:r w:rsidR="006235AC"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2FB2335B" w14:textId="77777777" w:rsidR="006235AC" w:rsidRDefault="006235AC" w:rsidP="006235AC">
      <w:pPr>
        <w:rPr>
          <w:rFonts w:cs="Arial"/>
          <w:szCs w:val="20"/>
        </w:rPr>
      </w:pPr>
    </w:p>
    <w:p w14:paraId="0FE330AF" w14:textId="77777777" w:rsidR="009B2ED3" w:rsidRDefault="009B2ED3" w:rsidP="006235AC">
      <w:pPr>
        <w:rPr>
          <w:rFonts w:cs="Arial"/>
          <w:szCs w:val="20"/>
        </w:rPr>
      </w:pPr>
    </w:p>
    <w:p w14:paraId="46F48212" w14:textId="77777777" w:rsidR="009B2ED3" w:rsidRDefault="009B2ED3" w:rsidP="006235AC">
      <w:pPr>
        <w:rPr>
          <w:rFonts w:cs="Arial"/>
          <w:szCs w:val="20"/>
        </w:rPr>
      </w:pPr>
    </w:p>
    <w:p w14:paraId="768028C7" w14:textId="77777777" w:rsidR="009B2ED3" w:rsidRPr="00314D79" w:rsidRDefault="009B2ED3" w:rsidP="006235AC">
      <w:pPr>
        <w:rPr>
          <w:rFonts w:cs="Arial"/>
          <w:szCs w:val="20"/>
        </w:rPr>
      </w:pPr>
    </w:p>
    <w:p w14:paraId="6268FB94" w14:textId="76F1A741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državljan/ka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izpolnjujem vse pogoje za razpisano delovno mesto</w:t>
      </w:r>
      <w:r w:rsidR="00B6052C">
        <w:rPr>
          <w:rFonts w:cs="Arial"/>
          <w:szCs w:val="20"/>
        </w:rPr>
        <w:t>;</w:t>
      </w:r>
    </w:p>
    <w:p w14:paraId="58AA6541" w14:textId="4E9030E0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nisem bil/a pravnomočno obsojen/a zaradi naklepnega kaznivega dejanja, ki se preganja po uradni dolžnosti, in nisem bil/a obsojen/a na nepogojno kazen zapora v trajanju več kot šest mesecev</w:t>
      </w:r>
      <w:r w:rsidR="00A54E7A">
        <w:rPr>
          <w:rFonts w:cs="Arial"/>
          <w:szCs w:val="20"/>
        </w:rPr>
        <w:t>;</w:t>
      </w:r>
    </w:p>
    <w:p w14:paraId="1BFB4A1A" w14:textId="543CBED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zoper mene ni vložena pravnomočna obtožnica zaradi naklepnega kaznivega dejanja, ki se preganja po uradni dolžnosti</w:t>
      </w:r>
      <w:r w:rsidR="00A54E7A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636618AD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lastRenderedPageBreak/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podatke, ki sem jih navedel/a v prijavi na</w:t>
      </w:r>
      <w:r w:rsidR="009B2ED3">
        <w:rPr>
          <w:rFonts w:cs="Arial"/>
          <w:szCs w:val="20"/>
        </w:rPr>
        <w:t xml:space="preserve"> javni</w:t>
      </w:r>
      <w:r w:rsidR="00B6052C">
        <w:rPr>
          <w:rFonts w:cs="Arial"/>
          <w:szCs w:val="20"/>
        </w:rPr>
        <w:t xml:space="preserve"> </w:t>
      </w:r>
      <w:r w:rsidRPr="00314D79">
        <w:rPr>
          <w:rFonts w:cs="Arial"/>
          <w:szCs w:val="20"/>
        </w:rPr>
        <w:t xml:space="preserve">natečaj in v tej izjavi, obdelovalo za namen izvedbe </w:t>
      </w:r>
      <w:r w:rsidR="009B2ED3">
        <w:rPr>
          <w:rFonts w:cs="Arial"/>
          <w:szCs w:val="20"/>
        </w:rPr>
        <w:t xml:space="preserve">javnega </w:t>
      </w:r>
      <w:r w:rsidRPr="00314D79">
        <w:rPr>
          <w:rFonts w:cs="Arial"/>
          <w:szCs w:val="20"/>
        </w:rPr>
        <w:t>natečaja</w:t>
      </w:r>
      <w:r w:rsidR="00A54E7A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43281DA" w14:textId="77777777" w:rsidR="00B6052C" w:rsidRDefault="00B6052C" w:rsidP="006235AC">
      <w:pPr>
        <w:jc w:val="both"/>
        <w:rPr>
          <w:rFonts w:cs="Arial"/>
          <w:szCs w:val="20"/>
        </w:rPr>
      </w:pPr>
    </w:p>
    <w:p w14:paraId="5AF56877" w14:textId="77777777" w:rsidR="00B6052C" w:rsidRDefault="00B6052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2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28A0FE98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415521B" w14:textId="77777777" w:rsidR="00AB660A" w:rsidRPr="008A07AE" w:rsidRDefault="00AB660A" w:rsidP="006235AC">
      <w:pPr>
        <w:spacing w:line="240" w:lineRule="auto"/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660D1EA0" w:rsidR="00D51E3B" w:rsidRDefault="00D51E3B" w:rsidP="00D51E3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D51E3B">
        <w:rPr>
          <w:sz w:val="16"/>
          <w:szCs w:val="16"/>
        </w:rPr>
        <w:t>Skladno z določenim v tretjem odstavku 6. člena Uredbe o postopku za zasedbo delovnega mesta v organih državne uprave, pravosodnih organih in organih internega trga dela (Uradni list RS, št. 104/25) se obvestila v postopku internega natečaja pošljejo po elektronski pošti na elektronski naslov javnega uslužbenca, ki ga je za namen obveščanja v postopku navedel v prijavi.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112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82C7F9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ADE">
      <w:rPr>
        <w:rFonts w:cs="Arial"/>
        <w:sz w:val="16"/>
      </w:rPr>
      <w:t>78 46 00</w:t>
    </w:r>
  </w:p>
  <w:p w14:paraId="68DE6C0D" w14:textId="633BD090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5"/>
  </w:num>
  <w:num w:numId="2" w16cid:durableId="212422453">
    <w:abstractNumId w:val="1"/>
  </w:num>
  <w:num w:numId="3" w16cid:durableId="1598713992">
    <w:abstractNumId w:val="9"/>
  </w:num>
  <w:num w:numId="4" w16cid:durableId="1839689492">
    <w:abstractNumId w:val="4"/>
  </w:num>
  <w:num w:numId="5" w16cid:durableId="710303536">
    <w:abstractNumId w:val="7"/>
  </w:num>
  <w:num w:numId="6" w16cid:durableId="1294944861">
    <w:abstractNumId w:val="0"/>
  </w:num>
  <w:num w:numId="7" w16cid:durableId="697125005">
    <w:abstractNumId w:val="8"/>
  </w:num>
  <w:num w:numId="8" w16cid:durableId="1973094258">
    <w:abstractNumId w:val="15"/>
  </w:num>
  <w:num w:numId="9" w16cid:durableId="1529024902">
    <w:abstractNumId w:val="13"/>
  </w:num>
  <w:num w:numId="10" w16cid:durableId="585845354">
    <w:abstractNumId w:val="14"/>
  </w:num>
  <w:num w:numId="11" w16cid:durableId="1504666021">
    <w:abstractNumId w:val="2"/>
  </w:num>
  <w:num w:numId="12" w16cid:durableId="1773822734">
    <w:abstractNumId w:val="6"/>
  </w:num>
  <w:num w:numId="13" w16cid:durableId="28342208">
    <w:abstractNumId w:val="11"/>
  </w:num>
  <w:num w:numId="14" w16cid:durableId="1705052931">
    <w:abstractNumId w:val="3"/>
  </w:num>
  <w:num w:numId="15" w16cid:durableId="786394341">
    <w:abstractNumId w:val="10"/>
  </w:num>
  <w:num w:numId="16" w16cid:durableId="472796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668CA"/>
    <w:rsid w:val="00067AFF"/>
    <w:rsid w:val="000852F3"/>
    <w:rsid w:val="000913FB"/>
    <w:rsid w:val="000A1A1E"/>
    <w:rsid w:val="000F612D"/>
    <w:rsid w:val="0010183C"/>
    <w:rsid w:val="0011457A"/>
    <w:rsid w:val="00121ADE"/>
    <w:rsid w:val="0012698B"/>
    <w:rsid w:val="00127A54"/>
    <w:rsid w:val="001334F5"/>
    <w:rsid w:val="00153CF1"/>
    <w:rsid w:val="00172991"/>
    <w:rsid w:val="00183057"/>
    <w:rsid w:val="001C7799"/>
    <w:rsid w:val="001F1B19"/>
    <w:rsid w:val="00207B97"/>
    <w:rsid w:val="00225C1B"/>
    <w:rsid w:val="002322EB"/>
    <w:rsid w:val="0024041E"/>
    <w:rsid w:val="00270B4E"/>
    <w:rsid w:val="00273341"/>
    <w:rsid w:val="002D38DE"/>
    <w:rsid w:val="00314D79"/>
    <w:rsid w:val="00354FC3"/>
    <w:rsid w:val="00364889"/>
    <w:rsid w:val="003702FA"/>
    <w:rsid w:val="003974A4"/>
    <w:rsid w:val="003E5CCF"/>
    <w:rsid w:val="0040767D"/>
    <w:rsid w:val="0041033A"/>
    <w:rsid w:val="00424FE3"/>
    <w:rsid w:val="00444A04"/>
    <w:rsid w:val="004652BE"/>
    <w:rsid w:val="00486BB4"/>
    <w:rsid w:val="00486C19"/>
    <w:rsid w:val="004941CD"/>
    <w:rsid w:val="004D01E4"/>
    <w:rsid w:val="004F47BA"/>
    <w:rsid w:val="004F7534"/>
    <w:rsid w:val="0051448A"/>
    <w:rsid w:val="005779F7"/>
    <w:rsid w:val="005F5591"/>
    <w:rsid w:val="0061738F"/>
    <w:rsid w:val="00621F19"/>
    <w:rsid w:val="006235AC"/>
    <w:rsid w:val="006235BB"/>
    <w:rsid w:val="0062602B"/>
    <w:rsid w:val="00630D26"/>
    <w:rsid w:val="00655C25"/>
    <w:rsid w:val="006774F4"/>
    <w:rsid w:val="0068382C"/>
    <w:rsid w:val="00691F77"/>
    <w:rsid w:val="006A05C1"/>
    <w:rsid w:val="006A2924"/>
    <w:rsid w:val="006C5B9D"/>
    <w:rsid w:val="006D0AB4"/>
    <w:rsid w:val="006F3ABE"/>
    <w:rsid w:val="007113E6"/>
    <w:rsid w:val="00715344"/>
    <w:rsid w:val="00722E8D"/>
    <w:rsid w:val="00734F20"/>
    <w:rsid w:val="00746409"/>
    <w:rsid w:val="00746E87"/>
    <w:rsid w:val="00772401"/>
    <w:rsid w:val="0077455D"/>
    <w:rsid w:val="00790983"/>
    <w:rsid w:val="00791A1C"/>
    <w:rsid w:val="0079510C"/>
    <w:rsid w:val="007A0BE8"/>
    <w:rsid w:val="007A64F5"/>
    <w:rsid w:val="00816CF2"/>
    <w:rsid w:val="008342E2"/>
    <w:rsid w:val="00860AB3"/>
    <w:rsid w:val="0086287C"/>
    <w:rsid w:val="00863AA6"/>
    <w:rsid w:val="00872C3C"/>
    <w:rsid w:val="008A07AE"/>
    <w:rsid w:val="008A4089"/>
    <w:rsid w:val="009119DA"/>
    <w:rsid w:val="00915BEC"/>
    <w:rsid w:val="00926FCA"/>
    <w:rsid w:val="00963548"/>
    <w:rsid w:val="00964FF0"/>
    <w:rsid w:val="00971E37"/>
    <w:rsid w:val="00987489"/>
    <w:rsid w:val="00997CB0"/>
    <w:rsid w:val="009A0D47"/>
    <w:rsid w:val="009B2ED3"/>
    <w:rsid w:val="009D7A00"/>
    <w:rsid w:val="00A14EDE"/>
    <w:rsid w:val="00A21DAE"/>
    <w:rsid w:val="00A352A4"/>
    <w:rsid w:val="00A54AC8"/>
    <w:rsid w:val="00A54E7A"/>
    <w:rsid w:val="00A72626"/>
    <w:rsid w:val="00AB660A"/>
    <w:rsid w:val="00AB7EFF"/>
    <w:rsid w:val="00AF7DE6"/>
    <w:rsid w:val="00B12F1A"/>
    <w:rsid w:val="00B32E60"/>
    <w:rsid w:val="00B33CA5"/>
    <w:rsid w:val="00B6052C"/>
    <w:rsid w:val="00B65996"/>
    <w:rsid w:val="00B85FD7"/>
    <w:rsid w:val="00BC4237"/>
    <w:rsid w:val="00BC69F6"/>
    <w:rsid w:val="00C00598"/>
    <w:rsid w:val="00C06801"/>
    <w:rsid w:val="00C267ED"/>
    <w:rsid w:val="00C3025A"/>
    <w:rsid w:val="00C37D31"/>
    <w:rsid w:val="00C40B81"/>
    <w:rsid w:val="00CA3371"/>
    <w:rsid w:val="00CB084D"/>
    <w:rsid w:val="00CE3554"/>
    <w:rsid w:val="00CF13DE"/>
    <w:rsid w:val="00CF4672"/>
    <w:rsid w:val="00D0271B"/>
    <w:rsid w:val="00D13AF3"/>
    <w:rsid w:val="00D21F43"/>
    <w:rsid w:val="00D26B05"/>
    <w:rsid w:val="00D51E3B"/>
    <w:rsid w:val="00D52E7D"/>
    <w:rsid w:val="00D603EE"/>
    <w:rsid w:val="00D91D0C"/>
    <w:rsid w:val="00DA5182"/>
    <w:rsid w:val="00DE42B8"/>
    <w:rsid w:val="00E54229"/>
    <w:rsid w:val="00EC1286"/>
    <w:rsid w:val="00EC66CF"/>
    <w:rsid w:val="00ED0453"/>
    <w:rsid w:val="00ED364B"/>
    <w:rsid w:val="00EE18B7"/>
    <w:rsid w:val="00F07FA8"/>
    <w:rsid w:val="00F13FDD"/>
    <w:rsid w:val="00F17F85"/>
    <w:rsid w:val="00F23E34"/>
    <w:rsid w:val="00F80AE1"/>
    <w:rsid w:val="00F82B1E"/>
    <w:rsid w:val="00F83AF6"/>
    <w:rsid w:val="00FA4240"/>
    <w:rsid w:val="00FA7FF9"/>
    <w:rsid w:val="00FD2735"/>
    <w:rsid w:val="00FE67A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Iris Aheli</cp:lastModifiedBy>
  <cp:revision>3</cp:revision>
  <cp:lastPrinted>2024-02-12T11:53:00Z</cp:lastPrinted>
  <dcterms:created xsi:type="dcterms:W3CDTF">2026-02-09T10:00:00Z</dcterms:created>
  <dcterms:modified xsi:type="dcterms:W3CDTF">2026-02-09T10:08:00Z</dcterms:modified>
</cp:coreProperties>
</file>