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45736240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86697A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6726F664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7D161F">
        <w:rPr>
          <w:rFonts w:ascii="Verdana" w:eastAsia="Calibri" w:hAnsi="Verdana"/>
          <w:b/>
          <w:color w:val="0F243E"/>
          <w:sz w:val="22"/>
          <w:szCs w:val="22"/>
        </w:rPr>
        <w:t>3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E60BE6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ekt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orju za znanost v 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5004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1101F11D" w:rsidR="006C5B9D" w:rsidRPr="006C5B9D" w:rsidRDefault="00EB0806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EB0806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EB0806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EB0806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BC704D7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1610835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1C21A7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C9F58C2" w14:textId="195BE0C5" w:rsidR="007D161F" w:rsidRDefault="007D161F" w:rsidP="007D161F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 xml:space="preserve">sodelovanje pri finančnem vodenju ali pa pripravi finančnih poročil različnih projektov </w:t>
            </w:r>
          </w:p>
          <w:p w14:paraId="176CE93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4893A8F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6BDD1688" w14:textId="481CE43E" w:rsidR="001C21A7" w:rsidRPr="007D161F" w:rsidRDefault="001C21A7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ind w:left="458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B68B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B68B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1C21A7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618DAFFB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so vsi podatki, ki sem jih navedel/la v vlogi za zaposlitev in na tem obrazcu, resnični, točni in popolni</w:t>
      </w:r>
      <w:r w:rsidR="00EB0806">
        <w:rPr>
          <w:rFonts w:ascii="Verdana" w:eastAsia="Calibri" w:hAnsi="Verdana"/>
          <w:szCs w:val="20"/>
        </w:rPr>
        <w:t>,</w:t>
      </w:r>
      <w:r w:rsidRPr="00D0271B">
        <w:rPr>
          <w:rFonts w:ascii="Verdana" w:eastAsia="Calibri" w:hAnsi="Verdana"/>
          <w:szCs w:val="20"/>
        </w:rPr>
        <w:t xml:space="preserve">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27048BD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B1718F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F5C5D"/>
    <w:rsid w:val="0010183C"/>
    <w:rsid w:val="001A18CB"/>
    <w:rsid w:val="001C21A7"/>
    <w:rsid w:val="002028D3"/>
    <w:rsid w:val="00266CAC"/>
    <w:rsid w:val="002C2677"/>
    <w:rsid w:val="002C3CF3"/>
    <w:rsid w:val="002D38DE"/>
    <w:rsid w:val="002D3C46"/>
    <w:rsid w:val="003702FA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161F"/>
    <w:rsid w:val="007D43D6"/>
    <w:rsid w:val="0086287C"/>
    <w:rsid w:val="00863AA6"/>
    <w:rsid w:val="0086697A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2F1A"/>
    <w:rsid w:val="00B1718F"/>
    <w:rsid w:val="00B33CA5"/>
    <w:rsid w:val="00BB68B2"/>
    <w:rsid w:val="00BC5A78"/>
    <w:rsid w:val="00BC69F6"/>
    <w:rsid w:val="00BE0215"/>
    <w:rsid w:val="00C15B69"/>
    <w:rsid w:val="00C254E6"/>
    <w:rsid w:val="00C258D2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46B14"/>
    <w:rsid w:val="00E54229"/>
    <w:rsid w:val="00E60BE6"/>
    <w:rsid w:val="00EB0806"/>
    <w:rsid w:val="00EB5784"/>
    <w:rsid w:val="00EC185F"/>
    <w:rsid w:val="00ED0453"/>
    <w:rsid w:val="00ED0E58"/>
    <w:rsid w:val="00ED364B"/>
    <w:rsid w:val="00EE6C76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49</cp:revision>
  <cp:lastPrinted>2024-06-10T08:05:00Z</cp:lastPrinted>
  <dcterms:created xsi:type="dcterms:W3CDTF">2023-04-21T04:56:00Z</dcterms:created>
  <dcterms:modified xsi:type="dcterms:W3CDTF">2025-02-06T08:00:00Z</dcterms:modified>
</cp:coreProperties>
</file>