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12B54830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9A5195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1922BA3B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9A5195">
              <w:rPr>
                <w:rFonts w:ascii="Verdana" w:eastAsia="Calibri" w:hAnsi="Verdana"/>
                <w:sz w:val="22"/>
                <w:szCs w:val="22"/>
              </w:rPr>
              <w:t>6/2</w:t>
            </w:r>
            <w:r w:rsidRPr="00D0271B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6D57274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0D3CC8A3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9A5195">
        <w:rPr>
          <w:rFonts w:ascii="Verdana" w:eastAsia="Calibri" w:hAnsi="Verdana"/>
          <w:b/>
          <w:color w:val="0F243E"/>
          <w:sz w:val="22"/>
          <w:szCs w:val="22"/>
        </w:rPr>
        <w:t>30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9A5195">
        <w:rPr>
          <w:rFonts w:ascii="Verdana" w:eastAsia="Calibri" w:hAnsi="Verdana"/>
          <w:b/>
          <w:color w:val="0F243E"/>
          <w:sz w:val="22"/>
          <w:szCs w:val="22"/>
        </w:rPr>
        <w:t>višji svetovalec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9A5195">
        <w:rPr>
          <w:rFonts w:ascii="Verdana" w:eastAsia="Calibri" w:hAnsi="Verdana"/>
          <w:b/>
          <w:color w:val="0F243E"/>
          <w:sz w:val="22"/>
          <w:szCs w:val="22"/>
        </w:rPr>
        <w:t xml:space="preserve">ektorju za znanost, v Direktoratu za znanost in inovacije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40</w:t>
      </w:r>
      <w:r w:rsidR="009A5195">
        <w:rPr>
          <w:rFonts w:ascii="Verdana" w:eastAsia="Calibri" w:hAnsi="Verdana"/>
          <w:b/>
          <w:color w:val="0F243E"/>
          <w:sz w:val="22"/>
          <w:szCs w:val="22"/>
        </w:rPr>
        <w:t>44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B88B39E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983581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136732820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080DC35" w14:textId="7495FDD8" w:rsidR="00EC185F" w:rsidRDefault="005148FD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412129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6</w:t>
                </w:r>
                <w:r w:rsidR="00EC185F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/2 </w:t>
                </w:r>
                <w:r w:rsidR="00EC185F" w:rsidRPr="006C5B9D">
                  <w:rPr>
                    <w:rFonts w:ascii="Verdana" w:eastAsia="Calibri" w:hAnsi="Verdana"/>
                    <w:sz w:val="16"/>
                    <w:szCs w:val="16"/>
                  </w:rPr>
                  <w:t>(</w:t>
                </w:r>
                <w:r w:rsidR="00EC185F">
                  <w:rPr>
                    <w:rFonts w:ascii="Verdana" w:eastAsia="Calibri" w:hAnsi="Verdana"/>
                    <w:sz w:val="16"/>
                    <w:szCs w:val="16"/>
                  </w:rPr>
                  <w:t>prejšnja specializacija po višješolskem programu, prejšnji visokošolski strokovni program, 1. bolonjska stopnja</w:t>
                </w:r>
                <w:r w:rsidR="00EC185F" w:rsidRPr="006C5B9D">
                  <w:rPr>
                    <w:rFonts w:ascii="Verdana" w:eastAsia="Calibri" w:hAnsi="Verdana"/>
                    <w:sz w:val="16"/>
                    <w:szCs w:val="16"/>
                  </w:rPr>
                  <w:t>)</w:t>
                </w:r>
              </w:p>
              <w:p w14:paraId="22055A61" w14:textId="1101F11D" w:rsidR="006C5B9D" w:rsidRPr="006C5B9D" w:rsidRDefault="005148FD" w:rsidP="006C5B9D">
                <w:pPr>
                  <w:spacing w:after="200" w:line="276" w:lineRule="auto"/>
                  <w:rPr>
                    <w:rFonts w:ascii="Verdana" w:eastAsia="Calibri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34856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7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(prejšnja specializacija po visokošolskem strokovnem programu, prejšnji univerzitetni program, 2. bolonjska stopnja)</w:t>
                </w:r>
              </w:p>
              <w:p w14:paraId="426909D7" w14:textId="59D8DE91" w:rsidR="006C5B9D" w:rsidRPr="006C5B9D" w:rsidRDefault="005148FD" w:rsidP="006C5B9D">
                <w:pPr>
                  <w:spacing w:after="200" w:line="276" w:lineRule="auto"/>
                  <w:rPr>
                    <w:rFonts w:ascii="Verdana" w:eastAsia="Calibri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603392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3473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8/1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(prejšnja specializacija po univerzitetnemu programu, prejšnji magisterij znanosti)</w:t>
                </w:r>
              </w:p>
              <w:p w14:paraId="52AB4556" w14:textId="2C9F16E5" w:rsidR="006C5B9D" w:rsidRPr="006C5B9D" w:rsidRDefault="005148FD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878665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8/2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(doktor znanosti, 3. bolonjska stopnja)</w:t>
                </w:r>
              </w:p>
            </w:sdtContent>
          </w:sdt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5148FD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D3410D5" w14:textId="486DBD38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1B704F6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2DB97C3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BC117BF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926"/>
      </w:tblGrid>
      <w:tr w:rsidR="00D0271B" w:rsidRPr="00D0271B" w14:paraId="2EB46698" w14:textId="77777777" w:rsidTr="001A18CB">
        <w:tc>
          <w:tcPr>
            <w:tcW w:w="8926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EC185F" w:rsidRPr="00D0271B" w14:paraId="5310E165" w14:textId="77777777" w:rsidTr="00D26CFA">
        <w:trPr>
          <w:trHeight w:val="384"/>
        </w:trPr>
        <w:tc>
          <w:tcPr>
            <w:tcW w:w="8926" w:type="dxa"/>
            <w:gridSpan w:val="2"/>
          </w:tcPr>
          <w:p w14:paraId="5613DCF7" w14:textId="3751315D" w:rsidR="00EC185F" w:rsidRPr="00D0271B" w:rsidRDefault="00EC185F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Trenutna oziroma zadnja zaposlitev:</w:t>
            </w:r>
          </w:p>
        </w:tc>
      </w:tr>
      <w:tr w:rsidR="00EC185F" w:rsidRPr="00D0271B" w14:paraId="60DE089E" w14:textId="77777777" w:rsidTr="00D26CFA">
        <w:trPr>
          <w:trHeight w:val="2190"/>
        </w:trPr>
        <w:tc>
          <w:tcPr>
            <w:tcW w:w="3964" w:type="dxa"/>
          </w:tcPr>
          <w:p w14:paraId="49A3CE96" w14:textId="77777777" w:rsidR="00EC185F" w:rsidRPr="00D0271B" w:rsidRDefault="00EC185F" w:rsidP="00D26CFA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B3A4A38" w14:textId="0A8BD006" w:rsid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Od (mesec / leto)          do (mesec / leto)</w:t>
            </w:r>
            <w:r w:rsidR="00D26CFA">
              <w:rPr>
                <w:rFonts w:ascii="Verdana" w:eastAsia="Calibri" w:hAnsi="Verdana"/>
                <w:sz w:val="18"/>
                <w:szCs w:val="18"/>
              </w:rPr>
              <w:br/>
            </w:r>
          </w:p>
          <w:p w14:paraId="010F388F" w14:textId="77777777" w:rsid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Skupaj (let / mesecev):</w:t>
            </w:r>
          </w:p>
          <w:p w14:paraId="1A30E56B" w14:textId="4C7E559C" w:rsidR="00D26CFA" w:rsidRP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 primeru drugih oblik dela npr. avtorske pogodbe, študentskega dela, navedite število opravljenih ur:</w:t>
            </w:r>
          </w:p>
        </w:tc>
      </w:tr>
      <w:tr w:rsidR="00D26CFA" w:rsidRPr="00D0271B" w14:paraId="7833BDE6" w14:textId="77777777" w:rsidTr="00B2563E">
        <w:trPr>
          <w:trHeight w:val="469"/>
        </w:trPr>
        <w:tc>
          <w:tcPr>
            <w:tcW w:w="8926" w:type="dxa"/>
            <w:gridSpan w:val="2"/>
          </w:tcPr>
          <w:p w14:paraId="74A850E1" w14:textId="5CC08AFA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Delovno razmerje sklenjeno za: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4692804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nedoločen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778405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2111933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D26CFA" w:rsidRPr="00D0271B" w14:paraId="6F5EB9F8" w14:textId="77777777" w:rsidTr="005711D3">
        <w:trPr>
          <w:trHeight w:val="377"/>
        </w:trPr>
        <w:tc>
          <w:tcPr>
            <w:tcW w:w="8926" w:type="dxa"/>
            <w:gridSpan w:val="2"/>
          </w:tcPr>
          <w:p w14:paraId="1A0FE8B2" w14:textId="327588A5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Naziv delovnega mesta: </w:t>
            </w:r>
          </w:p>
        </w:tc>
      </w:tr>
      <w:tr w:rsidR="00D26CFA" w:rsidRPr="00D0271B" w14:paraId="435A7DC4" w14:textId="77777777" w:rsidTr="005711D3">
        <w:trPr>
          <w:trHeight w:val="377"/>
        </w:trPr>
        <w:tc>
          <w:tcPr>
            <w:tcW w:w="8926" w:type="dxa"/>
            <w:gridSpan w:val="2"/>
          </w:tcPr>
          <w:p w14:paraId="68168789" w14:textId="347CB36D" w:rsidR="00D26CFA" w:rsidRPr="0056554B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56554B">
              <w:rPr>
                <w:rFonts w:ascii="Verdana" w:eastAsia="Calibri" w:hAnsi="Verdana"/>
                <w:sz w:val="18"/>
                <w:szCs w:val="18"/>
              </w:rPr>
              <w:t xml:space="preserve">Zahtevana raven izobrazbe: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195613220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="MS Gothic"/>
                </w:rPr>
              </w:sdtEndPr>
              <w:sdtContent>
                <w:r w:rsidRPr="0056554B">
                  <w:rPr>
                    <w:rFonts w:ascii="Verdana" w:eastAsia="Calibri" w:hAnsi="Verdana"/>
                    <w:sz w:val="18"/>
                    <w:szCs w:val="18"/>
                  </w:rPr>
                  <w:t>4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993337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7DD9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5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699235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6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>/1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774910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6/2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16469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3419"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7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25316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8/1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41033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8/2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1375373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56554B">
              <w:rPr>
                <w:rFonts w:ascii="Verdana" w:eastAsia="MS Gothic" w:hAnsi="Verdana"/>
                <w:sz w:val="18"/>
                <w:szCs w:val="18"/>
              </w:rPr>
              <w:t xml:space="preserve"> </w:t>
            </w:r>
          </w:p>
        </w:tc>
      </w:tr>
      <w:tr w:rsidR="00D26CFA" w:rsidRPr="00D0271B" w14:paraId="3363B852" w14:textId="77777777" w:rsidTr="005711D3">
        <w:trPr>
          <w:trHeight w:val="377"/>
        </w:trPr>
        <w:tc>
          <w:tcPr>
            <w:tcW w:w="8926" w:type="dxa"/>
            <w:gridSpan w:val="2"/>
          </w:tcPr>
          <w:p w14:paraId="0197B0BB" w14:textId="0A2ED9EF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Vrsta dela: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20663290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redno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2018679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študentsko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445464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pogodbeno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88424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prostovoljno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503707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   drugo: </w:t>
            </w:r>
          </w:p>
        </w:tc>
      </w:tr>
      <w:tr w:rsidR="00D26CFA" w:rsidRPr="00D0271B" w14:paraId="6E3A710E" w14:textId="77777777" w:rsidTr="005711D3">
        <w:trPr>
          <w:trHeight w:val="377"/>
        </w:trPr>
        <w:tc>
          <w:tcPr>
            <w:tcW w:w="8926" w:type="dxa"/>
            <w:gridSpan w:val="2"/>
          </w:tcPr>
          <w:p w14:paraId="13A2F916" w14:textId="0139D6E7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Opis del in nalog: </w:t>
            </w:r>
          </w:p>
        </w:tc>
      </w:tr>
      <w:tr w:rsidR="00D26CFA" w:rsidRPr="00D0271B" w14:paraId="2DBAC52E" w14:textId="77777777" w:rsidTr="005711D3">
        <w:trPr>
          <w:trHeight w:val="377"/>
        </w:trPr>
        <w:tc>
          <w:tcPr>
            <w:tcW w:w="8926" w:type="dxa"/>
            <w:gridSpan w:val="2"/>
          </w:tcPr>
          <w:p w14:paraId="53102726" w14:textId="17CC77A7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Dolžina odpovednega roka: </w:t>
            </w:r>
          </w:p>
        </w:tc>
      </w:tr>
    </w:tbl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418FEB4D" w:rsidR="00D0271B" w:rsidRPr="00033F11" w:rsidRDefault="00D0271B" w:rsidP="00D0271B">
      <w:pPr>
        <w:spacing w:after="200" w:line="276" w:lineRule="auto"/>
        <w:rPr>
          <w:rFonts w:ascii="Verdana" w:eastAsia="Calibri" w:hAnsi="Verdana"/>
          <w:iCs/>
          <w:sz w:val="16"/>
          <w:szCs w:val="16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733419" w:rsidRPr="00D0271B" w14:paraId="33F558ED" w14:textId="77777777" w:rsidTr="008E634F">
        <w:trPr>
          <w:trHeight w:val="384"/>
        </w:trPr>
        <w:tc>
          <w:tcPr>
            <w:tcW w:w="8926" w:type="dxa"/>
            <w:gridSpan w:val="2"/>
          </w:tcPr>
          <w:p w14:paraId="61FFF8B6" w14:textId="1814D556" w:rsidR="00733419" w:rsidRPr="00D0271B" w:rsidRDefault="00733419" w:rsidP="008E634F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Prejšnja zaposlitev:</w:t>
            </w:r>
          </w:p>
        </w:tc>
      </w:tr>
      <w:tr w:rsidR="00733419" w:rsidRPr="00EC185F" w14:paraId="39C1ADA8" w14:textId="77777777" w:rsidTr="008E634F">
        <w:trPr>
          <w:trHeight w:val="2190"/>
        </w:trPr>
        <w:tc>
          <w:tcPr>
            <w:tcW w:w="3964" w:type="dxa"/>
          </w:tcPr>
          <w:p w14:paraId="66614AC5" w14:textId="77777777" w:rsidR="00733419" w:rsidRPr="00D0271B" w:rsidRDefault="00733419" w:rsidP="008E634F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D7E5D21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Od (mesec / leto)          do (mesec / leto)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</w:p>
          <w:p w14:paraId="33C7949B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Skupaj (let / mesecev):</w:t>
            </w:r>
          </w:p>
          <w:p w14:paraId="0A9CBB14" w14:textId="77777777" w:rsidR="00733419" w:rsidRPr="00EC185F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 primeru drugih oblik dela npr. avtorske pogodbe, študentskega dela, navedite število opravljenih ur:</w:t>
            </w:r>
          </w:p>
        </w:tc>
      </w:tr>
      <w:tr w:rsidR="00733419" w14:paraId="03C395AC" w14:textId="77777777" w:rsidTr="008E634F">
        <w:trPr>
          <w:trHeight w:val="469"/>
        </w:trPr>
        <w:tc>
          <w:tcPr>
            <w:tcW w:w="8926" w:type="dxa"/>
            <w:gridSpan w:val="2"/>
          </w:tcPr>
          <w:p w14:paraId="562FD322" w14:textId="03412904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Delovno razmerje sklenjeno za: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5438945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nedoločen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571818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751181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733419" w14:paraId="3422907D" w14:textId="77777777" w:rsidTr="008E634F">
        <w:trPr>
          <w:trHeight w:val="377"/>
        </w:trPr>
        <w:tc>
          <w:tcPr>
            <w:tcW w:w="8926" w:type="dxa"/>
            <w:gridSpan w:val="2"/>
          </w:tcPr>
          <w:p w14:paraId="0151A48E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Naziv delovnega mesta: </w:t>
            </w:r>
          </w:p>
        </w:tc>
      </w:tr>
      <w:tr w:rsidR="00733419" w14:paraId="04BF97DD" w14:textId="77777777" w:rsidTr="008E634F">
        <w:trPr>
          <w:trHeight w:val="377"/>
        </w:trPr>
        <w:tc>
          <w:tcPr>
            <w:tcW w:w="8926" w:type="dxa"/>
            <w:gridSpan w:val="2"/>
          </w:tcPr>
          <w:p w14:paraId="2D0DC808" w14:textId="72C57C3F" w:rsidR="00733419" w:rsidRPr="0056554B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56554B">
              <w:rPr>
                <w:rFonts w:ascii="Verdana" w:eastAsia="Calibri" w:hAnsi="Verdana"/>
                <w:sz w:val="18"/>
                <w:szCs w:val="18"/>
              </w:rPr>
              <w:t xml:space="preserve">Zahtevana raven izobrazbe: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13894938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="MS Gothic"/>
                </w:rPr>
              </w:sdtEndPr>
              <w:sdtContent>
                <w:r w:rsidRPr="0056554B">
                  <w:rPr>
                    <w:rFonts w:ascii="Verdana" w:eastAsia="Calibri" w:hAnsi="Verdana"/>
                    <w:sz w:val="18"/>
                    <w:szCs w:val="18"/>
                  </w:rPr>
                  <w:t>4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1957132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5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859036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6/1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689820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6/2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413389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7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570161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8/1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89272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8/2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313249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56554B">
              <w:rPr>
                <w:rFonts w:ascii="Verdana" w:eastAsia="MS Gothic" w:hAnsi="Verdana"/>
                <w:sz w:val="18"/>
                <w:szCs w:val="18"/>
              </w:rPr>
              <w:t xml:space="preserve"> </w:t>
            </w:r>
          </w:p>
        </w:tc>
      </w:tr>
      <w:tr w:rsidR="00733419" w14:paraId="1F4304FE" w14:textId="77777777" w:rsidTr="008E634F">
        <w:trPr>
          <w:trHeight w:val="377"/>
        </w:trPr>
        <w:tc>
          <w:tcPr>
            <w:tcW w:w="8926" w:type="dxa"/>
            <w:gridSpan w:val="2"/>
          </w:tcPr>
          <w:p w14:paraId="4531B6EA" w14:textId="255A19DC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Vrsta dela: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12598728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redno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52779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študentsko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661204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pogodbeno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177115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prostovoljno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1498610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   drugo: </w:t>
            </w:r>
          </w:p>
        </w:tc>
      </w:tr>
      <w:tr w:rsidR="00733419" w14:paraId="06B9F6F4" w14:textId="77777777" w:rsidTr="008E634F">
        <w:trPr>
          <w:trHeight w:val="377"/>
        </w:trPr>
        <w:tc>
          <w:tcPr>
            <w:tcW w:w="8926" w:type="dxa"/>
            <w:gridSpan w:val="2"/>
          </w:tcPr>
          <w:p w14:paraId="69233520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Opis del in nalog: </w:t>
            </w:r>
          </w:p>
        </w:tc>
      </w:tr>
      <w:tr w:rsidR="00733419" w14:paraId="673C5B40" w14:textId="77777777" w:rsidTr="008E634F">
        <w:trPr>
          <w:trHeight w:val="377"/>
        </w:trPr>
        <w:tc>
          <w:tcPr>
            <w:tcW w:w="8926" w:type="dxa"/>
            <w:gridSpan w:val="2"/>
          </w:tcPr>
          <w:p w14:paraId="27439874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Dolžina odpovednega roka: </w:t>
            </w:r>
          </w:p>
        </w:tc>
      </w:tr>
    </w:tbl>
    <w:p w14:paraId="7F404FCA" w14:textId="70A8D349" w:rsidR="00F66A3D" w:rsidRPr="00EB5784" w:rsidRDefault="00033F11" w:rsidP="00D0271B">
      <w:pPr>
        <w:spacing w:after="200" w:line="276" w:lineRule="auto"/>
        <w:rPr>
          <w:rFonts w:ascii="Verdana" w:eastAsia="Calibri" w:hAnsi="Verdana"/>
          <w:b/>
          <w:bCs/>
          <w:sz w:val="18"/>
          <w:szCs w:val="18"/>
        </w:rPr>
      </w:pPr>
      <w:r w:rsidRPr="00EB5784">
        <w:rPr>
          <w:rFonts w:ascii="Verdana" w:eastAsia="Calibri" w:hAnsi="Verdana"/>
          <w:iCs/>
          <w:sz w:val="16"/>
          <w:szCs w:val="16"/>
        </w:rPr>
        <w:t xml:space="preserve">(Po potrebi dodajte </w:t>
      </w:r>
      <w:r w:rsidR="00D94DC7">
        <w:rPr>
          <w:rFonts w:ascii="Verdana" w:eastAsia="Calibri" w:hAnsi="Verdana"/>
          <w:iCs/>
          <w:sz w:val="16"/>
          <w:szCs w:val="16"/>
        </w:rPr>
        <w:t>dodatno</w:t>
      </w:r>
      <w:r w:rsidRPr="00EB5784">
        <w:rPr>
          <w:rFonts w:ascii="Verdana" w:eastAsia="Calibri" w:hAnsi="Verdana"/>
          <w:iCs/>
          <w:sz w:val="16"/>
          <w:szCs w:val="16"/>
        </w:rPr>
        <w:t xml:space="preserve"> tabel</w:t>
      </w:r>
      <w:r w:rsidR="00D94DC7">
        <w:rPr>
          <w:rFonts w:ascii="Verdana" w:eastAsia="Calibri" w:hAnsi="Verdana"/>
          <w:iCs/>
          <w:sz w:val="16"/>
          <w:szCs w:val="16"/>
        </w:rPr>
        <w:t>o</w:t>
      </w:r>
      <w:r w:rsidRPr="00EB5784">
        <w:rPr>
          <w:rFonts w:ascii="Verdana" w:eastAsia="Calibri" w:hAnsi="Verdana"/>
          <w:iCs/>
          <w:sz w:val="16"/>
          <w:szCs w:val="16"/>
        </w:rPr>
        <w:t>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lastRenderedPageBreak/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612C86B0" w14:textId="63DD75F3" w:rsidR="00F82B1E" w:rsidRPr="005148FD" w:rsidRDefault="005148FD" w:rsidP="005148F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0"/>
              </w:rPr>
            </w:pPr>
            <w:r w:rsidRPr="005148FD">
              <w:rPr>
                <w:rFonts w:ascii="Verdana" w:hAnsi="Verdana" w:cs="Arial"/>
                <w:bCs/>
                <w:szCs w:val="20"/>
                <w:lang w:eastAsia="sl-SI"/>
              </w:rPr>
              <w:t>izkušnj</w:t>
            </w:r>
            <w:r w:rsidRPr="005148FD">
              <w:rPr>
                <w:rFonts w:ascii="Verdana" w:hAnsi="Verdana" w:cs="Arial"/>
                <w:bCs/>
                <w:szCs w:val="20"/>
                <w:lang w:eastAsia="sl-SI"/>
              </w:rPr>
              <w:t>e</w:t>
            </w:r>
            <w:r w:rsidRPr="005148FD">
              <w:rPr>
                <w:rFonts w:ascii="Verdana" w:hAnsi="Verdana" w:cs="Arial"/>
                <w:bCs/>
                <w:szCs w:val="20"/>
                <w:lang w:eastAsia="sl-SI"/>
              </w:rPr>
              <w:t xml:space="preserve"> s finančnimi vidiki načrtovanja ali izvrševanja državnega proračuna</w:t>
            </w:r>
          </w:p>
          <w:p w14:paraId="500ED253" w14:textId="77777777" w:rsidR="005148FD" w:rsidRDefault="005148FD" w:rsidP="005148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6EEE4B3" w14:textId="77777777" w:rsidR="005148FD" w:rsidRPr="005148FD" w:rsidRDefault="005148FD" w:rsidP="005148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437E8D4" w14:textId="16161002" w:rsidR="00F82B1E" w:rsidRPr="00F82B1E" w:rsidRDefault="00C15B69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Helv" w:hAnsi="Helv" w:cs="Helv"/>
                <w:szCs w:val="20"/>
                <w:lang w:eastAsia="sl-SI"/>
              </w:rPr>
              <w:t xml:space="preserve">     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19415729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-1940359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E5F4F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>
                  <w:rPr>
                    <w:rFonts w:ascii="Helv" w:hAnsi="Helv" w:cs="Helv"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DA</w:t>
                </w:r>
              </w:sdtContent>
            </w:sdt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>
              <w:rPr>
                <w:rFonts w:ascii="Helv" w:hAnsi="Helv" w:cs="Helv"/>
                <w:szCs w:val="20"/>
                <w:lang w:eastAsia="sl-SI"/>
              </w:rPr>
              <w:t xml:space="preserve">     </w:t>
            </w:r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-13383109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-728075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>
                  <w:rPr>
                    <w:rFonts w:ascii="Helv" w:hAnsi="Helv" w:cs="Helv"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NE</w:t>
                </w:r>
              </w:sdtContent>
            </w:sdt>
            <w:r w:rsidR="00AB7DD9">
              <w:rPr>
                <w:rFonts w:ascii="Helv" w:hAnsi="Helv" w:cs="Helv"/>
                <w:szCs w:val="20"/>
                <w:lang w:eastAsia="sl-SI"/>
              </w:rPr>
              <w:t xml:space="preserve">   </w:t>
            </w:r>
          </w:p>
          <w:p w14:paraId="442A3D9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3899D6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7A69104B" w14:textId="011A9CD7" w:rsidR="00BC69F6" w:rsidRPr="00A72626" w:rsidRDefault="00BC69F6" w:rsidP="00BC69F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2BA2FF23" w14:textId="77777777" w:rsidR="00BC69F6" w:rsidRPr="00A72626" w:rsidRDefault="00BC69F6" w:rsidP="00BC69F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722BF27" w14:textId="77777777" w:rsidR="00BC69F6" w:rsidRPr="00A72626" w:rsidRDefault="00BC69F6" w:rsidP="00BC69F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7B0C020C" w14:textId="77777777" w:rsidR="00BC69F6" w:rsidRPr="00A72626" w:rsidRDefault="00BC69F6" w:rsidP="00BC69F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16B7801F" w14:textId="77777777" w:rsidR="00BC69F6" w:rsidRPr="00A72626" w:rsidRDefault="00BC69F6" w:rsidP="00BC69F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4064B779" w14:textId="0E0F1C4A" w:rsidR="00F82B1E" w:rsidRDefault="00F82B1E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74BD009F" w14:textId="77777777" w:rsidR="00A72626" w:rsidRDefault="00A72626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617B9913" w14:textId="77777777" w:rsidR="006C5B9D" w:rsidRDefault="006C5B9D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3D3FEED2" w14:textId="5D7F2028" w:rsidR="00F82B1E" w:rsidRPr="005148FD" w:rsidRDefault="005148FD" w:rsidP="005148F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0"/>
              </w:rPr>
            </w:pPr>
            <w:r w:rsidRPr="005148FD">
              <w:rPr>
                <w:rFonts w:ascii="Verdana" w:hAnsi="Verdana" w:cs="Arial"/>
                <w:bCs/>
                <w:szCs w:val="20"/>
                <w:lang w:eastAsia="sl-SI"/>
              </w:rPr>
              <w:t>poznavanje zakonodaje s področja izvrševanja proračuna ali plač v javnem sektorju</w:t>
            </w:r>
          </w:p>
          <w:p w14:paraId="0F3D8C9A" w14:textId="77777777" w:rsidR="005148FD" w:rsidRDefault="005148FD" w:rsidP="005148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30F2DAD5" w14:textId="77777777" w:rsidR="005148FD" w:rsidRPr="005148FD" w:rsidRDefault="005148FD" w:rsidP="005148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8B9B731" w14:textId="1E280CAD" w:rsidR="00F82B1E" w:rsidRPr="00F82B1E" w:rsidRDefault="005148FD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sdt>
              <w:sdtPr>
                <w:rPr>
                  <w:rFonts w:ascii="Helv" w:hAnsi="Helv" w:cs="Helv"/>
                  <w:b/>
                  <w:i/>
                  <w:szCs w:val="20"/>
                  <w:lang w:eastAsia="sl-SI"/>
                </w:rPr>
                <w:id w:val="-188910218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i w:val="0"/>
                </w:rPr>
              </w:sdtEndPr>
              <w:sdtContent>
                <w:r w:rsidR="008B2450">
                  <w:rPr>
                    <w:rFonts w:ascii="Helv" w:hAnsi="Helv" w:cs="Helv"/>
                    <w:b/>
                    <w:i/>
                    <w:szCs w:val="20"/>
                    <w:lang w:eastAsia="sl-SI"/>
                  </w:rPr>
                  <w:t xml:space="preserve">      </w:t>
                </w:r>
                <w:sdt>
                  <w:sdtPr>
                    <w:rPr>
                      <w:rFonts w:ascii="Helv" w:hAnsi="Helv" w:cs="Helv"/>
                      <w:bCs/>
                      <w:iCs/>
                      <w:szCs w:val="20"/>
                      <w:lang w:eastAsia="sl-SI"/>
                    </w:rPr>
                    <w:id w:val="-178814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cs="Helv" w:hint="eastAsia"/>
                        <w:bCs/>
                        <w:iCs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8B2450">
                  <w:rPr>
                    <w:rFonts w:ascii="Helv" w:hAnsi="Helv" w:cs="Helv"/>
                    <w:bCs/>
                    <w:iCs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DA</w:t>
                </w:r>
              </w:sdtContent>
            </w:sdt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 w:rsidR="008B2450">
              <w:rPr>
                <w:rFonts w:ascii="Helv" w:hAnsi="Helv" w:cs="Helv"/>
                <w:szCs w:val="20"/>
                <w:lang w:eastAsia="sl-SI"/>
              </w:rPr>
              <w:t xml:space="preserve">    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14599154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199756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6CAC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8B2450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NE</w:t>
                </w:r>
              </w:sdtContent>
            </w:sdt>
            <w:r w:rsidR="008B2450">
              <w:rPr>
                <w:rFonts w:ascii="Helv" w:hAnsi="Helv" w:cs="Helv"/>
                <w:szCs w:val="20"/>
                <w:lang w:eastAsia="sl-SI"/>
              </w:rPr>
              <w:t xml:space="preserve"> </w:t>
            </w:r>
          </w:p>
          <w:p w14:paraId="67B5C8E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E1C5045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F40422E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4F37B3C1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6F7D32C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6D1395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3D04636A" w14:textId="6E4DEFC6" w:rsidR="00A72626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570BC5E4" w14:textId="66F41632" w:rsidR="00A72626" w:rsidRPr="00F82B1E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197"/>
        <w:gridCol w:w="2082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77777777" w:rsidR="001A18CB" w:rsidRDefault="001A18CB"/>
    <w:p w14:paraId="614B3C7B" w14:textId="77777777" w:rsidR="005148FD" w:rsidRDefault="005148FD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P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15444CA" w14:textId="6ED300B2" w:rsidR="002C2677" w:rsidRPr="00C254E6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C254E6">
        <w:rPr>
          <w:rFonts w:ascii="Verdana" w:eastAsia="Calibri" w:hAnsi="Verdana"/>
          <w:szCs w:val="20"/>
        </w:rPr>
        <w:t xml:space="preserve"> </w:t>
      </w: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7A90A89" w:rsidR="00ED364B" w:rsidRP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ED364B">
        <w:rPr>
          <w:rFonts w:ascii="Verdana" w:eastAsia="Calibri" w:hAnsi="Verdana"/>
          <w:szCs w:val="20"/>
        </w:rPr>
        <w:t>;</w:t>
      </w:r>
    </w:p>
    <w:p w14:paraId="23EAC587" w14:textId="77777777" w:rsidR="009A5195" w:rsidRDefault="009A5195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03C9D974" w14:textId="7F48898B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>e</w:t>
      </w:r>
      <w:r w:rsidR="005148FD">
        <w:rPr>
          <w:rFonts w:ascii="Verdana" w:eastAsia="Calibri" w:hAnsi="Verdana"/>
          <w:b/>
          <w:szCs w:val="20"/>
        </w:rPr>
        <w:t xml:space="preserve"> 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10183C"/>
    <w:rsid w:val="00111BDE"/>
    <w:rsid w:val="001A18CB"/>
    <w:rsid w:val="00266CAC"/>
    <w:rsid w:val="002C2677"/>
    <w:rsid w:val="002C3CF3"/>
    <w:rsid w:val="002D38DE"/>
    <w:rsid w:val="003702FA"/>
    <w:rsid w:val="00410D04"/>
    <w:rsid w:val="004941CD"/>
    <w:rsid w:val="005148F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9510C"/>
    <w:rsid w:val="007970E7"/>
    <w:rsid w:val="007A64F5"/>
    <w:rsid w:val="007B6FF3"/>
    <w:rsid w:val="007D43D6"/>
    <w:rsid w:val="0086287C"/>
    <w:rsid w:val="00863AA6"/>
    <w:rsid w:val="00872C3C"/>
    <w:rsid w:val="00892B58"/>
    <w:rsid w:val="008A07AE"/>
    <w:rsid w:val="008A4089"/>
    <w:rsid w:val="008B2450"/>
    <w:rsid w:val="00983581"/>
    <w:rsid w:val="009A5195"/>
    <w:rsid w:val="00A352A4"/>
    <w:rsid w:val="00A72626"/>
    <w:rsid w:val="00AB660A"/>
    <w:rsid w:val="00AB7DD9"/>
    <w:rsid w:val="00B12F1A"/>
    <w:rsid w:val="00B33CA5"/>
    <w:rsid w:val="00BC69F6"/>
    <w:rsid w:val="00BE0215"/>
    <w:rsid w:val="00C15B69"/>
    <w:rsid w:val="00C254E6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54229"/>
    <w:rsid w:val="00EB5784"/>
    <w:rsid w:val="00EC185F"/>
    <w:rsid w:val="00ED0453"/>
    <w:rsid w:val="00ED364B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4</cp:revision>
  <cp:lastPrinted>2024-06-10T08:05:00Z</cp:lastPrinted>
  <dcterms:created xsi:type="dcterms:W3CDTF">2024-07-24T12:13:00Z</dcterms:created>
  <dcterms:modified xsi:type="dcterms:W3CDTF">2024-07-26T06:32:00Z</dcterms:modified>
</cp:coreProperties>
</file>