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4C9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C02F0CD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37DCA16B" w14:textId="77777777" w:rsidR="00FC6445" w:rsidRPr="00FC6445" w:rsidRDefault="00FC6445" w:rsidP="00FC6445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C6048B" w:rsidRPr="00FC6445" w14:paraId="34379B9B" w14:textId="77777777" w:rsidTr="00C6048B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373A041F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47BCE204" w14:textId="77777777" w:rsidR="00C6048B" w:rsidRPr="00FC6445" w:rsidRDefault="00C6048B" w:rsidP="00C6048B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C6048B" w:rsidRPr="00FC6445" w14:paraId="30666CCB" w14:textId="77777777" w:rsidTr="00C6048B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54594F3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0140DC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A385E41" w14:textId="77777777" w:rsidTr="00C6048B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4688568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18D2CE1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2B0B457" w14:textId="77777777" w:rsidTr="00C6048B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F84DC07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6F9A80B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4079951D" w14:textId="77777777" w:rsidTr="00C6048B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300361A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0CC6C4D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36284ACD" w14:textId="77777777" w:rsidTr="00C6048B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135A57C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BE6F3EC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807105C" w14:textId="77777777" w:rsidTr="00C6048B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42CA5870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67AFA2D7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09FB29E0" w14:textId="77777777" w:rsidTr="00C6048B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220B75BC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CB07EBF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7A537DF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03822A9B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33A92093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53C928B4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70137EE2" w14:textId="77777777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36F79984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C6048B" w:rsidRPr="00FC6445" w14:paraId="6D2FFF71" w14:textId="77777777" w:rsidTr="00C6048B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72B73BB" w14:textId="37F0DA7E" w:rsidR="00C6048B" w:rsidRPr="00FC6445" w:rsidRDefault="00C6048B" w:rsidP="00C6048B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 w:rsidR="00707971">
              <w:rPr>
                <w:rFonts w:eastAsia="Calibri" w:cs="Arial"/>
                <w:szCs w:val="20"/>
              </w:rPr>
              <w:t>7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903ADD2" w14:textId="77777777" w:rsidR="00C6048B" w:rsidRPr="00FC6445" w:rsidRDefault="00C6048B" w:rsidP="00C6048B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296183" w14:textId="6F61E49E" w:rsidR="00FC6445" w:rsidRPr="00FC6445" w:rsidRDefault="00C6048B" w:rsidP="00FC6445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>»</w:t>
      </w:r>
      <w:r w:rsidR="00C600F5">
        <w:rPr>
          <w:rFonts w:eastAsia="Calibri" w:cs="Arial"/>
          <w:b/>
          <w:szCs w:val="20"/>
        </w:rPr>
        <w:t>POD</w:t>
      </w:r>
      <w:r w:rsidR="000160C1">
        <w:rPr>
          <w:rFonts w:eastAsia="Calibri" w:cs="Arial"/>
          <w:b/>
          <w:szCs w:val="20"/>
        </w:rPr>
        <w:t>SEKRETAR</w:t>
      </w:r>
      <w:r w:rsidR="00FC6445" w:rsidRPr="00FC6445">
        <w:rPr>
          <w:rFonts w:eastAsia="Calibri" w:cs="Arial"/>
          <w:b/>
          <w:i/>
          <w:szCs w:val="20"/>
        </w:rPr>
        <w:t>«</w:t>
      </w:r>
      <w:r w:rsidR="00FC6445" w:rsidRPr="00FC6445">
        <w:rPr>
          <w:rFonts w:eastAsia="Calibri" w:cs="Arial"/>
          <w:b/>
          <w:szCs w:val="20"/>
        </w:rPr>
        <w:t xml:space="preserve"> (m/ž) v S</w:t>
      </w:r>
      <w:r w:rsidR="00653AB7">
        <w:rPr>
          <w:rFonts w:eastAsia="Calibri" w:cs="Arial"/>
          <w:b/>
          <w:szCs w:val="20"/>
        </w:rPr>
        <w:t>ektorju za</w:t>
      </w:r>
      <w:r w:rsidR="000160C1">
        <w:rPr>
          <w:rFonts w:eastAsia="Calibri" w:cs="Arial"/>
          <w:b/>
          <w:szCs w:val="20"/>
        </w:rPr>
        <w:t xml:space="preserve"> </w:t>
      </w:r>
      <w:r w:rsidR="002610A7">
        <w:rPr>
          <w:rFonts w:eastAsia="Calibri" w:cs="Arial"/>
          <w:b/>
          <w:szCs w:val="20"/>
        </w:rPr>
        <w:t xml:space="preserve">znanost </w:t>
      </w:r>
      <w:r w:rsidR="00653AB7">
        <w:rPr>
          <w:rFonts w:eastAsia="Calibri" w:cs="Arial"/>
          <w:b/>
          <w:szCs w:val="20"/>
        </w:rPr>
        <w:t xml:space="preserve">v Direktoratu za </w:t>
      </w:r>
      <w:r w:rsidR="002610A7">
        <w:rPr>
          <w:rFonts w:eastAsia="Calibri" w:cs="Arial"/>
          <w:b/>
          <w:szCs w:val="20"/>
        </w:rPr>
        <w:t>znanost in inovacije</w:t>
      </w:r>
      <w:r w:rsidR="000160C1">
        <w:rPr>
          <w:rFonts w:eastAsia="Calibri" w:cs="Arial"/>
          <w:b/>
          <w:szCs w:val="20"/>
        </w:rPr>
        <w:t xml:space="preserve"> v</w:t>
      </w:r>
      <w:r w:rsidR="00FC6445" w:rsidRPr="00FC6445">
        <w:rPr>
          <w:rFonts w:eastAsia="Calibri" w:cs="Arial"/>
          <w:b/>
          <w:szCs w:val="20"/>
        </w:rPr>
        <w:t xml:space="preserve"> Ministrstvu za</w:t>
      </w:r>
      <w:r w:rsidR="004F22EB">
        <w:rPr>
          <w:rFonts w:eastAsia="Calibri" w:cs="Arial"/>
          <w:b/>
          <w:szCs w:val="20"/>
        </w:rPr>
        <w:t xml:space="preserve"> visoko šolstvo</w:t>
      </w:r>
      <w:r w:rsidR="00BE20C2">
        <w:rPr>
          <w:rFonts w:eastAsia="Calibri" w:cs="Arial"/>
          <w:b/>
          <w:szCs w:val="20"/>
        </w:rPr>
        <w:t>, znanost</w:t>
      </w:r>
      <w:r w:rsidR="004F22EB">
        <w:rPr>
          <w:rFonts w:eastAsia="Calibri" w:cs="Arial"/>
          <w:b/>
          <w:szCs w:val="20"/>
        </w:rPr>
        <w:t xml:space="preserve"> in inovacije</w:t>
      </w:r>
      <w:r w:rsidR="00BE20C2">
        <w:rPr>
          <w:rFonts w:eastAsia="Calibri" w:cs="Arial"/>
          <w:b/>
          <w:szCs w:val="20"/>
        </w:rPr>
        <w:t xml:space="preserve"> </w:t>
      </w:r>
      <w:r w:rsidR="00FC6445" w:rsidRPr="00FC6445">
        <w:rPr>
          <w:rFonts w:eastAsia="Calibri" w:cs="Arial"/>
          <w:b/>
          <w:szCs w:val="20"/>
        </w:rPr>
        <w:t xml:space="preserve">(šifra DM </w:t>
      </w:r>
      <w:r w:rsidR="00FC6445" w:rsidRPr="00FC6445">
        <w:rPr>
          <w:rFonts w:eastAsia="Calibri" w:cs="Arial"/>
          <w:b/>
          <w:i/>
          <w:szCs w:val="20"/>
        </w:rPr>
        <w:t>»</w:t>
      </w:r>
      <w:r w:rsidR="00BE20C2">
        <w:rPr>
          <w:rFonts w:eastAsia="Calibri" w:cs="Arial"/>
          <w:b/>
          <w:i/>
          <w:szCs w:val="20"/>
        </w:rPr>
        <w:t>5</w:t>
      </w:r>
      <w:r w:rsidR="00C600F5">
        <w:rPr>
          <w:rFonts w:eastAsia="Calibri" w:cs="Arial"/>
          <w:b/>
          <w:i/>
          <w:szCs w:val="20"/>
        </w:rPr>
        <w:t>0</w:t>
      </w:r>
      <w:r w:rsidR="00BE20C2">
        <w:rPr>
          <w:rFonts w:eastAsia="Calibri" w:cs="Arial"/>
          <w:b/>
          <w:i/>
          <w:szCs w:val="20"/>
        </w:rPr>
        <w:t>0</w:t>
      </w:r>
      <w:r w:rsidR="00C600F5">
        <w:rPr>
          <w:rFonts w:eastAsia="Calibri" w:cs="Arial"/>
          <w:b/>
          <w:i/>
          <w:szCs w:val="20"/>
        </w:rPr>
        <w:t>6</w:t>
      </w:r>
      <w:r w:rsidR="00FC6445" w:rsidRPr="00FC6445">
        <w:rPr>
          <w:rFonts w:eastAsia="Calibri" w:cs="Arial"/>
          <w:b/>
          <w:szCs w:val="20"/>
        </w:rPr>
        <w:t>«</w:t>
      </w:r>
      <w:r w:rsidR="00375031"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FC6445" w:rsidRPr="00FC6445" w14:paraId="6202BF79" w14:textId="77777777" w:rsidTr="001F6E6C">
        <w:trPr>
          <w:trHeight w:val="544"/>
        </w:trPr>
        <w:tc>
          <w:tcPr>
            <w:tcW w:w="8891" w:type="dxa"/>
            <w:gridSpan w:val="2"/>
            <w:shd w:val="clear" w:color="auto" w:fill="CCFF99"/>
          </w:tcPr>
          <w:p w14:paraId="6F2F521B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056DD7F7" w14:textId="77777777" w:rsidR="00FC6445" w:rsidRPr="00FC6445" w:rsidRDefault="00FC6445" w:rsidP="00BE20C2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799D6BF1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1E786D4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0D0450D3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82CD8AD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2742EC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4D80258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5509939" w14:textId="77777777" w:rsidTr="00EF5349">
        <w:trPr>
          <w:trHeight w:val="498"/>
        </w:trPr>
        <w:tc>
          <w:tcPr>
            <w:tcW w:w="3758" w:type="dxa"/>
            <w:shd w:val="clear" w:color="auto" w:fill="auto"/>
          </w:tcPr>
          <w:p w14:paraId="7B8151D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2B2E9681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687C678" w14:textId="77777777" w:rsidTr="00EF5349">
        <w:trPr>
          <w:trHeight w:val="513"/>
        </w:trPr>
        <w:tc>
          <w:tcPr>
            <w:tcW w:w="3758" w:type="dxa"/>
            <w:shd w:val="clear" w:color="auto" w:fill="auto"/>
          </w:tcPr>
          <w:p w14:paraId="7012E8AF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20757EA2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70AE466" w14:textId="77777777" w:rsidTr="00EF5349">
        <w:trPr>
          <w:trHeight w:val="2298"/>
        </w:trPr>
        <w:tc>
          <w:tcPr>
            <w:tcW w:w="3758" w:type="dxa"/>
            <w:shd w:val="clear" w:color="auto" w:fill="auto"/>
          </w:tcPr>
          <w:p w14:paraId="31D5DD9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178F1BB0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6825E0D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102F70E6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FC6445" w:rsidRPr="00FC6445" w14:paraId="1FDA815B" w14:textId="77777777" w:rsidTr="00EF5349">
        <w:trPr>
          <w:trHeight w:val="1029"/>
        </w:trPr>
        <w:tc>
          <w:tcPr>
            <w:tcW w:w="3758" w:type="dxa"/>
            <w:shd w:val="clear" w:color="auto" w:fill="auto"/>
          </w:tcPr>
          <w:p w14:paraId="47E8E36A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4C69227D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785CEC19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FC6445" w:rsidRPr="00FC6445" w14:paraId="3A130C73" w14:textId="77777777" w:rsidTr="00EF5349">
        <w:trPr>
          <w:trHeight w:val="623"/>
        </w:trPr>
        <w:tc>
          <w:tcPr>
            <w:tcW w:w="3758" w:type="dxa"/>
            <w:shd w:val="clear" w:color="auto" w:fill="auto"/>
          </w:tcPr>
          <w:p w14:paraId="1CA146B8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7222BF55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07D17943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FC6445" w:rsidRPr="00FC6445" w14:paraId="7BA9D85D" w14:textId="77777777" w:rsidTr="00EF5349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0A25BEE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651898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FC6445" w:rsidRPr="00FC6445" w14:paraId="13B3916B" w14:textId="77777777" w:rsidTr="00EF5349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3DDE725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9D4D4D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14F4F0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FC6445" w:rsidRPr="00FC6445" w14:paraId="04509FA7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6ADE685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156EEA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2F0F984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2D6C9AF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40979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A802C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42400780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7B6695D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A82751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9D2A808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18508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2E76585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3BF4E901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D9BAB7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80F02B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D13774C" w14:textId="77777777" w:rsidTr="00EF5349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2E66A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924C525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72AC0A4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ED48449" w14:textId="77777777" w:rsidR="00FC6445" w:rsidRP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FC6445" w:rsidRPr="00FC6445" w14:paraId="73D660E4" w14:textId="77777777" w:rsidTr="00EF5349">
        <w:trPr>
          <w:trHeight w:val="368"/>
        </w:trPr>
        <w:tc>
          <w:tcPr>
            <w:tcW w:w="8864" w:type="dxa"/>
            <w:shd w:val="clear" w:color="auto" w:fill="CCFF99"/>
          </w:tcPr>
          <w:p w14:paraId="39E3D104" w14:textId="77777777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024FEDE3" w14:textId="77777777" w:rsidR="00FC6445" w:rsidRPr="00FC6445" w:rsidRDefault="00FC6445" w:rsidP="00FC6445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4F65D609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FC6445" w:rsidRPr="00FC6445" w14:paraId="64229090" w14:textId="77777777" w:rsidTr="00EF5349">
        <w:trPr>
          <w:trHeight w:val="1129"/>
        </w:trPr>
        <w:tc>
          <w:tcPr>
            <w:tcW w:w="1520" w:type="dxa"/>
          </w:tcPr>
          <w:p w14:paraId="10D0F66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3B8ABE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54C15E6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94F0B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088B540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72000ACE" w14:textId="77777777" w:rsidTr="00EF5349">
        <w:trPr>
          <w:trHeight w:val="1572"/>
        </w:trPr>
        <w:tc>
          <w:tcPr>
            <w:tcW w:w="1520" w:type="dxa"/>
          </w:tcPr>
          <w:p w14:paraId="1D10DB3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2AB6FDA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492E22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09DDF90A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23A7A8B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6AB85FD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D3FE5D7" w14:textId="77777777" w:rsidR="00FC6445" w:rsidRPr="00FC6445" w:rsidRDefault="00FC6445" w:rsidP="00FC6445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FC6445" w:rsidRPr="00FC6445" w14:paraId="7A44474A" w14:textId="77777777" w:rsidTr="00EF5349">
        <w:trPr>
          <w:trHeight w:val="539"/>
        </w:trPr>
        <w:tc>
          <w:tcPr>
            <w:tcW w:w="1522" w:type="dxa"/>
          </w:tcPr>
          <w:p w14:paraId="17616C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0F87A81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6247846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CAFDA7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315C8F5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46F32E4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FC6445" w:rsidRPr="00FC6445" w14:paraId="600EC2B2" w14:textId="77777777" w:rsidTr="00EF5349">
        <w:trPr>
          <w:trHeight w:val="537"/>
        </w:trPr>
        <w:tc>
          <w:tcPr>
            <w:tcW w:w="1522" w:type="dxa"/>
          </w:tcPr>
          <w:p w14:paraId="286FE3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78074E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611479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F52462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A818EFB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75702AE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0DC9251A" w14:textId="77777777" w:rsidTr="00EF5349">
        <w:trPr>
          <w:trHeight w:val="537"/>
        </w:trPr>
        <w:tc>
          <w:tcPr>
            <w:tcW w:w="1522" w:type="dxa"/>
          </w:tcPr>
          <w:p w14:paraId="31501F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69DBF0B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5AF41AD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1F775A79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0D698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3A5E184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49B051A3" w14:textId="77777777" w:rsidTr="00EF5349">
        <w:trPr>
          <w:trHeight w:val="537"/>
        </w:trPr>
        <w:tc>
          <w:tcPr>
            <w:tcW w:w="1522" w:type="dxa"/>
          </w:tcPr>
          <w:p w14:paraId="78A106F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496597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26F27183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DF9752C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610F6DF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73DB9356" w14:textId="77777777" w:rsidR="00FC6445" w:rsidRPr="00FC6445" w:rsidRDefault="00FC6445" w:rsidP="00FC6445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C38BCC0" w14:textId="0FF6BF37" w:rsidR="00FC6445" w:rsidRDefault="00FC6445" w:rsidP="00FC6445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08124A1F" w14:textId="40B23006" w:rsidR="007861EA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p w14:paraId="0EE928D4" w14:textId="77777777" w:rsidR="007861EA" w:rsidRPr="00FC6445" w:rsidRDefault="007861EA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375031" w:rsidRPr="00375031" w14:paraId="04F51441" w14:textId="77777777" w:rsidTr="00EF5349">
        <w:trPr>
          <w:trHeight w:val="326"/>
        </w:trPr>
        <w:tc>
          <w:tcPr>
            <w:tcW w:w="8897" w:type="dxa"/>
            <w:shd w:val="clear" w:color="auto" w:fill="CCFF99"/>
          </w:tcPr>
          <w:p w14:paraId="7E75B6DC" w14:textId="01A17518" w:rsidR="00375031" w:rsidRPr="006E63C7" w:rsidRDefault="00375031" w:rsidP="00375031">
            <w:pPr>
              <w:spacing w:after="200" w:line="276" w:lineRule="auto"/>
              <w:jc w:val="center"/>
              <w:rPr>
                <w:rFonts w:eastAsia="Calibri" w:cs="Arial"/>
                <w:sz w:val="24"/>
              </w:rPr>
            </w:pPr>
            <w:r w:rsidRPr="006E63C7">
              <w:rPr>
                <w:rFonts w:eastAsia="Calibri" w:cs="Arial"/>
                <w:b/>
                <w:sz w:val="24"/>
              </w:rPr>
              <w:t>IZPOLNJEVANJE PREDNOSTN</w:t>
            </w:r>
            <w:r w:rsidR="006E63C7" w:rsidRPr="006E63C7">
              <w:rPr>
                <w:rFonts w:eastAsia="Calibri" w:cs="Arial"/>
                <w:b/>
                <w:sz w:val="24"/>
              </w:rPr>
              <w:t>IH</w:t>
            </w:r>
            <w:r w:rsidR="00BD057F" w:rsidRPr="006E63C7">
              <w:rPr>
                <w:rFonts w:eastAsia="Calibri" w:cs="Arial"/>
                <w:b/>
                <w:sz w:val="24"/>
              </w:rPr>
              <w:t xml:space="preserve"> </w:t>
            </w:r>
            <w:r w:rsidRPr="006E63C7">
              <w:rPr>
                <w:rFonts w:eastAsia="Calibri" w:cs="Arial"/>
                <w:b/>
                <w:sz w:val="24"/>
              </w:rPr>
              <w:t>KRITERIJ</w:t>
            </w:r>
            <w:r w:rsidR="006E63C7" w:rsidRPr="006E63C7">
              <w:rPr>
                <w:rFonts w:eastAsia="Calibri" w:cs="Arial"/>
                <w:b/>
                <w:sz w:val="24"/>
              </w:rPr>
              <w:t>EV</w:t>
            </w:r>
            <w:r w:rsidRPr="006E63C7">
              <w:rPr>
                <w:rFonts w:eastAsia="Calibri" w:cs="Arial"/>
                <w:b/>
                <w:sz w:val="24"/>
              </w:rPr>
              <w:t xml:space="preserve"> ZA ZAPOSLITEV</w:t>
            </w:r>
          </w:p>
        </w:tc>
      </w:tr>
      <w:tr w:rsidR="00375031" w:rsidRPr="00375031" w14:paraId="6A610D15" w14:textId="77777777" w:rsidTr="00EF5349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4916BEAE" w14:textId="77777777" w:rsidR="00375031" w:rsidRPr="002610A7" w:rsidRDefault="00375031" w:rsidP="0037503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175E007A" w14:textId="5E15F88C" w:rsidR="006F0747" w:rsidRPr="006F0747" w:rsidRDefault="006F0747" w:rsidP="006F0747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>izkušnje s sodelovanjem pri projektih, ki se financirajo iz sredstev Okvirnega programa EU za raziskave in inovacije</w:t>
            </w:r>
          </w:p>
          <w:p w14:paraId="4998493B" w14:textId="723E2BEE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56283EF3" w14:textId="77777777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A38D62E" w14:textId="77777777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8AA9D7C" w14:textId="63E52E94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7468933B" w14:textId="52E6BC71" w:rsidR="00436099" w:rsidRPr="00E7048D" w:rsidRDefault="00436099" w:rsidP="0043609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E7048D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8F3A14C" w14:textId="77777777" w:rsidR="00436099" w:rsidRDefault="00436099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081526EA" w14:textId="77777777" w:rsidR="006F0747" w:rsidRDefault="006F0747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601E0908" w14:textId="77777777" w:rsidR="006F0747" w:rsidRPr="00E7048D" w:rsidRDefault="006F0747" w:rsidP="0043609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Arial"/>
                <w:szCs w:val="20"/>
                <w:lang w:eastAsia="sl-SI"/>
              </w:rPr>
            </w:pPr>
          </w:p>
          <w:p w14:paraId="269BBD01" w14:textId="49081FE6" w:rsidR="00D9581E" w:rsidRPr="002610A7" w:rsidRDefault="00D9581E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57BCA314" w14:textId="7AC91F03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2C646C19" w14:textId="2393B3E1" w:rsidR="00436099" w:rsidRPr="002610A7" w:rsidRDefault="00436099" w:rsidP="00D958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605BF253" w14:textId="77777777" w:rsidR="00D9581E" w:rsidRDefault="00D9581E" w:rsidP="00D9581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0708A951" w14:textId="6199A32E" w:rsidR="006F0747" w:rsidRPr="006F0747" w:rsidRDefault="006F0747" w:rsidP="006F0747">
            <w:pPr>
              <w:pStyle w:val="Odstavekseznama"/>
              <w:numPr>
                <w:ilvl w:val="0"/>
                <w:numId w:val="10"/>
              </w:num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F0747">
              <w:rPr>
                <w:rFonts w:ascii="Arial" w:hAnsi="Arial" w:cs="Arial"/>
                <w:sz w:val="20"/>
                <w:szCs w:val="20"/>
                <w:lang w:eastAsia="sl-SI"/>
              </w:rPr>
              <w:t>izkušnje na področju vsebin, ki so vezane na zeleni in digitalni prehod</w:t>
            </w:r>
          </w:p>
          <w:p w14:paraId="2A4FB718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87778D0" w14:textId="6FA865A1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6F0747"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4A62A951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6065587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C0BF25B" w14:textId="77777777" w:rsidR="006F0747" w:rsidRP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6F0747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4EA5AB54" w14:textId="715D96D9" w:rsid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6F0747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EEF552F" w14:textId="77777777" w:rsid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6D24BA06" w14:textId="77777777" w:rsidR="006F0747" w:rsidRDefault="006F0747" w:rsidP="006F074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089229FA" w14:textId="287EBF7B" w:rsidR="006F0747" w:rsidRPr="002610A7" w:rsidRDefault="006F0747" w:rsidP="00B11D9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36A86358" w14:textId="74F7F9B0" w:rsidR="00375031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p w14:paraId="6832C328" w14:textId="77777777" w:rsidR="00375031" w:rsidRPr="00FC6445" w:rsidRDefault="00375031" w:rsidP="00FC6445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FC6445" w:rsidRPr="00FC6445" w14:paraId="5356BC3B" w14:textId="77777777" w:rsidTr="00EF5349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5FA23D2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6E12077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44B566CD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E35A900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6BA15FBB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28E27728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1301F481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4D0DAA77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20517A83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70D5C0EA" w14:textId="77777777" w:rsidR="00FC6445" w:rsidRPr="00FC6445" w:rsidRDefault="00FC6445" w:rsidP="00FC6445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FC6445" w:rsidRPr="00FC6445" w14:paraId="1D8E9E86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FFA93" w14:textId="0ADF5026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BCC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4A232C6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8296AB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05DAF591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0B6E2E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7DBE894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43CEC" w14:textId="7B4389FD" w:rsidR="00FC6445" w:rsidRPr="00FC6445" w:rsidRDefault="00436099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CCB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997CEB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FE31A5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6675D10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0E18C9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5096EDF5" w14:textId="77777777" w:rsidTr="00EF5349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6608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261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B4FD7B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1141957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B1D1AEA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169E43A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70A789C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3ACF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4FB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B7EBED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486D755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A3B35B1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C878BC9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3165A7AF" w14:textId="77777777" w:rsidTr="00EF5349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1C34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378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25494ED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1E2170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299918BE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156FE4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3753798" w14:textId="77777777" w:rsidR="00FC6445" w:rsidRPr="00FC6445" w:rsidRDefault="00FC6445" w:rsidP="00FC6445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FC6445" w:rsidRPr="00FC6445" w14:paraId="7E9B3C9D" w14:textId="77777777" w:rsidTr="00EF5349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2E295E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399E07BA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FC6445" w:rsidRPr="00FC6445" w14:paraId="3A72BCD4" w14:textId="77777777" w:rsidTr="00EF5349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14F45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AC3D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437C44F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1F5687F2" w14:textId="77777777" w:rsidTr="00EF5349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2D859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2A52C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3EB776D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808DD1A" w14:textId="77777777" w:rsidTr="00EF5349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A1C17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47BA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190821E4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7170DE8" w14:textId="77777777" w:rsidR="00FC6445" w:rsidRPr="00FC6445" w:rsidRDefault="00FC6445" w:rsidP="00FC6445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60"/>
        <w:gridCol w:w="2530"/>
        <w:gridCol w:w="2161"/>
        <w:gridCol w:w="2449"/>
      </w:tblGrid>
      <w:tr w:rsidR="00FC6445" w:rsidRPr="00FC6445" w14:paraId="445C95DE" w14:textId="77777777" w:rsidTr="006E63C7">
        <w:trPr>
          <w:trHeight w:val="1194"/>
        </w:trPr>
        <w:tc>
          <w:tcPr>
            <w:tcW w:w="42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7D407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021FF8FE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9FEC3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53689F9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857ED9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shd w:val="clear" w:color="auto" w:fill="CCFF99"/>
          </w:tcPr>
          <w:p w14:paraId="5041EB41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BEB0810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52A1136C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0872E643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AF84B84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275E31D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449" w:type="dxa"/>
            <w:shd w:val="clear" w:color="auto" w:fill="CCFF99"/>
          </w:tcPr>
          <w:p w14:paraId="5F96B968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453BDDF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0BA7EDDB" w14:textId="77777777" w:rsidR="00FC6445" w:rsidRPr="00FC6445" w:rsidRDefault="00FC6445" w:rsidP="00FC644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FC6445" w:rsidRPr="00FC6445" w14:paraId="0ABC628A" w14:textId="77777777" w:rsidTr="00EB793E">
        <w:tblPrEx>
          <w:shd w:val="clear" w:color="auto" w:fill="auto"/>
        </w:tblPrEx>
        <w:trPr>
          <w:trHeight w:val="43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E3F0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30D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4D6033AD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7EAB3FD2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6ABE993A" w14:textId="77777777" w:rsidTr="00EB793E">
        <w:tblPrEx>
          <w:shd w:val="clear" w:color="auto" w:fill="auto"/>
        </w:tblPrEx>
        <w:trPr>
          <w:trHeight w:val="42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CF65C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2A66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287B5203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1E06177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FC6445" w:rsidRPr="00FC6445" w14:paraId="7C43E691" w14:textId="77777777" w:rsidTr="00EB793E">
        <w:tblPrEx>
          <w:shd w:val="clear" w:color="auto" w:fill="auto"/>
        </w:tblPrEx>
        <w:trPr>
          <w:trHeight w:val="4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28FA" w14:textId="77777777" w:rsidR="00FC6445" w:rsidRPr="00FC6445" w:rsidRDefault="00FC6445" w:rsidP="00FC6445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5CFAB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69ACAC95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449" w:type="dxa"/>
          </w:tcPr>
          <w:p w14:paraId="2065CBB0" w14:textId="77777777" w:rsidR="00FC6445" w:rsidRPr="00FC6445" w:rsidRDefault="00FC6445" w:rsidP="00FC6445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3F13B64" w14:textId="77777777" w:rsidR="00FC6445" w:rsidRP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688048C3" w14:textId="77777777" w:rsidR="00FC6445" w:rsidRDefault="00FC6445" w:rsidP="00FC6445">
      <w:pPr>
        <w:spacing w:after="200" w:line="276" w:lineRule="auto"/>
        <w:jc w:val="both"/>
        <w:rPr>
          <w:rFonts w:eastAsia="Calibri" w:cs="Arial"/>
          <w:szCs w:val="20"/>
        </w:rPr>
      </w:pPr>
    </w:p>
    <w:p w14:paraId="6FA0BEBD" w14:textId="77777777" w:rsidR="00EB793E" w:rsidRDefault="00EB793E" w:rsidP="00FC6445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DB5952C" w14:textId="77777777" w:rsidR="00EB793E" w:rsidRPr="00FC6445" w:rsidRDefault="00EB793E" w:rsidP="00FC6445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FC6445" w:rsidRPr="00FC6445" w14:paraId="34E47563" w14:textId="77777777" w:rsidTr="00EF5349">
        <w:trPr>
          <w:trHeight w:val="335"/>
        </w:trPr>
        <w:tc>
          <w:tcPr>
            <w:tcW w:w="8873" w:type="dxa"/>
            <w:shd w:val="clear" w:color="auto" w:fill="CCFF99"/>
          </w:tcPr>
          <w:p w14:paraId="1C744E16" w14:textId="6DCCA49A" w:rsidR="00FC6445" w:rsidRPr="00FC6445" w:rsidRDefault="00FC6445" w:rsidP="00FC6445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DRUGE REFERENCE, KOMPETENCE IN DEJSTVA, KI BI LAHKO VPLIVALA NA SKLENITEV DELOVNEGA RAZMERJA NA M</w:t>
            </w:r>
            <w:r w:rsidR="006E63C7">
              <w:rPr>
                <w:rFonts w:eastAsia="Calibri" w:cs="Arial"/>
                <w:b/>
                <w:szCs w:val="20"/>
              </w:rPr>
              <w:t>VZI</w:t>
            </w:r>
          </w:p>
        </w:tc>
      </w:tr>
    </w:tbl>
    <w:p w14:paraId="3B78372C" w14:textId="50639727" w:rsidR="00FC6445" w:rsidRPr="00FC6445" w:rsidRDefault="00FC6445" w:rsidP="00FC6445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97585" w14:textId="77777777" w:rsidR="00FC6445" w:rsidRPr="00FC6445" w:rsidRDefault="00FC6445" w:rsidP="00FC6445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504E1D52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5FC7C0DB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0D3E8B3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3370A2C4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sem državljan/ka Republike Slovenije s stalnim prebivališčem v Evropski uniji; </w:t>
      </w:r>
    </w:p>
    <w:p w14:paraId="0320F97F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3102AC5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3E4592CC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0E1D74AE" w14:textId="77777777" w:rsidR="00FC6445" w:rsidRPr="00FC6445" w:rsidRDefault="00FC6445" w:rsidP="00FC6445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1B11DF26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7AA8787" w14:textId="1F9ADEB2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 w:rsidR="00D93CF5">
        <w:rPr>
          <w:rFonts w:eastAsia="Calibri" w:cs="Arial"/>
          <w:b/>
          <w:szCs w:val="20"/>
        </w:rPr>
        <w:t>visoko šolstvo, znanost in ino</w:t>
      </w:r>
      <w:r w:rsidR="00837C8C">
        <w:rPr>
          <w:rFonts w:eastAsia="Calibri" w:cs="Arial"/>
          <w:b/>
          <w:szCs w:val="20"/>
        </w:rPr>
        <w:t>v</w:t>
      </w:r>
      <w:r w:rsidR="00D93CF5">
        <w:rPr>
          <w:rFonts w:eastAsia="Calibri" w:cs="Arial"/>
          <w:b/>
          <w:szCs w:val="20"/>
        </w:rPr>
        <w:t>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041E0DE7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100811D1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20A02990" w14:textId="77777777" w:rsidR="00FC6445" w:rsidRPr="00FC6445" w:rsidRDefault="00FC6445" w:rsidP="00FC6445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B673A5A" w14:textId="77777777" w:rsidR="00FC6445" w:rsidRPr="00FC6445" w:rsidRDefault="00FC6445" w:rsidP="00FC6445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02365BA7" w14:textId="77777777" w:rsidR="00FC6445" w:rsidRPr="00FC6445" w:rsidRDefault="00FC6445" w:rsidP="00FC6445">
      <w:pPr>
        <w:spacing w:line="260" w:lineRule="atLeast"/>
        <w:rPr>
          <w:rFonts w:cs="Arial"/>
          <w:szCs w:val="20"/>
        </w:rPr>
      </w:pPr>
    </w:p>
    <w:p w14:paraId="383796B1" w14:textId="479CDB98" w:rsidR="00384056" w:rsidRPr="004127BA" w:rsidRDefault="00384056" w:rsidP="004127BA"/>
    <w:sectPr w:rsidR="00384056" w:rsidRPr="004127BA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B11D9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B11D93" w:rsidRDefault="00B11D9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11D9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11D93" w:rsidRDefault="00B11D9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11D93" w:rsidRPr="00110CBD" w:rsidRDefault="00B11D9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11D9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11D93" w:rsidRPr="006D42D9" w:rsidRDefault="00B11D9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11D9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B11D9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B11D93" w:rsidRPr="008F3500" w:rsidRDefault="00B11D9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505"/>
    <w:multiLevelType w:val="hybridMultilevel"/>
    <w:tmpl w:val="F894D67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B4843"/>
    <w:multiLevelType w:val="hybridMultilevel"/>
    <w:tmpl w:val="E25EAF4A"/>
    <w:lvl w:ilvl="0" w:tplc="999803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B98"/>
    <w:multiLevelType w:val="hybridMultilevel"/>
    <w:tmpl w:val="71E6E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5"/>
  </w:num>
  <w:num w:numId="2" w16cid:durableId="1113551643">
    <w:abstractNumId w:val="3"/>
  </w:num>
  <w:num w:numId="3" w16cid:durableId="443037057">
    <w:abstractNumId w:val="2"/>
  </w:num>
  <w:num w:numId="4" w16cid:durableId="1559240649">
    <w:abstractNumId w:val="10"/>
  </w:num>
  <w:num w:numId="5" w16cid:durableId="119034983">
    <w:abstractNumId w:val="4"/>
  </w:num>
  <w:num w:numId="6" w16cid:durableId="1279144536">
    <w:abstractNumId w:val="9"/>
  </w:num>
  <w:num w:numId="7" w16cid:durableId="558244292">
    <w:abstractNumId w:val="7"/>
  </w:num>
  <w:num w:numId="8" w16cid:durableId="1505507537">
    <w:abstractNumId w:val="6"/>
  </w:num>
  <w:num w:numId="9" w16cid:durableId="279459859">
    <w:abstractNumId w:val="1"/>
  </w:num>
  <w:num w:numId="10" w16cid:durableId="1694528201">
    <w:abstractNumId w:val="8"/>
  </w:num>
  <w:num w:numId="11" w16cid:durableId="151919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60C1"/>
    <w:rsid w:val="00137D0C"/>
    <w:rsid w:val="00143F4A"/>
    <w:rsid w:val="001F6E6C"/>
    <w:rsid w:val="00213D02"/>
    <w:rsid w:val="002610A7"/>
    <w:rsid w:val="002D38DE"/>
    <w:rsid w:val="003702FA"/>
    <w:rsid w:val="00375031"/>
    <w:rsid w:val="00384056"/>
    <w:rsid w:val="004127BA"/>
    <w:rsid w:val="00436099"/>
    <w:rsid w:val="004941CD"/>
    <w:rsid w:val="004F22EB"/>
    <w:rsid w:val="00653AB7"/>
    <w:rsid w:val="006E63C7"/>
    <w:rsid w:val="006F0747"/>
    <w:rsid w:val="00707971"/>
    <w:rsid w:val="00722E8D"/>
    <w:rsid w:val="007861EA"/>
    <w:rsid w:val="0079510C"/>
    <w:rsid w:val="00795354"/>
    <w:rsid w:val="007A64F5"/>
    <w:rsid w:val="007E43B9"/>
    <w:rsid w:val="00837C8C"/>
    <w:rsid w:val="00863AA6"/>
    <w:rsid w:val="00872C3C"/>
    <w:rsid w:val="008A4089"/>
    <w:rsid w:val="00A70A79"/>
    <w:rsid w:val="00AB660A"/>
    <w:rsid w:val="00B11D93"/>
    <w:rsid w:val="00B12F1A"/>
    <w:rsid w:val="00B92DE7"/>
    <w:rsid w:val="00BD057F"/>
    <w:rsid w:val="00BE20C2"/>
    <w:rsid w:val="00C3025A"/>
    <w:rsid w:val="00C600F5"/>
    <w:rsid w:val="00C6048B"/>
    <w:rsid w:val="00C93046"/>
    <w:rsid w:val="00CF4672"/>
    <w:rsid w:val="00D93CF5"/>
    <w:rsid w:val="00D9581E"/>
    <w:rsid w:val="00DE5C83"/>
    <w:rsid w:val="00E54229"/>
    <w:rsid w:val="00E7048D"/>
    <w:rsid w:val="00E75137"/>
    <w:rsid w:val="00EB793E"/>
    <w:rsid w:val="00F13FDD"/>
    <w:rsid w:val="00F17F85"/>
    <w:rsid w:val="00FA7FF9"/>
    <w:rsid w:val="00FC6445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6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18</cp:revision>
  <cp:lastPrinted>2024-03-28T10:30:00Z</cp:lastPrinted>
  <dcterms:created xsi:type="dcterms:W3CDTF">2023-05-23T07:00:00Z</dcterms:created>
  <dcterms:modified xsi:type="dcterms:W3CDTF">2024-07-25T12:13:00Z</dcterms:modified>
</cp:coreProperties>
</file>