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534" w14:textId="77777777" w:rsidR="000A564C" w:rsidRPr="00696B02" w:rsidRDefault="000A564C" w:rsidP="00696B02">
      <w:pPr>
        <w:pStyle w:val="Brezrazmikov"/>
        <w:rPr>
          <w:sz w:val="16"/>
          <w:szCs w:val="16"/>
        </w:rPr>
      </w:pPr>
    </w:p>
    <w:p w14:paraId="061CA88D" w14:textId="77777777" w:rsidR="000A564C" w:rsidRPr="00696B02" w:rsidRDefault="000A564C" w:rsidP="00696B02">
      <w:pPr>
        <w:pStyle w:val="Brezrazmikov"/>
        <w:rPr>
          <w:b/>
          <w:sz w:val="16"/>
          <w:szCs w:val="16"/>
        </w:rPr>
      </w:pPr>
      <w:r w:rsidRPr="00696B02">
        <w:rPr>
          <w:sz w:val="16"/>
          <w:szCs w:val="16"/>
        </w:rPr>
        <w:t xml:space="preserve">  REPUBLIKA</w:t>
      </w:r>
      <w:r w:rsidRPr="00696B02">
        <w:rPr>
          <w:b/>
          <w:sz w:val="16"/>
          <w:szCs w:val="16"/>
        </w:rPr>
        <w:t xml:space="preserve"> </w:t>
      </w:r>
      <w:r w:rsidRPr="00696B02">
        <w:rPr>
          <w:b/>
          <w:noProof/>
          <w:sz w:val="16"/>
          <w:szCs w:val="16"/>
        </w:rPr>
        <w:drawing>
          <wp:inline distT="0" distB="0" distL="0" distR="0" wp14:anchorId="7C4F1379" wp14:editId="00AAF9CE">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96B02">
        <w:rPr>
          <w:sz w:val="16"/>
          <w:szCs w:val="16"/>
        </w:rPr>
        <w:t xml:space="preserve"> SLOVENIJA                                                 </w:t>
      </w:r>
    </w:p>
    <w:p w14:paraId="147AE698" w14:textId="77777777" w:rsidR="000A564C" w:rsidRPr="00696B02" w:rsidRDefault="000A564C" w:rsidP="00696B02">
      <w:pPr>
        <w:pStyle w:val="Brezrazmikov"/>
        <w:rPr>
          <w:b/>
          <w:sz w:val="16"/>
          <w:szCs w:val="16"/>
        </w:rPr>
      </w:pPr>
      <w:r w:rsidRPr="00696B02">
        <w:rPr>
          <w:b/>
          <w:sz w:val="16"/>
          <w:szCs w:val="16"/>
        </w:rPr>
        <w:t xml:space="preserve">    STROKOVNI SVET RS ZA </w:t>
      </w:r>
    </w:p>
    <w:p w14:paraId="49ECFFA1" w14:textId="77777777" w:rsidR="000A564C" w:rsidRPr="00696B02" w:rsidRDefault="000A564C" w:rsidP="00696B02">
      <w:pPr>
        <w:pStyle w:val="Brezrazmikov"/>
        <w:rPr>
          <w:b/>
          <w:sz w:val="16"/>
          <w:szCs w:val="16"/>
        </w:rPr>
      </w:pPr>
      <w:r w:rsidRPr="00696B02">
        <w:rPr>
          <w:b/>
          <w:sz w:val="16"/>
          <w:szCs w:val="16"/>
        </w:rPr>
        <w:t xml:space="preserve">SPLOŠNO IZOBRAŽEVANJE  </w:t>
      </w:r>
    </w:p>
    <w:p w14:paraId="241795FD" w14:textId="77777777" w:rsidR="000A564C" w:rsidRPr="00696B02" w:rsidRDefault="000A564C" w:rsidP="00696B02">
      <w:pPr>
        <w:pStyle w:val="Brezrazmikov"/>
        <w:rPr>
          <w:sz w:val="16"/>
          <w:szCs w:val="16"/>
        </w:rPr>
      </w:pPr>
      <w:r w:rsidRPr="00696B02">
        <w:rPr>
          <w:sz w:val="16"/>
          <w:szCs w:val="16"/>
        </w:rPr>
        <w:t xml:space="preserve"> 1000 Ljubljana, Masarykova 16</w:t>
      </w:r>
    </w:p>
    <w:p w14:paraId="37E1BDDD" w14:textId="77777777" w:rsidR="000A564C" w:rsidRPr="00696B02" w:rsidRDefault="000A564C" w:rsidP="00696B02">
      <w:pPr>
        <w:pStyle w:val="Brezrazmikov"/>
        <w:rPr>
          <w:sz w:val="16"/>
          <w:szCs w:val="16"/>
        </w:rPr>
      </w:pPr>
    </w:p>
    <w:p w14:paraId="6A3D8E8A" w14:textId="77777777" w:rsidR="000A564C" w:rsidRPr="00696B02" w:rsidRDefault="000A564C" w:rsidP="00696B02">
      <w:pPr>
        <w:pStyle w:val="Brezrazmikov"/>
        <w:rPr>
          <w:sz w:val="16"/>
          <w:szCs w:val="16"/>
        </w:rPr>
      </w:pPr>
    </w:p>
    <w:p w14:paraId="2968F373" w14:textId="5E50B7C3" w:rsidR="00AF3970" w:rsidRPr="007E3995" w:rsidRDefault="00AF3970" w:rsidP="00AF3970">
      <w:pPr>
        <w:spacing w:after="0" w:line="240" w:lineRule="auto"/>
        <w:rPr>
          <w:rFonts w:ascii="Times New Roman" w:hAnsi="Times New Roman"/>
          <w:sz w:val="20"/>
          <w:szCs w:val="20"/>
          <w:shd w:val="clear" w:color="auto" w:fill="FFFFFF"/>
        </w:rPr>
      </w:pPr>
      <w:bookmarkStart w:id="0" w:name="_Hlk159315533"/>
      <w:r w:rsidRPr="007E3995">
        <w:rPr>
          <w:rFonts w:ascii="Times New Roman" w:hAnsi="Times New Roman"/>
          <w:sz w:val="20"/>
          <w:szCs w:val="20"/>
        </w:rPr>
        <w:t xml:space="preserve">Številka:  </w:t>
      </w:r>
      <w:bookmarkEnd w:id="0"/>
      <w:r w:rsidRPr="007E3995">
        <w:rPr>
          <w:rFonts w:ascii="Times New Roman" w:hAnsi="Times New Roman"/>
          <w:sz w:val="20"/>
          <w:szCs w:val="20"/>
          <w:shd w:val="clear" w:color="auto" w:fill="FFFFFF"/>
        </w:rPr>
        <w:t>013-1</w:t>
      </w:r>
      <w:r w:rsidR="00FD1AD5">
        <w:rPr>
          <w:rFonts w:ascii="Times New Roman" w:hAnsi="Times New Roman"/>
          <w:sz w:val="20"/>
          <w:szCs w:val="20"/>
          <w:shd w:val="clear" w:color="auto" w:fill="FFFFFF"/>
        </w:rPr>
        <w:t>7</w:t>
      </w:r>
      <w:r w:rsidRPr="007E3995">
        <w:rPr>
          <w:rFonts w:ascii="Times New Roman" w:hAnsi="Times New Roman"/>
          <w:sz w:val="20"/>
          <w:szCs w:val="20"/>
          <w:shd w:val="clear" w:color="auto" w:fill="FFFFFF"/>
        </w:rPr>
        <w:t>/2025-3350-</w:t>
      </w:r>
      <w:r>
        <w:rPr>
          <w:rFonts w:ascii="Times New Roman" w:hAnsi="Times New Roman"/>
          <w:sz w:val="20"/>
          <w:szCs w:val="20"/>
          <w:shd w:val="clear" w:color="auto" w:fill="FFFFFF"/>
        </w:rPr>
        <w:t>2</w:t>
      </w:r>
    </w:p>
    <w:p w14:paraId="3A504F81" w14:textId="06405EAB" w:rsidR="00AF3970" w:rsidRPr="007E3995" w:rsidRDefault="00AF3970" w:rsidP="00AF3970">
      <w:pPr>
        <w:spacing w:after="0" w:line="240" w:lineRule="auto"/>
        <w:rPr>
          <w:rFonts w:ascii="Times New Roman" w:hAnsi="Times New Roman"/>
          <w:sz w:val="20"/>
          <w:szCs w:val="20"/>
        </w:rPr>
      </w:pPr>
      <w:r w:rsidRPr="007E3995">
        <w:rPr>
          <w:rFonts w:ascii="Times New Roman" w:hAnsi="Times New Roman"/>
          <w:sz w:val="20"/>
          <w:szCs w:val="20"/>
        </w:rPr>
        <w:t>Datum:    2</w:t>
      </w:r>
      <w:r w:rsidR="00FD1AD5">
        <w:rPr>
          <w:rFonts w:ascii="Times New Roman" w:hAnsi="Times New Roman"/>
          <w:sz w:val="20"/>
          <w:szCs w:val="20"/>
        </w:rPr>
        <w:t>4</w:t>
      </w:r>
      <w:r w:rsidRPr="007E3995">
        <w:rPr>
          <w:rFonts w:ascii="Times New Roman" w:hAnsi="Times New Roman"/>
          <w:sz w:val="20"/>
          <w:szCs w:val="20"/>
        </w:rPr>
        <w:t xml:space="preserve">. </w:t>
      </w:r>
      <w:r w:rsidR="00FD1AD5">
        <w:rPr>
          <w:rFonts w:ascii="Times New Roman" w:hAnsi="Times New Roman"/>
          <w:sz w:val="20"/>
          <w:szCs w:val="20"/>
        </w:rPr>
        <w:t>3</w:t>
      </w:r>
      <w:r w:rsidRPr="007E3995">
        <w:rPr>
          <w:rFonts w:ascii="Times New Roman" w:hAnsi="Times New Roman"/>
          <w:sz w:val="20"/>
          <w:szCs w:val="20"/>
        </w:rPr>
        <w:t>. 2025</w:t>
      </w:r>
    </w:p>
    <w:p w14:paraId="2AB4AEF1" w14:textId="77777777" w:rsidR="000A564C" w:rsidRPr="00081970" w:rsidRDefault="000A564C" w:rsidP="00696B02">
      <w:pPr>
        <w:pStyle w:val="Brezrazmikov"/>
        <w:rPr>
          <w:color w:val="FF0000"/>
          <w:sz w:val="22"/>
          <w:szCs w:val="22"/>
        </w:rPr>
      </w:pPr>
    </w:p>
    <w:p w14:paraId="52504CAB" w14:textId="6039B7DC" w:rsidR="00A04FF3" w:rsidRDefault="000A564C" w:rsidP="00A04FF3">
      <w:pPr>
        <w:spacing w:after="0" w:line="240" w:lineRule="auto"/>
        <w:jc w:val="center"/>
        <w:rPr>
          <w:rFonts w:ascii="Times New Roman" w:hAnsi="Times New Roman"/>
          <w:b/>
          <w:bCs/>
          <w:sz w:val="24"/>
          <w:szCs w:val="24"/>
        </w:rPr>
      </w:pPr>
      <w:r w:rsidRPr="00A04FF3">
        <w:rPr>
          <w:rFonts w:ascii="Times New Roman" w:hAnsi="Times New Roman"/>
          <w:b/>
          <w:bCs/>
          <w:sz w:val="24"/>
          <w:szCs w:val="24"/>
        </w:rPr>
        <w:t>ZAPISNIK 2</w:t>
      </w:r>
      <w:r w:rsidR="00081970">
        <w:rPr>
          <w:rFonts w:ascii="Times New Roman" w:hAnsi="Times New Roman"/>
          <w:b/>
          <w:bCs/>
          <w:sz w:val="24"/>
          <w:szCs w:val="24"/>
        </w:rPr>
        <w:t>4</w:t>
      </w:r>
      <w:r w:rsidR="00A60052">
        <w:rPr>
          <w:rFonts w:ascii="Times New Roman" w:hAnsi="Times New Roman"/>
          <w:b/>
          <w:bCs/>
          <w:sz w:val="24"/>
          <w:szCs w:val="24"/>
        </w:rPr>
        <w:t>2</w:t>
      </w:r>
      <w:r w:rsidRPr="00A04FF3">
        <w:rPr>
          <w:rFonts w:ascii="Times New Roman" w:hAnsi="Times New Roman"/>
          <w:b/>
          <w:bCs/>
          <w:sz w:val="24"/>
          <w:szCs w:val="24"/>
        </w:rPr>
        <w:t xml:space="preserve">. SEJE </w:t>
      </w:r>
    </w:p>
    <w:p w14:paraId="7B6CCED4" w14:textId="7B1DFC8D" w:rsidR="000A564C" w:rsidRPr="00A04FF3" w:rsidRDefault="000A564C" w:rsidP="00A04FF3">
      <w:pPr>
        <w:spacing w:after="0" w:line="240" w:lineRule="auto"/>
        <w:jc w:val="center"/>
        <w:rPr>
          <w:rFonts w:ascii="Times New Roman" w:hAnsi="Times New Roman"/>
          <w:b/>
          <w:bCs/>
          <w:sz w:val="24"/>
          <w:szCs w:val="24"/>
        </w:rPr>
      </w:pPr>
      <w:r w:rsidRPr="00A04FF3">
        <w:rPr>
          <w:rFonts w:ascii="Times New Roman" w:hAnsi="Times New Roman"/>
          <w:b/>
          <w:bCs/>
          <w:sz w:val="24"/>
          <w:szCs w:val="24"/>
        </w:rPr>
        <w:t>STROKOVNEGA SVETA RS ZA SPLOŠNO</w:t>
      </w:r>
      <w:r w:rsidR="00A04FF3">
        <w:rPr>
          <w:rFonts w:ascii="Times New Roman" w:hAnsi="Times New Roman"/>
          <w:b/>
          <w:bCs/>
          <w:sz w:val="24"/>
          <w:szCs w:val="24"/>
        </w:rPr>
        <w:t xml:space="preserve"> </w:t>
      </w:r>
      <w:r w:rsidRPr="00A04FF3">
        <w:rPr>
          <w:rFonts w:ascii="Times New Roman" w:hAnsi="Times New Roman"/>
          <w:b/>
          <w:bCs/>
          <w:sz w:val="24"/>
          <w:szCs w:val="24"/>
        </w:rPr>
        <w:t>IZOBRAŽEVANJE</w:t>
      </w:r>
      <w:r w:rsidR="00A04FF3">
        <w:rPr>
          <w:rFonts w:ascii="Times New Roman" w:hAnsi="Times New Roman"/>
          <w:b/>
          <w:bCs/>
          <w:sz w:val="24"/>
          <w:szCs w:val="24"/>
        </w:rPr>
        <w:t xml:space="preserve">, </w:t>
      </w:r>
      <w:r w:rsidR="00081970">
        <w:rPr>
          <w:rFonts w:ascii="Times New Roman" w:hAnsi="Times New Roman"/>
          <w:b/>
          <w:bCs/>
          <w:sz w:val="24"/>
          <w:szCs w:val="24"/>
        </w:rPr>
        <w:t>2</w:t>
      </w:r>
      <w:r w:rsidR="00893D86">
        <w:rPr>
          <w:rFonts w:ascii="Times New Roman" w:hAnsi="Times New Roman"/>
          <w:b/>
          <w:bCs/>
          <w:sz w:val="24"/>
          <w:szCs w:val="24"/>
        </w:rPr>
        <w:t>0</w:t>
      </w:r>
      <w:r w:rsidR="001E32B0">
        <w:rPr>
          <w:rFonts w:ascii="Times New Roman" w:hAnsi="Times New Roman"/>
          <w:b/>
          <w:bCs/>
          <w:sz w:val="24"/>
          <w:szCs w:val="24"/>
        </w:rPr>
        <w:t xml:space="preserve">. </w:t>
      </w:r>
      <w:r w:rsidR="00A60052">
        <w:rPr>
          <w:rFonts w:ascii="Times New Roman" w:hAnsi="Times New Roman"/>
          <w:b/>
          <w:bCs/>
          <w:sz w:val="24"/>
          <w:szCs w:val="24"/>
        </w:rPr>
        <w:t>3</w:t>
      </w:r>
      <w:r w:rsidR="001E32B0">
        <w:rPr>
          <w:rFonts w:ascii="Times New Roman" w:hAnsi="Times New Roman"/>
          <w:b/>
          <w:bCs/>
          <w:sz w:val="24"/>
          <w:szCs w:val="24"/>
        </w:rPr>
        <w:t>. 202</w:t>
      </w:r>
      <w:r w:rsidR="00893D86">
        <w:rPr>
          <w:rFonts w:ascii="Times New Roman" w:hAnsi="Times New Roman"/>
          <w:b/>
          <w:bCs/>
          <w:sz w:val="24"/>
          <w:szCs w:val="24"/>
        </w:rPr>
        <w:t>5</w:t>
      </w:r>
    </w:p>
    <w:p w14:paraId="18479E38" w14:textId="77777777" w:rsidR="000A564C" w:rsidRPr="00AC6628" w:rsidRDefault="000A564C" w:rsidP="00696B02">
      <w:pPr>
        <w:spacing w:after="0" w:line="240" w:lineRule="auto"/>
        <w:jc w:val="both"/>
        <w:rPr>
          <w:rFonts w:ascii="Times New Roman" w:hAnsi="Times New Roman"/>
          <w:b/>
          <w:bCs/>
          <w:color w:val="000000" w:themeColor="text1"/>
        </w:rPr>
      </w:pPr>
    </w:p>
    <w:p w14:paraId="0E8D7FEC" w14:textId="2BFD6C8C" w:rsidR="000A564C" w:rsidRPr="005144DD" w:rsidRDefault="000A564C" w:rsidP="00696B02">
      <w:pPr>
        <w:spacing w:after="0" w:line="240" w:lineRule="auto"/>
        <w:jc w:val="both"/>
        <w:rPr>
          <w:rFonts w:ascii="Times New Roman" w:eastAsia="Times New Roman" w:hAnsi="Times New Roman"/>
          <w:color w:val="000000" w:themeColor="text1"/>
          <w:lang w:eastAsia="sl-SI"/>
        </w:rPr>
      </w:pPr>
      <w:r w:rsidRPr="005144DD">
        <w:rPr>
          <w:rFonts w:ascii="Times New Roman" w:hAnsi="Times New Roman"/>
          <w:color w:val="000000" w:themeColor="text1"/>
          <w:u w:val="single"/>
        </w:rPr>
        <w:t>Prisotni člani:</w:t>
      </w:r>
      <w:r w:rsidRPr="005144DD">
        <w:rPr>
          <w:rFonts w:ascii="Times New Roman" w:hAnsi="Times New Roman"/>
          <w:color w:val="000000" w:themeColor="text1"/>
        </w:rPr>
        <w:t xml:space="preserve"> dr. Kristijan Musek Lešnik, </w:t>
      </w:r>
      <w:r w:rsidRPr="005144DD">
        <w:rPr>
          <w:rFonts w:ascii="Times New Roman" w:eastAsia="Times New Roman" w:hAnsi="Times New Roman"/>
          <w:color w:val="000000" w:themeColor="text1"/>
          <w:lang w:eastAsia="sl-SI"/>
        </w:rPr>
        <w:t>dr. Magdalena Šverc</w:t>
      </w:r>
      <w:r w:rsidRPr="005144DD">
        <w:rPr>
          <w:rFonts w:ascii="Times New Roman" w:hAnsi="Times New Roman"/>
          <w:color w:val="000000" w:themeColor="text1"/>
        </w:rPr>
        <w:t xml:space="preserve">, </w:t>
      </w:r>
      <w:r w:rsidRPr="005144DD">
        <w:rPr>
          <w:rFonts w:ascii="Times New Roman" w:eastAsia="Times New Roman" w:hAnsi="Times New Roman"/>
          <w:color w:val="000000" w:themeColor="text1"/>
          <w:lang w:eastAsia="sl-SI"/>
        </w:rPr>
        <w:t>Alberto Scheriani</w:t>
      </w:r>
      <w:r w:rsidRPr="005144DD">
        <w:rPr>
          <w:rFonts w:ascii="Times New Roman" w:hAnsi="Times New Roman"/>
          <w:color w:val="000000" w:themeColor="text1"/>
        </w:rPr>
        <w:t xml:space="preserve">, dr. Milena Košak Babuder, </w:t>
      </w:r>
      <w:r w:rsidRPr="005144DD">
        <w:rPr>
          <w:rFonts w:ascii="Times New Roman" w:eastAsia="Times New Roman" w:hAnsi="Times New Roman"/>
          <w:color w:val="000000" w:themeColor="text1"/>
          <w:lang w:eastAsia="sl-SI"/>
        </w:rPr>
        <w:t xml:space="preserve">dr. Anja Pirih, </w:t>
      </w:r>
      <w:r w:rsidR="003E469B" w:rsidRPr="005144DD">
        <w:rPr>
          <w:rFonts w:ascii="Times New Roman" w:eastAsia="Times New Roman" w:hAnsi="Times New Roman"/>
          <w:color w:val="000000" w:themeColor="text1"/>
          <w:lang w:eastAsia="sl-SI"/>
        </w:rPr>
        <w:t>dr</w:t>
      </w:r>
      <w:r w:rsidRPr="005144DD">
        <w:rPr>
          <w:rFonts w:ascii="Times New Roman" w:eastAsia="Times New Roman" w:hAnsi="Times New Roman"/>
          <w:color w:val="000000" w:themeColor="text1"/>
          <w:lang w:eastAsia="sl-SI"/>
        </w:rPr>
        <w:t xml:space="preserve">. Silvija Komočar, dr. Marina Tavčar Krajnc, dr. Janez Vogrinc, dr. Branka Rotar Pance, dr. Marko Marhl, </w:t>
      </w:r>
      <w:r w:rsidR="002774E4" w:rsidRPr="005144DD">
        <w:rPr>
          <w:rFonts w:ascii="Times New Roman" w:hAnsi="Times New Roman"/>
          <w:color w:val="000000" w:themeColor="text1"/>
        </w:rPr>
        <w:t>dr. Milena Ivanuš Grmek</w:t>
      </w:r>
      <w:r w:rsidR="00876F3C" w:rsidRPr="005144DD">
        <w:rPr>
          <w:rFonts w:ascii="Times New Roman" w:hAnsi="Times New Roman"/>
          <w:color w:val="000000" w:themeColor="text1"/>
        </w:rPr>
        <w:t>, Andreja Ahčin,</w:t>
      </w:r>
      <w:r w:rsidR="007E594C" w:rsidRPr="005144DD">
        <w:rPr>
          <w:rFonts w:ascii="Times New Roman" w:eastAsia="Times New Roman" w:hAnsi="Times New Roman"/>
          <w:color w:val="000000" w:themeColor="text1"/>
          <w:lang w:eastAsia="sl-SI"/>
        </w:rPr>
        <w:t xml:space="preserve"> </w:t>
      </w:r>
      <w:r w:rsidR="00953560" w:rsidRPr="005144DD">
        <w:rPr>
          <w:rFonts w:ascii="Times New Roman" w:eastAsia="Times New Roman" w:hAnsi="Times New Roman"/>
          <w:color w:val="000000" w:themeColor="text1"/>
          <w:lang w:eastAsia="sl-SI"/>
        </w:rPr>
        <w:t xml:space="preserve"> </w:t>
      </w:r>
      <w:r w:rsidR="00A04FF3" w:rsidRPr="005144DD">
        <w:rPr>
          <w:rFonts w:ascii="Times New Roman" w:hAnsi="Times New Roman"/>
          <w:color w:val="000000" w:themeColor="text1"/>
        </w:rPr>
        <w:t>dr. Samo Fošnarič, Štefan István Varga,</w:t>
      </w:r>
      <w:r w:rsidR="003D64FE" w:rsidRPr="005144DD">
        <w:rPr>
          <w:rFonts w:ascii="Times New Roman" w:hAnsi="Times New Roman"/>
          <w:color w:val="000000" w:themeColor="text1"/>
        </w:rPr>
        <w:t xml:space="preserve"> dr. Gregor Jurak, Lidija Žigon</w:t>
      </w:r>
      <w:r w:rsidR="00953560" w:rsidRPr="005144DD">
        <w:rPr>
          <w:rFonts w:ascii="Times New Roman" w:hAnsi="Times New Roman"/>
          <w:color w:val="000000" w:themeColor="text1"/>
        </w:rPr>
        <w:t>, Sebastijan Einsiedler</w:t>
      </w:r>
      <w:r w:rsidR="00FD2C15" w:rsidRPr="005144DD">
        <w:rPr>
          <w:rFonts w:ascii="Times New Roman" w:hAnsi="Times New Roman"/>
          <w:color w:val="000000" w:themeColor="text1"/>
        </w:rPr>
        <w:t>, mag. Majda Jurkovič, ddr. Boris Aberšek</w:t>
      </w:r>
    </w:p>
    <w:p w14:paraId="65712F56" w14:textId="3439FBDF" w:rsidR="000A564C" w:rsidRPr="005144DD" w:rsidRDefault="000A564C" w:rsidP="000607FE">
      <w:pPr>
        <w:pStyle w:val="Brezrazmikov"/>
        <w:tabs>
          <w:tab w:val="center" w:pos="4535"/>
        </w:tabs>
        <w:jc w:val="both"/>
        <w:rPr>
          <w:color w:val="000000" w:themeColor="text1"/>
          <w:sz w:val="22"/>
          <w:szCs w:val="22"/>
        </w:rPr>
      </w:pPr>
      <w:r w:rsidRPr="005144DD">
        <w:rPr>
          <w:color w:val="000000" w:themeColor="text1"/>
          <w:sz w:val="22"/>
          <w:szCs w:val="22"/>
          <w:u w:val="single"/>
        </w:rPr>
        <w:t>Odsotni člani:</w:t>
      </w:r>
      <w:r w:rsidRPr="005144DD">
        <w:rPr>
          <w:color w:val="000000" w:themeColor="text1"/>
          <w:sz w:val="22"/>
          <w:szCs w:val="22"/>
        </w:rPr>
        <w:t xml:space="preserve"> </w:t>
      </w:r>
      <w:r w:rsidR="00D50D38" w:rsidRPr="005144DD">
        <w:rPr>
          <w:color w:val="000000" w:themeColor="text1"/>
          <w:sz w:val="22"/>
          <w:szCs w:val="22"/>
        </w:rPr>
        <w:t>dr. Tomaž Grušovnik,</w:t>
      </w:r>
      <w:r w:rsidR="00CA4483" w:rsidRPr="005144DD">
        <w:rPr>
          <w:color w:val="000000" w:themeColor="text1"/>
          <w:sz w:val="22"/>
          <w:szCs w:val="22"/>
        </w:rPr>
        <w:t xml:space="preserve"> mag. Marko Strle</w:t>
      </w:r>
      <w:r w:rsidR="005144DD" w:rsidRPr="005144DD">
        <w:rPr>
          <w:color w:val="000000" w:themeColor="text1"/>
          <w:sz w:val="22"/>
          <w:szCs w:val="22"/>
        </w:rPr>
        <w:t>, dr. Klemen Lah, dr. Mara Cotič, Boris Štih, Nevenka Zavrl, dr. David Movrin, Barbara Kampjut</w:t>
      </w:r>
    </w:p>
    <w:p w14:paraId="0F996F05" w14:textId="057BC1D9" w:rsidR="003327BD" w:rsidRPr="003327BD" w:rsidRDefault="000A564C" w:rsidP="003327BD">
      <w:pPr>
        <w:autoSpaceDE w:val="0"/>
        <w:autoSpaceDN w:val="0"/>
        <w:adjustRightInd w:val="0"/>
        <w:spacing w:after="0" w:line="240" w:lineRule="auto"/>
        <w:rPr>
          <w:rFonts w:ascii="Times New Roman" w:hAnsi="Times New Roman"/>
          <w:color w:val="000000" w:themeColor="text1"/>
        </w:rPr>
      </w:pPr>
      <w:r w:rsidRPr="005144DD">
        <w:rPr>
          <w:rFonts w:ascii="Times New Roman" w:hAnsi="Times New Roman"/>
          <w:color w:val="000000" w:themeColor="text1"/>
          <w:u w:val="single"/>
        </w:rPr>
        <w:t>Ostali prisotni:</w:t>
      </w:r>
      <w:r w:rsidRPr="005144DD">
        <w:rPr>
          <w:rFonts w:ascii="Times New Roman" w:hAnsi="Times New Roman"/>
          <w:color w:val="000000" w:themeColor="text1"/>
        </w:rPr>
        <w:t xml:space="preserve"> </w:t>
      </w:r>
      <w:r w:rsidR="00A908FE">
        <w:rPr>
          <w:rFonts w:ascii="Times New Roman" w:hAnsi="Times New Roman"/>
          <w:color w:val="000000" w:themeColor="text1"/>
        </w:rPr>
        <w:t>Janja Zupančič, Maja Mihelič Debeljak, mag. Branka Hrast Debeljak</w:t>
      </w:r>
      <w:r w:rsidR="009B6244">
        <w:rPr>
          <w:rFonts w:ascii="Times New Roman" w:hAnsi="Times New Roman"/>
          <w:color w:val="000000" w:themeColor="text1"/>
        </w:rPr>
        <w:t>, Rado Kostrevc</w:t>
      </w:r>
      <w:r w:rsidR="00A908FE">
        <w:rPr>
          <w:rFonts w:ascii="Times New Roman" w:hAnsi="Times New Roman"/>
          <w:color w:val="000000" w:themeColor="text1"/>
        </w:rPr>
        <w:t xml:space="preserve"> (vs</w:t>
      </w:r>
      <w:r w:rsidR="009B6244">
        <w:rPr>
          <w:rFonts w:ascii="Times New Roman" w:hAnsi="Times New Roman"/>
          <w:color w:val="000000" w:themeColor="text1"/>
        </w:rPr>
        <w:t>i</w:t>
      </w:r>
      <w:r w:rsidR="00A908FE">
        <w:rPr>
          <w:rFonts w:ascii="Times New Roman" w:hAnsi="Times New Roman"/>
          <w:color w:val="000000" w:themeColor="text1"/>
        </w:rPr>
        <w:t xml:space="preserve"> MVI)</w:t>
      </w:r>
      <w:r w:rsidR="003327BD">
        <w:rPr>
          <w:rFonts w:ascii="Times New Roman" w:hAnsi="Times New Roman"/>
          <w:color w:val="000000" w:themeColor="text1"/>
        </w:rPr>
        <w:t xml:space="preserve">, </w:t>
      </w:r>
      <w:r w:rsidR="003327BD" w:rsidRPr="003327BD">
        <w:rPr>
          <w:rFonts w:ascii="Times New Roman" w:hAnsi="Times New Roman"/>
          <w:color w:val="000000" w:themeColor="text1"/>
        </w:rPr>
        <w:t>Vasja Kožuh</w:t>
      </w:r>
      <w:r w:rsidR="003327BD">
        <w:rPr>
          <w:rFonts w:ascii="Times New Roman" w:hAnsi="Times New Roman"/>
          <w:color w:val="000000" w:themeColor="text1"/>
        </w:rPr>
        <w:t xml:space="preserve"> (DZS),</w:t>
      </w:r>
      <w:r w:rsidR="003327BD" w:rsidRPr="003327BD">
        <w:rPr>
          <w:rFonts w:ascii="Times New Roman" w:hAnsi="Times New Roman"/>
          <w:color w:val="000000" w:themeColor="text1"/>
        </w:rPr>
        <w:t xml:space="preserve"> </w:t>
      </w:r>
      <w:r w:rsidR="003327BD">
        <w:rPr>
          <w:rFonts w:ascii="Times New Roman" w:hAnsi="Times New Roman"/>
          <w:color w:val="000000" w:themeColor="text1"/>
        </w:rPr>
        <w:t xml:space="preserve">mag. Gregor Mohorčič, Helena Žnidarič, Mateja Hergan (vsi CPI), </w:t>
      </w:r>
      <w:r w:rsidR="003327BD" w:rsidRPr="003327BD">
        <w:rPr>
          <w:rFonts w:ascii="Times New Roman" w:hAnsi="Times New Roman"/>
          <w:color w:val="000000" w:themeColor="text1"/>
        </w:rPr>
        <w:t>Jasna Rojc, Saša Kregar, mag. Sofija Baškarad, Petra Košnik, Špela Bergoč, Polona Klopčič, mag. Apolonija Jerko, dr. Špela Bregač, Dušan Klemenčič, Anita Poberž</w:t>
      </w:r>
      <w:r w:rsidR="003327BD">
        <w:rPr>
          <w:rFonts w:ascii="Times New Roman" w:hAnsi="Times New Roman"/>
          <w:color w:val="000000" w:themeColor="text1"/>
        </w:rPr>
        <w:t>n</w:t>
      </w:r>
      <w:r w:rsidR="003327BD" w:rsidRPr="003327BD">
        <w:rPr>
          <w:rFonts w:ascii="Times New Roman" w:hAnsi="Times New Roman"/>
          <w:color w:val="000000" w:themeColor="text1"/>
        </w:rPr>
        <w:t>ik, mag. Andreja Bač</w:t>
      </w:r>
      <w:r w:rsidR="003327BD">
        <w:rPr>
          <w:rFonts w:ascii="Times New Roman" w:hAnsi="Times New Roman"/>
          <w:color w:val="000000" w:themeColor="text1"/>
        </w:rPr>
        <w:t>n</w:t>
      </w:r>
      <w:r w:rsidR="003327BD" w:rsidRPr="003327BD">
        <w:rPr>
          <w:rFonts w:ascii="Times New Roman" w:hAnsi="Times New Roman"/>
          <w:color w:val="000000" w:themeColor="text1"/>
        </w:rPr>
        <w:t>i</w:t>
      </w:r>
      <w:r w:rsidR="003327BD">
        <w:rPr>
          <w:rFonts w:ascii="Times New Roman" w:hAnsi="Times New Roman"/>
          <w:color w:val="000000" w:themeColor="text1"/>
        </w:rPr>
        <w:t>k</w:t>
      </w:r>
      <w:r w:rsidR="003327BD" w:rsidRPr="003327BD">
        <w:rPr>
          <w:rFonts w:ascii="Times New Roman" w:hAnsi="Times New Roman"/>
          <w:color w:val="000000" w:themeColor="text1"/>
        </w:rPr>
        <w:t xml:space="preserve">, Bernarda Moravec, Radovan Krajnc, Primož Krašna, Melita Vidovič, mag. Nataša Lampret, Vojko Kunaver, Jožica Gramc, Alenka Andrin, Nataša Kabaj Bavdaž, dr. </w:t>
      </w:r>
      <w:r w:rsidR="003327BD">
        <w:rPr>
          <w:rFonts w:ascii="Times New Roman" w:hAnsi="Times New Roman"/>
          <w:color w:val="000000" w:themeColor="text1"/>
        </w:rPr>
        <w:t>Liljana</w:t>
      </w:r>
      <w:r w:rsidR="003327BD" w:rsidRPr="003327BD">
        <w:rPr>
          <w:rFonts w:ascii="Times New Roman" w:hAnsi="Times New Roman"/>
          <w:color w:val="000000" w:themeColor="text1"/>
        </w:rPr>
        <w:t xml:space="preserve"> Kač, Lidija Srša, Vincenc Filipčič (vsi ZRSŠ)</w:t>
      </w:r>
    </w:p>
    <w:p w14:paraId="1C94985F" w14:textId="77777777" w:rsidR="00B40886" w:rsidRDefault="00B40886" w:rsidP="00B40886">
      <w:pPr>
        <w:autoSpaceDE w:val="0"/>
        <w:autoSpaceDN w:val="0"/>
        <w:adjustRightInd w:val="0"/>
        <w:spacing w:after="0" w:line="240" w:lineRule="auto"/>
        <w:rPr>
          <w:rFonts w:ascii="Times New Roman" w:hAnsi="Times New Roman"/>
          <w:b/>
          <w:color w:val="000000"/>
          <w:u w:val="single"/>
        </w:rPr>
      </w:pPr>
      <w:bookmarkStart w:id="1" w:name="_Hlk157776842"/>
    </w:p>
    <w:p w14:paraId="0BA62BAA" w14:textId="77777777" w:rsidR="00B40886" w:rsidRPr="003327BD" w:rsidRDefault="00B40886" w:rsidP="00B40886">
      <w:pPr>
        <w:autoSpaceDE w:val="0"/>
        <w:autoSpaceDN w:val="0"/>
        <w:adjustRightInd w:val="0"/>
        <w:spacing w:after="0" w:line="240" w:lineRule="auto"/>
        <w:rPr>
          <w:rFonts w:ascii="Times New Roman" w:hAnsi="Times New Roman"/>
          <w:bCs/>
          <w:color w:val="000000"/>
          <w:u w:val="single"/>
        </w:rPr>
      </w:pPr>
      <w:bookmarkStart w:id="2" w:name="_Hlk168388106"/>
      <w:bookmarkStart w:id="3" w:name="_Hlk191482163"/>
      <w:r w:rsidRPr="003327BD">
        <w:rPr>
          <w:rFonts w:ascii="Times New Roman" w:hAnsi="Times New Roman"/>
          <w:bCs/>
          <w:color w:val="000000"/>
          <w:u w:val="single"/>
        </w:rPr>
        <w:t xml:space="preserve">Predlog dnevnega reda: </w:t>
      </w:r>
    </w:p>
    <w:p w14:paraId="00E5C040" w14:textId="77777777" w:rsidR="00B40886" w:rsidRPr="003327BD" w:rsidRDefault="00B40886" w:rsidP="00B40886">
      <w:pPr>
        <w:numPr>
          <w:ilvl w:val="0"/>
          <w:numId w:val="1"/>
        </w:numPr>
        <w:autoSpaceDE w:val="0"/>
        <w:autoSpaceDN w:val="0"/>
        <w:adjustRightInd w:val="0"/>
        <w:spacing w:after="0" w:line="240" w:lineRule="auto"/>
        <w:ind w:left="284" w:hanging="284"/>
        <w:rPr>
          <w:rFonts w:ascii="Times New Roman" w:hAnsi="Times New Roman"/>
        </w:rPr>
      </w:pPr>
      <w:bookmarkStart w:id="4" w:name="_Hlk191386300"/>
      <w:bookmarkStart w:id="5" w:name="_Hlk168388089"/>
      <w:bookmarkStart w:id="6" w:name="_Hlk147221925"/>
      <w:bookmarkEnd w:id="2"/>
      <w:r w:rsidRPr="003327BD">
        <w:rPr>
          <w:rFonts w:ascii="Times New Roman" w:hAnsi="Times New Roman"/>
        </w:rPr>
        <w:t>Potrditev zapisnika 241. seje</w:t>
      </w:r>
    </w:p>
    <w:p w14:paraId="090D002A" w14:textId="77777777" w:rsidR="00B40886" w:rsidRPr="003327BD" w:rsidRDefault="00B40886" w:rsidP="00B40886">
      <w:pPr>
        <w:numPr>
          <w:ilvl w:val="0"/>
          <w:numId w:val="1"/>
        </w:numPr>
        <w:autoSpaceDE w:val="0"/>
        <w:autoSpaceDN w:val="0"/>
        <w:adjustRightInd w:val="0"/>
        <w:spacing w:after="0" w:line="240" w:lineRule="auto"/>
        <w:ind w:left="284" w:hanging="284"/>
        <w:rPr>
          <w:rFonts w:ascii="Times New Roman" w:hAnsi="Times New Roman"/>
        </w:rPr>
      </w:pPr>
      <w:r w:rsidRPr="003327BD">
        <w:rPr>
          <w:rFonts w:ascii="Times New Roman" w:hAnsi="Times New Roman"/>
        </w:rPr>
        <w:t>Potrjevanje učbenikov</w:t>
      </w:r>
    </w:p>
    <w:p w14:paraId="76CCFBD8" w14:textId="77777777" w:rsidR="004527D8" w:rsidRPr="003327BD" w:rsidRDefault="00B40886" w:rsidP="004527D8">
      <w:pPr>
        <w:numPr>
          <w:ilvl w:val="0"/>
          <w:numId w:val="1"/>
        </w:numPr>
        <w:spacing w:after="0" w:line="240" w:lineRule="auto"/>
        <w:ind w:left="284" w:hanging="284"/>
        <w:rPr>
          <w:rFonts w:ascii="Times New Roman" w:hAnsi="Times New Roman"/>
        </w:rPr>
      </w:pPr>
      <w:r w:rsidRPr="003327BD">
        <w:rPr>
          <w:rFonts w:ascii="Times New Roman" w:hAnsi="Times New Roman"/>
        </w:rPr>
        <w:t>Priznavanje vsebin ravnateljskega izpita</w:t>
      </w:r>
      <w:bookmarkStart w:id="7" w:name="_Hlk191386268"/>
      <w:bookmarkStart w:id="8" w:name="_Hlk135640389"/>
    </w:p>
    <w:p w14:paraId="31424809" w14:textId="4B257381" w:rsidR="004527D8" w:rsidRPr="003327BD" w:rsidRDefault="004527D8" w:rsidP="004527D8">
      <w:pPr>
        <w:numPr>
          <w:ilvl w:val="0"/>
          <w:numId w:val="1"/>
        </w:numPr>
        <w:spacing w:after="0" w:line="240" w:lineRule="auto"/>
        <w:ind w:left="284" w:hanging="284"/>
        <w:rPr>
          <w:rFonts w:ascii="Times New Roman" w:hAnsi="Times New Roman"/>
        </w:rPr>
      </w:pPr>
      <w:r w:rsidRPr="003327BD">
        <w:rPr>
          <w:rFonts w:ascii="Times New Roman" w:eastAsiaTheme="minorHAnsi" w:hAnsi="Times New Roman"/>
        </w:rPr>
        <w:t>Navodila za prilagojeno izvajanje izobraževalnega programa osnovne šole z dodatno strokovno pomočjo za delo z učenci s posebnimi vzgojno-izobraževalnimi potrebami</w:t>
      </w:r>
    </w:p>
    <w:p w14:paraId="73CED0C0" w14:textId="2EE6692A" w:rsidR="00B40886" w:rsidRPr="003327BD" w:rsidRDefault="00B40886" w:rsidP="00B40886">
      <w:pPr>
        <w:numPr>
          <w:ilvl w:val="0"/>
          <w:numId w:val="1"/>
        </w:numPr>
        <w:spacing w:after="0" w:line="240" w:lineRule="auto"/>
        <w:ind w:left="284" w:hanging="284"/>
        <w:rPr>
          <w:rFonts w:ascii="Times New Roman" w:hAnsi="Times New Roman"/>
        </w:rPr>
      </w:pPr>
      <w:bookmarkStart w:id="9" w:name="_Hlk193380053"/>
      <w:r w:rsidRPr="003327BD">
        <w:rPr>
          <w:rFonts w:ascii="Times New Roman" w:hAnsi="Times New Roman"/>
        </w:rPr>
        <w:t xml:space="preserve">Prenovljeni katalogi znanja in katalogi znanja z didaktičnimi priporočili za splošnoizobraževalne predmete v programih nižjega in srednjega poklicnega ter srednjega strokovnega in poklicno-tehniškega izobraževanja (NPI, SPI, SSI in PTI): </w:t>
      </w:r>
    </w:p>
    <w:bookmarkEnd w:id="9"/>
    <w:p w14:paraId="602B55F3" w14:textId="77777777" w:rsidR="00B40886" w:rsidRPr="003327BD" w:rsidRDefault="00B40886" w:rsidP="00B40886">
      <w:pPr>
        <w:pStyle w:val="Odstavekseznama"/>
        <w:autoSpaceDE w:val="0"/>
        <w:ind w:left="1068" w:hanging="360"/>
        <w:rPr>
          <w:sz w:val="22"/>
          <w:szCs w:val="22"/>
        </w:rPr>
      </w:pPr>
      <w:r w:rsidRPr="003327BD">
        <w:rPr>
          <w:sz w:val="22"/>
          <w:szCs w:val="22"/>
        </w:rPr>
        <w:t>5.1.   Katalog znanj Biologija (SSI, PTI)</w:t>
      </w:r>
    </w:p>
    <w:p w14:paraId="798D4362" w14:textId="77777777" w:rsidR="00B40886" w:rsidRPr="003327BD" w:rsidRDefault="00B40886" w:rsidP="00B40886">
      <w:pPr>
        <w:pStyle w:val="Odstavekseznama"/>
        <w:autoSpaceDE w:val="0"/>
        <w:ind w:left="1068" w:hanging="360"/>
        <w:rPr>
          <w:sz w:val="22"/>
          <w:szCs w:val="22"/>
        </w:rPr>
      </w:pPr>
      <w:r w:rsidRPr="003327BD">
        <w:rPr>
          <w:sz w:val="22"/>
          <w:szCs w:val="22"/>
        </w:rPr>
        <w:t>5.2.   Katalog znanj Drugi tuji jezik (SPI, SSI, PTI)</w:t>
      </w:r>
    </w:p>
    <w:p w14:paraId="3B5F0D53" w14:textId="77777777" w:rsidR="00B40886" w:rsidRPr="003327BD" w:rsidRDefault="00B40886" w:rsidP="00B40886">
      <w:pPr>
        <w:pStyle w:val="Odstavekseznama"/>
        <w:autoSpaceDE w:val="0"/>
        <w:ind w:left="1068" w:hanging="360"/>
        <w:rPr>
          <w:sz w:val="22"/>
          <w:szCs w:val="22"/>
        </w:rPr>
      </w:pPr>
      <w:r w:rsidRPr="003327BD">
        <w:rPr>
          <w:sz w:val="22"/>
          <w:szCs w:val="22"/>
        </w:rPr>
        <w:t>5.3.   Katalog znanj Družboslovje (SPI)</w:t>
      </w:r>
    </w:p>
    <w:p w14:paraId="488EF368" w14:textId="77777777" w:rsidR="00B40886" w:rsidRPr="003327BD" w:rsidRDefault="00B40886" w:rsidP="00B40886">
      <w:pPr>
        <w:pStyle w:val="Odstavekseznama"/>
        <w:autoSpaceDE w:val="0"/>
        <w:ind w:left="1068" w:hanging="360"/>
        <w:rPr>
          <w:sz w:val="22"/>
          <w:szCs w:val="22"/>
        </w:rPr>
      </w:pPr>
      <w:r w:rsidRPr="003327BD">
        <w:rPr>
          <w:sz w:val="22"/>
          <w:szCs w:val="22"/>
        </w:rPr>
        <w:t>5.4.   Katalog znanj Družboslovje in naravoslovje (NPI)</w:t>
      </w:r>
    </w:p>
    <w:p w14:paraId="2F1CB6D9" w14:textId="77777777" w:rsidR="00B40886" w:rsidRPr="003327BD" w:rsidRDefault="00B40886" w:rsidP="00B40886">
      <w:pPr>
        <w:pStyle w:val="Odstavekseznama"/>
        <w:autoSpaceDE w:val="0"/>
        <w:ind w:left="1068" w:hanging="360"/>
        <w:rPr>
          <w:sz w:val="22"/>
          <w:szCs w:val="22"/>
        </w:rPr>
      </w:pPr>
      <w:r w:rsidRPr="003327BD">
        <w:rPr>
          <w:sz w:val="22"/>
          <w:szCs w:val="22"/>
        </w:rPr>
        <w:t>5.5.   Katalog znanj Fizika (SSI, PTI)</w:t>
      </w:r>
    </w:p>
    <w:p w14:paraId="7B9F630B" w14:textId="77777777" w:rsidR="00B40886" w:rsidRPr="003327BD" w:rsidRDefault="00B40886" w:rsidP="00B40886">
      <w:pPr>
        <w:pStyle w:val="Odstavekseznama"/>
        <w:autoSpaceDE w:val="0"/>
        <w:ind w:left="1068" w:hanging="360"/>
        <w:rPr>
          <w:sz w:val="22"/>
          <w:szCs w:val="22"/>
        </w:rPr>
      </w:pPr>
      <w:r w:rsidRPr="003327BD">
        <w:rPr>
          <w:sz w:val="22"/>
          <w:szCs w:val="22"/>
        </w:rPr>
        <w:t>5.6.   Katalog znanj Geografija (SSI, PTI)</w:t>
      </w:r>
    </w:p>
    <w:p w14:paraId="2CA79063" w14:textId="77777777" w:rsidR="00B40886" w:rsidRPr="003327BD" w:rsidRDefault="00B40886" w:rsidP="00B40886">
      <w:pPr>
        <w:pStyle w:val="Odstavekseznama"/>
        <w:autoSpaceDE w:val="0"/>
        <w:ind w:left="1068" w:hanging="360"/>
        <w:rPr>
          <w:sz w:val="22"/>
          <w:szCs w:val="22"/>
        </w:rPr>
      </w:pPr>
      <w:r w:rsidRPr="003327BD">
        <w:rPr>
          <w:sz w:val="22"/>
          <w:szCs w:val="22"/>
        </w:rPr>
        <w:t>5.7.   Katalog znanj Informatika (PTI)</w:t>
      </w:r>
    </w:p>
    <w:p w14:paraId="335AF551" w14:textId="78FAB1BC" w:rsidR="00B40886" w:rsidRPr="003327BD" w:rsidRDefault="00B40886" w:rsidP="00B40886">
      <w:pPr>
        <w:pStyle w:val="Odstavekseznama"/>
        <w:autoSpaceDE w:val="0"/>
        <w:ind w:left="1068" w:hanging="360"/>
        <w:rPr>
          <w:sz w:val="22"/>
          <w:szCs w:val="22"/>
        </w:rPr>
      </w:pPr>
      <w:r w:rsidRPr="003327BD">
        <w:rPr>
          <w:sz w:val="22"/>
          <w:szCs w:val="22"/>
        </w:rPr>
        <w:t>5.8.   Katalog znanj italijanščina kot drugi jezik (NPI, SPI, SSI, PTI)</w:t>
      </w:r>
    </w:p>
    <w:p w14:paraId="4381E59D" w14:textId="77777777" w:rsidR="00B40886" w:rsidRPr="003327BD" w:rsidRDefault="00B40886" w:rsidP="00B40886">
      <w:pPr>
        <w:pStyle w:val="Odstavekseznama"/>
        <w:autoSpaceDE w:val="0"/>
        <w:ind w:left="1068" w:hanging="360"/>
        <w:rPr>
          <w:sz w:val="22"/>
          <w:szCs w:val="22"/>
        </w:rPr>
      </w:pPr>
      <w:r w:rsidRPr="003327BD">
        <w:rPr>
          <w:sz w:val="22"/>
          <w:szCs w:val="22"/>
        </w:rPr>
        <w:t>5.9.   Katalog znanj Kemija (SSI, PTI)</w:t>
      </w:r>
    </w:p>
    <w:p w14:paraId="695292EC" w14:textId="77777777" w:rsidR="00B40886" w:rsidRPr="003327BD" w:rsidRDefault="00B40886" w:rsidP="00B40886">
      <w:pPr>
        <w:pStyle w:val="Odstavekseznama"/>
        <w:autoSpaceDE w:val="0"/>
        <w:ind w:left="1068" w:hanging="360"/>
        <w:rPr>
          <w:sz w:val="22"/>
          <w:szCs w:val="22"/>
        </w:rPr>
      </w:pPr>
      <w:r w:rsidRPr="003327BD">
        <w:rPr>
          <w:sz w:val="22"/>
          <w:szCs w:val="22"/>
        </w:rPr>
        <w:t>5.10. Katalog znanj Matematika (NPI)</w:t>
      </w:r>
    </w:p>
    <w:p w14:paraId="1FDB4E3D" w14:textId="77777777" w:rsidR="00B40886" w:rsidRPr="00B40886" w:rsidRDefault="00B40886" w:rsidP="00B40886">
      <w:pPr>
        <w:pStyle w:val="Odstavekseznama"/>
        <w:autoSpaceDE w:val="0"/>
        <w:ind w:left="1068" w:hanging="360"/>
        <w:rPr>
          <w:sz w:val="22"/>
          <w:szCs w:val="22"/>
        </w:rPr>
      </w:pPr>
      <w:r w:rsidRPr="00B40886">
        <w:rPr>
          <w:sz w:val="22"/>
          <w:szCs w:val="22"/>
        </w:rPr>
        <w:t>5.11. Katalog znanj Matematika (PTI)</w:t>
      </w:r>
    </w:p>
    <w:p w14:paraId="3B554038" w14:textId="77777777" w:rsidR="00B40886" w:rsidRPr="00B40886" w:rsidRDefault="00B40886" w:rsidP="00B40886">
      <w:pPr>
        <w:pStyle w:val="Odstavekseznama"/>
        <w:autoSpaceDE w:val="0"/>
        <w:ind w:left="1068" w:hanging="360"/>
        <w:rPr>
          <w:sz w:val="22"/>
          <w:szCs w:val="22"/>
        </w:rPr>
      </w:pPr>
      <w:r w:rsidRPr="00B40886">
        <w:rPr>
          <w:sz w:val="22"/>
          <w:szCs w:val="22"/>
        </w:rPr>
        <w:t>5.12. Katalog znanj Matematika (SPI)</w:t>
      </w:r>
    </w:p>
    <w:p w14:paraId="508D77D0" w14:textId="77777777" w:rsidR="00B40886" w:rsidRPr="00B40886" w:rsidRDefault="00B40886" w:rsidP="00B40886">
      <w:pPr>
        <w:pStyle w:val="Odstavekseznama"/>
        <w:autoSpaceDE w:val="0"/>
        <w:ind w:left="1068" w:hanging="360"/>
        <w:rPr>
          <w:sz w:val="22"/>
          <w:szCs w:val="22"/>
        </w:rPr>
      </w:pPr>
      <w:r w:rsidRPr="00B40886">
        <w:rPr>
          <w:sz w:val="22"/>
          <w:szCs w:val="22"/>
        </w:rPr>
        <w:t>5.13. Katalog znanj Matematika (SSI)</w:t>
      </w:r>
    </w:p>
    <w:p w14:paraId="5E3A4DBD" w14:textId="77777777" w:rsidR="00B40886" w:rsidRPr="00B40886" w:rsidRDefault="00B40886" w:rsidP="00B40886">
      <w:pPr>
        <w:pStyle w:val="Odstavekseznama"/>
        <w:autoSpaceDE w:val="0"/>
        <w:ind w:left="1068" w:hanging="360"/>
        <w:rPr>
          <w:sz w:val="22"/>
          <w:szCs w:val="22"/>
        </w:rPr>
      </w:pPr>
      <w:r w:rsidRPr="00B40886">
        <w:rPr>
          <w:sz w:val="22"/>
          <w:szCs w:val="22"/>
        </w:rPr>
        <w:t>5.14. Katalog znanj Naravoslovje (SPI)</w:t>
      </w:r>
    </w:p>
    <w:p w14:paraId="7DC52A11" w14:textId="77777777" w:rsidR="00B40886" w:rsidRPr="00B40886" w:rsidRDefault="00B40886" w:rsidP="00B40886">
      <w:pPr>
        <w:pStyle w:val="Odstavekseznama"/>
        <w:autoSpaceDE w:val="0"/>
        <w:ind w:left="1068" w:hanging="360"/>
        <w:rPr>
          <w:sz w:val="22"/>
          <w:szCs w:val="22"/>
        </w:rPr>
      </w:pPr>
      <w:r w:rsidRPr="00B40886">
        <w:rPr>
          <w:sz w:val="22"/>
          <w:szCs w:val="22"/>
        </w:rPr>
        <w:t>5.15. Katalog znanj Psihologija (SSI, PTI)</w:t>
      </w:r>
    </w:p>
    <w:p w14:paraId="0FEBC949" w14:textId="77777777" w:rsidR="00B40886" w:rsidRPr="00B40886" w:rsidRDefault="00B40886" w:rsidP="00B40886">
      <w:pPr>
        <w:pStyle w:val="Odstavekseznama"/>
        <w:autoSpaceDE w:val="0"/>
        <w:ind w:left="1068" w:hanging="360"/>
        <w:rPr>
          <w:sz w:val="22"/>
          <w:szCs w:val="22"/>
        </w:rPr>
      </w:pPr>
      <w:r w:rsidRPr="00B40886">
        <w:rPr>
          <w:sz w:val="22"/>
          <w:szCs w:val="22"/>
        </w:rPr>
        <w:t>5.16. Katalog znanj Slovenščina (NPI)</w:t>
      </w:r>
    </w:p>
    <w:p w14:paraId="6395B9C7" w14:textId="77777777" w:rsidR="00B40886" w:rsidRPr="00B40886" w:rsidRDefault="00B40886" w:rsidP="00B40886">
      <w:pPr>
        <w:pStyle w:val="Odstavekseznama"/>
        <w:autoSpaceDE w:val="0"/>
        <w:ind w:left="1068" w:hanging="360"/>
        <w:rPr>
          <w:sz w:val="22"/>
          <w:szCs w:val="22"/>
        </w:rPr>
      </w:pPr>
      <w:r w:rsidRPr="00B40886">
        <w:rPr>
          <w:sz w:val="22"/>
          <w:szCs w:val="22"/>
        </w:rPr>
        <w:t>5.17. Katalog znanj Slovenščina (PTI)</w:t>
      </w:r>
    </w:p>
    <w:p w14:paraId="0204F358" w14:textId="77777777" w:rsidR="00B40886" w:rsidRPr="00B40886" w:rsidRDefault="00B40886" w:rsidP="00B40886">
      <w:pPr>
        <w:pStyle w:val="Odstavekseznama"/>
        <w:autoSpaceDE w:val="0"/>
        <w:ind w:left="1068" w:hanging="360"/>
        <w:rPr>
          <w:sz w:val="22"/>
          <w:szCs w:val="22"/>
        </w:rPr>
      </w:pPr>
      <w:r w:rsidRPr="00B40886">
        <w:rPr>
          <w:sz w:val="22"/>
          <w:szCs w:val="22"/>
        </w:rPr>
        <w:t>5.18. Katalog znanj Slovenščina (SPI)</w:t>
      </w:r>
    </w:p>
    <w:p w14:paraId="12F8279A" w14:textId="77777777" w:rsidR="00B40886" w:rsidRPr="00B40886" w:rsidRDefault="00B40886" w:rsidP="00B40886">
      <w:pPr>
        <w:pStyle w:val="Odstavekseznama"/>
        <w:autoSpaceDE w:val="0"/>
        <w:ind w:left="1068" w:hanging="360"/>
        <w:rPr>
          <w:sz w:val="22"/>
          <w:szCs w:val="22"/>
        </w:rPr>
      </w:pPr>
      <w:r w:rsidRPr="00B40886">
        <w:rPr>
          <w:sz w:val="22"/>
          <w:szCs w:val="22"/>
        </w:rPr>
        <w:t>5.19. Katalog znanj Slovenščina (SSI)</w:t>
      </w:r>
    </w:p>
    <w:p w14:paraId="5513EE00" w14:textId="77777777" w:rsidR="00B40886" w:rsidRPr="00B40886" w:rsidRDefault="00B40886" w:rsidP="00B40886">
      <w:pPr>
        <w:pStyle w:val="Odstavekseznama"/>
        <w:autoSpaceDE w:val="0"/>
        <w:ind w:left="1068" w:hanging="360"/>
        <w:rPr>
          <w:sz w:val="22"/>
          <w:szCs w:val="22"/>
        </w:rPr>
      </w:pPr>
      <w:r w:rsidRPr="00B40886">
        <w:rPr>
          <w:sz w:val="22"/>
          <w:szCs w:val="22"/>
        </w:rPr>
        <w:t>5.20. Katalog znanj Sociologija (SSI, PTI)</w:t>
      </w:r>
    </w:p>
    <w:p w14:paraId="789E6989" w14:textId="77777777" w:rsidR="00B40886" w:rsidRPr="00B40886" w:rsidRDefault="00B40886" w:rsidP="00B40886">
      <w:pPr>
        <w:pStyle w:val="Odstavekseznama"/>
        <w:autoSpaceDE w:val="0"/>
        <w:ind w:left="1068" w:hanging="360"/>
        <w:rPr>
          <w:sz w:val="22"/>
          <w:szCs w:val="22"/>
        </w:rPr>
      </w:pPr>
      <w:r w:rsidRPr="00B40886">
        <w:rPr>
          <w:sz w:val="22"/>
          <w:szCs w:val="22"/>
        </w:rPr>
        <w:lastRenderedPageBreak/>
        <w:t>5.21. Katalog znanj Športna vzgoja (NPI)</w:t>
      </w:r>
    </w:p>
    <w:p w14:paraId="7043B06A" w14:textId="77777777" w:rsidR="00B40886" w:rsidRPr="00B40886" w:rsidRDefault="00B40886" w:rsidP="00B40886">
      <w:pPr>
        <w:pStyle w:val="Odstavekseznama"/>
        <w:autoSpaceDE w:val="0"/>
        <w:ind w:left="1068" w:hanging="360"/>
        <w:rPr>
          <w:sz w:val="22"/>
          <w:szCs w:val="22"/>
        </w:rPr>
      </w:pPr>
      <w:r w:rsidRPr="00B40886">
        <w:rPr>
          <w:sz w:val="22"/>
          <w:szCs w:val="22"/>
        </w:rPr>
        <w:t>5.22. Katalog znanj Športna vzgoja (SPI)</w:t>
      </w:r>
    </w:p>
    <w:p w14:paraId="6FD3D841" w14:textId="77777777" w:rsidR="00B40886" w:rsidRPr="00B40886" w:rsidRDefault="00B40886" w:rsidP="00B40886">
      <w:pPr>
        <w:pStyle w:val="Odstavekseznama"/>
        <w:autoSpaceDE w:val="0"/>
        <w:ind w:left="1068" w:hanging="360"/>
        <w:rPr>
          <w:sz w:val="22"/>
          <w:szCs w:val="22"/>
        </w:rPr>
      </w:pPr>
      <w:r w:rsidRPr="00B40886">
        <w:rPr>
          <w:sz w:val="22"/>
          <w:szCs w:val="22"/>
        </w:rPr>
        <w:t>5.23. Katalog znanj Športna vzgoja (SSI, PTI)</w:t>
      </w:r>
    </w:p>
    <w:p w14:paraId="2D1C184C" w14:textId="77777777" w:rsidR="00B40886" w:rsidRPr="00B40886" w:rsidRDefault="00B40886" w:rsidP="00B40886">
      <w:pPr>
        <w:pStyle w:val="Odstavekseznama"/>
        <w:autoSpaceDE w:val="0"/>
        <w:ind w:left="1068" w:hanging="360"/>
        <w:rPr>
          <w:sz w:val="22"/>
          <w:szCs w:val="22"/>
        </w:rPr>
      </w:pPr>
      <w:r w:rsidRPr="00B40886">
        <w:rPr>
          <w:sz w:val="22"/>
          <w:szCs w:val="22"/>
        </w:rPr>
        <w:t>5.24. Katalog znanj Tuji jezik (SPI, SSI, PTI)</w:t>
      </w:r>
    </w:p>
    <w:p w14:paraId="29DCD7A1" w14:textId="77777777" w:rsidR="00B40886" w:rsidRPr="00B40886" w:rsidRDefault="00B40886" w:rsidP="00B40886">
      <w:pPr>
        <w:pStyle w:val="Odstavekseznama"/>
        <w:autoSpaceDE w:val="0"/>
        <w:ind w:left="1068" w:hanging="360"/>
        <w:rPr>
          <w:sz w:val="22"/>
          <w:szCs w:val="22"/>
        </w:rPr>
      </w:pPr>
      <w:r w:rsidRPr="00B40886">
        <w:rPr>
          <w:sz w:val="22"/>
          <w:szCs w:val="22"/>
        </w:rPr>
        <w:t>5.25. Katalog znanj Umetnost (SPI)</w:t>
      </w:r>
    </w:p>
    <w:p w14:paraId="184901EC" w14:textId="77777777" w:rsidR="00B40886" w:rsidRPr="00B40886" w:rsidRDefault="00B40886" w:rsidP="00B40886">
      <w:pPr>
        <w:pStyle w:val="Odstavekseznama"/>
        <w:autoSpaceDE w:val="0"/>
        <w:ind w:left="1068" w:hanging="360"/>
        <w:rPr>
          <w:sz w:val="22"/>
          <w:szCs w:val="22"/>
        </w:rPr>
      </w:pPr>
      <w:r w:rsidRPr="00B40886">
        <w:rPr>
          <w:sz w:val="22"/>
          <w:szCs w:val="22"/>
        </w:rPr>
        <w:t>5.26. Katalog znanj Umetnost (SSI, PTI)</w:t>
      </w:r>
    </w:p>
    <w:p w14:paraId="43DB8AAF" w14:textId="77777777" w:rsidR="00B40886" w:rsidRPr="00B40886" w:rsidRDefault="00B40886" w:rsidP="00B40886">
      <w:pPr>
        <w:pStyle w:val="Odstavekseznama"/>
        <w:autoSpaceDE w:val="0"/>
        <w:ind w:left="1068" w:hanging="360"/>
        <w:rPr>
          <w:sz w:val="22"/>
          <w:szCs w:val="22"/>
        </w:rPr>
      </w:pPr>
      <w:r w:rsidRPr="00B40886">
        <w:rPr>
          <w:sz w:val="22"/>
          <w:szCs w:val="22"/>
        </w:rPr>
        <w:t>5.27. Katalog znanj Zgodovina (SSI, PTI)</w:t>
      </w:r>
    </w:p>
    <w:p w14:paraId="7E5499C3" w14:textId="77777777" w:rsidR="00B40886" w:rsidRPr="00B40886" w:rsidRDefault="00B40886" w:rsidP="00B40886">
      <w:pPr>
        <w:numPr>
          <w:ilvl w:val="0"/>
          <w:numId w:val="1"/>
        </w:numPr>
        <w:spacing w:after="0" w:line="240" w:lineRule="auto"/>
        <w:ind w:left="284" w:hanging="284"/>
        <w:rPr>
          <w:rFonts w:ascii="Times New Roman" w:hAnsi="Times New Roman"/>
        </w:rPr>
      </w:pPr>
      <w:bookmarkStart w:id="10" w:name="_Hlk164869243"/>
      <w:bookmarkEnd w:id="4"/>
      <w:bookmarkEnd w:id="7"/>
      <w:bookmarkEnd w:id="8"/>
      <w:r w:rsidRPr="00B40886">
        <w:rPr>
          <w:rFonts w:ascii="Times New Roman" w:hAnsi="Times New Roman"/>
        </w:rPr>
        <w:t>Razno</w:t>
      </w:r>
    </w:p>
    <w:p w14:paraId="658CEF16" w14:textId="4B3F0795" w:rsidR="00B40886" w:rsidRDefault="00B40886" w:rsidP="00B40886">
      <w:pPr>
        <w:spacing w:after="0" w:line="240" w:lineRule="auto"/>
        <w:ind w:left="284"/>
        <w:rPr>
          <w:rFonts w:ascii="Times New Roman" w:hAnsi="Times New Roman"/>
        </w:rPr>
      </w:pPr>
    </w:p>
    <w:p w14:paraId="7B70B0D2" w14:textId="77777777" w:rsidR="00B83BAB" w:rsidRPr="00334402" w:rsidRDefault="00B83BAB" w:rsidP="00B40886">
      <w:pPr>
        <w:spacing w:after="0" w:line="240" w:lineRule="auto"/>
        <w:ind w:left="284"/>
        <w:rPr>
          <w:rFonts w:ascii="Times New Roman" w:hAnsi="Times New Roman"/>
        </w:rPr>
      </w:pPr>
    </w:p>
    <w:bookmarkEnd w:id="1"/>
    <w:bookmarkEnd w:id="3"/>
    <w:bookmarkEnd w:id="5"/>
    <w:bookmarkEnd w:id="6"/>
    <w:bookmarkEnd w:id="10"/>
    <w:p w14:paraId="6E689106" w14:textId="143BF2FF" w:rsidR="00535C20" w:rsidRPr="00FE2BE4" w:rsidRDefault="00535C20" w:rsidP="00535C20">
      <w:pPr>
        <w:autoSpaceDE w:val="0"/>
        <w:autoSpaceDN w:val="0"/>
        <w:adjustRightInd w:val="0"/>
        <w:spacing w:after="0" w:line="240" w:lineRule="auto"/>
        <w:jc w:val="both"/>
        <w:rPr>
          <w:rFonts w:ascii="Times New Roman" w:hAnsi="Times New Roman"/>
          <w:u w:val="single"/>
        </w:rPr>
      </w:pPr>
      <w:r w:rsidRPr="00FE2BE4">
        <w:rPr>
          <w:rFonts w:ascii="Times New Roman" w:hAnsi="Times New Roman"/>
          <w:b/>
          <w:u w:val="single"/>
        </w:rPr>
        <w:t xml:space="preserve">Ad 1. </w:t>
      </w:r>
      <w:r w:rsidRPr="00FE2BE4">
        <w:rPr>
          <w:rFonts w:ascii="Times New Roman" w:hAnsi="Times New Roman"/>
          <w:u w:val="single"/>
        </w:rPr>
        <w:t xml:space="preserve"> </w:t>
      </w:r>
    </w:p>
    <w:p w14:paraId="3C909435" w14:textId="585313C8" w:rsidR="00535C20" w:rsidRPr="00FE2BE4" w:rsidRDefault="00535C20" w:rsidP="00535C20">
      <w:pPr>
        <w:autoSpaceDE w:val="0"/>
        <w:autoSpaceDN w:val="0"/>
        <w:adjustRightInd w:val="0"/>
        <w:spacing w:after="0" w:line="240" w:lineRule="auto"/>
        <w:jc w:val="both"/>
        <w:rPr>
          <w:rFonts w:ascii="Times New Roman" w:hAnsi="Times New Roman"/>
          <w:lang w:eastAsia="sl-SI"/>
        </w:rPr>
      </w:pPr>
      <w:r w:rsidRPr="00FE2BE4">
        <w:rPr>
          <w:rFonts w:ascii="Times New Roman" w:hAnsi="Times New Roman"/>
          <w:lang w:eastAsia="sl-SI"/>
        </w:rPr>
        <w:t>Na zapisnik 2</w:t>
      </w:r>
      <w:r w:rsidR="00893D86">
        <w:rPr>
          <w:rFonts w:ascii="Times New Roman" w:hAnsi="Times New Roman"/>
          <w:lang w:eastAsia="sl-SI"/>
        </w:rPr>
        <w:t>4</w:t>
      </w:r>
      <w:r w:rsidR="0026582C">
        <w:rPr>
          <w:rFonts w:ascii="Times New Roman" w:hAnsi="Times New Roman"/>
          <w:lang w:eastAsia="sl-SI"/>
        </w:rPr>
        <w:t>1</w:t>
      </w:r>
      <w:r w:rsidRPr="00FE2BE4">
        <w:rPr>
          <w:rFonts w:ascii="Times New Roman" w:hAnsi="Times New Roman"/>
          <w:lang w:eastAsia="sl-SI"/>
        </w:rPr>
        <w:t>. seje ni bilo pripomb.</w:t>
      </w:r>
    </w:p>
    <w:p w14:paraId="11929265" w14:textId="77777777" w:rsidR="00535C20" w:rsidRPr="00FE2BE4" w:rsidRDefault="00535C20" w:rsidP="00535C20">
      <w:pPr>
        <w:autoSpaceDE w:val="0"/>
        <w:autoSpaceDN w:val="0"/>
        <w:adjustRightInd w:val="0"/>
        <w:spacing w:after="0" w:line="240" w:lineRule="auto"/>
        <w:jc w:val="both"/>
        <w:rPr>
          <w:rFonts w:ascii="Times New Roman" w:hAnsi="Times New Roman"/>
          <w:color w:val="FF0000"/>
          <w:lang w:eastAsia="sl-SI"/>
        </w:rPr>
      </w:pPr>
      <w:r w:rsidRPr="00FE2BE4">
        <w:rPr>
          <w:rFonts w:ascii="Times New Roman" w:hAnsi="Times New Roman"/>
          <w:lang w:eastAsia="sl-SI"/>
        </w:rPr>
        <w:t xml:space="preserve"> </w:t>
      </w:r>
    </w:p>
    <w:p w14:paraId="3F06D7B3" w14:textId="5AF0B97A" w:rsidR="00535C20" w:rsidRPr="00CB1A8E" w:rsidRDefault="00535C20" w:rsidP="00535C20">
      <w:pPr>
        <w:autoSpaceDE w:val="0"/>
        <w:autoSpaceDN w:val="0"/>
        <w:adjustRightInd w:val="0"/>
        <w:spacing w:after="0" w:line="240" w:lineRule="auto"/>
        <w:jc w:val="both"/>
        <w:rPr>
          <w:rFonts w:ascii="Times New Roman" w:hAnsi="Times New Roman"/>
          <w:lang w:eastAsia="sl-SI"/>
        </w:rPr>
      </w:pPr>
      <w:r w:rsidRPr="00CB1A8E">
        <w:rPr>
          <w:rFonts w:ascii="Times New Roman" w:hAnsi="Times New Roman"/>
          <w:lang w:eastAsia="sl-SI"/>
        </w:rPr>
        <w:t xml:space="preserve">Člani so soglasno sprejeli </w:t>
      </w:r>
    </w:p>
    <w:p w14:paraId="063D6909" w14:textId="77777777" w:rsidR="00B83BAB" w:rsidRPr="00FE2BE4" w:rsidRDefault="00B83BAB" w:rsidP="00535C20">
      <w:pPr>
        <w:autoSpaceDE w:val="0"/>
        <w:autoSpaceDN w:val="0"/>
        <w:adjustRightInd w:val="0"/>
        <w:spacing w:after="0" w:line="240" w:lineRule="auto"/>
        <w:jc w:val="both"/>
        <w:rPr>
          <w:rFonts w:ascii="Times New Roman" w:hAnsi="Times New Roman"/>
          <w:lang w:eastAsia="sl-SI"/>
        </w:rPr>
      </w:pPr>
    </w:p>
    <w:p w14:paraId="4FBA8FFD" w14:textId="2F20FA10" w:rsidR="00535C20" w:rsidRPr="00FD2C15" w:rsidRDefault="00535C20" w:rsidP="00535C20">
      <w:pPr>
        <w:autoSpaceDE w:val="0"/>
        <w:autoSpaceDN w:val="0"/>
        <w:adjustRightInd w:val="0"/>
        <w:spacing w:after="0" w:line="240" w:lineRule="auto"/>
        <w:jc w:val="both"/>
        <w:rPr>
          <w:rFonts w:ascii="Times New Roman" w:hAnsi="Times New Roman"/>
          <w:b/>
          <w:bCs/>
          <w:i/>
          <w:iCs/>
          <w:color w:val="000000"/>
          <w:lang w:eastAsia="sl-SI"/>
        </w:rPr>
      </w:pPr>
      <w:r w:rsidRPr="00FE2BE4">
        <w:rPr>
          <w:rFonts w:ascii="Times New Roman" w:hAnsi="Times New Roman"/>
          <w:b/>
          <w:bCs/>
          <w:color w:val="000000"/>
          <w:u w:val="single"/>
          <w:lang w:eastAsia="sl-SI"/>
        </w:rPr>
        <w:t>SKLEP 1:</w:t>
      </w:r>
      <w:r w:rsidRPr="00FE2BE4">
        <w:rPr>
          <w:rFonts w:ascii="Times New Roman" w:hAnsi="Times New Roman"/>
          <w:b/>
          <w:bCs/>
          <w:color w:val="000000"/>
          <w:lang w:eastAsia="sl-SI"/>
        </w:rPr>
        <w:t xml:space="preserve"> </w:t>
      </w:r>
      <w:r w:rsidRPr="00FE2BE4">
        <w:rPr>
          <w:rFonts w:ascii="Times New Roman" w:hAnsi="Times New Roman"/>
          <w:b/>
          <w:bCs/>
          <w:i/>
          <w:iCs/>
          <w:color w:val="000000"/>
          <w:lang w:eastAsia="sl-SI"/>
        </w:rPr>
        <w:t xml:space="preserve">Strokovni svet RS za splošno izobraževanje </w:t>
      </w:r>
      <w:r w:rsidRPr="00FD2C15">
        <w:rPr>
          <w:rFonts w:ascii="Times New Roman" w:hAnsi="Times New Roman"/>
          <w:b/>
          <w:bCs/>
          <w:i/>
          <w:iCs/>
          <w:color w:val="000000"/>
          <w:lang w:eastAsia="sl-SI"/>
        </w:rPr>
        <w:t>sprejme zapisnik 2</w:t>
      </w:r>
      <w:r w:rsidR="00893D86" w:rsidRPr="00FD2C15">
        <w:rPr>
          <w:rFonts w:ascii="Times New Roman" w:hAnsi="Times New Roman"/>
          <w:b/>
          <w:bCs/>
          <w:i/>
          <w:iCs/>
          <w:color w:val="000000"/>
          <w:lang w:eastAsia="sl-SI"/>
        </w:rPr>
        <w:t>4</w:t>
      </w:r>
      <w:r w:rsidR="0026582C" w:rsidRPr="00FD2C15">
        <w:rPr>
          <w:rFonts w:ascii="Times New Roman" w:hAnsi="Times New Roman"/>
          <w:b/>
          <w:bCs/>
          <w:i/>
          <w:iCs/>
          <w:color w:val="000000"/>
          <w:lang w:eastAsia="sl-SI"/>
        </w:rPr>
        <w:t>1</w:t>
      </w:r>
      <w:r w:rsidRPr="00FD2C15">
        <w:rPr>
          <w:rFonts w:ascii="Times New Roman" w:hAnsi="Times New Roman"/>
          <w:b/>
          <w:bCs/>
          <w:i/>
          <w:iCs/>
          <w:color w:val="000000"/>
          <w:lang w:eastAsia="sl-SI"/>
        </w:rPr>
        <w:t>. seje.</w:t>
      </w:r>
    </w:p>
    <w:p w14:paraId="2D0780D4" w14:textId="77777777" w:rsidR="004151C8" w:rsidRPr="00FE2BE4" w:rsidRDefault="004151C8" w:rsidP="00A04FF3">
      <w:pPr>
        <w:autoSpaceDE w:val="0"/>
        <w:autoSpaceDN w:val="0"/>
        <w:adjustRightInd w:val="0"/>
        <w:spacing w:after="0" w:line="240" w:lineRule="auto"/>
        <w:jc w:val="both"/>
        <w:rPr>
          <w:rFonts w:ascii="Times New Roman" w:hAnsi="Times New Roman"/>
          <w:b/>
          <w:u w:val="single"/>
        </w:rPr>
      </w:pPr>
    </w:p>
    <w:p w14:paraId="7195732F" w14:textId="77777777" w:rsidR="00316D65" w:rsidRPr="00FE2BE4" w:rsidRDefault="00316D65" w:rsidP="00A04FF3">
      <w:pPr>
        <w:autoSpaceDE w:val="0"/>
        <w:autoSpaceDN w:val="0"/>
        <w:adjustRightInd w:val="0"/>
        <w:spacing w:after="0" w:line="240" w:lineRule="auto"/>
        <w:jc w:val="both"/>
        <w:rPr>
          <w:rFonts w:ascii="Times New Roman" w:hAnsi="Times New Roman"/>
          <w:b/>
          <w:u w:val="single"/>
        </w:rPr>
      </w:pPr>
    </w:p>
    <w:p w14:paraId="18EB101F" w14:textId="4FD00AFE" w:rsidR="00561614" w:rsidRPr="00FE2BE4" w:rsidRDefault="00561614" w:rsidP="00A04FF3">
      <w:pPr>
        <w:autoSpaceDE w:val="0"/>
        <w:autoSpaceDN w:val="0"/>
        <w:adjustRightInd w:val="0"/>
        <w:spacing w:after="0" w:line="240" w:lineRule="auto"/>
        <w:jc w:val="both"/>
        <w:rPr>
          <w:rFonts w:ascii="Times New Roman" w:hAnsi="Times New Roman"/>
          <w:u w:val="single"/>
        </w:rPr>
      </w:pPr>
      <w:r w:rsidRPr="00FE2BE4">
        <w:rPr>
          <w:rFonts w:ascii="Times New Roman" w:hAnsi="Times New Roman"/>
          <w:b/>
          <w:u w:val="single"/>
        </w:rPr>
        <w:t xml:space="preserve">Ad </w:t>
      </w:r>
      <w:r w:rsidR="00535C20" w:rsidRPr="00FE2BE4">
        <w:rPr>
          <w:rFonts w:ascii="Times New Roman" w:hAnsi="Times New Roman"/>
          <w:b/>
          <w:u w:val="single"/>
        </w:rPr>
        <w:t>2</w:t>
      </w:r>
      <w:r w:rsidRPr="00FE2BE4">
        <w:rPr>
          <w:rFonts w:ascii="Times New Roman" w:hAnsi="Times New Roman"/>
          <w:b/>
          <w:u w:val="single"/>
        </w:rPr>
        <w:t xml:space="preserve">. </w:t>
      </w:r>
      <w:r w:rsidRPr="00FE2BE4">
        <w:rPr>
          <w:rFonts w:ascii="Times New Roman" w:hAnsi="Times New Roman"/>
          <w:u w:val="single"/>
        </w:rPr>
        <w:t xml:space="preserve"> </w:t>
      </w:r>
    </w:p>
    <w:p w14:paraId="0F91C729" w14:textId="4813A3C0" w:rsidR="00E03C01" w:rsidRPr="00CB1A8E" w:rsidRDefault="00E03C01" w:rsidP="00E03C01">
      <w:pPr>
        <w:spacing w:after="0" w:line="240" w:lineRule="auto"/>
        <w:ind w:right="4349"/>
        <w:rPr>
          <w:rFonts w:ascii="Times New Roman" w:hAnsi="Times New Roman"/>
          <w:b/>
          <w:u w:val="single"/>
        </w:rPr>
      </w:pPr>
      <w:r w:rsidRPr="00CB1A8E">
        <w:rPr>
          <w:rFonts w:ascii="Times New Roman" w:hAnsi="Times New Roman"/>
          <w:lang w:eastAsia="sl-SI"/>
        </w:rPr>
        <w:t xml:space="preserve">Predlog </w:t>
      </w:r>
      <w:r w:rsidRPr="00CB1A8E">
        <w:rPr>
          <w:rFonts w:ascii="Times New Roman" w:hAnsi="Times New Roman"/>
          <w:i/>
          <w:u w:val="single"/>
          <w:lang w:eastAsia="sl-SI"/>
        </w:rPr>
        <w:t>Komisije za učbenike</w:t>
      </w:r>
      <w:r w:rsidRPr="00CB1A8E">
        <w:rPr>
          <w:rFonts w:ascii="Times New Roman" w:hAnsi="Times New Roman"/>
          <w:lang w:eastAsia="sl-SI"/>
        </w:rPr>
        <w:t xml:space="preserve">  je predstavil </w:t>
      </w:r>
      <w:r w:rsidR="00CB1A8E" w:rsidRPr="00CB1A8E">
        <w:rPr>
          <w:rFonts w:ascii="Times New Roman" w:hAnsi="Times New Roman"/>
          <w:lang w:eastAsia="sl-SI"/>
        </w:rPr>
        <w:t>dr. Marko Marhl.</w:t>
      </w:r>
    </w:p>
    <w:p w14:paraId="719CB1AA" w14:textId="2FC70F09" w:rsidR="00506D54" w:rsidRDefault="00506D54" w:rsidP="00E03C01">
      <w:pPr>
        <w:autoSpaceDE w:val="0"/>
        <w:autoSpaceDN w:val="0"/>
        <w:adjustRightInd w:val="0"/>
        <w:spacing w:after="0" w:line="240" w:lineRule="auto"/>
        <w:jc w:val="both"/>
        <w:rPr>
          <w:rFonts w:ascii="Times New Roman" w:hAnsi="Times New Roman"/>
        </w:rPr>
      </w:pPr>
      <w:r>
        <w:rPr>
          <w:rFonts w:ascii="Times New Roman" w:hAnsi="Times New Roman"/>
        </w:rPr>
        <w:t>Člane je seznanil, da p</w:t>
      </w:r>
      <w:r w:rsidR="002E024C">
        <w:rPr>
          <w:rFonts w:ascii="Times New Roman" w:hAnsi="Times New Roman"/>
        </w:rPr>
        <w:t>latform</w:t>
      </w:r>
      <w:r>
        <w:rPr>
          <w:rFonts w:ascii="Times New Roman" w:hAnsi="Times New Roman"/>
        </w:rPr>
        <w:t>a</w:t>
      </w:r>
      <w:r w:rsidR="002E024C" w:rsidRPr="002E024C">
        <w:rPr>
          <w:rFonts w:ascii="Times New Roman" w:hAnsi="Times New Roman"/>
        </w:rPr>
        <w:t xml:space="preserve"> </w:t>
      </w:r>
      <w:r>
        <w:rPr>
          <w:rFonts w:ascii="Times New Roman" w:hAnsi="Times New Roman"/>
        </w:rPr>
        <w:t xml:space="preserve">za najavo napak učbenikov že </w:t>
      </w:r>
      <w:r w:rsidR="002E024C" w:rsidRPr="002E024C">
        <w:rPr>
          <w:rFonts w:ascii="Times New Roman" w:hAnsi="Times New Roman"/>
        </w:rPr>
        <w:t>deluje</w:t>
      </w:r>
      <w:r>
        <w:rPr>
          <w:rFonts w:ascii="Times New Roman" w:hAnsi="Times New Roman"/>
        </w:rPr>
        <w:t xml:space="preserve">, zaradi velike obremenjenosti strokovnega sveta se bo </w:t>
      </w:r>
      <w:r w:rsidR="002E024C" w:rsidRPr="002E024C">
        <w:rPr>
          <w:rFonts w:ascii="Times New Roman" w:hAnsi="Times New Roman"/>
        </w:rPr>
        <w:t>za</w:t>
      </w:r>
      <w:r>
        <w:rPr>
          <w:rFonts w:ascii="Times New Roman" w:hAnsi="Times New Roman"/>
        </w:rPr>
        <w:t xml:space="preserve"> termin</w:t>
      </w:r>
      <w:r w:rsidR="002E024C" w:rsidRPr="002E024C">
        <w:rPr>
          <w:rFonts w:ascii="Times New Roman" w:hAnsi="Times New Roman"/>
        </w:rPr>
        <w:t xml:space="preserve"> predstavitv</w:t>
      </w:r>
      <w:r>
        <w:rPr>
          <w:rFonts w:ascii="Times New Roman" w:hAnsi="Times New Roman"/>
        </w:rPr>
        <w:t>e dogovoril s</w:t>
      </w:r>
      <w:r w:rsidR="002E024C" w:rsidRPr="002E024C">
        <w:rPr>
          <w:rFonts w:ascii="Times New Roman" w:hAnsi="Times New Roman"/>
        </w:rPr>
        <w:t xml:space="preserve"> predsednikom</w:t>
      </w:r>
      <w:r w:rsidR="00794B76">
        <w:rPr>
          <w:rFonts w:ascii="Times New Roman" w:hAnsi="Times New Roman"/>
        </w:rPr>
        <w:t xml:space="preserve"> strokovnega sveta</w:t>
      </w:r>
      <w:r>
        <w:rPr>
          <w:rFonts w:ascii="Times New Roman" w:hAnsi="Times New Roman"/>
        </w:rPr>
        <w:t>.</w:t>
      </w:r>
    </w:p>
    <w:p w14:paraId="039676A3" w14:textId="461F28CC" w:rsidR="00E03C01" w:rsidRPr="00FE2BE4" w:rsidRDefault="00506D54" w:rsidP="00E03C01">
      <w:pPr>
        <w:autoSpaceDE w:val="0"/>
        <w:autoSpaceDN w:val="0"/>
        <w:adjustRightInd w:val="0"/>
        <w:spacing w:after="0" w:line="240" w:lineRule="auto"/>
        <w:jc w:val="both"/>
        <w:rPr>
          <w:rFonts w:ascii="Times New Roman" w:hAnsi="Times New Roman"/>
          <w:lang w:eastAsia="sl-SI"/>
        </w:rPr>
      </w:pPr>
      <w:r>
        <w:rPr>
          <w:rFonts w:ascii="Times New Roman" w:hAnsi="Times New Roman"/>
        </w:rPr>
        <w:t xml:space="preserve"> </w:t>
      </w:r>
      <w:r w:rsidR="002E024C">
        <w:rPr>
          <w:rFonts w:ascii="Times New Roman" w:hAnsi="Times New Roman"/>
          <w:lang w:eastAsia="sl-SI"/>
        </w:rPr>
        <w:t xml:space="preserve"> </w:t>
      </w:r>
    </w:p>
    <w:p w14:paraId="3E520E93" w14:textId="1475D820" w:rsidR="00E03C01" w:rsidRPr="002E024C" w:rsidRDefault="00E03C01" w:rsidP="00E03C01">
      <w:pPr>
        <w:autoSpaceDE w:val="0"/>
        <w:autoSpaceDN w:val="0"/>
        <w:adjustRightInd w:val="0"/>
        <w:spacing w:after="0" w:line="240" w:lineRule="auto"/>
        <w:jc w:val="both"/>
        <w:rPr>
          <w:rFonts w:ascii="Times New Roman" w:hAnsi="Times New Roman"/>
          <w:lang w:eastAsia="sl-SI"/>
        </w:rPr>
      </w:pPr>
      <w:r w:rsidRPr="002E024C">
        <w:rPr>
          <w:rFonts w:ascii="Times New Roman" w:hAnsi="Times New Roman"/>
          <w:lang w:eastAsia="sl-SI"/>
        </w:rPr>
        <w:t>Člani so  soglasno</w:t>
      </w:r>
      <w:r w:rsidR="002E024C" w:rsidRPr="002E024C">
        <w:rPr>
          <w:rFonts w:ascii="Times New Roman" w:hAnsi="Times New Roman"/>
          <w:lang w:eastAsia="sl-SI"/>
        </w:rPr>
        <w:t xml:space="preserve"> brez razprave</w:t>
      </w:r>
      <w:r w:rsidRPr="002E024C">
        <w:rPr>
          <w:rFonts w:ascii="Times New Roman" w:hAnsi="Times New Roman"/>
          <w:lang w:eastAsia="sl-SI"/>
        </w:rPr>
        <w:t xml:space="preserve"> sprejeli  </w:t>
      </w:r>
    </w:p>
    <w:p w14:paraId="6D06028E" w14:textId="77777777" w:rsidR="00E03C01" w:rsidRPr="00FE2BE4" w:rsidRDefault="00E03C01" w:rsidP="00E03C01">
      <w:pPr>
        <w:autoSpaceDE w:val="0"/>
        <w:autoSpaceDN w:val="0"/>
        <w:adjustRightInd w:val="0"/>
        <w:spacing w:after="0" w:line="240" w:lineRule="auto"/>
        <w:jc w:val="both"/>
        <w:rPr>
          <w:rFonts w:ascii="Times New Roman" w:hAnsi="Times New Roman"/>
          <w:color w:val="000000" w:themeColor="text1"/>
          <w:lang w:eastAsia="sl-SI"/>
        </w:rPr>
      </w:pPr>
    </w:p>
    <w:p w14:paraId="1A9CE3AB" w14:textId="2A654E21" w:rsidR="00E03C01" w:rsidRPr="00FE2BE4" w:rsidRDefault="00E03C01" w:rsidP="00E03C01">
      <w:pPr>
        <w:widowControl w:val="0"/>
        <w:tabs>
          <w:tab w:val="left" w:pos="-1080"/>
          <w:tab w:val="left" w:pos="-720"/>
          <w:tab w:val="left" w:pos="0"/>
          <w:tab w:val="left" w:pos="793"/>
          <w:tab w:val="righ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b/>
          <w:bCs/>
          <w:i/>
          <w:iCs/>
          <w:lang w:eastAsia="sl-SI"/>
        </w:rPr>
      </w:pPr>
      <w:r w:rsidRPr="00FE2BE4">
        <w:rPr>
          <w:rFonts w:ascii="Times New Roman" w:hAnsi="Times New Roman"/>
          <w:b/>
          <w:bCs/>
          <w:color w:val="000000" w:themeColor="text1"/>
          <w:u w:val="single"/>
          <w:lang w:eastAsia="sl-SI"/>
        </w:rPr>
        <w:t>SKLEP 2:</w:t>
      </w:r>
      <w:r w:rsidRPr="00FE2BE4">
        <w:rPr>
          <w:rFonts w:ascii="Times New Roman" w:hAnsi="Times New Roman"/>
          <w:b/>
          <w:bCs/>
          <w:i/>
          <w:iCs/>
          <w:color w:val="000000" w:themeColor="text1"/>
          <w:lang w:eastAsia="sl-SI"/>
        </w:rPr>
        <w:t xml:space="preserve"> Strokovni svet RS za splošno izobraževanje </w:t>
      </w:r>
      <w:r w:rsidRPr="00DB3E74">
        <w:rPr>
          <w:rFonts w:ascii="Times New Roman" w:hAnsi="Times New Roman"/>
          <w:b/>
          <w:bCs/>
          <w:i/>
          <w:iCs/>
          <w:lang w:eastAsia="sl-SI"/>
        </w:rPr>
        <w:t xml:space="preserve">potrdi </w:t>
      </w:r>
      <w:r w:rsidR="00D6080A">
        <w:rPr>
          <w:rFonts w:ascii="Times New Roman" w:hAnsi="Times New Roman"/>
          <w:b/>
          <w:bCs/>
          <w:i/>
          <w:iCs/>
          <w:lang w:eastAsia="sl-SI"/>
        </w:rPr>
        <w:t>7</w:t>
      </w:r>
      <w:r w:rsidR="00893D86">
        <w:rPr>
          <w:rFonts w:ascii="Times New Roman" w:hAnsi="Times New Roman"/>
          <w:b/>
          <w:bCs/>
          <w:i/>
          <w:iCs/>
          <w:lang w:eastAsia="sl-SI"/>
        </w:rPr>
        <w:t xml:space="preserve"> </w:t>
      </w:r>
      <w:r w:rsidRPr="00DB3E74">
        <w:rPr>
          <w:rFonts w:ascii="Times New Roman" w:hAnsi="Times New Roman"/>
          <w:b/>
          <w:bCs/>
          <w:i/>
          <w:iCs/>
          <w:lang w:eastAsia="sl-SI"/>
        </w:rPr>
        <w:t>učbenik</w:t>
      </w:r>
      <w:r w:rsidR="00EA69C6">
        <w:rPr>
          <w:rFonts w:ascii="Times New Roman" w:hAnsi="Times New Roman"/>
          <w:b/>
          <w:bCs/>
          <w:i/>
          <w:iCs/>
          <w:lang w:eastAsia="sl-SI"/>
        </w:rPr>
        <w:t>ov</w:t>
      </w:r>
      <w:r w:rsidRPr="00DB3E74">
        <w:rPr>
          <w:rFonts w:ascii="Times New Roman" w:hAnsi="Times New Roman"/>
          <w:b/>
          <w:bCs/>
          <w:i/>
          <w:iCs/>
          <w:lang w:eastAsia="sl-SI"/>
        </w:rPr>
        <w:t xml:space="preserve">, kot jih je predlagala Komisija za </w:t>
      </w:r>
      <w:r w:rsidRPr="00EA69C6">
        <w:rPr>
          <w:rFonts w:ascii="Times New Roman" w:hAnsi="Times New Roman"/>
          <w:b/>
          <w:bCs/>
          <w:i/>
          <w:iCs/>
          <w:lang w:eastAsia="sl-SI"/>
        </w:rPr>
        <w:t>učbenike (št. dok.: 0120-</w:t>
      </w:r>
      <w:r w:rsidR="00EA69C6" w:rsidRPr="00EA69C6">
        <w:rPr>
          <w:rFonts w:ascii="Times New Roman" w:hAnsi="Times New Roman"/>
          <w:b/>
          <w:bCs/>
          <w:i/>
          <w:iCs/>
          <w:lang w:eastAsia="sl-SI"/>
        </w:rPr>
        <w:t>47</w:t>
      </w:r>
      <w:r w:rsidRPr="00EA69C6">
        <w:rPr>
          <w:rFonts w:ascii="Times New Roman" w:hAnsi="Times New Roman"/>
          <w:b/>
          <w:bCs/>
          <w:i/>
          <w:iCs/>
          <w:lang w:eastAsia="sl-SI"/>
        </w:rPr>
        <w:t>/202</w:t>
      </w:r>
      <w:r w:rsidR="00D6080A" w:rsidRPr="00EA69C6">
        <w:rPr>
          <w:rFonts w:ascii="Times New Roman" w:hAnsi="Times New Roman"/>
          <w:b/>
          <w:bCs/>
          <w:i/>
          <w:iCs/>
          <w:lang w:eastAsia="sl-SI"/>
        </w:rPr>
        <w:t>5</w:t>
      </w:r>
      <w:r w:rsidRPr="00EA69C6">
        <w:rPr>
          <w:rFonts w:ascii="Times New Roman" w:hAnsi="Times New Roman"/>
          <w:b/>
          <w:bCs/>
          <w:i/>
          <w:iCs/>
          <w:lang w:eastAsia="sl-SI"/>
        </w:rPr>
        <w:t>-1 (7200), datum: 1</w:t>
      </w:r>
      <w:r w:rsidR="00EA69C6" w:rsidRPr="00EA69C6">
        <w:rPr>
          <w:rFonts w:ascii="Times New Roman" w:hAnsi="Times New Roman"/>
          <w:b/>
          <w:bCs/>
          <w:i/>
          <w:iCs/>
          <w:lang w:eastAsia="sl-SI"/>
        </w:rPr>
        <w:t>1</w:t>
      </w:r>
      <w:r w:rsidRPr="00EA69C6">
        <w:rPr>
          <w:rFonts w:ascii="Times New Roman" w:hAnsi="Times New Roman"/>
          <w:b/>
          <w:bCs/>
          <w:i/>
          <w:iCs/>
          <w:lang w:eastAsia="sl-SI"/>
        </w:rPr>
        <w:t>.</w:t>
      </w:r>
      <w:r w:rsidR="00D6080A" w:rsidRPr="00EA69C6">
        <w:rPr>
          <w:rFonts w:ascii="Times New Roman" w:hAnsi="Times New Roman"/>
          <w:b/>
          <w:bCs/>
          <w:i/>
          <w:iCs/>
          <w:lang w:eastAsia="sl-SI"/>
        </w:rPr>
        <w:t>3</w:t>
      </w:r>
      <w:r w:rsidRPr="00EA69C6">
        <w:rPr>
          <w:rFonts w:ascii="Times New Roman" w:hAnsi="Times New Roman"/>
          <w:b/>
          <w:bCs/>
          <w:i/>
          <w:iCs/>
          <w:lang w:eastAsia="sl-SI"/>
        </w:rPr>
        <w:t>. 202</w:t>
      </w:r>
      <w:r w:rsidR="00D6080A" w:rsidRPr="00EA69C6">
        <w:rPr>
          <w:rFonts w:ascii="Times New Roman" w:hAnsi="Times New Roman"/>
          <w:b/>
          <w:bCs/>
          <w:i/>
          <w:iCs/>
          <w:lang w:eastAsia="sl-SI"/>
        </w:rPr>
        <w:t>5</w:t>
      </w:r>
      <w:r w:rsidRPr="00EA69C6">
        <w:rPr>
          <w:rFonts w:ascii="Times New Roman" w:hAnsi="Times New Roman"/>
          <w:b/>
          <w:bCs/>
          <w:i/>
          <w:iCs/>
          <w:lang w:eastAsia="sl-SI"/>
        </w:rPr>
        <w:t xml:space="preserve">) v skladu s </w:t>
      </w:r>
      <w:r w:rsidRPr="00FE2BE4">
        <w:rPr>
          <w:rFonts w:ascii="Times New Roman" w:hAnsi="Times New Roman"/>
          <w:b/>
          <w:bCs/>
          <w:i/>
          <w:iCs/>
          <w:lang w:eastAsia="sl-SI"/>
        </w:rPr>
        <w:t>25. členom Zakona o organizaciji in financiranju vzgoje in izobraževanja (Uradni list RS, št</w:t>
      </w:r>
      <w:r w:rsidR="009B6244">
        <w:rPr>
          <w:rFonts w:ascii="Times New Roman" w:hAnsi="Times New Roman"/>
          <w:b/>
          <w:bCs/>
          <w:i/>
          <w:iCs/>
          <w:lang w:eastAsia="sl-SI"/>
        </w:rPr>
        <w:t xml:space="preserve"> </w:t>
      </w:r>
      <w:hyperlink r:id="rId9" w:tgtFrame="_blank" w:tooltip="Zakon o organizaciji in financiranju vzgoje in izobraževanja (uradno prečiščeno besedilo)" w:history="1">
        <w:r w:rsidRPr="00FE2BE4">
          <w:rPr>
            <w:rFonts w:ascii="Times New Roman" w:hAnsi="Times New Roman"/>
            <w:b/>
            <w:bCs/>
            <w:i/>
            <w:iCs/>
            <w:lang w:eastAsia="sl-SI"/>
          </w:rPr>
          <w:t>16/07</w:t>
        </w:r>
      </w:hyperlink>
      <w:r w:rsidR="009B6244">
        <w:rPr>
          <w:rFonts w:ascii="Times New Roman" w:hAnsi="Times New Roman"/>
          <w:b/>
          <w:bCs/>
          <w:i/>
          <w:iCs/>
          <w:lang w:eastAsia="sl-SI"/>
        </w:rPr>
        <w:t xml:space="preserve"> </w:t>
      </w:r>
      <w:r w:rsidRPr="00FE2BE4">
        <w:rPr>
          <w:rFonts w:ascii="Times New Roman" w:hAnsi="Times New Roman"/>
          <w:b/>
          <w:bCs/>
          <w:i/>
          <w:iCs/>
          <w:lang w:eastAsia="sl-SI"/>
        </w:rPr>
        <w:t>– uradno prečiščeno besedilo,</w:t>
      </w:r>
      <w:r w:rsidR="009B6244">
        <w:rPr>
          <w:rFonts w:ascii="Times New Roman" w:hAnsi="Times New Roman"/>
          <w:b/>
          <w:bCs/>
          <w:i/>
          <w:iCs/>
          <w:lang w:eastAsia="sl-SI"/>
        </w:rPr>
        <w:t xml:space="preserve"> </w:t>
      </w:r>
      <w:hyperlink r:id="rId10" w:tgtFrame="_blank" w:tooltip="Zakon o spremembah in dopolnitvah Zakona o organizaciji in financiranju vzgoje in izobraževanja" w:history="1">
        <w:r w:rsidRPr="00FE2BE4">
          <w:rPr>
            <w:rFonts w:ascii="Times New Roman" w:hAnsi="Times New Roman"/>
            <w:b/>
            <w:bCs/>
            <w:i/>
            <w:iCs/>
            <w:lang w:eastAsia="sl-SI"/>
          </w:rPr>
          <w:t>36/08</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11" w:tgtFrame="_blank" w:tooltip="Zakon o spremembah in dopolnitvah Zakona o organizaciji in financiranju vzgoje in izobraževanja" w:history="1">
        <w:r w:rsidRPr="00FE2BE4">
          <w:rPr>
            <w:rFonts w:ascii="Times New Roman" w:hAnsi="Times New Roman"/>
            <w:b/>
            <w:bCs/>
            <w:i/>
            <w:iCs/>
            <w:lang w:eastAsia="sl-SI"/>
          </w:rPr>
          <w:t>58/09</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12" w:tgtFrame="_blank" w:tooltip="Popravek Zakona o spremembah in dopolnitvah Zakona o organizaciji in financiranju vzgoje in izobraževanja (ZOFVI-H)" w:history="1">
        <w:r w:rsidRPr="00FE2BE4">
          <w:rPr>
            <w:rFonts w:ascii="Times New Roman" w:hAnsi="Times New Roman"/>
            <w:b/>
            <w:bCs/>
            <w:i/>
            <w:iCs/>
            <w:lang w:eastAsia="sl-SI"/>
          </w:rPr>
          <w:t>64/09 – popr.</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13" w:tgtFrame="_blank" w:tooltip="Popravek Zakona o spremembah in dopolnitvah Zakona o organizaciji in financiranju vzgoje in izobraževanja (ZOFVI-H)" w:history="1">
        <w:r w:rsidRPr="00FE2BE4">
          <w:rPr>
            <w:rFonts w:ascii="Times New Roman" w:hAnsi="Times New Roman"/>
            <w:b/>
            <w:bCs/>
            <w:i/>
            <w:iCs/>
            <w:lang w:eastAsia="sl-SI"/>
          </w:rPr>
          <w:t>65/09 – popr.</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14" w:tgtFrame="_blank" w:tooltip="Zakon o spremembah in dopolnitvah Zakona o organizaciji in financiranju vzgoje in izobraževanja" w:history="1">
        <w:r w:rsidRPr="00FE2BE4">
          <w:rPr>
            <w:rFonts w:ascii="Times New Roman" w:hAnsi="Times New Roman"/>
            <w:b/>
            <w:bCs/>
            <w:i/>
            <w:iCs/>
            <w:lang w:eastAsia="sl-SI"/>
          </w:rPr>
          <w:t>20/11</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15" w:tgtFrame="_blank" w:tooltip="Zakon za uravnoteženje javnih financ" w:history="1">
        <w:r w:rsidRPr="00FE2BE4">
          <w:rPr>
            <w:rFonts w:ascii="Times New Roman" w:hAnsi="Times New Roman"/>
            <w:b/>
            <w:bCs/>
            <w:i/>
            <w:iCs/>
            <w:lang w:eastAsia="sl-SI"/>
          </w:rPr>
          <w:t>40/12</w:t>
        </w:r>
      </w:hyperlink>
      <w:r w:rsidR="009B6244">
        <w:rPr>
          <w:rFonts w:ascii="Times New Roman" w:hAnsi="Times New Roman"/>
          <w:b/>
          <w:bCs/>
          <w:i/>
          <w:iCs/>
          <w:lang w:eastAsia="sl-SI"/>
        </w:rPr>
        <w:t xml:space="preserve"> </w:t>
      </w:r>
      <w:r w:rsidRPr="00FE2BE4">
        <w:rPr>
          <w:rFonts w:ascii="Times New Roman" w:hAnsi="Times New Roman"/>
          <w:b/>
          <w:bCs/>
          <w:i/>
          <w:iCs/>
          <w:lang w:eastAsia="sl-SI"/>
        </w:rPr>
        <w:t>– ZUJF,</w:t>
      </w:r>
      <w:r w:rsidR="009B6244">
        <w:rPr>
          <w:rFonts w:ascii="Times New Roman" w:hAnsi="Times New Roman"/>
          <w:b/>
          <w:bCs/>
          <w:i/>
          <w:iCs/>
          <w:lang w:eastAsia="sl-SI"/>
        </w:rPr>
        <w:t xml:space="preserve"> </w:t>
      </w:r>
      <w:hyperlink r:id="rId16" w:tgtFrame="_blank" w:tooltip="Zakon o spremembah in dopolnitvah Zakona o prevozih v cestnem prometu" w:history="1">
        <w:r w:rsidRPr="00FE2BE4">
          <w:rPr>
            <w:rFonts w:ascii="Times New Roman" w:hAnsi="Times New Roman"/>
            <w:b/>
            <w:bCs/>
            <w:i/>
            <w:iCs/>
            <w:lang w:eastAsia="sl-SI"/>
          </w:rPr>
          <w:t>57/12</w:t>
        </w:r>
      </w:hyperlink>
      <w:r w:rsidR="009B6244">
        <w:rPr>
          <w:rFonts w:ascii="Times New Roman" w:hAnsi="Times New Roman"/>
          <w:b/>
          <w:bCs/>
          <w:i/>
          <w:iCs/>
          <w:lang w:eastAsia="sl-SI"/>
        </w:rPr>
        <w:t xml:space="preserve"> </w:t>
      </w:r>
      <w:r w:rsidRPr="00FE2BE4">
        <w:rPr>
          <w:rFonts w:ascii="Times New Roman" w:hAnsi="Times New Roman"/>
          <w:b/>
          <w:bCs/>
          <w:i/>
          <w:iCs/>
          <w:lang w:eastAsia="sl-SI"/>
        </w:rPr>
        <w:t>– ZPCP-2D,</w:t>
      </w:r>
      <w:r w:rsidR="009B6244">
        <w:rPr>
          <w:rFonts w:ascii="Times New Roman" w:hAnsi="Times New Roman"/>
          <w:b/>
          <w:bCs/>
          <w:i/>
          <w:iCs/>
          <w:lang w:eastAsia="sl-SI"/>
        </w:rPr>
        <w:t xml:space="preserve"> </w:t>
      </w:r>
      <w:hyperlink r:id="rId17" w:tgtFrame="_blank" w:tooltip="Zakon o spremembi Zakona o spremembah in dopolnitvah Zakona o organizaciji in financiranju vzgoje in izobraževanja" w:history="1">
        <w:r w:rsidRPr="00FE2BE4">
          <w:rPr>
            <w:rFonts w:ascii="Times New Roman" w:hAnsi="Times New Roman"/>
            <w:b/>
            <w:bCs/>
            <w:i/>
            <w:iCs/>
            <w:lang w:eastAsia="sl-SI"/>
          </w:rPr>
          <w:t>47/15</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18" w:tgtFrame="_blank" w:tooltip="Zakon o spremembah in dopolnitvah Zakona o organizaciji in financiranju vzgoje in izobraževanja" w:history="1">
        <w:r w:rsidRPr="00FE2BE4">
          <w:rPr>
            <w:rFonts w:ascii="Times New Roman" w:hAnsi="Times New Roman"/>
            <w:b/>
            <w:bCs/>
            <w:i/>
            <w:iCs/>
            <w:lang w:eastAsia="sl-SI"/>
          </w:rPr>
          <w:t>46/16</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19" w:tgtFrame="_blank" w:tooltip="Popravek Zakona o spremembah in dopolnitvah Zakona o organizaciji in financiranju vzgoje in izobraževanja (ZOFVI-L)" w:history="1">
        <w:r w:rsidRPr="00FE2BE4">
          <w:rPr>
            <w:rFonts w:ascii="Times New Roman" w:hAnsi="Times New Roman"/>
            <w:b/>
            <w:bCs/>
            <w:i/>
            <w:iCs/>
            <w:lang w:eastAsia="sl-SI"/>
          </w:rPr>
          <w:t>49/16 – popr.</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20" w:tgtFrame="_blank" w:tooltip="Zakon o vajeništvu" w:history="1">
        <w:r w:rsidRPr="00FE2BE4">
          <w:rPr>
            <w:rFonts w:ascii="Times New Roman" w:hAnsi="Times New Roman"/>
            <w:b/>
            <w:bCs/>
            <w:i/>
            <w:iCs/>
            <w:lang w:eastAsia="sl-SI"/>
          </w:rPr>
          <w:t>25/17</w:t>
        </w:r>
      </w:hyperlink>
      <w:r w:rsidR="009B6244">
        <w:rPr>
          <w:rFonts w:ascii="Times New Roman" w:hAnsi="Times New Roman"/>
          <w:b/>
          <w:bCs/>
          <w:i/>
          <w:iCs/>
          <w:lang w:eastAsia="sl-SI"/>
        </w:rPr>
        <w:t xml:space="preserve"> </w:t>
      </w:r>
      <w:r w:rsidRPr="00FE2BE4">
        <w:rPr>
          <w:rFonts w:ascii="Times New Roman" w:hAnsi="Times New Roman"/>
          <w:b/>
          <w:bCs/>
          <w:i/>
          <w:iCs/>
          <w:lang w:eastAsia="sl-SI"/>
        </w:rPr>
        <w:t>– ZVaj,</w:t>
      </w:r>
      <w:r w:rsidR="009B6244">
        <w:rPr>
          <w:rFonts w:ascii="Times New Roman" w:hAnsi="Times New Roman"/>
          <w:b/>
          <w:bCs/>
          <w:i/>
          <w:iCs/>
          <w:lang w:eastAsia="sl-SI"/>
        </w:rPr>
        <w:t xml:space="preserve"> </w:t>
      </w:r>
      <w:hyperlink r:id="rId21" w:tgtFrame="_blank" w:tooltip="Zakon o spremembi Zakona o organizaciji in financiranju vzgoje in izobraževanja" w:history="1">
        <w:r w:rsidRPr="00FE2BE4">
          <w:rPr>
            <w:rFonts w:ascii="Times New Roman" w:hAnsi="Times New Roman"/>
            <w:b/>
            <w:bCs/>
            <w:i/>
            <w:iCs/>
            <w:lang w:eastAsia="sl-SI"/>
          </w:rPr>
          <w:t>123/21</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22" w:tgtFrame="_blank" w:tooltip="Zakon o spremembi in dopolnitvi Zakona o organizaciji in financiranju vzgoje in izobraževanja" w:history="1">
        <w:r w:rsidRPr="00FE2BE4">
          <w:rPr>
            <w:rFonts w:ascii="Times New Roman" w:hAnsi="Times New Roman"/>
            <w:b/>
            <w:bCs/>
            <w:i/>
            <w:iCs/>
            <w:lang w:eastAsia="sl-SI"/>
          </w:rPr>
          <w:t>172/21</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23" w:tgtFrame="_blank" w:tooltip="Zakon o spremembah in dopolnitvah Zakona o organizaciji in financiranju vzgoje in izobraževanja" w:history="1">
        <w:r w:rsidRPr="00FE2BE4">
          <w:rPr>
            <w:rFonts w:ascii="Times New Roman" w:hAnsi="Times New Roman"/>
            <w:b/>
            <w:bCs/>
            <w:i/>
            <w:iCs/>
            <w:lang w:eastAsia="sl-SI"/>
          </w:rPr>
          <w:t>207/21</w:t>
        </w:r>
      </w:hyperlink>
      <w:r w:rsidRPr="00FE2BE4">
        <w:rPr>
          <w:rFonts w:ascii="Times New Roman" w:hAnsi="Times New Roman"/>
          <w:b/>
          <w:bCs/>
          <w:i/>
          <w:iCs/>
          <w:lang w:eastAsia="sl-SI"/>
        </w:rPr>
        <w:t>,</w:t>
      </w:r>
      <w:r w:rsidR="009B6244">
        <w:rPr>
          <w:rFonts w:ascii="Times New Roman" w:hAnsi="Times New Roman"/>
          <w:b/>
          <w:bCs/>
          <w:i/>
          <w:iCs/>
          <w:lang w:eastAsia="sl-SI"/>
        </w:rPr>
        <w:t xml:space="preserve"> </w:t>
      </w:r>
      <w:hyperlink r:id="rId24" w:tgtFrame="_blank" w:tooltip="Zakon za zmanjšanje neenakosti in škodljivih posegov politike ter zagotavljanje spoštovanja pravne države" w:history="1">
        <w:r w:rsidRPr="00FE2BE4">
          <w:rPr>
            <w:rFonts w:ascii="Times New Roman" w:hAnsi="Times New Roman"/>
            <w:b/>
            <w:bCs/>
            <w:i/>
            <w:iCs/>
            <w:lang w:eastAsia="sl-SI"/>
          </w:rPr>
          <w:t>105/22</w:t>
        </w:r>
      </w:hyperlink>
      <w:r w:rsidR="009B6244">
        <w:rPr>
          <w:rFonts w:ascii="Times New Roman" w:hAnsi="Times New Roman"/>
          <w:b/>
          <w:bCs/>
          <w:i/>
          <w:iCs/>
          <w:lang w:eastAsia="sl-SI"/>
        </w:rPr>
        <w:t xml:space="preserve"> </w:t>
      </w:r>
      <w:r w:rsidRPr="00FE2BE4">
        <w:rPr>
          <w:rFonts w:ascii="Times New Roman" w:hAnsi="Times New Roman"/>
          <w:b/>
          <w:bCs/>
          <w:i/>
          <w:iCs/>
          <w:lang w:eastAsia="sl-SI"/>
        </w:rPr>
        <w:t>– ZZNŠPP,</w:t>
      </w:r>
      <w:r w:rsidR="009B6244">
        <w:rPr>
          <w:rFonts w:ascii="Times New Roman" w:hAnsi="Times New Roman"/>
          <w:b/>
          <w:bCs/>
          <w:i/>
          <w:iCs/>
          <w:lang w:eastAsia="sl-SI"/>
        </w:rPr>
        <w:t xml:space="preserve"> </w:t>
      </w:r>
      <w:hyperlink r:id="rId25" w:tgtFrame="_blank" w:tooltip="Zakon o spremembah Zakona o organizaciji in financiranju vzgoje in izobraževanja" w:history="1">
        <w:r w:rsidRPr="00FE2BE4">
          <w:rPr>
            <w:rFonts w:ascii="Times New Roman" w:hAnsi="Times New Roman"/>
            <w:b/>
            <w:bCs/>
            <w:i/>
            <w:iCs/>
            <w:lang w:eastAsia="sl-SI"/>
          </w:rPr>
          <w:t>141/22</w:t>
        </w:r>
      </w:hyperlink>
      <w:r w:rsidRPr="00FE2BE4">
        <w:rPr>
          <w:rFonts w:ascii="Times New Roman" w:hAnsi="Times New Roman"/>
          <w:b/>
          <w:bCs/>
          <w:i/>
          <w:iCs/>
          <w:lang w:eastAsia="sl-SI"/>
        </w:rPr>
        <w:t xml:space="preserve">, </w:t>
      </w:r>
      <w:hyperlink r:id="rId26" w:tgtFrame="_blank" w:tooltip="Zakon o spremembah in dopolnitvah Zakona o dohodnini" w:history="1">
        <w:r w:rsidRPr="00FE2BE4">
          <w:rPr>
            <w:rFonts w:ascii="Times New Roman" w:hAnsi="Times New Roman"/>
            <w:b/>
            <w:bCs/>
            <w:i/>
            <w:iCs/>
            <w:lang w:eastAsia="sl-SI"/>
          </w:rPr>
          <w:t>158/22</w:t>
        </w:r>
      </w:hyperlink>
      <w:r w:rsidR="009B6244">
        <w:rPr>
          <w:rFonts w:ascii="Times New Roman" w:hAnsi="Times New Roman"/>
          <w:b/>
          <w:bCs/>
          <w:i/>
          <w:iCs/>
          <w:lang w:eastAsia="sl-SI"/>
        </w:rPr>
        <w:t xml:space="preserve"> </w:t>
      </w:r>
      <w:r w:rsidRPr="00FE2BE4">
        <w:rPr>
          <w:rFonts w:ascii="Times New Roman" w:hAnsi="Times New Roman"/>
          <w:b/>
          <w:bCs/>
          <w:i/>
          <w:iCs/>
          <w:lang w:eastAsia="sl-SI"/>
        </w:rPr>
        <w:t>– ZDoh-2AA in 71/23) in Pravilnikom o potrjevanju učbenikov (Ur. l. RS, št. 34/2015 in 27/2017).</w:t>
      </w:r>
    </w:p>
    <w:p w14:paraId="4293AE4D" w14:textId="77777777" w:rsidR="00E03C01" w:rsidRPr="00FE2BE4" w:rsidRDefault="00E03C01" w:rsidP="00166917">
      <w:pPr>
        <w:autoSpaceDE w:val="0"/>
        <w:autoSpaceDN w:val="0"/>
        <w:adjustRightInd w:val="0"/>
        <w:spacing w:after="0" w:line="240" w:lineRule="auto"/>
        <w:jc w:val="both"/>
        <w:rPr>
          <w:rFonts w:ascii="Times New Roman" w:hAnsi="Times New Roman"/>
          <w:lang w:eastAsia="sl-SI"/>
        </w:rPr>
      </w:pPr>
    </w:p>
    <w:p w14:paraId="2F35287B" w14:textId="77777777" w:rsidR="00E03C01" w:rsidRPr="00FE2BE4" w:rsidRDefault="00E03C01" w:rsidP="00166917">
      <w:pPr>
        <w:autoSpaceDE w:val="0"/>
        <w:autoSpaceDN w:val="0"/>
        <w:adjustRightInd w:val="0"/>
        <w:spacing w:after="0" w:line="240" w:lineRule="auto"/>
        <w:jc w:val="both"/>
        <w:rPr>
          <w:rFonts w:ascii="Times New Roman" w:hAnsi="Times New Roman"/>
          <w:lang w:eastAsia="sl-SI"/>
        </w:rPr>
      </w:pPr>
    </w:p>
    <w:p w14:paraId="3E5ED9CA" w14:textId="77777777" w:rsidR="00E03C01" w:rsidRDefault="00E03C01" w:rsidP="00E03C01">
      <w:pPr>
        <w:spacing w:after="0" w:line="240" w:lineRule="auto"/>
        <w:ind w:right="4349"/>
        <w:rPr>
          <w:rFonts w:ascii="Times New Roman" w:hAnsi="Times New Roman"/>
          <w:b/>
          <w:u w:val="single"/>
        </w:rPr>
      </w:pPr>
      <w:r w:rsidRPr="00FE2BE4">
        <w:rPr>
          <w:rFonts w:ascii="Times New Roman" w:hAnsi="Times New Roman"/>
          <w:b/>
          <w:u w:val="single"/>
        </w:rPr>
        <w:t>Ad 3</w:t>
      </w:r>
    </w:p>
    <w:p w14:paraId="164C417E" w14:textId="77777777" w:rsidR="0026582C" w:rsidRPr="00DE622C" w:rsidRDefault="0026582C" w:rsidP="0026582C">
      <w:pPr>
        <w:autoSpaceDE w:val="0"/>
        <w:autoSpaceDN w:val="0"/>
        <w:adjustRightInd w:val="0"/>
        <w:spacing w:after="0" w:line="240" w:lineRule="auto"/>
        <w:jc w:val="both"/>
        <w:rPr>
          <w:rFonts w:ascii="Times New Roman" w:hAnsi="Times New Roman"/>
          <w:b/>
          <w:lang w:eastAsia="sl-SI"/>
        </w:rPr>
      </w:pPr>
      <w:r w:rsidRPr="00DE622C">
        <w:rPr>
          <w:rFonts w:ascii="Times New Roman" w:hAnsi="Times New Roman"/>
          <w:lang w:eastAsia="sl-SI"/>
        </w:rPr>
        <w:t>V obravnavi je bila ena vloga za priznavanje vsebin ravnateljskega izpita, za katero je bilo pridobljeno strokovno mnenje Šole za ravnatelje, organizacijske enote Zavoda RS za šolstvo.</w:t>
      </w:r>
    </w:p>
    <w:p w14:paraId="06794D87" w14:textId="77777777" w:rsidR="0026582C" w:rsidRPr="00DE622C" w:rsidRDefault="0026582C" w:rsidP="0026582C">
      <w:pPr>
        <w:autoSpaceDE w:val="0"/>
        <w:autoSpaceDN w:val="0"/>
        <w:adjustRightInd w:val="0"/>
        <w:spacing w:after="0" w:line="240" w:lineRule="auto"/>
        <w:jc w:val="both"/>
        <w:rPr>
          <w:rFonts w:ascii="Times New Roman" w:hAnsi="Times New Roman"/>
          <w:lang w:eastAsia="sl-SI"/>
        </w:rPr>
      </w:pPr>
    </w:p>
    <w:p w14:paraId="769FE3D8" w14:textId="77777777" w:rsidR="0026582C" w:rsidRPr="00DE622C" w:rsidRDefault="0026582C" w:rsidP="0026582C">
      <w:pPr>
        <w:autoSpaceDE w:val="0"/>
        <w:autoSpaceDN w:val="0"/>
        <w:adjustRightInd w:val="0"/>
        <w:spacing w:after="0" w:line="240" w:lineRule="auto"/>
        <w:jc w:val="both"/>
        <w:rPr>
          <w:rFonts w:ascii="Times New Roman" w:hAnsi="Times New Roman"/>
          <w:lang w:eastAsia="sl-SI"/>
        </w:rPr>
      </w:pPr>
      <w:r w:rsidRPr="00DE622C">
        <w:rPr>
          <w:rFonts w:ascii="Times New Roman" w:hAnsi="Times New Roman"/>
          <w:lang w:eastAsia="sl-SI"/>
        </w:rPr>
        <w:t>Člani so brez razprave soglasno sprejeli</w:t>
      </w:r>
    </w:p>
    <w:p w14:paraId="6EF4D153" w14:textId="77777777" w:rsidR="0026582C" w:rsidRPr="00DE622C" w:rsidRDefault="0026582C" w:rsidP="0026582C">
      <w:pPr>
        <w:autoSpaceDE w:val="0"/>
        <w:autoSpaceDN w:val="0"/>
        <w:adjustRightInd w:val="0"/>
        <w:spacing w:after="0" w:line="240" w:lineRule="auto"/>
        <w:jc w:val="both"/>
        <w:rPr>
          <w:rFonts w:ascii="Times New Roman" w:hAnsi="Times New Roman"/>
          <w:lang w:eastAsia="sl-SI"/>
        </w:rPr>
      </w:pPr>
    </w:p>
    <w:p w14:paraId="410F40BB" w14:textId="78B8F661" w:rsidR="0026582C" w:rsidRPr="00DE622C" w:rsidRDefault="0026582C" w:rsidP="0026582C">
      <w:pPr>
        <w:autoSpaceDE w:val="0"/>
        <w:autoSpaceDN w:val="0"/>
        <w:adjustRightInd w:val="0"/>
        <w:spacing w:after="0" w:line="240" w:lineRule="auto"/>
        <w:jc w:val="both"/>
        <w:rPr>
          <w:rFonts w:ascii="Times New Roman" w:hAnsi="Times New Roman"/>
          <w:b/>
          <w:bCs/>
          <w:i/>
          <w:iCs/>
          <w:lang w:eastAsia="sl-SI"/>
        </w:rPr>
      </w:pPr>
      <w:bookmarkStart w:id="11" w:name="_Hlk131575427"/>
      <w:r w:rsidRPr="00DE622C">
        <w:rPr>
          <w:rFonts w:ascii="Times New Roman" w:hAnsi="Times New Roman"/>
          <w:b/>
          <w:bCs/>
          <w:color w:val="000000"/>
          <w:u w:val="single"/>
          <w:lang w:eastAsia="sl-SI"/>
        </w:rPr>
        <w:t>SKLEP 3:</w:t>
      </w:r>
      <w:r w:rsidRPr="00DE622C">
        <w:rPr>
          <w:rFonts w:ascii="Times New Roman" w:hAnsi="Times New Roman"/>
          <w:b/>
          <w:bCs/>
          <w:color w:val="000000"/>
          <w:lang w:eastAsia="sl-SI"/>
        </w:rPr>
        <w:t xml:space="preserve"> </w:t>
      </w:r>
      <w:r w:rsidRPr="00DE622C">
        <w:rPr>
          <w:rFonts w:ascii="Times New Roman" w:hAnsi="Times New Roman"/>
          <w:b/>
          <w:bCs/>
          <w:i/>
          <w:iCs/>
          <w:lang w:eastAsia="sl-SI"/>
        </w:rPr>
        <w:t>Strokovni svet RS za splošno izobraževanje v skladu s 106. členom Zakona o organizaciji in financiranju vzgoje in izobraževanja (Uradni list RS, št. </w:t>
      </w:r>
      <w:hyperlink r:id="rId27" w:tgtFrame="_blank" w:tooltip="Zakon o organizaciji in financiranju vzgoje in izobraževanja (uradno prečiščeno besedilo)" w:history="1">
        <w:r w:rsidRPr="00DE622C">
          <w:rPr>
            <w:rFonts w:ascii="Times New Roman" w:hAnsi="Times New Roman"/>
            <w:b/>
            <w:bCs/>
            <w:i/>
            <w:iCs/>
            <w:lang w:eastAsia="sl-SI"/>
          </w:rPr>
          <w:t>16/07</w:t>
        </w:r>
      </w:hyperlink>
      <w:r w:rsidRPr="00DE622C">
        <w:rPr>
          <w:rFonts w:ascii="Times New Roman" w:hAnsi="Times New Roman"/>
          <w:b/>
          <w:bCs/>
          <w:i/>
          <w:iCs/>
          <w:lang w:eastAsia="sl-SI"/>
        </w:rPr>
        <w:t xml:space="preserve"> – uradno prečiščeno besedilo, 36/08, 58/09, </w:t>
      </w:r>
      <w:hyperlink r:id="rId28" w:tgtFrame="_blank" w:tooltip="Popravek Zakona o spremembah in dopolnitvah Zakona o organizaciji in financiranju vzgoje in izobraževanja (ZOFVI-H)" w:history="1">
        <w:r w:rsidRPr="00DE622C">
          <w:rPr>
            <w:rFonts w:ascii="Times New Roman" w:hAnsi="Times New Roman"/>
            <w:b/>
            <w:bCs/>
            <w:i/>
            <w:iCs/>
            <w:lang w:eastAsia="sl-SI"/>
          </w:rPr>
          <w:t>64/09 – popr.</w:t>
        </w:r>
      </w:hyperlink>
      <w:r w:rsidRPr="00DE622C">
        <w:rPr>
          <w:rFonts w:ascii="Times New Roman" w:hAnsi="Times New Roman"/>
          <w:b/>
          <w:bCs/>
          <w:i/>
          <w:iCs/>
          <w:lang w:eastAsia="sl-SI"/>
        </w:rPr>
        <w:t>, </w:t>
      </w:r>
      <w:hyperlink r:id="rId29" w:tgtFrame="_blank" w:tooltip="Popravek Zakona o spremembah in dopolnitvah Zakona o organizaciji in financiranju vzgoje in izobraževanja (ZOFVI-H)" w:history="1">
        <w:r w:rsidRPr="00DE622C">
          <w:rPr>
            <w:rFonts w:ascii="Times New Roman" w:hAnsi="Times New Roman"/>
            <w:b/>
            <w:bCs/>
            <w:i/>
            <w:iCs/>
            <w:lang w:eastAsia="sl-SI"/>
          </w:rPr>
          <w:t>65/09 – popr.</w:t>
        </w:r>
      </w:hyperlink>
      <w:r w:rsidRPr="00DE622C">
        <w:rPr>
          <w:rFonts w:ascii="Times New Roman" w:hAnsi="Times New Roman"/>
          <w:b/>
          <w:bCs/>
          <w:i/>
          <w:iCs/>
          <w:lang w:eastAsia="sl-SI"/>
        </w:rPr>
        <w:t>, </w:t>
      </w:r>
      <w:hyperlink r:id="rId30" w:tgtFrame="_blank" w:tooltip="Zakon o spremembah in dopolnitvah Zakona o organizaciji in financiranju vzgoje in izobraževanja" w:history="1">
        <w:r w:rsidRPr="00DE622C">
          <w:rPr>
            <w:rFonts w:ascii="Times New Roman" w:hAnsi="Times New Roman"/>
            <w:b/>
            <w:bCs/>
            <w:i/>
            <w:iCs/>
            <w:lang w:eastAsia="sl-SI"/>
          </w:rPr>
          <w:t>20/11</w:t>
        </w:r>
      </w:hyperlink>
      <w:r w:rsidRPr="00DE622C">
        <w:rPr>
          <w:rFonts w:ascii="Times New Roman" w:hAnsi="Times New Roman"/>
          <w:b/>
          <w:bCs/>
          <w:i/>
          <w:iCs/>
          <w:lang w:eastAsia="sl-SI"/>
        </w:rPr>
        <w:t>, </w:t>
      </w:r>
      <w:hyperlink r:id="rId31" w:tgtFrame="_blank" w:tooltip="Zakon za uravnoteženje javnih financ" w:history="1">
        <w:r w:rsidRPr="00DE622C">
          <w:rPr>
            <w:rFonts w:ascii="Times New Roman" w:hAnsi="Times New Roman"/>
            <w:b/>
            <w:bCs/>
            <w:i/>
            <w:iCs/>
            <w:lang w:eastAsia="sl-SI"/>
          </w:rPr>
          <w:t>40/12</w:t>
        </w:r>
      </w:hyperlink>
      <w:r w:rsidRPr="00DE622C">
        <w:rPr>
          <w:rFonts w:ascii="Times New Roman" w:hAnsi="Times New Roman"/>
          <w:b/>
          <w:bCs/>
          <w:i/>
          <w:iCs/>
          <w:lang w:eastAsia="sl-SI"/>
        </w:rPr>
        <w:t> – ZUJF, </w:t>
      </w:r>
      <w:hyperlink r:id="rId32" w:tgtFrame="_blank" w:tooltip="Zakon o spremembah in dopolnitvah Zakona o prevozih v cestnem prometu" w:history="1">
        <w:r w:rsidRPr="00DE622C">
          <w:rPr>
            <w:rFonts w:ascii="Times New Roman" w:hAnsi="Times New Roman"/>
            <w:b/>
            <w:bCs/>
            <w:i/>
            <w:iCs/>
            <w:lang w:eastAsia="sl-SI"/>
          </w:rPr>
          <w:t>57/12</w:t>
        </w:r>
      </w:hyperlink>
      <w:r w:rsidRPr="00DE622C">
        <w:rPr>
          <w:rFonts w:ascii="Times New Roman" w:hAnsi="Times New Roman"/>
          <w:b/>
          <w:bCs/>
          <w:i/>
          <w:iCs/>
          <w:lang w:eastAsia="sl-SI"/>
        </w:rPr>
        <w:t> – ZPCP-2D, </w:t>
      </w:r>
      <w:hyperlink r:id="rId33" w:tgtFrame="_blank" w:tooltip="Zakon o spremembi Zakona o spremembah in dopolnitvah Zakona o organizaciji in financiranju vzgoje in izobraževanja" w:history="1">
        <w:r w:rsidRPr="00DE622C">
          <w:rPr>
            <w:rFonts w:ascii="Times New Roman" w:hAnsi="Times New Roman"/>
            <w:b/>
            <w:bCs/>
            <w:i/>
            <w:iCs/>
            <w:lang w:eastAsia="sl-SI"/>
          </w:rPr>
          <w:t>47/15</w:t>
        </w:r>
      </w:hyperlink>
      <w:r w:rsidRPr="00DE622C">
        <w:rPr>
          <w:rFonts w:ascii="Times New Roman" w:hAnsi="Times New Roman"/>
          <w:b/>
          <w:bCs/>
          <w:i/>
          <w:iCs/>
          <w:lang w:eastAsia="sl-SI"/>
        </w:rPr>
        <w:t>, </w:t>
      </w:r>
      <w:hyperlink r:id="rId34" w:tgtFrame="_blank" w:tooltip="Zakon o spremembah in dopolnitvah Zakona o organizaciji in financiranju vzgoje in izobraževanja" w:history="1">
        <w:r w:rsidRPr="00DE622C">
          <w:rPr>
            <w:rFonts w:ascii="Times New Roman" w:hAnsi="Times New Roman"/>
            <w:b/>
            <w:bCs/>
            <w:i/>
            <w:iCs/>
            <w:lang w:eastAsia="sl-SI"/>
          </w:rPr>
          <w:t>46/16</w:t>
        </w:r>
      </w:hyperlink>
      <w:r w:rsidRPr="00DE622C">
        <w:rPr>
          <w:rFonts w:ascii="Times New Roman" w:hAnsi="Times New Roman"/>
          <w:b/>
          <w:bCs/>
          <w:i/>
          <w:iCs/>
          <w:lang w:eastAsia="sl-SI"/>
        </w:rPr>
        <w:t>, </w:t>
      </w:r>
      <w:hyperlink r:id="rId35" w:tgtFrame="_blank" w:tooltip="Popravek Zakona o spremembah in dopolnitvah Zakona o organizaciji in financiranju vzgoje in izobraževanja (ZOFVI-L)" w:history="1">
        <w:r w:rsidRPr="00DE622C">
          <w:rPr>
            <w:rFonts w:ascii="Times New Roman" w:hAnsi="Times New Roman"/>
            <w:b/>
            <w:bCs/>
            <w:i/>
            <w:iCs/>
            <w:lang w:eastAsia="sl-SI"/>
          </w:rPr>
          <w:t>49/16 – popr.</w:t>
        </w:r>
      </w:hyperlink>
      <w:r w:rsidRPr="00DE622C">
        <w:rPr>
          <w:rFonts w:ascii="Times New Roman" w:hAnsi="Times New Roman"/>
          <w:b/>
          <w:bCs/>
          <w:i/>
          <w:iCs/>
          <w:lang w:eastAsia="sl-SI"/>
        </w:rPr>
        <w:t>, </w:t>
      </w:r>
      <w:hyperlink r:id="rId36" w:tgtFrame="_blank" w:tooltip="Zakon o vajeništvu" w:history="1">
        <w:r w:rsidRPr="00DE622C">
          <w:rPr>
            <w:rFonts w:ascii="Times New Roman" w:hAnsi="Times New Roman"/>
            <w:b/>
            <w:bCs/>
            <w:i/>
            <w:iCs/>
            <w:lang w:eastAsia="sl-SI"/>
          </w:rPr>
          <w:t>25/17</w:t>
        </w:r>
      </w:hyperlink>
      <w:r w:rsidRPr="00DE622C">
        <w:rPr>
          <w:rFonts w:ascii="Times New Roman" w:hAnsi="Times New Roman"/>
          <w:b/>
          <w:bCs/>
          <w:i/>
          <w:iCs/>
          <w:lang w:eastAsia="sl-SI"/>
        </w:rPr>
        <w:t> – ZVaj, </w:t>
      </w:r>
      <w:hyperlink r:id="rId37" w:tgtFrame="_blank" w:tooltip="Zakon o spremembi Zakona o organizaciji in financiranju vzgoje in izobraževanja" w:history="1">
        <w:r w:rsidRPr="00DE622C">
          <w:rPr>
            <w:rFonts w:ascii="Times New Roman" w:hAnsi="Times New Roman"/>
            <w:b/>
            <w:bCs/>
            <w:i/>
            <w:iCs/>
            <w:lang w:eastAsia="sl-SI"/>
          </w:rPr>
          <w:t>123/21</w:t>
        </w:r>
      </w:hyperlink>
      <w:r w:rsidRPr="00DE622C">
        <w:rPr>
          <w:rFonts w:ascii="Times New Roman" w:hAnsi="Times New Roman"/>
          <w:b/>
          <w:bCs/>
          <w:i/>
          <w:iCs/>
          <w:lang w:eastAsia="sl-SI"/>
        </w:rPr>
        <w:t>, </w:t>
      </w:r>
      <w:hyperlink r:id="rId38" w:tgtFrame="_blank" w:tooltip="Zakon o spremembi in dopolnitvi Zakona o organizaciji in financiranju vzgoje in izobraževanja" w:history="1">
        <w:r w:rsidRPr="00DE622C">
          <w:rPr>
            <w:rFonts w:ascii="Times New Roman" w:hAnsi="Times New Roman"/>
            <w:b/>
            <w:bCs/>
            <w:i/>
            <w:iCs/>
            <w:lang w:eastAsia="sl-SI"/>
          </w:rPr>
          <w:t>172/21</w:t>
        </w:r>
      </w:hyperlink>
      <w:r w:rsidRPr="00DE622C">
        <w:rPr>
          <w:rFonts w:ascii="Times New Roman" w:hAnsi="Times New Roman"/>
          <w:b/>
          <w:bCs/>
          <w:i/>
          <w:iCs/>
          <w:lang w:eastAsia="sl-SI"/>
        </w:rPr>
        <w:t>, </w:t>
      </w:r>
      <w:hyperlink r:id="rId39" w:tgtFrame="_blank" w:tooltip="Zakon o spremembah in dopolnitvah Zakona o organizaciji in financiranju vzgoje in izobraževanja" w:history="1">
        <w:r w:rsidRPr="00DE622C">
          <w:rPr>
            <w:rFonts w:ascii="Times New Roman" w:hAnsi="Times New Roman"/>
            <w:b/>
            <w:bCs/>
            <w:i/>
            <w:iCs/>
            <w:lang w:eastAsia="sl-SI"/>
          </w:rPr>
          <w:t>207/21</w:t>
        </w:r>
      </w:hyperlink>
      <w:r w:rsidRPr="00DE622C">
        <w:rPr>
          <w:rFonts w:ascii="Times New Roman" w:hAnsi="Times New Roman"/>
          <w:b/>
          <w:bCs/>
          <w:i/>
          <w:iCs/>
          <w:lang w:eastAsia="sl-SI"/>
        </w:rPr>
        <w:t>, </w:t>
      </w:r>
      <w:hyperlink r:id="rId40" w:tgtFrame="_blank" w:tooltip="Zakon za zmanjšanje neenakosti in škodljivih posegov politike ter zagotavljanje spoštovanja pravne države" w:history="1">
        <w:r w:rsidRPr="00DE622C">
          <w:rPr>
            <w:rFonts w:ascii="Times New Roman" w:hAnsi="Times New Roman"/>
            <w:b/>
            <w:bCs/>
            <w:i/>
            <w:iCs/>
            <w:lang w:eastAsia="sl-SI"/>
          </w:rPr>
          <w:t>105/22</w:t>
        </w:r>
      </w:hyperlink>
      <w:r w:rsidRPr="00DE622C">
        <w:rPr>
          <w:rFonts w:ascii="Times New Roman" w:hAnsi="Times New Roman"/>
          <w:b/>
          <w:bCs/>
          <w:i/>
          <w:iCs/>
          <w:lang w:eastAsia="sl-SI"/>
        </w:rPr>
        <w:t> – ZZNŠPP, </w:t>
      </w:r>
      <w:hyperlink r:id="rId41" w:tgtFrame="_blank" w:tooltip="Zakon o spremembah Zakona o organizaciji in financiranju vzgoje in izobraževanja" w:history="1">
        <w:r w:rsidRPr="00DE622C">
          <w:rPr>
            <w:rFonts w:ascii="Times New Roman" w:hAnsi="Times New Roman"/>
            <w:b/>
            <w:bCs/>
            <w:i/>
            <w:iCs/>
            <w:lang w:eastAsia="sl-SI"/>
          </w:rPr>
          <w:t>141/22</w:t>
        </w:r>
      </w:hyperlink>
      <w:r w:rsidRPr="00DE622C">
        <w:rPr>
          <w:rFonts w:ascii="Times New Roman" w:hAnsi="Times New Roman"/>
          <w:b/>
          <w:bCs/>
          <w:i/>
          <w:iCs/>
          <w:lang w:eastAsia="sl-SI"/>
        </w:rPr>
        <w:t xml:space="preserve">, </w:t>
      </w:r>
      <w:hyperlink r:id="rId42" w:tgtFrame="_blank" w:tooltip="Zakon o spremembah in dopolnitvah Zakona o dohodnini" w:history="1">
        <w:r w:rsidRPr="00DE622C">
          <w:rPr>
            <w:rFonts w:ascii="Times New Roman" w:hAnsi="Times New Roman"/>
            <w:b/>
            <w:bCs/>
            <w:i/>
            <w:iCs/>
            <w:lang w:eastAsia="sl-SI"/>
          </w:rPr>
          <w:t>158/22</w:t>
        </w:r>
      </w:hyperlink>
      <w:r w:rsidRPr="00DE622C">
        <w:rPr>
          <w:rFonts w:ascii="Times New Roman" w:hAnsi="Times New Roman"/>
          <w:b/>
          <w:bCs/>
          <w:i/>
          <w:iCs/>
          <w:lang w:eastAsia="sl-SI"/>
        </w:rPr>
        <w:t xml:space="preserve"> – ZDoh-2AA in 71/23) in sklepom št. 7 z 220. seje SSSI z dne 19. 3. 2022 (sklep številka 013-18/2022/6 z dne 21. 2. 2022) ter na podlagi strokovnega mnenja Šole za ravnatelje, enota Zavoda RS za šolstvo, kandidatki </w:t>
      </w:r>
      <w:r>
        <w:rPr>
          <w:rFonts w:ascii="Times New Roman" w:hAnsi="Times New Roman"/>
          <w:b/>
          <w:bCs/>
          <w:i/>
          <w:iCs/>
          <w:lang w:eastAsia="sl-SI"/>
        </w:rPr>
        <w:t>Vesni Janežič</w:t>
      </w:r>
      <w:r w:rsidRPr="00DE622C">
        <w:rPr>
          <w:rFonts w:ascii="Times New Roman" w:hAnsi="Times New Roman"/>
          <w:b/>
          <w:bCs/>
          <w:i/>
          <w:iCs/>
          <w:lang w:eastAsia="sl-SI"/>
        </w:rPr>
        <w:t xml:space="preserve"> delno prizna vsebine za ravnateljski izpit</w:t>
      </w:r>
      <w:r>
        <w:rPr>
          <w:rFonts w:ascii="Times New Roman" w:hAnsi="Times New Roman"/>
          <w:b/>
          <w:bCs/>
          <w:i/>
          <w:iCs/>
          <w:lang w:eastAsia="sl-SI"/>
        </w:rPr>
        <w:t>,</w:t>
      </w:r>
      <w:r w:rsidRPr="00DE622C">
        <w:rPr>
          <w:rFonts w:ascii="Times New Roman" w:hAnsi="Times New Roman"/>
          <w:b/>
          <w:bCs/>
          <w:i/>
          <w:iCs/>
          <w:lang w:eastAsia="sl-SI"/>
        </w:rPr>
        <w:t xml:space="preserve"> in sicer Teorija organizacij in vodenje (</w:t>
      </w:r>
      <w:r>
        <w:rPr>
          <w:rFonts w:ascii="Times New Roman" w:hAnsi="Times New Roman"/>
          <w:b/>
          <w:bCs/>
          <w:i/>
          <w:iCs/>
          <w:lang w:eastAsia="sl-SI"/>
        </w:rPr>
        <w:t>8</w:t>
      </w:r>
      <w:r w:rsidRPr="00DE622C">
        <w:rPr>
          <w:rFonts w:ascii="Times New Roman" w:hAnsi="Times New Roman"/>
          <w:b/>
          <w:bCs/>
          <w:i/>
          <w:iCs/>
          <w:lang w:eastAsia="sl-SI"/>
        </w:rPr>
        <w:t xml:space="preserve"> ur) in Ravnatelj kot pedagoški vodja (</w:t>
      </w:r>
      <w:r>
        <w:rPr>
          <w:rFonts w:ascii="Times New Roman" w:hAnsi="Times New Roman"/>
          <w:b/>
          <w:bCs/>
          <w:i/>
          <w:iCs/>
          <w:lang w:eastAsia="sl-SI"/>
        </w:rPr>
        <w:t>8</w:t>
      </w:r>
      <w:r w:rsidRPr="00DE622C">
        <w:rPr>
          <w:rFonts w:ascii="Times New Roman" w:hAnsi="Times New Roman"/>
          <w:b/>
          <w:bCs/>
          <w:i/>
          <w:iCs/>
          <w:lang w:eastAsia="sl-SI"/>
        </w:rPr>
        <w:t xml:space="preserve"> ur). </w:t>
      </w:r>
    </w:p>
    <w:p w14:paraId="3A6036D7" w14:textId="77777777" w:rsidR="0026582C" w:rsidRDefault="0026582C" w:rsidP="0026582C">
      <w:pPr>
        <w:autoSpaceDE w:val="0"/>
        <w:autoSpaceDN w:val="0"/>
        <w:adjustRightInd w:val="0"/>
        <w:spacing w:after="0" w:line="240" w:lineRule="auto"/>
        <w:jc w:val="both"/>
        <w:rPr>
          <w:rFonts w:ascii="Times New Roman" w:hAnsi="Times New Roman"/>
          <w:b/>
          <w:bCs/>
          <w:i/>
          <w:iCs/>
          <w:lang w:eastAsia="sl-SI"/>
        </w:rPr>
      </w:pPr>
      <w:r w:rsidRPr="00DE622C">
        <w:rPr>
          <w:rFonts w:ascii="Times New Roman" w:hAnsi="Times New Roman"/>
          <w:b/>
          <w:bCs/>
          <w:i/>
          <w:iCs/>
          <w:lang w:eastAsia="sl-SI"/>
        </w:rPr>
        <w:t xml:space="preserve">Kandidatka mora za pridobitev ravnateljske listine uspešno opraviti izpite iz predmetov: </w:t>
      </w:r>
      <w:bookmarkEnd w:id="11"/>
      <w:r w:rsidRPr="00DE622C">
        <w:rPr>
          <w:rFonts w:ascii="Times New Roman" w:hAnsi="Times New Roman"/>
          <w:b/>
          <w:bCs/>
          <w:i/>
          <w:iCs/>
          <w:lang w:eastAsia="sl-SI"/>
        </w:rPr>
        <w:t>Uvod v vodenje v vzgoji in izobraževanju</w:t>
      </w:r>
      <w:r>
        <w:rPr>
          <w:rFonts w:ascii="Times New Roman" w:hAnsi="Times New Roman"/>
          <w:b/>
          <w:bCs/>
          <w:i/>
          <w:iCs/>
          <w:lang w:eastAsia="sl-SI"/>
        </w:rPr>
        <w:t xml:space="preserve"> </w:t>
      </w:r>
      <w:r w:rsidRPr="00DE622C">
        <w:rPr>
          <w:rFonts w:ascii="Times New Roman" w:hAnsi="Times New Roman"/>
          <w:b/>
          <w:bCs/>
          <w:i/>
          <w:iCs/>
          <w:lang w:eastAsia="sl-SI"/>
        </w:rPr>
        <w:t>(v celoti), Teorija organizacij in vodenje (</w:t>
      </w:r>
      <w:r>
        <w:rPr>
          <w:rFonts w:ascii="Times New Roman" w:hAnsi="Times New Roman"/>
          <w:b/>
          <w:bCs/>
          <w:i/>
          <w:iCs/>
          <w:lang w:eastAsia="sl-SI"/>
        </w:rPr>
        <w:t>12</w:t>
      </w:r>
      <w:r w:rsidRPr="00DE622C">
        <w:rPr>
          <w:rFonts w:ascii="Times New Roman" w:hAnsi="Times New Roman"/>
          <w:b/>
          <w:bCs/>
          <w:i/>
          <w:iCs/>
          <w:lang w:eastAsia="sl-SI"/>
        </w:rPr>
        <w:t xml:space="preserve"> ur</w:t>
      </w:r>
      <w:r>
        <w:rPr>
          <w:rFonts w:ascii="Times New Roman" w:hAnsi="Times New Roman"/>
          <w:b/>
          <w:bCs/>
          <w:i/>
          <w:iCs/>
          <w:lang w:eastAsia="sl-SI"/>
        </w:rPr>
        <w:t xml:space="preserve">), </w:t>
      </w:r>
      <w:r w:rsidRPr="00DE622C">
        <w:rPr>
          <w:rFonts w:ascii="Times New Roman" w:hAnsi="Times New Roman"/>
          <w:b/>
          <w:bCs/>
          <w:i/>
          <w:iCs/>
          <w:lang w:eastAsia="sl-SI"/>
        </w:rPr>
        <w:t>Ravnatelj kot pedagoški vodja (</w:t>
      </w:r>
      <w:r>
        <w:rPr>
          <w:rFonts w:ascii="Times New Roman" w:hAnsi="Times New Roman"/>
          <w:b/>
          <w:bCs/>
          <w:i/>
          <w:iCs/>
          <w:lang w:eastAsia="sl-SI"/>
        </w:rPr>
        <w:t xml:space="preserve">12 </w:t>
      </w:r>
      <w:r w:rsidRPr="00DE622C">
        <w:rPr>
          <w:rFonts w:ascii="Times New Roman" w:hAnsi="Times New Roman"/>
          <w:b/>
          <w:bCs/>
          <w:i/>
          <w:iCs/>
          <w:lang w:eastAsia="sl-SI"/>
        </w:rPr>
        <w:t>ur)</w:t>
      </w:r>
      <w:r>
        <w:rPr>
          <w:rFonts w:ascii="Times New Roman" w:hAnsi="Times New Roman"/>
          <w:b/>
          <w:bCs/>
          <w:i/>
          <w:iCs/>
          <w:lang w:eastAsia="sl-SI"/>
        </w:rPr>
        <w:t xml:space="preserve">, </w:t>
      </w:r>
      <w:r w:rsidRPr="00DE622C">
        <w:rPr>
          <w:rFonts w:ascii="Times New Roman" w:hAnsi="Times New Roman"/>
          <w:b/>
          <w:bCs/>
          <w:i/>
          <w:iCs/>
          <w:lang w:eastAsia="sl-SI"/>
        </w:rPr>
        <w:t>Načrtovanje in odločanje (v celoti), Zakonodaja v vzgoji in izobraževanju (v celoti)</w:t>
      </w:r>
      <w:r>
        <w:rPr>
          <w:rFonts w:ascii="Times New Roman" w:hAnsi="Times New Roman"/>
          <w:b/>
          <w:bCs/>
          <w:i/>
          <w:iCs/>
          <w:lang w:eastAsia="sl-SI"/>
        </w:rPr>
        <w:t xml:space="preserve"> in tri izbirne vsebine. </w:t>
      </w:r>
    </w:p>
    <w:p w14:paraId="3FB7817B" w14:textId="3EFCEFE6" w:rsidR="00164571" w:rsidRDefault="0026582C" w:rsidP="0026582C">
      <w:pPr>
        <w:spacing w:after="0" w:line="240" w:lineRule="auto"/>
        <w:rPr>
          <w:rFonts w:ascii="Times New Roman" w:hAnsi="Times New Roman"/>
          <w:b/>
          <w:bCs/>
          <w:i/>
          <w:iCs/>
          <w:lang w:eastAsia="sl-SI"/>
        </w:rPr>
      </w:pPr>
      <w:r>
        <w:rPr>
          <w:rFonts w:ascii="Times New Roman" w:hAnsi="Times New Roman"/>
          <w:b/>
          <w:bCs/>
          <w:i/>
          <w:iCs/>
          <w:lang w:eastAsia="sl-SI"/>
        </w:rPr>
        <w:t xml:space="preserve"> </w:t>
      </w:r>
    </w:p>
    <w:p w14:paraId="313BBEE5" w14:textId="3AEAB8D4" w:rsidR="00ED51DE" w:rsidRDefault="00ED51DE" w:rsidP="00ED51DE">
      <w:pPr>
        <w:spacing w:after="0" w:line="240" w:lineRule="auto"/>
        <w:ind w:right="4349"/>
        <w:rPr>
          <w:rFonts w:ascii="Times New Roman" w:hAnsi="Times New Roman"/>
          <w:b/>
          <w:u w:val="single"/>
        </w:rPr>
      </w:pPr>
      <w:r w:rsidRPr="00FE2BE4">
        <w:rPr>
          <w:rFonts w:ascii="Times New Roman" w:hAnsi="Times New Roman"/>
          <w:b/>
          <w:u w:val="single"/>
        </w:rPr>
        <w:t xml:space="preserve">Ad </w:t>
      </w:r>
      <w:r>
        <w:rPr>
          <w:rFonts w:ascii="Times New Roman" w:hAnsi="Times New Roman"/>
          <w:b/>
          <w:u w:val="single"/>
        </w:rPr>
        <w:t>4</w:t>
      </w:r>
    </w:p>
    <w:p w14:paraId="5C172737" w14:textId="31D8CBF6" w:rsidR="00ED51DE" w:rsidRPr="00ED51DE" w:rsidRDefault="00C050A4" w:rsidP="00ED51DE">
      <w:pPr>
        <w:spacing w:after="0" w:line="240" w:lineRule="auto"/>
        <w:rPr>
          <w:rFonts w:ascii="Times New Roman" w:hAnsi="Times New Roman"/>
        </w:rPr>
      </w:pPr>
      <w:r w:rsidRPr="004527D8">
        <w:rPr>
          <w:rFonts w:ascii="Times New Roman" w:eastAsiaTheme="minorHAnsi" w:hAnsi="Times New Roman"/>
        </w:rPr>
        <w:t>Navodila za prilagojeno izvajanje izobraževalnega programa osnovne šole z dodatno strokovno pomočjo za delo z učenci s posebnimi vzgojno-izobraževalnimi potrebami</w:t>
      </w:r>
      <w:r>
        <w:rPr>
          <w:rFonts w:ascii="Times New Roman" w:hAnsi="Times New Roman"/>
        </w:rPr>
        <w:t xml:space="preserve"> </w:t>
      </w:r>
      <w:r w:rsidR="00ED51DE" w:rsidRPr="00ED51DE">
        <w:rPr>
          <w:rFonts w:ascii="Times New Roman" w:hAnsi="Times New Roman"/>
        </w:rPr>
        <w:t>je predstavil</w:t>
      </w:r>
      <w:r w:rsidR="00D74E2B">
        <w:rPr>
          <w:rFonts w:ascii="Times New Roman" w:hAnsi="Times New Roman"/>
        </w:rPr>
        <w:t>a Petra Košnik.</w:t>
      </w:r>
    </w:p>
    <w:p w14:paraId="7F484284" w14:textId="3F00B495" w:rsidR="00ED51DE" w:rsidRPr="003D12F6" w:rsidRDefault="00ED51DE" w:rsidP="00ED51DE">
      <w:pPr>
        <w:spacing w:after="0" w:line="240" w:lineRule="auto"/>
        <w:ind w:left="893" w:right="720" w:hanging="898"/>
        <w:jc w:val="both"/>
        <w:rPr>
          <w:rFonts w:ascii="Times New Roman" w:hAnsi="Times New Roman"/>
          <w:i/>
          <w:iCs/>
        </w:rPr>
      </w:pPr>
      <w:r w:rsidRPr="003D12F6">
        <w:rPr>
          <w:rFonts w:ascii="Times New Roman" w:hAnsi="Times New Roman"/>
          <w:i/>
          <w:iCs/>
        </w:rPr>
        <w:t>(Gradivo: MVI spis št. 013-12/2025-3350-</w:t>
      </w:r>
      <w:r w:rsidR="00163249">
        <w:rPr>
          <w:rFonts w:ascii="Times New Roman" w:hAnsi="Times New Roman"/>
          <w:i/>
          <w:iCs/>
        </w:rPr>
        <w:t>17</w:t>
      </w:r>
      <w:r w:rsidRPr="003D12F6">
        <w:rPr>
          <w:rFonts w:ascii="Times New Roman" w:hAnsi="Times New Roman"/>
          <w:i/>
          <w:iCs/>
        </w:rPr>
        <w:t>)</w:t>
      </w:r>
    </w:p>
    <w:p w14:paraId="527ED073" w14:textId="33DCBE55" w:rsidR="00ED51DE" w:rsidRPr="00C050A4" w:rsidRDefault="00ED51DE" w:rsidP="00ED51DE">
      <w:pPr>
        <w:autoSpaceDE w:val="0"/>
        <w:autoSpaceDN w:val="0"/>
        <w:adjustRightInd w:val="0"/>
        <w:spacing w:after="0" w:line="240" w:lineRule="auto"/>
        <w:jc w:val="both"/>
        <w:rPr>
          <w:rFonts w:ascii="Times New Roman" w:hAnsi="Times New Roman"/>
          <w:i/>
          <w:iCs/>
        </w:rPr>
      </w:pPr>
      <w:r w:rsidRPr="00CD0D32">
        <w:rPr>
          <w:rFonts w:ascii="Times New Roman" w:hAnsi="Times New Roman"/>
          <w:i/>
          <w:iCs/>
          <w:u w:val="single"/>
        </w:rPr>
        <w:lastRenderedPageBreak/>
        <w:t>Komisija za otroke s posebnimi potrebami</w:t>
      </w:r>
      <w:r w:rsidRPr="00CD0D32">
        <w:rPr>
          <w:rFonts w:ascii="Times New Roman" w:hAnsi="Times New Roman"/>
          <w:i/>
          <w:iCs/>
        </w:rPr>
        <w:t xml:space="preserve"> –</w:t>
      </w:r>
      <w:r w:rsidR="00C050A4">
        <w:rPr>
          <w:rFonts w:ascii="Times New Roman" w:hAnsi="Times New Roman"/>
          <w:i/>
          <w:iCs/>
        </w:rPr>
        <w:t xml:space="preserve"> </w:t>
      </w:r>
      <w:r w:rsidR="00C050A4" w:rsidRPr="00661E4E">
        <w:rPr>
          <w:rFonts w:ascii="Times New Roman" w:hAnsi="Times New Roman"/>
          <w:i/>
          <w:iCs/>
        </w:rPr>
        <w:t>poročala je predsednica</w:t>
      </w:r>
      <w:r w:rsidR="00C050A4">
        <w:rPr>
          <w:rFonts w:ascii="Times New Roman" w:hAnsi="Times New Roman"/>
          <w:i/>
          <w:iCs/>
        </w:rPr>
        <w:t xml:space="preserve"> dr. Milena Košak Babuder -</w:t>
      </w:r>
      <w:r w:rsidRPr="00CD0D32">
        <w:rPr>
          <w:rFonts w:ascii="Times New Roman" w:hAnsi="Times New Roman"/>
          <w:i/>
          <w:iCs/>
        </w:rPr>
        <w:t xml:space="preserve"> je na 8</w:t>
      </w:r>
      <w:r w:rsidR="00FD2C15">
        <w:rPr>
          <w:rFonts w:ascii="Times New Roman" w:hAnsi="Times New Roman"/>
          <w:i/>
          <w:iCs/>
        </w:rPr>
        <w:t>4</w:t>
      </w:r>
      <w:r w:rsidRPr="00CD0D32">
        <w:rPr>
          <w:rFonts w:ascii="Times New Roman" w:hAnsi="Times New Roman"/>
          <w:i/>
          <w:iCs/>
        </w:rPr>
        <w:t xml:space="preserve">. </w:t>
      </w:r>
      <w:r w:rsidR="00FD2C15">
        <w:rPr>
          <w:rFonts w:ascii="Times New Roman" w:hAnsi="Times New Roman"/>
          <w:i/>
          <w:iCs/>
        </w:rPr>
        <w:t xml:space="preserve">dopisni </w:t>
      </w:r>
      <w:r w:rsidRPr="00CD0D32">
        <w:rPr>
          <w:rFonts w:ascii="Times New Roman" w:hAnsi="Times New Roman"/>
          <w:i/>
          <w:iCs/>
        </w:rPr>
        <w:t xml:space="preserve">seji obravnavala in sprejela sklep, da predlaga Strokovnemu svetu RS za splošno izobraževanje, da </w:t>
      </w:r>
      <w:r w:rsidR="00CD0D32" w:rsidRPr="00CD0D32">
        <w:rPr>
          <w:rFonts w:ascii="Times New Roman" w:hAnsi="Times New Roman"/>
          <w:i/>
          <w:iCs/>
        </w:rPr>
        <w:t xml:space="preserve">določi </w:t>
      </w:r>
      <w:r w:rsidR="00C050A4" w:rsidRPr="00C050A4">
        <w:rPr>
          <w:rFonts w:ascii="Times New Roman" w:eastAsiaTheme="minorHAnsi" w:hAnsi="Times New Roman"/>
          <w:i/>
          <w:iCs/>
        </w:rPr>
        <w:t>Navodila za prilagojeno izvajanje izobraževalnega programa osnovne šole z dodatno strokovno pomočjo za delo z učenci s posebnimi vzgojno-izobraževalnimi potrebami</w:t>
      </w:r>
      <w:r w:rsidR="00CD0D32" w:rsidRPr="00C050A4">
        <w:rPr>
          <w:rFonts w:ascii="Times New Roman" w:hAnsi="Times New Roman"/>
          <w:i/>
          <w:iCs/>
        </w:rPr>
        <w:t>.</w:t>
      </w:r>
    </w:p>
    <w:p w14:paraId="51178C00" w14:textId="77777777" w:rsidR="003F53F7" w:rsidRPr="007D237E" w:rsidRDefault="003F53F7" w:rsidP="003F53F7">
      <w:pPr>
        <w:spacing w:after="0" w:line="240" w:lineRule="auto"/>
        <w:ind w:right="4349"/>
        <w:rPr>
          <w:rFonts w:ascii="Times New Roman" w:hAnsi="Times New Roman"/>
          <w:b/>
          <w:u w:val="single"/>
        </w:rPr>
      </w:pPr>
    </w:p>
    <w:p w14:paraId="4AEA6E08" w14:textId="3AC3A0F6" w:rsidR="00C050A4" w:rsidRDefault="003F53F7" w:rsidP="00C050A4">
      <w:pPr>
        <w:autoSpaceDE w:val="0"/>
        <w:autoSpaceDN w:val="0"/>
        <w:adjustRightInd w:val="0"/>
        <w:spacing w:after="0" w:line="240" w:lineRule="auto"/>
        <w:jc w:val="both"/>
        <w:rPr>
          <w:rFonts w:ascii="Times New Roman" w:hAnsi="Times New Roman"/>
          <w:i/>
          <w:iCs/>
        </w:rPr>
      </w:pPr>
      <w:r w:rsidRPr="00CD7F1C">
        <w:rPr>
          <w:rFonts w:ascii="Times New Roman" w:hAnsi="Times New Roman"/>
          <w:i/>
          <w:iCs/>
          <w:u w:val="single"/>
        </w:rPr>
        <w:t>Komisija za osnovne šole</w:t>
      </w:r>
      <w:r w:rsidRPr="00CD7F1C">
        <w:rPr>
          <w:rFonts w:ascii="Times New Roman" w:hAnsi="Times New Roman"/>
          <w:i/>
          <w:iCs/>
        </w:rPr>
        <w:t xml:space="preserve"> –</w:t>
      </w:r>
      <w:r w:rsidR="00C050A4">
        <w:rPr>
          <w:rFonts w:ascii="Times New Roman" w:hAnsi="Times New Roman"/>
          <w:i/>
          <w:iCs/>
        </w:rPr>
        <w:t xml:space="preserve"> </w:t>
      </w:r>
      <w:r w:rsidR="00C050A4" w:rsidRPr="00661E4E">
        <w:rPr>
          <w:rFonts w:ascii="Times New Roman" w:hAnsi="Times New Roman"/>
          <w:i/>
          <w:iCs/>
        </w:rPr>
        <w:t>poročala je predsednica</w:t>
      </w:r>
      <w:r w:rsidR="00C050A4">
        <w:rPr>
          <w:rFonts w:ascii="Times New Roman" w:hAnsi="Times New Roman"/>
          <w:i/>
          <w:iCs/>
        </w:rPr>
        <w:t xml:space="preserve"> dr. Milena Ivanuš Grmek - </w:t>
      </w:r>
      <w:r w:rsidRPr="00CD7F1C">
        <w:rPr>
          <w:rFonts w:ascii="Times New Roman" w:hAnsi="Times New Roman"/>
          <w:i/>
          <w:iCs/>
        </w:rPr>
        <w:t>152. sej</w:t>
      </w:r>
      <w:r w:rsidR="00AD41C8">
        <w:rPr>
          <w:rFonts w:ascii="Times New Roman" w:hAnsi="Times New Roman"/>
          <w:i/>
          <w:iCs/>
        </w:rPr>
        <w:t>a</w:t>
      </w:r>
      <w:r w:rsidRPr="00CD7F1C">
        <w:rPr>
          <w:rFonts w:ascii="Times New Roman" w:hAnsi="Times New Roman"/>
          <w:i/>
          <w:iCs/>
        </w:rPr>
        <w:t xml:space="preserve"> </w:t>
      </w:r>
      <w:r w:rsidR="00C050BB">
        <w:rPr>
          <w:rFonts w:ascii="Times New Roman" w:hAnsi="Times New Roman"/>
          <w:i/>
          <w:iCs/>
        </w:rPr>
        <w:t xml:space="preserve">ni bila sklepčna, je sicer gradivo </w:t>
      </w:r>
      <w:r w:rsidRPr="00CD7F1C">
        <w:rPr>
          <w:rFonts w:ascii="Times New Roman" w:hAnsi="Times New Roman"/>
          <w:i/>
          <w:iCs/>
        </w:rPr>
        <w:t>obravnavala in sprejela sklep</w:t>
      </w:r>
      <w:r w:rsidRPr="005D3606">
        <w:rPr>
          <w:rFonts w:ascii="Times New Roman" w:hAnsi="Times New Roman"/>
          <w:i/>
          <w:iCs/>
        </w:rPr>
        <w:t>,</w:t>
      </w:r>
      <w:r w:rsidR="007F56C9" w:rsidRPr="005D3606">
        <w:rPr>
          <w:rFonts w:ascii="Times New Roman" w:hAnsi="Times New Roman"/>
          <w:i/>
          <w:iCs/>
        </w:rPr>
        <w:t xml:space="preserve"> ki je bil naknadno poslan v potrditev vsem članom, ki niso bili prisotni na seji, in sicer,</w:t>
      </w:r>
      <w:r w:rsidRPr="005D3606">
        <w:rPr>
          <w:rFonts w:ascii="Times New Roman" w:hAnsi="Times New Roman"/>
          <w:i/>
          <w:iCs/>
        </w:rPr>
        <w:t xml:space="preserve"> da predlaga Strokovnemu svetu RS za splošno izobraževanje, da določi  </w:t>
      </w:r>
      <w:r w:rsidR="00C050A4" w:rsidRPr="005D3606">
        <w:rPr>
          <w:rFonts w:ascii="Times New Roman" w:eastAsiaTheme="minorHAnsi" w:hAnsi="Times New Roman"/>
          <w:i/>
          <w:iCs/>
        </w:rPr>
        <w:t>Navodila za prilagojeno izvajanje izobraževalnega programa osnovne šole z dodatno strokovno pomočjo za delo z učenci s posebnimi vzgojno-izobraževalnimi potrebami</w:t>
      </w:r>
      <w:r w:rsidR="00C050A4" w:rsidRPr="005D3606">
        <w:rPr>
          <w:rFonts w:ascii="Times New Roman" w:hAnsi="Times New Roman"/>
          <w:i/>
          <w:iCs/>
        </w:rPr>
        <w:t>.</w:t>
      </w:r>
      <w:r w:rsidR="007F56C9" w:rsidRPr="005D3606">
        <w:rPr>
          <w:rFonts w:ascii="Times New Roman" w:hAnsi="Times New Roman"/>
          <w:i/>
          <w:iCs/>
        </w:rPr>
        <w:t xml:space="preserve"> </w:t>
      </w:r>
      <w:r w:rsidR="00AD41C8" w:rsidRPr="005D3606">
        <w:rPr>
          <w:rFonts w:ascii="Times New Roman" w:hAnsi="Times New Roman"/>
          <w:i/>
          <w:iCs/>
        </w:rPr>
        <w:t>Sklep je bil n</w:t>
      </w:r>
      <w:r w:rsidR="007F56C9" w:rsidRPr="005D3606">
        <w:rPr>
          <w:rFonts w:ascii="Times New Roman" w:hAnsi="Times New Roman"/>
          <w:i/>
          <w:iCs/>
        </w:rPr>
        <w:t xml:space="preserve">a koncu izglasovan </w:t>
      </w:r>
      <w:r w:rsidR="009B6244">
        <w:rPr>
          <w:rFonts w:ascii="Times New Roman" w:hAnsi="Times New Roman"/>
          <w:i/>
          <w:iCs/>
        </w:rPr>
        <w:t>s</w:t>
      </w:r>
      <w:r w:rsidR="007F56C9" w:rsidRPr="005D3606">
        <w:rPr>
          <w:rFonts w:ascii="Times New Roman" w:hAnsi="Times New Roman"/>
          <w:i/>
          <w:iCs/>
        </w:rPr>
        <w:t xml:space="preserve"> </w:t>
      </w:r>
      <w:r w:rsidR="005D3606">
        <w:rPr>
          <w:rFonts w:ascii="Times New Roman" w:hAnsi="Times New Roman"/>
          <w:i/>
          <w:iCs/>
        </w:rPr>
        <w:t xml:space="preserve">7 glasovi in sicer </w:t>
      </w:r>
      <w:r w:rsidR="007F56C9" w:rsidRPr="005D3606">
        <w:rPr>
          <w:rFonts w:ascii="Times New Roman" w:hAnsi="Times New Roman"/>
          <w:i/>
          <w:iCs/>
        </w:rPr>
        <w:t xml:space="preserve">4 glasovi </w:t>
      </w:r>
      <w:r w:rsidR="00E5638A" w:rsidRPr="005D3606">
        <w:rPr>
          <w:rFonts w:ascii="Times New Roman" w:hAnsi="Times New Roman"/>
          <w:i/>
          <w:iCs/>
        </w:rPr>
        <w:t xml:space="preserve">ZA </w:t>
      </w:r>
      <w:r w:rsidR="007F56C9" w:rsidRPr="005D3606">
        <w:rPr>
          <w:rFonts w:ascii="Times New Roman" w:hAnsi="Times New Roman"/>
          <w:i/>
          <w:iCs/>
        </w:rPr>
        <w:t xml:space="preserve">na seji komisije in </w:t>
      </w:r>
      <w:r w:rsidR="00AD41C8" w:rsidRPr="005D3606">
        <w:rPr>
          <w:rFonts w:ascii="Times New Roman" w:hAnsi="Times New Roman"/>
          <w:i/>
          <w:iCs/>
        </w:rPr>
        <w:t xml:space="preserve">3 </w:t>
      </w:r>
      <w:r w:rsidR="00AE6322" w:rsidRPr="005D3606">
        <w:rPr>
          <w:rFonts w:ascii="Times New Roman" w:hAnsi="Times New Roman"/>
          <w:i/>
          <w:iCs/>
        </w:rPr>
        <w:t>na</w:t>
      </w:r>
      <w:r w:rsidR="007F56C9" w:rsidRPr="005D3606">
        <w:rPr>
          <w:rFonts w:ascii="Times New Roman" w:hAnsi="Times New Roman"/>
          <w:i/>
          <w:iCs/>
        </w:rPr>
        <w:t>knadno prejetimi glasovi ZA</w:t>
      </w:r>
      <w:r w:rsidR="00E5638A" w:rsidRPr="005D3606">
        <w:rPr>
          <w:rFonts w:ascii="Times New Roman" w:hAnsi="Times New Roman"/>
          <w:i/>
          <w:iCs/>
        </w:rPr>
        <w:t>.</w:t>
      </w:r>
      <w:r w:rsidR="00E458B4">
        <w:rPr>
          <w:rFonts w:ascii="Times New Roman" w:hAnsi="Times New Roman"/>
          <w:i/>
          <w:iCs/>
        </w:rPr>
        <w:t xml:space="preserve"> </w:t>
      </w:r>
      <w:r w:rsidR="00794B76">
        <w:rPr>
          <w:rFonts w:ascii="Times New Roman" w:hAnsi="Times New Roman"/>
          <w:i/>
          <w:iCs/>
        </w:rPr>
        <w:t>Člani komisije so o</w:t>
      </w:r>
      <w:r w:rsidR="00E458B4">
        <w:rPr>
          <w:rFonts w:ascii="Times New Roman" w:hAnsi="Times New Roman"/>
          <w:i/>
          <w:iCs/>
        </w:rPr>
        <w:t>pozorili na zapis »partnersko sodelovanje s starši«</w:t>
      </w:r>
      <w:r w:rsidR="009B6244">
        <w:rPr>
          <w:rFonts w:ascii="Times New Roman" w:hAnsi="Times New Roman"/>
          <w:i/>
          <w:iCs/>
        </w:rPr>
        <w:t>.</w:t>
      </w:r>
      <w:r w:rsidR="00E458B4">
        <w:rPr>
          <w:rFonts w:ascii="Times New Roman" w:hAnsi="Times New Roman"/>
          <w:i/>
          <w:iCs/>
        </w:rPr>
        <w:t xml:space="preserve"> </w:t>
      </w:r>
    </w:p>
    <w:p w14:paraId="24F6242B" w14:textId="77777777" w:rsidR="00E458B4" w:rsidRDefault="00E458B4" w:rsidP="00C050A4">
      <w:pPr>
        <w:autoSpaceDE w:val="0"/>
        <w:autoSpaceDN w:val="0"/>
        <w:adjustRightInd w:val="0"/>
        <w:spacing w:after="0" w:line="240" w:lineRule="auto"/>
        <w:jc w:val="both"/>
        <w:rPr>
          <w:rFonts w:ascii="Times New Roman" w:hAnsi="Times New Roman"/>
          <w:i/>
          <w:iCs/>
        </w:rPr>
      </w:pPr>
    </w:p>
    <w:p w14:paraId="08EF5528" w14:textId="53809CB9" w:rsidR="00B936C3" w:rsidRDefault="009F0187" w:rsidP="00F12592">
      <w:pPr>
        <w:autoSpaceDE w:val="0"/>
        <w:autoSpaceDN w:val="0"/>
        <w:adjustRightInd w:val="0"/>
        <w:spacing w:after="0" w:line="240" w:lineRule="auto"/>
        <w:jc w:val="both"/>
        <w:rPr>
          <w:rFonts w:ascii="Times New Roman" w:hAnsi="Times New Roman"/>
        </w:rPr>
      </w:pPr>
      <w:r w:rsidRPr="00F12592">
        <w:rPr>
          <w:rFonts w:ascii="Times New Roman" w:hAnsi="Times New Roman"/>
          <w:lang w:eastAsia="sl-SI"/>
        </w:rPr>
        <w:t>V razpravi</w:t>
      </w:r>
      <w:r w:rsidR="00F12592">
        <w:rPr>
          <w:rFonts w:ascii="Times New Roman" w:hAnsi="Times New Roman"/>
          <w:lang w:eastAsia="sl-SI"/>
        </w:rPr>
        <w:t xml:space="preserve"> so pohvalili in izpostavili </w:t>
      </w:r>
      <w:r w:rsidR="00E458B4" w:rsidRPr="00F12592">
        <w:rPr>
          <w:rFonts w:ascii="Times New Roman" w:hAnsi="Times New Roman"/>
        </w:rPr>
        <w:t>poudarjen</w:t>
      </w:r>
      <w:r w:rsidR="00F12592">
        <w:rPr>
          <w:rFonts w:ascii="Times New Roman" w:hAnsi="Times New Roman"/>
        </w:rPr>
        <w:t>o</w:t>
      </w:r>
      <w:r w:rsidR="00E458B4" w:rsidRPr="00F12592">
        <w:rPr>
          <w:rFonts w:ascii="Times New Roman" w:hAnsi="Times New Roman"/>
        </w:rPr>
        <w:t xml:space="preserve"> vlog</w:t>
      </w:r>
      <w:r w:rsidR="00F12592">
        <w:rPr>
          <w:rFonts w:ascii="Times New Roman" w:hAnsi="Times New Roman"/>
        </w:rPr>
        <w:t>o</w:t>
      </w:r>
      <w:r w:rsidR="00E458B4" w:rsidRPr="00F12592">
        <w:rPr>
          <w:rFonts w:ascii="Times New Roman" w:hAnsi="Times New Roman"/>
        </w:rPr>
        <w:t xml:space="preserve"> skrbi za samostojnost</w:t>
      </w:r>
      <w:r w:rsidR="00506D54">
        <w:rPr>
          <w:rFonts w:ascii="Times New Roman" w:hAnsi="Times New Roman"/>
        </w:rPr>
        <w:t xml:space="preserve">. </w:t>
      </w:r>
      <w:r w:rsidR="009B6244">
        <w:rPr>
          <w:rFonts w:ascii="Times New Roman" w:hAnsi="Times New Roman"/>
        </w:rPr>
        <w:t>Krepitev</w:t>
      </w:r>
      <w:r w:rsidR="00E458B4" w:rsidRPr="00F12592">
        <w:rPr>
          <w:rFonts w:ascii="Times New Roman" w:hAnsi="Times New Roman"/>
        </w:rPr>
        <w:t xml:space="preserve"> samostojnosti otrok s posebnimi potrebami </w:t>
      </w:r>
      <w:r w:rsidR="00506D54">
        <w:rPr>
          <w:rFonts w:ascii="Times New Roman" w:hAnsi="Times New Roman"/>
        </w:rPr>
        <w:t xml:space="preserve">vidijo </w:t>
      </w:r>
      <w:r w:rsidR="00F12592">
        <w:rPr>
          <w:rFonts w:ascii="Times New Roman" w:hAnsi="Times New Roman"/>
        </w:rPr>
        <w:t>kot pomemben de</w:t>
      </w:r>
      <w:r w:rsidR="009B6244">
        <w:rPr>
          <w:rFonts w:ascii="Times New Roman" w:hAnsi="Times New Roman"/>
        </w:rPr>
        <w:t>javnik</w:t>
      </w:r>
      <w:r w:rsidR="00E458B4" w:rsidRPr="00F12592">
        <w:rPr>
          <w:rFonts w:ascii="Times New Roman" w:hAnsi="Times New Roman"/>
        </w:rPr>
        <w:t xml:space="preserve"> </w:t>
      </w:r>
      <w:r w:rsidR="00F12592">
        <w:rPr>
          <w:rFonts w:ascii="Times New Roman" w:hAnsi="Times New Roman"/>
        </w:rPr>
        <w:t xml:space="preserve">tudi v času </w:t>
      </w:r>
      <w:r w:rsidR="00E458B4" w:rsidRPr="00F12592">
        <w:rPr>
          <w:rFonts w:ascii="Times New Roman" w:hAnsi="Times New Roman"/>
        </w:rPr>
        <w:t>odloči</w:t>
      </w:r>
      <w:r w:rsidR="00F12592">
        <w:rPr>
          <w:rFonts w:ascii="Times New Roman" w:hAnsi="Times New Roman"/>
        </w:rPr>
        <w:t>tve</w:t>
      </w:r>
      <w:r w:rsidR="00E458B4" w:rsidRPr="00F12592">
        <w:rPr>
          <w:rFonts w:ascii="Times New Roman" w:hAnsi="Times New Roman"/>
        </w:rPr>
        <w:t xml:space="preserve"> za poklic</w:t>
      </w:r>
      <w:r w:rsidR="00F12592">
        <w:rPr>
          <w:rFonts w:ascii="Times New Roman" w:hAnsi="Times New Roman"/>
        </w:rPr>
        <w:t xml:space="preserve">. </w:t>
      </w:r>
      <w:r w:rsidR="00B936C3">
        <w:rPr>
          <w:rFonts w:ascii="Times New Roman" w:hAnsi="Times New Roman"/>
        </w:rPr>
        <w:t>I</w:t>
      </w:r>
      <w:r w:rsidR="00F12592">
        <w:rPr>
          <w:rFonts w:ascii="Times New Roman" w:hAnsi="Times New Roman"/>
        </w:rPr>
        <w:t>zjemen doprinos</w:t>
      </w:r>
      <w:r w:rsidR="009B6244">
        <w:rPr>
          <w:rFonts w:ascii="Times New Roman" w:hAnsi="Times New Roman"/>
        </w:rPr>
        <w:t xml:space="preserve"> gradiva</w:t>
      </w:r>
      <w:r w:rsidR="00B936C3">
        <w:rPr>
          <w:rFonts w:ascii="Times New Roman" w:hAnsi="Times New Roman"/>
        </w:rPr>
        <w:t xml:space="preserve"> </w:t>
      </w:r>
      <w:r w:rsidR="00506D54">
        <w:rPr>
          <w:rFonts w:ascii="Times New Roman" w:hAnsi="Times New Roman"/>
        </w:rPr>
        <w:t xml:space="preserve">je </w:t>
      </w:r>
      <w:r w:rsidR="00F12592">
        <w:rPr>
          <w:rFonts w:ascii="Times New Roman" w:hAnsi="Times New Roman"/>
        </w:rPr>
        <w:t xml:space="preserve">v </w:t>
      </w:r>
      <w:r w:rsidR="00E458B4" w:rsidRPr="00F12592">
        <w:rPr>
          <w:rFonts w:ascii="Times New Roman" w:hAnsi="Times New Roman"/>
        </w:rPr>
        <w:t>močneje poudarjen</w:t>
      </w:r>
      <w:r w:rsidR="00F12592">
        <w:rPr>
          <w:rFonts w:ascii="Times New Roman" w:hAnsi="Times New Roman"/>
        </w:rPr>
        <w:t>i</w:t>
      </w:r>
      <w:r w:rsidR="00E458B4" w:rsidRPr="00F12592">
        <w:rPr>
          <w:rFonts w:ascii="Times New Roman" w:hAnsi="Times New Roman"/>
        </w:rPr>
        <w:t xml:space="preserve"> vloga matičnega učitelja</w:t>
      </w:r>
      <w:r w:rsidR="00945382">
        <w:rPr>
          <w:rFonts w:ascii="Times New Roman" w:hAnsi="Times New Roman"/>
        </w:rPr>
        <w:t xml:space="preserve">, </w:t>
      </w:r>
      <w:r w:rsidR="00E458B4" w:rsidRPr="00F12592">
        <w:rPr>
          <w:rFonts w:ascii="Times New Roman" w:hAnsi="Times New Roman"/>
        </w:rPr>
        <w:t>praktičn</w:t>
      </w:r>
      <w:r w:rsidR="00506D54">
        <w:rPr>
          <w:rFonts w:ascii="Times New Roman" w:hAnsi="Times New Roman"/>
        </w:rPr>
        <w:t>ega</w:t>
      </w:r>
      <w:r w:rsidR="00E458B4" w:rsidRPr="00F12592">
        <w:rPr>
          <w:rFonts w:ascii="Times New Roman" w:hAnsi="Times New Roman"/>
        </w:rPr>
        <w:t xml:space="preserve"> </w:t>
      </w:r>
      <w:r w:rsidR="00945382">
        <w:rPr>
          <w:rFonts w:ascii="Times New Roman" w:hAnsi="Times New Roman"/>
        </w:rPr>
        <w:t>učitelj</w:t>
      </w:r>
      <w:r w:rsidR="00506D54">
        <w:rPr>
          <w:rFonts w:ascii="Times New Roman" w:hAnsi="Times New Roman"/>
        </w:rPr>
        <w:t xml:space="preserve">a, </w:t>
      </w:r>
      <w:r w:rsidR="00B936C3">
        <w:rPr>
          <w:rFonts w:ascii="Times New Roman" w:hAnsi="Times New Roman"/>
        </w:rPr>
        <w:t xml:space="preserve">pohvalijo </w:t>
      </w:r>
      <w:r w:rsidR="00506D54">
        <w:rPr>
          <w:rFonts w:ascii="Times New Roman" w:hAnsi="Times New Roman"/>
        </w:rPr>
        <w:t xml:space="preserve">tudi </w:t>
      </w:r>
      <w:r w:rsidR="00E458B4" w:rsidRPr="00F12592">
        <w:rPr>
          <w:rFonts w:ascii="Times New Roman" w:hAnsi="Times New Roman"/>
        </w:rPr>
        <w:t>načrt implement</w:t>
      </w:r>
      <w:r w:rsidR="00B936C3">
        <w:rPr>
          <w:rFonts w:ascii="Times New Roman" w:hAnsi="Times New Roman"/>
        </w:rPr>
        <w:t>acije.</w:t>
      </w:r>
    </w:p>
    <w:p w14:paraId="5B013F23" w14:textId="6A847C80" w:rsidR="00ED51DE" w:rsidRDefault="00B936C3" w:rsidP="00945382">
      <w:pPr>
        <w:autoSpaceDE w:val="0"/>
        <w:autoSpaceDN w:val="0"/>
        <w:adjustRightInd w:val="0"/>
        <w:spacing w:after="0" w:line="240" w:lineRule="auto"/>
        <w:jc w:val="both"/>
        <w:rPr>
          <w:rFonts w:ascii="Times New Roman" w:hAnsi="Times New Roman"/>
          <w:lang w:eastAsia="sl-SI"/>
        </w:rPr>
      </w:pPr>
      <w:r>
        <w:rPr>
          <w:rFonts w:ascii="Times New Roman" w:hAnsi="Times New Roman"/>
        </w:rPr>
        <w:t xml:space="preserve"> </w:t>
      </w:r>
      <w:r w:rsidR="00945382">
        <w:rPr>
          <w:rFonts w:ascii="Times New Roman" w:hAnsi="Times New Roman"/>
        </w:rPr>
        <w:t xml:space="preserve"> </w:t>
      </w:r>
      <w:r w:rsidR="00FD2C15">
        <w:rPr>
          <w:rFonts w:ascii="Times New Roman" w:hAnsi="Times New Roman"/>
          <w:lang w:eastAsia="sl-SI"/>
        </w:rPr>
        <w:t xml:space="preserve"> </w:t>
      </w:r>
    </w:p>
    <w:p w14:paraId="59E01B9F" w14:textId="080942F2" w:rsidR="00ED51DE" w:rsidRPr="008B355A" w:rsidRDefault="00ED51DE" w:rsidP="00ED51DE">
      <w:pPr>
        <w:autoSpaceDE w:val="0"/>
        <w:autoSpaceDN w:val="0"/>
        <w:adjustRightInd w:val="0"/>
        <w:spacing w:after="0" w:line="240" w:lineRule="auto"/>
        <w:jc w:val="both"/>
        <w:rPr>
          <w:rFonts w:ascii="Times New Roman" w:hAnsi="Times New Roman"/>
          <w:lang w:eastAsia="sl-SI"/>
        </w:rPr>
      </w:pPr>
      <w:r w:rsidRPr="008B355A">
        <w:rPr>
          <w:rFonts w:ascii="Times New Roman" w:hAnsi="Times New Roman"/>
          <w:lang w:eastAsia="sl-SI"/>
        </w:rPr>
        <w:t xml:space="preserve">Člani so soglasno sprejeli  </w:t>
      </w:r>
    </w:p>
    <w:p w14:paraId="059090E9" w14:textId="77777777" w:rsidR="00ED51DE" w:rsidRPr="00FE2BE4" w:rsidRDefault="00ED51DE" w:rsidP="00ED51DE">
      <w:pPr>
        <w:autoSpaceDE w:val="0"/>
        <w:autoSpaceDN w:val="0"/>
        <w:adjustRightInd w:val="0"/>
        <w:spacing w:after="0" w:line="240" w:lineRule="auto"/>
        <w:jc w:val="both"/>
        <w:rPr>
          <w:rFonts w:ascii="Times New Roman" w:hAnsi="Times New Roman"/>
          <w:color w:val="000000" w:themeColor="text1"/>
          <w:lang w:eastAsia="sl-SI"/>
        </w:rPr>
      </w:pPr>
    </w:p>
    <w:p w14:paraId="6DE08D45" w14:textId="5FA3D92A" w:rsidR="00CF55E5" w:rsidRPr="00943F88" w:rsidRDefault="00ED51DE" w:rsidP="00943F88">
      <w:pPr>
        <w:spacing w:after="0" w:line="240" w:lineRule="auto"/>
        <w:jc w:val="both"/>
        <w:rPr>
          <w:rFonts w:ascii="Times New Roman" w:hAnsi="Times New Roman"/>
          <w:b/>
          <w:bCs/>
          <w:i/>
          <w:iCs/>
        </w:rPr>
      </w:pPr>
      <w:r w:rsidRPr="00943F88">
        <w:rPr>
          <w:rFonts w:ascii="Times New Roman" w:hAnsi="Times New Roman"/>
          <w:b/>
          <w:bCs/>
          <w:i/>
          <w:iCs/>
          <w:u w:val="single"/>
        </w:rPr>
        <w:t xml:space="preserve">SKLEP </w:t>
      </w:r>
      <w:r w:rsidR="002F3EAE" w:rsidRPr="00943F88">
        <w:rPr>
          <w:rFonts w:ascii="Times New Roman" w:hAnsi="Times New Roman"/>
          <w:b/>
          <w:bCs/>
          <w:i/>
          <w:iCs/>
          <w:u w:val="single"/>
        </w:rPr>
        <w:t>4</w:t>
      </w:r>
      <w:r w:rsidRPr="00943F88">
        <w:rPr>
          <w:rFonts w:ascii="Times New Roman" w:hAnsi="Times New Roman"/>
          <w:b/>
          <w:bCs/>
          <w:i/>
          <w:iCs/>
          <w:u w:val="single"/>
        </w:rPr>
        <w:t>:</w:t>
      </w:r>
      <w:r w:rsidRPr="00943F88">
        <w:rPr>
          <w:rFonts w:ascii="Times New Roman" w:hAnsi="Times New Roman"/>
          <w:b/>
          <w:bCs/>
          <w:i/>
          <w:iCs/>
        </w:rPr>
        <w:t xml:space="preserve"> Strokovni svet RS za splošno izobraževanje v skladu s 25. členom Zakona o organizaciji</w:t>
      </w:r>
      <w:r w:rsidR="006B5DD7" w:rsidRPr="00943F88">
        <w:rPr>
          <w:rFonts w:ascii="Times New Roman" w:hAnsi="Times New Roman"/>
          <w:b/>
          <w:bCs/>
          <w:i/>
          <w:iCs/>
        </w:rPr>
        <w:t xml:space="preserve"> </w:t>
      </w:r>
      <w:r w:rsidR="00276D45" w:rsidRPr="00943F88">
        <w:rPr>
          <w:rFonts w:ascii="Times New Roman" w:hAnsi="Times New Roman"/>
          <w:b/>
          <w:bCs/>
          <w:i/>
          <w:iCs/>
        </w:rPr>
        <w:t>i</w:t>
      </w:r>
      <w:r w:rsidRPr="00943F88">
        <w:rPr>
          <w:rFonts w:ascii="Times New Roman" w:hAnsi="Times New Roman"/>
          <w:b/>
          <w:bCs/>
          <w:i/>
          <w:iCs/>
        </w:rPr>
        <w:t>n financiranju vzgoje in izobraževanja (Uradni list RS, št.</w:t>
      </w:r>
      <w:r w:rsidR="009B6244" w:rsidRPr="00943F88">
        <w:rPr>
          <w:rFonts w:ascii="Times New Roman" w:hAnsi="Times New Roman"/>
          <w:b/>
          <w:bCs/>
          <w:i/>
          <w:iCs/>
        </w:rPr>
        <w:t xml:space="preserve"> </w:t>
      </w:r>
      <w:hyperlink r:id="rId43" w:tgtFrame="_blank" w:tooltip="Zakon o organizaciji in financiranju vzgoje in izobraževanja (uradno prečiščeno besedilo)" w:history="1">
        <w:r w:rsidRPr="00943F88">
          <w:rPr>
            <w:rFonts w:ascii="Times New Roman" w:hAnsi="Times New Roman"/>
            <w:b/>
            <w:bCs/>
            <w:i/>
            <w:iCs/>
          </w:rPr>
          <w:t>16/07</w:t>
        </w:r>
      </w:hyperlink>
      <w:r w:rsidR="009B6244" w:rsidRPr="00943F88">
        <w:rPr>
          <w:rFonts w:ascii="Times New Roman" w:hAnsi="Times New Roman"/>
          <w:b/>
          <w:bCs/>
          <w:i/>
          <w:iCs/>
        </w:rPr>
        <w:t xml:space="preserve"> </w:t>
      </w:r>
      <w:r w:rsidRPr="00943F88">
        <w:rPr>
          <w:rFonts w:ascii="Times New Roman" w:hAnsi="Times New Roman"/>
          <w:b/>
          <w:bCs/>
          <w:i/>
          <w:iCs/>
        </w:rPr>
        <w:t>– uradno prečiščeno besedilo,</w:t>
      </w:r>
      <w:r w:rsidR="009B6244" w:rsidRPr="00943F88">
        <w:rPr>
          <w:rFonts w:ascii="Times New Roman" w:hAnsi="Times New Roman"/>
          <w:b/>
          <w:bCs/>
          <w:i/>
          <w:iCs/>
        </w:rPr>
        <w:t xml:space="preserve"> </w:t>
      </w:r>
      <w:hyperlink r:id="rId44" w:tgtFrame="_blank" w:tooltip="Zakon o spremembah in dopolnitvah Zakona o organizaciji in financiranju vzgoje in izobraževanja" w:history="1">
        <w:r w:rsidRPr="00943F88">
          <w:rPr>
            <w:rFonts w:ascii="Times New Roman" w:hAnsi="Times New Roman"/>
            <w:b/>
            <w:bCs/>
            <w:i/>
            <w:iCs/>
          </w:rPr>
          <w:t>36/08</w:t>
        </w:r>
      </w:hyperlink>
      <w:r w:rsidRPr="00943F88">
        <w:rPr>
          <w:rFonts w:ascii="Times New Roman" w:hAnsi="Times New Roman"/>
          <w:b/>
          <w:bCs/>
          <w:i/>
          <w:iCs/>
        </w:rPr>
        <w:t>,</w:t>
      </w:r>
      <w:r w:rsidR="006B5DD7" w:rsidRPr="00943F88">
        <w:rPr>
          <w:rFonts w:ascii="Times New Roman" w:hAnsi="Times New Roman"/>
          <w:b/>
          <w:bCs/>
          <w:i/>
          <w:iCs/>
        </w:rPr>
        <w:t xml:space="preserve"> </w:t>
      </w:r>
      <w:hyperlink r:id="rId45" w:tgtFrame="_blank" w:tooltip="Zakon o spremembah in dopolnitvah Zakona o organizaciji in financiranju vzgoje in izobraževanja" w:history="1">
        <w:r w:rsidRPr="00943F88">
          <w:rPr>
            <w:rFonts w:ascii="Times New Roman" w:hAnsi="Times New Roman"/>
            <w:b/>
            <w:bCs/>
            <w:i/>
            <w:iCs/>
          </w:rPr>
          <w:t>58/09</w:t>
        </w:r>
      </w:hyperlink>
      <w:r w:rsidRPr="00943F88">
        <w:rPr>
          <w:rFonts w:ascii="Times New Roman" w:hAnsi="Times New Roman"/>
          <w:b/>
          <w:bCs/>
          <w:i/>
          <w:iCs/>
        </w:rPr>
        <w:t>,</w:t>
      </w:r>
      <w:r w:rsidR="009B6244" w:rsidRPr="00943F88">
        <w:rPr>
          <w:rFonts w:ascii="Times New Roman" w:hAnsi="Times New Roman"/>
          <w:b/>
          <w:bCs/>
          <w:i/>
          <w:iCs/>
        </w:rPr>
        <w:t xml:space="preserve"> </w:t>
      </w:r>
      <w:hyperlink r:id="rId46" w:tgtFrame="_blank" w:tooltip="Popravek Zakona o spremembah in dopolnitvah Zakona o organizaciji in financiranju vzgoje in izobraževanja (ZOFVI-H)" w:history="1">
        <w:r w:rsidRPr="00943F88">
          <w:rPr>
            <w:rFonts w:ascii="Times New Roman" w:hAnsi="Times New Roman"/>
            <w:b/>
            <w:bCs/>
            <w:i/>
            <w:iCs/>
          </w:rPr>
          <w:t>64/09 – popr.</w:t>
        </w:r>
      </w:hyperlink>
      <w:r w:rsidRPr="00943F88">
        <w:rPr>
          <w:rFonts w:ascii="Times New Roman" w:hAnsi="Times New Roman"/>
          <w:b/>
          <w:bCs/>
          <w:i/>
          <w:iCs/>
        </w:rPr>
        <w:t>,</w:t>
      </w:r>
      <w:r w:rsidR="009B6244" w:rsidRPr="00943F88">
        <w:rPr>
          <w:rFonts w:ascii="Times New Roman" w:hAnsi="Times New Roman"/>
          <w:b/>
          <w:bCs/>
          <w:i/>
          <w:iCs/>
        </w:rPr>
        <w:t xml:space="preserve"> </w:t>
      </w:r>
      <w:hyperlink r:id="rId47" w:tgtFrame="_blank" w:tooltip="Popravek Zakona o spremembah in dopolnitvah Zakona o organizaciji in financiranju vzgoje in izobraževanja (ZOFVI-H)" w:history="1">
        <w:r w:rsidRPr="00943F88">
          <w:rPr>
            <w:rFonts w:ascii="Times New Roman" w:hAnsi="Times New Roman"/>
            <w:b/>
            <w:bCs/>
            <w:i/>
            <w:iCs/>
          </w:rPr>
          <w:t>65/09 – popr.</w:t>
        </w:r>
      </w:hyperlink>
      <w:r w:rsidRPr="00943F88">
        <w:rPr>
          <w:rFonts w:ascii="Times New Roman" w:hAnsi="Times New Roman"/>
          <w:b/>
          <w:bCs/>
          <w:i/>
          <w:iCs/>
        </w:rPr>
        <w:t>,</w:t>
      </w:r>
      <w:r w:rsidR="009B6244" w:rsidRPr="00943F88">
        <w:rPr>
          <w:rFonts w:ascii="Times New Roman" w:hAnsi="Times New Roman"/>
          <w:b/>
          <w:bCs/>
          <w:i/>
          <w:iCs/>
        </w:rPr>
        <w:t xml:space="preserve"> </w:t>
      </w:r>
      <w:hyperlink r:id="rId48" w:tgtFrame="_blank" w:tooltip="Zakon o spremembah in dopolnitvah Zakona o organizaciji in financiranju vzgoje in izobraževanja" w:history="1">
        <w:r w:rsidRPr="00943F88">
          <w:rPr>
            <w:rFonts w:ascii="Times New Roman" w:hAnsi="Times New Roman"/>
            <w:b/>
            <w:bCs/>
            <w:i/>
            <w:iCs/>
          </w:rPr>
          <w:t>20/11</w:t>
        </w:r>
      </w:hyperlink>
      <w:r w:rsidRPr="00943F88">
        <w:rPr>
          <w:rFonts w:ascii="Times New Roman" w:hAnsi="Times New Roman"/>
          <w:b/>
          <w:bCs/>
          <w:i/>
          <w:iCs/>
        </w:rPr>
        <w:t>,</w:t>
      </w:r>
      <w:r w:rsidR="009B6244" w:rsidRPr="00943F88">
        <w:rPr>
          <w:rFonts w:ascii="Times New Roman" w:hAnsi="Times New Roman"/>
          <w:b/>
          <w:bCs/>
          <w:i/>
          <w:iCs/>
        </w:rPr>
        <w:t xml:space="preserve"> </w:t>
      </w:r>
      <w:hyperlink r:id="rId49" w:tgtFrame="_blank" w:tooltip="Zakon za uravnoteženje javnih financ" w:history="1">
        <w:r w:rsidRPr="00943F88">
          <w:rPr>
            <w:rFonts w:ascii="Times New Roman" w:hAnsi="Times New Roman"/>
            <w:b/>
            <w:bCs/>
            <w:i/>
            <w:iCs/>
          </w:rPr>
          <w:t>40/12</w:t>
        </w:r>
      </w:hyperlink>
      <w:r w:rsidR="009B6244" w:rsidRPr="00943F88">
        <w:rPr>
          <w:rFonts w:ascii="Times New Roman" w:hAnsi="Times New Roman"/>
          <w:b/>
          <w:bCs/>
          <w:i/>
          <w:iCs/>
        </w:rPr>
        <w:t xml:space="preserve"> </w:t>
      </w:r>
      <w:r w:rsidRPr="00943F88">
        <w:rPr>
          <w:rFonts w:ascii="Times New Roman" w:hAnsi="Times New Roman"/>
          <w:b/>
          <w:bCs/>
          <w:i/>
          <w:iCs/>
        </w:rPr>
        <w:t>– ZUJF,</w:t>
      </w:r>
      <w:r w:rsidR="009B6244" w:rsidRPr="00943F88">
        <w:rPr>
          <w:rFonts w:ascii="Times New Roman" w:hAnsi="Times New Roman"/>
          <w:b/>
          <w:bCs/>
          <w:i/>
          <w:iCs/>
        </w:rPr>
        <w:t xml:space="preserve"> </w:t>
      </w:r>
      <w:hyperlink r:id="rId50" w:tgtFrame="_blank" w:tooltip="Zakon o spremembah in dopolnitvah Zakona o prevozih v cestnem prometu" w:history="1">
        <w:r w:rsidRPr="00943F88">
          <w:rPr>
            <w:rFonts w:ascii="Times New Roman" w:hAnsi="Times New Roman"/>
            <w:b/>
            <w:bCs/>
            <w:i/>
            <w:iCs/>
          </w:rPr>
          <w:t>57/12</w:t>
        </w:r>
      </w:hyperlink>
      <w:r w:rsidR="009B6244" w:rsidRPr="00943F88">
        <w:rPr>
          <w:rFonts w:ascii="Times New Roman" w:hAnsi="Times New Roman"/>
          <w:b/>
          <w:bCs/>
          <w:i/>
          <w:iCs/>
        </w:rPr>
        <w:t xml:space="preserve"> </w:t>
      </w:r>
      <w:r w:rsidRPr="00943F88">
        <w:rPr>
          <w:rFonts w:ascii="Times New Roman" w:hAnsi="Times New Roman"/>
          <w:b/>
          <w:bCs/>
          <w:i/>
          <w:iCs/>
        </w:rPr>
        <w:t>– ZPCP-</w:t>
      </w:r>
      <w:r w:rsidR="009B6244" w:rsidRPr="00943F88">
        <w:rPr>
          <w:rFonts w:ascii="Times New Roman" w:hAnsi="Times New Roman"/>
          <w:b/>
          <w:bCs/>
          <w:i/>
          <w:iCs/>
        </w:rPr>
        <w:t xml:space="preserve"> </w:t>
      </w:r>
      <w:r w:rsidRPr="00943F88">
        <w:rPr>
          <w:rFonts w:ascii="Times New Roman" w:hAnsi="Times New Roman"/>
          <w:b/>
          <w:bCs/>
          <w:i/>
          <w:iCs/>
        </w:rPr>
        <w:t>2D,</w:t>
      </w:r>
      <w:r w:rsidR="009B6244" w:rsidRPr="00943F88">
        <w:rPr>
          <w:rFonts w:ascii="Times New Roman" w:hAnsi="Times New Roman"/>
          <w:b/>
          <w:bCs/>
          <w:i/>
          <w:iCs/>
        </w:rPr>
        <w:t xml:space="preserve"> </w:t>
      </w:r>
      <w:hyperlink r:id="rId51" w:tgtFrame="_blank" w:tooltip="Zakon o spremembi Zakona o spremembah in dopolnitvah Zakona o organizaciji in financiranju vzgoje in izobraževanja" w:history="1">
        <w:r w:rsidRPr="00943F88">
          <w:rPr>
            <w:rFonts w:ascii="Times New Roman" w:hAnsi="Times New Roman"/>
            <w:b/>
            <w:bCs/>
            <w:i/>
            <w:iCs/>
          </w:rPr>
          <w:t>47/15</w:t>
        </w:r>
      </w:hyperlink>
      <w:r w:rsidRPr="00943F88">
        <w:rPr>
          <w:rFonts w:ascii="Times New Roman" w:hAnsi="Times New Roman"/>
          <w:b/>
          <w:bCs/>
          <w:i/>
          <w:iCs/>
        </w:rPr>
        <w:t>,</w:t>
      </w:r>
      <w:r w:rsidR="009B6244" w:rsidRPr="00943F88">
        <w:rPr>
          <w:rFonts w:ascii="Times New Roman" w:hAnsi="Times New Roman"/>
          <w:b/>
          <w:bCs/>
          <w:i/>
          <w:iCs/>
        </w:rPr>
        <w:t xml:space="preserve"> </w:t>
      </w:r>
      <w:hyperlink r:id="rId52" w:tgtFrame="_blank" w:tooltip="Zakon o spremembah in dopolnitvah Zakona o organizaciji in financiranju vzgoje in izobraževanja" w:history="1">
        <w:r w:rsidRPr="00943F88">
          <w:rPr>
            <w:rFonts w:ascii="Times New Roman" w:hAnsi="Times New Roman"/>
            <w:b/>
            <w:bCs/>
            <w:i/>
            <w:iCs/>
          </w:rPr>
          <w:t>46/16</w:t>
        </w:r>
      </w:hyperlink>
      <w:r w:rsidRPr="00943F88">
        <w:rPr>
          <w:rFonts w:ascii="Times New Roman" w:hAnsi="Times New Roman"/>
          <w:b/>
          <w:bCs/>
          <w:i/>
          <w:iCs/>
        </w:rPr>
        <w:t>,</w:t>
      </w:r>
      <w:r w:rsidR="009B6244" w:rsidRPr="00943F88">
        <w:rPr>
          <w:rFonts w:ascii="Times New Roman" w:hAnsi="Times New Roman"/>
          <w:b/>
          <w:bCs/>
          <w:i/>
          <w:iCs/>
        </w:rPr>
        <w:t xml:space="preserve"> </w:t>
      </w:r>
      <w:hyperlink r:id="rId53" w:tgtFrame="_blank" w:tooltip="Popravek Zakona o spremembah in dopolnitvah Zakona o organizaciji in financiranju vzgoje in izobraževanja (ZOFVI-L)" w:history="1">
        <w:r w:rsidRPr="00943F88">
          <w:rPr>
            <w:rFonts w:ascii="Times New Roman" w:hAnsi="Times New Roman"/>
            <w:b/>
            <w:bCs/>
            <w:i/>
            <w:iCs/>
          </w:rPr>
          <w:t>49/16popr.</w:t>
        </w:r>
      </w:hyperlink>
      <w:r w:rsidRPr="00943F88">
        <w:rPr>
          <w:rFonts w:ascii="Times New Roman" w:hAnsi="Times New Roman"/>
          <w:b/>
          <w:bCs/>
          <w:i/>
          <w:iCs/>
        </w:rPr>
        <w:t>,</w:t>
      </w:r>
      <w:r w:rsidR="006B5DD7" w:rsidRPr="006B5DD7">
        <w:rPr>
          <w:rFonts w:ascii="Times New Roman" w:hAnsi="Times New Roman"/>
          <w:b/>
          <w:bCs/>
          <w:i/>
          <w:iCs/>
        </w:rPr>
        <w:t xml:space="preserve"> </w:t>
      </w:r>
      <w:hyperlink r:id="rId54" w:tgtFrame="_blank" w:tooltip="Zakon o vajeništvu" w:history="1">
        <w:r w:rsidRPr="00943F88">
          <w:rPr>
            <w:rFonts w:ascii="Times New Roman" w:hAnsi="Times New Roman"/>
            <w:b/>
            <w:bCs/>
            <w:i/>
            <w:iCs/>
          </w:rPr>
          <w:t>25/17</w:t>
        </w:r>
      </w:hyperlink>
      <w:r w:rsidR="009B6244" w:rsidRPr="00943F88">
        <w:rPr>
          <w:rFonts w:ascii="Times New Roman" w:hAnsi="Times New Roman"/>
          <w:b/>
          <w:bCs/>
          <w:i/>
          <w:iCs/>
        </w:rPr>
        <w:t xml:space="preserve"> </w:t>
      </w:r>
      <w:r w:rsidRPr="00943F88">
        <w:rPr>
          <w:rFonts w:ascii="Times New Roman" w:hAnsi="Times New Roman"/>
          <w:b/>
          <w:bCs/>
          <w:i/>
          <w:iCs/>
        </w:rPr>
        <w:t>– ZVaj,</w:t>
      </w:r>
      <w:r w:rsidR="009B6244" w:rsidRPr="00943F88">
        <w:rPr>
          <w:rFonts w:ascii="Times New Roman" w:hAnsi="Times New Roman"/>
          <w:b/>
          <w:bCs/>
          <w:i/>
          <w:iCs/>
        </w:rPr>
        <w:t xml:space="preserve"> </w:t>
      </w:r>
      <w:hyperlink r:id="rId55" w:tgtFrame="_blank" w:tooltip="Zakon o spremembi Zakona o organizaciji in financiranju vzgoje in izobraževanja" w:history="1">
        <w:r w:rsidRPr="00943F88">
          <w:rPr>
            <w:rFonts w:ascii="Times New Roman" w:hAnsi="Times New Roman"/>
            <w:b/>
            <w:bCs/>
            <w:i/>
            <w:iCs/>
          </w:rPr>
          <w:t>123/21</w:t>
        </w:r>
      </w:hyperlink>
      <w:r w:rsidRPr="00943F88">
        <w:rPr>
          <w:rFonts w:ascii="Times New Roman" w:hAnsi="Times New Roman"/>
          <w:b/>
          <w:bCs/>
          <w:i/>
          <w:iCs/>
        </w:rPr>
        <w:t>,</w:t>
      </w:r>
      <w:r w:rsidR="009B6244" w:rsidRPr="00943F88">
        <w:rPr>
          <w:rFonts w:ascii="Times New Roman" w:hAnsi="Times New Roman"/>
          <w:b/>
          <w:bCs/>
          <w:i/>
          <w:iCs/>
        </w:rPr>
        <w:t xml:space="preserve"> </w:t>
      </w:r>
      <w:hyperlink r:id="rId56" w:tgtFrame="_blank" w:tooltip="Zakon o spremembi in dopolnitvi Zakona o organizaciji in financiranju vzgoje in izobraževanja" w:history="1">
        <w:r w:rsidRPr="00943F88">
          <w:rPr>
            <w:rFonts w:ascii="Times New Roman" w:hAnsi="Times New Roman"/>
            <w:b/>
            <w:bCs/>
            <w:i/>
            <w:iCs/>
          </w:rPr>
          <w:t>172/21</w:t>
        </w:r>
      </w:hyperlink>
      <w:r w:rsidRPr="00943F88">
        <w:rPr>
          <w:rFonts w:ascii="Times New Roman" w:hAnsi="Times New Roman"/>
          <w:b/>
          <w:bCs/>
          <w:i/>
          <w:iCs/>
        </w:rPr>
        <w:t>,</w:t>
      </w:r>
      <w:r w:rsidR="009B6244" w:rsidRPr="00943F88">
        <w:rPr>
          <w:rFonts w:ascii="Times New Roman" w:hAnsi="Times New Roman"/>
          <w:b/>
          <w:bCs/>
          <w:i/>
          <w:iCs/>
        </w:rPr>
        <w:t xml:space="preserve"> </w:t>
      </w:r>
      <w:hyperlink r:id="rId57" w:tgtFrame="_blank" w:tooltip="Zakon o spremembah in dopolnitvah Zakona o organizaciji in financiranju vzgoje in izobraževanja" w:history="1">
        <w:r w:rsidRPr="00943F88">
          <w:rPr>
            <w:rFonts w:ascii="Times New Roman" w:hAnsi="Times New Roman"/>
            <w:b/>
            <w:bCs/>
            <w:i/>
            <w:iCs/>
          </w:rPr>
          <w:t>207/21</w:t>
        </w:r>
      </w:hyperlink>
      <w:r w:rsidRPr="00943F88">
        <w:rPr>
          <w:rFonts w:ascii="Times New Roman" w:hAnsi="Times New Roman"/>
          <w:b/>
          <w:bCs/>
          <w:i/>
          <w:iCs/>
        </w:rPr>
        <w:t>,</w:t>
      </w:r>
      <w:r w:rsidR="009B6244" w:rsidRPr="00943F88">
        <w:rPr>
          <w:rFonts w:ascii="Times New Roman" w:hAnsi="Times New Roman"/>
          <w:b/>
          <w:bCs/>
          <w:i/>
          <w:iCs/>
        </w:rPr>
        <w:t xml:space="preserve"> </w:t>
      </w:r>
      <w:hyperlink r:id="rId58" w:tgtFrame="_blank" w:tooltip="Zakon za zmanjšanje neenakosti in škodljivih posegov politike ter zagotavljanje spoštovanja pravne države" w:history="1">
        <w:r w:rsidRPr="00943F88">
          <w:rPr>
            <w:rFonts w:ascii="Times New Roman" w:hAnsi="Times New Roman"/>
            <w:b/>
            <w:bCs/>
            <w:i/>
            <w:iCs/>
          </w:rPr>
          <w:t>105/22</w:t>
        </w:r>
      </w:hyperlink>
      <w:r w:rsidR="009B6244" w:rsidRPr="00943F88">
        <w:rPr>
          <w:rFonts w:ascii="Times New Roman" w:hAnsi="Times New Roman"/>
          <w:b/>
          <w:bCs/>
          <w:i/>
          <w:iCs/>
        </w:rPr>
        <w:t xml:space="preserve"> </w:t>
      </w:r>
      <w:r w:rsidRPr="00943F88">
        <w:rPr>
          <w:rFonts w:ascii="Times New Roman" w:hAnsi="Times New Roman"/>
          <w:b/>
          <w:bCs/>
          <w:i/>
          <w:iCs/>
        </w:rPr>
        <w:t>– ZZNŠPP,</w:t>
      </w:r>
      <w:r w:rsidR="009B6244" w:rsidRPr="00943F88">
        <w:rPr>
          <w:rFonts w:ascii="Times New Roman" w:hAnsi="Times New Roman"/>
          <w:b/>
          <w:bCs/>
          <w:i/>
          <w:iCs/>
        </w:rPr>
        <w:t xml:space="preserve"> </w:t>
      </w:r>
      <w:hyperlink r:id="rId59" w:tgtFrame="_blank" w:tooltip="Zakon o spremembah Zakona o organizaciji in financiranju vzgoje in izobraževanja" w:history="1">
        <w:r w:rsidRPr="00943F88">
          <w:rPr>
            <w:rFonts w:ascii="Times New Roman" w:hAnsi="Times New Roman"/>
            <w:b/>
            <w:bCs/>
            <w:i/>
            <w:iCs/>
          </w:rPr>
          <w:t>141/22</w:t>
        </w:r>
      </w:hyperlink>
      <w:r w:rsidRPr="00943F88">
        <w:rPr>
          <w:rFonts w:ascii="Times New Roman" w:hAnsi="Times New Roman"/>
          <w:b/>
          <w:bCs/>
          <w:i/>
          <w:iCs/>
        </w:rPr>
        <w:t xml:space="preserve">, </w:t>
      </w:r>
      <w:hyperlink r:id="rId60" w:tgtFrame="_blank" w:tooltip="Zakon o spremembah in dopolnitvah Zakona o dohodnini" w:history="1">
        <w:r w:rsidRPr="00943F88">
          <w:rPr>
            <w:rFonts w:ascii="Times New Roman" w:hAnsi="Times New Roman"/>
            <w:b/>
            <w:bCs/>
            <w:i/>
            <w:iCs/>
          </w:rPr>
          <w:t>158/22</w:t>
        </w:r>
      </w:hyperlink>
      <w:r w:rsidR="009B6244" w:rsidRPr="00943F88">
        <w:rPr>
          <w:rFonts w:ascii="Times New Roman" w:hAnsi="Times New Roman"/>
          <w:b/>
          <w:bCs/>
          <w:i/>
          <w:iCs/>
        </w:rPr>
        <w:t xml:space="preserve"> </w:t>
      </w:r>
      <w:r w:rsidRPr="00943F88">
        <w:rPr>
          <w:rFonts w:ascii="Times New Roman" w:hAnsi="Times New Roman"/>
          <w:b/>
          <w:bCs/>
          <w:i/>
          <w:iCs/>
        </w:rPr>
        <w:t>– ZDoh-2AA in 71/23) i</w:t>
      </w:r>
      <w:r w:rsidR="006B5DD7" w:rsidRPr="00943F88">
        <w:rPr>
          <w:rFonts w:ascii="Times New Roman" w:hAnsi="Times New Roman"/>
          <w:b/>
          <w:bCs/>
          <w:i/>
          <w:iCs/>
        </w:rPr>
        <w:t>n</w:t>
      </w:r>
      <w:r w:rsidR="006B5DD7" w:rsidRPr="006B5DD7">
        <w:rPr>
          <w:rFonts w:ascii="Times New Roman" w:hAnsi="Times New Roman"/>
          <w:b/>
          <w:bCs/>
          <w:i/>
          <w:iCs/>
        </w:rPr>
        <w:t xml:space="preserve"> </w:t>
      </w:r>
      <w:r w:rsidRPr="00943F88">
        <w:rPr>
          <w:rFonts w:ascii="Times New Roman" w:hAnsi="Times New Roman"/>
          <w:b/>
          <w:bCs/>
          <w:i/>
          <w:iCs/>
        </w:rPr>
        <w:t>na podlagi</w:t>
      </w:r>
      <w:r w:rsidR="002279B2" w:rsidRPr="00943F88">
        <w:rPr>
          <w:rFonts w:ascii="Times New Roman" w:hAnsi="Times New Roman"/>
          <w:b/>
          <w:bCs/>
          <w:i/>
          <w:iCs/>
        </w:rPr>
        <w:t xml:space="preserve"> ponovnega mnenja Ministrstva za vzgojo in izobraževanje </w:t>
      </w:r>
      <w:r w:rsidRPr="00943F88">
        <w:rPr>
          <w:rFonts w:ascii="Times New Roman" w:hAnsi="Times New Roman"/>
          <w:b/>
          <w:bCs/>
          <w:i/>
          <w:iCs/>
        </w:rPr>
        <w:t>(</w:t>
      </w:r>
      <w:r w:rsidR="002279B2" w:rsidRPr="00943F88">
        <w:rPr>
          <w:rFonts w:ascii="Times New Roman" w:hAnsi="Times New Roman"/>
          <w:b/>
          <w:bCs/>
          <w:i/>
          <w:iCs/>
        </w:rPr>
        <w:t>Številka: 603433/2024-3350</w:t>
      </w:r>
      <w:r w:rsidR="006B5DD7" w:rsidRPr="00943F88">
        <w:rPr>
          <w:rFonts w:ascii="Times New Roman" w:hAnsi="Times New Roman"/>
          <w:b/>
          <w:bCs/>
          <w:i/>
          <w:iCs/>
        </w:rPr>
        <w:t xml:space="preserve"> </w:t>
      </w:r>
      <w:r w:rsidR="002279B2" w:rsidRPr="00943F88">
        <w:rPr>
          <w:rFonts w:ascii="Times New Roman" w:hAnsi="Times New Roman"/>
          <w:b/>
          <w:bCs/>
          <w:i/>
          <w:iCs/>
        </w:rPr>
        <w:t>6, Datum: 26. 2. 2025</w:t>
      </w:r>
      <w:r w:rsidRPr="00943F88">
        <w:rPr>
          <w:rFonts w:ascii="Times New Roman" w:hAnsi="Times New Roman"/>
          <w:b/>
          <w:bCs/>
          <w:i/>
          <w:iCs/>
        </w:rPr>
        <w:t>)</w:t>
      </w:r>
      <w:r w:rsidR="006D406E" w:rsidRPr="00943F88">
        <w:rPr>
          <w:rFonts w:ascii="Times New Roman" w:hAnsi="Times New Roman"/>
          <w:b/>
          <w:bCs/>
          <w:i/>
          <w:iCs/>
        </w:rPr>
        <w:t xml:space="preserve"> </w:t>
      </w:r>
      <w:r w:rsidRPr="00943F88">
        <w:rPr>
          <w:rFonts w:ascii="Times New Roman" w:hAnsi="Times New Roman"/>
          <w:b/>
          <w:bCs/>
          <w:i/>
          <w:iCs/>
        </w:rPr>
        <w:t>določi</w:t>
      </w:r>
      <w:r w:rsidR="00A435BA" w:rsidRPr="00943F88">
        <w:rPr>
          <w:rFonts w:ascii="Times New Roman" w:hAnsi="Times New Roman"/>
          <w:b/>
          <w:bCs/>
          <w:i/>
          <w:iCs/>
        </w:rPr>
        <w:t xml:space="preserve"> </w:t>
      </w:r>
      <w:r w:rsidR="00CF55E5" w:rsidRPr="00943F88">
        <w:rPr>
          <w:rFonts w:ascii="Times New Roman" w:hAnsi="Times New Roman"/>
          <w:b/>
          <w:bCs/>
          <w:i/>
          <w:iCs/>
        </w:rPr>
        <w:t>Navodila za prilagojeno izvajanje</w:t>
      </w:r>
      <w:r w:rsidR="006B5DD7" w:rsidRPr="00943F88">
        <w:rPr>
          <w:rFonts w:ascii="Times New Roman" w:hAnsi="Times New Roman"/>
          <w:b/>
          <w:bCs/>
          <w:i/>
          <w:iCs/>
        </w:rPr>
        <w:t xml:space="preserve"> </w:t>
      </w:r>
      <w:r w:rsidR="00CF55E5" w:rsidRPr="00943F88">
        <w:rPr>
          <w:rFonts w:ascii="Times New Roman" w:hAnsi="Times New Roman"/>
          <w:b/>
          <w:bCs/>
          <w:i/>
          <w:iCs/>
        </w:rPr>
        <w:t xml:space="preserve">izobraževalnega programa osnovne šole z dodatno strokovno pomočjo za delo z učenci s </w:t>
      </w:r>
      <w:r w:rsidR="00CF55E5" w:rsidRPr="00943F88">
        <w:rPr>
          <w:rFonts w:ascii="Times New Roman" w:eastAsiaTheme="minorHAnsi" w:hAnsi="Times New Roman"/>
          <w:b/>
          <w:bCs/>
          <w:i/>
          <w:iCs/>
        </w:rPr>
        <w:t>posebnimi vzgojno-izobraževalnimi potrebami.</w:t>
      </w:r>
    </w:p>
    <w:p w14:paraId="4B0A47B4" w14:textId="5A98901E" w:rsidR="00164571" w:rsidRDefault="00164571" w:rsidP="00CF55E5">
      <w:pPr>
        <w:spacing w:after="0" w:line="240" w:lineRule="auto"/>
        <w:ind w:left="893" w:right="720" w:hanging="898"/>
        <w:jc w:val="both"/>
        <w:rPr>
          <w:rFonts w:ascii="Times New Roman" w:hAnsi="Times New Roman"/>
          <w:b/>
          <w:u w:val="single"/>
        </w:rPr>
      </w:pPr>
    </w:p>
    <w:p w14:paraId="15BDD907" w14:textId="77777777" w:rsidR="009F0187" w:rsidRDefault="009F0187" w:rsidP="00CF55E5">
      <w:pPr>
        <w:spacing w:after="0" w:line="240" w:lineRule="auto"/>
        <w:ind w:left="893" w:right="720" w:hanging="898"/>
        <w:jc w:val="both"/>
        <w:rPr>
          <w:rFonts w:ascii="Times New Roman" w:hAnsi="Times New Roman"/>
          <w:b/>
          <w:u w:val="single"/>
        </w:rPr>
      </w:pPr>
    </w:p>
    <w:p w14:paraId="5F29A515" w14:textId="0FBF0831" w:rsidR="00BF15E2" w:rsidRDefault="00BF15E2" w:rsidP="004B1C45">
      <w:pPr>
        <w:spacing w:after="0" w:line="240" w:lineRule="auto"/>
        <w:ind w:right="4349"/>
        <w:rPr>
          <w:rFonts w:ascii="Times New Roman" w:hAnsi="Times New Roman"/>
          <w:b/>
          <w:u w:val="single"/>
        </w:rPr>
      </w:pPr>
      <w:r w:rsidRPr="00FE2BE4">
        <w:rPr>
          <w:rFonts w:ascii="Times New Roman" w:hAnsi="Times New Roman"/>
          <w:b/>
          <w:u w:val="single"/>
        </w:rPr>
        <w:t xml:space="preserve">Ad </w:t>
      </w:r>
      <w:r>
        <w:rPr>
          <w:rFonts w:ascii="Times New Roman" w:hAnsi="Times New Roman"/>
          <w:b/>
          <w:u w:val="single"/>
        </w:rPr>
        <w:t>5</w:t>
      </w:r>
    </w:p>
    <w:p w14:paraId="72805DEA" w14:textId="2BCF1153" w:rsidR="00103D50" w:rsidRDefault="00103D50" w:rsidP="00103D50">
      <w:pPr>
        <w:spacing w:after="0" w:line="240" w:lineRule="auto"/>
        <w:ind w:right="-170"/>
        <w:rPr>
          <w:rFonts w:ascii="Times New Roman" w:hAnsi="Times New Roman"/>
        </w:rPr>
      </w:pPr>
      <w:r>
        <w:rPr>
          <w:rFonts w:ascii="Times New Roman" w:hAnsi="Times New Roman"/>
        </w:rPr>
        <w:t>Proces priprave in ključne poudarke generalno za vse p</w:t>
      </w:r>
      <w:r w:rsidRPr="00CC60D4">
        <w:rPr>
          <w:rFonts w:ascii="Times New Roman" w:hAnsi="Times New Roman"/>
        </w:rPr>
        <w:t>renovljen</w:t>
      </w:r>
      <w:r>
        <w:rPr>
          <w:rFonts w:ascii="Times New Roman" w:hAnsi="Times New Roman"/>
        </w:rPr>
        <w:t>e</w:t>
      </w:r>
      <w:r w:rsidRPr="00CC60D4">
        <w:rPr>
          <w:rFonts w:ascii="Times New Roman" w:hAnsi="Times New Roman"/>
        </w:rPr>
        <w:t xml:space="preserve"> katalog</w:t>
      </w:r>
      <w:r>
        <w:rPr>
          <w:rFonts w:ascii="Times New Roman" w:hAnsi="Times New Roman"/>
        </w:rPr>
        <w:t>e</w:t>
      </w:r>
      <w:r w:rsidRPr="00CC60D4">
        <w:rPr>
          <w:rFonts w:ascii="Times New Roman" w:hAnsi="Times New Roman"/>
        </w:rPr>
        <w:t xml:space="preserve"> znanja za splošnoizobraževalne predmete v programih poklicnega in strokovnega izobraževanja (srednjega strokovnega izobraževanja-SSI, nižjega poklicnega izobraževanja -NPI, poklicno-tehniškega izobraževanja – PTI, srednjega poklicnega izobraževanja – SPI)</w:t>
      </w:r>
      <w:r>
        <w:rPr>
          <w:rFonts w:ascii="Times New Roman" w:hAnsi="Times New Roman"/>
        </w:rPr>
        <w:t xml:space="preserve"> je</w:t>
      </w:r>
      <w:r w:rsidR="008B355A">
        <w:rPr>
          <w:rFonts w:ascii="Times New Roman" w:hAnsi="Times New Roman"/>
        </w:rPr>
        <w:t xml:space="preserve"> po uvodnem delu s strani direktorja CPI, mag. Gregorja Mohorčiča,</w:t>
      </w:r>
      <w:r>
        <w:rPr>
          <w:rFonts w:ascii="Times New Roman" w:hAnsi="Times New Roman"/>
        </w:rPr>
        <w:t xml:space="preserve"> </w:t>
      </w:r>
      <w:r w:rsidRPr="002F7CFC">
        <w:rPr>
          <w:rFonts w:ascii="Times New Roman" w:hAnsi="Times New Roman"/>
        </w:rPr>
        <w:t xml:space="preserve">predstavila </w:t>
      </w:r>
      <w:r>
        <w:rPr>
          <w:rFonts w:ascii="Times New Roman" w:hAnsi="Times New Roman"/>
        </w:rPr>
        <w:t xml:space="preserve">Jasna Rojc, direktorica ZRSŠ. </w:t>
      </w:r>
    </w:p>
    <w:p w14:paraId="599B8653" w14:textId="34D3B2A9" w:rsidR="008A7228" w:rsidRPr="003D12F6" w:rsidRDefault="008A7228" w:rsidP="004B1C45">
      <w:pPr>
        <w:spacing w:after="0" w:line="240" w:lineRule="auto"/>
        <w:ind w:left="893" w:right="720" w:hanging="898"/>
        <w:rPr>
          <w:rFonts w:ascii="Times New Roman" w:hAnsi="Times New Roman"/>
          <w:i/>
          <w:iCs/>
        </w:rPr>
      </w:pPr>
      <w:r w:rsidRPr="003D12F6">
        <w:rPr>
          <w:rFonts w:ascii="Times New Roman" w:hAnsi="Times New Roman"/>
          <w:i/>
          <w:iCs/>
        </w:rPr>
        <w:t>(Gradivo: MVI spis št. 013-12/2025-3350-</w:t>
      </w:r>
      <w:r w:rsidR="00163249">
        <w:rPr>
          <w:rFonts w:ascii="Times New Roman" w:hAnsi="Times New Roman"/>
          <w:i/>
          <w:iCs/>
        </w:rPr>
        <w:t>15</w:t>
      </w:r>
      <w:r w:rsidR="00534AFB">
        <w:rPr>
          <w:rFonts w:ascii="Times New Roman" w:hAnsi="Times New Roman"/>
          <w:i/>
          <w:iCs/>
        </w:rPr>
        <w:t xml:space="preserve"> in -</w:t>
      </w:r>
      <w:r w:rsidR="00470994">
        <w:rPr>
          <w:rFonts w:ascii="Times New Roman" w:hAnsi="Times New Roman"/>
          <w:i/>
          <w:iCs/>
        </w:rPr>
        <w:t>20</w:t>
      </w:r>
      <w:r w:rsidRPr="003D12F6">
        <w:rPr>
          <w:rFonts w:ascii="Times New Roman" w:hAnsi="Times New Roman"/>
          <w:i/>
          <w:iCs/>
        </w:rPr>
        <w:t>)</w:t>
      </w:r>
    </w:p>
    <w:p w14:paraId="282C3960" w14:textId="77777777" w:rsidR="00E458B4" w:rsidRDefault="00E458B4" w:rsidP="004B1C45">
      <w:pPr>
        <w:spacing w:after="0" w:line="240" w:lineRule="auto"/>
        <w:rPr>
          <w:rFonts w:ascii="Times New Roman" w:hAnsi="Times New Roman"/>
          <w:b/>
          <w:bCs/>
        </w:rPr>
      </w:pPr>
    </w:p>
    <w:p w14:paraId="09B9025C" w14:textId="5953587F" w:rsidR="00C050BB" w:rsidRPr="00276D45" w:rsidRDefault="00976867" w:rsidP="00276D45">
      <w:pPr>
        <w:autoSpaceDE w:val="0"/>
        <w:autoSpaceDN w:val="0"/>
        <w:adjustRightInd w:val="0"/>
        <w:spacing w:after="0" w:line="240" w:lineRule="auto"/>
        <w:jc w:val="both"/>
        <w:rPr>
          <w:rFonts w:ascii="Times New Roman" w:hAnsi="Times New Roman"/>
          <w:i/>
          <w:iCs/>
          <w:lang w:eastAsia="sl-SI"/>
        </w:rPr>
      </w:pPr>
      <w:r w:rsidRPr="00276D45">
        <w:rPr>
          <w:rFonts w:ascii="Times New Roman" w:hAnsi="Times New Roman"/>
          <w:i/>
          <w:iCs/>
          <w:lang w:eastAsia="sl-SI"/>
        </w:rPr>
        <w:t>Komisija za splošno izobraževalne srednje šole –  poročala je predsednica Lidija Žigon – je na 170. seji obravnavala gradivo</w:t>
      </w:r>
      <w:r w:rsidR="00C050BB" w:rsidRPr="00276D45">
        <w:rPr>
          <w:rFonts w:ascii="Times New Roman" w:hAnsi="Times New Roman"/>
          <w:i/>
          <w:iCs/>
          <w:lang w:eastAsia="sl-SI"/>
        </w:rPr>
        <w:t xml:space="preserve">. </w:t>
      </w:r>
      <w:r w:rsidR="008B355A" w:rsidRPr="00276D45">
        <w:rPr>
          <w:rFonts w:ascii="Times New Roman" w:hAnsi="Times New Roman"/>
          <w:i/>
          <w:iCs/>
          <w:lang w:eastAsia="sl-SI"/>
        </w:rPr>
        <w:t>Že na komisiji so o</w:t>
      </w:r>
      <w:r w:rsidR="00C050BB" w:rsidRPr="00276D45">
        <w:rPr>
          <w:rFonts w:ascii="Times New Roman" w:hAnsi="Times New Roman"/>
          <w:i/>
          <w:iCs/>
          <w:lang w:eastAsia="sl-SI"/>
        </w:rPr>
        <w:t>pozorili na pomisleke glede Didaktičnih priporočil in sicer predvsem Splošnih didaktičnih priporočil in kritično ocenili Splošna priporočila za vrednotenje znanja.</w:t>
      </w:r>
      <w:r w:rsidR="008B355A" w:rsidRPr="00276D45">
        <w:rPr>
          <w:rFonts w:ascii="Times New Roman" w:hAnsi="Times New Roman"/>
          <w:i/>
          <w:iCs/>
          <w:lang w:eastAsia="sl-SI"/>
        </w:rPr>
        <w:t xml:space="preserve"> </w:t>
      </w:r>
      <w:r w:rsidR="00C050BB" w:rsidRPr="00276D45">
        <w:rPr>
          <w:rFonts w:ascii="Times New Roman" w:hAnsi="Times New Roman"/>
          <w:i/>
          <w:iCs/>
          <w:lang w:eastAsia="sl-SI"/>
        </w:rPr>
        <w:t xml:space="preserve">Opozorili </w:t>
      </w:r>
      <w:r w:rsidR="006B5DD7">
        <w:rPr>
          <w:rFonts w:ascii="Times New Roman" w:hAnsi="Times New Roman"/>
          <w:i/>
          <w:iCs/>
          <w:lang w:eastAsia="sl-SI"/>
        </w:rPr>
        <w:t xml:space="preserve">so </w:t>
      </w:r>
      <w:r w:rsidR="00C050BB" w:rsidRPr="00276D45">
        <w:rPr>
          <w:rFonts w:ascii="Times New Roman" w:hAnsi="Times New Roman"/>
          <w:i/>
          <w:iCs/>
          <w:lang w:eastAsia="sl-SI"/>
        </w:rPr>
        <w:t>na izbirnost, se dotaknili usposabljanj učiteljev, na katere je preloženo veliko</w:t>
      </w:r>
      <w:r w:rsidR="00276D45">
        <w:rPr>
          <w:rFonts w:ascii="Times New Roman" w:hAnsi="Times New Roman"/>
          <w:i/>
          <w:iCs/>
          <w:lang w:eastAsia="sl-SI"/>
        </w:rPr>
        <w:t xml:space="preserve"> </w:t>
      </w:r>
      <w:r w:rsidR="00C050BB" w:rsidRPr="00276D45">
        <w:rPr>
          <w:rFonts w:ascii="Times New Roman" w:hAnsi="Times New Roman"/>
          <w:i/>
          <w:iCs/>
          <w:lang w:eastAsia="sl-SI"/>
        </w:rPr>
        <w:t xml:space="preserve">odgovornosti. </w:t>
      </w:r>
      <w:r w:rsidR="008B355A" w:rsidRPr="00276D45">
        <w:rPr>
          <w:rFonts w:ascii="Times New Roman" w:hAnsi="Times New Roman"/>
          <w:i/>
          <w:iCs/>
          <w:lang w:eastAsia="sl-SI"/>
        </w:rPr>
        <w:t xml:space="preserve">Že uvodoma so pričakovali, da bodo predstavljena spremenjena </w:t>
      </w:r>
      <w:r w:rsidR="00423EFD">
        <w:rPr>
          <w:rFonts w:ascii="Times New Roman" w:hAnsi="Times New Roman"/>
          <w:i/>
          <w:iCs/>
          <w:lang w:eastAsia="sl-SI"/>
        </w:rPr>
        <w:t>Didaktična priporočila</w:t>
      </w:r>
      <w:r w:rsidR="008B355A" w:rsidRPr="00276D45">
        <w:rPr>
          <w:rFonts w:ascii="Times New Roman" w:hAnsi="Times New Roman"/>
          <w:i/>
          <w:iCs/>
          <w:lang w:eastAsia="sl-SI"/>
        </w:rPr>
        <w:t>, saj je v</w:t>
      </w:r>
      <w:r w:rsidR="00C050BB" w:rsidRPr="00276D45">
        <w:rPr>
          <w:rFonts w:ascii="Times New Roman" w:hAnsi="Times New Roman"/>
          <w:i/>
          <w:iCs/>
          <w:lang w:eastAsia="sl-SI"/>
        </w:rPr>
        <w:t xml:space="preserve"> razpravi </w:t>
      </w:r>
      <w:r w:rsidR="008B355A" w:rsidRPr="00276D45">
        <w:rPr>
          <w:rFonts w:ascii="Times New Roman" w:hAnsi="Times New Roman"/>
          <w:i/>
          <w:iCs/>
          <w:lang w:eastAsia="sl-SI"/>
        </w:rPr>
        <w:t>na komisiji d</w:t>
      </w:r>
      <w:r w:rsidR="00C050BB" w:rsidRPr="00276D45">
        <w:rPr>
          <w:rFonts w:ascii="Times New Roman" w:hAnsi="Times New Roman"/>
          <w:i/>
          <w:iCs/>
          <w:lang w:eastAsia="sl-SI"/>
        </w:rPr>
        <w:t>irektorica ZRSŠ pojasnila, da na podlagi pisanja dr. Zupanca in pripomb iz javne</w:t>
      </w:r>
      <w:r w:rsidR="008B355A" w:rsidRPr="00276D45">
        <w:rPr>
          <w:rFonts w:ascii="Times New Roman" w:hAnsi="Times New Roman"/>
          <w:i/>
          <w:iCs/>
          <w:lang w:eastAsia="sl-SI"/>
        </w:rPr>
        <w:t xml:space="preserve"> </w:t>
      </w:r>
      <w:r w:rsidR="00C050BB" w:rsidRPr="00276D45">
        <w:rPr>
          <w:rFonts w:ascii="Times New Roman" w:hAnsi="Times New Roman"/>
          <w:i/>
          <w:iCs/>
          <w:lang w:eastAsia="sl-SI"/>
        </w:rPr>
        <w:t>obravnave in razprave te komisije lahko izluščijo tiste, ki so bile poleg navedenih tudi za učitelje najbolj moteče, in razmišljajo, da bi:</w:t>
      </w:r>
    </w:p>
    <w:p w14:paraId="199C38C6" w14:textId="77777777" w:rsidR="00C050BB" w:rsidRPr="00C050BB" w:rsidRDefault="00C050BB" w:rsidP="00C050BB">
      <w:pPr>
        <w:numPr>
          <w:ilvl w:val="0"/>
          <w:numId w:val="13"/>
        </w:numPr>
        <w:autoSpaceDE w:val="0"/>
        <w:autoSpaceDN w:val="0"/>
        <w:adjustRightInd w:val="0"/>
        <w:spacing w:after="0" w:line="240" w:lineRule="auto"/>
        <w:ind w:left="641" w:right="-170" w:hanging="357"/>
        <w:rPr>
          <w:rFonts w:ascii="Times New Roman" w:hAnsi="Times New Roman"/>
          <w:i/>
          <w:iCs/>
        </w:rPr>
      </w:pPr>
      <w:r w:rsidRPr="00C050BB">
        <w:rPr>
          <w:rFonts w:ascii="Times New Roman" w:hAnsi="Times New Roman"/>
          <w:i/>
          <w:iCs/>
        </w:rPr>
        <w:t>premislili ali pa celo opustili zapis o izbiri načina izkazovanja znanja</w:t>
      </w:r>
    </w:p>
    <w:p w14:paraId="193AC3FF" w14:textId="173FE2EE" w:rsidR="00C050BB" w:rsidRPr="00C050BB" w:rsidRDefault="00C050BB" w:rsidP="00C050BB">
      <w:pPr>
        <w:numPr>
          <w:ilvl w:val="0"/>
          <w:numId w:val="13"/>
        </w:numPr>
        <w:autoSpaceDE w:val="0"/>
        <w:autoSpaceDN w:val="0"/>
        <w:adjustRightInd w:val="0"/>
        <w:spacing w:after="0" w:line="240" w:lineRule="auto"/>
        <w:ind w:left="641" w:right="-170" w:hanging="357"/>
        <w:rPr>
          <w:rFonts w:ascii="Times New Roman" w:hAnsi="Times New Roman"/>
          <w:i/>
          <w:iCs/>
        </w:rPr>
      </w:pPr>
      <w:r w:rsidRPr="00C050BB">
        <w:rPr>
          <w:rFonts w:ascii="Times New Roman" w:hAnsi="Times New Roman"/>
          <w:i/>
          <w:iCs/>
        </w:rPr>
        <w:t>dopolnili trditev o zagotavljanju priložnosti za izkazovanje najvišjih ravni znanja, da bi poudarili kje je tista optimalna raven</w:t>
      </w:r>
      <w:r w:rsidR="006B5DD7">
        <w:rPr>
          <w:rFonts w:ascii="Times New Roman" w:hAnsi="Times New Roman"/>
          <w:i/>
          <w:iCs/>
        </w:rPr>
        <w:t xml:space="preserve"> znanja</w:t>
      </w:r>
      <w:r w:rsidRPr="00C050BB">
        <w:rPr>
          <w:rFonts w:ascii="Times New Roman" w:hAnsi="Times New Roman"/>
          <w:i/>
          <w:iCs/>
        </w:rPr>
        <w:t>, ki se pričakuje glede na določeno razvojno stopnjo oziroma, ki jo učenec na tej razvojni stopnji lahko doseže</w:t>
      </w:r>
    </w:p>
    <w:p w14:paraId="7E7DCCB9" w14:textId="6D76DF25" w:rsidR="00C050BB" w:rsidRPr="00C050BB" w:rsidRDefault="00C050BB" w:rsidP="00C050BB">
      <w:pPr>
        <w:numPr>
          <w:ilvl w:val="0"/>
          <w:numId w:val="13"/>
        </w:numPr>
        <w:autoSpaceDE w:val="0"/>
        <w:autoSpaceDN w:val="0"/>
        <w:adjustRightInd w:val="0"/>
        <w:spacing w:after="0" w:line="240" w:lineRule="auto"/>
        <w:ind w:left="641" w:right="-170" w:hanging="357"/>
        <w:rPr>
          <w:rFonts w:ascii="Times New Roman" w:hAnsi="Times New Roman"/>
          <w:i/>
          <w:iCs/>
        </w:rPr>
      </w:pPr>
      <w:r w:rsidRPr="00C050BB">
        <w:rPr>
          <w:rFonts w:ascii="Times New Roman" w:hAnsi="Times New Roman"/>
          <w:i/>
          <w:iCs/>
        </w:rPr>
        <w:t>dodatno poudarili vlogo preverjanja znanja v smislu, da bi se nedvo</w:t>
      </w:r>
      <w:r w:rsidR="006B5DD7">
        <w:rPr>
          <w:rFonts w:ascii="Times New Roman" w:hAnsi="Times New Roman"/>
          <w:i/>
          <w:iCs/>
        </w:rPr>
        <w:t>u</w:t>
      </w:r>
      <w:r w:rsidRPr="00C050BB">
        <w:rPr>
          <w:rFonts w:ascii="Times New Roman" w:hAnsi="Times New Roman"/>
          <w:i/>
          <w:iCs/>
        </w:rPr>
        <w:t>mno razumelo, da je preverjanje znanja stalen in ključen del učnega procesa in da poteka ves čas učenja, pri čemer je en del neposredno povezan z ocenjevanjem znanja.</w:t>
      </w:r>
    </w:p>
    <w:p w14:paraId="200D46E2" w14:textId="253FB233" w:rsidR="00C050BB" w:rsidRPr="00C050BB" w:rsidRDefault="00C050BB" w:rsidP="00C050BB">
      <w:pPr>
        <w:autoSpaceDE w:val="0"/>
        <w:autoSpaceDN w:val="0"/>
        <w:adjustRightInd w:val="0"/>
        <w:spacing w:after="0" w:line="240" w:lineRule="auto"/>
        <w:ind w:right="-170"/>
        <w:rPr>
          <w:rFonts w:ascii="Times New Roman" w:hAnsi="Times New Roman"/>
          <w:i/>
          <w:iCs/>
        </w:rPr>
      </w:pPr>
      <w:r w:rsidRPr="00C050BB">
        <w:rPr>
          <w:rFonts w:ascii="Times New Roman" w:hAnsi="Times New Roman"/>
          <w:i/>
          <w:iCs/>
        </w:rPr>
        <w:t xml:space="preserve">Obljubila je, da bodo slednje upoštevali in ustrezno popravili. </w:t>
      </w:r>
      <w:r w:rsidR="0064501D">
        <w:rPr>
          <w:rFonts w:ascii="Times New Roman" w:hAnsi="Times New Roman"/>
          <w:i/>
          <w:iCs/>
        </w:rPr>
        <w:t xml:space="preserve">Na podlagi te obljube </w:t>
      </w:r>
      <w:r w:rsidRPr="00C050BB">
        <w:rPr>
          <w:rFonts w:ascii="Times New Roman" w:hAnsi="Times New Roman"/>
          <w:i/>
          <w:iCs/>
        </w:rPr>
        <w:t xml:space="preserve">je komisija sprejela dva sklepa. </w:t>
      </w:r>
      <w:r w:rsidRPr="00C050BB">
        <w:rPr>
          <w:rFonts w:ascii="Times New Roman" w:hAnsi="Times New Roman"/>
          <w:i/>
          <w:iCs/>
          <w:u w:val="single"/>
        </w:rPr>
        <w:t xml:space="preserve">V prvem komisija </w:t>
      </w:r>
      <w:r w:rsidRPr="00C050BB">
        <w:rPr>
          <w:rFonts w:ascii="Times New Roman" w:hAnsi="Times New Roman"/>
          <w:i/>
          <w:iCs/>
        </w:rPr>
        <w:t>predlaga strokovnemu svetu, da poda pozitivno mnenje k vsem 27 prenovljenim katalogom znanj za splošnoizobraževaln</w:t>
      </w:r>
      <w:r w:rsidR="006B5DD7">
        <w:rPr>
          <w:rFonts w:ascii="Times New Roman" w:hAnsi="Times New Roman"/>
          <w:i/>
          <w:iCs/>
        </w:rPr>
        <w:t>e</w:t>
      </w:r>
      <w:r w:rsidRPr="00C050BB">
        <w:rPr>
          <w:rFonts w:ascii="Times New Roman" w:hAnsi="Times New Roman"/>
          <w:i/>
          <w:iCs/>
        </w:rPr>
        <w:t xml:space="preserve"> predmet</w:t>
      </w:r>
      <w:r w:rsidR="006B5DD7">
        <w:rPr>
          <w:rFonts w:ascii="Times New Roman" w:hAnsi="Times New Roman"/>
          <w:i/>
          <w:iCs/>
        </w:rPr>
        <w:t>e</w:t>
      </w:r>
      <w:r w:rsidRPr="00C050BB">
        <w:rPr>
          <w:rFonts w:ascii="Times New Roman" w:hAnsi="Times New Roman"/>
          <w:i/>
          <w:iCs/>
        </w:rPr>
        <w:t xml:space="preserve"> v izobraževalnih in prilagojenih izobraževalnih </w:t>
      </w:r>
      <w:r w:rsidRPr="00C050BB">
        <w:rPr>
          <w:rFonts w:ascii="Times New Roman" w:hAnsi="Times New Roman"/>
          <w:i/>
          <w:iCs/>
          <w:color w:val="000000"/>
        </w:rPr>
        <w:t>programih SPSI.</w:t>
      </w:r>
      <w:r w:rsidRPr="00C050BB">
        <w:rPr>
          <w:rFonts w:ascii="Times New Roman" w:hAnsi="Times New Roman"/>
          <w:i/>
          <w:iCs/>
          <w:color w:val="000000"/>
          <w:u w:val="single"/>
        </w:rPr>
        <w:t xml:space="preserve"> V drugem </w:t>
      </w:r>
      <w:r w:rsidRPr="00C050BB">
        <w:rPr>
          <w:rFonts w:ascii="Times New Roman" w:hAnsi="Times New Roman"/>
          <w:i/>
          <w:iCs/>
          <w:u w:val="single"/>
        </w:rPr>
        <w:t>komisija</w:t>
      </w:r>
      <w:r w:rsidRPr="00C050BB">
        <w:rPr>
          <w:rFonts w:ascii="Times New Roman" w:hAnsi="Times New Roman"/>
          <w:i/>
          <w:iCs/>
        </w:rPr>
        <w:t xml:space="preserve"> predlaga strokovnemu svetu, da se seznani </w:t>
      </w:r>
      <w:r w:rsidR="006B5DD7">
        <w:rPr>
          <w:rFonts w:ascii="Times New Roman" w:hAnsi="Times New Roman"/>
          <w:i/>
          <w:iCs/>
        </w:rPr>
        <w:t>s</w:t>
      </w:r>
      <w:r w:rsidRPr="00C050BB">
        <w:rPr>
          <w:rFonts w:ascii="Times New Roman" w:hAnsi="Times New Roman"/>
          <w:i/>
          <w:iCs/>
        </w:rPr>
        <w:t xml:space="preserve"> 27 didaktičnimi priporočili, ki so </w:t>
      </w:r>
    </w:p>
    <w:p w14:paraId="0337F29F" w14:textId="0C941385" w:rsidR="00C050BB" w:rsidRPr="0064501D" w:rsidRDefault="00C050BB" w:rsidP="00C050BB">
      <w:pPr>
        <w:spacing w:after="0" w:line="240" w:lineRule="auto"/>
        <w:ind w:right="-170"/>
        <w:jc w:val="both"/>
        <w:rPr>
          <w:rFonts w:ascii="Times New Roman" w:hAnsi="Times New Roman"/>
          <w:i/>
          <w:iCs/>
        </w:rPr>
      </w:pPr>
      <w:r w:rsidRPr="00C050BB">
        <w:rPr>
          <w:rFonts w:ascii="Times New Roman" w:hAnsi="Times New Roman"/>
          <w:i/>
          <w:iCs/>
        </w:rPr>
        <w:lastRenderedPageBreak/>
        <w:t xml:space="preserve">pripravljena k posameznemu prenovljenemu predlaganemu katalogu znanj za splošnoizobraževalni predmet v izobraževalnih in prilagojenih izobraževalnih programih SPSI. </w:t>
      </w:r>
      <w:bookmarkStart w:id="12" w:name="_Hlk192843422"/>
      <w:r w:rsidRPr="00C050BB">
        <w:rPr>
          <w:rFonts w:ascii="Times New Roman" w:hAnsi="Times New Roman"/>
          <w:i/>
          <w:iCs/>
        </w:rPr>
        <w:t xml:space="preserve">Komisija predlagatelju priporoča, da </w:t>
      </w:r>
      <w:r w:rsidR="006B5DD7">
        <w:rPr>
          <w:rFonts w:ascii="Times New Roman" w:hAnsi="Times New Roman"/>
          <w:i/>
          <w:iCs/>
        </w:rPr>
        <w:t>s</w:t>
      </w:r>
      <w:r w:rsidRPr="00C050BB">
        <w:rPr>
          <w:rFonts w:ascii="Times New Roman" w:hAnsi="Times New Roman"/>
          <w:i/>
          <w:iCs/>
        </w:rPr>
        <w:t xml:space="preserve">plošna </w:t>
      </w:r>
      <w:r w:rsidR="006B5DD7">
        <w:rPr>
          <w:rFonts w:ascii="Times New Roman" w:hAnsi="Times New Roman"/>
          <w:i/>
          <w:iCs/>
        </w:rPr>
        <w:t>d</w:t>
      </w:r>
      <w:r w:rsidR="00423EFD">
        <w:rPr>
          <w:rFonts w:ascii="Times New Roman" w:hAnsi="Times New Roman"/>
          <w:i/>
          <w:iCs/>
        </w:rPr>
        <w:t>idaktična priporočila</w:t>
      </w:r>
      <w:r w:rsidRPr="0064501D">
        <w:rPr>
          <w:rFonts w:ascii="Times New Roman" w:hAnsi="Times New Roman"/>
          <w:i/>
          <w:iCs/>
        </w:rPr>
        <w:t xml:space="preserve"> upoštevajo pripombe iz razprave te komisije. </w:t>
      </w:r>
    </w:p>
    <w:p w14:paraId="1B7EFA1B" w14:textId="27BD7ADB" w:rsidR="0064501D" w:rsidRPr="0064501D" w:rsidRDefault="0064501D" w:rsidP="0064501D">
      <w:pPr>
        <w:spacing w:after="0" w:line="240" w:lineRule="auto"/>
        <w:ind w:right="-170"/>
        <w:rPr>
          <w:rFonts w:ascii="Times New Roman" w:hAnsi="Times New Roman"/>
          <w:i/>
          <w:iCs/>
          <w:color w:val="242424"/>
        </w:rPr>
      </w:pPr>
      <w:r w:rsidRPr="0064501D">
        <w:rPr>
          <w:rFonts w:ascii="Times New Roman" w:hAnsi="Times New Roman"/>
          <w:i/>
          <w:iCs/>
          <w:color w:val="242424"/>
        </w:rPr>
        <w:t xml:space="preserve">Ker danes temu niso bili priča, predsednica </w:t>
      </w:r>
      <w:r w:rsidR="00506D54">
        <w:rPr>
          <w:rFonts w:ascii="Times New Roman" w:hAnsi="Times New Roman"/>
          <w:i/>
          <w:iCs/>
          <w:color w:val="242424"/>
        </w:rPr>
        <w:t xml:space="preserve">komisije </w:t>
      </w:r>
      <w:r w:rsidRPr="0064501D">
        <w:rPr>
          <w:rFonts w:ascii="Times New Roman" w:hAnsi="Times New Roman"/>
          <w:i/>
          <w:iCs/>
          <w:color w:val="242424"/>
        </w:rPr>
        <w:t xml:space="preserve">pojasni, da bo to vplivalo </w:t>
      </w:r>
      <w:bookmarkEnd w:id="12"/>
      <w:r w:rsidR="00860A92" w:rsidRPr="0064501D">
        <w:rPr>
          <w:rFonts w:ascii="Times New Roman" w:hAnsi="Times New Roman"/>
          <w:i/>
          <w:iCs/>
          <w:color w:val="242424"/>
        </w:rPr>
        <w:t xml:space="preserve">tudi </w:t>
      </w:r>
      <w:r w:rsidRPr="0064501D">
        <w:rPr>
          <w:rFonts w:ascii="Times New Roman" w:hAnsi="Times New Roman"/>
          <w:i/>
          <w:iCs/>
          <w:color w:val="242424"/>
        </w:rPr>
        <w:t xml:space="preserve">na </w:t>
      </w:r>
      <w:r w:rsidR="00860A92" w:rsidRPr="0064501D">
        <w:rPr>
          <w:rFonts w:ascii="Times New Roman" w:hAnsi="Times New Roman"/>
          <w:i/>
          <w:iCs/>
          <w:color w:val="242424"/>
        </w:rPr>
        <w:t>nadaljnje ravnanje strokovnega sveta</w:t>
      </w:r>
      <w:r w:rsidRPr="0064501D">
        <w:rPr>
          <w:rFonts w:ascii="Times New Roman" w:hAnsi="Times New Roman"/>
          <w:i/>
          <w:iCs/>
          <w:color w:val="242424"/>
        </w:rPr>
        <w:t>.</w:t>
      </w:r>
    </w:p>
    <w:p w14:paraId="48190BB3" w14:textId="77777777" w:rsidR="0064501D" w:rsidRDefault="0064501D" w:rsidP="0064501D">
      <w:pPr>
        <w:spacing w:after="0" w:line="240" w:lineRule="auto"/>
        <w:ind w:right="-170"/>
        <w:rPr>
          <w:rFonts w:ascii="Times New Roman" w:hAnsi="Times New Roman"/>
          <w:i/>
          <w:iCs/>
          <w:color w:val="242424"/>
        </w:rPr>
      </w:pPr>
    </w:p>
    <w:p w14:paraId="1F60C3D1" w14:textId="5A45355A" w:rsidR="00C74517" w:rsidRPr="00506D54" w:rsidRDefault="00C74517" w:rsidP="00506D54">
      <w:pPr>
        <w:autoSpaceDE w:val="0"/>
        <w:autoSpaceDN w:val="0"/>
        <w:adjustRightInd w:val="0"/>
        <w:spacing w:after="0" w:line="240" w:lineRule="auto"/>
        <w:jc w:val="both"/>
        <w:rPr>
          <w:rFonts w:ascii="Times New Roman" w:hAnsi="Times New Roman"/>
          <w:i/>
          <w:iCs/>
          <w:lang w:eastAsia="sl-SI"/>
        </w:rPr>
      </w:pPr>
      <w:r w:rsidRPr="00506D54">
        <w:rPr>
          <w:rFonts w:ascii="Times New Roman" w:hAnsi="Times New Roman"/>
          <w:i/>
          <w:iCs/>
          <w:u w:val="single"/>
          <w:lang w:eastAsia="sl-SI"/>
        </w:rPr>
        <w:t>Komisija za šolstvo manjšin</w:t>
      </w:r>
      <w:r w:rsidRPr="00506D54">
        <w:rPr>
          <w:rFonts w:ascii="Times New Roman" w:hAnsi="Times New Roman"/>
          <w:i/>
          <w:iCs/>
          <w:lang w:eastAsia="sl-SI"/>
        </w:rPr>
        <w:t xml:space="preserve"> – poročal je predsednik Alberto Scheriani – je potekala skupaj s sejo</w:t>
      </w:r>
      <w:r w:rsidR="00506D54">
        <w:rPr>
          <w:rFonts w:ascii="Times New Roman" w:hAnsi="Times New Roman"/>
          <w:i/>
          <w:iCs/>
          <w:lang w:eastAsia="sl-SI"/>
        </w:rPr>
        <w:t xml:space="preserve"> Komisije za </w:t>
      </w:r>
      <w:r w:rsidRPr="00506D54">
        <w:rPr>
          <w:rFonts w:ascii="Times New Roman" w:hAnsi="Times New Roman"/>
          <w:i/>
          <w:iCs/>
          <w:lang w:eastAsia="sl-SI"/>
        </w:rPr>
        <w:t xml:space="preserve">splošno izobraževalne srednje šole in je na 66. seji obravnavala gradivo in </w:t>
      </w:r>
      <w:r w:rsidRPr="009D1254">
        <w:rPr>
          <w:rFonts w:ascii="Times New Roman" w:hAnsi="Times New Roman"/>
          <w:i/>
          <w:iCs/>
          <w:u w:val="single"/>
          <w:lang w:eastAsia="sl-SI"/>
        </w:rPr>
        <w:t>sprejela enaka sklepa</w:t>
      </w:r>
      <w:r w:rsidRPr="00506D54">
        <w:rPr>
          <w:rFonts w:ascii="Times New Roman" w:hAnsi="Times New Roman"/>
          <w:i/>
          <w:iCs/>
          <w:lang w:eastAsia="sl-SI"/>
        </w:rPr>
        <w:t xml:space="preserve">, le da je slednja to storila le za Katalog znanja Italijanščina kot drugi jezik (NPI, SPI, SSI, PTI). Hkrati komisija predlaga strokovnemu svetu, da se seznani z didaktičnimi priporočili k prenovljenemu katalogu znanj za splošnoizobraževalni predmet v programih SPSI: KZ italijanščina kot drugi jezik (NPI, SPI, SSI, PTI). Pri tem je predsednik pojasnil, da je </w:t>
      </w:r>
      <w:r w:rsidR="00C5559C" w:rsidRPr="00506D54">
        <w:rPr>
          <w:rFonts w:ascii="Times New Roman" w:hAnsi="Times New Roman"/>
          <w:i/>
          <w:iCs/>
          <w:lang w:eastAsia="sl-SI"/>
        </w:rPr>
        <w:t>h</w:t>
      </w:r>
      <w:r w:rsidRPr="00506D54">
        <w:rPr>
          <w:rFonts w:ascii="Times New Roman" w:hAnsi="Times New Roman"/>
          <w:i/>
          <w:iCs/>
          <w:lang w:eastAsia="sl-SI"/>
        </w:rPr>
        <w:t xml:space="preserve"> gradivu podano </w:t>
      </w:r>
      <w:r w:rsidR="00C5559C" w:rsidRPr="00506D54">
        <w:rPr>
          <w:rFonts w:ascii="Times New Roman" w:hAnsi="Times New Roman"/>
          <w:i/>
          <w:iCs/>
          <w:lang w:eastAsia="sl-SI"/>
        </w:rPr>
        <w:t xml:space="preserve">pozitivno </w:t>
      </w:r>
      <w:r w:rsidRPr="00506D54">
        <w:rPr>
          <w:rFonts w:ascii="Times New Roman" w:hAnsi="Times New Roman"/>
          <w:i/>
          <w:iCs/>
          <w:lang w:eastAsia="sl-SI"/>
        </w:rPr>
        <w:t>mnenj</w:t>
      </w:r>
      <w:r w:rsidR="00C5559C" w:rsidRPr="00506D54">
        <w:rPr>
          <w:rFonts w:ascii="Times New Roman" w:hAnsi="Times New Roman"/>
          <w:i/>
          <w:iCs/>
          <w:lang w:eastAsia="sl-SI"/>
        </w:rPr>
        <w:t>e</w:t>
      </w:r>
      <w:r w:rsidRPr="00506D54">
        <w:rPr>
          <w:rFonts w:ascii="Times New Roman" w:hAnsi="Times New Roman"/>
          <w:i/>
          <w:iCs/>
          <w:lang w:eastAsia="sl-SI"/>
        </w:rPr>
        <w:t xml:space="preserve"> italijanske narodn</w:t>
      </w:r>
      <w:r w:rsidR="006B5DD7">
        <w:rPr>
          <w:rFonts w:ascii="Times New Roman" w:hAnsi="Times New Roman"/>
          <w:i/>
          <w:iCs/>
          <w:lang w:eastAsia="sl-SI"/>
        </w:rPr>
        <w:t>e</w:t>
      </w:r>
      <w:r w:rsidRPr="00506D54">
        <w:rPr>
          <w:rFonts w:ascii="Times New Roman" w:hAnsi="Times New Roman"/>
          <w:i/>
          <w:iCs/>
          <w:lang w:eastAsia="sl-SI"/>
        </w:rPr>
        <w:t xml:space="preserve"> skupnosti.</w:t>
      </w:r>
    </w:p>
    <w:p w14:paraId="2D1573EB" w14:textId="682A460F" w:rsidR="00C74517" w:rsidRPr="00276D45" w:rsidRDefault="00C74517" w:rsidP="00276D45">
      <w:pPr>
        <w:autoSpaceDE w:val="0"/>
        <w:autoSpaceDN w:val="0"/>
        <w:adjustRightInd w:val="0"/>
        <w:spacing w:after="0" w:line="240" w:lineRule="auto"/>
        <w:jc w:val="both"/>
        <w:rPr>
          <w:rFonts w:ascii="Times New Roman" w:hAnsi="Times New Roman"/>
          <w:lang w:eastAsia="sl-SI"/>
        </w:rPr>
      </w:pPr>
      <w:r w:rsidRPr="00276D45">
        <w:rPr>
          <w:rFonts w:ascii="Times New Roman" w:hAnsi="Times New Roman"/>
          <w:lang w:eastAsia="sl-SI"/>
        </w:rPr>
        <w:t>Ob tem je člane opozoril na  uresničevanje javne in enakopravne rabe italijanskega jezika na</w:t>
      </w:r>
      <w:r w:rsidR="00C5559C" w:rsidRPr="00276D45">
        <w:rPr>
          <w:rFonts w:ascii="Times New Roman" w:hAnsi="Times New Roman"/>
          <w:lang w:eastAsia="sl-SI"/>
        </w:rPr>
        <w:t xml:space="preserve"> o</w:t>
      </w:r>
      <w:r w:rsidRPr="00276D45">
        <w:rPr>
          <w:rFonts w:ascii="Times New Roman" w:hAnsi="Times New Roman"/>
          <w:lang w:eastAsia="sl-SI"/>
        </w:rPr>
        <w:t>bmočjih</w:t>
      </w:r>
      <w:r w:rsidR="00276D45">
        <w:rPr>
          <w:rFonts w:ascii="Times New Roman" w:hAnsi="Times New Roman"/>
          <w:lang w:eastAsia="sl-SI"/>
        </w:rPr>
        <w:t xml:space="preserve"> </w:t>
      </w:r>
      <w:r w:rsidRPr="00276D45">
        <w:rPr>
          <w:rFonts w:ascii="Times New Roman" w:hAnsi="Times New Roman"/>
          <w:lang w:eastAsia="sl-SI"/>
        </w:rPr>
        <w:t xml:space="preserve">italijanske narodne skupnosti in posledično tudi vseh zakonskih pravic. Meni, da si bodo morali vsi akterji prizadevati </w:t>
      </w:r>
      <w:r w:rsidR="006B5DD7">
        <w:rPr>
          <w:rFonts w:ascii="Times New Roman" w:hAnsi="Times New Roman"/>
          <w:lang w:eastAsia="sl-SI"/>
        </w:rPr>
        <w:t xml:space="preserve">za </w:t>
      </w:r>
      <w:r w:rsidRPr="00276D45">
        <w:rPr>
          <w:rFonts w:ascii="Times New Roman" w:hAnsi="Times New Roman"/>
          <w:lang w:eastAsia="sl-SI"/>
        </w:rPr>
        <w:t>dvig ravn</w:t>
      </w:r>
      <w:r w:rsidR="006B5DD7">
        <w:rPr>
          <w:rFonts w:ascii="Times New Roman" w:hAnsi="Times New Roman"/>
          <w:lang w:eastAsia="sl-SI"/>
        </w:rPr>
        <w:t>i</w:t>
      </w:r>
      <w:r w:rsidRPr="00276D45">
        <w:rPr>
          <w:rFonts w:ascii="Times New Roman" w:hAnsi="Times New Roman"/>
          <w:lang w:eastAsia="sl-SI"/>
        </w:rPr>
        <w:t xml:space="preserve"> </w:t>
      </w:r>
      <w:r w:rsidR="006B5DD7">
        <w:rPr>
          <w:rFonts w:ascii="Times New Roman" w:hAnsi="Times New Roman"/>
          <w:lang w:eastAsia="sl-SI"/>
        </w:rPr>
        <w:t xml:space="preserve">znanja </w:t>
      </w:r>
      <w:r w:rsidRPr="00276D45">
        <w:rPr>
          <w:rFonts w:ascii="Times New Roman" w:hAnsi="Times New Roman"/>
          <w:lang w:eastAsia="sl-SI"/>
        </w:rPr>
        <w:t xml:space="preserve">italijanskega jezika, ki se na tem delu slabša in si prizadevati za izenačitev ur slovenskega in italijanskega jezika v šolah na tem območju. </w:t>
      </w:r>
    </w:p>
    <w:p w14:paraId="462943EF" w14:textId="77777777" w:rsidR="001616B2" w:rsidRPr="00276D45" w:rsidRDefault="001616B2" w:rsidP="00276D45">
      <w:pPr>
        <w:autoSpaceDE w:val="0"/>
        <w:autoSpaceDN w:val="0"/>
        <w:adjustRightInd w:val="0"/>
        <w:spacing w:after="0" w:line="240" w:lineRule="auto"/>
        <w:jc w:val="both"/>
        <w:rPr>
          <w:rFonts w:ascii="Times New Roman" w:hAnsi="Times New Roman"/>
          <w:lang w:eastAsia="sl-SI"/>
        </w:rPr>
      </w:pPr>
    </w:p>
    <w:p w14:paraId="20C3418D" w14:textId="38CEA76F" w:rsidR="00805F67" w:rsidRPr="00805F67" w:rsidRDefault="00805F67" w:rsidP="00805F67">
      <w:pPr>
        <w:autoSpaceDE w:val="0"/>
        <w:autoSpaceDN w:val="0"/>
        <w:adjustRightInd w:val="0"/>
        <w:spacing w:after="0" w:line="240" w:lineRule="auto"/>
        <w:jc w:val="both"/>
        <w:rPr>
          <w:rFonts w:ascii="Times New Roman" w:hAnsi="Times New Roman"/>
          <w:lang w:eastAsia="sl-SI"/>
        </w:rPr>
      </w:pPr>
      <w:r w:rsidRPr="00805F67">
        <w:rPr>
          <w:rFonts w:ascii="Times New Roman" w:hAnsi="Times New Roman"/>
          <w:lang w:eastAsia="sl-SI"/>
        </w:rPr>
        <w:t xml:space="preserve">Direktorica ZRSŠ je pojasnila, da so </w:t>
      </w:r>
      <w:r w:rsidR="006B5DD7">
        <w:rPr>
          <w:rFonts w:ascii="Times New Roman" w:hAnsi="Times New Roman"/>
          <w:lang w:eastAsia="sl-SI"/>
        </w:rPr>
        <w:t xml:space="preserve">s sodelavci </w:t>
      </w:r>
      <w:r w:rsidR="009D1254">
        <w:rPr>
          <w:rFonts w:ascii="Times New Roman" w:hAnsi="Times New Roman"/>
          <w:lang w:eastAsia="sl-SI"/>
        </w:rPr>
        <w:t xml:space="preserve">večino </w:t>
      </w:r>
      <w:r w:rsidRPr="00805F67">
        <w:rPr>
          <w:rFonts w:ascii="Times New Roman" w:hAnsi="Times New Roman"/>
          <w:lang w:eastAsia="sl-SI"/>
        </w:rPr>
        <w:t xml:space="preserve">prejšnjega tedna </w:t>
      </w:r>
      <w:r w:rsidR="006B5DD7">
        <w:rPr>
          <w:rFonts w:ascii="Times New Roman" w:hAnsi="Times New Roman"/>
          <w:lang w:eastAsia="sl-SI"/>
        </w:rPr>
        <w:t>sodelovali</w:t>
      </w:r>
      <w:r w:rsidRPr="00805F67">
        <w:rPr>
          <w:rFonts w:ascii="Times New Roman" w:hAnsi="Times New Roman"/>
          <w:lang w:eastAsia="sl-SI"/>
        </w:rPr>
        <w:t xml:space="preserve"> na</w:t>
      </w:r>
      <w:r w:rsidR="009D1254">
        <w:rPr>
          <w:rFonts w:ascii="Times New Roman" w:hAnsi="Times New Roman"/>
          <w:lang w:eastAsia="sl-SI"/>
        </w:rPr>
        <w:t xml:space="preserve"> sejah delovnih teles strokovnih svetov in</w:t>
      </w:r>
      <w:r w:rsidRPr="00805F67">
        <w:rPr>
          <w:rFonts w:ascii="Times New Roman" w:hAnsi="Times New Roman"/>
          <w:lang w:eastAsia="sl-SI"/>
        </w:rPr>
        <w:t xml:space="preserve"> zato niso uspeli narediti popravkov. Pojasnila je, da bodo opustili zapis o izbiri načina izkazovanja znanja. Iz katalogov bodo izločili določilo, da lahko učitelj – če je mogoče in smiselno – predlaga različne načine preverjanja in ocenjevanja znanja, med katerimi lahko učenci izbirajo. Poleg tega bodo dopolnili zapis o zagotavljanju priložnosti za izkazovanje najvišje ravni znanja tako</w:t>
      </w:r>
      <w:r w:rsidR="009D1254">
        <w:rPr>
          <w:rFonts w:ascii="Times New Roman" w:hAnsi="Times New Roman"/>
          <w:lang w:eastAsia="sl-SI"/>
        </w:rPr>
        <w:t>,</w:t>
      </w:r>
      <w:r w:rsidRPr="00805F67">
        <w:rPr>
          <w:rFonts w:ascii="Times New Roman" w:hAnsi="Times New Roman"/>
          <w:lang w:eastAsia="sl-SI"/>
        </w:rPr>
        <w:t xml:space="preserve"> da bo bolj jasno poudarjena optimalna raven, ki jo posamezni učenec doseže na določeni stopnji. Poudarili bodo tudi vlogo preverjanja znanja v smislu, da je preverjanje ključen del učnega procesa in poteka ves čas učenja.</w:t>
      </w:r>
      <w:r w:rsidR="008607DC">
        <w:rPr>
          <w:rFonts w:ascii="Times New Roman" w:hAnsi="Times New Roman"/>
          <w:lang w:eastAsia="sl-SI"/>
        </w:rPr>
        <w:t xml:space="preserve"> </w:t>
      </w:r>
    </w:p>
    <w:p w14:paraId="52885768" w14:textId="77777777" w:rsidR="00805F67" w:rsidRDefault="00805F67" w:rsidP="00805F67">
      <w:pPr>
        <w:autoSpaceDE w:val="0"/>
        <w:autoSpaceDN w:val="0"/>
        <w:adjustRightInd w:val="0"/>
        <w:spacing w:after="0" w:line="240" w:lineRule="auto"/>
        <w:jc w:val="both"/>
        <w:rPr>
          <w:rFonts w:ascii="Times New Roman" w:hAnsi="Times New Roman"/>
          <w:lang w:eastAsia="sl-SI"/>
        </w:rPr>
      </w:pPr>
    </w:p>
    <w:p w14:paraId="7DB67EA9" w14:textId="4CC8172F" w:rsidR="00805F67" w:rsidRPr="00805F67" w:rsidRDefault="00805F67" w:rsidP="00805F67">
      <w:pPr>
        <w:autoSpaceDE w:val="0"/>
        <w:autoSpaceDN w:val="0"/>
        <w:adjustRightInd w:val="0"/>
        <w:spacing w:after="0" w:line="240" w:lineRule="auto"/>
        <w:jc w:val="both"/>
        <w:rPr>
          <w:rFonts w:ascii="Times New Roman" w:hAnsi="Times New Roman"/>
          <w:lang w:eastAsia="sl-SI"/>
        </w:rPr>
      </w:pPr>
      <w:r w:rsidRPr="00805F67">
        <w:rPr>
          <w:rFonts w:ascii="Times New Roman" w:hAnsi="Times New Roman"/>
          <w:lang w:eastAsia="sl-SI"/>
        </w:rPr>
        <w:t>V razpravi so člani večkrat poudarili, da so že pričakovali nove formulacije</w:t>
      </w:r>
      <w:r w:rsidR="009D1254">
        <w:rPr>
          <w:rFonts w:ascii="Times New Roman" w:hAnsi="Times New Roman"/>
          <w:lang w:eastAsia="sl-SI"/>
        </w:rPr>
        <w:t xml:space="preserve"> </w:t>
      </w:r>
      <w:r w:rsidRPr="00805F67">
        <w:rPr>
          <w:rFonts w:ascii="Times New Roman" w:hAnsi="Times New Roman"/>
          <w:lang w:eastAsia="sl-SI"/>
        </w:rPr>
        <w:t>na tej seji in da težko odločajo oziroma ne morejo odločati o gradivu oziroma besedilu, ki ga ne poznajo. Prav tako opozarjajo in predlagajo, da bi se ZRSŠ srečal in uskladil s kritikami dr. Zupanca. Direktorica je pojasnila, da so intenzivni sestanki potekali v fazi priprave izhodišč</w:t>
      </w:r>
      <w:r w:rsidR="00DA21AE">
        <w:rPr>
          <w:rFonts w:ascii="Times New Roman" w:hAnsi="Times New Roman"/>
          <w:lang w:eastAsia="sl-SI"/>
        </w:rPr>
        <w:t xml:space="preserve">, </w:t>
      </w:r>
      <w:r w:rsidRPr="00805F67">
        <w:rPr>
          <w:rFonts w:ascii="Times New Roman" w:hAnsi="Times New Roman"/>
          <w:lang w:eastAsia="sl-SI"/>
        </w:rPr>
        <w:t>da so se že prilagodili.</w:t>
      </w:r>
    </w:p>
    <w:p w14:paraId="795B7915" w14:textId="77777777" w:rsidR="00805F67" w:rsidRPr="00276D45" w:rsidRDefault="00805F67" w:rsidP="00276D45">
      <w:pPr>
        <w:autoSpaceDE w:val="0"/>
        <w:autoSpaceDN w:val="0"/>
        <w:adjustRightInd w:val="0"/>
        <w:spacing w:after="0" w:line="240" w:lineRule="auto"/>
        <w:jc w:val="both"/>
        <w:rPr>
          <w:rFonts w:ascii="Times New Roman" w:hAnsi="Times New Roman"/>
          <w:lang w:eastAsia="sl-SI"/>
        </w:rPr>
      </w:pPr>
    </w:p>
    <w:p w14:paraId="79FD07F8" w14:textId="332E3127" w:rsidR="00805F67" w:rsidRPr="00805F67" w:rsidRDefault="009D1254" w:rsidP="00805F67">
      <w:pPr>
        <w:autoSpaceDE w:val="0"/>
        <w:autoSpaceDN w:val="0"/>
        <w:adjustRightInd w:val="0"/>
        <w:spacing w:after="0" w:line="240" w:lineRule="auto"/>
        <w:jc w:val="both"/>
        <w:rPr>
          <w:rFonts w:ascii="Times New Roman" w:hAnsi="Times New Roman"/>
          <w:lang w:eastAsia="sl-SI"/>
        </w:rPr>
      </w:pPr>
      <w:bookmarkStart w:id="13" w:name="_Hlk193455942"/>
      <w:bookmarkStart w:id="14" w:name="_Hlk193403312"/>
      <w:r>
        <w:rPr>
          <w:rFonts w:ascii="Times New Roman" w:hAnsi="Times New Roman"/>
          <w:lang w:eastAsia="sl-SI"/>
        </w:rPr>
        <w:t>Člani so i</w:t>
      </w:r>
      <w:r w:rsidR="00805F67" w:rsidRPr="00805F67">
        <w:rPr>
          <w:rFonts w:ascii="Times New Roman" w:hAnsi="Times New Roman"/>
          <w:lang w:eastAsia="sl-SI"/>
        </w:rPr>
        <w:t xml:space="preserve">zrazili nezadovoljstvo z zapisi v Didaktičnih priporočilih, </w:t>
      </w:r>
      <w:r w:rsidR="00DA21AE">
        <w:rPr>
          <w:rFonts w:ascii="Times New Roman" w:hAnsi="Times New Roman"/>
          <w:lang w:eastAsia="sl-SI"/>
        </w:rPr>
        <w:t>v katerih pojmi niso dosledno uporabljeni</w:t>
      </w:r>
      <w:r w:rsidR="00805F67" w:rsidRPr="00805F67">
        <w:rPr>
          <w:rFonts w:ascii="Times New Roman" w:hAnsi="Times New Roman"/>
          <w:lang w:eastAsia="sl-SI"/>
        </w:rPr>
        <w:t>. Če govorimo o formativnem spremljanju, gre za procesno zadevo, medtem ko sta preverjanje in ocenjevanje nekaj drugega – med seboj sicer močno povezana, vendar ne identična.</w:t>
      </w:r>
    </w:p>
    <w:p w14:paraId="7B279B5E" w14:textId="77777777" w:rsidR="00805F67" w:rsidRPr="00805F67" w:rsidRDefault="00805F67" w:rsidP="00805F67">
      <w:pPr>
        <w:autoSpaceDE w:val="0"/>
        <w:autoSpaceDN w:val="0"/>
        <w:adjustRightInd w:val="0"/>
        <w:spacing w:after="0" w:line="240" w:lineRule="auto"/>
        <w:jc w:val="both"/>
        <w:rPr>
          <w:rFonts w:ascii="Times New Roman" w:hAnsi="Times New Roman"/>
          <w:lang w:eastAsia="sl-SI"/>
        </w:rPr>
      </w:pPr>
      <w:r w:rsidRPr="00805F67">
        <w:rPr>
          <w:rFonts w:ascii="Times New Roman" w:hAnsi="Times New Roman"/>
          <w:lang w:eastAsia="sl-SI"/>
        </w:rPr>
        <w:t>Opozorili so na dokument dr. Zupanca, ki ga ZRSŠ ne podpira in ga zavrača. Dokument dejansko predstavlja določeno spremembo usmeritve in po ocenah številnih strokovnjakov ne vodi nujno k temu, kar si želimo – višji kakovosti znanja in večji motiviranosti dijakov.</w:t>
      </w:r>
    </w:p>
    <w:p w14:paraId="3980631B" w14:textId="77777777" w:rsidR="00805F67" w:rsidRPr="00805F67" w:rsidRDefault="00805F67" w:rsidP="00805F67">
      <w:pPr>
        <w:autoSpaceDE w:val="0"/>
        <w:autoSpaceDN w:val="0"/>
        <w:adjustRightInd w:val="0"/>
        <w:spacing w:after="0" w:line="240" w:lineRule="auto"/>
        <w:jc w:val="both"/>
        <w:rPr>
          <w:rFonts w:ascii="Times New Roman" w:hAnsi="Times New Roman"/>
          <w:lang w:eastAsia="sl-SI"/>
        </w:rPr>
      </w:pPr>
      <w:r w:rsidRPr="00805F67">
        <w:rPr>
          <w:rFonts w:ascii="Times New Roman" w:hAnsi="Times New Roman"/>
          <w:lang w:eastAsia="sl-SI"/>
        </w:rPr>
        <w:t xml:space="preserve">Prav tako so izpostavili del zapisa, kjer v splošnih didaktičnih priporočilih piše: </w:t>
      </w:r>
      <w:r w:rsidRPr="00805F67">
        <w:rPr>
          <w:rFonts w:ascii="Times New Roman" w:hAnsi="Times New Roman"/>
          <w:i/>
          <w:iCs/>
          <w:lang w:eastAsia="sl-SI"/>
        </w:rPr>
        <w:t>"Če je mogoče in smiselno, učitelj dijaku omogoči tudi izbiro načina izkazovanja znanja”</w:t>
      </w:r>
      <w:r w:rsidRPr="00805F67">
        <w:rPr>
          <w:rFonts w:ascii="Times New Roman" w:hAnsi="Times New Roman"/>
          <w:lang w:eastAsia="sl-SI"/>
        </w:rPr>
        <w:t xml:space="preserve"> ter </w:t>
      </w:r>
      <w:r w:rsidRPr="00805F67">
        <w:rPr>
          <w:rFonts w:ascii="Times New Roman" w:hAnsi="Times New Roman"/>
          <w:i/>
          <w:iCs/>
          <w:lang w:eastAsia="sl-SI"/>
        </w:rPr>
        <w:t>"Pomembno je, da učitelj zagotovi takšno ocenjevanje znanja, da vsakemu dijaku omogoči izkazati najvišjo raven doseženega znanja”</w:t>
      </w:r>
      <w:r w:rsidRPr="00805F67">
        <w:rPr>
          <w:rFonts w:ascii="Times New Roman" w:hAnsi="Times New Roman"/>
          <w:lang w:eastAsia="sl-SI"/>
        </w:rPr>
        <w:t>. Menijo, da formulaciji nista ustrezni in ne bosta vodili k želenim ciljem.</w:t>
      </w:r>
    </w:p>
    <w:p w14:paraId="0239FD60" w14:textId="77777777" w:rsidR="00181505" w:rsidRDefault="00805F67" w:rsidP="00276D45">
      <w:pPr>
        <w:autoSpaceDE w:val="0"/>
        <w:autoSpaceDN w:val="0"/>
        <w:adjustRightInd w:val="0"/>
        <w:spacing w:after="0" w:line="240" w:lineRule="auto"/>
        <w:jc w:val="both"/>
        <w:rPr>
          <w:rFonts w:ascii="Times New Roman" w:hAnsi="Times New Roman"/>
          <w:lang w:eastAsia="sl-SI"/>
        </w:rPr>
      </w:pPr>
      <w:r w:rsidRPr="00805F67">
        <w:rPr>
          <w:rFonts w:ascii="Times New Roman" w:hAnsi="Times New Roman"/>
          <w:lang w:eastAsia="sl-SI"/>
        </w:rPr>
        <w:t xml:space="preserve">Po več kot dvajsetih letih dela kot didaktičarka na fakulteti dr. Tavčar Krajnc osebno ni prepričana, da </w:t>
      </w:r>
      <w:r>
        <w:rPr>
          <w:rFonts w:ascii="Times New Roman" w:hAnsi="Times New Roman"/>
          <w:lang w:eastAsia="sl-SI"/>
        </w:rPr>
        <w:t xml:space="preserve">se </w:t>
      </w:r>
      <w:r w:rsidRPr="00805F67">
        <w:rPr>
          <w:rFonts w:ascii="Times New Roman" w:hAnsi="Times New Roman"/>
          <w:lang w:eastAsia="sl-SI"/>
        </w:rPr>
        <w:t xml:space="preserve">bodo učitelji – če bodo </w:t>
      </w:r>
      <w:r w:rsidR="00423EFD">
        <w:rPr>
          <w:rFonts w:ascii="Times New Roman" w:hAnsi="Times New Roman"/>
          <w:lang w:eastAsia="sl-SI"/>
        </w:rPr>
        <w:t>Didaktična priporočila</w:t>
      </w:r>
      <w:r w:rsidRPr="00805F67">
        <w:rPr>
          <w:rFonts w:ascii="Times New Roman" w:hAnsi="Times New Roman"/>
          <w:lang w:eastAsia="sl-SI"/>
        </w:rPr>
        <w:t xml:space="preserve"> označena kot neobvezujoča – zmogli </w:t>
      </w:r>
      <w:r>
        <w:rPr>
          <w:rFonts w:ascii="Times New Roman" w:hAnsi="Times New Roman"/>
          <w:lang w:eastAsia="sl-SI"/>
        </w:rPr>
        <w:t>opreti na</w:t>
      </w:r>
      <w:r w:rsidRPr="00805F67">
        <w:rPr>
          <w:rFonts w:ascii="Times New Roman" w:hAnsi="Times New Roman"/>
          <w:lang w:eastAsia="sl-SI"/>
        </w:rPr>
        <w:t xml:space="preserve"> lastno strokovno avtonomijo in oblikovati samostojno držo do poučevanja. Opozarja, da takšen zapis odpira številne možnosti, da bodo dijaki in starši pričakovali ali celo izsiljevali rešitve, ki si jih ne želimo.</w:t>
      </w:r>
      <w:bookmarkEnd w:id="13"/>
    </w:p>
    <w:p w14:paraId="18317DFA" w14:textId="67F37770" w:rsidR="0075497E" w:rsidRPr="0075497E" w:rsidRDefault="0075497E" w:rsidP="00276D45">
      <w:pPr>
        <w:autoSpaceDE w:val="0"/>
        <w:autoSpaceDN w:val="0"/>
        <w:adjustRightInd w:val="0"/>
        <w:spacing w:after="0" w:line="240" w:lineRule="auto"/>
        <w:jc w:val="both"/>
        <w:rPr>
          <w:rFonts w:ascii="Times New Roman" w:hAnsi="Times New Roman"/>
          <w:lang w:eastAsia="sl-SI"/>
        </w:rPr>
      </w:pPr>
      <w:r w:rsidRPr="0075497E">
        <w:rPr>
          <w:rFonts w:ascii="Times New Roman" w:hAnsi="Times New Roman"/>
          <w:lang w:eastAsia="sl-SI"/>
        </w:rPr>
        <w:t>Opozorila je še, da splošnih praktičnih priporočil niso napisali avtorji, ki so v katalogih navedeni kot avtorji posebnih predmetnih katalogov. Če je priporočila pripravila druga strokovna skupina, je treba zaradi strokovne in znanstvene korektnosti jasno zapisati, da so ta podpoglavja sestavili konkretni avtorji z imeni in priimki, večinoma zaposleni na ZRSŠ, ki tudi prevzemajo odgovornost za ta del. S tem se je strinjala tudi direktorica ZRSŠ in obljubila, da bodo</w:t>
      </w:r>
      <w:r w:rsidRPr="004C7348">
        <w:rPr>
          <w:rFonts w:ascii="Times New Roman" w:hAnsi="Times New Roman"/>
          <w:lang w:eastAsia="sl-SI"/>
        </w:rPr>
        <w:t xml:space="preserve"> to</w:t>
      </w:r>
      <w:r w:rsidRPr="0075497E">
        <w:rPr>
          <w:rFonts w:ascii="Times New Roman" w:hAnsi="Times New Roman"/>
          <w:lang w:eastAsia="sl-SI"/>
        </w:rPr>
        <w:t xml:space="preserve"> poprav</w:t>
      </w:r>
      <w:r w:rsidRPr="004C7348">
        <w:rPr>
          <w:rFonts w:ascii="Times New Roman" w:hAnsi="Times New Roman"/>
          <w:lang w:eastAsia="sl-SI"/>
        </w:rPr>
        <w:t>ili</w:t>
      </w:r>
      <w:r w:rsidRPr="0075497E">
        <w:rPr>
          <w:rFonts w:ascii="Times New Roman" w:hAnsi="Times New Roman"/>
          <w:lang w:eastAsia="sl-SI"/>
        </w:rPr>
        <w:t>.</w:t>
      </w:r>
    </w:p>
    <w:bookmarkEnd w:id="14"/>
    <w:p w14:paraId="044D4B92" w14:textId="3FE55C1B" w:rsidR="00322D51" w:rsidRPr="00276D45" w:rsidRDefault="00322D51" w:rsidP="00276D45">
      <w:pPr>
        <w:autoSpaceDE w:val="0"/>
        <w:autoSpaceDN w:val="0"/>
        <w:adjustRightInd w:val="0"/>
        <w:spacing w:after="0" w:line="240" w:lineRule="auto"/>
        <w:jc w:val="both"/>
        <w:rPr>
          <w:rFonts w:ascii="Times New Roman" w:hAnsi="Times New Roman"/>
          <w:lang w:eastAsia="sl-SI"/>
        </w:rPr>
      </w:pPr>
    </w:p>
    <w:p w14:paraId="138BA941" w14:textId="7730702B" w:rsidR="00423EFD" w:rsidRPr="00423EFD" w:rsidRDefault="00423EFD" w:rsidP="00423EFD">
      <w:pPr>
        <w:autoSpaceDE w:val="0"/>
        <w:autoSpaceDN w:val="0"/>
        <w:adjustRightInd w:val="0"/>
        <w:spacing w:after="0" w:line="240" w:lineRule="auto"/>
        <w:jc w:val="both"/>
        <w:rPr>
          <w:rFonts w:ascii="Times New Roman" w:hAnsi="Times New Roman"/>
          <w:lang w:eastAsia="sl-SI"/>
        </w:rPr>
      </w:pPr>
      <w:r w:rsidRPr="00423EFD">
        <w:rPr>
          <w:rFonts w:ascii="Times New Roman" w:hAnsi="Times New Roman"/>
          <w:lang w:eastAsia="sl-SI"/>
        </w:rPr>
        <w:t>Člani so večkrat opozorili na določene nejasnosti glede uvajanja formativnega spremljanja in njegovega pojmovanja.</w:t>
      </w:r>
      <w:r>
        <w:rPr>
          <w:rFonts w:ascii="Times New Roman" w:hAnsi="Times New Roman"/>
          <w:lang w:eastAsia="sl-SI"/>
        </w:rPr>
        <w:t xml:space="preserve"> </w:t>
      </w:r>
      <w:r w:rsidRPr="00423EFD">
        <w:rPr>
          <w:rFonts w:ascii="Times New Roman" w:hAnsi="Times New Roman"/>
          <w:lang w:eastAsia="sl-SI"/>
        </w:rPr>
        <w:t xml:space="preserve">Prosili so za natančna pojasnila termina </w:t>
      </w:r>
      <w:r w:rsidRPr="00423EFD">
        <w:rPr>
          <w:rFonts w:ascii="Times New Roman" w:hAnsi="Times New Roman"/>
          <w:i/>
          <w:iCs/>
          <w:lang w:eastAsia="sl-SI"/>
        </w:rPr>
        <w:t>»formativno spremljanje«</w:t>
      </w:r>
      <w:r w:rsidRPr="00423EFD">
        <w:rPr>
          <w:rFonts w:ascii="Times New Roman" w:hAnsi="Times New Roman"/>
          <w:lang w:eastAsia="sl-SI"/>
        </w:rPr>
        <w:t xml:space="preserve"> ter za jasno opredelitev odnosa med </w:t>
      </w:r>
      <w:r w:rsidRPr="00423EFD">
        <w:rPr>
          <w:rFonts w:ascii="Times New Roman" w:hAnsi="Times New Roman"/>
          <w:i/>
          <w:iCs/>
          <w:lang w:eastAsia="sl-SI"/>
        </w:rPr>
        <w:t>formativnim spremljanjem</w:t>
      </w:r>
      <w:r w:rsidRPr="00423EFD">
        <w:rPr>
          <w:rFonts w:ascii="Times New Roman" w:hAnsi="Times New Roman"/>
          <w:lang w:eastAsia="sl-SI"/>
        </w:rPr>
        <w:t xml:space="preserve"> in </w:t>
      </w:r>
      <w:r w:rsidRPr="00423EFD">
        <w:rPr>
          <w:rFonts w:ascii="Times New Roman" w:hAnsi="Times New Roman"/>
          <w:i/>
          <w:iCs/>
          <w:lang w:eastAsia="sl-SI"/>
        </w:rPr>
        <w:t>vpeljevanjem znanja</w:t>
      </w:r>
      <w:r w:rsidRPr="00423EFD">
        <w:rPr>
          <w:rFonts w:ascii="Times New Roman" w:hAnsi="Times New Roman"/>
          <w:lang w:eastAsia="sl-SI"/>
        </w:rPr>
        <w:t xml:space="preserve">, pri čemer se pod vpeljevanjem znanja razume ponavljanje, utrjevanje in preverjanje znanja. Termine je treba natančno razložiti in jasno ločiti od tistega, kar </w:t>
      </w:r>
      <w:r w:rsidRPr="00423EFD">
        <w:rPr>
          <w:rFonts w:ascii="Times New Roman" w:hAnsi="Times New Roman"/>
          <w:lang w:eastAsia="sl-SI"/>
        </w:rPr>
        <w:lastRenderedPageBreak/>
        <w:t>v praksi in didaktični teoriji že obstaja.</w:t>
      </w:r>
      <w:r w:rsidR="003178C3">
        <w:rPr>
          <w:rFonts w:ascii="Times New Roman" w:hAnsi="Times New Roman"/>
          <w:lang w:eastAsia="sl-SI"/>
        </w:rPr>
        <w:t xml:space="preserve"> Na to vprašanje tekom razprave s strani predlagatelja niso prejeli pojasnil, na kar so </w:t>
      </w:r>
      <w:r w:rsidR="00181505">
        <w:rPr>
          <w:rFonts w:ascii="Times New Roman" w:hAnsi="Times New Roman"/>
          <w:lang w:eastAsia="sl-SI"/>
        </w:rPr>
        <w:t xml:space="preserve">posebej </w:t>
      </w:r>
      <w:r w:rsidR="003178C3">
        <w:rPr>
          <w:rFonts w:ascii="Times New Roman" w:hAnsi="Times New Roman"/>
          <w:lang w:eastAsia="sl-SI"/>
        </w:rPr>
        <w:t xml:space="preserve">opozorili.  </w:t>
      </w:r>
    </w:p>
    <w:p w14:paraId="534FF7AE" w14:textId="72D5F57A" w:rsidR="00423EFD" w:rsidRPr="00423EFD" w:rsidRDefault="00423EFD" w:rsidP="00423EFD">
      <w:pPr>
        <w:autoSpaceDE w:val="0"/>
        <w:autoSpaceDN w:val="0"/>
        <w:adjustRightInd w:val="0"/>
        <w:spacing w:after="0" w:line="240" w:lineRule="auto"/>
        <w:jc w:val="both"/>
        <w:rPr>
          <w:rFonts w:ascii="Times New Roman" w:hAnsi="Times New Roman"/>
          <w:lang w:eastAsia="sl-SI"/>
        </w:rPr>
      </w:pPr>
      <w:r w:rsidRPr="00423EFD">
        <w:rPr>
          <w:rFonts w:ascii="Times New Roman" w:hAnsi="Times New Roman"/>
          <w:lang w:eastAsia="sl-SI"/>
        </w:rPr>
        <w:t>Prav tako so ministrstvo pozvali, naj v sejni sobi zagotovi dostop do internetne povezave, ki jo potrebujejo za dostop do množice pomembnih dokumentov, ki jih obravnavajo. Predsednik se s tem strinja in</w:t>
      </w:r>
      <w:r w:rsidR="00181505">
        <w:rPr>
          <w:rFonts w:ascii="Times New Roman" w:hAnsi="Times New Roman"/>
          <w:lang w:eastAsia="sl-SI"/>
        </w:rPr>
        <w:t xml:space="preserve"> vsi člani </w:t>
      </w:r>
      <w:r w:rsidRPr="00423EFD">
        <w:rPr>
          <w:rFonts w:ascii="Times New Roman" w:hAnsi="Times New Roman"/>
          <w:lang w:eastAsia="sl-SI"/>
        </w:rPr>
        <w:t xml:space="preserve"> pričakuje</w:t>
      </w:r>
      <w:r w:rsidR="00DA21AE">
        <w:rPr>
          <w:rFonts w:ascii="Times New Roman" w:hAnsi="Times New Roman"/>
          <w:lang w:eastAsia="sl-SI"/>
        </w:rPr>
        <w:t>jo</w:t>
      </w:r>
      <w:r w:rsidRPr="00423EFD">
        <w:rPr>
          <w:rFonts w:ascii="Times New Roman" w:hAnsi="Times New Roman"/>
          <w:lang w:eastAsia="sl-SI"/>
        </w:rPr>
        <w:t xml:space="preserve">, da bodo </w:t>
      </w:r>
      <w:r w:rsidR="00181505">
        <w:rPr>
          <w:rFonts w:ascii="Times New Roman" w:hAnsi="Times New Roman"/>
          <w:lang w:eastAsia="sl-SI"/>
        </w:rPr>
        <w:t xml:space="preserve">vedno </w:t>
      </w:r>
      <w:r w:rsidRPr="00423EFD">
        <w:rPr>
          <w:rFonts w:ascii="Times New Roman" w:hAnsi="Times New Roman"/>
          <w:lang w:eastAsia="sl-SI"/>
        </w:rPr>
        <w:t>zagotovljeni pogoji za nemoteno in odgovorno delo strokovnega sveta.</w:t>
      </w:r>
    </w:p>
    <w:p w14:paraId="07094417" w14:textId="77777777" w:rsidR="00423EFD" w:rsidRPr="00276D45" w:rsidRDefault="00423EFD" w:rsidP="00276D45">
      <w:pPr>
        <w:autoSpaceDE w:val="0"/>
        <w:autoSpaceDN w:val="0"/>
        <w:adjustRightInd w:val="0"/>
        <w:spacing w:after="0" w:line="240" w:lineRule="auto"/>
        <w:jc w:val="both"/>
        <w:rPr>
          <w:rFonts w:ascii="Times New Roman" w:hAnsi="Times New Roman"/>
          <w:lang w:eastAsia="sl-SI"/>
        </w:rPr>
      </w:pPr>
    </w:p>
    <w:p w14:paraId="4739432C" w14:textId="34DF87AC" w:rsidR="004F76D9" w:rsidRPr="00276D45" w:rsidRDefault="009D1254" w:rsidP="00276D45">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V nadaljevanju</w:t>
      </w:r>
      <w:r w:rsidR="009D1CA4" w:rsidRPr="00276D45">
        <w:rPr>
          <w:rFonts w:ascii="Times New Roman" w:hAnsi="Times New Roman"/>
          <w:lang w:eastAsia="sl-SI"/>
        </w:rPr>
        <w:t xml:space="preserve"> so</w:t>
      </w:r>
      <w:r>
        <w:rPr>
          <w:rFonts w:ascii="Times New Roman" w:hAnsi="Times New Roman"/>
          <w:lang w:eastAsia="sl-SI"/>
        </w:rPr>
        <w:t xml:space="preserve"> člani</w:t>
      </w:r>
      <w:r w:rsidR="009D1CA4" w:rsidRPr="00276D45">
        <w:rPr>
          <w:rFonts w:ascii="Times New Roman" w:hAnsi="Times New Roman"/>
          <w:lang w:eastAsia="sl-SI"/>
        </w:rPr>
        <w:t xml:space="preserve"> </w:t>
      </w:r>
      <w:r w:rsidR="00181505">
        <w:rPr>
          <w:rFonts w:ascii="Times New Roman" w:hAnsi="Times New Roman"/>
          <w:lang w:eastAsia="sl-SI"/>
        </w:rPr>
        <w:t>vpraša</w:t>
      </w:r>
      <w:r>
        <w:rPr>
          <w:rFonts w:ascii="Times New Roman" w:hAnsi="Times New Roman"/>
          <w:lang w:eastAsia="sl-SI"/>
        </w:rPr>
        <w:t xml:space="preserve">li , </w:t>
      </w:r>
      <w:r w:rsidR="009D1CA4" w:rsidRPr="00276D45">
        <w:rPr>
          <w:rFonts w:ascii="Times New Roman" w:hAnsi="Times New Roman"/>
          <w:lang w:eastAsia="sl-SI"/>
        </w:rPr>
        <w:t xml:space="preserve">ali gredo </w:t>
      </w:r>
      <w:r w:rsidR="00923429" w:rsidRPr="00276D45">
        <w:rPr>
          <w:rFonts w:ascii="Times New Roman" w:hAnsi="Times New Roman"/>
          <w:lang w:eastAsia="sl-SI"/>
        </w:rPr>
        <w:t>povratn</w:t>
      </w:r>
      <w:r w:rsidR="009D1CA4" w:rsidRPr="00276D45">
        <w:rPr>
          <w:rFonts w:ascii="Times New Roman" w:hAnsi="Times New Roman"/>
          <w:lang w:eastAsia="sl-SI"/>
        </w:rPr>
        <w:t>e</w:t>
      </w:r>
      <w:r w:rsidR="00923429" w:rsidRPr="00276D45">
        <w:rPr>
          <w:rFonts w:ascii="Times New Roman" w:hAnsi="Times New Roman"/>
          <w:lang w:eastAsia="sl-SI"/>
        </w:rPr>
        <w:t xml:space="preserve"> </w:t>
      </w:r>
      <w:r w:rsidR="00BE5BE2" w:rsidRPr="00276D45">
        <w:rPr>
          <w:rFonts w:ascii="Times New Roman" w:hAnsi="Times New Roman"/>
          <w:lang w:eastAsia="sl-SI"/>
        </w:rPr>
        <w:t>informacij</w:t>
      </w:r>
      <w:r w:rsidR="009D1CA4" w:rsidRPr="00276D45">
        <w:rPr>
          <w:rFonts w:ascii="Times New Roman" w:hAnsi="Times New Roman"/>
          <w:lang w:eastAsia="sl-SI"/>
        </w:rPr>
        <w:t>e</w:t>
      </w:r>
      <w:r w:rsidR="00BE5BE2" w:rsidRPr="00276D45">
        <w:rPr>
          <w:rFonts w:ascii="Times New Roman" w:hAnsi="Times New Roman"/>
          <w:lang w:eastAsia="sl-SI"/>
        </w:rPr>
        <w:t xml:space="preserve"> s strani učiteljev nazaj do predmetnih komisij</w:t>
      </w:r>
      <w:r w:rsidR="004F76D9" w:rsidRPr="00276D45">
        <w:rPr>
          <w:rFonts w:ascii="Times New Roman" w:hAnsi="Times New Roman"/>
          <w:lang w:eastAsia="sl-SI"/>
        </w:rPr>
        <w:t xml:space="preserve"> in </w:t>
      </w:r>
      <w:r w:rsidR="00BE5BE2" w:rsidRPr="00276D45">
        <w:rPr>
          <w:rFonts w:ascii="Times New Roman" w:hAnsi="Times New Roman"/>
          <w:lang w:eastAsia="sl-SI"/>
        </w:rPr>
        <w:t xml:space="preserve">ali so </w:t>
      </w:r>
      <w:r w:rsidR="00923429" w:rsidRPr="00276D45">
        <w:rPr>
          <w:rFonts w:ascii="Times New Roman" w:hAnsi="Times New Roman"/>
          <w:lang w:eastAsia="sl-SI"/>
        </w:rPr>
        <w:t>nato predmetne k</w:t>
      </w:r>
      <w:r w:rsidR="00BE5BE2" w:rsidRPr="00276D45">
        <w:rPr>
          <w:rFonts w:ascii="Times New Roman" w:hAnsi="Times New Roman"/>
          <w:lang w:eastAsia="sl-SI"/>
        </w:rPr>
        <w:t>omisije dejansko tiste</w:t>
      </w:r>
      <w:r w:rsidR="004F76D9" w:rsidRPr="00276D45">
        <w:rPr>
          <w:rFonts w:ascii="Times New Roman" w:hAnsi="Times New Roman"/>
          <w:lang w:eastAsia="sl-SI"/>
        </w:rPr>
        <w:t>,</w:t>
      </w:r>
      <w:r w:rsidR="00BE5BE2" w:rsidRPr="00276D45">
        <w:rPr>
          <w:rFonts w:ascii="Times New Roman" w:hAnsi="Times New Roman"/>
          <w:lang w:eastAsia="sl-SI"/>
        </w:rPr>
        <w:t xml:space="preserve"> ki so seznanjene in ki razpravljajo tudi o vseh komentarjih</w:t>
      </w:r>
      <w:r w:rsidR="004F76D9" w:rsidRPr="00276D45">
        <w:rPr>
          <w:rFonts w:ascii="Times New Roman" w:hAnsi="Times New Roman"/>
          <w:lang w:eastAsia="sl-SI"/>
        </w:rPr>
        <w:t>,</w:t>
      </w:r>
      <w:r w:rsidR="00BE5BE2" w:rsidRPr="00276D45">
        <w:rPr>
          <w:rFonts w:ascii="Times New Roman" w:hAnsi="Times New Roman"/>
          <w:lang w:eastAsia="sl-SI"/>
        </w:rPr>
        <w:t xml:space="preserve"> ki so </w:t>
      </w:r>
      <w:r w:rsidR="00DA21AE">
        <w:rPr>
          <w:rFonts w:ascii="Times New Roman" w:hAnsi="Times New Roman"/>
          <w:lang w:eastAsia="sl-SI"/>
        </w:rPr>
        <w:t>podani</w:t>
      </w:r>
      <w:r w:rsidR="00DA21AE" w:rsidRPr="009D1CA4">
        <w:rPr>
          <w:rFonts w:ascii="Times New Roman" w:hAnsi="Times New Roman"/>
          <w:lang w:eastAsia="sl-SI"/>
        </w:rPr>
        <w:t xml:space="preserve"> </w:t>
      </w:r>
      <w:r w:rsidR="00BE5BE2" w:rsidRPr="009D1CA4">
        <w:rPr>
          <w:rFonts w:ascii="Times New Roman" w:hAnsi="Times New Roman"/>
          <w:lang w:eastAsia="sl-SI"/>
        </w:rPr>
        <w:t xml:space="preserve">na sejah strokovnih </w:t>
      </w:r>
      <w:r w:rsidR="009D1CA4" w:rsidRPr="009D1CA4">
        <w:rPr>
          <w:rFonts w:ascii="Times New Roman" w:hAnsi="Times New Roman"/>
          <w:lang w:eastAsia="sl-SI"/>
        </w:rPr>
        <w:t xml:space="preserve">svetov </w:t>
      </w:r>
      <w:r w:rsidR="009D1CA4">
        <w:rPr>
          <w:rFonts w:ascii="Times New Roman" w:hAnsi="Times New Roman"/>
          <w:lang w:eastAsia="sl-SI"/>
        </w:rPr>
        <w:t>in na drugih srečanjih</w:t>
      </w:r>
      <w:r w:rsidR="009D1CA4" w:rsidRPr="009D1CA4">
        <w:rPr>
          <w:rFonts w:ascii="Times New Roman" w:hAnsi="Times New Roman"/>
          <w:lang w:eastAsia="sl-SI"/>
        </w:rPr>
        <w:t xml:space="preserve">.  </w:t>
      </w:r>
    </w:p>
    <w:p w14:paraId="5F9EEC32" w14:textId="7DDD1326" w:rsidR="009D1CA4" w:rsidRPr="00276D45" w:rsidRDefault="00423EFD" w:rsidP="00276D45">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Zanima jih, k</w:t>
      </w:r>
      <w:r w:rsidR="00BE5BE2" w:rsidRPr="00276D45">
        <w:rPr>
          <w:rFonts w:ascii="Times New Roman" w:hAnsi="Times New Roman"/>
          <w:lang w:eastAsia="sl-SI"/>
        </w:rPr>
        <w:t>ako so</w:t>
      </w:r>
      <w:r w:rsidR="009D1CA4" w:rsidRPr="00276D45">
        <w:rPr>
          <w:rFonts w:ascii="Times New Roman" w:hAnsi="Times New Roman"/>
          <w:lang w:eastAsia="sl-SI"/>
        </w:rPr>
        <w:t xml:space="preserve"> </w:t>
      </w:r>
      <w:r>
        <w:rPr>
          <w:rFonts w:ascii="Times New Roman" w:hAnsi="Times New Roman"/>
          <w:lang w:eastAsia="sl-SI"/>
        </w:rPr>
        <w:t>Didaktična priporočila</w:t>
      </w:r>
      <w:r w:rsidR="00BE5BE2" w:rsidRPr="00276D45">
        <w:rPr>
          <w:rFonts w:ascii="Times New Roman" w:hAnsi="Times New Roman"/>
          <w:lang w:eastAsia="sl-SI"/>
        </w:rPr>
        <w:t xml:space="preserve"> usklajena s potrjenimi izhodišči prenove</w:t>
      </w:r>
      <w:r w:rsidR="004F76D9" w:rsidRPr="00276D45">
        <w:rPr>
          <w:rFonts w:ascii="Times New Roman" w:hAnsi="Times New Roman"/>
          <w:lang w:eastAsia="sl-SI"/>
        </w:rPr>
        <w:t xml:space="preserve">. </w:t>
      </w:r>
      <w:r w:rsidR="009D1CA4" w:rsidRPr="00276D45">
        <w:rPr>
          <w:rFonts w:ascii="Times New Roman" w:hAnsi="Times New Roman"/>
          <w:lang w:eastAsia="sl-SI"/>
        </w:rPr>
        <w:t xml:space="preserve">Ker </w:t>
      </w:r>
      <w:r w:rsidR="00BE5BE2" w:rsidRPr="00276D45">
        <w:rPr>
          <w:rFonts w:ascii="Times New Roman" w:hAnsi="Times New Roman"/>
          <w:lang w:eastAsia="sl-SI"/>
        </w:rPr>
        <w:t>ministrstvo</w:t>
      </w:r>
      <w:r w:rsidR="009D1CA4" w:rsidRPr="00276D45">
        <w:rPr>
          <w:rFonts w:ascii="Times New Roman" w:hAnsi="Times New Roman"/>
          <w:lang w:eastAsia="sl-SI"/>
        </w:rPr>
        <w:t xml:space="preserve"> z dopisom</w:t>
      </w:r>
      <w:r w:rsidR="00BE5BE2" w:rsidRPr="00276D45">
        <w:rPr>
          <w:rFonts w:ascii="Times New Roman" w:hAnsi="Times New Roman"/>
          <w:lang w:eastAsia="sl-SI"/>
        </w:rPr>
        <w:t xml:space="preserve"> potrjuje</w:t>
      </w:r>
      <w:r w:rsidR="004F76D9" w:rsidRPr="00276D45">
        <w:rPr>
          <w:rFonts w:ascii="Times New Roman" w:hAnsi="Times New Roman"/>
          <w:lang w:eastAsia="sl-SI"/>
        </w:rPr>
        <w:t>,</w:t>
      </w:r>
      <w:r w:rsidR="00BE5BE2" w:rsidRPr="00276D45">
        <w:rPr>
          <w:rFonts w:ascii="Times New Roman" w:hAnsi="Times New Roman"/>
          <w:lang w:eastAsia="sl-SI"/>
        </w:rPr>
        <w:t xml:space="preserve"> da je vse usklajeno z izhodišči</w:t>
      </w:r>
      <w:r w:rsidR="004F76D9" w:rsidRPr="00276D45">
        <w:rPr>
          <w:rFonts w:ascii="Times New Roman" w:hAnsi="Times New Roman"/>
          <w:lang w:eastAsia="sl-SI"/>
        </w:rPr>
        <w:t xml:space="preserve">, </w:t>
      </w:r>
      <w:r w:rsidR="00BE5BE2" w:rsidRPr="00276D45">
        <w:rPr>
          <w:rFonts w:ascii="Times New Roman" w:hAnsi="Times New Roman"/>
          <w:lang w:eastAsia="sl-SI"/>
        </w:rPr>
        <w:t xml:space="preserve"> </w:t>
      </w:r>
      <w:r w:rsidR="009D1254">
        <w:rPr>
          <w:rFonts w:ascii="Times New Roman" w:hAnsi="Times New Roman"/>
          <w:lang w:eastAsia="sl-SI"/>
        </w:rPr>
        <w:t xml:space="preserve">se o tem </w:t>
      </w:r>
      <w:r w:rsidR="00BE5BE2" w:rsidRPr="00276D45">
        <w:rPr>
          <w:rFonts w:ascii="Times New Roman" w:hAnsi="Times New Roman"/>
          <w:lang w:eastAsia="sl-SI"/>
        </w:rPr>
        <w:t>sprašuje</w:t>
      </w:r>
      <w:r w:rsidR="009D1CA4" w:rsidRPr="00276D45">
        <w:rPr>
          <w:rFonts w:ascii="Times New Roman" w:hAnsi="Times New Roman"/>
          <w:lang w:eastAsia="sl-SI"/>
        </w:rPr>
        <w:t xml:space="preserve">jo in pri tem opozarjajo na </w:t>
      </w:r>
      <w:r w:rsidR="00BE5BE2" w:rsidRPr="00276D45">
        <w:rPr>
          <w:rFonts w:ascii="Times New Roman" w:hAnsi="Times New Roman"/>
          <w:lang w:eastAsia="sl-SI"/>
        </w:rPr>
        <w:t>terminološk</w:t>
      </w:r>
      <w:r w:rsidR="009D1CA4" w:rsidRPr="00276D45">
        <w:rPr>
          <w:rFonts w:ascii="Times New Roman" w:hAnsi="Times New Roman"/>
          <w:lang w:eastAsia="sl-SI"/>
        </w:rPr>
        <w:t xml:space="preserve">o neusklajenost. </w:t>
      </w:r>
    </w:p>
    <w:p w14:paraId="6857FFB8" w14:textId="5210206D" w:rsidR="00347369" w:rsidRPr="00276D45" w:rsidRDefault="009D1CA4" w:rsidP="00276D45">
      <w:pPr>
        <w:autoSpaceDE w:val="0"/>
        <w:autoSpaceDN w:val="0"/>
        <w:adjustRightInd w:val="0"/>
        <w:spacing w:after="0" w:line="240" w:lineRule="auto"/>
        <w:jc w:val="both"/>
        <w:rPr>
          <w:rFonts w:ascii="Times New Roman" w:hAnsi="Times New Roman"/>
          <w:lang w:eastAsia="sl-SI"/>
        </w:rPr>
      </w:pPr>
      <w:r w:rsidRPr="00276D45">
        <w:rPr>
          <w:rFonts w:ascii="Times New Roman" w:hAnsi="Times New Roman"/>
          <w:lang w:eastAsia="sl-SI"/>
        </w:rPr>
        <w:t>V</w:t>
      </w:r>
      <w:r w:rsidR="00BE5BE2" w:rsidRPr="00276D45">
        <w:rPr>
          <w:rFonts w:ascii="Times New Roman" w:hAnsi="Times New Roman"/>
          <w:lang w:eastAsia="sl-SI"/>
        </w:rPr>
        <w:t xml:space="preserve"> program</w:t>
      </w:r>
      <w:r w:rsidRPr="00276D45">
        <w:rPr>
          <w:rFonts w:ascii="Times New Roman" w:hAnsi="Times New Roman"/>
          <w:lang w:eastAsia="sl-SI"/>
        </w:rPr>
        <w:t>ih</w:t>
      </w:r>
      <w:r w:rsidR="00BE5BE2" w:rsidRPr="00276D45">
        <w:rPr>
          <w:rFonts w:ascii="Times New Roman" w:hAnsi="Times New Roman"/>
          <w:lang w:eastAsia="sl-SI"/>
        </w:rPr>
        <w:t xml:space="preserve"> poklicnega in strokovnega izobraževanja</w:t>
      </w:r>
      <w:r w:rsidRPr="00276D45">
        <w:rPr>
          <w:rFonts w:ascii="Times New Roman" w:hAnsi="Times New Roman"/>
          <w:lang w:eastAsia="sl-SI"/>
        </w:rPr>
        <w:t xml:space="preserve"> so </w:t>
      </w:r>
      <w:r w:rsidR="00BE5BE2" w:rsidRPr="00276D45">
        <w:rPr>
          <w:rFonts w:ascii="Times New Roman" w:hAnsi="Times New Roman"/>
          <w:lang w:eastAsia="sl-SI"/>
        </w:rPr>
        <w:t>poleg strokovnih tudi splošnoizobraževaln</w:t>
      </w:r>
      <w:r w:rsidRPr="00276D45">
        <w:rPr>
          <w:rFonts w:ascii="Times New Roman" w:hAnsi="Times New Roman"/>
          <w:lang w:eastAsia="sl-SI"/>
        </w:rPr>
        <w:t>i</w:t>
      </w:r>
      <w:r w:rsidR="00BE5BE2" w:rsidRPr="00276D45">
        <w:rPr>
          <w:rFonts w:ascii="Times New Roman" w:hAnsi="Times New Roman"/>
          <w:lang w:eastAsia="sl-SI"/>
        </w:rPr>
        <w:t xml:space="preserve"> predmet</w:t>
      </w:r>
      <w:r w:rsidRPr="00276D45">
        <w:rPr>
          <w:rFonts w:ascii="Times New Roman" w:hAnsi="Times New Roman"/>
          <w:lang w:eastAsia="sl-SI"/>
        </w:rPr>
        <w:t xml:space="preserve">i in </w:t>
      </w:r>
      <w:r w:rsidR="009D1254">
        <w:rPr>
          <w:rFonts w:ascii="Times New Roman" w:hAnsi="Times New Roman"/>
          <w:lang w:eastAsia="sl-SI"/>
        </w:rPr>
        <w:t>jih zanima</w:t>
      </w:r>
      <w:r w:rsidR="00347369" w:rsidRPr="00276D45">
        <w:rPr>
          <w:rFonts w:ascii="Times New Roman" w:hAnsi="Times New Roman"/>
          <w:lang w:eastAsia="sl-SI"/>
        </w:rPr>
        <w:t>,</w:t>
      </w:r>
      <w:r w:rsidR="00BE5BE2" w:rsidRPr="00276D45">
        <w:rPr>
          <w:rFonts w:ascii="Times New Roman" w:hAnsi="Times New Roman"/>
          <w:lang w:eastAsia="sl-SI"/>
        </w:rPr>
        <w:t xml:space="preserve"> kako so</w:t>
      </w:r>
      <w:r w:rsidRPr="00276D45">
        <w:rPr>
          <w:rFonts w:ascii="Times New Roman" w:hAnsi="Times New Roman"/>
          <w:lang w:eastAsia="sl-SI"/>
        </w:rPr>
        <w:t xml:space="preserve"> </w:t>
      </w:r>
      <w:r w:rsidR="00BE5BE2" w:rsidRPr="00276D45">
        <w:rPr>
          <w:rFonts w:ascii="Times New Roman" w:hAnsi="Times New Roman"/>
          <w:lang w:eastAsia="sl-SI"/>
        </w:rPr>
        <w:t>izhodišča usklajen</w:t>
      </w:r>
      <w:r w:rsidRPr="00276D45">
        <w:rPr>
          <w:rFonts w:ascii="Times New Roman" w:hAnsi="Times New Roman"/>
          <w:lang w:eastAsia="sl-SI"/>
        </w:rPr>
        <w:t>a</w:t>
      </w:r>
      <w:r w:rsidR="00BE5BE2" w:rsidRPr="00276D45">
        <w:rPr>
          <w:rFonts w:ascii="Times New Roman" w:hAnsi="Times New Roman"/>
          <w:lang w:eastAsia="sl-SI"/>
        </w:rPr>
        <w:t xml:space="preserve"> med tema </w:t>
      </w:r>
      <w:r w:rsidRPr="00276D45">
        <w:rPr>
          <w:rFonts w:ascii="Times New Roman" w:hAnsi="Times New Roman"/>
          <w:lang w:eastAsia="sl-SI"/>
        </w:rPr>
        <w:t>dvema</w:t>
      </w:r>
      <w:r w:rsidR="00BE5BE2" w:rsidRPr="00276D45">
        <w:rPr>
          <w:rFonts w:ascii="Times New Roman" w:hAnsi="Times New Roman"/>
          <w:lang w:eastAsia="sl-SI"/>
        </w:rPr>
        <w:t xml:space="preserve"> sklopoma predmetov</w:t>
      </w:r>
      <w:r w:rsidR="00347369" w:rsidRPr="00276D45">
        <w:rPr>
          <w:rFonts w:ascii="Times New Roman" w:hAnsi="Times New Roman"/>
          <w:lang w:eastAsia="sl-SI"/>
        </w:rPr>
        <w:t xml:space="preserve">, ali </w:t>
      </w:r>
      <w:r w:rsidRPr="00276D45">
        <w:rPr>
          <w:rFonts w:ascii="Times New Roman" w:hAnsi="Times New Roman"/>
          <w:lang w:eastAsia="sl-SI"/>
        </w:rPr>
        <w:t>so/bodo</w:t>
      </w:r>
      <w:r w:rsidR="00BE5BE2" w:rsidRPr="00276D45">
        <w:rPr>
          <w:rFonts w:ascii="Times New Roman" w:hAnsi="Times New Roman"/>
          <w:lang w:eastAsia="sl-SI"/>
        </w:rPr>
        <w:t xml:space="preserve"> pri splošnoizobraževalnih </w:t>
      </w:r>
      <w:r w:rsidRPr="00276D45">
        <w:rPr>
          <w:rFonts w:ascii="Times New Roman" w:hAnsi="Times New Roman"/>
          <w:lang w:eastAsia="sl-SI"/>
        </w:rPr>
        <w:t xml:space="preserve">in </w:t>
      </w:r>
      <w:r w:rsidR="00BE5BE2" w:rsidRPr="00276D45">
        <w:rPr>
          <w:rFonts w:ascii="Times New Roman" w:hAnsi="Times New Roman"/>
          <w:lang w:eastAsia="sl-SI"/>
        </w:rPr>
        <w:t xml:space="preserve">strokovnih predmetih enaka </w:t>
      </w:r>
      <w:r w:rsidR="00423EFD">
        <w:rPr>
          <w:rFonts w:ascii="Times New Roman" w:hAnsi="Times New Roman"/>
          <w:lang w:eastAsia="sl-SI"/>
        </w:rPr>
        <w:t>Didaktična priporočil</w:t>
      </w:r>
      <w:r w:rsidR="00DA21AE">
        <w:rPr>
          <w:rFonts w:ascii="Times New Roman" w:hAnsi="Times New Roman"/>
          <w:lang w:eastAsia="sl-SI"/>
        </w:rPr>
        <w:t>a</w:t>
      </w:r>
      <w:r w:rsidR="009D1254">
        <w:rPr>
          <w:rFonts w:ascii="Times New Roman" w:hAnsi="Times New Roman"/>
          <w:lang w:eastAsia="sl-SI"/>
        </w:rPr>
        <w:t xml:space="preserve"> in</w:t>
      </w:r>
      <w:r w:rsidR="00BE5BE2" w:rsidRPr="00276D45">
        <w:rPr>
          <w:rFonts w:ascii="Times New Roman" w:hAnsi="Times New Roman"/>
          <w:lang w:eastAsia="sl-SI"/>
        </w:rPr>
        <w:t xml:space="preserve"> ali bo prišlo do različnih terminoloških zapisov</w:t>
      </w:r>
      <w:r w:rsidR="00322D51" w:rsidRPr="00276D45">
        <w:rPr>
          <w:rFonts w:ascii="Times New Roman" w:hAnsi="Times New Roman"/>
          <w:lang w:eastAsia="sl-SI"/>
        </w:rPr>
        <w:t xml:space="preserve">.  </w:t>
      </w:r>
    </w:p>
    <w:p w14:paraId="2538DB70" w14:textId="77777777" w:rsidR="00347369" w:rsidRPr="00AC196C" w:rsidRDefault="00347369" w:rsidP="00276D45">
      <w:pPr>
        <w:autoSpaceDE w:val="0"/>
        <w:autoSpaceDN w:val="0"/>
        <w:adjustRightInd w:val="0"/>
        <w:spacing w:after="0" w:line="240" w:lineRule="auto"/>
        <w:jc w:val="both"/>
        <w:rPr>
          <w:rFonts w:ascii="Times New Roman" w:hAnsi="Times New Roman"/>
          <w:lang w:eastAsia="sl-SI"/>
        </w:rPr>
      </w:pPr>
    </w:p>
    <w:p w14:paraId="37C97303" w14:textId="4FB8E16B" w:rsidR="00AC196C" w:rsidRPr="00AC196C" w:rsidRDefault="00AC196C" w:rsidP="00AC196C">
      <w:pPr>
        <w:autoSpaceDE w:val="0"/>
        <w:autoSpaceDN w:val="0"/>
        <w:adjustRightInd w:val="0"/>
        <w:spacing w:after="0" w:line="240" w:lineRule="auto"/>
        <w:jc w:val="both"/>
        <w:rPr>
          <w:rFonts w:ascii="Times New Roman" w:hAnsi="Times New Roman"/>
          <w:lang w:eastAsia="sl-SI"/>
        </w:rPr>
      </w:pPr>
      <w:r w:rsidRPr="00AC196C">
        <w:rPr>
          <w:rFonts w:ascii="Times New Roman" w:hAnsi="Times New Roman"/>
          <w:lang w:eastAsia="sl-SI"/>
        </w:rPr>
        <w:t xml:space="preserve">V razpravi </w:t>
      </w:r>
      <w:r w:rsidR="009D1254">
        <w:rPr>
          <w:rFonts w:ascii="Times New Roman" w:hAnsi="Times New Roman"/>
          <w:lang w:eastAsia="sl-SI"/>
        </w:rPr>
        <w:t>so</w:t>
      </w:r>
      <w:r w:rsidRPr="00AC196C">
        <w:rPr>
          <w:rFonts w:ascii="Times New Roman" w:hAnsi="Times New Roman"/>
          <w:lang w:eastAsia="sl-SI"/>
        </w:rPr>
        <w:t xml:space="preserve"> opoz</w:t>
      </w:r>
      <w:r w:rsidR="009D1254">
        <w:rPr>
          <w:rFonts w:ascii="Times New Roman" w:hAnsi="Times New Roman"/>
          <w:lang w:eastAsia="sl-SI"/>
        </w:rPr>
        <w:t>arjali</w:t>
      </w:r>
      <w:r w:rsidRPr="00AC196C">
        <w:rPr>
          <w:rFonts w:ascii="Times New Roman" w:hAnsi="Times New Roman"/>
          <w:lang w:eastAsia="sl-SI"/>
        </w:rPr>
        <w:t xml:space="preserve">, da vsebine </w:t>
      </w:r>
      <w:r w:rsidR="001A0E57">
        <w:rPr>
          <w:rFonts w:ascii="Times New Roman" w:hAnsi="Times New Roman"/>
          <w:lang w:eastAsia="sl-SI"/>
        </w:rPr>
        <w:t>D</w:t>
      </w:r>
      <w:r w:rsidRPr="00AC196C">
        <w:rPr>
          <w:rFonts w:ascii="Times New Roman" w:hAnsi="Times New Roman"/>
          <w:lang w:eastAsia="sl-SI"/>
        </w:rPr>
        <w:t>idaktičnih priporočil v resnici ne poznajo</w:t>
      </w:r>
      <w:r w:rsidR="009D1254">
        <w:rPr>
          <w:rFonts w:ascii="Times New Roman" w:hAnsi="Times New Roman"/>
          <w:lang w:eastAsia="sl-SI"/>
        </w:rPr>
        <w:t xml:space="preserve"> in če</w:t>
      </w:r>
      <w:r w:rsidRPr="00AC196C">
        <w:rPr>
          <w:rFonts w:ascii="Times New Roman" w:hAnsi="Times New Roman"/>
          <w:lang w:eastAsia="sl-SI"/>
        </w:rPr>
        <w:t xml:space="preserve"> se člani z nečim seznanjajo, je prav, da imajo gradivo</w:t>
      </w:r>
      <w:r w:rsidR="00DA21AE">
        <w:rPr>
          <w:rFonts w:ascii="Times New Roman" w:hAnsi="Times New Roman"/>
          <w:lang w:eastAsia="sl-SI"/>
        </w:rPr>
        <w:t xml:space="preserve"> na</w:t>
      </w:r>
      <w:r w:rsidR="009D1254" w:rsidRPr="009D1254">
        <w:rPr>
          <w:rFonts w:ascii="Times New Roman" w:hAnsi="Times New Roman"/>
          <w:lang w:eastAsia="sl-SI"/>
        </w:rPr>
        <w:t xml:space="preserve"> </w:t>
      </w:r>
      <w:r w:rsidR="009D1254" w:rsidRPr="00AC196C">
        <w:rPr>
          <w:rFonts w:ascii="Times New Roman" w:hAnsi="Times New Roman"/>
          <w:lang w:eastAsia="sl-SI"/>
        </w:rPr>
        <w:t>vpogled</w:t>
      </w:r>
      <w:r w:rsidRPr="00AC196C">
        <w:rPr>
          <w:rFonts w:ascii="Times New Roman" w:hAnsi="Times New Roman"/>
          <w:lang w:eastAsia="sl-SI"/>
        </w:rPr>
        <w:t>, saj ni strokovno, da bi odločali zgolj na podlagi zagotovil.</w:t>
      </w:r>
    </w:p>
    <w:p w14:paraId="464DFCEE" w14:textId="021DFF8D" w:rsidR="00AC196C" w:rsidRPr="00AC196C" w:rsidRDefault="00AC196C" w:rsidP="00AC196C">
      <w:pPr>
        <w:autoSpaceDE w:val="0"/>
        <w:autoSpaceDN w:val="0"/>
        <w:adjustRightInd w:val="0"/>
        <w:spacing w:after="0" w:line="240" w:lineRule="auto"/>
        <w:jc w:val="both"/>
        <w:rPr>
          <w:rFonts w:ascii="Times New Roman" w:hAnsi="Times New Roman"/>
          <w:lang w:eastAsia="sl-SI"/>
        </w:rPr>
      </w:pPr>
      <w:r w:rsidRPr="00AC196C">
        <w:rPr>
          <w:rFonts w:ascii="Times New Roman" w:hAnsi="Times New Roman"/>
          <w:lang w:eastAsia="sl-SI"/>
        </w:rPr>
        <w:t xml:space="preserve">Glede na vse izrečene pripombe in opozorila je predsednik </w:t>
      </w:r>
      <w:r w:rsidR="009D1254">
        <w:rPr>
          <w:rFonts w:ascii="Times New Roman" w:hAnsi="Times New Roman"/>
          <w:lang w:eastAsia="sl-SI"/>
        </w:rPr>
        <w:t xml:space="preserve">strokovnega sveta </w:t>
      </w:r>
      <w:r w:rsidRPr="00AC196C">
        <w:rPr>
          <w:rFonts w:ascii="Times New Roman" w:hAnsi="Times New Roman"/>
          <w:lang w:eastAsia="sl-SI"/>
        </w:rPr>
        <w:t>člane seznanil, da bo po razpravi</w:t>
      </w:r>
      <w:r w:rsidR="001A0E57">
        <w:rPr>
          <w:rFonts w:ascii="Times New Roman" w:hAnsi="Times New Roman"/>
          <w:lang w:eastAsia="sl-SI"/>
        </w:rPr>
        <w:t xml:space="preserve">, ki je ne bo omejeval, </w:t>
      </w:r>
      <w:r w:rsidRPr="00AC196C">
        <w:rPr>
          <w:rFonts w:ascii="Times New Roman" w:hAnsi="Times New Roman"/>
          <w:lang w:eastAsia="sl-SI"/>
        </w:rPr>
        <w:t xml:space="preserve">predlagal sklep le za </w:t>
      </w:r>
      <w:r w:rsidR="001A0E57">
        <w:rPr>
          <w:rFonts w:ascii="Times New Roman" w:hAnsi="Times New Roman"/>
          <w:lang w:eastAsia="sl-SI"/>
        </w:rPr>
        <w:t>K</w:t>
      </w:r>
      <w:r w:rsidRPr="00AC196C">
        <w:rPr>
          <w:rFonts w:ascii="Times New Roman" w:hAnsi="Times New Roman"/>
          <w:lang w:eastAsia="sl-SI"/>
        </w:rPr>
        <w:t>ataloge znanj</w:t>
      </w:r>
      <w:r w:rsidR="009D1254">
        <w:rPr>
          <w:rFonts w:ascii="Times New Roman" w:hAnsi="Times New Roman"/>
          <w:lang w:eastAsia="sl-SI"/>
        </w:rPr>
        <w:t xml:space="preserve">, </w:t>
      </w:r>
      <w:r w:rsidRPr="00AC196C">
        <w:rPr>
          <w:rFonts w:ascii="Times New Roman" w:hAnsi="Times New Roman"/>
          <w:lang w:eastAsia="sl-SI"/>
        </w:rPr>
        <w:t>z Didaktičnimi priporočili</w:t>
      </w:r>
      <w:r w:rsidR="009D1254">
        <w:rPr>
          <w:rFonts w:ascii="Times New Roman" w:hAnsi="Times New Roman"/>
          <w:lang w:eastAsia="sl-SI"/>
        </w:rPr>
        <w:t xml:space="preserve"> pa se bodo </w:t>
      </w:r>
      <w:r w:rsidRPr="00AC196C">
        <w:rPr>
          <w:rFonts w:ascii="Times New Roman" w:hAnsi="Times New Roman"/>
          <w:lang w:eastAsia="sl-SI"/>
        </w:rPr>
        <w:t>seznanili, ko bodo dobil</w:t>
      </w:r>
      <w:r w:rsidR="009D1254">
        <w:rPr>
          <w:rFonts w:ascii="Times New Roman" w:hAnsi="Times New Roman"/>
          <w:lang w:eastAsia="sl-SI"/>
        </w:rPr>
        <w:t>i</w:t>
      </w:r>
      <w:r w:rsidRPr="00AC196C">
        <w:rPr>
          <w:rFonts w:ascii="Times New Roman" w:hAnsi="Times New Roman"/>
          <w:lang w:eastAsia="sl-SI"/>
        </w:rPr>
        <w:t xml:space="preserve"> končno obliko, upoštevajoč vsa mnenja in </w:t>
      </w:r>
      <w:r w:rsidR="009D1254">
        <w:rPr>
          <w:rFonts w:ascii="Times New Roman" w:hAnsi="Times New Roman"/>
          <w:lang w:eastAsia="sl-SI"/>
        </w:rPr>
        <w:t xml:space="preserve">dosedanje </w:t>
      </w:r>
      <w:r w:rsidRPr="00AC196C">
        <w:rPr>
          <w:rFonts w:ascii="Times New Roman" w:hAnsi="Times New Roman"/>
          <w:lang w:eastAsia="sl-SI"/>
        </w:rPr>
        <w:t xml:space="preserve">pripombe </w:t>
      </w:r>
      <w:r w:rsidR="009D1254">
        <w:rPr>
          <w:rFonts w:ascii="Times New Roman" w:hAnsi="Times New Roman"/>
          <w:lang w:eastAsia="sl-SI"/>
        </w:rPr>
        <w:t xml:space="preserve">iz vseh </w:t>
      </w:r>
      <w:r w:rsidRPr="00AC196C">
        <w:rPr>
          <w:rFonts w:ascii="Times New Roman" w:hAnsi="Times New Roman"/>
          <w:lang w:eastAsia="sl-SI"/>
        </w:rPr>
        <w:t xml:space="preserve">razprav. </w:t>
      </w:r>
      <w:r w:rsidR="001A0E57">
        <w:rPr>
          <w:rFonts w:ascii="Times New Roman" w:hAnsi="Times New Roman"/>
          <w:lang w:eastAsia="sl-SI"/>
        </w:rPr>
        <w:t xml:space="preserve"> </w:t>
      </w:r>
    </w:p>
    <w:p w14:paraId="7C81BF68" w14:textId="38ED01D7" w:rsidR="00631052" w:rsidRPr="00AC196C" w:rsidRDefault="00631052" w:rsidP="00276D45">
      <w:pPr>
        <w:autoSpaceDE w:val="0"/>
        <w:autoSpaceDN w:val="0"/>
        <w:adjustRightInd w:val="0"/>
        <w:spacing w:after="0" w:line="240" w:lineRule="auto"/>
        <w:jc w:val="both"/>
        <w:rPr>
          <w:rFonts w:ascii="Times New Roman" w:hAnsi="Times New Roman"/>
          <w:lang w:eastAsia="sl-SI"/>
        </w:rPr>
      </w:pPr>
    </w:p>
    <w:p w14:paraId="04FC9038" w14:textId="447F6BC3" w:rsidR="00AC196C" w:rsidRDefault="00A3638E" w:rsidP="00276D45">
      <w:pPr>
        <w:autoSpaceDE w:val="0"/>
        <w:autoSpaceDN w:val="0"/>
        <w:adjustRightInd w:val="0"/>
        <w:spacing w:after="0" w:line="240" w:lineRule="auto"/>
        <w:jc w:val="both"/>
        <w:rPr>
          <w:rFonts w:ascii="Times New Roman" w:hAnsi="Times New Roman"/>
          <w:lang w:eastAsia="sl-SI"/>
        </w:rPr>
      </w:pPr>
      <w:r w:rsidRPr="00AC196C">
        <w:rPr>
          <w:rFonts w:ascii="Times New Roman" w:hAnsi="Times New Roman"/>
          <w:lang w:eastAsia="sl-SI"/>
        </w:rPr>
        <w:t xml:space="preserve">Direktorica ZRSŠ je pojasnila, da </w:t>
      </w:r>
      <w:r w:rsidR="00322D51" w:rsidRPr="00AC196C">
        <w:rPr>
          <w:rFonts w:ascii="Times New Roman" w:hAnsi="Times New Roman"/>
          <w:lang w:eastAsia="sl-SI"/>
        </w:rPr>
        <w:t>bodo splošni del popravili, da</w:t>
      </w:r>
      <w:r w:rsidRPr="00AC196C">
        <w:rPr>
          <w:rFonts w:ascii="Times New Roman" w:hAnsi="Times New Roman"/>
          <w:lang w:eastAsia="sl-SI"/>
        </w:rPr>
        <w:t xml:space="preserve"> je</w:t>
      </w:r>
      <w:r w:rsidR="00BE5BE2" w:rsidRPr="00AC196C">
        <w:rPr>
          <w:rFonts w:ascii="Times New Roman" w:hAnsi="Times New Roman"/>
          <w:lang w:eastAsia="sl-SI"/>
        </w:rPr>
        <w:t xml:space="preserve"> skupni del</w:t>
      </w:r>
      <w:r w:rsidRPr="00AC196C">
        <w:rPr>
          <w:rFonts w:ascii="Times New Roman" w:hAnsi="Times New Roman"/>
          <w:lang w:eastAsia="sl-SI"/>
        </w:rPr>
        <w:t xml:space="preserve"> didaktičnih priporoči</w:t>
      </w:r>
      <w:r w:rsidR="00BE5BE2" w:rsidRPr="00AC196C">
        <w:rPr>
          <w:rFonts w:ascii="Times New Roman" w:hAnsi="Times New Roman"/>
          <w:lang w:eastAsia="sl-SI"/>
        </w:rPr>
        <w:t xml:space="preserve"> res nastal na </w:t>
      </w:r>
      <w:r w:rsidR="00322D51" w:rsidRPr="00AC196C">
        <w:rPr>
          <w:rFonts w:ascii="Times New Roman" w:hAnsi="Times New Roman"/>
          <w:lang w:eastAsia="sl-SI"/>
        </w:rPr>
        <w:t>ZRSŠ</w:t>
      </w:r>
      <w:r w:rsidR="00276D45" w:rsidRPr="00AC196C">
        <w:rPr>
          <w:rFonts w:ascii="Times New Roman" w:hAnsi="Times New Roman"/>
          <w:lang w:eastAsia="sl-SI"/>
        </w:rPr>
        <w:t xml:space="preserve">. </w:t>
      </w:r>
      <w:r w:rsidR="001A0E57">
        <w:rPr>
          <w:rFonts w:ascii="Times New Roman" w:hAnsi="Times New Roman"/>
          <w:lang w:eastAsia="sl-SI"/>
        </w:rPr>
        <w:t>I</w:t>
      </w:r>
      <w:r w:rsidR="00BE5BE2" w:rsidRPr="00AC196C">
        <w:rPr>
          <w:rFonts w:ascii="Times New Roman" w:hAnsi="Times New Roman"/>
          <w:lang w:eastAsia="sl-SI"/>
        </w:rPr>
        <w:t>zhodišč</w:t>
      </w:r>
      <w:r w:rsidR="001A0E57">
        <w:rPr>
          <w:rFonts w:ascii="Times New Roman" w:hAnsi="Times New Roman"/>
          <w:lang w:eastAsia="sl-SI"/>
        </w:rPr>
        <w:t>a</w:t>
      </w:r>
      <w:r w:rsidR="00BE5BE2" w:rsidRPr="00AC196C">
        <w:rPr>
          <w:rFonts w:ascii="Times New Roman" w:hAnsi="Times New Roman"/>
          <w:lang w:eastAsia="sl-SI"/>
        </w:rPr>
        <w:t xml:space="preserve"> </w:t>
      </w:r>
      <w:r w:rsidR="00AC196C">
        <w:rPr>
          <w:rFonts w:ascii="Times New Roman" w:hAnsi="Times New Roman"/>
          <w:lang w:eastAsia="sl-SI"/>
        </w:rPr>
        <w:t>za kataloge znanj</w:t>
      </w:r>
      <w:r w:rsidR="00322D51" w:rsidRPr="00AC196C">
        <w:rPr>
          <w:rFonts w:ascii="Times New Roman" w:hAnsi="Times New Roman"/>
          <w:lang w:eastAsia="sl-SI"/>
        </w:rPr>
        <w:t xml:space="preserve"> so večinoma usklajena z </w:t>
      </w:r>
      <w:r w:rsidR="001A0E57">
        <w:rPr>
          <w:rFonts w:ascii="Times New Roman" w:hAnsi="Times New Roman"/>
          <w:lang w:eastAsia="sl-SI"/>
        </w:rPr>
        <w:t>I</w:t>
      </w:r>
      <w:r w:rsidR="00322D51" w:rsidRPr="00AC196C">
        <w:rPr>
          <w:rFonts w:ascii="Times New Roman" w:hAnsi="Times New Roman"/>
          <w:lang w:eastAsia="sl-SI"/>
        </w:rPr>
        <w:t xml:space="preserve">zhodišči za prenovo </w:t>
      </w:r>
      <w:r w:rsidR="00AC196C">
        <w:rPr>
          <w:rFonts w:ascii="Times New Roman" w:hAnsi="Times New Roman"/>
          <w:lang w:eastAsia="sl-SI"/>
        </w:rPr>
        <w:t>učnih načrtov v osnovnih šolah in gimnazijah</w:t>
      </w:r>
      <w:r w:rsidR="00322D51">
        <w:rPr>
          <w:rFonts w:ascii="Times New Roman" w:hAnsi="Times New Roman"/>
          <w:lang w:eastAsia="sl-SI"/>
        </w:rPr>
        <w:t xml:space="preserve">, </w:t>
      </w:r>
      <w:r w:rsidR="00BE5BE2" w:rsidRPr="00F63560">
        <w:rPr>
          <w:rFonts w:ascii="Times New Roman" w:hAnsi="Times New Roman"/>
          <w:lang w:eastAsia="sl-SI"/>
        </w:rPr>
        <w:t>niso</w:t>
      </w:r>
      <w:r w:rsidRPr="00F63560">
        <w:rPr>
          <w:rFonts w:ascii="Times New Roman" w:hAnsi="Times New Roman"/>
          <w:lang w:eastAsia="sl-SI"/>
        </w:rPr>
        <w:t xml:space="preserve"> </w:t>
      </w:r>
      <w:r w:rsidR="00322D51">
        <w:rPr>
          <w:rFonts w:ascii="Times New Roman" w:hAnsi="Times New Roman"/>
          <w:lang w:eastAsia="sl-SI"/>
        </w:rPr>
        <w:t xml:space="preserve">pa </w:t>
      </w:r>
      <w:r w:rsidR="00BE5BE2" w:rsidRPr="00F63560">
        <w:rPr>
          <w:rFonts w:ascii="Times New Roman" w:hAnsi="Times New Roman"/>
          <w:lang w:eastAsia="sl-SI"/>
        </w:rPr>
        <w:t>popolnoma identična</w:t>
      </w:r>
      <w:r w:rsidRPr="00F63560">
        <w:rPr>
          <w:rFonts w:ascii="Times New Roman" w:hAnsi="Times New Roman"/>
          <w:lang w:eastAsia="sl-SI"/>
        </w:rPr>
        <w:t xml:space="preserve">, </w:t>
      </w:r>
      <w:r w:rsidR="00322D51">
        <w:rPr>
          <w:rFonts w:ascii="Times New Roman" w:hAnsi="Times New Roman"/>
          <w:lang w:eastAsia="sl-SI"/>
        </w:rPr>
        <w:t>temeljijo na analizi</w:t>
      </w:r>
      <w:r w:rsidR="00BE5BE2" w:rsidRPr="00F63560">
        <w:rPr>
          <w:rFonts w:ascii="Times New Roman" w:hAnsi="Times New Roman"/>
          <w:lang w:eastAsia="sl-SI"/>
        </w:rPr>
        <w:t xml:space="preserve"> katalog</w:t>
      </w:r>
      <w:r w:rsidR="00322D51">
        <w:rPr>
          <w:rFonts w:ascii="Times New Roman" w:hAnsi="Times New Roman"/>
          <w:lang w:eastAsia="sl-SI"/>
        </w:rPr>
        <w:t>ov</w:t>
      </w:r>
      <w:r w:rsidR="00BE5BE2" w:rsidRPr="00F63560">
        <w:rPr>
          <w:rFonts w:ascii="Times New Roman" w:hAnsi="Times New Roman"/>
          <w:lang w:eastAsia="sl-SI"/>
        </w:rPr>
        <w:t xml:space="preserve"> znanj</w:t>
      </w:r>
      <w:r w:rsidR="00322D51">
        <w:rPr>
          <w:rFonts w:ascii="Times New Roman" w:hAnsi="Times New Roman"/>
          <w:lang w:eastAsia="sl-SI"/>
        </w:rPr>
        <w:t xml:space="preserve"> in</w:t>
      </w:r>
      <w:r w:rsidR="00BE5BE2" w:rsidRPr="00F63560">
        <w:rPr>
          <w:rFonts w:ascii="Times New Roman" w:hAnsi="Times New Roman"/>
          <w:lang w:eastAsia="sl-SI"/>
        </w:rPr>
        <w:t xml:space="preserve"> so </w:t>
      </w:r>
      <w:r w:rsidRPr="00F63560">
        <w:rPr>
          <w:rFonts w:ascii="Times New Roman" w:hAnsi="Times New Roman"/>
          <w:lang w:eastAsia="sl-SI"/>
        </w:rPr>
        <w:t>usklajena</w:t>
      </w:r>
      <w:r w:rsidR="00BE5BE2" w:rsidRPr="00F63560">
        <w:rPr>
          <w:rFonts w:ascii="Times New Roman" w:hAnsi="Times New Roman"/>
          <w:lang w:eastAsia="sl-SI"/>
        </w:rPr>
        <w:t xml:space="preserve"> s </w:t>
      </w:r>
      <w:r w:rsidRPr="00F63560">
        <w:rPr>
          <w:rFonts w:ascii="Times New Roman" w:hAnsi="Times New Roman"/>
          <w:lang w:eastAsia="sl-SI"/>
        </w:rPr>
        <w:t>C</w:t>
      </w:r>
      <w:r w:rsidR="00BE5BE2" w:rsidRPr="00F63560">
        <w:rPr>
          <w:rFonts w:ascii="Times New Roman" w:hAnsi="Times New Roman"/>
          <w:lang w:eastAsia="sl-SI"/>
        </w:rPr>
        <w:t>entrom za poklicno izobraževanje</w:t>
      </w:r>
      <w:r w:rsidRPr="00F63560">
        <w:rPr>
          <w:rFonts w:ascii="Times New Roman" w:hAnsi="Times New Roman"/>
          <w:lang w:eastAsia="sl-SI"/>
        </w:rPr>
        <w:t xml:space="preserve">. </w:t>
      </w:r>
      <w:r w:rsidR="00AC196C">
        <w:rPr>
          <w:rFonts w:ascii="Times New Roman" w:hAnsi="Times New Roman"/>
          <w:lang w:eastAsia="sl-SI"/>
        </w:rPr>
        <w:t>P</w:t>
      </w:r>
      <w:r w:rsidRPr="00F63560">
        <w:rPr>
          <w:rFonts w:ascii="Times New Roman" w:hAnsi="Times New Roman"/>
          <w:lang w:eastAsia="sl-SI"/>
        </w:rPr>
        <w:t>renova</w:t>
      </w:r>
      <w:r w:rsidR="00BE5BE2" w:rsidRPr="00F63560">
        <w:rPr>
          <w:rFonts w:ascii="Times New Roman" w:hAnsi="Times New Roman"/>
          <w:lang w:eastAsia="sl-SI"/>
        </w:rPr>
        <w:t xml:space="preserve"> katalogov znanj poteka v okviru širšega projekta modernizacije poklicnega in strokovnega izobraževanja</w:t>
      </w:r>
      <w:r w:rsidRPr="00F63560">
        <w:rPr>
          <w:rFonts w:ascii="Times New Roman" w:hAnsi="Times New Roman"/>
          <w:lang w:eastAsia="sl-SI"/>
        </w:rPr>
        <w:t>, ki je podal</w:t>
      </w:r>
      <w:r w:rsidR="00BE5BE2" w:rsidRPr="00F63560">
        <w:rPr>
          <w:rFonts w:ascii="Times New Roman" w:hAnsi="Times New Roman"/>
          <w:lang w:eastAsia="sl-SI"/>
        </w:rPr>
        <w:t xml:space="preserve"> določene zahteve</w:t>
      </w:r>
      <w:r w:rsidR="001A0E57">
        <w:rPr>
          <w:rFonts w:ascii="Times New Roman" w:hAnsi="Times New Roman"/>
          <w:lang w:eastAsia="sl-SI"/>
        </w:rPr>
        <w:t xml:space="preserve"> in tudi</w:t>
      </w:r>
      <w:r w:rsidRPr="00F63560">
        <w:rPr>
          <w:rFonts w:ascii="Times New Roman" w:hAnsi="Times New Roman"/>
          <w:lang w:eastAsia="sl-SI"/>
        </w:rPr>
        <w:t xml:space="preserve">, </w:t>
      </w:r>
      <w:r w:rsidR="00BE5BE2" w:rsidRPr="00F63560">
        <w:rPr>
          <w:rFonts w:ascii="Times New Roman" w:hAnsi="Times New Roman"/>
          <w:lang w:eastAsia="sl-SI"/>
        </w:rPr>
        <w:t>da se splošni izobraževalni del naveže na strokovni del</w:t>
      </w:r>
      <w:r w:rsidRPr="00F63560">
        <w:rPr>
          <w:rFonts w:ascii="Times New Roman" w:hAnsi="Times New Roman"/>
          <w:lang w:eastAsia="sl-SI"/>
        </w:rPr>
        <w:t xml:space="preserve">. Na </w:t>
      </w:r>
      <w:r w:rsidR="00BE5BE2" w:rsidRPr="00F63560">
        <w:rPr>
          <w:rFonts w:ascii="Times New Roman" w:hAnsi="Times New Roman"/>
          <w:lang w:eastAsia="sl-SI"/>
        </w:rPr>
        <w:t xml:space="preserve">Komisiji za srednješolske izobraževalne programe </w:t>
      </w:r>
      <w:r w:rsidRPr="00F63560">
        <w:rPr>
          <w:rFonts w:ascii="Times New Roman" w:hAnsi="Times New Roman"/>
          <w:lang w:eastAsia="sl-SI"/>
        </w:rPr>
        <w:t>S</w:t>
      </w:r>
      <w:r w:rsidR="00BE5BE2" w:rsidRPr="00F63560">
        <w:rPr>
          <w:rFonts w:ascii="Times New Roman" w:hAnsi="Times New Roman"/>
          <w:lang w:eastAsia="sl-SI"/>
        </w:rPr>
        <w:t>trokovnega sveta</w:t>
      </w:r>
      <w:r w:rsidRPr="00F63560">
        <w:rPr>
          <w:rFonts w:ascii="Times New Roman" w:hAnsi="Times New Roman"/>
          <w:lang w:eastAsia="sl-SI"/>
        </w:rPr>
        <w:t xml:space="preserve"> RS</w:t>
      </w:r>
      <w:r w:rsidR="00BE5BE2" w:rsidRPr="00F63560">
        <w:rPr>
          <w:rFonts w:ascii="Times New Roman" w:hAnsi="Times New Roman"/>
          <w:lang w:eastAsia="sl-SI"/>
        </w:rPr>
        <w:t xml:space="preserve"> za poklicno in strokovno izobraževanje je bilo ocenjeno</w:t>
      </w:r>
      <w:r w:rsidRPr="00F63560">
        <w:rPr>
          <w:rFonts w:ascii="Times New Roman" w:hAnsi="Times New Roman"/>
          <w:lang w:eastAsia="sl-SI"/>
        </w:rPr>
        <w:t>,</w:t>
      </w:r>
      <w:r w:rsidR="00BE5BE2" w:rsidRPr="00F63560">
        <w:rPr>
          <w:rFonts w:ascii="Times New Roman" w:hAnsi="Times New Roman"/>
          <w:lang w:eastAsia="sl-SI"/>
        </w:rPr>
        <w:t xml:space="preserve"> da to v katalogih prepoznavajo</w:t>
      </w:r>
      <w:r w:rsidR="00322D51">
        <w:rPr>
          <w:rFonts w:ascii="Times New Roman" w:hAnsi="Times New Roman"/>
          <w:lang w:eastAsia="sl-SI"/>
        </w:rPr>
        <w:t>,</w:t>
      </w:r>
      <w:r w:rsidR="00BE5BE2" w:rsidRPr="00F63560">
        <w:rPr>
          <w:rFonts w:ascii="Times New Roman" w:hAnsi="Times New Roman"/>
          <w:lang w:eastAsia="sl-SI"/>
        </w:rPr>
        <w:t xml:space="preserve"> zato </w:t>
      </w:r>
      <w:r w:rsidR="00DA21AE">
        <w:rPr>
          <w:rFonts w:ascii="Times New Roman" w:hAnsi="Times New Roman"/>
          <w:lang w:eastAsia="sl-SI"/>
        </w:rPr>
        <w:t>obstajajo</w:t>
      </w:r>
      <w:r w:rsidR="00AC196C">
        <w:rPr>
          <w:rFonts w:ascii="Times New Roman" w:hAnsi="Times New Roman"/>
          <w:lang w:eastAsia="sl-SI"/>
        </w:rPr>
        <w:t xml:space="preserve"> </w:t>
      </w:r>
      <w:r w:rsidR="00BE5BE2" w:rsidRPr="00F63560">
        <w:rPr>
          <w:rFonts w:ascii="Times New Roman" w:hAnsi="Times New Roman"/>
          <w:lang w:eastAsia="sl-SI"/>
        </w:rPr>
        <w:t>določena odstopanj</w:t>
      </w:r>
      <w:r w:rsidRPr="00F63560">
        <w:rPr>
          <w:rFonts w:ascii="Times New Roman" w:hAnsi="Times New Roman"/>
          <w:lang w:eastAsia="sl-SI"/>
        </w:rPr>
        <w:t xml:space="preserve">a </w:t>
      </w:r>
      <w:r w:rsidR="00BE5BE2" w:rsidRPr="00F63560">
        <w:rPr>
          <w:rFonts w:ascii="Times New Roman" w:hAnsi="Times New Roman"/>
          <w:lang w:eastAsia="sl-SI"/>
        </w:rPr>
        <w:t>od izhodišč za osnovno šolo in gimnazijo</w:t>
      </w:r>
      <w:r w:rsidRPr="00F63560">
        <w:rPr>
          <w:rFonts w:ascii="Times New Roman" w:hAnsi="Times New Roman"/>
          <w:lang w:eastAsia="sl-SI"/>
        </w:rPr>
        <w:t xml:space="preserve">. </w:t>
      </w:r>
    </w:p>
    <w:p w14:paraId="69D3882C" w14:textId="3DE8C5EB" w:rsidR="00A3638E" w:rsidRPr="00F63560" w:rsidRDefault="001A0E57" w:rsidP="00276D45">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Meni tudi, d</w:t>
      </w:r>
      <w:r w:rsidR="00A3638E" w:rsidRPr="00F63560">
        <w:rPr>
          <w:rFonts w:ascii="Times New Roman" w:hAnsi="Times New Roman"/>
          <w:lang w:eastAsia="sl-SI"/>
        </w:rPr>
        <w:t xml:space="preserve">a so </w:t>
      </w:r>
      <w:r w:rsidR="00322D51">
        <w:rPr>
          <w:rFonts w:ascii="Times New Roman" w:hAnsi="Times New Roman"/>
          <w:lang w:eastAsia="sl-SI"/>
        </w:rPr>
        <w:t>upoštevali</w:t>
      </w:r>
      <w:r w:rsidR="00A3638E" w:rsidRPr="00F63560">
        <w:rPr>
          <w:rFonts w:ascii="Times New Roman" w:hAnsi="Times New Roman"/>
          <w:lang w:eastAsia="sl-SI"/>
        </w:rPr>
        <w:t xml:space="preserve"> terminologij</w:t>
      </w:r>
      <w:r w:rsidR="00322D51">
        <w:rPr>
          <w:rFonts w:ascii="Times New Roman" w:hAnsi="Times New Roman"/>
          <w:lang w:eastAsia="sl-SI"/>
        </w:rPr>
        <w:t>o</w:t>
      </w:r>
      <w:r w:rsidR="00A3638E" w:rsidRPr="00F63560">
        <w:rPr>
          <w:rFonts w:ascii="Times New Roman" w:hAnsi="Times New Roman"/>
          <w:lang w:eastAsia="sl-SI"/>
        </w:rPr>
        <w:t xml:space="preserve"> v Izhodiščih</w:t>
      </w:r>
      <w:r w:rsidR="00322D51">
        <w:rPr>
          <w:rFonts w:ascii="Times New Roman" w:hAnsi="Times New Roman"/>
          <w:lang w:eastAsia="sl-SI"/>
        </w:rPr>
        <w:t xml:space="preserve">. </w:t>
      </w:r>
    </w:p>
    <w:p w14:paraId="7F0C491B" w14:textId="177E680A" w:rsidR="00A3638E" w:rsidRPr="00F63560" w:rsidRDefault="00A3638E" w:rsidP="00276D45">
      <w:pPr>
        <w:autoSpaceDE w:val="0"/>
        <w:autoSpaceDN w:val="0"/>
        <w:adjustRightInd w:val="0"/>
        <w:spacing w:after="0" w:line="240" w:lineRule="auto"/>
        <w:jc w:val="both"/>
        <w:rPr>
          <w:rFonts w:ascii="Times New Roman" w:hAnsi="Times New Roman"/>
          <w:lang w:eastAsia="sl-SI"/>
        </w:rPr>
      </w:pPr>
      <w:r w:rsidRPr="00423EFD">
        <w:rPr>
          <w:rFonts w:ascii="Times New Roman" w:hAnsi="Times New Roman"/>
          <w:lang w:eastAsia="sl-SI"/>
        </w:rPr>
        <w:t xml:space="preserve">Glede </w:t>
      </w:r>
      <w:r w:rsidR="00BE5BE2" w:rsidRPr="00423EFD">
        <w:rPr>
          <w:rFonts w:ascii="Times New Roman" w:hAnsi="Times New Roman"/>
          <w:lang w:eastAsia="sl-SI"/>
        </w:rPr>
        <w:t>zbranih pripomb učiteljev</w:t>
      </w:r>
      <w:r w:rsidR="001A0E57">
        <w:rPr>
          <w:rFonts w:ascii="Times New Roman" w:hAnsi="Times New Roman"/>
          <w:lang w:eastAsia="sl-SI"/>
        </w:rPr>
        <w:t xml:space="preserve">, </w:t>
      </w:r>
      <w:r w:rsidR="00DA21AE">
        <w:rPr>
          <w:rFonts w:ascii="Times New Roman" w:hAnsi="Times New Roman"/>
          <w:lang w:eastAsia="sl-SI"/>
        </w:rPr>
        <w:t>prejeli so</w:t>
      </w:r>
      <w:r w:rsidR="00611492">
        <w:rPr>
          <w:rFonts w:ascii="Times New Roman" w:hAnsi="Times New Roman"/>
          <w:lang w:eastAsia="sl-SI"/>
        </w:rPr>
        <w:t xml:space="preserve"> </w:t>
      </w:r>
      <w:r w:rsidR="00BE5BE2" w:rsidRPr="00423EFD">
        <w:rPr>
          <w:rFonts w:ascii="Times New Roman" w:hAnsi="Times New Roman"/>
          <w:lang w:eastAsia="sl-SI"/>
        </w:rPr>
        <w:t>okrog 500 odzivov</w:t>
      </w:r>
      <w:r w:rsidR="00423EFD" w:rsidRPr="00423EFD">
        <w:rPr>
          <w:rFonts w:ascii="Times New Roman" w:hAnsi="Times New Roman"/>
          <w:lang w:eastAsia="sl-SI"/>
        </w:rPr>
        <w:t>,</w:t>
      </w:r>
      <w:r w:rsidR="00611492">
        <w:rPr>
          <w:rFonts w:ascii="Times New Roman" w:hAnsi="Times New Roman"/>
          <w:lang w:eastAsia="sl-SI"/>
        </w:rPr>
        <w:t xml:space="preserve"> so</w:t>
      </w:r>
      <w:r w:rsidR="00BE5BE2" w:rsidRPr="00423EFD">
        <w:rPr>
          <w:rFonts w:ascii="Times New Roman" w:hAnsi="Times New Roman"/>
          <w:lang w:eastAsia="sl-SI"/>
        </w:rPr>
        <w:t xml:space="preserve"> </w:t>
      </w:r>
      <w:r w:rsidR="00423EFD" w:rsidRPr="00423EFD">
        <w:rPr>
          <w:rFonts w:ascii="Times New Roman" w:hAnsi="Times New Roman"/>
          <w:lang w:eastAsia="sl-SI"/>
        </w:rPr>
        <w:t>po</w:t>
      </w:r>
      <w:r w:rsidR="00611492">
        <w:rPr>
          <w:rFonts w:ascii="Times New Roman" w:hAnsi="Times New Roman"/>
          <w:lang w:eastAsia="sl-SI"/>
        </w:rPr>
        <w:t xml:space="preserve"> </w:t>
      </w:r>
      <w:r w:rsidR="00BE5BE2" w:rsidRPr="00423EFD">
        <w:rPr>
          <w:rFonts w:ascii="Times New Roman" w:hAnsi="Times New Roman"/>
          <w:lang w:eastAsia="sl-SI"/>
        </w:rPr>
        <w:t>zaključni raz</w:t>
      </w:r>
      <w:r w:rsidRPr="00423EFD">
        <w:rPr>
          <w:rFonts w:ascii="Times New Roman" w:hAnsi="Times New Roman"/>
          <w:lang w:eastAsia="sl-SI"/>
        </w:rPr>
        <w:t>prav</w:t>
      </w:r>
      <w:r w:rsidR="00611492">
        <w:rPr>
          <w:rFonts w:ascii="Times New Roman" w:hAnsi="Times New Roman"/>
          <w:lang w:eastAsia="sl-SI"/>
        </w:rPr>
        <w:t>i</w:t>
      </w:r>
      <w:r w:rsidR="00423EFD" w:rsidRPr="00423EFD">
        <w:rPr>
          <w:rFonts w:ascii="Times New Roman" w:hAnsi="Times New Roman"/>
          <w:lang w:eastAsia="sl-SI"/>
        </w:rPr>
        <w:t xml:space="preserve"> prejetih</w:t>
      </w:r>
      <w:r w:rsidRPr="00423EFD">
        <w:rPr>
          <w:rFonts w:ascii="Times New Roman" w:hAnsi="Times New Roman"/>
          <w:lang w:eastAsia="sl-SI"/>
        </w:rPr>
        <w:t xml:space="preserve"> 276</w:t>
      </w:r>
      <w:r w:rsidR="00BE5BE2" w:rsidRPr="00423EFD">
        <w:rPr>
          <w:rFonts w:ascii="Times New Roman" w:hAnsi="Times New Roman"/>
          <w:lang w:eastAsia="sl-SI"/>
        </w:rPr>
        <w:t xml:space="preserve"> </w:t>
      </w:r>
      <w:r w:rsidR="00BE5BE2" w:rsidRPr="00F63560">
        <w:rPr>
          <w:rFonts w:ascii="Times New Roman" w:hAnsi="Times New Roman"/>
          <w:lang w:eastAsia="sl-SI"/>
        </w:rPr>
        <w:t>posredova</w:t>
      </w:r>
      <w:r w:rsidR="00611492">
        <w:rPr>
          <w:rFonts w:ascii="Times New Roman" w:hAnsi="Times New Roman"/>
          <w:lang w:eastAsia="sl-SI"/>
        </w:rPr>
        <w:t>li</w:t>
      </w:r>
      <w:r w:rsidR="00BE5BE2" w:rsidRPr="00F63560">
        <w:rPr>
          <w:rFonts w:ascii="Times New Roman" w:hAnsi="Times New Roman"/>
          <w:lang w:eastAsia="sl-SI"/>
        </w:rPr>
        <w:t xml:space="preserve"> predmetni</w:t>
      </w:r>
      <w:r w:rsidRPr="00F63560">
        <w:rPr>
          <w:rFonts w:ascii="Times New Roman" w:hAnsi="Times New Roman"/>
          <w:lang w:eastAsia="sl-SI"/>
        </w:rPr>
        <w:t>m kurikularnim komisijam</w:t>
      </w:r>
      <w:r w:rsidR="00611492">
        <w:rPr>
          <w:rFonts w:ascii="Times New Roman" w:hAnsi="Times New Roman"/>
          <w:lang w:eastAsia="sl-SI"/>
        </w:rPr>
        <w:t>, ki</w:t>
      </w:r>
      <w:r w:rsidRPr="00F63560">
        <w:rPr>
          <w:rFonts w:ascii="Times New Roman" w:hAnsi="Times New Roman"/>
          <w:lang w:eastAsia="sl-SI"/>
        </w:rPr>
        <w:t xml:space="preserve"> so jih</w:t>
      </w:r>
      <w:r w:rsidR="00611492">
        <w:rPr>
          <w:rFonts w:ascii="Times New Roman" w:hAnsi="Times New Roman"/>
          <w:lang w:eastAsia="sl-SI"/>
        </w:rPr>
        <w:t xml:space="preserve"> </w:t>
      </w:r>
      <w:r w:rsidRPr="00F63560">
        <w:rPr>
          <w:rFonts w:ascii="Times New Roman" w:hAnsi="Times New Roman"/>
          <w:lang w:eastAsia="sl-SI"/>
        </w:rPr>
        <w:t>obravnavale</w:t>
      </w:r>
      <w:r w:rsidR="00322D51">
        <w:rPr>
          <w:rFonts w:ascii="Times New Roman" w:hAnsi="Times New Roman"/>
          <w:lang w:eastAsia="sl-SI"/>
        </w:rPr>
        <w:t xml:space="preserve"> in jih</w:t>
      </w:r>
      <w:r w:rsidR="00611492">
        <w:rPr>
          <w:rFonts w:ascii="Times New Roman" w:hAnsi="Times New Roman"/>
          <w:lang w:eastAsia="sl-SI"/>
        </w:rPr>
        <w:t xml:space="preserve"> </w:t>
      </w:r>
      <w:r w:rsidR="00322D51">
        <w:rPr>
          <w:rFonts w:ascii="Times New Roman" w:hAnsi="Times New Roman"/>
          <w:lang w:eastAsia="sl-SI"/>
        </w:rPr>
        <w:t>smiseln</w:t>
      </w:r>
      <w:r w:rsidR="00611492">
        <w:rPr>
          <w:rFonts w:ascii="Times New Roman" w:hAnsi="Times New Roman"/>
          <w:lang w:eastAsia="sl-SI"/>
        </w:rPr>
        <w:t>o</w:t>
      </w:r>
      <w:r w:rsidR="00322D51">
        <w:rPr>
          <w:rFonts w:ascii="Times New Roman" w:hAnsi="Times New Roman"/>
          <w:lang w:eastAsia="sl-SI"/>
        </w:rPr>
        <w:t xml:space="preserve"> tudi upoštevale</w:t>
      </w:r>
      <w:r w:rsidRPr="00F63560">
        <w:rPr>
          <w:rFonts w:ascii="Times New Roman" w:hAnsi="Times New Roman"/>
          <w:lang w:eastAsia="sl-SI"/>
        </w:rPr>
        <w:t xml:space="preserve">. </w:t>
      </w:r>
    </w:p>
    <w:p w14:paraId="434E7DDE" w14:textId="41F4D837" w:rsidR="00A3638E" w:rsidRPr="00F63560" w:rsidRDefault="00A3638E" w:rsidP="00276D45">
      <w:pPr>
        <w:autoSpaceDE w:val="0"/>
        <w:autoSpaceDN w:val="0"/>
        <w:adjustRightInd w:val="0"/>
        <w:spacing w:after="0" w:line="240" w:lineRule="auto"/>
        <w:jc w:val="both"/>
        <w:rPr>
          <w:rFonts w:ascii="Times New Roman" w:hAnsi="Times New Roman"/>
          <w:lang w:eastAsia="sl-SI"/>
        </w:rPr>
      </w:pPr>
      <w:r w:rsidRPr="00F63560">
        <w:rPr>
          <w:rFonts w:ascii="Times New Roman" w:hAnsi="Times New Roman"/>
          <w:lang w:eastAsia="sl-SI"/>
        </w:rPr>
        <w:t xml:space="preserve">Glede odziva dr. Zupanca </w:t>
      </w:r>
      <w:r w:rsidR="00611492">
        <w:rPr>
          <w:rFonts w:ascii="Times New Roman" w:hAnsi="Times New Roman"/>
          <w:lang w:eastAsia="sl-SI"/>
        </w:rPr>
        <w:t xml:space="preserve">še </w:t>
      </w:r>
      <w:r w:rsidRPr="00F63560">
        <w:rPr>
          <w:rFonts w:ascii="Times New Roman" w:hAnsi="Times New Roman"/>
          <w:lang w:eastAsia="sl-SI"/>
        </w:rPr>
        <w:t>pojasni, da</w:t>
      </w:r>
      <w:r w:rsidR="008871B9" w:rsidRPr="00F63560">
        <w:rPr>
          <w:rFonts w:ascii="Times New Roman" w:hAnsi="Times New Roman"/>
          <w:lang w:eastAsia="sl-SI"/>
        </w:rPr>
        <w:t xml:space="preserve"> ga</w:t>
      </w:r>
      <w:r w:rsidRPr="00F63560">
        <w:rPr>
          <w:rFonts w:ascii="Times New Roman" w:hAnsi="Times New Roman"/>
          <w:lang w:eastAsia="sl-SI"/>
        </w:rPr>
        <w:t xml:space="preserve"> </w:t>
      </w:r>
      <w:r w:rsidR="008871B9" w:rsidRPr="00F63560">
        <w:rPr>
          <w:rFonts w:ascii="Times New Roman" w:hAnsi="Times New Roman"/>
          <w:lang w:eastAsia="sl-SI"/>
        </w:rPr>
        <w:t xml:space="preserve">ZRSŠ </w:t>
      </w:r>
      <w:r w:rsidR="00611492">
        <w:rPr>
          <w:rFonts w:ascii="Times New Roman" w:hAnsi="Times New Roman"/>
          <w:lang w:eastAsia="sl-SI"/>
        </w:rPr>
        <w:t>uradno</w:t>
      </w:r>
      <w:r w:rsidR="008871B9" w:rsidRPr="00F63560">
        <w:rPr>
          <w:rFonts w:ascii="Times New Roman" w:hAnsi="Times New Roman"/>
          <w:lang w:eastAsia="sl-SI"/>
        </w:rPr>
        <w:t xml:space="preserve"> </w:t>
      </w:r>
      <w:r w:rsidR="00A6411D">
        <w:rPr>
          <w:rFonts w:ascii="Times New Roman" w:hAnsi="Times New Roman"/>
          <w:lang w:eastAsia="sl-SI"/>
        </w:rPr>
        <w:t xml:space="preserve">ni </w:t>
      </w:r>
      <w:r w:rsidR="008871B9" w:rsidRPr="00F63560">
        <w:rPr>
          <w:rFonts w:ascii="Times New Roman" w:hAnsi="Times New Roman"/>
          <w:lang w:eastAsia="sl-SI"/>
        </w:rPr>
        <w:t>prejel</w:t>
      </w:r>
      <w:r w:rsidR="00256A6B">
        <w:rPr>
          <w:rFonts w:ascii="Times New Roman" w:hAnsi="Times New Roman"/>
          <w:lang w:eastAsia="sl-SI"/>
        </w:rPr>
        <w:t>.</w:t>
      </w:r>
    </w:p>
    <w:p w14:paraId="46EC7162" w14:textId="77777777" w:rsidR="008871B9" w:rsidRPr="00F63560" w:rsidRDefault="008871B9" w:rsidP="00276D45">
      <w:pPr>
        <w:autoSpaceDE w:val="0"/>
        <w:autoSpaceDN w:val="0"/>
        <w:adjustRightInd w:val="0"/>
        <w:spacing w:after="0" w:line="240" w:lineRule="auto"/>
        <w:jc w:val="both"/>
        <w:rPr>
          <w:rFonts w:ascii="Times New Roman" w:hAnsi="Times New Roman"/>
          <w:lang w:eastAsia="sl-SI"/>
        </w:rPr>
      </w:pPr>
    </w:p>
    <w:p w14:paraId="2B0C166C" w14:textId="7C009958" w:rsidR="00A86505" w:rsidRPr="00A86505" w:rsidRDefault="00A86505" w:rsidP="00276D45">
      <w:pPr>
        <w:autoSpaceDE w:val="0"/>
        <w:autoSpaceDN w:val="0"/>
        <w:adjustRightInd w:val="0"/>
        <w:spacing w:after="0" w:line="240" w:lineRule="auto"/>
        <w:jc w:val="both"/>
        <w:rPr>
          <w:rFonts w:ascii="Times New Roman" w:hAnsi="Times New Roman"/>
          <w:lang w:eastAsia="sl-SI"/>
        </w:rPr>
      </w:pPr>
      <w:bookmarkStart w:id="15" w:name="_Hlk193379650"/>
      <w:r w:rsidRPr="00A86505">
        <w:rPr>
          <w:rFonts w:ascii="Times New Roman" w:hAnsi="Times New Roman"/>
          <w:lang w:eastAsia="sl-SI"/>
        </w:rPr>
        <w:t>Dr. Branka Rotar Pance</w:t>
      </w:r>
      <w:r w:rsidR="00A6411D">
        <w:rPr>
          <w:rFonts w:ascii="Times New Roman" w:hAnsi="Times New Roman"/>
          <w:lang w:eastAsia="sl-SI"/>
        </w:rPr>
        <w:t xml:space="preserve"> </w:t>
      </w:r>
      <w:r w:rsidRPr="00A86505">
        <w:rPr>
          <w:rFonts w:ascii="Times New Roman" w:hAnsi="Times New Roman"/>
          <w:lang w:eastAsia="sl-SI"/>
        </w:rPr>
        <w:t>za področj</w:t>
      </w:r>
      <w:r w:rsidR="00A6411D">
        <w:rPr>
          <w:rFonts w:ascii="Times New Roman" w:hAnsi="Times New Roman"/>
          <w:lang w:eastAsia="sl-SI"/>
        </w:rPr>
        <w:t>e</w:t>
      </w:r>
      <w:r w:rsidRPr="00A86505">
        <w:rPr>
          <w:rFonts w:ascii="Times New Roman" w:hAnsi="Times New Roman"/>
          <w:lang w:eastAsia="sl-SI"/>
        </w:rPr>
        <w:t xml:space="preserve"> umetnosti izrazi zbeganost glede dokumenta</w:t>
      </w:r>
      <w:r w:rsidR="004B1809">
        <w:rPr>
          <w:rFonts w:ascii="Times New Roman" w:hAnsi="Times New Roman"/>
          <w:lang w:eastAsia="sl-SI"/>
        </w:rPr>
        <w:t>. Z</w:t>
      </w:r>
      <w:r w:rsidRPr="00A86505">
        <w:rPr>
          <w:rFonts w:ascii="Times New Roman" w:hAnsi="Times New Roman"/>
          <w:lang w:eastAsia="sl-SI"/>
        </w:rPr>
        <w:t>notraj srednjega strokovnega izobraževanja najdemo klasifikacijo, da sodi mednje tudi program predšolsk</w:t>
      </w:r>
      <w:r w:rsidR="004B1809">
        <w:rPr>
          <w:rFonts w:ascii="Times New Roman" w:hAnsi="Times New Roman"/>
          <w:lang w:eastAsia="sl-SI"/>
        </w:rPr>
        <w:t>e</w:t>
      </w:r>
      <w:r w:rsidRPr="00A86505">
        <w:rPr>
          <w:rFonts w:ascii="Times New Roman" w:hAnsi="Times New Roman"/>
          <w:lang w:eastAsia="sl-SI"/>
        </w:rPr>
        <w:t xml:space="preserve"> vzgoje. Ker je umetnost toliko specifična, ni samo glasbena, meni, da je potreben drugačen katalog znanj, da je ta premalo definiran, da so v njem splošni pojmi, ki jih najdejo v prvem </w:t>
      </w:r>
      <w:r>
        <w:rPr>
          <w:rFonts w:ascii="Times New Roman" w:hAnsi="Times New Roman"/>
          <w:lang w:eastAsia="sl-SI"/>
        </w:rPr>
        <w:t>vzgojno izobraževalnem obdobju</w:t>
      </w:r>
      <w:r w:rsidRPr="00A86505">
        <w:rPr>
          <w:rFonts w:ascii="Times New Roman" w:hAnsi="Times New Roman"/>
          <w:lang w:eastAsia="sl-SI"/>
        </w:rPr>
        <w:t xml:space="preserve"> in zato takšen ne more v potrjevanje, </w:t>
      </w:r>
      <w:r>
        <w:rPr>
          <w:rFonts w:ascii="Times New Roman" w:hAnsi="Times New Roman"/>
          <w:lang w:eastAsia="sl-SI"/>
        </w:rPr>
        <w:t>saj</w:t>
      </w:r>
      <w:r w:rsidRPr="00A86505">
        <w:rPr>
          <w:rFonts w:ascii="Times New Roman" w:hAnsi="Times New Roman"/>
          <w:lang w:eastAsia="sl-SI"/>
        </w:rPr>
        <w:t xml:space="preserve"> </w:t>
      </w:r>
      <w:r w:rsidR="004B1809">
        <w:rPr>
          <w:rFonts w:ascii="Times New Roman" w:hAnsi="Times New Roman"/>
          <w:lang w:eastAsia="sl-SI"/>
        </w:rPr>
        <w:t xml:space="preserve">meni, da </w:t>
      </w:r>
      <w:r w:rsidRPr="00A86505">
        <w:rPr>
          <w:rFonts w:ascii="Times New Roman" w:hAnsi="Times New Roman"/>
          <w:lang w:eastAsia="sl-SI"/>
        </w:rPr>
        <w:t>učitelju ne bo v oporo</w:t>
      </w:r>
      <w:r>
        <w:rPr>
          <w:rFonts w:ascii="Times New Roman" w:hAnsi="Times New Roman"/>
          <w:lang w:eastAsia="sl-SI"/>
        </w:rPr>
        <w:t>.</w:t>
      </w:r>
    </w:p>
    <w:p w14:paraId="23860A87" w14:textId="32DC6082" w:rsidR="00CD0324" w:rsidRPr="00CD0324" w:rsidRDefault="00CD0324" w:rsidP="00276D45">
      <w:pPr>
        <w:autoSpaceDE w:val="0"/>
        <w:autoSpaceDN w:val="0"/>
        <w:adjustRightInd w:val="0"/>
        <w:spacing w:after="0" w:line="240" w:lineRule="auto"/>
        <w:jc w:val="both"/>
        <w:rPr>
          <w:rFonts w:ascii="Times New Roman" w:hAnsi="Times New Roman"/>
          <w:lang w:eastAsia="sl-SI"/>
        </w:rPr>
      </w:pPr>
      <w:r w:rsidRPr="00CD0324">
        <w:rPr>
          <w:rFonts w:ascii="Times New Roman" w:hAnsi="Times New Roman"/>
          <w:lang w:eastAsia="sl-SI"/>
        </w:rPr>
        <w:t>Predstavnica CPI je pojasnila, da so katalogi znanj pripravljeni vedno za vse programe na določeni ravni izobraževanja in s tega vidika zajemajo ključno temeljno znanje</w:t>
      </w:r>
      <w:r w:rsidR="002454FD">
        <w:rPr>
          <w:rFonts w:ascii="Times New Roman" w:hAnsi="Times New Roman"/>
          <w:lang w:eastAsia="sl-SI"/>
        </w:rPr>
        <w:t>,</w:t>
      </w:r>
      <w:r w:rsidRPr="00CD0324">
        <w:rPr>
          <w:rFonts w:ascii="Times New Roman" w:hAnsi="Times New Roman"/>
          <w:lang w:eastAsia="sl-SI"/>
        </w:rPr>
        <w:t xml:space="preserve"> ki naj bi ga bili </w:t>
      </w:r>
      <w:r w:rsidR="00A6411D">
        <w:rPr>
          <w:rFonts w:ascii="Times New Roman" w:hAnsi="Times New Roman"/>
          <w:lang w:eastAsia="sl-SI"/>
        </w:rPr>
        <w:t xml:space="preserve">dijaki </w:t>
      </w:r>
      <w:r w:rsidRPr="00CD0324">
        <w:rPr>
          <w:rFonts w:ascii="Times New Roman" w:hAnsi="Times New Roman"/>
          <w:lang w:eastAsia="sl-SI"/>
        </w:rPr>
        <w:t>deležni. Program predšolska vzgoja je v strokovnem delu okrepljen za potrebe tega poklica oziroma programa z dodatnimi vsebinami, ki definirajo poklicni standard. Podobno navedbo poda</w:t>
      </w:r>
      <w:r w:rsidR="002454FD">
        <w:rPr>
          <w:rFonts w:ascii="Times New Roman" w:hAnsi="Times New Roman"/>
          <w:lang w:eastAsia="sl-SI"/>
        </w:rPr>
        <w:t xml:space="preserve"> </w:t>
      </w:r>
      <w:r w:rsidRPr="00CD0324">
        <w:rPr>
          <w:rFonts w:ascii="Times New Roman" w:hAnsi="Times New Roman"/>
          <w:lang w:eastAsia="sl-SI"/>
        </w:rPr>
        <w:t>tudi direktor CPI pred glasovanjem o katalogih znanja za področje umetnosti.</w:t>
      </w:r>
    </w:p>
    <w:p w14:paraId="684EB588" w14:textId="77777777" w:rsidR="00CD0324" w:rsidRPr="00CD0324" w:rsidRDefault="00CD0324" w:rsidP="00276D45">
      <w:pPr>
        <w:autoSpaceDE w:val="0"/>
        <w:autoSpaceDN w:val="0"/>
        <w:adjustRightInd w:val="0"/>
        <w:spacing w:after="0" w:line="240" w:lineRule="auto"/>
        <w:jc w:val="both"/>
        <w:rPr>
          <w:rFonts w:ascii="Times New Roman" w:hAnsi="Times New Roman"/>
          <w:lang w:eastAsia="sl-SI"/>
        </w:rPr>
      </w:pPr>
      <w:r w:rsidRPr="00CD0324">
        <w:rPr>
          <w:rFonts w:ascii="Times New Roman" w:hAnsi="Times New Roman"/>
          <w:lang w:eastAsia="sl-SI"/>
        </w:rPr>
        <w:t> </w:t>
      </w:r>
    </w:p>
    <w:bookmarkEnd w:id="15"/>
    <w:p w14:paraId="37E0A9CF" w14:textId="056C0D66" w:rsidR="004B1809" w:rsidRPr="004B1809" w:rsidRDefault="004B1809" w:rsidP="004B1809">
      <w:pPr>
        <w:autoSpaceDE w:val="0"/>
        <w:autoSpaceDN w:val="0"/>
        <w:adjustRightInd w:val="0"/>
        <w:spacing w:after="0" w:line="240" w:lineRule="auto"/>
        <w:jc w:val="both"/>
        <w:rPr>
          <w:rFonts w:ascii="Times New Roman" w:hAnsi="Times New Roman"/>
          <w:lang w:eastAsia="sl-SI"/>
        </w:rPr>
      </w:pPr>
      <w:r w:rsidRPr="004B1809">
        <w:rPr>
          <w:rFonts w:ascii="Times New Roman" w:hAnsi="Times New Roman"/>
          <w:lang w:eastAsia="sl-SI"/>
        </w:rPr>
        <w:t>V razpravi so člani pohvalili dodan poudarek v katalogih znanj, ki se nanaša na vezavo s poklicem in aplikacijo, zlasti v smislu opredelitve terenskega in laboratorijskega dela, tudi pri splošnih predmetih. Opozorili so na izbiro tem, ki se dojema</w:t>
      </w:r>
      <w:r w:rsidR="00A6411D">
        <w:rPr>
          <w:rFonts w:ascii="Times New Roman" w:hAnsi="Times New Roman"/>
          <w:lang w:eastAsia="sl-SI"/>
        </w:rPr>
        <w:t>jo</w:t>
      </w:r>
      <w:r w:rsidRPr="004B1809">
        <w:rPr>
          <w:rFonts w:ascii="Times New Roman" w:hAnsi="Times New Roman"/>
          <w:lang w:eastAsia="sl-SI"/>
        </w:rPr>
        <w:t xml:space="preserve"> kot temelj</w:t>
      </w:r>
      <w:r w:rsidR="00A6411D">
        <w:rPr>
          <w:rFonts w:ascii="Times New Roman" w:hAnsi="Times New Roman"/>
          <w:lang w:eastAsia="sl-SI"/>
        </w:rPr>
        <w:t>na</w:t>
      </w:r>
      <w:r w:rsidRPr="004B1809">
        <w:rPr>
          <w:rFonts w:ascii="Times New Roman" w:hAnsi="Times New Roman"/>
          <w:lang w:eastAsia="sl-SI"/>
        </w:rPr>
        <w:t xml:space="preserve"> znanja in pri kateri</w:t>
      </w:r>
      <w:r w:rsidR="00A6411D">
        <w:rPr>
          <w:rFonts w:ascii="Times New Roman" w:hAnsi="Times New Roman"/>
          <w:lang w:eastAsia="sl-SI"/>
        </w:rPr>
        <w:t>h</w:t>
      </w:r>
      <w:r w:rsidRPr="004B1809">
        <w:rPr>
          <w:rFonts w:ascii="Times New Roman" w:hAnsi="Times New Roman"/>
          <w:lang w:eastAsia="sl-SI"/>
        </w:rPr>
        <w:t xml:space="preserve"> ni mogoče dopuščati popolne izbire, vendar pa možnost izbire vidijo znotraj posameznih tem, še posebej v nižjem poklicnem izobraževanju.</w:t>
      </w:r>
    </w:p>
    <w:p w14:paraId="40DF3E0B" w14:textId="77777777" w:rsidR="004B1809" w:rsidRPr="004B1809" w:rsidRDefault="004B1809" w:rsidP="004B1809">
      <w:pPr>
        <w:autoSpaceDE w:val="0"/>
        <w:autoSpaceDN w:val="0"/>
        <w:adjustRightInd w:val="0"/>
        <w:spacing w:after="0" w:line="240" w:lineRule="auto"/>
        <w:jc w:val="both"/>
        <w:rPr>
          <w:rFonts w:ascii="Times New Roman" w:hAnsi="Times New Roman"/>
          <w:lang w:eastAsia="sl-SI"/>
        </w:rPr>
      </w:pPr>
      <w:r w:rsidRPr="004B1809">
        <w:rPr>
          <w:rFonts w:ascii="Times New Roman" w:hAnsi="Times New Roman"/>
          <w:lang w:eastAsia="sl-SI"/>
        </w:rPr>
        <w:t xml:space="preserve">Poudarili so tudi skrb za izobraževanje in usposabljanje učiteljev, pri čemer bodo specialna didaktična priporočila za posamezne predmete v podporo učiteljem. Ta priporočila bodo omogočila, da bodo dijaki aktivni ustvarjalci lastnega učenja ob mentorskem vodenju učitelja. Prav tako so opozorili na pomen sodobne opreme </w:t>
      </w:r>
      <w:r w:rsidRPr="004B1809">
        <w:rPr>
          <w:rFonts w:ascii="Times New Roman" w:hAnsi="Times New Roman"/>
          <w:lang w:eastAsia="sl-SI"/>
        </w:rPr>
        <w:lastRenderedPageBreak/>
        <w:t>učilnic in učbenikov, katerih vsebina ne bi smela pretirano presegati učnega načrta in katalogov znanj, saj ti predstavljajo osnovno vodilo znanja.</w:t>
      </w:r>
    </w:p>
    <w:p w14:paraId="14DEFEDF" w14:textId="77777777" w:rsidR="004B1809" w:rsidRPr="00306864" w:rsidRDefault="004B1809" w:rsidP="00276D45">
      <w:pPr>
        <w:autoSpaceDE w:val="0"/>
        <w:autoSpaceDN w:val="0"/>
        <w:adjustRightInd w:val="0"/>
        <w:spacing w:after="0" w:line="240" w:lineRule="auto"/>
        <w:jc w:val="both"/>
        <w:rPr>
          <w:rFonts w:ascii="Times New Roman" w:hAnsi="Times New Roman"/>
          <w:lang w:eastAsia="sl-SI"/>
        </w:rPr>
      </w:pPr>
    </w:p>
    <w:p w14:paraId="228F7398" w14:textId="728303E9" w:rsidR="002454FD" w:rsidRPr="002454FD" w:rsidRDefault="002454FD" w:rsidP="00276D45">
      <w:pPr>
        <w:autoSpaceDE w:val="0"/>
        <w:autoSpaceDN w:val="0"/>
        <w:adjustRightInd w:val="0"/>
        <w:spacing w:after="0" w:line="240" w:lineRule="auto"/>
        <w:jc w:val="both"/>
        <w:rPr>
          <w:rFonts w:ascii="Times New Roman" w:hAnsi="Times New Roman"/>
          <w:lang w:eastAsia="sl-SI"/>
        </w:rPr>
      </w:pPr>
      <w:bookmarkStart w:id="16" w:name="_Hlk193379348"/>
      <w:r w:rsidRPr="002454FD">
        <w:rPr>
          <w:rFonts w:ascii="Times New Roman" w:hAnsi="Times New Roman"/>
          <w:lang w:eastAsia="sl-SI"/>
        </w:rPr>
        <w:t xml:space="preserve">Dr. Jurak meni, da katalogi znanja za športno vzgojo razlagajo koncept gibalne pismenosti na način, ki ni usklajen v stroki, da nižajo standarde znanj, so terminološko neusklajeni in po nepotrebnem preobsežni. Še posebej opozori na strokovno neusklajen nabor športnih vsebin in s tem povezano idejo učnega transferja, kjer ni ustreznega razmisleka, da je ta lahko tudi negativen. Kot primer navede nekaj konkretnih nesmiselnih zapisov. Skladno s tem pozove člane strokovnega sveta, </w:t>
      </w:r>
      <w:r w:rsidR="00A6411D">
        <w:rPr>
          <w:rFonts w:ascii="Times New Roman" w:hAnsi="Times New Roman"/>
          <w:lang w:eastAsia="sl-SI"/>
        </w:rPr>
        <w:t>naj</w:t>
      </w:r>
      <w:r w:rsidRPr="002454FD">
        <w:rPr>
          <w:rFonts w:ascii="Times New Roman" w:hAnsi="Times New Roman"/>
          <w:lang w:eastAsia="sl-SI"/>
        </w:rPr>
        <w:t xml:space="preserve"> ne podajo pozitivnega mnenja </w:t>
      </w:r>
      <w:r w:rsidR="00A6411D">
        <w:rPr>
          <w:rFonts w:ascii="Times New Roman" w:hAnsi="Times New Roman"/>
          <w:lang w:eastAsia="sl-SI"/>
        </w:rPr>
        <w:t>h</w:t>
      </w:r>
      <w:r w:rsidRPr="002454FD">
        <w:rPr>
          <w:rFonts w:ascii="Times New Roman" w:hAnsi="Times New Roman"/>
          <w:lang w:eastAsia="sl-SI"/>
        </w:rPr>
        <w:t xml:space="preserve"> katalogom znanj za športno vzgojo. V nadaljevanju </w:t>
      </w:r>
      <w:r w:rsidR="00A6411D">
        <w:rPr>
          <w:rFonts w:ascii="Times New Roman" w:hAnsi="Times New Roman"/>
          <w:lang w:eastAsia="sl-SI"/>
        </w:rPr>
        <w:t xml:space="preserve">se </w:t>
      </w:r>
      <w:r w:rsidRPr="002454FD">
        <w:rPr>
          <w:rFonts w:ascii="Times New Roman" w:hAnsi="Times New Roman"/>
          <w:lang w:eastAsia="sl-SI"/>
        </w:rPr>
        <w:t xml:space="preserve">predstavniki ZRSŠ </w:t>
      </w:r>
      <w:r w:rsidR="00A6411D">
        <w:rPr>
          <w:rFonts w:ascii="Times New Roman" w:hAnsi="Times New Roman"/>
          <w:lang w:eastAsia="sl-SI"/>
        </w:rPr>
        <w:t>odzovejo na</w:t>
      </w:r>
      <w:r w:rsidR="00A6411D" w:rsidRPr="002454FD">
        <w:rPr>
          <w:rFonts w:ascii="Times New Roman" w:hAnsi="Times New Roman"/>
          <w:lang w:eastAsia="sl-SI"/>
        </w:rPr>
        <w:t xml:space="preserve"> </w:t>
      </w:r>
      <w:r w:rsidRPr="002454FD">
        <w:rPr>
          <w:rFonts w:ascii="Times New Roman" w:hAnsi="Times New Roman"/>
          <w:lang w:eastAsia="sl-SI"/>
        </w:rPr>
        <w:t>navedbe, vendar jim dr. Jurak podaja protiargumente.</w:t>
      </w:r>
    </w:p>
    <w:p w14:paraId="1570442F" w14:textId="77777777" w:rsidR="000C75D4" w:rsidRPr="002454FD" w:rsidRDefault="000C75D4" w:rsidP="00276D45">
      <w:pPr>
        <w:autoSpaceDE w:val="0"/>
        <w:autoSpaceDN w:val="0"/>
        <w:adjustRightInd w:val="0"/>
        <w:spacing w:after="0" w:line="240" w:lineRule="auto"/>
        <w:jc w:val="both"/>
        <w:rPr>
          <w:rFonts w:ascii="Times New Roman" w:hAnsi="Times New Roman"/>
          <w:lang w:eastAsia="sl-SI"/>
        </w:rPr>
      </w:pPr>
    </w:p>
    <w:bookmarkEnd w:id="16"/>
    <w:p w14:paraId="1146767E" w14:textId="77777777" w:rsidR="00D04890" w:rsidRPr="00D04890" w:rsidRDefault="00D04890" w:rsidP="00D04890">
      <w:pPr>
        <w:spacing w:after="0" w:line="240" w:lineRule="auto"/>
        <w:ind w:right="-170"/>
        <w:jc w:val="both"/>
        <w:rPr>
          <w:rFonts w:ascii="Times New Roman" w:hAnsi="Times New Roman"/>
        </w:rPr>
      </w:pPr>
      <w:r w:rsidRPr="00D04890">
        <w:rPr>
          <w:rFonts w:ascii="Times New Roman" w:hAnsi="Times New Roman"/>
        </w:rPr>
        <w:t>Kljub odzivom direktorice člani opozarjajo, da ni pojasnjena usklajenost didaktičnih priporočil s potrjenimi izhodišči za prenovo katalogov znanj za splošnoizobraževalne predmete v poklicnem in strokovnem izobraževanju. Na začetku priporočil je zapisano, da predmetne kurikularne komisije poleg kataloga znanj pripravijo samostojen dokument Didaktična priporočila za učitelje, kar pa je bilo prej navedeno kot dokument, ki ni nastal v predmetnih komisijah.</w:t>
      </w:r>
    </w:p>
    <w:p w14:paraId="573C73FF" w14:textId="2ADCCBCD" w:rsidR="00D04890" w:rsidRPr="00D04890" w:rsidRDefault="00D04890" w:rsidP="00D04890">
      <w:pPr>
        <w:spacing w:after="0" w:line="240" w:lineRule="auto"/>
        <w:ind w:right="-170"/>
        <w:jc w:val="both"/>
        <w:rPr>
          <w:rFonts w:ascii="Times New Roman" w:hAnsi="Times New Roman"/>
        </w:rPr>
      </w:pPr>
      <w:r w:rsidRPr="00D04890">
        <w:rPr>
          <w:rFonts w:ascii="Times New Roman" w:hAnsi="Times New Roman"/>
        </w:rPr>
        <w:t xml:space="preserve">V drugem delu so predstavljena izhodišča za prenovo katalogov znanj, ki omenjajo enotna didaktična priporočila, v obstoječih dokumentih </w:t>
      </w:r>
      <w:r>
        <w:rPr>
          <w:rFonts w:ascii="Times New Roman" w:hAnsi="Times New Roman"/>
        </w:rPr>
        <w:t xml:space="preserve">pa </w:t>
      </w:r>
      <w:r w:rsidRPr="00D04890">
        <w:rPr>
          <w:rFonts w:ascii="Times New Roman" w:hAnsi="Times New Roman"/>
        </w:rPr>
        <w:t>obstaja delitev na splošna in specialna didaktična priporočila</w:t>
      </w:r>
      <w:r>
        <w:rPr>
          <w:rFonts w:ascii="Times New Roman" w:hAnsi="Times New Roman"/>
        </w:rPr>
        <w:t xml:space="preserve">. </w:t>
      </w:r>
      <w:r w:rsidRPr="00D04890">
        <w:rPr>
          <w:rFonts w:ascii="Times New Roman" w:hAnsi="Times New Roman"/>
        </w:rPr>
        <w:t xml:space="preserve">Razumejo, da lahko pride do </w:t>
      </w:r>
      <w:r w:rsidR="00A6411D">
        <w:rPr>
          <w:rFonts w:ascii="Times New Roman" w:hAnsi="Times New Roman"/>
        </w:rPr>
        <w:t>razlik</w:t>
      </w:r>
      <w:r w:rsidRPr="00D04890">
        <w:rPr>
          <w:rFonts w:ascii="Times New Roman" w:hAnsi="Times New Roman"/>
        </w:rPr>
        <w:t xml:space="preserve">, vendar pričakujejo pojasnilo. </w:t>
      </w:r>
      <w:r>
        <w:rPr>
          <w:rFonts w:ascii="Times New Roman" w:hAnsi="Times New Roman"/>
        </w:rPr>
        <w:t xml:space="preserve">Za </w:t>
      </w:r>
      <w:r w:rsidRPr="00D04890">
        <w:rPr>
          <w:rFonts w:ascii="Times New Roman" w:hAnsi="Times New Roman"/>
        </w:rPr>
        <w:t xml:space="preserve">pojasnila </w:t>
      </w:r>
      <w:r>
        <w:rPr>
          <w:rFonts w:ascii="Times New Roman" w:hAnsi="Times New Roman"/>
        </w:rPr>
        <w:t xml:space="preserve">so </w:t>
      </w:r>
      <w:r w:rsidRPr="00D04890">
        <w:rPr>
          <w:rFonts w:ascii="Times New Roman" w:hAnsi="Times New Roman"/>
        </w:rPr>
        <w:t>vprašali tudi predstavnike ministrstva, ki so v svojem mnenju zapisali, da je vse usklajeno.</w:t>
      </w:r>
    </w:p>
    <w:p w14:paraId="453AEEA1" w14:textId="2FDB1B8A" w:rsidR="00D04890" w:rsidRPr="00D04890" w:rsidRDefault="00D04890" w:rsidP="00D04890">
      <w:pPr>
        <w:spacing w:after="0" w:line="240" w:lineRule="auto"/>
        <w:ind w:right="-170"/>
        <w:jc w:val="both"/>
        <w:rPr>
          <w:rFonts w:ascii="Times New Roman" w:hAnsi="Times New Roman"/>
        </w:rPr>
      </w:pPr>
      <w:r w:rsidRPr="00D04890">
        <w:rPr>
          <w:rFonts w:ascii="Times New Roman" w:hAnsi="Times New Roman"/>
        </w:rPr>
        <w:t xml:space="preserve">Člani opozarjajo tudi na povezavo didaktičnih priporočil za splošnoizobraževalne predmete s strokovnimi predmeti ter na terminologijo, za katero je odgovoren Center za poklicno izobraževanje. V potrjenih izhodiščih je naslov </w:t>
      </w:r>
      <w:r w:rsidRPr="00D04890">
        <w:rPr>
          <w:rFonts w:ascii="Times New Roman" w:hAnsi="Times New Roman"/>
          <w:i/>
          <w:iCs/>
        </w:rPr>
        <w:t xml:space="preserve">Didaktična priporočila </w:t>
      </w:r>
      <w:r w:rsidRPr="00D04890">
        <w:rPr>
          <w:rFonts w:ascii="Times New Roman" w:hAnsi="Times New Roman"/>
        </w:rPr>
        <w:t>ter</w:t>
      </w:r>
      <w:r w:rsidRPr="00D04890">
        <w:rPr>
          <w:rFonts w:ascii="Times New Roman" w:hAnsi="Times New Roman"/>
          <w:i/>
          <w:iCs/>
        </w:rPr>
        <w:t xml:space="preserve"> </w:t>
      </w:r>
      <w:r>
        <w:rPr>
          <w:rFonts w:ascii="Times New Roman" w:hAnsi="Times New Roman"/>
          <w:i/>
          <w:iCs/>
        </w:rPr>
        <w:t>P</w:t>
      </w:r>
      <w:r w:rsidRPr="00D04890">
        <w:rPr>
          <w:rFonts w:ascii="Times New Roman" w:hAnsi="Times New Roman"/>
          <w:i/>
          <w:iCs/>
        </w:rPr>
        <w:t>riporočila za preverjanje in ocenjevanje znanja</w:t>
      </w:r>
      <w:r w:rsidRPr="00D04890">
        <w:rPr>
          <w:rFonts w:ascii="Times New Roman" w:hAnsi="Times New Roman"/>
        </w:rPr>
        <w:t>, v prejeti delovni verziji dokumenta pa je bil ta naslov spremenjen.</w:t>
      </w:r>
    </w:p>
    <w:p w14:paraId="757021D0" w14:textId="77777777" w:rsidR="00D04890" w:rsidRDefault="00D04890" w:rsidP="00D04890">
      <w:pPr>
        <w:spacing w:after="0" w:line="240" w:lineRule="auto"/>
        <w:ind w:right="-170"/>
        <w:jc w:val="both"/>
        <w:rPr>
          <w:rFonts w:ascii="Times New Roman" w:hAnsi="Times New Roman"/>
        </w:rPr>
      </w:pPr>
    </w:p>
    <w:p w14:paraId="607BA19D" w14:textId="73833031" w:rsidR="00A94665" w:rsidRDefault="00E14A30" w:rsidP="008D26C1">
      <w:pPr>
        <w:spacing w:after="0" w:line="240" w:lineRule="auto"/>
        <w:ind w:right="-170"/>
        <w:rPr>
          <w:rFonts w:ascii="Times New Roman" w:hAnsi="Times New Roman"/>
        </w:rPr>
      </w:pPr>
      <w:r w:rsidRPr="003178C3">
        <w:rPr>
          <w:rFonts w:ascii="Times New Roman" w:hAnsi="Times New Roman"/>
        </w:rPr>
        <w:t>Direktorica ZRSŠ</w:t>
      </w:r>
      <w:r w:rsidR="00D04890">
        <w:rPr>
          <w:rFonts w:ascii="Times New Roman" w:hAnsi="Times New Roman"/>
        </w:rPr>
        <w:t xml:space="preserve"> meni, </w:t>
      </w:r>
      <w:r w:rsidR="00A94665">
        <w:rPr>
          <w:rFonts w:ascii="Times New Roman" w:hAnsi="Times New Roman"/>
        </w:rPr>
        <w:t xml:space="preserve">da je </w:t>
      </w:r>
      <w:r w:rsidR="00D04890">
        <w:rPr>
          <w:rFonts w:ascii="Times New Roman" w:hAnsi="Times New Roman"/>
        </w:rPr>
        <w:t>za</w:t>
      </w:r>
      <w:r w:rsidR="00A94665">
        <w:rPr>
          <w:rFonts w:ascii="Times New Roman" w:hAnsi="Times New Roman"/>
        </w:rPr>
        <w:t xml:space="preserve"> terminolo</w:t>
      </w:r>
      <w:r w:rsidR="00D04890">
        <w:rPr>
          <w:rFonts w:ascii="Times New Roman" w:hAnsi="Times New Roman"/>
        </w:rPr>
        <w:t>ško</w:t>
      </w:r>
      <w:r w:rsidR="00A94665">
        <w:rPr>
          <w:rFonts w:ascii="Times New Roman" w:hAnsi="Times New Roman"/>
        </w:rPr>
        <w:t xml:space="preserve"> usklajenost s strokovnimi predmeti pristojen CPI. </w:t>
      </w:r>
    </w:p>
    <w:p w14:paraId="1B537924" w14:textId="0ADCB4E6" w:rsidR="00A94665" w:rsidRDefault="00A94665" w:rsidP="00D04890">
      <w:pPr>
        <w:spacing w:after="0" w:line="240" w:lineRule="auto"/>
        <w:ind w:right="-170"/>
        <w:jc w:val="both"/>
        <w:rPr>
          <w:rFonts w:ascii="Times New Roman" w:hAnsi="Times New Roman"/>
        </w:rPr>
      </w:pPr>
      <w:r>
        <w:rPr>
          <w:rFonts w:ascii="Times New Roman" w:hAnsi="Times New Roman"/>
        </w:rPr>
        <w:t>P</w:t>
      </w:r>
      <w:r w:rsidR="00E14A30" w:rsidRPr="003178C3">
        <w:rPr>
          <w:rFonts w:ascii="Times New Roman" w:hAnsi="Times New Roman"/>
        </w:rPr>
        <w:t>ojasni</w:t>
      </w:r>
      <w:r>
        <w:rPr>
          <w:rFonts w:ascii="Times New Roman" w:hAnsi="Times New Roman"/>
        </w:rPr>
        <w:t xml:space="preserve"> tudi</w:t>
      </w:r>
      <w:r w:rsidR="00E14A30" w:rsidRPr="003178C3">
        <w:rPr>
          <w:rFonts w:ascii="Times New Roman" w:hAnsi="Times New Roman"/>
        </w:rPr>
        <w:t>, da aplikacija omogoča izpis samostojnega dokumenta D</w:t>
      </w:r>
      <w:r>
        <w:rPr>
          <w:rFonts w:ascii="Times New Roman" w:hAnsi="Times New Roman"/>
        </w:rPr>
        <w:t>idaktična priporočila</w:t>
      </w:r>
      <w:r w:rsidR="00E14A30" w:rsidRPr="003178C3">
        <w:rPr>
          <w:rFonts w:ascii="Times New Roman" w:hAnsi="Times New Roman"/>
        </w:rPr>
        <w:t xml:space="preserve">, vendar pa so </w:t>
      </w:r>
      <w:r w:rsidR="00B9767B" w:rsidRPr="003178C3">
        <w:rPr>
          <w:rFonts w:ascii="Times New Roman" w:hAnsi="Times New Roman"/>
        </w:rPr>
        <w:t>z vidika berljivosti</w:t>
      </w:r>
      <w:r w:rsidR="003178C3">
        <w:rPr>
          <w:rFonts w:ascii="Times New Roman" w:hAnsi="Times New Roman"/>
        </w:rPr>
        <w:t xml:space="preserve"> D</w:t>
      </w:r>
      <w:r w:rsidR="00B9767B" w:rsidRPr="003178C3">
        <w:rPr>
          <w:rFonts w:ascii="Times New Roman" w:hAnsi="Times New Roman"/>
        </w:rPr>
        <w:t>idaktičnih priporočil</w:t>
      </w:r>
      <w:r w:rsidR="00E14A30" w:rsidRPr="003178C3">
        <w:rPr>
          <w:rFonts w:ascii="Times New Roman" w:hAnsi="Times New Roman"/>
        </w:rPr>
        <w:t xml:space="preserve"> smiselno dodani v kataloge znanj, lahko pa pripravijo </w:t>
      </w:r>
      <w:r w:rsidR="003178C3" w:rsidRPr="003178C3">
        <w:rPr>
          <w:rFonts w:ascii="Times New Roman" w:hAnsi="Times New Roman"/>
        </w:rPr>
        <w:t xml:space="preserve">tudi </w:t>
      </w:r>
      <w:r w:rsidR="00E14A30" w:rsidRPr="003178C3">
        <w:rPr>
          <w:rFonts w:ascii="Times New Roman" w:hAnsi="Times New Roman"/>
        </w:rPr>
        <w:t>samostojen dokument</w:t>
      </w:r>
      <w:r>
        <w:rPr>
          <w:rFonts w:ascii="Times New Roman" w:hAnsi="Times New Roman"/>
        </w:rPr>
        <w:t xml:space="preserve">, da se to ne bi </w:t>
      </w:r>
      <w:r w:rsidR="00A6411D">
        <w:rPr>
          <w:rFonts w:ascii="Times New Roman" w:hAnsi="Times New Roman"/>
        </w:rPr>
        <w:t xml:space="preserve">razumelo </w:t>
      </w:r>
      <w:r>
        <w:rPr>
          <w:rFonts w:ascii="Times New Roman" w:hAnsi="Times New Roman"/>
        </w:rPr>
        <w:t>kot odstopanje od izhodišč</w:t>
      </w:r>
      <w:r w:rsidR="00E14A30" w:rsidRPr="003178C3">
        <w:rPr>
          <w:rFonts w:ascii="Times New Roman" w:hAnsi="Times New Roman"/>
        </w:rPr>
        <w:t xml:space="preserve">. </w:t>
      </w:r>
    </w:p>
    <w:p w14:paraId="3A694718" w14:textId="5014A103" w:rsidR="00E14A30" w:rsidRPr="003178C3" w:rsidRDefault="00E14A30" w:rsidP="00D04890">
      <w:pPr>
        <w:spacing w:after="0" w:line="240" w:lineRule="auto"/>
        <w:ind w:right="-170"/>
        <w:jc w:val="both"/>
        <w:rPr>
          <w:rFonts w:ascii="Times New Roman" w:hAnsi="Times New Roman"/>
        </w:rPr>
      </w:pPr>
      <w:r w:rsidRPr="003178C3">
        <w:rPr>
          <w:rFonts w:ascii="Times New Roman" w:hAnsi="Times New Roman"/>
        </w:rPr>
        <w:t xml:space="preserve">Ministrstvo </w:t>
      </w:r>
      <w:r w:rsidR="00D04890">
        <w:rPr>
          <w:rFonts w:ascii="Times New Roman" w:hAnsi="Times New Roman"/>
        </w:rPr>
        <w:t>doda</w:t>
      </w:r>
      <w:r w:rsidR="003178C3">
        <w:rPr>
          <w:rFonts w:ascii="Times New Roman" w:hAnsi="Times New Roman"/>
        </w:rPr>
        <w:t>, da</w:t>
      </w:r>
      <w:r w:rsidRPr="003178C3">
        <w:rPr>
          <w:rFonts w:ascii="Times New Roman" w:hAnsi="Times New Roman"/>
        </w:rPr>
        <w:t xml:space="preserve"> bo</w:t>
      </w:r>
      <w:r w:rsidR="00D04890">
        <w:rPr>
          <w:rFonts w:ascii="Times New Roman" w:hAnsi="Times New Roman"/>
        </w:rPr>
        <w:t>do</w:t>
      </w:r>
      <w:r w:rsidRPr="003178C3">
        <w:rPr>
          <w:rFonts w:ascii="Times New Roman" w:hAnsi="Times New Roman"/>
        </w:rPr>
        <w:t xml:space="preserve"> </w:t>
      </w:r>
      <w:r w:rsidR="00D04890">
        <w:rPr>
          <w:rFonts w:ascii="Times New Roman" w:hAnsi="Times New Roman"/>
        </w:rPr>
        <w:t>ponovno</w:t>
      </w:r>
      <w:r w:rsidRPr="003178C3">
        <w:rPr>
          <w:rFonts w:ascii="Times New Roman" w:hAnsi="Times New Roman"/>
        </w:rPr>
        <w:t xml:space="preserve"> preučil</w:t>
      </w:r>
      <w:r w:rsidR="00D04890">
        <w:rPr>
          <w:rFonts w:ascii="Times New Roman" w:hAnsi="Times New Roman"/>
        </w:rPr>
        <w:t>i</w:t>
      </w:r>
      <w:r w:rsidRPr="003178C3">
        <w:rPr>
          <w:rFonts w:ascii="Times New Roman" w:hAnsi="Times New Roman"/>
        </w:rPr>
        <w:t xml:space="preserve"> mnenje h katalogom znanj oz. </w:t>
      </w:r>
      <w:r w:rsidR="003178C3">
        <w:rPr>
          <w:rFonts w:ascii="Times New Roman" w:hAnsi="Times New Roman"/>
        </w:rPr>
        <w:t>D</w:t>
      </w:r>
      <w:r w:rsidRPr="003178C3">
        <w:rPr>
          <w:rFonts w:ascii="Times New Roman" w:hAnsi="Times New Roman"/>
        </w:rPr>
        <w:t xml:space="preserve">idaktičnim priporočilom v skladu s podanimi pripombami. </w:t>
      </w:r>
    </w:p>
    <w:p w14:paraId="1FC4504F" w14:textId="77777777" w:rsidR="00E14A30" w:rsidRPr="00E14A30" w:rsidRDefault="00E14A30" w:rsidP="008D26C1">
      <w:pPr>
        <w:spacing w:after="0" w:line="240" w:lineRule="auto"/>
        <w:ind w:right="-170"/>
        <w:rPr>
          <w:i/>
          <w:iCs/>
        </w:rPr>
      </w:pPr>
      <w:r w:rsidRPr="00E14A30">
        <w:rPr>
          <w:i/>
          <w:iCs/>
        </w:rPr>
        <w:t xml:space="preserve"> </w:t>
      </w:r>
    </w:p>
    <w:p w14:paraId="1D1D6E67" w14:textId="2C86E7F0" w:rsidR="00BA021D" w:rsidRPr="00037F9B" w:rsidRDefault="00054C59" w:rsidP="00D04890">
      <w:pPr>
        <w:spacing w:after="0" w:line="240" w:lineRule="auto"/>
        <w:ind w:right="-170"/>
        <w:jc w:val="both"/>
        <w:rPr>
          <w:rFonts w:ascii="Times New Roman" w:hAnsi="Times New Roman"/>
        </w:rPr>
      </w:pPr>
      <w:r w:rsidRPr="00037F9B">
        <w:rPr>
          <w:rFonts w:ascii="Times New Roman" w:hAnsi="Times New Roman"/>
        </w:rPr>
        <w:t xml:space="preserve">Po koncu razprave je predsednik </w:t>
      </w:r>
      <w:bookmarkStart w:id="17" w:name="_Hlk193095736"/>
      <w:bookmarkStart w:id="18" w:name="_Hlk193374598"/>
      <w:r w:rsidRPr="00037F9B">
        <w:rPr>
          <w:rFonts w:ascii="Times New Roman" w:hAnsi="Times New Roman"/>
        </w:rPr>
        <w:t>g</w:t>
      </w:r>
      <w:r w:rsidR="009F0187" w:rsidRPr="00037F9B">
        <w:rPr>
          <w:rFonts w:ascii="Times New Roman" w:hAnsi="Times New Roman"/>
        </w:rPr>
        <w:t xml:space="preserve">lede na to, da predlagatelj ni predstavil </w:t>
      </w:r>
      <w:r w:rsidR="00BA021D" w:rsidRPr="00037F9B">
        <w:rPr>
          <w:rFonts w:ascii="Times New Roman" w:hAnsi="Times New Roman"/>
        </w:rPr>
        <w:t>navedenih sprememb</w:t>
      </w:r>
      <w:r w:rsidR="009F0187" w:rsidRPr="00037F9B">
        <w:rPr>
          <w:rFonts w:ascii="Times New Roman" w:hAnsi="Times New Roman"/>
        </w:rPr>
        <w:t xml:space="preserve"> v</w:t>
      </w:r>
      <w:r w:rsidR="00BA021D" w:rsidRPr="00037F9B">
        <w:rPr>
          <w:rFonts w:ascii="Times New Roman" w:hAnsi="Times New Roman"/>
        </w:rPr>
        <w:t xml:space="preserve"> Splošnih didaktičnih priporočil</w:t>
      </w:r>
      <w:r w:rsidR="009F0187" w:rsidRPr="00037F9B">
        <w:rPr>
          <w:rFonts w:ascii="Times New Roman" w:hAnsi="Times New Roman"/>
        </w:rPr>
        <w:t xml:space="preserve">ih in se </w:t>
      </w:r>
      <w:r w:rsidR="00A6411D">
        <w:rPr>
          <w:rFonts w:ascii="Times New Roman" w:hAnsi="Times New Roman"/>
        </w:rPr>
        <w:t>s</w:t>
      </w:r>
      <w:r w:rsidR="009F0187" w:rsidRPr="00037F9B">
        <w:rPr>
          <w:rFonts w:ascii="Times New Roman" w:hAnsi="Times New Roman"/>
        </w:rPr>
        <w:t xml:space="preserve"> končno verzijo člani niso mogli seznaniti, predlagal sklep, ki so ga člani soglasno sprejeli: </w:t>
      </w:r>
    </w:p>
    <w:bookmarkEnd w:id="17"/>
    <w:p w14:paraId="494456D1" w14:textId="77777777" w:rsidR="009F0187" w:rsidRDefault="009F0187" w:rsidP="00AF5D0B">
      <w:pPr>
        <w:spacing w:after="0" w:line="240" w:lineRule="auto"/>
        <w:ind w:right="-170"/>
        <w:jc w:val="both"/>
        <w:rPr>
          <w:rFonts w:ascii="Times New Roman" w:hAnsi="Times New Roman"/>
          <w:b/>
          <w:bCs/>
          <w:i/>
          <w:iCs/>
          <w:color w:val="FF0000"/>
        </w:rPr>
      </w:pPr>
    </w:p>
    <w:p w14:paraId="338350D4" w14:textId="71AF3D8A" w:rsidR="009F0187" w:rsidRDefault="009F0187" w:rsidP="009F0187">
      <w:pPr>
        <w:spacing w:after="0" w:line="240" w:lineRule="auto"/>
        <w:ind w:right="-170"/>
        <w:jc w:val="both"/>
        <w:rPr>
          <w:rFonts w:ascii="Times New Roman" w:hAnsi="Times New Roman"/>
          <w:b/>
          <w:bCs/>
          <w:i/>
          <w:iCs/>
        </w:rPr>
      </w:pPr>
      <w:bookmarkStart w:id="19" w:name="_Hlk193379991"/>
      <w:r w:rsidRPr="00AF5D0B">
        <w:rPr>
          <w:rFonts w:ascii="Times New Roman" w:hAnsi="Times New Roman"/>
          <w:b/>
          <w:bCs/>
          <w:color w:val="000000"/>
          <w:u w:val="single"/>
        </w:rPr>
        <w:t xml:space="preserve">SKLEP </w:t>
      </w:r>
      <w:r w:rsidR="00631052">
        <w:rPr>
          <w:rFonts w:ascii="Times New Roman" w:hAnsi="Times New Roman"/>
          <w:b/>
          <w:bCs/>
          <w:color w:val="000000"/>
          <w:u w:val="single"/>
        </w:rPr>
        <w:t>5</w:t>
      </w:r>
      <w:r w:rsidRPr="00AF5D0B">
        <w:rPr>
          <w:rFonts w:ascii="Times New Roman" w:hAnsi="Times New Roman"/>
          <w:b/>
          <w:bCs/>
          <w:color w:val="000000"/>
          <w:u w:val="single"/>
        </w:rPr>
        <w:t>:</w:t>
      </w:r>
      <w:r w:rsidRPr="00AF5D0B">
        <w:rPr>
          <w:rFonts w:ascii="Times New Roman" w:hAnsi="Times New Roman"/>
          <w:b/>
          <w:bCs/>
          <w:i/>
          <w:iCs/>
          <w:color w:val="000000"/>
        </w:rPr>
        <w:t xml:space="preserve"> </w:t>
      </w:r>
      <w:r w:rsidRPr="00AF5D0B">
        <w:rPr>
          <w:rFonts w:ascii="Times New Roman" w:hAnsi="Times New Roman"/>
          <w:b/>
          <w:bCs/>
          <w:i/>
          <w:iCs/>
        </w:rPr>
        <w:t xml:space="preserve">Strokovni svet RS za splošno izobraževanje se </w:t>
      </w:r>
      <w:r>
        <w:rPr>
          <w:rFonts w:ascii="Times New Roman" w:hAnsi="Times New Roman"/>
          <w:b/>
          <w:bCs/>
          <w:i/>
          <w:iCs/>
        </w:rPr>
        <w:t>bo seznanil z</w:t>
      </w:r>
      <w:r w:rsidRPr="00AF5D0B">
        <w:rPr>
          <w:rFonts w:ascii="Times New Roman" w:hAnsi="Times New Roman"/>
          <w:b/>
          <w:bCs/>
          <w:i/>
          <w:iCs/>
        </w:rPr>
        <w:t xml:space="preserve"> </w:t>
      </w:r>
      <w:r>
        <w:rPr>
          <w:rFonts w:ascii="Times New Roman" w:hAnsi="Times New Roman"/>
          <w:b/>
          <w:bCs/>
          <w:i/>
          <w:iCs/>
        </w:rPr>
        <w:t>D</w:t>
      </w:r>
      <w:r w:rsidRPr="00AF5D0B">
        <w:rPr>
          <w:rFonts w:ascii="Times New Roman" w:hAnsi="Times New Roman"/>
          <w:b/>
          <w:bCs/>
          <w:i/>
          <w:iCs/>
        </w:rPr>
        <w:t>idaktičnimi priporočili, k</w:t>
      </w:r>
      <w:r w:rsidR="00631052">
        <w:rPr>
          <w:rFonts w:ascii="Times New Roman" w:hAnsi="Times New Roman"/>
          <w:b/>
          <w:bCs/>
          <w:i/>
          <w:iCs/>
        </w:rPr>
        <w:t xml:space="preserve">o jih bo prejel </w:t>
      </w:r>
      <w:r>
        <w:rPr>
          <w:rFonts w:ascii="Times New Roman" w:hAnsi="Times New Roman"/>
          <w:b/>
          <w:bCs/>
          <w:i/>
          <w:iCs/>
        </w:rPr>
        <w:t xml:space="preserve">v končni obliki.   </w:t>
      </w:r>
    </w:p>
    <w:p w14:paraId="171C1887" w14:textId="77777777" w:rsidR="009F0187" w:rsidRDefault="009F0187" w:rsidP="00AF5D0B">
      <w:pPr>
        <w:spacing w:after="0" w:line="240" w:lineRule="auto"/>
        <w:ind w:right="-170"/>
        <w:jc w:val="both"/>
        <w:rPr>
          <w:rFonts w:ascii="Times New Roman" w:hAnsi="Times New Roman"/>
          <w:b/>
          <w:bCs/>
          <w:i/>
          <w:iCs/>
        </w:rPr>
      </w:pPr>
    </w:p>
    <w:p w14:paraId="7EFDD91B" w14:textId="0B657B8B" w:rsidR="009F0187" w:rsidRDefault="00D04890" w:rsidP="004C6F4E">
      <w:pPr>
        <w:autoSpaceDE w:val="0"/>
        <w:autoSpaceDN w:val="0"/>
        <w:adjustRightInd w:val="0"/>
        <w:spacing w:after="0" w:line="240" w:lineRule="auto"/>
        <w:rPr>
          <w:b/>
          <w:bCs/>
          <w:i/>
          <w:iCs/>
        </w:rPr>
      </w:pPr>
      <w:r>
        <w:rPr>
          <w:rFonts w:ascii="Times New Roman" w:hAnsi="Times New Roman"/>
          <w:b/>
          <w:bCs/>
          <w:i/>
          <w:iCs/>
          <w:lang w:eastAsia="sl-SI"/>
        </w:rPr>
        <w:t>Nato je v</w:t>
      </w:r>
      <w:r w:rsidR="009F0187" w:rsidRPr="004C6F4E">
        <w:rPr>
          <w:rFonts w:ascii="Times New Roman" w:hAnsi="Times New Roman"/>
          <w:b/>
          <w:bCs/>
          <w:i/>
          <w:iCs/>
        </w:rPr>
        <w:t xml:space="preserve"> skladu s 25. členom Zakona o organizaciji in financiranju vzgoje in izobraževanja</w:t>
      </w:r>
      <w:r w:rsidR="009F0187" w:rsidRPr="004C6F4E">
        <w:rPr>
          <w:rFonts w:ascii="Times New Roman" w:hAnsi="Times New Roman"/>
          <w:b/>
          <w:bCs/>
          <w:i/>
          <w:iCs/>
          <w:lang w:eastAsia="sl-SI"/>
        </w:rPr>
        <w:t xml:space="preserve"> (Uradni list RS, št. </w:t>
      </w:r>
      <w:hyperlink r:id="rId61" w:tgtFrame="_blank" w:tooltip="Zakon o organizaciji in financiranju vzgoje in izobraževanja (uradno prečiščeno besedilo)" w:history="1">
        <w:r w:rsidR="009F0187" w:rsidRPr="004C6F4E">
          <w:rPr>
            <w:rFonts w:ascii="Times New Roman" w:hAnsi="Times New Roman"/>
            <w:b/>
            <w:bCs/>
            <w:i/>
            <w:iCs/>
            <w:lang w:eastAsia="sl-SI"/>
          </w:rPr>
          <w:t>16/07</w:t>
        </w:r>
      </w:hyperlink>
      <w:r w:rsidR="009F0187" w:rsidRPr="004C6F4E">
        <w:rPr>
          <w:rFonts w:ascii="Times New Roman" w:hAnsi="Times New Roman"/>
          <w:b/>
          <w:bCs/>
          <w:i/>
          <w:iCs/>
          <w:lang w:eastAsia="sl-SI"/>
        </w:rPr>
        <w:t> – uradno prečiščeno besedilo, </w:t>
      </w:r>
      <w:hyperlink r:id="rId62" w:tgtFrame="_blank" w:tooltip="Zakon o spremembah in dopolnitvah Zakona o organizaciji in financiranju vzgoje in izobraževanja" w:history="1">
        <w:r w:rsidR="009F0187" w:rsidRPr="004C6F4E">
          <w:rPr>
            <w:rFonts w:ascii="Times New Roman" w:hAnsi="Times New Roman"/>
            <w:b/>
            <w:bCs/>
            <w:i/>
            <w:iCs/>
            <w:lang w:eastAsia="sl-SI"/>
          </w:rPr>
          <w:t>36/08</w:t>
        </w:r>
      </w:hyperlink>
      <w:r w:rsidR="009F0187" w:rsidRPr="004C6F4E">
        <w:rPr>
          <w:rFonts w:ascii="Times New Roman" w:hAnsi="Times New Roman"/>
          <w:b/>
          <w:bCs/>
          <w:i/>
          <w:iCs/>
          <w:lang w:eastAsia="sl-SI"/>
        </w:rPr>
        <w:t>, </w:t>
      </w:r>
      <w:hyperlink r:id="rId63" w:tgtFrame="_blank" w:tooltip="Zakon o spremembah in dopolnitvah Zakona o organizaciji in financiranju vzgoje in izobraževanja" w:history="1">
        <w:r w:rsidR="009F0187" w:rsidRPr="004C6F4E">
          <w:rPr>
            <w:rFonts w:ascii="Times New Roman" w:hAnsi="Times New Roman"/>
            <w:b/>
            <w:bCs/>
            <w:i/>
            <w:iCs/>
            <w:lang w:eastAsia="sl-SI"/>
          </w:rPr>
          <w:t>58/09</w:t>
        </w:r>
      </w:hyperlink>
      <w:r w:rsidR="009F0187" w:rsidRPr="004C6F4E">
        <w:rPr>
          <w:rFonts w:ascii="Times New Roman" w:hAnsi="Times New Roman"/>
          <w:b/>
          <w:bCs/>
          <w:i/>
          <w:iCs/>
          <w:lang w:eastAsia="sl-SI"/>
        </w:rPr>
        <w:t>, </w:t>
      </w:r>
      <w:hyperlink r:id="rId64" w:tgtFrame="_blank" w:tooltip="Popravek Zakona o spremembah in dopolnitvah Zakona o organizaciji in financiranju vzgoje in izobraževanja (ZOFVI-H)" w:history="1">
        <w:r w:rsidR="009F0187" w:rsidRPr="004C6F4E">
          <w:rPr>
            <w:rFonts w:ascii="Times New Roman" w:hAnsi="Times New Roman"/>
            <w:b/>
            <w:bCs/>
            <w:i/>
            <w:iCs/>
          </w:rPr>
          <w:t>64/09 – popr.</w:t>
        </w:r>
      </w:hyperlink>
      <w:r w:rsidR="009F0187" w:rsidRPr="004C6F4E">
        <w:rPr>
          <w:rFonts w:ascii="Times New Roman" w:hAnsi="Times New Roman"/>
          <w:b/>
          <w:bCs/>
          <w:i/>
          <w:iCs/>
        </w:rPr>
        <w:t>, </w:t>
      </w:r>
      <w:hyperlink r:id="rId65" w:tgtFrame="_blank" w:tooltip="Popravek Zakona o spremembah in dopolnitvah Zakona o organizaciji in financiranju vzgoje in izobraževanja (ZOFVI-H)" w:history="1">
        <w:r w:rsidR="009F0187" w:rsidRPr="004C6F4E">
          <w:rPr>
            <w:rFonts w:ascii="Times New Roman" w:hAnsi="Times New Roman"/>
            <w:b/>
            <w:bCs/>
            <w:i/>
            <w:iCs/>
          </w:rPr>
          <w:t>65/09 – opr.</w:t>
        </w:r>
      </w:hyperlink>
      <w:r w:rsidR="009F0187" w:rsidRPr="004C6F4E">
        <w:rPr>
          <w:rFonts w:ascii="Times New Roman" w:hAnsi="Times New Roman"/>
          <w:b/>
          <w:bCs/>
          <w:i/>
          <w:iCs/>
        </w:rPr>
        <w:t>, </w:t>
      </w:r>
      <w:hyperlink r:id="rId66" w:tgtFrame="_blank" w:tooltip="Zakon o spremembah in dopolnitvah Zakona o organizaciji in financiranju vzgoje in izobraževanja" w:history="1">
        <w:r w:rsidR="009F0187" w:rsidRPr="004C6F4E">
          <w:rPr>
            <w:rFonts w:ascii="Times New Roman" w:hAnsi="Times New Roman"/>
            <w:b/>
            <w:bCs/>
            <w:i/>
            <w:iCs/>
          </w:rPr>
          <w:t>20/11</w:t>
        </w:r>
      </w:hyperlink>
      <w:r w:rsidR="009F0187" w:rsidRPr="004C6F4E">
        <w:rPr>
          <w:rFonts w:ascii="Times New Roman" w:hAnsi="Times New Roman"/>
          <w:b/>
          <w:bCs/>
          <w:i/>
          <w:iCs/>
        </w:rPr>
        <w:t>, </w:t>
      </w:r>
      <w:hyperlink r:id="rId67" w:tgtFrame="_blank" w:tooltip="Zakon za uravnoteženje javnih financ" w:history="1">
        <w:r w:rsidR="009F0187" w:rsidRPr="004C6F4E">
          <w:rPr>
            <w:rFonts w:ascii="Times New Roman" w:hAnsi="Times New Roman"/>
            <w:b/>
            <w:bCs/>
            <w:i/>
            <w:iCs/>
          </w:rPr>
          <w:t>40/12</w:t>
        </w:r>
      </w:hyperlink>
      <w:r w:rsidR="009F0187" w:rsidRPr="004C6F4E">
        <w:rPr>
          <w:rFonts w:ascii="Times New Roman" w:hAnsi="Times New Roman"/>
          <w:b/>
          <w:bCs/>
          <w:i/>
          <w:iCs/>
        </w:rPr>
        <w:t> – ZUJF,</w:t>
      </w:r>
      <w:r w:rsidR="00A6411D">
        <w:rPr>
          <w:rFonts w:ascii="Times New Roman" w:hAnsi="Times New Roman"/>
          <w:b/>
          <w:bCs/>
          <w:i/>
          <w:iCs/>
        </w:rPr>
        <w:t xml:space="preserve"> </w:t>
      </w:r>
      <w:hyperlink r:id="rId68" w:tgtFrame="_blank" w:tooltip="Zakon o spremembah in dopolnitvah Zakona o prevozih v cestnem prometu" w:history="1">
        <w:r w:rsidR="009F0187" w:rsidRPr="004C6F4E">
          <w:rPr>
            <w:rFonts w:ascii="Times New Roman" w:hAnsi="Times New Roman"/>
            <w:b/>
            <w:bCs/>
            <w:i/>
            <w:iCs/>
          </w:rPr>
          <w:t>57/12</w:t>
        </w:r>
      </w:hyperlink>
      <w:r w:rsidR="009F0187" w:rsidRPr="004C6F4E">
        <w:rPr>
          <w:rFonts w:ascii="Times New Roman" w:hAnsi="Times New Roman"/>
          <w:b/>
          <w:bCs/>
          <w:i/>
          <w:iCs/>
        </w:rPr>
        <w:t> – ZPCP-2D, </w:t>
      </w:r>
      <w:hyperlink r:id="rId69" w:tgtFrame="_blank" w:tooltip="Zakon o spremembi Zakona o spremembah in dopolnitvah Zakona o organizaciji in financiranju vzgoje in izobraževanja" w:history="1">
        <w:r w:rsidR="009F0187" w:rsidRPr="004C6F4E">
          <w:rPr>
            <w:rFonts w:ascii="Times New Roman" w:hAnsi="Times New Roman"/>
            <w:b/>
            <w:bCs/>
            <w:i/>
            <w:iCs/>
          </w:rPr>
          <w:t>47/15</w:t>
        </w:r>
      </w:hyperlink>
      <w:r w:rsidR="009F0187" w:rsidRPr="004C6F4E">
        <w:rPr>
          <w:rFonts w:ascii="Times New Roman" w:hAnsi="Times New Roman"/>
          <w:b/>
          <w:bCs/>
          <w:i/>
          <w:iCs/>
        </w:rPr>
        <w:t>, </w:t>
      </w:r>
      <w:hyperlink r:id="rId70" w:tgtFrame="_blank" w:tooltip="Zakon o spremembah in dopolnitvah Zakona o organizaciji in financiranju vzgoje in izobraževanja" w:history="1">
        <w:r w:rsidR="009F0187" w:rsidRPr="004C6F4E">
          <w:rPr>
            <w:rFonts w:ascii="Times New Roman" w:hAnsi="Times New Roman"/>
            <w:b/>
            <w:bCs/>
            <w:i/>
            <w:iCs/>
          </w:rPr>
          <w:t>46/16</w:t>
        </w:r>
      </w:hyperlink>
      <w:r w:rsidR="009F0187" w:rsidRPr="004C6F4E">
        <w:rPr>
          <w:rFonts w:ascii="Times New Roman" w:hAnsi="Times New Roman"/>
          <w:b/>
          <w:bCs/>
          <w:i/>
          <w:iCs/>
        </w:rPr>
        <w:t>, </w:t>
      </w:r>
      <w:hyperlink r:id="rId71" w:tgtFrame="_blank" w:tooltip="Popravek Zakona o spremembah in dopolnitvah Zakona o organizaciji in financiranju vzgoje in izobraževanja (ZOFVI-L)" w:history="1">
        <w:r w:rsidR="009F0187" w:rsidRPr="004C6F4E">
          <w:rPr>
            <w:rFonts w:ascii="Times New Roman" w:hAnsi="Times New Roman"/>
            <w:b/>
            <w:bCs/>
            <w:i/>
            <w:iCs/>
          </w:rPr>
          <w:t>49/16 – popr.</w:t>
        </w:r>
      </w:hyperlink>
      <w:r w:rsidR="009F0187" w:rsidRPr="004C6F4E">
        <w:rPr>
          <w:rFonts w:ascii="Times New Roman" w:hAnsi="Times New Roman"/>
          <w:b/>
          <w:bCs/>
          <w:i/>
          <w:iCs/>
        </w:rPr>
        <w:t>, </w:t>
      </w:r>
      <w:hyperlink r:id="rId72" w:tgtFrame="_blank" w:tooltip="Zakon o vajeništvu" w:history="1">
        <w:r w:rsidR="009F0187" w:rsidRPr="004C6F4E">
          <w:rPr>
            <w:rFonts w:ascii="Times New Roman" w:hAnsi="Times New Roman"/>
            <w:b/>
            <w:bCs/>
            <w:i/>
            <w:iCs/>
          </w:rPr>
          <w:t>25/17</w:t>
        </w:r>
      </w:hyperlink>
      <w:r w:rsidR="009F0187" w:rsidRPr="004C6F4E">
        <w:rPr>
          <w:rFonts w:ascii="Times New Roman" w:hAnsi="Times New Roman"/>
          <w:b/>
          <w:bCs/>
          <w:i/>
          <w:iCs/>
        </w:rPr>
        <w:t> – ZVaj, </w:t>
      </w:r>
      <w:hyperlink r:id="rId73" w:tgtFrame="_blank" w:tooltip="Zakon o spremembi Zakona o organizaciji in financiranju vzgoje in izobraževanja" w:history="1">
        <w:r w:rsidR="009F0187" w:rsidRPr="004C6F4E">
          <w:rPr>
            <w:rFonts w:ascii="Times New Roman" w:hAnsi="Times New Roman"/>
            <w:b/>
            <w:bCs/>
            <w:i/>
            <w:iCs/>
          </w:rPr>
          <w:t>123/21</w:t>
        </w:r>
      </w:hyperlink>
      <w:r w:rsidR="009F0187" w:rsidRPr="004C6F4E">
        <w:rPr>
          <w:rFonts w:ascii="Times New Roman" w:hAnsi="Times New Roman"/>
          <w:b/>
          <w:bCs/>
          <w:i/>
          <w:iCs/>
        </w:rPr>
        <w:t>, </w:t>
      </w:r>
      <w:hyperlink r:id="rId74" w:tgtFrame="_blank" w:tooltip="Zakon o spremembi in dopolnitvi Zakona o organizaciji in financiranju vzgoje in izobraževanja" w:history="1">
        <w:r w:rsidR="009F0187" w:rsidRPr="004C6F4E">
          <w:rPr>
            <w:rFonts w:ascii="Times New Roman" w:hAnsi="Times New Roman"/>
            <w:b/>
            <w:bCs/>
            <w:i/>
            <w:iCs/>
          </w:rPr>
          <w:t>172/21</w:t>
        </w:r>
      </w:hyperlink>
      <w:r w:rsidR="009F0187" w:rsidRPr="004C6F4E">
        <w:rPr>
          <w:rFonts w:ascii="Times New Roman" w:hAnsi="Times New Roman"/>
          <w:b/>
          <w:bCs/>
          <w:i/>
          <w:iCs/>
        </w:rPr>
        <w:t xml:space="preserve">, </w:t>
      </w:r>
      <w:hyperlink r:id="rId75" w:tgtFrame="_blank" w:tooltip="Zakon o spremembah in dopolnitvah Zakona o organizaciji in financiranju vzgoje in izobraževanja" w:history="1">
        <w:r w:rsidR="009F0187" w:rsidRPr="004C6F4E">
          <w:rPr>
            <w:rFonts w:ascii="Times New Roman" w:hAnsi="Times New Roman"/>
            <w:b/>
            <w:bCs/>
            <w:i/>
            <w:iCs/>
          </w:rPr>
          <w:t>207/21</w:t>
        </w:r>
      </w:hyperlink>
      <w:r w:rsidR="009F0187" w:rsidRPr="004C6F4E">
        <w:rPr>
          <w:rFonts w:ascii="Times New Roman" w:hAnsi="Times New Roman"/>
          <w:b/>
          <w:bCs/>
          <w:i/>
          <w:iCs/>
        </w:rPr>
        <w:t>,</w:t>
      </w:r>
      <w:hyperlink r:id="rId76" w:tgtFrame="_blank" w:tooltip="Zakon za zmanjšanje neenakosti in škodljivih posegov politike ter zagotavljanje spoštovanja pravne države" w:history="1">
        <w:r w:rsidR="009F0187" w:rsidRPr="004C6F4E">
          <w:rPr>
            <w:rFonts w:ascii="Times New Roman" w:hAnsi="Times New Roman"/>
            <w:b/>
            <w:bCs/>
            <w:i/>
            <w:iCs/>
          </w:rPr>
          <w:t>105/22</w:t>
        </w:r>
      </w:hyperlink>
      <w:r w:rsidR="009F0187" w:rsidRPr="004C6F4E">
        <w:rPr>
          <w:rFonts w:ascii="Times New Roman" w:hAnsi="Times New Roman"/>
          <w:b/>
          <w:bCs/>
          <w:i/>
          <w:iCs/>
        </w:rPr>
        <w:t> – ZZNŠPP,</w:t>
      </w:r>
      <w:r w:rsidR="00A6411D">
        <w:rPr>
          <w:rFonts w:ascii="Times New Roman" w:hAnsi="Times New Roman"/>
          <w:b/>
          <w:bCs/>
          <w:i/>
          <w:iCs/>
        </w:rPr>
        <w:t xml:space="preserve"> </w:t>
      </w:r>
      <w:hyperlink r:id="rId77" w:tgtFrame="_blank" w:tooltip="Zakon o spremembah Zakona o organizaciji in financiranju vzgoje in izobraževanja" w:history="1">
        <w:r w:rsidR="009F0187" w:rsidRPr="004C6F4E">
          <w:rPr>
            <w:rFonts w:ascii="Times New Roman" w:hAnsi="Times New Roman"/>
            <w:b/>
            <w:bCs/>
            <w:i/>
            <w:iCs/>
          </w:rPr>
          <w:t>141/22</w:t>
        </w:r>
      </w:hyperlink>
      <w:r w:rsidR="009F0187" w:rsidRPr="004C6F4E">
        <w:rPr>
          <w:rFonts w:ascii="Times New Roman" w:hAnsi="Times New Roman"/>
          <w:b/>
          <w:bCs/>
          <w:i/>
          <w:iCs/>
        </w:rPr>
        <w:t xml:space="preserve">, </w:t>
      </w:r>
      <w:hyperlink r:id="rId78" w:tgtFrame="_blank" w:tooltip="Zakon o spremembah in dopolnitvah Zakona o dohodnini" w:history="1">
        <w:r w:rsidR="009F0187" w:rsidRPr="004C6F4E">
          <w:rPr>
            <w:rFonts w:ascii="Times New Roman" w:hAnsi="Times New Roman"/>
            <w:b/>
            <w:bCs/>
            <w:i/>
            <w:iCs/>
          </w:rPr>
          <w:t>158/22</w:t>
        </w:r>
      </w:hyperlink>
      <w:r w:rsidR="009F0187" w:rsidRPr="004C6F4E">
        <w:rPr>
          <w:rFonts w:ascii="Times New Roman" w:hAnsi="Times New Roman"/>
          <w:b/>
          <w:bCs/>
          <w:i/>
          <w:iCs/>
        </w:rPr>
        <w:t> – ZDoh-2AA in 71/23), na podlagi mnenja Ministrstva za vzgojo  in izobraževanje (Številka: 6036-229/2024-3350-19, datum: 24. 01. 2025)</w:t>
      </w:r>
      <w:r w:rsidR="004C6F4E" w:rsidRPr="004C6F4E">
        <w:rPr>
          <w:rFonts w:ascii="Times New Roman" w:hAnsi="Times New Roman"/>
          <w:b/>
          <w:bCs/>
          <w:i/>
          <w:iCs/>
        </w:rPr>
        <w:t xml:space="preserve">, </w:t>
      </w:r>
      <w:r w:rsidR="009F0187" w:rsidRPr="004C6F4E">
        <w:rPr>
          <w:rFonts w:ascii="Times New Roman" w:hAnsi="Times New Roman"/>
          <w:b/>
          <w:bCs/>
          <w:i/>
          <w:iCs/>
        </w:rPr>
        <w:t>mnenja Zavoda RS za šolstvo (številka: 6041-14/2024-20, datum 28.1.2025</w:t>
      </w:r>
      <w:r w:rsidR="004C6F4E" w:rsidRPr="004C6F4E">
        <w:rPr>
          <w:rFonts w:ascii="Times New Roman" w:hAnsi="Times New Roman"/>
          <w:b/>
          <w:bCs/>
          <w:i/>
          <w:iCs/>
        </w:rPr>
        <w:t xml:space="preserve">) ter italijanske narodne skupnosti (številka: 01.04/2025-040, datum 17.03.2025) predlagal </w:t>
      </w:r>
      <w:r w:rsidR="004C6F4E">
        <w:rPr>
          <w:rFonts w:ascii="Times New Roman" w:hAnsi="Times New Roman"/>
          <w:b/>
          <w:bCs/>
          <w:i/>
          <w:iCs/>
        </w:rPr>
        <w:t xml:space="preserve">še naslednje </w:t>
      </w:r>
      <w:r w:rsidR="004C6F4E" w:rsidRPr="004C6F4E">
        <w:rPr>
          <w:rFonts w:ascii="Times New Roman" w:hAnsi="Times New Roman"/>
          <w:b/>
          <w:bCs/>
          <w:i/>
          <w:iCs/>
        </w:rPr>
        <w:t xml:space="preserve">sklepe: </w:t>
      </w:r>
    </w:p>
    <w:p w14:paraId="43689EC5" w14:textId="77777777" w:rsidR="00943F88" w:rsidRPr="004C6F4E" w:rsidRDefault="00943F88" w:rsidP="004C6F4E">
      <w:pPr>
        <w:autoSpaceDE w:val="0"/>
        <w:autoSpaceDN w:val="0"/>
        <w:adjustRightInd w:val="0"/>
        <w:spacing w:after="0" w:line="240" w:lineRule="auto"/>
        <w:rPr>
          <w:b/>
          <w:bCs/>
          <w:i/>
          <w:iCs/>
        </w:rPr>
      </w:pPr>
    </w:p>
    <w:p w14:paraId="1DFF7E5D" w14:textId="7182E7F9" w:rsidR="002F3EAE" w:rsidRPr="009F0187" w:rsidRDefault="009F0187" w:rsidP="002F3EAE">
      <w:pPr>
        <w:autoSpaceDE w:val="0"/>
        <w:autoSpaceDN w:val="0"/>
        <w:adjustRightInd w:val="0"/>
        <w:spacing w:after="0" w:line="240" w:lineRule="auto"/>
        <w:contextualSpacing/>
        <w:mirrorIndents/>
        <w:outlineLvl w:val="0"/>
        <w:rPr>
          <w:rFonts w:ascii="Times New Roman" w:hAnsi="Times New Roman"/>
          <w:b/>
          <w:bCs/>
          <w:u w:val="single"/>
          <w:lang w:eastAsia="sl-SI"/>
        </w:rPr>
      </w:pPr>
      <w:r w:rsidRPr="009F0187">
        <w:rPr>
          <w:rFonts w:ascii="Times New Roman" w:hAnsi="Times New Roman"/>
          <w:b/>
          <w:bCs/>
          <w:u w:val="single"/>
          <w:lang w:eastAsia="sl-SI"/>
        </w:rPr>
        <w:t xml:space="preserve">Člani NISO sprejeli naslednjih sklepov: </w:t>
      </w:r>
    </w:p>
    <w:p w14:paraId="649414D6" w14:textId="77777777" w:rsidR="009F0187" w:rsidRPr="009F0187" w:rsidRDefault="009F0187" w:rsidP="002F3EAE">
      <w:pPr>
        <w:autoSpaceDE w:val="0"/>
        <w:autoSpaceDN w:val="0"/>
        <w:adjustRightInd w:val="0"/>
        <w:spacing w:after="0" w:line="240" w:lineRule="auto"/>
        <w:contextualSpacing/>
        <w:mirrorIndents/>
        <w:outlineLvl w:val="0"/>
        <w:rPr>
          <w:rFonts w:ascii="Times New Roman" w:hAnsi="Times New Roman"/>
          <w:lang w:eastAsia="sl-SI"/>
        </w:rPr>
      </w:pPr>
    </w:p>
    <w:p w14:paraId="45A06696" w14:textId="1E282891" w:rsidR="009F0187" w:rsidRPr="009F0187" w:rsidRDefault="009F0187" w:rsidP="002F3EAE">
      <w:pPr>
        <w:autoSpaceDE w:val="0"/>
        <w:autoSpaceDN w:val="0"/>
        <w:adjustRightInd w:val="0"/>
        <w:spacing w:after="0" w:line="240" w:lineRule="auto"/>
        <w:contextualSpacing/>
        <w:mirrorIndents/>
        <w:outlineLvl w:val="0"/>
        <w:rPr>
          <w:rFonts w:ascii="Times New Roman" w:hAnsi="Times New Roman"/>
          <w:lang w:eastAsia="sl-SI"/>
        </w:rPr>
      </w:pPr>
      <w:r w:rsidRPr="009F0187">
        <w:rPr>
          <w:rFonts w:ascii="Times New Roman" w:hAnsi="Times New Roman"/>
          <w:lang w:eastAsia="sl-SI"/>
        </w:rPr>
        <w:t>Glasovi: 4 ZA, 9 VZDRŽANIH, 6 PROTI</w:t>
      </w:r>
    </w:p>
    <w:p w14:paraId="54EC3ACF" w14:textId="1B30E109" w:rsidR="002F3EAE" w:rsidRPr="009F0187" w:rsidRDefault="002F3EAE" w:rsidP="002F3EAE">
      <w:pPr>
        <w:spacing w:after="0" w:line="240" w:lineRule="auto"/>
        <w:rPr>
          <w:rFonts w:ascii="Times New Roman" w:hAnsi="Times New Roman"/>
          <w:i/>
          <w:iCs/>
        </w:rPr>
      </w:pPr>
      <w:r w:rsidRPr="004C6F4E">
        <w:rPr>
          <w:rFonts w:ascii="Times New Roman" w:hAnsi="Times New Roman"/>
          <w:b/>
          <w:bCs/>
          <w:u w:val="single"/>
        </w:rPr>
        <w:t xml:space="preserve">SKLEP </w:t>
      </w:r>
      <w:r w:rsidR="004C6F4E" w:rsidRPr="004C6F4E">
        <w:rPr>
          <w:rFonts w:ascii="Times New Roman" w:hAnsi="Times New Roman"/>
          <w:b/>
          <w:bCs/>
          <w:u w:val="single"/>
        </w:rPr>
        <w:t>6</w:t>
      </w:r>
      <w:r w:rsidRPr="004C6F4E">
        <w:rPr>
          <w:rFonts w:ascii="Times New Roman" w:hAnsi="Times New Roman"/>
          <w:b/>
          <w:bCs/>
          <w:u w:val="single"/>
        </w:rPr>
        <w:t>:</w:t>
      </w:r>
      <w:r w:rsidRPr="009F0187">
        <w:rPr>
          <w:rFonts w:ascii="Times New Roman" w:hAnsi="Times New Roman"/>
          <w:b/>
          <w:bCs/>
          <w:i/>
          <w:iCs/>
          <w:u w:val="single"/>
        </w:rPr>
        <w:t xml:space="preserve"> </w:t>
      </w:r>
      <w:r w:rsidRPr="009F0187">
        <w:rPr>
          <w:rFonts w:ascii="Times New Roman" w:hAnsi="Times New Roman"/>
          <w:i/>
          <w:iCs/>
        </w:rPr>
        <w:t xml:space="preserve">Strokovni svet RS za splošno izobraževanje daje pozitivno mnenje k prenovljenemu katalogu znanj za splošnoizobraževalni predmet v izobraževalnih in prilagojenih izobraževalnih programih SPSI: </w:t>
      </w:r>
      <w:r w:rsidRPr="009F0187">
        <w:rPr>
          <w:rFonts w:ascii="Times New Roman" w:hAnsi="Times New Roman"/>
          <w:b/>
          <w:i/>
          <w:iCs/>
        </w:rPr>
        <w:t>Športna vzgoja (NPI).</w:t>
      </w:r>
    </w:p>
    <w:p w14:paraId="3FB873AA" w14:textId="04CFC79D" w:rsidR="009F0187" w:rsidRPr="009F0187" w:rsidRDefault="009F0187" w:rsidP="009F0187">
      <w:pPr>
        <w:autoSpaceDE w:val="0"/>
        <w:autoSpaceDN w:val="0"/>
        <w:adjustRightInd w:val="0"/>
        <w:spacing w:after="0" w:line="240" w:lineRule="auto"/>
        <w:contextualSpacing/>
        <w:mirrorIndents/>
        <w:outlineLvl w:val="0"/>
        <w:rPr>
          <w:rFonts w:ascii="Times New Roman" w:hAnsi="Times New Roman"/>
          <w:lang w:eastAsia="sl-SI"/>
        </w:rPr>
      </w:pPr>
      <w:r w:rsidRPr="009F0187">
        <w:rPr>
          <w:rFonts w:ascii="Times New Roman" w:hAnsi="Times New Roman"/>
          <w:lang w:eastAsia="sl-SI"/>
        </w:rPr>
        <w:lastRenderedPageBreak/>
        <w:t>Glasovi: 3 ZA, 9 VZDRŽANIH, 7 PROTI</w:t>
      </w:r>
    </w:p>
    <w:p w14:paraId="3F4C000D" w14:textId="022859A8" w:rsidR="002F3EAE" w:rsidRPr="009F0187" w:rsidRDefault="002F3EAE" w:rsidP="002F3EAE">
      <w:pPr>
        <w:spacing w:after="0" w:line="240" w:lineRule="auto"/>
        <w:rPr>
          <w:rFonts w:ascii="Times New Roman" w:hAnsi="Times New Roman"/>
          <w:i/>
          <w:iCs/>
        </w:rPr>
      </w:pPr>
      <w:r w:rsidRPr="004C6F4E">
        <w:rPr>
          <w:rFonts w:ascii="Times New Roman" w:hAnsi="Times New Roman"/>
          <w:b/>
          <w:bCs/>
          <w:u w:val="single"/>
        </w:rPr>
        <w:t xml:space="preserve">SKLEP </w:t>
      </w:r>
      <w:r w:rsidR="004C6F4E" w:rsidRPr="004C6F4E">
        <w:rPr>
          <w:rFonts w:ascii="Times New Roman" w:hAnsi="Times New Roman"/>
          <w:b/>
          <w:bCs/>
          <w:u w:val="single"/>
        </w:rPr>
        <w:t>7</w:t>
      </w:r>
      <w:r w:rsidRPr="009F0187">
        <w:rPr>
          <w:rFonts w:ascii="Times New Roman" w:hAnsi="Times New Roman"/>
          <w:b/>
          <w:bCs/>
          <w:i/>
          <w:iCs/>
          <w:u w:val="single"/>
        </w:rPr>
        <w:t xml:space="preserve">: </w:t>
      </w:r>
      <w:r w:rsidRPr="009F0187">
        <w:rPr>
          <w:rFonts w:ascii="Times New Roman" w:hAnsi="Times New Roman"/>
          <w:i/>
          <w:iCs/>
        </w:rPr>
        <w:t xml:space="preserve">Strokovni svet RS za splošno izobraževanje daje pozitivno mnenje k prenovljenemu katalogu znanj za splošnoizobraževalni predmet v izobraževalnih in prilagojenih izobraževalnih programih SPSI: </w:t>
      </w:r>
      <w:r w:rsidRPr="009F0187">
        <w:rPr>
          <w:rFonts w:ascii="Times New Roman" w:hAnsi="Times New Roman"/>
          <w:b/>
          <w:i/>
          <w:iCs/>
        </w:rPr>
        <w:t>Športna vzgoja (SPI).</w:t>
      </w:r>
    </w:p>
    <w:p w14:paraId="61AAB63B" w14:textId="3B230354" w:rsidR="002F3EAE" w:rsidRPr="009F0187" w:rsidRDefault="009F0187" w:rsidP="002F3EAE">
      <w:pPr>
        <w:spacing w:after="0" w:line="240" w:lineRule="auto"/>
        <w:rPr>
          <w:rFonts w:ascii="Times New Roman" w:hAnsi="Times New Roman"/>
          <w:i/>
          <w:iCs/>
        </w:rPr>
      </w:pPr>
      <w:r w:rsidRPr="009F0187">
        <w:rPr>
          <w:rFonts w:ascii="Times New Roman" w:hAnsi="Times New Roman"/>
          <w:b/>
          <w:bCs/>
          <w:i/>
          <w:iCs/>
          <w:u w:val="single"/>
        </w:rPr>
        <w:t xml:space="preserve"> </w:t>
      </w:r>
    </w:p>
    <w:p w14:paraId="223A2371" w14:textId="13EB698F" w:rsidR="009F0187" w:rsidRPr="009F0187" w:rsidRDefault="009F0187" w:rsidP="009F0187">
      <w:pPr>
        <w:autoSpaceDE w:val="0"/>
        <w:autoSpaceDN w:val="0"/>
        <w:adjustRightInd w:val="0"/>
        <w:spacing w:after="0" w:line="240" w:lineRule="auto"/>
        <w:contextualSpacing/>
        <w:mirrorIndents/>
        <w:outlineLvl w:val="0"/>
        <w:rPr>
          <w:rFonts w:ascii="Times New Roman" w:hAnsi="Times New Roman"/>
          <w:lang w:eastAsia="sl-SI"/>
        </w:rPr>
      </w:pPr>
      <w:r w:rsidRPr="009F0187">
        <w:rPr>
          <w:rFonts w:ascii="Times New Roman" w:hAnsi="Times New Roman"/>
          <w:lang w:eastAsia="sl-SI"/>
        </w:rPr>
        <w:t>Glasovi: 3 ZA, 9 VZDRŽANIH, 7 PROTI</w:t>
      </w:r>
    </w:p>
    <w:p w14:paraId="2F6E3685" w14:textId="5CEB51E0" w:rsidR="002F3EAE" w:rsidRPr="009F0187" w:rsidRDefault="002F3EAE" w:rsidP="002F3EAE">
      <w:pPr>
        <w:spacing w:after="0" w:line="240" w:lineRule="auto"/>
        <w:rPr>
          <w:rFonts w:ascii="Times New Roman" w:hAnsi="Times New Roman"/>
          <w:b/>
          <w:i/>
          <w:iCs/>
        </w:rPr>
      </w:pPr>
      <w:r w:rsidRPr="004C6F4E">
        <w:rPr>
          <w:rFonts w:ascii="Times New Roman" w:hAnsi="Times New Roman"/>
          <w:b/>
          <w:bCs/>
          <w:u w:val="single"/>
        </w:rPr>
        <w:t xml:space="preserve">SKLEP </w:t>
      </w:r>
      <w:r w:rsidR="004C6F4E" w:rsidRPr="004C6F4E">
        <w:rPr>
          <w:rFonts w:ascii="Times New Roman" w:hAnsi="Times New Roman"/>
          <w:b/>
          <w:bCs/>
          <w:u w:val="single"/>
        </w:rPr>
        <w:t>8</w:t>
      </w:r>
      <w:r w:rsidRPr="004C6F4E">
        <w:rPr>
          <w:rFonts w:ascii="Times New Roman" w:hAnsi="Times New Roman"/>
          <w:b/>
          <w:bCs/>
          <w:u w:val="single"/>
        </w:rPr>
        <w:t>:</w:t>
      </w:r>
      <w:r w:rsidRPr="009F0187">
        <w:rPr>
          <w:rFonts w:ascii="Times New Roman" w:hAnsi="Times New Roman"/>
          <w:b/>
          <w:bCs/>
          <w:i/>
          <w:iCs/>
          <w:u w:val="single"/>
        </w:rPr>
        <w:t xml:space="preserve"> </w:t>
      </w:r>
      <w:r w:rsidRPr="009F0187">
        <w:rPr>
          <w:rFonts w:ascii="Times New Roman" w:hAnsi="Times New Roman"/>
          <w:i/>
          <w:iCs/>
        </w:rPr>
        <w:t xml:space="preserve">Strokovni svet RS za splošno izobraževanje daje pozitivno mnenje k prenovljenemu katalogu znanj za splošnoizobraževalni predmet v izobraževalnih in prilagojenih izobraževalnih programih SPSI: </w:t>
      </w:r>
      <w:r w:rsidRPr="009F0187">
        <w:rPr>
          <w:rFonts w:ascii="Times New Roman" w:hAnsi="Times New Roman"/>
          <w:b/>
          <w:i/>
          <w:iCs/>
        </w:rPr>
        <w:t>Športna vzgoja (SSI, PTI).</w:t>
      </w:r>
    </w:p>
    <w:p w14:paraId="3FAAA47C" w14:textId="5FC978F1" w:rsidR="002F3EAE" w:rsidRPr="009F0187" w:rsidRDefault="009F0187" w:rsidP="002F3EAE">
      <w:pPr>
        <w:spacing w:after="0" w:line="240" w:lineRule="auto"/>
        <w:rPr>
          <w:rFonts w:ascii="Times New Roman" w:hAnsi="Times New Roman"/>
          <w:i/>
          <w:iCs/>
        </w:rPr>
      </w:pPr>
      <w:r w:rsidRPr="009F0187">
        <w:rPr>
          <w:rFonts w:ascii="Times New Roman" w:hAnsi="Times New Roman"/>
          <w:b/>
          <w:bCs/>
          <w:i/>
          <w:iCs/>
          <w:u w:val="single"/>
        </w:rPr>
        <w:t xml:space="preserve"> </w:t>
      </w:r>
    </w:p>
    <w:p w14:paraId="493D5543" w14:textId="7E52561E" w:rsidR="009F0187" w:rsidRPr="004C6F4E" w:rsidRDefault="009F0187" w:rsidP="009F0187">
      <w:pPr>
        <w:autoSpaceDE w:val="0"/>
        <w:autoSpaceDN w:val="0"/>
        <w:adjustRightInd w:val="0"/>
        <w:spacing w:after="0" w:line="240" w:lineRule="auto"/>
        <w:contextualSpacing/>
        <w:mirrorIndents/>
        <w:outlineLvl w:val="0"/>
        <w:rPr>
          <w:rFonts w:ascii="Times New Roman" w:hAnsi="Times New Roman"/>
          <w:lang w:eastAsia="sl-SI"/>
        </w:rPr>
      </w:pPr>
      <w:r w:rsidRPr="004C6F4E">
        <w:rPr>
          <w:rFonts w:ascii="Times New Roman" w:hAnsi="Times New Roman"/>
          <w:lang w:eastAsia="sl-SI"/>
        </w:rPr>
        <w:t>Glasovi: 9 ZA, 9 VZDRŽANIH, 1 PROTI</w:t>
      </w:r>
    </w:p>
    <w:p w14:paraId="7161AE23" w14:textId="4AB0E135" w:rsidR="002F3EAE" w:rsidRPr="009F0187" w:rsidRDefault="002F3EAE" w:rsidP="002F3EAE">
      <w:pPr>
        <w:spacing w:after="0" w:line="240" w:lineRule="auto"/>
        <w:rPr>
          <w:rFonts w:ascii="Times New Roman" w:hAnsi="Times New Roman"/>
          <w:b/>
          <w:i/>
          <w:iCs/>
        </w:rPr>
      </w:pPr>
      <w:r w:rsidRPr="004C6F4E">
        <w:rPr>
          <w:rFonts w:ascii="Times New Roman" w:hAnsi="Times New Roman"/>
          <w:b/>
          <w:bCs/>
          <w:u w:val="single"/>
        </w:rPr>
        <w:t xml:space="preserve">SKLEP </w:t>
      </w:r>
      <w:r w:rsidR="00931FBA" w:rsidRPr="004C6F4E">
        <w:rPr>
          <w:rFonts w:ascii="Times New Roman" w:hAnsi="Times New Roman"/>
          <w:b/>
          <w:bCs/>
          <w:u w:val="single"/>
        </w:rPr>
        <w:t>9</w:t>
      </w:r>
      <w:r w:rsidRPr="004C6F4E">
        <w:rPr>
          <w:rFonts w:ascii="Times New Roman" w:hAnsi="Times New Roman"/>
          <w:b/>
          <w:bCs/>
          <w:u w:val="single"/>
        </w:rPr>
        <w:t>:</w:t>
      </w:r>
      <w:r w:rsidRPr="009F0187">
        <w:rPr>
          <w:rFonts w:ascii="Times New Roman" w:hAnsi="Times New Roman"/>
          <w:b/>
          <w:bCs/>
          <w:i/>
          <w:iCs/>
          <w:u w:val="single"/>
        </w:rPr>
        <w:t xml:space="preserve"> </w:t>
      </w:r>
      <w:r w:rsidRPr="009F0187">
        <w:rPr>
          <w:rFonts w:ascii="Times New Roman" w:hAnsi="Times New Roman"/>
          <w:i/>
          <w:iCs/>
        </w:rPr>
        <w:t xml:space="preserve">Strokovni svet RS za splošno izobraževanje daje pozitivno mnenje k prenovljenemu katalogu znanj za splošnoizobraževalni predmet v izobraževalnih in prilagojenih izobraževalnih programih SPSI: </w:t>
      </w:r>
      <w:r w:rsidRPr="009F0187">
        <w:rPr>
          <w:rFonts w:ascii="Times New Roman" w:hAnsi="Times New Roman"/>
          <w:b/>
          <w:i/>
          <w:iCs/>
        </w:rPr>
        <w:t>Umetnost (SPI).</w:t>
      </w:r>
    </w:p>
    <w:p w14:paraId="4B627178" w14:textId="3C63F44F" w:rsidR="002F3EAE" w:rsidRPr="009F0187" w:rsidRDefault="009F0187" w:rsidP="002F3EAE">
      <w:pPr>
        <w:spacing w:after="0" w:line="240" w:lineRule="auto"/>
        <w:rPr>
          <w:rFonts w:ascii="Times New Roman" w:hAnsi="Times New Roman"/>
          <w:i/>
          <w:iCs/>
        </w:rPr>
      </w:pPr>
      <w:r w:rsidRPr="009F0187">
        <w:rPr>
          <w:rFonts w:ascii="Times New Roman" w:hAnsi="Times New Roman"/>
          <w:b/>
          <w:bCs/>
          <w:i/>
          <w:iCs/>
          <w:u w:val="single"/>
        </w:rPr>
        <w:t xml:space="preserve"> </w:t>
      </w:r>
    </w:p>
    <w:p w14:paraId="50FCBBAA" w14:textId="2C49961B" w:rsidR="009F0187" w:rsidRPr="009F0187" w:rsidRDefault="009F0187" w:rsidP="009F0187">
      <w:pPr>
        <w:autoSpaceDE w:val="0"/>
        <w:autoSpaceDN w:val="0"/>
        <w:adjustRightInd w:val="0"/>
        <w:spacing w:after="0" w:line="240" w:lineRule="auto"/>
        <w:contextualSpacing/>
        <w:mirrorIndents/>
        <w:outlineLvl w:val="0"/>
        <w:rPr>
          <w:rFonts w:ascii="Times New Roman" w:hAnsi="Times New Roman"/>
          <w:lang w:eastAsia="sl-SI"/>
        </w:rPr>
      </w:pPr>
      <w:r w:rsidRPr="009F0187">
        <w:rPr>
          <w:rFonts w:ascii="Times New Roman" w:hAnsi="Times New Roman"/>
          <w:lang w:eastAsia="sl-SI"/>
        </w:rPr>
        <w:t>Glasovi: 9 ZA, 9 VZDRŽANIH, 1 PROTI</w:t>
      </w:r>
    </w:p>
    <w:p w14:paraId="3824B149" w14:textId="1F598DF0" w:rsidR="002F3EAE" w:rsidRPr="009F0187" w:rsidRDefault="002F3EAE" w:rsidP="002F3EAE">
      <w:pPr>
        <w:spacing w:after="0" w:line="240" w:lineRule="auto"/>
        <w:rPr>
          <w:rFonts w:ascii="Times New Roman" w:hAnsi="Times New Roman"/>
          <w:i/>
          <w:iCs/>
        </w:rPr>
      </w:pPr>
      <w:r w:rsidRPr="004C6F4E">
        <w:rPr>
          <w:rFonts w:ascii="Times New Roman" w:hAnsi="Times New Roman"/>
          <w:b/>
          <w:bCs/>
          <w:u w:val="single"/>
        </w:rPr>
        <w:t xml:space="preserve">SKLEP </w:t>
      </w:r>
      <w:r w:rsidR="004C6F4E" w:rsidRPr="004C6F4E">
        <w:rPr>
          <w:rFonts w:ascii="Times New Roman" w:hAnsi="Times New Roman"/>
          <w:b/>
          <w:bCs/>
          <w:u w:val="single"/>
        </w:rPr>
        <w:t>1</w:t>
      </w:r>
      <w:r w:rsidR="001957CB" w:rsidRPr="004C6F4E">
        <w:rPr>
          <w:rFonts w:ascii="Times New Roman" w:hAnsi="Times New Roman"/>
          <w:b/>
          <w:bCs/>
          <w:u w:val="single"/>
        </w:rPr>
        <w:t>0</w:t>
      </w:r>
      <w:r w:rsidRPr="004C6F4E">
        <w:rPr>
          <w:rFonts w:ascii="Times New Roman" w:hAnsi="Times New Roman"/>
          <w:b/>
          <w:bCs/>
          <w:u w:val="single"/>
        </w:rPr>
        <w:t>:</w:t>
      </w:r>
      <w:r w:rsidRPr="009F0187">
        <w:rPr>
          <w:rFonts w:ascii="Times New Roman" w:hAnsi="Times New Roman"/>
          <w:b/>
          <w:bCs/>
          <w:i/>
          <w:iCs/>
          <w:u w:val="single"/>
        </w:rPr>
        <w:t xml:space="preserve"> </w:t>
      </w:r>
      <w:r w:rsidRPr="009F0187">
        <w:rPr>
          <w:rFonts w:ascii="Times New Roman" w:hAnsi="Times New Roman"/>
          <w:i/>
          <w:iCs/>
        </w:rPr>
        <w:t xml:space="preserve">Strokovni svet RS za splošno izobraževanje daje pozitivno mnenje k prenovljenemu katalogu znanj za splošnoizobraževalni predmet v izobraževalnih in prilagojenih izobraževalnih programih SPSI: </w:t>
      </w:r>
      <w:r w:rsidRPr="009F0187">
        <w:rPr>
          <w:rFonts w:ascii="Times New Roman" w:hAnsi="Times New Roman"/>
          <w:b/>
          <w:i/>
          <w:iCs/>
        </w:rPr>
        <w:t>Umetnost (SSI, PTI).</w:t>
      </w:r>
    </w:p>
    <w:p w14:paraId="3437DEBD" w14:textId="4DEE4151" w:rsidR="002F3EAE" w:rsidRPr="009F0187" w:rsidRDefault="009F0187" w:rsidP="002F3EAE">
      <w:pPr>
        <w:spacing w:after="0" w:line="240" w:lineRule="auto"/>
        <w:rPr>
          <w:rFonts w:ascii="Times New Roman" w:hAnsi="Times New Roman"/>
          <w:i/>
          <w:iCs/>
        </w:rPr>
      </w:pPr>
      <w:r w:rsidRPr="009F0187">
        <w:rPr>
          <w:rFonts w:ascii="Times New Roman" w:hAnsi="Times New Roman"/>
          <w:b/>
          <w:bCs/>
          <w:i/>
          <w:iCs/>
          <w:u w:val="single"/>
        </w:rPr>
        <w:t xml:space="preserve"> </w:t>
      </w:r>
    </w:p>
    <w:p w14:paraId="3D3B1CFA" w14:textId="0E08AD0C" w:rsidR="009F0187" w:rsidRPr="009F0187" w:rsidRDefault="009F0187" w:rsidP="009F0187">
      <w:pPr>
        <w:autoSpaceDE w:val="0"/>
        <w:autoSpaceDN w:val="0"/>
        <w:adjustRightInd w:val="0"/>
        <w:spacing w:after="0" w:line="240" w:lineRule="auto"/>
        <w:contextualSpacing/>
        <w:mirrorIndents/>
        <w:outlineLvl w:val="0"/>
        <w:rPr>
          <w:rFonts w:ascii="Times New Roman" w:hAnsi="Times New Roman"/>
          <w:b/>
          <w:bCs/>
          <w:u w:val="single"/>
          <w:lang w:eastAsia="sl-SI"/>
        </w:rPr>
      </w:pPr>
      <w:r w:rsidRPr="009F0187">
        <w:rPr>
          <w:rFonts w:ascii="Times New Roman" w:hAnsi="Times New Roman"/>
          <w:b/>
          <w:bCs/>
          <w:u w:val="single"/>
          <w:lang w:eastAsia="sl-SI"/>
        </w:rPr>
        <w:t xml:space="preserve">Člani SO soglasno sprejeli naslednji sklep: </w:t>
      </w:r>
    </w:p>
    <w:p w14:paraId="1DC8D90A" w14:textId="77777777" w:rsidR="009F0187" w:rsidRPr="00AF5D0B" w:rsidRDefault="009F0187" w:rsidP="009F0187">
      <w:pPr>
        <w:autoSpaceDE w:val="0"/>
        <w:autoSpaceDN w:val="0"/>
        <w:adjustRightInd w:val="0"/>
        <w:spacing w:after="0" w:line="240" w:lineRule="auto"/>
        <w:rPr>
          <w:rFonts w:ascii="Times New Roman" w:hAnsi="Times New Roman"/>
          <w:b/>
          <w:bCs/>
          <w:i/>
          <w:iCs/>
          <w:lang w:eastAsia="sl-SI"/>
        </w:rPr>
      </w:pPr>
    </w:p>
    <w:p w14:paraId="586E5253" w14:textId="2C744A96" w:rsidR="009F0187" w:rsidRPr="00AF5D0B" w:rsidRDefault="009F0187" w:rsidP="009F0187">
      <w:pPr>
        <w:spacing w:after="0" w:line="240" w:lineRule="auto"/>
        <w:rPr>
          <w:rFonts w:ascii="Times New Roman" w:hAnsi="Times New Roman"/>
          <w:b/>
          <w:bCs/>
          <w:i/>
          <w:iCs/>
        </w:rPr>
      </w:pPr>
      <w:r w:rsidRPr="00AF5D0B">
        <w:rPr>
          <w:rFonts w:ascii="Times New Roman" w:hAnsi="Times New Roman"/>
          <w:b/>
          <w:bCs/>
          <w:color w:val="000000"/>
          <w:u w:val="single"/>
        </w:rPr>
        <w:t xml:space="preserve">SKLEP </w:t>
      </w:r>
      <w:r w:rsidR="004C6F4E">
        <w:rPr>
          <w:rFonts w:ascii="Times New Roman" w:hAnsi="Times New Roman"/>
          <w:b/>
          <w:bCs/>
          <w:color w:val="000000"/>
          <w:u w:val="single"/>
        </w:rPr>
        <w:t>11</w:t>
      </w:r>
      <w:r w:rsidRPr="00AF5D0B">
        <w:rPr>
          <w:rFonts w:ascii="Times New Roman" w:hAnsi="Times New Roman"/>
          <w:b/>
          <w:bCs/>
          <w:color w:val="000000"/>
          <w:u w:val="single"/>
        </w:rPr>
        <w:t>:</w:t>
      </w:r>
      <w:r w:rsidRPr="00AF5D0B">
        <w:rPr>
          <w:rFonts w:ascii="Times New Roman" w:hAnsi="Times New Roman"/>
          <w:b/>
          <w:bCs/>
          <w:i/>
          <w:iCs/>
          <w:color w:val="000000"/>
          <w:u w:val="single"/>
        </w:rPr>
        <w:t xml:space="preserve"> </w:t>
      </w:r>
      <w:r w:rsidRPr="00AF5D0B">
        <w:rPr>
          <w:rFonts w:ascii="Times New Roman" w:hAnsi="Times New Roman"/>
          <w:b/>
          <w:bCs/>
          <w:i/>
          <w:iCs/>
        </w:rPr>
        <w:t xml:space="preserve">Strokovni svet RS za splošno izobraževanje daje pozitivno mnenje k prenovljenim katalogom znanj za splošnoizobraževalne predmete v izobraževalnih in prilagojenih izobraževalnih programih SPSI: </w:t>
      </w:r>
    </w:p>
    <w:p w14:paraId="1B5915DE"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Biologija (SSI, PTI)</w:t>
      </w:r>
    </w:p>
    <w:p w14:paraId="43A8A5B6"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Drugi tuji jezik (SPI, SSI, PTI)</w:t>
      </w:r>
    </w:p>
    <w:p w14:paraId="37EA1C92"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Družboslovje (SPI)</w:t>
      </w:r>
    </w:p>
    <w:p w14:paraId="2B56E4A2"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Družboslovje in naravoslovje (NPI)</w:t>
      </w:r>
    </w:p>
    <w:p w14:paraId="3F8DDB4A"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Fizika (SSI, PTI)</w:t>
      </w:r>
    </w:p>
    <w:p w14:paraId="402287D0"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Geografija (SSI, PTI)</w:t>
      </w:r>
    </w:p>
    <w:p w14:paraId="07C11FEA"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Informatika (PTI)</w:t>
      </w:r>
    </w:p>
    <w:p w14:paraId="16F21652"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italijanščina kot drugi jezik (NPI, SPI, SSI, PTI)</w:t>
      </w:r>
    </w:p>
    <w:p w14:paraId="604F181C"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Kemija (SSI, PTI)</w:t>
      </w:r>
    </w:p>
    <w:p w14:paraId="555CDF95"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Matematika (NPI)</w:t>
      </w:r>
    </w:p>
    <w:p w14:paraId="66FA492B"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Matematika (PTI)</w:t>
      </w:r>
    </w:p>
    <w:p w14:paraId="2AD5E1FF"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Matematika (SPI)</w:t>
      </w:r>
    </w:p>
    <w:p w14:paraId="6A4BB246"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Matematika (SSI)</w:t>
      </w:r>
    </w:p>
    <w:p w14:paraId="750321EF"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Naravoslovje (SPI)</w:t>
      </w:r>
    </w:p>
    <w:p w14:paraId="1439CD5B"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Psihologija (SSI, PTI)</w:t>
      </w:r>
    </w:p>
    <w:p w14:paraId="0887D588"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Slovenščina (NPI)</w:t>
      </w:r>
    </w:p>
    <w:p w14:paraId="5E178218"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Slovenščina (PTI)</w:t>
      </w:r>
    </w:p>
    <w:p w14:paraId="46E6BBB1"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Slovenščina (SPI)</w:t>
      </w:r>
    </w:p>
    <w:p w14:paraId="1CBB6180"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Slovenščina (SSI)</w:t>
      </w:r>
    </w:p>
    <w:p w14:paraId="5B982A10"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Sociologija (SSI, PTI)</w:t>
      </w:r>
    </w:p>
    <w:p w14:paraId="3D3B9148"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Tuji jezik (SPI, SSI, PTI)</w:t>
      </w:r>
    </w:p>
    <w:p w14:paraId="41AAADE7" w14:textId="77777777" w:rsidR="009F0187" w:rsidRPr="00AF5D0B" w:rsidRDefault="009F0187" w:rsidP="009F0187">
      <w:pPr>
        <w:pStyle w:val="Odstavekseznama"/>
        <w:numPr>
          <w:ilvl w:val="0"/>
          <w:numId w:val="14"/>
        </w:numPr>
        <w:autoSpaceDE w:val="0"/>
        <w:rPr>
          <w:b/>
          <w:bCs/>
          <w:i/>
          <w:iCs/>
          <w:sz w:val="22"/>
          <w:szCs w:val="22"/>
        </w:rPr>
      </w:pPr>
      <w:r w:rsidRPr="00AF5D0B">
        <w:rPr>
          <w:b/>
          <w:bCs/>
          <w:i/>
          <w:iCs/>
          <w:sz w:val="22"/>
          <w:szCs w:val="22"/>
        </w:rPr>
        <w:t>Katalog znanj Zgodovina (SSI, PTI).</w:t>
      </w:r>
    </w:p>
    <w:bookmarkEnd w:id="18"/>
    <w:bookmarkEnd w:id="19"/>
    <w:p w14:paraId="60296AA6" w14:textId="77777777" w:rsidR="00D04890" w:rsidRDefault="00D04890" w:rsidP="00D04890">
      <w:pPr>
        <w:spacing w:after="0" w:line="240" w:lineRule="auto"/>
        <w:contextualSpacing/>
        <w:mirrorIndents/>
        <w15:collapsed/>
        <w:rPr>
          <w:rFonts w:ascii="Times New Roman" w:hAnsi="Times New Roman"/>
          <w:b/>
          <w:bCs/>
          <w:color w:val="000000"/>
          <w:u w:val="single"/>
        </w:rPr>
      </w:pPr>
    </w:p>
    <w:p w14:paraId="44CDB521" w14:textId="77777777" w:rsidR="003327BD" w:rsidRDefault="003327BD" w:rsidP="00D04890">
      <w:pPr>
        <w:spacing w:after="0" w:line="240" w:lineRule="auto"/>
        <w:contextualSpacing/>
        <w:mirrorIndents/>
        <w15:collapsed/>
        <w:rPr>
          <w:rFonts w:ascii="Times New Roman" w:hAnsi="Times New Roman"/>
          <w:b/>
          <w:bCs/>
          <w:color w:val="000000"/>
          <w:u w:val="single"/>
        </w:rPr>
      </w:pPr>
    </w:p>
    <w:p w14:paraId="52F4E359" w14:textId="3E1C5659" w:rsidR="00EF0016" w:rsidRPr="00E9007A" w:rsidRDefault="00EF0016" w:rsidP="00D04890">
      <w:pPr>
        <w:spacing w:after="0" w:line="240" w:lineRule="auto"/>
        <w:contextualSpacing/>
        <w:mirrorIndents/>
        <w15:collapsed/>
        <w:rPr>
          <w:rFonts w:ascii="Times New Roman" w:hAnsi="Times New Roman"/>
          <w:b/>
          <w:bCs/>
          <w:u w:val="single"/>
        </w:rPr>
      </w:pPr>
      <w:r w:rsidRPr="00E9007A">
        <w:rPr>
          <w:rFonts w:ascii="Times New Roman" w:hAnsi="Times New Roman"/>
          <w:b/>
          <w:bCs/>
          <w:u w:val="single"/>
        </w:rPr>
        <w:t xml:space="preserve">Ad 6. </w:t>
      </w:r>
    </w:p>
    <w:p w14:paraId="556C5BB3" w14:textId="4AB2D2F9" w:rsidR="004F2498" w:rsidRPr="004F2498" w:rsidRDefault="004F2498" w:rsidP="004F2498">
      <w:pPr>
        <w:pStyle w:val="Brezrazmikov"/>
        <w:jc w:val="both"/>
        <w:rPr>
          <w:sz w:val="22"/>
          <w:szCs w:val="22"/>
        </w:rPr>
      </w:pPr>
      <w:r w:rsidRPr="004F2498">
        <w:rPr>
          <w:sz w:val="22"/>
          <w:szCs w:val="22"/>
        </w:rPr>
        <w:t>Predsednik je v imenu vseh članov pozval ministrstvo in izrazil pričakovanje, da bo poskrbljeno za nemoten dostop do internetne povezave ter zagotovljeni pogoji za nemoteno delo strokovnega sveta.</w:t>
      </w:r>
    </w:p>
    <w:p w14:paraId="7258C0BA" w14:textId="77777777" w:rsidR="004F2498" w:rsidRPr="004F2498" w:rsidRDefault="004F2498" w:rsidP="004F2498">
      <w:pPr>
        <w:pStyle w:val="Brezrazmikov"/>
        <w:jc w:val="both"/>
        <w:rPr>
          <w:sz w:val="22"/>
          <w:szCs w:val="22"/>
        </w:rPr>
      </w:pPr>
    </w:p>
    <w:p w14:paraId="3906BE0A" w14:textId="68777AE7" w:rsidR="004F2498" w:rsidRPr="004F2498" w:rsidRDefault="004F2498" w:rsidP="004F2498">
      <w:pPr>
        <w:pStyle w:val="Brezrazmikov"/>
        <w:jc w:val="both"/>
        <w:rPr>
          <w:sz w:val="22"/>
          <w:szCs w:val="22"/>
        </w:rPr>
      </w:pPr>
      <w:r w:rsidRPr="004F2498">
        <w:rPr>
          <w:sz w:val="22"/>
          <w:szCs w:val="22"/>
        </w:rPr>
        <w:lastRenderedPageBreak/>
        <w:t>Glede na navedbe, da bodo aprila na dnevnem redu učni načrti za osnovne šole, je direktorica ZRSŠ pojasnila, da bodo vse pripombe na splošnoizobraževalni del upoštevali tudi v osnutkih učnih načrtov za osnovno šolo. Za gradiva katalogov znanj bodo zagotovili povezave do vseh dokumentov, ki bodo ustrezno popravljeni.</w:t>
      </w:r>
    </w:p>
    <w:p w14:paraId="2A7F8BEC" w14:textId="77777777" w:rsidR="00BF76FA" w:rsidRPr="004F2498" w:rsidRDefault="00BF76FA" w:rsidP="00A04FF3">
      <w:pPr>
        <w:pStyle w:val="Brezrazmikov"/>
        <w:jc w:val="both"/>
        <w:rPr>
          <w:b/>
          <w:bCs/>
          <w:color w:val="FF0000"/>
          <w:sz w:val="22"/>
          <w:szCs w:val="22"/>
        </w:rPr>
      </w:pPr>
      <w:r w:rsidRPr="004F2498">
        <w:rPr>
          <w:b/>
          <w:bCs/>
          <w:color w:val="FF0000"/>
          <w:sz w:val="22"/>
          <w:szCs w:val="22"/>
        </w:rPr>
        <w:t xml:space="preserve"> </w:t>
      </w:r>
    </w:p>
    <w:p w14:paraId="458F83B4" w14:textId="5E1E61E8" w:rsidR="00AC196C" w:rsidRDefault="00AC196C" w:rsidP="00AC196C">
      <w:pPr>
        <w:pStyle w:val="Brezrazmikov"/>
        <w:jc w:val="both"/>
        <w:rPr>
          <w:sz w:val="22"/>
          <w:szCs w:val="22"/>
        </w:rPr>
      </w:pPr>
      <w:r w:rsidRPr="00AC196C">
        <w:rPr>
          <w:sz w:val="22"/>
          <w:szCs w:val="22"/>
        </w:rPr>
        <w:t>Direktor CPI je problematiziral kataloge znanja in pojasnil, da ima splošni del omejitve tako v deležu kot v odstotku glede na celoten kurikulum. Vsak katalog znanja mora vsebovati minimalno jedro, ki je določeno za vse programe.</w:t>
      </w:r>
      <w:r>
        <w:rPr>
          <w:sz w:val="22"/>
          <w:szCs w:val="22"/>
        </w:rPr>
        <w:t xml:space="preserve"> </w:t>
      </w:r>
      <w:r w:rsidRPr="00AC196C">
        <w:rPr>
          <w:sz w:val="22"/>
          <w:szCs w:val="22"/>
        </w:rPr>
        <w:t xml:space="preserve">Verjame, da bi posamezna predmetna skupina želela v katalog znanj dodati še kakšno vsebino, vendar obstajajo določene omejitve, saj poklicni programi temeljijo na poklicnem standardu, ki predstavlja glavno vodilo. Upa, da bo to pri sprejemanju katalogov znanj naslednjič bolje razumljeno že v fazi </w:t>
      </w:r>
      <w:r w:rsidR="00BE0917">
        <w:rPr>
          <w:sz w:val="22"/>
          <w:szCs w:val="22"/>
        </w:rPr>
        <w:t>priprave</w:t>
      </w:r>
      <w:r w:rsidR="00BE0917" w:rsidRPr="00AC196C">
        <w:rPr>
          <w:sz w:val="22"/>
          <w:szCs w:val="22"/>
        </w:rPr>
        <w:t xml:space="preserve"> </w:t>
      </w:r>
      <w:r w:rsidRPr="00AC196C">
        <w:rPr>
          <w:sz w:val="22"/>
          <w:szCs w:val="22"/>
        </w:rPr>
        <w:t>program</w:t>
      </w:r>
      <w:r w:rsidR="00BE0917">
        <w:rPr>
          <w:sz w:val="22"/>
          <w:szCs w:val="22"/>
        </w:rPr>
        <w:t>skih dokumentov.</w:t>
      </w:r>
    </w:p>
    <w:p w14:paraId="2DBC7C37" w14:textId="6B7A966C" w:rsidR="00AC196C" w:rsidRDefault="000834D0" w:rsidP="00AC196C">
      <w:pPr>
        <w:pStyle w:val="Brezrazmikov"/>
        <w:jc w:val="both"/>
      </w:pPr>
      <w:r w:rsidRPr="000834D0">
        <w:t> </w:t>
      </w:r>
      <w:r w:rsidR="00AC196C" w:rsidRPr="00AC196C">
        <w:t> </w:t>
      </w:r>
    </w:p>
    <w:p w14:paraId="4EE1D34E" w14:textId="179E5C46" w:rsidR="004C3FF8" w:rsidRPr="007155A1" w:rsidRDefault="004C3FF8" w:rsidP="00A04FF3">
      <w:pPr>
        <w:pStyle w:val="Brezrazmikov"/>
        <w:jc w:val="both"/>
        <w:rPr>
          <w:sz w:val="22"/>
          <w:szCs w:val="22"/>
        </w:rPr>
      </w:pPr>
      <w:r w:rsidRPr="007155A1">
        <w:rPr>
          <w:sz w:val="22"/>
          <w:szCs w:val="22"/>
        </w:rPr>
        <w:t xml:space="preserve">Sejo je zaključil ob </w:t>
      </w:r>
      <w:r w:rsidR="00D24DFC">
        <w:rPr>
          <w:sz w:val="22"/>
          <w:szCs w:val="22"/>
        </w:rPr>
        <w:t>11.30.</w:t>
      </w:r>
    </w:p>
    <w:p w14:paraId="47FE076D" w14:textId="4F62A85D" w:rsidR="004C3FF8" w:rsidRPr="00FE2BE4" w:rsidRDefault="004C3FF8" w:rsidP="00A04FF3">
      <w:pPr>
        <w:pStyle w:val="Brezrazmikov"/>
        <w:jc w:val="both"/>
        <w:rPr>
          <w:color w:val="4472C4" w:themeColor="accent1"/>
          <w:sz w:val="22"/>
          <w:szCs w:val="22"/>
        </w:rPr>
      </w:pPr>
    </w:p>
    <w:p w14:paraId="16E1D97F" w14:textId="77777777" w:rsidR="00792CAE" w:rsidRPr="00FE2BE4" w:rsidRDefault="00792CAE" w:rsidP="00A04FF3">
      <w:pPr>
        <w:pStyle w:val="Brezrazmikov"/>
        <w:jc w:val="both"/>
        <w:rPr>
          <w:sz w:val="22"/>
          <w:szCs w:val="22"/>
        </w:rPr>
      </w:pPr>
    </w:p>
    <w:p w14:paraId="776FC60C" w14:textId="77777777" w:rsidR="004C3FF8" w:rsidRPr="00FE2BE4" w:rsidRDefault="004C3FF8" w:rsidP="00A04FF3">
      <w:pPr>
        <w:autoSpaceDE w:val="0"/>
        <w:autoSpaceDN w:val="0"/>
        <w:adjustRightInd w:val="0"/>
        <w:spacing w:after="0" w:line="240" w:lineRule="auto"/>
        <w:jc w:val="both"/>
        <w:rPr>
          <w:rFonts w:ascii="Times New Roman" w:hAnsi="Times New Roman"/>
          <w:lang w:eastAsia="sl-SI"/>
        </w:rPr>
      </w:pP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t xml:space="preserve"> dr. Kristijan Musek Lešnik </w:t>
      </w:r>
    </w:p>
    <w:p w14:paraId="160DB851" w14:textId="77777777" w:rsidR="004C3FF8" w:rsidRPr="00FE2BE4" w:rsidRDefault="004C3FF8" w:rsidP="00A04FF3">
      <w:pPr>
        <w:autoSpaceDE w:val="0"/>
        <w:autoSpaceDN w:val="0"/>
        <w:adjustRightInd w:val="0"/>
        <w:spacing w:after="0" w:line="240" w:lineRule="auto"/>
        <w:ind w:firstLine="708"/>
        <w:jc w:val="both"/>
        <w:rPr>
          <w:rFonts w:ascii="Times New Roman" w:hAnsi="Times New Roman"/>
          <w:lang w:eastAsia="sl-SI"/>
        </w:rPr>
      </w:pPr>
      <w:r w:rsidRPr="00FE2BE4">
        <w:rPr>
          <w:rFonts w:ascii="Times New Roman" w:hAnsi="Times New Roman"/>
          <w:lang w:eastAsia="sl-SI"/>
        </w:rPr>
        <w:t xml:space="preserve"> </w:t>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t>predsednik SSSI</w:t>
      </w:r>
    </w:p>
    <w:p w14:paraId="64DEC497" w14:textId="77777777" w:rsidR="00564F75" w:rsidRPr="00FE2BE4" w:rsidRDefault="00564F75" w:rsidP="00A04FF3">
      <w:pPr>
        <w:autoSpaceDE w:val="0"/>
        <w:autoSpaceDN w:val="0"/>
        <w:adjustRightInd w:val="0"/>
        <w:spacing w:after="0" w:line="240" w:lineRule="auto"/>
        <w:jc w:val="both"/>
        <w:rPr>
          <w:rFonts w:ascii="Times New Roman" w:hAnsi="Times New Roman"/>
          <w:color w:val="000000"/>
          <w:lang w:eastAsia="sl-SI"/>
        </w:rPr>
      </w:pPr>
    </w:p>
    <w:p w14:paraId="2764BBF1" w14:textId="391139AF" w:rsidR="004C3FF8" w:rsidRPr="00FE2BE4" w:rsidRDefault="004C3FF8" w:rsidP="00A04FF3">
      <w:pPr>
        <w:autoSpaceDE w:val="0"/>
        <w:autoSpaceDN w:val="0"/>
        <w:adjustRightInd w:val="0"/>
        <w:spacing w:after="0" w:line="240" w:lineRule="auto"/>
        <w:jc w:val="both"/>
        <w:rPr>
          <w:rFonts w:ascii="Times New Roman" w:hAnsi="Times New Roman"/>
          <w:color w:val="000000"/>
          <w:lang w:eastAsia="sl-SI"/>
        </w:rPr>
      </w:pPr>
      <w:r w:rsidRPr="00FE2BE4">
        <w:rPr>
          <w:rFonts w:ascii="Times New Roman" w:hAnsi="Times New Roman"/>
          <w:color w:val="000000"/>
          <w:lang w:eastAsia="sl-SI"/>
        </w:rPr>
        <w:t xml:space="preserve">Zapisala: </w:t>
      </w:r>
    </w:p>
    <w:p w14:paraId="5E8ACF16" w14:textId="77777777" w:rsidR="004C3FF8" w:rsidRPr="00FE2BE4" w:rsidRDefault="004C3FF8" w:rsidP="00A04FF3">
      <w:pPr>
        <w:autoSpaceDE w:val="0"/>
        <w:autoSpaceDN w:val="0"/>
        <w:adjustRightInd w:val="0"/>
        <w:spacing w:after="0" w:line="240" w:lineRule="auto"/>
        <w:jc w:val="both"/>
        <w:rPr>
          <w:rFonts w:ascii="Times New Roman" w:hAnsi="Times New Roman"/>
          <w:color w:val="000000"/>
          <w:lang w:eastAsia="sl-SI"/>
        </w:rPr>
      </w:pPr>
      <w:r w:rsidRPr="00FE2BE4">
        <w:rPr>
          <w:rFonts w:ascii="Times New Roman" w:hAnsi="Times New Roman"/>
          <w:color w:val="000000"/>
          <w:lang w:eastAsia="sl-SI"/>
        </w:rPr>
        <w:t xml:space="preserve">mag. Mojca Miklavčič        </w:t>
      </w:r>
    </w:p>
    <w:p w14:paraId="0E376439" w14:textId="77777777" w:rsidR="004C3FF8" w:rsidRPr="00FE2BE4" w:rsidRDefault="004C3FF8" w:rsidP="00A04FF3">
      <w:pPr>
        <w:autoSpaceDE w:val="0"/>
        <w:autoSpaceDN w:val="0"/>
        <w:adjustRightInd w:val="0"/>
        <w:spacing w:after="0" w:line="240" w:lineRule="auto"/>
        <w:jc w:val="both"/>
        <w:rPr>
          <w:rFonts w:ascii="Times New Roman" w:hAnsi="Times New Roman"/>
          <w:color w:val="000000"/>
          <w:u w:val="single"/>
          <w:lang w:eastAsia="sl-SI"/>
        </w:rPr>
      </w:pPr>
    </w:p>
    <w:p w14:paraId="4517C303" w14:textId="20C4E4E6" w:rsidR="00E56A0A" w:rsidRPr="00FE2BE4" w:rsidRDefault="004C3FF8" w:rsidP="003D64FE">
      <w:pPr>
        <w:autoSpaceDE w:val="0"/>
        <w:autoSpaceDN w:val="0"/>
        <w:adjustRightInd w:val="0"/>
        <w:spacing w:after="0" w:line="240" w:lineRule="auto"/>
        <w:jc w:val="both"/>
        <w:rPr>
          <w:rFonts w:ascii="Times New Roman" w:hAnsi="Times New Roman"/>
        </w:rPr>
      </w:pPr>
      <w:r w:rsidRPr="00FE2BE4">
        <w:rPr>
          <w:rFonts w:ascii="Times New Roman" w:hAnsi="Times New Roman"/>
          <w:color w:val="000000"/>
          <w:u w:val="single"/>
          <w:lang w:eastAsia="sl-SI"/>
        </w:rPr>
        <w:t>O</w:t>
      </w:r>
      <w:r w:rsidRPr="00FE2BE4">
        <w:rPr>
          <w:rFonts w:ascii="Times New Roman" w:hAnsi="Times New Roman"/>
          <w:u w:val="single"/>
        </w:rPr>
        <w:t>pomba</w:t>
      </w:r>
      <w:r w:rsidRPr="00FE2BE4">
        <w:rPr>
          <w:rFonts w:ascii="Times New Roman" w:hAnsi="Times New Roman"/>
        </w:rPr>
        <w:t xml:space="preserve">: Posnetek seje se nahaja na elektronskem mediju (CD) v glavni pisarni MVI, spis št. </w:t>
      </w:r>
      <w:r w:rsidR="004F2498" w:rsidRPr="007E3995">
        <w:rPr>
          <w:rFonts w:ascii="Times New Roman" w:hAnsi="Times New Roman"/>
          <w:sz w:val="20"/>
          <w:szCs w:val="20"/>
          <w:shd w:val="clear" w:color="auto" w:fill="FFFFFF"/>
        </w:rPr>
        <w:t>013-1</w:t>
      </w:r>
      <w:r w:rsidR="004F2498">
        <w:rPr>
          <w:rFonts w:ascii="Times New Roman" w:hAnsi="Times New Roman"/>
          <w:sz w:val="20"/>
          <w:szCs w:val="20"/>
          <w:shd w:val="clear" w:color="auto" w:fill="FFFFFF"/>
        </w:rPr>
        <w:t>7</w:t>
      </w:r>
      <w:r w:rsidR="004F2498" w:rsidRPr="007E3995">
        <w:rPr>
          <w:rFonts w:ascii="Times New Roman" w:hAnsi="Times New Roman"/>
          <w:sz w:val="20"/>
          <w:szCs w:val="20"/>
          <w:shd w:val="clear" w:color="auto" w:fill="FFFFFF"/>
        </w:rPr>
        <w:t>/2025-3350-</w:t>
      </w:r>
      <w:r w:rsidR="004F2498">
        <w:rPr>
          <w:rFonts w:ascii="Times New Roman" w:hAnsi="Times New Roman"/>
          <w:sz w:val="20"/>
          <w:szCs w:val="20"/>
          <w:shd w:val="clear" w:color="auto" w:fill="FFFFFF"/>
        </w:rPr>
        <w:t>3</w:t>
      </w:r>
      <w:r w:rsidRPr="00FE2BE4">
        <w:rPr>
          <w:rFonts w:ascii="Times New Roman" w:hAnsi="Times New Roman"/>
        </w:rPr>
        <w:t>, in je dostopen vsem članom sveta po predhodni najavi.</w:t>
      </w:r>
      <w:r w:rsidRPr="00FE2BE4">
        <w:rPr>
          <w:rFonts w:ascii="Times New Roman" w:hAnsi="Times New Roman"/>
          <w:color w:val="000000"/>
          <w:lang w:eastAsia="sl-SI"/>
        </w:rPr>
        <w:t xml:space="preserve"> </w:t>
      </w:r>
    </w:p>
    <w:sectPr w:rsidR="00E56A0A" w:rsidRPr="00FE2BE4" w:rsidSect="000C103A">
      <w:headerReference w:type="even" r:id="rId79"/>
      <w:headerReference w:type="default" r:id="rId80"/>
      <w:footerReference w:type="even" r:id="rId81"/>
      <w:footerReference w:type="default" r:id="rId82"/>
      <w:headerReference w:type="first" r:id="rId83"/>
      <w:footerReference w:type="first" r:id="rId8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36CA" w14:textId="77777777" w:rsidR="006D662C" w:rsidRDefault="006D662C" w:rsidP="00D86351">
      <w:pPr>
        <w:spacing w:after="0" w:line="240" w:lineRule="auto"/>
      </w:pPr>
      <w:r>
        <w:separator/>
      </w:r>
    </w:p>
  </w:endnote>
  <w:endnote w:type="continuationSeparator" w:id="0">
    <w:p w14:paraId="0951B6A4" w14:textId="77777777" w:rsidR="006D662C" w:rsidRDefault="006D662C" w:rsidP="00D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0776" w14:textId="77777777" w:rsidR="00D86351" w:rsidRDefault="00D863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4E9" w14:textId="77777777" w:rsidR="00113DAF" w:rsidRDefault="00113DAF">
    <w:pPr>
      <w:pStyle w:val="Noga"/>
      <w:jc w:val="center"/>
    </w:pPr>
    <w:r>
      <w:fldChar w:fldCharType="begin"/>
    </w:r>
    <w:r>
      <w:instrText>PAGE   \* MERGEFORMAT</w:instrText>
    </w:r>
    <w:r>
      <w:fldChar w:fldCharType="separate"/>
    </w:r>
    <w:r w:rsidR="00976745">
      <w:rPr>
        <w:noProof/>
      </w:rPr>
      <w:t>5</w:t>
    </w:r>
    <w:r>
      <w:fldChar w:fldCharType="end"/>
    </w:r>
  </w:p>
  <w:p w14:paraId="6EB25C99" w14:textId="77777777" w:rsidR="00D86351" w:rsidRDefault="00D863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89E3" w14:textId="77777777" w:rsidR="00D86351" w:rsidRDefault="00D863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A4EB" w14:textId="77777777" w:rsidR="006D662C" w:rsidRDefault="006D662C" w:rsidP="00D86351">
      <w:pPr>
        <w:spacing w:after="0" w:line="240" w:lineRule="auto"/>
      </w:pPr>
      <w:r>
        <w:separator/>
      </w:r>
    </w:p>
  </w:footnote>
  <w:footnote w:type="continuationSeparator" w:id="0">
    <w:p w14:paraId="64CEACD7" w14:textId="77777777" w:rsidR="006D662C" w:rsidRDefault="006D662C" w:rsidP="00D8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889D" w14:textId="77777777" w:rsidR="00D86351" w:rsidRDefault="00D8635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C89B" w14:textId="77777777" w:rsidR="00D86351" w:rsidRDefault="00D8635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17B" w14:textId="77777777" w:rsidR="00D86351" w:rsidRDefault="00D8635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46C"/>
    <w:multiLevelType w:val="hybridMultilevel"/>
    <w:tmpl w:val="A54856A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027C0458"/>
    <w:multiLevelType w:val="hybridMultilevel"/>
    <w:tmpl w:val="FA52B9FC"/>
    <w:lvl w:ilvl="0" w:tplc="10B09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2CF6123"/>
    <w:multiLevelType w:val="hybridMultilevel"/>
    <w:tmpl w:val="7EA4F7E4"/>
    <w:lvl w:ilvl="0" w:tplc="77FC9D66">
      <w:start w:val="1"/>
      <w:numFmt w:val="decimal"/>
      <w:lvlText w:val="%1."/>
      <w:lvlJc w:val="left"/>
      <w:pPr>
        <w:ind w:left="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A8DAC0">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60F218">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B46D06">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FCBD0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EF948">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DC6E9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76218A">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02FF48">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0D33FB"/>
    <w:multiLevelType w:val="hybridMultilevel"/>
    <w:tmpl w:val="D3A86CF0"/>
    <w:lvl w:ilvl="0" w:tplc="0424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6171B7A"/>
    <w:multiLevelType w:val="hybridMultilevel"/>
    <w:tmpl w:val="AEA222A4"/>
    <w:lvl w:ilvl="0" w:tplc="44DE82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A0E4602"/>
    <w:multiLevelType w:val="hybridMultilevel"/>
    <w:tmpl w:val="1B329114"/>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E7D48ED"/>
    <w:multiLevelType w:val="hybridMultilevel"/>
    <w:tmpl w:val="74B81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73369"/>
    <w:multiLevelType w:val="hybridMultilevel"/>
    <w:tmpl w:val="99F28762"/>
    <w:lvl w:ilvl="0" w:tplc="0424000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CCA7B67"/>
    <w:multiLevelType w:val="hybridMultilevel"/>
    <w:tmpl w:val="F2541AD4"/>
    <w:lvl w:ilvl="0" w:tplc="0424000F">
      <w:start w:val="1"/>
      <w:numFmt w:val="decimal"/>
      <w:lvlText w:val="%1."/>
      <w:lvlJc w:val="left"/>
      <w:pPr>
        <w:ind w:left="1401" w:hanging="360"/>
      </w:pPr>
    </w:lvl>
    <w:lvl w:ilvl="1" w:tplc="04240019" w:tentative="1">
      <w:start w:val="1"/>
      <w:numFmt w:val="lowerLetter"/>
      <w:lvlText w:val="%2."/>
      <w:lvlJc w:val="left"/>
      <w:pPr>
        <w:ind w:left="2121" w:hanging="360"/>
      </w:pPr>
    </w:lvl>
    <w:lvl w:ilvl="2" w:tplc="0424001B" w:tentative="1">
      <w:start w:val="1"/>
      <w:numFmt w:val="lowerRoman"/>
      <w:lvlText w:val="%3."/>
      <w:lvlJc w:val="right"/>
      <w:pPr>
        <w:ind w:left="2841" w:hanging="180"/>
      </w:pPr>
    </w:lvl>
    <w:lvl w:ilvl="3" w:tplc="0424000F" w:tentative="1">
      <w:start w:val="1"/>
      <w:numFmt w:val="decimal"/>
      <w:lvlText w:val="%4."/>
      <w:lvlJc w:val="left"/>
      <w:pPr>
        <w:ind w:left="3561" w:hanging="360"/>
      </w:pPr>
    </w:lvl>
    <w:lvl w:ilvl="4" w:tplc="04240019" w:tentative="1">
      <w:start w:val="1"/>
      <w:numFmt w:val="lowerLetter"/>
      <w:lvlText w:val="%5."/>
      <w:lvlJc w:val="left"/>
      <w:pPr>
        <w:ind w:left="4281" w:hanging="360"/>
      </w:pPr>
    </w:lvl>
    <w:lvl w:ilvl="5" w:tplc="0424001B" w:tentative="1">
      <w:start w:val="1"/>
      <w:numFmt w:val="lowerRoman"/>
      <w:lvlText w:val="%6."/>
      <w:lvlJc w:val="right"/>
      <w:pPr>
        <w:ind w:left="5001" w:hanging="180"/>
      </w:pPr>
    </w:lvl>
    <w:lvl w:ilvl="6" w:tplc="0424000F" w:tentative="1">
      <w:start w:val="1"/>
      <w:numFmt w:val="decimal"/>
      <w:lvlText w:val="%7."/>
      <w:lvlJc w:val="left"/>
      <w:pPr>
        <w:ind w:left="5721" w:hanging="360"/>
      </w:pPr>
    </w:lvl>
    <w:lvl w:ilvl="7" w:tplc="04240019" w:tentative="1">
      <w:start w:val="1"/>
      <w:numFmt w:val="lowerLetter"/>
      <w:lvlText w:val="%8."/>
      <w:lvlJc w:val="left"/>
      <w:pPr>
        <w:ind w:left="6441" w:hanging="360"/>
      </w:pPr>
    </w:lvl>
    <w:lvl w:ilvl="8" w:tplc="0424001B" w:tentative="1">
      <w:start w:val="1"/>
      <w:numFmt w:val="lowerRoman"/>
      <w:lvlText w:val="%9."/>
      <w:lvlJc w:val="right"/>
      <w:pPr>
        <w:ind w:left="7161" w:hanging="180"/>
      </w:pPr>
    </w:lvl>
  </w:abstractNum>
  <w:abstractNum w:abstractNumId="9" w15:restartNumberingAfterBreak="0">
    <w:nsid w:val="4BC3319B"/>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A870AC5"/>
    <w:multiLevelType w:val="hybridMultilevel"/>
    <w:tmpl w:val="97DE938C"/>
    <w:lvl w:ilvl="0" w:tplc="FFFFFFFF">
      <w:start w:val="1"/>
      <w:numFmt w:val="bullet"/>
      <w:pStyle w:val="Alineazaodstavkom"/>
      <w:lvlText w:val="-"/>
      <w:lvlJc w:val="left"/>
      <w:pPr>
        <w:tabs>
          <w:tab w:val="num" w:pos="425"/>
        </w:tabs>
        <w:ind w:left="425" w:hanging="425"/>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CF3181"/>
    <w:multiLevelType w:val="hybridMultilevel"/>
    <w:tmpl w:val="DF0AFE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FB1A63"/>
    <w:multiLevelType w:val="hybridMultilevel"/>
    <w:tmpl w:val="1B32911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B280684"/>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10647208">
    <w:abstractNumId w:val="5"/>
  </w:num>
  <w:num w:numId="2" w16cid:durableId="287704972">
    <w:abstractNumId w:val="4"/>
  </w:num>
  <w:num w:numId="3" w16cid:durableId="470096142">
    <w:abstractNumId w:val="2"/>
  </w:num>
  <w:num w:numId="4" w16cid:durableId="1689210774">
    <w:abstractNumId w:val="3"/>
  </w:num>
  <w:num w:numId="5" w16cid:durableId="1282222656">
    <w:abstractNumId w:val="6"/>
  </w:num>
  <w:num w:numId="6" w16cid:durableId="1260479759">
    <w:abstractNumId w:val="9"/>
  </w:num>
  <w:num w:numId="7" w16cid:durableId="463086492">
    <w:abstractNumId w:val="13"/>
  </w:num>
  <w:num w:numId="8" w16cid:durableId="1846168866">
    <w:abstractNumId w:val="10"/>
  </w:num>
  <w:num w:numId="9" w16cid:durableId="229776755">
    <w:abstractNumId w:val="12"/>
  </w:num>
  <w:num w:numId="10" w16cid:durableId="490365717">
    <w:abstractNumId w:val="11"/>
  </w:num>
  <w:num w:numId="11" w16cid:durableId="384987683">
    <w:abstractNumId w:val="1"/>
  </w:num>
  <w:num w:numId="12" w16cid:durableId="190264595">
    <w:abstractNumId w:val="7"/>
  </w:num>
  <w:num w:numId="13" w16cid:durableId="1185708831">
    <w:abstractNumId w:val="8"/>
  </w:num>
  <w:num w:numId="14" w16cid:durableId="15966702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BA"/>
    <w:rsid w:val="00001700"/>
    <w:rsid w:val="00002291"/>
    <w:rsid w:val="00004E9F"/>
    <w:rsid w:val="000100FA"/>
    <w:rsid w:val="00011BEA"/>
    <w:rsid w:val="00016607"/>
    <w:rsid w:val="0001668D"/>
    <w:rsid w:val="00020172"/>
    <w:rsid w:val="00021875"/>
    <w:rsid w:val="0002776A"/>
    <w:rsid w:val="00030AA6"/>
    <w:rsid w:val="00030EA3"/>
    <w:rsid w:val="00030EC3"/>
    <w:rsid w:val="00031536"/>
    <w:rsid w:val="000349D7"/>
    <w:rsid w:val="00036433"/>
    <w:rsid w:val="00036437"/>
    <w:rsid w:val="000367CA"/>
    <w:rsid w:val="00037F9B"/>
    <w:rsid w:val="00041762"/>
    <w:rsid w:val="00042D8C"/>
    <w:rsid w:val="00045291"/>
    <w:rsid w:val="0004650A"/>
    <w:rsid w:val="00046CC1"/>
    <w:rsid w:val="00050BA7"/>
    <w:rsid w:val="00054C59"/>
    <w:rsid w:val="00054CA9"/>
    <w:rsid w:val="00060104"/>
    <w:rsid w:val="000607FE"/>
    <w:rsid w:val="00064EE0"/>
    <w:rsid w:val="00065D8B"/>
    <w:rsid w:val="00066CFE"/>
    <w:rsid w:val="000705A5"/>
    <w:rsid w:val="000706BA"/>
    <w:rsid w:val="00072641"/>
    <w:rsid w:val="00073C90"/>
    <w:rsid w:val="00075E74"/>
    <w:rsid w:val="0008090E"/>
    <w:rsid w:val="00080E34"/>
    <w:rsid w:val="000818EB"/>
    <w:rsid w:val="00081970"/>
    <w:rsid w:val="000834D0"/>
    <w:rsid w:val="00083CF1"/>
    <w:rsid w:val="000856BB"/>
    <w:rsid w:val="0008648B"/>
    <w:rsid w:val="00086BC0"/>
    <w:rsid w:val="00090A20"/>
    <w:rsid w:val="00091122"/>
    <w:rsid w:val="000929DC"/>
    <w:rsid w:val="00092C24"/>
    <w:rsid w:val="00092E43"/>
    <w:rsid w:val="00094101"/>
    <w:rsid w:val="00095280"/>
    <w:rsid w:val="00095B9F"/>
    <w:rsid w:val="00097B90"/>
    <w:rsid w:val="000A0634"/>
    <w:rsid w:val="000A06D3"/>
    <w:rsid w:val="000A3FA4"/>
    <w:rsid w:val="000A564C"/>
    <w:rsid w:val="000A584A"/>
    <w:rsid w:val="000B08F9"/>
    <w:rsid w:val="000B234A"/>
    <w:rsid w:val="000B2A29"/>
    <w:rsid w:val="000C103A"/>
    <w:rsid w:val="000C2F56"/>
    <w:rsid w:val="000C2FAF"/>
    <w:rsid w:val="000C42AE"/>
    <w:rsid w:val="000C438E"/>
    <w:rsid w:val="000C44F4"/>
    <w:rsid w:val="000C45CA"/>
    <w:rsid w:val="000C48AC"/>
    <w:rsid w:val="000C75D4"/>
    <w:rsid w:val="000D352C"/>
    <w:rsid w:val="000D3843"/>
    <w:rsid w:val="000D5354"/>
    <w:rsid w:val="000D7913"/>
    <w:rsid w:val="000E0120"/>
    <w:rsid w:val="000E0137"/>
    <w:rsid w:val="000E0309"/>
    <w:rsid w:val="000E05FD"/>
    <w:rsid w:val="000E1319"/>
    <w:rsid w:val="000E161A"/>
    <w:rsid w:val="000E1BBE"/>
    <w:rsid w:val="000E2882"/>
    <w:rsid w:val="000E3552"/>
    <w:rsid w:val="000E5A39"/>
    <w:rsid w:val="000E6131"/>
    <w:rsid w:val="000E6135"/>
    <w:rsid w:val="000E6C14"/>
    <w:rsid w:val="000E6D87"/>
    <w:rsid w:val="000F06C8"/>
    <w:rsid w:val="000F0702"/>
    <w:rsid w:val="000F2D4B"/>
    <w:rsid w:val="000F3A45"/>
    <w:rsid w:val="000F3FAB"/>
    <w:rsid w:val="000F4E58"/>
    <w:rsid w:val="000F4F72"/>
    <w:rsid w:val="000F58BB"/>
    <w:rsid w:val="00100C04"/>
    <w:rsid w:val="001013A1"/>
    <w:rsid w:val="0010334E"/>
    <w:rsid w:val="00103D50"/>
    <w:rsid w:val="00104FB3"/>
    <w:rsid w:val="001057B4"/>
    <w:rsid w:val="00106217"/>
    <w:rsid w:val="0011066B"/>
    <w:rsid w:val="00110E25"/>
    <w:rsid w:val="00111123"/>
    <w:rsid w:val="00113549"/>
    <w:rsid w:val="00113DAF"/>
    <w:rsid w:val="00113E3B"/>
    <w:rsid w:val="00122242"/>
    <w:rsid w:val="001236A2"/>
    <w:rsid w:val="001241A4"/>
    <w:rsid w:val="00134C9C"/>
    <w:rsid w:val="0013734D"/>
    <w:rsid w:val="001405FC"/>
    <w:rsid w:val="00141288"/>
    <w:rsid w:val="00141B27"/>
    <w:rsid w:val="001421BE"/>
    <w:rsid w:val="00144EEB"/>
    <w:rsid w:val="00145534"/>
    <w:rsid w:val="00145EAE"/>
    <w:rsid w:val="00146975"/>
    <w:rsid w:val="00146E4E"/>
    <w:rsid w:val="00146EF6"/>
    <w:rsid w:val="00146F69"/>
    <w:rsid w:val="00152BB0"/>
    <w:rsid w:val="001538E1"/>
    <w:rsid w:val="0015549C"/>
    <w:rsid w:val="001574F1"/>
    <w:rsid w:val="0016010D"/>
    <w:rsid w:val="00160665"/>
    <w:rsid w:val="001616B2"/>
    <w:rsid w:val="001616E0"/>
    <w:rsid w:val="00163249"/>
    <w:rsid w:val="001634BE"/>
    <w:rsid w:val="00164571"/>
    <w:rsid w:val="00166917"/>
    <w:rsid w:val="00170EA5"/>
    <w:rsid w:val="00173163"/>
    <w:rsid w:val="00174273"/>
    <w:rsid w:val="00175F5C"/>
    <w:rsid w:val="00176FD3"/>
    <w:rsid w:val="00177A8B"/>
    <w:rsid w:val="00181505"/>
    <w:rsid w:val="001816B3"/>
    <w:rsid w:val="001823C6"/>
    <w:rsid w:val="00182565"/>
    <w:rsid w:val="00182AAC"/>
    <w:rsid w:val="00183F5C"/>
    <w:rsid w:val="00184446"/>
    <w:rsid w:val="00185197"/>
    <w:rsid w:val="00192919"/>
    <w:rsid w:val="001946B2"/>
    <w:rsid w:val="001957CB"/>
    <w:rsid w:val="001A0E57"/>
    <w:rsid w:val="001A1AC3"/>
    <w:rsid w:val="001A1E4E"/>
    <w:rsid w:val="001A365C"/>
    <w:rsid w:val="001A5233"/>
    <w:rsid w:val="001A52B2"/>
    <w:rsid w:val="001A6D73"/>
    <w:rsid w:val="001A6F8A"/>
    <w:rsid w:val="001B1941"/>
    <w:rsid w:val="001B288D"/>
    <w:rsid w:val="001B4AC8"/>
    <w:rsid w:val="001B5915"/>
    <w:rsid w:val="001B6681"/>
    <w:rsid w:val="001B79EE"/>
    <w:rsid w:val="001C3550"/>
    <w:rsid w:val="001C3EE2"/>
    <w:rsid w:val="001C4D22"/>
    <w:rsid w:val="001C6934"/>
    <w:rsid w:val="001C6D6D"/>
    <w:rsid w:val="001D014A"/>
    <w:rsid w:val="001D27ED"/>
    <w:rsid w:val="001D335D"/>
    <w:rsid w:val="001D6A00"/>
    <w:rsid w:val="001E011A"/>
    <w:rsid w:val="001E0A32"/>
    <w:rsid w:val="001E1475"/>
    <w:rsid w:val="001E15DE"/>
    <w:rsid w:val="001E1CD4"/>
    <w:rsid w:val="001E32B0"/>
    <w:rsid w:val="001E5B79"/>
    <w:rsid w:val="001E7C92"/>
    <w:rsid w:val="001F2127"/>
    <w:rsid w:val="001F2891"/>
    <w:rsid w:val="001F2EAC"/>
    <w:rsid w:val="001F3123"/>
    <w:rsid w:val="001F3B58"/>
    <w:rsid w:val="001F5344"/>
    <w:rsid w:val="001F59DA"/>
    <w:rsid w:val="001F64B0"/>
    <w:rsid w:val="001F6FCF"/>
    <w:rsid w:val="00204E8C"/>
    <w:rsid w:val="00210705"/>
    <w:rsid w:val="002108FA"/>
    <w:rsid w:val="00211D22"/>
    <w:rsid w:val="0021689D"/>
    <w:rsid w:val="00216C45"/>
    <w:rsid w:val="00217E34"/>
    <w:rsid w:val="00220F78"/>
    <w:rsid w:val="00221228"/>
    <w:rsid w:val="00224569"/>
    <w:rsid w:val="002246D3"/>
    <w:rsid w:val="0022508F"/>
    <w:rsid w:val="002261CD"/>
    <w:rsid w:val="00226F70"/>
    <w:rsid w:val="002279B2"/>
    <w:rsid w:val="0023124B"/>
    <w:rsid w:val="002345AA"/>
    <w:rsid w:val="002379F4"/>
    <w:rsid w:val="00240E88"/>
    <w:rsid w:val="0024265D"/>
    <w:rsid w:val="002454FD"/>
    <w:rsid w:val="00246108"/>
    <w:rsid w:val="002470A4"/>
    <w:rsid w:val="002475EC"/>
    <w:rsid w:val="00250136"/>
    <w:rsid w:val="002513E0"/>
    <w:rsid w:val="00252104"/>
    <w:rsid w:val="002526C4"/>
    <w:rsid w:val="002529F8"/>
    <w:rsid w:val="002547E2"/>
    <w:rsid w:val="00256A6B"/>
    <w:rsid w:val="00260493"/>
    <w:rsid w:val="0026582C"/>
    <w:rsid w:val="00266A41"/>
    <w:rsid w:val="00266AEB"/>
    <w:rsid w:val="00267E8C"/>
    <w:rsid w:val="00270EA8"/>
    <w:rsid w:val="002714E9"/>
    <w:rsid w:val="0027365D"/>
    <w:rsid w:val="00276D45"/>
    <w:rsid w:val="002774E4"/>
    <w:rsid w:val="00277B41"/>
    <w:rsid w:val="002807B0"/>
    <w:rsid w:val="002809B6"/>
    <w:rsid w:val="002809BC"/>
    <w:rsid w:val="0028427B"/>
    <w:rsid w:val="002904F7"/>
    <w:rsid w:val="002907A4"/>
    <w:rsid w:val="00293E4F"/>
    <w:rsid w:val="00294F75"/>
    <w:rsid w:val="0029598A"/>
    <w:rsid w:val="0029638D"/>
    <w:rsid w:val="002A1A6E"/>
    <w:rsid w:val="002A1FFE"/>
    <w:rsid w:val="002A2687"/>
    <w:rsid w:val="002A4396"/>
    <w:rsid w:val="002A669E"/>
    <w:rsid w:val="002A6F06"/>
    <w:rsid w:val="002A79E0"/>
    <w:rsid w:val="002B016F"/>
    <w:rsid w:val="002B34A0"/>
    <w:rsid w:val="002B661E"/>
    <w:rsid w:val="002C0B61"/>
    <w:rsid w:val="002C2821"/>
    <w:rsid w:val="002C4948"/>
    <w:rsid w:val="002C4E84"/>
    <w:rsid w:val="002C6FD7"/>
    <w:rsid w:val="002D087D"/>
    <w:rsid w:val="002D70F7"/>
    <w:rsid w:val="002E024C"/>
    <w:rsid w:val="002E0D8D"/>
    <w:rsid w:val="002E20B9"/>
    <w:rsid w:val="002E5EF2"/>
    <w:rsid w:val="002E62E7"/>
    <w:rsid w:val="002E694F"/>
    <w:rsid w:val="002E78F2"/>
    <w:rsid w:val="002F3EAE"/>
    <w:rsid w:val="002F71F2"/>
    <w:rsid w:val="00301DDB"/>
    <w:rsid w:val="00304346"/>
    <w:rsid w:val="0030456C"/>
    <w:rsid w:val="00306864"/>
    <w:rsid w:val="00310181"/>
    <w:rsid w:val="00313C8C"/>
    <w:rsid w:val="0031452D"/>
    <w:rsid w:val="00314993"/>
    <w:rsid w:val="00316403"/>
    <w:rsid w:val="00316D65"/>
    <w:rsid w:val="00316EEA"/>
    <w:rsid w:val="003178C3"/>
    <w:rsid w:val="0032030E"/>
    <w:rsid w:val="003204D8"/>
    <w:rsid w:val="003207E8"/>
    <w:rsid w:val="00322653"/>
    <w:rsid w:val="00322D51"/>
    <w:rsid w:val="00323B72"/>
    <w:rsid w:val="003250F4"/>
    <w:rsid w:val="00326120"/>
    <w:rsid w:val="003267E6"/>
    <w:rsid w:val="00326FC7"/>
    <w:rsid w:val="00330A54"/>
    <w:rsid w:val="003327BD"/>
    <w:rsid w:val="00332C18"/>
    <w:rsid w:val="00332E96"/>
    <w:rsid w:val="00334C55"/>
    <w:rsid w:val="00334E0B"/>
    <w:rsid w:val="0033513F"/>
    <w:rsid w:val="003365B9"/>
    <w:rsid w:val="003371DF"/>
    <w:rsid w:val="00337264"/>
    <w:rsid w:val="00343733"/>
    <w:rsid w:val="00345A0B"/>
    <w:rsid w:val="00345EF2"/>
    <w:rsid w:val="00345FA9"/>
    <w:rsid w:val="00346461"/>
    <w:rsid w:val="00347369"/>
    <w:rsid w:val="00350B60"/>
    <w:rsid w:val="0035256C"/>
    <w:rsid w:val="003533D3"/>
    <w:rsid w:val="00354D4F"/>
    <w:rsid w:val="00354FC8"/>
    <w:rsid w:val="003551F4"/>
    <w:rsid w:val="00355C51"/>
    <w:rsid w:val="00356350"/>
    <w:rsid w:val="00357C64"/>
    <w:rsid w:val="003604D7"/>
    <w:rsid w:val="00360D97"/>
    <w:rsid w:val="00362138"/>
    <w:rsid w:val="0036459B"/>
    <w:rsid w:val="00364B3A"/>
    <w:rsid w:val="00365A1E"/>
    <w:rsid w:val="00365CE7"/>
    <w:rsid w:val="003667D7"/>
    <w:rsid w:val="00366FF9"/>
    <w:rsid w:val="00367B2A"/>
    <w:rsid w:val="00371845"/>
    <w:rsid w:val="00372F2C"/>
    <w:rsid w:val="0037482A"/>
    <w:rsid w:val="003776FD"/>
    <w:rsid w:val="00380743"/>
    <w:rsid w:val="003807E7"/>
    <w:rsid w:val="003812B1"/>
    <w:rsid w:val="003851E6"/>
    <w:rsid w:val="003907D8"/>
    <w:rsid w:val="003912F9"/>
    <w:rsid w:val="00391643"/>
    <w:rsid w:val="00395CEB"/>
    <w:rsid w:val="003A0913"/>
    <w:rsid w:val="003A1BFB"/>
    <w:rsid w:val="003A2314"/>
    <w:rsid w:val="003A4B78"/>
    <w:rsid w:val="003A5F81"/>
    <w:rsid w:val="003A710B"/>
    <w:rsid w:val="003B060F"/>
    <w:rsid w:val="003B19B4"/>
    <w:rsid w:val="003B2DF0"/>
    <w:rsid w:val="003B5102"/>
    <w:rsid w:val="003B7BD9"/>
    <w:rsid w:val="003C02FC"/>
    <w:rsid w:val="003C09F4"/>
    <w:rsid w:val="003C0CDD"/>
    <w:rsid w:val="003C0FC2"/>
    <w:rsid w:val="003C1259"/>
    <w:rsid w:val="003C141A"/>
    <w:rsid w:val="003C1555"/>
    <w:rsid w:val="003C2037"/>
    <w:rsid w:val="003C2AA7"/>
    <w:rsid w:val="003C37F2"/>
    <w:rsid w:val="003C4DD7"/>
    <w:rsid w:val="003C5B1E"/>
    <w:rsid w:val="003D0D0B"/>
    <w:rsid w:val="003D12F6"/>
    <w:rsid w:val="003D2337"/>
    <w:rsid w:val="003D2C10"/>
    <w:rsid w:val="003D2CAB"/>
    <w:rsid w:val="003D349D"/>
    <w:rsid w:val="003D3789"/>
    <w:rsid w:val="003D4165"/>
    <w:rsid w:val="003D46E5"/>
    <w:rsid w:val="003D64FE"/>
    <w:rsid w:val="003E004C"/>
    <w:rsid w:val="003E0C99"/>
    <w:rsid w:val="003E1B11"/>
    <w:rsid w:val="003E28B4"/>
    <w:rsid w:val="003E2B47"/>
    <w:rsid w:val="003E469B"/>
    <w:rsid w:val="003E4B45"/>
    <w:rsid w:val="003E5D57"/>
    <w:rsid w:val="003E75A2"/>
    <w:rsid w:val="003F373D"/>
    <w:rsid w:val="003F53F7"/>
    <w:rsid w:val="003F7CEC"/>
    <w:rsid w:val="00400224"/>
    <w:rsid w:val="00400F69"/>
    <w:rsid w:val="00402F10"/>
    <w:rsid w:val="004038DC"/>
    <w:rsid w:val="00403C4E"/>
    <w:rsid w:val="004056F7"/>
    <w:rsid w:val="00405BD7"/>
    <w:rsid w:val="00406336"/>
    <w:rsid w:val="00411F97"/>
    <w:rsid w:val="00413A17"/>
    <w:rsid w:val="004151C8"/>
    <w:rsid w:val="00415253"/>
    <w:rsid w:val="0041537E"/>
    <w:rsid w:val="004157F9"/>
    <w:rsid w:val="00423EFD"/>
    <w:rsid w:val="00425B37"/>
    <w:rsid w:val="00426A3F"/>
    <w:rsid w:val="00427C27"/>
    <w:rsid w:val="00427DA5"/>
    <w:rsid w:val="004302BE"/>
    <w:rsid w:val="00430845"/>
    <w:rsid w:val="004308A3"/>
    <w:rsid w:val="00435778"/>
    <w:rsid w:val="00437D0C"/>
    <w:rsid w:val="00440221"/>
    <w:rsid w:val="00442D90"/>
    <w:rsid w:val="00443AB8"/>
    <w:rsid w:val="00443B58"/>
    <w:rsid w:val="00443F20"/>
    <w:rsid w:val="004449EB"/>
    <w:rsid w:val="00446015"/>
    <w:rsid w:val="00446895"/>
    <w:rsid w:val="00446B83"/>
    <w:rsid w:val="00450B93"/>
    <w:rsid w:val="004518A8"/>
    <w:rsid w:val="00451E87"/>
    <w:rsid w:val="00452121"/>
    <w:rsid w:val="00452583"/>
    <w:rsid w:val="004527D8"/>
    <w:rsid w:val="004530BE"/>
    <w:rsid w:val="004540F7"/>
    <w:rsid w:val="0045587C"/>
    <w:rsid w:val="00455C2A"/>
    <w:rsid w:val="00455E80"/>
    <w:rsid w:val="004569AD"/>
    <w:rsid w:val="00457272"/>
    <w:rsid w:val="00457A07"/>
    <w:rsid w:val="00457A56"/>
    <w:rsid w:val="00462A84"/>
    <w:rsid w:val="00462CAB"/>
    <w:rsid w:val="004648C8"/>
    <w:rsid w:val="0046504C"/>
    <w:rsid w:val="00465673"/>
    <w:rsid w:val="00467026"/>
    <w:rsid w:val="0046791D"/>
    <w:rsid w:val="004702FA"/>
    <w:rsid w:val="004708F7"/>
    <w:rsid w:val="00470964"/>
    <w:rsid w:val="00470994"/>
    <w:rsid w:val="00470A26"/>
    <w:rsid w:val="00470E39"/>
    <w:rsid w:val="00481683"/>
    <w:rsid w:val="004842EF"/>
    <w:rsid w:val="00484359"/>
    <w:rsid w:val="00487CCE"/>
    <w:rsid w:val="00487F59"/>
    <w:rsid w:val="0049056C"/>
    <w:rsid w:val="00490989"/>
    <w:rsid w:val="00491099"/>
    <w:rsid w:val="004932A8"/>
    <w:rsid w:val="00493459"/>
    <w:rsid w:val="00494034"/>
    <w:rsid w:val="00495416"/>
    <w:rsid w:val="00495754"/>
    <w:rsid w:val="00496D52"/>
    <w:rsid w:val="004A17E8"/>
    <w:rsid w:val="004A2676"/>
    <w:rsid w:val="004A35A8"/>
    <w:rsid w:val="004A4553"/>
    <w:rsid w:val="004A4F94"/>
    <w:rsid w:val="004A52E5"/>
    <w:rsid w:val="004A73DF"/>
    <w:rsid w:val="004B1809"/>
    <w:rsid w:val="004B1C45"/>
    <w:rsid w:val="004B24CD"/>
    <w:rsid w:val="004B3B64"/>
    <w:rsid w:val="004B468C"/>
    <w:rsid w:val="004C3FF8"/>
    <w:rsid w:val="004C4EDD"/>
    <w:rsid w:val="004C5756"/>
    <w:rsid w:val="004C5F69"/>
    <w:rsid w:val="004C6F4E"/>
    <w:rsid w:val="004C7348"/>
    <w:rsid w:val="004C778C"/>
    <w:rsid w:val="004C7B2A"/>
    <w:rsid w:val="004D0677"/>
    <w:rsid w:val="004D07B8"/>
    <w:rsid w:val="004D0BBD"/>
    <w:rsid w:val="004D1E63"/>
    <w:rsid w:val="004D238C"/>
    <w:rsid w:val="004D364A"/>
    <w:rsid w:val="004D374B"/>
    <w:rsid w:val="004D39D0"/>
    <w:rsid w:val="004D5247"/>
    <w:rsid w:val="004D7CDF"/>
    <w:rsid w:val="004E2E1F"/>
    <w:rsid w:val="004E3EB3"/>
    <w:rsid w:val="004F15D1"/>
    <w:rsid w:val="004F2498"/>
    <w:rsid w:val="004F47CA"/>
    <w:rsid w:val="004F4A98"/>
    <w:rsid w:val="004F6748"/>
    <w:rsid w:val="004F76D9"/>
    <w:rsid w:val="005035E5"/>
    <w:rsid w:val="005046FA"/>
    <w:rsid w:val="005060C8"/>
    <w:rsid w:val="00506C19"/>
    <w:rsid w:val="00506D54"/>
    <w:rsid w:val="005108EE"/>
    <w:rsid w:val="005114C7"/>
    <w:rsid w:val="00511B6E"/>
    <w:rsid w:val="005144DD"/>
    <w:rsid w:val="00514A16"/>
    <w:rsid w:val="00514A88"/>
    <w:rsid w:val="00515AB2"/>
    <w:rsid w:val="005172FA"/>
    <w:rsid w:val="0052070A"/>
    <w:rsid w:val="0052113D"/>
    <w:rsid w:val="005218A8"/>
    <w:rsid w:val="00523316"/>
    <w:rsid w:val="005251E7"/>
    <w:rsid w:val="00526F83"/>
    <w:rsid w:val="00532A07"/>
    <w:rsid w:val="00532A5C"/>
    <w:rsid w:val="005334D7"/>
    <w:rsid w:val="00534A72"/>
    <w:rsid w:val="00534AFB"/>
    <w:rsid w:val="00535750"/>
    <w:rsid w:val="00535C20"/>
    <w:rsid w:val="00536085"/>
    <w:rsid w:val="00536D3D"/>
    <w:rsid w:val="0053729C"/>
    <w:rsid w:val="005420BA"/>
    <w:rsid w:val="00542219"/>
    <w:rsid w:val="005425D7"/>
    <w:rsid w:val="00543DEC"/>
    <w:rsid w:val="0054502E"/>
    <w:rsid w:val="005457A1"/>
    <w:rsid w:val="0054742B"/>
    <w:rsid w:val="0055211B"/>
    <w:rsid w:val="005542F3"/>
    <w:rsid w:val="0055469F"/>
    <w:rsid w:val="005547F3"/>
    <w:rsid w:val="00555605"/>
    <w:rsid w:val="0055770F"/>
    <w:rsid w:val="00557D81"/>
    <w:rsid w:val="00557F3E"/>
    <w:rsid w:val="00561386"/>
    <w:rsid w:val="00561614"/>
    <w:rsid w:val="005625A4"/>
    <w:rsid w:val="00562F5A"/>
    <w:rsid w:val="00564F75"/>
    <w:rsid w:val="00565110"/>
    <w:rsid w:val="005666BC"/>
    <w:rsid w:val="00567711"/>
    <w:rsid w:val="00570B52"/>
    <w:rsid w:val="00573B5F"/>
    <w:rsid w:val="00573EE8"/>
    <w:rsid w:val="0057448F"/>
    <w:rsid w:val="00574995"/>
    <w:rsid w:val="00574ABF"/>
    <w:rsid w:val="005764A2"/>
    <w:rsid w:val="005926B1"/>
    <w:rsid w:val="00597D11"/>
    <w:rsid w:val="005A12AF"/>
    <w:rsid w:val="005A239D"/>
    <w:rsid w:val="005A23CB"/>
    <w:rsid w:val="005A4290"/>
    <w:rsid w:val="005A4792"/>
    <w:rsid w:val="005A6434"/>
    <w:rsid w:val="005A6D39"/>
    <w:rsid w:val="005A755A"/>
    <w:rsid w:val="005A7621"/>
    <w:rsid w:val="005A7AD5"/>
    <w:rsid w:val="005B2242"/>
    <w:rsid w:val="005B3014"/>
    <w:rsid w:val="005B4A28"/>
    <w:rsid w:val="005C5941"/>
    <w:rsid w:val="005C5CA6"/>
    <w:rsid w:val="005C74E6"/>
    <w:rsid w:val="005D0239"/>
    <w:rsid w:val="005D296D"/>
    <w:rsid w:val="005D3606"/>
    <w:rsid w:val="005D69D1"/>
    <w:rsid w:val="005D6C0C"/>
    <w:rsid w:val="005D6F16"/>
    <w:rsid w:val="005D79E7"/>
    <w:rsid w:val="005E702A"/>
    <w:rsid w:val="005F0374"/>
    <w:rsid w:val="005F0789"/>
    <w:rsid w:val="005F07DD"/>
    <w:rsid w:val="005F3663"/>
    <w:rsid w:val="005F420C"/>
    <w:rsid w:val="005F6D69"/>
    <w:rsid w:val="005F7144"/>
    <w:rsid w:val="005F7627"/>
    <w:rsid w:val="00600F0A"/>
    <w:rsid w:val="0060243A"/>
    <w:rsid w:val="00606A47"/>
    <w:rsid w:val="00610479"/>
    <w:rsid w:val="00610CAA"/>
    <w:rsid w:val="00611492"/>
    <w:rsid w:val="006119B4"/>
    <w:rsid w:val="00612199"/>
    <w:rsid w:val="00613792"/>
    <w:rsid w:val="006147F4"/>
    <w:rsid w:val="00614B90"/>
    <w:rsid w:val="00614B9C"/>
    <w:rsid w:val="00614C82"/>
    <w:rsid w:val="006151AE"/>
    <w:rsid w:val="006152CA"/>
    <w:rsid w:val="00617FAD"/>
    <w:rsid w:val="00620E28"/>
    <w:rsid w:val="00621999"/>
    <w:rsid w:val="00621F11"/>
    <w:rsid w:val="00621F21"/>
    <w:rsid w:val="00631052"/>
    <w:rsid w:val="006319E6"/>
    <w:rsid w:val="0063279E"/>
    <w:rsid w:val="00632F4B"/>
    <w:rsid w:val="00632FC4"/>
    <w:rsid w:val="006339AA"/>
    <w:rsid w:val="0063442F"/>
    <w:rsid w:val="0063532B"/>
    <w:rsid w:val="00635451"/>
    <w:rsid w:val="00636F4E"/>
    <w:rsid w:val="00640A65"/>
    <w:rsid w:val="00642B36"/>
    <w:rsid w:val="006434D8"/>
    <w:rsid w:val="00644DF3"/>
    <w:rsid w:val="0064501D"/>
    <w:rsid w:val="0064524B"/>
    <w:rsid w:val="00645C67"/>
    <w:rsid w:val="00646832"/>
    <w:rsid w:val="006505A4"/>
    <w:rsid w:val="00650A9A"/>
    <w:rsid w:val="0065145F"/>
    <w:rsid w:val="0065297B"/>
    <w:rsid w:val="00653C61"/>
    <w:rsid w:val="006546DD"/>
    <w:rsid w:val="006563A6"/>
    <w:rsid w:val="0066176A"/>
    <w:rsid w:val="006618C1"/>
    <w:rsid w:val="00661E4E"/>
    <w:rsid w:val="006621E1"/>
    <w:rsid w:val="006632C0"/>
    <w:rsid w:val="00663EA3"/>
    <w:rsid w:val="00664DEB"/>
    <w:rsid w:val="00671FF8"/>
    <w:rsid w:val="0067282F"/>
    <w:rsid w:val="00672951"/>
    <w:rsid w:val="00675D9C"/>
    <w:rsid w:val="00676535"/>
    <w:rsid w:val="00677101"/>
    <w:rsid w:val="00683627"/>
    <w:rsid w:val="00686718"/>
    <w:rsid w:val="00690B4B"/>
    <w:rsid w:val="006924E3"/>
    <w:rsid w:val="0069282A"/>
    <w:rsid w:val="00693BD4"/>
    <w:rsid w:val="00696B02"/>
    <w:rsid w:val="006978FD"/>
    <w:rsid w:val="006A03AC"/>
    <w:rsid w:val="006A0976"/>
    <w:rsid w:val="006A1721"/>
    <w:rsid w:val="006A2AA2"/>
    <w:rsid w:val="006A2BC0"/>
    <w:rsid w:val="006A51A3"/>
    <w:rsid w:val="006A6BCC"/>
    <w:rsid w:val="006B090F"/>
    <w:rsid w:val="006B0DBC"/>
    <w:rsid w:val="006B19A3"/>
    <w:rsid w:val="006B3406"/>
    <w:rsid w:val="006B3FB1"/>
    <w:rsid w:val="006B5DD7"/>
    <w:rsid w:val="006B66BD"/>
    <w:rsid w:val="006B6C6D"/>
    <w:rsid w:val="006B7FB5"/>
    <w:rsid w:val="006C0FCF"/>
    <w:rsid w:val="006C15C5"/>
    <w:rsid w:val="006C4388"/>
    <w:rsid w:val="006C576F"/>
    <w:rsid w:val="006D0AFE"/>
    <w:rsid w:val="006D3725"/>
    <w:rsid w:val="006D406E"/>
    <w:rsid w:val="006D5284"/>
    <w:rsid w:val="006D662C"/>
    <w:rsid w:val="006D7D71"/>
    <w:rsid w:val="006D7F7A"/>
    <w:rsid w:val="006E0DA5"/>
    <w:rsid w:val="006E0DD6"/>
    <w:rsid w:val="006E1316"/>
    <w:rsid w:val="006E1EAF"/>
    <w:rsid w:val="006E2904"/>
    <w:rsid w:val="006E358C"/>
    <w:rsid w:val="006E5772"/>
    <w:rsid w:val="006F1193"/>
    <w:rsid w:val="006F3663"/>
    <w:rsid w:val="006F4EF7"/>
    <w:rsid w:val="006F59B9"/>
    <w:rsid w:val="006F65EA"/>
    <w:rsid w:val="006F6B85"/>
    <w:rsid w:val="006F7A36"/>
    <w:rsid w:val="00706156"/>
    <w:rsid w:val="00711413"/>
    <w:rsid w:val="00711D81"/>
    <w:rsid w:val="007123BE"/>
    <w:rsid w:val="00713298"/>
    <w:rsid w:val="007155A1"/>
    <w:rsid w:val="007155E3"/>
    <w:rsid w:val="00716DCC"/>
    <w:rsid w:val="007179B7"/>
    <w:rsid w:val="00717E97"/>
    <w:rsid w:val="00720E00"/>
    <w:rsid w:val="007227B5"/>
    <w:rsid w:val="00722C47"/>
    <w:rsid w:val="0072645C"/>
    <w:rsid w:val="00731869"/>
    <w:rsid w:val="00731A38"/>
    <w:rsid w:val="007340B0"/>
    <w:rsid w:val="007349A0"/>
    <w:rsid w:val="007417AB"/>
    <w:rsid w:val="00743205"/>
    <w:rsid w:val="007438F6"/>
    <w:rsid w:val="00743CA8"/>
    <w:rsid w:val="00744FD5"/>
    <w:rsid w:val="00745A45"/>
    <w:rsid w:val="00746AD7"/>
    <w:rsid w:val="0075054B"/>
    <w:rsid w:val="00750B97"/>
    <w:rsid w:val="0075258D"/>
    <w:rsid w:val="007527B7"/>
    <w:rsid w:val="00753095"/>
    <w:rsid w:val="0075395D"/>
    <w:rsid w:val="00753CEF"/>
    <w:rsid w:val="0075466C"/>
    <w:rsid w:val="0075497E"/>
    <w:rsid w:val="00756E27"/>
    <w:rsid w:val="00760806"/>
    <w:rsid w:val="00761BE6"/>
    <w:rsid w:val="007657B0"/>
    <w:rsid w:val="0076676D"/>
    <w:rsid w:val="00766B53"/>
    <w:rsid w:val="00767646"/>
    <w:rsid w:val="00770BED"/>
    <w:rsid w:val="00770D57"/>
    <w:rsid w:val="00771B01"/>
    <w:rsid w:val="007731BE"/>
    <w:rsid w:val="00773A7D"/>
    <w:rsid w:val="00774CC0"/>
    <w:rsid w:val="00775471"/>
    <w:rsid w:val="0078162F"/>
    <w:rsid w:val="007819F6"/>
    <w:rsid w:val="007852D6"/>
    <w:rsid w:val="007874B4"/>
    <w:rsid w:val="00790A2C"/>
    <w:rsid w:val="00791564"/>
    <w:rsid w:val="00791E3B"/>
    <w:rsid w:val="007927AA"/>
    <w:rsid w:val="00792CAE"/>
    <w:rsid w:val="0079373F"/>
    <w:rsid w:val="00794B76"/>
    <w:rsid w:val="00797566"/>
    <w:rsid w:val="0079799C"/>
    <w:rsid w:val="00797AE7"/>
    <w:rsid w:val="007B186B"/>
    <w:rsid w:val="007B2AFF"/>
    <w:rsid w:val="007B49FF"/>
    <w:rsid w:val="007B6B02"/>
    <w:rsid w:val="007B7A2D"/>
    <w:rsid w:val="007C05C9"/>
    <w:rsid w:val="007C1CF3"/>
    <w:rsid w:val="007C2059"/>
    <w:rsid w:val="007C384D"/>
    <w:rsid w:val="007D07CF"/>
    <w:rsid w:val="007D1ABD"/>
    <w:rsid w:val="007D25CE"/>
    <w:rsid w:val="007D29E5"/>
    <w:rsid w:val="007D49C1"/>
    <w:rsid w:val="007D5C1A"/>
    <w:rsid w:val="007D653E"/>
    <w:rsid w:val="007D65C1"/>
    <w:rsid w:val="007D7FF1"/>
    <w:rsid w:val="007E0695"/>
    <w:rsid w:val="007E06D1"/>
    <w:rsid w:val="007E08F4"/>
    <w:rsid w:val="007E0B1A"/>
    <w:rsid w:val="007E1A16"/>
    <w:rsid w:val="007E276B"/>
    <w:rsid w:val="007E4929"/>
    <w:rsid w:val="007E4E30"/>
    <w:rsid w:val="007E594C"/>
    <w:rsid w:val="007E6587"/>
    <w:rsid w:val="007F0980"/>
    <w:rsid w:val="007F3BB9"/>
    <w:rsid w:val="007F3FF3"/>
    <w:rsid w:val="007F56C9"/>
    <w:rsid w:val="007F5A07"/>
    <w:rsid w:val="007F5E03"/>
    <w:rsid w:val="007F5E11"/>
    <w:rsid w:val="007F6C64"/>
    <w:rsid w:val="007F6DDC"/>
    <w:rsid w:val="007F7101"/>
    <w:rsid w:val="00802A17"/>
    <w:rsid w:val="008031C4"/>
    <w:rsid w:val="008036FE"/>
    <w:rsid w:val="00803F12"/>
    <w:rsid w:val="00805387"/>
    <w:rsid w:val="00805F67"/>
    <w:rsid w:val="008107D0"/>
    <w:rsid w:val="008119E8"/>
    <w:rsid w:val="008128F3"/>
    <w:rsid w:val="00815384"/>
    <w:rsid w:val="00815C40"/>
    <w:rsid w:val="0081741D"/>
    <w:rsid w:val="00821A68"/>
    <w:rsid w:val="00821D68"/>
    <w:rsid w:val="00824E28"/>
    <w:rsid w:val="00827654"/>
    <w:rsid w:val="008325CB"/>
    <w:rsid w:val="00833391"/>
    <w:rsid w:val="0083610B"/>
    <w:rsid w:val="008402EE"/>
    <w:rsid w:val="00843FA5"/>
    <w:rsid w:val="00844958"/>
    <w:rsid w:val="00845F76"/>
    <w:rsid w:val="00847BEF"/>
    <w:rsid w:val="008518F6"/>
    <w:rsid w:val="0085513F"/>
    <w:rsid w:val="008600D5"/>
    <w:rsid w:val="008607DC"/>
    <w:rsid w:val="00860A92"/>
    <w:rsid w:val="00865562"/>
    <w:rsid w:val="00865D21"/>
    <w:rsid w:val="00870E4F"/>
    <w:rsid w:val="00872D36"/>
    <w:rsid w:val="008735F7"/>
    <w:rsid w:val="00876605"/>
    <w:rsid w:val="00876652"/>
    <w:rsid w:val="00876727"/>
    <w:rsid w:val="00876F3C"/>
    <w:rsid w:val="00880C34"/>
    <w:rsid w:val="00880E0F"/>
    <w:rsid w:val="00882E5E"/>
    <w:rsid w:val="008831B4"/>
    <w:rsid w:val="008835C9"/>
    <w:rsid w:val="008835CF"/>
    <w:rsid w:val="00884D34"/>
    <w:rsid w:val="008871B9"/>
    <w:rsid w:val="00887EA7"/>
    <w:rsid w:val="008900CC"/>
    <w:rsid w:val="0089085F"/>
    <w:rsid w:val="0089274E"/>
    <w:rsid w:val="008939E3"/>
    <w:rsid w:val="00893D86"/>
    <w:rsid w:val="0089441A"/>
    <w:rsid w:val="00896051"/>
    <w:rsid w:val="008978BD"/>
    <w:rsid w:val="00897E7F"/>
    <w:rsid w:val="008A0758"/>
    <w:rsid w:val="008A0D16"/>
    <w:rsid w:val="008A11C7"/>
    <w:rsid w:val="008A1F1B"/>
    <w:rsid w:val="008A268D"/>
    <w:rsid w:val="008A2899"/>
    <w:rsid w:val="008A3012"/>
    <w:rsid w:val="008A3867"/>
    <w:rsid w:val="008A5B1F"/>
    <w:rsid w:val="008A7228"/>
    <w:rsid w:val="008B09C8"/>
    <w:rsid w:val="008B2DAB"/>
    <w:rsid w:val="008B355A"/>
    <w:rsid w:val="008B3B26"/>
    <w:rsid w:val="008B61C9"/>
    <w:rsid w:val="008B62D6"/>
    <w:rsid w:val="008B676D"/>
    <w:rsid w:val="008B7CDB"/>
    <w:rsid w:val="008C0180"/>
    <w:rsid w:val="008C0CFD"/>
    <w:rsid w:val="008C2A3C"/>
    <w:rsid w:val="008C604E"/>
    <w:rsid w:val="008C62AD"/>
    <w:rsid w:val="008C6984"/>
    <w:rsid w:val="008D08EB"/>
    <w:rsid w:val="008D26C1"/>
    <w:rsid w:val="008D5CB8"/>
    <w:rsid w:val="008D7D1C"/>
    <w:rsid w:val="008E0140"/>
    <w:rsid w:val="008E40AD"/>
    <w:rsid w:val="008E5870"/>
    <w:rsid w:val="008E68C5"/>
    <w:rsid w:val="008E6D93"/>
    <w:rsid w:val="008E7859"/>
    <w:rsid w:val="008F02D1"/>
    <w:rsid w:val="008F5769"/>
    <w:rsid w:val="008F6CD9"/>
    <w:rsid w:val="008F7256"/>
    <w:rsid w:val="00901750"/>
    <w:rsid w:val="00904954"/>
    <w:rsid w:val="0090540A"/>
    <w:rsid w:val="0090726C"/>
    <w:rsid w:val="00910C9F"/>
    <w:rsid w:val="00912ED7"/>
    <w:rsid w:val="0091430C"/>
    <w:rsid w:val="009164B8"/>
    <w:rsid w:val="009178C3"/>
    <w:rsid w:val="0092210A"/>
    <w:rsid w:val="00923429"/>
    <w:rsid w:val="0092469E"/>
    <w:rsid w:val="00926B8F"/>
    <w:rsid w:val="00927C55"/>
    <w:rsid w:val="00927EE8"/>
    <w:rsid w:val="00930A20"/>
    <w:rsid w:val="00930AF9"/>
    <w:rsid w:val="00931FBA"/>
    <w:rsid w:val="00933B45"/>
    <w:rsid w:val="009341EE"/>
    <w:rsid w:val="0094098B"/>
    <w:rsid w:val="00940E41"/>
    <w:rsid w:val="00943F88"/>
    <w:rsid w:val="00944A4C"/>
    <w:rsid w:val="00945382"/>
    <w:rsid w:val="009459C5"/>
    <w:rsid w:val="00946AFB"/>
    <w:rsid w:val="00950561"/>
    <w:rsid w:val="00953560"/>
    <w:rsid w:val="0095662F"/>
    <w:rsid w:val="00957C9F"/>
    <w:rsid w:val="00960AA5"/>
    <w:rsid w:val="009625F8"/>
    <w:rsid w:val="00970D07"/>
    <w:rsid w:val="0097173F"/>
    <w:rsid w:val="009734CB"/>
    <w:rsid w:val="00974CF3"/>
    <w:rsid w:val="00974E3D"/>
    <w:rsid w:val="009758B5"/>
    <w:rsid w:val="00975DE0"/>
    <w:rsid w:val="00976745"/>
    <w:rsid w:val="00976867"/>
    <w:rsid w:val="00980190"/>
    <w:rsid w:val="009805C9"/>
    <w:rsid w:val="009864E1"/>
    <w:rsid w:val="00990616"/>
    <w:rsid w:val="009914E5"/>
    <w:rsid w:val="00991DF2"/>
    <w:rsid w:val="00994198"/>
    <w:rsid w:val="00994AC5"/>
    <w:rsid w:val="0099596C"/>
    <w:rsid w:val="0099717C"/>
    <w:rsid w:val="009A06E2"/>
    <w:rsid w:val="009A19CD"/>
    <w:rsid w:val="009A2D9C"/>
    <w:rsid w:val="009A5A34"/>
    <w:rsid w:val="009A656D"/>
    <w:rsid w:val="009A7F47"/>
    <w:rsid w:val="009B1CAB"/>
    <w:rsid w:val="009B227A"/>
    <w:rsid w:val="009B2BD7"/>
    <w:rsid w:val="009B4539"/>
    <w:rsid w:val="009B5917"/>
    <w:rsid w:val="009B6244"/>
    <w:rsid w:val="009C1EEC"/>
    <w:rsid w:val="009C65DC"/>
    <w:rsid w:val="009C6C92"/>
    <w:rsid w:val="009C7013"/>
    <w:rsid w:val="009D1254"/>
    <w:rsid w:val="009D1C0E"/>
    <w:rsid w:val="009D1CA4"/>
    <w:rsid w:val="009D5BCC"/>
    <w:rsid w:val="009D5C91"/>
    <w:rsid w:val="009E1595"/>
    <w:rsid w:val="009E4A3B"/>
    <w:rsid w:val="009E57AC"/>
    <w:rsid w:val="009F0187"/>
    <w:rsid w:val="009F13B3"/>
    <w:rsid w:val="009F2055"/>
    <w:rsid w:val="009F350F"/>
    <w:rsid w:val="009F4344"/>
    <w:rsid w:val="009F556E"/>
    <w:rsid w:val="009F75CB"/>
    <w:rsid w:val="00A02C77"/>
    <w:rsid w:val="00A03678"/>
    <w:rsid w:val="00A04FF3"/>
    <w:rsid w:val="00A17330"/>
    <w:rsid w:val="00A2250B"/>
    <w:rsid w:val="00A2541C"/>
    <w:rsid w:val="00A26489"/>
    <w:rsid w:val="00A27710"/>
    <w:rsid w:val="00A31A27"/>
    <w:rsid w:val="00A31D0A"/>
    <w:rsid w:val="00A34612"/>
    <w:rsid w:val="00A34736"/>
    <w:rsid w:val="00A35B4C"/>
    <w:rsid w:val="00A35FFF"/>
    <w:rsid w:val="00A362FE"/>
    <w:rsid w:val="00A3638E"/>
    <w:rsid w:val="00A41D9F"/>
    <w:rsid w:val="00A435BA"/>
    <w:rsid w:val="00A4437D"/>
    <w:rsid w:val="00A44AED"/>
    <w:rsid w:val="00A44CAA"/>
    <w:rsid w:val="00A4690B"/>
    <w:rsid w:val="00A50534"/>
    <w:rsid w:val="00A50E73"/>
    <w:rsid w:val="00A50FD0"/>
    <w:rsid w:val="00A54645"/>
    <w:rsid w:val="00A57159"/>
    <w:rsid w:val="00A57BA8"/>
    <w:rsid w:val="00A60052"/>
    <w:rsid w:val="00A6411D"/>
    <w:rsid w:val="00A64608"/>
    <w:rsid w:val="00A648DD"/>
    <w:rsid w:val="00A64AC7"/>
    <w:rsid w:val="00A7352D"/>
    <w:rsid w:val="00A73CFF"/>
    <w:rsid w:val="00A773CD"/>
    <w:rsid w:val="00A85BA1"/>
    <w:rsid w:val="00A86373"/>
    <w:rsid w:val="00A86505"/>
    <w:rsid w:val="00A879E6"/>
    <w:rsid w:val="00A908FE"/>
    <w:rsid w:val="00A90CB8"/>
    <w:rsid w:val="00A90D41"/>
    <w:rsid w:val="00A90FD5"/>
    <w:rsid w:val="00A911CD"/>
    <w:rsid w:val="00A92E17"/>
    <w:rsid w:val="00A94665"/>
    <w:rsid w:val="00A967EC"/>
    <w:rsid w:val="00A96964"/>
    <w:rsid w:val="00AA058E"/>
    <w:rsid w:val="00AA11B7"/>
    <w:rsid w:val="00AA1BCA"/>
    <w:rsid w:val="00AA4E97"/>
    <w:rsid w:val="00AA537F"/>
    <w:rsid w:val="00AB02F2"/>
    <w:rsid w:val="00AB14CF"/>
    <w:rsid w:val="00AB208D"/>
    <w:rsid w:val="00AB3907"/>
    <w:rsid w:val="00AB3BE7"/>
    <w:rsid w:val="00AB42B4"/>
    <w:rsid w:val="00AB5980"/>
    <w:rsid w:val="00AB773F"/>
    <w:rsid w:val="00AC16FA"/>
    <w:rsid w:val="00AC196C"/>
    <w:rsid w:val="00AC2ED4"/>
    <w:rsid w:val="00AC31E1"/>
    <w:rsid w:val="00AC346D"/>
    <w:rsid w:val="00AC35E5"/>
    <w:rsid w:val="00AC39AA"/>
    <w:rsid w:val="00AC5968"/>
    <w:rsid w:val="00AC6628"/>
    <w:rsid w:val="00AC7117"/>
    <w:rsid w:val="00AC7992"/>
    <w:rsid w:val="00AD0788"/>
    <w:rsid w:val="00AD136D"/>
    <w:rsid w:val="00AD18FF"/>
    <w:rsid w:val="00AD20D1"/>
    <w:rsid w:val="00AD22B3"/>
    <w:rsid w:val="00AD2F4C"/>
    <w:rsid w:val="00AD41C8"/>
    <w:rsid w:val="00AD4651"/>
    <w:rsid w:val="00AD57EA"/>
    <w:rsid w:val="00AD6F26"/>
    <w:rsid w:val="00AE3394"/>
    <w:rsid w:val="00AE403B"/>
    <w:rsid w:val="00AE41A3"/>
    <w:rsid w:val="00AE6322"/>
    <w:rsid w:val="00AE7659"/>
    <w:rsid w:val="00AE7B72"/>
    <w:rsid w:val="00AE7DB6"/>
    <w:rsid w:val="00AF3970"/>
    <w:rsid w:val="00AF4669"/>
    <w:rsid w:val="00AF5D0B"/>
    <w:rsid w:val="00AF749C"/>
    <w:rsid w:val="00B04530"/>
    <w:rsid w:val="00B06130"/>
    <w:rsid w:val="00B10D4C"/>
    <w:rsid w:val="00B10E01"/>
    <w:rsid w:val="00B11B32"/>
    <w:rsid w:val="00B12484"/>
    <w:rsid w:val="00B1623C"/>
    <w:rsid w:val="00B162E5"/>
    <w:rsid w:val="00B213EA"/>
    <w:rsid w:val="00B216D2"/>
    <w:rsid w:val="00B21F04"/>
    <w:rsid w:val="00B25172"/>
    <w:rsid w:val="00B30B37"/>
    <w:rsid w:val="00B31622"/>
    <w:rsid w:val="00B33377"/>
    <w:rsid w:val="00B333CB"/>
    <w:rsid w:val="00B343A5"/>
    <w:rsid w:val="00B363F3"/>
    <w:rsid w:val="00B36918"/>
    <w:rsid w:val="00B37B78"/>
    <w:rsid w:val="00B40886"/>
    <w:rsid w:val="00B43D39"/>
    <w:rsid w:val="00B44ACF"/>
    <w:rsid w:val="00B51A0B"/>
    <w:rsid w:val="00B52641"/>
    <w:rsid w:val="00B52D4C"/>
    <w:rsid w:val="00B5357E"/>
    <w:rsid w:val="00B53B39"/>
    <w:rsid w:val="00B54FDC"/>
    <w:rsid w:val="00B57741"/>
    <w:rsid w:val="00B57E17"/>
    <w:rsid w:val="00B627D8"/>
    <w:rsid w:val="00B63E2C"/>
    <w:rsid w:val="00B6469C"/>
    <w:rsid w:val="00B67FA7"/>
    <w:rsid w:val="00B703B1"/>
    <w:rsid w:val="00B7442F"/>
    <w:rsid w:val="00B761FD"/>
    <w:rsid w:val="00B7697E"/>
    <w:rsid w:val="00B82143"/>
    <w:rsid w:val="00B83469"/>
    <w:rsid w:val="00B83BAB"/>
    <w:rsid w:val="00B90EEB"/>
    <w:rsid w:val="00B92CD9"/>
    <w:rsid w:val="00B936C3"/>
    <w:rsid w:val="00B95709"/>
    <w:rsid w:val="00B97601"/>
    <w:rsid w:val="00B9767B"/>
    <w:rsid w:val="00BA021D"/>
    <w:rsid w:val="00BA1A50"/>
    <w:rsid w:val="00BA27EB"/>
    <w:rsid w:val="00BA3EA4"/>
    <w:rsid w:val="00BA4A5F"/>
    <w:rsid w:val="00BA642E"/>
    <w:rsid w:val="00BB2100"/>
    <w:rsid w:val="00BB21CC"/>
    <w:rsid w:val="00BB308D"/>
    <w:rsid w:val="00BB3CE0"/>
    <w:rsid w:val="00BB5166"/>
    <w:rsid w:val="00BB6184"/>
    <w:rsid w:val="00BB69CE"/>
    <w:rsid w:val="00BB78FA"/>
    <w:rsid w:val="00BB7C15"/>
    <w:rsid w:val="00BC414A"/>
    <w:rsid w:val="00BC785C"/>
    <w:rsid w:val="00BC79B0"/>
    <w:rsid w:val="00BD1333"/>
    <w:rsid w:val="00BD1EDB"/>
    <w:rsid w:val="00BD5551"/>
    <w:rsid w:val="00BD59D4"/>
    <w:rsid w:val="00BD6AE3"/>
    <w:rsid w:val="00BE0917"/>
    <w:rsid w:val="00BE150D"/>
    <w:rsid w:val="00BE3DD7"/>
    <w:rsid w:val="00BE57BC"/>
    <w:rsid w:val="00BE5BE2"/>
    <w:rsid w:val="00BF15E2"/>
    <w:rsid w:val="00BF3F1D"/>
    <w:rsid w:val="00BF415D"/>
    <w:rsid w:val="00BF49A6"/>
    <w:rsid w:val="00BF4E1B"/>
    <w:rsid w:val="00BF76FA"/>
    <w:rsid w:val="00BF7EDD"/>
    <w:rsid w:val="00BF7FA9"/>
    <w:rsid w:val="00C001A1"/>
    <w:rsid w:val="00C02B16"/>
    <w:rsid w:val="00C050A4"/>
    <w:rsid w:val="00C050BB"/>
    <w:rsid w:val="00C16169"/>
    <w:rsid w:val="00C16B8D"/>
    <w:rsid w:val="00C203F4"/>
    <w:rsid w:val="00C20447"/>
    <w:rsid w:val="00C22290"/>
    <w:rsid w:val="00C223A2"/>
    <w:rsid w:val="00C26772"/>
    <w:rsid w:val="00C279B4"/>
    <w:rsid w:val="00C27AAE"/>
    <w:rsid w:val="00C27B5A"/>
    <w:rsid w:val="00C3134C"/>
    <w:rsid w:val="00C339CC"/>
    <w:rsid w:val="00C3607E"/>
    <w:rsid w:val="00C361C9"/>
    <w:rsid w:val="00C36C11"/>
    <w:rsid w:val="00C40288"/>
    <w:rsid w:val="00C40A4A"/>
    <w:rsid w:val="00C41D3D"/>
    <w:rsid w:val="00C438FD"/>
    <w:rsid w:val="00C4507B"/>
    <w:rsid w:val="00C46B90"/>
    <w:rsid w:val="00C47334"/>
    <w:rsid w:val="00C47632"/>
    <w:rsid w:val="00C47CD5"/>
    <w:rsid w:val="00C50C73"/>
    <w:rsid w:val="00C51C10"/>
    <w:rsid w:val="00C52CF4"/>
    <w:rsid w:val="00C53CD2"/>
    <w:rsid w:val="00C54C97"/>
    <w:rsid w:val="00C55340"/>
    <w:rsid w:val="00C5559C"/>
    <w:rsid w:val="00C56625"/>
    <w:rsid w:val="00C570D6"/>
    <w:rsid w:val="00C60375"/>
    <w:rsid w:val="00C619A2"/>
    <w:rsid w:val="00C61DEC"/>
    <w:rsid w:val="00C649B8"/>
    <w:rsid w:val="00C668AA"/>
    <w:rsid w:val="00C70529"/>
    <w:rsid w:val="00C725B2"/>
    <w:rsid w:val="00C74517"/>
    <w:rsid w:val="00C82C31"/>
    <w:rsid w:val="00C83406"/>
    <w:rsid w:val="00C83AED"/>
    <w:rsid w:val="00C858C6"/>
    <w:rsid w:val="00C861DE"/>
    <w:rsid w:val="00C907FC"/>
    <w:rsid w:val="00C920DF"/>
    <w:rsid w:val="00C929D1"/>
    <w:rsid w:val="00C92A97"/>
    <w:rsid w:val="00C9736D"/>
    <w:rsid w:val="00CA10B9"/>
    <w:rsid w:val="00CA11D6"/>
    <w:rsid w:val="00CA4483"/>
    <w:rsid w:val="00CA667C"/>
    <w:rsid w:val="00CB0EF4"/>
    <w:rsid w:val="00CB1581"/>
    <w:rsid w:val="00CB1A8E"/>
    <w:rsid w:val="00CB2498"/>
    <w:rsid w:val="00CB3E22"/>
    <w:rsid w:val="00CB4BC2"/>
    <w:rsid w:val="00CB62DD"/>
    <w:rsid w:val="00CB7EF7"/>
    <w:rsid w:val="00CC3452"/>
    <w:rsid w:val="00CC39ED"/>
    <w:rsid w:val="00CC3B0B"/>
    <w:rsid w:val="00CC4B3A"/>
    <w:rsid w:val="00CC75FD"/>
    <w:rsid w:val="00CD0324"/>
    <w:rsid w:val="00CD0D06"/>
    <w:rsid w:val="00CD0D32"/>
    <w:rsid w:val="00CD0DFF"/>
    <w:rsid w:val="00CD1B33"/>
    <w:rsid w:val="00CD35BC"/>
    <w:rsid w:val="00CD5CA4"/>
    <w:rsid w:val="00CD7F1C"/>
    <w:rsid w:val="00CE053F"/>
    <w:rsid w:val="00CE115F"/>
    <w:rsid w:val="00CE48DC"/>
    <w:rsid w:val="00CE68ED"/>
    <w:rsid w:val="00CE700A"/>
    <w:rsid w:val="00CE7FE3"/>
    <w:rsid w:val="00CF4121"/>
    <w:rsid w:val="00CF55E5"/>
    <w:rsid w:val="00CF5A2F"/>
    <w:rsid w:val="00CF67DD"/>
    <w:rsid w:val="00CF7024"/>
    <w:rsid w:val="00D00EF5"/>
    <w:rsid w:val="00D045FC"/>
    <w:rsid w:val="00D04890"/>
    <w:rsid w:val="00D078CE"/>
    <w:rsid w:val="00D07B3C"/>
    <w:rsid w:val="00D11CE4"/>
    <w:rsid w:val="00D11FF4"/>
    <w:rsid w:val="00D144CD"/>
    <w:rsid w:val="00D23CF0"/>
    <w:rsid w:val="00D24DFC"/>
    <w:rsid w:val="00D25634"/>
    <w:rsid w:val="00D2695E"/>
    <w:rsid w:val="00D27868"/>
    <w:rsid w:val="00D30195"/>
    <w:rsid w:val="00D3047B"/>
    <w:rsid w:val="00D31180"/>
    <w:rsid w:val="00D3157B"/>
    <w:rsid w:val="00D32DC3"/>
    <w:rsid w:val="00D33F60"/>
    <w:rsid w:val="00D37F5A"/>
    <w:rsid w:val="00D41CEB"/>
    <w:rsid w:val="00D431BC"/>
    <w:rsid w:val="00D446BA"/>
    <w:rsid w:val="00D466BD"/>
    <w:rsid w:val="00D50D38"/>
    <w:rsid w:val="00D51296"/>
    <w:rsid w:val="00D52A75"/>
    <w:rsid w:val="00D52DB5"/>
    <w:rsid w:val="00D5353C"/>
    <w:rsid w:val="00D537F6"/>
    <w:rsid w:val="00D556D6"/>
    <w:rsid w:val="00D5580D"/>
    <w:rsid w:val="00D57359"/>
    <w:rsid w:val="00D57F98"/>
    <w:rsid w:val="00D6080A"/>
    <w:rsid w:val="00D61EAF"/>
    <w:rsid w:val="00D64808"/>
    <w:rsid w:val="00D679A6"/>
    <w:rsid w:val="00D7180D"/>
    <w:rsid w:val="00D72AD9"/>
    <w:rsid w:val="00D74AFC"/>
    <w:rsid w:val="00D74E2B"/>
    <w:rsid w:val="00D76820"/>
    <w:rsid w:val="00D76FB0"/>
    <w:rsid w:val="00D81148"/>
    <w:rsid w:val="00D82171"/>
    <w:rsid w:val="00D825ED"/>
    <w:rsid w:val="00D837CE"/>
    <w:rsid w:val="00D839B0"/>
    <w:rsid w:val="00D8467A"/>
    <w:rsid w:val="00D858AE"/>
    <w:rsid w:val="00D86351"/>
    <w:rsid w:val="00D8715A"/>
    <w:rsid w:val="00D92EEB"/>
    <w:rsid w:val="00DA0030"/>
    <w:rsid w:val="00DA00A9"/>
    <w:rsid w:val="00DA05EA"/>
    <w:rsid w:val="00DA21AE"/>
    <w:rsid w:val="00DA319D"/>
    <w:rsid w:val="00DA3D94"/>
    <w:rsid w:val="00DB2016"/>
    <w:rsid w:val="00DB3E74"/>
    <w:rsid w:val="00DB58B6"/>
    <w:rsid w:val="00DB5B33"/>
    <w:rsid w:val="00DB6A20"/>
    <w:rsid w:val="00DB6E3C"/>
    <w:rsid w:val="00DB7414"/>
    <w:rsid w:val="00DC2A62"/>
    <w:rsid w:val="00DC376B"/>
    <w:rsid w:val="00DC3974"/>
    <w:rsid w:val="00DC5A87"/>
    <w:rsid w:val="00DC7BE7"/>
    <w:rsid w:val="00DD0257"/>
    <w:rsid w:val="00DD0AD1"/>
    <w:rsid w:val="00DD0BCB"/>
    <w:rsid w:val="00DD191C"/>
    <w:rsid w:val="00DD5B3B"/>
    <w:rsid w:val="00DD5BC2"/>
    <w:rsid w:val="00DD5F8D"/>
    <w:rsid w:val="00DE243D"/>
    <w:rsid w:val="00DE5A0A"/>
    <w:rsid w:val="00DE5E0C"/>
    <w:rsid w:val="00DE6737"/>
    <w:rsid w:val="00DE6A56"/>
    <w:rsid w:val="00DE74AB"/>
    <w:rsid w:val="00DE7589"/>
    <w:rsid w:val="00DE7C9D"/>
    <w:rsid w:val="00DF01E5"/>
    <w:rsid w:val="00DF089E"/>
    <w:rsid w:val="00DF1C45"/>
    <w:rsid w:val="00DF21FB"/>
    <w:rsid w:val="00DF251D"/>
    <w:rsid w:val="00DF3B8E"/>
    <w:rsid w:val="00E01A58"/>
    <w:rsid w:val="00E020C1"/>
    <w:rsid w:val="00E03C01"/>
    <w:rsid w:val="00E04882"/>
    <w:rsid w:val="00E05E03"/>
    <w:rsid w:val="00E0757F"/>
    <w:rsid w:val="00E1036A"/>
    <w:rsid w:val="00E11D59"/>
    <w:rsid w:val="00E13F8A"/>
    <w:rsid w:val="00E1461B"/>
    <w:rsid w:val="00E14A30"/>
    <w:rsid w:val="00E167BA"/>
    <w:rsid w:val="00E1708C"/>
    <w:rsid w:val="00E17E87"/>
    <w:rsid w:val="00E2068A"/>
    <w:rsid w:val="00E236C3"/>
    <w:rsid w:val="00E24D57"/>
    <w:rsid w:val="00E2702E"/>
    <w:rsid w:val="00E31DC8"/>
    <w:rsid w:val="00E440FC"/>
    <w:rsid w:val="00E44481"/>
    <w:rsid w:val="00E458B4"/>
    <w:rsid w:val="00E516B0"/>
    <w:rsid w:val="00E537FB"/>
    <w:rsid w:val="00E5638A"/>
    <w:rsid w:val="00E56A0A"/>
    <w:rsid w:val="00E56E56"/>
    <w:rsid w:val="00E57B5E"/>
    <w:rsid w:val="00E605E0"/>
    <w:rsid w:val="00E60C5B"/>
    <w:rsid w:val="00E62FB8"/>
    <w:rsid w:val="00E63357"/>
    <w:rsid w:val="00E64CE9"/>
    <w:rsid w:val="00E67F16"/>
    <w:rsid w:val="00E709B9"/>
    <w:rsid w:val="00E7160E"/>
    <w:rsid w:val="00E72CBD"/>
    <w:rsid w:val="00E762F5"/>
    <w:rsid w:val="00E822C4"/>
    <w:rsid w:val="00E84C26"/>
    <w:rsid w:val="00E85992"/>
    <w:rsid w:val="00E9007A"/>
    <w:rsid w:val="00E91954"/>
    <w:rsid w:val="00E91A6A"/>
    <w:rsid w:val="00E9243A"/>
    <w:rsid w:val="00E93CDD"/>
    <w:rsid w:val="00E94426"/>
    <w:rsid w:val="00E95A87"/>
    <w:rsid w:val="00E9708A"/>
    <w:rsid w:val="00EA26EB"/>
    <w:rsid w:val="00EA2C55"/>
    <w:rsid w:val="00EA33FC"/>
    <w:rsid w:val="00EA368C"/>
    <w:rsid w:val="00EA41ED"/>
    <w:rsid w:val="00EA6387"/>
    <w:rsid w:val="00EA69C6"/>
    <w:rsid w:val="00EB0172"/>
    <w:rsid w:val="00EB142C"/>
    <w:rsid w:val="00EB1E4B"/>
    <w:rsid w:val="00EB2FEC"/>
    <w:rsid w:val="00EB397C"/>
    <w:rsid w:val="00EB4D34"/>
    <w:rsid w:val="00EB63EE"/>
    <w:rsid w:val="00EB7479"/>
    <w:rsid w:val="00EC0D79"/>
    <w:rsid w:val="00EC123C"/>
    <w:rsid w:val="00EC29F0"/>
    <w:rsid w:val="00EC416C"/>
    <w:rsid w:val="00EC673D"/>
    <w:rsid w:val="00ED276F"/>
    <w:rsid w:val="00ED38A3"/>
    <w:rsid w:val="00ED51DE"/>
    <w:rsid w:val="00ED56BA"/>
    <w:rsid w:val="00EE26B9"/>
    <w:rsid w:val="00EE582C"/>
    <w:rsid w:val="00EE60FC"/>
    <w:rsid w:val="00EF0016"/>
    <w:rsid w:val="00EF3A3E"/>
    <w:rsid w:val="00EF520B"/>
    <w:rsid w:val="00EF5F09"/>
    <w:rsid w:val="00F00412"/>
    <w:rsid w:val="00F01B51"/>
    <w:rsid w:val="00F02432"/>
    <w:rsid w:val="00F042B9"/>
    <w:rsid w:val="00F04AC9"/>
    <w:rsid w:val="00F04BF3"/>
    <w:rsid w:val="00F04D41"/>
    <w:rsid w:val="00F04E68"/>
    <w:rsid w:val="00F05071"/>
    <w:rsid w:val="00F060F3"/>
    <w:rsid w:val="00F068F7"/>
    <w:rsid w:val="00F07BEC"/>
    <w:rsid w:val="00F11CF1"/>
    <w:rsid w:val="00F12592"/>
    <w:rsid w:val="00F137F0"/>
    <w:rsid w:val="00F140AA"/>
    <w:rsid w:val="00F1505F"/>
    <w:rsid w:val="00F166D0"/>
    <w:rsid w:val="00F20164"/>
    <w:rsid w:val="00F2116C"/>
    <w:rsid w:val="00F24B05"/>
    <w:rsid w:val="00F25EF7"/>
    <w:rsid w:val="00F27AE2"/>
    <w:rsid w:val="00F3022F"/>
    <w:rsid w:val="00F31F47"/>
    <w:rsid w:val="00F325B0"/>
    <w:rsid w:val="00F32FC1"/>
    <w:rsid w:val="00F3415E"/>
    <w:rsid w:val="00F34E57"/>
    <w:rsid w:val="00F35176"/>
    <w:rsid w:val="00F36748"/>
    <w:rsid w:val="00F37AFF"/>
    <w:rsid w:val="00F42C2E"/>
    <w:rsid w:val="00F42CD5"/>
    <w:rsid w:val="00F43A50"/>
    <w:rsid w:val="00F44F0A"/>
    <w:rsid w:val="00F459B3"/>
    <w:rsid w:val="00F475C7"/>
    <w:rsid w:val="00F5007B"/>
    <w:rsid w:val="00F52121"/>
    <w:rsid w:val="00F524FF"/>
    <w:rsid w:val="00F53A51"/>
    <w:rsid w:val="00F54B97"/>
    <w:rsid w:val="00F550B2"/>
    <w:rsid w:val="00F55A4E"/>
    <w:rsid w:val="00F57AF8"/>
    <w:rsid w:val="00F63560"/>
    <w:rsid w:val="00F63F0C"/>
    <w:rsid w:val="00F64414"/>
    <w:rsid w:val="00F64841"/>
    <w:rsid w:val="00F64FE9"/>
    <w:rsid w:val="00F66168"/>
    <w:rsid w:val="00F75B73"/>
    <w:rsid w:val="00F800C2"/>
    <w:rsid w:val="00F81B0C"/>
    <w:rsid w:val="00F81D04"/>
    <w:rsid w:val="00F82093"/>
    <w:rsid w:val="00F843C8"/>
    <w:rsid w:val="00F849AC"/>
    <w:rsid w:val="00F852F8"/>
    <w:rsid w:val="00F8543D"/>
    <w:rsid w:val="00F86B1D"/>
    <w:rsid w:val="00F90491"/>
    <w:rsid w:val="00F92464"/>
    <w:rsid w:val="00F933AE"/>
    <w:rsid w:val="00F933B7"/>
    <w:rsid w:val="00F93EEA"/>
    <w:rsid w:val="00F9629B"/>
    <w:rsid w:val="00F964C6"/>
    <w:rsid w:val="00F972F3"/>
    <w:rsid w:val="00FA22ED"/>
    <w:rsid w:val="00FA5A45"/>
    <w:rsid w:val="00FA7781"/>
    <w:rsid w:val="00FA7D1F"/>
    <w:rsid w:val="00FB1437"/>
    <w:rsid w:val="00FB4F11"/>
    <w:rsid w:val="00FB52B3"/>
    <w:rsid w:val="00FC1104"/>
    <w:rsid w:val="00FC1C74"/>
    <w:rsid w:val="00FC2BF0"/>
    <w:rsid w:val="00FC2D09"/>
    <w:rsid w:val="00FC3705"/>
    <w:rsid w:val="00FC3799"/>
    <w:rsid w:val="00FC400E"/>
    <w:rsid w:val="00FC5CA0"/>
    <w:rsid w:val="00FC6088"/>
    <w:rsid w:val="00FC7F0C"/>
    <w:rsid w:val="00FD015C"/>
    <w:rsid w:val="00FD0FD8"/>
    <w:rsid w:val="00FD1AD5"/>
    <w:rsid w:val="00FD2C15"/>
    <w:rsid w:val="00FD3636"/>
    <w:rsid w:val="00FD5BC0"/>
    <w:rsid w:val="00FD77FA"/>
    <w:rsid w:val="00FD7865"/>
    <w:rsid w:val="00FE2BE4"/>
    <w:rsid w:val="00FE2F0C"/>
    <w:rsid w:val="00FE4972"/>
    <w:rsid w:val="00FE4BC6"/>
    <w:rsid w:val="00FF0B83"/>
    <w:rsid w:val="00FF479D"/>
    <w:rsid w:val="00FF5E53"/>
    <w:rsid w:val="00FF5E62"/>
    <w:rsid w:val="00FF7A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E1FC"/>
  <w15:chartTrackingRefBased/>
  <w15:docId w15:val="{927EE547-E28C-4B87-BFE4-72F4ECD0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406E"/>
    <w:pPr>
      <w:spacing w:after="200" w:line="276" w:lineRule="auto"/>
    </w:pPr>
    <w:rPr>
      <w:sz w:val="22"/>
      <w:szCs w:val="22"/>
      <w:lang w:eastAsia="en-US"/>
    </w:rPr>
  </w:style>
  <w:style w:type="paragraph" w:styleId="Naslov1">
    <w:name w:val="heading 1"/>
    <w:basedOn w:val="Navaden"/>
    <w:link w:val="Naslov1Znak"/>
    <w:uiPriority w:val="9"/>
    <w:qFormat/>
    <w:rsid w:val="00B363F3"/>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
    <w:uiPriority w:val="1"/>
    <w:locked/>
    <w:rsid w:val="00E516B0"/>
    <w:rPr>
      <w:rFonts w:ascii="Times New Roman" w:eastAsia="Times New Roman" w:hAnsi="Times New Roman"/>
      <w:sz w:val="24"/>
      <w:szCs w:val="24"/>
    </w:rPr>
  </w:style>
  <w:style w:type="paragraph" w:styleId="Brezrazmikov">
    <w:name w:val="No Spacing"/>
    <w:link w:val="BrezrazmikovZnak"/>
    <w:uiPriority w:val="1"/>
    <w:qFormat/>
    <w:rsid w:val="00E516B0"/>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3B510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B5102"/>
    <w:rPr>
      <w:rFonts w:ascii="Tahoma" w:hAnsi="Tahoma" w:cs="Tahoma"/>
      <w:sz w:val="16"/>
      <w:szCs w:val="16"/>
      <w:lang w:eastAsia="en-US"/>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640A65"/>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D86351"/>
    <w:pPr>
      <w:tabs>
        <w:tab w:val="center" w:pos="4536"/>
        <w:tab w:val="right" w:pos="9072"/>
      </w:tabs>
    </w:pPr>
  </w:style>
  <w:style w:type="character" w:customStyle="1" w:styleId="GlavaZnak">
    <w:name w:val="Glava Znak"/>
    <w:link w:val="Glava"/>
    <w:uiPriority w:val="99"/>
    <w:rsid w:val="00D86351"/>
    <w:rPr>
      <w:sz w:val="22"/>
      <w:szCs w:val="22"/>
      <w:lang w:eastAsia="en-US"/>
    </w:rPr>
  </w:style>
  <w:style w:type="paragraph" w:styleId="Noga">
    <w:name w:val="footer"/>
    <w:basedOn w:val="Navaden"/>
    <w:link w:val="NogaZnak"/>
    <w:uiPriority w:val="99"/>
    <w:unhideWhenUsed/>
    <w:rsid w:val="00D86351"/>
    <w:pPr>
      <w:tabs>
        <w:tab w:val="center" w:pos="4536"/>
        <w:tab w:val="right" w:pos="9072"/>
      </w:tabs>
    </w:pPr>
  </w:style>
  <w:style w:type="character" w:customStyle="1" w:styleId="NogaZnak">
    <w:name w:val="Noga Znak"/>
    <w:link w:val="Noga"/>
    <w:uiPriority w:val="99"/>
    <w:rsid w:val="00D86351"/>
    <w:rPr>
      <w:sz w:val="22"/>
      <w:szCs w:val="22"/>
      <w:lang w:eastAsia="en-US"/>
    </w:rPr>
  </w:style>
  <w:style w:type="character" w:styleId="Pripombasklic">
    <w:name w:val="annotation reference"/>
    <w:uiPriority w:val="99"/>
    <w:semiHidden/>
    <w:unhideWhenUsed/>
    <w:rsid w:val="00833391"/>
    <w:rPr>
      <w:sz w:val="16"/>
      <w:szCs w:val="16"/>
    </w:rPr>
  </w:style>
  <w:style w:type="paragraph" w:styleId="Pripombabesedilo">
    <w:name w:val="annotation text"/>
    <w:basedOn w:val="Navaden"/>
    <w:link w:val="PripombabesediloZnak"/>
    <w:uiPriority w:val="99"/>
    <w:unhideWhenUsed/>
    <w:rsid w:val="00833391"/>
    <w:rPr>
      <w:sz w:val="20"/>
      <w:szCs w:val="20"/>
    </w:rPr>
  </w:style>
  <w:style w:type="character" w:customStyle="1" w:styleId="PripombabesediloZnak">
    <w:name w:val="Pripomba – besedilo Znak"/>
    <w:link w:val="Pripombabesedilo"/>
    <w:uiPriority w:val="99"/>
    <w:rsid w:val="00833391"/>
    <w:rPr>
      <w:lang w:eastAsia="en-US"/>
    </w:rPr>
  </w:style>
  <w:style w:type="paragraph" w:styleId="Zadevapripombe">
    <w:name w:val="annotation subject"/>
    <w:basedOn w:val="Pripombabesedilo"/>
    <w:next w:val="Pripombabesedilo"/>
    <w:link w:val="ZadevapripombeZnak"/>
    <w:uiPriority w:val="99"/>
    <w:semiHidden/>
    <w:unhideWhenUsed/>
    <w:rsid w:val="00833391"/>
    <w:rPr>
      <w:b/>
      <w:bCs/>
    </w:rPr>
  </w:style>
  <w:style w:type="character" w:customStyle="1" w:styleId="ZadevapripombeZnak">
    <w:name w:val="Zadeva pripombe Znak"/>
    <w:link w:val="Zadevapripombe"/>
    <w:uiPriority w:val="99"/>
    <w:semiHidden/>
    <w:rsid w:val="00833391"/>
    <w:rPr>
      <w:b/>
      <w:bCs/>
      <w:lang w:eastAsia="en-US"/>
    </w:rPr>
  </w:style>
  <w:style w:type="character" w:styleId="Hiperpovezava">
    <w:name w:val="Hyperlink"/>
    <w:uiPriority w:val="99"/>
    <w:unhideWhenUsed/>
    <w:rsid w:val="001057B4"/>
    <w:rPr>
      <w:color w:val="0563C1"/>
      <w:u w:val="single"/>
    </w:rPr>
  </w:style>
  <w:style w:type="paragraph" w:customStyle="1" w:styleId="ZADEVA">
    <w:name w:val="ZADEVA"/>
    <w:basedOn w:val="Navaden"/>
    <w:qFormat/>
    <w:rsid w:val="009C1EEC"/>
    <w:pPr>
      <w:tabs>
        <w:tab w:val="left" w:pos="1701"/>
      </w:tabs>
      <w:spacing w:after="0" w:line="260" w:lineRule="atLeast"/>
      <w:ind w:left="1701" w:hanging="1701"/>
    </w:pPr>
    <w:rPr>
      <w:rFonts w:ascii="Arial" w:eastAsia="Times New Roman" w:hAnsi="Arial"/>
      <w:b/>
      <w:sz w:val="20"/>
      <w:szCs w:val="24"/>
      <w:lang w:val="it-IT"/>
    </w:rPr>
  </w:style>
  <w:style w:type="paragraph" w:styleId="Revizija">
    <w:name w:val="Revision"/>
    <w:hidden/>
    <w:uiPriority w:val="99"/>
    <w:semiHidden/>
    <w:rsid w:val="007C2059"/>
    <w:rPr>
      <w:sz w:val="22"/>
      <w:szCs w:val="22"/>
      <w:lang w:eastAsia="en-US"/>
    </w:rPr>
  </w:style>
  <w:style w:type="character" w:styleId="Nerazreenaomemba">
    <w:name w:val="Unresolved Mention"/>
    <w:uiPriority w:val="99"/>
    <w:semiHidden/>
    <w:unhideWhenUsed/>
    <w:rsid w:val="00D51296"/>
    <w:rPr>
      <w:color w:val="605E5C"/>
      <w:shd w:val="clear" w:color="auto" w:fill="E1DFDD"/>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basedOn w:val="Privzetapisavaodstavka"/>
    <w:link w:val="Odstavekseznama"/>
    <w:uiPriority w:val="34"/>
    <w:locked/>
    <w:rsid w:val="00E44481"/>
    <w:rPr>
      <w:rFonts w:ascii="Times New Roman" w:eastAsia="Times New Roman" w:hAnsi="Times New Roman"/>
      <w:sz w:val="24"/>
      <w:szCs w:val="24"/>
    </w:rPr>
  </w:style>
  <w:style w:type="paragraph" w:customStyle="1" w:styleId="Default">
    <w:name w:val="Default"/>
    <w:basedOn w:val="Navaden"/>
    <w:rsid w:val="00371845"/>
    <w:pPr>
      <w:autoSpaceDE w:val="0"/>
      <w:autoSpaceDN w:val="0"/>
      <w:spacing w:after="0" w:line="240" w:lineRule="auto"/>
    </w:pPr>
    <w:rPr>
      <w:rFonts w:ascii="Arial" w:eastAsia="Times New Roman" w:hAnsi="Arial" w:cs="Arial"/>
      <w:color w:val="000000"/>
      <w:sz w:val="24"/>
      <w:szCs w:val="24"/>
    </w:rPr>
  </w:style>
  <w:style w:type="paragraph" w:styleId="Telobesedila">
    <w:name w:val="Body Text"/>
    <w:basedOn w:val="Navaden"/>
    <w:link w:val="TelobesedilaZnak"/>
    <w:uiPriority w:val="1"/>
    <w:unhideWhenUsed/>
    <w:qFormat/>
    <w:rsid w:val="00711413"/>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711413"/>
    <w:rPr>
      <w:rFonts w:ascii="Arial MT" w:eastAsia="Arial MT" w:hAnsi="Arial MT" w:cs="Arial MT"/>
      <w:lang w:eastAsia="en-US"/>
    </w:rPr>
  </w:style>
  <w:style w:type="paragraph" w:customStyle="1" w:styleId="paragraph">
    <w:name w:val="paragraph"/>
    <w:basedOn w:val="Navaden"/>
    <w:rsid w:val="001E15D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1E15DE"/>
  </w:style>
  <w:style w:type="character" w:customStyle="1" w:styleId="eop">
    <w:name w:val="eop"/>
    <w:basedOn w:val="Privzetapisavaodstavka"/>
    <w:rsid w:val="001E15DE"/>
  </w:style>
  <w:style w:type="paragraph" w:customStyle="1" w:styleId="Alineazaodstavkom">
    <w:name w:val="Alinea za odstavkom"/>
    <w:basedOn w:val="Navaden"/>
    <w:link w:val="AlineazaodstavkomZnak"/>
    <w:qFormat/>
    <w:rsid w:val="00DB5B33"/>
    <w:pPr>
      <w:numPr>
        <w:numId w:val="8"/>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DB5B33"/>
    <w:rPr>
      <w:rFonts w:ascii="Arial" w:eastAsia="Times New Roman" w:hAnsi="Arial" w:cs="Arial"/>
      <w:sz w:val="22"/>
      <w:szCs w:val="22"/>
    </w:rPr>
  </w:style>
  <w:style w:type="character" w:customStyle="1" w:styleId="Naslov1Znak">
    <w:name w:val="Naslov 1 Znak"/>
    <w:basedOn w:val="Privzetapisavaodstavka"/>
    <w:link w:val="Naslov1"/>
    <w:uiPriority w:val="9"/>
    <w:rsid w:val="00B363F3"/>
    <w:rPr>
      <w:rFonts w:ascii="Times New Roman" w:eastAsia="Times New Roman" w:hAnsi="Times New Roman"/>
      <w:b/>
      <w:bCs/>
      <w:kern w:val="36"/>
      <w:sz w:val="48"/>
      <w:szCs w:val="48"/>
    </w:rPr>
  </w:style>
  <w:style w:type="paragraph" w:customStyle="1" w:styleId="xmsonormal">
    <w:name w:val="x_msonormal"/>
    <w:basedOn w:val="Navaden"/>
    <w:rsid w:val="0079373F"/>
    <w:pPr>
      <w:spacing w:before="100" w:beforeAutospacing="1" w:after="100" w:afterAutospacing="1" w:line="240" w:lineRule="auto"/>
    </w:pPr>
    <w:rPr>
      <w:rFonts w:ascii="Times New Roman" w:eastAsia="Times New Roman" w:hAnsi="Times New Roman"/>
      <w:sz w:val="24"/>
      <w:szCs w:val="24"/>
      <w:lang w:eastAsia="sl-SI"/>
    </w:rPr>
  </w:style>
  <w:style w:type="paragraph" w:styleId="Navadensplet">
    <w:name w:val="Normal (Web)"/>
    <w:basedOn w:val="Navaden"/>
    <w:uiPriority w:val="99"/>
    <w:semiHidden/>
    <w:unhideWhenUsed/>
    <w:rsid w:val="00AC196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342">
      <w:bodyDiv w:val="1"/>
      <w:marLeft w:val="0"/>
      <w:marRight w:val="0"/>
      <w:marTop w:val="0"/>
      <w:marBottom w:val="0"/>
      <w:divBdr>
        <w:top w:val="none" w:sz="0" w:space="0" w:color="auto"/>
        <w:left w:val="none" w:sz="0" w:space="0" w:color="auto"/>
        <w:bottom w:val="none" w:sz="0" w:space="0" w:color="auto"/>
        <w:right w:val="none" w:sz="0" w:space="0" w:color="auto"/>
      </w:divBdr>
    </w:div>
    <w:div w:id="22946285">
      <w:bodyDiv w:val="1"/>
      <w:marLeft w:val="0"/>
      <w:marRight w:val="0"/>
      <w:marTop w:val="0"/>
      <w:marBottom w:val="0"/>
      <w:divBdr>
        <w:top w:val="none" w:sz="0" w:space="0" w:color="auto"/>
        <w:left w:val="none" w:sz="0" w:space="0" w:color="auto"/>
        <w:bottom w:val="none" w:sz="0" w:space="0" w:color="auto"/>
        <w:right w:val="none" w:sz="0" w:space="0" w:color="auto"/>
      </w:divBdr>
    </w:div>
    <w:div w:id="46030215">
      <w:bodyDiv w:val="1"/>
      <w:marLeft w:val="0"/>
      <w:marRight w:val="0"/>
      <w:marTop w:val="0"/>
      <w:marBottom w:val="0"/>
      <w:divBdr>
        <w:top w:val="none" w:sz="0" w:space="0" w:color="auto"/>
        <w:left w:val="none" w:sz="0" w:space="0" w:color="auto"/>
        <w:bottom w:val="none" w:sz="0" w:space="0" w:color="auto"/>
        <w:right w:val="none" w:sz="0" w:space="0" w:color="auto"/>
      </w:divBdr>
    </w:div>
    <w:div w:id="50740868">
      <w:bodyDiv w:val="1"/>
      <w:marLeft w:val="0"/>
      <w:marRight w:val="0"/>
      <w:marTop w:val="0"/>
      <w:marBottom w:val="0"/>
      <w:divBdr>
        <w:top w:val="none" w:sz="0" w:space="0" w:color="auto"/>
        <w:left w:val="none" w:sz="0" w:space="0" w:color="auto"/>
        <w:bottom w:val="none" w:sz="0" w:space="0" w:color="auto"/>
        <w:right w:val="none" w:sz="0" w:space="0" w:color="auto"/>
      </w:divBdr>
      <w:divsChild>
        <w:div w:id="1069766892">
          <w:marLeft w:val="0"/>
          <w:marRight w:val="0"/>
          <w:marTop w:val="0"/>
          <w:marBottom w:val="0"/>
          <w:divBdr>
            <w:top w:val="none" w:sz="0" w:space="0" w:color="auto"/>
            <w:left w:val="none" w:sz="0" w:space="0" w:color="auto"/>
            <w:bottom w:val="none" w:sz="0" w:space="0" w:color="auto"/>
            <w:right w:val="none" w:sz="0" w:space="0" w:color="auto"/>
          </w:divBdr>
          <w:divsChild>
            <w:div w:id="1146505223">
              <w:marLeft w:val="0"/>
              <w:marRight w:val="0"/>
              <w:marTop w:val="0"/>
              <w:marBottom w:val="0"/>
              <w:divBdr>
                <w:top w:val="none" w:sz="0" w:space="0" w:color="auto"/>
                <w:left w:val="none" w:sz="0" w:space="0" w:color="auto"/>
                <w:bottom w:val="none" w:sz="0" w:space="0" w:color="auto"/>
                <w:right w:val="none" w:sz="0" w:space="0" w:color="auto"/>
              </w:divBdr>
              <w:divsChild>
                <w:div w:id="1745956682">
                  <w:marLeft w:val="0"/>
                  <w:marRight w:val="0"/>
                  <w:marTop w:val="0"/>
                  <w:marBottom w:val="0"/>
                  <w:divBdr>
                    <w:top w:val="none" w:sz="0" w:space="0" w:color="auto"/>
                    <w:left w:val="none" w:sz="0" w:space="0" w:color="auto"/>
                    <w:bottom w:val="none" w:sz="0" w:space="0" w:color="auto"/>
                    <w:right w:val="none" w:sz="0" w:space="0" w:color="auto"/>
                  </w:divBdr>
                  <w:divsChild>
                    <w:div w:id="3246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8373">
          <w:marLeft w:val="0"/>
          <w:marRight w:val="0"/>
          <w:marTop w:val="0"/>
          <w:marBottom w:val="0"/>
          <w:divBdr>
            <w:top w:val="none" w:sz="0" w:space="0" w:color="auto"/>
            <w:left w:val="none" w:sz="0" w:space="0" w:color="auto"/>
            <w:bottom w:val="none" w:sz="0" w:space="0" w:color="auto"/>
            <w:right w:val="none" w:sz="0" w:space="0" w:color="auto"/>
          </w:divBdr>
          <w:divsChild>
            <w:div w:id="310905887">
              <w:marLeft w:val="0"/>
              <w:marRight w:val="0"/>
              <w:marTop w:val="0"/>
              <w:marBottom w:val="0"/>
              <w:divBdr>
                <w:top w:val="none" w:sz="0" w:space="0" w:color="auto"/>
                <w:left w:val="none" w:sz="0" w:space="0" w:color="auto"/>
                <w:bottom w:val="none" w:sz="0" w:space="0" w:color="auto"/>
                <w:right w:val="none" w:sz="0" w:space="0" w:color="auto"/>
              </w:divBdr>
              <w:divsChild>
                <w:div w:id="1437479786">
                  <w:marLeft w:val="0"/>
                  <w:marRight w:val="0"/>
                  <w:marTop w:val="0"/>
                  <w:marBottom w:val="0"/>
                  <w:divBdr>
                    <w:top w:val="none" w:sz="0" w:space="0" w:color="auto"/>
                    <w:left w:val="none" w:sz="0" w:space="0" w:color="auto"/>
                    <w:bottom w:val="none" w:sz="0" w:space="0" w:color="auto"/>
                    <w:right w:val="none" w:sz="0" w:space="0" w:color="auto"/>
                  </w:divBdr>
                  <w:divsChild>
                    <w:div w:id="1044672866">
                      <w:marLeft w:val="0"/>
                      <w:marRight w:val="0"/>
                      <w:marTop w:val="0"/>
                      <w:marBottom w:val="0"/>
                      <w:divBdr>
                        <w:top w:val="none" w:sz="0" w:space="0" w:color="auto"/>
                        <w:left w:val="none" w:sz="0" w:space="0" w:color="auto"/>
                        <w:bottom w:val="none" w:sz="0" w:space="0" w:color="auto"/>
                        <w:right w:val="none" w:sz="0" w:space="0" w:color="auto"/>
                      </w:divBdr>
                      <w:divsChild>
                        <w:div w:id="19988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519">
      <w:bodyDiv w:val="1"/>
      <w:marLeft w:val="0"/>
      <w:marRight w:val="0"/>
      <w:marTop w:val="0"/>
      <w:marBottom w:val="0"/>
      <w:divBdr>
        <w:top w:val="none" w:sz="0" w:space="0" w:color="auto"/>
        <w:left w:val="none" w:sz="0" w:space="0" w:color="auto"/>
        <w:bottom w:val="none" w:sz="0" w:space="0" w:color="auto"/>
        <w:right w:val="none" w:sz="0" w:space="0" w:color="auto"/>
      </w:divBdr>
      <w:divsChild>
        <w:div w:id="1925603329">
          <w:marLeft w:val="0"/>
          <w:marRight w:val="0"/>
          <w:marTop w:val="0"/>
          <w:marBottom w:val="0"/>
          <w:divBdr>
            <w:top w:val="none" w:sz="0" w:space="0" w:color="auto"/>
            <w:left w:val="none" w:sz="0" w:space="0" w:color="auto"/>
            <w:bottom w:val="none" w:sz="0" w:space="0" w:color="auto"/>
            <w:right w:val="none" w:sz="0" w:space="0" w:color="auto"/>
          </w:divBdr>
          <w:divsChild>
            <w:div w:id="922297730">
              <w:marLeft w:val="0"/>
              <w:marRight w:val="0"/>
              <w:marTop w:val="0"/>
              <w:marBottom w:val="0"/>
              <w:divBdr>
                <w:top w:val="none" w:sz="0" w:space="0" w:color="auto"/>
                <w:left w:val="none" w:sz="0" w:space="0" w:color="auto"/>
                <w:bottom w:val="none" w:sz="0" w:space="0" w:color="auto"/>
                <w:right w:val="none" w:sz="0" w:space="0" w:color="auto"/>
              </w:divBdr>
              <w:divsChild>
                <w:div w:id="29574577">
                  <w:marLeft w:val="0"/>
                  <w:marRight w:val="0"/>
                  <w:marTop w:val="0"/>
                  <w:marBottom w:val="0"/>
                  <w:divBdr>
                    <w:top w:val="none" w:sz="0" w:space="0" w:color="auto"/>
                    <w:left w:val="none" w:sz="0" w:space="0" w:color="auto"/>
                    <w:bottom w:val="none" w:sz="0" w:space="0" w:color="auto"/>
                    <w:right w:val="none" w:sz="0" w:space="0" w:color="auto"/>
                  </w:divBdr>
                  <w:divsChild>
                    <w:div w:id="14826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03507">
          <w:marLeft w:val="0"/>
          <w:marRight w:val="0"/>
          <w:marTop w:val="0"/>
          <w:marBottom w:val="0"/>
          <w:divBdr>
            <w:top w:val="none" w:sz="0" w:space="0" w:color="auto"/>
            <w:left w:val="none" w:sz="0" w:space="0" w:color="auto"/>
            <w:bottom w:val="none" w:sz="0" w:space="0" w:color="auto"/>
            <w:right w:val="none" w:sz="0" w:space="0" w:color="auto"/>
          </w:divBdr>
          <w:divsChild>
            <w:div w:id="991180896">
              <w:marLeft w:val="0"/>
              <w:marRight w:val="0"/>
              <w:marTop w:val="0"/>
              <w:marBottom w:val="0"/>
              <w:divBdr>
                <w:top w:val="none" w:sz="0" w:space="0" w:color="auto"/>
                <w:left w:val="none" w:sz="0" w:space="0" w:color="auto"/>
                <w:bottom w:val="none" w:sz="0" w:space="0" w:color="auto"/>
                <w:right w:val="none" w:sz="0" w:space="0" w:color="auto"/>
              </w:divBdr>
              <w:divsChild>
                <w:div w:id="513500005">
                  <w:marLeft w:val="0"/>
                  <w:marRight w:val="0"/>
                  <w:marTop w:val="0"/>
                  <w:marBottom w:val="0"/>
                  <w:divBdr>
                    <w:top w:val="none" w:sz="0" w:space="0" w:color="auto"/>
                    <w:left w:val="none" w:sz="0" w:space="0" w:color="auto"/>
                    <w:bottom w:val="none" w:sz="0" w:space="0" w:color="auto"/>
                    <w:right w:val="none" w:sz="0" w:space="0" w:color="auto"/>
                  </w:divBdr>
                  <w:divsChild>
                    <w:div w:id="1422338055">
                      <w:marLeft w:val="0"/>
                      <w:marRight w:val="0"/>
                      <w:marTop w:val="0"/>
                      <w:marBottom w:val="0"/>
                      <w:divBdr>
                        <w:top w:val="none" w:sz="0" w:space="0" w:color="auto"/>
                        <w:left w:val="none" w:sz="0" w:space="0" w:color="auto"/>
                        <w:bottom w:val="none" w:sz="0" w:space="0" w:color="auto"/>
                        <w:right w:val="none" w:sz="0" w:space="0" w:color="auto"/>
                      </w:divBdr>
                      <w:divsChild>
                        <w:div w:id="5584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6470">
      <w:bodyDiv w:val="1"/>
      <w:marLeft w:val="0"/>
      <w:marRight w:val="0"/>
      <w:marTop w:val="0"/>
      <w:marBottom w:val="0"/>
      <w:divBdr>
        <w:top w:val="none" w:sz="0" w:space="0" w:color="auto"/>
        <w:left w:val="none" w:sz="0" w:space="0" w:color="auto"/>
        <w:bottom w:val="none" w:sz="0" w:space="0" w:color="auto"/>
        <w:right w:val="none" w:sz="0" w:space="0" w:color="auto"/>
      </w:divBdr>
    </w:div>
    <w:div w:id="102002128">
      <w:bodyDiv w:val="1"/>
      <w:marLeft w:val="0"/>
      <w:marRight w:val="0"/>
      <w:marTop w:val="0"/>
      <w:marBottom w:val="0"/>
      <w:divBdr>
        <w:top w:val="none" w:sz="0" w:space="0" w:color="auto"/>
        <w:left w:val="none" w:sz="0" w:space="0" w:color="auto"/>
        <w:bottom w:val="none" w:sz="0" w:space="0" w:color="auto"/>
        <w:right w:val="none" w:sz="0" w:space="0" w:color="auto"/>
      </w:divBdr>
    </w:div>
    <w:div w:id="127282788">
      <w:bodyDiv w:val="1"/>
      <w:marLeft w:val="0"/>
      <w:marRight w:val="0"/>
      <w:marTop w:val="0"/>
      <w:marBottom w:val="0"/>
      <w:divBdr>
        <w:top w:val="none" w:sz="0" w:space="0" w:color="auto"/>
        <w:left w:val="none" w:sz="0" w:space="0" w:color="auto"/>
        <w:bottom w:val="none" w:sz="0" w:space="0" w:color="auto"/>
        <w:right w:val="none" w:sz="0" w:space="0" w:color="auto"/>
      </w:divBdr>
    </w:div>
    <w:div w:id="260071637">
      <w:bodyDiv w:val="1"/>
      <w:marLeft w:val="0"/>
      <w:marRight w:val="0"/>
      <w:marTop w:val="0"/>
      <w:marBottom w:val="0"/>
      <w:divBdr>
        <w:top w:val="none" w:sz="0" w:space="0" w:color="auto"/>
        <w:left w:val="none" w:sz="0" w:space="0" w:color="auto"/>
        <w:bottom w:val="none" w:sz="0" w:space="0" w:color="auto"/>
        <w:right w:val="none" w:sz="0" w:space="0" w:color="auto"/>
      </w:divBdr>
    </w:div>
    <w:div w:id="265969696">
      <w:bodyDiv w:val="1"/>
      <w:marLeft w:val="0"/>
      <w:marRight w:val="0"/>
      <w:marTop w:val="0"/>
      <w:marBottom w:val="0"/>
      <w:divBdr>
        <w:top w:val="none" w:sz="0" w:space="0" w:color="auto"/>
        <w:left w:val="none" w:sz="0" w:space="0" w:color="auto"/>
        <w:bottom w:val="none" w:sz="0" w:space="0" w:color="auto"/>
        <w:right w:val="none" w:sz="0" w:space="0" w:color="auto"/>
      </w:divBdr>
    </w:div>
    <w:div w:id="272712127">
      <w:bodyDiv w:val="1"/>
      <w:marLeft w:val="0"/>
      <w:marRight w:val="0"/>
      <w:marTop w:val="0"/>
      <w:marBottom w:val="0"/>
      <w:divBdr>
        <w:top w:val="none" w:sz="0" w:space="0" w:color="auto"/>
        <w:left w:val="none" w:sz="0" w:space="0" w:color="auto"/>
        <w:bottom w:val="none" w:sz="0" w:space="0" w:color="auto"/>
        <w:right w:val="none" w:sz="0" w:space="0" w:color="auto"/>
      </w:divBdr>
    </w:div>
    <w:div w:id="276760685">
      <w:bodyDiv w:val="1"/>
      <w:marLeft w:val="0"/>
      <w:marRight w:val="0"/>
      <w:marTop w:val="0"/>
      <w:marBottom w:val="0"/>
      <w:divBdr>
        <w:top w:val="none" w:sz="0" w:space="0" w:color="auto"/>
        <w:left w:val="none" w:sz="0" w:space="0" w:color="auto"/>
        <w:bottom w:val="none" w:sz="0" w:space="0" w:color="auto"/>
        <w:right w:val="none" w:sz="0" w:space="0" w:color="auto"/>
      </w:divBdr>
    </w:div>
    <w:div w:id="343436621">
      <w:bodyDiv w:val="1"/>
      <w:marLeft w:val="0"/>
      <w:marRight w:val="0"/>
      <w:marTop w:val="0"/>
      <w:marBottom w:val="0"/>
      <w:divBdr>
        <w:top w:val="none" w:sz="0" w:space="0" w:color="auto"/>
        <w:left w:val="none" w:sz="0" w:space="0" w:color="auto"/>
        <w:bottom w:val="none" w:sz="0" w:space="0" w:color="auto"/>
        <w:right w:val="none" w:sz="0" w:space="0" w:color="auto"/>
      </w:divBdr>
    </w:div>
    <w:div w:id="353654118">
      <w:bodyDiv w:val="1"/>
      <w:marLeft w:val="0"/>
      <w:marRight w:val="0"/>
      <w:marTop w:val="0"/>
      <w:marBottom w:val="0"/>
      <w:divBdr>
        <w:top w:val="none" w:sz="0" w:space="0" w:color="auto"/>
        <w:left w:val="none" w:sz="0" w:space="0" w:color="auto"/>
        <w:bottom w:val="none" w:sz="0" w:space="0" w:color="auto"/>
        <w:right w:val="none" w:sz="0" w:space="0" w:color="auto"/>
      </w:divBdr>
    </w:div>
    <w:div w:id="415246320">
      <w:bodyDiv w:val="1"/>
      <w:marLeft w:val="0"/>
      <w:marRight w:val="0"/>
      <w:marTop w:val="0"/>
      <w:marBottom w:val="0"/>
      <w:divBdr>
        <w:top w:val="none" w:sz="0" w:space="0" w:color="auto"/>
        <w:left w:val="none" w:sz="0" w:space="0" w:color="auto"/>
        <w:bottom w:val="none" w:sz="0" w:space="0" w:color="auto"/>
        <w:right w:val="none" w:sz="0" w:space="0" w:color="auto"/>
      </w:divBdr>
    </w:div>
    <w:div w:id="439254230">
      <w:bodyDiv w:val="1"/>
      <w:marLeft w:val="0"/>
      <w:marRight w:val="0"/>
      <w:marTop w:val="0"/>
      <w:marBottom w:val="0"/>
      <w:divBdr>
        <w:top w:val="none" w:sz="0" w:space="0" w:color="auto"/>
        <w:left w:val="none" w:sz="0" w:space="0" w:color="auto"/>
        <w:bottom w:val="none" w:sz="0" w:space="0" w:color="auto"/>
        <w:right w:val="none" w:sz="0" w:space="0" w:color="auto"/>
      </w:divBdr>
    </w:div>
    <w:div w:id="485441381">
      <w:bodyDiv w:val="1"/>
      <w:marLeft w:val="0"/>
      <w:marRight w:val="0"/>
      <w:marTop w:val="0"/>
      <w:marBottom w:val="0"/>
      <w:divBdr>
        <w:top w:val="none" w:sz="0" w:space="0" w:color="auto"/>
        <w:left w:val="none" w:sz="0" w:space="0" w:color="auto"/>
        <w:bottom w:val="none" w:sz="0" w:space="0" w:color="auto"/>
        <w:right w:val="none" w:sz="0" w:space="0" w:color="auto"/>
      </w:divBdr>
    </w:div>
    <w:div w:id="491988463">
      <w:bodyDiv w:val="1"/>
      <w:marLeft w:val="0"/>
      <w:marRight w:val="0"/>
      <w:marTop w:val="0"/>
      <w:marBottom w:val="0"/>
      <w:divBdr>
        <w:top w:val="none" w:sz="0" w:space="0" w:color="auto"/>
        <w:left w:val="none" w:sz="0" w:space="0" w:color="auto"/>
        <w:bottom w:val="none" w:sz="0" w:space="0" w:color="auto"/>
        <w:right w:val="none" w:sz="0" w:space="0" w:color="auto"/>
      </w:divBdr>
    </w:div>
    <w:div w:id="503008267">
      <w:bodyDiv w:val="1"/>
      <w:marLeft w:val="0"/>
      <w:marRight w:val="0"/>
      <w:marTop w:val="0"/>
      <w:marBottom w:val="0"/>
      <w:divBdr>
        <w:top w:val="none" w:sz="0" w:space="0" w:color="auto"/>
        <w:left w:val="none" w:sz="0" w:space="0" w:color="auto"/>
        <w:bottom w:val="none" w:sz="0" w:space="0" w:color="auto"/>
        <w:right w:val="none" w:sz="0" w:space="0" w:color="auto"/>
      </w:divBdr>
    </w:div>
    <w:div w:id="536478833">
      <w:bodyDiv w:val="1"/>
      <w:marLeft w:val="0"/>
      <w:marRight w:val="0"/>
      <w:marTop w:val="0"/>
      <w:marBottom w:val="0"/>
      <w:divBdr>
        <w:top w:val="none" w:sz="0" w:space="0" w:color="auto"/>
        <w:left w:val="none" w:sz="0" w:space="0" w:color="auto"/>
        <w:bottom w:val="none" w:sz="0" w:space="0" w:color="auto"/>
        <w:right w:val="none" w:sz="0" w:space="0" w:color="auto"/>
      </w:divBdr>
    </w:div>
    <w:div w:id="569510187">
      <w:bodyDiv w:val="1"/>
      <w:marLeft w:val="0"/>
      <w:marRight w:val="0"/>
      <w:marTop w:val="0"/>
      <w:marBottom w:val="0"/>
      <w:divBdr>
        <w:top w:val="none" w:sz="0" w:space="0" w:color="auto"/>
        <w:left w:val="none" w:sz="0" w:space="0" w:color="auto"/>
        <w:bottom w:val="none" w:sz="0" w:space="0" w:color="auto"/>
        <w:right w:val="none" w:sz="0" w:space="0" w:color="auto"/>
      </w:divBdr>
    </w:div>
    <w:div w:id="581991141">
      <w:bodyDiv w:val="1"/>
      <w:marLeft w:val="0"/>
      <w:marRight w:val="0"/>
      <w:marTop w:val="0"/>
      <w:marBottom w:val="0"/>
      <w:divBdr>
        <w:top w:val="none" w:sz="0" w:space="0" w:color="auto"/>
        <w:left w:val="none" w:sz="0" w:space="0" w:color="auto"/>
        <w:bottom w:val="none" w:sz="0" w:space="0" w:color="auto"/>
        <w:right w:val="none" w:sz="0" w:space="0" w:color="auto"/>
      </w:divBdr>
    </w:div>
    <w:div w:id="593362981">
      <w:bodyDiv w:val="1"/>
      <w:marLeft w:val="0"/>
      <w:marRight w:val="0"/>
      <w:marTop w:val="0"/>
      <w:marBottom w:val="0"/>
      <w:divBdr>
        <w:top w:val="none" w:sz="0" w:space="0" w:color="auto"/>
        <w:left w:val="none" w:sz="0" w:space="0" w:color="auto"/>
        <w:bottom w:val="none" w:sz="0" w:space="0" w:color="auto"/>
        <w:right w:val="none" w:sz="0" w:space="0" w:color="auto"/>
      </w:divBdr>
    </w:div>
    <w:div w:id="602878860">
      <w:bodyDiv w:val="1"/>
      <w:marLeft w:val="0"/>
      <w:marRight w:val="0"/>
      <w:marTop w:val="0"/>
      <w:marBottom w:val="0"/>
      <w:divBdr>
        <w:top w:val="none" w:sz="0" w:space="0" w:color="auto"/>
        <w:left w:val="none" w:sz="0" w:space="0" w:color="auto"/>
        <w:bottom w:val="none" w:sz="0" w:space="0" w:color="auto"/>
        <w:right w:val="none" w:sz="0" w:space="0" w:color="auto"/>
      </w:divBdr>
    </w:div>
    <w:div w:id="609898220">
      <w:bodyDiv w:val="1"/>
      <w:marLeft w:val="0"/>
      <w:marRight w:val="0"/>
      <w:marTop w:val="0"/>
      <w:marBottom w:val="0"/>
      <w:divBdr>
        <w:top w:val="none" w:sz="0" w:space="0" w:color="auto"/>
        <w:left w:val="none" w:sz="0" w:space="0" w:color="auto"/>
        <w:bottom w:val="none" w:sz="0" w:space="0" w:color="auto"/>
        <w:right w:val="none" w:sz="0" w:space="0" w:color="auto"/>
      </w:divBdr>
    </w:div>
    <w:div w:id="631252485">
      <w:bodyDiv w:val="1"/>
      <w:marLeft w:val="0"/>
      <w:marRight w:val="0"/>
      <w:marTop w:val="0"/>
      <w:marBottom w:val="0"/>
      <w:divBdr>
        <w:top w:val="none" w:sz="0" w:space="0" w:color="auto"/>
        <w:left w:val="none" w:sz="0" w:space="0" w:color="auto"/>
        <w:bottom w:val="none" w:sz="0" w:space="0" w:color="auto"/>
        <w:right w:val="none" w:sz="0" w:space="0" w:color="auto"/>
      </w:divBdr>
    </w:div>
    <w:div w:id="657195319">
      <w:bodyDiv w:val="1"/>
      <w:marLeft w:val="0"/>
      <w:marRight w:val="0"/>
      <w:marTop w:val="0"/>
      <w:marBottom w:val="0"/>
      <w:divBdr>
        <w:top w:val="none" w:sz="0" w:space="0" w:color="auto"/>
        <w:left w:val="none" w:sz="0" w:space="0" w:color="auto"/>
        <w:bottom w:val="none" w:sz="0" w:space="0" w:color="auto"/>
        <w:right w:val="none" w:sz="0" w:space="0" w:color="auto"/>
      </w:divBdr>
    </w:div>
    <w:div w:id="673147756">
      <w:bodyDiv w:val="1"/>
      <w:marLeft w:val="0"/>
      <w:marRight w:val="0"/>
      <w:marTop w:val="0"/>
      <w:marBottom w:val="0"/>
      <w:divBdr>
        <w:top w:val="none" w:sz="0" w:space="0" w:color="auto"/>
        <w:left w:val="none" w:sz="0" w:space="0" w:color="auto"/>
        <w:bottom w:val="none" w:sz="0" w:space="0" w:color="auto"/>
        <w:right w:val="none" w:sz="0" w:space="0" w:color="auto"/>
      </w:divBdr>
    </w:div>
    <w:div w:id="697851008">
      <w:bodyDiv w:val="1"/>
      <w:marLeft w:val="0"/>
      <w:marRight w:val="0"/>
      <w:marTop w:val="0"/>
      <w:marBottom w:val="0"/>
      <w:divBdr>
        <w:top w:val="none" w:sz="0" w:space="0" w:color="auto"/>
        <w:left w:val="none" w:sz="0" w:space="0" w:color="auto"/>
        <w:bottom w:val="none" w:sz="0" w:space="0" w:color="auto"/>
        <w:right w:val="none" w:sz="0" w:space="0" w:color="auto"/>
      </w:divBdr>
    </w:div>
    <w:div w:id="741951245">
      <w:bodyDiv w:val="1"/>
      <w:marLeft w:val="0"/>
      <w:marRight w:val="0"/>
      <w:marTop w:val="0"/>
      <w:marBottom w:val="0"/>
      <w:divBdr>
        <w:top w:val="none" w:sz="0" w:space="0" w:color="auto"/>
        <w:left w:val="none" w:sz="0" w:space="0" w:color="auto"/>
        <w:bottom w:val="none" w:sz="0" w:space="0" w:color="auto"/>
        <w:right w:val="none" w:sz="0" w:space="0" w:color="auto"/>
      </w:divBdr>
    </w:div>
    <w:div w:id="783500412">
      <w:bodyDiv w:val="1"/>
      <w:marLeft w:val="0"/>
      <w:marRight w:val="0"/>
      <w:marTop w:val="0"/>
      <w:marBottom w:val="0"/>
      <w:divBdr>
        <w:top w:val="none" w:sz="0" w:space="0" w:color="auto"/>
        <w:left w:val="none" w:sz="0" w:space="0" w:color="auto"/>
        <w:bottom w:val="none" w:sz="0" w:space="0" w:color="auto"/>
        <w:right w:val="none" w:sz="0" w:space="0" w:color="auto"/>
      </w:divBdr>
    </w:div>
    <w:div w:id="825781196">
      <w:bodyDiv w:val="1"/>
      <w:marLeft w:val="0"/>
      <w:marRight w:val="0"/>
      <w:marTop w:val="0"/>
      <w:marBottom w:val="0"/>
      <w:divBdr>
        <w:top w:val="none" w:sz="0" w:space="0" w:color="auto"/>
        <w:left w:val="none" w:sz="0" w:space="0" w:color="auto"/>
        <w:bottom w:val="none" w:sz="0" w:space="0" w:color="auto"/>
        <w:right w:val="none" w:sz="0" w:space="0" w:color="auto"/>
      </w:divBdr>
    </w:div>
    <w:div w:id="836269923">
      <w:bodyDiv w:val="1"/>
      <w:marLeft w:val="0"/>
      <w:marRight w:val="0"/>
      <w:marTop w:val="0"/>
      <w:marBottom w:val="0"/>
      <w:divBdr>
        <w:top w:val="none" w:sz="0" w:space="0" w:color="auto"/>
        <w:left w:val="none" w:sz="0" w:space="0" w:color="auto"/>
        <w:bottom w:val="none" w:sz="0" w:space="0" w:color="auto"/>
        <w:right w:val="none" w:sz="0" w:space="0" w:color="auto"/>
      </w:divBdr>
    </w:div>
    <w:div w:id="890770540">
      <w:bodyDiv w:val="1"/>
      <w:marLeft w:val="0"/>
      <w:marRight w:val="0"/>
      <w:marTop w:val="0"/>
      <w:marBottom w:val="0"/>
      <w:divBdr>
        <w:top w:val="none" w:sz="0" w:space="0" w:color="auto"/>
        <w:left w:val="none" w:sz="0" w:space="0" w:color="auto"/>
        <w:bottom w:val="none" w:sz="0" w:space="0" w:color="auto"/>
        <w:right w:val="none" w:sz="0" w:space="0" w:color="auto"/>
      </w:divBdr>
    </w:div>
    <w:div w:id="931932113">
      <w:bodyDiv w:val="1"/>
      <w:marLeft w:val="0"/>
      <w:marRight w:val="0"/>
      <w:marTop w:val="0"/>
      <w:marBottom w:val="0"/>
      <w:divBdr>
        <w:top w:val="none" w:sz="0" w:space="0" w:color="auto"/>
        <w:left w:val="none" w:sz="0" w:space="0" w:color="auto"/>
        <w:bottom w:val="none" w:sz="0" w:space="0" w:color="auto"/>
        <w:right w:val="none" w:sz="0" w:space="0" w:color="auto"/>
      </w:divBdr>
    </w:div>
    <w:div w:id="938411076">
      <w:bodyDiv w:val="1"/>
      <w:marLeft w:val="0"/>
      <w:marRight w:val="0"/>
      <w:marTop w:val="0"/>
      <w:marBottom w:val="0"/>
      <w:divBdr>
        <w:top w:val="none" w:sz="0" w:space="0" w:color="auto"/>
        <w:left w:val="none" w:sz="0" w:space="0" w:color="auto"/>
        <w:bottom w:val="none" w:sz="0" w:space="0" w:color="auto"/>
        <w:right w:val="none" w:sz="0" w:space="0" w:color="auto"/>
      </w:divBdr>
    </w:div>
    <w:div w:id="967972175">
      <w:bodyDiv w:val="1"/>
      <w:marLeft w:val="0"/>
      <w:marRight w:val="0"/>
      <w:marTop w:val="0"/>
      <w:marBottom w:val="0"/>
      <w:divBdr>
        <w:top w:val="none" w:sz="0" w:space="0" w:color="auto"/>
        <w:left w:val="none" w:sz="0" w:space="0" w:color="auto"/>
        <w:bottom w:val="none" w:sz="0" w:space="0" w:color="auto"/>
        <w:right w:val="none" w:sz="0" w:space="0" w:color="auto"/>
      </w:divBdr>
    </w:div>
    <w:div w:id="1007753653">
      <w:bodyDiv w:val="1"/>
      <w:marLeft w:val="0"/>
      <w:marRight w:val="0"/>
      <w:marTop w:val="0"/>
      <w:marBottom w:val="0"/>
      <w:divBdr>
        <w:top w:val="none" w:sz="0" w:space="0" w:color="auto"/>
        <w:left w:val="none" w:sz="0" w:space="0" w:color="auto"/>
        <w:bottom w:val="none" w:sz="0" w:space="0" w:color="auto"/>
        <w:right w:val="none" w:sz="0" w:space="0" w:color="auto"/>
      </w:divBdr>
    </w:div>
    <w:div w:id="1011689234">
      <w:bodyDiv w:val="1"/>
      <w:marLeft w:val="0"/>
      <w:marRight w:val="0"/>
      <w:marTop w:val="0"/>
      <w:marBottom w:val="0"/>
      <w:divBdr>
        <w:top w:val="none" w:sz="0" w:space="0" w:color="auto"/>
        <w:left w:val="none" w:sz="0" w:space="0" w:color="auto"/>
        <w:bottom w:val="none" w:sz="0" w:space="0" w:color="auto"/>
        <w:right w:val="none" w:sz="0" w:space="0" w:color="auto"/>
      </w:divBdr>
    </w:div>
    <w:div w:id="1088775420">
      <w:bodyDiv w:val="1"/>
      <w:marLeft w:val="0"/>
      <w:marRight w:val="0"/>
      <w:marTop w:val="0"/>
      <w:marBottom w:val="0"/>
      <w:divBdr>
        <w:top w:val="none" w:sz="0" w:space="0" w:color="auto"/>
        <w:left w:val="none" w:sz="0" w:space="0" w:color="auto"/>
        <w:bottom w:val="none" w:sz="0" w:space="0" w:color="auto"/>
        <w:right w:val="none" w:sz="0" w:space="0" w:color="auto"/>
      </w:divBdr>
    </w:div>
    <w:div w:id="1104110178">
      <w:bodyDiv w:val="1"/>
      <w:marLeft w:val="0"/>
      <w:marRight w:val="0"/>
      <w:marTop w:val="0"/>
      <w:marBottom w:val="0"/>
      <w:divBdr>
        <w:top w:val="none" w:sz="0" w:space="0" w:color="auto"/>
        <w:left w:val="none" w:sz="0" w:space="0" w:color="auto"/>
        <w:bottom w:val="none" w:sz="0" w:space="0" w:color="auto"/>
        <w:right w:val="none" w:sz="0" w:space="0" w:color="auto"/>
      </w:divBdr>
    </w:div>
    <w:div w:id="1108161425">
      <w:bodyDiv w:val="1"/>
      <w:marLeft w:val="0"/>
      <w:marRight w:val="0"/>
      <w:marTop w:val="0"/>
      <w:marBottom w:val="0"/>
      <w:divBdr>
        <w:top w:val="none" w:sz="0" w:space="0" w:color="auto"/>
        <w:left w:val="none" w:sz="0" w:space="0" w:color="auto"/>
        <w:bottom w:val="none" w:sz="0" w:space="0" w:color="auto"/>
        <w:right w:val="none" w:sz="0" w:space="0" w:color="auto"/>
      </w:divBdr>
      <w:divsChild>
        <w:div w:id="784353172">
          <w:marLeft w:val="0"/>
          <w:marRight w:val="0"/>
          <w:marTop w:val="0"/>
          <w:marBottom w:val="0"/>
          <w:divBdr>
            <w:top w:val="none" w:sz="0" w:space="0" w:color="auto"/>
            <w:left w:val="none" w:sz="0" w:space="0" w:color="auto"/>
            <w:bottom w:val="none" w:sz="0" w:space="0" w:color="auto"/>
            <w:right w:val="none" w:sz="0" w:space="0" w:color="auto"/>
          </w:divBdr>
        </w:div>
        <w:div w:id="160119830">
          <w:marLeft w:val="0"/>
          <w:marRight w:val="0"/>
          <w:marTop w:val="0"/>
          <w:marBottom w:val="0"/>
          <w:divBdr>
            <w:top w:val="none" w:sz="0" w:space="0" w:color="auto"/>
            <w:left w:val="none" w:sz="0" w:space="0" w:color="auto"/>
            <w:bottom w:val="none" w:sz="0" w:space="0" w:color="auto"/>
            <w:right w:val="none" w:sz="0" w:space="0" w:color="auto"/>
          </w:divBdr>
        </w:div>
      </w:divsChild>
    </w:div>
    <w:div w:id="1134059443">
      <w:bodyDiv w:val="1"/>
      <w:marLeft w:val="0"/>
      <w:marRight w:val="0"/>
      <w:marTop w:val="0"/>
      <w:marBottom w:val="0"/>
      <w:divBdr>
        <w:top w:val="none" w:sz="0" w:space="0" w:color="auto"/>
        <w:left w:val="none" w:sz="0" w:space="0" w:color="auto"/>
        <w:bottom w:val="none" w:sz="0" w:space="0" w:color="auto"/>
        <w:right w:val="none" w:sz="0" w:space="0" w:color="auto"/>
      </w:divBdr>
    </w:div>
    <w:div w:id="1153176434">
      <w:bodyDiv w:val="1"/>
      <w:marLeft w:val="0"/>
      <w:marRight w:val="0"/>
      <w:marTop w:val="0"/>
      <w:marBottom w:val="0"/>
      <w:divBdr>
        <w:top w:val="none" w:sz="0" w:space="0" w:color="auto"/>
        <w:left w:val="none" w:sz="0" w:space="0" w:color="auto"/>
        <w:bottom w:val="none" w:sz="0" w:space="0" w:color="auto"/>
        <w:right w:val="none" w:sz="0" w:space="0" w:color="auto"/>
      </w:divBdr>
    </w:div>
    <w:div w:id="1207722239">
      <w:bodyDiv w:val="1"/>
      <w:marLeft w:val="0"/>
      <w:marRight w:val="0"/>
      <w:marTop w:val="0"/>
      <w:marBottom w:val="0"/>
      <w:divBdr>
        <w:top w:val="none" w:sz="0" w:space="0" w:color="auto"/>
        <w:left w:val="none" w:sz="0" w:space="0" w:color="auto"/>
        <w:bottom w:val="none" w:sz="0" w:space="0" w:color="auto"/>
        <w:right w:val="none" w:sz="0" w:space="0" w:color="auto"/>
      </w:divBdr>
    </w:div>
    <w:div w:id="1207722532">
      <w:bodyDiv w:val="1"/>
      <w:marLeft w:val="0"/>
      <w:marRight w:val="0"/>
      <w:marTop w:val="0"/>
      <w:marBottom w:val="0"/>
      <w:divBdr>
        <w:top w:val="none" w:sz="0" w:space="0" w:color="auto"/>
        <w:left w:val="none" w:sz="0" w:space="0" w:color="auto"/>
        <w:bottom w:val="none" w:sz="0" w:space="0" w:color="auto"/>
        <w:right w:val="none" w:sz="0" w:space="0" w:color="auto"/>
      </w:divBdr>
    </w:div>
    <w:div w:id="1226378747">
      <w:bodyDiv w:val="1"/>
      <w:marLeft w:val="0"/>
      <w:marRight w:val="0"/>
      <w:marTop w:val="0"/>
      <w:marBottom w:val="0"/>
      <w:divBdr>
        <w:top w:val="none" w:sz="0" w:space="0" w:color="auto"/>
        <w:left w:val="none" w:sz="0" w:space="0" w:color="auto"/>
        <w:bottom w:val="none" w:sz="0" w:space="0" w:color="auto"/>
        <w:right w:val="none" w:sz="0" w:space="0" w:color="auto"/>
      </w:divBdr>
      <w:divsChild>
        <w:div w:id="1466659720">
          <w:marLeft w:val="0"/>
          <w:marRight w:val="0"/>
          <w:marTop w:val="0"/>
          <w:marBottom w:val="0"/>
          <w:divBdr>
            <w:top w:val="none" w:sz="0" w:space="0" w:color="auto"/>
            <w:left w:val="none" w:sz="0" w:space="0" w:color="auto"/>
            <w:bottom w:val="none" w:sz="0" w:space="0" w:color="auto"/>
            <w:right w:val="none" w:sz="0" w:space="0" w:color="auto"/>
          </w:divBdr>
          <w:divsChild>
            <w:div w:id="1159078176">
              <w:marLeft w:val="0"/>
              <w:marRight w:val="0"/>
              <w:marTop w:val="0"/>
              <w:marBottom w:val="0"/>
              <w:divBdr>
                <w:top w:val="none" w:sz="0" w:space="0" w:color="auto"/>
                <w:left w:val="none" w:sz="0" w:space="0" w:color="auto"/>
                <w:bottom w:val="none" w:sz="0" w:space="0" w:color="auto"/>
                <w:right w:val="none" w:sz="0" w:space="0" w:color="auto"/>
              </w:divBdr>
              <w:divsChild>
                <w:div w:id="671683480">
                  <w:marLeft w:val="0"/>
                  <w:marRight w:val="0"/>
                  <w:marTop w:val="0"/>
                  <w:marBottom w:val="0"/>
                  <w:divBdr>
                    <w:top w:val="none" w:sz="0" w:space="0" w:color="auto"/>
                    <w:left w:val="none" w:sz="0" w:space="0" w:color="auto"/>
                    <w:bottom w:val="none" w:sz="0" w:space="0" w:color="auto"/>
                    <w:right w:val="none" w:sz="0" w:space="0" w:color="auto"/>
                  </w:divBdr>
                  <w:divsChild>
                    <w:div w:id="1788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2031">
          <w:marLeft w:val="0"/>
          <w:marRight w:val="0"/>
          <w:marTop w:val="0"/>
          <w:marBottom w:val="0"/>
          <w:divBdr>
            <w:top w:val="none" w:sz="0" w:space="0" w:color="auto"/>
            <w:left w:val="none" w:sz="0" w:space="0" w:color="auto"/>
            <w:bottom w:val="none" w:sz="0" w:space="0" w:color="auto"/>
            <w:right w:val="none" w:sz="0" w:space="0" w:color="auto"/>
          </w:divBdr>
          <w:divsChild>
            <w:div w:id="1877305040">
              <w:marLeft w:val="0"/>
              <w:marRight w:val="0"/>
              <w:marTop w:val="0"/>
              <w:marBottom w:val="0"/>
              <w:divBdr>
                <w:top w:val="none" w:sz="0" w:space="0" w:color="auto"/>
                <w:left w:val="none" w:sz="0" w:space="0" w:color="auto"/>
                <w:bottom w:val="none" w:sz="0" w:space="0" w:color="auto"/>
                <w:right w:val="none" w:sz="0" w:space="0" w:color="auto"/>
              </w:divBdr>
              <w:divsChild>
                <w:div w:id="390005269">
                  <w:marLeft w:val="0"/>
                  <w:marRight w:val="0"/>
                  <w:marTop w:val="0"/>
                  <w:marBottom w:val="0"/>
                  <w:divBdr>
                    <w:top w:val="none" w:sz="0" w:space="0" w:color="auto"/>
                    <w:left w:val="none" w:sz="0" w:space="0" w:color="auto"/>
                    <w:bottom w:val="none" w:sz="0" w:space="0" w:color="auto"/>
                    <w:right w:val="none" w:sz="0" w:space="0" w:color="auto"/>
                  </w:divBdr>
                  <w:divsChild>
                    <w:div w:id="1809397864">
                      <w:marLeft w:val="0"/>
                      <w:marRight w:val="0"/>
                      <w:marTop w:val="0"/>
                      <w:marBottom w:val="0"/>
                      <w:divBdr>
                        <w:top w:val="none" w:sz="0" w:space="0" w:color="auto"/>
                        <w:left w:val="none" w:sz="0" w:space="0" w:color="auto"/>
                        <w:bottom w:val="none" w:sz="0" w:space="0" w:color="auto"/>
                        <w:right w:val="none" w:sz="0" w:space="0" w:color="auto"/>
                      </w:divBdr>
                      <w:divsChild>
                        <w:div w:id="14819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15983">
      <w:bodyDiv w:val="1"/>
      <w:marLeft w:val="0"/>
      <w:marRight w:val="0"/>
      <w:marTop w:val="0"/>
      <w:marBottom w:val="0"/>
      <w:divBdr>
        <w:top w:val="none" w:sz="0" w:space="0" w:color="auto"/>
        <w:left w:val="none" w:sz="0" w:space="0" w:color="auto"/>
        <w:bottom w:val="none" w:sz="0" w:space="0" w:color="auto"/>
        <w:right w:val="none" w:sz="0" w:space="0" w:color="auto"/>
      </w:divBdr>
    </w:div>
    <w:div w:id="1303073787">
      <w:bodyDiv w:val="1"/>
      <w:marLeft w:val="0"/>
      <w:marRight w:val="0"/>
      <w:marTop w:val="0"/>
      <w:marBottom w:val="0"/>
      <w:divBdr>
        <w:top w:val="none" w:sz="0" w:space="0" w:color="auto"/>
        <w:left w:val="none" w:sz="0" w:space="0" w:color="auto"/>
        <w:bottom w:val="none" w:sz="0" w:space="0" w:color="auto"/>
        <w:right w:val="none" w:sz="0" w:space="0" w:color="auto"/>
      </w:divBdr>
    </w:div>
    <w:div w:id="1317489314">
      <w:bodyDiv w:val="1"/>
      <w:marLeft w:val="0"/>
      <w:marRight w:val="0"/>
      <w:marTop w:val="0"/>
      <w:marBottom w:val="0"/>
      <w:divBdr>
        <w:top w:val="none" w:sz="0" w:space="0" w:color="auto"/>
        <w:left w:val="none" w:sz="0" w:space="0" w:color="auto"/>
        <w:bottom w:val="none" w:sz="0" w:space="0" w:color="auto"/>
        <w:right w:val="none" w:sz="0" w:space="0" w:color="auto"/>
      </w:divBdr>
    </w:div>
    <w:div w:id="1321885695">
      <w:bodyDiv w:val="1"/>
      <w:marLeft w:val="0"/>
      <w:marRight w:val="0"/>
      <w:marTop w:val="0"/>
      <w:marBottom w:val="0"/>
      <w:divBdr>
        <w:top w:val="none" w:sz="0" w:space="0" w:color="auto"/>
        <w:left w:val="none" w:sz="0" w:space="0" w:color="auto"/>
        <w:bottom w:val="none" w:sz="0" w:space="0" w:color="auto"/>
        <w:right w:val="none" w:sz="0" w:space="0" w:color="auto"/>
      </w:divBdr>
    </w:div>
    <w:div w:id="1336498838">
      <w:bodyDiv w:val="1"/>
      <w:marLeft w:val="0"/>
      <w:marRight w:val="0"/>
      <w:marTop w:val="0"/>
      <w:marBottom w:val="0"/>
      <w:divBdr>
        <w:top w:val="none" w:sz="0" w:space="0" w:color="auto"/>
        <w:left w:val="none" w:sz="0" w:space="0" w:color="auto"/>
        <w:bottom w:val="none" w:sz="0" w:space="0" w:color="auto"/>
        <w:right w:val="none" w:sz="0" w:space="0" w:color="auto"/>
      </w:divBdr>
    </w:div>
    <w:div w:id="1338269681">
      <w:bodyDiv w:val="1"/>
      <w:marLeft w:val="0"/>
      <w:marRight w:val="0"/>
      <w:marTop w:val="0"/>
      <w:marBottom w:val="0"/>
      <w:divBdr>
        <w:top w:val="none" w:sz="0" w:space="0" w:color="auto"/>
        <w:left w:val="none" w:sz="0" w:space="0" w:color="auto"/>
        <w:bottom w:val="none" w:sz="0" w:space="0" w:color="auto"/>
        <w:right w:val="none" w:sz="0" w:space="0" w:color="auto"/>
      </w:divBdr>
    </w:div>
    <w:div w:id="1340111320">
      <w:bodyDiv w:val="1"/>
      <w:marLeft w:val="0"/>
      <w:marRight w:val="0"/>
      <w:marTop w:val="0"/>
      <w:marBottom w:val="0"/>
      <w:divBdr>
        <w:top w:val="none" w:sz="0" w:space="0" w:color="auto"/>
        <w:left w:val="none" w:sz="0" w:space="0" w:color="auto"/>
        <w:bottom w:val="none" w:sz="0" w:space="0" w:color="auto"/>
        <w:right w:val="none" w:sz="0" w:space="0" w:color="auto"/>
      </w:divBdr>
    </w:div>
    <w:div w:id="1362321346">
      <w:bodyDiv w:val="1"/>
      <w:marLeft w:val="0"/>
      <w:marRight w:val="0"/>
      <w:marTop w:val="0"/>
      <w:marBottom w:val="0"/>
      <w:divBdr>
        <w:top w:val="none" w:sz="0" w:space="0" w:color="auto"/>
        <w:left w:val="none" w:sz="0" w:space="0" w:color="auto"/>
        <w:bottom w:val="none" w:sz="0" w:space="0" w:color="auto"/>
        <w:right w:val="none" w:sz="0" w:space="0" w:color="auto"/>
      </w:divBdr>
    </w:div>
    <w:div w:id="1376664772">
      <w:bodyDiv w:val="1"/>
      <w:marLeft w:val="0"/>
      <w:marRight w:val="0"/>
      <w:marTop w:val="0"/>
      <w:marBottom w:val="0"/>
      <w:divBdr>
        <w:top w:val="none" w:sz="0" w:space="0" w:color="auto"/>
        <w:left w:val="none" w:sz="0" w:space="0" w:color="auto"/>
        <w:bottom w:val="none" w:sz="0" w:space="0" w:color="auto"/>
        <w:right w:val="none" w:sz="0" w:space="0" w:color="auto"/>
      </w:divBdr>
    </w:div>
    <w:div w:id="1392119797">
      <w:bodyDiv w:val="1"/>
      <w:marLeft w:val="0"/>
      <w:marRight w:val="0"/>
      <w:marTop w:val="0"/>
      <w:marBottom w:val="0"/>
      <w:divBdr>
        <w:top w:val="none" w:sz="0" w:space="0" w:color="auto"/>
        <w:left w:val="none" w:sz="0" w:space="0" w:color="auto"/>
        <w:bottom w:val="none" w:sz="0" w:space="0" w:color="auto"/>
        <w:right w:val="none" w:sz="0" w:space="0" w:color="auto"/>
      </w:divBdr>
    </w:div>
    <w:div w:id="1423916144">
      <w:bodyDiv w:val="1"/>
      <w:marLeft w:val="0"/>
      <w:marRight w:val="0"/>
      <w:marTop w:val="0"/>
      <w:marBottom w:val="0"/>
      <w:divBdr>
        <w:top w:val="none" w:sz="0" w:space="0" w:color="auto"/>
        <w:left w:val="none" w:sz="0" w:space="0" w:color="auto"/>
        <w:bottom w:val="none" w:sz="0" w:space="0" w:color="auto"/>
        <w:right w:val="none" w:sz="0" w:space="0" w:color="auto"/>
      </w:divBdr>
    </w:div>
    <w:div w:id="1428695347">
      <w:bodyDiv w:val="1"/>
      <w:marLeft w:val="0"/>
      <w:marRight w:val="0"/>
      <w:marTop w:val="0"/>
      <w:marBottom w:val="0"/>
      <w:divBdr>
        <w:top w:val="none" w:sz="0" w:space="0" w:color="auto"/>
        <w:left w:val="none" w:sz="0" w:space="0" w:color="auto"/>
        <w:bottom w:val="none" w:sz="0" w:space="0" w:color="auto"/>
        <w:right w:val="none" w:sz="0" w:space="0" w:color="auto"/>
      </w:divBdr>
    </w:div>
    <w:div w:id="1437678576">
      <w:bodyDiv w:val="1"/>
      <w:marLeft w:val="0"/>
      <w:marRight w:val="0"/>
      <w:marTop w:val="0"/>
      <w:marBottom w:val="0"/>
      <w:divBdr>
        <w:top w:val="none" w:sz="0" w:space="0" w:color="auto"/>
        <w:left w:val="none" w:sz="0" w:space="0" w:color="auto"/>
        <w:bottom w:val="none" w:sz="0" w:space="0" w:color="auto"/>
        <w:right w:val="none" w:sz="0" w:space="0" w:color="auto"/>
      </w:divBdr>
    </w:div>
    <w:div w:id="1446533673">
      <w:bodyDiv w:val="1"/>
      <w:marLeft w:val="0"/>
      <w:marRight w:val="0"/>
      <w:marTop w:val="0"/>
      <w:marBottom w:val="0"/>
      <w:divBdr>
        <w:top w:val="none" w:sz="0" w:space="0" w:color="auto"/>
        <w:left w:val="none" w:sz="0" w:space="0" w:color="auto"/>
        <w:bottom w:val="none" w:sz="0" w:space="0" w:color="auto"/>
        <w:right w:val="none" w:sz="0" w:space="0" w:color="auto"/>
      </w:divBdr>
    </w:div>
    <w:div w:id="1460341471">
      <w:bodyDiv w:val="1"/>
      <w:marLeft w:val="0"/>
      <w:marRight w:val="0"/>
      <w:marTop w:val="0"/>
      <w:marBottom w:val="0"/>
      <w:divBdr>
        <w:top w:val="none" w:sz="0" w:space="0" w:color="auto"/>
        <w:left w:val="none" w:sz="0" w:space="0" w:color="auto"/>
        <w:bottom w:val="none" w:sz="0" w:space="0" w:color="auto"/>
        <w:right w:val="none" w:sz="0" w:space="0" w:color="auto"/>
      </w:divBdr>
    </w:div>
    <w:div w:id="1460876037">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
    <w:div w:id="1464887027">
      <w:bodyDiv w:val="1"/>
      <w:marLeft w:val="0"/>
      <w:marRight w:val="0"/>
      <w:marTop w:val="0"/>
      <w:marBottom w:val="0"/>
      <w:divBdr>
        <w:top w:val="none" w:sz="0" w:space="0" w:color="auto"/>
        <w:left w:val="none" w:sz="0" w:space="0" w:color="auto"/>
        <w:bottom w:val="none" w:sz="0" w:space="0" w:color="auto"/>
        <w:right w:val="none" w:sz="0" w:space="0" w:color="auto"/>
      </w:divBdr>
      <w:divsChild>
        <w:div w:id="497427088">
          <w:marLeft w:val="0"/>
          <w:marRight w:val="0"/>
          <w:marTop w:val="0"/>
          <w:marBottom w:val="0"/>
          <w:divBdr>
            <w:top w:val="none" w:sz="0" w:space="0" w:color="auto"/>
            <w:left w:val="none" w:sz="0" w:space="0" w:color="auto"/>
            <w:bottom w:val="none" w:sz="0" w:space="0" w:color="auto"/>
            <w:right w:val="none" w:sz="0" w:space="0" w:color="auto"/>
          </w:divBdr>
          <w:divsChild>
            <w:div w:id="17897514">
              <w:marLeft w:val="0"/>
              <w:marRight w:val="0"/>
              <w:marTop w:val="0"/>
              <w:marBottom w:val="0"/>
              <w:divBdr>
                <w:top w:val="none" w:sz="0" w:space="0" w:color="auto"/>
                <w:left w:val="none" w:sz="0" w:space="0" w:color="auto"/>
                <w:bottom w:val="none" w:sz="0" w:space="0" w:color="auto"/>
                <w:right w:val="none" w:sz="0" w:space="0" w:color="auto"/>
              </w:divBdr>
              <w:divsChild>
                <w:div w:id="1883858527">
                  <w:marLeft w:val="0"/>
                  <w:marRight w:val="0"/>
                  <w:marTop w:val="0"/>
                  <w:marBottom w:val="0"/>
                  <w:divBdr>
                    <w:top w:val="none" w:sz="0" w:space="0" w:color="auto"/>
                    <w:left w:val="none" w:sz="0" w:space="0" w:color="auto"/>
                    <w:bottom w:val="none" w:sz="0" w:space="0" w:color="auto"/>
                    <w:right w:val="none" w:sz="0" w:space="0" w:color="auto"/>
                  </w:divBdr>
                  <w:divsChild>
                    <w:div w:id="12236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98775">
          <w:marLeft w:val="0"/>
          <w:marRight w:val="0"/>
          <w:marTop w:val="0"/>
          <w:marBottom w:val="0"/>
          <w:divBdr>
            <w:top w:val="none" w:sz="0" w:space="0" w:color="auto"/>
            <w:left w:val="none" w:sz="0" w:space="0" w:color="auto"/>
            <w:bottom w:val="none" w:sz="0" w:space="0" w:color="auto"/>
            <w:right w:val="none" w:sz="0" w:space="0" w:color="auto"/>
          </w:divBdr>
          <w:divsChild>
            <w:div w:id="1320230794">
              <w:marLeft w:val="0"/>
              <w:marRight w:val="0"/>
              <w:marTop w:val="0"/>
              <w:marBottom w:val="0"/>
              <w:divBdr>
                <w:top w:val="none" w:sz="0" w:space="0" w:color="auto"/>
                <w:left w:val="none" w:sz="0" w:space="0" w:color="auto"/>
                <w:bottom w:val="none" w:sz="0" w:space="0" w:color="auto"/>
                <w:right w:val="none" w:sz="0" w:space="0" w:color="auto"/>
              </w:divBdr>
              <w:divsChild>
                <w:div w:id="2050642621">
                  <w:marLeft w:val="0"/>
                  <w:marRight w:val="0"/>
                  <w:marTop w:val="0"/>
                  <w:marBottom w:val="0"/>
                  <w:divBdr>
                    <w:top w:val="none" w:sz="0" w:space="0" w:color="auto"/>
                    <w:left w:val="none" w:sz="0" w:space="0" w:color="auto"/>
                    <w:bottom w:val="none" w:sz="0" w:space="0" w:color="auto"/>
                    <w:right w:val="none" w:sz="0" w:space="0" w:color="auto"/>
                  </w:divBdr>
                  <w:divsChild>
                    <w:div w:id="1866140032">
                      <w:marLeft w:val="0"/>
                      <w:marRight w:val="0"/>
                      <w:marTop w:val="0"/>
                      <w:marBottom w:val="0"/>
                      <w:divBdr>
                        <w:top w:val="none" w:sz="0" w:space="0" w:color="auto"/>
                        <w:left w:val="none" w:sz="0" w:space="0" w:color="auto"/>
                        <w:bottom w:val="none" w:sz="0" w:space="0" w:color="auto"/>
                        <w:right w:val="none" w:sz="0" w:space="0" w:color="auto"/>
                      </w:divBdr>
                      <w:divsChild>
                        <w:div w:id="21384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4577">
      <w:bodyDiv w:val="1"/>
      <w:marLeft w:val="0"/>
      <w:marRight w:val="0"/>
      <w:marTop w:val="0"/>
      <w:marBottom w:val="0"/>
      <w:divBdr>
        <w:top w:val="none" w:sz="0" w:space="0" w:color="auto"/>
        <w:left w:val="none" w:sz="0" w:space="0" w:color="auto"/>
        <w:bottom w:val="none" w:sz="0" w:space="0" w:color="auto"/>
        <w:right w:val="none" w:sz="0" w:space="0" w:color="auto"/>
      </w:divBdr>
    </w:div>
    <w:div w:id="1517571455">
      <w:bodyDiv w:val="1"/>
      <w:marLeft w:val="0"/>
      <w:marRight w:val="0"/>
      <w:marTop w:val="0"/>
      <w:marBottom w:val="0"/>
      <w:divBdr>
        <w:top w:val="none" w:sz="0" w:space="0" w:color="auto"/>
        <w:left w:val="none" w:sz="0" w:space="0" w:color="auto"/>
        <w:bottom w:val="none" w:sz="0" w:space="0" w:color="auto"/>
        <w:right w:val="none" w:sz="0" w:space="0" w:color="auto"/>
      </w:divBdr>
      <w:divsChild>
        <w:div w:id="453451567">
          <w:marLeft w:val="0"/>
          <w:marRight w:val="0"/>
          <w:marTop w:val="0"/>
          <w:marBottom w:val="0"/>
          <w:divBdr>
            <w:top w:val="none" w:sz="0" w:space="0" w:color="auto"/>
            <w:left w:val="none" w:sz="0" w:space="0" w:color="auto"/>
            <w:bottom w:val="none" w:sz="0" w:space="0" w:color="auto"/>
            <w:right w:val="none" w:sz="0" w:space="0" w:color="auto"/>
          </w:divBdr>
          <w:divsChild>
            <w:div w:id="667094725">
              <w:marLeft w:val="0"/>
              <w:marRight w:val="0"/>
              <w:marTop w:val="0"/>
              <w:marBottom w:val="0"/>
              <w:divBdr>
                <w:top w:val="none" w:sz="0" w:space="0" w:color="auto"/>
                <w:left w:val="none" w:sz="0" w:space="0" w:color="auto"/>
                <w:bottom w:val="none" w:sz="0" w:space="0" w:color="auto"/>
                <w:right w:val="none" w:sz="0" w:space="0" w:color="auto"/>
              </w:divBdr>
              <w:divsChild>
                <w:div w:id="916594948">
                  <w:marLeft w:val="0"/>
                  <w:marRight w:val="0"/>
                  <w:marTop w:val="0"/>
                  <w:marBottom w:val="0"/>
                  <w:divBdr>
                    <w:top w:val="none" w:sz="0" w:space="0" w:color="auto"/>
                    <w:left w:val="none" w:sz="0" w:space="0" w:color="auto"/>
                    <w:bottom w:val="none" w:sz="0" w:space="0" w:color="auto"/>
                    <w:right w:val="none" w:sz="0" w:space="0" w:color="auto"/>
                  </w:divBdr>
                  <w:divsChild>
                    <w:div w:id="12771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4155">
          <w:marLeft w:val="0"/>
          <w:marRight w:val="0"/>
          <w:marTop w:val="0"/>
          <w:marBottom w:val="0"/>
          <w:divBdr>
            <w:top w:val="none" w:sz="0" w:space="0" w:color="auto"/>
            <w:left w:val="none" w:sz="0" w:space="0" w:color="auto"/>
            <w:bottom w:val="none" w:sz="0" w:space="0" w:color="auto"/>
            <w:right w:val="none" w:sz="0" w:space="0" w:color="auto"/>
          </w:divBdr>
          <w:divsChild>
            <w:div w:id="2111660271">
              <w:marLeft w:val="0"/>
              <w:marRight w:val="0"/>
              <w:marTop w:val="0"/>
              <w:marBottom w:val="0"/>
              <w:divBdr>
                <w:top w:val="none" w:sz="0" w:space="0" w:color="auto"/>
                <w:left w:val="none" w:sz="0" w:space="0" w:color="auto"/>
                <w:bottom w:val="none" w:sz="0" w:space="0" w:color="auto"/>
                <w:right w:val="none" w:sz="0" w:space="0" w:color="auto"/>
              </w:divBdr>
              <w:divsChild>
                <w:div w:id="626816238">
                  <w:marLeft w:val="0"/>
                  <w:marRight w:val="0"/>
                  <w:marTop w:val="0"/>
                  <w:marBottom w:val="0"/>
                  <w:divBdr>
                    <w:top w:val="none" w:sz="0" w:space="0" w:color="auto"/>
                    <w:left w:val="none" w:sz="0" w:space="0" w:color="auto"/>
                    <w:bottom w:val="none" w:sz="0" w:space="0" w:color="auto"/>
                    <w:right w:val="none" w:sz="0" w:space="0" w:color="auto"/>
                  </w:divBdr>
                  <w:divsChild>
                    <w:div w:id="231815703">
                      <w:marLeft w:val="0"/>
                      <w:marRight w:val="0"/>
                      <w:marTop w:val="0"/>
                      <w:marBottom w:val="0"/>
                      <w:divBdr>
                        <w:top w:val="none" w:sz="0" w:space="0" w:color="auto"/>
                        <w:left w:val="none" w:sz="0" w:space="0" w:color="auto"/>
                        <w:bottom w:val="none" w:sz="0" w:space="0" w:color="auto"/>
                        <w:right w:val="none" w:sz="0" w:space="0" w:color="auto"/>
                      </w:divBdr>
                      <w:divsChild>
                        <w:div w:id="17582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029195">
      <w:bodyDiv w:val="1"/>
      <w:marLeft w:val="0"/>
      <w:marRight w:val="0"/>
      <w:marTop w:val="0"/>
      <w:marBottom w:val="0"/>
      <w:divBdr>
        <w:top w:val="none" w:sz="0" w:space="0" w:color="auto"/>
        <w:left w:val="none" w:sz="0" w:space="0" w:color="auto"/>
        <w:bottom w:val="none" w:sz="0" w:space="0" w:color="auto"/>
        <w:right w:val="none" w:sz="0" w:space="0" w:color="auto"/>
      </w:divBdr>
    </w:div>
    <w:div w:id="1604536234">
      <w:bodyDiv w:val="1"/>
      <w:marLeft w:val="0"/>
      <w:marRight w:val="0"/>
      <w:marTop w:val="0"/>
      <w:marBottom w:val="0"/>
      <w:divBdr>
        <w:top w:val="none" w:sz="0" w:space="0" w:color="auto"/>
        <w:left w:val="none" w:sz="0" w:space="0" w:color="auto"/>
        <w:bottom w:val="none" w:sz="0" w:space="0" w:color="auto"/>
        <w:right w:val="none" w:sz="0" w:space="0" w:color="auto"/>
      </w:divBdr>
    </w:div>
    <w:div w:id="1611472930">
      <w:bodyDiv w:val="1"/>
      <w:marLeft w:val="0"/>
      <w:marRight w:val="0"/>
      <w:marTop w:val="0"/>
      <w:marBottom w:val="0"/>
      <w:divBdr>
        <w:top w:val="none" w:sz="0" w:space="0" w:color="auto"/>
        <w:left w:val="none" w:sz="0" w:space="0" w:color="auto"/>
        <w:bottom w:val="none" w:sz="0" w:space="0" w:color="auto"/>
        <w:right w:val="none" w:sz="0" w:space="0" w:color="auto"/>
      </w:divBdr>
    </w:div>
    <w:div w:id="1612591783">
      <w:bodyDiv w:val="1"/>
      <w:marLeft w:val="0"/>
      <w:marRight w:val="0"/>
      <w:marTop w:val="0"/>
      <w:marBottom w:val="0"/>
      <w:divBdr>
        <w:top w:val="none" w:sz="0" w:space="0" w:color="auto"/>
        <w:left w:val="none" w:sz="0" w:space="0" w:color="auto"/>
        <w:bottom w:val="none" w:sz="0" w:space="0" w:color="auto"/>
        <w:right w:val="none" w:sz="0" w:space="0" w:color="auto"/>
      </w:divBdr>
    </w:div>
    <w:div w:id="1626152317">
      <w:bodyDiv w:val="1"/>
      <w:marLeft w:val="0"/>
      <w:marRight w:val="0"/>
      <w:marTop w:val="0"/>
      <w:marBottom w:val="0"/>
      <w:divBdr>
        <w:top w:val="none" w:sz="0" w:space="0" w:color="auto"/>
        <w:left w:val="none" w:sz="0" w:space="0" w:color="auto"/>
        <w:bottom w:val="none" w:sz="0" w:space="0" w:color="auto"/>
        <w:right w:val="none" w:sz="0" w:space="0" w:color="auto"/>
      </w:divBdr>
    </w:div>
    <w:div w:id="1665469746">
      <w:bodyDiv w:val="1"/>
      <w:marLeft w:val="0"/>
      <w:marRight w:val="0"/>
      <w:marTop w:val="0"/>
      <w:marBottom w:val="0"/>
      <w:divBdr>
        <w:top w:val="none" w:sz="0" w:space="0" w:color="auto"/>
        <w:left w:val="none" w:sz="0" w:space="0" w:color="auto"/>
        <w:bottom w:val="none" w:sz="0" w:space="0" w:color="auto"/>
        <w:right w:val="none" w:sz="0" w:space="0" w:color="auto"/>
      </w:divBdr>
    </w:div>
    <w:div w:id="1721242847">
      <w:bodyDiv w:val="1"/>
      <w:marLeft w:val="0"/>
      <w:marRight w:val="0"/>
      <w:marTop w:val="0"/>
      <w:marBottom w:val="0"/>
      <w:divBdr>
        <w:top w:val="none" w:sz="0" w:space="0" w:color="auto"/>
        <w:left w:val="none" w:sz="0" w:space="0" w:color="auto"/>
        <w:bottom w:val="none" w:sz="0" w:space="0" w:color="auto"/>
        <w:right w:val="none" w:sz="0" w:space="0" w:color="auto"/>
      </w:divBdr>
    </w:div>
    <w:div w:id="1829518938">
      <w:bodyDiv w:val="1"/>
      <w:marLeft w:val="0"/>
      <w:marRight w:val="0"/>
      <w:marTop w:val="0"/>
      <w:marBottom w:val="0"/>
      <w:divBdr>
        <w:top w:val="none" w:sz="0" w:space="0" w:color="auto"/>
        <w:left w:val="none" w:sz="0" w:space="0" w:color="auto"/>
        <w:bottom w:val="none" w:sz="0" w:space="0" w:color="auto"/>
        <w:right w:val="none" w:sz="0" w:space="0" w:color="auto"/>
      </w:divBdr>
    </w:div>
    <w:div w:id="1836649012">
      <w:bodyDiv w:val="1"/>
      <w:marLeft w:val="0"/>
      <w:marRight w:val="0"/>
      <w:marTop w:val="0"/>
      <w:marBottom w:val="0"/>
      <w:divBdr>
        <w:top w:val="none" w:sz="0" w:space="0" w:color="auto"/>
        <w:left w:val="none" w:sz="0" w:space="0" w:color="auto"/>
        <w:bottom w:val="none" w:sz="0" w:space="0" w:color="auto"/>
        <w:right w:val="none" w:sz="0" w:space="0" w:color="auto"/>
      </w:divBdr>
    </w:div>
    <w:div w:id="1867399677">
      <w:bodyDiv w:val="1"/>
      <w:marLeft w:val="0"/>
      <w:marRight w:val="0"/>
      <w:marTop w:val="0"/>
      <w:marBottom w:val="0"/>
      <w:divBdr>
        <w:top w:val="none" w:sz="0" w:space="0" w:color="auto"/>
        <w:left w:val="none" w:sz="0" w:space="0" w:color="auto"/>
        <w:bottom w:val="none" w:sz="0" w:space="0" w:color="auto"/>
        <w:right w:val="none" w:sz="0" w:space="0" w:color="auto"/>
      </w:divBdr>
      <w:divsChild>
        <w:div w:id="1550920692">
          <w:marLeft w:val="0"/>
          <w:marRight w:val="0"/>
          <w:marTop w:val="0"/>
          <w:marBottom w:val="0"/>
          <w:divBdr>
            <w:top w:val="none" w:sz="0" w:space="0" w:color="auto"/>
            <w:left w:val="none" w:sz="0" w:space="0" w:color="auto"/>
            <w:bottom w:val="none" w:sz="0" w:space="0" w:color="auto"/>
            <w:right w:val="none" w:sz="0" w:space="0" w:color="auto"/>
          </w:divBdr>
          <w:divsChild>
            <w:div w:id="1838114502">
              <w:marLeft w:val="0"/>
              <w:marRight w:val="0"/>
              <w:marTop w:val="0"/>
              <w:marBottom w:val="0"/>
              <w:divBdr>
                <w:top w:val="none" w:sz="0" w:space="0" w:color="auto"/>
                <w:left w:val="none" w:sz="0" w:space="0" w:color="auto"/>
                <w:bottom w:val="none" w:sz="0" w:space="0" w:color="auto"/>
                <w:right w:val="none" w:sz="0" w:space="0" w:color="auto"/>
              </w:divBdr>
              <w:divsChild>
                <w:div w:id="1021126558">
                  <w:marLeft w:val="0"/>
                  <w:marRight w:val="0"/>
                  <w:marTop w:val="0"/>
                  <w:marBottom w:val="0"/>
                  <w:divBdr>
                    <w:top w:val="none" w:sz="0" w:space="0" w:color="auto"/>
                    <w:left w:val="none" w:sz="0" w:space="0" w:color="auto"/>
                    <w:bottom w:val="none" w:sz="0" w:space="0" w:color="auto"/>
                    <w:right w:val="none" w:sz="0" w:space="0" w:color="auto"/>
                  </w:divBdr>
                  <w:divsChild>
                    <w:div w:id="10474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3369">
          <w:marLeft w:val="0"/>
          <w:marRight w:val="0"/>
          <w:marTop w:val="0"/>
          <w:marBottom w:val="0"/>
          <w:divBdr>
            <w:top w:val="none" w:sz="0" w:space="0" w:color="auto"/>
            <w:left w:val="none" w:sz="0" w:space="0" w:color="auto"/>
            <w:bottom w:val="none" w:sz="0" w:space="0" w:color="auto"/>
            <w:right w:val="none" w:sz="0" w:space="0" w:color="auto"/>
          </w:divBdr>
          <w:divsChild>
            <w:div w:id="1856964442">
              <w:marLeft w:val="0"/>
              <w:marRight w:val="0"/>
              <w:marTop w:val="0"/>
              <w:marBottom w:val="0"/>
              <w:divBdr>
                <w:top w:val="none" w:sz="0" w:space="0" w:color="auto"/>
                <w:left w:val="none" w:sz="0" w:space="0" w:color="auto"/>
                <w:bottom w:val="none" w:sz="0" w:space="0" w:color="auto"/>
                <w:right w:val="none" w:sz="0" w:space="0" w:color="auto"/>
              </w:divBdr>
              <w:divsChild>
                <w:div w:id="1586304438">
                  <w:marLeft w:val="0"/>
                  <w:marRight w:val="0"/>
                  <w:marTop w:val="0"/>
                  <w:marBottom w:val="0"/>
                  <w:divBdr>
                    <w:top w:val="none" w:sz="0" w:space="0" w:color="auto"/>
                    <w:left w:val="none" w:sz="0" w:space="0" w:color="auto"/>
                    <w:bottom w:val="none" w:sz="0" w:space="0" w:color="auto"/>
                    <w:right w:val="none" w:sz="0" w:space="0" w:color="auto"/>
                  </w:divBdr>
                  <w:divsChild>
                    <w:div w:id="105933921">
                      <w:marLeft w:val="0"/>
                      <w:marRight w:val="0"/>
                      <w:marTop w:val="0"/>
                      <w:marBottom w:val="0"/>
                      <w:divBdr>
                        <w:top w:val="none" w:sz="0" w:space="0" w:color="auto"/>
                        <w:left w:val="none" w:sz="0" w:space="0" w:color="auto"/>
                        <w:bottom w:val="none" w:sz="0" w:space="0" w:color="auto"/>
                        <w:right w:val="none" w:sz="0" w:space="0" w:color="auto"/>
                      </w:divBdr>
                      <w:divsChild>
                        <w:div w:id="127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034174">
      <w:bodyDiv w:val="1"/>
      <w:marLeft w:val="0"/>
      <w:marRight w:val="0"/>
      <w:marTop w:val="0"/>
      <w:marBottom w:val="0"/>
      <w:divBdr>
        <w:top w:val="none" w:sz="0" w:space="0" w:color="auto"/>
        <w:left w:val="none" w:sz="0" w:space="0" w:color="auto"/>
        <w:bottom w:val="none" w:sz="0" w:space="0" w:color="auto"/>
        <w:right w:val="none" w:sz="0" w:space="0" w:color="auto"/>
      </w:divBdr>
    </w:div>
    <w:div w:id="1917127719">
      <w:bodyDiv w:val="1"/>
      <w:marLeft w:val="0"/>
      <w:marRight w:val="0"/>
      <w:marTop w:val="0"/>
      <w:marBottom w:val="0"/>
      <w:divBdr>
        <w:top w:val="none" w:sz="0" w:space="0" w:color="auto"/>
        <w:left w:val="none" w:sz="0" w:space="0" w:color="auto"/>
        <w:bottom w:val="none" w:sz="0" w:space="0" w:color="auto"/>
        <w:right w:val="none" w:sz="0" w:space="0" w:color="auto"/>
      </w:divBdr>
    </w:div>
    <w:div w:id="1919944829">
      <w:bodyDiv w:val="1"/>
      <w:marLeft w:val="0"/>
      <w:marRight w:val="0"/>
      <w:marTop w:val="0"/>
      <w:marBottom w:val="0"/>
      <w:divBdr>
        <w:top w:val="none" w:sz="0" w:space="0" w:color="auto"/>
        <w:left w:val="none" w:sz="0" w:space="0" w:color="auto"/>
        <w:bottom w:val="none" w:sz="0" w:space="0" w:color="auto"/>
        <w:right w:val="none" w:sz="0" w:space="0" w:color="auto"/>
      </w:divBdr>
    </w:div>
    <w:div w:id="1945576587">
      <w:bodyDiv w:val="1"/>
      <w:marLeft w:val="0"/>
      <w:marRight w:val="0"/>
      <w:marTop w:val="0"/>
      <w:marBottom w:val="0"/>
      <w:divBdr>
        <w:top w:val="none" w:sz="0" w:space="0" w:color="auto"/>
        <w:left w:val="none" w:sz="0" w:space="0" w:color="auto"/>
        <w:bottom w:val="none" w:sz="0" w:space="0" w:color="auto"/>
        <w:right w:val="none" w:sz="0" w:space="0" w:color="auto"/>
      </w:divBdr>
    </w:div>
    <w:div w:id="1966307407">
      <w:bodyDiv w:val="1"/>
      <w:marLeft w:val="0"/>
      <w:marRight w:val="0"/>
      <w:marTop w:val="0"/>
      <w:marBottom w:val="0"/>
      <w:divBdr>
        <w:top w:val="none" w:sz="0" w:space="0" w:color="auto"/>
        <w:left w:val="none" w:sz="0" w:space="0" w:color="auto"/>
        <w:bottom w:val="none" w:sz="0" w:space="0" w:color="auto"/>
        <w:right w:val="none" w:sz="0" w:space="0" w:color="auto"/>
      </w:divBdr>
    </w:div>
    <w:div w:id="1969239060">
      <w:bodyDiv w:val="1"/>
      <w:marLeft w:val="0"/>
      <w:marRight w:val="0"/>
      <w:marTop w:val="0"/>
      <w:marBottom w:val="0"/>
      <w:divBdr>
        <w:top w:val="none" w:sz="0" w:space="0" w:color="auto"/>
        <w:left w:val="none" w:sz="0" w:space="0" w:color="auto"/>
        <w:bottom w:val="none" w:sz="0" w:space="0" w:color="auto"/>
        <w:right w:val="none" w:sz="0" w:space="0" w:color="auto"/>
      </w:divBdr>
    </w:div>
    <w:div w:id="1985115054">
      <w:bodyDiv w:val="1"/>
      <w:marLeft w:val="0"/>
      <w:marRight w:val="0"/>
      <w:marTop w:val="0"/>
      <w:marBottom w:val="0"/>
      <w:divBdr>
        <w:top w:val="none" w:sz="0" w:space="0" w:color="auto"/>
        <w:left w:val="none" w:sz="0" w:space="0" w:color="auto"/>
        <w:bottom w:val="none" w:sz="0" w:space="0" w:color="auto"/>
        <w:right w:val="none" w:sz="0" w:space="0" w:color="auto"/>
      </w:divBdr>
    </w:div>
    <w:div w:id="1999915614">
      <w:bodyDiv w:val="1"/>
      <w:marLeft w:val="0"/>
      <w:marRight w:val="0"/>
      <w:marTop w:val="0"/>
      <w:marBottom w:val="0"/>
      <w:divBdr>
        <w:top w:val="none" w:sz="0" w:space="0" w:color="auto"/>
        <w:left w:val="none" w:sz="0" w:space="0" w:color="auto"/>
        <w:bottom w:val="none" w:sz="0" w:space="0" w:color="auto"/>
        <w:right w:val="none" w:sz="0" w:space="0" w:color="auto"/>
      </w:divBdr>
    </w:div>
    <w:div w:id="2048873897">
      <w:bodyDiv w:val="1"/>
      <w:marLeft w:val="0"/>
      <w:marRight w:val="0"/>
      <w:marTop w:val="0"/>
      <w:marBottom w:val="0"/>
      <w:divBdr>
        <w:top w:val="none" w:sz="0" w:space="0" w:color="auto"/>
        <w:left w:val="none" w:sz="0" w:space="0" w:color="auto"/>
        <w:bottom w:val="none" w:sz="0" w:space="0" w:color="auto"/>
        <w:right w:val="none" w:sz="0" w:space="0" w:color="auto"/>
      </w:divBdr>
    </w:div>
    <w:div w:id="2057928630">
      <w:bodyDiv w:val="1"/>
      <w:marLeft w:val="0"/>
      <w:marRight w:val="0"/>
      <w:marTop w:val="0"/>
      <w:marBottom w:val="0"/>
      <w:divBdr>
        <w:top w:val="none" w:sz="0" w:space="0" w:color="auto"/>
        <w:left w:val="none" w:sz="0" w:space="0" w:color="auto"/>
        <w:bottom w:val="none" w:sz="0" w:space="0" w:color="auto"/>
        <w:right w:val="none" w:sz="0" w:space="0" w:color="auto"/>
      </w:divBdr>
    </w:div>
    <w:div w:id="2096634707">
      <w:bodyDiv w:val="1"/>
      <w:marLeft w:val="0"/>
      <w:marRight w:val="0"/>
      <w:marTop w:val="0"/>
      <w:marBottom w:val="0"/>
      <w:divBdr>
        <w:top w:val="none" w:sz="0" w:space="0" w:color="auto"/>
        <w:left w:val="none" w:sz="0" w:space="0" w:color="auto"/>
        <w:bottom w:val="none" w:sz="0" w:space="0" w:color="auto"/>
        <w:right w:val="none" w:sz="0" w:space="0" w:color="auto"/>
      </w:divBdr>
    </w:div>
    <w:div w:id="21009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2-01-4017" TargetMode="External"/><Relationship Id="rId21" Type="http://schemas.openxmlformats.org/officeDocument/2006/relationships/hyperlink" Target="http://www.uradni-list.si/1/objava.jsp?sop=2021-01-2629" TargetMode="External"/><Relationship Id="rId42" Type="http://schemas.openxmlformats.org/officeDocument/2006/relationships/hyperlink" Target="http://www.uradni-list.si/1/objava.jsp?sop=2022-01-4017" TargetMode="External"/><Relationship Id="rId47" Type="http://schemas.openxmlformats.org/officeDocument/2006/relationships/hyperlink" Target="http://www.uradni-list.si/1/objava.jsp?sop=2009-21-3051" TargetMode="External"/><Relationship Id="rId63" Type="http://schemas.openxmlformats.org/officeDocument/2006/relationships/hyperlink" Target="http://www.uradni-list.si/1/objava.jsp?sop=2009-01-2871" TargetMode="External"/><Relationship Id="rId68" Type="http://schemas.openxmlformats.org/officeDocument/2006/relationships/hyperlink" Target="http://www.uradni-list.si/1/objava.jsp?sop=2012-01-2410" TargetMode="External"/><Relationship Id="rId84" Type="http://schemas.openxmlformats.org/officeDocument/2006/relationships/footer" Target="footer3.xml"/><Relationship Id="rId16" Type="http://schemas.openxmlformats.org/officeDocument/2006/relationships/hyperlink" Target="http://www.uradni-list.si/1/objava.jsp?sop=2012-01-2410" TargetMode="External"/><Relationship Id="rId11" Type="http://schemas.openxmlformats.org/officeDocument/2006/relationships/hyperlink" Target="http://www.uradni-list.si/1/objava.jsp?sop=2009-01-2871" TargetMode="External"/><Relationship Id="rId32" Type="http://schemas.openxmlformats.org/officeDocument/2006/relationships/hyperlink" Target="http://www.uradni-list.si/1/objava.jsp?sop=2012-01-2410" TargetMode="External"/><Relationship Id="rId37" Type="http://schemas.openxmlformats.org/officeDocument/2006/relationships/hyperlink" Target="http://www.uradni-list.si/1/objava.jsp?sop=2021-01-2629" TargetMode="External"/><Relationship Id="rId53" Type="http://schemas.openxmlformats.org/officeDocument/2006/relationships/hyperlink" Target="http://www.uradni-list.si/1/objava.jsp?sop=2016-21-2169" TargetMode="External"/><Relationship Id="rId58" Type="http://schemas.openxmlformats.org/officeDocument/2006/relationships/hyperlink" Target="http://www.uradni-list.si/1/objava.jsp?sop=2022-01-2603" TargetMode="External"/><Relationship Id="rId74" Type="http://schemas.openxmlformats.org/officeDocument/2006/relationships/hyperlink" Target="http://www.uradni-list.si/1/objava.jsp?sop=2021-01-3352"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uradni-list.si/1/objava.jsp?sop=2016-21-2169" TargetMode="External"/><Relationship Id="rId14" Type="http://schemas.openxmlformats.org/officeDocument/2006/relationships/hyperlink" Target="http://www.uradni-list.si/1/objava.jsp?sop=2011-01-0821" TargetMode="External"/><Relationship Id="rId22" Type="http://schemas.openxmlformats.org/officeDocument/2006/relationships/hyperlink" Target="http://www.uradni-list.si/1/objava.jsp?sop=2021-01-3352" TargetMode="External"/><Relationship Id="rId27" Type="http://schemas.openxmlformats.org/officeDocument/2006/relationships/hyperlink" Target="http://www.uradni-list.si/1/objava.jsp?sop=2007-01-0718" TargetMode="External"/><Relationship Id="rId30" Type="http://schemas.openxmlformats.org/officeDocument/2006/relationships/hyperlink" Target="http://www.uradni-list.si/1/objava.jsp?sop=2011-01-0821" TargetMode="External"/><Relationship Id="rId35" Type="http://schemas.openxmlformats.org/officeDocument/2006/relationships/hyperlink" Target="http://www.uradni-list.si/1/objava.jsp?sop=2016-21-2169" TargetMode="External"/><Relationship Id="rId43" Type="http://schemas.openxmlformats.org/officeDocument/2006/relationships/hyperlink" Target="http://www.uradni-list.si/1/objava.jsp?sop=2007-01-0718" TargetMode="External"/><Relationship Id="rId48" Type="http://schemas.openxmlformats.org/officeDocument/2006/relationships/hyperlink" Target="http://www.uradni-list.si/1/objava.jsp?sop=2011-01-0821" TargetMode="External"/><Relationship Id="rId56" Type="http://schemas.openxmlformats.org/officeDocument/2006/relationships/hyperlink" Target="http://www.uradni-list.si/1/objava.jsp?sop=2021-01-3352" TargetMode="External"/><Relationship Id="rId64" Type="http://schemas.openxmlformats.org/officeDocument/2006/relationships/hyperlink" Target="http://www.uradni-list.si/1/objava.jsp?sop=2009-21-3033" TargetMode="External"/><Relationship Id="rId69" Type="http://schemas.openxmlformats.org/officeDocument/2006/relationships/hyperlink" Target="http://www.uradni-list.si/1/objava.jsp?sop=2015-01-1934" TargetMode="External"/><Relationship Id="rId77" Type="http://schemas.openxmlformats.org/officeDocument/2006/relationships/hyperlink" Target="http://www.uradni-list.si/1/objava.jsp?sop=2022-01-3469" TargetMode="External"/><Relationship Id="rId8" Type="http://schemas.openxmlformats.org/officeDocument/2006/relationships/image" Target="media/image1.png"/><Relationship Id="rId51" Type="http://schemas.openxmlformats.org/officeDocument/2006/relationships/hyperlink" Target="http://www.uradni-list.si/1/objava.jsp?sop=2015-01-1934" TargetMode="External"/><Relationship Id="rId72" Type="http://schemas.openxmlformats.org/officeDocument/2006/relationships/hyperlink" Target="http://www.uradni-list.si/1/objava.jsp?sop=2017-01-1324"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radni-list.si/1/objava.jsp?sop=2009-21-3033" TargetMode="External"/><Relationship Id="rId17" Type="http://schemas.openxmlformats.org/officeDocument/2006/relationships/hyperlink" Target="http://www.uradni-list.si/1/objava.jsp?sop=2015-01-1934" TargetMode="External"/><Relationship Id="rId25" Type="http://schemas.openxmlformats.org/officeDocument/2006/relationships/hyperlink" Target="http://www.uradni-list.si/1/objava.jsp?sop=2022-01-3469" TargetMode="External"/><Relationship Id="rId33" Type="http://schemas.openxmlformats.org/officeDocument/2006/relationships/hyperlink" Target="http://www.uradni-list.si/1/objava.jsp?sop=2015-01-1934" TargetMode="External"/><Relationship Id="rId38" Type="http://schemas.openxmlformats.org/officeDocument/2006/relationships/hyperlink" Target="http://www.uradni-list.si/1/objava.jsp?sop=2021-01-3352" TargetMode="External"/><Relationship Id="rId46" Type="http://schemas.openxmlformats.org/officeDocument/2006/relationships/hyperlink" Target="http://www.uradni-list.si/1/objava.jsp?sop=2009-21-3033" TargetMode="External"/><Relationship Id="rId59" Type="http://schemas.openxmlformats.org/officeDocument/2006/relationships/hyperlink" Target="http://www.uradni-list.si/1/objava.jsp?sop=2022-01-3469" TargetMode="External"/><Relationship Id="rId67" Type="http://schemas.openxmlformats.org/officeDocument/2006/relationships/hyperlink" Target="http://www.uradni-list.si/1/objava.jsp?sop=2012-01-1700" TargetMode="External"/><Relationship Id="rId20" Type="http://schemas.openxmlformats.org/officeDocument/2006/relationships/hyperlink" Target="http://www.uradni-list.si/1/objava.jsp?sop=2017-01-1324" TargetMode="External"/><Relationship Id="rId41" Type="http://schemas.openxmlformats.org/officeDocument/2006/relationships/hyperlink" Target="http://www.uradni-list.si/1/objava.jsp?sop=2022-01-3469" TargetMode="External"/><Relationship Id="rId54" Type="http://schemas.openxmlformats.org/officeDocument/2006/relationships/hyperlink" Target="http://www.uradni-list.si/1/objava.jsp?sop=2017-01-1324" TargetMode="External"/><Relationship Id="rId62" Type="http://schemas.openxmlformats.org/officeDocument/2006/relationships/hyperlink" Target="http://www.uradni-list.si/1/objava.jsp?sop=2008-01-1460" TargetMode="External"/><Relationship Id="rId70" Type="http://schemas.openxmlformats.org/officeDocument/2006/relationships/hyperlink" Target="http://www.uradni-list.si/1/objava.jsp?sop=2016-01-1999" TargetMode="External"/><Relationship Id="rId75" Type="http://schemas.openxmlformats.org/officeDocument/2006/relationships/hyperlink" Target="http://www.uradni-list.si/1/objava.jsp?sop=2021-01-4285"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21-01-4285" TargetMode="External"/><Relationship Id="rId28" Type="http://schemas.openxmlformats.org/officeDocument/2006/relationships/hyperlink" Target="http://www.uradni-list.si/1/objava.jsp?sop=2009-21-3033" TargetMode="External"/><Relationship Id="rId36" Type="http://schemas.openxmlformats.org/officeDocument/2006/relationships/hyperlink" Target="http://www.uradni-list.si/1/objava.jsp?sop=2017-01-1324" TargetMode="External"/><Relationship Id="rId49" Type="http://schemas.openxmlformats.org/officeDocument/2006/relationships/hyperlink" Target="http://www.uradni-list.si/1/objava.jsp?sop=2012-01-1700" TargetMode="External"/><Relationship Id="rId57" Type="http://schemas.openxmlformats.org/officeDocument/2006/relationships/hyperlink" Target="http://www.uradni-list.si/1/objava.jsp?sop=2021-01-4285" TargetMode="External"/><Relationship Id="rId10" Type="http://schemas.openxmlformats.org/officeDocument/2006/relationships/hyperlink" Target="http://www.uradni-list.si/1/objava.jsp?sop=2008-01-1460" TargetMode="External"/><Relationship Id="rId31" Type="http://schemas.openxmlformats.org/officeDocument/2006/relationships/hyperlink" Target="http://www.uradni-list.si/1/objava.jsp?sop=2012-01-1700" TargetMode="External"/><Relationship Id="rId44" Type="http://schemas.openxmlformats.org/officeDocument/2006/relationships/hyperlink" Target="http://www.uradni-list.si/1/objava.jsp?sop=2008-01-1460" TargetMode="External"/><Relationship Id="rId52" Type="http://schemas.openxmlformats.org/officeDocument/2006/relationships/hyperlink" Target="http://www.uradni-list.si/1/objava.jsp?sop=2016-01-1999" TargetMode="External"/><Relationship Id="rId60" Type="http://schemas.openxmlformats.org/officeDocument/2006/relationships/hyperlink" Target="http://www.uradni-list.si/1/objava.jsp?sop=2022-01-4017" TargetMode="External"/><Relationship Id="rId65" Type="http://schemas.openxmlformats.org/officeDocument/2006/relationships/hyperlink" Target="http://www.uradni-list.si/1/objava.jsp?sop=2009-21-3051" TargetMode="External"/><Relationship Id="rId73" Type="http://schemas.openxmlformats.org/officeDocument/2006/relationships/hyperlink" Target="http://www.uradni-list.si/1/objava.jsp?sop=2021-01-2629" TargetMode="External"/><Relationship Id="rId78" Type="http://schemas.openxmlformats.org/officeDocument/2006/relationships/hyperlink" Target="http://www.uradni-list.si/1/objava.jsp?sop=2022-01-4017"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7-01-0718" TargetMode="External"/><Relationship Id="rId13" Type="http://schemas.openxmlformats.org/officeDocument/2006/relationships/hyperlink" Target="http://www.uradni-list.si/1/objava.jsp?sop=2009-21-3051" TargetMode="External"/><Relationship Id="rId18" Type="http://schemas.openxmlformats.org/officeDocument/2006/relationships/hyperlink" Target="http://www.uradni-list.si/1/objava.jsp?sop=2016-01-1999" TargetMode="External"/><Relationship Id="rId39" Type="http://schemas.openxmlformats.org/officeDocument/2006/relationships/hyperlink" Target="http://www.uradni-list.si/1/objava.jsp?sop=2021-01-4285" TargetMode="External"/><Relationship Id="rId34" Type="http://schemas.openxmlformats.org/officeDocument/2006/relationships/hyperlink" Target="http://www.uradni-list.si/1/objava.jsp?sop=2016-01-1999" TargetMode="External"/><Relationship Id="rId50" Type="http://schemas.openxmlformats.org/officeDocument/2006/relationships/hyperlink" Target="http://www.uradni-list.si/1/objava.jsp?sop=2012-01-2410" TargetMode="External"/><Relationship Id="rId55" Type="http://schemas.openxmlformats.org/officeDocument/2006/relationships/hyperlink" Target="http://www.uradni-list.si/1/objava.jsp?sop=2021-01-2629" TargetMode="External"/><Relationship Id="rId76" Type="http://schemas.openxmlformats.org/officeDocument/2006/relationships/hyperlink" Target="http://www.uradni-list.si/1/objava.jsp?sop=2022-01-2603" TargetMode="External"/><Relationship Id="rId7" Type="http://schemas.openxmlformats.org/officeDocument/2006/relationships/endnotes" Target="endnotes.xml"/><Relationship Id="rId71" Type="http://schemas.openxmlformats.org/officeDocument/2006/relationships/hyperlink" Target="http://www.uradni-list.si/1/objava.jsp?sop=2016-21-2169" TargetMode="External"/><Relationship Id="rId2" Type="http://schemas.openxmlformats.org/officeDocument/2006/relationships/numbering" Target="numbering.xml"/><Relationship Id="rId29" Type="http://schemas.openxmlformats.org/officeDocument/2006/relationships/hyperlink" Target="http://www.uradni-list.si/1/objava.jsp?sop=2009-21-3051" TargetMode="External"/><Relationship Id="rId24" Type="http://schemas.openxmlformats.org/officeDocument/2006/relationships/hyperlink" Target="http://www.uradni-list.si/1/objava.jsp?sop=2022-01-2603" TargetMode="External"/><Relationship Id="rId40" Type="http://schemas.openxmlformats.org/officeDocument/2006/relationships/hyperlink" Target="http://www.uradni-list.si/1/objava.jsp?sop=2022-01-2603" TargetMode="External"/><Relationship Id="rId45" Type="http://schemas.openxmlformats.org/officeDocument/2006/relationships/hyperlink" Target="http://www.uradni-list.si/1/objava.jsp?sop=2009-01-2871" TargetMode="External"/><Relationship Id="rId66" Type="http://schemas.openxmlformats.org/officeDocument/2006/relationships/hyperlink" Target="http://www.uradni-list.si/1/objava.jsp?sop=2011-01-0821" TargetMode="External"/><Relationship Id="rId61" Type="http://schemas.openxmlformats.org/officeDocument/2006/relationships/hyperlink" Target="http://www.uradni-list.si/1/objava.jsp?sop=2007-01-0718" TargetMode="External"/><Relationship Id="rId8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0CFD-E981-460B-9124-616CE6DC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5832</Words>
  <Characters>33245</Characters>
  <Application>Microsoft Office Word</Application>
  <DocSecurity>0</DocSecurity>
  <Lines>277</Lines>
  <Paragraphs>77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39000</CharactersWithSpaces>
  <SharedDoc>false</SharedDoc>
  <HLinks>
    <vt:vector size="114" baseType="variant">
      <vt:variant>
        <vt:i4>65651</vt:i4>
      </vt:variant>
      <vt:variant>
        <vt:i4>54</vt:i4>
      </vt:variant>
      <vt:variant>
        <vt:i4>0</vt:i4>
      </vt:variant>
      <vt:variant>
        <vt:i4>5</vt:i4>
      </vt:variant>
      <vt:variant>
        <vt:lpwstr>mailto:mojca.miklavcic@gov.si</vt:lpwstr>
      </vt:variant>
      <vt:variant>
        <vt:lpwstr/>
      </vt:variant>
      <vt:variant>
        <vt:i4>7340074</vt:i4>
      </vt:variant>
      <vt:variant>
        <vt:i4>51</vt:i4>
      </vt:variant>
      <vt:variant>
        <vt:i4>0</vt:i4>
      </vt:variant>
      <vt:variant>
        <vt:i4>5</vt:i4>
      </vt:variant>
      <vt:variant>
        <vt:lpwstr>http://www.uradni-list.si/1/objava.jsp?sop=2022-01-4017</vt:lpwstr>
      </vt:variant>
      <vt:variant>
        <vt:lpwstr/>
      </vt:variant>
      <vt:variant>
        <vt:i4>7340078</vt:i4>
      </vt:variant>
      <vt:variant>
        <vt:i4>48</vt:i4>
      </vt:variant>
      <vt:variant>
        <vt:i4>0</vt:i4>
      </vt:variant>
      <vt:variant>
        <vt:i4>5</vt:i4>
      </vt:variant>
      <vt:variant>
        <vt:lpwstr>http://www.uradni-list.si/1/objava.jsp?sop=2022-01-3469</vt:lpwstr>
      </vt:variant>
      <vt:variant>
        <vt:lpwstr/>
      </vt:variant>
      <vt:variant>
        <vt:i4>7798828</vt:i4>
      </vt:variant>
      <vt:variant>
        <vt:i4>45</vt:i4>
      </vt:variant>
      <vt:variant>
        <vt:i4>0</vt:i4>
      </vt:variant>
      <vt:variant>
        <vt:i4>5</vt:i4>
      </vt:variant>
      <vt:variant>
        <vt:lpwstr>http://www.uradni-list.si/1/objava.jsp?sop=2022-01-2603</vt:lpwstr>
      </vt:variant>
      <vt:variant>
        <vt:lpwstr/>
      </vt:variant>
      <vt:variant>
        <vt:i4>7929899</vt:i4>
      </vt:variant>
      <vt:variant>
        <vt:i4>42</vt:i4>
      </vt:variant>
      <vt:variant>
        <vt:i4>0</vt:i4>
      </vt:variant>
      <vt:variant>
        <vt:i4>5</vt:i4>
      </vt:variant>
      <vt:variant>
        <vt:lpwstr>http://www.uradni-list.si/1/objava.jsp?sop=2021-01-4285</vt:lpwstr>
      </vt:variant>
      <vt:variant>
        <vt:lpwstr/>
      </vt:variant>
      <vt:variant>
        <vt:i4>7536682</vt:i4>
      </vt:variant>
      <vt:variant>
        <vt:i4>39</vt:i4>
      </vt:variant>
      <vt:variant>
        <vt:i4>0</vt:i4>
      </vt:variant>
      <vt:variant>
        <vt:i4>5</vt:i4>
      </vt:variant>
      <vt:variant>
        <vt:lpwstr>http://www.uradni-list.si/1/objava.jsp?sop=2021-01-3352</vt:lpwstr>
      </vt:variant>
      <vt:variant>
        <vt:lpwstr/>
      </vt:variant>
      <vt:variant>
        <vt:i4>7667759</vt:i4>
      </vt:variant>
      <vt:variant>
        <vt:i4>36</vt:i4>
      </vt:variant>
      <vt:variant>
        <vt:i4>0</vt:i4>
      </vt:variant>
      <vt:variant>
        <vt:i4>5</vt:i4>
      </vt:variant>
      <vt:variant>
        <vt:lpwstr>http://www.uradni-list.si/1/objava.jsp?sop=2021-01-2629</vt:lpwstr>
      </vt:variant>
      <vt:variant>
        <vt:lpwstr/>
      </vt:variant>
      <vt:variant>
        <vt:i4>7667756</vt:i4>
      </vt:variant>
      <vt:variant>
        <vt:i4>33</vt:i4>
      </vt:variant>
      <vt:variant>
        <vt:i4>0</vt:i4>
      </vt:variant>
      <vt:variant>
        <vt:i4>5</vt:i4>
      </vt:variant>
      <vt:variant>
        <vt:lpwstr>http://www.uradni-list.si/1/objava.jsp?sop=2017-01-1324</vt:lpwstr>
      </vt:variant>
      <vt:variant>
        <vt:lpwstr/>
      </vt:variant>
      <vt:variant>
        <vt:i4>7471149</vt:i4>
      </vt:variant>
      <vt:variant>
        <vt:i4>30</vt:i4>
      </vt:variant>
      <vt:variant>
        <vt:i4>0</vt:i4>
      </vt:variant>
      <vt:variant>
        <vt:i4>5</vt:i4>
      </vt:variant>
      <vt:variant>
        <vt:lpwstr>http://www.uradni-list.si/1/objava.jsp?sop=2016-21-2169</vt:lpwstr>
      </vt:variant>
      <vt:variant>
        <vt:lpwstr/>
      </vt:variant>
      <vt:variant>
        <vt:i4>8257575</vt:i4>
      </vt:variant>
      <vt:variant>
        <vt:i4>27</vt:i4>
      </vt:variant>
      <vt:variant>
        <vt:i4>0</vt:i4>
      </vt:variant>
      <vt:variant>
        <vt:i4>5</vt:i4>
      </vt:variant>
      <vt:variant>
        <vt:lpwstr>http://www.uradni-list.si/1/objava.jsp?sop=2016-01-1999</vt:lpwstr>
      </vt:variant>
      <vt:variant>
        <vt:lpwstr/>
      </vt:variant>
      <vt:variant>
        <vt:i4>7602212</vt:i4>
      </vt:variant>
      <vt:variant>
        <vt:i4>24</vt:i4>
      </vt:variant>
      <vt:variant>
        <vt:i4>0</vt:i4>
      </vt:variant>
      <vt:variant>
        <vt:i4>5</vt:i4>
      </vt:variant>
      <vt:variant>
        <vt:lpwstr>http://www.uradni-list.si/1/objava.jsp?sop=2015-01-1934</vt:lpwstr>
      </vt:variant>
      <vt:variant>
        <vt:lpwstr/>
      </vt:variant>
      <vt:variant>
        <vt:i4>7667758</vt:i4>
      </vt:variant>
      <vt:variant>
        <vt:i4>21</vt:i4>
      </vt:variant>
      <vt:variant>
        <vt:i4>0</vt:i4>
      </vt:variant>
      <vt:variant>
        <vt:i4>5</vt:i4>
      </vt:variant>
      <vt:variant>
        <vt:lpwstr>http://www.uradni-list.si/1/objava.jsp?sop=2012-01-2410</vt:lpwstr>
      </vt:variant>
      <vt:variant>
        <vt:lpwstr/>
      </vt:variant>
      <vt:variant>
        <vt:i4>7798829</vt:i4>
      </vt:variant>
      <vt:variant>
        <vt:i4>18</vt:i4>
      </vt:variant>
      <vt:variant>
        <vt:i4>0</vt:i4>
      </vt:variant>
      <vt:variant>
        <vt:i4>5</vt:i4>
      </vt:variant>
      <vt:variant>
        <vt:lpwstr>http://www.uradni-list.si/1/objava.jsp?sop=2012-01-1700</vt:lpwstr>
      </vt:variant>
      <vt:variant>
        <vt:lpwstr/>
      </vt:variant>
      <vt:variant>
        <vt:i4>7602209</vt:i4>
      </vt:variant>
      <vt:variant>
        <vt:i4>15</vt:i4>
      </vt:variant>
      <vt:variant>
        <vt:i4>0</vt:i4>
      </vt:variant>
      <vt:variant>
        <vt:i4>5</vt:i4>
      </vt:variant>
      <vt:variant>
        <vt:lpwstr>http://www.uradni-list.si/1/objava.jsp?sop=2011-01-0821</vt:lpwstr>
      </vt:variant>
      <vt:variant>
        <vt:lpwstr/>
      </vt:variant>
      <vt:variant>
        <vt:i4>7405603</vt:i4>
      </vt:variant>
      <vt:variant>
        <vt:i4>12</vt:i4>
      </vt:variant>
      <vt:variant>
        <vt:i4>0</vt:i4>
      </vt:variant>
      <vt:variant>
        <vt:i4>5</vt:i4>
      </vt:variant>
      <vt:variant>
        <vt:lpwstr>http://www.uradni-list.si/1/objava.jsp?sop=2009-21-3051</vt:lpwstr>
      </vt:variant>
      <vt:variant>
        <vt:lpwstr/>
      </vt:variant>
      <vt:variant>
        <vt:i4>7798819</vt:i4>
      </vt:variant>
      <vt:variant>
        <vt:i4>9</vt:i4>
      </vt:variant>
      <vt:variant>
        <vt:i4>0</vt:i4>
      </vt:variant>
      <vt:variant>
        <vt:i4>5</vt:i4>
      </vt:variant>
      <vt:variant>
        <vt:lpwstr>http://www.uradni-list.si/1/objava.jsp?sop=2009-21-3033</vt:lpwstr>
      </vt:variant>
      <vt:variant>
        <vt:lpwstr/>
      </vt:variant>
      <vt:variant>
        <vt:i4>7471145</vt:i4>
      </vt:variant>
      <vt:variant>
        <vt:i4>6</vt:i4>
      </vt:variant>
      <vt:variant>
        <vt:i4>0</vt:i4>
      </vt:variant>
      <vt:variant>
        <vt:i4>5</vt:i4>
      </vt:variant>
      <vt:variant>
        <vt:lpwstr>http://www.uradni-list.si/1/objava.jsp?sop=2009-01-2871</vt:lpwstr>
      </vt:variant>
      <vt:variant>
        <vt:lpwstr/>
      </vt:variant>
      <vt:variant>
        <vt:i4>7340068</vt:i4>
      </vt:variant>
      <vt:variant>
        <vt:i4>3</vt:i4>
      </vt:variant>
      <vt:variant>
        <vt:i4>0</vt:i4>
      </vt:variant>
      <vt:variant>
        <vt:i4>5</vt:i4>
      </vt:variant>
      <vt:variant>
        <vt:lpwstr>http://www.uradni-list.si/1/objava.jsp?sop=2008-01-1460</vt:lpwstr>
      </vt:variant>
      <vt:variant>
        <vt:lpwstr/>
      </vt:variant>
      <vt:variant>
        <vt:i4>7733288</vt:i4>
      </vt:variant>
      <vt:variant>
        <vt:i4>0</vt:i4>
      </vt:variant>
      <vt:variant>
        <vt:i4>0</vt:i4>
      </vt:variant>
      <vt:variant>
        <vt:i4>5</vt:i4>
      </vt:variant>
      <vt:variant>
        <vt:lpwstr>http://www.uradni-list.si/1/objava.jsp?sop=2007-01-0718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Mojca.Miklavcic@gov.si</dc:creator>
  <cp:keywords/>
  <cp:lastModifiedBy>Mojca Miklavčič</cp:lastModifiedBy>
  <cp:revision>3</cp:revision>
  <cp:lastPrinted>2025-03-31T04:51:00Z</cp:lastPrinted>
  <dcterms:created xsi:type="dcterms:W3CDTF">2025-03-31T04:51:00Z</dcterms:created>
  <dcterms:modified xsi:type="dcterms:W3CDTF">2025-03-31T04:51:00Z</dcterms:modified>
</cp:coreProperties>
</file>