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74B50" w14:textId="77777777"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b/>
          <w:bCs/>
          <w:kern w:val="2"/>
          <w:sz w:val="20"/>
          <w:szCs w:val="20"/>
          <w:u w:color="000000"/>
          <w14:textOutline w14:w="12700" w14:cap="flat" w14:cmpd="sng" w14:algn="ctr">
            <w14:noFill/>
            <w14:prstDash w14:val="solid"/>
            <w14:miter w14:lim="400000"/>
          </w14:textOutline>
        </w:rPr>
        <w:t>Prof. dr. Maruša Bradač</w:t>
      </w:r>
    </w:p>
    <w:p w14:paraId="3B9102DF" w14:textId="77777777"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b/>
          <w:bCs/>
          <w:kern w:val="2"/>
          <w:sz w:val="20"/>
          <w:szCs w:val="20"/>
          <w:u w:color="000000"/>
          <w14:textOutline w14:w="12700" w14:cap="flat" w14:cmpd="sng" w14:algn="ctr">
            <w14:noFill/>
            <w14:prstDash w14:val="solid"/>
            <w14:miter w14:lim="400000"/>
          </w14:textOutline>
        </w:rPr>
      </w:pPr>
    </w:p>
    <w:p w14:paraId="4527F170" w14:textId="77777777"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b/>
          <w:bCs/>
          <w:kern w:val="2"/>
          <w:sz w:val="20"/>
          <w:szCs w:val="20"/>
          <w:u w:color="000000"/>
          <w14:textOutline w14:w="12700" w14:cap="flat" w14:cmpd="sng" w14:algn="ctr">
            <w14:noFill/>
            <w14:prstDash w14:val="solid"/>
            <w14:miter w14:lim="400000"/>
          </w14:textOutline>
        </w:rPr>
        <w:t>Priznanje ambasadorka znanosti Republike Slovenije za krepitev ugleda slovenske astrofizike v družbi in v mednarodnem merilu</w:t>
      </w:r>
    </w:p>
    <w:p w14:paraId="28663A05" w14:textId="77777777"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kern w:val="2"/>
          <w:sz w:val="20"/>
          <w:szCs w:val="20"/>
          <w:u w:color="000000"/>
          <w14:textOutline w14:w="12700" w14:cap="flat" w14:cmpd="sng" w14:algn="ctr">
            <w14:noFill/>
            <w14:prstDash w14:val="solid"/>
            <w14:miter w14:lim="400000"/>
          </w14:textOutline>
        </w:rPr>
      </w:pPr>
    </w:p>
    <w:p w14:paraId="74CC8D9B" w14:textId="77777777"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b/>
          <w:bCs/>
          <w:kern w:val="2"/>
          <w:sz w:val="20"/>
          <w:szCs w:val="20"/>
          <w:u w:color="000000"/>
          <w14:textOutline w14:w="12700" w14:cap="flat" w14:cmpd="sng" w14:algn="ctr">
            <w14:noFill/>
            <w14:prstDash w14:val="solid"/>
            <w14:miter w14:lim="400000"/>
          </w14:textOutline>
        </w:rPr>
        <w:t>Ključne besede</w:t>
      </w:r>
      <w:r w:rsidRPr="00B871E5">
        <w:rPr>
          <w:rFonts w:ascii="Arial" w:hAnsi="Arial" w:cs="Arial"/>
          <w:kern w:val="2"/>
          <w:sz w:val="20"/>
          <w:szCs w:val="20"/>
          <w:u w:color="000000"/>
          <w14:textOutline w14:w="12700" w14:cap="flat" w14:cmpd="sng" w14:algn="ctr">
            <w14:noFill/>
            <w14:prstDash w14:val="solid"/>
            <w14:miter w14:lim="400000"/>
          </w14:textOutline>
        </w:rPr>
        <w:t>: astrofizika, temna snov, mlado vesolje, jate galaksij, prve galaksije, vesoljski teleskop James Webb, promocija znanosti, ERC projekt</w:t>
      </w:r>
    </w:p>
    <w:p w14:paraId="66617190" w14:textId="77777777"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kern w:val="2"/>
          <w:sz w:val="20"/>
          <w:szCs w:val="20"/>
          <w:u w:color="000000"/>
          <w14:textOutline w14:w="12700" w14:cap="flat" w14:cmpd="sng" w14:algn="ctr">
            <w14:noFill/>
            <w14:prstDash w14:val="solid"/>
            <w14:miter w14:lim="400000"/>
          </w14:textOutline>
        </w:rPr>
      </w:pPr>
    </w:p>
    <w:p w14:paraId="434E7DB3" w14:textId="0B64848B"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kern w:val="2"/>
          <w:sz w:val="20"/>
          <w:szCs w:val="20"/>
          <w:u w:color="000000"/>
          <w14:textOutline w14:w="12700" w14:cap="flat" w14:cmpd="sng" w14:algn="ctr">
            <w14:noFill/>
            <w14:prstDash w14:val="solid"/>
            <w14:miter w14:lim="400000"/>
          </w14:textOutline>
        </w:rPr>
        <w:t>Svetovno priznana astrofizičarka prof. dr. Maruša Bradač je študijsko pot začela v Sloveniji</w:t>
      </w:r>
      <w:r>
        <w:rPr>
          <w:rFonts w:ascii="Arial" w:hAnsi="Arial" w:cs="Arial"/>
          <w:kern w:val="2"/>
          <w:sz w:val="20"/>
          <w:szCs w:val="20"/>
          <w:u w:color="000000"/>
          <w14:textOutline w14:w="12700" w14:cap="flat" w14:cmpd="sng" w14:algn="ctr">
            <w14:noFill/>
            <w14:prstDash w14:val="solid"/>
            <w14:miter w14:lim="400000"/>
          </w14:textOutline>
        </w:rPr>
        <w:t xml:space="preserve"> </w:t>
      </w:r>
      <w:r w:rsidRPr="00B871E5">
        <w:rPr>
          <w:rFonts w:ascii="Arial" w:hAnsi="Arial" w:cs="Arial"/>
          <w:kern w:val="2"/>
          <w:sz w:val="20"/>
          <w:szCs w:val="20"/>
          <w:u w:color="000000"/>
          <w14:textOutline w14:w="12700" w14:cap="flat" w14:cmpd="sng" w14:algn="ctr">
            <w14:noFill/>
            <w14:prstDash w14:val="solid"/>
            <w14:miter w14:lim="400000"/>
          </w14:textOutline>
        </w:rPr>
        <w:t xml:space="preserve">nadaljevala pa v Združenih državah Amerike. V času kariere v ZDA je s svojimi objavami in idejami pomembno prispevala k meritvam obstoja in lastnosti temne snovi ter prvih galaksij v mladem vesolju. Njene pionirske raziskave jat galaksij do danes ostajajo najpomembnejši neposredni dokaz obstoja temne snovi in njenih lastnosti. Ključna je bila tudi njena vloga pri razvoju najnovejšega </w:t>
      </w:r>
      <w:r>
        <w:rPr>
          <w:rFonts w:ascii="Arial" w:hAnsi="Arial" w:cs="Arial"/>
          <w:kern w:val="2"/>
          <w:sz w:val="20"/>
          <w:szCs w:val="20"/>
          <w:u w:color="000000"/>
          <w14:textOutline w14:w="12700" w14:cap="flat" w14:cmpd="sng" w14:algn="ctr">
            <w14:noFill/>
            <w14:prstDash w14:val="solid"/>
            <w14:miter w14:lim="400000"/>
          </w14:textOutline>
        </w:rPr>
        <w:t>v</w:t>
      </w:r>
      <w:r w:rsidRPr="00B871E5">
        <w:rPr>
          <w:rFonts w:ascii="Arial" w:hAnsi="Arial" w:cs="Arial"/>
          <w:kern w:val="2"/>
          <w:sz w:val="20"/>
          <w:szCs w:val="20"/>
          <w:u w:color="000000"/>
          <w14:textOutline w14:w="12700" w14:cap="flat" w14:cmpd="sng" w14:algn="ctr">
            <w14:noFill/>
            <w14:prstDash w14:val="solid"/>
            <w14:miter w14:lim="400000"/>
          </w14:textOutline>
        </w:rPr>
        <w:t xml:space="preserve">esoljskega teleskopa James Webb. S svojo skupino je sodelovala pri razvoju enega od ključnih znanstvenih instrumentov na teleskopu </w:t>
      </w:r>
      <w:r>
        <w:rPr>
          <w:rFonts w:ascii="Arial" w:hAnsi="Arial" w:cs="Arial"/>
          <w:kern w:val="2"/>
          <w:sz w:val="20"/>
          <w:szCs w:val="20"/>
          <w:u w:color="000000"/>
          <w14:textOutline w14:w="12700" w14:cap="flat" w14:cmpd="sng" w14:algn="ctr">
            <w14:noFill/>
            <w14:prstDash w14:val="solid"/>
            <w14:miter w14:lim="400000"/>
          </w14:textOutline>
        </w:rPr>
        <w:t>–</w:t>
      </w:r>
      <w:r w:rsidRPr="00B871E5">
        <w:rPr>
          <w:rFonts w:ascii="Arial" w:hAnsi="Arial" w:cs="Arial"/>
          <w:kern w:val="2"/>
          <w:sz w:val="20"/>
          <w:szCs w:val="20"/>
          <w:u w:color="000000"/>
          <w14:textOutline w14:w="12700" w14:cap="flat" w14:cmpd="sng" w14:algn="ctr">
            <w14:noFill/>
            <w14:prstDash w14:val="solid"/>
            <w14:miter w14:lim="400000"/>
          </w14:textOutline>
        </w:rPr>
        <w:t xml:space="preserve"> kamere NIRISS. </w:t>
      </w:r>
    </w:p>
    <w:p w14:paraId="35391472" w14:textId="77777777"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kern w:val="2"/>
          <w:sz w:val="20"/>
          <w:szCs w:val="20"/>
          <w:u w:color="000000"/>
          <w14:textOutline w14:w="12700" w14:cap="flat" w14:cmpd="sng" w14:algn="ctr">
            <w14:noFill/>
            <w14:prstDash w14:val="solid"/>
            <w14:miter w14:lim="400000"/>
          </w14:textOutline>
        </w:rPr>
      </w:pPr>
    </w:p>
    <w:p w14:paraId="69D219C6" w14:textId="175402EE"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kern w:val="2"/>
          <w:sz w:val="20"/>
          <w:szCs w:val="20"/>
          <w:u w:color="000000"/>
          <w14:textOutline w14:w="12700" w14:cap="flat" w14:cmpd="sng" w14:algn="ctr">
            <w14:noFill/>
            <w14:prstDash w14:val="solid"/>
            <w14:miter w14:lim="400000"/>
          </w14:textOutline>
        </w:rPr>
        <w:t>Leta 2021 je pridobila prestižni projekt Evropskega raziskovalnega sveta</w:t>
      </w:r>
      <w:r>
        <w:rPr>
          <w:rFonts w:ascii="Arial" w:hAnsi="Arial" w:cs="Arial"/>
          <w:kern w:val="2"/>
          <w:sz w:val="20"/>
          <w:szCs w:val="20"/>
          <w:u w:color="000000"/>
          <w14:textOutline w14:w="12700" w14:cap="flat" w14:cmpd="sng" w14:algn="ctr">
            <w14:noFill/>
            <w14:prstDash w14:val="solid"/>
            <w14:miter w14:lim="400000"/>
          </w14:textOutline>
        </w:rPr>
        <w:t xml:space="preserve"> (ERC). S</w:t>
      </w:r>
      <w:r w:rsidRPr="00B871E5">
        <w:rPr>
          <w:rFonts w:ascii="Arial" w:hAnsi="Arial" w:cs="Arial"/>
          <w:kern w:val="2"/>
          <w:sz w:val="20"/>
          <w:szCs w:val="20"/>
          <w:u w:color="000000"/>
          <w14:textOutline w14:w="12700" w14:cap="flat" w14:cmpd="sng" w14:algn="ctr">
            <w14:noFill/>
            <w14:prstDash w14:val="solid"/>
            <w14:miter w14:lim="400000"/>
          </w14:textOutline>
        </w:rPr>
        <w:t xml:space="preserve"> podatki vesoljskega teleskopa James Webb </w:t>
      </w:r>
      <w:r>
        <w:rPr>
          <w:rFonts w:ascii="Arial" w:hAnsi="Arial" w:cs="Arial"/>
          <w:kern w:val="2"/>
          <w:sz w:val="20"/>
          <w:szCs w:val="20"/>
          <w:u w:color="000000"/>
          <w14:textOutline w14:w="12700" w14:cap="flat" w14:cmpd="sng" w14:algn="ctr">
            <w14:noFill/>
            <w14:prstDash w14:val="solid"/>
            <w14:miter w14:lim="400000"/>
          </w14:textOutline>
        </w:rPr>
        <w:t xml:space="preserve">bo </w:t>
      </w:r>
      <w:r w:rsidRPr="00B871E5">
        <w:rPr>
          <w:rFonts w:ascii="Arial" w:hAnsi="Arial" w:cs="Arial"/>
          <w:kern w:val="2"/>
          <w:sz w:val="20"/>
          <w:szCs w:val="20"/>
          <w:u w:color="000000"/>
          <w14:textOutline w14:w="12700" w14:cap="flat" w14:cmpd="sng" w14:algn="ctr">
            <w14:noFill/>
            <w14:prstDash w14:val="solid"/>
            <w14:miter w14:lim="400000"/>
          </w14:textOutline>
        </w:rPr>
        <w:t>preučevala obdobje temnega veka vesolja. Projekt ji je omogočil, da se je iz ZDA preselila v Slovenijo, kjer od leta 2022 nadaljuje kariero na Fakulteti za matematiko in fiziko Univerze v Ljubljani</w:t>
      </w:r>
      <w:r w:rsidRPr="00B871E5">
        <w:rPr>
          <w:rFonts w:ascii="Arial" w:hAnsi="Arial" w:cs="Arial"/>
          <w:color w:val="05131E"/>
          <w:kern w:val="2"/>
          <w:sz w:val="20"/>
          <w:szCs w:val="20"/>
          <w:u w:color="05131E"/>
          <w14:textOutline w14:w="12700" w14:cap="flat" w14:cmpd="sng" w14:algn="ctr">
            <w14:noFill/>
            <w14:prstDash w14:val="solid"/>
            <w14:miter w14:lim="400000"/>
          </w14:textOutline>
        </w:rPr>
        <w:t>. Ta je</w:t>
      </w:r>
      <w:r w:rsidRPr="00B871E5">
        <w:rPr>
          <w:rFonts w:ascii="Arial" w:hAnsi="Arial" w:cs="Arial"/>
          <w:kern w:val="2"/>
          <w:sz w:val="20"/>
          <w:szCs w:val="20"/>
          <w:u w:color="000000"/>
          <w14:textOutline w14:w="12700" w14:cap="flat" w14:cmpd="sng" w14:algn="ctr">
            <w14:noFill/>
            <w14:prstDash w14:val="solid"/>
            <w14:miter w14:lim="400000"/>
          </w14:textOutline>
        </w:rPr>
        <w:t xml:space="preserve"> s prihodom dr. Bradač postala nov evropski center za raziskave z Webbovim vesoljskim teleskopom. </w:t>
      </w:r>
    </w:p>
    <w:p w14:paraId="3C33C242" w14:textId="77777777"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kern w:val="2"/>
          <w:sz w:val="20"/>
          <w:szCs w:val="20"/>
          <w:u w:color="000000"/>
          <w14:textOutline w14:w="12700" w14:cap="flat" w14:cmpd="sng" w14:algn="ctr">
            <w14:noFill/>
            <w14:prstDash w14:val="solid"/>
            <w14:miter w14:lim="400000"/>
          </w14:textOutline>
        </w:rPr>
      </w:pPr>
    </w:p>
    <w:p w14:paraId="28B02516" w14:textId="4736C266"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kern w:val="2"/>
          <w:sz w:val="20"/>
          <w:szCs w:val="20"/>
          <w:u w:color="000000"/>
          <w14:textOutline w14:w="12700" w14:cap="flat" w14:cmpd="sng" w14:algn="ctr">
            <w14:noFill/>
            <w14:prstDash w14:val="solid"/>
            <w14:miter w14:lim="400000"/>
          </w14:textOutline>
        </w:rPr>
        <w:t>Novice o njenih raziskavah so bile objavljene v najprestižnejših medijih</w:t>
      </w:r>
      <w:r>
        <w:rPr>
          <w:rFonts w:ascii="Arial" w:hAnsi="Arial" w:cs="Arial"/>
          <w:kern w:val="2"/>
          <w:sz w:val="20"/>
          <w:szCs w:val="20"/>
          <w:u w:color="000000"/>
          <w14:textOutline w14:w="12700" w14:cap="flat" w14:cmpd="sng" w14:algn="ctr">
            <w14:noFill/>
            <w14:prstDash w14:val="solid"/>
            <w14:miter w14:lim="400000"/>
          </w14:textOutline>
        </w:rPr>
        <w:t>. T</w:t>
      </w:r>
      <w:r w:rsidRPr="00B871E5">
        <w:rPr>
          <w:rFonts w:ascii="Arial" w:hAnsi="Arial" w:cs="Arial"/>
          <w:kern w:val="2"/>
          <w:sz w:val="20"/>
          <w:szCs w:val="20"/>
          <w:u w:color="000000"/>
          <w14:textOutline w14:w="12700" w14:cap="flat" w14:cmpd="sng" w14:algn="ctr">
            <w14:noFill/>
            <w14:prstDash w14:val="solid"/>
            <w14:miter w14:lim="400000"/>
          </w14:textOutline>
        </w:rPr>
        <w:t xml:space="preserve">udi v Sloveniji se pogosto pojavlja v javnosti, kjer je aktivna pri promociji znanosti. Delo dr. Maruše Bradač pomembno krepi ugled slovenske znanosti v lokalnem in v mednarodnem okolju. </w:t>
      </w:r>
    </w:p>
    <w:p w14:paraId="54A156CC" w14:textId="77777777" w:rsidR="00BC7C73" w:rsidRPr="00B871E5" w:rsidRDefault="00BC7C73"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kern w:val="2"/>
          <w:sz w:val="20"/>
          <w:szCs w:val="20"/>
          <w:u w:color="000000"/>
          <w14:textOutline w14:w="12700" w14:cap="flat" w14:cmpd="sng" w14:algn="ctr">
            <w14:noFill/>
            <w14:prstDash w14:val="solid"/>
            <w14:miter w14:lim="400000"/>
          </w14:textOutline>
        </w:rPr>
      </w:pPr>
    </w:p>
    <w:p w14:paraId="3F27725F" w14:textId="04673EDE" w:rsidR="00B871E5" w:rsidRDefault="00B871E5" w:rsidP="00B871E5">
      <w:pPr>
        <w:pStyle w:val="Body"/>
        <w:pBdr>
          <w:bottom w:val="single" w:sz="6"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Arial" w:hAnsi="Arial" w:cs="Arial"/>
          <w:b/>
          <w:bCs/>
          <w:kern w:val="2"/>
          <w:sz w:val="20"/>
          <w:szCs w:val="20"/>
          <w:u w:color="000000"/>
          <w14:textOutline w14:w="12700" w14:cap="flat" w14:cmpd="sng" w14:algn="ctr">
            <w14:noFill/>
            <w14:prstDash w14:val="solid"/>
            <w14:miter w14:lim="400000"/>
          </w14:textOutline>
        </w:rPr>
      </w:pPr>
    </w:p>
    <w:p w14:paraId="0AFC1967" w14:textId="77777777" w:rsidR="00B871E5" w:rsidRPr="00B871E5" w:rsidRDefault="00B871E5" w:rsidP="00B871E5">
      <w:pPr>
        <w:pStyle w:val="Body"/>
        <w:pBdr>
          <w:top w:val="none" w:sz="0" w:space="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Arial" w:hAnsi="Arial" w:cs="Arial"/>
          <w:b/>
          <w:bCs/>
          <w:kern w:val="2"/>
          <w:sz w:val="20"/>
          <w:szCs w:val="20"/>
          <w:u w:color="000000"/>
          <w14:textOutline w14:w="12700" w14:cap="flat" w14:cmpd="sng" w14:algn="ctr">
            <w14:noFill/>
            <w14:prstDash w14:val="solid"/>
            <w14:miter w14:lim="400000"/>
          </w14:textOutline>
        </w:rPr>
      </w:pPr>
    </w:p>
    <w:p w14:paraId="06B15194" w14:textId="77777777" w:rsidR="00B871E5" w:rsidRPr="00B871E5" w:rsidRDefault="00B871E5" w:rsidP="00B871E5">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b/>
          <w:bCs/>
          <w:sz w:val="20"/>
          <w:szCs w:val="20"/>
          <w:u w:color="000000"/>
          <w14:textOutline w14:w="12700" w14:cap="flat" w14:cmpd="sng" w14:algn="ctr">
            <w14:noFill/>
            <w14:prstDash w14:val="solid"/>
            <w14:miter w14:lim="400000"/>
          </w14:textOutline>
        </w:rPr>
      </w:pPr>
      <w:r w:rsidRPr="00B871E5">
        <w:rPr>
          <w:rFonts w:ascii="Arial" w:hAnsi="Arial" w:cs="Arial"/>
          <w:b/>
          <w:bCs/>
          <w:sz w:val="20"/>
          <w:szCs w:val="20"/>
          <w:u w:color="000000"/>
          <w14:textOutline w14:w="12700" w14:cap="flat" w14:cmpd="sng" w14:algn="ctr">
            <w14:noFill/>
            <w14:prstDash w14:val="solid"/>
            <w14:miter w14:lim="400000"/>
          </w14:textOutline>
        </w:rPr>
        <w:t xml:space="preserve">Prof. dr. Uroš Cvelbar </w:t>
      </w:r>
    </w:p>
    <w:p w14:paraId="5B9349AB" w14:textId="77777777" w:rsidR="00B871E5" w:rsidRPr="00B871E5" w:rsidRDefault="00B871E5" w:rsidP="00B871E5">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b/>
          <w:bCs/>
          <w:sz w:val="20"/>
          <w:szCs w:val="20"/>
          <w:u w:color="000000"/>
          <w14:textOutline w14:w="12700" w14:cap="flat" w14:cmpd="sng" w14:algn="ctr">
            <w14:noFill/>
            <w14:prstDash w14:val="solid"/>
            <w14:miter w14:lim="400000"/>
          </w14:textOutline>
        </w:rPr>
      </w:pPr>
    </w:p>
    <w:p w14:paraId="3C7E1A16" w14:textId="77777777" w:rsidR="00B871E5" w:rsidRPr="00B871E5" w:rsidRDefault="00B871E5" w:rsidP="00B871E5">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hAnsi="Arial" w:cs="Arial"/>
          <w:b/>
          <w:bCs/>
          <w:sz w:val="20"/>
          <w:szCs w:val="20"/>
          <w:u w:color="000000"/>
          <w14:textOutline w14:w="12700" w14:cap="flat" w14:cmpd="sng" w14:algn="ctr">
            <w14:noFill/>
            <w14:prstDash w14:val="solid"/>
            <w14:miter w14:lim="400000"/>
          </w14:textOutline>
        </w:rPr>
      </w:pPr>
      <w:r w:rsidRPr="00B871E5">
        <w:rPr>
          <w:rFonts w:ascii="Arial" w:hAnsi="Arial" w:cs="Arial"/>
          <w:b/>
          <w:bCs/>
          <w:sz w:val="20"/>
          <w:szCs w:val="20"/>
          <w:u w:color="000000"/>
          <w14:textOutline w14:w="12700" w14:cap="flat" w14:cmpd="sng" w14:algn="ctr">
            <w14:noFill/>
            <w14:prstDash w14:val="solid"/>
            <w14:miter w14:lim="400000"/>
          </w14:textOutline>
        </w:rPr>
        <w:t>Zoisovo priznanje za pomembne dosežke na področju plazemske fizike</w:t>
      </w:r>
    </w:p>
    <w:p w14:paraId="4CBB8639" w14:textId="77777777" w:rsidR="00B871E5" w:rsidRPr="00B871E5" w:rsidRDefault="00B871E5" w:rsidP="00B871E5">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sz w:val="20"/>
          <w:szCs w:val="20"/>
          <w:u w:color="000000"/>
          <w14:textOutline w14:w="12700" w14:cap="flat" w14:cmpd="sng" w14:algn="ctr">
            <w14:noFill/>
            <w14:prstDash w14:val="solid"/>
            <w14:miter w14:lim="400000"/>
          </w14:textOutline>
        </w:rPr>
      </w:pPr>
    </w:p>
    <w:p w14:paraId="51191671" w14:textId="77777777" w:rsidR="00B871E5" w:rsidRPr="00B871E5" w:rsidRDefault="00B871E5" w:rsidP="00B871E5">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sz w:val="20"/>
          <w:szCs w:val="20"/>
          <w:u w:color="000000"/>
          <w14:textOutline w14:w="12700" w14:cap="flat" w14:cmpd="sng" w14:algn="ctr">
            <w14:noFill/>
            <w14:prstDash w14:val="solid"/>
            <w14:miter w14:lim="400000"/>
          </w14:textOutline>
        </w:rPr>
      </w:pPr>
      <w:r w:rsidRPr="00B871E5">
        <w:rPr>
          <w:rFonts w:ascii="Arial" w:hAnsi="Arial" w:cs="Arial"/>
          <w:b/>
          <w:bCs/>
          <w:sz w:val="20"/>
          <w:szCs w:val="20"/>
          <w:u w:color="000000"/>
          <w14:textOutline w14:w="12700" w14:cap="flat" w14:cmpd="sng" w14:algn="ctr">
            <w14:noFill/>
            <w14:prstDash w14:val="solid"/>
            <w14:miter w14:lim="400000"/>
          </w14:textOutline>
        </w:rPr>
        <w:t>Ključne besede:</w:t>
      </w:r>
      <w:r w:rsidRPr="00B871E5">
        <w:rPr>
          <w:rFonts w:ascii="Arial" w:hAnsi="Arial" w:cs="Arial"/>
          <w:sz w:val="20"/>
          <w:szCs w:val="20"/>
          <w:u w:color="000000"/>
          <w14:textOutline w14:w="12700" w14:cap="flat" w14:cmpd="sng" w14:algn="ctr">
            <w14:noFill/>
            <w14:prstDash w14:val="solid"/>
            <w14:miter w14:lim="400000"/>
          </w14:textOutline>
        </w:rPr>
        <w:t xml:space="preserve"> plazemska fizika, nizkotemperaturna plazma, elektrodinamska sila, električni veter, čiščenje živil, nanomateriali</w:t>
      </w:r>
    </w:p>
    <w:p w14:paraId="4A7ECFCE" w14:textId="77777777" w:rsidR="00B871E5" w:rsidRPr="00B871E5" w:rsidRDefault="00B871E5" w:rsidP="00B871E5">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sz w:val="20"/>
          <w:szCs w:val="20"/>
          <w:u w:color="000000"/>
          <w14:textOutline w14:w="12700" w14:cap="flat" w14:cmpd="sng" w14:algn="ctr">
            <w14:noFill/>
            <w14:prstDash w14:val="solid"/>
            <w14:miter w14:lim="400000"/>
          </w14:textOutline>
        </w:rPr>
      </w:pPr>
    </w:p>
    <w:p w14:paraId="7DF6FB1B" w14:textId="5B1EE339" w:rsidR="00B871E5" w:rsidRPr="00B871E5" w:rsidRDefault="00B871E5" w:rsidP="00B871E5">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sz w:val="20"/>
          <w:szCs w:val="20"/>
          <w:u w:color="000000"/>
          <w14:textOutline w14:w="12700" w14:cap="flat" w14:cmpd="sng" w14:algn="ctr">
            <w14:noFill/>
            <w14:prstDash w14:val="solid"/>
            <w14:miter w14:lim="400000"/>
          </w14:textOutline>
        </w:rPr>
      </w:pPr>
      <w:r w:rsidRPr="00B871E5">
        <w:rPr>
          <w:rFonts w:ascii="Arial" w:hAnsi="Arial" w:cs="Arial"/>
          <w:sz w:val="20"/>
          <w:szCs w:val="20"/>
          <w:u w:color="000000"/>
          <w14:textOutline w14:w="12700" w14:cap="flat" w14:cmpd="sng" w14:algn="ctr">
            <w14:noFill/>
            <w14:prstDash w14:val="solid"/>
            <w14:miter w14:lim="400000"/>
          </w14:textOutline>
        </w:rPr>
        <w:t xml:space="preserve">Prof. dr. Uroš Cvelbar z Instituta »Jožef Stefan« je priznan strokovnjak na področju plazemske fizike. Dosegel je velik preboj v razumevanju in uporabi plinske razelektritve, ki ustvarja nizkotemperaturno plazmo pri atmosferskem pritisku. Razložil je nastanek električnega vetra, ki je posledica sklopitve nabitih in nevtralnih delcev v plazmi. Pri tem nastane elektrohidrodinamska sila, ki je bila uporabljena za stabilizacijo nestabilnosti v tekočinah, kar je pomembno </w:t>
      </w:r>
      <w:r>
        <w:rPr>
          <w:rFonts w:ascii="Arial" w:hAnsi="Arial" w:cs="Arial"/>
          <w:sz w:val="20"/>
          <w:szCs w:val="20"/>
          <w:u w:color="000000"/>
          <w14:textOutline w14:w="12700" w14:cap="flat" w14:cmpd="sng" w14:algn="ctr">
            <w14:noFill/>
            <w14:prstDash w14:val="solid"/>
            <w14:miter w14:lim="400000"/>
          </w14:textOutline>
        </w:rPr>
        <w:t xml:space="preserve">denimo </w:t>
      </w:r>
      <w:r w:rsidRPr="00B871E5">
        <w:rPr>
          <w:rFonts w:ascii="Arial" w:hAnsi="Arial" w:cs="Arial"/>
          <w:sz w:val="20"/>
          <w:szCs w:val="20"/>
          <w:u w:color="000000"/>
          <w14:textOutline w14:w="12700" w14:cap="flat" w14:cmpd="sng" w14:algn="ctr">
            <w14:noFill/>
            <w14:prstDash w14:val="solid"/>
            <w14:miter w14:lim="400000"/>
          </w14:textOutline>
        </w:rPr>
        <w:t>v postopkih preoblikovanja v industrijski praksi.</w:t>
      </w:r>
    </w:p>
    <w:p w14:paraId="070C42E2" w14:textId="77777777" w:rsidR="00B871E5" w:rsidRPr="00B871E5" w:rsidRDefault="00B871E5" w:rsidP="00B871E5">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sz w:val="20"/>
          <w:szCs w:val="20"/>
          <w:u w:color="000000"/>
          <w14:textOutline w14:w="12700" w14:cap="flat" w14:cmpd="sng" w14:algn="ctr">
            <w14:noFill/>
            <w14:prstDash w14:val="solid"/>
            <w14:miter w14:lim="400000"/>
          </w14:textOutline>
        </w:rPr>
      </w:pPr>
    </w:p>
    <w:p w14:paraId="7C6E862E" w14:textId="3F23FDF8" w:rsidR="00B871E5" w:rsidRPr="00B871E5" w:rsidRDefault="00B871E5" w:rsidP="00B871E5">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sz w:val="20"/>
          <w:szCs w:val="20"/>
          <w:u w:color="000000"/>
          <w14:textOutline w14:w="12700" w14:cap="flat" w14:cmpd="sng" w14:algn="ctr">
            <w14:noFill/>
            <w14:prstDash w14:val="solid"/>
            <w14:miter w14:lim="400000"/>
          </w14:textOutline>
        </w:rPr>
      </w:pPr>
      <w:r w:rsidRPr="00B871E5">
        <w:rPr>
          <w:rFonts w:ascii="Arial" w:hAnsi="Arial" w:cs="Arial"/>
          <w:sz w:val="20"/>
          <w:szCs w:val="20"/>
          <w:u w:color="000000"/>
          <w14:textOutline w14:w="12700" w14:cap="flat" w14:cmpd="sng" w14:algn="ctr">
            <w14:noFill/>
            <w14:prstDash w14:val="solid"/>
            <w14:miter w14:lim="400000"/>
          </w14:textOutline>
        </w:rPr>
        <w:t>Razumevanje nizkotemperaturne plazme je prispevalo k razvoju novih metod njene uporabe za soočanje s pomembnimi izzivi, kot so razvoj novih materialov ali onesnaženost hrane. Takšna plazma lahko z nastalimi reaktivnimi radikali s površin živil očisti škodljive mikroorganizme in strupene spojine, kot so kancerogeni aflatoksini, prisotni na koruzi in žitaricah. S sodelavci je dokazal, da je možno te naravne toksine razgraditi s plazmo, nastali produkti pa niso zdravju škodljivi.</w:t>
      </w:r>
    </w:p>
    <w:p w14:paraId="371E87C0" w14:textId="77777777" w:rsidR="00B871E5" w:rsidRPr="00B871E5" w:rsidRDefault="00B871E5" w:rsidP="00B871E5">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sz w:val="20"/>
          <w:szCs w:val="20"/>
          <w:u w:color="000000"/>
          <w14:textOutline w14:w="12700" w14:cap="flat" w14:cmpd="sng" w14:algn="ctr">
            <w14:noFill/>
            <w14:prstDash w14:val="solid"/>
            <w14:miter w14:lim="400000"/>
          </w14:textOutline>
        </w:rPr>
      </w:pPr>
    </w:p>
    <w:p w14:paraId="294AA01A" w14:textId="1A6C260A" w:rsidR="00B871E5" w:rsidRDefault="00B871E5" w:rsidP="00B871E5">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hAnsi="Arial" w:cs="Arial"/>
          <w:sz w:val="20"/>
          <w:szCs w:val="20"/>
          <w:u w:color="000000"/>
          <w14:textOutline w14:w="12700" w14:cap="flat" w14:cmpd="sng" w14:algn="ctr">
            <w14:noFill/>
            <w14:prstDash w14:val="solid"/>
            <w14:miter w14:lim="400000"/>
          </w14:textOutline>
        </w:rPr>
      </w:pPr>
      <w:r w:rsidRPr="00B871E5">
        <w:rPr>
          <w:rFonts w:ascii="Arial" w:hAnsi="Arial" w:cs="Arial"/>
          <w:sz w:val="20"/>
          <w:szCs w:val="20"/>
          <w:u w:color="000000"/>
          <w14:textOutline w14:w="12700" w14:cap="flat" w14:cmpd="sng" w14:algn="ctr">
            <w14:noFill/>
            <w14:prstDash w14:val="solid"/>
            <w14:miter w14:lim="400000"/>
          </w14:textOutline>
        </w:rPr>
        <w:t>Tak</w:t>
      </w:r>
      <w:r w:rsidR="004C7CAD">
        <w:rPr>
          <w:rFonts w:ascii="Arial" w:hAnsi="Arial" w:cs="Arial"/>
          <w:sz w:val="20"/>
          <w:szCs w:val="20"/>
          <w:u w:color="000000"/>
          <w14:textOutline w14:w="12700" w14:cap="flat" w14:cmpd="sng" w14:algn="ctr">
            <w14:noFill/>
            <w14:prstDash w14:val="solid"/>
            <w14:miter w14:lim="400000"/>
          </w14:textOutline>
        </w:rPr>
        <w:t>šne</w:t>
      </w:r>
      <w:r w:rsidRPr="00B871E5">
        <w:rPr>
          <w:rFonts w:ascii="Arial" w:hAnsi="Arial" w:cs="Arial"/>
          <w:sz w:val="20"/>
          <w:szCs w:val="20"/>
          <w:u w:color="000000"/>
          <w14:textOutline w14:w="12700" w14:cap="flat" w14:cmpd="sng" w14:algn="ctr">
            <w14:noFill/>
            <w14:prstDash w14:val="solid"/>
            <w14:miter w14:lim="400000"/>
          </w14:textOutline>
        </w:rPr>
        <w:t xml:space="preserve"> plazme se lahko uporabljajo tudi za sintezo in oblikovanje nanostruktur, s katerimi je možno graditi zelo hitre zaznavne senzorje za prepoznavo molekul ali pa nove generacije shranjevalnikov energije, kot so superkondenzatorji ali baterije. Najzanimivejši so grafen in njegovi derivati.</w:t>
      </w:r>
    </w:p>
    <w:p w14:paraId="3B92F882" w14:textId="10545DEF" w:rsidR="00B871E5" w:rsidRDefault="00B871E5" w:rsidP="00B871E5">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hAnsi="Arial" w:cs="Arial"/>
          <w:sz w:val="20"/>
          <w:szCs w:val="20"/>
          <w:u w:color="000000"/>
          <w14:textOutline w14:w="12700" w14:cap="flat" w14:cmpd="sng" w14:algn="ctr">
            <w14:noFill/>
            <w14:prstDash w14:val="solid"/>
            <w14:miter w14:lim="400000"/>
          </w14:textOutline>
        </w:rPr>
      </w:pPr>
    </w:p>
    <w:p w14:paraId="0FA450FA" w14:textId="26D2C6F9" w:rsidR="00B871E5" w:rsidRDefault="00B871E5" w:rsidP="00B871E5">
      <w:pPr>
        <w:pStyle w:val="Default"/>
        <w:pBdr>
          <w:bottom w:val="single" w:sz="6" w:space="1"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hAnsi="Arial" w:cs="Arial"/>
          <w:sz w:val="20"/>
          <w:szCs w:val="20"/>
          <w:u w:color="000000"/>
          <w14:textOutline w14:w="12700" w14:cap="flat" w14:cmpd="sng" w14:algn="ctr">
            <w14:noFill/>
            <w14:prstDash w14:val="solid"/>
            <w14:miter w14:lim="400000"/>
          </w14:textOutline>
        </w:rPr>
      </w:pPr>
    </w:p>
    <w:p w14:paraId="5C543DC6" w14:textId="77777777" w:rsidR="00B871E5" w:rsidRPr="00B871E5" w:rsidRDefault="00B871E5" w:rsidP="00B871E5">
      <w:pPr>
        <w:pStyle w:val="Default"/>
        <w:pBdr>
          <w:top w:val="none" w:sz="0" w:space="0"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sz w:val="20"/>
          <w:szCs w:val="20"/>
          <w:u w:color="000000"/>
          <w14:textOutline w14:w="12700" w14:cap="flat" w14:cmpd="sng" w14:algn="ctr">
            <w14:noFill/>
            <w14:prstDash w14:val="solid"/>
            <w14:miter w14:lim="400000"/>
          </w14:textOutline>
        </w:rPr>
      </w:pPr>
    </w:p>
    <w:p w14:paraId="2EECC6A2" w14:textId="77777777" w:rsidR="00B871E5" w:rsidRPr="00B871E5" w:rsidRDefault="00B871E5" w:rsidP="00B871E5">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sz w:val="20"/>
          <w:szCs w:val="20"/>
          <w:u w:color="000000"/>
          <w14:textOutline w14:w="12700" w14:cap="flat" w14:cmpd="sng" w14:algn="ctr">
            <w14:noFill/>
            <w14:prstDash w14:val="solid"/>
            <w14:miter w14:lim="400000"/>
          </w14:textOutline>
        </w:rPr>
      </w:pPr>
    </w:p>
    <w:p w14:paraId="4C8D0FBD" w14:textId="77777777" w:rsidR="00B871E5" w:rsidRPr="00B871E5" w:rsidRDefault="00B871E5" w:rsidP="00B871E5">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b/>
          <w:bCs/>
          <w:kern w:val="2"/>
          <w:sz w:val="20"/>
          <w:szCs w:val="20"/>
          <w:u w:color="000000"/>
          <w14:textOutline w14:w="12700" w14:cap="flat" w14:cmpd="sng" w14:algn="ctr">
            <w14:noFill/>
            <w14:prstDash w14:val="solid"/>
            <w14:miter w14:lim="400000"/>
          </w14:textOutline>
        </w:rPr>
      </w:pPr>
      <w:r w:rsidRPr="00B871E5">
        <w:rPr>
          <w:rFonts w:ascii="Arial" w:hAnsi="Arial" w:cs="Arial"/>
          <w:b/>
          <w:bCs/>
          <w:kern w:val="2"/>
          <w:sz w:val="20"/>
          <w:szCs w:val="20"/>
          <w:u w:color="000000"/>
          <w14:textOutline w14:w="12700" w14:cap="flat" w14:cmpd="sng" w14:algn="ctr">
            <w14:noFill/>
            <w14:prstDash w14:val="solid"/>
            <w14:miter w14:lim="400000"/>
          </w14:textOutline>
        </w:rPr>
        <w:t>Prof. dr. Lucija Peterlin Mašič</w:t>
      </w:r>
    </w:p>
    <w:p w14:paraId="5AA1AC29" w14:textId="77777777"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b/>
          <w:bCs/>
          <w:kern w:val="2"/>
          <w:sz w:val="20"/>
          <w:szCs w:val="20"/>
          <w:u w:color="000000"/>
          <w14:textOutline w14:w="12700" w14:cap="flat" w14:cmpd="sng" w14:algn="ctr">
            <w14:noFill/>
            <w14:prstDash w14:val="solid"/>
            <w14:miter w14:lim="400000"/>
          </w14:textOutline>
        </w:rPr>
      </w:pPr>
    </w:p>
    <w:p w14:paraId="07568D52" w14:textId="77777777"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hAnsi="Arial" w:cs="Arial"/>
          <w:b/>
          <w:bCs/>
          <w:kern w:val="2"/>
          <w:sz w:val="20"/>
          <w:szCs w:val="20"/>
          <w:u w:color="000000"/>
          <w14:textOutline w14:w="12700" w14:cap="flat" w14:cmpd="sng" w14:algn="ctr">
            <w14:noFill/>
            <w14:prstDash w14:val="solid"/>
            <w14:miter w14:lim="400000"/>
          </w14:textOutline>
        </w:rPr>
      </w:pPr>
      <w:r w:rsidRPr="00B871E5">
        <w:rPr>
          <w:rFonts w:ascii="Arial" w:hAnsi="Arial" w:cs="Arial"/>
          <w:b/>
          <w:bCs/>
          <w:kern w:val="2"/>
          <w:sz w:val="20"/>
          <w:szCs w:val="20"/>
          <w:u w:color="000000"/>
          <w14:textOutline w14:w="12700" w14:cap="flat" w14:cmpd="sng" w14:algn="ctr">
            <w14:noFill/>
            <w14:prstDash w14:val="solid"/>
            <w14:miter w14:lim="400000"/>
          </w14:textOutline>
        </w:rPr>
        <w:t>Zoisovo priznanje za pomembne dosežke na področju farmacevtske kemije in toksikologije</w:t>
      </w:r>
    </w:p>
    <w:p w14:paraId="1E782FE6" w14:textId="77777777"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kern w:val="2"/>
          <w:sz w:val="20"/>
          <w:szCs w:val="20"/>
          <w:u w:color="000000"/>
          <w14:textOutline w14:w="12700" w14:cap="flat" w14:cmpd="sng" w14:algn="ctr">
            <w14:noFill/>
            <w14:prstDash w14:val="solid"/>
            <w14:miter w14:lim="400000"/>
          </w14:textOutline>
        </w:rPr>
      </w:pPr>
    </w:p>
    <w:p w14:paraId="03D24B5F" w14:textId="77777777"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b/>
          <w:bCs/>
          <w:kern w:val="2"/>
          <w:sz w:val="20"/>
          <w:szCs w:val="20"/>
          <w:u w:color="000000"/>
          <w14:textOutline w14:w="12700" w14:cap="flat" w14:cmpd="sng" w14:algn="ctr">
            <w14:noFill/>
            <w14:prstDash w14:val="solid"/>
            <w14:miter w14:lim="400000"/>
          </w14:textOutline>
        </w:rPr>
        <w:t xml:space="preserve">Ključne besede: </w:t>
      </w:r>
      <w:r w:rsidRPr="00B871E5">
        <w:rPr>
          <w:rFonts w:ascii="Arial" w:hAnsi="Arial" w:cs="Arial"/>
          <w:kern w:val="2"/>
          <w:sz w:val="20"/>
          <w:szCs w:val="20"/>
          <w:u w:color="000000"/>
          <w14:textOutline w14:w="12700" w14:cap="flat" w14:cmpd="sng" w14:algn="ctr">
            <w14:noFill/>
            <w14:prstDash w14:val="solid"/>
            <w14:miter w14:lim="400000"/>
          </w14:textOutline>
        </w:rPr>
        <w:t>nove protibakterijske učinkovine, dvojni zaviralci bakterijskih tarč, predklinični razvoj novih učinkovin, motilci endokrinega sistema, toksičnost mešanic</w:t>
      </w:r>
    </w:p>
    <w:p w14:paraId="35A2338F" w14:textId="77777777"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kern w:val="2"/>
          <w:sz w:val="20"/>
          <w:szCs w:val="20"/>
          <w:u w:color="000000"/>
          <w14:textOutline w14:w="12700" w14:cap="flat" w14:cmpd="sng" w14:algn="ctr">
            <w14:noFill/>
            <w14:prstDash w14:val="solid"/>
            <w14:miter w14:lim="400000"/>
          </w14:textOutline>
        </w:rPr>
      </w:pPr>
    </w:p>
    <w:p w14:paraId="2AA0C9B2" w14:textId="77777777" w:rsidR="00B871E5" w:rsidRPr="00B871E5" w:rsidRDefault="00B871E5" w:rsidP="00B871E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 w:val="left" w:pos="9217"/>
        </w:tabs>
        <w:spacing w:before="0" w:after="240" w:line="240" w:lineRule="auto"/>
        <w:rPr>
          <w:rFonts w:ascii="Arial" w:eastAsia="Times New Roman" w:hAnsi="Arial" w:cs="Arial"/>
          <w:color w:val="222A35"/>
          <w:sz w:val="20"/>
          <w:szCs w:val="20"/>
          <w:u w:color="222A35"/>
          <w14:textOutline w14:w="12700" w14:cap="flat" w14:cmpd="sng" w14:algn="ctr">
            <w14:noFill/>
            <w14:prstDash w14:val="solid"/>
            <w14:miter w14:lim="400000"/>
          </w14:textOutline>
        </w:rPr>
      </w:pPr>
      <w:r w:rsidRPr="00B871E5">
        <w:rPr>
          <w:rFonts w:ascii="Arial" w:hAnsi="Arial" w:cs="Arial"/>
          <w:color w:val="222A35"/>
          <w:sz w:val="20"/>
          <w:szCs w:val="20"/>
          <w:u w:color="222A35"/>
          <w14:textOutline w14:w="12700" w14:cap="flat" w14:cmpd="sng" w14:algn="ctr">
            <w14:noFill/>
            <w14:prstDash w14:val="solid"/>
            <w14:miter w14:lim="400000"/>
          </w14:textOutline>
        </w:rPr>
        <w:lastRenderedPageBreak/>
        <w:t xml:space="preserve">Prof. dr. Lucija Peterlin Mašič na Fakulteti za farmacijo Univerze v Ljubljani v zadnjem obdobju raziskuje na področjih farmacevtske kemije in toksikologije. Na področju farmacevtske kemije naslavlja pomemben globalni problem odpornosti bakterij proti antibiotikom. S sodelavci je odkrila nove protibakterijske učinkovine, ki v bakterijah učinkovito zavirajo dva encima hkrati in imajo potencial za zdravljenje okužb z bakterijami, za katere trenutno ni učinkovite terapije. V predkliničnem razvoju izkazujejo odlično protibakterijsko učinkovitost, učinkovitost v mišjih modelih infekcij in ustrezno varnost. Izum so patentno zaščitili in zanj prejeli več priznanj, med drugim nagrado Inovacijskega sklada Univerze v Ljubljani za leto 2020. </w:t>
      </w:r>
    </w:p>
    <w:p w14:paraId="756675D9" w14:textId="38D59F61" w:rsidR="00B871E5" w:rsidRPr="00B871E5" w:rsidRDefault="00B871E5" w:rsidP="00B871E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 w:val="left" w:pos="9217"/>
        </w:tabs>
        <w:spacing w:before="0" w:after="240" w:line="240" w:lineRule="auto"/>
        <w:rPr>
          <w:rFonts w:ascii="Arial" w:eastAsia="Times New Roman" w:hAnsi="Arial" w:cs="Arial"/>
          <w:color w:val="222A35"/>
          <w:sz w:val="20"/>
          <w:szCs w:val="20"/>
          <w:u w:color="222A35"/>
          <w14:textOutline w14:w="12700" w14:cap="flat" w14:cmpd="sng" w14:algn="ctr">
            <w14:noFill/>
            <w14:prstDash w14:val="solid"/>
            <w14:miter w14:lim="400000"/>
          </w14:textOutline>
        </w:rPr>
      </w:pPr>
      <w:r w:rsidRPr="00B871E5">
        <w:rPr>
          <w:rFonts w:ascii="Arial" w:hAnsi="Arial" w:cs="Arial"/>
          <w:color w:val="222A35"/>
          <w:sz w:val="20"/>
          <w:szCs w:val="20"/>
          <w:u w:color="222A35"/>
          <w14:textOutline w14:w="12700" w14:cap="flat" w14:cmpd="sng" w14:algn="ctr">
            <w14:noFill/>
            <w14:prstDash w14:val="solid"/>
            <w14:miter w14:lim="400000"/>
          </w14:textOutline>
        </w:rPr>
        <w:t xml:space="preserve">Na področju toksikologije </w:t>
      </w:r>
      <w:r w:rsidR="009D70E4">
        <w:rPr>
          <w:rFonts w:ascii="Arial" w:hAnsi="Arial" w:cs="Arial"/>
          <w:color w:val="222A35"/>
          <w:sz w:val="20"/>
          <w:szCs w:val="20"/>
          <w:u w:color="222A35"/>
          <w14:textOutline w14:w="12700" w14:cap="flat" w14:cmpd="sng" w14:algn="ctr">
            <w14:noFill/>
            <w14:prstDash w14:val="solid"/>
            <w14:miter w14:lim="400000"/>
          </w14:textOutline>
        </w:rPr>
        <w:t xml:space="preserve">dr. </w:t>
      </w:r>
      <w:r w:rsidRPr="00B871E5">
        <w:rPr>
          <w:rFonts w:ascii="Arial" w:hAnsi="Arial" w:cs="Arial"/>
          <w:color w:val="222A35"/>
          <w:sz w:val="20"/>
          <w:szCs w:val="20"/>
          <w:u w:color="222A35"/>
          <w14:textOutline w14:w="12700" w14:cap="flat" w14:cmpd="sng" w14:algn="ctr">
            <w14:noFill/>
            <w14:prstDash w14:val="solid"/>
            <w14:miter w14:lim="400000"/>
          </w14:textOutline>
        </w:rPr>
        <w:t xml:space="preserve">Mašič raziskuje nadomestke motilca endokrinega sistema bisfenola A, ki ga zaradi toksičnosti omejujejo za uporabo v industriji in nadomeščajo z drugimi spojinami. </w:t>
      </w:r>
      <w:r w:rsidR="009D70E4">
        <w:rPr>
          <w:rFonts w:ascii="Arial" w:hAnsi="Arial" w:cs="Arial"/>
          <w:color w:val="222A35"/>
          <w:sz w:val="20"/>
          <w:szCs w:val="20"/>
          <w:u w:color="222A35"/>
          <w14:textOutline w14:w="12700" w14:cap="flat" w14:cmpd="sng" w14:algn="ctr">
            <w14:noFill/>
            <w14:prstDash w14:val="solid"/>
            <w14:miter w14:lim="400000"/>
          </w14:textOutline>
        </w:rPr>
        <w:t>S</w:t>
      </w:r>
      <w:r w:rsidRPr="00B871E5">
        <w:rPr>
          <w:rFonts w:ascii="Arial" w:hAnsi="Arial" w:cs="Arial"/>
          <w:color w:val="222A35"/>
          <w:sz w:val="20"/>
          <w:szCs w:val="20"/>
          <w:u w:color="222A35"/>
          <w14:textOutline w14:w="12700" w14:cap="flat" w14:cmpd="sng" w14:algn="ctr">
            <w14:noFill/>
            <w14:prstDash w14:val="solid"/>
            <w14:miter w14:lim="400000"/>
          </w14:textOutline>
        </w:rPr>
        <w:t xml:space="preserve"> sodelavci </w:t>
      </w:r>
      <w:r w:rsidR="009D70E4">
        <w:rPr>
          <w:rFonts w:ascii="Arial" w:hAnsi="Arial" w:cs="Arial"/>
          <w:color w:val="222A35"/>
          <w:sz w:val="20"/>
          <w:szCs w:val="20"/>
          <w:u w:color="222A35"/>
          <w14:textOutline w14:w="12700" w14:cap="flat" w14:cmpd="sng" w14:algn="ctr">
            <w14:noFill/>
            <w14:prstDash w14:val="solid"/>
            <w14:miter w14:lim="400000"/>
          </w14:textOutline>
        </w:rPr>
        <w:t xml:space="preserve">je </w:t>
      </w:r>
      <w:r w:rsidRPr="00B871E5">
        <w:rPr>
          <w:rFonts w:ascii="Arial" w:hAnsi="Arial" w:cs="Arial"/>
          <w:color w:val="222A35"/>
          <w:sz w:val="20"/>
          <w:szCs w:val="20"/>
          <w:u w:color="222A35"/>
          <w14:textOutline w14:w="12700" w14:cap="flat" w14:cmpd="sng" w14:algn="ctr">
            <w14:noFill/>
            <w14:prstDash w14:val="solid"/>
            <w14:miter w14:lim="400000"/>
          </w14:textOutline>
        </w:rPr>
        <w:t xml:space="preserve">odkrila nadomestke bisfenola A, ki imajo podobno estrogeno delovanje kot sam bisfenol A in odkrila tudi, da ti nadomestki ne predstavljajo varnejše zamenjave zanj. </w:t>
      </w:r>
    </w:p>
    <w:p w14:paraId="76C3EAE8" w14:textId="7F280376" w:rsidR="00B871E5" w:rsidRDefault="00B871E5" w:rsidP="00B871E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 w:val="left" w:pos="9217"/>
        </w:tabs>
        <w:spacing w:before="0" w:after="240" w:line="240" w:lineRule="auto"/>
        <w:rPr>
          <w:rFonts w:ascii="Arial" w:hAnsi="Arial" w:cs="Arial"/>
          <w:color w:val="222A35"/>
          <w:sz w:val="20"/>
          <w:szCs w:val="20"/>
          <w:u w:color="222A35"/>
          <w14:textOutline w14:w="12700" w14:cap="flat" w14:cmpd="sng" w14:algn="ctr">
            <w14:noFill/>
            <w14:prstDash w14:val="solid"/>
            <w14:miter w14:lim="400000"/>
          </w14:textOutline>
        </w:rPr>
      </w:pPr>
      <w:r w:rsidRPr="00B871E5">
        <w:rPr>
          <w:rFonts w:ascii="Arial" w:hAnsi="Arial" w:cs="Arial"/>
          <w:color w:val="222A35"/>
          <w:sz w:val="20"/>
          <w:szCs w:val="20"/>
          <w:u w:color="222A35"/>
          <w14:textOutline w14:w="12700" w14:cap="flat" w14:cmpd="sng" w14:algn="ctr">
            <w14:noFill/>
            <w14:prstDash w14:val="solid"/>
            <w14:miter w14:lim="400000"/>
          </w14:textOutline>
        </w:rPr>
        <w:t>V vsakdanjem življenju smo sicer ljudje izpostavljeni mešanicam različnih motilcev endokrinega sistema, ki so lahko toksične, četudi so posamezni motilci v njih prisotni v koncentracijah pod pragom učinka. Vrednotenje mešanic kemikalij zato po ugotovitvah dr. Peterlin Mašič in sodelavcev predstavlja bolj realistično in zanesljivo napoved za oceno tveganja za zdravje ljudi.</w:t>
      </w:r>
    </w:p>
    <w:p w14:paraId="3D19D13C" w14:textId="4F378C66" w:rsidR="00B871E5" w:rsidRDefault="00B871E5" w:rsidP="00B871E5">
      <w:pPr>
        <w:pStyle w:val="Default"/>
        <w:pBdr>
          <w:bottom w:val="single" w:sz="6"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 w:val="left" w:pos="9217"/>
        </w:tabs>
        <w:spacing w:before="0" w:after="240" w:line="240" w:lineRule="auto"/>
        <w:rPr>
          <w:rFonts w:ascii="Arial" w:hAnsi="Arial" w:cs="Arial"/>
          <w:color w:val="222A35"/>
          <w:sz w:val="20"/>
          <w:szCs w:val="20"/>
          <w:u w:color="222A35"/>
          <w14:textOutline w14:w="12700" w14:cap="flat" w14:cmpd="sng" w14:algn="ctr">
            <w14:noFill/>
            <w14:prstDash w14:val="solid"/>
            <w14:miter w14:lim="400000"/>
          </w14:textOutline>
        </w:rPr>
      </w:pPr>
    </w:p>
    <w:p w14:paraId="0D0335E7" w14:textId="77777777" w:rsidR="00B871E5" w:rsidRPr="00B871E5" w:rsidRDefault="00B871E5" w:rsidP="00B871E5">
      <w:pPr>
        <w:pStyle w:val="Default"/>
        <w:pBdr>
          <w:top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 w:val="left" w:pos="9217"/>
        </w:tabs>
        <w:spacing w:before="0" w:after="240" w:line="240" w:lineRule="auto"/>
        <w:rPr>
          <w:rFonts w:ascii="Arial" w:eastAsia="Times New Roman" w:hAnsi="Arial" w:cs="Arial"/>
          <w:color w:val="222A35"/>
          <w:sz w:val="20"/>
          <w:szCs w:val="20"/>
          <w:u w:color="222A35"/>
          <w14:textOutline w14:w="12700" w14:cap="flat" w14:cmpd="sng" w14:algn="ctr">
            <w14:noFill/>
            <w14:prstDash w14:val="solid"/>
            <w14:miter w14:lim="400000"/>
          </w14:textOutline>
        </w:rPr>
      </w:pPr>
    </w:p>
    <w:p w14:paraId="5517C7D5" w14:textId="77777777" w:rsidR="00B871E5" w:rsidRPr="00B871E5" w:rsidRDefault="00B871E5" w:rsidP="00B871E5">
      <w:pPr>
        <w:pStyle w:val="Body"/>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eastAsia="Times New Roman"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b/>
          <w:bCs/>
          <w:kern w:val="2"/>
          <w:sz w:val="20"/>
          <w:szCs w:val="20"/>
          <w:u w:color="000000"/>
          <w14:textOutline w14:w="12700" w14:cap="flat" w14:cmpd="sng" w14:algn="ctr">
            <w14:noFill/>
            <w14:prstDash w14:val="solid"/>
            <w14:miter w14:lim="400000"/>
          </w14:textOutline>
        </w:rPr>
        <w:t>Izr. prof. dr. Matjaž Finšgar</w:t>
      </w:r>
    </w:p>
    <w:p w14:paraId="0C5A1278" w14:textId="77777777" w:rsidR="00B871E5" w:rsidRPr="00B871E5" w:rsidRDefault="00B871E5" w:rsidP="00B871E5">
      <w:pPr>
        <w:pStyle w:val="Body"/>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eastAsia="Times New Roman" w:hAnsi="Arial" w:cs="Arial"/>
          <w:b/>
          <w:bCs/>
          <w:kern w:val="2"/>
          <w:sz w:val="20"/>
          <w:szCs w:val="20"/>
          <w:u w:color="000000"/>
          <w14:textOutline w14:w="12700" w14:cap="flat" w14:cmpd="sng" w14:algn="ctr">
            <w14:noFill/>
            <w14:prstDash w14:val="solid"/>
            <w14:miter w14:lim="400000"/>
          </w14:textOutline>
        </w:rPr>
      </w:pPr>
    </w:p>
    <w:p w14:paraId="76834222" w14:textId="10243140" w:rsidR="00B871E5" w:rsidRPr="00B871E5" w:rsidRDefault="00B871E5" w:rsidP="00B871E5">
      <w:pPr>
        <w:pStyle w:val="Body"/>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hAnsi="Arial" w:cs="Arial"/>
          <w:b/>
          <w:bCs/>
          <w:kern w:val="2"/>
          <w:sz w:val="20"/>
          <w:szCs w:val="20"/>
          <w:u w:color="000000"/>
          <w14:textOutline w14:w="12700" w14:cap="flat" w14:cmpd="sng" w14:algn="ctr">
            <w14:noFill/>
            <w14:prstDash w14:val="solid"/>
            <w14:miter w14:lim="400000"/>
          </w14:textOutline>
        </w:rPr>
      </w:pPr>
      <w:r w:rsidRPr="00B871E5">
        <w:rPr>
          <w:rFonts w:ascii="Arial" w:hAnsi="Arial" w:cs="Arial"/>
          <w:b/>
          <w:bCs/>
          <w:kern w:val="2"/>
          <w:sz w:val="20"/>
          <w:szCs w:val="20"/>
          <w:u w:color="000000"/>
          <w14:textOutline w14:w="12700" w14:cap="flat" w14:cmpd="sng" w14:algn="ctr">
            <w14:noFill/>
            <w14:prstDash w14:val="solid"/>
            <w14:miter w14:lim="400000"/>
          </w14:textOutline>
        </w:rPr>
        <w:t xml:space="preserve">Zoisovo priznanje </w:t>
      </w:r>
      <w:r w:rsidR="009D70E4" w:rsidRPr="009D70E4">
        <w:rPr>
          <w:rFonts w:ascii="Arial" w:hAnsi="Arial" w:cs="Arial"/>
          <w:b/>
          <w:bCs/>
          <w:kern w:val="2"/>
          <w:sz w:val="20"/>
          <w:szCs w:val="20"/>
          <w:u w:color="000000"/>
          <w14:textOutline w14:w="12700" w14:cap="flat" w14:cmpd="sng" w14:algn="ctr">
            <w14:noFill/>
            <w14:prstDash w14:val="solid"/>
            <w14:miter w14:lim="400000"/>
          </w14:textOutline>
        </w:rPr>
        <w:t>za pomembne dosežke na področju razvoja nekonvencionalnih orodij v analizni kemiji</w:t>
      </w:r>
    </w:p>
    <w:p w14:paraId="248D0991" w14:textId="77777777" w:rsidR="00B871E5" w:rsidRPr="00B871E5" w:rsidRDefault="00B871E5" w:rsidP="00B871E5">
      <w:pPr>
        <w:pStyle w:val="Body"/>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eastAsia="Times New Roman" w:hAnsi="Arial" w:cs="Arial"/>
          <w:b/>
          <w:bCs/>
          <w:kern w:val="2"/>
          <w:sz w:val="20"/>
          <w:szCs w:val="20"/>
          <w:u w:color="000000"/>
          <w14:textOutline w14:w="12700" w14:cap="flat" w14:cmpd="sng" w14:algn="ctr">
            <w14:noFill/>
            <w14:prstDash w14:val="solid"/>
            <w14:miter w14:lim="400000"/>
          </w14:textOutline>
        </w:rPr>
      </w:pPr>
    </w:p>
    <w:p w14:paraId="51B4B2DA" w14:textId="77777777" w:rsidR="00B871E5" w:rsidRPr="00B871E5" w:rsidRDefault="00B871E5" w:rsidP="00B871E5">
      <w:pPr>
        <w:pStyle w:val="Body"/>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eastAsia="Times New Roman"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b/>
          <w:bCs/>
          <w:kern w:val="2"/>
          <w:sz w:val="20"/>
          <w:szCs w:val="20"/>
          <w:u w:color="000000"/>
          <w14:textOutline w14:w="12700" w14:cap="flat" w14:cmpd="sng" w14:algn="ctr">
            <w14:noFill/>
            <w14:prstDash w14:val="solid"/>
            <w14:miter w14:lim="400000"/>
          </w14:textOutline>
        </w:rPr>
        <w:t>Ključne besede:</w:t>
      </w:r>
      <w:r w:rsidRPr="00B871E5">
        <w:rPr>
          <w:rFonts w:ascii="Arial" w:hAnsi="Arial" w:cs="Arial"/>
          <w:kern w:val="2"/>
          <w:sz w:val="20"/>
          <w:szCs w:val="20"/>
          <w:u w:color="000000"/>
          <w14:textOutline w14:w="12700" w14:cap="flat" w14:cmpd="sng" w14:algn="ctr">
            <w14:noFill/>
            <w14:prstDash w14:val="solid"/>
            <w14:miter w14:lim="400000"/>
          </w14:textOutline>
        </w:rPr>
        <w:t xml:space="preserve"> analizne metode, površinska analiza, elektrokemijski senzorji, analitska orodja, bioaktivne prevleke, ortopedski vsadki</w:t>
      </w:r>
    </w:p>
    <w:p w14:paraId="1C3E315C" w14:textId="77777777" w:rsidR="00B871E5" w:rsidRPr="00B871E5" w:rsidRDefault="00B871E5" w:rsidP="00B871E5">
      <w:pPr>
        <w:pStyle w:val="Body"/>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eastAsia="Times New Roman" w:hAnsi="Arial" w:cs="Arial"/>
          <w:kern w:val="2"/>
          <w:sz w:val="20"/>
          <w:szCs w:val="20"/>
          <w:u w:color="000000"/>
          <w14:textOutline w14:w="12700" w14:cap="flat" w14:cmpd="sng" w14:algn="ctr">
            <w14:noFill/>
            <w14:prstDash w14:val="solid"/>
            <w14:miter w14:lim="400000"/>
          </w14:textOutline>
        </w:rPr>
      </w:pPr>
    </w:p>
    <w:p w14:paraId="18F859EF" w14:textId="57822510" w:rsidR="00B871E5" w:rsidRPr="00B871E5" w:rsidRDefault="00B871E5" w:rsidP="00B871E5">
      <w:pPr>
        <w:pStyle w:val="Body"/>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eastAsia="Times New Roman"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kern w:val="2"/>
          <w:sz w:val="20"/>
          <w:szCs w:val="20"/>
          <w:u w:color="000000"/>
          <w14:textOutline w14:w="12700" w14:cap="flat" w14:cmpd="sng" w14:algn="ctr">
            <w14:noFill/>
            <w14:prstDash w14:val="solid"/>
            <w14:miter w14:lim="400000"/>
          </w14:textOutline>
        </w:rPr>
        <w:t xml:space="preserve">Izr. prof. dr. Matjaž Finšgar je vodja Laboratorija za analizno kemijo in industrijsko analizo na Fakulteti za kemijo in kemijsko tehnologijo Univerze v Mariboru. Njegovo znanstveno delovanje sega na različna področja analizne kemije, v okviru katerih je razvil nove elektrokemijske senzorje in druge analizne metode za določanje analitov zelo nizkih koncentracij. S slednjimi je omogočil zaznavo ionov težkih kovin in biomolekul, kot so vitamini, hormoni ali sečna kislina tudi v volumnu le ene kapljice ter tako pripomogel k napredku analizne kemije v okoljskem monitoringu, medicinski diagnostiki in kontroli kakovosti v industriji. </w:t>
      </w:r>
    </w:p>
    <w:p w14:paraId="0A9EF28E" w14:textId="77777777" w:rsidR="00B871E5" w:rsidRPr="00B871E5" w:rsidRDefault="00B871E5" w:rsidP="00B871E5">
      <w:pPr>
        <w:pStyle w:val="Body"/>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eastAsia="Times New Roman" w:hAnsi="Arial" w:cs="Arial"/>
          <w:kern w:val="2"/>
          <w:sz w:val="20"/>
          <w:szCs w:val="20"/>
          <w:u w:color="000000"/>
          <w14:textOutline w14:w="12700" w14:cap="flat" w14:cmpd="sng" w14:algn="ctr">
            <w14:noFill/>
            <w14:prstDash w14:val="solid"/>
            <w14:miter w14:lim="400000"/>
          </w14:textOutline>
        </w:rPr>
      </w:pPr>
    </w:p>
    <w:p w14:paraId="0ECBE511" w14:textId="77777777" w:rsidR="00B871E5" w:rsidRPr="00B871E5" w:rsidRDefault="00B871E5" w:rsidP="00B871E5">
      <w:pPr>
        <w:pStyle w:val="Body"/>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eastAsia="Times New Roman"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kern w:val="2"/>
          <w:sz w:val="20"/>
          <w:szCs w:val="20"/>
          <w:u w:color="000000"/>
          <w14:textOutline w14:w="12700" w14:cap="flat" w14:cmpd="sng" w14:algn="ctr">
            <w14:noFill/>
            <w14:prstDash w14:val="solid"/>
            <w14:miter w14:lim="400000"/>
          </w14:textOutline>
        </w:rPr>
        <w:t xml:space="preserve">Na Univerzi v Mariboru je vzpostavil edinstven laboratorij za površinsko analizo z najsodobnejšo raziskovalno opremo za preučevanje površin snovi v globino nekaj nanometrov, ki omogoča razumevanje strukture in interakcije različnih naprednih materialov. </w:t>
      </w:r>
    </w:p>
    <w:p w14:paraId="3F1F687C" w14:textId="77777777" w:rsidR="00B871E5" w:rsidRPr="00B871E5" w:rsidRDefault="00B871E5" w:rsidP="00B871E5">
      <w:pPr>
        <w:pStyle w:val="Body"/>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eastAsia="Times New Roman" w:hAnsi="Arial" w:cs="Arial"/>
          <w:kern w:val="2"/>
          <w:sz w:val="20"/>
          <w:szCs w:val="20"/>
          <w:u w:color="000000"/>
          <w14:textOutline w14:w="12700" w14:cap="flat" w14:cmpd="sng" w14:algn="ctr">
            <w14:noFill/>
            <w14:prstDash w14:val="solid"/>
            <w14:miter w14:lim="400000"/>
          </w14:textOutline>
        </w:rPr>
      </w:pPr>
    </w:p>
    <w:p w14:paraId="32F83670" w14:textId="50E68658" w:rsidR="00B871E5" w:rsidRDefault="00B871E5" w:rsidP="00B871E5">
      <w:pPr>
        <w:pStyle w:val="Body"/>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kern w:val="2"/>
          <w:sz w:val="20"/>
          <w:szCs w:val="20"/>
          <w:u w:color="000000"/>
          <w14:textOutline w14:w="12700" w14:cap="flat" w14:cmpd="sng" w14:algn="ctr">
            <w14:noFill/>
            <w14:prstDash w14:val="solid"/>
            <w14:miter w14:lim="400000"/>
          </w14:textOutline>
        </w:rPr>
        <w:t>Eden njegovih ključnih prispevkov k znanosti je na področju biomedicinskih aplikacij, kjer razvija nova, nekonvencionalna analitska orodja za zasnovo bioaktivnih prevlek za ortopedske vsadke. S sodelavci je zasnoval prevleke z različnimi kombinacijami vgrajenih aktivnih učinkovin, kot so antibiotiki in protivnetne zdravilne učinkovine, kar omogoča, da se aktivne učinkovine po ortopedskem posegu nadzorovano sproščajo v neposredno okolico vsadka. Na ta način utira razvoj inovativnim materialom, ki bodo dolgoročno izboljšali kakovost bolnikovega življenja in zmanjšali smrtnost zaradi pogosto prisotnih pooperativnih zapletov.</w:t>
      </w:r>
    </w:p>
    <w:p w14:paraId="36BCCAFE" w14:textId="77777777" w:rsidR="00B871E5" w:rsidRDefault="00B871E5" w:rsidP="00B871E5">
      <w:pPr>
        <w:pStyle w:val="Body"/>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hAnsi="Arial" w:cs="Arial"/>
          <w:kern w:val="2"/>
          <w:sz w:val="20"/>
          <w:szCs w:val="20"/>
          <w:u w:color="000000"/>
          <w14:textOutline w14:w="12700" w14:cap="flat" w14:cmpd="sng" w14:algn="ctr">
            <w14:noFill/>
            <w14:prstDash w14:val="solid"/>
            <w14:miter w14:lim="400000"/>
          </w14:textOutline>
        </w:rPr>
      </w:pPr>
    </w:p>
    <w:p w14:paraId="4E0C8314" w14:textId="066AF931" w:rsidR="00B871E5" w:rsidRDefault="00B871E5" w:rsidP="00B871E5">
      <w:pPr>
        <w:pStyle w:val="Body"/>
        <w:widowControl w:val="0"/>
        <w:pBdr>
          <w:bottom w:val="single" w:sz="6" w:space="1"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hAnsi="Arial" w:cs="Arial"/>
          <w:kern w:val="2"/>
          <w:sz w:val="20"/>
          <w:szCs w:val="20"/>
          <w:u w:color="000000"/>
          <w14:textOutline w14:w="12700" w14:cap="flat" w14:cmpd="sng" w14:algn="ctr">
            <w14:noFill/>
            <w14:prstDash w14:val="solid"/>
            <w14:miter w14:lim="400000"/>
          </w14:textOutline>
        </w:rPr>
      </w:pPr>
    </w:p>
    <w:p w14:paraId="037DA68C" w14:textId="77777777" w:rsidR="00B871E5" w:rsidRPr="00B871E5" w:rsidRDefault="00B871E5" w:rsidP="00B871E5">
      <w:pPr>
        <w:pStyle w:val="Body"/>
        <w:widowControl w:val="0"/>
        <w:pBdr>
          <w:top w:val="none" w:sz="0" w:space="0"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eastAsia="Times New Roman" w:hAnsi="Arial" w:cs="Arial"/>
          <w:kern w:val="2"/>
          <w:sz w:val="20"/>
          <w:szCs w:val="20"/>
          <w:u w:color="000000"/>
          <w14:textOutline w14:w="12700" w14:cap="flat" w14:cmpd="sng" w14:algn="ctr">
            <w14:noFill/>
            <w14:prstDash w14:val="solid"/>
            <w14:miter w14:lim="400000"/>
          </w14:textOutline>
        </w:rPr>
      </w:pPr>
    </w:p>
    <w:p w14:paraId="774D34E9" w14:textId="77777777" w:rsidR="00B871E5" w:rsidRPr="00B871E5" w:rsidRDefault="00B871E5" w:rsidP="00B871E5">
      <w:pPr>
        <w:pStyle w:val="Body"/>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eastAsia="Times New Roman" w:hAnsi="Arial" w:cs="Arial"/>
          <w:kern w:val="2"/>
          <w:sz w:val="20"/>
          <w:szCs w:val="20"/>
          <w:u w:color="000000"/>
          <w14:textOutline w14:w="12700" w14:cap="flat" w14:cmpd="sng" w14:algn="ctr">
            <w14:noFill/>
            <w14:prstDash w14:val="solid"/>
            <w14:miter w14:lim="400000"/>
          </w14:textOutline>
        </w:rPr>
      </w:pPr>
    </w:p>
    <w:p w14:paraId="67F3C0C2" w14:textId="77777777" w:rsidR="00B871E5" w:rsidRPr="00B871E5" w:rsidRDefault="00B871E5" w:rsidP="00B871E5">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b/>
          <w:bCs/>
          <w:kern w:val="2"/>
          <w:sz w:val="20"/>
          <w:szCs w:val="20"/>
          <w:u w:color="000000"/>
          <w14:textOutline w14:w="12700" w14:cap="flat" w14:cmpd="sng" w14:algn="ctr">
            <w14:noFill/>
            <w14:prstDash w14:val="solid"/>
            <w14:miter w14:lim="400000"/>
          </w14:textOutline>
        </w:rPr>
      </w:pPr>
      <w:r w:rsidRPr="00B871E5">
        <w:rPr>
          <w:rFonts w:ascii="Arial" w:hAnsi="Arial" w:cs="Arial"/>
          <w:b/>
          <w:bCs/>
          <w:kern w:val="2"/>
          <w:sz w:val="20"/>
          <w:szCs w:val="20"/>
          <w:u w:color="000000"/>
          <w14:textOutline w14:w="12700" w14:cap="flat" w14:cmpd="sng" w14:algn="ctr">
            <w14:noFill/>
            <w14:prstDash w14:val="solid"/>
            <w14:miter w14:lim="400000"/>
          </w14:textOutline>
        </w:rPr>
        <w:t xml:space="preserve">Prof. dr. Matej Černe </w:t>
      </w:r>
    </w:p>
    <w:p w14:paraId="0D36C4E5" w14:textId="77777777" w:rsidR="00B871E5" w:rsidRPr="00B871E5" w:rsidRDefault="00B871E5" w:rsidP="00B871E5">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b/>
          <w:bCs/>
          <w:kern w:val="2"/>
          <w:sz w:val="20"/>
          <w:szCs w:val="20"/>
          <w:u w:color="000000"/>
          <w14:textOutline w14:w="12700" w14:cap="flat" w14:cmpd="sng" w14:algn="ctr">
            <w14:noFill/>
            <w14:prstDash w14:val="solid"/>
            <w14:miter w14:lim="400000"/>
          </w14:textOutline>
        </w:rPr>
      </w:pPr>
    </w:p>
    <w:p w14:paraId="092C46AF" w14:textId="77777777" w:rsidR="00B871E5" w:rsidRPr="00B871E5" w:rsidRDefault="00B871E5" w:rsidP="00B871E5">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hAnsi="Arial" w:cs="Arial"/>
          <w:b/>
          <w:bCs/>
          <w:kern w:val="2"/>
          <w:sz w:val="20"/>
          <w:szCs w:val="20"/>
          <w:u w:color="000000"/>
          <w14:textOutline w14:w="12700" w14:cap="flat" w14:cmpd="sng" w14:algn="ctr">
            <w14:noFill/>
            <w14:prstDash w14:val="solid"/>
            <w14:miter w14:lim="400000"/>
          </w14:textOutline>
        </w:rPr>
      </w:pPr>
      <w:r w:rsidRPr="00B871E5">
        <w:rPr>
          <w:rFonts w:ascii="Arial" w:hAnsi="Arial" w:cs="Arial"/>
          <w:b/>
          <w:bCs/>
          <w:kern w:val="2"/>
          <w:sz w:val="20"/>
          <w:szCs w:val="20"/>
          <w:u w:color="000000"/>
          <w14:textOutline w14:w="12700" w14:cap="flat" w14:cmpd="sng" w14:algn="ctr">
            <w14:noFill/>
            <w14:prstDash w14:val="solid"/>
            <w14:miter w14:lim="400000"/>
          </w14:textOutline>
        </w:rPr>
        <w:t>Zoisovo priznanje za pomembne dosežke na področju raziskav vodenja kreativnega, inovativnega in digitalnega dela</w:t>
      </w:r>
    </w:p>
    <w:p w14:paraId="02A0519D" w14:textId="77777777" w:rsidR="00B871E5" w:rsidRPr="00B871E5" w:rsidRDefault="00B871E5" w:rsidP="00B871E5">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kern w:val="2"/>
          <w:sz w:val="20"/>
          <w:szCs w:val="20"/>
          <w:u w:color="000000"/>
          <w14:textOutline w14:w="12700" w14:cap="flat" w14:cmpd="sng" w14:algn="ctr">
            <w14:noFill/>
            <w14:prstDash w14:val="solid"/>
            <w14:miter w14:lim="400000"/>
          </w14:textOutline>
        </w:rPr>
      </w:pPr>
    </w:p>
    <w:p w14:paraId="5B67A3B0" w14:textId="77777777" w:rsidR="00B871E5" w:rsidRPr="00B871E5" w:rsidRDefault="00B871E5" w:rsidP="00B871E5">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b/>
          <w:bCs/>
          <w:kern w:val="2"/>
          <w:sz w:val="20"/>
          <w:szCs w:val="20"/>
          <w:u w:color="000000"/>
          <w14:textOutline w14:w="12700" w14:cap="flat" w14:cmpd="sng" w14:algn="ctr">
            <w14:noFill/>
            <w14:prstDash w14:val="solid"/>
            <w14:miter w14:lim="400000"/>
          </w14:textOutline>
        </w:rPr>
        <w:t>Ključne besede</w:t>
      </w:r>
      <w:r w:rsidRPr="00B871E5">
        <w:rPr>
          <w:rFonts w:ascii="Arial" w:hAnsi="Arial" w:cs="Arial"/>
          <w:kern w:val="2"/>
          <w:sz w:val="20"/>
          <w:szCs w:val="20"/>
          <w:u w:color="000000"/>
          <w14:textOutline w14:w="12700" w14:cap="flat" w14:cmpd="sng" w14:algn="ctr">
            <w14:noFill/>
            <w14:prstDash w14:val="solid"/>
            <w14:miter w14:lim="400000"/>
          </w14:textOutline>
        </w:rPr>
        <w:t>: organizacijsko vedenje, vodenje, inovativnost, kreativnost, digitalno delo</w:t>
      </w:r>
    </w:p>
    <w:p w14:paraId="31FF84DC" w14:textId="77777777" w:rsidR="00B871E5" w:rsidRPr="00B871E5" w:rsidRDefault="00B871E5" w:rsidP="00B871E5">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kern w:val="2"/>
          <w:sz w:val="20"/>
          <w:szCs w:val="20"/>
          <w:u w:color="000000"/>
          <w14:textOutline w14:w="12700" w14:cap="flat" w14:cmpd="sng" w14:algn="ctr">
            <w14:noFill/>
            <w14:prstDash w14:val="solid"/>
            <w14:miter w14:lim="400000"/>
          </w14:textOutline>
        </w:rPr>
      </w:pPr>
    </w:p>
    <w:p w14:paraId="3298C84F" w14:textId="77777777" w:rsidR="00B871E5" w:rsidRPr="00B871E5" w:rsidRDefault="00B871E5" w:rsidP="00B871E5">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kern w:val="2"/>
          <w:sz w:val="20"/>
          <w:szCs w:val="20"/>
          <w:u w:color="000000"/>
          <w14:textOutline w14:w="12700" w14:cap="flat" w14:cmpd="sng" w14:algn="ctr">
            <w14:noFill/>
            <w14:prstDash w14:val="solid"/>
            <w14:miter w14:lim="400000"/>
          </w14:textOutline>
        </w:rPr>
        <w:lastRenderedPageBreak/>
        <w:t xml:space="preserve">Dr. Matej Černe je profesor na Ekonomski fakulteti Univerze v Ljubljani, kjer je v zadnjih letih pomembno prispeval k znanosti na področju človeških virov, s posebnim poudarkom na poglobljenem razumevanju kreativnosti in inovativnosti pri delu ter humanizaciji digitalnega dela. </w:t>
      </w:r>
    </w:p>
    <w:p w14:paraId="2A49571E" w14:textId="77777777" w:rsidR="00B871E5" w:rsidRPr="00B871E5" w:rsidRDefault="00B871E5" w:rsidP="00B871E5">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kern w:val="2"/>
          <w:sz w:val="20"/>
          <w:szCs w:val="20"/>
          <w:u w:color="000000"/>
          <w14:textOutline w14:w="12700" w14:cap="flat" w14:cmpd="sng" w14:algn="ctr">
            <w14:noFill/>
            <w14:prstDash w14:val="solid"/>
            <w14:miter w14:lim="400000"/>
          </w14:textOutline>
        </w:rPr>
      </w:pPr>
    </w:p>
    <w:p w14:paraId="5A9FDA43" w14:textId="77777777" w:rsidR="00B871E5" w:rsidRPr="00B871E5" w:rsidRDefault="00B871E5" w:rsidP="00B871E5">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kern w:val="2"/>
          <w:sz w:val="20"/>
          <w:szCs w:val="20"/>
          <w:u w:color="000000"/>
          <w14:textOutline w14:w="12700" w14:cap="flat" w14:cmpd="sng" w14:algn="ctr">
            <w14:noFill/>
            <w14:prstDash w14:val="solid"/>
            <w14:miter w14:lim="400000"/>
          </w14:textOutline>
        </w:rPr>
        <w:t>Njegove objave ključno prispevajo k vzpostavljanju mehanizmov za uspešno delo zaposlenih in organizacij ob neprestanih zunanjih in tehnoloških pritiskih. Pomemben del njegovih raziskav se nanaša na vodenje, organiziranje in oblikovanje dela za spodbujanje kreativnosti in inovativnosti, ter preprečevanje stresa in izgorelosti. V samem bistvu njegove raziskave delodajalcem pomagajo postati bolj človeški in uspešni. Področje digitalnega dela povezuje z zagotavljanjem trajnostnega razvoja, ki posega v vrednostne sisteme posameznikov, organizacij in družbe. Na ta način oblikuje kriterije in kontekst, ki bi digitalno delo naredili bolj človeško.</w:t>
      </w:r>
    </w:p>
    <w:p w14:paraId="4185174E" w14:textId="77777777" w:rsidR="00B871E5" w:rsidRPr="00B871E5" w:rsidRDefault="00B871E5" w:rsidP="00B871E5">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kern w:val="2"/>
          <w:sz w:val="20"/>
          <w:szCs w:val="20"/>
          <w:u w:color="000000"/>
          <w14:textOutline w14:w="12700" w14:cap="flat" w14:cmpd="sng" w14:algn="ctr">
            <w14:noFill/>
            <w14:prstDash w14:val="solid"/>
            <w14:miter w14:lim="400000"/>
          </w14:textOutline>
        </w:rPr>
      </w:pPr>
    </w:p>
    <w:p w14:paraId="29DBD272" w14:textId="36D4B539" w:rsidR="00B871E5" w:rsidRPr="00B871E5" w:rsidRDefault="00B871E5" w:rsidP="00B871E5">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kern w:val="2"/>
          <w:sz w:val="20"/>
          <w:szCs w:val="20"/>
          <w:u w:color="000000"/>
          <w14:textOutline w14:w="12700" w14:cap="flat" w14:cmpd="sng" w14:algn="ctr">
            <w14:noFill/>
            <w14:prstDash w14:val="solid"/>
            <w14:miter w14:lim="400000"/>
          </w14:textOutline>
        </w:rPr>
        <w:t xml:space="preserve">S sodelavci in sodelavkami je vzpostavil tudi izjemno vplivno platformo za diseminacijo raziskovalnega dela v širšo javnost #HumanizingDigitalWork, na kateri prek družbenih omrežij objavljajo izsledke raziskav na poljuden in razumljiv način. </w:t>
      </w:r>
    </w:p>
    <w:p w14:paraId="71252159" w14:textId="77777777" w:rsidR="00B871E5" w:rsidRPr="00B871E5" w:rsidRDefault="00B871E5" w:rsidP="00B871E5">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kern w:val="2"/>
          <w:sz w:val="20"/>
          <w:szCs w:val="20"/>
          <w:u w:color="000000"/>
          <w14:textOutline w14:w="12700" w14:cap="flat" w14:cmpd="sng" w14:algn="ctr">
            <w14:noFill/>
            <w14:prstDash w14:val="solid"/>
            <w14:miter w14:lim="400000"/>
          </w14:textOutline>
        </w:rPr>
      </w:pPr>
    </w:p>
    <w:p w14:paraId="387D4D8A" w14:textId="71226869" w:rsidR="00B871E5" w:rsidRDefault="00B871E5" w:rsidP="00B871E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 w:val="left" w:pos="9217"/>
        </w:tabs>
        <w:spacing w:before="0" w:after="320" w:line="240" w:lineRule="auto"/>
        <w:rPr>
          <w:rFonts w:ascii="Arial" w:hAnsi="Arial" w:cs="Arial"/>
          <w:color w:val="222222"/>
          <w:sz w:val="20"/>
          <w:szCs w:val="20"/>
          <w:u w:color="222222"/>
          <w:shd w:val="clear" w:color="auto" w:fill="FFFFFF"/>
          <w14:textOutline w14:w="12700" w14:cap="flat" w14:cmpd="sng" w14:algn="ctr">
            <w14:noFill/>
            <w14:prstDash w14:val="solid"/>
            <w14:miter w14:lim="400000"/>
          </w14:textOutline>
        </w:rPr>
      </w:pPr>
      <w:r w:rsidRPr="00B871E5">
        <w:rPr>
          <w:rFonts w:ascii="Arial" w:hAnsi="Arial" w:cs="Arial"/>
          <w:color w:val="222222"/>
          <w:sz w:val="20"/>
          <w:szCs w:val="20"/>
          <w:u w:color="222222"/>
          <w:shd w:val="clear" w:color="auto" w:fill="FFFFFF"/>
          <w14:textOutline w14:w="12700" w14:cap="flat" w14:cmpd="sng" w14:algn="ctr">
            <w14:noFill/>
            <w14:prstDash w14:val="solid"/>
            <w14:miter w14:lim="400000"/>
          </w14:textOutline>
        </w:rPr>
        <w:t xml:space="preserve">V preteklosti je dr. Černe deloval kot vodja Laboratorija za odprte inovacijske sisteme </w:t>
      </w:r>
      <w:r w:rsidR="009D70E4">
        <w:rPr>
          <w:rFonts w:ascii="Arial" w:hAnsi="Arial" w:cs="Arial"/>
          <w:color w:val="222222"/>
          <w:sz w:val="20"/>
          <w:szCs w:val="20"/>
          <w:u w:color="222222"/>
          <w:shd w:val="clear" w:color="auto" w:fill="FFFFFF"/>
          <w14:textOutline w14:w="12700" w14:cap="flat" w14:cmpd="sng" w14:algn="ctr">
            <w14:noFill/>
            <w14:prstDash w14:val="solid"/>
            <w14:miter w14:lim="400000"/>
          </w14:textOutline>
        </w:rPr>
        <w:t>v</w:t>
      </w:r>
      <w:r w:rsidRPr="00B871E5">
        <w:rPr>
          <w:rFonts w:ascii="Arial" w:hAnsi="Arial" w:cs="Arial"/>
          <w:color w:val="222222"/>
          <w:sz w:val="20"/>
          <w:szCs w:val="20"/>
          <w:u w:color="222222"/>
          <w:shd w:val="clear" w:color="auto" w:fill="FFFFFF"/>
          <w14:textOutline w14:w="12700" w14:cap="flat" w14:cmpd="sng" w14:algn="ctr">
            <w14:noFill/>
            <w14:prstDash w14:val="solid"/>
            <w14:miter w14:lim="400000"/>
          </w14:textOutline>
        </w:rPr>
        <w:t xml:space="preserve"> Centru </w:t>
      </w:r>
      <w:r w:rsidR="009D70E4" w:rsidRPr="00B871E5">
        <w:rPr>
          <w:rFonts w:ascii="Arial" w:hAnsi="Arial" w:cs="Arial"/>
          <w:color w:val="222222"/>
          <w:sz w:val="20"/>
          <w:szCs w:val="20"/>
          <w:u w:color="222222"/>
          <w:shd w:val="clear" w:color="auto" w:fill="FFFFFF"/>
          <w14:textOutline w14:w="12700" w14:cap="flat" w14:cmpd="sng" w14:algn="ctr">
            <w14:noFill/>
            <w14:prstDash w14:val="solid"/>
            <w14:miter w14:lim="400000"/>
          </w14:textOutline>
        </w:rPr>
        <w:t>odličnosti</w:t>
      </w:r>
      <w:r w:rsidRPr="00B871E5">
        <w:rPr>
          <w:rFonts w:ascii="Arial" w:hAnsi="Arial" w:cs="Arial"/>
          <w:color w:val="222222"/>
          <w:sz w:val="20"/>
          <w:szCs w:val="20"/>
          <w:u w:color="222222"/>
          <w:shd w:val="clear" w:color="auto" w:fill="FFFFFF"/>
          <w14:textOutline w14:w="12700" w14:cap="flat" w14:cmpd="sng" w14:algn="ctr">
            <w14:noFill/>
            <w14:prstDash w14:val="solid"/>
            <w14:miter w14:lim="400000"/>
          </w14:textOutline>
        </w:rPr>
        <w:t xml:space="preserve"> COBIK, za svoje raziskovanje je prejel številne nagrade in objavljal v najboljših revijah s </w:t>
      </w:r>
      <w:r w:rsidR="009D70E4" w:rsidRPr="00B871E5">
        <w:rPr>
          <w:rFonts w:ascii="Arial" w:hAnsi="Arial" w:cs="Arial"/>
          <w:color w:val="222222"/>
          <w:sz w:val="20"/>
          <w:szCs w:val="20"/>
          <w:u w:color="222222"/>
          <w:shd w:val="clear" w:color="auto" w:fill="FFFFFF"/>
          <w14:textOutline w14:w="12700" w14:cap="flat" w14:cmpd="sng" w14:algn="ctr">
            <w14:noFill/>
            <w14:prstDash w14:val="solid"/>
            <w14:miter w14:lim="400000"/>
          </w14:textOutline>
        </w:rPr>
        <w:t>področja</w:t>
      </w:r>
      <w:r w:rsidRPr="00B871E5">
        <w:rPr>
          <w:rFonts w:ascii="Arial" w:hAnsi="Arial" w:cs="Arial"/>
          <w:color w:val="222222"/>
          <w:sz w:val="20"/>
          <w:szCs w:val="20"/>
          <w:u w:color="222222"/>
          <w:shd w:val="clear" w:color="auto" w:fill="FFFFFF"/>
          <w14:textOutline w14:w="12700" w14:cap="flat" w14:cmpd="sng" w14:algn="ctr">
            <w14:noFill/>
            <w14:prstDash w14:val="solid"/>
            <w14:miter w14:lim="400000"/>
          </w14:textOutline>
        </w:rPr>
        <w:t xml:space="preserve"> managementa, trenutno pa mentorira številne raziskovalce in raziskovalke nove generacije.</w:t>
      </w:r>
    </w:p>
    <w:p w14:paraId="188F956A" w14:textId="393D9DD2" w:rsidR="00B871E5" w:rsidRDefault="00B871E5" w:rsidP="00B871E5">
      <w:pPr>
        <w:pStyle w:val="Default"/>
        <w:pBdr>
          <w:bottom w:val="single" w:sz="6"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 w:val="left" w:pos="9217"/>
        </w:tabs>
        <w:spacing w:before="0" w:after="320" w:line="240" w:lineRule="auto"/>
        <w:rPr>
          <w:rFonts w:ascii="Arial" w:hAnsi="Arial" w:cs="Arial"/>
          <w:color w:val="222222"/>
          <w:sz w:val="20"/>
          <w:szCs w:val="20"/>
          <w:u w:color="222222"/>
          <w:shd w:val="clear" w:color="auto" w:fill="FFFFFF"/>
          <w14:textOutline w14:w="12700" w14:cap="flat" w14:cmpd="sng" w14:algn="ctr">
            <w14:noFill/>
            <w14:prstDash w14:val="solid"/>
            <w14:miter w14:lim="400000"/>
          </w14:textOutline>
        </w:rPr>
      </w:pPr>
    </w:p>
    <w:p w14:paraId="3A148ADD" w14:textId="77777777" w:rsidR="00B871E5" w:rsidRPr="00B871E5" w:rsidRDefault="00B871E5" w:rsidP="00B871E5">
      <w:pPr>
        <w:pStyle w:val="Body"/>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eastAsia="Times New Roman"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b/>
          <w:bCs/>
          <w:kern w:val="2"/>
          <w:sz w:val="20"/>
          <w:szCs w:val="20"/>
          <w:u w:color="000000"/>
          <w14:textOutline w14:w="12700" w14:cap="flat" w14:cmpd="sng" w14:algn="ctr">
            <w14:noFill/>
            <w14:prstDash w14:val="solid"/>
            <w14:miter w14:lim="400000"/>
          </w14:textOutline>
        </w:rPr>
        <w:t>Izr. prof. dr. Marjetka Podobnik</w:t>
      </w:r>
    </w:p>
    <w:p w14:paraId="4120110F" w14:textId="77777777" w:rsidR="00B871E5" w:rsidRPr="00B871E5" w:rsidRDefault="00B871E5" w:rsidP="00B871E5">
      <w:pPr>
        <w:pStyle w:val="Body"/>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eastAsia="Times New Roman" w:hAnsi="Arial" w:cs="Arial"/>
          <w:kern w:val="2"/>
          <w:sz w:val="20"/>
          <w:szCs w:val="20"/>
          <w:u w:color="000000"/>
          <w14:textOutline w14:w="12700" w14:cap="flat" w14:cmpd="sng" w14:algn="ctr">
            <w14:noFill/>
            <w14:prstDash w14:val="solid"/>
            <w14:miter w14:lim="400000"/>
          </w14:textOutline>
        </w:rPr>
      </w:pPr>
    </w:p>
    <w:p w14:paraId="063B3EF3" w14:textId="77777777" w:rsidR="00B871E5" w:rsidRPr="00B871E5" w:rsidRDefault="00B871E5" w:rsidP="00B871E5">
      <w:pPr>
        <w:pStyle w:val="Body"/>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eastAsia="Times New Roman"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b/>
          <w:bCs/>
          <w:kern w:val="2"/>
          <w:sz w:val="20"/>
          <w:szCs w:val="20"/>
          <w:u w:color="000000"/>
          <w14:textOutline w14:w="12700" w14:cap="flat" w14:cmpd="sng" w14:algn="ctr">
            <w14:noFill/>
            <w14:prstDash w14:val="solid"/>
            <w14:miter w14:lim="400000"/>
          </w14:textOutline>
        </w:rPr>
        <w:t>Zoisovo priznanje za pomembne dosežke na področju strukturne biologije</w:t>
      </w:r>
    </w:p>
    <w:p w14:paraId="29EAA33B" w14:textId="77777777" w:rsidR="00B871E5" w:rsidRPr="00B871E5" w:rsidRDefault="00B871E5" w:rsidP="00B871E5">
      <w:pPr>
        <w:pStyle w:val="Body"/>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eastAsia="Times New Roman" w:hAnsi="Arial" w:cs="Arial"/>
          <w:kern w:val="2"/>
          <w:sz w:val="20"/>
          <w:szCs w:val="20"/>
          <w:u w:color="000000"/>
          <w14:textOutline w14:w="12700" w14:cap="flat" w14:cmpd="sng" w14:algn="ctr">
            <w14:noFill/>
            <w14:prstDash w14:val="solid"/>
            <w14:miter w14:lim="400000"/>
          </w14:textOutline>
        </w:rPr>
      </w:pPr>
    </w:p>
    <w:p w14:paraId="2984D5B1" w14:textId="77777777" w:rsidR="00B871E5" w:rsidRPr="00B871E5" w:rsidRDefault="00B871E5" w:rsidP="00B871E5">
      <w:pPr>
        <w:pStyle w:val="Body"/>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eastAsia="Times New Roman"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b/>
          <w:bCs/>
          <w:kern w:val="2"/>
          <w:sz w:val="20"/>
          <w:szCs w:val="20"/>
          <w:u w:color="000000"/>
          <w14:textOutline w14:w="12700" w14:cap="flat" w14:cmpd="sng" w14:algn="ctr">
            <w14:noFill/>
            <w14:prstDash w14:val="solid"/>
            <w14:miter w14:lim="400000"/>
          </w14:textOutline>
        </w:rPr>
        <w:t>Ključne besede:</w:t>
      </w:r>
      <w:r w:rsidRPr="00B871E5">
        <w:rPr>
          <w:rFonts w:ascii="Arial" w:hAnsi="Arial" w:cs="Arial"/>
          <w:kern w:val="2"/>
          <w:sz w:val="20"/>
          <w:szCs w:val="20"/>
          <w:u w:color="000000"/>
          <w14:textOutline w14:w="12700" w14:cap="flat" w14:cmpd="sng" w14:algn="ctr">
            <w14:noFill/>
            <w14:prstDash w14:val="solid"/>
            <w14:miter w14:lim="400000"/>
          </w14:textOutline>
        </w:rPr>
        <w:t xml:space="preserve"> strukturna biologija, X-žarkovna kristalografija, krio-presevna elektronska</w:t>
      </w:r>
    </w:p>
    <w:p w14:paraId="6806B72C" w14:textId="77777777" w:rsidR="00B871E5" w:rsidRPr="00B871E5" w:rsidRDefault="00B871E5" w:rsidP="00B871E5">
      <w:pPr>
        <w:pStyle w:val="Body"/>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eastAsia="Times New Roman"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kern w:val="2"/>
          <w:sz w:val="20"/>
          <w:szCs w:val="20"/>
          <w:u w:color="000000"/>
          <w14:textOutline w14:w="12700" w14:cap="flat" w14:cmpd="sng" w14:algn="ctr">
            <w14:noFill/>
            <w14:prstDash w14:val="solid"/>
            <w14:miter w14:lim="400000"/>
          </w14:textOutline>
        </w:rPr>
        <w:t>mikroskopija, porotvorni proteini, rastlinski virusi</w:t>
      </w:r>
    </w:p>
    <w:p w14:paraId="64AE04F3" w14:textId="77777777" w:rsidR="00B871E5" w:rsidRPr="00B871E5" w:rsidRDefault="00B871E5" w:rsidP="00B871E5">
      <w:pPr>
        <w:pStyle w:val="Body"/>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eastAsia="Times New Roman" w:hAnsi="Arial" w:cs="Arial"/>
          <w:kern w:val="2"/>
          <w:sz w:val="20"/>
          <w:szCs w:val="20"/>
          <w:u w:color="000000"/>
          <w14:textOutline w14:w="12700" w14:cap="flat" w14:cmpd="sng" w14:algn="ctr">
            <w14:noFill/>
            <w14:prstDash w14:val="solid"/>
            <w14:miter w14:lim="400000"/>
          </w14:textOutline>
        </w:rPr>
      </w:pPr>
    </w:p>
    <w:p w14:paraId="0300C2AF" w14:textId="61BC5327" w:rsidR="00B871E5" w:rsidRPr="00B871E5" w:rsidRDefault="00B871E5" w:rsidP="00B871E5">
      <w:pPr>
        <w:pStyle w:val="Body"/>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eastAsia="Times New Roman"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kern w:val="2"/>
          <w:sz w:val="20"/>
          <w:szCs w:val="20"/>
          <w:u w:color="000000"/>
          <w14:textOutline w14:w="12700" w14:cap="flat" w14:cmpd="sng" w14:algn="ctr">
            <w14:noFill/>
            <w14:prstDash w14:val="solid"/>
            <w14:miter w14:lim="400000"/>
          </w14:textOutline>
        </w:rPr>
        <w:t xml:space="preserve">Izr. prof. dr. Marjetka Podobnik </w:t>
      </w:r>
      <w:r w:rsidR="00A262A3" w:rsidRPr="00A262A3">
        <w:rPr>
          <w:rFonts w:ascii="Arial" w:hAnsi="Arial" w:cs="Arial"/>
          <w:kern w:val="2"/>
          <w:sz w:val="20"/>
          <w:szCs w:val="20"/>
          <w:u w:color="000000"/>
          <w14:textOutline w14:w="12700" w14:cap="flat" w14:cmpd="sng" w14:algn="ctr">
            <w14:noFill/>
            <w14:prstDash w14:val="solid"/>
            <w14:miter w14:lim="400000"/>
          </w14:textOutline>
        </w:rPr>
        <w:t>je vodja Odseka za molekularno biologijo in nanobiotehnologijo na Kemijskem inštitutu.</w:t>
      </w:r>
      <w:r w:rsidR="00A262A3">
        <w:rPr>
          <w:rFonts w:ascii="Arial" w:hAnsi="Arial" w:cs="Arial"/>
          <w:kern w:val="2"/>
          <w:sz w:val="20"/>
          <w:szCs w:val="20"/>
          <w:u w:color="000000"/>
          <w14:textOutline w14:w="12700" w14:cap="flat" w14:cmpd="sng" w14:algn="ctr">
            <w14:noFill/>
            <w14:prstDash w14:val="solid"/>
            <w14:miter w14:lim="400000"/>
          </w14:textOutline>
        </w:rPr>
        <w:t xml:space="preserve"> J</w:t>
      </w:r>
      <w:r w:rsidRPr="00B871E5">
        <w:rPr>
          <w:rFonts w:ascii="Arial" w:hAnsi="Arial" w:cs="Arial"/>
          <w:kern w:val="2"/>
          <w:sz w:val="20"/>
          <w:szCs w:val="20"/>
          <w:u w:color="000000"/>
          <w14:textOutline w14:w="12700" w14:cap="flat" w14:cmpd="sng" w14:algn="ctr">
            <w14:noFill/>
            <w14:prstDash w14:val="solid"/>
            <w14:miter w14:lim="400000"/>
          </w14:textOutline>
        </w:rPr>
        <w:t xml:space="preserve">e pionirka strukturne biologije v Sloveniji in vodilna slovenska znanstvenica ne tem področju znanosti, kjer živo naravo proučujejo pri visoki ločljivosti. Ključno je prispevala k vzpostavitvi, nadgradnji in uporabi sodobnih metodoloških pristopov na področju X-žarkovne oziroma rentgenske kristalografije in predvsem krio-elektronske mikroskopije, ki omogočata analizo molekul pri atomski ločljivosti. Znanje prenaša tudi na nove generacije raziskovalcev in raziskovalk ter ima izjemne zasluge pri prepoznavnosti dosežkov slovenske strukturne biologije na evropski in svetovni ravni. </w:t>
      </w:r>
    </w:p>
    <w:p w14:paraId="4F397656" w14:textId="77777777" w:rsidR="00B871E5" w:rsidRPr="00B871E5" w:rsidRDefault="00B871E5" w:rsidP="00B871E5">
      <w:pPr>
        <w:pStyle w:val="Body"/>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eastAsia="Times New Roman" w:hAnsi="Arial" w:cs="Arial"/>
          <w:kern w:val="2"/>
          <w:sz w:val="20"/>
          <w:szCs w:val="20"/>
          <w:u w:color="000000"/>
          <w14:textOutline w14:w="12700" w14:cap="flat" w14:cmpd="sng" w14:algn="ctr">
            <w14:noFill/>
            <w14:prstDash w14:val="solid"/>
            <w14:miter w14:lim="400000"/>
          </w14:textOutline>
        </w:rPr>
      </w:pPr>
    </w:p>
    <w:p w14:paraId="65858012" w14:textId="04172B34" w:rsidR="00000C10" w:rsidRDefault="00B871E5" w:rsidP="00B871E5">
      <w:pPr>
        <w:pStyle w:val="Body"/>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kern w:val="2"/>
          <w:sz w:val="20"/>
          <w:szCs w:val="20"/>
          <w:u w:color="000000"/>
          <w14:textOutline w14:w="12700" w14:cap="flat" w14:cmpd="sng" w14:algn="ctr">
            <w14:noFill/>
            <w14:prstDash w14:val="solid"/>
            <w14:miter w14:lim="400000"/>
          </w14:textOutline>
        </w:rPr>
        <w:t xml:space="preserve">Ključen je njen prispevek na področju določanja tri-dimenzionalnih zgradb in mehanizma delovanja toksinov, ki poškodujejo celične membrane ter ekonomsko pomembnih rastlinskih virusov. Na prvem področju izstopa določitev kristalne 3D zgradbe pore toksina iz deževnika, lizenina, in opis mehanizma nastanka lizeninske pore. Gre za rezultat sodelovanja z angleškim nanobiotehnološkim podjetjem Oxford Nanopore Technologies in kaže na izjemen potencial bioloških nanopor za uporabo v genomskih, proteomskih in biomedicinskih aplikacijah. Na področju rastlinskih virusov pa je kot prva določila zgradbo krompirjevega virusa Y </w:t>
      </w:r>
      <w:r w:rsidR="00000C10">
        <w:rPr>
          <w:rFonts w:ascii="Arial" w:hAnsi="Arial" w:cs="Arial"/>
          <w:kern w:val="2"/>
          <w:sz w:val="20"/>
          <w:szCs w:val="20"/>
          <w:u w:color="000000"/>
          <w14:textOutline w14:w="12700" w14:cap="flat" w14:cmpd="sng" w14:algn="ctr">
            <w14:noFill/>
            <w14:prstDash w14:val="solid"/>
            <w14:miter w14:lim="400000"/>
          </w14:textOutline>
        </w:rPr>
        <w:t xml:space="preserve">– </w:t>
      </w:r>
    </w:p>
    <w:p w14:paraId="6A7D9503" w14:textId="1E950D3E" w:rsidR="00B871E5" w:rsidRDefault="00B871E5" w:rsidP="00B871E5">
      <w:pPr>
        <w:pStyle w:val="Body"/>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kern w:val="2"/>
          <w:sz w:val="20"/>
          <w:szCs w:val="20"/>
          <w:u w:color="000000"/>
          <w14:textOutline w14:w="12700" w14:cap="flat" w14:cmpd="sng" w14:algn="ctr">
            <w14:noFill/>
            <w14:prstDash w14:val="solid"/>
            <w14:miter w14:lim="400000"/>
          </w14:textOutline>
        </w:rPr>
        <w:t xml:space="preserve">najpomembnejšega virusa krompirja na svetu </w:t>
      </w:r>
      <w:r w:rsidR="00000C10">
        <w:rPr>
          <w:rFonts w:ascii="Arial" w:hAnsi="Arial" w:cs="Arial"/>
          <w:kern w:val="2"/>
          <w:sz w:val="20"/>
          <w:szCs w:val="20"/>
          <w:u w:color="000000"/>
          <w14:textOutline w14:w="12700" w14:cap="flat" w14:cmpd="sng" w14:algn="ctr">
            <w14:noFill/>
            <w14:prstDash w14:val="solid"/>
            <w14:miter w14:lim="400000"/>
          </w14:textOutline>
        </w:rPr>
        <w:t>–</w:t>
      </w:r>
      <w:r w:rsidRPr="00B871E5">
        <w:rPr>
          <w:rFonts w:ascii="Arial" w:hAnsi="Arial" w:cs="Arial"/>
          <w:kern w:val="2"/>
          <w:sz w:val="20"/>
          <w:szCs w:val="20"/>
          <w:u w:color="000000"/>
          <w14:textOutline w14:w="12700" w14:cap="flat" w14:cmpd="sng" w14:algn="ctr">
            <w14:noFill/>
            <w14:prstDash w14:val="solid"/>
            <w14:miter w14:lim="400000"/>
          </w14:textOutline>
        </w:rPr>
        <w:t xml:space="preserve"> ter njegovih virusom podobnih delcev. To delo ima izjemen pomen za področje strukturne virologije in tudi za kmetijstvo, saj je podlaga za iskanje rešitev na področju rastlinskih virusnih bolezni. </w:t>
      </w:r>
    </w:p>
    <w:p w14:paraId="1D117026" w14:textId="410827B7" w:rsidR="00B871E5" w:rsidRDefault="00B871E5" w:rsidP="00B871E5">
      <w:pPr>
        <w:pStyle w:val="Body"/>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hAnsi="Arial" w:cs="Arial"/>
          <w:kern w:val="2"/>
          <w:sz w:val="20"/>
          <w:szCs w:val="20"/>
          <w:u w:color="000000"/>
          <w14:textOutline w14:w="12700" w14:cap="flat" w14:cmpd="sng" w14:algn="ctr">
            <w14:noFill/>
            <w14:prstDash w14:val="solid"/>
            <w14:miter w14:lim="400000"/>
          </w14:textOutline>
        </w:rPr>
      </w:pPr>
    </w:p>
    <w:p w14:paraId="70E85D03" w14:textId="6CF7AA8D" w:rsidR="00B871E5" w:rsidRDefault="00B871E5" w:rsidP="00B871E5">
      <w:pPr>
        <w:pStyle w:val="Body"/>
        <w:widowControl w:val="0"/>
        <w:pBdr>
          <w:bottom w:val="single" w:sz="6" w:space="1"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hAnsi="Arial" w:cs="Arial"/>
          <w:kern w:val="2"/>
          <w:sz w:val="20"/>
          <w:szCs w:val="20"/>
          <w:u w:color="000000"/>
          <w14:textOutline w14:w="12700" w14:cap="flat" w14:cmpd="sng" w14:algn="ctr">
            <w14:noFill/>
            <w14:prstDash w14:val="solid"/>
            <w14:miter w14:lim="400000"/>
          </w14:textOutline>
        </w:rPr>
      </w:pPr>
    </w:p>
    <w:p w14:paraId="3330AA07" w14:textId="77777777" w:rsidR="00B871E5" w:rsidRPr="00B871E5" w:rsidRDefault="00B871E5" w:rsidP="00B871E5">
      <w:pPr>
        <w:pStyle w:val="Body"/>
        <w:widowControl w:val="0"/>
        <w:pBdr>
          <w:top w:val="none" w:sz="0" w:space="0"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eastAsia="Times New Roman" w:hAnsi="Arial" w:cs="Arial"/>
          <w:kern w:val="2"/>
          <w:sz w:val="20"/>
          <w:szCs w:val="20"/>
          <w:u w:color="000000"/>
          <w14:textOutline w14:w="12700" w14:cap="flat" w14:cmpd="sng" w14:algn="ctr">
            <w14:noFill/>
            <w14:prstDash w14:val="solid"/>
            <w14:miter w14:lim="400000"/>
          </w14:textOutline>
        </w:rPr>
      </w:pPr>
    </w:p>
    <w:p w14:paraId="6ECA87C7" w14:textId="77777777" w:rsidR="00B871E5" w:rsidRPr="00B871E5" w:rsidRDefault="00B871E5" w:rsidP="00B871E5">
      <w:pPr>
        <w:pStyle w:val="Body"/>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eastAsia="Times New Roman" w:hAnsi="Arial" w:cs="Arial"/>
          <w:kern w:val="2"/>
          <w:sz w:val="20"/>
          <w:szCs w:val="20"/>
          <w:u w:color="000000"/>
          <w14:textOutline w14:w="12700" w14:cap="flat" w14:cmpd="sng" w14:algn="ctr">
            <w14:noFill/>
            <w14:prstDash w14:val="solid"/>
            <w14:miter w14:lim="400000"/>
          </w14:textOutline>
        </w:rPr>
      </w:pPr>
    </w:p>
    <w:p w14:paraId="6AC7C883" w14:textId="77777777" w:rsidR="00B871E5" w:rsidRPr="00B871E5" w:rsidRDefault="00B871E5" w:rsidP="00B871E5">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Arial" w:eastAsia="Times New Roman" w:hAnsi="Arial" w:cs="Arial"/>
          <w:b/>
          <w:bCs/>
          <w:sz w:val="20"/>
          <w:szCs w:val="20"/>
          <w:u w:color="000000"/>
        </w:rPr>
      </w:pPr>
      <w:r w:rsidRPr="00B871E5">
        <w:rPr>
          <w:rFonts w:ascii="Arial" w:hAnsi="Arial" w:cs="Arial"/>
          <w:b/>
          <w:bCs/>
          <w:sz w:val="20"/>
          <w:szCs w:val="20"/>
          <w:u w:color="000000"/>
        </w:rPr>
        <w:t>Prof. dr. Irena Stramljič Breznik</w:t>
      </w:r>
    </w:p>
    <w:p w14:paraId="0D644719" w14:textId="77777777" w:rsidR="00B871E5" w:rsidRPr="00B871E5" w:rsidRDefault="00B871E5" w:rsidP="00B871E5">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Arial" w:hAnsi="Arial" w:cs="Arial"/>
          <w:b/>
          <w:bCs/>
          <w:sz w:val="20"/>
          <w:szCs w:val="20"/>
          <w:u w:color="000000"/>
        </w:rPr>
      </w:pPr>
      <w:r w:rsidRPr="00B871E5">
        <w:rPr>
          <w:rFonts w:ascii="Arial" w:hAnsi="Arial" w:cs="Arial"/>
          <w:b/>
          <w:bCs/>
          <w:sz w:val="20"/>
          <w:szCs w:val="20"/>
          <w:u w:color="000000"/>
        </w:rPr>
        <w:t>Zoisovo priznanje za pomembne dosežke na področju znanstvenoraziskovalnega dela in razvijanja inovativnih pristopov v jezikoslovju</w:t>
      </w:r>
    </w:p>
    <w:p w14:paraId="5B084726" w14:textId="77777777" w:rsidR="00B871E5" w:rsidRPr="00B871E5" w:rsidRDefault="00B871E5" w:rsidP="00B871E5">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Arial" w:eastAsia="Times New Roman" w:hAnsi="Arial" w:cs="Arial"/>
          <w:sz w:val="20"/>
          <w:szCs w:val="20"/>
          <w:u w:color="000000"/>
        </w:rPr>
      </w:pPr>
      <w:r w:rsidRPr="00B871E5">
        <w:rPr>
          <w:rFonts w:ascii="Arial" w:hAnsi="Arial" w:cs="Arial"/>
          <w:b/>
          <w:bCs/>
          <w:sz w:val="20"/>
          <w:szCs w:val="20"/>
          <w:u w:color="000000"/>
        </w:rPr>
        <w:t>Ključne besede</w:t>
      </w:r>
      <w:r w:rsidRPr="00B871E5">
        <w:rPr>
          <w:rFonts w:ascii="Arial" w:hAnsi="Arial" w:cs="Arial"/>
          <w:sz w:val="20"/>
          <w:szCs w:val="20"/>
          <w:u w:color="000000"/>
        </w:rPr>
        <w:t>: besedotvorje, morfematika, pomenoslovje, frazeologija, terminologija, skladnja</w:t>
      </w:r>
    </w:p>
    <w:p w14:paraId="679E5811" w14:textId="77777777" w:rsidR="00B871E5" w:rsidRPr="00B871E5" w:rsidRDefault="00B871E5" w:rsidP="00B871E5">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Arial" w:eastAsia="Times New Roman" w:hAnsi="Arial" w:cs="Arial"/>
          <w:sz w:val="20"/>
          <w:szCs w:val="20"/>
          <w:u w:color="000000"/>
        </w:rPr>
      </w:pPr>
      <w:r w:rsidRPr="00B871E5">
        <w:rPr>
          <w:rFonts w:ascii="Arial" w:hAnsi="Arial" w:cs="Arial"/>
          <w:sz w:val="20"/>
          <w:szCs w:val="20"/>
          <w:u w:color="000000"/>
        </w:rPr>
        <w:t xml:space="preserve">Prof. dr. Irena Stramljič Breznik je zaposlena na Oddelku za slovanske jezike in književnosti Filozofske fakultete Univerze v Mariboru, kjer raziskuje na področju jezikoslovja. Preučuje tvorbne, pomenske in strukturne zakonitosti leksike, ki velja za najbolj spremenljiv del jezika. Zanimajo jo besedotvorni vzorci tako v jeziku že ustaljenih kot tudi novih tvorjenk, pri čemer išče kulturološke vzroke za njihov nastanek. Ukvarja se tudi s strukturo besednih družin, ki omogočajo prepoznavati bogato morfemsko kombinatoriko in </w:t>
      </w:r>
      <w:r w:rsidRPr="00B871E5">
        <w:rPr>
          <w:rFonts w:ascii="Arial" w:hAnsi="Arial" w:cs="Arial"/>
          <w:sz w:val="20"/>
          <w:szCs w:val="20"/>
          <w:u w:color="000000"/>
        </w:rPr>
        <w:lastRenderedPageBreak/>
        <w:t>sistemsko nastajanje višjestopenjskih tvorjenk, kar je osnova za razvoj novih jezikovnih tehnologij, ki bodo v prihodnje lahko samodejno prepoznavale morfemske vzorce slovenskega jezika.</w:t>
      </w:r>
    </w:p>
    <w:p w14:paraId="40A56728" w14:textId="77777777" w:rsidR="00B871E5" w:rsidRPr="00B871E5" w:rsidRDefault="00B871E5" w:rsidP="00B871E5">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Arial" w:eastAsia="Times New Roman" w:hAnsi="Arial" w:cs="Arial"/>
          <w:sz w:val="20"/>
          <w:szCs w:val="20"/>
          <w:u w:color="000000"/>
        </w:rPr>
      </w:pPr>
      <w:r w:rsidRPr="00B871E5">
        <w:rPr>
          <w:rFonts w:ascii="Arial" w:hAnsi="Arial" w:cs="Arial"/>
          <w:sz w:val="20"/>
          <w:szCs w:val="20"/>
          <w:u w:color="000000"/>
        </w:rPr>
        <w:t>Leksikološko področje uspešno razvija z novimi interdisciplinarnimi pristopi ter vešče uporablja jezikovne tehnologije. V tem kontekstu je pomemben njen e-besednodružinski slovar, ki je pionirsko in edino tovrstno delo v slovenskem prostoru. Skupaj s študenti je dr. Irena Stramljič Breznik zasnovala tudi spletno aplikacijo SPiPP, s katero uporabnikom svetujejo, kako tvoriti svojilne pridevnike iz tujih osebnih lastnih imen.</w:t>
      </w:r>
    </w:p>
    <w:p w14:paraId="3C026B89" w14:textId="5729BF2A" w:rsidR="00B871E5" w:rsidRPr="00B871E5" w:rsidRDefault="00B871E5" w:rsidP="00B871E5">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Arial" w:eastAsia="Times New Roman" w:hAnsi="Arial" w:cs="Arial"/>
          <w:sz w:val="20"/>
          <w:szCs w:val="20"/>
          <w:u w:color="000000"/>
        </w:rPr>
      </w:pPr>
      <w:r w:rsidRPr="00B871E5">
        <w:rPr>
          <w:rFonts w:ascii="Arial" w:hAnsi="Arial" w:cs="Arial"/>
          <w:sz w:val="20"/>
          <w:szCs w:val="20"/>
          <w:u w:color="000000"/>
        </w:rPr>
        <w:t>S svojimi tehtnimi in inovativnimi raziskavami si je utrdila mesto prepoznavne raziskovalke v domači in v tuji strokovni ter znanstveni javnosti tako zaradi svojega slovenističnega zornega kota, s katerim pomembno prispeva k slovanskim besedotvornim raziskavam, kot tudi zaradi svojih izvirnih idej ter inovativnih pristopov na področju jezikoslovja.</w:t>
      </w:r>
    </w:p>
    <w:p w14:paraId="44B01AB9" w14:textId="33BB7101" w:rsidR="00B871E5" w:rsidRDefault="00B871E5" w:rsidP="00B871E5">
      <w:pPr>
        <w:pStyle w:val="Body"/>
        <w:pBdr>
          <w:bottom w:val="single" w:sz="6"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Arial" w:hAnsi="Arial" w:cs="Arial"/>
          <w:b/>
          <w:bCs/>
          <w:kern w:val="2"/>
          <w:sz w:val="20"/>
          <w:szCs w:val="20"/>
          <w:u w:color="000000"/>
          <w14:textOutline w14:w="12700" w14:cap="flat" w14:cmpd="sng" w14:algn="ctr">
            <w14:noFill/>
            <w14:prstDash w14:val="solid"/>
            <w14:miter w14:lim="400000"/>
          </w14:textOutline>
        </w:rPr>
      </w:pPr>
    </w:p>
    <w:p w14:paraId="51AEA34C" w14:textId="77777777" w:rsidR="00B871E5" w:rsidRPr="00B871E5" w:rsidRDefault="00B871E5" w:rsidP="00B871E5">
      <w:pPr>
        <w:pStyle w:val="Body"/>
        <w:pBdr>
          <w:top w:val="none" w:sz="0" w:space="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Arial" w:hAnsi="Arial" w:cs="Arial"/>
          <w:b/>
          <w:bCs/>
          <w:kern w:val="2"/>
          <w:sz w:val="20"/>
          <w:szCs w:val="20"/>
          <w:u w:color="000000"/>
          <w14:textOutline w14:w="12700" w14:cap="flat" w14:cmpd="sng" w14:algn="ctr">
            <w14:noFill/>
            <w14:prstDash w14:val="solid"/>
            <w14:miter w14:lim="400000"/>
          </w14:textOutline>
        </w:rPr>
      </w:pPr>
    </w:p>
    <w:p w14:paraId="148F2763" w14:textId="77777777"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b/>
          <w:bCs/>
          <w:kern w:val="2"/>
          <w:sz w:val="20"/>
          <w:szCs w:val="20"/>
          <w:u w:color="000000"/>
          <w14:textOutline w14:w="12700" w14:cap="flat" w14:cmpd="sng" w14:algn="ctr">
            <w14:noFill/>
            <w14:prstDash w14:val="solid"/>
            <w14:miter w14:lim="400000"/>
          </w14:textOutline>
        </w:rPr>
      </w:pPr>
      <w:r w:rsidRPr="00B871E5">
        <w:rPr>
          <w:rFonts w:ascii="Arial" w:hAnsi="Arial" w:cs="Arial"/>
          <w:b/>
          <w:bCs/>
          <w:kern w:val="2"/>
          <w:sz w:val="20"/>
          <w:szCs w:val="20"/>
          <w:u w:color="000000"/>
          <w14:textOutline w14:w="12700" w14:cap="flat" w14:cmpd="sng" w14:algn="ctr">
            <w14:noFill/>
            <w14:prstDash w14:val="solid"/>
            <w14:miter w14:lim="400000"/>
          </w14:textOutline>
        </w:rPr>
        <w:t>Prof. dr. Aleksey Kostenko</w:t>
      </w:r>
    </w:p>
    <w:p w14:paraId="52E6C05A" w14:textId="77777777"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b/>
          <w:bCs/>
          <w:kern w:val="2"/>
          <w:sz w:val="20"/>
          <w:szCs w:val="20"/>
          <w:u w:color="000000"/>
          <w14:textOutline w14:w="12700" w14:cap="flat" w14:cmpd="sng" w14:algn="ctr">
            <w14:noFill/>
            <w14:prstDash w14:val="solid"/>
            <w14:miter w14:lim="400000"/>
          </w14:textOutline>
        </w:rPr>
      </w:pPr>
    </w:p>
    <w:p w14:paraId="796E3028" w14:textId="77777777"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b/>
          <w:bCs/>
          <w:kern w:val="2"/>
          <w:sz w:val="20"/>
          <w:szCs w:val="20"/>
          <w:u w:color="000000"/>
          <w14:textOutline w14:w="12700" w14:cap="flat" w14:cmpd="sng" w14:algn="ctr">
            <w14:noFill/>
            <w14:prstDash w14:val="solid"/>
            <w14:miter w14:lim="400000"/>
          </w14:textOutline>
        </w:rPr>
      </w:pPr>
      <w:r w:rsidRPr="00B871E5">
        <w:rPr>
          <w:rFonts w:ascii="Arial" w:hAnsi="Arial" w:cs="Arial"/>
          <w:b/>
          <w:bCs/>
          <w:kern w:val="2"/>
          <w:sz w:val="20"/>
          <w:szCs w:val="20"/>
          <w:u w:color="000000"/>
          <w14:textOutline w14:w="12700" w14:cap="flat" w14:cmpd="sng" w14:algn="ctr">
            <w14:noFill/>
            <w14:prstDash w14:val="solid"/>
            <w14:miter w14:lim="400000"/>
          </w14:textOutline>
        </w:rPr>
        <w:t>Zoisova nagrada za vrhunske dosežke na področju matematične analize</w:t>
      </w:r>
    </w:p>
    <w:p w14:paraId="133A6B37" w14:textId="77777777"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kern w:val="2"/>
          <w:sz w:val="20"/>
          <w:szCs w:val="20"/>
          <w:u w:color="000000"/>
          <w14:textOutline w14:w="12700" w14:cap="flat" w14:cmpd="sng" w14:algn="ctr">
            <w14:noFill/>
            <w14:prstDash w14:val="solid"/>
            <w14:miter w14:lim="400000"/>
          </w14:textOutline>
        </w:rPr>
      </w:pPr>
    </w:p>
    <w:p w14:paraId="432FDA0C" w14:textId="77777777"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b/>
          <w:bCs/>
          <w:kern w:val="2"/>
          <w:sz w:val="20"/>
          <w:szCs w:val="20"/>
          <w:u w:color="000000"/>
          <w14:textOutline w14:w="12700" w14:cap="flat" w14:cmpd="sng" w14:algn="ctr">
            <w14:noFill/>
            <w14:prstDash w14:val="solid"/>
            <w14:miter w14:lim="400000"/>
          </w14:textOutline>
        </w:rPr>
        <w:t>Ključne besede:</w:t>
      </w:r>
      <w:r w:rsidRPr="00B871E5">
        <w:rPr>
          <w:rFonts w:ascii="Arial" w:hAnsi="Arial" w:cs="Arial"/>
          <w:kern w:val="2"/>
          <w:sz w:val="20"/>
          <w:szCs w:val="20"/>
          <w:u w:color="000000"/>
          <w14:textOutline w14:w="12700" w14:cap="flat" w14:cmpd="sng" w14:algn="ctr">
            <w14:noFill/>
            <w14:prstDash w14:val="solid"/>
            <w14:miter w14:lim="400000"/>
          </w14:textOutline>
        </w:rPr>
        <w:t xml:space="preserve"> spektralna teorija, nelinearne parcialne diferencialne enačbe, posplošene strune, kvantni grafi, neskončna omrežja</w:t>
      </w:r>
    </w:p>
    <w:p w14:paraId="1DCCD9A0" w14:textId="77777777"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line="240" w:lineRule="auto"/>
        <w:rPr>
          <w:rFonts w:ascii="Arial" w:eastAsia="Times New Roman" w:hAnsi="Arial" w:cs="Arial"/>
          <w:kern w:val="2"/>
          <w:sz w:val="20"/>
          <w:szCs w:val="20"/>
          <w:u w:color="000000"/>
          <w14:textOutline w14:w="12700" w14:cap="flat" w14:cmpd="sng" w14:algn="ctr">
            <w14:noFill/>
            <w14:prstDash w14:val="solid"/>
            <w14:miter w14:lim="400000"/>
          </w14:textOutline>
        </w:rPr>
      </w:pPr>
    </w:p>
    <w:p w14:paraId="56C58BBE" w14:textId="01093934" w:rsidR="00B871E5" w:rsidRPr="00B871E5" w:rsidRDefault="00B871E5" w:rsidP="00B871E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 w:val="left" w:pos="9217"/>
        </w:tabs>
        <w:spacing w:before="0" w:line="240" w:lineRule="auto"/>
        <w:rPr>
          <w:rFonts w:ascii="Arial" w:eastAsia="Times New Roman" w:hAnsi="Arial" w:cs="Arial"/>
          <w:sz w:val="20"/>
          <w:szCs w:val="20"/>
          <w:u w:color="FFFFFF"/>
          <w14:textOutline w14:w="12700" w14:cap="flat" w14:cmpd="sng" w14:algn="ctr">
            <w14:noFill/>
            <w14:prstDash w14:val="solid"/>
            <w14:miter w14:lim="400000"/>
          </w14:textOutline>
        </w:rPr>
      </w:pPr>
      <w:r w:rsidRPr="00B871E5">
        <w:rPr>
          <w:rFonts w:ascii="Arial" w:hAnsi="Arial" w:cs="Arial"/>
          <w:sz w:val="20"/>
          <w:szCs w:val="20"/>
          <w:u w:color="FFFFFF"/>
          <w14:textOutline w14:w="12700" w14:cap="flat" w14:cmpd="sng" w14:algn="ctr">
            <w14:noFill/>
            <w14:prstDash w14:val="solid"/>
            <w14:miter w14:lim="400000"/>
          </w14:textOutline>
        </w:rPr>
        <w:t>Prof. dr. Aleksey Kostenko je mednarodno uveljavljen znanstvenik, ki deluje na področju matematične analize in matematične fizike. Natančneje</w:t>
      </w:r>
      <w:r w:rsidR="00000C10">
        <w:rPr>
          <w:rFonts w:ascii="Arial" w:hAnsi="Arial" w:cs="Arial"/>
          <w:sz w:val="20"/>
          <w:szCs w:val="20"/>
          <w:u w:color="FFFFFF"/>
          <w14:textOutline w14:w="12700" w14:cap="flat" w14:cmpd="sng" w14:algn="ctr">
            <w14:noFill/>
            <w14:prstDash w14:val="solid"/>
            <w14:miter w14:lim="400000"/>
          </w14:textOutline>
        </w:rPr>
        <w:t xml:space="preserve"> </w:t>
      </w:r>
      <w:r w:rsidRPr="00B871E5">
        <w:rPr>
          <w:rFonts w:ascii="Arial" w:hAnsi="Arial" w:cs="Arial"/>
          <w:sz w:val="20"/>
          <w:szCs w:val="20"/>
          <w:u w:color="FFFFFF"/>
          <w14:textOutline w14:w="12700" w14:cap="flat" w14:cmpd="sng" w14:algn="ctr">
            <w14:noFill/>
            <w14:prstDash w14:val="solid"/>
            <w14:miter w14:lim="400000"/>
          </w14:textOutline>
        </w:rPr>
        <w:t>njegova zanimanja segajo na področje spektralne teorije, ki je dobila velik pomen z rojstvom kvantne mehanike in igra pomembno vlogo na številnih področjih</w:t>
      </w:r>
      <w:r w:rsidR="00000C10">
        <w:rPr>
          <w:rFonts w:ascii="Arial" w:hAnsi="Arial" w:cs="Arial"/>
          <w:sz w:val="20"/>
          <w:szCs w:val="20"/>
          <w:u w:color="FFFFFF"/>
          <w14:textOutline w14:w="12700" w14:cap="flat" w14:cmpd="sng" w14:algn="ctr">
            <w14:noFill/>
            <w14:prstDash w14:val="solid"/>
            <w14:miter w14:lim="400000"/>
          </w14:textOutline>
        </w:rPr>
        <w:t>,</w:t>
      </w:r>
      <w:r w:rsidRPr="00B871E5">
        <w:rPr>
          <w:rFonts w:ascii="Arial" w:hAnsi="Arial" w:cs="Arial"/>
          <w:sz w:val="20"/>
          <w:szCs w:val="20"/>
          <w:u w:color="FFFFFF"/>
          <w14:textOutline w14:w="12700" w14:cap="flat" w14:cmpd="sng" w14:algn="ctr">
            <w14:noFill/>
            <w14:prstDash w14:val="solid"/>
            <w14:miter w14:lim="400000"/>
          </w14:textOutline>
        </w:rPr>
        <w:t xml:space="preserve"> pa tudi na področje sodobne matematike in matematične fizike. Po doktoratu v Ukrajini je vrsto let delal kot raziskovalec na Univerzi na Dunaju, od leta 2017 pa je zaposlen na Fakulteti za matematiko in fiziko Univerze v Ljubljani. V Slovenijo je prišel kot mednarodno uveljavljen znanstvenik, ki je na fakulteto pripeljal izredno aktualna in nova raziskovalna področja v matematični analizi.</w:t>
      </w:r>
    </w:p>
    <w:p w14:paraId="738ECFD6" w14:textId="77777777" w:rsidR="00B871E5" w:rsidRPr="00B871E5" w:rsidRDefault="00B871E5" w:rsidP="00B871E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 w:val="left" w:pos="9217"/>
        </w:tabs>
        <w:spacing w:before="0" w:line="240" w:lineRule="auto"/>
        <w:rPr>
          <w:rFonts w:ascii="Arial" w:eastAsia="Times New Roman" w:hAnsi="Arial" w:cs="Arial"/>
          <w:sz w:val="20"/>
          <w:szCs w:val="20"/>
          <w:u w:color="FFFFFF"/>
          <w14:textOutline w14:w="12700" w14:cap="flat" w14:cmpd="sng" w14:algn="ctr">
            <w14:noFill/>
            <w14:prstDash w14:val="solid"/>
            <w14:miter w14:lim="400000"/>
          </w14:textOutline>
        </w:rPr>
      </w:pPr>
    </w:p>
    <w:p w14:paraId="48C84073" w14:textId="736E00F6" w:rsidR="00B871E5" w:rsidRPr="00B871E5" w:rsidRDefault="00B871E5" w:rsidP="00B871E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 w:val="left" w:pos="9217"/>
        </w:tabs>
        <w:spacing w:before="0" w:line="240" w:lineRule="auto"/>
        <w:rPr>
          <w:rFonts w:ascii="Arial" w:eastAsia="Times New Roman" w:hAnsi="Arial" w:cs="Arial"/>
          <w:sz w:val="20"/>
          <w:szCs w:val="20"/>
          <w:u w:color="FFFFFF"/>
          <w14:textOutline w14:w="12700" w14:cap="flat" w14:cmpd="sng" w14:algn="ctr">
            <w14:noFill/>
            <w14:prstDash w14:val="solid"/>
            <w14:miter w14:lim="400000"/>
          </w14:textOutline>
        </w:rPr>
      </w:pPr>
      <w:r w:rsidRPr="00B871E5">
        <w:rPr>
          <w:rFonts w:ascii="Arial" w:hAnsi="Arial" w:cs="Arial"/>
          <w:sz w:val="20"/>
          <w:szCs w:val="20"/>
          <w:u w:color="FFFFFF"/>
          <w14:textOutline w14:w="12700" w14:cap="flat" w14:cmpd="sng" w14:algn="ctr">
            <w14:noFill/>
            <w14:prstDash w14:val="solid"/>
            <w14:miter w14:lim="400000"/>
          </w14:textOutline>
        </w:rPr>
        <w:t xml:space="preserve">Najpomembnejši dosežki </w:t>
      </w:r>
      <w:r w:rsidR="00000C10">
        <w:rPr>
          <w:rFonts w:ascii="Arial" w:hAnsi="Arial" w:cs="Arial"/>
          <w:sz w:val="20"/>
          <w:szCs w:val="20"/>
          <w:u w:color="FFFFFF"/>
          <w14:textOutline w14:w="12700" w14:cap="flat" w14:cmpd="sng" w14:algn="ctr">
            <w14:noFill/>
            <w14:prstDash w14:val="solid"/>
            <w14:miter w14:lim="400000"/>
          </w14:textOutline>
        </w:rPr>
        <w:t>d</w:t>
      </w:r>
      <w:r w:rsidRPr="00B871E5">
        <w:rPr>
          <w:rFonts w:ascii="Arial" w:hAnsi="Arial" w:cs="Arial"/>
          <w:sz w:val="20"/>
          <w:szCs w:val="20"/>
          <w:u w:color="FFFFFF"/>
          <w14:textOutline w14:w="12700" w14:cap="flat" w14:cmpd="sng" w14:algn="ctr">
            <w14:noFill/>
            <w14:prstDash w14:val="solid"/>
            <w14:miter w14:lim="400000"/>
          </w14:textOutline>
        </w:rPr>
        <w:t xml:space="preserve">r. Kostenka, ki jih je dosegel v zadnjih letih, prispevajo k razvoju na dveh področjih. Na prvem je vpeljal nove metode za študij neskončnih kvantnih grafov, to so velika omrežja, kjer po povezavah potekajo dinamični procesi. Na drugem področju sta v </w:t>
      </w:r>
      <w:r w:rsidR="00000C10" w:rsidRPr="00B871E5">
        <w:rPr>
          <w:rFonts w:ascii="Arial" w:hAnsi="Arial" w:cs="Arial"/>
          <w:sz w:val="20"/>
          <w:szCs w:val="20"/>
          <w:u w:color="FFFFFF"/>
          <w14:textOutline w14:w="12700" w14:cap="flat" w14:cmpd="sng" w14:algn="ctr">
            <w14:noFill/>
            <w14:prstDash w14:val="solid"/>
            <w14:miter w14:lim="400000"/>
          </w14:textOutline>
        </w:rPr>
        <w:t>soavtorstvu</w:t>
      </w:r>
      <w:r w:rsidRPr="00B871E5">
        <w:rPr>
          <w:rFonts w:ascii="Arial" w:hAnsi="Arial" w:cs="Arial"/>
          <w:sz w:val="20"/>
          <w:szCs w:val="20"/>
          <w:u w:color="FFFFFF"/>
          <w14:textOutline w14:w="12700" w14:cap="flat" w14:cmpd="sng" w14:algn="ctr">
            <w14:noFill/>
            <w14:prstDash w14:val="solid"/>
            <w14:miter w14:lim="400000"/>
          </w14:textOutline>
        </w:rPr>
        <w:t xml:space="preserve"> z Jonathanom Eckhardtom z Univerze Loughborough razvila spektralno teorijo za nov objekt, imenovan posplošene strune, ki sta jo uporabila za preučevanje nelinearnih valov.</w:t>
      </w:r>
    </w:p>
    <w:p w14:paraId="455D516C" w14:textId="18EF2561" w:rsidR="00B871E5" w:rsidRDefault="00B871E5" w:rsidP="00B871E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 w:val="left" w:pos="9217"/>
        </w:tabs>
        <w:spacing w:before="0" w:line="240" w:lineRule="auto"/>
        <w:rPr>
          <w:rFonts w:ascii="Arial" w:hAnsi="Arial" w:cs="Arial"/>
          <w:sz w:val="20"/>
          <w:szCs w:val="20"/>
          <w:u w:color="FFFFFF"/>
          <w14:textOutline w14:w="12700" w14:cap="flat" w14:cmpd="sng" w14:algn="ctr">
            <w14:noFill/>
            <w14:prstDash w14:val="solid"/>
            <w14:miter w14:lim="400000"/>
          </w14:textOutline>
        </w:rPr>
      </w:pPr>
      <w:r w:rsidRPr="00B871E5">
        <w:rPr>
          <w:rFonts w:ascii="Arial" w:eastAsia="Times New Roman" w:hAnsi="Arial" w:cs="Arial"/>
          <w:sz w:val="20"/>
          <w:szCs w:val="20"/>
          <w:u w:color="FFFFFF"/>
          <w14:textOutline w14:w="12700" w14:cap="flat" w14:cmpd="sng" w14:algn="ctr">
            <w14:noFill/>
            <w14:prstDash w14:val="solid"/>
            <w14:miter w14:lim="400000"/>
          </w14:textOutline>
        </w:rPr>
        <w:br/>
      </w:r>
      <w:r w:rsidRPr="00B871E5">
        <w:rPr>
          <w:rFonts w:ascii="Arial" w:hAnsi="Arial" w:cs="Arial"/>
          <w:sz w:val="20"/>
          <w:szCs w:val="20"/>
          <w:u w:color="FFFFFF"/>
          <w14:textOutline w14:w="12700" w14:cap="flat" w14:cmpd="sng" w14:algn="ctr">
            <w14:noFill/>
            <w14:prstDash w14:val="solid"/>
            <w14:miter w14:lim="400000"/>
          </w14:textOutline>
        </w:rPr>
        <w:t>Dr. Kostenko s svojim raziskovalnim delom in rezultati Slovenijo postavlja na vidno in ugledno mesto na svetovnem zemljevidu raziskav v matematični analizi.</w:t>
      </w:r>
    </w:p>
    <w:p w14:paraId="2979BE0D" w14:textId="3E7CBAF6" w:rsidR="00B871E5" w:rsidRDefault="00B871E5" w:rsidP="00B871E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 w:val="left" w:pos="9217"/>
        </w:tabs>
        <w:spacing w:before="0" w:line="240" w:lineRule="auto"/>
        <w:rPr>
          <w:rFonts w:ascii="Arial" w:hAnsi="Arial" w:cs="Arial"/>
          <w:sz w:val="20"/>
          <w:szCs w:val="20"/>
          <w:u w:color="FFFFFF"/>
          <w14:textOutline w14:w="12700" w14:cap="flat" w14:cmpd="sng" w14:algn="ctr">
            <w14:noFill/>
            <w14:prstDash w14:val="solid"/>
            <w14:miter w14:lim="400000"/>
          </w14:textOutline>
        </w:rPr>
      </w:pPr>
    </w:p>
    <w:p w14:paraId="521D38B9" w14:textId="76707422" w:rsidR="00B871E5" w:rsidRDefault="00B871E5" w:rsidP="00B871E5">
      <w:pPr>
        <w:pStyle w:val="Default"/>
        <w:pBdr>
          <w:bottom w:val="single" w:sz="6"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 w:val="left" w:pos="9217"/>
        </w:tabs>
        <w:spacing w:before="0" w:line="240" w:lineRule="auto"/>
        <w:rPr>
          <w:rFonts w:ascii="Arial" w:hAnsi="Arial" w:cs="Arial"/>
          <w:sz w:val="20"/>
          <w:szCs w:val="20"/>
          <w:u w:color="FFFFFF"/>
          <w14:textOutline w14:w="12700" w14:cap="flat" w14:cmpd="sng" w14:algn="ctr">
            <w14:noFill/>
            <w14:prstDash w14:val="solid"/>
            <w14:miter w14:lim="400000"/>
          </w14:textOutline>
        </w:rPr>
      </w:pPr>
    </w:p>
    <w:p w14:paraId="5F2A57A0" w14:textId="77777777" w:rsidR="00B871E5" w:rsidRPr="00B871E5" w:rsidRDefault="00B871E5" w:rsidP="00B871E5">
      <w:pPr>
        <w:pStyle w:val="Default"/>
        <w:pBdr>
          <w:top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 w:val="left" w:pos="9217"/>
        </w:tabs>
        <w:spacing w:before="0" w:line="240" w:lineRule="auto"/>
        <w:rPr>
          <w:rFonts w:ascii="Arial" w:eastAsia="Times New Roman" w:hAnsi="Arial" w:cs="Arial"/>
          <w:sz w:val="20"/>
          <w:szCs w:val="20"/>
          <w:u w:color="FFFFFF"/>
          <w14:textOutline w14:w="12700" w14:cap="flat" w14:cmpd="sng" w14:algn="ctr">
            <w14:noFill/>
            <w14:prstDash w14:val="solid"/>
            <w14:miter w14:lim="400000"/>
          </w14:textOutline>
        </w:rPr>
      </w:pPr>
    </w:p>
    <w:p w14:paraId="28096750" w14:textId="77777777" w:rsidR="00B871E5" w:rsidRPr="00B871E5" w:rsidRDefault="00B871E5" w:rsidP="00B871E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 w:val="left" w:pos="9217"/>
        </w:tabs>
        <w:spacing w:before="0" w:line="240" w:lineRule="auto"/>
        <w:rPr>
          <w:rFonts w:ascii="Arial" w:eastAsia="Times New Roman" w:hAnsi="Arial" w:cs="Arial"/>
          <w:sz w:val="20"/>
          <w:szCs w:val="20"/>
          <w:u w:color="FFFFFF"/>
          <w14:textOutline w14:w="12700" w14:cap="flat" w14:cmpd="sng" w14:algn="ctr">
            <w14:noFill/>
            <w14:prstDash w14:val="solid"/>
            <w14:miter w14:lim="400000"/>
          </w14:textOutline>
        </w:rPr>
      </w:pPr>
    </w:p>
    <w:p w14:paraId="0BCD420E" w14:textId="77777777"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eastAsia="Times New Roman" w:hAnsi="Arial" w:cs="Arial"/>
          <w:b/>
          <w:bCs/>
          <w:kern w:val="2"/>
          <w:sz w:val="20"/>
          <w:szCs w:val="20"/>
          <w:u w:color="000000"/>
          <w14:textOutline w14:w="12700" w14:cap="flat" w14:cmpd="sng" w14:algn="ctr">
            <w14:noFill/>
            <w14:prstDash w14:val="solid"/>
            <w14:miter w14:lim="400000"/>
          </w14:textOutline>
        </w:rPr>
      </w:pPr>
      <w:r w:rsidRPr="00B871E5">
        <w:rPr>
          <w:rFonts w:ascii="Arial" w:hAnsi="Arial" w:cs="Arial"/>
          <w:b/>
          <w:bCs/>
          <w:kern w:val="2"/>
          <w:sz w:val="20"/>
          <w:szCs w:val="20"/>
          <w:u w:color="000000"/>
          <w14:textOutline w14:w="12700" w14:cap="flat" w14:cmpd="sng" w14:algn="ctr">
            <w14:noFill/>
            <w14:prstDash w14:val="solid"/>
            <w14:miter w14:lim="400000"/>
          </w14:textOutline>
        </w:rPr>
        <w:t>Prof. dr. Igor Križaj</w:t>
      </w:r>
    </w:p>
    <w:p w14:paraId="5C6BCC54" w14:textId="77777777"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eastAsia="Times New Roman" w:hAnsi="Arial" w:cs="Arial"/>
          <w:kern w:val="2"/>
          <w:sz w:val="20"/>
          <w:szCs w:val="20"/>
          <w:u w:color="000000"/>
          <w14:textOutline w14:w="12700" w14:cap="flat" w14:cmpd="sng" w14:algn="ctr">
            <w14:noFill/>
            <w14:prstDash w14:val="solid"/>
            <w14:miter w14:lim="400000"/>
          </w14:textOutline>
        </w:rPr>
      </w:pPr>
    </w:p>
    <w:p w14:paraId="2E8AAA07" w14:textId="77777777"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eastAsia="Times New Roman" w:hAnsi="Arial" w:cs="Arial"/>
          <w:b/>
          <w:bCs/>
          <w:kern w:val="2"/>
          <w:sz w:val="20"/>
          <w:szCs w:val="20"/>
          <w:u w:color="000000"/>
          <w14:textOutline w14:w="12700" w14:cap="flat" w14:cmpd="sng" w14:algn="ctr">
            <w14:noFill/>
            <w14:prstDash w14:val="solid"/>
            <w14:miter w14:lim="400000"/>
          </w14:textOutline>
        </w:rPr>
      </w:pPr>
      <w:r w:rsidRPr="00B871E5">
        <w:rPr>
          <w:rFonts w:ascii="Arial" w:hAnsi="Arial" w:cs="Arial"/>
          <w:b/>
          <w:bCs/>
          <w:kern w:val="2"/>
          <w:sz w:val="20"/>
          <w:szCs w:val="20"/>
          <w:u w:color="000000"/>
          <w14:textOutline w14:w="12700" w14:cap="flat" w14:cmpd="sng" w14:algn="ctr">
            <w14:noFill/>
            <w14:prstDash w14:val="solid"/>
            <w14:miter w14:lim="400000"/>
          </w14:textOutline>
        </w:rPr>
        <w:t>Zoisova nagrada za vrhunske znanstvene dosežke na področju toksinologije</w:t>
      </w:r>
    </w:p>
    <w:p w14:paraId="18A99D85" w14:textId="77777777"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eastAsia="Times New Roman" w:hAnsi="Arial" w:cs="Arial"/>
          <w:kern w:val="2"/>
          <w:sz w:val="20"/>
          <w:szCs w:val="20"/>
          <w:u w:color="000000"/>
          <w14:textOutline w14:w="12700" w14:cap="flat" w14:cmpd="sng" w14:algn="ctr">
            <w14:noFill/>
            <w14:prstDash w14:val="solid"/>
            <w14:miter w14:lim="400000"/>
          </w14:textOutline>
        </w:rPr>
      </w:pPr>
    </w:p>
    <w:p w14:paraId="3E0CBC07" w14:textId="77777777"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eastAsia="Times New Roman"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b/>
          <w:bCs/>
          <w:kern w:val="2"/>
          <w:sz w:val="20"/>
          <w:szCs w:val="20"/>
          <w:u w:color="000000"/>
          <w14:textOutline w14:w="12700" w14:cap="flat" w14:cmpd="sng" w14:algn="ctr">
            <w14:noFill/>
            <w14:prstDash w14:val="solid"/>
            <w14:miter w14:lim="400000"/>
          </w14:textOutline>
        </w:rPr>
        <w:t>Ključne besede:</w:t>
      </w:r>
      <w:r w:rsidRPr="00B871E5">
        <w:rPr>
          <w:rFonts w:ascii="Arial" w:hAnsi="Arial" w:cs="Arial"/>
          <w:kern w:val="2"/>
          <w:sz w:val="20"/>
          <w:szCs w:val="20"/>
          <w:u w:color="000000"/>
          <w14:textOutline w14:w="12700" w14:cap="flat" w14:cmpd="sng" w14:algn="ctr">
            <w14:noFill/>
            <w14:prstDash w14:val="solid"/>
            <w14:miter w14:lim="400000"/>
          </w14:textOutline>
        </w:rPr>
        <w:t xml:space="preserve"> toksinologija, toksin, nevrotoksin, antikoagulant, molekulski mehanizem, Alzheimerjeva bolezen, venska trombembolija, kačji strup</w:t>
      </w:r>
    </w:p>
    <w:p w14:paraId="099621AD" w14:textId="77777777"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eastAsia="Times New Roman" w:hAnsi="Arial" w:cs="Arial"/>
          <w:kern w:val="2"/>
          <w:sz w:val="20"/>
          <w:szCs w:val="20"/>
          <w:u w:color="000000"/>
          <w14:textOutline w14:w="12700" w14:cap="flat" w14:cmpd="sng" w14:algn="ctr">
            <w14:noFill/>
            <w14:prstDash w14:val="solid"/>
            <w14:miter w14:lim="400000"/>
          </w14:textOutline>
        </w:rPr>
      </w:pPr>
    </w:p>
    <w:p w14:paraId="5F96A81D" w14:textId="0B407BDA"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eastAsia="Times New Roman"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kern w:val="2"/>
          <w:sz w:val="20"/>
          <w:szCs w:val="20"/>
          <w:u w:color="000000"/>
          <w14:textOutline w14:w="12700" w14:cap="flat" w14:cmpd="sng" w14:algn="ctr">
            <w14:noFill/>
            <w14:prstDash w14:val="solid"/>
            <w14:miter w14:lim="400000"/>
          </w14:textOutline>
        </w:rPr>
        <w:t xml:space="preserve">Prof. dr. Igor Križaj je raziskovalec živalskih strupov na Institutu </w:t>
      </w:r>
      <w:r w:rsidR="00000C10">
        <w:rPr>
          <w:rFonts w:ascii="Arial" w:hAnsi="Arial" w:cs="Arial"/>
          <w:kern w:val="2"/>
          <w:sz w:val="20"/>
          <w:szCs w:val="20"/>
          <w:u w:color="000000"/>
          <w14:textOutline w14:w="12700" w14:cap="flat" w14:cmpd="sng" w14:algn="ctr">
            <w14:noFill/>
            <w14:prstDash w14:val="solid"/>
            <w14:miter w14:lim="400000"/>
          </w14:textOutline>
        </w:rPr>
        <w:t>»</w:t>
      </w:r>
      <w:r w:rsidRPr="00B871E5">
        <w:rPr>
          <w:rFonts w:ascii="Arial" w:hAnsi="Arial" w:cs="Arial"/>
          <w:kern w:val="2"/>
          <w:sz w:val="20"/>
          <w:szCs w:val="20"/>
          <w:u w:color="000000"/>
          <w14:textOutline w14:w="12700" w14:cap="flat" w14:cmpd="sng" w14:algn="ctr">
            <w14:noFill/>
            <w14:prstDash w14:val="solid"/>
            <w14:miter w14:lim="400000"/>
          </w14:textOutline>
        </w:rPr>
        <w:t>Jožef Stefan</w:t>
      </w:r>
      <w:r w:rsidR="00000C10">
        <w:rPr>
          <w:rFonts w:ascii="Arial" w:hAnsi="Arial" w:cs="Arial"/>
          <w:kern w:val="2"/>
          <w:sz w:val="20"/>
          <w:szCs w:val="20"/>
          <w:u w:color="000000"/>
          <w14:textOutline w14:w="12700" w14:cap="flat" w14:cmpd="sng" w14:algn="ctr">
            <w14:noFill/>
            <w14:prstDash w14:val="solid"/>
            <w14:miter w14:lim="400000"/>
          </w14:textOutline>
        </w:rPr>
        <w:t>«</w:t>
      </w:r>
      <w:r w:rsidRPr="00B871E5">
        <w:rPr>
          <w:rFonts w:ascii="Arial" w:hAnsi="Arial" w:cs="Arial"/>
          <w:kern w:val="2"/>
          <w:sz w:val="20"/>
          <w:szCs w:val="20"/>
          <w:u w:color="000000"/>
          <w14:textOutline w14:w="12700" w14:cap="flat" w14:cmpd="sng" w14:algn="ctr">
            <w14:noFill/>
            <w14:prstDash w14:val="solid"/>
            <w14:miter w14:lim="400000"/>
          </w14:textOutline>
        </w:rPr>
        <w:t>, kjer vodi Odsek za molekularne in biomedicinske znanosti. Raziskuje strupe oziroma toksine, predvsem lokalnih kač, kot sta gad in modras in v njih išče zdravila prihodnosti. Živalski strupi so namreč bogati rezervoarji zdravilnih učinkovin in pomembnih orodij za raziskave temeljnih fizioloških procesov v človeškem organizmu. Raziskave dr. Križaja imajo zato močno aplikativno noto s ciljem razvoja novih zdravil in diagnostičnih sredstev za zdravljenje ljudi in živali.</w:t>
      </w:r>
    </w:p>
    <w:p w14:paraId="31BC3834" w14:textId="77777777"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eastAsia="Times New Roman" w:hAnsi="Arial" w:cs="Arial"/>
          <w:kern w:val="2"/>
          <w:sz w:val="20"/>
          <w:szCs w:val="20"/>
          <w:u w:color="000000"/>
          <w14:textOutline w14:w="12700" w14:cap="flat" w14:cmpd="sng" w14:algn="ctr">
            <w14:noFill/>
            <w14:prstDash w14:val="solid"/>
            <w14:miter w14:lim="400000"/>
          </w14:textOutline>
        </w:rPr>
      </w:pPr>
    </w:p>
    <w:p w14:paraId="1CC4EA4D" w14:textId="3E116FED"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kern w:val="2"/>
          <w:sz w:val="20"/>
          <w:szCs w:val="20"/>
          <w:u w:color="000000"/>
          <w14:textOutline w14:w="12700" w14:cap="flat" w14:cmpd="sng" w14:algn="ctr">
            <w14:noFill/>
            <w14:prstDash w14:val="solid"/>
            <w14:miter w14:lim="400000"/>
          </w14:textOutline>
        </w:rPr>
        <w:t xml:space="preserve">Ob številnih odmevnih dosežkih dr. Križaja na področju toksinologije še posebej izstopata dva, ki prinašata konceptualni preboj pri zdravljenju dveh najbolj perečih boleznih današnjega sveta </w:t>
      </w:r>
      <w:r w:rsidR="00000C10">
        <w:rPr>
          <w:rFonts w:ascii="Arial" w:hAnsi="Arial" w:cs="Arial"/>
          <w:kern w:val="2"/>
          <w:sz w:val="20"/>
          <w:szCs w:val="20"/>
          <w:u w:color="000000"/>
          <w14:textOutline w14:w="12700" w14:cap="flat" w14:cmpd="sng" w14:algn="ctr">
            <w14:noFill/>
            <w14:prstDash w14:val="solid"/>
            <w14:miter w14:lim="400000"/>
          </w14:textOutline>
        </w:rPr>
        <w:t>–</w:t>
      </w:r>
      <w:r w:rsidRPr="00B871E5">
        <w:rPr>
          <w:rFonts w:ascii="Arial" w:hAnsi="Arial" w:cs="Arial"/>
          <w:kern w:val="2"/>
          <w:sz w:val="20"/>
          <w:szCs w:val="20"/>
          <w:u w:color="000000"/>
          <w14:textOutline w14:w="12700" w14:cap="flat" w14:cmpd="sng" w14:algn="ctr">
            <w14:noFill/>
            <w14:prstDash w14:val="solid"/>
            <w14:miter w14:lim="400000"/>
          </w14:textOutline>
        </w:rPr>
        <w:t xml:space="preserve"> Alzheimerjeve bolezni in venske trombembolije. Prvi izstopajoč dosežek predstavlja opis molekulskega mehanizma delovanja kačjega nevrotoksina, kar je vodilo do izvirnega predloga za razlago nastanka Alzheimerjeve bolezni, novih izhodišč za njeno zdravljenje in diagnostiko bolezni. Drugi izstopajoč dosežek pa je odkritje novega </w:t>
      </w:r>
      <w:r w:rsidRPr="00B871E5">
        <w:rPr>
          <w:rFonts w:ascii="Arial" w:hAnsi="Arial" w:cs="Arial"/>
          <w:kern w:val="2"/>
          <w:sz w:val="20"/>
          <w:szCs w:val="20"/>
          <w:u w:color="000000"/>
          <w14:textOutline w14:w="12700" w14:cap="flat" w14:cmpd="sng" w14:algn="ctr">
            <w14:noFill/>
            <w14:prstDash w14:val="solid"/>
            <w14:miter w14:lim="400000"/>
          </w14:textOutline>
        </w:rPr>
        <w:lastRenderedPageBreak/>
        <w:t>strukturnega tipa antikoagulantne beljakovine v modrasovem strupu. Na osnovi tega odkritja dr. Križaj z raziskovalno skupino razvija inovativne antikoagulante oziroma zdravila za preprečevanje strjevanja krvi. Ta bodo zaradi selektivnega delovanja na notranjo pot strjevanja krvi omogočila bistveno bolj varno zdravljenje venske trombembolije od obstoječih terapij.</w:t>
      </w:r>
    </w:p>
    <w:p w14:paraId="495D436B" w14:textId="5324227A" w:rsid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eastAsia="Times New Roman" w:hAnsi="Arial" w:cs="Arial"/>
          <w:kern w:val="2"/>
          <w:sz w:val="20"/>
          <w:szCs w:val="20"/>
          <w:u w:color="000000"/>
          <w14:textOutline w14:w="12700" w14:cap="flat" w14:cmpd="sng" w14:algn="ctr">
            <w14:noFill/>
            <w14:prstDash w14:val="solid"/>
            <w14:miter w14:lim="400000"/>
          </w14:textOutline>
        </w:rPr>
      </w:pPr>
    </w:p>
    <w:p w14:paraId="2C4B9257" w14:textId="7FEA667B" w:rsidR="00B871E5" w:rsidRDefault="00B871E5" w:rsidP="00B871E5">
      <w:pPr>
        <w:pStyle w:val="Default"/>
        <w:widowControl w:val="0"/>
        <w:pBdr>
          <w:bottom w:val="single" w:sz="6" w:space="1"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eastAsia="Times New Roman" w:hAnsi="Arial" w:cs="Arial"/>
          <w:kern w:val="2"/>
          <w:sz w:val="20"/>
          <w:szCs w:val="20"/>
          <w:u w:color="000000"/>
          <w14:textOutline w14:w="12700" w14:cap="flat" w14:cmpd="sng" w14:algn="ctr">
            <w14:noFill/>
            <w14:prstDash w14:val="solid"/>
            <w14:miter w14:lim="400000"/>
          </w14:textOutline>
        </w:rPr>
      </w:pPr>
    </w:p>
    <w:p w14:paraId="4039AE8E" w14:textId="77777777" w:rsidR="00B871E5" w:rsidRPr="00B871E5" w:rsidRDefault="00B871E5" w:rsidP="00B871E5">
      <w:pPr>
        <w:pStyle w:val="Default"/>
        <w:widowControl w:val="0"/>
        <w:pBdr>
          <w:top w:val="none" w:sz="0" w:space="0"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eastAsia="Times New Roman" w:hAnsi="Arial" w:cs="Arial"/>
          <w:kern w:val="2"/>
          <w:sz w:val="20"/>
          <w:szCs w:val="20"/>
          <w:u w:color="000000"/>
          <w14:textOutline w14:w="12700" w14:cap="flat" w14:cmpd="sng" w14:algn="ctr">
            <w14:noFill/>
            <w14:prstDash w14:val="solid"/>
            <w14:miter w14:lim="400000"/>
          </w14:textOutline>
        </w:rPr>
      </w:pPr>
    </w:p>
    <w:p w14:paraId="4D63A944" w14:textId="77777777" w:rsidR="0099244C" w:rsidRDefault="0099244C"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hAnsi="Arial" w:cs="Arial"/>
          <w:b/>
          <w:bCs/>
          <w:kern w:val="2"/>
          <w:sz w:val="20"/>
          <w:szCs w:val="20"/>
          <w:u w:color="000000"/>
        </w:rPr>
      </w:pPr>
    </w:p>
    <w:p w14:paraId="19F04999" w14:textId="3152B7D8"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eastAsia="Times New Roman" w:hAnsi="Arial" w:cs="Arial"/>
          <w:b/>
          <w:bCs/>
          <w:kern w:val="2"/>
          <w:sz w:val="20"/>
          <w:szCs w:val="20"/>
          <w:u w:color="000000"/>
        </w:rPr>
      </w:pPr>
      <w:r w:rsidRPr="00B871E5">
        <w:rPr>
          <w:rFonts w:ascii="Arial" w:hAnsi="Arial" w:cs="Arial"/>
          <w:b/>
          <w:bCs/>
          <w:kern w:val="2"/>
          <w:sz w:val="20"/>
          <w:szCs w:val="20"/>
          <w:u w:color="000000"/>
        </w:rPr>
        <w:t>Prof. dr. Igor Škrjanc</w:t>
      </w:r>
    </w:p>
    <w:p w14:paraId="32443160" w14:textId="77777777"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eastAsia="Times New Roman" w:hAnsi="Arial" w:cs="Arial"/>
          <w:b/>
          <w:bCs/>
          <w:kern w:val="2"/>
          <w:sz w:val="20"/>
          <w:szCs w:val="20"/>
          <w:u w:color="000000"/>
        </w:rPr>
      </w:pPr>
    </w:p>
    <w:p w14:paraId="7D26EB97" w14:textId="77777777"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eastAsia="Times New Roman" w:hAnsi="Arial" w:cs="Arial"/>
          <w:b/>
          <w:bCs/>
          <w:kern w:val="2"/>
          <w:sz w:val="20"/>
          <w:szCs w:val="20"/>
          <w:u w:color="000000"/>
        </w:rPr>
      </w:pPr>
      <w:r w:rsidRPr="00B871E5">
        <w:rPr>
          <w:rFonts w:ascii="Arial" w:hAnsi="Arial" w:cs="Arial"/>
          <w:b/>
          <w:bCs/>
          <w:kern w:val="2"/>
          <w:sz w:val="20"/>
          <w:szCs w:val="20"/>
          <w:u w:color="000000"/>
        </w:rPr>
        <w:t>Zoisova nagrada za vrhunske dosežke na področju inteligentnih samorazvijajočih se sistemov</w:t>
      </w:r>
    </w:p>
    <w:p w14:paraId="5928F724" w14:textId="77777777"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eastAsia="Times New Roman" w:hAnsi="Arial" w:cs="Arial"/>
          <w:kern w:val="2"/>
          <w:sz w:val="20"/>
          <w:szCs w:val="20"/>
          <w:u w:color="000000"/>
        </w:rPr>
      </w:pPr>
    </w:p>
    <w:p w14:paraId="139E0084" w14:textId="77777777"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eastAsia="Times New Roman" w:hAnsi="Arial" w:cs="Arial"/>
          <w:kern w:val="2"/>
          <w:sz w:val="20"/>
          <w:szCs w:val="20"/>
          <w:u w:color="000000"/>
        </w:rPr>
      </w:pPr>
      <w:r w:rsidRPr="00B871E5">
        <w:rPr>
          <w:rFonts w:ascii="Arial" w:hAnsi="Arial" w:cs="Arial"/>
          <w:b/>
          <w:bCs/>
          <w:kern w:val="2"/>
          <w:sz w:val="20"/>
          <w:szCs w:val="20"/>
          <w:u w:color="000000"/>
        </w:rPr>
        <w:t xml:space="preserve">Ključne besede: </w:t>
      </w:r>
      <w:r w:rsidRPr="00B871E5">
        <w:rPr>
          <w:rFonts w:ascii="Arial" w:hAnsi="Arial" w:cs="Arial"/>
          <w:kern w:val="2"/>
          <w:sz w:val="20"/>
          <w:szCs w:val="20"/>
          <w:u w:color="000000"/>
        </w:rPr>
        <w:t>elektrotehnika, avtomatika, vodenje, optimizacija, inteligentni sistemi, samorazvijajoči se sistemi</w:t>
      </w:r>
    </w:p>
    <w:p w14:paraId="2F8672AA" w14:textId="77777777"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eastAsia="Times New Roman" w:hAnsi="Arial" w:cs="Arial"/>
          <w:kern w:val="2"/>
          <w:sz w:val="20"/>
          <w:szCs w:val="20"/>
          <w:u w:color="000000"/>
        </w:rPr>
      </w:pPr>
    </w:p>
    <w:p w14:paraId="53E9ABC3" w14:textId="77777777"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eastAsia="Times New Roman" w:hAnsi="Arial" w:cs="Arial"/>
          <w:kern w:val="2"/>
          <w:sz w:val="20"/>
          <w:szCs w:val="20"/>
          <w:u w:color="000000"/>
        </w:rPr>
      </w:pPr>
      <w:r w:rsidRPr="00B871E5">
        <w:rPr>
          <w:rFonts w:ascii="Arial" w:hAnsi="Arial" w:cs="Arial"/>
          <w:kern w:val="2"/>
          <w:sz w:val="20"/>
          <w:szCs w:val="20"/>
          <w:u w:color="000000"/>
        </w:rPr>
        <w:t>Prof. dr. Igor Škrjanc je redni profesor na Fakulteti za elektrotehniko Univerze v Ljubljani, kjer vodi Laboratorij za avtomatiko in kibernetiko. Je mednarodno uveljavljen strokovnjak na področju inteligentnih sistemov, ki se uporabljajo na številnih področjih, vključno z avtomatizacijo proizvodnje, logistiko, farmacijo, medicino, prometom in kibernetsko varnostjo. Velja za enega od začetnikov in vodilnih raziskovalcev na svetu na področju t. i. samorazvijajočih se sistemov, ki so pomembna smer  inteligentnih sistemov. Gre za sisteme, ki se sami učijo, in kar je najpomembnejše, učijo se med svojim delovanjem.</w:t>
      </w:r>
    </w:p>
    <w:p w14:paraId="466F4709" w14:textId="77777777"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eastAsia="Times New Roman" w:hAnsi="Arial" w:cs="Arial"/>
          <w:kern w:val="2"/>
          <w:sz w:val="20"/>
          <w:szCs w:val="20"/>
          <w:u w:color="000000"/>
        </w:rPr>
      </w:pPr>
    </w:p>
    <w:p w14:paraId="3604ED07" w14:textId="77777777"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eastAsia="Times New Roman" w:hAnsi="Arial" w:cs="Arial"/>
          <w:kern w:val="2"/>
          <w:sz w:val="20"/>
          <w:szCs w:val="20"/>
          <w:u w:color="000000"/>
        </w:rPr>
      </w:pPr>
      <w:r w:rsidRPr="00B871E5">
        <w:rPr>
          <w:rFonts w:ascii="Arial" w:hAnsi="Arial" w:cs="Arial"/>
          <w:kern w:val="2"/>
          <w:sz w:val="20"/>
          <w:szCs w:val="20"/>
          <w:u w:color="000000"/>
        </w:rPr>
        <w:t>Izdatno se je osredotočil na samorazvijajoče se sisteme, ki temeljijo na mehki logiki in teoriji mehkih množic, kjer se odnosi med spremenljivkami procesa zapišejo s pravili. Ta pravila, ki so blizu načinu človekovega sklepanja, se s pridobivanjem podatkov sprotno prilagajajo tako, da kar najbolje opišejo informacijo iz merjenega podatkovnega toka. To omogoča hitro in učinkovito napovedovanje, razvrščanje, spremljanje, optimizacijo in vodenje procesov, ki se s časom spreminjajo, so nelinearni in delujejo v spreminjajočih se okoljih.</w:t>
      </w:r>
    </w:p>
    <w:p w14:paraId="7605E754" w14:textId="77777777" w:rsidR="00B871E5" w:rsidRPr="00B871E5" w:rsidRDefault="00B871E5" w:rsidP="00B871E5">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ind w:firstLine="567"/>
        <w:rPr>
          <w:rFonts w:ascii="Arial" w:eastAsia="Times New Roman" w:hAnsi="Arial" w:cs="Arial"/>
          <w:kern w:val="2"/>
          <w:sz w:val="20"/>
          <w:szCs w:val="20"/>
          <w:u w:color="000000"/>
        </w:rPr>
      </w:pPr>
    </w:p>
    <w:p w14:paraId="5B886DC9" w14:textId="5E6A8846" w:rsid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hAnsi="Arial" w:cs="Arial"/>
          <w:kern w:val="2"/>
          <w:sz w:val="20"/>
          <w:szCs w:val="20"/>
          <w:u w:color="000000"/>
        </w:rPr>
      </w:pPr>
      <w:r w:rsidRPr="00B871E5">
        <w:rPr>
          <w:rFonts w:ascii="Arial" w:hAnsi="Arial" w:cs="Arial"/>
          <w:kern w:val="2"/>
          <w:sz w:val="20"/>
          <w:szCs w:val="20"/>
          <w:u w:color="000000"/>
        </w:rPr>
        <w:t>Raziskovalno delo dr. Škrjanca ima zaradi prenosov v prakso tudi pomembne gospodarske učinke. S svojimi rešitvami je namreč pomagal pri vodenju in optimizaciji procesov v številnih podjetjih v Sloveniji in tujini.</w:t>
      </w:r>
    </w:p>
    <w:p w14:paraId="37FACE8E" w14:textId="2BD2F15B" w:rsid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hAnsi="Arial" w:cs="Arial"/>
          <w:kern w:val="2"/>
          <w:sz w:val="20"/>
          <w:szCs w:val="20"/>
          <w:u w:color="000000"/>
        </w:rPr>
      </w:pPr>
    </w:p>
    <w:p w14:paraId="56820CBE" w14:textId="1F492C0A" w:rsidR="00B871E5" w:rsidRDefault="00B871E5" w:rsidP="00B871E5">
      <w:pPr>
        <w:pStyle w:val="Default"/>
        <w:widowControl w:val="0"/>
        <w:pBdr>
          <w:bottom w:val="single" w:sz="6" w:space="1"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hAnsi="Arial" w:cs="Arial"/>
          <w:kern w:val="2"/>
          <w:sz w:val="20"/>
          <w:szCs w:val="20"/>
          <w:u w:color="000000"/>
        </w:rPr>
      </w:pPr>
    </w:p>
    <w:p w14:paraId="73E7D0FB" w14:textId="77777777" w:rsidR="00B871E5" w:rsidRPr="00B871E5" w:rsidRDefault="00B871E5" w:rsidP="00B871E5">
      <w:pPr>
        <w:pStyle w:val="Default"/>
        <w:widowControl w:val="0"/>
        <w:pBdr>
          <w:top w:val="none" w:sz="0" w:space="0"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eastAsia="Times New Roman" w:hAnsi="Arial" w:cs="Arial"/>
          <w:kern w:val="2"/>
          <w:sz w:val="20"/>
          <w:szCs w:val="20"/>
          <w:u w:color="000000"/>
        </w:rPr>
      </w:pPr>
    </w:p>
    <w:p w14:paraId="1BE8A3FE" w14:textId="77777777" w:rsidR="00B871E5" w:rsidRPr="00B871E5" w:rsidRDefault="00B871E5" w:rsidP="00B871E5">
      <w:pPr>
        <w:pStyle w:val="Body"/>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eastAsia="Times New Roman" w:hAnsi="Arial" w:cs="Arial"/>
          <w:kern w:val="2"/>
          <w:sz w:val="20"/>
          <w:szCs w:val="20"/>
          <w:u w:color="000000"/>
          <w14:textOutline w14:w="12700" w14:cap="flat" w14:cmpd="sng" w14:algn="ctr">
            <w14:noFill/>
            <w14:prstDash w14:val="solid"/>
            <w14:miter w14:lim="400000"/>
          </w14:textOutline>
        </w:rPr>
      </w:pPr>
    </w:p>
    <w:p w14:paraId="46E8174C" w14:textId="77777777" w:rsidR="00B871E5" w:rsidRPr="00B871E5" w:rsidRDefault="00B871E5" w:rsidP="00B871E5">
      <w:pPr>
        <w:pStyle w:val="Body"/>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eastAsia="Times New Roman"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b/>
          <w:bCs/>
          <w:kern w:val="2"/>
          <w:sz w:val="20"/>
          <w:szCs w:val="20"/>
          <w:u w:color="000000"/>
          <w14:textOutline w14:w="12700" w14:cap="flat" w14:cmpd="sng" w14:algn="ctr">
            <w14:noFill/>
            <w14:prstDash w14:val="solid"/>
            <w14:miter w14:lim="400000"/>
          </w14:textOutline>
        </w:rPr>
        <w:t>Akad. prof. dr. Marko Snoj</w:t>
      </w:r>
    </w:p>
    <w:p w14:paraId="50D29826" w14:textId="77777777" w:rsidR="00B871E5" w:rsidRPr="00B871E5" w:rsidRDefault="00B871E5" w:rsidP="00B871E5">
      <w:pPr>
        <w:pStyle w:val="Body"/>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eastAsia="Times New Roman" w:hAnsi="Arial" w:cs="Arial"/>
          <w:b/>
          <w:bCs/>
          <w:kern w:val="2"/>
          <w:sz w:val="20"/>
          <w:szCs w:val="20"/>
          <w:u w:color="000000"/>
          <w14:textOutline w14:w="12700" w14:cap="flat" w14:cmpd="sng" w14:algn="ctr">
            <w14:noFill/>
            <w14:prstDash w14:val="solid"/>
            <w14:miter w14:lim="400000"/>
          </w14:textOutline>
        </w:rPr>
      </w:pPr>
    </w:p>
    <w:p w14:paraId="3A23C5F8" w14:textId="77777777" w:rsidR="00B871E5" w:rsidRPr="00B871E5" w:rsidRDefault="00B871E5" w:rsidP="00B871E5">
      <w:pPr>
        <w:pStyle w:val="Body"/>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eastAsia="Times New Roman"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b/>
          <w:bCs/>
          <w:kern w:val="2"/>
          <w:sz w:val="20"/>
          <w:szCs w:val="20"/>
          <w:u w:color="000000"/>
          <w14:textOutline w14:w="12700" w14:cap="flat" w14:cmpd="sng" w14:algn="ctr">
            <w14:noFill/>
            <w14:prstDash w14:val="solid"/>
            <w14:miter w14:lim="400000"/>
          </w14:textOutline>
        </w:rPr>
        <w:t>Zoisova nagrada za vrhunske dosežke na področju slovenskega jezika</w:t>
      </w:r>
    </w:p>
    <w:p w14:paraId="096E7E9C" w14:textId="77777777" w:rsidR="00B871E5" w:rsidRPr="00B871E5" w:rsidRDefault="00B871E5" w:rsidP="00B871E5">
      <w:pPr>
        <w:pStyle w:val="Body"/>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eastAsia="Times New Roman" w:hAnsi="Arial" w:cs="Arial"/>
          <w:kern w:val="2"/>
          <w:sz w:val="20"/>
          <w:szCs w:val="20"/>
          <w:u w:color="000000"/>
          <w14:textOutline w14:w="12700" w14:cap="flat" w14:cmpd="sng" w14:algn="ctr">
            <w14:noFill/>
            <w14:prstDash w14:val="solid"/>
            <w14:miter w14:lim="400000"/>
          </w14:textOutline>
        </w:rPr>
      </w:pPr>
    </w:p>
    <w:p w14:paraId="6EFBCD08" w14:textId="77777777" w:rsidR="00B871E5" w:rsidRPr="00B871E5" w:rsidRDefault="00B871E5" w:rsidP="00B871E5">
      <w:pPr>
        <w:pStyle w:val="Body"/>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eastAsia="Times New Roman"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b/>
          <w:bCs/>
          <w:kern w:val="2"/>
          <w:sz w:val="20"/>
          <w:szCs w:val="20"/>
          <w:u w:color="000000"/>
          <w14:textOutline w14:w="12700" w14:cap="flat" w14:cmpd="sng" w14:algn="ctr">
            <w14:noFill/>
            <w14:prstDash w14:val="solid"/>
            <w14:miter w14:lim="400000"/>
          </w14:textOutline>
        </w:rPr>
        <w:t xml:space="preserve">Ključne besede: </w:t>
      </w:r>
      <w:r w:rsidRPr="00B871E5">
        <w:rPr>
          <w:rFonts w:ascii="Arial" w:hAnsi="Arial" w:cs="Arial"/>
          <w:kern w:val="2"/>
          <w:sz w:val="20"/>
          <w:szCs w:val="20"/>
          <w:u w:color="000000"/>
          <w14:textOutline w14:w="12700" w14:cap="flat" w14:cmpd="sng" w14:algn="ctr">
            <w14:noFill/>
            <w14:prstDash w14:val="solid"/>
            <w14:miter w14:lim="400000"/>
          </w14:textOutline>
        </w:rPr>
        <w:t>etimologija, zgodovina jezika, sinhronija jezika, besedje, slovarji, medmeti</w:t>
      </w:r>
    </w:p>
    <w:p w14:paraId="4CF5AC1C" w14:textId="77777777" w:rsidR="00B871E5" w:rsidRPr="00B871E5" w:rsidRDefault="00B871E5" w:rsidP="00B871E5">
      <w:pPr>
        <w:pStyle w:val="Body"/>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eastAsia="Times New Roman" w:hAnsi="Arial" w:cs="Arial"/>
          <w:kern w:val="2"/>
          <w:sz w:val="20"/>
          <w:szCs w:val="20"/>
          <w:u w:color="000000"/>
          <w14:textOutline w14:w="12700" w14:cap="flat" w14:cmpd="sng" w14:algn="ctr">
            <w14:noFill/>
            <w14:prstDash w14:val="solid"/>
            <w14:miter w14:lim="400000"/>
          </w14:textOutline>
        </w:rPr>
      </w:pPr>
    </w:p>
    <w:p w14:paraId="07D87FEC" w14:textId="77777777" w:rsidR="00B871E5" w:rsidRPr="00B871E5" w:rsidRDefault="00B871E5" w:rsidP="00B871E5">
      <w:pPr>
        <w:pStyle w:val="Body"/>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eastAsia="Times New Roman"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kern w:val="2"/>
          <w:sz w:val="20"/>
          <w:szCs w:val="20"/>
          <w:u w:color="000000"/>
          <w14:textOutline w14:w="12700" w14:cap="flat" w14:cmpd="sng" w14:algn="ctr">
            <w14:noFill/>
            <w14:prstDash w14:val="solid"/>
            <w14:miter w14:lim="400000"/>
          </w14:textOutline>
        </w:rPr>
        <w:t>Akademik prof. dr. Marko Snoj  je  doktor jezikoslovnih znanosti, ki deluje na Inštitutu za slovenski jezik Frana Ramovša ZRC SAZU in na Filozofski fakulteti Univerze v Ljubljani. Raziskovalno se posveča slovenskemu jeziku, njegovemu trenutnemu razvoju, še bolj pa njegovi zgodovini in predzgodovini. Rešuje najtežje etimološke probleme, etimološke razlage pa zna predstaviti tudi na poljuden način. Njegov Slovenski etimološki slovar na spletu dnevno obišče več tisoč uporabnikov, v tiskani obliki pa je doživel že tretjo, dopolnjeno izdajo. Po njem so se zgledovali češki, slovaški, poljski in hrvaški etimološki slovar ter nastajajoči makedonski. S Šolskim etimološkim slovarjem slovenskega jezika, ki je v slovanskem in širšem srednjeevropskem prostoru novost, pa je osnovno etimološko znanje prenesel tudi v osnovne in srednje šole.</w:t>
      </w:r>
    </w:p>
    <w:p w14:paraId="17B03ABB" w14:textId="77777777" w:rsidR="00B871E5" w:rsidRPr="00B871E5" w:rsidRDefault="00B871E5" w:rsidP="00B871E5">
      <w:pPr>
        <w:pStyle w:val="Body"/>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eastAsia="Times New Roman" w:hAnsi="Arial" w:cs="Arial"/>
          <w:kern w:val="2"/>
          <w:sz w:val="20"/>
          <w:szCs w:val="20"/>
          <w:u w:color="000000"/>
          <w14:textOutline w14:w="12700" w14:cap="flat" w14:cmpd="sng" w14:algn="ctr">
            <w14:noFill/>
            <w14:prstDash w14:val="solid"/>
            <w14:miter w14:lim="400000"/>
          </w14:textOutline>
        </w:rPr>
      </w:pPr>
    </w:p>
    <w:p w14:paraId="5EC9E209" w14:textId="77777777" w:rsidR="00B871E5" w:rsidRPr="00B871E5" w:rsidRDefault="00B871E5" w:rsidP="00B871E5">
      <w:pPr>
        <w:pStyle w:val="Body"/>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eastAsia="Times New Roman"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kern w:val="2"/>
          <w:sz w:val="20"/>
          <w:szCs w:val="20"/>
          <w:u w:color="000000"/>
          <w14:textOutline w14:w="12700" w14:cap="flat" w14:cmpd="sng" w14:algn="ctr">
            <w14:noFill/>
            <w14:prstDash w14:val="solid"/>
            <w14:miter w14:lim="400000"/>
          </w14:textOutline>
        </w:rPr>
        <w:t>V zadnjih letih je zgodovino slovenskega jezika preučeval predvsem iz del Marka Pohlina ter iz njegovega besedja sestavil slovar na v svetovnem merilu edinstven način, saj omogoča vstop v besedje ne samo po abecedi, temveč tudi iz pomenske in slovnične smeri. Na sinhroni ravni se dr. Snoj posveča medmetom, ki so bili v našem slovničarstvu in slovarstvu nekoliko zapostavljeni. V razpravi o slovničnih lastnostih slovenskih medmetov je opisal vrsto doslej neopisanih pojavov, ki so značilni samo za medmete, in sicer na vseh jezikovnih ravninah, zlasti na fonetični.</w:t>
      </w:r>
    </w:p>
    <w:p w14:paraId="2686D2BC" w14:textId="552B430A" w:rsidR="00B871E5" w:rsidRDefault="00B871E5" w:rsidP="00B871E5">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Arial" w:hAnsi="Arial" w:cs="Arial"/>
          <w:b/>
          <w:bCs/>
          <w:kern w:val="2"/>
          <w:sz w:val="20"/>
          <w:szCs w:val="20"/>
          <w:u w:color="000000"/>
          <w14:textOutline w14:w="12700" w14:cap="flat" w14:cmpd="sng" w14:algn="ctr">
            <w14:noFill/>
            <w14:prstDash w14:val="solid"/>
            <w14:miter w14:lim="400000"/>
          </w14:textOutline>
        </w:rPr>
      </w:pPr>
    </w:p>
    <w:p w14:paraId="77B7B471" w14:textId="1DE71059" w:rsidR="00B871E5" w:rsidRDefault="00B871E5" w:rsidP="00B871E5">
      <w:pPr>
        <w:pStyle w:val="Body"/>
        <w:pBdr>
          <w:bottom w:val="single" w:sz="6"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Arial" w:hAnsi="Arial" w:cs="Arial"/>
          <w:b/>
          <w:bCs/>
          <w:kern w:val="2"/>
          <w:sz w:val="20"/>
          <w:szCs w:val="20"/>
          <w:u w:color="000000"/>
          <w14:textOutline w14:w="12700" w14:cap="flat" w14:cmpd="sng" w14:algn="ctr">
            <w14:noFill/>
            <w14:prstDash w14:val="solid"/>
            <w14:miter w14:lim="400000"/>
          </w14:textOutline>
        </w:rPr>
      </w:pPr>
    </w:p>
    <w:p w14:paraId="16A04796" w14:textId="77777777" w:rsidR="00B871E5" w:rsidRPr="00B871E5" w:rsidRDefault="00B871E5" w:rsidP="00B871E5">
      <w:pPr>
        <w:pStyle w:val="Body"/>
        <w:pBdr>
          <w:top w:val="none" w:sz="0" w:space="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Arial" w:hAnsi="Arial" w:cs="Arial"/>
          <w:b/>
          <w:bCs/>
          <w:kern w:val="2"/>
          <w:sz w:val="20"/>
          <w:szCs w:val="20"/>
          <w:u w:color="000000"/>
          <w14:textOutline w14:w="12700" w14:cap="flat" w14:cmpd="sng" w14:algn="ctr">
            <w14:noFill/>
            <w14:prstDash w14:val="solid"/>
            <w14:miter w14:lim="400000"/>
          </w14:textOutline>
        </w:rPr>
      </w:pPr>
    </w:p>
    <w:p w14:paraId="589B8831" w14:textId="77777777"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eastAsia="Arial"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b/>
          <w:bCs/>
          <w:kern w:val="2"/>
          <w:sz w:val="20"/>
          <w:szCs w:val="20"/>
          <w:u w:color="000000"/>
          <w14:textOutline w14:w="12700" w14:cap="flat" w14:cmpd="sng" w14:algn="ctr">
            <w14:noFill/>
            <w14:prstDash w14:val="solid"/>
            <w14:miter w14:lim="400000"/>
          </w14:textOutline>
        </w:rPr>
        <w:lastRenderedPageBreak/>
        <w:t>Prof. dr. Zdenko Časar</w:t>
      </w:r>
    </w:p>
    <w:p w14:paraId="61C4A0D5" w14:textId="77777777"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eastAsia="Arial" w:hAnsi="Arial" w:cs="Arial"/>
          <w:kern w:val="2"/>
          <w:sz w:val="20"/>
          <w:szCs w:val="20"/>
          <w:u w:color="000000"/>
          <w14:textOutline w14:w="12700" w14:cap="flat" w14:cmpd="sng" w14:algn="ctr">
            <w14:noFill/>
            <w14:prstDash w14:val="solid"/>
            <w14:miter w14:lim="400000"/>
          </w14:textOutline>
        </w:rPr>
      </w:pPr>
    </w:p>
    <w:p w14:paraId="4F5AEDD6" w14:textId="77777777"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eastAsia="Arial"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b/>
          <w:bCs/>
          <w:kern w:val="2"/>
          <w:sz w:val="20"/>
          <w:szCs w:val="20"/>
          <w:u w:color="000000"/>
          <w14:textOutline w14:w="12700" w14:cap="flat" w14:cmpd="sng" w14:algn="ctr">
            <w14:noFill/>
            <w14:prstDash w14:val="solid"/>
            <w14:miter w14:lim="400000"/>
          </w14:textOutline>
        </w:rPr>
        <w:t>Puhova nagrada za vrhunske dosežke na področju industrijske farmacije</w:t>
      </w:r>
    </w:p>
    <w:p w14:paraId="6E62F824" w14:textId="77777777"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eastAsia="Arial" w:hAnsi="Arial" w:cs="Arial"/>
          <w:kern w:val="2"/>
          <w:sz w:val="20"/>
          <w:szCs w:val="20"/>
          <w:u w:color="000000"/>
          <w14:textOutline w14:w="12700" w14:cap="flat" w14:cmpd="sng" w14:algn="ctr">
            <w14:noFill/>
            <w14:prstDash w14:val="solid"/>
            <w14:miter w14:lim="400000"/>
          </w14:textOutline>
        </w:rPr>
      </w:pPr>
    </w:p>
    <w:p w14:paraId="65D66F44" w14:textId="77777777"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eastAsia="Arial"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b/>
          <w:bCs/>
          <w:kern w:val="2"/>
          <w:sz w:val="20"/>
          <w:szCs w:val="20"/>
          <w:u w:color="000000"/>
          <w14:textOutline w14:w="12700" w14:cap="flat" w14:cmpd="sng" w14:algn="ctr">
            <w14:noFill/>
            <w14:prstDash w14:val="solid"/>
            <w14:miter w14:lim="400000"/>
          </w14:textOutline>
        </w:rPr>
        <w:t xml:space="preserve">Ključne besede: </w:t>
      </w:r>
      <w:r w:rsidRPr="00B871E5">
        <w:rPr>
          <w:rFonts w:ascii="Arial" w:hAnsi="Arial" w:cs="Arial"/>
          <w:kern w:val="2"/>
          <w:sz w:val="20"/>
          <w:szCs w:val="20"/>
          <w:u w:color="000000"/>
          <w14:textOutline w14:w="12700" w14:cap="flat" w14:cmpd="sng" w14:algn="ctr">
            <w14:noFill/>
            <w14:prstDash w14:val="solid"/>
            <w14:miter w14:lim="400000"/>
          </w14:textOutline>
        </w:rPr>
        <w:t>zdravilne učinkovine, kemijska sinteza, analitika, polimorfizem, stabilnost</w:t>
      </w:r>
    </w:p>
    <w:p w14:paraId="6E777D02" w14:textId="77777777"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eastAsia="Arial" w:hAnsi="Arial" w:cs="Arial"/>
          <w:kern w:val="2"/>
          <w:sz w:val="20"/>
          <w:szCs w:val="20"/>
          <w:u w:color="000000"/>
          <w14:textOutline w14:w="12700" w14:cap="flat" w14:cmpd="sng" w14:algn="ctr">
            <w14:noFill/>
            <w14:prstDash w14:val="solid"/>
            <w14:miter w14:lim="400000"/>
          </w14:textOutline>
        </w:rPr>
      </w:pPr>
    </w:p>
    <w:p w14:paraId="7903B8D9" w14:textId="77777777"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eastAsia="Arial"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kern w:val="2"/>
          <w:sz w:val="20"/>
          <w:szCs w:val="20"/>
          <w:u w:color="000000"/>
          <w14:textOutline w14:w="12700" w14:cap="flat" w14:cmpd="sng" w14:algn="ctr">
            <w14:noFill/>
            <w14:prstDash w14:val="solid"/>
            <w14:miter w14:lim="400000"/>
          </w14:textOutline>
        </w:rPr>
        <w:t xml:space="preserve">Prof. dr. Zdenko Časar prihaja iz industrijskega sektorja, kjer je v splošno uporabo vpeljal številne nove znanstvene koncepte, tehnologije in inovacije, ki se nanašajo na sintezo, analitiko, polimorfizem in stabilnost zdravilnih učinkovin in zdravil. Zaposlen je v podjetju Lek, svoje znanje in izkušnje iz industrije pa predaja tudi študentom na Fakulteti za farmacijo Univerze v Ljubljani. </w:t>
      </w:r>
    </w:p>
    <w:p w14:paraId="1ED7583E" w14:textId="77777777"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eastAsia="Arial" w:hAnsi="Arial" w:cs="Arial"/>
          <w:kern w:val="2"/>
          <w:sz w:val="20"/>
          <w:szCs w:val="20"/>
          <w:u w:color="000000"/>
          <w14:textOutline w14:w="12700" w14:cap="flat" w14:cmpd="sng" w14:algn="ctr">
            <w14:noFill/>
            <w14:prstDash w14:val="solid"/>
            <w14:miter w14:lim="400000"/>
          </w14:textOutline>
        </w:rPr>
      </w:pPr>
    </w:p>
    <w:p w14:paraId="4660FC4B" w14:textId="317F7916" w:rsidR="00B871E5" w:rsidRPr="00B871E5" w:rsidRDefault="00B871E5"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hAnsi="Arial" w:cs="Arial"/>
          <w:kern w:val="2"/>
          <w:sz w:val="20"/>
          <w:szCs w:val="20"/>
          <w:u w:color="000000"/>
        </w:rPr>
      </w:pPr>
      <w:r w:rsidRPr="00B871E5">
        <w:rPr>
          <w:rFonts w:ascii="Arial" w:hAnsi="Arial" w:cs="Arial"/>
          <w:color w:val="222222"/>
          <w:kern w:val="2"/>
          <w:sz w:val="20"/>
          <w:szCs w:val="20"/>
          <w:u w:color="222222"/>
        </w:rPr>
        <w:t xml:space="preserve">Z novimi odkritji na področju mehanizmov razkroja in polimorfizma zdravilnih učinkovin </w:t>
      </w:r>
      <w:r w:rsidRPr="00B871E5">
        <w:rPr>
          <w:rFonts w:ascii="Arial" w:hAnsi="Arial" w:cs="Arial"/>
          <w:kern w:val="2"/>
          <w:sz w:val="20"/>
          <w:szCs w:val="20"/>
          <w:u w:color="000000"/>
        </w:rPr>
        <w:t xml:space="preserve">prispeva k razumevanju njihove kemijske in fizikalne stabilnosti, pa tudi k boljšemu napovedovanju njihovega roka uporabe. V zadnjem obdobju z </w:t>
      </w:r>
      <w:r w:rsidRPr="00B871E5">
        <w:rPr>
          <w:rFonts w:ascii="Arial" w:hAnsi="Arial" w:cs="Arial"/>
          <w:color w:val="222222"/>
          <w:kern w:val="2"/>
          <w:sz w:val="20"/>
          <w:szCs w:val="20"/>
          <w:u w:color="222222"/>
        </w:rPr>
        <w:t>uvajanjem principov razvoja analitike z vgrajeno kakovostjo izboljšuje analitiko zdravil. Izstopajoč je njegov članek, objavljen v vodilni reviji s področja kemije Chemical Science, v katerem je predstavil n</w:t>
      </w:r>
      <w:r w:rsidRPr="00B871E5">
        <w:rPr>
          <w:rFonts w:ascii="Arial" w:hAnsi="Arial" w:cs="Arial"/>
          <w:kern w:val="2"/>
          <w:sz w:val="20"/>
          <w:szCs w:val="20"/>
          <w:u w:color="000000"/>
        </w:rPr>
        <w:t xml:space="preserve">ajenostavnejšo in najkrajšo sintezo zdravilnih učinkovin za zdravljenja raka. Članek, ki ga je posebej izpostavil uredniški odbor revije, je Javna agencija za znanstvenoraziskovalno in inovacijsko dejavnost Republike Slovenije lani uvrstila tudi med dosežke Odlični v znanosti 2022 na področju farmacije. Dr. Časar je pomembno prispeval tudi k razvoju zdravil za zdravljenje diabetesa ter anemije, ki sta nedavno prišli na trg, za kar je prejel kar tri zlata priznanja Gospodarske </w:t>
      </w:r>
      <w:r w:rsidR="00606D0C">
        <w:rPr>
          <w:rFonts w:ascii="Arial" w:hAnsi="Arial" w:cs="Arial"/>
          <w:kern w:val="2"/>
          <w:sz w:val="20"/>
          <w:szCs w:val="20"/>
          <w:u w:color="000000"/>
        </w:rPr>
        <w:t>z</w:t>
      </w:r>
      <w:r w:rsidRPr="00B871E5">
        <w:rPr>
          <w:rFonts w:ascii="Arial" w:hAnsi="Arial" w:cs="Arial"/>
          <w:kern w:val="2"/>
          <w:sz w:val="20"/>
          <w:szCs w:val="20"/>
          <w:u w:color="000000"/>
        </w:rPr>
        <w:t>bornice Slovenije za najboljšo inovacijo.</w:t>
      </w:r>
    </w:p>
    <w:p w14:paraId="24D9B24C" w14:textId="4E99D9E3" w:rsidR="00B871E5" w:rsidRPr="00B871E5" w:rsidRDefault="00B871E5" w:rsidP="00B871E5">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Arial" w:hAnsi="Arial" w:cs="Arial"/>
          <w:b/>
          <w:bCs/>
          <w:kern w:val="2"/>
          <w:sz w:val="20"/>
          <w:szCs w:val="20"/>
          <w:u w:color="000000"/>
          <w14:textOutline w14:w="12700" w14:cap="flat" w14:cmpd="sng" w14:algn="ctr">
            <w14:noFill/>
            <w14:prstDash w14:val="solid"/>
            <w14:miter w14:lim="400000"/>
          </w14:textOutline>
        </w:rPr>
      </w:pPr>
    </w:p>
    <w:p w14:paraId="7F48C6DB" w14:textId="3A000748" w:rsidR="00B871E5" w:rsidRDefault="00B871E5" w:rsidP="00B871E5">
      <w:pPr>
        <w:pStyle w:val="Body"/>
        <w:pBdr>
          <w:bottom w:val="single" w:sz="6"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Arial" w:hAnsi="Arial" w:cs="Arial"/>
          <w:b/>
          <w:bCs/>
          <w:kern w:val="2"/>
          <w:sz w:val="20"/>
          <w:szCs w:val="20"/>
          <w:u w:color="000000"/>
          <w14:textOutline w14:w="12700" w14:cap="flat" w14:cmpd="sng" w14:algn="ctr">
            <w14:noFill/>
            <w14:prstDash w14:val="solid"/>
            <w14:miter w14:lim="400000"/>
          </w14:textOutline>
        </w:rPr>
      </w:pPr>
    </w:p>
    <w:p w14:paraId="25E0BEAF" w14:textId="77777777" w:rsidR="00B871E5" w:rsidRPr="00B871E5" w:rsidRDefault="00B871E5" w:rsidP="00B871E5">
      <w:pPr>
        <w:pStyle w:val="Body"/>
        <w:pBdr>
          <w:top w:val="none" w:sz="0" w:space="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Arial" w:hAnsi="Arial" w:cs="Arial"/>
          <w:b/>
          <w:bCs/>
          <w:kern w:val="2"/>
          <w:sz w:val="20"/>
          <w:szCs w:val="20"/>
          <w:u w:color="000000"/>
          <w14:textOutline w14:w="12700" w14:cap="flat" w14:cmpd="sng" w14:algn="ctr">
            <w14:noFill/>
            <w14:prstDash w14:val="solid"/>
            <w14:miter w14:lim="400000"/>
          </w14:textOutline>
        </w:rPr>
      </w:pPr>
    </w:p>
    <w:p w14:paraId="53141013" w14:textId="77777777" w:rsidR="00B871E5" w:rsidRPr="00B871E5" w:rsidRDefault="00B871E5" w:rsidP="00B871E5">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eastAsia="Times New Roman" w:hAnsi="Arial" w:cs="Arial"/>
          <w:b/>
          <w:bCs/>
          <w:kern w:val="2"/>
          <w:sz w:val="20"/>
          <w:szCs w:val="20"/>
          <w:u w:color="000000"/>
          <w14:textOutline w14:w="12700" w14:cap="flat" w14:cmpd="sng" w14:algn="ctr">
            <w14:noFill/>
            <w14:prstDash w14:val="solid"/>
            <w14:miter w14:lim="400000"/>
          </w14:textOutline>
        </w:rPr>
      </w:pPr>
      <w:r w:rsidRPr="00B871E5">
        <w:rPr>
          <w:rFonts w:ascii="Arial" w:hAnsi="Arial" w:cs="Arial"/>
          <w:b/>
          <w:bCs/>
          <w:kern w:val="2"/>
          <w:sz w:val="20"/>
          <w:szCs w:val="20"/>
          <w:u w:color="000000"/>
          <w14:textOutline w14:w="12700" w14:cap="flat" w14:cmpd="sng" w14:algn="ctr">
            <w14:noFill/>
            <w14:prstDash w14:val="solid"/>
            <w14:miter w14:lim="400000"/>
          </w14:textOutline>
        </w:rPr>
        <w:t>Prof. dr. Jože Vižintin</w:t>
      </w:r>
    </w:p>
    <w:p w14:paraId="43B995B3" w14:textId="77777777" w:rsidR="00B871E5" w:rsidRPr="00B871E5" w:rsidRDefault="00B871E5" w:rsidP="00B871E5">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eastAsia="Times New Roman" w:hAnsi="Arial" w:cs="Arial"/>
          <w:b/>
          <w:bCs/>
          <w:color w:val="FF0000"/>
          <w:kern w:val="2"/>
          <w:sz w:val="20"/>
          <w:szCs w:val="20"/>
          <w:u w:color="FF0000"/>
          <w14:textOutline w14:w="12700" w14:cap="flat" w14:cmpd="sng" w14:algn="ctr">
            <w14:noFill/>
            <w14:prstDash w14:val="solid"/>
            <w14:miter w14:lim="400000"/>
          </w14:textOutline>
        </w:rPr>
      </w:pPr>
    </w:p>
    <w:p w14:paraId="41B0C3FA" w14:textId="77777777" w:rsidR="00B871E5" w:rsidRPr="00B871E5" w:rsidRDefault="00B871E5" w:rsidP="00B871E5">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eastAsia="Times New Roman" w:hAnsi="Arial" w:cs="Arial"/>
          <w:b/>
          <w:bCs/>
          <w:kern w:val="2"/>
          <w:sz w:val="20"/>
          <w:szCs w:val="20"/>
          <w:u w:color="000000"/>
          <w14:textOutline w14:w="12700" w14:cap="flat" w14:cmpd="sng" w14:algn="ctr">
            <w14:noFill/>
            <w14:prstDash w14:val="solid"/>
            <w14:miter w14:lim="400000"/>
          </w14:textOutline>
        </w:rPr>
      </w:pPr>
      <w:r w:rsidRPr="00B871E5">
        <w:rPr>
          <w:rFonts w:ascii="Arial" w:hAnsi="Arial" w:cs="Arial"/>
          <w:b/>
          <w:bCs/>
          <w:kern w:val="2"/>
          <w:sz w:val="20"/>
          <w:szCs w:val="20"/>
          <w:u w:color="000000"/>
          <w14:textOutline w14:w="12700" w14:cap="flat" w14:cmpd="sng" w14:algn="ctr">
            <w14:noFill/>
            <w14:prstDash w14:val="solid"/>
            <w14:miter w14:lim="400000"/>
          </w14:textOutline>
        </w:rPr>
        <w:t>Puhova nagrada za življenjsko delo na področju strojništva</w:t>
      </w:r>
    </w:p>
    <w:p w14:paraId="355B2064" w14:textId="77777777" w:rsidR="00B871E5" w:rsidRPr="00B871E5" w:rsidRDefault="00B871E5" w:rsidP="00B871E5">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eastAsia="Times New Roman" w:hAnsi="Arial" w:cs="Arial"/>
          <w:color w:val="FF0000"/>
          <w:kern w:val="2"/>
          <w:sz w:val="20"/>
          <w:szCs w:val="20"/>
          <w:u w:color="FF0000"/>
          <w14:textOutline w14:w="12700" w14:cap="flat" w14:cmpd="sng" w14:algn="ctr">
            <w14:noFill/>
            <w14:prstDash w14:val="solid"/>
            <w14:miter w14:lim="400000"/>
          </w14:textOutline>
        </w:rPr>
      </w:pPr>
    </w:p>
    <w:p w14:paraId="03F67C9D" w14:textId="77777777" w:rsidR="00B871E5" w:rsidRPr="00B871E5" w:rsidRDefault="00B871E5" w:rsidP="00B871E5">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eastAsia="Times New Roman"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b/>
          <w:bCs/>
          <w:kern w:val="2"/>
          <w:sz w:val="20"/>
          <w:szCs w:val="20"/>
          <w:u w:color="000000"/>
          <w14:textOutline w14:w="12700" w14:cap="flat" w14:cmpd="sng" w14:algn="ctr">
            <w14:noFill/>
            <w14:prstDash w14:val="solid"/>
            <w14:miter w14:lim="400000"/>
          </w14:textOutline>
        </w:rPr>
        <w:t>Ključne besede:</w:t>
      </w:r>
      <w:r w:rsidRPr="00B871E5">
        <w:rPr>
          <w:rFonts w:ascii="Arial" w:hAnsi="Arial" w:cs="Arial"/>
          <w:kern w:val="2"/>
          <w:sz w:val="20"/>
          <w:szCs w:val="20"/>
          <w:u w:color="000000"/>
          <w14:textOutline w14:w="12700" w14:cap="flat" w14:cmpd="sng" w14:algn="ctr">
            <w14:noFill/>
            <w14:prstDash w14:val="solid"/>
            <w14:miter w14:lim="400000"/>
          </w14:textOutline>
        </w:rPr>
        <w:t xml:space="preserve"> tribologija, tehnična diagnostika, trenje, obraba in obrabno obstojni materiali,</w:t>
      </w:r>
    </w:p>
    <w:p w14:paraId="2217562C" w14:textId="77777777" w:rsidR="00B871E5" w:rsidRPr="00B871E5" w:rsidRDefault="00B871E5" w:rsidP="00B871E5">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eastAsia="Times New Roman"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kern w:val="2"/>
          <w:sz w:val="20"/>
          <w:szCs w:val="20"/>
          <w:u w:color="000000"/>
          <w14:textOutline w14:w="12700" w14:cap="flat" w14:cmpd="sng" w14:algn="ctr">
            <w14:noFill/>
            <w14:prstDash w14:val="solid"/>
            <w14:miter w14:lim="400000"/>
          </w14:textOutline>
        </w:rPr>
        <w:t>tribološki kontakt, parametri hrapavost, maziva, tehnologija mazanja.</w:t>
      </w:r>
    </w:p>
    <w:p w14:paraId="7451A63B" w14:textId="77777777" w:rsidR="00B871E5" w:rsidRPr="00B871E5" w:rsidRDefault="00B871E5" w:rsidP="00B871E5">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eastAsia="Times New Roman" w:hAnsi="Arial" w:cs="Arial"/>
          <w:color w:val="FF0000"/>
          <w:kern w:val="2"/>
          <w:sz w:val="20"/>
          <w:szCs w:val="20"/>
          <w:u w:color="FF0000"/>
          <w14:textOutline w14:w="12700" w14:cap="flat" w14:cmpd="sng" w14:algn="ctr">
            <w14:noFill/>
            <w14:prstDash w14:val="solid"/>
            <w14:miter w14:lim="400000"/>
          </w14:textOutline>
        </w:rPr>
      </w:pPr>
    </w:p>
    <w:p w14:paraId="7B6313E0" w14:textId="35C8481F" w:rsidR="00B871E5" w:rsidRPr="00B871E5" w:rsidRDefault="00B871E5" w:rsidP="00B871E5">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eastAsia="Times New Roman"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kern w:val="2"/>
          <w:sz w:val="20"/>
          <w:szCs w:val="20"/>
          <w:u w:color="000000"/>
          <w14:textOutline w14:w="12700" w14:cap="flat" w14:cmpd="sng" w14:algn="ctr">
            <w14:noFill/>
            <w14:prstDash w14:val="solid"/>
            <w14:miter w14:lim="400000"/>
          </w14:textOutline>
        </w:rPr>
        <w:t>Prof. dr. Jože Vižintin je profesor za področje tribologije, vede o trenju, obrabi in mazanju</w:t>
      </w:r>
      <w:r w:rsidR="00776E01">
        <w:rPr>
          <w:rFonts w:ascii="Arial" w:hAnsi="Arial" w:cs="Arial"/>
          <w:kern w:val="2"/>
          <w:sz w:val="20"/>
          <w:szCs w:val="20"/>
          <w:u w:color="000000"/>
          <w14:textOutline w14:w="12700" w14:cap="flat" w14:cmpd="sng" w14:algn="ctr">
            <w14:noFill/>
            <w14:prstDash w14:val="solid"/>
            <w14:miter w14:lim="400000"/>
          </w14:textOutline>
        </w:rPr>
        <w:t xml:space="preserve"> ter</w:t>
      </w:r>
      <w:r w:rsidRPr="00B871E5">
        <w:rPr>
          <w:rFonts w:ascii="Arial" w:hAnsi="Arial" w:cs="Arial"/>
          <w:kern w:val="2"/>
          <w:sz w:val="20"/>
          <w:szCs w:val="20"/>
          <w:u w:color="000000"/>
          <w14:textOutline w14:w="12700" w14:cap="flat" w14:cmpd="sng" w14:algn="ctr">
            <w14:noFill/>
            <w14:prstDash w14:val="solid"/>
            <w14:miter w14:lim="400000"/>
          </w14:textOutline>
        </w:rPr>
        <w:t xml:space="preserve"> mehanske pogone na Fakulteti za strojništvo Univerze v Ljubljani. Ustanovil in opremil je Center za tribologijo in tehnično diagnostiko, ki je postal eden ključnih v Evropi, obenem pa je ustanovil tudi Društvo za tribologijo. S svojimi dosežki in organizacijo mednarodnih konferenc SLOTRIB in ECOTRIB je prispeval, da sta se tribologija in tehnična diagnostika uveljavili v akademski sferi</w:t>
      </w:r>
      <w:r w:rsidR="00776E01">
        <w:rPr>
          <w:rFonts w:ascii="Arial" w:hAnsi="Arial" w:cs="Arial"/>
          <w:kern w:val="2"/>
          <w:sz w:val="20"/>
          <w:szCs w:val="20"/>
          <w:u w:color="000000"/>
          <w14:textOutline w14:w="12700" w14:cap="flat" w14:cmpd="sng" w14:algn="ctr">
            <w14:noFill/>
            <w14:prstDash w14:val="solid"/>
            <w14:miter w14:lim="400000"/>
          </w14:textOutline>
        </w:rPr>
        <w:t xml:space="preserve"> in</w:t>
      </w:r>
      <w:r w:rsidRPr="00B871E5">
        <w:rPr>
          <w:rFonts w:ascii="Arial" w:hAnsi="Arial" w:cs="Arial"/>
          <w:kern w:val="2"/>
          <w:sz w:val="20"/>
          <w:szCs w:val="20"/>
          <w:u w:color="000000"/>
          <w14:textOutline w14:w="12700" w14:cap="flat" w14:cmpd="sng" w14:algn="ctr">
            <w14:noFill/>
            <w14:prstDash w14:val="solid"/>
            <w14:miter w14:lim="400000"/>
          </w14:textOutline>
        </w:rPr>
        <w:t xml:space="preserve"> slovenski industriji ter se v obeh segmentih povzpeli v sam evropski in svetovni vrh. </w:t>
      </w:r>
    </w:p>
    <w:p w14:paraId="22FE6EB0" w14:textId="77777777" w:rsidR="00B871E5" w:rsidRPr="00B871E5" w:rsidRDefault="00B871E5" w:rsidP="00B871E5">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eastAsia="Times New Roman" w:hAnsi="Arial" w:cs="Arial"/>
          <w:kern w:val="2"/>
          <w:sz w:val="20"/>
          <w:szCs w:val="20"/>
          <w:u w:color="000000"/>
          <w14:textOutline w14:w="12700" w14:cap="flat" w14:cmpd="sng" w14:algn="ctr">
            <w14:noFill/>
            <w14:prstDash w14:val="solid"/>
            <w14:miter w14:lim="400000"/>
          </w14:textOutline>
        </w:rPr>
      </w:pPr>
    </w:p>
    <w:p w14:paraId="15E92896" w14:textId="4403B68A" w:rsidR="00B871E5" w:rsidRPr="00B871E5" w:rsidRDefault="00B871E5" w:rsidP="00B871E5">
      <w:pPr>
        <w:pStyle w:val="Body"/>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rPr>
          <w:rFonts w:ascii="Arial" w:eastAsia="Times New Roman"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kern w:val="2"/>
          <w:sz w:val="20"/>
          <w:szCs w:val="20"/>
          <w:u w:color="000000"/>
          <w14:textOutline w14:w="12700" w14:cap="flat" w14:cmpd="sng" w14:algn="ctr">
            <w14:noFill/>
            <w14:prstDash w14:val="solid"/>
            <w14:miter w14:lim="400000"/>
          </w14:textOutline>
        </w:rPr>
        <w:t>Kot prvi na svetu je izmeril temperaturo, ki nastane v t. i. freting kontaktu</w:t>
      </w:r>
      <w:r w:rsidR="00216B0E">
        <w:rPr>
          <w:rFonts w:ascii="Arial" w:hAnsi="Arial" w:cs="Arial"/>
          <w:kern w:val="2"/>
          <w:sz w:val="20"/>
          <w:szCs w:val="20"/>
          <w:u w:color="000000"/>
          <w14:textOutline w14:w="12700" w14:cap="flat" w14:cmpd="sng" w14:algn="ctr">
            <w14:noFill/>
            <w14:prstDash w14:val="solid"/>
            <w14:miter w14:lim="400000"/>
          </w14:textOutline>
        </w:rPr>
        <w:t>,</w:t>
      </w:r>
      <w:r w:rsidRPr="00B871E5">
        <w:rPr>
          <w:rFonts w:ascii="Arial" w:hAnsi="Arial" w:cs="Arial"/>
          <w:kern w:val="2"/>
          <w:sz w:val="20"/>
          <w:szCs w:val="20"/>
          <w:u w:color="000000"/>
          <w14:textOutline w14:w="12700" w14:cap="flat" w14:cmpd="sng" w14:algn="ctr">
            <w14:noFill/>
            <w14:prstDash w14:val="solid"/>
            <w14:miter w14:lim="400000"/>
          </w14:textOutline>
        </w:rPr>
        <w:t xml:space="preserve"> in dokazal spremembo strukture materiala, zaradi katere material izgubi trdnost in nosilnost. Za dosežek, ki je bil pomemben predvsem za oceno življenjske dobe ležajev v letalskih motorjih, je prejel tudi Zoisovo nagrado za vrhunske dosežke na področju strojništva. Predlagal je tudi nov postopek merjenja in vrednotenja parametrov hrapavosti ter uvedel nove vrednosti, ki spremenijo življenjsko dobo površine. Rezultati te raziskave so bili objavljeni v prestižnih revijah in so še danes predmet citiranja raziskovalcev in inženirjev, ki delajo v industriji. V stalni uporabi v slovenski industriji in širše je tudi njegova metoda računalniškega diagnosticiranja obrabnih delcev v mazalnem olju, ki se uporablja za sprotno spremljanje stanja strojev, s tem pa preprečevanje nenadnih izpadov in zastojev. </w:t>
      </w:r>
    </w:p>
    <w:p w14:paraId="47DD0FBB" w14:textId="617E14C7" w:rsidR="00B871E5" w:rsidRDefault="00B871E5" w:rsidP="00B871E5">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Arial" w:hAnsi="Arial" w:cs="Arial"/>
          <w:b/>
          <w:bCs/>
          <w:kern w:val="2"/>
          <w:sz w:val="20"/>
          <w:szCs w:val="20"/>
          <w:u w:color="000000"/>
          <w14:textOutline w14:w="12700" w14:cap="flat" w14:cmpd="sng" w14:algn="ctr">
            <w14:noFill/>
            <w14:prstDash w14:val="solid"/>
            <w14:miter w14:lim="400000"/>
          </w14:textOutline>
        </w:rPr>
      </w:pPr>
    </w:p>
    <w:p w14:paraId="3CEFFE38" w14:textId="426D6F86" w:rsidR="00B871E5" w:rsidRDefault="00B871E5" w:rsidP="00B871E5">
      <w:pPr>
        <w:pStyle w:val="Body"/>
        <w:pBdr>
          <w:bottom w:val="single" w:sz="6"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Arial" w:hAnsi="Arial" w:cs="Arial"/>
          <w:b/>
          <w:bCs/>
          <w:kern w:val="2"/>
          <w:sz w:val="20"/>
          <w:szCs w:val="20"/>
          <w:u w:color="000000"/>
          <w14:textOutline w14:w="12700" w14:cap="flat" w14:cmpd="sng" w14:algn="ctr">
            <w14:noFill/>
            <w14:prstDash w14:val="solid"/>
            <w14:miter w14:lim="400000"/>
          </w14:textOutline>
        </w:rPr>
      </w:pPr>
    </w:p>
    <w:p w14:paraId="636C07A0" w14:textId="77777777" w:rsidR="00B871E5" w:rsidRPr="00B871E5" w:rsidRDefault="00B871E5" w:rsidP="00B871E5">
      <w:pPr>
        <w:pStyle w:val="Body"/>
        <w:pBdr>
          <w:top w:val="none" w:sz="0" w:space="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Arial" w:hAnsi="Arial" w:cs="Arial"/>
          <w:b/>
          <w:bCs/>
          <w:kern w:val="2"/>
          <w:sz w:val="20"/>
          <w:szCs w:val="20"/>
          <w:u w:color="000000"/>
          <w14:textOutline w14:w="12700" w14:cap="flat" w14:cmpd="sng" w14:algn="ctr">
            <w14:noFill/>
            <w14:prstDash w14:val="solid"/>
            <w14:miter w14:lim="400000"/>
          </w14:textOutline>
        </w:rPr>
      </w:pPr>
    </w:p>
    <w:p w14:paraId="4C8BAF91" w14:textId="675B8E36" w:rsidR="00BC7C73" w:rsidRPr="00B871E5" w:rsidRDefault="00A373FE" w:rsidP="00B871E5">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Arial" w:eastAsia="Times New Roman" w:hAnsi="Arial" w:cs="Arial"/>
          <w:b/>
          <w:bCs/>
          <w:kern w:val="2"/>
          <w:sz w:val="20"/>
          <w:szCs w:val="20"/>
          <w:u w:color="000000"/>
          <w14:textOutline w14:w="12700" w14:cap="flat" w14:cmpd="sng" w14:algn="ctr">
            <w14:noFill/>
            <w14:prstDash w14:val="solid"/>
            <w14:miter w14:lim="400000"/>
          </w14:textOutline>
        </w:rPr>
      </w:pPr>
      <w:r w:rsidRPr="00B871E5">
        <w:rPr>
          <w:rFonts w:ascii="Arial" w:hAnsi="Arial" w:cs="Arial"/>
          <w:b/>
          <w:bCs/>
          <w:kern w:val="2"/>
          <w:sz w:val="20"/>
          <w:szCs w:val="20"/>
          <w:u w:color="000000"/>
          <w14:textOutline w14:w="12700" w14:cap="flat" w14:cmpd="sng" w14:algn="ctr">
            <w14:noFill/>
            <w14:prstDash w14:val="solid"/>
            <w14:miter w14:lim="400000"/>
          </w14:textOutline>
        </w:rPr>
        <w:t>Zasl. prof. dr. Joso Vukman</w:t>
      </w:r>
    </w:p>
    <w:p w14:paraId="25DB3740" w14:textId="77777777" w:rsidR="00BC7C73" w:rsidRPr="00B871E5" w:rsidRDefault="00A373FE" w:rsidP="00B871E5">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Arial" w:eastAsia="Times New Roman" w:hAnsi="Arial" w:cs="Arial"/>
          <w:b/>
          <w:bCs/>
          <w:kern w:val="2"/>
          <w:sz w:val="20"/>
          <w:szCs w:val="20"/>
          <w:u w:color="000000"/>
          <w14:textOutline w14:w="12700" w14:cap="flat" w14:cmpd="sng" w14:algn="ctr">
            <w14:noFill/>
            <w14:prstDash w14:val="solid"/>
            <w14:miter w14:lim="400000"/>
          </w14:textOutline>
        </w:rPr>
      </w:pPr>
      <w:r w:rsidRPr="00B871E5">
        <w:rPr>
          <w:rFonts w:ascii="Arial" w:hAnsi="Arial" w:cs="Arial"/>
          <w:b/>
          <w:bCs/>
          <w:kern w:val="2"/>
          <w:sz w:val="20"/>
          <w:szCs w:val="20"/>
          <w:u w:color="000000"/>
          <w14:textOutline w14:w="12700" w14:cap="flat" w14:cmpd="sng" w14:algn="ctr">
            <w14:noFill/>
            <w14:prstDash w14:val="solid"/>
            <w14:miter w14:lim="400000"/>
          </w14:textOutline>
        </w:rPr>
        <w:t>Zoisova nagrada za življenjsko delo na področju matematike</w:t>
      </w:r>
    </w:p>
    <w:p w14:paraId="65E36977" w14:textId="77777777" w:rsidR="00BC7C73" w:rsidRPr="00B871E5" w:rsidRDefault="00A373FE" w:rsidP="00B871E5">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Arial" w:eastAsia="Times New Roman"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b/>
          <w:bCs/>
          <w:kern w:val="2"/>
          <w:sz w:val="20"/>
          <w:szCs w:val="20"/>
          <w:u w:color="000000"/>
          <w14:textOutline w14:w="12700" w14:cap="flat" w14:cmpd="sng" w14:algn="ctr">
            <w14:noFill/>
            <w14:prstDash w14:val="solid"/>
            <w14:miter w14:lim="400000"/>
          </w14:textOutline>
        </w:rPr>
        <w:t>Ključne besede:</w:t>
      </w:r>
      <w:r w:rsidRPr="00B871E5">
        <w:rPr>
          <w:rFonts w:ascii="Arial" w:hAnsi="Arial" w:cs="Arial"/>
          <w:kern w:val="2"/>
          <w:sz w:val="20"/>
          <w:szCs w:val="20"/>
          <w:u w:color="000000"/>
          <w14:textOutline w14:w="12700" w14:cap="flat" w14:cmpd="sng" w14:algn="ctr">
            <w14:noFill/>
            <w14:prstDash w14:val="solid"/>
            <w14:miter w14:lim="400000"/>
          </w14:textOutline>
        </w:rPr>
        <w:t xml:space="preserve"> funkcionalna analiza, teorija kolobarjev, funkcijske enačbe</w:t>
      </w:r>
    </w:p>
    <w:p w14:paraId="6051E48D" w14:textId="2B4FAEDD" w:rsidR="00BC7C73" w:rsidRPr="00216B0E" w:rsidRDefault="00A373FE" w:rsidP="00B871E5">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Arial"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kern w:val="2"/>
          <w:sz w:val="20"/>
          <w:szCs w:val="20"/>
          <w:u w:color="000000"/>
          <w14:textOutline w14:w="12700" w14:cap="flat" w14:cmpd="sng" w14:algn="ctr">
            <w14:noFill/>
            <w14:prstDash w14:val="solid"/>
            <w14:miter w14:lim="400000"/>
          </w14:textOutline>
        </w:rPr>
        <w:t xml:space="preserve">Prof. dr. Joso Vukman je zaslužni profesor Univerze v Mariboru, ki je svojo raziskovalno kariero začel kot doktorand akademika profesorja Ivana Vidava. Raziskovalni opus dr. Vukmana  sodi na tromejo treh področij v vedi matematike: funkcionalne analize, teorije kolobarjev in funkcijskih enačb. Posebno pomemben je </w:t>
      </w:r>
      <w:r w:rsidRPr="00B871E5">
        <w:rPr>
          <w:rFonts w:ascii="Arial" w:hAnsi="Arial" w:cs="Arial"/>
          <w:kern w:val="2"/>
          <w:sz w:val="20"/>
          <w:szCs w:val="20"/>
          <w:u w:color="000000"/>
          <w14:textOutline w14:w="12700" w14:cap="flat" w14:cmpd="sng" w14:algn="ctr">
            <w14:noFill/>
            <w14:prstDash w14:val="solid"/>
            <w14:miter w14:lim="400000"/>
          </w14:textOutline>
        </w:rPr>
        <w:lastRenderedPageBreak/>
        <w:t xml:space="preserve">njegov rezultat iz leta 1983, v katerem je dokazal karakterizacijo Hilbertovega prostora med vsemi normiranimi prostori. Drugi pomemben dosežek je povezan z vprašanjem, ki ga je leta 1963 objavil matematik Israel Halperin </w:t>
      </w:r>
      <w:r w:rsidR="00216B0E">
        <w:rPr>
          <w:rFonts w:ascii="Arial" w:hAnsi="Arial" w:cs="Arial"/>
          <w:kern w:val="2"/>
          <w:sz w:val="20"/>
          <w:szCs w:val="20"/>
          <w:u w:color="000000"/>
          <w14:textOutline w14:w="12700" w14:cap="flat" w14:cmpd="sng" w14:algn="ctr">
            <w14:noFill/>
            <w14:prstDash w14:val="solid"/>
            <w14:miter w14:lim="400000"/>
          </w14:textOutline>
        </w:rPr>
        <w:t xml:space="preserve">– </w:t>
      </w:r>
      <w:r w:rsidRPr="00B871E5">
        <w:rPr>
          <w:rFonts w:ascii="Arial" w:hAnsi="Arial" w:cs="Arial"/>
          <w:kern w:val="2"/>
          <w:sz w:val="20"/>
          <w:szCs w:val="20"/>
          <w:u w:color="000000"/>
          <w14:textOutline w14:w="12700" w14:cap="flat" w14:cmpd="sng" w14:algn="ctr">
            <w14:noFill/>
            <w14:prstDash w14:val="solid"/>
            <w14:miter w14:lim="400000"/>
          </w14:textOutline>
        </w:rPr>
        <w:t xml:space="preserve">ali lahko vsak kvadratni funkcional reprezentiramo z bilinearnim funkcionalom. Halperinov problem je leta 1965 rešil Svetozar Kurepa, </w:t>
      </w:r>
      <w:r w:rsidR="00216B0E">
        <w:rPr>
          <w:rFonts w:ascii="Arial" w:hAnsi="Arial" w:cs="Arial"/>
          <w:kern w:val="2"/>
          <w:sz w:val="20"/>
          <w:szCs w:val="20"/>
          <w:u w:color="000000"/>
          <w14:textOutline w14:w="12700" w14:cap="flat" w14:cmpd="sng" w14:algn="ctr">
            <w14:noFill/>
            <w14:prstDash w14:val="solid"/>
            <w14:miter w14:lim="400000"/>
          </w14:textOutline>
        </w:rPr>
        <w:t>dr.</w:t>
      </w:r>
      <w:r w:rsidRPr="00B871E5">
        <w:rPr>
          <w:rFonts w:ascii="Arial" w:hAnsi="Arial" w:cs="Arial"/>
          <w:kern w:val="2"/>
          <w:sz w:val="20"/>
          <w:szCs w:val="20"/>
          <w:u w:color="000000"/>
          <w14:textOutline w14:w="12700" w14:cap="flat" w14:cmpd="sng" w14:algn="ctr">
            <w14:noFill/>
            <w14:prstDash w14:val="solid"/>
            <w14:miter w14:lim="400000"/>
          </w14:textOutline>
        </w:rPr>
        <w:t xml:space="preserve"> Vukman pa se ga je lotil na povsem nov način in v člankih v letih 1984, 1985 in 1987 razvil presenetljivo teorijo, v kateri je problem povezal s funkcionalno analizo. Raziskave  dr. Vukmana na področju funkcionalne analize so kasneje vodile v teorijo kolobarjev. </w:t>
      </w:r>
    </w:p>
    <w:p w14:paraId="1CE2E1A5" w14:textId="65182D4A" w:rsidR="00B871E5" w:rsidRDefault="00A373FE" w:rsidP="00B871E5">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Arial"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kern w:val="2"/>
          <w:sz w:val="20"/>
          <w:szCs w:val="20"/>
          <w:u w:color="000000"/>
          <w14:textOutline w14:w="12700" w14:cap="flat" w14:cmpd="sng" w14:algn="ctr">
            <w14:noFill/>
            <w14:prstDash w14:val="solid"/>
            <w14:miter w14:lim="400000"/>
          </w14:textOutline>
        </w:rPr>
        <w:t>Vplival je na razvoj teorije funkcijskih identitet, ki je ena najpomembnejših teorij zadnjih trideset let v teoriji kolobarjev. Pomemben je tudi njegov vpliv na matematično znanost v Sloveniji, še posebej na Univerzi v Mariboru, kjer so se na njegovo pobudo oblikovala raziskovalna jedra na področju funkcionalne analize, algebre, topologije, teorije grafov in diferencialnih enačb. Upravičeno velja za začetnika in utemeljitelja teoretične matematike na Univerzi v Mariboru.</w:t>
      </w:r>
    </w:p>
    <w:p w14:paraId="1813E3A4" w14:textId="44AE12E8" w:rsidR="00B871E5" w:rsidRDefault="00B871E5" w:rsidP="00B871E5">
      <w:pPr>
        <w:pStyle w:val="Body"/>
        <w:pBdr>
          <w:bottom w:val="single" w:sz="6"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Arial" w:hAnsi="Arial" w:cs="Arial"/>
          <w:kern w:val="2"/>
          <w:sz w:val="20"/>
          <w:szCs w:val="20"/>
          <w:u w:color="000000"/>
          <w14:textOutline w14:w="12700" w14:cap="flat" w14:cmpd="sng" w14:algn="ctr">
            <w14:noFill/>
            <w14:prstDash w14:val="solid"/>
            <w14:miter w14:lim="400000"/>
          </w14:textOutline>
        </w:rPr>
      </w:pPr>
    </w:p>
    <w:p w14:paraId="23A9D070" w14:textId="77777777" w:rsidR="00B871E5" w:rsidRPr="00B871E5" w:rsidRDefault="00B871E5" w:rsidP="00B871E5">
      <w:pPr>
        <w:pStyle w:val="Body"/>
        <w:pBdr>
          <w:top w:val="none" w:sz="0" w:space="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rPr>
          <w:rFonts w:ascii="Arial" w:eastAsia="Times New Roman" w:hAnsi="Arial" w:cs="Arial"/>
          <w:kern w:val="2"/>
          <w:sz w:val="20"/>
          <w:szCs w:val="20"/>
          <w:u w:color="000000"/>
          <w14:textOutline w14:w="12700" w14:cap="flat" w14:cmpd="sng" w14:algn="ctr">
            <w14:noFill/>
            <w14:prstDash w14:val="solid"/>
            <w14:miter w14:lim="400000"/>
          </w14:textOutline>
        </w:rPr>
      </w:pPr>
    </w:p>
    <w:p w14:paraId="379658F4" w14:textId="77777777" w:rsidR="00BC7C73" w:rsidRPr="00B871E5" w:rsidRDefault="00A373FE"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eastAsia="Times New Roman" w:hAnsi="Arial" w:cs="Arial"/>
          <w:b/>
          <w:bCs/>
          <w:kern w:val="2"/>
          <w:sz w:val="20"/>
          <w:szCs w:val="20"/>
          <w:u w:color="000000"/>
          <w14:textOutline w14:w="12700" w14:cap="flat" w14:cmpd="sng" w14:algn="ctr">
            <w14:noFill/>
            <w14:prstDash w14:val="solid"/>
            <w14:miter w14:lim="400000"/>
          </w14:textOutline>
        </w:rPr>
      </w:pPr>
      <w:r w:rsidRPr="00B871E5">
        <w:rPr>
          <w:rFonts w:ascii="Arial" w:hAnsi="Arial" w:cs="Arial"/>
          <w:b/>
          <w:bCs/>
          <w:kern w:val="2"/>
          <w:sz w:val="20"/>
          <w:szCs w:val="20"/>
          <w:u w:color="000000"/>
          <w14:textOutline w14:w="12700" w14:cap="flat" w14:cmpd="sng" w14:algn="ctr">
            <w14:noFill/>
            <w14:prstDash w14:val="solid"/>
            <w14:miter w14:lim="400000"/>
          </w14:textOutline>
        </w:rPr>
        <w:t>Prof. dr. Danilo Zavrtanik</w:t>
      </w:r>
    </w:p>
    <w:p w14:paraId="1DDF5C90" w14:textId="77777777" w:rsidR="00BC7C73" w:rsidRPr="00B871E5" w:rsidRDefault="00BC7C73"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eastAsia="Times New Roman" w:hAnsi="Arial" w:cs="Arial"/>
          <w:b/>
          <w:bCs/>
          <w:kern w:val="2"/>
          <w:sz w:val="20"/>
          <w:szCs w:val="20"/>
          <w:u w:color="000000"/>
          <w14:textOutline w14:w="12700" w14:cap="flat" w14:cmpd="sng" w14:algn="ctr">
            <w14:noFill/>
            <w14:prstDash w14:val="solid"/>
            <w14:miter w14:lim="400000"/>
          </w14:textOutline>
        </w:rPr>
      </w:pPr>
    </w:p>
    <w:p w14:paraId="1CEEC493" w14:textId="77777777" w:rsidR="00BC7C73" w:rsidRPr="00B871E5" w:rsidRDefault="00A373FE"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eastAsia="Times New Roman" w:hAnsi="Arial" w:cs="Arial"/>
          <w:b/>
          <w:bCs/>
          <w:kern w:val="2"/>
          <w:sz w:val="20"/>
          <w:szCs w:val="20"/>
          <w:u w:color="000000"/>
          <w14:textOutline w14:w="12700" w14:cap="flat" w14:cmpd="sng" w14:algn="ctr">
            <w14:noFill/>
            <w14:prstDash w14:val="solid"/>
            <w14:miter w14:lim="400000"/>
          </w14:textOutline>
        </w:rPr>
      </w:pPr>
      <w:r w:rsidRPr="00B871E5">
        <w:rPr>
          <w:rFonts w:ascii="Arial" w:hAnsi="Arial" w:cs="Arial"/>
          <w:b/>
          <w:bCs/>
          <w:kern w:val="2"/>
          <w:sz w:val="20"/>
          <w:szCs w:val="20"/>
          <w:u w:color="000000"/>
          <w14:textOutline w14:w="12700" w14:cap="flat" w14:cmpd="sng" w14:algn="ctr">
            <w14:noFill/>
            <w14:prstDash w14:val="solid"/>
            <w14:miter w14:lim="400000"/>
          </w14:textOutline>
        </w:rPr>
        <w:t>Zoisova nagrada za življenjsko delo na področju fizike in astrofizike osnovnih delcev</w:t>
      </w:r>
    </w:p>
    <w:p w14:paraId="0EF80117" w14:textId="77777777" w:rsidR="00BC7C73" w:rsidRPr="00B871E5" w:rsidRDefault="00BC7C73"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eastAsia="Times New Roman" w:hAnsi="Arial" w:cs="Arial"/>
          <w:kern w:val="2"/>
          <w:sz w:val="20"/>
          <w:szCs w:val="20"/>
          <w:u w:color="000000"/>
          <w14:textOutline w14:w="12700" w14:cap="flat" w14:cmpd="sng" w14:algn="ctr">
            <w14:noFill/>
            <w14:prstDash w14:val="solid"/>
            <w14:miter w14:lim="400000"/>
          </w14:textOutline>
        </w:rPr>
      </w:pPr>
    </w:p>
    <w:p w14:paraId="5B4E7FFC" w14:textId="77777777" w:rsidR="00BC7C73" w:rsidRPr="00B871E5" w:rsidRDefault="00A373FE"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eastAsia="Times New Roman"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b/>
          <w:bCs/>
          <w:kern w:val="2"/>
          <w:sz w:val="20"/>
          <w:szCs w:val="20"/>
          <w:u w:color="000000"/>
          <w14:textOutline w14:w="12700" w14:cap="flat" w14:cmpd="sng" w14:algn="ctr">
            <w14:noFill/>
            <w14:prstDash w14:val="solid"/>
            <w14:miter w14:lim="400000"/>
          </w14:textOutline>
        </w:rPr>
        <w:t>Ključne besede:</w:t>
      </w:r>
      <w:r w:rsidRPr="00B871E5">
        <w:rPr>
          <w:rFonts w:ascii="Arial" w:hAnsi="Arial" w:cs="Arial"/>
          <w:kern w:val="2"/>
          <w:sz w:val="20"/>
          <w:szCs w:val="20"/>
          <w:u w:color="000000"/>
          <w14:textOutline w14:w="12700" w14:cap="flat" w14:cmpd="sng" w14:algn="ctr">
            <w14:noFill/>
            <w14:prstDash w14:val="solid"/>
            <w14:miter w14:lim="400000"/>
          </w14:textOutline>
        </w:rPr>
        <w:t xml:space="preserve"> CERN, astrofizika, fizika visokih energij, kozmični delci ekstremnih energij, kozmični pospeševalniki</w:t>
      </w:r>
    </w:p>
    <w:p w14:paraId="6D90BBF6" w14:textId="77777777" w:rsidR="00BC7C73" w:rsidRPr="00B871E5" w:rsidRDefault="00BC7C73"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eastAsia="Times New Roman" w:hAnsi="Arial" w:cs="Arial"/>
          <w:kern w:val="2"/>
          <w:sz w:val="20"/>
          <w:szCs w:val="20"/>
          <w:u w:color="000000"/>
          <w14:textOutline w14:w="12700" w14:cap="flat" w14:cmpd="sng" w14:algn="ctr">
            <w14:noFill/>
            <w14:prstDash w14:val="solid"/>
            <w14:miter w14:lim="400000"/>
          </w14:textOutline>
        </w:rPr>
      </w:pPr>
    </w:p>
    <w:p w14:paraId="6487CF44" w14:textId="0BB012D5" w:rsidR="00BC7C73" w:rsidRPr="00B871E5" w:rsidRDefault="00A373FE"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eastAsia="Times New Roman"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kern w:val="2"/>
          <w:sz w:val="20"/>
          <w:szCs w:val="20"/>
          <w:u w:color="000000"/>
          <w14:textOutline w14:w="12700" w14:cap="flat" w14:cmpd="sng" w14:algn="ctr">
            <w14:noFill/>
            <w14:prstDash w14:val="solid"/>
            <w14:miter w14:lim="400000"/>
          </w14:textOutline>
        </w:rPr>
        <w:t xml:space="preserve">Prof. dr. Danilo Zavrtanik je na različnih podpodročjih fizike visokih energij dosegel izjemne raziskovalne rezultate ter kot vodja slovenskih skupin v mednarodnih kolaboracijah utiral nove poti slovenskim fizikom. Njegovo znanstveno delovanje se je začelo v Evropski organizaciji za jedrske raziskave </w:t>
      </w:r>
      <w:r w:rsidR="00EC6AD5">
        <w:rPr>
          <w:rFonts w:ascii="Arial" w:hAnsi="Arial" w:cs="Arial"/>
          <w:kern w:val="2"/>
          <w:sz w:val="20"/>
          <w:szCs w:val="20"/>
          <w:u w:color="000000"/>
          <w14:textOutline w14:w="12700" w14:cap="flat" w14:cmpd="sng" w14:algn="ctr">
            <w14:noFill/>
            <w14:prstDash w14:val="solid"/>
            <w14:miter w14:lim="400000"/>
          </w14:textOutline>
        </w:rPr>
        <w:t>(</w:t>
      </w:r>
      <w:r w:rsidRPr="00B871E5">
        <w:rPr>
          <w:rFonts w:ascii="Arial" w:hAnsi="Arial" w:cs="Arial"/>
          <w:kern w:val="2"/>
          <w:sz w:val="20"/>
          <w:szCs w:val="20"/>
          <w:u w:color="000000"/>
          <w14:textOutline w14:w="12700" w14:cap="flat" w14:cmpd="sng" w14:algn="ctr">
            <w14:noFill/>
            <w14:prstDash w14:val="solid"/>
            <w14:miter w14:lim="400000"/>
          </w14:textOutline>
        </w:rPr>
        <w:t>CERN</w:t>
      </w:r>
      <w:r w:rsidR="00EC6AD5">
        <w:rPr>
          <w:rFonts w:ascii="Arial" w:hAnsi="Arial" w:cs="Arial"/>
          <w:kern w:val="2"/>
          <w:sz w:val="20"/>
          <w:szCs w:val="20"/>
          <w:u w:color="000000"/>
          <w14:textOutline w14:w="12700" w14:cap="flat" w14:cmpd="sng" w14:algn="ctr">
            <w14:noFill/>
            <w14:prstDash w14:val="solid"/>
            <w14:miter w14:lim="400000"/>
          </w14:textOutline>
        </w:rPr>
        <w:t>)</w:t>
      </w:r>
      <w:r w:rsidRPr="00B871E5">
        <w:rPr>
          <w:rFonts w:ascii="Arial" w:hAnsi="Arial" w:cs="Arial"/>
          <w:kern w:val="2"/>
          <w:sz w:val="20"/>
          <w:szCs w:val="20"/>
          <w:u w:color="000000"/>
          <w14:textOutline w14:w="12700" w14:cap="flat" w14:cmpd="sng" w14:algn="ctr">
            <w14:noFill/>
            <w14:prstDash w14:val="solid"/>
            <w14:miter w14:lim="400000"/>
          </w14:textOutline>
        </w:rPr>
        <w:t xml:space="preserve"> z raziskavami osnovnih delcev z detektorjema delcev OMICRON in CPLEAR, nadaljevalo pa z iskanjem Higgsovega</w:t>
      </w:r>
      <w:r w:rsidRPr="00B871E5">
        <w:rPr>
          <w:rFonts w:ascii="Arial" w:hAnsi="Arial" w:cs="Arial"/>
          <w:kern w:val="2"/>
          <w:sz w:val="20"/>
          <w:szCs w:val="20"/>
          <w:u w:val="single" w:color="000000"/>
          <w14:textOutline w14:w="12700" w14:cap="flat" w14:cmpd="sng" w14:algn="ctr">
            <w14:noFill/>
            <w14:prstDash w14:val="solid"/>
            <w14:miter w14:lim="400000"/>
          </w14:textOutline>
        </w:rPr>
        <w:t xml:space="preserve"> </w:t>
      </w:r>
      <w:r w:rsidRPr="00B871E5">
        <w:rPr>
          <w:rFonts w:ascii="Arial" w:hAnsi="Arial" w:cs="Arial"/>
          <w:kern w:val="2"/>
          <w:sz w:val="20"/>
          <w:szCs w:val="20"/>
          <w:u w:color="000000"/>
          <w14:textOutline w14:w="12700" w14:cap="flat" w14:cmpd="sng" w14:algn="ctr">
            <w14:noFill/>
            <w14:prstDash w14:val="solid"/>
            <w14:miter w14:lim="400000"/>
          </w14:textOutline>
        </w:rPr>
        <w:t>bozona z detektorjem DELPHI. Kasneje se je dr. Zavrtanik raziskovalno preusmeril k astrofiziki visoko</w:t>
      </w:r>
      <w:r w:rsidR="00EC6AD5">
        <w:rPr>
          <w:rFonts w:ascii="Arial" w:hAnsi="Arial" w:cs="Arial"/>
          <w:kern w:val="2"/>
          <w:sz w:val="20"/>
          <w:szCs w:val="20"/>
          <w:u w:color="000000"/>
          <w14:textOutline w14:w="12700" w14:cap="flat" w14:cmpd="sng" w14:algn="ctr">
            <w14:noFill/>
            <w14:prstDash w14:val="solid"/>
            <w14:miter w14:lim="400000"/>
          </w14:textOutline>
        </w:rPr>
        <w:t>-</w:t>
      </w:r>
      <w:r w:rsidRPr="00B871E5">
        <w:rPr>
          <w:rFonts w:ascii="Arial" w:hAnsi="Arial" w:cs="Arial"/>
          <w:kern w:val="2"/>
          <w:sz w:val="20"/>
          <w:szCs w:val="20"/>
          <w:u w:color="000000"/>
          <w14:textOutline w14:w="12700" w14:cap="flat" w14:cmpd="sng" w14:algn="ctr">
            <w14:noFill/>
            <w14:prstDash w14:val="solid"/>
            <w14:miter w14:lim="400000"/>
          </w14:textOutline>
        </w:rPr>
        <w:t>energijskih kozmičnih delcev, kjer je prispeval k meritvam njihovega spektra ter študiju izvorov. Aktivno je sodeloval pri zasnovi in izgradnji največjega observatorija za kozmične delce na svetu Pierre Auger v Argentini, v zadnjih letih pa se posveča raziskavam visoko-energijskih kozmičnih fotonov z nastajajočim observatorijem Cherenkov Telescope Array.</w:t>
      </w:r>
    </w:p>
    <w:p w14:paraId="49274A21" w14:textId="77777777" w:rsidR="00BC7C73" w:rsidRPr="00B871E5" w:rsidRDefault="00BC7C73"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eastAsia="Times New Roman" w:hAnsi="Arial" w:cs="Arial"/>
          <w:kern w:val="2"/>
          <w:sz w:val="20"/>
          <w:szCs w:val="20"/>
          <w:u w:color="000000"/>
          <w14:textOutline w14:w="12700" w14:cap="flat" w14:cmpd="sng" w14:algn="ctr">
            <w14:noFill/>
            <w14:prstDash w14:val="solid"/>
            <w14:miter w14:lim="400000"/>
          </w14:textOutline>
        </w:rPr>
      </w:pPr>
    </w:p>
    <w:p w14:paraId="0353B972" w14:textId="300A4817" w:rsidR="00BC7C73" w:rsidRPr="00B871E5" w:rsidRDefault="00A373FE" w:rsidP="00B871E5">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rPr>
          <w:rFonts w:ascii="Arial" w:eastAsia="Times New Roman" w:hAnsi="Arial" w:cs="Arial"/>
          <w:kern w:val="2"/>
          <w:sz w:val="20"/>
          <w:szCs w:val="20"/>
          <w:u w:color="000000"/>
          <w14:textOutline w14:w="12700" w14:cap="flat" w14:cmpd="sng" w14:algn="ctr">
            <w14:noFill/>
            <w14:prstDash w14:val="solid"/>
            <w14:miter w14:lim="400000"/>
          </w14:textOutline>
        </w:rPr>
      </w:pPr>
      <w:r w:rsidRPr="00B871E5">
        <w:rPr>
          <w:rFonts w:ascii="Arial" w:hAnsi="Arial" w:cs="Arial"/>
          <w:kern w:val="2"/>
          <w:sz w:val="20"/>
          <w:szCs w:val="20"/>
          <w:u w:color="000000"/>
          <w14:textOutline w14:w="12700" w14:cap="flat" w14:cmpd="sng" w14:algn="ctr">
            <w14:noFill/>
            <w14:prstDash w14:val="solid"/>
            <w14:miter w14:lim="400000"/>
          </w14:textOutline>
        </w:rPr>
        <w:t xml:space="preserve">Dolgoletni sodelavec Univerze v Novi Gorici ter Instituta </w:t>
      </w:r>
      <w:r w:rsidR="00EC6AD5">
        <w:rPr>
          <w:rFonts w:ascii="Arial" w:hAnsi="Arial" w:cs="Arial"/>
          <w:kern w:val="2"/>
          <w:sz w:val="20"/>
          <w:szCs w:val="20"/>
          <w:u w:color="000000"/>
          <w14:textOutline w14:w="12700" w14:cap="flat" w14:cmpd="sng" w14:algn="ctr">
            <w14:noFill/>
            <w14:prstDash w14:val="solid"/>
            <w14:miter w14:lim="400000"/>
          </w14:textOutline>
        </w:rPr>
        <w:t>»</w:t>
      </w:r>
      <w:r w:rsidRPr="00B871E5">
        <w:rPr>
          <w:rFonts w:ascii="Arial" w:hAnsi="Arial" w:cs="Arial"/>
          <w:kern w:val="2"/>
          <w:sz w:val="20"/>
          <w:szCs w:val="20"/>
          <w:u w:color="000000"/>
          <w14:textOutline w14:w="12700" w14:cap="flat" w14:cmpd="sng" w14:algn="ctr">
            <w14:noFill/>
            <w14:prstDash w14:val="solid"/>
            <w14:miter w14:lim="400000"/>
          </w14:textOutline>
        </w:rPr>
        <w:t>Jožef Stefan</w:t>
      </w:r>
      <w:r w:rsidR="00EC6AD5">
        <w:rPr>
          <w:rFonts w:ascii="Arial" w:hAnsi="Arial" w:cs="Arial"/>
          <w:kern w:val="2"/>
          <w:sz w:val="20"/>
          <w:szCs w:val="20"/>
          <w:u w:color="000000"/>
          <w14:textOutline w14:w="12700" w14:cap="flat" w14:cmpd="sng" w14:algn="ctr">
            <w14:noFill/>
            <w14:prstDash w14:val="solid"/>
            <w14:miter w14:lim="400000"/>
          </w14:textOutline>
        </w:rPr>
        <w:t>«</w:t>
      </w:r>
      <w:r w:rsidRPr="00B871E5">
        <w:rPr>
          <w:rFonts w:ascii="Arial" w:hAnsi="Arial" w:cs="Arial"/>
          <w:kern w:val="2"/>
          <w:sz w:val="20"/>
          <w:szCs w:val="20"/>
          <w:u w:color="000000"/>
          <w14:textOutline w14:w="12700" w14:cap="flat" w14:cmpd="sng" w14:algn="ctr">
            <w14:noFill/>
            <w14:prstDash w14:val="solid"/>
            <w14:miter w14:lim="400000"/>
          </w14:textOutline>
        </w:rPr>
        <w:t xml:space="preserve"> je bil vedno gonilna sila za vzpostavitev enakopravnega delovanja slovenskih raziskovalcev v mednarodnem prostoru. Njegova prizadevanja in prizadevanja drugih slovenskih kolegov so pripomogla, da je Slovenija postala pridružena članica CERN. Leta 1995 je s svojim posluhom za potrebe visokega šolstva ustanovil Mednarodno podiplomsko šolo za znanosti o okolju v Novi Gorici, ki jo je dolga leta vodil in jo uspel razviti vse do uspešne Univerze v Novi Gorici.</w:t>
      </w:r>
    </w:p>
    <w:p w14:paraId="3DFDFBA4" w14:textId="77777777" w:rsidR="00BC7C73" w:rsidRPr="00B871E5" w:rsidRDefault="00BC7C73">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jc w:val="both"/>
        <w:rPr>
          <w:rFonts w:ascii="Arial" w:eastAsia="Times New Roman" w:hAnsi="Arial" w:cs="Arial"/>
          <w:kern w:val="2"/>
          <w:sz w:val="20"/>
          <w:szCs w:val="20"/>
          <w:u w:color="000000"/>
          <w14:textOutline w14:w="12700" w14:cap="flat" w14:cmpd="sng" w14:algn="ctr">
            <w14:noFill/>
            <w14:prstDash w14:val="solid"/>
            <w14:miter w14:lim="400000"/>
          </w14:textOutline>
        </w:rPr>
      </w:pPr>
    </w:p>
    <w:p w14:paraId="633A16EB" w14:textId="77777777" w:rsidR="00A373FE" w:rsidRPr="00B871E5" w:rsidRDefault="00A373FE">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jc w:val="both"/>
        <w:rPr>
          <w:rFonts w:ascii="Arial" w:eastAsia="Times New Roman" w:hAnsi="Arial" w:cs="Arial"/>
          <w:kern w:val="2"/>
          <w:sz w:val="20"/>
          <w:szCs w:val="20"/>
          <w:u w:color="000000"/>
          <w14:textOutline w14:w="12700" w14:cap="flat" w14:cmpd="sng" w14:algn="ctr">
            <w14:noFill/>
            <w14:prstDash w14:val="solid"/>
            <w14:miter w14:lim="400000"/>
          </w14:textOutline>
        </w:rPr>
      </w:pPr>
    </w:p>
    <w:p w14:paraId="1C9F8369" w14:textId="77777777" w:rsidR="00BC7C73" w:rsidRPr="00B871E5" w:rsidRDefault="00BC7C73">
      <w:pPr>
        <w:pStyle w:val="Body"/>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jc w:val="both"/>
        <w:rPr>
          <w:rFonts w:ascii="Arial" w:eastAsia="Times New Roman" w:hAnsi="Arial" w:cs="Arial"/>
          <w:kern w:val="2"/>
          <w:sz w:val="20"/>
          <w:szCs w:val="20"/>
          <w:u w:color="000000"/>
          <w14:textOutline w14:w="12700" w14:cap="flat" w14:cmpd="sng" w14:algn="ctr">
            <w14:noFill/>
            <w14:prstDash w14:val="solid"/>
            <w14:miter w14:lim="400000"/>
          </w14:textOutline>
        </w:rPr>
      </w:pPr>
    </w:p>
    <w:p w14:paraId="66BBE307" w14:textId="51016EB1" w:rsidR="000F2E67" w:rsidRPr="00B871E5" w:rsidRDefault="000F2E67">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jc w:val="both"/>
        <w:rPr>
          <w:rFonts w:ascii="Arial" w:hAnsi="Arial" w:cs="Arial"/>
          <w:kern w:val="2"/>
          <w:sz w:val="20"/>
          <w:szCs w:val="20"/>
          <w:u w:color="000000"/>
        </w:rPr>
      </w:pPr>
    </w:p>
    <w:p w14:paraId="3F004C66" w14:textId="77777777" w:rsidR="000F2E67" w:rsidRPr="00B871E5" w:rsidRDefault="000F2E67">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0" w:line="240" w:lineRule="auto"/>
        <w:jc w:val="both"/>
        <w:rPr>
          <w:rFonts w:ascii="Arial" w:hAnsi="Arial" w:cs="Arial"/>
          <w:sz w:val="20"/>
          <w:szCs w:val="20"/>
        </w:rPr>
      </w:pPr>
    </w:p>
    <w:sectPr w:rsidR="000F2E67" w:rsidRPr="00B871E5">
      <w:headerReference w:type="default" r:id="rId6"/>
      <w:footerReference w:type="default" r:id="rId7"/>
      <w:pgSz w:w="11906" w:h="16838"/>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C666E" w14:textId="77777777" w:rsidR="0044618F" w:rsidRDefault="00A373FE">
      <w:r>
        <w:separator/>
      </w:r>
    </w:p>
  </w:endnote>
  <w:endnote w:type="continuationSeparator" w:id="0">
    <w:p w14:paraId="535B2A33" w14:textId="77777777" w:rsidR="0044618F" w:rsidRDefault="00A37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12260" w14:textId="77777777" w:rsidR="00BC7C73" w:rsidRDefault="00BC7C7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A1175" w14:textId="77777777" w:rsidR="0044618F" w:rsidRDefault="00A373FE">
      <w:r>
        <w:separator/>
      </w:r>
    </w:p>
  </w:footnote>
  <w:footnote w:type="continuationSeparator" w:id="0">
    <w:p w14:paraId="05BFBEEB" w14:textId="77777777" w:rsidR="0044618F" w:rsidRDefault="00A373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E8497" w14:textId="77777777" w:rsidR="00BC7C73" w:rsidRDefault="00BC7C7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C73"/>
    <w:rsid w:val="00000C10"/>
    <w:rsid w:val="000F2E67"/>
    <w:rsid w:val="00216B0E"/>
    <w:rsid w:val="0044618F"/>
    <w:rsid w:val="004C7CAD"/>
    <w:rsid w:val="00606D0C"/>
    <w:rsid w:val="00776E01"/>
    <w:rsid w:val="0099244C"/>
    <w:rsid w:val="009A5911"/>
    <w:rsid w:val="009D70E4"/>
    <w:rsid w:val="00A262A3"/>
    <w:rsid w:val="00A373FE"/>
    <w:rsid w:val="00B871E5"/>
    <w:rsid w:val="00BC7C73"/>
    <w:rsid w:val="00EC6AD5"/>
    <w:rsid w:val="00F1693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11D1A"/>
  <w15:docId w15:val="{914D4838-A5F1-4BFC-9568-991F2B0A1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sl-SI" w:eastAsia="sl-SI"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sz w:val="24"/>
      <w:szCs w:val="24"/>
      <w:lang w:val="en-US" w:eastAsia="en-US"/>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7</Pages>
  <Words>3728</Words>
  <Characters>21255</Characters>
  <Application>Microsoft Office Word</Application>
  <DocSecurity>0</DocSecurity>
  <Lines>177</Lines>
  <Paragraphs>49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Nastia Flegar</dc:creator>
  <cp:lastModifiedBy>Gregor Resman</cp:lastModifiedBy>
  <cp:revision>12</cp:revision>
  <dcterms:created xsi:type="dcterms:W3CDTF">2023-10-06T12:12:00Z</dcterms:created>
  <dcterms:modified xsi:type="dcterms:W3CDTF">2023-10-13T12:21:00Z</dcterms:modified>
</cp:coreProperties>
</file>