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72418C0C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EE2276">
        <w:rPr>
          <w:rFonts w:cs="Arial"/>
        </w:rPr>
        <w:t>10</w:t>
      </w:r>
      <w:r w:rsidRPr="00126638">
        <w:rPr>
          <w:rFonts w:cs="Arial"/>
        </w:rPr>
        <w:t>/202</w:t>
      </w:r>
      <w:r w:rsidR="00EE2276">
        <w:rPr>
          <w:rFonts w:cs="Arial"/>
        </w:rPr>
        <w:t>4</w:t>
      </w:r>
      <w:r w:rsidR="00AE5AB4">
        <w:rPr>
          <w:rFonts w:cs="Arial"/>
        </w:rPr>
        <w:t>-3360-</w:t>
      </w:r>
      <w:r w:rsidR="00EE2276">
        <w:rPr>
          <w:rFonts w:cs="Arial"/>
        </w:rPr>
        <w:t>35</w:t>
      </w:r>
    </w:p>
    <w:p w14:paraId="02F8B506" w14:textId="76AA5B24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EE2276">
        <w:rPr>
          <w:rFonts w:cs="Arial"/>
        </w:rPr>
        <w:t>17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EE2276">
        <w:rPr>
          <w:rFonts w:cs="Arial"/>
        </w:rPr>
        <w:t>5</w:t>
      </w:r>
      <w:r w:rsidRPr="00126638">
        <w:rPr>
          <w:rFonts w:cs="Arial"/>
        </w:rPr>
        <w:t>. 202</w:t>
      </w:r>
      <w:r w:rsidR="00D972DB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30D6FEBD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EE2276">
        <w:rPr>
          <w:rFonts w:cs="Arial"/>
          <w:b/>
          <w:szCs w:val="20"/>
        </w:rPr>
        <w:t>4075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>lužbi za evropske zadeve in mednarodno sodelovanje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6170DC10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EE2276">
        <w:rPr>
          <w:rFonts w:cs="Arial"/>
          <w:b/>
          <w:szCs w:val="20"/>
        </w:rPr>
        <w:t>4075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>lužbi za evropske zadeve in mednarodno sodelovanj</w:t>
      </w:r>
      <w:r w:rsidR="00D972DB">
        <w:rPr>
          <w:rFonts w:cs="Arial"/>
          <w:b/>
          <w:bCs/>
          <w:szCs w:val="20"/>
        </w:rPr>
        <w:t>e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EE2276">
        <w:rPr>
          <w:rFonts w:cs="Arial"/>
          <w:bCs/>
          <w:color w:val="000000"/>
          <w:szCs w:val="20"/>
          <w:lang w:eastAsia="sl-SI"/>
        </w:rPr>
        <w:t>10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EE2276">
        <w:rPr>
          <w:rFonts w:cs="Arial"/>
          <w:bCs/>
          <w:color w:val="000000"/>
          <w:szCs w:val="20"/>
          <w:lang w:eastAsia="sl-SI"/>
        </w:rPr>
        <w:t>4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5C6B96">
        <w:rPr>
          <w:rFonts w:cs="Arial"/>
          <w:szCs w:val="20"/>
        </w:rPr>
        <w:t>1</w:t>
      </w:r>
      <w:r w:rsidR="00EE2276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. </w:t>
      </w:r>
      <w:r w:rsidR="00EE2276">
        <w:rPr>
          <w:rFonts w:cs="Arial"/>
          <w:szCs w:val="20"/>
        </w:rPr>
        <w:t>2</w:t>
      </w:r>
      <w:r w:rsidRPr="00126638">
        <w:rPr>
          <w:rFonts w:cs="Arial"/>
          <w:szCs w:val="20"/>
        </w:rPr>
        <w:t>. 202</w:t>
      </w:r>
      <w:r w:rsidR="00EE2276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5D6C8E10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Dr. Igor Papič</w:t>
      </w:r>
    </w:p>
    <w:p w14:paraId="2892D4FB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M I N I S T E R</w:t>
      </w: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E5AB4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11</cp:revision>
  <cp:lastPrinted>2023-12-14T08:16:00Z</cp:lastPrinted>
  <dcterms:created xsi:type="dcterms:W3CDTF">2023-06-28T08:56:00Z</dcterms:created>
  <dcterms:modified xsi:type="dcterms:W3CDTF">2024-05-17T12:41:00Z</dcterms:modified>
</cp:coreProperties>
</file>