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E9C3" w14:textId="77777777" w:rsidR="00524C82" w:rsidRPr="00C97EE4" w:rsidRDefault="00524C82" w:rsidP="00524C82">
      <w:pPr>
        <w:pStyle w:val="Navadensplet"/>
        <w:jc w:val="both"/>
        <w:rPr>
          <w:sz w:val="20"/>
          <w:szCs w:val="20"/>
        </w:rPr>
      </w:pPr>
      <w:r w:rsidRPr="00C97EE4">
        <w:rPr>
          <w:sz w:val="20"/>
          <w:szCs w:val="20"/>
        </w:rPr>
        <w:t> </w:t>
      </w:r>
    </w:p>
    <w:p w14:paraId="725EDB58" w14:textId="77777777" w:rsidR="00524C82" w:rsidRPr="00322EA0" w:rsidRDefault="00524C82" w:rsidP="00524C82">
      <w:pPr>
        <w:pStyle w:val="Navadensplet"/>
        <w:jc w:val="both"/>
        <w:rPr>
          <w:sz w:val="22"/>
          <w:szCs w:val="22"/>
        </w:rPr>
      </w:pPr>
      <w:r w:rsidRPr="00CD4C15">
        <w:rPr>
          <w:sz w:val="22"/>
          <w:szCs w:val="22"/>
        </w:rPr>
        <w:t>Odbor za podeljevanje nagrad Republike Slovenije na področju šolstva na podlagi 7. čl</w:t>
      </w:r>
      <w:r w:rsidRPr="00056160">
        <w:rPr>
          <w:sz w:val="22"/>
          <w:szCs w:val="22"/>
        </w:rPr>
        <w:t>ena</w:t>
      </w:r>
      <w:r w:rsidRPr="00CD4C15">
        <w:rPr>
          <w:sz w:val="22"/>
          <w:szCs w:val="22"/>
        </w:rPr>
        <w:t xml:space="preserve"> Zakona o nagradah Republike Slovenije na področju šolstva (Uradni list RS, št. 56/94</w:t>
      </w:r>
      <w:r w:rsidRPr="00056160">
        <w:rPr>
          <w:sz w:val="22"/>
          <w:szCs w:val="22"/>
        </w:rPr>
        <w:t xml:space="preserve"> in 22/18</w:t>
      </w:r>
      <w:r w:rsidRPr="00CD4C15">
        <w:rPr>
          <w:sz w:val="22"/>
          <w:szCs w:val="22"/>
        </w:rPr>
        <w:t xml:space="preserve">) ter </w:t>
      </w:r>
      <w:r>
        <w:rPr>
          <w:sz w:val="22"/>
          <w:szCs w:val="22"/>
        </w:rPr>
        <w:t>11</w:t>
      </w:r>
      <w:r w:rsidRPr="00CD4C15">
        <w:rPr>
          <w:sz w:val="22"/>
          <w:szCs w:val="22"/>
        </w:rPr>
        <w:t>. čl</w:t>
      </w:r>
      <w:r w:rsidRPr="00056160">
        <w:rPr>
          <w:sz w:val="22"/>
          <w:szCs w:val="22"/>
        </w:rPr>
        <w:t>ena</w:t>
      </w:r>
      <w:r w:rsidRPr="00CD4C15">
        <w:rPr>
          <w:sz w:val="22"/>
          <w:szCs w:val="22"/>
        </w:rPr>
        <w:t xml:space="preserve"> Pravilnika o delu Odbora za podeljevanje nagrad RS na področju </w:t>
      </w:r>
      <w:r w:rsidRPr="008B7FD2">
        <w:rPr>
          <w:sz w:val="22"/>
          <w:szCs w:val="22"/>
        </w:rPr>
        <w:t>šolstva</w:t>
      </w:r>
      <w:r w:rsidRPr="00056160">
        <w:rPr>
          <w:sz w:val="22"/>
          <w:szCs w:val="22"/>
        </w:rPr>
        <w:t xml:space="preserve"> št. 0070-55/2018/1</w:t>
      </w:r>
      <w:r w:rsidRPr="008B7FD2">
        <w:rPr>
          <w:sz w:val="22"/>
          <w:szCs w:val="22"/>
        </w:rPr>
        <w:t xml:space="preserve"> z dne </w:t>
      </w:r>
      <w:r w:rsidRPr="00056160">
        <w:rPr>
          <w:sz w:val="22"/>
          <w:szCs w:val="22"/>
        </w:rPr>
        <w:t>16. 11. 2018</w:t>
      </w:r>
      <w:r w:rsidRPr="008B7FD2">
        <w:rPr>
          <w:sz w:val="22"/>
          <w:szCs w:val="22"/>
        </w:rPr>
        <w:t xml:space="preserve"> (v nadaljnjem besedilu: pravilnik o delu odbora)</w:t>
      </w:r>
      <w:r w:rsidRPr="00056160">
        <w:rPr>
          <w:sz w:val="22"/>
          <w:szCs w:val="22"/>
        </w:rPr>
        <w:t>, objavlja</w:t>
      </w:r>
    </w:p>
    <w:p w14:paraId="3C11A266" w14:textId="77777777" w:rsidR="00524C82" w:rsidRPr="00322EA0" w:rsidRDefault="00524C82" w:rsidP="00524C82">
      <w:pPr>
        <w:pStyle w:val="Navadensplet"/>
        <w:rPr>
          <w:sz w:val="22"/>
          <w:szCs w:val="22"/>
        </w:rPr>
      </w:pPr>
      <w:r w:rsidRPr="00322EA0">
        <w:rPr>
          <w:sz w:val="22"/>
          <w:szCs w:val="22"/>
        </w:rPr>
        <w:t> </w:t>
      </w:r>
    </w:p>
    <w:p w14:paraId="0B8FFE65" w14:textId="77777777" w:rsidR="00524C82" w:rsidRPr="00322EA0" w:rsidRDefault="00524C82" w:rsidP="00524C82">
      <w:pPr>
        <w:pStyle w:val="naslov0"/>
        <w:jc w:val="center"/>
        <w:rPr>
          <w:b/>
          <w:bCs/>
          <w:sz w:val="22"/>
          <w:szCs w:val="22"/>
        </w:rPr>
      </w:pPr>
    </w:p>
    <w:p w14:paraId="2E1F2C47" w14:textId="5DE57E6B" w:rsidR="00524C82" w:rsidRPr="00322EA0" w:rsidRDefault="00524C82" w:rsidP="00524C82">
      <w:pPr>
        <w:pStyle w:val="naslov0"/>
        <w:jc w:val="center"/>
        <w:rPr>
          <w:sz w:val="22"/>
          <w:szCs w:val="22"/>
        </w:rPr>
      </w:pPr>
      <w:r w:rsidRPr="00322EA0">
        <w:rPr>
          <w:b/>
          <w:bCs/>
          <w:sz w:val="22"/>
          <w:szCs w:val="22"/>
        </w:rPr>
        <w:t xml:space="preserve">Javni razpis </w:t>
      </w:r>
      <w:r>
        <w:rPr>
          <w:b/>
          <w:bCs/>
          <w:sz w:val="22"/>
          <w:szCs w:val="22"/>
        </w:rPr>
        <w:t xml:space="preserve">za podelitev </w:t>
      </w:r>
      <w:r w:rsidRPr="00322EA0">
        <w:rPr>
          <w:b/>
          <w:bCs/>
          <w:sz w:val="22"/>
          <w:szCs w:val="22"/>
        </w:rPr>
        <w:t>nagrad Republike Slovenije na področju šolstva za leto 20</w:t>
      </w:r>
      <w:r>
        <w:rPr>
          <w:b/>
          <w:bCs/>
          <w:sz w:val="22"/>
          <w:szCs w:val="22"/>
        </w:rPr>
        <w:t>26</w:t>
      </w:r>
    </w:p>
    <w:p w14:paraId="7CF2737C" w14:textId="77777777" w:rsidR="00524C82" w:rsidRDefault="00524C82" w:rsidP="00524C82">
      <w:pPr>
        <w:pStyle w:val="Navadensplet"/>
        <w:rPr>
          <w:sz w:val="22"/>
          <w:szCs w:val="22"/>
        </w:rPr>
      </w:pPr>
      <w:r w:rsidRPr="00322EA0">
        <w:rPr>
          <w:sz w:val="22"/>
          <w:szCs w:val="22"/>
        </w:rPr>
        <w:t> </w:t>
      </w:r>
    </w:p>
    <w:p w14:paraId="7C455820" w14:textId="77777777" w:rsidR="00524C82" w:rsidRPr="00322EA0" w:rsidRDefault="00524C82" w:rsidP="00524C82">
      <w:pPr>
        <w:pStyle w:val="Navadensplet"/>
        <w:rPr>
          <w:sz w:val="22"/>
          <w:szCs w:val="22"/>
        </w:rPr>
      </w:pPr>
    </w:p>
    <w:p w14:paraId="0B52BC0A" w14:textId="77777777" w:rsidR="00524C82" w:rsidRPr="00322EA0" w:rsidRDefault="00524C82" w:rsidP="00524C82">
      <w:pPr>
        <w:pStyle w:val="Navadensplet"/>
        <w:jc w:val="both"/>
        <w:rPr>
          <w:sz w:val="22"/>
          <w:szCs w:val="22"/>
        </w:rPr>
      </w:pPr>
      <w:r w:rsidRPr="00322EA0">
        <w:rPr>
          <w:b/>
          <w:sz w:val="22"/>
          <w:szCs w:val="22"/>
        </w:rPr>
        <w:t>1.</w:t>
      </w:r>
      <w:r w:rsidRPr="00322EA0">
        <w:rPr>
          <w:sz w:val="22"/>
          <w:szCs w:val="22"/>
        </w:rPr>
        <w:t xml:space="preserve"> </w:t>
      </w:r>
      <w:r w:rsidRPr="00322EA0">
        <w:rPr>
          <w:b/>
          <w:bCs/>
          <w:sz w:val="22"/>
          <w:szCs w:val="22"/>
        </w:rPr>
        <w:t>Naziv razpisovalca:</w:t>
      </w:r>
      <w:r w:rsidRPr="00322EA0">
        <w:rPr>
          <w:sz w:val="22"/>
          <w:szCs w:val="22"/>
        </w:rPr>
        <w:t xml:space="preserve"> </w:t>
      </w:r>
      <w:r>
        <w:rPr>
          <w:sz w:val="22"/>
          <w:szCs w:val="22"/>
        </w:rPr>
        <w:t>O</w:t>
      </w:r>
      <w:r w:rsidRPr="00322EA0">
        <w:rPr>
          <w:sz w:val="22"/>
          <w:szCs w:val="22"/>
        </w:rPr>
        <w:t xml:space="preserve">dbor za podeljevanje nagrad Republike Slovenije na področju šolstva </w:t>
      </w:r>
      <w:r>
        <w:rPr>
          <w:sz w:val="22"/>
          <w:szCs w:val="22"/>
        </w:rPr>
        <w:t>(v nadaljevanjem besedilu: odbor)</w:t>
      </w:r>
    </w:p>
    <w:p w14:paraId="00047B37" w14:textId="77777777" w:rsidR="00524C82" w:rsidRPr="00322EA0" w:rsidRDefault="00524C82" w:rsidP="00524C82">
      <w:pPr>
        <w:pStyle w:val="Navadensplet"/>
        <w:jc w:val="both"/>
        <w:rPr>
          <w:sz w:val="22"/>
          <w:szCs w:val="22"/>
        </w:rPr>
      </w:pPr>
      <w:r w:rsidRPr="00322EA0">
        <w:rPr>
          <w:sz w:val="22"/>
          <w:szCs w:val="22"/>
        </w:rPr>
        <w:t> </w:t>
      </w:r>
    </w:p>
    <w:p w14:paraId="46F7AD92" w14:textId="77777777" w:rsidR="00524C82" w:rsidRPr="00322EA0" w:rsidRDefault="00524C82" w:rsidP="00524C82">
      <w:pPr>
        <w:pStyle w:val="Navadensplet"/>
        <w:jc w:val="both"/>
        <w:rPr>
          <w:sz w:val="22"/>
          <w:szCs w:val="22"/>
        </w:rPr>
      </w:pPr>
      <w:r w:rsidRPr="00322EA0">
        <w:rPr>
          <w:b/>
          <w:bCs/>
          <w:sz w:val="22"/>
          <w:szCs w:val="22"/>
        </w:rPr>
        <w:t>2. Predmet javnega razpisa:</w:t>
      </w:r>
      <w:r w:rsidRPr="00322EA0">
        <w:rPr>
          <w:sz w:val="22"/>
          <w:szCs w:val="22"/>
        </w:rPr>
        <w:t xml:space="preserve"> </w:t>
      </w:r>
      <w:r>
        <w:rPr>
          <w:sz w:val="22"/>
          <w:szCs w:val="22"/>
        </w:rPr>
        <w:t xml:space="preserve">zbiranje predlogov kandidatov za podelitev </w:t>
      </w:r>
      <w:r w:rsidRPr="00322EA0">
        <w:rPr>
          <w:sz w:val="22"/>
          <w:szCs w:val="22"/>
        </w:rPr>
        <w:t xml:space="preserve">nagrad Republike Slovenije na področju šolstva </w:t>
      </w:r>
      <w:r>
        <w:rPr>
          <w:sz w:val="22"/>
          <w:szCs w:val="22"/>
        </w:rPr>
        <w:t>(v nadaljevanjem besedilu: nagrade)</w:t>
      </w:r>
    </w:p>
    <w:p w14:paraId="26CA838C" w14:textId="77777777" w:rsidR="00524C82" w:rsidRPr="00322EA0" w:rsidRDefault="00524C82" w:rsidP="00524C82">
      <w:pPr>
        <w:pStyle w:val="Navadensplet"/>
        <w:jc w:val="both"/>
        <w:rPr>
          <w:sz w:val="22"/>
          <w:szCs w:val="22"/>
        </w:rPr>
      </w:pPr>
      <w:r w:rsidRPr="00322EA0">
        <w:rPr>
          <w:sz w:val="22"/>
          <w:szCs w:val="22"/>
        </w:rPr>
        <w:t> </w:t>
      </w:r>
    </w:p>
    <w:p w14:paraId="42255A77" w14:textId="77777777" w:rsidR="00524C82" w:rsidRPr="00322EA0" w:rsidRDefault="00524C82" w:rsidP="00524C82">
      <w:pPr>
        <w:pStyle w:val="Navadensplet"/>
        <w:jc w:val="both"/>
        <w:rPr>
          <w:sz w:val="22"/>
          <w:szCs w:val="22"/>
        </w:rPr>
      </w:pPr>
      <w:r w:rsidRPr="00322EA0">
        <w:rPr>
          <w:b/>
          <w:bCs/>
          <w:sz w:val="22"/>
          <w:szCs w:val="22"/>
        </w:rPr>
        <w:t>3. Splošno o nagradah:</w:t>
      </w:r>
      <w:r w:rsidRPr="00322EA0">
        <w:rPr>
          <w:sz w:val="22"/>
          <w:szCs w:val="22"/>
        </w:rPr>
        <w:t xml:space="preserve"> </w:t>
      </w:r>
    </w:p>
    <w:p w14:paraId="2E0C6172" w14:textId="77777777" w:rsidR="00524C82" w:rsidRDefault="00524C82" w:rsidP="00524C82">
      <w:pPr>
        <w:pStyle w:val="Navadensplet"/>
        <w:jc w:val="both"/>
        <w:rPr>
          <w:sz w:val="22"/>
          <w:szCs w:val="22"/>
        </w:rPr>
      </w:pPr>
      <w:r w:rsidRPr="00322EA0">
        <w:rPr>
          <w:sz w:val="22"/>
          <w:szCs w:val="22"/>
        </w:rPr>
        <w:t xml:space="preserve">Nagrade </w:t>
      </w:r>
      <w:r>
        <w:rPr>
          <w:sz w:val="22"/>
          <w:szCs w:val="22"/>
        </w:rPr>
        <w:t>se p</w:t>
      </w:r>
      <w:r w:rsidRPr="00322EA0">
        <w:rPr>
          <w:sz w:val="22"/>
          <w:szCs w:val="22"/>
        </w:rPr>
        <w:t>odeljujejo za najvišje dosežke v vzgoji in izobraževanju</w:t>
      </w:r>
      <w:r>
        <w:rPr>
          <w:sz w:val="22"/>
          <w:szCs w:val="22"/>
        </w:rPr>
        <w:t>, ki pomembno prispevajo k razvoju pedagoške prakse in teorije ter h kakovostnemu izobraževanju, utrjujejo varstvo človekovih pravic in temeljnih svoboščin v vzgoji in izobraževanju, omogočajo pozitivne vzgojne vplive šole ter spodbujajo humanizacijo odnosov v šoli.</w:t>
      </w:r>
      <w:r w:rsidRPr="00322EA0">
        <w:rPr>
          <w:sz w:val="22"/>
          <w:szCs w:val="22"/>
        </w:rPr>
        <w:t xml:space="preserve"> </w:t>
      </w:r>
    </w:p>
    <w:p w14:paraId="2C032091" w14:textId="77777777" w:rsidR="00524C82" w:rsidRDefault="00524C82" w:rsidP="00524C82">
      <w:pPr>
        <w:pStyle w:val="Navadensplet"/>
        <w:rPr>
          <w:sz w:val="22"/>
          <w:szCs w:val="22"/>
        </w:rPr>
      </w:pPr>
    </w:p>
    <w:p w14:paraId="0F051F77" w14:textId="77777777" w:rsidR="00524C82" w:rsidRPr="00322EA0" w:rsidRDefault="00524C82" w:rsidP="00524C82">
      <w:pPr>
        <w:pStyle w:val="Navadensplet"/>
        <w:rPr>
          <w:sz w:val="22"/>
          <w:szCs w:val="22"/>
        </w:rPr>
      </w:pPr>
      <w:r>
        <w:rPr>
          <w:sz w:val="22"/>
          <w:szCs w:val="22"/>
        </w:rPr>
        <w:t>Nagrade se podelijo za izjemne dosežke in za življenjsko delo.</w:t>
      </w:r>
    </w:p>
    <w:p w14:paraId="5294C1F7" w14:textId="77777777" w:rsidR="00524C82" w:rsidRDefault="00524C82" w:rsidP="00524C82">
      <w:pPr>
        <w:pStyle w:val="Navadensplet"/>
        <w:rPr>
          <w:sz w:val="22"/>
          <w:szCs w:val="22"/>
        </w:rPr>
      </w:pPr>
    </w:p>
    <w:p w14:paraId="2FE2013D" w14:textId="77777777" w:rsidR="00524C82" w:rsidRPr="00322EA0" w:rsidRDefault="00524C82" w:rsidP="00524C82">
      <w:pPr>
        <w:pStyle w:val="Navadensplet"/>
        <w:rPr>
          <w:sz w:val="22"/>
          <w:szCs w:val="22"/>
        </w:rPr>
      </w:pPr>
      <w:r w:rsidRPr="00322EA0">
        <w:rPr>
          <w:sz w:val="22"/>
          <w:szCs w:val="22"/>
        </w:rPr>
        <w:t> </w:t>
      </w:r>
    </w:p>
    <w:p w14:paraId="0C565934" w14:textId="77777777" w:rsidR="00524C82" w:rsidRDefault="00524C82" w:rsidP="00524C82">
      <w:pPr>
        <w:pStyle w:val="Navadensplet"/>
        <w:rPr>
          <w:b/>
          <w:sz w:val="22"/>
          <w:szCs w:val="22"/>
        </w:rPr>
      </w:pPr>
      <w:r>
        <w:rPr>
          <w:b/>
          <w:sz w:val="22"/>
          <w:szCs w:val="22"/>
        </w:rPr>
        <w:t>4</w:t>
      </w:r>
      <w:r w:rsidRPr="00383DA0">
        <w:rPr>
          <w:b/>
          <w:sz w:val="22"/>
          <w:szCs w:val="22"/>
        </w:rPr>
        <w:t>. Pogoji za podelitev:</w:t>
      </w:r>
    </w:p>
    <w:p w14:paraId="67A8E3C6" w14:textId="77777777" w:rsidR="00524C82" w:rsidRPr="00383DA0" w:rsidRDefault="00524C82" w:rsidP="00524C82">
      <w:pPr>
        <w:pStyle w:val="Navadensplet"/>
        <w:rPr>
          <w:b/>
          <w:sz w:val="22"/>
          <w:szCs w:val="22"/>
        </w:rPr>
      </w:pPr>
    </w:p>
    <w:p w14:paraId="5537127F" w14:textId="77777777" w:rsidR="00524C82" w:rsidRDefault="00524C82" w:rsidP="00524C82">
      <w:pPr>
        <w:pStyle w:val="Navadensplet"/>
        <w:rPr>
          <w:rFonts w:cs="Arial"/>
          <w:sz w:val="22"/>
          <w:szCs w:val="22"/>
          <w:lang w:eastAsia="ar-SA"/>
        </w:rPr>
      </w:pPr>
      <w:r w:rsidRPr="00602622">
        <w:rPr>
          <w:sz w:val="22"/>
          <w:szCs w:val="22"/>
        </w:rPr>
        <w:t>Nagrado lahko prejme posameznik (-ica), skupina posameznikov (v nadaljnjem besedilu: skupina), zavod ali druga organizacija s področja</w:t>
      </w:r>
      <w:r w:rsidRPr="00602622">
        <w:rPr>
          <w:rFonts w:cs="Arial"/>
          <w:sz w:val="22"/>
          <w:szCs w:val="22"/>
          <w:lang w:eastAsia="ar-SA"/>
        </w:rPr>
        <w:t xml:space="preserve"> vzgoje oziroma izobraževanja: predšolske vzgoje, osnovnega šolstva, glasbenega šolstva, izobraževanja in usposabljanja otrok in mlado</w:t>
      </w:r>
      <w:r>
        <w:rPr>
          <w:rFonts w:cs="Arial"/>
          <w:sz w:val="22"/>
          <w:szCs w:val="22"/>
          <w:lang w:eastAsia="ar-SA"/>
        </w:rPr>
        <w:t>st</w:t>
      </w:r>
      <w:r w:rsidRPr="00602622">
        <w:rPr>
          <w:rFonts w:cs="Arial"/>
          <w:sz w:val="22"/>
          <w:szCs w:val="22"/>
          <w:lang w:eastAsia="ar-SA"/>
        </w:rPr>
        <w:t xml:space="preserve">nikov z motnjami v razvoju, srednjega šolstva, izobraževanja odraslih, višjega in visokega šolstva, dijaških in študentskih domov, šolstva pripadnikov madžarske in italijanske narodnostne skupnosti in Romov, šolstva pripadnikov slovenske manjšine v </w:t>
      </w:r>
      <w:r>
        <w:rPr>
          <w:rFonts w:cs="Arial"/>
          <w:sz w:val="22"/>
          <w:szCs w:val="22"/>
          <w:lang w:eastAsia="ar-SA"/>
        </w:rPr>
        <w:t>zamejstvu</w:t>
      </w:r>
      <w:r w:rsidRPr="00602622">
        <w:rPr>
          <w:rFonts w:cs="Arial"/>
          <w:sz w:val="22"/>
          <w:szCs w:val="22"/>
          <w:lang w:eastAsia="ar-SA"/>
        </w:rPr>
        <w:t xml:space="preserve"> ter dopolnilnega pouka slovenskega jezika in kulture za Slovence po svetu, oziroma</w:t>
      </w:r>
      <w:r>
        <w:rPr>
          <w:rFonts w:cs="Arial"/>
          <w:sz w:val="22"/>
          <w:szCs w:val="22"/>
          <w:lang w:eastAsia="ar-SA"/>
        </w:rPr>
        <w:t xml:space="preserve"> drugega področja vzgoje in izobraževanja.</w:t>
      </w:r>
    </w:p>
    <w:p w14:paraId="3CCD7DBC" w14:textId="77777777" w:rsidR="00524C82" w:rsidRPr="00602622" w:rsidRDefault="00524C82" w:rsidP="00524C82">
      <w:pPr>
        <w:pStyle w:val="Navadensplet"/>
        <w:rPr>
          <w:rFonts w:cs="Arial"/>
          <w:sz w:val="22"/>
          <w:szCs w:val="22"/>
          <w:lang w:eastAsia="ar-SA"/>
        </w:rPr>
      </w:pPr>
    </w:p>
    <w:p w14:paraId="325D68D8" w14:textId="482FB227" w:rsidR="00524C82" w:rsidRPr="00602622" w:rsidRDefault="00524C82" w:rsidP="00524C82">
      <w:pPr>
        <w:pStyle w:val="Navadensplet"/>
        <w:rPr>
          <w:sz w:val="22"/>
          <w:szCs w:val="22"/>
        </w:rPr>
      </w:pPr>
      <w:r w:rsidRPr="00602622">
        <w:rPr>
          <w:sz w:val="22"/>
          <w:szCs w:val="22"/>
        </w:rPr>
        <w:t xml:space="preserve">Posameznik (-ica) je lahko nagrajen (-a) za življenjsko delo, če je na posameznem področju deloval (-a) najmanj 30 let. </w:t>
      </w:r>
    </w:p>
    <w:p w14:paraId="448BEE40" w14:textId="77777777" w:rsidR="00524C82" w:rsidRPr="00322EA0" w:rsidRDefault="00524C82" w:rsidP="00524C82">
      <w:pPr>
        <w:pStyle w:val="Navadensplet"/>
        <w:rPr>
          <w:sz w:val="22"/>
          <w:szCs w:val="22"/>
        </w:rPr>
      </w:pPr>
    </w:p>
    <w:p w14:paraId="473FE78A" w14:textId="77777777" w:rsidR="00524C82" w:rsidRPr="000421E7" w:rsidRDefault="00524C82" w:rsidP="00524C82">
      <w:pPr>
        <w:suppressAutoHyphens/>
        <w:jc w:val="both"/>
        <w:rPr>
          <w:rFonts w:ascii="Verdana" w:hAnsi="Verdana" w:cs="Arial"/>
          <w:sz w:val="22"/>
          <w:szCs w:val="22"/>
          <w:lang w:eastAsia="ar-SA"/>
        </w:rPr>
      </w:pPr>
      <w:r w:rsidRPr="000421E7">
        <w:rPr>
          <w:rFonts w:ascii="Verdana" w:hAnsi="Verdana"/>
          <w:sz w:val="22"/>
          <w:szCs w:val="22"/>
        </w:rPr>
        <w:t xml:space="preserve">Posameznik, skupina, zavod ali druga organizacija lahko dobi isto vrsto nagrade samo enkrat. </w:t>
      </w:r>
      <w:r w:rsidRPr="000421E7">
        <w:rPr>
          <w:rFonts w:ascii="Verdana" w:hAnsi="Verdana" w:cs="Arial"/>
          <w:sz w:val="22"/>
          <w:szCs w:val="22"/>
          <w:lang w:eastAsia="ar-SA"/>
        </w:rPr>
        <w:t>Oseba, ki je bila že nagrajena za izjemne dosežke kot član skupine, je lahko nagrajena tudi kot posameznik, vendar le za življenjsko delo.</w:t>
      </w:r>
    </w:p>
    <w:p w14:paraId="79A26E40" w14:textId="77777777" w:rsidR="00524C82" w:rsidRPr="000421E7" w:rsidRDefault="00524C82" w:rsidP="00524C82">
      <w:pPr>
        <w:pStyle w:val="Navadensplet"/>
        <w:rPr>
          <w:sz w:val="22"/>
          <w:szCs w:val="22"/>
        </w:rPr>
      </w:pPr>
    </w:p>
    <w:p w14:paraId="676C7446" w14:textId="77777777" w:rsidR="00524C82" w:rsidRPr="00322EA0" w:rsidRDefault="00524C82" w:rsidP="00524C82">
      <w:pPr>
        <w:pStyle w:val="Navadensplet"/>
        <w:rPr>
          <w:sz w:val="22"/>
          <w:szCs w:val="22"/>
        </w:rPr>
      </w:pPr>
    </w:p>
    <w:p w14:paraId="46B59857" w14:textId="77777777" w:rsidR="00524C82" w:rsidRDefault="00524C82" w:rsidP="00524C82">
      <w:pPr>
        <w:pStyle w:val="Navadensplet"/>
        <w:rPr>
          <w:sz w:val="22"/>
          <w:szCs w:val="22"/>
        </w:rPr>
      </w:pPr>
      <w:r w:rsidRPr="00322EA0">
        <w:rPr>
          <w:sz w:val="22"/>
          <w:szCs w:val="22"/>
        </w:rPr>
        <w:t>Nagrade ne more prejeti učbenik, časopis ali revija, ampak le njihov avtor oz</w:t>
      </w:r>
      <w:r>
        <w:rPr>
          <w:sz w:val="22"/>
          <w:szCs w:val="22"/>
        </w:rPr>
        <w:t>iroma</w:t>
      </w:r>
      <w:r w:rsidRPr="00322EA0">
        <w:rPr>
          <w:sz w:val="22"/>
          <w:szCs w:val="22"/>
        </w:rPr>
        <w:t xml:space="preserve"> urednik, uredništvo. </w:t>
      </w:r>
    </w:p>
    <w:p w14:paraId="3FA2258F" w14:textId="77777777" w:rsidR="00524C82" w:rsidRDefault="00524C82" w:rsidP="00524C82">
      <w:pPr>
        <w:pStyle w:val="Navadensplet"/>
        <w:rPr>
          <w:b/>
          <w:bCs/>
          <w:sz w:val="22"/>
          <w:szCs w:val="22"/>
        </w:rPr>
      </w:pPr>
    </w:p>
    <w:p w14:paraId="4A87C4A0" w14:textId="77777777" w:rsidR="00524C82" w:rsidRDefault="00524C82" w:rsidP="00524C82">
      <w:pPr>
        <w:pStyle w:val="Navadensplet"/>
        <w:rPr>
          <w:b/>
          <w:bCs/>
          <w:sz w:val="22"/>
          <w:szCs w:val="22"/>
        </w:rPr>
      </w:pPr>
    </w:p>
    <w:p w14:paraId="558F1A9F" w14:textId="77777777" w:rsidR="00524C82" w:rsidRPr="00322EA0" w:rsidRDefault="00524C82" w:rsidP="00524C82">
      <w:pPr>
        <w:pStyle w:val="Navadensplet"/>
        <w:rPr>
          <w:sz w:val="22"/>
          <w:szCs w:val="22"/>
        </w:rPr>
      </w:pPr>
      <w:r>
        <w:rPr>
          <w:b/>
          <w:bCs/>
          <w:sz w:val="22"/>
          <w:szCs w:val="22"/>
        </w:rPr>
        <w:lastRenderedPageBreak/>
        <w:t>5</w:t>
      </w:r>
      <w:r w:rsidRPr="00322EA0">
        <w:rPr>
          <w:b/>
          <w:bCs/>
          <w:sz w:val="22"/>
          <w:szCs w:val="22"/>
        </w:rPr>
        <w:t xml:space="preserve">. </w:t>
      </w:r>
      <w:r>
        <w:rPr>
          <w:b/>
          <w:bCs/>
          <w:sz w:val="22"/>
          <w:szCs w:val="22"/>
        </w:rPr>
        <w:t>Kriteriji</w:t>
      </w:r>
      <w:r w:rsidRPr="00322EA0">
        <w:rPr>
          <w:b/>
          <w:bCs/>
          <w:sz w:val="22"/>
          <w:szCs w:val="22"/>
        </w:rPr>
        <w:t xml:space="preserve"> za dodelitev nagrad:</w:t>
      </w:r>
      <w:r w:rsidRPr="00322EA0">
        <w:rPr>
          <w:sz w:val="22"/>
          <w:szCs w:val="22"/>
        </w:rPr>
        <w:t xml:space="preserve"> </w:t>
      </w:r>
    </w:p>
    <w:p w14:paraId="6DFD2033" w14:textId="77777777" w:rsidR="00524C82" w:rsidRDefault="00524C82" w:rsidP="00524C82">
      <w:pPr>
        <w:rPr>
          <w:rFonts w:ascii="Verdana" w:hAnsi="Verdana" w:cs="Arial"/>
          <w:sz w:val="22"/>
          <w:szCs w:val="22"/>
        </w:rPr>
      </w:pPr>
      <w:r>
        <w:rPr>
          <w:rFonts w:ascii="Verdana" w:hAnsi="Verdana"/>
          <w:b/>
          <w:bCs/>
          <w:sz w:val="22"/>
          <w:szCs w:val="22"/>
        </w:rPr>
        <w:t>5</w:t>
      </w:r>
      <w:r w:rsidRPr="001A7815">
        <w:rPr>
          <w:rFonts w:ascii="Verdana" w:hAnsi="Verdana"/>
          <w:b/>
          <w:bCs/>
          <w:sz w:val="22"/>
          <w:szCs w:val="22"/>
        </w:rPr>
        <w:t>.1.</w:t>
      </w:r>
      <w:r w:rsidRPr="001A7815">
        <w:rPr>
          <w:rFonts w:ascii="Verdana" w:hAnsi="Verdana"/>
          <w:sz w:val="22"/>
          <w:szCs w:val="22"/>
        </w:rPr>
        <w:t xml:space="preserve"> </w:t>
      </w:r>
      <w:r w:rsidRPr="001A7815">
        <w:rPr>
          <w:rFonts w:ascii="Verdana" w:hAnsi="Verdana" w:cs="Arial"/>
          <w:sz w:val="22"/>
          <w:szCs w:val="22"/>
        </w:rPr>
        <w:t xml:space="preserve">Nagrada za življenjsko delo se lahko podeli </w:t>
      </w:r>
      <w:r>
        <w:rPr>
          <w:rFonts w:ascii="Verdana" w:hAnsi="Verdana" w:cs="Arial"/>
          <w:sz w:val="22"/>
          <w:szCs w:val="22"/>
        </w:rPr>
        <w:t>posamezniku, ki je na področju vzgoje in izobraževanja deloval najmanj 30 let in je s svojim delom trajno prispeval h kakovostnim vsebinskim in sistemskim rešitvam na področju vzgoje in izobraževanja, tako da:</w:t>
      </w:r>
    </w:p>
    <w:p w14:paraId="22C92796" w14:textId="77777777" w:rsidR="00524C82" w:rsidRDefault="00524C82" w:rsidP="00524C82">
      <w:pPr>
        <w:rPr>
          <w:rFonts w:ascii="Verdana" w:hAnsi="Verdana" w:cs="Arial"/>
          <w:sz w:val="22"/>
          <w:szCs w:val="22"/>
        </w:rPr>
      </w:pPr>
      <w:r>
        <w:rPr>
          <w:rFonts w:ascii="Verdana" w:hAnsi="Verdana" w:cs="Arial"/>
          <w:sz w:val="22"/>
          <w:szCs w:val="22"/>
        </w:rPr>
        <w:t>- njegovi učenci, dijaki, študentje oziroma odrasli dosegajo nadpovprečne uspehe pri šolanju oziroma študiju ali na domačih in tujih tekmovanjih;</w:t>
      </w:r>
    </w:p>
    <w:p w14:paraId="1A005E11" w14:textId="77777777" w:rsidR="00524C82" w:rsidRDefault="00524C82" w:rsidP="00524C82">
      <w:pPr>
        <w:rPr>
          <w:rFonts w:ascii="Verdana" w:hAnsi="Verdana" w:cs="Arial"/>
          <w:sz w:val="22"/>
          <w:szCs w:val="22"/>
        </w:rPr>
      </w:pPr>
      <w:r>
        <w:rPr>
          <w:rFonts w:ascii="Verdana" w:hAnsi="Verdana" w:cs="Arial"/>
          <w:sz w:val="22"/>
          <w:szCs w:val="22"/>
        </w:rPr>
        <w:t>- dosega nadpovprečne rezultate pri vzgojnem, svetovalnem, mentorskem ali znanstveno – raziskovalnem delu;</w:t>
      </w:r>
    </w:p>
    <w:p w14:paraId="1B256AF9" w14:textId="77777777" w:rsidR="00524C82" w:rsidRPr="001A7815" w:rsidRDefault="00524C82" w:rsidP="00524C82">
      <w:pPr>
        <w:rPr>
          <w:rFonts w:ascii="Verdana" w:hAnsi="Verdana" w:cs="Arial"/>
          <w:sz w:val="22"/>
          <w:szCs w:val="22"/>
        </w:rPr>
      </w:pPr>
      <w:r>
        <w:rPr>
          <w:rFonts w:ascii="Verdana" w:hAnsi="Verdana" w:cs="Arial"/>
          <w:sz w:val="22"/>
          <w:szCs w:val="22"/>
        </w:rPr>
        <w:t>- se je vidno uveljavil na področju dodiplomskega, podiplomskega izobraževanja oziroma stalnega strokovnega izpopolnjevanja učiteljev, vzgojiteljev ali drugih strokovnih delavcev.</w:t>
      </w:r>
    </w:p>
    <w:p w14:paraId="0585A029" w14:textId="77777777" w:rsidR="00524C82" w:rsidRPr="00322EA0" w:rsidRDefault="00524C82" w:rsidP="00524C82">
      <w:pPr>
        <w:pStyle w:val="Navadensplet"/>
        <w:rPr>
          <w:sz w:val="22"/>
          <w:szCs w:val="22"/>
        </w:rPr>
      </w:pPr>
    </w:p>
    <w:p w14:paraId="725E063B" w14:textId="77777777" w:rsidR="00524C82" w:rsidRPr="00322EA0" w:rsidRDefault="00524C82" w:rsidP="00524C82">
      <w:pPr>
        <w:pStyle w:val="Navadensplet"/>
        <w:rPr>
          <w:sz w:val="22"/>
          <w:szCs w:val="22"/>
        </w:rPr>
      </w:pPr>
      <w:r w:rsidRPr="00322EA0">
        <w:rPr>
          <w:sz w:val="22"/>
          <w:szCs w:val="22"/>
        </w:rPr>
        <w:t> </w:t>
      </w:r>
    </w:p>
    <w:p w14:paraId="1C21EE43" w14:textId="77777777" w:rsidR="00524C82" w:rsidRDefault="00524C82" w:rsidP="00524C82">
      <w:pPr>
        <w:rPr>
          <w:rFonts w:ascii="Verdana" w:hAnsi="Verdana" w:cs="Arial"/>
          <w:sz w:val="22"/>
          <w:szCs w:val="22"/>
        </w:rPr>
      </w:pPr>
      <w:r>
        <w:rPr>
          <w:rFonts w:ascii="Verdana" w:hAnsi="Verdana"/>
          <w:b/>
          <w:bCs/>
          <w:sz w:val="22"/>
          <w:szCs w:val="22"/>
        </w:rPr>
        <w:t>5</w:t>
      </w:r>
      <w:r w:rsidRPr="001A7815">
        <w:rPr>
          <w:rFonts w:ascii="Verdana" w:hAnsi="Verdana"/>
          <w:b/>
          <w:bCs/>
          <w:sz w:val="22"/>
          <w:szCs w:val="22"/>
        </w:rPr>
        <w:t>.2.</w:t>
      </w:r>
      <w:r w:rsidRPr="001A7815">
        <w:rPr>
          <w:rFonts w:ascii="Verdana" w:hAnsi="Verdana"/>
          <w:sz w:val="22"/>
          <w:szCs w:val="22"/>
        </w:rPr>
        <w:t xml:space="preserve"> </w:t>
      </w:r>
      <w:r w:rsidRPr="001A7815">
        <w:rPr>
          <w:rFonts w:ascii="Verdana" w:hAnsi="Verdana" w:cs="Arial"/>
          <w:sz w:val="22"/>
          <w:szCs w:val="22"/>
        </w:rPr>
        <w:t xml:space="preserve">Nagrada za izjemne dosežke </w:t>
      </w:r>
      <w:r>
        <w:rPr>
          <w:rFonts w:ascii="Verdana" w:hAnsi="Verdana" w:cs="Arial"/>
          <w:sz w:val="22"/>
          <w:szCs w:val="22"/>
        </w:rPr>
        <w:t>se lahko podeli posamezniku, ki je z izjemnim dosežkom oziroma dosežki pomembno prispeval h kakovosti in razvoju področja vzgoje in izobraževanja, tako da:</w:t>
      </w:r>
    </w:p>
    <w:p w14:paraId="5CBE384F" w14:textId="41E0DC34" w:rsidR="00524C82" w:rsidRDefault="00524C82" w:rsidP="00524C82">
      <w:pPr>
        <w:rPr>
          <w:rFonts w:ascii="Verdana" w:hAnsi="Verdana" w:cs="Arial"/>
          <w:sz w:val="22"/>
          <w:szCs w:val="22"/>
        </w:rPr>
      </w:pPr>
      <w:r>
        <w:rPr>
          <w:rFonts w:ascii="Verdana" w:hAnsi="Verdana" w:cs="Arial"/>
          <w:sz w:val="22"/>
          <w:szCs w:val="22"/>
        </w:rPr>
        <w:t xml:space="preserve">- so njegovi rezultati v </w:t>
      </w:r>
      <w:r w:rsidR="00572687">
        <w:rPr>
          <w:rFonts w:ascii="Verdana" w:hAnsi="Verdana" w:cs="Arial"/>
          <w:sz w:val="22"/>
          <w:szCs w:val="22"/>
        </w:rPr>
        <w:t xml:space="preserve">pedagoški </w:t>
      </w:r>
      <w:r>
        <w:rPr>
          <w:rFonts w:ascii="Verdana" w:hAnsi="Verdana" w:cs="Arial"/>
          <w:sz w:val="22"/>
          <w:szCs w:val="22"/>
        </w:rPr>
        <w:t>praksi oziroma pri organizaciji in razvoju področja, prepoznani in potrjeni tudi v širši strokovni javnosti;</w:t>
      </w:r>
    </w:p>
    <w:p w14:paraId="088322D7" w14:textId="77777777" w:rsidR="00524C82" w:rsidRDefault="00524C82" w:rsidP="00524C82">
      <w:pPr>
        <w:rPr>
          <w:rFonts w:ascii="Verdana" w:hAnsi="Verdana" w:cs="Arial"/>
          <w:sz w:val="22"/>
          <w:szCs w:val="22"/>
        </w:rPr>
      </w:pPr>
      <w:r w:rsidRPr="008843CE">
        <w:rPr>
          <w:rFonts w:ascii="Verdana" w:hAnsi="Verdana" w:cs="Arial"/>
          <w:sz w:val="22"/>
          <w:szCs w:val="22"/>
        </w:rPr>
        <w:t>- je napisal in objavil vsaj en učbenik, ki ga je strokovna kritika ocenila kot izjemno kakovostnega in izvirnega oziroma je pripravil več učnih pripomočkov, ki so bili ugodno ocenjeni in so se širše uveljavili na področju vzgoje in izobraževanja;</w:t>
      </w:r>
    </w:p>
    <w:p w14:paraId="29DC5A6A" w14:textId="77777777" w:rsidR="00524C82" w:rsidRDefault="00524C82" w:rsidP="00524C82">
      <w:pPr>
        <w:rPr>
          <w:rFonts w:ascii="Verdana" w:hAnsi="Verdana" w:cs="Arial"/>
          <w:sz w:val="22"/>
          <w:szCs w:val="22"/>
        </w:rPr>
      </w:pPr>
      <w:r>
        <w:rPr>
          <w:rFonts w:ascii="Verdana" w:hAnsi="Verdana" w:cs="Arial"/>
          <w:sz w:val="22"/>
          <w:szCs w:val="22"/>
        </w:rPr>
        <w:t>- je v zadnjih petih letih napisal in objavil vsaj eno izvirno znanstveno delo s področja vzgoje in izobraževanja, ki je pomembno prispevalo k razvoju vzgoje in izobraževanja.</w:t>
      </w:r>
    </w:p>
    <w:p w14:paraId="058552DA" w14:textId="77777777" w:rsidR="00524C82" w:rsidRDefault="00524C82" w:rsidP="00524C82">
      <w:pPr>
        <w:rPr>
          <w:rFonts w:ascii="Verdana" w:hAnsi="Verdana" w:cs="Arial"/>
          <w:sz w:val="22"/>
          <w:szCs w:val="22"/>
        </w:rPr>
      </w:pPr>
    </w:p>
    <w:p w14:paraId="66C82D77" w14:textId="77777777" w:rsidR="00524C82" w:rsidRPr="000421E7" w:rsidRDefault="00524C82" w:rsidP="00524C82">
      <w:pPr>
        <w:pStyle w:val="Neotevilenodstavek"/>
        <w:spacing w:before="0" w:after="0" w:line="276" w:lineRule="auto"/>
        <w:rPr>
          <w:rFonts w:ascii="Verdana" w:hAnsi="Verdana" w:cs="Arial"/>
          <w:szCs w:val="22"/>
          <w:lang w:val="sl-SI" w:eastAsia="ar-SA"/>
        </w:rPr>
      </w:pPr>
      <w:r w:rsidRPr="000421E7">
        <w:rPr>
          <w:rFonts w:ascii="Verdana" w:hAnsi="Verdana" w:cs="Arial"/>
          <w:szCs w:val="22"/>
          <w:lang w:val="sl-SI"/>
        </w:rPr>
        <w:t>Kriteriji iz točke 5.2. se smiselno uporabljajo tudi, če se nagrada za izjemne dosežke podeli skupini, zavodu ali drugi organizaciji s področja vzgoje in izobraževanja</w:t>
      </w:r>
      <w:r w:rsidRPr="000421E7">
        <w:rPr>
          <w:rFonts w:ascii="Verdana" w:hAnsi="Verdana" w:cs="Arial"/>
          <w:szCs w:val="22"/>
          <w:lang w:val="sl-SI" w:eastAsia="ar-SA"/>
        </w:rPr>
        <w:t>.</w:t>
      </w:r>
    </w:p>
    <w:p w14:paraId="288517E2" w14:textId="77777777" w:rsidR="00524C82" w:rsidRDefault="00524C82" w:rsidP="00524C82">
      <w:pPr>
        <w:rPr>
          <w:rFonts w:ascii="Verdana" w:hAnsi="Verdana" w:cs="Arial"/>
          <w:sz w:val="22"/>
          <w:szCs w:val="22"/>
        </w:rPr>
      </w:pPr>
    </w:p>
    <w:p w14:paraId="14F1F0ED" w14:textId="77777777" w:rsidR="00524C82" w:rsidRPr="001A7815" w:rsidRDefault="00524C82" w:rsidP="00524C82">
      <w:pPr>
        <w:ind w:left="720"/>
        <w:rPr>
          <w:rFonts w:ascii="Verdana" w:hAnsi="Verdana" w:cs="Arial"/>
          <w:sz w:val="22"/>
          <w:szCs w:val="22"/>
        </w:rPr>
      </w:pPr>
    </w:p>
    <w:p w14:paraId="20B473F0" w14:textId="77777777" w:rsidR="00524C82" w:rsidRDefault="00524C82" w:rsidP="00524C82">
      <w:pPr>
        <w:pStyle w:val="Navadensplet"/>
        <w:rPr>
          <w:b/>
          <w:sz w:val="22"/>
          <w:szCs w:val="22"/>
        </w:rPr>
      </w:pPr>
      <w:r w:rsidRPr="00322EA0">
        <w:rPr>
          <w:sz w:val="22"/>
          <w:szCs w:val="22"/>
        </w:rPr>
        <w:t xml:space="preserve"> </w:t>
      </w:r>
      <w:r>
        <w:rPr>
          <w:b/>
          <w:sz w:val="22"/>
          <w:szCs w:val="22"/>
        </w:rPr>
        <w:t>6</w:t>
      </w:r>
      <w:r w:rsidRPr="00383DA0">
        <w:rPr>
          <w:b/>
          <w:sz w:val="22"/>
          <w:szCs w:val="22"/>
        </w:rPr>
        <w:t>. Predlagatelj</w:t>
      </w:r>
      <w:r>
        <w:rPr>
          <w:b/>
          <w:sz w:val="22"/>
          <w:szCs w:val="22"/>
        </w:rPr>
        <w:t>:</w:t>
      </w:r>
    </w:p>
    <w:p w14:paraId="45D08EBC" w14:textId="77777777" w:rsidR="00524C82" w:rsidRPr="00383DA0" w:rsidRDefault="00524C82" w:rsidP="00524C82">
      <w:pPr>
        <w:pStyle w:val="Navadensplet"/>
        <w:rPr>
          <w:b/>
          <w:sz w:val="22"/>
          <w:szCs w:val="22"/>
        </w:rPr>
      </w:pPr>
    </w:p>
    <w:p w14:paraId="6D00A640" w14:textId="77777777" w:rsidR="00524C82" w:rsidRDefault="00524C82" w:rsidP="00524C82">
      <w:pPr>
        <w:pStyle w:val="Navadensplet"/>
        <w:rPr>
          <w:sz w:val="22"/>
          <w:szCs w:val="22"/>
        </w:rPr>
      </w:pPr>
      <w:r w:rsidRPr="00322EA0">
        <w:rPr>
          <w:sz w:val="22"/>
          <w:szCs w:val="22"/>
        </w:rPr>
        <w:t xml:space="preserve">Kandidate za nagrade lahko predlagajo fizične in pravne osebe. Predlagatelji ne morejo predlagati podelitve posmrtne nagrade. </w:t>
      </w:r>
    </w:p>
    <w:p w14:paraId="4CF6CAED" w14:textId="77777777" w:rsidR="00524C82" w:rsidRDefault="00524C82" w:rsidP="00524C82">
      <w:pPr>
        <w:pStyle w:val="Navadensplet"/>
        <w:rPr>
          <w:sz w:val="22"/>
          <w:szCs w:val="22"/>
        </w:rPr>
      </w:pPr>
    </w:p>
    <w:p w14:paraId="32D3D2AB" w14:textId="77777777" w:rsidR="00524C82" w:rsidRPr="00322EA0" w:rsidRDefault="00524C82" w:rsidP="00524C82">
      <w:pPr>
        <w:pStyle w:val="Navadensplet"/>
        <w:rPr>
          <w:sz w:val="22"/>
          <w:szCs w:val="22"/>
        </w:rPr>
      </w:pPr>
      <w:r>
        <w:rPr>
          <w:sz w:val="22"/>
          <w:szCs w:val="22"/>
        </w:rPr>
        <w:t>P</w:t>
      </w:r>
      <w:r w:rsidRPr="00322EA0">
        <w:rPr>
          <w:sz w:val="22"/>
          <w:szCs w:val="22"/>
        </w:rPr>
        <w:t>redlagatelj ne more predlagati sebe</w:t>
      </w:r>
      <w:r>
        <w:rPr>
          <w:sz w:val="22"/>
          <w:szCs w:val="22"/>
        </w:rPr>
        <w:t xml:space="preserve"> oziroma skupine, organizacije ali zavoda, v katerem deluje</w:t>
      </w:r>
      <w:r w:rsidRPr="00322EA0">
        <w:rPr>
          <w:sz w:val="22"/>
          <w:szCs w:val="22"/>
        </w:rPr>
        <w:t>.</w:t>
      </w:r>
    </w:p>
    <w:p w14:paraId="0345CB88" w14:textId="77777777" w:rsidR="00524C82" w:rsidRPr="00322EA0" w:rsidRDefault="00524C82" w:rsidP="00524C82">
      <w:pPr>
        <w:pStyle w:val="Navadensplet"/>
        <w:rPr>
          <w:sz w:val="22"/>
          <w:szCs w:val="22"/>
        </w:rPr>
      </w:pPr>
    </w:p>
    <w:p w14:paraId="279DD8FB" w14:textId="77777777" w:rsidR="00524C82" w:rsidRPr="00322EA0" w:rsidRDefault="00524C82" w:rsidP="00524C82">
      <w:pPr>
        <w:pStyle w:val="Navadensplet"/>
        <w:rPr>
          <w:sz w:val="22"/>
          <w:szCs w:val="22"/>
        </w:rPr>
      </w:pPr>
    </w:p>
    <w:p w14:paraId="6D99CDFB" w14:textId="77777777" w:rsidR="00524C82" w:rsidRPr="00322EA0" w:rsidRDefault="00524C82" w:rsidP="00524C82">
      <w:pPr>
        <w:pStyle w:val="Navadensplet"/>
        <w:rPr>
          <w:b/>
          <w:sz w:val="22"/>
          <w:szCs w:val="22"/>
        </w:rPr>
      </w:pPr>
      <w:r>
        <w:rPr>
          <w:b/>
          <w:sz w:val="22"/>
          <w:szCs w:val="22"/>
        </w:rPr>
        <w:t>7</w:t>
      </w:r>
      <w:r w:rsidRPr="00322EA0">
        <w:rPr>
          <w:b/>
          <w:sz w:val="22"/>
          <w:szCs w:val="22"/>
        </w:rPr>
        <w:t xml:space="preserve">. Obvezne sestavine predloga za nagrado: </w:t>
      </w:r>
    </w:p>
    <w:p w14:paraId="407FFAE3" w14:textId="77777777" w:rsidR="00524C82" w:rsidRPr="00322EA0" w:rsidRDefault="00524C82" w:rsidP="00524C82">
      <w:pPr>
        <w:pStyle w:val="Navadensplet"/>
        <w:rPr>
          <w:sz w:val="22"/>
          <w:szCs w:val="22"/>
        </w:rPr>
      </w:pPr>
      <w:r w:rsidRPr="00322EA0">
        <w:rPr>
          <w:sz w:val="22"/>
          <w:szCs w:val="22"/>
        </w:rPr>
        <w:t>- ime in priimek kandidata  (-</w:t>
      </w:r>
      <w:proofErr w:type="spellStart"/>
      <w:r w:rsidRPr="00322EA0">
        <w:rPr>
          <w:sz w:val="22"/>
          <w:szCs w:val="22"/>
        </w:rPr>
        <w:t>ke</w:t>
      </w:r>
      <w:proofErr w:type="spellEnd"/>
      <w:r w:rsidRPr="00322EA0">
        <w:rPr>
          <w:sz w:val="22"/>
          <w:szCs w:val="22"/>
        </w:rPr>
        <w:t xml:space="preserve">), naslov stalnega bivališča, izobrazbo in zaposlitev, </w:t>
      </w:r>
    </w:p>
    <w:p w14:paraId="08C8B51A" w14:textId="77777777" w:rsidR="00524C82" w:rsidRPr="00322EA0" w:rsidRDefault="00524C82" w:rsidP="00524C82">
      <w:pPr>
        <w:pStyle w:val="Navadensplet"/>
        <w:rPr>
          <w:sz w:val="22"/>
          <w:szCs w:val="22"/>
        </w:rPr>
      </w:pPr>
      <w:r w:rsidRPr="00322EA0">
        <w:rPr>
          <w:sz w:val="22"/>
          <w:szCs w:val="22"/>
        </w:rPr>
        <w:t xml:space="preserve">- ime in priimek kandidatov (-tk), naslove stalnih bivališč, izobrazbo in zaposlitev, če gre za skupino, </w:t>
      </w:r>
    </w:p>
    <w:p w14:paraId="16D869BC" w14:textId="77777777" w:rsidR="00524C82" w:rsidRPr="00322EA0" w:rsidRDefault="00524C82" w:rsidP="00524C82">
      <w:pPr>
        <w:pStyle w:val="Navadensplet"/>
        <w:rPr>
          <w:sz w:val="22"/>
          <w:szCs w:val="22"/>
        </w:rPr>
      </w:pPr>
      <w:r w:rsidRPr="00322EA0">
        <w:rPr>
          <w:sz w:val="22"/>
          <w:szCs w:val="22"/>
        </w:rPr>
        <w:t xml:space="preserve">- ime zavoda ali druge organizacije, naslov, natančen opis dejavnosti, </w:t>
      </w:r>
    </w:p>
    <w:p w14:paraId="075D091F" w14:textId="77777777" w:rsidR="00524C82" w:rsidRPr="00322EA0" w:rsidRDefault="00524C82" w:rsidP="00524C82">
      <w:pPr>
        <w:pStyle w:val="Navadensplet"/>
        <w:rPr>
          <w:sz w:val="22"/>
          <w:szCs w:val="22"/>
        </w:rPr>
      </w:pPr>
      <w:r w:rsidRPr="00322EA0">
        <w:rPr>
          <w:sz w:val="22"/>
          <w:szCs w:val="22"/>
        </w:rPr>
        <w:t xml:space="preserve">- pisna </w:t>
      </w:r>
      <w:r>
        <w:rPr>
          <w:sz w:val="22"/>
          <w:szCs w:val="22"/>
        </w:rPr>
        <w:t xml:space="preserve">vsebinska </w:t>
      </w:r>
      <w:r w:rsidRPr="00322EA0">
        <w:rPr>
          <w:sz w:val="22"/>
          <w:szCs w:val="22"/>
        </w:rPr>
        <w:t>utemeljitev (</w:t>
      </w:r>
      <w:r>
        <w:rPr>
          <w:sz w:val="22"/>
          <w:szCs w:val="22"/>
        </w:rPr>
        <w:t>1-3 tipkane strani</w:t>
      </w:r>
      <w:r w:rsidRPr="00322EA0">
        <w:rPr>
          <w:sz w:val="22"/>
          <w:szCs w:val="22"/>
        </w:rPr>
        <w:t xml:space="preserve">) z dokazili, </w:t>
      </w:r>
    </w:p>
    <w:p w14:paraId="1733AA1A" w14:textId="77777777" w:rsidR="00524C82" w:rsidRPr="00322EA0" w:rsidRDefault="00524C82" w:rsidP="00524C82">
      <w:pPr>
        <w:pStyle w:val="Navadensplet"/>
        <w:rPr>
          <w:sz w:val="22"/>
          <w:szCs w:val="22"/>
        </w:rPr>
      </w:pPr>
      <w:r w:rsidRPr="00322EA0">
        <w:rPr>
          <w:sz w:val="22"/>
          <w:szCs w:val="22"/>
        </w:rPr>
        <w:t xml:space="preserve">- osnovni podatki o predlagatelju. </w:t>
      </w:r>
    </w:p>
    <w:p w14:paraId="341177FF" w14:textId="77777777" w:rsidR="00524C82" w:rsidRDefault="00524C82" w:rsidP="00524C82">
      <w:pPr>
        <w:pStyle w:val="Navadensplet"/>
        <w:rPr>
          <w:sz w:val="22"/>
          <w:szCs w:val="22"/>
        </w:rPr>
      </w:pPr>
    </w:p>
    <w:p w14:paraId="1D352F3B" w14:textId="77777777" w:rsidR="00524C82" w:rsidRDefault="00524C82" w:rsidP="00524C82">
      <w:pPr>
        <w:pStyle w:val="Navadensplet"/>
        <w:rPr>
          <w:b/>
          <w:sz w:val="22"/>
          <w:szCs w:val="22"/>
        </w:rPr>
      </w:pPr>
    </w:p>
    <w:p w14:paraId="1C61A9C0" w14:textId="77777777" w:rsidR="00524C82" w:rsidRPr="004A7E30" w:rsidRDefault="00524C82" w:rsidP="00524C82">
      <w:pPr>
        <w:pStyle w:val="Navadensplet"/>
        <w:rPr>
          <w:b/>
          <w:sz w:val="22"/>
          <w:szCs w:val="22"/>
        </w:rPr>
      </w:pPr>
      <w:r>
        <w:rPr>
          <w:b/>
          <w:sz w:val="22"/>
          <w:szCs w:val="22"/>
        </w:rPr>
        <w:lastRenderedPageBreak/>
        <w:t>8</w:t>
      </w:r>
      <w:r w:rsidRPr="00322EA0">
        <w:rPr>
          <w:b/>
          <w:sz w:val="22"/>
          <w:szCs w:val="22"/>
        </w:rPr>
        <w:t xml:space="preserve">. </w:t>
      </w:r>
      <w:r w:rsidRPr="004A7E30">
        <w:rPr>
          <w:b/>
          <w:sz w:val="22"/>
          <w:szCs w:val="22"/>
        </w:rPr>
        <w:t xml:space="preserve">Predlagatelj naj pri pripravi predloga upošteva in v njem navede: </w:t>
      </w:r>
    </w:p>
    <w:p w14:paraId="69B9F0E1" w14:textId="77777777" w:rsidR="00524C82" w:rsidRPr="00322EA0" w:rsidRDefault="00524C82" w:rsidP="00524C82">
      <w:pPr>
        <w:pStyle w:val="Navadensplet"/>
        <w:rPr>
          <w:sz w:val="22"/>
          <w:szCs w:val="22"/>
        </w:rPr>
      </w:pPr>
      <w:r w:rsidRPr="00322EA0">
        <w:rPr>
          <w:sz w:val="22"/>
          <w:szCs w:val="22"/>
        </w:rPr>
        <w:t>- kako je kandidat (-</w:t>
      </w:r>
      <w:proofErr w:type="spellStart"/>
      <w:r w:rsidRPr="00322EA0">
        <w:rPr>
          <w:sz w:val="22"/>
          <w:szCs w:val="22"/>
        </w:rPr>
        <w:t>ka</w:t>
      </w:r>
      <w:proofErr w:type="spellEnd"/>
      <w:r w:rsidRPr="00322EA0">
        <w:rPr>
          <w:sz w:val="22"/>
          <w:szCs w:val="22"/>
        </w:rPr>
        <w:t>) zaznamoval (-a) področje vzgoje in izobraževanja</w:t>
      </w:r>
      <w:r>
        <w:rPr>
          <w:sz w:val="22"/>
          <w:szCs w:val="22"/>
        </w:rPr>
        <w:t>,</w:t>
      </w:r>
      <w:r w:rsidRPr="00322EA0">
        <w:rPr>
          <w:sz w:val="22"/>
          <w:szCs w:val="22"/>
        </w:rPr>
        <w:t xml:space="preserve"> na katerem deluje ali je deloval;</w:t>
      </w:r>
    </w:p>
    <w:p w14:paraId="1D5AE88B" w14:textId="77777777" w:rsidR="00524C82" w:rsidRPr="00322EA0" w:rsidRDefault="00524C82" w:rsidP="00524C82">
      <w:pPr>
        <w:pStyle w:val="Navadensplet"/>
        <w:rPr>
          <w:sz w:val="22"/>
          <w:szCs w:val="22"/>
        </w:rPr>
      </w:pPr>
      <w:r w:rsidRPr="00322EA0">
        <w:rPr>
          <w:sz w:val="22"/>
          <w:szCs w:val="22"/>
        </w:rPr>
        <w:t>- kako se projekt, učbenik, prizadevanje kandidata odraža v praksi oz</w:t>
      </w:r>
      <w:r>
        <w:rPr>
          <w:sz w:val="22"/>
          <w:szCs w:val="22"/>
        </w:rPr>
        <w:t>iroma</w:t>
      </w:r>
      <w:r w:rsidRPr="00322EA0">
        <w:rPr>
          <w:sz w:val="22"/>
          <w:szCs w:val="22"/>
        </w:rPr>
        <w:t xml:space="preserve"> kakšen je odziv iz prakse</w:t>
      </w:r>
      <w:r>
        <w:rPr>
          <w:sz w:val="22"/>
          <w:szCs w:val="22"/>
        </w:rPr>
        <w:t xml:space="preserve"> in okolja</w:t>
      </w:r>
      <w:r w:rsidRPr="00322EA0">
        <w:rPr>
          <w:sz w:val="22"/>
          <w:szCs w:val="22"/>
        </w:rPr>
        <w:t xml:space="preserve">; </w:t>
      </w:r>
    </w:p>
    <w:p w14:paraId="4397D930" w14:textId="77777777" w:rsidR="00524C82" w:rsidRPr="00322EA0" w:rsidRDefault="00524C82" w:rsidP="00524C82">
      <w:pPr>
        <w:pStyle w:val="Navadensplet"/>
        <w:rPr>
          <w:sz w:val="22"/>
          <w:szCs w:val="22"/>
        </w:rPr>
      </w:pPr>
      <w:r w:rsidRPr="00322EA0">
        <w:rPr>
          <w:sz w:val="22"/>
          <w:szCs w:val="22"/>
        </w:rPr>
        <w:t xml:space="preserve">- </w:t>
      </w:r>
      <w:r>
        <w:rPr>
          <w:sz w:val="22"/>
          <w:szCs w:val="22"/>
        </w:rPr>
        <w:t xml:space="preserve">skrajšano </w:t>
      </w:r>
      <w:r w:rsidRPr="00322EA0">
        <w:rPr>
          <w:sz w:val="22"/>
          <w:szCs w:val="22"/>
        </w:rPr>
        <w:t>bibliografijo</w:t>
      </w:r>
      <w:r>
        <w:rPr>
          <w:sz w:val="22"/>
          <w:szCs w:val="22"/>
        </w:rPr>
        <w:t xml:space="preserve"> kandidata (-</w:t>
      </w:r>
      <w:proofErr w:type="spellStart"/>
      <w:r>
        <w:rPr>
          <w:sz w:val="22"/>
          <w:szCs w:val="22"/>
        </w:rPr>
        <w:t>ke</w:t>
      </w:r>
      <w:proofErr w:type="spellEnd"/>
      <w:r>
        <w:rPr>
          <w:sz w:val="22"/>
          <w:szCs w:val="22"/>
        </w:rPr>
        <w:t>) na največ dveh straneh s prikazano vsebino petih najpomembnejših del</w:t>
      </w:r>
      <w:r w:rsidRPr="00322EA0">
        <w:rPr>
          <w:sz w:val="22"/>
          <w:szCs w:val="22"/>
        </w:rPr>
        <w:t xml:space="preserve">, tiskani izpis COBISS ni potreben. </w:t>
      </w:r>
    </w:p>
    <w:p w14:paraId="3373E539" w14:textId="77777777" w:rsidR="00524C82" w:rsidRPr="00322EA0" w:rsidRDefault="00524C82" w:rsidP="00524C82">
      <w:pPr>
        <w:pStyle w:val="Navadensplet"/>
        <w:rPr>
          <w:sz w:val="22"/>
          <w:szCs w:val="22"/>
        </w:rPr>
      </w:pPr>
    </w:p>
    <w:p w14:paraId="002D8CEF" w14:textId="77777777" w:rsidR="00524C82" w:rsidRDefault="00524C82" w:rsidP="00524C82">
      <w:pPr>
        <w:pStyle w:val="Navadensplet"/>
        <w:rPr>
          <w:sz w:val="22"/>
          <w:szCs w:val="22"/>
        </w:rPr>
      </w:pPr>
      <w:r w:rsidRPr="00322EA0">
        <w:rPr>
          <w:sz w:val="22"/>
          <w:szCs w:val="22"/>
        </w:rPr>
        <w:t xml:space="preserve">Priloge naj vsebujejo le tisto, kar </w:t>
      </w:r>
      <w:r>
        <w:rPr>
          <w:sz w:val="22"/>
          <w:szCs w:val="22"/>
        </w:rPr>
        <w:t xml:space="preserve">lahko vsebinsko podkrepi utemeljitev. </w:t>
      </w:r>
      <w:r w:rsidRPr="00322EA0">
        <w:rPr>
          <w:sz w:val="22"/>
          <w:szCs w:val="22"/>
        </w:rPr>
        <w:t>Predlog naj vsebuje več mnenj o kandidatu (-ki)</w:t>
      </w:r>
      <w:r>
        <w:rPr>
          <w:sz w:val="22"/>
          <w:szCs w:val="22"/>
        </w:rPr>
        <w:t>.</w:t>
      </w:r>
      <w:r w:rsidRPr="00322EA0">
        <w:rPr>
          <w:sz w:val="22"/>
          <w:szCs w:val="22"/>
        </w:rPr>
        <w:t xml:space="preserve"> Pri prijavah za nagrado organizaciji odbor pričakuje, da bodo v predlogu opisane dejavnosti organizacije, ki ne sodijo med redne delovne naloge. </w:t>
      </w:r>
    </w:p>
    <w:p w14:paraId="6E845C67" w14:textId="77777777" w:rsidR="00524C82" w:rsidRDefault="00524C82" w:rsidP="00524C82">
      <w:pPr>
        <w:pStyle w:val="Navadensplet"/>
        <w:rPr>
          <w:sz w:val="22"/>
          <w:szCs w:val="22"/>
        </w:rPr>
      </w:pPr>
    </w:p>
    <w:p w14:paraId="66D9C25E" w14:textId="77777777" w:rsidR="00524C82" w:rsidRDefault="00524C82" w:rsidP="00524C82">
      <w:pPr>
        <w:pStyle w:val="Navadensplet"/>
        <w:rPr>
          <w:sz w:val="22"/>
          <w:szCs w:val="22"/>
        </w:rPr>
      </w:pPr>
    </w:p>
    <w:p w14:paraId="4B028E67" w14:textId="77777777" w:rsidR="00524C82" w:rsidRDefault="00524C82" w:rsidP="00524C82">
      <w:pPr>
        <w:pStyle w:val="Navadensplet"/>
        <w:rPr>
          <w:b/>
          <w:sz w:val="22"/>
          <w:szCs w:val="22"/>
        </w:rPr>
      </w:pPr>
      <w:r>
        <w:rPr>
          <w:b/>
          <w:sz w:val="22"/>
          <w:szCs w:val="22"/>
        </w:rPr>
        <w:t>9</w:t>
      </w:r>
      <w:r w:rsidRPr="00870CFA">
        <w:rPr>
          <w:b/>
          <w:sz w:val="22"/>
          <w:szCs w:val="22"/>
        </w:rPr>
        <w:t>. Postopek</w:t>
      </w:r>
    </w:p>
    <w:p w14:paraId="3C1DE1BB" w14:textId="77777777" w:rsidR="00524C82" w:rsidRPr="00870CFA" w:rsidRDefault="00524C82" w:rsidP="00524C82">
      <w:pPr>
        <w:pStyle w:val="Navadensplet"/>
        <w:rPr>
          <w:b/>
          <w:sz w:val="22"/>
          <w:szCs w:val="22"/>
        </w:rPr>
      </w:pPr>
    </w:p>
    <w:p w14:paraId="61699461" w14:textId="77777777" w:rsidR="00524C82" w:rsidRDefault="00524C82" w:rsidP="00524C82">
      <w:pPr>
        <w:pStyle w:val="Navadensplet"/>
        <w:rPr>
          <w:sz w:val="22"/>
          <w:szCs w:val="22"/>
        </w:rPr>
      </w:pPr>
      <w:r>
        <w:rPr>
          <w:sz w:val="22"/>
          <w:szCs w:val="22"/>
        </w:rPr>
        <w:t>Postopek izbire kandidatov za nagrade bo potekal v skladu  s pravilnikom o delu odbora.</w:t>
      </w:r>
    </w:p>
    <w:p w14:paraId="2A6E3816" w14:textId="77777777" w:rsidR="00524C82" w:rsidRDefault="00524C82" w:rsidP="00524C82">
      <w:pPr>
        <w:jc w:val="both"/>
        <w:rPr>
          <w:rFonts w:ascii="Verdana" w:hAnsi="Verdana"/>
          <w:color w:val="333333"/>
          <w:sz w:val="22"/>
          <w:szCs w:val="22"/>
        </w:rPr>
      </w:pPr>
    </w:p>
    <w:p w14:paraId="616A7E94" w14:textId="77777777" w:rsidR="00524C82" w:rsidRDefault="00524C82" w:rsidP="00524C82">
      <w:pPr>
        <w:pStyle w:val="Navadensplet"/>
        <w:rPr>
          <w:sz w:val="22"/>
          <w:szCs w:val="22"/>
        </w:rPr>
      </w:pPr>
      <w:r w:rsidRPr="00322EA0">
        <w:rPr>
          <w:sz w:val="22"/>
          <w:szCs w:val="22"/>
        </w:rPr>
        <w:t>Odbor bo podelil največ 11 nagrad</w:t>
      </w:r>
      <w:r>
        <w:rPr>
          <w:sz w:val="22"/>
          <w:szCs w:val="22"/>
        </w:rPr>
        <w:t>, od tega največ 5 za življenjsko delo</w:t>
      </w:r>
      <w:r w:rsidRPr="00322EA0">
        <w:rPr>
          <w:sz w:val="22"/>
          <w:szCs w:val="22"/>
        </w:rPr>
        <w:t>.</w:t>
      </w:r>
    </w:p>
    <w:p w14:paraId="4D86E4C2" w14:textId="77777777" w:rsidR="00524C82" w:rsidRDefault="00524C82" w:rsidP="00524C82">
      <w:pPr>
        <w:pStyle w:val="Navadensplet"/>
        <w:rPr>
          <w:sz w:val="22"/>
          <w:szCs w:val="22"/>
        </w:rPr>
      </w:pPr>
    </w:p>
    <w:p w14:paraId="4B02BD05" w14:textId="77777777" w:rsidR="00524C82" w:rsidRPr="00322EA0" w:rsidRDefault="00524C82" w:rsidP="00524C82">
      <w:pPr>
        <w:pStyle w:val="Navadensplet"/>
        <w:rPr>
          <w:sz w:val="22"/>
          <w:szCs w:val="22"/>
        </w:rPr>
      </w:pPr>
    </w:p>
    <w:p w14:paraId="431A3ACA" w14:textId="77777777" w:rsidR="00524C82" w:rsidRPr="00322EA0" w:rsidRDefault="00524C82" w:rsidP="00524C82">
      <w:pPr>
        <w:pStyle w:val="Navadensplet"/>
        <w:rPr>
          <w:sz w:val="22"/>
          <w:szCs w:val="22"/>
        </w:rPr>
      </w:pPr>
      <w:r>
        <w:rPr>
          <w:b/>
          <w:bCs/>
          <w:sz w:val="22"/>
          <w:szCs w:val="22"/>
        </w:rPr>
        <w:t>10</w:t>
      </w:r>
      <w:r w:rsidRPr="00322EA0">
        <w:rPr>
          <w:b/>
          <w:bCs/>
          <w:sz w:val="22"/>
          <w:szCs w:val="22"/>
        </w:rPr>
        <w:t>.</w:t>
      </w:r>
      <w:r w:rsidRPr="00322EA0">
        <w:rPr>
          <w:sz w:val="22"/>
          <w:szCs w:val="22"/>
        </w:rPr>
        <w:t xml:space="preserve"> </w:t>
      </w:r>
      <w:r w:rsidRPr="00322EA0">
        <w:rPr>
          <w:b/>
          <w:bCs/>
          <w:sz w:val="22"/>
          <w:szCs w:val="22"/>
        </w:rPr>
        <w:t>Obrazec</w:t>
      </w:r>
      <w:r w:rsidRPr="00322EA0">
        <w:rPr>
          <w:sz w:val="22"/>
          <w:szCs w:val="22"/>
        </w:rPr>
        <w:t xml:space="preserve"> za prijavo na razpis je dosegljiv na spletni strani Ministrstva za </w:t>
      </w:r>
      <w:r>
        <w:rPr>
          <w:sz w:val="22"/>
          <w:szCs w:val="22"/>
        </w:rPr>
        <w:t xml:space="preserve">vzgojo in izobraževanje </w:t>
      </w:r>
      <w:r w:rsidRPr="00322EA0">
        <w:rPr>
          <w:sz w:val="22"/>
          <w:szCs w:val="22"/>
        </w:rPr>
        <w:t xml:space="preserve"> </w:t>
      </w:r>
      <w:hyperlink r:id="rId4" w:history="1">
        <w:r w:rsidRPr="007C4DAB">
          <w:rPr>
            <w:rStyle w:val="Hiperpovezava"/>
            <w:rFonts w:eastAsiaTheme="majorEastAsia"/>
            <w:sz w:val="22"/>
            <w:szCs w:val="22"/>
          </w:rPr>
          <w:t>http://www.mvi.gov.si/</w:t>
        </w:r>
      </w:hyperlink>
      <w:r>
        <w:rPr>
          <w:sz w:val="22"/>
          <w:szCs w:val="22"/>
        </w:rPr>
        <w:t xml:space="preserve">. </w:t>
      </w:r>
      <w:r w:rsidRPr="00322EA0">
        <w:rPr>
          <w:sz w:val="22"/>
          <w:szCs w:val="22"/>
        </w:rPr>
        <w:t xml:space="preserve"> Dodatne informacije dobite pri </w:t>
      </w:r>
      <w:r>
        <w:rPr>
          <w:sz w:val="22"/>
          <w:szCs w:val="22"/>
        </w:rPr>
        <w:t>Erni Petrač Barborič</w:t>
      </w:r>
      <w:r w:rsidRPr="00322EA0">
        <w:rPr>
          <w:sz w:val="22"/>
          <w:szCs w:val="22"/>
        </w:rPr>
        <w:t xml:space="preserve"> (Ministrstvo za </w:t>
      </w:r>
      <w:r>
        <w:rPr>
          <w:sz w:val="22"/>
          <w:szCs w:val="22"/>
        </w:rPr>
        <w:t>vzgojo in izobraževanje</w:t>
      </w:r>
      <w:r w:rsidRPr="00322EA0">
        <w:rPr>
          <w:sz w:val="22"/>
          <w:szCs w:val="22"/>
        </w:rPr>
        <w:t>), tel. (01) 400 5</w:t>
      </w:r>
      <w:r>
        <w:rPr>
          <w:sz w:val="22"/>
          <w:szCs w:val="22"/>
        </w:rPr>
        <w:t>370</w:t>
      </w:r>
      <w:r w:rsidRPr="00322EA0">
        <w:rPr>
          <w:sz w:val="22"/>
          <w:szCs w:val="22"/>
        </w:rPr>
        <w:t>, e-pošta</w:t>
      </w:r>
      <w:r>
        <w:rPr>
          <w:sz w:val="22"/>
          <w:szCs w:val="22"/>
        </w:rPr>
        <w:t>: e</w:t>
      </w:r>
      <w:r w:rsidRPr="0084019F">
        <w:rPr>
          <w:sz w:val="22"/>
          <w:szCs w:val="22"/>
        </w:rPr>
        <w:t>rna.</w:t>
      </w:r>
      <w:r>
        <w:rPr>
          <w:sz w:val="22"/>
          <w:szCs w:val="22"/>
        </w:rPr>
        <w:t>p</w:t>
      </w:r>
      <w:r w:rsidRPr="0084019F">
        <w:rPr>
          <w:sz w:val="22"/>
          <w:szCs w:val="22"/>
        </w:rPr>
        <w:t>etrac-</w:t>
      </w:r>
      <w:r>
        <w:rPr>
          <w:sz w:val="22"/>
          <w:szCs w:val="22"/>
        </w:rPr>
        <w:t>b</w:t>
      </w:r>
      <w:r w:rsidRPr="0084019F">
        <w:rPr>
          <w:sz w:val="22"/>
          <w:szCs w:val="22"/>
        </w:rPr>
        <w:t>arboric@gov.si</w:t>
      </w:r>
      <w:r>
        <w:rPr>
          <w:sz w:val="22"/>
          <w:szCs w:val="22"/>
        </w:rPr>
        <w:t>.</w:t>
      </w:r>
    </w:p>
    <w:p w14:paraId="604E2648" w14:textId="77777777" w:rsidR="00524C82" w:rsidRPr="00322EA0" w:rsidRDefault="00524C82" w:rsidP="00524C82">
      <w:pPr>
        <w:pStyle w:val="Navadensplet"/>
        <w:rPr>
          <w:sz w:val="22"/>
          <w:szCs w:val="22"/>
        </w:rPr>
      </w:pPr>
      <w:r w:rsidRPr="00322EA0">
        <w:rPr>
          <w:sz w:val="22"/>
          <w:szCs w:val="22"/>
        </w:rPr>
        <w:t> </w:t>
      </w:r>
    </w:p>
    <w:p w14:paraId="311F7C43" w14:textId="77777777" w:rsidR="00524C82" w:rsidRDefault="00524C82" w:rsidP="00524C82">
      <w:pPr>
        <w:jc w:val="both"/>
        <w:rPr>
          <w:rFonts w:ascii="Verdana" w:hAnsi="Verdana"/>
          <w:b/>
          <w:color w:val="333333"/>
          <w:sz w:val="22"/>
          <w:szCs w:val="22"/>
        </w:rPr>
      </w:pPr>
    </w:p>
    <w:p w14:paraId="1FEEE398" w14:textId="74CCFBF8" w:rsidR="00524C82" w:rsidRPr="00BE6F72" w:rsidRDefault="00524C82" w:rsidP="00524C82">
      <w:pPr>
        <w:jc w:val="both"/>
        <w:rPr>
          <w:rFonts w:ascii="Verdana" w:hAnsi="Verdana"/>
          <w:b/>
          <w:color w:val="333333"/>
          <w:sz w:val="22"/>
          <w:szCs w:val="22"/>
        </w:rPr>
      </w:pPr>
      <w:r>
        <w:rPr>
          <w:rFonts w:ascii="Verdana" w:hAnsi="Verdana"/>
          <w:b/>
          <w:color w:val="333333"/>
          <w:sz w:val="22"/>
          <w:szCs w:val="22"/>
        </w:rPr>
        <w:t>11</w:t>
      </w:r>
      <w:r w:rsidRPr="00BE6F72">
        <w:rPr>
          <w:rFonts w:ascii="Verdana" w:hAnsi="Verdana"/>
          <w:b/>
          <w:color w:val="333333"/>
          <w:sz w:val="22"/>
          <w:szCs w:val="22"/>
        </w:rPr>
        <w:t>. Predloge z utemeljitvijo in dokazili naj predlagatelji pošljejo</w:t>
      </w:r>
      <w:r>
        <w:rPr>
          <w:rFonts w:ascii="Verdana" w:hAnsi="Verdana"/>
          <w:b/>
          <w:color w:val="333333"/>
          <w:sz w:val="22"/>
          <w:szCs w:val="22"/>
        </w:rPr>
        <w:t xml:space="preserve"> </w:t>
      </w:r>
      <w:r w:rsidRPr="00BE6F72">
        <w:rPr>
          <w:rFonts w:ascii="Verdana" w:hAnsi="Verdana"/>
          <w:b/>
          <w:color w:val="333333"/>
          <w:sz w:val="22"/>
          <w:szCs w:val="22"/>
        </w:rPr>
        <w:t>ali osebno prinesejo v zaprti ovojnici in z označbo pošiljatelja</w:t>
      </w:r>
      <w:r>
        <w:rPr>
          <w:rFonts w:ascii="Verdana" w:hAnsi="Verdana"/>
          <w:b/>
          <w:color w:val="333333"/>
          <w:sz w:val="22"/>
          <w:szCs w:val="22"/>
        </w:rPr>
        <w:t xml:space="preserve"> </w:t>
      </w:r>
      <w:r w:rsidRPr="00BE6F72">
        <w:rPr>
          <w:rFonts w:ascii="Verdana" w:hAnsi="Verdana"/>
          <w:b/>
          <w:color w:val="333333"/>
          <w:sz w:val="22"/>
          <w:szCs w:val="22"/>
        </w:rPr>
        <w:t xml:space="preserve">na naslov Ministrstvo za </w:t>
      </w:r>
      <w:r>
        <w:rPr>
          <w:rFonts w:ascii="Verdana" w:hAnsi="Verdana"/>
          <w:b/>
          <w:color w:val="333333"/>
          <w:sz w:val="22"/>
          <w:szCs w:val="22"/>
        </w:rPr>
        <w:t xml:space="preserve">vzgojo in izobraževanje, </w:t>
      </w:r>
      <w:r w:rsidRPr="00BE6F72">
        <w:rPr>
          <w:rFonts w:ascii="Verdana" w:hAnsi="Verdana"/>
          <w:b/>
          <w:color w:val="333333"/>
          <w:sz w:val="22"/>
          <w:szCs w:val="22"/>
        </w:rPr>
        <w:t xml:space="preserve">Masarykova 16, 1000 Ljubljana, s pripisom: "NE ODPIRAJ - RAZPIS ZA NAGRADE NA PODROČJU ŠOLSTVA".  </w:t>
      </w:r>
      <w:r>
        <w:rPr>
          <w:rFonts w:ascii="Verdana" w:hAnsi="Verdana"/>
          <w:b/>
          <w:color w:val="333333"/>
          <w:sz w:val="22"/>
          <w:szCs w:val="22"/>
        </w:rPr>
        <w:t xml:space="preserve">Obravnavani bodo predlogi, ki bodo </w:t>
      </w:r>
      <w:r w:rsidRPr="00BE6F72">
        <w:rPr>
          <w:rFonts w:ascii="Verdana" w:hAnsi="Verdana"/>
          <w:b/>
          <w:color w:val="333333"/>
          <w:sz w:val="22"/>
          <w:szCs w:val="22"/>
        </w:rPr>
        <w:t xml:space="preserve">ne glede na način dostave </w:t>
      </w:r>
      <w:r>
        <w:rPr>
          <w:rFonts w:ascii="Verdana" w:hAnsi="Verdana"/>
          <w:b/>
          <w:color w:val="333333"/>
          <w:sz w:val="22"/>
          <w:szCs w:val="22"/>
        </w:rPr>
        <w:t>v glavno pisarno ministrstva prispeli</w:t>
      </w:r>
      <w:r w:rsidRPr="00BE6F72">
        <w:rPr>
          <w:rFonts w:ascii="Verdana" w:hAnsi="Verdana"/>
          <w:b/>
          <w:color w:val="333333"/>
          <w:sz w:val="22"/>
          <w:szCs w:val="22"/>
        </w:rPr>
        <w:t xml:space="preserve"> do </w:t>
      </w:r>
      <w:r>
        <w:rPr>
          <w:rFonts w:ascii="Verdana" w:hAnsi="Verdana"/>
          <w:b/>
          <w:color w:val="333333"/>
          <w:sz w:val="22"/>
          <w:szCs w:val="22"/>
        </w:rPr>
        <w:t>PETKA, 22</w:t>
      </w:r>
      <w:r w:rsidRPr="00BE6F72">
        <w:rPr>
          <w:rFonts w:ascii="Verdana" w:hAnsi="Verdana"/>
          <w:b/>
          <w:color w:val="333333"/>
          <w:sz w:val="22"/>
          <w:szCs w:val="22"/>
        </w:rPr>
        <w:t>.</w:t>
      </w:r>
      <w:r>
        <w:rPr>
          <w:rFonts w:ascii="Verdana" w:hAnsi="Verdana"/>
          <w:b/>
          <w:color w:val="333333"/>
          <w:sz w:val="22"/>
          <w:szCs w:val="22"/>
        </w:rPr>
        <w:t xml:space="preserve"> 5</w:t>
      </w:r>
      <w:r w:rsidRPr="00BE6F72">
        <w:rPr>
          <w:rFonts w:ascii="Verdana" w:hAnsi="Verdana"/>
          <w:b/>
          <w:color w:val="333333"/>
          <w:sz w:val="22"/>
          <w:szCs w:val="22"/>
        </w:rPr>
        <w:t>. 20</w:t>
      </w:r>
      <w:r>
        <w:rPr>
          <w:rFonts w:ascii="Verdana" w:hAnsi="Verdana"/>
          <w:b/>
          <w:color w:val="333333"/>
          <w:sz w:val="22"/>
          <w:szCs w:val="22"/>
        </w:rPr>
        <w:t>26,</w:t>
      </w:r>
      <w:r w:rsidRPr="00BE6F72">
        <w:rPr>
          <w:rFonts w:ascii="Verdana" w:hAnsi="Verdana"/>
          <w:b/>
          <w:color w:val="333333"/>
          <w:sz w:val="22"/>
          <w:szCs w:val="22"/>
        </w:rPr>
        <w:t xml:space="preserve"> do 13. ure.  </w:t>
      </w:r>
    </w:p>
    <w:p w14:paraId="2A9DFC1C" w14:textId="77777777" w:rsidR="00524C82" w:rsidRDefault="00524C82" w:rsidP="00524C82">
      <w:pPr>
        <w:pStyle w:val="Navadensplet"/>
        <w:rPr>
          <w:b/>
          <w:sz w:val="22"/>
          <w:szCs w:val="22"/>
        </w:rPr>
      </w:pPr>
      <w:r w:rsidRPr="00BE6F72">
        <w:rPr>
          <w:b/>
          <w:sz w:val="22"/>
          <w:szCs w:val="22"/>
        </w:rPr>
        <w:t>Nepravilno opremljenih in prepoznih vlog odbor ne bo odpiral in</w:t>
      </w:r>
      <w:r>
        <w:rPr>
          <w:b/>
          <w:sz w:val="22"/>
          <w:szCs w:val="22"/>
        </w:rPr>
        <w:t xml:space="preserve"> ne bodo obravnavane.</w:t>
      </w:r>
    </w:p>
    <w:p w14:paraId="09DD995D" w14:textId="77777777" w:rsidR="00524C82" w:rsidRDefault="00524C82" w:rsidP="00524C82">
      <w:pPr>
        <w:pStyle w:val="Navadensplet"/>
        <w:rPr>
          <w:b/>
          <w:sz w:val="22"/>
          <w:szCs w:val="22"/>
        </w:rPr>
      </w:pPr>
    </w:p>
    <w:p w14:paraId="15513A70" w14:textId="77777777" w:rsidR="00524C82" w:rsidRDefault="00524C82" w:rsidP="00524C82">
      <w:pPr>
        <w:pStyle w:val="Navadensplet"/>
        <w:rPr>
          <w:sz w:val="22"/>
          <w:szCs w:val="22"/>
        </w:rPr>
      </w:pPr>
    </w:p>
    <w:p w14:paraId="683B9042" w14:textId="77777777" w:rsidR="00524C82" w:rsidRPr="00322EA0" w:rsidRDefault="00524C82" w:rsidP="00524C82">
      <w:pPr>
        <w:pStyle w:val="Navadensplet"/>
        <w:rPr>
          <w:sz w:val="22"/>
          <w:szCs w:val="22"/>
        </w:rPr>
      </w:pPr>
    </w:p>
    <w:p w14:paraId="501A2F4F" w14:textId="77777777" w:rsidR="00524C82" w:rsidRPr="00322EA0" w:rsidRDefault="00524C82" w:rsidP="00524C82">
      <w:pPr>
        <w:pStyle w:val="Navadensplet"/>
        <w:rPr>
          <w:sz w:val="22"/>
          <w:szCs w:val="22"/>
        </w:rPr>
      </w:pPr>
    </w:p>
    <w:p w14:paraId="1795C2CB" w14:textId="77777777" w:rsidR="00524C82" w:rsidRPr="00322EA0" w:rsidRDefault="00524C82" w:rsidP="00524C82">
      <w:pPr>
        <w:pStyle w:val="Navadensplet"/>
        <w:rPr>
          <w:sz w:val="22"/>
          <w:szCs w:val="22"/>
        </w:rPr>
      </w:pPr>
      <w:r>
        <w:rPr>
          <w:sz w:val="22"/>
          <w:szCs w:val="22"/>
        </w:rPr>
        <w:t xml:space="preserve">prof. </w:t>
      </w:r>
      <w:r w:rsidRPr="00322EA0">
        <w:rPr>
          <w:sz w:val="22"/>
          <w:szCs w:val="22"/>
        </w:rPr>
        <w:t xml:space="preserve">dr. </w:t>
      </w:r>
      <w:r>
        <w:rPr>
          <w:sz w:val="22"/>
          <w:szCs w:val="22"/>
        </w:rPr>
        <w:t>Boris Aberšek</w:t>
      </w:r>
    </w:p>
    <w:p w14:paraId="675E9819" w14:textId="77777777" w:rsidR="00524C82" w:rsidRPr="00322EA0" w:rsidRDefault="00524C82" w:rsidP="00524C82">
      <w:pPr>
        <w:pStyle w:val="Navadensplet"/>
        <w:rPr>
          <w:sz w:val="22"/>
          <w:szCs w:val="22"/>
        </w:rPr>
      </w:pPr>
      <w:r w:rsidRPr="00322EA0">
        <w:rPr>
          <w:sz w:val="22"/>
          <w:szCs w:val="22"/>
        </w:rPr>
        <w:t>PREDSEDNI</w:t>
      </w:r>
      <w:r>
        <w:rPr>
          <w:sz w:val="22"/>
          <w:szCs w:val="22"/>
        </w:rPr>
        <w:t>K</w:t>
      </w:r>
      <w:r w:rsidRPr="00322EA0">
        <w:rPr>
          <w:sz w:val="22"/>
          <w:szCs w:val="22"/>
        </w:rPr>
        <w:t xml:space="preserve"> ODBORA </w:t>
      </w:r>
    </w:p>
    <w:p w14:paraId="32FDD352" w14:textId="77777777" w:rsidR="00524C82" w:rsidRPr="00322EA0" w:rsidRDefault="00524C82" w:rsidP="00524C82">
      <w:pPr>
        <w:pStyle w:val="Navadensplet"/>
        <w:rPr>
          <w:sz w:val="22"/>
          <w:szCs w:val="22"/>
        </w:rPr>
      </w:pPr>
    </w:p>
    <w:p w14:paraId="4EA0BB44" w14:textId="77777777" w:rsidR="00524C82" w:rsidRPr="00322EA0" w:rsidRDefault="00524C82" w:rsidP="00524C82">
      <w:pPr>
        <w:pStyle w:val="Navadensplet"/>
        <w:rPr>
          <w:sz w:val="22"/>
          <w:szCs w:val="22"/>
        </w:rPr>
      </w:pPr>
    </w:p>
    <w:p w14:paraId="073D0EAD" w14:textId="77777777" w:rsidR="00524C82" w:rsidRPr="00322EA0" w:rsidRDefault="00524C82" w:rsidP="00524C82">
      <w:pPr>
        <w:pStyle w:val="Navadensplet"/>
        <w:rPr>
          <w:sz w:val="22"/>
          <w:szCs w:val="22"/>
        </w:rPr>
      </w:pPr>
    </w:p>
    <w:p w14:paraId="4C68B6B3" w14:textId="77777777" w:rsidR="00524C82" w:rsidRPr="00322EA0" w:rsidRDefault="00524C82" w:rsidP="00524C82">
      <w:pPr>
        <w:pStyle w:val="Navadensplet"/>
        <w:rPr>
          <w:sz w:val="22"/>
          <w:szCs w:val="22"/>
        </w:rPr>
      </w:pPr>
    </w:p>
    <w:p w14:paraId="6835BF2D" w14:textId="77777777" w:rsidR="00524C82" w:rsidRPr="00322EA0" w:rsidRDefault="00524C82" w:rsidP="00524C82">
      <w:pPr>
        <w:pStyle w:val="Navadensplet"/>
        <w:rPr>
          <w:sz w:val="22"/>
          <w:szCs w:val="22"/>
        </w:rPr>
      </w:pPr>
    </w:p>
    <w:p w14:paraId="70F40C7E" w14:textId="0664648F" w:rsidR="00524C82" w:rsidRDefault="00524C82" w:rsidP="00524C82">
      <w:pPr>
        <w:rPr>
          <w:rFonts w:ascii="Verdana" w:hAnsi="Verdana"/>
          <w:sz w:val="22"/>
          <w:szCs w:val="22"/>
        </w:rPr>
      </w:pPr>
      <w:r w:rsidRPr="003B7C27">
        <w:rPr>
          <w:rFonts w:ascii="Verdana" w:hAnsi="Verdana"/>
          <w:sz w:val="22"/>
          <w:szCs w:val="22"/>
        </w:rPr>
        <w:t xml:space="preserve">Številka: </w:t>
      </w:r>
      <w:r w:rsidR="003B7C27" w:rsidRPr="003B7C27">
        <w:rPr>
          <w:rFonts w:ascii="Verdana" w:hAnsi="Verdana"/>
          <w:sz w:val="22"/>
          <w:szCs w:val="22"/>
        </w:rPr>
        <w:t>094-2/2026-3350</w:t>
      </w:r>
    </w:p>
    <w:p w14:paraId="5D90343C" w14:textId="77777777" w:rsidR="00524C82" w:rsidRPr="00151F9A" w:rsidRDefault="00524C82" w:rsidP="00524C82">
      <w:pPr>
        <w:rPr>
          <w:rFonts w:ascii="Verdana" w:hAnsi="Verdana"/>
          <w:sz w:val="22"/>
          <w:szCs w:val="22"/>
        </w:rPr>
      </w:pPr>
    </w:p>
    <w:p w14:paraId="0030C262" w14:textId="3452F57C" w:rsidR="00524C82" w:rsidRPr="00B85E93" w:rsidRDefault="00524C82" w:rsidP="00524C82">
      <w:pPr>
        <w:pStyle w:val="Navadensplet"/>
        <w:rPr>
          <w:sz w:val="22"/>
          <w:szCs w:val="22"/>
        </w:rPr>
      </w:pPr>
      <w:r w:rsidRPr="00322EA0">
        <w:rPr>
          <w:sz w:val="22"/>
          <w:szCs w:val="22"/>
        </w:rPr>
        <w:t>Datum:</w:t>
      </w:r>
      <w:r>
        <w:rPr>
          <w:sz w:val="22"/>
          <w:szCs w:val="22"/>
        </w:rPr>
        <w:t xml:space="preserve"> 19.1</w:t>
      </w:r>
      <w:r>
        <w:rPr>
          <w:sz w:val="20"/>
          <w:szCs w:val="20"/>
        </w:rPr>
        <w:t>.</w:t>
      </w:r>
      <w:r w:rsidRPr="00B85E93">
        <w:rPr>
          <w:sz w:val="22"/>
          <w:szCs w:val="22"/>
        </w:rPr>
        <w:t>202</w:t>
      </w:r>
      <w:r>
        <w:rPr>
          <w:sz w:val="22"/>
          <w:szCs w:val="22"/>
        </w:rPr>
        <w:t>6</w:t>
      </w:r>
    </w:p>
    <w:p w14:paraId="699DE23F" w14:textId="77777777" w:rsidR="00524C82" w:rsidRDefault="00524C82" w:rsidP="00524C82"/>
    <w:p w14:paraId="5006B9FA" w14:textId="77777777" w:rsidR="00DC5E91" w:rsidRDefault="00DC5E91"/>
    <w:sectPr w:rsidR="00DC5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82"/>
    <w:rsid w:val="003B7C27"/>
    <w:rsid w:val="00524C82"/>
    <w:rsid w:val="0055611A"/>
    <w:rsid w:val="00572687"/>
    <w:rsid w:val="00807908"/>
    <w:rsid w:val="008843CE"/>
    <w:rsid w:val="00984128"/>
    <w:rsid w:val="00B71D30"/>
    <w:rsid w:val="00DB253D"/>
    <w:rsid w:val="00DB6611"/>
    <w:rsid w:val="00DC5E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04B9"/>
  <w15:chartTrackingRefBased/>
  <w15:docId w15:val="{366626E5-A0DC-4579-9718-98F96AC8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4C82"/>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524C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524C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524C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524C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524C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524C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524C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524C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524C8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24C8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24C8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24C8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24C8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24C8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24C8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24C8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24C8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24C82"/>
    <w:rPr>
      <w:rFonts w:eastAsiaTheme="majorEastAsia" w:cstheme="majorBidi"/>
      <w:color w:val="272727" w:themeColor="text1" w:themeTint="D8"/>
    </w:rPr>
  </w:style>
  <w:style w:type="paragraph" w:styleId="Naslov">
    <w:name w:val="Title"/>
    <w:basedOn w:val="Navaden"/>
    <w:next w:val="Navaden"/>
    <w:link w:val="NaslovZnak"/>
    <w:uiPriority w:val="10"/>
    <w:qFormat/>
    <w:rsid w:val="00524C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524C8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24C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524C8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24C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524C82"/>
    <w:rPr>
      <w:i/>
      <w:iCs/>
      <w:color w:val="404040" w:themeColor="text1" w:themeTint="BF"/>
    </w:rPr>
  </w:style>
  <w:style w:type="paragraph" w:styleId="Odstavekseznama">
    <w:name w:val="List Paragraph"/>
    <w:basedOn w:val="Navaden"/>
    <w:uiPriority w:val="34"/>
    <w:qFormat/>
    <w:rsid w:val="00524C8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524C82"/>
    <w:rPr>
      <w:i/>
      <w:iCs/>
      <w:color w:val="0F4761" w:themeColor="accent1" w:themeShade="BF"/>
    </w:rPr>
  </w:style>
  <w:style w:type="paragraph" w:styleId="Intenzivencitat">
    <w:name w:val="Intense Quote"/>
    <w:basedOn w:val="Navaden"/>
    <w:next w:val="Navaden"/>
    <w:link w:val="IntenzivencitatZnak"/>
    <w:uiPriority w:val="30"/>
    <w:qFormat/>
    <w:rsid w:val="00524C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524C82"/>
    <w:rPr>
      <w:i/>
      <w:iCs/>
      <w:color w:val="0F4761" w:themeColor="accent1" w:themeShade="BF"/>
    </w:rPr>
  </w:style>
  <w:style w:type="character" w:styleId="Intenzivensklic">
    <w:name w:val="Intense Reference"/>
    <w:basedOn w:val="Privzetapisavaodstavka"/>
    <w:uiPriority w:val="32"/>
    <w:qFormat/>
    <w:rsid w:val="00524C82"/>
    <w:rPr>
      <w:b/>
      <w:bCs/>
      <w:smallCaps/>
      <w:color w:val="0F4761" w:themeColor="accent1" w:themeShade="BF"/>
      <w:spacing w:val="5"/>
    </w:rPr>
  </w:style>
  <w:style w:type="paragraph" w:styleId="Navadensplet">
    <w:name w:val="Normal (Web)"/>
    <w:basedOn w:val="Navaden"/>
    <w:rsid w:val="00524C82"/>
    <w:rPr>
      <w:rFonts w:ascii="Verdana" w:hAnsi="Verdana"/>
      <w:color w:val="333333"/>
      <w:sz w:val="17"/>
      <w:szCs w:val="17"/>
    </w:rPr>
  </w:style>
  <w:style w:type="paragraph" w:customStyle="1" w:styleId="naslov0">
    <w:name w:val="naslov"/>
    <w:basedOn w:val="Navaden"/>
    <w:rsid w:val="00524C82"/>
    <w:rPr>
      <w:rFonts w:ascii="Verdana" w:hAnsi="Verdana"/>
      <w:color w:val="333333"/>
      <w:sz w:val="17"/>
      <w:szCs w:val="17"/>
    </w:rPr>
  </w:style>
  <w:style w:type="character" w:styleId="Hiperpovezava">
    <w:name w:val="Hyperlink"/>
    <w:rsid w:val="00524C82"/>
    <w:rPr>
      <w:color w:val="0000FF"/>
      <w:u w:val="single"/>
    </w:rPr>
  </w:style>
  <w:style w:type="paragraph" w:customStyle="1" w:styleId="Neotevilenodstavek">
    <w:name w:val="Neoštevilčen odstavek"/>
    <w:basedOn w:val="Navaden"/>
    <w:link w:val="NeotevilenodstavekZnak"/>
    <w:qFormat/>
    <w:rsid w:val="00524C82"/>
    <w:pPr>
      <w:overflowPunct w:val="0"/>
      <w:autoSpaceDE w:val="0"/>
      <w:autoSpaceDN w:val="0"/>
      <w:adjustRightInd w:val="0"/>
      <w:spacing w:before="60" w:after="60" w:line="200" w:lineRule="exact"/>
      <w:jc w:val="both"/>
      <w:textAlignment w:val="baseline"/>
    </w:pPr>
    <w:rPr>
      <w:rFonts w:ascii="Arial" w:hAnsi="Arial"/>
      <w:sz w:val="22"/>
      <w:szCs w:val="20"/>
      <w:lang w:val="x-none" w:eastAsia="x-none"/>
    </w:rPr>
  </w:style>
  <w:style w:type="character" w:customStyle="1" w:styleId="NeotevilenodstavekZnak">
    <w:name w:val="Neoštevilčen odstavek Znak"/>
    <w:link w:val="Neotevilenodstavek"/>
    <w:locked/>
    <w:rsid w:val="00524C82"/>
    <w:rPr>
      <w:rFonts w:ascii="Arial" w:eastAsia="Times New Roman" w:hAnsi="Arial" w:cs="Times New Roman"/>
      <w:kern w:val="0"/>
      <w:szCs w:val="20"/>
      <w:lang w:val="x-none" w:eastAsia="x-none"/>
      <w14:ligatures w14:val="none"/>
    </w:rPr>
  </w:style>
  <w:style w:type="character" w:styleId="SledenaHiperpovezava">
    <w:name w:val="FollowedHyperlink"/>
    <w:basedOn w:val="Privzetapisavaodstavka"/>
    <w:uiPriority w:val="99"/>
    <w:semiHidden/>
    <w:unhideWhenUsed/>
    <w:rsid w:val="00884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961</Words>
  <Characters>5478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Petrač Barborič</dc:creator>
  <cp:keywords/>
  <dc:description/>
  <cp:lastModifiedBy>Erna Petrač Barborič</cp:lastModifiedBy>
  <cp:revision>4</cp:revision>
  <dcterms:created xsi:type="dcterms:W3CDTF">2026-01-19T09:43:00Z</dcterms:created>
  <dcterms:modified xsi:type="dcterms:W3CDTF">2026-01-26T09:04:00Z</dcterms:modified>
</cp:coreProperties>
</file>