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0B29" w14:textId="7C3E78EE" w:rsidR="009653B2" w:rsidRPr="00B26788" w:rsidRDefault="005C5659" w:rsidP="00D72AB4">
      <w:pPr>
        <w:pStyle w:val="Naslov3"/>
        <w:rPr>
          <w:rFonts w:ascii="Arial" w:hAnsi="Arial" w:cs="Arial"/>
          <w:b w:val="0"/>
          <w:i/>
          <w:sz w:val="24"/>
          <w:szCs w:val="24"/>
        </w:rPr>
      </w:pPr>
      <w:r>
        <w:rPr>
          <w:rFonts w:ascii="Arial" w:hAnsi="Arial" w:cs="Arial"/>
          <w:b w:val="0"/>
          <w:i/>
          <w:sz w:val="24"/>
          <w:szCs w:val="24"/>
        </w:rPr>
        <w:t>Priloga</w:t>
      </w:r>
      <w:r w:rsidRPr="00B26788">
        <w:rPr>
          <w:rFonts w:ascii="Arial" w:hAnsi="Arial" w:cs="Arial"/>
          <w:b w:val="0"/>
          <w:i/>
          <w:sz w:val="24"/>
          <w:szCs w:val="24"/>
        </w:rPr>
        <w:t xml:space="preserve"> </w:t>
      </w:r>
      <w:r w:rsidR="00D72AB4" w:rsidRPr="00B26788">
        <w:rPr>
          <w:rFonts w:ascii="Arial" w:hAnsi="Arial" w:cs="Arial"/>
          <w:b w:val="0"/>
          <w:i/>
          <w:sz w:val="24"/>
          <w:szCs w:val="24"/>
        </w:rPr>
        <w:t>1</w:t>
      </w:r>
      <w:r w:rsidR="009653B2" w:rsidRPr="00B26788">
        <w:rPr>
          <w:rFonts w:ascii="Arial" w:hAnsi="Arial" w:cs="Arial"/>
          <w:b w:val="0"/>
          <w:i/>
          <w:sz w:val="24"/>
          <w:szCs w:val="24"/>
        </w:rPr>
        <w:t>1</w:t>
      </w:r>
    </w:p>
    <w:p w14:paraId="2391B44C" w14:textId="1A404198" w:rsidR="00D72AB4" w:rsidRPr="00547413" w:rsidRDefault="00D72AB4" w:rsidP="00D72AB4">
      <w:pPr>
        <w:pStyle w:val="Naslov3"/>
        <w:rPr>
          <w:rFonts w:ascii="Arial" w:hAnsi="Arial" w:cs="Arial"/>
          <w:sz w:val="24"/>
          <w:szCs w:val="24"/>
        </w:rPr>
      </w:pPr>
      <w:r w:rsidRPr="00547413">
        <w:rPr>
          <w:rFonts w:ascii="Arial" w:hAnsi="Arial" w:cs="Arial"/>
          <w:sz w:val="24"/>
          <w:szCs w:val="24"/>
        </w:rPr>
        <w:t>Varovanje osebnih podatkov</w:t>
      </w:r>
      <w:r w:rsidR="001D3474" w:rsidRPr="001D3474">
        <w:rPr>
          <w:rFonts w:ascii="Arial" w:eastAsia="MS Mincho" w:hAnsi="Arial" w:cs="Arial"/>
          <w:bCs w:val="0"/>
          <w:sz w:val="20"/>
          <w:szCs w:val="20"/>
        </w:rPr>
        <w:t xml:space="preserve"> </w:t>
      </w:r>
      <w:r w:rsidR="001D3474" w:rsidRPr="001D3474">
        <w:rPr>
          <w:rFonts w:ascii="Arial" w:hAnsi="Arial" w:cs="Arial"/>
          <w:sz w:val="24"/>
          <w:szCs w:val="24"/>
        </w:rPr>
        <w:t>na</w:t>
      </w:r>
      <w:r w:rsidR="001D3474">
        <w:rPr>
          <w:rFonts w:ascii="Arial" w:hAnsi="Arial" w:cs="Arial"/>
          <w:sz w:val="24"/>
          <w:szCs w:val="24"/>
        </w:rPr>
        <w:t xml:space="preserve"> </w:t>
      </w:r>
      <w:r w:rsidR="001D3474" w:rsidRPr="001D3474">
        <w:rPr>
          <w:rFonts w:ascii="Arial" w:hAnsi="Arial" w:cs="Arial"/>
          <w:sz w:val="24"/>
          <w:szCs w:val="24"/>
        </w:rPr>
        <w:t xml:space="preserve">ravni </w:t>
      </w:r>
      <w:r w:rsidR="001D3474" w:rsidRPr="009449EF">
        <w:rPr>
          <w:rFonts w:ascii="Arial" w:hAnsi="Arial" w:cs="Arial"/>
          <w:sz w:val="24"/>
          <w:szCs w:val="24"/>
        </w:rPr>
        <w:t xml:space="preserve">izvedbe </w:t>
      </w:r>
      <w:r w:rsidR="001D3474" w:rsidRPr="00494CF5">
        <w:rPr>
          <w:rFonts w:ascii="Arial" w:hAnsi="Arial" w:cs="Arial"/>
          <w:sz w:val="24"/>
          <w:szCs w:val="24"/>
        </w:rPr>
        <w:t xml:space="preserve">javnega razpisa </w:t>
      </w:r>
      <w:r w:rsidR="00DE5100" w:rsidRPr="00DE5100">
        <w:rPr>
          <w:rFonts w:ascii="Arial" w:hAnsi="Arial" w:cs="Arial"/>
          <w:sz w:val="24"/>
          <w:szCs w:val="24"/>
        </w:rPr>
        <w:t>»</w:t>
      </w:r>
      <w:r w:rsidR="009449EF" w:rsidRPr="00494CF5">
        <w:rPr>
          <w:rFonts w:ascii="Arial" w:hAnsi="Arial" w:cs="Arial"/>
          <w:sz w:val="24"/>
          <w:szCs w:val="24"/>
        </w:rPr>
        <w:t>REACT-EU: IKT za visokošolske zavode, ki izvajajo pedagoške študijske programe«</w:t>
      </w:r>
    </w:p>
    <w:p w14:paraId="27BEA02D" w14:textId="77777777" w:rsidR="00D72AB4" w:rsidRPr="00D72AB4" w:rsidRDefault="00D72AB4" w:rsidP="00D72AB4">
      <w:pPr>
        <w:pStyle w:val="TEKST"/>
        <w:spacing w:line="240" w:lineRule="auto"/>
        <w:rPr>
          <w:rFonts w:ascii="Arial" w:hAnsi="Arial" w:cs="Arial"/>
          <w:sz w:val="20"/>
          <w:szCs w:val="20"/>
          <w:lang w:eastAsia="sl-SI"/>
        </w:rPr>
      </w:pPr>
    </w:p>
    <w:p w14:paraId="5713ACA6"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28D32F07" w14:textId="77777777" w:rsidR="00D72AB4" w:rsidRPr="00D72AB4" w:rsidRDefault="00D72AB4" w:rsidP="00D72AB4">
      <w:pPr>
        <w:pStyle w:val="TEKST"/>
        <w:spacing w:line="240" w:lineRule="auto"/>
        <w:rPr>
          <w:rFonts w:ascii="Arial" w:eastAsia="MS Mincho" w:hAnsi="Arial" w:cs="Arial"/>
          <w:sz w:val="20"/>
          <w:szCs w:val="20"/>
        </w:rPr>
      </w:pPr>
    </w:p>
    <w:p w14:paraId="48BFE766"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051D1551" w14:textId="77777777"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47C76F0F" w14:textId="77777777"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Uradni list RS, št. 94/</w:t>
      </w:r>
      <w:r w:rsidR="00413138">
        <w:rPr>
          <w:rFonts w:ascii="Arial" w:eastAsia="MS Mincho" w:hAnsi="Arial" w:cs="Arial"/>
          <w:sz w:val="20"/>
          <w:szCs w:val="20"/>
        </w:rPr>
        <w:t>07 – uradno prečiščeno besedilo</w:t>
      </w:r>
      <w:r w:rsidR="00152C75" w:rsidRPr="0054682D">
        <w:rPr>
          <w:rFonts w:ascii="Arial" w:eastAsia="MS Mincho" w:hAnsi="Arial" w:cs="Arial"/>
          <w:sz w:val="20"/>
          <w:szCs w:val="20"/>
        </w:rPr>
        <w:t xml:space="preserve"> </w:t>
      </w:r>
      <w:r w:rsidR="00CE5E3E">
        <w:rPr>
          <w:rFonts w:ascii="Arial" w:eastAsia="MS Mincho" w:hAnsi="Arial" w:cs="Arial"/>
          <w:sz w:val="20"/>
          <w:szCs w:val="20"/>
        </w:rPr>
        <w:t>in 177/20</w:t>
      </w:r>
      <w:r w:rsidR="00413138">
        <w:rPr>
          <w:rFonts w:ascii="Arial" w:eastAsia="MS Mincho" w:hAnsi="Arial" w:cs="Arial"/>
          <w:sz w:val="20"/>
          <w:szCs w:val="20"/>
        </w:rPr>
        <w:t xml:space="preserve"> v nadaljnjem besedilu: </w:t>
      </w:r>
      <w:r w:rsidR="00C47A24">
        <w:rPr>
          <w:rFonts w:ascii="Arial" w:eastAsia="MS Mincho" w:hAnsi="Arial" w:cs="Arial"/>
          <w:sz w:val="20"/>
          <w:szCs w:val="20"/>
        </w:rPr>
        <w:t>ZVOP-1)</w:t>
      </w:r>
      <w:r w:rsidR="00152C75" w:rsidRPr="0054682D">
        <w:rPr>
          <w:rFonts w:ascii="Arial" w:eastAsia="MS Mincho" w:hAnsi="Arial" w:cs="Arial"/>
          <w:sz w:val="20"/>
          <w:szCs w:val="20"/>
        </w:rPr>
        <w:t>,</w:t>
      </w:r>
      <w:r w:rsidR="00E03387" w:rsidRPr="0054682D">
        <w:rPr>
          <w:rFonts w:ascii="Arial" w:eastAsia="MS Mincho" w:hAnsi="Arial" w:cs="Arial"/>
          <w:sz w:val="20"/>
          <w:szCs w:val="20"/>
        </w:rPr>
        <w:t xml:space="preserve"> </w:t>
      </w:r>
    </w:p>
    <w:p w14:paraId="48FC79DA" w14:textId="77777777" w:rsidR="0024620C"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7A41CF" w:rsidRPr="007A41CF">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w:t>
      </w:r>
      <w:r w:rsidR="007A41CF">
        <w:rPr>
          <w:rFonts w:ascii="Arial" w:eastAsia="MS Mincho" w:hAnsi="Arial" w:cs="Arial"/>
          <w:sz w:val="20"/>
          <w:szCs w:val="20"/>
        </w:rPr>
        <w:t xml:space="preserve"> </w:t>
      </w:r>
      <w:r w:rsidR="007A41CF" w:rsidRPr="007A41CF">
        <w:rPr>
          <w:rFonts w:ascii="Arial" w:eastAsia="MS Mincho" w:hAnsi="Arial" w:cs="Arial"/>
          <w:sz w:val="20"/>
          <w:szCs w:val="20"/>
        </w:rPr>
        <w:t>1303/2013)</w:t>
      </w:r>
      <w:r w:rsidR="00961432">
        <w:rPr>
          <w:rFonts w:ascii="Arial" w:eastAsia="MS Mincho" w:hAnsi="Arial" w:cs="Arial"/>
          <w:sz w:val="20"/>
          <w:szCs w:val="20"/>
        </w:rPr>
        <w:t>,</w:t>
      </w:r>
    </w:p>
    <w:p w14:paraId="18DB6D26" w14:textId="77777777" w:rsidR="00D72AB4" w:rsidRPr="00CE5E3E" w:rsidRDefault="0024620C" w:rsidP="0054682D">
      <w:pPr>
        <w:pStyle w:val="TEKST"/>
        <w:numPr>
          <w:ilvl w:val="0"/>
          <w:numId w:val="5"/>
        </w:numPr>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w:t>
      </w:r>
      <w:r w:rsidR="00CE5E3E">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w:t>
      </w:r>
      <w:r w:rsidR="00CE5E3E" w:rsidRPr="00CE5E3E">
        <w:rPr>
          <w:rFonts w:ascii="Arial" w:eastAsia="MS Mincho" w:hAnsi="Arial" w:cs="Arial"/>
          <w:sz w:val="20"/>
          <w:szCs w:val="20"/>
        </w:rPr>
        <w:t>Ministrstv</w:t>
      </w:r>
      <w:r w:rsidR="00CE5E3E">
        <w:rPr>
          <w:rFonts w:ascii="Arial" w:eastAsia="MS Mincho" w:hAnsi="Arial" w:cs="Arial"/>
          <w:sz w:val="20"/>
          <w:szCs w:val="20"/>
        </w:rPr>
        <w:t>a</w:t>
      </w:r>
      <w:r w:rsidR="00CE5E3E" w:rsidRPr="00CE5E3E">
        <w:rPr>
          <w:rFonts w:ascii="Arial" w:eastAsia="MS Mincho" w:hAnsi="Arial" w:cs="Arial"/>
          <w:sz w:val="20"/>
          <w:szCs w:val="20"/>
        </w:rPr>
        <w:t xml:space="preserve"> </w:t>
      </w:r>
      <w:r w:rsidRPr="00CE5E3E">
        <w:rPr>
          <w:rFonts w:ascii="Arial" w:eastAsia="MS Mincho" w:hAnsi="Arial" w:cs="Arial"/>
          <w:sz w:val="20"/>
          <w:szCs w:val="20"/>
        </w:rPr>
        <w:t>za izobraževanje, znanost in šport št. 0070-</w:t>
      </w:r>
      <w:r w:rsidR="00CE5E3E">
        <w:rPr>
          <w:rFonts w:ascii="Arial" w:eastAsia="MS Mincho" w:hAnsi="Arial" w:cs="Arial"/>
          <w:sz w:val="20"/>
          <w:szCs w:val="20"/>
        </w:rPr>
        <w:t>32/2019/17</w:t>
      </w:r>
      <w:r w:rsidRPr="00CE5E3E">
        <w:rPr>
          <w:rFonts w:ascii="Arial" w:eastAsia="MS Mincho" w:hAnsi="Arial" w:cs="Arial"/>
          <w:sz w:val="20"/>
          <w:szCs w:val="20"/>
        </w:rPr>
        <w:t xml:space="preserve"> z dne </w:t>
      </w:r>
      <w:r w:rsidR="00CE5E3E">
        <w:rPr>
          <w:rFonts w:ascii="Arial" w:eastAsia="MS Mincho" w:hAnsi="Arial" w:cs="Arial"/>
          <w:sz w:val="20"/>
          <w:szCs w:val="20"/>
        </w:rPr>
        <w:t>8</w:t>
      </w:r>
      <w:r w:rsidRPr="00CE5E3E">
        <w:rPr>
          <w:rFonts w:ascii="Arial" w:eastAsia="MS Mincho" w:hAnsi="Arial" w:cs="Arial"/>
          <w:sz w:val="20"/>
          <w:szCs w:val="20"/>
        </w:rPr>
        <w:t xml:space="preserve">. </w:t>
      </w:r>
      <w:r w:rsidR="00CE5E3E">
        <w:rPr>
          <w:rFonts w:ascii="Arial" w:eastAsia="MS Mincho" w:hAnsi="Arial" w:cs="Arial"/>
          <w:sz w:val="20"/>
          <w:szCs w:val="20"/>
        </w:rPr>
        <w:t>7</w:t>
      </w:r>
      <w:r w:rsidRPr="00CE5E3E">
        <w:rPr>
          <w:rFonts w:ascii="Arial" w:eastAsia="MS Mincho" w:hAnsi="Arial" w:cs="Arial"/>
          <w:sz w:val="20"/>
          <w:szCs w:val="20"/>
        </w:rPr>
        <w:t xml:space="preserve">. </w:t>
      </w:r>
      <w:r w:rsidR="00CE5E3E" w:rsidRPr="00CE5E3E">
        <w:rPr>
          <w:rFonts w:ascii="Arial" w:eastAsia="MS Mincho" w:hAnsi="Arial" w:cs="Arial"/>
          <w:sz w:val="20"/>
          <w:szCs w:val="20"/>
        </w:rPr>
        <w:t>201</w:t>
      </w:r>
      <w:r w:rsidR="00CE5E3E">
        <w:rPr>
          <w:rFonts w:ascii="Arial" w:eastAsia="MS Mincho" w:hAnsi="Arial" w:cs="Arial"/>
          <w:sz w:val="20"/>
          <w:szCs w:val="20"/>
        </w:rPr>
        <w:t>9</w:t>
      </w:r>
      <w:r w:rsidR="00CE5E3E" w:rsidRPr="00CE5E3E">
        <w:rPr>
          <w:rFonts w:ascii="Arial" w:eastAsia="MS Mincho" w:hAnsi="Arial" w:cs="Arial"/>
          <w:sz w:val="20"/>
          <w:szCs w:val="20"/>
        </w:rPr>
        <w:t xml:space="preserve"> </w:t>
      </w:r>
      <w:r w:rsidRPr="00CE5E3E">
        <w:rPr>
          <w:rFonts w:ascii="Arial" w:eastAsia="MS Mincho" w:hAnsi="Arial" w:cs="Arial"/>
          <w:sz w:val="20"/>
          <w:szCs w:val="20"/>
        </w:rPr>
        <w:t xml:space="preserve">(v nadaljnjem besedilu: Pravilnik o </w:t>
      </w:r>
      <w:r w:rsidR="00CE5E3E" w:rsidRPr="00CE5E3E">
        <w:rPr>
          <w:rFonts w:ascii="Arial" w:eastAsia="MS Mincho" w:hAnsi="Arial" w:cs="Arial"/>
          <w:sz w:val="20"/>
          <w:szCs w:val="20"/>
        </w:rPr>
        <w:t>var</w:t>
      </w:r>
      <w:r w:rsidR="00CE5E3E">
        <w:rPr>
          <w:rFonts w:ascii="Arial" w:eastAsia="MS Mincho" w:hAnsi="Arial" w:cs="Arial"/>
          <w:sz w:val="20"/>
          <w:szCs w:val="20"/>
        </w:rPr>
        <w:t>stvu</w:t>
      </w:r>
      <w:r w:rsidR="00CE5E3E" w:rsidRPr="00CE5E3E">
        <w:rPr>
          <w:rFonts w:ascii="Arial" w:eastAsia="MS Mincho" w:hAnsi="Arial" w:cs="Arial"/>
          <w:sz w:val="20"/>
          <w:szCs w:val="20"/>
        </w:rPr>
        <w:t xml:space="preserve"> </w:t>
      </w:r>
      <w:r w:rsidR="00485747" w:rsidRPr="00CE5E3E">
        <w:rPr>
          <w:rFonts w:ascii="Arial" w:eastAsia="MS Mincho" w:hAnsi="Arial" w:cs="Arial"/>
          <w:sz w:val="20"/>
          <w:szCs w:val="20"/>
        </w:rPr>
        <w:t>osebnih podatkov)</w:t>
      </w:r>
      <w:r w:rsidR="00961432" w:rsidRPr="00CE5E3E">
        <w:rPr>
          <w:rFonts w:ascii="Arial" w:eastAsia="MS Mincho" w:hAnsi="Arial" w:cs="Arial"/>
          <w:sz w:val="20"/>
          <w:szCs w:val="20"/>
        </w:rPr>
        <w:t>,</w:t>
      </w:r>
      <w:r w:rsidR="007A41CF" w:rsidRPr="00CE5E3E">
        <w:rPr>
          <w:rFonts w:ascii="Arial" w:eastAsia="MS Mincho" w:hAnsi="Arial" w:cs="Arial"/>
          <w:sz w:val="20"/>
          <w:szCs w:val="20"/>
        </w:rPr>
        <w:t xml:space="preserve"> </w:t>
      </w:r>
      <w:r w:rsidR="00547413" w:rsidRPr="00CE5E3E">
        <w:rPr>
          <w:rFonts w:ascii="Arial" w:eastAsia="MS Mincho" w:hAnsi="Arial" w:cs="Arial"/>
          <w:sz w:val="20"/>
          <w:szCs w:val="20"/>
        </w:rPr>
        <w:t xml:space="preserve"> </w:t>
      </w:r>
    </w:p>
    <w:p w14:paraId="34F71330" w14:textId="77777777" w:rsidR="00686CA7"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Ministrstva za izobraževanje, znanost in šport</w:t>
      </w:r>
      <w:r>
        <w:rPr>
          <w:rFonts w:ascii="Arial" w:eastAsia="MS Mincho" w:hAnsi="Arial" w:cs="Arial"/>
          <w:sz w:val="20"/>
          <w:szCs w:val="20"/>
        </w:rPr>
        <w:t xml:space="preserve"> št. 0070-28/2017/1 z dne 24.</w:t>
      </w:r>
      <w:r w:rsidR="00D0327B">
        <w:rPr>
          <w:rFonts w:ascii="Arial" w:eastAsia="MS Mincho" w:hAnsi="Arial" w:cs="Arial"/>
          <w:sz w:val="20"/>
          <w:szCs w:val="20"/>
        </w:rPr>
        <w:t xml:space="preserve"> </w:t>
      </w:r>
      <w:r>
        <w:rPr>
          <w:rFonts w:ascii="Arial" w:eastAsia="MS Mincho" w:hAnsi="Arial" w:cs="Arial"/>
          <w:sz w:val="20"/>
          <w:szCs w:val="20"/>
        </w:rPr>
        <w:t>4.</w:t>
      </w:r>
      <w:r w:rsidR="00D0327B">
        <w:rPr>
          <w:rFonts w:ascii="Arial" w:eastAsia="MS Mincho" w:hAnsi="Arial" w:cs="Arial"/>
          <w:sz w:val="20"/>
          <w:szCs w:val="20"/>
        </w:rPr>
        <w:t xml:space="preserve"> </w:t>
      </w:r>
      <w:r>
        <w:rPr>
          <w:rFonts w:ascii="Arial" w:eastAsia="MS Mincho" w:hAnsi="Arial" w:cs="Arial"/>
          <w:sz w:val="20"/>
          <w:szCs w:val="20"/>
        </w:rPr>
        <w:t>2017</w:t>
      </w:r>
      <w:r w:rsidR="00D0327B">
        <w:rPr>
          <w:rFonts w:ascii="Arial" w:eastAsia="MS Mincho" w:hAnsi="Arial" w:cs="Arial"/>
          <w:sz w:val="20"/>
          <w:szCs w:val="20"/>
        </w:rPr>
        <w:t xml:space="preserve"> in št. 0070-28/2017/3 z dne 24. 12. 2019</w:t>
      </w:r>
      <w:r w:rsidR="00961432">
        <w:rPr>
          <w:rFonts w:ascii="Arial" w:eastAsia="MS Mincho" w:hAnsi="Arial" w:cs="Arial"/>
          <w:sz w:val="20"/>
          <w:szCs w:val="20"/>
        </w:rPr>
        <w:t xml:space="preserve">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14:paraId="05A7DDC0" w14:textId="77777777" w:rsidR="00686CA7" w:rsidRPr="00203A48"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13F2C2E7" w14:textId="77777777" w:rsidR="00547413" w:rsidRDefault="00547413" w:rsidP="00D72AB4">
      <w:pPr>
        <w:pStyle w:val="TEKST"/>
        <w:rPr>
          <w:rFonts w:ascii="Arial" w:eastAsia="MS Mincho" w:hAnsi="Arial" w:cs="Arial"/>
          <w:b/>
          <w:sz w:val="20"/>
          <w:szCs w:val="20"/>
        </w:rPr>
      </w:pPr>
    </w:p>
    <w:p w14:paraId="632BDB94"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2493976E" w14:textId="77777777" w:rsidR="00D72AB4" w:rsidRPr="00D72AB4" w:rsidRDefault="00D72AB4" w:rsidP="00D72AB4">
      <w:pPr>
        <w:pStyle w:val="TEKST"/>
        <w:rPr>
          <w:rFonts w:ascii="Arial" w:eastAsia="MS Mincho" w:hAnsi="Arial" w:cs="Arial"/>
          <w:sz w:val="20"/>
          <w:szCs w:val="20"/>
        </w:rPr>
      </w:pPr>
    </w:p>
    <w:p w14:paraId="4D25288F"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2591C85F" w14:textId="35B9B8F5"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547413" w:rsidRPr="00547413">
        <w:rPr>
          <w:rFonts w:ascii="Arial" w:eastAsia="MS Mincho" w:hAnsi="Arial" w:cs="Arial"/>
          <w:sz w:val="20"/>
          <w:szCs w:val="20"/>
        </w:rPr>
        <w:t>izobraževanje, znanost in šport</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152C75" w:rsidRPr="00152C75">
        <w:rPr>
          <w:rFonts w:ascii="Arial" w:eastAsia="MS Mincho" w:hAnsi="Arial" w:cs="Arial"/>
          <w:sz w:val="20"/>
          <w:szCs w:val="20"/>
        </w:rPr>
        <w:t>mi</w:t>
      </w:r>
      <w:r w:rsidR="00152C75">
        <w:rPr>
          <w:rFonts w:ascii="Arial" w:eastAsia="MS Mincho" w:hAnsi="Arial" w:cs="Arial"/>
          <w:sz w:val="20"/>
          <w:szCs w:val="20"/>
        </w:rPr>
        <w:t>nist</w:t>
      </w:r>
      <w:r w:rsidR="000C5037">
        <w:rPr>
          <w:rFonts w:ascii="Arial" w:eastAsia="MS Mincho" w:hAnsi="Arial" w:cs="Arial"/>
          <w:sz w:val="20"/>
          <w:szCs w:val="20"/>
        </w:rPr>
        <w:t>e</w:t>
      </w:r>
      <w:r w:rsidR="00152C75">
        <w:rPr>
          <w:rFonts w:ascii="Arial" w:eastAsia="MS Mincho" w:hAnsi="Arial" w:cs="Arial"/>
          <w:sz w:val="20"/>
          <w:szCs w:val="20"/>
        </w:rPr>
        <w:t xml:space="preserve">r. dr. </w:t>
      </w:r>
      <w:r w:rsidR="00AF30BB">
        <w:rPr>
          <w:rFonts w:ascii="Arial" w:eastAsia="MS Mincho" w:hAnsi="Arial" w:cs="Arial"/>
          <w:sz w:val="20"/>
          <w:szCs w:val="20"/>
        </w:rPr>
        <w:t>Igor Papič</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52</w:t>
      </w:r>
      <w:r w:rsidRPr="00D72AB4">
        <w:rPr>
          <w:rFonts w:ascii="Arial" w:eastAsia="MS Mincho" w:hAnsi="Arial" w:cs="Arial"/>
          <w:sz w:val="20"/>
          <w:szCs w:val="20"/>
        </w:rPr>
        <w:t xml:space="preserve"> </w:t>
      </w:r>
      <w:r w:rsidR="00F835D3">
        <w:rPr>
          <w:rFonts w:ascii="Arial" w:eastAsia="MS Mincho" w:hAnsi="Arial" w:cs="Arial"/>
          <w:sz w:val="20"/>
          <w:szCs w:val="20"/>
        </w:rPr>
        <w:t>8</w:t>
      </w:r>
      <w:r w:rsidRPr="00D72AB4">
        <w:rPr>
          <w:rFonts w:ascii="Arial" w:eastAsia="MS Mincho" w:hAnsi="Arial" w:cs="Arial"/>
          <w:sz w:val="20"/>
          <w:szCs w:val="20"/>
        </w:rPr>
        <w:t>1</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64C0B6DB" w14:textId="77777777" w:rsidR="00D72AB4" w:rsidRPr="00D72AB4" w:rsidRDefault="00D72AB4" w:rsidP="0054682D">
      <w:pPr>
        <w:pStyle w:val="TEKST"/>
        <w:rPr>
          <w:rFonts w:ascii="Arial" w:eastAsia="MS Mincho" w:hAnsi="Arial" w:cs="Arial"/>
          <w:sz w:val="20"/>
          <w:szCs w:val="20"/>
        </w:rPr>
      </w:pPr>
    </w:p>
    <w:p w14:paraId="5033E14D" w14:textId="77777777"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1836CC" w:rsidRPr="00547413">
        <w:rPr>
          <w:rFonts w:ascii="Arial" w:eastAsia="MS Mincho" w:hAnsi="Arial" w:cs="Arial"/>
          <w:sz w:val="20"/>
          <w:szCs w:val="20"/>
        </w:rPr>
        <w:t>izobraževanje, znanost in šport</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rPr>
        <w:t>vu podatkov in ZVOP-1.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Pr="00D72AB4">
        <w:rPr>
          <w:rFonts w:ascii="Arial" w:eastAsia="MS Mincho" w:hAnsi="Arial" w:cs="Arial"/>
          <w:sz w:val="20"/>
          <w:szCs w:val="20"/>
        </w:rPr>
        <w:t xml:space="preserve"> </w:t>
      </w:r>
      <w:r w:rsidR="001836CC" w:rsidRPr="001836CC">
        <w:rPr>
          <w:rFonts w:ascii="Arial" w:eastAsia="MS Mincho" w:hAnsi="Arial" w:cs="Arial"/>
          <w:sz w:val="20"/>
          <w:szCs w:val="20"/>
        </w:rPr>
        <w:t>povop.mizs@gov.si</w:t>
      </w:r>
      <w:r w:rsidR="00D25FB6">
        <w:rPr>
          <w:rFonts w:ascii="Arial" w:eastAsia="MS Mincho" w:hAnsi="Arial" w:cs="Arial"/>
          <w:sz w:val="20"/>
          <w:szCs w:val="20"/>
        </w:rPr>
        <w:t>.</w:t>
      </w:r>
    </w:p>
    <w:p w14:paraId="71571678" w14:textId="77777777" w:rsidR="00D72AB4" w:rsidRPr="00D72AB4" w:rsidRDefault="00D72AB4" w:rsidP="00D72AB4">
      <w:pPr>
        <w:pStyle w:val="TEKST"/>
        <w:spacing w:line="240" w:lineRule="auto"/>
        <w:rPr>
          <w:rFonts w:ascii="Arial" w:eastAsia="MS Mincho" w:hAnsi="Arial" w:cs="Arial"/>
          <w:sz w:val="20"/>
          <w:szCs w:val="20"/>
        </w:rPr>
      </w:pPr>
    </w:p>
    <w:p w14:paraId="3505EF15" w14:textId="08974CD5"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w:t>
      </w:r>
      <w:r w:rsidR="00E26567" w:rsidRPr="00494CF5">
        <w:rPr>
          <w:rFonts w:ascii="Arial" w:eastAsia="MS Mincho" w:hAnsi="Arial" w:cs="Arial"/>
          <w:sz w:val="20"/>
          <w:szCs w:val="20"/>
        </w:rPr>
        <w:t>izvedbe javnega razpisa</w:t>
      </w:r>
      <w:r w:rsidR="00360FD4" w:rsidRPr="00494CF5">
        <w:rPr>
          <w:rFonts w:ascii="Arial" w:eastAsia="MS Mincho" w:hAnsi="Arial" w:cs="Arial"/>
          <w:sz w:val="20"/>
          <w:szCs w:val="20"/>
        </w:rPr>
        <w:t>,</w:t>
      </w:r>
      <w:r w:rsidR="00E26567" w:rsidRPr="00494CF5">
        <w:rPr>
          <w:rFonts w:ascii="Arial" w:eastAsia="MS Mincho" w:hAnsi="Arial" w:cs="Arial"/>
          <w:sz w:val="20"/>
          <w:szCs w:val="20"/>
        </w:rPr>
        <w:t xml:space="preserve"> </w:t>
      </w:r>
      <w:r w:rsidR="00360FD4" w:rsidRPr="00494CF5">
        <w:rPr>
          <w:rFonts w:ascii="Arial" w:eastAsia="MS Mincho" w:hAnsi="Arial" w:cs="Arial"/>
          <w:sz w:val="20"/>
          <w:szCs w:val="20"/>
        </w:rPr>
        <w:t>upravljalnih</w:t>
      </w:r>
      <w:r w:rsidR="00360FD4" w:rsidRPr="00360FD4">
        <w:rPr>
          <w:rFonts w:ascii="Arial" w:eastAsia="MS Mincho" w:hAnsi="Arial" w:cs="Arial"/>
          <w:sz w:val="20"/>
          <w:szCs w:val="20"/>
        </w:rPr>
        <w:t xml:space="preserve"> preverjanj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ter spremljanja in vrednotenja operacije</w:t>
      </w:r>
      <w:r w:rsidR="00360FD4">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 xml:space="preserve">vsebovani v Pravilniku o </w:t>
      </w:r>
      <w:r w:rsidR="00CE5E3E">
        <w:rPr>
          <w:rFonts w:ascii="Arial" w:eastAsia="MS Mincho" w:hAnsi="Arial" w:cs="Arial"/>
          <w:sz w:val="20"/>
          <w:szCs w:val="20"/>
        </w:rPr>
        <w:t>varstvu</w:t>
      </w:r>
      <w:r w:rsidR="00CE5E3E" w:rsidRPr="0024620C">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ZVOP-1.</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 xml:space="preserve">na ravni </w:t>
      </w:r>
      <w:r w:rsidR="00360FD4">
        <w:rPr>
          <w:rFonts w:ascii="Arial" w:eastAsia="MS Mincho" w:hAnsi="Arial" w:cs="Arial"/>
          <w:sz w:val="20"/>
          <w:szCs w:val="20"/>
        </w:rPr>
        <w:t xml:space="preserve"> evidenc v </w:t>
      </w:r>
      <w:r w:rsidR="00AB536F">
        <w:rPr>
          <w:rFonts w:ascii="Arial" w:eastAsia="MS Mincho" w:hAnsi="Arial" w:cs="Arial"/>
          <w:sz w:val="20"/>
          <w:szCs w:val="20"/>
        </w:rPr>
        <w:t>informacijske</w:t>
      </w:r>
      <w:r w:rsidR="00360FD4">
        <w:rPr>
          <w:rFonts w:ascii="Arial" w:eastAsia="MS Mincho" w:hAnsi="Arial" w:cs="Arial"/>
          <w:sz w:val="20"/>
          <w:szCs w:val="20"/>
        </w:rPr>
        <w:t>m</w:t>
      </w:r>
      <w:r w:rsidR="00AB536F">
        <w:rPr>
          <w:rFonts w:ascii="Arial" w:eastAsia="MS Mincho" w:hAnsi="Arial" w:cs="Arial"/>
          <w:sz w:val="20"/>
          <w:szCs w:val="20"/>
        </w:rPr>
        <w:t xml:space="preserve"> sistem</w:t>
      </w:r>
      <w:r w:rsidR="00360FD4">
        <w:rPr>
          <w:rFonts w:ascii="Arial" w:eastAsia="MS Mincho" w:hAnsi="Arial" w:cs="Arial"/>
          <w:sz w:val="20"/>
          <w:szCs w:val="20"/>
        </w:rPr>
        <w:t>u</w:t>
      </w:r>
      <w:r w:rsidR="00AB536F">
        <w:rPr>
          <w:rFonts w:ascii="Arial" w:eastAsia="MS Mincho" w:hAnsi="Arial" w:cs="Arial"/>
          <w:sz w:val="20"/>
          <w:szCs w:val="20"/>
        </w:rPr>
        <w:t xml:space="preserve"> organa upravljanja e-MA (v nadaljnjem besedilu: IS e-MA)</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Služba</w:t>
      </w:r>
      <w:r w:rsidR="00E26567" w:rsidRPr="00E26567">
        <w:rPr>
          <w:rFonts w:ascii="Arial" w:eastAsia="MS Mincho" w:hAnsi="Arial" w:cs="Arial"/>
          <w:sz w:val="20"/>
          <w:szCs w:val="20"/>
        </w:rPr>
        <w:t xml:space="preserve"> Vlade RS za razvoj in </w:t>
      </w:r>
      <w:r w:rsidR="00383308">
        <w:rPr>
          <w:rFonts w:ascii="Arial" w:eastAsia="MS Mincho" w:hAnsi="Arial" w:cs="Arial"/>
          <w:sz w:val="20"/>
          <w:szCs w:val="20"/>
        </w:rPr>
        <w:t xml:space="preserve">evropsko </w:t>
      </w:r>
      <w:r w:rsidR="00E26567" w:rsidRPr="00E26567">
        <w:rPr>
          <w:rFonts w:ascii="Arial" w:eastAsia="MS Mincho" w:hAnsi="Arial" w:cs="Arial"/>
          <w:sz w:val="20"/>
          <w:szCs w:val="20"/>
        </w:rPr>
        <w:lastRenderedPageBreak/>
        <w:t>kohezijsko politiko</w:t>
      </w:r>
      <w:r w:rsidR="00AD66D6">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podatkov</w:t>
      </w:r>
      <w:r w:rsidR="000D7D74">
        <w:rPr>
          <w:rFonts w:ascii="Arial" w:eastAsia="MS Mincho" w:hAnsi="Arial" w:cs="Arial"/>
          <w:sz w:val="20"/>
          <w:szCs w:val="20"/>
        </w:rPr>
        <w:t>.</w:t>
      </w:r>
    </w:p>
    <w:p w14:paraId="3FB1CB46" w14:textId="77777777" w:rsidR="00D72AB4" w:rsidRPr="00D72AB4" w:rsidRDefault="00D72AB4" w:rsidP="00D72AB4">
      <w:pPr>
        <w:pStyle w:val="TEKST"/>
        <w:rPr>
          <w:rFonts w:ascii="Arial" w:eastAsia="MS Mincho" w:hAnsi="Arial" w:cs="Arial"/>
          <w:sz w:val="20"/>
          <w:szCs w:val="20"/>
        </w:rPr>
      </w:pPr>
    </w:p>
    <w:p w14:paraId="22D023AF" w14:textId="2C07AE5E"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25F5AF97" w14:textId="65CC88E7" w:rsidR="00EB1CDF" w:rsidRDefault="00EB1CDF" w:rsidP="00EB1CDF">
      <w:pPr>
        <w:pStyle w:val="TEKST"/>
        <w:rPr>
          <w:rFonts w:ascii="Arial" w:eastAsia="MS Mincho" w:hAnsi="Arial" w:cs="Arial"/>
          <w:sz w:val="20"/>
          <w:szCs w:val="20"/>
        </w:rPr>
      </w:pPr>
    </w:p>
    <w:p w14:paraId="72ACF422" w14:textId="77777777" w:rsidR="003172A8" w:rsidRPr="00D72AB4" w:rsidRDefault="003172A8" w:rsidP="00EB1CDF">
      <w:pPr>
        <w:pStyle w:val="TEKST"/>
        <w:rPr>
          <w:rFonts w:ascii="Arial" w:eastAsia="MS Mincho" w:hAnsi="Arial" w:cs="Arial"/>
          <w:vanish/>
          <w:sz w:val="20"/>
          <w:szCs w:val="20"/>
        </w:rPr>
      </w:pPr>
    </w:p>
    <w:p w14:paraId="5D5E047A"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7ADEA73D" w14:textId="77777777" w:rsidR="00EB1CDF" w:rsidRPr="00D72AB4" w:rsidRDefault="00EB1CDF" w:rsidP="00EB1CDF">
      <w:pPr>
        <w:pStyle w:val="TEKST"/>
        <w:rPr>
          <w:rFonts w:ascii="Arial" w:eastAsia="MS Mincho" w:hAnsi="Arial" w:cs="Arial"/>
          <w:sz w:val="20"/>
          <w:szCs w:val="20"/>
        </w:rPr>
      </w:pPr>
    </w:p>
    <w:p w14:paraId="4AC2D714" w14:textId="07912D17"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w:t>
      </w:r>
      <w:r w:rsidRPr="00494CF5">
        <w:rPr>
          <w:rFonts w:ascii="Arial" w:eastAsia="MS Mincho" w:hAnsi="Arial" w:cs="Arial"/>
          <w:sz w:val="20"/>
          <w:szCs w:val="20"/>
        </w:rPr>
        <w:t>tega javnega razpisa oziroma</w:t>
      </w:r>
      <w:r w:rsidRPr="004869D1">
        <w:rPr>
          <w:rFonts w:ascii="Arial" w:eastAsia="MS Mincho" w:hAnsi="Arial" w:cs="Arial"/>
          <w:sz w:val="20"/>
          <w:szCs w:val="20"/>
        </w:rPr>
        <w:t xml:space="preserve"> izvrševanjem pogodbe o sofinanciranju</w:t>
      </w:r>
      <w:r w:rsidRPr="00D72AB4">
        <w:rPr>
          <w:rFonts w:ascii="Arial" w:eastAsia="MS Mincho" w:hAnsi="Arial" w:cs="Arial"/>
          <w:sz w:val="20"/>
          <w:szCs w:val="20"/>
        </w:rPr>
        <w:t xml:space="preserve">. </w:t>
      </w:r>
    </w:p>
    <w:p w14:paraId="2FC2074A" w14:textId="77777777" w:rsidR="00EB1CDF" w:rsidRPr="00D72AB4" w:rsidRDefault="00EB1CDF" w:rsidP="00EB1CDF">
      <w:pPr>
        <w:pStyle w:val="TEKST"/>
        <w:rPr>
          <w:rFonts w:ascii="Arial" w:eastAsia="MS Mincho" w:hAnsi="Arial" w:cs="Arial"/>
          <w:sz w:val="20"/>
          <w:szCs w:val="20"/>
        </w:rPr>
      </w:pPr>
    </w:p>
    <w:p w14:paraId="419E6060" w14:textId="28E3126B"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je </w:t>
      </w:r>
      <w:r w:rsidRPr="00494CF5">
        <w:rPr>
          <w:rFonts w:ascii="Arial" w:eastAsia="MS Mincho" w:hAnsi="Arial" w:cs="Arial"/>
          <w:sz w:val="20"/>
          <w:szCs w:val="20"/>
        </w:rPr>
        <w:t xml:space="preserve">izvedba javnega razpisa </w:t>
      </w:r>
      <w:r w:rsidR="00E0118A" w:rsidRPr="00494CF5">
        <w:rPr>
          <w:rFonts w:ascii="Arial" w:eastAsia="MS Mincho" w:hAnsi="Arial" w:cs="Arial"/>
          <w:sz w:val="20"/>
          <w:szCs w:val="20"/>
        </w:rPr>
        <w:t>(preverba izpolnjevanja razpisnih pogojev, izdelava ocene prejetih vlog, preverba točnosti podatkov glede na javne evidence)</w:t>
      </w:r>
      <w:r w:rsidRPr="00494CF5">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 Namen obdelave podatkov po sklenitvi pogodbe o sofinanciranju pa bo preverjanje izpolnjenosti pogojev, rokov in proračunskih možnosti za izplačilo zahtevka</w:t>
      </w:r>
      <w:r>
        <w:rPr>
          <w:rFonts w:ascii="Arial" w:eastAsia="MS Mincho" w:hAnsi="Arial" w:cs="Arial"/>
          <w:sz w:val="20"/>
          <w:szCs w:val="20"/>
        </w:rPr>
        <w:t xml:space="preserve"> za izplačilo</w:t>
      </w:r>
      <w:r w:rsidRPr="00D72AB4">
        <w:rPr>
          <w:rFonts w:ascii="Arial" w:eastAsia="MS Mincho" w:hAnsi="Arial" w:cs="Arial"/>
          <w:sz w:val="20"/>
          <w:szCs w:val="20"/>
        </w:rPr>
        <w:t xml:space="preserve"> (nastanek dejanskih stroškov, realizacija, in druge oblike dokazil), vodenje evidence operacij (</w:t>
      </w:r>
      <w:r>
        <w:rPr>
          <w:rFonts w:ascii="Arial" w:eastAsia="MS Mincho" w:hAnsi="Arial" w:cs="Arial"/>
          <w:sz w:val="20"/>
          <w:szCs w:val="20"/>
        </w:rPr>
        <w:t xml:space="preserve">v izvajanju, zaključene, </w:t>
      </w:r>
      <w:r w:rsidRPr="00D72AB4">
        <w:rPr>
          <w:rFonts w:ascii="Arial" w:eastAsia="MS Mincho" w:hAnsi="Arial" w:cs="Arial"/>
          <w:sz w:val="20"/>
          <w:szCs w:val="20"/>
        </w:rPr>
        <w:t>odstopi od pogodb), poročanje organu upravljanja,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w:t>
      </w:r>
      <w:r>
        <w:rPr>
          <w:rFonts w:ascii="Arial" w:eastAsia="MS Mincho" w:hAnsi="Arial" w:cs="Arial"/>
          <w:sz w:val="20"/>
          <w:szCs w:val="20"/>
        </w:rPr>
        <w:t>IS e-MA</w:t>
      </w:r>
      <w:r w:rsidRPr="00D72AB4">
        <w:rPr>
          <w:rFonts w:ascii="Arial" w:eastAsia="MS Mincho" w:hAnsi="Arial" w:cs="Arial"/>
          <w:sz w:val="20"/>
          <w:szCs w:val="20"/>
        </w:rPr>
        <w:t>).</w:t>
      </w:r>
    </w:p>
    <w:p w14:paraId="73E40914" w14:textId="77777777" w:rsidR="00BA17C5" w:rsidRDefault="00BA17C5" w:rsidP="00EB1CDF">
      <w:pPr>
        <w:pStyle w:val="TEKST"/>
        <w:spacing w:line="240" w:lineRule="auto"/>
        <w:rPr>
          <w:rFonts w:ascii="Arial" w:eastAsia="MS Mincho" w:hAnsi="Arial" w:cs="Arial"/>
          <w:sz w:val="20"/>
          <w:szCs w:val="20"/>
        </w:rPr>
      </w:pPr>
    </w:p>
    <w:p w14:paraId="0E3D4C0A"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609AD434" w14:textId="77777777" w:rsidR="00AF52FB" w:rsidRPr="00BA17C5" w:rsidRDefault="00AF52FB" w:rsidP="00AF52FB">
      <w:pPr>
        <w:pStyle w:val="TEKST"/>
        <w:rPr>
          <w:rFonts w:ascii="Arial" w:eastAsia="MS Mincho" w:hAnsi="Arial" w:cs="Arial"/>
          <w:sz w:val="20"/>
          <w:szCs w:val="20"/>
        </w:rPr>
      </w:pPr>
    </w:p>
    <w:p w14:paraId="2ECBAE0D"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E0F66C" w14:textId="77777777" w:rsidR="00AF52FB" w:rsidRPr="00BA17C5" w:rsidRDefault="00AF52FB" w:rsidP="00AF52FB">
      <w:pPr>
        <w:pStyle w:val="TEKST"/>
        <w:spacing w:line="240" w:lineRule="auto"/>
        <w:rPr>
          <w:rFonts w:ascii="Arial" w:eastAsia="MS Mincho" w:hAnsi="Arial" w:cs="Arial"/>
          <w:sz w:val="20"/>
          <w:szCs w:val="20"/>
        </w:rPr>
      </w:pPr>
    </w:p>
    <w:p w14:paraId="0F5A74F0" w14:textId="77777777" w:rsidR="00AF52FB" w:rsidRPr="00BA17C5" w:rsidRDefault="00AF52FB" w:rsidP="00AF52FB">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1C44DDA7" w14:textId="77777777" w:rsidR="00AF52FB" w:rsidRPr="00BA17C5" w:rsidRDefault="00AF52FB" w:rsidP="00AF52FB">
      <w:pPr>
        <w:pStyle w:val="TEKST"/>
        <w:spacing w:line="240" w:lineRule="auto"/>
        <w:rPr>
          <w:rFonts w:ascii="Arial" w:eastAsia="MS Mincho" w:hAnsi="Arial" w:cs="Arial"/>
          <w:sz w:val="20"/>
          <w:szCs w:val="20"/>
        </w:rPr>
      </w:pPr>
    </w:p>
    <w:p w14:paraId="18F80791"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7E470C7B"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06B6BD7A"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2B8FAF4A"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424465AD"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54FD75BD" w14:textId="77777777" w:rsidR="00AF52FB" w:rsidRPr="00BA17C5" w:rsidRDefault="00AF52FB" w:rsidP="00AF52FB">
      <w:pPr>
        <w:pStyle w:val="TEKST"/>
        <w:spacing w:line="240" w:lineRule="auto"/>
        <w:rPr>
          <w:rFonts w:ascii="Arial" w:eastAsia="MS Mincho" w:hAnsi="Arial" w:cs="Arial"/>
          <w:sz w:val="20"/>
          <w:szCs w:val="20"/>
        </w:rPr>
      </w:pPr>
    </w:p>
    <w:p w14:paraId="1A9AAFF9" w14:textId="77777777" w:rsidR="00AF52FB" w:rsidRPr="00BA17C5" w:rsidRDefault="00AF52FB" w:rsidP="00AF52FB">
      <w:pPr>
        <w:jc w:val="both"/>
        <w:rPr>
          <w:rFonts w:ascii="Arial" w:eastAsia="MS Mincho" w:hAnsi="Arial" w:cs="Arial"/>
          <w:sz w:val="20"/>
          <w:szCs w:val="20"/>
        </w:rPr>
      </w:pPr>
      <w:r w:rsidRPr="00BA17C5">
        <w:rPr>
          <w:rFonts w:ascii="Arial" w:eastAsia="MS Mincho" w:hAnsi="Arial" w:cs="Arial"/>
          <w:sz w:val="20"/>
          <w:szCs w:val="20"/>
        </w:rPr>
        <w:t>ki se nanašajo na:</w:t>
      </w:r>
    </w:p>
    <w:p w14:paraId="3B5DB4E8" w14:textId="77777777" w:rsidR="00AF52FB" w:rsidRPr="00BA17C5" w:rsidRDefault="00AF52FB" w:rsidP="00AF52FB">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navede</w:t>
      </w:r>
      <w:r w:rsidR="00C95472">
        <w:rPr>
          <w:rFonts w:ascii="Arial" w:hAnsi="Arial" w:cs="Arial"/>
          <w:sz w:val="20"/>
          <w:szCs w:val="20"/>
        </w:rPr>
        <w:t>ne</w:t>
      </w:r>
      <w:r w:rsidRPr="00BA17C5">
        <w:rPr>
          <w:rFonts w:ascii="Arial" w:hAnsi="Arial" w:cs="Arial"/>
          <w:sz w:val="20"/>
          <w:szCs w:val="20"/>
        </w:rPr>
        <w:t xml:space="preserve"> kot kontaktne osebe</w:t>
      </w:r>
      <w:r w:rsidR="00C95472">
        <w:rPr>
          <w:rFonts w:ascii="Arial" w:hAnsi="Arial" w:cs="Arial"/>
          <w:sz w:val="20"/>
          <w:szCs w:val="20"/>
        </w:rPr>
        <w:t xml:space="preserve"> na operaciji oziroma </w:t>
      </w:r>
      <w:r w:rsidR="00C95472" w:rsidRPr="00BA17C5">
        <w:rPr>
          <w:rFonts w:ascii="Arial" w:hAnsi="Arial" w:cs="Arial"/>
          <w:sz w:val="20"/>
          <w:szCs w:val="20"/>
        </w:rPr>
        <w:t>sodel</w:t>
      </w:r>
      <w:r w:rsidR="00C95472">
        <w:rPr>
          <w:rFonts w:ascii="Arial" w:hAnsi="Arial" w:cs="Arial"/>
          <w:sz w:val="20"/>
          <w:szCs w:val="20"/>
        </w:rPr>
        <w:t>ujoče</w:t>
      </w:r>
      <w:r w:rsidR="00C95472" w:rsidRPr="00BA17C5">
        <w:rPr>
          <w:rFonts w:ascii="Arial" w:hAnsi="Arial" w:cs="Arial"/>
          <w:sz w:val="20"/>
          <w:szCs w:val="20"/>
        </w:rPr>
        <w:t xml:space="preserve"> </w:t>
      </w:r>
      <w:r w:rsidR="00C95472">
        <w:rPr>
          <w:rFonts w:ascii="Arial" w:hAnsi="Arial" w:cs="Arial"/>
          <w:sz w:val="20"/>
          <w:szCs w:val="20"/>
        </w:rPr>
        <w:t>na operaciji</w:t>
      </w:r>
      <w:r w:rsidR="00C95472" w:rsidRPr="00BA17C5">
        <w:rPr>
          <w:rFonts w:ascii="Arial" w:hAnsi="Arial" w:cs="Arial"/>
          <w:sz w:val="20"/>
          <w:szCs w:val="20"/>
        </w:rPr>
        <w:t xml:space="preserve"> </w:t>
      </w:r>
      <w:r w:rsidR="00C95472">
        <w:rPr>
          <w:rFonts w:ascii="Arial" w:hAnsi="Arial" w:cs="Arial"/>
          <w:sz w:val="20"/>
          <w:szCs w:val="20"/>
        </w:rPr>
        <w:t>oziroma</w:t>
      </w:r>
      <w:r w:rsidR="00C95472" w:rsidRPr="00BA17C5">
        <w:rPr>
          <w:rFonts w:ascii="Arial" w:hAnsi="Arial" w:cs="Arial"/>
          <w:sz w:val="20"/>
          <w:szCs w:val="20"/>
        </w:rPr>
        <w:t xml:space="preserve"> za katere </w:t>
      </w:r>
      <w:r w:rsidR="00C95472">
        <w:rPr>
          <w:rFonts w:ascii="Arial" w:hAnsi="Arial" w:cs="Arial"/>
          <w:sz w:val="20"/>
          <w:szCs w:val="20"/>
        </w:rPr>
        <w:t xml:space="preserve">se </w:t>
      </w:r>
      <w:r w:rsidR="00C95472" w:rsidRPr="00BA17C5">
        <w:rPr>
          <w:rFonts w:ascii="Arial" w:hAnsi="Arial" w:cs="Arial"/>
          <w:sz w:val="20"/>
          <w:szCs w:val="20"/>
        </w:rPr>
        <w:t>uveljavlja strošk</w:t>
      </w:r>
      <w:r w:rsidR="00C95472">
        <w:rPr>
          <w:rFonts w:ascii="Arial" w:hAnsi="Arial" w:cs="Arial"/>
          <w:sz w:val="20"/>
          <w:szCs w:val="20"/>
        </w:rPr>
        <w:t>e</w:t>
      </w:r>
      <w:r w:rsidR="00C95472" w:rsidRPr="00BA17C5">
        <w:rPr>
          <w:rFonts w:ascii="Arial" w:hAnsi="Arial" w:cs="Arial"/>
          <w:sz w:val="20"/>
          <w:szCs w:val="20"/>
        </w:rPr>
        <w:t xml:space="preserve"> za delo na </w:t>
      </w:r>
      <w:r w:rsidR="00C95472">
        <w:rPr>
          <w:rFonts w:ascii="Arial" w:hAnsi="Arial" w:cs="Arial"/>
          <w:sz w:val="20"/>
          <w:szCs w:val="20"/>
        </w:rPr>
        <w:t>operaciji</w:t>
      </w:r>
      <w:r w:rsidRPr="00BA17C5">
        <w:rPr>
          <w:rFonts w:ascii="Arial" w:hAnsi="Arial" w:cs="Arial"/>
          <w:sz w:val="20"/>
          <w:szCs w:val="20"/>
        </w:rPr>
        <w:t>,</w:t>
      </w:r>
    </w:p>
    <w:p w14:paraId="14F1ECC5" w14:textId="77777777" w:rsidR="00AF52FB" w:rsidRPr="00763EF1" w:rsidRDefault="00AF52FB" w:rsidP="00763EF1">
      <w:pPr>
        <w:pStyle w:val="Odstavekseznama"/>
        <w:numPr>
          <w:ilvl w:val="0"/>
          <w:numId w:val="3"/>
        </w:numPr>
        <w:spacing w:after="160" w:line="259" w:lineRule="auto"/>
        <w:jc w:val="both"/>
        <w:rPr>
          <w:rFonts w:ascii="Arial" w:hAnsi="Arial" w:cs="Arial"/>
          <w:b/>
          <w:sz w:val="20"/>
          <w:szCs w:val="20"/>
        </w:rPr>
      </w:pPr>
      <w:r w:rsidRPr="00BA17C5">
        <w:rPr>
          <w:rFonts w:ascii="Arial" w:hAnsi="Arial" w:cs="Arial"/>
          <w:sz w:val="20"/>
          <w:szCs w:val="20"/>
        </w:rPr>
        <w:t>zunanje izvajalce</w:t>
      </w:r>
      <w:r w:rsidR="00C95472">
        <w:rPr>
          <w:rFonts w:ascii="Arial" w:hAnsi="Arial" w:cs="Arial"/>
          <w:sz w:val="20"/>
          <w:szCs w:val="20"/>
        </w:rPr>
        <w:t xml:space="preserve"> upravičenca</w:t>
      </w:r>
      <w:r w:rsidRPr="00BA17C5">
        <w:rPr>
          <w:rFonts w:ascii="Arial" w:hAnsi="Arial" w:cs="Arial"/>
          <w:sz w:val="20"/>
          <w:szCs w:val="20"/>
        </w:rPr>
        <w:t xml:space="preserve">, </w:t>
      </w:r>
      <w:r w:rsidR="00C95472" w:rsidRPr="00AF52FB">
        <w:rPr>
          <w:rFonts w:ascii="Arial" w:hAnsi="Arial" w:cs="Arial"/>
          <w:sz w:val="20"/>
          <w:szCs w:val="20"/>
        </w:rPr>
        <w:t>navede</w:t>
      </w:r>
      <w:r w:rsidR="00C95472">
        <w:rPr>
          <w:rFonts w:ascii="Arial" w:hAnsi="Arial" w:cs="Arial"/>
          <w:sz w:val="20"/>
          <w:szCs w:val="20"/>
        </w:rPr>
        <w:t>ne</w:t>
      </w:r>
      <w:r w:rsidR="00C95472" w:rsidRPr="00AF52FB">
        <w:rPr>
          <w:rFonts w:ascii="Arial" w:hAnsi="Arial" w:cs="Arial"/>
          <w:sz w:val="20"/>
          <w:szCs w:val="20"/>
        </w:rPr>
        <w:t xml:space="preserve"> kot kontaktne osebe </w:t>
      </w:r>
      <w:r w:rsidR="00C95472">
        <w:rPr>
          <w:rFonts w:ascii="Arial" w:hAnsi="Arial" w:cs="Arial"/>
          <w:sz w:val="20"/>
          <w:szCs w:val="20"/>
        </w:rPr>
        <w:t>n</w:t>
      </w:r>
      <w:r w:rsidR="00C95472" w:rsidRPr="00AF52FB">
        <w:rPr>
          <w:rFonts w:ascii="Arial" w:hAnsi="Arial" w:cs="Arial"/>
          <w:sz w:val="20"/>
          <w:szCs w:val="20"/>
        </w:rPr>
        <w:t xml:space="preserve">a </w:t>
      </w:r>
      <w:r w:rsidR="00C95472">
        <w:rPr>
          <w:rFonts w:ascii="Arial" w:hAnsi="Arial" w:cs="Arial"/>
          <w:sz w:val="20"/>
          <w:szCs w:val="20"/>
        </w:rPr>
        <w:t xml:space="preserve">operaciji oziroma za </w:t>
      </w:r>
      <w:r w:rsidRPr="00BA17C5">
        <w:rPr>
          <w:rFonts w:ascii="Arial" w:hAnsi="Arial" w:cs="Arial"/>
          <w:sz w:val="20"/>
          <w:szCs w:val="20"/>
        </w:rPr>
        <w:t>kater</w:t>
      </w:r>
      <w:r w:rsidR="00C95472">
        <w:rPr>
          <w:rFonts w:ascii="Arial" w:hAnsi="Arial" w:cs="Arial"/>
          <w:sz w:val="20"/>
          <w:szCs w:val="20"/>
        </w:rPr>
        <w:t>e</w:t>
      </w:r>
      <w:r w:rsidRPr="00BA17C5">
        <w:rPr>
          <w:rFonts w:ascii="Arial" w:hAnsi="Arial" w:cs="Arial"/>
          <w:sz w:val="20"/>
          <w:szCs w:val="20"/>
        </w:rPr>
        <w:t xml:space="preserve"> </w:t>
      </w:r>
      <w:r w:rsidR="00C95472">
        <w:rPr>
          <w:rFonts w:ascii="Arial" w:hAnsi="Arial" w:cs="Arial"/>
          <w:sz w:val="20"/>
          <w:szCs w:val="20"/>
        </w:rPr>
        <w:t xml:space="preserve">se uveljavlja </w:t>
      </w:r>
      <w:r w:rsidRPr="00BA17C5">
        <w:rPr>
          <w:rFonts w:ascii="Arial" w:hAnsi="Arial" w:cs="Arial"/>
          <w:sz w:val="20"/>
          <w:szCs w:val="20"/>
        </w:rPr>
        <w:t>strošk</w:t>
      </w:r>
      <w:r w:rsidR="00C95472">
        <w:rPr>
          <w:rFonts w:ascii="Arial" w:hAnsi="Arial" w:cs="Arial"/>
          <w:sz w:val="20"/>
          <w:szCs w:val="20"/>
        </w:rPr>
        <w:t>e na operaciji</w:t>
      </w:r>
      <w:r w:rsidRPr="00763EF1">
        <w:rPr>
          <w:rFonts w:ascii="Arial" w:hAnsi="Arial" w:cs="Arial"/>
          <w:sz w:val="20"/>
          <w:szCs w:val="20"/>
        </w:rPr>
        <w:t>.</w:t>
      </w:r>
    </w:p>
    <w:p w14:paraId="2014F5CB" w14:textId="77777777"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t>Pravna podlaga za zakonitost obdelave</w:t>
      </w:r>
    </w:p>
    <w:p w14:paraId="5F263760" w14:textId="52A9A644"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zadevni </w:t>
      </w:r>
      <w:r w:rsidRPr="00494CF5">
        <w:rPr>
          <w:rFonts w:ascii="Arial" w:eastAsia="MS Mincho" w:hAnsi="Arial" w:cs="Arial"/>
          <w:sz w:val="20"/>
          <w:szCs w:val="20"/>
        </w:rPr>
        <w:t>javni razpis izhaja</w:t>
      </w:r>
      <w:r>
        <w:rPr>
          <w:rFonts w:ascii="Arial" w:eastAsia="MS Mincho" w:hAnsi="Arial" w:cs="Arial"/>
          <w:sz w:val="20"/>
          <w:szCs w:val="20"/>
        </w:rPr>
        <w:t xml:space="preserve">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113/05 - uradno prečiščeno besedilo, </w:t>
      </w:r>
      <w:r w:rsidRPr="0009510C">
        <w:rPr>
          <w:rFonts w:ascii="Arial" w:eastAsia="MS Mincho" w:hAnsi="Arial" w:cs="Arial"/>
          <w:sz w:val="20"/>
          <w:szCs w:val="20"/>
        </w:rPr>
        <w:lastRenderedPageBreak/>
        <w:t xml:space="preserve">89/07 - </w:t>
      </w:r>
      <w:proofErr w:type="spellStart"/>
      <w:r w:rsidRPr="0009510C">
        <w:rPr>
          <w:rFonts w:ascii="Arial" w:eastAsia="MS Mincho" w:hAnsi="Arial" w:cs="Arial"/>
          <w:sz w:val="20"/>
          <w:szCs w:val="20"/>
        </w:rPr>
        <w:t>odl</w:t>
      </w:r>
      <w:proofErr w:type="spellEnd"/>
      <w:r w:rsidRPr="0009510C">
        <w:rPr>
          <w:rFonts w:ascii="Arial" w:eastAsia="MS Mincho" w:hAnsi="Arial" w:cs="Arial"/>
          <w:sz w:val="20"/>
          <w:szCs w:val="20"/>
        </w:rPr>
        <w:t>. US, 126/07 - ZUP-E, 48/09, 8/10 - ZUP-G, 8/12 - ZVRS-F, 21/12, 47/13, 12/14, 90/14</w:t>
      </w:r>
      <w:r w:rsidR="006F1A79">
        <w:rPr>
          <w:rFonts w:ascii="Arial" w:eastAsia="MS Mincho" w:hAnsi="Arial" w:cs="Arial"/>
          <w:sz w:val="20"/>
          <w:szCs w:val="20"/>
        </w:rPr>
        <w:t>,</w:t>
      </w:r>
      <w:r w:rsidRPr="0009510C">
        <w:rPr>
          <w:rFonts w:ascii="Arial" w:eastAsia="MS Mincho" w:hAnsi="Arial" w:cs="Arial"/>
          <w:sz w:val="20"/>
          <w:szCs w:val="20"/>
        </w:rPr>
        <w:t xml:space="preserve"> 51/16</w:t>
      </w:r>
      <w:r w:rsidR="006F1A79" w:rsidRPr="006F1A79">
        <w:rPr>
          <w:rFonts w:ascii="Arial" w:eastAsia="MS Mincho" w:hAnsi="Arial" w:cs="Arial"/>
          <w:sz w:val="20"/>
          <w:szCs w:val="20"/>
        </w:rPr>
        <w:t>, 36/21 in 82/21</w:t>
      </w:r>
      <w:r w:rsidRPr="0009510C">
        <w:rPr>
          <w:rFonts w:ascii="Arial" w:eastAsia="MS Mincho" w:hAnsi="Arial" w:cs="Arial"/>
          <w:sz w:val="20"/>
          <w:szCs w:val="20"/>
        </w:rPr>
        <w:t>)</w:t>
      </w:r>
      <w:r>
        <w:rPr>
          <w:rFonts w:ascii="Arial" w:eastAsia="MS Mincho" w:hAnsi="Arial" w:cs="Arial"/>
          <w:sz w:val="20"/>
          <w:szCs w:val="20"/>
        </w:rPr>
        <w:t xml:space="preserve"> in </w:t>
      </w:r>
      <w:r w:rsidRPr="0009510C">
        <w:rPr>
          <w:rFonts w:ascii="Arial" w:eastAsia="MS Mincho"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Pr="0009510C">
        <w:rPr>
          <w:rFonts w:ascii="Arial" w:eastAsia="MS Mincho" w:hAnsi="Arial" w:cs="Arial"/>
          <w:sz w:val="20"/>
          <w:szCs w:val="20"/>
        </w:rPr>
        <w:t>popr</w:t>
      </w:r>
      <w:proofErr w:type="spellEnd"/>
      <w:r w:rsidRPr="0009510C">
        <w:rPr>
          <w:rFonts w:ascii="Arial" w:eastAsia="MS Mincho" w:hAnsi="Arial" w:cs="Arial"/>
          <w:sz w:val="20"/>
          <w:szCs w:val="20"/>
        </w:rPr>
        <w:t>., 15/17, 69/17</w:t>
      </w:r>
      <w:r w:rsidR="006F1A79">
        <w:rPr>
          <w:rFonts w:ascii="Arial" w:eastAsia="MS Mincho" w:hAnsi="Arial" w:cs="Arial"/>
          <w:sz w:val="20"/>
          <w:szCs w:val="20"/>
        </w:rPr>
        <w:t>,</w:t>
      </w:r>
      <w:r w:rsidRPr="0009510C">
        <w:rPr>
          <w:rFonts w:ascii="Arial" w:eastAsia="MS Mincho" w:hAnsi="Arial" w:cs="Arial"/>
          <w:sz w:val="20"/>
          <w:szCs w:val="20"/>
        </w:rPr>
        <w:t xml:space="preserve"> 67/18</w:t>
      </w:r>
      <w:r w:rsidR="006F1A79" w:rsidRPr="006F1A79">
        <w:t xml:space="preserve"> </w:t>
      </w:r>
      <w:r w:rsidR="006F1A79" w:rsidRPr="006F1A79">
        <w:rPr>
          <w:rFonts w:ascii="Arial" w:eastAsia="MS Mincho" w:hAnsi="Arial" w:cs="Arial"/>
          <w:sz w:val="20"/>
          <w:szCs w:val="20"/>
        </w:rPr>
        <w:t>in 51/21</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 xml:space="preserve">zaradi spodbujanja ukrepov opredeljenih v </w:t>
      </w:r>
      <w:r w:rsidRPr="00D329EF">
        <w:rPr>
          <w:rFonts w:ascii="Arial" w:eastAsia="MS Mincho" w:hAnsi="Arial" w:cs="Arial"/>
          <w:sz w:val="20"/>
          <w:szCs w:val="20"/>
        </w:rPr>
        <w:t>Operativne</w:t>
      </w:r>
      <w:r>
        <w:rPr>
          <w:rFonts w:ascii="Arial" w:eastAsia="MS Mincho" w:hAnsi="Arial" w:cs="Arial"/>
          <w:sz w:val="20"/>
          <w:szCs w:val="20"/>
        </w:rPr>
        <w:t>m programu</w:t>
      </w:r>
      <w:r w:rsidRPr="00D329EF">
        <w:rPr>
          <w:rFonts w:ascii="Arial" w:eastAsia="MS Mincho" w:hAnsi="Arial" w:cs="Arial"/>
          <w:sz w:val="20"/>
          <w:szCs w:val="20"/>
        </w:rPr>
        <w:t xml:space="preserve"> za izvajanje evropske kohezijske politike v obdobju 2014-2020, št. CCI 2014SI16MAOP001, </w:t>
      </w:r>
      <w:r>
        <w:rPr>
          <w:rFonts w:ascii="Arial" w:eastAsia="MS Mincho" w:hAnsi="Arial" w:cs="Arial"/>
          <w:sz w:val="20"/>
          <w:szCs w:val="20"/>
        </w:rPr>
        <w:t xml:space="preserve">različica </w:t>
      </w:r>
      <w:r w:rsidR="00152C75">
        <w:rPr>
          <w:rFonts w:ascii="Arial" w:eastAsia="MS Mincho" w:hAnsi="Arial" w:cs="Arial"/>
          <w:sz w:val="20"/>
          <w:szCs w:val="20"/>
        </w:rPr>
        <w:t>6.0</w:t>
      </w:r>
      <w:r w:rsidRPr="00D329EF">
        <w:rPr>
          <w:rFonts w:ascii="Arial" w:eastAsia="MS Mincho" w:hAnsi="Arial" w:cs="Arial"/>
          <w:sz w:val="20"/>
          <w:szCs w:val="20"/>
        </w:rPr>
        <w:t xml:space="preserve">, z dne </w:t>
      </w:r>
      <w:r w:rsidR="00152C75">
        <w:rPr>
          <w:rFonts w:ascii="Arial" w:eastAsia="MS Mincho" w:hAnsi="Arial" w:cs="Arial"/>
          <w:sz w:val="20"/>
          <w:szCs w:val="20"/>
        </w:rPr>
        <w:t>2</w:t>
      </w:r>
      <w:r w:rsidRPr="00D329EF">
        <w:rPr>
          <w:rFonts w:ascii="Arial" w:eastAsia="MS Mincho" w:hAnsi="Arial" w:cs="Arial"/>
          <w:sz w:val="20"/>
          <w:szCs w:val="20"/>
        </w:rPr>
        <w:t xml:space="preserve">. </w:t>
      </w:r>
      <w:r w:rsidR="00152C75">
        <w:rPr>
          <w:rFonts w:ascii="Arial" w:eastAsia="MS Mincho" w:hAnsi="Arial" w:cs="Arial"/>
          <w:sz w:val="20"/>
          <w:szCs w:val="20"/>
        </w:rPr>
        <w:t>7</w:t>
      </w:r>
      <w:r w:rsidRPr="00D329EF">
        <w:rPr>
          <w:rFonts w:ascii="Arial" w:eastAsia="MS Mincho" w:hAnsi="Arial" w:cs="Arial"/>
          <w:sz w:val="20"/>
          <w:szCs w:val="20"/>
        </w:rPr>
        <w:t xml:space="preserve">. </w:t>
      </w:r>
      <w:r w:rsidR="00152C75" w:rsidRPr="00D329EF">
        <w:rPr>
          <w:rFonts w:ascii="Arial" w:eastAsia="MS Mincho" w:hAnsi="Arial" w:cs="Arial"/>
          <w:sz w:val="20"/>
          <w:szCs w:val="20"/>
        </w:rPr>
        <w:t>20</w:t>
      </w:r>
      <w:r w:rsidR="00152C75">
        <w:rPr>
          <w:rFonts w:ascii="Arial" w:eastAsia="MS Mincho" w:hAnsi="Arial" w:cs="Arial"/>
          <w:sz w:val="20"/>
          <w:szCs w:val="20"/>
        </w:rPr>
        <w:t>21</w:t>
      </w:r>
      <w:r>
        <w:rPr>
          <w:rFonts w:ascii="Arial" w:eastAsia="MS Mincho" w:hAnsi="Arial" w:cs="Arial"/>
          <w:sz w:val="20"/>
          <w:szCs w:val="20"/>
        </w:rPr>
        <w:t xml:space="preserve">. Javno oblast ministrstvo udejanja preko izvedbe </w:t>
      </w:r>
      <w:r w:rsidRPr="00494CF5">
        <w:rPr>
          <w:rFonts w:ascii="Arial" w:eastAsia="MS Mincho" w:hAnsi="Arial" w:cs="Arial"/>
          <w:sz w:val="20"/>
          <w:szCs w:val="20"/>
        </w:rPr>
        <w:t>postopka javnega razpisa (ki zajema preverbo in ocenjevanje vloge, komunikacijo z upravičencem, izdajo sklepa o izbiri in s tem zamejene</w:t>
      </w:r>
      <w:r>
        <w:rPr>
          <w:rFonts w:ascii="Arial" w:eastAsia="MS Mincho" w:hAnsi="Arial" w:cs="Arial"/>
          <w:sz w:val="20"/>
          <w:szCs w:val="20"/>
        </w:rPr>
        <w:t xml:space="preserv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5827346B" w14:textId="77777777" w:rsidR="00EB1CDF" w:rsidRPr="00D72AB4" w:rsidRDefault="00EB1CDF" w:rsidP="00EB1CDF">
      <w:pPr>
        <w:pStyle w:val="TEKST"/>
        <w:rPr>
          <w:rFonts w:ascii="Arial" w:eastAsia="MS Mincho" w:hAnsi="Arial" w:cs="Arial"/>
          <w:sz w:val="20"/>
          <w:szCs w:val="20"/>
        </w:rPr>
      </w:pPr>
    </w:p>
    <w:p w14:paraId="7312BED7" w14:textId="48CAD9B7"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Zagotovitev osebnih podatkov v </w:t>
      </w:r>
      <w:r>
        <w:rPr>
          <w:rFonts w:ascii="Arial" w:eastAsia="MS Mincho" w:hAnsi="Arial" w:cs="Arial"/>
          <w:sz w:val="20"/>
          <w:szCs w:val="20"/>
        </w:rPr>
        <w:t>okviru</w:t>
      </w:r>
      <w:r w:rsidRPr="00D72AB4">
        <w:rPr>
          <w:rFonts w:ascii="Arial" w:eastAsia="MS Mincho" w:hAnsi="Arial" w:cs="Arial"/>
          <w:sz w:val="20"/>
          <w:szCs w:val="20"/>
        </w:rPr>
        <w:t xml:space="preserve"> prijaviteljeve vloge na </w:t>
      </w:r>
      <w:r w:rsidRPr="00494CF5">
        <w:rPr>
          <w:rFonts w:ascii="Arial" w:eastAsia="MS Mincho" w:hAnsi="Arial" w:cs="Arial"/>
          <w:sz w:val="20"/>
          <w:szCs w:val="20"/>
        </w:rPr>
        <w:t>zadevni javni razpis oziroma</w:t>
      </w:r>
      <w:r w:rsidRPr="00D72AB4">
        <w:rPr>
          <w:rFonts w:ascii="Arial" w:eastAsia="MS Mincho" w:hAnsi="Arial" w:cs="Arial"/>
          <w:sz w:val="20"/>
          <w:szCs w:val="20"/>
        </w:rPr>
        <w:t xml:space="preserve"> pripadajočih dokazil je </w:t>
      </w:r>
      <w:r w:rsidRPr="0054682D">
        <w:rPr>
          <w:rFonts w:ascii="Arial" w:eastAsia="MS Mincho" w:hAnsi="Arial" w:cs="Arial"/>
          <w:sz w:val="20"/>
          <w:szCs w:val="20"/>
        </w:rPr>
        <w:t xml:space="preserve">obveznost, ki je </w:t>
      </w:r>
      <w:r w:rsidRPr="0054682D">
        <w:rPr>
          <w:rFonts w:ascii="Arial" w:eastAsia="MS Mincho" w:hAnsi="Arial" w:cs="Arial"/>
          <w:b/>
          <w:sz w:val="20"/>
          <w:szCs w:val="20"/>
        </w:rPr>
        <w:t xml:space="preserve">potrebna za sklenitev pogodbe o sofinanciranju. </w:t>
      </w:r>
      <w:r w:rsidRPr="00D72AB4">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54682D">
        <w:rPr>
          <w:rFonts w:ascii="Arial" w:eastAsia="MS Mincho" w:hAnsi="Arial" w:cs="Arial"/>
          <w:b/>
          <w:sz w:val="20"/>
          <w:szCs w:val="20"/>
        </w:rPr>
        <w:t>zavrženje vloge.</w:t>
      </w:r>
      <w:r w:rsidRPr="00D72AB4">
        <w:rPr>
          <w:rFonts w:ascii="Arial" w:eastAsia="MS Mincho" w:hAnsi="Arial" w:cs="Arial"/>
          <w:sz w:val="20"/>
          <w:szCs w:val="20"/>
        </w:rPr>
        <w:t xml:space="preserve"> </w:t>
      </w:r>
    </w:p>
    <w:p w14:paraId="3130335F"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212F8154" w14:textId="77777777"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368147BC" w14:textId="77777777" w:rsidR="00D72AB4" w:rsidRDefault="00D72AB4" w:rsidP="00D72AB4">
      <w:pPr>
        <w:pStyle w:val="TEKST"/>
        <w:rPr>
          <w:rFonts w:ascii="Arial" w:eastAsia="MS Mincho" w:hAnsi="Arial" w:cs="Arial"/>
          <w:sz w:val="20"/>
          <w:szCs w:val="20"/>
        </w:rPr>
      </w:pPr>
    </w:p>
    <w:p w14:paraId="18A9D76F"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46BA7286"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79C8572B" w14:textId="290F2F8D"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direktoratu, ki je </w:t>
      </w:r>
      <w:r w:rsidRPr="00494CF5">
        <w:rPr>
          <w:rFonts w:ascii="Arial" w:eastAsia="MS Mincho" w:hAnsi="Arial" w:cs="Arial"/>
          <w:lang w:eastAsia="sl-SI"/>
        </w:rPr>
        <w:t xml:space="preserve">pripravil javni razpis, zaposleni v </w:t>
      </w:r>
      <w:r w:rsidR="00D24F22" w:rsidRPr="00494CF5">
        <w:rPr>
          <w:rFonts w:ascii="Arial" w:eastAsia="MS Mincho" w:hAnsi="Arial" w:cs="Arial"/>
          <w:lang w:eastAsia="sl-SI"/>
        </w:rPr>
        <w:t>službah v okviru sekretariata ministrstva</w:t>
      </w:r>
      <w:r w:rsidRPr="00494CF5">
        <w:rPr>
          <w:rFonts w:ascii="Arial" w:eastAsia="MS Mincho" w:hAnsi="Arial" w:cs="Arial"/>
          <w:lang w:eastAsia="sl-SI"/>
        </w:rPr>
        <w:t>, zaposleni v finančni službi ministrstva, zaposleni v službi za izvajanje kohezijske</w:t>
      </w:r>
      <w:r>
        <w:rPr>
          <w:rFonts w:ascii="Arial" w:eastAsia="MS Mincho" w:hAnsi="Arial" w:cs="Arial"/>
          <w:lang w:eastAsia="sl-SI"/>
        </w:rPr>
        <w:t xml:space="preserve"> politike</w:t>
      </w:r>
      <w:r w:rsidRPr="00D72AB4">
        <w:rPr>
          <w:rFonts w:ascii="Arial" w:eastAsia="MS Mincho" w:hAnsi="Arial" w:cs="Arial"/>
          <w:lang w:eastAsia="sl-SI"/>
        </w:rPr>
        <w:t xml:space="preserve"> ministrstv</w:t>
      </w:r>
      <w:r w:rsidR="00D24F22">
        <w:rPr>
          <w:rFonts w:ascii="Arial" w:eastAsia="MS Mincho" w:hAnsi="Arial" w:cs="Arial"/>
          <w:lang w:eastAsia="sl-SI"/>
        </w:rPr>
        <w:t>a</w:t>
      </w:r>
      <w:r w:rsidRPr="00D72AB4">
        <w:rPr>
          <w:rFonts w:ascii="Arial" w:eastAsia="MS Mincho" w:hAnsi="Arial" w:cs="Arial"/>
          <w:lang w:eastAsia="sl-SI"/>
        </w:rPr>
        <w:t>, zapo</w:t>
      </w:r>
      <w:r>
        <w:rPr>
          <w:rFonts w:ascii="Arial" w:eastAsia="MS Mincho" w:hAnsi="Arial" w:cs="Arial"/>
          <w:lang w:eastAsia="sl-SI"/>
        </w:rPr>
        <w:t>sleni na OU</w:t>
      </w:r>
      <w:r w:rsidRPr="00D72AB4">
        <w:rPr>
          <w:rFonts w:ascii="Arial" w:eastAsia="MS Mincho" w:hAnsi="Arial" w:cs="Arial"/>
          <w:lang w:eastAsia="sl-SI"/>
        </w:rPr>
        <w:t>,</w:t>
      </w:r>
      <w:r>
        <w:rPr>
          <w:rFonts w:ascii="Arial" w:eastAsia="MS Mincho" w:hAnsi="Arial" w:cs="Arial"/>
          <w:lang w:eastAsia="sl-SI"/>
        </w:rPr>
        <w:t xml:space="preserve"> ki pokrivajo kohezijsko politiko</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15C4FA52"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40C3CC45" w14:textId="77777777" w:rsidR="00041A65" w:rsidRPr="00D72AB4" w:rsidRDefault="00041A65" w:rsidP="00787B9F">
      <w:pPr>
        <w:spacing w:after="0"/>
        <w:jc w:val="both"/>
        <w:rPr>
          <w:rFonts w:ascii="Arial" w:eastAsia="MS Mincho" w:hAnsi="Arial" w:cs="Arial"/>
          <w:sz w:val="20"/>
          <w:szCs w:val="20"/>
          <w:lang w:eastAsia="sl-SI"/>
        </w:rPr>
      </w:pPr>
    </w:p>
    <w:p w14:paraId="32803A8D"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7C52F1A2" w14:textId="77777777" w:rsidR="00D72AB4" w:rsidRPr="00D72AB4" w:rsidRDefault="00D72AB4" w:rsidP="00D72AB4">
      <w:pPr>
        <w:pStyle w:val="TEKST"/>
        <w:rPr>
          <w:rFonts w:ascii="Arial" w:eastAsia="MS Mincho" w:hAnsi="Arial" w:cs="Arial"/>
          <w:sz w:val="20"/>
          <w:szCs w:val="20"/>
        </w:rPr>
      </w:pPr>
    </w:p>
    <w:p w14:paraId="150CDFD2" w14:textId="7A8AC045"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w:t>
      </w:r>
      <w:r w:rsidRPr="00494CF5">
        <w:rPr>
          <w:rFonts w:ascii="Arial" w:eastAsia="MS Mincho" w:hAnsi="Arial" w:cs="Arial"/>
          <w:sz w:val="20"/>
          <w:szCs w:val="20"/>
        </w:rPr>
        <w:t xml:space="preserve">ne bo </w:t>
      </w:r>
      <w:r w:rsidR="002F245A" w:rsidRPr="00494CF5">
        <w:rPr>
          <w:rFonts w:ascii="Arial" w:eastAsia="MS Mincho" w:hAnsi="Arial" w:cs="Arial"/>
          <w:sz w:val="20"/>
          <w:szCs w:val="20"/>
        </w:rPr>
        <w:t xml:space="preserve">javni </w:t>
      </w:r>
      <w:r w:rsidRPr="00494CF5">
        <w:rPr>
          <w:rFonts w:ascii="Arial" w:eastAsia="MS Mincho" w:hAnsi="Arial" w:cs="Arial"/>
          <w:sz w:val="20"/>
          <w:szCs w:val="20"/>
        </w:rPr>
        <w:t>razpis</w:t>
      </w:r>
      <w:r w:rsidR="002F245A" w:rsidRPr="00494CF5">
        <w:rPr>
          <w:rFonts w:ascii="Arial" w:eastAsia="MS Mincho" w:hAnsi="Arial" w:cs="Arial"/>
          <w:sz w:val="20"/>
          <w:szCs w:val="20"/>
        </w:rPr>
        <w:t xml:space="preserve"> </w:t>
      </w:r>
      <w:r w:rsidRPr="00494CF5">
        <w:rPr>
          <w:rFonts w:ascii="Arial" w:eastAsia="MS Mincho" w:hAnsi="Arial" w:cs="Arial"/>
          <w:sz w:val="20"/>
          <w:szCs w:val="20"/>
        </w:rPr>
        <w:t>izveden</w:t>
      </w:r>
      <w:r w:rsidR="0055664A" w:rsidRPr="00494CF5">
        <w:rPr>
          <w:rFonts w:ascii="Arial" w:eastAsia="MS Mincho" w:hAnsi="Arial" w:cs="Arial"/>
          <w:sz w:val="20"/>
          <w:szCs w:val="20"/>
        </w:rPr>
        <w:t xml:space="preserve"> o</w:t>
      </w:r>
      <w:r w:rsidRPr="00494CF5">
        <w:rPr>
          <w:rFonts w:ascii="Arial" w:eastAsia="MS Mincho" w:hAnsi="Arial" w:cs="Arial"/>
          <w:sz w:val="20"/>
          <w:szCs w:val="20"/>
        </w:rPr>
        <w:t>ziroma operacija</w:t>
      </w:r>
      <w:r w:rsidRPr="00D72AB4">
        <w:rPr>
          <w:rFonts w:ascii="Arial" w:eastAsia="MS Mincho" w:hAnsi="Arial" w:cs="Arial"/>
          <w:sz w:val="20"/>
          <w:szCs w:val="20"/>
        </w:rPr>
        <w:t xml:space="preserve"> </w:t>
      </w:r>
      <w:r w:rsidR="001511B5">
        <w:rPr>
          <w:rFonts w:ascii="Arial" w:eastAsia="MS Mincho" w:hAnsi="Arial" w:cs="Arial"/>
          <w:sz w:val="20"/>
          <w:szCs w:val="20"/>
        </w:rPr>
        <w:t>zaključena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29F33A75" w14:textId="77777777" w:rsidR="008E303D" w:rsidRDefault="008E303D" w:rsidP="00040678">
      <w:pPr>
        <w:pStyle w:val="TEKST"/>
        <w:rPr>
          <w:rFonts w:ascii="Arial" w:eastAsia="MS Mincho" w:hAnsi="Arial" w:cs="Arial"/>
          <w:sz w:val="20"/>
          <w:szCs w:val="20"/>
        </w:rPr>
      </w:pPr>
    </w:p>
    <w:p w14:paraId="731652B3" w14:textId="77777777"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772C9F">
        <w:rPr>
          <w:rFonts w:ascii="Arial" w:eastAsia="MS Mincho" w:hAnsi="Arial" w:cs="Arial"/>
          <w:sz w:val="20"/>
          <w:szCs w:val="20"/>
        </w:rPr>
        <w:t xml:space="preserve">dvanajst </w:t>
      </w:r>
      <w:r>
        <w:rPr>
          <w:rFonts w:ascii="Arial" w:eastAsia="MS Mincho" w:hAnsi="Arial" w:cs="Arial"/>
          <w:sz w:val="20"/>
          <w:szCs w:val="20"/>
        </w:rPr>
        <w:t>(1</w:t>
      </w:r>
      <w:r w:rsidR="00772C9F">
        <w:rPr>
          <w:rFonts w:ascii="Arial" w:eastAsia="MS Mincho" w:hAnsi="Arial" w:cs="Arial"/>
          <w:sz w:val="20"/>
          <w:szCs w:val="20"/>
        </w:rPr>
        <w:t>2</w:t>
      </w:r>
      <w:r>
        <w:rPr>
          <w:rFonts w:ascii="Arial" w:eastAsia="MS Mincho" w:hAnsi="Arial" w:cs="Arial"/>
          <w:sz w:val="20"/>
          <w:szCs w:val="20"/>
        </w:rPr>
        <w:t>) let od zaključka operacije</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3A6F7FB5" w14:textId="77777777" w:rsidR="00203A48" w:rsidRDefault="00203A48" w:rsidP="00D72AB4">
      <w:pPr>
        <w:pStyle w:val="TEKST"/>
        <w:rPr>
          <w:rFonts w:ascii="Arial" w:eastAsia="MS Mincho" w:hAnsi="Arial" w:cs="Arial"/>
          <w:sz w:val="20"/>
          <w:szCs w:val="20"/>
        </w:rPr>
      </w:pPr>
    </w:p>
    <w:p w14:paraId="62832522" w14:textId="7777777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5C347625" w14:textId="77777777" w:rsidR="00041A65" w:rsidRPr="00D72AB4" w:rsidRDefault="00041A65" w:rsidP="00D72AB4">
      <w:pPr>
        <w:pStyle w:val="TEKST"/>
        <w:rPr>
          <w:rFonts w:ascii="Arial" w:eastAsia="MS Mincho" w:hAnsi="Arial" w:cs="Arial"/>
          <w:sz w:val="20"/>
          <w:szCs w:val="20"/>
        </w:rPr>
      </w:pPr>
    </w:p>
    <w:p w14:paraId="63A55FC0"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5A5741AF" w14:textId="77777777" w:rsidR="00D72AB4" w:rsidRPr="00D72AB4" w:rsidRDefault="00D72AB4" w:rsidP="00D72AB4">
      <w:pPr>
        <w:pStyle w:val="TEKST"/>
        <w:rPr>
          <w:rFonts w:ascii="Arial" w:eastAsia="MS Mincho" w:hAnsi="Arial" w:cs="Arial"/>
          <w:sz w:val="20"/>
          <w:szCs w:val="20"/>
        </w:rPr>
      </w:pPr>
    </w:p>
    <w:p w14:paraId="607FB6DB"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1E96D90F" w14:textId="77777777" w:rsidR="00D72AB4" w:rsidRPr="00D72AB4" w:rsidRDefault="00D72AB4" w:rsidP="00D72AB4">
      <w:pPr>
        <w:pStyle w:val="TEKST"/>
        <w:rPr>
          <w:rFonts w:ascii="Arial" w:eastAsia="MS Mincho" w:hAnsi="Arial" w:cs="Arial"/>
          <w:sz w:val="20"/>
          <w:szCs w:val="20"/>
        </w:rPr>
      </w:pPr>
    </w:p>
    <w:p w14:paraId="1C11E4B3"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lastRenderedPageBreak/>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757F6F1B" w14:textId="77777777" w:rsidR="00D72AB4" w:rsidRPr="00D72AB4" w:rsidRDefault="00D72AB4" w:rsidP="00D72AB4">
      <w:pPr>
        <w:pStyle w:val="TEKST"/>
        <w:rPr>
          <w:rFonts w:ascii="Arial" w:eastAsia="MS Mincho" w:hAnsi="Arial" w:cs="Arial"/>
          <w:sz w:val="20"/>
          <w:szCs w:val="20"/>
        </w:rPr>
      </w:pPr>
    </w:p>
    <w:p w14:paraId="34D654F9" w14:textId="77777777"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6F1A79" w:rsidRPr="006F1A79">
        <w:rPr>
          <w:rFonts w:ascii="Arial" w:eastAsia="MS Mincho" w:hAnsi="Arial" w:cs="Arial"/>
          <w:sz w:val="20"/>
          <w:szCs w:val="20"/>
        </w:rPr>
        <w:t>, 14/20 in 167/20</w:t>
      </w:r>
      <w:r w:rsidR="00D81F06" w:rsidRPr="00656AEC">
        <w:rPr>
          <w:rFonts w:ascii="Arial" w:eastAsia="MS Mincho" w:hAnsi="Arial" w:cs="Arial"/>
          <w:sz w:val="20"/>
          <w:szCs w:val="20"/>
        </w:rPr>
        <w:t>)</w:t>
      </w:r>
      <w:r w:rsidR="007D16AE">
        <w:rPr>
          <w:rFonts w:ascii="Arial" w:eastAsia="MS Mincho" w:hAnsi="Arial" w:cs="Arial"/>
          <w:sz w:val="20"/>
          <w:szCs w:val="20"/>
        </w:rPr>
        <w:t>.</w:t>
      </w:r>
    </w:p>
    <w:p w14:paraId="1D86992B" w14:textId="77777777"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4FAECFC0" w14:textId="77777777" w:rsidR="00D72AB4" w:rsidRPr="00D72AB4" w:rsidRDefault="00D72AB4" w:rsidP="00F226EE">
      <w:pPr>
        <w:pStyle w:val="TEKST"/>
        <w:rPr>
          <w:rFonts w:eastAsia="MS Mincho"/>
          <w:lang w:eastAsia="sl-SI"/>
        </w:rPr>
      </w:pPr>
      <w:r w:rsidRPr="00E70B84">
        <w:rPr>
          <w:rFonts w:ascii="Arial" w:eastAsia="MS Mincho" w:hAnsi="Arial" w:cs="Arial"/>
          <w:sz w:val="20"/>
          <w:szCs w:val="20"/>
        </w:rPr>
        <w:t xml:space="preserve">Omenjeno velja tudi za </w:t>
      </w:r>
      <w:r w:rsidR="0059481C" w:rsidRPr="00E70B84">
        <w:rPr>
          <w:rFonts w:ascii="Arial" w:eastAsia="MS Mincho" w:hAnsi="Arial" w:cs="Arial"/>
          <w:sz w:val="20"/>
          <w:szCs w:val="20"/>
        </w:rPr>
        <w:t>IS e-MA, v katerem</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DB6225">
        <w:rPr>
          <w:rFonts w:ascii="Arial" w:eastAsia="MS Mincho" w:hAnsi="Arial" w:cs="Arial"/>
          <w:sz w:val="20"/>
          <w:szCs w:val="20"/>
        </w:rPr>
        <w:t>IS</w:t>
      </w:r>
      <w:r w:rsidRPr="00D72AB4">
        <w:rPr>
          <w:rFonts w:ascii="Arial" w:eastAsia="MS Mincho" w:hAnsi="Arial" w:cs="Arial"/>
          <w:sz w:val="20"/>
          <w:szCs w:val="20"/>
        </w:rPr>
        <w:t xml:space="preserve"> e</w:t>
      </w:r>
      <w:r w:rsidR="00DB6225">
        <w:rPr>
          <w:rFonts w:ascii="Arial" w:eastAsia="MS Mincho" w:hAnsi="Arial" w:cs="Arial"/>
          <w:sz w:val="20"/>
          <w:szCs w:val="20"/>
        </w:rPr>
        <w:t>-</w:t>
      </w:r>
      <w:r w:rsidRPr="00D72AB4">
        <w:rPr>
          <w:rFonts w:ascii="Arial" w:eastAsia="MS Mincho" w:hAnsi="Arial" w:cs="Arial"/>
          <w:sz w:val="20"/>
          <w:szCs w:val="20"/>
        </w:rPr>
        <w:t xml:space="preserve">MA dostop samo do tistih operacij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0064DD62"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388DA9E8"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2DBBF0B1"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1E0D7C23"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06600949"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D50DC55"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1221862B"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B24D891" w14:textId="77777777"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3F950E50"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5452F285" w14:textId="77777777"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0D2EC1E5"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5D11F0B"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6108" w14:textId="77777777" w:rsidR="004E346A" w:rsidRDefault="004E346A" w:rsidP="00D72AB4">
      <w:pPr>
        <w:spacing w:after="0" w:line="240" w:lineRule="auto"/>
      </w:pPr>
      <w:r>
        <w:separator/>
      </w:r>
    </w:p>
  </w:endnote>
  <w:endnote w:type="continuationSeparator" w:id="0">
    <w:p w14:paraId="15FAB093" w14:textId="77777777" w:rsidR="004E346A" w:rsidRDefault="004E346A"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47D805D4" w14:textId="3E5864EC" w:rsidR="00843E7D" w:rsidRDefault="00843E7D">
        <w:pPr>
          <w:pStyle w:val="Noga"/>
          <w:jc w:val="center"/>
        </w:pPr>
        <w:r>
          <w:fldChar w:fldCharType="begin"/>
        </w:r>
        <w:r>
          <w:instrText>PAGE   \* MERGEFORMAT</w:instrText>
        </w:r>
        <w:r>
          <w:fldChar w:fldCharType="separate"/>
        </w:r>
        <w:r w:rsidR="003172A8">
          <w:rPr>
            <w:noProof/>
          </w:rPr>
          <w:t>4</w:t>
        </w:r>
        <w:r>
          <w:fldChar w:fldCharType="end"/>
        </w:r>
      </w:p>
    </w:sdtContent>
  </w:sdt>
  <w:p w14:paraId="45647FAA"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2B9F7C03" w14:textId="2A605D8E" w:rsidR="00843E7D" w:rsidRDefault="00843E7D">
        <w:pPr>
          <w:pStyle w:val="Noga"/>
          <w:jc w:val="center"/>
        </w:pPr>
        <w:r>
          <w:fldChar w:fldCharType="begin"/>
        </w:r>
        <w:r>
          <w:instrText>PAGE   \* MERGEFORMAT</w:instrText>
        </w:r>
        <w:r>
          <w:fldChar w:fldCharType="separate"/>
        </w:r>
        <w:r w:rsidR="003172A8">
          <w:rPr>
            <w:noProof/>
          </w:rPr>
          <w:t>1</w:t>
        </w:r>
        <w:r>
          <w:fldChar w:fldCharType="end"/>
        </w:r>
      </w:p>
    </w:sdtContent>
  </w:sdt>
  <w:p w14:paraId="2065453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1364" w14:textId="77777777" w:rsidR="004E346A" w:rsidRDefault="004E346A" w:rsidP="00D72AB4">
      <w:pPr>
        <w:spacing w:after="0" w:line="240" w:lineRule="auto"/>
      </w:pPr>
      <w:r>
        <w:separator/>
      </w:r>
    </w:p>
  </w:footnote>
  <w:footnote w:type="continuationSeparator" w:id="0">
    <w:p w14:paraId="6F79A3F1" w14:textId="77777777" w:rsidR="004E346A" w:rsidRDefault="004E346A"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9950" w14:textId="77777777" w:rsidR="002F245A" w:rsidRPr="008F3500" w:rsidRDefault="002F245A" w:rsidP="002F245A">
    <w:pPr>
      <w:pStyle w:val="Glava"/>
      <w:tabs>
        <w:tab w:val="left" w:pos="5112"/>
      </w:tabs>
      <w:spacing w:before="120" w:line="240" w:lineRule="exact"/>
    </w:pPr>
  </w:p>
  <w:p w14:paraId="6A415A5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55C1" w14:textId="708F0413" w:rsidR="002F245A" w:rsidRPr="008F3500" w:rsidRDefault="009449EF" w:rsidP="002F245A">
    <w:pPr>
      <w:pStyle w:val="Glava"/>
      <w:tabs>
        <w:tab w:val="left" w:pos="5112"/>
      </w:tabs>
      <w:spacing w:before="120" w:line="240" w:lineRule="exact"/>
    </w:pPr>
    <w:r>
      <w:rPr>
        <w:noProof/>
        <w:lang w:eastAsia="sl-SI"/>
      </w:rPr>
      <w:drawing>
        <wp:anchor distT="0" distB="0" distL="114300" distR="114300" simplePos="0" relativeHeight="251665408" behindDoc="1" locked="0" layoutInCell="1" allowOverlap="1" wp14:anchorId="0AC864EF" wp14:editId="0F70142D">
          <wp:simplePos x="0" y="0"/>
          <wp:positionH relativeFrom="column">
            <wp:posOffset>4029075</wp:posOffset>
          </wp:positionH>
          <wp:positionV relativeFrom="paragraph">
            <wp:posOffset>-305435</wp:posOffset>
          </wp:positionV>
          <wp:extent cx="1776730" cy="812165"/>
          <wp:effectExtent l="0" t="0" r="0" b="0"/>
          <wp:wrapTopAndBottom/>
          <wp:docPr id="2" name="Slika 1" descr="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ESRR"/>
                  <pic:cNvPicPr>
                    <a:picLocks noChangeAspect="1" noChangeArrowheads="1"/>
                  </pic:cNvPicPr>
                </pic:nvPicPr>
                <pic:blipFill>
                  <a:blip r:embed="rId1"/>
                  <a:srcRect r="2432" b="4861"/>
                  <a:stretch>
                    <a:fillRect/>
                  </a:stretch>
                </pic:blipFill>
                <pic:spPr bwMode="auto">
                  <a:xfrm>
                    <a:off x="0" y="0"/>
                    <a:ext cx="1776730" cy="812165"/>
                  </a:xfrm>
                  <a:prstGeom prst="rect">
                    <a:avLst/>
                  </a:prstGeom>
                </pic:spPr>
              </pic:pic>
            </a:graphicData>
          </a:graphic>
        </wp:anchor>
      </w:drawing>
    </w:r>
    <w:r w:rsidR="002F245A">
      <w:rPr>
        <w:noProof/>
        <w:lang w:eastAsia="sl-SI"/>
      </w:rPr>
      <w:drawing>
        <wp:anchor distT="0" distB="0" distL="114300" distR="114300" simplePos="0" relativeHeight="251662336" behindDoc="1" locked="0" layoutInCell="1" allowOverlap="1" wp14:anchorId="473354F2" wp14:editId="174EAEF1">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D9DA9"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1E13"/>
    <w:rsid w:val="00040678"/>
    <w:rsid w:val="00041A65"/>
    <w:rsid w:val="00042048"/>
    <w:rsid w:val="000516FE"/>
    <w:rsid w:val="000857BA"/>
    <w:rsid w:val="00090BEE"/>
    <w:rsid w:val="0009510C"/>
    <w:rsid w:val="000A0BFD"/>
    <w:rsid w:val="000C5037"/>
    <w:rsid w:val="000D7CEB"/>
    <w:rsid w:val="000D7D74"/>
    <w:rsid w:val="000E3BBB"/>
    <w:rsid w:val="000F55AD"/>
    <w:rsid w:val="000F6AE0"/>
    <w:rsid w:val="00110ECF"/>
    <w:rsid w:val="0011591F"/>
    <w:rsid w:val="001511B5"/>
    <w:rsid w:val="00152C7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91955"/>
    <w:rsid w:val="002A3FB4"/>
    <w:rsid w:val="002A42B6"/>
    <w:rsid w:val="002E0D24"/>
    <w:rsid w:val="002F245A"/>
    <w:rsid w:val="002F721B"/>
    <w:rsid w:val="00311CDE"/>
    <w:rsid w:val="003172A8"/>
    <w:rsid w:val="00317908"/>
    <w:rsid w:val="00325695"/>
    <w:rsid w:val="0033466E"/>
    <w:rsid w:val="0034073F"/>
    <w:rsid w:val="00351897"/>
    <w:rsid w:val="00360FD4"/>
    <w:rsid w:val="00377D97"/>
    <w:rsid w:val="00381F80"/>
    <w:rsid w:val="00383308"/>
    <w:rsid w:val="003971B2"/>
    <w:rsid w:val="003D3DD2"/>
    <w:rsid w:val="003F2E76"/>
    <w:rsid w:val="0040098E"/>
    <w:rsid w:val="00413138"/>
    <w:rsid w:val="0042222E"/>
    <w:rsid w:val="00455A3B"/>
    <w:rsid w:val="00485747"/>
    <w:rsid w:val="004869D1"/>
    <w:rsid w:val="00494CF5"/>
    <w:rsid w:val="004D168D"/>
    <w:rsid w:val="004D50E6"/>
    <w:rsid w:val="004E346A"/>
    <w:rsid w:val="00511A4F"/>
    <w:rsid w:val="00524583"/>
    <w:rsid w:val="00524A1D"/>
    <w:rsid w:val="00526A7F"/>
    <w:rsid w:val="005349BD"/>
    <w:rsid w:val="005357A7"/>
    <w:rsid w:val="0054682D"/>
    <w:rsid w:val="00547413"/>
    <w:rsid w:val="00554CB0"/>
    <w:rsid w:val="0055664A"/>
    <w:rsid w:val="00557A79"/>
    <w:rsid w:val="00566CA5"/>
    <w:rsid w:val="005826A2"/>
    <w:rsid w:val="00582EBC"/>
    <w:rsid w:val="005848E6"/>
    <w:rsid w:val="0059481C"/>
    <w:rsid w:val="005B4757"/>
    <w:rsid w:val="005C5659"/>
    <w:rsid w:val="005C5A63"/>
    <w:rsid w:val="005E43AE"/>
    <w:rsid w:val="005E7A93"/>
    <w:rsid w:val="005F00DA"/>
    <w:rsid w:val="00604AA4"/>
    <w:rsid w:val="00634D66"/>
    <w:rsid w:val="00645E0D"/>
    <w:rsid w:val="00656AEC"/>
    <w:rsid w:val="006663CA"/>
    <w:rsid w:val="00686CA7"/>
    <w:rsid w:val="006B4AB2"/>
    <w:rsid w:val="006C477F"/>
    <w:rsid w:val="006C61B7"/>
    <w:rsid w:val="006D4485"/>
    <w:rsid w:val="006D55BC"/>
    <w:rsid w:val="006E0EB3"/>
    <w:rsid w:val="006F1A79"/>
    <w:rsid w:val="006F32AA"/>
    <w:rsid w:val="006F471D"/>
    <w:rsid w:val="006F54E6"/>
    <w:rsid w:val="0070400D"/>
    <w:rsid w:val="0074095D"/>
    <w:rsid w:val="00747DCD"/>
    <w:rsid w:val="00752F72"/>
    <w:rsid w:val="00763EF1"/>
    <w:rsid w:val="00772C9F"/>
    <w:rsid w:val="00787B9F"/>
    <w:rsid w:val="00790A58"/>
    <w:rsid w:val="007A41CF"/>
    <w:rsid w:val="007B73FF"/>
    <w:rsid w:val="007C17BB"/>
    <w:rsid w:val="007D0CCB"/>
    <w:rsid w:val="007D16AE"/>
    <w:rsid w:val="007D2155"/>
    <w:rsid w:val="007D643E"/>
    <w:rsid w:val="0080711C"/>
    <w:rsid w:val="00843E7D"/>
    <w:rsid w:val="0085296B"/>
    <w:rsid w:val="00867E99"/>
    <w:rsid w:val="00874EDC"/>
    <w:rsid w:val="008A27D2"/>
    <w:rsid w:val="008A4D7A"/>
    <w:rsid w:val="008B08D4"/>
    <w:rsid w:val="008D2067"/>
    <w:rsid w:val="008D3C15"/>
    <w:rsid w:val="008E303D"/>
    <w:rsid w:val="008E7FC3"/>
    <w:rsid w:val="008F2FC8"/>
    <w:rsid w:val="00910B0A"/>
    <w:rsid w:val="009449EF"/>
    <w:rsid w:val="009467F8"/>
    <w:rsid w:val="00961432"/>
    <w:rsid w:val="0096290A"/>
    <w:rsid w:val="009653B2"/>
    <w:rsid w:val="00976BB6"/>
    <w:rsid w:val="00982B35"/>
    <w:rsid w:val="009A422E"/>
    <w:rsid w:val="009B7414"/>
    <w:rsid w:val="009C7A4D"/>
    <w:rsid w:val="009D036E"/>
    <w:rsid w:val="009E208F"/>
    <w:rsid w:val="00A03139"/>
    <w:rsid w:val="00A341AC"/>
    <w:rsid w:val="00A5030D"/>
    <w:rsid w:val="00A57373"/>
    <w:rsid w:val="00A602BA"/>
    <w:rsid w:val="00A6253F"/>
    <w:rsid w:val="00A71B2A"/>
    <w:rsid w:val="00A751E5"/>
    <w:rsid w:val="00A9333D"/>
    <w:rsid w:val="00AA1FCA"/>
    <w:rsid w:val="00AA2698"/>
    <w:rsid w:val="00AB536F"/>
    <w:rsid w:val="00AD66D6"/>
    <w:rsid w:val="00AE6318"/>
    <w:rsid w:val="00AF30BB"/>
    <w:rsid w:val="00AF3E88"/>
    <w:rsid w:val="00AF52FB"/>
    <w:rsid w:val="00B25516"/>
    <w:rsid w:val="00B26788"/>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E5E3E"/>
    <w:rsid w:val="00CF34BB"/>
    <w:rsid w:val="00CF60F6"/>
    <w:rsid w:val="00D0327B"/>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5100"/>
    <w:rsid w:val="00DE7AD1"/>
    <w:rsid w:val="00E0118A"/>
    <w:rsid w:val="00E03387"/>
    <w:rsid w:val="00E07226"/>
    <w:rsid w:val="00E14626"/>
    <w:rsid w:val="00E15E38"/>
    <w:rsid w:val="00E26567"/>
    <w:rsid w:val="00E33C5E"/>
    <w:rsid w:val="00E37234"/>
    <w:rsid w:val="00E453E1"/>
    <w:rsid w:val="00E46336"/>
    <w:rsid w:val="00E56D96"/>
    <w:rsid w:val="00E64B8E"/>
    <w:rsid w:val="00E70B84"/>
    <w:rsid w:val="00E743C6"/>
    <w:rsid w:val="00E90D0A"/>
    <w:rsid w:val="00E96839"/>
    <w:rsid w:val="00EA2E03"/>
    <w:rsid w:val="00EB1CDF"/>
    <w:rsid w:val="00EB5509"/>
    <w:rsid w:val="00EB6D37"/>
    <w:rsid w:val="00ED5215"/>
    <w:rsid w:val="00EF30BC"/>
    <w:rsid w:val="00EF31DF"/>
    <w:rsid w:val="00F07B9F"/>
    <w:rsid w:val="00F13121"/>
    <w:rsid w:val="00F226EE"/>
    <w:rsid w:val="00F24D29"/>
    <w:rsid w:val="00F24F6B"/>
    <w:rsid w:val="00F45DD8"/>
    <w:rsid w:val="00F56BE0"/>
    <w:rsid w:val="00F7339A"/>
    <w:rsid w:val="00F835D3"/>
    <w:rsid w:val="00FB21FB"/>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4D72A"/>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F20A9-D5BC-43FA-8676-6A740796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1927</Words>
  <Characters>10988</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Primož Kos</cp:lastModifiedBy>
  <cp:revision>11</cp:revision>
  <cp:lastPrinted>2019-01-09T13:22:00Z</cp:lastPrinted>
  <dcterms:created xsi:type="dcterms:W3CDTF">2021-12-08T12:46:00Z</dcterms:created>
  <dcterms:modified xsi:type="dcterms:W3CDTF">2022-12-22T06:30:00Z</dcterms:modified>
</cp:coreProperties>
</file>