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5A" w:rsidRDefault="00A01A5A" w:rsidP="00F80EF4">
      <w:pPr>
        <w:rPr>
          <w:lang w:val="sl-SI"/>
        </w:rPr>
      </w:pPr>
    </w:p>
    <w:p w:rsidR="00F80EF4" w:rsidRPr="006F351D" w:rsidRDefault="00F80EF4" w:rsidP="00F80EF4">
      <w:pPr>
        <w:tabs>
          <w:tab w:val="left" w:pos="567"/>
          <w:tab w:val="left" w:pos="993"/>
        </w:tabs>
        <w:jc w:val="center"/>
        <w:rPr>
          <w:b/>
          <w:lang w:val="sl-SI"/>
        </w:rPr>
      </w:pPr>
      <w:r w:rsidRPr="006F351D">
        <w:rPr>
          <w:b/>
          <w:lang w:val="sl-SI"/>
        </w:rPr>
        <w:t xml:space="preserve">ROKOVNIK ZA PRIPRAVO IN OBJAVO RAZPISA TER PRIJAVO KANDIDATOV IN IZVEDBO VPISA  UČENCEV IN DIJAKOV </w:t>
      </w:r>
      <w:r>
        <w:rPr>
          <w:b/>
          <w:lang w:val="sl-SI"/>
        </w:rPr>
        <w:t>IN ŠTUDENTOV VIŠJIH STROKOVNIH ŠOL</w:t>
      </w:r>
      <w:r w:rsidRPr="006F351D">
        <w:rPr>
          <w:b/>
          <w:lang w:val="sl-SI"/>
        </w:rPr>
        <w:t>V DIJAŠKE DOMOVE ZA ŠOLSKO LETO 20</w:t>
      </w:r>
      <w:r>
        <w:rPr>
          <w:b/>
          <w:lang w:val="sl-SI"/>
        </w:rPr>
        <w:t>2</w:t>
      </w:r>
      <w:r w:rsidR="00D1082D">
        <w:rPr>
          <w:b/>
          <w:lang w:val="sl-SI"/>
        </w:rPr>
        <w:t>3</w:t>
      </w:r>
      <w:r w:rsidRPr="006F351D">
        <w:rPr>
          <w:b/>
          <w:lang w:val="sl-SI"/>
        </w:rPr>
        <w:t>/202</w:t>
      </w:r>
      <w:r w:rsidR="00D1082D">
        <w:rPr>
          <w:b/>
          <w:lang w:val="sl-SI"/>
        </w:rPr>
        <w:t>4</w:t>
      </w:r>
    </w:p>
    <w:p w:rsidR="00F80EF4" w:rsidRPr="006F351D" w:rsidRDefault="00F80EF4" w:rsidP="00F80EF4">
      <w:pPr>
        <w:ind w:left="360"/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rFonts w:ascii="Times New Roman" w:hAnsi="Times New Roman"/>
          <w:sz w:val="22"/>
          <w:szCs w:val="22"/>
          <w:lang w:val="sl-SI"/>
        </w:rPr>
        <w:t xml:space="preserve">  </w:t>
      </w:r>
      <w:r w:rsidRPr="006F351D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</w:p>
    <w:p w:rsidR="00F80EF4" w:rsidRDefault="00F80EF4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p w:rsidR="00B500F0" w:rsidRPr="006F351D" w:rsidRDefault="00B500F0" w:rsidP="00F80EF4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tbl>
      <w:tblPr>
        <w:tblStyle w:val="Tabelamrea1"/>
        <w:tblW w:w="86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6"/>
        <w:gridCol w:w="1560"/>
      </w:tblGrid>
      <w:tr w:rsidR="00D1082D" w:rsidRPr="00D1082D" w:rsidTr="00B500F0">
        <w:trPr>
          <w:trHeight w:val="471"/>
        </w:trPr>
        <w:tc>
          <w:tcPr>
            <w:tcW w:w="426" w:type="dxa"/>
          </w:tcPr>
          <w:p w:rsidR="00D1082D" w:rsidRPr="00D1082D" w:rsidRDefault="00D1082D" w:rsidP="00B500F0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B500F0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Posredovanje predlogov obsega vpisa      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16. 11. 2022</w:t>
            </w:r>
          </w:p>
        </w:tc>
      </w:tr>
      <w:tr w:rsidR="00D1082D" w:rsidRPr="00D1082D" w:rsidTr="00D1082D">
        <w:trPr>
          <w:trHeight w:val="657"/>
        </w:trPr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Sprejem sklepa o razmestitvi in soglasja k obsegu vpisa v dijaške domove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minister, pristojen za izobraževanje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13. 1.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rPr>
          <w:trHeight w:val="463"/>
        </w:trPr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Objava razpisa za vpis v dijaške domove 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MIZŠ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16. 1. 2023</w:t>
            </w:r>
          </w:p>
        </w:tc>
      </w:tr>
      <w:tr w:rsidR="00D1082D" w:rsidRPr="00D1082D" w:rsidTr="00D1082D">
        <w:trPr>
          <w:trHeight w:val="540"/>
        </w:trPr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Informativni dnevi v dijaških domovih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17. in 18. 2. 2023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Prijavljanje  kandidatov za vpis v dijaški dom</w:t>
            </w:r>
            <w:r w:rsidRPr="00D1082D">
              <w:rPr>
                <w:rFonts w:ascii="Arial" w:hAnsi="Arial" w:cs="Arial"/>
                <w:sz w:val="20"/>
                <w:lang w:val="sl-SI"/>
              </w:rPr>
              <w:t>¹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kandidati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21. 6.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(do zaključka 1. kroga vpisa v SŠ)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Vnos podatkov o stanju prijav za vpis 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trike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na dan na dan 21. 6.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23. 6. 2023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Javna objava številčnega stanja prijav (Internet)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MIZŠ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26. 6. 2023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a) Prenosi prijav kandidatov za vpis v dijaški dom 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b) Prva prijava za kandidate, ki bi zaradi vpisa na drugo šolo v 2. krogu v srednji šoli želeli bivati v dijaškem domu in se predhodno še niso prijavili v noben dijaški dom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b) Prva prijava za kandidate, ki so se zadnje šolsko leto izobraževali v tujini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prijavljeni kandidati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do 30. 6.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highlight w:val="yellow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(do 2.kroga vpisa v SŠ)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Vnos podatkov o stanju prijav za vpis </w:t>
            </w:r>
          </w:p>
          <w:p w:rsidR="00D1082D" w:rsidRPr="00D1082D" w:rsidRDefault="00D1082D" w:rsidP="00D1082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na dan 30. 6. 2023</w:t>
            </w:r>
          </w:p>
          <w:p w:rsidR="00D1082D" w:rsidRPr="00D1082D" w:rsidRDefault="00D1082D" w:rsidP="00D1082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3. 7. 2023 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Javna objava številčnega stanja prijav (Internet)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MIZŠ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4. 7. 2023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Sprejem sklepov svetov dijaških domov o morebitnih omejitvah vpisa ali predlogov sprememb obsega razpisanih mest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7.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Obveščanje MIZŠ o sprejetih omejitvah ali spremembah obsega razpisanih mest 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7.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Javna objava omejitev vpisa (Internet)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MIZŠ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7. 7. 2023</w:t>
            </w: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Obveščanje prijavljenih kandidatov o omejitvah vpisa  in vabila k vpisu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7.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highlight w:val="lightGray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both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Vpis in prinašanje dokumentov učencev in dijakov v dijaške domove domove brez omejitve vpisa</w:t>
            </w:r>
            <w:r w:rsidRPr="00D1082D">
              <w:rPr>
                <w:rFonts w:ascii="Arial" w:hAnsi="Arial" w:cs="Arial"/>
                <w:sz w:val="20"/>
                <w:lang w:val="sl-SI"/>
              </w:rPr>
              <w:t>²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kandidati in dijaški domovi brez omejitve vpisa in dijaški domovi brez omejitve vpisa s spremembo obsega razpisanih mest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7.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Izvedba izbirnega postopka, obveščanje kandidatov o sprejemu, </w:t>
            </w:r>
            <w:r w:rsidRPr="00D1082D">
              <w:rPr>
                <w:rFonts w:ascii="Arial" w:hAnsi="Arial" w:cs="Arial"/>
                <w:sz w:val="20"/>
                <w:lang w:val="sl-SI"/>
              </w:rPr>
              <w:t>²</w:t>
            </w: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vpis in prinašanje dokumentov sprejetih kandidatov 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b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dijaški domovi </w:t>
            </w:r>
            <w:r w:rsidRPr="00D1082D">
              <w:rPr>
                <w:rFonts w:ascii="Times New Roman" w:hAnsi="Times New Roman"/>
                <w:b/>
                <w:sz w:val="20"/>
                <w:lang w:val="sl-SI"/>
              </w:rPr>
              <w:t xml:space="preserve">z omejitvijo vpisa </w:t>
            </w:r>
            <w:r w:rsidRPr="00D1082D">
              <w:rPr>
                <w:rFonts w:ascii="Times New Roman" w:hAnsi="Times New Roman"/>
                <w:sz w:val="20"/>
                <w:lang w:val="sl-SI"/>
              </w:rPr>
              <w:t>in</w:t>
            </w:r>
            <w:r w:rsidRPr="00D1082D">
              <w:rPr>
                <w:rFonts w:ascii="Times New Roman" w:hAnsi="Times New Roman"/>
                <w:b/>
                <w:sz w:val="20"/>
                <w:lang w:val="sl-SI"/>
              </w:rPr>
              <w:t xml:space="preserve"> </w:t>
            </w: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 kandidati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14.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Prenos prijav, vpis in prinašanje dokumentov neizbranih kandidatov v dijaškem domu z omejitvijo vpisa v dijaške domove, ki imajo še prosta mesta</w:t>
            </w:r>
            <w:r w:rsidRPr="00D1082D">
              <w:rPr>
                <w:rFonts w:ascii="Arial" w:hAnsi="Arial" w:cs="Arial"/>
                <w:sz w:val="20"/>
                <w:lang w:val="sl-SI"/>
              </w:rPr>
              <w:t>²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 brez omejitve vpisa in kandidati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3. in 14. 7.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Prenos prijav, vpis in prinašanje dokumentov kandidatov, ki se niso prijavili za vpis v dijaški dom v roku iz 5. točke, v dijaške domove, ki imajo še prosta mesta</w:t>
            </w:r>
            <w:r w:rsidRPr="00D1082D">
              <w:rPr>
                <w:rFonts w:ascii="Arial" w:hAnsi="Arial" w:cs="Arial"/>
                <w:sz w:val="20"/>
                <w:lang w:val="sl-SI"/>
              </w:rPr>
              <w:t>²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 in kandidati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med 17. 7. in 31. 8.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</w:tr>
      <w:tr w:rsidR="00D1082D" w:rsidRPr="00D1082D" w:rsidTr="00D1082D">
        <w:trPr>
          <w:trHeight w:val="879"/>
        </w:trPr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Vpis študentov višjih strokovnih šol</w:t>
            </w:r>
            <w:r w:rsidRPr="00D1082D">
              <w:rPr>
                <w:rFonts w:ascii="Arial" w:hAnsi="Arial" w:cs="Arial"/>
                <w:sz w:val="20"/>
                <w:lang w:val="sl-SI"/>
              </w:rPr>
              <w:t>²</w:t>
            </w: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 in kandidati</w:t>
            </w:r>
          </w:p>
        </w:tc>
        <w:tc>
          <w:tcPr>
            <w:tcW w:w="1560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 xml:space="preserve">od 3. 7. 2023 do zasedbe prostih mest 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highlight w:val="red"/>
                <w:lang w:val="sl-SI"/>
              </w:rPr>
            </w:pPr>
          </w:p>
        </w:tc>
      </w:tr>
      <w:tr w:rsidR="00D1082D" w:rsidRPr="00D1082D" w:rsidTr="00D1082D">
        <w:tc>
          <w:tcPr>
            <w:tcW w:w="426" w:type="dxa"/>
          </w:tcPr>
          <w:p w:rsidR="00D1082D" w:rsidRPr="00D1082D" w:rsidRDefault="00D1082D" w:rsidP="00D1082D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453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Vnos podatkov o dijakih, sprejetih v dijaške domove na dan 30. 9. 2023</w:t>
            </w:r>
          </w:p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</w:p>
        </w:tc>
        <w:tc>
          <w:tcPr>
            <w:tcW w:w="2126" w:type="dxa"/>
          </w:tcPr>
          <w:p w:rsidR="00D1082D" w:rsidRPr="00D1082D" w:rsidRDefault="00D1082D" w:rsidP="00D1082D">
            <w:pPr>
              <w:rPr>
                <w:rFonts w:ascii="Times New Roman" w:hAnsi="Times New Roman"/>
                <w:sz w:val="20"/>
                <w:lang w:val="sl-SI"/>
              </w:rPr>
            </w:pPr>
            <w:r w:rsidRPr="00D1082D">
              <w:rPr>
                <w:rFonts w:ascii="Times New Roman" w:hAnsi="Times New Roman"/>
                <w:sz w:val="20"/>
                <w:lang w:val="sl-SI"/>
              </w:rPr>
              <w:t>dijaški domovi</w:t>
            </w:r>
          </w:p>
        </w:tc>
        <w:tc>
          <w:tcPr>
            <w:tcW w:w="1560" w:type="dxa"/>
          </w:tcPr>
          <w:p w:rsidR="00D1082D" w:rsidRPr="00D1082D" w:rsidRDefault="00B500F0" w:rsidP="00D1082D">
            <w:pPr>
              <w:rPr>
                <w:rFonts w:ascii="Times New Roman" w:hAnsi="Times New Roman"/>
                <w:sz w:val="20"/>
                <w:lang w:val="sl-SI"/>
              </w:rPr>
            </w:pPr>
            <w:r>
              <w:rPr>
                <w:rFonts w:ascii="Times New Roman" w:hAnsi="Times New Roman"/>
                <w:sz w:val="20"/>
                <w:lang w:val="sl-SI"/>
              </w:rPr>
              <w:t>datum bo posredovan z okrožnico</w:t>
            </w:r>
          </w:p>
        </w:tc>
      </w:tr>
    </w:tbl>
    <w:p w:rsidR="00CD363D" w:rsidRDefault="00CD363D" w:rsidP="00CD363D">
      <w:pPr>
        <w:rPr>
          <w:rFonts w:ascii="Times New Roman" w:hAnsi="Times New Roman"/>
          <w:sz w:val="14"/>
        </w:rPr>
      </w:pPr>
      <w:r w:rsidRPr="00CD363D">
        <w:rPr>
          <w:rFonts w:ascii="Arial" w:hAnsi="Arial" w:cs="Arial"/>
          <w:sz w:val="20"/>
        </w:rPr>
        <w:t>¹</w:t>
      </w:r>
      <w:r>
        <w:rPr>
          <w:rFonts w:ascii="Arial" w:hAnsi="Arial" w:cs="Arial"/>
        </w:rPr>
        <w:t xml:space="preserve"> </w:t>
      </w:r>
      <w:r w:rsidRPr="00CB04A5">
        <w:rPr>
          <w:rFonts w:ascii="Times New Roman" w:hAnsi="Times New Roman"/>
          <w:sz w:val="14"/>
        </w:rPr>
        <w:t>Prenos prijav je možen tudi znotraj tega roka, vendar najkasneje do 30.6 (točka 8)</w:t>
      </w:r>
    </w:p>
    <w:p w:rsidR="00CD363D" w:rsidRDefault="00CD363D" w:rsidP="00CD363D">
      <w:r w:rsidRPr="00CD363D">
        <w:rPr>
          <w:rFonts w:ascii="Arial" w:hAnsi="Arial" w:cs="Arial"/>
          <w:sz w:val="20"/>
        </w:rPr>
        <w:t>²</w:t>
      </w:r>
      <w:r>
        <w:rPr>
          <w:rFonts w:ascii="Arial" w:hAnsi="Arial" w:cs="Arial"/>
        </w:rPr>
        <w:t xml:space="preserve"> </w:t>
      </w:r>
      <w:r w:rsidRPr="00CB04A5">
        <w:rPr>
          <w:rFonts w:ascii="Times New Roman" w:hAnsi="Times New Roman"/>
          <w:sz w:val="14"/>
        </w:rPr>
        <w:t>K točkam 15-19 dijaški domovi sami določijo in objavijo datume izvedbe vpisa v okviru datumov v preglednici</w:t>
      </w: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  <w:r w:rsidRPr="006F351D">
        <w:rPr>
          <w:rFonts w:ascii="Times New Roman" w:hAnsi="Times New Roman"/>
          <w:sz w:val="22"/>
          <w:szCs w:val="22"/>
          <w:lang w:val="sl-SI"/>
        </w:rPr>
        <w:tab/>
      </w:r>
    </w:p>
    <w:p w:rsidR="00F80EF4" w:rsidRDefault="00F80EF4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CD363D" w:rsidRDefault="00CD363D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CD363D" w:rsidRDefault="00CD363D" w:rsidP="00F80EF4">
      <w:pPr>
        <w:rPr>
          <w:rFonts w:ascii="Times New Roman" w:hAnsi="Times New Roman"/>
          <w:sz w:val="22"/>
          <w:szCs w:val="22"/>
          <w:lang w:val="sl-SI"/>
        </w:rPr>
      </w:pPr>
    </w:p>
    <w:p w:rsidR="00F80EF4" w:rsidRPr="00CD363D" w:rsidRDefault="00F80EF4" w:rsidP="00F80EF4">
      <w:pPr>
        <w:rPr>
          <w:rFonts w:ascii="Times New Roman" w:hAnsi="Times New Roman"/>
          <w:sz w:val="20"/>
          <w:lang w:val="sl-SI"/>
        </w:rPr>
      </w:pPr>
    </w:p>
    <w:p w:rsidR="00CD363D" w:rsidRPr="00CD363D" w:rsidRDefault="00F80EF4" w:rsidP="00CD363D">
      <w:pPr>
        <w:pStyle w:val="Naslov3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</w:pP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</w:r>
      <w:r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ab/>
        <w:t xml:space="preserve">            </w:t>
      </w:r>
      <w:r w:rsidR="00CD363D" w:rsidRPr="00CD363D">
        <w:rPr>
          <w:rFonts w:ascii="Times New Roman" w:eastAsia="Times New Roman" w:hAnsi="Times New Roman" w:cs="Times New Roman"/>
          <w:b w:val="0"/>
          <w:bCs w:val="0"/>
          <w:color w:val="auto"/>
          <w:sz w:val="20"/>
        </w:rPr>
        <w:t>Jasna Rojc</w:t>
      </w:r>
    </w:p>
    <w:p w:rsidR="00CD363D" w:rsidRPr="00CD363D" w:rsidRDefault="00CD363D" w:rsidP="00CD363D">
      <w:pPr>
        <w:pStyle w:val="Navadensplet"/>
        <w:spacing w:before="0" w:beforeAutospacing="0" w:after="0" w:afterAutospacing="0"/>
        <w:ind w:left="2880" w:firstLine="72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363D">
        <w:rPr>
          <w:sz w:val="20"/>
          <w:szCs w:val="20"/>
        </w:rPr>
        <w:t xml:space="preserve"> v.d. generalne direktorice</w:t>
      </w:r>
    </w:p>
    <w:p w:rsidR="00CD363D" w:rsidRPr="00CD363D" w:rsidRDefault="00CD363D" w:rsidP="00CD363D">
      <w:pPr>
        <w:pStyle w:val="Navadensplet"/>
        <w:spacing w:before="0" w:beforeAutospacing="0" w:after="0" w:afterAutospacing="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bookmarkStart w:id="0" w:name="_GoBack"/>
      <w:bookmarkEnd w:id="0"/>
      <w:r w:rsidRPr="00CD363D">
        <w:rPr>
          <w:sz w:val="20"/>
          <w:szCs w:val="20"/>
        </w:rPr>
        <w:t xml:space="preserve"> Direktorat za srednje in višje šolstvo</w:t>
      </w:r>
    </w:p>
    <w:p w:rsidR="00CD363D" w:rsidRPr="00CD363D" w:rsidRDefault="00CD363D" w:rsidP="00CD363D">
      <w:pPr>
        <w:pStyle w:val="Navadensplet"/>
        <w:spacing w:before="0" w:beforeAutospacing="0" w:after="0" w:afterAutospacing="0"/>
        <w:ind w:left="4320" w:firstLine="720"/>
        <w:textAlignment w:val="baseline"/>
        <w:rPr>
          <w:sz w:val="20"/>
          <w:szCs w:val="20"/>
        </w:rPr>
      </w:pPr>
      <w:r w:rsidRPr="00CD363D">
        <w:rPr>
          <w:sz w:val="20"/>
          <w:szCs w:val="20"/>
        </w:rPr>
        <w:t>er izobraževanje odraslih</w:t>
      </w:r>
    </w:p>
    <w:p w:rsidR="00F80EF4" w:rsidRPr="00CD363D" w:rsidRDefault="00F80EF4" w:rsidP="00CD363D">
      <w:pPr>
        <w:ind w:left="708"/>
        <w:rPr>
          <w:rFonts w:ascii="Times New Roman" w:hAnsi="Times New Roman"/>
          <w:sz w:val="20"/>
          <w:lang w:val="sl-SI"/>
        </w:rPr>
      </w:pPr>
    </w:p>
    <w:sectPr w:rsidR="00F80EF4" w:rsidRPr="00CD363D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71" w:rsidRDefault="00402B71">
      <w:r>
        <w:separator/>
      </w:r>
    </w:p>
  </w:endnote>
  <w:endnote w:type="continuationSeparator" w:id="0">
    <w:p w:rsidR="00402B71" w:rsidRDefault="0040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71" w:rsidRDefault="00402B71">
      <w:r>
        <w:separator/>
      </w:r>
    </w:p>
  </w:footnote>
  <w:footnote w:type="continuationSeparator" w:id="0">
    <w:p w:rsidR="00402B71" w:rsidRDefault="0040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2E" w:rsidRPr="008F3500" w:rsidRDefault="001F4A77" w:rsidP="00924E3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 wp14:anchorId="5DA9BB6F" wp14:editId="53888CCE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88EA1DD" wp14:editId="52E46BC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7"/>
    <w:rsid w:val="00023A88"/>
    <w:rsid w:val="00062F06"/>
    <w:rsid w:val="0006402A"/>
    <w:rsid w:val="0008173B"/>
    <w:rsid w:val="000A7238"/>
    <w:rsid w:val="0011666A"/>
    <w:rsid w:val="001357B2"/>
    <w:rsid w:val="001772FC"/>
    <w:rsid w:val="001A7691"/>
    <w:rsid w:val="001F2D26"/>
    <w:rsid w:val="001F4A77"/>
    <w:rsid w:val="00202A77"/>
    <w:rsid w:val="00271CE5"/>
    <w:rsid w:val="0028101B"/>
    <w:rsid w:val="00282020"/>
    <w:rsid w:val="00313605"/>
    <w:rsid w:val="003636BF"/>
    <w:rsid w:val="00373F7D"/>
    <w:rsid w:val="0037479F"/>
    <w:rsid w:val="003845B4"/>
    <w:rsid w:val="00387B1A"/>
    <w:rsid w:val="003E1C74"/>
    <w:rsid w:val="003E3CE7"/>
    <w:rsid w:val="00402B71"/>
    <w:rsid w:val="00416F49"/>
    <w:rsid w:val="00436A4F"/>
    <w:rsid w:val="00453FB8"/>
    <w:rsid w:val="00463315"/>
    <w:rsid w:val="00491E9C"/>
    <w:rsid w:val="0051651F"/>
    <w:rsid w:val="00526246"/>
    <w:rsid w:val="00530C0D"/>
    <w:rsid w:val="00567106"/>
    <w:rsid w:val="005A38D8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07A25"/>
    <w:rsid w:val="00715007"/>
    <w:rsid w:val="00733017"/>
    <w:rsid w:val="00783310"/>
    <w:rsid w:val="0078514E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0373F"/>
    <w:rsid w:val="00924E3C"/>
    <w:rsid w:val="00960248"/>
    <w:rsid w:val="009612BB"/>
    <w:rsid w:val="009A13F9"/>
    <w:rsid w:val="00A01A5A"/>
    <w:rsid w:val="00A125C5"/>
    <w:rsid w:val="00A40CF9"/>
    <w:rsid w:val="00A5039D"/>
    <w:rsid w:val="00A63FB9"/>
    <w:rsid w:val="00A6415D"/>
    <w:rsid w:val="00A65EE7"/>
    <w:rsid w:val="00A70133"/>
    <w:rsid w:val="00A85530"/>
    <w:rsid w:val="00AC354A"/>
    <w:rsid w:val="00AD092B"/>
    <w:rsid w:val="00AE76B9"/>
    <w:rsid w:val="00AF5020"/>
    <w:rsid w:val="00B0192F"/>
    <w:rsid w:val="00B10E0A"/>
    <w:rsid w:val="00B17141"/>
    <w:rsid w:val="00B31575"/>
    <w:rsid w:val="00B36462"/>
    <w:rsid w:val="00B500F0"/>
    <w:rsid w:val="00B8547D"/>
    <w:rsid w:val="00C250D5"/>
    <w:rsid w:val="00C329B1"/>
    <w:rsid w:val="00C765C3"/>
    <w:rsid w:val="00C92898"/>
    <w:rsid w:val="00CD363D"/>
    <w:rsid w:val="00CE7514"/>
    <w:rsid w:val="00D10141"/>
    <w:rsid w:val="00D1082D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EB79C2"/>
    <w:rsid w:val="00ED34DB"/>
    <w:rsid w:val="00F11622"/>
    <w:rsid w:val="00F240BB"/>
    <w:rsid w:val="00F46724"/>
    <w:rsid w:val="00F52539"/>
    <w:rsid w:val="00F57FED"/>
    <w:rsid w:val="00F80E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D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Telobesedila-zamik">
    <w:name w:val="Body Text Indent"/>
    <w:basedOn w:val="Navaden"/>
    <w:link w:val="Telobesedila-zamikZnak"/>
    <w:rsid w:val="00453FB8"/>
    <w:pPr>
      <w:ind w:left="708" w:hanging="708"/>
      <w:jc w:val="both"/>
    </w:pPr>
    <w:rPr>
      <w:rFonts w:ascii="Arial" w:hAnsi="Arial"/>
      <w:sz w:val="22"/>
      <w:lang w:val="sl-SI"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453FB8"/>
    <w:rPr>
      <w:rFonts w:ascii="Arial" w:hAnsi="Arial"/>
      <w:sz w:val="22"/>
      <w:lang w:eastAsia="en-US"/>
    </w:rPr>
  </w:style>
  <w:style w:type="table" w:customStyle="1" w:styleId="Tabelamrea1">
    <w:name w:val="Tabela – mreža1"/>
    <w:basedOn w:val="Navadnatabela"/>
    <w:next w:val="Tabelamrea"/>
    <w:rsid w:val="00D108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3Znak">
    <w:name w:val="Naslov 3 Znak"/>
    <w:basedOn w:val="Privzetapisavaodstavka"/>
    <w:link w:val="Naslov3"/>
    <w:semiHidden/>
    <w:rsid w:val="00CD36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vadensplet">
    <w:name w:val="Normal (Web)"/>
    <w:basedOn w:val="Navaden"/>
    <w:uiPriority w:val="99"/>
    <w:unhideWhenUsed/>
    <w:rsid w:val="00CD363D"/>
    <w:pPr>
      <w:spacing w:before="100" w:beforeAutospacing="1" w:after="100" w:afterAutospacing="1"/>
    </w:pPr>
    <w:rPr>
      <w:rFonts w:ascii="Times New Roman" w:hAnsi="Times New Roman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CD3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Telobesedila-zamik">
    <w:name w:val="Body Text Indent"/>
    <w:basedOn w:val="Navaden"/>
    <w:link w:val="Telobesedila-zamikZnak"/>
    <w:rsid w:val="00453FB8"/>
    <w:pPr>
      <w:ind w:left="708" w:hanging="708"/>
      <w:jc w:val="both"/>
    </w:pPr>
    <w:rPr>
      <w:rFonts w:ascii="Arial" w:hAnsi="Arial"/>
      <w:sz w:val="22"/>
      <w:lang w:val="sl-SI" w:eastAsia="en-US"/>
    </w:rPr>
  </w:style>
  <w:style w:type="character" w:customStyle="1" w:styleId="Telobesedila-zamikZnak">
    <w:name w:val="Telo besedila - zamik Znak"/>
    <w:basedOn w:val="Privzetapisavaodstavka"/>
    <w:link w:val="Telobesedila-zamik"/>
    <w:rsid w:val="00453FB8"/>
    <w:rPr>
      <w:rFonts w:ascii="Arial" w:hAnsi="Arial"/>
      <w:sz w:val="22"/>
      <w:lang w:eastAsia="en-US"/>
    </w:rPr>
  </w:style>
  <w:style w:type="table" w:customStyle="1" w:styleId="Tabelamrea1">
    <w:name w:val="Tabela – mreža1"/>
    <w:basedOn w:val="Navadnatabela"/>
    <w:next w:val="Tabelamrea"/>
    <w:rsid w:val="00D108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3Znak">
    <w:name w:val="Naslov 3 Znak"/>
    <w:basedOn w:val="Privzetapisavaodstavka"/>
    <w:link w:val="Naslov3"/>
    <w:semiHidden/>
    <w:rsid w:val="00CD36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vadensplet">
    <w:name w:val="Normal (Web)"/>
    <w:basedOn w:val="Navaden"/>
    <w:uiPriority w:val="99"/>
    <w:unhideWhenUsed/>
    <w:rsid w:val="00CD363D"/>
    <w:pPr>
      <w:spacing w:before="100" w:beforeAutospacing="1" w:after="100" w:afterAutospacing="1"/>
    </w:pPr>
    <w:rPr>
      <w:rFonts w:ascii="Times New Roman" w:hAnsi="Times New Roman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Zobec</dc:creator>
  <cp:lastModifiedBy>Urška Zobec</cp:lastModifiedBy>
  <cp:revision>5</cp:revision>
  <cp:lastPrinted>2013-10-08T14:49:00Z</cp:lastPrinted>
  <dcterms:created xsi:type="dcterms:W3CDTF">2022-11-02T08:28:00Z</dcterms:created>
  <dcterms:modified xsi:type="dcterms:W3CDTF">2022-11-02T08:37:00Z</dcterms:modified>
</cp:coreProperties>
</file>