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bookmarkStart w:id="0" w:name="_GoBack"/>
      <w:bookmarkEnd w:id="0"/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</w:t>
      </w:r>
      <w:r w:rsidR="00600ECB">
        <w:rPr>
          <w:rFonts w:ascii="Arial Narrow" w:hAnsi="Arial Narrow"/>
          <w:sz w:val="24"/>
          <w:szCs w:val="24"/>
        </w:rPr>
        <w:t xml:space="preserve">in 27/2017) – sprejel sklep </w:t>
      </w:r>
      <w:r w:rsidR="00600ECB">
        <w:rPr>
          <w:rFonts w:ascii="Arial Narrow" w:hAnsi="Arial Narrow"/>
          <w:b/>
          <w:sz w:val="24"/>
          <w:szCs w:val="24"/>
        </w:rPr>
        <w:t>št. 613-1/2020/32</w:t>
      </w:r>
      <w:r w:rsidR="00600ECB" w:rsidRPr="0064658D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BIOLOGIJA 3, Evolucija in znanstveno raziskovanje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biologijo v 3. letniku gimnazij in srednjih strokovnih šol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biologija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3.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Peter Trontelj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Martina Oberman Žnidarčič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Cene Fišer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Katja Stopar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Peter Svetek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Alenka Kepic Mohar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Robert Fister, Iztok Tomažič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Shutterstock, Sciencephoto library, Iztok Tomažič idr.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Iztok Tomažič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>
        <w:rPr>
          <w:rFonts w:ascii="Arial Narrow" w:hAnsi="Arial Narrow"/>
          <w:b/>
          <w:sz w:val="24"/>
          <w:szCs w:val="24"/>
        </w:rPr>
        <w:t>št. 613-1/2020/33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GOSPODINJSTVO ZA VSAK DAN 6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gospodinjstvo v 6. razredu osnovne šole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gospodinjstvo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6.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Saša Femc Knaflič, Asja Štucin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Urška Kosec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Mojca Ilc Klun, dr. Urška Blaznik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Bernarda Potočnik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Jelka Miranda Razpotnik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Matej de Cecco, Marina Gabor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Shutterstock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OKTATÁSKUTATÓ ÉS FEJLESZTŐ INTÉZET, 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>
        <w:rPr>
          <w:rFonts w:ascii="Arial Narrow" w:hAnsi="Arial Narrow"/>
          <w:b/>
          <w:sz w:val="24"/>
          <w:szCs w:val="24"/>
        </w:rPr>
        <w:t>št. 613-1/2020/34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ÁBÉCÉS OLVASÓKÖNYV 1. OSZTÁLYOSOKNAK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madžarščino kot materinščino v 1. in 2. razredu osnovnošolskega izobraževanja, dostopno na https://www.tankonyvkatalogus.hu/pdf/FI-501020101_1__teljes.pdf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madžarščina kot materinščina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1., 2.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Tünde Falusiné Varga, Andrea Farkas, Krisztina Jegesi, Bence Kóródi, Ágota Mezőlaki Ágota, Ildikó N. Császi, Anna Pirisi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Jutka Rudaš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Gabriela Utroša Gönc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Saša Premk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2016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INTÉZET, Zavod RS za šolstvo, Poljanska 28,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OKTATÁSKUTATÓ ÉS FEJLESZTŐ INTÉZET, 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>
        <w:rPr>
          <w:rFonts w:ascii="Arial Narrow" w:hAnsi="Arial Narrow"/>
          <w:b/>
          <w:sz w:val="24"/>
          <w:szCs w:val="24"/>
        </w:rPr>
        <w:t xml:space="preserve">št. 613-1/2020/35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OLVASÓKÖNYV 2, 2 rész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madžarščino kot materinščino v 2. in 3. razredu osnovnošolskega izobraževanja, dostopno na https://www.tankonyvkatalogus.hu/pdf/FI-501020201_1__teljes.pdf in https://www.tankonyvkatalogus.hu/pdf/FI-501020202_1__teljes.pdf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madžarščina kot materinščina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2., 3.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Éva Grófné Salamon, Magdolna Jordánné Tóth</w:t>
      </w:r>
      <w:r w:rsidR="00F23797">
        <w:rPr>
          <w:rFonts w:ascii="Arial Narrow" w:hAnsi="Arial Narrow" w:cs="Book Antiqua"/>
          <w:noProof/>
          <w:sz w:val="24"/>
          <w:szCs w:val="24"/>
        </w:rPr>
        <w:t>,</w:t>
      </w:r>
      <w:r w:rsidRPr="00975E0A">
        <w:rPr>
          <w:rFonts w:ascii="Arial Narrow" w:hAnsi="Arial Narrow" w:cs="Book Antiqua"/>
          <w:noProof/>
          <w:sz w:val="24"/>
          <w:szCs w:val="24"/>
        </w:rPr>
        <w:t xml:space="preserve"> Ildikó N. Császi, Anna Pirisi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Jutka Rudaš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Timea Švarda Tomka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Saša Premk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2017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INTÉZET, Zavod RS za šolstvo, Poljanska 28,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OKTATÁSKUTATÓ ÉS FEJLESZTŐ INTÉZET, 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>
        <w:rPr>
          <w:rFonts w:ascii="Arial Narrow" w:hAnsi="Arial Narrow"/>
          <w:b/>
          <w:sz w:val="24"/>
          <w:szCs w:val="24"/>
        </w:rPr>
        <w:t xml:space="preserve">št. 613-1/2020/36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NYELVTAN ÉS HELYESÍRÁS 3. TANKÖNYV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madžarščino kot materinščino v 4. razredu osnovnošolskega izobraževanja, dostopno na https://www.tankonyvkatalogus.hu/site/kiadvany/AP-030306_1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madžarščina kot materinščina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4.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Mária Fülöp, Ferencné Szilágyi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Anna Kolláth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Beatrix Fekonja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Saša Premk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2019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INTÉZET, Zavod RS za šolstvo, Poljanska 28,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OKTATÁSKUTATÓ ÉS FEJLESZTŐ INTÉZET, Zavod RS za šolstvo, Poljanska 28,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(Uradni list</w:t>
      </w:r>
      <w:r w:rsidR="00731F46">
        <w:rPr>
          <w:rFonts w:ascii="Arial Narrow" w:hAnsi="Arial Narrow"/>
          <w:sz w:val="24"/>
          <w:szCs w:val="24"/>
        </w:rPr>
        <w:t xml:space="preserve"> RS, 2015 in 27/2017) – sprejel </w:t>
      </w:r>
      <w:r w:rsidR="00731F46">
        <w:rPr>
          <w:rFonts w:ascii="Arial Narrow" w:hAnsi="Arial Narrow"/>
          <w:b/>
          <w:sz w:val="24"/>
          <w:szCs w:val="24"/>
        </w:rPr>
        <w:t xml:space="preserve">št. 613-1/2020/37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NYELVTAN ÉS HELYESÍRÁS 4. TANKÖNYV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madžarščino kot materinščino v 5. razredu osnovnošolskega izobraževanja, dostopno na https://www.tankonyvkatalogus.hu/site/kiadvany/AP-040307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madžarščina kot materinščina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5.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Mária Fülöp, Ferencné Szilágyi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Anna Kolláth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Beatrix Fekonja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Saša Premk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2019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OKTATÁSKUTATÓ ÉS FEJLESZTŐ INTÉZET, Zavod RS za šolstvo, Poljanska 28,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>
        <w:rPr>
          <w:rFonts w:ascii="Arial Narrow" w:hAnsi="Arial Narrow"/>
          <w:b/>
          <w:sz w:val="24"/>
          <w:szCs w:val="24"/>
        </w:rPr>
        <w:t>št. 613-1/2020/38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MATEMATIKA 8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matematiko v 8. razredu osnovne šole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="0087243B">
        <w:rPr>
          <w:rFonts w:ascii="Arial Narrow" w:hAnsi="Arial Narrow" w:cs="Book Antiqua"/>
          <w:noProof/>
          <w:sz w:val="24"/>
          <w:szCs w:val="24"/>
        </w:rPr>
        <w:t>8</w:t>
      </w:r>
      <w:r w:rsidRPr="00975E0A">
        <w:rPr>
          <w:rFonts w:ascii="Arial Narrow" w:hAnsi="Arial Narrow" w:cs="Book Antiqua"/>
          <w:noProof/>
          <w:sz w:val="24"/>
          <w:szCs w:val="24"/>
        </w:rPr>
        <w:t>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Andreja Verbinc, Nermin Bajramović, Uroš Medar, Mitja Vatovec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Laura Rešek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Lucija Željko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Andreja Špajzer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Pia Rihtarič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Hema Vasle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Matej de Cecco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Mitja Vatovec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 w:rsidRPr="00731F46">
        <w:rPr>
          <w:rFonts w:ascii="Arial Narrow" w:hAnsi="Arial Narrow"/>
          <w:b/>
          <w:sz w:val="24"/>
          <w:szCs w:val="24"/>
        </w:rPr>
        <w:t>št. 613-1/2020/39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SKRIVNOSTI ŠTEVIL IN OBLIK 7. 3 deli / A SÁMOK ÉS AS ALAKZATOK TITKAI 7. 3. rész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matematiko v 7. razredu osnovne šole / Matematika-tankönyv a kétnyelvű általános iskola 7. osztálya számára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šolstvo narodnosti, 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7.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Jože Berk, Jana Draksler, Marjana Robič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Zala Mikeln, Márija Pisnjak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Virág Tadina Bence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Marjan Jerman, Helena Antolin Tibaut (strokovni pregled prevoda)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Eva Iršič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Miloš Kovač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Jaka Vukotič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David Guček, Jana Draksler, Shutterstock, Istock, Wikimedia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Danilo Frlež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 w:rsidRPr="00731F46">
        <w:rPr>
          <w:rFonts w:ascii="Arial Narrow" w:hAnsi="Arial Narrow"/>
          <w:b/>
          <w:sz w:val="24"/>
          <w:szCs w:val="24"/>
        </w:rPr>
        <w:t>št. 613-1/2020/40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SKRIVNOSTI ŠTEVIL IN OBLIK 8. 3 deli / A SÁMOK ÉS AS ALAKZATOK TITKAI 8. 3. rész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matematiko v 8. razredu osnovne šole / Matematika-tankönyv a kétnyelvű általános iskola 8. osztálya számára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šolstvo narodnosti, 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8.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Jože Berk, Jana Draksler, Marjana Robič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Zala Mikeln, Márija Pisnjak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Kornelija Prošić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Marjan Jerman, Helena Antolin Tibaut (strokovni pregled prevoda)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Manca Zaviršek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Miloš Kovač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David Guček, Jana Draksler, Shutterstock, Istock, Wikimedia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Danilo Frlež, Goran Čurčič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 w:rsidRPr="00731F46">
        <w:rPr>
          <w:rFonts w:ascii="Arial Narrow" w:hAnsi="Arial Narrow"/>
          <w:b/>
          <w:sz w:val="24"/>
          <w:szCs w:val="24"/>
        </w:rPr>
        <w:t>št. 613-1/2020/41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NA PRAGU BESEDILA 3 - IZDAJA S PLUSOM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učbenik za slovenski jezik V 3. letnikU gimnazij in srednjih strokovnih šol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3.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Martina Križaj Ortar, Marja Bešter Turk, Marija Končina, Mojca Bavdek, Mojca Poznanovič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Andreja Ponikvar Jakša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Lara Godec Soršak, dr. Kozma Ahačič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dr. Renata Čampelj Jurečič, Marjeta Stegel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Andreja Ponikvar Jakša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Gašper Krajnc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Shutterstock et al.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DZS, Izobraževalno založništvo d. d.,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 w:rsidRPr="00731F46">
        <w:rPr>
          <w:rFonts w:ascii="Arial Narrow" w:hAnsi="Arial Narrow"/>
          <w:b/>
          <w:sz w:val="24"/>
          <w:szCs w:val="24"/>
        </w:rPr>
        <w:t>št. 613-1/2020/42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BRANJA 4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berilo in učbenik za slovenščino za 4. letnik gimnazij in štiriletnih strokovnih šol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4.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Darinka Ambrož, Jakob J. Kenda, Boža Krakar Vogel, Jana Kvas, Irena Novak Popov, Mojca Poznanovič, Marjan Štrancar, Alojzija Zupan Sosič, Gašper Troha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Nuša Radinja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Tomo Virk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Brane Šimenc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Miran Krištof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Špela Kikelj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arhiv DZS, gledališča (fotografije predstav), muzeji (reprodukcije umetniških del)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DZS, Izobraževalno založništvo d. d., Dalmatinova 2, 1538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:rsidR="00A730AD" w:rsidRDefault="00A730AD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:rsidR="00A730AD" w:rsidRDefault="00A730AD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:rsidR="00A730AD" w:rsidRDefault="00A730AD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:rsidR="00A730AD" w:rsidRDefault="00A730AD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:rsidR="00A730AD" w:rsidRPr="00B000F1" w:rsidRDefault="00600ECB" w:rsidP="00696861">
      <w:pPr>
        <w:spacing w:before="60"/>
        <w:ind w:right="623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Datum: 4. 6. 2020</w:t>
      </w:r>
    </w:p>
    <w:p w:rsidR="00A730AD" w:rsidRPr="00B000F1" w:rsidRDefault="00600ECB" w:rsidP="00063E40">
      <w:pPr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Številka: 613-1/2020</w:t>
      </w:r>
    </w:p>
    <w:p w:rsidR="00A730AD" w:rsidRPr="00B000F1" w:rsidRDefault="00A730AD" w:rsidP="00063E40">
      <w:pPr>
        <w:rPr>
          <w:rFonts w:ascii="Arial Narrow" w:hAnsi="Arial Narrow" w:cs="Arial"/>
        </w:rPr>
      </w:pPr>
    </w:p>
    <w:p w:rsidR="00A730AD" w:rsidRPr="005A5E89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64658D" w:rsidRDefault="00A730AD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>. US: U-I-269/12-24, 47/15, 46/16, 49/16-popr. in 25/17-ZVaj) 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na zahtevo stranke </w:t>
      </w:r>
      <w:r w:rsidRPr="00975E0A">
        <w:rPr>
          <w:rFonts w:ascii="Arial Narrow" w:hAnsi="Arial Narrow"/>
          <w:noProof/>
          <w:sz w:val="24"/>
          <w:szCs w:val="24"/>
        </w:rPr>
        <w:t>MODRIJAN izobraževanje,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:rsidR="00A730AD" w:rsidRPr="00B000F1" w:rsidRDefault="00A730AD" w:rsidP="00063E40">
      <w:pPr>
        <w:jc w:val="both"/>
        <w:rPr>
          <w:rFonts w:ascii="Arial Narrow" w:hAnsi="Arial Narrow"/>
        </w:rPr>
      </w:pPr>
    </w:p>
    <w:p w:rsidR="00A730AD" w:rsidRPr="0064658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7. seji dne </w:t>
      </w:r>
      <w:r>
        <w:rPr>
          <w:rFonts w:ascii="Arial Narrow" w:hAnsi="Arial Narrow"/>
          <w:sz w:val="24"/>
          <w:szCs w:val="24"/>
        </w:rPr>
        <w:t>4. 6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20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Zakona o organizaciji in financiranju vzgoje in izobraževanja (Uradni list RS, št. 16/07-UPB5, 36/08, 58/09, 64/09-popr., 65/09-popr., 20/11, 40/12-ZUJF, 57/12-ZPCP-2D, 2/15 - </w:t>
      </w:r>
      <w:proofErr w:type="spellStart"/>
      <w:r w:rsidRPr="0064658D">
        <w:rPr>
          <w:rFonts w:ascii="Arial Narrow" w:hAnsi="Arial Narrow"/>
          <w:sz w:val="24"/>
          <w:szCs w:val="24"/>
        </w:rPr>
        <w:t>Odl</w:t>
      </w:r>
      <w:proofErr w:type="spellEnd"/>
      <w:r w:rsidRPr="0064658D">
        <w:rPr>
          <w:rFonts w:ascii="Arial Narrow" w:hAnsi="Arial Narrow"/>
          <w:sz w:val="24"/>
          <w:szCs w:val="24"/>
        </w:rPr>
        <w:t xml:space="preserve">. US: U-I-269/12-24, 47/15, 46/16, 49/16-popr. in 25/17-ZVaj) 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benikov (Uradni list RS, 2015 in 27/2017) – sprejel </w:t>
      </w:r>
      <w:r w:rsidR="00731F46" w:rsidRPr="00731F46">
        <w:rPr>
          <w:rFonts w:ascii="Arial Narrow" w:hAnsi="Arial Narrow"/>
          <w:b/>
          <w:sz w:val="24"/>
          <w:szCs w:val="24"/>
        </w:rPr>
        <w:t>št. 613-1/2020/43</w:t>
      </w:r>
      <w:r w:rsidRPr="0064658D">
        <w:rPr>
          <w:rFonts w:ascii="Arial Narrow" w:hAnsi="Arial Narrow"/>
          <w:sz w:val="24"/>
          <w:szCs w:val="24"/>
        </w:rPr>
        <w:t xml:space="preserve"> 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:rsidR="00A730AD" w:rsidRPr="0064658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975E0A">
        <w:rPr>
          <w:rFonts w:ascii="Arial Narrow" w:hAnsi="Arial Narrow" w:cs="Book Antiqua"/>
          <w:b/>
          <w:bCs/>
          <w:noProof/>
          <w:sz w:val="24"/>
          <w:szCs w:val="24"/>
        </w:rPr>
        <w:t>NAŠ VEK / KORUNK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Zgodovina za 9. razred osnovne šole, učbenik / Történelem az általános iskola 9. osztálya számára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zgodovina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9.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Andrej Krumpak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Špelca Mrvar, Annamária Grof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prevajalec: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Magdalena Bohnec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dr. Peter Vodopivec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975E0A">
        <w:rPr>
          <w:rFonts w:ascii="Arial Narrow" w:hAnsi="Arial Narrow" w:cs="Book Antiqua"/>
          <w:noProof/>
          <w:sz w:val="24"/>
          <w:szCs w:val="24"/>
        </w:rPr>
        <w:t>Igor Steiner</w:t>
      </w:r>
    </w:p>
    <w:p w:rsidR="00A730AD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Klemen Fedran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Dragica Perme, Jelka Miranda Razpotnik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Mateja Rihtaršič (kartografija)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Getty images, Diomedia, Muzej novejše zgodovine, arhiv založbe Modrijan, Wikipedia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Darko Simeršek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2020</w:t>
      </w:r>
    </w:p>
    <w:p w:rsidR="00A730AD" w:rsidRPr="00B000F1" w:rsidRDefault="00A730AD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975E0A">
        <w:rPr>
          <w:rFonts w:ascii="Arial Narrow" w:hAnsi="Arial Narrow" w:cs="Book Antiqua"/>
          <w:noProof/>
          <w:sz w:val="24"/>
          <w:szCs w:val="24"/>
        </w:rPr>
        <w:t>MODRIJAN izobraževanje, Stegne 9b, 1000 Ljubljana</w:t>
      </w: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:rsidR="00A730AD" w:rsidRPr="00B000F1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:rsidR="00A730AD" w:rsidRDefault="00A730AD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:rsidR="00A730AD" w:rsidRDefault="00A730AD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:rsidR="00A730AD" w:rsidRPr="00B000F1" w:rsidRDefault="00A730AD" w:rsidP="00063E40">
      <w:pPr>
        <w:jc w:val="center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:rsidR="00A730AD" w:rsidRPr="00B000F1" w:rsidRDefault="00A730AD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975E0A">
        <w:rPr>
          <w:rFonts w:ascii="Arial Narrow" w:hAnsi="Arial Narrow" w:cs="Book Antiqua"/>
          <w:noProof/>
          <w:sz w:val="24"/>
          <w:szCs w:val="24"/>
        </w:rPr>
        <w:t>je prejela pozitivno oceno o ustreznosti prevoda potrjenega učbenika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:rsidR="00A730AD" w:rsidRPr="00B000F1" w:rsidRDefault="00A730AD" w:rsidP="00063E40">
      <w:pPr>
        <w:jc w:val="both"/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:rsidR="00A730AD" w:rsidRPr="00B000F1" w:rsidRDefault="00A730AD" w:rsidP="00063E40">
      <w:pPr>
        <w:jc w:val="both"/>
        <w:rPr>
          <w:rFonts w:ascii="Arial Narrow" w:hAnsi="Arial Narrow"/>
          <w:b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Ministrstvo za </w:t>
      </w:r>
      <w:r>
        <w:rPr>
          <w:rFonts w:ascii="Arial Narrow" w:hAnsi="Arial Narrow"/>
          <w:sz w:val="24"/>
          <w:szCs w:val="24"/>
        </w:rPr>
        <w:t xml:space="preserve">izobraževanje, znanost </w:t>
      </w:r>
      <w:r w:rsidRPr="005A5E89">
        <w:rPr>
          <w:rFonts w:ascii="Arial Narrow" w:hAnsi="Arial Narrow"/>
          <w:sz w:val="24"/>
          <w:szCs w:val="24"/>
        </w:rPr>
        <w:t xml:space="preserve">in šport,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  <w:sz w:val="24"/>
          <w:szCs w:val="24"/>
        </w:rPr>
      </w:pPr>
    </w:p>
    <w:p w:rsidR="00A730AD" w:rsidRPr="005A5E89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B157CD">
        <w:rPr>
          <w:rFonts w:ascii="Arial Narrow" w:hAnsi="Arial Narrow"/>
          <w:sz w:val="24"/>
          <w:szCs w:val="24"/>
        </w:rPr>
        <w:t xml:space="preserve">dr. Božidar Opara </w:t>
      </w:r>
      <w:proofErr w:type="spellStart"/>
      <w:r w:rsidR="00B157CD">
        <w:rPr>
          <w:rFonts w:ascii="Arial Narrow" w:hAnsi="Arial Narrow"/>
          <w:sz w:val="24"/>
          <w:szCs w:val="24"/>
        </w:rPr>
        <w:t>l.r</w:t>
      </w:r>
      <w:proofErr w:type="spellEnd"/>
      <w:r w:rsidR="00B157CD">
        <w:rPr>
          <w:rFonts w:ascii="Arial Narrow" w:hAnsi="Arial Narrow"/>
          <w:sz w:val="24"/>
          <w:szCs w:val="24"/>
        </w:rPr>
        <w:t>.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:rsidR="00A730AD" w:rsidRPr="00B000F1" w:rsidRDefault="00A730AD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</w:p>
    <w:p w:rsidR="00A730AD" w:rsidRPr="00B000F1" w:rsidRDefault="00A730AD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730AD" w:rsidRPr="00B000F1" w:rsidRDefault="00A730AD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:rsidR="00A730AD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:rsidR="00A730AD" w:rsidRPr="00B000F1" w:rsidRDefault="00A730AD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MIZŠ</w:t>
      </w:r>
    </w:p>
    <w:p w:rsidR="00A730AD" w:rsidRDefault="00A730AD" w:rsidP="00063E40">
      <w:pPr>
        <w:jc w:val="both"/>
        <w:sectPr w:rsidR="00A730AD" w:rsidSect="00A730AD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</w:p>
    <w:p w:rsidR="00A730AD" w:rsidRDefault="00A730AD" w:rsidP="00063E40">
      <w:pPr>
        <w:jc w:val="both"/>
      </w:pPr>
    </w:p>
    <w:sectPr w:rsidR="00A730AD" w:rsidSect="00A730AD">
      <w:type w:val="continuous"/>
      <w:pgSz w:w="11906" w:h="16838"/>
      <w:pgMar w:top="719" w:right="110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AD"/>
    <w:rsid w:val="00005AAD"/>
    <w:rsid w:val="00063E40"/>
    <w:rsid w:val="000A5A6D"/>
    <w:rsid w:val="00171136"/>
    <w:rsid w:val="001811CA"/>
    <w:rsid w:val="001911AD"/>
    <w:rsid w:val="002B02D6"/>
    <w:rsid w:val="002C4A7F"/>
    <w:rsid w:val="002E6BF2"/>
    <w:rsid w:val="003826B1"/>
    <w:rsid w:val="003A5061"/>
    <w:rsid w:val="003B2846"/>
    <w:rsid w:val="003F7667"/>
    <w:rsid w:val="004405BB"/>
    <w:rsid w:val="004C3701"/>
    <w:rsid w:val="00517D72"/>
    <w:rsid w:val="005469AC"/>
    <w:rsid w:val="005A5E89"/>
    <w:rsid w:val="00600ECB"/>
    <w:rsid w:val="006238E4"/>
    <w:rsid w:val="0064125F"/>
    <w:rsid w:val="00642F95"/>
    <w:rsid w:val="0064658D"/>
    <w:rsid w:val="00696861"/>
    <w:rsid w:val="00703090"/>
    <w:rsid w:val="00731F46"/>
    <w:rsid w:val="007751B6"/>
    <w:rsid w:val="007B38C6"/>
    <w:rsid w:val="0087243B"/>
    <w:rsid w:val="008775A4"/>
    <w:rsid w:val="008B52BB"/>
    <w:rsid w:val="008D542F"/>
    <w:rsid w:val="008F4E61"/>
    <w:rsid w:val="00A20C23"/>
    <w:rsid w:val="00A24FED"/>
    <w:rsid w:val="00A33B34"/>
    <w:rsid w:val="00A42680"/>
    <w:rsid w:val="00A730AD"/>
    <w:rsid w:val="00A74C20"/>
    <w:rsid w:val="00B157CD"/>
    <w:rsid w:val="00BE69FC"/>
    <w:rsid w:val="00C52FD2"/>
    <w:rsid w:val="00D42CD0"/>
    <w:rsid w:val="00D674F5"/>
    <w:rsid w:val="00DA45B5"/>
    <w:rsid w:val="00DC673B"/>
    <w:rsid w:val="00E174E4"/>
    <w:rsid w:val="00E51E72"/>
    <w:rsid w:val="00EA14AD"/>
    <w:rsid w:val="00EE22A7"/>
    <w:rsid w:val="00F2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9467D-9506-4599-98B1-2D73FF4D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2019%20Predlogi%20sklepov%20KU%20po%20seji%20SS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 Predlogi sklepov KU po seji SSSI.dotx</Template>
  <TotalTime>0</TotalTime>
  <Pages>24</Pages>
  <Words>6521</Words>
  <Characters>37173</Characters>
  <Application>Microsoft Office Word</Application>
  <DocSecurity>0</DocSecurity>
  <Lines>309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Vincenc Filipčič</dc:creator>
  <cp:lastModifiedBy>Borut Dobnikar</cp:lastModifiedBy>
  <cp:revision>2</cp:revision>
  <cp:lastPrinted>2020-06-05T11:04:00Z</cp:lastPrinted>
  <dcterms:created xsi:type="dcterms:W3CDTF">2020-08-06T13:29:00Z</dcterms:created>
  <dcterms:modified xsi:type="dcterms:W3CDTF">2020-08-06T13:29:00Z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