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9B" w:rsidRDefault="00E8528F" w:rsidP="00883CE2">
      <w:pPr>
        <w:pStyle w:val="Poglavje"/>
        <w:jc w:val="both"/>
        <w:rPr>
          <w:rFonts w:ascii="Cambria" w:hAnsi="Cambria"/>
        </w:rPr>
      </w:pPr>
      <w:r w:rsidRPr="00883CE2">
        <w:rPr>
          <w:rFonts w:ascii="Cambria" w:hAnsi="Cambria"/>
        </w:rPr>
        <w:t xml:space="preserve">Ministrstvo za izobraževanje, znanost in šport </w:t>
      </w:r>
      <w:r w:rsidR="00CE3579">
        <w:rPr>
          <w:rFonts w:ascii="Cambria" w:hAnsi="Cambria"/>
        </w:rPr>
        <w:t>(</w:t>
      </w:r>
      <w:r w:rsidR="00AE2FD8">
        <w:rPr>
          <w:rFonts w:ascii="Cambria" w:hAnsi="Cambria"/>
        </w:rPr>
        <w:t xml:space="preserve">v nadaljevanju: Ministrstvo) </w:t>
      </w:r>
      <w:r w:rsidR="00725BC0">
        <w:rPr>
          <w:rFonts w:ascii="Cambria" w:hAnsi="Cambria"/>
        </w:rPr>
        <w:t>na podlagi prvega o</w:t>
      </w:r>
      <w:r w:rsidR="003A3F30">
        <w:rPr>
          <w:rFonts w:ascii="Cambria" w:hAnsi="Cambria"/>
        </w:rPr>
        <w:t>d</w:t>
      </w:r>
      <w:r w:rsidR="00725BC0">
        <w:rPr>
          <w:rFonts w:ascii="Cambria" w:hAnsi="Cambria"/>
        </w:rPr>
        <w:t xml:space="preserve">stavka 16. člena </w:t>
      </w:r>
      <w:r w:rsidR="009A119B">
        <w:rPr>
          <w:rFonts w:ascii="Cambria" w:hAnsi="Cambria"/>
        </w:rPr>
        <w:t xml:space="preserve">Pravilnika o sofinanciranju šolskih tekmovanj (Ur. l. </w:t>
      </w:r>
      <w:r w:rsidR="00CE3579">
        <w:rPr>
          <w:rFonts w:ascii="Cambria" w:hAnsi="Cambria"/>
        </w:rPr>
        <w:t>RS</w:t>
      </w:r>
      <w:r w:rsidR="00604D8F">
        <w:rPr>
          <w:rFonts w:ascii="Cambria" w:hAnsi="Cambria"/>
        </w:rPr>
        <w:t>,</w:t>
      </w:r>
      <w:r w:rsidR="00CE3579">
        <w:rPr>
          <w:rFonts w:ascii="Cambria" w:hAnsi="Cambria"/>
        </w:rPr>
        <w:t xml:space="preserve"> št. </w:t>
      </w:r>
      <w:r w:rsidR="009A119B">
        <w:rPr>
          <w:rFonts w:ascii="Cambria" w:hAnsi="Cambria"/>
        </w:rPr>
        <w:t>74/21</w:t>
      </w:r>
      <w:r w:rsidR="00182BF1">
        <w:rPr>
          <w:rFonts w:ascii="Cambria" w:hAnsi="Cambria"/>
        </w:rPr>
        <w:t>, v nadaljevanju Pravilnik</w:t>
      </w:r>
      <w:r w:rsidR="009A119B">
        <w:rPr>
          <w:rFonts w:ascii="Cambria" w:hAnsi="Cambria"/>
        </w:rPr>
        <w:t>)</w:t>
      </w:r>
      <w:r>
        <w:rPr>
          <w:rFonts w:ascii="Cambria" w:hAnsi="Cambria"/>
        </w:rPr>
        <w:t xml:space="preserve"> objavlja</w:t>
      </w:r>
    </w:p>
    <w:p w:rsidR="00E8528F" w:rsidRDefault="00E8528F" w:rsidP="009A119B">
      <w:pPr>
        <w:pStyle w:val="Poglavje"/>
        <w:rPr>
          <w:rFonts w:ascii="Cambria" w:hAnsi="Cambria"/>
          <w:b/>
        </w:rPr>
      </w:pPr>
      <w:r w:rsidRPr="009A119B">
        <w:rPr>
          <w:rFonts w:ascii="Cambria" w:hAnsi="Cambria"/>
          <w:b/>
        </w:rPr>
        <w:t xml:space="preserve">JAVNO POVABILO </w:t>
      </w:r>
    </w:p>
    <w:p w:rsidR="00677B02" w:rsidRPr="009A119B" w:rsidRDefault="00677B02" w:rsidP="009A119B">
      <w:pPr>
        <w:pStyle w:val="Poglavje"/>
        <w:rPr>
          <w:rFonts w:ascii="Cambria" w:hAnsi="Cambria"/>
          <w:b/>
        </w:rPr>
      </w:pPr>
      <w:r w:rsidRPr="009A119B">
        <w:rPr>
          <w:rFonts w:ascii="Cambria" w:hAnsi="Cambria"/>
          <w:b/>
        </w:rPr>
        <w:t>za izkaz interesa organizacije mednarodnega tekmovanja</w:t>
      </w:r>
    </w:p>
    <w:p w:rsidR="00460A42" w:rsidRDefault="00AE2FD8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  <w:r>
        <w:rPr>
          <w:rFonts w:ascii="Cambria" w:hAnsi="Cambria"/>
          <w:color w:val="111111"/>
        </w:rPr>
        <w:t>Predmet javnega povabila j</w:t>
      </w:r>
      <w:r w:rsidR="00601EEC">
        <w:rPr>
          <w:rFonts w:ascii="Cambria" w:hAnsi="Cambria"/>
          <w:color w:val="111111"/>
        </w:rPr>
        <w:t>e izkaz interesa za organizacijo</w:t>
      </w:r>
      <w:r w:rsidRPr="00AE2FD8">
        <w:rPr>
          <w:rFonts w:ascii="Cambria" w:hAnsi="Cambria"/>
          <w:color w:val="111111"/>
        </w:rPr>
        <w:t xml:space="preserve"> mednarodnega tekmovanja, ki izpolnjuje po</w:t>
      </w:r>
      <w:r w:rsidR="003A3F30">
        <w:rPr>
          <w:rFonts w:ascii="Cambria" w:hAnsi="Cambria"/>
          <w:color w:val="111111"/>
        </w:rPr>
        <w:t>goje iz 17. ali 18. člena P</w:t>
      </w:r>
      <w:r w:rsidRPr="00AE2FD8">
        <w:rPr>
          <w:rFonts w:ascii="Cambria" w:hAnsi="Cambria"/>
          <w:color w:val="111111"/>
        </w:rPr>
        <w:t>r</w:t>
      </w:r>
      <w:r>
        <w:rPr>
          <w:rFonts w:ascii="Cambria" w:hAnsi="Cambria"/>
          <w:color w:val="111111"/>
        </w:rPr>
        <w:t xml:space="preserve">avilnika, v Republiki Sloveniji v letih </w:t>
      </w:r>
      <w:r w:rsidR="00883CE2">
        <w:rPr>
          <w:rFonts w:ascii="Cambria" w:hAnsi="Cambria"/>
          <w:color w:val="111111"/>
        </w:rPr>
        <w:t>2023 in 2024.</w:t>
      </w:r>
    </w:p>
    <w:p w:rsidR="00751117" w:rsidRDefault="00751117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</w:p>
    <w:p w:rsidR="00751117" w:rsidRDefault="00677B02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  <w:r w:rsidRPr="009A119B">
        <w:rPr>
          <w:rFonts w:ascii="Cambria" w:hAnsi="Cambria"/>
          <w:color w:val="111111"/>
        </w:rPr>
        <w:t xml:space="preserve">Zainteresirani lahko svoj interes izkažejo </w:t>
      </w:r>
      <w:r w:rsidR="006C21C6">
        <w:rPr>
          <w:rFonts w:ascii="Cambria" w:hAnsi="Cambria"/>
          <w:color w:val="111111"/>
        </w:rPr>
        <w:t>z vlogo, ki jo pošljejo</w:t>
      </w:r>
      <w:r w:rsidRPr="009A119B">
        <w:rPr>
          <w:rFonts w:ascii="Cambria" w:hAnsi="Cambria"/>
          <w:color w:val="111111"/>
        </w:rPr>
        <w:t xml:space="preserve"> </w:t>
      </w:r>
      <w:r w:rsidR="009A119B" w:rsidRPr="009A119B">
        <w:rPr>
          <w:rFonts w:ascii="Cambria" w:hAnsi="Cambria"/>
          <w:color w:val="111111"/>
        </w:rPr>
        <w:t xml:space="preserve">na </w:t>
      </w:r>
      <w:r w:rsidR="00E35346">
        <w:rPr>
          <w:rFonts w:ascii="Cambria" w:hAnsi="Cambria"/>
          <w:color w:val="111111"/>
        </w:rPr>
        <w:t>elektronski</w:t>
      </w:r>
      <w:r w:rsidR="00E35346" w:rsidRPr="009A119B">
        <w:rPr>
          <w:rFonts w:ascii="Cambria" w:hAnsi="Cambria"/>
          <w:color w:val="111111"/>
        </w:rPr>
        <w:t xml:space="preserve"> </w:t>
      </w:r>
      <w:r w:rsidR="009A119B" w:rsidRPr="009A119B">
        <w:rPr>
          <w:rFonts w:ascii="Cambria" w:hAnsi="Cambria"/>
          <w:color w:val="111111"/>
        </w:rPr>
        <w:t xml:space="preserve">naslov ministrstva </w:t>
      </w:r>
      <w:hyperlink r:id="rId5" w:history="1">
        <w:r w:rsidR="009A119B" w:rsidRPr="009A119B">
          <w:rPr>
            <w:rStyle w:val="Hiperpovezava"/>
            <w:rFonts w:ascii="Cambria" w:hAnsi="Cambria"/>
          </w:rPr>
          <w:t>gp.mizs@gov.si</w:t>
        </w:r>
      </w:hyperlink>
      <w:r w:rsidR="009A119B" w:rsidRPr="009A119B">
        <w:rPr>
          <w:rFonts w:ascii="Cambria" w:hAnsi="Cambria"/>
          <w:color w:val="111111"/>
        </w:rPr>
        <w:t xml:space="preserve">, z naslovom zadeve: </w:t>
      </w:r>
      <w:r w:rsidR="009A119B" w:rsidRPr="00182BF1">
        <w:rPr>
          <w:rFonts w:ascii="Cambria" w:hAnsi="Cambria"/>
          <w:b/>
          <w:color w:val="111111"/>
        </w:rPr>
        <w:t>mednarodno tekmovanje/olimpijada</w:t>
      </w:r>
      <w:r w:rsidR="002770CB">
        <w:rPr>
          <w:rFonts w:ascii="Cambria" w:hAnsi="Cambria"/>
          <w:color w:val="111111"/>
        </w:rPr>
        <w:t xml:space="preserve">, </w:t>
      </w:r>
      <w:r w:rsidR="00182BF1">
        <w:rPr>
          <w:rFonts w:ascii="Cambria" w:hAnsi="Cambria"/>
          <w:color w:val="111111"/>
        </w:rPr>
        <w:t xml:space="preserve">ali po pošti na naslov </w:t>
      </w:r>
      <w:r w:rsidR="00182BF1" w:rsidRPr="009A119B">
        <w:rPr>
          <w:rFonts w:ascii="Cambria" w:hAnsi="Cambria"/>
        </w:rPr>
        <w:t>Ministrstvo za izobraževanje, znanost in šport</w:t>
      </w:r>
      <w:r w:rsidR="00182BF1">
        <w:rPr>
          <w:rFonts w:ascii="Cambria" w:hAnsi="Cambria"/>
        </w:rPr>
        <w:t>, Masarykova 16, 1000 Ljubljana</w:t>
      </w:r>
      <w:r w:rsidR="003A3F30">
        <w:rPr>
          <w:rFonts w:ascii="Cambria" w:hAnsi="Cambria"/>
        </w:rPr>
        <w:t>,</w:t>
      </w:r>
      <w:r w:rsidR="00182BF1">
        <w:rPr>
          <w:rFonts w:ascii="Cambria" w:hAnsi="Cambria"/>
        </w:rPr>
        <w:t xml:space="preserve"> s pripisom </w:t>
      </w:r>
      <w:r w:rsidR="00182BF1" w:rsidRPr="00182BF1">
        <w:rPr>
          <w:rFonts w:ascii="Cambria" w:hAnsi="Cambria"/>
          <w:b/>
          <w:color w:val="111111"/>
        </w:rPr>
        <w:t>mednarodno tekmovanje/olimpijada</w:t>
      </w:r>
      <w:r w:rsidR="00604D8F">
        <w:rPr>
          <w:rFonts w:ascii="Cambria" w:hAnsi="Cambria"/>
        </w:rPr>
        <w:t>.</w:t>
      </w:r>
    </w:p>
    <w:p w:rsidR="00182BF1" w:rsidRDefault="00E35346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  <w:r>
        <w:rPr>
          <w:rFonts w:ascii="Cambria" w:hAnsi="Cambria"/>
          <w:color w:val="111111"/>
        </w:rPr>
        <w:t>Vloga</w:t>
      </w:r>
      <w:r w:rsidR="009A119B">
        <w:rPr>
          <w:rFonts w:ascii="Cambria" w:hAnsi="Cambria"/>
          <w:color w:val="111111"/>
        </w:rPr>
        <w:t xml:space="preserve"> </w:t>
      </w:r>
      <w:r w:rsidR="00460A42">
        <w:rPr>
          <w:rFonts w:ascii="Cambria" w:hAnsi="Cambria"/>
          <w:color w:val="111111"/>
        </w:rPr>
        <w:t xml:space="preserve">mora </w:t>
      </w:r>
      <w:r w:rsidR="009A119B">
        <w:rPr>
          <w:rFonts w:ascii="Cambria" w:hAnsi="Cambria"/>
          <w:color w:val="111111"/>
        </w:rPr>
        <w:t>vseb</w:t>
      </w:r>
      <w:r w:rsidR="00460A42">
        <w:rPr>
          <w:rFonts w:ascii="Cambria" w:hAnsi="Cambria"/>
          <w:color w:val="111111"/>
        </w:rPr>
        <w:t>ovati</w:t>
      </w:r>
      <w:r w:rsidR="009A119B">
        <w:rPr>
          <w:rFonts w:ascii="Cambria" w:hAnsi="Cambria"/>
          <w:color w:val="111111"/>
        </w:rPr>
        <w:t xml:space="preserve"> opis dogodka, predvideno </w:t>
      </w:r>
      <w:proofErr w:type="spellStart"/>
      <w:r w:rsidR="009A119B">
        <w:rPr>
          <w:rFonts w:ascii="Cambria" w:hAnsi="Cambria"/>
          <w:color w:val="111111"/>
        </w:rPr>
        <w:t>časovnico</w:t>
      </w:r>
      <w:proofErr w:type="spellEnd"/>
      <w:r w:rsidR="009A119B">
        <w:rPr>
          <w:rFonts w:ascii="Cambria" w:hAnsi="Cambria"/>
          <w:color w:val="111111"/>
        </w:rPr>
        <w:t xml:space="preserve">, </w:t>
      </w:r>
      <w:r w:rsidR="00677B02" w:rsidRPr="009A119B">
        <w:rPr>
          <w:rFonts w:ascii="Cambria" w:hAnsi="Cambria"/>
          <w:color w:val="111111"/>
        </w:rPr>
        <w:t xml:space="preserve">oceno stroškov </w:t>
      </w:r>
      <w:r w:rsidR="009A119B">
        <w:rPr>
          <w:rFonts w:ascii="Cambria" w:hAnsi="Cambria"/>
          <w:color w:val="111111"/>
        </w:rPr>
        <w:t xml:space="preserve">in spletne povezave ali  druga dokazila o  izpolnjevanju pogojev </w:t>
      </w:r>
      <w:r w:rsidR="00182BF1">
        <w:rPr>
          <w:rFonts w:ascii="Cambria" w:hAnsi="Cambria"/>
          <w:color w:val="111111"/>
        </w:rPr>
        <w:t xml:space="preserve">iz 17. in 18. člena </w:t>
      </w:r>
      <w:r w:rsidR="00E76E1F">
        <w:rPr>
          <w:rFonts w:ascii="Cambria" w:hAnsi="Cambria"/>
          <w:color w:val="111111"/>
        </w:rPr>
        <w:t>P</w:t>
      </w:r>
      <w:r w:rsidR="00182BF1">
        <w:rPr>
          <w:rFonts w:ascii="Cambria" w:hAnsi="Cambria"/>
          <w:color w:val="111111"/>
        </w:rPr>
        <w:t>ravilnika.</w:t>
      </w:r>
    </w:p>
    <w:p w:rsidR="00751117" w:rsidRDefault="00751117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</w:p>
    <w:p w:rsidR="00AE2FD8" w:rsidRPr="00751117" w:rsidRDefault="002C5394" w:rsidP="00751117">
      <w:pPr>
        <w:pStyle w:val="Poglavje"/>
        <w:spacing w:before="120"/>
        <w:jc w:val="both"/>
        <w:rPr>
          <w:rFonts w:ascii="Cambria" w:hAnsi="Cambria"/>
          <w:b/>
          <w:color w:val="111111"/>
        </w:rPr>
      </w:pPr>
      <w:r w:rsidRPr="00751117">
        <w:rPr>
          <w:rFonts w:ascii="Cambria" w:hAnsi="Cambria"/>
          <w:b/>
          <w:color w:val="111111"/>
        </w:rPr>
        <w:t xml:space="preserve">Rok za oddajo vloge </w:t>
      </w:r>
      <w:r w:rsidR="00677B02" w:rsidRPr="00751117">
        <w:rPr>
          <w:rFonts w:ascii="Cambria" w:hAnsi="Cambria"/>
          <w:b/>
          <w:color w:val="111111"/>
        </w:rPr>
        <w:t xml:space="preserve">po tem javnem povabilu </w:t>
      </w:r>
      <w:r w:rsidRPr="00751117">
        <w:rPr>
          <w:rFonts w:ascii="Cambria" w:hAnsi="Cambria"/>
          <w:b/>
          <w:color w:val="111111"/>
        </w:rPr>
        <w:t>je</w:t>
      </w:r>
      <w:r w:rsidR="003B1AE7" w:rsidRPr="00751117">
        <w:rPr>
          <w:rFonts w:ascii="Cambria" w:hAnsi="Cambria"/>
          <w:b/>
          <w:color w:val="111111"/>
        </w:rPr>
        <w:t xml:space="preserve"> 12.</w:t>
      </w:r>
      <w:r w:rsidR="00CE3579">
        <w:rPr>
          <w:rFonts w:ascii="Cambria" w:hAnsi="Cambria"/>
          <w:b/>
          <w:color w:val="111111"/>
        </w:rPr>
        <w:t xml:space="preserve"> </w:t>
      </w:r>
      <w:r w:rsidR="003B1AE7" w:rsidRPr="00751117">
        <w:rPr>
          <w:rFonts w:ascii="Cambria" w:hAnsi="Cambria"/>
          <w:b/>
          <w:color w:val="111111"/>
        </w:rPr>
        <w:t>10.</w:t>
      </w:r>
      <w:r w:rsidR="00CE3579">
        <w:rPr>
          <w:rFonts w:ascii="Cambria" w:hAnsi="Cambria"/>
          <w:b/>
          <w:color w:val="111111"/>
        </w:rPr>
        <w:t xml:space="preserve"> </w:t>
      </w:r>
      <w:r w:rsidR="003B1AE7" w:rsidRPr="00751117">
        <w:rPr>
          <w:rFonts w:ascii="Cambria" w:hAnsi="Cambria"/>
          <w:b/>
          <w:color w:val="111111"/>
        </w:rPr>
        <w:t>2021 do 12. ure.</w:t>
      </w:r>
    </w:p>
    <w:p w:rsidR="00751117" w:rsidRDefault="00751117" w:rsidP="00751117">
      <w:pPr>
        <w:pStyle w:val="Poglavje"/>
        <w:spacing w:before="120"/>
        <w:jc w:val="both"/>
        <w:rPr>
          <w:rFonts w:ascii="Cambria" w:hAnsi="Cambria"/>
          <w:color w:val="111111"/>
        </w:rPr>
      </w:pPr>
    </w:p>
    <w:p w:rsidR="002C5394" w:rsidRDefault="00AE2FD8" w:rsidP="00751117">
      <w:pPr>
        <w:pStyle w:val="Poglavje"/>
        <w:spacing w:before="120"/>
        <w:jc w:val="both"/>
        <w:rPr>
          <w:rFonts w:ascii="Cambria" w:hAnsi="Cambria"/>
        </w:rPr>
      </w:pPr>
      <w:r>
        <w:rPr>
          <w:rFonts w:ascii="Cambria" w:hAnsi="Cambria"/>
          <w:color w:val="111111"/>
        </w:rPr>
        <w:t>Javno povabilo</w:t>
      </w:r>
      <w:r w:rsidRPr="009A119B">
        <w:rPr>
          <w:rFonts w:ascii="Cambria" w:hAnsi="Cambria"/>
          <w:color w:val="111111"/>
        </w:rPr>
        <w:t xml:space="preserve"> </w:t>
      </w:r>
      <w:r w:rsidR="00677B02" w:rsidRPr="009A119B">
        <w:rPr>
          <w:rFonts w:ascii="Cambria" w:hAnsi="Cambria"/>
          <w:color w:val="111111"/>
        </w:rPr>
        <w:t xml:space="preserve">za izkaz interesa </w:t>
      </w:r>
      <w:r w:rsidR="002C5394" w:rsidRPr="002C5394">
        <w:rPr>
          <w:rFonts w:ascii="Cambria" w:hAnsi="Cambria"/>
          <w:color w:val="111111"/>
        </w:rPr>
        <w:t xml:space="preserve">organizacije mednarodnega tekmovanja </w:t>
      </w:r>
      <w:r w:rsidR="00677B02" w:rsidRPr="009A119B">
        <w:rPr>
          <w:rFonts w:ascii="Cambria" w:hAnsi="Cambria"/>
          <w:color w:val="111111"/>
        </w:rPr>
        <w:t xml:space="preserve">je za </w:t>
      </w:r>
      <w:r w:rsidR="00C405E2">
        <w:rPr>
          <w:rFonts w:ascii="Cambria" w:hAnsi="Cambria"/>
          <w:color w:val="111111"/>
        </w:rPr>
        <w:t>M</w:t>
      </w:r>
      <w:r w:rsidR="00182BF1">
        <w:rPr>
          <w:rFonts w:ascii="Cambria" w:hAnsi="Cambria"/>
          <w:color w:val="111111"/>
        </w:rPr>
        <w:t>inistrstvo</w:t>
      </w:r>
      <w:r>
        <w:rPr>
          <w:rFonts w:ascii="Cambria" w:hAnsi="Cambria"/>
          <w:color w:val="111111"/>
        </w:rPr>
        <w:t xml:space="preserve"> </w:t>
      </w:r>
      <w:r w:rsidR="00677B02" w:rsidRPr="009A119B">
        <w:rPr>
          <w:rFonts w:ascii="Cambria" w:hAnsi="Cambria"/>
          <w:color w:val="111111"/>
        </w:rPr>
        <w:t xml:space="preserve">informativnega značaja in finančno </w:t>
      </w:r>
      <w:proofErr w:type="spellStart"/>
      <w:r w:rsidR="00677B02" w:rsidRPr="009A119B">
        <w:rPr>
          <w:rFonts w:ascii="Cambria" w:hAnsi="Cambria"/>
          <w:color w:val="111111"/>
        </w:rPr>
        <w:t>nezavezujoč</w:t>
      </w:r>
      <w:r w:rsidR="00C405E2">
        <w:rPr>
          <w:rFonts w:ascii="Cambria" w:hAnsi="Cambria"/>
          <w:color w:val="111111"/>
        </w:rPr>
        <w:t>e</w:t>
      </w:r>
      <w:proofErr w:type="spellEnd"/>
      <w:r w:rsidR="00677B02" w:rsidRPr="009A119B">
        <w:rPr>
          <w:rFonts w:ascii="Cambria" w:hAnsi="Cambria"/>
          <w:color w:val="111111"/>
        </w:rPr>
        <w:t xml:space="preserve">. Ministrstvo </w:t>
      </w:r>
      <w:r w:rsidR="002C5394" w:rsidRPr="009A119B">
        <w:rPr>
          <w:rFonts w:ascii="Cambria" w:hAnsi="Cambria"/>
        </w:rPr>
        <w:t>lahko</w:t>
      </w:r>
      <w:r w:rsidR="002C5394" w:rsidRPr="009A119B">
        <w:rPr>
          <w:rFonts w:ascii="Cambria" w:hAnsi="Cambria"/>
          <w:color w:val="111111"/>
        </w:rPr>
        <w:t xml:space="preserve"> </w:t>
      </w:r>
      <w:r w:rsidR="00677B02" w:rsidRPr="009A119B">
        <w:rPr>
          <w:rFonts w:ascii="Cambria" w:hAnsi="Cambria"/>
          <w:color w:val="111111"/>
        </w:rPr>
        <w:t xml:space="preserve">na podlagi prejetih interesov v roku </w:t>
      </w:r>
      <w:r w:rsidR="002C5394">
        <w:rPr>
          <w:rFonts w:ascii="Cambria" w:hAnsi="Cambria"/>
          <w:color w:val="111111"/>
        </w:rPr>
        <w:t xml:space="preserve">30 </w:t>
      </w:r>
      <w:r w:rsidR="00677B02" w:rsidRPr="009A119B">
        <w:rPr>
          <w:rFonts w:ascii="Cambria" w:hAnsi="Cambria"/>
          <w:color w:val="111111"/>
        </w:rPr>
        <w:t xml:space="preserve">dni po </w:t>
      </w:r>
      <w:r w:rsidR="002C5394">
        <w:rPr>
          <w:rFonts w:ascii="Cambria" w:hAnsi="Cambria"/>
          <w:color w:val="111111"/>
        </w:rPr>
        <w:t>roku za oddajo vloge</w:t>
      </w:r>
      <w:r w:rsidR="00677B02" w:rsidRPr="009A119B">
        <w:rPr>
          <w:rFonts w:ascii="Cambria" w:hAnsi="Cambria"/>
          <w:color w:val="111111"/>
        </w:rPr>
        <w:t xml:space="preserve"> </w:t>
      </w:r>
      <w:r w:rsidR="00677B02" w:rsidRPr="009A119B">
        <w:rPr>
          <w:rFonts w:ascii="Cambria" w:hAnsi="Cambria"/>
        </w:rPr>
        <w:t>pisno podpre enega ali več organizatorjev mednarodnih tekmovanj pri kandidaturi za organizacijo mednarodnega tekmovanja v Republiki Sloveniji</w:t>
      </w:r>
      <w:r w:rsidR="002C5394" w:rsidRPr="002C5394">
        <w:rPr>
          <w:rFonts w:ascii="Cambria" w:hAnsi="Cambria"/>
        </w:rPr>
        <w:t>, če</w:t>
      </w:r>
      <w:r w:rsidR="002C5394">
        <w:rPr>
          <w:rFonts w:ascii="Cambria" w:hAnsi="Cambria"/>
        </w:rPr>
        <w:t>:</w:t>
      </w:r>
    </w:p>
    <w:p w:rsidR="002C5394" w:rsidRDefault="002C5394" w:rsidP="00751117">
      <w:pPr>
        <w:pStyle w:val="Poglavje"/>
        <w:numPr>
          <w:ilvl w:val="0"/>
          <w:numId w:val="6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vloga izpolnjuje pogoje</w:t>
      </w:r>
      <w:r w:rsidRPr="002C5394">
        <w:t xml:space="preserve"> </w:t>
      </w:r>
      <w:r w:rsidRPr="002C5394">
        <w:rPr>
          <w:rFonts w:ascii="Cambria" w:hAnsi="Cambria"/>
        </w:rPr>
        <w:t>za sofinanciranje evropskega oziroma regionalnega tekmovanja</w:t>
      </w:r>
      <w:r>
        <w:rPr>
          <w:rFonts w:ascii="Cambria" w:hAnsi="Cambria"/>
        </w:rPr>
        <w:t xml:space="preserve"> (</w:t>
      </w:r>
      <w:r w:rsidRPr="002C5394">
        <w:rPr>
          <w:rFonts w:ascii="Cambria" w:hAnsi="Cambria"/>
        </w:rPr>
        <w:t>17.</w:t>
      </w:r>
      <w:r>
        <w:rPr>
          <w:rFonts w:ascii="Cambria" w:hAnsi="Cambria"/>
        </w:rPr>
        <w:t xml:space="preserve"> člen </w:t>
      </w:r>
      <w:r w:rsidR="003A3F30">
        <w:rPr>
          <w:rFonts w:ascii="Cambria" w:hAnsi="Cambria"/>
        </w:rPr>
        <w:t>P</w:t>
      </w:r>
      <w:r w:rsidR="00C405E2">
        <w:rPr>
          <w:rFonts w:ascii="Cambria" w:hAnsi="Cambria"/>
        </w:rPr>
        <w:t>ravilnika) ali</w:t>
      </w:r>
      <w:r w:rsidRPr="002C5394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="00C405E2">
        <w:rPr>
          <w:rFonts w:ascii="Cambria" w:hAnsi="Cambria"/>
        </w:rPr>
        <w:t>ogoje</w:t>
      </w:r>
      <w:r w:rsidRPr="002C5394">
        <w:rPr>
          <w:rFonts w:ascii="Cambria" w:hAnsi="Cambria"/>
        </w:rPr>
        <w:t xml:space="preserve"> za sofinanciranje svetovnega tekmovanja</w:t>
      </w:r>
      <w:r>
        <w:rPr>
          <w:rFonts w:ascii="Cambria" w:hAnsi="Cambria"/>
        </w:rPr>
        <w:t xml:space="preserve"> (</w:t>
      </w:r>
      <w:r w:rsidRPr="002C5394">
        <w:rPr>
          <w:rFonts w:ascii="Cambria" w:hAnsi="Cambria"/>
        </w:rPr>
        <w:t>18. člen</w:t>
      </w:r>
      <w:r>
        <w:rPr>
          <w:rFonts w:ascii="Cambria" w:hAnsi="Cambria"/>
        </w:rPr>
        <w:t xml:space="preserve"> </w:t>
      </w:r>
      <w:r w:rsidR="003A3F30">
        <w:rPr>
          <w:rFonts w:ascii="Cambria" w:hAnsi="Cambria"/>
        </w:rPr>
        <w:t>P</w:t>
      </w:r>
      <w:r>
        <w:rPr>
          <w:rFonts w:ascii="Cambria" w:hAnsi="Cambria"/>
        </w:rPr>
        <w:t>ravilnika)</w:t>
      </w:r>
      <w:r w:rsidR="002770CB">
        <w:rPr>
          <w:rFonts w:ascii="Cambria" w:hAnsi="Cambria"/>
        </w:rPr>
        <w:t>,</w:t>
      </w:r>
    </w:p>
    <w:p w:rsidR="002C5394" w:rsidRDefault="00C405E2" w:rsidP="00751117">
      <w:pPr>
        <w:pStyle w:val="Poglavje"/>
        <w:numPr>
          <w:ilvl w:val="0"/>
          <w:numId w:val="6"/>
        </w:num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so zagotovljene</w:t>
      </w:r>
      <w:r w:rsidR="002C5394">
        <w:rPr>
          <w:rFonts w:ascii="Cambria" w:hAnsi="Cambria"/>
        </w:rPr>
        <w:t xml:space="preserve"> ustrezne </w:t>
      </w:r>
      <w:r>
        <w:rPr>
          <w:rFonts w:ascii="Cambria" w:hAnsi="Cambria"/>
        </w:rPr>
        <w:t>proračunske zmožnosti M</w:t>
      </w:r>
      <w:r w:rsidR="002C5394" w:rsidRPr="002C5394">
        <w:rPr>
          <w:rFonts w:ascii="Cambria" w:hAnsi="Cambria"/>
        </w:rPr>
        <w:t xml:space="preserve">inistrstva in </w:t>
      </w:r>
    </w:p>
    <w:p w:rsidR="00677B02" w:rsidRPr="00182BF1" w:rsidRDefault="00E76E1F" w:rsidP="00751117">
      <w:pPr>
        <w:pStyle w:val="Poglavje"/>
        <w:numPr>
          <w:ilvl w:val="0"/>
          <w:numId w:val="6"/>
        </w:numPr>
        <w:spacing w:before="120"/>
        <w:jc w:val="both"/>
        <w:rPr>
          <w:rFonts w:ascii="Cambria" w:hAnsi="Cambria"/>
          <w:color w:val="111111"/>
        </w:rPr>
      </w:pPr>
      <w:r>
        <w:rPr>
          <w:rFonts w:ascii="Cambria" w:hAnsi="Cambria"/>
        </w:rPr>
        <w:t>je mednarodno tekmovanje organizirano na enem izmed prednostnih področij</w:t>
      </w:r>
      <w:r w:rsidR="002C5394" w:rsidRPr="002C5394">
        <w:rPr>
          <w:rFonts w:ascii="Cambria" w:hAnsi="Cambria"/>
        </w:rPr>
        <w:t xml:space="preserve">, ki </w:t>
      </w:r>
      <w:r w:rsidR="002C5394">
        <w:rPr>
          <w:rFonts w:ascii="Cambria" w:hAnsi="Cambria"/>
        </w:rPr>
        <w:t>so določena v tem javnem povabilu</w:t>
      </w:r>
      <w:r w:rsidR="002C5394" w:rsidRPr="002C5394">
        <w:rPr>
          <w:rFonts w:ascii="Cambria" w:hAnsi="Cambria"/>
        </w:rPr>
        <w:t>.</w:t>
      </w:r>
    </w:p>
    <w:p w:rsidR="00182BF1" w:rsidRDefault="00677B02" w:rsidP="00751117">
      <w:pPr>
        <w:pStyle w:val="Odstavek"/>
        <w:spacing w:before="120"/>
        <w:ind w:firstLine="0"/>
        <w:rPr>
          <w:rFonts w:ascii="Cambria" w:hAnsi="Cambria"/>
        </w:rPr>
      </w:pPr>
      <w:r w:rsidRPr="009A119B">
        <w:rPr>
          <w:rFonts w:ascii="Cambria" w:hAnsi="Cambria"/>
        </w:rPr>
        <w:t xml:space="preserve">Z organizatorjem mednarodnega tekmovanja, ki ga je </w:t>
      </w:r>
      <w:r w:rsidR="00C405E2">
        <w:rPr>
          <w:rFonts w:ascii="Cambria" w:hAnsi="Cambria"/>
        </w:rPr>
        <w:t>M</w:t>
      </w:r>
      <w:r w:rsidRPr="009A119B">
        <w:rPr>
          <w:rFonts w:ascii="Cambria" w:hAnsi="Cambria"/>
        </w:rPr>
        <w:t xml:space="preserve">inistrstvo pisno podprlo pri kandidaturi, njegova kandidatura pa je potrjena na mednarodni ravni, </w:t>
      </w:r>
      <w:r w:rsidR="00C405E2">
        <w:rPr>
          <w:rFonts w:ascii="Cambria" w:hAnsi="Cambria"/>
        </w:rPr>
        <w:t>M</w:t>
      </w:r>
      <w:r w:rsidRPr="009A119B">
        <w:rPr>
          <w:rFonts w:ascii="Cambria" w:hAnsi="Cambria"/>
        </w:rPr>
        <w:t xml:space="preserve">inistrstvo sklene pogodbo o sofinanciranju. </w:t>
      </w:r>
    </w:p>
    <w:p w:rsidR="00677B02" w:rsidRPr="009A119B" w:rsidRDefault="00677B02" w:rsidP="00751117">
      <w:pPr>
        <w:pStyle w:val="Odstavek"/>
        <w:spacing w:before="120"/>
        <w:ind w:firstLine="0"/>
        <w:rPr>
          <w:rFonts w:ascii="Cambria" w:hAnsi="Cambria"/>
        </w:rPr>
      </w:pPr>
      <w:r w:rsidRPr="009A119B">
        <w:rPr>
          <w:rFonts w:ascii="Cambria" w:hAnsi="Cambria"/>
        </w:rPr>
        <w:t xml:space="preserve">Upravičeni stroški, ki </w:t>
      </w:r>
      <w:r w:rsidR="00C405E2">
        <w:rPr>
          <w:rFonts w:ascii="Cambria" w:hAnsi="Cambria"/>
        </w:rPr>
        <w:t xml:space="preserve">jih </w:t>
      </w:r>
      <w:r w:rsidRPr="009A119B">
        <w:rPr>
          <w:rFonts w:ascii="Cambria" w:hAnsi="Cambria"/>
        </w:rPr>
        <w:t>sofinancira</w:t>
      </w:r>
      <w:r w:rsidR="00E76E1F">
        <w:rPr>
          <w:rFonts w:ascii="Cambria" w:hAnsi="Cambria"/>
        </w:rPr>
        <w:t xml:space="preserve"> </w:t>
      </w:r>
      <w:r w:rsidR="00C405E2">
        <w:rPr>
          <w:rFonts w:ascii="Cambria" w:hAnsi="Cambria"/>
        </w:rPr>
        <w:t>M</w:t>
      </w:r>
      <w:r w:rsidR="00E76E1F">
        <w:rPr>
          <w:rFonts w:ascii="Cambria" w:hAnsi="Cambria"/>
        </w:rPr>
        <w:t xml:space="preserve">inistrstvo </w:t>
      </w:r>
      <w:r w:rsidR="00C405E2">
        <w:rPr>
          <w:rFonts w:ascii="Cambria" w:hAnsi="Cambria"/>
        </w:rPr>
        <w:t>na podlagi sklenjene pogodbe iz prejšnjega odstavka so:</w:t>
      </w:r>
    </w:p>
    <w:p w:rsidR="00677B02" w:rsidRPr="009A119B" w:rsidRDefault="00677B02" w:rsidP="00751117">
      <w:pPr>
        <w:pStyle w:val="tevilnatoka"/>
        <w:numPr>
          <w:ilvl w:val="0"/>
          <w:numId w:val="2"/>
        </w:numPr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stroški osebja (npr. za koordinatorje dogodka, pripravljavce in popravljalce nalog, mednarodne tekmovalne komisije, delo študentov),</w:t>
      </w:r>
    </w:p>
    <w:p w:rsidR="00677B02" w:rsidRPr="009A119B" w:rsidRDefault="00C405E2" w:rsidP="00751117">
      <w:pPr>
        <w:pStyle w:val="tevilnatoka"/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stroški </w:t>
      </w:r>
      <w:r w:rsidR="00677B02" w:rsidRPr="009A119B">
        <w:rPr>
          <w:rFonts w:ascii="Cambria" w:hAnsi="Cambria"/>
        </w:rPr>
        <w:t>nastanitve in prehrane (npr. za tekmovalce in člane tekmovalne komisije),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potni stroški (npr. prevozi, lokalni transfer in izleti za tekmovalno komisijo ter izleti za tekmovalce),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stroški priprave nalog, materiala, opreme, storitev, promocijski material, tisk in nagrade, povezane z organizacijo in izvedbo tekmovanja.</w:t>
      </w:r>
    </w:p>
    <w:p w:rsidR="006C21C6" w:rsidRPr="009A119B" w:rsidRDefault="006C21C6" w:rsidP="00751117">
      <w:pPr>
        <w:pStyle w:val="lennaslov"/>
        <w:spacing w:before="120"/>
        <w:jc w:val="both"/>
        <w:rPr>
          <w:rFonts w:ascii="Cambria" w:hAnsi="Cambria"/>
        </w:rPr>
      </w:pPr>
    </w:p>
    <w:p w:rsidR="00677B02" w:rsidRPr="009A119B" w:rsidRDefault="00677B02" w:rsidP="00751117">
      <w:pPr>
        <w:pStyle w:val="lennaslov"/>
        <w:spacing w:before="120"/>
        <w:jc w:val="both"/>
        <w:rPr>
          <w:rFonts w:ascii="Cambria" w:hAnsi="Cambria"/>
        </w:rPr>
      </w:pPr>
      <w:r w:rsidRPr="009A119B">
        <w:rPr>
          <w:rFonts w:ascii="Cambria" w:hAnsi="Cambria"/>
        </w:rPr>
        <w:lastRenderedPageBreak/>
        <w:t>Pogoji za sofinanciranje evropskega oziroma regionalnega tekmovanja</w:t>
      </w:r>
      <w:r w:rsidR="003A3F30">
        <w:rPr>
          <w:rFonts w:ascii="Cambria" w:hAnsi="Cambria"/>
        </w:rPr>
        <w:t xml:space="preserve"> (17. člen</w:t>
      </w:r>
      <w:r w:rsidR="00E76E1F">
        <w:rPr>
          <w:rFonts w:ascii="Cambria" w:hAnsi="Cambria"/>
        </w:rPr>
        <w:t xml:space="preserve"> Pravilnik</w:t>
      </w:r>
      <w:r w:rsidR="003A3F30">
        <w:rPr>
          <w:rFonts w:ascii="Cambria" w:hAnsi="Cambria"/>
        </w:rPr>
        <w:t>a</w:t>
      </w:r>
      <w:r w:rsidR="00E76E1F">
        <w:rPr>
          <w:rFonts w:ascii="Cambria" w:hAnsi="Cambria"/>
        </w:rPr>
        <w:t>)</w:t>
      </w:r>
    </w:p>
    <w:p w:rsidR="00677B02" w:rsidRPr="009A119B" w:rsidRDefault="00677B02" w:rsidP="00751117">
      <w:pPr>
        <w:pStyle w:val="Odstavek"/>
        <w:spacing w:before="120"/>
        <w:ind w:firstLine="0"/>
        <w:rPr>
          <w:rFonts w:ascii="Cambria" w:hAnsi="Cambria"/>
        </w:rPr>
      </w:pPr>
      <w:r w:rsidRPr="009A119B">
        <w:rPr>
          <w:rFonts w:ascii="Cambria" w:hAnsi="Cambria"/>
        </w:rPr>
        <w:t>Ministrstvo sofinancira evropsko tekmovanje, ali regionalno tekmovanje, če evropsko ne obstaja, ki:</w:t>
      </w:r>
    </w:p>
    <w:p w:rsidR="00677B02" w:rsidRPr="009A119B" w:rsidRDefault="00677B02" w:rsidP="00751117">
      <w:pPr>
        <w:pStyle w:val="tevilnatoka"/>
        <w:numPr>
          <w:ilvl w:val="0"/>
          <w:numId w:val="3"/>
        </w:numPr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je organizirano s področja znanstvene discipline oziroma več znanstvenih disciplin, ki so povezane z učnimi načrti oz</w:t>
      </w:r>
      <w:r w:rsidR="002770CB">
        <w:rPr>
          <w:rFonts w:ascii="Cambria" w:hAnsi="Cambria"/>
        </w:rPr>
        <w:t xml:space="preserve">iroma katalogi znanja predvsem </w:t>
      </w:r>
      <w:r w:rsidRPr="009A119B">
        <w:rPr>
          <w:rFonts w:ascii="Cambria" w:hAnsi="Cambria"/>
        </w:rPr>
        <w:t>z naslednjih področij: jeziki, zgodovina, geografija, matematika, fizika, računalništvo in informatika, tehnika, tehnologija, kemija, biologija, logika, naravoslovje, astronomija,</w:t>
      </w:r>
    </w:p>
    <w:p w:rsidR="00F64816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je bilo o izvedeno že najmanj petkrat pred objavo</w:t>
      </w:r>
      <w:r w:rsidR="00F64816" w:rsidRPr="009A119B">
        <w:rPr>
          <w:rFonts w:ascii="Cambria" w:hAnsi="Cambria"/>
        </w:rPr>
        <w:t xml:space="preserve"> javnega povabila</w:t>
      </w:r>
      <w:r w:rsidR="008D4D8E">
        <w:rPr>
          <w:rFonts w:ascii="Cambria" w:hAnsi="Cambria"/>
        </w:rPr>
        <w:t>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ima tekmovalce iz vsaj 20 evropskih držav, ko gre za evropsko tekmovanje, oziroma ima tekmovalce iz vsaj 15 evropskih držav, ko gre za regionalno tekmovanje,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ga organizira pravna oseba, ki je organizirala in izvedla državna selekcijska tekmovanja že najmanj petkrat pred objavo javnega povabila</w:t>
      </w:r>
      <w:r w:rsidR="008741D9" w:rsidRPr="009A119B">
        <w:rPr>
          <w:rFonts w:ascii="Cambria" w:hAnsi="Cambria"/>
        </w:rPr>
        <w:t xml:space="preserve"> </w:t>
      </w:r>
      <w:r w:rsidRPr="009A119B">
        <w:rPr>
          <w:rFonts w:ascii="Cambria" w:hAnsi="Cambria"/>
        </w:rPr>
        <w:t>in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se zaključi praviloma do konca tekočega šolskega leta.</w:t>
      </w:r>
    </w:p>
    <w:p w:rsidR="00F64816" w:rsidRPr="009A119B" w:rsidRDefault="00F64816" w:rsidP="00751117">
      <w:pPr>
        <w:pStyle w:val="lennaslov"/>
        <w:spacing w:before="120"/>
        <w:jc w:val="both"/>
        <w:rPr>
          <w:rFonts w:ascii="Cambria" w:hAnsi="Cambria"/>
        </w:rPr>
      </w:pPr>
    </w:p>
    <w:p w:rsidR="00677B02" w:rsidRPr="009A119B" w:rsidRDefault="00F64816" w:rsidP="00751117">
      <w:pPr>
        <w:pStyle w:val="lennaslov"/>
        <w:spacing w:before="120"/>
        <w:jc w:val="both"/>
        <w:rPr>
          <w:rFonts w:ascii="Cambria" w:hAnsi="Cambria"/>
        </w:rPr>
      </w:pPr>
      <w:r w:rsidRPr="009A119B">
        <w:rPr>
          <w:rFonts w:ascii="Cambria" w:hAnsi="Cambria"/>
        </w:rPr>
        <w:t>P</w:t>
      </w:r>
      <w:r w:rsidR="00677B02" w:rsidRPr="009A119B">
        <w:rPr>
          <w:rFonts w:ascii="Cambria" w:hAnsi="Cambria"/>
        </w:rPr>
        <w:t xml:space="preserve">ogoji </w:t>
      </w:r>
      <w:r w:rsidRPr="009A119B">
        <w:rPr>
          <w:rFonts w:ascii="Cambria" w:hAnsi="Cambria"/>
        </w:rPr>
        <w:t xml:space="preserve">za </w:t>
      </w:r>
      <w:r w:rsidR="00677B02" w:rsidRPr="009A119B">
        <w:rPr>
          <w:rFonts w:ascii="Cambria" w:hAnsi="Cambria"/>
        </w:rPr>
        <w:t>sofinan</w:t>
      </w:r>
      <w:r w:rsidRPr="009A119B">
        <w:rPr>
          <w:rFonts w:ascii="Cambria" w:hAnsi="Cambria"/>
        </w:rPr>
        <w:t>ciranje svetovnega tekmovanja</w:t>
      </w:r>
      <w:r w:rsidR="003A3F30">
        <w:rPr>
          <w:rFonts w:ascii="Cambria" w:hAnsi="Cambria"/>
        </w:rPr>
        <w:t xml:space="preserve"> (18. člen</w:t>
      </w:r>
      <w:r w:rsidR="00E76E1F">
        <w:rPr>
          <w:rFonts w:ascii="Cambria" w:hAnsi="Cambria"/>
        </w:rPr>
        <w:t xml:space="preserve"> Pravilnika)</w:t>
      </w:r>
    </w:p>
    <w:p w:rsidR="00677B02" w:rsidRPr="009A119B" w:rsidRDefault="00677B02" w:rsidP="00751117">
      <w:pPr>
        <w:pStyle w:val="Odstavek"/>
        <w:spacing w:before="120"/>
        <w:ind w:firstLine="0"/>
        <w:rPr>
          <w:rFonts w:ascii="Cambria" w:hAnsi="Cambria"/>
        </w:rPr>
      </w:pPr>
      <w:r w:rsidRPr="009A119B">
        <w:rPr>
          <w:rFonts w:ascii="Cambria" w:hAnsi="Cambria"/>
        </w:rPr>
        <w:t>Ministrstvo sofinancira svetovno tekmovanje, ki:</w:t>
      </w:r>
    </w:p>
    <w:p w:rsidR="00677B02" w:rsidRPr="009A119B" w:rsidRDefault="00677B02" w:rsidP="00751117">
      <w:pPr>
        <w:pStyle w:val="tevilnatoka"/>
        <w:numPr>
          <w:ilvl w:val="0"/>
          <w:numId w:val="4"/>
        </w:numPr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je organizirano s področja znanstvene discipline oziroma več znanstvenih disciplin, ki so povezane z učnimi načrti oz</w:t>
      </w:r>
      <w:r w:rsidR="002770CB">
        <w:rPr>
          <w:rFonts w:ascii="Cambria" w:hAnsi="Cambria"/>
        </w:rPr>
        <w:t xml:space="preserve">iroma katalogi znanja predvsem </w:t>
      </w:r>
      <w:bookmarkStart w:id="0" w:name="_GoBack"/>
      <w:bookmarkEnd w:id="0"/>
      <w:r w:rsidRPr="009A119B">
        <w:rPr>
          <w:rFonts w:ascii="Cambria" w:hAnsi="Cambria"/>
        </w:rPr>
        <w:t>z naslednjih področij: jeziki, zgodovina, geografija, matematika, fizika, računalništvo in informatika, tehnika, tehnologija, kemija, biologija, logika, naravoslovje, astronomija,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ima tekmovalce iz vsaj 40 držav iz različnih kontinentov,</w:t>
      </w:r>
    </w:p>
    <w:p w:rsidR="00F64816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je bilo izvedeno že najmanj petkrat pred objavo javnega povabila</w:t>
      </w:r>
      <w:r w:rsidR="008D4D8E">
        <w:rPr>
          <w:rFonts w:ascii="Cambria" w:hAnsi="Cambria"/>
        </w:rPr>
        <w:t>,</w:t>
      </w:r>
      <w:r w:rsidRPr="009A119B">
        <w:rPr>
          <w:rFonts w:ascii="Cambria" w:hAnsi="Cambria"/>
        </w:rPr>
        <w:t xml:space="preserve"> 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 xml:space="preserve">ga organizira pravna oseba, ki je organizirala in izvedla državna selekcijska tekmovanja že najmanj petkrat pred objavo javnega povabila </w:t>
      </w:r>
      <w:r w:rsidR="00F64816" w:rsidRPr="009A119B">
        <w:rPr>
          <w:rFonts w:ascii="Cambria" w:hAnsi="Cambria"/>
        </w:rPr>
        <w:t>in</w:t>
      </w:r>
    </w:p>
    <w:p w:rsidR="00677B02" w:rsidRPr="009A119B" w:rsidRDefault="00677B02" w:rsidP="00751117">
      <w:pPr>
        <w:pStyle w:val="tevilnatoka"/>
        <w:spacing w:before="120"/>
        <w:rPr>
          <w:rFonts w:ascii="Cambria" w:hAnsi="Cambria"/>
        </w:rPr>
      </w:pPr>
      <w:r w:rsidRPr="009A119B">
        <w:rPr>
          <w:rFonts w:ascii="Cambria" w:hAnsi="Cambria"/>
        </w:rPr>
        <w:t>se zaključi praviloma do konca tekočega šolskega leta.</w:t>
      </w:r>
    </w:p>
    <w:p w:rsidR="00F66D78" w:rsidRDefault="00F66D78" w:rsidP="00751117">
      <w:pPr>
        <w:spacing w:before="120"/>
        <w:jc w:val="both"/>
        <w:rPr>
          <w:rFonts w:ascii="Cambria" w:hAnsi="Cambria"/>
        </w:rPr>
      </w:pPr>
    </w:p>
    <w:p w:rsidR="00E76E1F" w:rsidRDefault="00E76E1F" w:rsidP="00751117">
      <w:pPr>
        <w:spacing w:before="120"/>
        <w:jc w:val="both"/>
        <w:rPr>
          <w:rFonts w:ascii="Cambria" w:eastAsia="Times New Roman" w:hAnsi="Cambria" w:cs="Arial"/>
          <w:b/>
          <w:lang w:eastAsia="sl-SI"/>
        </w:rPr>
      </w:pPr>
      <w:r>
        <w:rPr>
          <w:rFonts w:ascii="Cambria" w:eastAsia="Times New Roman" w:hAnsi="Cambria" w:cs="Arial"/>
          <w:b/>
          <w:lang w:eastAsia="sl-SI"/>
        </w:rPr>
        <w:t>P</w:t>
      </w:r>
      <w:r w:rsidRPr="003B1AE7">
        <w:rPr>
          <w:rFonts w:ascii="Cambria" w:eastAsia="Times New Roman" w:hAnsi="Cambria" w:cs="Arial"/>
          <w:b/>
          <w:lang w:eastAsia="sl-SI"/>
        </w:rPr>
        <w:t>rednostna področja</w:t>
      </w:r>
    </w:p>
    <w:p w:rsidR="00E76E1F" w:rsidRDefault="00E76E1F" w:rsidP="00751117">
      <w:pPr>
        <w:pStyle w:val="Odstavek"/>
        <w:spacing w:before="120"/>
        <w:ind w:firstLine="0"/>
        <w:rPr>
          <w:rFonts w:ascii="Cambria" w:hAnsi="Cambria"/>
        </w:rPr>
      </w:pPr>
      <w:r w:rsidRPr="003B1AE7">
        <w:rPr>
          <w:rFonts w:ascii="Cambria" w:hAnsi="Cambria"/>
        </w:rPr>
        <w:t xml:space="preserve">Mednarodno tekmovanje mora biti organizirano na enem izmed </w:t>
      </w:r>
      <w:r w:rsidRPr="00883CE2">
        <w:rPr>
          <w:rFonts w:ascii="Cambria" w:hAnsi="Cambria"/>
        </w:rPr>
        <w:t>naslednjih</w:t>
      </w:r>
      <w:r w:rsidRPr="003B1AE7">
        <w:rPr>
          <w:rFonts w:ascii="Cambria" w:hAnsi="Cambria"/>
        </w:rPr>
        <w:t xml:space="preserve"> prednostnih področij: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  <w:sectPr w:rsidR="007511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1AE7" w:rsidRDefault="003B1AE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MATEMATIKA</w:t>
      </w:r>
    </w:p>
    <w:p w:rsidR="003B1AE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TUJI JEZIKI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ZGODOVINA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GEOGRAFIJA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TEHNIKA IN TEHNOLOGIJA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RAČUNALNIŠTVO IN INFORMATIKA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ASTRONOMIJA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FILOZOFIJA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PSIHOLOGIJA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KEMIJA</w:t>
      </w:r>
    </w:p>
    <w:p w:rsid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BIOLOGIJA</w:t>
      </w:r>
    </w:p>
    <w:p w:rsidR="00751117" w:rsidRPr="00751117" w:rsidRDefault="00751117" w:rsidP="00751117">
      <w:pPr>
        <w:pStyle w:val="Odstavek"/>
        <w:numPr>
          <w:ilvl w:val="0"/>
          <w:numId w:val="7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NARAVOSLOVJE</w:t>
      </w:r>
    </w:p>
    <w:p w:rsidR="00751117" w:rsidRDefault="00751117" w:rsidP="00751117">
      <w:pPr>
        <w:pStyle w:val="Odstavek"/>
        <w:spacing w:before="120"/>
        <w:ind w:left="360" w:firstLine="0"/>
        <w:rPr>
          <w:rFonts w:ascii="Cambria" w:hAnsi="Cambria"/>
        </w:rPr>
        <w:sectPr w:rsidR="00751117" w:rsidSect="007511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76E1F" w:rsidRPr="00E76E1F" w:rsidRDefault="00E76E1F" w:rsidP="00751117">
      <w:pPr>
        <w:pStyle w:val="Odstavek"/>
        <w:spacing w:before="120"/>
        <w:ind w:left="360" w:firstLine="0"/>
        <w:rPr>
          <w:rFonts w:ascii="Cambria" w:hAnsi="Cambria"/>
        </w:rPr>
      </w:pPr>
    </w:p>
    <w:sectPr w:rsidR="00E76E1F" w:rsidRPr="00E76E1F" w:rsidSect="007511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E2F"/>
    <w:multiLevelType w:val="hybridMultilevel"/>
    <w:tmpl w:val="EF7298DE"/>
    <w:lvl w:ilvl="0" w:tplc="5058A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680D"/>
    <w:multiLevelType w:val="hybridMultilevel"/>
    <w:tmpl w:val="15C6D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987CA2"/>
    <w:multiLevelType w:val="hybridMultilevel"/>
    <w:tmpl w:val="987EBE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A6F21"/>
    <w:multiLevelType w:val="hybridMultilevel"/>
    <w:tmpl w:val="987EBE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02"/>
    <w:rsid w:val="000946AF"/>
    <w:rsid w:val="000A5118"/>
    <w:rsid w:val="00182BF1"/>
    <w:rsid w:val="001E6E23"/>
    <w:rsid w:val="00244BA2"/>
    <w:rsid w:val="002770CB"/>
    <w:rsid w:val="002C5394"/>
    <w:rsid w:val="003A3F30"/>
    <w:rsid w:val="003B1AE7"/>
    <w:rsid w:val="00460A42"/>
    <w:rsid w:val="005A7210"/>
    <w:rsid w:val="00601EEC"/>
    <w:rsid w:val="00604D8F"/>
    <w:rsid w:val="00677B02"/>
    <w:rsid w:val="006C21C6"/>
    <w:rsid w:val="00725BC0"/>
    <w:rsid w:val="00751117"/>
    <w:rsid w:val="008741D9"/>
    <w:rsid w:val="00883CE2"/>
    <w:rsid w:val="008D4D8E"/>
    <w:rsid w:val="009A119B"/>
    <w:rsid w:val="009E6372"/>
    <w:rsid w:val="00AE2FD8"/>
    <w:rsid w:val="00C405E2"/>
    <w:rsid w:val="00CE3579"/>
    <w:rsid w:val="00E35346"/>
    <w:rsid w:val="00E76E1F"/>
    <w:rsid w:val="00E8528F"/>
    <w:rsid w:val="00F64816"/>
    <w:rsid w:val="00F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0DC81-EF0F-420B-86EC-ABB36E11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glavje">
    <w:name w:val="Poglavje"/>
    <w:basedOn w:val="Navaden"/>
    <w:qFormat/>
    <w:rsid w:val="00677B0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len">
    <w:name w:val="Člen"/>
    <w:basedOn w:val="Navaden"/>
    <w:link w:val="lenZnak"/>
    <w:qFormat/>
    <w:rsid w:val="00677B02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paragraph" w:customStyle="1" w:styleId="tevilnatoka111">
    <w:name w:val="Številčna točka 1.1.1"/>
    <w:basedOn w:val="Navaden"/>
    <w:qFormat/>
    <w:rsid w:val="00677B02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customStyle="1" w:styleId="lenZnak">
    <w:name w:val="Člen Znak"/>
    <w:link w:val="len"/>
    <w:rsid w:val="00677B02"/>
    <w:rPr>
      <w:rFonts w:ascii="Arial" w:eastAsia="Times New Roman" w:hAnsi="Arial" w:cs="Arial"/>
      <w:b/>
      <w:lang w:eastAsia="sl-SI"/>
    </w:rPr>
  </w:style>
  <w:style w:type="paragraph" w:customStyle="1" w:styleId="Odstavek">
    <w:name w:val="Odstavek"/>
    <w:basedOn w:val="Navaden"/>
    <w:link w:val="OdstavekZnak"/>
    <w:qFormat/>
    <w:rsid w:val="00677B02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677B02"/>
    <w:rPr>
      <w:rFonts w:ascii="Arial" w:eastAsia="Times New Roman" w:hAnsi="Arial" w:cs="Arial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677B0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lang w:eastAsia="sl-SI"/>
    </w:rPr>
  </w:style>
  <w:style w:type="character" w:customStyle="1" w:styleId="tevilnatokaZnak">
    <w:name w:val="Številčna točka Znak"/>
    <w:basedOn w:val="OdstavekZnak"/>
    <w:link w:val="tevilnatoka"/>
    <w:rsid w:val="00677B02"/>
    <w:rPr>
      <w:rFonts w:ascii="Arial" w:eastAsia="Times New Roman" w:hAnsi="Arial" w:cs="Times New Roman"/>
      <w:lang w:eastAsia="sl-SI"/>
    </w:rPr>
  </w:style>
  <w:style w:type="paragraph" w:customStyle="1" w:styleId="lennaslov">
    <w:name w:val="Člen_naslov"/>
    <w:basedOn w:val="len"/>
    <w:qFormat/>
    <w:rsid w:val="00677B02"/>
    <w:pPr>
      <w:spacing w:before="0"/>
    </w:pPr>
  </w:style>
  <w:style w:type="paragraph" w:customStyle="1" w:styleId="tevilnatoka11Nova">
    <w:name w:val="Številčna točka 1.1 Nova"/>
    <w:basedOn w:val="tevilnatoka"/>
    <w:qFormat/>
    <w:rsid w:val="00677B02"/>
    <w:pPr>
      <w:numPr>
        <w:ilvl w:val="1"/>
      </w:numPr>
      <w:tabs>
        <w:tab w:val="clear" w:pos="425"/>
        <w:tab w:val="num" w:pos="360"/>
      </w:tabs>
    </w:pPr>
  </w:style>
  <w:style w:type="character" w:styleId="Hiperpovezava">
    <w:name w:val="Hyperlink"/>
    <w:basedOn w:val="Privzetapisavaodstavka"/>
    <w:uiPriority w:val="99"/>
    <w:unhideWhenUsed/>
    <w:rsid w:val="00677B0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6E1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60A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0A4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0A4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0A4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0A4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izs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Mišela Mavrič</dc:creator>
  <cp:keywords/>
  <dc:description/>
  <cp:lastModifiedBy>Borut Dobnikar</cp:lastModifiedBy>
  <cp:revision>2</cp:revision>
  <cp:lastPrinted>2021-10-06T10:32:00Z</cp:lastPrinted>
  <dcterms:created xsi:type="dcterms:W3CDTF">2021-10-06T10:40:00Z</dcterms:created>
  <dcterms:modified xsi:type="dcterms:W3CDTF">2021-10-06T10:40:00Z</dcterms:modified>
</cp:coreProperties>
</file>