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E47" w:rsidRPr="00432CCB" w:rsidRDefault="00C73E47" w:rsidP="00C73E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</w:pPr>
      <w:r w:rsidRPr="00432C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>Robi Kroflič</w:t>
      </w:r>
    </w:p>
    <w:p w:rsidR="00C73E47" w:rsidRPr="00432CCB" w:rsidRDefault="00C73E47" w:rsidP="00C73E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</w:pPr>
      <w:r w:rsidRPr="00432C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>Varno in spodbudno učno okolje</w:t>
      </w:r>
    </w:p>
    <w:p w:rsidR="00C73E47" w:rsidRPr="00432CCB" w:rsidRDefault="00C73E47" w:rsidP="00C73E4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32CCB">
        <w:rPr>
          <w:sz w:val="28"/>
          <w:szCs w:val="28"/>
        </w:rPr>
        <w:t>O varnem in spodbudnem okolju še vedno razmišljamo predvsem v okviru predstave o podobi ranljivega otroka, ki mu moramo ponuditi:</w:t>
      </w:r>
    </w:p>
    <w:p w:rsidR="00C73E47" w:rsidRPr="00432CCB" w:rsidRDefault="00C73E47" w:rsidP="00C73E47">
      <w:pPr>
        <w:pStyle w:val="Odstavekseznama"/>
        <w:numPr>
          <w:ilvl w:val="1"/>
          <w:numId w:val="1"/>
        </w:numPr>
        <w:rPr>
          <w:sz w:val="28"/>
          <w:szCs w:val="28"/>
        </w:rPr>
      </w:pPr>
      <w:proofErr w:type="spellStart"/>
      <w:r w:rsidRPr="00432CCB">
        <w:rPr>
          <w:sz w:val="28"/>
          <w:szCs w:val="28"/>
        </w:rPr>
        <w:t>Paternalistično</w:t>
      </w:r>
      <w:proofErr w:type="spellEnd"/>
      <w:r w:rsidRPr="00432CCB">
        <w:rPr>
          <w:sz w:val="28"/>
          <w:szCs w:val="28"/>
        </w:rPr>
        <w:t xml:space="preserve"> zaščito in (svetovalno) podporo</w:t>
      </w:r>
    </w:p>
    <w:p w:rsidR="00C73E47" w:rsidRPr="00432CCB" w:rsidRDefault="00C73E47" w:rsidP="00C73E47">
      <w:pPr>
        <w:pStyle w:val="Odstavekseznama"/>
        <w:numPr>
          <w:ilvl w:val="1"/>
          <w:numId w:val="1"/>
        </w:numPr>
        <w:rPr>
          <w:sz w:val="28"/>
          <w:szCs w:val="28"/>
        </w:rPr>
      </w:pPr>
      <w:r w:rsidRPr="00432CCB">
        <w:rPr>
          <w:sz w:val="28"/>
          <w:szCs w:val="28"/>
        </w:rPr>
        <w:t>Vzgojo v okviru programov socialnega in emocionalnega učenja (SEL, SEAL)</w:t>
      </w:r>
    </w:p>
    <w:p w:rsidR="00C73E47" w:rsidRPr="00432CCB" w:rsidRDefault="00C73E47" w:rsidP="00C73E4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32CCB">
        <w:rPr>
          <w:sz w:val="28"/>
          <w:szCs w:val="28"/>
        </w:rPr>
        <w:t>Sprememba načina viden</w:t>
      </w:r>
      <w:r w:rsidR="00783244" w:rsidRPr="00432CCB">
        <w:rPr>
          <w:sz w:val="28"/>
          <w:szCs w:val="28"/>
        </w:rPr>
        <w:t>j</w:t>
      </w:r>
      <w:r w:rsidRPr="00432CCB">
        <w:rPr>
          <w:sz w:val="28"/>
          <w:szCs w:val="28"/>
        </w:rPr>
        <w:t>a otroka (podoba bogatega otroka</w:t>
      </w:r>
      <w:r w:rsidR="005D2703" w:rsidRPr="00432CCB">
        <w:rPr>
          <w:sz w:val="28"/>
          <w:szCs w:val="28"/>
        </w:rPr>
        <w:t xml:space="preserve"> – </w:t>
      </w:r>
      <w:proofErr w:type="spellStart"/>
      <w:r w:rsidR="005D2703" w:rsidRPr="00432CCB">
        <w:rPr>
          <w:sz w:val="28"/>
          <w:szCs w:val="28"/>
        </w:rPr>
        <w:t>Malaguzzi</w:t>
      </w:r>
      <w:proofErr w:type="spellEnd"/>
      <w:r w:rsidR="005D2703" w:rsidRPr="00432CCB">
        <w:rPr>
          <w:sz w:val="28"/>
          <w:szCs w:val="28"/>
        </w:rPr>
        <w:t xml:space="preserve">, Moss in </w:t>
      </w:r>
      <w:proofErr w:type="spellStart"/>
      <w:r w:rsidR="005D2703" w:rsidRPr="00432CCB">
        <w:rPr>
          <w:sz w:val="28"/>
          <w:szCs w:val="28"/>
        </w:rPr>
        <w:t>Dahlberg</w:t>
      </w:r>
      <w:proofErr w:type="spellEnd"/>
      <w:r w:rsidR="00C70177" w:rsidRPr="00432CCB">
        <w:rPr>
          <w:sz w:val="28"/>
          <w:szCs w:val="28"/>
        </w:rPr>
        <w:t xml:space="preserve">), </w:t>
      </w:r>
      <w:r w:rsidRPr="00432CCB">
        <w:rPr>
          <w:sz w:val="28"/>
          <w:szCs w:val="28"/>
        </w:rPr>
        <w:t xml:space="preserve"> paradigma </w:t>
      </w:r>
      <w:proofErr w:type="spellStart"/>
      <w:r w:rsidRPr="00432CCB">
        <w:rPr>
          <w:sz w:val="28"/>
          <w:szCs w:val="28"/>
        </w:rPr>
        <w:t>avtopoetske</w:t>
      </w:r>
      <w:proofErr w:type="spellEnd"/>
      <w:r w:rsidRPr="00432CCB">
        <w:rPr>
          <w:sz w:val="28"/>
          <w:szCs w:val="28"/>
        </w:rPr>
        <w:t xml:space="preserve"> pedagogike</w:t>
      </w:r>
      <w:r w:rsidR="005D2703" w:rsidRPr="00432CCB">
        <w:rPr>
          <w:sz w:val="28"/>
          <w:szCs w:val="28"/>
        </w:rPr>
        <w:t xml:space="preserve"> </w:t>
      </w:r>
      <w:r w:rsidR="00C70177" w:rsidRPr="00432CCB">
        <w:rPr>
          <w:sz w:val="28"/>
          <w:szCs w:val="28"/>
        </w:rPr>
        <w:t>(</w:t>
      </w:r>
      <w:proofErr w:type="spellStart"/>
      <w:r w:rsidR="005D2703" w:rsidRPr="00432CCB">
        <w:rPr>
          <w:sz w:val="28"/>
          <w:szCs w:val="28"/>
        </w:rPr>
        <w:t>Luhman</w:t>
      </w:r>
      <w:proofErr w:type="spellEnd"/>
      <w:r w:rsidR="005D2703" w:rsidRPr="00432CCB">
        <w:rPr>
          <w:sz w:val="28"/>
          <w:szCs w:val="28"/>
        </w:rPr>
        <w:t>, Medveš</w:t>
      </w:r>
      <w:r w:rsidRPr="00432CCB">
        <w:rPr>
          <w:sz w:val="28"/>
          <w:szCs w:val="28"/>
        </w:rPr>
        <w:t xml:space="preserve">) </w:t>
      </w:r>
      <w:r w:rsidR="00C70177" w:rsidRPr="00432CCB">
        <w:rPr>
          <w:sz w:val="28"/>
          <w:szCs w:val="28"/>
        </w:rPr>
        <w:t xml:space="preserve">in vključevanje </w:t>
      </w:r>
      <w:proofErr w:type="spellStart"/>
      <w:r w:rsidR="00C70177" w:rsidRPr="00432CCB">
        <w:rPr>
          <w:sz w:val="28"/>
          <w:szCs w:val="28"/>
        </w:rPr>
        <w:t>subjektifikacije</w:t>
      </w:r>
      <w:proofErr w:type="spellEnd"/>
      <w:r w:rsidR="00C70177" w:rsidRPr="00432CCB">
        <w:rPr>
          <w:sz w:val="28"/>
          <w:szCs w:val="28"/>
        </w:rPr>
        <w:t xml:space="preserve"> med ključne cilje vzgoje in izobraževanja (Biesta) </w:t>
      </w:r>
      <w:r w:rsidRPr="00432CCB">
        <w:rPr>
          <w:sz w:val="28"/>
          <w:szCs w:val="28"/>
        </w:rPr>
        <w:t>v izhodišče ne postavlja zaščite odraslih in izobraževanja za socialne in čustvene kompetence, ampak:</w:t>
      </w:r>
    </w:p>
    <w:p w:rsidR="00C73E47" w:rsidRPr="00432CCB" w:rsidRDefault="00C73E47" w:rsidP="00C73E47">
      <w:pPr>
        <w:pStyle w:val="Odstavekseznama"/>
        <w:numPr>
          <w:ilvl w:val="1"/>
          <w:numId w:val="1"/>
        </w:numPr>
        <w:rPr>
          <w:sz w:val="28"/>
          <w:szCs w:val="28"/>
        </w:rPr>
      </w:pPr>
      <w:r w:rsidRPr="00432CCB">
        <w:rPr>
          <w:sz w:val="28"/>
          <w:szCs w:val="28"/>
        </w:rPr>
        <w:t>Sprejemajoče/vključujoče okolje, v katerem otrok/mladostnik raziskuje svoj položaj v svetu oziroma v socialni sredini</w:t>
      </w:r>
    </w:p>
    <w:p w:rsidR="00C73E47" w:rsidRPr="00432CCB" w:rsidRDefault="00C73E47" w:rsidP="00C73E47">
      <w:pPr>
        <w:pStyle w:val="Odstavekseznama"/>
        <w:numPr>
          <w:ilvl w:val="1"/>
          <w:numId w:val="1"/>
        </w:numPr>
        <w:rPr>
          <w:sz w:val="28"/>
          <w:szCs w:val="28"/>
        </w:rPr>
      </w:pPr>
      <w:r w:rsidRPr="00432CCB">
        <w:rPr>
          <w:sz w:val="28"/>
          <w:szCs w:val="28"/>
        </w:rPr>
        <w:t xml:space="preserve">Daje poudarek na otrokovih prvoosebnih izkušnjah/doživetjih, ki jih ta lahko deli </w:t>
      </w:r>
      <w:r w:rsidR="00783244" w:rsidRPr="00432CCB">
        <w:rPr>
          <w:sz w:val="28"/>
          <w:szCs w:val="28"/>
        </w:rPr>
        <w:t xml:space="preserve">in sooča </w:t>
      </w:r>
      <w:r w:rsidRPr="00432CCB">
        <w:rPr>
          <w:sz w:val="28"/>
          <w:szCs w:val="28"/>
        </w:rPr>
        <w:t>z vrstniki in odraslimi</w:t>
      </w:r>
      <w:r w:rsidR="005D2703" w:rsidRPr="00432CCB">
        <w:rPr>
          <w:sz w:val="28"/>
          <w:szCs w:val="28"/>
        </w:rPr>
        <w:t xml:space="preserve"> (Medveš, Kroflič)</w:t>
      </w:r>
    </w:p>
    <w:p w:rsidR="000502CB" w:rsidRPr="00432CCB" w:rsidRDefault="00C73E47" w:rsidP="00C73E47">
      <w:pPr>
        <w:pStyle w:val="Odstavekseznama"/>
        <w:numPr>
          <w:ilvl w:val="1"/>
          <w:numId w:val="1"/>
        </w:numPr>
        <w:rPr>
          <w:sz w:val="28"/>
          <w:szCs w:val="28"/>
        </w:rPr>
      </w:pPr>
      <w:r w:rsidRPr="00432CCB">
        <w:rPr>
          <w:sz w:val="28"/>
          <w:szCs w:val="28"/>
        </w:rPr>
        <w:t>Organizira široko komunikacijsko mrežo otrok/mladostnikov</w:t>
      </w:r>
      <w:r w:rsidR="005D2703" w:rsidRPr="00432CCB">
        <w:rPr>
          <w:sz w:val="28"/>
          <w:szCs w:val="28"/>
        </w:rPr>
        <w:t xml:space="preserve"> </w:t>
      </w:r>
    </w:p>
    <w:p w:rsidR="00C73E47" w:rsidRPr="00432CCB" w:rsidRDefault="000502CB" w:rsidP="00C73E47">
      <w:pPr>
        <w:pStyle w:val="Odstavekseznama"/>
        <w:numPr>
          <w:ilvl w:val="1"/>
          <w:numId w:val="1"/>
        </w:numPr>
        <w:rPr>
          <w:sz w:val="28"/>
          <w:szCs w:val="28"/>
        </w:rPr>
      </w:pPr>
      <w:r w:rsidRPr="00432CCB">
        <w:rPr>
          <w:sz w:val="28"/>
          <w:szCs w:val="28"/>
        </w:rPr>
        <w:t xml:space="preserve">Organizira </w:t>
      </w:r>
      <w:r w:rsidR="005D2703" w:rsidRPr="00432CCB">
        <w:rPr>
          <w:sz w:val="28"/>
          <w:szCs w:val="28"/>
        </w:rPr>
        <w:t>vrstniško podporo šibkejšim posameznikom (»tutorstvo«)</w:t>
      </w:r>
      <w:r w:rsidR="00B47940" w:rsidRPr="00432CCB">
        <w:rPr>
          <w:sz w:val="28"/>
          <w:szCs w:val="28"/>
        </w:rPr>
        <w:t>, ki jo dopolnjuje s strokovno svetovalno pomočjo</w:t>
      </w:r>
    </w:p>
    <w:p w:rsidR="005D2703" w:rsidRPr="00432CCB" w:rsidRDefault="005D2703" w:rsidP="00C73E47">
      <w:pPr>
        <w:pStyle w:val="Odstavekseznama"/>
        <w:numPr>
          <w:ilvl w:val="1"/>
          <w:numId w:val="1"/>
        </w:numPr>
        <w:rPr>
          <w:sz w:val="28"/>
          <w:szCs w:val="28"/>
        </w:rPr>
      </w:pPr>
      <w:r w:rsidRPr="00432CCB">
        <w:rPr>
          <w:sz w:val="28"/>
          <w:szCs w:val="28"/>
        </w:rPr>
        <w:t xml:space="preserve">Otrokom/mladostnikom zagotavlja možnost, da sami povedo, kje/kako čutijo težave in jih vključi v načrtovanje </w:t>
      </w:r>
      <w:r w:rsidR="000502CB" w:rsidRPr="00432CCB">
        <w:rPr>
          <w:sz w:val="28"/>
          <w:szCs w:val="28"/>
        </w:rPr>
        <w:t xml:space="preserve">in evalvacijo </w:t>
      </w:r>
      <w:r w:rsidRPr="00432CCB">
        <w:rPr>
          <w:sz w:val="28"/>
          <w:szCs w:val="28"/>
        </w:rPr>
        <w:t>programov pomoči (Čačinovič-Vogrinčič)</w:t>
      </w:r>
    </w:p>
    <w:p w:rsidR="005D2703" w:rsidRPr="00432CCB" w:rsidRDefault="005D2703" w:rsidP="00C73E47">
      <w:pPr>
        <w:pStyle w:val="Odstavekseznama"/>
        <w:numPr>
          <w:ilvl w:val="1"/>
          <w:numId w:val="1"/>
        </w:numPr>
        <w:rPr>
          <w:sz w:val="28"/>
          <w:szCs w:val="28"/>
        </w:rPr>
      </w:pPr>
      <w:r w:rsidRPr="00432CCB">
        <w:rPr>
          <w:sz w:val="28"/>
          <w:szCs w:val="28"/>
        </w:rPr>
        <w:t xml:space="preserve">Konflikte rešuje v skupnosti ob komunikaciji med storilci, žrtvami in opazovalci – koncept </w:t>
      </w:r>
      <w:proofErr w:type="spellStart"/>
      <w:r w:rsidRPr="00432CCB">
        <w:rPr>
          <w:sz w:val="28"/>
          <w:szCs w:val="28"/>
        </w:rPr>
        <w:t>restorativne</w:t>
      </w:r>
      <w:proofErr w:type="spellEnd"/>
      <w:r w:rsidRPr="00432CCB">
        <w:rPr>
          <w:sz w:val="28"/>
          <w:szCs w:val="28"/>
        </w:rPr>
        <w:t xml:space="preserve"> pravičnosti</w:t>
      </w:r>
      <w:r w:rsidR="00783244" w:rsidRPr="00432CCB">
        <w:rPr>
          <w:sz w:val="28"/>
          <w:szCs w:val="28"/>
        </w:rPr>
        <w:t xml:space="preserve"> - mediacija kot osnovna metoda reševanja medosebnih konfliktov in skupnostne razprave o obravnavi vrstniškega nasilja</w:t>
      </w:r>
    </w:p>
    <w:p w:rsidR="005D2703" w:rsidRPr="00432CCB" w:rsidRDefault="00432CCB" w:rsidP="00C73E47">
      <w:pPr>
        <w:pStyle w:val="Odstavekseznama"/>
        <w:numPr>
          <w:ilvl w:val="1"/>
          <w:numId w:val="1"/>
        </w:numPr>
        <w:rPr>
          <w:sz w:val="28"/>
          <w:szCs w:val="28"/>
        </w:rPr>
      </w:pPr>
      <w:r w:rsidRPr="00432CCB">
        <w:rPr>
          <w:sz w:val="28"/>
          <w:szCs w:val="28"/>
        </w:rPr>
        <w:t>Za</w:t>
      </w:r>
      <w:r w:rsidR="005D2703" w:rsidRPr="00432CCB">
        <w:rPr>
          <w:sz w:val="28"/>
          <w:szCs w:val="28"/>
        </w:rPr>
        <w:t xml:space="preserve"> pridobivanje socialnih izkušenj </w:t>
      </w:r>
      <w:r w:rsidRPr="00432CCB">
        <w:rPr>
          <w:sz w:val="28"/>
          <w:szCs w:val="28"/>
        </w:rPr>
        <w:t>organizira</w:t>
      </w:r>
      <w:r w:rsidR="005D2703" w:rsidRPr="00432CCB">
        <w:rPr>
          <w:sz w:val="28"/>
          <w:szCs w:val="28"/>
        </w:rPr>
        <w:t xml:space="preserve"> dejavnosti, ki zagotavljajo visoko stopnjo čustvene in kognitivne vpletenosti – vzgoja z umetnostjo, </w:t>
      </w:r>
      <w:r w:rsidR="00B47940" w:rsidRPr="00432CCB">
        <w:rPr>
          <w:sz w:val="28"/>
          <w:szCs w:val="28"/>
        </w:rPr>
        <w:t xml:space="preserve">organiziranje </w:t>
      </w:r>
      <w:r w:rsidR="005D2703" w:rsidRPr="00432CCB">
        <w:rPr>
          <w:sz w:val="28"/>
          <w:szCs w:val="28"/>
        </w:rPr>
        <w:t>šport</w:t>
      </w:r>
      <w:r w:rsidR="00B47940" w:rsidRPr="00432CCB">
        <w:rPr>
          <w:sz w:val="28"/>
          <w:szCs w:val="28"/>
        </w:rPr>
        <w:t>nih aktivnosti</w:t>
      </w:r>
      <w:r w:rsidR="00783244" w:rsidRPr="00432CCB">
        <w:rPr>
          <w:sz w:val="28"/>
          <w:szCs w:val="28"/>
        </w:rPr>
        <w:t>, skupnostni projekti</w:t>
      </w:r>
      <w:r w:rsidR="00A54839" w:rsidRPr="00432CCB">
        <w:rPr>
          <w:sz w:val="28"/>
          <w:szCs w:val="28"/>
        </w:rPr>
        <w:t xml:space="preserve"> medsebojne podpore in pomoči</w:t>
      </w:r>
    </w:p>
    <w:p w:rsidR="00B47940" w:rsidRPr="00432CCB" w:rsidRDefault="00B47940" w:rsidP="00B4794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32CCB">
        <w:rPr>
          <w:sz w:val="28"/>
          <w:szCs w:val="28"/>
        </w:rPr>
        <w:t>Ravni sistematične krepitve varnega in spodbudnega okolja</w:t>
      </w:r>
    </w:p>
    <w:p w:rsidR="00B47940" w:rsidRPr="00432CCB" w:rsidRDefault="00B47940" w:rsidP="00B47940">
      <w:pPr>
        <w:pStyle w:val="Odstavekseznama"/>
        <w:numPr>
          <w:ilvl w:val="1"/>
          <w:numId w:val="1"/>
        </w:numPr>
        <w:rPr>
          <w:sz w:val="28"/>
          <w:szCs w:val="28"/>
        </w:rPr>
      </w:pPr>
      <w:r w:rsidRPr="00432CCB">
        <w:rPr>
          <w:sz w:val="28"/>
          <w:szCs w:val="28"/>
        </w:rPr>
        <w:t>Zagotavljanje fizičnega prostora za druženje otrok in mladostnikov in dejavnosti, o katerih se odločajo sami (mladinski klubi znotraj šol, večnamenski prostori za druženje, odprta igrišča in površine za športne aktivnosti, prostori za umetniške dogodke</w:t>
      </w:r>
      <w:r w:rsidR="000502CB" w:rsidRPr="00432CCB">
        <w:rPr>
          <w:sz w:val="28"/>
          <w:szCs w:val="28"/>
        </w:rPr>
        <w:t>, prostori – odprti za stike z lokalno skupnostjo</w:t>
      </w:r>
      <w:r w:rsidRPr="00432CCB">
        <w:rPr>
          <w:sz w:val="28"/>
          <w:szCs w:val="28"/>
        </w:rPr>
        <w:t>)</w:t>
      </w:r>
    </w:p>
    <w:p w:rsidR="00B47940" w:rsidRPr="00432CCB" w:rsidRDefault="00B47940" w:rsidP="00B47940">
      <w:pPr>
        <w:pStyle w:val="Odstavekseznama"/>
        <w:numPr>
          <w:ilvl w:val="1"/>
          <w:numId w:val="1"/>
        </w:numPr>
        <w:rPr>
          <w:sz w:val="28"/>
          <w:szCs w:val="28"/>
        </w:rPr>
      </w:pPr>
      <w:r w:rsidRPr="00432CCB">
        <w:rPr>
          <w:sz w:val="28"/>
          <w:szCs w:val="28"/>
        </w:rPr>
        <w:lastRenderedPageBreak/>
        <w:t xml:space="preserve">Okrepitev razredništva, </w:t>
      </w:r>
      <w:r w:rsidR="000502CB" w:rsidRPr="00432CCB">
        <w:rPr>
          <w:sz w:val="28"/>
          <w:szCs w:val="28"/>
        </w:rPr>
        <w:t>s</w:t>
      </w:r>
      <w:r w:rsidRPr="00432CCB">
        <w:rPr>
          <w:sz w:val="28"/>
          <w:szCs w:val="28"/>
        </w:rPr>
        <w:t>aj je oddelek osnovna socialna celica vrtca oziroma šole</w:t>
      </w:r>
    </w:p>
    <w:p w:rsidR="00B47940" w:rsidRPr="00432CCB" w:rsidRDefault="00B47940" w:rsidP="00B47940">
      <w:pPr>
        <w:pStyle w:val="Odstavekseznama"/>
        <w:numPr>
          <w:ilvl w:val="1"/>
          <w:numId w:val="1"/>
        </w:numPr>
        <w:rPr>
          <w:sz w:val="28"/>
          <w:szCs w:val="28"/>
        </w:rPr>
      </w:pPr>
      <w:r w:rsidRPr="00432CCB">
        <w:rPr>
          <w:sz w:val="28"/>
          <w:szCs w:val="28"/>
        </w:rPr>
        <w:t>Načrtovanje ponudbe pedagoških dejavnosti z vzgojnim potencialom na ravni šole in odprtost vrtca/šole v lokalno okolje (povezava s kulturnimi ustanovami, medgeneracijskim centri, športnimi klubi v lokalnem okolju) ter širše okolje (mednarodne izmenjave), kar naj zagotavlja vzgojni koncept šole</w:t>
      </w:r>
    </w:p>
    <w:p w:rsidR="000502CB" w:rsidRPr="00432CCB" w:rsidRDefault="00B47940" w:rsidP="00B47940">
      <w:pPr>
        <w:pStyle w:val="Odstavekseznama"/>
        <w:numPr>
          <w:ilvl w:val="1"/>
          <w:numId w:val="1"/>
        </w:numPr>
        <w:rPr>
          <w:sz w:val="28"/>
          <w:szCs w:val="28"/>
        </w:rPr>
      </w:pPr>
      <w:r w:rsidRPr="00432CCB">
        <w:rPr>
          <w:sz w:val="28"/>
          <w:szCs w:val="28"/>
        </w:rPr>
        <w:t xml:space="preserve">Sistematična skrb za povezovanje vseh </w:t>
      </w:r>
      <w:proofErr w:type="spellStart"/>
      <w:r w:rsidRPr="00432CCB">
        <w:rPr>
          <w:sz w:val="28"/>
          <w:szCs w:val="28"/>
        </w:rPr>
        <w:t>kurikularnih</w:t>
      </w:r>
      <w:proofErr w:type="spellEnd"/>
      <w:r w:rsidRPr="00432CCB">
        <w:rPr>
          <w:sz w:val="28"/>
          <w:szCs w:val="28"/>
        </w:rPr>
        <w:t xml:space="preserve"> vsebin s problemi, ki zanimajo otroke in mladostnike, jim odpirajo perspektive in zagotavljajo upanje </w:t>
      </w:r>
    </w:p>
    <w:p w:rsidR="000502CB" w:rsidRPr="00432CCB" w:rsidRDefault="00B47940" w:rsidP="000502CB">
      <w:pPr>
        <w:pStyle w:val="Odstavekseznama"/>
        <w:numPr>
          <w:ilvl w:val="2"/>
          <w:numId w:val="1"/>
        </w:numPr>
        <w:rPr>
          <w:sz w:val="28"/>
          <w:szCs w:val="28"/>
        </w:rPr>
      </w:pPr>
      <w:r w:rsidRPr="00432CCB">
        <w:rPr>
          <w:sz w:val="28"/>
          <w:szCs w:val="28"/>
        </w:rPr>
        <w:t xml:space="preserve">vprašanja varnega sobivanja v svetu, </w:t>
      </w:r>
    </w:p>
    <w:p w:rsidR="000502CB" w:rsidRPr="00432CCB" w:rsidRDefault="00B47940" w:rsidP="000502CB">
      <w:pPr>
        <w:pStyle w:val="Odstavekseznama"/>
        <w:numPr>
          <w:ilvl w:val="2"/>
          <w:numId w:val="1"/>
        </w:numPr>
        <w:rPr>
          <w:sz w:val="28"/>
          <w:szCs w:val="28"/>
        </w:rPr>
      </w:pPr>
      <w:proofErr w:type="spellStart"/>
      <w:r w:rsidRPr="00432CCB">
        <w:rPr>
          <w:sz w:val="28"/>
          <w:szCs w:val="28"/>
        </w:rPr>
        <w:t>okoljska</w:t>
      </w:r>
      <w:proofErr w:type="spellEnd"/>
      <w:r w:rsidRPr="00432CCB">
        <w:rPr>
          <w:sz w:val="28"/>
          <w:szCs w:val="28"/>
        </w:rPr>
        <w:t xml:space="preserve"> problematika</w:t>
      </w:r>
      <w:r w:rsidR="001C7AF7" w:rsidRPr="00432CCB">
        <w:rPr>
          <w:sz w:val="28"/>
          <w:szCs w:val="28"/>
        </w:rPr>
        <w:t xml:space="preserve">, </w:t>
      </w:r>
    </w:p>
    <w:p w:rsidR="000502CB" w:rsidRPr="00432CCB" w:rsidRDefault="001C7AF7" w:rsidP="000502CB">
      <w:pPr>
        <w:pStyle w:val="Odstavekseznama"/>
        <w:numPr>
          <w:ilvl w:val="2"/>
          <w:numId w:val="1"/>
        </w:numPr>
        <w:rPr>
          <w:sz w:val="28"/>
          <w:szCs w:val="28"/>
        </w:rPr>
      </w:pPr>
      <w:r w:rsidRPr="00432CCB">
        <w:rPr>
          <w:sz w:val="28"/>
          <w:szCs w:val="28"/>
        </w:rPr>
        <w:t xml:space="preserve">navdihujoče zgodbe iz preteklosti in sedanjosti, </w:t>
      </w:r>
    </w:p>
    <w:p w:rsidR="00C70177" w:rsidRPr="00432CCB" w:rsidRDefault="00C70177" w:rsidP="000502CB">
      <w:pPr>
        <w:pStyle w:val="Odstavekseznama"/>
        <w:numPr>
          <w:ilvl w:val="2"/>
          <w:numId w:val="1"/>
        </w:numPr>
        <w:rPr>
          <w:sz w:val="28"/>
          <w:szCs w:val="28"/>
        </w:rPr>
      </w:pPr>
      <w:r w:rsidRPr="00432CCB">
        <w:rPr>
          <w:sz w:val="28"/>
          <w:szCs w:val="28"/>
        </w:rPr>
        <w:t>pomen sodelovanja pri odločanju o politikah skupnega življenja</w:t>
      </w:r>
    </w:p>
    <w:p w:rsidR="00B47940" w:rsidRPr="00432CCB" w:rsidRDefault="001C7AF7" w:rsidP="000502CB">
      <w:pPr>
        <w:pStyle w:val="Odstavekseznama"/>
        <w:numPr>
          <w:ilvl w:val="2"/>
          <w:numId w:val="1"/>
        </w:numPr>
        <w:rPr>
          <w:sz w:val="28"/>
          <w:szCs w:val="28"/>
        </w:rPr>
      </w:pPr>
      <w:r w:rsidRPr="00432CCB">
        <w:rPr>
          <w:sz w:val="28"/>
          <w:szCs w:val="28"/>
        </w:rPr>
        <w:t>raziskovanje digitalnega sveta kot prostora ustvarjalnosti, pa tudi nevarnosti zlorab</w:t>
      </w:r>
    </w:p>
    <w:p w:rsidR="00432CCB" w:rsidRPr="00432CCB" w:rsidRDefault="00432CCB" w:rsidP="000502CB">
      <w:pPr>
        <w:pStyle w:val="Odstavekseznama"/>
        <w:numPr>
          <w:ilvl w:val="2"/>
          <w:numId w:val="1"/>
        </w:numPr>
        <w:rPr>
          <w:sz w:val="28"/>
          <w:szCs w:val="28"/>
        </w:rPr>
      </w:pPr>
      <w:r w:rsidRPr="00432CCB">
        <w:rPr>
          <w:sz w:val="28"/>
          <w:szCs w:val="28"/>
        </w:rPr>
        <w:t xml:space="preserve">spodbujanje družbenega angažmaja ob temah, ki se povezujejo </w:t>
      </w:r>
      <w:bookmarkStart w:id="0" w:name="_GoBack"/>
      <w:r w:rsidRPr="00432CCB">
        <w:rPr>
          <w:sz w:val="28"/>
          <w:szCs w:val="28"/>
        </w:rPr>
        <w:t>s sedanjimi in prihodnjimi vprašanji bivanja mladih</w:t>
      </w:r>
    </w:p>
    <w:bookmarkEnd w:id="0"/>
    <w:p w:rsidR="001C7AF7" w:rsidRPr="00432CCB" w:rsidRDefault="001C7AF7" w:rsidP="001C7AF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32CCB">
        <w:rPr>
          <w:sz w:val="28"/>
          <w:szCs w:val="28"/>
        </w:rPr>
        <w:t xml:space="preserve">Primeri pozitivnih praks iz mednarodnega </w:t>
      </w:r>
      <w:r w:rsidR="00A54839" w:rsidRPr="00432CCB">
        <w:rPr>
          <w:sz w:val="28"/>
          <w:szCs w:val="28"/>
        </w:rPr>
        <w:t xml:space="preserve">in domačega </w:t>
      </w:r>
      <w:r w:rsidRPr="00432CCB">
        <w:rPr>
          <w:sz w:val="28"/>
          <w:szCs w:val="28"/>
        </w:rPr>
        <w:t>okolja</w:t>
      </w:r>
    </w:p>
    <w:p w:rsidR="001C7AF7" w:rsidRPr="00432CCB" w:rsidRDefault="001C7AF7" w:rsidP="001C7AF7">
      <w:pPr>
        <w:pStyle w:val="Odstavekseznama"/>
        <w:numPr>
          <w:ilvl w:val="1"/>
          <w:numId w:val="1"/>
        </w:numPr>
        <w:rPr>
          <w:sz w:val="28"/>
          <w:szCs w:val="28"/>
        </w:rPr>
      </w:pPr>
      <w:r w:rsidRPr="00432CCB">
        <w:rPr>
          <w:sz w:val="28"/>
          <w:szCs w:val="28"/>
        </w:rPr>
        <w:t xml:space="preserve">Islandski model spopadanja z odvisnostmi, samomori, vrstniškim nasiljem </w:t>
      </w:r>
    </w:p>
    <w:p w:rsidR="001C7AF7" w:rsidRPr="00432CCB" w:rsidRDefault="001C7AF7" w:rsidP="001C7AF7">
      <w:pPr>
        <w:pStyle w:val="Odstavekseznama"/>
        <w:numPr>
          <w:ilvl w:val="1"/>
          <w:numId w:val="1"/>
        </w:numPr>
        <w:rPr>
          <w:sz w:val="28"/>
          <w:szCs w:val="28"/>
        </w:rPr>
      </w:pPr>
      <w:proofErr w:type="spellStart"/>
      <w:r w:rsidRPr="00432CCB">
        <w:rPr>
          <w:sz w:val="28"/>
          <w:szCs w:val="28"/>
        </w:rPr>
        <w:t>Orchard</w:t>
      </w:r>
      <w:proofErr w:type="spellEnd"/>
      <w:r w:rsidRPr="00432CCB">
        <w:rPr>
          <w:sz w:val="28"/>
          <w:szCs w:val="28"/>
        </w:rPr>
        <w:t xml:space="preserve"> Garden v </w:t>
      </w:r>
      <w:proofErr w:type="spellStart"/>
      <w:r w:rsidRPr="00432CCB">
        <w:rPr>
          <w:sz w:val="28"/>
          <w:szCs w:val="28"/>
        </w:rPr>
        <w:t>Massachusesu</w:t>
      </w:r>
      <w:proofErr w:type="spellEnd"/>
      <w:r w:rsidRPr="00432CCB">
        <w:rPr>
          <w:sz w:val="28"/>
          <w:szCs w:val="28"/>
        </w:rPr>
        <w:t>, ZDA</w:t>
      </w:r>
    </w:p>
    <w:p w:rsidR="001C7AF7" w:rsidRPr="00432CCB" w:rsidRDefault="001C7AF7" w:rsidP="001C7AF7">
      <w:pPr>
        <w:pStyle w:val="Odstavekseznama"/>
        <w:numPr>
          <w:ilvl w:val="1"/>
          <w:numId w:val="1"/>
        </w:numPr>
        <w:rPr>
          <w:sz w:val="28"/>
          <w:szCs w:val="28"/>
        </w:rPr>
      </w:pPr>
      <w:r w:rsidRPr="00432CCB">
        <w:rPr>
          <w:sz w:val="28"/>
          <w:szCs w:val="28"/>
        </w:rPr>
        <w:t xml:space="preserve">Projektno delo v vrtcih in šolah </w:t>
      </w:r>
      <w:proofErr w:type="spellStart"/>
      <w:r w:rsidRPr="00432CCB">
        <w:rPr>
          <w:sz w:val="28"/>
          <w:szCs w:val="28"/>
        </w:rPr>
        <w:t>Reggio</w:t>
      </w:r>
      <w:proofErr w:type="spellEnd"/>
      <w:r w:rsidRPr="00432CCB">
        <w:rPr>
          <w:sz w:val="28"/>
          <w:szCs w:val="28"/>
        </w:rPr>
        <w:t xml:space="preserve"> </w:t>
      </w:r>
      <w:proofErr w:type="spellStart"/>
      <w:r w:rsidRPr="00432CCB">
        <w:rPr>
          <w:sz w:val="28"/>
          <w:szCs w:val="28"/>
        </w:rPr>
        <w:t>Emilia</w:t>
      </w:r>
      <w:proofErr w:type="spellEnd"/>
    </w:p>
    <w:p w:rsidR="001C7AF7" w:rsidRPr="00432CCB" w:rsidRDefault="001C7AF7" w:rsidP="001C7AF7">
      <w:pPr>
        <w:pStyle w:val="Odstavekseznama"/>
        <w:numPr>
          <w:ilvl w:val="1"/>
          <w:numId w:val="1"/>
        </w:numPr>
        <w:rPr>
          <w:sz w:val="28"/>
          <w:szCs w:val="28"/>
        </w:rPr>
      </w:pPr>
      <w:r w:rsidRPr="00432CCB">
        <w:rPr>
          <w:sz w:val="28"/>
          <w:szCs w:val="28"/>
        </w:rPr>
        <w:t>Bogata ponudba kulturnih in športnih dejavnosti v okviru VIZ (KUD Pozitiv v okviru DIC-a)</w:t>
      </w:r>
    </w:p>
    <w:p w:rsidR="001C7AF7" w:rsidRPr="00432CCB" w:rsidRDefault="001C7AF7" w:rsidP="001C7AF7">
      <w:pPr>
        <w:pStyle w:val="Odstavekseznama"/>
        <w:numPr>
          <w:ilvl w:val="1"/>
          <w:numId w:val="1"/>
        </w:numPr>
        <w:rPr>
          <w:sz w:val="28"/>
          <w:szCs w:val="28"/>
        </w:rPr>
      </w:pPr>
      <w:r w:rsidRPr="00432CCB">
        <w:rPr>
          <w:sz w:val="28"/>
          <w:szCs w:val="28"/>
        </w:rPr>
        <w:t xml:space="preserve">Povezovanje učiteljev in umetnikov v tandemsko poučevanje izbranih </w:t>
      </w:r>
      <w:proofErr w:type="spellStart"/>
      <w:r w:rsidRPr="00432CCB">
        <w:rPr>
          <w:sz w:val="28"/>
          <w:szCs w:val="28"/>
        </w:rPr>
        <w:t>kurikularnih</w:t>
      </w:r>
      <w:proofErr w:type="spellEnd"/>
      <w:r w:rsidRPr="00432CCB">
        <w:rPr>
          <w:sz w:val="28"/>
          <w:szCs w:val="28"/>
        </w:rPr>
        <w:t xml:space="preserve"> tem</w:t>
      </w:r>
      <w:r w:rsidR="00735963" w:rsidRPr="00432CCB">
        <w:rPr>
          <w:sz w:val="28"/>
          <w:szCs w:val="28"/>
        </w:rPr>
        <w:t>, ki znanstveni jezik opisovanja sveta dopolnjuje z umetniškimi/metaforičnimi jeziki in narativnimi/zgodbenimi opisi</w:t>
      </w:r>
      <w:r w:rsidRPr="00432CCB">
        <w:rPr>
          <w:sz w:val="28"/>
          <w:szCs w:val="28"/>
        </w:rPr>
        <w:t xml:space="preserve"> (projekt SKUM</w:t>
      </w:r>
      <w:r w:rsidR="00A54839" w:rsidRPr="00432CCB">
        <w:rPr>
          <w:sz w:val="28"/>
          <w:szCs w:val="28"/>
        </w:rPr>
        <w:t>, projekt Šola v kulturi</w:t>
      </w:r>
      <w:r w:rsidRPr="00432CCB">
        <w:rPr>
          <w:sz w:val="28"/>
          <w:szCs w:val="28"/>
        </w:rPr>
        <w:t>)</w:t>
      </w:r>
    </w:p>
    <w:p w:rsidR="001C7AF7" w:rsidRPr="00432CCB" w:rsidRDefault="001C7AF7" w:rsidP="00FC7723">
      <w:pPr>
        <w:pStyle w:val="Odstavekseznama"/>
        <w:numPr>
          <w:ilvl w:val="1"/>
          <w:numId w:val="1"/>
        </w:numPr>
        <w:rPr>
          <w:sz w:val="28"/>
          <w:szCs w:val="28"/>
        </w:rPr>
      </w:pPr>
      <w:r w:rsidRPr="00432CCB">
        <w:rPr>
          <w:sz w:val="28"/>
          <w:szCs w:val="28"/>
        </w:rPr>
        <w:t>Projekt Soustvarjanje v šoli: Učenje kot pogovor (Čačinovič-Vogrinčič)</w:t>
      </w:r>
    </w:p>
    <w:p w:rsidR="00783244" w:rsidRPr="00432CCB" w:rsidRDefault="00783244" w:rsidP="0078324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432CCB">
        <w:rPr>
          <w:sz w:val="28"/>
          <w:szCs w:val="28"/>
        </w:rPr>
        <w:t xml:space="preserve">Vodilni misli induktivnega vzgojnega pristopa: </w:t>
      </w:r>
    </w:p>
    <w:p w:rsidR="00783244" w:rsidRPr="00432CCB" w:rsidRDefault="00783244" w:rsidP="00783244">
      <w:pPr>
        <w:pStyle w:val="Odstavekseznama"/>
        <w:numPr>
          <w:ilvl w:val="1"/>
          <w:numId w:val="1"/>
        </w:numPr>
        <w:rPr>
          <w:sz w:val="28"/>
          <w:szCs w:val="28"/>
        </w:rPr>
      </w:pPr>
      <w:r w:rsidRPr="00432CCB">
        <w:rPr>
          <w:sz w:val="28"/>
          <w:szCs w:val="28"/>
        </w:rPr>
        <w:t>potreba po človečnosti in sočutju se pojavi, ko vstopamo v osebne odnose in se povezujemo v skupnost; razumevanje pravičnosti organsko raste iz pozitivnih izkušenj človečnih, pa tudi iz negativnih izkušenj razdiralnih odnosnih aktivnosti</w:t>
      </w:r>
      <w:r w:rsidR="00735963" w:rsidRPr="00432CCB">
        <w:rPr>
          <w:sz w:val="28"/>
          <w:szCs w:val="28"/>
        </w:rPr>
        <w:t xml:space="preserve"> (</w:t>
      </w:r>
      <w:proofErr w:type="spellStart"/>
      <w:r w:rsidR="00735963" w:rsidRPr="00432CCB">
        <w:rPr>
          <w:sz w:val="28"/>
          <w:szCs w:val="28"/>
        </w:rPr>
        <w:t>Levinas</w:t>
      </w:r>
      <w:proofErr w:type="spellEnd"/>
      <w:r w:rsidR="00735963" w:rsidRPr="00432CCB">
        <w:rPr>
          <w:sz w:val="28"/>
          <w:szCs w:val="28"/>
        </w:rPr>
        <w:t>, Kroflič)</w:t>
      </w:r>
    </w:p>
    <w:p w:rsidR="00783244" w:rsidRPr="00432CCB" w:rsidRDefault="00783244" w:rsidP="00783244">
      <w:pPr>
        <w:pStyle w:val="Odstavekseznama"/>
        <w:numPr>
          <w:ilvl w:val="1"/>
          <w:numId w:val="1"/>
        </w:numPr>
        <w:rPr>
          <w:sz w:val="28"/>
          <w:szCs w:val="28"/>
        </w:rPr>
      </w:pPr>
      <w:r w:rsidRPr="00432CCB">
        <w:rPr>
          <w:sz w:val="28"/>
          <w:szCs w:val="28"/>
        </w:rPr>
        <w:t>kognitivna izkrivljanja večinoma koreninijo v pomanjkanju empatije in sočutja</w:t>
      </w:r>
      <w:r w:rsidR="00735963" w:rsidRPr="00432CCB">
        <w:rPr>
          <w:sz w:val="28"/>
          <w:szCs w:val="28"/>
        </w:rPr>
        <w:t xml:space="preserve"> (Gibbs)</w:t>
      </w:r>
    </w:p>
    <w:sectPr w:rsidR="00783244" w:rsidRPr="0043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060A4"/>
    <w:multiLevelType w:val="hybridMultilevel"/>
    <w:tmpl w:val="4E2427D0"/>
    <w:lvl w:ilvl="0" w:tplc="0B0082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47"/>
    <w:rsid w:val="000502CB"/>
    <w:rsid w:val="001C7AF7"/>
    <w:rsid w:val="00432CCB"/>
    <w:rsid w:val="005D2703"/>
    <w:rsid w:val="00735963"/>
    <w:rsid w:val="00783244"/>
    <w:rsid w:val="00A54839"/>
    <w:rsid w:val="00B47940"/>
    <w:rsid w:val="00C70177"/>
    <w:rsid w:val="00C7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CC8A"/>
  <w15:chartTrackingRefBased/>
  <w15:docId w15:val="{F23A919E-6D4C-4DED-AC91-D19741CD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73E4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3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3" baseType="lpstr">
      <vt:lpstr/>
      <vt:lpstr>Robi Kroflič</vt:lpstr>
      <vt:lpstr>Varno in spodbudno učno okolje</vt:lpstr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Kroflič, Robert</dc:creator>
  <cp:keywords/>
  <dc:description/>
  <cp:lastModifiedBy>Kroflič, Robert</cp:lastModifiedBy>
  <cp:revision>4</cp:revision>
  <dcterms:created xsi:type="dcterms:W3CDTF">2023-09-15T04:35:00Z</dcterms:created>
  <dcterms:modified xsi:type="dcterms:W3CDTF">2023-09-25T05:53:00Z</dcterms:modified>
</cp:coreProperties>
</file>