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CA12" w14:textId="4A61999C" w:rsidR="00BC3D7D" w:rsidRDefault="00BC3D7D" w:rsidP="00BC3D7D">
      <w:pPr>
        <w:rPr>
          <w:rFonts w:cs="Arial"/>
        </w:rPr>
      </w:pPr>
      <w:r w:rsidRPr="003D2026">
        <w:rPr>
          <w:rFonts w:cs="Arial"/>
          <w:sz w:val="20"/>
          <w:szCs w:val="20"/>
        </w:rPr>
        <w:t xml:space="preserve"> </w:t>
      </w:r>
    </w:p>
    <w:p w14:paraId="3A420D08" w14:textId="130F3B46" w:rsidR="0022406D" w:rsidRDefault="00ED38D4" w:rsidP="0022406D">
      <w:pPr>
        <w:rPr>
          <w:b/>
          <w:sz w:val="24"/>
          <w:szCs w:val="28"/>
        </w:rPr>
      </w:pPr>
      <w:r>
        <w:rPr>
          <w:rFonts w:cs="Arial"/>
          <w:b/>
          <w:sz w:val="28"/>
          <w:szCs w:val="28"/>
        </w:rPr>
        <w:t>Vabilo</w:t>
      </w:r>
      <w:r w:rsidR="00CD1331">
        <w:rPr>
          <w:rFonts w:cs="Arial"/>
          <w:b/>
          <w:sz w:val="28"/>
          <w:szCs w:val="28"/>
        </w:rPr>
        <w:t xml:space="preserve"> </w:t>
      </w:r>
      <w:r w:rsidR="0022406D">
        <w:rPr>
          <w:rFonts w:cs="Arial"/>
          <w:b/>
          <w:sz w:val="28"/>
          <w:szCs w:val="28"/>
        </w:rPr>
        <w:tab/>
      </w:r>
      <w:r w:rsidR="005F2B42">
        <w:rPr>
          <w:rFonts w:cs="Arial"/>
          <w:b/>
          <w:sz w:val="28"/>
          <w:szCs w:val="28"/>
        </w:rPr>
        <w:tab/>
      </w:r>
      <w:r w:rsidR="00A302D4">
        <w:rPr>
          <w:b/>
          <w:sz w:val="24"/>
          <w:szCs w:val="28"/>
        </w:rPr>
        <w:t>Konferenca šolskih knjižničarjev</w:t>
      </w:r>
      <w:r w:rsidR="0022406D" w:rsidRPr="0022406D">
        <w:rPr>
          <w:b/>
          <w:sz w:val="24"/>
          <w:szCs w:val="28"/>
        </w:rPr>
        <w:t xml:space="preserve"> 20</w:t>
      </w:r>
      <w:r w:rsidR="00F54056">
        <w:rPr>
          <w:b/>
          <w:sz w:val="24"/>
          <w:szCs w:val="28"/>
        </w:rPr>
        <w:t>23</w:t>
      </w:r>
    </w:p>
    <w:p w14:paraId="38281194" w14:textId="4D5668BC" w:rsidR="00F54056" w:rsidRPr="002819B8" w:rsidRDefault="00F54056" w:rsidP="00F54056">
      <w:pPr>
        <w:jc w:val="center"/>
        <w:rPr>
          <w:szCs w:val="28"/>
        </w:rPr>
      </w:pPr>
      <w:r>
        <w:rPr>
          <w:b/>
          <w:sz w:val="24"/>
          <w:szCs w:val="28"/>
        </w:rPr>
        <w:t>Šolska knjižnica prihodnosti</w:t>
      </w:r>
      <w:r w:rsidR="00580B1C">
        <w:rPr>
          <w:b/>
          <w:sz w:val="24"/>
          <w:szCs w:val="28"/>
        </w:rPr>
        <w:br/>
      </w:r>
    </w:p>
    <w:p w14:paraId="0437B801" w14:textId="00E0DBA1" w:rsidR="009A653E" w:rsidRDefault="00123A17" w:rsidP="00580B1C">
      <w:pPr>
        <w:pStyle w:val="Telobesedila-zamik"/>
        <w:ind w:firstLine="567"/>
        <w:jc w:val="left"/>
        <w:rPr>
          <w:rFonts w:ascii="Arial" w:hAnsi="Arial" w:cs="Arial"/>
        </w:rPr>
      </w:pPr>
      <w:r w:rsidRPr="00123A17">
        <w:rPr>
          <w:rFonts w:ascii="Arial" w:hAnsi="Arial" w:cs="Arial"/>
        </w:rPr>
        <w:t xml:space="preserve">Vabimo vas na Konferenco šolskih knjižničarjev, ki bo </w:t>
      </w:r>
      <w:r w:rsidRPr="005F2B42">
        <w:rPr>
          <w:rFonts w:ascii="Arial" w:hAnsi="Arial" w:cs="Arial"/>
          <w:b/>
          <w:u w:val="single"/>
        </w:rPr>
        <w:t xml:space="preserve">v sredo, 8. </w:t>
      </w:r>
      <w:r w:rsidR="00F54056" w:rsidRPr="005F2B42">
        <w:rPr>
          <w:rFonts w:ascii="Arial" w:hAnsi="Arial" w:cs="Arial"/>
          <w:b/>
          <w:u w:val="single"/>
        </w:rPr>
        <w:t>novembra</w:t>
      </w:r>
      <w:r w:rsidRPr="005F2B42">
        <w:rPr>
          <w:rFonts w:ascii="Arial" w:hAnsi="Arial" w:cs="Arial"/>
          <w:b/>
          <w:u w:val="single"/>
        </w:rPr>
        <w:t xml:space="preserve"> 20</w:t>
      </w:r>
      <w:r w:rsidR="00F54056" w:rsidRPr="005F2B42">
        <w:rPr>
          <w:rFonts w:ascii="Arial" w:hAnsi="Arial" w:cs="Arial"/>
          <w:b/>
          <w:u w:val="single"/>
        </w:rPr>
        <w:t>23</w:t>
      </w:r>
      <w:r w:rsidRPr="00123A17">
        <w:rPr>
          <w:rFonts w:ascii="Arial" w:hAnsi="Arial" w:cs="Arial"/>
        </w:rPr>
        <w:t>, v prostorih Zavoda sv. Stanislava  (Štula 23, 1210 Ljubljana Šentvid)</w:t>
      </w:r>
      <w:r>
        <w:rPr>
          <w:rFonts w:ascii="Arial" w:hAnsi="Arial" w:cs="Arial"/>
        </w:rPr>
        <w:t>.</w:t>
      </w:r>
      <w:r w:rsidR="00580B1C">
        <w:rPr>
          <w:rFonts w:ascii="Arial" w:hAnsi="Arial" w:cs="Arial"/>
        </w:rPr>
        <w:br/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418"/>
        <w:gridCol w:w="3827"/>
        <w:gridCol w:w="3827"/>
      </w:tblGrid>
      <w:tr w:rsidR="00123A17" w:rsidRPr="00391E67" w14:paraId="697591CE" w14:textId="77777777" w:rsidTr="00391E67">
        <w:trPr>
          <w:jc w:val="center"/>
        </w:trPr>
        <w:tc>
          <w:tcPr>
            <w:tcW w:w="1418" w:type="dxa"/>
          </w:tcPr>
          <w:p w14:paraId="0F9FEE0F" w14:textId="77777777" w:rsidR="00123A17" w:rsidRPr="00391E67" w:rsidRDefault="00123A17" w:rsidP="00391E67">
            <w:pPr>
              <w:jc w:val="both"/>
              <w:rPr>
                <w:rFonts w:cs="Arial"/>
                <w:szCs w:val="20"/>
              </w:rPr>
            </w:pPr>
            <w:r w:rsidRPr="00580B1C">
              <w:rPr>
                <w:rFonts w:cs="Arial"/>
                <w:sz w:val="18"/>
                <w:szCs w:val="20"/>
              </w:rPr>
              <w:t>Ura (od … do)</w:t>
            </w:r>
          </w:p>
        </w:tc>
        <w:tc>
          <w:tcPr>
            <w:tcW w:w="3827" w:type="dxa"/>
          </w:tcPr>
          <w:p w14:paraId="057C755E" w14:textId="77777777" w:rsidR="00123A17" w:rsidRPr="00580B1C" w:rsidRDefault="00123A17" w:rsidP="00391E67">
            <w:pPr>
              <w:jc w:val="both"/>
              <w:rPr>
                <w:rFonts w:cs="Arial"/>
                <w:sz w:val="20"/>
                <w:szCs w:val="20"/>
              </w:rPr>
            </w:pPr>
            <w:r w:rsidRPr="00580B1C">
              <w:rPr>
                <w:rFonts w:cs="Arial"/>
                <w:sz w:val="20"/>
                <w:szCs w:val="20"/>
              </w:rPr>
              <w:t>Naslov predavanja</w:t>
            </w:r>
          </w:p>
        </w:tc>
        <w:tc>
          <w:tcPr>
            <w:tcW w:w="3827" w:type="dxa"/>
          </w:tcPr>
          <w:p w14:paraId="12AF484E" w14:textId="77777777" w:rsidR="00123A17" w:rsidRPr="00580B1C" w:rsidRDefault="00123A17" w:rsidP="00391E67">
            <w:pPr>
              <w:jc w:val="both"/>
              <w:rPr>
                <w:rFonts w:cs="Arial"/>
                <w:sz w:val="20"/>
                <w:szCs w:val="20"/>
              </w:rPr>
            </w:pPr>
            <w:r w:rsidRPr="00580B1C">
              <w:rPr>
                <w:rFonts w:cs="Arial"/>
                <w:sz w:val="20"/>
                <w:szCs w:val="20"/>
              </w:rPr>
              <w:t xml:space="preserve">Ime in priimek predavatelja </w:t>
            </w:r>
          </w:p>
        </w:tc>
      </w:tr>
      <w:tr w:rsidR="00123A17" w:rsidRPr="00391E67" w14:paraId="32607240" w14:textId="77777777" w:rsidTr="00391E67">
        <w:trPr>
          <w:jc w:val="center"/>
        </w:trPr>
        <w:tc>
          <w:tcPr>
            <w:tcW w:w="1418" w:type="dxa"/>
          </w:tcPr>
          <w:p w14:paraId="5E6771E3" w14:textId="77777777" w:rsidR="00123A17" w:rsidRPr="00391E67" w:rsidRDefault="00123A17" w:rsidP="00391E67">
            <w:pPr>
              <w:spacing w:line="360" w:lineRule="auto"/>
            </w:pPr>
            <w:r w:rsidRPr="00391E67">
              <w:t>9:</w:t>
            </w:r>
            <w:r w:rsidR="00F54056" w:rsidRPr="00391E67">
              <w:t>00</w:t>
            </w:r>
            <w:r w:rsidRPr="00391E67">
              <w:t>-1</w:t>
            </w:r>
            <w:r w:rsidR="00F54056" w:rsidRPr="00391E67">
              <w:t>0</w:t>
            </w:r>
            <w:r w:rsidRPr="00391E67">
              <w:t>:</w:t>
            </w:r>
            <w:r w:rsidR="00F54056" w:rsidRPr="00391E67">
              <w:t>0</w:t>
            </w:r>
            <w:r w:rsidRPr="00391E67">
              <w:t>0</w:t>
            </w:r>
          </w:p>
          <w:p w14:paraId="4188FA71" w14:textId="77777777" w:rsidR="00123A17" w:rsidRPr="00391E67" w:rsidRDefault="00123A17" w:rsidP="00391E67">
            <w:pPr>
              <w:jc w:val="both"/>
              <w:rPr>
                <w:rFonts w:cs="Arial"/>
              </w:rPr>
            </w:pPr>
          </w:p>
        </w:tc>
        <w:tc>
          <w:tcPr>
            <w:tcW w:w="3827" w:type="dxa"/>
          </w:tcPr>
          <w:p w14:paraId="3EFC86E2" w14:textId="77777777" w:rsidR="00123A17" w:rsidRPr="00391E67" w:rsidRDefault="00123A17" w:rsidP="00391E67">
            <w:pPr>
              <w:ind w:left="-106" w:firstLine="106"/>
              <w:contextualSpacing/>
            </w:pPr>
            <w:r w:rsidRPr="00391E67">
              <w:t xml:space="preserve">Uvodni </w:t>
            </w:r>
            <w:r w:rsidR="00F54056" w:rsidRPr="00391E67">
              <w:t>pozdrav</w:t>
            </w:r>
          </w:p>
          <w:p w14:paraId="78CF7107" w14:textId="77777777" w:rsidR="00F54056" w:rsidRPr="00391E67" w:rsidRDefault="00F54056" w:rsidP="00391E67">
            <w:pPr>
              <w:ind w:left="214" w:hanging="214"/>
              <w:contextualSpacing/>
            </w:pPr>
            <w:r w:rsidRPr="00391E67">
              <w:t>Pravilnik o pogojih za delovanje šolskih knjižnic</w:t>
            </w:r>
          </w:p>
          <w:p w14:paraId="49300D15" w14:textId="77777777" w:rsidR="00F54056" w:rsidRPr="00391E67" w:rsidRDefault="00391E67" w:rsidP="00391E67">
            <w:pPr>
              <w:ind w:left="214" w:hanging="214"/>
              <w:contextualSpacing/>
              <w:rPr>
                <w:rFonts w:cs="Arial"/>
              </w:rPr>
            </w:pPr>
            <w:proofErr w:type="spellStart"/>
            <w:r>
              <w:t>sB</w:t>
            </w:r>
            <w:r w:rsidR="00F54056" w:rsidRPr="00391E67">
              <w:t>iblos</w:t>
            </w:r>
            <w:proofErr w:type="spellEnd"/>
            <w:r w:rsidR="00F54056" w:rsidRPr="00391E67">
              <w:t xml:space="preserve"> </w:t>
            </w:r>
            <w:r>
              <w:t>–</w:t>
            </w:r>
            <w:r w:rsidR="00F54056" w:rsidRPr="00391E67">
              <w:t xml:space="preserve"> predstavitev</w:t>
            </w:r>
          </w:p>
        </w:tc>
        <w:tc>
          <w:tcPr>
            <w:tcW w:w="3827" w:type="dxa"/>
          </w:tcPr>
          <w:p w14:paraId="5372BC10" w14:textId="77777777" w:rsidR="009A653E" w:rsidRPr="00391E67" w:rsidRDefault="009A653E" w:rsidP="00391E67">
            <w:pPr>
              <w:contextualSpacing/>
            </w:pPr>
            <w:r w:rsidRPr="00391E67">
              <w:t>R</w:t>
            </w:r>
            <w:r w:rsidR="00F54056" w:rsidRPr="00391E67">
              <w:t>omana Fekonja (ZRSŠ)</w:t>
            </w:r>
          </w:p>
          <w:p w14:paraId="73A59F0E" w14:textId="77777777" w:rsidR="00F54056" w:rsidRPr="00391E67" w:rsidRDefault="00123A17" w:rsidP="00391E67">
            <w:pPr>
              <w:contextualSpacing/>
            </w:pPr>
            <w:r w:rsidRPr="00391E67">
              <w:t xml:space="preserve">dr. </w:t>
            </w:r>
            <w:r w:rsidR="00D16A1A" w:rsidRPr="00391E67">
              <w:t>Vesna Č</w:t>
            </w:r>
            <w:r w:rsidR="00F54056" w:rsidRPr="00391E67">
              <w:t>opič (MVI)</w:t>
            </w:r>
          </w:p>
          <w:p w14:paraId="33D3D5D8" w14:textId="77777777" w:rsidR="00F54056" w:rsidRPr="00391E67" w:rsidRDefault="00F54056" w:rsidP="00391E67">
            <w:pPr>
              <w:contextualSpacing/>
            </w:pPr>
          </w:p>
          <w:p w14:paraId="60BF9FC0" w14:textId="77777777" w:rsidR="00123A17" w:rsidRPr="00391E67" w:rsidRDefault="00F54056" w:rsidP="00391E67">
            <w:pPr>
              <w:contextualSpacing/>
            </w:pPr>
            <w:r w:rsidRPr="00391E67">
              <w:t>Janez Čač (MVI), Romana Fekonja (ZRSŠ)</w:t>
            </w:r>
          </w:p>
        </w:tc>
      </w:tr>
      <w:tr w:rsidR="00F54056" w:rsidRPr="00391E67" w14:paraId="3E1CBE3F" w14:textId="77777777" w:rsidTr="00391E67">
        <w:trPr>
          <w:jc w:val="center"/>
        </w:trPr>
        <w:tc>
          <w:tcPr>
            <w:tcW w:w="1418" w:type="dxa"/>
          </w:tcPr>
          <w:p w14:paraId="390BD180" w14:textId="77777777" w:rsidR="00F54056" w:rsidRPr="00391E67" w:rsidRDefault="00F54056" w:rsidP="00391E67">
            <w:pPr>
              <w:spacing w:line="360" w:lineRule="auto"/>
            </w:pPr>
            <w:r w:rsidRPr="00391E67">
              <w:t>10:00-11:00</w:t>
            </w:r>
          </w:p>
        </w:tc>
        <w:tc>
          <w:tcPr>
            <w:tcW w:w="3827" w:type="dxa"/>
          </w:tcPr>
          <w:p w14:paraId="1570E395" w14:textId="77777777" w:rsidR="00F54056" w:rsidRPr="00391E67" w:rsidRDefault="00D16A1A" w:rsidP="00391E67">
            <w:pPr>
              <w:ind w:left="214"/>
              <w:contextualSpacing/>
            </w:pPr>
            <w:r w:rsidRPr="00391E67">
              <w:t xml:space="preserve">Analiza delovanja </w:t>
            </w:r>
            <w:proofErr w:type="spellStart"/>
            <w:r w:rsidRPr="00391E67">
              <w:t>sBiblos</w:t>
            </w:r>
            <w:proofErr w:type="spellEnd"/>
          </w:p>
        </w:tc>
        <w:tc>
          <w:tcPr>
            <w:tcW w:w="3827" w:type="dxa"/>
          </w:tcPr>
          <w:p w14:paraId="26D79AEE" w14:textId="17D91DB8" w:rsidR="00F54056" w:rsidRPr="00391E67" w:rsidRDefault="00F54056" w:rsidP="00391E67">
            <w:pPr>
              <w:contextualSpacing/>
            </w:pPr>
            <w:r w:rsidRPr="00391E67">
              <w:t>dr. Eva Kodrič-Dačić</w:t>
            </w:r>
            <w:r w:rsidR="00391E67">
              <w:t xml:space="preserve"> </w:t>
            </w:r>
            <w:r w:rsidRPr="00391E67">
              <w:br/>
              <w:t>Damjana Vovk (ZBDS)</w:t>
            </w:r>
          </w:p>
          <w:p w14:paraId="385F6119" w14:textId="1232B7FF" w:rsidR="00D16A1A" w:rsidRPr="00391E67" w:rsidRDefault="00F76995" w:rsidP="00391E67">
            <w:pPr>
              <w:contextualSpacing/>
            </w:pPr>
            <w:r>
              <w:t>Alma Čaušević Klemenčič, Aleš Vesel</w:t>
            </w:r>
            <w:r w:rsidR="00D16A1A" w:rsidRPr="00391E67">
              <w:t xml:space="preserve"> (</w:t>
            </w:r>
            <w:proofErr w:type="spellStart"/>
            <w:r w:rsidR="00D16A1A" w:rsidRPr="00391E67">
              <w:t>Beletrina</w:t>
            </w:r>
            <w:proofErr w:type="spellEnd"/>
            <w:r w:rsidR="00D16A1A" w:rsidRPr="00391E67">
              <w:t>)</w:t>
            </w:r>
          </w:p>
        </w:tc>
      </w:tr>
      <w:tr w:rsidR="00123A17" w:rsidRPr="00391E67" w14:paraId="14E9EFB7" w14:textId="77777777" w:rsidTr="00391E67">
        <w:trPr>
          <w:jc w:val="center"/>
        </w:trPr>
        <w:tc>
          <w:tcPr>
            <w:tcW w:w="1418" w:type="dxa"/>
          </w:tcPr>
          <w:p w14:paraId="6FBB3945" w14:textId="77777777" w:rsidR="00123A17" w:rsidRPr="00391E67" w:rsidRDefault="00D16A1A" w:rsidP="00391E67">
            <w:pPr>
              <w:spacing w:line="360" w:lineRule="auto"/>
            </w:pPr>
            <w:r w:rsidRPr="00391E67">
              <w:t>11:0</w:t>
            </w:r>
            <w:r w:rsidR="00123A17" w:rsidRPr="00391E67">
              <w:t>0-1</w:t>
            </w:r>
            <w:r w:rsidRPr="00391E67">
              <w:t>1</w:t>
            </w:r>
            <w:r w:rsidR="00123A17" w:rsidRPr="00391E67">
              <w:t>:</w:t>
            </w:r>
            <w:r w:rsidRPr="00391E67">
              <w:t>3</w:t>
            </w:r>
            <w:r w:rsidR="00D35150" w:rsidRPr="00391E67">
              <w:t>0</w:t>
            </w:r>
          </w:p>
        </w:tc>
        <w:tc>
          <w:tcPr>
            <w:tcW w:w="3827" w:type="dxa"/>
          </w:tcPr>
          <w:p w14:paraId="7C9109B8" w14:textId="77777777" w:rsidR="00123A17" w:rsidRPr="00391E67" w:rsidRDefault="00123A17" w:rsidP="00391E67">
            <w:pPr>
              <w:jc w:val="both"/>
              <w:rPr>
                <w:b/>
                <w:u w:val="single"/>
              </w:rPr>
            </w:pPr>
            <w:r w:rsidRPr="00391E67">
              <w:t>Odmor</w:t>
            </w:r>
          </w:p>
        </w:tc>
        <w:tc>
          <w:tcPr>
            <w:tcW w:w="3827" w:type="dxa"/>
          </w:tcPr>
          <w:p w14:paraId="632EC935" w14:textId="77777777" w:rsidR="00123A17" w:rsidRPr="00391E67" w:rsidRDefault="00123A17" w:rsidP="00391E67">
            <w:pPr>
              <w:contextualSpacing/>
            </w:pPr>
          </w:p>
        </w:tc>
      </w:tr>
      <w:tr w:rsidR="00123A17" w:rsidRPr="00391E67" w14:paraId="53BAABB7" w14:textId="77777777" w:rsidTr="00391E67">
        <w:trPr>
          <w:jc w:val="center"/>
        </w:trPr>
        <w:tc>
          <w:tcPr>
            <w:tcW w:w="1418" w:type="dxa"/>
          </w:tcPr>
          <w:p w14:paraId="6D9E03D0" w14:textId="382BF047" w:rsidR="00123A17" w:rsidRPr="00391E67" w:rsidRDefault="00123A17" w:rsidP="00391E67">
            <w:pPr>
              <w:spacing w:line="360" w:lineRule="auto"/>
            </w:pPr>
            <w:r w:rsidRPr="00391E67">
              <w:t>1</w:t>
            </w:r>
            <w:r w:rsidR="00D16A1A" w:rsidRPr="00391E67">
              <w:t>1</w:t>
            </w:r>
            <w:r w:rsidRPr="00391E67">
              <w:t>:</w:t>
            </w:r>
            <w:r w:rsidR="00D16A1A" w:rsidRPr="00391E67">
              <w:t>3</w:t>
            </w:r>
            <w:r w:rsidR="00D35150" w:rsidRPr="00391E67">
              <w:t>0</w:t>
            </w:r>
            <w:r w:rsidRPr="00391E67">
              <w:t>-1</w:t>
            </w:r>
            <w:r w:rsidR="00D16A1A" w:rsidRPr="00391E67">
              <w:t>2</w:t>
            </w:r>
            <w:r w:rsidRPr="00391E67">
              <w:t>:</w:t>
            </w:r>
            <w:r w:rsidR="00D51F18">
              <w:t>00</w:t>
            </w:r>
          </w:p>
        </w:tc>
        <w:tc>
          <w:tcPr>
            <w:tcW w:w="3827" w:type="dxa"/>
          </w:tcPr>
          <w:p w14:paraId="2CA960CD" w14:textId="3041E06D" w:rsidR="00123A17" w:rsidRPr="005C02F4" w:rsidRDefault="00F622D2" w:rsidP="00391E67">
            <w:pPr>
              <w:ind w:left="214"/>
              <w:contextualSpacing/>
              <w:rPr>
                <w:sz w:val="8"/>
              </w:rPr>
            </w:pPr>
            <w:r w:rsidRPr="00AE556B">
              <w:t>COBISS: e-storitve in njihova dostopnost</w:t>
            </w:r>
            <w:r w:rsidR="005C02F4">
              <w:br/>
            </w:r>
          </w:p>
          <w:p w14:paraId="62053593" w14:textId="32A50532" w:rsidR="00826AA6" w:rsidRPr="00391E67" w:rsidRDefault="005C02F4" w:rsidP="005C02F4">
            <w:pPr>
              <w:spacing w:before="120"/>
              <w:ind w:left="215"/>
              <w:contextualSpacing/>
            </w:pPr>
            <w:r w:rsidRPr="005C02F4">
              <w:t>Domače branje – izziv za sodobne mlade bralce</w:t>
            </w:r>
          </w:p>
        </w:tc>
        <w:tc>
          <w:tcPr>
            <w:tcW w:w="3827" w:type="dxa"/>
          </w:tcPr>
          <w:p w14:paraId="0216BFE2" w14:textId="0956110C" w:rsidR="00D16A1A" w:rsidRPr="00391E67" w:rsidRDefault="00F622D2" w:rsidP="00391E67">
            <w:pPr>
              <w:contextualSpacing/>
            </w:pPr>
            <w:r>
              <w:t xml:space="preserve">Boštjan Batič </w:t>
            </w:r>
            <w:r w:rsidR="00D16A1A" w:rsidRPr="00391E67">
              <w:t>(IZUM)</w:t>
            </w:r>
          </w:p>
          <w:p w14:paraId="25AD50EE" w14:textId="77777777" w:rsidR="00F622D2" w:rsidRDefault="00F622D2" w:rsidP="00391E67">
            <w:pPr>
              <w:contextualSpacing/>
            </w:pPr>
          </w:p>
          <w:p w14:paraId="6834E27D" w14:textId="77777777" w:rsidR="00123A17" w:rsidRDefault="00391E67" w:rsidP="00391E67">
            <w:pPr>
              <w:contextualSpacing/>
            </w:pPr>
            <w:r>
              <w:t>dr</w:t>
            </w:r>
            <w:r w:rsidR="00D16A1A" w:rsidRPr="00391E67">
              <w:t>. Alenka Kepic Mohar (Mladinska knjiga)</w:t>
            </w:r>
          </w:p>
          <w:p w14:paraId="3DCBEFC8" w14:textId="050692A8" w:rsidR="00F622D2" w:rsidRPr="00391E67" w:rsidRDefault="00F622D2" w:rsidP="00391E67">
            <w:pPr>
              <w:contextualSpacing/>
            </w:pPr>
          </w:p>
        </w:tc>
      </w:tr>
      <w:tr w:rsidR="00123A17" w:rsidRPr="00391E67" w14:paraId="68DECA9D" w14:textId="77777777" w:rsidTr="00391E67">
        <w:trPr>
          <w:jc w:val="center"/>
        </w:trPr>
        <w:tc>
          <w:tcPr>
            <w:tcW w:w="1418" w:type="dxa"/>
          </w:tcPr>
          <w:p w14:paraId="3B5A7714" w14:textId="6B16605A" w:rsidR="00123A17" w:rsidRPr="00391E67" w:rsidRDefault="00123A17" w:rsidP="00391E67">
            <w:pPr>
              <w:jc w:val="both"/>
              <w:rPr>
                <w:rFonts w:cs="Arial"/>
              </w:rPr>
            </w:pPr>
            <w:r w:rsidRPr="00391E67">
              <w:t>1</w:t>
            </w:r>
            <w:r w:rsidR="00D16A1A" w:rsidRPr="00391E67">
              <w:t>2</w:t>
            </w:r>
            <w:r w:rsidRPr="00391E67">
              <w:t>:</w:t>
            </w:r>
            <w:r w:rsidR="00D51F18">
              <w:t>00</w:t>
            </w:r>
            <w:r w:rsidRPr="00391E67">
              <w:t>-1</w:t>
            </w:r>
            <w:r w:rsidR="00D16A1A" w:rsidRPr="00391E67">
              <w:t>3</w:t>
            </w:r>
            <w:r w:rsidRPr="00391E67">
              <w:t>:</w:t>
            </w:r>
            <w:r w:rsidR="00D51F18">
              <w:t>00</w:t>
            </w:r>
          </w:p>
        </w:tc>
        <w:tc>
          <w:tcPr>
            <w:tcW w:w="3827" w:type="dxa"/>
          </w:tcPr>
          <w:p w14:paraId="62FAAE46" w14:textId="77777777" w:rsidR="00F76995" w:rsidRPr="00C84149" w:rsidRDefault="00F76995" w:rsidP="00F76995">
            <w:pPr>
              <w:pStyle w:val="xmsonormal"/>
              <w:spacing w:after="120"/>
              <w:rPr>
                <w:rFonts w:ascii="Arial" w:eastAsia="Times New Roman" w:hAnsi="Arial" w:cs="Times New Roman"/>
              </w:rPr>
            </w:pPr>
            <w:r w:rsidRPr="00C84149">
              <w:rPr>
                <w:rFonts w:ascii="Arial" w:eastAsia="Times New Roman" w:hAnsi="Arial" w:cs="Times New Roman"/>
              </w:rPr>
              <w:t>Vloga šolske knjižnice v procesu digitalizacije</w:t>
            </w:r>
          </w:p>
          <w:p w14:paraId="18970DD0" w14:textId="45FC92F7" w:rsidR="00123A17" w:rsidRPr="00391E67" w:rsidRDefault="00F76995" w:rsidP="00F76995">
            <w:pPr>
              <w:jc w:val="both"/>
              <w:rPr>
                <w:rFonts w:cs="Arial"/>
              </w:rPr>
            </w:pPr>
            <w:r>
              <w:t>Izzivi sodobne kakovostne šolske knjižnice pri digitalizaciji</w:t>
            </w:r>
          </w:p>
        </w:tc>
        <w:tc>
          <w:tcPr>
            <w:tcW w:w="3827" w:type="dxa"/>
          </w:tcPr>
          <w:p w14:paraId="3AAF3430" w14:textId="77777777" w:rsidR="00F76995" w:rsidRPr="00C84149" w:rsidRDefault="00F76995" w:rsidP="00F76995">
            <w:pPr>
              <w:pStyle w:val="xmsonormal"/>
              <w:spacing w:after="120"/>
              <w:rPr>
                <w:rFonts w:ascii="Arial" w:eastAsia="Times New Roman" w:hAnsi="Arial" w:cs="Times New Roman"/>
              </w:rPr>
            </w:pPr>
            <w:r w:rsidRPr="00C84149">
              <w:rPr>
                <w:rFonts w:ascii="Arial" w:eastAsia="Times New Roman" w:hAnsi="Arial" w:cs="Times New Roman"/>
              </w:rPr>
              <w:t>dr. Igor Pesek (MVI, Služba za digitalizacijo izobraževanja)</w:t>
            </w:r>
          </w:p>
          <w:p w14:paraId="1A0C672C" w14:textId="1E7CFFFE" w:rsidR="00F76995" w:rsidRPr="00391E67" w:rsidRDefault="00F76995" w:rsidP="00C84149">
            <w:pPr>
              <w:jc w:val="both"/>
              <w:rPr>
                <w:rFonts w:cs="Arial"/>
              </w:rPr>
            </w:pPr>
            <w:r>
              <w:t>dr. Polona Vilar (Univerza v Ljubljani, Filozofska fakulteta)</w:t>
            </w:r>
          </w:p>
        </w:tc>
      </w:tr>
      <w:tr w:rsidR="00D16A1A" w:rsidRPr="00391E67" w14:paraId="6A530D4B" w14:textId="77777777" w:rsidTr="00391E67">
        <w:trPr>
          <w:jc w:val="center"/>
        </w:trPr>
        <w:tc>
          <w:tcPr>
            <w:tcW w:w="1418" w:type="dxa"/>
          </w:tcPr>
          <w:p w14:paraId="460FDBC0" w14:textId="2E019088" w:rsidR="00D16A1A" w:rsidRPr="00391E67" w:rsidRDefault="00D16A1A" w:rsidP="00391E67">
            <w:pPr>
              <w:jc w:val="both"/>
            </w:pPr>
            <w:r w:rsidRPr="00391E67">
              <w:t>13:</w:t>
            </w:r>
            <w:r w:rsidR="00F42ED5">
              <w:t>00</w:t>
            </w:r>
            <w:r w:rsidRPr="00391E67">
              <w:t>-13:30</w:t>
            </w:r>
          </w:p>
        </w:tc>
        <w:tc>
          <w:tcPr>
            <w:tcW w:w="3827" w:type="dxa"/>
          </w:tcPr>
          <w:p w14:paraId="696E321C" w14:textId="77777777" w:rsidR="00D16A1A" w:rsidRPr="00391E67" w:rsidRDefault="00D16A1A" w:rsidP="00CD1331">
            <w:pPr>
              <w:jc w:val="both"/>
              <w:rPr>
                <w:rFonts w:cs="Arial"/>
              </w:rPr>
            </w:pPr>
            <w:r w:rsidRPr="00391E67">
              <w:rPr>
                <w:rFonts w:cs="Arial"/>
              </w:rPr>
              <w:t>Odziv na pripombe</w:t>
            </w:r>
            <w:r w:rsidR="00391E67" w:rsidRPr="00391E67">
              <w:rPr>
                <w:rFonts w:cs="Arial"/>
              </w:rPr>
              <w:t xml:space="preserve"> na Pravilnik</w:t>
            </w:r>
            <w:r w:rsidR="00CD1331">
              <w:rPr>
                <w:rFonts w:cs="Arial"/>
              </w:rPr>
              <w:t xml:space="preserve"> </w:t>
            </w:r>
            <w:r w:rsidR="00CD1331" w:rsidRPr="00391E67">
              <w:t>o pogojih za delovanje šolskih knjižnic</w:t>
            </w:r>
          </w:p>
        </w:tc>
        <w:tc>
          <w:tcPr>
            <w:tcW w:w="3827" w:type="dxa"/>
          </w:tcPr>
          <w:p w14:paraId="43854273" w14:textId="03EC35D0" w:rsidR="00D16A1A" w:rsidRPr="00391E67" w:rsidRDefault="00391E67" w:rsidP="00391E6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dr</w:t>
            </w:r>
            <w:r w:rsidRPr="00391E67">
              <w:rPr>
                <w:rFonts w:cs="Arial"/>
              </w:rPr>
              <w:t>. Vesna Čopič</w:t>
            </w:r>
            <w:r>
              <w:rPr>
                <w:rFonts w:cs="Arial"/>
              </w:rPr>
              <w:t xml:space="preserve"> (MVI)</w:t>
            </w:r>
            <w:r w:rsidRPr="00391E67">
              <w:rPr>
                <w:rFonts w:cs="Arial"/>
              </w:rPr>
              <w:t>, Romana Fekonja</w:t>
            </w:r>
            <w:r>
              <w:rPr>
                <w:rFonts w:cs="Arial"/>
              </w:rPr>
              <w:t xml:space="preserve"> (ZRSŠ), dr. Eva Kodrič-Dačić </w:t>
            </w:r>
          </w:p>
        </w:tc>
      </w:tr>
      <w:tr w:rsidR="00391E67" w:rsidRPr="00391E67" w14:paraId="1EB28C41" w14:textId="77777777" w:rsidTr="00391E67">
        <w:trPr>
          <w:jc w:val="center"/>
        </w:trPr>
        <w:tc>
          <w:tcPr>
            <w:tcW w:w="1418" w:type="dxa"/>
          </w:tcPr>
          <w:p w14:paraId="0F31D615" w14:textId="77777777" w:rsidR="00391E67" w:rsidRPr="00391E67" w:rsidRDefault="00391E67" w:rsidP="00391E67">
            <w:pPr>
              <w:jc w:val="both"/>
            </w:pPr>
            <w:r w:rsidRPr="00391E67">
              <w:t>13:30-14:30</w:t>
            </w:r>
          </w:p>
        </w:tc>
        <w:tc>
          <w:tcPr>
            <w:tcW w:w="3827" w:type="dxa"/>
          </w:tcPr>
          <w:p w14:paraId="05EEA352" w14:textId="06FCC573" w:rsidR="00F42ED5" w:rsidRPr="00391E67" w:rsidRDefault="00391E67" w:rsidP="00580B1C">
            <w:pPr>
              <w:jc w:val="both"/>
              <w:rPr>
                <w:rFonts w:cs="Arial"/>
              </w:rPr>
            </w:pPr>
            <w:r w:rsidRPr="00391E67">
              <w:rPr>
                <w:rFonts w:cs="Arial"/>
              </w:rPr>
              <w:t>Odmor za kosilo</w:t>
            </w:r>
          </w:p>
        </w:tc>
        <w:tc>
          <w:tcPr>
            <w:tcW w:w="3827" w:type="dxa"/>
          </w:tcPr>
          <w:p w14:paraId="2EFC4367" w14:textId="77777777" w:rsidR="00391E67" w:rsidRPr="00391E67" w:rsidRDefault="00391E67" w:rsidP="00391E67">
            <w:pPr>
              <w:jc w:val="both"/>
              <w:rPr>
                <w:rFonts w:cs="Arial"/>
              </w:rPr>
            </w:pPr>
          </w:p>
        </w:tc>
      </w:tr>
      <w:tr w:rsidR="00123A17" w:rsidRPr="00391E67" w14:paraId="01A9BFF5" w14:textId="77777777" w:rsidTr="00391E67">
        <w:trPr>
          <w:jc w:val="center"/>
        </w:trPr>
        <w:tc>
          <w:tcPr>
            <w:tcW w:w="1418" w:type="dxa"/>
          </w:tcPr>
          <w:p w14:paraId="42BB582E" w14:textId="4EFA26B5" w:rsidR="00123A17" w:rsidRPr="00391E67" w:rsidRDefault="00123A17" w:rsidP="00391E67">
            <w:r w:rsidRPr="00391E67">
              <w:t>14:</w:t>
            </w:r>
            <w:r w:rsidR="00391E67" w:rsidRPr="00391E67">
              <w:t>30</w:t>
            </w:r>
            <w:r w:rsidRPr="00391E67">
              <w:t xml:space="preserve">-16:30    </w:t>
            </w:r>
          </w:p>
          <w:p w14:paraId="2832A9E4" w14:textId="77777777" w:rsidR="00123A17" w:rsidRPr="00391E67" w:rsidRDefault="00123A17" w:rsidP="00391E67">
            <w:pPr>
              <w:jc w:val="both"/>
              <w:rPr>
                <w:rFonts w:cs="Arial"/>
              </w:rPr>
            </w:pPr>
          </w:p>
        </w:tc>
        <w:tc>
          <w:tcPr>
            <w:tcW w:w="3827" w:type="dxa"/>
          </w:tcPr>
          <w:p w14:paraId="7E7AEADA" w14:textId="7A7CC247" w:rsidR="00C84149" w:rsidRDefault="00C84149" w:rsidP="00391E67">
            <w:pPr>
              <w:spacing w:line="360" w:lineRule="auto"/>
              <w:ind w:left="214"/>
            </w:pPr>
            <w:r>
              <w:t>Delitev v 4 ločene skupine:</w:t>
            </w:r>
          </w:p>
          <w:p w14:paraId="52143C26" w14:textId="5798695B" w:rsidR="00C84149" w:rsidRDefault="00F42ED5" w:rsidP="00C84149">
            <w:pPr>
              <w:pStyle w:val="Odstavekseznama"/>
              <w:numPr>
                <w:ilvl w:val="0"/>
                <w:numId w:val="4"/>
              </w:numPr>
              <w:ind w:left="572" w:hanging="357"/>
            </w:pPr>
            <w:r>
              <w:t xml:space="preserve">Izmenjava izkušenj pri uporabi </w:t>
            </w:r>
            <w:proofErr w:type="spellStart"/>
            <w:r>
              <w:t>sBiblosa</w:t>
            </w:r>
            <w:proofErr w:type="spellEnd"/>
            <w:r>
              <w:t xml:space="preserve"> </w:t>
            </w:r>
            <w:r w:rsidR="00C84149">
              <w:br/>
            </w:r>
          </w:p>
          <w:p w14:paraId="3AAC46C0" w14:textId="77D5023E" w:rsidR="00123A17" w:rsidRPr="00391E67" w:rsidRDefault="00C84149" w:rsidP="00C84149">
            <w:pPr>
              <w:pStyle w:val="Odstavekseznama"/>
              <w:numPr>
                <w:ilvl w:val="0"/>
                <w:numId w:val="4"/>
              </w:numPr>
              <w:ind w:left="572" w:hanging="357"/>
            </w:pPr>
            <w:r>
              <w:t>Predstavitev p</w:t>
            </w:r>
            <w:r w:rsidR="00123A17" w:rsidRPr="00391E67">
              <w:t>rimer</w:t>
            </w:r>
            <w:r>
              <w:t>ov</w:t>
            </w:r>
            <w:r w:rsidR="00123A17" w:rsidRPr="00391E67">
              <w:t xml:space="preserve"> dobre prakse</w:t>
            </w:r>
          </w:p>
          <w:p w14:paraId="67B53638" w14:textId="15331385" w:rsidR="00123A17" w:rsidRPr="00391E67" w:rsidRDefault="00123A17" w:rsidP="00391E67">
            <w:pPr>
              <w:spacing w:line="360" w:lineRule="auto"/>
              <w:ind w:left="214"/>
              <w:rPr>
                <w:rFonts w:cs="Arial"/>
              </w:rPr>
            </w:pPr>
          </w:p>
        </w:tc>
        <w:tc>
          <w:tcPr>
            <w:tcW w:w="3827" w:type="dxa"/>
          </w:tcPr>
          <w:p w14:paraId="1DE1D22C" w14:textId="77777777" w:rsidR="00C01E3B" w:rsidRPr="00391E67" w:rsidRDefault="00C01E3B" w:rsidP="00391E67">
            <w:pPr>
              <w:jc w:val="both"/>
            </w:pPr>
            <w:r w:rsidRPr="00391E67">
              <w:t>Alja Bratuša</w:t>
            </w:r>
          </w:p>
          <w:p w14:paraId="7B48AEA2" w14:textId="77777777" w:rsidR="00123A17" w:rsidRPr="00391E67" w:rsidRDefault="00123A17" w:rsidP="00391E67">
            <w:pPr>
              <w:jc w:val="both"/>
            </w:pPr>
            <w:r w:rsidRPr="00391E67">
              <w:t>Tadeja Česen Šink</w:t>
            </w:r>
          </w:p>
          <w:p w14:paraId="2E607616" w14:textId="77777777" w:rsidR="00391E67" w:rsidRDefault="00391E67" w:rsidP="00391E67">
            <w:r>
              <w:t xml:space="preserve">mag. </w:t>
            </w:r>
            <w:r w:rsidR="00123A17" w:rsidRPr="00391E67">
              <w:t>Mateja Drnovšek</w:t>
            </w:r>
            <w:r>
              <w:t xml:space="preserve"> Zvonar</w:t>
            </w:r>
          </w:p>
          <w:p w14:paraId="459EFFEF" w14:textId="77777777" w:rsidR="00123A17" w:rsidRPr="00391E67" w:rsidRDefault="00123A17" w:rsidP="00391E67">
            <w:r w:rsidRPr="00391E67">
              <w:t>Metka Kostanjevec</w:t>
            </w:r>
          </w:p>
          <w:p w14:paraId="7FCD5AC6" w14:textId="77777777" w:rsidR="00123A17" w:rsidRPr="00391E67" w:rsidRDefault="00123A17" w:rsidP="00391E67">
            <w:pPr>
              <w:jc w:val="both"/>
            </w:pPr>
            <w:r w:rsidRPr="00391E67">
              <w:t>Andreja Urbanec</w:t>
            </w:r>
          </w:p>
          <w:p w14:paraId="04204DCD" w14:textId="77777777" w:rsidR="00C01E3B" w:rsidRPr="00391E67" w:rsidRDefault="00391E67" w:rsidP="00391E67">
            <w:pPr>
              <w:jc w:val="both"/>
              <w:rPr>
                <w:rFonts w:cs="Arial"/>
              </w:rPr>
            </w:pPr>
            <w:r w:rsidRPr="00391E67">
              <w:rPr>
                <w:rFonts w:cs="Arial"/>
              </w:rPr>
              <w:t>Katarina Jesih Šterbenc</w:t>
            </w:r>
          </w:p>
          <w:p w14:paraId="66556C4A" w14:textId="77777777" w:rsidR="00391E67" w:rsidRPr="00391E67" w:rsidRDefault="00391E67" w:rsidP="00391E67">
            <w:pPr>
              <w:jc w:val="both"/>
              <w:rPr>
                <w:rFonts w:cs="Arial"/>
              </w:rPr>
            </w:pPr>
            <w:r w:rsidRPr="00391E67">
              <w:rPr>
                <w:rFonts w:cs="Arial"/>
              </w:rPr>
              <w:t xml:space="preserve">Tatjana Vučko, </w:t>
            </w:r>
          </w:p>
          <w:p w14:paraId="76284346" w14:textId="77777777" w:rsidR="00391E67" w:rsidRPr="00391E67" w:rsidRDefault="00391E67" w:rsidP="00391E67">
            <w:pPr>
              <w:jc w:val="both"/>
              <w:rPr>
                <w:rFonts w:cs="Arial"/>
              </w:rPr>
            </w:pPr>
            <w:r w:rsidRPr="00391E67">
              <w:rPr>
                <w:rFonts w:cs="Arial"/>
              </w:rPr>
              <w:t>Katja Brezovnik</w:t>
            </w:r>
          </w:p>
        </w:tc>
      </w:tr>
    </w:tbl>
    <w:p w14:paraId="6835C04A" w14:textId="77777777" w:rsidR="00391E67" w:rsidRDefault="00391E67" w:rsidP="0022406D">
      <w:pPr>
        <w:rPr>
          <w:rFonts w:cs="Arial"/>
        </w:rPr>
      </w:pPr>
    </w:p>
    <w:p w14:paraId="711ED01E" w14:textId="77777777" w:rsidR="0022406D" w:rsidRDefault="0022406D" w:rsidP="00ED38D4">
      <w:pPr>
        <w:rPr>
          <w:rFonts w:cs="Arial"/>
        </w:rPr>
      </w:pPr>
      <w:r>
        <w:rPr>
          <w:rFonts w:cs="Arial"/>
        </w:rPr>
        <w:t xml:space="preserve">S spoštovanjem, </w:t>
      </w:r>
    </w:p>
    <w:p w14:paraId="4622F028" w14:textId="77777777" w:rsidR="0022406D" w:rsidRPr="00125297" w:rsidRDefault="0022406D" w:rsidP="00ED38D4">
      <w:pPr>
        <w:rPr>
          <w:rFonts w:cs="Arial"/>
        </w:rPr>
      </w:pPr>
    </w:p>
    <w:tbl>
      <w:tblPr>
        <w:tblpPr w:leftFromText="142" w:rightFromText="142" w:vertAnchor="text" w:horzAnchor="margin" w:tblpY="1"/>
        <w:tblW w:w="9072" w:type="dxa"/>
        <w:tblLayout w:type="fixed"/>
        <w:tblLook w:val="01E0" w:firstRow="1" w:lastRow="1" w:firstColumn="1" w:lastColumn="1" w:noHBand="0" w:noVBand="0"/>
      </w:tblPr>
      <w:tblGrid>
        <w:gridCol w:w="4461"/>
        <w:gridCol w:w="4611"/>
      </w:tblGrid>
      <w:tr w:rsidR="0022406D" w:rsidRPr="00125297" w14:paraId="28DBC674" w14:textId="77777777" w:rsidTr="00C01E3B">
        <w:trPr>
          <w:trHeight w:val="426"/>
        </w:trPr>
        <w:tc>
          <w:tcPr>
            <w:tcW w:w="4461" w:type="dxa"/>
          </w:tcPr>
          <w:p w14:paraId="7686A336" w14:textId="471312D5" w:rsidR="005F2B42" w:rsidRDefault="005F2B42" w:rsidP="0022406D">
            <w:pPr>
              <w:rPr>
                <w:rFonts w:cs="Arial"/>
              </w:rPr>
            </w:pPr>
            <w:r>
              <w:rPr>
                <w:rFonts w:cs="Arial"/>
              </w:rPr>
              <w:t xml:space="preserve">dr. Vesna Čopič, </w:t>
            </w:r>
            <w:r>
              <w:rPr>
                <w:rFonts w:cs="Arial"/>
              </w:rPr>
              <w:br/>
            </w:r>
            <w:r w:rsidRPr="005F2B42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inistrstvo za vzgojo in izobraževanje, </w:t>
            </w:r>
            <w:r>
              <w:rPr>
                <w:rFonts w:cs="Arial"/>
                <w:sz w:val="20"/>
              </w:rPr>
              <w:br/>
              <w:t>Sektor za razvoj izobraževanja</w:t>
            </w:r>
          </w:p>
          <w:p w14:paraId="641F4415" w14:textId="77777777" w:rsidR="005F2B42" w:rsidRDefault="005F2B42" w:rsidP="0022406D">
            <w:pPr>
              <w:rPr>
                <w:rFonts w:cs="Arial"/>
              </w:rPr>
            </w:pPr>
          </w:p>
          <w:p w14:paraId="4D864725" w14:textId="25D3FC32" w:rsidR="0022406D" w:rsidRPr="00B27105" w:rsidRDefault="0022406D" w:rsidP="005F2B42">
            <w:pPr>
              <w:rPr>
                <w:rFonts w:cs="Arial"/>
              </w:rPr>
            </w:pPr>
            <w:r>
              <w:rPr>
                <w:rFonts w:cs="Arial"/>
              </w:rPr>
              <w:t>Romana Fekonja</w:t>
            </w:r>
            <w:r w:rsidR="005F2B42">
              <w:rPr>
                <w:rFonts w:cs="Arial"/>
              </w:rPr>
              <w:t xml:space="preserve">, </w:t>
            </w:r>
            <w:r w:rsidR="005F2B42">
              <w:rPr>
                <w:rFonts w:cs="Arial"/>
              </w:rPr>
              <w:br/>
            </w:r>
            <w:r w:rsidR="005F2B42" w:rsidRPr="005F2B42">
              <w:rPr>
                <w:rFonts w:cs="Arial"/>
                <w:sz w:val="20"/>
              </w:rPr>
              <w:t>ZRSŠ, koordinatorica seminarja</w:t>
            </w:r>
            <w:r w:rsidR="005F2B42">
              <w:rPr>
                <w:rFonts w:cs="Arial"/>
              </w:rPr>
              <w:br/>
            </w:r>
          </w:p>
        </w:tc>
        <w:tc>
          <w:tcPr>
            <w:tcW w:w="4611" w:type="dxa"/>
          </w:tcPr>
          <w:p w14:paraId="336445F0" w14:textId="161614A8" w:rsidR="0022406D" w:rsidRPr="00B27105" w:rsidRDefault="0022406D" w:rsidP="0022406D">
            <w:pPr>
              <w:rPr>
                <w:rFonts w:cs="Arial"/>
              </w:rPr>
            </w:pPr>
            <w:r>
              <w:rPr>
                <w:rFonts w:cs="Arial"/>
              </w:rPr>
              <w:t>Brigita Žarkovič Adlešič</w:t>
            </w:r>
            <w:r w:rsidR="005F2B42">
              <w:rPr>
                <w:rFonts w:cs="Arial"/>
              </w:rPr>
              <w:t xml:space="preserve">, </w:t>
            </w:r>
            <w:r w:rsidR="005F2B42">
              <w:rPr>
                <w:rFonts w:cs="Arial"/>
              </w:rPr>
              <w:br/>
            </w:r>
            <w:r w:rsidR="005F2B42" w:rsidRPr="005F2B42">
              <w:rPr>
                <w:rFonts w:cs="Arial"/>
                <w:sz w:val="20"/>
              </w:rPr>
              <w:t>ZRSŠ, vodja Središča za profesionalni razvoj</w:t>
            </w:r>
          </w:p>
        </w:tc>
      </w:tr>
      <w:tr w:rsidR="0022406D" w:rsidRPr="00125297" w14:paraId="0158F79C" w14:textId="77777777" w:rsidTr="00C01E3B">
        <w:trPr>
          <w:trHeight w:val="280"/>
        </w:trPr>
        <w:tc>
          <w:tcPr>
            <w:tcW w:w="9072" w:type="dxa"/>
            <w:gridSpan w:val="2"/>
          </w:tcPr>
          <w:p w14:paraId="125927CF" w14:textId="77777777" w:rsidR="0022406D" w:rsidRPr="00125297" w:rsidRDefault="0022406D" w:rsidP="0022406D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Prosimo</w:t>
            </w:r>
            <w:r w:rsidRPr="00B31E40">
              <w:rPr>
                <w:rFonts w:cs="Arial"/>
                <w:sz w:val="20"/>
                <w:szCs w:val="20"/>
              </w:rPr>
              <w:t xml:space="preserve">, da najpozneje v 14 dneh po zaključku seminarja v programu </w:t>
            </w:r>
            <w:proofErr w:type="spellStart"/>
            <w:r w:rsidRPr="00B31E40">
              <w:rPr>
                <w:rFonts w:cs="Arial"/>
                <w:sz w:val="20"/>
                <w:szCs w:val="20"/>
              </w:rPr>
              <w:t>Katis</w:t>
            </w:r>
            <w:proofErr w:type="spellEnd"/>
            <w:r w:rsidRPr="00B31E40">
              <w:rPr>
                <w:rFonts w:cs="Arial"/>
                <w:sz w:val="20"/>
                <w:szCs w:val="20"/>
              </w:rPr>
              <w:t xml:space="preserve"> izpolnite </w:t>
            </w:r>
            <w:r w:rsidRPr="00B31E40">
              <w:rPr>
                <w:rFonts w:cs="Arial"/>
                <w:b/>
                <w:sz w:val="20"/>
                <w:szCs w:val="20"/>
              </w:rPr>
              <w:t>evalvacijo</w:t>
            </w:r>
            <w:r w:rsidRPr="00B31E40">
              <w:rPr>
                <w:rFonts w:cs="Arial"/>
                <w:sz w:val="20"/>
                <w:szCs w:val="20"/>
              </w:rPr>
              <w:t xml:space="preserve">, ki je pogoj za izdajo </w:t>
            </w:r>
            <w:r w:rsidRPr="00B31E40">
              <w:rPr>
                <w:rFonts w:cs="Arial"/>
                <w:b/>
                <w:sz w:val="20"/>
                <w:szCs w:val="20"/>
              </w:rPr>
              <w:t>potrdila</w:t>
            </w:r>
            <w:r w:rsidRPr="00B31E40">
              <w:rPr>
                <w:rFonts w:cs="Arial"/>
                <w:sz w:val="20"/>
                <w:szCs w:val="20"/>
              </w:rPr>
              <w:t xml:space="preserve"> o opravljenem programu kariernega razvoja. Potrdilo si lahko po zaključenem roku za evalvacijo v programu </w:t>
            </w:r>
            <w:proofErr w:type="spellStart"/>
            <w:r w:rsidRPr="00B31E40">
              <w:rPr>
                <w:rFonts w:cs="Arial"/>
                <w:sz w:val="20"/>
                <w:szCs w:val="20"/>
              </w:rPr>
              <w:t>Katis</w:t>
            </w:r>
            <w:proofErr w:type="spellEnd"/>
            <w:r w:rsidRPr="00B31E40">
              <w:rPr>
                <w:rFonts w:cs="Arial"/>
                <w:sz w:val="20"/>
                <w:szCs w:val="20"/>
              </w:rPr>
              <w:t xml:space="preserve"> natisnete sami. </w:t>
            </w:r>
          </w:p>
        </w:tc>
      </w:tr>
    </w:tbl>
    <w:p w14:paraId="4D1FD31E" w14:textId="77777777" w:rsidR="00850BF4" w:rsidRDefault="00850BF4" w:rsidP="0022406D">
      <w:pPr>
        <w:rPr>
          <w:rFonts w:cs="Arial"/>
          <w:sz w:val="20"/>
          <w:szCs w:val="20"/>
        </w:rPr>
      </w:pPr>
    </w:p>
    <w:sectPr w:rsidR="00850BF4" w:rsidSect="00B935CC">
      <w:headerReference w:type="first" r:id="rId8"/>
      <w:pgSz w:w="11906" w:h="16838"/>
      <w:pgMar w:top="1247" w:right="1418" w:bottom="62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45DC" w14:textId="77777777" w:rsidR="00137BBD" w:rsidRDefault="00137BBD" w:rsidP="009E5770">
      <w:r>
        <w:separator/>
      </w:r>
    </w:p>
  </w:endnote>
  <w:endnote w:type="continuationSeparator" w:id="0">
    <w:p w14:paraId="55C09BB7" w14:textId="77777777" w:rsidR="00137BBD" w:rsidRDefault="00137BBD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6B77" w14:textId="77777777" w:rsidR="00137BBD" w:rsidRDefault="00137BBD" w:rsidP="009E5770">
      <w:r>
        <w:separator/>
      </w:r>
    </w:p>
  </w:footnote>
  <w:footnote w:type="continuationSeparator" w:id="0">
    <w:p w14:paraId="29B3F91B" w14:textId="77777777" w:rsidR="00137BBD" w:rsidRDefault="00137BBD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3E8D" w14:textId="77777777" w:rsidR="001A283B" w:rsidRPr="0016491E" w:rsidRDefault="00F54056" w:rsidP="00F54056">
    <w:pPr>
      <w:tabs>
        <w:tab w:val="left" w:pos="709"/>
      </w:tabs>
      <w:spacing w:before="40"/>
      <w:ind w:right="-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43840" wp14:editId="358EBB01">
          <wp:simplePos x="0" y="0"/>
          <wp:positionH relativeFrom="column">
            <wp:posOffset>-527050</wp:posOffset>
          </wp:positionH>
          <wp:positionV relativeFrom="paragraph">
            <wp:posOffset>-173990</wp:posOffset>
          </wp:positionV>
          <wp:extent cx="2743200" cy="606903"/>
          <wp:effectExtent l="0" t="0" r="0" b="3175"/>
          <wp:wrapThrough wrapText="bothSides">
            <wp:wrapPolygon edited="0">
              <wp:start x="0" y="0"/>
              <wp:lineTo x="0" y="21035"/>
              <wp:lineTo x="21450" y="21035"/>
              <wp:lineTo x="2145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06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A8E157" wp14:editId="4CD9A77D">
          <wp:simplePos x="0" y="0"/>
          <wp:positionH relativeFrom="column">
            <wp:posOffset>4364990</wp:posOffset>
          </wp:positionH>
          <wp:positionV relativeFrom="paragraph">
            <wp:posOffset>-116205</wp:posOffset>
          </wp:positionV>
          <wp:extent cx="1821180" cy="373380"/>
          <wp:effectExtent l="0" t="0" r="7620" b="7620"/>
          <wp:wrapThrough wrapText="bothSides">
            <wp:wrapPolygon edited="0">
              <wp:start x="0" y="0"/>
              <wp:lineTo x="0" y="20939"/>
              <wp:lineTo x="21464" y="20939"/>
              <wp:lineTo x="21464" y="0"/>
              <wp:lineTo x="0" y="0"/>
            </wp:wrapPolygon>
          </wp:wrapThrough>
          <wp:docPr id="1" name="Slika 1" descr="cid:image003.png@01D9DF24.40ECFC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cid:image003.png@01D9DF24.40ECFCB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283B">
      <w:t xml:space="preserve">                                                          </w:t>
    </w:r>
  </w:p>
  <w:p w14:paraId="7C3377FE" w14:textId="77777777" w:rsidR="007D1C3F" w:rsidRDefault="007D1C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B74"/>
    <w:multiLevelType w:val="hybridMultilevel"/>
    <w:tmpl w:val="6D527A56"/>
    <w:lvl w:ilvl="0" w:tplc="3150149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4" w:hanging="360"/>
      </w:pPr>
    </w:lvl>
    <w:lvl w:ilvl="2" w:tplc="0424001B" w:tentative="1">
      <w:start w:val="1"/>
      <w:numFmt w:val="lowerRoman"/>
      <w:lvlText w:val="%3."/>
      <w:lvlJc w:val="right"/>
      <w:pPr>
        <w:ind w:left="2014" w:hanging="180"/>
      </w:pPr>
    </w:lvl>
    <w:lvl w:ilvl="3" w:tplc="0424000F" w:tentative="1">
      <w:start w:val="1"/>
      <w:numFmt w:val="decimal"/>
      <w:lvlText w:val="%4."/>
      <w:lvlJc w:val="left"/>
      <w:pPr>
        <w:ind w:left="2734" w:hanging="360"/>
      </w:pPr>
    </w:lvl>
    <w:lvl w:ilvl="4" w:tplc="04240019" w:tentative="1">
      <w:start w:val="1"/>
      <w:numFmt w:val="lowerLetter"/>
      <w:lvlText w:val="%5."/>
      <w:lvlJc w:val="left"/>
      <w:pPr>
        <w:ind w:left="3454" w:hanging="360"/>
      </w:pPr>
    </w:lvl>
    <w:lvl w:ilvl="5" w:tplc="0424001B" w:tentative="1">
      <w:start w:val="1"/>
      <w:numFmt w:val="lowerRoman"/>
      <w:lvlText w:val="%6."/>
      <w:lvlJc w:val="right"/>
      <w:pPr>
        <w:ind w:left="4174" w:hanging="180"/>
      </w:pPr>
    </w:lvl>
    <w:lvl w:ilvl="6" w:tplc="0424000F" w:tentative="1">
      <w:start w:val="1"/>
      <w:numFmt w:val="decimal"/>
      <w:lvlText w:val="%7."/>
      <w:lvlJc w:val="left"/>
      <w:pPr>
        <w:ind w:left="4894" w:hanging="360"/>
      </w:pPr>
    </w:lvl>
    <w:lvl w:ilvl="7" w:tplc="04240019" w:tentative="1">
      <w:start w:val="1"/>
      <w:numFmt w:val="lowerLetter"/>
      <w:lvlText w:val="%8."/>
      <w:lvlJc w:val="left"/>
      <w:pPr>
        <w:ind w:left="5614" w:hanging="360"/>
      </w:pPr>
    </w:lvl>
    <w:lvl w:ilvl="8" w:tplc="0424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29B07D80"/>
    <w:multiLevelType w:val="multilevel"/>
    <w:tmpl w:val="87484386"/>
    <w:numStyleLink w:val="SlogVrstinaoznaka"/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 w16cid:durableId="1993412416">
    <w:abstractNumId w:val="3"/>
  </w:num>
  <w:num w:numId="2" w16cid:durableId="226575865">
    <w:abstractNumId w:val="2"/>
  </w:num>
  <w:num w:numId="3" w16cid:durableId="1347708279">
    <w:abstractNumId w:val="1"/>
  </w:num>
  <w:num w:numId="4" w16cid:durableId="18102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70"/>
    <w:rsid w:val="00001843"/>
    <w:rsid w:val="00043419"/>
    <w:rsid w:val="00050CAD"/>
    <w:rsid w:val="00067531"/>
    <w:rsid w:val="00113FE8"/>
    <w:rsid w:val="00123A17"/>
    <w:rsid w:val="00137BBD"/>
    <w:rsid w:val="001A283B"/>
    <w:rsid w:val="001B5F37"/>
    <w:rsid w:val="0020231A"/>
    <w:rsid w:val="00223846"/>
    <w:rsid w:val="0022406D"/>
    <w:rsid w:val="00280923"/>
    <w:rsid w:val="00287CAC"/>
    <w:rsid w:val="00380437"/>
    <w:rsid w:val="00391E67"/>
    <w:rsid w:val="003A59DF"/>
    <w:rsid w:val="003A6E8B"/>
    <w:rsid w:val="003B6A6E"/>
    <w:rsid w:val="00426F17"/>
    <w:rsid w:val="004631C4"/>
    <w:rsid w:val="00480F19"/>
    <w:rsid w:val="004A1EAC"/>
    <w:rsid w:val="004A5F87"/>
    <w:rsid w:val="004D0BFD"/>
    <w:rsid w:val="004F01F3"/>
    <w:rsid w:val="004F322E"/>
    <w:rsid w:val="004F6644"/>
    <w:rsid w:val="005133DC"/>
    <w:rsid w:val="00563E66"/>
    <w:rsid w:val="005662BD"/>
    <w:rsid w:val="005674D6"/>
    <w:rsid w:val="00570138"/>
    <w:rsid w:val="00580B1C"/>
    <w:rsid w:val="0058688D"/>
    <w:rsid w:val="005C02F4"/>
    <w:rsid w:val="005C1857"/>
    <w:rsid w:val="005F0AD4"/>
    <w:rsid w:val="005F2B42"/>
    <w:rsid w:val="005F2C2E"/>
    <w:rsid w:val="00607AD3"/>
    <w:rsid w:val="00684331"/>
    <w:rsid w:val="006940BA"/>
    <w:rsid w:val="00694224"/>
    <w:rsid w:val="006E4BA4"/>
    <w:rsid w:val="006E76D7"/>
    <w:rsid w:val="00720885"/>
    <w:rsid w:val="007547CF"/>
    <w:rsid w:val="007730F8"/>
    <w:rsid w:val="00777042"/>
    <w:rsid w:val="007C1CC6"/>
    <w:rsid w:val="007D1C3F"/>
    <w:rsid w:val="007D4B05"/>
    <w:rsid w:val="007F4058"/>
    <w:rsid w:val="00826AA6"/>
    <w:rsid w:val="00834D27"/>
    <w:rsid w:val="0083638B"/>
    <w:rsid w:val="00842BBE"/>
    <w:rsid w:val="00850BF4"/>
    <w:rsid w:val="008A1CCB"/>
    <w:rsid w:val="008D0826"/>
    <w:rsid w:val="008D3386"/>
    <w:rsid w:val="008E2AF2"/>
    <w:rsid w:val="00917A2F"/>
    <w:rsid w:val="00933ABD"/>
    <w:rsid w:val="009A653E"/>
    <w:rsid w:val="009E5770"/>
    <w:rsid w:val="00A00956"/>
    <w:rsid w:val="00A302D4"/>
    <w:rsid w:val="00A413D7"/>
    <w:rsid w:val="00A62F77"/>
    <w:rsid w:val="00A96C36"/>
    <w:rsid w:val="00AE556B"/>
    <w:rsid w:val="00B31E40"/>
    <w:rsid w:val="00B425F7"/>
    <w:rsid w:val="00B85376"/>
    <w:rsid w:val="00B935CC"/>
    <w:rsid w:val="00BB4A3C"/>
    <w:rsid w:val="00BC3D7D"/>
    <w:rsid w:val="00C01E3B"/>
    <w:rsid w:val="00C201C9"/>
    <w:rsid w:val="00C337BE"/>
    <w:rsid w:val="00C51778"/>
    <w:rsid w:val="00C72171"/>
    <w:rsid w:val="00C84149"/>
    <w:rsid w:val="00CA2100"/>
    <w:rsid w:val="00CA310E"/>
    <w:rsid w:val="00CD1331"/>
    <w:rsid w:val="00CF5693"/>
    <w:rsid w:val="00D16A1A"/>
    <w:rsid w:val="00D35150"/>
    <w:rsid w:val="00D437E0"/>
    <w:rsid w:val="00D51F18"/>
    <w:rsid w:val="00D52C4F"/>
    <w:rsid w:val="00D540C1"/>
    <w:rsid w:val="00D60483"/>
    <w:rsid w:val="00DD5382"/>
    <w:rsid w:val="00E04747"/>
    <w:rsid w:val="00E14F85"/>
    <w:rsid w:val="00E26BBD"/>
    <w:rsid w:val="00E40EAB"/>
    <w:rsid w:val="00E50C15"/>
    <w:rsid w:val="00E54165"/>
    <w:rsid w:val="00E94F6F"/>
    <w:rsid w:val="00EB6C1C"/>
    <w:rsid w:val="00ED38D4"/>
    <w:rsid w:val="00F4157F"/>
    <w:rsid w:val="00F42ED5"/>
    <w:rsid w:val="00F54056"/>
    <w:rsid w:val="00F57500"/>
    <w:rsid w:val="00F622D2"/>
    <w:rsid w:val="00F67704"/>
    <w:rsid w:val="00F76995"/>
    <w:rsid w:val="00FC58DF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921B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paragraph" w:styleId="Telobesedila-zamik">
    <w:name w:val="Body Text Indent"/>
    <w:basedOn w:val="Navaden"/>
    <w:link w:val="Telobesedila-zamikZnak"/>
    <w:rsid w:val="0022406D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22406D"/>
    <w:rPr>
      <w:rFonts w:ascii="Times New Roman" w:eastAsia="Times New Roman" w:hAnsi="Times New Roman" w:cs="Times New Roman"/>
      <w:szCs w:val="24"/>
      <w:lang w:eastAsia="sl-SI"/>
    </w:rPr>
  </w:style>
  <w:style w:type="character" w:styleId="Hiperpovezava">
    <w:name w:val="Hyperlink"/>
    <w:rsid w:val="0022406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5150"/>
    <w:pPr>
      <w:ind w:left="720"/>
      <w:contextualSpacing/>
    </w:pPr>
  </w:style>
  <w:style w:type="paragraph" w:customStyle="1" w:styleId="xmsonormal">
    <w:name w:val="x_msonormal"/>
    <w:basedOn w:val="Navaden"/>
    <w:rsid w:val="00F76995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6458-4BC3-4106-B873-EA45242A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Poglajen</dc:creator>
  <cp:lastModifiedBy>Borut Dobnikar</cp:lastModifiedBy>
  <cp:revision>2</cp:revision>
  <cp:lastPrinted>2023-10-19T07:41:00Z</cp:lastPrinted>
  <dcterms:created xsi:type="dcterms:W3CDTF">2023-10-19T07:42:00Z</dcterms:created>
  <dcterms:modified xsi:type="dcterms:W3CDTF">2023-10-19T07:42:00Z</dcterms:modified>
</cp:coreProperties>
</file>