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4DB6" w14:textId="7E6EF0DB" w:rsidR="00E31F7D" w:rsidRPr="0086691F" w:rsidRDefault="00E31F7D" w:rsidP="00E31F7D">
      <w:pPr>
        <w:pStyle w:val="datumtevilka"/>
        <w:spacing w:line="276" w:lineRule="auto"/>
        <w:rPr>
          <w:rFonts w:cs="Arial"/>
        </w:rPr>
      </w:pPr>
      <w:r w:rsidRPr="0086691F">
        <w:rPr>
          <w:rFonts w:cs="Arial"/>
        </w:rPr>
        <w:t>Številka: 1103-19</w:t>
      </w:r>
      <w:r w:rsidR="00EC1B09">
        <w:rPr>
          <w:rFonts w:cs="Arial"/>
        </w:rPr>
        <w:t>7</w:t>
      </w:r>
      <w:r w:rsidRPr="0086691F">
        <w:rPr>
          <w:rFonts w:cs="Arial"/>
        </w:rPr>
        <w:t>/2022/</w:t>
      </w:r>
      <w:r w:rsidR="00EC1B09">
        <w:rPr>
          <w:rFonts w:cs="Arial"/>
        </w:rPr>
        <w:t>10</w:t>
      </w:r>
    </w:p>
    <w:p w14:paraId="4E7DFFC8" w14:textId="1CEBB2D1" w:rsidR="00E31F7D" w:rsidRPr="0086691F" w:rsidRDefault="00E31F7D" w:rsidP="00E31F7D">
      <w:pPr>
        <w:pStyle w:val="datumtevilka"/>
        <w:spacing w:line="276" w:lineRule="auto"/>
        <w:rPr>
          <w:rFonts w:cs="Arial"/>
        </w:rPr>
      </w:pPr>
      <w:r w:rsidRPr="0086691F">
        <w:rPr>
          <w:rFonts w:cs="Arial"/>
        </w:rPr>
        <w:t xml:space="preserve">Datum:   </w:t>
      </w:r>
      <w:r w:rsidR="00DB5E72">
        <w:rPr>
          <w:rFonts w:cs="Arial"/>
        </w:rPr>
        <w:t>24. 2. 2023</w:t>
      </w:r>
    </w:p>
    <w:p w14:paraId="52CA6C21" w14:textId="77777777" w:rsidR="00E31F7D" w:rsidRPr="0086691F" w:rsidRDefault="00E31F7D" w:rsidP="00E31F7D">
      <w:pPr>
        <w:spacing w:line="276" w:lineRule="auto"/>
        <w:jc w:val="both"/>
        <w:rPr>
          <w:rFonts w:cs="Arial"/>
        </w:rPr>
      </w:pPr>
    </w:p>
    <w:p w14:paraId="3AA30AFA" w14:textId="4186EBB7" w:rsidR="00E31F7D" w:rsidRPr="0086691F" w:rsidRDefault="00E31F7D" w:rsidP="00E31F7D">
      <w:pPr>
        <w:spacing w:line="276" w:lineRule="auto"/>
        <w:jc w:val="both"/>
        <w:rPr>
          <w:rFonts w:cs="Arial"/>
        </w:rPr>
      </w:pPr>
      <w:r w:rsidRPr="0086691F">
        <w:rPr>
          <w:rFonts w:cs="Arial"/>
        </w:rPr>
        <w:t xml:space="preserve">Ministrstvo za </w:t>
      </w:r>
      <w:r w:rsidR="00EA3DBA" w:rsidRPr="0086691F">
        <w:rPr>
          <w:rFonts w:cs="Arial"/>
        </w:rPr>
        <w:t>vzgojo in izobraževanje</w:t>
      </w:r>
      <w:r w:rsidRPr="0086691F">
        <w:rPr>
          <w:rFonts w:cs="Arial"/>
        </w:rPr>
        <w:t xml:space="preserve"> na podlagi </w:t>
      </w:r>
      <w:r w:rsidR="008C558A">
        <w:rPr>
          <w:rFonts w:cs="Arial"/>
        </w:rPr>
        <w:t>petega</w:t>
      </w:r>
      <w:r w:rsidR="008C558A" w:rsidRPr="0086691F">
        <w:rPr>
          <w:rFonts w:cs="Arial"/>
        </w:rPr>
        <w:t xml:space="preserve"> </w:t>
      </w:r>
      <w:r w:rsidRPr="0086691F">
        <w:rPr>
          <w:rFonts w:cs="Arial"/>
        </w:rPr>
        <w:t xml:space="preserve">odstavka 105. člena Zakona o organizaciji in financiranju vzgoje in izobraževanja (Uradni list RS, št. 16/07 – uradno prečiščeno besedilo, 36/08, 58/09, 64/09 – </w:t>
      </w:r>
      <w:proofErr w:type="spellStart"/>
      <w:r w:rsidRPr="0086691F">
        <w:rPr>
          <w:rFonts w:cs="Arial"/>
        </w:rPr>
        <w:t>popr</w:t>
      </w:r>
      <w:proofErr w:type="spellEnd"/>
      <w:r w:rsidRPr="0086691F">
        <w:rPr>
          <w:rFonts w:cs="Arial"/>
        </w:rPr>
        <w:t xml:space="preserve">., 65/09 – </w:t>
      </w:r>
      <w:proofErr w:type="spellStart"/>
      <w:r w:rsidRPr="0086691F">
        <w:rPr>
          <w:rFonts w:cs="Arial"/>
        </w:rPr>
        <w:t>popr</w:t>
      </w:r>
      <w:proofErr w:type="spellEnd"/>
      <w:r w:rsidRPr="0086691F">
        <w:rPr>
          <w:rFonts w:cs="Arial"/>
        </w:rPr>
        <w:t xml:space="preserve">., 20/11, 40/12 – ZUJF, 57/12 – ZPCP-2D, 47/15, 46/16, 49/16 – </w:t>
      </w:r>
      <w:proofErr w:type="spellStart"/>
      <w:r w:rsidRPr="0086691F">
        <w:rPr>
          <w:rFonts w:cs="Arial"/>
        </w:rPr>
        <w:t>popr</w:t>
      </w:r>
      <w:proofErr w:type="spellEnd"/>
      <w:r w:rsidRPr="0086691F">
        <w:rPr>
          <w:rFonts w:cs="Arial"/>
        </w:rPr>
        <w:t xml:space="preserve">., 25/17 – </w:t>
      </w:r>
      <w:proofErr w:type="spellStart"/>
      <w:r w:rsidRPr="0086691F">
        <w:rPr>
          <w:rFonts w:cs="Arial"/>
        </w:rPr>
        <w:t>ZVaj</w:t>
      </w:r>
      <w:proofErr w:type="spellEnd"/>
      <w:r w:rsidRPr="0086691F">
        <w:rPr>
          <w:rFonts w:cs="Arial"/>
        </w:rPr>
        <w:t>, 123/21</w:t>
      </w:r>
      <w:r w:rsidR="008C558A">
        <w:rPr>
          <w:rFonts w:cs="Arial"/>
        </w:rPr>
        <w:t>,</w:t>
      </w:r>
      <w:r w:rsidRPr="0086691F">
        <w:rPr>
          <w:rFonts w:cs="Arial"/>
        </w:rPr>
        <w:t xml:space="preserve"> 172/21</w:t>
      </w:r>
      <w:r w:rsidR="008C558A">
        <w:rPr>
          <w:rFonts w:cs="Arial"/>
        </w:rPr>
        <w:t>,</w:t>
      </w:r>
      <w:r w:rsidR="008C558A" w:rsidRPr="008C558A">
        <w:rPr>
          <w:rFonts w:cs="Arial"/>
        </w:rPr>
        <w:t xml:space="preserve"> 207/21, 105/22 – ZZNŠPP, 141/22 in 158/22 – ZDoh-2AA</w:t>
      </w:r>
      <w:r w:rsidRPr="0086691F">
        <w:rPr>
          <w:rFonts w:cs="Arial"/>
        </w:rPr>
        <w:t xml:space="preserve">), Zakona o javnih financah (Uradni list RS, št.11/11 – uradno prečiščeno besedilo, 14/13 </w:t>
      </w:r>
      <w:proofErr w:type="spellStart"/>
      <w:r w:rsidRPr="0086691F">
        <w:rPr>
          <w:rFonts w:cs="Arial"/>
        </w:rPr>
        <w:t>popr</w:t>
      </w:r>
      <w:proofErr w:type="spellEnd"/>
      <w:r w:rsidRPr="0086691F">
        <w:rPr>
          <w:rFonts w:cs="Arial"/>
        </w:rPr>
        <w:t>., 101/13 in 55/15-ZFisP, 96/15 – ZIPRS1617,13/18</w:t>
      </w:r>
      <w:r w:rsidR="008C558A">
        <w:rPr>
          <w:rFonts w:cs="Arial"/>
        </w:rPr>
        <w:t>,</w:t>
      </w:r>
      <w:r w:rsidR="008C558A" w:rsidRPr="008C558A">
        <w:rPr>
          <w:rFonts w:cs="Arial"/>
          <w:bCs/>
          <w:color w:val="626060"/>
          <w:shd w:val="clear" w:color="auto" w:fill="FFFFFF"/>
        </w:rPr>
        <w:t xml:space="preserve"> 195/20 – </w:t>
      </w:r>
      <w:proofErr w:type="spellStart"/>
      <w:r w:rsidR="008C558A" w:rsidRPr="008C558A">
        <w:rPr>
          <w:rFonts w:cs="Arial"/>
          <w:bCs/>
          <w:color w:val="626060"/>
          <w:shd w:val="clear" w:color="auto" w:fill="FFFFFF"/>
        </w:rPr>
        <w:t>odl</w:t>
      </w:r>
      <w:proofErr w:type="spellEnd"/>
      <w:r w:rsidR="008C558A" w:rsidRPr="008C558A">
        <w:rPr>
          <w:rFonts w:cs="Arial"/>
          <w:bCs/>
          <w:color w:val="626060"/>
          <w:shd w:val="clear" w:color="auto" w:fill="FFFFFF"/>
        </w:rPr>
        <w:t>. US in 18/23 – ZDU-1O</w:t>
      </w:r>
      <w:r w:rsidRPr="0086691F">
        <w:rPr>
          <w:rFonts w:cs="Arial"/>
        </w:rPr>
        <w:t xml:space="preserve">), Zakona o izvrševanju proračunov Republike Slovenije za leti </w:t>
      </w:r>
      <w:r w:rsidR="008C558A" w:rsidRPr="0086691F">
        <w:rPr>
          <w:rFonts w:cs="Arial"/>
        </w:rPr>
        <w:t>202</w:t>
      </w:r>
      <w:r w:rsidR="008C558A">
        <w:rPr>
          <w:rFonts w:cs="Arial"/>
        </w:rPr>
        <w:t>3</w:t>
      </w:r>
      <w:r w:rsidR="008C558A" w:rsidRPr="0086691F">
        <w:rPr>
          <w:rFonts w:cs="Arial"/>
        </w:rPr>
        <w:t xml:space="preserve"> </w:t>
      </w:r>
      <w:r w:rsidRPr="0086691F">
        <w:rPr>
          <w:rFonts w:cs="Arial"/>
        </w:rPr>
        <w:t xml:space="preserve">in </w:t>
      </w:r>
      <w:r w:rsidR="008C558A" w:rsidRPr="0086691F">
        <w:rPr>
          <w:rFonts w:cs="Arial"/>
        </w:rPr>
        <w:t>202</w:t>
      </w:r>
      <w:r w:rsidR="008C558A">
        <w:rPr>
          <w:rFonts w:cs="Arial"/>
        </w:rPr>
        <w:t>4</w:t>
      </w:r>
      <w:r w:rsidR="008C558A" w:rsidRPr="0086691F">
        <w:rPr>
          <w:rFonts w:cs="Arial"/>
        </w:rPr>
        <w:t xml:space="preserve"> </w:t>
      </w:r>
      <w:r w:rsidRPr="0086691F">
        <w:rPr>
          <w:rFonts w:cs="Arial"/>
        </w:rPr>
        <w:t xml:space="preserve">(Uradni list RS, št. </w:t>
      </w:r>
      <w:r w:rsidR="008C558A">
        <w:rPr>
          <w:rFonts w:cs="Arial"/>
        </w:rPr>
        <w:t>150/22</w:t>
      </w:r>
      <w:r w:rsidRPr="0086691F">
        <w:rPr>
          <w:rFonts w:cs="Arial"/>
          <w:b/>
        </w:rPr>
        <w:t>)</w:t>
      </w:r>
      <w:r w:rsidRPr="0086691F">
        <w:rPr>
          <w:rFonts w:cs="Arial"/>
        </w:rPr>
        <w:t>, Pravilnika o postopkih za izvrševanje proračuna Republike Slovenije (Uradni list RS, št. 50/07, 61/08, 99/09-ZIPRS1011, 3/13</w:t>
      </w:r>
      <w:r w:rsidR="008C558A">
        <w:rPr>
          <w:rFonts w:cs="Arial"/>
        </w:rPr>
        <w:t>,</w:t>
      </w:r>
      <w:r w:rsidRPr="0086691F">
        <w:rPr>
          <w:rFonts w:cs="Arial"/>
        </w:rPr>
        <w:t xml:space="preserve"> 81/16</w:t>
      </w:r>
      <w:r w:rsidR="008C558A">
        <w:rPr>
          <w:rFonts w:cs="Arial"/>
        </w:rPr>
        <w:t>,</w:t>
      </w:r>
      <w:r w:rsidR="008C558A" w:rsidRPr="008C558A">
        <w:rPr>
          <w:rFonts w:cs="Arial"/>
        </w:rPr>
        <w:t xml:space="preserve"> 11/22, 96/22, 105/22 – ZZNŠPP in 149/22</w:t>
      </w:r>
      <w:r w:rsidRPr="0086691F">
        <w:rPr>
          <w:rFonts w:cs="Arial"/>
        </w:rPr>
        <w:t xml:space="preserve">) ter 7.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/23) objavlja</w:t>
      </w:r>
    </w:p>
    <w:p w14:paraId="1BE8DC42" w14:textId="77777777" w:rsidR="00E31F7D" w:rsidRPr="0086691F" w:rsidRDefault="00E31F7D" w:rsidP="00E31F7D">
      <w:pPr>
        <w:spacing w:line="276" w:lineRule="auto"/>
        <w:jc w:val="center"/>
        <w:outlineLvl w:val="0"/>
        <w:rPr>
          <w:rFonts w:cs="Arial"/>
          <w:b/>
        </w:rPr>
      </w:pPr>
    </w:p>
    <w:p w14:paraId="4F5695BC" w14:textId="77777777" w:rsidR="00E31F7D" w:rsidRPr="0086691F" w:rsidRDefault="00E31F7D" w:rsidP="00E31F7D">
      <w:pPr>
        <w:spacing w:line="276" w:lineRule="auto"/>
        <w:jc w:val="center"/>
        <w:outlineLvl w:val="0"/>
        <w:rPr>
          <w:rFonts w:cs="Arial"/>
          <w:b/>
        </w:rPr>
      </w:pPr>
      <w:r w:rsidRPr="0086691F">
        <w:rPr>
          <w:rFonts w:cs="Arial"/>
          <w:b/>
        </w:rPr>
        <w:t>Javni razpis za izbor in sofinanciranje programov profesionalnega usposabljanja za šolsko leto 2023/24</w:t>
      </w:r>
    </w:p>
    <w:p w14:paraId="47BB2B42" w14:textId="77777777" w:rsidR="00E31F7D" w:rsidRPr="0086691F" w:rsidRDefault="00E31F7D" w:rsidP="00E31F7D">
      <w:pPr>
        <w:spacing w:line="276" w:lineRule="auto"/>
        <w:jc w:val="center"/>
        <w:outlineLvl w:val="0"/>
        <w:rPr>
          <w:rFonts w:cs="Arial"/>
          <w:b/>
        </w:rPr>
      </w:pPr>
    </w:p>
    <w:p w14:paraId="72775445"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Predmet in namen javnega razpisa</w:t>
      </w:r>
    </w:p>
    <w:p w14:paraId="66E8DE57" w14:textId="77777777" w:rsidR="00E31F7D" w:rsidRPr="0086691F" w:rsidRDefault="00E31F7D" w:rsidP="00E31F7D">
      <w:pPr>
        <w:spacing w:line="276" w:lineRule="auto"/>
        <w:jc w:val="both"/>
        <w:outlineLvl w:val="0"/>
        <w:rPr>
          <w:rFonts w:cs="Arial"/>
        </w:rPr>
      </w:pPr>
    </w:p>
    <w:p w14:paraId="0EA69270" w14:textId="77777777" w:rsidR="00E31F7D" w:rsidRPr="0086691F" w:rsidRDefault="00E31F7D" w:rsidP="00E31F7D">
      <w:pPr>
        <w:spacing w:line="276" w:lineRule="auto"/>
        <w:jc w:val="both"/>
        <w:outlineLvl w:val="0"/>
        <w:rPr>
          <w:rFonts w:cs="Arial"/>
        </w:rPr>
      </w:pPr>
      <w:r w:rsidRPr="0086691F">
        <w:rPr>
          <w:rFonts w:cs="Arial"/>
        </w:rPr>
        <w:t>Predmet tega javnega razpisa je izbor programov profesionalnega usposabljanja, ki se objavijo v Katalogu programov nadaljnjega izobraževanja in usposabljanja za šolsko leto 2023/24 (v nadaljevanju: katalog), ter med njimi izbor tistih, ki se sofinancirajo iz sredstev proračuna Republike Slovenije.</w:t>
      </w:r>
    </w:p>
    <w:p w14:paraId="274C9C92" w14:textId="77777777" w:rsidR="00E31F7D" w:rsidRPr="0086691F" w:rsidRDefault="00E31F7D" w:rsidP="00E31F7D">
      <w:pPr>
        <w:spacing w:line="276" w:lineRule="auto"/>
        <w:jc w:val="both"/>
        <w:outlineLvl w:val="0"/>
        <w:rPr>
          <w:rFonts w:cs="Arial"/>
        </w:rPr>
      </w:pPr>
    </w:p>
    <w:p w14:paraId="411F4443" w14:textId="77777777" w:rsidR="00E31F7D" w:rsidRPr="0086691F" w:rsidRDefault="00E31F7D" w:rsidP="00E31F7D">
      <w:pPr>
        <w:spacing w:line="276" w:lineRule="auto"/>
        <w:jc w:val="both"/>
        <w:outlineLvl w:val="0"/>
        <w:rPr>
          <w:rFonts w:cs="Arial"/>
        </w:rPr>
      </w:pPr>
      <w:r w:rsidRPr="0086691F">
        <w:rPr>
          <w:rFonts w:cs="Arial"/>
        </w:rPr>
        <w:t>Programi profesionalnega usposabljanja (v nadaljevanju: programi) so krajše oblike programov kariernega razvoja, ki so namenjene strokovnemu in disciplinarnemu razvoju posameznega strokovnega delavca oziroma strokovnega aktiva v vzgoji in izobraževanju.</w:t>
      </w:r>
    </w:p>
    <w:p w14:paraId="678A9328" w14:textId="77777777" w:rsidR="00E31F7D" w:rsidRPr="0086691F" w:rsidRDefault="00E31F7D" w:rsidP="00E31F7D">
      <w:pPr>
        <w:spacing w:line="276" w:lineRule="auto"/>
        <w:jc w:val="both"/>
        <w:outlineLvl w:val="0"/>
        <w:rPr>
          <w:rFonts w:cs="Arial"/>
        </w:rPr>
      </w:pPr>
    </w:p>
    <w:p w14:paraId="4A3C570C" w14:textId="77777777" w:rsidR="00E31F7D" w:rsidRPr="0086691F" w:rsidRDefault="00E31F7D" w:rsidP="00E31F7D">
      <w:pPr>
        <w:numPr>
          <w:ilvl w:val="0"/>
          <w:numId w:val="1"/>
        </w:numPr>
        <w:spacing w:line="276" w:lineRule="auto"/>
        <w:jc w:val="both"/>
        <w:outlineLvl w:val="0"/>
        <w:rPr>
          <w:rFonts w:cs="Arial"/>
          <w:b/>
        </w:rPr>
      </w:pPr>
      <w:r w:rsidRPr="0086691F">
        <w:rPr>
          <w:rFonts w:cs="Arial"/>
          <w:b/>
        </w:rPr>
        <w:t xml:space="preserve">Pogoji za prijavo </w:t>
      </w:r>
    </w:p>
    <w:p w14:paraId="07E44852" w14:textId="77777777" w:rsidR="00E31F7D" w:rsidRPr="0086691F" w:rsidRDefault="00E31F7D" w:rsidP="00E31F7D">
      <w:pPr>
        <w:spacing w:line="276" w:lineRule="auto"/>
        <w:jc w:val="both"/>
        <w:outlineLvl w:val="0"/>
        <w:rPr>
          <w:rFonts w:cs="Arial"/>
          <w:bCs/>
        </w:rPr>
      </w:pPr>
    </w:p>
    <w:p w14:paraId="08C656D0" w14:textId="77777777" w:rsidR="00691937" w:rsidRPr="0086691F" w:rsidRDefault="00691937" w:rsidP="00691937">
      <w:pPr>
        <w:spacing w:line="276" w:lineRule="auto"/>
        <w:jc w:val="both"/>
        <w:outlineLvl w:val="0"/>
        <w:rPr>
          <w:rFonts w:cs="Arial"/>
          <w:bCs/>
        </w:rPr>
      </w:pPr>
      <w:r w:rsidRPr="0086691F">
        <w:rPr>
          <w:rFonts w:cs="Arial"/>
          <w:bCs/>
        </w:rPr>
        <w:t>Pogoji za prijavo na ta javni razpis so:</w:t>
      </w:r>
    </w:p>
    <w:p w14:paraId="3BFD110D" w14:textId="77777777" w:rsidR="00691937" w:rsidRPr="0086691F" w:rsidRDefault="00691937" w:rsidP="00691937">
      <w:pPr>
        <w:numPr>
          <w:ilvl w:val="0"/>
          <w:numId w:val="6"/>
        </w:numPr>
        <w:spacing w:line="276" w:lineRule="auto"/>
        <w:jc w:val="both"/>
        <w:outlineLvl w:val="0"/>
        <w:rPr>
          <w:rFonts w:cs="Arial"/>
        </w:rPr>
      </w:pPr>
      <w:r w:rsidRPr="0086691F">
        <w:rPr>
          <w:rFonts w:cs="Arial"/>
        </w:rPr>
        <w:t>da ima prijavitelj v aktu o ustanovitvi vpisano dejavnost izobraževanja,</w:t>
      </w:r>
    </w:p>
    <w:p w14:paraId="7683EEF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3E748D38" w14:textId="77777777" w:rsidR="00691937" w:rsidRPr="0086691F" w:rsidRDefault="00691937" w:rsidP="00691937">
      <w:pPr>
        <w:numPr>
          <w:ilvl w:val="0"/>
          <w:numId w:val="6"/>
        </w:numPr>
        <w:spacing w:line="276" w:lineRule="auto"/>
        <w:jc w:val="both"/>
        <w:outlineLvl w:val="0"/>
        <w:rPr>
          <w:rFonts w:eastAsia="Arial" w:cs="Arial"/>
        </w:rPr>
      </w:pPr>
      <w:r w:rsidRPr="0086691F">
        <w:rPr>
          <w:rFonts w:cs="Arial"/>
        </w:rPr>
        <w:t>da so prijavljeni programi pripravljeni v skladu z določili tega javnega razpisa in vsebujejo obvezne podatke in dokumentacijo iz 5. točke tega javnega razpisa,</w:t>
      </w:r>
    </w:p>
    <w:p w14:paraId="185A7C6E"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da je vsebina programov usklajena s cilji in ciljno skupino programa,</w:t>
      </w:r>
    </w:p>
    <w:p w14:paraId="62644EB1" w14:textId="77777777" w:rsidR="00691937" w:rsidRPr="0086691F" w:rsidRDefault="00691937" w:rsidP="00691937">
      <w:pPr>
        <w:numPr>
          <w:ilvl w:val="0"/>
          <w:numId w:val="6"/>
        </w:numPr>
        <w:spacing w:line="276" w:lineRule="auto"/>
        <w:jc w:val="both"/>
        <w:outlineLvl w:val="0"/>
        <w:rPr>
          <w:rFonts w:cs="Arial"/>
          <w:bCs/>
        </w:rPr>
      </w:pPr>
      <w:r w:rsidRPr="0086691F">
        <w:rPr>
          <w:rFonts w:cs="Arial"/>
          <w:bCs/>
        </w:rPr>
        <w:t xml:space="preserve">da so prijavljeni programi namenjeni strokovnim delavcem v vzgoji in izobraževanju </w:t>
      </w:r>
      <w:r w:rsidRPr="0086691F">
        <w:rPr>
          <w:rFonts w:cs="Arial"/>
        </w:rPr>
        <w:t xml:space="preserve">in omogočajo njihov strokovni in disciplinarni razvoj, </w:t>
      </w:r>
    </w:p>
    <w:p w14:paraId="3D2BC820" w14:textId="77777777" w:rsidR="00691937" w:rsidRPr="0086691F" w:rsidRDefault="00691937" w:rsidP="00691937">
      <w:pPr>
        <w:numPr>
          <w:ilvl w:val="0"/>
          <w:numId w:val="6"/>
        </w:numPr>
        <w:spacing w:line="276" w:lineRule="auto"/>
        <w:jc w:val="both"/>
        <w:outlineLvl w:val="0"/>
        <w:rPr>
          <w:rFonts w:cs="Arial"/>
        </w:rPr>
      </w:pPr>
      <w:r w:rsidRPr="0086691F">
        <w:rPr>
          <w:rFonts w:cs="Arial"/>
        </w:rPr>
        <w:t>da prijavljeni programi trajajo najmanj 8 ur,</w:t>
      </w:r>
    </w:p>
    <w:p w14:paraId="53A935B6" w14:textId="4DCDFCC1" w:rsidR="00691937" w:rsidRPr="0086691F" w:rsidRDefault="00691937" w:rsidP="00691937">
      <w:pPr>
        <w:numPr>
          <w:ilvl w:val="0"/>
          <w:numId w:val="6"/>
        </w:numPr>
        <w:spacing w:line="276" w:lineRule="auto"/>
        <w:jc w:val="both"/>
        <w:outlineLvl w:val="0"/>
        <w:rPr>
          <w:rFonts w:cs="Arial"/>
        </w:rPr>
      </w:pPr>
      <w:r w:rsidRPr="0086691F">
        <w:rPr>
          <w:rFonts w:cs="Arial"/>
        </w:rPr>
        <w:t xml:space="preserve">da je prijavitelj, na podlagi </w:t>
      </w:r>
      <w:r w:rsidRPr="0086691F">
        <w:rPr>
          <w:rFonts w:cs="Arial"/>
          <w:iCs/>
        </w:rPr>
        <w:t>Javnega razpisa za izbor in sofinanciranje programov profesionalnega usposabljanja za šolsko leto 2021/22, na ministrstvo</w:t>
      </w:r>
      <w:r w:rsidR="00142D80">
        <w:rPr>
          <w:rFonts w:cs="Arial"/>
          <w:iCs/>
        </w:rPr>
        <w:t>,</w:t>
      </w:r>
      <w:r w:rsidRPr="0086691F">
        <w:rPr>
          <w:rFonts w:cs="Arial"/>
          <w:iCs/>
        </w:rPr>
        <w:t xml:space="preserve"> pristojno za izobraževanje</w:t>
      </w:r>
      <w:r w:rsidR="00142D80">
        <w:rPr>
          <w:rFonts w:cs="Arial"/>
          <w:iCs/>
        </w:rPr>
        <w:t>,</w:t>
      </w:r>
      <w:r w:rsidRPr="0086691F">
        <w:rPr>
          <w:rFonts w:cs="Arial"/>
          <w:iCs/>
        </w:rPr>
        <w:t xml:space="preserve"> poslal dokumentacijo o izvedenih programih </w:t>
      </w:r>
      <w:r w:rsidRPr="0086691F">
        <w:rPr>
          <w:rFonts w:cs="Arial"/>
        </w:rPr>
        <w:t xml:space="preserve">oziroma izpolnil vse </w:t>
      </w:r>
      <w:r w:rsidRPr="0086691F">
        <w:rPr>
          <w:rFonts w:cs="Arial"/>
        </w:rPr>
        <w:lastRenderedPageBreak/>
        <w:t>pogodbene obveznosti</w:t>
      </w:r>
      <w:r w:rsidR="00157A1A">
        <w:rPr>
          <w:rFonts w:cs="Arial"/>
        </w:rPr>
        <w:t>,</w:t>
      </w:r>
      <w:r w:rsidRPr="0086691F">
        <w:rPr>
          <w:rFonts w:cs="Arial"/>
        </w:rPr>
        <w:t xml:space="preserve"> ali v šolskem letu</w:t>
      </w:r>
      <w:r w:rsidR="00157A1A">
        <w:rPr>
          <w:rFonts w:cs="Arial"/>
        </w:rPr>
        <w:t xml:space="preserve"> 2021/22</w:t>
      </w:r>
      <w:r w:rsidRPr="0086691F">
        <w:rPr>
          <w:rFonts w:cs="Arial"/>
        </w:rPr>
        <w:t xml:space="preserve"> ni bil izvajalec programov kariernega razvoja</w:t>
      </w:r>
      <w:r w:rsidR="00D72DD7">
        <w:rPr>
          <w:rStyle w:val="Sprotnaopomba-sklic"/>
          <w:rFonts w:cs="Arial"/>
        </w:rPr>
        <w:footnoteReference w:id="1"/>
      </w:r>
      <w:r w:rsidRPr="0086691F">
        <w:rPr>
          <w:rFonts w:cs="Arial"/>
        </w:rPr>
        <w:t>,</w:t>
      </w:r>
    </w:p>
    <w:p w14:paraId="1D7E68E7" w14:textId="4C5A68E1" w:rsidR="00691937" w:rsidRPr="0086691F" w:rsidRDefault="00022569" w:rsidP="00691937">
      <w:pPr>
        <w:numPr>
          <w:ilvl w:val="0"/>
          <w:numId w:val="6"/>
        </w:numPr>
        <w:spacing w:line="276" w:lineRule="auto"/>
        <w:jc w:val="both"/>
        <w:outlineLvl w:val="0"/>
        <w:rPr>
          <w:rFonts w:cs="Arial"/>
        </w:rPr>
      </w:pPr>
      <w:r>
        <w:rPr>
          <w:rFonts w:cs="Arial"/>
          <w:noProof/>
          <w:color w:val="000000"/>
          <w:szCs w:val="20"/>
          <w:lang w:eastAsia="sl-SI"/>
        </w:rPr>
        <w:t>vsebina programa se razlikuje od ostalih predlaganih programov tega prijavitelja</w:t>
      </w:r>
      <w:r w:rsidR="00691937" w:rsidRPr="0086691F">
        <w:rPr>
          <w:rFonts w:cs="Arial"/>
        </w:rPr>
        <w:t>.</w:t>
      </w:r>
    </w:p>
    <w:p w14:paraId="7A7B7956" w14:textId="77777777" w:rsidR="00E31F7D" w:rsidRPr="0086691F" w:rsidRDefault="00E31F7D" w:rsidP="00E31F7D">
      <w:pPr>
        <w:spacing w:line="276" w:lineRule="auto"/>
        <w:jc w:val="both"/>
        <w:outlineLvl w:val="0"/>
        <w:rPr>
          <w:rFonts w:cs="Arial"/>
          <w:bCs/>
        </w:rPr>
      </w:pPr>
    </w:p>
    <w:p w14:paraId="6DEAC5DC" w14:textId="77777777" w:rsidR="00E31F7D" w:rsidRPr="0086691F" w:rsidRDefault="00E31F7D" w:rsidP="00E31F7D">
      <w:pPr>
        <w:numPr>
          <w:ilvl w:val="0"/>
          <w:numId w:val="1"/>
        </w:numPr>
        <w:spacing w:line="276" w:lineRule="auto"/>
        <w:jc w:val="both"/>
        <w:rPr>
          <w:rFonts w:cs="Arial"/>
          <w:b/>
        </w:rPr>
      </w:pPr>
      <w:r w:rsidRPr="0086691F">
        <w:rPr>
          <w:rFonts w:cs="Arial"/>
          <w:b/>
        </w:rPr>
        <w:t xml:space="preserve">Teme za prijavo predlogov programov </w:t>
      </w:r>
    </w:p>
    <w:p w14:paraId="62B57F3B" w14:textId="77777777" w:rsidR="00E31F7D" w:rsidRPr="0086691F" w:rsidRDefault="00E31F7D" w:rsidP="00E31F7D">
      <w:pPr>
        <w:spacing w:line="276" w:lineRule="auto"/>
        <w:jc w:val="both"/>
        <w:rPr>
          <w:rFonts w:cs="Arial"/>
        </w:rPr>
      </w:pPr>
    </w:p>
    <w:p w14:paraId="67DEF371" w14:textId="6F0B91C9" w:rsidR="00E31F7D" w:rsidRPr="0086691F" w:rsidRDefault="00E31F7D" w:rsidP="00E31F7D">
      <w:pPr>
        <w:spacing w:line="276" w:lineRule="auto"/>
        <w:jc w:val="both"/>
        <w:rPr>
          <w:rFonts w:cs="Arial"/>
        </w:rPr>
      </w:pPr>
      <w:r w:rsidRPr="0086691F">
        <w:rPr>
          <w:rFonts w:cs="Arial"/>
        </w:rPr>
        <w:t>Prijavitelj je dolžan predlog programa uvrstiti v eno od tem. Teme so splošne in prednostne. Prijavljeni programi (v splošnih in prednostnih temah) se ob izpolnjevanju Kriterijev za izbor in sofinanciranje programov profesionalnega usposabljanja za šolsko leto 202</w:t>
      </w:r>
      <w:r w:rsidR="0038688E" w:rsidRPr="0086691F">
        <w:rPr>
          <w:rFonts w:cs="Arial"/>
        </w:rPr>
        <w:t>3</w:t>
      </w:r>
      <w:r w:rsidRPr="0086691F">
        <w:rPr>
          <w:rFonts w:cs="Arial"/>
        </w:rPr>
        <w:t>/2</w:t>
      </w:r>
      <w:r w:rsidR="0038688E" w:rsidRPr="0086691F">
        <w:rPr>
          <w:rFonts w:cs="Arial"/>
        </w:rPr>
        <w:t>4</w:t>
      </w:r>
      <w:r w:rsidRPr="0086691F">
        <w:rPr>
          <w:rFonts w:cs="Arial"/>
        </w:rPr>
        <w:t xml:space="preserve"> (v nadaljevanju: kriteriji),  objavijo v katalogu. Programi, ki so uvrščeni v prednostne teme, so lahko sofinancirani.</w:t>
      </w:r>
    </w:p>
    <w:p w14:paraId="6F2E1D4D" w14:textId="77777777" w:rsidR="00E31F7D" w:rsidRPr="0086691F" w:rsidRDefault="00E31F7D" w:rsidP="00E31F7D">
      <w:pPr>
        <w:spacing w:line="276" w:lineRule="auto"/>
        <w:jc w:val="both"/>
        <w:rPr>
          <w:rFonts w:cs="Arial"/>
        </w:rPr>
      </w:pPr>
    </w:p>
    <w:p w14:paraId="5726F859" w14:textId="77777777" w:rsidR="00E31F7D" w:rsidRPr="0086691F" w:rsidRDefault="00E31F7D" w:rsidP="00E31F7D">
      <w:pPr>
        <w:spacing w:line="276" w:lineRule="auto"/>
        <w:jc w:val="both"/>
        <w:rPr>
          <w:rFonts w:cs="Arial"/>
        </w:rPr>
      </w:pPr>
      <w:r w:rsidRPr="0086691F">
        <w:rPr>
          <w:rFonts w:cs="Arial"/>
        </w:rPr>
        <w:t>Prijavitelji lahko predloge programov za objavo v katalogu (ne pa tudi za sofinanciranje) uvrstijo v naslednje splošne teme:</w:t>
      </w:r>
    </w:p>
    <w:p w14:paraId="0D126566" w14:textId="77777777" w:rsidR="00E31F7D" w:rsidRPr="0086691F" w:rsidRDefault="00E31F7D" w:rsidP="00E31F7D">
      <w:pPr>
        <w:numPr>
          <w:ilvl w:val="0"/>
          <w:numId w:val="4"/>
        </w:numPr>
        <w:spacing w:line="276" w:lineRule="auto"/>
        <w:jc w:val="both"/>
        <w:rPr>
          <w:rFonts w:cs="Arial"/>
        </w:rPr>
      </w:pPr>
      <w:r w:rsidRPr="0086691F">
        <w:rPr>
          <w:rFonts w:cs="Arial"/>
        </w:rPr>
        <w:t>predšolska vzgoja,</w:t>
      </w:r>
    </w:p>
    <w:p w14:paraId="15C89F39" w14:textId="77777777" w:rsidR="00E31F7D" w:rsidRPr="0086691F" w:rsidRDefault="00E31F7D" w:rsidP="00E31F7D">
      <w:pPr>
        <w:numPr>
          <w:ilvl w:val="0"/>
          <w:numId w:val="4"/>
        </w:numPr>
        <w:spacing w:line="276" w:lineRule="auto"/>
        <w:jc w:val="both"/>
        <w:rPr>
          <w:rFonts w:cs="Arial"/>
        </w:rPr>
      </w:pPr>
      <w:r w:rsidRPr="0086691F">
        <w:rPr>
          <w:rFonts w:cs="Arial"/>
        </w:rPr>
        <w:t>osnovna šola,</w:t>
      </w:r>
    </w:p>
    <w:p w14:paraId="4C9104C7" w14:textId="77777777" w:rsidR="00E31F7D" w:rsidRPr="0086691F" w:rsidRDefault="00E31F7D" w:rsidP="00E31F7D">
      <w:pPr>
        <w:numPr>
          <w:ilvl w:val="0"/>
          <w:numId w:val="4"/>
        </w:numPr>
        <w:spacing w:line="276" w:lineRule="auto"/>
        <w:jc w:val="both"/>
        <w:rPr>
          <w:rFonts w:cs="Arial"/>
        </w:rPr>
      </w:pPr>
      <w:r w:rsidRPr="0086691F">
        <w:rPr>
          <w:rFonts w:cs="Arial"/>
        </w:rPr>
        <w:t>glasbeno šolstvo,</w:t>
      </w:r>
    </w:p>
    <w:p w14:paraId="72713389" w14:textId="77777777" w:rsidR="00E31F7D" w:rsidRPr="0086691F" w:rsidRDefault="00E31F7D" w:rsidP="00E31F7D">
      <w:pPr>
        <w:numPr>
          <w:ilvl w:val="0"/>
          <w:numId w:val="4"/>
        </w:numPr>
        <w:spacing w:line="276" w:lineRule="auto"/>
        <w:jc w:val="both"/>
        <w:rPr>
          <w:rFonts w:cs="Arial"/>
        </w:rPr>
      </w:pPr>
      <w:r w:rsidRPr="0086691F">
        <w:rPr>
          <w:rFonts w:cs="Arial"/>
        </w:rPr>
        <w:t>vzgoja in izobraževanje otrok in mladostnikov s posebnimi potrebami,</w:t>
      </w:r>
    </w:p>
    <w:p w14:paraId="7BD30886" w14:textId="77777777" w:rsidR="00E31F7D" w:rsidRPr="0086691F" w:rsidRDefault="00E31F7D" w:rsidP="00E31F7D">
      <w:pPr>
        <w:numPr>
          <w:ilvl w:val="0"/>
          <w:numId w:val="4"/>
        </w:numPr>
        <w:spacing w:line="276" w:lineRule="auto"/>
        <w:jc w:val="both"/>
        <w:rPr>
          <w:rFonts w:cs="Arial"/>
        </w:rPr>
      </w:pPr>
      <w:r w:rsidRPr="0086691F">
        <w:rPr>
          <w:rFonts w:cs="Arial"/>
        </w:rPr>
        <w:t>srednje splošno izobraževanje,</w:t>
      </w:r>
    </w:p>
    <w:p w14:paraId="69FB0353" w14:textId="77777777" w:rsidR="00E31F7D" w:rsidRPr="0086691F" w:rsidRDefault="00E31F7D" w:rsidP="00E31F7D">
      <w:pPr>
        <w:numPr>
          <w:ilvl w:val="0"/>
          <w:numId w:val="4"/>
        </w:numPr>
        <w:spacing w:line="276" w:lineRule="auto"/>
        <w:jc w:val="both"/>
        <w:rPr>
          <w:rFonts w:cs="Arial"/>
        </w:rPr>
      </w:pPr>
      <w:r w:rsidRPr="0086691F">
        <w:rPr>
          <w:rFonts w:cs="Arial"/>
        </w:rPr>
        <w:t xml:space="preserve">srednje poklicno in strokovno izobraževanje, </w:t>
      </w:r>
    </w:p>
    <w:p w14:paraId="5DBB70BA" w14:textId="77777777" w:rsidR="00E31F7D" w:rsidRPr="0086691F" w:rsidRDefault="00E31F7D" w:rsidP="00E31F7D">
      <w:pPr>
        <w:numPr>
          <w:ilvl w:val="0"/>
          <w:numId w:val="4"/>
        </w:numPr>
        <w:spacing w:line="276" w:lineRule="auto"/>
        <w:jc w:val="both"/>
        <w:rPr>
          <w:rFonts w:cs="Arial"/>
        </w:rPr>
      </w:pPr>
      <w:r w:rsidRPr="0086691F">
        <w:rPr>
          <w:rFonts w:cs="Arial"/>
        </w:rPr>
        <w:t>višje strokovno izobraževanje,</w:t>
      </w:r>
    </w:p>
    <w:p w14:paraId="7AE066C9" w14:textId="77777777" w:rsidR="00E31F7D" w:rsidRPr="0086691F" w:rsidRDefault="00E31F7D" w:rsidP="00E31F7D">
      <w:pPr>
        <w:numPr>
          <w:ilvl w:val="0"/>
          <w:numId w:val="4"/>
        </w:numPr>
        <w:spacing w:line="276" w:lineRule="auto"/>
        <w:jc w:val="both"/>
        <w:rPr>
          <w:rFonts w:eastAsia="Arial" w:cs="Arial"/>
        </w:rPr>
      </w:pPr>
      <w:r w:rsidRPr="0086691F">
        <w:rPr>
          <w:rFonts w:cs="Arial"/>
        </w:rPr>
        <w:t>izobraževanje odraslih.</w:t>
      </w:r>
    </w:p>
    <w:p w14:paraId="0DD41759" w14:textId="77777777" w:rsidR="00E31F7D" w:rsidRPr="0086691F" w:rsidRDefault="00E31F7D" w:rsidP="00E31F7D">
      <w:pPr>
        <w:spacing w:line="276" w:lineRule="auto"/>
        <w:ind w:left="360"/>
        <w:jc w:val="both"/>
        <w:rPr>
          <w:rFonts w:cs="Arial"/>
        </w:rPr>
      </w:pPr>
    </w:p>
    <w:p w14:paraId="1C905B38" w14:textId="77777777" w:rsidR="00E31F7D" w:rsidRPr="0086691F" w:rsidRDefault="00E31F7D" w:rsidP="00E31F7D">
      <w:pPr>
        <w:spacing w:line="276" w:lineRule="auto"/>
        <w:jc w:val="both"/>
        <w:rPr>
          <w:rFonts w:cs="Arial"/>
        </w:rPr>
      </w:pPr>
      <w:r w:rsidRPr="0086691F">
        <w:rPr>
          <w:rFonts w:cs="Arial"/>
        </w:rPr>
        <w:t>Prijavitelji lahko predloge programov za objavo v katalogu (in sofinanciranje) uvrstijo v naslednje prednostne teme:</w:t>
      </w:r>
    </w:p>
    <w:p w14:paraId="69083B6C" w14:textId="0463F125" w:rsidR="00E31F7D" w:rsidRPr="0086691F" w:rsidRDefault="00E31F7D" w:rsidP="00E31F7D">
      <w:pPr>
        <w:numPr>
          <w:ilvl w:val="0"/>
          <w:numId w:val="8"/>
        </w:numPr>
        <w:spacing w:line="260" w:lineRule="atLeast"/>
        <w:jc w:val="both"/>
        <w:rPr>
          <w:rFonts w:cs="Arial"/>
        </w:rPr>
      </w:pPr>
      <w:r w:rsidRPr="0086691F">
        <w:rPr>
          <w:rFonts w:cs="Arial"/>
        </w:rPr>
        <w:t>poučevanje, učenje in vrednotenje dosežkov v učnem in študijskem procesu s poudarkom na sodobni učni tehnologiji in inovativnih pristopih poučevanja in učenja</w:t>
      </w:r>
      <w:r w:rsidR="00B57D56">
        <w:rPr>
          <w:rFonts w:cs="Arial"/>
        </w:rPr>
        <w:t>,</w:t>
      </w:r>
      <w:r w:rsidRPr="0086691F">
        <w:rPr>
          <w:rFonts w:cs="Arial"/>
        </w:rPr>
        <w:t xml:space="preserve"> </w:t>
      </w:r>
    </w:p>
    <w:p w14:paraId="7BDC9465" w14:textId="0926C4A7" w:rsidR="00E31F7D" w:rsidRPr="0086691F" w:rsidRDefault="00E31F7D" w:rsidP="00E31F7D">
      <w:pPr>
        <w:numPr>
          <w:ilvl w:val="0"/>
          <w:numId w:val="8"/>
        </w:numPr>
        <w:spacing w:line="260" w:lineRule="atLeast"/>
        <w:jc w:val="both"/>
        <w:rPr>
          <w:rFonts w:cs="Arial"/>
        </w:rPr>
      </w:pPr>
      <w:r w:rsidRPr="0086691F">
        <w:rPr>
          <w:rFonts w:cs="Arial"/>
        </w:rPr>
        <w:t>trajnostni razvoj in aktivno državljanstvo</w:t>
      </w:r>
      <w:r w:rsidR="00B57D56">
        <w:rPr>
          <w:rFonts w:cs="Arial"/>
        </w:rPr>
        <w:t>,</w:t>
      </w:r>
      <w:r w:rsidRPr="0086691F">
        <w:rPr>
          <w:rFonts w:cs="Arial"/>
        </w:rPr>
        <w:t xml:space="preserve"> </w:t>
      </w:r>
    </w:p>
    <w:p w14:paraId="5835D1B0" w14:textId="2F52F497" w:rsidR="00E31F7D" w:rsidRPr="0086691F" w:rsidRDefault="00E31F7D" w:rsidP="00E31F7D">
      <w:pPr>
        <w:numPr>
          <w:ilvl w:val="0"/>
          <w:numId w:val="8"/>
        </w:numPr>
        <w:spacing w:line="260" w:lineRule="atLeast"/>
        <w:jc w:val="both"/>
        <w:rPr>
          <w:rFonts w:cs="Arial"/>
        </w:rPr>
      </w:pPr>
      <w:r w:rsidRPr="0086691F">
        <w:rPr>
          <w:rFonts w:cs="Arial"/>
        </w:rPr>
        <w:t>nadarjeni v vzgojno-izobraževalnem procesu ter vzgoja in izobraževanje otrok s posebnimi potrebami (</w:t>
      </w:r>
      <w:proofErr w:type="spellStart"/>
      <w:r w:rsidRPr="0086691F">
        <w:rPr>
          <w:rFonts w:cs="Arial"/>
        </w:rPr>
        <w:t>senzibilizacija</w:t>
      </w:r>
      <w:proofErr w:type="spellEnd"/>
      <w:r w:rsidRPr="0086691F">
        <w:rPr>
          <w:rFonts w:cs="Arial"/>
        </w:rPr>
        <w:t xml:space="preserve"> in usposabljanje za uporabo novih pedagoških metod in pristopov)</w:t>
      </w:r>
      <w:r w:rsidR="00B57D56">
        <w:rPr>
          <w:rFonts w:cs="Arial"/>
        </w:rPr>
        <w:t>,</w:t>
      </w:r>
      <w:r w:rsidRPr="0086691F">
        <w:rPr>
          <w:rFonts w:cs="Arial"/>
        </w:rPr>
        <w:t xml:space="preserve">  </w:t>
      </w:r>
    </w:p>
    <w:p w14:paraId="23BA3577" w14:textId="1C7E07FE" w:rsidR="00E31F7D" w:rsidRPr="0086691F" w:rsidRDefault="00E31F7D" w:rsidP="00E31F7D">
      <w:pPr>
        <w:numPr>
          <w:ilvl w:val="0"/>
          <w:numId w:val="8"/>
        </w:numPr>
        <w:spacing w:line="260" w:lineRule="atLeast"/>
        <w:jc w:val="both"/>
        <w:rPr>
          <w:rFonts w:cs="Arial"/>
        </w:rPr>
      </w:pPr>
      <w:r w:rsidRPr="0086691F">
        <w:rPr>
          <w:rFonts w:cs="Arial"/>
        </w:rPr>
        <w:t>izvajanje vseživljenjske karierne orientacije in zagotavljanje enakih možnosti s poudarkom na ranljivih skupinah</w:t>
      </w:r>
      <w:r w:rsidR="00B57D56">
        <w:rPr>
          <w:rFonts w:cs="Arial"/>
        </w:rPr>
        <w:t>,</w:t>
      </w:r>
    </w:p>
    <w:p w14:paraId="39A1D89E" w14:textId="2A056B86" w:rsidR="00E31F7D" w:rsidRPr="0086691F" w:rsidRDefault="00E31F7D" w:rsidP="00E31F7D">
      <w:pPr>
        <w:numPr>
          <w:ilvl w:val="0"/>
          <w:numId w:val="8"/>
        </w:numPr>
        <w:spacing w:line="260" w:lineRule="atLeast"/>
        <w:jc w:val="both"/>
        <w:rPr>
          <w:rFonts w:cs="Arial"/>
        </w:rPr>
      </w:pPr>
      <w:r w:rsidRPr="0086691F">
        <w:rPr>
          <w:rFonts w:cs="Arial"/>
        </w:rPr>
        <w:t xml:space="preserve">socialno čustvene kompetence in dobrobit v vzgoji in izobraževanju ter </w:t>
      </w:r>
      <w:proofErr w:type="spellStart"/>
      <w:r w:rsidRPr="0086691F">
        <w:rPr>
          <w:rFonts w:cs="Arial"/>
        </w:rPr>
        <w:t>opolnomočenje</w:t>
      </w:r>
      <w:proofErr w:type="spellEnd"/>
      <w:r w:rsidRPr="0086691F">
        <w:rPr>
          <w:rFonts w:cs="Arial"/>
        </w:rPr>
        <w:t xml:space="preserve"> strokovnih delavcev za soočanje s temami duševnega zdravja in odvisnosti</w:t>
      </w:r>
      <w:r w:rsidR="00B57D56">
        <w:rPr>
          <w:rFonts w:cs="Arial"/>
        </w:rPr>
        <w:t>,</w:t>
      </w:r>
    </w:p>
    <w:p w14:paraId="10FFFCB1" w14:textId="2CFABBC3" w:rsidR="00E31F7D" w:rsidRPr="0086691F" w:rsidRDefault="00E31F7D" w:rsidP="00E31F7D">
      <w:pPr>
        <w:pStyle w:val="Odstavekseznama"/>
        <w:numPr>
          <w:ilvl w:val="0"/>
          <w:numId w:val="8"/>
        </w:numPr>
        <w:spacing w:line="260" w:lineRule="atLeast"/>
        <w:jc w:val="both"/>
        <w:rPr>
          <w:rFonts w:ascii="Arial" w:hAnsi="Arial" w:cs="Arial"/>
        </w:rPr>
      </w:pPr>
      <w:r w:rsidRPr="0086691F">
        <w:rPr>
          <w:rFonts w:ascii="Arial" w:hAnsi="Arial" w:cs="Arial"/>
        </w:rPr>
        <w:t>svetovalno delo v vzgojno izobraževalnem in študijskem procesu</w:t>
      </w:r>
      <w:r w:rsidR="00B57D56">
        <w:rPr>
          <w:rFonts w:ascii="Arial" w:hAnsi="Arial" w:cs="Arial"/>
        </w:rPr>
        <w:t>,</w:t>
      </w:r>
      <w:r w:rsidRPr="0086691F">
        <w:rPr>
          <w:rFonts w:ascii="Arial" w:hAnsi="Arial" w:cs="Arial"/>
        </w:rPr>
        <w:t xml:space="preserve"> </w:t>
      </w:r>
    </w:p>
    <w:p w14:paraId="478DDD3B" w14:textId="171B10E5" w:rsidR="00E31F7D" w:rsidRPr="0086691F" w:rsidRDefault="00E31F7D" w:rsidP="00E31F7D">
      <w:pPr>
        <w:numPr>
          <w:ilvl w:val="0"/>
          <w:numId w:val="8"/>
        </w:numPr>
        <w:spacing w:line="260" w:lineRule="atLeast"/>
        <w:rPr>
          <w:rFonts w:cs="Arial"/>
        </w:rPr>
      </w:pPr>
      <w:r w:rsidRPr="0086691F">
        <w:rPr>
          <w:rFonts w:cs="Arial"/>
        </w:rPr>
        <w:t>razvoj sporazumevalne zmožnosti v slovenskem jeziku, dvojezičnosti/večjezičnosti in medijske pismenosti</w:t>
      </w:r>
      <w:r w:rsidR="00B57D56">
        <w:rPr>
          <w:rFonts w:cs="Arial"/>
        </w:rPr>
        <w:t>.</w:t>
      </w:r>
    </w:p>
    <w:p w14:paraId="286CEC7D" w14:textId="77777777" w:rsidR="00E31F7D" w:rsidRPr="0086691F" w:rsidRDefault="00E31F7D" w:rsidP="00E31F7D">
      <w:pPr>
        <w:spacing w:line="276" w:lineRule="auto"/>
        <w:jc w:val="both"/>
        <w:rPr>
          <w:rFonts w:cs="Arial"/>
        </w:rPr>
      </w:pPr>
    </w:p>
    <w:p w14:paraId="75B938E5" w14:textId="0CE71806" w:rsidR="00E31F7D" w:rsidRPr="0086691F" w:rsidRDefault="00E31F7D" w:rsidP="00E31F7D">
      <w:pPr>
        <w:spacing w:line="276" w:lineRule="auto"/>
        <w:jc w:val="both"/>
        <w:rPr>
          <w:rFonts w:cs="Arial"/>
        </w:rPr>
      </w:pPr>
      <w:r w:rsidRPr="0086691F">
        <w:rPr>
          <w:rFonts w:cs="Arial"/>
        </w:rPr>
        <w:t xml:space="preserve">V skladu z drugim odstavkom 8. člena Pravilnika o izboru in sofinanciranju programov nadaljnjega izobraževanja in usposabljanja strokovnih delavcev v vzgoji in izobraževanju (Uradni list RS, št. 33/17, 190/20 in </w:t>
      </w:r>
      <w:r w:rsidR="0086691F" w:rsidRPr="0086691F">
        <w:rPr>
          <w:rFonts w:cs="Arial"/>
        </w:rPr>
        <w:t>23</w:t>
      </w:r>
      <w:r w:rsidRPr="0086691F">
        <w:rPr>
          <w:rFonts w:cs="Arial"/>
        </w:rPr>
        <w:t>/23; v nadaljevanju: pravilnik) je prednostne teme določil Strokovni svet Republike Slovenije za splošno izobraževanje na svoji 224. seji, dne 15. 12. 2022.</w:t>
      </w:r>
    </w:p>
    <w:p w14:paraId="5DC89FF4" w14:textId="77777777" w:rsidR="00E31F7D" w:rsidRPr="0086691F" w:rsidRDefault="00E31F7D" w:rsidP="00E31F7D">
      <w:pPr>
        <w:spacing w:line="276" w:lineRule="auto"/>
        <w:jc w:val="both"/>
        <w:rPr>
          <w:rFonts w:cs="Arial"/>
        </w:rPr>
      </w:pPr>
    </w:p>
    <w:p w14:paraId="74AD29BB" w14:textId="77777777" w:rsidR="00E31F7D" w:rsidRPr="0086691F" w:rsidRDefault="00E31F7D" w:rsidP="00E31F7D">
      <w:pPr>
        <w:spacing w:line="276" w:lineRule="auto"/>
        <w:jc w:val="both"/>
        <w:rPr>
          <w:rFonts w:cs="Arial"/>
        </w:rPr>
      </w:pPr>
      <w:r w:rsidRPr="0086691F">
        <w:rPr>
          <w:rFonts w:cs="Arial"/>
        </w:rPr>
        <w:t>O ustreznosti uvrstitve predloga programa v temo odloči komisija za izvedbo postopka javnega razpisa za izbor in sofinanciranje programov profesionalnega usposabljanja za šolsko leto 2023/24 (v nadaljevanju: razpisna komisija). Razpisna komisija lahko program uvrsti v drugo temo, kot ga je uvrstil prijavitelj.</w:t>
      </w:r>
    </w:p>
    <w:p w14:paraId="3226DFD3" w14:textId="0D50ECB8" w:rsidR="00E31F7D" w:rsidRDefault="00E31F7D" w:rsidP="00E31F7D">
      <w:pPr>
        <w:spacing w:line="276" w:lineRule="auto"/>
        <w:jc w:val="both"/>
        <w:rPr>
          <w:rFonts w:cs="Arial"/>
        </w:rPr>
      </w:pPr>
    </w:p>
    <w:p w14:paraId="74961114" w14:textId="3C1A1BFC" w:rsidR="00DB5E72" w:rsidRDefault="00DB5E72" w:rsidP="00E31F7D">
      <w:pPr>
        <w:spacing w:line="276" w:lineRule="auto"/>
        <w:jc w:val="both"/>
        <w:rPr>
          <w:rFonts w:cs="Arial"/>
        </w:rPr>
      </w:pPr>
    </w:p>
    <w:p w14:paraId="50B065CB" w14:textId="77777777" w:rsidR="00DB5E72" w:rsidRPr="0086691F" w:rsidRDefault="00DB5E72" w:rsidP="00E31F7D">
      <w:pPr>
        <w:spacing w:line="276" w:lineRule="auto"/>
        <w:jc w:val="both"/>
        <w:rPr>
          <w:rFonts w:cs="Arial"/>
        </w:rPr>
      </w:pPr>
    </w:p>
    <w:p w14:paraId="186562EB"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lastRenderedPageBreak/>
        <w:t>Okvirna višina sredstev</w:t>
      </w:r>
    </w:p>
    <w:p w14:paraId="04908CDE" w14:textId="77777777" w:rsidR="00E31F7D" w:rsidRPr="0086691F" w:rsidRDefault="00E31F7D" w:rsidP="00E31F7D">
      <w:pPr>
        <w:spacing w:line="276" w:lineRule="auto"/>
        <w:jc w:val="both"/>
        <w:outlineLvl w:val="0"/>
        <w:rPr>
          <w:rFonts w:cs="Arial"/>
        </w:rPr>
      </w:pPr>
    </w:p>
    <w:p w14:paraId="3878DCAB" w14:textId="77777777" w:rsidR="00E31F7D" w:rsidRPr="0086691F" w:rsidRDefault="00E31F7D" w:rsidP="00E31F7D">
      <w:pPr>
        <w:spacing w:line="276" w:lineRule="auto"/>
        <w:jc w:val="both"/>
        <w:outlineLvl w:val="0"/>
        <w:rPr>
          <w:rFonts w:cs="Arial"/>
        </w:rPr>
      </w:pPr>
      <w:r w:rsidRPr="0086691F">
        <w:rPr>
          <w:rFonts w:cs="Arial"/>
        </w:rPr>
        <w:t>Sredstva, namenjena sofinanciranju programov profesionalnega usposabljanja, v ocenjeni višini 255.000,00 EUR, so predvidena v proračunih Republike Slovenije za leti 2023 in 2024 (10.000,00 EUR za leto 2023 in 245.000,00 EUR za leto 2024), na ukrepu 3311-11-0025 (Podporne aktivnosti), na proračunski postavki 715310 (Izobraževanje učiteljev), na kontu 4133 (Tekoči transferi v javne zavode), 4120 (Tekoči transferi nepridobitnim organizacijam in ustanovam), 4021 (Posebni material in storitve) in kontu 4135 (Tekoča plačila drugim izvajalcem javnih služb, ki niso posredni proračunski uporabniki). Skrbnik proračunske postavke je dr. Miha Lovšin.</w:t>
      </w:r>
    </w:p>
    <w:p w14:paraId="0FB6528F" w14:textId="77777777" w:rsidR="00E31F7D" w:rsidRPr="0086691F" w:rsidRDefault="00E31F7D" w:rsidP="00E31F7D">
      <w:pPr>
        <w:spacing w:line="276" w:lineRule="auto"/>
        <w:jc w:val="both"/>
        <w:outlineLvl w:val="0"/>
        <w:rPr>
          <w:rFonts w:cs="Arial"/>
        </w:rPr>
      </w:pPr>
    </w:p>
    <w:p w14:paraId="6089E188"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t xml:space="preserve">Obvezna oblika in vsebina prijave </w:t>
      </w:r>
    </w:p>
    <w:p w14:paraId="249E1758" w14:textId="77777777" w:rsidR="00E31F7D" w:rsidRPr="0086691F" w:rsidRDefault="00E31F7D" w:rsidP="00E31F7D">
      <w:pPr>
        <w:spacing w:line="276" w:lineRule="auto"/>
        <w:jc w:val="both"/>
        <w:outlineLvl w:val="0"/>
        <w:rPr>
          <w:rFonts w:cs="Arial"/>
        </w:rPr>
      </w:pPr>
    </w:p>
    <w:p w14:paraId="5FF244E3" w14:textId="77777777" w:rsidR="00E31F7D" w:rsidRPr="0086691F" w:rsidRDefault="00E31F7D" w:rsidP="00E31F7D">
      <w:pPr>
        <w:spacing w:line="276" w:lineRule="auto"/>
        <w:jc w:val="both"/>
        <w:outlineLvl w:val="0"/>
        <w:rPr>
          <w:rFonts w:cs="Arial"/>
        </w:rPr>
      </w:pPr>
      <w:r w:rsidRPr="0086691F">
        <w:rPr>
          <w:rFonts w:cs="Arial"/>
        </w:rPr>
        <w:t>Prijava se izvede z vnosom podatkov v spletni program »</w:t>
      </w:r>
      <w:proofErr w:type="spellStart"/>
      <w:r w:rsidRPr="0086691F">
        <w:rPr>
          <w:rFonts w:cs="Arial"/>
        </w:rPr>
        <w:t>Katis</w:t>
      </w:r>
      <w:proofErr w:type="spellEnd"/>
      <w:r w:rsidRPr="0086691F">
        <w:rPr>
          <w:rFonts w:cs="Arial"/>
        </w:rPr>
        <w:t xml:space="preserve"> – Katalog programov nadaljnjega izobraževanja in usposabljanja strokovnih delavcev vzgoji in izobraževanju« (v nadaljevanju: </w:t>
      </w:r>
      <w:proofErr w:type="spellStart"/>
      <w:r w:rsidRPr="0086691F">
        <w:rPr>
          <w:rFonts w:cs="Arial"/>
        </w:rPr>
        <w:t>Katis</w:t>
      </w:r>
      <w:proofErr w:type="spellEnd"/>
      <w:r w:rsidRPr="0086691F">
        <w:rPr>
          <w:rFonts w:cs="Arial"/>
        </w:rPr>
        <w:t xml:space="preserve">) in s posredovanjem izpisov iz </w:t>
      </w:r>
      <w:proofErr w:type="spellStart"/>
      <w:r w:rsidRPr="0086691F">
        <w:rPr>
          <w:rFonts w:cs="Arial"/>
        </w:rPr>
        <w:t>Katis</w:t>
      </w:r>
      <w:proofErr w:type="spellEnd"/>
      <w:r w:rsidRPr="0086691F">
        <w:rPr>
          <w:rFonts w:cs="Arial"/>
        </w:rPr>
        <w:t xml:space="preserve">-a v tiskani obliki. Prijavitelj, ki nima dostopa do </w:t>
      </w:r>
      <w:proofErr w:type="spellStart"/>
      <w:r w:rsidRPr="0086691F">
        <w:rPr>
          <w:rFonts w:cs="Arial"/>
        </w:rPr>
        <w:t>Katis</w:t>
      </w:r>
      <w:proofErr w:type="spellEnd"/>
      <w:r w:rsidRPr="0086691F">
        <w:rPr>
          <w:rFonts w:cs="Arial"/>
        </w:rPr>
        <w:t xml:space="preserve">-a, za dostop zaprosi preko e-naslova </w:t>
      </w:r>
      <w:hyperlink r:id="rId8">
        <w:r w:rsidRPr="0086691F">
          <w:rPr>
            <w:rStyle w:val="Hiperpovezava"/>
            <w:rFonts w:cs="Arial"/>
          </w:rPr>
          <w:t>katis.mizs@gov.si</w:t>
        </w:r>
      </w:hyperlink>
      <w:r w:rsidRPr="0086691F">
        <w:rPr>
          <w:rFonts w:cs="Arial"/>
        </w:rPr>
        <w:t xml:space="preserve">. Vnos v </w:t>
      </w:r>
      <w:proofErr w:type="spellStart"/>
      <w:r w:rsidRPr="0086691F">
        <w:rPr>
          <w:rFonts w:cs="Arial"/>
        </w:rPr>
        <w:t>Katis</w:t>
      </w:r>
      <w:proofErr w:type="spellEnd"/>
      <w:r w:rsidRPr="0086691F">
        <w:rPr>
          <w:rFonts w:cs="Arial"/>
        </w:rPr>
        <w:t xml:space="preserve"> in izpis podatkov iz njega je možen od objave do izteka roka za prijavo na ta javni razpis. </w:t>
      </w:r>
    </w:p>
    <w:p w14:paraId="6C49A1F6" w14:textId="77777777" w:rsidR="00E31F7D" w:rsidRPr="0086691F" w:rsidRDefault="00E31F7D" w:rsidP="00E31F7D">
      <w:pPr>
        <w:spacing w:line="276" w:lineRule="auto"/>
        <w:jc w:val="both"/>
        <w:outlineLvl w:val="0"/>
        <w:rPr>
          <w:rFonts w:cs="Arial"/>
        </w:rPr>
      </w:pPr>
    </w:p>
    <w:p w14:paraId="5FD750FA" w14:textId="77777777" w:rsidR="00E31F7D" w:rsidRPr="0086691F" w:rsidRDefault="00E31F7D" w:rsidP="00E31F7D">
      <w:pPr>
        <w:spacing w:line="276" w:lineRule="auto"/>
        <w:jc w:val="both"/>
        <w:outlineLvl w:val="0"/>
        <w:rPr>
          <w:rFonts w:cs="Arial"/>
        </w:rPr>
      </w:pPr>
      <w:r w:rsidRPr="0086691F">
        <w:rPr>
          <w:rFonts w:cs="Arial"/>
        </w:rPr>
        <w:t>Obvezni podatki za vnos so:</w:t>
      </w:r>
    </w:p>
    <w:p w14:paraId="624A7556" w14:textId="77777777" w:rsidR="00E31F7D" w:rsidRPr="0086691F" w:rsidRDefault="00E31F7D" w:rsidP="00E31F7D">
      <w:pPr>
        <w:numPr>
          <w:ilvl w:val="0"/>
          <w:numId w:val="2"/>
        </w:numPr>
        <w:spacing w:line="276" w:lineRule="auto"/>
        <w:jc w:val="both"/>
        <w:outlineLvl w:val="0"/>
        <w:rPr>
          <w:rFonts w:cs="Arial"/>
        </w:rPr>
      </w:pPr>
      <w:r w:rsidRPr="0086691F">
        <w:rPr>
          <w:rFonts w:cs="Arial"/>
        </w:rPr>
        <w:t>urejeni podatki v meniju Matični podatki zavoda,</w:t>
      </w:r>
    </w:p>
    <w:p w14:paraId="5D84615F" w14:textId="266A8BDA" w:rsidR="00E31F7D" w:rsidRPr="0086691F" w:rsidRDefault="00E31F7D" w:rsidP="00E31F7D">
      <w:pPr>
        <w:numPr>
          <w:ilvl w:val="0"/>
          <w:numId w:val="2"/>
        </w:numPr>
        <w:spacing w:line="276" w:lineRule="auto"/>
        <w:jc w:val="both"/>
        <w:outlineLvl w:val="0"/>
        <w:rPr>
          <w:rFonts w:cs="Arial"/>
        </w:rPr>
      </w:pPr>
      <w:r w:rsidRPr="0086691F">
        <w:rPr>
          <w:rFonts w:cs="Arial"/>
        </w:rPr>
        <w:t>izpolnjeni in urejeni podatki v meniju Katalog programov v zavihkih:</w:t>
      </w:r>
    </w:p>
    <w:p w14:paraId="3A986064" w14:textId="77777777" w:rsidR="00E31F7D" w:rsidRPr="0086691F" w:rsidRDefault="00E31F7D" w:rsidP="00E31F7D">
      <w:pPr>
        <w:numPr>
          <w:ilvl w:val="1"/>
          <w:numId w:val="2"/>
        </w:numPr>
        <w:spacing w:line="276" w:lineRule="auto"/>
        <w:jc w:val="both"/>
        <w:outlineLvl w:val="0"/>
        <w:rPr>
          <w:rFonts w:cs="Arial"/>
        </w:rPr>
      </w:pPr>
      <w:r w:rsidRPr="0086691F">
        <w:rPr>
          <w:rFonts w:cs="Arial"/>
        </w:rPr>
        <w:t>program,</w:t>
      </w:r>
    </w:p>
    <w:p w14:paraId="02B69EDE" w14:textId="4C6AA49F" w:rsidR="00E31F7D" w:rsidRPr="0086691F" w:rsidRDefault="00E31F7D" w:rsidP="00E31F7D">
      <w:pPr>
        <w:numPr>
          <w:ilvl w:val="1"/>
          <w:numId w:val="2"/>
        </w:numPr>
        <w:spacing w:line="276" w:lineRule="auto"/>
        <w:jc w:val="both"/>
        <w:outlineLvl w:val="0"/>
        <w:rPr>
          <w:rFonts w:cs="Arial"/>
        </w:rPr>
      </w:pPr>
      <w:r w:rsidRPr="0086691F">
        <w:rPr>
          <w:rFonts w:cs="Arial"/>
        </w:rPr>
        <w:t>vsebine,</w:t>
      </w:r>
      <w:r w:rsidR="0038688E" w:rsidRPr="0086691F">
        <w:rPr>
          <w:rFonts w:cs="Arial"/>
        </w:rPr>
        <w:t xml:space="preserve"> moduli</w:t>
      </w:r>
      <w:r w:rsidR="0010149F">
        <w:rPr>
          <w:rFonts w:cs="Arial"/>
        </w:rPr>
        <w:t>,</w:t>
      </w:r>
    </w:p>
    <w:p w14:paraId="32F96984" w14:textId="19B49814" w:rsidR="00E31F7D" w:rsidRPr="0086691F" w:rsidRDefault="00E31F7D" w:rsidP="00E31F7D">
      <w:pPr>
        <w:numPr>
          <w:ilvl w:val="1"/>
          <w:numId w:val="2"/>
        </w:numPr>
        <w:spacing w:line="276" w:lineRule="auto"/>
        <w:jc w:val="both"/>
        <w:outlineLvl w:val="0"/>
        <w:rPr>
          <w:rFonts w:cs="Arial"/>
        </w:rPr>
      </w:pPr>
      <w:r w:rsidRPr="0086691F">
        <w:rPr>
          <w:rFonts w:cs="Arial"/>
        </w:rPr>
        <w:t>metode dela</w:t>
      </w:r>
      <w:r w:rsidR="002A70C7">
        <w:rPr>
          <w:rFonts w:cs="Arial"/>
        </w:rPr>
        <w:t>,</w:t>
      </w:r>
      <w:r w:rsidRPr="0086691F">
        <w:rPr>
          <w:rFonts w:cs="Arial"/>
        </w:rPr>
        <w:t xml:space="preserve"> predavatelji,</w:t>
      </w:r>
    </w:p>
    <w:p w14:paraId="2551AFA5" w14:textId="77777777" w:rsidR="00E31F7D" w:rsidRPr="0086691F" w:rsidRDefault="00E31F7D" w:rsidP="00E31F7D">
      <w:pPr>
        <w:numPr>
          <w:ilvl w:val="1"/>
          <w:numId w:val="2"/>
        </w:numPr>
        <w:spacing w:line="276" w:lineRule="auto"/>
        <w:jc w:val="both"/>
        <w:outlineLvl w:val="0"/>
        <w:rPr>
          <w:rFonts w:cs="Arial"/>
        </w:rPr>
      </w:pPr>
      <w:r w:rsidRPr="0086691F">
        <w:rPr>
          <w:rFonts w:cs="Arial"/>
        </w:rPr>
        <w:t>izpeljave,</w:t>
      </w:r>
    </w:p>
    <w:p w14:paraId="49CC0A62" w14:textId="77777777" w:rsidR="00E31F7D" w:rsidRPr="0086691F" w:rsidRDefault="00E31F7D" w:rsidP="00E31F7D">
      <w:pPr>
        <w:numPr>
          <w:ilvl w:val="1"/>
          <w:numId w:val="2"/>
        </w:numPr>
        <w:spacing w:line="276" w:lineRule="auto"/>
        <w:jc w:val="both"/>
        <w:outlineLvl w:val="0"/>
        <w:rPr>
          <w:rFonts w:cs="Arial"/>
        </w:rPr>
      </w:pPr>
      <w:r w:rsidRPr="0086691F">
        <w:rPr>
          <w:rFonts w:cs="Arial"/>
        </w:rPr>
        <w:t>cena in</w:t>
      </w:r>
    </w:p>
    <w:p w14:paraId="33B72958" w14:textId="77777777" w:rsidR="00E31F7D" w:rsidRPr="0086691F" w:rsidRDefault="00E31F7D" w:rsidP="00E31F7D">
      <w:pPr>
        <w:numPr>
          <w:ilvl w:val="1"/>
          <w:numId w:val="2"/>
        </w:numPr>
        <w:spacing w:line="276" w:lineRule="auto"/>
        <w:jc w:val="both"/>
        <w:outlineLvl w:val="0"/>
        <w:rPr>
          <w:rFonts w:cs="Arial"/>
        </w:rPr>
      </w:pPr>
      <w:r w:rsidRPr="0086691F">
        <w:rPr>
          <w:rFonts w:cs="Arial"/>
        </w:rPr>
        <w:t>predstavitev.</w:t>
      </w:r>
    </w:p>
    <w:p w14:paraId="14B9E359" w14:textId="77777777" w:rsidR="00E31F7D" w:rsidRPr="0086691F" w:rsidRDefault="00E31F7D" w:rsidP="00E31F7D">
      <w:pPr>
        <w:spacing w:line="276" w:lineRule="auto"/>
        <w:jc w:val="both"/>
        <w:outlineLvl w:val="0"/>
        <w:rPr>
          <w:rFonts w:cs="Arial"/>
        </w:rPr>
      </w:pPr>
    </w:p>
    <w:p w14:paraId="3A5380A9" w14:textId="77777777" w:rsidR="00E31F7D" w:rsidRPr="0086691F" w:rsidRDefault="00E31F7D" w:rsidP="00E31F7D">
      <w:pPr>
        <w:spacing w:line="276" w:lineRule="auto"/>
        <w:jc w:val="both"/>
        <w:outlineLvl w:val="0"/>
        <w:rPr>
          <w:rFonts w:cs="Arial"/>
        </w:rPr>
      </w:pPr>
      <w:r w:rsidRPr="0086691F">
        <w:rPr>
          <w:rFonts w:cs="Arial"/>
        </w:rPr>
        <w:t xml:space="preserve">Prijavo na ta javni razpis prijavitelj pošlje v tiskani obliki na obrazcih, ki jih natisne iz </w:t>
      </w:r>
      <w:proofErr w:type="spellStart"/>
      <w:r w:rsidRPr="0086691F">
        <w:rPr>
          <w:rFonts w:cs="Arial"/>
        </w:rPr>
        <w:t>Katis</w:t>
      </w:r>
      <w:proofErr w:type="spellEnd"/>
      <w:r w:rsidRPr="0086691F">
        <w:rPr>
          <w:rFonts w:cs="Arial"/>
        </w:rPr>
        <w:t>-a:</w:t>
      </w:r>
    </w:p>
    <w:p w14:paraId="307B9722" w14:textId="77777777" w:rsidR="00E31F7D" w:rsidRPr="0086691F" w:rsidRDefault="00E31F7D" w:rsidP="00E31F7D">
      <w:pPr>
        <w:numPr>
          <w:ilvl w:val="0"/>
          <w:numId w:val="2"/>
        </w:numPr>
        <w:spacing w:line="276" w:lineRule="auto"/>
        <w:jc w:val="both"/>
        <w:outlineLvl w:val="0"/>
        <w:rPr>
          <w:rFonts w:cs="Arial"/>
        </w:rPr>
      </w:pPr>
      <w:r w:rsidRPr="0086691F">
        <w:rPr>
          <w:rFonts w:cs="Arial"/>
        </w:rPr>
        <w:t>podatki o prijavitelju,</w:t>
      </w:r>
    </w:p>
    <w:p w14:paraId="1061AEA0" w14:textId="77777777" w:rsidR="00E31F7D" w:rsidRPr="0086691F" w:rsidRDefault="00E31F7D" w:rsidP="00E31F7D">
      <w:pPr>
        <w:numPr>
          <w:ilvl w:val="0"/>
          <w:numId w:val="2"/>
        </w:numPr>
        <w:spacing w:line="276" w:lineRule="auto"/>
        <w:jc w:val="both"/>
        <w:outlineLvl w:val="0"/>
        <w:rPr>
          <w:rFonts w:cs="Arial"/>
        </w:rPr>
      </w:pPr>
      <w:r w:rsidRPr="0086691F">
        <w:rPr>
          <w:rFonts w:cs="Arial"/>
        </w:rPr>
        <w:t>predstavitev programa (za vsak prijavljeni program posebej),</w:t>
      </w:r>
    </w:p>
    <w:p w14:paraId="0E74D73E" w14:textId="77777777" w:rsidR="00E31F7D" w:rsidRPr="0086691F" w:rsidRDefault="00E31F7D" w:rsidP="00E31F7D">
      <w:pPr>
        <w:numPr>
          <w:ilvl w:val="0"/>
          <w:numId w:val="2"/>
        </w:numPr>
        <w:spacing w:line="276" w:lineRule="auto"/>
        <w:jc w:val="both"/>
        <w:outlineLvl w:val="0"/>
        <w:rPr>
          <w:rFonts w:cs="Arial"/>
        </w:rPr>
      </w:pPr>
      <w:r w:rsidRPr="0086691F">
        <w:rPr>
          <w:rFonts w:cs="Arial"/>
        </w:rPr>
        <w:t>pregled programa (za vsak prijavljeni program posebej),</w:t>
      </w:r>
    </w:p>
    <w:p w14:paraId="337211F5" w14:textId="77777777" w:rsidR="00E31F7D" w:rsidRPr="0086691F" w:rsidRDefault="00E31F7D" w:rsidP="00E31F7D">
      <w:pPr>
        <w:numPr>
          <w:ilvl w:val="0"/>
          <w:numId w:val="2"/>
        </w:numPr>
        <w:spacing w:line="276" w:lineRule="auto"/>
        <w:jc w:val="both"/>
        <w:outlineLvl w:val="0"/>
        <w:rPr>
          <w:rFonts w:cs="Arial"/>
        </w:rPr>
      </w:pPr>
      <w:r w:rsidRPr="0086691F">
        <w:rPr>
          <w:rFonts w:cs="Arial"/>
        </w:rPr>
        <w:t>seznam prijavljenih programov.</w:t>
      </w:r>
    </w:p>
    <w:p w14:paraId="3A27B2D4" w14:textId="77777777" w:rsidR="00E31F7D" w:rsidRPr="0086691F" w:rsidRDefault="00E31F7D" w:rsidP="00E31F7D">
      <w:pPr>
        <w:spacing w:line="276" w:lineRule="auto"/>
        <w:jc w:val="both"/>
        <w:outlineLvl w:val="0"/>
        <w:rPr>
          <w:rFonts w:cs="Arial"/>
        </w:rPr>
      </w:pPr>
      <w:r w:rsidRPr="0086691F">
        <w:rPr>
          <w:rFonts w:cs="Arial"/>
        </w:rPr>
        <w:t>Vsi obrazci morajo biti potrjeni z žigom in podpisani s strani odgovorne osebe prijavitelja. V primeru, da prijavitelj posluje brez žiga, je to potrebno navesti v prijavi.</w:t>
      </w:r>
    </w:p>
    <w:p w14:paraId="20044C27" w14:textId="77777777" w:rsidR="00E31F7D" w:rsidRPr="0086691F" w:rsidRDefault="00E31F7D" w:rsidP="00E31F7D">
      <w:pPr>
        <w:spacing w:line="276" w:lineRule="auto"/>
        <w:jc w:val="both"/>
        <w:outlineLvl w:val="0"/>
        <w:rPr>
          <w:rFonts w:cs="Arial"/>
        </w:rPr>
      </w:pPr>
    </w:p>
    <w:p w14:paraId="5FEA458A" w14:textId="77777777" w:rsidR="00E31F7D" w:rsidRPr="0086691F" w:rsidRDefault="00E31F7D" w:rsidP="00E31F7D">
      <w:pPr>
        <w:spacing w:line="276" w:lineRule="auto"/>
        <w:jc w:val="both"/>
        <w:outlineLvl w:val="0"/>
        <w:rPr>
          <w:rFonts w:cs="Arial"/>
        </w:rPr>
      </w:pPr>
      <w:r w:rsidRPr="0086691F">
        <w:rPr>
          <w:rFonts w:cs="Arial"/>
        </w:rPr>
        <w:t xml:space="preserve">Oddaja prijave pomeni, da prijavitelj jamči, da so podatki v tiskani in elektronski obliki identični, da se prijavitelj strinja s pogoji tega javnega razpisa in merili za izbor in sofinanciranje programov ter da prijava ne vsebuje lažnih ali zavajajočih podatkov. </w:t>
      </w:r>
    </w:p>
    <w:p w14:paraId="397AA303" w14:textId="77777777" w:rsidR="00E31F7D" w:rsidRPr="0086691F" w:rsidRDefault="00E31F7D" w:rsidP="00E31F7D">
      <w:pPr>
        <w:spacing w:line="276" w:lineRule="auto"/>
        <w:jc w:val="both"/>
        <w:outlineLvl w:val="0"/>
        <w:rPr>
          <w:rFonts w:cs="Arial"/>
        </w:rPr>
      </w:pPr>
    </w:p>
    <w:p w14:paraId="30CC88CD" w14:textId="77777777" w:rsidR="00E31F7D" w:rsidRPr="0086691F" w:rsidRDefault="00E31F7D" w:rsidP="00E31F7D">
      <w:pPr>
        <w:numPr>
          <w:ilvl w:val="0"/>
          <w:numId w:val="3"/>
        </w:numPr>
        <w:spacing w:line="276" w:lineRule="auto"/>
        <w:jc w:val="both"/>
        <w:outlineLvl w:val="0"/>
        <w:rPr>
          <w:rFonts w:cs="Arial"/>
          <w:b/>
        </w:rPr>
      </w:pPr>
      <w:r w:rsidRPr="0086691F">
        <w:rPr>
          <w:rFonts w:cs="Arial"/>
          <w:b/>
        </w:rPr>
        <w:t>Rok za oddajo prijave ter način predložitve</w:t>
      </w:r>
    </w:p>
    <w:p w14:paraId="31A8EABA" w14:textId="77777777" w:rsidR="00E31F7D" w:rsidRPr="0086691F" w:rsidRDefault="00E31F7D" w:rsidP="00E31F7D">
      <w:pPr>
        <w:spacing w:line="276" w:lineRule="auto"/>
        <w:jc w:val="both"/>
        <w:outlineLvl w:val="0"/>
        <w:rPr>
          <w:rFonts w:cs="Arial"/>
        </w:rPr>
      </w:pPr>
    </w:p>
    <w:p w14:paraId="3841BBA3" w14:textId="49FDA57C" w:rsidR="00E31F7D" w:rsidRPr="0086691F" w:rsidRDefault="00E31F7D" w:rsidP="00E31F7D">
      <w:pPr>
        <w:spacing w:line="276" w:lineRule="auto"/>
        <w:jc w:val="both"/>
        <w:outlineLvl w:val="0"/>
        <w:rPr>
          <w:rFonts w:cs="Arial"/>
        </w:rPr>
      </w:pPr>
      <w:r w:rsidRPr="0086691F">
        <w:rPr>
          <w:rFonts w:cs="Arial"/>
        </w:rPr>
        <w:t xml:space="preserve">Rok za oddajo prijave je najkasneje do </w:t>
      </w:r>
      <w:r w:rsidR="00E86A33" w:rsidRPr="0086691F">
        <w:rPr>
          <w:rFonts w:cs="Arial"/>
        </w:rPr>
        <w:t>3</w:t>
      </w:r>
      <w:r w:rsidR="005957A8" w:rsidRPr="0086691F">
        <w:rPr>
          <w:rFonts w:cs="Arial"/>
        </w:rPr>
        <w:t>1</w:t>
      </w:r>
      <w:r w:rsidRPr="0086691F">
        <w:rPr>
          <w:rFonts w:cs="Arial"/>
        </w:rPr>
        <w:t xml:space="preserve">. 3. 2023. Prijava je ustrezna, če je oddana kot izpis iz </w:t>
      </w:r>
      <w:proofErr w:type="spellStart"/>
      <w:r w:rsidRPr="0086691F">
        <w:rPr>
          <w:rFonts w:cs="Arial"/>
        </w:rPr>
        <w:t>Katis</w:t>
      </w:r>
      <w:proofErr w:type="spellEnd"/>
      <w:r w:rsidRPr="0086691F">
        <w:rPr>
          <w:rFonts w:cs="Arial"/>
        </w:rPr>
        <w:t xml:space="preserve">-a na način, kot je določeno v 5. točki razpisa, v zaprti ovojnici po pošti ali osebno na naslov: </w:t>
      </w:r>
      <w:r w:rsidR="004D1C8F" w:rsidRPr="0086691F">
        <w:rPr>
          <w:rFonts w:cs="Arial"/>
        </w:rPr>
        <w:t xml:space="preserve">Ministrstvo za vzgojo in izobraževanje, </w:t>
      </w:r>
      <w:r w:rsidRPr="0086691F">
        <w:rPr>
          <w:rFonts w:cs="Arial"/>
        </w:rPr>
        <w:t xml:space="preserve">Masarykova cesta 16, 1000 Ljubljana, s pripisom »NE ODPIRAJ – PRIJAVA NA JAVNI RAZPIS ZA IZBOR IN SOFINANCIRANJE PROGRAMOV PROFESIONALNEGA USPOSABLJANJA ZA ŠOLSKO LETO 2023/24« in nazivom ter polnim naslovom prijavitelja, najkasneje do </w:t>
      </w:r>
      <w:r w:rsidR="00E86A33" w:rsidRPr="0086691F">
        <w:rPr>
          <w:rFonts w:cs="Arial"/>
        </w:rPr>
        <w:t>3</w:t>
      </w:r>
      <w:r w:rsidR="005957A8" w:rsidRPr="0086691F">
        <w:rPr>
          <w:rFonts w:cs="Arial"/>
        </w:rPr>
        <w:t>1</w:t>
      </w:r>
      <w:r w:rsidRPr="0086691F">
        <w:rPr>
          <w:rFonts w:cs="Arial"/>
        </w:rPr>
        <w:t xml:space="preserve">. 3. 2023. Prijava se šteje za pravočasno, če najkasneje do </w:t>
      </w:r>
      <w:r w:rsidR="00E86A33" w:rsidRPr="0086691F">
        <w:rPr>
          <w:rFonts w:cs="Arial"/>
        </w:rPr>
        <w:t>3</w:t>
      </w:r>
      <w:r w:rsidR="005957A8" w:rsidRPr="0086691F">
        <w:rPr>
          <w:rFonts w:cs="Arial"/>
        </w:rPr>
        <w:t>1</w:t>
      </w:r>
      <w:r w:rsidRPr="0086691F">
        <w:rPr>
          <w:rFonts w:cs="Arial"/>
        </w:rPr>
        <w:t xml:space="preserve">. 3. 2023 prispe v vložišče Ministrstva za </w:t>
      </w:r>
      <w:r w:rsidR="00CB2BE2" w:rsidRPr="0086691F">
        <w:rPr>
          <w:rFonts w:cs="Arial"/>
        </w:rPr>
        <w:t xml:space="preserve">vzgojo in </w:t>
      </w:r>
      <w:r w:rsidRPr="0086691F">
        <w:rPr>
          <w:rFonts w:cs="Arial"/>
        </w:rPr>
        <w:t>izobraževanje, Masarykova cesta 16, 1000 Ljubljana, oziroma je oddana priporočeno po pošti na zadnji dan roka za oddajo prijave.</w:t>
      </w:r>
    </w:p>
    <w:p w14:paraId="4CC81C6E" w14:textId="77777777" w:rsidR="00E31F7D" w:rsidRPr="0086691F" w:rsidRDefault="00E31F7D" w:rsidP="00E31F7D">
      <w:pPr>
        <w:spacing w:line="276" w:lineRule="auto"/>
        <w:jc w:val="both"/>
        <w:outlineLvl w:val="0"/>
        <w:rPr>
          <w:rFonts w:cs="Arial"/>
        </w:rPr>
      </w:pPr>
    </w:p>
    <w:p w14:paraId="3D26AF7C" w14:textId="0B6190CA" w:rsidR="00830BF7" w:rsidRPr="0086691F" w:rsidRDefault="00E31F7D" w:rsidP="00E31F7D">
      <w:pPr>
        <w:spacing w:line="276" w:lineRule="auto"/>
        <w:jc w:val="both"/>
        <w:outlineLvl w:val="0"/>
        <w:rPr>
          <w:rFonts w:cs="Arial"/>
        </w:rPr>
      </w:pPr>
      <w:r w:rsidRPr="0086691F">
        <w:rPr>
          <w:rFonts w:cs="Arial"/>
        </w:rPr>
        <w:t>Prijav v neustrezno označenih in nepravočasno prispelih ovojnicah razpisna komisija ne bo obravnavala in bodo s sklepom zavržene.</w:t>
      </w:r>
    </w:p>
    <w:p w14:paraId="0DE81488" w14:textId="77777777" w:rsidR="00E31F7D" w:rsidRPr="0086691F" w:rsidRDefault="00E31F7D" w:rsidP="00E31F7D">
      <w:pPr>
        <w:numPr>
          <w:ilvl w:val="0"/>
          <w:numId w:val="3"/>
        </w:numPr>
        <w:spacing w:line="276" w:lineRule="auto"/>
        <w:jc w:val="both"/>
        <w:outlineLvl w:val="0"/>
        <w:rPr>
          <w:rFonts w:cs="Arial"/>
          <w:b/>
          <w:bCs/>
        </w:rPr>
      </w:pPr>
      <w:r w:rsidRPr="0086691F">
        <w:rPr>
          <w:rFonts w:cs="Arial"/>
          <w:b/>
          <w:bCs/>
        </w:rPr>
        <w:lastRenderedPageBreak/>
        <w:t>Odpiranje prijav</w:t>
      </w:r>
    </w:p>
    <w:p w14:paraId="1B6859EF" w14:textId="77777777" w:rsidR="00E31F7D" w:rsidRPr="0086691F" w:rsidRDefault="00E31F7D" w:rsidP="00E31F7D">
      <w:pPr>
        <w:spacing w:line="276" w:lineRule="auto"/>
        <w:jc w:val="both"/>
        <w:outlineLvl w:val="0"/>
        <w:rPr>
          <w:rFonts w:cs="Arial"/>
        </w:rPr>
      </w:pPr>
    </w:p>
    <w:p w14:paraId="0D4EE5F7" w14:textId="22C26296" w:rsidR="00E31F7D" w:rsidRPr="0086691F" w:rsidRDefault="00E31F7D" w:rsidP="00E31F7D">
      <w:pPr>
        <w:spacing w:line="276" w:lineRule="auto"/>
        <w:jc w:val="both"/>
        <w:outlineLvl w:val="0"/>
        <w:rPr>
          <w:rFonts w:cs="Arial"/>
        </w:rPr>
      </w:pPr>
      <w:r w:rsidRPr="0086691F">
        <w:rPr>
          <w:rFonts w:cs="Arial"/>
        </w:rPr>
        <w:t xml:space="preserve">Prijave bo odpirala razpisna komisija. Ker se pričakuje večje število prijav, bo predvidoma dne </w:t>
      </w:r>
      <w:r w:rsidR="00E86A33" w:rsidRPr="0086691F">
        <w:rPr>
          <w:rFonts w:cs="Arial"/>
        </w:rPr>
        <w:t>5</w:t>
      </w:r>
      <w:r w:rsidRPr="0086691F">
        <w:rPr>
          <w:rFonts w:cs="Arial"/>
        </w:rPr>
        <w:t>. </w:t>
      </w:r>
      <w:r w:rsidR="00E86A33" w:rsidRPr="0086691F">
        <w:rPr>
          <w:rFonts w:cs="Arial"/>
        </w:rPr>
        <w:t>4</w:t>
      </w:r>
      <w:r w:rsidRPr="0086691F">
        <w:rPr>
          <w:rFonts w:cs="Arial"/>
        </w:rPr>
        <w:t xml:space="preserve">. 2023 v prostorih ministrstva nejavno odpiranje prijav. Pri odpiranju prijav bo razpisna komisija ugotavljala njihovo popolnost. Prijava je formalno popolna, če je pravočasno oddana v tiskani obliki kot izpis iz </w:t>
      </w:r>
      <w:proofErr w:type="spellStart"/>
      <w:r w:rsidRPr="0086691F">
        <w:rPr>
          <w:rFonts w:cs="Arial"/>
        </w:rPr>
        <w:t>Katis</w:t>
      </w:r>
      <w:proofErr w:type="spellEnd"/>
      <w:r w:rsidRPr="0086691F">
        <w:rPr>
          <w:rFonts w:cs="Arial"/>
        </w:rPr>
        <w:t>-a, kot je določeno v 5. točk</w:t>
      </w:r>
      <w:r w:rsidR="0038688E" w:rsidRPr="0086691F">
        <w:rPr>
          <w:rFonts w:cs="Arial"/>
        </w:rPr>
        <w:t>i</w:t>
      </w:r>
      <w:r w:rsidRPr="0086691F">
        <w:rPr>
          <w:rFonts w:cs="Arial"/>
        </w:rPr>
        <w:t xml:space="preserve"> tega javnega razpisa. Razpisna komisija bo v roku 8 dni od odpiranja prijav pisno pozvala k dopolnitvi tiste prijavitelje, katerih prijave ne bodo formalno popolne. </w:t>
      </w:r>
    </w:p>
    <w:p w14:paraId="26D8FACA" w14:textId="77777777" w:rsidR="00E31F7D" w:rsidRPr="0086691F" w:rsidRDefault="00E31F7D" w:rsidP="00E31F7D">
      <w:pPr>
        <w:spacing w:line="276" w:lineRule="auto"/>
        <w:jc w:val="both"/>
        <w:rPr>
          <w:rFonts w:cs="Arial"/>
        </w:rPr>
      </w:pPr>
    </w:p>
    <w:p w14:paraId="6D19EADA" w14:textId="77777777" w:rsidR="00E31F7D" w:rsidRPr="0086691F" w:rsidRDefault="00E31F7D" w:rsidP="00E31F7D">
      <w:pPr>
        <w:numPr>
          <w:ilvl w:val="0"/>
          <w:numId w:val="3"/>
        </w:numPr>
        <w:spacing w:line="276" w:lineRule="auto"/>
        <w:jc w:val="both"/>
        <w:outlineLvl w:val="0"/>
        <w:rPr>
          <w:rFonts w:cs="Arial"/>
          <w:b/>
          <w:bCs/>
        </w:rPr>
      </w:pPr>
      <w:r w:rsidRPr="0086691F">
        <w:rPr>
          <w:rFonts w:cs="Arial"/>
          <w:b/>
          <w:bCs/>
        </w:rPr>
        <w:t>Merila za izbor programov za objavo v katalogu</w:t>
      </w:r>
    </w:p>
    <w:p w14:paraId="16539460" w14:textId="77777777" w:rsidR="00E31F7D" w:rsidRPr="0086691F" w:rsidRDefault="00E31F7D" w:rsidP="00E31F7D">
      <w:pPr>
        <w:spacing w:line="276" w:lineRule="auto"/>
        <w:jc w:val="both"/>
        <w:rPr>
          <w:rFonts w:cs="Arial"/>
          <w:b/>
        </w:rPr>
      </w:pPr>
    </w:p>
    <w:p w14:paraId="1F6FDF00" w14:textId="7DF99960" w:rsidR="00E31F7D" w:rsidRDefault="00E31F7D" w:rsidP="00E31F7D">
      <w:pPr>
        <w:spacing w:line="276" w:lineRule="auto"/>
        <w:jc w:val="both"/>
        <w:rPr>
          <w:rFonts w:cs="Arial"/>
        </w:rPr>
      </w:pPr>
      <w:r w:rsidRPr="0086691F">
        <w:rPr>
          <w:rFonts w:cs="Arial"/>
        </w:rPr>
        <w:t>Popolne prijave bo ocenila razpisna komisija v skladu z določili tega javnega razpisa in kriteriji, ki so del razpisne dokumentacije.</w:t>
      </w:r>
    </w:p>
    <w:p w14:paraId="6B7DF407" w14:textId="77777777" w:rsidR="0010149F" w:rsidRPr="0086691F" w:rsidRDefault="0010149F" w:rsidP="00E31F7D">
      <w:pPr>
        <w:spacing w:line="276" w:lineRule="auto"/>
        <w:jc w:val="both"/>
        <w:rPr>
          <w:rFonts w:cs="Arial"/>
        </w:rPr>
      </w:pPr>
    </w:p>
    <w:p w14:paraId="790F14C1" w14:textId="56B6726A" w:rsidR="00E31F7D" w:rsidRPr="0086691F" w:rsidRDefault="00E31F7D" w:rsidP="00CB2BE2">
      <w:pPr>
        <w:spacing w:line="276" w:lineRule="auto"/>
        <w:jc w:val="both"/>
        <w:rPr>
          <w:rFonts w:cs="Arial"/>
        </w:rPr>
      </w:pPr>
      <w:r w:rsidRPr="0086691F">
        <w:rPr>
          <w:rFonts w:cs="Arial"/>
        </w:rPr>
        <w:t>Za šolsko leto 2023/24 bodo izmed prijavljenih s sklepom izbrani programi, ki izpolnjujejo pogoje iz 2. točke tega javnega razpisa in bodo</w:t>
      </w:r>
      <w:r w:rsidR="00CB2BE2" w:rsidRPr="0086691F">
        <w:rPr>
          <w:rFonts w:cs="Arial"/>
        </w:rPr>
        <w:t xml:space="preserve"> </w:t>
      </w:r>
      <w:r w:rsidRPr="0086691F">
        <w:rPr>
          <w:rFonts w:cs="Arial"/>
        </w:rPr>
        <w:t xml:space="preserve">v skladu s kriteriji dosegli najmanj </w:t>
      </w:r>
      <w:r w:rsidR="00EA3DBA" w:rsidRPr="0086691F">
        <w:rPr>
          <w:rFonts w:cs="Arial"/>
        </w:rPr>
        <w:t>20</w:t>
      </w:r>
      <w:r w:rsidRPr="0086691F">
        <w:rPr>
          <w:rFonts w:cs="Arial"/>
        </w:rPr>
        <w:t xml:space="preserve"> točk.</w:t>
      </w:r>
    </w:p>
    <w:p w14:paraId="529C3BEE" w14:textId="77777777" w:rsidR="00E31F7D" w:rsidRPr="0086691F" w:rsidRDefault="00E31F7D" w:rsidP="00E31F7D">
      <w:pPr>
        <w:spacing w:line="276" w:lineRule="auto"/>
        <w:jc w:val="both"/>
        <w:rPr>
          <w:rFonts w:cs="Arial"/>
        </w:rPr>
      </w:pPr>
      <w:r w:rsidRPr="0086691F">
        <w:rPr>
          <w:rFonts w:cs="Arial"/>
        </w:rPr>
        <w:t xml:space="preserve"> </w:t>
      </w:r>
    </w:p>
    <w:p w14:paraId="4EB3F134" w14:textId="7F642B69" w:rsidR="00E31F7D" w:rsidRPr="0086691F" w:rsidRDefault="00616923" w:rsidP="00E31F7D">
      <w:pPr>
        <w:spacing w:line="276" w:lineRule="auto"/>
        <w:jc w:val="both"/>
        <w:rPr>
          <w:rFonts w:cs="Arial"/>
        </w:rPr>
      </w:pPr>
      <w:r w:rsidRPr="0086691F">
        <w:rPr>
          <w:rFonts w:cs="Arial"/>
        </w:rPr>
        <w:t>Ne g</w:t>
      </w:r>
      <w:r w:rsidR="00E31F7D" w:rsidRPr="0086691F">
        <w:rPr>
          <w:rFonts w:cs="Arial"/>
        </w:rPr>
        <w:t xml:space="preserve">lede na določila prejšnjega odstavka se v nabor objavljenih programov </w:t>
      </w:r>
      <w:r w:rsidR="00062505" w:rsidRPr="0086691F">
        <w:rPr>
          <w:rFonts w:cs="Arial"/>
        </w:rPr>
        <w:t>ne</w:t>
      </w:r>
      <w:r w:rsidRPr="0086691F">
        <w:rPr>
          <w:rFonts w:cs="Arial"/>
        </w:rPr>
        <w:t xml:space="preserve"> </w:t>
      </w:r>
      <w:r w:rsidR="00E31F7D" w:rsidRPr="0086691F">
        <w:rPr>
          <w:rFonts w:cs="Arial"/>
        </w:rPr>
        <w:t>uvrsti</w:t>
      </w:r>
      <w:r w:rsidRPr="0086691F">
        <w:rPr>
          <w:rFonts w:cs="Arial"/>
        </w:rPr>
        <w:t>jo</w:t>
      </w:r>
      <w:r w:rsidR="00E31F7D" w:rsidRPr="0086691F">
        <w:rPr>
          <w:rFonts w:cs="Arial"/>
        </w:rPr>
        <w:t xml:space="preserve"> programi tistih prijaviteljev, ki </w:t>
      </w:r>
      <w:r w:rsidRPr="0086691F">
        <w:rPr>
          <w:rFonts w:cs="Arial"/>
        </w:rPr>
        <w:t xml:space="preserve">so </w:t>
      </w:r>
      <w:r w:rsidR="0010149F">
        <w:rPr>
          <w:rFonts w:cs="Arial"/>
        </w:rPr>
        <w:t xml:space="preserve">bili izvajalci programov </w:t>
      </w:r>
      <w:r w:rsidR="0010149F" w:rsidRPr="0010149F">
        <w:rPr>
          <w:rFonts w:cs="Arial"/>
        </w:rPr>
        <w:t xml:space="preserve">na podlagi Javnega razpisa za izbor in sofinanciranje programov profesionalnega usposabljanja za šolsko leto </w:t>
      </w:r>
      <w:r w:rsidR="0010149F">
        <w:rPr>
          <w:rFonts w:cs="Arial"/>
        </w:rPr>
        <w:t xml:space="preserve">2021/22 in </w:t>
      </w:r>
      <w:r w:rsidR="00E31F7D" w:rsidRPr="0086691F">
        <w:rPr>
          <w:rFonts w:cs="Arial"/>
        </w:rPr>
        <w:t>na ministrstvo</w:t>
      </w:r>
      <w:r w:rsidR="00062505" w:rsidRPr="0086691F">
        <w:rPr>
          <w:rFonts w:cs="Arial"/>
        </w:rPr>
        <w:t xml:space="preserve"> pristojno za izobraževanje niso </w:t>
      </w:r>
      <w:r w:rsidR="00E31F7D" w:rsidRPr="0086691F">
        <w:rPr>
          <w:rFonts w:cs="Arial"/>
        </w:rPr>
        <w:t xml:space="preserve">poslali </w:t>
      </w:r>
      <w:r w:rsidRPr="0086691F">
        <w:rPr>
          <w:rFonts w:cs="Arial"/>
        </w:rPr>
        <w:t>ustrezn</w:t>
      </w:r>
      <w:r w:rsidR="00062505" w:rsidRPr="0086691F">
        <w:rPr>
          <w:rFonts w:cs="Arial"/>
        </w:rPr>
        <w:t>e</w:t>
      </w:r>
      <w:r w:rsidRPr="0086691F">
        <w:rPr>
          <w:rFonts w:cs="Arial"/>
        </w:rPr>
        <w:t xml:space="preserve"> </w:t>
      </w:r>
      <w:r w:rsidR="00E31F7D" w:rsidRPr="0086691F">
        <w:rPr>
          <w:rFonts w:cs="Arial"/>
        </w:rPr>
        <w:t>dokumentacij</w:t>
      </w:r>
      <w:r w:rsidR="00062505" w:rsidRPr="0086691F">
        <w:rPr>
          <w:rFonts w:cs="Arial"/>
        </w:rPr>
        <w:t>e</w:t>
      </w:r>
      <w:r w:rsidR="00E31F7D" w:rsidRPr="0086691F">
        <w:rPr>
          <w:rFonts w:cs="Arial"/>
        </w:rPr>
        <w:t xml:space="preserve"> o izvedenih programih </w:t>
      </w:r>
      <w:r w:rsidR="0010149F">
        <w:rPr>
          <w:rFonts w:cs="Arial"/>
        </w:rPr>
        <w:t xml:space="preserve">ali </w:t>
      </w:r>
      <w:r w:rsidR="00062505" w:rsidRPr="0086691F">
        <w:rPr>
          <w:rFonts w:cs="Arial"/>
        </w:rPr>
        <w:t>ni</w:t>
      </w:r>
      <w:r w:rsidR="00E31F7D" w:rsidRPr="0086691F">
        <w:rPr>
          <w:rFonts w:cs="Arial"/>
        </w:rPr>
        <w:t>so izpolnili vse</w:t>
      </w:r>
      <w:r w:rsidR="00062505" w:rsidRPr="0086691F">
        <w:rPr>
          <w:rFonts w:cs="Arial"/>
        </w:rPr>
        <w:t>h</w:t>
      </w:r>
      <w:r w:rsidR="00E31F7D" w:rsidRPr="0086691F">
        <w:rPr>
          <w:rFonts w:cs="Arial"/>
        </w:rPr>
        <w:t xml:space="preserve"> obveznosti po pogodbi o izvajanju programov profesionalnega usposabljanja oz. pogodbi o izvajanju in sofinanciranju programov profesionalnega usposabljanja</w:t>
      </w:r>
      <w:r w:rsidR="0010149F">
        <w:rPr>
          <w:rFonts w:cs="Arial"/>
        </w:rPr>
        <w:t>, sklenjeni na podlagi omenjenega razpisa</w:t>
      </w:r>
      <w:r w:rsidR="00E31F7D" w:rsidRPr="0086691F">
        <w:rPr>
          <w:rFonts w:cs="Arial"/>
        </w:rPr>
        <w:t xml:space="preserve">. Informacije o izpolnjevanju obveznosti v šolskem letu 2021/22 lahko prijavitelji dobijo na e-naslovu: </w:t>
      </w:r>
      <w:hyperlink r:id="rId9">
        <w:r w:rsidR="00E31F7D" w:rsidRPr="0086691F">
          <w:rPr>
            <w:rStyle w:val="Hiperpovezava"/>
            <w:rFonts w:cs="Arial"/>
          </w:rPr>
          <w:t>katis.mizs@gov.si</w:t>
        </w:r>
      </w:hyperlink>
      <w:r w:rsidR="00E31F7D" w:rsidRPr="0086691F">
        <w:rPr>
          <w:rFonts w:cs="Arial"/>
        </w:rPr>
        <w:t xml:space="preserve"> ali na telefonski številki 01 4005 233 oziroma 01 4005 327.</w:t>
      </w:r>
    </w:p>
    <w:p w14:paraId="68392643" w14:textId="77777777" w:rsidR="00E31F7D" w:rsidRPr="0086691F" w:rsidRDefault="00E31F7D" w:rsidP="00E31F7D">
      <w:pPr>
        <w:spacing w:line="276" w:lineRule="auto"/>
        <w:jc w:val="both"/>
        <w:rPr>
          <w:rFonts w:cs="Arial"/>
        </w:rPr>
      </w:pPr>
    </w:p>
    <w:p w14:paraId="737DD864" w14:textId="4CD14228" w:rsidR="00E31F7D" w:rsidRPr="0086691F" w:rsidRDefault="00E31F7D" w:rsidP="00E31F7D">
      <w:pPr>
        <w:spacing w:line="276" w:lineRule="auto"/>
        <w:jc w:val="both"/>
        <w:rPr>
          <w:rFonts w:cs="Arial"/>
        </w:rPr>
      </w:pPr>
      <w:r w:rsidRPr="0086691F">
        <w:rPr>
          <w:rFonts w:cs="Arial"/>
        </w:rPr>
        <w:t xml:space="preserve">S sklepom izbrani programi bodo objavljeni v katalogu. Programi, ki ne bodo izbrani, bodo s sklepom zavrnjeni. </w:t>
      </w:r>
    </w:p>
    <w:p w14:paraId="3DE35E6D" w14:textId="77777777" w:rsidR="00E31F7D" w:rsidRPr="0086691F" w:rsidRDefault="00E31F7D" w:rsidP="00E31F7D">
      <w:pPr>
        <w:spacing w:line="276" w:lineRule="auto"/>
        <w:jc w:val="both"/>
        <w:rPr>
          <w:rFonts w:cs="Arial"/>
        </w:rPr>
      </w:pPr>
    </w:p>
    <w:p w14:paraId="56AA5D3A" w14:textId="77777777" w:rsidR="00E31F7D" w:rsidRPr="0086691F" w:rsidRDefault="00E31F7D" w:rsidP="00E31F7D">
      <w:pPr>
        <w:numPr>
          <w:ilvl w:val="0"/>
          <w:numId w:val="3"/>
        </w:numPr>
        <w:spacing w:line="276" w:lineRule="auto"/>
        <w:jc w:val="both"/>
        <w:rPr>
          <w:rFonts w:cs="Arial"/>
          <w:b/>
          <w:bCs/>
        </w:rPr>
      </w:pPr>
      <w:r w:rsidRPr="0086691F">
        <w:rPr>
          <w:rFonts w:cs="Arial"/>
          <w:b/>
          <w:bCs/>
        </w:rPr>
        <w:t>Merila za sofinanciranje izbranih programov</w:t>
      </w:r>
    </w:p>
    <w:p w14:paraId="60C76DE8" w14:textId="77777777" w:rsidR="00E31F7D" w:rsidRPr="0086691F" w:rsidRDefault="00E31F7D" w:rsidP="00E31F7D">
      <w:pPr>
        <w:spacing w:line="276" w:lineRule="auto"/>
        <w:jc w:val="both"/>
        <w:rPr>
          <w:rFonts w:cs="Arial"/>
        </w:rPr>
      </w:pPr>
    </w:p>
    <w:p w14:paraId="5DD05670" w14:textId="60506186" w:rsidR="00E31F7D" w:rsidRPr="0086691F" w:rsidRDefault="00E31F7D" w:rsidP="00E31F7D">
      <w:pPr>
        <w:spacing w:line="276" w:lineRule="auto"/>
        <w:jc w:val="both"/>
        <w:rPr>
          <w:rFonts w:cs="Arial"/>
        </w:rPr>
      </w:pPr>
      <w:r w:rsidRPr="0086691F">
        <w:rPr>
          <w:rFonts w:cs="Arial"/>
        </w:rPr>
        <w:t xml:space="preserve">Za šolsko leto 2023/24 se bodo v skladu z načrtovanimi sredstvi v izbor za sofinanciranje </w:t>
      </w:r>
      <w:r w:rsidR="005335DD">
        <w:rPr>
          <w:rFonts w:cs="Arial"/>
        </w:rPr>
        <w:t xml:space="preserve">s sklepom </w:t>
      </w:r>
      <w:r w:rsidRPr="0086691F">
        <w:rPr>
          <w:rFonts w:cs="Arial"/>
        </w:rPr>
        <w:t>uvrstili izbrani programi, ki:</w:t>
      </w:r>
    </w:p>
    <w:p w14:paraId="1C90FBE1" w14:textId="33183177" w:rsidR="00E31F7D" w:rsidRPr="0086691F" w:rsidRDefault="00E31F7D" w:rsidP="00E31F7D">
      <w:pPr>
        <w:numPr>
          <w:ilvl w:val="0"/>
          <w:numId w:val="5"/>
        </w:numPr>
        <w:spacing w:line="276" w:lineRule="auto"/>
        <w:jc w:val="both"/>
        <w:rPr>
          <w:rFonts w:cs="Arial"/>
        </w:rPr>
      </w:pPr>
      <w:r w:rsidRPr="0086691F">
        <w:rPr>
          <w:rFonts w:cs="Arial"/>
        </w:rPr>
        <w:t xml:space="preserve">bodo uvrščeni v eno od prednostnih tem, objavljeni v 3. točki tega javnega razpisa, </w:t>
      </w:r>
    </w:p>
    <w:p w14:paraId="011B9D84" w14:textId="4CBE24CE" w:rsidR="00E31F7D" w:rsidRPr="0086691F" w:rsidRDefault="00E31F7D" w:rsidP="00E31F7D">
      <w:pPr>
        <w:numPr>
          <w:ilvl w:val="0"/>
          <w:numId w:val="5"/>
        </w:numPr>
        <w:spacing w:line="276" w:lineRule="auto"/>
        <w:jc w:val="both"/>
        <w:rPr>
          <w:rFonts w:eastAsia="Arial" w:cs="Arial"/>
        </w:rPr>
      </w:pPr>
      <w:r w:rsidRPr="0086691F">
        <w:rPr>
          <w:rFonts w:cs="Arial"/>
        </w:rPr>
        <w:t xml:space="preserve">bodo v skladu s kriteriji dosegli najmanj </w:t>
      </w:r>
      <w:r w:rsidR="00EA3DBA" w:rsidRPr="0086691F">
        <w:rPr>
          <w:rFonts w:cs="Arial"/>
        </w:rPr>
        <w:t>25</w:t>
      </w:r>
      <w:r w:rsidRPr="0086691F">
        <w:rPr>
          <w:rFonts w:cs="Arial"/>
        </w:rPr>
        <w:t xml:space="preserve"> točk in </w:t>
      </w:r>
    </w:p>
    <w:p w14:paraId="1B767BF7" w14:textId="0D5D4493" w:rsidR="00E31F7D" w:rsidRPr="0086691F" w:rsidRDefault="00E31F7D" w:rsidP="00E31F7D">
      <w:pPr>
        <w:numPr>
          <w:ilvl w:val="0"/>
          <w:numId w:val="5"/>
        </w:numPr>
        <w:spacing w:line="276" w:lineRule="auto"/>
        <w:jc w:val="both"/>
        <w:rPr>
          <w:rFonts w:cs="Arial"/>
        </w:rPr>
      </w:pPr>
      <w:r w:rsidRPr="0086691F">
        <w:rPr>
          <w:rFonts w:cs="Arial"/>
        </w:rPr>
        <w:t>so z evalvacijo programov v koledarskem letu 2020</w:t>
      </w:r>
      <w:r w:rsidR="00BA5758">
        <w:rPr>
          <w:rFonts w:cs="Arial"/>
        </w:rPr>
        <w:t xml:space="preserve"> ali</w:t>
      </w:r>
      <w:r w:rsidRPr="0086691F">
        <w:rPr>
          <w:rFonts w:cs="Arial"/>
        </w:rPr>
        <w:t xml:space="preserve"> 2021 ali 2022 dosegli povprečno oceno, ki na 9 stopenjski lestvici na nobeni izmed kategorij evalvacije ni nižja od </w:t>
      </w:r>
      <w:r w:rsidR="00616923" w:rsidRPr="0086691F">
        <w:rPr>
          <w:rFonts w:cs="Arial"/>
        </w:rPr>
        <w:t>6</w:t>
      </w:r>
      <w:r w:rsidRPr="0086691F">
        <w:rPr>
          <w:rFonts w:cs="Arial"/>
        </w:rPr>
        <w:t xml:space="preserve">. Pri tem bodo upoštevane ocene izvajalcev, ki so v </w:t>
      </w:r>
      <w:r w:rsidR="00616923" w:rsidRPr="0086691F">
        <w:rPr>
          <w:rFonts w:cs="Arial"/>
        </w:rPr>
        <w:t>posameznem</w:t>
      </w:r>
      <w:r w:rsidRPr="0086691F">
        <w:rPr>
          <w:rFonts w:cs="Arial"/>
        </w:rPr>
        <w:t xml:space="preserve"> koledarskem letu pridobili evalvacije najmanj 5 udeležencev.</w:t>
      </w:r>
    </w:p>
    <w:p w14:paraId="2B7E7040" w14:textId="77777777" w:rsidR="00E31F7D" w:rsidRPr="0086691F" w:rsidRDefault="00E31F7D" w:rsidP="00E31F7D">
      <w:pPr>
        <w:spacing w:line="276" w:lineRule="auto"/>
        <w:jc w:val="both"/>
        <w:rPr>
          <w:rFonts w:cs="Arial"/>
        </w:rPr>
      </w:pPr>
      <w:r w:rsidRPr="0086691F">
        <w:rPr>
          <w:rFonts w:cs="Arial"/>
        </w:rPr>
        <w:t xml:space="preserve">Ocene evalvacij so razvidne v </w:t>
      </w:r>
      <w:proofErr w:type="spellStart"/>
      <w:r w:rsidRPr="0086691F">
        <w:rPr>
          <w:rFonts w:cs="Arial"/>
        </w:rPr>
        <w:t>Katis</w:t>
      </w:r>
      <w:proofErr w:type="spellEnd"/>
      <w:r w:rsidRPr="0086691F">
        <w:rPr>
          <w:rFonts w:cs="Arial"/>
        </w:rPr>
        <w:t>-u v matičnih podatkih izvajalca.</w:t>
      </w:r>
    </w:p>
    <w:p w14:paraId="2CA50B19" w14:textId="77777777" w:rsidR="00E31F7D" w:rsidRPr="0086691F" w:rsidRDefault="00E31F7D" w:rsidP="00E31F7D">
      <w:pPr>
        <w:spacing w:line="276" w:lineRule="auto"/>
        <w:jc w:val="both"/>
        <w:rPr>
          <w:rFonts w:cs="Arial"/>
        </w:rPr>
      </w:pPr>
    </w:p>
    <w:p w14:paraId="52A796FC" w14:textId="77777777" w:rsidR="00E31F7D" w:rsidRPr="0086691F" w:rsidRDefault="00E31F7D" w:rsidP="00E31F7D">
      <w:pPr>
        <w:spacing w:line="276" w:lineRule="auto"/>
        <w:jc w:val="both"/>
        <w:rPr>
          <w:rFonts w:cs="Arial"/>
        </w:rPr>
      </w:pPr>
      <w:r w:rsidRPr="0086691F">
        <w:rPr>
          <w:rFonts w:cs="Arial"/>
        </w:rPr>
        <w:t>Ministrstvo bo za sofinanciranje s sklepom določilo eno izvedbo programa, ki je predvidena za najmanj 30 udeležencev. Ministrstvo bo sofinanciralo programe tudi z manj udeleženci, če bo prijavitelj to ustrezno utemeljil. O utemeljenosti obrazložitve bo odločala razpisna komisija. V primeru, da obrazložitev ne bo ustrezno utemeljena, bo program objavljen za 30 udeležencev.</w:t>
      </w:r>
    </w:p>
    <w:p w14:paraId="02581C07" w14:textId="77777777" w:rsidR="00E31F7D" w:rsidRPr="0086691F" w:rsidRDefault="00E31F7D" w:rsidP="00E31F7D">
      <w:pPr>
        <w:spacing w:line="260" w:lineRule="atLeast"/>
        <w:jc w:val="both"/>
        <w:rPr>
          <w:rFonts w:eastAsia="Arial" w:cs="Arial"/>
          <w:color w:val="D13438"/>
          <w:u w:val="single"/>
        </w:rPr>
      </w:pPr>
    </w:p>
    <w:p w14:paraId="0937E581" w14:textId="77777777" w:rsidR="00E31F7D" w:rsidRPr="0086691F" w:rsidRDefault="00E31F7D" w:rsidP="00E31F7D">
      <w:pPr>
        <w:spacing w:line="276" w:lineRule="auto"/>
        <w:jc w:val="both"/>
        <w:rPr>
          <w:rFonts w:cs="Arial"/>
        </w:rPr>
      </w:pPr>
      <w:r w:rsidRPr="0086691F">
        <w:rPr>
          <w:rFonts w:cs="Arial"/>
        </w:rPr>
        <w:t>Programi bodo sofinancirani v višini najmanj 50 odstotkov cene programa, do porabe načrtovanih finančnih sredstev.</w:t>
      </w:r>
    </w:p>
    <w:p w14:paraId="406C38BE" w14:textId="77777777" w:rsidR="00E31F7D" w:rsidRPr="0086691F" w:rsidRDefault="00E31F7D" w:rsidP="00E31F7D">
      <w:pPr>
        <w:spacing w:line="276" w:lineRule="auto"/>
        <w:jc w:val="both"/>
        <w:rPr>
          <w:rFonts w:cs="Arial"/>
        </w:rPr>
      </w:pPr>
    </w:p>
    <w:p w14:paraId="12C9A84F" w14:textId="77777777" w:rsidR="00E31F7D" w:rsidRPr="0086691F" w:rsidRDefault="00E31F7D" w:rsidP="00E31F7D">
      <w:pPr>
        <w:spacing w:line="276" w:lineRule="auto"/>
        <w:jc w:val="both"/>
        <w:rPr>
          <w:rFonts w:cs="Arial"/>
        </w:rPr>
      </w:pPr>
      <w:r w:rsidRPr="0086691F">
        <w:rPr>
          <w:rFonts w:cs="Arial"/>
        </w:rPr>
        <w:t xml:space="preserve">V primeru, da bo na ta javni razpis prijavljenih in izbranih manj programov za sofinanciranje v skladu z določili razpisa, kot je načrtovanih finančnih sredstev, bo ministrstvo glede na načrtovana </w:t>
      </w:r>
      <w:r w:rsidRPr="0086691F">
        <w:rPr>
          <w:rFonts w:cs="Arial"/>
        </w:rPr>
        <w:lastRenderedPageBreak/>
        <w:t>finančna sredstva sofinanciralo programe po stopnji, ki presega 50 odstotkov cene programa, na način, da se vsakemu programu dodeli sorazmerno višja stopnja sofinanciranja.</w:t>
      </w:r>
    </w:p>
    <w:p w14:paraId="5D4A9A57" w14:textId="77777777" w:rsidR="00E31F7D" w:rsidRPr="0086691F" w:rsidRDefault="00E31F7D" w:rsidP="00E31F7D">
      <w:pPr>
        <w:spacing w:line="276" w:lineRule="auto"/>
        <w:jc w:val="both"/>
        <w:rPr>
          <w:rFonts w:cs="Arial"/>
        </w:rPr>
      </w:pPr>
    </w:p>
    <w:p w14:paraId="120FEBED" w14:textId="77777777" w:rsidR="00E31F7D" w:rsidRPr="0086691F" w:rsidRDefault="00E31F7D" w:rsidP="00E31F7D">
      <w:pPr>
        <w:spacing w:line="276" w:lineRule="auto"/>
        <w:jc w:val="both"/>
        <w:rPr>
          <w:rFonts w:cs="Arial"/>
        </w:rPr>
      </w:pPr>
      <w:r w:rsidRPr="0086691F">
        <w:rPr>
          <w:rFonts w:cs="Arial"/>
        </w:rPr>
        <w:t xml:space="preserve">Ne glede na zgoraj navedene kriterije ministrstvo ne bo sofinanciralo </w:t>
      </w:r>
      <w:r w:rsidRPr="0086691F" w:rsidDel="00C91805">
        <w:rPr>
          <w:rFonts w:cs="Arial"/>
        </w:rPr>
        <w:t>programov, ki so</w:t>
      </w:r>
      <w:r w:rsidRPr="0086691F">
        <w:rPr>
          <w:rFonts w:cs="Arial"/>
        </w:rPr>
        <w:t xml:space="preserve"> </w:t>
      </w:r>
      <w:r w:rsidRPr="0086691F" w:rsidDel="00C91805">
        <w:rPr>
          <w:rFonts w:cs="Arial"/>
        </w:rPr>
        <w:t>sofinancirani iz drugih javnih virov</w:t>
      </w:r>
      <w:r w:rsidRPr="0086691F">
        <w:rPr>
          <w:rFonts w:cs="Arial"/>
        </w:rPr>
        <w:t>.</w:t>
      </w:r>
    </w:p>
    <w:p w14:paraId="4929963F" w14:textId="77777777" w:rsidR="00AE3779" w:rsidRPr="0086691F" w:rsidRDefault="00AE3779" w:rsidP="00E31F7D">
      <w:pPr>
        <w:spacing w:line="276" w:lineRule="auto"/>
        <w:jc w:val="both"/>
        <w:rPr>
          <w:rFonts w:cs="Arial"/>
        </w:rPr>
      </w:pPr>
    </w:p>
    <w:p w14:paraId="696A6494" w14:textId="77777777" w:rsidR="00E31F7D" w:rsidRPr="0086691F" w:rsidRDefault="00E31F7D" w:rsidP="00E31F7D">
      <w:pPr>
        <w:numPr>
          <w:ilvl w:val="0"/>
          <w:numId w:val="3"/>
        </w:numPr>
        <w:spacing w:line="276" w:lineRule="auto"/>
        <w:jc w:val="both"/>
        <w:rPr>
          <w:rFonts w:cs="Arial"/>
          <w:b/>
          <w:bCs/>
        </w:rPr>
      </w:pPr>
      <w:r w:rsidRPr="0086691F">
        <w:rPr>
          <w:rFonts w:cs="Arial"/>
          <w:b/>
          <w:bCs/>
        </w:rPr>
        <w:t>Izid javnega razpisa</w:t>
      </w:r>
    </w:p>
    <w:p w14:paraId="31A173A8" w14:textId="77777777" w:rsidR="00E31F7D" w:rsidRPr="0086691F" w:rsidRDefault="00E31F7D" w:rsidP="00E31F7D">
      <w:pPr>
        <w:spacing w:line="276" w:lineRule="auto"/>
        <w:jc w:val="both"/>
        <w:rPr>
          <w:rFonts w:cs="Arial"/>
        </w:rPr>
      </w:pPr>
    </w:p>
    <w:p w14:paraId="19DED178" w14:textId="77777777" w:rsidR="00E31F7D" w:rsidRPr="0086691F" w:rsidRDefault="00E31F7D" w:rsidP="00E31F7D">
      <w:pPr>
        <w:spacing w:line="276" w:lineRule="auto"/>
        <w:jc w:val="both"/>
        <w:rPr>
          <w:rFonts w:cs="Arial"/>
        </w:rPr>
      </w:pPr>
      <w:r w:rsidRPr="0086691F">
        <w:rPr>
          <w:rFonts w:cs="Arial"/>
        </w:rPr>
        <w:t xml:space="preserve">Prijavitelji bodo o izidu javnega razpisa obveščeni s sklepom najkasneje v 60 dneh od dneva odpiranja prijav, prispelih na ta javni razpis. </w:t>
      </w:r>
    </w:p>
    <w:p w14:paraId="1416AF7B" w14:textId="77777777" w:rsidR="00E31F7D" w:rsidRPr="0086691F" w:rsidRDefault="00E31F7D" w:rsidP="00E31F7D">
      <w:pPr>
        <w:spacing w:line="276" w:lineRule="auto"/>
        <w:jc w:val="both"/>
        <w:rPr>
          <w:rFonts w:cs="Arial"/>
        </w:rPr>
      </w:pPr>
    </w:p>
    <w:p w14:paraId="4556AEB7" w14:textId="77777777" w:rsidR="00E31F7D" w:rsidRPr="0086691F" w:rsidRDefault="00E31F7D" w:rsidP="00E31F7D">
      <w:pPr>
        <w:spacing w:line="276" w:lineRule="auto"/>
        <w:jc w:val="both"/>
        <w:outlineLvl w:val="0"/>
        <w:rPr>
          <w:rFonts w:cs="Arial"/>
        </w:rPr>
      </w:pPr>
      <w:r w:rsidRPr="0086691F">
        <w:rPr>
          <w:rFonts w:cs="Arial"/>
        </w:rPr>
        <w:t>Prijave, ki ne bodo oddane pravočasno in formalno nepopolne prijave, ki jih prijavitelji ne bodo dopolnili v skladu s pozivom za dopolnitev, bodo s sklepom zavržene.</w:t>
      </w:r>
    </w:p>
    <w:p w14:paraId="297982B1" w14:textId="77777777" w:rsidR="00E31F7D" w:rsidRPr="0086691F" w:rsidRDefault="00E31F7D" w:rsidP="00E31F7D">
      <w:pPr>
        <w:spacing w:line="276" w:lineRule="auto"/>
        <w:jc w:val="both"/>
        <w:rPr>
          <w:rFonts w:cs="Arial"/>
        </w:rPr>
      </w:pPr>
    </w:p>
    <w:p w14:paraId="35977C78" w14:textId="77777777" w:rsidR="00E31F7D" w:rsidRPr="0086691F" w:rsidRDefault="00E31F7D" w:rsidP="00E31F7D">
      <w:pPr>
        <w:spacing w:line="276" w:lineRule="auto"/>
        <w:jc w:val="both"/>
        <w:rPr>
          <w:rFonts w:cs="Arial"/>
        </w:rPr>
      </w:pPr>
      <w:r w:rsidRPr="0086691F">
        <w:rPr>
          <w:rFonts w:cs="Arial"/>
        </w:rPr>
        <w:t>S sklepom bodo zavrnjeni programi prijaviteljev, ki:</w:t>
      </w:r>
    </w:p>
    <w:p w14:paraId="0F8EDBF7" w14:textId="77777777" w:rsidR="00E31F7D" w:rsidRPr="0086691F" w:rsidRDefault="00E31F7D" w:rsidP="00E31F7D">
      <w:pPr>
        <w:numPr>
          <w:ilvl w:val="0"/>
          <w:numId w:val="2"/>
        </w:numPr>
        <w:spacing w:line="276" w:lineRule="auto"/>
        <w:jc w:val="both"/>
        <w:outlineLvl w:val="0"/>
        <w:rPr>
          <w:rFonts w:cs="Arial"/>
        </w:rPr>
      </w:pPr>
      <w:r w:rsidRPr="0086691F">
        <w:rPr>
          <w:rFonts w:cs="Arial"/>
        </w:rPr>
        <w:t>ne bodo izpolnjevali pogojev za prijavo iz 2. točke tega javnega razpisa,</w:t>
      </w:r>
    </w:p>
    <w:p w14:paraId="76995A6F" w14:textId="77777777" w:rsidR="00E31F7D" w:rsidRPr="0086691F" w:rsidRDefault="00E31F7D" w:rsidP="00E31F7D">
      <w:pPr>
        <w:numPr>
          <w:ilvl w:val="0"/>
          <w:numId w:val="2"/>
        </w:numPr>
        <w:spacing w:line="276" w:lineRule="auto"/>
        <w:jc w:val="both"/>
        <w:outlineLvl w:val="0"/>
        <w:rPr>
          <w:rFonts w:cs="Arial"/>
        </w:rPr>
      </w:pPr>
      <w:r w:rsidRPr="0086691F">
        <w:rPr>
          <w:rFonts w:cs="Arial"/>
        </w:rPr>
        <w:t>bodo z enako vsebino prijavljeni več kot enkrat (v tem primeru se obravnava le en program z enako vsebino),</w:t>
      </w:r>
    </w:p>
    <w:p w14:paraId="742F4E01" w14:textId="2F6A3D4F" w:rsidR="00E31F7D" w:rsidRPr="0086691F" w:rsidRDefault="00E31F7D" w:rsidP="00E31F7D">
      <w:pPr>
        <w:numPr>
          <w:ilvl w:val="0"/>
          <w:numId w:val="2"/>
        </w:numPr>
        <w:spacing w:line="276" w:lineRule="auto"/>
        <w:jc w:val="both"/>
        <w:outlineLvl w:val="0"/>
        <w:rPr>
          <w:rFonts w:cs="Arial"/>
        </w:rPr>
      </w:pPr>
      <w:r w:rsidRPr="0086691F">
        <w:rPr>
          <w:rFonts w:cs="Arial"/>
        </w:rPr>
        <w:t xml:space="preserve">v skladu s kriteriji ne bodo dosegli najmanj </w:t>
      </w:r>
      <w:r w:rsidR="00E41AC8" w:rsidRPr="0086691F">
        <w:rPr>
          <w:rFonts w:cs="Arial"/>
        </w:rPr>
        <w:t>20</w:t>
      </w:r>
      <w:r w:rsidRPr="0086691F">
        <w:rPr>
          <w:rFonts w:cs="Arial"/>
        </w:rPr>
        <w:t xml:space="preserve"> točk.</w:t>
      </w:r>
    </w:p>
    <w:p w14:paraId="55D07BF7" w14:textId="77777777" w:rsidR="00E31F7D" w:rsidRPr="0086691F" w:rsidRDefault="00E31F7D" w:rsidP="00E31F7D">
      <w:pPr>
        <w:spacing w:line="276" w:lineRule="auto"/>
        <w:ind w:left="720"/>
        <w:jc w:val="both"/>
        <w:outlineLvl w:val="0"/>
        <w:rPr>
          <w:rFonts w:cs="Arial"/>
        </w:rPr>
      </w:pPr>
    </w:p>
    <w:p w14:paraId="3A309975" w14:textId="77777777" w:rsidR="00E31F7D" w:rsidRPr="0086691F" w:rsidRDefault="00E31F7D" w:rsidP="00E31F7D">
      <w:pPr>
        <w:spacing w:line="276" w:lineRule="auto"/>
        <w:jc w:val="both"/>
        <w:rPr>
          <w:rFonts w:cs="Arial"/>
        </w:rPr>
      </w:pPr>
      <w:r w:rsidRPr="0086691F">
        <w:rPr>
          <w:rFonts w:cs="Arial"/>
        </w:rPr>
        <w:t>Prijavitelj, ki meni, da izpolnjuje pogoje in merila iz tega javnega razpisa in je bila njegova prijava s sklepom zavržena</w:t>
      </w:r>
      <w:r w:rsidRPr="0086691F" w:rsidDel="00356DD3">
        <w:rPr>
          <w:rFonts w:cs="Arial"/>
        </w:rPr>
        <w:t xml:space="preserve"> </w:t>
      </w:r>
      <w:r w:rsidRPr="0086691F">
        <w:rPr>
          <w:rFonts w:cs="Arial"/>
        </w:rPr>
        <w:t xml:space="preserve">ali zavrnjena,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757BF877" w14:textId="77777777" w:rsidR="00E31F7D" w:rsidRPr="0086691F" w:rsidRDefault="00E31F7D" w:rsidP="00E31F7D">
      <w:pPr>
        <w:spacing w:line="276" w:lineRule="auto"/>
        <w:ind w:left="360"/>
        <w:jc w:val="both"/>
        <w:rPr>
          <w:rFonts w:cs="Arial"/>
        </w:rPr>
      </w:pPr>
    </w:p>
    <w:p w14:paraId="2FF7DAB4" w14:textId="77777777" w:rsidR="00E31F7D" w:rsidRPr="0086691F" w:rsidRDefault="00E31F7D" w:rsidP="00E31F7D">
      <w:pPr>
        <w:spacing w:line="276" w:lineRule="auto"/>
        <w:jc w:val="both"/>
        <w:rPr>
          <w:rFonts w:cs="Arial"/>
        </w:rPr>
      </w:pPr>
      <w:r w:rsidRPr="0086691F">
        <w:rPr>
          <w:rFonts w:cs="Arial"/>
        </w:rPr>
        <w:t>Ministrstvo si pridržuje pravico, da predmetni javni razpis do izdaje sklepov o dodelitvi subvencije kadarkoli prekliče.</w:t>
      </w:r>
    </w:p>
    <w:p w14:paraId="528DED67" w14:textId="77777777" w:rsidR="00E31F7D" w:rsidRPr="0086691F" w:rsidRDefault="00E31F7D" w:rsidP="00E31F7D">
      <w:pPr>
        <w:spacing w:line="276" w:lineRule="auto"/>
        <w:ind w:left="60"/>
        <w:jc w:val="both"/>
        <w:rPr>
          <w:rFonts w:cs="Arial"/>
        </w:rPr>
      </w:pPr>
    </w:p>
    <w:p w14:paraId="29D9633C" w14:textId="77777777" w:rsidR="00E31F7D" w:rsidRPr="0086691F" w:rsidRDefault="00E31F7D" w:rsidP="00E31F7D">
      <w:pPr>
        <w:numPr>
          <w:ilvl w:val="0"/>
          <w:numId w:val="3"/>
        </w:numPr>
        <w:spacing w:line="276" w:lineRule="auto"/>
        <w:jc w:val="both"/>
        <w:rPr>
          <w:rFonts w:cs="Arial"/>
          <w:b/>
          <w:bCs/>
        </w:rPr>
      </w:pPr>
      <w:r w:rsidRPr="0086691F">
        <w:rPr>
          <w:rFonts w:cs="Arial"/>
          <w:b/>
          <w:bCs/>
        </w:rPr>
        <w:t>Objava programov in sklepanje pogodb</w:t>
      </w:r>
    </w:p>
    <w:p w14:paraId="13C0ADF8" w14:textId="77777777" w:rsidR="00E31F7D" w:rsidRPr="0086691F" w:rsidRDefault="00E31F7D" w:rsidP="00E31F7D">
      <w:pPr>
        <w:spacing w:line="276" w:lineRule="auto"/>
        <w:ind w:left="360"/>
        <w:jc w:val="both"/>
        <w:rPr>
          <w:rFonts w:cs="Arial"/>
          <w:b/>
          <w:bCs/>
        </w:rPr>
      </w:pPr>
    </w:p>
    <w:p w14:paraId="61DECD45" w14:textId="77777777" w:rsidR="00E31F7D" w:rsidRPr="0086691F" w:rsidRDefault="00E31F7D" w:rsidP="00E31F7D">
      <w:pPr>
        <w:spacing w:line="276" w:lineRule="auto"/>
        <w:jc w:val="both"/>
        <w:rPr>
          <w:rFonts w:cs="Arial"/>
        </w:rPr>
      </w:pPr>
      <w:r w:rsidRPr="0086691F">
        <w:rPr>
          <w:rFonts w:cs="Arial"/>
        </w:rPr>
        <w:t>Na osnovi sklepa o izbiri bo ministrstvo vse izbrane programe objavilo v katalogu. Za izvajanje programov, ki se ne sofinancirajo, temveč se le objavijo v katalogu, bo ministrstvo z izvajalcem sklenilo pogodbo o izvajanju programov.</w:t>
      </w:r>
    </w:p>
    <w:p w14:paraId="3B75C987" w14:textId="77777777" w:rsidR="00E31F7D" w:rsidRPr="0086691F" w:rsidRDefault="00E31F7D" w:rsidP="00E31F7D">
      <w:pPr>
        <w:spacing w:line="276" w:lineRule="auto"/>
        <w:jc w:val="both"/>
        <w:rPr>
          <w:rFonts w:cs="Arial"/>
        </w:rPr>
      </w:pPr>
    </w:p>
    <w:p w14:paraId="30C10461" w14:textId="77777777" w:rsidR="00E31F7D" w:rsidRPr="0086691F" w:rsidRDefault="00E31F7D" w:rsidP="00E31F7D">
      <w:pPr>
        <w:spacing w:line="276" w:lineRule="auto"/>
        <w:jc w:val="both"/>
        <w:rPr>
          <w:rFonts w:cs="Arial"/>
        </w:rPr>
      </w:pPr>
      <w:r w:rsidRPr="0086691F">
        <w:rPr>
          <w:rFonts w:cs="Arial"/>
        </w:rPr>
        <w:t xml:space="preserve">Za izvajanje sofinanciranih programov bo ministrstvo sklenilo eno ali več pogodb o izvajanju in sofinanciranju programov, na osnovi izkazanih potreb po izobraževanju strokovnih delavcev v vzgoji in izobraževanju, do porabe načrtovanih finančnih sredstev. Prednost pri sofinanciranju bodo imeli tisti programi, za katere bodo izvajalci najprej pridobili ustrezno število prijav udeležencev, prijavljenih s soglasjem odgovorne osebe vzgojno-izobraževalnega zavoda, razvidnih iz </w:t>
      </w:r>
      <w:proofErr w:type="spellStart"/>
      <w:r w:rsidRPr="0086691F">
        <w:rPr>
          <w:rFonts w:cs="Arial"/>
        </w:rPr>
        <w:t>Katis</w:t>
      </w:r>
      <w:proofErr w:type="spellEnd"/>
      <w:r w:rsidRPr="0086691F">
        <w:rPr>
          <w:rFonts w:cs="Arial"/>
        </w:rPr>
        <w:t xml:space="preserve">-a, in o tem obvestili ministrstvo. </w:t>
      </w:r>
    </w:p>
    <w:p w14:paraId="77D1C9E3" w14:textId="77777777" w:rsidR="00E31F7D" w:rsidRPr="0086691F" w:rsidRDefault="00E31F7D" w:rsidP="00E31F7D">
      <w:pPr>
        <w:spacing w:line="276" w:lineRule="auto"/>
        <w:jc w:val="both"/>
        <w:rPr>
          <w:rFonts w:cs="Arial"/>
        </w:rPr>
      </w:pPr>
    </w:p>
    <w:p w14:paraId="463B02B3" w14:textId="77777777" w:rsidR="00E31F7D" w:rsidRPr="0086691F" w:rsidRDefault="00E31F7D" w:rsidP="00E31F7D">
      <w:pPr>
        <w:spacing w:line="276" w:lineRule="auto"/>
        <w:jc w:val="both"/>
        <w:rPr>
          <w:rFonts w:cs="Arial"/>
        </w:rPr>
      </w:pPr>
      <w:r w:rsidRPr="0086691F">
        <w:rPr>
          <w:rFonts w:cs="Arial"/>
        </w:rPr>
        <w:t>Če se po izdanem sklepu o izboru programov profesionalnega usposabljanja v šolskem letu 2023/24 ugotovi dejstvo, na podlagi katerega bi v postopku razpisa prišlo do drugačnega sklepa, če bi bilo le-to znano, ministrstvo lahko odstopi od sklenitve pogodbe in umakne objavo programa.</w:t>
      </w:r>
    </w:p>
    <w:p w14:paraId="60E362F8" w14:textId="77777777" w:rsidR="00E31F7D" w:rsidRPr="0086691F" w:rsidRDefault="00E31F7D" w:rsidP="00E31F7D">
      <w:pPr>
        <w:spacing w:line="276" w:lineRule="auto"/>
        <w:jc w:val="both"/>
        <w:rPr>
          <w:rFonts w:cs="Arial"/>
          <w:b/>
        </w:rPr>
      </w:pPr>
    </w:p>
    <w:p w14:paraId="0E58AB0C" w14:textId="77777777" w:rsidR="00E31F7D" w:rsidRPr="0086691F" w:rsidRDefault="00E31F7D" w:rsidP="00E31F7D">
      <w:pPr>
        <w:numPr>
          <w:ilvl w:val="0"/>
          <w:numId w:val="3"/>
        </w:numPr>
        <w:spacing w:line="276" w:lineRule="auto"/>
        <w:jc w:val="both"/>
        <w:rPr>
          <w:rFonts w:cs="Arial"/>
          <w:b/>
          <w:bCs/>
        </w:rPr>
      </w:pPr>
      <w:r w:rsidRPr="0086691F">
        <w:rPr>
          <w:rFonts w:cs="Arial"/>
          <w:b/>
          <w:bCs/>
        </w:rPr>
        <w:t>Razpisna dokumentacija</w:t>
      </w:r>
    </w:p>
    <w:p w14:paraId="7AA6B4DC" w14:textId="77777777" w:rsidR="00E31F7D" w:rsidRPr="0086691F" w:rsidRDefault="00E31F7D" w:rsidP="00E31F7D">
      <w:pPr>
        <w:spacing w:line="276" w:lineRule="auto"/>
        <w:jc w:val="both"/>
        <w:rPr>
          <w:rFonts w:cs="Arial"/>
          <w:b/>
        </w:rPr>
      </w:pPr>
    </w:p>
    <w:p w14:paraId="68756364" w14:textId="40E264CA" w:rsidR="00E31F7D" w:rsidRPr="0086691F" w:rsidRDefault="00E31F7D" w:rsidP="00E31F7D">
      <w:pPr>
        <w:spacing w:line="276" w:lineRule="auto"/>
        <w:jc w:val="both"/>
        <w:rPr>
          <w:rFonts w:cs="Arial"/>
        </w:rPr>
      </w:pPr>
      <w:r w:rsidRPr="0086691F">
        <w:rPr>
          <w:rFonts w:cs="Arial"/>
        </w:rPr>
        <w:t>Razpisna dokumentacija obsega:</w:t>
      </w:r>
    </w:p>
    <w:p w14:paraId="7A72DCC0"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 xml:space="preserve">besedilo tega javnega razpisa, </w:t>
      </w:r>
    </w:p>
    <w:p w14:paraId="238BA165"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 xml:space="preserve">opredelitev prednostnih tem, </w:t>
      </w:r>
    </w:p>
    <w:p w14:paraId="3EBB6C0B"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 xml:space="preserve">vzorec obrazca za predstavitev programa, </w:t>
      </w:r>
    </w:p>
    <w:p w14:paraId="372CBF5C"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 xml:space="preserve">metodologijo za izračun cene programov, </w:t>
      </w:r>
    </w:p>
    <w:p w14:paraId="4AB5EC56"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lastRenderedPageBreak/>
        <w:t xml:space="preserve">kriterije za izbor in sofinanciranje programov, </w:t>
      </w:r>
    </w:p>
    <w:p w14:paraId="403876C2"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 xml:space="preserve">vzorec pogodbe o izvajanju ter </w:t>
      </w:r>
    </w:p>
    <w:p w14:paraId="5130D04F" w14:textId="77777777" w:rsidR="00E31F7D" w:rsidRPr="0086691F" w:rsidRDefault="00E31F7D" w:rsidP="00E31F7D">
      <w:pPr>
        <w:pStyle w:val="Odstavekseznama"/>
        <w:numPr>
          <w:ilvl w:val="0"/>
          <w:numId w:val="7"/>
        </w:numPr>
        <w:spacing w:line="276" w:lineRule="auto"/>
        <w:jc w:val="both"/>
        <w:rPr>
          <w:rFonts w:ascii="Arial" w:hAnsi="Arial" w:cs="Arial"/>
        </w:rPr>
      </w:pPr>
      <w:r w:rsidRPr="0086691F">
        <w:rPr>
          <w:rFonts w:ascii="Arial" w:hAnsi="Arial" w:cs="Arial"/>
        </w:rPr>
        <w:t>vzorec pogodbe o izvajanju in sofinanciranju programov profesionalnega usposabljanja.</w:t>
      </w:r>
    </w:p>
    <w:p w14:paraId="58B44CC0" w14:textId="77777777" w:rsidR="00E31F7D" w:rsidRPr="0086691F" w:rsidRDefault="00E31F7D" w:rsidP="00E31F7D">
      <w:pPr>
        <w:pStyle w:val="Odstavekseznama"/>
        <w:spacing w:line="276" w:lineRule="auto"/>
        <w:ind w:left="720"/>
        <w:jc w:val="both"/>
        <w:rPr>
          <w:rFonts w:ascii="Arial" w:hAnsi="Arial" w:cs="Arial"/>
        </w:rPr>
      </w:pPr>
    </w:p>
    <w:p w14:paraId="17F14ABA" w14:textId="77777777" w:rsidR="00E31F7D" w:rsidRPr="0086691F" w:rsidRDefault="00E31F7D" w:rsidP="00E31F7D">
      <w:pPr>
        <w:pStyle w:val="Odstavekseznama"/>
        <w:spacing w:line="276" w:lineRule="auto"/>
        <w:ind w:left="0"/>
        <w:jc w:val="both"/>
        <w:rPr>
          <w:rFonts w:ascii="Arial" w:hAnsi="Arial" w:cs="Arial"/>
        </w:rPr>
      </w:pPr>
      <w:r w:rsidRPr="0086691F">
        <w:rPr>
          <w:rFonts w:ascii="Arial" w:hAnsi="Arial" w:cs="Arial"/>
        </w:rPr>
        <w:t xml:space="preserve">Razpisna dokumentacija je dosegljiva na spletnem naslovu ministrstva. </w:t>
      </w:r>
    </w:p>
    <w:p w14:paraId="1ECC8768" w14:textId="77777777" w:rsidR="00E31F7D" w:rsidRPr="0086691F" w:rsidRDefault="00E31F7D" w:rsidP="00E31F7D">
      <w:pPr>
        <w:pStyle w:val="Odstavekseznama"/>
        <w:spacing w:line="276" w:lineRule="auto"/>
        <w:ind w:left="0"/>
        <w:jc w:val="both"/>
        <w:rPr>
          <w:rFonts w:ascii="Arial" w:hAnsi="Arial" w:cs="Arial"/>
        </w:rPr>
      </w:pPr>
    </w:p>
    <w:p w14:paraId="27735F59" w14:textId="77777777" w:rsidR="00E31F7D" w:rsidRPr="0086691F" w:rsidRDefault="00E31F7D" w:rsidP="00E31F7D">
      <w:pPr>
        <w:pStyle w:val="Odstavekseznama"/>
        <w:spacing w:line="276" w:lineRule="auto"/>
        <w:ind w:left="0"/>
        <w:jc w:val="both"/>
        <w:rPr>
          <w:rFonts w:ascii="Arial" w:hAnsi="Arial" w:cs="Arial"/>
        </w:rPr>
      </w:pPr>
      <w:r w:rsidRPr="0086691F">
        <w:rPr>
          <w:rFonts w:ascii="Arial" w:hAnsi="Arial" w:cs="Arial"/>
        </w:rPr>
        <w:t xml:space="preserve">Za dodatne informacije lahko pokličete na telefonski številki  01 4005 233 ali 01 4005 327 oziroma pišete na elektronski naslov katis.mizs@gov.si. </w:t>
      </w:r>
    </w:p>
    <w:p w14:paraId="101DA683" w14:textId="77777777" w:rsidR="00E31F7D" w:rsidRPr="0086691F" w:rsidRDefault="00E31F7D" w:rsidP="00E31F7D">
      <w:pPr>
        <w:spacing w:line="276" w:lineRule="auto"/>
        <w:jc w:val="both"/>
        <w:outlineLvl w:val="0"/>
        <w:rPr>
          <w:rFonts w:cs="Arial"/>
        </w:rPr>
      </w:pPr>
    </w:p>
    <w:p w14:paraId="5C89A683" w14:textId="77777777" w:rsidR="00E31F7D" w:rsidRPr="0086691F" w:rsidRDefault="00E31F7D" w:rsidP="00E31F7D">
      <w:pPr>
        <w:tabs>
          <w:tab w:val="left" w:pos="1275"/>
        </w:tabs>
        <w:spacing w:line="276" w:lineRule="auto"/>
        <w:jc w:val="both"/>
        <w:rPr>
          <w:rFonts w:cs="Arial"/>
        </w:rPr>
      </w:pPr>
    </w:p>
    <w:p w14:paraId="27C5CEE7" w14:textId="77777777" w:rsidR="00E31F7D" w:rsidRPr="0086691F" w:rsidRDefault="00E31F7D" w:rsidP="00E31F7D">
      <w:pPr>
        <w:tabs>
          <w:tab w:val="left" w:pos="1275"/>
        </w:tabs>
        <w:spacing w:line="276" w:lineRule="auto"/>
        <w:jc w:val="both"/>
        <w:rPr>
          <w:rFonts w:cs="Arial"/>
        </w:rPr>
      </w:pPr>
    </w:p>
    <w:p w14:paraId="6A9F2931" w14:textId="04DFC480" w:rsidR="00E31F7D" w:rsidRPr="0086691F" w:rsidRDefault="00E31F7D" w:rsidP="00E31F7D">
      <w:pPr>
        <w:tabs>
          <w:tab w:val="left" w:pos="3402"/>
        </w:tabs>
        <w:spacing w:line="276" w:lineRule="auto"/>
        <w:jc w:val="right"/>
        <w:rPr>
          <w:rFonts w:cs="Arial"/>
        </w:rPr>
      </w:pPr>
      <w:r w:rsidRPr="0086691F">
        <w:rPr>
          <w:rFonts w:cs="Arial"/>
          <w:color w:val="000000"/>
        </w:rPr>
        <w:tab/>
      </w:r>
      <w:r w:rsidRPr="0086691F">
        <w:rPr>
          <w:rFonts w:cs="Arial"/>
          <w:color w:val="000000"/>
        </w:rPr>
        <w:tab/>
      </w:r>
      <w:r w:rsidR="00075CF7">
        <w:rPr>
          <w:rFonts w:cs="Arial"/>
          <w:color w:val="000000"/>
        </w:rPr>
        <w:t>D</w:t>
      </w:r>
      <w:r w:rsidR="00632580">
        <w:rPr>
          <w:rFonts w:cs="Arial"/>
          <w:color w:val="000000"/>
        </w:rPr>
        <w:t>r</w:t>
      </w:r>
      <w:r w:rsidRPr="0086691F">
        <w:rPr>
          <w:rFonts w:cs="Arial"/>
          <w:color w:val="000000"/>
        </w:rPr>
        <w:t>. Darjo FELDA</w:t>
      </w:r>
    </w:p>
    <w:p w14:paraId="76FC1C42" w14:textId="19CB7A7C" w:rsidR="00E31F7D" w:rsidRDefault="00E31F7D" w:rsidP="00E31F7D">
      <w:pPr>
        <w:tabs>
          <w:tab w:val="left" w:pos="3402"/>
        </w:tabs>
        <w:spacing w:line="276" w:lineRule="auto"/>
        <w:ind w:left="5040"/>
        <w:rPr>
          <w:rFonts w:cs="Arial"/>
        </w:rPr>
      </w:pPr>
      <w:r w:rsidRPr="0086691F">
        <w:rPr>
          <w:rFonts w:cs="Arial"/>
        </w:rPr>
        <w:tab/>
      </w:r>
      <w:r w:rsidRPr="0086691F">
        <w:rPr>
          <w:rFonts w:cs="Arial"/>
        </w:rPr>
        <w:tab/>
        <w:t xml:space="preserve">             </w:t>
      </w:r>
      <w:r w:rsidR="00E41AC8" w:rsidRPr="0086691F">
        <w:rPr>
          <w:rFonts w:cs="Arial"/>
        </w:rPr>
        <w:t xml:space="preserve"> </w:t>
      </w:r>
      <w:r w:rsidRPr="0086691F">
        <w:rPr>
          <w:rFonts w:cs="Arial"/>
        </w:rPr>
        <w:t>MINISTER</w:t>
      </w:r>
      <w:r w:rsidRPr="002E5484">
        <w:rPr>
          <w:rFonts w:cs="Arial"/>
        </w:rPr>
        <w:t xml:space="preserve">                                                                                            </w:t>
      </w:r>
      <w:r w:rsidRPr="002E5484">
        <w:rPr>
          <w:rFonts w:cs="Arial"/>
        </w:rPr>
        <w:tab/>
        <w:t xml:space="preserve"> </w:t>
      </w:r>
      <w:r w:rsidRPr="002E5484">
        <w:rPr>
          <w:rFonts w:cs="Arial"/>
        </w:rPr>
        <w:tab/>
      </w:r>
      <w:r w:rsidRPr="002E5484">
        <w:rPr>
          <w:rFonts w:cs="Arial"/>
        </w:rPr>
        <w:tab/>
      </w:r>
      <w:r w:rsidRPr="002E5484">
        <w:rPr>
          <w:rFonts w:cs="Arial"/>
        </w:rPr>
        <w:tab/>
      </w:r>
      <w:r>
        <w:rPr>
          <w:rFonts w:cs="Arial"/>
        </w:rPr>
        <w:tab/>
      </w:r>
      <w:r>
        <w:rPr>
          <w:rFonts w:cs="Arial"/>
        </w:rPr>
        <w:tab/>
      </w:r>
      <w:r>
        <w:rPr>
          <w:rFonts w:cs="Arial"/>
        </w:rPr>
        <w:tab/>
      </w:r>
      <w:r w:rsidRPr="002E5484">
        <w:rPr>
          <w:rFonts w:cs="Arial"/>
        </w:rPr>
        <w:tab/>
        <w:t xml:space="preserve">                            </w:t>
      </w:r>
    </w:p>
    <w:p w14:paraId="40D4F98D" w14:textId="77777777" w:rsidR="00E31F7D" w:rsidRPr="002E5484" w:rsidRDefault="00E31F7D" w:rsidP="00E31F7D">
      <w:pPr>
        <w:tabs>
          <w:tab w:val="left" w:pos="3402"/>
        </w:tabs>
        <w:spacing w:line="276" w:lineRule="auto"/>
        <w:ind w:left="5040"/>
        <w:rPr>
          <w:rFonts w:cs="Arial"/>
          <w:color w:val="000000"/>
        </w:rPr>
      </w:pPr>
    </w:p>
    <w:p w14:paraId="7518B5B2" w14:textId="77777777" w:rsidR="008A4089" w:rsidRPr="00C87C68" w:rsidRDefault="008A4089"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F81B6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F04B14" w:rsidRDefault="00F81B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0574812C" w14:textId="7110D24F" w:rsidR="00D72DD7" w:rsidRDefault="00D72DD7">
      <w:pPr>
        <w:pStyle w:val="Sprotnaopomba-besedilo"/>
      </w:pPr>
      <w:r>
        <w:rPr>
          <w:rStyle w:val="Sprotnaopomba-sklic"/>
        </w:rPr>
        <w:footnoteRef/>
      </w:r>
      <w:r>
        <w:t xml:space="preserve"> </w:t>
      </w:r>
      <w:r w:rsidRPr="00A718BA">
        <w:rPr>
          <w:rFonts w:cs="Arial"/>
          <w:i/>
          <w:iCs/>
          <w:sz w:val="18"/>
          <w:szCs w:val="18"/>
        </w:rPr>
        <w:t xml:space="preserve">Informacije o </w:t>
      </w:r>
      <w:r>
        <w:rPr>
          <w:rFonts w:cs="Arial"/>
          <w:i/>
          <w:iCs/>
          <w:sz w:val="18"/>
          <w:szCs w:val="18"/>
        </w:rPr>
        <w:t xml:space="preserve">oddani dokumentaciji in </w:t>
      </w:r>
      <w:r w:rsidRPr="00A718BA">
        <w:rPr>
          <w:rFonts w:cs="Arial"/>
          <w:i/>
          <w:iCs/>
          <w:sz w:val="18"/>
          <w:szCs w:val="18"/>
        </w:rPr>
        <w:t xml:space="preserve">izpolnjevanju pogodbenih obveznosti </w:t>
      </w:r>
      <w:r>
        <w:rPr>
          <w:rFonts w:cs="Arial"/>
          <w:i/>
          <w:iCs/>
          <w:sz w:val="18"/>
          <w:szCs w:val="18"/>
        </w:rPr>
        <w:t>prijavitelj</w:t>
      </w:r>
      <w:r w:rsidRPr="00A718BA">
        <w:rPr>
          <w:rFonts w:cs="Arial"/>
          <w:i/>
          <w:iCs/>
          <w:sz w:val="18"/>
          <w:szCs w:val="18"/>
        </w:rPr>
        <w:t xml:space="preserve"> </w:t>
      </w:r>
      <w:r>
        <w:rPr>
          <w:rFonts w:cs="Arial"/>
          <w:i/>
          <w:iCs/>
          <w:sz w:val="18"/>
          <w:szCs w:val="18"/>
        </w:rPr>
        <w:t xml:space="preserve">lahko dobi </w:t>
      </w:r>
      <w:r w:rsidRPr="00A718BA">
        <w:rPr>
          <w:rFonts w:cs="Arial"/>
          <w:i/>
          <w:iCs/>
          <w:sz w:val="18"/>
          <w:szCs w:val="18"/>
        </w:rPr>
        <w:t>na objavljenem kontaktnem e-naslovu in telefonskih številkah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F81B6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F81B6E" w:rsidP="007A37F8">
          <w:pPr>
            <w:rPr>
              <w:rFonts w:ascii="Republika" w:hAnsi="Republika"/>
              <w:sz w:val="60"/>
              <w:szCs w:val="60"/>
            </w:rPr>
          </w:pPr>
        </w:p>
        <w:p w14:paraId="42C80698" w14:textId="77777777" w:rsidR="007A37F8" w:rsidRPr="006D42D9" w:rsidRDefault="00F81B6E" w:rsidP="007A37F8">
          <w:pPr>
            <w:rPr>
              <w:rFonts w:ascii="Republika" w:hAnsi="Republika"/>
              <w:sz w:val="60"/>
              <w:szCs w:val="60"/>
            </w:rPr>
          </w:pPr>
        </w:p>
        <w:p w14:paraId="0EB1BCEE" w14:textId="77777777" w:rsidR="007A37F8" w:rsidRPr="006D42D9" w:rsidRDefault="00F81B6E" w:rsidP="007A37F8">
          <w:pPr>
            <w:rPr>
              <w:rFonts w:ascii="Republika" w:hAnsi="Republika"/>
              <w:sz w:val="60"/>
              <w:szCs w:val="60"/>
            </w:rPr>
          </w:pPr>
        </w:p>
        <w:p w14:paraId="53A9A36B" w14:textId="77777777" w:rsidR="007A37F8" w:rsidRPr="006D42D9" w:rsidRDefault="00F81B6E" w:rsidP="007A37F8">
          <w:pPr>
            <w:rPr>
              <w:rFonts w:ascii="Republika" w:hAnsi="Republika"/>
              <w:sz w:val="60"/>
              <w:szCs w:val="60"/>
            </w:rPr>
          </w:pPr>
        </w:p>
        <w:p w14:paraId="2DEF191D" w14:textId="77777777" w:rsidR="007A37F8" w:rsidRPr="006D42D9" w:rsidRDefault="00F81B6E" w:rsidP="007A37F8">
          <w:pPr>
            <w:rPr>
              <w:rFonts w:ascii="Republika" w:hAnsi="Republika"/>
              <w:sz w:val="60"/>
              <w:szCs w:val="60"/>
            </w:rPr>
          </w:pPr>
        </w:p>
        <w:p w14:paraId="48A32DD3" w14:textId="77777777" w:rsidR="007A37F8" w:rsidRPr="006D42D9" w:rsidRDefault="00F81B6E" w:rsidP="007A37F8">
          <w:pPr>
            <w:rPr>
              <w:rFonts w:ascii="Republika" w:hAnsi="Republika"/>
              <w:sz w:val="60"/>
              <w:szCs w:val="60"/>
            </w:rPr>
          </w:pPr>
        </w:p>
        <w:p w14:paraId="3721CBA6" w14:textId="77777777" w:rsidR="007A37F8" w:rsidRPr="006D42D9" w:rsidRDefault="00F81B6E" w:rsidP="007A37F8">
          <w:pPr>
            <w:rPr>
              <w:rFonts w:ascii="Republika" w:hAnsi="Republika"/>
              <w:sz w:val="60"/>
              <w:szCs w:val="60"/>
            </w:rPr>
          </w:pPr>
        </w:p>
        <w:p w14:paraId="268E6A89" w14:textId="77777777" w:rsidR="007A37F8" w:rsidRPr="006D42D9" w:rsidRDefault="00F81B6E" w:rsidP="007A37F8">
          <w:pPr>
            <w:rPr>
              <w:rFonts w:ascii="Republika" w:hAnsi="Republika"/>
              <w:sz w:val="60"/>
              <w:szCs w:val="60"/>
            </w:rPr>
          </w:pPr>
        </w:p>
        <w:p w14:paraId="4099CB55" w14:textId="77777777" w:rsidR="007A37F8" w:rsidRPr="006D42D9" w:rsidRDefault="00F81B6E" w:rsidP="007A37F8">
          <w:pPr>
            <w:rPr>
              <w:rFonts w:ascii="Republika" w:hAnsi="Republika"/>
              <w:sz w:val="60"/>
              <w:szCs w:val="60"/>
            </w:rPr>
          </w:pPr>
        </w:p>
        <w:p w14:paraId="671A533E" w14:textId="77777777" w:rsidR="007A37F8" w:rsidRPr="006D42D9" w:rsidRDefault="00F81B6E" w:rsidP="007A37F8">
          <w:pPr>
            <w:rPr>
              <w:rFonts w:ascii="Republika" w:hAnsi="Republika"/>
              <w:sz w:val="60"/>
              <w:szCs w:val="60"/>
            </w:rPr>
          </w:pPr>
        </w:p>
        <w:p w14:paraId="77F869C8" w14:textId="77777777" w:rsidR="007A37F8" w:rsidRPr="006D42D9" w:rsidRDefault="00F81B6E" w:rsidP="007A37F8">
          <w:pPr>
            <w:rPr>
              <w:rFonts w:ascii="Republika" w:hAnsi="Republika"/>
              <w:sz w:val="60"/>
              <w:szCs w:val="60"/>
            </w:rPr>
          </w:pPr>
        </w:p>
        <w:p w14:paraId="0FFF0BF4" w14:textId="77777777" w:rsidR="007A37F8" w:rsidRPr="006D42D9" w:rsidRDefault="00F81B6E" w:rsidP="007A37F8">
          <w:pPr>
            <w:rPr>
              <w:rFonts w:ascii="Republika" w:hAnsi="Republika"/>
              <w:sz w:val="60"/>
              <w:szCs w:val="60"/>
            </w:rPr>
          </w:pPr>
        </w:p>
        <w:p w14:paraId="467A5181" w14:textId="77777777" w:rsidR="007A37F8" w:rsidRPr="006D42D9" w:rsidRDefault="00F81B6E" w:rsidP="007A37F8">
          <w:pPr>
            <w:rPr>
              <w:rFonts w:ascii="Republika" w:hAnsi="Republika"/>
              <w:sz w:val="60"/>
              <w:szCs w:val="60"/>
            </w:rPr>
          </w:pPr>
        </w:p>
        <w:p w14:paraId="5D958EBD" w14:textId="77777777" w:rsidR="007A37F8" w:rsidRPr="006D42D9" w:rsidRDefault="00F81B6E" w:rsidP="007A37F8">
          <w:pPr>
            <w:rPr>
              <w:rFonts w:ascii="Republika" w:hAnsi="Republika"/>
              <w:sz w:val="60"/>
              <w:szCs w:val="60"/>
            </w:rPr>
          </w:pPr>
        </w:p>
        <w:p w14:paraId="4D91D06F" w14:textId="77777777" w:rsidR="007A37F8" w:rsidRPr="006D42D9" w:rsidRDefault="00F81B6E" w:rsidP="007A37F8">
          <w:pPr>
            <w:rPr>
              <w:rFonts w:ascii="Republika" w:hAnsi="Republika"/>
              <w:sz w:val="60"/>
              <w:szCs w:val="60"/>
            </w:rPr>
          </w:pPr>
        </w:p>
        <w:p w14:paraId="6DF6221D" w14:textId="77777777" w:rsidR="007A37F8" w:rsidRPr="006D42D9" w:rsidRDefault="00F81B6E"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F81B6E"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F04B14" w:rsidRPr="008F3500" w:rsidRDefault="00F81B6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877E638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5B57EC"/>
    <w:multiLevelType w:val="hybridMultilevel"/>
    <w:tmpl w:val="9DA8CDC0"/>
    <w:lvl w:ilvl="0" w:tplc="E70EA106">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2" w15:restartNumberingAfterBreak="0">
    <w:nsid w:val="2DF548F1"/>
    <w:multiLevelType w:val="hybridMultilevel"/>
    <w:tmpl w:val="487AED30"/>
    <w:lvl w:ilvl="0" w:tplc="FFFFFFFF">
      <w:start w:val="4"/>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B51BDE"/>
    <w:multiLevelType w:val="hybridMultilevel"/>
    <w:tmpl w:val="AD0E9B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DF64787"/>
    <w:multiLevelType w:val="hybridMultilevel"/>
    <w:tmpl w:val="B0FAD7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E895E63"/>
    <w:multiLevelType w:val="hybridMultilevel"/>
    <w:tmpl w:val="9D6A5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BC21DC"/>
    <w:multiLevelType w:val="hybridMultilevel"/>
    <w:tmpl w:val="13F89354"/>
    <w:lvl w:ilvl="0" w:tplc="6B66AD72">
      <w:start w:val="1"/>
      <w:numFmt w:val="lowerLetter"/>
      <w:lvlText w:val="%1."/>
      <w:lvlJc w:val="left"/>
      <w:pPr>
        <w:ind w:left="720" w:hanging="360"/>
      </w:pPr>
      <w:rPr>
        <w:rFonts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2569"/>
    <w:rsid w:val="00062505"/>
    <w:rsid w:val="00075CF7"/>
    <w:rsid w:val="000D60CB"/>
    <w:rsid w:val="0010149F"/>
    <w:rsid w:val="00142D80"/>
    <w:rsid w:val="00157A1A"/>
    <w:rsid w:val="001B06F6"/>
    <w:rsid w:val="002A70C7"/>
    <w:rsid w:val="003702FA"/>
    <w:rsid w:val="0038688E"/>
    <w:rsid w:val="004941CD"/>
    <w:rsid w:val="004D1C8F"/>
    <w:rsid w:val="004E4C43"/>
    <w:rsid w:val="005335DD"/>
    <w:rsid w:val="005776BC"/>
    <w:rsid w:val="005957A8"/>
    <w:rsid w:val="00616923"/>
    <w:rsid w:val="00632580"/>
    <w:rsid w:val="00653148"/>
    <w:rsid w:val="00691937"/>
    <w:rsid w:val="006A6774"/>
    <w:rsid w:val="006F5EC6"/>
    <w:rsid w:val="00722E8D"/>
    <w:rsid w:val="0079510C"/>
    <w:rsid w:val="007A64F5"/>
    <w:rsid w:val="007D3053"/>
    <w:rsid w:val="007E3D39"/>
    <w:rsid w:val="00801D5C"/>
    <w:rsid w:val="00830BF7"/>
    <w:rsid w:val="00845C53"/>
    <w:rsid w:val="00863AA6"/>
    <w:rsid w:val="0086691F"/>
    <w:rsid w:val="008A4089"/>
    <w:rsid w:val="008C558A"/>
    <w:rsid w:val="009F7986"/>
    <w:rsid w:val="00A16872"/>
    <w:rsid w:val="00AB660A"/>
    <w:rsid w:val="00AE3779"/>
    <w:rsid w:val="00B12F1A"/>
    <w:rsid w:val="00B57D56"/>
    <w:rsid w:val="00BA5758"/>
    <w:rsid w:val="00C3025A"/>
    <w:rsid w:val="00CB2BE2"/>
    <w:rsid w:val="00CF4672"/>
    <w:rsid w:val="00D72DD7"/>
    <w:rsid w:val="00D757BA"/>
    <w:rsid w:val="00DA4863"/>
    <w:rsid w:val="00DB5E72"/>
    <w:rsid w:val="00E31F7D"/>
    <w:rsid w:val="00E41AC8"/>
    <w:rsid w:val="00E86A33"/>
    <w:rsid w:val="00EA1CAF"/>
    <w:rsid w:val="00EA3DBA"/>
    <w:rsid w:val="00EB3A52"/>
    <w:rsid w:val="00EC1B09"/>
    <w:rsid w:val="00F13FDD"/>
    <w:rsid w:val="00F17F85"/>
    <w:rsid w:val="00F81B6E"/>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E31F7D"/>
    <w:rPr>
      <w:color w:val="0000FF"/>
      <w:u w:val="single"/>
    </w:rPr>
  </w:style>
  <w:style w:type="character" w:styleId="Pripombasklic">
    <w:name w:val="annotation reference"/>
    <w:rsid w:val="00E31F7D"/>
    <w:rPr>
      <w:sz w:val="16"/>
      <w:szCs w:val="16"/>
    </w:rPr>
  </w:style>
  <w:style w:type="paragraph" w:styleId="Pripombabesedilo">
    <w:name w:val="annotation text"/>
    <w:basedOn w:val="Navaden"/>
    <w:link w:val="PripombabesediloZnak"/>
    <w:rsid w:val="00E31F7D"/>
    <w:pPr>
      <w:spacing w:line="240" w:lineRule="auto"/>
    </w:pPr>
    <w:rPr>
      <w:rFonts w:ascii="Times New Roman" w:hAnsi="Times New Roman"/>
      <w:szCs w:val="20"/>
      <w:lang w:eastAsia="sl-SI"/>
    </w:rPr>
  </w:style>
  <w:style w:type="character" w:customStyle="1" w:styleId="PripombabesediloZnak">
    <w:name w:val="Pripomba – besedilo Znak"/>
    <w:basedOn w:val="Privzetapisavaodstavka"/>
    <w:link w:val="Pripombabesedilo"/>
    <w:rsid w:val="00E31F7D"/>
    <w:rPr>
      <w:rFonts w:ascii="Times New Roman" w:eastAsia="Times New Roman" w:hAnsi="Times New Roman" w:cs="Times New Roman"/>
      <w:sz w:val="20"/>
      <w:szCs w:val="20"/>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E31F7D"/>
    <w:pPr>
      <w:spacing w:line="240" w:lineRule="auto"/>
      <w:ind w:left="708"/>
    </w:pPr>
    <w:rPr>
      <w:rFonts w:ascii="Times New Roman" w:hAnsi="Times New Roman"/>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99"/>
    <w:qFormat/>
    <w:locked/>
    <w:rsid w:val="00E31F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16923"/>
    <w:rPr>
      <w:rFonts w:ascii="Arial" w:hAnsi="Arial"/>
      <w:b/>
      <w:bCs/>
      <w:lang w:eastAsia="en-US"/>
    </w:rPr>
  </w:style>
  <w:style w:type="character" w:customStyle="1" w:styleId="ZadevapripombeZnak">
    <w:name w:val="Zadeva pripombe Znak"/>
    <w:basedOn w:val="PripombabesediloZnak"/>
    <w:link w:val="Zadevapripombe"/>
    <w:uiPriority w:val="99"/>
    <w:semiHidden/>
    <w:rsid w:val="00616923"/>
    <w:rPr>
      <w:rFonts w:ascii="Arial" w:eastAsia="Times New Roman" w:hAnsi="Arial" w:cs="Times New Roman"/>
      <w:b/>
      <w:bCs/>
      <w:sz w:val="20"/>
      <w:szCs w:val="20"/>
      <w:lang w:eastAsia="sl-SI"/>
    </w:rPr>
  </w:style>
  <w:style w:type="paragraph" w:styleId="Sprotnaopomba-besedilo">
    <w:name w:val="footnote text"/>
    <w:basedOn w:val="Navaden"/>
    <w:link w:val="Sprotnaopomba-besediloZnak"/>
    <w:uiPriority w:val="99"/>
    <w:semiHidden/>
    <w:unhideWhenUsed/>
    <w:rsid w:val="00D72DD7"/>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D72DD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D72D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s.mizs@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is.miz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5FDFEA-6CCF-4BB3-A27C-2D6B9B4F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12777</Characters>
  <Application>Microsoft Office Word</Application>
  <DocSecurity>4</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2022-04-20T12:17:00Z</cp:lastPrinted>
  <dcterms:created xsi:type="dcterms:W3CDTF">2023-03-03T10:05:00Z</dcterms:created>
  <dcterms:modified xsi:type="dcterms:W3CDTF">2023-03-03T10:05:00Z</dcterms:modified>
</cp:coreProperties>
</file>