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DB6" w14:textId="4425A60A" w:rsidR="00E31F7D" w:rsidRPr="0032360C" w:rsidRDefault="00E31F7D" w:rsidP="00E31F7D">
      <w:pPr>
        <w:pStyle w:val="datumtevilka"/>
        <w:spacing w:line="276" w:lineRule="auto"/>
        <w:rPr>
          <w:rFonts w:cs="Arial"/>
        </w:rPr>
      </w:pPr>
      <w:r w:rsidRPr="0032360C">
        <w:rPr>
          <w:rFonts w:cs="Arial"/>
        </w:rPr>
        <w:t>Številka: 1103-19</w:t>
      </w:r>
      <w:r w:rsidR="00EC1B09" w:rsidRPr="0032360C">
        <w:rPr>
          <w:rFonts w:cs="Arial"/>
        </w:rPr>
        <w:t>7</w:t>
      </w:r>
      <w:r w:rsidRPr="0032360C">
        <w:rPr>
          <w:rFonts w:cs="Arial"/>
        </w:rPr>
        <w:t>/2022/</w:t>
      </w:r>
      <w:r w:rsidR="00EC1B09" w:rsidRPr="0032360C">
        <w:rPr>
          <w:rFonts w:cs="Arial"/>
        </w:rPr>
        <w:t>1</w:t>
      </w:r>
      <w:r w:rsidR="00192642" w:rsidRPr="0032360C">
        <w:rPr>
          <w:rFonts w:cs="Arial"/>
        </w:rPr>
        <w:t>2</w:t>
      </w:r>
    </w:p>
    <w:p w14:paraId="4E7DFFC8" w14:textId="0AE1B667" w:rsidR="00E31F7D" w:rsidRPr="0032360C" w:rsidRDefault="00E31F7D" w:rsidP="00E31F7D">
      <w:pPr>
        <w:pStyle w:val="datumtevilka"/>
        <w:spacing w:line="276" w:lineRule="auto"/>
        <w:rPr>
          <w:rFonts w:cs="Arial"/>
        </w:rPr>
      </w:pPr>
      <w:r w:rsidRPr="0032360C">
        <w:rPr>
          <w:rFonts w:cs="Arial"/>
        </w:rPr>
        <w:t xml:space="preserve">Datum:   </w:t>
      </w:r>
      <w:r w:rsidR="00192642" w:rsidRPr="0032360C">
        <w:rPr>
          <w:rFonts w:cs="Arial"/>
        </w:rPr>
        <w:t>13</w:t>
      </w:r>
      <w:r w:rsidR="00DB5E72" w:rsidRPr="0032360C">
        <w:rPr>
          <w:rFonts w:cs="Arial"/>
        </w:rPr>
        <w:t xml:space="preserve">. </w:t>
      </w:r>
      <w:r w:rsidR="00192642" w:rsidRPr="0032360C">
        <w:rPr>
          <w:rFonts w:cs="Arial"/>
        </w:rPr>
        <w:t>3</w:t>
      </w:r>
      <w:r w:rsidR="00DB5E72" w:rsidRPr="0032360C">
        <w:rPr>
          <w:rFonts w:cs="Arial"/>
        </w:rPr>
        <w:t>. 2023</w:t>
      </w:r>
    </w:p>
    <w:p w14:paraId="52CA6C21" w14:textId="77777777" w:rsidR="00E31F7D" w:rsidRPr="0032360C" w:rsidRDefault="00E31F7D" w:rsidP="00E31F7D">
      <w:pPr>
        <w:spacing w:line="276" w:lineRule="auto"/>
        <w:jc w:val="both"/>
        <w:rPr>
          <w:rFonts w:cs="Arial"/>
        </w:rPr>
      </w:pPr>
    </w:p>
    <w:p w14:paraId="20A82B98" w14:textId="77777777" w:rsidR="000453C3" w:rsidRPr="0086691F" w:rsidRDefault="000453C3" w:rsidP="000453C3">
      <w:pPr>
        <w:spacing w:line="276" w:lineRule="auto"/>
        <w:jc w:val="both"/>
        <w:rPr>
          <w:rFonts w:cs="Arial"/>
        </w:rPr>
      </w:pPr>
      <w:r w:rsidRPr="0086691F">
        <w:rPr>
          <w:rFonts w:cs="Arial"/>
        </w:rPr>
        <w:t xml:space="preserve">Ministrstvo za vzgojo in izobraževanje na podlagi </w:t>
      </w:r>
      <w:r>
        <w:rPr>
          <w:rFonts w:cs="Arial"/>
        </w:rPr>
        <w:t>petega</w:t>
      </w:r>
      <w:r w:rsidRPr="0086691F">
        <w:rPr>
          <w:rFonts w:cs="Arial"/>
        </w:rPr>
        <w:t xml:space="preserve"> odstavka 105. člena Zakona o organizaciji in financiranju vzgoje in izobraževanja (Uradni list RS, št. 16/07 – uradno prečiščeno besedilo, 36/08, 58/09, 64/09 – </w:t>
      </w:r>
      <w:proofErr w:type="spellStart"/>
      <w:r w:rsidRPr="0086691F">
        <w:rPr>
          <w:rFonts w:cs="Arial"/>
        </w:rPr>
        <w:t>popr</w:t>
      </w:r>
      <w:proofErr w:type="spellEnd"/>
      <w:r w:rsidRPr="0086691F">
        <w:rPr>
          <w:rFonts w:cs="Arial"/>
        </w:rPr>
        <w:t xml:space="preserve">., 65/09 – </w:t>
      </w:r>
      <w:proofErr w:type="spellStart"/>
      <w:r w:rsidRPr="0086691F">
        <w:rPr>
          <w:rFonts w:cs="Arial"/>
        </w:rPr>
        <w:t>popr</w:t>
      </w:r>
      <w:proofErr w:type="spellEnd"/>
      <w:r w:rsidRPr="0086691F">
        <w:rPr>
          <w:rFonts w:cs="Arial"/>
        </w:rPr>
        <w:t xml:space="preserve">., 20/11, 40/12 – ZUJF, 57/12 – ZPCP-2D, 47/15, 46/16, 49/16 – </w:t>
      </w:r>
      <w:proofErr w:type="spellStart"/>
      <w:r w:rsidRPr="0086691F">
        <w:rPr>
          <w:rFonts w:cs="Arial"/>
        </w:rPr>
        <w:t>popr</w:t>
      </w:r>
      <w:proofErr w:type="spellEnd"/>
      <w:r w:rsidRPr="0086691F">
        <w:rPr>
          <w:rFonts w:cs="Arial"/>
        </w:rPr>
        <w:t xml:space="preserve">., 25/17 – </w:t>
      </w:r>
      <w:proofErr w:type="spellStart"/>
      <w:r w:rsidRPr="0086691F">
        <w:rPr>
          <w:rFonts w:cs="Arial"/>
        </w:rPr>
        <w:t>ZVaj</w:t>
      </w:r>
      <w:proofErr w:type="spellEnd"/>
      <w:r w:rsidRPr="0086691F">
        <w:rPr>
          <w:rFonts w:cs="Arial"/>
        </w:rPr>
        <w:t>, 123/21</w:t>
      </w:r>
      <w:r>
        <w:rPr>
          <w:rFonts w:cs="Arial"/>
        </w:rPr>
        <w:t>,</w:t>
      </w:r>
      <w:r w:rsidRPr="0086691F">
        <w:rPr>
          <w:rFonts w:cs="Arial"/>
        </w:rPr>
        <w:t xml:space="preserve"> 172/21</w:t>
      </w:r>
      <w:r>
        <w:rPr>
          <w:rFonts w:cs="Arial"/>
        </w:rPr>
        <w:t>,</w:t>
      </w:r>
      <w:r w:rsidRPr="008C558A">
        <w:rPr>
          <w:rFonts w:cs="Arial"/>
        </w:rPr>
        <w:t xml:space="preserve"> 207/21, 105/22 – ZZNŠPP, 141/22 in 158/22 – ZDoh-2AA</w:t>
      </w:r>
      <w:r w:rsidRPr="0086691F">
        <w:rPr>
          <w:rFonts w:cs="Arial"/>
        </w:rPr>
        <w:t xml:space="preserve">), Zakona o javnih financah (Uradni list RS, št.11/11 – uradno prečiščeno besedilo, 14/13 </w:t>
      </w:r>
      <w:proofErr w:type="spellStart"/>
      <w:r w:rsidRPr="0086691F">
        <w:rPr>
          <w:rFonts w:cs="Arial"/>
        </w:rPr>
        <w:t>popr</w:t>
      </w:r>
      <w:proofErr w:type="spellEnd"/>
      <w:r w:rsidRPr="0086691F">
        <w:rPr>
          <w:rFonts w:cs="Arial"/>
        </w:rPr>
        <w:t>., 101/13 in 55/15-ZFisP, 96/15 – ZIPRS1617,13/18</w:t>
      </w:r>
      <w:r>
        <w:rPr>
          <w:rFonts w:cs="Arial"/>
        </w:rPr>
        <w:t>,</w:t>
      </w:r>
      <w:r w:rsidRPr="008C558A">
        <w:rPr>
          <w:rFonts w:cs="Arial"/>
          <w:bCs/>
          <w:color w:val="626060"/>
          <w:shd w:val="clear" w:color="auto" w:fill="FFFFFF"/>
        </w:rPr>
        <w:t xml:space="preserve"> 195/20 – </w:t>
      </w:r>
      <w:proofErr w:type="spellStart"/>
      <w:r w:rsidRPr="008C558A">
        <w:rPr>
          <w:rFonts w:cs="Arial"/>
          <w:bCs/>
          <w:color w:val="626060"/>
          <w:shd w:val="clear" w:color="auto" w:fill="FFFFFF"/>
        </w:rPr>
        <w:t>odl</w:t>
      </w:r>
      <w:proofErr w:type="spellEnd"/>
      <w:r w:rsidRPr="008C558A">
        <w:rPr>
          <w:rFonts w:cs="Arial"/>
          <w:bCs/>
          <w:color w:val="626060"/>
          <w:shd w:val="clear" w:color="auto" w:fill="FFFFFF"/>
        </w:rPr>
        <w:t>. US in 18/23 – ZDU-1O</w:t>
      </w:r>
      <w:r w:rsidRPr="0086691F">
        <w:rPr>
          <w:rFonts w:cs="Arial"/>
        </w:rPr>
        <w:t>), Zakona o izvrševanju proračunov Republike Slovenije za leti 202</w:t>
      </w:r>
      <w:r>
        <w:rPr>
          <w:rFonts w:cs="Arial"/>
        </w:rPr>
        <w:t>3</w:t>
      </w:r>
      <w:r w:rsidRPr="0086691F">
        <w:rPr>
          <w:rFonts w:cs="Arial"/>
        </w:rPr>
        <w:t xml:space="preserve"> in 202</w:t>
      </w:r>
      <w:r>
        <w:rPr>
          <w:rFonts w:cs="Arial"/>
        </w:rPr>
        <w:t>4</w:t>
      </w:r>
      <w:r w:rsidRPr="0086691F">
        <w:rPr>
          <w:rFonts w:cs="Arial"/>
        </w:rPr>
        <w:t xml:space="preserve"> (Uradni list RS, št. </w:t>
      </w:r>
      <w:r>
        <w:rPr>
          <w:rFonts w:cs="Arial"/>
        </w:rPr>
        <w:t>150/22</w:t>
      </w:r>
      <w:r w:rsidRPr="0086691F">
        <w:rPr>
          <w:rFonts w:cs="Arial"/>
          <w:b/>
        </w:rPr>
        <w:t>)</w:t>
      </w:r>
      <w:r w:rsidRPr="0086691F">
        <w:rPr>
          <w:rFonts w:cs="Arial"/>
        </w:rPr>
        <w:t>, Pravilnika o postopkih za izvrševanje proračuna Republike Slovenije (Uradni list RS, št. 50/07, 61/08, 99/09-ZIPRS1011, 3/13</w:t>
      </w:r>
      <w:r>
        <w:rPr>
          <w:rFonts w:cs="Arial"/>
        </w:rPr>
        <w:t>,</w:t>
      </w:r>
      <w:r w:rsidRPr="0086691F">
        <w:rPr>
          <w:rFonts w:cs="Arial"/>
        </w:rPr>
        <w:t xml:space="preserve"> 81/16</w:t>
      </w:r>
      <w:r>
        <w:rPr>
          <w:rFonts w:cs="Arial"/>
        </w:rPr>
        <w:t>,</w:t>
      </w:r>
      <w:r w:rsidRPr="008C558A">
        <w:rPr>
          <w:rFonts w:cs="Arial"/>
        </w:rPr>
        <w:t xml:space="preserve"> 11/22, 96/22, 105/22 – ZZNŠPP in 149/22</w:t>
      </w:r>
      <w:r w:rsidRPr="0086691F">
        <w:rPr>
          <w:rFonts w:cs="Arial"/>
        </w:rPr>
        <w:t>) ter 7. člena Pravilnika o izboru in sofinanciranju programov nadaljnjega izobraževanja in usposabljanja strokovnih delavcev v vzgoji in izobraževanju (Uradni list RS, št. 33/17, 190/20 in 23/23) objavlja</w:t>
      </w:r>
    </w:p>
    <w:p w14:paraId="5B9AE7DF" w14:textId="77777777" w:rsidR="00A5604A" w:rsidRPr="0032360C" w:rsidRDefault="00A5604A" w:rsidP="00A5604A">
      <w:pPr>
        <w:jc w:val="both"/>
        <w:rPr>
          <w:rFonts w:cs="Arial"/>
        </w:rPr>
      </w:pPr>
    </w:p>
    <w:p w14:paraId="4F5695BC" w14:textId="2516986A" w:rsidR="00E31F7D" w:rsidRPr="0032360C" w:rsidRDefault="008870E7" w:rsidP="00A5604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S P R E M E M B </w:t>
      </w:r>
      <w:r w:rsidR="000453C3">
        <w:rPr>
          <w:rFonts w:cs="Arial"/>
          <w:b/>
          <w:szCs w:val="20"/>
          <w:lang w:eastAsia="sl-SI"/>
        </w:rPr>
        <w:t>O</w:t>
      </w:r>
      <w:r w:rsidR="00A5604A" w:rsidRPr="0032360C">
        <w:rPr>
          <w:rFonts w:cs="Arial"/>
          <w:b/>
          <w:szCs w:val="20"/>
          <w:lang w:eastAsia="sl-SI"/>
        </w:rPr>
        <w:t xml:space="preserve"> </w:t>
      </w:r>
      <w:r w:rsidR="00E31F7D" w:rsidRPr="0032360C">
        <w:rPr>
          <w:rFonts w:cs="Arial"/>
          <w:b/>
        </w:rPr>
        <w:t>Javn</w:t>
      </w:r>
      <w:r w:rsidR="00192642" w:rsidRPr="0032360C">
        <w:rPr>
          <w:rFonts w:cs="Arial"/>
          <w:b/>
        </w:rPr>
        <w:t>ega</w:t>
      </w:r>
      <w:r w:rsidR="00E31F7D" w:rsidRPr="0032360C">
        <w:rPr>
          <w:rFonts w:cs="Arial"/>
          <w:b/>
        </w:rPr>
        <w:t xml:space="preserve"> razpis</w:t>
      </w:r>
      <w:r w:rsidR="00192642" w:rsidRPr="0032360C">
        <w:rPr>
          <w:rFonts w:cs="Arial"/>
          <w:b/>
        </w:rPr>
        <w:t>a</w:t>
      </w:r>
      <w:r w:rsidR="00E31F7D" w:rsidRPr="0032360C">
        <w:rPr>
          <w:rFonts w:cs="Arial"/>
          <w:b/>
        </w:rPr>
        <w:t xml:space="preserve"> za izbor in sofinanciranje programov profesionalnega usposabljanja za šolsko leto 2023/24</w:t>
      </w:r>
    </w:p>
    <w:p w14:paraId="47BB2B42" w14:textId="77777777" w:rsidR="00E31F7D" w:rsidRPr="0032360C" w:rsidRDefault="00E31F7D" w:rsidP="00E31F7D">
      <w:pPr>
        <w:spacing w:line="276" w:lineRule="auto"/>
        <w:jc w:val="center"/>
        <w:outlineLvl w:val="0"/>
        <w:rPr>
          <w:rFonts w:cs="Arial"/>
          <w:b/>
        </w:rPr>
      </w:pPr>
    </w:p>
    <w:p w14:paraId="4719B8B9" w14:textId="37903DE8" w:rsidR="00A5604A" w:rsidRPr="00C57180" w:rsidRDefault="00A5604A" w:rsidP="00A5604A">
      <w:pPr>
        <w:numPr>
          <w:ilvl w:val="0"/>
          <w:numId w:val="9"/>
        </w:numPr>
        <w:spacing w:line="260" w:lineRule="atLeast"/>
        <w:jc w:val="both"/>
        <w:rPr>
          <w:rFonts w:cs="Arial"/>
        </w:rPr>
      </w:pPr>
      <w:r w:rsidRPr="00C57180">
        <w:rPr>
          <w:rFonts w:cs="Arial"/>
        </w:rPr>
        <w:t>V Javnem razpisu za izbor in sofinanciranje programov profesionalnega usposabljanja za šolsko leto 2023/24, objavljenem v Uradnem listu RS, št. 28/23 dne 3. 3. 2023, se v točkah:</w:t>
      </w:r>
    </w:p>
    <w:p w14:paraId="66E8DE57" w14:textId="77777777" w:rsidR="00E31F7D" w:rsidRPr="00C57180" w:rsidRDefault="00E31F7D" w:rsidP="00E31F7D">
      <w:pPr>
        <w:spacing w:line="276" w:lineRule="auto"/>
        <w:jc w:val="both"/>
        <w:outlineLvl w:val="0"/>
        <w:rPr>
          <w:rFonts w:cs="Arial"/>
        </w:rPr>
      </w:pPr>
    </w:p>
    <w:p w14:paraId="72CDE997" w14:textId="17244FD9" w:rsidR="00A5604A" w:rsidRPr="00C57180" w:rsidRDefault="0032360C" w:rsidP="0032360C">
      <w:pPr>
        <w:pStyle w:val="Odstavekseznama"/>
        <w:numPr>
          <w:ilvl w:val="0"/>
          <w:numId w:val="10"/>
        </w:numPr>
        <w:spacing w:line="276" w:lineRule="auto"/>
        <w:jc w:val="both"/>
        <w:outlineLvl w:val="0"/>
        <w:rPr>
          <w:rFonts w:ascii="Arial" w:hAnsi="Arial" w:cs="Arial"/>
        </w:rPr>
      </w:pPr>
      <w:r w:rsidRPr="00C57180">
        <w:rPr>
          <w:rFonts w:ascii="Arial" w:hAnsi="Arial" w:cs="Arial"/>
        </w:rPr>
        <w:t>»</w:t>
      </w:r>
      <w:r w:rsidR="00A5604A" w:rsidRPr="00C57180">
        <w:rPr>
          <w:rFonts w:ascii="Arial" w:hAnsi="Arial" w:cs="Arial"/>
        </w:rPr>
        <w:t>8.</w:t>
      </w:r>
      <w:r w:rsidRPr="00C57180">
        <w:rPr>
          <w:rFonts w:ascii="Arial" w:hAnsi="Arial" w:cs="Arial"/>
        </w:rPr>
        <w:t xml:space="preserve"> </w:t>
      </w:r>
      <w:r w:rsidR="00A5604A" w:rsidRPr="00C57180">
        <w:rPr>
          <w:rFonts w:ascii="Arial" w:hAnsi="Arial" w:cs="Arial"/>
        </w:rPr>
        <w:t>Merila za izbor programov za objavo v katalogu</w:t>
      </w:r>
      <w:r w:rsidRPr="00C57180">
        <w:rPr>
          <w:rFonts w:ascii="Arial" w:hAnsi="Arial" w:cs="Arial"/>
        </w:rPr>
        <w:t xml:space="preserve">« besedilo </w:t>
      </w:r>
      <w:r w:rsidR="00E10B87">
        <w:rPr>
          <w:rFonts w:ascii="Arial" w:hAnsi="Arial" w:cs="Arial"/>
        </w:rPr>
        <w:t>drugega</w:t>
      </w:r>
      <w:r w:rsidRPr="00C57180">
        <w:rPr>
          <w:rFonts w:ascii="Arial" w:hAnsi="Arial" w:cs="Arial"/>
        </w:rPr>
        <w:t xml:space="preserve"> odstavka nadomesti z besedilom:  </w:t>
      </w:r>
      <w:r w:rsidR="00E10B87">
        <w:rPr>
          <w:rFonts w:ascii="Arial" w:hAnsi="Arial" w:cs="Arial"/>
        </w:rPr>
        <w:t>»</w:t>
      </w:r>
      <w:r w:rsidRPr="00C57180">
        <w:rPr>
          <w:rFonts w:ascii="Arial" w:hAnsi="Arial" w:cs="Arial"/>
        </w:rPr>
        <w:t>Za šolsko leto 2023/24 bodo izmed prijavljenih s sklepom izbrani programi, ki izpolnjujejo pogoje iz 2. točke tega javnega razpisa in bodo v skladu s kriteriji dosegli najmanj 1</w:t>
      </w:r>
      <w:r w:rsidR="00EE6929">
        <w:rPr>
          <w:rFonts w:ascii="Arial" w:hAnsi="Arial" w:cs="Arial"/>
        </w:rPr>
        <w:t>8</w:t>
      </w:r>
      <w:r w:rsidRPr="00C57180">
        <w:rPr>
          <w:rFonts w:ascii="Arial" w:hAnsi="Arial" w:cs="Arial"/>
        </w:rPr>
        <w:t xml:space="preserve"> točk.</w:t>
      </w:r>
      <w:r w:rsidR="00E10B87">
        <w:rPr>
          <w:rFonts w:ascii="Arial" w:hAnsi="Arial" w:cs="Arial"/>
        </w:rPr>
        <w:t>«</w:t>
      </w:r>
    </w:p>
    <w:p w14:paraId="3D2AC6B7" w14:textId="77777777" w:rsidR="00A5604A" w:rsidRPr="00C57180" w:rsidRDefault="00A5604A" w:rsidP="00A5604A">
      <w:pPr>
        <w:spacing w:line="276" w:lineRule="auto"/>
        <w:jc w:val="both"/>
        <w:outlineLvl w:val="0"/>
        <w:rPr>
          <w:rFonts w:cs="Arial"/>
        </w:rPr>
      </w:pPr>
    </w:p>
    <w:p w14:paraId="15564361" w14:textId="07762CE7" w:rsidR="0032360C" w:rsidRDefault="0032360C" w:rsidP="0032360C">
      <w:pPr>
        <w:pStyle w:val="Odstavekseznama"/>
        <w:numPr>
          <w:ilvl w:val="0"/>
          <w:numId w:val="10"/>
        </w:numPr>
        <w:spacing w:line="276" w:lineRule="auto"/>
        <w:jc w:val="both"/>
        <w:outlineLvl w:val="0"/>
        <w:rPr>
          <w:rFonts w:ascii="Arial" w:hAnsi="Arial" w:cs="Arial"/>
        </w:rPr>
      </w:pPr>
      <w:r w:rsidRPr="00C57180">
        <w:rPr>
          <w:rFonts w:ascii="Arial" w:hAnsi="Arial" w:cs="Arial"/>
        </w:rPr>
        <w:t xml:space="preserve">»9. Merila za sofinanciranje izbranih programov« besedilo druge alineje prvega odstavka nadomesti z besedilom: </w:t>
      </w:r>
      <w:r w:rsidR="00E10B87">
        <w:rPr>
          <w:rFonts w:ascii="Arial" w:hAnsi="Arial" w:cs="Arial"/>
        </w:rPr>
        <w:t>»</w:t>
      </w:r>
      <w:r w:rsidRPr="00C57180">
        <w:rPr>
          <w:rFonts w:ascii="Arial" w:hAnsi="Arial" w:cs="Arial"/>
        </w:rPr>
        <w:t>bodo v skladu s kriteriji dosegli najmanj 2</w:t>
      </w:r>
      <w:r w:rsidR="00EE6929">
        <w:rPr>
          <w:rFonts w:ascii="Arial" w:hAnsi="Arial" w:cs="Arial"/>
        </w:rPr>
        <w:t>2</w:t>
      </w:r>
      <w:r w:rsidRPr="00C57180">
        <w:rPr>
          <w:rFonts w:ascii="Arial" w:hAnsi="Arial" w:cs="Arial"/>
        </w:rPr>
        <w:t xml:space="preserve"> točk.</w:t>
      </w:r>
      <w:r w:rsidR="00E10B87">
        <w:rPr>
          <w:rFonts w:ascii="Arial" w:hAnsi="Arial" w:cs="Arial"/>
        </w:rPr>
        <w:t>«</w:t>
      </w:r>
    </w:p>
    <w:p w14:paraId="7093E1FB" w14:textId="77777777" w:rsidR="000F2676" w:rsidRPr="000F2676" w:rsidRDefault="000F2676" w:rsidP="000F2676">
      <w:pPr>
        <w:pStyle w:val="Odstavekseznama"/>
        <w:rPr>
          <w:rFonts w:ascii="Arial" w:hAnsi="Arial" w:cs="Arial"/>
        </w:rPr>
      </w:pPr>
    </w:p>
    <w:p w14:paraId="5BA553FC" w14:textId="2B58F660" w:rsidR="000F2676" w:rsidRPr="000F2676" w:rsidRDefault="000F2676" w:rsidP="0032360C">
      <w:pPr>
        <w:pStyle w:val="Odstavekseznama"/>
        <w:numPr>
          <w:ilvl w:val="0"/>
          <w:numId w:val="10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»10. Izid javnega razpisa« besedilo tretje alineje tretjega odstavka nadomesti z besedilom</w:t>
      </w:r>
      <w:r w:rsidRPr="000F2676">
        <w:rPr>
          <w:rFonts w:ascii="Arial" w:hAnsi="Arial" w:cs="Arial"/>
        </w:rPr>
        <w:t>: »v skladu s kriteriji ne bodo dosegli najmanj 18 točk.«</w:t>
      </w:r>
    </w:p>
    <w:p w14:paraId="78DA6DD1" w14:textId="77777777" w:rsidR="0032360C" w:rsidRPr="00C57180" w:rsidRDefault="0032360C" w:rsidP="0032360C">
      <w:pPr>
        <w:pStyle w:val="Odstavekseznama"/>
        <w:rPr>
          <w:rFonts w:ascii="Arial" w:hAnsi="Arial" w:cs="Arial"/>
        </w:rPr>
      </w:pPr>
    </w:p>
    <w:p w14:paraId="1313C504" w14:textId="075516CE" w:rsidR="00C57180" w:rsidRDefault="0032360C" w:rsidP="00C57180">
      <w:pPr>
        <w:pStyle w:val="Odstavekseznama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C57180">
        <w:rPr>
          <w:rFonts w:ascii="Arial" w:hAnsi="Arial" w:cs="Arial"/>
        </w:rPr>
        <w:t>»12. Razpisna dokumentacija« spremeni priloga</w:t>
      </w:r>
      <w:r w:rsidR="00C57180" w:rsidRPr="00C57180">
        <w:rPr>
          <w:rFonts w:ascii="Arial" w:hAnsi="Arial" w:cs="Arial"/>
        </w:rPr>
        <w:t xml:space="preserve"> 5. Kriteriji za izbor in sofinanciranje programov. </w:t>
      </w:r>
      <w:r w:rsidR="008B3862">
        <w:rPr>
          <w:rFonts w:ascii="Arial" w:hAnsi="Arial" w:cs="Arial"/>
        </w:rPr>
        <w:t>Spremenjen</w:t>
      </w:r>
      <w:r w:rsidR="00C57180" w:rsidRPr="00C57180">
        <w:rPr>
          <w:rFonts w:ascii="Arial" w:hAnsi="Arial" w:cs="Arial"/>
        </w:rPr>
        <w:t xml:space="preserve"> obrazec je dosegljiv na spletnem naslovu ministrstva.</w:t>
      </w:r>
    </w:p>
    <w:p w14:paraId="766FAA1B" w14:textId="77777777" w:rsidR="00523228" w:rsidRPr="00523228" w:rsidRDefault="00523228" w:rsidP="00523228">
      <w:pPr>
        <w:pStyle w:val="Odstavekseznama"/>
        <w:rPr>
          <w:rFonts w:ascii="Arial" w:hAnsi="Arial" w:cs="Arial"/>
        </w:rPr>
      </w:pPr>
    </w:p>
    <w:p w14:paraId="3E3A9974" w14:textId="6AEBA94D" w:rsidR="00523228" w:rsidRPr="00F34DF7" w:rsidRDefault="00523228" w:rsidP="00523228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F34DF7">
        <w:rPr>
          <w:rFonts w:cs="Arial"/>
          <w:szCs w:val="20"/>
          <w:lang w:eastAsia="sl-SI"/>
        </w:rPr>
        <w:t xml:space="preserve">Ta </w:t>
      </w:r>
      <w:r w:rsidR="008B3862">
        <w:rPr>
          <w:rFonts w:cs="Arial"/>
          <w:szCs w:val="20"/>
          <w:lang w:eastAsia="sl-SI"/>
        </w:rPr>
        <w:t>sprememba</w:t>
      </w:r>
      <w:r w:rsidRPr="00F34DF7">
        <w:rPr>
          <w:rFonts w:cs="Arial"/>
          <w:szCs w:val="20"/>
          <w:lang w:eastAsia="sl-SI"/>
        </w:rPr>
        <w:t xml:space="preserve"> začne veljati z dnem objave v Uradnem listu Republike Slovenije.</w:t>
      </w:r>
    </w:p>
    <w:p w14:paraId="00A29929" w14:textId="177C86B7" w:rsidR="0032360C" w:rsidRPr="0032360C" w:rsidRDefault="0032360C" w:rsidP="0032360C">
      <w:pPr>
        <w:spacing w:line="276" w:lineRule="auto"/>
        <w:ind w:left="360"/>
        <w:jc w:val="both"/>
        <w:outlineLvl w:val="0"/>
        <w:rPr>
          <w:rFonts w:cs="Arial"/>
        </w:rPr>
      </w:pPr>
    </w:p>
    <w:p w14:paraId="101DA683" w14:textId="77777777" w:rsidR="00E31F7D" w:rsidRPr="0086691F" w:rsidRDefault="00E31F7D" w:rsidP="00E31F7D">
      <w:pPr>
        <w:spacing w:line="276" w:lineRule="auto"/>
        <w:jc w:val="both"/>
        <w:outlineLvl w:val="0"/>
        <w:rPr>
          <w:rFonts w:cs="Arial"/>
        </w:rPr>
      </w:pPr>
    </w:p>
    <w:p w14:paraId="5C89A683" w14:textId="77777777" w:rsidR="00E31F7D" w:rsidRPr="0086691F" w:rsidRDefault="00E31F7D" w:rsidP="00E31F7D">
      <w:pPr>
        <w:tabs>
          <w:tab w:val="left" w:pos="1275"/>
        </w:tabs>
        <w:spacing w:line="276" w:lineRule="auto"/>
        <w:jc w:val="both"/>
        <w:rPr>
          <w:rFonts w:cs="Arial"/>
        </w:rPr>
      </w:pPr>
    </w:p>
    <w:p w14:paraId="27C5CEE7" w14:textId="77777777" w:rsidR="00E31F7D" w:rsidRPr="0086691F" w:rsidRDefault="00E31F7D" w:rsidP="00E31F7D">
      <w:pPr>
        <w:tabs>
          <w:tab w:val="left" w:pos="1275"/>
        </w:tabs>
        <w:spacing w:line="276" w:lineRule="auto"/>
        <w:jc w:val="both"/>
        <w:rPr>
          <w:rFonts w:cs="Arial"/>
        </w:rPr>
      </w:pPr>
    </w:p>
    <w:p w14:paraId="6A9F2931" w14:textId="04DFC480" w:rsidR="00E31F7D" w:rsidRPr="0086691F" w:rsidRDefault="00E31F7D" w:rsidP="00E31F7D">
      <w:pPr>
        <w:tabs>
          <w:tab w:val="left" w:pos="3402"/>
        </w:tabs>
        <w:spacing w:line="276" w:lineRule="auto"/>
        <w:jc w:val="right"/>
        <w:rPr>
          <w:rFonts w:cs="Arial"/>
        </w:rPr>
      </w:pPr>
      <w:r w:rsidRPr="0086691F">
        <w:rPr>
          <w:rFonts w:cs="Arial"/>
          <w:color w:val="000000"/>
        </w:rPr>
        <w:tab/>
      </w:r>
      <w:r w:rsidRPr="0086691F">
        <w:rPr>
          <w:rFonts w:cs="Arial"/>
          <w:color w:val="000000"/>
        </w:rPr>
        <w:tab/>
      </w:r>
      <w:r w:rsidR="00075CF7">
        <w:rPr>
          <w:rFonts w:cs="Arial"/>
          <w:color w:val="000000"/>
        </w:rPr>
        <w:t>D</w:t>
      </w:r>
      <w:r w:rsidR="00632580">
        <w:rPr>
          <w:rFonts w:cs="Arial"/>
          <w:color w:val="000000"/>
        </w:rPr>
        <w:t>r</w:t>
      </w:r>
      <w:r w:rsidRPr="0086691F">
        <w:rPr>
          <w:rFonts w:cs="Arial"/>
          <w:color w:val="000000"/>
        </w:rPr>
        <w:t>. Darjo FELDA</w:t>
      </w:r>
    </w:p>
    <w:p w14:paraId="76FC1C42" w14:textId="19CB7A7C" w:rsidR="00E31F7D" w:rsidRDefault="00E31F7D" w:rsidP="00E31F7D">
      <w:pPr>
        <w:tabs>
          <w:tab w:val="left" w:pos="3402"/>
        </w:tabs>
        <w:spacing w:line="276" w:lineRule="auto"/>
        <w:ind w:left="5040"/>
        <w:rPr>
          <w:rFonts w:cs="Arial"/>
        </w:rPr>
      </w:pPr>
      <w:r w:rsidRPr="0086691F">
        <w:rPr>
          <w:rFonts w:cs="Arial"/>
        </w:rPr>
        <w:tab/>
      </w:r>
      <w:r w:rsidRPr="0086691F">
        <w:rPr>
          <w:rFonts w:cs="Arial"/>
        </w:rPr>
        <w:tab/>
        <w:t xml:space="preserve">             </w:t>
      </w:r>
      <w:r w:rsidR="00E41AC8" w:rsidRPr="0086691F">
        <w:rPr>
          <w:rFonts w:cs="Arial"/>
        </w:rPr>
        <w:t xml:space="preserve"> </w:t>
      </w:r>
      <w:r w:rsidRPr="0086691F">
        <w:rPr>
          <w:rFonts w:cs="Arial"/>
        </w:rPr>
        <w:t>MINISTER</w:t>
      </w:r>
      <w:r w:rsidRPr="002E5484">
        <w:rPr>
          <w:rFonts w:cs="Arial"/>
        </w:rPr>
        <w:t xml:space="preserve">                                                                                            </w:t>
      </w:r>
      <w:r w:rsidRPr="002E5484">
        <w:rPr>
          <w:rFonts w:cs="Arial"/>
        </w:rPr>
        <w:tab/>
        <w:t xml:space="preserve"> </w:t>
      </w:r>
      <w:r w:rsidRPr="002E5484">
        <w:rPr>
          <w:rFonts w:cs="Arial"/>
        </w:rPr>
        <w:tab/>
      </w:r>
      <w:r w:rsidRPr="002E5484">
        <w:rPr>
          <w:rFonts w:cs="Arial"/>
        </w:rPr>
        <w:tab/>
      </w:r>
      <w:r w:rsidRPr="002E548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E5484">
        <w:rPr>
          <w:rFonts w:cs="Arial"/>
        </w:rPr>
        <w:tab/>
        <w:t xml:space="preserve">                            </w:t>
      </w:r>
    </w:p>
    <w:p w14:paraId="40D4F98D" w14:textId="77777777" w:rsidR="00E31F7D" w:rsidRPr="002E5484" w:rsidRDefault="00E31F7D" w:rsidP="00E31F7D">
      <w:pPr>
        <w:tabs>
          <w:tab w:val="left" w:pos="3402"/>
        </w:tabs>
        <w:spacing w:line="276" w:lineRule="auto"/>
        <w:ind w:left="5040"/>
        <w:rPr>
          <w:rFonts w:cs="Arial"/>
          <w:color w:val="000000"/>
        </w:rPr>
      </w:pPr>
    </w:p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4FFF59A3" w14:textId="77777777" w:rsidR="008A4089" w:rsidRPr="00370AF8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Default="00AB660A"/>
    <w:sectPr w:rsidR="00AB660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4595" w14:textId="77777777" w:rsidR="00906699" w:rsidRDefault="00906699" w:rsidP="008A4089">
      <w:pPr>
        <w:spacing w:line="240" w:lineRule="auto"/>
      </w:pPr>
      <w:r>
        <w:separator/>
      </w:r>
    </w:p>
  </w:endnote>
  <w:endnote w:type="continuationSeparator" w:id="0">
    <w:p w14:paraId="16B86BFC" w14:textId="77777777" w:rsidR="00906699" w:rsidRDefault="0090669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3805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F04B14" w:rsidRDefault="003805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7311" w14:textId="77777777" w:rsidR="00906699" w:rsidRDefault="00906699" w:rsidP="008A4089">
      <w:pPr>
        <w:spacing w:line="240" w:lineRule="auto"/>
      </w:pPr>
      <w:r>
        <w:separator/>
      </w:r>
    </w:p>
  </w:footnote>
  <w:footnote w:type="continuationSeparator" w:id="0">
    <w:p w14:paraId="5D1E28A6" w14:textId="77777777" w:rsidR="00906699" w:rsidRDefault="0090669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38051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380515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38051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271A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38051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AD579A1"/>
    <w:multiLevelType w:val="hybridMultilevel"/>
    <w:tmpl w:val="922C370A"/>
    <w:lvl w:ilvl="0" w:tplc="D8283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F55FD"/>
    <w:multiLevelType w:val="hybridMultilevel"/>
    <w:tmpl w:val="64AC75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1960">
    <w:abstractNumId w:val="0"/>
  </w:num>
  <w:num w:numId="2" w16cid:durableId="1562906783">
    <w:abstractNumId w:val="9"/>
  </w:num>
  <w:num w:numId="3" w16cid:durableId="283969977">
    <w:abstractNumId w:val="3"/>
  </w:num>
  <w:num w:numId="4" w16cid:durableId="1113745340">
    <w:abstractNumId w:val="4"/>
  </w:num>
  <w:num w:numId="5" w16cid:durableId="801112855">
    <w:abstractNumId w:val="1"/>
  </w:num>
  <w:num w:numId="6" w16cid:durableId="1937862740">
    <w:abstractNumId w:val="8"/>
  </w:num>
  <w:num w:numId="7" w16cid:durableId="382294821">
    <w:abstractNumId w:val="7"/>
  </w:num>
  <w:num w:numId="8" w16cid:durableId="557281517">
    <w:abstractNumId w:val="6"/>
  </w:num>
  <w:num w:numId="9" w16cid:durableId="1714231295">
    <w:abstractNumId w:val="2"/>
  </w:num>
  <w:num w:numId="10" w16cid:durableId="394740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22569"/>
    <w:rsid w:val="000453C3"/>
    <w:rsid w:val="00062505"/>
    <w:rsid w:val="00075CF7"/>
    <w:rsid w:val="000D60CB"/>
    <w:rsid w:val="000F2676"/>
    <w:rsid w:val="0010149F"/>
    <w:rsid w:val="00142D80"/>
    <w:rsid w:val="00157A1A"/>
    <w:rsid w:val="00192642"/>
    <w:rsid w:val="001B06F6"/>
    <w:rsid w:val="002A70C7"/>
    <w:rsid w:val="0032360C"/>
    <w:rsid w:val="003702FA"/>
    <w:rsid w:val="00380515"/>
    <w:rsid w:val="0038688E"/>
    <w:rsid w:val="004639E5"/>
    <w:rsid w:val="004941CD"/>
    <w:rsid w:val="004D1C8F"/>
    <w:rsid w:val="004E19C4"/>
    <w:rsid w:val="004E4C43"/>
    <w:rsid w:val="00523228"/>
    <w:rsid w:val="005335DD"/>
    <w:rsid w:val="005776BC"/>
    <w:rsid w:val="005957A8"/>
    <w:rsid w:val="00616923"/>
    <w:rsid w:val="00632580"/>
    <w:rsid w:val="00653148"/>
    <w:rsid w:val="00691937"/>
    <w:rsid w:val="006A6774"/>
    <w:rsid w:val="006F5EC6"/>
    <w:rsid w:val="00722E8D"/>
    <w:rsid w:val="0079510C"/>
    <w:rsid w:val="007A64F5"/>
    <w:rsid w:val="007D3053"/>
    <w:rsid w:val="007E3D39"/>
    <w:rsid w:val="00801D5C"/>
    <w:rsid w:val="00830BF7"/>
    <w:rsid w:val="00845C53"/>
    <w:rsid w:val="00863AA6"/>
    <w:rsid w:val="0086691F"/>
    <w:rsid w:val="008870E7"/>
    <w:rsid w:val="008A4089"/>
    <w:rsid w:val="008B3862"/>
    <w:rsid w:val="008C558A"/>
    <w:rsid w:val="00906699"/>
    <w:rsid w:val="009F7986"/>
    <w:rsid w:val="00A16872"/>
    <w:rsid w:val="00A5604A"/>
    <w:rsid w:val="00AB660A"/>
    <w:rsid w:val="00AE3779"/>
    <w:rsid w:val="00B12F1A"/>
    <w:rsid w:val="00B57D56"/>
    <w:rsid w:val="00BA5758"/>
    <w:rsid w:val="00C3025A"/>
    <w:rsid w:val="00C57180"/>
    <w:rsid w:val="00CB2BE2"/>
    <w:rsid w:val="00CF4672"/>
    <w:rsid w:val="00D50308"/>
    <w:rsid w:val="00D57E26"/>
    <w:rsid w:val="00D72DD7"/>
    <w:rsid w:val="00D757BA"/>
    <w:rsid w:val="00DA4863"/>
    <w:rsid w:val="00DB5E72"/>
    <w:rsid w:val="00E10B87"/>
    <w:rsid w:val="00E31F7D"/>
    <w:rsid w:val="00E41AC8"/>
    <w:rsid w:val="00E86A33"/>
    <w:rsid w:val="00EA1CAF"/>
    <w:rsid w:val="00EA3DBA"/>
    <w:rsid w:val="00EB3A52"/>
    <w:rsid w:val="00EC1B09"/>
    <w:rsid w:val="00EE6929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E10B8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2023-03-14T09:01:00Z</cp:lastPrinted>
  <dcterms:created xsi:type="dcterms:W3CDTF">2023-03-17T10:35:00Z</dcterms:created>
  <dcterms:modified xsi:type="dcterms:W3CDTF">2023-03-17T10:35:00Z</dcterms:modified>
</cp:coreProperties>
</file>