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5DE69" w14:textId="470EA892" w:rsidR="0075287A" w:rsidRDefault="003026EF" w:rsidP="00D56C5E">
      <w:pPr>
        <w:jc w:val="both"/>
        <w:rPr>
          <w:rFonts w:cs="Arial"/>
          <w:szCs w:val="20"/>
        </w:rPr>
      </w:pPr>
      <w:r>
        <w:rPr>
          <w:rFonts w:cs="Arial"/>
          <w:szCs w:val="20"/>
        </w:rPr>
        <w:t>Številka:</w:t>
      </w:r>
      <w:r w:rsidR="0075287A">
        <w:rPr>
          <w:rFonts w:cs="Arial"/>
          <w:szCs w:val="20"/>
        </w:rPr>
        <w:t xml:space="preserve"> 10030-3/2026-3</w:t>
      </w:r>
      <w:r w:rsidR="00B4544F">
        <w:rPr>
          <w:rFonts w:cs="Arial"/>
          <w:szCs w:val="20"/>
        </w:rPr>
        <w:t>3</w:t>
      </w:r>
      <w:r w:rsidR="0075287A">
        <w:rPr>
          <w:rFonts w:cs="Arial"/>
          <w:szCs w:val="20"/>
        </w:rPr>
        <w:t>50-3</w:t>
      </w:r>
    </w:p>
    <w:p w14:paraId="6060831D" w14:textId="332DDDC1" w:rsidR="003026EF" w:rsidRDefault="003026EF" w:rsidP="00D56C5E">
      <w:pPr>
        <w:jc w:val="both"/>
        <w:rPr>
          <w:rFonts w:cs="Arial"/>
          <w:szCs w:val="20"/>
        </w:rPr>
      </w:pPr>
      <w:r>
        <w:rPr>
          <w:rFonts w:cs="Arial"/>
          <w:szCs w:val="20"/>
        </w:rPr>
        <w:t>Datum</w:t>
      </w:r>
      <w:proofErr w:type="gramStart"/>
      <w:r>
        <w:rPr>
          <w:rFonts w:cs="Arial"/>
          <w:szCs w:val="20"/>
        </w:rPr>
        <w:t xml:space="preserve">:  </w:t>
      </w:r>
      <w:r w:rsidR="0075287A">
        <w:rPr>
          <w:rFonts w:cs="Arial"/>
          <w:szCs w:val="20"/>
        </w:rPr>
        <w:t xml:space="preserve"> </w:t>
      </w:r>
      <w:proofErr w:type="gramEnd"/>
      <w:r w:rsidR="0075287A">
        <w:rPr>
          <w:rFonts w:cs="Arial"/>
          <w:szCs w:val="20"/>
        </w:rPr>
        <w:t>16. 3. 2026</w:t>
      </w:r>
    </w:p>
    <w:p w14:paraId="22749DE7" w14:textId="77777777" w:rsidR="003026EF" w:rsidRPr="00194EB9" w:rsidRDefault="003026EF" w:rsidP="00D56C5E">
      <w:pPr>
        <w:jc w:val="both"/>
        <w:rPr>
          <w:rFonts w:cs="Arial"/>
          <w:szCs w:val="20"/>
        </w:rPr>
      </w:pPr>
    </w:p>
    <w:p w14:paraId="1415521B" w14:textId="1B204E4B" w:rsidR="00AB660A" w:rsidRPr="00551BDA" w:rsidRDefault="00D56C5E" w:rsidP="00D56C5E">
      <w:pPr>
        <w:jc w:val="both"/>
        <w:rPr>
          <w:rStyle w:val="Hiperpovezava"/>
          <w:color w:val="auto"/>
          <w:u w:val="none"/>
        </w:rPr>
      </w:pPr>
      <w:bookmarkStart w:id="0" w:name="_Hlk157504238"/>
      <w:r w:rsidRPr="00194EB9">
        <w:rPr>
          <w:rFonts w:cs="Arial"/>
          <w:szCs w:val="20"/>
        </w:rPr>
        <w:t xml:space="preserve">Na podlagi 111. člena </w:t>
      </w:r>
      <w:bookmarkStart w:id="1" w:name="_Hlk222823824"/>
      <w:r w:rsidRPr="00194EB9">
        <w:rPr>
          <w:rFonts w:cs="Arial"/>
          <w:szCs w:val="20"/>
        </w:rPr>
        <w:t>Zakona o organizaciji in financiranju vzgoje in izobraževanja (</w:t>
      </w:r>
      <w:r w:rsidR="00C155FE" w:rsidRPr="00194EB9">
        <w:rPr>
          <w:rFonts w:cs="Arial"/>
          <w:szCs w:val="20"/>
        </w:rPr>
        <w:t>Uradni list RS, št.</w:t>
      </w:r>
      <w:r w:rsidR="00194EB9" w:rsidRPr="00194EB9">
        <w:rPr>
          <w:rFonts w:cs="Arial"/>
          <w:szCs w:val="20"/>
        </w:rPr>
        <w:t xml:space="preserve"> </w:t>
      </w:r>
      <w:hyperlink r:id="rId11" w:tgtFrame="_blank" w:tooltip="Zakon o organizaciji in financiranju vzgoje in izobraževanja (uradno prečiščeno besedilo) (ZOFVI-UPB5)" w:history="1">
        <w:r w:rsidR="00C155FE" w:rsidRPr="00194EB9">
          <w:rPr>
            <w:rStyle w:val="Hiperpovezava"/>
            <w:rFonts w:cs="Arial"/>
            <w:color w:val="auto"/>
            <w:szCs w:val="20"/>
            <w:u w:val="none"/>
          </w:rPr>
          <w:t>16/07</w:t>
        </w:r>
      </w:hyperlink>
      <w:r w:rsidR="00194EB9" w:rsidRPr="00194EB9">
        <w:rPr>
          <w:rFonts w:cs="Arial"/>
          <w:szCs w:val="20"/>
        </w:rPr>
        <w:t xml:space="preserve"> </w:t>
      </w:r>
      <w:r w:rsidR="00C155FE" w:rsidRPr="00194EB9">
        <w:rPr>
          <w:rFonts w:cs="Arial"/>
          <w:szCs w:val="20"/>
        </w:rPr>
        <w:t>– uradno prečiščeno besedilo,</w:t>
      </w:r>
      <w:r w:rsidR="00194EB9" w:rsidRPr="00194EB9">
        <w:rPr>
          <w:rFonts w:cs="Arial"/>
          <w:szCs w:val="20"/>
        </w:rPr>
        <w:t xml:space="preserve"> </w:t>
      </w:r>
      <w:hyperlink r:id="rId12" w:tgtFrame="_blank" w:tooltip="Zakon o spremembah in dopolnitvah Zakona o organizaciji in financiranju vzgoje in izobraževanja (ZOFVI-G)" w:history="1">
        <w:r w:rsidR="00C155FE" w:rsidRPr="00194EB9">
          <w:rPr>
            <w:rStyle w:val="Hiperpovezava"/>
            <w:rFonts w:cs="Arial"/>
            <w:color w:val="auto"/>
            <w:szCs w:val="20"/>
            <w:u w:val="none"/>
          </w:rPr>
          <w:t>36/08</w:t>
        </w:r>
      </w:hyperlink>
      <w:r w:rsidR="00C155FE" w:rsidRPr="00194EB9">
        <w:rPr>
          <w:rFonts w:cs="Arial"/>
          <w:szCs w:val="20"/>
        </w:rPr>
        <w:t>,</w:t>
      </w:r>
      <w:r w:rsidR="00194EB9" w:rsidRPr="00194EB9">
        <w:rPr>
          <w:rFonts w:cs="Arial"/>
          <w:szCs w:val="20"/>
        </w:rPr>
        <w:t xml:space="preserve"> </w:t>
      </w:r>
      <w:hyperlink r:id="rId13" w:tgtFrame="_blank" w:tooltip="Zakon o spremembah in dopolnitvah Zakona o organizaciji in financiranju vzgoje in izobraževanja (ZOFVI-H)" w:history="1">
        <w:r w:rsidR="00C155FE" w:rsidRPr="00194EB9">
          <w:rPr>
            <w:rStyle w:val="Hiperpovezava"/>
            <w:rFonts w:cs="Arial"/>
            <w:color w:val="auto"/>
            <w:szCs w:val="20"/>
            <w:u w:val="none"/>
          </w:rPr>
          <w:t>58/09</w:t>
        </w:r>
      </w:hyperlink>
      <w:r w:rsidR="00C155FE" w:rsidRPr="00194EB9">
        <w:rPr>
          <w:rFonts w:cs="Arial"/>
          <w:szCs w:val="20"/>
        </w:rPr>
        <w:t>,</w:t>
      </w:r>
      <w:r w:rsidR="00194EB9" w:rsidRPr="00194EB9">
        <w:rPr>
          <w:rFonts w:cs="Arial"/>
          <w:szCs w:val="20"/>
        </w:rPr>
        <w:t xml:space="preserve"> </w:t>
      </w:r>
      <w:hyperlink r:id="rId14" w:tgtFrame="_blank" w:tooltip="Popravek Zakona o spremembah in dopolnitvah Zakona o organizaciji in financiranju vzgoje in izobraževanja (ZOFVI-H)" w:history="1">
        <w:r w:rsidR="00C155FE" w:rsidRPr="00194EB9">
          <w:rPr>
            <w:rStyle w:val="Hiperpovezava"/>
            <w:rFonts w:cs="Arial"/>
            <w:color w:val="auto"/>
            <w:szCs w:val="20"/>
            <w:u w:val="none"/>
          </w:rPr>
          <w:t>64/09</w:t>
        </w:r>
      </w:hyperlink>
      <w:r w:rsidR="00194EB9" w:rsidRPr="00194EB9">
        <w:rPr>
          <w:rFonts w:cs="Arial"/>
          <w:szCs w:val="20"/>
        </w:rPr>
        <w:t xml:space="preserve"> </w:t>
      </w:r>
      <w:r w:rsidR="00C155FE" w:rsidRPr="00194EB9">
        <w:rPr>
          <w:rFonts w:cs="Arial"/>
          <w:szCs w:val="20"/>
        </w:rPr>
        <w:t>– popr.,</w:t>
      </w:r>
      <w:r w:rsidR="00194EB9" w:rsidRPr="00194EB9">
        <w:rPr>
          <w:rFonts w:cs="Arial"/>
          <w:szCs w:val="20"/>
        </w:rPr>
        <w:t xml:space="preserve"> </w:t>
      </w:r>
      <w:hyperlink r:id="rId15" w:tgtFrame="_blank" w:tooltip="Popravek Zakona o spremembah in dopolnitvah Zakona o organizaciji in financiranju vzgoje in izobraževanja (ZOFVI-H)" w:history="1">
        <w:r w:rsidR="00C155FE" w:rsidRPr="00194EB9">
          <w:rPr>
            <w:rStyle w:val="Hiperpovezava"/>
            <w:rFonts w:cs="Arial"/>
            <w:color w:val="auto"/>
            <w:szCs w:val="20"/>
            <w:u w:val="none"/>
          </w:rPr>
          <w:t>65/09</w:t>
        </w:r>
      </w:hyperlink>
      <w:r w:rsidR="00194EB9" w:rsidRPr="00194EB9">
        <w:rPr>
          <w:rFonts w:cs="Arial"/>
          <w:szCs w:val="20"/>
        </w:rPr>
        <w:t xml:space="preserve"> </w:t>
      </w:r>
      <w:r w:rsidR="00C155FE" w:rsidRPr="00194EB9">
        <w:rPr>
          <w:rFonts w:cs="Arial"/>
          <w:szCs w:val="20"/>
        </w:rPr>
        <w:t>– popr.,</w:t>
      </w:r>
      <w:r w:rsidR="00194EB9" w:rsidRPr="00194EB9">
        <w:rPr>
          <w:rFonts w:cs="Arial"/>
          <w:szCs w:val="20"/>
        </w:rPr>
        <w:t xml:space="preserve"> </w:t>
      </w:r>
      <w:hyperlink r:id="rId16" w:tgtFrame="_blank" w:tooltip="Zakon o spremembah in dopolnitvah Zakona o organizaciji in financiranju vzgoje in izobraževanja (ZOFVI-I)" w:history="1">
        <w:r w:rsidR="00C155FE" w:rsidRPr="00194EB9">
          <w:rPr>
            <w:rStyle w:val="Hiperpovezava"/>
            <w:rFonts w:cs="Arial"/>
            <w:color w:val="auto"/>
            <w:szCs w:val="20"/>
            <w:u w:val="none"/>
          </w:rPr>
          <w:t>20/11</w:t>
        </w:r>
      </w:hyperlink>
      <w:r w:rsidR="00C155FE" w:rsidRPr="00194EB9">
        <w:rPr>
          <w:rFonts w:cs="Arial"/>
          <w:szCs w:val="20"/>
        </w:rPr>
        <w:t>,</w:t>
      </w:r>
      <w:r w:rsidR="00194EB9" w:rsidRPr="00194EB9">
        <w:rPr>
          <w:rFonts w:cs="Arial"/>
          <w:szCs w:val="20"/>
        </w:rPr>
        <w:t xml:space="preserve"> </w:t>
      </w:r>
      <w:hyperlink r:id="rId17" w:tgtFrame="_blank" w:tooltip="Zakon za uravnoteženje javnih financ (ZUJF)" w:history="1">
        <w:r w:rsidR="00C155FE" w:rsidRPr="00194EB9">
          <w:rPr>
            <w:rStyle w:val="Hiperpovezava"/>
            <w:rFonts w:cs="Arial"/>
            <w:color w:val="auto"/>
            <w:szCs w:val="20"/>
            <w:u w:val="none"/>
          </w:rPr>
          <w:t>40/12</w:t>
        </w:r>
      </w:hyperlink>
      <w:r w:rsidR="00194EB9" w:rsidRPr="00194EB9">
        <w:rPr>
          <w:rFonts w:cs="Arial"/>
          <w:szCs w:val="20"/>
        </w:rPr>
        <w:t xml:space="preserve"> </w:t>
      </w:r>
      <w:r w:rsidR="00C155FE" w:rsidRPr="00194EB9">
        <w:rPr>
          <w:rFonts w:cs="Arial"/>
          <w:szCs w:val="20"/>
        </w:rPr>
        <w:t>– ZUJF,</w:t>
      </w:r>
      <w:r w:rsidR="00194EB9" w:rsidRPr="00194EB9">
        <w:rPr>
          <w:rFonts w:cs="Arial"/>
          <w:szCs w:val="20"/>
        </w:rPr>
        <w:t xml:space="preserve"> </w:t>
      </w:r>
      <w:hyperlink r:id="rId18" w:tgtFrame="_blank" w:tooltip="Zakon o spremembah in dopolnitvah Zakona o prevozih v cestnem prometu (ZPCP-2D)" w:history="1">
        <w:r w:rsidR="00C155FE" w:rsidRPr="00194EB9">
          <w:rPr>
            <w:rStyle w:val="Hiperpovezava"/>
            <w:rFonts w:cs="Arial"/>
            <w:color w:val="auto"/>
            <w:szCs w:val="20"/>
            <w:u w:val="none"/>
          </w:rPr>
          <w:t>57/12</w:t>
        </w:r>
      </w:hyperlink>
      <w:r w:rsidR="00194EB9" w:rsidRPr="00194EB9">
        <w:rPr>
          <w:rFonts w:cs="Arial"/>
          <w:szCs w:val="20"/>
        </w:rPr>
        <w:t xml:space="preserve"> </w:t>
      </w:r>
      <w:r w:rsidR="00C155FE" w:rsidRPr="00194EB9">
        <w:rPr>
          <w:rFonts w:cs="Arial"/>
          <w:szCs w:val="20"/>
        </w:rPr>
        <w:t>– ZPCP-2D,</w:t>
      </w:r>
      <w:r w:rsidR="00194EB9" w:rsidRPr="00194EB9">
        <w:rPr>
          <w:rFonts w:cs="Arial"/>
          <w:szCs w:val="20"/>
        </w:rPr>
        <w:t xml:space="preserve"> </w:t>
      </w:r>
      <w:hyperlink r:id="rId19" w:tgtFrame="_blank" w:tooltip="Zakon o spremembi Zakona o spremembah in dopolnitvah Zakona o organizaciji in financiranju vzgoje in izobraževanja (ZOFVI-J)" w:history="1">
        <w:r w:rsidR="00C155FE" w:rsidRPr="00194EB9">
          <w:rPr>
            <w:rStyle w:val="Hiperpovezava"/>
            <w:rFonts w:cs="Arial"/>
            <w:color w:val="auto"/>
            <w:szCs w:val="20"/>
            <w:u w:val="none"/>
          </w:rPr>
          <w:t>47/15</w:t>
        </w:r>
      </w:hyperlink>
      <w:r w:rsidR="00C155FE" w:rsidRPr="00194EB9">
        <w:rPr>
          <w:rFonts w:cs="Arial"/>
          <w:szCs w:val="20"/>
        </w:rPr>
        <w:t>,</w:t>
      </w:r>
      <w:r w:rsidR="00194EB9" w:rsidRPr="00194EB9">
        <w:rPr>
          <w:rFonts w:cs="Arial"/>
          <w:szCs w:val="20"/>
        </w:rPr>
        <w:t xml:space="preserve"> </w:t>
      </w:r>
      <w:hyperlink r:id="rId20" w:tgtFrame="_blank" w:tooltip="Zakon o spremembah in dopolnitvah Zakona o organizaciji in financiranju vzgoje in izobraževanja (ZOFVI-K)" w:history="1">
        <w:r w:rsidR="00C155FE" w:rsidRPr="00194EB9">
          <w:rPr>
            <w:rStyle w:val="Hiperpovezava"/>
            <w:rFonts w:cs="Arial"/>
            <w:color w:val="auto"/>
            <w:szCs w:val="20"/>
            <w:u w:val="none"/>
          </w:rPr>
          <w:t>46/16</w:t>
        </w:r>
      </w:hyperlink>
      <w:r w:rsidR="00C155FE" w:rsidRPr="00194EB9">
        <w:rPr>
          <w:rFonts w:cs="Arial"/>
          <w:szCs w:val="20"/>
        </w:rPr>
        <w:t>,</w:t>
      </w:r>
      <w:r w:rsidR="00194EB9" w:rsidRPr="00194EB9">
        <w:rPr>
          <w:rFonts w:cs="Arial"/>
          <w:szCs w:val="20"/>
        </w:rPr>
        <w:t xml:space="preserve"> </w:t>
      </w:r>
      <w:hyperlink r:id="rId21" w:tgtFrame="_blank" w:tooltip="Popravek Zakona o spremembah in dopolnitvah Zakona o organizaciji in financiranju vzgoje in izobraževanja (ZOFVI-L)" w:history="1">
        <w:r w:rsidR="00C155FE" w:rsidRPr="00194EB9">
          <w:rPr>
            <w:rStyle w:val="Hiperpovezava"/>
            <w:rFonts w:cs="Arial"/>
            <w:color w:val="auto"/>
            <w:szCs w:val="20"/>
            <w:u w:val="none"/>
          </w:rPr>
          <w:t>49/16</w:t>
        </w:r>
      </w:hyperlink>
      <w:r w:rsidR="00194EB9" w:rsidRPr="00194EB9">
        <w:rPr>
          <w:rFonts w:cs="Arial"/>
          <w:szCs w:val="20"/>
        </w:rPr>
        <w:t xml:space="preserve"> </w:t>
      </w:r>
      <w:r w:rsidR="00C155FE" w:rsidRPr="00194EB9">
        <w:rPr>
          <w:rFonts w:cs="Arial"/>
          <w:szCs w:val="20"/>
        </w:rPr>
        <w:t>– popr.,</w:t>
      </w:r>
      <w:r w:rsidR="00194EB9" w:rsidRPr="00194EB9">
        <w:rPr>
          <w:rFonts w:cs="Arial"/>
          <w:szCs w:val="20"/>
        </w:rPr>
        <w:t xml:space="preserve"> </w:t>
      </w:r>
      <w:hyperlink r:id="rId22" w:tgtFrame="_blank" w:tooltip="Zakon o vajeništvu (ZVaj)" w:history="1">
        <w:r w:rsidR="00C155FE" w:rsidRPr="00194EB9">
          <w:rPr>
            <w:rStyle w:val="Hiperpovezava"/>
            <w:rFonts w:cs="Arial"/>
            <w:color w:val="auto"/>
            <w:szCs w:val="20"/>
            <w:u w:val="none"/>
          </w:rPr>
          <w:t>25/17</w:t>
        </w:r>
      </w:hyperlink>
      <w:r w:rsidR="00194EB9" w:rsidRPr="00194EB9">
        <w:rPr>
          <w:rFonts w:cs="Arial"/>
          <w:szCs w:val="20"/>
        </w:rPr>
        <w:t xml:space="preserve"> </w:t>
      </w:r>
      <w:r w:rsidR="00C155FE" w:rsidRPr="00194EB9">
        <w:rPr>
          <w:rFonts w:cs="Arial"/>
          <w:szCs w:val="20"/>
        </w:rPr>
        <w:t>– ZVaj,</w:t>
      </w:r>
      <w:r w:rsidR="00194EB9" w:rsidRPr="00194EB9">
        <w:rPr>
          <w:rFonts w:cs="Arial"/>
          <w:szCs w:val="20"/>
        </w:rPr>
        <w:t xml:space="preserve"> </w:t>
      </w:r>
      <w:hyperlink r:id="rId23" w:tgtFrame="_blank" w:tooltip="Zakon o spremembi Zakona o organizaciji in financiranju vzgoje in izobraževanja (ZOFVI-L)" w:history="1">
        <w:r w:rsidR="00C155FE" w:rsidRPr="00194EB9">
          <w:rPr>
            <w:rStyle w:val="Hiperpovezava"/>
            <w:rFonts w:cs="Arial"/>
            <w:color w:val="auto"/>
            <w:szCs w:val="20"/>
            <w:u w:val="none"/>
          </w:rPr>
          <w:t>123/21</w:t>
        </w:r>
      </w:hyperlink>
      <w:r w:rsidR="00C155FE" w:rsidRPr="00194EB9">
        <w:rPr>
          <w:rFonts w:cs="Arial"/>
          <w:szCs w:val="20"/>
        </w:rPr>
        <w:t>,</w:t>
      </w:r>
      <w:r w:rsidR="00194EB9" w:rsidRPr="00194EB9">
        <w:rPr>
          <w:rFonts w:cs="Arial"/>
          <w:szCs w:val="20"/>
        </w:rPr>
        <w:t xml:space="preserve"> </w:t>
      </w:r>
      <w:hyperlink r:id="rId24" w:tgtFrame="_blank" w:tooltip="Zakon o spremembi in dopolnitvi Zakona o organizaciji in financiranju vzgoje in izobraževanja (ZOFVI-M)" w:history="1">
        <w:r w:rsidR="00C155FE" w:rsidRPr="00194EB9">
          <w:rPr>
            <w:rStyle w:val="Hiperpovezava"/>
            <w:rFonts w:cs="Arial"/>
            <w:color w:val="auto"/>
            <w:szCs w:val="20"/>
            <w:u w:val="none"/>
          </w:rPr>
          <w:t>172/21</w:t>
        </w:r>
      </w:hyperlink>
      <w:r w:rsidR="00C155FE" w:rsidRPr="00194EB9">
        <w:rPr>
          <w:rFonts w:cs="Arial"/>
          <w:szCs w:val="20"/>
        </w:rPr>
        <w:t>,</w:t>
      </w:r>
      <w:r w:rsidR="00194EB9" w:rsidRPr="00194EB9">
        <w:rPr>
          <w:rFonts w:cs="Arial"/>
          <w:szCs w:val="20"/>
        </w:rPr>
        <w:t xml:space="preserve"> </w:t>
      </w:r>
      <w:hyperlink r:id="rId25" w:tgtFrame="_blank" w:tooltip="Zakon o spremembah in dopolnitvah Zakona o organizaciji in financiranju vzgoje in izobraževanja (ZOFVI-N)" w:history="1">
        <w:r w:rsidR="00C155FE" w:rsidRPr="00194EB9">
          <w:rPr>
            <w:rStyle w:val="Hiperpovezava"/>
            <w:rFonts w:cs="Arial"/>
            <w:color w:val="auto"/>
            <w:szCs w:val="20"/>
            <w:u w:val="none"/>
          </w:rPr>
          <w:t>207/21</w:t>
        </w:r>
      </w:hyperlink>
      <w:r w:rsidR="00C155FE" w:rsidRPr="00194EB9">
        <w:rPr>
          <w:rFonts w:cs="Arial"/>
          <w:szCs w:val="20"/>
        </w:rPr>
        <w:t>,</w:t>
      </w:r>
      <w:r w:rsidR="00194EB9" w:rsidRPr="00194EB9">
        <w:rPr>
          <w:rFonts w:cs="Arial"/>
          <w:szCs w:val="20"/>
        </w:rPr>
        <w:t xml:space="preserve"> </w:t>
      </w:r>
      <w:hyperlink r:id="rId26" w:tgtFrame="_blank" w:tooltip="Zakon za zmanjšanje neenakosti in škodljivih posegov politike ter zagotavljanje spoštovanja pravne države (ZZNŠPP)" w:history="1">
        <w:r w:rsidR="00C155FE" w:rsidRPr="00194EB9">
          <w:rPr>
            <w:rStyle w:val="Hiperpovezava"/>
            <w:rFonts w:cs="Arial"/>
            <w:color w:val="auto"/>
            <w:szCs w:val="20"/>
            <w:u w:val="none"/>
          </w:rPr>
          <w:t>105/22</w:t>
        </w:r>
      </w:hyperlink>
      <w:r w:rsidR="00194EB9" w:rsidRPr="00551BDA">
        <w:rPr>
          <w:rStyle w:val="Hiperpovezava"/>
          <w:color w:val="auto"/>
          <w:u w:val="none"/>
        </w:rPr>
        <w:t xml:space="preserve"> </w:t>
      </w:r>
      <w:r w:rsidR="00C155FE" w:rsidRPr="00551BDA">
        <w:rPr>
          <w:rStyle w:val="Hiperpovezava"/>
          <w:color w:val="auto"/>
          <w:u w:val="none"/>
        </w:rPr>
        <w:t>– ZZNŠPP,</w:t>
      </w:r>
      <w:r w:rsidR="00194EB9" w:rsidRPr="00551BDA">
        <w:rPr>
          <w:rStyle w:val="Hiperpovezava"/>
          <w:color w:val="auto"/>
          <w:u w:val="none"/>
        </w:rPr>
        <w:t xml:space="preserve"> </w:t>
      </w:r>
      <w:hyperlink r:id="rId27" w:tgtFrame="_blank" w:tooltip="Zakon o spremembah Zakona o organizaciji in financiranju vzgoje in izobraževanja (ZOFVI-O)" w:history="1">
        <w:r w:rsidR="00C155FE" w:rsidRPr="00194EB9">
          <w:rPr>
            <w:rStyle w:val="Hiperpovezava"/>
            <w:rFonts w:cs="Arial"/>
            <w:color w:val="auto"/>
            <w:szCs w:val="20"/>
            <w:u w:val="none"/>
          </w:rPr>
          <w:t>141/22</w:t>
        </w:r>
      </w:hyperlink>
      <w:r w:rsidR="00C155FE" w:rsidRPr="00551BDA">
        <w:rPr>
          <w:rStyle w:val="Hiperpovezava"/>
          <w:color w:val="auto"/>
          <w:u w:val="none"/>
        </w:rPr>
        <w:t>,</w:t>
      </w:r>
      <w:r w:rsidR="00194EB9" w:rsidRPr="00551BDA">
        <w:rPr>
          <w:rStyle w:val="Hiperpovezava"/>
          <w:color w:val="auto"/>
          <w:u w:val="none"/>
        </w:rPr>
        <w:t xml:space="preserve"> </w:t>
      </w:r>
      <w:hyperlink r:id="rId28" w:tgtFrame="_blank" w:tooltip="Zakon o spremembah in dopolnitvah Zakona o dohodnini (ZDoh-2AA)" w:history="1">
        <w:r w:rsidR="00C155FE" w:rsidRPr="00194EB9">
          <w:rPr>
            <w:rStyle w:val="Hiperpovezava"/>
            <w:rFonts w:cs="Arial"/>
            <w:color w:val="auto"/>
            <w:szCs w:val="20"/>
            <w:u w:val="none"/>
          </w:rPr>
          <w:t>158/22</w:t>
        </w:r>
      </w:hyperlink>
      <w:r w:rsidR="00194EB9" w:rsidRPr="00551BDA">
        <w:rPr>
          <w:rStyle w:val="Hiperpovezava"/>
          <w:color w:val="auto"/>
          <w:u w:val="none"/>
        </w:rPr>
        <w:t xml:space="preserve"> </w:t>
      </w:r>
      <w:r w:rsidR="00C155FE" w:rsidRPr="00551BDA">
        <w:rPr>
          <w:rStyle w:val="Hiperpovezava"/>
          <w:color w:val="auto"/>
          <w:u w:val="none"/>
        </w:rPr>
        <w:t>– ZDoh-2AA,</w:t>
      </w:r>
      <w:r w:rsidR="00194EB9" w:rsidRPr="00551BDA">
        <w:rPr>
          <w:rStyle w:val="Hiperpovezava"/>
          <w:color w:val="auto"/>
          <w:u w:val="none"/>
        </w:rPr>
        <w:t xml:space="preserve"> </w:t>
      </w:r>
      <w:hyperlink r:id="rId29" w:tgtFrame="_blank" w:tooltip="Zakon o spremembah in dopolnitvah Zakona o organizaciji in financiranju vzgoje in izobraževanja (ZOFVI-P)" w:history="1">
        <w:r w:rsidR="00C155FE" w:rsidRPr="00194EB9">
          <w:rPr>
            <w:rStyle w:val="Hiperpovezava"/>
            <w:rFonts w:cs="Arial"/>
            <w:color w:val="auto"/>
            <w:szCs w:val="20"/>
            <w:u w:val="none"/>
          </w:rPr>
          <w:t>71/23</w:t>
        </w:r>
      </w:hyperlink>
      <w:r w:rsidR="00C155FE" w:rsidRPr="00551BDA">
        <w:rPr>
          <w:rStyle w:val="Hiperpovezava"/>
          <w:color w:val="auto"/>
          <w:u w:val="none"/>
        </w:rPr>
        <w:t>,</w:t>
      </w:r>
      <w:r w:rsidR="00194EB9" w:rsidRPr="00551BDA">
        <w:rPr>
          <w:rStyle w:val="Hiperpovezava"/>
          <w:color w:val="auto"/>
          <w:u w:val="none"/>
        </w:rPr>
        <w:t xml:space="preserve"> </w:t>
      </w:r>
      <w:hyperlink r:id="rId30" w:tgtFrame="_blank" w:tooltip="Zakon o začasni zaščiti razseljenih oseb (ZZZRO-1)" w:history="1">
        <w:r w:rsidR="00C155FE" w:rsidRPr="00194EB9">
          <w:rPr>
            <w:rStyle w:val="Hiperpovezava"/>
            <w:rFonts w:cs="Arial"/>
            <w:color w:val="auto"/>
            <w:szCs w:val="20"/>
            <w:u w:val="none"/>
          </w:rPr>
          <w:t>22/25</w:t>
        </w:r>
      </w:hyperlink>
      <w:r w:rsidR="00194EB9" w:rsidRPr="00551BDA">
        <w:rPr>
          <w:rStyle w:val="Hiperpovezava"/>
          <w:color w:val="auto"/>
          <w:u w:val="none"/>
        </w:rPr>
        <w:t xml:space="preserve"> </w:t>
      </w:r>
      <w:r w:rsidR="00C155FE" w:rsidRPr="00551BDA">
        <w:rPr>
          <w:rStyle w:val="Hiperpovezava"/>
          <w:color w:val="auto"/>
          <w:u w:val="none"/>
        </w:rPr>
        <w:t>– ZZZRO-1</w:t>
      </w:r>
      <w:r w:rsidR="000B4010">
        <w:rPr>
          <w:rStyle w:val="Hiperpovezava"/>
          <w:color w:val="auto"/>
          <w:u w:val="none"/>
        </w:rPr>
        <w:t xml:space="preserve"> in </w:t>
      </w:r>
      <w:hyperlink r:id="rId31" w:tgtFrame="_blank" w:tooltip="Zakon o spremembah in dopolnitvah Zakona o organizaciji in financiranju vzgoje in izobraževanja (ZOFVI-R)" w:history="1">
        <w:r w:rsidR="00C155FE" w:rsidRPr="00194EB9">
          <w:rPr>
            <w:rStyle w:val="Hiperpovezava"/>
            <w:rFonts w:cs="Arial"/>
            <w:color w:val="auto"/>
            <w:szCs w:val="20"/>
            <w:u w:val="none"/>
          </w:rPr>
          <w:t>48/25</w:t>
        </w:r>
      </w:hyperlink>
      <w:r w:rsidRPr="00551BDA">
        <w:rPr>
          <w:rStyle w:val="Hiperpovezava"/>
          <w:color w:val="auto"/>
          <w:u w:val="none"/>
        </w:rPr>
        <w:t>)</w:t>
      </w:r>
      <w:bookmarkEnd w:id="1"/>
      <w:r w:rsidRPr="00551BDA">
        <w:rPr>
          <w:rStyle w:val="Hiperpovezava"/>
          <w:color w:val="auto"/>
          <w:u w:val="none"/>
        </w:rPr>
        <w:t>,</w:t>
      </w:r>
      <w:r w:rsidR="00C155FE" w:rsidRPr="00551BDA">
        <w:rPr>
          <w:rStyle w:val="Hiperpovezava"/>
          <w:rFonts w:cs="Arial"/>
          <w:color w:val="auto"/>
          <w:szCs w:val="20"/>
          <w:u w:val="none"/>
        </w:rPr>
        <w:t xml:space="preserve"> Zakona o izvrševanju proračunov Republike Slovenije za leti 2026 in 2027 (Uradni list RS, št. 95/25</w:t>
      </w:r>
      <w:r w:rsidR="00F86126">
        <w:rPr>
          <w:rStyle w:val="Hiperpovezava"/>
          <w:rFonts w:cs="Arial"/>
          <w:color w:val="auto"/>
          <w:szCs w:val="20"/>
          <w:u w:val="none"/>
        </w:rPr>
        <w:t xml:space="preserve"> in </w:t>
      </w:r>
      <w:r w:rsidR="00F86126" w:rsidRPr="00F86126">
        <w:rPr>
          <w:rFonts w:cs="Arial"/>
          <w:szCs w:val="20"/>
        </w:rPr>
        <w:t>112/25 - ZJF-K</w:t>
      </w:r>
      <w:r w:rsidR="00C155FE" w:rsidRPr="00551BDA">
        <w:rPr>
          <w:rStyle w:val="Hiperpovezava"/>
          <w:rFonts w:cs="Arial"/>
          <w:color w:val="auto"/>
          <w:szCs w:val="20"/>
          <w:u w:val="none"/>
        </w:rPr>
        <w:t>)</w:t>
      </w:r>
      <w:r w:rsidR="009E79F9" w:rsidRPr="00551BDA">
        <w:rPr>
          <w:rStyle w:val="Hiperpovezava"/>
          <w:color w:val="auto"/>
          <w:u w:val="none"/>
        </w:rPr>
        <w:t xml:space="preserve">, Proračuna Republike Slovenije </w:t>
      </w:r>
      <w:proofErr w:type="gramStart"/>
      <w:r w:rsidR="009E79F9" w:rsidRPr="00551BDA">
        <w:rPr>
          <w:rStyle w:val="Hiperpovezava"/>
          <w:color w:val="auto"/>
          <w:u w:val="none"/>
        </w:rPr>
        <w:t>za</w:t>
      </w:r>
      <w:proofErr w:type="gramEnd"/>
      <w:r w:rsidR="009E79F9" w:rsidRPr="00551BDA">
        <w:rPr>
          <w:rStyle w:val="Hiperpovezava"/>
          <w:color w:val="auto"/>
          <w:u w:val="none"/>
        </w:rPr>
        <w:t xml:space="preserve"> leto 202</w:t>
      </w:r>
      <w:r w:rsidR="00003C27" w:rsidRPr="00551BDA">
        <w:rPr>
          <w:rStyle w:val="Hiperpovezava"/>
          <w:color w:val="auto"/>
          <w:u w:val="none"/>
        </w:rPr>
        <w:t>6</w:t>
      </w:r>
      <w:r w:rsidR="009E79F9" w:rsidRPr="00551BDA">
        <w:rPr>
          <w:rStyle w:val="Hiperpovezava"/>
          <w:color w:val="auto"/>
          <w:u w:val="none"/>
        </w:rPr>
        <w:t xml:space="preserve"> (Uradni list RS, št. </w:t>
      </w:r>
      <w:r w:rsidR="00003C27" w:rsidRPr="00551BDA">
        <w:rPr>
          <w:rStyle w:val="Hiperpovezava"/>
          <w:color w:val="auto"/>
          <w:u w:val="none"/>
        </w:rPr>
        <w:t>104/24</w:t>
      </w:r>
      <w:r w:rsidR="00F86126">
        <w:rPr>
          <w:rStyle w:val="Hiperpovezava"/>
          <w:color w:val="auto"/>
          <w:u w:val="none"/>
        </w:rPr>
        <w:t xml:space="preserve"> in </w:t>
      </w:r>
      <w:r w:rsidR="00F86126" w:rsidRPr="00F86126">
        <w:t>95/25</w:t>
      </w:r>
      <w:r w:rsidR="009E79F9" w:rsidRPr="00551BDA">
        <w:rPr>
          <w:rStyle w:val="Hiperpovezava"/>
          <w:color w:val="auto"/>
          <w:u w:val="none"/>
        </w:rPr>
        <w:t>),</w:t>
      </w:r>
      <w:r w:rsidR="00C155FE" w:rsidRPr="00551BDA">
        <w:rPr>
          <w:rStyle w:val="Hiperpovezava"/>
          <w:color w:val="auto"/>
          <w:u w:val="none"/>
        </w:rPr>
        <w:t xml:space="preserve"> Proračun</w:t>
      </w:r>
      <w:r w:rsidR="0092033C">
        <w:rPr>
          <w:rStyle w:val="Hiperpovezava"/>
          <w:color w:val="auto"/>
          <w:u w:val="none"/>
        </w:rPr>
        <w:t>a</w:t>
      </w:r>
      <w:r w:rsidR="00C155FE" w:rsidRPr="00551BDA">
        <w:rPr>
          <w:rStyle w:val="Hiperpovezava"/>
          <w:color w:val="auto"/>
          <w:u w:val="none"/>
        </w:rPr>
        <w:t xml:space="preserve"> Republike Slovenije za leto 2027 (Uradni list RS, št. 95/25),</w:t>
      </w:r>
      <w:r w:rsidR="009E79F9" w:rsidRPr="00551BDA">
        <w:rPr>
          <w:rStyle w:val="Hiperpovezava"/>
          <w:color w:val="auto"/>
          <w:u w:val="none"/>
        </w:rPr>
        <w:t xml:space="preserve"> Pravilnika o postopkih za izvrševanje proračuna Republike Slovenije (</w:t>
      </w:r>
      <w:r w:rsidR="00C155FE" w:rsidRPr="00551BDA">
        <w:rPr>
          <w:rStyle w:val="Hiperpovezava"/>
          <w:rFonts w:cs="Arial"/>
          <w:color w:val="auto"/>
          <w:szCs w:val="20"/>
          <w:u w:val="none"/>
        </w:rPr>
        <w:t>Uradni list RS, št. 50/07, 61/08, 99/09 – ZIPRS1011, 3/13, 81/16, 11/22, 96/22, 105/22 – ZZNŠPP, 149/22, 106/23, 88/24, 79/25 in 95/25</w:t>
      </w:r>
      <w:r w:rsidR="009E79F9" w:rsidRPr="00551BDA">
        <w:rPr>
          <w:rStyle w:val="Hiperpovezava"/>
          <w:color w:val="auto"/>
          <w:u w:val="none"/>
        </w:rPr>
        <w:t>) in Pravilnika o pripravništvu strokovnih delavcev na področju vzgoje in izobraževanja (Uradni list RS, št. 23/06, 72/07, 38/14</w:t>
      </w:r>
      <w:r w:rsidR="00F86126">
        <w:rPr>
          <w:rStyle w:val="Hiperpovezava"/>
          <w:color w:val="auto"/>
          <w:u w:val="none"/>
        </w:rPr>
        <w:t>,</w:t>
      </w:r>
      <w:r w:rsidR="009E79F9" w:rsidRPr="00551BDA">
        <w:rPr>
          <w:rStyle w:val="Hiperpovezava"/>
          <w:color w:val="auto"/>
          <w:u w:val="none"/>
        </w:rPr>
        <w:t xml:space="preserve"> 70/22</w:t>
      </w:r>
      <w:r w:rsidR="00F86126">
        <w:rPr>
          <w:rStyle w:val="Hiperpovezava"/>
          <w:color w:val="auto"/>
          <w:u w:val="none"/>
        </w:rPr>
        <w:t xml:space="preserve"> in 22/25</w:t>
      </w:r>
      <w:r w:rsidR="009E79F9" w:rsidRPr="00551BDA">
        <w:rPr>
          <w:rStyle w:val="Hiperpovezava"/>
          <w:color w:val="auto"/>
          <w:u w:val="none"/>
        </w:rPr>
        <w:t xml:space="preserve">) </w:t>
      </w:r>
      <w:r w:rsidRPr="00551BDA">
        <w:rPr>
          <w:rStyle w:val="Hiperpovezava"/>
          <w:color w:val="auto"/>
          <w:szCs w:val="20"/>
          <w:u w:val="none"/>
        </w:rPr>
        <w:t>Ministrstvo za vzgojo in izobraževanje objavlja</w:t>
      </w:r>
    </w:p>
    <w:bookmarkEnd w:id="0"/>
    <w:p w14:paraId="45C16E73" w14:textId="28B7082C" w:rsidR="00D56C5E" w:rsidRPr="00551BDA" w:rsidRDefault="00D56C5E" w:rsidP="00D56C5E">
      <w:pPr>
        <w:jc w:val="both"/>
        <w:rPr>
          <w:rStyle w:val="Hiperpovezava"/>
          <w:color w:val="auto"/>
          <w:szCs w:val="20"/>
          <w:u w:val="none"/>
        </w:rPr>
      </w:pPr>
    </w:p>
    <w:p w14:paraId="35BA2CAB" w14:textId="771BE450" w:rsidR="00D56C5E" w:rsidRPr="003E451A" w:rsidRDefault="00D56C5E" w:rsidP="003E451A">
      <w:pPr>
        <w:jc w:val="center"/>
        <w:rPr>
          <w:rFonts w:eastAsia="Arial" w:cs="Arial"/>
          <w:b/>
          <w:bCs/>
        </w:rPr>
      </w:pPr>
      <w:r w:rsidRPr="00C42DEF">
        <w:rPr>
          <w:rFonts w:eastAsia="Arial" w:cs="Arial"/>
          <w:b/>
          <w:bCs/>
        </w:rPr>
        <w:t>Javni razpis pripravniških mest</w:t>
      </w:r>
      <w:r w:rsidR="00B13C75">
        <w:rPr>
          <w:rFonts w:eastAsia="Arial" w:cs="Arial"/>
          <w:b/>
          <w:bCs/>
        </w:rPr>
        <w:t xml:space="preserve"> </w:t>
      </w:r>
      <w:r w:rsidR="009D0069">
        <w:rPr>
          <w:rFonts w:eastAsia="Arial" w:cs="Arial"/>
          <w:b/>
          <w:bCs/>
        </w:rPr>
        <w:t>v šolah</w:t>
      </w:r>
      <w:r w:rsidR="00B13C75">
        <w:rPr>
          <w:rFonts w:eastAsia="Arial" w:cs="Arial"/>
          <w:b/>
          <w:bCs/>
        </w:rPr>
        <w:t xml:space="preserve"> </w:t>
      </w:r>
      <w:r w:rsidR="0082504A">
        <w:rPr>
          <w:rFonts w:eastAsia="Arial" w:cs="Arial"/>
          <w:b/>
          <w:bCs/>
        </w:rPr>
        <w:t>za</w:t>
      </w:r>
      <w:r w:rsidR="00B13C75">
        <w:rPr>
          <w:rFonts w:eastAsia="Arial" w:cs="Arial"/>
          <w:b/>
          <w:bCs/>
        </w:rPr>
        <w:t xml:space="preserve"> </w:t>
      </w:r>
      <w:r w:rsidR="00F10ED8">
        <w:rPr>
          <w:rFonts w:eastAsia="Arial" w:cs="Arial"/>
          <w:b/>
          <w:bCs/>
        </w:rPr>
        <w:t xml:space="preserve">šolsko </w:t>
      </w:r>
      <w:r w:rsidR="00B13C75">
        <w:rPr>
          <w:rFonts w:eastAsia="Arial" w:cs="Arial"/>
          <w:b/>
          <w:bCs/>
        </w:rPr>
        <w:t xml:space="preserve">leto </w:t>
      </w:r>
      <w:r w:rsidR="00F10ED8">
        <w:rPr>
          <w:rFonts w:eastAsia="Arial" w:cs="Arial"/>
          <w:b/>
          <w:bCs/>
        </w:rPr>
        <w:t>202</w:t>
      </w:r>
      <w:r w:rsidR="00C155FE">
        <w:rPr>
          <w:rFonts w:eastAsia="Arial" w:cs="Arial"/>
          <w:b/>
          <w:bCs/>
        </w:rPr>
        <w:t>6</w:t>
      </w:r>
      <w:r w:rsidR="00F10ED8">
        <w:rPr>
          <w:rFonts w:eastAsia="Arial" w:cs="Arial"/>
          <w:b/>
          <w:bCs/>
        </w:rPr>
        <w:t>/</w:t>
      </w:r>
      <w:r w:rsidR="00E77006">
        <w:rPr>
          <w:rFonts w:eastAsia="Arial" w:cs="Arial"/>
          <w:b/>
          <w:bCs/>
        </w:rPr>
        <w:t>2</w:t>
      </w:r>
      <w:r w:rsidR="00C155FE">
        <w:rPr>
          <w:rFonts w:eastAsia="Arial" w:cs="Arial"/>
          <w:b/>
          <w:bCs/>
        </w:rPr>
        <w:t>7</w:t>
      </w:r>
    </w:p>
    <w:p w14:paraId="1F2BBCE9" w14:textId="0826BE33" w:rsidR="00D56C5E" w:rsidRDefault="00D56C5E" w:rsidP="00D56C5E">
      <w:pPr>
        <w:jc w:val="both"/>
        <w:rPr>
          <w:rFonts w:eastAsia="Arial" w:cs="Arial"/>
        </w:rPr>
      </w:pPr>
    </w:p>
    <w:p w14:paraId="0FEFAD90" w14:textId="77777777" w:rsidR="003E451A" w:rsidRPr="00846B43" w:rsidRDefault="003E451A" w:rsidP="003E451A">
      <w:pPr>
        <w:numPr>
          <w:ilvl w:val="0"/>
          <w:numId w:val="13"/>
        </w:numPr>
        <w:spacing w:line="260" w:lineRule="atLeast"/>
        <w:jc w:val="both"/>
        <w:rPr>
          <w:rFonts w:cs="Arial"/>
        </w:rPr>
      </w:pPr>
      <w:r w:rsidRPr="00846B43">
        <w:rPr>
          <w:rFonts w:cs="Arial"/>
          <w:b/>
        </w:rPr>
        <w:t>Predmet razpisa</w:t>
      </w:r>
    </w:p>
    <w:p w14:paraId="78E232FE" w14:textId="77777777" w:rsidR="003E451A" w:rsidRPr="00846B43" w:rsidRDefault="003E451A" w:rsidP="003E451A">
      <w:pPr>
        <w:jc w:val="both"/>
        <w:rPr>
          <w:rFonts w:cs="Arial"/>
        </w:rPr>
      </w:pPr>
    </w:p>
    <w:p w14:paraId="18CB37A2" w14:textId="00629F77" w:rsidR="003E451A" w:rsidRPr="00304BF5" w:rsidRDefault="003E451A" w:rsidP="003E451A">
      <w:pPr>
        <w:jc w:val="both"/>
        <w:rPr>
          <w:rFonts w:cs="Arial"/>
        </w:rPr>
      </w:pPr>
      <w:r w:rsidRPr="00304BF5">
        <w:rPr>
          <w:rFonts w:cs="Arial"/>
        </w:rPr>
        <w:t>Ministrstvo za vzgojo in izobraževanje, Masarykova cesta 16, 1000 Ljubljana (v nadaljevanju: ministrstvo), razpisuje pripravniška mesta v osnovnih šolah, šolah in zavodih za vzgojo in izobraževanje otrok in mladostnikov s posebnimi potrebami, glasbenih šolah, domovih za učence, srednjih šolah ali dijaških domovih, ki so vpisani v razvid kot izvajalci javnoveljavnih programov vzgoje in izobraževanja.</w:t>
      </w:r>
      <w:r w:rsidRPr="00304BF5" w:rsidDel="00DE245C">
        <w:rPr>
          <w:rFonts w:cs="Arial"/>
        </w:rPr>
        <w:t xml:space="preserve"> </w:t>
      </w:r>
    </w:p>
    <w:p w14:paraId="4721F0FB" w14:textId="77777777" w:rsidR="003E451A" w:rsidRPr="00304BF5" w:rsidRDefault="003E451A" w:rsidP="003E451A">
      <w:pPr>
        <w:jc w:val="both"/>
        <w:rPr>
          <w:rFonts w:cs="Arial"/>
        </w:rPr>
      </w:pPr>
    </w:p>
    <w:p w14:paraId="5FDC3BD2" w14:textId="2CE89296" w:rsidR="00367D88" w:rsidRPr="00367D88" w:rsidRDefault="003E451A" w:rsidP="00367D88">
      <w:pPr>
        <w:spacing w:line="260" w:lineRule="atLeast"/>
        <w:jc w:val="both"/>
        <w:rPr>
          <w:rFonts w:cs="Arial"/>
          <w:bCs/>
        </w:rPr>
      </w:pPr>
      <w:r w:rsidRPr="00304BF5">
        <w:rPr>
          <w:rFonts w:cs="Arial"/>
          <w:bCs/>
        </w:rPr>
        <w:t>Ministrstvo razpisuje</w:t>
      </w:r>
      <w:r w:rsidR="00367D88" w:rsidRPr="00304BF5">
        <w:rPr>
          <w:rFonts w:cs="Arial"/>
          <w:bCs/>
        </w:rPr>
        <w:t xml:space="preserve"> 170</w:t>
      </w:r>
      <w:r w:rsidRPr="00304BF5">
        <w:rPr>
          <w:rFonts w:cs="Arial"/>
          <w:bCs/>
        </w:rPr>
        <w:t xml:space="preserve"> pripravniš</w:t>
      </w:r>
      <w:r w:rsidR="00367D88" w:rsidRPr="00304BF5">
        <w:rPr>
          <w:rFonts w:cs="Arial"/>
          <w:bCs/>
        </w:rPr>
        <w:t>kih</w:t>
      </w:r>
      <w:r w:rsidRPr="00304BF5">
        <w:rPr>
          <w:rFonts w:cs="Arial"/>
          <w:bCs/>
        </w:rPr>
        <w:t xml:space="preserve"> mest s sklenjenim</w:t>
      </w:r>
      <w:r w:rsidRPr="00367D88">
        <w:rPr>
          <w:rFonts w:cs="Arial"/>
          <w:bCs/>
        </w:rPr>
        <w:t xml:space="preserve"> delovnim razmerjem, na podlagi pogodbe o zaposlitvi pripravnika na pripravniškem mestu, </w:t>
      </w:r>
      <w:r w:rsidR="00367D88" w:rsidRPr="00367D88">
        <w:rPr>
          <w:rFonts w:cs="Arial"/>
          <w:bCs/>
        </w:rPr>
        <w:t xml:space="preserve">za opravljanje vzgojno-izobraževalnega dela učitelja, vzgojitelja, svetovalnega delavca ali knjižničarja v naslednjih vzgojno-izobraževalnih zavodih: </w:t>
      </w:r>
    </w:p>
    <w:p w14:paraId="714C4873" w14:textId="14C1C1A2" w:rsidR="00367D88" w:rsidRPr="00367D88" w:rsidRDefault="00367D88" w:rsidP="00367D88">
      <w:pPr>
        <w:pStyle w:val="Odstavekseznama"/>
        <w:numPr>
          <w:ilvl w:val="0"/>
          <w:numId w:val="16"/>
        </w:numPr>
        <w:spacing w:line="260" w:lineRule="atLeast"/>
        <w:jc w:val="both"/>
        <w:rPr>
          <w:rFonts w:cs="Arial"/>
          <w:b/>
        </w:rPr>
      </w:pPr>
      <w:proofErr w:type="gramStart"/>
      <w:r>
        <w:rPr>
          <w:rFonts w:cs="Arial"/>
          <w:bCs/>
        </w:rPr>
        <w:t>osnovnih</w:t>
      </w:r>
      <w:proofErr w:type="gramEnd"/>
      <w:r>
        <w:rPr>
          <w:rFonts w:cs="Arial"/>
          <w:bCs/>
        </w:rPr>
        <w:t xml:space="preserve"> šolah, </w:t>
      </w:r>
    </w:p>
    <w:p w14:paraId="4A9FB483" w14:textId="65C6FEBA" w:rsidR="00367D88" w:rsidRPr="00367D88" w:rsidRDefault="00367D88" w:rsidP="00367D88">
      <w:pPr>
        <w:pStyle w:val="Odstavekseznama"/>
        <w:numPr>
          <w:ilvl w:val="0"/>
          <w:numId w:val="16"/>
        </w:numPr>
        <w:spacing w:line="260" w:lineRule="atLeast"/>
        <w:jc w:val="both"/>
        <w:rPr>
          <w:rFonts w:cs="Arial"/>
          <w:bCs/>
        </w:rPr>
      </w:pPr>
      <w:proofErr w:type="gramStart"/>
      <w:r w:rsidRPr="00367D88">
        <w:rPr>
          <w:rFonts w:cs="Arial"/>
          <w:bCs/>
        </w:rPr>
        <w:t>glasbenih</w:t>
      </w:r>
      <w:proofErr w:type="gramEnd"/>
      <w:r w:rsidRPr="00367D88">
        <w:rPr>
          <w:rFonts w:cs="Arial"/>
          <w:bCs/>
        </w:rPr>
        <w:t xml:space="preserve"> šolah, </w:t>
      </w:r>
    </w:p>
    <w:p w14:paraId="7025BC4E" w14:textId="04E4571E" w:rsidR="00367D88" w:rsidRPr="00367D88" w:rsidRDefault="00367D88" w:rsidP="00367D88">
      <w:pPr>
        <w:pStyle w:val="Odstavekseznama"/>
        <w:numPr>
          <w:ilvl w:val="0"/>
          <w:numId w:val="16"/>
        </w:numPr>
        <w:spacing w:line="260" w:lineRule="atLeast"/>
        <w:jc w:val="both"/>
        <w:rPr>
          <w:rFonts w:cs="Arial"/>
          <w:bCs/>
        </w:rPr>
      </w:pPr>
      <w:proofErr w:type="gramStart"/>
      <w:r w:rsidRPr="00367D88">
        <w:rPr>
          <w:rFonts w:cs="Arial"/>
          <w:bCs/>
        </w:rPr>
        <w:t>domovih</w:t>
      </w:r>
      <w:proofErr w:type="gramEnd"/>
      <w:r w:rsidRPr="00367D88">
        <w:rPr>
          <w:rFonts w:cs="Arial"/>
          <w:bCs/>
        </w:rPr>
        <w:t xml:space="preserve"> za učence, </w:t>
      </w:r>
    </w:p>
    <w:p w14:paraId="46EED910" w14:textId="2A7AEDB7" w:rsidR="00367D88" w:rsidRPr="00367D88" w:rsidRDefault="00367D88" w:rsidP="00367D88">
      <w:pPr>
        <w:pStyle w:val="Odstavekseznama"/>
        <w:numPr>
          <w:ilvl w:val="0"/>
          <w:numId w:val="16"/>
        </w:numPr>
        <w:spacing w:line="260" w:lineRule="atLeast"/>
        <w:jc w:val="both"/>
        <w:rPr>
          <w:rFonts w:cs="Arial"/>
          <w:bCs/>
        </w:rPr>
      </w:pPr>
      <w:proofErr w:type="gramStart"/>
      <w:r w:rsidRPr="00367D88">
        <w:rPr>
          <w:rFonts w:cs="Arial"/>
          <w:bCs/>
        </w:rPr>
        <w:t>srednjih</w:t>
      </w:r>
      <w:proofErr w:type="gramEnd"/>
      <w:r w:rsidRPr="00367D88">
        <w:rPr>
          <w:rFonts w:cs="Arial"/>
          <w:bCs/>
        </w:rPr>
        <w:t xml:space="preserve"> šolah,</w:t>
      </w:r>
    </w:p>
    <w:p w14:paraId="48FE4C83" w14:textId="7E65231A" w:rsidR="00367D88" w:rsidRPr="00367D88" w:rsidRDefault="00367D88" w:rsidP="00367D88">
      <w:pPr>
        <w:pStyle w:val="Odstavekseznama"/>
        <w:numPr>
          <w:ilvl w:val="0"/>
          <w:numId w:val="16"/>
        </w:numPr>
        <w:spacing w:line="260" w:lineRule="atLeast"/>
        <w:jc w:val="both"/>
        <w:rPr>
          <w:rFonts w:cs="Arial"/>
          <w:bCs/>
        </w:rPr>
      </w:pPr>
      <w:proofErr w:type="gramStart"/>
      <w:r w:rsidRPr="00367D88">
        <w:rPr>
          <w:rFonts w:cs="Arial"/>
          <w:bCs/>
        </w:rPr>
        <w:t>dijaških</w:t>
      </w:r>
      <w:proofErr w:type="gramEnd"/>
      <w:r w:rsidRPr="00367D88">
        <w:rPr>
          <w:rFonts w:cs="Arial"/>
          <w:bCs/>
        </w:rPr>
        <w:t xml:space="preserve"> domovih in </w:t>
      </w:r>
    </w:p>
    <w:p w14:paraId="09008666" w14:textId="66B147AC" w:rsidR="00367D88" w:rsidRPr="00367D88" w:rsidRDefault="00367D88" w:rsidP="00367D88">
      <w:pPr>
        <w:pStyle w:val="Odstavekseznama"/>
        <w:numPr>
          <w:ilvl w:val="0"/>
          <w:numId w:val="16"/>
        </w:numPr>
        <w:spacing w:line="260" w:lineRule="atLeast"/>
        <w:jc w:val="both"/>
        <w:rPr>
          <w:rFonts w:cs="Arial"/>
          <w:bCs/>
        </w:rPr>
      </w:pPr>
      <w:proofErr w:type="gramStart"/>
      <w:r w:rsidRPr="00367D88">
        <w:rPr>
          <w:rFonts w:cs="Arial"/>
          <w:bCs/>
        </w:rPr>
        <w:t>šolah</w:t>
      </w:r>
      <w:proofErr w:type="gramEnd"/>
      <w:r w:rsidRPr="00367D88">
        <w:rPr>
          <w:rFonts w:cs="Arial"/>
          <w:bCs/>
        </w:rPr>
        <w:t xml:space="preserve"> in zavodih za vzgojo in izobraževanje otrok in mladostnikov s posebnimi potrebami, </w:t>
      </w:r>
    </w:p>
    <w:p w14:paraId="4DF7DD4F" w14:textId="0453CB58" w:rsidR="003E451A" w:rsidRPr="00367D88" w:rsidRDefault="00367D88" w:rsidP="00F10ED8">
      <w:pPr>
        <w:spacing w:line="260" w:lineRule="atLeast"/>
        <w:jc w:val="both"/>
        <w:rPr>
          <w:rFonts w:cs="Arial"/>
          <w:bCs/>
          <w:szCs w:val="20"/>
        </w:rPr>
      </w:pPr>
      <w:proofErr w:type="gramStart"/>
      <w:r w:rsidRPr="00367D88">
        <w:rPr>
          <w:rFonts w:cs="Arial"/>
          <w:bCs/>
        </w:rPr>
        <w:t>v</w:t>
      </w:r>
      <w:proofErr w:type="gramEnd"/>
      <w:r w:rsidRPr="00367D88">
        <w:rPr>
          <w:rFonts w:cs="Arial"/>
          <w:bCs/>
        </w:rPr>
        <w:t xml:space="preserve"> javno</w:t>
      </w:r>
      <w:r w:rsidR="00AB451C">
        <w:rPr>
          <w:rFonts w:cs="Arial"/>
          <w:bCs/>
        </w:rPr>
        <w:t xml:space="preserve"> </w:t>
      </w:r>
      <w:r w:rsidRPr="00367D88">
        <w:rPr>
          <w:rFonts w:cs="Arial"/>
          <w:bCs/>
        </w:rPr>
        <w:t xml:space="preserve">veljavnem </w:t>
      </w:r>
      <w:r w:rsidR="003E451A" w:rsidRPr="00367D88">
        <w:rPr>
          <w:rFonts w:cs="Arial"/>
          <w:bCs/>
          <w:szCs w:val="20"/>
        </w:rPr>
        <w:t>programu oziroma v programu s pridobljeno javno veljavnostjo oziroma s pridobljenim pozitivnim mnenjem pristojnega strokovnega sveta, za katerega so vpisani v razvid izvajalcev javno</w:t>
      </w:r>
      <w:r w:rsidR="0013628F">
        <w:rPr>
          <w:rFonts w:cs="Arial"/>
          <w:bCs/>
          <w:szCs w:val="20"/>
        </w:rPr>
        <w:t xml:space="preserve"> </w:t>
      </w:r>
      <w:r w:rsidR="003E451A" w:rsidRPr="00367D88">
        <w:rPr>
          <w:rFonts w:cs="Arial"/>
          <w:bCs/>
          <w:szCs w:val="20"/>
        </w:rPr>
        <w:t>veljavnih programov vzgoje in izobraževanja, skladno z veljavno zakonodajo na področju vzgoje in izobraževanja.</w:t>
      </w:r>
    </w:p>
    <w:p w14:paraId="38F1ECA7" w14:textId="77777777" w:rsidR="003E451A" w:rsidRPr="00846B43" w:rsidRDefault="003E451A" w:rsidP="003E451A">
      <w:pPr>
        <w:jc w:val="both"/>
        <w:rPr>
          <w:rFonts w:cs="Arial"/>
        </w:rPr>
      </w:pPr>
    </w:p>
    <w:p w14:paraId="34108B0D" w14:textId="77777777" w:rsidR="003E451A" w:rsidRPr="00846B43" w:rsidRDefault="003E451A" w:rsidP="003E451A">
      <w:pPr>
        <w:numPr>
          <w:ilvl w:val="0"/>
          <w:numId w:val="13"/>
        </w:numPr>
        <w:spacing w:line="260" w:lineRule="atLeast"/>
        <w:jc w:val="both"/>
        <w:rPr>
          <w:rFonts w:cs="Arial"/>
          <w:b/>
        </w:rPr>
      </w:pPr>
      <w:r w:rsidRPr="00846B43">
        <w:rPr>
          <w:rFonts w:cs="Arial"/>
          <w:b/>
        </w:rPr>
        <w:tab/>
        <w:t>Pogoji za prijavo</w:t>
      </w:r>
    </w:p>
    <w:p w14:paraId="79B33707" w14:textId="77777777" w:rsidR="003E451A" w:rsidRPr="00846B43" w:rsidRDefault="003E451A" w:rsidP="003E451A">
      <w:pPr>
        <w:jc w:val="both"/>
        <w:rPr>
          <w:rFonts w:cs="Arial"/>
        </w:rPr>
      </w:pPr>
    </w:p>
    <w:p w14:paraId="6B53086B" w14:textId="086DD4C1" w:rsidR="003E451A" w:rsidRPr="00846B43" w:rsidRDefault="003E451A" w:rsidP="003E451A">
      <w:pPr>
        <w:jc w:val="both"/>
        <w:rPr>
          <w:rFonts w:cs="Arial"/>
        </w:rPr>
      </w:pPr>
      <w:bookmarkStart w:id="2" w:name="_Hlk191988139"/>
      <w:r w:rsidRPr="00846B43">
        <w:rPr>
          <w:rFonts w:cs="Arial"/>
        </w:rPr>
        <w:t>Za opravljanje pripravništva s sklenjenim delovnim razmerjem lahko kandidirajo kandidati, ki na dan vložitve vloge izpolnjujejo vse z zakonom in drugimi predpisi določene izobrazbene pogoje za pripravnika na področju vzgoje in izobraževanja ter iščejo prvo zaposlitev na področju vzgoje in izobraževanja oziroma imajo na tem področju manj delovnih izkušenj, kot jih za pristop k strokovnemu izpitu zahteva Pravilnik o strokovnem izpitu strokovnih delavcev na področju vzgoje in izobraževanja (Uradni list RS, št. 23/06, 81/07, 105/08, 38/14</w:t>
      </w:r>
      <w:r w:rsidR="00CB2936">
        <w:rPr>
          <w:rFonts w:cs="Arial"/>
        </w:rPr>
        <w:t xml:space="preserve">, </w:t>
      </w:r>
      <w:r w:rsidRPr="00846B43">
        <w:rPr>
          <w:rFonts w:cs="Arial"/>
        </w:rPr>
        <w:t>64/15</w:t>
      </w:r>
      <w:r w:rsidR="009E79F9">
        <w:rPr>
          <w:rFonts w:cs="Arial"/>
        </w:rPr>
        <w:t>,</w:t>
      </w:r>
      <w:r w:rsidR="00CB2936">
        <w:rPr>
          <w:rFonts w:cs="Arial"/>
        </w:rPr>
        <w:t xml:space="preserve"> 23/23</w:t>
      </w:r>
      <w:r w:rsidR="009E79F9">
        <w:rPr>
          <w:rFonts w:cs="Arial"/>
        </w:rPr>
        <w:t xml:space="preserve"> in 115/23</w:t>
      </w:r>
      <w:r w:rsidRPr="00846B43">
        <w:rPr>
          <w:rFonts w:cs="Arial"/>
        </w:rPr>
        <w:t>).</w:t>
      </w:r>
      <w:bookmarkEnd w:id="2"/>
      <w:r w:rsidRPr="00846B43">
        <w:rPr>
          <w:rFonts w:cs="Arial"/>
        </w:rPr>
        <w:t xml:space="preserve"> </w:t>
      </w:r>
    </w:p>
    <w:p w14:paraId="6B76DAE4" w14:textId="77777777" w:rsidR="003E451A" w:rsidRPr="00846B43" w:rsidRDefault="003E451A" w:rsidP="003E451A">
      <w:pPr>
        <w:jc w:val="both"/>
        <w:rPr>
          <w:rFonts w:cs="Arial"/>
        </w:rPr>
      </w:pPr>
    </w:p>
    <w:p w14:paraId="49B85DEE" w14:textId="77777777" w:rsidR="003E451A" w:rsidRPr="00846B43" w:rsidRDefault="003E451A" w:rsidP="003E451A">
      <w:pPr>
        <w:jc w:val="both"/>
        <w:outlineLvl w:val="0"/>
        <w:rPr>
          <w:rFonts w:cs="Arial"/>
        </w:rPr>
      </w:pPr>
      <w:r w:rsidRPr="00846B43">
        <w:rPr>
          <w:rFonts w:cs="Arial"/>
        </w:rPr>
        <w:t>Vloge kandidatov, ki ne izpolnjujejo zgoraj navedenih pogojev, bodo zavrnjene.</w:t>
      </w:r>
    </w:p>
    <w:p w14:paraId="45D80EB4" w14:textId="10B5CA3A" w:rsidR="00992194" w:rsidRDefault="00992194" w:rsidP="003E451A">
      <w:pPr>
        <w:jc w:val="both"/>
        <w:rPr>
          <w:rFonts w:cs="Arial"/>
        </w:rPr>
      </w:pPr>
      <w:r>
        <w:rPr>
          <w:rFonts w:cs="Arial"/>
        </w:rPr>
        <w:br w:type="page"/>
      </w:r>
    </w:p>
    <w:p w14:paraId="108C56B8" w14:textId="77777777" w:rsidR="003E451A" w:rsidRPr="00846B43" w:rsidRDefault="003E451A" w:rsidP="003E451A">
      <w:pPr>
        <w:numPr>
          <w:ilvl w:val="0"/>
          <w:numId w:val="13"/>
        </w:numPr>
        <w:spacing w:line="260" w:lineRule="atLeast"/>
        <w:jc w:val="both"/>
        <w:rPr>
          <w:rFonts w:cs="Arial"/>
          <w:b/>
        </w:rPr>
      </w:pPr>
      <w:r w:rsidRPr="00846B43">
        <w:rPr>
          <w:rFonts w:cs="Arial"/>
          <w:b/>
        </w:rPr>
        <w:lastRenderedPageBreak/>
        <w:t>Merila za ocenjevanje in oblikovanje prednostnega vrstnega reda</w:t>
      </w:r>
    </w:p>
    <w:p w14:paraId="72E77914" w14:textId="77777777" w:rsidR="003E451A" w:rsidRPr="00846B43" w:rsidRDefault="003E451A" w:rsidP="003E451A">
      <w:pPr>
        <w:jc w:val="both"/>
        <w:rPr>
          <w:rFonts w:cs="Arial"/>
          <w:b/>
        </w:rPr>
      </w:pPr>
    </w:p>
    <w:p w14:paraId="1C06CCBE" w14:textId="73477C2F" w:rsidR="003E451A" w:rsidRPr="00846B43" w:rsidRDefault="003E451A" w:rsidP="00367D88">
      <w:pPr>
        <w:jc w:val="both"/>
        <w:rPr>
          <w:rFonts w:cs="Arial"/>
          <w:b/>
        </w:rPr>
      </w:pPr>
      <w:r w:rsidRPr="00846B43">
        <w:rPr>
          <w:rFonts w:cs="Arial"/>
        </w:rPr>
        <w:t xml:space="preserve">Če bo za opravljanje pripravništva s sklenjenim delovnim razmerjem prijavljenih več kandidatov, kot </w:t>
      </w:r>
      <w:proofErr w:type="gramStart"/>
      <w:r w:rsidRPr="00846B43">
        <w:rPr>
          <w:rFonts w:cs="Arial"/>
        </w:rPr>
        <w:t>je</w:t>
      </w:r>
      <w:proofErr w:type="gramEnd"/>
      <w:r w:rsidRPr="00846B43">
        <w:rPr>
          <w:rFonts w:cs="Arial"/>
        </w:rPr>
        <w:t xml:space="preserve"> razpisanih pripravniških mest s sklenitvijo delovnega razmerja, bodo imeli prednost pri izbiri kandidati, ki bodo na podlagi objavljenih meril dosegli večje število točk in bodo na prednostnem vrstnem redu uvrščeni na prvih toliko mest, kolikor jih je predvidenih za opravljanje pripravništva v okviru posameznega sklopa. Postopek ocenjevanja posamezne vloge bo izveden po naslednjih merilih:</w:t>
      </w:r>
    </w:p>
    <w:p w14:paraId="4BE96186" w14:textId="77777777" w:rsidR="003E451A" w:rsidRPr="00846B43" w:rsidRDefault="003E451A" w:rsidP="003E451A">
      <w:pPr>
        <w:jc w:val="both"/>
        <w:rPr>
          <w:rFonts w:cs="Arial"/>
        </w:rPr>
      </w:pP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7"/>
        <w:gridCol w:w="2120"/>
      </w:tblGrid>
      <w:tr w:rsidR="003E451A" w:rsidRPr="00846B43" w14:paraId="6BCCFC71" w14:textId="77777777" w:rsidTr="006344D2">
        <w:trPr>
          <w:jc w:val="center"/>
        </w:trPr>
        <w:tc>
          <w:tcPr>
            <w:tcW w:w="7007" w:type="dxa"/>
          </w:tcPr>
          <w:p w14:paraId="534F3CFA" w14:textId="77777777" w:rsidR="003E451A" w:rsidRPr="00846B43" w:rsidRDefault="003E451A" w:rsidP="006344D2">
            <w:pPr>
              <w:jc w:val="both"/>
              <w:rPr>
                <w:rFonts w:cs="Arial"/>
                <w:b/>
              </w:rPr>
            </w:pPr>
          </w:p>
          <w:p w14:paraId="21E320DC" w14:textId="77777777" w:rsidR="003E451A" w:rsidRPr="00846B43" w:rsidRDefault="003E451A" w:rsidP="006344D2">
            <w:pPr>
              <w:jc w:val="both"/>
              <w:rPr>
                <w:rFonts w:cs="Arial"/>
                <w:b/>
              </w:rPr>
            </w:pPr>
            <w:r w:rsidRPr="00846B43">
              <w:rPr>
                <w:rFonts w:cs="Arial"/>
                <w:b/>
              </w:rPr>
              <w:t>MERILO</w:t>
            </w:r>
          </w:p>
        </w:tc>
        <w:tc>
          <w:tcPr>
            <w:tcW w:w="2120" w:type="dxa"/>
          </w:tcPr>
          <w:p w14:paraId="217049D4" w14:textId="77777777" w:rsidR="003E451A" w:rsidRPr="00846B43" w:rsidRDefault="003E451A" w:rsidP="006344D2">
            <w:pPr>
              <w:jc w:val="both"/>
              <w:rPr>
                <w:rFonts w:cs="Arial"/>
                <w:b/>
              </w:rPr>
            </w:pPr>
            <w:r w:rsidRPr="00846B43">
              <w:rPr>
                <w:rFonts w:cs="Arial"/>
                <w:b/>
              </w:rPr>
              <w:t>MOŽNO ŠTEVILO TOČK</w:t>
            </w:r>
          </w:p>
        </w:tc>
      </w:tr>
      <w:tr w:rsidR="003E451A" w:rsidRPr="00846B43" w14:paraId="3D91EF7F" w14:textId="77777777" w:rsidTr="006344D2">
        <w:trPr>
          <w:jc w:val="center"/>
        </w:trPr>
        <w:tc>
          <w:tcPr>
            <w:tcW w:w="7007" w:type="dxa"/>
          </w:tcPr>
          <w:p w14:paraId="31FD5E42" w14:textId="77777777" w:rsidR="003E451A" w:rsidRPr="00846B43" w:rsidRDefault="003E451A" w:rsidP="006344D2">
            <w:pPr>
              <w:jc w:val="both"/>
              <w:rPr>
                <w:rFonts w:cs="Arial"/>
                <w:b/>
              </w:rPr>
            </w:pPr>
            <w:r w:rsidRPr="00846B43">
              <w:rPr>
                <w:rFonts w:cs="Arial"/>
                <w:b/>
              </w:rPr>
              <w:t>Študijski uspeh</w:t>
            </w:r>
          </w:p>
          <w:p w14:paraId="6015D055" w14:textId="77777777" w:rsidR="003E451A" w:rsidRPr="00846B43" w:rsidRDefault="003E451A" w:rsidP="006344D2">
            <w:pPr>
              <w:jc w:val="both"/>
              <w:rPr>
                <w:rFonts w:cs="Arial"/>
              </w:rPr>
            </w:pPr>
            <w:r w:rsidRPr="00846B43">
              <w:rPr>
                <w:rFonts w:cs="Arial"/>
              </w:rPr>
              <w:t>Kriterij študijskega uspeha temelji na izračunu povprečne ocene vseh opravljenih izpitov na dodiplomskem ali podiplomskem študiju (ne pa tudi diplomskih izpitov, diplome, magistrskega dela, vaj, seminarskih nalog, hospitacij, praktikumov in podobnega) v študijskem programu, evidentiranih v priloženem potrdilu,</w:t>
            </w:r>
            <w:r w:rsidRPr="00846B43">
              <w:t xml:space="preserve"> </w:t>
            </w:r>
            <w:r w:rsidRPr="00846B43">
              <w:rPr>
                <w:rFonts w:cs="Arial"/>
              </w:rPr>
              <w:t xml:space="preserve">na dve decimalni številki natančno ter pomeni število točk po tem merilu. </w:t>
            </w:r>
          </w:p>
          <w:p w14:paraId="3FE63C39" w14:textId="77777777" w:rsidR="003E451A" w:rsidRPr="00846B43" w:rsidRDefault="003E451A" w:rsidP="006344D2">
            <w:pPr>
              <w:jc w:val="both"/>
              <w:rPr>
                <w:rFonts w:cs="Arial"/>
              </w:rPr>
            </w:pPr>
            <w:r w:rsidRPr="00846B43">
              <w:rPr>
                <w:rFonts w:cs="Arial"/>
              </w:rPr>
              <w:t>Upošteva se povprečna ocena vseh opravljenih izpitov v študijskem programu, s katerim kandidat izpolnjuje vse z zakonom in drugimi predpisi določene izobrazbene pogoje za pripravnika.</w:t>
            </w:r>
          </w:p>
        </w:tc>
        <w:tc>
          <w:tcPr>
            <w:tcW w:w="2120" w:type="dxa"/>
          </w:tcPr>
          <w:p w14:paraId="7EA12D65" w14:textId="77777777" w:rsidR="003E451A" w:rsidRPr="00846B43" w:rsidRDefault="003E451A" w:rsidP="006344D2">
            <w:pPr>
              <w:jc w:val="both"/>
              <w:rPr>
                <w:rFonts w:cs="Arial"/>
              </w:rPr>
            </w:pPr>
          </w:p>
          <w:p w14:paraId="085781F7" w14:textId="77777777" w:rsidR="003E451A" w:rsidRPr="00846B43" w:rsidRDefault="003E451A" w:rsidP="006344D2">
            <w:pPr>
              <w:jc w:val="both"/>
              <w:rPr>
                <w:rFonts w:cs="Arial"/>
              </w:rPr>
            </w:pPr>
          </w:p>
          <w:p w14:paraId="2021A764" w14:textId="77777777" w:rsidR="003E451A" w:rsidRPr="00846B43" w:rsidRDefault="003E451A" w:rsidP="006344D2">
            <w:pPr>
              <w:jc w:val="both"/>
              <w:rPr>
                <w:rFonts w:cs="Arial"/>
              </w:rPr>
            </w:pPr>
          </w:p>
          <w:p w14:paraId="461F65D1" w14:textId="77777777" w:rsidR="003E451A" w:rsidRPr="00846B43" w:rsidRDefault="003E451A" w:rsidP="006344D2">
            <w:pPr>
              <w:jc w:val="both"/>
              <w:rPr>
                <w:rFonts w:cs="Arial"/>
              </w:rPr>
            </w:pPr>
            <w:r w:rsidRPr="00846B43">
              <w:rPr>
                <w:rFonts w:cs="Arial"/>
              </w:rPr>
              <w:t>10,00</w:t>
            </w:r>
          </w:p>
        </w:tc>
      </w:tr>
      <w:tr w:rsidR="003E451A" w:rsidRPr="00846B43" w14:paraId="46887E00" w14:textId="77777777" w:rsidTr="006344D2">
        <w:trPr>
          <w:jc w:val="center"/>
        </w:trPr>
        <w:tc>
          <w:tcPr>
            <w:tcW w:w="7007" w:type="dxa"/>
          </w:tcPr>
          <w:p w14:paraId="229DBC8C" w14:textId="77777777" w:rsidR="003E451A" w:rsidRPr="00846B43" w:rsidRDefault="003E451A" w:rsidP="006344D2">
            <w:pPr>
              <w:jc w:val="both"/>
              <w:rPr>
                <w:rFonts w:cs="Arial"/>
                <w:b/>
              </w:rPr>
            </w:pPr>
            <w:r w:rsidRPr="00846B43">
              <w:rPr>
                <w:rFonts w:cs="Arial"/>
                <w:b/>
              </w:rPr>
              <w:t xml:space="preserve">Pedagoška, pedagoško-andragoška ali specialnopedagoška izobrazba </w:t>
            </w:r>
          </w:p>
          <w:p w14:paraId="1856FF6F" w14:textId="1ED013AB" w:rsidR="003E451A" w:rsidRPr="00846B43" w:rsidRDefault="003E451A" w:rsidP="006344D2">
            <w:pPr>
              <w:jc w:val="both"/>
              <w:rPr>
                <w:rFonts w:cs="Arial"/>
              </w:rPr>
            </w:pPr>
            <w:r w:rsidRPr="00846B43">
              <w:rPr>
                <w:rFonts w:cs="Arial"/>
              </w:rPr>
              <w:t>Po kriteriju pedagoške, pedagoško-andragoške ali specialnopedagoške izobrazbe pridobijo 2 točki kandidati, ki glede na pripravniško mesto, na katerega kandidirajo, izpolnjujejo z zakonom in drugimi predpisi določene pogoje o pedagoški, pedagoško-andragoški ali specialnopedagoški izobrazbi v skladu s 100. členom ZOFVI</w:t>
            </w:r>
            <w:r w:rsidR="00143662">
              <w:rPr>
                <w:rStyle w:val="Sprotnaopomba-sklic"/>
                <w:rFonts w:cs="Arial"/>
              </w:rPr>
              <w:footnoteReference w:id="1"/>
            </w:r>
            <w:r w:rsidRPr="00846B43">
              <w:rPr>
                <w:rFonts w:cs="Arial"/>
              </w:rPr>
              <w:t xml:space="preserve"> in diplomanti visokošolskega strokovnega študijskega programa predšolska vzgoja. </w:t>
            </w:r>
          </w:p>
          <w:p w14:paraId="5C91FE1E" w14:textId="77777777" w:rsidR="003E451A" w:rsidRPr="00846B43" w:rsidRDefault="003E451A" w:rsidP="006344D2">
            <w:pPr>
              <w:jc w:val="both"/>
              <w:rPr>
                <w:rFonts w:cs="Arial"/>
              </w:rPr>
            </w:pPr>
            <w:r w:rsidRPr="00846B43">
              <w:rPr>
                <w:rFonts w:cs="Arial"/>
              </w:rPr>
              <w:t>Upošteva se ustrezen študijski program za pridobitev izobrazbe ali ustrezen študijski program izpopolnjevanja.</w:t>
            </w:r>
          </w:p>
        </w:tc>
        <w:tc>
          <w:tcPr>
            <w:tcW w:w="2120" w:type="dxa"/>
          </w:tcPr>
          <w:p w14:paraId="67CEB8F6" w14:textId="77777777" w:rsidR="003E451A" w:rsidRPr="00846B43" w:rsidRDefault="003E451A" w:rsidP="006344D2">
            <w:pPr>
              <w:jc w:val="both"/>
              <w:rPr>
                <w:rFonts w:cs="Arial"/>
              </w:rPr>
            </w:pPr>
          </w:p>
          <w:p w14:paraId="009A9D12" w14:textId="77777777" w:rsidR="003E451A" w:rsidRPr="00846B43" w:rsidRDefault="003E451A" w:rsidP="006344D2">
            <w:pPr>
              <w:jc w:val="both"/>
              <w:rPr>
                <w:rFonts w:cs="Arial"/>
              </w:rPr>
            </w:pPr>
            <w:r w:rsidRPr="00846B43">
              <w:rPr>
                <w:rFonts w:cs="Arial"/>
              </w:rPr>
              <w:t>2</w:t>
            </w:r>
          </w:p>
        </w:tc>
      </w:tr>
      <w:tr w:rsidR="003E451A" w:rsidRPr="00846B43" w14:paraId="1334FB99" w14:textId="77777777" w:rsidTr="006344D2">
        <w:trPr>
          <w:jc w:val="center"/>
        </w:trPr>
        <w:tc>
          <w:tcPr>
            <w:tcW w:w="7007" w:type="dxa"/>
          </w:tcPr>
          <w:p w14:paraId="7D56A442" w14:textId="77777777" w:rsidR="003E451A" w:rsidRPr="00846B43" w:rsidRDefault="003E451A" w:rsidP="006344D2">
            <w:pPr>
              <w:jc w:val="both"/>
              <w:rPr>
                <w:rFonts w:cs="Arial"/>
                <w:b/>
              </w:rPr>
            </w:pPr>
            <w:r w:rsidRPr="00846B43">
              <w:rPr>
                <w:rFonts w:cs="Arial"/>
                <w:b/>
              </w:rPr>
              <w:t>SKUPAJ</w:t>
            </w:r>
          </w:p>
        </w:tc>
        <w:tc>
          <w:tcPr>
            <w:tcW w:w="2120" w:type="dxa"/>
          </w:tcPr>
          <w:p w14:paraId="7FE8709C" w14:textId="77777777" w:rsidR="003E451A" w:rsidRPr="00846B43" w:rsidRDefault="003E451A" w:rsidP="006344D2">
            <w:pPr>
              <w:jc w:val="both"/>
              <w:rPr>
                <w:rFonts w:cs="Arial"/>
                <w:b/>
              </w:rPr>
            </w:pPr>
            <w:r w:rsidRPr="00846B43">
              <w:rPr>
                <w:rFonts w:cs="Arial"/>
                <w:b/>
              </w:rPr>
              <w:t>12,00</w:t>
            </w:r>
          </w:p>
        </w:tc>
      </w:tr>
    </w:tbl>
    <w:p w14:paraId="72A4D7D9" w14:textId="77777777" w:rsidR="003E451A" w:rsidRPr="00846B43" w:rsidRDefault="003E451A" w:rsidP="003E451A">
      <w:pPr>
        <w:ind w:firstLine="720"/>
        <w:jc w:val="both"/>
        <w:rPr>
          <w:rFonts w:cs="Arial"/>
          <w:b/>
        </w:rPr>
      </w:pPr>
    </w:p>
    <w:p w14:paraId="38F993AC" w14:textId="18740047" w:rsidR="003E451A" w:rsidRPr="00846B43" w:rsidRDefault="003E451A" w:rsidP="003E451A">
      <w:pPr>
        <w:jc w:val="both"/>
        <w:rPr>
          <w:rFonts w:cs="Arial"/>
          <w:szCs w:val="20"/>
        </w:rPr>
      </w:pPr>
      <w:r w:rsidRPr="00846B43">
        <w:rPr>
          <w:rFonts w:cs="Arial"/>
          <w:szCs w:val="20"/>
        </w:rPr>
        <w:t>V primeru, da bi bilo po merilih za oblikovanje prednostnega vrstnega reda na zadnje razpoložljivo pripravniško mesto mogoče uvrstiti dva ali več kandidatov z enakim številom doseženih točk, bo kot dodatni kriterij med njimi upoštevana višja povprečna ocena zadnjega letnika študijskega programa,</w:t>
      </w:r>
      <w:r w:rsidRPr="00846B43">
        <w:t xml:space="preserve"> </w:t>
      </w:r>
      <w:r w:rsidRPr="00846B43">
        <w:rPr>
          <w:rFonts w:cs="Arial"/>
          <w:szCs w:val="20"/>
        </w:rPr>
        <w:t xml:space="preserve">s katerim kandidat izpolnjuje vse z zakonom in drugimi predpisi določene izobrazbene pogoje za pripravnika, izračunana na dve decimalni številki natančno. </w:t>
      </w:r>
    </w:p>
    <w:p w14:paraId="59A3006E" w14:textId="77777777" w:rsidR="003E451A" w:rsidRPr="00846B43" w:rsidRDefault="003E451A" w:rsidP="003E451A">
      <w:pPr>
        <w:jc w:val="both"/>
        <w:rPr>
          <w:rFonts w:cs="Arial"/>
          <w:szCs w:val="20"/>
        </w:rPr>
      </w:pPr>
    </w:p>
    <w:p w14:paraId="25C01FA4" w14:textId="77777777" w:rsidR="00EA35E2" w:rsidRPr="00846B43" w:rsidRDefault="003E451A" w:rsidP="00EA35E2">
      <w:pPr>
        <w:jc w:val="both"/>
        <w:rPr>
          <w:rFonts w:cs="Arial"/>
          <w:szCs w:val="20"/>
        </w:rPr>
      </w:pPr>
      <w:r w:rsidRPr="00846B43">
        <w:rPr>
          <w:rFonts w:cs="Arial"/>
          <w:szCs w:val="20"/>
        </w:rPr>
        <w:t xml:space="preserve">Če bo na predvideni rok prijave na razpis </w:t>
      </w:r>
      <w:r>
        <w:rPr>
          <w:rFonts w:cs="Arial"/>
          <w:szCs w:val="20"/>
        </w:rPr>
        <w:t xml:space="preserve">v skladu </w:t>
      </w:r>
      <w:r w:rsidR="00F7395D">
        <w:rPr>
          <w:rFonts w:cs="Arial"/>
          <w:szCs w:val="20"/>
        </w:rPr>
        <w:t xml:space="preserve">s </w:t>
      </w:r>
      <w:r w:rsidR="00EA25CF">
        <w:rPr>
          <w:rFonts w:cs="Arial"/>
          <w:szCs w:val="20"/>
        </w:rPr>
        <w:t>7</w:t>
      </w:r>
      <w:r>
        <w:rPr>
          <w:rFonts w:cs="Arial"/>
          <w:szCs w:val="20"/>
        </w:rPr>
        <w:t xml:space="preserve">. točko razpisa </w:t>
      </w:r>
      <w:r w:rsidRPr="00846B43">
        <w:rPr>
          <w:rFonts w:cs="Arial"/>
          <w:szCs w:val="20"/>
        </w:rPr>
        <w:t xml:space="preserve">prispelo manj vlog, kot je predvidenih pripravniških mest, bo ministrstvo kandidate razporejalo na pripravniška mesta do zapolnitve pripravniških mest, pri čemer imajo prednost popolne vloge, ki so oddane prej. </w:t>
      </w:r>
      <w:r w:rsidR="00EA35E2" w:rsidRPr="00846B43">
        <w:rPr>
          <w:rFonts w:cs="Arial"/>
          <w:szCs w:val="20"/>
        </w:rPr>
        <w:t>Za čas oddaje vloge v tem primeru šteje datum in čas oddaje priporočene pošiljke na pošto oz</w:t>
      </w:r>
      <w:r w:rsidR="00EA35E2">
        <w:rPr>
          <w:rFonts w:cs="Arial"/>
          <w:szCs w:val="20"/>
        </w:rPr>
        <w:t>iroma</w:t>
      </w:r>
      <w:r w:rsidR="00EA35E2" w:rsidRPr="00846B43">
        <w:rPr>
          <w:rFonts w:cs="Arial"/>
          <w:szCs w:val="20"/>
        </w:rPr>
        <w:t xml:space="preserve"> če vloga ni bila oddana na pošto kot priporočena pošiljka, datum in čas, ko je popolna vloga prispela v vložišče ministrstva.</w:t>
      </w:r>
    </w:p>
    <w:p w14:paraId="0044A110" w14:textId="568A93B8" w:rsidR="00E77C7D" w:rsidRDefault="00E77C7D" w:rsidP="00E77C7D">
      <w:pPr>
        <w:jc w:val="both"/>
        <w:rPr>
          <w:rFonts w:cs="Arial"/>
          <w:szCs w:val="20"/>
        </w:rPr>
      </w:pPr>
    </w:p>
    <w:p w14:paraId="4443C78E" w14:textId="77777777" w:rsidR="00E77C7D" w:rsidRDefault="00E77C7D">
      <w:pPr>
        <w:spacing w:after="160" w:line="259" w:lineRule="auto"/>
        <w:rPr>
          <w:rFonts w:cs="Arial"/>
          <w:b/>
        </w:rPr>
      </w:pPr>
      <w:r>
        <w:rPr>
          <w:rFonts w:cs="Arial"/>
          <w:b/>
        </w:rPr>
        <w:br w:type="page"/>
      </w:r>
    </w:p>
    <w:p w14:paraId="32116591" w14:textId="2D738861" w:rsidR="003E451A" w:rsidRPr="00846B43" w:rsidRDefault="003E451A" w:rsidP="003E451A">
      <w:pPr>
        <w:numPr>
          <w:ilvl w:val="0"/>
          <w:numId w:val="13"/>
        </w:numPr>
        <w:spacing w:line="260" w:lineRule="atLeast"/>
        <w:jc w:val="both"/>
        <w:rPr>
          <w:rFonts w:cs="Arial"/>
          <w:b/>
        </w:rPr>
      </w:pPr>
      <w:r w:rsidRPr="00846B43">
        <w:rPr>
          <w:rFonts w:cs="Arial"/>
          <w:b/>
        </w:rPr>
        <w:lastRenderedPageBreak/>
        <w:t>Mentor pripravnika</w:t>
      </w:r>
    </w:p>
    <w:p w14:paraId="779F497B" w14:textId="77777777" w:rsidR="00E77C7D" w:rsidRDefault="00E77C7D" w:rsidP="003E451A">
      <w:pPr>
        <w:jc w:val="both"/>
        <w:rPr>
          <w:rFonts w:cs="Arial"/>
        </w:rPr>
      </w:pPr>
    </w:p>
    <w:p w14:paraId="1B54A574" w14:textId="570F0E2A" w:rsidR="003E451A" w:rsidRPr="00846B43" w:rsidRDefault="003E451A" w:rsidP="003E451A">
      <w:pPr>
        <w:jc w:val="both"/>
        <w:rPr>
          <w:rFonts w:cs="Arial"/>
        </w:rPr>
      </w:pPr>
      <w:r w:rsidRPr="00846B43">
        <w:rPr>
          <w:rFonts w:cs="Arial"/>
        </w:rPr>
        <w:t xml:space="preserve">Mentorja pripravniku določi ravnatelj izmed strokovnih delavcev, ki opravljajo delo, za katero se bo pripravnik usposabljal, in imajo naziv </w:t>
      </w:r>
      <w:r w:rsidR="0026153A">
        <w:rPr>
          <w:rFonts w:cs="Arial"/>
        </w:rPr>
        <w:t xml:space="preserve">višji </w:t>
      </w:r>
      <w:r w:rsidRPr="00846B43">
        <w:rPr>
          <w:rFonts w:cs="Arial"/>
        </w:rPr>
        <w:t>svetnik</w:t>
      </w:r>
      <w:r w:rsidR="0026153A">
        <w:rPr>
          <w:rFonts w:cs="Arial"/>
        </w:rPr>
        <w:t>, svetnik</w:t>
      </w:r>
      <w:r w:rsidRPr="00846B43">
        <w:rPr>
          <w:rFonts w:cs="Arial"/>
        </w:rPr>
        <w:t xml:space="preserve"> ali svetovalec oziroma imajo najmanj tri leta naziv mentor. </w:t>
      </w:r>
    </w:p>
    <w:p w14:paraId="195C2125" w14:textId="77777777" w:rsidR="003E451A" w:rsidRPr="00846B43" w:rsidRDefault="003E451A" w:rsidP="003E451A">
      <w:pPr>
        <w:jc w:val="both"/>
        <w:rPr>
          <w:rFonts w:cs="Arial"/>
        </w:rPr>
      </w:pPr>
    </w:p>
    <w:p w14:paraId="7E703F49" w14:textId="501D1F4A" w:rsidR="003E451A" w:rsidRPr="00846B43" w:rsidRDefault="003E451A" w:rsidP="003E451A">
      <w:pPr>
        <w:jc w:val="both"/>
        <w:rPr>
          <w:rFonts w:cs="Arial"/>
        </w:rPr>
      </w:pPr>
      <w:r w:rsidRPr="00846B43">
        <w:rPr>
          <w:rFonts w:cs="Arial"/>
        </w:rPr>
        <w:t xml:space="preserve">Ministrstvo bo razporejalo pripravnike izključno v </w:t>
      </w:r>
      <w:r w:rsidR="002452E6">
        <w:rPr>
          <w:rFonts w:cs="Arial"/>
        </w:rPr>
        <w:t xml:space="preserve">vzgojno-izobraževalne </w:t>
      </w:r>
      <w:r w:rsidRPr="00846B43">
        <w:rPr>
          <w:rFonts w:cs="Arial"/>
        </w:rPr>
        <w:t>zavode, kjer imajo zaposlenega ustreznega mentorja.</w:t>
      </w:r>
    </w:p>
    <w:p w14:paraId="3338D239" w14:textId="77777777" w:rsidR="003E451A" w:rsidRPr="00846B43" w:rsidRDefault="003E451A" w:rsidP="003E451A">
      <w:pPr>
        <w:ind w:firstLine="720"/>
        <w:jc w:val="both"/>
        <w:rPr>
          <w:rFonts w:cs="Arial"/>
          <w:b/>
        </w:rPr>
      </w:pPr>
    </w:p>
    <w:p w14:paraId="25E5B48B" w14:textId="77777777" w:rsidR="003E451A" w:rsidRPr="00846B43" w:rsidRDefault="003E451A" w:rsidP="003E451A">
      <w:pPr>
        <w:numPr>
          <w:ilvl w:val="0"/>
          <w:numId w:val="13"/>
        </w:numPr>
        <w:spacing w:line="260" w:lineRule="atLeast"/>
        <w:jc w:val="both"/>
        <w:rPr>
          <w:rFonts w:cs="Arial"/>
          <w:b/>
        </w:rPr>
      </w:pPr>
      <w:r w:rsidRPr="00846B43">
        <w:rPr>
          <w:rFonts w:cs="Arial"/>
          <w:b/>
        </w:rPr>
        <w:t>Okvirna višina sredstev</w:t>
      </w:r>
    </w:p>
    <w:p w14:paraId="784BF82F" w14:textId="77777777" w:rsidR="003E451A" w:rsidRPr="00A24984" w:rsidRDefault="003E451A" w:rsidP="003E451A">
      <w:pPr>
        <w:jc w:val="both"/>
        <w:rPr>
          <w:rFonts w:cs="Arial"/>
          <w:b/>
        </w:rPr>
      </w:pPr>
    </w:p>
    <w:p w14:paraId="6AFAC339" w14:textId="40B7C38D" w:rsidR="00E77006" w:rsidRPr="00A24984" w:rsidRDefault="00E77006" w:rsidP="00E77006">
      <w:pPr>
        <w:jc w:val="both"/>
        <w:rPr>
          <w:rFonts w:cs="Arial"/>
        </w:rPr>
      </w:pPr>
      <w:r w:rsidRPr="00A24984">
        <w:rPr>
          <w:rFonts w:cs="Arial"/>
          <w:bCs/>
        </w:rPr>
        <w:t xml:space="preserve">Izvedba javnega razpisa je vezana na proračunske zmogljivosti ministrstva. </w:t>
      </w:r>
      <w:r w:rsidRPr="00A24984">
        <w:rPr>
          <w:rFonts w:cs="Arial"/>
        </w:rPr>
        <w:t xml:space="preserve">Ocenjena vrednost oziroma strošek pripravnika za obdobje 10 mesecev je </w:t>
      </w:r>
      <w:r w:rsidR="00C36D29" w:rsidRPr="00A24984">
        <w:rPr>
          <w:rFonts w:cs="Arial"/>
        </w:rPr>
        <w:t>26</w:t>
      </w:r>
      <w:r w:rsidRPr="00A24984">
        <w:rPr>
          <w:rFonts w:cs="Arial"/>
        </w:rPr>
        <w:t>.</w:t>
      </w:r>
      <w:r w:rsidR="00C36D29" w:rsidRPr="00A24984">
        <w:rPr>
          <w:rFonts w:cs="Arial"/>
        </w:rPr>
        <w:t>473</w:t>
      </w:r>
      <w:r w:rsidRPr="00A24984">
        <w:rPr>
          <w:rFonts w:cs="Arial"/>
        </w:rPr>
        <w:t xml:space="preserve">,00 EUR. </w:t>
      </w:r>
      <w:bookmarkStart w:id="3" w:name="_Hlk221877808"/>
      <w:r w:rsidRPr="00A24984">
        <w:rPr>
          <w:rFonts w:cs="Arial"/>
        </w:rPr>
        <w:t xml:space="preserve">V strošek </w:t>
      </w:r>
      <w:r w:rsidR="00B61708" w:rsidRPr="00A24984">
        <w:rPr>
          <w:rFonts w:cs="Arial"/>
        </w:rPr>
        <w:t xml:space="preserve">je </w:t>
      </w:r>
      <w:r w:rsidRPr="00A24984">
        <w:rPr>
          <w:rFonts w:cs="Arial"/>
        </w:rPr>
        <w:t>vključen</w:t>
      </w:r>
      <w:r w:rsidR="00B61708" w:rsidRPr="00A24984">
        <w:rPr>
          <w:rFonts w:cs="Arial"/>
        </w:rPr>
        <w:t>a</w:t>
      </w:r>
      <w:r w:rsidRPr="00A24984">
        <w:rPr>
          <w:rFonts w:cs="Arial"/>
        </w:rPr>
        <w:t xml:space="preserve"> plač</w:t>
      </w:r>
      <w:r w:rsidR="00B61708" w:rsidRPr="00A24984">
        <w:rPr>
          <w:rFonts w:cs="Arial"/>
        </w:rPr>
        <w:t>a pripravnika</w:t>
      </w:r>
      <w:r w:rsidR="00660C2F" w:rsidRPr="00A24984">
        <w:rPr>
          <w:rFonts w:cs="Arial"/>
        </w:rPr>
        <w:t xml:space="preserve"> ter druge obveznosti do pripravnika iz naslova delovnega razmerja in strošek mentorskega dodatka.</w:t>
      </w:r>
      <w:bookmarkEnd w:id="3"/>
      <w:r w:rsidR="00660C2F" w:rsidRPr="00A24984">
        <w:rPr>
          <w:rFonts w:cs="Arial"/>
        </w:rPr>
        <w:t xml:space="preserve"> </w:t>
      </w:r>
      <w:r w:rsidRPr="00A24984">
        <w:rPr>
          <w:rFonts w:cs="Arial"/>
          <w:szCs w:val="20"/>
        </w:rPr>
        <w:t xml:space="preserve">Ocenjena višina sredstev, ki jo je ministrstvo namenilo za financiranje opravljanja pripravništva s sklenjenim delovnim razmerjem, je </w:t>
      </w:r>
      <w:r w:rsidR="001D5A71" w:rsidRPr="00A24984">
        <w:rPr>
          <w:rFonts w:cs="Arial"/>
        </w:rPr>
        <w:t>4</w:t>
      </w:r>
      <w:r w:rsidR="00C36D29" w:rsidRPr="00A24984">
        <w:rPr>
          <w:rFonts w:cs="Arial"/>
        </w:rPr>
        <w:t>.</w:t>
      </w:r>
      <w:r w:rsidR="001D5A71" w:rsidRPr="00A24984">
        <w:rPr>
          <w:rFonts w:cs="Arial"/>
        </w:rPr>
        <w:t>500</w:t>
      </w:r>
      <w:r w:rsidR="00C36D29" w:rsidRPr="00A24984">
        <w:rPr>
          <w:rFonts w:cs="Arial"/>
        </w:rPr>
        <w:t>.</w:t>
      </w:r>
      <w:r w:rsidR="001D5A71" w:rsidRPr="00A24984">
        <w:rPr>
          <w:rFonts w:cs="Arial"/>
        </w:rPr>
        <w:t>410</w:t>
      </w:r>
      <w:r w:rsidRPr="00A24984">
        <w:rPr>
          <w:rFonts w:cs="Arial"/>
        </w:rPr>
        <w:t>,00 EUR</w:t>
      </w:r>
      <w:r w:rsidRPr="00A24984">
        <w:rPr>
          <w:rFonts w:cs="Arial"/>
          <w:szCs w:val="20"/>
        </w:rPr>
        <w:t>. Sredstva so predvidena v proračunih Republike Slovenije za leti 202</w:t>
      </w:r>
      <w:r w:rsidR="00C155FE" w:rsidRPr="00A24984">
        <w:rPr>
          <w:rFonts w:cs="Arial"/>
          <w:szCs w:val="20"/>
        </w:rPr>
        <w:t>6</w:t>
      </w:r>
      <w:r w:rsidRPr="00A24984">
        <w:rPr>
          <w:rFonts w:cs="Arial"/>
          <w:szCs w:val="20"/>
        </w:rPr>
        <w:t xml:space="preserve"> in 202</w:t>
      </w:r>
      <w:r w:rsidR="00C155FE" w:rsidRPr="00A24984">
        <w:rPr>
          <w:rFonts w:cs="Arial"/>
          <w:szCs w:val="20"/>
        </w:rPr>
        <w:t>7</w:t>
      </w:r>
      <w:proofErr w:type="gramStart"/>
      <w:r w:rsidRPr="00A24984">
        <w:rPr>
          <w:rFonts w:cs="Arial"/>
          <w:szCs w:val="20"/>
        </w:rPr>
        <w:t>in</w:t>
      </w:r>
      <w:proofErr w:type="gramEnd"/>
      <w:r w:rsidRPr="00A24984">
        <w:rPr>
          <w:rFonts w:cs="Arial"/>
          <w:szCs w:val="20"/>
        </w:rPr>
        <w:t xml:space="preserve"> sicer:</w:t>
      </w:r>
    </w:p>
    <w:p w14:paraId="31204F2E" w14:textId="3E48A50D" w:rsidR="00E77006" w:rsidRPr="00A24984" w:rsidRDefault="00E77006" w:rsidP="00E77006">
      <w:pPr>
        <w:numPr>
          <w:ilvl w:val="0"/>
          <w:numId w:val="5"/>
        </w:numPr>
        <w:spacing w:line="260" w:lineRule="atLeast"/>
        <w:jc w:val="both"/>
        <w:rPr>
          <w:rFonts w:cs="Arial"/>
          <w:szCs w:val="20"/>
        </w:rPr>
      </w:pPr>
      <w:r w:rsidRPr="00A24984">
        <w:rPr>
          <w:rFonts w:cs="Arial"/>
          <w:szCs w:val="20"/>
        </w:rPr>
        <w:t>2.</w:t>
      </w:r>
      <w:r w:rsidR="0072395C" w:rsidRPr="00A24984">
        <w:rPr>
          <w:rFonts w:cs="Arial"/>
          <w:szCs w:val="20"/>
        </w:rPr>
        <w:t>475</w:t>
      </w:r>
      <w:r w:rsidRPr="00A24984">
        <w:rPr>
          <w:rFonts w:cs="Arial"/>
          <w:szCs w:val="20"/>
        </w:rPr>
        <w:t>.</w:t>
      </w:r>
      <w:r w:rsidR="0072395C" w:rsidRPr="00A24984">
        <w:rPr>
          <w:rFonts w:cs="Arial"/>
          <w:szCs w:val="20"/>
        </w:rPr>
        <w:t>226</w:t>
      </w:r>
      <w:r w:rsidRPr="00A24984">
        <w:rPr>
          <w:rFonts w:cs="Arial"/>
          <w:szCs w:val="20"/>
        </w:rPr>
        <w:t xml:space="preserve">,00 EUR (od tega </w:t>
      </w:r>
      <w:r w:rsidR="0072395C" w:rsidRPr="00A24984">
        <w:rPr>
          <w:rFonts w:cs="Arial"/>
          <w:szCs w:val="20"/>
        </w:rPr>
        <w:t>742.568</w:t>
      </w:r>
      <w:r w:rsidRPr="00A24984">
        <w:rPr>
          <w:rFonts w:cs="Arial"/>
          <w:szCs w:val="20"/>
        </w:rPr>
        <w:t>,00 EUR v letu 202</w:t>
      </w:r>
      <w:r w:rsidR="00C155FE" w:rsidRPr="00A24984">
        <w:rPr>
          <w:rFonts w:cs="Arial"/>
          <w:szCs w:val="20"/>
        </w:rPr>
        <w:t>6</w:t>
      </w:r>
      <w:r w:rsidRPr="00A24984">
        <w:rPr>
          <w:rFonts w:cs="Arial"/>
          <w:szCs w:val="20"/>
        </w:rPr>
        <w:t xml:space="preserve"> in </w:t>
      </w:r>
      <w:r w:rsidR="0072395C" w:rsidRPr="00A24984">
        <w:rPr>
          <w:rFonts w:cs="Arial"/>
          <w:szCs w:val="20"/>
        </w:rPr>
        <w:t>1.732.658</w:t>
      </w:r>
      <w:r w:rsidRPr="00A24984">
        <w:rPr>
          <w:rFonts w:cs="Arial"/>
          <w:szCs w:val="20"/>
        </w:rPr>
        <w:t>,00 EUR v letu 202</w:t>
      </w:r>
      <w:r w:rsidR="00C155FE" w:rsidRPr="00A24984">
        <w:rPr>
          <w:rFonts w:cs="Arial"/>
          <w:szCs w:val="20"/>
        </w:rPr>
        <w:t>7</w:t>
      </w:r>
      <w:r w:rsidRPr="00A24984">
        <w:rPr>
          <w:rFonts w:cs="Arial"/>
          <w:szCs w:val="20"/>
        </w:rPr>
        <w:t xml:space="preserve">) na ukrepu 3350-25-0011 Izvajanje osnovnošolskih programov 2025-2028, proračunski postavki 231803 </w:t>
      </w:r>
      <w:proofErr w:type="gramStart"/>
      <w:r w:rsidRPr="00A24984">
        <w:rPr>
          <w:rFonts w:cs="Arial"/>
          <w:szCs w:val="20"/>
        </w:rPr>
        <w:t>Dejavnost</w:t>
      </w:r>
      <w:proofErr w:type="gramEnd"/>
      <w:r w:rsidRPr="00A24984">
        <w:rPr>
          <w:rFonts w:cs="Arial"/>
          <w:szCs w:val="20"/>
        </w:rPr>
        <w:t xml:space="preserve"> osnovnega šolstva in ukrepu 3350-25-0012 Izvajanje programov glasbenega izobraževanja 2025-2028, proračunski postavki 231847 Dejavnost glasbenega šolstva, skrbnik proračunskih postavk je Sandi Vrabec, ter ukrepu 3350-25-0013 Izvajanje programov v ZIOPP 2025-2028, proračunski postavki 231805 Dejavnost zavodov za usposabljanje, skrbnica proračunske postavke je mag. Polona Šoln Vrbinc;</w:t>
      </w:r>
    </w:p>
    <w:p w14:paraId="3F8A59B9" w14:textId="7BCBBEC6" w:rsidR="00E77006" w:rsidRPr="00A24984" w:rsidRDefault="001D5A71" w:rsidP="00E77006">
      <w:pPr>
        <w:numPr>
          <w:ilvl w:val="0"/>
          <w:numId w:val="5"/>
        </w:numPr>
        <w:spacing w:line="260" w:lineRule="atLeast"/>
        <w:jc w:val="both"/>
        <w:rPr>
          <w:rFonts w:cs="Arial"/>
          <w:szCs w:val="20"/>
        </w:rPr>
      </w:pPr>
      <w:r w:rsidRPr="00A24984">
        <w:rPr>
          <w:rFonts w:cs="Arial"/>
          <w:szCs w:val="20"/>
        </w:rPr>
        <w:t>2</w:t>
      </w:r>
      <w:r w:rsidR="0072395C" w:rsidRPr="00A24984">
        <w:rPr>
          <w:rFonts w:cs="Arial"/>
          <w:szCs w:val="20"/>
        </w:rPr>
        <w:t>.025.184</w:t>
      </w:r>
      <w:r w:rsidRPr="00A24984">
        <w:rPr>
          <w:rFonts w:cs="Arial"/>
          <w:szCs w:val="20"/>
        </w:rPr>
        <w:t>,00 EUR</w:t>
      </w:r>
      <w:r w:rsidR="00E77006" w:rsidRPr="00A24984">
        <w:rPr>
          <w:rFonts w:cs="Arial"/>
          <w:szCs w:val="20"/>
        </w:rPr>
        <w:t xml:space="preserve"> (od tega </w:t>
      </w:r>
      <w:r w:rsidR="0072395C" w:rsidRPr="00A24984">
        <w:rPr>
          <w:rFonts w:cs="Arial"/>
          <w:szCs w:val="20"/>
        </w:rPr>
        <w:t>607.555</w:t>
      </w:r>
      <w:r w:rsidR="00E77006" w:rsidRPr="00A24984">
        <w:rPr>
          <w:rFonts w:cs="Arial"/>
          <w:szCs w:val="20"/>
        </w:rPr>
        <w:t>,00 EUR v letu 202</w:t>
      </w:r>
      <w:r w:rsidR="00C155FE" w:rsidRPr="00A24984">
        <w:rPr>
          <w:rFonts w:cs="Arial"/>
          <w:szCs w:val="20"/>
        </w:rPr>
        <w:t>6</w:t>
      </w:r>
      <w:r w:rsidR="00E77006" w:rsidRPr="00A24984">
        <w:rPr>
          <w:rFonts w:cs="Arial"/>
          <w:szCs w:val="20"/>
        </w:rPr>
        <w:t xml:space="preserve"> in </w:t>
      </w:r>
      <w:r w:rsidR="0072395C" w:rsidRPr="00A24984">
        <w:rPr>
          <w:rFonts w:cs="Arial"/>
          <w:szCs w:val="20"/>
        </w:rPr>
        <w:t>1.417.629</w:t>
      </w:r>
      <w:r w:rsidR="00E77006" w:rsidRPr="00A24984">
        <w:rPr>
          <w:rFonts w:cs="Arial"/>
          <w:szCs w:val="20"/>
        </w:rPr>
        <w:t>,00 EUR v letu 202</w:t>
      </w:r>
      <w:r w:rsidR="00C155FE" w:rsidRPr="00A24984">
        <w:rPr>
          <w:rFonts w:cs="Arial"/>
          <w:szCs w:val="20"/>
        </w:rPr>
        <w:t>7</w:t>
      </w:r>
      <w:r w:rsidR="00E77006" w:rsidRPr="00A24984">
        <w:rPr>
          <w:rFonts w:cs="Arial"/>
          <w:szCs w:val="20"/>
        </w:rPr>
        <w:t xml:space="preserve">) na ukrepu 3350-25-0004 Izvajanje srednješolskih izobraževalnih programov 2025-2028, proračunski postavki 231806 </w:t>
      </w:r>
      <w:proofErr w:type="gramStart"/>
      <w:r w:rsidR="00E77006" w:rsidRPr="00A24984">
        <w:rPr>
          <w:rFonts w:cs="Arial"/>
          <w:szCs w:val="20"/>
        </w:rPr>
        <w:t>Dejavnost</w:t>
      </w:r>
      <w:proofErr w:type="gramEnd"/>
      <w:r w:rsidR="00E77006" w:rsidRPr="00A24984">
        <w:rPr>
          <w:rFonts w:cs="Arial"/>
          <w:szCs w:val="20"/>
        </w:rPr>
        <w:t xml:space="preserve"> srednjega šolstva in ukrepu 3350-25-0003 Izvajanje dejavnosti dijaških domov 2025 - 2028, proračunski postavki 231804 Dejavnost dijaških domov, skrbnik proračunskih postavk je Aleksandar Sladojević; </w:t>
      </w:r>
    </w:p>
    <w:p w14:paraId="042B941D" w14:textId="6360A67E" w:rsidR="003E451A" w:rsidRPr="00A24984" w:rsidRDefault="00E77006" w:rsidP="003E451A">
      <w:pPr>
        <w:jc w:val="both"/>
        <w:rPr>
          <w:rFonts w:cs="Arial"/>
          <w:szCs w:val="20"/>
        </w:rPr>
      </w:pPr>
      <w:proofErr w:type="gramStart"/>
      <w:r w:rsidRPr="00A24984">
        <w:rPr>
          <w:rFonts w:cs="Arial"/>
          <w:szCs w:val="20"/>
        </w:rPr>
        <w:t>konta</w:t>
      </w:r>
      <w:proofErr w:type="gramEnd"/>
      <w:r w:rsidRPr="00A24984">
        <w:rPr>
          <w:rFonts w:cs="Arial"/>
          <w:szCs w:val="20"/>
        </w:rPr>
        <w:t>: 4133 - tekoči transferi v javne zavode in 4135 - tekoča plačila drugim izvajalcem javnih služb, ki niso posredni proračunski uporabnik</w:t>
      </w:r>
      <w:r w:rsidR="001A1351" w:rsidRPr="00A24984">
        <w:rPr>
          <w:rFonts w:cs="Arial"/>
          <w:szCs w:val="20"/>
        </w:rPr>
        <w:t>i</w:t>
      </w:r>
      <w:r w:rsidRPr="00A24984">
        <w:rPr>
          <w:rFonts w:cs="Arial"/>
          <w:szCs w:val="20"/>
        </w:rPr>
        <w:t xml:space="preserve">. </w:t>
      </w:r>
    </w:p>
    <w:p w14:paraId="5E766822" w14:textId="77777777" w:rsidR="00E77006" w:rsidRPr="00E77006" w:rsidRDefault="00E77006" w:rsidP="003E451A">
      <w:pPr>
        <w:jc w:val="both"/>
        <w:rPr>
          <w:rFonts w:cs="Arial"/>
        </w:rPr>
      </w:pPr>
    </w:p>
    <w:p w14:paraId="16DDBD35" w14:textId="56030F0B" w:rsidR="003E451A" w:rsidRDefault="003E451A" w:rsidP="003E451A">
      <w:pPr>
        <w:jc w:val="both"/>
        <w:rPr>
          <w:rFonts w:cs="Arial"/>
          <w:szCs w:val="20"/>
        </w:rPr>
      </w:pPr>
      <w:r w:rsidRPr="00846B43">
        <w:rPr>
          <w:rFonts w:cs="Arial"/>
          <w:szCs w:val="20"/>
        </w:rPr>
        <w:t xml:space="preserve">Pripravnik lahko pripravništvo opravlja tudi v zasebnem zavodu, če se zasebni zavod s tem strinja in izpolnjuje druge pogoje, določene z zakonom in drugimi predpisi ter s tem razpisom. Financiranje opravljanja pripravništva s sklenjenim delovnim razmerjem v zasebnih zavodih ministrstvo zagotavlja v skladu z zakonom in drugimi predpisi ter v skladu s pogodbo o financiranju. </w:t>
      </w:r>
    </w:p>
    <w:p w14:paraId="53B05539" w14:textId="77777777" w:rsidR="003E451A" w:rsidRPr="00846B43" w:rsidRDefault="003E451A" w:rsidP="003E451A">
      <w:pPr>
        <w:jc w:val="both"/>
        <w:rPr>
          <w:rFonts w:cs="Arial"/>
        </w:rPr>
      </w:pPr>
    </w:p>
    <w:p w14:paraId="2EC243AD" w14:textId="77777777" w:rsidR="003E451A" w:rsidRPr="00846B43" w:rsidRDefault="003E451A" w:rsidP="003E451A">
      <w:pPr>
        <w:numPr>
          <w:ilvl w:val="0"/>
          <w:numId w:val="13"/>
        </w:numPr>
        <w:spacing w:line="260" w:lineRule="atLeast"/>
        <w:jc w:val="both"/>
        <w:rPr>
          <w:rFonts w:cs="Arial"/>
          <w:b/>
        </w:rPr>
      </w:pPr>
      <w:r w:rsidRPr="00846B43">
        <w:rPr>
          <w:rFonts w:cs="Arial"/>
          <w:b/>
        </w:rPr>
        <w:t xml:space="preserve">Obvezna oblika in vsebina prijave za opravljanje pripravništva s sklenjenim delovnim razmerjem </w:t>
      </w:r>
    </w:p>
    <w:p w14:paraId="6DAB00C3" w14:textId="77777777" w:rsidR="003E451A" w:rsidRPr="00846B43" w:rsidRDefault="003E451A" w:rsidP="003E451A">
      <w:pPr>
        <w:jc w:val="both"/>
        <w:rPr>
          <w:rFonts w:cs="Arial"/>
          <w:b/>
        </w:rPr>
      </w:pPr>
    </w:p>
    <w:p w14:paraId="54492C87" w14:textId="03BAECA2" w:rsidR="003E451A" w:rsidRPr="00846B43" w:rsidRDefault="003E451A" w:rsidP="003E451A">
      <w:pPr>
        <w:jc w:val="both"/>
        <w:outlineLvl w:val="0"/>
        <w:rPr>
          <w:rFonts w:cs="Arial"/>
        </w:rPr>
      </w:pPr>
      <w:r w:rsidRPr="00846B43">
        <w:rPr>
          <w:rFonts w:cs="Arial"/>
        </w:rPr>
        <w:t>Vloga se šteje za formalno popolno, če vsebuje naslednje popolno izpolnjene, podpisane in žigosane obrazce in dokazila:</w:t>
      </w:r>
      <w:r w:rsidR="00FA5D41">
        <w:rPr>
          <w:rFonts w:cs="Arial"/>
        </w:rPr>
        <w:t xml:space="preserve"> </w:t>
      </w:r>
    </w:p>
    <w:p w14:paraId="5894FBBC" w14:textId="77777777" w:rsidR="003E451A" w:rsidRPr="00846B43" w:rsidRDefault="003E451A" w:rsidP="003E451A">
      <w:pPr>
        <w:jc w:val="both"/>
        <w:rPr>
          <w:rFonts w:cs="Arial"/>
        </w:rPr>
      </w:pPr>
    </w:p>
    <w:p w14:paraId="668A3A27" w14:textId="7B9A5080" w:rsidR="003E451A" w:rsidRDefault="003E451A" w:rsidP="003E451A">
      <w:pPr>
        <w:numPr>
          <w:ilvl w:val="0"/>
          <w:numId w:val="9"/>
        </w:numPr>
        <w:spacing w:line="260" w:lineRule="atLeast"/>
        <w:jc w:val="both"/>
        <w:rPr>
          <w:rFonts w:cs="Arial"/>
        </w:rPr>
      </w:pPr>
      <w:r w:rsidRPr="00846B43">
        <w:rPr>
          <w:rFonts w:cs="Arial"/>
        </w:rPr>
        <w:t>v celoti izpolnjeno Prijavnico na razpis pripravniških mest</w:t>
      </w:r>
      <w:r w:rsidR="003026EF">
        <w:rPr>
          <w:rFonts w:cs="Arial"/>
        </w:rPr>
        <w:t xml:space="preserve"> v šolah za</w:t>
      </w:r>
      <w:r w:rsidR="00741562">
        <w:rPr>
          <w:rFonts w:cs="Arial"/>
        </w:rPr>
        <w:t xml:space="preserve"> </w:t>
      </w:r>
      <w:r w:rsidR="008D19B6">
        <w:rPr>
          <w:rFonts w:cs="Arial"/>
        </w:rPr>
        <w:t xml:space="preserve">šolsko </w:t>
      </w:r>
      <w:r w:rsidR="003026EF">
        <w:rPr>
          <w:rFonts w:cs="Arial"/>
        </w:rPr>
        <w:t>leto 202</w:t>
      </w:r>
      <w:r w:rsidR="00C155FE">
        <w:rPr>
          <w:rFonts w:cs="Arial"/>
        </w:rPr>
        <w:t>6</w:t>
      </w:r>
      <w:r w:rsidR="003026EF">
        <w:rPr>
          <w:rFonts w:cs="Arial"/>
        </w:rPr>
        <w:t>/2</w:t>
      </w:r>
      <w:r w:rsidR="00C155FE">
        <w:rPr>
          <w:rFonts w:cs="Arial"/>
        </w:rPr>
        <w:t>7</w:t>
      </w:r>
      <w:r w:rsidRPr="00846B43">
        <w:rPr>
          <w:rFonts w:cs="Arial"/>
        </w:rPr>
        <w:t xml:space="preserve">; </w:t>
      </w:r>
      <w:r>
        <w:rPr>
          <w:rFonts w:cs="Arial"/>
        </w:rPr>
        <w:t>prijavnica vsebuje tudi izjave, ki morajo biti podane za kandidiranje na razpisu:</w:t>
      </w:r>
    </w:p>
    <w:p w14:paraId="5FE5E8B8" w14:textId="51179663" w:rsidR="003E451A" w:rsidRPr="00846B43" w:rsidRDefault="003E451A" w:rsidP="003E451A">
      <w:pPr>
        <w:numPr>
          <w:ilvl w:val="1"/>
          <w:numId w:val="9"/>
        </w:numPr>
        <w:spacing w:line="260" w:lineRule="atLeast"/>
        <w:jc w:val="both"/>
        <w:rPr>
          <w:rFonts w:cs="Arial"/>
        </w:rPr>
      </w:pPr>
      <w:r w:rsidRPr="00846B43">
        <w:rPr>
          <w:rFonts w:cs="Arial"/>
        </w:rPr>
        <w:t>pisn</w:t>
      </w:r>
      <w:r>
        <w:rPr>
          <w:rFonts w:cs="Arial"/>
        </w:rPr>
        <w:t>a</w:t>
      </w:r>
      <w:r w:rsidRPr="00846B43">
        <w:rPr>
          <w:rFonts w:cs="Arial"/>
        </w:rPr>
        <w:t xml:space="preserve"> izjav</w:t>
      </w:r>
      <w:r>
        <w:rPr>
          <w:rFonts w:cs="Arial"/>
        </w:rPr>
        <w:t>a</w:t>
      </w:r>
      <w:r w:rsidRPr="00846B43">
        <w:rPr>
          <w:rFonts w:cs="Arial"/>
        </w:rPr>
        <w:t xml:space="preserve"> kandidata, da išče prvo zaposlitev na področju vzgoje in izobraževanja oziroma</w:t>
      </w:r>
      <w:r w:rsidRPr="00E44D7A">
        <w:rPr>
          <w:rFonts w:cs="Arial"/>
        </w:rPr>
        <w:t xml:space="preserve"> </w:t>
      </w:r>
      <w:r w:rsidRPr="00846B43">
        <w:rPr>
          <w:rFonts w:cs="Arial"/>
        </w:rPr>
        <w:t xml:space="preserve">ima manj </w:t>
      </w:r>
      <w:r>
        <w:rPr>
          <w:rFonts w:cs="Arial"/>
        </w:rPr>
        <w:t xml:space="preserve">ustreznih </w:t>
      </w:r>
      <w:r w:rsidRPr="00846B43">
        <w:rPr>
          <w:rFonts w:cs="Arial"/>
        </w:rPr>
        <w:t>delovnih izkušenj na področju vzgoje in izobraževanja, kot jih za pristop k strokovnemu izpitu zahteva Pravilnik o strokovnem izpitu strokovnih delavcev na področju vzgoje in izobraževanja (Uradni list RS, št. 23/06, 81/07, 105/08, 38/14</w:t>
      </w:r>
      <w:r w:rsidR="00AF521E">
        <w:rPr>
          <w:rFonts w:cs="Arial"/>
        </w:rPr>
        <w:t>,</w:t>
      </w:r>
      <w:r w:rsidRPr="00846B43">
        <w:rPr>
          <w:rFonts w:cs="Arial"/>
        </w:rPr>
        <w:t xml:space="preserve"> 64/15</w:t>
      </w:r>
      <w:r w:rsidR="00CD4489">
        <w:rPr>
          <w:rFonts w:cs="Arial"/>
        </w:rPr>
        <w:t>,</w:t>
      </w:r>
      <w:r w:rsidR="00AF521E">
        <w:rPr>
          <w:rFonts w:cs="Arial"/>
        </w:rPr>
        <w:t xml:space="preserve"> </w:t>
      </w:r>
      <w:r w:rsidR="00CD4489">
        <w:rPr>
          <w:rFonts w:cs="Arial"/>
        </w:rPr>
        <w:t>2</w:t>
      </w:r>
      <w:r w:rsidR="00AF521E">
        <w:rPr>
          <w:rFonts w:cs="Arial"/>
        </w:rPr>
        <w:t>3/23</w:t>
      </w:r>
      <w:r w:rsidR="00CD4489">
        <w:rPr>
          <w:rFonts w:cs="Arial"/>
        </w:rPr>
        <w:t xml:space="preserve"> in 115/23</w:t>
      </w:r>
      <w:r w:rsidRPr="00846B43">
        <w:rPr>
          <w:rFonts w:cs="Arial"/>
        </w:rPr>
        <w:t>),</w:t>
      </w:r>
    </w:p>
    <w:p w14:paraId="121DD308" w14:textId="77777777" w:rsidR="003E451A" w:rsidRPr="00846B43" w:rsidRDefault="003E451A" w:rsidP="003E451A">
      <w:pPr>
        <w:numPr>
          <w:ilvl w:val="1"/>
          <w:numId w:val="9"/>
        </w:numPr>
        <w:spacing w:line="260" w:lineRule="atLeast"/>
        <w:jc w:val="both"/>
        <w:rPr>
          <w:rFonts w:cs="Arial"/>
        </w:rPr>
      </w:pPr>
      <w:r w:rsidRPr="00846B43">
        <w:rPr>
          <w:rFonts w:cs="Arial"/>
        </w:rPr>
        <w:t>pisn</w:t>
      </w:r>
      <w:r>
        <w:rPr>
          <w:rFonts w:cs="Arial"/>
        </w:rPr>
        <w:t>a</w:t>
      </w:r>
      <w:r w:rsidRPr="00846B43">
        <w:rPr>
          <w:rFonts w:cs="Arial"/>
        </w:rPr>
        <w:t xml:space="preserve"> izjav</w:t>
      </w:r>
      <w:r>
        <w:rPr>
          <w:rFonts w:cs="Arial"/>
        </w:rPr>
        <w:t>a</w:t>
      </w:r>
      <w:r w:rsidRPr="00846B43">
        <w:rPr>
          <w:rFonts w:cs="Arial"/>
        </w:rPr>
        <w:t xml:space="preserve"> kandidata, da ni bil pravnomočno obsojen zaradi naklepnega kaznivega dejanja, ki se preganja po uradni dolžnosti ali na nepogojno kazen </w:t>
      </w:r>
      <w:r w:rsidRPr="00846B43">
        <w:rPr>
          <w:rFonts w:cs="Arial"/>
        </w:rPr>
        <w:lastRenderedPageBreak/>
        <w:t>zapora v trajanju več kot šest mesecev</w:t>
      </w:r>
      <w:proofErr w:type="gramStart"/>
      <w:r w:rsidRPr="00846B43">
        <w:rPr>
          <w:rFonts w:cs="Arial"/>
        </w:rPr>
        <w:t xml:space="preserve"> in</w:t>
      </w:r>
      <w:proofErr w:type="gramEnd"/>
      <w:r w:rsidRPr="00846B43">
        <w:rPr>
          <w:rFonts w:cs="Arial"/>
        </w:rPr>
        <w:t xml:space="preserve"> da ni v kazenskem postopku oziroma ni bil pravnomočno obsojen zaradi kaznivega deja</w:t>
      </w:r>
      <w:r>
        <w:rPr>
          <w:rFonts w:cs="Arial"/>
        </w:rPr>
        <w:t>nja zoper spolno nedotakljivost,</w:t>
      </w:r>
    </w:p>
    <w:p w14:paraId="1D359ADF" w14:textId="5614361F" w:rsidR="003E451A" w:rsidRPr="00917E68" w:rsidRDefault="003E451A" w:rsidP="00917E68">
      <w:pPr>
        <w:numPr>
          <w:ilvl w:val="1"/>
          <w:numId w:val="9"/>
        </w:numPr>
        <w:spacing w:line="260" w:lineRule="atLeast"/>
        <w:jc w:val="both"/>
        <w:rPr>
          <w:rFonts w:cs="Arial"/>
        </w:rPr>
      </w:pPr>
      <w:r w:rsidRPr="00846B43">
        <w:rPr>
          <w:rFonts w:cs="Arial"/>
        </w:rPr>
        <w:t xml:space="preserve">izjava pod točko </w:t>
      </w:r>
      <w:r w:rsidR="003026EF">
        <w:rPr>
          <w:rFonts w:cs="Arial"/>
        </w:rPr>
        <w:t>2</w:t>
      </w:r>
      <w:r w:rsidRPr="00846B43">
        <w:rPr>
          <w:rFonts w:cs="Arial"/>
        </w:rPr>
        <w:t>. Podatki o pripravniškem mestu na Prijavnici na razpis pripravniških mest</w:t>
      </w:r>
      <w:r w:rsidR="003026EF">
        <w:rPr>
          <w:rFonts w:cs="Arial"/>
        </w:rPr>
        <w:t xml:space="preserve"> v šolah </w:t>
      </w:r>
      <w:r w:rsidR="00741562">
        <w:rPr>
          <w:rFonts w:cs="Arial"/>
        </w:rPr>
        <w:t>za</w:t>
      </w:r>
      <w:r w:rsidR="00290ADD">
        <w:rPr>
          <w:rFonts w:cs="Arial"/>
        </w:rPr>
        <w:t xml:space="preserve"> šolsko</w:t>
      </w:r>
      <w:r w:rsidR="003026EF">
        <w:rPr>
          <w:rFonts w:cs="Arial"/>
        </w:rPr>
        <w:t xml:space="preserve"> leto 202</w:t>
      </w:r>
      <w:r w:rsidR="00C155FE">
        <w:rPr>
          <w:rFonts w:cs="Arial"/>
        </w:rPr>
        <w:t>6</w:t>
      </w:r>
      <w:r w:rsidR="007548FA">
        <w:rPr>
          <w:rFonts w:cs="Arial"/>
        </w:rPr>
        <w:t>/</w:t>
      </w:r>
      <w:r w:rsidR="003026EF">
        <w:rPr>
          <w:rFonts w:cs="Arial"/>
        </w:rPr>
        <w:t>2</w:t>
      </w:r>
      <w:r w:rsidR="00C155FE">
        <w:rPr>
          <w:rFonts w:cs="Arial"/>
        </w:rPr>
        <w:t>7</w:t>
      </w:r>
      <w:r w:rsidRPr="00917E68">
        <w:rPr>
          <w:rFonts w:cs="Arial"/>
        </w:rPr>
        <w:t xml:space="preserve"> mora biti opremljena s podatki o predvidenem mentorju, z</w:t>
      </w:r>
      <w:r w:rsidR="003026EF" w:rsidRPr="00917E68">
        <w:rPr>
          <w:rFonts w:cs="Arial"/>
        </w:rPr>
        <w:t xml:space="preserve"> mentorjevim </w:t>
      </w:r>
      <w:proofErr w:type="gramStart"/>
      <w:r w:rsidR="003026EF" w:rsidRPr="00917E68">
        <w:rPr>
          <w:rFonts w:cs="Arial"/>
        </w:rPr>
        <w:t xml:space="preserve">in </w:t>
      </w:r>
      <w:r w:rsidRPr="00917E68">
        <w:rPr>
          <w:rFonts w:cs="Arial"/>
        </w:rPr>
        <w:t xml:space="preserve"> </w:t>
      </w:r>
      <w:proofErr w:type="gramEnd"/>
      <w:r w:rsidRPr="00917E68">
        <w:rPr>
          <w:rFonts w:cs="Arial"/>
        </w:rPr>
        <w:t>ravnateljevim podpisom in potrjena z žigom vzgojno-izobraževalnega zavoda,</w:t>
      </w:r>
    </w:p>
    <w:p w14:paraId="2C8322FF" w14:textId="16E4E561" w:rsidR="003E451A" w:rsidRPr="00846B43" w:rsidRDefault="003E451A" w:rsidP="003E451A">
      <w:pPr>
        <w:numPr>
          <w:ilvl w:val="0"/>
          <w:numId w:val="9"/>
        </w:numPr>
        <w:spacing w:line="260" w:lineRule="atLeast"/>
        <w:jc w:val="both"/>
        <w:rPr>
          <w:rFonts w:cs="Arial"/>
        </w:rPr>
      </w:pPr>
      <w:r w:rsidRPr="00846B43">
        <w:rPr>
          <w:rFonts w:cs="Arial"/>
        </w:rPr>
        <w:t>fotokopijo dokazila o izobrazbi</w:t>
      </w:r>
      <w:r w:rsidR="00977E67">
        <w:rPr>
          <w:rStyle w:val="Sprotnaopomba-sklic"/>
          <w:rFonts w:cs="Arial"/>
        </w:rPr>
        <w:footnoteReference w:id="2"/>
      </w:r>
      <w:r w:rsidRPr="00846B43">
        <w:rPr>
          <w:rFonts w:cs="Arial"/>
        </w:rPr>
        <w:t xml:space="preserve">, s katerim kandidat izpolnjuje vse z zakonom in drugimi predpisi določene izobrazbene pogoje za pripravnika, </w:t>
      </w:r>
    </w:p>
    <w:p w14:paraId="3DE25D24" w14:textId="782A8D73" w:rsidR="003E451A" w:rsidRPr="00846B43" w:rsidRDefault="003E451A" w:rsidP="003E451A">
      <w:pPr>
        <w:numPr>
          <w:ilvl w:val="0"/>
          <w:numId w:val="9"/>
        </w:numPr>
        <w:spacing w:line="260" w:lineRule="atLeast"/>
        <w:jc w:val="both"/>
        <w:rPr>
          <w:rFonts w:cs="Arial"/>
        </w:rPr>
      </w:pPr>
      <w:r w:rsidRPr="00846B43">
        <w:rPr>
          <w:rFonts w:cs="Arial"/>
        </w:rPr>
        <w:t xml:space="preserve">fotokopijo potrdila visokošolskega zavoda o opravljenih izpitih ali fotokopijo </w:t>
      </w:r>
      <w:r w:rsidR="00946837">
        <w:rPr>
          <w:rFonts w:cs="Arial"/>
        </w:rPr>
        <w:t xml:space="preserve">celotne </w:t>
      </w:r>
      <w:r w:rsidRPr="00846B43">
        <w:rPr>
          <w:rFonts w:cs="Arial"/>
        </w:rPr>
        <w:t>priloge k diplomi študijskega programa, s katerim kandidat izpolnjuje vse z zakonom in drugimi predpisi določene izobraz</w:t>
      </w:r>
      <w:r>
        <w:rPr>
          <w:rFonts w:cs="Arial"/>
        </w:rPr>
        <w:t>bene pogoje za pripravnika.</w:t>
      </w:r>
    </w:p>
    <w:p w14:paraId="301BF303" w14:textId="77777777" w:rsidR="003E451A" w:rsidRPr="00846B43" w:rsidRDefault="003E451A" w:rsidP="003E451A">
      <w:pPr>
        <w:jc w:val="both"/>
        <w:rPr>
          <w:rFonts w:cs="Arial"/>
        </w:rPr>
      </w:pPr>
    </w:p>
    <w:p w14:paraId="1E46DBE5" w14:textId="37878223" w:rsidR="003E451A" w:rsidRDefault="003E451A" w:rsidP="003E451A">
      <w:pPr>
        <w:jc w:val="both"/>
        <w:rPr>
          <w:rFonts w:cs="Arial"/>
        </w:rPr>
      </w:pPr>
      <w:r w:rsidRPr="00846B43">
        <w:rPr>
          <w:rFonts w:cs="Arial"/>
        </w:rPr>
        <w:t>Kandidati, ki želijo pripravništvo opravljati v zasebnem zavodu, morajo priložiti izjavo zavoda, da se strinja z opravljanjem pripravništva in zagotavljanjem sredstev v skladu z zakonom in drugimi predpisi ter v skladu s pogodbo o financiranju.</w:t>
      </w:r>
    </w:p>
    <w:p w14:paraId="19F0B9CE" w14:textId="77777777" w:rsidR="00ED5142" w:rsidRPr="00846B43" w:rsidRDefault="00ED5142" w:rsidP="003E451A">
      <w:pPr>
        <w:jc w:val="both"/>
        <w:rPr>
          <w:rFonts w:cs="Arial"/>
          <w:b/>
        </w:rPr>
      </w:pPr>
    </w:p>
    <w:p w14:paraId="1F6E929F" w14:textId="77777777" w:rsidR="003E451A" w:rsidRPr="00846B43" w:rsidRDefault="003E451A" w:rsidP="003E451A">
      <w:pPr>
        <w:numPr>
          <w:ilvl w:val="0"/>
          <w:numId w:val="13"/>
        </w:numPr>
        <w:spacing w:line="260" w:lineRule="atLeast"/>
        <w:jc w:val="both"/>
        <w:rPr>
          <w:rFonts w:cs="Arial"/>
          <w:b/>
        </w:rPr>
      </w:pPr>
      <w:r w:rsidRPr="00846B43">
        <w:rPr>
          <w:rFonts w:cs="Arial"/>
          <w:b/>
        </w:rPr>
        <w:t>Rok za oddajo vlog, način predložitve in opremljenost vlog</w:t>
      </w:r>
    </w:p>
    <w:p w14:paraId="6FFB9A9A" w14:textId="77777777" w:rsidR="003E451A" w:rsidRPr="00846B43" w:rsidRDefault="003E451A" w:rsidP="003E451A">
      <w:pPr>
        <w:jc w:val="both"/>
        <w:rPr>
          <w:rFonts w:cs="Arial"/>
        </w:rPr>
      </w:pPr>
    </w:p>
    <w:p w14:paraId="39108BE6" w14:textId="3AC24B6D" w:rsidR="005409FD" w:rsidRDefault="003E451A" w:rsidP="003E451A">
      <w:pPr>
        <w:jc w:val="both"/>
        <w:rPr>
          <w:rFonts w:cs="Arial"/>
        </w:rPr>
      </w:pPr>
      <w:r w:rsidRPr="00846B43">
        <w:rPr>
          <w:rFonts w:cs="Arial"/>
        </w:rPr>
        <w:t xml:space="preserve">Vloge se oddajo v zaprti ovojnici, osebno ali po pošti na naslov: Ministrstvo za </w:t>
      </w:r>
      <w:r w:rsidR="00743640">
        <w:rPr>
          <w:rFonts w:cs="Arial"/>
        </w:rPr>
        <w:t>vzgojo in izobraževanje</w:t>
      </w:r>
      <w:r w:rsidRPr="00846B43">
        <w:rPr>
          <w:rFonts w:cs="Arial"/>
        </w:rPr>
        <w:t>, Masarykova cesta 16, 1000 Ljubljana, s pripisom »</w:t>
      </w:r>
      <w:r w:rsidRPr="00846B43">
        <w:rPr>
          <w:rFonts w:cs="Arial"/>
          <w:b/>
          <w:caps/>
        </w:rPr>
        <w:t>nE oDPIRAJ</w:t>
      </w:r>
      <w:r w:rsidRPr="00846B43">
        <w:rPr>
          <w:rFonts w:cs="Arial"/>
          <w:b/>
        </w:rPr>
        <w:t xml:space="preserve"> – PRIPRAVNIŠTVO </w:t>
      </w:r>
      <w:r w:rsidR="00FA5D41">
        <w:rPr>
          <w:rFonts w:cs="Arial"/>
          <w:b/>
          <w:caps/>
        </w:rPr>
        <w:t>v šolah</w:t>
      </w:r>
      <w:r w:rsidRPr="00846B43">
        <w:rPr>
          <w:rFonts w:cs="Arial"/>
          <w:b/>
          <w:caps/>
        </w:rPr>
        <w:t xml:space="preserve"> 202</w:t>
      </w:r>
      <w:r w:rsidR="00C155FE">
        <w:rPr>
          <w:rFonts w:cs="Arial"/>
          <w:b/>
          <w:caps/>
        </w:rPr>
        <w:t>6</w:t>
      </w:r>
      <w:r w:rsidRPr="00846B43">
        <w:rPr>
          <w:rFonts w:cs="Arial"/>
          <w:b/>
          <w:caps/>
        </w:rPr>
        <w:t>/2</w:t>
      </w:r>
      <w:r w:rsidR="00C155FE">
        <w:rPr>
          <w:rFonts w:cs="Arial"/>
          <w:b/>
          <w:caps/>
        </w:rPr>
        <w:t>7</w:t>
      </w:r>
      <w:r w:rsidRPr="00846B43">
        <w:rPr>
          <w:rFonts w:cs="Arial"/>
        </w:rPr>
        <w:t>«, ter z imenom, priimkom in polnim naslovom kandidata</w:t>
      </w:r>
      <w:r w:rsidR="008100B5">
        <w:rPr>
          <w:rFonts w:cs="Arial"/>
        </w:rPr>
        <w:t xml:space="preserve">, do </w:t>
      </w:r>
      <w:r w:rsidR="00EE2CD8">
        <w:rPr>
          <w:rFonts w:cs="Arial"/>
        </w:rPr>
        <w:t>6</w:t>
      </w:r>
      <w:r w:rsidR="00C155FE">
        <w:rPr>
          <w:rFonts w:cs="Arial"/>
        </w:rPr>
        <w:t xml:space="preserve">. </w:t>
      </w:r>
      <w:r w:rsidR="00EE2CD8">
        <w:rPr>
          <w:rFonts w:cs="Arial"/>
        </w:rPr>
        <w:t>5</w:t>
      </w:r>
      <w:r w:rsidR="00C155FE">
        <w:rPr>
          <w:rFonts w:cs="Arial"/>
        </w:rPr>
        <w:t>. 2026</w:t>
      </w:r>
      <w:r w:rsidR="00AA1AA6">
        <w:rPr>
          <w:rFonts w:cs="Arial"/>
        </w:rPr>
        <w:t xml:space="preserve">. </w:t>
      </w:r>
      <w:r w:rsidR="008100B5">
        <w:rPr>
          <w:rFonts w:cs="Arial"/>
        </w:rPr>
        <w:t>Če bo do tega roka prispelo manj ustreznih vlog, kot je razpisanih mest, se bodo upoštevale tudi vloge, oddane kasneje, v tem primeru je vložitev vloge možna do objave obvestila na spletni strani</w:t>
      </w:r>
      <w:r w:rsidR="008F2ABD">
        <w:rPr>
          <w:rFonts w:cs="Arial"/>
        </w:rPr>
        <w:t xml:space="preserve"> ministrstva</w:t>
      </w:r>
      <w:r w:rsidR="008100B5">
        <w:rPr>
          <w:rFonts w:cs="Arial"/>
        </w:rPr>
        <w:t xml:space="preserve"> o zapolnitvi pripravniških mest, vendar najkasneje do </w:t>
      </w:r>
      <w:r w:rsidR="00C155FE">
        <w:rPr>
          <w:rFonts w:cs="Arial"/>
        </w:rPr>
        <w:t>29</w:t>
      </w:r>
      <w:r w:rsidR="008100B5">
        <w:rPr>
          <w:rFonts w:cs="Arial"/>
        </w:rPr>
        <w:t xml:space="preserve">. </w:t>
      </w:r>
      <w:r w:rsidR="00245050">
        <w:rPr>
          <w:rFonts w:cs="Arial"/>
        </w:rPr>
        <w:t>1</w:t>
      </w:r>
      <w:r w:rsidR="008100B5">
        <w:rPr>
          <w:rFonts w:cs="Arial"/>
        </w:rPr>
        <w:t>. 202</w:t>
      </w:r>
      <w:r w:rsidR="00C155FE">
        <w:rPr>
          <w:rFonts w:cs="Arial"/>
        </w:rPr>
        <w:t>7</w:t>
      </w:r>
      <w:r w:rsidR="008100B5">
        <w:rPr>
          <w:rFonts w:cs="Arial"/>
        </w:rPr>
        <w:t xml:space="preserve">, ko izteče skrajni rok za prijavo na razpis. </w:t>
      </w:r>
    </w:p>
    <w:p w14:paraId="599D98C7" w14:textId="77777777" w:rsidR="005409FD" w:rsidRDefault="005409FD" w:rsidP="005409FD">
      <w:pPr>
        <w:jc w:val="both"/>
        <w:rPr>
          <w:rFonts w:cs="Arial"/>
        </w:rPr>
      </w:pPr>
    </w:p>
    <w:p w14:paraId="0DFAF6B8" w14:textId="0A994A54" w:rsidR="005409FD" w:rsidRDefault="005409FD" w:rsidP="005409FD">
      <w:pPr>
        <w:jc w:val="both"/>
        <w:rPr>
          <w:rFonts w:cs="Arial"/>
        </w:rPr>
      </w:pPr>
      <w:r>
        <w:rPr>
          <w:rFonts w:cs="Arial"/>
        </w:rPr>
        <w:t xml:space="preserve">Vloga se šteje za pravočasno, če najkasneje do </w:t>
      </w:r>
      <w:r w:rsidR="00EE2CD8">
        <w:rPr>
          <w:rFonts w:cs="Arial"/>
        </w:rPr>
        <w:t>6</w:t>
      </w:r>
      <w:r>
        <w:rPr>
          <w:rFonts w:cs="Arial"/>
        </w:rPr>
        <w:t xml:space="preserve">. </w:t>
      </w:r>
      <w:r w:rsidR="00EE2CD8">
        <w:rPr>
          <w:rFonts w:cs="Arial"/>
        </w:rPr>
        <w:t>5</w:t>
      </w:r>
      <w:r>
        <w:rPr>
          <w:rFonts w:cs="Arial"/>
        </w:rPr>
        <w:t>. 2026 prispe v vložišče Ministrstva za vzgojo in izobraževanje, Masarykova cesta 16, 1000 Ljubljana, ali je oddana po pošti na zadnji dan roka za oddajo prijave</w:t>
      </w:r>
      <w:r w:rsidR="008F2ABD" w:rsidRPr="008F2ABD">
        <w:t xml:space="preserve"> </w:t>
      </w:r>
      <w:r w:rsidR="008F2ABD" w:rsidRPr="008F2ABD">
        <w:rPr>
          <w:rFonts w:cs="Arial"/>
        </w:rPr>
        <w:t>in je izvajalec poštne storitve na ovojnici označil datum oddaje</w:t>
      </w:r>
      <w:r>
        <w:rPr>
          <w:rFonts w:cs="Arial"/>
        </w:rPr>
        <w:t xml:space="preserve">, v primeru nezapolnjenih pripravniških mest posameznega sklopa po tem roku pa do objave obvestila o zapolnitvi pripravniških mest, vendar najkasneje 29. 1. 2027.  </w:t>
      </w:r>
    </w:p>
    <w:p w14:paraId="4EB9247A" w14:textId="77777777" w:rsidR="00E718F0" w:rsidRDefault="00E718F0" w:rsidP="005409FD">
      <w:pPr>
        <w:jc w:val="both"/>
        <w:rPr>
          <w:rFonts w:cs="Arial"/>
        </w:rPr>
      </w:pPr>
    </w:p>
    <w:p w14:paraId="3DD35A74" w14:textId="4A89C4E2" w:rsidR="005409FD" w:rsidDel="008F2ABD" w:rsidRDefault="005409FD" w:rsidP="005409FD">
      <w:pPr>
        <w:jc w:val="both"/>
        <w:rPr>
          <w:rFonts w:cs="Arial"/>
        </w:rPr>
      </w:pPr>
      <w:r w:rsidDel="008F2ABD">
        <w:rPr>
          <w:rFonts w:cs="Arial"/>
        </w:rPr>
        <w:t xml:space="preserve">Če se vloga pošlje po pošti, se kot dan prejetja vloge šteje dan oddaje priporočene pošiljke na pošti oziroma dan sprejetja poštne pošiljke, ki ga na ovojnici označi izvajalec poštne storitve. Če izvajalec poštne storitve na ovojnici ne označi dneva sprejetja poštne pošiljke, se šteje, da je vloga vložena, ko jo prejme Ministrstvo za vzgojo in izobraževanje. </w:t>
      </w:r>
    </w:p>
    <w:p w14:paraId="4AE8455F" w14:textId="77777777" w:rsidR="00F36551" w:rsidRDefault="00F36551" w:rsidP="003E451A">
      <w:pPr>
        <w:jc w:val="both"/>
        <w:rPr>
          <w:rFonts w:cs="Arial"/>
        </w:rPr>
      </w:pPr>
    </w:p>
    <w:p w14:paraId="1C29CB21" w14:textId="7A84AFA9" w:rsidR="00CE37ED" w:rsidRPr="00EE2CD8" w:rsidRDefault="00CE37ED" w:rsidP="003E451A">
      <w:pPr>
        <w:jc w:val="both"/>
        <w:rPr>
          <w:rFonts w:cs="Arial"/>
          <w:b/>
          <w:bCs/>
        </w:rPr>
      </w:pPr>
      <w:bookmarkStart w:id="4" w:name="_Hlk193105283"/>
      <w:r w:rsidRPr="00EE2CD8">
        <w:rPr>
          <w:rFonts w:cs="Arial"/>
          <w:b/>
          <w:bCs/>
        </w:rPr>
        <w:t xml:space="preserve">Nepravočasno prispelih vlog oziroma vlog v neustrezno označenih ovojnicah razpisna komisija ne bo obravnavala in bodo zavržene. </w:t>
      </w:r>
    </w:p>
    <w:bookmarkEnd w:id="4"/>
    <w:p w14:paraId="4A52F028" w14:textId="77777777" w:rsidR="00AD13B9" w:rsidRDefault="00AD13B9" w:rsidP="00AD13B9">
      <w:pPr>
        <w:jc w:val="both"/>
        <w:rPr>
          <w:rFonts w:cs="Arial"/>
        </w:rPr>
      </w:pPr>
    </w:p>
    <w:p w14:paraId="7A730F9A" w14:textId="3A1B748C" w:rsidR="00AD13B9" w:rsidRPr="00F81855" w:rsidRDefault="00AD13B9" w:rsidP="00AD13B9">
      <w:pPr>
        <w:jc w:val="both"/>
        <w:rPr>
          <w:rFonts w:cs="Arial"/>
        </w:rPr>
      </w:pPr>
      <w:r w:rsidRPr="00F81855">
        <w:rPr>
          <w:rFonts w:cs="Arial"/>
        </w:rPr>
        <w:t xml:space="preserve">Oddaja </w:t>
      </w:r>
      <w:r>
        <w:rPr>
          <w:rFonts w:cs="Arial"/>
        </w:rPr>
        <w:t>vloge</w:t>
      </w:r>
      <w:r w:rsidRPr="00F81855">
        <w:rPr>
          <w:rFonts w:cs="Arial"/>
        </w:rPr>
        <w:t xml:space="preserve"> pomeni, da se </w:t>
      </w:r>
      <w:r>
        <w:rPr>
          <w:rFonts w:cs="Arial"/>
        </w:rPr>
        <w:t>kandidat</w:t>
      </w:r>
      <w:r w:rsidRPr="00F81855">
        <w:rPr>
          <w:rFonts w:cs="Arial"/>
        </w:rPr>
        <w:t xml:space="preserve"> strinja s pogoji razpisa in merili za ocenjevanje.</w:t>
      </w:r>
    </w:p>
    <w:p w14:paraId="3D152E6D" w14:textId="77777777" w:rsidR="00245050" w:rsidRDefault="00245050" w:rsidP="003E451A">
      <w:pPr>
        <w:jc w:val="both"/>
        <w:rPr>
          <w:rFonts w:cs="Arial"/>
        </w:rPr>
      </w:pPr>
    </w:p>
    <w:p w14:paraId="599B31FC" w14:textId="77777777" w:rsidR="003E451A" w:rsidRPr="00846B43" w:rsidRDefault="003E451A" w:rsidP="003E451A">
      <w:pPr>
        <w:numPr>
          <w:ilvl w:val="0"/>
          <w:numId w:val="13"/>
        </w:numPr>
        <w:spacing w:line="260" w:lineRule="atLeast"/>
        <w:jc w:val="both"/>
        <w:rPr>
          <w:rFonts w:cs="Arial"/>
          <w:b/>
        </w:rPr>
      </w:pPr>
      <w:r w:rsidRPr="00846B43">
        <w:rPr>
          <w:rFonts w:cs="Arial"/>
          <w:b/>
        </w:rPr>
        <w:t>Odpiranje vlog</w:t>
      </w:r>
    </w:p>
    <w:p w14:paraId="31D971E1" w14:textId="77777777" w:rsidR="003E451A" w:rsidRPr="00846B43" w:rsidRDefault="003E451A" w:rsidP="003E451A">
      <w:pPr>
        <w:jc w:val="both"/>
        <w:rPr>
          <w:rFonts w:cs="Arial"/>
          <w:b/>
        </w:rPr>
      </w:pPr>
    </w:p>
    <w:p w14:paraId="335DF766" w14:textId="1DDDC882" w:rsidR="00116C17" w:rsidRDefault="003E451A" w:rsidP="003E451A">
      <w:pPr>
        <w:jc w:val="both"/>
        <w:rPr>
          <w:rFonts w:cs="Arial"/>
        </w:rPr>
      </w:pPr>
      <w:r w:rsidRPr="00846B43">
        <w:rPr>
          <w:rFonts w:cs="Arial"/>
        </w:rPr>
        <w:t xml:space="preserve">Vloge bo odprla in ocenila komisija za izvedbo postopka javnega razpisa (v nadaljevanju: razpisna komisija), ki jo imenuje </w:t>
      </w:r>
      <w:r w:rsidR="00B13C75">
        <w:rPr>
          <w:rFonts w:cs="Arial"/>
        </w:rPr>
        <w:t>minister</w:t>
      </w:r>
      <w:r w:rsidRPr="00846B43">
        <w:rPr>
          <w:rFonts w:cs="Arial"/>
        </w:rPr>
        <w:t xml:space="preserve"> </w:t>
      </w:r>
      <w:r w:rsidR="00B13C75">
        <w:rPr>
          <w:rFonts w:cs="Arial"/>
        </w:rPr>
        <w:t>za vzgojo in izobraževanje</w:t>
      </w:r>
      <w:r w:rsidRPr="00846B43">
        <w:rPr>
          <w:rFonts w:cs="Arial"/>
        </w:rPr>
        <w:t xml:space="preserve"> (v nadaljevanju: minist</w:t>
      </w:r>
      <w:r w:rsidR="00743640">
        <w:rPr>
          <w:rFonts w:cs="Arial"/>
        </w:rPr>
        <w:t>er</w:t>
      </w:r>
      <w:r w:rsidRPr="00846B43">
        <w:rPr>
          <w:rFonts w:cs="Arial"/>
        </w:rPr>
        <w:t xml:space="preserve">). Ker se pričakuje večje število vlog, bo v prostorih ministrstva potekalo nejavno zaporedno odpiranje </w:t>
      </w:r>
      <w:r w:rsidR="0067030A" w:rsidRPr="00846B43">
        <w:rPr>
          <w:rFonts w:cs="Arial"/>
        </w:rPr>
        <w:t>vlog v prisotnosti članov razpisne komisije, predvidoma vsak</w:t>
      </w:r>
      <w:r w:rsidR="0067030A">
        <w:rPr>
          <w:rFonts w:cs="Arial"/>
        </w:rPr>
        <w:t xml:space="preserve">o sredo </w:t>
      </w:r>
      <w:r w:rsidR="0067030A" w:rsidRPr="00676913">
        <w:rPr>
          <w:rFonts w:cs="Arial"/>
        </w:rPr>
        <w:t>od</w:t>
      </w:r>
      <w:r w:rsidR="001430A4" w:rsidRPr="00676913">
        <w:rPr>
          <w:rFonts w:cs="Arial"/>
        </w:rPr>
        <w:t xml:space="preserve"> </w:t>
      </w:r>
      <w:r w:rsidR="00E80B06">
        <w:rPr>
          <w:rFonts w:cs="Arial"/>
        </w:rPr>
        <w:t>1</w:t>
      </w:r>
      <w:r w:rsidR="00741562" w:rsidRPr="00676913">
        <w:rPr>
          <w:rFonts w:cs="Arial"/>
        </w:rPr>
        <w:t xml:space="preserve">. </w:t>
      </w:r>
      <w:r w:rsidR="00EE2CD8">
        <w:rPr>
          <w:rFonts w:cs="Arial"/>
        </w:rPr>
        <w:t>4</w:t>
      </w:r>
      <w:r w:rsidR="00741562" w:rsidRPr="00676913">
        <w:rPr>
          <w:rFonts w:cs="Arial"/>
        </w:rPr>
        <w:t>. 202</w:t>
      </w:r>
      <w:r w:rsidR="00E80B06">
        <w:rPr>
          <w:rFonts w:cs="Arial"/>
        </w:rPr>
        <w:t>6</w:t>
      </w:r>
      <w:r w:rsidRPr="00676913">
        <w:rPr>
          <w:rFonts w:cs="Arial"/>
        </w:rPr>
        <w:t>,</w:t>
      </w:r>
      <w:r w:rsidRPr="00676913">
        <w:t xml:space="preserve"> </w:t>
      </w:r>
      <w:r w:rsidRPr="00676913">
        <w:rPr>
          <w:rFonts w:cs="Arial"/>
        </w:rPr>
        <w:t xml:space="preserve">z zadnjim zaporednim odpiranjem najkasneje v roku 8 dni od predvidenega roka vložitve, </w:t>
      </w:r>
      <w:proofErr w:type="gramStart"/>
      <w:r w:rsidRPr="00676913">
        <w:rPr>
          <w:rFonts w:cs="Arial"/>
        </w:rPr>
        <w:t>t.j.</w:t>
      </w:r>
      <w:proofErr w:type="gramEnd"/>
      <w:r w:rsidRPr="00676913">
        <w:rPr>
          <w:rFonts w:cs="Arial"/>
        </w:rPr>
        <w:t xml:space="preserve"> do</w:t>
      </w:r>
      <w:r w:rsidR="001A5DA2" w:rsidRPr="00676913">
        <w:rPr>
          <w:rFonts w:cs="Arial"/>
        </w:rPr>
        <w:t xml:space="preserve"> </w:t>
      </w:r>
      <w:r w:rsidR="00EE2CD8">
        <w:rPr>
          <w:rFonts w:cs="Arial"/>
        </w:rPr>
        <w:t>13</w:t>
      </w:r>
      <w:r w:rsidR="00CE6103" w:rsidRPr="00676913">
        <w:rPr>
          <w:rFonts w:cs="Arial"/>
        </w:rPr>
        <w:t xml:space="preserve">. </w:t>
      </w:r>
      <w:r w:rsidR="00E80B06">
        <w:rPr>
          <w:rFonts w:cs="Arial"/>
        </w:rPr>
        <w:t>5</w:t>
      </w:r>
      <w:r w:rsidR="00CE6103" w:rsidRPr="00676913">
        <w:rPr>
          <w:rFonts w:cs="Arial"/>
        </w:rPr>
        <w:t>. 202</w:t>
      </w:r>
      <w:r w:rsidR="00E80B06">
        <w:rPr>
          <w:rFonts w:cs="Arial"/>
        </w:rPr>
        <w:t>6</w:t>
      </w:r>
      <w:r w:rsidRPr="00676913">
        <w:rPr>
          <w:rFonts w:cs="Arial"/>
        </w:rPr>
        <w:t>,</w:t>
      </w:r>
      <w:r w:rsidRPr="00846B43">
        <w:rPr>
          <w:rFonts w:cs="Arial"/>
        </w:rPr>
        <w:t xml:space="preserve"> v primeru nezapolnjenih pripravniških mest pa </w:t>
      </w:r>
      <w:r w:rsidR="005D1DC9">
        <w:rPr>
          <w:rFonts w:cs="Arial"/>
        </w:rPr>
        <w:t xml:space="preserve">najkasneje </w:t>
      </w:r>
      <w:r w:rsidR="00D97589">
        <w:rPr>
          <w:rFonts w:cs="Arial"/>
        </w:rPr>
        <w:t xml:space="preserve">do </w:t>
      </w:r>
      <w:r w:rsidR="00E80B06">
        <w:rPr>
          <w:rFonts w:cs="Arial"/>
        </w:rPr>
        <w:t>3</w:t>
      </w:r>
      <w:r w:rsidR="00D97589">
        <w:rPr>
          <w:rFonts w:cs="Arial"/>
        </w:rPr>
        <w:t>. 2. 202</w:t>
      </w:r>
      <w:r w:rsidR="00E80B06">
        <w:rPr>
          <w:rFonts w:cs="Arial"/>
        </w:rPr>
        <w:t>7</w:t>
      </w:r>
      <w:r w:rsidRPr="00846B43">
        <w:rPr>
          <w:rFonts w:cs="Arial"/>
        </w:rPr>
        <w:t>.</w:t>
      </w:r>
      <w:r w:rsidR="00CE6103">
        <w:rPr>
          <w:rFonts w:cs="Arial"/>
        </w:rPr>
        <w:t xml:space="preserve"> </w:t>
      </w:r>
    </w:p>
    <w:p w14:paraId="1B878F0B" w14:textId="77777777" w:rsidR="00116C17" w:rsidRDefault="00116C17" w:rsidP="003E451A">
      <w:pPr>
        <w:jc w:val="both"/>
        <w:rPr>
          <w:rFonts w:cs="Arial"/>
        </w:rPr>
      </w:pPr>
    </w:p>
    <w:p w14:paraId="32F544A3" w14:textId="55FD52FC" w:rsidR="00DB2E0F" w:rsidRDefault="003E451A" w:rsidP="003E451A">
      <w:pPr>
        <w:jc w:val="both"/>
        <w:rPr>
          <w:rFonts w:cs="Arial"/>
        </w:rPr>
      </w:pPr>
      <w:r w:rsidRPr="00846B43">
        <w:rPr>
          <w:rFonts w:cs="Arial"/>
        </w:rPr>
        <w:lastRenderedPageBreak/>
        <w:t>Pri odpiranju vlog razpisna komisija ugotavlja popolnost vlog. Vloga je</w:t>
      </w:r>
      <w:r w:rsidR="00DB2E0F">
        <w:rPr>
          <w:rFonts w:cs="Arial"/>
        </w:rPr>
        <w:t xml:space="preserve"> formalno</w:t>
      </w:r>
      <w:r w:rsidRPr="00846B43">
        <w:rPr>
          <w:rFonts w:cs="Arial"/>
        </w:rPr>
        <w:t xml:space="preserve"> popolna, če so predloženi vsi dokumenti</w:t>
      </w:r>
      <w:r w:rsidR="001A1351">
        <w:rPr>
          <w:rFonts w:cs="Arial"/>
        </w:rPr>
        <w:t>,</w:t>
      </w:r>
      <w:r w:rsidRPr="00846B43">
        <w:rPr>
          <w:rFonts w:cs="Arial"/>
        </w:rPr>
        <w:t xml:space="preserve"> določeni v </w:t>
      </w:r>
      <w:r w:rsidR="0002042D">
        <w:rPr>
          <w:rFonts w:cs="Arial"/>
        </w:rPr>
        <w:t>6</w:t>
      </w:r>
      <w:r w:rsidRPr="00846B43">
        <w:rPr>
          <w:rFonts w:cs="Arial"/>
        </w:rPr>
        <w:t>. točki</w:t>
      </w:r>
      <w:r w:rsidR="00DB2E0F">
        <w:rPr>
          <w:rFonts w:cs="Arial"/>
        </w:rPr>
        <w:t xml:space="preserve"> javnega razpisa</w:t>
      </w:r>
      <w:r w:rsidRPr="00846B43">
        <w:rPr>
          <w:rFonts w:cs="Arial"/>
        </w:rPr>
        <w:t>.</w:t>
      </w:r>
      <w:r w:rsidR="00DB2E0F">
        <w:rPr>
          <w:rFonts w:cs="Arial"/>
        </w:rPr>
        <w:t xml:space="preserve"> V fazi preverjanja formalne popolnosti vloge se lahko opravi tudi preverjanje izpolnjevanja določenih razpisnih pogojev, če to pripomore k ekonomičnosti izvedbe postopka javnega razpisa. </w:t>
      </w:r>
    </w:p>
    <w:p w14:paraId="0862E064" w14:textId="77777777" w:rsidR="00DB2E0F" w:rsidRDefault="00DB2E0F" w:rsidP="003E451A">
      <w:pPr>
        <w:jc w:val="both"/>
        <w:rPr>
          <w:rFonts w:cs="Arial"/>
        </w:rPr>
      </w:pPr>
    </w:p>
    <w:p w14:paraId="5F7288AB" w14:textId="61E7E722" w:rsidR="003E451A" w:rsidRDefault="00DB2E0F" w:rsidP="003E451A">
      <w:pPr>
        <w:jc w:val="both"/>
        <w:rPr>
          <w:rFonts w:cs="Arial"/>
        </w:rPr>
      </w:pPr>
      <w:r>
        <w:rPr>
          <w:rFonts w:cs="Arial"/>
        </w:rPr>
        <w:t xml:space="preserve">Razpisna komisija bo v roku osmih (8) dni od odpiranja </w:t>
      </w:r>
      <w:r w:rsidR="000B3A6A">
        <w:rPr>
          <w:rFonts w:cs="Arial"/>
        </w:rPr>
        <w:t>vlog</w:t>
      </w:r>
      <w:r>
        <w:rPr>
          <w:rFonts w:cs="Arial"/>
        </w:rPr>
        <w:t xml:space="preserve"> pisno pozvala k dopolnitvi </w:t>
      </w:r>
      <w:r w:rsidR="000B3A6A">
        <w:rPr>
          <w:rFonts w:cs="Arial"/>
        </w:rPr>
        <w:t>vloge</w:t>
      </w:r>
      <w:r>
        <w:rPr>
          <w:rFonts w:cs="Arial"/>
        </w:rPr>
        <w:t xml:space="preserve"> tiste kandidate, katerih </w:t>
      </w:r>
      <w:r w:rsidR="000B3A6A">
        <w:rPr>
          <w:rFonts w:cs="Arial"/>
        </w:rPr>
        <w:t>vloge</w:t>
      </w:r>
      <w:r>
        <w:rPr>
          <w:rFonts w:cs="Arial"/>
        </w:rPr>
        <w:t xml:space="preserve"> niso popolne. Ob morebitnih netočnih, nejasnih oziroma nepopolnih podatkih v bistvenih elementih </w:t>
      </w:r>
      <w:r w:rsidR="000B3A6A">
        <w:rPr>
          <w:rFonts w:cs="Arial"/>
        </w:rPr>
        <w:t>vloge</w:t>
      </w:r>
      <w:r>
        <w:rPr>
          <w:rFonts w:cs="Arial"/>
        </w:rPr>
        <w:t xml:space="preserve"> bo razpisna komisija kandidate pozvala k dopolnitvi </w:t>
      </w:r>
      <w:r w:rsidR="007B6E5B">
        <w:rPr>
          <w:rFonts w:cs="Arial"/>
        </w:rPr>
        <w:t>vloge</w:t>
      </w:r>
      <w:r>
        <w:rPr>
          <w:rFonts w:cs="Arial"/>
        </w:rPr>
        <w:t xml:space="preserve">. </w:t>
      </w:r>
    </w:p>
    <w:p w14:paraId="55342A0D" w14:textId="77777777" w:rsidR="00CE6103" w:rsidRDefault="00CE6103" w:rsidP="003E451A">
      <w:pPr>
        <w:jc w:val="both"/>
        <w:rPr>
          <w:rFonts w:cs="Arial"/>
        </w:rPr>
      </w:pPr>
    </w:p>
    <w:p w14:paraId="60C9E930" w14:textId="75C9F396" w:rsidR="004337F3" w:rsidRDefault="004337F3" w:rsidP="003E451A">
      <w:pPr>
        <w:jc w:val="both"/>
        <w:rPr>
          <w:rFonts w:cs="Arial"/>
        </w:rPr>
      </w:pPr>
      <w:r>
        <w:rPr>
          <w:rFonts w:cs="Arial"/>
        </w:rPr>
        <w:t xml:space="preserve">Vloga bo zavržena brez poziva za dopolnitev, če: </w:t>
      </w:r>
    </w:p>
    <w:p w14:paraId="5F92B94D" w14:textId="44B07D35" w:rsidR="004337F3" w:rsidRDefault="004337F3" w:rsidP="004337F3">
      <w:pPr>
        <w:pStyle w:val="Odstavekseznama"/>
        <w:numPr>
          <w:ilvl w:val="0"/>
          <w:numId w:val="18"/>
        </w:numPr>
        <w:jc w:val="both"/>
        <w:rPr>
          <w:rFonts w:cs="Arial"/>
        </w:rPr>
      </w:pPr>
      <w:r>
        <w:rPr>
          <w:rFonts w:cs="Arial"/>
        </w:rPr>
        <w:t xml:space="preserve">ni bila oddana v roku, ki je določen v 7. točki razpisa, </w:t>
      </w:r>
    </w:p>
    <w:p w14:paraId="3509054C" w14:textId="7A7B59C5" w:rsidR="004337F3" w:rsidRDefault="004337F3" w:rsidP="004337F3">
      <w:pPr>
        <w:pStyle w:val="Odstavekseznama"/>
        <w:numPr>
          <w:ilvl w:val="0"/>
          <w:numId w:val="18"/>
        </w:numPr>
        <w:jc w:val="both"/>
        <w:rPr>
          <w:rFonts w:cs="Arial"/>
        </w:rPr>
      </w:pPr>
      <w:r>
        <w:rPr>
          <w:rFonts w:cs="Arial"/>
        </w:rPr>
        <w:t>ovojnica ni označena tako, kot je določeno v 7. točki razpisa</w:t>
      </w:r>
      <w:r w:rsidR="008F2ABD">
        <w:rPr>
          <w:rFonts w:cs="Arial"/>
        </w:rPr>
        <w:t>.</w:t>
      </w:r>
      <w:r>
        <w:rPr>
          <w:rFonts w:cs="Arial"/>
        </w:rPr>
        <w:t xml:space="preserve"> </w:t>
      </w:r>
    </w:p>
    <w:p w14:paraId="3D40889E" w14:textId="77777777" w:rsidR="004337F3" w:rsidRPr="004337F3" w:rsidRDefault="004337F3" w:rsidP="004337F3">
      <w:pPr>
        <w:jc w:val="both"/>
        <w:rPr>
          <w:rFonts w:cs="Arial"/>
        </w:rPr>
      </w:pPr>
    </w:p>
    <w:p w14:paraId="0B900BA2" w14:textId="056A1479" w:rsidR="004337F3" w:rsidRPr="005D1DC9" w:rsidRDefault="004337F3" w:rsidP="004337F3">
      <w:pPr>
        <w:jc w:val="both"/>
        <w:rPr>
          <w:rFonts w:cs="Arial"/>
        </w:rPr>
      </w:pPr>
      <w:r w:rsidRPr="005D1DC9">
        <w:rPr>
          <w:rFonts w:cs="Arial"/>
        </w:rPr>
        <w:t>Vloga bo zavržena tudi, če ne bo</w:t>
      </w:r>
      <w:r w:rsidR="00DB2E0F" w:rsidRPr="005D1DC9">
        <w:rPr>
          <w:rFonts w:cs="Arial"/>
        </w:rPr>
        <w:t xml:space="preserve"> vsebovala vseh dokumentov, ki jih zahteva 6</w:t>
      </w:r>
      <w:r w:rsidR="00CE6103" w:rsidRPr="005D1DC9">
        <w:rPr>
          <w:rFonts w:cs="Arial"/>
        </w:rPr>
        <w:t>.</w:t>
      </w:r>
      <w:r w:rsidR="00DB2E0F" w:rsidRPr="005D1DC9">
        <w:rPr>
          <w:rFonts w:cs="Arial"/>
        </w:rPr>
        <w:t xml:space="preserve"> točka javnega razpisa, in ne bo dopolnjena v skladu s pozivom za dopolnitev </w:t>
      </w:r>
      <w:r w:rsidR="00A85D0A" w:rsidRPr="005D1DC9">
        <w:rPr>
          <w:rFonts w:cs="Arial"/>
        </w:rPr>
        <w:t>vloge</w:t>
      </w:r>
      <w:r w:rsidR="00636ABC">
        <w:rPr>
          <w:rFonts w:cs="Arial"/>
        </w:rPr>
        <w:t>.</w:t>
      </w:r>
      <w:r w:rsidR="00DB2E0F" w:rsidRPr="005D1DC9">
        <w:rPr>
          <w:rFonts w:cs="Arial"/>
        </w:rPr>
        <w:t xml:space="preserve"> </w:t>
      </w:r>
    </w:p>
    <w:p w14:paraId="720D2CF1" w14:textId="77777777" w:rsidR="00992194" w:rsidRPr="005D1DC9" w:rsidRDefault="00992194" w:rsidP="003E451A">
      <w:pPr>
        <w:tabs>
          <w:tab w:val="left" w:pos="720"/>
        </w:tabs>
        <w:jc w:val="both"/>
        <w:outlineLvl w:val="0"/>
        <w:rPr>
          <w:rFonts w:cs="Arial"/>
        </w:rPr>
      </w:pPr>
    </w:p>
    <w:p w14:paraId="6DDAD834" w14:textId="22E62459" w:rsidR="003E451A" w:rsidRPr="005D1DC9" w:rsidRDefault="003E451A" w:rsidP="003E451A">
      <w:pPr>
        <w:tabs>
          <w:tab w:val="left" w:pos="720"/>
        </w:tabs>
        <w:jc w:val="both"/>
        <w:outlineLvl w:val="0"/>
        <w:rPr>
          <w:rFonts w:cs="Arial"/>
        </w:rPr>
      </w:pPr>
      <w:r w:rsidRPr="005D1DC9">
        <w:rPr>
          <w:rFonts w:cs="Arial"/>
        </w:rPr>
        <w:t>Zavrnjene bodo vloge:</w:t>
      </w:r>
    </w:p>
    <w:p w14:paraId="7FA53B72" w14:textId="2E9B5260" w:rsidR="003E451A" w:rsidRPr="005D1DC9" w:rsidRDefault="003E451A" w:rsidP="003E451A">
      <w:pPr>
        <w:numPr>
          <w:ilvl w:val="0"/>
          <w:numId w:val="8"/>
        </w:numPr>
        <w:spacing w:line="260" w:lineRule="atLeast"/>
        <w:jc w:val="both"/>
        <w:rPr>
          <w:rFonts w:cs="Arial"/>
        </w:rPr>
      </w:pPr>
      <w:r w:rsidRPr="005D1DC9">
        <w:rPr>
          <w:rFonts w:cs="Arial"/>
        </w:rPr>
        <w:t xml:space="preserve">tistih kandidatov, ki ne bodo izpolnjevali osnovnih pogojev iz </w:t>
      </w:r>
      <w:r w:rsidR="0002042D" w:rsidRPr="005D1DC9">
        <w:rPr>
          <w:rFonts w:cs="Arial"/>
        </w:rPr>
        <w:t>2</w:t>
      </w:r>
      <w:r w:rsidRPr="005D1DC9">
        <w:rPr>
          <w:rFonts w:cs="Arial"/>
        </w:rPr>
        <w:t xml:space="preserve">. točke razpisa, </w:t>
      </w:r>
    </w:p>
    <w:p w14:paraId="00E68EA9" w14:textId="28AA864F" w:rsidR="003E451A" w:rsidRPr="005D1DC9" w:rsidRDefault="003E451A" w:rsidP="003E451A">
      <w:pPr>
        <w:numPr>
          <w:ilvl w:val="0"/>
          <w:numId w:val="8"/>
        </w:numPr>
        <w:spacing w:line="260" w:lineRule="atLeast"/>
        <w:jc w:val="both"/>
        <w:rPr>
          <w:rFonts w:cs="Arial"/>
        </w:rPr>
      </w:pPr>
      <w:r w:rsidRPr="005D1DC9">
        <w:rPr>
          <w:rFonts w:cs="Arial"/>
        </w:rPr>
        <w:t xml:space="preserve">tistih kandidatov, </w:t>
      </w:r>
      <w:r w:rsidR="005215E2" w:rsidRPr="005D1DC9">
        <w:rPr>
          <w:rFonts w:cs="Arial"/>
        </w:rPr>
        <w:t>ki bodo vsebovale netočne, nejasne oziroma nepopolne podatke v bistvenih elementih prijave in jih kandidati tudi po pozivu na dopolnitev prijave razpisne komisije ne bo</w:t>
      </w:r>
      <w:r w:rsidR="005D1DC9">
        <w:rPr>
          <w:rFonts w:cs="Arial"/>
        </w:rPr>
        <w:t>do</w:t>
      </w:r>
      <w:r w:rsidR="005215E2" w:rsidRPr="005D1DC9">
        <w:rPr>
          <w:rFonts w:cs="Arial"/>
        </w:rPr>
        <w:t xml:space="preserve"> ustrezno dopolnil</w:t>
      </w:r>
      <w:r w:rsidR="005D1DC9">
        <w:rPr>
          <w:rFonts w:cs="Arial"/>
        </w:rPr>
        <w:t>i</w:t>
      </w:r>
      <w:r w:rsidR="005215E2" w:rsidRPr="005D1DC9">
        <w:rPr>
          <w:rFonts w:cs="Arial"/>
        </w:rPr>
        <w:t xml:space="preserve"> oziroma pojasnil</w:t>
      </w:r>
      <w:r w:rsidR="008F2ABD">
        <w:rPr>
          <w:rFonts w:cs="Arial"/>
        </w:rPr>
        <w:t>i</w:t>
      </w:r>
      <w:r w:rsidR="005215E2" w:rsidRPr="005D1DC9">
        <w:rPr>
          <w:rFonts w:cs="Arial"/>
        </w:rPr>
        <w:t xml:space="preserve">, </w:t>
      </w:r>
    </w:p>
    <w:p w14:paraId="27FBA1D1" w14:textId="4370D14A" w:rsidR="003E451A" w:rsidRPr="00846B43" w:rsidRDefault="003E451A" w:rsidP="003E451A">
      <w:pPr>
        <w:numPr>
          <w:ilvl w:val="0"/>
          <w:numId w:val="8"/>
        </w:numPr>
        <w:spacing w:line="260" w:lineRule="atLeast"/>
        <w:jc w:val="both"/>
        <w:rPr>
          <w:rFonts w:cs="Arial"/>
        </w:rPr>
      </w:pPr>
      <w:r w:rsidRPr="005D1DC9">
        <w:rPr>
          <w:rFonts w:cs="Arial"/>
        </w:rPr>
        <w:t>tistih kandidatov, ki v primeru več ustreznih vlog, kot je</w:t>
      </w:r>
      <w:r w:rsidRPr="00846B43">
        <w:rPr>
          <w:rFonts w:cs="Arial"/>
        </w:rPr>
        <w:t xml:space="preserve"> predvidenih pripravniških mest, ne bodo </w:t>
      </w:r>
      <w:r>
        <w:rPr>
          <w:rFonts w:cs="Arial"/>
        </w:rPr>
        <w:t>izbrane</w:t>
      </w:r>
      <w:r w:rsidRPr="00846B43">
        <w:rPr>
          <w:rFonts w:cs="Arial"/>
        </w:rPr>
        <w:t xml:space="preserve"> na podlagi meril</w:t>
      </w:r>
      <w:r w:rsidR="00507413">
        <w:rPr>
          <w:rFonts w:cs="Arial"/>
        </w:rPr>
        <w:t>,</w:t>
      </w:r>
      <w:r w:rsidRPr="00846B43">
        <w:rPr>
          <w:rFonts w:cs="Arial"/>
        </w:rPr>
        <w:t xml:space="preserve"> določenih v </w:t>
      </w:r>
      <w:r w:rsidR="0002042D">
        <w:rPr>
          <w:rFonts w:cs="Arial"/>
        </w:rPr>
        <w:t>3</w:t>
      </w:r>
      <w:r w:rsidRPr="00846B43">
        <w:rPr>
          <w:rFonts w:cs="Arial"/>
        </w:rPr>
        <w:t>. točki razpisa.</w:t>
      </w:r>
    </w:p>
    <w:p w14:paraId="7B7BA025" w14:textId="77777777" w:rsidR="003E451A" w:rsidRPr="00A24984" w:rsidRDefault="003E451A" w:rsidP="003E451A">
      <w:pPr>
        <w:jc w:val="both"/>
        <w:rPr>
          <w:rFonts w:cs="Arial"/>
        </w:rPr>
      </w:pPr>
    </w:p>
    <w:p w14:paraId="50BBB340" w14:textId="6734D96C" w:rsidR="003E451A" w:rsidRPr="00A24984" w:rsidRDefault="003E451A" w:rsidP="003E451A">
      <w:pPr>
        <w:jc w:val="both"/>
        <w:rPr>
          <w:rFonts w:cs="Arial"/>
        </w:rPr>
      </w:pPr>
      <w:r w:rsidRPr="00A24984">
        <w:rPr>
          <w:rFonts w:cs="Arial"/>
        </w:rPr>
        <w:t>O izbranih, zavrnjenih in zavrženih vlogah bo na podlagi predloga razpisne komisije s sklepom o</w:t>
      </w:r>
      <w:r w:rsidR="00B13C75" w:rsidRPr="00A24984">
        <w:rPr>
          <w:rFonts w:cs="Arial"/>
        </w:rPr>
        <w:t>dločil minister.</w:t>
      </w:r>
    </w:p>
    <w:p w14:paraId="4BD86D99" w14:textId="77777777" w:rsidR="003E451A" w:rsidRPr="00846B43" w:rsidRDefault="003E451A" w:rsidP="003E451A">
      <w:pPr>
        <w:ind w:firstLine="720"/>
        <w:jc w:val="both"/>
        <w:rPr>
          <w:rFonts w:cs="Arial"/>
          <w:b/>
        </w:rPr>
      </w:pPr>
    </w:p>
    <w:p w14:paraId="48F16E22" w14:textId="77777777" w:rsidR="003E451A" w:rsidRPr="00846B43" w:rsidRDefault="003E451A" w:rsidP="003E451A">
      <w:pPr>
        <w:numPr>
          <w:ilvl w:val="0"/>
          <w:numId w:val="13"/>
        </w:numPr>
        <w:spacing w:line="260" w:lineRule="atLeast"/>
        <w:jc w:val="both"/>
        <w:rPr>
          <w:rFonts w:cs="Arial"/>
        </w:rPr>
      </w:pPr>
      <w:r w:rsidRPr="00846B43">
        <w:rPr>
          <w:rFonts w:cs="Arial"/>
          <w:b/>
        </w:rPr>
        <w:t>Rok, v katerem bodo kandidati obveščeni o izidu javnega razpisa</w:t>
      </w:r>
    </w:p>
    <w:p w14:paraId="711AE93D" w14:textId="77777777" w:rsidR="003E451A" w:rsidRPr="00846B43" w:rsidRDefault="003E451A" w:rsidP="003E451A">
      <w:pPr>
        <w:jc w:val="both"/>
        <w:rPr>
          <w:rFonts w:cs="Arial"/>
          <w:b/>
        </w:rPr>
      </w:pPr>
    </w:p>
    <w:p w14:paraId="3AC9D2D1" w14:textId="17D4F946" w:rsidR="003E451A" w:rsidRDefault="003E451A" w:rsidP="003E451A">
      <w:pPr>
        <w:jc w:val="both"/>
        <w:rPr>
          <w:rFonts w:cs="Arial"/>
        </w:rPr>
      </w:pPr>
      <w:r w:rsidRPr="00846B43">
        <w:rPr>
          <w:rFonts w:cs="Arial"/>
        </w:rPr>
        <w:t xml:space="preserve">O izidu javnega razpisa bodo kandidati obveščeni s sklepom ministrstva najkasneje v roku 60 dni od izteka roka za </w:t>
      </w:r>
      <w:r>
        <w:rPr>
          <w:rFonts w:cs="Arial"/>
        </w:rPr>
        <w:t>vložitev vloge</w:t>
      </w:r>
      <w:r w:rsidRPr="00846B43">
        <w:rPr>
          <w:rFonts w:cs="Arial"/>
        </w:rPr>
        <w:t xml:space="preserve"> na razpis, v primeru manj prejetih vlog, kot je predvidenih pripravniških mest v okviru posameznega sklopa, pa najkasneje v roku 60 dni od oddaje zadnje vloge, s katero bodo razpisana pripravniška mesta zapolnjena. </w:t>
      </w:r>
      <w:r w:rsidR="00EA35E2">
        <w:rPr>
          <w:rFonts w:cs="Arial"/>
        </w:rPr>
        <w:t>K</w:t>
      </w:r>
      <w:r w:rsidR="003D2193">
        <w:rPr>
          <w:rFonts w:cs="Arial"/>
        </w:rPr>
        <w:t xml:space="preserve">andidati bodo o izidu javnega razpisa obveščeni preko elektronske pošte, ki jo navedejo na </w:t>
      </w:r>
      <w:r w:rsidR="003D2193" w:rsidRPr="00846B43">
        <w:rPr>
          <w:rFonts w:cs="Arial"/>
        </w:rPr>
        <w:t>Prijavnic</w:t>
      </w:r>
      <w:r w:rsidR="003D2193">
        <w:rPr>
          <w:rFonts w:cs="Arial"/>
        </w:rPr>
        <w:t>i</w:t>
      </w:r>
      <w:r w:rsidR="003D2193" w:rsidRPr="00846B43">
        <w:rPr>
          <w:rFonts w:cs="Arial"/>
        </w:rPr>
        <w:t xml:space="preserve"> na razpis pripravniških mest</w:t>
      </w:r>
      <w:r w:rsidR="003D2193">
        <w:rPr>
          <w:rFonts w:cs="Arial"/>
        </w:rPr>
        <w:t xml:space="preserve"> v šolah </w:t>
      </w:r>
      <w:r w:rsidR="00CE6103">
        <w:rPr>
          <w:rFonts w:cs="Arial"/>
        </w:rPr>
        <w:t>za</w:t>
      </w:r>
      <w:r w:rsidR="008D19B6">
        <w:rPr>
          <w:rFonts w:cs="Arial"/>
        </w:rPr>
        <w:t xml:space="preserve"> šolsko</w:t>
      </w:r>
      <w:r w:rsidR="003D2193">
        <w:rPr>
          <w:rFonts w:cs="Arial"/>
        </w:rPr>
        <w:t xml:space="preserve"> leto 202</w:t>
      </w:r>
      <w:r w:rsidR="00E80B06">
        <w:rPr>
          <w:rFonts w:cs="Arial"/>
        </w:rPr>
        <w:t>6</w:t>
      </w:r>
      <w:r w:rsidR="003D2193">
        <w:rPr>
          <w:rFonts w:cs="Arial"/>
        </w:rPr>
        <w:t>/2</w:t>
      </w:r>
      <w:r w:rsidR="00E80B06">
        <w:rPr>
          <w:rFonts w:cs="Arial"/>
        </w:rPr>
        <w:t>7</w:t>
      </w:r>
      <w:r w:rsidR="003D2193">
        <w:rPr>
          <w:rFonts w:cs="Arial"/>
        </w:rPr>
        <w:t xml:space="preserve">. </w:t>
      </w:r>
    </w:p>
    <w:p w14:paraId="68F93EDF" w14:textId="77777777" w:rsidR="001E5405" w:rsidRPr="00846B43" w:rsidRDefault="001E5405" w:rsidP="003E451A">
      <w:pPr>
        <w:jc w:val="both"/>
        <w:rPr>
          <w:rFonts w:cs="Arial"/>
        </w:rPr>
      </w:pPr>
    </w:p>
    <w:p w14:paraId="6BA96F65" w14:textId="77777777" w:rsidR="003E451A" w:rsidRDefault="003E451A" w:rsidP="003E451A">
      <w:pPr>
        <w:jc w:val="both"/>
        <w:rPr>
          <w:rFonts w:cs="Arial"/>
        </w:rPr>
      </w:pPr>
      <w:r w:rsidRPr="00846B43">
        <w:rPr>
          <w:rFonts w:cs="Arial"/>
        </w:rPr>
        <w:t xml:space="preserve">Kandidat, ki meni, da izpolnjuje pogoje in merila iz javnega razpisa in je bila njegova vloga s sklepom zavrnjena oziroma zavržena, lahko s tožbo pri Upravnem sodišču RS sproži upravni spor v tridesetih (30) dneh od prejema sklepa. Tožba se lahko vloži neposredno pisno ali pa se pošlje po pošti navedenemu sodišču. Šteje se, da je bila tožba vložena pri sodišču tisti dan, ko je bila priporočeno oddana na pošto. </w:t>
      </w:r>
    </w:p>
    <w:p w14:paraId="5B669B66" w14:textId="77777777" w:rsidR="00AD1095" w:rsidRDefault="00AD1095" w:rsidP="003E451A">
      <w:pPr>
        <w:jc w:val="both"/>
        <w:rPr>
          <w:rFonts w:cs="Arial"/>
        </w:rPr>
      </w:pPr>
    </w:p>
    <w:p w14:paraId="007AD2C6" w14:textId="21B5AEA2" w:rsidR="00AD1095" w:rsidRPr="00846B43" w:rsidRDefault="00AD1095" w:rsidP="003E451A">
      <w:pPr>
        <w:jc w:val="both"/>
        <w:rPr>
          <w:rFonts w:cs="Arial"/>
        </w:rPr>
      </w:pPr>
      <w:bookmarkStart w:id="5" w:name="_Hlk193105801"/>
      <w:r>
        <w:rPr>
          <w:rFonts w:cs="Arial"/>
        </w:rPr>
        <w:t xml:space="preserve">Ministrstvo si pridružuje pravico, da predmetni razpis do izdaje sklepov kadarkoli prekliče. </w:t>
      </w:r>
    </w:p>
    <w:bookmarkEnd w:id="5"/>
    <w:p w14:paraId="5E235CDE" w14:textId="77777777" w:rsidR="003E451A" w:rsidRPr="00846B43" w:rsidRDefault="003E451A" w:rsidP="003E451A">
      <w:pPr>
        <w:ind w:firstLine="720"/>
        <w:jc w:val="both"/>
        <w:rPr>
          <w:rFonts w:cs="Arial"/>
          <w:b/>
        </w:rPr>
      </w:pPr>
    </w:p>
    <w:p w14:paraId="0DAE8F23" w14:textId="77777777" w:rsidR="003E451A" w:rsidRPr="00846B43" w:rsidRDefault="003E451A" w:rsidP="003E451A">
      <w:pPr>
        <w:numPr>
          <w:ilvl w:val="0"/>
          <w:numId w:val="13"/>
        </w:numPr>
        <w:spacing w:line="260" w:lineRule="atLeast"/>
        <w:jc w:val="both"/>
        <w:rPr>
          <w:rFonts w:cs="Arial"/>
          <w:b/>
        </w:rPr>
      </w:pPr>
      <w:r w:rsidRPr="00846B43">
        <w:rPr>
          <w:rFonts w:cs="Arial"/>
          <w:b/>
        </w:rPr>
        <w:t>Sklenitev pogodb</w:t>
      </w:r>
    </w:p>
    <w:p w14:paraId="7CB5E70F" w14:textId="77777777" w:rsidR="003E451A" w:rsidRPr="00846B43" w:rsidRDefault="003E451A" w:rsidP="003E451A">
      <w:pPr>
        <w:jc w:val="both"/>
        <w:rPr>
          <w:rFonts w:cs="Arial"/>
          <w:b/>
        </w:rPr>
      </w:pPr>
    </w:p>
    <w:p w14:paraId="3CEA2D43" w14:textId="20E8252E" w:rsidR="00AE7422" w:rsidRDefault="00AE7422" w:rsidP="003E451A">
      <w:pPr>
        <w:jc w:val="both"/>
        <w:rPr>
          <w:rFonts w:cs="Arial"/>
        </w:rPr>
      </w:pPr>
      <w:bookmarkStart w:id="6" w:name="_Hlk192490834"/>
      <w:r>
        <w:rPr>
          <w:rFonts w:cs="Arial"/>
        </w:rPr>
        <w:t>I</w:t>
      </w:r>
      <w:r w:rsidR="003E451A" w:rsidRPr="00846B43">
        <w:rPr>
          <w:rFonts w:cs="Arial"/>
        </w:rPr>
        <w:t>zbrani kandidati bodo</w:t>
      </w:r>
      <w:r>
        <w:rPr>
          <w:rFonts w:cs="Arial"/>
        </w:rPr>
        <w:t xml:space="preserve"> z</w:t>
      </w:r>
      <w:r w:rsidR="003E451A" w:rsidRPr="00846B43">
        <w:rPr>
          <w:rFonts w:cs="Arial"/>
        </w:rPr>
        <w:t xml:space="preserve"> vzgojno-izobraževalni</w:t>
      </w:r>
      <w:r>
        <w:rPr>
          <w:rFonts w:cs="Arial"/>
        </w:rPr>
        <w:t>mi</w:t>
      </w:r>
      <w:r w:rsidR="003E451A" w:rsidRPr="00846B43">
        <w:rPr>
          <w:rFonts w:cs="Arial"/>
        </w:rPr>
        <w:t xml:space="preserve"> zavodi na podlagi sklepa o izbiri in razporeditvi sklenili pogodbe o opravljanju pripravništva na pripravniškem mestu. </w:t>
      </w:r>
      <w:r w:rsidR="005D1DC9">
        <w:rPr>
          <w:rFonts w:cs="Arial"/>
        </w:rPr>
        <w:t xml:space="preserve">Rok za podpis pogodbe in posredovanje podpisane pogodbe se določi v sklepu o izbiri. Predvideni začetek opravljanja pripravništva za vloge, ki bodo prispele do </w:t>
      </w:r>
      <w:r w:rsidR="006D7955">
        <w:rPr>
          <w:rFonts w:cs="Arial"/>
        </w:rPr>
        <w:t>6</w:t>
      </w:r>
      <w:r w:rsidR="00E80B06">
        <w:rPr>
          <w:rFonts w:cs="Arial"/>
        </w:rPr>
        <w:t xml:space="preserve">. </w:t>
      </w:r>
      <w:r w:rsidR="006D7955">
        <w:rPr>
          <w:rFonts w:cs="Arial"/>
        </w:rPr>
        <w:t>5</w:t>
      </w:r>
      <w:r w:rsidR="00E80B06">
        <w:rPr>
          <w:rFonts w:cs="Arial"/>
        </w:rPr>
        <w:t>. 2026</w:t>
      </w:r>
      <w:r w:rsidR="005D1DC9">
        <w:rPr>
          <w:rFonts w:cs="Arial"/>
        </w:rPr>
        <w:t>, je 1. 9. 202</w:t>
      </w:r>
      <w:r w:rsidR="00E80B06">
        <w:rPr>
          <w:rFonts w:cs="Arial"/>
        </w:rPr>
        <w:t>6</w:t>
      </w:r>
      <w:r w:rsidR="005D1DC9">
        <w:rPr>
          <w:rFonts w:cs="Arial"/>
        </w:rPr>
        <w:t>.</w:t>
      </w:r>
    </w:p>
    <w:p w14:paraId="2A9FC9BC" w14:textId="77777777" w:rsidR="005D1DC9" w:rsidRDefault="005D1DC9" w:rsidP="003E451A">
      <w:pPr>
        <w:jc w:val="both"/>
        <w:rPr>
          <w:rFonts w:cs="Arial"/>
        </w:rPr>
      </w:pPr>
    </w:p>
    <w:p w14:paraId="4B813776" w14:textId="3FB6DCEF" w:rsidR="005D1DC9" w:rsidRDefault="005D1DC9" w:rsidP="005D1DC9">
      <w:pPr>
        <w:jc w:val="both"/>
        <w:rPr>
          <w:rFonts w:cs="Arial"/>
        </w:rPr>
      </w:pPr>
      <w:r>
        <w:rPr>
          <w:rFonts w:cs="Arial"/>
        </w:rPr>
        <w:t>Če kandidat v roku, določen</w:t>
      </w:r>
      <w:r w:rsidR="00A80B80">
        <w:rPr>
          <w:rFonts w:cs="Arial"/>
        </w:rPr>
        <w:t>e</w:t>
      </w:r>
      <w:r>
        <w:rPr>
          <w:rFonts w:cs="Arial"/>
        </w:rPr>
        <w:t xml:space="preserve">m v sklepu o izbiri, iz upravičenega razloga ne sklene delovnega razmerja, ga ministrstvo ponovno razporedi. </w:t>
      </w:r>
    </w:p>
    <w:p w14:paraId="3464A997" w14:textId="77777777" w:rsidR="005D1DC9" w:rsidRDefault="005D1DC9" w:rsidP="005D1DC9">
      <w:pPr>
        <w:jc w:val="both"/>
        <w:outlineLvl w:val="0"/>
        <w:rPr>
          <w:rFonts w:cs="Arial"/>
        </w:rPr>
      </w:pPr>
    </w:p>
    <w:p w14:paraId="14CADDF9" w14:textId="77777777" w:rsidR="005D1DC9" w:rsidRDefault="005D1DC9" w:rsidP="005D1DC9">
      <w:pPr>
        <w:jc w:val="both"/>
        <w:outlineLvl w:val="0"/>
        <w:rPr>
          <w:rFonts w:cs="Arial"/>
        </w:rPr>
      </w:pPr>
      <w:r w:rsidRPr="00846B43">
        <w:rPr>
          <w:rFonts w:cs="Arial"/>
        </w:rPr>
        <w:t>Če kandidat v</w:t>
      </w:r>
      <w:r>
        <w:rPr>
          <w:rFonts w:cs="Arial"/>
        </w:rPr>
        <w:t xml:space="preserve"> roku do sklenitve pogodbe o opravljanju pripravništva na pripravniškem mestu</w:t>
      </w:r>
      <w:r w:rsidRPr="00846B43">
        <w:rPr>
          <w:rFonts w:cs="Arial"/>
        </w:rPr>
        <w:t xml:space="preserve"> pripravništvo odpove ali iz neupravičenega razloga ne sklene delovnega razmerja, razpisna komisija na pripravniško mesto razporedi kandidata, ki je naslednji uvrščen na prednostnem vrstnem redu. Nadomestnim kandidatom se rok za podpis pogodbe določi v sklepu o izbiri.</w:t>
      </w:r>
    </w:p>
    <w:p w14:paraId="45B2644F" w14:textId="77777777" w:rsidR="005D1DC9" w:rsidRPr="00846B43" w:rsidRDefault="005D1DC9" w:rsidP="005D1DC9">
      <w:pPr>
        <w:jc w:val="both"/>
        <w:rPr>
          <w:rFonts w:cs="Arial"/>
        </w:rPr>
      </w:pPr>
    </w:p>
    <w:p w14:paraId="67BF1625" w14:textId="77777777" w:rsidR="005D1DC9" w:rsidRDefault="005D1DC9" w:rsidP="005D1DC9">
      <w:pPr>
        <w:jc w:val="both"/>
        <w:outlineLvl w:val="0"/>
        <w:rPr>
          <w:rFonts w:cs="Arial"/>
        </w:rPr>
      </w:pPr>
      <w:r w:rsidRPr="00846B43">
        <w:rPr>
          <w:rFonts w:cs="Arial"/>
        </w:rPr>
        <w:t>V skladu z zakonom, ki ureja delovna razmerja, se medsebojne pravice in obveznosti določijo v pogodbi o zaposlitvi pripravnika na pripravniškem mestu.</w:t>
      </w:r>
    </w:p>
    <w:p w14:paraId="28C1756A" w14:textId="77777777" w:rsidR="005D1DC9" w:rsidRDefault="005D1DC9" w:rsidP="005D1DC9">
      <w:pPr>
        <w:jc w:val="both"/>
        <w:outlineLvl w:val="0"/>
        <w:rPr>
          <w:rFonts w:eastAsia="Arial" w:cs="Arial"/>
          <w:szCs w:val="20"/>
        </w:rPr>
      </w:pPr>
    </w:p>
    <w:bookmarkEnd w:id="6"/>
    <w:p w14:paraId="4DEAD543" w14:textId="77777777" w:rsidR="003E451A" w:rsidRPr="00846B43" w:rsidRDefault="003E451A" w:rsidP="003E451A">
      <w:pPr>
        <w:jc w:val="both"/>
        <w:rPr>
          <w:rFonts w:cs="Arial"/>
          <w:b/>
        </w:rPr>
      </w:pPr>
    </w:p>
    <w:p w14:paraId="45043F69" w14:textId="77777777" w:rsidR="003E451A" w:rsidRPr="00846B43" w:rsidRDefault="003E451A" w:rsidP="003E451A">
      <w:pPr>
        <w:numPr>
          <w:ilvl w:val="0"/>
          <w:numId w:val="13"/>
        </w:numPr>
        <w:spacing w:line="260" w:lineRule="atLeast"/>
        <w:jc w:val="both"/>
        <w:rPr>
          <w:rFonts w:cs="Arial"/>
          <w:b/>
        </w:rPr>
      </w:pPr>
      <w:r w:rsidRPr="00846B43">
        <w:rPr>
          <w:rFonts w:cs="Arial"/>
          <w:b/>
        </w:rPr>
        <w:t>Razpisna dokumentacija</w:t>
      </w:r>
    </w:p>
    <w:p w14:paraId="4F017157" w14:textId="77777777" w:rsidR="003E451A" w:rsidRPr="00846B43" w:rsidRDefault="003E451A" w:rsidP="003E451A">
      <w:pPr>
        <w:jc w:val="both"/>
        <w:rPr>
          <w:rFonts w:cs="Arial"/>
          <w:b/>
        </w:rPr>
      </w:pPr>
    </w:p>
    <w:p w14:paraId="5E3020BE" w14:textId="65A149AC" w:rsidR="002452E6" w:rsidRDefault="003E451A" w:rsidP="003E451A">
      <w:pPr>
        <w:jc w:val="both"/>
        <w:outlineLvl w:val="0"/>
      </w:pPr>
      <w:r w:rsidRPr="00846B43">
        <w:rPr>
          <w:rFonts w:cs="Arial"/>
        </w:rPr>
        <w:t>Razpisna dokumentacija, ki obsega razpis</w:t>
      </w:r>
      <w:r>
        <w:rPr>
          <w:rFonts w:cs="Arial"/>
        </w:rPr>
        <w:t>, obrazec</w:t>
      </w:r>
      <w:r w:rsidRPr="00846B43">
        <w:rPr>
          <w:rFonts w:cs="Arial"/>
        </w:rPr>
        <w:t xml:space="preserve"> </w:t>
      </w:r>
      <w:r w:rsidRPr="003D4C5F">
        <w:rPr>
          <w:rFonts w:cs="Arial"/>
        </w:rPr>
        <w:t>Prijavnic</w:t>
      </w:r>
      <w:r>
        <w:rPr>
          <w:rFonts w:cs="Arial"/>
        </w:rPr>
        <w:t>a</w:t>
      </w:r>
      <w:r w:rsidRPr="003D4C5F">
        <w:rPr>
          <w:rFonts w:cs="Arial"/>
        </w:rPr>
        <w:t xml:space="preserve"> na razpis pripravniških mest</w:t>
      </w:r>
      <w:r w:rsidR="008D19B6">
        <w:rPr>
          <w:rFonts w:cs="Arial"/>
        </w:rPr>
        <w:t xml:space="preserve"> </w:t>
      </w:r>
      <w:r w:rsidR="00DA37CA">
        <w:rPr>
          <w:rFonts w:cs="Arial"/>
        </w:rPr>
        <w:t xml:space="preserve">v šolah </w:t>
      </w:r>
      <w:r w:rsidR="008D19B6">
        <w:rPr>
          <w:rFonts w:cs="Arial"/>
        </w:rPr>
        <w:t>za šolsko leto 202</w:t>
      </w:r>
      <w:r w:rsidR="00E80B06">
        <w:rPr>
          <w:rFonts w:cs="Arial"/>
        </w:rPr>
        <w:t>6</w:t>
      </w:r>
      <w:r w:rsidR="008D19B6">
        <w:rPr>
          <w:rFonts w:cs="Arial"/>
        </w:rPr>
        <w:t>/2</w:t>
      </w:r>
      <w:r w:rsidR="00E80B06">
        <w:rPr>
          <w:rFonts w:cs="Arial"/>
        </w:rPr>
        <w:t>7</w:t>
      </w:r>
      <w:r>
        <w:rPr>
          <w:rFonts w:cs="Arial"/>
        </w:rPr>
        <w:t xml:space="preserve"> in obrazec Poročilo mentorja</w:t>
      </w:r>
      <w:r w:rsidRPr="003D4C5F">
        <w:t xml:space="preserve"> </w:t>
      </w:r>
      <w:r>
        <w:rPr>
          <w:rFonts w:cs="Arial"/>
        </w:rPr>
        <w:t>o</w:t>
      </w:r>
      <w:r w:rsidRPr="003D4C5F">
        <w:rPr>
          <w:rFonts w:cs="Arial"/>
        </w:rPr>
        <w:t xml:space="preserve"> spremljavi pripravništva</w:t>
      </w:r>
      <w:r>
        <w:rPr>
          <w:rFonts w:cs="Arial"/>
        </w:rPr>
        <w:t xml:space="preserve"> </w:t>
      </w:r>
      <w:r w:rsidRPr="00846B43">
        <w:rPr>
          <w:rFonts w:cs="Arial"/>
        </w:rPr>
        <w:t>je na voljo na spletnih straneh ministrstva,</w:t>
      </w:r>
      <w:r w:rsidR="008D19B6">
        <w:rPr>
          <w:rFonts w:cs="Arial"/>
        </w:rPr>
        <w:t xml:space="preserve"> </w:t>
      </w:r>
      <w:hyperlink r:id="rId32" w:history="1">
        <w:r w:rsidR="008D19B6" w:rsidRPr="00CF5BA4">
          <w:rPr>
            <w:rStyle w:val="Hiperpovezava"/>
          </w:rPr>
          <w:t>https://www.gov.si/drzavni-organi/ministrstva/ministrstvo-za-vzgojo-in-izobrazevanje/javne-objave/</w:t>
        </w:r>
      </w:hyperlink>
      <w:r w:rsidR="002452E6">
        <w:t xml:space="preserve">. </w:t>
      </w:r>
    </w:p>
    <w:p w14:paraId="3FFA6083" w14:textId="03554FBE" w:rsidR="00CA06FF" w:rsidRDefault="00CA06FF" w:rsidP="003E451A">
      <w:pPr>
        <w:jc w:val="both"/>
        <w:outlineLvl w:val="0"/>
      </w:pPr>
    </w:p>
    <w:p w14:paraId="3F0583D7" w14:textId="2CEF98EF" w:rsidR="003E451A" w:rsidRPr="00846B43" w:rsidRDefault="003E451A" w:rsidP="003E451A">
      <w:pPr>
        <w:jc w:val="both"/>
        <w:outlineLvl w:val="0"/>
        <w:rPr>
          <w:rFonts w:cs="Arial"/>
        </w:rPr>
      </w:pPr>
      <w:r w:rsidRPr="00846B43">
        <w:rPr>
          <w:rFonts w:cs="Arial"/>
        </w:rPr>
        <w:t xml:space="preserve">Za dodatne informacije lahko pokličete </w:t>
      </w:r>
      <w:r>
        <w:rPr>
          <w:rFonts w:cs="Arial"/>
        </w:rPr>
        <w:t>Valerijo Jenko (01 400 5752)</w:t>
      </w:r>
      <w:r w:rsidRPr="00846B43">
        <w:rPr>
          <w:rFonts w:cs="Arial"/>
        </w:rPr>
        <w:t xml:space="preserve"> oziroma pišete na elektronski naslov kadrisolstvo.</w:t>
      </w:r>
      <w:r w:rsidR="00687FA5">
        <w:rPr>
          <w:rFonts w:cs="Arial"/>
        </w:rPr>
        <w:t>mvi</w:t>
      </w:r>
      <w:r w:rsidRPr="00846B43">
        <w:rPr>
          <w:rFonts w:cs="Arial"/>
        </w:rPr>
        <w:t>@gov.si.</w:t>
      </w:r>
    </w:p>
    <w:p w14:paraId="519FA8CB" w14:textId="77777777" w:rsidR="003E451A" w:rsidRPr="00846B43" w:rsidRDefault="003E451A" w:rsidP="003E451A">
      <w:pPr>
        <w:jc w:val="both"/>
        <w:outlineLvl w:val="0"/>
        <w:rPr>
          <w:rFonts w:cs="Arial"/>
        </w:rPr>
      </w:pPr>
    </w:p>
    <w:p w14:paraId="573B5DD2" w14:textId="2F8CD1AE" w:rsidR="00D56C5E" w:rsidRPr="00992194" w:rsidRDefault="003E451A" w:rsidP="00992194">
      <w:pPr>
        <w:jc w:val="both"/>
        <w:outlineLvl w:val="0"/>
        <w:rPr>
          <w:rFonts w:cs="Arial"/>
        </w:rPr>
      </w:pPr>
      <w:r w:rsidRPr="00846B43">
        <w:rPr>
          <w:rFonts w:cs="Arial"/>
        </w:rPr>
        <w:t>V tem razpisu uporabljeni izrazi, ki se nanašajo na osebe in so zapisani v moški slovnični obliki, se uporabljajo kot nevtralni za moške in ženske.</w:t>
      </w:r>
    </w:p>
    <w:p w14:paraId="3E4D0710" w14:textId="77777777" w:rsidR="00992194" w:rsidRDefault="00992194">
      <w:pPr>
        <w:rPr>
          <w:rFonts w:cs="Arial"/>
          <w:szCs w:val="20"/>
        </w:rPr>
      </w:pPr>
    </w:p>
    <w:p w14:paraId="2CD2042B" w14:textId="77777777" w:rsidR="005D1DC9" w:rsidRDefault="005D1DC9">
      <w:pPr>
        <w:rPr>
          <w:rFonts w:cs="Arial"/>
          <w:szCs w:val="20"/>
        </w:rPr>
      </w:pPr>
    </w:p>
    <w:p w14:paraId="72CA7CEB" w14:textId="27568039" w:rsidR="00465BEC" w:rsidRDefault="00465BEC">
      <w:pPr>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bookmarkStart w:id="7" w:name="_Hlk190936941"/>
      <w:r>
        <w:rPr>
          <w:rFonts w:cs="Arial"/>
          <w:szCs w:val="20"/>
        </w:rPr>
        <w:t xml:space="preserve">dr. </w:t>
      </w:r>
      <w:r w:rsidR="00DD6711">
        <w:rPr>
          <w:rFonts w:cs="Arial"/>
          <w:szCs w:val="20"/>
        </w:rPr>
        <w:t>Vinko Logaj</w:t>
      </w:r>
    </w:p>
    <w:p w14:paraId="10B299B1" w14:textId="085AC25D" w:rsidR="00465BEC" w:rsidRPr="00D56C5E" w:rsidRDefault="00465BEC">
      <w:pPr>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 xml:space="preserve">   MINISTER</w:t>
      </w:r>
      <w:bookmarkEnd w:id="7"/>
    </w:p>
    <w:sectPr w:rsidR="00465BEC" w:rsidRPr="00D56C5E" w:rsidSect="00992194">
      <w:headerReference w:type="default" r:id="rId33"/>
      <w:footerReference w:type="even" r:id="rId34"/>
      <w:footerReference w:type="default" r:id="rId35"/>
      <w:headerReference w:type="first" r:id="rId36"/>
      <w:pgSz w:w="11900" w:h="16840" w:code="9"/>
      <w:pgMar w:top="1701" w:right="1588"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5B8DB" w14:textId="77777777" w:rsidR="00283E00" w:rsidRDefault="00283E00" w:rsidP="008A4089">
      <w:pPr>
        <w:spacing w:line="240" w:lineRule="auto"/>
      </w:pPr>
      <w:r>
        <w:separator/>
      </w:r>
    </w:p>
  </w:endnote>
  <w:endnote w:type="continuationSeparator" w:id="0">
    <w:p w14:paraId="2A6F8D84" w14:textId="77777777" w:rsidR="00283E00" w:rsidRDefault="00283E00"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34B" w14:textId="77777777" w:rsidR="00772152"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772152" w:rsidRDefault="0077215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F37D" w14:textId="77777777" w:rsidR="00772152"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noProof/>
      </w:rPr>
      <w:t>8</w:t>
    </w:r>
    <w:r>
      <w:rPr>
        <w:rStyle w:val="tevilkastrani"/>
      </w:rPr>
      <w:fldChar w:fldCharType="end"/>
    </w:r>
  </w:p>
  <w:p w14:paraId="1967C94C" w14:textId="77777777" w:rsidR="00772152" w:rsidRDefault="0077215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F7CE5" w14:textId="77777777" w:rsidR="00283E00" w:rsidRDefault="00283E00" w:rsidP="008A4089">
      <w:pPr>
        <w:spacing w:line="240" w:lineRule="auto"/>
      </w:pPr>
      <w:r>
        <w:separator/>
      </w:r>
    </w:p>
  </w:footnote>
  <w:footnote w:type="continuationSeparator" w:id="0">
    <w:p w14:paraId="05508D8D" w14:textId="77777777" w:rsidR="00283E00" w:rsidRDefault="00283E00" w:rsidP="008A4089">
      <w:pPr>
        <w:spacing w:line="240" w:lineRule="auto"/>
      </w:pPr>
      <w:r>
        <w:continuationSeparator/>
      </w:r>
    </w:p>
  </w:footnote>
  <w:footnote w:id="1">
    <w:p w14:paraId="2F8F38CD" w14:textId="5C787884" w:rsidR="00143662" w:rsidRPr="00B4544F" w:rsidRDefault="00143662">
      <w:pPr>
        <w:pStyle w:val="Sprotnaopomba-besedilo"/>
      </w:pPr>
      <w:r w:rsidRPr="00B4544F">
        <w:rPr>
          <w:rStyle w:val="Sprotnaopomba-sklic"/>
        </w:rPr>
        <w:footnoteRef/>
      </w:r>
      <w:r w:rsidRPr="00B4544F">
        <w:t xml:space="preserve"> </w:t>
      </w:r>
      <w:r w:rsidR="00367D88" w:rsidRPr="00B4544F">
        <w:t>Zakon o organizaciji in financiranju vzgoje in izobraževanja (</w:t>
      </w:r>
      <w:r w:rsidR="00C155FE" w:rsidRPr="00B4544F">
        <w:rPr>
          <w:rFonts w:cs="Arial"/>
        </w:rPr>
        <w:t>Uradni list RS, št. </w:t>
      </w:r>
      <w:hyperlink r:id="rId1" w:tgtFrame="_blank" w:tooltip="Zakon o organizaciji in financiranju vzgoje in izobraževanja (uradno prečiščeno besedilo) (ZOFVI-UPB5)" w:history="1">
        <w:r w:rsidR="00C155FE" w:rsidRPr="00B4544F">
          <w:rPr>
            <w:rStyle w:val="Hiperpovezava"/>
            <w:rFonts w:cs="Arial"/>
            <w:color w:val="auto"/>
            <w:u w:val="none"/>
          </w:rPr>
          <w:t>16/07</w:t>
        </w:r>
      </w:hyperlink>
      <w:r w:rsidR="00C155FE" w:rsidRPr="00B4544F">
        <w:rPr>
          <w:rFonts w:cs="Arial"/>
        </w:rPr>
        <w:t> – uradno prečiščeno besedilo, </w:t>
      </w:r>
      <w:hyperlink r:id="rId2" w:tgtFrame="_blank" w:tooltip="Zakon o spremembah in dopolnitvah Zakona o organizaciji in financiranju vzgoje in izobraževanja (ZOFVI-G)" w:history="1">
        <w:r w:rsidR="00C155FE" w:rsidRPr="00B4544F">
          <w:rPr>
            <w:rStyle w:val="Hiperpovezava"/>
            <w:rFonts w:cs="Arial"/>
            <w:color w:val="auto"/>
            <w:u w:val="none"/>
          </w:rPr>
          <w:t>36/08</w:t>
        </w:r>
      </w:hyperlink>
      <w:r w:rsidR="00C155FE" w:rsidRPr="00B4544F">
        <w:rPr>
          <w:rFonts w:cs="Arial"/>
        </w:rPr>
        <w:t>, </w:t>
      </w:r>
      <w:hyperlink r:id="rId3" w:tgtFrame="_blank" w:tooltip="Zakon o spremembah in dopolnitvah Zakona o organizaciji in financiranju vzgoje in izobraževanja (ZOFVI-H)" w:history="1">
        <w:r w:rsidR="00C155FE" w:rsidRPr="00B4544F">
          <w:rPr>
            <w:rStyle w:val="Hiperpovezava"/>
            <w:rFonts w:cs="Arial"/>
            <w:color w:val="auto"/>
            <w:u w:val="none"/>
          </w:rPr>
          <w:t>58/09</w:t>
        </w:r>
      </w:hyperlink>
      <w:r w:rsidR="00C155FE" w:rsidRPr="00B4544F">
        <w:rPr>
          <w:rFonts w:cs="Arial"/>
        </w:rPr>
        <w:t>, </w:t>
      </w:r>
      <w:hyperlink r:id="rId4" w:tgtFrame="_blank" w:tooltip="Popravek Zakona o spremembah in dopolnitvah Zakona o organizaciji in financiranju vzgoje in izobraževanja (ZOFVI-H)" w:history="1">
        <w:r w:rsidR="00C155FE" w:rsidRPr="00B4544F">
          <w:rPr>
            <w:rStyle w:val="Hiperpovezava"/>
            <w:rFonts w:cs="Arial"/>
            <w:color w:val="auto"/>
            <w:u w:val="none"/>
          </w:rPr>
          <w:t>64/09</w:t>
        </w:r>
      </w:hyperlink>
      <w:r w:rsidR="00C155FE" w:rsidRPr="00B4544F">
        <w:rPr>
          <w:rFonts w:cs="Arial"/>
        </w:rPr>
        <w:t> – popr., </w:t>
      </w:r>
      <w:hyperlink r:id="rId5" w:tgtFrame="_blank" w:tooltip="Popravek Zakona o spremembah in dopolnitvah Zakona o organizaciji in financiranju vzgoje in izobraževanja (ZOFVI-H)" w:history="1">
        <w:r w:rsidR="00C155FE" w:rsidRPr="00B4544F">
          <w:rPr>
            <w:rStyle w:val="Hiperpovezava"/>
            <w:rFonts w:cs="Arial"/>
            <w:color w:val="auto"/>
            <w:u w:val="none"/>
          </w:rPr>
          <w:t>65/09</w:t>
        </w:r>
      </w:hyperlink>
      <w:r w:rsidR="00C155FE" w:rsidRPr="00B4544F">
        <w:rPr>
          <w:rFonts w:cs="Arial"/>
        </w:rPr>
        <w:t> – popr., </w:t>
      </w:r>
      <w:hyperlink r:id="rId6" w:tgtFrame="_blank" w:tooltip="Zakon o spremembah in dopolnitvah Zakona o organizaciji in financiranju vzgoje in izobraževanja (ZOFVI-I)" w:history="1">
        <w:r w:rsidR="00C155FE" w:rsidRPr="00B4544F">
          <w:rPr>
            <w:rStyle w:val="Hiperpovezava"/>
            <w:rFonts w:cs="Arial"/>
            <w:color w:val="auto"/>
            <w:u w:val="none"/>
          </w:rPr>
          <w:t>20/11</w:t>
        </w:r>
      </w:hyperlink>
      <w:r w:rsidR="00C155FE" w:rsidRPr="00B4544F">
        <w:rPr>
          <w:rFonts w:cs="Arial"/>
        </w:rPr>
        <w:t>, </w:t>
      </w:r>
      <w:hyperlink r:id="rId7" w:tgtFrame="_blank" w:tooltip="Zakon za uravnoteženje javnih financ (ZUJF)" w:history="1">
        <w:r w:rsidR="00C155FE" w:rsidRPr="00B4544F">
          <w:rPr>
            <w:rStyle w:val="Hiperpovezava"/>
            <w:rFonts w:cs="Arial"/>
            <w:color w:val="auto"/>
            <w:u w:val="none"/>
          </w:rPr>
          <w:t>40/12</w:t>
        </w:r>
      </w:hyperlink>
      <w:r w:rsidR="00C155FE" w:rsidRPr="00B4544F">
        <w:rPr>
          <w:rFonts w:cs="Arial"/>
        </w:rPr>
        <w:t> – ZUJF, </w:t>
      </w:r>
      <w:hyperlink r:id="rId8" w:tgtFrame="_blank" w:tooltip="Zakon o spremembah in dopolnitvah Zakona o prevozih v cestnem prometu (ZPCP-2D)" w:history="1">
        <w:r w:rsidR="00C155FE" w:rsidRPr="00B4544F">
          <w:rPr>
            <w:rStyle w:val="Hiperpovezava"/>
            <w:rFonts w:cs="Arial"/>
            <w:color w:val="auto"/>
            <w:u w:val="none"/>
          </w:rPr>
          <w:t>57/12</w:t>
        </w:r>
      </w:hyperlink>
      <w:r w:rsidR="00C155FE" w:rsidRPr="00B4544F">
        <w:rPr>
          <w:rFonts w:cs="Arial"/>
        </w:rPr>
        <w:t> – ZPCP-2D, </w:t>
      </w:r>
      <w:hyperlink r:id="rId9" w:tgtFrame="_blank" w:tooltip="Zakon o spremembi Zakona o spremembah in dopolnitvah Zakona o organizaciji in financiranju vzgoje in izobraževanja (ZOFVI-J)" w:history="1">
        <w:r w:rsidR="00C155FE" w:rsidRPr="00B4544F">
          <w:rPr>
            <w:rStyle w:val="Hiperpovezava"/>
            <w:rFonts w:cs="Arial"/>
            <w:color w:val="auto"/>
            <w:u w:val="none"/>
          </w:rPr>
          <w:t>47/15</w:t>
        </w:r>
      </w:hyperlink>
      <w:r w:rsidR="00C155FE" w:rsidRPr="00B4544F">
        <w:rPr>
          <w:rFonts w:cs="Arial"/>
        </w:rPr>
        <w:t>, </w:t>
      </w:r>
      <w:hyperlink r:id="rId10" w:tgtFrame="_blank" w:tooltip="Zakon o spremembah in dopolnitvah Zakona o organizaciji in financiranju vzgoje in izobraževanja (ZOFVI-K)" w:history="1">
        <w:r w:rsidR="00C155FE" w:rsidRPr="00B4544F">
          <w:rPr>
            <w:rStyle w:val="Hiperpovezava"/>
            <w:rFonts w:cs="Arial"/>
            <w:color w:val="auto"/>
            <w:u w:val="none"/>
          </w:rPr>
          <w:t>46/16</w:t>
        </w:r>
      </w:hyperlink>
      <w:r w:rsidR="00C155FE" w:rsidRPr="00B4544F">
        <w:rPr>
          <w:rFonts w:cs="Arial"/>
        </w:rPr>
        <w:t>, </w:t>
      </w:r>
      <w:hyperlink r:id="rId11" w:tgtFrame="_blank" w:tooltip="Popravek Zakona o spremembah in dopolnitvah Zakona o organizaciji in financiranju vzgoje in izobraževanja (ZOFVI-L)" w:history="1">
        <w:r w:rsidR="00C155FE" w:rsidRPr="00B4544F">
          <w:rPr>
            <w:rStyle w:val="Hiperpovezava"/>
            <w:rFonts w:cs="Arial"/>
            <w:color w:val="auto"/>
            <w:u w:val="none"/>
          </w:rPr>
          <w:t>49/16</w:t>
        </w:r>
      </w:hyperlink>
      <w:r w:rsidR="00C155FE" w:rsidRPr="00B4544F">
        <w:rPr>
          <w:rFonts w:cs="Arial"/>
        </w:rPr>
        <w:t> – popr., </w:t>
      </w:r>
      <w:hyperlink r:id="rId12" w:tgtFrame="_blank" w:tooltip="Zakon o vajeništvu (ZVaj)" w:history="1">
        <w:r w:rsidR="00C155FE" w:rsidRPr="00B4544F">
          <w:rPr>
            <w:rStyle w:val="Hiperpovezava"/>
            <w:rFonts w:cs="Arial"/>
            <w:color w:val="auto"/>
            <w:u w:val="none"/>
          </w:rPr>
          <w:t>25/17</w:t>
        </w:r>
      </w:hyperlink>
      <w:r w:rsidR="00C155FE" w:rsidRPr="00B4544F">
        <w:rPr>
          <w:rFonts w:cs="Arial"/>
        </w:rPr>
        <w:t> – ZVaj, </w:t>
      </w:r>
      <w:hyperlink r:id="rId13" w:tgtFrame="_blank" w:tooltip="Zakon o spremembi Zakona o organizaciji in financiranju vzgoje in izobraževanja (ZOFVI-L)" w:history="1">
        <w:r w:rsidR="00C155FE" w:rsidRPr="00B4544F">
          <w:rPr>
            <w:rStyle w:val="Hiperpovezava"/>
            <w:rFonts w:cs="Arial"/>
            <w:color w:val="auto"/>
            <w:u w:val="none"/>
          </w:rPr>
          <w:t>123/21</w:t>
        </w:r>
      </w:hyperlink>
      <w:r w:rsidR="00C155FE" w:rsidRPr="00B4544F">
        <w:rPr>
          <w:rFonts w:cs="Arial"/>
        </w:rPr>
        <w:t>, </w:t>
      </w:r>
      <w:hyperlink r:id="rId14" w:tgtFrame="_blank" w:tooltip="Zakon o spremembi in dopolnitvi Zakona o organizaciji in financiranju vzgoje in izobraževanja (ZOFVI-M)" w:history="1">
        <w:r w:rsidR="00C155FE" w:rsidRPr="00B4544F">
          <w:rPr>
            <w:rStyle w:val="Hiperpovezava"/>
            <w:rFonts w:cs="Arial"/>
            <w:color w:val="auto"/>
            <w:u w:val="none"/>
          </w:rPr>
          <w:t>172/21</w:t>
        </w:r>
      </w:hyperlink>
      <w:r w:rsidR="00C155FE" w:rsidRPr="00B4544F">
        <w:rPr>
          <w:rFonts w:cs="Arial"/>
        </w:rPr>
        <w:t>, </w:t>
      </w:r>
      <w:hyperlink r:id="rId15" w:tgtFrame="_blank" w:tooltip="Zakon o spremembah in dopolnitvah Zakona o organizaciji in financiranju vzgoje in izobraževanja (ZOFVI-N)" w:history="1">
        <w:r w:rsidR="00C155FE" w:rsidRPr="00B4544F">
          <w:rPr>
            <w:rStyle w:val="Hiperpovezava"/>
            <w:rFonts w:cs="Arial"/>
            <w:color w:val="auto"/>
            <w:u w:val="none"/>
          </w:rPr>
          <w:t>207/21</w:t>
        </w:r>
      </w:hyperlink>
      <w:r w:rsidR="00C155FE" w:rsidRPr="00B4544F">
        <w:rPr>
          <w:rFonts w:cs="Arial"/>
        </w:rPr>
        <w:t>, </w:t>
      </w:r>
      <w:hyperlink r:id="rId16" w:tgtFrame="_blank" w:tooltip="Zakon za zmanjšanje neenakosti in škodljivih posegov politike ter zagotavljanje spoštovanja pravne države (ZZNŠPP)" w:history="1">
        <w:r w:rsidR="00C155FE" w:rsidRPr="00B4544F">
          <w:rPr>
            <w:rStyle w:val="Hiperpovezava"/>
            <w:rFonts w:cs="Arial"/>
            <w:color w:val="auto"/>
            <w:u w:val="none"/>
          </w:rPr>
          <w:t>105/22</w:t>
        </w:r>
      </w:hyperlink>
      <w:r w:rsidR="00C155FE" w:rsidRPr="00B4544F">
        <w:rPr>
          <w:rFonts w:cs="Arial"/>
        </w:rPr>
        <w:t> – ZZNŠPP, </w:t>
      </w:r>
      <w:hyperlink r:id="rId17" w:tgtFrame="_blank" w:tooltip="Zakon o spremembah Zakona o organizaciji in financiranju vzgoje in izobraževanja (ZOFVI-O)" w:history="1">
        <w:r w:rsidR="00C155FE" w:rsidRPr="00B4544F">
          <w:rPr>
            <w:rStyle w:val="Hiperpovezava"/>
            <w:rFonts w:cs="Arial"/>
            <w:color w:val="auto"/>
            <w:u w:val="none"/>
          </w:rPr>
          <w:t>141/22</w:t>
        </w:r>
      </w:hyperlink>
      <w:r w:rsidR="00C155FE" w:rsidRPr="00B4544F">
        <w:rPr>
          <w:rFonts w:cs="Arial"/>
        </w:rPr>
        <w:t>, </w:t>
      </w:r>
      <w:hyperlink r:id="rId18" w:tgtFrame="_blank" w:tooltip="Zakon o spremembah in dopolnitvah Zakona o dohodnini (ZDoh-2AA)" w:history="1">
        <w:r w:rsidR="00C155FE" w:rsidRPr="00B4544F">
          <w:rPr>
            <w:rStyle w:val="Hiperpovezava"/>
            <w:rFonts w:cs="Arial"/>
            <w:color w:val="auto"/>
            <w:u w:val="none"/>
          </w:rPr>
          <w:t>158/22</w:t>
        </w:r>
      </w:hyperlink>
      <w:r w:rsidR="00C155FE" w:rsidRPr="00B4544F">
        <w:rPr>
          <w:rFonts w:cs="Arial"/>
        </w:rPr>
        <w:t> – ZDoh-2AA, </w:t>
      </w:r>
      <w:hyperlink r:id="rId19" w:tgtFrame="_blank" w:tooltip="Zakon o spremembah in dopolnitvah Zakona o organizaciji in financiranju vzgoje in izobraževanja (ZOFVI-P)" w:history="1">
        <w:r w:rsidR="00C155FE" w:rsidRPr="00B4544F">
          <w:rPr>
            <w:rStyle w:val="Hiperpovezava"/>
            <w:rFonts w:cs="Arial"/>
            <w:color w:val="auto"/>
            <w:u w:val="none"/>
          </w:rPr>
          <w:t>71/23</w:t>
        </w:r>
      </w:hyperlink>
      <w:r w:rsidR="00C155FE" w:rsidRPr="00B4544F">
        <w:rPr>
          <w:rFonts w:cs="Arial"/>
        </w:rPr>
        <w:t>, </w:t>
      </w:r>
      <w:hyperlink r:id="rId20" w:tgtFrame="_blank" w:tooltip="Zakon o začasni zaščiti razseljenih oseb (ZZZRO-1)" w:history="1">
        <w:r w:rsidR="00C155FE" w:rsidRPr="00B4544F">
          <w:rPr>
            <w:rStyle w:val="Hiperpovezava"/>
            <w:rFonts w:cs="Arial"/>
            <w:color w:val="auto"/>
            <w:u w:val="none"/>
          </w:rPr>
          <w:t>22/25</w:t>
        </w:r>
      </w:hyperlink>
      <w:r w:rsidR="00C155FE" w:rsidRPr="00B4544F">
        <w:rPr>
          <w:rFonts w:cs="Arial"/>
        </w:rPr>
        <w:t> – ZZZRO-1 in </w:t>
      </w:r>
      <w:hyperlink r:id="rId21" w:tgtFrame="_blank" w:tooltip="Zakon o spremembah in dopolnitvah Zakona o organizaciji in financiranju vzgoje in izobraževanja (ZOFVI-R)" w:history="1">
        <w:r w:rsidR="00C155FE" w:rsidRPr="00B4544F">
          <w:rPr>
            <w:rStyle w:val="Hiperpovezava"/>
            <w:rFonts w:cs="Arial"/>
            <w:color w:val="auto"/>
            <w:u w:val="none"/>
          </w:rPr>
          <w:t>48/25</w:t>
        </w:r>
      </w:hyperlink>
      <w:r w:rsidR="00367D88" w:rsidRPr="00B4544F">
        <w:rPr>
          <w:rFonts w:cs="Arial"/>
        </w:rPr>
        <w:t>)</w:t>
      </w:r>
    </w:p>
  </w:footnote>
  <w:footnote w:id="2">
    <w:p w14:paraId="66407AD3" w14:textId="495612B2" w:rsidR="00977E67" w:rsidRDefault="00977E67">
      <w:pPr>
        <w:pStyle w:val="Sprotnaopomba-besedilo"/>
      </w:pPr>
      <w:r>
        <w:rPr>
          <w:rStyle w:val="Sprotnaopomba-sklic"/>
        </w:rPr>
        <w:footnoteRef/>
      </w:r>
      <w:r>
        <w:t xml:space="preserve"> Kandidat, ki je pridobil izobrazbo v tujini, mora vlogi priložiti kopijo dokumenta, pridobljenega v postopku vrednotenja izobraževanja pri </w:t>
      </w:r>
      <w:proofErr w:type="gramStart"/>
      <w:r>
        <w:t>ENIC</w:t>
      </w:r>
      <w:proofErr w:type="gramEnd"/>
      <w:r>
        <w:t>-NARIC centru (npr. mnenje o izobraževanju)</w:t>
      </w:r>
      <w:r w:rsidR="003254BB">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8D1" w14:textId="77777777" w:rsidR="00772152" w:rsidRPr="00110CBD" w:rsidRDefault="00772152"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772152"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772152" w:rsidRPr="006D42D9" w:rsidRDefault="00772152" w:rsidP="007A37F8">
          <w:pPr>
            <w:rPr>
              <w:rFonts w:ascii="Republika" w:hAnsi="Republika"/>
              <w:sz w:val="60"/>
              <w:szCs w:val="60"/>
            </w:rPr>
          </w:pPr>
        </w:p>
        <w:p w14:paraId="42C80698" w14:textId="77777777" w:rsidR="00772152" w:rsidRPr="006D42D9" w:rsidRDefault="00772152" w:rsidP="007A37F8">
          <w:pPr>
            <w:rPr>
              <w:rFonts w:ascii="Republika" w:hAnsi="Republika"/>
              <w:sz w:val="60"/>
              <w:szCs w:val="60"/>
            </w:rPr>
          </w:pPr>
        </w:p>
        <w:p w14:paraId="0EB1BCEE" w14:textId="77777777" w:rsidR="00772152" w:rsidRPr="006D42D9" w:rsidRDefault="00772152" w:rsidP="007A37F8">
          <w:pPr>
            <w:rPr>
              <w:rFonts w:ascii="Republika" w:hAnsi="Republika"/>
              <w:sz w:val="60"/>
              <w:szCs w:val="60"/>
            </w:rPr>
          </w:pPr>
        </w:p>
        <w:p w14:paraId="53A9A36B" w14:textId="77777777" w:rsidR="00772152" w:rsidRPr="006D42D9" w:rsidRDefault="00772152" w:rsidP="007A37F8">
          <w:pPr>
            <w:rPr>
              <w:rFonts w:ascii="Republika" w:hAnsi="Republika"/>
              <w:sz w:val="60"/>
              <w:szCs w:val="60"/>
            </w:rPr>
          </w:pPr>
        </w:p>
        <w:p w14:paraId="2DEF191D" w14:textId="77777777" w:rsidR="00772152" w:rsidRPr="006D42D9" w:rsidRDefault="00772152" w:rsidP="007A37F8">
          <w:pPr>
            <w:rPr>
              <w:rFonts w:ascii="Republika" w:hAnsi="Republika"/>
              <w:sz w:val="60"/>
              <w:szCs w:val="60"/>
            </w:rPr>
          </w:pPr>
        </w:p>
        <w:p w14:paraId="48A32DD3" w14:textId="77777777" w:rsidR="00772152" w:rsidRPr="006D42D9" w:rsidRDefault="00772152" w:rsidP="007A37F8">
          <w:pPr>
            <w:rPr>
              <w:rFonts w:ascii="Republika" w:hAnsi="Republika"/>
              <w:sz w:val="60"/>
              <w:szCs w:val="60"/>
            </w:rPr>
          </w:pPr>
        </w:p>
        <w:p w14:paraId="3721CBA6" w14:textId="77777777" w:rsidR="00772152" w:rsidRPr="006D42D9" w:rsidRDefault="00772152" w:rsidP="007A37F8">
          <w:pPr>
            <w:rPr>
              <w:rFonts w:ascii="Republika" w:hAnsi="Republika"/>
              <w:sz w:val="60"/>
              <w:szCs w:val="60"/>
            </w:rPr>
          </w:pPr>
        </w:p>
        <w:p w14:paraId="268E6A89" w14:textId="77777777" w:rsidR="00772152" w:rsidRPr="006D42D9" w:rsidRDefault="00772152" w:rsidP="007A37F8">
          <w:pPr>
            <w:rPr>
              <w:rFonts w:ascii="Republika" w:hAnsi="Republika"/>
              <w:sz w:val="60"/>
              <w:szCs w:val="60"/>
            </w:rPr>
          </w:pPr>
        </w:p>
        <w:p w14:paraId="4099CB55" w14:textId="77777777" w:rsidR="00772152" w:rsidRPr="006D42D9" w:rsidRDefault="00772152" w:rsidP="007A37F8">
          <w:pPr>
            <w:rPr>
              <w:rFonts w:ascii="Republika" w:hAnsi="Republika"/>
              <w:sz w:val="60"/>
              <w:szCs w:val="60"/>
            </w:rPr>
          </w:pPr>
        </w:p>
        <w:p w14:paraId="671A533E" w14:textId="77777777" w:rsidR="00772152" w:rsidRPr="006D42D9" w:rsidRDefault="00772152" w:rsidP="007A37F8">
          <w:pPr>
            <w:rPr>
              <w:rFonts w:ascii="Republika" w:hAnsi="Republika"/>
              <w:sz w:val="60"/>
              <w:szCs w:val="60"/>
            </w:rPr>
          </w:pPr>
        </w:p>
        <w:p w14:paraId="77F869C8" w14:textId="77777777" w:rsidR="00772152" w:rsidRPr="006D42D9" w:rsidRDefault="00772152" w:rsidP="007A37F8">
          <w:pPr>
            <w:rPr>
              <w:rFonts w:ascii="Republika" w:hAnsi="Republika"/>
              <w:sz w:val="60"/>
              <w:szCs w:val="60"/>
            </w:rPr>
          </w:pPr>
        </w:p>
        <w:p w14:paraId="0FFF0BF4" w14:textId="77777777" w:rsidR="00772152" w:rsidRPr="006D42D9" w:rsidRDefault="00772152" w:rsidP="007A37F8">
          <w:pPr>
            <w:rPr>
              <w:rFonts w:ascii="Republika" w:hAnsi="Republika"/>
              <w:sz w:val="60"/>
              <w:szCs w:val="60"/>
            </w:rPr>
          </w:pPr>
        </w:p>
        <w:p w14:paraId="467A5181" w14:textId="77777777" w:rsidR="00772152" w:rsidRPr="006D42D9" w:rsidRDefault="00772152" w:rsidP="007A37F8">
          <w:pPr>
            <w:rPr>
              <w:rFonts w:ascii="Republika" w:hAnsi="Republika"/>
              <w:sz w:val="60"/>
              <w:szCs w:val="60"/>
            </w:rPr>
          </w:pPr>
        </w:p>
        <w:p w14:paraId="5D958EBD" w14:textId="77777777" w:rsidR="00772152" w:rsidRPr="006D42D9" w:rsidRDefault="00772152" w:rsidP="007A37F8">
          <w:pPr>
            <w:rPr>
              <w:rFonts w:ascii="Republika" w:hAnsi="Republika"/>
              <w:sz w:val="60"/>
              <w:szCs w:val="60"/>
            </w:rPr>
          </w:pPr>
        </w:p>
        <w:p w14:paraId="4D91D06F" w14:textId="77777777" w:rsidR="00772152" w:rsidRPr="006D42D9" w:rsidRDefault="00772152" w:rsidP="007A37F8">
          <w:pPr>
            <w:rPr>
              <w:rFonts w:ascii="Republika" w:hAnsi="Republika"/>
              <w:sz w:val="60"/>
              <w:szCs w:val="60"/>
            </w:rPr>
          </w:pPr>
        </w:p>
        <w:p w14:paraId="6DF6221D" w14:textId="77777777" w:rsidR="00772152" w:rsidRPr="006D42D9" w:rsidRDefault="00772152"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14:paraId="7A74F3B3"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6EEC4DE3" w14:textId="77777777" w:rsidR="00772152" w:rsidRPr="006D42D9" w:rsidRDefault="00772152" w:rsidP="006D42D9">
          <w:pPr>
            <w:rPr>
              <w:rFonts w:ascii="Republika" w:hAnsi="Republika"/>
              <w:sz w:val="60"/>
              <w:szCs w:val="60"/>
            </w:rPr>
          </w:pPr>
        </w:p>
      </w:tc>
    </w:tr>
  </w:tbl>
  <w:p w14:paraId="73B60C24" w14:textId="77777777" w:rsidR="00772152"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7F21B6C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040FD"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00F704D5" w:rsidR="00772152" w:rsidRPr="008A4089" w:rsidRDefault="008A4089" w:rsidP="00924E3C">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CF4672">
      <w:rPr>
        <w:rFonts w:ascii="Republika" w:hAnsi="Republika"/>
        <w:b/>
        <w:caps/>
      </w:rPr>
      <w:t>VZGOJO IN IZOBRAŽEVANJE</w:t>
    </w:r>
  </w:p>
  <w:p w14:paraId="37E41F91" w14:textId="1248FB0E" w:rsidR="003702FA" w:rsidRPr="008F3500" w:rsidRDefault="00CF4672" w:rsidP="00795E41">
    <w:pPr>
      <w:pStyle w:val="Glava"/>
      <w:tabs>
        <w:tab w:val="clear" w:pos="4320"/>
        <w:tab w:val="clear" w:pos="8640"/>
        <w:tab w:val="left" w:pos="5112"/>
      </w:tabs>
      <w:spacing w:before="120" w:line="240" w:lineRule="exact"/>
      <w:rPr>
        <w:rFonts w:cs="Arial"/>
        <w:sz w:val="16"/>
      </w:rPr>
    </w:pPr>
    <w:r>
      <w:rPr>
        <w:rFonts w:cs="Arial"/>
        <w:sz w:val="16"/>
      </w:rPr>
      <w:t xml:space="preserve">Masarykova </w:t>
    </w:r>
    <w:r w:rsidR="003702FA">
      <w:rPr>
        <w:rFonts w:cs="Arial"/>
        <w:sz w:val="16"/>
      </w:rPr>
      <w:t>cesta 1</w:t>
    </w:r>
    <w:r>
      <w:rPr>
        <w:rFonts w:cs="Arial"/>
        <w:sz w:val="16"/>
      </w:rPr>
      <w:t>6</w:t>
    </w:r>
    <w:r w:rsidR="003702FA">
      <w:rPr>
        <w:rFonts w:cs="Arial"/>
        <w:sz w:val="16"/>
      </w:rPr>
      <w:t>, 1000 Ljubljana</w:t>
    </w:r>
    <w:r w:rsidR="003702FA" w:rsidRPr="008F3500">
      <w:rPr>
        <w:rFonts w:cs="Arial"/>
        <w:sz w:val="16"/>
      </w:rPr>
      <w:tab/>
    </w:r>
  </w:p>
  <w:p w14:paraId="42193A65" w14:textId="77777777" w:rsidR="00772152" w:rsidRPr="008F3500" w:rsidRDefault="00772152"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DF9"/>
    <w:multiLevelType w:val="hybridMultilevel"/>
    <w:tmpl w:val="E0A8328C"/>
    <w:lvl w:ilvl="0" w:tplc="1E82CC3E">
      <w:start w:val="1"/>
      <w:numFmt w:val="bullet"/>
      <w:lvlText w:val="-"/>
      <w:lvlJc w:val="left"/>
      <w:pPr>
        <w:ind w:left="1080" w:hanging="360"/>
      </w:pPr>
      <w:rPr>
        <w:rFonts w:ascii="Tahoma" w:eastAsia="Times New Roman" w:hAnsi="Tahoma" w:cs="Tahoma"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6CB549E"/>
    <w:multiLevelType w:val="hybridMultilevel"/>
    <w:tmpl w:val="E1EA5556"/>
    <w:lvl w:ilvl="0" w:tplc="FFFFFFFF">
      <w:start w:val="1"/>
      <w:numFmt w:val="upp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12045454"/>
    <w:multiLevelType w:val="hybridMultilevel"/>
    <w:tmpl w:val="7974BF66"/>
    <w:lvl w:ilvl="0" w:tplc="69382792">
      <w:start w:val="1"/>
      <w:numFmt w:val="bullet"/>
      <w:lvlText w:val=""/>
      <w:lvlJc w:val="left"/>
      <w:pPr>
        <w:tabs>
          <w:tab w:val="num" w:pos="720"/>
        </w:tabs>
        <w:ind w:left="720" w:hanging="720"/>
      </w:pPr>
      <w:rPr>
        <w:rFonts w:ascii="Symbol" w:hAnsi="Symbol" w:hint="default"/>
      </w:rPr>
    </w:lvl>
    <w:lvl w:ilvl="1" w:tplc="A2FE55B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E00FC"/>
    <w:multiLevelType w:val="hybridMultilevel"/>
    <w:tmpl w:val="9E2A36FA"/>
    <w:lvl w:ilvl="0" w:tplc="E292A21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13A670B"/>
    <w:multiLevelType w:val="hybridMultilevel"/>
    <w:tmpl w:val="DDC0903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AD579A1"/>
    <w:multiLevelType w:val="hybridMultilevel"/>
    <w:tmpl w:val="A0F20AE2"/>
    <w:lvl w:ilvl="0" w:tplc="0424000F">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BF06242"/>
    <w:multiLevelType w:val="hybridMultilevel"/>
    <w:tmpl w:val="B1102B50"/>
    <w:lvl w:ilvl="0" w:tplc="E292A216">
      <w:start w:val="3"/>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DBC3FFE"/>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1595E89"/>
    <w:multiLevelType w:val="hybridMultilevel"/>
    <w:tmpl w:val="E5B62E08"/>
    <w:lvl w:ilvl="0" w:tplc="86DC1D6C">
      <w:start w:val="100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76B3159"/>
    <w:multiLevelType w:val="hybridMultilevel"/>
    <w:tmpl w:val="6B9CC8F4"/>
    <w:lvl w:ilvl="0" w:tplc="2EA021DC">
      <w:start w:val="1"/>
      <w:numFmt w:val="bullet"/>
      <w:lvlText w:val="-"/>
      <w:lvlJc w:val="left"/>
      <w:pPr>
        <w:ind w:left="1069" w:hanging="360"/>
      </w:pPr>
      <w:rPr>
        <w:rFonts w:ascii="Calibri" w:hAnsi="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39867714"/>
    <w:multiLevelType w:val="hybridMultilevel"/>
    <w:tmpl w:val="FEB87FD0"/>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BEC11EF"/>
    <w:multiLevelType w:val="hybridMultilevel"/>
    <w:tmpl w:val="5B2C387E"/>
    <w:lvl w:ilvl="0" w:tplc="E292A216">
      <w:start w:val="3"/>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F79542F"/>
    <w:multiLevelType w:val="hybridMultilevel"/>
    <w:tmpl w:val="C5A0FFF8"/>
    <w:lvl w:ilvl="0" w:tplc="E292A21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299223B"/>
    <w:multiLevelType w:val="hybridMultilevel"/>
    <w:tmpl w:val="E1EA5556"/>
    <w:lvl w:ilvl="0" w:tplc="04240015">
      <w:start w:val="1"/>
      <w:numFmt w:val="upp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44315887"/>
    <w:multiLevelType w:val="hybridMultilevel"/>
    <w:tmpl w:val="DE40B7F4"/>
    <w:lvl w:ilvl="0" w:tplc="A9442FEC">
      <w:start w:val="1"/>
      <w:numFmt w:val="bullet"/>
      <w:lvlText w:val="o"/>
      <w:lvlJc w:val="left"/>
      <w:pPr>
        <w:tabs>
          <w:tab w:val="num" w:pos="720"/>
        </w:tabs>
        <w:ind w:left="720" w:hanging="72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791926"/>
    <w:multiLevelType w:val="hybridMultilevel"/>
    <w:tmpl w:val="155E011E"/>
    <w:lvl w:ilvl="0" w:tplc="A9442FEC">
      <w:start w:val="1"/>
      <w:numFmt w:val="bullet"/>
      <w:lvlText w:val="o"/>
      <w:lvlJc w:val="left"/>
      <w:pPr>
        <w:tabs>
          <w:tab w:val="num" w:pos="720"/>
        </w:tabs>
        <w:ind w:left="720" w:hanging="720"/>
      </w:pPr>
      <w:rPr>
        <w:rFonts w:ascii="Courier New" w:hAnsi="Courier New" w:hint="default"/>
      </w:rPr>
    </w:lvl>
    <w:lvl w:ilvl="1" w:tplc="9D869CD2">
      <w:start w:val="1"/>
      <w:numFmt w:val="upperLetter"/>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08469E"/>
    <w:multiLevelType w:val="hybridMultilevel"/>
    <w:tmpl w:val="1A4AC9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343064E"/>
    <w:multiLevelType w:val="hybridMultilevel"/>
    <w:tmpl w:val="B9AA41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CF165D5"/>
    <w:multiLevelType w:val="hybridMultilevel"/>
    <w:tmpl w:val="E0B87804"/>
    <w:lvl w:ilvl="0" w:tplc="04240015">
      <w:start w:val="1"/>
      <w:numFmt w:val="upp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7C2F5C9D"/>
    <w:multiLevelType w:val="hybridMultilevel"/>
    <w:tmpl w:val="BAAA81A2"/>
    <w:lvl w:ilvl="0" w:tplc="04240015">
      <w:start w:val="1"/>
      <w:numFmt w:val="upp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222645292">
    <w:abstractNumId w:val="7"/>
  </w:num>
  <w:num w:numId="2" w16cid:durableId="1939486600">
    <w:abstractNumId w:val="9"/>
  </w:num>
  <w:num w:numId="3" w16cid:durableId="318729738">
    <w:abstractNumId w:val="4"/>
  </w:num>
  <w:num w:numId="4" w16cid:durableId="1440488423">
    <w:abstractNumId w:val="13"/>
  </w:num>
  <w:num w:numId="5" w16cid:durableId="1950962309">
    <w:abstractNumId w:val="3"/>
  </w:num>
  <w:num w:numId="6" w16cid:durableId="1007027371">
    <w:abstractNumId w:val="1"/>
  </w:num>
  <w:num w:numId="7" w16cid:durableId="1506869576">
    <w:abstractNumId w:val="6"/>
  </w:num>
  <w:num w:numId="8" w16cid:durableId="1824929315">
    <w:abstractNumId w:val="15"/>
  </w:num>
  <w:num w:numId="9" w16cid:durableId="865367068">
    <w:abstractNumId w:val="2"/>
  </w:num>
  <w:num w:numId="10" w16cid:durableId="434135915">
    <w:abstractNumId w:val="11"/>
  </w:num>
  <w:num w:numId="11" w16cid:durableId="2126461349">
    <w:abstractNumId w:val="0"/>
  </w:num>
  <w:num w:numId="12" w16cid:durableId="1441028717">
    <w:abstractNumId w:val="14"/>
  </w:num>
  <w:num w:numId="13" w16cid:durableId="329796474">
    <w:abstractNumId w:val="5"/>
  </w:num>
  <w:num w:numId="14" w16cid:durableId="1600673791">
    <w:abstractNumId w:val="18"/>
  </w:num>
  <w:num w:numId="15" w16cid:durableId="1965308003">
    <w:abstractNumId w:val="19"/>
  </w:num>
  <w:num w:numId="16" w16cid:durableId="1343582094">
    <w:abstractNumId w:val="12"/>
  </w:num>
  <w:num w:numId="17" w16cid:durableId="1157381681">
    <w:abstractNumId w:val="8"/>
  </w:num>
  <w:num w:numId="18" w16cid:durableId="1456951549">
    <w:abstractNumId w:val="10"/>
  </w:num>
  <w:num w:numId="19" w16cid:durableId="1820993874">
    <w:abstractNumId w:val="17"/>
  </w:num>
  <w:num w:numId="20" w16cid:durableId="19738219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01D5A"/>
    <w:rsid w:val="00003C27"/>
    <w:rsid w:val="0002042D"/>
    <w:rsid w:val="00031175"/>
    <w:rsid w:val="0004710B"/>
    <w:rsid w:val="00050AE6"/>
    <w:rsid w:val="00072716"/>
    <w:rsid w:val="00090DA2"/>
    <w:rsid w:val="00091624"/>
    <w:rsid w:val="00092F9D"/>
    <w:rsid w:val="000A1B9C"/>
    <w:rsid w:val="000A5DBD"/>
    <w:rsid w:val="000A7C4E"/>
    <w:rsid w:val="000B3A6A"/>
    <w:rsid w:val="000B4010"/>
    <w:rsid w:val="000C7CBE"/>
    <w:rsid w:val="000F6494"/>
    <w:rsid w:val="00116C17"/>
    <w:rsid w:val="00122F75"/>
    <w:rsid w:val="00133022"/>
    <w:rsid w:val="0013628F"/>
    <w:rsid w:val="001430A4"/>
    <w:rsid w:val="00143662"/>
    <w:rsid w:val="00145C6E"/>
    <w:rsid w:val="00172D0D"/>
    <w:rsid w:val="001739AC"/>
    <w:rsid w:val="00176D92"/>
    <w:rsid w:val="00194EB9"/>
    <w:rsid w:val="001A1351"/>
    <w:rsid w:val="001A5DA2"/>
    <w:rsid w:val="001B770B"/>
    <w:rsid w:val="001C3422"/>
    <w:rsid w:val="001C3F1A"/>
    <w:rsid w:val="001D5A71"/>
    <w:rsid w:val="001E5405"/>
    <w:rsid w:val="001F0F70"/>
    <w:rsid w:val="001F2319"/>
    <w:rsid w:val="001F4891"/>
    <w:rsid w:val="00217D49"/>
    <w:rsid w:val="002420B5"/>
    <w:rsid w:val="00245050"/>
    <w:rsid w:val="002452E6"/>
    <w:rsid w:val="00254163"/>
    <w:rsid w:val="00254378"/>
    <w:rsid w:val="0026153A"/>
    <w:rsid w:val="00264FEA"/>
    <w:rsid w:val="00273EBC"/>
    <w:rsid w:val="00283E00"/>
    <w:rsid w:val="002840F2"/>
    <w:rsid w:val="0028573D"/>
    <w:rsid w:val="00287112"/>
    <w:rsid w:val="00290ADD"/>
    <w:rsid w:val="00296064"/>
    <w:rsid w:val="00297F6D"/>
    <w:rsid w:val="002A23C1"/>
    <w:rsid w:val="002C3880"/>
    <w:rsid w:val="003026EF"/>
    <w:rsid w:val="00302BED"/>
    <w:rsid w:val="00303D10"/>
    <w:rsid w:val="00304713"/>
    <w:rsid w:val="00304BF5"/>
    <w:rsid w:val="00307BB0"/>
    <w:rsid w:val="00323DD4"/>
    <w:rsid w:val="003254BB"/>
    <w:rsid w:val="00331443"/>
    <w:rsid w:val="00335475"/>
    <w:rsid w:val="003357FD"/>
    <w:rsid w:val="00343410"/>
    <w:rsid w:val="00367D88"/>
    <w:rsid w:val="003702FA"/>
    <w:rsid w:val="00380A25"/>
    <w:rsid w:val="003A277E"/>
    <w:rsid w:val="003B3DEE"/>
    <w:rsid w:val="003D2193"/>
    <w:rsid w:val="003D4748"/>
    <w:rsid w:val="003E3A19"/>
    <w:rsid w:val="003E451A"/>
    <w:rsid w:val="003E63DB"/>
    <w:rsid w:val="003F4355"/>
    <w:rsid w:val="00420E92"/>
    <w:rsid w:val="00421501"/>
    <w:rsid w:val="00427129"/>
    <w:rsid w:val="004337F3"/>
    <w:rsid w:val="00465BEC"/>
    <w:rsid w:val="00490F72"/>
    <w:rsid w:val="004941CD"/>
    <w:rsid w:val="00495184"/>
    <w:rsid w:val="00496E60"/>
    <w:rsid w:val="004C26A0"/>
    <w:rsid w:val="004C34BC"/>
    <w:rsid w:val="00507413"/>
    <w:rsid w:val="005215E2"/>
    <w:rsid w:val="00530B74"/>
    <w:rsid w:val="005409FD"/>
    <w:rsid w:val="005427F3"/>
    <w:rsid w:val="00542E8A"/>
    <w:rsid w:val="00551BDA"/>
    <w:rsid w:val="005776BC"/>
    <w:rsid w:val="00581883"/>
    <w:rsid w:val="005C3D75"/>
    <w:rsid w:val="005D1DC9"/>
    <w:rsid w:val="005E52BB"/>
    <w:rsid w:val="00624933"/>
    <w:rsid w:val="00626A17"/>
    <w:rsid w:val="00636ABC"/>
    <w:rsid w:val="0064379A"/>
    <w:rsid w:val="00653EAC"/>
    <w:rsid w:val="00660C2F"/>
    <w:rsid w:val="0067030A"/>
    <w:rsid w:val="00674B10"/>
    <w:rsid w:val="00676913"/>
    <w:rsid w:val="00687FA5"/>
    <w:rsid w:val="00690D81"/>
    <w:rsid w:val="006A110F"/>
    <w:rsid w:val="006C2961"/>
    <w:rsid w:val="006C55BA"/>
    <w:rsid w:val="006C5E75"/>
    <w:rsid w:val="006D7955"/>
    <w:rsid w:val="00705668"/>
    <w:rsid w:val="007218F7"/>
    <w:rsid w:val="00722E8D"/>
    <w:rsid w:val="0072395C"/>
    <w:rsid w:val="00741562"/>
    <w:rsid w:val="00742CB0"/>
    <w:rsid w:val="00743640"/>
    <w:rsid w:val="0075287A"/>
    <w:rsid w:val="007548FA"/>
    <w:rsid w:val="00763535"/>
    <w:rsid w:val="00765703"/>
    <w:rsid w:val="00765CD7"/>
    <w:rsid w:val="00772152"/>
    <w:rsid w:val="0078610B"/>
    <w:rsid w:val="00790A57"/>
    <w:rsid w:val="0079510C"/>
    <w:rsid w:val="00795E41"/>
    <w:rsid w:val="007A64F5"/>
    <w:rsid w:val="007B6E5B"/>
    <w:rsid w:val="007C1F7F"/>
    <w:rsid w:val="008100B5"/>
    <w:rsid w:val="0082504A"/>
    <w:rsid w:val="008348D2"/>
    <w:rsid w:val="00857048"/>
    <w:rsid w:val="00863AA6"/>
    <w:rsid w:val="00866DE2"/>
    <w:rsid w:val="008A4089"/>
    <w:rsid w:val="008A6171"/>
    <w:rsid w:val="008D19B6"/>
    <w:rsid w:val="008E6420"/>
    <w:rsid w:val="008E7CA4"/>
    <w:rsid w:val="008F2ABD"/>
    <w:rsid w:val="00907678"/>
    <w:rsid w:val="00917E68"/>
    <w:rsid w:val="0092033C"/>
    <w:rsid w:val="00925FF5"/>
    <w:rsid w:val="00946837"/>
    <w:rsid w:val="00951E0D"/>
    <w:rsid w:val="00952AD0"/>
    <w:rsid w:val="00977E67"/>
    <w:rsid w:val="00992194"/>
    <w:rsid w:val="00995C07"/>
    <w:rsid w:val="009A19E8"/>
    <w:rsid w:val="009A1B7B"/>
    <w:rsid w:val="009B0E41"/>
    <w:rsid w:val="009B65BA"/>
    <w:rsid w:val="009C2DFB"/>
    <w:rsid w:val="009C5153"/>
    <w:rsid w:val="009D0069"/>
    <w:rsid w:val="009E38AB"/>
    <w:rsid w:val="009E59E4"/>
    <w:rsid w:val="009E75E5"/>
    <w:rsid w:val="009E79F9"/>
    <w:rsid w:val="00A001E4"/>
    <w:rsid w:val="00A02E15"/>
    <w:rsid w:val="00A1116C"/>
    <w:rsid w:val="00A130DB"/>
    <w:rsid w:val="00A24984"/>
    <w:rsid w:val="00A30206"/>
    <w:rsid w:val="00A54DC1"/>
    <w:rsid w:val="00A61118"/>
    <w:rsid w:val="00A80B80"/>
    <w:rsid w:val="00A85D0A"/>
    <w:rsid w:val="00A917D3"/>
    <w:rsid w:val="00A938D0"/>
    <w:rsid w:val="00A96537"/>
    <w:rsid w:val="00AA1AA6"/>
    <w:rsid w:val="00AB1915"/>
    <w:rsid w:val="00AB451C"/>
    <w:rsid w:val="00AB5C99"/>
    <w:rsid w:val="00AB660A"/>
    <w:rsid w:val="00AD1095"/>
    <w:rsid w:val="00AD13B9"/>
    <w:rsid w:val="00AE7422"/>
    <w:rsid w:val="00AF521E"/>
    <w:rsid w:val="00AF6FB4"/>
    <w:rsid w:val="00B12F1A"/>
    <w:rsid w:val="00B13C75"/>
    <w:rsid w:val="00B32D46"/>
    <w:rsid w:val="00B443E5"/>
    <w:rsid w:val="00B4544F"/>
    <w:rsid w:val="00B46395"/>
    <w:rsid w:val="00B61708"/>
    <w:rsid w:val="00B61E30"/>
    <w:rsid w:val="00BB0CA8"/>
    <w:rsid w:val="00BB37E0"/>
    <w:rsid w:val="00BB4204"/>
    <w:rsid w:val="00BF1905"/>
    <w:rsid w:val="00C155FE"/>
    <w:rsid w:val="00C3025A"/>
    <w:rsid w:val="00C3127D"/>
    <w:rsid w:val="00C36B15"/>
    <w:rsid w:val="00C36D29"/>
    <w:rsid w:val="00C37FCE"/>
    <w:rsid w:val="00C40814"/>
    <w:rsid w:val="00C42DEF"/>
    <w:rsid w:val="00C701B3"/>
    <w:rsid w:val="00C70497"/>
    <w:rsid w:val="00C76A10"/>
    <w:rsid w:val="00C91931"/>
    <w:rsid w:val="00C966B9"/>
    <w:rsid w:val="00C97366"/>
    <w:rsid w:val="00CA06FF"/>
    <w:rsid w:val="00CA37EE"/>
    <w:rsid w:val="00CA565F"/>
    <w:rsid w:val="00CB2936"/>
    <w:rsid w:val="00CC6D19"/>
    <w:rsid w:val="00CD2434"/>
    <w:rsid w:val="00CD2C0E"/>
    <w:rsid w:val="00CD4489"/>
    <w:rsid w:val="00CE37ED"/>
    <w:rsid w:val="00CE6103"/>
    <w:rsid w:val="00CF4672"/>
    <w:rsid w:val="00CF7CDF"/>
    <w:rsid w:val="00D03115"/>
    <w:rsid w:val="00D319EA"/>
    <w:rsid w:val="00D32EF4"/>
    <w:rsid w:val="00D33CB8"/>
    <w:rsid w:val="00D35974"/>
    <w:rsid w:val="00D56C5E"/>
    <w:rsid w:val="00D97589"/>
    <w:rsid w:val="00DA0F07"/>
    <w:rsid w:val="00DA37CA"/>
    <w:rsid w:val="00DB2E0F"/>
    <w:rsid w:val="00DC179D"/>
    <w:rsid w:val="00DC4E73"/>
    <w:rsid w:val="00DD38FA"/>
    <w:rsid w:val="00DD6711"/>
    <w:rsid w:val="00DD7BB1"/>
    <w:rsid w:val="00DE3486"/>
    <w:rsid w:val="00E1173D"/>
    <w:rsid w:val="00E369DD"/>
    <w:rsid w:val="00E45B1E"/>
    <w:rsid w:val="00E51EC6"/>
    <w:rsid w:val="00E718F0"/>
    <w:rsid w:val="00E750D5"/>
    <w:rsid w:val="00E77006"/>
    <w:rsid w:val="00E77C7D"/>
    <w:rsid w:val="00E80B06"/>
    <w:rsid w:val="00E80C88"/>
    <w:rsid w:val="00EA25CF"/>
    <w:rsid w:val="00EA35E2"/>
    <w:rsid w:val="00EA786E"/>
    <w:rsid w:val="00EC466E"/>
    <w:rsid w:val="00EC6D73"/>
    <w:rsid w:val="00ED461B"/>
    <w:rsid w:val="00ED5142"/>
    <w:rsid w:val="00EE2A8A"/>
    <w:rsid w:val="00EE2B30"/>
    <w:rsid w:val="00EE2CD8"/>
    <w:rsid w:val="00F109E6"/>
    <w:rsid w:val="00F10ED8"/>
    <w:rsid w:val="00F13FDD"/>
    <w:rsid w:val="00F17F85"/>
    <w:rsid w:val="00F36551"/>
    <w:rsid w:val="00F54D96"/>
    <w:rsid w:val="00F66572"/>
    <w:rsid w:val="00F67325"/>
    <w:rsid w:val="00F73392"/>
    <w:rsid w:val="00F7395D"/>
    <w:rsid w:val="00F81855"/>
    <w:rsid w:val="00F84632"/>
    <w:rsid w:val="00F86126"/>
    <w:rsid w:val="00F91F54"/>
    <w:rsid w:val="00FA3881"/>
    <w:rsid w:val="00FA4655"/>
    <w:rsid w:val="00FA5D41"/>
    <w:rsid w:val="00FA7FF9"/>
    <w:rsid w:val="00FB5A85"/>
    <w:rsid w:val="00FC2811"/>
    <w:rsid w:val="00FD2735"/>
    <w:rsid w:val="00FE00C6"/>
    <w:rsid w:val="00FE4181"/>
    <w:rsid w:val="00FE5D4B"/>
    <w:rsid w:val="00FF40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28E0"/>
  <w15:chartTrackingRefBased/>
  <w15:docId w15:val="{86CB3316-DA12-4355-B6A9-7C5B4245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A1AA6"/>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Odstavekseznama">
    <w:name w:val="List Paragraph"/>
    <w:basedOn w:val="Navaden"/>
    <w:uiPriority w:val="34"/>
    <w:qFormat/>
    <w:rsid w:val="00D56C5E"/>
    <w:pPr>
      <w:ind w:left="720"/>
      <w:contextualSpacing/>
    </w:pPr>
  </w:style>
  <w:style w:type="paragraph" w:styleId="Besedilooblaka">
    <w:name w:val="Balloon Text"/>
    <w:basedOn w:val="Navaden"/>
    <w:link w:val="BesedilooblakaZnak"/>
    <w:rsid w:val="00995C07"/>
    <w:pPr>
      <w:spacing w:line="240" w:lineRule="auto"/>
    </w:pPr>
    <w:rPr>
      <w:rFonts w:ascii="Tahoma" w:hAnsi="Tahoma" w:cs="Tahoma"/>
      <w:sz w:val="16"/>
      <w:szCs w:val="16"/>
      <w:lang w:val="en-US"/>
    </w:rPr>
  </w:style>
  <w:style w:type="character" w:customStyle="1" w:styleId="BesedilooblakaZnak">
    <w:name w:val="Besedilo oblačka Znak"/>
    <w:basedOn w:val="Privzetapisavaodstavka"/>
    <w:link w:val="Besedilooblaka"/>
    <w:rsid w:val="00995C07"/>
    <w:rPr>
      <w:rFonts w:ascii="Tahoma" w:eastAsia="Times New Roman" w:hAnsi="Tahoma" w:cs="Tahoma"/>
      <w:sz w:val="16"/>
      <w:szCs w:val="16"/>
      <w:lang w:val="en-US"/>
    </w:rPr>
  </w:style>
  <w:style w:type="paragraph" w:customStyle="1" w:styleId="a">
    <w:rsid w:val="00ED461B"/>
    <w:pPr>
      <w:spacing w:after="0" w:line="260" w:lineRule="exact"/>
    </w:pPr>
    <w:rPr>
      <w:rFonts w:ascii="Arial" w:eastAsia="Times New Roman" w:hAnsi="Arial" w:cs="Times New Roman"/>
      <w:sz w:val="20"/>
      <w:szCs w:val="24"/>
    </w:rPr>
  </w:style>
  <w:style w:type="character" w:styleId="Pripombasklic">
    <w:name w:val="annotation reference"/>
    <w:basedOn w:val="Privzetapisavaodstavka"/>
    <w:uiPriority w:val="99"/>
    <w:semiHidden/>
    <w:unhideWhenUsed/>
    <w:rsid w:val="00ED461B"/>
    <w:rPr>
      <w:sz w:val="16"/>
      <w:szCs w:val="16"/>
    </w:rPr>
  </w:style>
  <w:style w:type="character" w:styleId="Hiperpovezava">
    <w:name w:val="Hyperlink"/>
    <w:rsid w:val="00145C6E"/>
    <w:rPr>
      <w:color w:val="0000FF"/>
      <w:u w:val="single"/>
    </w:rPr>
  </w:style>
  <w:style w:type="character" w:styleId="Nerazreenaomemba">
    <w:name w:val="Unresolved Mention"/>
    <w:basedOn w:val="Privzetapisavaodstavka"/>
    <w:uiPriority w:val="99"/>
    <w:semiHidden/>
    <w:unhideWhenUsed/>
    <w:rsid w:val="00145C6E"/>
    <w:rPr>
      <w:color w:val="605E5C"/>
      <w:shd w:val="clear" w:color="auto" w:fill="E1DFDD"/>
    </w:rPr>
  </w:style>
  <w:style w:type="paragraph" w:styleId="Pripombabesedilo">
    <w:name w:val="annotation text"/>
    <w:basedOn w:val="Navaden"/>
    <w:link w:val="PripombabesediloZnak"/>
    <w:uiPriority w:val="99"/>
    <w:unhideWhenUsed/>
    <w:rsid w:val="008A6171"/>
    <w:pPr>
      <w:spacing w:line="240" w:lineRule="auto"/>
    </w:pPr>
    <w:rPr>
      <w:szCs w:val="20"/>
    </w:rPr>
  </w:style>
  <w:style w:type="character" w:customStyle="1" w:styleId="PripombabesediloZnak">
    <w:name w:val="Pripomba – besedilo Znak"/>
    <w:basedOn w:val="Privzetapisavaodstavka"/>
    <w:link w:val="Pripombabesedilo"/>
    <w:uiPriority w:val="99"/>
    <w:rsid w:val="008A6171"/>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8A6171"/>
    <w:rPr>
      <w:b/>
      <w:bCs/>
    </w:rPr>
  </w:style>
  <w:style w:type="character" w:customStyle="1" w:styleId="ZadevapripombeZnak">
    <w:name w:val="Zadeva pripombe Znak"/>
    <w:basedOn w:val="PripombabesediloZnak"/>
    <w:link w:val="Zadevapripombe"/>
    <w:uiPriority w:val="99"/>
    <w:semiHidden/>
    <w:rsid w:val="008A6171"/>
    <w:rPr>
      <w:rFonts w:ascii="Arial" w:eastAsia="Times New Roman" w:hAnsi="Arial" w:cs="Times New Roman"/>
      <w:b/>
      <w:bCs/>
      <w:sz w:val="20"/>
      <w:szCs w:val="20"/>
    </w:rPr>
  </w:style>
  <w:style w:type="paragraph" w:customStyle="1" w:styleId="a0">
    <w:rsid w:val="003E451A"/>
    <w:pPr>
      <w:spacing w:after="0" w:line="260" w:lineRule="exact"/>
    </w:pPr>
    <w:rPr>
      <w:rFonts w:ascii="Arial" w:eastAsia="Times New Roman" w:hAnsi="Arial" w:cs="Times New Roman"/>
      <w:sz w:val="20"/>
      <w:szCs w:val="24"/>
    </w:rPr>
  </w:style>
  <w:style w:type="paragraph" w:styleId="Konnaopomba-besedilo">
    <w:name w:val="endnote text"/>
    <w:basedOn w:val="Navaden"/>
    <w:link w:val="Konnaopomba-besediloZnak"/>
    <w:uiPriority w:val="99"/>
    <w:semiHidden/>
    <w:unhideWhenUsed/>
    <w:rsid w:val="00143662"/>
    <w:pPr>
      <w:spacing w:line="240" w:lineRule="auto"/>
    </w:pPr>
    <w:rPr>
      <w:szCs w:val="20"/>
    </w:rPr>
  </w:style>
  <w:style w:type="character" w:customStyle="1" w:styleId="Konnaopomba-besediloZnak">
    <w:name w:val="Končna opomba - besedilo Znak"/>
    <w:basedOn w:val="Privzetapisavaodstavka"/>
    <w:link w:val="Konnaopomba-besedilo"/>
    <w:uiPriority w:val="99"/>
    <w:semiHidden/>
    <w:rsid w:val="00143662"/>
    <w:rPr>
      <w:rFonts w:ascii="Arial" w:eastAsia="Times New Roman" w:hAnsi="Arial" w:cs="Times New Roman"/>
      <w:sz w:val="20"/>
      <w:szCs w:val="20"/>
    </w:rPr>
  </w:style>
  <w:style w:type="character" w:styleId="Konnaopomba-sklic">
    <w:name w:val="endnote reference"/>
    <w:basedOn w:val="Privzetapisavaodstavka"/>
    <w:uiPriority w:val="99"/>
    <w:semiHidden/>
    <w:unhideWhenUsed/>
    <w:rsid w:val="00143662"/>
    <w:rPr>
      <w:vertAlign w:val="superscript"/>
    </w:rPr>
  </w:style>
  <w:style w:type="paragraph" w:styleId="Sprotnaopomba-besedilo">
    <w:name w:val="footnote text"/>
    <w:basedOn w:val="Navaden"/>
    <w:link w:val="Sprotnaopomba-besediloZnak"/>
    <w:uiPriority w:val="99"/>
    <w:semiHidden/>
    <w:unhideWhenUsed/>
    <w:rsid w:val="00143662"/>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143662"/>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143662"/>
    <w:rPr>
      <w:vertAlign w:val="superscript"/>
    </w:rPr>
  </w:style>
  <w:style w:type="character" w:styleId="SledenaHiperpovezava">
    <w:name w:val="FollowedHyperlink"/>
    <w:basedOn w:val="Privzetapisavaodstavka"/>
    <w:uiPriority w:val="99"/>
    <w:semiHidden/>
    <w:unhideWhenUsed/>
    <w:rsid w:val="002452E6"/>
    <w:rPr>
      <w:color w:val="954F72" w:themeColor="followedHyperlink"/>
      <w:u w:val="single"/>
    </w:rPr>
  </w:style>
  <w:style w:type="paragraph" w:styleId="Revizija">
    <w:name w:val="Revision"/>
    <w:hidden/>
    <w:uiPriority w:val="99"/>
    <w:semiHidden/>
    <w:rsid w:val="00CD4489"/>
    <w:pPr>
      <w:spacing w:after="0" w:line="240" w:lineRule="auto"/>
    </w:pPr>
    <w:rPr>
      <w:rFonts w:ascii="Arial" w:eastAsia="Times New Roman" w:hAnsi="Arial" w:cs="Times New Roman"/>
      <w:sz w:val="20"/>
      <w:szCs w:val="24"/>
    </w:rPr>
  </w:style>
  <w:style w:type="table" w:styleId="Tabelamrea">
    <w:name w:val="Table Grid"/>
    <w:basedOn w:val="Navadnatabela"/>
    <w:uiPriority w:val="39"/>
    <w:rsid w:val="00C36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09-01-2871" TargetMode="External"/><Relationship Id="rId18" Type="http://schemas.openxmlformats.org/officeDocument/2006/relationships/hyperlink" Target="https://www.uradni-list.si/glasilo-uradni-list-rs/vsebina/2012-01-2410" TargetMode="External"/><Relationship Id="rId26" Type="http://schemas.openxmlformats.org/officeDocument/2006/relationships/hyperlink" Target="https://www.uradni-list.si/glasilo-uradni-list-rs/vsebina/2022-01-2603" TargetMode="External"/><Relationship Id="rId21" Type="http://schemas.openxmlformats.org/officeDocument/2006/relationships/hyperlink" Target="https://www.uradni-list.si/glasilo-uradni-list-rs/vsebina/2016-21-2169"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radni-list.si/glasilo-uradni-list-rs/vsebina/2008-01-1460" TargetMode="External"/><Relationship Id="rId17" Type="http://schemas.openxmlformats.org/officeDocument/2006/relationships/hyperlink" Target="https://www.uradni-list.si/glasilo-uradni-list-rs/vsebina/2012-01-1700" TargetMode="External"/><Relationship Id="rId25" Type="http://schemas.openxmlformats.org/officeDocument/2006/relationships/hyperlink" Target="https://www.uradni-list.si/glasilo-uradni-list-rs/vsebina/2021-01-4285"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radni-list.si/glasilo-uradni-list-rs/vsebina/2011-01-0821" TargetMode="External"/><Relationship Id="rId20" Type="http://schemas.openxmlformats.org/officeDocument/2006/relationships/hyperlink" Target="https://www.uradni-list.si/glasilo-uradni-list-rs/vsebina/2016-01-1999" TargetMode="External"/><Relationship Id="rId29" Type="http://schemas.openxmlformats.org/officeDocument/2006/relationships/hyperlink" Target="https://www.uradni-list.si/glasilo-uradni-list-rs/vsebina/2023-01-22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radni-list.si/glasilo-uradni-list-rs/vsebina/2007-01-0718" TargetMode="External"/><Relationship Id="rId24" Type="http://schemas.openxmlformats.org/officeDocument/2006/relationships/hyperlink" Target="https://www.uradni-list.si/glasilo-uradni-list-rs/vsebina/2021-01-3352" TargetMode="External"/><Relationship Id="rId32" Type="http://schemas.openxmlformats.org/officeDocument/2006/relationships/hyperlink" Target="https://www.gov.si/drzavni-organi/ministrstva/ministrstvo-za-vzgojo-in-izobrazevanje/javne-objav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radni-list.si/glasilo-uradni-list-rs/vsebina/2009-21-3051" TargetMode="External"/><Relationship Id="rId23" Type="http://schemas.openxmlformats.org/officeDocument/2006/relationships/hyperlink" Target="https://www.uradni-list.si/glasilo-uradni-list-rs/vsebina/2021-01-2629" TargetMode="External"/><Relationship Id="rId28" Type="http://schemas.openxmlformats.org/officeDocument/2006/relationships/hyperlink" Target="https://www.uradni-list.si/glasilo-uradni-list-rs/vsebina/2022-01-4017"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uradni-list.si/glasilo-uradni-list-rs/vsebina/2015-01-1934" TargetMode="External"/><Relationship Id="rId31" Type="http://schemas.openxmlformats.org/officeDocument/2006/relationships/hyperlink" Target="https://www.uradni-list.si/glasilo-uradni-list-rs/vsebina/2025-01-20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09-21-3033" TargetMode="External"/><Relationship Id="rId22" Type="http://schemas.openxmlformats.org/officeDocument/2006/relationships/hyperlink" Target="https://www.uradni-list.si/glasilo-uradni-list-rs/vsebina/2017-01-1324" TargetMode="External"/><Relationship Id="rId27" Type="http://schemas.openxmlformats.org/officeDocument/2006/relationships/hyperlink" Target="https://www.uradni-list.si/glasilo-uradni-list-rs/vsebina/2022-01-3469" TargetMode="External"/><Relationship Id="rId30" Type="http://schemas.openxmlformats.org/officeDocument/2006/relationships/hyperlink" Target="https://www.uradni-list.si/glasilo-uradni-list-rs/vsebina/2025-01-0760"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uradni-list.si/glasilo-uradni-list-rs/vsebina/2012-01-2410" TargetMode="External"/><Relationship Id="rId13" Type="http://schemas.openxmlformats.org/officeDocument/2006/relationships/hyperlink" Target="https://www.uradni-list.si/glasilo-uradni-list-rs/vsebina/2021-01-2629" TargetMode="External"/><Relationship Id="rId18" Type="http://schemas.openxmlformats.org/officeDocument/2006/relationships/hyperlink" Target="https://www.uradni-list.si/glasilo-uradni-list-rs/vsebina/2022-01-4017" TargetMode="External"/><Relationship Id="rId3" Type="http://schemas.openxmlformats.org/officeDocument/2006/relationships/hyperlink" Target="https://www.uradni-list.si/glasilo-uradni-list-rs/vsebina/2009-01-2871" TargetMode="External"/><Relationship Id="rId21" Type="http://schemas.openxmlformats.org/officeDocument/2006/relationships/hyperlink" Target="https://www.uradni-list.si/glasilo-uradni-list-rs/vsebina/2025-01-2001" TargetMode="External"/><Relationship Id="rId7" Type="http://schemas.openxmlformats.org/officeDocument/2006/relationships/hyperlink" Target="https://www.uradni-list.si/glasilo-uradni-list-rs/vsebina/2012-01-1700" TargetMode="External"/><Relationship Id="rId12" Type="http://schemas.openxmlformats.org/officeDocument/2006/relationships/hyperlink" Target="https://www.uradni-list.si/glasilo-uradni-list-rs/vsebina/2017-01-1324" TargetMode="External"/><Relationship Id="rId17" Type="http://schemas.openxmlformats.org/officeDocument/2006/relationships/hyperlink" Target="https://www.uradni-list.si/glasilo-uradni-list-rs/vsebina/2022-01-3469" TargetMode="External"/><Relationship Id="rId2" Type="http://schemas.openxmlformats.org/officeDocument/2006/relationships/hyperlink" Target="https://www.uradni-list.si/glasilo-uradni-list-rs/vsebina/2008-01-1460" TargetMode="External"/><Relationship Id="rId16" Type="http://schemas.openxmlformats.org/officeDocument/2006/relationships/hyperlink" Target="https://www.uradni-list.si/glasilo-uradni-list-rs/vsebina/2022-01-2603" TargetMode="External"/><Relationship Id="rId20" Type="http://schemas.openxmlformats.org/officeDocument/2006/relationships/hyperlink" Target="https://www.uradni-list.si/glasilo-uradni-list-rs/vsebina/2025-01-0760" TargetMode="External"/><Relationship Id="rId1" Type="http://schemas.openxmlformats.org/officeDocument/2006/relationships/hyperlink" Target="https://www.uradni-list.si/glasilo-uradni-list-rs/vsebina/2007-01-0718" TargetMode="External"/><Relationship Id="rId6" Type="http://schemas.openxmlformats.org/officeDocument/2006/relationships/hyperlink" Target="https://www.uradni-list.si/glasilo-uradni-list-rs/vsebina/2011-01-0821" TargetMode="External"/><Relationship Id="rId11" Type="http://schemas.openxmlformats.org/officeDocument/2006/relationships/hyperlink" Target="https://www.uradni-list.si/glasilo-uradni-list-rs/vsebina/2016-21-2169" TargetMode="External"/><Relationship Id="rId5" Type="http://schemas.openxmlformats.org/officeDocument/2006/relationships/hyperlink" Target="https://www.uradni-list.si/glasilo-uradni-list-rs/vsebina/2009-21-3051" TargetMode="External"/><Relationship Id="rId15" Type="http://schemas.openxmlformats.org/officeDocument/2006/relationships/hyperlink" Target="https://www.uradni-list.si/glasilo-uradni-list-rs/vsebina/2021-01-4285" TargetMode="External"/><Relationship Id="rId10" Type="http://schemas.openxmlformats.org/officeDocument/2006/relationships/hyperlink" Target="https://www.uradni-list.si/glasilo-uradni-list-rs/vsebina/2016-01-1999" TargetMode="External"/><Relationship Id="rId19" Type="http://schemas.openxmlformats.org/officeDocument/2006/relationships/hyperlink" Target="https://www.uradni-list.si/glasilo-uradni-list-rs/vsebina/2023-01-2202" TargetMode="External"/><Relationship Id="rId4" Type="http://schemas.openxmlformats.org/officeDocument/2006/relationships/hyperlink" Target="https://www.uradni-list.si/glasilo-uradni-list-rs/vsebina/2009-21-3033" TargetMode="External"/><Relationship Id="rId9" Type="http://schemas.openxmlformats.org/officeDocument/2006/relationships/hyperlink" Target="https://www.uradni-list.si/glasilo-uradni-list-rs/vsebina/2015-01-1934" TargetMode="External"/><Relationship Id="rId14" Type="http://schemas.openxmlformats.org/officeDocument/2006/relationships/hyperlink" Target="https://www.uradni-list.si/glasilo-uradni-list-rs/vsebina/2021-01-335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A136D24472C8D42A8FD83F907B2734D" ma:contentTypeVersion="5" ma:contentTypeDescription="Ustvari nov dokument." ma:contentTypeScope="" ma:versionID="04bb79b2e5a81e2e8322a753aeb5695d">
  <xsd:schema xmlns:xsd="http://www.w3.org/2001/XMLSchema" xmlns:xs="http://www.w3.org/2001/XMLSchema" xmlns:p="http://schemas.microsoft.com/office/2006/metadata/properties" xmlns:ns2="1f8e84f3-ef96-4312-9a58-f8fc91998ae7" targetNamespace="http://schemas.microsoft.com/office/2006/metadata/properties" ma:root="true" ma:fieldsID="0f745091388525561f0775ac912259e8" ns2:_="">
    <xsd:import namespace="1f8e84f3-ef96-4312-9a58-f8fc91998ae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e84f3-ef96-4312-9a58-f8fc91998ae7"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61EEC-7FA8-4B88-B21C-900ED86488CF}">
  <ds:schemaRefs>
    <ds:schemaRef ds:uri="http://schemas.openxmlformats.org/officeDocument/2006/bibliography"/>
  </ds:schemaRefs>
</ds:datastoreItem>
</file>

<file path=customXml/itemProps2.xml><?xml version="1.0" encoding="utf-8"?>
<ds:datastoreItem xmlns:ds="http://schemas.openxmlformats.org/officeDocument/2006/customXml" ds:itemID="{4101F5EE-A174-429C-8D06-34D3384FBF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D8D48F-E6FE-4296-8B8B-E8E8903FDB4D}">
  <ds:schemaRefs>
    <ds:schemaRef ds:uri="http://schemas.microsoft.com/sharepoint/v3/contenttype/forms"/>
  </ds:schemaRefs>
</ds:datastoreItem>
</file>

<file path=customXml/itemProps4.xml><?xml version="1.0" encoding="utf-8"?>
<ds:datastoreItem xmlns:ds="http://schemas.openxmlformats.org/officeDocument/2006/customXml" ds:itemID="{1AC81F44-EE6D-4C68-BE00-FFBB03A39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e84f3-ef96-4312-9a58-f8fc91998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3144</Words>
  <Characters>17923</Characters>
  <Application>Microsoft Office Word</Application>
  <DocSecurity>0</DocSecurity>
  <Lines>149</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Srebotnjak Verbinc</dc:creator>
  <cp:keywords/>
  <dc:description/>
  <cp:lastModifiedBy>Valerija Jenko</cp:lastModifiedBy>
  <cp:revision>7</cp:revision>
  <cp:lastPrinted>2025-02-20T08:43:00Z</cp:lastPrinted>
  <dcterms:created xsi:type="dcterms:W3CDTF">2026-03-16T09:51:00Z</dcterms:created>
  <dcterms:modified xsi:type="dcterms:W3CDTF">2026-03-20T04:47:00Z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0x010100FA136D24472C8D42A8FD83F907B2734D</vt:lpwstr>
  </property>
</Properties>
</file>