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C6B2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Cs w:val="20"/>
        </w:rPr>
      </w:pPr>
      <w:r w:rsidRPr="003E6EDB">
        <w:rPr>
          <w:rFonts w:cs="Arial"/>
          <w:b/>
          <w:szCs w:val="20"/>
        </w:rPr>
        <w:t>TIPSKA POGODBA</w:t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  <w:t>ARHIVSKI IZVOD</w:t>
      </w:r>
    </w:p>
    <w:p w14:paraId="34F865BE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</w:p>
    <w:p w14:paraId="38640403" w14:textId="774F1508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Cs w:val="20"/>
        </w:rPr>
      </w:pPr>
      <w:r w:rsidRPr="003E6EDB">
        <w:rPr>
          <w:rFonts w:cs="Arial"/>
          <w:b/>
          <w:szCs w:val="20"/>
        </w:rPr>
        <w:t>Ministrstvo za</w:t>
      </w:r>
      <w:r w:rsidR="00F1004D">
        <w:rPr>
          <w:rFonts w:cs="Arial"/>
          <w:b/>
          <w:szCs w:val="20"/>
        </w:rPr>
        <w:t xml:space="preserve"> vzgojo in </w:t>
      </w:r>
      <w:r w:rsidRPr="003E6EDB">
        <w:rPr>
          <w:rFonts w:cs="Arial"/>
          <w:b/>
          <w:szCs w:val="20"/>
        </w:rPr>
        <w:t>izobraževanje</w:t>
      </w:r>
    </w:p>
    <w:p w14:paraId="6FFAC6B2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 xml:space="preserve">Masarykova 16, 1000 Ljubljana, </w:t>
      </w:r>
    </w:p>
    <w:p w14:paraId="02A5922E" w14:textId="44D62970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 xml:space="preserve">ki ga zastopa </w:t>
      </w:r>
      <w:r>
        <w:rPr>
          <w:rFonts w:cs="Arial"/>
          <w:szCs w:val="20"/>
        </w:rPr>
        <w:t>minist</w:t>
      </w:r>
      <w:r w:rsidR="00F1004D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dr. </w:t>
      </w:r>
      <w:r w:rsidR="00F1004D">
        <w:rPr>
          <w:rFonts w:cs="Arial"/>
          <w:szCs w:val="20"/>
        </w:rPr>
        <w:t>Darjo Felda</w:t>
      </w:r>
      <w:r w:rsidRPr="003E6EDB">
        <w:rPr>
          <w:rFonts w:cs="Arial"/>
          <w:szCs w:val="20"/>
        </w:rPr>
        <w:t>,</w:t>
      </w:r>
    </w:p>
    <w:p w14:paraId="24E59766" w14:textId="1F194C55" w:rsidR="008A6626" w:rsidRPr="00D11D2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  <w:r w:rsidRPr="00D11D2B">
        <w:rPr>
          <w:rFonts w:cs="Arial"/>
          <w:szCs w:val="20"/>
        </w:rPr>
        <w:t xml:space="preserve">matična številka: </w:t>
      </w:r>
      <w:r w:rsidR="00571BE9">
        <w:rPr>
          <w:rFonts w:cs="Arial"/>
          <w:szCs w:val="20"/>
        </w:rPr>
        <w:t>2632608000</w:t>
      </w:r>
      <w:r w:rsidRPr="00D11D2B">
        <w:rPr>
          <w:rFonts w:cs="Arial"/>
          <w:szCs w:val="20"/>
        </w:rPr>
        <w:t>,</w:t>
      </w:r>
    </w:p>
    <w:p w14:paraId="16EDEFBD" w14:textId="6A893790" w:rsidR="008A6626" w:rsidRPr="00D11D2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</w:tabs>
        <w:jc w:val="both"/>
        <w:rPr>
          <w:rFonts w:cs="Arial"/>
          <w:szCs w:val="20"/>
        </w:rPr>
      </w:pPr>
      <w:r w:rsidRPr="00D11D2B">
        <w:rPr>
          <w:rFonts w:cs="Arial"/>
          <w:szCs w:val="20"/>
        </w:rPr>
        <w:t xml:space="preserve">davčna številka: </w:t>
      </w:r>
      <w:r w:rsidR="00571BE9">
        <w:rPr>
          <w:rFonts w:cs="Arial"/>
          <w:szCs w:val="20"/>
        </w:rPr>
        <w:t>SI64524485</w:t>
      </w:r>
      <w:r w:rsidRPr="00D11D2B">
        <w:rPr>
          <w:rFonts w:cs="Arial"/>
          <w:szCs w:val="20"/>
        </w:rPr>
        <w:t>,</w:t>
      </w:r>
      <w:r w:rsidR="00140815" w:rsidRPr="00140815">
        <w:t xml:space="preserve"> </w:t>
      </w:r>
      <w:r w:rsidR="00D11D2B" w:rsidRPr="00D11D2B">
        <w:rPr>
          <w:rFonts w:cs="Arial"/>
          <w:szCs w:val="20"/>
        </w:rPr>
        <w:t xml:space="preserve"> </w:t>
      </w:r>
    </w:p>
    <w:p w14:paraId="4112DB4F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</w:tabs>
        <w:jc w:val="both"/>
        <w:rPr>
          <w:rFonts w:cs="Arial"/>
          <w:szCs w:val="20"/>
        </w:rPr>
      </w:pPr>
      <w:r w:rsidRPr="00571BE9">
        <w:rPr>
          <w:rFonts w:cs="Arial"/>
          <w:szCs w:val="20"/>
        </w:rPr>
        <w:t>TRR: 0110 0630 0109 972</w:t>
      </w:r>
    </w:p>
    <w:p w14:paraId="0B7441A4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(v nadaljnjem besedilu: ministrstvo)</w:t>
      </w:r>
    </w:p>
    <w:p w14:paraId="0606DF30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50ACE72A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in</w:t>
      </w:r>
    </w:p>
    <w:p w14:paraId="142D0EFA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1FA442B2" w14:textId="77777777" w:rsidR="008A6626" w:rsidRPr="003E6EDB" w:rsidRDefault="008A6626" w:rsidP="008A6626">
      <w:pPr>
        <w:jc w:val="both"/>
        <w:rPr>
          <w:rFonts w:cs="Arial"/>
          <w:b/>
          <w:szCs w:val="20"/>
        </w:rPr>
      </w:pPr>
      <w:r w:rsidRPr="003E6EDB">
        <w:rPr>
          <w:rFonts w:cs="Arial"/>
          <w:b/>
          <w:noProof/>
          <w:szCs w:val="20"/>
        </w:rPr>
        <w:t>»Izvajalec«</w:t>
      </w:r>
    </w:p>
    <w:p w14:paraId="7B9F7124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noProof/>
          <w:szCs w:val="20"/>
        </w:rPr>
        <w:t>»Naslov«, »poštna številka in pošta«</w:t>
      </w:r>
      <w:r w:rsidRPr="003E6EDB">
        <w:rPr>
          <w:rFonts w:cs="Arial"/>
          <w:szCs w:val="20"/>
        </w:rPr>
        <w:t>,</w:t>
      </w:r>
    </w:p>
    <w:p w14:paraId="2EC4610C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ki ga/jo zastopa »ime in priimek odgovorne osebe«,</w:t>
      </w:r>
    </w:p>
    <w:p w14:paraId="3ECBE3A6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matična številka,</w:t>
      </w:r>
    </w:p>
    <w:p w14:paraId="2EE92C6D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davčna številka,</w:t>
      </w:r>
    </w:p>
    <w:p w14:paraId="425A1243" w14:textId="77777777" w:rsidR="008A6626" w:rsidRPr="003E6EDB" w:rsidRDefault="008A6626" w:rsidP="008A6626">
      <w:pPr>
        <w:jc w:val="both"/>
        <w:rPr>
          <w:rFonts w:cs="Arial"/>
          <w:bCs/>
          <w:szCs w:val="20"/>
        </w:rPr>
      </w:pPr>
      <w:r w:rsidRPr="003E6EDB">
        <w:rPr>
          <w:rFonts w:cs="Arial"/>
          <w:szCs w:val="20"/>
        </w:rPr>
        <w:t>TRR</w:t>
      </w:r>
      <w:r w:rsidRPr="003E6EDB">
        <w:rPr>
          <w:rFonts w:cs="Arial"/>
          <w:bCs/>
          <w:szCs w:val="20"/>
        </w:rPr>
        <w:t>,</w:t>
      </w:r>
    </w:p>
    <w:p w14:paraId="147B64D1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(v nadaljnjem besedilu: izvajalec)</w:t>
      </w:r>
    </w:p>
    <w:p w14:paraId="5CD75C8C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4D0650A8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skleneta</w:t>
      </w:r>
    </w:p>
    <w:p w14:paraId="06512928" w14:textId="77777777" w:rsidR="008A6626" w:rsidRDefault="008A6626" w:rsidP="008A6626">
      <w:pPr>
        <w:jc w:val="both"/>
        <w:rPr>
          <w:rFonts w:cs="Arial"/>
          <w:szCs w:val="20"/>
        </w:rPr>
      </w:pPr>
    </w:p>
    <w:p w14:paraId="72A49B20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2FE01249" w14:textId="18EC2845" w:rsidR="008A6626" w:rsidRPr="003E6EDB" w:rsidRDefault="008A6626" w:rsidP="008A6626">
      <w:pPr>
        <w:jc w:val="center"/>
        <w:rPr>
          <w:rFonts w:cs="Arial"/>
          <w:b/>
          <w:noProof/>
          <w:color w:val="000000"/>
        </w:rPr>
      </w:pPr>
      <w:r w:rsidRPr="003E6EDB">
        <w:rPr>
          <w:rFonts w:cs="Arial"/>
          <w:b/>
          <w:noProof/>
        </w:rPr>
        <w:t>POGODBO š</w:t>
      </w:r>
      <w:r w:rsidRPr="003E6EDB">
        <w:rPr>
          <w:rFonts w:cs="Arial"/>
          <w:b/>
          <w:noProof/>
          <w:color w:val="000000"/>
        </w:rPr>
        <w:t>t</w:t>
      </w:r>
      <w:r w:rsidRPr="008A5B5B">
        <w:rPr>
          <w:rFonts w:cs="Arial"/>
          <w:b/>
          <w:noProof/>
          <w:color w:val="000000"/>
        </w:rPr>
        <w:t xml:space="preserve">. </w:t>
      </w:r>
      <w:r w:rsidRPr="008A5B5B">
        <w:rPr>
          <w:rFonts w:cs="Arial"/>
          <w:b/>
          <w:szCs w:val="20"/>
          <w:lang w:eastAsia="sl-SI"/>
        </w:rPr>
        <w:t>C3330-2</w:t>
      </w:r>
      <w:r w:rsidR="00F1004D" w:rsidRPr="008A5B5B">
        <w:rPr>
          <w:rFonts w:cs="Arial"/>
          <w:b/>
          <w:szCs w:val="20"/>
          <w:lang w:eastAsia="sl-SI"/>
        </w:rPr>
        <w:t>3</w:t>
      </w:r>
      <w:r w:rsidRPr="008A5B5B">
        <w:rPr>
          <w:rFonts w:cs="Arial"/>
          <w:b/>
          <w:szCs w:val="20"/>
          <w:lang w:eastAsia="sl-SI"/>
        </w:rPr>
        <w:t>-405002</w:t>
      </w:r>
      <w:r w:rsidRPr="008A5B5B">
        <w:rPr>
          <w:rFonts w:cs="Arial"/>
          <w:b/>
          <w:noProof/>
          <w:color w:val="000000"/>
        </w:rPr>
        <w:t>/__</w:t>
      </w:r>
    </w:p>
    <w:p w14:paraId="422A5781" w14:textId="517D3E10" w:rsidR="008A6626" w:rsidRPr="003E6EDB" w:rsidRDefault="008A6626" w:rsidP="008A6626">
      <w:pPr>
        <w:jc w:val="center"/>
        <w:rPr>
          <w:rFonts w:cs="Arial"/>
          <w:b/>
          <w:noProof/>
        </w:rPr>
      </w:pPr>
      <w:r w:rsidRPr="003E6EDB">
        <w:rPr>
          <w:rFonts w:cs="Arial"/>
          <w:b/>
          <w:noProof/>
        </w:rPr>
        <w:t xml:space="preserve">O SOFINANCIRANJU DEJAVNOSTI IZOBRAŽEVANJA ODRASLIH V LETU </w:t>
      </w:r>
      <w:r>
        <w:rPr>
          <w:rFonts w:cs="Arial"/>
          <w:b/>
          <w:noProof/>
        </w:rPr>
        <w:t>202</w:t>
      </w:r>
      <w:r w:rsidR="00F1004D">
        <w:rPr>
          <w:rFonts w:cs="Arial"/>
          <w:b/>
          <w:noProof/>
        </w:rPr>
        <w:t>3</w:t>
      </w:r>
    </w:p>
    <w:p w14:paraId="6D6BD9A9" w14:textId="77777777" w:rsidR="008A6626" w:rsidRDefault="008A6626" w:rsidP="008A6626">
      <w:pPr>
        <w:jc w:val="both"/>
        <w:rPr>
          <w:rFonts w:cs="Arial"/>
          <w:noProof/>
        </w:rPr>
      </w:pPr>
    </w:p>
    <w:p w14:paraId="5D8A1484" w14:textId="3090A73A" w:rsidR="008A6626" w:rsidRDefault="008A6626" w:rsidP="008A6626">
      <w:pPr>
        <w:jc w:val="both"/>
        <w:rPr>
          <w:rFonts w:cs="Arial"/>
          <w:noProof/>
        </w:rPr>
      </w:pPr>
    </w:p>
    <w:p w14:paraId="1541E9FE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1. člen</w:t>
      </w:r>
    </w:p>
    <w:p w14:paraId="1CBA672E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(ugotovitvene določbe)</w:t>
      </w:r>
    </w:p>
    <w:p w14:paraId="36150223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5EFFDBEB" w14:textId="4A417FC5" w:rsidR="008A6626" w:rsidRPr="003E6EDB" w:rsidRDefault="008A6626" w:rsidP="008A6626">
      <w:pPr>
        <w:jc w:val="both"/>
        <w:rPr>
          <w:rFonts w:cs="Arial"/>
          <w:noProof/>
        </w:rPr>
      </w:pPr>
      <w:r w:rsidRPr="00A568FE">
        <w:rPr>
          <w:rFonts w:cs="Arial"/>
          <w:noProof/>
        </w:rPr>
        <w:t xml:space="preserve">Ta pogodba se sklepa na podlagi </w:t>
      </w:r>
      <w:r w:rsidRPr="00CF0269">
        <w:rPr>
          <w:szCs w:val="20"/>
        </w:rPr>
        <w:t>50. člen</w:t>
      </w:r>
      <w:r>
        <w:rPr>
          <w:szCs w:val="20"/>
        </w:rPr>
        <w:t>a</w:t>
      </w:r>
      <w:r w:rsidRPr="00CF0269">
        <w:rPr>
          <w:szCs w:val="20"/>
        </w:rPr>
        <w:t xml:space="preserve"> </w:t>
      </w:r>
      <w:r w:rsidRPr="000E2FA0">
        <w:t>Zakon</w:t>
      </w:r>
      <w:r>
        <w:t>a</w:t>
      </w:r>
      <w:r w:rsidRPr="000E2FA0">
        <w:t xml:space="preserve"> o javnih financah (Uradni list RS, št. 11/11 – uradno prečiščeno besedilo, 14/13 – popr., 101/13, 55/15 – ZFisP, 96/15 – ZIPRS1617, 13/18</w:t>
      </w:r>
      <w:r w:rsidR="00140815">
        <w:t>,</w:t>
      </w:r>
      <w:r w:rsidRPr="000E2FA0">
        <w:t xml:space="preserve"> 195/20 – odl. US</w:t>
      </w:r>
      <w:r w:rsidR="00140815" w:rsidRPr="00140815">
        <w:t xml:space="preserve"> in 18/23 – ZDU-1O</w:t>
      </w:r>
      <w:r w:rsidRPr="000E2FA0">
        <w:t>)</w:t>
      </w:r>
      <w:r w:rsidRPr="00A568FE">
        <w:rPr>
          <w:rFonts w:cs="Arial"/>
          <w:noProof/>
        </w:rPr>
        <w:t xml:space="preserve">, Javnega razpisa za </w:t>
      </w:r>
      <w:r w:rsidRPr="003E6EDB">
        <w:rPr>
          <w:rFonts w:cs="Arial"/>
          <w:noProof/>
        </w:rPr>
        <w:t xml:space="preserve">sofinanciranje </w:t>
      </w:r>
      <w:r w:rsidR="00F1004D">
        <w:rPr>
          <w:rFonts w:cs="Arial"/>
          <w:noProof/>
        </w:rPr>
        <w:t>d</w:t>
      </w:r>
      <w:r w:rsidRPr="003E6EDB">
        <w:rPr>
          <w:rFonts w:cs="Arial"/>
          <w:noProof/>
        </w:rPr>
        <w:t>ejavnosti izobraževanja odraslih v letu 20</w:t>
      </w:r>
      <w:r>
        <w:rPr>
          <w:rFonts w:cs="Arial"/>
          <w:noProof/>
        </w:rPr>
        <w:t>2</w:t>
      </w:r>
      <w:r w:rsidR="00F1004D">
        <w:rPr>
          <w:rFonts w:cs="Arial"/>
          <w:noProof/>
        </w:rPr>
        <w:t>3</w:t>
      </w:r>
      <w:r w:rsidRPr="00A568FE">
        <w:rPr>
          <w:rFonts w:cs="Arial"/>
          <w:noProof/>
        </w:rPr>
        <w:t xml:space="preserve"> (Uradni list RS, št. __/</w:t>
      </w:r>
      <w:r>
        <w:rPr>
          <w:rFonts w:cs="Arial"/>
          <w:noProof/>
        </w:rPr>
        <w:t>22</w:t>
      </w:r>
      <w:r w:rsidRPr="00A568FE">
        <w:rPr>
          <w:rFonts w:cs="Arial"/>
          <w:noProof/>
        </w:rPr>
        <w:t>)</w:t>
      </w:r>
      <w:r w:rsidRPr="00A568FE">
        <w:rPr>
          <w:rFonts w:cs="Arial"/>
          <w:noProof/>
          <w:szCs w:val="20"/>
        </w:rPr>
        <w:t xml:space="preserve"> in v skladu z </w:t>
      </w:r>
      <w:r w:rsidRPr="006319EF">
        <w:rPr>
          <w:rFonts w:cs="Arial"/>
          <w:bCs/>
          <w:szCs w:val="20"/>
          <w:shd w:val="clear" w:color="auto" w:fill="FFFFFF"/>
        </w:rPr>
        <w:t>29. členom</w:t>
      </w:r>
      <w:r>
        <w:rPr>
          <w:rFonts w:cs="Arial"/>
          <w:bCs/>
          <w:szCs w:val="20"/>
          <w:shd w:val="clear" w:color="auto" w:fill="FFFFFF"/>
        </w:rPr>
        <w:t xml:space="preserve"> </w:t>
      </w:r>
      <w:r w:rsidR="00BC11BE">
        <w:t>Zakona o izvrševanju proračunov Republike Slovenije za leti 2023 in 2024 (Uradni list RS, št. 150/22)</w:t>
      </w:r>
      <w:r w:rsidR="00BC11BE">
        <w:rPr>
          <w:rFonts w:cs="Arial"/>
        </w:rPr>
        <w:t>,</w:t>
      </w:r>
      <w:r w:rsidRPr="00A568FE">
        <w:rPr>
          <w:rFonts w:cs="Arial"/>
          <w:noProof/>
        </w:rPr>
        <w:t xml:space="preserve"> </w:t>
      </w:r>
      <w:r>
        <w:rPr>
          <w:rFonts w:cs="Arial"/>
          <w:bCs/>
          <w:szCs w:val="20"/>
          <w:shd w:val="clear" w:color="auto" w:fill="FFFFFF"/>
        </w:rPr>
        <w:t xml:space="preserve">216. in 229. členom Pravilnika o postopkih za izvrševanje </w:t>
      </w:r>
      <w:r w:rsidRPr="007D110D">
        <w:rPr>
          <w:rFonts w:cs="Arial"/>
          <w:bCs/>
          <w:szCs w:val="20"/>
          <w:shd w:val="clear" w:color="auto" w:fill="FFFFFF"/>
        </w:rPr>
        <w:t xml:space="preserve">proračuna Republike Slovenije </w:t>
      </w:r>
      <w:r w:rsidRPr="00862419">
        <w:t>(Uradni list RS, št. 50/07, 61/08, 99/09 – ZIPRS1011, 3/13</w:t>
      </w:r>
      <w:r w:rsidR="00140815">
        <w:t>,</w:t>
      </w:r>
      <w:r w:rsidRPr="00862419">
        <w:t xml:space="preserve"> 81/16</w:t>
      </w:r>
      <w:r w:rsidR="00140815">
        <w:t xml:space="preserve">, </w:t>
      </w:r>
      <w:r w:rsidR="00140815" w:rsidRPr="00140815">
        <w:t>11/22, 96/22, 105/22 – ZZNŠPP in 149/22</w:t>
      </w:r>
      <w:r w:rsidRPr="00862419">
        <w:t>)</w:t>
      </w:r>
      <w:r w:rsidRPr="00A568FE">
        <w:rPr>
          <w:rFonts w:cs="Arial"/>
          <w:noProof/>
        </w:rPr>
        <w:t xml:space="preserve"> ter </w:t>
      </w:r>
      <w:r w:rsidRPr="00B33D5C">
        <w:rPr>
          <w:rFonts w:cs="Arial"/>
          <w:noProof/>
        </w:rPr>
        <w:t>za izvrševanje</w:t>
      </w:r>
      <w:r w:rsidRPr="00A568FE">
        <w:rPr>
          <w:rFonts w:cs="Arial"/>
          <w:noProof/>
        </w:rPr>
        <w:t xml:space="preserve"> </w:t>
      </w:r>
      <w:r w:rsidRPr="00C15BAF">
        <w:rPr>
          <w:rFonts w:cs="Arial"/>
          <w:noProof/>
        </w:rPr>
        <w:t>47. člena Zakona o izobraževanju odraslih (Uradni list RS, št. 6/18</w:t>
      </w:r>
      <w:r>
        <w:rPr>
          <w:rFonts w:cs="Arial"/>
          <w:noProof/>
        </w:rPr>
        <w:t xml:space="preserve"> in</w:t>
      </w:r>
      <w:r w:rsidRPr="00AD646D">
        <w:t xml:space="preserve"> </w:t>
      </w:r>
      <w:r w:rsidRPr="00AD646D">
        <w:rPr>
          <w:rFonts w:cs="Arial"/>
          <w:noProof/>
        </w:rPr>
        <w:t>189/20 – ZFRO</w:t>
      </w:r>
      <w:r w:rsidRPr="00C15BAF">
        <w:rPr>
          <w:rFonts w:cs="Arial"/>
          <w:noProof/>
        </w:rPr>
        <w:t>).</w:t>
      </w:r>
    </w:p>
    <w:p w14:paraId="18A4B318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17768B4" w14:textId="492A6B4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ugotavljata, da je bil izvajalec izbran na Javnem razpisu za sofinanciranje dejavnosti izobraževanja odraslih v letu 20</w:t>
      </w:r>
      <w:r>
        <w:rPr>
          <w:rFonts w:cs="Arial"/>
          <w:noProof/>
        </w:rPr>
        <w:t>2</w:t>
      </w:r>
      <w:r w:rsidR="00F1004D">
        <w:rPr>
          <w:rFonts w:cs="Arial"/>
          <w:noProof/>
        </w:rPr>
        <w:t>3</w:t>
      </w:r>
      <w:r w:rsidRPr="003E6EDB">
        <w:rPr>
          <w:rFonts w:cs="Arial"/>
          <w:noProof/>
        </w:rPr>
        <w:t xml:space="preserve"> (v nadaljnjem besedilu: javni razpis) s sklepom o izboru št. ____________ z dne _________.</w:t>
      </w:r>
    </w:p>
    <w:p w14:paraId="5CF871B8" w14:textId="77777777" w:rsidR="008A6626" w:rsidRDefault="008A6626" w:rsidP="008A6626">
      <w:pPr>
        <w:jc w:val="both"/>
        <w:rPr>
          <w:rFonts w:cs="Arial"/>
          <w:noProof/>
        </w:rPr>
      </w:pPr>
    </w:p>
    <w:p w14:paraId="2AA2FDB7" w14:textId="77777777" w:rsidR="008A6626" w:rsidRDefault="008A6626" w:rsidP="008A6626">
      <w:pPr>
        <w:jc w:val="both"/>
        <w:rPr>
          <w:rFonts w:cs="Arial"/>
          <w:noProof/>
        </w:rPr>
      </w:pPr>
    </w:p>
    <w:p w14:paraId="49EC23A1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2. člen</w:t>
      </w:r>
    </w:p>
    <w:p w14:paraId="031FC2A4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(predmet pogodbe)</w:t>
      </w:r>
    </w:p>
    <w:p w14:paraId="747AB74F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22D75893" w14:textId="1C6FE03E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Predmet pogodbe je sofinanciranje dejavnosti izobraževanja odraslih.</w:t>
      </w:r>
    </w:p>
    <w:p w14:paraId="3A6DC829" w14:textId="77777777" w:rsidR="008A6626" w:rsidRDefault="008A6626" w:rsidP="008A6626">
      <w:pPr>
        <w:jc w:val="both"/>
        <w:rPr>
          <w:rFonts w:cs="Arial"/>
        </w:rPr>
      </w:pPr>
    </w:p>
    <w:p w14:paraId="20A48EAF" w14:textId="77777777" w:rsidR="008A6626" w:rsidRPr="003E6EDB" w:rsidRDefault="008A6626" w:rsidP="008A6626">
      <w:pPr>
        <w:jc w:val="both"/>
        <w:rPr>
          <w:rFonts w:cs="Arial"/>
        </w:rPr>
      </w:pPr>
      <w:r w:rsidRPr="003E6EDB">
        <w:rPr>
          <w:rFonts w:cs="Arial"/>
        </w:rPr>
        <w:lastRenderedPageBreak/>
        <w:t>Sredstva v obsegu ___________ so porazdeljena po naslednjih sklopih:</w:t>
      </w:r>
    </w:p>
    <w:tbl>
      <w:tblPr>
        <w:tblW w:w="8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5627"/>
        <w:gridCol w:w="2757"/>
      </w:tblGrid>
      <w:tr w:rsidR="00EC263A" w:rsidRPr="003E6EDB" w14:paraId="35EACC2F" w14:textId="77777777" w:rsidTr="00EC263A">
        <w:tc>
          <w:tcPr>
            <w:tcW w:w="279" w:type="dxa"/>
          </w:tcPr>
          <w:p w14:paraId="205D7988" w14:textId="24315E68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689" w:type="dxa"/>
            <w:shd w:val="clear" w:color="auto" w:fill="auto"/>
          </w:tcPr>
          <w:p w14:paraId="6402957B" w14:textId="7EC32B35" w:rsidR="00EC263A" w:rsidRPr="003E6EDB" w:rsidRDefault="00EC263A" w:rsidP="00EC263A">
            <w:pPr>
              <w:rPr>
                <w:rFonts w:cs="Arial"/>
              </w:rPr>
            </w:pPr>
            <w:r w:rsidRPr="003E6EDB">
              <w:rPr>
                <w:rFonts w:cs="Arial"/>
              </w:rPr>
              <w:t>študijski krožki</w:t>
            </w:r>
          </w:p>
        </w:tc>
        <w:tc>
          <w:tcPr>
            <w:tcW w:w="2799" w:type="dxa"/>
            <w:shd w:val="clear" w:color="auto" w:fill="auto"/>
          </w:tcPr>
          <w:p w14:paraId="522D7B94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3E071F06" w14:textId="77777777" w:rsidTr="00EC263A">
        <w:tc>
          <w:tcPr>
            <w:tcW w:w="279" w:type="dxa"/>
          </w:tcPr>
          <w:p w14:paraId="6CD9CB72" w14:textId="77777777" w:rsidR="00EC263A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1314A711" w14:textId="7A5EC3C1" w:rsidR="00EC263A" w:rsidRDefault="00EC263A" w:rsidP="00EC263A">
            <w:pPr>
              <w:rPr>
                <w:rFonts w:cs="Arial"/>
              </w:rPr>
            </w:pPr>
          </w:p>
        </w:tc>
        <w:tc>
          <w:tcPr>
            <w:tcW w:w="5689" w:type="dxa"/>
            <w:shd w:val="clear" w:color="auto" w:fill="auto"/>
          </w:tcPr>
          <w:p w14:paraId="0BA804BD" w14:textId="3D0C11D3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dejavnost</w:t>
            </w:r>
            <w:r w:rsidRPr="003E6EDB">
              <w:rPr>
                <w:rFonts w:cs="Arial"/>
              </w:rPr>
              <w:t xml:space="preserve"> medgeneracijskega učenja in sodelovanja univerz za tretje življenjsko obdobje</w:t>
            </w:r>
          </w:p>
        </w:tc>
        <w:tc>
          <w:tcPr>
            <w:tcW w:w="2799" w:type="dxa"/>
            <w:shd w:val="clear" w:color="auto" w:fill="auto"/>
          </w:tcPr>
          <w:p w14:paraId="47CA7C15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7DFBF9DD" w14:textId="77777777" w:rsidTr="00EC263A">
        <w:tc>
          <w:tcPr>
            <w:tcW w:w="279" w:type="dxa"/>
          </w:tcPr>
          <w:p w14:paraId="0A013283" w14:textId="6CDA08B7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689" w:type="dxa"/>
            <w:shd w:val="clear" w:color="auto" w:fill="auto"/>
          </w:tcPr>
          <w:p w14:paraId="323E0A83" w14:textId="1A5A01BB" w:rsidR="00EC263A" w:rsidRPr="003E6EDB" w:rsidRDefault="00EC263A" w:rsidP="00EC263A">
            <w:pPr>
              <w:rPr>
                <w:rFonts w:cs="Arial"/>
              </w:rPr>
            </w:pPr>
            <w:r w:rsidRPr="003E6EDB">
              <w:rPr>
                <w:rFonts w:cs="Arial"/>
              </w:rPr>
              <w:t>Parada učenja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11261B8F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05548F48" w14:textId="77777777" w:rsidTr="00EC263A">
        <w:tc>
          <w:tcPr>
            <w:tcW w:w="279" w:type="dxa"/>
          </w:tcPr>
          <w:p w14:paraId="4CB6C750" w14:textId="5B5C0458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89" w:type="dxa"/>
            <w:shd w:val="clear" w:color="auto" w:fill="auto"/>
          </w:tcPr>
          <w:p w14:paraId="46AD86F9" w14:textId="6AFB7B51" w:rsidR="00EC263A" w:rsidRPr="003E6EDB" w:rsidRDefault="00EC263A" w:rsidP="00EC263A">
            <w:pPr>
              <w:rPr>
                <w:rFonts w:cs="Arial"/>
              </w:rPr>
            </w:pPr>
            <w:r w:rsidRPr="003E6EDB">
              <w:rPr>
                <w:rFonts w:cs="Arial"/>
              </w:rPr>
              <w:t>koordinacija TVU</w:t>
            </w:r>
            <w:r>
              <w:rPr>
                <w:rFonts w:cs="Arial"/>
              </w:rPr>
              <w:t xml:space="preserve"> 2023</w:t>
            </w:r>
          </w:p>
        </w:tc>
        <w:tc>
          <w:tcPr>
            <w:tcW w:w="2799" w:type="dxa"/>
            <w:shd w:val="clear" w:color="auto" w:fill="auto"/>
          </w:tcPr>
          <w:p w14:paraId="0A1FE9AF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059DA65B" w14:textId="77777777" w:rsidTr="00EC263A">
        <w:tc>
          <w:tcPr>
            <w:tcW w:w="279" w:type="dxa"/>
          </w:tcPr>
          <w:p w14:paraId="4A7754CB" w14:textId="02326EB2" w:rsidR="00EC263A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89" w:type="dxa"/>
            <w:shd w:val="clear" w:color="auto" w:fill="auto"/>
          </w:tcPr>
          <w:p w14:paraId="1809732F" w14:textId="1B092FB1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3246AE">
              <w:rPr>
                <w:rFonts w:cs="Arial"/>
              </w:rPr>
              <w:t>acionalno pomembne naloge v izobraževanju odraslih</w:t>
            </w:r>
          </w:p>
        </w:tc>
        <w:tc>
          <w:tcPr>
            <w:tcW w:w="2799" w:type="dxa"/>
            <w:shd w:val="clear" w:color="auto" w:fill="auto"/>
          </w:tcPr>
          <w:p w14:paraId="3D948420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5A8115CD" w14:textId="77777777" w:rsidTr="00EC263A">
        <w:tc>
          <w:tcPr>
            <w:tcW w:w="279" w:type="dxa"/>
          </w:tcPr>
          <w:p w14:paraId="2416026C" w14:textId="77777777" w:rsidR="00EC263A" w:rsidRPr="003E6EDB" w:rsidRDefault="00EC263A" w:rsidP="00EC263A">
            <w:pPr>
              <w:rPr>
                <w:rFonts w:cs="Arial"/>
              </w:rPr>
            </w:pPr>
          </w:p>
        </w:tc>
        <w:tc>
          <w:tcPr>
            <w:tcW w:w="5689" w:type="dxa"/>
            <w:shd w:val="clear" w:color="auto" w:fill="auto"/>
          </w:tcPr>
          <w:p w14:paraId="0C03A5A9" w14:textId="5EFCD220" w:rsidR="00EC263A" w:rsidRPr="003E6EDB" w:rsidRDefault="00EC263A" w:rsidP="00EC263A">
            <w:pPr>
              <w:rPr>
                <w:rFonts w:cs="Arial"/>
              </w:rPr>
            </w:pPr>
            <w:r w:rsidRPr="003E6EDB">
              <w:rPr>
                <w:rFonts w:cs="Arial"/>
              </w:rPr>
              <w:t>SKUPAJ</w:t>
            </w:r>
          </w:p>
        </w:tc>
        <w:tc>
          <w:tcPr>
            <w:tcW w:w="2799" w:type="dxa"/>
            <w:shd w:val="clear" w:color="auto" w:fill="auto"/>
          </w:tcPr>
          <w:p w14:paraId="02F70B81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</w:tbl>
    <w:p w14:paraId="252E2D52" w14:textId="77777777" w:rsidR="008A6626" w:rsidRPr="003E6EDB" w:rsidRDefault="008A6626" w:rsidP="008A6626">
      <w:pPr>
        <w:jc w:val="both"/>
        <w:rPr>
          <w:rFonts w:cs="Arial"/>
        </w:rPr>
      </w:pPr>
    </w:p>
    <w:p w14:paraId="778D7715" w14:textId="0024496B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Natančnejši pregled ciljev in vsebin dejavnosti, ki so predmet sofinanciranja po tej pogodbi, je razviden iz razpisne dokumentacije, ki je sestavni del te pogodbe.</w:t>
      </w:r>
    </w:p>
    <w:p w14:paraId="091E47BC" w14:textId="77777777" w:rsidR="008A6626" w:rsidRDefault="008A6626" w:rsidP="008A6626">
      <w:pPr>
        <w:jc w:val="both"/>
        <w:rPr>
          <w:rFonts w:cs="Arial"/>
          <w:noProof/>
        </w:rPr>
      </w:pPr>
    </w:p>
    <w:p w14:paraId="69B2A85F" w14:textId="77777777" w:rsidR="008A6626" w:rsidRDefault="008A6626" w:rsidP="008A6626">
      <w:pPr>
        <w:jc w:val="both"/>
        <w:rPr>
          <w:rFonts w:cs="Arial"/>
          <w:noProof/>
        </w:rPr>
      </w:pPr>
    </w:p>
    <w:p w14:paraId="05F243BE" w14:textId="77777777" w:rsidR="008A6626" w:rsidRPr="003E6EDB" w:rsidRDefault="008A6626" w:rsidP="008A6626">
      <w:pPr>
        <w:jc w:val="center"/>
        <w:rPr>
          <w:rFonts w:cs="Arial"/>
        </w:rPr>
      </w:pPr>
      <w:r w:rsidRPr="003E6EDB">
        <w:rPr>
          <w:rFonts w:cs="Arial"/>
          <w:noProof/>
        </w:rPr>
        <w:t>3. člen</w:t>
      </w:r>
    </w:p>
    <w:p w14:paraId="3A1D93D6" w14:textId="77777777" w:rsidR="008A6626" w:rsidRDefault="008A6626" w:rsidP="008A6626">
      <w:pPr>
        <w:jc w:val="center"/>
        <w:rPr>
          <w:rFonts w:cs="Arial"/>
        </w:rPr>
      </w:pPr>
      <w:r w:rsidRPr="003E6EDB">
        <w:rPr>
          <w:rFonts w:cs="Arial"/>
        </w:rPr>
        <w:t>(način sofinanciranja)</w:t>
      </w:r>
    </w:p>
    <w:p w14:paraId="1BBD3AFB" w14:textId="77777777" w:rsidR="008A6626" w:rsidRPr="003E6EDB" w:rsidRDefault="008A6626" w:rsidP="008A6626">
      <w:pPr>
        <w:jc w:val="center"/>
        <w:rPr>
          <w:rFonts w:cs="Arial"/>
        </w:rPr>
      </w:pPr>
    </w:p>
    <w:p w14:paraId="458C788A" w14:textId="775664C2" w:rsidR="008A6626" w:rsidRPr="008A5B5B" w:rsidRDefault="008A6626" w:rsidP="008A6626">
      <w:pPr>
        <w:jc w:val="both"/>
        <w:rPr>
          <w:rFonts w:cs="Arial"/>
        </w:rPr>
      </w:pPr>
      <w:r w:rsidRPr="008A5B5B">
        <w:rPr>
          <w:rFonts w:cs="Arial"/>
        </w:rPr>
        <w:t>Sredstva so zagotovljena v Proračunu Republike Slovenije za leto 202</w:t>
      </w:r>
      <w:r w:rsidR="00F1004D" w:rsidRPr="008A5B5B">
        <w:rPr>
          <w:rFonts w:cs="Arial"/>
        </w:rPr>
        <w:t>3</w:t>
      </w:r>
      <w:r w:rsidRPr="008A5B5B">
        <w:rPr>
          <w:rFonts w:cs="Arial"/>
        </w:rPr>
        <w:t xml:space="preserve"> znotraj ukrepa 3311-11-0012 Izvajanje dejavnosti izobraževanja odraslih na proračunski postavki 722910 </w:t>
      </w:r>
      <w:r w:rsidRPr="008A5B5B">
        <w:rPr>
          <w:rFonts w:cs="Arial"/>
          <w:b/>
          <w:bCs/>
        </w:rPr>
        <w:t>–</w:t>
      </w:r>
      <w:r w:rsidRPr="008A5B5B">
        <w:rPr>
          <w:rFonts w:cs="Arial"/>
        </w:rPr>
        <w:t xml:space="preserve"> Dejavnost izobraževanja odraslih, konto 4102 </w:t>
      </w:r>
      <w:r w:rsidR="00E3372F" w:rsidRPr="008A5B5B">
        <w:rPr>
          <w:rFonts w:cs="Arial"/>
        </w:rPr>
        <w:t xml:space="preserve">– Subvencije </w:t>
      </w:r>
      <w:r w:rsidRPr="008A5B5B">
        <w:rPr>
          <w:rFonts w:cs="Arial"/>
        </w:rPr>
        <w:t xml:space="preserve">privatnim podjetjem in zasebnikom, konto 4120 </w:t>
      </w:r>
      <w:r w:rsidR="00E3372F" w:rsidRPr="008A5B5B">
        <w:rPr>
          <w:rFonts w:cs="Arial"/>
        </w:rPr>
        <w:t xml:space="preserve">– Tekoči </w:t>
      </w:r>
      <w:r w:rsidRPr="008A5B5B">
        <w:rPr>
          <w:rFonts w:cs="Arial"/>
        </w:rPr>
        <w:t>transferi nepridobitnim organizacijam in ustanovam, konto 4133</w:t>
      </w:r>
      <w:r w:rsidR="00E3372F" w:rsidRPr="008A5B5B">
        <w:rPr>
          <w:rFonts w:cs="Arial"/>
        </w:rPr>
        <w:t xml:space="preserve"> </w:t>
      </w:r>
      <w:r w:rsidR="00E3372F" w:rsidRPr="008A5B5B">
        <w:rPr>
          <w:rFonts w:cs="Arial"/>
          <w:b/>
          <w:bCs/>
        </w:rPr>
        <w:t xml:space="preserve">– </w:t>
      </w:r>
      <w:r w:rsidR="00E3372F" w:rsidRPr="008A5B5B">
        <w:rPr>
          <w:rFonts w:cs="Arial"/>
        </w:rPr>
        <w:t xml:space="preserve">Tekoči </w:t>
      </w:r>
      <w:r w:rsidRPr="008A5B5B">
        <w:rPr>
          <w:rFonts w:cs="Arial"/>
        </w:rPr>
        <w:t xml:space="preserve">transferi v javne zavode in </w:t>
      </w:r>
      <w:r w:rsidRPr="008A5B5B">
        <w:rPr>
          <w:rFonts w:ascii="Helv" w:hAnsi="Helv" w:cs="Helv"/>
          <w:szCs w:val="20"/>
          <w:lang w:eastAsia="sl-SI"/>
        </w:rPr>
        <w:t xml:space="preserve">konto 4135 </w:t>
      </w:r>
      <w:r w:rsidR="00E3372F" w:rsidRPr="008A5B5B">
        <w:rPr>
          <w:rFonts w:ascii="Helv" w:hAnsi="Helv" w:cs="Helv"/>
          <w:szCs w:val="20"/>
          <w:lang w:eastAsia="sl-SI"/>
        </w:rPr>
        <w:t xml:space="preserve">– Tekoča </w:t>
      </w:r>
      <w:r w:rsidRPr="008A5B5B">
        <w:rPr>
          <w:rFonts w:ascii="Helv" w:hAnsi="Helv" w:cs="Helv"/>
          <w:szCs w:val="20"/>
          <w:lang w:eastAsia="sl-SI"/>
        </w:rPr>
        <w:t>plačila drugim izvajalcem javnih služb</w:t>
      </w:r>
      <w:r w:rsidR="00E3372F" w:rsidRPr="008A5B5B">
        <w:rPr>
          <w:rFonts w:ascii="Helv" w:hAnsi="Helv" w:cs="Helv"/>
          <w:szCs w:val="20"/>
          <w:lang w:eastAsia="sl-SI"/>
        </w:rPr>
        <w:t>, ki niso posredni PU.</w:t>
      </w:r>
      <w:r w:rsidRPr="008A5B5B">
        <w:rPr>
          <w:rFonts w:cs="Arial"/>
        </w:rPr>
        <w:t xml:space="preserve"> Skrbnica proračunske postavke je Teja Dolgan.</w:t>
      </w:r>
    </w:p>
    <w:p w14:paraId="38F9194E" w14:textId="77777777" w:rsidR="008A6626" w:rsidRPr="003E6EDB" w:rsidRDefault="008A6626" w:rsidP="008A6626">
      <w:pPr>
        <w:jc w:val="both"/>
        <w:rPr>
          <w:rFonts w:cs="Arial"/>
        </w:rPr>
      </w:pPr>
    </w:p>
    <w:p w14:paraId="474C90A4" w14:textId="070397DD" w:rsidR="008A6626" w:rsidRPr="003E6EDB" w:rsidRDefault="008A6626" w:rsidP="008A6626">
      <w:pPr>
        <w:jc w:val="both"/>
        <w:rPr>
          <w:rFonts w:cs="Arial"/>
        </w:rPr>
      </w:pPr>
      <w:r w:rsidRPr="003E6EDB">
        <w:rPr>
          <w:rFonts w:cs="Arial"/>
          <w:noProof/>
        </w:rPr>
        <w:t xml:space="preserve">Ministrstvo bo izvajalcu študijskih krožkov, </w:t>
      </w:r>
      <w:r w:rsidR="00F1004D">
        <w:rPr>
          <w:rFonts w:cs="Arial"/>
          <w:noProof/>
        </w:rPr>
        <w:t>dejavnosti</w:t>
      </w:r>
      <w:r w:rsidRPr="003E6EDB">
        <w:rPr>
          <w:rFonts w:cs="Arial"/>
          <w:noProof/>
        </w:rPr>
        <w:t xml:space="preserve"> medgeneracijskega učenja in sodelovanja univerz za tretje življenjsko obdobje</w:t>
      </w:r>
      <w:r>
        <w:rPr>
          <w:rFonts w:cs="Arial"/>
          <w:noProof/>
        </w:rPr>
        <w:t>,</w:t>
      </w:r>
      <w:r w:rsidRPr="003E6EDB" w:rsidDel="003E6EDB"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dejavnosti Parada učenja, koordinacije TVU</w:t>
      </w:r>
      <w:r>
        <w:rPr>
          <w:rFonts w:cs="Arial"/>
          <w:noProof/>
        </w:rPr>
        <w:t xml:space="preserve"> 202</w:t>
      </w:r>
      <w:r w:rsidR="00F1004D">
        <w:rPr>
          <w:rFonts w:cs="Arial"/>
          <w:noProof/>
        </w:rPr>
        <w:t>3</w:t>
      </w:r>
      <w:r w:rsidRPr="003E6EDB">
        <w:rPr>
          <w:rFonts w:cs="Arial"/>
          <w:noProof/>
        </w:rPr>
        <w:t xml:space="preserve"> odobrena sredstva izplačalo na transakcijski račun iz proračuna Republike Slovenije, in sicer po vnosu popolnega poročila o izvedenih dejavnostih, navedenih v 2. členu te pogodbe, v spletno aplikacijo za spremljanje uresničevanja Resolucije o nacionalnem programu izobraževanja odraslih v Republiki Sloveniji (v nadaljevanju: aplikacija) in po predložitvi popolnega e-računa za opravljeno delo.</w:t>
      </w:r>
    </w:p>
    <w:p w14:paraId="5F55AC1B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74B8816A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Ministrstvo bo izvajalcu </w:t>
      </w:r>
      <w:r>
        <w:rPr>
          <w:rFonts w:cs="Arial"/>
          <w:noProof/>
        </w:rPr>
        <w:t>n</w:t>
      </w:r>
      <w:r w:rsidRPr="003246AE">
        <w:rPr>
          <w:rFonts w:cs="Arial"/>
          <w:noProof/>
        </w:rPr>
        <w:t>acionalno pomembn</w:t>
      </w:r>
      <w:r>
        <w:rPr>
          <w:rFonts w:cs="Arial"/>
          <w:noProof/>
        </w:rPr>
        <w:t>ih nalog</w:t>
      </w:r>
      <w:r w:rsidRPr="003246AE">
        <w:rPr>
          <w:rFonts w:cs="Arial"/>
          <w:noProof/>
        </w:rPr>
        <w:t xml:space="preserve"> v izobraževanju odraslih</w:t>
      </w:r>
      <w:r w:rsidRPr="003E6EDB">
        <w:rPr>
          <w:rFonts w:cs="Arial"/>
          <w:noProof/>
        </w:rPr>
        <w:t xml:space="preserve"> odobrena sredstva izplačalo na transakcijski račun iz proračuna Republike Slovenije, in sicer po oddaji popolnega poročila o izvedenih </w:t>
      </w:r>
      <w:r>
        <w:rPr>
          <w:rFonts w:cs="Arial"/>
          <w:noProof/>
        </w:rPr>
        <w:t>nalogah</w:t>
      </w:r>
      <w:r w:rsidRPr="003E6EDB">
        <w:rPr>
          <w:rFonts w:cs="Arial"/>
          <w:noProof/>
        </w:rPr>
        <w:t>, navedenih v 2. členu te pogodbe, na ministrstvo in po predložitvi popolnega e-računa za opravljeno delo.</w:t>
      </w:r>
    </w:p>
    <w:p w14:paraId="6549B824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582A2800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Rok za izplačilo sredstev po tej pogodbi je 30 dni od prejema popolnega e-računa. Davek na dodano vrednost je vračunan v ceno storitve. Znesek pogodbe je dokončen in vsebuje vse dajatve.</w:t>
      </w:r>
    </w:p>
    <w:p w14:paraId="644D698E" w14:textId="77777777" w:rsidR="008A6626" w:rsidRDefault="008A6626" w:rsidP="008A6626">
      <w:pPr>
        <w:jc w:val="both"/>
        <w:rPr>
          <w:rFonts w:cs="Arial"/>
          <w:noProof/>
        </w:rPr>
      </w:pPr>
    </w:p>
    <w:p w14:paraId="08D75976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488FB46C" w14:textId="77777777" w:rsidR="008A6626" w:rsidRPr="003E6EDB" w:rsidRDefault="008A6626" w:rsidP="008A6626">
      <w:pPr>
        <w:jc w:val="center"/>
        <w:rPr>
          <w:rFonts w:cs="Arial"/>
          <w:noProof/>
          <w:szCs w:val="20"/>
        </w:rPr>
      </w:pPr>
      <w:r w:rsidRPr="003E6EDB">
        <w:rPr>
          <w:rFonts w:cs="Arial"/>
          <w:noProof/>
          <w:szCs w:val="20"/>
        </w:rPr>
        <w:t>4. člen</w:t>
      </w:r>
    </w:p>
    <w:p w14:paraId="4C0961AF" w14:textId="77777777" w:rsidR="008A6626" w:rsidRDefault="008A6626" w:rsidP="008A6626">
      <w:pPr>
        <w:jc w:val="center"/>
        <w:rPr>
          <w:rFonts w:cs="Arial"/>
          <w:noProof/>
          <w:szCs w:val="20"/>
        </w:rPr>
      </w:pPr>
      <w:r w:rsidRPr="003E6EDB">
        <w:rPr>
          <w:rFonts w:cs="Arial"/>
          <w:noProof/>
          <w:szCs w:val="20"/>
        </w:rPr>
        <w:t>(pravice in obveznosti pogodbenih strank)</w:t>
      </w:r>
    </w:p>
    <w:p w14:paraId="1EF5573C" w14:textId="77777777" w:rsidR="008A6626" w:rsidRPr="003E6EDB" w:rsidRDefault="008A6626" w:rsidP="008A6626">
      <w:pPr>
        <w:jc w:val="center"/>
        <w:rPr>
          <w:rFonts w:cs="Arial"/>
          <w:noProof/>
          <w:szCs w:val="20"/>
        </w:rPr>
      </w:pPr>
    </w:p>
    <w:p w14:paraId="45205869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 xml:space="preserve">Izvajalec se </w:t>
      </w:r>
      <w:r>
        <w:rPr>
          <w:rFonts w:cs="Arial"/>
          <w:noProof/>
          <w:sz w:val="20"/>
        </w:rPr>
        <w:t>ministrstvu</w:t>
      </w:r>
      <w:r w:rsidRPr="003E6EDB">
        <w:rPr>
          <w:rFonts w:cs="Arial"/>
          <w:noProof/>
          <w:sz w:val="20"/>
        </w:rPr>
        <w:t xml:space="preserve"> zavezuje predmet pogodbe izvesti strokovno, vestno in v skladu z upoštevanjem veljavne zakonodaje.</w:t>
      </w:r>
    </w:p>
    <w:p w14:paraId="04EC9628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03492020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>Izvajalec bo ministrstvo sproti obveščal o izvajanju predmeta te pogodbe.</w:t>
      </w:r>
    </w:p>
    <w:p w14:paraId="276229D1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7BEB079F" w14:textId="36F70B1D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>Sredstva sofinanciranja, izplačana na osnovi te pogodbe, so strogo namenska in jih sme izvajalec uporabljati izključno za izvedbo dejavnosti iz 2. člena te pogodbe.</w:t>
      </w:r>
    </w:p>
    <w:p w14:paraId="029067A9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78E56C79" w14:textId="57F53A38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lastRenderedPageBreak/>
        <w:t xml:space="preserve">Izvajalec dejavnosti </w:t>
      </w:r>
      <w:r w:rsidR="00EC263A">
        <w:rPr>
          <w:rFonts w:cs="Arial"/>
          <w:noProof/>
          <w:sz w:val="20"/>
        </w:rPr>
        <w:t>pod točkami</w:t>
      </w:r>
      <w:r w:rsidRPr="003E6EDB">
        <w:rPr>
          <w:rFonts w:cs="Arial"/>
          <w:noProof/>
          <w:sz w:val="20"/>
        </w:rPr>
        <w:t xml:space="preserve"> od 1 do 4 iz 2. člena te pogodbe se zavezuje, da bo oddal končno poročilo o izvedbi v aplikacijo, ki je dostopna na spletni strani </w:t>
      </w:r>
      <w:r w:rsidRPr="00CD3ED7">
        <w:rPr>
          <w:rFonts w:cs="Arial"/>
          <w:noProof/>
          <w:sz w:val="20"/>
        </w:rPr>
        <w:t>https://npio.acs.si</w:t>
      </w:r>
      <w:r w:rsidRPr="003E6EDB">
        <w:rPr>
          <w:rFonts w:cs="Arial"/>
          <w:noProof/>
          <w:sz w:val="20"/>
        </w:rPr>
        <w:t>. Izvajalec prejme uporabniško ime in geslo ob podpisu pogodbe.</w:t>
      </w:r>
    </w:p>
    <w:p w14:paraId="147F5300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739FE6E9" w14:textId="361C2AE9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Izvajalec</w:t>
      </w:r>
      <w:r w:rsidRPr="00C00673">
        <w:rPr>
          <w:rFonts w:cs="Arial"/>
          <w:noProof/>
          <w:sz w:val="20"/>
        </w:rPr>
        <w:t xml:space="preserve"> dejavnost</w:t>
      </w:r>
      <w:r>
        <w:rPr>
          <w:rFonts w:cs="Arial"/>
          <w:noProof/>
          <w:sz w:val="20"/>
        </w:rPr>
        <w:t>i</w:t>
      </w:r>
      <w:r w:rsidRPr="00C00673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 xml:space="preserve">pod </w:t>
      </w:r>
      <w:r w:rsidR="00B52E1D">
        <w:rPr>
          <w:rFonts w:cs="Arial"/>
          <w:noProof/>
          <w:sz w:val="20"/>
        </w:rPr>
        <w:t>točkami</w:t>
      </w:r>
      <w:r>
        <w:rPr>
          <w:rFonts w:cs="Arial"/>
          <w:noProof/>
          <w:sz w:val="20"/>
        </w:rPr>
        <w:t xml:space="preserve"> 3 in 4 iz 2. člena te pogodbe se zavezuje, da bo pred začetkom TVU zagotovil</w:t>
      </w:r>
      <w:r w:rsidRPr="00C00673">
        <w:rPr>
          <w:rFonts w:cs="Arial"/>
          <w:noProof/>
          <w:sz w:val="20"/>
        </w:rPr>
        <w:t xml:space="preserve"> vnos prireditev svo</w:t>
      </w:r>
      <w:r>
        <w:rPr>
          <w:rFonts w:cs="Arial"/>
          <w:noProof/>
          <w:sz w:val="20"/>
        </w:rPr>
        <w:t xml:space="preserve">jih podizvajalcev ter </w:t>
      </w:r>
      <w:r w:rsidRPr="00C00673">
        <w:rPr>
          <w:rFonts w:cs="Arial"/>
          <w:noProof/>
          <w:sz w:val="20"/>
        </w:rPr>
        <w:t>prirediteljev Parade učenj</w:t>
      </w:r>
      <w:r>
        <w:rPr>
          <w:rFonts w:cs="Arial"/>
          <w:noProof/>
          <w:sz w:val="20"/>
        </w:rPr>
        <w:t>a</w:t>
      </w:r>
      <w:r w:rsidRPr="00C00673">
        <w:rPr>
          <w:rFonts w:cs="Arial"/>
          <w:noProof/>
          <w:sz w:val="20"/>
        </w:rPr>
        <w:t xml:space="preserve"> in TVU prek spletne prijave v koledar prireditev TVU (http://tvu.acs.si/prijava), ter po iz</w:t>
      </w:r>
      <w:r>
        <w:rPr>
          <w:rFonts w:cs="Arial"/>
          <w:noProof/>
          <w:sz w:val="20"/>
        </w:rPr>
        <w:t>peljavi prireditev TVU izpolnil</w:t>
      </w:r>
      <w:r w:rsidRPr="00C00673">
        <w:rPr>
          <w:rFonts w:cs="Arial"/>
          <w:noProof/>
          <w:sz w:val="20"/>
        </w:rPr>
        <w:t xml:space="preserve"> spletno anketo TVU (http://tvu.acs.si/anketa).</w:t>
      </w:r>
    </w:p>
    <w:p w14:paraId="586A7686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0751D284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 xml:space="preserve">Izvajalec </w:t>
      </w:r>
      <w:r>
        <w:rPr>
          <w:rFonts w:cs="Arial"/>
          <w:noProof/>
          <w:sz w:val="20"/>
        </w:rPr>
        <w:t>nacionalno pomembnih nalog</w:t>
      </w:r>
      <w:r w:rsidRPr="003246AE">
        <w:rPr>
          <w:rFonts w:cs="Arial"/>
          <w:noProof/>
          <w:sz w:val="20"/>
        </w:rPr>
        <w:t xml:space="preserve"> v izobraževanju odraslih</w:t>
      </w:r>
      <w:r w:rsidRPr="007D2E42">
        <w:rPr>
          <w:rFonts w:cs="Arial"/>
          <w:noProof/>
          <w:sz w:val="20"/>
        </w:rPr>
        <w:t xml:space="preserve"> </w:t>
      </w:r>
      <w:r w:rsidRPr="003E6EDB">
        <w:rPr>
          <w:rFonts w:cs="Arial"/>
          <w:noProof/>
          <w:sz w:val="20"/>
        </w:rPr>
        <w:t xml:space="preserve">se zavezuje, da bo končno poročilo zajemalo kvalitativne in kvantitativne rezultate in finančno realizacijo za vsako sofinancirano </w:t>
      </w:r>
      <w:r>
        <w:rPr>
          <w:rFonts w:cs="Arial"/>
          <w:noProof/>
          <w:sz w:val="20"/>
        </w:rPr>
        <w:t>nalogo</w:t>
      </w:r>
      <w:r w:rsidRPr="003E6EDB">
        <w:rPr>
          <w:rFonts w:cs="Arial"/>
          <w:noProof/>
          <w:sz w:val="20"/>
        </w:rPr>
        <w:t xml:space="preserve">. Izvajalec mora poročilu priložiti gradiva, ki so nastala v okviru </w:t>
      </w:r>
      <w:r>
        <w:rPr>
          <w:rFonts w:cs="Arial"/>
          <w:noProof/>
          <w:sz w:val="20"/>
        </w:rPr>
        <w:t>naloge</w:t>
      </w:r>
      <w:r w:rsidRPr="003E6EDB">
        <w:rPr>
          <w:rFonts w:cs="Arial"/>
          <w:noProof/>
          <w:sz w:val="20"/>
        </w:rPr>
        <w:t xml:space="preserve"> in se zavezuje, da bo rezultate in gradiva objavil na svoji spletni strani.</w:t>
      </w:r>
    </w:p>
    <w:p w14:paraId="6905D1A4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1F48698E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Izvajalec</w:t>
      </w:r>
      <w:r w:rsidRPr="007D2E42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n</w:t>
      </w:r>
      <w:r w:rsidRPr="003246AE">
        <w:rPr>
          <w:rFonts w:cs="Arial"/>
          <w:noProof/>
          <w:sz w:val="20"/>
        </w:rPr>
        <w:t>acionalno pomembne naloge v izobraževanju odraslih</w:t>
      </w:r>
      <w:r>
        <w:rPr>
          <w:rFonts w:cs="Arial"/>
          <w:noProof/>
          <w:sz w:val="20"/>
        </w:rPr>
        <w:t xml:space="preserve"> mora</w:t>
      </w:r>
      <w:r w:rsidRPr="007D2E42">
        <w:rPr>
          <w:rFonts w:cs="Arial"/>
          <w:noProof/>
          <w:sz w:val="20"/>
        </w:rPr>
        <w:t xml:space="preserve"> vsebin</w:t>
      </w:r>
      <w:r>
        <w:rPr>
          <w:rFonts w:cs="Arial"/>
          <w:noProof/>
          <w:sz w:val="20"/>
        </w:rPr>
        <w:t>o</w:t>
      </w:r>
      <w:r w:rsidRPr="007D2E42">
        <w:rPr>
          <w:rFonts w:cs="Arial"/>
          <w:noProof/>
          <w:sz w:val="20"/>
        </w:rPr>
        <w:t xml:space="preserve"> in terminski načrt izvedbe obvezno uskladiti z ministrstvom.</w:t>
      </w:r>
    </w:p>
    <w:p w14:paraId="3806326B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60C917CC" w14:textId="118F6F11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V primeru, da so bil</w:t>
      </w:r>
      <w:r w:rsidR="00BC11BE">
        <w:rPr>
          <w:rFonts w:cs="Arial"/>
          <w:noProof/>
        </w:rPr>
        <w:t xml:space="preserve">e </w:t>
      </w:r>
      <w:r w:rsidRPr="003E6EDB">
        <w:rPr>
          <w:rFonts w:cs="Arial"/>
          <w:noProof/>
        </w:rPr>
        <w:t>dejavnosti izveden</w:t>
      </w:r>
      <w:r w:rsidR="00BC11BE">
        <w:rPr>
          <w:rFonts w:cs="Arial"/>
          <w:noProof/>
        </w:rPr>
        <w:t>e</w:t>
      </w:r>
      <w:r w:rsidRPr="003E6EDB">
        <w:rPr>
          <w:rFonts w:cs="Arial"/>
          <w:noProof/>
        </w:rPr>
        <w:t>, preden je izvajalec prejel sklep o izboru, se izvajalec zavezuje, da bo v roku 8 dni po prejemu sklepa o sofinanciranju predložil e-račun in poročal o izvedbi.</w:t>
      </w:r>
    </w:p>
    <w:p w14:paraId="1DA2E0A7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C911D98" w14:textId="4DCF8361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>V primeru, da so bil</w:t>
      </w:r>
      <w:r w:rsidR="00BC11BE">
        <w:rPr>
          <w:rFonts w:cs="Arial"/>
          <w:noProof/>
          <w:sz w:val="20"/>
        </w:rPr>
        <w:t>e</w:t>
      </w:r>
      <w:r w:rsidRPr="003E6EDB">
        <w:rPr>
          <w:rFonts w:cs="Arial"/>
          <w:noProof/>
          <w:sz w:val="20"/>
        </w:rPr>
        <w:t xml:space="preserve"> dejavnost</w:t>
      </w:r>
      <w:r w:rsidR="00414D04">
        <w:rPr>
          <w:rFonts w:cs="Arial"/>
          <w:noProof/>
          <w:sz w:val="20"/>
        </w:rPr>
        <w:t>i</w:t>
      </w:r>
      <w:r w:rsidRPr="003E6EDB">
        <w:rPr>
          <w:rFonts w:cs="Arial"/>
          <w:noProof/>
          <w:sz w:val="20"/>
        </w:rPr>
        <w:t xml:space="preserve"> izveden</w:t>
      </w:r>
      <w:r w:rsidR="00BC11BE">
        <w:rPr>
          <w:rFonts w:cs="Arial"/>
          <w:noProof/>
          <w:sz w:val="20"/>
        </w:rPr>
        <w:t>e</w:t>
      </w:r>
      <w:r w:rsidRPr="003E6EDB">
        <w:rPr>
          <w:rFonts w:cs="Arial"/>
          <w:noProof/>
          <w:sz w:val="20"/>
        </w:rPr>
        <w:t xml:space="preserve"> po prejemu sklepa o izboru, se izvajalec zavezuje, da bo v roku 15 dni po izvedbi dejavnosti, ki je predmet te pogodbe, predložil e-račun in poročal o izvedbi.</w:t>
      </w:r>
    </w:p>
    <w:p w14:paraId="3629092A" w14:textId="77777777" w:rsidR="008A6626" w:rsidRDefault="008A6626" w:rsidP="008A6626">
      <w:pPr>
        <w:jc w:val="both"/>
        <w:rPr>
          <w:rFonts w:cs="Arial"/>
          <w:noProof/>
        </w:rPr>
      </w:pPr>
    </w:p>
    <w:p w14:paraId="5F516BE5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51A50FA6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5. člen</w:t>
      </w:r>
    </w:p>
    <w:p w14:paraId="44563CE1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(rok za izvedbo)</w:t>
      </w:r>
    </w:p>
    <w:p w14:paraId="3B6A5AF5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7A302CF6" w14:textId="63AE4606" w:rsidR="008A6626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>Izvajalec programov študijskih krožkov bo dejavnosti, ki so predmet te pogodbe, izpeljal od 1. 10. 20</w:t>
      </w:r>
      <w:r>
        <w:rPr>
          <w:rFonts w:cs="Arial"/>
          <w:noProof/>
          <w:sz w:val="20"/>
          <w:szCs w:val="20"/>
        </w:rPr>
        <w:t>2</w:t>
      </w:r>
      <w:r w:rsidR="00F1004D">
        <w:rPr>
          <w:rFonts w:cs="Arial"/>
          <w:noProof/>
          <w:sz w:val="20"/>
          <w:szCs w:val="20"/>
        </w:rPr>
        <w:t>2</w:t>
      </w:r>
      <w:r w:rsidRPr="003E6EDB">
        <w:rPr>
          <w:rFonts w:cs="Arial"/>
          <w:noProof/>
          <w:sz w:val="20"/>
          <w:szCs w:val="20"/>
        </w:rPr>
        <w:t xml:space="preserve"> do 30. 9</w:t>
      </w:r>
      <w:r>
        <w:rPr>
          <w:rFonts w:cs="Arial"/>
          <w:noProof/>
          <w:sz w:val="20"/>
          <w:szCs w:val="20"/>
        </w:rPr>
        <w:t>. 202</w:t>
      </w:r>
      <w:r w:rsidR="00F1004D">
        <w:rPr>
          <w:rFonts w:cs="Arial"/>
          <w:noProof/>
          <w:sz w:val="20"/>
          <w:szCs w:val="20"/>
        </w:rPr>
        <w:t>3</w:t>
      </w:r>
      <w:r w:rsidRPr="003E6EDB">
        <w:rPr>
          <w:rFonts w:cs="Arial"/>
          <w:noProof/>
          <w:sz w:val="20"/>
          <w:szCs w:val="20"/>
        </w:rPr>
        <w:t>.</w:t>
      </w:r>
    </w:p>
    <w:p w14:paraId="2539CFE8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35E9B88B" w14:textId="2F161E89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 xml:space="preserve">Izvajalec </w:t>
      </w:r>
      <w:r w:rsidR="00F1004D">
        <w:rPr>
          <w:rFonts w:cs="Arial"/>
          <w:noProof/>
          <w:sz w:val="20"/>
          <w:szCs w:val="20"/>
        </w:rPr>
        <w:t>dejavnosti</w:t>
      </w:r>
      <w:r w:rsidRPr="003E6EDB">
        <w:rPr>
          <w:rFonts w:cs="Arial"/>
          <w:noProof/>
          <w:sz w:val="20"/>
          <w:szCs w:val="20"/>
        </w:rPr>
        <w:t xml:space="preserve"> medgeneracijskega učenja in sodelovanja univerz za tretje življenjsko obdobje bo dejavnost, ki je predmet te pogodbe, izpeljal od </w:t>
      </w:r>
      <w:r w:rsidR="00F1004D" w:rsidRPr="003E6EDB">
        <w:rPr>
          <w:rFonts w:cs="Arial"/>
          <w:noProof/>
          <w:sz w:val="20"/>
          <w:szCs w:val="20"/>
        </w:rPr>
        <w:t>1. 10. 20</w:t>
      </w:r>
      <w:r w:rsidR="00F1004D">
        <w:rPr>
          <w:rFonts w:cs="Arial"/>
          <w:noProof/>
          <w:sz w:val="20"/>
          <w:szCs w:val="20"/>
        </w:rPr>
        <w:t>22</w:t>
      </w:r>
      <w:r w:rsidR="00F1004D" w:rsidRPr="003E6EDB">
        <w:rPr>
          <w:rFonts w:cs="Arial"/>
          <w:noProof/>
          <w:sz w:val="20"/>
          <w:szCs w:val="20"/>
        </w:rPr>
        <w:t xml:space="preserve"> do 30. 9</w:t>
      </w:r>
      <w:r w:rsidR="00F1004D">
        <w:rPr>
          <w:rFonts w:cs="Arial"/>
          <w:noProof/>
          <w:sz w:val="20"/>
          <w:szCs w:val="20"/>
        </w:rPr>
        <w:t>. 2023</w:t>
      </w:r>
      <w:r w:rsidRPr="003E6EDB">
        <w:rPr>
          <w:rFonts w:cs="Arial"/>
          <w:noProof/>
          <w:sz w:val="20"/>
          <w:szCs w:val="20"/>
        </w:rPr>
        <w:t>.</w:t>
      </w:r>
    </w:p>
    <w:p w14:paraId="62598E5A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20B6F514" w14:textId="7842C2ED" w:rsidR="008A6626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>Izvajalec dejavnosti Parada učenja bo dejavnost, ki je predmet te pogodbe, izpeljal na dan</w:t>
      </w:r>
      <w:r w:rsidR="00BC11BE">
        <w:rPr>
          <w:rFonts w:cs="Arial"/>
          <w:noProof/>
          <w:sz w:val="20"/>
          <w:szCs w:val="20"/>
        </w:rPr>
        <w:t xml:space="preserve"> 24. 5. 2023</w:t>
      </w:r>
      <w:r>
        <w:rPr>
          <w:rFonts w:cs="Arial"/>
          <w:noProof/>
          <w:sz w:val="20"/>
          <w:szCs w:val="20"/>
        </w:rPr>
        <w:t>.</w:t>
      </w:r>
    </w:p>
    <w:p w14:paraId="25E4C6B3" w14:textId="77777777" w:rsidR="008A6626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54A790FA" w14:textId="19E0ED47" w:rsidR="008A6626" w:rsidRPr="008759AF" w:rsidRDefault="008A6626" w:rsidP="008A6626">
      <w:pPr>
        <w:pStyle w:val="Standard"/>
        <w:jc w:val="both"/>
        <w:rPr>
          <w:lang w:val="sl-SI"/>
        </w:rPr>
      </w:pPr>
      <w:r w:rsidRPr="008759AF">
        <w:rPr>
          <w:rFonts w:cs="Arial"/>
          <w:noProof/>
          <w:szCs w:val="20"/>
          <w:lang w:val="sl-SI"/>
        </w:rPr>
        <w:t>Izvajalec dejavnosti koordinacija TVU 202</w:t>
      </w:r>
      <w:r w:rsidR="00F1004D">
        <w:rPr>
          <w:rFonts w:cs="Arial"/>
          <w:noProof/>
          <w:szCs w:val="20"/>
          <w:lang w:val="sl-SI"/>
        </w:rPr>
        <w:t>3</w:t>
      </w:r>
      <w:r w:rsidRPr="008759AF">
        <w:rPr>
          <w:rFonts w:cs="Arial"/>
          <w:noProof/>
          <w:szCs w:val="20"/>
          <w:lang w:val="sl-SI"/>
        </w:rPr>
        <w:t xml:space="preserve"> bo dejavnosti, ki so predmet te pogodbe, izvedel </w:t>
      </w:r>
      <w:r w:rsidRPr="008759AF">
        <w:rPr>
          <w:lang w:val="sl-SI"/>
        </w:rPr>
        <w:t>v skladu s terminskim načrtom TVU.</w:t>
      </w:r>
    </w:p>
    <w:p w14:paraId="3B719964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1016719D" w14:textId="3704AFB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 xml:space="preserve">Izvajalec </w:t>
      </w:r>
      <w:r>
        <w:rPr>
          <w:rFonts w:cs="Arial"/>
          <w:noProof/>
          <w:sz w:val="20"/>
          <w:szCs w:val="20"/>
        </w:rPr>
        <w:t>n</w:t>
      </w:r>
      <w:r w:rsidRPr="003246AE">
        <w:rPr>
          <w:rFonts w:cs="Arial"/>
          <w:noProof/>
          <w:sz w:val="20"/>
          <w:szCs w:val="20"/>
        </w:rPr>
        <w:t>acionalno pomembn</w:t>
      </w:r>
      <w:r>
        <w:rPr>
          <w:rFonts w:cs="Arial"/>
          <w:noProof/>
          <w:sz w:val="20"/>
          <w:szCs w:val="20"/>
        </w:rPr>
        <w:t>ih nalog</w:t>
      </w:r>
      <w:r w:rsidRPr="003246AE">
        <w:rPr>
          <w:rFonts w:cs="Arial"/>
          <w:noProof/>
          <w:sz w:val="20"/>
          <w:szCs w:val="20"/>
        </w:rPr>
        <w:t xml:space="preserve"> v izobraževanju odraslih</w:t>
      </w:r>
      <w:r w:rsidRPr="003E6EDB">
        <w:rPr>
          <w:rFonts w:cs="Arial"/>
          <w:noProof/>
          <w:sz w:val="20"/>
          <w:szCs w:val="20"/>
        </w:rPr>
        <w:t xml:space="preserve"> bo </w:t>
      </w:r>
      <w:r>
        <w:rPr>
          <w:rFonts w:cs="Arial"/>
          <w:noProof/>
          <w:sz w:val="20"/>
          <w:szCs w:val="20"/>
        </w:rPr>
        <w:t>naloge</w:t>
      </w:r>
      <w:r w:rsidRPr="003E6EDB">
        <w:rPr>
          <w:rFonts w:cs="Arial"/>
          <w:noProof/>
          <w:sz w:val="20"/>
          <w:szCs w:val="20"/>
        </w:rPr>
        <w:t>, ki so predmet te pogodbe, izpeljal od 1. 1. 20</w:t>
      </w:r>
      <w:r>
        <w:rPr>
          <w:rFonts w:cs="Arial"/>
          <w:noProof/>
          <w:sz w:val="20"/>
          <w:szCs w:val="20"/>
        </w:rPr>
        <w:t>2</w:t>
      </w:r>
      <w:r w:rsidR="00F1004D">
        <w:rPr>
          <w:rFonts w:cs="Arial"/>
          <w:noProof/>
          <w:sz w:val="20"/>
          <w:szCs w:val="20"/>
        </w:rPr>
        <w:t>3</w:t>
      </w:r>
      <w:r w:rsidRPr="003E6EDB">
        <w:rPr>
          <w:rFonts w:cs="Arial"/>
          <w:noProof/>
          <w:sz w:val="20"/>
          <w:szCs w:val="20"/>
        </w:rPr>
        <w:t xml:space="preserve"> do 15. 11. 20</w:t>
      </w:r>
      <w:r>
        <w:rPr>
          <w:rFonts w:cs="Arial"/>
          <w:noProof/>
          <w:sz w:val="20"/>
          <w:szCs w:val="20"/>
        </w:rPr>
        <w:t>2</w:t>
      </w:r>
      <w:r w:rsidR="00F1004D">
        <w:rPr>
          <w:rFonts w:cs="Arial"/>
          <w:noProof/>
          <w:sz w:val="20"/>
          <w:szCs w:val="20"/>
        </w:rPr>
        <w:t>3</w:t>
      </w:r>
      <w:r w:rsidRPr="003E6EDB">
        <w:rPr>
          <w:rFonts w:cs="Arial"/>
          <w:noProof/>
          <w:sz w:val="20"/>
          <w:szCs w:val="20"/>
        </w:rPr>
        <w:t>.</w:t>
      </w:r>
    </w:p>
    <w:p w14:paraId="4811572C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5C4A033B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bCs/>
          <w:noProof/>
          <w:sz w:val="20"/>
        </w:rPr>
        <w:t>Če izvajalec ne more pravočasno izvršiti pogodbene obveznosti, je o tem dolžan obvestiti ministrstvo takoj, ko nastopijo razlogi za zamudo, najkasneje pa v 10 dn</w:t>
      </w:r>
      <w:r>
        <w:rPr>
          <w:rFonts w:cs="Arial"/>
          <w:bCs/>
          <w:noProof/>
          <w:sz w:val="20"/>
        </w:rPr>
        <w:t>eh</w:t>
      </w:r>
      <w:r w:rsidRPr="003E6EDB">
        <w:rPr>
          <w:rFonts w:cs="Arial"/>
          <w:bCs/>
          <w:noProof/>
          <w:sz w:val="20"/>
        </w:rPr>
        <w:t xml:space="preserve"> po nastanku teh razlogov.</w:t>
      </w:r>
    </w:p>
    <w:p w14:paraId="1E6ADCE1" w14:textId="77777777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Cs/>
          <w:noProof/>
          <w:sz w:val="20"/>
        </w:rPr>
      </w:pPr>
    </w:p>
    <w:p w14:paraId="04A8738A" w14:textId="2CEFFFC6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Cs/>
          <w:noProof/>
          <w:sz w:val="20"/>
        </w:rPr>
      </w:pPr>
      <w:r w:rsidRPr="003E6EDB">
        <w:rPr>
          <w:rFonts w:ascii="Arial" w:hAnsi="Arial" w:cs="Arial"/>
          <w:bCs/>
          <w:noProof/>
          <w:sz w:val="20"/>
        </w:rPr>
        <w:t xml:space="preserve">Če izvajalec prekorači zgoraj navedeni rok in ne zaprosi za podaljšanje, je to razlog, da </w:t>
      </w:r>
      <w:r w:rsidR="00414D04">
        <w:rPr>
          <w:rFonts w:ascii="Arial" w:hAnsi="Arial" w:cs="Arial"/>
          <w:bCs/>
          <w:noProof/>
          <w:sz w:val="20"/>
        </w:rPr>
        <w:t xml:space="preserve">ministrstvo </w:t>
      </w:r>
      <w:r w:rsidRPr="003E6EDB">
        <w:rPr>
          <w:rFonts w:ascii="Arial" w:hAnsi="Arial" w:cs="Arial"/>
          <w:bCs/>
          <w:noProof/>
          <w:sz w:val="20"/>
        </w:rPr>
        <w:t>lahko odstopi od pogodbe.</w:t>
      </w:r>
    </w:p>
    <w:p w14:paraId="4D6539C4" w14:textId="77777777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Cs/>
          <w:noProof/>
          <w:sz w:val="20"/>
        </w:rPr>
      </w:pPr>
    </w:p>
    <w:p w14:paraId="3F65FCBA" w14:textId="77777777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/>
          <w:bCs/>
          <w:noProof/>
          <w:sz w:val="20"/>
        </w:rPr>
      </w:pPr>
      <w:r w:rsidRPr="003E6EDB">
        <w:rPr>
          <w:rFonts w:ascii="Arial" w:hAnsi="Arial" w:cs="Arial"/>
          <w:bCs/>
          <w:noProof/>
          <w:sz w:val="20"/>
          <w:szCs w:val="16"/>
          <w:lang w:eastAsia="en-US"/>
        </w:rPr>
        <w:t>Ministrstvo lahko</w:t>
      </w:r>
      <w:r w:rsidRPr="003E6EDB">
        <w:rPr>
          <w:rFonts w:ascii="Arial" w:hAnsi="Arial" w:cs="Arial"/>
          <w:noProof/>
          <w:sz w:val="20"/>
        </w:rPr>
        <w:t xml:space="preserve"> odstopi od pogodbe tudi v primeru, če mu je izvajalec posredoval neresnične podatke.</w:t>
      </w:r>
    </w:p>
    <w:p w14:paraId="469D5452" w14:textId="77777777" w:rsidR="008A6626" w:rsidRDefault="008A6626" w:rsidP="008A6626">
      <w:pPr>
        <w:jc w:val="both"/>
        <w:rPr>
          <w:rFonts w:cs="Arial"/>
          <w:noProof/>
        </w:rPr>
      </w:pPr>
    </w:p>
    <w:p w14:paraId="1CB8A515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6.</w:t>
      </w:r>
      <w:r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člen</w:t>
      </w:r>
    </w:p>
    <w:p w14:paraId="72A1E18E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(nadzor porabe sredstev)</w:t>
      </w:r>
    </w:p>
    <w:p w14:paraId="4756F700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6E4EA2EC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Ministrstvo kot neposredni uporabnik proračunskih sredstev nadzoruje porabo sredstev, izplačanih na podlagi te pogodbe.</w:t>
      </w:r>
    </w:p>
    <w:p w14:paraId="59CD3576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088E847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Ministrstvo lahko za nadzor porabe sredstev po tej pogodbi, kadarkoli zahteva od izvajalca vpogled v poslovanje in dokumentacijo v skladu z izpolnjevanjem pogojev te pogodbe in izvajalec je dolžan tej zahtevi ugoditi. </w:t>
      </w:r>
    </w:p>
    <w:p w14:paraId="0F43C1AA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5695061" w14:textId="77777777" w:rsidR="008A6626" w:rsidRPr="003E6EDB" w:rsidRDefault="008A6626" w:rsidP="008A6626">
      <w:pPr>
        <w:autoSpaceDE w:val="0"/>
        <w:autoSpaceDN w:val="0"/>
        <w:adjustRightInd w:val="0"/>
        <w:jc w:val="both"/>
        <w:rPr>
          <w:rFonts w:cs="Arial"/>
          <w:bCs/>
          <w:iCs/>
        </w:rPr>
      </w:pPr>
      <w:r w:rsidRPr="003E6EDB">
        <w:rPr>
          <w:rFonts w:cs="Arial"/>
          <w:bCs/>
          <w:iCs/>
        </w:rPr>
        <w:t xml:space="preserve">Če ministrstvo ugotovi nenamensko porabo sredstev, vsebinsko, časovno, finančno nerealizacijo projekta oziroma druge kršitve pogodbe, pozove izvajalca, da v določenem roku odpravi ugotovljeno kršitev. Če </w:t>
      </w:r>
      <w:r w:rsidRPr="003E6EDB">
        <w:rPr>
          <w:rFonts w:cs="Arial"/>
        </w:rPr>
        <w:t>izvajalec</w:t>
      </w:r>
      <w:r w:rsidRPr="003E6EDB">
        <w:rPr>
          <w:rFonts w:cs="Arial"/>
          <w:bCs/>
          <w:iCs/>
          <w:color w:val="FF0000"/>
        </w:rPr>
        <w:t xml:space="preserve"> </w:t>
      </w:r>
      <w:r w:rsidRPr="003E6EDB">
        <w:rPr>
          <w:rFonts w:cs="Arial"/>
          <w:bCs/>
          <w:iCs/>
        </w:rPr>
        <w:t xml:space="preserve">kršitve v postavljenem roku ne odpravi, se pogodba razdre, </w:t>
      </w:r>
      <w:r w:rsidRPr="003E6EDB">
        <w:rPr>
          <w:rFonts w:cs="Arial"/>
        </w:rPr>
        <w:t>izvajalec</w:t>
      </w:r>
      <w:r w:rsidRPr="003E6EDB">
        <w:rPr>
          <w:rFonts w:cs="Arial"/>
          <w:bCs/>
          <w:iCs/>
        </w:rPr>
        <w:t xml:space="preserve"> pa je dolžan ministrstvu povrniti neupravičeno izplačana sredstva s pripadajočimi zakonitimi zamudnimi obrestmi od dneva nakazila do dneva vračila. V primeru zamude pri vračilu sredstev se obračunajo zakonite zamudne obresti od prvega dne zamude obveznosti vračila do dneva vračila.</w:t>
      </w:r>
    </w:p>
    <w:p w14:paraId="243D66DE" w14:textId="77777777" w:rsidR="008A6626" w:rsidRPr="003E6EDB" w:rsidRDefault="008A6626" w:rsidP="008A6626">
      <w:pPr>
        <w:autoSpaceDE w:val="0"/>
        <w:autoSpaceDN w:val="0"/>
        <w:adjustRightInd w:val="0"/>
        <w:jc w:val="both"/>
        <w:rPr>
          <w:rFonts w:cs="Arial"/>
          <w:bCs/>
          <w:iCs/>
        </w:rPr>
      </w:pPr>
    </w:p>
    <w:p w14:paraId="62A00D04" w14:textId="7FB41A44" w:rsidR="008A6626" w:rsidRPr="003E6EDB" w:rsidRDefault="008A6626" w:rsidP="008A6626">
      <w:pPr>
        <w:autoSpaceDE w:val="0"/>
        <w:autoSpaceDN w:val="0"/>
        <w:adjustRightInd w:val="0"/>
        <w:jc w:val="both"/>
        <w:rPr>
          <w:rFonts w:cs="Arial"/>
        </w:rPr>
      </w:pPr>
      <w:r w:rsidRPr="003E6EDB">
        <w:rPr>
          <w:rFonts w:cs="Arial"/>
          <w:noProof/>
        </w:rPr>
        <w:t xml:space="preserve">Izvajalec je dolžan v primeru postopka prisilne poravnave, stečaja, redne likvidacije ali postopka prenehanja dejavnosti v času trajanja pogodbe v roku 3 dni od vročitve sklepa o začetku prisilne poravnave, stečaja, likvidacije oziroma o prenehanju dejavnosti takoj obvestiti ministrstvo, da </w:t>
      </w:r>
      <w:r w:rsidR="00414D04">
        <w:rPr>
          <w:rFonts w:cs="Arial"/>
          <w:noProof/>
        </w:rPr>
        <w:t>le-</w:t>
      </w:r>
      <w:r w:rsidRPr="003E6EDB">
        <w:rPr>
          <w:rFonts w:cs="Arial"/>
          <w:noProof/>
        </w:rPr>
        <w:t xml:space="preserve">to lahko prijavi svojo terjatev iz naslova te pogodbe. Izvajalec je </w:t>
      </w:r>
      <w:r w:rsidR="00414D04">
        <w:rPr>
          <w:rFonts w:cs="Arial"/>
          <w:noProof/>
        </w:rPr>
        <w:t>ministrtsvo</w:t>
      </w:r>
      <w:r w:rsidRPr="003E6EDB">
        <w:rPr>
          <w:rFonts w:cs="Arial"/>
          <w:noProof/>
        </w:rPr>
        <w:t xml:space="preserve"> dolžan obvestiti tudi v primeru </w:t>
      </w:r>
      <w:r w:rsidR="00414D04">
        <w:rPr>
          <w:rFonts w:cs="Arial"/>
          <w:noProof/>
        </w:rPr>
        <w:t>svojih</w:t>
      </w:r>
      <w:r w:rsidRPr="003E6EDB">
        <w:rPr>
          <w:rFonts w:cs="Arial"/>
          <w:noProof/>
        </w:rPr>
        <w:t xml:space="preserve"> statusnih sprememb v roku 3 dni od dneva vpisa statusne spremembe v sodni register.</w:t>
      </w:r>
    </w:p>
    <w:p w14:paraId="31203F66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D2D09F1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3E32CE2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7. člen</w:t>
      </w:r>
    </w:p>
    <w:p w14:paraId="3D3D94C5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(vezanost na proračun)</w:t>
      </w:r>
    </w:p>
    <w:p w14:paraId="7E812C05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3C82AF95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sta soglasni, da je ta pogodba vezana na proračunske zmogljivosti ministrstva. V primeru, da pride do spremembe v proračunu ali finančnem načrtu ministrstva, ki neposredno vpliva na to pogodbo, sta stranki soglasni, da s sklenitvijo aneksa pogodbo ustrezno in sorazmerno prilagodita navedenim spremembam.</w:t>
      </w:r>
    </w:p>
    <w:p w14:paraId="7C96B307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C5F13D2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Za vsa ostala razmerja med pogodbenima strankama, ki niso posebej določena s to pogodbo, se uporabljajo določila zakonskih in podzakonskih aktov, ki veljajo za uporabnike proračuna Republike Slovenije.</w:t>
      </w:r>
    </w:p>
    <w:p w14:paraId="52D67ABA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92F2689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8. člen</w:t>
      </w:r>
    </w:p>
    <w:p w14:paraId="70E61DFF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(skrbništvo pogodbe)</w:t>
      </w:r>
    </w:p>
    <w:p w14:paraId="4719C3BC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4276E621" w14:textId="4FD7C276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Skrbnica pogodbe s strani ministrstva je </w:t>
      </w:r>
      <w:r>
        <w:rPr>
          <w:rFonts w:cs="Arial"/>
          <w:noProof/>
        </w:rPr>
        <w:t xml:space="preserve">Maja Celarc </w:t>
      </w:r>
      <w:r>
        <w:rPr>
          <w:rFonts w:cs="Arial"/>
          <w:noProof/>
        </w:rPr>
        <w:t>Accetto</w:t>
      </w:r>
      <w:r w:rsidR="00DD17C3">
        <w:rPr>
          <w:rFonts w:cs="Arial"/>
          <w:noProof/>
        </w:rPr>
        <w:t xml:space="preserve"> z namestnico Simono Vlaj Perko</w:t>
      </w:r>
      <w:r w:rsidRPr="003E6EDB">
        <w:rPr>
          <w:rFonts w:cs="Arial"/>
          <w:noProof/>
        </w:rPr>
        <w:t xml:space="preserve">, </w:t>
      </w:r>
      <w:r w:rsidRPr="003E6EDB">
        <w:rPr>
          <w:rFonts w:cs="Arial"/>
          <w:noProof/>
        </w:rPr>
        <w:t>s strani izvajalca pa ________________ .</w:t>
      </w:r>
    </w:p>
    <w:p w14:paraId="72E17D9D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4F9CE18D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9. člen</w:t>
      </w:r>
    </w:p>
    <w:p w14:paraId="5085BF41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(obveščanje strank)</w:t>
      </w:r>
    </w:p>
    <w:p w14:paraId="36070312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460D96F1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se zavezujeta k obojestranskemu sprotnemu pisnemu obveščanju o okoliščinah, ki bi lahko vplivale na izvajanje te pogodbe. Za vsako spremembo pogodbeni stranki skleneta aneks k tej pogodbi.</w:t>
      </w:r>
    </w:p>
    <w:p w14:paraId="12646762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0DEC72F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6D8C32D5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lastRenderedPageBreak/>
        <w:t>10.</w:t>
      </w:r>
      <w:r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člen</w:t>
      </w:r>
    </w:p>
    <w:p w14:paraId="368710A3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(reševanje sporov)</w:t>
      </w:r>
    </w:p>
    <w:p w14:paraId="76960F68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75DA12F2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se dogovorita, da bosta morebitne spore iz pogodbenega razmerja, opredeljenega v tej pogodbi, reševali sporazumno, v nasprotnem primeru je pristojno sodišče v Ljubljani.</w:t>
      </w:r>
    </w:p>
    <w:p w14:paraId="4A15CC05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4140AA44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68D0D35C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11. člen</w:t>
      </w:r>
    </w:p>
    <w:p w14:paraId="2E495667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(veljavnost pogodbe)</w:t>
      </w:r>
    </w:p>
    <w:p w14:paraId="4E84690F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48BF54C4" w14:textId="3B608D6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Pogodba je sestavljena v štirih (4) istovetnih izvodih, od katerih prejme </w:t>
      </w:r>
      <w:r w:rsidR="00414D04">
        <w:rPr>
          <w:rFonts w:cs="Arial"/>
          <w:noProof/>
        </w:rPr>
        <w:t>ministrtsvo</w:t>
      </w:r>
      <w:r w:rsidRPr="003E6EDB">
        <w:rPr>
          <w:rFonts w:cs="Arial"/>
          <w:noProof/>
        </w:rPr>
        <w:t xml:space="preserve"> tri (3) izvode, izvajalec pa en (1) izvod. Ta pogodba je sklenjena in začne veljati, ko jo podpišeta pooblaščena pred</w:t>
      </w:r>
      <w:r>
        <w:rPr>
          <w:rFonts w:cs="Arial"/>
          <w:noProof/>
        </w:rPr>
        <w:t xml:space="preserve">stavnika obeh pogodbenih strank, velja pa od </w:t>
      </w:r>
      <w:r w:rsidRPr="005B1763">
        <w:rPr>
          <w:rFonts w:cs="Arial"/>
          <w:noProof/>
        </w:rPr>
        <w:t>1. 10. 202</w:t>
      </w:r>
      <w:r w:rsidR="00F1004D">
        <w:rPr>
          <w:rFonts w:cs="Arial"/>
          <w:noProof/>
        </w:rPr>
        <w:t>2</w:t>
      </w:r>
      <w:r>
        <w:rPr>
          <w:rFonts w:cs="Arial"/>
          <w:noProof/>
        </w:rPr>
        <w:t xml:space="preserve"> dalje.</w:t>
      </w:r>
    </w:p>
    <w:p w14:paraId="6F23C7C1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sz w:val="20"/>
          <w:szCs w:val="20"/>
        </w:rPr>
      </w:pPr>
    </w:p>
    <w:p w14:paraId="4AB32E2D" w14:textId="77777777" w:rsidR="008A6626" w:rsidRPr="003E6EDB" w:rsidRDefault="008A6626" w:rsidP="008A6626">
      <w:pPr>
        <w:rPr>
          <w:rFonts w:cs="Arial"/>
          <w:szCs w:val="20"/>
        </w:rPr>
      </w:pPr>
    </w:p>
    <w:p w14:paraId="1415521B" w14:textId="4D96B9C6" w:rsidR="00AB660A" w:rsidRDefault="00AB660A" w:rsidP="008A6626"/>
    <w:p w14:paraId="2A61B7FF" w14:textId="01DC8E07" w:rsidR="00F1004D" w:rsidRDefault="00F1004D" w:rsidP="008A6626"/>
    <w:tbl>
      <w:tblPr>
        <w:tblW w:w="8722" w:type="dxa"/>
        <w:tblLook w:val="01E0" w:firstRow="1" w:lastRow="1" w:firstColumn="1" w:lastColumn="1" w:noHBand="0" w:noVBand="0"/>
      </w:tblPr>
      <w:tblGrid>
        <w:gridCol w:w="4361"/>
        <w:gridCol w:w="4361"/>
      </w:tblGrid>
      <w:tr w:rsidR="00F1004D" w:rsidRPr="003E6EDB" w14:paraId="628EFA21" w14:textId="77777777" w:rsidTr="000B3A1C">
        <w:tc>
          <w:tcPr>
            <w:tcW w:w="4361" w:type="dxa"/>
          </w:tcPr>
          <w:p w14:paraId="365731F3" w14:textId="4F974EE3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IZVAJALEC:</w:t>
            </w:r>
          </w:p>
        </w:tc>
        <w:tc>
          <w:tcPr>
            <w:tcW w:w="4361" w:type="dxa"/>
          </w:tcPr>
          <w:p w14:paraId="4A2402DF" w14:textId="3C0024EB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MINISTRSTVO:</w:t>
            </w:r>
          </w:p>
        </w:tc>
      </w:tr>
      <w:tr w:rsidR="00F1004D" w:rsidRPr="003E6EDB" w14:paraId="6FF8C915" w14:textId="77777777" w:rsidTr="000B3A1C">
        <w:tc>
          <w:tcPr>
            <w:tcW w:w="4361" w:type="dxa"/>
          </w:tcPr>
          <w:p w14:paraId="221EAB04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0D9388EE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5001C1CE" w14:textId="77777777" w:rsidTr="000B3A1C">
        <w:tc>
          <w:tcPr>
            <w:tcW w:w="4361" w:type="dxa"/>
          </w:tcPr>
          <w:p w14:paraId="3647146E" w14:textId="5791A22F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noProof/>
                <w:szCs w:val="20"/>
              </w:rPr>
              <w:t>»ime in priimek odgovorne osebe«</w:t>
            </w:r>
          </w:p>
        </w:tc>
        <w:tc>
          <w:tcPr>
            <w:tcW w:w="4361" w:type="dxa"/>
          </w:tcPr>
          <w:p w14:paraId="5FE785B8" w14:textId="1E5D0F05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 xml:space="preserve">dr. </w:t>
            </w:r>
            <w:r>
              <w:rPr>
                <w:rFonts w:cs="Arial"/>
                <w:szCs w:val="20"/>
              </w:rPr>
              <w:t>Darjo Felda</w:t>
            </w:r>
          </w:p>
        </w:tc>
      </w:tr>
      <w:tr w:rsidR="00F1004D" w:rsidRPr="003E6EDB" w14:paraId="0308E32D" w14:textId="77777777" w:rsidTr="000B3A1C">
        <w:tc>
          <w:tcPr>
            <w:tcW w:w="4361" w:type="dxa"/>
          </w:tcPr>
          <w:p w14:paraId="6E74CD21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11EE6E44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577D1DD3" w14:textId="77777777" w:rsidTr="000B3A1C">
        <w:tc>
          <w:tcPr>
            <w:tcW w:w="4361" w:type="dxa"/>
          </w:tcPr>
          <w:p w14:paraId="06FFD8DE" w14:textId="0A8CD92A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»funkcija«</w:t>
            </w:r>
          </w:p>
        </w:tc>
        <w:tc>
          <w:tcPr>
            <w:tcW w:w="4361" w:type="dxa"/>
          </w:tcPr>
          <w:p w14:paraId="202F73E0" w14:textId="77A5B29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minister</w:t>
            </w:r>
          </w:p>
        </w:tc>
      </w:tr>
      <w:tr w:rsidR="00F1004D" w:rsidRPr="003E6EDB" w14:paraId="0E7AAAAC" w14:textId="77777777" w:rsidTr="000B3A1C">
        <w:tc>
          <w:tcPr>
            <w:tcW w:w="4361" w:type="dxa"/>
          </w:tcPr>
          <w:p w14:paraId="75EE00DA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46A3A195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715B11A1" w14:textId="77777777" w:rsidTr="000B3A1C">
        <w:tc>
          <w:tcPr>
            <w:tcW w:w="4361" w:type="dxa"/>
          </w:tcPr>
          <w:p w14:paraId="12F23E49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724C3A07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473F19B8" w14:textId="77777777" w:rsidTr="000B3A1C">
        <w:tc>
          <w:tcPr>
            <w:tcW w:w="4361" w:type="dxa"/>
          </w:tcPr>
          <w:p w14:paraId="4DC04DB1" w14:textId="6F1E5E80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noProof/>
                <w:szCs w:val="20"/>
              </w:rPr>
              <w:t>»kraj«</w:t>
            </w:r>
            <w:r w:rsidRPr="003E6EDB">
              <w:rPr>
                <w:rFonts w:cs="Arial"/>
                <w:szCs w:val="20"/>
              </w:rPr>
              <w:t>, ________________</w:t>
            </w:r>
          </w:p>
        </w:tc>
        <w:tc>
          <w:tcPr>
            <w:tcW w:w="4361" w:type="dxa"/>
          </w:tcPr>
          <w:p w14:paraId="6571510C" w14:textId="55EA7EDE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Ljubljana, ______________</w:t>
            </w:r>
          </w:p>
        </w:tc>
      </w:tr>
      <w:tr w:rsidR="00F1004D" w:rsidRPr="003E6EDB" w14:paraId="5760B53C" w14:textId="77777777" w:rsidTr="000B3A1C">
        <w:tc>
          <w:tcPr>
            <w:tcW w:w="4361" w:type="dxa"/>
          </w:tcPr>
          <w:p w14:paraId="5ACA71F2" w14:textId="77777777" w:rsidR="00F1004D" w:rsidRPr="003E6EDB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23824368" w14:textId="77777777" w:rsidR="00F1004D" w:rsidRPr="003E6EDB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F1004D" w:rsidRPr="003837EC" w14:paraId="5221A5AA" w14:textId="77777777" w:rsidTr="000B3A1C">
        <w:tc>
          <w:tcPr>
            <w:tcW w:w="4361" w:type="dxa"/>
          </w:tcPr>
          <w:p w14:paraId="3415B170" w14:textId="77777777" w:rsidR="00F1004D" w:rsidRPr="003837EC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žig</w:t>
            </w:r>
          </w:p>
        </w:tc>
        <w:tc>
          <w:tcPr>
            <w:tcW w:w="4361" w:type="dxa"/>
          </w:tcPr>
          <w:p w14:paraId="3F44EC15" w14:textId="77777777" w:rsidR="00F1004D" w:rsidRPr="003E6EDB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noProof/>
                <w:szCs w:val="20"/>
              </w:rPr>
            </w:pPr>
            <w:r w:rsidRPr="003E6EDB">
              <w:rPr>
                <w:rFonts w:cs="Arial"/>
                <w:noProof/>
                <w:szCs w:val="20"/>
              </w:rPr>
              <w:t>žig</w:t>
            </w:r>
          </w:p>
        </w:tc>
      </w:tr>
      <w:tr w:rsidR="00F1004D" w:rsidRPr="003837EC" w14:paraId="2F747A17" w14:textId="77777777" w:rsidTr="000B3A1C">
        <w:tc>
          <w:tcPr>
            <w:tcW w:w="4361" w:type="dxa"/>
          </w:tcPr>
          <w:p w14:paraId="6FDD41E6" w14:textId="77777777" w:rsidR="00F1004D" w:rsidRPr="003837EC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1635F7EA" w14:textId="77777777" w:rsidR="00F1004D" w:rsidRPr="003837EC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05415499" w14:textId="77777777" w:rsidR="00F1004D" w:rsidRPr="008A6626" w:rsidRDefault="00F1004D" w:rsidP="008A6626"/>
    <w:sectPr w:rsidR="00F1004D" w:rsidRPr="008A6626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DD17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DD17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DD17C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DD17C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DD17C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DD17C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40815"/>
    <w:rsid w:val="00346A0D"/>
    <w:rsid w:val="003702FA"/>
    <w:rsid w:val="00414D04"/>
    <w:rsid w:val="004941CD"/>
    <w:rsid w:val="00571BE9"/>
    <w:rsid w:val="005776BC"/>
    <w:rsid w:val="006319EF"/>
    <w:rsid w:val="0070615D"/>
    <w:rsid w:val="00722E8D"/>
    <w:rsid w:val="0079510C"/>
    <w:rsid w:val="007A64F5"/>
    <w:rsid w:val="00863AA6"/>
    <w:rsid w:val="008A4089"/>
    <w:rsid w:val="008A5B5B"/>
    <w:rsid w:val="008A6626"/>
    <w:rsid w:val="00AB660A"/>
    <w:rsid w:val="00B12F1A"/>
    <w:rsid w:val="00B52E1D"/>
    <w:rsid w:val="00BC11BE"/>
    <w:rsid w:val="00C3025A"/>
    <w:rsid w:val="00CF4672"/>
    <w:rsid w:val="00D11D2B"/>
    <w:rsid w:val="00DD17C3"/>
    <w:rsid w:val="00E3372F"/>
    <w:rsid w:val="00EC263A"/>
    <w:rsid w:val="00F1004D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Telobesedila3">
    <w:name w:val="Body Text 3"/>
    <w:basedOn w:val="Navaden"/>
    <w:link w:val="Telobesedila3Znak"/>
    <w:uiPriority w:val="99"/>
    <w:rsid w:val="008A6626"/>
    <w:pPr>
      <w:spacing w:after="120" w:line="240" w:lineRule="auto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8A6626"/>
    <w:rPr>
      <w:rFonts w:ascii="Arial" w:eastAsia="Times New Roman" w:hAnsi="Arial" w:cs="Times New Roman"/>
      <w:sz w:val="16"/>
      <w:szCs w:val="16"/>
    </w:rPr>
  </w:style>
  <w:style w:type="paragraph" w:customStyle="1" w:styleId="BodyText31">
    <w:name w:val="Body Text 31"/>
    <w:basedOn w:val="Navaden"/>
    <w:uiPriority w:val="99"/>
    <w:rsid w:val="008A662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  <w:lang w:eastAsia="sl-SI"/>
    </w:rPr>
  </w:style>
  <w:style w:type="paragraph" w:customStyle="1" w:styleId="BodyText21">
    <w:name w:val="Body Text 21"/>
    <w:basedOn w:val="Navaden"/>
    <w:uiPriority w:val="99"/>
    <w:rsid w:val="008A662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Standard">
    <w:name w:val="Standard"/>
    <w:rsid w:val="008A6626"/>
    <w:pPr>
      <w:widowControl w:val="0"/>
      <w:suppressAutoHyphens/>
      <w:autoSpaceDN w:val="0"/>
      <w:spacing w:after="0" w:line="260" w:lineRule="atLeast"/>
    </w:pPr>
    <w:rPr>
      <w:rFonts w:ascii="Arial" w:eastAsia="Times New Roman" w:hAnsi="Arial" w:cs="Times New Roman"/>
      <w:kern w:val="3"/>
      <w:sz w:val="20"/>
      <w:szCs w:val="24"/>
      <w:lang w:val="en-US" w:eastAsia="zh-CN"/>
    </w:rPr>
  </w:style>
  <w:style w:type="character" w:styleId="Hiperpovezava">
    <w:name w:val="Hyperlink"/>
    <w:rsid w:val="00BC11BE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14D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D0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D04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D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D0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2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Maja Celarc Accetto</cp:lastModifiedBy>
  <cp:revision>3</cp:revision>
  <cp:lastPrinted>2022-04-20T12:17:00Z</cp:lastPrinted>
  <dcterms:created xsi:type="dcterms:W3CDTF">2023-02-24T12:38:00Z</dcterms:created>
  <dcterms:modified xsi:type="dcterms:W3CDTF">2023-02-24T13:10:00Z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