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03CB" w14:textId="5D3F4EEC" w:rsidR="001D7056" w:rsidRPr="00775547" w:rsidRDefault="00061919" w:rsidP="00061919">
      <w:pPr>
        <w:pStyle w:val="Glava"/>
        <w:rPr>
          <w:rFonts w:ascii="Arial" w:hAnsi="Arial" w:cs="Arial"/>
          <w:b/>
          <w:sz w:val="20"/>
          <w:szCs w:val="20"/>
        </w:rPr>
      </w:pPr>
      <w:r w:rsidRPr="00775547">
        <w:rPr>
          <w:rFonts w:ascii="Arial" w:hAnsi="Arial" w:cs="Arial"/>
          <w:b/>
          <w:sz w:val="20"/>
          <w:szCs w:val="20"/>
        </w:rPr>
        <w:t>P</w:t>
      </w:r>
      <w:r w:rsidR="001D7056" w:rsidRPr="00775547">
        <w:rPr>
          <w:rFonts w:ascii="Arial" w:hAnsi="Arial" w:cs="Arial"/>
          <w:b/>
          <w:sz w:val="20"/>
          <w:szCs w:val="20"/>
        </w:rPr>
        <w:t xml:space="preserve">RILOGA </w:t>
      </w:r>
      <w:r w:rsidR="00096EB2">
        <w:rPr>
          <w:rFonts w:ascii="Arial" w:hAnsi="Arial" w:cs="Arial"/>
          <w:b/>
          <w:sz w:val="20"/>
          <w:szCs w:val="20"/>
        </w:rPr>
        <w:t>13</w:t>
      </w:r>
      <w:r w:rsidR="00775547" w:rsidRPr="00775547">
        <w:rPr>
          <w:rFonts w:ascii="Arial" w:hAnsi="Arial" w:cs="Arial"/>
          <w:b/>
          <w:sz w:val="20"/>
          <w:szCs w:val="20"/>
        </w:rPr>
        <w:t xml:space="preserve"> OCENJEVALNI LIST POSTOPKA IZBORA</w:t>
      </w:r>
    </w:p>
    <w:p w14:paraId="1513A9BA" w14:textId="7BD9B0A6" w:rsidR="00061919" w:rsidRDefault="00061919" w:rsidP="00061919">
      <w:pPr>
        <w:spacing w:line="240" w:lineRule="atLeast"/>
        <w:rPr>
          <w:rFonts w:cs="Arial"/>
          <w:b/>
          <w:sz w:val="32"/>
          <w:szCs w:val="36"/>
        </w:rPr>
      </w:pPr>
    </w:p>
    <w:p w14:paraId="2E7B42D8" w14:textId="1A219311" w:rsidR="002C25A7" w:rsidRPr="00113BAC" w:rsidRDefault="004C6813" w:rsidP="00104C7C">
      <w:pPr>
        <w:spacing w:line="240" w:lineRule="atLeast"/>
        <w:jc w:val="center"/>
        <w:rPr>
          <w:rFonts w:cs="Arial"/>
          <w:b/>
          <w:sz w:val="32"/>
          <w:szCs w:val="36"/>
        </w:rPr>
      </w:pPr>
      <w:r w:rsidRPr="00113BAC">
        <w:rPr>
          <w:rFonts w:cs="Arial"/>
          <w:b/>
          <w:sz w:val="32"/>
          <w:szCs w:val="36"/>
        </w:rPr>
        <w:t>POSTOPE</w:t>
      </w:r>
      <w:r w:rsidR="002705CE" w:rsidRPr="00113BAC">
        <w:rPr>
          <w:rFonts w:cs="Arial"/>
          <w:b/>
          <w:sz w:val="32"/>
          <w:szCs w:val="36"/>
        </w:rPr>
        <w:t>K</w:t>
      </w:r>
      <w:r w:rsidR="000527A5" w:rsidRPr="00113BAC">
        <w:rPr>
          <w:rFonts w:cs="Arial"/>
          <w:b/>
          <w:sz w:val="32"/>
          <w:szCs w:val="36"/>
        </w:rPr>
        <w:t xml:space="preserve"> IZBORA</w:t>
      </w:r>
    </w:p>
    <w:p w14:paraId="49C02DBD" w14:textId="77777777" w:rsidR="008D0C0A" w:rsidRPr="002549B7" w:rsidRDefault="008D0C0A" w:rsidP="008D0C0A">
      <w:pPr>
        <w:spacing w:line="240" w:lineRule="atLeast"/>
        <w:rPr>
          <w:rFonts w:cs="Arial"/>
          <w:szCs w:val="24"/>
        </w:rPr>
      </w:pPr>
    </w:p>
    <w:tbl>
      <w:tblPr>
        <w:tblW w:w="9073" w:type="dxa"/>
        <w:tblInd w:w="-176" w:type="dxa"/>
        <w:tblLayout w:type="fixed"/>
        <w:tblLook w:val="01E0" w:firstRow="1" w:lastRow="1" w:firstColumn="1" w:lastColumn="1" w:noHBand="0" w:noVBand="0"/>
      </w:tblPr>
      <w:tblGrid>
        <w:gridCol w:w="3432"/>
        <w:gridCol w:w="1458"/>
        <w:gridCol w:w="1394"/>
        <w:gridCol w:w="1394"/>
        <w:gridCol w:w="1395"/>
      </w:tblGrid>
      <w:tr w:rsidR="004C6813" w:rsidRPr="002549B7" w14:paraId="5029D2C6" w14:textId="77777777" w:rsidTr="00C76E76">
        <w:trPr>
          <w:trHeight w:val="157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6CA77A42" w14:textId="77777777" w:rsidR="00144747" w:rsidRPr="002549B7" w:rsidRDefault="00CC6D17" w:rsidP="002C0B99">
            <w:pPr>
              <w:pStyle w:val="Naslov"/>
              <w:ind w:left="-108" w:firstLine="108"/>
              <w:jc w:val="right"/>
              <w:rPr>
                <w:rFonts w:ascii="Arial" w:hAnsi="Arial" w:cs="Arial"/>
                <w:b w:val="0"/>
                <w:sz w:val="20"/>
                <w:lang w:val="sl-SI"/>
              </w:rPr>
            </w:pPr>
            <w:r w:rsidRPr="002549B7">
              <w:rPr>
                <w:rFonts w:ascii="Arial" w:hAnsi="Arial" w:cs="Arial"/>
                <w:b w:val="0"/>
                <w:sz w:val="20"/>
                <w:lang w:val="sl-SI"/>
              </w:rPr>
              <w:t>NAZIV</w:t>
            </w:r>
            <w:r w:rsidR="004C6813" w:rsidRPr="002549B7">
              <w:rPr>
                <w:rFonts w:ascii="Arial" w:hAnsi="Arial" w:cs="Arial"/>
                <w:b w:val="0"/>
                <w:sz w:val="20"/>
                <w:lang w:val="sl-SI"/>
              </w:rPr>
              <w:t xml:space="preserve"> RAZPISA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700A2491" w14:textId="2228F792" w:rsidR="004C6813" w:rsidRPr="002549B7" w:rsidRDefault="00186B35" w:rsidP="006A5128">
            <w:pPr>
              <w:jc w:val="center"/>
              <w:rPr>
                <w:rFonts w:cs="Arial"/>
                <w:b/>
                <w:sz w:val="20"/>
              </w:rPr>
            </w:pPr>
            <w:r w:rsidRPr="00A90F24">
              <w:rPr>
                <w:rFonts w:cs="Arial"/>
                <w:b/>
                <w:color w:val="000000"/>
                <w:sz w:val="20"/>
              </w:rPr>
              <w:t xml:space="preserve">JAVNI RAZPIS </w:t>
            </w:r>
            <w:r>
              <w:rPr>
                <w:rFonts w:cs="Arial"/>
                <w:b/>
                <w:color w:val="000000"/>
                <w:sz w:val="20"/>
              </w:rPr>
              <w:t>TEMELJN</w:t>
            </w:r>
            <w:r w:rsidR="000B511D">
              <w:rPr>
                <w:rFonts w:cs="Arial"/>
                <w:b/>
                <w:color w:val="000000"/>
                <w:sz w:val="20"/>
              </w:rPr>
              <w:t>E</w:t>
            </w:r>
            <w:r>
              <w:rPr>
                <w:rFonts w:cs="Arial"/>
                <w:b/>
                <w:color w:val="000000"/>
                <w:sz w:val="20"/>
              </w:rPr>
              <w:t xml:space="preserve"> KOMPETENC</w:t>
            </w:r>
            <w:r w:rsidR="000B511D">
              <w:rPr>
                <w:rFonts w:cs="Arial"/>
                <w:b/>
                <w:color w:val="000000"/>
                <w:sz w:val="20"/>
              </w:rPr>
              <w:t>E</w:t>
            </w:r>
            <w:r>
              <w:rPr>
                <w:rFonts w:cs="Arial"/>
                <w:b/>
                <w:color w:val="000000"/>
                <w:sz w:val="20"/>
              </w:rPr>
              <w:t xml:space="preserve"> </w:t>
            </w:r>
            <w:r w:rsidR="00CD6FAF">
              <w:rPr>
                <w:rFonts w:cs="Arial"/>
                <w:b/>
                <w:color w:val="000000"/>
                <w:sz w:val="20"/>
              </w:rPr>
              <w:t>2023-2029</w:t>
            </w:r>
            <w:r>
              <w:rPr>
                <w:rFonts w:cs="Arial"/>
                <w:b/>
                <w:color w:val="000000"/>
                <w:sz w:val="20"/>
              </w:rPr>
              <w:t xml:space="preserve"> </w:t>
            </w:r>
            <w:r w:rsidRPr="00E87E2D">
              <w:rPr>
                <w:rFonts w:cs="Arial"/>
                <w:b/>
                <w:sz w:val="20"/>
              </w:rPr>
              <w:t xml:space="preserve">(krajši naslov javnega razpisa: </w:t>
            </w:r>
            <w:bookmarkStart w:id="0" w:name="_Hlk141097200"/>
            <w:r>
              <w:rPr>
                <w:rFonts w:cs="Arial"/>
                <w:b/>
                <w:sz w:val="20"/>
              </w:rPr>
              <w:t>Kompetence</w:t>
            </w:r>
            <w:r w:rsidRPr="00E87E2D">
              <w:rPr>
                <w:rFonts w:cs="Arial"/>
                <w:b/>
                <w:sz w:val="20"/>
              </w:rPr>
              <w:t xml:space="preserve"> </w:t>
            </w:r>
            <w:r w:rsidR="00CD6FAF">
              <w:rPr>
                <w:rFonts w:cs="Arial"/>
                <w:b/>
                <w:sz w:val="20"/>
              </w:rPr>
              <w:t>2023-2029</w:t>
            </w:r>
            <w:bookmarkEnd w:id="0"/>
          </w:p>
        </w:tc>
      </w:tr>
      <w:tr w:rsidR="004C6813" w:rsidRPr="002549B7" w14:paraId="0E19F791" w14:textId="77777777" w:rsidTr="00C76E76">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6F87D8C2" w14:textId="77777777" w:rsidR="004C6813" w:rsidRPr="002549B7" w:rsidRDefault="004C6813" w:rsidP="002C0B99">
            <w:pPr>
              <w:pStyle w:val="Naslov"/>
              <w:ind w:left="-108" w:firstLine="108"/>
              <w:jc w:val="right"/>
              <w:rPr>
                <w:rFonts w:ascii="Arial" w:hAnsi="Arial" w:cs="Arial"/>
                <w:b w:val="0"/>
                <w:sz w:val="20"/>
                <w:lang w:val="sl-SI"/>
              </w:rPr>
            </w:pPr>
            <w:r w:rsidRPr="002549B7">
              <w:rPr>
                <w:rFonts w:ascii="Arial" w:hAnsi="Arial" w:cs="Arial"/>
                <w:b w:val="0"/>
                <w:sz w:val="20"/>
                <w:lang w:val="sl-SI"/>
              </w:rPr>
              <w:t>ZA OBDOBJE</w:t>
            </w:r>
          </w:p>
        </w:tc>
        <w:tc>
          <w:tcPr>
            <w:tcW w:w="1458" w:type="dxa"/>
            <w:tcBorders>
              <w:top w:val="single" w:sz="4" w:space="0" w:color="auto"/>
              <w:left w:val="single" w:sz="4" w:space="0" w:color="auto"/>
              <w:bottom w:val="single" w:sz="4" w:space="0" w:color="auto"/>
              <w:right w:val="single" w:sz="4" w:space="0" w:color="auto"/>
            </w:tcBorders>
            <w:vAlign w:val="center"/>
          </w:tcPr>
          <w:p w14:paraId="49937AB8" w14:textId="77777777" w:rsidR="004C6813" w:rsidRPr="002549B7" w:rsidRDefault="006E15D3" w:rsidP="002C0B99">
            <w:pPr>
              <w:pStyle w:val="Naslov"/>
              <w:ind w:left="-108" w:firstLine="108"/>
              <w:rPr>
                <w:rFonts w:ascii="Arial" w:hAnsi="Arial" w:cs="Arial"/>
                <w:b w:val="0"/>
                <w:sz w:val="20"/>
                <w:lang w:val="sl-SI"/>
              </w:rPr>
            </w:pPr>
            <w:r w:rsidRPr="002549B7">
              <w:rPr>
                <w:rFonts w:ascii="Arial" w:hAnsi="Arial" w:cs="Arial"/>
                <w:b w:val="0"/>
                <w:sz w:val="20"/>
                <w:lang w:val="sl-SI"/>
              </w:rPr>
              <w:t>OD</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39D7C294" w14:textId="258A68CF" w:rsidR="004C6813" w:rsidRPr="002549B7" w:rsidRDefault="007A3A78">
            <w:pPr>
              <w:pStyle w:val="Naslov"/>
              <w:jc w:val="left"/>
              <w:rPr>
                <w:rFonts w:ascii="Arial" w:hAnsi="Arial" w:cs="Arial"/>
                <w:b w:val="0"/>
                <w:sz w:val="20"/>
                <w:lang w:val="sl-SI"/>
              </w:rPr>
            </w:pPr>
            <w:r>
              <w:rPr>
                <w:rFonts w:ascii="Arial" w:hAnsi="Arial" w:cs="Arial"/>
                <w:b w:val="0"/>
                <w:sz w:val="20"/>
                <w:lang w:val="sl-SI"/>
              </w:rPr>
              <w:t>od datuma objave JR</w:t>
            </w:r>
          </w:p>
        </w:tc>
        <w:tc>
          <w:tcPr>
            <w:tcW w:w="1394" w:type="dxa"/>
            <w:tcBorders>
              <w:top w:val="single" w:sz="4" w:space="0" w:color="auto"/>
              <w:left w:val="single" w:sz="4" w:space="0" w:color="auto"/>
              <w:bottom w:val="single" w:sz="4" w:space="0" w:color="auto"/>
              <w:right w:val="single" w:sz="4" w:space="0" w:color="auto"/>
            </w:tcBorders>
            <w:vAlign w:val="center"/>
          </w:tcPr>
          <w:p w14:paraId="25508A86" w14:textId="77777777" w:rsidR="004C6813" w:rsidRPr="002549B7" w:rsidRDefault="006E15D3" w:rsidP="002C0B99">
            <w:pPr>
              <w:pStyle w:val="Naslov"/>
              <w:ind w:left="-108" w:firstLine="108"/>
              <w:rPr>
                <w:rFonts w:ascii="Arial" w:hAnsi="Arial" w:cs="Arial"/>
                <w:b w:val="0"/>
                <w:sz w:val="20"/>
                <w:lang w:val="sl-SI"/>
              </w:rPr>
            </w:pPr>
            <w:r w:rsidRPr="002549B7">
              <w:rPr>
                <w:rFonts w:ascii="Arial" w:hAnsi="Arial" w:cs="Arial"/>
                <w:b w:val="0"/>
                <w:sz w:val="20"/>
                <w:lang w:val="sl-SI"/>
              </w:rPr>
              <w:t>DO</w:t>
            </w:r>
          </w:p>
        </w:tc>
        <w:tc>
          <w:tcPr>
            <w:tcW w:w="1395" w:type="dxa"/>
            <w:tcBorders>
              <w:top w:val="single" w:sz="4" w:space="0" w:color="auto"/>
              <w:left w:val="single" w:sz="4" w:space="0" w:color="auto"/>
              <w:bottom w:val="single" w:sz="4" w:space="0" w:color="auto"/>
              <w:right w:val="single" w:sz="4" w:space="0" w:color="auto"/>
            </w:tcBorders>
            <w:vAlign w:val="center"/>
          </w:tcPr>
          <w:p w14:paraId="1DDEF998" w14:textId="624E9F35" w:rsidR="004C6813" w:rsidRPr="002549B7" w:rsidRDefault="008B436C" w:rsidP="002C0B99">
            <w:pPr>
              <w:pStyle w:val="Naslov"/>
              <w:rPr>
                <w:rFonts w:ascii="Arial" w:hAnsi="Arial" w:cs="Arial"/>
                <w:sz w:val="20"/>
                <w:lang w:val="sl-SI"/>
              </w:rPr>
            </w:pPr>
            <w:r w:rsidRPr="002549B7">
              <w:rPr>
                <w:rFonts w:ascii="Arial" w:hAnsi="Arial" w:cs="Arial"/>
                <w:b w:val="0"/>
                <w:sz w:val="20"/>
                <w:lang w:val="sl-SI"/>
              </w:rPr>
              <w:t>3</w:t>
            </w:r>
            <w:r w:rsidR="00D14C3F">
              <w:rPr>
                <w:rFonts w:ascii="Arial" w:hAnsi="Arial" w:cs="Arial"/>
                <w:b w:val="0"/>
                <w:sz w:val="20"/>
                <w:lang w:val="sl-SI"/>
              </w:rPr>
              <w:t>0</w:t>
            </w:r>
            <w:r w:rsidRPr="002549B7">
              <w:rPr>
                <w:rFonts w:ascii="Arial" w:hAnsi="Arial" w:cs="Arial"/>
                <w:b w:val="0"/>
                <w:sz w:val="20"/>
                <w:lang w:val="sl-SI"/>
              </w:rPr>
              <w:t xml:space="preserve">. </w:t>
            </w:r>
            <w:r w:rsidR="00D14C3F">
              <w:rPr>
                <w:rFonts w:ascii="Arial" w:hAnsi="Arial" w:cs="Arial"/>
                <w:b w:val="0"/>
                <w:sz w:val="20"/>
                <w:lang w:val="sl-SI"/>
              </w:rPr>
              <w:t>6</w:t>
            </w:r>
            <w:r w:rsidRPr="002549B7">
              <w:rPr>
                <w:rFonts w:ascii="Arial" w:hAnsi="Arial" w:cs="Arial"/>
                <w:b w:val="0"/>
                <w:sz w:val="20"/>
                <w:lang w:val="sl-SI"/>
              </w:rPr>
              <w:t>. 20</w:t>
            </w:r>
            <w:r w:rsidR="002C0B99" w:rsidRPr="002549B7">
              <w:rPr>
                <w:rFonts w:ascii="Arial" w:hAnsi="Arial" w:cs="Arial"/>
                <w:b w:val="0"/>
                <w:sz w:val="20"/>
                <w:lang w:val="sl-SI"/>
              </w:rPr>
              <w:t>2</w:t>
            </w:r>
            <w:r w:rsidR="003570F9">
              <w:rPr>
                <w:rFonts w:ascii="Arial" w:hAnsi="Arial" w:cs="Arial"/>
                <w:b w:val="0"/>
                <w:sz w:val="20"/>
                <w:lang w:val="sl-SI"/>
              </w:rPr>
              <w:t>9</w:t>
            </w:r>
          </w:p>
        </w:tc>
      </w:tr>
      <w:tr w:rsidR="004C6813" w:rsidRPr="002549B7" w14:paraId="21F4DF5F" w14:textId="77777777" w:rsidTr="00C76E76">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153B23C2" w14:textId="77777777" w:rsidR="004C6813" w:rsidRPr="002549B7" w:rsidRDefault="004C6813" w:rsidP="002C0B99">
            <w:pPr>
              <w:pStyle w:val="Naslov"/>
              <w:ind w:left="-108" w:firstLine="108"/>
              <w:jc w:val="right"/>
              <w:rPr>
                <w:rFonts w:ascii="Arial" w:hAnsi="Arial" w:cs="Arial"/>
                <w:b w:val="0"/>
                <w:sz w:val="20"/>
                <w:lang w:val="sl-SI"/>
              </w:rPr>
            </w:pPr>
            <w:r w:rsidRPr="002549B7">
              <w:rPr>
                <w:rFonts w:ascii="Arial" w:hAnsi="Arial" w:cs="Arial"/>
                <w:b w:val="0"/>
                <w:sz w:val="20"/>
                <w:lang w:val="sl-SI"/>
              </w:rPr>
              <w:t>OBJAVLJEN</w:t>
            </w:r>
          </w:p>
        </w:tc>
        <w:tc>
          <w:tcPr>
            <w:tcW w:w="5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79827" w14:textId="025CB48F" w:rsidR="004C6813" w:rsidRPr="002549B7" w:rsidRDefault="004C6813" w:rsidP="00E861CB">
            <w:pPr>
              <w:pStyle w:val="Naslov"/>
              <w:ind w:left="-108" w:firstLine="108"/>
              <w:rPr>
                <w:rFonts w:ascii="Arial" w:hAnsi="Arial" w:cs="Arial"/>
                <w:color w:val="000000"/>
                <w:sz w:val="20"/>
                <w:lang w:val="sl-SI"/>
              </w:rPr>
            </w:pPr>
          </w:p>
        </w:tc>
      </w:tr>
      <w:tr w:rsidR="004C6813" w:rsidRPr="002549B7" w14:paraId="7A18E0D8" w14:textId="77777777" w:rsidTr="00C76E76">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4A29F2C3" w14:textId="49E3A17E" w:rsidR="004C6813" w:rsidRPr="002549B7" w:rsidRDefault="004C6813" w:rsidP="002C0B99">
            <w:pPr>
              <w:pStyle w:val="Naslov"/>
              <w:ind w:left="-108" w:firstLine="108"/>
              <w:jc w:val="right"/>
              <w:rPr>
                <w:rFonts w:ascii="Arial" w:hAnsi="Arial" w:cs="Arial"/>
                <w:b w:val="0"/>
                <w:sz w:val="20"/>
                <w:lang w:val="sl-SI"/>
              </w:rPr>
            </w:pPr>
            <w:r w:rsidRPr="002549B7">
              <w:rPr>
                <w:rFonts w:ascii="Arial" w:hAnsi="Arial" w:cs="Arial"/>
                <w:b w:val="0"/>
                <w:sz w:val="20"/>
                <w:lang w:val="sl-SI"/>
              </w:rPr>
              <w:t xml:space="preserve">ROK ZA </w:t>
            </w:r>
            <w:r w:rsidR="007F00DF">
              <w:rPr>
                <w:rFonts w:ascii="Arial" w:hAnsi="Arial" w:cs="Arial"/>
                <w:b w:val="0"/>
                <w:sz w:val="20"/>
                <w:lang w:val="sl-SI"/>
              </w:rPr>
              <w:t>VLOGE</w:t>
            </w:r>
          </w:p>
        </w:tc>
        <w:tc>
          <w:tcPr>
            <w:tcW w:w="5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5305F8" w14:textId="5127EAE8" w:rsidR="004C6813" w:rsidRPr="002549B7" w:rsidRDefault="004C6813" w:rsidP="00293FC2">
            <w:pPr>
              <w:pStyle w:val="Naslov"/>
              <w:ind w:left="-108" w:firstLine="108"/>
              <w:rPr>
                <w:rFonts w:ascii="Arial" w:hAnsi="Arial" w:cs="Arial"/>
                <w:color w:val="000000"/>
                <w:sz w:val="20"/>
                <w:lang w:val="sl-SI"/>
              </w:rPr>
            </w:pPr>
          </w:p>
        </w:tc>
      </w:tr>
      <w:tr w:rsidR="004C6813" w:rsidRPr="002549B7" w14:paraId="6069CC61" w14:textId="77777777" w:rsidTr="00C76E76">
        <w:trPr>
          <w:trHeight w:val="54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2776B1EF" w14:textId="3CB745E0" w:rsidR="004C6813" w:rsidRPr="002549B7" w:rsidRDefault="004C6813" w:rsidP="002C0B99">
            <w:pPr>
              <w:pStyle w:val="Naslov"/>
              <w:ind w:left="-108" w:firstLine="108"/>
              <w:jc w:val="right"/>
              <w:rPr>
                <w:rFonts w:ascii="Arial" w:hAnsi="Arial" w:cs="Arial"/>
                <w:b w:val="0"/>
                <w:color w:val="000000"/>
                <w:sz w:val="20"/>
                <w:lang w:val="sl-SI"/>
              </w:rPr>
            </w:pPr>
            <w:r w:rsidRPr="002549B7">
              <w:rPr>
                <w:rFonts w:ascii="Arial" w:hAnsi="Arial" w:cs="Arial"/>
                <w:b w:val="0"/>
                <w:color w:val="000000"/>
                <w:sz w:val="20"/>
                <w:lang w:val="sl-SI"/>
              </w:rPr>
              <w:t xml:space="preserve">ŠTEVILKA </w:t>
            </w:r>
            <w:r w:rsidR="007F00DF">
              <w:rPr>
                <w:rFonts w:ascii="Arial" w:hAnsi="Arial" w:cs="Arial"/>
                <w:b w:val="0"/>
                <w:color w:val="000000"/>
                <w:sz w:val="20"/>
                <w:lang w:val="sl-SI"/>
              </w:rPr>
              <w:t>VLOGE</w:t>
            </w:r>
            <w:r w:rsidR="00B2683A" w:rsidRPr="002549B7">
              <w:rPr>
                <w:rFonts w:ascii="Arial" w:hAnsi="Arial" w:cs="Arial"/>
                <w:b w:val="0"/>
                <w:color w:val="000000"/>
                <w:sz w:val="20"/>
                <w:lang w:val="sl-SI"/>
              </w:rPr>
              <w:t xml:space="preserve"> (ID ŠTEVILKA)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0F94F438" w14:textId="77777777" w:rsidR="004C6813" w:rsidRPr="002549B7" w:rsidRDefault="004C6813">
            <w:pPr>
              <w:pStyle w:val="Naslov"/>
              <w:ind w:left="-108" w:firstLine="108"/>
              <w:rPr>
                <w:rFonts w:ascii="Arial" w:hAnsi="Arial" w:cs="Arial"/>
                <w:color w:val="000000"/>
                <w:sz w:val="20"/>
                <w:lang w:val="sl-SI"/>
              </w:rPr>
            </w:pPr>
          </w:p>
        </w:tc>
      </w:tr>
      <w:tr w:rsidR="004C6813" w:rsidRPr="002549B7" w14:paraId="51F13383" w14:textId="77777777" w:rsidTr="00C76E76">
        <w:trPr>
          <w:trHeight w:val="542"/>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55D27C61" w14:textId="5E0079D1" w:rsidR="004C6813" w:rsidRPr="002549B7" w:rsidRDefault="004C6813" w:rsidP="004758C2">
            <w:pPr>
              <w:pStyle w:val="Naslov"/>
              <w:ind w:left="-108" w:firstLine="108"/>
              <w:jc w:val="right"/>
              <w:rPr>
                <w:rFonts w:ascii="Arial" w:hAnsi="Arial" w:cs="Arial"/>
                <w:b w:val="0"/>
                <w:sz w:val="20"/>
                <w:lang w:val="sl-SI"/>
              </w:rPr>
            </w:pPr>
            <w:r w:rsidRPr="002549B7">
              <w:rPr>
                <w:rFonts w:ascii="Arial" w:hAnsi="Arial" w:cs="Arial"/>
                <w:b w:val="0"/>
                <w:sz w:val="20"/>
                <w:lang w:val="sl-SI"/>
              </w:rPr>
              <w:t>DATUM PREJEMA</w:t>
            </w:r>
            <w:r w:rsidR="008B436C" w:rsidRPr="002549B7">
              <w:rPr>
                <w:rFonts w:ascii="Arial" w:hAnsi="Arial" w:cs="Arial"/>
                <w:b w:val="0"/>
                <w:sz w:val="20"/>
                <w:lang w:val="sl-SI"/>
              </w:rPr>
              <w:t xml:space="preserve"> (URA)</w:t>
            </w:r>
            <w:r w:rsidRPr="002549B7">
              <w:rPr>
                <w:rFonts w:ascii="Arial" w:hAnsi="Arial" w:cs="Arial"/>
                <w:b w:val="0"/>
                <w:sz w:val="20"/>
                <w:lang w:val="sl-SI"/>
              </w:rPr>
              <w:t xml:space="preserve"> </w:t>
            </w:r>
            <w:r w:rsidR="004758C2">
              <w:rPr>
                <w:rFonts w:ascii="Arial" w:hAnsi="Arial" w:cs="Arial"/>
                <w:b w:val="0"/>
                <w:sz w:val="20"/>
                <w:lang w:val="sl-SI"/>
              </w:rPr>
              <w:t>VLOGE</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06FA7899" w14:textId="77777777" w:rsidR="004C6813" w:rsidRPr="002549B7" w:rsidRDefault="004C6813">
            <w:pPr>
              <w:pStyle w:val="Naslov"/>
              <w:ind w:left="-108" w:firstLine="108"/>
              <w:rPr>
                <w:rFonts w:ascii="Arial" w:hAnsi="Arial" w:cs="Arial"/>
                <w:color w:val="999999"/>
                <w:sz w:val="20"/>
                <w:lang w:val="sl-SI"/>
              </w:rPr>
            </w:pPr>
          </w:p>
        </w:tc>
      </w:tr>
      <w:tr w:rsidR="00C13650" w:rsidRPr="002549B7" w14:paraId="76D6DB64" w14:textId="77777777" w:rsidTr="00C76E76">
        <w:trPr>
          <w:trHeight w:val="542"/>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09B50497" w14:textId="7D78287E" w:rsidR="00C13650" w:rsidRPr="002549B7" w:rsidRDefault="00C13650" w:rsidP="004758C2">
            <w:pPr>
              <w:pStyle w:val="Naslov"/>
              <w:ind w:left="-108" w:firstLine="108"/>
              <w:jc w:val="right"/>
              <w:rPr>
                <w:rFonts w:ascii="Arial" w:hAnsi="Arial" w:cs="Arial"/>
                <w:b w:val="0"/>
                <w:sz w:val="20"/>
                <w:lang w:val="sl-SI"/>
              </w:rPr>
            </w:pPr>
            <w:r>
              <w:rPr>
                <w:rFonts w:ascii="Arial" w:hAnsi="Arial" w:cs="Arial"/>
                <w:b w:val="0"/>
                <w:sz w:val="20"/>
                <w:lang w:val="sl-SI"/>
              </w:rPr>
              <w:t>NAČIN PREJEMA VLOGE (FIZIČNO / ELEKTRONSKO)</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007DD812" w14:textId="77777777" w:rsidR="00C13650" w:rsidRPr="002549B7" w:rsidRDefault="00C13650">
            <w:pPr>
              <w:pStyle w:val="Naslov"/>
              <w:ind w:left="-108" w:firstLine="108"/>
              <w:rPr>
                <w:rFonts w:ascii="Arial" w:hAnsi="Arial" w:cs="Arial"/>
                <w:color w:val="999999"/>
                <w:sz w:val="20"/>
                <w:lang w:val="sl-SI"/>
              </w:rPr>
            </w:pPr>
          </w:p>
        </w:tc>
      </w:tr>
      <w:tr w:rsidR="002E4992" w:rsidRPr="002549B7" w14:paraId="2BC4E1E4" w14:textId="77777777" w:rsidTr="00C76E76">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2D520FB1" w14:textId="77777777" w:rsidR="002E4992" w:rsidRPr="002549B7" w:rsidRDefault="002E4992" w:rsidP="002C0B99">
            <w:pPr>
              <w:pStyle w:val="Naslov"/>
              <w:ind w:left="-108" w:firstLine="108"/>
              <w:jc w:val="right"/>
              <w:rPr>
                <w:rFonts w:ascii="Arial" w:hAnsi="Arial" w:cs="Arial"/>
                <w:b w:val="0"/>
                <w:color w:val="000000"/>
                <w:sz w:val="20"/>
                <w:lang w:val="sl-SI"/>
              </w:rPr>
            </w:pPr>
            <w:r w:rsidRPr="002549B7">
              <w:rPr>
                <w:rFonts w:ascii="Arial" w:hAnsi="Arial" w:cs="Arial"/>
                <w:b w:val="0"/>
                <w:color w:val="000000"/>
                <w:sz w:val="20"/>
                <w:lang w:val="sl-SI"/>
              </w:rPr>
              <w:t>SPIS ŠTEVILKA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4030D0BE" w14:textId="77777777" w:rsidR="002E4992" w:rsidRPr="002549B7" w:rsidRDefault="002E4992">
            <w:pPr>
              <w:pStyle w:val="Naslov"/>
              <w:ind w:left="-108" w:firstLine="108"/>
              <w:rPr>
                <w:rFonts w:ascii="Arial" w:hAnsi="Arial" w:cs="Arial"/>
                <w:color w:val="999999"/>
                <w:sz w:val="20"/>
                <w:lang w:val="sl-SI"/>
              </w:rPr>
            </w:pPr>
          </w:p>
        </w:tc>
      </w:tr>
      <w:tr w:rsidR="004C6813" w:rsidRPr="002549B7" w14:paraId="2F893F48" w14:textId="77777777" w:rsidTr="00C76E76">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3B1AABA4" w14:textId="77777777" w:rsidR="004C6813" w:rsidRPr="002549B7" w:rsidRDefault="00977BD5" w:rsidP="002C0B99">
            <w:pPr>
              <w:pStyle w:val="Naslov"/>
              <w:jc w:val="right"/>
              <w:rPr>
                <w:rFonts w:ascii="Arial" w:hAnsi="Arial" w:cs="Arial"/>
                <w:b w:val="0"/>
                <w:sz w:val="20"/>
                <w:lang w:val="sl-SI"/>
              </w:rPr>
            </w:pPr>
            <w:r w:rsidRPr="002549B7">
              <w:rPr>
                <w:rFonts w:ascii="Arial" w:hAnsi="Arial" w:cs="Arial"/>
                <w:b w:val="0"/>
                <w:sz w:val="20"/>
                <w:lang w:val="sl-SI"/>
              </w:rPr>
              <w:t>URADNI NAZIV</w:t>
            </w:r>
            <w:r w:rsidR="002C0B99" w:rsidRPr="002549B7">
              <w:rPr>
                <w:rFonts w:ascii="Arial" w:hAnsi="Arial" w:cs="Arial"/>
                <w:b w:val="0"/>
                <w:sz w:val="20"/>
                <w:lang w:val="sl-SI"/>
              </w:rPr>
              <w:t xml:space="preserve"> </w:t>
            </w:r>
            <w:r w:rsidRPr="002549B7">
              <w:rPr>
                <w:rFonts w:ascii="Arial" w:hAnsi="Arial" w:cs="Arial"/>
                <w:b w:val="0"/>
                <w:sz w:val="20"/>
                <w:lang w:val="sl-SI"/>
              </w:rPr>
              <w:t>PRIJAVITELJA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093774D2" w14:textId="77777777" w:rsidR="004C6813" w:rsidRPr="002549B7" w:rsidRDefault="004C6813">
            <w:pPr>
              <w:pStyle w:val="Naslov"/>
              <w:ind w:left="-108" w:firstLine="108"/>
              <w:rPr>
                <w:rFonts w:ascii="Arial" w:hAnsi="Arial" w:cs="Arial"/>
                <w:b w:val="0"/>
                <w:color w:val="999999"/>
                <w:sz w:val="20"/>
                <w:lang w:val="sl-SI"/>
              </w:rPr>
            </w:pPr>
          </w:p>
        </w:tc>
      </w:tr>
      <w:tr w:rsidR="00AC27CD" w:rsidRPr="002549B7" w14:paraId="2323FDD2" w14:textId="77777777" w:rsidTr="00C76E76">
        <w:trPr>
          <w:trHeight w:val="542"/>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3F4D8054" w14:textId="77777777" w:rsidR="00AC27CD" w:rsidRPr="002549B7" w:rsidRDefault="00D25926" w:rsidP="002C0B99">
            <w:pPr>
              <w:pStyle w:val="Naslov"/>
              <w:ind w:left="-108" w:firstLine="108"/>
              <w:jc w:val="right"/>
              <w:rPr>
                <w:rFonts w:ascii="Arial" w:hAnsi="Arial" w:cs="Arial"/>
                <w:b w:val="0"/>
                <w:sz w:val="20"/>
              </w:rPr>
            </w:pPr>
            <w:r w:rsidRPr="00BB71E3">
              <w:rPr>
                <w:rFonts w:ascii="Arial" w:hAnsi="Arial" w:cs="Arial"/>
                <w:b w:val="0"/>
                <w:sz w:val="20"/>
                <w:lang w:val="sl-SI"/>
              </w:rPr>
              <w:t xml:space="preserve">SEKTOR, DIREKTORAT </w:t>
            </w:r>
            <w:r w:rsidRPr="002549B7">
              <w:rPr>
                <w:rFonts w:ascii="Arial" w:hAnsi="Arial" w:cs="Arial"/>
                <w:b w:val="0"/>
                <w:sz w:val="20"/>
              </w:rPr>
              <w:t>NA MINISTRSTVU</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1B40E1D2" w14:textId="0723D81E" w:rsidR="00AC27CD" w:rsidRPr="002549B7" w:rsidRDefault="004E4BE4" w:rsidP="00775547">
            <w:pPr>
              <w:pStyle w:val="Naslov"/>
              <w:ind w:left="-108"/>
              <w:jc w:val="left"/>
              <w:rPr>
                <w:rFonts w:ascii="Arial" w:hAnsi="Arial" w:cs="Arial"/>
                <w:b w:val="0"/>
                <w:color w:val="999999"/>
                <w:sz w:val="20"/>
                <w:lang w:val="sl-SI"/>
              </w:rPr>
            </w:pPr>
            <w:r w:rsidRPr="002549B7">
              <w:rPr>
                <w:rStyle w:val="Hiperpovezava"/>
                <w:rFonts w:ascii="Arial" w:hAnsi="Arial" w:cs="Arial"/>
                <w:b w:val="0"/>
                <w:noProof/>
                <w:color w:val="auto"/>
                <w:sz w:val="20"/>
                <w:u w:val="none"/>
                <w:lang w:val="sl-SI" w:eastAsia="en-US"/>
              </w:rPr>
              <w:t>Sektor za izobraževanje odraslih</w:t>
            </w:r>
            <w:r w:rsidRPr="002549B7">
              <w:rPr>
                <w:rStyle w:val="Hiperpovezava"/>
                <w:rFonts w:ascii="Arial" w:hAnsi="Arial" w:cs="Arial"/>
                <w:b w:val="0"/>
                <w:noProof/>
                <w:color w:val="auto"/>
                <w:sz w:val="20"/>
                <w:u w:val="none"/>
                <w:lang w:eastAsia="en-US"/>
              </w:rPr>
              <w:t xml:space="preserve">, </w:t>
            </w:r>
            <w:r w:rsidRPr="002549B7">
              <w:rPr>
                <w:rStyle w:val="Hiperpovezava"/>
                <w:rFonts w:ascii="Arial" w:hAnsi="Arial" w:cs="Arial"/>
                <w:b w:val="0"/>
                <w:noProof/>
                <w:color w:val="auto"/>
                <w:sz w:val="20"/>
                <w:u w:val="none"/>
                <w:lang w:val="sl-SI" w:eastAsia="en-US"/>
              </w:rPr>
              <w:t>Direktorat za srednje in višje šolstvo ter izobraževanje odraslih</w:t>
            </w:r>
          </w:p>
        </w:tc>
      </w:tr>
      <w:tr w:rsidR="006B64BD" w:rsidRPr="002549B7" w14:paraId="3C09F068" w14:textId="77777777" w:rsidTr="00C76E76">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36CD3489" w14:textId="77777777" w:rsidR="00280A6E" w:rsidRPr="002549B7" w:rsidRDefault="00280A6E" w:rsidP="002C0B99">
            <w:pPr>
              <w:pStyle w:val="Naslov"/>
              <w:ind w:left="-108" w:firstLine="108"/>
              <w:jc w:val="right"/>
              <w:rPr>
                <w:rFonts w:ascii="Arial" w:hAnsi="Arial" w:cs="Arial"/>
                <w:b w:val="0"/>
                <w:sz w:val="20"/>
              </w:rPr>
            </w:pPr>
            <w:r w:rsidRPr="002549B7">
              <w:rPr>
                <w:rFonts w:ascii="Arial" w:hAnsi="Arial" w:cs="Arial"/>
                <w:b w:val="0"/>
                <w:sz w:val="20"/>
              </w:rPr>
              <w:t>NAZIV PROJEKTA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79653E0A" w14:textId="5D4BB0AE" w:rsidR="00280A6E" w:rsidRPr="002549B7" w:rsidRDefault="00186B35" w:rsidP="006A5128">
            <w:pPr>
              <w:pStyle w:val="Naslov"/>
              <w:tabs>
                <w:tab w:val="left" w:pos="318"/>
                <w:tab w:val="left" w:pos="1965"/>
              </w:tabs>
              <w:ind w:left="-108" w:firstLine="108"/>
              <w:jc w:val="left"/>
              <w:rPr>
                <w:rFonts w:ascii="Arial" w:hAnsi="Arial" w:cs="Arial"/>
                <w:sz w:val="20"/>
                <w:lang w:val="sl-SI"/>
              </w:rPr>
            </w:pPr>
            <w:r>
              <w:rPr>
                <w:rFonts w:ascii="Arial" w:hAnsi="Arial" w:cs="Arial"/>
                <w:sz w:val="20"/>
                <w:lang w:val="sl-SI"/>
              </w:rPr>
              <w:t>Kompetence</w:t>
            </w:r>
            <w:r w:rsidR="00A7732C" w:rsidRPr="00A7732C">
              <w:rPr>
                <w:rFonts w:ascii="Arial" w:hAnsi="Arial" w:cs="Arial"/>
                <w:sz w:val="20"/>
                <w:lang w:val="sl-SI"/>
              </w:rPr>
              <w:t xml:space="preserve"> </w:t>
            </w:r>
            <w:r w:rsidR="00CD6FAF">
              <w:rPr>
                <w:rFonts w:ascii="Arial" w:hAnsi="Arial" w:cs="Arial"/>
                <w:sz w:val="20"/>
                <w:lang w:val="sl-SI"/>
              </w:rPr>
              <w:t>2023-2029</w:t>
            </w:r>
          </w:p>
        </w:tc>
      </w:tr>
      <w:tr w:rsidR="00C76E76" w:rsidRPr="002549B7" w14:paraId="1ED0FD0E" w14:textId="77777777" w:rsidTr="00C76E76">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452"/>
        </w:trPr>
        <w:tc>
          <w:tcPr>
            <w:tcW w:w="3432" w:type="dxa"/>
            <w:tcBorders>
              <w:top w:val="single" w:sz="4" w:space="0" w:color="auto"/>
              <w:left w:val="single" w:sz="4" w:space="0" w:color="auto"/>
              <w:bottom w:val="single" w:sz="4" w:space="0" w:color="auto"/>
              <w:right w:val="single" w:sz="4" w:space="0" w:color="auto"/>
            </w:tcBorders>
            <w:shd w:val="clear" w:color="auto" w:fill="FFFF99"/>
            <w:vAlign w:val="center"/>
          </w:tcPr>
          <w:p w14:paraId="3743FB52" w14:textId="77777777" w:rsidR="00C76E76" w:rsidRDefault="00C76E76" w:rsidP="002549B7">
            <w:pPr>
              <w:pStyle w:val="Naslov"/>
              <w:ind w:left="-108" w:firstLine="108"/>
              <w:jc w:val="right"/>
              <w:rPr>
                <w:rFonts w:ascii="Arial" w:hAnsi="Arial" w:cs="Arial"/>
                <w:b w:val="0"/>
                <w:sz w:val="20"/>
                <w:lang w:val="sl-SI"/>
              </w:rPr>
            </w:pPr>
            <w:r w:rsidRPr="00C76E76">
              <w:rPr>
                <w:rFonts w:ascii="Arial" w:hAnsi="Arial" w:cs="Arial"/>
                <w:b w:val="0"/>
                <w:sz w:val="20"/>
                <w:lang w:val="sl-SI"/>
              </w:rPr>
              <w:t>KOHEZIJSKA REGIJA</w:t>
            </w:r>
          </w:p>
          <w:p w14:paraId="40C29C66" w14:textId="596F2203" w:rsidR="00C76E76" w:rsidRPr="00C76E76" w:rsidRDefault="00C76E76" w:rsidP="002549B7">
            <w:pPr>
              <w:pStyle w:val="Naslov"/>
              <w:ind w:left="-108" w:firstLine="108"/>
              <w:jc w:val="right"/>
              <w:rPr>
                <w:rFonts w:ascii="Arial" w:hAnsi="Arial" w:cs="Arial"/>
                <w:b w:val="0"/>
                <w:sz w:val="20"/>
                <w:lang w:val="sl-SI"/>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04F6D0B2" w14:textId="65803B7E" w:rsidR="00C76E76" w:rsidRPr="002549B7" w:rsidRDefault="00C76E76" w:rsidP="002549B7">
            <w:pPr>
              <w:jc w:val="center"/>
              <w:rPr>
                <w:rFonts w:cs="Arial"/>
                <w:sz w:val="20"/>
              </w:rPr>
            </w:pPr>
          </w:p>
        </w:tc>
        <w:tc>
          <w:tcPr>
            <w:tcW w:w="1394" w:type="dxa"/>
            <w:tcBorders>
              <w:top w:val="single" w:sz="4" w:space="0" w:color="auto"/>
              <w:left w:val="single" w:sz="4" w:space="0" w:color="auto"/>
              <w:bottom w:val="single" w:sz="4" w:space="0" w:color="auto"/>
              <w:right w:val="single" w:sz="4" w:space="0" w:color="auto"/>
            </w:tcBorders>
            <w:vAlign w:val="center"/>
          </w:tcPr>
          <w:p w14:paraId="46DA7B1C" w14:textId="77777777" w:rsidR="00C76E76" w:rsidRPr="002549B7" w:rsidRDefault="00C76E76" w:rsidP="002549B7">
            <w:pPr>
              <w:jc w:val="center"/>
              <w:rPr>
                <w:rFonts w:cs="Arial"/>
                <w:sz w:val="20"/>
              </w:rPr>
            </w:pPr>
            <w:r w:rsidRPr="002549B7">
              <w:rPr>
                <w:rFonts w:cs="Arial"/>
                <w:sz w:val="20"/>
              </w:rPr>
              <w:fldChar w:fldCharType="begin">
                <w:ffData>
                  <w:name w:val=""/>
                  <w:enabled/>
                  <w:calcOnExit w:val="0"/>
                  <w:checkBox>
                    <w:sizeAuto/>
                    <w:default w:val="0"/>
                  </w:checkBox>
                </w:ffData>
              </w:fldChar>
            </w:r>
            <w:r w:rsidRPr="002549B7">
              <w:rPr>
                <w:rFonts w:cs="Arial"/>
                <w:sz w:val="20"/>
              </w:rPr>
              <w:instrText xml:space="preserve"> FORMCHECKBOX </w:instrText>
            </w:r>
            <w:r w:rsidR="006903BE">
              <w:rPr>
                <w:rFonts w:cs="Arial"/>
                <w:sz w:val="20"/>
              </w:rPr>
            </w:r>
            <w:r w:rsidR="006903BE">
              <w:rPr>
                <w:rFonts w:cs="Arial"/>
                <w:sz w:val="20"/>
              </w:rPr>
              <w:fldChar w:fldCharType="separate"/>
            </w:r>
            <w:r w:rsidRPr="002549B7">
              <w:rPr>
                <w:rFonts w:cs="Arial"/>
                <w:sz w:val="20"/>
              </w:rPr>
              <w:fldChar w:fldCharType="end"/>
            </w:r>
            <w:r w:rsidRPr="002549B7">
              <w:rPr>
                <w:rFonts w:cs="Arial"/>
                <w:sz w:val="20"/>
              </w:rPr>
              <w:t xml:space="preserve"> </w:t>
            </w:r>
            <w:r>
              <w:rPr>
                <w:rFonts w:cs="Arial"/>
                <w:sz w:val="20"/>
              </w:rPr>
              <w:t>KRVS</w:t>
            </w:r>
          </w:p>
        </w:tc>
        <w:tc>
          <w:tcPr>
            <w:tcW w:w="1395" w:type="dxa"/>
            <w:tcBorders>
              <w:top w:val="single" w:sz="4" w:space="0" w:color="auto"/>
              <w:left w:val="single" w:sz="4" w:space="0" w:color="auto"/>
              <w:bottom w:val="single" w:sz="4" w:space="0" w:color="auto"/>
              <w:right w:val="single" w:sz="4" w:space="0" w:color="auto"/>
            </w:tcBorders>
            <w:vAlign w:val="center"/>
          </w:tcPr>
          <w:p w14:paraId="0BB0F5C3" w14:textId="03774212" w:rsidR="00C76E76" w:rsidRPr="002549B7" w:rsidRDefault="00C76E76" w:rsidP="002549B7">
            <w:pPr>
              <w:jc w:val="center"/>
              <w:rPr>
                <w:rFonts w:cs="Arial"/>
                <w:sz w:val="20"/>
              </w:rPr>
            </w:pPr>
            <w:r w:rsidRPr="002549B7">
              <w:rPr>
                <w:rFonts w:cs="Arial"/>
                <w:sz w:val="20"/>
              </w:rPr>
              <w:fldChar w:fldCharType="begin">
                <w:ffData>
                  <w:name w:val=""/>
                  <w:enabled/>
                  <w:calcOnExit w:val="0"/>
                  <w:checkBox>
                    <w:sizeAuto/>
                    <w:default w:val="0"/>
                  </w:checkBox>
                </w:ffData>
              </w:fldChar>
            </w:r>
            <w:r w:rsidRPr="002549B7">
              <w:rPr>
                <w:rFonts w:cs="Arial"/>
                <w:sz w:val="20"/>
              </w:rPr>
              <w:instrText xml:space="preserve"> FORMCHECKBOX </w:instrText>
            </w:r>
            <w:r w:rsidR="006903BE">
              <w:rPr>
                <w:rFonts w:cs="Arial"/>
                <w:sz w:val="20"/>
              </w:rPr>
            </w:r>
            <w:r w:rsidR="006903BE">
              <w:rPr>
                <w:rFonts w:cs="Arial"/>
                <w:sz w:val="20"/>
              </w:rPr>
              <w:fldChar w:fldCharType="separate"/>
            </w:r>
            <w:r w:rsidRPr="002549B7">
              <w:rPr>
                <w:rFonts w:cs="Arial"/>
                <w:sz w:val="20"/>
              </w:rPr>
              <w:fldChar w:fldCharType="end"/>
            </w:r>
            <w:r w:rsidRPr="002549B7">
              <w:rPr>
                <w:rFonts w:cs="Arial"/>
                <w:sz w:val="20"/>
              </w:rPr>
              <w:t xml:space="preserve"> </w:t>
            </w:r>
            <w:r>
              <w:rPr>
                <w:rFonts w:cs="Arial"/>
                <w:sz w:val="20"/>
              </w:rPr>
              <w:t>KRZS</w:t>
            </w:r>
          </w:p>
        </w:tc>
      </w:tr>
    </w:tbl>
    <w:p w14:paraId="5288B2F0" w14:textId="77777777" w:rsidR="00A8792A" w:rsidRPr="002549B7" w:rsidRDefault="00A8792A" w:rsidP="00AC27CD">
      <w:pPr>
        <w:jc w:val="both"/>
        <w:rPr>
          <w:rFonts w:cs="Arial"/>
          <w:szCs w:val="24"/>
        </w:rPr>
      </w:pPr>
    </w:p>
    <w:p w14:paraId="61458B82" w14:textId="091F703E" w:rsidR="002C25A7" w:rsidRDefault="007168E3" w:rsidP="002549B7">
      <w:pPr>
        <w:pStyle w:val="Kazalovsebine1"/>
      </w:pPr>
      <w:r>
        <w:t xml:space="preserve"> </w:t>
      </w:r>
    </w:p>
    <w:p w14:paraId="4405F0C3" w14:textId="12BCA2CF" w:rsidR="00421809" w:rsidRDefault="00421809" w:rsidP="00421809"/>
    <w:p w14:paraId="69BE91A0" w14:textId="4EE58A54" w:rsidR="00C13650" w:rsidRDefault="00C13650" w:rsidP="00421809"/>
    <w:p w14:paraId="56F8A53C" w14:textId="1BE7DE25" w:rsidR="00C13650" w:rsidRDefault="00C13650" w:rsidP="00421809"/>
    <w:p w14:paraId="2941E1C6" w14:textId="5F7F2279" w:rsidR="00C13650" w:rsidRDefault="00C13650" w:rsidP="00421809"/>
    <w:p w14:paraId="2B5A68FB" w14:textId="467A23AC" w:rsidR="00C13650" w:rsidRDefault="00C13650" w:rsidP="00421809"/>
    <w:p w14:paraId="56B76A0E" w14:textId="556C7C7E" w:rsidR="00C13650" w:rsidRDefault="00C13650" w:rsidP="00421809"/>
    <w:p w14:paraId="3DF0CCB5" w14:textId="59EA1AE9" w:rsidR="00C13650" w:rsidRDefault="00C13650" w:rsidP="00421809"/>
    <w:p w14:paraId="051750B6" w14:textId="6A801774" w:rsidR="00C13650" w:rsidRDefault="00C13650" w:rsidP="00421809"/>
    <w:p w14:paraId="4F10A5F7" w14:textId="4CBBD2FD" w:rsidR="00C13650" w:rsidRDefault="00C13650" w:rsidP="00421809"/>
    <w:p w14:paraId="5C9A2114" w14:textId="1FF3EF0F" w:rsidR="00C13650" w:rsidRDefault="00C13650" w:rsidP="00421809"/>
    <w:p w14:paraId="6C26D06A" w14:textId="281654AA" w:rsidR="00C13650" w:rsidRDefault="00C13650" w:rsidP="00421809"/>
    <w:p w14:paraId="7BBAD5CC" w14:textId="49A8DD5C" w:rsidR="00C13650" w:rsidRDefault="00C13650" w:rsidP="00421809"/>
    <w:p w14:paraId="6E40DBC6" w14:textId="493C3477" w:rsidR="00C13650" w:rsidRDefault="00C13650" w:rsidP="00421809"/>
    <w:p w14:paraId="25B584AF" w14:textId="3FB0040B" w:rsidR="00C13650" w:rsidRDefault="00C13650" w:rsidP="00421809"/>
    <w:p w14:paraId="5E97E4FF" w14:textId="04390406" w:rsidR="00C13650" w:rsidRDefault="00C13650" w:rsidP="00421809"/>
    <w:p w14:paraId="1A5C178C" w14:textId="5A0026A1" w:rsidR="00C13650" w:rsidRDefault="00C13650" w:rsidP="00421809"/>
    <w:p w14:paraId="52D6E759" w14:textId="19761AA6" w:rsidR="00C13650" w:rsidRDefault="00C13650" w:rsidP="00421809"/>
    <w:p w14:paraId="62E9198F" w14:textId="23867930" w:rsidR="00C13650" w:rsidRDefault="00C13650" w:rsidP="00421809"/>
    <w:p w14:paraId="78E3F209" w14:textId="5BC94E09" w:rsidR="00C13650" w:rsidRDefault="00C13650" w:rsidP="00421809"/>
    <w:p w14:paraId="54C39865" w14:textId="6EBA2E75" w:rsidR="00C13650" w:rsidRDefault="00C13650" w:rsidP="00421809"/>
    <w:p w14:paraId="19D001C8" w14:textId="77777777" w:rsidR="00C13650" w:rsidRPr="00421809" w:rsidRDefault="00C13650" w:rsidP="00421809"/>
    <w:p w14:paraId="49493B83" w14:textId="0DB69CF1" w:rsidR="00134181" w:rsidRDefault="00421809">
      <w:pPr>
        <w:pStyle w:val="Kazalovsebine1"/>
        <w:tabs>
          <w:tab w:val="left" w:pos="440"/>
        </w:tabs>
        <w:rPr>
          <w:rFonts w:asciiTheme="minorHAnsi" w:eastAsiaTheme="minorEastAsia" w:hAnsiTheme="minorHAnsi" w:cstheme="minorBidi"/>
          <w:b w:val="0"/>
          <w:sz w:val="22"/>
          <w:szCs w:val="22"/>
          <w:lang w:eastAsia="sl-SI"/>
        </w:rPr>
      </w:pPr>
      <w:r w:rsidRPr="00421809">
        <w:rPr>
          <w:sz w:val="22"/>
        </w:rPr>
        <w:fldChar w:fldCharType="begin"/>
      </w:r>
      <w:r w:rsidRPr="00421809">
        <w:rPr>
          <w:sz w:val="22"/>
        </w:rPr>
        <w:instrText xml:space="preserve"> TOC \o "1-3" \h \z \u </w:instrText>
      </w:r>
      <w:r w:rsidRPr="00421809">
        <w:rPr>
          <w:sz w:val="22"/>
        </w:rPr>
        <w:fldChar w:fldCharType="separate"/>
      </w:r>
      <w:hyperlink w:anchor="_Toc147829266" w:history="1">
        <w:r w:rsidR="00134181" w:rsidRPr="006F522E">
          <w:rPr>
            <w:rStyle w:val="Hiperpovezava"/>
          </w:rPr>
          <w:t>1.</w:t>
        </w:r>
        <w:r w:rsidR="00134181">
          <w:rPr>
            <w:rFonts w:asciiTheme="minorHAnsi" w:eastAsiaTheme="minorEastAsia" w:hAnsiTheme="minorHAnsi" w:cstheme="minorBidi"/>
            <w:b w:val="0"/>
            <w:sz w:val="22"/>
            <w:szCs w:val="22"/>
            <w:lang w:eastAsia="sl-SI"/>
          </w:rPr>
          <w:tab/>
        </w:r>
        <w:r w:rsidR="00134181" w:rsidRPr="006F522E">
          <w:rPr>
            <w:rStyle w:val="Hiperpovezava"/>
          </w:rPr>
          <w:t>PREGLED POSTOPKA IN REZULTATOV PO FAZAH OCENJEVANJA</w:t>
        </w:r>
        <w:r w:rsidR="00134181">
          <w:rPr>
            <w:webHidden/>
          </w:rPr>
          <w:tab/>
        </w:r>
        <w:r w:rsidR="00134181">
          <w:rPr>
            <w:webHidden/>
          </w:rPr>
          <w:fldChar w:fldCharType="begin"/>
        </w:r>
        <w:r w:rsidR="00134181">
          <w:rPr>
            <w:webHidden/>
          </w:rPr>
          <w:instrText xml:space="preserve"> PAGEREF _Toc147829266 \h </w:instrText>
        </w:r>
        <w:r w:rsidR="00134181">
          <w:rPr>
            <w:webHidden/>
          </w:rPr>
        </w:r>
        <w:r w:rsidR="00134181">
          <w:rPr>
            <w:webHidden/>
          </w:rPr>
          <w:fldChar w:fldCharType="separate"/>
        </w:r>
        <w:r w:rsidR="00134181">
          <w:rPr>
            <w:webHidden/>
          </w:rPr>
          <w:t>3</w:t>
        </w:r>
        <w:r w:rsidR="00134181">
          <w:rPr>
            <w:webHidden/>
          </w:rPr>
          <w:fldChar w:fldCharType="end"/>
        </w:r>
      </w:hyperlink>
    </w:p>
    <w:p w14:paraId="197CF8F8" w14:textId="2F3541BA"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67" w:history="1">
        <w:r w:rsidR="00134181" w:rsidRPr="006F522E">
          <w:rPr>
            <w:rStyle w:val="Hiperpovezava"/>
            <w:noProof/>
          </w:rPr>
          <w:t>1.1</w:t>
        </w:r>
        <w:r w:rsidR="00134181">
          <w:rPr>
            <w:rFonts w:asciiTheme="minorHAnsi" w:eastAsiaTheme="minorEastAsia" w:hAnsiTheme="minorHAnsi" w:cstheme="minorBidi"/>
            <w:noProof/>
            <w:sz w:val="22"/>
            <w:szCs w:val="22"/>
            <w:lang w:eastAsia="sl-SI"/>
          </w:rPr>
          <w:tab/>
        </w:r>
        <w:r w:rsidR="00134181" w:rsidRPr="006F522E">
          <w:rPr>
            <w:rStyle w:val="Hiperpovezava"/>
            <w:noProof/>
          </w:rPr>
          <w:t>ADMINISTRATIVNO PREVERJANJE VLOGE</w:t>
        </w:r>
        <w:r w:rsidR="00134181">
          <w:rPr>
            <w:noProof/>
            <w:webHidden/>
          </w:rPr>
          <w:tab/>
        </w:r>
        <w:r w:rsidR="00134181">
          <w:rPr>
            <w:noProof/>
            <w:webHidden/>
          </w:rPr>
          <w:fldChar w:fldCharType="begin"/>
        </w:r>
        <w:r w:rsidR="00134181">
          <w:rPr>
            <w:noProof/>
            <w:webHidden/>
          </w:rPr>
          <w:instrText xml:space="preserve"> PAGEREF _Toc147829267 \h </w:instrText>
        </w:r>
        <w:r w:rsidR="00134181">
          <w:rPr>
            <w:noProof/>
            <w:webHidden/>
          </w:rPr>
        </w:r>
        <w:r w:rsidR="00134181">
          <w:rPr>
            <w:noProof/>
            <w:webHidden/>
          </w:rPr>
          <w:fldChar w:fldCharType="separate"/>
        </w:r>
        <w:r w:rsidR="00134181">
          <w:rPr>
            <w:noProof/>
            <w:webHidden/>
          </w:rPr>
          <w:t>3</w:t>
        </w:r>
        <w:r w:rsidR="00134181">
          <w:rPr>
            <w:noProof/>
            <w:webHidden/>
          </w:rPr>
          <w:fldChar w:fldCharType="end"/>
        </w:r>
      </w:hyperlink>
    </w:p>
    <w:p w14:paraId="6A67F68B" w14:textId="170E51FA"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68" w:history="1">
        <w:r w:rsidR="00134181" w:rsidRPr="006F522E">
          <w:rPr>
            <w:rStyle w:val="Hiperpovezava"/>
            <w:noProof/>
          </w:rPr>
          <w:t>1.2</w:t>
        </w:r>
        <w:r w:rsidR="00134181">
          <w:rPr>
            <w:rFonts w:asciiTheme="minorHAnsi" w:eastAsiaTheme="minorEastAsia" w:hAnsiTheme="minorHAnsi" w:cstheme="minorBidi"/>
            <w:noProof/>
            <w:sz w:val="22"/>
            <w:szCs w:val="22"/>
            <w:lang w:eastAsia="sl-SI"/>
          </w:rPr>
          <w:tab/>
        </w:r>
        <w:r w:rsidR="00134181" w:rsidRPr="006F522E">
          <w:rPr>
            <w:rStyle w:val="Hiperpovezava"/>
            <w:noProof/>
          </w:rPr>
          <w:t>PREVERJANJE SPLOŠNIH IN SPECIFIČNIH POGOJEV, UPRAVIČENOST IN SKLADNOST VLOGE TER FINANČNI PREGLED</w:t>
        </w:r>
        <w:r w:rsidR="00134181">
          <w:rPr>
            <w:noProof/>
            <w:webHidden/>
          </w:rPr>
          <w:tab/>
        </w:r>
        <w:r w:rsidR="00134181">
          <w:rPr>
            <w:noProof/>
            <w:webHidden/>
          </w:rPr>
          <w:fldChar w:fldCharType="begin"/>
        </w:r>
        <w:r w:rsidR="00134181">
          <w:rPr>
            <w:noProof/>
            <w:webHidden/>
          </w:rPr>
          <w:instrText xml:space="preserve"> PAGEREF _Toc147829268 \h </w:instrText>
        </w:r>
        <w:r w:rsidR="00134181">
          <w:rPr>
            <w:noProof/>
            <w:webHidden/>
          </w:rPr>
        </w:r>
        <w:r w:rsidR="00134181">
          <w:rPr>
            <w:noProof/>
            <w:webHidden/>
          </w:rPr>
          <w:fldChar w:fldCharType="separate"/>
        </w:r>
        <w:r w:rsidR="00134181">
          <w:rPr>
            <w:noProof/>
            <w:webHidden/>
          </w:rPr>
          <w:t>3</w:t>
        </w:r>
        <w:r w:rsidR="00134181">
          <w:rPr>
            <w:noProof/>
            <w:webHidden/>
          </w:rPr>
          <w:fldChar w:fldCharType="end"/>
        </w:r>
      </w:hyperlink>
    </w:p>
    <w:p w14:paraId="316A1208" w14:textId="7E687CDB"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69" w:history="1">
        <w:r w:rsidR="00134181" w:rsidRPr="006F522E">
          <w:rPr>
            <w:rStyle w:val="Hiperpovezava"/>
            <w:noProof/>
          </w:rPr>
          <w:t>1.3</w:t>
        </w:r>
        <w:r w:rsidR="00134181">
          <w:rPr>
            <w:rFonts w:asciiTheme="minorHAnsi" w:eastAsiaTheme="minorEastAsia" w:hAnsiTheme="minorHAnsi" w:cstheme="minorBidi"/>
            <w:noProof/>
            <w:sz w:val="22"/>
            <w:szCs w:val="22"/>
            <w:lang w:eastAsia="sl-SI"/>
          </w:rPr>
          <w:tab/>
        </w:r>
        <w:r w:rsidR="00134181" w:rsidRPr="006F522E">
          <w:rPr>
            <w:rStyle w:val="Hiperpovezava"/>
            <w:noProof/>
          </w:rPr>
          <w:t>OCENJEVANJE PROJEKTA</w:t>
        </w:r>
        <w:r w:rsidR="00134181">
          <w:rPr>
            <w:noProof/>
            <w:webHidden/>
          </w:rPr>
          <w:tab/>
        </w:r>
        <w:r w:rsidR="00134181">
          <w:rPr>
            <w:noProof/>
            <w:webHidden/>
          </w:rPr>
          <w:fldChar w:fldCharType="begin"/>
        </w:r>
        <w:r w:rsidR="00134181">
          <w:rPr>
            <w:noProof/>
            <w:webHidden/>
          </w:rPr>
          <w:instrText xml:space="preserve"> PAGEREF _Toc147829269 \h </w:instrText>
        </w:r>
        <w:r w:rsidR="00134181">
          <w:rPr>
            <w:noProof/>
            <w:webHidden/>
          </w:rPr>
        </w:r>
        <w:r w:rsidR="00134181">
          <w:rPr>
            <w:noProof/>
            <w:webHidden/>
          </w:rPr>
          <w:fldChar w:fldCharType="separate"/>
        </w:r>
        <w:r w:rsidR="00134181">
          <w:rPr>
            <w:noProof/>
            <w:webHidden/>
          </w:rPr>
          <w:t>3</w:t>
        </w:r>
        <w:r w:rsidR="00134181">
          <w:rPr>
            <w:noProof/>
            <w:webHidden/>
          </w:rPr>
          <w:fldChar w:fldCharType="end"/>
        </w:r>
      </w:hyperlink>
    </w:p>
    <w:p w14:paraId="4D428716" w14:textId="7FEFB37C"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70" w:history="1">
        <w:r w:rsidR="00134181" w:rsidRPr="006F522E">
          <w:rPr>
            <w:rStyle w:val="Hiperpovezava"/>
            <w:noProof/>
          </w:rPr>
          <w:t>1.4</w:t>
        </w:r>
        <w:r w:rsidR="00134181">
          <w:rPr>
            <w:rFonts w:asciiTheme="minorHAnsi" w:eastAsiaTheme="minorEastAsia" w:hAnsiTheme="minorHAnsi" w:cstheme="minorBidi"/>
            <w:noProof/>
            <w:sz w:val="22"/>
            <w:szCs w:val="22"/>
            <w:lang w:eastAsia="sl-SI"/>
          </w:rPr>
          <w:tab/>
        </w:r>
        <w:r w:rsidR="00134181" w:rsidRPr="006F522E">
          <w:rPr>
            <w:rStyle w:val="Hiperpovezava"/>
            <w:noProof/>
          </w:rPr>
          <w:t>KONČNI REZULTATI</w:t>
        </w:r>
        <w:r w:rsidR="00134181">
          <w:rPr>
            <w:noProof/>
            <w:webHidden/>
          </w:rPr>
          <w:tab/>
        </w:r>
        <w:r w:rsidR="00134181">
          <w:rPr>
            <w:noProof/>
            <w:webHidden/>
          </w:rPr>
          <w:fldChar w:fldCharType="begin"/>
        </w:r>
        <w:r w:rsidR="00134181">
          <w:rPr>
            <w:noProof/>
            <w:webHidden/>
          </w:rPr>
          <w:instrText xml:space="preserve"> PAGEREF _Toc147829270 \h </w:instrText>
        </w:r>
        <w:r w:rsidR="00134181">
          <w:rPr>
            <w:noProof/>
            <w:webHidden/>
          </w:rPr>
        </w:r>
        <w:r w:rsidR="00134181">
          <w:rPr>
            <w:noProof/>
            <w:webHidden/>
          </w:rPr>
          <w:fldChar w:fldCharType="separate"/>
        </w:r>
        <w:r w:rsidR="00134181">
          <w:rPr>
            <w:noProof/>
            <w:webHidden/>
          </w:rPr>
          <w:t>4</w:t>
        </w:r>
        <w:r w:rsidR="00134181">
          <w:rPr>
            <w:noProof/>
            <w:webHidden/>
          </w:rPr>
          <w:fldChar w:fldCharType="end"/>
        </w:r>
      </w:hyperlink>
    </w:p>
    <w:p w14:paraId="0C452A17" w14:textId="1D712585" w:rsidR="00134181" w:rsidRDefault="006903BE">
      <w:pPr>
        <w:pStyle w:val="Kazalovsebine1"/>
        <w:tabs>
          <w:tab w:val="left" w:pos="440"/>
        </w:tabs>
        <w:rPr>
          <w:rFonts w:asciiTheme="minorHAnsi" w:eastAsiaTheme="minorEastAsia" w:hAnsiTheme="minorHAnsi" w:cstheme="minorBidi"/>
          <w:b w:val="0"/>
          <w:sz w:val="22"/>
          <w:szCs w:val="22"/>
          <w:lang w:eastAsia="sl-SI"/>
        </w:rPr>
      </w:pPr>
      <w:hyperlink w:anchor="_Toc147829271" w:history="1">
        <w:r w:rsidR="00134181" w:rsidRPr="006F522E">
          <w:rPr>
            <w:rStyle w:val="Hiperpovezava"/>
          </w:rPr>
          <w:t>2.</w:t>
        </w:r>
        <w:r w:rsidR="00134181">
          <w:rPr>
            <w:rFonts w:asciiTheme="minorHAnsi" w:eastAsiaTheme="minorEastAsia" w:hAnsiTheme="minorHAnsi" w:cstheme="minorBidi"/>
            <w:b w:val="0"/>
            <w:sz w:val="22"/>
            <w:szCs w:val="22"/>
            <w:lang w:eastAsia="sl-SI"/>
          </w:rPr>
          <w:tab/>
        </w:r>
        <w:r w:rsidR="00134181" w:rsidRPr="006F522E">
          <w:rPr>
            <w:rStyle w:val="Hiperpovezava"/>
          </w:rPr>
          <w:t>ADMINISTRATIVNO PREVERJANJE VLOGE</w:t>
        </w:r>
        <w:r w:rsidR="00134181">
          <w:rPr>
            <w:webHidden/>
          </w:rPr>
          <w:tab/>
        </w:r>
        <w:r w:rsidR="00134181">
          <w:rPr>
            <w:webHidden/>
          </w:rPr>
          <w:fldChar w:fldCharType="begin"/>
        </w:r>
        <w:r w:rsidR="00134181">
          <w:rPr>
            <w:webHidden/>
          </w:rPr>
          <w:instrText xml:space="preserve"> PAGEREF _Toc147829271 \h </w:instrText>
        </w:r>
        <w:r w:rsidR="00134181">
          <w:rPr>
            <w:webHidden/>
          </w:rPr>
        </w:r>
        <w:r w:rsidR="00134181">
          <w:rPr>
            <w:webHidden/>
          </w:rPr>
          <w:fldChar w:fldCharType="separate"/>
        </w:r>
        <w:r w:rsidR="00134181">
          <w:rPr>
            <w:webHidden/>
          </w:rPr>
          <w:t>5</w:t>
        </w:r>
        <w:r w:rsidR="00134181">
          <w:rPr>
            <w:webHidden/>
          </w:rPr>
          <w:fldChar w:fldCharType="end"/>
        </w:r>
      </w:hyperlink>
    </w:p>
    <w:p w14:paraId="546C78B0" w14:textId="5FE39CE5" w:rsidR="00134181" w:rsidRDefault="006903BE">
      <w:pPr>
        <w:pStyle w:val="Kazalovsebine1"/>
        <w:tabs>
          <w:tab w:val="left" w:pos="440"/>
        </w:tabs>
        <w:rPr>
          <w:rFonts w:asciiTheme="minorHAnsi" w:eastAsiaTheme="minorEastAsia" w:hAnsiTheme="minorHAnsi" w:cstheme="minorBidi"/>
          <w:b w:val="0"/>
          <w:sz w:val="22"/>
          <w:szCs w:val="22"/>
          <w:lang w:eastAsia="sl-SI"/>
        </w:rPr>
      </w:pPr>
      <w:hyperlink w:anchor="_Toc147829272" w:history="1">
        <w:r w:rsidR="00134181" w:rsidRPr="006F522E">
          <w:rPr>
            <w:rStyle w:val="Hiperpovezava"/>
          </w:rPr>
          <w:t>3.</w:t>
        </w:r>
        <w:r w:rsidR="00134181">
          <w:rPr>
            <w:rFonts w:asciiTheme="minorHAnsi" w:eastAsiaTheme="minorEastAsia" w:hAnsiTheme="minorHAnsi" w:cstheme="minorBidi"/>
            <w:b w:val="0"/>
            <w:sz w:val="22"/>
            <w:szCs w:val="22"/>
            <w:lang w:eastAsia="sl-SI"/>
          </w:rPr>
          <w:tab/>
        </w:r>
        <w:r w:rsidR="00134181" w:rsidRPr="006F522E">
          <w:rPr>
            <w:rStyle w:val="Hiperpovezava"/>
          </w:rPr>
          <w:t>PREVERJANJE POGOJEV</w:t>
        </w:r>
        <w:r w:rsidR="00134181">
          <w:rPr>
            <w:webHidden/>
          </w:rPr>
          <w:tab/>
        </w:r>
        <w:r w:rsidR="00134181">
          <w:rPr>
            <w:webHidden/>
          </w:rPr>
          <w:fldChar w:fldCharType="begin"/>
        </w:r>
        <w:r w:rsidR="00134181">
          <w:rPr>
            <w:webHidden/>
          </w:rPr>
          <w:instrText xml:space="preserve"> PAGEREF _Toc147829272 \h </w:instrText>
        </w:r>
        <w:r w:rsidR="00134181">
          <w:rPr>
            <w:webHidden/>
          </w:rPr>
        </w:r>
        <w:r w:rsidR="00134181">
          <w:rPr>
            <w:webHidden/>
          </w:rPr>
          <w:fldChar w:fldCharType="separate"/>
        </w:r>
        <w:r w:rsidR="00134181">
          <w:rPr>
            <w:webHidden/>
          </w:rPr>
          <w:t>8</w:t>
        </w:r>
        <w:r w:rsidR="00134181">
          <w:rPr>
            <w:webHidden/>
          </w:rPr>
          <w:fldChar w:fldCharType="end"/>
        </w:r>
      </w:hyperlink>
    </w:p>
    <w:p w14:paraId="605EEAF3" w14:textId="31B6CB3F"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73" w:history="1">
        <w:r w:rsidR="00134181" w:rsidRPr="006F522E">
          <w:rPr>
            <w:rStyle w:val="Hiperpovezava"/>
            <w:noProof/>
          </w:rPr>
          <w:t>3.1</w:t>
        </w:r>
        <w:r w:rsidR="00134181">
          <w:rPr>
            <w:rFonts w:asciiTheme="minorHAnsi" w:eastAsiaTheme="minorEastAsia" w:hAnsiTheme="minorHAnsi" w:cstheme="minorBidi"/>
            <w:noProof/>
            <w:sz w:val="22"/>
            <w:szCs w:val="22"/>
            <w:lang w:eastAsia="sl-SI"/>
          </w:rPr>
          <w:tab/>
        </w:r>
        <w:r w:rsidR="00134181" w:rsidRPr="006F522E">
          <w:rPr>
            <w:rStyle w:val="Hiperpovezava"/>
            <w:noProof/>
          </w:rPr>
          <w:t>PREVERJANJE SPLOŠNIH POGOJEV ZA PRIJAVITELJA</w:t>
        </w:r>
        <w:r w:rsidR="00134181">
          <w:rPr>
            <w:noProof/>
            <w:webHidden/>
          </w:rPr>
          <w:tab/>
        </w:r>
        <w:r w:rsidR="00134181">
          <w:rPr>
            <w:noProof/>
            <w:webHidden/>
          </w:rPr>
          <w:fldChar w:fldCharType="begin"/>
        </w:r>
        <w:r w:rsidR="00134181">
          <w:rPr>
            <w:noProof/>
            <w:webHidden/>
          </w:rPr>
          <w:instrText xml:space="preserve"> PAGEREF _Toc147829273 \h </w:instrText>
        </w:r>
        <w:r w:rsidR="00134181">
          <w:rPr>
            <w:noProof/>
            <w:webHidden/>
          </w:rPr>
        </w:r>
        <w:r w:rsidR="00134181">
          <w:rPr>
            <w:noProof/>
            <w:webHidden/>
          </w:rPr>
          <w:fldChar w:fldCharType="separate"/>
        </w:r>
        <w:r w:rsidR="00134181">
          <w:rPr>
            <w:noProof/>
            <w:webHidden/>
          </w:rPr>
          <w:t>8</w:t>
        </w:r>
        <w:r w:rsidR="00134181">
          <w:rPr>
            <w:noProof/>
            <w:webHidden/>
          </w:rPr>
          <w:fldChar w:fldCharType="end"/>
        </w:r>
      </w:hyperlink>
    </w:p>
    <w:p w14:paraId="34686583" w14:textId="6B47923F"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74" w:history="1">
        <w:r w:rsidR="00134181" w:rsidRPr="006F522E">
          <w:rPr>
            <w:rStyle w:val="Hiperpovezava"/>
            <w:noProof/>
          </w:rPr>
          <w:t>3.2</w:t>
        </w:r>
        <w:r w:rsidR="00134181">
          <w:rPr>
            <w:rFonts w:asciiTheme="minorHAnsi" w:eastAsiaTheme="minorEastAsia" w:hAnsiTheme="minorHAnsi" w:cstheme="minorBidi"/>
            <w:noProof/>
            <w:sz w:val="22"/>
            <w:szCs w:val="22"/>
            <w:lang w:eastAsia="sl-SI"/>
          </w:rPr>
          <w:tab/>
        </w:r>
        <w:r w:rsidR="00134181" w:rsidRPr="006F522E">
          <w:rPr>
            <w:rStyle w:val="Hiperpovezava"/>
            <w:noProof/>
          </w:rPr>
          <w:t>PREVERJANJE SPLOŠNIH POGOJEV ZA KONZORCIJSKE PARTNERJE, BREZ PRIJAVITELJA</w:t>
        </w:r>
        <w:r w:rsidR="00134181">
          <w:rPr>
            <w:noProof/>
            <w:webHidden/>
          </w:rPr>
          <w:tab/>
        </w:r>
        <w:r w:rsidR="00134181">
          <w:rPr>
            <w:noProof/>
            <w:webHidden/>
          </w:rPr>
          <w:fldChar w:fldCharType="begin"/>
        </w:r>
        <w:r w:rsidR="00134181">
          <w:rPr>
            <w:noProof/>
            <w:webHidden/>
          </w:rPr>
          <w:instrText xml:space="preserve"> PAGEREF _Toc147829274 \h </w:instrText>
        </w:r>
        <w:r w:rsidR="00134181">
          <w:rPr>
            <w:noProof/>
            <w:webHidden/>
          </w:rPr>
        </w:r>
        <w:r w:rsidR="00134181">
          <w:rPr>
            <w:noProof/>
            <w:webHidden/>
          </w:rPr>
          <w:fldChar w:fldCharType="separate"/>
        </w:r>
        <w:r w:rsidR="00134181">
          <w:rPr>
            <w:noProof/>
            <w:webHidden/>
          </w:rPr>
          <w:t>9</w:t>
        </w:r>
        <w:r w:rsidR="00134181">
          <w:rPr>
            <w:noProof/>
            <w:webHidden/>
          </w:rPr>
          <w:fldChar w:fldCharType="end"/>
        </w:r>
      </w:hyperlink>
    </w:p>
    <w:p w14:paraId="240B2863" w14:textId="10CEB159"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75" w:history="1">
        <w:r w:rsidR="00134181" w:rsidRPr="006F522E">
          <w:rPr>
            <w:rStyle w:val="Hiperpovezava"/>
            <w:noProof/>
          </w:rPr>
          <w:t>3.3</w:t>
        </w:r>
        <w:r w:rsidR="00134181">
          <w:rPr>
            <w:rFonts w:asciiTheme="minorHAnsi" w:eastAsiaTheme="minorEastAsia" w:hAnsiTheme="minorHAnsi" w:cstheme="minorBidi"/>
            <w:noProof/>
            <w:sz w:val="22"/>
            <w:szCs w:val="22"/>
            <w:lang w:eastAsia="sl-SI"/>
          </w:rPr>
          <w:tab/>
        </w:r>
        <w:r w:rsidR="00134181" w:rsidRPr="006F522E">
          <w:rPr>
            <w:rStyle w:val="Hiperpovezava"/>
            <w:noProof/>
          </w:rPr>
          <w:t>SPLOŠNI POGOJI VEZANI NA VLOGO</w:t>
        </w:r>
        <w:r w:rsidR="00134181">
          <w:rPr>
            <w:noProof/>
            <w:webHidden/>
          </w:rPr>
          <w:tab/>
        </w:r>
        <w:r w:rsidR="00134181">
          <w:rPr>
            <w:noProof/>
            <w:webHidden/>
          </w:rPr>
          <w:fldChar w:fldCharType="begin"/>
        </w:r>
        <w:r w:rsidR="00134181">
          <w:rPr>
            <w:noProof/>
            <w:webHidden/>
          </w:rPr>
          <w:instrText xml:space="preserve"> PAGEREF _Toc147829275 \h </w:instrText>
        </w:r>
        <w:r w:rsidR="00134181">
          <w:rPr>
            <w:noProof/>
            <w:webHidden/>
          </w:rPr>
        </w:r>
        <w:r w:rsidR="00134181">
          <w:rPr>
            <w:noProof/>
            <w:webHidden/>
          </w:rPr>
          <w:fldChar w:fldCharType="separate"/>
        </w:r>
        <w:r w:rsidR="00134181">
          <w:rPr>
            <w:noProof/>
            <w:webHidden/>
          </w:rPr>
          <w:t>11</w:t>
        </w:r>
        <w:r w:rsidR="00134181">
          <w:rPr>
            <w:noProof/>
            <w:webHidden/>
          </w:rPr>
          <w:fldChar w:fldCharType="end"/>
        </w:r>
      </w:hyperlink>
    </w:p>
    <w:p w14:paraId="5B19109D" w14:textId="68528ABE" w:rsidR="00134181" w:rsidRDefault="006903BE">
      <w:pPr>
        <w:pStyle w:val="Kazalovsebine2"/>
        <w:tabs>
          <w:tab w:val="left" w:pos="880"/>
          <w:tab w:val="right" w:leader="dot" w:pos="9060"/>
        </w:tabs>
        <w:rPr>
          <w:rFonts w:asciiTheme="minorHAnsi" w:eastAsiaTheme="minorEastAsia" w:hAnsiTheme="minorHAnsi" w:cstheme="minorBidi"/>
          <w:noProof/>
          <w:sz w:val="22"/>
          <w:szCs w:val="22"/>
          <w:lang w:eastAsia="sl-SI"/>
        </w:rPr>
      </w:pPr>
      <w:hyperlink w:anchor="_Toc147829276" w:history="1">
        <w:r w:rsidR="00134181" w:rsidRPr="006F522E">
          <w:rPr>
            <w:rStyle w:val="Hiperpovezava"/>
            <w:noProof/>
          </w:rPr>
          <w:t>3.4</w:t>
        </w:r>
        <w:r w:rsidR="00134181">
          <w:rPr>
            <w:rFonts w:asciiTheme="minorHAnsi" w:eastAsiaTheme="minorEastAsia" w:hAnsiTheme="minorHAnsi" w:cstheme="minorBidi"/>
            <w:noProof/>
            <w:sz w:val="22"/>
            <w:szCs w:val="22"/>
            <w:lang w:eastAsia="sl-SI"/>
          </w:rPr>
          <w:tab/>
        </w:r>
        <w:r w:rsidR="00134181" w:rsidRPr="006F522E">
          <w:rPr>
            <w:rStyle w:val="Hiperpovezava"/>
            <w:noProof/>
          </w:rPr>
          <w:t>SPECIFIČNI POGOJI</w:t>
        </w:r>
        <w:r w:rsidR="00134181">
          <w:rPr>
            <w:noProof/>
            <w:webHidden/>
          </w:rPr>
          <w:tab/>
        </w:r>
        <w:r w:rsidR="00134181">
          <w:rPr>
            <w:noProof/>
            <w:webHidden/>
          </w:rPr>
          <w:fldChar w:fldCharType="begin"/>
        </w:r>
        <w:r w:rsidR="00134181">
          <w:rPr>
            <w:noProof/>
            <w:webHidden/>
          </w:rPr>
          <w:instrText xml:space="preserve"> PAGEREF _Toc147829276 \h </w:instrText>
        </w:r>
        <w:r w:rsidR="00134181">
          <w:rPr>
            <w:noProof/>
            <w:webHidden/>
          </w:rPr>
        </w:r>
        <w:r w:rsidR="00134181">
          <w:rPr>
            <w:noProof/>
            <w:webHidden/>
          </w:rPr>
          <w:fldChar w:fldCharType="separate"/>
        </w:r>
        <w:r w:rsidR="00134181">
          <w:rPr>
            <w:noProof/>
            <w:webHidden/>
          </w:rPr>
          <w:t>12</w:t>
        </w:r>
        <w:r w:rsidR="00134181">
          <w:rPr>
            <w:noProof/>
            <w:webHidden/>
          </w:rPr>
          <w:fldChar w:fldCharType="end"/>
        </w:r>
      </w:hyperlink>
    </w:p>
    <w:p w14:paraId="6B9F4F25" w14:textId="6F312E11" w:rsidR="00134181" w:rsidRDefault="006903BE">
      <w:pPr>
        <w:pStyle w:val="Kazalovsebine1"/>
        <w:tabs>
          <w:tab w:val="left" w:pos="440"/>
        </w:tabs>
        <w:rPr>
          <w:rFonts w:asciiTheme="minorHAnsi" w:eastAsiaTheme="minorEastAsia" w:hAnsiTheme="minorHAnsi" w:cstheme="minorBidi"/>
          <w:b w:val="0"/>
          <w:sz w:val="22"/>
          <w:szCs w:val="22"/>
          <w:lang w:eastAsia="sl-SI"/>
        </w:rPr>
      </w:pPr>
      <w:hyperlink w:anchor="_Toc147829277" w:history="1">
        <w:r w:rsidR="00134181" w:rsidRPr="006F522E">
          <w:rPr>
            <w:rStyle w:val="Hiperpovezava"/>
          </w:rPr>
          <w:t>4.</w:t>
        </w:r>
        <w:r w:rsidR="00134181">
          <w:rPr>
            <w:rFonts w:asciiTheme="minorHAnsi" w:eastAsiaTheme="minorEastAsia" w:hAnsiTheme="minorHAnsi" w:cstheme="minorBidi"/>
            <w:b w:val="0"/>
            <w:sz w:val="22"/>
            <w:szCs w:val="22"/>
            <w:lang w:eastAsia="sl-SI"/>
          </w:rPr>
          <w:tab/>
        </w:r>
        <w:r w:rsidR="00134181" w:rsidRPr="006F522E">
          <w:rPr>
            <w:rStyle w:val="Hiperpovezava"/>
          </w:rPr>
          <w:t>REALNA IZVEDLJIVOST V OBDOBJU, ZA KATERO VELJA PODPORA TER ZAGOTOVLJENOST STROŠKOVNE UČINKOVITOSTI</w:t>
        </w:r>
        <w:r w:rsidR="00134181">
          <w:rPr>
            <w:webHidden/>
          </w:rPr>
          <w:tab/>
        </w:r>
        <w:r w:rsidR="00134181">
          <w:rPr>
            <w:webHidden/>
          </w:rPr>
          <w:fldChar w:fldCharType="begin"/>
        </w:r>
        <w:r w:rsidR="00134181">
          <w:rPr>
            <w:webHidden/>
          </w:rPr>
          <w:instrText xml:space="preserve"> PAGEREF _Toc147829277 \h </w:instrText>
        </w:r>
        <w:r w:rsidR="00134181">
          <w:rPr>
            <w:webHidden/>
          </w:rPr>
        </w:r>
        <w:r w:rsidR="00134181">
          <w:rPr>
            <w:webHidden/>
          </w:rPr>
          <w:fldChar w:fldCharType="separate"/>
        </w:r>
        <w:r w:rsidR="00134181">
          <w:rPr>
            <w:webHidden/>
          </w:rPr>
          <w:t>14</w:t>
        </w:r>
        <w:r w:rsidR="00134181">
          <w:rPr>
            <w:webHidden/>
          </w:rPr>
          <w:fldChar w:fldCharType="end"/>
        </w:r>
      </w:hyperlink>
    </w:p>
    <w:p w14:paraId="69C7D03E" w14:textId="59AC1ECC" w:rsidR="00421809" w:rsidRDefault="00421809">
      <w:r w:rsidRPr="00421809">
        <w:rPr>
          <w:b/>
          <w:bCs/>
          <w:sz w:val="22"/>
        </w:rPr>
        <w:fldChar w:fldCharType="end"/>
      </w:r>
    </w:p>
    <w:p w14:paraId="318CC91E" w14:textId="77777777" w:rsidR="002549B7" w:rsidRPr="002549B7" w:rsidRDefault="002549B7" w:rsidP="002549B7"/>
    <w:p w14:paraId="010C61A3" w14:textId="77777777" w:rsidR="004C6813" w:rsidRPr="00421809" w:rsidRDefault="009677C7" w:rsidP="00AF6F81">
      <w:pPr>
        <w:pStyle w:val="Naslov1"/>
        <w:numPr>
          <w:ilvl w:val="0"/>
          <w:numId w:val="10"/>
        </w:numPr>
      </w:pPr>
      <w:r w:rsidRPr="002549B7">
        <w:br w:type="page"/>
      </w:r>
      <w:bookmarkStart w:id="1" w:name="_Toc121042274"/>
      <w:bookmarkStart w:id="2" w:name="_Toc138220568"/>
      <w:bookmarkStart w:id="3" w:name="_Toc447611111"/>
      <w:bookmarkStart w:id="4" w:name="_Toc447611391"/>
      <w:r w:rsidR="00DD33FF" w:rsidRPr="00421809">
        <w:rPr>
          <w:sz w:val="24"/>
        </w:rPr>
        <w:lastRenderedPageBreak/>
        <w:t xml:space="preserve"> </w:t>
      </w:r>
      <w:bookmarkStart w:id="5" w:name="_Toc147829266"/>
      <w:r w:rsidR="002C0B99" w:rsidRPr="00421809">
        <w:rPr>
          <w:sz w:val="24"/>
        </w:rPr>
        <w:t>PREGLED POSTOPKA IN R</w:t>
      </w:r>
      <w:r w:rsidR="004C6813" w:rsidRPr="00421809">
        <w:rPr>
          <w:sz w:val="24"/>
        </w:rPr>
        <w:t>EZULTATOV PO FAZAH OCENJEVANJA</w:t>
      </w:r>
      <w:bookmarkEnd w:id="1"/>
      <w:bookmarkEnd w:id="2"/>
      <w:bookmarkEnd w:id="3"/>
      <w:bookmarkEnd w:id="4"/>
      <w:bookmarkEnd w:id="5"/>
    </w:p>
    <w:p w14:paraId="530A669B" w14:textId="77777777" w:rsidR="004C6813" w:rsidRPr="00421809" w:rsidRDefault="004C6813" w:rsidP="00AF6F81">
      <w:pPr>
        <w:pStyle w:val="Naslov2"/>
        <w:numPr>
          <w:ilvl w:val="1"/>
          <w:numId w:val="10"/>
        </w:numPr>
        <w:rPr>
          <w:i w:val="0"/>
          <w:sz w:val="22"/>
          <w:szCs w:val="22"/>
        </w:rPr>
      </w:pPr>
      <w:bookmarkStart w:id="6" w:name="_Toc147829267"/>
      <w:r w:rsidRPr="00421809">
        <w:rPr>
          <w:i w:val="0"/>
          <w:sz w:val="22"/>
          <w:szCs w:val="22"/>
        </w:rPr>
        <w:t xml:space="preserve">ADMINISTRATIVNO PREVERJANJE </w:t>
      </w:r>
      <w:r w:rsidR="008064D8">
        <w:rPr>
          <w:i w:val="0"/>
          <w:sz w:val="22"/>
          <w:szCs w:val="22"/>
        </w:rPr>
        <w:t>VLOGE</w:t>
      </w:r>
      <w:bookmarkEnd w:id="6"/>
    </w:p>
    <w:p w14:paraId="510F3195" w14:textId="77777777" w:rsidR="004C6813" w:rsidRPr="002549B7" w:rsidRDefault="004C6813">
      <w:pPr>
        <w:rPr>
          <w:rFonts w:cs="Arial"/>
        </w:rPr>
      </w:pPr>
    </w:p>
    <w:tbl>
      <w:tblPr>
        <w:tblW w:w="9072" w:type="dxa"/>
        <w:tblInd w:w="108" w:type="dxa"/>
        <w:tblLook w:val="01E0" w:firstRow="1" w:lastRow="1" w:firstColumn="1" w:lastColumn="1" w:noHBand="0" w:noVBand="0"/>
      </w:tblPr>
      <w:tblGrid>
        <w:gridCol w:w="3686"/>
        <w:gridCol w:w="5386"/>
      </w:tblGrid>
      <w:tr w:rsidR="002C25A7" w:rsidRPr="00A4375E" w14:paraId="4ABBB250" w14:textId="77777777" w:rsidTr="00930CBD">
        <w:trPr>
          <w:trHeight w:val="860"/>
        </w:trPr>
        <w:tc>
          <w:tcPr>
            <w:tcW w:w="3686" w:type="dxa"/>
            <w:tcBorders>
              <w:right w:val="double" w:sz="12" w:space="0" w:color="auto"/>
            </w:tcBorders>
            <w:shd w:val="clear" w:color="auto" w:fill="FFFF99"/>
            <w:vAlign w:val="center"/>
          </w:tcPr>
          <w:p w14:paraId="4EEE0E4D" w14:textId="77777777" w:rsidR="002C25A7" w:rsidRPr="00A4375E" w:rsidRDefault="002C25A7" w:rsidP="00930CBD">
            <w:pPr>
              <w:rPr>
                <w:rFonts w:cs="Arial"/>
                <w:b/>
                <w:sz w:val="20"/>
                <w:szCs w:val="22"/>
              </w:rPr>
            </w:pPr>
            <w:r w:rsidRPr="00A4375E">
              <w:rPr>
                <w:rFonts w:cs="Arial"/>
                <w:b/>
                <w:sz w:val="20"/>
                <w:szCs w:val="22"/>
              </w:rPr>
              <w:t xml:space="preserve">ČLANI KOMISIJE ZA </w:t>
            </w:r>
            <w:r w:rsidR="00C628C7" w:rsidRPr="00A4375E">
              <w:rPr>
                <w:rFonts w:cs="Arial"/>
                <w:b/>
                <w:sz w:val="20"/>
                <w:szCs w:val="22"/>
              </w:rPr>
              <w:t>IZVEDBO</w:t>
            </w:r>
            <w:r w:rsidRPr="00A4375E">
              <w:rPr>
                <w:rFonts w:cs="Arial"/>
                <w:b/>
                <w:sz w:val="20"/>
                <w:szCs w:val="22"/>
              </w:rPr>
              <w:t xml:space="preserve"> POSTOPKA JAVNEGA RAZPISA</w:t>
            </w:r>
          </w:p>
        </w:tc>
        <w:tc>
          <w:tcPr>
            <w:tcW w:w="5386" w:type="dxa"/>
            <w:tcBorders>
              <w:top w:val="double" w:sz="12" w:space="0" w:color="auto"/>
              <w:left w:val="double" w:sz="12" w:space="0" w:color="auto"/>
              <w:bottom w:val="single" w:sz="4" w:space="0" w:color="auto"/>
              <w:right w:val="double" w:sz="12" w:space="0" w:color="auto"/>
            </w:tcBorders>
            <w:vAlign w:val="center"/>
          </w:tcPr>
          <w:p w14:paraId="487E75C8" w14:textId="27E5AB96" w:rsidR="0077463F" w:rsidRDefault="0077463F" w:rsidP="00C52AA3">
            <w:pPr>
              <w:pStyle w:val="Odstavekseznama"/>
              <w:numPr>
                <w:ilvl w:val="0"/>
                <w:numId w:val="33"/>
              </w:numPr>
              <w:autoSpaceDE w:val="0"/>
              <w:autoSpaceDN w:val="0"/>
              <w:adjustRightInd w:val="0"/>
              <w:jc w:val="both"/>
              <w:rPr>
                <w:rFonts w:ascii="Arial" w:hAnsi="Arial" w:cs="Arial"/>
                <w:sz w:val="20"/>
                <w:lang w:eastAsia="sl-SI"/>
              </w:rPr>
            </w:pPr>
            <w:r>
              <w:rPr>
                <w:rFonts w:ascii="Arial" w:hAnsi="Arial" w:cs="Arial"/>
                <w:sz w:val="20"/>
                <w:lang w:eastAsia="sl-SI"/>
              </w:rPr>
              <w:t>Slađana Zemljak, MVI</w:t>
            </w:r>
            <w:r w:rsidR="00C52AA3">
              <w:rPr>
                <w:rFonts w:ascii="Arial" w:hAnsi="Arial" w:cs="Arial"/>
                <w:sz w:val="20"/>
                <w:lang w:eastAsia="sl-SI"/>
              </w:rPr>
              <w:t xml:space="preserve"> (predsednica komisije)</w:t>
            </w:r>
          </w:p>
          <w:p w14:paraId="29F0A137" w14:textId="199D3349" w:rsidR="0077463F" w:rsidRDefault="00186B35" w:rsidP="00C52AA3">
            <w:pPr>
              <w:pStyle w:val="Odstavekseznama"/>
              <w:numPr>
                <w:ilvl w:val="0"/>
                <w:numId w:val="33"/>
              </w:numPr>
              <w:autoSpaceDE w:val="0"/>
              <w:autoSpaceDN w:val="0"/>
              <w:adjustRightInd w:val="0"/>
              <w:jc w:val="both"/>
              <w:rPr>
                <w:rFonts w:ascii="Arial" w:hAnsi="Arial" w:cs="Arial"/>
                <w:sz w:val="20"/>
                <w:lang w:eastAsia="sl-SI"/>
              </w:rPr>
            </w:pPr>
            <w:r w:rsidRPr="0077463F">
              <w:rPr>
                <w:rFonts w:ascii="Arial" w:hAnsi="Arial" w:cs="Arial"/>
                <w:sz w:val="20"/>
                <w:lang w:eastAsia="sl-SI"/>
              </w:rPr>
              <w:t>Lidija Fischinger</w:t>
            </w:r>
            <w:r w:rsidR="0077463F">
              <w:rPr>
                <w:rFonts w:ascii="Arial" w:hAnsi="Arial" w:cs="Arial"/>
                <w:sz w:val="20"/>
                <w:lang w:eastAsia="sl-SI"/>
              </w:rPr>
              <w:t>, MVI</w:t>
            </w:r>
            <w:r w:rsidR="00C52AA3">
              <w:rPr>
                <w:rFonts w:ascii="Arial" w:hAnsi="Arial" w:cs="Arial"/>
                <w:sz w:val="20"/>
                <w:lang w:eastAsia="sl-SI"/>
              </w:rPr>
              <w:t xml:space="preserve"> (n</w:t>
            </w:r>
            <w:r w:rsidR="00C52AA3" w:rsidRPr="00C52AA3">
              <w:rPr>
                <w:rFonts w:ascii="Arial" w:hAnsi="Arial" w:cs="Arial"/>
                <w:sz w:val="20"/>
                <w:lang w:eastAsia="sl-SI"/>
              </w:rPr>
              <w:t>amestni</w:t>
            </w:r>
            <w:r w:rsidR="00C52AA3">
              <w:rPr>
                <w:rFonts w:ascii="Arial" w:hAnsi="Arial" w:cs="Arial"/>
                <w:sz w:val="20"/>
                <w:lang w:eastAsia="sl-SI"/>
              </w:rPr>
              <w:t>ca</w:t>
            </w:r>
            <w:r w:rsidR="00C52AA3" w:rsidRPr="00C52AA3">
              <w:rPr>
                <w:rFonts w:ascii="Arial" w:hAnsi="Arial" w:cs="Arial"/>
                <w:sz w:val="20"/>
                <w:lang w:eastAsia="sl-SI"/>
              </w:rPr>
              <w:t xml:space="preserve"> predsedni</w:t>
            </w:r>
            <w:r w:rsidR="00C52AA3">
              <w:rPr>
                <w:rFonts w:ascii="Arial" w:hAnsi="Arial" w:cs="Arial"/>
                <w:sz w:val="20"/>
                <w:lang w:eastAsia="sl-SI"/>
              </w:rPr>
              <w:t>ce</w:t>
            </w:r>
            <w:r w:rsidR="00C52AA3" w:rsidRPr="00C52AA3">
              <w:rPr>
                <w:rFonts w:ascii="Arial" w:hAnsi="Arial" w:cs="Arial"/>
                <w:sz w:val="20"/>
                <w:lang w:eastAsia="sl-SI"/>
              </w:rPr>
              <w:t xml:space="preserve"> komisije in član komisije</w:t>
            </w:r>
            <w:r w:rsidR="00714A9E">
              <w:rPr>
                <w:rFonts w:ascii="Arial" w:hAnsi="Arial" w:cs="Arial"/>
                <w:sz w:val="20"/>
                <w:lang w:eastAsia="sl-SI"/>
              </w:rPr>
              <w:t>)</w:t>
            </w:r>
          </w:p>
          <w:p w14:paraId="2DBD487A" w14:textId="57157596" w:rsidR="0077463F" w:rsidRPr="0077463F" w:rsidRDefault="00186B35" w:rsidP="00C52AA3">
            <w:pPr>
              <w:pStyle w:val="Odstavekseznama"/>
              <w:numPr>
                <w:ilvl w:val="0"/>
                <w:numId w:val="33"/>
              </w:numPr>
              <w:autoSpaceDE w:val="0"/>
              <w:autoSpaceDN w:val="0"/>
              <w:adjustRightInd w:val="0"/>
              <w:rPr>
                <w:rFonts w:ascii="Arial" w:hAnsi="Arial" w:cs="Arial"/>
                <w:sz w:val="20"/>
                <w:lang w:eastAsia="sl-SI"/>
              </w:rPr>
            </w:pPr>
            <w:r>
              <w:rPr>
                <w:rFonts w:ascii="Arial" w:hAnsi="Arial" w:cs="Arial"/>
                <w:sz w:val="20"/>
                <w:lang w:eastAsia="sl-SI"/>
              </w:rPr>
              <w:t>Maja Accetto Celarc</w:t>
            </w:r>
            <w:r w:rsidR="0077463F" w:rsidRPr="0077463F">
              <w:rPr>
                <w:rFonts w:ascii="Arial" w:hAnsi="Arial" w:cs="Arial"/>
                <w:sz w:val="20"/>
                <w:lang w:eastAsia="sl-SI"/>
              </w:rPr>
              <w:t>, MVI</w:t>
            </w:r>
          </w:p>
          <w:p w14:paraId="51924151" w14:textId="77777777" w:rsidR="0077463F" w:rsidRPr="0077463F" w:rsidRDefault="0077463F" w:rsidP="00C52AA3">
            <w:pPr>
              <w:pStyle w:val="Odstavekseznama"/>
              <w:numPr>
                <w:ilvl w:val="0"/>
                <w:numId w:val="33"/>
              </w:numPr>
              <w:autoSpaceDE w:val="0"/>
              <w:autoSpaceDN w:val="0"/>
              <w:adjustRightInd w:val="0"/>
              <w:rPr>
                <w:rFonts w:ascii="Arial" w:hAnsi="Arial" w:cs="Arial"/>
                <w:sz w:val="20"/>
                <w:lang w:eastAsia="sl-SI"/>
              </w:rPr>
            </w:pPr>
            <w:r w:rsidRPr="0077463F">
              <w:rPr>
                <w:rFonts w:ascii="Arial" w:hAnsi="Arial" w:cs="Arial"/>
                <w:sz w:val="20"/>
                <w:lang w:eastAsia="sl-SI"/>
              </w:rPr>
              <w:t>Simona Vlaj Perko, MVI</w:t>
            </w:r>
          </w:p>
          <w:p w14:paraId="72E0A7D3" w14:textId="77777777" w:rsidR="0077463F" w:rsidRPr="0077463F" w:rsidRDefault="0077463F" w:rsidP="00C52AA3">
            <w:pPr>
              <w:pStyle w:val="Odstavekseznama"/>
              <w:numPr>
                <w:ilvl w:val="0"/>
                <w:numId w:val="33"/>
              </w:numPr>
              <w:autoSpaceDE w:val="0"/>
              <w:autoSpaceDN w:val="0"/>
              <w:adjustRightInd w:val="0"/>
              <w:rPr>
                <w:rFonts w:ascii="Arial" w:hAnsi="Arial" w:cs="Arial"/>
                <w:sz w:val="20"/>
                <w:lang w:eastAsia="sl-SI"/>
              </w:rPr>
            </w:pPr>
            <w:r w:rsidRPr="0077463F">
              <w:rPr>
                <w:rFonts w:ascii="Arial" w:hAnsi="Arial" w:cs="Arial"/>
                <w:sz w:val="20"/>
                <w:lang w:eastAsia="sl-SI"/>
              </w:rPr>
              <w:t>Mateja Peterca, MVI</w:t>
            </w:r>
          </w:p>
          <w:p w14:paraId="379ADA76" w14:textId="2F933CF8" w:rsidR="002C25A7" w:rsidRPr="00647CBF" w:rsidRDefault="0077463F" w:rsidP="00C52AA3">
            <w:pPr>
              <w:pStyle w:val="Odstavekseznama"/>
              <w:numPr>
                <w:ilvl w:val="0"/>
                <w:numId w:val="33"/>
              </w:numPr>
              <w:autoSpaceDE w:val="0"/>
              <w:autoSpaceDN w:val="0"/>
              <w:adjustRightInd w:val="0"/>
              <w:rPr>
                <w:rFonts w:cs="Arial"/>
                <w:sz w:val="20"/>
                <w:szCs w:val="22"/>
              </w:rPr>
            </w:pPr>
            <w:r w:rsidRPr="0077463F">
              <w:rPr>
                <w:rFonts w:ascii="Arial" w:hAnsi="Arial" w:cs="Arial"/>
                <w:sz w:val="20"/>
                <w:lang w:eastAsia="sl-SI"/>
              </w:rPr>
              <w:t>Miha Podržaj, MVI</w:t>
            </w:r>
          </w:p>
        </w:tc>
      </w:tr>
      <w:tr w:rsidR="004C6813" w:rsidRPr="00A4375E" w14:paraId="6381326C" w14:textId="77777777" w:rsidTr="00930CBD">
        <w:trPr>
          <w:trHeight w:val="20"/>
        </w:trPr>
        <w:tc>
          <w:tcPr>
            <w:tcW w:w="3686" w:type="dxa"/>
            <w:tcBorders>
              <w:right w:val="double" w:sz="12" w:space="0" w:color="auto"/>
            </w:tcBorders>
            <w:shd w:val="clear" w:color="auto" w:fill="FFFF99"/>
            <w:vAlign w:val="center"/>
          </w:tcPr>
          <w:p w14:paraId="1DB491EA" w14:textId="77777777" w:rsidR="004C6813" w:rsidRPr="00A4375E" w:rsidRDefault="004C6813" w:rsidP="00930CBD">
            <w:pPr>
              <w:pStyle w:val="Glava"/>
              <w:tabs>
                <w:tab w:val="clear" w:pos="4703"/>
                <w:tab w:val="clear" w:pos="9406"/>
              </w:tabs>
              <w:spacing w:line="240" w:lineRule="atLeast"/>
              <w:rPr>
                <w:rFonts w:ascii="Arial" w:hAnsi="Arial" w:cs="Arial"/>
                <w:b/>
                <w:sz w:val="20"/>
                <w:szCs w:val="22"/>
                <w:lang w:val="sl-SI"/>
              </w:rPr>
            </w:pPr>
            <w:r w:rsidRPr="00A4375E">
              <w:rPr>
                <w:rFonts w:ascii="Arial" w:hAnsi="Arial" w:cs="Arial"/>
                <w:b/>
                <w:sz w:val="20"/>
                <w:szCs w:val="22"/>
                <w:lang w:val="sl-SI"/>
              </w:rPr>
              <w:t xml:space="preserve">Administrativno preverjanje </w:t>
            </w:r>
            <w:r w:rsidR="008064D8">
              <w:rPr>
                <w:rFonts w:ascii="Arial" w:hAnsi="Arial" w:cs="Arial"/>
                <w:b/>
                <w:sz w:val="20"/>
                <w:szCs w:val="22"/>
                <w:lang w:val="sl-SI"/>
              </w:rPr>
              <w:t xml:space="preserve">vloge </w:t>
            </w:r>
            <w:r w:rsidRPr="00A4375E">
              <w:rPr>
                <w:rFonts w:ascii="Arial" w:hAnsi="Arial" w:cs="Arial"/>
                <w:b/>
                <w:sz w:val="20"/>
                <w:szCs w:val="22"/>
                <w:lang w:val="sl-SI"/>
              </w:rPr>
              <w:t>je uspešno</w:t>
            </w:r>
          </w:p>
        </w:tc>
        <w:tc>
          <w:tcPr>
            <w:tcW w:w="5386" w:type="dxa"/>
            <w:tcBorders>
              <w:top w:val="double" w:sz="12" w:space="0" w:color="auto"/>
              <w:left w:val="double" w:sz="12" w:space="0" w:color="auto"/>
              <w:bottom w:val="single" w:sz="4" w:space="0" w:color="auto"/>
              <w:right w:val="double" w:sz="12" w:space="0" w:color="auto"/>
            </w:tcBorders>
            <w:vAlign w:val="center"/>
          </w:tcPr>
          <w:p w14:paraId="334E723C" w14:textId="1A7C7E12" w:rsidR="004C6813" w:rsidRPr="00A4375E" w:rsidRDefault="006903BE" w:rsidP="00930CBD">
            <w:pPr>
              <w:jc w:val="center"/>
              <w:rPr>
                <w:rFonts w:cs="Arial"/>
                <w:sz w:val="20"/>
                <w:szCs w:val="22"/>
              </w:rPr>
            </w:pPr>
            <w:sdt>
              <w:sdtPr>
                <w:rPr>
                  <w:rFonts w:eastAsia="MS Gothic" w:cs="Arial"/>
                  <w:sz w:val="19"/>
                  <w:szCs w:val="19"/>
                </w:rPr>
                <w:id w:val="749849692"/>
                <w14:checkbox>
                  <w14:checked w14:val="0"/>
                  <w14:checkedState w14:val="2612" w14:font="MS Gothic"/>
                  <w14:uncheckedState w14:val="2610" w14:font="MS Gothic"/>
                </w14:checkbox>
              </w:sdtPr>
              <w:sdtEndPr/>
              <w:sdtContent>
                <w:r w:rsidR="003C2DC1">
                  <w:rPr>
                    <w:rFonts w:ascii="MS Gothic" w:eastAsia="MS Gothic" w:hAnsi="MS Gothic" w:cs="Arial" w:hint="eastAsia"/>
                    <w:sz w:val="19"/>
                    <w:szCs w:val="19"/>
                  </w:rPr>
                  <w:t>☐</w:t>
                </w:r>
              </w:sdtContent>
            </w:sdt>
            <w:r w:rsidR="004C6813" w:rsidRPr="00A4375E">
              <w:rPr>
                <w:rFonts w:cs="Arial"/>
                <w:sz w:val="20"/>
                <w:szCs w:val="22"/>
              </w:rPr>
              <w:t xml:space="preserve"> DA       </w:t>
            </w:r>
            <w:sdt>
              <w:sdtPr>
                <w:rPr>
                  <w:rFonts w:eastAsia="MS Gothic" w:cs="Arial"/>
                  <w:sz w:val="19"/>
                  <w:szCs w:val="19"/>
                </w:rPr>
                <w:id w:val="88505849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4C6813" w:rsidRPr="00A4375E">
              <w:rPr>
                <w:rFonts w:cs="Arial"/>
                <w:sz w:val="20"/>
                <w:szCs w:val="22"/>
              </w:rPr>
              <w:t xml:space="preserve"> NE</w:t>
            </w:r>
          </w:p>
        </w:tc>
      </w:tr>
      <w:tr w:rsidR="004C6813" w:rsidRPr="00A4375E" w14:paraId="6A9E719B" w14:textId="77777777" w:rsidTr="00930CBD">
        <w:tc>
          <w:tcPr>
            <w:tcW w:w="3686" w:type="dxa"/>
            <w:tcBorders>
              <w:right w:val="double" w:sz="12" w:space="0" w:color="auto"/>
            </w:tcBorders>
            <w:shd w:val="clear" w:color="auto" w:fill="FFFF99"/>
            <w:vAlign w:val="center"/>
          </w:tcPr>
          <w:p w14:paraId="6E785623" w14:textId="06EEF3B3" w:rsidR="004C6813" w:rsidRPr="00A4375E" w:rsidRDefault="0081706C" w:rsidP="00930CBD">
            <w:pPr>
              <w:pStyle w:val="Naslov"/>
              <w:spacing w:line="240" w:lineRule="atLeast"/>
              <w:jc w:val="left"/>
              <w:rPr>
                <w:rFonts w:ascii="Arial" w:hAnsi="Arial" w:cs="Arial"/>
                <w:sz w:val="20"/>
                <w:szCs w:val="22"/>
                <w:lang w:val="sl-SI"/>
              </w:rPr>
            </w:pPr>
            <w:r w:rsidRPr="00A4375E">
              <w:rPr>
                <w:rFonts w:ascii="Arial" w:hAnsi="Arial" w:cs="Arial"/>
                <w:sz w:val="20"/>
                <w:szCs w:val="22"/>
                <w:lang w:val="sl-SI"/>
              </w:rPr>
              <w:t>Ocenjevalci</w:t>
            </w:r>
            <w:r w:rsidR="00B2683A" w:rsidRPr="00A4375E">
              <w:rPr>
                <w:rFonts w:ascii="Arial" w:hAnsi="Arial" w:cs="Arial"/>
                <w:sz w:val="20"/>
                <w:szCs w:val="22"/>
                <w:lang w:val="sl-SI"/>
              </w:rPr>
              <w:t xml:space="preserve"> </w:t>
            </w:r>
          </w:p>
        </w:tc>
        <w:tc>
          <w:tcPr>
            <w:tcW w:w="5386" w:type="dxa"/>
            <w:tcBorders>
              <w:top w:val="single" w:sz="4" w:space="0" w:color="auto"/>
              <w:left w:val="double" w:sz="12" w:space="0" w:color="auto"/>
              <w:bottom w:val="double" w:sz="12" w:space="0" w:color="auto"/>
              <w:right w:val="double" w:sz="12" w:space="0" w:color="auto"/>
            </w:tcBorders>
            <w:vAlign w:val="center"/>
          </w:tcPr>
          <w:p w14:paraId="198D750D" w14:textId="77777777" w:rsidR="004C6813" w:rsidRPr="00A4375E" w:rsidRDefault="004C6813" w:rsidP="00930CBD">
            <w:pPr>
              <w:pStyle w:val="Naslov"/>
              <w:ind w:firstLine="108"/>
              <w:jc w:val="left"/>
              <w:rPr>
                <w:rFonts w:ascii="Arial" w:hAnsi="Arial" w:cs="Arial"/>
                <w:b w:val="0"/>
                <w:color w:val="999999"/>
                <w:sz w:val="20"/>
                <w:szCs w:val="22"/>
                <w:lang w:val="sl-SI"/>
              </w:rPr>
            </w:pPr>
          </w:p>
          <w:p w14:paraId="62D042C5" w14:textId="77777777" w:rsidR="004C6813" w:rsidRPr="00A4375E" w:rsidRDefault="004C6813" w:rsidP="00930CBD">
            <w:pPr>
              <w:pStyle w:val="Naslov"/>
              <w:ind w:firstLine="108"/>
              <w:jc w:val="left"/>
              <w:rPr>
                <w:rFonts w:ascii="Arial" w:hAnsi="Arial" w:cs="Arial"/>
                <w:b w:val="0"/>
                <w:color w:val="999999"/>
                <w:sz w:val="20"/>
                <w:szCs w:val="22"/>
                <w:lang w:val="sl-SI"/>
              </w:rPr>
            </w:pPr>
          </w:p>
        </w:tc>
      </w:tr>
    </w:tbl>
    <w:p w14:paraId="5B7932AE" w14:textId="77777777" w:rsidR="004C6813" w:rsidRPr="002549B7" w:rsidRDefault="004C6813">
      <w:pPr>
        <w:rPr>
          <w:rFonts w:cs="Arial"/>
        </w:rPr>
      </w:pPr>
    </w:p>
    <w:p w14:paraId="539A2237" w14:textId="4483175F" w:rsidR="004C6813" w:rsidRPr="00421809" w:rsidRDefault="004C6813" w:rsidP="00AF6F81">
      <w:pPr>
        <w:pStyle w:val="Naslov2"/>
        <w:numPr>
          <w:ilvl w:val="1"/>
          <w:numId w:val="10"/>
        </w:numPr>
        <w:rPr>
          <w:i w:val="0"/>
          <w:sz w:val="22"/>
          <w:szCs w:val="22"/>
        </w:rPr>
      </w:pPr>
      <w:r w:rsidRPr="00421809">
        <w:rPr>
          <w:i w:val="0"/>
          <w:sz w:val="22"/>
          <w:szCs w:val="22"/>
        </w:rPr>
        <w:t xml:space="preserve"> </w:t>
      </w:r>
      <w:bookmarkStart w:id="7" w:name="_Toc147829268"/>
      <w:r w:rsidR="00104C7C" w:rsidRPr="00421809">
        <w:rPr>
          <w:i w:val="0"/>
          <w:sz w:val="22"/>
          <w:szCs w:val="22"/>
        </w:rPr>
        <w:t xml:space="preserve">PREVERJANJE </w:t>
      </w:r>
      <w:r w:rsidR="006C0813">
        <w:rPr>
          <w:i w:val="0"/>
          <w:sz w:val="22"/>
          <w:szCs w:val="22"/>
        </w:rPr>
        <w:t xml:space="preserve">SPLOŠNIH IN SPECIFIČNIH </w:t>
      </w:r>
      <w:r w:rsidR="00104C7C" w:rsidRPr="00421809">
        <w:rPr>
          <w:i w:val="0"/>
          <w:sz w:val="22"/>
          <w:szCs w:val="22"/>
        </w:rPr>
        <w:t>POGOJEV, UPRAVIČENOST IN SKLADNOST VLOGE TER FINANČNI PREGLED</w:t>
      </w:r>
      <w:bookmarkEnd w:id="7"/>
    </w:p>
    <w:p w14:paraId="5B1F6C20" w14:textId="77777777" w:rsidR="004C6813" w:rsidRPr="002549B7" w:rsidRDefault="004C6813">
      <w:pPr>
        <w:rPr>
          <w:rFonts w:cs="Arial"/>
        </w:rPr>
      </w:pPr>
    </w:p>
    <w:tbl>
      <w:tblPr>
        <w:tblW w:w="9072" w:type="dxa"/>
        <w:tblInd w:w="108" w:type="dxa"/>
        <w:tblLook w:val="01E0" w:firstRow="1" w:lastRow="1" w:firstColumn="1" w:lastColumn="1" w:noHBand="0" w:noVBand="0"/>
      </w:tblPr>
      <w:tblGrid>
        <w:gridCol w:w="3650"/>
        <w:gridCol w:w="5422"/>
      </w:tblGrid>
      <w:tr w:rsidR="002C25A7" w:rsidRPr="00A4375E" w14:paraId="49FCFB7A" w14:textId="77777777" w:rsidTr="00930CBD">
        <w:trPr>
          <w:trHeight w:val="20"/>
        </w:trPr>
        <w:tc>
          <w:tcPr>
            <w:tcW w:w="3650" w:type="dxa"/>
            <w:tcBorders>
              <w:right w:val="double" w:sz="12" w:space="0" w:color="auto"/>
            </w:tcBorders>
            <w:shd w:val="clear" w:color="auto" w:fill="FFFF99"/>
            <w:vAlign w:val="center"/>
          </w:tcPr>
          <w:p w14:paraId="5F83E0CA" w14:textId="77777777" w:rsidR="002C25A7" w:rsidRPr="00A4375E" w:rsidRDefault="00C628C7" w:rsidP="00930CBD">
            <w:pPr>
              <w:tabs>
                <w:tab w:val="center" w:pos="4703"/>
                <w:tab w:val="right" w:pos="9406"/>
              </w:tabs>
              <w:rPr>
                <w:rFonts w:cs="Arial"/>
                <w:b/>
                <w:sz w:val="20"/>
              </w:rPr>
            </w:pPr>
            <w:r w:rsidRPr="00A4375E">
              <w:rPr>
                <w:rFonts w:cs="Arial"/>
                <w:b/>
                <w:sz w:val="20"/>
              </w:rPr>
              <w:t>ČLANI KOMISIJE ZA IZVEDBO POSTOPKA JAVNEGA RAZPISA</w:t>
            </w:r>
          </w:p>
        </w:tc>
        <w:tc>
          <w:tcPr>
            <w:tcW w:w="5422" w:type="dxa"/>
            <w:tcBorders>
              <w:top w:val="double" w:sz="12" w:space="0" w:color="auto"/>
              <w:left w:val="double" w:sz="12" w:space="0" w:color="auto"/>
              <w:bottom w:val="double" w:sz="12" w:space="0" w:color="auto"/>
              <w:right w:val="double" w:sz="12" w:space="0" w:color="auto"/>
            </w:tcBorders>
            <w:vAlign w:val="center"/>
          </w:tcPr>
          <w:p w14:paraId="4EAF5E6D" w14:textId="77777777" w:rsidR="00C52AA3" w:rsidRDefault="00C52AA3" w:rsidP="00C52AA3">
            <w:pPr>
              <w:pStyle w:val="Odstavekseznama"/>
              <w:numPr>
                <w:ilvl w:val="0"/>
                <w:numId w:val="33"/>
              </w:numPr>
              <w:autoSpaceDE w:val="0"/>
              <w:autoSpaceDN w:val="0"/>
              <w:adjustRightInd w:val="0"/>
              <w:jc w:val="both"/>
              <w:rPr>
                <w:rFonts w:ascii="Arial" w:hAnsi="Arial" w:cs="Arial"/>
                <w:sz w:val="20"/>
                <w:lang w:eastAsia="sl-SI"/>
              </w:rPr>
            </w:pPr>
            <w:r>
              <w:rPr>
                <w:rFonts w:ascii="Arial" w:hAnsi="Arial" w:cs="Arial"/>
                <w:sz w:val="20"/>
                <w:lang w:eastAsia="sl-SI"/>
              </w:rPr>
              <w:t>Slađana Zemljak, MVI (predsednica komisije)</w:t>
            </w:r>
          </w:p>
          <w:p w14:paraId="38C6554A" w14:textId="3EC53410" w:rsidR="00C52AA3" w:rsidRDefault="00186B35" w:rsidP="00C52AA3">
            <w:pPr>
              <w:pStyle w:val="Odstavekseznama"/>
              <w:numPr>
                <w:ilvl w:val="0"/>
                <w:numId w:val="33"/>
              </w:numPr>
              <w:autoSpaceDE w:val="0"/>
              <w:autoSpaceDN w:val="0"/>
              <w:adjustRightInd w:val="0"/>
              <w:jc w:val="both"/>
              <w:rPr>
                <w:rFonts w:ascii="Arial" w:hAnsi="Arial" w:cs="Arial"/>
                <w:sz w:val="20"/>
                <w:lang w:eastAsia="sl-SI"/>
              </w:rPr>
            </w:pPr>
            <w:r w:rsidRPr="0077463F">
              <w:rPr>
                <w:rFonts w:ascii="Arial" w:hAnsi="Arial" w:cs="Arial"/>
                <w:sz w:val="20"/>
                <w:lang w:eastAsia="sl-SI"/>
              </w:rPr>
              <w:t>Lidija Fischinger</w:t>
            </w:r>
            <w:r w:rsidR="00C52AA3">
              <w:rPr>
                <w:rFonts w:ascii="Arial" w:hAnsi="Arial" w:cs="Arial"/>
                <w:sz w:val="20"/>
                <w:lang w:eastAsia="sl-SI"/>
              </w:rPr>
              <w:t>, MVI (n</w:t>
            </w:r>
            <w:r w:rsidR="00C52AA3" w:rsidRPr="00C52AA3">
              <w:rPr>
                <w:rFonts w:ascii="Arial" w:hAnsi="Arial" w:cs="Arial"/>
                <w:sz w:val="20"/>
                <w:lang w:eastAsia="sl-SI"/>
              </w:rPr>
              <w:t>amestni</w:t>
            </w:r>
            <w:r w:rsidR="00C52AA3">
              <w:rPr>
                <w:rFonts w:ascii="Arial" w:hAnsi="Arial" w:cs="Arial"/>
                <w:sz w:val="20"/>
                <w:lang w:eastAsia="sl-SI"/>
              </w:rPr>
              <w:t>ca</w:t>
            </w:r>
            <w:r w:rsidR="00C52AA3" w:rsidRPr="00C52AA3">
              <w:rPr>
                <w:rFonts w:ascii="Arial" w:hAnsi="Arial" w:cs="Arial"/>
                <w:sz w:val="20"/>
                <w:lang w:eastAsia="sl-SI"/>
              </w:rPr>
              <w:t xml:space="preserve"> predsedni</w:t>
            </w:r>
            <w:r w:rsidR="00C52AA3">
              <w:rPr>
                <w:rFonts w:ascii="Arial" w:hAnsi="Arial" w:cs="Arial"/>
                <w:sz w:val="20"/>
                <w:lang w:eastAsia="sl-SI"/>
              </w:rPr>
              <w:t>ce</w:t>
            </w:r>
            <w:r w:rsidR="00C52AA3" w:rsidRPr="00C52AA3">
              <w:rPr>
                <w:rFonts w:ascii="Arial" w:hAnsi="Arial" w:cs="Arial"/>
                <w:sz w:val="20"/>
                <w:lang w:eastAsia="sl-SI"/>
              </w:rPr>
              <w:t xml:space="preserve"> komisije in član komisije</w:t>
            </w:r>
            <w:r w:rsidR="00714A9E">
              <w:rPr>
                <w:rFonts w:ascii="Arial" w:hAnsi="Arial" w:cs="Arial"/>
                <w:sz w:val="20"/>
                <w:lang w:eastAsia="sl-SI"/>
              </w:rPr>
              <w:t>)</w:t>
            </w:r>
          </w:p>
          <w:p w14:paraId="2BC2BB9F" w14:textId="01B2CEE6" w:rsidR="00C52AA3" w:rsidRPr="0077463F" w:rsidRDefault="00186B35" w:rsidP="00C52AA3">
            <w:pPr>
              <w:pStyle w:val="Odstavekseznama"/>
              <w:numPr>
                <w:ilvl w:val="0"/>
                <w:numId w:val="33"/>
              </w:numPr>
              <w:autoSpaceDE w:val="0"/>
              <w:autoSpaceDN w:val="0"/>
              <w:adjustRightInd w:val="0"/>
              <w:rPr>
                <w:rFonts w:ascii="Arial" w:hAnsi="Arial" w:cs="Arial"/>
                <w:sz w:val="20"/>
                <w:lang w:eastAsia="sl-SI"/>
              </w:rPr>
            </w:pPr>
            <w:r>
              <w:rPr>
                <w:rFonts w:ascii="Arial" w:hAnsi="Arial" w:cs="Arial"/>
                <w:sz w:val="20"/>
                <w:lang w:eastAsia="sl-SI"/>
              </w:rPr>
              <w:t>Maja Accetto Celarc</w:t>
            </w:r>
            <w:r w:rsidR="00C52AA3" w:rsidRPr="0077463F">
              <w:rPr>
                <w:rFonts w:ascii="Arial" w:hAnsi="Arial" w:cs="Arial"/>
                <w:sz w:val="20"/>
                <w:lang w:eastAsia="sl-SI"/>
              </w:rPr>
              <w:t>, MVI</w:t>
            </w:r>
          </w:p>
          <w:p w14:paraId="68A47E07" w14:textId="77777777" w:rsidR="00C52AA3" w:rsidRPr="0077463F" w:rsidRDefault="00C52AA3" w:rsidP="00C52AA3">
            <w:pPr>
              <w:pStyle w:val="Odstavekseznama"/>
              <w:numPr>
                <w:ilvl w:val="0"/>
                <w:numId w:val="33"/>
              </w:numPr>
              <w:autoSpaceDE w:val="0"/>
              <w:autoSpaceDN w:val="0"/>
              <w:adjustRightInd w:val="0"/>
              <w:rPr>
                <w:rFonts w:ascii="Arial" w:hAnsi="Arial" w:cs="Arial"/>
                <w:sz w:val="20"/>
                <w:lang w:eastAsia="sl-SI"/>
              </w:rPr>
            </w:pPr>
            <w:r w:rsidRPr="0077463F">
              <w:rPr>
                <w:rFonts w:ascii="Arial" w:hAnsi="Arial" w:cs="Arial"/>
                <w:sz w:val="20"/>
                <w:lang w:eastAsia="sl-SI"/>
              </w:rPr>
              <w:t>Simona Vlaj Perko, MVI</w:t>
            </w:r>
          </w:p>
          <w:p w14:paraId="0983C663" w14:textId="77777777" w:rsidR="00C52AA3" w:rsidRPr="0077463F" w:rsidRDefault="00C52AA3" w:rsidP="00C52AA3">
            <w:pPr>
              <w:pStyle w:val="Odstavekseznama"/>
              <w:numPr>
                <w:ilvl w:val="0"/>
                <w:numId w:val="33"/>
              </w:numPr>
              <w:autoSpaceDE w:val="0"/>
              <w:autoSpaceDN w:val="0"/>
              <w:adjustRightInd w:val="0"/>
              <w:rPr>
                <w:rFonts w:ascii="Arial" w:hAnsi="Arial" w:cs="Arial"/>
                <w:sz w:val="20"/>
                <w:lang w:eastAsia="sl-SI"/>
              </w:rPr>
            </w:pPr>
            <w:r w:rsidRPr="0077463F">
              <w:rPr>
                <w:rFonts w:ascii="Arial" w:hAnsi="Arial" w:cs="Arial"/>
                <w:sz w:val="20"/>
                <w:lang w:eastAsia="sl-SI"/>
              </w:rPr>
              <w:t>Mateja Peterca, MVI</w:t>
            </w:r>
          </w:p>
          <w:p w14:paraId="0E50BA05" w14:textId="1F5E7066" w:rsidR="002C25A7" w:rsidRPr="00647CBF" w:rsidRDefault="00C52AA3" w:rsidP="00C52AA3">
            <w:pPr>
              <w:pStyle w:val="Odstavekseznama"/>
              <w:numPr>
                <w:ilvl w:val="0"/>
                <w:numId w:val="34"/>
              </w:numPr>
              <w:autoSpaceDE w:val="0"/>
              <w:autoSpaceDN w:val="0"/>
              <w:adjustRightInd w:val="0"/>
              <w:rPr>
                <w:rFonts w:ascii="Arial" w:hAnsi="Arial" w:cs="Arial"/>
                <w:sz w:val="20"/>
                <w:lang w:eastAsia="sl-SI"/>
              </w:rPr>
            </w:pPr>
            <w:r w:rsidRPr="0077463F">
              <w:rPr>
                <w:rFonts w:ascii="Arial" w:hAnsi="Arial" w:cs="Arial"/>
                <w:sz w:val="20"/>
                <w:lang w:eastAsia="sl-SI"/>
              </w:rPr>
              <w:t>Miha Podržaj, MVI</w:t>
            </w:r>
          </w:p>
        </w:tc>
      </w:tr>
      <w:tr w:rsidR="009B48A3" w:rsidRPr="00A4375E" w14:paraId="443ED1A8" w14:textId="77777777" w:rsidTr="00930CBD">
        <w:trPr>
          <w:trHeight w:val="30"/>
        </w:trPr>
        <w:tc>
          <w:tcPr>
            <w:tcW w:w="3650" w:type="dxa"/>
            <w:tcBorders>
              <w:right w:val="double" w:sz="12" w:space="0" w:color="auto"/>
            </w:tcBorders>
            <w:shd w:val="clear" w:color="auto" w:fill="FFFF99"/>
            <w:vAlign w:val="center"/>
          </w:tcPr>
          <w:p w14:paraId="09485C5D" w14:textId="77777777" w:rsidR="009B48A3" w:rsidRPr="00A4375E" w:rsidRDefault="009B48A3" w:rsidP="00930CBD">
            <w:pPr>
              <w:tabs>
                <w:tab w:val="center" w:pos="4703"/>
                <w:tab w:val="right" w:pos="9406"/>
              </w:tabs>
              <w:rPr>
                <w:rFonts w:cs="Arial"/>
                <w:b/>
                <w:sz w:val="20"/>
              </w:rPr>
            </w:pPr>
            <w:r w:rsidRPr="00A4375E">
              <w:rPr>
                <w:rFonts w:cs="Arial"/>
                <w:b/>
                <w:sz w:val="20"/>
              </w:rPr>
              <w:t>Preverjanje pogojev, upravičenost in skladnost vloge ter finančni pregled je uspešen</w:t>
            </w:r>
          </w:p>
        </w:tc>
        <w:tc>
          <w:tcPr>
            <w:tcW w:w="5422" w:type="dxa"/>
            <w:tcBorders>
              <w:top w:val="double" w:sz="12" w:space="0" w:color="auto"/>
              <w:left w:val="double" w:sz="12" w:space="0" w:color="auto"/>
              <w:bottom w:val="single" w:sz="4" w:space="0" w:color="auto"/>
              <w:right w:val="double" w:sz="12" w:space="0" w:color="auto"/>
            </w:tcBorders>
            <w:vAlign w:val="center"/>
          </w:tcPr>
          <w:p w14:paraId="380C2045" w14:textId="7FE0CC9A" w:rsidR="009B48A3" w:rsidRPr="00A4375E" w:rsidRDefault="006903BE" w:rsidP="00930CBD">
            <w:pPr>
              <w:ind w:left="23"/>
              <w:jc w:val="center"/>
              <w:rPr>
                <w:rFonts w:cs="Arial"/>
                <w:sz w:val="20"/>
              </w:rPr>
            </w:pPr>
            <w:sdt>
              <w:sdtPr>
                <w:rPr>
                  <w:rFonts w:eastAsia="MS Gothic" w:cs="Arial"/>
                  <w:sz w:val="19"/>
                  <w:szCs w:val="19"/>
                </w:rPr>
                <w:id w:val="-56595004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9B48A3" w:rsidRPr="00A4375E">
              <w:rPr>
                <w:rFonts w:cs="Arial"/>
                <w:sz w:val="20"/>
              </w:rPr>
              <w:t xml:space="preserve"> DA       </w:t>
            </w:r>
            <w:sdt>
              <w:sdtPr>
                <w:rPr>
                  <w:rFonts w:eastAsia="MS Gothic" w:cs="Arial"/>
                  <w:sz w:val="19"/>
                  <w:szCs w:val="19"/>
                </w:rPr>
                <w:id w:val="505867414"/>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cs="Arial"/>
                <w:sz w:val="20"/>
              </w:rPr>
              <w:t xml:space="preserve"> NE</w:t>
            </w:r>
          </w:p>
        </w:tc>
      </w:tr>
      <w:tr w:rsidR="009B48A3" w:rsidRPr="00A4375E" w14:paraId="6ECFB228" w14:textId="77777777" w:rsidTr="00C44B82">
        <w:trPr>
          <w:trHeight w:val="527"/>
        </w:trPr>
        <w:tc>
          <w:tcPr>
            <w:tcW w:w="3650" w:type="dxa"/>
            <w:tcBorders>
              <w:right w:val="double" w:sz="12" w:space="0" w:color="auto"/>
            </w:tcBorders>
            <w:shd w:val="clear" w:color="auto" w:fill="FFFF99"/>
            <w:vAlign w:val="center"/>
          </w:tcPr>
          <w:p w14:paraId="38FDE4A9" w14:textId="1807C963" w:rsidR="009B48A3" w:rsidRPr="00A4375E" w:rsidRDefault="009B48A3" w:rsidP="00930CBD">
            <w:pPr>
              <w:tabs>
                <w:tab w:val="center" w:pos="4703"/>
                <w:tab w:val="right" w:pos="9406"/>
              </w:tabs>
              <w:rPr>
                <w:rFonts w:cs="Arial"/>
                <w:b/>
                <w:sz w:val="20"/>
              </w:rPr>
            </w:pPr>
            <w:r w:rsidRPr="00A4375E">
              <w:rPr>
                <w:rFonts w:cs="Arial"/>
                <w:b/>
                <w:sz w:val="20"/>
              </w:rPr>
              <w:t xml:space="preserve">Ocenjevalci </w:t>
            </w:r>
          </w:p>
        </w:tc>
        <w:tc>
          <w:tcPr>
            <w:tcW w:w="5422" w:type="dxa"/>
            <w:tcBorders>
              <w:top w:val="single" w:sz="4" w:space="0" w:color="auto"/>
              <w:left w:val="double" w:sz="12" w:space="0" w:color="auto"/>
              <w:bottom w:val="double" w:sz="12" w:space="0" w:color="auto"/>
              <w:right w:val="double" w:sz="12" w:space="0" w:color="auto"/>
            </w:tcBorders>
            <w:vAlign w:val="center"/>
          </w:tcPr>
          <w:p w14:paraId="7F39FDEF" w14:textId="77777777" w:rsidR="009B48A3" w:rsidRPr="00A4375E" w:rsidRDefault="009B48A3" w:rsidP="00930CBD">
            <w:pPr>
              <w:ind w:left="23"/>
              <w:rPr>
                <w:rFonts w:cs="Arial"/>
                <w:color w:val="E7E6E6"/>
                <w:sz w:val="20"/>
              </w:rPr>
            </w:pPr>
          </w:p>
        </w:tc>
      </w:tr>
    </w:tbl>
    <w:p w14:paraId="66A218AA" w14:textId="77777777" w:rsidR="00104C7C" w:rsidRPr="00421809" w:rsidRDefault="00104C7C" w:rsidP="00AF6F81">
      <w:pPr>
        <w:pStyle w:val="Naslov2"/>
        <w:numPr>
          <w:ilvl w:val="1"/>
          <w:numId w:val="10"/>
        </w:numPr>
        <w:rPr>
          <w:i w:val="0"/>
          <w:sz w:val="22"/>
          <w:szCs w:val="22"/>
        </w:rPr>
      </w:pPr>
      <w:bookmarkStart w:id="8" w:name="_Toc147829269"/>
      <w:r w:rsidRPr="00421809">
        <w:rPr>
          <w:i w:val="0"/>
          <w:sz w:val="22"/>
          <w:szCs w:val="22"/>
        </w:rPr>
        <w:t>OCENJEVANJE PROJEKTA</w:t>
      </w:r>
      <w:bookmarkEnd w:id="8"/>
      <w:r w:rsidRPr="00421809">
        <w:rPr>
          <w:i w:val="0"/>
          <w:sz w:val="22"/>
          <w:szCs w:val="22"/>
        </w:rPr>
        <w:t xml:space="preserve"> </w:t>
      </w:r>
    </w:p>
    <w:p w14:paraId="73992418" w14:textId="77777777" w:rsidR="00104C7C" w:rsidRPr="002549B7" w:rsidRDefault="00104C7C" w:rsidP="00104C7C">
      <w:pPr>
        <w:rPr>
          <w:rFonts w:cs="Arial"/>
        </w:rPr>
      </w:pPr>
    </w:p>
    <w:tbl>
      <w:tblPr>
        <w:tblW w:w="9072" w:type="dxa"/>
        <w:tblInd w:w="108" w:type="dxa"/>
        <w:tblLook w:val="01E0" w:firstRow="1" w:lastRow="1" w:firstColumn="1" w:lastColumn="1" w:noHBand="0" w:noVBand="0"/>
      </w:tblPr>
      <w:tblGrid>
        <w:gridCol w:w="3650"/>
        <w:gridCol w:w="362"/>
        <w:gridCol w:w="1722"/>
        <w:gridCol w:w="362"/>
        <w:gridCol w:w="1574"/>
        <w:gridCol w:w="362"/>
        <w:gridCol w:w="1040"/>
      </w:tblGrid>
      <w:tr w:rsidR="00104C7C" w:rsidRPr="00A4375E" w14:paraId="06FE7CCC" w14:textId="77777777" w:rsidTr="00930CBD">
        <w:trPr>
          <w:trHeight w:val="20"/>
        </w:trPr>
        <w:tc>
          <w:tcPr>
            <w:tcW w:w="3650" w:type="dxa"/>
            <w:tcBorders>
              <w:right w:val="double" w:sz="12" w:space="0" w:color="auto"/>
            </w:tcBorders>
            <w:shd w:val="clear" w:color="auto" w:fill="FFFF99"/>
            <w:vAlign w:val="center"/>
          </w:tcPr>
          <w:p w14:paraId="550AB3F7" w14:textId="77777777" w:rsidR="00104C7C" w:rsidRPr="00A4375E" w:rsidRDefault="00104C7C" w:rsidP="00930CBD">
            <w:pPr>
              <w:tabs>
                <w:tab w:val="center" w:pos="4703"/>
                <w:tab w:val="right" w:pos="9406"/>
              </w:tabs>
              <w:rPr>
                <w:rFonts w:cs="Arial"/>
                <w:b/>
                <w:sz w:val="20"/>
              </w:rPr>
            </w:pPr>
            <w:r w:rsidRPr="00A4375E">
              <w:rPr>
                <w:rFonts w:cs="Arial"/>
                <w:b/>
                <w:sz w:val="20"/>
              </w:rPr>
              <w:t>ČLANI KOMISIJE ZA IZVEDBO POSTOPKA JAVNEGA RAZPISA</w:t>
            </w:r>
          </w:p>
        </w:tc>
        <w:tc>
          <w:tcPr>
            <w:tcW w:w="5422" w:type="dxa"/>
            <w:gridSpan w:val="6"/>
            <w:tcBorders>
              <w:top w:val="double" w:sz="12" w:space="0" w:color="auto"/>
              <w:left w:val="double" w:sz="12" w:space="0" w:color="auto"/>
              <w:bottom w:val="double" w:sz="12" w:space="0" w:color="auto"/>
              <w:right w:val="double" w:sz="12" w:space="0" w:color="auto"/>
            </w:tcBorders>
            <w:vAlign w:val="center"/>
          </w:tcPr>
          <w:p w14:paraId="09A2DFE1" w14:textId="77777777" w:rsidR="00C52AA3" w:rsidRDefault="00C52AA3" w:rsidP="00C52AA3">
            <w:pPr>
              <w:pStyle w:val="Odstavekseznama"/>
              <w:numPr>
                <w:ilvl w:val="0"/>
                <w:numId w:val="33"/>
              </w:numPr>
              <w:autoSpaceDE w:val="0"/>
              <w:autoSpaceDN w:val="0"/>
              <w:adjustRightInd w:val="0"/>
              <w:jc w:val="both"/>
              <w:rPr>
                <w:rFonts w:ascii="Arial" w:hAnsi="Arial" w:cs="Arial"/>
                <w:sz w:val="20"/>
                <w:lang w:eastAsia="sl-SI"/>
              </w:rPr>
            </w:pPr>
            <w:r>
              <w:rPr>
                <w:rFonts w:ascii="Arial" w:hAnsi="Arial" w:cs="Arial"/>
                <w:sz w:val="20"/>
                <w:lang w:eastAsia="sl-SI"/>
              </w:rPr>
              <w:t>Slađana Zemljak, MVI (predsednica komisije)</w:t>
            </w:r>
          </w:p>
          <w:p w14:paraId="487365BF" w14:textId="2E6B1AA9" w:rsidR="00C52AA3" w:rsidRDefault="00186B35" w:rsidP="00C52AA3">
            <w:pPr>
              <w:pStyle w:val="Odstavekseznama"/>
              <w:numPr>
                <w:ilvl w:val="0"/>
                <w:numId w:val="33"/>
              </w:numPr>
              <w:autoSpaceDE w:val="0"/>
              <w:autoSpaceDN w:val="0"/>
              <w:adjustRightInd w:val="0"/>
              <w:jc w:val="both"/>
              <w:rPr>
                <w:rFonts w:ascii="Arial" w:hAnsi="Arial" w:cs="Arial"/>
                <w:sz w:val="20"/>
                <w:lang w:eastAsia="sl-SI"/>
              </w:rPr>
            </w:pPr>
            <w:bookmarkStart w:id="9" w:name="_Hlk144900627"/>
            <w:r w:rsidRPr="0077463F">
              <w:rPr>
                <w:rFonts w:ascii="Arial" w:hAnsi="Arial" w:cs="Arial"/>
                <w:sz w:val="20"/>
                <w:lang w:eastAsia="sl-SI"/>
              </w:rPr>
              <w:t>Lidija Fischinger</w:t>
            </w:r>
            <w:bookmarkEnd w:id="9"/>
            <w:r w:rsidR="00C52AA3">
              <w:rPr>
                <w:rFonts w:ascii="Arial" w:hAnsi="Arial" w:cs="Arial"/>
                <w:sz w:val="20"/>
                <w:lang w:eastAsia="sl-SI"/>
              </w:rPr>
              <w:t>, MVI (n</w:t>
            </w:r>
            <w:r w:rsidR="00C52AA3" w:rsidRPr="00C52AA3">
              <w:rPr>
                <w:rFonts w:ascii="Arial" w:hAnsi="Arial" w:cs="Arial"/>
                <w:sz w:val="20"/>
                <w:lang w:eastAsia="sl-SI"/>
              </w:rPr>
              <w:t>amestni</w:t>
            </w:r>
            <w:r w:rsidR="00C52AA3">
              <w:rPr>
                <w:rFonts w:ascii="Arial" w:hAnsi="Arial" w:cs="Arial"/>
                <w:sz w:val="20"/>
                <w:lang w:eastAsia="sl-SI"/>
              </w:rPr>
              <w:t>ca</w:t>
            </w:r>
            <w:r w:rsidR="00C52AA3" w:rsidRPr="00C52AA3">
              <w:rPr>
                <w:rFonts w:ascii="Arial" w:hAnsi="Arial" w:cs="Arial"/>
                <w:sz w:val="20"/>
                <w:lang w:eastAsia="sl-SI"/>
              </w:rPr>
              <w:t xml:space="preserve"> predsedni</w:t>
            </w:r>
            <w:r w:rsidR="00C52AA3">
              <w:rPr>
                <w:rFonts w:ascii="Arial" w:hAnsi="Arial" w:cs="Arial"/>
                <w:sz w:val="20"/>
                <w:lang w:eastAsia="sl-SI"/>
              </w:rPr>
              <w:t>ce</w:t>
            </w:r>
            <w:r w:rsidR="00C52AA3" w:rsidRPr="00C52AA3">
              <w:rPr>
                <w:rFonts w:ascii="Arial" w:hAnsi="Arial" w:cs="Arial"/>
                <w:sz w:val="20"/>
                <w:lang w:eastAsia="sl-SI"/>
              </w:rPr>
              <w:t xml:space="preserve"> komisije in član komisije</w:t>
            </w:r>
            <w:r w:rsidR="00714A9E">
              <w:rPr>
                <w:rFonts w:ascii="Arial" w:hAnsi="Arial" w:cs="Arial"/>
                <w:sz w:val="20"/>
                <w:lang w:eastAsia="sl-SI"/>
              </w:rPr>
              <w:t>)</w:t>
            </w:r>
          </w:p>
          <w:p w14:paraId="0E133445" w14:textId="7E67A008" w:rsidR="00C52AA3" w:rsidRPr="0077463F" w:rsidRDefault="00186B35" w:rsidP="00C52AA3">
            <w:pPr>
              <w:pStyle w:val="Odstavekseznama"/>
              <w:numPr>
                <w:ilvl w:val="0"/>
                <w:numId w:val="33"/>
              </w:numPr>
              <w:autoSpaceDE w:val="0"/>
              <w:autoSpaceDN w:val="0"/>
              <w:adjustRightInd w:val="0"/>
              <w:rPr>
                <w:rFonts w:ascii="Arial" w:hAnsi="Arial" w:cs="Arial"/>
                <w:sz w:val="20"/>
                <w:lang w:eastAsia="sl-SI"/>
              </w:rPr>
            </w:pPr>
            <w:r>
              <w:rPr>
                <w:rFonts w:ascii="Arial" w:hAnsi="Arial" w:cs="Arial"/>
                <w:sz w:val="20"/>
                <w:lang w:eastAsia="sl-SI"/>
              </w:rPr>
              <w:t>Maja Accetto Celarc</w:t>
            </w:r>
            <w:r w:rsidR="00C52AA3" w:rsidRPr="0077463F">
              <w:rPr>
                <w:rFonts w:ascii="Arial" w:hAnsi="Arial" w:cs="Arial"/>
                <w:sz w:val="20"/>
                <w:lang w:eastAsia="sl-SI"/>
              </w:rPr>
              <w:t>, MVI</w:t>
            </w:r>
          </w:p>
          <w:p w14:paraId="11C8F36A" w14:textId="77777777" w:rsidR="00C52AA3" w:rsidRPr="0077463F" w:rsidRDefault="00C52AA3" w:rsidP="00C52AA3">
            <w:pPr>
              <w:pStyle w:val="Odstavekseznama"/>
              <w:numPr>
                <w:ilvl w:val="0"/>
                <w:numId w:val="33"/>
              </w:numPr>
              <w:autoSpaceDE w:val="0"/>
              <w:autoSpaceDN w:val="0"/>
              <w:adjustRightInd w:val="0"/>
              <w:rPr>
                <w:rFonts w:ascii="Arial" w:hAnsi="Arial" w:cs="Arial"/>
                <w:sz w:val="20"/>
                <w:lang w:eastAsia="sl-SI"/>
              </w:rPr>
            </w:pPr>
            <w:r w:rsidRPr="0077463F">
              <w:rPr>
                <w:rFonts w:ascii="Arial" w:hAnsi="Arial" w:cs="Arial"/>
                <w:sz w:val="20"/>
                <w:lang w:eastAsia="sl-SI"/>
              </w:rPr>
              <w:t>Simona Vlaj Perko, MVI</w:t>
            </w:r>
          </w:p>
          <w:p w14:paraId="652EF3C3" w14:textId="77777777" w:rsidR="00C52AA3" w:rsidRPr="0077463F" w:rsidRDefault="00C52AA3" w:rsidP="00C52AA3">
            <w:pPr>
              <w:pStyle w:val="Odstavekseznama"/>
              <w:numPr>
                <w:ilvl w:val="0"/>
                <w:numId w:val="33"/>
              </w:numPr>
              <w:autoSpaceDE w:val="0"/>
              <w:autoSpaceDN w:val="0"/>
              <w:adjustRightInd w:val="0"/>
              <w:rPr>
                <w:rFonts w:ascii="Arial" w:hAnsi="Arial" w:cs="Arial"/>
                <w:sz w:val="20"/>
                <w:lang w:eastAsia="sl-SI"/>
              </w:rPr>
            </w:pPr>
            <w:r w:rsidRPr="0077463F">
              <w:rPr>
                <w:rFonts w:ascii="Arial" w:hAnsi="Arial" w:cs="Arial"/>
                <w:sz w:val="20"/>
                <w:lang w:eastAsia="sl-SI"/>
              </w:rPr>
              <w:t>Mateja Peterca, MVI</w:t>
            </w:r>
          </w:p>
          <w:p w14:paraId="7FD0C40F" w14:textId="554A59E7" w:rsidR="00104C7C" w:rsidRPr="00A4375E" w:rsidRDefault="00C52AA3" w:rsidP="00C52AA3">
            <w:pPr>
              <w:pStyle w:val="Odstavekseznama"/>
              <w:numPr>
                <w:ilvl w:val="0"/>
                <w:numId w:val="34"/>
              </w:numPr>
              <w:autoSpaceDE w:val="0"/>
              <w:autoSpaceDN w:val="0"/>
              <w:adjustRightInd w:val="0"/>
              <w:rPr>
                <w:rFonts w:cs="Arial"/>
                <w:color w:val="0000FF"/>
                <w:sz w:val="20"/>
                <w:u w:val="single"/>
              </w:rPr>
            </w:pPr>
            <w:r w:rsidRPr="0077463F">
              <w:rPr>
                <w:rFonts w:ascii="Arial" w:hAnsi="Arial" w:cs="Arial"/>
                <w:sz w:val="20"/>
                <w:lang w:eastAsia="sl-SI"/>
              </w:rPr>
              <w:t>Miha Podržaj, MVI</w:t>
            </w:r>
          </w:p>
        </w:tc>
      </w:tr>
      <w:tr w:rsidR="00104C7C" w:rsidRPr="00A4375E" w14:paraId="3DBA64B7" w14:textId="77777777" w:rsidTr="00930CBD">
        <w:trPr>
          <w:cantSplit/>
          <w:trHeight w:val="459"/>
        </w:trPr>
        <w:tc>
          <w:tcPr>
            <w:tcW w:w="3650" w:type="dxa"/>
            <w:vMerge w:val="restart"/>
            <w:tcBorders>
              <w:right w:val="double" w:sz="12" w:space="0" w:color="auto"/>
            </w:tcBorders>
            <w:shd w:val="clear" w:color="auto" w:fill="FFFF99"/>
            <w:vAlign w:val="center"/>
          </w:tcPr>
          <w:p w14:paraId="6C064FA2" w14:textId="77777777" w:rsidR="00104C7C" w:rsidRPr="00A4375E" w:rsidRDefault="00104C7C" w:rsidP="00930CBD">
            <w:pPr>
              <w:tabs>
                <w:tab w:val="center" w:pos="4703"/>
                <w:tab w:val="right" w:pos="9406"/>
              </w:tabs>
              <w:rPr>
                <w:rFonts w:cs="Arial"/>
                <w:b/>
                <w:sz w:val="20"/>
              </w:rPr>
            </w:pPr>
            <w:r w:rsidRPr="00A4375E">
              <w:rPr>
                <w:rFonts w:cs="Arial"/>
                <w:b/>
                <w:sz w:val="20"/>
              </w:rPr>
              <w:t>Ocenjevalci (člani komisije za ocenjevanje vlog javnega razpisa)</w:t>
            </w:r>
          </w:p>
        </w:tc>
        <w:tc>
          <w:tcPr>
            <w:tcW w:w="2084" w:type="dxa"/>
            <w:gridSpan w:val="2"/>
            <w:tcBorders>
              <w:top w:val="double" w:sz="12" w:space="0" w:color="auto"/>
              <w:left w:val="double" w:sz="12" w:space="0" w:color="auto"/>
              <w:right w:val="single" w:sz="4" w:space="0" w:color="auto"/>
            </w:tcBorders>
            <w:vAlign w:val="center"/>
          </w:tcPr>
          <w:p w14:paraId="4929FC87" w14:textId="77777777" w:rsidR="00104C7C" w:rsidRPr="00A4375E" w:rsidRDefault="00104C7C" w:rsidP="00930CBD">
            <w:pPr>
              <w:ind w:left="23"/>
              <w:rPr>
                <w:rFonts w:cs="Arial"/>
                <w:sz w:val="20"/>
              </w:rPr>
            </w:pPr>
          </w:p>
        </w:tc>
        <w:tc>
          <w:tcPr>
            <w:tcW w:w="1936" w:type="dxa"/>
            <w:gridSpan w:val="2"/>
            <w:tcBorders>
              <w:top w:val="double" w:sz="12" w:space="0" w:color="auto"/>
              <w:left w:val="single" w:sz="4" w:space="0" w:color="auto"/>
              <w:right w:val="single" w:sz="4" w:space="0" w:color="auto"/>
            </w:tcBorders>
            <w:vAlign w:val="center"/>
          </w:tcPr>
          <w:p w14:paraId="6AC9987D" w14:textId="77777777" w:rsidR="00104C7C" w:rsidRPr="00A4375E" w:rsidRDefault="00104C7C" w:rsidP="00930CBD">
            <w:pPr>
              <w:ind w:left="23"/>
              <w:rPr>
                <w:rFonts w:cs="Arial"/>
                <w:sz w:val="20"/>
              </w:rPr>
            </w:pPr>
          </w:p>
        </w:tc>
        <w:tc>
          <w:tcPr>
            <w:tcW w:w="1402" w:type="dxa"/>
            <w:gridSpan w:val="2"/>
            <w:tcBorders>
              <w:top w:val="double" w:sz="12" w:space="0" w:color="auto"/>
              <w:left w:val="single" w:sz="4" w:space="0" w:color="auto"/>
              <w:right w:val="double" w:sz="12" w:space="0" w:color="auto"/>
            </w:tcBorders>
            <w:vAlign w:val="center"/>
          </w:tcPr>
          <w:p w14:paraId="52EBDE42" w14:textId="77777777" w:rsidR="00104C7C" w:rsidRPr="00A4375E" w:rsidRDefault="00104C7C" w:rsidP="00930CBD">
            <w:pPr>
              <w:ind w:left="23"/>
              <w:rPr>
                <w:rFonts w:cs="Arial"/>
                <w:sz w:val="20"/>
              </w:rPr>
            </w:pPr>
          </w:p>
        </w:tc>
      </w:tr>
      <w:tr w:rsidR="00104C7C" w:rsidRPr="00A4375E" w14:paraId="2B7FA871" w14:textId="77777777" w:rsidTr="00930CBD">
        <w:trPr>
          <w:cantSplit/>
          <w:trHeight w:val="20"/>
        </w:trPr>
        <w:tc>
          <w:tcPr>
            <w:tcW w:w="3650" w:type="dxa"/>
            <w:vMerge/>
            <w:tcBorders>
              <w:right w:val="double" w:sz="12" w:space="0" w:color="auto"/>
            </w:tcBorders>
            <w:shd w:val="clear" w:color="auto" w:fill="E0E0E0"/>
            <w:vAlign w:val="center"/>
          </w:tcPr>
          <w:p w14:paraId="32B6990C" w14:textId="77777777" w:rsidR="00104C7C" w:rsidRPr="00A4375E" w:rsidRDefault="00104C7C" w:rsidP="00930CBD">
            <w:pPr>
              <w:tabs>
                <w:tab w:val="center" w:pos="4703"/>
                <w:tab w:val="right" w:pos="9406"/>
              </w:tabs>
              <w:rPr>
                <w:rFonts w:cs="Arial"/>
                <w:b/>
                <w:sz w:val="20"/>
              </w:rPr>
            </w:pPr>
          </w:p>
        </w:tc>
        <w:tc>
          <w:tcPr>
            <w:tcW w:w="362" w:type="dxa"/>
            <w:tcBorders>
              <w:top w:val="single" w:sz="4" w:space="0" w:color="auto"/>
              <w:left w:val="double" w:sz="12" w:space="0" w:color="auto"/>
              <w:bottom w:val="single" w:sz="4" w:space="0" w:color="auto"/>
              <w:right w:val="single" w:sz="4" w:space="0" w:color="auto"/>
            </w:tcBorders>
            <w:vAlign w:val="center"/>
          </w:tcPr>
          <w:p w14:paraId="221A2FA9" w14:textId="77777777" w:rsidR="00104C7C" w:rsidRPr="00A4375E" w:rsidRDefault="00104C7C" w:rsidP="00930CBD">
            <w:pPr>
              <w:ind w:left="23"/>
              <w:rPr>
                <w:rFonts w:cs="Arial"/>
                <w:sz w:val="20"/>
              </w:rPr>
            </w:pPr>
            <w:r w:rsidRPr="00A4375E">
              <w:rPr>
                <w:rFonts w:cs="Arial"/>
                <w:sz w:val="20"/>
              </w:rPr>
              <w:t>1</w:t>
            </w:r>
          </w:p>
        </w:tc>
        <w:tc>
          <w:tcPr>
            <w:tcW w:w="1722" w:type="dxa"/>
            <w:tcBorders>
              <w:left w:val="single" w:sz="4" w:space="0" w:color="auto"/>
              <w:bottom w:val="single" w:sz="4" w:space="0" w:color="auto"/>
              <w:right w:val="single" w:sz="4" w:space="0" w:color="auto"/>
            </w:tcBorders>
            <w:vAlign w:val="center"/>
          </w:tcPr>
          <w:p w14:paraId="61A3391D" w14:textId="77777777" w:rsidR="00104C7C" w:rsidRPr="00A4375E" w:rsidRDefault="00104C7C" w:rsidP="00930CBD">
            <w:pPr>
              <w:ind w:left="23"/>
              <w:rPr>
                <w:rFonts w:cs="Arial"/>
                <w:sz w:val="20"/>
              </w:rPr>
            </w:pPr>
          </w:p>
        </w:tc>
        <w:tc>
          <w:tcPr>
            <w:tcW w:w="362" w:type="dxa"/>
            <w:tcBorders>
              <w:top w:val="single" w:sz="4" w:space="0" w:color="auto"/>
              <w:left w:val="single" w:sz="4" w:space="0" w:color="auto"/>
              <w:bottom w:val="single" w:sz="4" w:space="0" w:color="auto"/>
              <w:right w:val="single" w:sz="4" w:space="0" w:color="auto"/>
            </w:tcBorders>
            <w:vAlign w:val="center"/>
          </w:tcPr>
          <w:p w14:paraId="4DD2FBC1" w14:textId="77777777" w:rsidR="00104C7C" w:rsidRPr="00A4375E" w:rsidRDefault="00104C7C" w:rsidP="00930CBD">
            <w:pPr>
              <w:ind w:left="23"/>
              <w:rPr>
                <w:rFonts w:cs="Arial"/>
                <w:sz w:val="20"/>
              </w:rPr>
            </w:pPr>
            <w:r w:rsidRPr="00A4375E">
              <w:rPr>
                <w:rFonts w:cs="Arial"/>
                <w:sz w:val="20"/>
              </w:rPr>
              <w:t>2</w:t>
            </w:r>
          </w:p>
        </w:tc>
        <w:tc>
          <w:tcPr>
            <w:tcW w:w="1574" w:type="dxa"/>
            <w:tcBorders>
              <w:left w:val="single" w:sz="4" w:space="0" w:color="auto"/>
              <w:bottom w:val="single" w:sz="4" w:space="0" w:color="auto"/>
              <w:right w:val="single" w:sz="4" w:space="0" w:color="auto"/>
            </w:tcBorders>
            <w:vAlign w:val="center"/>
          </w:tcPr>
          <w:p w14:paraId="3210FC5F" w14:textId="77777777" w:rsidR="00104C7C" w:rsidRPr="00A4375E" w:rsidRDefault="00104C7C" w:rsidP="00930CBD">
            <w:pPr>
              <w:ind w:left="23"/>
              <w:rPr>
                <w:rFonts w:cs="Arial"/>
                <w:sz w:val="20"/>
              </w:rPr>
            </w:pPr>
          </w:p>
        </w:tc>
        <w:tc>
          <w:tcPr>
            <w:tcW w:w="362" w:type="dxa"/>
            <w:tcBorders>
              <w:top w:val="single" w:sz="4" w:space="0" w:color="auto"/>
              <w:left w:val="single" w:sz="4" w:space="0" w:color="auto"/>
              <w:bottom w:val="single" w:sz="4" w:space="0" w:color="auto"/>
              <w:right w:val="single" w:sz="4" w:space="0" w:color="auto"/>
            </w:tcBorders>
            <w:vAlign w:val="center"/>
          </w:tcPr>
          <w:p w14:paraId="50AE9982" w14:textId="77777777" w:rsidR="00104C7C" w:rsidRPr="00A4375E" w:rsidRDefault="00104C7C" w:rsidP="00930CBD">
            <w:pPr>
              <w:ind w:left="23"/>
              <w:rPr>
                <w:rFonts w:cs="Arial"/>
                <w:sz w:val="20"/>
              </w:rPr>
            </w:pPr>
            <w:r w:rsidRPr="00A4375E">
              <w:rPr>
                <w:rFonts w:cs="Arial"/>
                <w:sz w:val="20"/>
              </w:rPr>
              <w:t>3</w:t>
            </w:r>
          </w:p>
        </w:tc>
        <w:tc>
          <w:tcPr>
            <w:tcW w:w="1040" w:type="dxa"/>
            <w:tcBorders>
              <w:left w:val="single" w:sz="4" w:space="0" w:color="auto"/>
              <w:bottom w:val="single" w:sz="4" w:space="0" w:color="auto"/>
              <w:right w:val="double" w:sz="12" w:space="0" w:color="auto"/>
            </w:tcBorders>
            <w:vAlign w:val="center"/>
          </w:tcPr>
          <w:p w14:paraId="5543F7A0" w14:textId="77777777" w:rsidR="00104C7C" w:rsidRPr="00A4375E" w:rsidRDefault="00104C7C" w:rsidP="00930CBD">
            <w:pPr>
              <w:ind w:left="23"/>
              <w:rPr>
                <w:rFonts w:cs="Arial"/>
                <w:sz w:val="20"/>
              </w:rPr>
            </w:pPr>
          </w:p>
        </w:tc>
      </w:tr>
      <w:tr w:rsidR="00104C7C" w:rsidRPr="00A4375E" w14:paraId="5A238FDC" w14:textId="77777777" w:rsidTr="00930CBD">
        <w:trPr>
          <w:trHeight w:val="30"/>
        </w:trPr>
        <w:tc>
          <w:tcPr>
            <w:tcW w:w="3650" w:type="dxa"/>
            <w:tcBorders>
              <w:right w:val="double" w:sz="12" w:space="0" w:color="auto"/>
            </w:tcBorders>
            <w:shd w:val="clear" w:color="auto" w:fill="FFFF99"/>
            <w:vAlign w:val="center"/>
          </w:tcPr>
          <w:p w14:paraId="5B6DBF6E" w14:textId="77777777" w:rsidR="00104C7C" w:rsidRPr="00A4375E" w:rsidRDefault="00104C7C" w:rsidP="00930CBD">
            <w:pPr>
              <w:tabs>
                <w:tab w:val="center" w:pos="4703"/>
                <w:tab w:val="right" w:pos="9406"/>
              </w:tabs>
              <w:rPr>
                <w:rFonts w:cs="Arial"/>
                <w:b/>
                <w:sz w:val="20"/>
              </w:rPr>
            </w:pPr>
            <w:r w:rsidRPr="00A4375E">
              <w:rPr>
                <w:rFonts w:cs="Arial"/>
                <w:b/>
                <w:sz w:val="20"/>
              </w:rPr>
              <w:t>Rezultat ocenjevanja po merilih (točke)</w:t>
            </w:r>
          </w:p>
        </w:tc>
        <w:tc>
          <w:tcPr>
            <w:tcW w:w="2084" w:type="dxa"/>
            <w:gridSpan w:val="2"/>
            <w:tcBorders>
              <w:top w:val="single" w:sz="4" w:space="0" w:color="auto"/>
              <w:left w:val="double" w:sz="12" w:space="0" w:color="auto"/>
              <w:bottom w:val="double" w:sz="12" w:space="0" w:color="auto"/>
              <w:right w:val="single" w:sz="4" w:space="0" w:color="auto"/>
            </w:tcBorders>
            <w:vAlign w:val="center"/>
          </w:tcPr>
          <w:p w14:paraId="1C55CAA3" w14:textId="77777777" w:rsidR="00104C7C" w:rsidRPr="00A4375E" w:rsidRDefault="00104C7C" w:rsidP="00930CBD">
            <w:pPr>
              <w:ind w:left="23"/>
              <w:rPr>
                <w:rFonts w:cs="Arial"/>
                <w:sz w:val="20"/>
              </w:rPr>
            </w:pPr>
          </w:p>
        </w:tc>
        <w:tc>
          <w:tcPr>
            <w:tcW w:w="1936" w:type="dxa"/>
            <w:gridSpan w:val="2"/>
            <w:tcBorders>
              <w:top w:val="single" w:sz="4" w:space="0" w:color="auto"/>
              <w:left w:val="single" w:sz="4" w:space="0" w:color="auto"/>
              <w:bottom w:val="double" w:sz="12" w:space="0" w:color="auto"/>
              <w:right w:val="single" w:sz="4" w:space="0" w:color="auto"/>
            </w:tcBorders>
            <w:vAlign w:val="center"/>
          </w:tcPr>
          <w:p w14:paraId="224B835E" w14:textId="77777777" w:rsidR="00104C7C" w:rsidRPr="00A4375E" w:rsidRDefault="00104C7C" w:rsidP="00930CBD">
            <w:pPr>
              <w:ind w:left="23"/>
              <w:rPr>
                <w:rFonts w:cs="Arial"/>
                <w:sz w:val="20"/>
              </w:rPr>
            </w:pPr>
          </w:p>
        </w:tc>
        <w:tc>
          <w:tcPr>
            <w:tcW w:w="1402" w:type="dxa"/>
            <w:gridSpan w:val="2"/>
            <w:tcBorders>
              <w:top w:val="single" w:sz="4" w:space="0" w:color="auto"/>
              <w:left w:val="single" w:sz="4" w:space="0" w:color="auto"/>
              <w:bottom w:val="double" w:sz="12" w:space="0" w:color="auto"/>
              <w:right w:val="double" w:sz="12" w:space="0" w:color="auto"/>
            </w:tcBorders>
            <w:vAlign w:val="center"/>
          </w:tcPr>
          <w:p w14:paraId="45FB70CF" w14:textId="77777777" w:rsidR="00104C7C" w:rsidRPr="00A4375E" w:rsidRDefault="00104C7C" w:rsidP="00930CBD">
            <w:pPr>
              <w:ind w:left="23"/>
              <w:rPr>
                <w:rFonts w:cs="Arial"/>
                <w:sz w:val="20"/>
              </w:rPr>
            </w:pPr>
          </w:p>
        </w:tc>
      </w:tr>
      <w:tr w:rsidR="00104C7C" w:rsidRPr="00A4375E" w14:paraId="62244906" w14:textId="77777777" w:rsidTr="00930CBD">
        <w:trPr>
          <w:trHeight w:val="226"/>
        </w:trPr>
        <w:tc>
          <w:tcPr>
            <w:tcW w:w="3650" w:type="dxa"/>
            <w:tcBorders>
              <w:right w:val="double" w:sz="12" w:space="0" w:color="auto"/>
            </w:tcBorders>
            <w:shd w:val="clear" w:color="auto" w:fill="FFFF99"/>
            <w:vAlign w:val="center"/>
          </w:tcPr>
          <w:p w14:paraId="2152E2E2" w14:textId="77777777" w:rsidR="00104C7C" w:rsidRPr="00A4375E" w:rsidRDefault="00104C7C" w:rsidP="00930CBD">
            <w:pPr>
              <w:tabs>
                <w:tab w:val="center" w:pos="4703"/>
                <w:tab w:val="right" w:pos="9406"/>
              </w:tabs>
              <w:rPr>
                <w:rFonts w:cs="Arial"/>
                <w:b/>
                <w:sz w:val="20"/>
              </w:rPr>
            </w:pPr>
            <w:r w:rsidRPr="00A4375E">
              <w:rPr>
                <w:rFonts w:cs="Arial"/>
                <w:b/>
                <w:sz w:val="20"/>
              </w:rPr>
              <w:t>Skupaj rezultat ocenjevanja (točke)</w:t>
            </w:r>
          </w:p>
        </w:tc>
        <w:tc>
          <w:tcPr>
            <w:tcW w:w="5422" w:type="dxa"/>
            <w:gridSpan w:val="6"/>
            <w:tcBorders>
              <w:top w:val="double" w:sz="12" w:space="0" w:color="auto"/>
              <w:left w:val="double" w:sz="12" w:space="0" w:color="auto"/>
              <w:bottom w:val="double" w:sz="12" w:space="0" w:color="auto"/>
              <w:right w:val="double" w:sz="12" w:space="0" w:color="auto"/>
            </w:tcBorders>
            <w:vAlign w:val="center"/>
          </w:tcPr>
          <w:p w14:paraId="03D6CA87" w14:textId="1736B82B" w:rsidR="00104C7C" w:rsidRPr="00A46758" w:rsidRDefault="008864A4" w:rsidP="0031094B">
            <w:pPr>
              <w:ind w:left="23"/>
              <w:jc w:val="both"/>
              <w:rPr>
                <w:rFonts w:cs="Arial"/>
                <w:color w:val="808080"/>
                <w:sz w:val="20"/>
              </w:rPr>
            </w:pPr>
            <w:r w:rsidRPr="008864A4">
              <w:rPr>
                <w:rFonts w:cs="Arial"/>
                <w:color w:val="808080"/>
                <w:sz w:val="20"/>
              </w:rPr>
              <w:t>(x1+x2)/2 ali v primeru če se bosta oceni razlikovali za 20 % ali več, bo vlogo ocenil še tretji ocenjevalec komisije. Ocena se bo oblikovala na podlagi povprečja najbližjih dveh ocen</w:t>
            </w:r>
            <w:r>
              <w:rPr>
                <w:rFonts w:cs="Arial"/>
                <w:color w:val="808080"/>
                <w:sz w:val="20"/>
              </w:rPr>
              <w:t>.</w:t>
            </w:r>
          </w:p>
        </w:tc>
      </w:tr>
    </w:tbl>
    <w:p w14:paraId="6F9A61EB" w14:textId="77777777" w:rsidR="00A4375E" w:rsidRDefault="00A4375E" w:rsidP="00AF6F81">
      <w:pPr>
        <w:pStyle w:val="Naslov2"/>
        <w:numPr>
          <w:ilvl w:val="1"/>
          <w:numId w:val="10"/>
        </w:numPr>
        <w:rPr>
          <w:b w:val="0"/>
          <w:sz w:val="22"/>
        </w:rPr>
      </w:pPr>
      <w:r>
        <w:br w:type="page"/>
      </w:r>
      <w:r w:rsidR="004C6813" w:rsidRPr="00421809">
        <w:rPr>
          <w:i w:val="0"/>
          <w:sz w:val="22"/>
          <w:szCs w:val="22"/>
        </w:rPr>
        <w:lastRenderedPageBreak/>
        <w:t xml:space="preserve"> </w:t>
      </w:r>
      <w:bookmarkStart w:id="10" w:name="_Toc147829270"/>
      <w:r w:rsidR="004C6813" w:rsidRPr="00421809">
        <w:rPr>
          <w:i w:val="0"/>
          <w:sz w:val="22"/>
          <w:szCs w:val="22"/>
        </w:rPr>
        <w:t>KONČNI REZULTATI</w:t>
      </w:r>
      <w:bookmarkEnd w:id="10"/>
    </w:p>
    <w:p w14:paraId="10AB6D62" w14:textId="77777777" w:rsidR="00A4375E" w:rsidRPr="00A4375E" w:rsidRDefault="00A4375E" w:rsidP="00A4375E">
      <w:pPr>
        <w:ind w:firstLine="708"/>
        <w:rPr>
          <w:rFonts w:cs="Arial"/>
          <w:b/>
          <w:sz w:val="22"/>
        </w:rPr>
      </w:pPr>
    </w:p>
    <w:p w14:paraId="1B900991" w14:textId="37C52340" w:rsidR="004C6813" w:rsidRDefault="00104C7C">
      <w:pPr>
        <w:rPr>
          <w:rFonts w:cs="Arial"/>
          <w:i/>
          <w:sz w:val="22"/>
        </w:rPr>
      </w:pPr>
      <w:r w:rsidRPr="00A4375E">
        <w:rPr>
          <w:rFonts w:cs="Arial"/>
          <w:i/>
          <w:sz w:val="22"/>
        </w:rPr>
        <w:t>V</w:t>
      </w:r>
      <w:r w:rsidR="004C6813" w:rsidRPr="00A4375E">
        <w:rPr>
          <w:rFonts w:cs="Arial"/>
          <w:i/>
          <w:sz w:val="22"/>
        </w:rPr>
        <w:t>pisuje/preverja</w:t>
      </w:r>
      <w:r w:rsidR="0081706C" w:rsidRPr="00A4375E">
        <w:rPr>
          <w:rFonts w:cs="Arial"/>
          <w:i/>
          <w:sz w:val="22"/>
        </w:rPr>
        <w:t>:</w:t>
      </w:r>
      <w:r w:rsidR="004C6813" w:rsidRPr="00A4375E">
        <w:rPr>
          <w:rFonts w:cs="Arial"/>
          <w:i/>
          <w:sz w:val="22"/>
        </w:rPr>
        <w:t xml:space="preserve"> </w:t>
      </w:r>
      <w:r w:rsidR="009677C7" w:rsidRPr="00A4375E">
        <w:rPr>
          <w:rFonts w:cs="Arial"/>
          <w:i/>
          <w:sz w:val="22"/>
        </w:rPr>
        <w:t>predsedni</w:t>
      </w:r>
      <w:r w:rsidR="005C390B">
        <w:rPr>
          <w:rFonts w:cs="Arial"/>
          <w:i/>
          <w:sz w:val="22"/>
        </w:rPr>
        <w:t xml:space="preserve">ca oziroma namestnica </w:t>
      </w:r>
      <w:r w:rsidR="004C6813" w:rsidRPr="00A4375E">
        <w:rPr>
          <w:rFonts w:cs="Arial"/>
          <w:i/>
          <w:sz w:val="22"/>
        </w:rPr>
        <w:t>komisije</w:t>
      </w:r>
      <w:r w:rsidR="00B2683A" w:rsidRPr="00A4375E">
        <w:rPr>
          <w:rFonts w:cs="Arial"/>
          <w:i/>
          <w:sz w:val="22"/>
        </w:rPr>
        <w:t xml:space="preserve"> za </w:t>
      </w:r>
      <w:r w:rsidRPr="00A4375E">
        <w:rPr>
          <w:rFonts w:cs="Arial"/>
          <w:i/>
          <w:sz w:val="22"/>
        </w:rPr>
        <w:t>izvedbo</w:t>
      </w:r>
      <w:r w:rsidR="005F4BFB" w:rsidRPr="00A4375E">
        <w:rPr>
          <w:rFonts w:cs="Arial"/>
          <w:i/>
          <w:sz w:val="22"/>
        </w:rPr>
        <w:t xml:space="preserve"> postopka javnega razpisa</w:t>
      </w:r>
      <w:r w:rsidR="005C390B">
        <w:rPr>
          <w:rFonts w:cs="Arial"/>
          <w:i/>
          <w:sz w:val="22"/>
        </w:rPr>
        <w:t>: Slađana Zemljak in</w:t>
      </w:r>
      <w:r w:rsidR="004423EA" w:rsidRPr="004423EA">
        <w:rPr>
          <w:rFonts w:cs="Arial"/>
          <w:i/>
          <w:sz w:val="22"/>
        </w:rPr>
        <w:tab/>
        <w:t>Lidija Fischinger</w:t>
      </w:r>
    </w:p>
    <w:p w14:paraId="7FCBC5A8" w14:textId="77777777" w:rsidR="00A4375E" w:rsidRPr="00A4375E" w:rsidRDefault="00A4375E">
      <w:pPr>
        <w:rPr>
          <w:rFonts w:cs="Arial"/>
          <w:i/>
          <w:sz w:val="22"/>
        </w:rPr>
      </w:pPr>
    </w:p>
    <w:tbl>
      <w:tblPr>
        <w:tblW w:w="9248" w:type="dxa"/>
        <w:tblInd w:w="108" w:type="dxa"/>
        <w:tblLook w:val="01E0" w:firstRow="1" w:lastRow="1" w:firstColumn="1" w:lastColumn="1" w:noHBand="0" w:noVBand="0"/>
      </w:tblPr>
      <w:tblGrid>
        <w:gridCol w:w="3686"/>
        <w:gridCol w:w="5562"/>
      </w:tblGrid>
      <w:tr w:rsidR="004C6813" w:rsidRPr="00A4375E" w14:paraId="24E77551" w14:textId="77777777" w:rsidTr="008864A4">
        <w:trPr>
          <w:trHeight w:val="589"/>
        </w:trPr>
        <w:tc>
          <w:tcPr>
            <w:tcW w:w="3686" w:type="dxa"/>
            <w:tcBorders>
              <w:right w:val="double" w:sz="12" w:space="0" w:color="auto"/>
            </w:tcBorders>
            <w:shd w:val="clear" w:color="auto" w:fill="FFFF99"/>
            <w:vAlign w:val="center"/>
          </w:tcPr>
          <w:p w14:paraId="476AB0E5" w14:textId="16DBF4B7" w:rsidR="004C6813" w:rsidRPr="00A4375E" w:rsidRDefault="004C6813" w:rsidP="001A7495">
            <w:pPr>
              <w:pStyle w:val="Naslov"/>
              <w:jc w:val="left"/>
              <w:rPr>
                <w:rFonts w:ascii="Arial" w:hAnsi="Arial" w:cs="Arial"/>
                <w:sz w:val="20"/>
                <w:szCs w:val="22"/>
                <w:lang w:val="sl-SI"/>
              </w:rPr>
            </w:pPr>
            <w:r w:rsidRPr="00A4375E">
              <w:rPr>
                <w:rFonts w:ascii="Arial" w:hAnsi="Arial" w:cs="Arial"/>
                <w:sz w:val="20"/>
                <w:szCs w:val="22"/>
                <w:lang w:val="sl-SI"/>
              </w:rPr>
              <w:t>Administrativno preverjanje</w:t>
            </w:r>
            <w:r w:rsidR="008064D8">
              <w:rPr>
                <w:rFonts w:ascii="Arial" w:hAnsi="Arial" w:cs="Arial"/>
                <w:sz w:val="20"/>
                <w:szCs w:val="22"/>
                <w:lang w:val="sl-SI"/>
              </w:rPr>
              <w:t xml:space="preserve"> vloge</w:t>
            </w:r>
            <w:r w:rsidR="005C390B">
              <w:rPr>
                <w:rFonts w:ascii="Arial" w:hAnsi="Arial" w:cs="Arial"/>
                <w:sz w:val="20"/>
                <w:szCs w:val="22"/>
                <w:lang w:val="sl-SI"/>
              </w:rPr>
              <w:t>-</w:t>
            </w:r>
            <w:r w:rsidRPr="00A4375E">
              <w:rPr>
                <w:rFonts w:ascii="Arial" w:hAnsi="Arial" w:cs="Arial"/>
                <w:sz w:val="20"/>
                <w:szCs w:val="22"/>
                <w:lang w:val="sl-SI"/>
              </w:rPr>
              <w:t xml:space="preserve"> uspešno</w:t>
            </w:r>
          </w:p>
        </w:tc>
        <w:tc>
          <w:tcPr>
            <w:tcW w:w="5562" w:type="dxa"/>
            <w:tcBorders>
              <w:top w:val="double" w:sz="12" w:space="0" w:color="auto"/>
              <w:left w:val="double" w:sz="12" w:space="0" w:color="auto"/>
              <w:bottom w:val="single" w:sz="4" w:space="0" w:color="auto"/>
              <w:right w:val="double" w:sz="12" w:space="0" w:color="auto"/>
            </w:tcBorders>
            <w:vAlign w:val="center"/>
          </w:tcPr>
          <w:p w14:paraId="63112C90" w14:textId="71C17E71" w:rsidR="004C6813" w:rsidRPr="00A4375E" w:rsidRDefault="006903BE">
            <w:pPr>
              <w:pStyle w:val="Naslov"/>
              <w:ind w:left="-108" w:firstLine="108"/>
              <w:rPr>
                <w:rFonts w:ascii="Arial" w:hAnsi="Arial" w:cs="Arial"/>
                <w:b w:val="0"/>
                <w:color w:val="333333"/>
                <w:sz w:val="20"/>
                <w:szCs w:val="22"/>
                <w:lang w:val="sl-SI"/>
              </w:rPr>
            </w:pPr>
            <w:sdt>
              <w:sdtPr>
                <w:rPr>
                  <w:rFonts w:ascii="Arial" w:eastAsia="MS Gothic" w:hAnsi="Arial" w:cs="Arial"/>
                  <w:sz w:val="19"/>
                  <w:szCs w:val="19"/>
                </w:rPr>
                <w:id w:val="-1136178424"/>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DA       </w:t>
            </w:r>
            <w:sdt>
              <w:sdtPr>
                <w:rPr>
                  <w:rFonts w:ascii="Arial" w:eastAsia="MS Gothic" w:hAnsi="Arial" w:cs="Arial"/>
                  <w:sz w:val="19"/>
                  <w:szCs w:val="19"/>
                </w:rPr>
                <w:id w:val="936411643"/>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NE</w:t>
            </w:r>
          </w:p>
        </w:tc>
      </w:tr>
      <w:tr w:rsidR="00104C7C" w:rsidRPr="00A4375E" w14:paraId="17307494" w14:textId="77777777" w:rsidTr="008864A4">
        <w:trPr>
          <w:trHeight w:val="589"/>
        </w:trPr>
        <w:tc>
          <w:tcPr>
            <w:tcW w:w="3686" w:type="dxa"/>
            <w:tcBorders>
              <w:right w:val="double" w:sz="12" w:space="0" w:color="auto"/>
            </w:tcBorders>
            <w:shd w:val="clear" w:color="auto" w:fill="FFFF99"/>
            <w:vAlign w:val="center"/>
          </w:tcPr>
          <w:p w14:paraId="5E8C7892" w14:textId="77777777" w:rsidR="00104C7C" w:rsidRPr="00A4375E" w:rsidRDefault="00104C7C" w:rsidP="001A7495">
            <w:pPr>
              <w:pStyle w:val="Naslov"/>
              <w:jc w:val="left"/>
              <w:rPr>
                <w:rFonts w:ascii="Arial" w:hAnsi="Arial" w:cs="Arial"/>
                <w:sz w:val="20"/>
                <w:szCs w:val="22"/>
                <w:lang w:val="sl-SI"/>
              </w:rPr>
            </w:pPr>
            <w:r w:rsidRPr="00A4375E">
              <w:rPr>
                <w:rFonts w:ascii="Arial" w:hAnsi="Arial" w:cs="Arial"/>
                <w:sz w:val="20"/>
                <w:szCs w:val="22"/>
                <w:lang w:val="sl-SI"/>
              </w:rPr>
              <w:t>Preverjanje pogojev, upravičenost in skladnost vloge ter finančni pregled uspešen</w:t>
            </w:r>
          </w:p>
        </w:tc>
        <w:tc>
          <w:tcPr>
            <w:tcW w:w="5562" w:type="dxa"/>
            <w:tcBorders>
              <w:top w:val="single" w:sz="4" w:space="0" w:color="auto"/>
              <w:left w:val="double" w:sz="12" w:space="0" w:color="auto"/>
              <w:bottom w:val="single" w:sz="4" w:space="0" w:color="auto"/>
              <w:right w:val="double" w:sz="12" w:space="0" w:color="auto"/>
            </w:tcBorders>
            <w:vAlign w:val="center"/>
          </w:tcPr>
          <w:p w14:paraId="4DFA5234" w14:textId="0FA94F82" w:rsidR="00104C7C" w:rsidRPr="00A4375E" w:rsidRDefault="006903BE">
            <w:pPr>
              <w:pStyle w:val="Naslov"/>
              <w:ind w:left="-108" w:firstLine="108"/>
              <w:rPr>
                <w:rFonts w:ascii="Arial" w:hAnsi="Arial" w:cs="Arial"/>
                <w:b w:val="0"/>
                <w:sz w:val="20"/>
                <w:szCs w:val="22"/>
                <w:lang w:val="sl-SI"/>
              </w:rPr>
            </w:pPr>
            <w:sdt>
              <w:sdtPr>
                <w:rPr>
                  <w:rFonts w:ascii="Arial" w:eastAsia="MS Gothic" w:hAnsi="Arial" w:cs="Arial"/>
                  <w:sz w:val="19"/>
                  <w:szCs w:val="19"/>
                </w:rPr>
                <w:id w:val="11055856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DA       </w:t>
            </w:r>
            <w:sdt>
              <w:sdtPr>
                <w:rPr>
                  <w:rFonts w:ascii="Arial" w:eastAsia="MS Gothic" w:hAnsi="Arial" w:cs="Arial"/>
                  <w:sz w:val="19"/>
                  <w:szCs w:val="19"/>
                </w:rPr>
                <w:id w:val="1440882049"/>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NE</w:t>
            </w:r>
          </w:p>
        </w:tc>
      </w:tr>
      <w:tr w:rsidR="004C6813" w:rsidRPr="00A4375E" w14:paraId="2A02ED12" w14:textId="77777777" w:rsidTr="008864A4">
        <w:trPr>
          <w:trHeight w:val="589"/>
        </w:trPr>
        <w:tc>
          <w:tcPr>
            <w:tcW w:w="3686" w:type="dxa"/>
            <w:tcBorders>
              <w:right w:val="double" w:sz="12" w:space="0" w:color="auto"/>
            </w:tcBorders>
            <w:shd w:val="clear" w:color="auto" w:fill="FFFF99"/>
            <w:vAlign w:val="center"/>
          </w:tcPr>
          <w:p w14:paraId="38F50385" w14:textId="77777777" w:rsidR="004C6813" w:rsidRPr="00A4375E" w:rsidRDefault="004C6813" w:rsidP="001A7495">
            <w:pPr>
              <w:pStyle w:val="Naslov"/>
              <w:jc w:val="left"/>
              <w:rPr>
                <w:rFonts w:ascii="Arial" w:hAnsi="Arial" w:cs="Arial"/>
                <w:sz w:val="20"/>
                <w:szCs w:val="22"/>
                <w:lang w:val="sl-SI"/>
              </w:rPr>
            </w:pPr>
            <w:r w:rsidRPr="00A4375E">
              <w:rPr>
                <w:rFonts w:ascii="Arial" w:hAnsi="Arial" w:cs="Arial"/>
                <w:sz w:val="20"/>
                <w:szCs w:val="22"/>
                <w:lang w:val="sl-SI"/>
              </w:rPr>
              <w:t>Rezultat</w:t>
            </w:r>
            <w:r w:rsidR="009E4755" w:rsidRPr="00A4375E">
              <w:rPr>
                <w:rFonts w:ascii="Arial" w:hAnsi="Arial" w:cs="Arial"/>
                <w:sz w:val="20"/>
                <w:szCs w:val="22"/>
                <w:lang w:val="sl-SI"/>
              </w:rPr>
              <w:t xml:space="preserve"> vsebinskega preverjanja</w:t>
            </w:r>
          </w:p>
        </w:tc>
        <w:tc>
          <w:tcPr>
            <w:tcW w:w="5562" w:type="dxa"/>
            <w:tcBorders>
              <w:top w:val="single" w:sz="4" w:space="0" w:color="auto"/>
              <w:left w:val="double" w:sz="12" w:space="0" w:color="auto"/>
              <w:bottom w:val="single" w:sz="4" w:space="0" w:color="auto"/>
              <w:right w:val="double" w:sz="12" w:space="0" w:color="auto"/>
            </w:tcBorders>
            <w:vAlign w:val="center"/>
          </w:tcPr>
          <w:p w14:paraId="2A94D02C" w14:textId="2943FCB9" w:rsidR="004C6813" w:rsidRPr="00AF6F81" w:rsidRDefault="009E4755" w:rsidP="0031094B">
            <w:pPr>
              <w:pStyle w:val="Naslov"/>
              <w:ind w:left="-108" w:firstLine="108"/>
              <w:jc w:val="both"/>
              <w:rPr>
                <w:rFonts w:ascii="Arial" w:hAnsi="Arial" w:cs="Arial"/>
                <w:b w:val="0"/>
                <w:color w:val="808080"/>
                <w:sz w:val="20"/>
                <w:szCs w:val="22"/>
                <w:lang w:val="sl-SI"/>
              </w:rPr>
            </w:pPr>
            <w:r w:rsidRPr="00AF6F81">
              <w:rPr>
                <w:rFonts w:ascii="Arial" w:hAnsi="Arial" w:cs="Arial"/>
                <w:b w:val="0"/>
                <w:color w:val="808080"/>
                <w:sz w:val="20"/>
                <w:szCs w:val="22"/>
                <w:lang w:val="sl-SI"/>
              </w:rPr>
              <w:t xml:space="preserve">(x1+x2)/2 ali v primeru </w:t>
            </w:r>
            <w:r w:rsidR="008864A4">
              <w:rPr>
                <w:rFonts w:ascii="Arial" w:hAnsi="Arial" w:cs="Arial"/>
                <w:b w:val="0"/>
                <w:color w:val="808080"/>
                <w:sz w:val="20"/>
                <w:szCs w:val="22"/>
                <w:lang w:val="sl-SI"/>
              </w:rPr>
              <w:t>č</w:t>
            </w:r>
            <w:r w:rsidR="008864A4" w:rsidRPr="008864A4">
              <w:rPr>
                <w:rFonts w:ascii="Arial" w:hAnsi="Arial" w:cs="Arial"/>
                <w:b w:val="0"/>
                <w:color w:val="808080"/>
                <w:sz w:val="20"/>
                <w:szCs w:val="22"/>
                <w:lang w:val="sl-SI"/>
              </w:rPr>
              <w:t xml:space="preserve">e se bosta oceni razlikovali za 20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 xml:space="preserve">% </w:t>
            </w:r>
            <w:r w:rsidR="008864A4">
              <w:rPr>
                <w:rFonts w:ascii="Arial" w:hAnsi="Arial" w:cs="Arial"/>
                <w:b w:val="0"/>
                <w:color w:val="808080"/>
                <w:sz w:val="20"/>
                <w:szCs w:val="22"/>
                <w:lang w:val="sl-SI"/>
              </w:rPr>
              <w:t xml:space="preserve">ali </w:t>
            </w:r>
            <w:r w:rsidR="008864A4" w:rsidRPr="008864A4">
              <w:rPr>
                <w:rFonts w:ascii="Arial" w:hAnsi="Arial" w:cs="Arial"/>
                <w:b w:val="0"/>
                <w:color w:val="808080"/>
                <w:sz w:val="20"/>
                <w:szCs w:val="22"/>
                <w:lang w:val="sl-SI"/>
              </w:rPr>
              <w:t xml:space="preserve">več, bo vlogo ocenil še tretji ocenjevalec komisije.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 xml:space="preserve">Ocena se bo oblikovala na podlagi povprečja najbližjih dveh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ocen</w:t>
            </w:r>
            <w:r w:rsidR="008864A4">
              <w:rPr>
                <w:rFonts w:ascii="Arial" w:hAnsi="Arial" w:cs="Arial"/>
                <w:b w:val="0"/>
                <w:color w:val="808080"/>
                <w:sz w:val="20"/>
                <w:szCs w:val="22"/>
                <w:lang w:val="sl-SI"/>
              </w:rPr>
              <w:t>.</w:t>
            </w:r>
          </w:p>
        </w:tc>
      </w:tr>
      <w:tr w:rsidR="004C6813" w:rsidRPr="00A4375E" w14:paraId="54FF548E" w14:textId="77777777" w:rsidTr="008864A4">
        <w:trPr>
          <w:trHeight w:val="589"/>
        </w:trPr>
        <w:tc>
          <w:tcPr>
            <w:tcW w:w="3686" w:type="dxa"/>
            <w:tcBorders>
              <w:right w:val="double" w:sz="12" w:space="0" w:color="auto"/>
            </w:tcBorders>
            <w:shd w:val="clear" w:color="auto" w:fill="FFFF99"/>
            <w:vAlign w:val="center"/>
          </w:tcPr>
          <w:p w14:paraId="4D4D9126" w14:textId="77777777" w:rsidR="004C6813" w:rsidRPr="00A4375E" w:rsidRDefault="004C6813" w:rsidP="001A7495">
            <w:pPr>
              <w:pStyle w:val="Naslov"/>
              <w:jc w:val="left"/>
              <w:rPr>
                <w:rFonts w:ascii="Arial" w:hAnsi="Arial" w:cs="Arial"/>
                <w:sz w:val="20"/>
                <w:szCs w:val="22"/>
                <w:lang w:val="sl-SI"/>
              </w:rPr>
            </w:pPr>
            <w:r w:rsidRPr="00A4375E">
              <w:rPr>
                <w:rFonts w:ascii="Arial" w:hAnsi="Arial" w:cs="Arial"/>
                <w:sz w:val="20"/>
                <w:szCs w:val="22"/>
                <w:lang w:val="sl-SI"/>
              </w:rPr>
              <w:t>Končni rezultat</w:t>
            </w:r>
          </w:p>
        </w:tc>
        <w:tc>
          <w:tcPr>
            <w:tcW w:w="5562" w:type="dxa"/>
            <w:tcBorders>
              <w:top w:val="double" w:sz="12" w:space="0" w:color="auto"/>
              <w:left w:val="double" w:sz="12" w:space="0" w:color="auto"/>
              <w:bottom w:val="double" w:sz="12" w:space="0" w:color="auto"/>
              <w:right w:val="double" w:sz="12" w:space="0" w:color="auto"/>
            </w:tcBorders>
            <w:shd w:val="clear" w:color="auto" w:fill="E0E0E0"/>
            <w:vAlign w:val="center"/>
          </w:tcPr>
          <w:p w14:paraId="33C62ED4" w14:textId="77777777" w:rsidR="004C6813" w:rsidRPr="00A4375E" w:rsidRDefault="004C6813" w:rsidP="009E4755">
            <w:pPr>
              <w:pStyle w:val="Naslov"/>
              <w:jc w:val="left"/>
              <w:rPr>
                <w:rFonts w:ascii="Arial" w:hAnsi="Arial" w:cs="Arial"/>
                <w:color w:val="999999"/>
                <w:sz w:val="20"/>
                <w:szCs w:val="22"/>
                <w:lang w:val="sl-SI"/>
              </w:rPr>
            </w:pPr>
          </w:p>
        </w:tc>
      </w:tr>
    </w:tbl>
    <w:p w14:paraId="625BA7BF" w14:textId="77777777" w:rsidR="00E80752" w:rsidRPr="002549B7" w:rsidRDefault="00E80752" w:rsidP="00891346">
      <w:pPr>
        <w:jc w:val="both"/>
        <w:rPr>
          <w:rFonts w:cs="Arial"/>
          <w:color w:val="000000"/>
          <w:sz w:val="20"/>
          <w:lang w:eastAsia="sl-SI"/>
        </w:rPr>
      </w:pPr>
    </w:p>
    <w:p w14:paraId="713F3442" w14:textId="16A0FAEB" w:rsidR="00891346" w:rsidRPr="002549B7" w:rsidRDefault="00891346" w:rsidP="00891346">
      <w:pPr>
        <w:jc w:val="both"/>
        <w:rPr>
          <w:rFonts w:cs="Arial"/>
          <w:color w:val="000000"/>
          <w:sz w:val="20"/>
          <w:lang w:eastAsia="sl-SI"/>
        </w:rPr>
      </w:pPr>
      <w:r w:rsidRPr="002549B7">
        <w:rPr>
          <w:rFonts w:cs="Arial"/>
          <w:color w:val="000000"/>
          <w:sz w:val="20"/>
          <w:lang w:eastAsia="sl-SI"/>
        </w:rPr>
        <w:t xml:space="preserve">Za zagotovitev objektivnosti končne ocene ocenjujeta vsako </w:t>
      </w:r>
      <w:r w:rsidR="009E527C">
        <w:rPr>
          <w:rFonts w:cs="Arial"/>
          <w:color w:val="000000"/>
          <w:sz w:val="20"/>
          <w:lang w:eastAsia="sl-SI"/>
        </w:rPr>
        <w:t>vlogo</w:t>
      </w:r>
      <w:r w:rsidR="009E527C" w:rsidRPr="002549B7">
        <w:rPr>
          <w:rFonts w:cs="Arial"/>
          <w:color w:val="000000"/>
          <w:sz w:val="20"/>
          <w:lang w:eastAsia="sl-SI"/>
        </w:rPr>
        <w:t xml:space="preserve"> </w:t>
      </w:r>
      <w:r w:rsidRPr="002549B7">
        <w:rPr>
          <w:rFonts w:cs="Arial"/>
          <w:color w:val="000000"/>
          <w:sz w:val="20"/>
          <w:lang w:eastAsia="sl-SI"/>
        </w:rPr>
        <w:t xml:space="preserve">dva ocenjevalca ločeno. Ob zaključku ocenjevanja se določi končno število doseženih točk posameznega prijavitelja tako, da se izračuna povprečje točk obeh ocenjevalcev. </w:t>
      </w:r>
      <w:r w:rsidRPr="002549B7">
        <w:rPr>
          <w:rFonts w:cs="Arial"/>
          <w:color w:val="000000"/>
          <w:sz w:val="20"/>
        </w:rPr>
        <w:t>Če</w:t>
      </w:r>
      <w:r w:rsidRPr="002549B7">
        <w:rPr>
          <w:rFonts w:cs="Arial"/>
          <w:color w:val="000000"/>
          <w:sz w:val="20"/>
          <w:lang w:eastAsia="sl-SI"/>
        </w:rPr>
        <w:t xml:space="preserve"> se oceni ocenjevalcev razlikujeta </w:t>
      </w:r>
      <w:r w:rsidRPr="002549B7">
        <w:rPr>
          <w:rFonts w:cs="Arial"/>
          <w:color w:val="000000"/>
          <w:sz w:val="20"/>
        </w:rPr>
        <w:t>za</w:t>
      </w:r>
      <w:r w:rsidRPr="002549B7">
        <w:rPr>
          <w:rFonts w:cs="Arial"/>
          <w:color w:val="000000"/>
          <w:sz w:val="20"/>
          <w:lang w:eastAsia="sl-SI"/>
        </w:rPr>
        <w:t xml:space="preserve"> več kot 20 %, oceni prijavo še tretji ocenjevalec. V tem primeru se število točk, ki jih je dosegla </w:t>
      </w:r>
      <w:r w:rsidR="007F00DF">
        <w:rPr>
          <w:rFonts w:cs="Arial"/>
          <w:color w:val="000000"/>
          <w:sz w:val="20"/>
          <w:lang w:eastAsia="sl-SI"/>
        </w:rPr>
        <w:t>vloga</w:t>
      </w:r>
      <w:r w:rsidRPr="002549B7">
        <w:rPr>
          <w:rFonts w:cs="Arial"/>
          <w:color w:val="000000"/>
          <w:sz w:val="20"/>
          <w:lang w:eastAsia="sl-SI"/>
        </w:rPr>
        <w:t>, izračuna na podlagi povprečja ocen vseh treh ocenjevalcev.</w:t>
      </w:r>
    </w:p>
    <w:p w14:paraId="20C4BB12" w14:textId="77777777" w:rsidR="004C6813" w:rsidRPr="002549B7" w:rsidRDefault="004C6813" w:rsidP="00AF6F81">
      <w:pPr>
        <w:pStyle w:val="Naslov1"/>
        <w:numPr>
          <w:ilvl w:val="0"/>
          <w:numId w:val="10"/>
        </w:numPr>
      </w:pPr>
      <w:r w:rsidRPr="002549B7">
        <w:rPr>
          <w:rStyle w:val="Naslov1Znak"/>
        </w:rPr>
        <w:br w:type="page"/>
      </w:r>
      <w:bookmarkStart w:id="11" w:name="_Toc447611112"/>
      <w:bookmarkStart w:id="12" w:name="_Toc447611392"/>
      <w:bookmarkStart w:id="13" w:name="_Toc147829271"/>
      <w:bookmarkStart w:id="14" w:name="_Toc138220569"/>
      <w:r w:rsidR="009677C7" w:rsidRPr="00421809">
        <w:rPr>
          <w:sz w:val="24"/>
        </w:rPr>
        <w:lastRenderedPageBreak/>
        <w:t>ADMINISTRATIVNO P</w:t>
      </w:r>
      <w:r w:rsidRPr="00421809">
        <w:rPr>
          <w:sz w:val="24"/>
        </w:rPr>
        <w:t>REVERJANJE</w:t>
      </w:r>
      <w:bookmarkEnd w:id="11"/>
      <w:bookmarkEnd w:id="12"/>
      <w:r w:rsidR="00A61CB6">
        <w:rPr>
          <w:sz w:val="24"/>
        </w:rPr>
        <w:t xml:space="preserve"> VLOGE</w:t>
      </w:r>
      <w:bookmarkEnd w:id="13"/>
      <w:r w:rsidRPr="002549B7">
        <w:t xml:space="preserve"> </w:t>
      </w:r>
      <w:bookmarkEnd w:id="14"/>
    </w:p>
    <w:p w14:paraId="36495504" w14:textId="77777777" w:rsidR="004C6813" w:rsidRPr="002549B7" w:rsidRDefault="004C6813" w:rsidP="009677C7">
      <w:pPr>
        <w:rPr>
          <w:rFonts w:cs="Arial"/>
          <w:szCs w:val="24"/>
        </w:rPr>
      </w:pPr>
    </w:p>
    <w:tbl>
      <w:tblPr>
        <w:tblW w:w="903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537"/>
        <w:gridCol w:w="4403"/>
        <w:gridCol w:w="2099"/>
      </w:tblGrid>
      <w:tr w:rsidR="00527819" w:rsidRPr="00A4375E" w14:paraId="75E752F6" w14:textId="77777777" w:rsidTr="0031096D">
        <w:tc>
          <w:tcPr>
            <w:tcW w:w="2537" w:type="dxa"/>
            <w:vAlign w:val="center"/>
          </w:tcPr>
          <w:p w14:paraId="364F4C20" w14:textId="77777777" w:rsidR="008D2D32" w:rsidRPr="00A4375E" w:rsidRDefault="008D2D32" w:rsidP="001A7495">
            <w:pPr>
              <w:rPr>
                <w:rFonts w:cs="Arial"/>
                <w:b/>
                <w:sz w:val="20"/>
              </w:rPr>
            </w:pPr>
            <w:r w:rsidRPr="00A4375E">
              <w:rPr>
                <w:rFonts w:cs="Arial"/>
                <w:b/>
                <w:sz w:val="20"/>
              </w:rPr>
              <w:t>Odpiranje vloge</w:t>
            </w:r>
          </w:p>
        </w:tc>
        <w:tc>
          <w:tcPr>
            <w:tcW w:w="4403" w:type="dxa"/>
            <w:vAlign w:val="center"/>
          </w:tcPr>
          <w:p w14:paraId="1B284104" w14:textId="77777777" w:rsidR="008D2D32" w:rsidRPr="00A4375E" w:rsidRDefault="008D2D32" w:rsidP="00945AA3">
            <w:pPr>
              <w:rPr>
                <w:rFonts w:cs="Arial"/>
                <w:b/>
                <w:sz w:val="20"/>
                <w:highlight w:val="magenta"/>
              </w:rPr>
            </w:pPr>
            <w:r w:rsidRPr="00A4375E">
              <w:rPr>
                <w:rFonts w:cs="Arial"/>
                <w:b/>
                <w:sz w:val="20"/>
              </w:rPr>
              <w:t>Datum odpiranja vloge</w:t>
            </w:r>
          </w:p>
        </w:tc>
        <w:tc>
          <w:tcPr>
            <w:tcW w:w="2099" w:type="dxa"/>
            <w:shd w:val="clear" w:color="auto" w:fill="E6E6E6"/>
            <w:vAlign w:val="center"/>
          </w:tcPr>
          <w:p w14:paraId="725304AD" w14:textId="77777777" w:rsidR="008D2D32" w:rsidRPr="00A4375E" w:rsidRDefault="008D2D32" w:rsidP="001A7495">
            <w:pPr>
              <w:jc w:val="center"/>
              <w:rPr>
                <w:rFonts w:cs="Arial"/>
                <w:b/>
                <w:sz w:val="20"/>
              </w:rPr>
            </w:pPr>
            <w:r w:rsidRPr="00A4375E">
              <w:rPr>
                <w:rFonts w:cs="Arial"/>
                <w:b/>
                <w:sz w:val="20"/>
              </w:rPr>
              <w:t>____________</w:t>
            </w:r>
          </w:p>
        </w:tc>
      </w:tr>
      <w:tr w:rsidR="00527819" w:rsidRPr="00A4375E" w14:paraId="6DDB5608" w14:textId="77777777" w:rsidTr="0031096D">
        <w:tc>
          <w:tcPr>
            <w:tcW w:w="2537" w:type="dxa"/>
            <w:shd w:val="clear" w:color="auto" w:fill="FFFF99"/>
            <w:vAlign w:val="center"/>
          </w:tcPr>
          <w:p w14:paraId="466699C8" w14:textId="77777777" w:rsidR="00D25926" w:rsidRPr="00A4375E" w:rsidRDefault="00D25926" w:rsidP="001A7495">
            <w:pPr>
              <w:rPr>
                <w:rFonts w:cs="Arial"/>
                <w:b/>
                <w:sz w:val="20"/>
              </w:rPr>
            </w:pPr>
            <w:r w:rsidRPr="00A4375E">
              <w:rPr>
                <w:rFonts w:cs="Arial"/>
                <w:b/>
                <w:sz w:val="20"/>
              </w:rPr>
              <w:t>I.</w:t>
            </w:r>
          </w:p>
        </w:tc>
        <w:tc>
          <w:tcPr>
            <w:tcW w:w="4403" w:type="dxa"/>
            <w:shd w:val="clear" w:color="auto" w:fill="FFFF99"/>
            <w:vAlign w:val="center"/>
          </w:tcPr>
          <w:p w14:paraId="69267594" w14:textId="77777777" w:rsidR="00D25926" w:rsidRPr="00A4375E" w:rsidRDefault="005B4EDD" w:rsidP="00945AA3">
            <w:pPr>
              <w:rPr>
                <w:rFonts w:cs="Arial"/>
                <w:b/>
                <w:sz w:val="20"/>
              </w:rPr>
            </w:pPr>
            <w:r w:rsidRPr="00A4375E">
              <w:rPr>
                <w:rFonts w:cs="Arial"/>
                <w:b/>
                <w:sz w:val="20"/>
              </w:rPr>
              <w:t>Pravilnost dospelosti in označenosti</w:t>
            </w:r>
          </w:p>
        </w:tc>
        <w:tc>
          <w:tcPr>
            <w:tcW w:w="2099" w:type="dxa"/>
            <w:shd w:val="clear" w:color="auto" w:fill="FFFF99"/>
            <w:vAlign w:val="center"/>
          </w:tcPr>
          <w:p w14:paraId="0379AC80" w14:textId="77777777" w:rsidR="00D25926" w:rsidRPr="00A4375E" w:rsidRDefault="00D25926" w:rsidP="001A7495">
            <w:pPr>
              <w:jc w:val="center"/>
              <w:rPr>
                <w:rFonts w:cs="Arial"/>
                <w:b/>
                <w:sz w:val="20"/>
              </w:rPr>
            </w:pPr>
          </w:p>
        </w:tc>
      </w:tr>
      <w:tr w:rsidR="00527819" w:rsidRPr="00A4375E" w14:paraId="00E270B1" w14:textId="77777777" w:rsidTr="0031096D">
        <w:tc>
          <w:tcPr>
            <w:tcW w:w="2537" w:type="dxa"/>
            <w:vAlign w:val="center"/>
          </w:tcPr>
          <w:p w14:paraId="12805F34" w14:textId="7E079E69" w:rsidR="00D25926" w:rsidRPr="00A4375E" w:rsidRDefault="00996DD4" w:rsidP="001A7495">
            <w:pPr>
              <w:rPr>
                <w:rFonts w:cs="Arial"/>
                <w:sz w:val="20"/>
              </w:rPr>
            </w:pPr>
            <w:r>
              <w:rPr>
                <w:rFonts w:cs="Arial"/>
                <w:sz w:val="20"/>
              </w:rPr>
              <w:t>Oblika oddane vloge</w:t>
            </w:r>
          </w:p>
        </w:tc>
        <w:tc>
          <w:tcPr>
            <w:tcW w:w="4403" w:type="dxa"/>
            <w:vAlign w:val="center"/>
          </w:tcPr>
          <w:p w14:paraId="61D10FC0" w14:textId="631500AE" w:rsidR="00D25926" w:rsidRPr="00D474E0" w:rsidRDefault="00996DD4" w:rsidP="00714A9E">
            <w:pPr>
              <w:pStyle w:val="Odstavekseznama"/>
              <w:numPr>
                <w:ilvl w:val="0"/>
                <w:numId w:val="38"/>
              </w:numPr>
              <w:spacing w:line="276" w:lineRule="auto"/>
              <w:rPr>
                <w:rFonts w:ascii="Arial" w:hAnsi="Arial" w:cs="Arial"/>
                <w:sz w:val="20"/>
                <w:lang w:eastAsia="en-US"/>
              </w:rPr>
            </w:pPr>
            <w:r w:rsidRPr="003272DC">
              <w:rPr>
                <w:rFonts w:ascii="Arial" w:hAnsi="Arial" w:cs="Arial"/>
                <w:sz w:val="20"/>
                <w:lang w:eastAsia="en-US"/>
              </w:rPr>
              <w:t>fizično  B) elektronsko</w:t>
            </w:r>
          </w:p>
        </w:tc>
        <w:tc>
          <w:tcPr>
            <w:tcW w:w="2099" w:type="dxa"/>
            <w:shd w:val="clear" w:color="auto" w:fill="E6E6E6"/>
            <w:vAlign w:val="center"/>
          </w:tcPr>
          <w:p w14:paraId="2C562BFE" w14:textId="65D8D171" w:rsidR="00D25926" w:rsidRPr="00A4375E" w:rsidRDefault="00D25926" w:rsidP="0087130E">
            <w:pPr>
              <w:spacing w:line="276" w:lineRule="auto"/>
              <w:jc w:val="center"/>
              <w:rPr>
                <w:rFonts w:cs="Arial"/>
                <w:b/>
                <w:sz w:val="20"/>
              </w:rPr>
            </w:pPr>
          </w:p>
        </w:tc>
      </w:tr>
      <w:tr w:rsidR="00996DD4" w:rsidRPr="00A4375E" w14:paraId="513A051A" w14:textId="77777777" w:rsidTr="0031096D">
        <w:tc>
          <w:tcPr>
            <w:tcW w:w="2537" w:type="dxa"/>
            <w:vAlign w:val="center"/>
          </w:tcPr>
          <w:p w14:paraId="672BDE82" w14:textId="77777777" w:rsidR="00996DD4" w:rsidRPr="00A4375E" w:rsidRDefault="00996DD4" w:rsidP="001A7495">
            <w:pPr>
              <w:rPr>
                <w:rFonts w:cs="Arial"/>
                <w:sz w:val="20"/>
              </w:rPr>
            </w:pPr>
          </w:p>
        </w:tc>
        <w:tc>
          <w:tcPr>
            <w:tcW w:w="4403" w:type="dxa"/>
            <w:vAlign w:val="center"/>
          </w:tcPr>
          <w:p w14:paraId="190405A3" w14:textId="34155999" w:rsidR="00996DD4" w:rsidRDefault="00996DD4" w:rsidP="0087130E">
            <w:pPr>
              <w:spacing w:line="276" w:lineRule="auto"/>
              <w:rPr>
                <w:rFonts w:cs="Arial"/>
                <w:sz w:val="20"/>
              </w:rPr>
            </w:pPr>
            <w:r>
              <w:rPr>
                <w:rFonts w:cs="Arial"/>
                <w:sz w:val="20"/>
              </w:rPr>
              <w:t>Vloga</w:t>
            </w:r>
            <w:r w:rsidRPr="00A4375E">
              <w:rPr>
                <w:rFonts w:cs="Arial"/>
                <w:sz w:val="20"/>
              </w:rPr>
              <w:t xml:space="preserve"> je </w:t>
            </w:r>
            <w:r>
              <w:rPr>
                <w:rFonts w:cs="Arial"/>
                <w:sz w:val="20"/>
              </w:rPr>
              <w:t>dospela</w:t>
            </w:r>
            <w:r w:rsidRPr="00A4375E">
              <w:rPr>
                <w:rFonts w:cs="Arial"/>
                <w:sz w:val="20"/>
              </w:rPr>
              <w:t xml:space="preserve"> pravočasno</w:t>
            </w:r>
          </w:p>
        </w:tc>
        <w:tc>
          <w:tcPr>
            <w:tcW w:w="2099" w:type="dxa"/>
            <w:shd w:val="clear" w:color="auto" w:fill="E6E6E6"/>
            <w:vAlign w:val="center"/>
          </w:tcPr>
          <w:p w14:paraId="4A58F19E" w14:textId="7AD6FC55" w:rsidR="00996DD4" w:rsidRPr="00A4375E" w:rsidRDefault="006903BE" w:rsidP="0087130E">
            <w:pPr>
              <w:spacing w:line="276" w:lineRule="auto"/>
              <w:jc w:val="center"/>
              <w:rPr>
                <w:rFonts w:cs="Arial"/>
                <w:b/>
                <w:sz w:val="20"/>
              </w:rPr>
            </w:pPr>
            <w:sdt>
              <w:sdtPr>
                <w:rPr>
                  <w:rFonts w:eastAsia="MS Gothic" w:cs="Arial"/>
                  <w:sz w:val="19"/>
                  <w:szCs w:val="19"/>
                </w:rPr>
                <w:id w:val="1845663110"/>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96DD4" w:rsidRPr="00A4375E">
              <w:rPr>
                <w:rFonts w:cs="Arial"/>
                <w:b/>
                <w:sz w:val="20"/>
              </w:rPr>
              <w:t xml:space="preserve"> DA       </w:t>
            </w:r>
            <w:sdt>
              <w:sdtPr>
                <w:rPr>
                  <w:rFonts w:eastAsia="MS Gothic" w:cs="Arial"/>
                  <w:sz w:val="19"/>
                  <w:szCs w:val="19"/>
                </w:rPr>
                <w:id w:val="2067221070"/>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96DD4" w:rsidRPr="00A4375E">
              <w:rPr>
                <w:rFonts w:cs="Arial"/>
                <w:b/>
                <w:sz w:val="20"/>
              </w:rPr>
              <w:t xml:space="preserve"> NE</w:t>
            </w:r>
          </w:p>
        </w:tc>
      </w:tr>
      <w:tr w:rsidR="00C52AA3" w:rsidRPr="00A4375E" w14:paraId="60E54172" w14:textId="77777777" w:rsidTr="0031096D">
        <w:tc>
          <w:tcPr>
            <w:tcW w:w="2537" w:type="dxa"/>
            <w:vAlign w:val="center"/>
          </w:tcPr>
          <w:p w14:paraId="1CBF0DDD" w14:textId="77777777" w:rsidR="00C52AA3" w:rsidRPr="00A4375E" w:rsidRDefault="00C52AA3" w:rsidP="001A7495">
            <w:pPr>
              <w:rPr>
                <w:rFonts w:cs="Arial"/>
                <w:sz w:val="20"/>
              </w:rPr>
            </w:pPr>
          </w:p>
        </w:tc>
        <w:tc>
          <w:tcPr>
            <w:tcW w:w="4403" w:type="dxa"/>
            <w:vAlign w:val="center"/>
          </w:tcPr>
          <w:p w14:paraId="68838BCF" w14:textId="638BAC07" w:rsidR="00C52AA3" w:rsidRDefault="00C52AA3" w:rsidP="0087130E">
            <w:pPr>
              <w:spacing w:line="276" w:lineRule="auto"/>
              <w:rPr>
                <w:rFonts w:cs="Arial"/>
                <w:sz w:val="20"/>
              </w:rPr>
            </w:pPr>
            <w:r w:rsidRPr="00A4375E">
              <w:rPr>
                <w:rFonts w:cs="Arial"/>
                <w:sz w:val="20"/>
              </w:rPr>
              <w:t>Ovojnica je zaprta in pravilno označena</w:t>
            </w:r>
            <w:r w:rsidR="00996DD4">
              <w:rPr>
                <w:rFonts w:cs="Arial"/>
                <w:sz w:val="20"/>
              </w:rPr>
              <w:t xml:space="preserve"> / Polje »zadeva« je pravilno označena</w:t>
            </w:r>
          </w:p>
        </w:tc>
        <w:tc>
          <w:tcPr>
            <w:tcW w:w="2099" w:type="dxa"/>
            <w:shd w:val="clear" w:color="auto" w:fill="E6E6E6"/>
            <w:vAlign w:val="center"/>
          </w:tcPr>
          <w:p w14:paraId="19976AB4" w14:textId="6693093D" w:rsidR="00C52AA3" w:rsidRPr="00A4375E" w:rsidRDefault="006903BE" w:rsidP="0087130E">
            <w:pPr>
              <w:spacing w:line="276" w:lineRule="auto"/>
              <w:jc w:val="center"/>
              <w:rPr>
                <w:rFonts w:cs="Arial"/>
                <w:b/>
                <w:sz w:val="20"/>
              </w:rPr>
            </w:pPr>
            <w:sdt>
              <w:sdtPr>
                <w:rPr>
                  <w:rFonts w:eastAsia="MS Gothic" w:cs="Arial"/>
                  <w:sz w:val="19"/>
                  <w:szCs w:val="19"/>
                </w:rPr>
                <w:id w:val="1061446270"/>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C52AA3" w:rsidRPr="00A4375E">
              <w:rPr>
                <w:rFonts w:cs="Arial"/>
                <w:b/>
                <w:sz w:val="20"/>
              </w:rPr>
              <w:t xml:space="preserve"> DA       </w:t>
            </w:r>
            <w:sdt>
              <w:sdtPr>
                <w:rPr>
                  <w:rFonts w:eastAsia="MS Gothic" w:cs="Arial"/>
                  <w:sz w:val="19"/>
                  <w:szCs w:val="19"/>
                </w:rPr>
                <w:id w:val="1502775670"/>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C52AA3" w:rsidRPr="00A4375E">
              <w:rPr>
                <w:rFonts w:cs="Arial"/>
                <w:b/>
                <w:sz w:val="20"/>
              </w:rPr>
              <w:t xml:space="preserve"> NE</w:t>
            </w:r>
          </w:p>
        </w:tc>
      </w:tr>
      <w:tr w:rsidR="00527819" w:rsidRPr="00A4375E" w14:paraId="7977E430" w14:textId="77777777" w:rsidTr="0031096D">
        <w:tc>
          <w:tcPr>
            <w:tcW w:w="2537" w:type="dxa"/>
            <w:tcBorders>
              <w:bottom w:val="single" w:sz="12" w:space="0" w:color="999999"/>
            </w:tcBorders>
            <w:vAlign w:val="center"/>
          </w:tcPr>
          <w:p w14:paraId="0A09D95F" w14:textId="77777777" w:rsidR="00D25926" w:rsidRPr="00A4375E" w:rsidRDefault="00D25926" w:rsidP="001A7495">
            <w:pPr>
              <w:rPr>
                <w:rFonts w:cs="Arial"/>
                <w:sz w:val="20"/>
              </w:rPr>
            </w:pPr>
          </w:p>
        </w:tc>
        <w:tc>
          <w:tcPr>
            <w:tcW w:w="4403" w:type="dxa"/>
            <w:tcBorders>
              <w:bottom w:val="single" w:sz="12" w:space="0" w:color="999999"/>
            </w:tcBorders>
            <w:vAlign w:val="center"/>
          </w:tcPr>
          <w:p w14:paraId="36E4C54A" w14:textId="4C30794D" w:rsidR="00D25926" w:rsidRPr="00A4375E" w:rsidRDefault="00D25926" w:rsidP="0087130E">
            <w:pPr>
              <w:spacing w:line="276" w:lineRule="auto"/>
              <w:rPr>
                <w:rFonts w:cs="Arial"/>
                <w:sz w:val="20"/>
              </w:rPr>
            </w:pPr>
          </w:p>
        </w:tc>
        <w:tc>
          <w:tcPr>
            <w:tcW w:w="2099" w:type="dxa"/>
            <w:tcBorders>
              <w:bottom w:val="single" w:sz="12" w:space="0" w:color="999999"/>
            </w:tcBorders>
            <w:shd w:val="clear" w:color="auto" w:fill="E6E6E6"/>
            <w:vAlign w:val="center"/>
          </w:tcPr>
          <w:p w14:paraId="01717A92" w14:textId="1495CBE8" w:rsidR="00D25926" w:rsidRPr="00A4375E" w:rsidRDefault="00D25926" w:rsidP="0087130E">
            <w:pPr>
              <w:spacing w:line="276" w:lineRule="auto"/>
              <w:jc w:val="center"/>
              <w:rPr>
                <w:rFonts w:cs="Arial"/>
                <w:b/>
                <w:sz w:val="20"/>
              </w:rPr>
            </w:pPr>
          </w:p>
        </w:tc>
      </w:tr>
      <w:tr w:rsidR="00D25926" w:rsidRPr="00A4375E" w14:paraId="701D3784" w14:textId="77777777" w:rsidTr="00343D65">
        <w:tc>
          <w:tcPr>
            <w:tcW w:w="9039" w:type="dxa"/>
            <w:gridSpan w:val="3"/>
            <w:tcBorders>
              <w:bottom w:val="single" w:sz="12" w:space="0" w:color="999999"/>
            </w:tcBorders>
            <w:shd w:val="clear" w:color="auto" w:fill="D9D9D9"/>
            <w:vAlign w:val="center"/>
          </w:tcPr>
          <w:p w14:paraId="077A0BA4" w14:textId="02A76869" w:rsidR="00D25926" w:rsidRPr="00A4375E" w:rsidRDefault="00D25926" w:rsidP="00996DD4">
            <w:pPr>
              <w:jc w:val="both"/>
              <w:rPr>
                <w:rFonts w:cs="Arial"/>
                <w:b/>
                <w:sz w:val="20"/>
              </w:rPr>
            </w:pPr>
            <w:r w:rsidRPr="00A4375E">
              <w:rPr>
                <w:rFonts w:cs="Arial"/>
                <w:b/>
                <w:sz w:val="20"/>
              </w:rPr>
              <w:t>Neustrezno označene</w:t>
            </w:r>
            <w:r w:rsidR="00996DD4">
              <w:rPr>
                <w:rFonts w:cs="Arial"/>
                <w:b/>
                <w:sz w:val="20"/>
              </w:rPr>
              <w:t xml:space="preserve"> (v fizični obliki ali elektronski obliki)</w:t>
            </w:r>
            <w:r w:rsidRPr="00A4375E">
              <w:rPr>
                <w:rFonts w:cs="Arial"/>
                <w:b/>
                <w:sz w:val="20"/>
              </w:rPr>
              <w:t>, nezap</w:t>
            </w:r>
            <w:r w:rsidR="00BD09A8" w:rsidRPr="00A4375E">
              <w:rPr>
                <w:rFonts w:cs="Arial"/>
                <w:b/>
                <w:sz w:val="20"/>
              </w:rPr>
              <w:t>rte</w:t>
            </w:r>
            <w:r w:rsidR="00996DD4">
              <w:rPr>
                <w:rFonts w:cs="Arial"/>
                <w:b/>
                <w:sz w:val="20"/>
              </w:rPr>
              <w:t xml:space="preserve"> (v fizični obliki)</w:t>
            </w:r>
            <w:r w:rsidRPr="00A4375E">
              <w:rPr>
                <w:rFonts w:cs="Arial"/>
                <w:b/>
                <w:sz w:val="20"/>
              </w:rPr>
              <w:t xml:space="preserve"> in nepravočasno </w:t>
            </w:r>
            <w:r w:rsidR="00F15071">
              <w:rPr>
                <w:rFonts w:cs="Arial"/>
                <w:b/>
                <w:sz w:val="20"/>
              </w:rPr>
              <w:t>dospele vloge</w:t>
            </w:r>
            <w:r w:rsidR="00996DD4">
              <w:rPr>
                <w:rFonts w:cs="Arial"/>
                <w:b/>
                <w:sz w:val="20"/>
              </w:rPr>
              <w:t xml:space="preserve"> (v fizični obliki ali elektronski obliki)</w:t>
            </w:r>
            <w:r w:rsidRPr="00A4375E">
              <w:rPr>
                <w:rFonts w:cs="Arial"/>
                <w:b/>
                <w:sz w:val="20"/>
              </w:rPr>
              <w:t xml:space="preserve"> se ne obravnavajo, s sklepom se zavržejo in se vrnejo prijavitelju.</w:t>
            </w:r>
          </w:p>
        </w:tc>
      </w:tr>
      <w:tr w:rsidR="00520308" w:rsidRPr="00A4375E" w14:paraId="729EA513" w14:textId="77777777" w:rsidTr="00343D65">
        <w:tc>
          <w:tcPr>
            <w:tcW w:w="9039" w:type="dxa"/>
            <w:gridSpan w:val="3"/>
            <w:shd w:val="clear" w:color="auto" w:fill="D9D9D9"/>
            <w:vAlign w:val="center"/>
          </w:tcPr>
          <w:p w14:paraId="2BE7B1D9" w14:textId="77777777" w:rsidR="00520308" w:rsidRPr="00A4375E" w:rsidRDefault="00520308" w:rsidP="001A7495">
            <w:pPr>
              <w:rPr>
                <w:rFonts w:cs="Arial"/>
                <w:b/>
                <w:sz w:val="20"/>
              </w:rPr>
            </w:pPr>
            <w:r w:rsidRPr="00A4375E">
              <w:rPr>
                <w:rFonts w:cs="Arial"/>
                <w:b/>
                <w:sz w:val="20"/>
              </w:rPr>
              <w:t>Če je odgovor NE, navedite obrazložitev za zavržbo vloge</w:t>
            </w:r>
          </w:p>
        </w:tc>
      </w:tr>
      <w:tr w:rsidR="00520308" w:rsidRPr="00A4375E" w14:paraId="1BC867AE" w14:textId="77777777" w:rsidTr="00343D65">
        <w:trPr>
          <w:trHeight w:val="550"/>
        </w:trPr>
        <w:tc>
          <w:tcPr>
            <w:tcW w:w="9039" w:type="dxa"/>
            <w:gridSpan w:val="3"/>
          </w:tcPr>
          <w:p w14:paraId="4B2FC289" w14:textId="77777777" w:rsidR="00520308" w:rsidRPr="00A4375E" w:rsidRDefault="00520308" w:rsidP="00520308">
            <w:pPr>
              <w:rPr>
                <w:rFonts w:cs="Arial"/>
                <w:sz w:val="20"/>
              </w:rPr>
            </w:pPr>
            <w:r w:rsidRPr="00A4375E">
              <w:rPr>
                <w:rFonts w:cs="Arial"/>
                <w:sz w:val="20"/>
              </w:rPr>
              <w:t>Vloga prijavitelja se zavrže, ker ……….</w:t>
            </w:r>
          </w:p>
          <w:p w14:paraId="0246ECB2" w14:textId="77777777" w:rsidR="00520308" w:rsidRPr="00A4375E" w:rsidRDefault="00520308" w:rsidP="009E3614">
            <w:pPr>
              <w:rPr>
                <w:rFonts w:cs="Arial"/>
                <w:sz w:val="20"/>
              </w:rPr>
            </w:pPr>
          </w:p>
          <w:p w14:paraId="75F323DB" w14:textId="77777777" w:rsidR="00FA6843" w:rsidRPr="00A4375E" w:rsidRDefault="00FA6843" w:rsidP="009E3614">
            <w:pPr>
              <w:rPr>
                <w:rFonts w:cs="Arial"/>
                <w:sz w:val="20"/>
              </w:rPr>
            </w:pPr>
          </w:p>
          <w:p w14:paraId="0BB3756F" w14:textId="77777777" w:rsidR="00FA6843" w:rsidRPr="00A4375E" w:rsidRDefault="00FA6843" w:rsidP="009E3614">
            <w:pPr>
              <w:rPr>
                <w:rFonts w:cs="Arial"/>
                <w:sz w:val="20"/>
              </w:rPr>
            </w:pPr>
          </w:p>
          <w:p w14:paraId="7EACEAE1" w14:textId="77777777" w:rsidR="00FA6843" w:rsidRPr="00A4375E" w:rsidRDefault="00FA6843" w:rsidP="009E3614">
            <w:pPr>
              <w:rPr>
                <w:rFonts w:cs="Arial"/>
                <w:sz w:val="20"/>
              </w:rPr>
            </w:pPr>
          </w:p>
          <w:p w14:paraId="4ABBA57C" w14:textId="77777777" w:rsidR="00FA6843" w:rsidRPr="00A4375E" w:rsidRDefault="00FA6843" w:rsidP="009E3614">
            <w:pPr>
              <w:rPr>
                <w:rFonts w:cs="Arial"/>
                <w:b/>
                <w:sz w:val="20"/>
              </w:rPr>
            </w:pPr>
          </w:p>
        </w:tc>
      </w:tr>
      <w:tr w:rsidR="00527819" w:rsidRPr="00A4375E" w14:paraId="54B94A44" w14:textId="77777777" w:rsidTr="0031096D">
        <w:tc>
          <w:tcPr>
            <w:tcW w:w="2537" w:type="dxa"/>
            <w:shd w:val="clear" w:color="auto" w:fill="FFFF99"/>
            <w:vAlign w:val="center"/>
          </w:tcPr>
          <w:p w14:paraId="723E4BAF" w14:textId="77777777" w:rsidR="00D25926" w:rsidRPr="00A4375E" w:rsidRDefault="00D25926" w:rsidP="001A7495">
            <w:pPr>
              <w:rPr>
                <w:rFonts w:cs="Arial"/>
                <w:b/>
                <w:sz w:val="20"/>
              </w:rPr>
            </w:pPr>
            <w:r w:rsidRPr="00A4375E">
              <w:rPr>
                <w:rFonts w:cs="Arial"/>
                <w:b/>
                <w:sz w:val="20"/>
              </w:rPr>
              <w:t>II.</w:t>
            </w:r>
          </w:p>
        </w:tc>
        <w:tc>
          <w:tcPr>
            <w:tcW w:w="4403" w:type="dxa"/>
            <w:shd w:val="clear" w:color="auto" w:fill="FFFF99"/>
            <w:vAlign w:val="center"/>
          </w:tcPr>
          <w:p w14:paraId="5AEA71BB" w14:textId="28872C9B" w:rsidR="00D25926" w:rsidRPr="00A4375E" w:rsidRDefault="00387385" w:rsidP="001A7495">
            <w:pPr>
              <w:rPr>
                <w:rFonts w:cs="Arial"/>
                <w:b/>
                <w:sz w:val="20"/>
              </w:rPr>
            </w:pPr>
            <w:r w:rsidRPr="00A4375E">
              <w:rPr>
                <w:rFonts w:cs="Arial"/>
                <w:b/>
                <w:sz w:val="20"/>
              </w:rPr>
              <w:t>F</w:t>
            </w:r>
            <w:r w:rsidR="00FA5604" w:rsidRPr="00A4375E">
              <w:rPr>
                <w:rFonts w:cs="Arial"/>
                <w:b/>
                <w:sz w:val="20"/>
              </w:rPr>
              <w:t xml:space="preserve">ormalna popolnost </w:t>
            </w:r>
            <w:r w:rsidR="007F00DF">
              <w:rPr>
                <w:rFonts w:cs="Arial"/>
                <w:b/>
                <w:sz w:val="20"/>
              </w:rPr>
              <w:t>vloge</w:t>
            </w:r>
          </w:p>
        </w:tc>
        <w:tc>
          <w:tcPr>
            <w:tcW w:w="2099" w:type="dxa"/>
            <w:shd w:val="clear" w:color="auto" w:fill="FFFF99"/>
            <w:vAlign w:val="center"/>
          </w:tcPr>
          <w:p w14:paraId="6F1A0832" w14:textId="3117C955" w:rsidR="00D25926" w:rsidRPr="00A4375E" w:rsidRDefault="00D25926" w:rsidP="001A7495">
            <w:pPr>
              <w:jc w:val="center"/>
              <w:rPr>
                <w:rFonts w:cs="Arial"/>
                <w:b/>
                <w:sz w:val="20"/>
              </w:rPr>
            </w:pPr>
          </w:p>
        </w:tc>
      </w:tr>
      <w:tr w:rsidR="00527819" w:rsidRPr="00A4375E" w14:paraId="79053810" w14:textId="77777777" w:rsidTr="0031096D">
        <w:tc>
          <w:tcPr>
            <w:tcW w:w="2537" w:type="dxa"/>
            <w:vAlign w:val="center"/>
          </w:tcPr>
          <w:p w14:paraId="63630651" w14:textId="7E2C4CEE" w:rsidR="00930CBD" w:rsidRPr="00A4375E" w:rsidRDefault="00930CBD" w:rsidP="00930CBD">
            <w:pPr>
              <w:rPr>
                <w:rFonts w:cs="Arial"/>
                <w:b/>
                <w:sz w:val="20"/>
              </w:rPr>
            </w:pPr>
            <w:r w:rsidRPr="00A4375E">
              <w:rPr>
                <w:rFonts w:cs="Arial"/>
                <w:b/>
                <w:sz w:val="20"/>
              </w:rPr>
              <w:t>Prijavni</w:t>
            </w:r>
            <w:r w:rsidR="005053C1">
              <w:rPr>
                <w:rFonts w:cs="Arial"/>
                <w:b/>
                <w:sz w:val="20"/>
              </w:rPr>
              <w:t xml:space="preserve"> obrazec</w:t>
            </w:r>
          </w:p>
        </w:tc>
        <w:tc>
          <w:tcPr>
            <w:tcW w:w="4403" w:type="dxa"/>
            <w:vAlign w:val="center"/>
          </w:tcPr>
          <w:p w14:paraId="68F635AD" w14:textId="369FB458" w:rsidR="00930CBD" w:rsidRPr="000C7B43" w:rsidRDefault="005053C1" w:rsidP="00930CBD">
            <w:pPr>
              <w:rPr>
                <w:rFonts w:cs="Arial"/>
                <w:b/>
                <w:bCs/>
                <w:sz w:val="20"/>
              </w:rPr>
            </w:pPr>
            <w:r w:rsidRPr="000C7B43">
              <w:rPr>
                <w:rFonts w:cs="Arial"/>
                <w:b/>
                <w:bCs/>
                <w:sz w:val="20"/>
              </w:rPr>
              <w:t>P</w:t>
            </w:r>
            <w:r w:rsidR="00930CBD" w:rsidRPr="000C7B43">
              <w:rPr>
                <w:rFonts w:cs="Arial"/>
                <w:b/>
                <w:bCs/>
                <w:sz w:val="20"/>
              </w:rPr>
              <w:t xml:space="preserve">riložen </w:t>
            </w:r>
          </w:p>
        </w:tc>
        <w:tc>
          <w:tcPr>
            <w:tcW w:w="2099" w:type="dxa"/>
            <w:shd w:val="clear" w:color="auto" w:fill="E6E6E6"/>
            <w:vAlign w:val="center"/>
          </w:tcPr>
          <w:p w14:paraId="48762F66" w14:textId="0457C292" w:rsidR="00930CBD" w:rsidRPr="00A4375E" w:rsidRDefault="006903BE" w:rsidP="00930CBD">
            <w:pPr>
              <w:jc w:val="center"/>
              <w:rPr>
                <w:rFonts w:cs="Arial"/>
                <w:b/>
                <w:sz w:val="20"/>
              </w:rPr>
            </w:pPr>
            <w:sdt>
              <w:sdtPr>
                <w:rPr>
                  <w:rFonts w:eastAsia="MS Gothic" w:cs="Arial"/>
                  <w:sz w:val="19"/>
                  <w:szCs w:val="19"/>
                </w:rPr>
                <w:id w:val="-427347692"/>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1715420010"/>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5BE3413F" w14:textId="77777777" w:rsidTr="0031096D">
        <w:tc>
          <w:tcPr>
            <w:tcW w:w="2537" w:type="dxa"/>
            <w:vAlign w:val="center"/>
          </w:tcPr>
          <w:p w14:paraId="5844C01D" w14:textId="497E1E52" w:rsidR="00930CBD" w:rsidRPr="00A4375E" w:rsidRDefault="00930CBD" w:rsidP="0087130E">
            <w:pPr>
              <w:spacing w:line="276" w:lineRule="auto"/>
              <w:rPr>
                <w:rFonts w:cs="Arial"/>
                <w:b/>
                <w:sz w:val="20"/>
              </w:rPr>
            </w:pPr>
          </w:p>
        </w:tc>
        <w:tc>
          <w:tcPr>
            <w:tcW w:w="4403" w:type="dxa"/>
            <w:vAlign w:val="center"/>
          </w:tcPr>
          <w:p w14:paraId="608AED94" w14:textId="7354EAB3" w:rsidR="00930CBD" w:rsidRPr="00A4375E" w:rsidRDefault="00930CBD" w:rsidP="0087130E">
            <w:pPr>
              <w:spacing w:line="276" w:lineRule="auto"/>
              <w:rPr>
                <w:rFonts w:cs="Arial"/>
                <w:sz w:val="20"/>
              </w:rPr>
            </w:pPr>
            <w:r w:rsidRPr="00A4375E">
              <w:rPr>
                <w:rFonts w:cs="Arial"/>
                <w:sz w:val="20"/>
              </w:rPr>
              <w:t>izpolnjen v celoti</w:t>
            </w:r>
            <w:r w:rsidR="005053C1">
              <w:rPr>
                <w:rFonts w:cs="Arial"/>
                <w:sz w:val="20"/>
              </w:rPr>
              <w:t xml:space="preserve">, </w:t>
            </w:r>
            <w:r w:rsidR="005053C1" w:rsidRPr="00A4375E">
              <w:rPr>
                <w:rFonts w:cs="Arial"/>
                <w:sz w:val="20"/>
              </w:rPr>
              <w:t>podpisan in žigosan</w:t>
            </w:r>
            <w:r w:rsidR="003C2DC1">
              <w:rPr>
                <w:rFonts w:cs="Arial"/>
                <w:sz w:val="20"/>
              </w:rPr>
              <w:t xml:space="preserve"> s strani konzorcijskih partnerjev in prijavitelja</w:t>
            </w:r>
            <w:r w:rsidR="00996DD4">
              <w:rPr>
                <w:rFonts w:cs="Arial"/>
                <w:sz w:val="20"/>
              </w:rPr>
              <w:t xml:space="preserve"> / izpolnjen v celoti in podpisan s kvalificiranim digitalnim potrdilom</w:t>
            </w:r>
            <w:r w:rsidR="003C2DC1">
              <w:rPr>
                <w:rFonts w:cs="Arial"/>
                <w:sz w:val="20"/>
              </w:rPr>
              <w:t xml:space="preserve"> s strani konzorcijskih partnerjev in prijavitelja</w:t>
            </w:r>
          </w:p>
        </w:tc>
        <w:tc>
          <w:tcPr>
            <w:tcW w:w="2099" w:type="dxa"/>
            <w:shd w:val="clear" w:color="auto" w:fill="E6E6E6"/>
            <w:vAlign w:val="center"/>
          </w:tcPr>
          <w:p w14:paraId="4CC926D3" w14:textId="72DF853C" w:rsidR="00930CBD" w:rsidRPr="00A4375E" w:rsidRDefault="006903BE" w:rsidP="0087130E">
            <w:pPr>
              <w:spacing w:line="276" w:lineRule="auto"/>
              <w:jc w:val="center"/>
              <w:rPr>
                <w:rFonts w:cs="Arial"/>
                <w:b/>
                <w:sz w:val="20"/>
              </w:rPr>
            </w:pPr>
            <w:sdt>
              <w:sdtPr>
                <w:rPr>
                  <w:rFonts w:eastAsia="MS Gothic" w:cs="Arial"/>
                  <w:sz w:val="19"/>
                  <w:szCs w:val="19"/>
                </w:rPr>
                <w:id w:val="1551190922"/>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375900639"/>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15DE73B1" w14:textId="77777777" w:rsidTr="0031096D">
        <w:tc>
          <w:tcPr>
            <w:tcW w:w="2537" w:type="dxa"/>
            <w:vAlign w:val="center"/>
          </w:tcPr>
          <w:p w14:paraId="72367433" w14:textId="77777777" w:rsidR="00930CBD" w:rsidRPr="00A4375E" w:rsidRDefault="00930CBD" w:rsidP="0087130E">
            <w:pPr>
              <w:spacing w:line="276" w:lineRule="auto"/>
              <w:rPr>
                <w:rFonts w:cs="Arial"/>
                <w:sz w:val="20"/>
              </w:rPr>
            </w:pPr>
          </w:p>
        </w:tc>
        <w:tc>
          <w:tcPr>
            <w:tcW w:w="4403" w:type="dxa"/>
            <w:vAlign w:val="center"/>
          </w:tcPr>
          <w:p w14:paraId="2E14BFBD" w14:textId="1A220916" w:rsidR="00930CBD" w:rsidRPr="00A4375E" w:rsidRDefault="00930CBD" w:rsidP="0087130E">
            <w:pPr>
              <w:spacing w:line="276" w:lineRule="auto"/>
              <w:rPr>
                <w:rFonts w:cs="Arial"/>
                <w:b/>
                <w:sz w:val="20"/>
              </w:rPr>
            </w:pPr>
            <w:r w:rsidRPr="00A4375E">
              <w:rPr>
                <w:rFonts w:cs="Arial"/>
                <w:b/>
                <w:sz w:val="20"/>
              </w:rPr>
              <w:t>Priložene so zahtevane priloge:</w:t>
            </w:r>
            <w:r w:rsidR="003C2DC1">
              <w:rPr>
                <w:rFonts w:cs="Arial"/>
                <w:b/>
                <w:sz w:val="20"/>
              </w:rPr>
              <w:t xml:space="preserve"> pogodba o zaposlitvi strokovnega delavca po ZIO-1</w:t>
            </w:r>
          </w:p>
        </w:tc>
        <w:tc>
          <w:tcPr>
            <w:tcW w:w="2099" w:type="dxa"/>
            <w:shd w:val="clear" w:color="auto" w:fill="E6E6E6"/>
            <w:vAlign w:val="center"/>
          </w:tcPr>
          <w:p w14:paraId="6D0C8F32" w14:textId="3B280A1F" w:rsidR="00930CBD" w:rsidRPr="00A4375E" w:rsidRDefault="006903BE" w:rsidP="0087130E">
            <w:pPr>
              <w:spacing w:line="276" w:lineRule="auto"/>
              <w:jc w:val="center"/>
              <w:rPr>
                <w:rFonts w:cs="Arial"/>
                <w:b/>
                <w:sz w:val="20"/>
              </w:rPr>
            </w:pPr>
            <w:sdt>
              <w:sdtPr>
                <w:rPr>
                  <w:rFonts w:eastAsia="MS Gothic" w:cs="Arial"/>
                  <w:sz w:val="19"/>
                  <w:szCs w:val="19"/>
                </w:rPr>
                <w:id w:val="-1559617442"/>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446006665"/>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795E6348" w14:textId="77777777" w:rsidTr="0031096D">
        <w:tc>
          <w:tcPr>
            <w:tcW w:w="2537" w:type="dxa"/>
            <w:vAlign w:val="center"/>
          </w:tcPr>
          <w:p w14:paraId="120910F7" w14:textId="090BFD93" w:rsidR="00930CBD" w:rsidRPr="00A4375E" w:rsidRDefault="00930CBD" w:rsidP="0087130E">
            <w:pPr>
              <w:spacing w:line="276" w:lineRule="auto"/>
              <w:rPr>
                <w:rFonts w:cs="Arial"/>
                <w:b/>
                <w:sz w:val="20"/>
              </w:rPr>
            </w:pPr>
            <w:r>
              <w:rPr>
                <w:rFonts w:cs="Arial"/>
                <w:b/>
                <w:sz w:val="20"/>
              </w:rPr>
              <w:t xml:space="preserve">Priloga </w:t>
            </w:r>
            <w:r w:rsidR="00186B35">
              <w:rPr>
                <w:rFonts w:cs="Arial"/>
                <w:b/>
                <w:sz w:val="20"/>
              </w:rPr>
              <w:t>1</w:t>
            </w:r>
            <w:r w:rsidR="005053C1">
              <w:rPr>
                <w:rFonts w:cs="Arial"/>
                <w:b/>
                <w:sz w:val="20"/>
              </w:rPr>
              <w:t xml:space="preserve"> – Finančni načrt</w:t>
            </w:r>
          </w:p>
        </w:tc>
        <w:tc>
          <w:tcPr>
            <w:tcW w:w="4403" w:type="dxa"/>
            <w:vAlign w:val="center"/>
          </w:tcPr>
          <w:p w14:paraId="00DC8809" w14:textId="04F98D8D" w:rsidR="00930CBD" w:rsidRPr="00D953C5" w:rsidRDefault="00930CBD" w:rsidP="0087130E">
            <w:pPr>
              <w:tabs>
                <w:tab w:val="left" w:pos="1417"/>
                <w:tab w:val="left" w:pos="2126"/>
                <w:tab w:val="left" w:pos="2835"/>
              </w:tabs>
              <w:spacing w:line="276" w:lineRule="auto"/>
              <w:rPr>
                <w:rFonts w:cs="Arial"/>
                <w:sz w:val="20"/>
              </w:rPr>
            </w:pPr>
            <w:r>
              <w:rPr>
                <w:rFonts w:cs="Arial"/>
                <w:b/>
                <w:sz w:val="20"/>
              </w:rPr>
              <w:t>Pr</w:t>
            </w:r>
            <w:r w:rsidR="005053C1">
              <w:rPr>
                <w:rFonts w:cs="Arial"/>
                <w:b/>
                <w:sz w:val="20"/>
              </w:rPr>
              <w:t>iložen</w:t>
            </w:r>
          </w:p>
        </w:tc>
        <w:tc>
          <w:tcPr>
            <w:tcW w:w="2099" w:type="dxa"/>
            <w:shd w:val="clear" w:color="auto" w:fill="E6E6E6"/>
            <w:vAlign w:val="center"/>
          </w:tcPr>
          <w:p w14:paraId="275B6C81" w14:textId="072E33CF" w:rsidR="00930CBD" w:rsidRPr="00A4375E" w:rsidRDefault="006903BE" w:rsidP="0087130E">
            <w:pPr>
              <w:spacing w:line="276" w:lineRule="auto"/>
              <w:jc w:val="center"/>
              <w:rPr>
                <w:rFonts w:cs="Arial"/>
                <w:b/>
                <w:sz w:val="20"/>
              </w:rPr>
            </w:pPr>
            <w:sdt>
              <w:sdtPr>
                <w:rPr>
                  <w:rFonts w:eastAsia="MS Gothic" w:cs="Arial"/>
                  <w:sz w:val="19"/>
                  <w:szCs w:val="19"/>
                </w:rPr>
                <w:id w:val="15519812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319040021"/>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13504416" w14:textId="77777777" w:rsidTr="0031096D">
        <w:tc>
          <w:tcPr>
            <w:tcW w:w="2537" w:type="dxa"/>
            <w:vAlign w:val="center"/>
          </w:tcPr>
          <w:p w14:paraId="3513C55E" w14:textId="77777777" w:rsidR="00930CBD" w:rsidRPr="00A4375E" w:rsidRDefault="00930CBD" w:rsidP="0087130E">
            <w:pPr>
              <w:spacing w:line="276" w:lineRule="auto"/>
              <w:rPr>
                <w:rFonts w:cs="Arial"/>
                <w:b/>
                <w:sz w:val="20"/>
              </w:rPr>
            </w:pPr>
          </w:p>
        </w:tc>
        <w:tc>
          <w:tcPr>
            <w:tcW w:w="4403" w:type="dxa"/>
            <w:vAlign w:val="center"/>
          </w:tcPr>
          <w:p w14:paraId="7FB9C1F8" w14:textId="00229784" w:rsidR="00930CBD" w:rsidRDefault="00CA608A" w:rsidP="0087130E">
            <w:pPr>
              <w:tabs>
                <w:tab w:val="left" w:pos="1417"/>
                <w:tab w:val="left" w:pos="2126"/>
                <w:tab w:val="left" w:pos="2835"/>
              </w:tabs>
              <w:spacing w:line="276" w:lineRule="auto"/>
              <w:rPr>
                <w:rFonts w:cs="Arial"/>
                <w:sz w:val="20"/>
              </w:rPr>
            </w:pPr>
            <w:r>
              <w:rPr>
                <w:rFonts w:cs="Arial"/>
                <w:sz w:val="20"/>
              </w:rPr>
              <w:t>i</w:t>
            </w:r>
            <w:r w:rsidR="005053C1">
              <w:rPr>
                <w:rFonts w:cs="Arial"/>
                <w:sz w:val="20"/>
              </w:rPr>
              <w:t xml:space="preserve">zpolnjen v celoti, </w:t>
            </w:r>
            <w:r w:rsidR="00930CBD" w:rsidRPr="00A4375E">
              <w:rPr>
                <w:rFonts w:cs="Arial"/>
                <w:sz w:val="20"/>
              </w:rPr>
              <w:t>podpisan in žigosan</w:t>
            </w:r>
          </w:p>
          <w:p w14:paraId="52878149" w14:textId="0426B147" w:rsidR="00996DD4" w:rsidRDefault="00996DD4" w:rsidP="0087130E">
            <w:pPr>
              <w:tabs>
                <w:tab w:val="left" w:pos="1417"/>
                <w:tab w:val="left" w:pos="2126"/>
                <w:tab w:val="left" w:pos="2835"/>
              </w:tabs>
              <w:spacing w:line="276" w:lineRule="auto"/>
              <w:rPr>
                <w:rFonts w:cs="Arial"/>
                <w:b/>
                <w:sz w:val="20"/>
              </w:rPr>
            </w:pPr>
            <w:r>
              <w:rPr>
                <w:rFonts w:cs="Arial"/>
                <w:sz w:val="20"/>
              </w:rPr>
              <w:t>izpolnjen v celoti in podpisan s kvalificiranim digitalnim potrdilom</w:t>
            </w:r>
          </w:p>
        </w:tc>
        <w:tc>
          <w:tcPr>
            <w:tcW w:w="2099" w:type="dxa"/>
            <w:shd w:val="clear" w:color="auto" w:fill="E6E6E6"/>
            <w:vAlign w:val="center"/>
          </w:tcPr>
          <w:p w14:paraId="3377BB11" w14:textId="32B63CF3" w:rsidR="00930CBD" w:rsidRPr="00A4375E" w:rsidRDefault="006903BE" w:rsidP="0087130E">
            <w:pPr>
              <w:spacing w:line="276" w:lineRule="auto"/>
              <w:jc w:val="center"/>
              <w:rPr>
                <w:rFonts w:cs="Arial"/>
                <w:b/>
                <w:sz w:val="20"/>
              </w:rPr>
            </w:pPr>
            <w:sdt>
              <w:sdtPr>
                <w:rPr>
                  <w:rFonts w:eastAsia="MS Gothic" w:cs="Arial"/>
                  <w:sz w:val="19"/>
                  <w:szCs w:val="19"/>
                </w:rPr>
                <w:id w:val="-586699305"/>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2099863599"/>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467CC569" w14:textId="77777777" w:rsidTr="0031096D">
        <w:trPr>
          <w:trHeight w:val="750"/>
        </w:trPr>
        <w:tc>
          <w:tcPr>
            <w:tcW w:w="2537" w:type="dxa"/>
            <w:vAlign w:val="center"/>
          </w:tcPr>
          <w:p w14:paraId="106B6313" w14:textId="6195F9A0" w:rsidR="00930CBD" w:rsidRPr="00A4375E" w:rsidRDefault="007C55F9" w:rsidP="009C0065">
            <w:pPr>
              <w:jc w:val="both"/>
              <w:rPr>
                <w:rFonts w:cs="Arial"/>
                <w:sz w:val="20"/>
              </w:rPr>
            </w:pPr>
            <w:r>
              <w:rPr>
                <w:rFonts w:cs="Arial"/>
                <w:b/>
                <w:sz w:val="20"/>
              </w:rPr>
              <w:t xml:space="preserve">Priloga </w:t>
            </w:r>
            <w:r w:rsidR="00F95939">
              <w:rPr>
                <w:rFonts w:cs="Arial"/>
                <w:b/>
                <w:sz w:val="20"/>
              </w:rPr>
              <w:t>4</w:t>
            </w:r>
            <w:r>
              <w:rPr>
                <w:rFonts w:cs="Arial"/>
                <w:b/>
                <w:sz w:val="20"/>
              </w:rPr>
              <w:t xml:space="preserve"> – </w:t>
            </w:r>
            <w:r w:rsidR="00CA03B8" w:rsidRPr="00CA03B8">
              <w:rPr>
                <w:rFonts w:cs="Arial"/>
                <w:b/>
                <w:sz w:val="20"/>
              </w:rPr>
              <w:t>Izjava strokovnega aktiva o ustreznosti NIPO</w:t>
            </w:r>
          </w:p>
        </w:tc>
        <w:tc>
          <w:tcPr>
            <w:tcW w:w="4403" w:type="dxa"/>
            <w:vAlign w:val="center"/>
          </w:tcPr>
          <w:p w14:paraId="02C48063" w14:textId="43AFC4DF" w:rsidR="00930CBD" w:rsidRPr="00A4375E" w:rsidRDefault="00CA03B8" w:rsidP="009C731F">
            <w:pPr>
              <w:pStyle w:val="Style2"/>
              <w:numPr>
                <w:ilvl w:val="0"/>
                <w:numId w:val="0"/>
              </w:numPr>
              <w:spacing w:line="276" w:lineRule="auto"/>
              <w:rPr>
                <w:rFonts w:ascii="Arial" w:hAnsi="Arial" w:cs="Arial"/>
                <w:sz w:val="20"/>
                <w:szCs w:val="20"/>
              </w:rPr>
            </w:pPr>
            <w:r w:rsidRPr="00CA03B8">
              <w:rPr>
                <w:rFonts w:ascii="Arial" w:hAnsi="Arial" w:cs="Arial"/>
                <w:b/>
                <w:color w:val="000000"/>
                <w:sz w:val="20"/>
                <w:szCs w:val="20"/>
              </w:rPr>
              <w:t>Izjava je priložena</w:t>
            </w:r>
          </w:p>
        </w:tc>
        <w:tc>
          <w:tcPr>
            <w:tcW w:w="2099" w:type="dxa"/>
            <w:shd w:val="clear" w:color="auto" w:fill="E6E6E6"/>
            <w:vAlign w:val="center"/>
          </w:tcPr>
          <w:p w14:paraId="477DF715" w14:textId="0B272D07" w:rsidR="00930CBD" w:rsidRPr="00A4375E" w:rsidRDefault="006903BE" w:rsidP="0087130E">
            <w:pPr>
              <w:spacing w:line="276" w:lineRule="auto"/>
              <w:jc w:val="center"/>
              <w:rPr>
                <w:rFonts w:cs="Arial"/>
                <w:b/>
                <w:sz w:val="20"/>
              </w:rPr>
            </w:pPr>
            <w:sdt>
              <w:sdtPr>
                <w:rPr>
                  <w:rFonts w:eastAsia="MS Gothic" w:cs="Arial"/>
                  <w:sz w:val="19"/>
                  <w:szCs w:val="19"/>
                </w:rPr>
                <w:id w:val="-93058612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1320003909"/>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626DD4CA" w14:textId="77777777" w:rsidTr="0031096D">
        <w:trPr>
          <w:trHeight w:val="366"/>
        </w:trPr>
        <w:tc>
          <w:tcPr>
            <w:tcW w:w="2537" w:type="dxa"/>
            <w:vAlign w:val="center"/>
          </w:tcPr>
          <w:p w14:paraId="3BAE2363" w14:textId="2A428ECB" w:rsidR="00930CBD" w:rsidRPr="00A4375E" w:rsidRDefault="00930CBD" w:rsidP="009C0065">
            <w:pPr>
              <w:ind w:left="360"/>
              <w:jc w:val="both"/>
              <w:rPr>
                <w:rFonts w:cs="Arial"/>
                <w:b/>
                <w:sz w:val="20"/>
              </w:rPr>
            </w:pPr>
          </w:p>
        </w:tc>
        <w:tc>
          <w:tcPr>
            <w:tcW w:w="4403" w:type="dxa"/>
            <w:vAlign w:val="center"/>
          </w:tcPr>
          <w:p w14:paraId="2290696E" w14:textId="04C89146" w:rsidR="00930CBD" w:rsidRPr="00A4375E" w:rsidRDefault="007C55F9" w:rsidP="0087130E">
            <w:pPr>
              <w:spacing w:line="276" w:lineRule="auto"/>
              <w:rPr>
                <w:rFonts w:cs="Arial"/>
                <w:sz w:val="20"/>
              </w:rPr>
            </w:pPr>
            <w:r w:rsidRPr="00D46228">
              <w:rPr>
                <w:rFonts w:cs="Arial"/>
                <w:sz w:val="20"/>
              </w:rPr>
              <w:t>izpolnjen</w:t>
            </w:r>
            <w:r w:rsidR="00CA03B8">
              <w:rPr>
                <w:rFonts w:cs="Arial"/>
                <w:sz w:val="20"/>
              </w:rPr>
              <w:t>a</w:t>
            </w:r>
            <w:r w:rsidRPr="00D46228">
              <w:rPr>
                <w:rFonts w:cs="Arial"/>
                <w:sz w:val="20"/>
              </w:rPr>
              <w:t xml:space="preserve"> v celoti</w:t>
            </w:r>
            <w:r>
              <w:rPr>
                <w:rFonts w:cs="Arial"/>
                <w:sz w:val="20"/>
              </w:rPr>
              <w:t>,  podpisan</w:t>
            </w:r>
            <w:r w:rsidR="00CA03B8">
              <w:rPr>
                <w:rFonts w:cs="Arial"/>
                <w:sz w:val="20"/>
              </w:rPr>
              <w:t>a</w:t>
            </w:r>
            <w:r w:rsidRPr="00D46228">
              <w:rPr>
                <w:rFonts w:cs="Arial"/>
                <w:sz w:val="20"/>
              </w:rPr>
              <w:t xml:space="preserve"> in žigosan</w:t>
            </w:r>
            <w:r w:rsidR="00CA03B8">
              <w:rPr>
                <w:rFonts w:cs="Arial"/>
                <w:sz w:val="20"/>
              </w:rPr>
              <w:t>a</w:t>
            </w:r>
            <w:r>
              <w:rPr>
                <w:rFonts w:cs="Arial"/>
                <w:sz w:val="20"/>
              </w:rPr>
              <w:t xml:space="preserve"> / izpolnjen</w:t>
            </w:r>
            <w:r w:rsidR="00CA03B8">
              <w:rPr>
                <w:rFonts w:cs="Arial"/>
                <w:sz w:val="20"/>
              </w:rPr>
              <w:t>a</w:t>
            </w:r>
            <w:r>
              <w:rPr>
                <w:rFonts w:cs="Arial"/>
                <w:sz w:val="20"/>
              </w:rPr>
              <w:t xml:space="preserve"> v celoti in podpisan</w:t>
            </w:r>
            <w:r w:rsidR="00CA03B8">
              <w:rPr>
                <w:rFonts w:cs="Arial"/>
                <w:sz w:val="20"/>
              </w:rPr>
              <w:t>a</w:t>
            </w:r>
            <w:r>
              <w:rPr>
                <w:rFonts w:cs="Arial"/>
                <w:sz w:val="20"/>
              </w:rPr>
              <w:t xml:space="preserve"> s kvalificiranim digitalnim potrdilom</w:t>
            </w:r>
          </w:p>
        </w:tc>
        <w:tc>
          <w:tcPr>
            <w:tcW w:w="2099" w:type="dxa"/>
            <w:shd w:val="clear" w:color="auto" w:fill="E6E6E6"/>
            <w:vAlign w:val="center"/>
          </w:tcPr>
          <w:p w14:paraId="192959FC" w14:textId="74B47833" w:rsidR="00930CBD" w:rsidRPr="00A4375E" w:rsidRDefault="006903BE" w:rsidP="0087130E">
            <w:pPr>
              <w:spacing w:line="276" w:lineRule="auto"/>
              <w:jc w:val="center"/>
              <w:rPr>
                <w:rFonts w:cs="Arial"/>
                <w:b/>
                <w:sz w:val="20"/>
              </w:rPr>
            </w:pPr>
            <w:sdt>
              <w:sdtPr>
                <w:rPr>
                  <w:rFonts w:eastAsia="MS Gothic" w:cs="Arial"/>
                  <w:sz w:val="19"/>
                  <w:szCs w:val="19"/>
                </w:rPr>
                <w:id w:val="-577669110"/>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86382089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4450B7C5" w14:textId="77777777" w:rsidTr="0031096D">
        <w:tc>
          <w:tcPr>
            <w:tcW w:w="2537" w:type="dxa"/>
            <w:vAlign w:val="center"/>
          </w:tcPr>
          <w:p w14:paraId="2A8924B9" w14:textId="5935A9F3" w:rsidR="00930CBD" w:rsidRPr="00A4375E" w:rsidRDefault="007C55F9" w:rsidP="0087130E">
            <w:pPr>
              <w:tabs>
                <w:tab w:val="left" w:pos="720"/>
              </w:tabs>
              <w:spacing w:line="276" w:lineRule="auto"/>
              <w:rPr>
                <w:rFonts w:cs="Arial"/>
                <w:b/>
                <w:sz w:val="20"/>
              </w:rPr>
            </w:pPr>
            <w:r w:rsidRPr="00195FD6">
              <w:rPr>
                <w:rFonts w:cs="Arial"/>
                <w:b/>
                <w:color w:val="000000"/>
                <w:sz w:val="20"/>
              </w:rPr>
              <w:t xml:space="preserve">Priloga </w:t>
            </w:r>
            <w:r w:rsidR="003C2DC1" w:rsidRPr="00195FD6">
              <w:rPr>
                <w:rFonts w:cs="Arial"/>
                <w:b/>
                <w:color w:val="000000"/>
                <w:sz w:val="20"/>
              </w:rPr>
              <w:t>5</w:t>
            </w:r>
            <w:r w:rsidRPr="00195FD6">
              <w:rPr>
                <w:rFonts w:cs="Arial"/>
                <w:b/>
                <w:color w:val="000000"/>
                <w:sz w:val="20"/>
              </w:rPr>
              <w:t xml:space="preserve"> - </w:t>
            </w:r>
            <w:r w:rsidR="00195FD6">
              <w:rPr>
                <w:rFonts w:cs="Arial"/>
                <w:b/>
                <w:color w:val="000000"/>
                <w:sz w:val="20"/>
              </w:rPr>
              <w:t xml:space="preserve"> N</w:t>
            </w:r>
            <w:r w:rsidR="00CA03B8" w:rsidRPr="00CA03B8">
              <w:rPr>
                <w:rFonts w:cs="Arial"/>
                <w:b/>
                <w:color w:val="000000"/>
                <w:sz w:val="20"/>
              </w:rPr>
              <w:t>ačrtovani programi K</w:t>
            </w:r>
            <w:r w:rsidR="00CA03B8">
              <w:rPr>
                <w:rFonts w:cs="Arial"/>
                <w:b/>
                <w:color w:val="000000"/>
                <w:sz w:val="20"/>
              </w:rPr>
              <w:t>ompetence</w:t>
            </w:r>
            <w:r w:rsidR="00CA03B8" w:rsidRPr="00CA03B8">
              <w:rPr>
                <w:rFonts w:cs="Arial"/>
                <w:b/>
                <w:color w:val="000000"/>
                <w:sz w:val="20"/>
              </w:rPr>
              <w:t xml:space="preserve"> </w:t>
            </w:r>
            <w:r w:rsidR="00CD6FAF">
              <w:rPr>
                <w:rFonts w:cs="Arial"/>
                <w:b/>
                <w:color w:val="000000"/>
                <w:sz w:val="20"/>
              </w:rPr>
              <w:t>2023-2029</w:t>
            </w:r>
            <w:r w:rsidR="000B511D">
              <w:rPr>
                <w:rFonts w:cs="Arial"/>
                <w:b/>
                <w:color w:val="000000"/>
                <w:sz w:val="20"/>
              </w:rPr>
              <w:t xml:space="preserve"> </w:t>
            </w:r>
          </w:p>
        </w:tc>
        <w:tc>
          <w:tcPr>
            <w:tcW w:w="4403" w:type="dxa"/>
            <w:vAlign w:val="center"/>
          </w:tcPr>
          <w:p w14:paraId="6A5290CA" w14:textId="150D200F" w:rsidR="00930CBD" w:rsidRPr="00CA608A" w:rsidRDefault="006903BE" w:rsidP="009C731F">
            <w:pPr>
              <w:spacing w:line="276" w:lineRule="auto"/>
              <w:jc w:val="both"/>
              <w:rPr>
                <w:rFonts w:cs="Arial"/>
                <w:b/>
                <w:bCs/>
                <w:sz w:val="20"/>
              </w:rPr>
            </w:pPr>
            <w:r>
              <w:rPr>
                <w:rFonts w:cs="Arial"/>
                <w:b/>
                <w:bCs/>
                <w:sz w:val="20"/>
              </w:rPr>
              <w:t xml:space="preserve">Priloga </w:t>
            </w:r>
            <w:r w:rsidR="00CA03B8" w:rsidRPr="00CA608A">
              <w:rPr>
                <w:rFonts w:cs="Arial"/>
                <w:b/>
                <w:bCs/>
                <w:sz w:val="20"/>
              </w:rPr>
              <w:t>je priložen</w:t>
            </w:r>
            <w:r>
              <w:rPr>
                <w:rFonts w:cs="Arial"/>
                <w:b/>
                <w:bCs/>
                <w:sz w:val="20"/>
              </w:rPr>
              <w:t>a</w:t>
            </w:r>
            <w:r w:rsidR="009C0065" w:rsidRPr="00CA608A">
              <w:rPr>
                <w:rFonts w:cs="Arial"/>
                <w:b/>
                <w:bCs/>
                <w:sz w:val="20"/>
              </w:rPr>
              <w:t xml:space="preserve"> </w:t>
            </w:r>
          </w:p>
        </w:tc>
        <w:tc>
          <w:tcPr>
            <w:tcW w:w="2099" w:type="dxa"/>
            <w:shd w:val="clear" w:color="auto" w:fill="E6E6E6"/>
            <w:vAlign w:val="center"/>
          </w:tcPr>
          <w:p w14:paraId="7C898F70" w14:textId="71190E6F" w:rsidR="00930CBD" w:rsidRPr="00A4375E" w:rsidRDefault="006903BE" w:rsidP="0087130E">
            <w:pPr>
              <w:spacing w:line="276" w:lineRule="auto"/>
              <w:jc w:val="center"/>
              <w:rPr>
                <w:rFonts w:cs="Arial"/>
                <w:b/>
                <w:sz w:val="20"/>
              </w:rPr>
            </w:pPr>
            <w:sdt>
              <w:sdtPr>
                <w:rPr>
                  <w:rFonts w:eastAsia="MS Gothic" w:cs="Arial"/>
                  <w:sz w:val="19"/>
                  <w:szCs w:val="19"/>
                </w:rPr>
                <w:id w:val="706690573"/>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1534302484"/>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30CBD" w:rsidRPr="00A4375E">
              <w:rPr>
                <w:rFonts w:cs="Arial"/>
                <w:b/>
                <w:sz w:val="20"/>
              </w:rPr>
              <w:t xml:space="preserve"> NE</w:t>
            </w:r>
          </w:p>
        </w:tc>
      </w:tr>
      <w:tr w:rsidR="00527819" w:rsidRPr="00A4375E" w14:paraId="43C82A8B" w14:textId="77777777" w:rsidTr="0031096D">
        <w:tc>
          <w:tcPr>
            <w:tcW w:w="2537" w:type="dxa"/>
            <w:vAlign w:val="center"/>
          </w:tcPr>
          <w:p w14:paraId="67A6D29C" w14:textId="77777777" w:rsidR="00930CBD" w:rsidRPr="00A4375E" w:rsidRDefault="00930CBD" w:rsidP="0087130E">
            <w:pPr>
              <w:tabs>
                <w:tab w:val="left" w:pos="720"/>
              </w:tabs>
              <w:spacing w:line="276" w:lineRule="auto"/>
              <w:rPr>
                <w:rFonts w:cs="Arial"/>
                <w:b/>
                <w:sz w:val="20"/>
              </w:rPr>
            </w:pPr>
          </w:p>
        </w:tc>
        <w:tc>
          <w:tcPr>
            <w:tcW w:w="4403" w:type="dxa"/>
            <w:vAlign w:val="center"/>
          </w:tcPr>
          <w:p w14:paraId="05EAA6E8" w14:textId="237BC9CF" w:rsidR="00930CBD" w:rsidRPr="00A4375E" w:rsidRDefault="009C0065" w:rsidP="0087130E">
            <w:pPr>
              <w:spacing w:line="276" w:lineRule="auto"/>
              <w:rPr>
                <w:rFonts w:cs="Arial"/>
                <w:bCs/>
                <w:sz w:val="20"/>
              </w:rPr>
            </w:pPr>
            <w:r w:rsidRPr="00D46228">
              <w:rPr>
                <w:rFonts w:cs="Arial"/>
                <w:sz w:val="20"/>
              </w:rPr>
              <w:t>izpolnjen</w:t>
            </w:r>
            <w:r w:rsidR="006903BE">
              <w:rPr>
                <w:rFonts w:cs="Arial"/>
                <w:sz w:val="20"/>
              </w:rPr>
              <w:t>a</w:t>
            </w:r>
            <w:r w:rsidRPr="00D46228">
              <w:rPr>
                <w:rFonts w:cs="Arial"/>
                <w:sz w:val="20"/>
              </w:rPr>
              <w:t xml:space="preserve"> v celoti, podpisan</w:t>
            </w:r>
            <w:r w:rsidR="006903BE">
              <w:rPr>
                <w:rFonts w:cs="Arial"/>
                <w:sz w:val="20"/>
              </w:rPr>
              <w:t>a</w:t>
            </w:r>
            <w:r w:rsidRPr="00D46228">
              <w:rPr>
                <w:rFonts w:cs="Arial"/>
                <w:sz w:val="20"/>
              </w:rPr>
              <w:t xml:space="preserve"> in žigosan</w:t>
            </w:r>
            <w:r w:rsidR="006903BE">
              <w:rPr>
                <w:rFonts w:cs="Arial"/>
                <w:sz w:val="20"/>
              </w:rPr>
              <w:t>a</w:t>
            </w:r>
            <w:r w:rsidR="00CA03B8">
              <w:rPr>
                <w:rFonts w:cs="Arial"/>
                <w:sz w:val="20"/>
              </w:rPr>
              <w:t xml:space="preserve"> / izpolnjen</w:t>
            </w:r>
            <w:r w:rsidR="006903BE">
              <w:rPr>
                <w:rFonts w:cs="Arial"/>
                <w:sz w:val="20"/>
              </w:rPr>
              <w:t>a</w:t>
            </w:r>
            <w:r w:rsidR="00CA03B8">
              <w:rPr>
                <w:rFonts w:cs="Arial"/>
                <w:sz w:val="20"/>
              </w:rPr>
              <w:t xml:space="preserve"> v celoti in podpisan</w:t>
            </w:r>
            <w:r w:rsidR="006903BE">
              <w:rPr>
                <w:rFonts w:cs="Arial"/>
                <w:sz w:val="20"/>
              </w:rPr>
              <w:t>a</w:t>
            </w:r>
            <w:r w:rsidR="00CA03B8">
              <w:rPr>
                <w:rFonts w:cs="Arial"/>
                <w:sz w:val="20"/>
              </w:rPr>
              <w:t xml:space="preserve"> s kvalificiranim digitalnim potrdilom</w:t>
            </w:r>
          </w:p>
        </w:tc>
        <w:tc>
          <w:tcPr>
            <w:tcW w:w="2099" w:type="dxa"/>
            <w:shd w:val="clear" w:color="auto" w:fill="E6E6E6"/>
            <w:vAlign w:val="center"/>
          </w:tcPr>
          <w:p w14:paraId="1611CBE7" w14:textId="62CC37FE" w:rsidR="00930CBD" w:rsidRPr="00A4375E" w:rsidRDefault="007302F6" w:rsidP="0087130E">
            <w:pPr>
              <w:spacing w:line="276" w:lineRule="auto"/>
              <w:jc w:val="center"/>
              <w:rPr>
                <w:rFonts w:cs="Arial"/>
                <w:b/>
                <w:sz w:val="20"/>
              </w:rPr>
            </w:pPr>
            <w:r>
              <w:rPr>
                <w:rFonts w:eastAsia="MS Gothic" w:cs="Arial"/>
                <w:sz w:val="19"/>
                <w:szCs w:val="19"/>
              </w:rPr>
              <w:t xml:space="preserve"> </w:t>
            </w:r>
            <w:sdt>
              <w:sdtPr>
                <w:rPr>
                  <w:rFonts w:eastAsia="MS Gothic" w:cs="Arial"/>
                  <w:sz w:val="19"/>
                  <w:szCs w:val="19"/>
                </w:rPr>
                <w:id w:val="2033604732"/>
                <w14:checkbox>
                  <w14:checked w14:val="0"/>
                  <w14:checkedState w14:val="2612" w14:font="MS Gothic"/>
                  <w14:uncheckedState w14:val="2610" w14:font="MS Gothic"/>
                </w14:checkbox>
              </w:sdtPr>
              <w:sdtEndPr/>
              <w:sdtContent>
                <w:r w:rsidR="003C2DC1">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1313448942"/>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sidR="00930CBD" w:rsidRPr="00A4375E">
              <w:rPr>
                <w:rFonts w:cs="Arial"/>
                <w:b/>
                <w:sz w:val="20"/>
              </w:rPr>
              <w:t xml:space="preserve"> NE</w:t>
            </w:r>
          </w:p>
        </w:tc>
      </w:tr>
      <w:tr w:rsidR="00195FD6" w:rsidRPr="00A4375E" w14:paraId="1F544F24" w14:textId="77777777" w:rsidTr="00035355">
        <w:tc>
          <w:tcPr>
            <w:tcW w:w="2537" w:type="dxa"/>
            <w:vAlign w:val="center"/>
          </w:tcPr>
          <w:p w14:paraId="57259B55" w14:textId="77777777" w:rsidR="00195FD6" w:rsidRPr="00A4375E" w:rsidRDefault="00195FD6" w:rsidP="00035355">
            <w:pPr>
              <w:spacing w:line="276" w:lineRule="auto"/>
              <w:jc w:val="both"/>
              <w:rPr>
                <w:rFonts w:cs="Arial"/>
                <w:b/>
                <w:sz w:val="20"/>
              </w:rPr>
            </w:pPr>
            <w:r>
              <w:rPr>
                <w:rFonts w:cs="Arial"/>
                <w:b/>
                <w:sz w:val="20"/>
              </w:rPr>
              <w:t>Priloga 7 – Konzorcijska pogodba</w:t>
            </w:r>
          </w:p>
        </w:tc>
        <w:tc>
          <w:tcPr>
            <w:tcW w:w="4403" w:type="dxa"/>
            <w:vAlign w:val="center"/>
          </w:tcPr>
          <w:p w14:paraId="58C4E68A" w14:textId="77777777" w:rsidR="00195FD6" w:rsidRPr="00D953C5" w:rsidRDefault="00195FD6" w:rsidP="00035355">
            <w:pPr>
              <w:tabs>
                <w:tab w:val="left" w:pos="1417"/>
                <w:tab w:val="left" w:pos="2126"/>
                <w:tab w:val="left" w:pos="2835"/>
              </w:tabs>
              <w:spacing w:line="276" w:lineRule="auto"/>
              <w:rPr>
                <w:rFonts w:cs="Arial"/>
                <w:sz w:val="20"/>
              </w:rPr>
            </w:pPr>
            <w:r>
              <w:rPr>
                <w:rFonts w:cs="Arial"/>
                <w:b/>
                <w:sz w:val="20"/>
              </w:rPr>
              <w:t>Priložena</w:t>
            </w:r>
          </w:p>
        </w:tc>
        <w:tc>
          <w:tcPr>
            <w:tcW w:w="2099" w:type="dxa"/>
            <w:shd w:val="clear" w:color="auto" w:fill="E6E6E6"/>
            <w:vAlign w:val="center"/>
          </w:tcPr>
          <w:p w14:paraId="14CD3419" w14:textId="77777777" w:rsidR="00195FD6" w:rsidRPr="00A4375E" w:rsidRDefault="006903BE" w:rsidP="00035355">
            <w:pPr>
              <w:spacing w:line="276" w:lineRule="auto"/>
              <w:jc w:val="center"/>
              <w:rPr>
                <w:rFonts w:cs="Arial"/>
                <w:b/>
                <w:sz w:val="20"/>
              </w:rPr>
            </w:pPr>
            <w:sdt>
              <w:sdtPr>
                <w:rPr>
                  <w:rFonts w:eastAsia="MS Gothic" w:cs="Arial"/>
                  <w:sz w:val="19"/>
                  <w:szCs w:val="19"/>
                </w:rPr>
                <w:id w:val="-1053382025"/>
                <w14:checkbox>
                  <w14:checked w14:val="0"/>
                  <w14:checkedState w14:val="2612" w14:font="MS Gothic"/>
                  <w14:uncheckedState w14:val="2610" w14:font="MS Gothic"/>
                </w14:checkbox>
              </w:sdtPr>
              <w:sdtEndPr/>
              <w:sdtContent>
                <w:r w:rsidR="00195FD6">
                  <w:rPr>
                    <w:rFonts w:ascii="MS Gothic" w:eastAsia="MS Gothic" w:hAnsi="MS Gothic" w:cs="Arial" w:hint="eastAsia"/>
                    <w:sz w:val="19"/>
                    <w:szCs w:val="19"/>
                  </w:rPr>
                  <w:t>☐</w:t>
                </w:r>
              </w:sdtContent>
            </w:sdt>
            <w:r w:rsidR="00195FD6" w:rsidRPr="00A4375E">
              <w:rPr>
                <w:rFonts w:cs="Arial"/>
                <w:b/>
                <w:sz w:val="20"/>
              </w:rPr>
              <w:t xml:space="preserve"> DA       </w:t>
            </w:r>
            <w:sdt>
              <w:sdtPr>
                <w:rPr>
                  <w:rFonts w:eastAsia="MS Gothic" w:cs="Arial"/>
                  <w:sz w:val="19"/>
                  <w:szCs w:val="19"/>
                </w:rPr>
                <w:id w:val="150649913"/>
                <w14:checkbox>
                  <w14:checked w14:val="0"/>
                  <w14:checkedState w14:val="2612" w14:font="MS Gothic"/>
                  <w14:uncheckedState w14:val="2610" w14:font="MS Gothic"/>
                </w14:checkbox>
              </w:sdtPr>
              <w:sdtEndPr/>
              <w:sdtContent>
                <w:r w:rsidR="00195FD6">
                  <w:rPr>
                    <w:rFonts w:ascii="MS Gothic" w:eastAsia="MS Gothic" w:hAnsi="MS Gothic" w:cs="Arial" w:hint="eastAsia"/>
                    <w:sz w:val="19"/>
                    <w:szCs w:val="19"/>
                  </w:rPr>
                  <w:t>☐</w:t>
                </w:r>
              </w:sdtContent>
            </w:sdt>
            <w:r w:rsidR="00195FD6" w:rsidRPr="00A4375E">
              <w:rPr>
                <w:rFonts w:cs="Arial"/>
                <w:b/>
                <w:sz w:val="20"/>
              </w:rPr>
              <w:t xml:space="preserve"> NE</w:t>
            </w:r>
          </w:p>
        </w:tc>
      </w:tr>
      <w:tr w:rsidR="00195FD6" w:rsidRPr="00A4375E" w14:paraId="142F4488" w14:textId="77777777" w:rsidTr="00035355">
        <w:tc>
          <w:tcPr>
            <w:tcW w:w="2537" w:type="dxa"/>
            <w:vAlign w:val="center"/>
          </w:tcPr>
          <w:p w14:paraId="006CEA6E" w14:textId="77777777" w:rsidR="00195FD6" w:rsidRPr="00A4375E" w:rsidRDefault="00195FD6" w:rsidP="00035355">
            <w:pPr>
              <w:spacing w:line="276" w:lineRule="auto"/>
              <w:jc w:val="both"/>
              <w:rPr>
                <w:rFonts w:cs="Arial"/>
                <w:b/>
                <w:sz w:val="20"/>
              </w:rPr>
            </w:pPr>
          </w:p>
        </w:tc>
        <w:tc>
          <w:tcPr>
            <w:tcW w:w="4403" w:type="dxa"/>
            <w:vAlign w:val="center"/>
          </w:tcPr>
          <w:p w14:paraId="6D6A22F9" w14:textId="77777777" w:rsidR="00195FD6" w:rsidRDefault="00195FD6" w:rsidP="00035355">
            <w:pPr>
              <w:tabs>
                <w:tab w:val="left" w:pos="1417"/>
                <w:tab w:val="left" w:pos="2126"/>
                <w:tab w:val="left" w:pos="2835"/>
              </w:tabs>
              <w:spacing w:line="276" w:lineRule="auto"/>
              <w:rPr>
                <w:rFonts w:cs="Arial"/>
                <w:b/>
                <w:sz w:val="20"/>
              </w:rPr>
            </w:pPr>
            <w:r w:rsidRPr="00D46228">
              <w:rPr>
                <w:rFonts w:cs="Arial"/>
                <w:sz w:val="20"/>
              </w:rPr>
              <w:t>izpolnjen</w:t>
            </w:r>
            <w:r>
              <w:rPr>
                <w:rFonts w:cs="Arial"/>
                <w:sz w:val="20"/>
              </w:rPr>
              <w:t>a</w:t>
            </w:r>
            <w:r w:rsidRPr="00D46228">
              <w:rPr>
                <w:rFonts w:cs="Arial"/>
                <w:sz w:val="20"/>
              </w:rPr>
              <w:t xml:space="preserve"> v celoti, podpisan</w:t>
            </w:r>
            <w:r>
              <w:rPr>
                <w:rFonts w:cs="Arial"/>
                <w:sz w:val="20"/>
              </w:rPr>
              <w:t>a</w:t>
            </w:r>
            <w:r w:rsidRPr="00D46228">
              <w:rPr>
                <w:rFonts w:cs="Arial"/>
                <w:sz w:val="20"/>
              </w:rPr>
              <w:t xml:space="preserve"> in žigosan</w:t>
            </w:r>
            <w:r>
              <w:rPr>
                <w:rFonts w:cs="Arial"/>
                <w:sz w:val="20"/>
              </w:rPr>
              <w:t>a / izpolnjena v celoti in podpisana s kvalificiranim digitalnim potrdilom</w:t>
            </w:r>
          </w:p>
        </w:tc>
        <w:tc>
          <w:tcPr>
            <w:tcW w:w="2099" w:type="dxa"/>
            <w:shd w:val="clear" w:color="auto" w:fill="E6E6E6"/>
            <w:vAlign w:val="center"/>
          </w:tcPr>
          <w:p w14:paraId="1BCCA053" w14:textId="77777777" w:rsidR="00195FD6" w:rsidRPr="00A4375E" w:rsidRDefault="006903BE" w:rsidP="00035355">
            <w:pPr>
              <w:spacing w:line="276" w:lineRule="auto"/>
              <w:jc w:val="center"/>
              <w:rPr>
                <w:rFonts w:cs="Arial"/>
                <w:b/>
                <w:sz w:val="20"/>
              </w:rPr>
            </w:pPr>
            <w:sdt>
              <w:sdtPr>
                <w:rPr>
                  <w:rFonts w:eastAsia="MS Gothic" w:cs="Arial"/>
                  <w:sz w:val="19"/>
                  <w:szCs w:val="19"/>
                </w:rPr>
                <w:id w:val="1170599964"/>
                <w14:checkbox>
                  <w14:checked w14:val="0"/>
                  <w14:checkedState w14:val="2612" w14:font="MS Gothic"/>
                  <w14:uncheckedState w14:val="2610" w14:font="MS Gothic"/>
                </w14:checkbox>
              </w:sdtPr>
              <w:sdtEndPr/>
              <w:sdtContent>
                <w:r w:rsidR="00195FD6">
                  <w:rPr>
                    <w:rFonts w:ascii="MS Gothic" w:eastAsia="MS Gothic" w:hAnsi="MS Gothic" w:cs="Arial" w:hint="eastAsia"/>
                    <w:sz w:val="19"/>
                    <w:szCs w:val="19"/>
                  </w:rPr>
                  <w:t>☐</w:t>
                </w:r>
              </w:sdtContent>
            </w:sdt>
            <w:r w:rsidR="00195FD6" w:rsidRPr="00A4375E">
              <w:rPr>
                <w:rFonts w:cs="Arial"/>
                <w:b/>
                <w:sz w:val="20"/>
              </w:rPr>
              <w:t xml:space="preserve"> DA       </w:t>
            </w:r>
            <w:sdt>
              <w:sdtPr>
                <w:rPr>
                  <w:rFonts w:eastAsia="MS Gothic" w:cs="Arial"/>
                  <w:sz w:val="19"/>
                  <w:szCs w:val="19"/>
                </w:rPr>
                <w:id w:val="-506294205"/>
                <w14:checkbox>
                  <w14:checked w14:val="0"/>
                  <w14:checkedState w14:val="2612" w14:font="MS Gothic"/>
                  <w14:uncheckedState w14:val="2610" w14:font="MS Gothic"/>
                </w14:checkbox>
              </w:sdtPr>
              <w:sdtEndPr/>
              <w:sdtContent>
                <w:r w:rsidR="00195FD6">
                  <w:rPr>
                    <w:rFonts w:ascii="MS Gothic" w:eastAsia="MS Gothic" w:hAnsi="MS Gothic" w:cs="Arial" w:hint="eastAsia"/>
                    <w:sz w:val="19"/>
                    <w:szCs w:val="19"/>
                  </w:rPr>
                  <w:t>☐</w:t>
                </w:r>
              </w:sdtContent>
            </w:sdt>
            <w:r w:rsidR="00195FD6" w:rsidRPr="00A4375E">
              <w:rPr>
                <w:rFonts w:cs="Arial"/>
                <w:b/>
                <w:sz w:val="20"/>
              </w:rPr>
              <w:t xml:space="preserve"> NE</w:t>
            </w:r>
          </w:p>
        </w:tc>
      </w:tr>
      <w:tr w:rsidR="00D953C5" w:rsidRPr="00A4375E" w14:paraId="66709038" w14:textId="77777777" w:rsidTr="00343D65">
        <w:tc>
          <w:tcPr>
            <w:tcW w:w="9039" w:type="dxa"/>
            <w:gridSpan w:val="3"/>
            <w:shd w:val="clear" w:color="auto" w:fill="D9D9D9"/>
            <w:vAlign w:val="center"/>
          </w:tcPr>
          <w:p w14:paraId="12411934" w14:textId="77777777" w:rsidR="00D953C5" w:rsidRPr="00A4375E" w:rsidRDefault="00D953C5" w:rsidP="007C55F9">
            <w:pPr>
              <w:jc w:val="both"/>
              <w:rPr>
                <w:rFonts w:cs="Arial"/>
                <w:b/>
                <w:sz w:val="20"/>
              </w:rPr>
            </w:pPr>
            <w:r w:rsidRPr="00A4375E">
              <w:rPr>
                <w:rFonts w:cs="Arial"/>
                <w:b/>
                <w:sz w:val="20"/>
              </w:rPr>
              <w:t>V primeru manjkajočih podpisov in žigov se prijavitelja pozove k dopolnitvi. Ravno tako se ga pozove k dopolnitvi v primeru manjkajočih obrazcev oz. dokumentov, katerih dopolnitve in spremembe ne morejo vplivati na višino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p>
        </w:tc>
      </w:tr>
      <w:tr w:rsidR="00D953C5" w:rsidRPr="00A4375E" w14:paraId="12994846" w14:textId="77777777" w:rsidTr="00343D65">
        <w:tc>
          <w:tcPr>
            <w:tcW w:w="9039" w:type="dxa"/>
            <w:gridSpan w:val="3"/>
            <w:shd w:val="clear" w:color="auto" w:fill="D9D9D9"/>
            <w:vAlign w:val="center"/>
          </w:tcPr>
          <w:p w14:paraId="07599441" w14:textId="77777777" w:rsidR="00D953C5" w:rsidRPr="00A4375E" w:rsidRDefault="00D953C5" w:rsidP="00D953C5">
            <w:pPr>
              <w:rPr>
                <w:rFonts w:cs="Arial"/>
                <w:b/>
                <w:sz w:val="20"/>
              </w:rPr>
            </w:pPr>
            <w:r w:rsidRPr="00A4375E">
              <w:rPr>
                <w:rFonts w:cs="Arial"/>
                <w:b/>
                <w:sz w:val="20"/>
              </w:rPr>
              <w:t>Če je kateri koli odgovor NE, navedite obrazložitev za 1. dopolnitev vloge</w:t>
            </w:r>
          </w:p>
        </w:tc>
      </w:tr>
      <w:tr w:rsidR="00D953C5" w:rsidRPr="00A4375E" w14:paraId="6B13E758" w14:textId="77777777" w:rsidTr="00343D65">
        <w:trPr>
          <w:trHeight w:val="2038"/>
        </w:trPr>
        <w:tc>
          <w:tcPr>
            <w:tcW w:w="9039" w:type="dxa"/>
            <w:gridSpan w:val="3"/>
          </w:tcPr>
          <w:p w14:paraId="1D7663EC" w14:textId="6BB0C7A5" w:rsidR="00D953C5" w:rsidRPr="00A4375E" w:rsidRDefault="00D953C5" w:rsidP="00D953C5">
            <w:pPr>
              <w:rPr>
                <w:rFonts w:cs="Arial"/>
                <w:sz w:val="20"/>
              </w:rPr>
            </w:pPr>
            <w:r w:rsidRPr="00A4375E">
              <w:rPr>
                <w:rFonts w:cs="Arial"/>
                <w:sz w:val="20"/>
              </w:rPr>
              <w:t>Prijavitelja se pozove za naslednje dopolnit</w:t>
            </w:r>
            <w:r w:rsidR="006455F4">
              <w:rPr>
                <w:rFonts w:cs="Arial"/>
                <w:sz w:val="20"/>
              </w:rPr>
              <w:t>ve</w:t>
            </w:r>
            <w:r w:rsidRPr="00A4375E">
              <w:rPr>
                <w:rFonts w:cs="Arial"/>
                <w:sz w:val="20"/>
              </w:rPr>
              <w:t xml:space="preserve"> vloge: ……….</w:t>
            </w:r>
          </w:p>
          <w:p w14:paraId="61E41AF1" w14:textId="77777777" w:rsidR="00D953C5" w:rsidRPr="00A4375E" w:rsidRDefault="00D953C5" w:rsidP="00D953C5">
            <w:pPr>
              <w:rPr>
                <w:rFonts w:cs="Arial"/>
                <w:sz w:val="20"/>
              </w:rPr>
            </w:pPr>
          </w:p>
          <w:p w14:paraId="06EA70F6" w14:textId="77777777" w:rsidR="00D953C5" w:rsidRPr="00A4375E" w:rsidRDefault="00D953C5" w:rsidP="00D953C5">
            <w:pPr>
              <w:rPr>
                <w:rFonts w:cs="Arial"/>
                <w:sz w:val="20"/>
              </w:rPr>
            </w:pPr>
          </w:p>
          <w:p w14:paraId="6AFC45F0" w14:textId="77777777" w:rsidR="00D953C5" w:rsidRPr="00A4375E" w:rsidRDefault="00D953C5" w:rsidP="00D953C5">
            <w:pPr>
              <w:rPr>
                <w:rFonts w:cs="Arial"/>
                <w:b/>
                <w:sz w:val="20"/>
              </w:rPr>
            </w:pPr>
          </w:p>
        </w:tc>
      </w:tr>
      <w:tr w:rsidR="00D953C5" w:rsidRPr="00A4375E" w14:paraId="72164D6C" w14:textId="77777777" w:rsidTr="00343D65">
        <w:tc>
          <w:tcPr>
            <w:tcW w:w="9039" w:type="dxa"/>
            <w:gridSpan w:val="3"/>
            <w:tcBorders>
              <w:bottom w:val="single" w:sz="12" w:space="0" w:color="999999"/>
            </w:tcBorders>
            <w:shd w:val="clear" w:color="auto" w:fill="D9D9D9"/>
            <w:vAlign w:val="center"/>
          </w:tcPr>
          <w:p w14:paraId="759F0F2E" w14:textId="1445459B" w:rsidR="00D953C5" w:rsidRPr="00A4375E" w:rsidRDefault="00D953C5" w:rsidP="007C55F9">
            <w:pPr>
              <w:jc w:val="both"/>
              <w:rPr>
                <w:rFonts w:cs="Arial"/>
                <w:sz w:val="20"/>
              </w:rPr>
            </w:pPr>
            <w:r w:rsidRPr="00A4375E">
              <w:rPr>
                <w:rFonts w:cs="Arial"/>
                <w:sz w:val="20"/>
              </w:rPr>
              <w:t xml:space="preserve">Komisija za izvedbo postopka javnega razpisa v roku 8 dni od odpiranja prijav pisno pozove prijavitelja, katerega </w:t>
            </w:r>
            <w:r w:rsidR="007F00DF">
              <w:rPr>
                <w:rFonts w:cs="Arial"/>
                <w:sz w:val="20"/>
              </w:rPr>
              <w:t>vloga</w:t>
            </w:r>
            <w:r w:rsidRPr="00A4375E">
              <w:rPr>
                <w:rFonts w:cs="Arial"/>
                <w:sz w:val="20"/>
              </w:rPr>
              <w:t xml:space="preserve"> ni popolna, da jo dopolni. Nepopolne </w:t>
            </w:r>
            <w:r w:rsidR="009E527C">
              <w:rPr>
                <w:rFonts w:cs="Arial"/>
                <w:sz w:val="20"/>
              </w:rPr>
              <w:t>vloge</w:t>
            </w:r>
            <w:r w:rsidRPr="00A4375E">
              <w:rPr>
                <w:rFonts w:cs="Arial"/>
                <w:sz w:val="20"/>
              </w:rPr>
              <w:t xml:space="preserve">, ki jih prijavitelji v skladu s pozivom ne bodo dopolnili oziroma bo dopolnitev nepravilna ali neustrezna, bodo zavržene. </w:t>
            </w:r>
          </w:p>
        </w:tc>
      </w:tr>
      <w:tr w:rsidR="00527819" w:rsidRPr="00A4375E" w14:paraId="75CE2D2B" w14:textId="77777777" w:rsidTr="0031096D">
        <w:tc>
          <w:tcPr>
            <w:tcW w:w="2537" w:type="dxa"/>
            <w:vAlign w:val="center"/>
          </w:tcPr>
          <w:p w14:paraId="5CA50FDC" w14:textId="77777777" w:rsidR="00D953C5" w:rsidRPr="00A4375E" w:rsidRDefault="00D953C5" w:rsidP="00D953C5">
            <w:pPr>
              <w:rPr>
                <w:rFonts w:cs="Arial"/>
                <w:b/>
                <w:sz w:val="20"/>
              </w:rPr>
            </w:pPr>
            <w:r w:rsidRPr="00A4375E">
              <w:rPr>
                <w:rFonts w:cs="Arial"/>
                <w:b/>
                <w:sz w:val="20"/>
              </w:rPr>
              <w:t>Pregled dopolnitve vloge</w:t>
            </w:r>
          </w:p>
        </w:tc>
        <w:tc>
          <w:tcPr>
            <w:tcW w:w="4403" w:type="dxa"/>
            <w:vAlign w:val="center"/>
          </w:tcPr>
          <w:p w14:paraId="435E4CDA" w14:textId="77777777" w:rsidR="00D953C5" w:rsidRPr="00A4375E" w:rsidRDefault="00D953C5" w:rsidP="00D953C5">
            <w:pPr>
              <w:ind w:left="45"/>
              <w:rPr>
                <w:rFonts w:cs="Arial"/>
                <w:b/>
                <w:sz w:val="20"/>
              </w:rPr>
            </w:pPr>
            <w:r w:rsidRPr="00A4375E">
              <w:rPr>
                <w:rFonts w:cs="Arial"/>
                <w:b/>
                <w:sz w:val="20"/>
              </w:rPr>
              <w:t>Datum pregleda dopolnitve vloge</w:t>
            </w:r>
          </w:p>
        </w:tc>
        <w:tc>
          <w:tcPr>
            <w:tcW w:w="2099" w:type="dxa"/>
            <w:shd w:val="clear" w:color="auto" w:fill="E6E6E6"/>
            <w:vAlign w:val="center"/>
          </w:tcPr>
          <w:p w14:paraId="13B7308C"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61F64B78" w14:textId="77777777" w:rsidTr="0031096D">
        <w:tc>
          <w:tcPr>
            <w:tcW w:w="2537" w:type="dxa"/>
            <w:vAlign w:val="center"/>
          </w:tcPr>
          <w:p w14:paraId="01A7C150" w14:textId="77777777" w:rsidR="00D953C5" w:rsidRPr="00A4375E" w:rsidRDefault="00D953C5" w:rsidP="00D953C5">
            <w:pPr>
              <w:rPr>
                <w:rFonts w:cs="Arial"/>
                <w:b/>
                <w:sz w:val="20"/>
              </w:rPr>
            </w:pPr>
          </w:p>
        </w:tc>
        <w:tc>
          <w:tcPr>
            <w:tcW w:w="4403" w:type="dxa"/>
            <w:vAlign w:val="center"/>
          </w:tcPr>
          <w:p w14:paraId="1BAFC2C0" w14:textId="77777777" w:rsidR="00D953C5" w:rsidRPr="00A4375E" w:rsidRDefault="00D953C5" w:rsidP="007C55F9">
            <w:pPr>
              <w:spacing w:line="276" w:lineRule="auto"/>
              <w:jc w:val="both"/>
              <w:rPr>
                <w:rFonts w:cs="Arial"/>
                <w:sz w:val="20"/>
              </w:rPr>
            </w:pPr>
            <w:r w:rsidRPr="00A4375E">
              <w:rPr>
                <w:rFonts w:cs="Arial"/>
                <w:sz w:val="20"/>
              </w:rPr>
              <w:t xml:space="preserve">datum poslanega poziva za dopolnitev vloge </w:t>
            </w:r>
          </w:p>
        </w:tc>
        <w:tc>
          <w:tcPr>
            <w:tcW w:w="2099" w:type="dxa"/>
            <w:shd w:val="clear" w:color="auto" w:fill="E6E6E6"/>
            <w:vAlign w:val="center"/>
          </w:tcPr>
          <w:p w14:paraId="40CF0B6E"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771B6FB8" w14:textId="77777777" w:rsidTr="0031096D">
        <w:tc>
          <w:tcPr>
            <w:tcW w:w="2537" w:type="dxa"/>
            <w:vAlign w:val="center"/>
          </w:tcPr>
          <w:p w14:paraId="40BA2E49" w14:textId="77777777" w:rsidR="00D953C5" w:rsidRPr="00A4375E" w:rsidRDefault="00D953C5" w:rsidP="00D953C5">
            <w:pPr>
              <w:rPr>
                <w:rFonts w:cs="Arial"/>
                <w:b/>
                <w:sz w:val="20"/>
              </w:rPr>
            </w:pPr>
          </w:p>
        </w:tc>
        <w:tc>
          <w:tcPr>
            <w:tcW w:w="4403" w:type="dxa"/>
            <w:vAlign w:val="center"/>
          </w:tcPr>
          <w:p w14:paraId="418E6B61" w14:textId="77777777" w:rsidR="00D953C5" w:rsidRPr="00A4375E" w:rsidRDefault="00D953C5" w:rsidP="007C55F9">
            <w:pPr>
              <w:spacing w:line="276" w:lineRule="auto"/>
              <w:jc w:val="both"/>
              <w:rPr>
                <w:rFonts w:cs="Arial"/>
                <w:sz w:val="20"/>
              </w:rPr>
            </w:pPr>
            <w:r w:rsidRPr="00A4375E">
              <w:rPr>
                <w:rFonts w:cs="Arial"/>
                <w:sz w:val="20"/>
              </w:rPr>
              <w:t>datum vročitve poziva za dopolnitev vloge (prijavitelju)</w:t>
            </w:r>
          </w:p>
        </w:tc>
        <w:tc>
          <w:tcPr>
            <w:tcW w:w="2099" w:type="dxa"/>
            <w:shd w:val="clear" w:color="auto" w:fill="E6E6E6"/>
            <w:vAlign w:val="center"/>
          </w:tcPr>
          <w:p w14:paraId="0FBA3F4F"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3C2505DA" w14:textId="77777777" w:rsidTr="00D95140">
        <w:trPr>
          <w:trHeight w:val="369"/>
        </w:trPr>
        <w:tc>
          <w:tcPr>
            <w:tcW w:w="2537" w:type="dxa"/>
            <w:vAlign w:val="center"/>
          </w:tcPr>
          <w:p w14:paraId="7299E49F" w14:textId="77777777" w:rsidR="00D953C5" w:rsidRPr="00A4375E" w:rsidRDefault="00D953C5" w:rsidP="00D953C5">
            <w:pPr>
              <w:rPr>
                <w:rFonts w:cs="Arial"/>
                <w:b/>
                <w:sz w:val="20"/>
              </w:rPr>
            </w:pPr>
          </w:p>
        </w:tc>
        <w:tc>
          <w:tcPr>
            <w:tcW w:w="4403" w:type="dxa"/>
            <w:vAlign w:val="center"/>
          </w:tcPr>
          <w:p w14:paraId="14E48E7E" w14:textId="2FAF24E5" w:rsidR="00D953C5" w:rsidRPr="00A4375E" w:rsidRDefault="00D953C5" w:rsidP="007C55F9">
            <w:pPr>
              <w:spacing w:line="276" w:lineRule="auto"/>
              <w:jc w:val="both"/>
              <w:rPr>
                <w:rFonts w:cs="Arial"/>
                <w:sz w:val="20"/>
              </w:rPr>
            </w:pPr>
            <w:r w:rsidRPr="00A4375E">
              <w:rPr>
                <w:rFonts w:cs="Arial"/>
                <w:sz w:val="20"/>
              </w:rPr>
              <w:t>datum prejetja dopolnitve (na M</w:t>
            </w:r>
            <w:r w:rsidR="00D95140">
              <w:rPr>
                <w:rFonts w:cs="Arial"/>
                <w:sz w:val="20"/>
              </w:rPr>
              <w:t>VI)</w:t>
            </w:r>
          </w:p>
        </w:tc>
        <w:tc>
          <w:tcPr>
            <w:tcW w:w="2099" w:type="dxa"/>
            <w:shd w:val="clear" w:color="auto" w:fill="E6E6E6"/>
            <w:vAlign w:val="center"/>
          </w:tcPr>
          <w:p w14:paraId="1F3B2C73"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66CA2DC1" w14:textId="77777777" w:rsidTr="0031096D">
        <w:tc>
          <w:tcPr>
            <w:tcW w:w="2537" w:type="dxa"/>
            <w:vAlign w:val="center"/>
          </w:tcPr>
          <w:p w14:paraId="735E605F" w14:textId="77777777" w:rsidR="00D953C5" w:rsidRPr="00A4375E" w:rsidRDefault="00D953C5" w:rsidP="00D953C5">
            <w:pPr>
              <w:rPr>
                <w:rFonts w:cs="Arial"/>
                <w:sz w:val="20"/>
              </w:rPr>
            </w:pPr>
          </w:p>
        </w:tc>
        <w:tc>
          <w:tcPr>
            <w:tcW w:w="4403" w:type="dxa"/>
            <w:vAlign w:val="center"/>
          </w:tcPr>
          <w:p w14:paraId="06A41719" w14:textId="77777777" w:rsidR="00D953C5" w:rsidRPr="00A4375E" w:rsidRDefault="00D953C5" w:rsidP="007C55F9">
            <w:pPr>
              <w:spacing w:line="276" w:lineRule="auto"/>
              <w:jc w:val="both"/>
              <w:rPr>
                <w:rFonts w:cs="Arial"/>
                <w:b/>
                <w:sz w:val="20"/>
              </w:rPr>
            </w:pPr>
            <w:r w:rsidRPr="00A4375E">
              <w:rPr>
                <w:rFonts w:cs="Arial"/>
                <w:b/>
                <w:sz w:val="20"/>
              </w:rPr>
              <w:t>dopolnitev je oddana v roku</w:t>
            </w:r>
          </w:p>
        </w:tc>
        <w:tc>
          <w:tcPr>
            <w:tcW w:w="2099" w:type="dxa"/>
            <w:shd w:val="clear" w:color="auto" w:fill="E6E6E6"/>
            <w:vAlign w:val="center"/>
          </w:tcPr>
          <w:p w14:paraId="6016D3DA" w14:textId="762476B7" w:rsidR="00D953C5" w:rsidRPr="00A4375E" w:rsidRDefault="006903BE" w:rsidP="00D953C5">
            <w:pPr>
              <w:jc w:val="center"/>
              <w:rPr>
                <w:rFonts w:cs="Arial"/>
                <w:b/>
                <w:sz w:val="20"/>
              </w:rPr>
            </w:pPr>
            <w:sdt>
              <w:sdtPr>
                <w:rPr>
                  <w:rFonts w:eastAsia="MS Gothic" w:cs="Arial"/>
                  <w:sz w:val="19"/>
                  <w:szCs w:val="19"/>
                </w:rPr>
                <w:id w:val="1222018797"/>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DA       </w:t>
            </w:r>
            <w:sdt>
              <w:sdtPr>
                <w:rPr>
                  <w:rFonts w:eastAsia="MS Gothic" w:cs="Arial"/>
                  <w:sz w:val="19"/>
                  <w:szCs w:val="19"/>
                </w:rPr>
                <w:id w:val="-154528737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NE</w:t>
            </w:r>
          </w:p>
        </w:tc>
      </w:tr>
      <w:tr w:rsidR="00527819" w:rsidRPr="00A4375E" w14:paraId="592D3A88" w14:textId="77777777" w:rsidTr="0031096D">
        <w:tc>
          <w:tcPr>
            <w:tcW w:w="2537" w:type="dxa"/>
            <w:vAlign w:val="center"/>
          </w:tcPr>
          <w:p w14:paraId="754A43F7" w14:textId="77777777" w:rsidR="00D953C5" w:rsidRPr="00A4375E" w:rsidRDefault="00D953C5" w:rsidP="00D953C5">
            <w:pPr>
              <w:rPr>
                <w:rFonts w:cs="Arial"/>
                <w:sz w:val="20"/>
              </w:rPr>
            </w:pPr>
          </w:p>
        </w:tc>
        <w:tc>
          <w:tcPr>
            <w:tcW w:w="4403" w:type="dxa"/>
            <w:vAlign w:val="center"/>
          </w:tcPr>
          <w:p w14:paraId="3D1E486D" w14:textId="6BF4E500" w:rsidR="00D953C5" w:rsidRPr="00A4375E" w:rsidRDefault="00D953C5" w:rsidP="007C55F9">
            <w:pPr>
              <w:spacing w:line="276" w:lineRule="auto"/>
              <w:jc w:val="both"/>
              <w:rPr>
                <w:rFonts w:cs="Arial"/>
                <w:sz w:val="20"/>
              </w:rPr>
            </w:pPr>
            <w:r w:rsidRPr="00A4375E">
              <w:rPr>
                <w:rFonts w:cs="Arial"/>
                <w:b/>
                <w:sz w:val="20"/>
              </w:rPr>
              <w:t>ovojnica je pravilno označena</w:t>
            </w:r>
            <w:r w:rsidR="007C55F9">
              <w:rPr>
                <w:rFonts w:cs="Arial"/>
                <w:b/>
                <w:sz w:val="20"/>
              </w:rPr>
              <w:t xml:space="preserve"> / </w:t>
            </w:r>
            <w:r w:rsidR="007C55F9" w:rsidRPr="007C55F9">
              <w:rPr>
                <w:rFonts w:cs="Arial"/>
                <w:b/>
                <w:bCs/>
                <w:sz w:val="20"/>
              </w:rPr>
              <w:t>Polje »zadeva« je pravilno označena</w:t>
            </w:r>
          </w:p>
        </w:tc>
        <w:tc>
          <w:tcPr>
            <w:tcW w:w="2099" w:type="dxa"/>
            <w:shd w:val="clear" w:color="auto" w:fill="E6E6E6"/>
            <w:vAlign w:val="center"/>
          </w:tcPr>
          <w:p w14:paraId="4DCD5470" w14:textId="792DFA25" w:rsidR="00D953C5" w:rsidRPr="00A4375E" w:rsidRDefault="006903BE" w:rsidP="00D953C5">
            <w:pPr>
              <w:jc w:val="center"/>
              <w:rPr>
                <w:rFonts w:cs="Arial"/>
                <w:b/>
                <w:sz w:val="20"/>
              </w:rPr>
            </w:pPr>
            <w:sdt>
              <w:sdtPr>
                <w:rPr>
                  <w:rFonts w:eastAsia="MS Gothic" w:cs="Arial"/>
                  <w:sz w:val="19"/>
                  <w:szCs w:val="19"/>
                </w:rPr>
                <w:id w:val="61540856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DA       </w:t>
            </w:r>
            <w:sdt>
              <w:sdtPr>
                <w:rPr>
                  <w:rFonts w:eastAsia="MS Gothic" w:cs="Arial"/>
                  <w:sz w:val="19"/>
                  <w:szCs w:val="19"/>
                </w:rPr>
                <w:id w:val="-601962677"/>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NE</w:t>
            </w:r>
          </w:p>
        </w:tc>
      </w:tr>
      <w:tr w:rsidR="00527819" w:rsidRPr="00A4375E" w14:paraId="3ED1B36F" w14:textId="77777777" w:rsidTr="0031096D">
        <w:tc>
          <w:tcPr>
            <w:tcW w:w="2537" w:type="dxa"/>
            <w:vAlign w:val="center"/>
          </w:tcPr>
          <w:p w14:paraId="372B5830" w14:textId="77777777" w:rsidR="00D953C5" w:rsidRPr="00A4375E" w:rsidRDefault="00D953C5" w:rsidP="00D953C5">
            <w:pPr>
              <w:rPr>
                <w:rFonts w:cs="Arial"/>
                <w:sz w:val="20"/>
              </w:rPr>
            </w:pPr>
          </w:p>
        </w:tc>
        <w:tc>
          <w:tcPr>
            <w:tcW w:w="4403" w:type="dxa"/>
            <w:vAlign w:val="center"/>
          </w:tcPr>
          <w:p w14:paraId="14E2E8AE" w14:textId="77777777" w:rsidR="00D953C5" w:rsidRPr="00A4375E" w:rsidRDefault="00D953C5" w:rsidP="007C55F9">
            <w:pPr>
              <w:spacing w:line="276" w:lineRule="auto"/>
              <w:jc w:val="both"/>
              <w:rPr>
                <w:rFonts w:cs="Arial"/>
                <w:color w:val="000000"/>
                <w:sz w:val="20"/>
              </w:rPr>
            </w:pPr>
            <w:r w:rsidRPr="00A4375E">
              <w:rPr>
                <w:rFonts w:cs="Arial"/>
                <w:b/>
                <w:color w:val="000000"/>
                <w:sz w:val="20"/>
              </w:rPr>
              <w:t xml:space="preserve">dopolnitev je popolna </w:t>
            </w:r>
          </w:p>
        </w:tc>
        <w:tc>
          <w:tcPr>
            <w:tcW w:w="2099" w:type="dxa"/>
            <w:shd w:val="clear" w:color="auto" w:fill="E6E6E6"/>
            <w:vAlign w:val="center"/>
          </w:tcPr>
          <w:p w14:paraId="60051A60" w14:textId="5FC31549" w:rsidR="00D953C5" w:rsidRPr="00A4375E" w:rsidRDefault="006903BE" w:rsidP="00D953C5">
            <w:pPr>
              <w:jc w:val="center"/>
              <w:rPr>
                <w:rFonts w:cs="Arial"/>
                <w:b/>
                <w:sz w:val="20"/>
              </w:rPr>
            </w:pPr>
            <w:sdt>
              <w:sdtPr>
                <w:rPr>
                  <w:rFonts w:eastAsia="MS Gothic" w:cs="Arial"/>
                  <w:sz w:val="19"/>
                  <w:szCs w:val="19"/>
                </w:rPr>
                <w:id w:val="1300029218"/>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DA      </w:t>
            </w:r>
            <w:sdt>
              <w:sdtPr>
                <w:rPr>
                  <w:rFonts w:eastAsia="MS Gothic" w:cs="Arial"/>
                  <w:sz w:val="19"/>
                  <w:szCs w:val="19"/>
                </w:rPr>
                <w:id w:val="155612022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8061D9" w:rsidRPr="00116FE9">
              <w:rPr>
                <w:rFonts w:cs="Arial"/>
                <w:sz w:val="19"/>
                <w:szCs w:val="19"/>
              </w:rPr>
              <w:t xml:space="preserve"> </w:t>
            </w:r>
            <w:r w:rsidR="00D953C5" w:rsidRPr="00A4375E">
              <w:rPr>
                <w:rFonts w:cs="Arial"/>
                <w:b/>
                <w:sz w:val="20"/>
              </w:rPr>
              <w:t>NE</w:t>
            </w:r>
          </w:p>
        </w:tc>
      </w:tr>
      <w:tr w:rsidR="00527819" w:rsidRPr="00A4375E" w14:paraId="42C49359" w14:textId="77777777" w:rsidTr="0031096D">
        <w:tc>
          <w:tcPr>
            <w:tcW w:w="2537" w:type="dxa"/>
            <w:vAlign w:val="center"/>
          </w:tcPr>
          <w:p w14:paraId="0DDD8C02" w14:textId="77777777" w:rsidR="00D953C5" w:rsidRPr="00A4375E" w:rsidRDefault="00D953C5" w:rsidP="00D953C5">
            <w:pPr>
              <w:rPr>
                <w:rFonts w:cs="Arial"/>
                <w:sz w:val="20"/>
              </w:rPr>
            </w:pPr>
          </w:p>
        </w:tc>
        <w:tc>
          <w:tcPr>
            <w:tcW w:w="4403" w:type="dxa"/>
            <w:vAlign w:val="center"/>
          </w:tcPr>
          <w:p w14:paraId="0750E4AC" w14:textId="77777777" w:rsidR="00D953C5" w:rsidRPr="00A4375E" w:rsidRDefault="00D953C5" w:rsidP="007C55F9">
            <w:pPr>
              <w:jc w:val="both"/>
              <w:rPr>
                <w:rFonts w:cs="Arial"/>
                <w:sz w:val="20"/>
              </w:rPr>
            </w:pPr>
            <w:r w:rsidRPr="00A4375E">
              <w:rPr>
                <w:rFonts w:cs="Arial"/>
                <w:b/>
                <w:sz w:val="20"/>
              </w:rPr>
              <w:t>če je odgovor NE, navedite obrazložitev za zavržbo vloge</w:t>
            </w:r>
          </w:p>
        </w:tc>
        <w:tc>
          <w:tcPr>
            <w:tcW w:w="2099" w:type="dxa"/>
            <w:shd w:val="clear" w:color="auto" w:fill="E6E6E6"/>
            <w:vAlign w:val="center"/>
          </w:tcPr>
          <w:p w14:paraId="456159F3" w14:textId="77777777" w:rsidR="00D953C5" w:rsidRPr="00A4375E" w:rsidRDefault="00D953C5" w:rsidP="00D953C5">
            <w:pPr>
              <w:jc w:val="center"/>
              <w:rPr>
                <w:rFonts w:cs="Arial"/>
                <w:b/>
                <w:sz w:val="20"/>
              </w:rPr>
            </w:pPr>
          </w:p>
        </w:tc>
      </w:tr>
      <w:tr w:rsidR="00D953C5" w:rsidRPr="00A4375E" w14:paraId="0F7011DA" w14:textId="77777777" w:rsidTr="00343D65">
        <w:trPr>
          <w:trHeight w:val="2742"/>
        </w:trPr>
        <w:tc>
          <w:tcPr>
            <w:tcW w:w="9039" w:type="dxa"/>
            <w:gridSpan w:val="3"/>
          </w:tcPr>
          <w:p w14:paraId="0A558F88" w14:textId="77777777" w:rsidR="00D953C5" w:rsidRPr="00A4375E" w:rsidRDefault="00D953C5" w:rsidP="00D953C5">
            <w:pPr>
              <w:rPr>
                <w:rFonts w:cs="Arial"/>
                <w:b/>
                <w:sz w:val="20"/>
              </w:rPr>
            </w:pPr>
            <w:r w:rsidRPr="00A4375E">
              <w:rPr>
                <w:rFonts w:cs="Arial"/>
                <w:sz w:val="20"/>
              </w:rPr>
              <w:t>Vloga prijavitelja se zavrže, ker ……….</w:t>
            </w:r>
          </w:p>
        </w:tc>
      </w:tr>
      <w:tr w:rsidR="00D953C5" w:rsidRPr="00A4375E" w14:paraId="77719DFB" w14:textId="77777777" w:rsidTr="009C0065">
        <w:tc>
          <w:tcPr>
            <w:tcW w:w="6940" w:type="dxa"/>
            <w:gridSpan w:val="2"/>
            <w:vAlign w:val="center"/>
          </w:tcPr>
          <w:p w14:paraId="59698992" w14:textId="280C8E6E" w:rsidR="00D953C5" w:rsidRPr="00A4375E" w:rsidRDefault="00D953C5" w:rsidP="004758C2">
            <w:pPr>
              <w:rPr>
                <w:rFonts w:cs="Arial"/>
                <w:b/>
                <w:sz w:val="20"/>
              </w:rPr>
            </w:pPr>
            <w:r w:rsidRPr="00A4375E">
              <w:rPr>
                <w:rFonts w:cs="Arial"/>
                <w:b/>
                <w:sz w:val="20"/>
              </w:rPr>
              <w:t xml:space="preserve">Dodatna </w:t>
            </w:r>
            <w:r w:rsidR="004758C2">
              <w:rPr>
                <w:rFonts w:cs="Arial"/>
                <w:b/>
                <w:sz w:val="20"/>
              </w:rPr>
              <w:t>pojasnitev</w:t>
            </w:r>
            <w:r w:rsidR="008061D9">
              <w:rPr>
                <w:rFonts w:cs="Arial"/>
                <w:b/>
                <w:sz w:val="20"/>
              </w:rPr>
              <w:t xml:space="preserve">/razjasnitev </w:t>
            </w:r>
            <w:r w:rsidRPr="00A4375E">
              <w:rPr>
                <w:rFonts w:cs="Arial"/>
                <w:b/>
                <w:sz w:val="20"/>
              </w:rPr>
              <w:t xml:space="preserve">vloge </w:t>
            </w:r>
          </w:p>
        </w:tc>
        <w:tc>
          <w:tcPr>
            <w:tcW w:w="2099" w:type="dxa"/>
            <w:shd w:val="clear" w:color="auto" w:fill="E6E6E6"/>
            <w:vAlign w:val="center"/>
          </w:tcPr>
          <w:p w14:paraId="40CF9AC7" w14:textId="77777777" w:rsidR="00D953C5" w:rsidRPr="00A4375E" w:rsidRDefault="00D953C5" w:rsidP="00D953C5">
            <w:pPr>
              <w:jc w:val="center"/>
              <w:rPr>
                <w:rFonts w:cs="Arial"/>
                <w:b/>
                <w:sz w:val="20"/>
              </w:rPr>
            </w:pPr>
          </w:p>
        </w:tc>
      </w:tr>
      <w:tr w:rsidR="00527819" w:rsidRPr="00A4375E" w14:paraId="52B467B8" w14:textId="77777777" w:rsidTr="0031096D">
        <w:tc>
          <w:tcPr>
            <w:tcW w:w="2537" w:type="dxa"/>
            <w:vAlign w:val="center"/>
          </w:tcPr>
          <w:p w14:paraId="5CC69048" w14:textId="33BBAEE7" w:rsidR="00D953C5" w:rsidRPr="00A4375E" w:rsidRDefault="00D953C5" w:rsidP="009E527C">
            <w:pPr>
              <w:rPr>
                <w:rFonts w:cs="Arial"/>
                <w:b/>
                <w:sz w:val="20"/>
              </w:rPr>
            </w:pPr>
            <w:r w:rsidRPr="00A4375E">
              <w:rPr>
                <w:rFonts w:cs="Arial"/>
                <w:b/>
                <w:sz w:val="20"/>
              </w:rPr>
              <w:t xml:space="preserve">Pregled </w:t>
            </w:r>
            <w:r w:rsidR="009E527C">
              <w:rPr>
                <w:rFonts w:cs="Arial"/>
                <w:b/>
                <w:sz w:val="20"/>
              </w:rPr>
              <w:t>pojasnitev</w:t>
            </w:r>
            <w:r w:rsidR="008061D9">
              <w:rPr>
                <w:rFonts w:cs="Arial"/>
                <w:b/>
                <w:sz w:val="20"/>
              </w:rPr>
              <w:t xml:space="preserve">/ razjasnitev </w:t>
            </w:r>
            <w:r w:rsidRPr="00A4375E">
              <w:rPr>
                <w:rFonts w:cs="Arial"/>
                <w:b/>
                <w:sz w:val="20"/>
              </w:rPr>
              <w:t>vloge</w:t>
            </w:r>
          </w:p>
        </w:tc>
        <w:tc>
          <w:tcPr>
            <w:tcW w:w="4403" w:type="dxa"/>
            <w:vAlign w:val="center"/>
          </w:tcPr>
          <w:p w14:paraId="4899FBCA" w14:textId="0A7132EF" w:rsidR="00D953C5" w:rsidRPr="00A4375E" w:rsidRDefault="00D953C5" w:rsidP="007C55F9">
            <w:pPr>
              <w:jc w:val="both"/>
              <w:rPr>
                <w:rFonts w:cs="Arial"/>
                <w:b/>
                <w:sz w:val="20"/>
              </w:rPr>
            </w:pPr>
            <w:r w:rsidRPr="00A4375E">
              <w:rPr>
                <w:rFonts w:cs="Arial"/>
                <w:b/>
                <w:sz w:val="20"/>
              </w:rPr>
              <w:t xml:space="preserve">Datum pregleda </w:t>
            </w:r>
            <w:r w:rsidR="004758C2">
              <w:rPr>
                <w:rFonts w:cs="Arial"/>
                <w:b/>
                <w:sz w:val="20"/>
              </w:rPr>
              <w:t>dodatne pojasnitve</w:t>
            </w:r>
            <w:r w:rsidR="008061D9">
              <w:rPr>
                <w:rFonts w:cs="Arial"/>
                <w:b/>
                <w:sz w:val="20"/>
              </w:rPr>
              <w:t>/ razjasnitve</w:t>
            </w:r>
            <w:r w:rsidR="004758C2">
              <w:rPr>
                <w:rFonts w:cs="Arial"/>
                <w:b/>
                <w:sz w:val="20"/>
              </w:rPr>
              <w:t xml:space="preserve"> </w:t>
            </w:r>
            <w:r w:rsidRPr="00A4375E">
              <w:rPr>
                <w:rFonts w:cs="Arial"/>
                <w:b/>
                <w:sz w:val="20"/>
              </w:rPr>
              <w:t>vloge</w:t>
            </w:r>
          </w:p>
        </w:tc>
        <w:tc>
          <w:tcPr>
            <w:tcW w:w="2099" w:type="dxa"/>
            <w:shd w:val="clear" w:color="auto" w:fill="E6E6E6"/>
            <w:vAlign w:val="center"/>
          </w:tcPr>
          <w:p w14:paraId="565D41DC"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5106FC28" w14:textId="77777777" w:rsidTr="0031096D">
        <w:tc>
          <w:tcPr>
            <w:tcW w:w="2537" w:type="dxa"/>
            <w:vAlign w:val="center"/>
          </w:tcPr>
          <w:p w14:paraId="6DFBCCAA" w14:textId="77777777" w:rsidR="00D953C5" w:rsidRPr="00A4375E" w:rsidRDefault="00D953C5" w:rsidP="00D953C5">
            <w:pPr>
              <w:rPr>
                <w:rFonts w:cs="Arial"/>
                <w:b/>
                <w:sz w:val="20"/>
              </w:rPr>
            </w:pPr>
          </w:p>
        </w:tc>
        <w:tc>
          <w:tcPr>
            <w:tcW w:w="4403" w:type="dxa"/>
            <w:vAlign w:val="center"/>
          </w:tcPr>
          <w:p w14:paraId="6FE79941" w14:textId="6D2A4A4C" w:rsidR="00D953C5" w:rsidRPr="00A4375E" w:rsidRDefault="00D953C5" w:rsidP="007C55F9">
            <w:pPr>
              <w:spacing w:line="276" w:lineRule="auto"/>
              <w:jc w:val="both"/>
              <w:rPr>
                <w:rFonts w:cs="Arial"/>
                <w:sz w:val="20"/>
              </w:rPr>
            </w:pPr>
            <w:r w:rsidRPr="00A4375E">
              <w:rPr>
                <w:rFonts w:cs="Arial"/>
                <w:sz w:val="20"/>
              </w:rPr>
              <w:t xml:space="preserve">datum poslanega poziva za </w:t>
            </w:r>
            <w:r w:rsidR="004758C2">
              <w:rPr>
                <w:rFonts w:cs="Arial"/>
                <w:sz w:val="20"/>
              </w:rPr>
              <w:t>pojasnitev</w:t>
            </w:r>
            <w:r w:rsidR="008061D9">
              <w:rPr>
                <w:rFonts w:cs="Arial"/>
                <w:sz w:val="20"/>
              </w:rPr>
              <w:t>/ razjasnitev</w:t>
            </w:r>
            <w:r w:rsidR="004758C2" w:rsidRPr="00A4375E">
              <w:rPr>
                <w:rFonts w:cs="Arial"/>
                <w:sz w:val="20"/>
              </w:rPr>
              <w:t xml:space="preserve"> </w:t>
            </w:r>
            <w:r w:rsidRPr="00A4375E">
              <w:rPr>
                <w:rFonts w:cs="Arial"/>
                <w:sz w:val="20"/>
              </w:rPr>
              <w:t xml:space="preserve">vloge </w:t>
            </w:r>
          </w:p>
        </w:tc>
        <w:tc>
          <w:tcPr>
            <w:tcW w:w="2099" w:type="dxa"/>
            <w:shd w:val="clear" w:color="auto" w:fill="E6E6E6"/>
            <w:vAlign w:val="center"/>
          </w:tcPr>
          <w:p w14:paraId="22EF4A6D"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2AAEAE58" w14:textId="77777777" w:rsidTr="0031096D">
        <w:tc>
          <w:tcPr>
            <w:tcW w:w="2537" w:type="dxa"/>
            <w:vAlign w:val="center"/>
          </w:tcPr>
          <w:p w14:paraId="14046C17" w14:textId="77777777" w:rsidR="00D953C5" w:rsidRPr="00A4375E" w:rsidRDefault="00D953C5" w:rsidP="00D953C5">
            <w:pPr>
              <w:rPr>
                <w:rFonts w:cs="Arial"/>
                <w:b/>
                <w:sz w:val="20"/>
              </w:rPr>
            </w:pPr>
          </w:p>
        </w:tc>
        <w:tc>
          <w:tcPr>
            <w:tcW w:w="4403" w:type="dxa"/>
            <w:vAlign w:val="center"/>
          </w:tcPr>
          <w:p w14:paraId="08B374DE" w14:textId="758AE96F" w:rsidR="00D953C5" w:rsidRPr="00A4375E" w:rsidRDefault="00D953C5" w:rsidP="007C55F9">
            <w:pPr>
              <w:spacing w:line="276" w:lineRule="auto"/>
              <w:jc w:val="both"/>
              <w:rPr>
                <w:rFonts w:cs="Arial"/>
                <w:sz w:val="20"/>
              </w:rPr>
            </w:pPr>
            <w:r w:rsidRPr="00A4375E">
              <w:rPr>
                <w:rFonts w:cs="Arial"/>
                <w:sz w:val="20"/>
              </w:rPr>
              <w:t xml:space="preserve">datum vročitve poziva za </w:t>
            </w:r>
            <w:r w:rsidR="004758C2">
              <w:rPr>
                <w:rFonts w:cs="Arial"/>
                <w:sz w:val="20"/>
              </w:rPr>
              <w:t>pojasnitev</w:t>
            </w:r>
            <w:r w:rsidR="008061D9">
              <w:rPr>
                <w:rFonts w:cs="Arial"/>
                <w:sz w:val="20"/>
              </w:rPr>
              <w:t>/ razjasnitev</w:t>
            </w:r>
            <w:r w:rsidR="004758C2" w:rsidRPr="00A4375E">
              <w:rPr>
                <w:rFonts w:cs="Arial"/>
                <w:sz w:val="20"/>
              </w:rPr>
              <w:t xml:space="preserve"> </w:t>
            </w:r>
            <w:r w:rsidRPr="00A4375E">
              <w:rPr>
                <w:rFonts w:cs="Arial"/>
                <w:sz w:val="20"/>
              </w:rPr>
              <w:t>vloge (prijavitelju)</w:t>
            </w:r>
          </w:p>
        </w:tc>
        <w:tc>
          <w:tcPr>
            <w:tcW w:w="2099" w:type="dxa"/>
            <w:shd w:val="clear" w:color="auto" w:fill="E6E6E6"/>
            <w:vAlign w:val="center"/>
          </w:tcPr>
          <w:p w14:paraId="67971933"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73144D47" w14:textId="77777777" w:rsidTr="0031096D">
        <w:tc>
          <w:tcPr>
            <w:tcW w:w="2537" w:type="dxa"/>
            <w:vAlign w:val="center"/>
          </w:tcPr>
          <w:p w14:paraId="0A632044" w14:textId="77777777" w:rsidR="00D953C5" w:rsidRPr="00A4375E" w:rsidRDefault="00D953C5" w:rsidP="00D953C5">
            <w:pPr>
              <w:rPr>
                <w:rFonts w:cs="Arial"/>
                <w:b/>
                <w:sz w:val="20"/>
              </w:rPr>
            </w:pPr>
          </w:p>
        </w:tc>
        <w:tc>
          <w:tcPr>
            <w:tcW w:w="4403" w:type="dxa"/>
            <w:vAlign w:val="center"/>
          </w:tcPr>
          <w:p w14:paraId="17D99052" w14:textId="7565F924" w:rsidR="00D953C5" w:rsidRPr="00A4375E" w:rsidRDefault="00D953C5" w:rsidP="007C55F9">
            <w:pPr>
              <w:spacing w:line="276" w:lineRule="auto"/>
              <w:jc w:val="both"/>
              <w:rPr>
                <w:rFonts w:cs="Arial"/>
                <w:sz w:val="20"/>
              </w:rPr>
            </w:pPr>
            <w:r w:rsidRPr="00A4375E">
              <w:rPr>
                <w:rFonts w:cs="Arial"/>
                <w:sz w:val="20"/>
              </w:rPr>
              <w:t xml:space="preserve">datum prejetja </w:t>
            </w:r>
            <w:r w:rsidR="004758C2">
              <w:rPr>
                <w:rFonts w:cs="Arial"/>
                <w:sz w:val="20"/>
              </w:rPr>
              <w:t>pojasnitev</w:t>
            </w:r>
            <w:r w:rsidR="004758C2" w:rsidRPr="00A4375E">
              <w:rPr>
                <w:rFonts w:cs="Arial"/>
                <w:sz w:val="20"/>
              </w:rPr>
              <w:t xml:space="preserve"> </w:t>
            </w:r>
            <w:r w:rsidRPr="00A4375E">
              <w:rPr>
                <w:rFonts w:cs="Arial"/>
                <w:sz w:val="20"/>
              </w:rPr>
              <w:t xml:space="preserve">(na </w:t>
            </w:r>
            <w:r w:rsidR="008061D9">
              <w:rPr>
                <w:rFonts w:cs="Arial"/>
                <w:sz w:val="20"/>
              </w:rPr>
              <w:t>MVI</w:t>
            </w:r>
            <w:r w:rsidRPr="00A4375E">
              <w:rPr>
                <w:rFonts w:cs="Arial"/>
                <w:sz w:val="20"/>
              </w:rPr>
              <w:t>)</w:t>
            </w:r>
          </w:p>
        </w:tc>
        <w:tc>
          <w:tcPr>
            <w:tcW w:w="2099" w:type="dxa"/>
            <w:shd w:val="clear" w:color="auto" w:fill="E6E6E6"/>
            <w:vAlign w:val="center"/>
          </w:tcPr>
          <w:p w14:paraId="1082556F" w14:textId="77777777" w:rsidR="00D953C5" w:rsidRPr="00A4375E" w:rsidRDefault="00D953C5" w:rsidP="00D953C5">
            <w:pPr>
              <w:jc w:val="center"/>
              <w:rPr>
                <w:rFonts w:cs="Arial"/>
                <w:b/>
                <w:sz w:val="20"/>
              </w:rPr>
            </w:pPr>
            <w:r w:rsidRPr="00A4375E">
              <w:rPr>
                <w:rFonts w:cs="Arial"/>
                <w:b/>
                <w:sz w:val="20"/>
              </w:rPr>
              <w:t>____________</w:t>
            </w:r>
          </w:p>
        </w:tc>
      </w:tr>
      <w:tr w:rsidR="00527819" w:rsidRPr="00A4375E" w14:paraId="4F0D9D69" w14:textId="77777777" w:rsidTr="0031096D">
        <w:tc>
          <w:tcPr>
            <w:tcW w:w="2537" w:type="dxa"/>
            <w:vAlign w:val="center"/>
          </w:tcPr>
          <w:p w14:paraId="6CE58158" w14:textId="77777777" w:rsidR="00D953C5" w:rsidRPr="00A4375E" w:rsidRDefault="00D953C5" w:rsidP="00D953C5">
            <w:pPr>
              <w:rPr>
                <w:rFonts w:cs="Arial"/>
                <w:sz w:val="20"/>
              </w:rPr>
            </w:pPr>
          </w:p>
        </w:tc>
        <w:tc>
          <w:tcPr>
            <w:tcW w:w="4403" w:type="dxa"/>
            <w:vAlign w:val="center"/>
          </w:tcPr>
          <w:p w14:paraId="3BA0042E" w14:textId="4C806AB8" w:rsidR="00D953C5" w:rsidRPr="00A4375E" w:rsidRDefault="008061D9" w:rsidP="007C55F9">
            <w:pPr>
              <w:spacing w:line="276" w:lineRule="auto"/>
              <w:jc w:val="both"/>
              <w:rPr>
                <w:rFonts w:cs="Arial"/>
                <w:b/>
                <w:sz w:val="20"/>
              </w:rPr>
            </w:pPr>
            <w:r>
              <w:rPr>
                <w:rFonts w:cs="Arial"/>
                <w:b/>
                <w:sz w:val="20"/>
              </w:rPr>
              <w:t>P</w:t>
            </w:r>
            <w:r w:rsidR="004758C2">
              <w:rPr>
                <w:rFonts w:cs="Arial"/>
                <w:b/>
                <w:sz w:val="20"/>
              </w:rPr>
              <w:t>ojasnitev</w:t>
            </w:r>
            <w:r>
              <w:rPr>
                <w:rFonts w:cs="Arial"/>
                <w:b/>
                <w:sz w:val="20"/>
              </w:rPr>
              <w:t>/razjasnitev</w:t>
            </w:r>
            <w:r w:rsidR="004758C2" w:rsidRPr="00A4375E">
              <w:rPr>
                <w:rFonts w:cs="Arial"/>
                <w:b/>
                <w:sz w:val="20"/>
              </w:rPr>
              <w:t xml:space="preserve"> </w:t>
            </w:r>
            <w:r w:rsidR="00D953C5" w:rsidRPr="00A4375E">
              <w:rPr>
                <w:rFonts w:cs="Arial"/>
                <w:b/>
                <w:sz w:val="20"/>
              </w:rPr>
              <w:t>je oddana v roku</w:t>
            </w:r>
          </w:p>
        </w:tc>
        <w:tc>
          <w:tcPr>
            <w:tcW w:w="2099" w:type="dxa"/>
            <w:shd w:val="clear" w:color="auto" w:fill="E6E6E6"/>
            <w:vAlign w:val="center"/>
          </w:tcPr>
          <w:p w14:paraId="04CD3241" w14:textId="2434E25E" w:rsidR="00D953C5" w:rsidRPr="00A4375E" w:rsidRDefault="006903BE" w:rsidP="00D953C5">
            <w:pPr>
              <w:jc w:val="center"/>
              <w:rPr>
                <w:rFonts w:cs="Arial"/>
                <w:b/>
                <w:sz w:val="20"/>
              </w:rPr>
            </w:pPr>
            <w:sdt>
              <w:sdtPr>
                <w:rPr>
                  <w:rFonts w:eastAsia="MS Gothic" w:cs="Arial"/>
                  <w:sz w:val="19"/>
                  <w:szCs w:val="19"/>
                </w:rPr>
                <w:id w:val="1948277226"/>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DA       </w:t>
            </w:r>
            <w:sdt>
              <w:sdtPr>
                <w:rPr>
                  <w:rFonts w:eastAsia="MS Gothic" w:cs="Arial"/>
                  <w:sz w:val="19"/>
                  <w:szCs w:val="19"/>
                </w:rPr>
                <w:id w:val="1253713723"/>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NE</w:t>
            </w:r>
          </w:p>
        </w:tc>
      </w:tr>
      <w:tr w:rsidR="00527819" w:rsidRPr="00A4375E" w14:paraId="07B041FE" w14:textId="77777777" w:rsidTr="0031096D">
        <w:tc>
          <w:tcPr>
            <w:tcW w:w="2537" w:type="dxa"/>
            <w:vAlign w:val="center"/>
          </w:tcPr>
          <w:p w14:paraId="585CAF04" w14:textId="77777777" w:rsidR="00D953C5" w:rsidRPr="00A4375E" w:rsidRDefault="00D953C5" w:rsidP="00D953C5">
            <w:pPr>
              <w:rPr>
                <w:rFonts w:cs="Arial"/>
                <w:sz w:val="20"/>
              </w:rPr>
            </w:pPr>
          </w:p>
        </w:tc>
        <w:tc>
          <w:tcPr>
            <w:tcW w:w="4403" w:type="dxa"/>
            <w:vAlign w:val="center"/>
          </w:tcPr>
          <w:p w14:paraId="76B31F8A" w14:textId="378FA9AA" w:rsidR="00D953C5" w:rsidRPr="00A4375E" w:rsidRDefault="00D953C5" w:rsidP="007C55F9">
            <w:pPr>
              <w:spacing w:line="276" w:lineRule="auto"/>
              <w:jc w:val="both"/>
              <w:rPr>
                <w:rFonts w:cs="Arial"/>
                <w:sz w:val="20"/>
              </w:rPr>
            </w:pPr>
            <w:r w:rsidRPr="00A4375E">
              <w:rPr>
                <w:rFonts w:cs="Arial"/>
                <w:b/>
                <w:sz w:val="20"/>
              </w:rPr>
              <w:t>ovojnica je pravilno označena</w:t>
            </w:r>
            <w:r w:rsidR="007C55F9">
              <w:rPr>
                <w:rFonts w:cs="Arial"/>
                <w:b/>
                <w:sz w:val="20"/>
              </w:rPr>
              <w:t xml:space="preserve"> / </w:t>
            </w:r>
            <w:r w:rsidR="007C55F9" w:rsidRPr="007C55F9">
              <w:rPr>
                <w:rFonts w:cs="Arial"/>
                <w:b/>
                <w:bCs/>
                <w:sz w:val="20"/>
              </w:rPr>
              <w:t>Polje »zadeva« je pravilno označena</w:t>
            </w:r>
          </w:p>
        </w:tc>
        <w:tc>
          <w:tcPr>
            <w:tcW w:w="2099" w:type="dxa"/>
            <w:shd w:val="clear" w:color="auto" w:fill="E6E6E6"/>
            <w:vAlign w:val="center"/>
          </w:tcPr>
          <w:p w14:paraId="50CDF156" w14:textId="4E179A12" w:rsidR="00D953C5" w:rsidRPr="00A4375E" w:rsidRDefault="006903BE" w:rsidP="00D953C5">
            <w:pPr>
              <w:jc w:val="center"/>
              <w:rPr>
                <w:rFonts w:cs="Arial"/>
                <w:b/>
                <w:sz w:val="20"/>
              </w:rPr>
            </w:pPr>
            <w:sdt>
              <w:sdtPr>
                <w:rPr>
                  <w:rFonts w:eastAsia="MS Gothic" w:cs="Arial"/>
                  <w:sz w:val="19"/>
                  <w:szCs w:val="19"/>
                </w:rPr>
                <w:id w:val="-201789277"/>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DA       </w:t>
            </w:r>
            <w:sdt>
              <w:sdtPr>
                <w:rPr>
                  <w:rFonts w:eastAsia="MS Gothic" w:cs="Arial"/>
                  <w:sz w:val="19"/>
                  <w:szCs w:val="19"/>
                </w:rPr>
                <w:id w:val="37975674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NE</w:t>
            </w:r>
          </w:p>
        </w:tc>
      </w:tr>
      <w:tr w:rsidR="00527819" w:rsidRPr="00A4375E" w14:paraId="4E5460FE" w14:textId="77777777" w:rsidTr="0031096D">
        <w:tc>
          <w:tcPr>
            <w:tcW w:w="2537" w:type="dxa"/>
            <w:vAlign w:val="center"/>
          </w:tcPr>
          <w:p w14:paraId="0FE06745" w14:textId="77777777" w:rsidR="00D953C5" w:rsidRPr="00A4375E" w:rsidRDefault="00D953C5" w:rsidP="00D953C5">
            <w:pPr>
              <w:rPr>
                <w:rFonts w:cs="Arial"/>
                <w:sz w:val="20"/>
              </w:rPr>
            </w:pPr>
          </w:p>
        </w:tc>
        <w:tc>
          <w:tcPr>
            <w:tcW w:w="4403" w:type="dxa"/>
            <w:vAlign w:val="center"/>
          </w:tcPr>
          <w:p w14:paraId="2EE68C2C" w14:textId="1D8E7A56" w:rsidR="00D953C5" w:rsidRPr="00A4375E" w:rsidRDefault="007C55F9" w:rsidP="007C55F9">
            <w:pPr>
              <w:spacing w:line="276" w:lineRule="auto"/>
              <w:jc w:val="both"/>
              <w:rPr>
                <w:rFonts w:cs="Arial"/>
                <w:color w:val="000000"/>
                <w:sz w:val="20"/>
              </w:rPr>
            </w:pPr>
            <w:r>
              <w:rPr>
                <w:rFonts w:cs="Arial"/>
                <w:b/>
                <w:color w:val="000000"/>
                <w:sz w:val="20"/>
              </w:rPr>
              <w:t>P</w:t>
            </w:r>
            <w:r w:rsidR="004758C2">
              <w:rPr>
                <w:rFonts w:cs="Arial"/>
                <w:b/>
                <w:color w:val="000000"/>
                <w:sz w:val="20"/>
              </w:rPr>
              <w:t>ojasnitev</w:t>
            </w:r>
            <w:r>
              <w:rPr>
                <w:rFonts w:cs="Arial"/>
                <w:b/>
                <w:color w:val="000000"/>
                <w:sz w:val="20"/>
              </w:rPr>
              <w:t>/razjasnitev</w:t>
            </w:r>
            <w:r w:rsidR="004758C2" w:rsidRPr="00A4375E">
              <w:rPr>
                <w:rFonts w:cs="Arial"/>
                <w:b/>
                <w:color w:val="000000"/>
                <w:sz w:val="20"/>
              </w:rPr>
              <w:t xml:space="preserve"> </w:t>
            </w:r>
            <w:r w:rsidR="00D953C5" w:rsidRPr="00A4375E">
              <w:rPr>
                <w:rFonts w:cs="Arial"/>
                <w:b/>
                <w:color w:val="000000"/>
                <w:sz w:val="20"/>
              </w:rPr>
              <w:t xml:space="preserve">je popolna </w:t>
            </w:r>
          </w:p>
        </w:tc>
        <w:tc>
          <w:tcPr>
            <w:tcW w:w="2099" w:type="dxa"/>
            <w:shd w:val="clear" w:color="auto" w:fill="E6E6E6"/>
            <w:vAlign w:val="center"/>
          </w:tcPr>
          <w:p w14:paraId="5D9C401C" w14:textId="3A0E6030" w:rsidR="00D953C5" w:rsidRPr="00A4375E" w:rsidRDefault="006903BE" w:rsidP="00D953C5">
            <w:pPr>
              <w:jc w:val="center"/>
              <w:rPr>
                <w:rFonts w:cs="Arial"/>
                <w:b/>
                <w:sz w:val="20"/>
              </w:rPr>
            </w:pPr>
            <w:sdt>
              <w:sdtPr>
                <w:rPr>
                  <w:rFonts w:eastAsia="MS Gothic" w:cs="Arial"/>
                  <w:sz w:val="19"/>
                  <w:szCs w:val="19"/>
                </w:rPr>
                <w:id w:val="-16664027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DA       </w:t>
            </w:r>
            <w:sdt>
              <w:sdtPr>
                <w:rPr>
                  <w:rFonts w:eastAsia="MS Gothic" w:cs="Arial"/>
                  <w:sz w:val="19"/>
                  <w:szCs w:val="19"/>
                </w:rPr>
                <w:id w:val="-988711316"/>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D953C5" w:rsidRPr="00A4375E">
              <w:rPr>
                <w:rFonts w:cs="Arial"/>
                <w:b/>
                <w:sz w:val="20"/>
              </w:rPr>
              <w:t xml:space="preserve"> NE</w:t>
            </w:r>
          </w:p>
        </w:tc>
      </w:tr>
      <w:tr w:rsidR="00527819" w:rsidRPr="00A4375E" w14:paraId="07872178" w14:textId="77777777" w:rsidTr="0031096D">
        <w:tc>
          <w:tcPr>
            <w:tcW w:w="2537" w:type="dxa"/>
            <w:vAlign w:val="center"/>
          </w:tcPr>
          <w:p w14:paraId="1619BC8E" w14:textId="77777777" w:rsidR="00D953C5" w:rsidRPr="00A4375E" w:rsidRDefault="00D953C5" w:rsidP="00D953C5">
            <w:pPr>
              <w:rPr>
                <w:rFonts w:cs="Arial"/>
                <w:sz w:val="20"/>
              </w:rPr>
            </w:pPr>
          </w:p>
        </w:tc>
        <w:tc>
          <w:tcPr>
            <w:tcW w:w="4403" w:type="dxa"/>
            <w:vAlign w:val="center"/>
          </w:tcPr>
          <w:p w14:paraId="7463439D" w14:textId="77777777" w:rsidR="00D953C5" w:rsidRPr="00A4375E" w:rsidRDefault="00D953C5" w:rsidP="007C55F9">
            <w:pPr>
              <w:jc w:val="both"/>
              <w:rPr>
                <w:rFonts w:cs="Arial"/>
                <w:sz w:val="20"/>
              </w:rPr>
            </w:pPr>
            <w:r w:rsidRPr="00A4375E">
              <w:rPr>
                <w:rFonts w:cs="Arial"/>
                <w:b/>
                <w:sz w:val="20"/>
              </w:rPr>
              <w:t>če je odgovor NE, navedite obrazložitev za zavržbo vloge</w:t>
            </w:r>
          </w:p>
        </w:tc>
        <w:tc>
          <w:tcPr>
            <w:tcW w:w="2099" w:type="dxa"/>
            <w:shd w:val="clear" w:color="auto" w:fill="E6E6E6"/>
            <w:vAlign w:val="center"/>
          </w:tcPr>
          <w:p w14:paraId="1F25C870" w14:textId="77777777" w:rsidR="00D953C5" w:rsidRPr="00A4375E" w:rsidRDefault="00D953C5" w:rsidP="00D953C5">
            <w:pPr>
              <w:jc w:val="center"/>
              <w:rPr>
                <w:rFonts w:cs="Arial"/>
                <w:b/>
                <w:sz w:val="20"/>
              </w:rPr>
            </w:pPr>
          </w:p>
        </w:tc>
      </w:tr>
      <w:tr w:rsidR="00D953C5" w:rsidRPr="00A4375E" w14:paraId="50120FC9" w14:textId="77777777" w:rsidTr="00343D65">
        <w:trPr>
          <w:trHeight w:val="2481"/>
        </w:trPr>
        <w:tc>
          <w:tcPr>
            <w:tcW w:w="9039" w:type="dxa"/>
            <w:gridSpan w:val="3"/>
          </w:tcPr>
          <w:p w14:paraId="661BB595" w14:textId="77777777" w:rsidR="00D953C5" w:rsidRPr="00A4375E" w:rsidRDefault="00D953C5" w:rsidP="00D953C5">
            <w:pPr>
              <w:rPr>
                <w:rFonts w:cs="Arial"/>
                <w:b/>
                <w:sz w:val="20"/>
              </w:rPr>
            </w:pPr>
            <w:r w:rsidRPr="00A4375E">
              <w:rPr>
                <w:rFonts w:cs="Arial"/>
                <w:color w:val="333333"/>
                <w:sz w:val="20"/>
              </w:rPr>
              <w:t>Vloga prijavitelja se zavrže, ker ……….</w:t>
            </w:r>
          </w:p>
        </w:tc>
      </w:tr>
      <w:tr w:rsidR="00D953C5" w:rsidRPr="00A4375E" w14:paraId="2431DF42" w14:textId="77777777" w:rsidTr="009C0065">
        <w:tc>
          <w:tcPr>
            <w:tcW w:w="6940" w:type="dxa"/>
            <w:gridSpan w:val="2"/>
            <w:vAlign w:val="center"/>
          </w:tcPr>
          <w:p w14:paraId="5FF4791F" w14:textId="3C7DBFBB" w:rsidR="00D953C5" w:rsidRPr="00A4375E" w:rsidRDefault="009E527C" w:rsidP="00D953C5">
            <w:pPr>
              <w:rPr>
                <w:rFonts w:cs="Arial"/>
                <w:b/>
                <w:sz w:val="20"/>
              </w:rPr>
            </w:pPr>
            <w:r>
              <w:rPr>
                <w:rFonts w:cs="Arial"/>
                <w:b/>
                <w:sz w:val="20"/>
              </w:rPr>
              <w:t>Vloga</w:t>
            </w:r>
            <w:r w:rsidRPr="00A4375E">
              <w:rPr>
                <w:rFonts w:cs="Arial"/>
                <w:b/>
                <w:sz w:val="20"/>
              </w:rPr>
              <w:t xml:space="preserve"> </w:t>
            </w:r>
            <w:r w:rsidR="00D953C5" w:rsidRPr="00A4375E">
              <w:rPr>
                <w:rFonts w:cs="Arial"/>
                <w:b/>
                <w:sz w:val="20"/>
              </w:rPr>
              <w:t xml:space="preserve">je popolna </w:t>
            </w:r>
          </w:p>
        </w:tc>
        <w:tc>
          <w:tcPr>
            <w:tcW w:w="2099" w:type="dxa"/>
            <w:shd w:val="clear" w:color="auto" w:fill="E6E6E6"/>
            <w:vAlign w:val="center"/>
          </w:tcPr>
          <w:p w14:paraId="40D771B4" w14:textId="7909054A" w:rsidR="00D953C5" w:rsidRPr="00A4375E" w:rsidRDefault="006903BE" w:rsidP="00D953C5">
            <w:pPr>
              <w:jc w:val="center"/>
              <w:rPr>
                <w:rFonts w:cs="Arial"/>
                <w:b/>
                <w:sz w:val="20"/>
              </w:rPr>
            </w:pPr>
            <w:sdt>
              <w:sdtPr>
                <w:rPr>
                  <w:rFonts w:eastAsia="MS Gothic" w:cs="Arial"/>
                  <w:sz w:val="19"/>
                  <w:szCs w:val="19"/>
                </w:rPr>
                <w:id w:val="-395431759"/>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1071584838"/>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930CBD" w:rsidRPr="00A4375E">
              <w:rPr>
                <w:rFonts w:cs="Arial"/>
                <w:b/>
                <w:sz w:val="20"/>
              </w:rPr>
              <w:t xml:space="preserve"> NE</w:t>
            </w:r>
          </w:p>
        </w:tc>
      </w:tr>
      <w:tr w:rsidR="00D953C5" w:rsidRPr="00A4375E" w14:paraId="6CFAC99E" w14:textId="77777777" w:rsidTr="00343D65">
        <w:tc>
          <w:tcPr>
            <w:tcW w:w="9039" w:type="dxa"/>
            <w:gridSpan w:val="3"/>
            <w:shd w:val="clear" w:color="auto" w:fill="D9D9D9"/>
          </w:tcPr>
          <w:p w14:paraId="284EAACA" w14:textId="77777777" w:rsidR="00D953C5" w:rsidRPr="00A4375E" w:rsidRDefault="00D953C5" w:rsidP="00D953C5">
            <w:pPr>
              <w:rPr>
                <w:rFonts w:cs="Arial"/>
                <w:b/>
                <w:sz w:val="20"/>
              </w:rPr>
            </w:pPr>
            <w:r w:rsidRPr="00A4375E">
              <w:rPr>
                <w:rFonts w:cs="Arial"/>
                <w:b/>
                <w:sz w:val="20"/>
              </w:rPr>
              <w:t>Če je odgovor NE, navedite obrazložitev za zavržbo vloge</w:t>
            </w:r>
          </w:p>
        </w:tc>
      </w:tr>
      <w:tr w:rsidR="00D953C5" w:rsidRPr="00A4375E" w14:paraId="2D530DCE" w14:textId="77777777" w:rsidTr="00343D65">
        <w:trPr>
          <w:trHeight w:val="1168"/>
        </w:trPr>
        <w:tc>
          <w:tcPr>
            <w:tcW w:w="9039" w:type="dxa"/>
            <w:gridSpan w:val="3"/>
          </w:tcPr>
          <w:p w14:paraId="6C15A21D" w14:textId="77777777" w:rsidR="00D953C5" w:rsidRPr="00A4375E" w:rsidRDefault="00D953C5" w:rsidP="00D953C5">
            <w:pPr>
              <w:rPr>
                <w:rFonts w:cs="Arial"/>
                <w:sz w:val="20"/>
              </w:rPr>
            </w:pPr>
            <w:r w:rsidRPr="00A4375E">
              <w:rPr>
                <w:rFonts w:cs="Arial"/>
                <w:sz w:val="20"/>
              </w:rPr>
              <w:t>Vloga prijavitelja se zavrže, ker ……….</w:t>
            </w:r>
          </w:p>
          <w:p w14:paraId="14F92C26" w14:textId="77777777" w:rsidR="00D953C5" w:rsidRPr="00A4375E" w:rsidRDefault="00D953C5" w:rsidP="00D953C5">
            <w:pPr>
              <w:rPr>
                <w:rFonts w:cs="Arial"/>
                <w:sz w:val="20"/>
              </w:rPr>
            </w:pPr>
          </w:p>
          <w:p w14:paraId="361F59CA" w14:textId="77777777" w:rsidR="00D953C5" w:rsidRPr="00A4375E" w:rsidRDefault="00D953C5" w:rsidP="00D953C5">
            <w:pPr>
              <w:rPr>
                <w:rFonts w:cs="Arial"/>
                <w:sz w:val="20"/>
              </w:rPr>
            </w:pPr>
          </w:p>
          <w:p w14:paraId="6BC465C2" w14:textId="77777777" w:rsidR="00D953C5" w:rsidRPr="00A4375E" w:rsidRDefault="00D953C5" w:rsidP="00D953C5">
            <w:pPr>
              <w:rPr>
                <w:rFonts w:cs="Arial"/>
                <w:sz w:val="20"/>
              </w:rPr>
            </w:pPr>
          </w:p>
          <w:p w14:paraId="6880B956" w14:textId="77777777" w:rsidR="00D953C5" w:rsidRPr="00A4375E" w:rsidRDefault="00D953C5" w:rsidP="00D953C5">
            <w:pPr>
              <w:rPr>
                <w:rFonts w:cs="Arial"/>
                <w:sz w:val="20"/>
              </w:rPr>
            </w:pPr>
          </w:p>
        </w:tc>
      </w:tr>
    </w:tbl>
    <w:p w14:paraId="66457173" w14:textId="77777777" w:rsidR="00191D1A" w:rsidRPr="002549B7" w:rsidRDefault="00191D1A" w:rsidP="00945AA3">
      <w:pPr>
        <w:pStyle w:val="Naslov1"/>
        <w:spacing w:before="0" w:after="0" w:line="240" w:lineRule="atLeast"/>
        <w:rPr>
          <w:b w:val="0"/>
          <w:sz w:val="24"/>
          <w:szCs w:val="24"/>
        </w:rPr>
      </w:pPr>
      <w:bookmarkStart w:id="15" w:name="_Toc138220571"/>
    </w:p>
    <w:p w14:paraId="111E2BE9" w14:textId="06DA3727" w:rsidR="004C5DCD" w:rsidRPr="002549B7" w:rsidRDefault="004C5DCD" w:rsidP="004C5DCD">
      <w:pPr>
        <w:rPr>
          <w:rFonts w:cs="Arial"/>
          <w:i/>
          <w:sz w:val="20"/>
        </w:rPr>
      </w:pPr>
      <w:r w:rsidRPr="002549B7">
        <w:rPr>
          <w:rFonts w:cs="Arial"/>
          <w:i/>
        </w:rPr>
        <w:t xml:space="preserve">Administrativni pregled </w:t>
      </w:r>
      <w:r w:rsidR="00A61CB6">
        <w:rPr>
          <w:rFonts w:cs="Arial"/>
          <w:i/>
        </w:rPr>
        <w:t xml:space="preserve">vloge </w:t>
      </w:r>
      <w:r w:rsidRPr="002549B7">
        <w:rPr>
          <w:rFonts w:cs="Arial"/>
          <w:i/>
        </w:rPr>
        <w:t>opravita dva ocenjevalca</w:t>
      </w:r>
      <w:r w:rsidR="009C731F">
        <w:rPr>
          <w:rFonts w:cs="Arial"/>
          <w:i/>
        </w:rPr>
        <w:t xml:space="preserve"> komisije </w:t>
      </w:r>
      <w:r w:rsidR="003954C7">
        <w:rPr>
          <w:rFonts w:cs="Arial"/>
          <w:i/>
        </w:rPr>
        <w:t>za vodenje postopka javnega razpisa</w:t>
      </w: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534"/>
        <w:gridCol w:w="4110"/>
        <w:gridCol w:w="4536"/>
      </w:tblGrid>
      <w:tr w:rsidR="004C5DCD" w:rsidRPr="002549B7" w14:paraId="62847572" w14:textId="77777777" w:rsidTr="008628D2">
        <w:tc>
          <w:tcPr>
            <w:tcW w:w="534" w:type="dxa"/>
            <w:vAlign w:val="center"/>
          </w:tcPr>
          <w:p w14:paraId="4D874909" w14:textId="77777777" w:rsidR="004C5DCD" w:rsidRPr="002549B7" w:rsidRDefault="004C5DCD" w:rsidP="008628D2">
            <w:pPr>
              <w:rPr>
                <w:rFonts w:cs="Arial"/>
                <w:sz w:val="20"/>
              </w:rPr>
            </w:pPr>
          </w:p>
        </w:tc>
        <w:tc>
          <w:tcPr>
            <w:tcW w:w="4110" w:type="dxa"/>
            <w:shd w:val="clear" w:color="auto" w:fill="E0E0E0"/>
          </w:tcPr>
          <w:p w14:paraId="5A09AB5F" w14:textId="77777777" w:rsidR="004C5DCD" w:rsidRPr="002549B7" w:rsidRDefault="004C5DCD" w:rsidP="008628D2">
            <w:pPr>
              <w:rPr>
                <w:rFonts w:cs="Arial"/>
                <w:sz w:val="20"/>
                <w:highlight w:val="yellow"/>
              </w:rPr>
            </w:pPr>
            <w:r w:rsidRPr="002549B7">
              <w:rPr>
                <w:rFonts w:cs="Arial"/>
                <w:sz w:val="20"/>
              </w:rPr>
              <w:t>Ime ocenjevalca</w:t>
            </w:r>
          </w:p>
        </w:tc>
        <w:tc>
          <w:tcPr>
            <w:tcW w:w="4536" w:type="dxa"/>
            <w:shd w:val="clear" w:color="auto" w:fill="E6E6E6"/>
            <w:vAlign w:val="center"/>
          </w:tcPr>
          <w:p w14:paraId="400031D4" w14:textId="77777777" w:rsidR="004C5DCD" w:rsidRPr="002549B7" w:rsidRDefault="004C5DCD" w:rsidP="008628D2">
            <w:pPr>
              <w:jc w:val="center"/>
              <w:rPr>
                <w:rFonts w:cs="Arial"/>
                <w:b/>
                <w:sz w:val="20"/>
              </w:rPr>
            </w:pPr>
            <w:r w:rsidRPr="002549B7">
              <w:rPr>
                <w:rFonts w:cs="Arial"/>
                <w:sz w:val="20"/>
              </w:rPr>
              <w:t>podpis</w:t>
            </w:r>
          </w:p>
        </w:tc>
      </w:tr>
      <w:tr w:rsidR="004C5DCD" w:rsidRPr="002549B7" w14:paraId="172128BA" w14:textId="77777777" w:rsidTr="008628D2">
        <w:trPr>
          <w:trHeight w:val="506"/>
        </w:trPr>
        <w:tc>
          <w:tcPr>
            <w:tcW w:w="534" w:type="dxa"/>
            <w:vAlign w:val="center"/>
          </w:tcPr>
          <w:p w14:paraId="0E9A71AE" w14:textId="77777777" w:rsidR="004C5DCD" w:rsidRPr="002549B7" w:rsidRDefault="004C5DCD" w:rsidP="008628D2">
            <w:pPr>
              <w:rPr>
                <w:rFonts w:cs="Arial"/>
                <w:sz w:val="22"/>
              </w:rPr>
            </w:pPr>
            <w:r w:rsidRPr="002549B7">
              <w:rPr>
                <w:rFonts w:cs="Arial"/>
                <w:sz w:val="22"/>
              </w:rPr>
              <w:t>1.</w:t>
            </w:r>
          </w:p>
        </w:tc>
        <w:tc>
          <w:tcPr>
            <w:tcW w:w="4110" w:type="dxa"/>
          </w:tcPr>
          <w:p w14:paraId="5607DCD4" w14:textId="77777777" w:rsidR="004C5DCD" w:rsidRPr="002549B7" w:rsidRDefault="004C5DCD" w:rsidP="008628D2">
            <w:pPr>
              <w:rPr>
                <w:rFonts w:cs="Arial"/>
                <w:sz w:val="22"/>
                <w:szCs w:val="22"/>
              </w:rPr>
            </w:pPr>
          </w:p>
        </w:tc>
        <w:tc>
          <w:tcPr>
            <w:tcW w:w="4536" w:type="dxa"/>
            <w:shd w:val="clear" w:color="auto" w:fill="FFFFFF"/>
            <w:vAlign w:val="center"/>
          </w:tcPr>
          <w:p w14:paraId="06AF88D6" w14:textId="77777777" w:rsidR="004C5DCD" w:rsidRPr="002549B7" w:rsidRDefault="004C5DCD" w:rsidP="008628D2">
            <w:pPr>
              <w:jc w:val="center"/>
              <w:rPr>
                <w:rFonts w:cs="Arial"/>
                <w:sz w:val="28"/>
                <w:szCs w:val="28"/>
              </w:rPr>
            </w:pPr>
          </w:p>
        </w:tc>
      </w:tr>
      <w:tr w:rsidR="004C5DCD" w:rsidRPr="002549B7" w14:paraId="50EC2739" w14:textId="77777777" w:rsidTr="008628D2">
        <w:trPr>
          <w:trHeight w:val="506"/>
        </w:trPr>
        <w:tc>
          <w:tcPr>
            <w:tcW w:w="534" w:type="dxa"/>
            <w:vAlign w:val="center"/>
          </w:tcPr>
          <w:p w14:paraId="6E2416C6" w14:textId="77777777" w:rsidR="004C5DCD" w:rsidRPr="002549B7" w:rsidRDefault="004C5DCD" w:rsidP="008628D2">
            <w:pPr>
              <w:rPr>
                <w:rFonts w:cs="Arial"/>
                <w:sz w:val="22"/>
              </w:rPr>
            </w:pPr>
            <w:r w:rsidRPr="002549B7">
              <w:rPr>
                <w:rFonts w:cs="Arial"/>
                <w:sz w:val="22"/>
              </w:rPr>
              <w:t>2.</w:t>
            </w:r>
          </w:p>
        </w:tc>
        <w:tc>
          <w:tcPr>
            <w:tcW w:w="4110" w:type="dxa"/>
          </w:tcPr>
          <w:p w14:paraId="798A9466" w14:textId="77777777" w:rsidR="004C5DCD" w:rsidRPr="002549B7" w:rsidRDefault="004C5DCD" w:rsidP="008628D2">
            <w:pPr>
              <w:rPr>
                <w:rFonts w:cs="Arial"/>
                <w:sz w:val="22"/>
                <w:szCs w:val="22"/>
              </w:rPr>
            </w:pPr>
          </w:p>
        </w:tc>
        <w:tc>
          <w:tcPr>
            <w:tcW w:w="4536" w:type="dxa"/>
            <w:shd w:val="clear" w:color="auto" w:fill="FFFFFF"/>
            <w:vAlign w:val="center"/>
          </w:tcPr>
          <w:p w14:paraId="546C119A" w14:textId="77777777" w:rsidR="004C5DCD" w:rsidRPr="002549B7" w:rsidRDefault="004C5DCD" w:rsidP="008628D2">
            <w:pPr>
              <w:jc w:val="center"/>
              <w:rPr>
                <w:rFonts w:cs="Arial"/>
                <w:sz w:val="28"/>
                <w:szCs w:val="28"/>
              </w:rPr>
            </w:pPr>
          </w:p>
        </w:tc>
      </w:tr>
      <w:bookmarkEnd w:id="15"/>
    </w:tbl>
    <w:p w14:paraId="0EA98D3A" w14:textId="77777777" w:rsidR="009E7F3B" w:rsidRPr="002549B7" w:rsidRDefault="009E7F3B" w:rsidP="004C5DCD">
      <w:pPr>
        <w:pStyle w:val="Naslov1"/>
        <w:spacing w:before="0" w:after="0" w:line="240" w:lineRule="atLeast"/>
        <w:rPr>
          <w:color w:val="000000"/>
          <w:szCs w:val="24"/>
          <w:lang w:eastAsia="sl-SI"/>
        </w:rPr>
        <w:sectPr w:rsidR="009E7F3B" w:rsidRPr="002549B7" w:rsidSect="00767B3F">
          <w:headerReference w:type="default" r:id="rId8"/>
          <w:footerReference w:type="default" r:id="rId9"/>
          <w:headerReference w:type="first" r:id="rId10"/>
          <w:footerReference w:type="first" r:id="rId11"/>
          <w:pgSz w:w="11906" w:h="16838" w:code="9"/>
          <w:pgMar w:top="1985" w:right="1418" w:bottom="1418" w:left="1418" w:header="340" w:footer="567" w:gutter="0"/>
          <w:cols w:space="720"/>
          <w:docGrid w:linePitch="326"/>
        </w:sectPr>
      </w:pPr>
    </w:p>
    <w:p w14:paraId="199BA38B" w14:textId="77777777" w:rsidR="004C5DCD" w:rsidRPr="00043E6A" w:rsidRDefault="004C5DCD" w:rsidP="00AF6F81">
      <w:pPr>
        <w:pStyle w:val="Naslov1"/>
        <w:numPr>
          <w:ilvl w:val="0"/>
          <w:numId w:val="10"/>
        </w:numPr>
        <w:rPr>
          <w:sz w:val="24"/>
        </w:rPr>
      </w:pPr>
      <w:bookmarkStart w:id="18" w:name="_Toc447611120"/>
      <w:bookmarkStart w:id="19" w:name="_Toc447611400"/>
      <w:bookmarkStart w:id="20" w:name="_Toc147829272"/>
      <w:r w:rsidRPr="00043E6A">
        <w:rPr>
          <w:sz w:val="24"/>
        </w:rPr>
        <w:lastRenderedPageBreak/>
        <w:t>PREVERJANJE POGOJEV</w:t>
      </w:r>
      <w:bookmarkEnd w:id="18"/>
      <w:bookmarkEnd w:id="19"/>
      <w:bookmarkEnd w:id="20"/>
    </w:p>
    <w:p w14:paraId="11C8B30D" w14:textId="1CC5ACB5" w:rsidR="00B10707" w:rsidRPr="005574D0" w:rsidRDefault="004E6B6A" w:rsidP="005574D0">
      <w:pPr>
        <w:pStyle w:val="Naslov2"/>
        <w:numPr>
          <w:ilvl w:val="1"/>
          <w:numId w:val="10"/>
        </w:numPr>
        <w:rPr>
          <w:i w:val="0"/>
          <w:sz w:val="22"/>
          <w:szCs w:val="22"/>
        </w:rPr>
      </w:pPr>
      <w:bookmarkStart w:id="21" w:name="_Toc147829273"/>
      <w:bookmarkStart w:id="22" w:name="_Hlk144099592"/>
      <w:r w:rsidRPr="005574D0">
        <w:rPr>
          <w:i w:val="0"/>
          <w:sz w:val="22"/>
          <w:szCs w:val="22"/>
        </w:rPr>
        <w:t>PREVERJANJE SPLOŠNIH POGOJEV</w:t>
      </w:r>
      <w:r w:rsidR="00043E6A" w:rsidRPr="005574D0">
        <w:rPr>
          <w:i w:val="0"/>
          <w:sz w:val="22"/>
          <w:szCs w:val="22"/>
        </w:rPr>
        <w:t xml:space="preserve"> </w:t>
      </w:r>
      <w:r w:rsidR="00433C6B" w:rsidRPr="005574D0">
        <w:rPr>
          <w:i w:val="0"/>
          <w:sz w:val="22"/>
          <w:szCs w:val="22"/>
        </w:rPr>
        <w:t>ZA PRIJAVITELJA</w:t>
      </w:r>
      <w:bookmarkEnd w:id="21"/>
    </w:p>
    <w:p w14:paraId="5B75BAA9" w14:textId="1338BF1C" w:rsidR="00433C6B" w:rsidRDefault="00433C6B" w:rsidP="00433C6B">
      <w:pPr>
        <w:rPr>
          <w:lang w:eastAsia="sl-SI"/>
        </w:rPr>
      </w:pPr>
    </w:p>
    <w:bookmarkEnd w:id="22"/>
    <w:p w14:paraId="03085D08" w14:textId="4F6A8235" w:rsidR="00433C6B" w:rsidRPr="00F4043C" w:rsidRDefault="00F4043C" w:rsidP="00F4043C">
      <w:pPr>
        <w:jc w:val="both"/>
        <w:rPr>
          <w:rFonts w:cs="Arial"/>
          <w:b/>
          <w:bCs/>
          <w:color w:val="000000"/>
          <w:sz w:val="20"/>
        </w:rPr>
      </w:pPr>
      <w:r w:rsidRPr="009522B2">
        <w:rPr>
          <w:rFonts w:cs="Arial"/>
          <w:sz w:val="20"/>
        </w:rPr>
        <w:t xml:space="preserve">Na tem javnem razpisu lahko kot prijavitelj kandidira </w:t>
      </w:r>
      <w:r w:rsidRPr="009522B2">
        <w:rPr>
          <w:rFonts w:cs="Arial"/>
          <w:color w:val="000000"/>
          <w:sz w:val="20"/>
          <w:shd w:val="clear" w:color="auto" w:fill="FFFFFF"/>
        </w:rPr>
        <w:t xml:space="preserve">javna organizacija za izobraževanje odraslih, </w:t>
      </w:r>
      <w:r w:rsidRPr="009522B2">
        <w:rPr>
          <w:rFonts w:cs="Arial"/>
          <w:sz w:val="20"/>
        </w:rPr>
        <w:t>ki izpolnjuje naslednje pogoje.</w:t>
      </w:r>
      <w:r w:rsidRPr="009522B2">
        <w:rPr>
          <w:rStyle w:val="Sprotnaopomba-sklic"/>
          <w:rFonts w:cs="Arial"/>
          <w:sz w:val="20"/>
        </w:rPr>
        <w:footnoteReference w:id="2"/>
      </w:r>
    </w:p>
    <w:tbl>
      <w:tblPr>
        <w:tblW w:w="122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644"/>
        <w:gridCol w:w="2694"/>
        <w:gridCol w:w="1697"/>
        <w:gridCol w:w="1864"/>
      </w:tblGrid>
      <w:tr w:rsidR="00282328" w:rsidRPr="00165793" w14:paraId="7026F4F6" w14:textId="30C84E22" w:rsidTr="004933D9">
        <w:trPr>
          <w:trHeight w:val="417"/>
        </w:trPr>
        <w:tc>
          <w:tcPr>
            <w:tcW w:w="1305" w:type="dxa"/>
            <w:tcBorders>
              <w:top w:val="single" w:sz="4" w:space="0" w:color="000000"/>
              <w:left w:val="single" w:sz="4" w:space="0" w:color="000000"/>
              <w:bottom w:val="single" w:sz="4" w:space="0" w:color="000000"/>
              <w:right w:val="single" w:sz="4" w:space="0" w:color="000000"/>
            </w:tcBorders>
            <w:hideMark/>
          </w:tcPr>
          <w:p w14:paraId="0A52C674" w14:textId="77777777" w:rsidR="00282328" w:rsidRPr="00825517" w:rsidRDefault="00282328" w:rsidP="00E94BE0">
            <w:pPr>
              <w:rPr>
                <w:rFonts w:cs="Arial"/>
                <w:b/>
                <w:color w:val="000000"/>
                <w:sz w:val="20"/>
              </w:rPr>
            </w:pPr>
            <w:bookmarkStart w:id="23" w:name="_Hlk143690382"/>
            <w:r w:rsidRPr="00825517">
              <w:rPr>
                <w:rFonts w:cs="Arial"/>
                <w:b/>
                <w:color w:val="000000"/>
                <w:sz w:val="20"/>
              </w:rPr>
              <w:t>Pogoj</w:t>
            </w:r>
          </w:p>
        </w:tc>
        <w:tc>
          <w:tcPr>
            <w:tcW w:w="4672" w:type="dxa"/>
            <w:tcBorders>
              <w:top w:val="single" w:sz="4" w:space="0" w:color="000000"/>
              <w:left w:val="single" w:sz="4" w:space="0" w:color="000000"/>
              <w:bottom w:val="single" w:sz="4" w:space="0" w:color="000000"/>
              <w:right w:val="single" w:sz="4" w:space="0" w:color="000000"/>
            </w:tcBorders>
            <w:hideMark/>
          </w:tcPr>
          <w:p w14:paraId="249409C3" w14:textId="77777777" w:rsidR="00282328" w:rsidRPr="00825517" w:rsidRDefault="00282328" w:rsidP="00E94BE0">
            <w:pPr>
              <w:rPr>
                <w:rFonts w:cs="Arial"/>
                <w:b/>
                <w:color w:val="000000"/>
                <w:sz w:val="20"/>
              </w:rPr>
            </w:pPr>
            <w:r w:rsidRPr="00825517">
              <w:rPr>
                <w:rFonts w:cs="Arial"/>
                <w:b/>
                <w:color w:val="000000"/>
                <w:sz w:val="20"/>
              </w:rPr>
              <w:t>Opis</w:t>
            </w:r>
          </w:p>
        </w:tc>
        <w:tc>
          <w:tcPr>
            <w:tcW w:w="2699" w:type="dxa"/>
            <w:tcBorders>
              <w:top w:val="single" w:sz="4" w:space="0" w:color="000000"/>
              <w:left w:val="single" w:sz="4" w:space="0" w:color="000000"/>
              <w:bottom w:val="single" w:sz="4" w:space="0" w:color="000000"/>
              <w:right w:val="single" w:sz="4" w:space="0" w:color="000000"/>
            </w:tcBorders>
            <w:hideMark/>
          </w:tcPr>
          <w:p w14:paraId="5E474B77" w14:textId="77777777" w:rsidR="00282328" w:rsidRPr="00825517" w:rsidRDefault="00282328" w:rsidP="00E94BE0">
            <w:pPr>
              <w:rPr>
                <w:rFonts w:cs="Arial"/>
                <w:b/>
                <w:color w:val="000000"/>
                <w:sz w:val="20"/>
              </w:rPr>
            </w:pPr>
            <w:r w:rsidRPr="00825517">
              <w:rPr>
                <w:rFonts w:cs="Arial"/>
                <w:b/>
                <w:color w:val="000000"/>
                <w:sz w:val="20"/>
              </w:rPr>
              <w:t>Dokazilo</w:t>
            </w:r>
          </w:p>
        </w:tc>
        <w:tc>
          <w:tcPr>
            <w:tcW w:w="1701" w:type="dxa"/>
            <w:tcBorders>
              <w:top w:val="single" w:sz="4" w:space="0" w:color="000000"/>
              <w:left w:val="single" w:sz="4" w:space="0" w:color="000000"/>
              <w:bottom w:val="single" w:sz="4" w:space="0" w:color="000000"/>
              <w:right w:val="single" w:sz="4" w:space="0" w:color="000000"/>
            </w:tcBorders>
          </w:tcPr>
          <w:p w14:paraId="3F34E30E" w14:textId="742A1197" w:rsidR="00282328" w:rsidRPr="00825517" w:rsidRDefault="00282328" w:rsidP="0005371A">
            <w:pPr>
              <w:rPr>
                <w:rFonts w:cs="Arial"/>
                <w:b/>
                <w:color w:val="000000"/>
                <w:sz w:val="20"/>
              </w:rPr>
            </w:pPr>
            <w:r w:rsidRPr="00825517">
              <w:rPr>
                <w:rFonts w:cs="Arial"/>
                <w:b/>
                <w:color w:val="000000"/>
                <w:sz w:val="20"/>
              </w:rPr>
              <w:t>Ustreznost</w:t>
            </w:r>
          </w:p>
        </w:tc>
        <w:tc>
          <w:tcPr>
            <w:tcW w:w="1872" w:type="dxa"/>
            <w:tcBorders>
              <w:top w:val="single" w:sz="4" w:space="0" w:color="000000"/>
              <w:left w:val="single" w:sz="4" w:space="0" w:color="000000"/>
              <w:bottom w:val="single" w:sz="4" w:space="0" w:color="000000"/>
              <w:right w:val="single" w:sz="4" w:space="0" w:color="000000"/>
            </w:tcBorders>
          </w:tcPr>
          <w:p w14:paraId="0F6A4E43" w14:textId="1EB3F085" w:rsidR="00282328" w:rsidRPr="00825517" w:rsidRDefault="00282328" w:rsidP="0005371A">
            <w:pPr>
              <w:rPr>
                <w:rFonts w:cs="Arial"/>
                <w:b/>
                <w:color w:val="000000"/>
                <w:sz w:val="20"/>
              </w:rPr>
            </w:pPr>
            <w:r w:rsidRPr="00825517">
              <w:rPr>
                <w:rFonts w:cs="Arial"/>
                <w:b/>
                <w:color w:val="000000"/>
                <w:sz w:val="20"/>
              </w:rPr>
              <w:t>Opombe</w:t>
            </w:r>
          </w:p>
        </w:tc>
      </w:tr>
      <w:tr w:rsidR="00282328" w:rsidRPr="00165793" w14:paraId="47D906CC" w14:textId="7C4926FE" w:rsidTr="004933D9">
        <w:trPr>
          <w:trHeight w:val="144"/>
        </w:trPr>
        <w:tc>
          <w:tcPr>
            <w:tcW w:w="1305" w:type="dxa"/>
            <w:vMerge w:val="restart"/>
            <w:tcBorders>
              <w:top w:val="single" w:sz="4" w:space="0" w:color="000000"/>
              <w:left w:val="single" w:sz="4" w:space="0" w:color="000000"/>
              <w:bottom w:val="single" w:sz="4" w:space="0" w:color="000000"/>
              <w:right w:val="single" w:sz="4" w:space="0" w:color="000000"/>
            </w:tcBorders>
            <w:vAlign w:val="center"/>
            <w:hideMark/>
          </w:tcPr>
          <w:p w14:paraId="21906E51" w14:textId="77777777" w:rsidR="00282328" w:rsidRDefault="00282328" w:rsidP="00E94BE0">
            <w:pPr>
              <w:rPr>
                <w:rFonts w:cs="Arial"/>
                <w:b/>
                <w:bCs/>
                <w:color w:val="000000"/>
                <w:sz w:val="20"/>
              </w:rPr>
            </w:pPr>
          </w:p>
          <w:p w14:paraId="3CE4D119" w14:textId="77777777" w:rsidR="00282328" w:rsidRDefault="00282328" w:rsidP="00E94BE0">
            <w:pPr>
              <w:rPr>
                <w:rFonts w:cs="Arial"/>
                <w:b/>
                <w:bCs/>
                <w:color w:val="000000"/>
                <w:sz w:val="20"/>
              </w:rPr>
            </w:pPr>
          </w:p>
          <w:p w14:paraId="31368459" w14:textId="77777777" w:rsidR="00282328" w:rsidRDefault="00282328" w:rsidP="00E94BE0">
            <w:pPr>
              <w:rPr>
                <w:rFonts w:cs="Arial"/>
                <w:b/>
                <w:bCs/>
                <w:color w:val="000000"/>
                <w:sz w:val="20"/>
              </w:rPr>
            </w:pPr>
          </w:p>
          <w:p w14:paraId="13802320" w14:textId="77777777" w:rsidR="00282328" w:rsidRDefault="00282328" w:rsidP="00E94BE0">
            <w:pPr>
              <w:rPr>
                <w:rFonts w:cs="Arial"/>
                <w:b/>
                <w:bCs/>
                <w:color w:val="000000"/>
                <w:sz w:val="20"/>
              </w:rPr>
            </w:pPr>
          </w:p>
          <w:p w14:paraId="35D03F78" w14:textId="77777777" w:rsidR="00282328" w:rsidRDefault="00282328" w:rsidP="00E94BE0">
            <w:pPr>
              <w:rPr>
                <w:rFonts w:cs="Arial"/>
                <w:b/>
                <w:bCs/>
                <w:color w:val="000000"/>
                <w:sz w:val="20"/>
              </w:rPr>
            </w:pPr>
          </w:p>
          <w:p w14:paraId="111FA4F4" w14:textId="77777777" w:rsidR="00282328" w:rsidRDefault="00282328" w:rsidP="00E94BE0">
            <w:pPr>
              <w:rPr>
                <w:rFonts w:cs="Arial"/>
                <w:b/>
                <w:bCs/>
                <w:color w:val="000000"/>
                <w:sz w:val="20"/>
              </w:rPr>
            </w:pPr>
          </w:p>
          <w:p w14:paraId="0607EDA0" w14:textId="77777777" w:rsidR="00282328" w:rsidRDefault="00282328" w:rsidP="00E94BE0">
            <w:pPr>
              <w:rPr>
                <w:rFonts w:cs="Arial"/>
                <w:b/>
                <w:bCs/>
                <w:color w:val="000000"/>
                <w:sz w:val="20"/>
              </w:rPr>
            </w:pPr>
          </w:p>
          <w:p w14:paraId="7933C373" w14:textId="77777777" w:rsidR="00282328" w:rsidRPr="00165793" w:rsidRDefault="00282328" w:rsidP="00E94BE0">
            <w:pPr>
              <w:rPr>
                <w:rFonts w:cs="Arial"/>
                <w:b/>
                <w:bCs/>
                <w:color w:val="000000"/>
                <w:sz w:val="20"/>
              </w:rPr>
            </w:pPr>
            <w:r w:rsidRPr="00165793">
              <w:rPr>
                <w:rFonts w:cs="Arial"/>
                <w:b/>
                <w:bCs/>
                <w:color w:val="000000"/>
                <w:sz w:val="20"/>
              </w:rPr>
              <w:t>Ustreznost in sposobnost prijavitelja</w:t>
            </w:r>
          </w:p>
        </w:tc>
        <w:tc>
          <w:tcPr>
            <w:tcW w:w="4672" w:type="dxa"/>
            <w:tcBorders>
              <w:top w:val="single" w:sz="4" w:space="0" w:color="000000"/>
              <w:left w:val="single" w:sz="4" w:space="0" w:color="000000"/>
              <w:bottom w:val="single" w:sz="4" w:space="0" w:color="000000"/>
              <w:right w:val="single" w:sz="4" w:space="0" w:color="000000"/>
            </w:tcBorders>
            <w:hideMark/>
          </w:tcPr>
          <w:p w14:paraId="5073CE61" w14:textId="6ACED65A" w:rsidR="00282328" w:rsidRPr="00165793" w:rsidRDefault="00282328" w:rsidP="00282328">
            <w:pPr>
              <w:jc w:val="both"/>
              <w:rPr>
                <w:rFonts w:cs="Arial"/>
                <w:bCs/>
                <w:color w:val="000000"/>
                <w:sz w:val="20"/>
              </w:rPr>
            </w:pPr>
            <w:r w:rsidRPr="00165793">
              <w:rPr>
                <w:rFonts w:cs="Arial"/>
                <w:bCs/>
                <w:color w:val="000000"/>
                <w:sz w:val="20"/>
              </w:rPr>
              <w:t>Prijavitelj je</w:t>
            </w:r>
            <w:r>
              <w:rPr>
                <w:rFonts w:cs="Arial"/>
                <w:bCs/>
                <w:color w:val="000000"/>
                <w:sz w:val="20"/>
              </w:rPr>
              <w:t xml:space="preserve"> </w:t>
            </w:r>
            <w:r w:rsidRPr="00E87E2D">
              <w:rPr>
                <w:rFonts w:cs="Arial"/>
                <w:sz w:val="20"/>
              </w:rPr>
              <w:t xml:space="preserve">na </w:t>
            </w:r>
            <w:r w:rsidRPr="004D69B5">
              <w:rPr>
                <w:rFonts w:cs="Arial"/>
                <w:b/>
                <w:bCs/>
                <w:sz w:val="20"/>
              </w:rPr>
              <w:t>dan oddaje vloge</w:t>
            </w:r>
            <w:r w:rsidRPr="00E87E2D">
              <w:rPr>
                <w:rFonts w:cs="Arial"/>
                <w:sz w:val="20"/>
              </w:rPr>
              <w:t xml:space="preserve"> registriran za opravljanje izobraževalne dejavnosti pod šifro 85.590 pri pristojnem sodišču in izvaja svojo dejavnost na območju Republike Slovenije</w:t>
            </w:r>
          </w:p>
          <w:p w14:paraId="05C14418" w14:textId="77777777" w:rsidR="00282328" w:rsidRPr="00165793" w:rsidRDefault="00282328" w:rsidP="00E94BE0">
            <w:pPr>
              <w:ind w:left="720"/>
              <w:rPr>
                <w:rFonts w:cs="Arial"/>
                <w:bCs/>
                <w:color w:val="000000"/>
                <w:sz w:val="20"/>
              </w:rPr>
            </w:pPr>
          </w:p>
        </w:tc>
        <w:tc>
          <w:tcPr>
            <w:tcW w:w="2699" w:type="dxa"/>
            <w:tcBorders>
              <w:top w:val="single" w:sz="4" w:space="0" w:color="000000"/>
              <w:left w:val="single" w:sz="4" w:space="0" w:color="000000"/>
              <w:bottom w:val="single" w:sz="4" w:space="0" w:color="000000"/>
              <w:right w:val="single" w:sz="4" w:space="0" w:color="000000"/>
            </w:tcBorders>
          </w:tcPr>
          <w:p w14:paraId="4E08EF81" w14:textId="54145A51" w:rsidR="00282328" w:rsidRPr="00F0285B" w:rsidRDefault="00282328" w:rsidP="00933E7E">
            <w:pPr>
              <w:numPr>
                <w:ilvl w:val="0"/>
                <w:numId w:val="31"/>
              </w:numPr>
              <w:ind w:left="360" w:hanging="360"/>
              <w:rPr>
                <w:rFonts w:cs="Arial"/>
                <w:bCs/>
                <w:color w:val="000000"/>
                <w:sz w:val="20"/>
              </w:rPr>
            </w:pPr>
            <w:r w:rsidRPr="00933E7E">
              <w:rPr>
                <w:rFonts w:cs="Arial"/>
                <w:bCs/>
                <w:sz w:val="20"/>
              </w:rPr>
              <w:t xml:space="preserve">Priloga </w:t>
            </w:r>
            <w:r w:rsidR="004F6D03" w:rsidRPr="00933E7E">
              <w:rPr>
                <w:rFonts w:cs="Arial"/>
                <w:bCs/>
                <w:sz w:val="20"/>
              </w:rPr>
              <w:t>3</w:t>
            </w:r>
            <w:r w:rsidRPr="00F0285B">
              <w:rPr>
                <w:rFonts w:cs="Arial"/>
                <w:b/>
                <w:sz w:val="20"/>
              </w:rPr>
              <w:t>:</w:t>
            </w:r>
            <w:r w:rsidRPr="00F0285B">
              <w:rPr>
                <w:rFonts w:cs="Arial"/>
                <w:sz w:val="20"/>
              </w:rPr>
              <w:t xml:space="preserve"> izpis iz AJPES-a, iz katerega je razvidno, da ima prijavitelj opredeljeno izobraževalno dejavnost pod šifro 85.590</w:t>
            </w:r>
            <w:r>
              <w:rPr>
                <w:rFonts w:cs="Arial"/>
                <w:sz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C2DBB7B" w14:textId="77777777" w:rsidR="00282328" w:rsidRDefault="00282328" w:rsidP="00E94BE0">
            <w:pPr>
              <w:rPr>
                <w:rFonts w:cs="Arial"/>
                <w:bCs/>
                <w:color w:val="000000"/>
                <w:sz w:val="20"/>
              </w:rPr>
            </w:pPr>
          </w:p>
          <w:p w14:paraId="30C9F938" w14:textId="1CA8336F" w:rsidR="00282328" w:rsidRPr="00165793" w:rsidRDefault="006903BE" w:rsidP="00E94BE0">
            <w:pPr>
              <w:rPr>
                <w:rFonts w:cs="Arial"/>
                <w:bCs/>
                <w:color w:val="000000"/>
                <w:sz w:val="20"/>
              </w:rPr>
            </w:pPr>
            <w:sdt>
              <w:sdtPr>
                <w:rPr>
                  <w:rFonts w:eastAsia="MS Gothic" w:cs="Arial"/>
                  <w:sz w:val="19"/>
                  <w:szCs w:val="19"/>
                </w:rPr>
                <w:id w:val="-676575000"/>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DA       </w:t>
            </w:r>
            <w:sdt>
              <w:sdtPr>
                <w:rPr>
                  <w:rFonts w:eastAsia="MS Gothic" w:cs="Arial"/>
                  <w:sz w:val="19"/>
                  <w:szCs w:val="19"/>
                </w:rPr>
                <w:id w:val="181930229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NE</w:t>
            </w:r>
          </w:p>
        </w:tc>
        <w:tc>
          <w:tcPr>
            <w:tcW w:w="1872" w:type="dxa"/>
            <w:tcBorders>
              <w:top w:val="single" w:sz="4" w:space="0" w:color="000000"/>
              <w:left w:val="single" w:sz="4" w:space="0" w:color="000000"/>
              <w:bottom w:val="single" w:sz="4" w:space="0" w:color="000000"/>
              <w:right w:val="single" w:sz="4" w:space="0" w:color="000000"/>
            </w:tcBorders>
          </w:tcPr>
          <w:p w14:paraId="1D69E97E" w14:textId="77777777" w:rsidR="00282328" w:rsidRDefault="00282328" w:rsidP="00E94BE0">
            <w:pPr>
              <w:rPr>
                <w:rFonts w:cs="Arial"/>
                <w:bCs/>
                <w:color w:val="000000"/>
                <w:sz w:val="20"/>
              </w:rPr>
            </w:pPr>
          </w:p>
        </w:tc>
      </w:tr>
      <w:tr w:rsidR="00282328" w:rsidRPr="00165793" w14:paraId="444AE82D" w14:textId="032F4D23" w:rsidTr="004933D9">
        <w:trPr>
          <w:trHeight w:val="144"/>
        </w:trPr>
        <w:tc>
          <w:tcPr>
            <w:tcW w:w="1305" w:type="dxa"/>
            <w:vMerge/>
            <w:tcBorders>
              <w:top w:val="single" w:sz="4" w:space="0" w:color="000000"/>
              <w:left w:val="single" w:sz="4" w:space="0" w:color="000000"/>
              <w:bottom w:val="single" w:sz="4" w:space="0" w:color="000000"/>
              <w:right w:val="single" w:sz="4" w:space="0" w:color="000000"/>
            </w:tcBorders>
            <w:vAlign w:val="center"/>
          </w:tcPr>
          <w:p w14:paraId="6BE69F44" w14:textId="77777777" w:rsidR="00282328" w:rsidRDefault="00282328" w:rsidP="00E94BE0">
            <w:pPr>
              <w:rPr>
                <w:rFonts w:cs="Arial"/>
                <w:b/>
                <w:bCs/>
                <w:color w:val="000000"/>
                <w:sz w:val="20"/>
              </w:rPr>
            </w:pPr>
          </w:p>
        </w:tc>
        <w:tc>
          <w:tcPr>
            <w:tcW w:w="4672" w:type="dxa"/>
            <w:tcBorders>
              <w:top w:val="single" w:sz="4" w:space="0" w:color="000000"/>
              <w:left w:val="single" w:sz="4" w:space="0" w:color="000000"/>
              <w:bottom w:val="single" w:sz="4" w:space="0" w:color="000000"/>
              <w:right w:val="single" w:sz="4" w:space="0" w:color="000000"/>
            </w:tcBorders>
          </w:tcPr>
          <w:p w14:paraId="7E6031FA" w14:textId="4F96364D" w:rsidR="00282328" w:rsidRPr="00165793" w:rsidRDefault="00282328" w:rsidP="00782204">
            <w:pPr>
              <w:suppressAutoHyphens/>
              <w:jc w:val="both"/>
              <w:rPr>
                <w:rFonts w:cs="Arial"/>
                <w:bCs/>
                <w:color w:val="000000"/>
                <w:sz w:val="20"/>
              </w:rPr>
            </w:pPr>
            <w:r>
              <w:rPr>
                <w:rFonts w:cs="Arial"/>
                <w:sz w:val="20"/>
                <w:lang w:eastAsia="zh-CN"/>
              </w:rPr>
              <w:t xml:space="preserve">Prijavitelj </w:t>
            </w:r>
            <w:r w:rsidRPr="00FB1326">
              <w:rPr>
                <w:rFonts w:cs="Arial"/>
                <w:sz w:val="20"/>
                <w:lang w:eastAsia="zh-CN"/>
              </w:rPr>
              <w:t xml:space="preserve">ima na </w:t>
            </w:r>
            <w:r w:rsidRPr="00825517">
              <w:rPr>
                <w:rFonts w:cs="Arial"/>
                <w:b/>
                <w:bCs/>
                <w:sz w:val="20"/>
                <w:lang w:eastAsia="zh-CN"/>
              </w:rPr>
              <w:t>dan podpisa izjave o izpolnjevanju splošnih pogojev</w:t>
            </w:r>
            <w:r w:rsidRPr="00FB1326">
              <w:rPr>
                <w:rFonts w:cs="Arial"/>
                <w:sz w:val="20"/>
                <w:lang w:eastAsia="zh-CN"/>
              </w:rPr>
              <w:t xml:space="preserve"> za prijavitelja na javni razpis </w:t>
            </w:r>
            <w:bookmarkStart w:id="24" w:name="_Hlk144899731"/>
            <w:r w:rsidR="006455F4">
              <w:rPr>
                <w:rFonts w:cs="Arial"/>
                <w:sz w:val="20"/>
                <w:lang w:eastAsia="zh-CN"/>
              </w:rPr>
              <w:t>Kompetence</w:t>
            </w:r>
            <w:bookmarkEnd w:id="24"/>
            <w:r w:rsidRPr="00FB1326">
              <w:rPr>
                <w:rFonts w:cs="Arial"/>
                <w:sz w:val="20"/>
                <w:lang w:eastAsia="zh-CN"/>
              </w:rPr>
              <w:t xml:space="preserve"> </w:t>
            </w:r>
            <w:r w:rsidR="00CD6FAF">
              <w:rPr>
                <w:rFonts w:cs="Arial"/>
                <w:sz w:val="20"/>
                <w:lang w:eastAsia="zh-CN"/>
              </w:rPr>
              <w:t>2023-2029</w:t>
            </w:r>
            <w:r w:rsidRPr="00FB1326">
              <w:rPr>
                <w:rFonts w:cs="Arial"/>
                <w:sz w:val="20"/>
                <w:lang w:eastAsia="zh-CN"/>
              </w:rPr>
              <w:t>, zaposlenega strokovnega delavca po ZIO-1 (organizator izobraževanja odraslih, učitelj ali drugi strokovni delavec)</w:t>
            </w:r>
          </w:p>
        </w:tc>
        <w:tc>
          <w:tcPr>
            <w:tcW w:w="2699" w:type="dxa"/>
            <w:tcBorders>
              <w:top w:val="single" w:sz="4" w:space="0" w:color="000000"/>
              <w:left w:val="single" w:sz="4" w:space="0" w:color="000000"/>
              <w:bottom w:val="single" w:sz="4" w:space="0" w:color="000000"/>
              <w:right w:val="single" w:sz="4" w:space="0" w:color="000000"/>
            </w:tcBorders>
          </w:tcPr>
          <w:p w14:paraId="4B6A339D" w14:textId="3C592416" w:rsidR="00282328" w:rsidRPr="00165793" w:rsidRDefault="003C2DC1" w:rsidP="00933E7E">
            <w:pPr>
              <w:numPr>
                <w:ilvl w:val="0"/>
                <w:numId w:val="31"/>
              </w:numPr>
              <w:ind w:left="360" w:hanging="360"/>
              <w:rPr>
                <w:rFonts w:cs="Arial"/>
                <w:bCs/>
                <w:color w:val="000000"/>
                <w:sz w:val="20"/>
              </w:rPr>
            </w:pPr>
            <w:r>
              <w:rPr>
                <w:rFonts w:cs="Arial"/>
                <w:sz w:val="20"/>
              </w:rPr>
              <w:t>P</w:t>
            </w:r>
            <w:r w:rsidR="00282328" w:rsidRPr="00E87E2D">
              <w:rPr>
                <w:rFonts w:cs="Arial"/>
                <w:sz w:val="20"/>
              </w:rPr>
              <w:t>ogodba o zaposlitvi strokovnega delavca po ZIO (organizator izobraževanja odraslih, učitelj ali drugi strokovni delavec)</w:t>
            </w:r>
            <w:r w:rsidR="00282328">
              <w:rPr>
                <w:rFonts w:cs="Arial"/>
                <w:sz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9B3F767" w14:textId="1555DFBF" w:rsidR="00282328" w:rsidRPr="00E87E2D" w:rsidRDefault="006903BE" w:rsidP="00E94BE0">
            <w:pPr>
              <w:jc w:val="both"/>
              <w:rPr>
                <w:rFonts w:cs="Arial"/>
                <w:sz w:val="20"/>
              </w:rPr>
            </w:pPr>
            <w:sdt>
              <w:sdtPr>
                <w:rPr>
                  <w:rFonts w:eastAsia="MS Gothic" w:cs="Arial"/>
                  <w:sz w:val="19"/>
                  <w:szCs w:val="19"/>
                </w:rPr>
                <w:id w:val="231970559"/>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DA       </w:t>
            </w:r>
            <w:sdt>
              <w:sdtPr>
                <w:rPr>
                  <w:rFonts w:eastAsia="MS Gothic" w:cs="Arial"/>
                  <w:sz w:val="19"/>
                  <w:szCs w:val="19"/>
                </w:rPr>
                <w:id w:val="-2098851933"/>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NE</w:t>
            </w:r>
          </w:p>
        </w:tc>
        <w:tc>
          <w:tcPr>
            <w:tcW w:w="1872" w:type="dxa"/>
            <w:tcBorders>
              <w:top w:val="single" w:sz="4" w:space="0" w:color="000000"/>
              <w:left w:val="single" w:sz="4" w:space="0" w:color="000000"/>
              <w:bottom w:val="single" w:sz="4" w:space="0" w:color="000000"/>
              <w:right w:val="single" w:sz="4" w:space="0" w:color="000000"/>
            </w:tcBorders>
          </w:tcPr>
          <w:p w14:paraId="48AEDA55" w14:textId="77777777" w:rsidR="00282328" w:rsidRPr="00A4375E" w:rsidRDefault="00282328" w:rsidP="00E94BE0">
            <w:pPr>
              <w:jc w:val="both"/>
              <w:rPr>
                <w:rFonts w:cs="Arial"/>
                <w:b/>
                <w:sz w:val="20"/>
              </w:rPr>
            </w:pPr>
          </w:p>
        </w:tc>
      </w:tr>
      <w:tr w:rsidR="00282328" w:rsidRPr="00165793" w14:paraId="0B4A1A0D" w14:textId="76FAC592" w:rsidTr="00507AA2">
        <w:trPr>
          <w:trHeight w:val="144"/>
        </w:trPr>
        <w:tc>
          <w:tcPr>
            <w:tcW w:w="1305" w:type="dxa"/>
            <w:vMerge/>
            <w:tcBorders>
              <w:top w:val="single" w:sz="4" w:space="0" w:color="000000"/>
              <w:left w:val="single" w:sz="4" w:space="0" w:color="000000"/>
              <w:bottom w:val="single" w:sz="4" w:space="0" w:color="000000"/>
              <w:right w:val="single" w:sz="4" w:space="0" w:color="000000"/>
            </w:tcBorders>
            <w:vAlign w:val="center"/>
            <w:hideMark/>
          </w:tcPr>
          <w:p w14:paraId="08B9CD89" w14:textId="77777777" w:rsidR="00282328" w:rsidRPr="00165793" w:rsidRDefault="00282328" w:rsidP="00E94BE0">
            <w:pPr>
              <w:rPr>
                <w:rFonts w:cs="Arial"/>
                <w:b/>
                <w:bCs/>
                <w:color w:val="000000"/>
                <w:sz w:val="20"/>
              </w:rPr>
            </w:pPr>
          </w:p>
        </w:tc>
        <w:tc>
          <w:tcPr>
            <w:tcW w:w="4672" w:type="dxa"/>
            <w:tcBorders>
              <w:top w:val="single" w:sz="4" w:space="0" w:color="000000"/>
              <w:left w:val="single" w:sz="4" w:space="0" w:color="000000"/>
              <w:bottom w:val="single" w:sz="4" w:space="0" w:color="000000"/>
              <w:right w:val="single" w:sz="4" w:space="0" w:color="000000"/>
            </w:tcBorders>
            <w:hideMark/>
          </w:tcPr>
          <w:p w14:paraId="5B0EA34F" w14:textId="77777777" w:rsidR="00282328" w:rsidRPr="00165793" w:rsidRDefault="00282328" w:rsidP="00E94BE0">
            <w:pPr>
              <w:rPr>
                <w:rFonts w:cs="Arial"/>
                <w:bCs/>
                <w:color w:val="000000"/>
                <w:sz w:val="20"/>
              </w:rPr>
            </w:pPr>
            <w:r w:rsidRPr="00165793">
              <w:rPr>
                <w:rFonts w:cs="Arial"/>
                <w:bCs/>
                <w:color w:val="000000"/>
                <w:sz w:val="20"/>
              </w:rPr>
              <w:t>Prijavitelj za stroške, ki so predmet tega javnega razpisa, ni sofinanciran, ni pridobil in ni v postopku pridobivanja sofinanciranja istih stroškov, iz drugih javnih virov, t.j. javnih finančnih sredstev evropskega, državnega ali občinskega proračuna.</w:t>
            </w:r>
          </w:p>
        </w:tc>
        <w:tc>
          <w:tcPr>
            <w:tcW w:w="2699" w:type="dxa"/>
            <w:tcBorders>
              <w:top w:val="single" w:sz="4" w:space="0" w:color="000000"/>
              <w:left w:val="single" w:sz="4" w:space="0" w:color="000000"/>
              <w:bottom w:val="single" w:sz="4" w:space="0" w:color="000000"/>
              <w:right w:val="single" w:sz="4" w:space="0" w:color="000000"/>
            </w:tcBorders>
            <w:hideMark/>
          </w:tcPr>
          <w:p w14:paraId="5B9C03C9" w14:textId="641D7641" w:rsidR="00282328" w:rsidRPr="00D800A6" w:rsidRDefault="003C2DC1" w:rsidP="00933E7E">
            <w:pPr>
              <w:numPr>
                <w:ilvl w:val="0"/>
                <w:numId w:val="31"/>
              </w:numPr>
              <w:ind w:left="360" w:hanging="360"/>
              <w:rPr>
                <w:rFonts w:cs="Arial"/>
                <w:bCs/>
                <w:color w:val="FF0000"/>
                <w:sz w:val="20"/>
              </w:rPr>
            </w:pPr>
            <w:r w:rsidRPr="003C2DC1">
              <w:rPr>
                <w:rFonts w:cs="Arial"/>
                <w:bCs/>
                <w:sz w:val="20"/>
              </w:rPr>
              <w:t xml:space="preserve">točka 14.1 </w:t>
            </w:r>
            <w:r w:rsidR="00497BC1">
              <w:rPr>
                <w:rFonts w:cs="Arial"/>
                <w:bCs/>
                <w:sz w:val="20"/>
              </w:rPr>
              <w:t>p</w:t>
            </w:r>
            <w:r w:rsidRPr="003C2DC1">
              <w:rPr>
                <w:rFonts w:cs="Arial"/>
                <w:bCs/>
                <w:sz w:val="20"/>
              </w:rPr>
              <w:t>rijavnega obrazca.</w:t>
            </w:r>
          </w:p>
        </w:tc>
        <w:tc>
          <w:tcPr>
            <w:tcW w:w="1701" w:type="dxa"/>
            <w:tcBorders>
              <w:top w:val="single" w:sz="4" w:space="0" w:color="000000"/>
              <w:left w:val="single" w:sz="4" w:space="0" w:color="000000"/>
              <w:bottom w:val="single" w:sz="4" w:space="0" w:color="000000"/>
              <w:right w:val="single" w:sz="4" w:space="0" w:color="000000"/>
            </w:tcBorders>
            <w:vAlign w:val="center"/>
          </w:tcPr>
          <w:p w14:paraId="2DACD4B3" w14:textId="69428BD4" w:rsidR="00282328" w:rsidRPr="00D800A6" w:rsidRDefault="006903BE" w:rsidP="0005371A">
            <w:pPr>
              <w:rPr>
                <w:rFonts w:cs="Arial"/>
                <w:bCs/>
                <w:color w:val="FF0000"/>
                <w:sz w:val="20"/>
              </w:rPr>
            </w:pPr>
            <w:sdt>
              <w:sdtPr>
                <w:rPr>
                  <w:rFonts w:eastAsia="MS Gothic" w:cs="Arial"/>
                  <w:sz w:val="19"/>
                  <w:szCs w:val="19"/>
                </w:rPr>
                <w:id w:val="1184710860"/>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DA      </w:t>
            </w:r>
            <w:sdt>
              <w:sdtPr>
                <w:rPr>
                  <w:rFonts w:eastAsia="MS Gothic" w:cs="Arial"/>
                  <w:sz w:val="19"/>
                  <w:szCs w:val="19"/>
                </w:rPr>
                <w:id w:val="662439833"/>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8061D9" w:rsidRPr="00116FE9">
              <w:rPr>
                <w:rFonts w:cs="Arial"/>
                <w:sz w:val="19"/>
                <w:szCs w:val="19"/>
              </w:rPr>
              <w:t xml:space="preserve"> </w:t>
            </w:r>
            <w:r w:rsidR="00282328" w:rsidRPr="00A4375E">
              <w:rPr>
                <w:rFonts w:cs="Arial"/>
                <w:b/>
                <w:sz w:val="20"/>
              </w:rPr>
              <w:t>NE</w:t>
            </w:r>
          </w:p>
        </w:tc>
        <w:tc>
          <w:tcPr>
            <w:tcW w:w="1872" w:type="dxa"/>
            <w:tcBorders>
              <w:top w:val="single" w:sz="4" w:space="0" w:color="000000"/>
              <w:left w:val="single" w:sz="4" w:space="0" w:color="000000"/>
              <w:bottom w:val="single" w:sz="4" w:space="0" w:color="000000"/>
              <w:right w:val="single" w:sz="4" w:space="0" w:color="000000"/>
            </w:tcBorders>
          </w:tcPr>
          <w:p w14:paraId="0D7A68F4" w14:textId="77777777" w:rsidR="00282328" w:rsidRDefault="00282328" w:rsidP="0005371A">
            <w:pPr>
              <w:rPr>
                <w:rFonts w:cs="Arial"/>
                <w:b/>
                <w:sz w:val="20"/>
              </w:rPr>
            </w:pPr>
          </w:p>
        </w:tc>
      </w:tr>
      <w:tr w:rsidR="00282328" w:rsidRPr="00165793" w14:paraId="4E6DBEF4" w14:textId="2C19164F" w:rsidTr="004933D9">
        <w:trPr>
          <w:trHeight w:val="144"/>
        </w:trPr>
        <w:tc>
          <w:tcPr>
            <w:tcW w:w="1305" w:type="dxa"/>
            <w:vMerge/>
            <w:tcBorders>
              <w:top w:val="single" w:sz="4" w:space="0" w:color="000000"/>
              <w:left w:val="single" w:sz="4" w:space="0" w:color="000000"/>
              <w:bottom w:val="single" w:sz="4" w:space="0" w:color="000000"/>
              <w:right w:val="single" w:sz="4" w:space="0" w:color="000000"/>
            </w:tcBorders>
            <w:vAlign w:val="center"/>
            <w:hideMark/>
          </w:tcPr>
          <w:p w14:paraId="34D62B02" w14:textId="77777777" w:rsidR="00282328" w:rsidRPr="00165793" w:rsidRDefault="00282328" w:rsidP="00E94BE0">
            <w:pPr>
              <w:rPr>
                <w:rFonts w:cs="Arial"/>
                <w:b/>
                <w:bCs/>
                <w:color w:val="000000"/>
                <w:sz w:val="20"/>
              </w:rPr>
            </w:pPr>
          </w:p>
        </w:tc>
        <w:tc>
          <w:tcPr>
            <w:tcW w:w="4672" w:type="dxa"/>
            <w:tcBorders>
              <w:top w:val="single" w:sz="4" w:space="0" w:color="000000"/>
              <w:left w:val="single" w:sz="4" w:space="0" w:color="000000"/>
              <w:bottom w:val="single" w:sz="4" w:space="0" w:color="000000"/>
              <w:right w:val="single" w:sz="4" w:space="0" w:color="000000"/>
            </w:tcBorders>
            <w:hideMark/>
          </w:tcPr>
          <w:p w14:paraId="173CADBE" w14:textId="77777777" w:rsidR="00282328" w:rsidRPr="00165793" w:rsidRDefault="00282328" w:rsidP="00E94BE0">
            <w:pPr>
              <w:rPr>
                <w:rFonts w:cs="Arial"/>
                <w:bCs/>
                <w:color w:val="000000"/>
                <w:sz w:val="20"/>
              </w:rPr>
            </w:pPr>
            <w:r w:rsidRPr="00165793">
              <w:rPr>
                <w:rFonts w:cs="Arial"/>
                <w:bCs/>
                <w:color w:val="000000"/>
                <w:sz w:val="20"/>
              </w:rPr>
              <w:t xml:space="preserve">Prijavitelj ima v okviru </w:t>
            </w:r>
            <w:r w:rsidRPr="005810B1">
              <w:rPr>
                <w:rFonts w:cs="Arial"/>
                <w:b/>
                <w:color w:val="000000"/>
                <w:sz w:val="20"/>
              </w:rPr>
              <w:t>zadnjih 30 dni pred datumom oddaje vloge</w:t>
            </w:r>
            <w:r w:rsidRPr="00165793">
              <w:rPr>
                <w:rFonts w:cs="Arial"/>
                <w:bCs/>
                <w:color w:val="000000"/>
                <w:sz w:val="20"/>
              </w:rPr>
              <w:t xml:space="preserve">, oziroma, če potrdilo pridobi ministrstvo, </w:t>
            </w:r>
            <w:r w:rsidRPr="0034283A">
              <w:rPr>
                <w:rFonts w:cs="Arial"/>
                <w:b/>
                <w:color w:val="000000"/>
                <w:sz w:val="20"/>
              </w:rPr>
              <w:t>na dan oddaje vloge</w:t>
            </w:r>
            <w:r w:rsidRPr="00165793">
              <w:rPr>
                <w:rFonts w:cs="Arial"/>
                <w:bCs/>
                <w:color w:val="000000"/>
                <w:sz w:val="20"/>
              </w:rPr>
              <w:t xml:space="preserve">, poravnane vse davke, prispevke in druge dajatve, določene z zakonom, ki ureja davčni postopek, </w:t>
            </w:r>
            <w:r w:rsidRPr="00165793">
              <w:rPr>
                <w:rFonts w:cs="Arial"/>
                <w:bCs/>
                <w:color w:val="000000"/>
                <w:sz w:val="20"/>
              </w:rPr>
              <w:lastRenderedPageBreak/>
              <w:t>oziroma vrednost neplačanih zapadlih obveznosti ne znaša 50,00 eurov ali več.</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3109D55" w14:textId="0CF7FF84" w:rsidR="0034283A" w:rsidRPr="0034283A" w:rsidRDefault="0034283A" w:rsidP="00933E7E">
            <w:pPr>
              <w:numPr>
                <w:ilvl w:val="0"/>
                <w:numId w:val="31"/>
              </w:numPr>
              <w:ind w:left="360" w:hanging="360"/>
              <w:rPr>
                <w:rFonts w:cs="Arial"/>
                <w:bCs/>
                <w:sz w:val="20"/>
              </w:rPr>
            </w:pPr>
            <w:r w:rsidRPr="0034283A">
              <w:rPr>
                <w:rFonts w:cs="Arial"/>
                <w:bCs/>
                <w:sz w:val="20"/>
              </w:rPr>
              <w:lastRenderedPageBreak/>
              <w:t>potrdilo Finančne uprave RS o plačanih obveznostih**</w:t>
            </w:r>
          </w:p>
          <w:p w14:paraId="331F2F7E" w14:textId="52DEDB77" w:rsidR="00282328" w:rsidRPr="00D800A6" w:rsidRDefault="0034283A" w:rsidP="00933E7E">
            <w:pPr>
              <w:numPr>
                <w:ilvl w:val="0"/>
                <w:numId w:val="31"/>
              </w:numPr>
              <w:ind w:left="360" w:hanging="360"/>
              <w:rPr>
                <w:rFonts w:cs="Arial"/>
                <w:bCs/>
                <w:color w:val="FF0000"/>
                <w:sz w:val="20"/>
              </w:rPr>
            </w:pPr>
            <w:r w:rsidRPr="0034283A">
              <w:rPr>
                <w:rFonts w:cs="Arial"/>
                <w:bCs/>
                <w:sz w:val="20"/>
              </w:rPr>
              <w:t xml:space="preserve">točka 14. </w:t>
            </w:r>
            <w:r w:rsidR="003C2DC1">
              <w:rPr>
                <w:rFonts w:cs="Arial"/>
                <w:bCs/>
                <w:sz w:val="20"/>
              </w:rPr>
              <w:t xml:space="preserve">1 </w:t>
            </w:r>
            <w:r w:rsidR="00497BC1">
              <w:rPr>
                <w:rFonts w:cs="Arial"/>
                <w:bCs/>
                <w:sz w:val="20"/>
              </w:rPr>
              <w:t>p</w:t>
            </w:r>
            <w:r w:rsidRPr="0034283A">
              <w:rPr>
                <w:rFonts w:cs="Arial"/>
                <w:bCs/>
                <w:sz w:val="20"/>
              </w:rPr>
              <w:t>rijavn</w:t>
            </w:r>
            <w:r w:rsidR="00C66F28">
              <w:rPr>
                <w:rFonts w:cs="Arial"/>
                <w:bCs/>
                <w:sz w:val="20"/>
              </w:rPr>
              <w:t>ega obrazca</w:t>
            </w:r>
          </w:p>
        </w:tc>
        <w:tc>
          <w:tcPr>
            <w:tcW w:w="1701" w:type="dxa"/>
            <w:tcBorders>
              <w:top w:val="single" w:sz="4" w:space="0" w:color="000000"/>
              <w:left w:val="single" w:sz="4" w:space="0" w:color="000000"/>
              <w:bottom w:val="single" w:sz="4" w:space="0" w:color="000000"/>
              <w:right w:val="single" w:sz="4" w:space="0" w:color="000000"/>
            </w:tcBorders>
            <w:vAlign w:val="center"/>
          </w:tcPr>
          <w:p w14:paraId="7AF4A1BC" w14:textId="7CEE1F0C" w:rsidR="00282328" w:rsidRPr="00165793" w:rsidRDefault="006903BE" w:rsidP="0005371A">
            <w:pPr>
              <w:rPr>
                <w:rFonts w:cs="Arial"/>
                <w:bCs/>
                <w:color w:val="000000"/>
                <w:sz w:val="20"/>
              </w:rPr>
            </w:pPr>
            <w:sdt>
              <w:sdtPr>
                <w:rPr>
                  <w:rFonts w:eastAsia="MS Gothic" w:cs="Arial"/>
                  <w:sz w:val="19"/>
                  <w:szCs w:val="19"/>
                </w:rPr>
                <w:id w:val="-130173550"/>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DA       </w:t>
            </w:r>
            <w:sdt>
              <w:sdtPr>
                <w:rPr>
                  <w:rFonts w:eastAsia="MS Gothic" w:cs="Arial"/>
                  <w:sz w:val="19"/>
                  <w:szCs w:val="19"/>
                </w:rPr>
                <w:id w:val="187418480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NE</w:t>
            </w:r>
          </w:p>
        </w:tc>
        <w:tc>
          <w:tcPr>
            <w:tcW w:w="1872" w:type="dxa"/>
            <w:tcBorders>
              <w:top w:val="single" w:sz="4" w:space="0" w:color="000000"/>
              <w:left w:val="single" w:sz="4" w:space="0" w:color="000000"/>
              <w:bottom w:val="single" w:sz="4" w:space="0" w:color="000000"/>
              <w:right w:val="single" w:sz="4" w:space="0" w:color="000000"/>
            </w:tcBorders>
          </w:tcPr>
          <w:p w14:paraId="59799AFB" w14:textId="77777777" w:rsidR="00282328" w:rsidRPr="00A4375E" w:rsidRDefault="00282328" w:rsidP="0005371A">
            <w:pPr>
              <w:rPr>
                <w:rFonts w:cs="Arial"/>
                <w:b/>
                <w:sz w:val="20"/>
              </w:rPr>
            </w:pPr>
          </w:p>
        </w:tc>
      </w:tr>
      <w:tr w:rsidR="00282328" w:rsidRPr="00165793" w14:paraId="4CF8E8E8" w14:textId="293B778F" w:rsidTr="004933D9">
        <w:trPr>
          <w:trHeight w:val="144"/>
        </w:trPr>
        <w:tc>
          <w:tcPr>
            <w:tcW w:w="1305" w:type="dxa"/>
            <w:vMerge/>
            <w:tcBorders>
              <w:top w:val="single" w:sz="4" w:space="0" w:color="000000"/>
              <w:left w:val="single" w:sz="4" w:space="0" w:color="000000"/>
              <w:bottom w:val="single" w:sz="4" w:space="0" w:color="000000"/>
              <w:right w:val="single" w:sz="4" w:space="0" w:color="000000"/>
            </w:tcBorders>
            <w:vAlign w:val="center"/>
            <w:hideMark/>
          </w:tcPr>
          <w:p w14:paraId="634369BC" w14:textId="77777777" w:rsidR="00282328" w:rsidRPr="00165793" w:rsidRDefault="00282328" w:rsidP="00E94BE0">
            <w:pPr>
              <w:rPr>
                <w:rFonts w:cs="Arial"/>
                <w:b/>
                <w:bCs/>
                <w:color w:val="000000"/>
                <w:sz w:val="20"/>
              </w:rPr>
            </w:pPr>
          </w:p>
        </w:tc>
        <w:tc>
          <w:tcPr>
            <w:tcW w:w="4672" w:type="dxa"/>
            <w:tcBorders>
              <w:top w:val="single" w:sz="4" w:space="0" w:color="000000"/>
              <w:left w:val="single" w:sz="4" w:space="0" w:color="000000"/>
              <w:bottom w:val="single" w:sz="4" w:space="0" w:color="000000"/>
              <w:right w:val="single" w:sz="4" w:space="0" w:color="000000"/>
            </w:tcBorders>
            <w:hideMark/>
          </w:tcPr>
          <w:p w14:paraId="2C3C3BFF" w14:textId="77777777" w:rsidR="00282328" w:rsidRPr="00165793" w:rsidRDefault="00282328" w:rsidP="00E94BE0">
            <w:pPr>
              <w:rPr>
                <w:rFonts w:cs="Arial"/>
                <w:bCs/>
                <w:color w:val="000000"/>
                <w:sz w:val="20"/>
              </w:rPr>
            </w:pPr>
            <w:r w:rsidRPr="00165793">
              <w:rPr>
                <w:rFonts w:cs="Arial"/>
                <w:bCs/>
                <w:color w:val="000000"/>
                <w:sz w:val="20"/>
              </w:rPr>
              <w:t>Prijavitelju,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 ali kaznivih dejanj zoper delovno razmerje in socialno varnost, naštetih v 196. - 203. členu Kazenskega zakonika (Uradni list RS, št. 50/12 – uradno prečiščeno besedilo, 6/16 – popr., 54/15, 38/16, 27/17, 23/20, 91/20, 95/21, 186/21, 105/22 – ZZNŠPP, 16/23).</w:t>
            </w:r>
          </w:p>
        </w:tc>
        <w:tc>
          <w:tcPr>
            <w:tcW w:w="2699" w:type="dxa"/>
            <w:tcBorders>
              <w:top w:val="single" w:sz="4" w:space="0" w:color="000000"/>
              <w:left w:val="single" w:sz="4" w:space="0" w:color="000000"/>
              <w:bottom w:val="single" w:sz="4" w:space="0" w:color="000000"/>
              <w:right w:val="single" w:sz="4" w:space="0" w:color="000000"/>
            </w:tcBorders>
            <w:hideMark/>
          </w:tcPr>
          <w:p w14:paraId="1DD6724A" w14:textId="77777777" w:rsidR="00282328" w:rsidRPr="00874732" w:rsidRDefault="00282328" w:rsidP="00874732">
            <w:pPr>
              <w:pStyle w:val="Odstavekseznama"/>
              <w:numPr>
                <w:ilvl w:val="0"/>
                <w:numId w:val="39"/>
              </w:numPr>
              <w:rPr>
                <w:rFonts w:ascii="Arial" w:hAnsi="Arial" w:cs="Arial"/>
                <w:bCs/>
                <w:sz w:val="20"/>
              </w:rPr>
            </w:pPr>
            <w:r w:rsidRPr="00874732">
              <w:rPr>
                <w:rFonts w:ascii="Arial" w:hAnsi="Arial" w:cs="Arial"/>
                <w:bCs/>
                <w:sz w:val="20"/>
              </w:rPr>
              <w:t>dokazilo Ministrstva za pravosodje o nekaznovanosti***</w:t>
            </w:r>
          </w:p>
          <w:p w14:paraId="46EB53C1" w14:textId="75A678BC" w:rsidR="00282328" w:rsidRPr="00874732" w:rsidRDefault="00282328" w:rsidP="00874732">
            <w:pPr>
              <w:pStyle w:val="Odstavekseznama"/>
              <w:numPr>
                <w:ilvl w:val="0"/>
                <w:numId w:val="39"/>
              </w:numPr>
              <w:rPr>
                <w:rFonts w:ascii="Arial" w:hAnsi="Arial" w:cs="Arial"/>
                <w:bCs/>
                <w:sz w:val="20"/>
              </w:rPr>
            </w:pPr>
            <w:r w:rsidRPr="00874732">
              <w:rPr>
                <w:rFonts w:ascii="Arial" w:hAnsi="Arial" w:cs="Arial"/>
                <w:bCs/>
                <w:sz w:val="20"/>
              </w:rPr>
              <w:t xml:space="preserve">točka </w:t>
            </w:r>
            <w:r w:rsidR="0034283A" w:rsidRPr="00874732">
              <w:rPr>
                <w:rFonts w:ascii="Arial" w:hAnsi="Arial" w:cs="Arial"/>
                <w:bCs/>
                <w:sz w:val="20"/>
              </w:rPr>
              <w:t>14.</w:t>
            </w:r>
            <w:r w:rsidR="003C2DC1" w:rsidRPr="00874732">
              <w:rPr>
                <w:rFonts w:ascii="Arial" w:hAnsi="Arial" w:cs="Arial"/>
                <w:bCs/>
                <w:sz w:val="20"/>
              </w:rPr>
              <w:t>1</w:t>
            </w:r>
            <w:r w:rsidRPr="00874732">
              <w:rPr>
                <w:rFonts w:ascii="Arial" w:hAnsi="Arial" w:cs="Arial"/>
                <w:bCs/>
                <w:sz w:val="20"/>
              </w:rPr>
              <w:t xml:space="preserve"> </w:t>
            </w:r>
            <w:r w:rsidR="00497BC1" w:rsidRPr="00874732">
              <w:rPr>
                <w:rFonts w:ascii="Arial" w:hAnsi="Arial" w:cs="Arial"/>
                <w:bCs/>
                <w:sz w:val="20"/>
              </w:rPr>
              <w:t>p</w:t>
            </w:r>
            <w:r w:rsidRPr="00874732">
              <w:rPr>
                <w:rFonts w:ascii="Arial" w:hAnsi="Arial" w:cs="Arial"/>
                <w:bCs/>
                <w:sz w:val="20"/>
              </w:rPr>
              <w:t>rijavn</w:t>
            </w:r>
            <w:r w:rsidR="00C66F28" w:rsidRPr="00874732">
              <w:rPr>
                <w:rFonts w:ascii="Arial" w:hAnsi="Arial" w:cs="Arial"/>
                <w:bCs/>
                <w:sz w:val="20"/>
              </w:rPr>
              <w:t>ega obrazca</w:t>
            </w:r>
          </w:p>
        </w:tc>
        <w:tc>
          <w:tcPr>
            <w:tcW w:w="1701" w:type="dxa"/>
            <w:tcBorders>
              <w:top w:val="single" w:sz="4" w:space="0" w:color="000000"/>
              <w:left w:val="single" w:sz="4" w:space="0" w:color="000000"/>
              <w:bottom w:val="single" w:sz="4" w:space="0" w:color="000000"/>
              <w:right w:val="single" w:sz="4" w:space="0" w:color="000000"/>
            </w:tcBorders>
            <w:vAlign w:val="center"/>
          </w:tcPr>
          <w:p w14:paraId="212A63BB" w14:textId="77777777" w:rsidR="00282328" w:rsidRDefault="00282328" w:rsidP="0005371A">
            <w:pPr>
              <w:rPr>
                <w:rFonts w:cs="Arial"/>
                <w:b/>
                <w:sz w:val="20"/>
              </w:rPr>
            </w:pPr>
            <w:r>
              <w:rPr>
                <w:rFonts w:cs="Arial"/>
                <w:b/>
                <w:sz w:val="20"/>
              </w:rPr>
              <w:t>Za prijavitelja</w:t>
            </w:r>
          </w:p>
          <w:p w14:paraId="56A1B044" w14:textId="057849E5" w:rsidR="00282328" w:rsidRDefault="00282328" w:rsidP="0005371A">
            <w:pPr>
              <w:rPr>
                <w:rFonts w:cs="Arial"/>
                <w:b/>
                <w:sz w:val="20"/>
              </w:rPr>
            </w:pPr>
            <w:r>
              <w:rPr>
                <w:rFonts w:cs="Arial"/>
                <w:b/>
                <w:sz w:val="20"/>
              </w:rPr>
              <w:t xml:space="preserve"> </w:t>
            </w:r>
            <w:sdt>
              <w:sdtPr>
                <w:rPr>
                  <w:rFonts w:eastAsia="MS Gothic" w:cs="Arial"/>
                  <w:sz w:val="19"/>
                  <w:szCs w:val="19"/>
                </w:rPr>
                <w:id w:val="954145080"/>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Pr="00A4375E">
              <w:rPr>
                <w:rFonts w:cs="Arial"/>
                <w:b/>
                <w:sz w:val="20"/>
              </w:rPr>
              <w:t xml:space="preserve"> DA      </w:t>
            </w:r>
            <w:sdt>
              <w:sdtPr>
                <w:rPr>
                  <w:rFonts w:eastAsia="MS Gothic" w:cs="Arial"/>
                  <w:sz w:val="19"/>
                  <w:szCs w:val="19"/>
                </w:rPr>
                <w:id w:val="194695810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Pr="00A4375E">
              <w:rPr>
                <w:rFonts w:cs="Arial"/>
                <w:b/>
                <w:sz w:val="20"/>
              </w:rPr>
              <w:t xml:space="preserve"> NE</w:t>
            </w:r>
          </w:p>
          <w:p w14:paraId="4D15260E" w14:textId="78CDECCB" w:rsidR="00282328" w:rsidRDefault="00282328" w:rsidP="0005371A">
            <w:pPr>
              <w:rPr>
                <w:rFonts w:cs="Arial"/>
                <w:b/>
                <w:sz w:val="20"/>
              </w:rPr>
            </w:pPr>
          </w:p>
          <w:p w14:paraId="0F022C39" w14:textId="52AB0344" w:rsidR="00282328" w:rsidRDefault="00282328" w:rsidP="0005371A">
            <w:pPr>
              <w:rPr>
                <w:rFonts w:cs="Arial"/>
                <w:b/>
                <w:sz w:val="20"/>
              </w:rPr>
            </w:pPr>
          </w:p>
          <w:p w14:paraId="05A92AB0" w14:textId="49C6E08D" w:rsidR="00282328" w:rsidRDefault="00282328" w:rsidP="0005371A">
            <w:pPr>
              <w:rPr>
                <w:rFonts w:cs="Arial"/>
                <w:b/>
                <w:sz w:val="20"/>
              </w:rPr>
            </w:pPr>
            <w:r>
              <w:rPr>
                <w:rFonts w:cs="Arial"/>
                <w:b/>
                <w:sz w:val="20"/>
              </w:rPr>
              <w:t>Za odgovorno osebo prijavitelja</w:t>
            </w:r>
          </w:p>
          <w:p w14:paraId="631DED12" w14:textId="1FF5977C" w:rsidR="00282328" w:rsidRDefault="006903BE" w:rsidP="0005371A">
            <w:pPr>
              <w:rPr>
                <w:rFonts w:cs="Arial"/>
                <w:b/>
                <w:sz w:val="20"/>
              </w:rPr>
            </w:pPr>
            <w:sdt>
              <w:sdtPr>
                <w:rPr>
                  <w:rFonts w:eastAsia="MS Gothic" w:cs="Arial"/>
                  <w:sz w:val="19"/>
                  <w:szCs w:val="19"/>
                </w:rPr>
                <w:id w:val="-36435012"/>
                <w14:checkbox>
                  <w14:checked w14:val="0"/>
                  <w14:checkedState w14:val="2612" w14:font="MS Gothic"/>
                  <w14:uncheckedState w14:val="2610" w14:font="MS Gothic"/>
                </w14:checkbox>
              </w:sdtPr>
              <w:sdtEndPr/>
              <w:sdtContent>
                <w:r w:rsidR="000D7C3F">
                  <w:rPr>
                    <w:rFonts w:ascii="MS Gothic" w:eastAsia="MS Gothic" w:hAnsi="MS Gothic" w:cs="Arial" w:hint="eastAsia"/>
                    <w:sz w:val="19"/>
                    <w:szCs w:val="19"/>
                  </w:rPr>
                  <w:t>☐</w:t>
                </w:r>
              </w:sdtContent>
            </w:sdt>
            <w:r w:rsidR="00282328" w:rsidRPr="00A4375E">
              <w:rPr>
                <w:rFonts w:cs="Arial"/>
                <w:b/>
                <w:sz w:val="20"/>
              </w:rPr>
              <w:t xml:space="preserve"> DA       </w:t>
            </w:r>
            <w:sdt>
              <w:sdtPr>
                <w:rPr>
                  <w:rFonts w:eastAsia="MS Gothic" w:cs="Arial"/>
                  <w:sz w:val="19"/>
                  <w:szCs w:val="19"/>
                </w:rPr>
                <w:id w:val="52815699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282328" w:rsidRPr="00A4375E">
              <w:rPr>
                <w:rFonts w:cs="Arial"/>
                <w:b/>
                <w:sz w:val="20"/>
              </w:rPr>
              <w:t xml:space="preserve"> NE</w:t>
            </w:r>
          </w:p>
          <w:p w14:paraId="582DB506" w14:textId="642410B4" w:rsidR="00282328" w:rsidRPr="00165793" w:rsidRDefault="00282328" w:rsidP="0005371A">
            <w:pPr>
              <w:rPr>
                <w:rFonts w:cs="Arial"/>
                <w:bCs/>
                <w:color w:val="000000"/>
                <w:sz w:val="20"/>
              </w:rPr>
            </w:pPr>
          </w:p>
        </w:tc>
        <w:tc>
          <w:tcPr>
            <w:tcW w:w="1872" w:type="dxa"/>
            <w:tcBorders>
              <w:top w:val="single" w:sz="4" w:space="0" w:color="000000"/>
              <w:left w:val="single" w:sz="4" w:space="0" w:color="000000"/>
              <w:bottom w:val="single" w:sz="4" w:space="0" w:color="000000"/>
              <w:right w:val="single" w:sz="4" w:space="0" w:color="000000"/>
            </w:tcBorders>
          </w:tcPr>
          <w:p w14:paraId="696683C3" w14:textId="77777777" w:rsidR="00282328" w:rsidRDefault="00282328" w:rsidP="0005371A">
            <w:pPr>
              <w:rPr>
                <w:rFonts w:cs="Arial"/>
                <w:b/>
                <w:sz w:val="20"/>
              </w:rPr>
            </w:pPr>
          </w:p>
        </w:tc>
      </w:tr>
    </w:tbl>
    <w:bookmarkEnd w:id="23"/>
    <w:p w14:paraId="341CE6E5" w14:textId="02B82FEE" w:rsidR="0005371A" w:rsidRPr="00D800A6" w:rsidRDefault="0005371A" w:rsidP="0005371A">
      <w:pPr>
        <w:jc w:val="both"/>
        <w:rPr>
          <w:rFonts w:cs="Arial"/>
          <w:bCs/>
          <w:i/>
          <w:color w:val="000000"/>
          <w:sz w:val="20"/>
        </w:rPr>
      </w:pPr>
      <w:r w:rsidRPr="00D800A6">
        <w:rPr>
          <w:rFonts w:cs="Arial"/>
          <w:bCs/>
          <w:i/>
          <w:color w:val="000000"/>
          <w:sz w:val="20"/>
        </w:rPr>
        <w:t>*Če prijavitelj n</w:t>
      </w:r>
      <w:r>
        <w:rPr>
          <w:rFonts w:cs="Arial"/>
          <w:bCs/>
          <w:i/>
          <w:color w:val="000000"/>
          <w:sz w:val="20"/>
        </w:rPr>
        <w:t>i</w:t>
      </w:r>
      <w:r w:rsidRPr="00D800A6">
        <w:rPr>
          <w:rFonts w:cs="Arial"/>
          <w:bCs/>
          <w:i/>
          <w:color w:val="000000"/>
          <w:sz w:val="20"/>
        </w:rPr>
        <w:t xml:space="preserve"> predložil izpisa iz Ajpesa, ga  pridobi ministrstvo po uradni dolžnosti iz uradnih evidenc.</w:t>
      </w:r>
    </w:p>
    <w:p w14:paraId="53D2A46D" w14:textId="64BCC410" w:rsidR="0005371A" w:rsidRPr="00165793" w:rsidRDefault="0005371A" w:rsidP="0005371A">
      <w:pPr>
        <w:jc w:val="both"/>
        <w:rPr>
          <w:rFonts w:cs="Arial"/>
          <w:bCs/>
          <w:i/>
          <w:color w:val="000000"/>
          <w:sz w:val="20"/>
        </w:rPr>
      </w:pPr>
      <w:r w:rsidRPr="00165793">
        <w:rPr>
          <w:rFonts w:cs="Arial"/>
          <w:bCs/>
          <w:color w:val="000000"/>
          <w:sz w:val="20"/>
        </w:rPr>
        <w:t>*</w:t>
      </w:r>
      <w:r>
        <w:rPr>
          <w:rFonts w:cs="Arial"/>
          <w:bCs/>
          <w:color w:val="000000"/>
          <w:sz w:val="20"/>
        </w:rPr>
        <w:t>*</w:t>
      </w:r>
      <w:r w:rsidRPr="00165793">
        <w:rPr>
          <w:rFonts w:cs="Arial"/>
          <w:bCs/>
          <w:i/>
          <w:color w:val="000000"/>
          <w:sz w:val="20"/>
        </w:rPr>
        <w:t>Če prijavitelj n</w:t>
      </w:r>
      <w:r>
        <w:rPr>
          <w:rFonts w:cs="Arial"/>
          <w:bCs/>
          <w:i/>
          <w:color w:val="000000"/>
          <w:sz w:val="20"/>
        </w:rPr>
        <w:t>i</w:t>
      </w:r>
      <w:r w:rsidRPr="00165793">
        <w:rPr>
          <w:rFonts w:cs="Arial"/>
          <w:bCs/>
          <w:i/>
          <w:color w:val="000000"/>
          <w:sz w:val="20"/>
        </w:rPr>
        <w:t xml:space="preserve"> predložil potrdila Finančne uprave RS o plačanih obveznostih, ga pridobi ministrstvo po uradni dolžnosti iz uradnih evidenc, v tem primeru se  izpolnjevanje tega pogoja </w:t>
      </w:r>
      <w:r w:rsidRPr="0005371A">
        <w:rPr>
          <w:rFonts w:cs="Arial"/>
          <w:b/>
          <w:bCs/>
          <w:i/>
          <w:color w:val="000000"/>
          <w:sz w:val="20"/>
        </w:rPr>
        <w:t>preverja na dan oddaje vloge</w:t>
      </w:r>
      <w:r w:rsidRPr="00165793">
        <w:rPr>
          <w:rFonts w:cs="Arial"/>
          <w:bCs/>
          <w:i/>
          <w:color w:val="000000"/>
          <w:sz w:val="20"/>
        </w:rPr>
        <w:t>.</w:t>
      </w:r>
    </w:p>
    <w:p w14:paraId="52FABD24" w14:textId="77CE6D02" w:rsidR="0005371A" w:rsidRDefault="0005371A" w:rsidP="0005371A">
      <w:pPr>
        <w:jc w:val="both"/>
        <w:rPr>
          <w:rFonts w:cs="Arial"/>
          <w:bCs/>
          <w:i/>
          <w:color w:val="000000"/>
          <w:sz w:val="20"/>
        </w:rPr>
      </w:pPr>
      <w:r w:rsidRPr="00165793">
        <w:rPr>
          <w:rFonts w:cs="Arial"/>
          <w:bCs/>
          <w:i/>
          <w:color w:val="000000"/>
          <w:sz w:val="20"/>
        </w:rPr>
        <w:t>**</w:t>
      </w:r>
      <w:r>
        <w:rPr>
          <w:rFonts w:cs="Arial"/>
          <w:bCs/>
          <w:i/>
          <w:color w:val="000000"/>
          <w:sz w:val="20"/>
        </w:rPr>
        <w:t>*</w:t>
      </w:r>
      <w:r w:rsidRPr="00165793">
        <w:rPr>
          <w:rFonts w:cs="Arial"/>
          <w:bCs/>
          <w:i/>
          <w:color w:val="000000"/>
          <w:sz w:val="20"/>
        </w:rPr>
        <w:t>Dokazilo ne sme biti starejše od 30 dni pred oddajo vloge. Če prijavitelj n</w:t>
      </w:r>
      <w:r>
        <w:rPr>
          <w:rFonts w:cs="Arial"/>
          <w:bCs/>
          <w:i/>
          <w:color w:val="000000"/>
          <w:sz w:val="20"/>
        </w:rPr>
        <w:t>i</w:t>
      </w:r>
      <w:r w:rsidRPr="00165793">
        <w:rPr>
          <w:rFonts w:cs="Arial"/>
          <w:bCs/>
          <w:i/>
          <w:color w:val="000000"/>
          <w:sz w:val="20"/>
        </w:rPr>
        <w:t xml:space="preserve"> predložil dokazila Ministrstva za pravosodje o nekaznovanosti ali </w:t>
      </w:r>
      <w:r w:rsidR="007A199D">
        <w:rPr>
          <w:rFonts w:cs="Arial"/>
          <w:bCs/>
          <w:i/>
          <w:color w:val="000000"/>
          <w:sz w:val="20"/>
        </w:rPr>
        <w:t>je</w:t>
      </w:r>
      <w:r w:rsidRPr="00165793">
        <w:rPr>
          <w:rFonts w:cs="Arial"/>
          <w:bCs/>
          <w:i/>
          <w:color w:val="000000"/>
          <w:sz w:val="20"/>
        </w:rPr>
        <w:t xml:space="preserve"> dokazilo starejše od </w:t>
      </w:r>
      <w:r w:rsidRPr="007A199D">
        <w:rPr>
          <w:rFonts w:cs="Arial"/>
          <w:i/>
          <w:color w:val="000000"/>
          <w:sz w:val="20"/>
        </w:rPr>
        <w:t>30 dni pred oddajo vloge</w:t>
      </w:r>
      <w:r w:rsidRPr="00165793">
        <w:rPr>
          <w:rFonts w:cs="Arial"/>
          <w:bCs/>
          <w:i/>
          <w:color w:val="000000"/>
          <w:sz w:val="20"/>
        </w:rPr>
        <w:t xml:space="preserve">, ga pridobi ministrstvo po uradni dolžnosti iz uradnih evidenc, v tem primeru se izpolnjevanje pogojev o nekaznovanosti </w:t>
      </w:r>
      <w:r w:rsidRPr="0005371A">
        <w:rPr>
          <w:rFonts w:cs="Arial"/>
          <w:b/>
          <w:bCs/>
          <w:i/>
          <w:color w:val="000000"/>
          <w:sz w:val="20"/>
        </w:rPr>
        <w:t>preverjalo na dan oddaje vloge</w:t>
      </w:r>
      <w:r w:rsidRPr="00165793">
        <w:rPr>
          <w:rFonts w:cs="Arial"/>
          <w:bCs/>
          <w:i/>
          <w:color w:val="000000"/>
          <w:sz w:val="20"/>
        </w:rPr>
        <w:t>.</w:t>
      </w:r>
    </w:p>
    <w:p w14:paraId="65FE9D8A" w14:textId="38E04D68" w:rsidR="004D69B5" w:rsidRPr="005574D0" w:rsidRDefault="009D5DDF" w:rsidP="005574D0">
      <w:pPr>
        <w:pStyle w:val="Naslov2"/>
        <w:numPr>
          <w:ilvl w:val="1"/>
          <w:numId w:val="10"/>
        </w:numPr>
        <w:rPr>
          <w:i w:val="0"/>
          <w:sz w:val="22"/>
          <w:szCs w:val="22"/>
        </w:rPr>
      </w:pPr>
      <w:bookmarkStart w:id="25" w:name="_Toc147829274"/>
      <w:r w:rsidRPr="005574D0">
        <w:rPr>
          <w:i w:val="0"/>
          <w:sz w:val="22"/>
          <w:szCs w:val="22"/>
        </w:rPr>
        <w:t xml:space="preserve">PREVERJANJE SPLOŠNIH POGOJEV </w:t>
      </w:r>
      <w:r w:rsidR="004D69B5" w:rsidRPr="005574D0">
        <w:rPr>
          <w:i w:val="0"/>
          <w:sz w:val="22"/>
          <w:szCs w:val="22"/>
        </w:rPr>
        <w:t>ZA KONZORCIJSKE PARTNER</w:t>
      </w:r>
      <w:r w:rsidR="007550A7" w:rsidRPr="005574D0">
        <w:rPr>
          <w:i w:val="0"/>
          <w:sz w:val="22"/>
          <w:szCs w:val="22"/>
        </w:rPr>
        <w:t>JE</w:t>
      </w:r>
      <w:r w:rsidR="004D69B5" w:rsidRPr="005574D0">
        <w:rPr>
          <w:i w:val="0"/>
          <w:sz w:val="22"/>
          <w:szCs w:val="22"/>
        </w:rPr>
        <w:t>, BREZ PRIJAVITELJA</w:t>
      </w:r>
      <w:bookmarkEnd w:id="25"/>
    </w:p>
    <w:p w14:paraId="73EEAC51" w14:textId="77777777" w:rsidR="004D69B5" w:rsidRDefault="004D69B5" w:rsidP="004D69B5">
      <w:pPr>
        <w:rPr>
          <w:lang w:eastAsia="sl-SI"/>
        </w:rPr>
      </w:pPr>
    </w:p>
    <w:tbl>
      <w:tblPr>
        <w:tblW w:w="12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4244"/>
        <w:gridCol w:w="2528"/>
        <w:gridCol w:w="2297"/>
        <w:gridCol w:w="1843"/>
      </w:tblGrid>
      <w:tr w:rsidR="00825517" w:rsidRPr="00825517" w14:paraId="1ECD2B5D" w14:textId="6555100F" w:rsidTr="007550A7">
        <w:trPr>
          <w:trHeight w:val="417"/>
        </w:trPr>
        <w:tc>
          <w:tcPr>
            <w:tcW w:w="1733" w:type="dxa"/>
            <w:tcBorders>
              <w:top w:val="single" w:sz="4" w:space="0" w:color="000000"/>
              <w:left w:val="single" w:sz="4" w:space="0" w:color="000000"/>
              <w:bottom w:val="single" w:sz="4" w:space="0" w:color="000000"/>
              <w:right w:val="single" w:sz="4" w:space="0" w:color="000000"/>
            </w:tcBorders>
            <w:vAlign w:val="center"/>
            <w:hideMark/>
          </w:tcPr>
          <w:p w14:paraId="529D8FEA" w14:textId="77777777" w:rsidR="00825517" w:rsidRPr="00825517" w:rsidRDefault="00825517" w:rsidP="00825517">
            <w:pPr>
              <w:rPr>
                <w:rFonts w:cs="Arial"/>
                <w:b/>
                <w:color w:val="000000"/>
                <w:sz w:val="20"/>
                <w:lang w:eastAsia="sl-SI"/>
              </w:rPr>
            </w:pPr>
            <w:r w:rsidRPr="00825517">
              <w:rPr>
                <w:rFonts w:cs="Arial"/>
                <w:b/>
                <w:color w:val="000000"/>
                <w:sz w:val="20"/>
                <w:lang w:eastAsia="sl-SI"/>
              </w:rPr>
              <w:t>Pogoj</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1A6F514" w14:textId="77777777" w:rsidR="00825517" w:rsidRPr="00825517" w:rsidRDefault="00825517" w:rsidP="00825517">
            <w:pPr>
              <w:rPr>
                <w:rFonts w:cs="Arial"/>
                <w:b/>
                <w:color w:val="000000"/>
                <w:sz w:val="20"/>
                <w:lang w:eastAsia="sl-SI"/>
              </w:rPr>
            </w:pPr>
            <w:r w:rsidRPr="00825517">
              <w:rPr>
                <w:rFonts w:cs="Arial"/>
                <w:b/>
                <w:color w:val="000000"/>
                <w:sz w:val="20"/>
                <w:lang w:eastAsia="sl-SI"/>
              </w:rPr>
              <w:t>Opis</w:t>
            </w:r>
          </w:p>
        </w:tc>
        <w:tc>
          <w:tcPr>
            <w:tcW w:w="2528" w:type="dxa"/>
            <w:tcBorders>
              <w:top w:val="single" w:sz="4" w:space="0" w:color="000000"/>
              <w:left w:val="single" w:sz="4" w:space="0" w:color="000000"/>
              <w:bottom w:val="single" w:sz="4" w:space="0" w:color="000000"/>
              <w:right w:val="single" w:sz="4" w:space="0" w:color="000000"/>
            </w:tcBorders>
            <w:vAlign w:val="center"/>
            <w:hideMark/>
          </w:tcPr>
          <w:p w14:paraId="7D14B769" w14:textId="77777777" w:rsidR="00825517" w:rsidRPr="00825517" w:rsidRDefault="00825517" w:rsidP="00C66F28">
            <w:pPr>
              <w:jc w:val="both"/>
              <w:rPr>
                <w:rFonts w:cs="Arial"/>
                <w:b/>
                <w:color w:val="000000"/>
                <w:sz w:val="20"/>
                <w:lang w:eastAsia="sl-SI"/>
              </w:rPr>
            </w:pPr>
            <w:r w:rsidRPr="00825517">
              <w:rPr>
                <w:rFonts w:cs="Arial"/>
                <w:b/>
                <w:color w:val="000000"/>
                <w:sz w:val="20"/>
                <w:lang w:eastAsia="sl-SI"/>
              </w:rPr>
              <w:t>Dokazilo</w:t>
            </w:r>
          </w:p>
        </w:tc>
        <w:tc>
          <w:tcPr>
            <w:tcW w:w="2297" w:type="dxa"/>
            <w:tcBorders>
              <w:top w:val="single" w:sz="4" w:space="0" w:color="000000"/>
              <w:left w:val="single" w:sz="4" w:space="0" w:color="000000"/>
              <w:bottom w:val="single" w:sz="4" w:space="0" w:color="000000"/>
              <w:right w:val="single" w:sz="4" w:space="0" w:color="000000"/>
            </w:tcBorders>
            <w:vAlign w:val="center"/>
          </w:tcPr>
          <w:p w14:paraId="52CC16AE" w14:textId="287BCCFC" w:rsidR="00825517" w:rsidRPr="00825517" w:rsidRDefault="00825517" w:rsidP="00825517">
            <w:pPr>
              <w:rPr>
                <w:rFonts w:cs="Arial"/>
                <w:b/>
                <w:color w:val="000000"/>
                <w:sz w:val="20"/>
                <w:lang w:eastAsia="sl-SI"/>
              </w:rPr>
            </w:pPr>
            <w:r w:rsidRPr="00825517">
              <w:rPr>
                <w:rFonts w:cs="Arial"/>
                <w:b/>
                <w:color w:val="000000"/>
                <w:sz w:val="20"/>
              </w:rPr>
              <w:t>Ustreznost</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5F07C" w14:textId="4A5FA5EA" w:rsidR="00825517" w:rsidRPr="00825517" w:rsidRDefault="00825517" w:rsidP="00825517">
            <w:pPr>
              <w:rPr>
                <w:rFonts w:cs="Arial"/>
                <w:b/>
                <w:color w:val="000000"/>
                <w:sz w:val="20"/>
                <w:lang w:eastAsia="sl-SI"/>
              </w:rPr>
            </w:pPr>
            <w:r w:rsidRPr="00825517">
              <w:rPr>
                <w:rFonts w:cs="Arial"/>
                <w:b/>
                <w:color w:val="000000"/>
                <w:sz w:val="20"/>
              </w:rPr>
              <w:t>Opombe</w:t>
            </w:r>
          </w:p>
        </w:tc>
      </w:tr>
      <w:tr w:rsidR="00825517" w:rsidRPr="00825517" w14:paraId="44179E7C" w14:textId="7AF78123" w:rsidTr="007550A7">
        <w:trPr>
          <w:trHeight w:val="144"/>
        </w:trPr>
        <w:tc>
          <w:tcPr>
            <w:tcW w:w="1733" w:type="dxa"/>
            <w:vMerge w:val="restart"/>
            <w:tcBorders>
              <w:top w:val="single" w:sz="4" w:space="0" w:color="000000"/>
              <w:left w:val="single" w:sz="4" w:space="0" w:color="000000"/>
              <w:bottom w:val="single" w:sz="4" w:space="0" w:color="000000"/>
              <w:right w:val="single" w:sz="4" w:space="0" w:color="000000"/>
            </w:tcBorders>
            <w:vAlign w:val="center"/>
            <w:hideMark/>
          </w:tcPr>
          <w:p w14:paraId="4005434F" w14:textId="77777777" w:rsidR="00825517" w:rsidRPr="00825517" w:rsidRDefault="00825517" w:rsidP="00825517">
            <w:pPr>
              <w:rPr>
                <w:rFonts w:cs="Arial"/>
                <w:b/>
                <w:bCs/>
                <w:color w:val="000000"/>
                <w:sz w:val="20"/>
                <w:lang w:eastAsia="sl-SI"/>
              </w:rPr>
            </w:pPr>
          </w:p>
          <w:p w14:paraId="24F41434" w14:textId="77777777" w:rsidR="00825517" w:rsidRPr="00825517" w:rsidRDefault="00825517" w:rsidP="00825517">
            <w:pPr>
              <w:rPr>
                <w:rFonts w:cs="Arial"/>
                <w:b/>
                <w:bCs/>
                <w:color w:val="000000"/>
                <w:sz w:val="20"/>
                <w:lang w:eastAsia="sl-SI"/>
              </w:rPr>
            </w:pPr>
          </w:p>
          <w:p w14:paraId="42B7D4F3" w14:textId="77777777" w:rsidR="00825517" w:rsidRPr="00825517" w:rsidRDefault="00825517" w:rsidP="00825517">
            <w:pPr>
              <w:rPr>
                <w:rFonts w:cs="Arial"/>
                <w:b/>
                <w:bCs/>
                <w:color w:val="000000"/>
                <w:sz w:val="20"/>
                <w:lang w:eastAsia="sl-SI"/>
              </w:rPr>
            </w:pPr>
          </w:p>
          <w:p w14:paraId="217141C0" w14:textId="77777777" w:rsidR="00825517" w:rsidRPr="00825517" w:rsidRDefault="00825517" w:rsidP="00825517">
            <w:pPr>
              <w:rPr>
                <w:rFonts w:cs="Arial"/>
                <w:b/>
                <w:bCs/>
                <w:color w:val="000000"/>
                <w:sz w:val="20"/>
                <w:lang w:eastAsia="sl-SI"/>
              </w:rPr>
            </w:pPr>
          </w:p>
          <w:p w14:paraId="10F42391" w14:textId="77777777" w:rsidR="00825517" w:rsidRPr="00825517" w:rsidRDefault="00825517" w:rsidP="00825517">
            <w:pPr>
              <w:rPr>
                <w:rFonts w:cs="Arial"/>
                <w:b/>
                <w:bCs/>
                <w:color w:val="000000"/>
                <w:sz w:val="20"/>
                <w:lang w:eastAsia="sl-SI"/>
              </w:rPr>
            </w:pPr>
          </w:p>
          <w:p w14:paraId="010529BA" w14:textId="77777777" w:rsidR="00825517" w:rsidRPr="00825517" w:rsidRDefault="00825517" w:rsidP="00825517">
            <w:pPr>
              <w:rPr>
                <w:rFonts w:cs="Arial"/>
                <w:b/>
                <w:bCs/>
                <w:color w:val="000000"/>
                <w:sz w:val="20"/>
                <w:lang w:eastAsia="sl-SI"/>
              </w:rPr>
            </w:pPr>
          </w:p>
          <w:p w14:paraId="3E1E72F4" w14:textId="77777777" w:rsidR="00825517" w:rsidRPr="00825517" w:rsidRDefault="00825517" w:rsidP="00825517">
            <w:pPr>
              <w:rPr>
                <w:rFonts w:cs="Arial"/>
                <w:b/>
                <w:bCs/>
                <w:color w:val="000000"/>
                <w:sz w:val="20"/>
                <w:lang w:eastAsia="sl-SI"/>
              </w:rPr>
            </w:pPr>
          </w:p>
          <w:p w14:paraId="312CBED4" w14:textId="77777777" w:rsidR="00825517" w:rsidRPr="00825517" w:rsidRDefault="00825517" w:rsidP="00825517">
            <w:pPr>
              <w:rPr>
                <w:rFonts w:cs="Arial"/>
                <w:b/>
                <w:bCs/>
                <w:color w:val="000000"/>
                <w:sz w:val="20"/>
                <w:lang w:eastAsia="sl-SI"/>
              </w:rPr>
            </w:pPr>
            <w:r w:rsidRPr="00825517">
              <w:rPr>
                <w:rFonts w:cs="Arial"/>
                <w:b/>
                <w:bCs/>
                <w:color w:val="000000"/>
                <w:sz w:val="20"/>
                <w:lang w:eastAsia="sl-SI"/>
              </w:rPr>
              <w:t xml:space="preserve">Ustreznost in sposobnost </w:t>
            </w:r>
          </w:p>
          <w:p w14:paraId="1CA19532" w14:textId="0C9419E7" w:rsidR="00825517" w:rsidRPr="00825517" w:rsidRDefault="00825517" w:rsidP="00825517">
            <w:pPr>
              <w:rPr>
                <w:rFonts w:cs="Arial"/>
                <w:b/>
                <w:bCs/>
                <w:color w:val="000000"/>
                <w:sz w:val="20"/>
                <w:lang w:eastAsia="sl-SI"/>
              </w:rPr>
            </w:pPr>
            <w:r w:rsidRPr="00825517">
              <w:rPr>
                <w:rFonts w:cs="Arial"/>
                <w:b/>
                <w:bCs/>
                <w:color w:val="000000"/>
                <w:sz w:val="20"/>
                <w:lang w:eastAsia="sl-SI"/>
              </w:rPr>
              <w:lastRenderedPageBreak/>
              <w:t>konzorcijsk</w:t>
            </w:r>
            <w:r>
              <w:rPr>
                <w:rFonts w:cs="Arial"/>
                <w:b/>
                <w:bCs/>
                <w:color w:val="000000"/>
                <w:sz w:val="20"/>
                <w:lang w:eastAsia="sl-SI"/>
              </w:rPr>
              <w:t>ih</w:t>
            </w:r>
          </w:p>
          <w:p w14:paraId="7DE57242" w14:textId="4872420B" w:rsidR="00825517" w:rsidRPr="00825517" w:rsidRDefault="00825517" w:rsidP="00825517">
            <w:pPr>
              <w:rPr>
                <w:rFonts w:cs="Arial"/>
                <w:b/>
                <w:bCs/>
                <w:color w:val="000000"/>
                <w:sz w:val="20"/>
                <w:lang w:eastAsia="sl-SI"/>
              </w:rPr>
            </w:pPr>
            <w:r w:rsidRPr="00825517">
              <w:rPr>
                <w:rFonts w:cs="Arial"/>
                <w:b/>
                <w:bCs/>
                <w:color w:val="000000"/>
                <w:sz w:val="20"/>
                <w:lang w:eastAsia="sl-SI"/>
              </w:rPr>
              <w:t>partnerj</w:t>
            </w:r>
            <w:r>
              <w:rPr>
                <w:rFonts w:cs="Arial"/>
                <w:b/>
                <w:bCs/>
                <w:color w:val="000000"/>
                <w:sz w:val="20"/>
                <w:lang w:eastAsia="sl-SI"/>
              </w:rPr>
              <w:t>ev</w:t>
            </w:r>
            <w:r w:rsidRPr="00825517">
              <w:rPr>
                <w:rFonts w:cs="Arial"/>
                <w:b/>
                <w:bCs/>
                <w:color w:val="000000"/>
                <w:sz w:val="20"/>
                <w:lang w:eastAsia="sl-SI"/>
              </w:rPr>
              <w:t>, brez</w:t>
            </w:r>
          </w:p>
          <w:p w14:paraId="665D38AC" w14:textId="77777777" w:rsidR="00825517" w:rsidRPr="00825517" w:rsidRDefault="00825517" w:rsidP="00825517">
            <w:pPr>
              <w:rPr>
                <w:rFonts w:cs="Arial"/>
                <w:b/>
                <w:bCs/>
                <w:color w:val="000000"/>
                <w:sz w:val="20"/>
                <w:lang w:eastAsia="sl-SI"/>
              </w:rPr>
            </w:pPr>
            <w:r w:rsidRPr="00825517">
              <w:rPr>
                <w:rFonts w:cs="Arial"/>
                <w:b/>
                <w:bCs/>
                <w:color w:val="000000"/>
                <w:sz w:val="20"/>
                <w:lang w:eastAsia="sl-SI"/>
              </w:rPr>
              <w:t>prijavitelja</w:t>
            </w:r>
          </w:p>
        </w:tc>
        <w:tc>
          <w:tcPr>
            <w:tcW w:w="4244" w:type="dxa"/>
            <w:tcBorders>
              <w:top w:val="single" w:sz="4" w:space="0" w:color="000000"/>
              <w:left w:val="single" w:sz="4" w:space="0" w:color="000000"/>
              <w:bottom w:val="single" w:sz="4" w:space="0" w:color="000000"/>
              <w:right w:val="single" w:sz="4" w:space="0" w:color="000000"/>
            </w:tcBorders>
            <w:hideMark/>
          </w:tcPr>
          <w:p w14:paraId="206FC84F" w14:textId="15AF42ED" w:rsidR="00825517" w:rsidRPr="00825517" w:rsidRDefault="00825517" w:rsidP="00825517">
            <w:pPr>
              <w:jc w:val="both"/>
              <w:rPr>
                <w:rFonts w:cs="Arial"/>
                <w:bCs/>
                <w:color w:val="000000"/>
                <w:sz w:val="20"/>
                <w:lang w:eastAsia="sl-SI"/>
              </w:rPr>
            </w:pPr>
            <w:r w:rsidRPr="00825517">
              <w:rPr>
                <w:rFonts w:cs="Arial"/>
                <w:bCs/>
                <w:color w:val="000000"/>
                <w:sz w:val="20"/>
                <w:lang w:eastAsia="sl-SI"/>
              </w:rPr>
              <w:lastRenderedPageBreak/>
              <w:t>Konzorcijski partner</w:t>
            </w:r>
            <w:r>
              <w:rPr>
                <w:rFonts w:cs="Arial"/>
                <w:bCs/>
                <w:color w:val="000000"/>
                <w:sz w:val="20"/>
                <w:lang w:eastAsia="sl-SI"/>
              </w:rPr>
              <w:t>ji</w:t>
            </w:r>
            <w:r w:rsidRPr="00825517">
              <w:rPr>
                <w:rFonts w:cs="Arial"/>
                <w:bCs/>
                <w:color w:val="000000"/>
                <w:sz w:val="20"/>
                <w:lang w:eastAsia="sl-SI"/>
              </w:rPr>
              <w:t xml:space="preserve"> brez prijavitelja </w:t>
            </w:r>
            <w:r>
              <w:rPr>
                <w:rFonts w:cs="Arial"/>
                <w:bCs/>
                <w:color w:val="000000"/>
                <w:sz w:val="20"/>
                <w:lang w:eastAsia="sl-SI"/>
              </w:rPr>
              <w:t xml:space="preserve">so </w:t>
            </w:r>
            <w:r w:rsidRPr="00825517">
              <w:rPr>
                <w:rFonts w:cs="Arial"/>
                <w:sz w:val="20"/>
                <w:lang w:eastAsia="sl-SI"/>
              </w:rPr>
              <w:t xml:space="preserve">na </w:t>
            </w:r>
            <w:r w:rsidRPr="00825517">
              <w:rPr>
                <w:rFonts w:cs="Arial"/>
                <w:b/>
                <w:bCs/>
                <w:sz w:val="20"/>
                <w:lang w:eastAsia="sl-SI"/>
              </w:rPr>
              <w:t>dan podpisa izjave</w:t>
            </w:r>
            <w:r w:rsidRPr="00825517">
              <w:rPr>
                <w:rFonts w:cs="Arial"/>
                <w:sz w:val="20"/>
                <w:lang w:eastAsia="sl-SI"/>
              </w:rPr>
              <w:t xml:space="preserve"> o izpolnjevanju splošnih pogojev za konzorcijske partnerje brez prijavitelja registriran</w:t>
            </w:r>
            <w:r>
              <w:rPr>
                <w:rFonts w:cs="Arial"/>
                <w:sz w:val="20"/>
                <w:lang w:eastAsia="sl-SI"/>
              </w:rPr>
              <w:t>i</w:t>
            </w:r>
            <w:r w:rsidRPr="00825517">
              <w:rPr>
                <w:rFonts w:cs="Arial"/>
                <w:sz w:val="20"/>
                <w:lang w:eastAsia="sl-SI"/>
              </w:rPr>
              <w:t xml:space="preserve"> za opravljanje izobraževalne dejavnosti pod šifro 85.590 pri pristojnem sodišču ali </w:t>
            </w:r>
            <w:r w:rsidRPr="00825517">
              <w:rPr>
                <w:rFonts w:cs="Arial"/>
                <w:bCs/>
                <w:sz w:val="20"/>
                <w:lang w:eastAsia="sl-SI"/>
              </w:rPr>
              <w:t>drugem organu oziroma ima izobraževalno dejavnost opredeljeno v svojem ustanovitvenem aktu</w:t>
            </w:r>
            <w:r w:rsidRPr="00825517">
              <w:rPr>
                <w:rFonts w:cs="Arial"/>
                <w:sz w:val="20"/>
                <w:lang w:eastAsia="sl-SI"/>
              </w:rPr>
              <w:t xml:space="preserve"> in izvaja</w:t>
            </w:r>
            <w:r>
              <w:rPr>
                <w:rFonts w:cs="Arial"/>
                <w:sz w:val="20"/>
                <w:lang w:eastAsia="sl-SI"/>
              </w:rPr>
              <w:t>jo</w:t>
            </w:r>
            <w:r w:rsidRPr="00825517">
              <w:rPr>
                <w:rFonts w:cs="Arial"/>
                <w:sz w:val="20"/>
                <w:lang w:eastAsia="sl-SI"/>
              </w:rPr>
              <w:t xml:space="preserve"> svojo dejavnost na območju Republike Slovenije</w:t>
            </w:r>
          </w:p>
        </w:tc>
        <w:tc>
          <w:tcPr>
            <w:tcW w:w="2528" w:type="dxa"/>
            <w:tcBorders>
              <w:top w:val="single" w:sz="4" w:space="0" w:color="000000"/>
              <w:left w:val="single" w:sz="4" w:space="0" w:color="000000"/>
              <w:bottom w:val="single" w:sz="4" w:space="0" w:color="000000"/>
              <w:right w:val="single" w:sz="4" w:space="0" w:color="000000"/>
            </w:tcBorders>
          </w:tcPr>
          <w:p w14:paraId="4DC61B71" w14:textId="1C10C920" w:rsidR="00825517" w:rsidRPr="00825517" w:rsidRDefault="00825517" w:rsidP="00933E7E">
            <w:pPr>
              <w:numPr>
                <w:ilvl w:val="0"/>
                <w:numId w:val="31"/>
              </w:numPr>
              <w:ind w:left="360" w:hanging="360"/>
              <w:rPr>
                <w:rFonts w:cs="Arial"/>
                <w:bCs/>
                <w:color w:val="000000"/>
                <w:sz w:val="20"/>
                <w:lang w:eastAsia="sl-SI"/>
              </w:rPr>
            </w:pPr>
            <w:r w:rsidRPr="00825517">
              <w:rPr>
                <w:rFonts w:cs="Arial"/>
                <w:bCs/>
                <w:sz w:val="20"/>
                <w:lang w:eastAsia="sl-SI"/>
              </w:rPr>
              <w:t xml:space="preserve">Priloga </w:t>
            </w:r>
            <w:r w:rsidR="00F07AFE">
              <w:rPr>
                <w:rFonts w:cs="Arial"/>
                <w:bCs/>
                <w:sz w:val="20"/>
                <w:lang w:eastAsia="sl-SI"/>
              </w:rPr>
              <w:t>3</w:t>
            </w:r>
            <w:r w:rsidRPr="00825517">
              <w:rPr>
                <w:rFonts w:cs="Arial"/>
                <w:b/>
                <w:sz w:val="20"/>
                <w:lang w:eastAsia="sl-SI"/>
              </w:rPr>
              <w:t>:</w:t>
            </w:r>
            <w:r w:rsidRPr="00825517">
              <w:rPr>
                <w:rFonts w:cs="Arial"/>
                <w:sz w:val="20"/>
                <w:lang w:eastAsia="sl-SI"/>
              </w:rPr>
              <w:t xml:space="preserve"> </w:t>
            </w:r>
            <w:r w:rsidR="00F07AFE">
              <w:rPr>
                <w:rFonts w:cs="Arial"/>
                <w:sz w:val="20"/>
                <w:lang w:eastAsia="sl-SI"/>
              </w:rPr>
              <w:t xml:space="preserve"> </w:t>
            </w:r>
            <w:r w:rsidRPr="00825517">
              <w:rPr>
                <w:rFonts w:cs="Arial"/>
                <w:sz w:val="20"/>
                <w:lang w:eastAsia="sl-SI"/>
              </w:rPr>
              <w:t>izpis</w:t>
            </w:r>
            <w:r w:rsidR="00C66F28">
              <w:rPr>
                <w:rFonts w:cs="Arial"/>
                <w:sz w:val="20"/>
                <w:lang w:eastAsia="sl-SI"/>
              </w:rPr>
              <w:t>i</w:t>
            </w:r>
            <w:r w:rsidRPr="00825517">
              <w:rPr>
                <w:rFonts w:cs="Arial"/>
                <w:sz w:val="20"/>
                <w:lang w:eastAsia="sl-SI"/>
              </w:rPr>
              <w:t xml:space="preserve"> iz AJPES-a* ali fotokopija ustanovitvenega akta, iz katerega je razvidno, da ima</w:t>
            </w:r>
            <w:r>
              <w:rPr>
                <w:rFonts w:cs="Arial"/>
                <w:sz w:val="20"/>
                <w:lang w:eastAsia="sl-SI"/>
              </w:rPr>
              <w:t>jo</w:t>
            </w:r>
            <w:r w:rsidRPr="00825517">
              <w:rPr>
                <w:rFonts w:cs="Arial"/>
                <w:sz w:val="20"/>
                <w:lang w:eastAsia="sl-SI"/>
              </w:rPr>
              <w:t xml:space="preserve"> konzorcijski partner</w:t>
            </w:r>
            <w:r>
              <w:rPr>
                <w:rFonts w:cs="Arial"/>
                <w:sz w:val="20"/>
                <w:lang w:eastAsia="sl-SI"/>
              </w:rPr>
              <w:t>ji</w:t>
            </w:r>
            <w:r w:rsidRPr="00825517">
              <w:rPr>
                <w:rFonts w:cs="Arial"/>
                <w:sz w:val="20"/>
                <w:lang w:eastAsia="sl-SI"/>
              </w:rPr>
              <w:t xml:space="preserve"> opredeljeno izobraževalno </w:t>
            </w:r>
            <w:r w:rsidRPr="00825517">
              <w:rPr>
                <w:rFonts w:cs="Arial"/>
                <w:sz w:val="20"/>
                <w:lang w:eastAsia="sl-SI"/>
              </w:rPr>
              <w:lastRenderedPageBreak/>
              <w:t>dejavnost pod šifro 85.590</w:t>
            </w:r>
          </w:p>
        </w:tc>
        <w:tc>
          <w:tcPr>
            <w:tcW w:w="2297" w:type="dxa"/>
            <w:tcBorders>
              <w:top w:val="single" w:sz="4" w:space="0" w:color="000000"/>
              <w:left w:val="single" w:sz="4" w:space="0" w:color="000000"/>
              <w:bottom w:val="single" w:sz="4" w:space="0" w:color="000000"/>
              <w:right w:val="single" w:sz="4" w:space="0" w:color="000000"/>
            </w:tcBorders>
            <w:vAlign w:val="center"/>
          </w:tcPr>
          <w:p w14:paraId="5B2C1D3E" w14:textId="287912B6" w:rsidR="00825517" w:rsidRPr="00825517" w:rsidRDefault="006903BE" w:rsidP="00825517">
            <w:pPr>
              <w:rPr>
                <w:rFonts w:cs="Arial"/>
                <w:bCs/>
                <w:color w:val="000000"/>
                <w:sz w:val="20"/>
                <w:lang w:eastAsia="sl-SI"/>
              </w:rPr>
            </w:pPr>
            <w:sdt>
              <w:sdtPr>
                <w:rPr>
                  <w:rFonts w:eastAsia="MS Gothic" w:cs="Arial"/>
                  <w:sz w:val="19"/>
                  <w:szCs w:val="19"/>
                </w:rPr>
                <w:id w:val="-159832512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25517" w:rsidRPr="00A4375E">
              <w:rPr>
                <w:rFonts w:cs="Arial"/>
                <w:b/>
                <w:sz w:val="20"/>
              </w:rPr>
              <w:t xml:space="preserve"> DA       </w:t>
            </w:r>
            <w:sdt>
              <w:sdtPr>
                <w:rPr>
                  <w:rFonts w:eastAsia="MS Gothic" w:cs="Arial"/>
                  <w:sz w:val="19"/>
                  <w:szCs w:val="19"/>
                </w:rPr>
                <w:id w:val="885067624"/>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061D9" w:rsidRPr="008061D9">
              <w:rPr>
                <w:rFonts w:cs="Arial"/>
                <w:b/>
                <w:sz w:val="20"/>
              </w:rPr>
              <w:t xml:space="preserve"> </w:t>
            </w:r>
            <w:r w:rsidR="00825517" w:rsidRPr="00A4375E">
              <w:rPr>
                <w:rFonts w:cs="Arial"/>
                <w:b/>
                <w:sz w:val="20"/>
              </w:rPr>
              <w:t>NE</w:t>
            </w:r>
            <w:r w:rsidR="00825517" w:rsidRPr="00825517">
              <w:rPr>
                <w:rFonts w:cs="Arial"/>
                <w:bCs/>
                <w:color w:val="000000"/>
                <w:sz w:val="20"/>
                <w:lang w:eastAsia="sl-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4220F7C" w14:textId="77777777" w:rsidR="00825517" w:rsidRPr="00825517" w:rsidRDefault="00825517" w:rsidP="00825517">
            <w:pPr>
              <w:rPr>
                <w:rFonts w:cs="Arial"/>
                <w:bCs/>
                <w:color w:val="000000"/>
                <w:sz w:val="20"/>
                <w:lang w:eastAsia="sl-SI"/>
              </w:rPr>
            </w:pPr>
          </w:p>
        </w:tc>
      </w:tr>
      <w:tr w:rsidR="00825517" w:rsidRPr="00825517" w14:paraId="4B7E144F" w14:textId="29B8AD96" w:rsidTr="00507AA2">
        <w:trPr>
          <w:trHeight w:val="1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14:paraId="5927CC1E" w14:textId="77777777" w:rsidR="00825517" w:rsidRPr="00825517" w:rsidRDefault="00825517" w:rsidP="00825517">
            <w:pPr>
              <w:rPr>
                <w:rFonts w:cs="Arial"/>
                <w:b/>
                <w:bCs/>
                <w:color w:val="000000"/>
                <w:sz w:val="20"/>
                <w:lang w:eastAsia="sl-SI"/>
              </w:rPr>
            </w:pPr>
          </w:p>
        </w:tc>
        <w:tc>
          <w:tcPr>
            <w:tcW w:w="4244" w:type="dxa"/>
            <w:tcBorders>
              <w:top w:val="single" w:sz="4" w:space="0" w:color="000000"/>
              <w:left w:val="single" w:sz="4" w:space="0" w:color="000000"/>
              <w:bottom w:val="single" w:sz="4" w:space="0" w:color="000000"/>
              <w:right w:val="single" w:sz="4" w:space="0" w:color="000000"/>
            </w:tcBorders>
            <w:hideMark/>
          </w:tcPr>
          <w:p w14:paraId="66CE8944" w14:textId="371E7417" w:rsidR="00825517" w:rsidRPr="00825517" w:rsidRDefault="00825517" w:rsidP="00825517">
            <w:pPr>
              <w:jc w:val="both"/>
              <w:rPr>
                <w:rFonts w:cs="Arial"/>
                <w:bCs/>
                <w:color w:val="000000"/>
                <w:sz w:val="20"/>
                <w:lang w:eastAsia="sl-SI"/>
              </w:rPr>
            </w:pPr>
            <w:r w:rsidRPr="00825517">
              <w:rPr>
                <w:rFonts w:cs="Arial"/>
                <w:bCs/>
                <w:color w:val="000000"/>
                <w:sz w:val="20"/>
                <w:lang w:eastAsia="sl-SI"/>
              </w:rPr>
              <w:t>Konzorcijski partner</w:t>
            </w:r>
            <w:r>
              <w:rPr>
                <w:rFonts w:cs="Arial"/>
                <w:bCs/>
                <w:color w:val="000000"/>
                <w:sz w:val="20"/>
                <w:lang w:eastAsia="sl-SI"/>
              </w:rPr>
              <w:t>ji</w:t>
            </w:r>
            <w:r w:rsidRPr="00825517">
              <w:rPr>
                <w:rFonts w:cs="Arial"/>
                <w:bCs/>
                <w:color w:val="000000"/>
                <w:sz w:val="20"/>
                <w:lang w:eastAsia="sl-SI"/>
              </w:rPr>
              <w:t xml:space="preserve">, brez prijavitelja, </w:t>
            </w:r>
            <w:bookmarkStart w:id="26" w:name="_Hlk144097292"/>
            <w:r w:rsidRPr="00825517">
              <w:rPr>
                <w:rFonts w:cs="Arial"/>
                <w:bCs/>
                <w:color w:val="000000"/>
                <w:sz w:val="20"/>
                <w:lang w:eastAsia="sl-SI"/>
              </w:rPr>
              <w:t>za stroške, ki so predmet tega javnega razpisa, ni</w:t>
            </w:r>
            <w:r>
              <w:rPr>
                <w:rFonts w:cs="Arial"/>
                <w:bCs/>
                <w:color w:val="000000"/>
                <w:sz w:val="20"/>
                <w:lang w:eastAsia="sl-SI"/>
              </w:rPr>
              <w:t>so</w:t>
            </w:r>
            <w:r w:rsidRPr="00825517">
              <w:rPr>
                <w:rFonts w:cs="Arial"/>
                <w:bCs/>
                <w:color w:val="000000"/>
                <w:sz w:val="20"/>
                <w:lang w:eastAsia="sl-SI"/>
              </w:rPr>
              <w:t xml:space="preserve"> sofinanciran</w:t>
            </w:r>
            <w:r>
              <w:rPr>
                <w:rFonts w:cs="Arial"/>
                <w:bCs/>
                <w:color w:val="000000"/>
                <w:sz w:val="20"/>
                <w:lang w:eastAsia="sl-SI"/>
              </w:rPr>
              <w:t>i</w:t>
            </w:r>
            <w:r w:rsidRPr="00825517">
              <w:rPr>
                <w:rFonts w:cs="Arial"/>
                <w:bCs/>
                <w:color w:val="000000"/>
                <w:sz w:val="20"/>
                <w:lang w:eastAsia="sl-SI"/>
              </w:rPr>
              <w:t>, ni</w:t>
            </w:r>
            <w:r>
              <w:rPr>
                <w:rFonts w:cs="Arial"/>
                <w:bCs/>
                <w:color w:val="000000"/>
                <w:sz w:val="20"/>
                <w:lang w:eastAsia="sl-SI"/>
              </w:rPr>
              <w:t>so</w:t>
            </w:r>
            <w:r w:rsidRPr="00825517">
              <w:rPr>
                <w:rFonts w:cs="Arial"/>
                <w:bCs/>
                <w:color w:val="000000"/>
                <w:sz w:val="20"/>
                <w:lang w:eastAsia="sl-SI"/>
              </w:rPr>
              <w:t xml:space="preserve"> pridobil</w:t>
            </w:r>
            <w:r>
              <w:rPr>
                <w:rFonts w:cs="Arial"/>
                <w:bCs/>
                <w:color w:val="000000"/>
                <w:sz w:val="20"/>
                <w:lang w:eastAsia="sl-SI"/>
              </w:rPr>
              <w:t>i</w:t>
            </w:r>
            <w:r w:rsidRPr="00825517">
              <w:rPr>
                <w:rFonts w:cs="Arial"/>
                <w:bCs/>
                <w:color w:val="000000"/>
                <w:sz w:val="20"/>
                <w:lang w:eastAsia="sl-SI"/>
              </w:rPr>
              <w:t xml:space="preserve"> in ni</w:t>
            </w:r>
            <w:r>
              <w:rPr>
                <w:rFonts w:cs="Arial"/>
                <w:bCs/>
                <w:color w:val="000000"/>
                <w:sz w:val="20"/>
                <w:lang w:eastAsia="sl-SI"/>
              </w:rPr>
              <w:t>so</w:t>
            </w:r>
            <w:r w:rsidRPr="00825517">
              <w:rPr>
                <w:rFonts w:cs="Arial"/>
                <w:bCs/>
                <w:color w:val="000000"/>
                <w:sz w:val="20"/>
                <w:lang w:eastAsia="sl-SI"/>
              </w:rPr>
              <w:t xml:space="preserve"> v postopku pridobivanja sofinanciranja istih stroškov, iz drugih javnih virov, t.j. javnih finančnih sredstev evropskega, državnega ali občinskega proračuna.</w:t>
            </w:r>
            <w:bookmarkEnd w:id="26"/>
          </w:p>
        </w:tc>
        <w:tc>
          <w:tcPr>
            <w:tcW w:w="2528" w:type="dxa"/>
            <w:tcBorders>
              <w:top w:val="single" w:sz="4" w:space="0" w:color="000000"/>
              <w:left w:val="single" w:sz="4" w:space="0" w:color="000000"/>
              <w:bottom w:val="single" w:sz="4" w:space="0" w:color="000000"/>
              <w:right w:val="single" w:sz="4" w:space="0" w:color="000000"/>
            </w:tcBorders>
            <w:hideMark/>
          </w:tcPr>
          <w:p w14:paraId="1C74E4E6" w14:textId="26B29DA0" w:rsidR="00825517" w:rsidRPr="00825517" w:rsidRDefault="000D7C3F" w:rsidP="00933E7E">
            <w:pPr>
              <w:numPr>
                <w:ilvl w:val="0"/>
                <w:numId w:val="31"/>
              </w:numPr>
              <w:ind w:left="360" w:hanging="360"/>
              <w:rPr>
                <w:rFonts w:cs="Arial"/>
                <w:bCs/>
                <w:sz w:val="20"/>
                <w:lang w:eastAsia="sl-SI"/>
              </w:rPr>
            </w:pPr>
            <w:r w:rsidRPr="000D7C3F">
              <w:rPr>
                <w:rFonts w:cs="Arial"/>
                <w:bCs/>
                <w:sz w:val="20"/>
                <w:lang w:eastAsia="sl-SI"/>
              </w:rPr>
              <w:t>točka 14.</w:t>
            </w:r>
            <w:r w:rsidR="00F458E4">
              <w:rPr>
                <w:rFonts w:cs="Arial"/>
                <w:bCs/>
                <w:sz w:val="20"/>
                <w:lang w:eastAsia="sl-SI"/>
              </w:rPr>
              <w:t>1</w:t>
            </w:r>
            <w:r w:rsidRPr="000D7C3F">
              <w:rPr>
                <w:rFonts w:cs="Arial"/>
                <w:bCs/>
                <w:sz w:val="20"/>
                <w:lang w:eastAsia="sl-SI"/>
              </w:rPr>
              <w:t xml:space="preserve"> </w:t>
            </w:r>
            <w:r w:rsidR="00497BC1">
              <w:rPr>
                <w:rFonts w:cs="Arial"/>
                <w:bCs/>
                <w:sz w:val="20"/>
                <w:lang w:eastAsia="sl-SI"/>
              </w:rPr>
              <w:t>p</w:t>
            </w:r>
            <w:r w:rsidRPr="000D7C3F">
              <w:rPr>
                <w:rFonts w:cs="Arial"/>
                <w:bCs/>
                <w:sz w:val="20"/>
                <w:lang w:eastAsia="sl-SI"/>
              </w:rPr>
              <w:t>rijavnega obrazca.</w:t>
            </w:r>
          </w:p>
        </w:tc>
        <w:tc>
          <w:tcPr>
            <w:tcW w:w="2297" w:type="dxa"/>
            <w:tcBorders>
              <w:top w:val="single" w:sz="4" w:space="0" w:color="000000"/>
              <w:left w:val="single" w:sz="4" w:space="0" w:color="000000"/>
              <w:bottom w:val="single" w:sz="4" w:space="0" w:color="000000"/>
              <w:right w:val="single" w:sz="4" w:space="0" w:color="000000"/>
            </w:tcBorders>
            <w:vAlign w:val="center"/>
          </w:tcPr>
          <w:p w14:paraId="0744468B" w14:textId="224AF7C0" w:rsidR="00825517" w:rsidRPr="00825517" w:rsidRDefault="006903BE" w:rsidP="00825517">
            <w:pPr>
              <w:rPr>
                <w:rFonts w:cs="Arial"/>
                <w:bCs/>
                <w:sz w:val="20"/>
                <w:lang w:eastAsia="sl-SI"/>
              </w:rPr>
            </w:pPr>
            <w:sdt>
              <w:sdtPr>
                <w:rPr>
                  <w:rFonts w:eastAsia="MS Gothic" w:cs="Arial"/>
                  <w:sz w:val="19"/>
                  <w:szCs w:val="19"/>
                </w:rPr>
                <w:id w:val="89748012"/>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003EFF" w:rsidRPr="00A4375E">
              <w:rPr>
                <w:rFonts w:cs="Arial"/>
                <w:b/>
                <w:sz w:val="20"/>
              </w:rPr>
              <w:t xml:space="preserve"> </w:t>
            </w:r>
            <w:r w:rsidR="00825517" w:rsidRPr="00A4375E">
              <w:rPr>
                <w:rFonts w:cs="Arial"/>
                <w:b/>
                <w:sz w:val="20"/>
              </w:rPr>
              <w:t xml:space="preserve">DA       </w:t>
            </w:r>
            <w:sdt>
              <w:sdtPr>
                <w:rPr>
                  <w:rFonts w:eastAsia="MS Gothic" w:cs="Arial"/>
                  <w:sz w:val="19"/>
                  <w:szCs w:val="19"/>
                </w:rPr>
                <w:id w:val="996302421"/>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25517" w:rsidRPr="00A4375E">
              <w:rPr>
                <w:rFonts w:cs="Arial"/>
                <w:b/>
                <w:sz w:val="20"/>
              </w:rPr>
              <w:t xml:space="preserve"> NE</w:t>
            </w:r>
          </w:p>
        </w:tc>
        <w:tc>
          <w:tcPr>
            <w:tcW w:w="1843" w:type="dxa"/>
            <w:tcBorders>
              <w:top w:val="single" w:sz="4" w:space="0" w:color="000000"/>
              <w:left w:val="single" w:sz="4" w:space="0" w:color="000000"/>
              <w:bottom w:val="single" w:sz="4" w:space="0" w:color="000000"/>
              <w:right w:val="single" w:sz="4" w:space="0" w:color="000000"/>
            </w:tcBorders>
          </w:tcPr>
          <w:p w14:paraId="2CE82D68" w14:textId="77777777" w:rsidR="00825517" w:rsidRPr="00825517" w:rsidRDefault="00825517" w:rsidP="00825517">
            <w:pPr>
              <w:rPr>
                <w:rFonts w:cs="Arial"/>
                <w:bCs/>
                <w:sz w:val="20"/>
                <w:lang w:eastAsia="sl-SI"/>
              </w:rPr>
            </w:pPr>
          </w:p>
        </w:tc>
      </w:tr>
      <w:tr w:rsidR="00825517" w:rsidRPr="00825517" w14:paraId="792D28E9" w14:textId="6222C76B" w:rsidTr="00507AA2">
        <w:trPr>
          <w:trHeight w:val="1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14:paraId="3EDE02DA" w14:textId="77777777" w:rsidR="00825517" w:rsidRPr="00825517" w:rsidRDefault="00825517" w:rsidP="00825517">
            <w:pPr>
              <w:rPr>
                <w:rFonts w:cs="Arial"/>
                <w:b/>
                <w:bCs/>
                <w:color w:val="000000"/>
                <w:sz w:val="20"/>
                <w:lang w:eastAsia="sl-SI"/>
              </w:rPr>
            </w:pPr>
          </w:p>
        </w:tc>
        <w:tc>
          <w:tcPr>
            <w:tcW w:w="4244" w:type="dxa"/>
            <w:tcBorders>
              <w:top w:val="single" w:sz="4" w:space="0" w:color="000000"/>
              <w:left w:val="single" w:sz="4" w:space="0" w:color="000000"/>
              <w:bottom w:val="single" w:sz="4" w:space="0" w:color="000000"/>
              <w:right w:val="single" w:sz="4" w:space="0" w:color="000000"/>
            </w:tcBorders>
            <w:hideMark/>
          </w:tcPr>
          <w:p w14:paraId="66202B1A" w14:textId="41863134" w:rsidR="00825517" w:rsidRPr="00825517" w:rsidRDefault="00825517" w:rsidP="00825517">
            <w:pPr>
              <w:jc w:val="both"/>
              <w:rPr>
                <w:rFonts w:cs="Arial"/>
                <w:bCs/>
                <w:color w:val="000000"/>
                <w:sz w:val="20"/>
                <w:lang w:eastAsia="sl-SI"/>
              </w:rPr>
            </w:pPr>
            <w:r w:rsidRPr="00825517">
              <w:rPr>
                <w:rFonts w:cs="Arial"/>
                <w:bCs/>
                <w:color w:val="000000"/>
                <w:sz w:val="20"/>
                <w:lang w:eastAsia="sl-SI"/>
              </w:rPr>
              <w:t>Konzorcijski partner</w:t>
            </w:r>
            <w:r>
              <w:rPr>
                <w:rFonts w:cs="Arial"/>
                <w:bCs/>
                <w:color w:val="000000"/>
                <w:sz w:val="20"/>
                <w:lang w:eastAsia="sl-SI"/>
              </w:rPr>
              <w:t>ji</w:t>
            </w:r>
            <w:r w:rsidRPr="00825517">
              <w:rPr>
                <w:rFonts w:cs="Arial"/>
                <w:bCs/>
                <w:color w:val="000000"/>
                <w:sz w:val="20"/>
                <w:lang w:eastAsia="sl-SI"/>
              </w:rPr>
              <w:t>, brez prijavitelja,</w:t>
            </w:r>
            <w:bookmarkStart w:id="27" w:name="_Hlk144097511"/>
            <w:r w:rsidRPr="00825517">
              <w:rPr>
                <w:rFonts w:cs="Arial"/>
                <w:bCs/>
                <w:color w:val="000000"/>
                <w:sz w:val="20"/>
                <w:lang w:eastAsia="sl-SI"/>
              </w:rPr>
              <w:t xml:space="preserve"> ima</w:t>
            </w:r>
            <w:r>
              <w:rPr>
                <w:rFonts w:cs="Arial"/>
                <w:bCs/>
                <w:color w:val="000000"/>
                <w:sz w:val="20"/>
                <w:lang w:eastAsia="sl-SI"/>
              </w:rPr>
              <w:t>jo</w:t>
            </w:r>
            <w:r w:rsidRPr="00825517">
              <w:rPr>
                <w:rFonts w:cs="Arial"/>
                <w:bCs/>
                <w:color w:val="000000"/>
                <w:sz w:val="20"/>
                <w:lang w:eastAsia="sl-SI"/>
              </w:rPr>
              <w:t xml:space="preserve"> v okviru </w:t>
            </w:r>
            <w:r w:rsidRPr="00825517">
              <w:rPr>
                <w:rFonts w:cs="Arial"/>
                <w:b/>
                <w:color w:val="000000"/>
                <w:sz w:val="20"/>
                <w:lang w:eastAsia="sl-SI"/>
              </w:rPr>
              <w:t>zadnjih 30 dni pred datumom oddaje vloge</w:t>
            </w:r>
            <w:r w:rsidRPr="00825517">
              <w:rPr>
                <w:rFonts w:cs="Arial"/>
                <w:bCs/>
                <w:color w:val="000000"/>
                <w:sz w:val="20"/>
                <w:lang w:eastAsia="sl-SI"/>
              </w:rPr>
              <w:t xml:space="preserve">, oziroma, če potrdilo pridobi ministrstvo, </w:t>
            </w:r>
            <w:r w:rsidRPr="00825517">
              <w:rPr>
                <w:rFonts w:cs="Arial"/>
                <w:b/>
                <w:color w:val="000000"/>
                <w:sz w:val="20"/>
                <w:lang w:eastAsia="sl-SI"/>
              </w:rPr>
              <w:t>na dan oddaje vloge</w:t>
            </w:r>
            <w:r w:rsidRPr="00825517">
              <w:rPr>
                <w:rFonts w:cs="Arial"/>
                <w:bCs/>
                <w:color w:val="000000"/>
                <w:sz w:val="20"/>
                <w:lang w:eastAsia="sl-SI"/>
              </w:rPr>
              <w:t>, poravnane vse davke, prispevke in druge dajatve, določene z zakonom, ki ureja davčni postopek, oziroma vrednost neplačanih zapadlih obveznosti ne znaša 50,00 eurov ali več.</w:t>
            </w:r>
            <w:bookmarkEnd w:id="27"/>
          </w:p>
        </w:tc>
        <w:tc>
          <w:tcPr>
            <w:tcW w:w="2528" w:type="dxa"/>
            <w:tcBorders>
              <w:top w:val="single" w:sz="4" w:space="0" w:color="000000"/>
              <w:left w:val="single" w:sz="4" w:space="0" w:color="000000"/>
              <w:bottom w:val="single" w:sz="4" w:space="0" w:color="000000"/>
              <w:right w:val="single" w:sz="4" w:space="0" w:color="000000"/>
            </w:tcBorders>
            <w:hideMark/>
          </w:tcPr>
          <w:p w14:paraId="7B227057" w14:textId="551FEB3C" w:rsidR="00825517" w:rsidRPr="00825517" w:rsidRDefault="00825517" w:rsidP="00933E7E">
            <w:pPr>
              <w:numPr>
                <w:ilvl w:val="0"/>
                <w:numId w:val="31"/>
              </w:numPr>
              <w:ind w:left="360" w:hanging="360"/>
              <w:rPr>
                <w:rFonts w:cs="Arial"/>
                <w:bCs/>
                <w:color w:val="000000"/>
                <w:sz w:val="20"/>
                <w:lang w:eastAsia="sl-SI"/>
              </w:rPr>
            </w:pPr>
            <w:r w:rsidRPr="00825517">
              <w:rPr>
                <w:rFonts w:cs="Arial"/>
                <w:bCs/>
                <w:color w:val="000000"/>
                <w:sz w:val="20"/>
                <w:lang w:eastAsia="sl-SI"/>
              </w:rPr>
              <w:t>potrdil</w:t>
            </w:r>
            <w:r w:rsidR="005810B1">
              <w:rPr>
                <w:rFonts w:cs="Arial"/>
                <w:bCs/>
                <w:color w:val="000000"/>
                <w:sz w:val="20"/>
                <w:lang w:eastAsia="sl-SI"/>
              </w:rPr>
              <w:t>a</w:t>
            </w:r>
            <w:r w:rsidRPr="00825517">
              <w:rPr>
                <w:rFonts w:cs="Arial"/>
                <w:bCs/>
                <w:color w:val="000000"/>
                <w:sz w:val="20"/>
                <w:lang w:eastAsia="sl-SI"/>
              </w:rPr>
              <w:t xml:space="preserve"> Finančne uprave RS o plačanih obveznostih**</w:t>
            </w:r>
          </w:p>
          <w:p w14:paraId="733CA905" w14:textId="52108125" w:rsidR="00825517" w:rsidRPr="00825517" w:rsidRDefault="000D7C3F" w:rsidP="00933E7E">
            <w:pPr>
              <w:numPr>
                <w:ilvl w:val="0"/>
                <w:numId w:val="31"/>
              </w:numPr>
              <w:ind w:left="360" w:hanging="360"/>
              <w:rPr>
                <w:rFonts w:cs="Arial"/>
                <w:bCs/>
                <w:sz w:val="20"/>
                <w:lang w:eastAsia="sl-SI"/>
              </w:rPr>
            </w:pPr>
            <w:r w:rsidRPr="000D7C3F">
              <w:rPr>
                <w:rFonts w:cs="Arial"/>
                <w:bCs/>
                <w:sz w:val="20"/>
                <w:lang w:eastAsia="sl-SI"/>
              </w:rPr>
              <w:t>točka 14.</w:t>
            </w:r>
            <w:r w:rsidR="00F458E4">
              <w:rPr>
                <w:rFonts w:cs="Arial"/>
                <w:bCs/>
                <w:sz w:val="20"/>
                <w:lang w:eastAsia="sl-SI"/>
              </w:rPr>
              <w:t>1</w:t>
            </w:r>
            <w:r w:rsidRPr="000D7C3F">
              <w:rPr>
                <w:rFonts w:cs="Arial"/>
                <w:bCs/>
                <w:sz w:val="20"/>
                <w:lang w:eastAsia="sl-SI"/>
              </w:rPr>
              <w:t xml:space="preserve"> </w:t>
            </w:r>
            <w:r w:rsidR="00497BC1">
              <w:rPr>
                <w:rFonts w:cs="Arial"/>
                <w:bCs/>
                <w:sz w:val="20"/>
                <w:lang w:eastAsia="sl-SI"/>
              </w:rPr>
              <w:t>p</w:t>
            </w:r>
            <w:r w:rsidRPr="000D7C3F">
              <w:rPr>
                <w:rFonts w:cs="Arial"/>
                <w:bCs/>
                <w:sz w:val="20"/>
                <w:lang w:eastAsia="sl-SI"/>
              </w:rPr>
              <w:t>rijavnega obrazca.</w:t>
            </w:r>
          </w:p>
        </w:tc>
        <w:tc>
          <w:tcPr>
            <w:tcW w:w="2297" w:type="dxa"/>
            <w:tcBorders>
              <w:top w:val="single" w:sz="4" w:space="0" w:color="000000"/>
              <w:left w:val="single" w:sz="4" w:space="0" w:color="000000"/>
              <w:bottom w:val="single" w:sz="4" w:space="0" w:color="000000"/>
              <w:right w:val="single" w:sz="4" w:space="0" w:color="000000"/>
            </w:tcBorders>
            <w:vAlign w:val="center"/>
          </w:tcPr>
          <w:p w14:paraId="494285A4" w14:textId="2CFF9237" w:rsidR="00825517" w:rsidRPr="00825517" w:rsidRDefault="006903BE" w:rsidP="00825517">
            <w:pPr>
              <w:rPr>
                <w:rFonts w:cs="Arial"/>
                <w:bCs/>
                <w:color w:val="000000"/>
                <w:sz w:val="20"/>
                <w:lang w:eastAsia="sl-SI"/>
              </w:rPr>
            </w:pPr>
            <w:sdt>
              <w:sdtPr>
                <w:rPr>
                  <w:rFonts w:eastAsia="MS Gothic" w:cs="Arial"/>
                  <w:sz w:val="19"/>
                  <w:szCs w:val="19"/>
                </w:rPr>
                <w:id w:val="1680240121"/>
                <w14:checkbox>
                  <w14:checked w14:val="0"/>
                  <w14:checkedState w14:val="2612" w14:font="MS Gothic"/>
                  <w14:uncheckedState w14:val="2610" w14:font="MS Gothic"/>
                </w14:checkbox>
              </w:sdtPr>
              <w:sdtEndPr/>
              <w:sdtContent>
                <w:r w:rsidR="00636870">
                  <w:rPr>
                    <w:rFonts w:ascii="MS Gothic" w:eastAsia="MS Gothic" w:hAnsi="MS Gothic" w:cs="Arial" w:hint="eastAsia"/>
                    <w:sz w:val="19"/>
                    <w:szCs w:val="19"/>
                  </w:rPr>
                  <w:t>☐</w:t>
                </w:r>
              </w:sdtContent>
            </w:sdt>
            <w:r w:rsidR="00825517" w:rsidRPr="00A4375E">
              <w:rPr>
                <w:rFonts w:cs="Arial"/>
                <w:b/>
                <w:sz w:val="20"/>
              </w:rPr>
              <w:t xml:space="preserve"> DA       </w:t>
            </w:r>
            <w:sdt>
              <w:sdtPr>
                <w:rPr>
                  <w:rFonts w:eastAsia="MS Gothic" w:cs="Arial"/>
                  <w:sz w:val="19"/>
                  <w:szCs w:val="19"/>
                </w:rPr>
                <w:id w:val="-33299367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061D9" w:rsidRPr="008061D9">
              <w:rPr>
                <w:rFonts w:cs="Arial"/>
                <w:b/>
                <w:sz w:val="20"/>
              </w:rPr>
              <w:t xml:space="preserve"> </w:t>
            </w:r>
            <w:r w:rsidR="00825517" w:rsidRPr="00A4375E">
              <w:rPr>
                <w:rFonts w:cs="Arial"/>
                <w:b/>
                <w:sz w:val="20"/>
              </w:rPr>
              <w:t>NE</w:t>
            </w:r>
            <w:r w:rsidR="00825517" w:rsidRPr="00825517">
              <w:rPr>
                <w:rFonts w:cs="Arial"/>
                <w:bCs/>
                <w:color w:val="000000"/>
                <w:sz w:val="20"/>
                <w:lang w:eastAsia="sl-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B494F80" w14:textId="77777777" w:rsidR="00825517" w:rsidRPr="00825517" w:rsidRDefault="00825517" w:rsidP="00825517">
            <w:pPr>
              <w:rPr>
                <w:rFonts w:cs="Arial"/>
                <w:bCs/>
                <w:color w:val="000000"/>
                <w:sz w:val="20"/>
                <w:lang w:eastAsia="sl-SI"/>
              </w:rPr>
            </w:pPr>
          </w:p>
        </w:tc>
      </w:tr>
      <w:tr w:rsidR="00825517" w:rsidRPr="00825517" w14:paraId="60756514" w14:textId="767BD676" w:rsidTr="007550A7">
        <w:trPr>
          <w:trHeight w:val="1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14:paraId="54877BD6" w14:textId="77777777" w:rsidR="00825517" w:rsidRPr="00825517" w:rsidRDefault="00825517" w:rsidP="00825517">
            <w:pPr>
              <w:rPr>
                <w:rFonts w:cs="Arial"/>
                <w:b/>
                <w:bCs/>
                <w:color w:val="000000"/>
                <w:sz w:val="20"/>
                <w:lang w:eastAsia="sl-SI"/>
              </w:rPr>
            </w:pPr>
          </w:p>
        </w:tc>
        <w:tc>
          <w:tcPr>
            <w:tcW w:w="4244" w:type="dxa"/>
            <w:tcBorders>
              <w:top w:val="single" w:sz="4" w:space="0" w:color="000000"/>
              <w:left w:val="single" w:sz="4" w:space="0" w:color="000000"/>
              <w:bottom w:val="single" w:sz="4" w:space="0" w:color="000000"/>
              <w:right w:val="single" w:sz="4" w:space="0" w:color="000000"/>
            </w:tcBorders>
            <w:hideMark/>
          </w:tcPr>
          <w:p w14:paraId="6CA6B10F" w14:textId="78817F50" w:rsidR="00825517" w:rsidRPr="00825517" w:rsidRDefault="00825517" w:rsidP="00825517">
            <w:pPr>
              <w:jc w:val="both"/>
              <w:rPr>
                <w:rFonts w:cs="Arial"/>
                <w:bCs/>
                <w:color w:val="000000"/>
                <w:sz w:val="20"/>
                <w:lang w:eastAsia="sl-SI"/>
              </w:rPr>
            </w:pPr>
            <w:bookmarkStart w:id="28" w:name="_Hlk144068971"/>
            <w:r w:rsidRPr="00825517">
              <w:rPr>
                <w:rFonts w:cs="Arial"/>
                <w:bCs/>
                <w:color w:val="000000"/>
                <w:sz w:val="20"/>
                <w:lang w:eastAsia="sl-SI"/>
              </w:rPr>
              <w:t>Konzorcijsk</w:t>
            </w:r>
            <w:r w:rsidR="005810B1">
              <w:rPr>
                <w:rFonts w:cs="Arial"/>
                <w:bCs/>
                <w:color w:val="000000"/>
                <w:sz w:val="20"/>
                <w:lang w:eastAsia="sl-SI"/>
              </w:rPr>
              <w:t>im</w:t>
            </w:r>
            <w:r w:rsidRPr="00825517">
              <w:rPr>
                <w:rFonts w:cs="Arial"/>
                <w:bCs/>
                <w:color w:val="000000"/>
                <w:sz w:val="20"/>
                <w:lang w:eastAsia="sl-SI"/>
              </w:rPr>
              <w:t xml:space="preserve"> partnerj</w:t>
            </w:r>
            <w:r w:rsidR="005810B1">
              <w:rPr>
                <w:rFonts w:cs="Arial"/>
                <w:bCs/>
                <w:color w:val="000000"/>
                <w:sz w:val="20"/>
                <w:lang w:eastAsia="sl-SI"/>
              </w:rPr>
              <w:t>em</w:t>
            </w:r>
            <w:r w:rsidRPr="00825517">
              <w:rPr>
                <w:rFonts w:cs="Arial"/>
                <w:bCs/>
                <w:color w:val="000000"/>
                <w:sz w:val="20"/>
                <w:lang w:eastAsia="sl-SI"/>
              </w:rPr>
              <w:t xml:space="preserve">, </w:t>
            </w:r>
            <w:bookmarkStart w:id="29" w:name="_Hlk144097562"/>
            <w:r w:rsidRPr="00825517">
              <w:rPr>
                <w:rFonts w:cs="Arial"/>
                <w:bCs/>
                <w:color w:val="000000"/>
                <w:sz w:val="20"/>
                <w:lang w:eastAsia="sl-SI"/>
              </w:rPr>
              <w:t>brez prijavitelja, vključno nj</w:t>
            </w:r>
            <w:r w:rsidR="005810B1">
              <w:rPr>
                <w:rFonts w:cs="Arial"/>
                <w:bCs/>
                <w:color w:val="000000"/>
                <w:sz w:val="20"/>
                <w:lang w:eastAsia="sl-SI"/>
              </w:rPr>
              <w:t>ihovim</w:t>
            </w:r>
            <w:r w:rsidRPr="00825517">
              <w:rPr>
                <w:rFonts w:cs="Arial"/>
                <w:bCs/>
                <w:color w:val="000000"/>
                <w:sz w:val="20"/>
                <w:lang w:eastAsia="sl-SI"/>
              </w:rPr>
              <w:t xml:space="preserve"> odgovorni</w:t>
            </w:r>
            <w:r w:rsidR="005810B1">
              <w:rPr>
                <w:rFonts w:cs="Arial"/>
                <w:bCs/>
                <w:color w:val="000000"/>
                <w:sz w:val="20"/>
                <w:lang w:eastAsia="sl-SI"/>
              </w:rPr>
              <w:t>m</w:t>
            </w:r>
            <w:r w:rsidRPr="00825517">
              <w:rPr>
                <w:rFonts w:cs="Arial"/>
                <w:bCs/>
                <w:color w:val="000000"/>
                <w:sz w:val="20"/>
                <w:lang w:eastAsia="sl-SI"/>
              </w:rPr>
              <w:t xml:space="preserve"> oseb</w:t>
            </w:r>
            <w:r w:rsidR="005810B1">
              <w:rPr>
                <w:rFonts w:cs="Arial"/>
                <w:bCs/>
                <w:color w:val="000000"/>
                <w:sz w:val="20"/>
                <w:lang w:eastAsia="sl-SI"/>
              </w:rPr>
              <w:t>am</w:t>
            </w:r>
            <w:r w:rsidRPr="00825517">
              <w:rPr>
                <w:rFonts w:cs="Arial"/>
                <w:bCs/>
                <w:color w:val="000000"/>
                <w:sz w:val="20"/>
                <w:lang w:eastAsia="sl-SI"/>
              </w:rPr>
              <w:t xml:space="preserve"> oziroma zakonit</w:t>
            </w:r>
            <w:r w:rsidR="005810B1">
              <w:rPr>
                <w:rFonts w:cs="Arial"/>
                <w:bCs/>
                <w:color w:val="000000"/>
                <w:sz w:val="20"/>
                <w:lang w:eastAsia="sl-SI"/>
              </w:rPr>
              <w:t>im</w:t>
            </w:r>
            <w:r w:rsidRPr="00825517">
              <w:rPr>
                <w:rFonts w:cs="Arial"/>
                <w:bCs/>
                <w:color w:val="000000"/>
                <w:sz w:val="20"/>
                <w:lang w:eastAsia="sl-SI"/>
              </w:rPr>
              <w:t xml:space="preserve"> zastopnik</w:t>
            </w:r>
            <w:r w:rsidR="005810B1">
              <w:rPr>
                <w:rFonts w:cs="Arial"/>
                <w:bCs/>
                <w:color w:val="000000"/>
                <w:sz w:val="20"/>
                <w:lang w:eastAsia="sl-SI"/>
              </w:rPr>
              <w:t>ih</w:t>
            </w:r>
            <w:r w:rsidRPr="00825517">
              <w:rPr>
                <w:rFonts w:cs="Arial"/>
                <w:bCs/>
                <w:color w:val="000000"/>
                <w:sz w:val="20"/>
                <w:lang w:eastAsia="sl-SI"/>
              </w:rPr>
              <w:t>, ni bila izrečena pravnomočna sodba, ki ima elemente kaznivih dejanj, taksativno naštetih v prvem odstavku 75. člena Zakona o javnem naročanju (Uradni list RS, št. 91/15, 14/18, 121/21, 10/22, 74/22 – odl. US, 100/22 – ZNUZSZS, 28/23), ali kaznivih dejanj zoper delovno razmerje in socialno varnost, naštetih v 196. - 203. členu Kazenskega zakonika (Uradni list RS, št. 50/12 – uradno prečiščeno besedilo, 6/16 – popr., 54/15, 38/16, 27/17, 23/20, 91/20, 95/21, 186/21, 105/22 – ZZNŠPP, 16/23)</w:t>
            </w:r>
            <w:bookmarkEnd w:id="28"/>
            <w:r w:rsidRPr="00825517">
              <w:rPr>
                <w:rFonts w:cs="Arial"/>
                <w:bCs/>
                <w:color w:val="000000"/>
                <w:sz w:val="20"/>
                <w:lang w:eastAsia="sl-SI"/>
              </w:rPr>
              <w:t>.</w:t>
            </w:r>
            <w:bookmarkEnd w:id="29"/>
          </w:p>
        </w:tc>
        <w:tc>
          <w:tcPr>
            <w:tcW w:w="2528" w:type="dxa"/>
            <w:tcBorders>
              <w:top w:val="single" w:sz="4" w:space="0" w:color="000000"/>
              <w:left w:val="single" w:sz="4" w:space="0" w:color="000000"/>
              <w:bottom w:val="single" w:sz="4" w:space="0" w:color="000000"/>
              <w:right w:val="single" w:sz="4" w:space="0" w:color="000000"/>
            </w:tcBorders>
            <w:hideMark/>
          </w:tcPr>
          <w:p w14:paraId="51E37101" w14:textId="586298C4" w:rsidR="00825517" w:rsidRPr="00825517" w:rsidRDefault="00825517" w:rsidP="00933E7E">
            <w:pPr>
              <w:numPr>
                <w:ilvl w:val="0"/>
                <w:numId w:val="31"/>
              </w:numPr>
              <w:ind w:left="360" w:hanging="360"/>
              <w:rPr>
                <w:rFonts w:cs="Arial"/>
                <w:bCs/>
                <w:color w:val="000000"/>
                <w:sz w:val="20"/>
                <w:lang w:eastAsia="sl-SI"/>
              </w:rPr>
            </w:pPr>
            <w:bookmarkStart w:id="30" w:name="_Hlk144107125"/>
            <w:r w:rsidRPr="00825517">
              <w:rPr>
                <w:rFonts w:cs="Arial"/>
                <w:bCs/>
                <w:color w:val="000000"/>
                <w:sz w:val="20"/>
                <w:lang w:eastAsia="sl-SI"/>
              </w:rPr>
              <w:t>dokazil</w:t>
            </w:r>
            <w:r w:rsidR="005810B1">
              <w:rPr>
                <w:rFonts w:cs="Arial"/>
                <w:bCs/>
                <w:color w:val="000000"/>
                <w:sz w:val="20"/>
                <w:lang w:eastAsia="sl-SI"/>
              </w:rPr>
              <w:t>a</w:t>
            </w:r>
            <w:r w:rsidRPr="00825517">
              <w:rPr>
                <w:rFonts w:cs="Arial"/>
                <w:bCs/>
                <w:color w:val="000000"/>
                <w:sz w:val="20"/>
                <w:lang w:eastAsia="sl-SI"/>
              </w:rPr>
              <w:t xml:space="preserve"> Ministrstva za pravosodje o nekaznovanosti</w:t>
            </w:r>
            <w:bookmarkEnd w:id="30"/>
            <w:r w:rsidRPr="00825517">
              <w:rPr>
                <w:rFonts w:cs="Arial"/>
                <w:bCs/>
                <w:color w:val="000000"/>
                <w:sz w:val="20"/>
                <w:lang w:eastAsia="sl-SI"/>
              </w:rPr>
              <w:t>***</w:t>
            </w:r>
          </w:p>
          <w:p w14:paraId="1D730437" w14:textId="07A924D5" w:rsidR="00825517" w:rsidRPr="00825517" w:rsidRDefault="000D7C3F" w:rsidP="00933E7E">
            <w:pPr>
              <w:numPr>
                <w:ilvl w:val="0"/>
                <w:numId w:val="31"/>
              </w:numPr>
              <w:ind w:left="360" w:hanging="360"/>
              <w:rPr>
                <w:rFonts w:cs="Arial"/>
                <w:bCs/>
                <w:sz w:val="20"/>
                <w:lang w:eastAsia="sl-SI"/>
              </w:rPr>
            </w:pPr>
            <w:r w:rsidRPr="000D7C3F">
              <w:rPr>
                <w:rFonts w:cs="Arial"/>
                <w:bCs/>
                <w:sz w:val="20"/>
                <w:lang w:eastAsia="sl-SI"/>
              </w:rPr>
              <w:t>točka 14.</w:t>
            </w:r>
            <w:r w:rsidR="00F458E4">
              <w:rPr>
                <w:rFonts w:cs="Arial"/>
                <w:bCs/>
                <w:sz w:val="20"/>
                <w:lang w:eastAsia="sl-SI"/>
              </w:rPr>
              <w:t>1</w:t>
            </w:r>
            <w:r w:rsidRPr="000D7C3F">
              <w:rPr>
                <w:rFonts w:cs="Arial"/>
                <w:bCs/>
                <w:sz w:val="20"/>
                <w:lang w:eastAsia="sl-SI"/>
              </w:rPr>
              <w:t xml:space="preserve"> </w:t>
            </w:r>
            <w:r w:rsidR="00497BC1">
              <w:rPr>
                <w:rFonts w:cs="Arial"/>
                <w:bCs/>
                <w:sz w:val="20"/>
                <w:lang w:eastAsia="sl-SI"/>
              </w:rPr>
              <w:t>p</w:t>
            </w:r>
            <w:r w:rsidRPr="000D7C3F">
              <w:rPr>
                <w:rFonts w:cs="Arial"/>
                <w:bCs/>
                <w:sz w:val="20"/>
                <w:lang w:eastAsia="sl-SI"/>
              </w:rPr>
              <w:t>rijavnega obrazca.</w:t>
            </w:r>
          </w:p>
        </w:tc>
        <w:tc>
          <w:tcPr>
            <w:tcW w:w="2297" w:type="dxa"/>
            <w:tcBorders>
              <w:top w:val="single" w:sz="4" w:space="0" w:color="000000"/>
              <w:left w:val="single" w:sz="4" w:space="0" w:color="000000"/>
              <w:bottom w:val="single" w:sz="4" w:space="0" w:color="000000"/>
              <w:right w:val="single" w:sz="4" w:space="0" w:color="000000"/>
            </w:tcBorders>
            <w:vAlign w:val="center"/>
          </w:tcPr>
          <w:p w14:paraId="56919702" w14:textId="1EE39214" w:rsidR="00825517" w:rsidRPr="00825517" w:rsidRDefault="00825517" w:rsidP="00825517">
            <w:pPr>
              <w:rPr>
                <w:rFonts w:cs="Arial"/>
                <w:b/>
                <w:bCs/>
                <w:color w:val="000000"/>
                <w:sz w:val="20"/>
                <w:lang w:eastAsia="sl-SI"/>
              </w:rPr>
            </w:pPr>
            <w:r w:rsidRPr="00825517">
              <w:rPr>
                <w:rFonts w:cs="Arial"/>
                <w:b/>
                <w:bCs/>
                <w:color w:val="000000"/>
                <w:sz w:val="20"/>
                <w:lang w:eastAsia="sl-SI"/>
              </w:rPr>
              <w:t xml:space="preserve">Za </w:t>
            </w:r>
            <w:r>
              <w:rPr>
                <w:rFonts w:cs="Arial"/>
                <w:b/>
                <w:bCs/>
                <w:color w:val="000000"/>
                <w:sz w:val="20"/>
                <w:lang w:eastAsia="sl-SI"/>
              </w:rPr>
              <w:t>pravne osebe</w:t>
            </w:r>
          </w:p>
          <w:p w14:paraId="2A5B1BB8" w14:textId="7F639AEA" w:rsidR="00825517" w:rsidRPr="00825517" w:rsidRDefault="00825517" w:rsidP="00825517">
            <w:pPr>
              <w:rPr>
                <w:rFonts w:cs="Arial"/>
                <w:b/>
                <w:bCs/>
                <w:color w:val="000000"/>
                <w:sz w:val="20"/>
                <w:lang w:eastAsia="sl-SI"/>
              </w:rPr>
            </w:pPr>
            <w:r w:rsidRPr="00825517">
              <w:rPr>
                <w:rFonts w:cs="Arial"/>
                <w:b/>
                <w:bCs/>
                <w:color w:val="000000"/>
                <w:sz w:val="20"/>
                <w:lang w:eastAsia="sl-SI"/>
              </w:rPr>
              <w:t xml:space="preserve"> </w:t>
            </w:r>
            <w:sdt>
              <w:sdtPr>
                <w:rPr>
                  <w:rFonts w:eastAsia="MS Gothic" w:cs="Arial"/>
                  <w:sz w:val="19"/>
                  <w:szCs w:val="19"/>
                </w:rPr>
                <w:id w:val="1458223051"/>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Pr="00825517">
              <w:rPr>
                <w:rFonts w:cs="Arial"/>
                <w:b/>
                <w:bCs/>
                <w:color w:val="000000"/>
                <w:sz w:val="20"/>
                <w:lang w:eastAsia="sl-SI"/>
              </w:rPr>
              <w:t xml:space="preserve"> DA       </w:t>
            </w:r>
            <w:sdt>
              <w:sdtPr>
                <w:rPr>
                  <w:rFonts w:eastAsia="MS Gothic" w:cs="Arial"/>
                  <w:sz w:val="19"/>
                  <w:szCs w:val="19"/>
                </w:rPr>
                <w:id w:val="-1608659765"/>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Pr="00825517">
              <w:rPr>
                <w:rFonts w:cs="Arial"/>
                <w:b/>
                <w:bCs/>
                <w:color w:val="000000"/>
                <w:sz w:val="20"/>
                <w:lang w:eastAsia="sl-SI"/>
              </w:rPr>
              <w:t xml:space="preserve"> NE</w:t>
            </w:r>
          </w:p>
          <w:p w14:paraId="04431C38" w14:textId="77777777" w:rsidR="00825517" w:rsidRPr="00825517" w:rsidRDefault="00825517" w:rsidP="00825517">
            <w:pPr>
              <w:rPr>
                <w:rFonts w:cs="Arial"/>
                <w:b/>
                <w:bCs/>
                <w:color w:val="000000"/>
                <w:sz w:val="20"/>
                <w:lang w:eastAsia="sl-SI"/>
              </w:rPr>
            </w:pPr>
          </w:p>
          <w:p w14:paraId="1D9E3091" w14:textId="77777777" w:rsidR="00825517" w:rsidRPr="00825517" w:rsidRDefault="00825517" w:rsidP="00825517">
            <w:pPr>
              <w:rPr>
                <w:rFonts w:cs="Arial"/>
                <w:b/>
                <w:bCs/>
                <w:color w:val="000000"/>
                <w:sz w:val="20"/>
                <w:lang w:eastAsia="sl-SI"/>
              </w:rPr>
            </w:pPr>
          </w:p>
          <w:p w14:paraId="58B9E232" w14:textId="0E371835" w:rsidR="00825517" w:rsidRPr="00825517" w:rsidRDefault="00825517" w:rsidP="00825517">
            <w:pPr>
              <w:rPr>
                <w:rFonts w:cs="Arial"/>
                <w:b/>
                <w:bCs/>
                <w:color w:val="000000"/>
                <w:sz w:val="20"/>
                <w:lang w:eastAsia="sl-SI"/>
              </w:rPr>
            </w:pPr>
            <w:r w:rsidRPr="00825517">
              <w:rPr>
                <w:rFonts w:cs="Arial"/>
                <w:b/>
                <w:bCs/>
                <w:color w:val="000000"/>
                <w:sz w:val="20"/>
                <w:lang w:eastAsia="sl-SI"/>
              </w:rPr>
              <w:t>Za odgovorn</w:t>
            </w:r>
            <w:r>
              <w:rPr>
                <w:rFonts w:cs="Arial"/>
                <w:b/>
                <w:bCs/>
                <w:color w:val="000000"/>
                <w:sz w:val="20"/>
                <w:lang w:eastAsia="sl-SI"/>
              </w:rPr>
              <w:t>e</w:t>
            </w:r>
            <w:r w:rsidRPr="00825517">
              <w:rPr>
                <w:rFonts w:cs="Arial"/>
                <w:b/>
                <w:bCs/>
                <w:color w:val="000000"/>
                <w:sz w:val="20"/>
                <w:lang w:eastAsia="sl-SI"/>
              </w:rPr>
              <w:t xml:space="preserve"> oseb</w:t>
            </w:r>
            <w:r>
              <w:rPr>
                <w:rFonts w:cs="Arial"/>
                <w:b/>
                <w:bCs/>
                <w:color w:val="000000"/>
                <w:sz w:val="20"/>
                <w:lang w:eastAsia="sl-SI"/>
              </w:rPr>
              <w:t>e</w:t>
            </w:r>
            <w:r w:rsidRPr="00825517">
              <w:rPr>
                <w:rFonts w:cs="Arial"/>
                <w:b/>
                <w:bCs/>
                <w:color w:val="000000"/>
                <w:sz w:val="20"/>
                <w:lang w:eastAsia="sl-SI"/>
              </w:rPr>
              <w:t xml:space="preserve"> </w:t>
            </w:r>
            <w:r>
              <w:rPr>
                <w:rFonts w:cs="Arial"/>
                <w:b/>
                <w:bCs/>
                <w:color w:val="000000"/>
                <w:sz w:val="20"/>
                <w:lang w:eastAsia="sl-SI"/>
              </w:rPr>
              <w:t>konzorcijskih partnerjev</w:t>
            </w:r>
          </w:p>
          <w:p w14:paraId="6E2788DB" w14:textId="136BC05F" w:rsidR="00825517" w:rsidRPr="00825517" w:rsidRDefault="006903BE" w:rsidP="00825517">
            <w:pPr>
              <w:rPr>
                <w:rFonts w:cs="Arial"/>
                <w:b/>
                <w:bCs/>
                <w:color w:val="000000"/>
                <w:sz w:val="20"/>
                <w:lang w:eastAsia="sl-SI"/>
              </w:rPr>
            </w:pPr>
            <w:sdt>
              <w:sdtPr>
                <w:rPr>
                  <w:rFonts w:eastAsia="MS Gothic" w:cs="Arial"/>
                  <w:sz w:val="19"/>
                  <w:szCs w:val="19"/>
                </w:rPr>
                <w:id w:val="502173892"/>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25517" w:rsidRPr="00825517">
              <w:rPr>
                <w:rFonts w:cs="Arial"/>
                <w:b/>
                <w:bCs/>
                <w:color w:val="000000"/>
                <w:sz w:val="20"/>
                <w:lang w:eastAsia="sl-SI"/>
              </w:rPr>
              <w:t xml:space="preserve"> DA       </w:t>
            </w:r>
            <w:sdt>
              <w:sdtPr>
                <w:rPr>
                  <w:rFonts w:eastAsia="MS Gothic" w:cs="Arial"/>
                  <w:sz w:val="19"/>
                  <w:szCs w:val="19"/>
                </w:rPr>
                <w:id w:val="91929579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25517" w:rsidRPr="00825517">
              <w:rPr>
                <w:rFonts w:cs="Arial"/>
                <w:b/>
                <w:bCs/>
                <w:color w:val="000000"/>
                <w:sz w:val="20"/>
                <w:lang w:eastAsia="sl-SI"/>
              </w:rPr>
              <w:t xml:space="preserve"> NE</w:t>
            </w:r>
          </w:p>
          <w:p w14:paraId="6528FFB1" w14:textId="77777777" w:rsidR="00825517" w:rsidRPr="00825517" w:rsidRDefault="00825517" w:rsidP="00825517">
            <w:pPr>
              <w:rPr>
                <w:rFonts w:cs="Arial"/>
                <w:bCs/>
                <w:color w:val="000000"/>
                <w:sz w:val="20"/>
                <w:lang w:eastAsia="sl-SI"/>
              </w:rPr>
            </w:pPr>
          </w:p>
        </w:tc>
        <w:tc>
          <w:tcPr>
            <w:tcW w:w="1843" w:type="dxa"/>
            <w:tcBorders>
              <w:top w:val="single" w:sz="4" w:space="0" w:color="000000"/>
              <w:left w:val="single" w:sz="4" w:space="0" w:color="000000"/>
              <w:bottom w:val="single" w:sz="4" w:space="0" w:color="000000"/>
              <w:right w:val="single" w:sz="4" w:space="0" w:color="000000"/>
            </w:tcBorders>
          </w:tcPr>
          <w:p w14:paraId="07DF5B8A" w14:textId="77777777" w:rsidR="00825517" w:rsidRPr="00825517" w:rsidRDefault="00825517" w:rsidP="00825517">
            <w:pPr>
              <w:rPr>
                <w:rFonts w:cs="Arial"/>
                <w:bCs/>
                <w:color w:val="000000"/>
                <w:sz w:val="20"/>
                <w:lang w:eastAsia="sl-SI"/>
              </w:rPr>
            </w:pPr>
          </w:p>
        </w:tc>
      </w:tr>
    </w:tbl>
    <w:p w14:paraId="316F401A" w14:textId="2DFEE46A" w:rsidR="007A199D" w:rsidRPr="00D60362" w:rsidRDefault="007A199D" w:rsidP="007A199D">
      <w:pPr>
        <w:jc w:val="both"/>
        <w:rPr>
          <w:rFonts w:cs="Arial"/>
          <w:bCs/>
          <w:i/>
          <w:color w:val="000000"/>
          <w:sz w:val="20"/>
        </w:rPr>
      </w:pPr>
      <w:r w:rsidRPr="00D60362">
        <w:rPr>
          <w:rFonts w:cs="Arial"/>
          <w:bCs/>
          <w:i/>
          <w:color w:val="000000"/>
          <w:sz w:val="20"/>
        </w:rPr>
        <w:t xml:space="preserve">*Če </w:t>
      </w:r>
      <w:r>
        <w:rPr>
          <w:rFonts w:cs="Arial"/>
          <w:bCs/>
          <w:i/>
          <w:color w:val="000000"/>
          <w:sz w:val="20"/>
        </w:rPr>
        <w:t>konzorcijski partnerji, brez prijavitelja,</w:t>
      </w:r>
      <w:r w:rsidRPr="00D60362">
        <w:rPr>
          <w:rFonts w:cs="Arial"/>
          <w:bCs/>
          <w:i/>
          <w:color w:val="000000"/>
          <w:sz w:val="20"/>
        </w:rPr>
        <w:t xml:space="preserve"> n</w:t>
      </w:r>
      <w:r>
        <w:rPr>
          <w:rFonts w:cs="Arial"/>
          <w:bCs/>
          <w:i/>
          <w:color w:val="000000"/>
          <w:sz w:val="20"/>
        </w:rPr>
        <w:t>iso</w:t>
      </w:r>
      <w:r w:rsidRPr="00D60362">
        <w:rPr>
          <w:rFonts w:cs="Arial"/>
          <w:bCs/>
          <w:i/>
          <w:color w:val="000000"/>
          <w:sz w:val="20"/>
        </w:rPr>
        <w:t xml:space="preserve"> predložil</w:t>
      </w:r>
      <w:r>
        <w:rPr>
          <w:rFonts w:cs="Arial"/>
          <w:bCs/>
          <w:i/>
          <w:color w:val="000000"/>
          <w:sz w:val="20"/>
        </w:rPr>
        <w:t>i</w:t>
      </w:r>
      <w:r w:rsidRPr="00D60362">
        <w:rPr>
          <w:rFonts w:cs="Arial"/>
          <w:bCs/>
          <w:i/>
          <w:color w:val="000000"/>
          <w:sz w:val="20"/>
        </w:rPr>
        <w:t xml:space="preserve"> izpis</w:t>
      </w:r>
      <w:r>
        <w:rPr>
          <w:rFonts w:cs="Arial"/>
          <w:bCs/>
          <w:i/>
          <w:color w:val="000000"/>
          <w:sz w:val="20"/>
        </w:rPr>
        <w:t xml:space="preserve">ov </w:t>
      </w:r>
      <w:r w:rsidRPr="00D60362">
        <w:rPr>
          <w:rFonts w:cs="Arial"/>
          <w:bCs/>
          <w:i/>
          <w:color w:val="000000"/>
          <w:sz w:val="20"/>
        </w:rPr>
        <w:t xml:space="preserve">iz Ajpesa, </w:t>
      </w:r>
      <w:r>
        <w:rPr>
          <w:rFonts w:cs="Arial"/>
          <w:bCs/>
          <w:i/>
          <w:color w:val="000000"/>
          <w:sz w:val="20"/>
        </w:rPr>
        <w:t>jih</w:t>
      </w:r>
      <w:r w:rsidRPr="00D60362">
        <w:rPr>
          <w:rFonts w:cs="Arial"/>
          <w:bCs/>
          <w:i/>
          <w:color w:val="000000"/>
          <w:sz w:val="20"/>
        </w:rPr>
        <w:t xml:space="preserve"> pridobi ministrstvo po uradni dolžnosti iz uradnih evidenc.</w:t>
      </w:r>
    </w:p>
    <w:p w14:paraId="13FAE789" w14:textId="0905A58C" w:rsidR="007A199D" w:rsidRPr="00165793" w:rsidRDefault="007A199D" w:rsidP="007A199D">
      <w:pPr>
        <w:jc w:val="both"/>
        <w:rPr>
          <w:rFonts w:cs="Arial"/>
          <w:bCs/>
          <w:i/>
          <w:color w:val="000000"/>
          <w:sz w:val="20"/>
        </w:rPr>
      </w:pPr>
      <w:r w:rsidRPr="00165793">
        <w:rPr>
          <w:rFonts w:cs="Arial"/>
          <w:bCs/>
          <w:color w:val="000000"/>
          <w:sz w:val="20"/>
        </w:rPr>
        <w:t>*</w:t>
      </w:r>
      <w:r>
        <w:rPr>
          <w:rFonts w:cs="Arial"/>
          <w:bCs/>
          <w:color w:val="000000"/>
          <w:sz w:val="20"/>
        </w:rPr>
        <w:t>*</w:t>
      </w:r>
      <w:r w:rsidRPr="00165793">
        <w:rPr>
          <w:rFonts w:cs="Arial"/>
          <w:bCs/>
          <w:i/>
          <w:color w:val="000000"/>
          <w:sz w:val="20"/>
        </w:rPr>
        <w:t xml:space="preserve">Če </w:t>
      </w:r>
      <w:r>
        <w:rPr>
          <w:rFonts w:cs="Arial"/>
          <w:bCs/>
          <w:i/>
          <w:color w:val="000000"/>
          <w:sz w:val="20"/>
        </w:rPr>
        <w:t>konzorcijski partnejir, brez prijavitelja</w:t>
      </w:r>
      <w:r w:rsidRPr="00165793">
        <w:rPr>
          <w:rFonts w:cs="Arial"/>
          <w:bCs/>
          <w:i/>
          <w:color w:val="000000"/>
          <w:sz w:val="20"/>
        </w:rPr>
        <w:t xml:space="preserve"> n</w:t>
      </w:r>
      <w:r>
        <w:rPr>
          <w:rFonts w:cs="Arial"/>
          <w:bCs/>
          <w:i/>
          <w:color w:val="000000"/>
          <w:sz w:val="20"/>
        </w:rPr>
        <w:t>iso</w:t>
      </w:r>
      <w:r w:rsidRPr="00165793">
        <w:rPr>
          <w:rFonts w:cs="Arial"/>
          <w:bCs/>
          <w:i/>
          <w:color w:val="000000"/>
          <w:sz w:val="20"/>
        </w:rPr>
        <w:t xml:space="preserve"> predložil</w:t>
      </w:r>
      <w:r>
        <w:rPr>
          <w:rFonts w:cs="Arial"/>
          <w:bCs/>
          <w:i/>
          <w:color w:val="000000"/>
          <w:sz w:val="20"/>
        </w:rPr>
        <w:t>i</w:t>
      </w:r>
      <w:r w:rsidRPr="00165793">
        <w:rPr>
          <w:rFonts w:cs="Arial"/>
          <w:bCs/>
          <w:i/>
          <w:color w:val="000000"/>
          <w:sz w:val="20"/>
        </w:rPr>
        <w:t xml:space="preserve"> potrdil Finančne uprave RS o plačanih obveznostih, </w:t>
      </w:r>
      <w:r>
        <w:rPr>
          <w:rFonts w:cs="Arial"/>
          <w:bCs/>
          <w:i/>
          <w:color w:val="000000"/>
          <w:sz w:val="20"/>
        </w:rPr>
        <w:t>jih</w:t>
      </w:r>
      <w:r w:rsidRPr="00165793">
        <w:rPr>
          <w:rFonts w:cs="Arial"/>
          <w:bCs/>
          <w:i/>
          <w:color w:val="000000"/>
          <w:sz w:val="20"/>
        </w:rPr>
        <w:t xml:space="preserve"> pridobi ministrstvo po uradni dolžnosti iz uradnih evidenc, v tem primeru se bo izpolnjevanje tega pogoja preverjalo </w:t>
      </w:r>
      <w:r w:rsidRPr="007A199D">
        <w:rPr>
          <w:rFonts w:cs="Arial"/>
          <w:b/>
          <w:i/>
          <w:color w:val="000000"/>
          <w:sz w:val="20"/>
        </w:rPr>
        <w:t>na dan oddaje vloge</w:t>
      </w:r>
      <w:r w:rsidRPr="00165793">
        <w:rPr>
          <w:rFonts w:cs="Arial"/>
          <w:bCs/>
          <w:i/>
          <w:color w:val="000000"/>
          <w:sz w:val="20"/>
        </w:rPr>
        <w:t>.</w:t>
      </w:r>
    </w:p>
    <w:p w14:paraId="1B912E31" w14:textId="606FF1C9" w:rsidR="007A199D" w:rsidRDefault="007A199D" w:rsidP="007A199D">
      <w:pPr>
        <w:jc w:val="both"/>
        <w:rPr>
          <w:rFonts w:cs="Arial"/>
          <w:bCs/>
          <w:i/>
          <w:color w:val="000000"/>
          <w:sz w:val="20"/>
        </w:rPr>
      </w:pPr>
      <w:r w:rsidRPr="00165793">
        <w:rPr>
          <w:rFonts w:cs="Arial"/>
          <w:bCs/>
          <w:i/>
          <w:color w:val="000000"/>
          <w:sz w:val="20"/>
        </w:rPr>
        <w:lastRenderedPageBreak/>
        <w:t>**</w:t>
      </w:r>
      <w:r>
        <w:rPr>
          <w:rFonts w:cs="Arial"/>
          <w:bCs/>
          <w:i/>
          <w:color w:val="000000"/>
          <w:sz w:val="20"/>
        </w:rPr>
        <w:t>*</w:t>
      </w:r>
      <w:r w:rsidRPr="00165793">
        <w:rPr>
          <w:rFonts w:cs="Arial"/>
          <w:bCs/>
          <w:i/>
          <w:color w:val="000000"/>
          <w:sz w:val="20"/>
        </w:rPr>
        <w:t>Dokazil</w:t>
      </w:r>
      <w:r>
        <w:rPr>
          <w:rFonts w:cs="Arial"/>
          <w:bCs/>
          <w:i/>
          <w:color w:val="000000"/>
          <w:sz w:val="20"/>
        </w:rPr>
        <w:t>a</w:t>
      </w:r>
      <w:r w:rsidRPr="00165793">
        <w:rPr>
          <w:rFonts w:cs="Arial"/>
          <w:bCs/>
          <w:i/>
          <w:color w:val="000000"/>
          <w:sz w:val="20"/>
        </w:rPr>
        <w:t xml:space="preserve"> ne sme</w:t>
      </w:r>
      <w:r>
        <w:rPr>
          <w:rFonts w:cs="Arial"/>
          <w:bCs/>
          <w:i/>
          <w:color w:val="000000"/>
          <w:sz w:val="20"/>
        </w:rPr>
        <w:t>jo</w:t>
      </w:r>
      <w:r w:rsidRPr="00165793">
        <w:rPr>
          <w:rFonts w:cs="Arial"/>
          <w:bCs/>
          <w:i/>
          <w:color w:val="000000"/>
          <w:sz w:val="20"/>
        </w:rPr>
        <w:t xml:space="preserve"> biti starejš</w:t>
      </w:r>
      <w:r>
        <w:rPr>
          <w:rFonts w:cs="Arial"/>
          <w:bCs/>
          <w:i/>
          <w:color w:val="000000"/>
          <w:sz w:val="20"/>
        </w:rPr>
        <w:t>a</w:t>
      </w:r>
      <w:r w:rsidRPr="00165793">
        <w:rPr>
          <w:rFonts w:cs="Arial"/>
          <w:bCs/>
          <w:i/>
          <w:color w:val="000000"/>
          <w:sz w:val="20"/>
        </w:rPr>
        <w:t xml:space="preserve"> od 30 dni </w:t>
      </w:r>
      <w:r w:rsidRPr="007A199D">
        <w:rPr>
          <w:rFonts w:cs="Arial"/>
          <w:b/>
          <w:i/>
          <w:color w:val="000000"/>
          <w:sz w:val="20"/>
        </w:rPr>
        <w:t>pred oddajo vloge</w:t>
      </w:r>
      <w:r w:rsidRPr="00165793">
        <w:rPr>
          <w:rFonts w:cs="Arial"/>
          <w:bCs/>
          <w:i/>
          <w:color w:val="000000"/>
          <w:sz w:val="20"/>
        </w:rPr>
        <w:t xml:space="preserve">. Če </w:t>
      </w:r>
      <w:r>
        <w:rPr>
          <w:rFonts w:cs="Arial"/>
          <w:bCs/>
          <w:i/>
          <w:color w:val="000000"/>
          <w:sz w:val="20"/>
        </w:rPr>
        <w:t xml:space="preserve">konzorcijski partnerji, brez prijavitelja, </w:t>
      </w:r>
      <w:r w:rsidRPr="00165793">
        <w:rPr>
          <w:rFonts w:cs="Arial"/>
          <w:bCs/>
          <w:i/>
          <w:color w:val="000000"/>
          <w:sz w:val="20"/>
        </w:rPr>
        <w:t>n</w:t>
      </w:r>
      <w:r>
        <w:rPr>
          <w:rFonts w:cs="Arial"/>
          <w:bCs/>
          <w:i/>
          <w:color w:val="000000"/>
          <w:sz w:val="20"/>
        </w:rPr>
        <w:t>iso</w:t>
      </w:r>
      <w:r w:rsidRPr="00165793">
        <w:rPr>
          <w:rFonts w:cs="Arial"/>
          <w:bCs/>
          <w:i/>
          <w:color w:val="000000"/>
          <w:sz w:val="20"/>
        </w:rPr>
        <w:t xml:space="preserve"> predložil</w:t>
      </w:r>
      <w:r>
        <w:rPr>
          <w:rFonts w:cs="Arial"/>
          <w:bCs/>
          <w:i/>
          <w:color w:val="000000"/>
          <w:sz w:val="20"/>
        </w:rPr>
        <w:t>i</w:t>
      </w:r>
      <w:r w:rsidRPr="00165793">
        <w:rPr>
          <w:rFonts w:cs="Arial"/>
          <w:bCs/>
          <w:i/>
          <w:color w:val="000000"/>
          <w:sz w:val="20"/>
        </w:rPr>
        <w:t xml:space="preserve"> dokazila Ministrstva za pravosodje o nekaznovanosti ali</w:t>
      </w:r>
      <w:r>
        <w:rPr>
          <w:rFonts w:cs="Arial"/>
          <w:bCs/>
          <w:i/>
          <w:color w:val="000000"/>
          <w:sz w:val="20"/>
        </w:rPr>
        <w:t xml:space="preserve"> so</w:t>
      </w:r>
      <w:r w:rsidRPr="00165793">
        <w:rPr>
          <w:rFonts w:cs="Arial"/>
          <w:bCs/>
          <w:i/>
          <w:color w:val="000000"/>
          <w:sz w:val="20"/>
        </w:rPr>
        <w:t xml:space="preserve"> dokazil</w:t>
      </w:r>
      <w:r>
        <w:rPr>
          <w:rFonts w:cs="Arial"/>
          <w:bCs/>
          <w:i/>
          <w:color w:val="000000"/>
          <w:sz w:val="20"/>
        </w:rPr>
        <w:t>a</w:t>
      </w:r>
      <w:r w:rsidRPr="00165793">
        <w:rPr>
          <w:rFonts w:cs="Arial"/>
          <w:bCs/>
          <w:i/>
          <w:color w:val="000000"/>
          <w:sz w:val="20"/>
        </w:rPr>
        <w:t xml:space="preserve"> starejš</w:t>
      </w:r>
      <w:r>
        <w:rPr>
          <w:rFonts w:cs="Arial"/>
          <w:bCs/>
          <w:i/>
          <w:color w:val="000000"/>
          <w:sz w:val="20"/>
        </w:rPr>
        <w:t>a</w:t>
      </w:r>
      <w:r w:rsidRPr="00165793">
        <w:rPr>
          <w:rFonts w:cs="Arial"/>
          <w:bCs/>
          <w:i/>
          <w:color w:val="000000"/>
          <w:sz w:val="20"/>
        </w:rPr>
        <w:t xml:space="preserve"> od 30 dni pred odda</w:t>
      </w:r>
      <w:r>
        <w:rPr>
          <w:rFonts w:cs="Arial"/>
          <w:bCs/>
          <w:i/>
          <w:color w:val="000000"/>
          <w:sz w:val="20"/>
        </w:rPr>
        <w:t>jo</w:t>
      </w:r>
      <w:r w:rsidRPr="00165793">
        <w:rPr>
          <w:rFonts w:cs="Arial"/>
          <w:bCs/>
          <w:i/>
          <w:color w:val="000000"/>
          <w:sz w:val="20"/>
        </w:rPr>
        <w:t xml:space="preserve"> vloge,</w:t>
      </w:r>
      <w:r w:rsidR="00E94BE0">
        <w:rPr>
          <w:rFonts w:cs="Arial"/>
          <w:bCs/>
          <w:i/>
          <w:color w:val="000000"/>
          <w:sz w:val="20"/>
        </w:rPr>
        <w:t xml:space="preserve"> </w:t>
      </w:r>
      <w:r>
        <w:rPr>
          <w:rFonts w:cs="Arial"/>
          <w:bCs/>
          <w:i/>
          <w:color w:val="000000"/>
          <w:sz w:val="20"/>
        </w:rPr>
        <w:t>jih</w:t>
      </w:r>
      <w:r w:rsidRPr="00165793">
        <w:rPr>
          <w:rFonts w:cs="Arial"/>
          <w:bCs/>
          <w:i/>
          <w:color w:val="000000"/>
          <w:sz w:val="20"/>
        </w:rPr>
        <w:t xml:space="preserve"> pridobi ministrstvo po uradni dolžnosti iz uradnih evidenc, v tem primeru se bo izpolnjevanje pogojev o nekaznovanosti preverjalo </w:t>
      </w:r>
      <w:r w:rsidRPr="007A199D">
        <w:rPr>
          <w:rFonts w:cs="Arial"/>
          <w:b/>
          <w:i/>
          <w:color w:val="000000"/>
          <w:sz w:val="20"/>
        </w:rPr>
        <w:t>na dan oddaje vloge</w:t>
      </w:r>
      <w:r w:rsidRPr="00165793">
        <w:rPr>
          <w:rFonts w:cs="Arial"/>
          <w:bCs/>
          <w:i/>
          <w:color w:val="000000"/>
          <w:sz w:val="20"/>
        </w:rPr>
        <w:t>.</w:t>
      </w:r>
    </w:p>
    <w:p w14:paraId="1D5C32FE" w14:textId="1DBBBC60" w:rsidR="007550A7" w:rsidRDefault="007550A7" w:rsidP="00F2520A">
      <w:pPr>
        <w:tabs>
          <w:tab w:val="left" w:pos="2786"/>
        </w:tabs>
        <w:jc w:val="both"/>
        <w:rPr>
          <w:rFonts w:cs="Arial"/>
          <w:bCs/>
          <w:i/>
          <w:color w:val="000000"/>
          <w:sz w:val="20"/>
        </w:rPr>
      </w:pPr>
    </w:p>
    <w:p w14:paraId="13DA593A" w14:textId="4CF0E460" w:rsidR="0052224C" w:rsidRPr="00FE4CB2" w:rsidRDefault="00E94BE0" w:rsidP="0052224C">
      <w:pPr>
        <w:pStyle w:val="Naslov2"/>
        <w:numPr>
          <w:ilvl w:val="1"/>
          <w:numId w:val="10"/>
        </w:numPr>
        <w:rPr>
          <w:i w:val="0"/>
          <w:sz w:val="22"/>
          <w:szCs w:val="22"/>
        </w:rPr>
      </w:pPr>
      <w:bookmarkStart w:id="31" w:name="_Toc147829275"/>
      <w:r w:rsidRPr="005574D0">
        <w:rPr>
          <w:i w:val="0"/>
          <w:sz w:val="22"/>
          <w:szCs w:val="22"/>
        </w:rPr>
        <w:t>SP</w:t>
      </w:r>
      <w:r w:rsidR="00B12825" w:rsidRPr="005574D0">
        <w:rPr>
          <w:i w:val="0"/>
          <w:sz w:val="22"/>
          <w:szCs w:val="22"/>
        </w:rPr>
        <w:t>LOŠNI</w:t>
      </w:r>
      <w:r w:rsidRPr="005574D0">
        <w:rPr>
          <w:i w:val="0"/>
          <w:sz w:val="22"/>
          <w:szCs w:val="22"/>
        </w:rPr>
        <w:t xml:space="preserve"> POGOJI VEZANI NA VLOG</w:t>
      </w:r>
      <w:r w:rsidR="00FE4CB2">
        <w:rPr>
          <w:i w:val="0"/>
          <w:sz w:val="22"/>
          <w:szCs w:val="22"/>
        </w:rPr>
        <w:t>O</w:t>
      </w:r>
      <w:bookmarkEnd w:id="31"/>
    </w:p>
    <w:p w14:paraId="692A3E75" w14:textId="14AAF16A" w:rsidR="007A199D" w:rsidRDefault="007A199D" w:rsidP="007A199D"/>
    <w:tbl>
      <w:tblPr>
        <w:tblW w:w="13141"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3240"/>
        <w:gridCol w:w="2274"/>
        <w:gridCol w:w="1985"/>
        <w:gridCol w:w="2126"/>
      </w:tblGrid>
      <w:tr w:rsidR="00527819" w:rsidRPr="0052224C" w14:paraId="35A1570D" w14:textId="5B62B3D5" w:rsidTr="00C01E3E">
        <w:trPr>
          <w:trHeight w:val="144"/>
        </w:trPr>
        <w:tc>
          <w:tcPr>
            <w:tcW w:w="3516" w:type="dxa"/>
            <w:tcBorders>
              <w:top w:val="single" w:sz="4" w:space="0" w:color="000000"/>
              <w:left w:val="single" w:sz="4" w:space="0" w:color="000000"/>
              <w:bottom w:val="single" w:sz="4" w:space="0" w:color="000000"/>
              <w:right w:val="single" w:sz="4" w:space="0" w:color="000000"/>
            </w:tcBorders>
            <w:hideMark/>
          </w:tcPr>
          <w:p w14:paraId="798F4EC1" w14:textId="77777777" w:rsidR="00527819" w:rsidRPr="0052224C" w:rsidRDefault="00527819" w:rsidP="0052224C">
            <w:pPr>
              <w:rPr>
                <w:rFonts w:cs="Arial"/>
                <w:b/>
                <w:color w:val="000000"/>
                <w:sz w:val="20"/>
                <w:lang w:eastAsia="sl-SI"/>
              </w:rPr>
            </w:pPr>
            <w:bookmarkStart w:id="32" w:name="_Hlk143691899"/>
            <w:r w:rsidRPr="0052224C">
              <w:rPr>
                <w:rFonts w:cs="Arial"/>
                <w:b/>
                <w:color w:val="000000"/>
                <w:sz w:val="20"/>
                <w:lang w:eastAsia="sl-SI"/>
              </w:rPr>
              <w:t>Pogoj</w:t>
            </w:r>
          </w:p>
        </w:tc>
        <w:tc>
          <w:tcPr>
            <w:tcW w:w="3240" w:type="dxa"/>
            <w:tcBorders>
              <w:top w:val="single" w:sz="4" w:space="0" w:color="000000"/>
              <w:left w:val="single" w:sz="4" w:space="0" w:color="000000"/>
              <w:bottom w:val="single" w:sz="4" w:space="0" w:color="000000"/>
              <w:right w:val="single" w:sz="4" w:space="0" w:color="000000"/>
            </w:tcBorders>
            <w:hideMark/>
          </w:tcPr>
          <w:p w14:paraId="09CD2C97" w14:textId="77777777" w:rsidR="00527819" w:rsidRPr="0052224C" w:rsidRDefault="00527819" w:rsidP="0052224C">
            <w:pPr>
              <w:rPr>
                <w:rFonts w:cs="Arial"/>
                <w:b/>
                <w:color w:val="000000"/>
                <w:sz w:val="20"/>
                <w:lang w:eastAsia="sl-SI"/>
              </w:rPr>
            </w:pPr>
            <w:r w:rsidRPr="0052224C">
              <w:rPr>
                <w:rFonts w:cs="Arial"/>
                <w:b/>
                <w:color w:val="000000"/>
                <w:sz w:val="20"/>
                <w:lang w:eastAsia="sl-SI"/>
              </w:rPr>
              <w:t>Opis</w:t>
            </w:r>
          </w:p>
        </w:tc>
        <w:tc>
          <w:tcPr>
            <w:tcW w:w="2274" w:type="dxa"/>
            <w:tcBorders>
              <w:top w:val="single" w:sz="4" w:space="0" w:color="000000"/>
              <w:left w:val="single" w:sz="4" w:space="0" w:color="000000"/>
              <w:bottom w:val="single" w:sz="4" w:space="0" w:color="000000"/>
              <w:right w:val="single" w:sz="4" w:space="0" w:color="000000"/>
            </w:tcBorders>
            <w:hideMark/>
          </w:tcPr>
          <w:p w14:paraId="1F3454AE" w14:textId="77777777" w:rsidR="00527819" w:rsidRPr="0052224C" w:rsidRDefault="00527819" w:rsidP="0052224C">
            <w:pPr>
              <w:rPr>
                <w:rFonts w:cs="Arial"/>
                <w:b/>
                <w:color w:val="000000"/>
                <w:sz w:val="20"/>
                <w:lang w:eastAsia="sl-SI"/>
              </w:rPr>
            </w:pPr>
            <w:r w:rsidRPr="0052224C">
              <w:rPr>
                <w:rFonts w:cs="Arial"/>
                <w:b/>
                <w:color w:val="000000"/>
                <w:sz w:val="20"/>
                <w:lang w:eastAsia="sl-SI"/>
              </w:rPr>
              <w:t>Dokazilo</w:t>
            </w:r>
          </w:p>
        </w:tc>
        <w:tc>
          <w:tcPr>
            <w:tcW w:w="1985" w:type="dxa"/>
            <w:tcBorders>
              <w:top w:val="single" w:sz="4" w:space="0" w:color="000000"/>
              <w:left w:val="single" w:sz="4" w:space="0" w:color="000000"/>
              <w:bottom w:val="single" w:sz="4" w:space="0" w:color="000000"/>
              <w:right w:val="single" w:sz="4" w:space="0" w:color="000000"/>
            </w:tcBorders>
            <w:vAlign w:val="center"/>
          </w:tcPr>
          <w:p w14:paraId="6F2C313E" w14:textId="54C0EB04" w:rsidR="00527819" w:rsidRPr="0052224C" w:rsidRDefault="00527819" w:rsidP="0052224C">
            <w:pPr>
              <w:rPr>
                <w:rFonts w:cs="Arial"/>
                <w:b/>
                <w:color w:val="000000"/>
                <w:sz w:val="20"/>
                <w:lang w:eastAsia="sl-SI"/>
              </w:rPr>
            </w:pPr>
            <w:r>
              <w:rPr>
                <w:rFonts w:cs="Arial"/>
                <w:b/>
                <w:color w:val="000000"/>
                <w:sz w:val="20"/>
                <w:lang w:eastAsia="sl-SI"/>
              </w:rPr>
              <w:t>Ustreznost</w:t>
            </w:r>
          </w:p>
        </w:tc>
        <w:tc>
          <w:tcPr>
            <w:tcW w:w="2126" w:type="dxa"/>
            <w:tcBorders>
              <w:top w:val="single" w:sz="4" w:space="0" w:color="000000"/>
              <w:left w:val="single" w:sz="4" w:space="0" w:color="000000"/>
              <w:bottom w:val="single" w:sz="4" w:space="0" w:color="000000"/>
              <w:right w:val="single" w:sz="4" w:space="0" w:color="000000"/>
            </w:tcBorders>
          </w:tcPr>
          <w:p w14:paraId="7499CA6B" w14:textId="2F02B283" w:rsidR="00527819" w:rsidRPr="0052224C" w:rsidRDefault="00527819" w:rsidP="0052224C">
            <w:pPr>
              <w:rPr>
                <w:rFonts w:cs="Arial"/>
                <w:b/>
                <w:color w:val="000000"/>
                <w:sz w:val="20"/>
                <w:lang w:eastAsia="sl-SI"/>
              </w:rPr>
            </w:pPr>
            <w:r>
              <w:rPr>
                <w:rFonts w:cs="Arial"/>
                <w:b/>
                <w:color w:val="000000"/>
                <w:sz w:val="20"/>
                <w:lang w:eastAsia="sl-SI"/>
              </w:rPr>
              <w:t>Opombe</w:t>
            </w:r>
          </w:p>
        </w:tc>
      </w:tr>
      <w:tr w:rsidR="00527819" w:rsidRPr="0052224C" w14:paraId="41B9E845" w14:textId="4AF7551E" w:rsidTr="00C01E3E">
        <w:trPr>
          <w:trHeight w:val="1767"/>
        </w:trPr>
        <w:tc>
          <w:tcPr>
            <w:tcW w:w="3516" w:type="dxa"/>
            <w:tcBorders>
              <w:top w:val="single" w:sz="4" w:space="0" w:color="000000"/>
              <w:left w:val="single" w:sz="4" w:space="0" w:color="000000"/>
              <w:bottom w:val="single" w:sz="4" w:space="0" w:color="000000"/>
              <w:right w:val="single" w:sz="4" w:space="0" w:color="000000"/>
            </w:tcBorders>
            <w:hideMark/>
          </w:tcPr>
          <w:p w14:paraId="09955E46" w14:textId="77777777" w:rsidR="00527819" w:rsidRPr="0052224C" w:rsidRDefault="00527819" w:rsidP="0052224C">
            <w:pPr>
              <w:jc w:val="both"/>
              <w:rPr>
                <w:rFonts w:cs="Arial"/>
                <w:b/>
                <w:bCs/>
                <w:color w:val="000000"/>
                <w:sz w:val="20"/>
                <w:lang w:eastAsia="sl-SI"/>
              </w:rPr>
            </w:pPr>
            <w:bookmarkStart w:id="33" w:name="_Hlk133310827" w:colFirst="1" w:colLast="2"/>
            <w:r w:rsidRPr="0052224C">
              <w:rPr>
                <w:rFonts w:cs="Arial"/>
                <w:b/>
                <w:bCs/>
                <w:color w:val="000000"/>
                <w:sz w:val="20"/>
                <w:lang w:eastAsia="sl-SI"/>
              </w:rPr>
              <w:t>Prispevek k doseganju ciljev in rezultatov na ravni cilja politike, prednostne naloge in specifičnega cilja in neposrednih učinkov Programa 2021</w:t>
            </w:r>
            <w:r w:rsidRPr="0052224C">
              <w:rPr>
                <w:rFonts w:cs="Arial"/>
                <w:bCs/>
                <w:color w:val="000000"/>
                <w:sz w:val="20"/>
                <w:lang w:eastAsia="sl-SI"/>
              </w:rPr>
              <w:t>–</w:t>
            </w:r>
            <w:r w:rsidRPr="0052224C">
              <w:rPr>
                <w:rFonts w:cs="Arial"/>
                <w:b/>
                <w:bCs/>
                <w:color w:val="000000"/>
                <w:sz w:val="20"/>
                <w:lang w:eastAsia="sl-SI"/>
              </w:rPr>
              <w:t>2027</w:t>
            </w:r>
          </w:p>
        </w:tc>
        <w:tc>
          <w:tcPr>
            <w:tcW w:w="3240" w:type="dxa"/>
            <w:tcBorders>
              <w:top w:val="single" w:sz="4" w:space="0" w:color="000000"/>
              <w:left w:val="single" w:sz="4" w:space="0" w:color="000000"/>
              <w:bottom w:val="single" w:sz="4" w:space="0" w:color="000000"/>
              <w:right w:val="single" w:sz="4" w:space="0" w:color="000000"/>
            </w:tcBorders>
            <w:hideMark/>
          </w:tcPr>
          <w:p w14:paraId="424E6105" w14:textId="77777777" w:rsidR="00527819" w:rsidRPr="0052224C" w:rsidRDefault="00527819" w:rsidP="0052224C">
            <w:pPr>
              <w:jc w:val="both"/>
              <w:rPr>
                <w:rFonts w:cs="Arial"/>
                <w:bCs/>
                <w:color w:val="000000"/>
                <w:sz w:val="20"/>
                <w:lang w:eastAsia="sl-SI"/>
              </w:rPr>
            </w:pPr>
            <w:r w:rsidRPr="0052224C">
              <w:rPr>
                <w:rFonts w:cs="Arial"/>
                <w:bCs/>
                <w:color w:val="000000"/>
                <w:sz w:val="20"/>
                <w:lang w:eastAsia="sl-SI"/>
              </w:rPr>
              <w:t>Iz predlaganih aktivnosti operacije je razviden prispevek k doseganju ciljev in rezultatov na ravni cilja politike, prednostne naloge in specifičnega cilja in neposrednih učinkov Programa 2021-2027.</w:t>
            </w:r>
          </w:p>
        </w:tc>
        <w:tc>
          <w:tcPr>
            <w:tcW w:w="2274" w:type="dxa"/>
            <w:tcBorders>
              <w:top w:val="single" w:sz="4" w:space="0" w:color="000000"/>
              <w:left w:val="single" w:sz="4" w:space="0" w:color="000000"/>
              <w:bottom w:val="single" w:sz="4" w:space="0" w:color="000000"/>
              <w:right w:val="single" w:sz="4" w:space="0" w:color="000000"/>
            </w:tcBorders>
            <w:hideMark/>
          </w:tcPr>
          <w:p w14:paraId="53ECE27E" w14:textId="73D9DC89" w:rsidR="00527819" w:rsidRPr="0052224C" w:rsidRDefault="00B12825" w:rsidP="00933E7E">
            <w:pPr>
              <w:numPr>
                <w:ilvl w:val="0"/>
                <w:numId w:val="31"/>
              </w:numPr>
              <w:ind w:left="360" w:hanging="360"/>
              <w:rPr>
                <w:rFonts w:cs="Arial"/>
                <w:bCs/>
                <w:color w:val="000000"/>
                <w:sz w:val="20"/>
                <w:lang w:eastAsia="sl-SI"/>
              </w:rPr>
            </w:pPr>
            <w:r>
              <w:rPr>
                <w:rFonts w:cs="Arial"/>
                <w:bCs/>
                <w:color w:val="000000"/>
                <w:sz w:val="20"/>
                <w:lang w:eastAsia="sl-SI"/>
              </w:rPr>
              <w:t>P</w:t>
            </w:r>
            <w:r w:rsidR="00527819" w:rsidRPr="0052224C">
              <w:rPr>
                <w:rFonts w:cs="Arial"/>
                <w:bCs/>
                <w:color w:val="000000"/>
                <w:sz w:val="20"/>
                <w:lang w:eastAsia="sl-SI"/>
              </w:rPr>
              <w:t xml:space="preserve">ogoj se preveri v točki 4  </w:t>
            </w:r>
            <w:r w:rsidR="00497BC1">
              <w:rPr>
                <w:rFonts w:cs="Arial"/>
                <w:bCs/>
                <w:color w:val="000000"/>
                <w:sz w:val="20"/>
                <w:lang w:eastAsia="sl-SI"/>
              </w:rPr>
              <w:t>p</w:t>
            </w:r>
            <w:r w:rsidR="00527819" w:rsidRPr="0052224C">
              <w:rPr>
                <w:rFonts w:cs="Arial"/>
                <w:bCs/>
                <w:color w:val="000000"/>
                <w:sz w:val="20"/>
                <w:lang w:eastAsia="sl-SI"/>
              </w:rPr>
              <w:t>rijavn</w:t>
            </w:r>
            <w:r w:rsidR="00527819">
              <w:rPr>
                <w:rFonts w:cs="Arial"/>
                <w:bCs/>
                <w:color w:val="000000"/>
                <w:sz w:val="20"/>
                <w:lang w:eastAsia="sl-SI"/>
              </w:rPr>
              <w:t>ega obrazca</w:t>
            </w:r>
          </w:p>
        </w:tc>
        <w:tc>
          <w:tcPr>
            <w:tcW w:w="1985" w:type="dxa"/>
            <w:tcBorders>
              <w:top w:val="single" w:sz="4" w:space="0" w:color="000000"/>
              <w:left w:val="single" w:sz="4" w:space="0" w:color="000000"/>
              <w:bottom w:val="single" w:sz="4" w:space="0" w:color="000000"/>
              <w:right w:val="single" w:sz="4" w:space="0" w:color="000000"/>
            </w:tcBorders>
            <w:vAlign w:val="center"/>
          </w:tcPr>
          <w:p w14:paraId="3A70687E" w14:textId="55D1224A" w:rsidR="00527819" w:rsidRPr="0052224C" w:rsidRDefault="006903BE" w:rsidP="00527819">
            <w:pPr>
              <w:rPr>
                <w:rFonts w:cs="Arial"/>
                <w:bCs/>
                <w:color w:val="000000"/>
                <w:sz w:val="20"/>
                <w:lang w:eastAsia="sl-SI"/>
              </w:rPr>
            </w:pPr>
            <w:sdt>
              <w:sdtPr>
                <w:rPr>
                  <w:rFonts w:eastAsia="MS Gothic" w:cs="Arial"/>
                  <w:sz w:val="19"/>
                  <w:szCs w:val="19"/>
                </w:rPr>
                <w:id w:val="-136112233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527819" w:rsidRPr="00A4375E">
              <w:rPr>
                <w:rFonts w:cs="Arial"/>
                <w:b/>
                <w:sz w:val="20"/>
              </w:rPr>
              <w:t xml:space="preserve"> DA       </w:t>
            </w:r>
            <w:sdt>
              <w:sdtPr>
                <w:rPr>
                  <w:rFonts w:eastAsia="MS Gothic" w:cs="Arial"/>
                  <w:sz w:val="19"/>
                  <w:szCs w:val="19"/>
                </w:rPr>
                <w:id w:val="-184520426"/>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527819" w:rsidRPr="00A4375E">
              <w:rPr>
                <w:rFonts w:cs="Arial"/>
                <w:b/>
                <w:sz w:val="20"/>
              </w:rPr>
              <w:t xml:space="preserve"> NE</w:t>
            </w:r>
          </w:p>
        </w:tc>
        <w:tc>
          <w:tcPr>
            <w:tcW w:w="2126" w:type="dxa"/>
            <w:tcBorders>
              <w:top w:val="single" w:sz="4" w:space="0" w:color="000000"/>
              <w:left w:val="single" w:sz="4" w:space="0" w:color="000000"/>
              <w:bottom w:val="single" w:sz="4" w:space="0" w:color="000000"/>
              <w:right w:val="single" w:sz="4" w:space="0" w:color="000000"/>
            </w:tcBorders>
          </w:tcPr>
          <w:p w14:paraId="0D894F9F" w14:textId="77777777" w:rsidR="00527819" w:rsidRPr="0052224C" w:rsidRDefault="00527819" w:rsidP="00527819">
            <w:pPr>
              <w:rPr>
                <w:rFonts w:cs="Arial"/>
                <w:bCs/>
                <w:color w:val="000000"/>
                <w:sz w:val="20"/>
                <w:lang w:eastAsia="sl-SI"/>
              </w:rPr>
            </w:pPr>
          </w:p>
        </w:tc>
      </w:tr>
      <w:bookmarkEnd w:id="32"/>
      <w:tr w:rsidR="00527819" w:rsidRPr="0052224C" w14:paraId="55F9BCB6" w14:textId="67C03391" w:rsidTr="00C01E3E">
        <w:trPr>
          <w:trHeight w:val="144"/>
        </w:trPr>
        <w:tc>
          <w:tcPr>
            <w:tcW w:w="3516" w:type="dxa"/>
            <w:tcBorders>
              <w:top w:val="single" w:sz="4" w:space="0" w:color="000000"/>
              <w:left w:val="single" w:sz="4" w:space="0" w:color="000000"/>
              <w:bottom w:val="single" w:sz="4" w:space="0" w:color="000000"/>
              <w:right w:val="single" w:sz="4" w:space="0" w:color="000000"/>
            </w:tcBorders>
            <w:hideMark/>
          </w:tcPr>
          <w:p w14:paraId="6F521227" w14:textId="66613B60" w:rsidR="00527819" w:rsidRPr="0052224C" w:rsidRDefault="00527819" w:rsidP="00775547">
            <w:pPr>
              <w:jc w:val="both"/>
              <w:rPr>
                <w:rFonts w:cs="Arial"/>
                <w:b/>
                <w:bCs/>
                <w:color w:val="000000"/>
                <w:sz w:val="20"/>
                <w:lang w:eastAsia="sl-SI"/>
              </w:rPr>
            </w:pPr>
            <w:r w:rsidRPr="0052224C">
              <w:rPr>
                <w:rFonts w:cs="Arial"/>
                <w:b/>
                <w:bCs/>
                <w:color w:val="000000"/>
                <w:sz w:val="20"/>
                <w:lang w:eastAsia="sl-SI"/>
              </w:rPr>
              <w:t>Realna izvedljivost v obdobju, za kater</w:t>
            </w:r>
            <w:r w:rsidR="008061D9">
              <w:rPr>
                <w:rFonts w:cs="Arial"/>
                <w:b/>
                <w:bCs/>
                <w:color w:val="000000"/>
                <w:sz w:val="20"/>
                <w:lang w:eastAsia="sl-SI"/>
              </w:rPr>
              <w:t>o</w:t>
            </w:r>
            <w:r w:rsidRPr="0052224C">
              <w:rPr>
                <w:rFonts w:cs="Arial"/>
                <w:b/>
                <w:bCs/>
                <w:color w:val="000000"/>
                <w:sz w:val="20"/>
                <w:lang w:eastAsia="sl-SI"/>
              </w:rPr>
              <w:t xml:space="preserve"> velja podpora</w:t>
            </w:r>
            <w:r w:rsidR="00775547">
              <w:rPr>
                <w:rFonts w:cs="Arial"/>
                <w:b/>
                <w:bCs/>
                <w:color w:val="000000"/>
                <w:sz w:val="20"/>
                <w:lang w:eastAsia="sl-SI"/>
              </w:rPr>
              <w:t xml:space="preserve"> t</w:t>
            </w:r>
            <w:r w:rsidRPr="0052224C">
              <w:rPr>
                <w:rFonts w:cs="Arial"/>
                <w:b/>
                <w:bCs/>
                <w:color w:val="000000"/>
                <w:sz w:val="20"/>
                <w:lang w:eastAsia="sl-SI"/>
              </w:rPr>
              <w:t>er</w:t>
            </w:r>
            <w:r w:rsidR="00775547">
              <w:rPr>
                <w:rFonts w:cs="Arial"/>
                <w:b/>
                <w:bCs/>
                <w:color w:val="000000"/>
                <w:sz w:val="20"/>
                <w:lang w:eastAsia="sl-SI"/>
              </w:rPr>
              <w:t xml:space="preserve"> </w:t>
            </w:r>
            <w:r w:rsidRPr="0052224C">
              <w:rPr>
                <w:rFonts w:cs="Arial"/>
                <w:b/>
                <w:bCs/>
                <w:color w:val="000000"/>
                <w:sz w:val="20"/>
                <w:lang w:eastAsia="sl-SI"/>
              </w:rPr>
              <w:t>zagotovljenost stroškovne učinkovitosti</w:t>
            </w:r>
          </w:p>
        </w:tc>
        <w:tc>
          <w:tcPr>
            <w:tcW w:w="3240" w:type="dxa"/>
            <w:tcBorders>
              <w:top w:val="single" w:sz="4" w:space="0" w:color="000000"/>
              <w:left w:val="single" w:sz="4" w:space="0" w:color="000000"/>
              <w:bottom w:val="single" w:sz="4" w:space="0" w:color="000000"/>
              <w:right w:val="single" w:sz="4" w:space="0" w:color="000000"/>
            </w:tcBorders>
          </w:tcPr>
          <w:p w14:paraId="3A8F59C1" w14:textId="77777777" w:rsidR="00527819" w:rsidRPr="0052224C" w:rsidRDefault="00527819" w:rsidP="00775547">
            <w:pPr>
              <w:jc w:val="both"/>
              <w:rPr>
                <w:rFonts w:cs="Arial"/>
                <w:bCs/>
                <w:i/>
                <w:iCs/>
                <w:color w:val="000000"/>
                <w:sz w:val="20"/>
                <w:lang w:eastAsia="sl-SI"/>
              </w:rPr>
            </w:pPr>
            <w:r w:rsidRPr="0052224C">
              <w:rPr>
                <w:rFonts w:cs="Arial"/>
                <w:bCs/>
                <w:color w:val="000000"/>
                <w:sz w:val="20"/>
                <w:lang w:eastAsia="sl-SI"/>
              </w:rPr>
              <w:t>Iz predlagane operacije je razvidna realna izvedljivost v obdobju, za katerega velja podpora (</w:t>
            </w:r>
            <w:r w:rsidRPr="0052224C">
              <w:rPr>
                <w:rFonts w:cs="Arial"/>
                <w:bCs/>
                <w:i/>
                <w:iCs/>
                <w:color w:val="000000"/>
                <w:sz w:val="20"/>
                <w:lang w:eastAsia="sl-SI"/>
              </w:rPr>
              <w:t xml:space="preserve">operacija upošteva aktivnosti ter </w:t>
            </w:r>
          </w:p>
          <w:p w14:paraId="2873170F" w14:textId="77777777" w:rsidR="00527819" w:rsidRPr="0052224C" w:rsidRDefault="00527819" w:rsidP="00775547">
            <w:pPr>
              <w:jc w:val="both"/>
              <w:rPr>
                <w:rFonts w:cs="Arial"/>
                <w:bCs/>
                <w:i/>
                <w:iCs/>
                <w:color w:val="000000"/>
                <w:sz w:val="20"/>
                <w:lang w:eastAsia="sl-SI"/>
              </w:rPr>
            </w:pPr>
            <w:r w:rsidRPr="0052224C">
              <w:rPr>
                <w:rFonts w:cs="Arial"/>
                <w:bCs/>
                <w:i/>
                <w:iCs/>
                <w:color w:val="000000"/>
                <w:sz w:val="20"/>
                <w:lang w:eastAsia="sl-SI"/>
              </w:rPr>
              <w:t>časovni in finančni okvir, določen s tem javnim</w:t>
            </w:r>
          </w:p>
          <w:p w14:paraId="62485B09" w14:textId="77777777" w:rsidR="00527819" w:rsidRPr="0052224C" w:rsidRDefault="00527819" w:rsidP="00775547">
            <w:pPr>
              <w:jc w:val="both"/>
              <w:rPr>
                <w:rFonts w:cs="Arial"/>
                <w:bCs/>
                <w:color w:val="000000"/>
                <w:sz w:val="20"/>
                <w:lang w:eastAsia="sl-SI"/>
              </w:rPr>
            </w:pPr>
            <w:r w:rsidRPr="0052224C">
              <w:rPr>
                <w:rFonts w:cs="Arial"/>
                <w:bCs/>
                <w:i/>
                <w:iCs/>
                <w:color w:val="000000"/>
                <w:sz w:val="20"/>
                <w:lang w:eastAsia="sl-SI"/>
              </w:rPr>
              <w:t>razpisom in razpisno dokumentacijo</w:t>
            </w:r>
            <w:r w:rsidRPr="0052224C">
              <w:rPr>
                <w:rFonts w:cs="Arial"/>
                <w:bCs/>
                <w:color w:val="000000"/>
                <w:sz w:val="20"/>
                <w:lang w:eastAsia="sl-SI"/>
              </w:rPr>
              <w:t>) ter razvidna je zagotovljenost stroškovne učinkovitosti.</w:t>
            </w:r>
          </w:p>
          <w:p w14:paraId="0CD95824" w14:textId="77777777" w:rsidR="00527819" w:rsidRPr="0052224C" w:rsidRDefault="00527819" w:rsidP="00775547">
            <w:pPr>
              <w:jc w:val="both"/>
              <w:rPr>
                <w:rFonts w:cs="Arial"/>
                <w:bCs/>
                <w:color w:val="000000"/>
                <w:sz w:val="20"/>
                <w:lang w:eastAsia="sl-SI"/>
              </w:rPr>
            </w:pPr>
          </w:p>
        </w:tc>
        <w:tc>
          <w:tcPr>
            <w:tcW w:w="2274" w:type="dxa"/>
            <w:tcBorders>
              <w:top w:val="single" w:sz="4" w:space="0" w:color="000000"/>
              <w:left w:val="single" w:sz="4" w:space="0" w:color="000000"/>
              <w:bottom w:val="single" w:sz="4" w:space="0" w:color="000000"/>
              <w:right w:val="single" w:sz="4" w:space="0" w:color="000000"/>
            </w:tcBorders>
            <w:hideMark/>
          </w:tcPr>
          <w:p w14:paraId="0BDF7862" w14:textId="4D61494E" w:rsidR="007550A7" w:rsidRDefault="007550A7" w:rsidP="00775547">
            <w:pPr>
              <w:numPr>
                <w:ilvl w:val="0"/>
                <w:numId w:val="31"/>
              </w:numPr>
              <w:ind w:left="360" w:hanging="360"/>
              <w:jc w:val="both"/>
              <w:rPr>
                <w:rFonts w:cs="Arial"/>
                <w:bCs/>
                <w:color w:val="000000"/>
                <w:sz w:val="20"/>
                <w:lang w:eastAsia="sl-SI"/>
              </w:rPr>
            </w:pPr>
            <w:r>
              <w:rPr>
                <w:rFonts w:cs="Arial"/>
                <w:bCs/>
                <w:color w:val="000000"/>
                <w:sz w:val="20"/>
                <w:lang w:eastAsia="sl-SI"/>
              </w:rPr>
              <w:t>P</w:t>
            </w:r>
            <w:r w:rsidR="00527819" w:rsidRPr="0052224C">
              <w:rPr>
                <w:rFonts w:cs="Arial"/>
                <w:bCs/>
                <w:color w:val="000000"/>
                <w:sz w:val="20"/>
                <w:lang w:eastAsia="sl-SI"/>
              </w:rPr>
              <w:t>ogoja se preverita</w:t>
            </w:r>
            <w:r w:rsidR="00775547">
              <w:rPr>
                <w:rFonts w:cs="Arial"/>
                <w:bCs/>
                <w:color w:val="000000"/>
                <w:sz w:val="20"/>
                <w:lang w:eastAsia="sl-SI"/>
              </w:rPr>
              <w:t xml:space="preserve"> glede na celotno prijavo</w:t>
            </w:r>
          </w:p>
          <w:p w14:paraId="091717D3" w14:textId="28461180" w:rsidR="00527819" w:rsidRPr="0052224C" w:rsidRDefault="00527819" w:rsidP="00775547">
            <w:pPr>
              <w:ind w:left="360"/>
              <w:jc w:val="both"/>
              <w:rPr>
                <w:rFonts w:cs="Arial"/>
                <w:bCs/>
                <w:color w:val="000000"/>
                <w:sz w:val="20"/>
                <w:lang w:eastAsia="sl-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1BC181E" w14:textId="39F644F8" w:rsidR="00527819" w:rsidRPr="0052224C" w:rsidRDefault="006903BE" w:rsidP="00775547">
            <w:pPr>
              <w:jc w:val="both"/>
              <w:rPr>
                <w:rFonts w:cs="Arial"/>
                <w:bCs/>
                <w:color w:val="000000"/>
                <w:sz w:val="20"/>
                <w:lang w:eastAsia="sl-SI"/>
              </w:rPr>
            </w:pPr>
            <w:sdt>
              <w:sdtPr>
                <w:rPr>
                  <w:rFonts w:eastAsia="MS Gothic" w:cs="Arial"/>
                  <w:sz w:val="19"/>
                  <w:szCs w:val="19"/>
                </w:rPr>
                <w:id w:val="13050481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527819" w:rsidRPr="00A4375E">
              <w:rPr>
                <w:rFonts w:cs="Arial"/>
                <w:b/>
                <w:sz w:val="20"/>
              </w:rPr>
              <w:t xml:space="preserve"> DA       </w:t>
            </w:r>
            <w:sdt>
              <w:sdtPr>
                <w:rPr>
                  <w:rFonts w:eastAsia="MS Gothic" w:cs="Arial"/>
                  <w:sz w:val="19"/>
                  <w:szCs w:val="19"/>
                </w:rPr>
                <w:id w:val="6925749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527819" w:rsidRPr="00A4375E">
              <w:rPr>
                <w:rFonts w:cs="Arial"/>
                <w:b/>
                <w:sz w:val="20"/>
              </w:rPr>
              <w:t xml:space="preserve"> NE</w:t>
            </w:r>
          </w:p>
        </w:tc>
        <w:tc>
          <w:tcPr>
            <w:tcW w:w="2126" w:type="dxa"/>
            <w:tcBorders>
              <w:top w:val="single" w:sz="4" w:space="0" w:color="000000"/>
              <w:left w:val="single" w:sz="4" w:space="0" w:color="000000"/>
              <w:bottom w:val="single" w:sz="4" w:space="0" w:color="000000"/>
              <w:right w:val="single" w:sz="4" w:space="0" w:color="000000"/>
            </w:tcBorders>
          </w:tcPr>
          <w:p w14:paraId="53873357" w14:textId="317847DE" w:rsidR="00527819" w:rsidRPr="0052224C" w:rsidRDefault="000D7C3F" w:rsidP="00775547">
            <w:pPr>
              <w:jc w:val="both"/>
              <w:rPr>
                <w:rFonts w:cs="Arial"/>
                <w:bCs/>
                <w:color w:val="000000"/>
                <w:sz w:val="20"/>
                <w:lang w:eastAsia="sl-SI"/>
              </w:rPr>
            </w:pPr>
            <w:r>
              <w:rPr>
                <w:rFonts w:cs="Arial"/>
                <w:bCs/>
                <w:color w:val="000000"/>
                <w:sz w:val="20"/>
                <w:lang w:eastAsia="sl-SI"/>
              </w:rPr>
              <w:t>Dodatno se izpolni točko 4 tega dokumenta</w:t>
            </w:r>
          </w:p>
        </w:tc>
      </w:tr>
      <w:tr w:rsidR="00527819" w:rsidRPr="0052224C" w14:paraId="7521EA63" w14:textId="04C97F81" w:rsidTr="00C01E3E">
        <w:trPr>
          <w:trHeight w:val="144"/>
        </w:trPr>
        <w:tc>
          <w:tcPr>
            <w:tcW w:w="3516" w:type="dxa"/>
            <w:tcBorders>
              <w:top w:val="single" w:sz="4" w:space="0" w:color="000000"/>
              <w:left w:val="single" w:sz="4" w:space="0" w:color="000000"/>
              <w:bottom w:val="single" w:sz="4" w:space="0" w:color="000000"/>
              <w:right w:val="single" w:sz="4" w:space="0" w:color="000000"/>
            </w:tcBorders>
            <w:hideMark/>
          </w:tcPr>
          <w:p w14:paraId="68C981C2" w14:textId="77777777" w:rsidR="00527819" w:rsidRPr="0052224C" w:rsidRDefault="00527819" w:rsidP="0052224C">
            <w:pPr>
              <w:rPr>
                <w:rFonts w:cs="Arial"/>
                <w:b/>
                <w:bCs/>
                <w:color w:val="000000"/>
                <w:sz w:val="20"/>
                <w:lang w:eastAsia="sl-SI"/>
              </w:rPr>
            </w:pPr>
            <w:r w:rsidRPr="0052224C">
              <w:rPr>
                <w:rFonts w:cs="Arial"/>
                <w:b/>
                <w:bCs/>
                <w:color w:val="000000"/>
                <w:sz w:val="20"/>
                <w:lang w:eastAsia="sl-SI"/>
              </w:rPr>
              <w:t>Ustreznost ciljnih skupin</w:t>
            </w:r>
          </w:p>
        </w:tc>
        <w:tc>
          <w:tcPr>
            <w:tcW w:w="3240" w:type="dxa"/>
            <w:tcBorders>
              <w:top w:val="single" w:sz="4" w:space="0" w:color="000000"/>
              <w:left w:val="single" w:sz="4" w:space="0" w:color="000000"/>
              <w:bottom w:val="single" w:sz="4" w:space="0" w:color="000000"/>
              <w:right w:val="single" w:sz="4" w:space="0" w:color="000000"/>
            </w:tcBorders>
            <w:hideMark/>
          </w:tcPr>
          <w:p w14:paraId="1583E20B" w14:textId="77777777" w:rsidR="00527819" w:rsidRPr="0052224C" w:rsidRDefault="00527819" w:rsidP="0052224C">
            <w:pPr>
              <w:jc w:val="both"/>
              <w:rPr>
                <w:rFonts w:cs="Arial"/>
                <w:bCs/>
                <w:color w:val="000000"/>
                <w:sz w:val="20"/>
                <w:lang w:eastAsia="sl-SI"/>
              </w:rPr>
            </w:pPr>
            <w:r w:rsidRPr="0052224C">
              <w:rPr>
                <w:rFonts w:cs="Arial"/>
                <w:bCs/>
                <w:color w:val="000000"/>
                <w:sz w:val="20"/>
                <w:lang w:eastAsia="sl-SI"/>
              </w:rPr>
              <w:t>Iz predlagane operacije je razvidna ustreznost ciljnih skupin.</w:t>
            </w:r>
          </w:p>
        </w:tc>
        <w:tc>
          <w:tcPr>
            <w:tcW w:w="2274" w:type="dxa"/>
            <w:tcBorders>
              <w:top w:val="single" w:sz="4" w:space="0" w:color="000000"/>
              <w:left w:val="single" w:sz="4" w:space="0" w:color="000000"/>
              <w:bottom w:val="single" w:sz="4" w:space="0" w:color="000000"/>
              <w:right w:val="single" w:sz="4" w:space="0" w:color="000000"/>
            </w:tcBorders>
            <w:hideMark/>
          </w:tcPr>
          <w:p w14:paraId="7F838F6B" w14:textId="6217A6E0" w:rsidR="00527819" w:rsidRPr="0052224C" w:rsidRDefault="007550A7" w:rsidP="00933E7E">
            <w:pPr>
              <w:numPr>
                <w:ilvl w:val="0"/>
                <w:numId w:val="31"/>
              </w:numPr>
              <w:ind w:left="360" w:hanging="360"/>
              <w:rPr>
                <w:rFonts w:cs="Arial"/>
                <w:bCs/>
                <w:color w:val="000000"/>
                <w:sz w:val="20"/>
                <w:lang w:eastAsia="sl-SI"/>
              </w:rPr>
            </w:pPr>
            <w:r>
              <w:rPr>
                <w:rFonts w:cs="Arial"/>
                <w:bCs/>
                <w:color w:val="000000"/>
                <w:sz w:val="20"/>
                <w:lang w:eastAsia="sl-SI"/>
              </w:rPr>
              <w:t>P</w:t>
            </w:r>
            <w:r w:rsidR="00527819" w:rsidRPr="0052224C">
              <w:rPr>
                <w:rFonts w:cs="Arial"/>
                <w:bCs/>
                <w:color w:val="000000"/>
                <w:sz w:val="20"/>
                <w:lang w:eastAsia="sl-SI"/>
              </w:rPr>
              <w:t xml:space="preserve">ogoj se preveri v točki 6 </w:t>
            </w:r>
            <w:r w:rsidR="00497BC1">
              <w:rPr>
                <w:rFonts w:cs="Arial"/>
                <w:bCs/>
                <w:color w:val="000000"/>
                <w:sz w:val="20"/>
                <w:lang w:eastAsia="sl-SI"/>
              </w:rPr>
              <w:t>p</w:t>
            </w:r>
            <w:r w:rsidR="00527819" w:rsidRPr="0052224C">
              <w:rPr>
                <w:rFonts w:cs="Arial"/>
                <w:bCs/>
                <w:color w:val="000000"/>
                <w:sz w:val="20"/>
                <w:lang w:eastAsia="sl-SI"/>
              </w:rPr>
              <w:t>rijavn</w:t>
            </w:r>
            <w:r w:rsidR="007F2B51">
              <w:rPr>
                <w:rFonts w:cs="Arial"/>
                <w:bCs/>
                <w:color w:val="000000"/>
                <w:sz w:val="20"/>
                <w:lang w:eastAsia="sl-SI"/>
              </w:rPr>
              <w:t>ega obrazca</w:t>
            </w:r>
          </w:p>
        </w:tc>
        <w:tc>
          <w:tcPr>
            <w:tcW w:w="1985" w:type="dxa"/>
            <w:tcBorders>
              <w:top w:val="single" w:sz="4" w:space="0" w:color="000000"/>
              <w:left w:val="single" w:sz="4" w:space="0" w:color="000000"/>
              <w:bottom w:val="single" w:sz="4" w:space="0" w:color="000000"/>
              <w:right w:val="single" w:sz="4" w:space="0" w:color="000000"/>
            </w:tcBorders>
            <w:vAlign w:val="center"/>
          </w:tcPr>
          <w:p w14:paraId="4002187D" w14:textId="20F1B18E" w:rsidR="00527819" w:rsidRPr="0052224C" w:rsidRDefault="006903BE" w:rsidP="0052224C">
            <w:pPr>
              <w:rPr>
                <w:rFonts w:cs="Arial"/>
                <w:bCs/>
                <w:color w:val="000000"/>
                <w:sz w:val="20"/>
                <w:lang w:eastAsia="sl-SI"/>
              </w:rPr>
            </w:pPr>
            <w:sdt>
              <w:sdtPr>
                <w:rPr>
                  <w:rFonts w:eastAsia="MS Gothic" w:cs="Arial"/>
                  <w:sz w:val="19"/>
                  <w:szCs w:val="19"/>
                </w:rPr>
                <w:id w:val="-285283557"/>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527819" w:rsidRPr="00A4375E">
              <w:rPr>
                <w:rFonts w:cs="Arial"/>
                <w:b/>
                <w:sz w:val="20"/>
              </w:rPr>
              <w:t xml:space="preserve"> DA       </w:t>
            </w:r>
            <w:sdt>
              <w:sdtPr>
                <w:rPr>
                  <w:rFonts w:eastAsia="MS Gothic" w:cs="Arial"/>
                  <w:sz w:val="19"/>
                  <w:szCs w:val="19"/>
                </w:rPr>
                <w:id w:val="28107408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527819" w:rsidRPr="00A4375E">
              <w:rPr>
                <w:rFonts w:cs="Arial"/>
                <w:b/>
                <w:sz w:val="20"/>
              </w:rPr>
              <w:t xml:space="preserve"> NE</w:t>
            </w:r>
          </w:p>
        </w:tc>
        <w:tc>
          <w:tcPr>
            <w:tcW w:w="2126" w:type="dxa"/>
            <w:tcBorders>
              <w:top w:val="single" w:sz="4" w:space="0" w:color="000000"/>
              <w:left w:val="single" w:sz="4" w:space="0" w:color="000000"/>
              <w:bottom w:val="single" w:sz="4" w:space="0" w:color="000000"/>
              <w:right w:val="single" w:sz="4" w:space="0" w:color="000000"/>
            </w:tcBorders>
          </w:tcPr>
          <w:p w14:paraId="412D24BF" w14:textId="77777777" w:rsidR="00527819" w:rsidRPr="0052224C" w:rsidRDefault="00527819" w:rsidP="0052224C">
            <w:pPr>
              <w:rPr>
                <w:rFonts w:cs="Arial"/>
                <w:bCs/>
                <w:color w:val="000000"/>
                <w:sz w:val="20"/>
                <w:lang w:eastAsia="sl-SI"/>
              </w:rPr>
            </w:pPr>
          </w:p>
        </w:tc>
      </w:tr>
      <w:tr w:rsidR="00527819" w:rsidRPr="0052224C" w14:paraId="2AB90BED" w14:textId="7BE785A8" w:rsidTr="00C01E3E">
        <w:trPr>
          <w:trHeight w:val="144"/>
        </w:trPr>
        <w:tc>
          <w:tcPr>
            <w:tcW w:w="3516" w:type="dxa"/>
            <w:tcBorders>
              <w:top w:val="single" w:sz="4" w:space="0" w:color="000000"/>
              <w:left w:val="single" w:sz="4" w:space="0" w:color="000000"/>
              <w:bottom w:val="single" w:sz="4" w:space="0" w:color="000000"/>
              <w:right w:val="single" w:sz="4" w:space="0" w:color="000000"/>
            </w:tcBorders>
            <w:hideMark/>
          </w:tcPr>
          <w:p w14:paraId="3129D52C" w14:textId="77777777" w:rsidR="00527819" w:rsidRPr="0052224C" w:rsidRDefault="00527819" w:rsidP="0052224C">
            <w:pPr>
              <w:jc w:val="both"/>
              <w:rPr>
                <w:rFonts w:cs="Arial"/>
                <w:b/>
                <w:bCs/>
                <w:color w:val="000000"/>
                <w:sz w:val="20"/>
                <w:lang w:eastAsia="sl-SI"/>
              </w:rPr>
            </w:pPr>
            <w:r w:rsidRPr="0052224C">
              <w:rPr>
                <w:rFonts w:cs="Arial"/>
                <w:b/>
                <w:bCs/>
                <w:color w:val="000000"/>
                <w:sz w:val="20"/>
                <w:lang w:eastAsia="sl-SI"/>
              </w:rPr>
              <w:t>Upoštevanje načela nediskriminatornosti, enakih možnosti, vključno z dostopnostjo za invalide, enakosti spolov</w:t>
            </w:r>
          </w:p>
          <w:p w14:paraId="2CE3C08B" w14:textId="77777777" w:rsidR="00527819" w:rsidRPr="0052224C" w:rsidRDefault="00527819" w:rsidP="0052224C">
            <w:pPr>
              <w:jc w:val="both"/>
              <w:rPr>
                <w:rFonts w:cs="Arial"/>
                <w:b/>
                <w:bCs/>
                <w:color w:val="000000"/>
                <w:sz w:val="20"/>
                <w:lang w:eastAsia="sl-SI"/>
              </w:rPr>
            </w:pPr>
            <w:r w:rsidRPr="0052224C">
              <w:rPr>
                <w:rFonts w:cs="Arial"/>
                <w:b/>
                <w:bCs/>
                <w:color w:val="000000"/>
                <w:sz w:val="20"/>
                <w:lang w:eastAsia="sl-SI"/>
              </w:rPr>
              <w:lastRenderedPageBreak/>
              <w:t>(zagotavljanje skladnosti s horizontalnimi načeli iz 9. člena Uredbe 2021/1060/EU)</w:t>
            </w:r>
          </w:p>
        </w:tc>
        <w:tc>
          <w:tcPr>
            <w:tcW w:w="3240" w:type="dxa"/>
            <w:tcBorders>
              <w:top w:val="single" w:sz="4" w:space="0" w:color="000000"/>
              <w:left w:val="single" w:sz="4" w:space="0" w:color="000000"/>
              <w:bottom w:val="single" w:sz="4" w:space="0" w:color="000000"/>
              <w:right w:val="single" w:sz="4" w:space="0" w:color="000000"/>
            </w:tcBorders>
          </w:tcPr>
          <w:p w14:paraId="385E59E1" w14:textId="77777777" w:rsidR="00527819" w:rsidRPr="0052224C" w:rsidRDefault="00527819" w:rsidP="0052224C">
            <w:pPr>
              <w:jc w:val="both"/>
              <w:rPr>
                <w:rFonts w:cs="Arial"/>
                <w:bCs/>
                <w:color w:val="000000"/>
                <w:sz w:val="20"/>
                <w:lang w:eastAsia="sl-SI"/>
              </w:rPr>
            </w:pPr>
            <w:r w:rsidRPr="0052224C">
              <w:rPr>
                <w:rFonts w:cs="Arial"/>
                <w:bCs/>
                <w:color w:val="000000"/>
                <w:sz w:val="20"/>
                <w:lang w:eastAsia="sl-SI"/>
              </w:rPr>
              <w:lastRenderedPageBreak/>
              <w:t xml:space="preserve">Iz predlagane operacije je razvidno zagotavljanje spodbujanja enakosti moških in žensk ter preprečevanje vsakršne diskriminacije na podlagi spola, </w:t>
            </w:r>
            <w:r w:rsidRPr="0052224C">
              <w:rPr>
                <w:rFonts w:cs="Arial"/>
                <w:bCs/>
                <w:color w:val="000000"/>
                <w:sz w:val="20"/>
                <w:lang w:eastAsia="sl-SI"/>
              </w:rPr>
              <w:lastRenderedPageBreak/>
              <w:t>rase ali narodnosti, vere ali prepričanja, invalidnosti, starosti ali spolne usmerjenosti med osebami, ki so oziroma bodo vključene v izvajanje aktivnosti v okviru tega javnega razpisa, v skladu z zakonodajo, ki pokriva področje zagotavljanja enakosti in nediskriminacije</w:t>
            </w:r>
          </w:p>
          <w:p w14:paraId="16AAEE39" w14:textId="77777777" w:rsidR="00527819" w:rsidRPr="0052224C" w:rsidRDefault="00527819" w:rsidP="0052224C">
            <w:pPr>
              <w:jc w:val="both"/>
              <w:rPr>
                <w:rFonts w:cs="Arial"/>
                <w:bCs/>
                <w:color w:val="000000"/>
                <w:sz w:val="20"/>
                <w:lang w:eastAsia="sl-SI"/>
              </w:rPr>
            </w:pPr>
          </w:p>
        </w:tc>
        <w:tc>
          <w:tcPr>
            <w:tcW w:w="2274" w:type="dxa"/>
            <w:tcBorders>
              <w:top w:val="single" w:sz="4" w:space="0" w:color="000000"/>
              <w:left w:val="single" w:sz="4" w:space="0" w:color="000000"/>
              <w:bottom w:val="single" w:sz="4" w:space="0" w:color="000000"/>
              <w:right w:val="single" w:sz="4" w:space="0" w:color="000000"/>
            </w:tcBorders>
            <w:hideMark/>
          </w:tcPr>
          <w:p w14:paraId="3681C03F" w14:textId="344F1501" w:rsidR="00527819" w:rsidRPr="0052224C" w:rsidRDefault="007550A7" w:rsidP="00933E7E">
            <w:pPr>
              <w:numPr>
                <w:ilvl w:val="0"/>
                <w:numId w:val="31"/>
              </w:numPr>
              <w:ind w:left="360" w:hanging="360"/>
              <w:rPr>
                <w:rFonts w:cs="Arial"/>
                <w:bCs/>
                <w:color w:val="000000"/>
                <w:sz w:val="20"/>
                <w:lang w:eastAsia="sl-SI"/>
              </w:rPr>
            </w:pPr>
            <w:r>
              <w:rPr>
                <w:rFonts w:cs="Arial"/>
                <w:bCs/>
                <w:color w:val="000000"/>
                <w:sz w:val="20"/>
                <w:lang w:eastAsia="sl-SI"/>
              </w:rPr>
              <w:lastRenderedPageBreak/>
              <w:t>P</w:t>
            </w:r>
            <w:r w:rsidR="00527819" w:rsidRPr="0052224C">
              <w:rPr>
                <w:rFonts w:cs="Arial"/>
                <w:bCs/>
                <w:color w:val="000000"/>
                <w:sz w:val="20"/>
                <w:lang w:eastAsia="sl-SI"/>
              </w:rPr>
              <w:t xml:space="preserve">ogoj se preveri v točki 7 </w:t>
            </w:r>
            <w:r w:rsidR="00497BC1">
              <w:rPr>
                <w:rFonts w:cs="Arial"/>
                <w:bCs/>
                <w:color w:val="000000"/>
                <w:sz w:val="20"/>
                <w:lang w:eastAsia="sl-SI"/>
              </w:rPr>
              <w:t>p</w:t>
            </w:r>
            <w:r w:rsidR="00527819" w:rsidRPr="0052224C">
              <w:rPr>
                <w:rFonts w:cs="Arial"/>
                <w:bCs/>
                <w:color w:val="000000"/>
                <w:sz w:val="20"/>
                <w:lang w:eastAsia="sl-SI"/>
              </w:rPr>
              <w:t>rijavn</w:t>
            </w:r>
            <w:r w:rsidR="00527819">
              <w:rPr>
                <w:rFonts w:cs="Arial"/>
                <w:bCs/>
                <w:color w:val="000000"/>
                <w:sz w:val="20"/>
                <w:lang w:eastAsia="sl-SI"/>
              </w:rPr>
              <w:t>ega obrazca</w:t>
            </w:r>
            <w:r w:rsidR="00527819" w:rsidRPr="0052224C">
              <w:rPr>
                <w:rFonts w:cs="Arial"/>
                <w:bCs/>
                <w:color w:val="000000"/>
                <w:sz w:val="20"/>
                <w:lang w:eastAsia="sl-SI"/>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8BD1C6F" w14:textId="3A1DB8B1" w:rsidR="00527819" w:rsidRPr="0052224C" w:rsidRDefault="006903BE" w:rsidP="0052224C">
            <w:pPr>
              <w:rPr>
                <w:rFonts w:cs="Arial"/>
                <w:bCs/>
                <w:color w:val="000000"/>
                <w:sz w:val="20"/>
                <w:lang w:eastAsia="sl-SI"/>
              </w:rPr>
            </w:pPr>
            <w:sdt>
              <w:sdtPr>
                <w:rPr>
                  <w:rFonts w:eastAsia="MS Gothic" w:cs="Arial"/>
                  <w:sz w:val="19"/>
                  <w:szCs w:val="19"/>
                </w:rPr>
                <w:id w:val="-1128458545"/>
                <w14:checkbox>
                  <w14:checked w14:val="0"/>
                  <w14:checkedState w14:val="2612" w14:font="MS Gothic"/>
                  <w14:uncheckedState w14:val="2610" w14:font="MS Gothic"/>
                </w14:checkbox>
              </w:sdtPr>
              <w:sdtEndPr/>
              <w:sdtContent>
                <w:r w:rsidR="000D7C3F">
                  <w:rPr>
                    <w:rFonts w:ascii="MS Gothic" w:eastAsia="MS Gothic" w:hAnsi="MS Gothic" w:cs="Arial" w:hint="eastAsia"/>
                    <w:sz w:val="19"/>
                    <w:szCs w:val="19"/>
                  </w:rPr>
                  <w:t>☐</w:t>
                </w:r>
              </w:sdtContent>
            </w:sdt>
            <w:r w:rsidR="00527819" w:rsidRPr="00A4375E">
              <w:rPr>
                <w:rFonts w:cs="Arial"/>
                <w:b/>
                <w:sz w:val="20"/>
              </w:rPr>
              <w:t xml:space="preserve"> DA       </w:t>
            </w:r>
            <w:sdt>
              <w:sdtPr>
                <w:rPr>
                  <w:rFonts w:eastAsia="MS Gothic" w:cs="Arial"/>
                  <w:sz w:val="19"/>
                  <w:szCs w:val="19"/>
                </w:rPr>
                <w:id w:val="5590123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527819" w:rsidRPr="00A4375E">
              <w:rPr>
                <w:rFonts w:cs="Arial"/>
                <w:b/>
                <w:sz w:val="20"/>
              </w:rPr>
              <w:t xml:space="preserve"> NE</w:t>
            </w:r>
          </w:p>
        </w:tc>
        <w:tc>
          <w:tcPr>
            <w:tcW w:w="2126" w:type="dxa"/>
            <w:tcBorders>
              <w:top w:val="single" w:sz="4" w:space="0" w:color="000000"/>
              <w:left w:val="single" w:sz="4" w:space="0" w:color="000000"/>
              <w:bottom w:val="single" w:sz="4" w:space="0" w:color="000000"/>
              <w:right w:val="single" w:sz="4" w:space="0" w:color="000000"/>
            </w:tcBorders>
          </w:tcPr>
          <w:p w14:paraId="7BFF68CD" w14:textId="77777777" w:rsidR="00527819" w:rsidRPr="0052224C" w:rsidRDefault="00527819" w:rsidP="0052224C">
            <w:pPr>
              <w:rPr>
                <w:rFonts w:cs="Arial"/>
                <w:bCs/>
                <w:color w:val="000000"/>
                <w:sz w:val="20"/>
                <w:lang w:eastAsia="sl-SI"/>
              </w:rPr>
            </w:pPr>
          </w:p>
        </w:tc>
      </w:tr>
      <w:bookmarkEnd w:id="33"/>
    </w:tbl>
    <w:p w14:paraId="59ACB29E" w14:textId="77777777" w:rsidR="009D5DDF" w:rsidRDefault="009D5DDF" w:rsidP="009D5DDF">
      <w:pPr>
        <w:rPr>
          <w:lang w:eastAsia="sl-SI"/>
        </w:rPr>
      </w:pPr>
    </w:p>
    <w:p w14:paraId="0AAD8742" w14:textId="7942BF40" w:rsidR="00860CC0" w:rsidRPr="005574D0" w:rsidRDefault="005574D0" w:rsidP="005574D0">
      <w:pPr>
        <w:pStyle w:val="Naslov2"/>
        <w:numPr>
          <w:ilvl w:val="1"/>
          <w:numId w:val="10"/>
        </w:numPr>
        <w:rPr>
          <w:i w:val="0"/>
          <w:sz w:val="22"/>
          <w:szCs w:val="22"/>
        </w:rPr>
      </w:pPr>
      <w:bookmarkStart w:id="34" w:name="_Toc147829276"/>
      <w:r w:rsidRPr="005574D0">
        <w:rPr>
          <w:i w:val="0"/>
          <w:sz w:val="22"/>
          <w:szCs w:val="22"/>
        </w:rPr>
        <w:t>SPECIFIČNI POGOJI</w:t>
      </w:r>
      <w:bookmarkEnd w:id="34"/>
    </w:p>
    <w:p w14:paraId="10AFFBCE" w14:textId="77777777" w:rsidR="005574D0" w:rsidRDefault="005574D0" w:rsidP="00860CC0">
      <w:pPr>
        <w:rPr>
          <w:rFonts w:cs="Arial"/>
          <w:bCs/>
          <w:color w:val="000000"/>
          <w:sz w:val="20"/>
        </w:rPr>
      </w:pPr>
    </w:p>
    <w:tbl>
      <w:tblPr>
        <w:tblW w:w="13141"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3260"/>
        <w:gridCol w:w="2268"/>
        <w:gridCol w:w="1985"/>
        <w:gridCol w:w="2126"/>
      </w:tblGrid>
      <w:tr w:rsidR="007550A7" w:rsidRPr="00165793" w14:paraId="461E59A8" w14:textId="4A41204C" w:rsidTr="00933E7E">
        <w:trPr>
          <w:trHeight w:val="144"/>
        </w:trPr>
        <w:tc>
          <w:tcPr>
            <w:tcW w:w="3502" w:type="dxa"/>
            <w:tcBorders>
              <w:top w:val="single" w:sz="4" w:space="0" w:color="000000"/>
              <w:left w:val="single" w:sz="4" w:space="0" w:color="000000"/>
              <w:bottom w:val="single" w:sz="4" w:space="0" w:color="000000"/>
              <w:right w:val="single" w:sz="4" w:space="0" w:color="000000"/>
            </w:tcBorders>
            <w:hideMark/>
          </w:tcPr>
          <w:p w14:paraId="3E2A974A" w14:textId="77777777" w:rsidR="007550A7" w:rsidRPr="00165793" w:rsidRDefault="007550A7" w:rsidP="00E94BE0">
            <w:pPr>
              <w:rPr>
                <w:rFonts w:cs="Arial"/>
                <w:bCs/>
                <w:color w:val="000000"/>
                <w:sz w:val="20"/>
              </w:rPr>
            </w:pPr>
            <w:r w:rsidRPr="00165793">
              <w:rPr>
                <w:rFonts w:cs="Arial"/>
                <w:bCs/>
                <w:color w:val="000000"/>
                <w:sz w:val="20"/>
              </w:rPr>
              <w:t>Pogoj</w:t>
            </w:r>
          </w:p>
        </w:tc>
        <w:tc>
          <w:tcPr>
            <w:tcW w:w="3260" w:type="dxa"/>
            <w:tcBorders>
              <w:top w:val="single" w:sz="4" w:space="0" w:color="000000"/>
              <w:left w:val="single" w:sz="4" w:space="0" w:color="000000"/>
              <w:bottom w:val="single" w:sz="4" w:space="0" w:color="000000"/>
              <w:right w:val="single" w:sz="4" w:space="0" w:color="000000"/>
            </w:tcBorders>
            <w:hideMark/>
          </w:tcPr>
          <w:p w14:paraId="02FAC116" w14:textId="77777777" w:rsidR="007550A7" w:rsidRPr="00165793" w:rsidRDefault="007550A7" w:rsidP="00E94BE0">
            <w:pPr>
              <w:jc w:val="both"/>
              <w:rPr>
                <w:rFonts w:cs="Arial"/>
                <w:bCs/>
                <w:color w:val="000000"/>
                <w:sz w:val="20"/>
              </w:rPr>
            </w:pPr>
            <w:r w:rsidRPr="00165793">
              <w:rPr>
                <w:rFonts w:cs="Arial"/>
                <w:bCs/>
                <w:color w:val="000000"/>
                <w:sz w:val="20"/>
              </w:rPr>
              <w:t>Opis</w:t>
            </w:r>
          </w:p>
        </w:tc>
        <w:tc>
          <w:tcPr>
            <w:tcW w:w="2268" w:type="dxa"/>
            <w:tcBorders>
              <w:top w:val="single" w:sz="4" w:space="0" w:color="000000"/>
              <w:left w:val="single" w:sz="4" w:space="0" w:color="000000"/>
              <w:bottom w:val="single" w:sz="4" w:space="0" w:color="000000"/>
              <w:right w:val="single" w:sz="4" w:space="0" w:color="000000"/>
            </w:tcBorders>
            <w:hideMark/>
          </w:tcPr>
          <w:p w14:paraId="68CE1C3E" w14:textId="77777777" w:rsidR="007550A7" w:rsidRPr="00165793" w:rsidRDefault="007550A7" w:rsidP="00E94BE0">
            <w:pPr>
              <w:rPr>
                <w:rFonts w:cs="Arial"/>
                <w:bCs/>
                <w:color w:val="000000"/>
                <w:sz w:val="20"/>
              </w:rPr>
            </w:pPr>
            <w:r w:rsidRPr="00165793">
              <w:rPr>
                <w:rFonts w:cs="Arial"/>
                <w:bCs/>
                <w:color w:val="000000"/>
                <w:sz w:val="20"/>
              </w:rPr>
              <w:t>Dokazilo</w:t>
            </w:r>
          </w:p>
        </w:tc>
        <w:tc>
          <w:tcPr>
            <w:tcW w:w="1985" w:type="dxa"/>
            <w:tcBorders>
              <w:top w:val="single" w:sz="4" w:space="0" w:color="000000"/>
              <w:left w:val="single" w:sz="4" w:space="0" w:color="000000"/>
              <w:bottom w:val="single" w:sz="4" w:space="0" w:color="000000"/>
              <w:right w:val="single" w:sz="4" w:space="0" w:color="000000"/>
            </w:tcBorders>
            <w:vAlign w:val="center"/>
          </w:tcPr>
          <w:p w14:paraId="7A45A698" w14:textId="73B94798" w:rsidR="007550A7" w:rsidRPr="00165793" w:rsidRDefault="007550A7" w:rsidP="007550A7">
            <w:pPr>
              <w:rPr>
                <w:rFonts w:cs="Arial"/>
                <w:bCs/>
                <w:color w:val="000000"/>
                <w:sz w:val="20"/>
              </w:rPr>
            </w:pPr>
            <w:r>
              <w:rPr>
                <w:rFonts w:cs="Arial"/>
                <w:bCs/>
                <w:color w:val="000000"/>
                <w:sz w:val="20"/>
              </w:rPr>
              <w:t>Ustreznost</w:t>
            </w:r>
          </w:p>
        </w:tc>
        <w:tc>
          <w:tcPr>
            <w:tcW w:w="2126" w:type="dxa"/>
            <w:tcBorders>
              <w:top w:val="single" w:sz="4" w:space="0" w:color="000000"/>
              <w:left w:val="single" w:sz="4" w:space="0" w:color="000000"/>
              <w:bottom w:val="single" w:sz="4" w:space="0" w:color="000000"/>
              <w:right w:val="single" w:sz="4" w:space="0" w:color="000000"/>
            </w:tcBorders>
          </w:tcPr>
          <w:p w14:paraId="3F80E192" w14:textId="1D8EE676" w:rsidR="007550A7" w:rsidRPr="00165793" w:rsidRDefault="007550A7" w:rsidP="00E94BE0">
            <w:pPr>
              <w:rPr>
                <w:rFonts w:cs="Arial"/>
                <w:bCs/>
                <w:color w:val="000000"/>
                <w:sz w:val="20"/>
              </w:rPr>
            </w:pPr>
            <w:r>
              <w:rPr>
                <w:rFonts w:cs="Arial"/>
                <w:bCs/>
                <w:color w:val="000000"/>
                <w:sz w:val="20"/>
              </w:rPr>
              <w:t>Opombe</w:t>
            </w:r>
          </w:p>
        </w:tc>
      </w:tr>
      <w:tr w:rsidR="007550A7" w:rsidRPr="00D60362" w14:paraId="017FFA20" w14:textId="4E5A6F56" w:rsidTr="00933E7E">
        <w:trPr>
          <w:trHeight w:val="1767"/>
        </w:trPr>
        <w:tc>
          <w:tcPr>
            <w:tcW w:w="3502" w:type="dxa"/>
            <w:tcBorders>
              <w:top w:val="single" w:sz="4" w:space="0" w:color="000000"/>
              <w:left w:val="single" w:sz="4" w:space="0" w:color="000000"/>
              <w:bottom w:val="single" w:sz="4" w:space="0" w:color="000000"/>
              <w:right w:val="single" w:sz="4" w:space="0" w:color="000000"/>
            </w:tcBorders>
            <w:hideMark/>
          </w:tcPr>
          <w:p w14:paraId="1562586D" w14:textId="1F41D5D2" w:rsidR="007550A7" w:rsidRPr="003654EF" w:rsidRDefault="00B12825" w:rsidP="00E94BE0">
            <w:pPr>
              <w:suppressAutoHyphens/>
              <w:jc w:val="both"/>
              <w:rPr>
                <w:rFonts w:cs="Arial"/>
                <w:sz w:val="20"/>
                <w:lang w:eastAsia="zh-CN"/>
              </w:rPr>
            </w:pPr>
            <w:r>
              <w:rPr>
                <w:rFonts w:cs="Arial"/>
                <w:sz w:val="20"/>
                <w:lang w:eastAsia="zh-CN"/>
              </w:rPr>
              <w:t>K</w:t>
            </w:r>
            <w:r w:rsidR="007550A7" w:rsidRPr="003654EF">
              <w:rPr>
                <w:rFonts w:cs="Arial"/>
                <w:sz w:val="20"/>
                <w:lang w:eastAsia="zh-CN"/>
              </w:rPr>
              <w:t xml:space="preserve">onzorcijski partnerji so registrirani v isti statistični regiji kot prijavitelj. Izjema so organizacije iz občine Litija, ki se lahko vključijo zgolj v </w:t>
            </w:r>
            <w:r w:rsidR="007550A7">
              <w:rPr>
                <w:rFonts w:cs="Arial"/>
                <w:sz w:val="20"/>
                <w:lang w:eastAsia="zh-CN"/>
              </w:rPr>
              <w:t>o</w:t>
            </w:r>
            <w:r w:rsidR="007550A7" w:rsidRPr="003654EF">
              <w:rPr>
                <w:rFonts w:cs="Arial"/>
                <w:sz w:val="20"/>
                <w:lang w:eastAsia="zh-CN"/>
              </w:rPr>
              <w:t>srednjeslovensko regijo v KRZS;</w:t>
            </w:r>
          </w:p>
          <w:p w14:paraId="78E711A1" w14:textId="77777777" w:rsidR="007550A7" w:rsidRPr="00165793" w:rsidRDefault="007550A7" w:rsidP="00E94BE0">
            <w:pPr>
              <w:rPr>
                <w:rFonts w:cs="Arial"/>
                <w:b/>
                <w:bCs/>
                <w:color w:val="000000"/>
                <w:sz w:val="20"/>
              </w:rPr>
            </w:pPr>
            <w:r w:rsidRPr="003654EF">
              <w:rPr>
                <w:rFonts w:cs="Arial"/>
                <w:sz w:val="20"/>
                <w:lang w:eastAsia="zh-CN"/>
              </w:rPr>
              <w:tab/>
            </w:r>
          </w:p>
        </w:tc>
        <w:tc>
          <w:tcPr>
            <w:tcW w:w="3260" w:type="dxa"/>
            <w:tcBorders>
              <w:top w:val="single" w:sz="4" w:space="0" w:color="000000"/>
              <w:left w:val="single" w:sz="4" w:space="0" w:color="000000"/>
              <w:bottom w:val="single" w:sz="4" w:space="0" w:color="000000"/>
              <w:right w:val="single" w:sz="4" w:space="0" w:color="000000"/>
            </w:tcBorders>
            <w:hideMark/>
          </w:tcPr>
          <w:p w14:paraId="539C4AFE" w14:textId="77777777" w:rsidR="007550A7" w:rsidRPr="00165793" w:rsidRDefault="007550A7" w:rsidP="00E94BE0">
            <w:pPr>
              <w:jc w:val="both"/>
              <w:rPr>
                <w:rFonts w:cs="Arial"/>
                <w:bCs/>
                <w:color w:val="000000"/>
                <w:sz w:val="20"/>
              </w:rPr>
            </w:pPr>
            <w:r w:rsidRPr="00165793">
              <w:rPr>
                <w:rFonts w:cs="Arial"/>
                <w:bCs/>
                <w:color w:val="000000"/>
                <w:sz w:val="20"/>
              </w:rPr>
              <w:t>I</w:t>
            </w:r>
            <w:r>
              <w:rPr>
                <w:rFonts w:cs="Arial"/>
                <w:bCs/>
                <w:color w:val="000000"/>
                <w:sz w:val="20"/>
              </w:rPr>
              <w:t xml:space="preserve">z predlagane operacije je razvidno, da so vsi konzorcijski partnerji </w:t>
            </w:r>
            <w:r w:rsidRPr="00071914">
              <w:rPr>
                <w:rFonts w:cs="Arial"/>
                <w:bCs/>
                <w:color w:val="000000"/>
                <w:sz w:val="20"/>
              </w:rPr>
              <w:t xml:space="preserve">registrirani v isti statistični regiji kot prijavitelj. Izjema so organizacije iz občine Litija, ki se lahko vključijo zgolj v </w:t>
            </w:r>
            <w:r>
              <w:rPr>
                <w:rFonts w:cs="Arial"/>
                <w:bCs/>
                <w:color w:val="000000"/>
                <w:sz w:val="20"/>
              </w:rPr>
              <w:t>o</w:t>
            </w:r>
            <w:r w:rsidRPr="00071914">
              <w:rPr>
                <w:rFonts w:cs="Arial"/>
                <w:bCs/>
                <w:color w:val="000000"/>
                <w:sz w:val="20"/>
              </w:rPr>
              <w:t>srednjeslovensko regijo v KRZS</w:t>
            </w:r>
            <w:r>
              <w:rPr>
                <w:rFonts w:cs="Arial"/>
                <w:bCs/>
                <w:color w:val="000000"/>
                <w:sz w:val="20"/>
              </w:rPr>
              <w:t>.</w:t>
            </w:r>
          </w:p>
        </w:tc>
        <w:tc>
          <w:tcPr>
            <w:tcW w:w="2268" w:type="dxa"/>
            <w:tcBorders>
              <w:top w:val="single" w:sz="4" w:space="0" w:color="000000"/>
              <w:left w:val="single" w:sz="4" w:space="0" w:color="000000"/>
              <w:bottom w:val="single" w:sz="4" w:space="0" w:color="000000"/>
              <w:right w:val="single" w:sz="4" w:space="0" w:color="000000"/>
            </w:tcBorders>
            <w:hideMark/>
          </w:tcPr>
          <w:p w14:paraId="2DF5D5B4" w14:textId="7C57BA35" w:rsidR="007550A7" w:rsidRDefault="007550A7" w:rsidP="00933E7E">
            <w:pPr>
              <w:numPr>
                <w:ilvl w:val="0"/>
                <w:numId w:val="31"/>
              </w:numPr>
              <w:ind w:left="360" w:hanging="360"/>
              <w:rPr>
                <w:rFonts w:cs="Arial"/>
                <w:bCs/>
                <w:sz w:val="20"/>
              </w:rPr>
            </w:pPr>
            <w:r>
              <w:rPr>
                <w:rFonts w:cs="Arial"/>
                <w:bCs/>
                <w:sz w:val="20"/>
              </w:rPr>
              <w:t>P</w:t>
            </w:r>
            <w:r w:rsidRPr="002D3C82">
              <w:rPr>
                <w:rFonts w:cs="Arial"/>
                <w:bCs/>
                <w:sz w:val="20"/>
              </w:rPr>
              <w:t>ogoj se preveri v točk</w:t>
            </w:r>
            <w:r w:rsidR="009D6332">
              <w:rPr>
                <w:rFonts w:cs="Arial"/>
                <w:bCs/>
                <w:sz w:val="20"/>
              </w:rPr>
              <w:t>ah 1</w:t>
            </w:r>
            <w:r w:rsidR="000A4C58">
              <w:rPr>
                <w:rFonts w:cs="Arial"/>
                <w:bCs/>
                <w:sz w:val="20"/>
              </w:rPr>
              <w:t>,</w:t>
            </w:r>
            <w:r w:rsidR="009D6332">
              <w:rPr>
                <w:rFonts w:cs="Arial"/>
                <w:bCs/>
                <w:sz w:val="20"/>
              </w:rPr>
              <w:t xml:space="preserve"> </w:t>
            </w:r>
            <w:r w:rsidRPr="002D3C82">
              <w:rPr>
                <w:rFonts w:cs="Arial"/>
                <w:bCs/>
                <w:sz w:val="20"/>
              </w:rPr>
              <w:t>2</w:t>
            </w:r>
            <w:r w:rsidR="000A4C58">
              <w:rPr>
                <w:rFonts w:cs="Arial"/>
                <w:bCs/>
                <w:sz w:val="20"/>
              </w:rPr>
              <w:t xml:space="preserve"> in 14.3 </w:t>
            </w:r>
            <w:r w:rsidR="00497BC1">
              <w:rPr>
                <w:rFonts w:cs="Arial"/>
                <w:bCs/>
                <w:sz w:val="20"/>
              </w:rPr>
              <w:t>p</w:t>
            </w:r>
            <w:r w:rsidRPr="002D3C82">
              <w:rPr>
                <w:rFonts w:cs="Arial"/>
                <w:bCs/>
                <w:sz w:val="20"/>
              </w:rPr>
              <w:t>rijavn</w:t>
            </w:r>
            <w:r>
              <w:rPr>
                <w:rFonts w:cs="Arial"/>
                <w:bCs/>
                <w:sz w:val="20"/>
              </w:rPr>
              <w:t xml:space="preserve">ega obrazca </w:t>
            </w:r>
          </w:p>
          <w:p w14:paraId="615B2AA6" w14:textId="19ED1C94" w:rsidR="007550A7" w:rsidRPr="004F49EF" w:rsidRDefault="007550A7" w:rsidP="000A4C58">
            <w:pPr>
              <w:ind w:left="360"/>
              <w:rPr>
                <w:rFonts w:cs="Arial"/>
                <w:bCs/>
                <w:sz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9C485F0" w14:textId="54665858" w:rsidR="007550A7" w:rsidRDefault="006903BE" w:rsidP="00860CC0">
            <w:pPr>
              <w:rPr>
                <w:rFonts w:cs="Arial"/>
                <w:bCs/>
                <w:sz w:val="20"/>
              </w:rPr>
            </w:pPr>
            <w:sdt>
              <w:sdtPr>
                <w:rPr>
                  <w:rFonts w:eastAsia="MS Gothic" w:cs="Arial"/>
                  <w:sz w:val="19"/>
                  <w:szCs w:val="19"/>
                </w:rPr>
                <w:id w:val="1981889691"/>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550A7" w:rsidRPr="00A4375E">
              <w:rPr>
                <w:rFonts w:cs="Arial"/>
                <w:b/>
                <w:sz w:val="20"/>
              </w:rPr>
              <w:t xml:space="preserve"> DA       </w:t>
            </w:r>
            <w:sdt>
              <w:sdtPr>
                <w:rPr>
                  <w:rFonts w:eastAsia="MS Gothic" w:cs="Arial"/>
                  <w:sz w:val="19"/>
                  <w:szCs w:val="19"/>
                </w:rPr>
                <w:id w:val="-1729840862"/>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550A7" w:rsidRPr="00A4375E">
              <w:rPr>
                <w:rFonts w:cs="Arial"/>
                <w:b/>
                <w:sz w:val="20"/>
              </w:rPr>
              <w:t xml:space="preserve"> NE</w:t>
            </w:r>
          </w:p>
        </w:tc>
        <w:tc>
          <w:tcPr>
            <w:tcW w:w="2126" w:type="dxa"/>
            <w:tcBorders>
              <w:top w:val="single" w:sz="4" w:space="0" w:color="000000"/>
              <w:left w:val="single" w:sz="4" w:space="0" w:color="000000"/>
              <w:bottom w:val="single" w:sz="4" w:space="0" w:color="000000"/>
              <w:right w:val="single" w:sz="4" w:space="0" w:color="000000"/>
            </w:tcBorders>
          </w:tcPr>
          <w:p w14:paraId="7E6E1326" w14:textId="77777777" w:rsidR="007550A7" w:rsidRDefault="007550A7" w:rsidP="00860CC0">
            <w:pPr>
              <w:rPr>
                <w:rFonts w:cs="Arial"/>
                <w:bCs/>
                <w:sz w:val="20"/>
              </w:rPr>
            </w:pPr>
          </w:p>
        </w:tc>
      </w:tr>
      <w:tr w:rsidR="007550A7" w:rsidRPr="00D60362" w14:paraId="3F9EBFC2" w14:textId="5FE1A1FF" w:rsidTr="00933E7E">
        <w:trPr>
          <w:trHeight w:val="1767"/>
        </w:trPr>
        <w:tc>
          <w:tcPr>
            <w:tcW w:w="3502" w:type="dxa"/>
            <w:tcBorders>
              <w:top w:val="single" w:sz="4" w:space="0" w:color="000000"/>
              <w:left w:val="single" w:sz="4" w:space="0" w:color="000000"/>
              <w:bottom w:val="single" w:sz="4" w:space="0" w:color="000000"/>
              <w:right w:val="single" w:sz="4" w:space="0" w:color="000000"/>
            </w:tcBorders>
          </w:tcPr>
          <w:p w14:paraId="57FFABF0" w14:textId="4AD839F9" w:rsidR="009D6332" w:rsidRDefault="003931CA" w:rsidP="009D6332">
            <w:pPr>
              <w:suppressAutoHyphens/>
              <w:jc w:val="both"/>
              <w:rPr>
                <w:rFonts w:cs="Arial"/>
                <w:sz w:val="20"/>
                <w:lang w:eastAsia="zh-CN"/>
              </w:rPr>
            </w:pPr>
            <w:bookmarkStart w:id="35" w:name="_Hlk144037011"/>
            <w:r>
              <w:rPr>
                <w:rFonts w:cs="Arial"/>
                <w:sz w:val="20"/>
                <w:lang w:eastAsia="zh-CN"/>
              </w:rPr>
              <w:t>P</w:t>
            </w:r>
            <w:r w:rsidR="009D6332" w:rsidRPr="003654EF">
              <w:rPr>
                <w:rFonts w:cs="Arial"/>
                <w:sz w:val="20"/>
                <w:lang w:eastAsia="zh-CN"/>
              </w:rPr>
              <w:t>rijavitelj in konzorcijski partner</w:t>
            </w:r>
            <w:r w:rsidR="009D6332">
              <w:rPr>
                <w:rFonts w:cs="Arial"/>
                <w:sz w:val="20"/>
                <w:lang w:eastAsia="zh-CN"/>
              </w:rPr>
              <w:t>ji</w:t>
            </w:r>
            <w:r w:rsidR="009D6332" w:rsidRPr="003654EF">
              <w:rPr>
                <w:rFonts w:cs="Arial"/>
                <w:sz w:val="20"/>
                <w:lang w:eastAsia="zh-CN"/>
              </w:rPr>
              <w:t xml:space="preserve"> s</w:t>
            </w:r>
            <w:r w:rsidR="009D6332">
              <w:rPr>
                <w:rFonts w:cs="Arial"/>
                <w:sz w:val="20"/>
                <w:lang w:eastAsia="zh-CN"/>
              </w:rPr>
              <w:t>o</w:t>
            </w:r>
            <w:r w:rsidR="009D6332" w:rsidRPr="003654EF">
              <w:rPr>
                <w:rFonts w:cs="Arial"/>
                <w:sz w:val="20"/>
                <w:lang w:eastAsia="zh-CN"/>
              </w:rPr>
              <w:t xml:space="preserve"> za izvajanje javnega razpisa </w:t>
            </w:r>
            <w:r w:rsidR="009D6332">
              <w:rPr>
                <w:rFonts w:cs="Arial"/>
                <w:sz w:val="20"/>
                <w:lang w:eastAsia="zh-CN"/>
              </w:rPr>
              <w:t>Kompetence</w:t>
            </w:r>
            <w:r w:rsidR="009D6332" w:rsidRPr="003654EF">
              <w:rPr>
                <w:rFonts w:cs="Arial"/>
                <w:sz w:val="20"/>
                <w:lang w:eastAsia="zh-CN"/>
              </w:rPr>
              <w:t xml:space="preserve"> </w:t>
            </w:r>
            <w:r w:rsidR="00CD6FAF">
              <w:rPr>
                <w:rFonts w:cs="Arial"/>
                <w:sz w:val="20"/>
                <w:lang w:eastAsia="zh-CN"/>
              </w:rPr>
              <w:t>2023-2029</w:t>
            </w:r>
            <w:r w:rsidR="009D6332" w:rsidRPr="003654EF">
              <w:rPr>
                <w:rFonts w:cs="Arial"/>
                <w:sz w:val="20"/>
                <w:lang w:eastAsia="zh-CN"/>
              </w:rPr>
              <w:t xml:space="preserve"> v okviru statistične regije vključena samo v en konzorcij</w:t>
            </w:r>
            <w:r w:rsidR="009D6332">
              <w:rPr>
                <w:rFonts w:cs="Arial"/>
                <w:sz w:val="20"/>
                <w:lang w:eastAsia="zh-CN"/>
              </w:rPr>
              <w:t xml:space="preserve">, katerega  </w:t>
            </w:r>
            <w:r w:rsidR="009D6332" w:rsidRPr="00D477C7">
              <w:rPr>
                <w:rFonts w:cs="Arial"/>
                <w:sz w:val="20"/>
              </w:rPr>
              <w:t xml:space="preserve">sestavljajo najmanj trije (3) konzorcijski partnerji, od katerih je prijavitelj na javni razpis Kompetence </w:t>
            </w:r>
            <w:r w:rsidR="00CD6FAF">
              <w:rPr>
                <w:rFonts w:cs="Arial"/>
                <w:sz w:val="20"/>
              </w:rPr>
              <w:t>2023-2029</w:t>
            </w:r>
            <w:r w:rsidR="009D6332" w:rsidRPr="00D477C7">
              <w:rPr>
                <w:rFonts w:cs="Arial"/>
                <w:sz w:val="20"/>
              </w:rPr>
              <w:t xml:space="preserve"> poslovodeči partner v konzorciju.</w:t>
            </w:r>
            <w:r w:rsidR="009D6332">
              <w:rPr>
                <w:rFonts w:cs="Arial"/>
                <w:sz w:val="20"/>
              </w:rPr>
              <w:t xml:space="preserve"> </w:t>
            </w:r>
            <w:r w:rsidR="009D6332" w:rsidRPr="00D477C7">
              <w:rPr>
                <w:rFonts w:cs="Arial"/>
                <w:sz w:val="20"/>
              </w:rPr>
              <w:t xml:space="preserve">V konzorciju sta lahko zgolj dva (2) konzorcijska partnerja, če v določeni statistični regiji ni organizacij, ki bi izpolnjevale pogoje za konzorcijskega partnerja </w:t>
            </w:r>
            <w:r w:rsidR="009D6332" w:rsidRPr="00D477C7">
              <w:rPr>
                <w:rFonts w:cs="Arial"/>
                <w:sz w:val="20"/>
              </w:rPr>
              <w:lastRenderedPageBreak/>
              <w:t>oziroma ni organizacij, ki bi izrazile interes za  sodelovanje</w:t>
            </w:r>
            <w:r w:rsidR="009D6332">
              <w:rPr>
                <w:rFonts w:cs="Arial"/>
                <w:sz w:val="20"/>
              </w:rPr>
              <w:t>.</w:t>
            </w:r>
          </w:p>
          <w:bookmarkEnd w:id="35"/>
          <w:p w14:paraId="25AB4C9B" w14:textId="7AB383C8" w:rsidR="007550A7" w:rsidRPr="003654EF" w:rsidRDefault="007550A7" w:rsidP="00E94BE0">
            <w:pPr>
              <w:suppressAutoHyphens/>
              <w:jc w:val="both"/>
              <w:rPr>
                <w:rFonts w:cs="Arial"/>
                <w:sz w:val="20"/>
                <w:lang w:eastAsia="zh-CN"/>
              </w:rPr>
            </w:pPr>
          </w:p>
        </w:tc>
        <w:tc>
          <w:tcPr>
            <w:tcW w:w="3260" w:type="dxa"/>
            <w:tcBorders>
              <w:top w:val="single" w:sz="4" w:space="0" w:color="000000"/>
              <w:left w:val="single" w:sz="4" w:space="0" w:color="000000"/>
              <w:bottom w:val="single" w:sz="4" w:space="0" w:color="000000"/>
              <w:right w:val="single" w:sz="4" w:space="0" w:color="000000"/>
            </w:tcBorders>
          </w:tcPr>
          <w:p w14:paraId="37A6ABE1" w14:textId="77777777" w:rsidR="007550A7" w:rsidRPr="00165793" w:rsidRDefault="007550A7" w:rsidP="00E94BE0">
            <w:pPr>
              <w:jc w:val="both"/>
              <w:rPr>
                <w:rFonts w:cs="Arial"/>
                <w:bCs/>
                <w:color w:val="000000"/>
                <w:sz w:val="20"/>
              </w:rPr>
            </w:pPr>
            <w:r w:rsidRPr="00165793">
              <w:rPr>
                <w:rFonts w:cs="Arial"/>
                <w:bCs/>
                <w:color w:val="000000"/>
                <w:sz w:val="20"/>
              </w:rPr>
              <w:lastRenderedPageBreak/>
              <w:t>I</w:t>
            </w:r>
            <w:r>
              <w:rPr>
                <w:rFonts w:cs="Arial"/>
                <w:bCs/>
                <w:color w:val="000000"/>
                <w:sz w:val="20"/>
              </w:rPr>
              <w:t>z predlagane operacije je razvidno, da so</w:t>
            </w:r>
            <w:r w:rsidRPr="003654EF">
              <w:rPr>
                <w:rFonts w:cs="Arial"/>
                <w:sz w:val="20"/>
                <w:lang w:eastAsia="zh-CN"/>
              </w:rPr>
              <w:t xml:space="preserve"> prijavitelj in konzorcijski partner</w:t>
            </w:r>
            <w:r>
              <w:rPr>
                <w:rFonts w:cs="Arial"/>
                <w:sz w:val="20"/>
                <w:lang w:eastAsia="zh-CN"/>
              </w:rPr>
              <w:t xml:space="preserve">ji </w:t>
            </w:r>
            <w:r w:rsidRPr="003654EF">
              <w:rPr>
                <w:rFonts w:cs="Arial"/>
                <w:sz w:val="20"/>
                <w:lang w:eastAsia="zh-CN"/>
              </w:rPr>
              <w:t>vključen</w:t>
            </w:r>
            <w:r>
              <w:rPr>
                <w:rFonts w:cs="Arial"/>
                <w:sz w:val="20"/>
                <w:lang w:eastAsia="zh-CN"/>
              </w:rPr>
              <w:t>i</w:t>
            </w:r>
            <w:r w:rsidRPr="003654EF">
              <w:rPr>
                <w:rFonts w:cs="Arial"/>
                <w:sz w:val="20"/>
                <w:lang w:eastAsia="zh-CN"/>
              </w:rPr>
              <w:t xml:space="preserve"> samo v en konzorcij</w:t>
            </w:r>
            <w:r>
              <w:rPr>
                <w:rFonts w:cs="Arial"/>
                <w:sz w:val="20"/>
                <w:lang w:eastAsia="zh-CN"/>
              </w:rPr>
              <w:t>,</w:t>
            </w:r>
            <w:r w:rsidRPr="003654EF">
              <w:rPr>
                <w:rFonts w:cs="Arial"/>
                <w:sz w:val="20"/>
                <w:lang w:eastAsia="zh-CN"/>
              </w:rPr>
              <w:t xml:space="preserve"> v okviru statistične regije</w:t>
            </w:r>
            <w:r>
              <w:rPr>
                <w:rFonts w:cs="Arial"/>
                <w:sz w:val="20"/>
                <w:lang w:eastAsia="zh-CN"/>
              </w:rPr>
              <w:t>.</w:t>
            </w:r>
          </w:p>
        </w:tc>
        <w:tc>
          <w:tcPr>
            <w:tcW w:w="2268" w:type="dxa"/>
            <w:tcBorders>
              <w:top w:val="single" w:sz="4" w:space="0" w:color="000000"/>
              <w:left w:val="single" w:sz="4" w:space="0" w:color="000000"/>
              <w:bottom w:val="single" w:sz="4" w:space="0" w:color="000000"/>
              <w:right w:val="single" w:sz="4" w:space="0" w:color="000000"/>
            </w:tcBorders>
          </w:tcPr>
          <w:p w14:paraId="0B165140" w14:textId="39F1DC8F" w:rsidR="000F59C3" w:rsidRPr="009E5992" w:rsidRDefault="000F59C3" w:rsidP="00933E7E">
            <w:pPr>
              <w:numPr>
                <w:ilvl w:val="0"/>
                <w:numId w:val="31"/>
              </w:numPr>
              <w:ind w:left="360" w:hanging="360"/>
              <w:rPr>
                <w:rFonts w:cs="Arial"/>
                <w:bCs/>
                <w:color w:val="FF0000"/>
                <w:sz w:val="20"/>
              </w:rPr>
            </w:pPr>
            <w:r>
              <w:rPr>
                <w:rFonts w:cs="Arial"/>
                <w:bCs/>
                <w:sz w:val="20"/>
              </w:rPr>
              <w:t>P</w:t>
            </w:r>
            <w:r w:rsidRPr="009E5992">
              <w:rPr>
                <w:rFonts w:cs="Arial"/>
                <w:bCs/>
                <w:sz w:val="20"/>
              </w:rPr>
              <w:t xml:space="preserve">ogoj se preveri v evidencah ministrstva </w:t>
            </w:r>
          </w:p>
          <w:p w14:paraId="15A815BF" w14:textId="35F8709A" w:rsidR="00933E7E" w:rsidRDefault="00775547" w:rsidP="000F59C3">
            <w:pPr>
              <w:numPr>
                <w:ilvl w:val="0"/>
                <w:numId w:val="31"/>
              </w:numPr>
              <w:ind w:left="360" w:hanging="360"/>
              <w:rPr>
                <w:rFonts w:cs="Arial"/>
                <w:bCs/>
                <w:sz w:val="20"/>
              </w:rPr>
            </w:pPr>
            <w:r>
              <w:rPr>
                <w:rFonts w:cs="Arial"/>
                <w:bCs/>
                <w:sz w:val="20"/>
              </w:rPr>
              <w:t xml:space="preserve">Pogoj se preveri v </w:t>
            </w:r>
            <w:r w:rsidR="00933E7E" w:rsidRPr="0034283A">
              <w:rPr>
                <w:rFonts w:cs="Arial"/>
                <w:bCs/>
                <w:sz w:val="20"/>
              </w:rPr>
              <w:t>točk</w:t>
            </w:r>
            <w:r>
              <w:rPr>
                <w:rFonts w:cs="Arial"/>
                <w:bCs/>
                <w:sz w:val="20"/>
              </w:rPr>
              <w:t>ah</w:t>
            </w:r>
            <w:r w:rsidR="006F4F3B">
              <w:rPr>
                <w:rFonts w:cs="Arial"/>
                <w:bCs/>
                <w:sz w:val="20"/>
              </w:rPr>
              <w:t xml:space="preserve"> 1, 2 </w:t>
            </w:r>
            <w:r w:rsidR="000A4C58">
              <w:rPr>
                <w:rFonts w:cs="Arial"/>
                <w:bCs/>
                <w:sz w:val="20"/>
              </w:rPr>
              <w:t>in 14.3</w:t>
            </w:r>
            <w:r w:rsidR="008864A4">
              <w:rPr>
                <w:rFonts w:cs="Arial"/>
                <w:bCs/>
                <w:sz w:val="20"/>
              </w:rPr>
              <w:t xml:space="preserve"> </w:t>
            </w:r>
            <w:r w:rsidR="00497BC1">
              <w:rPr>
                <w:rFonts w:cs="Arial"/>
                <w:bCs/>
                <w:sz w:val="20"/>
              </w:rPr>
              <w:t>p</w:t>
            </w:r>
            <w:r w:rsidR="008864A4">
              <w:rPr>
                <w:rFonts w:cs="Arial"/>
                <w:bCs/>
                <w:sz w:val="20"/>
              </w:rPr>
              <w:t>rijavnega obrazca</w:t>
            </w:r>
          </w:p>
          <w:p w14:paraId="101CA65A" w14:textId="082AAC31" w:rsidR="007550A7" w:rsidRPr="00933E7E" w:rsidRDefault="00D474E0" w:rsidP="000F59C3">
            <w:pPr>
              <w:numPr>
                <w:ilvl w:val="0"/>
                <w:numId w:val="31"/>
              </w:numPr>
              <w:ind w:left="360" w:hanging="360"/>
              <w:rPr>
                <w:rFonts w:cs="Arial"/>
                <w:bCs/>
                <w:sz w:val="20"/>
              </w:rPr>
            </w:pPr>
            <w:r>
              <w:rPr>
                <w:rFonts w:cs="Arial"/>
                <w:bCs/>
                <w:sz w:val="20"/>
              </w:rPr>
              <w:t>Pogoj se preveri v konzorcijski pogodbi</w:t>
            </w:r>
          </w:p>
          <w:p w14:paraId="009A6EF1" w14:textId="1945E408" w:rsidR="007550A7" w:rsidRPr="00D60362" w:rsidRDefault="007550A7" w:rsidP="00860CC0">
            <w:pPr>
              <w:rPr>
                <w:rFonts w:cs="Arial"/>
                <w:bCs/>
                <w:color w:val="FF0000"/>
                <w:sz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BE583B" w14:textId="1D2A8BAE" w:rsidR="007550A7" w:rsidRDefault="006903BE" w:rsidP="00860CC0">
            <w:pPr>
              <w:rPr>
                <w:rFonts w:cs="Arial"/>
                <w:bCs/>
                <w:sz w:val="20"/>
              </w:rPr>
            </w:pPr>
            <w:sdt>
              <w:sdtPr>
                <w:rPr>
                  <w:rFonts w:eastAsia="MS Gothic" w:cs="Arial"/>
                  <w:sz w:val="19"/>
                  <w:szCs w:val="19"/>
                </w:rPr>
                <w:id w:val="-173176106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550A7" w:rsidRPr="00A4375E">
              <w:rPr>
                <w:rFonts w:cs="Arial"/>
                <w:b/>
                <w:sz w:val="20"/>
              </w:rPr>
              <w:t xml:space="preserve"> DA       </w:t>
            </w:r>
            <w:sdt>
              <w:sdtPr>
                <w:rPr>
                  <w:rFonts w:eastAsia="MS Gothic" w:cs="Arial"/>
                  <w:sz w:val="19"/>
                  <w:szCs w:val="19"/>
                </w:rPr>
                <w:id w:val="-20973066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550A7" w:rsidRPr="00A4375E">
              <w:rPr>
                <w:rFonts w:cs="Arial"/>
                <w:b/>
                <w:sz w:val="20"/>
              </w:rPr>
              <w:t xml:space="preserve"> NE</w:t>
            </w:r>
          </w:p>
        </w:tc>
        <w:tc>
          <w:tcPr>
            <w:tcW w:w="2126" w:type="dxa"/>
            <w:tcBorders>
              <w:top w:val="single" w:sz="4" w:space="0" w:color="000000"/>
              <w:left w:val="single" w:sz="4" w:space="0" w:color="000000"/>
              <w:bottom w:val="single" w:sz="4" w:space="0" w:color="000000"/>
              <w:right w:val="single" w:sz="4" w:space="0" w:color="000000"/>
            </w:tcBorders>
          </w:tcPr>
          <w:p w14:paraId="6E10A3F4" w14:textId="77777777" w:rsidR="007550A7" w:rsidRDefault="007550A7" w:rsidP="00860CC0">
            <w:pPr>
              <w:rPr>
                <w:rFonts w:cs="Arial"/>
                <w:bCs/>
                <w:sz w:val="20"/>
              </w:rPr>
            </w:pPr>
          </w:p>
        </w:tc>
      </w:tr>
    </w:tbl>
    <w:p w14:paraId="7780FB7B" w14:textId="77777777" w:rsidR="009D5DDF" w:rsidRDefault="009D5DDF" w:rsidP="000A4C58">
      <w:pPr>
        <w:rPr>
          <w:lang w:eastAsia="sl-SI"/>
        </w:rPr>
      </w:pPr>
    </w:p>
    <w:p w14:paraId="0D1C1BB0" w14:textId="0E689623" w:rsidR="009D5DDF" w:rsidRPr="00433C6B" w:rsidRDefault="00C01E3E" w:rsidP="00433C6B">
      <w:pPr>
        <w:rPr>
          <w:lang w:eastAsia="sl-SI"/>
        </w:rPr>
      </w:pPr>
      <w:bookmarkStart w:id="36" w:name="_Hlk144053000"/>
      <w:r w:rsidRPr="00C01E3E">
        <w:rPr>
          <w:bCs/>
          <w:lang w:eastAsia="sl-SI"/>
        </w:rPr>
        <w:t>V primeru, da prijavitelj, konzorcijski partnerji ali vloga ne bo izpolnjevala katerega</w:t>
      </w:r>
      <w:r>
        <w:rPr>
          <w:bCs/>
          <w:lang w:eastAsia="sl-SI"/>
        </w:rPr>
        <w:t xml:space="preserve"> </w:t>
      </w:r>
      <w:r w:rsidRPr="00C01E3E">
        <w:rPr>
          <w:bCs/>
          <w:lang w:eastAsia="sl-SI"/>
        </w:rPr>
        <w:t xml:space="preserve">koli od pogojev iz točke </w:t>
      </w:r>
      <w:r w:rsidRPr="00C01E3E">
        <w:rPr>
          <w:bCs/>
          <w:i/>
          <w:iCs/>
          <w:lang w:eastAsia="sl-SI"/>
        </w:rPr>
        <w:t>3.</w:t>
      </w:r>
      <w:r w:rsidRPr="00C01E3E">
        <w:rPr>
          <w:bCs/>
          <w:lang w:eastAsia="sl-SI"/>
        </w:rPr>
        <w:t xml:space="preserve"> </w:t>
      </w:r>
      <w:r w:rsidRPr="00C01E3E">
        <w:rPr>
          <w:bCs/>
          <w:i/>
          <w:iCs/>
          <w:lang w:eastAsia="sl-SI"/>
        </w:rPr>
        <w:t>Pogoji za kandidiranje na javnem razpisu</w:t>
      </w:r>
      <w:r w:rsidRPr="00C01E3E">
        <w:rPr>
          <w:bCs/>
          <w:lang w:eastAsia="sl-SI"/>
        </w:rPr>
        <w:t xml:space="preserve">, komisija vlogo izloči in je ne ocenjuje po merilih za ocenjevanje, vloga prijavitelja pa se s sklepom zavrne. </w:t>
      </w:r>
      <w:bookmarkEnd w:id="36"/>
    </w:p>
    <w:p w14:paraId="3F3402F6" w14:textId="77777777" w:rsidR="00257C39" w:rsidRDefault="00257C39" w:rsidP="00FB6855">
      <w:pPr>
        <w:jc w:val="both"/>
        <w:rPr>
          <w:rFonts w:cs="Arial"/>
          <w:i/>
          <w:sz w:val="18"/>
        </w:rPr>
      </w:pPr>
    </w:p>
    <w:p w14:paraId="49626944" w14:textId="77777777" w:rsidR="00257C39" w:rsidRDefault="00257C39" w:rsidP="00FB6855">
      <w:pPr>
        <w:jc w:val="both"/>
        <w:rPr>
          <w:rFonts w:cs="Arial"/>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410"/>
      </w:tblGrid>
      <w:tr w:rsidR="00257C39" w:rsidRPr="002549B7" w14:paraId="5911A093" w14:textId="77777777" w:rsidTr="0071282A">
        <w:trPr>
          <w:trHeight w:val="816"/>
        </w:trPr>
        <w:tc>
          <w:tcPr>
            <w:tcW w:w="7763" w:type="dxa"/>
            <w:shd w:val="clear" w:color="auto" w:fill="auto"/>
            <w:vAlign w:val="center"/>
          </w:tcPr>
          <w:p w14:paraId="5F6D34A3" w14:textId="7D213241" w:rsidR="00257C39" w:rsidRPr="002549B7" w:rsidRDefault="00C01E3E" w:rsidP="00C01E3E">
            <w:pPr>
              <w:rPr>
                <w:rFonts w:cs="Arial"/>
                <w:b/>
                <w:sz w:val="22"/>
                <w:szCs w:val="22"/>
              </w:rPr>
            </w:pPr>
            <w:r>
              <w:rPr>
                <w:rFonts w:cs="Arial"/>
                <w:b/>
                <w:sz w:val="22"/>
                <w:szCs w:val="22"/>
              </w:rPr>
              <w:t xml:space="preserve">Prijavitelj, konzorcijski partnerji in vloga </w:t>
            </w:r>
            <w:r w:rsidR="00257C39" w:rsidRPr="002549B7">
              <w:rPr>
                <w:rFonts w:cs="Arial"/>
                <w:b/>
                <w:sz w:val="22"/>
                <w:szCs w:val="22"/>
              </w:rPr>
              <w:t>izpolnjuje</w:t>
            </w:r>
            <w:r>
              <w:rPr>
                <w:rFonts w:cs="Arial"/>
                <w:b/>
                <w:sz w:val="22"/>
                <w:szCs w:val="22"/>
              </w:rPr>
              <w:t>jo</w:t>
            </w:r>
            <w:r w:rsidR="00257C39" w:rsidRPr="002549B7">
              <w:rPr>
                <w:rFonts w:cs="Arial"/>
                <w:b/>
                <w:sz w:val="22"/>
                <w:szCs w:val="22"/>
              </w:rPr>
              <w:t xml:space="preserve"> </w:t>
            </w:r>
            <w:r>
              <w:rPr>
                <w:rFonts w:cs="Arial"/>
                <w:b/>
                <w:sz w:val="22"/>
                <w:szCs w:val="22"/>
              </w:rPr>
              <w:t>VSE POGOJE POD TOČKO 3</w:t>
            </w:r>
          </w:p>
        </w:tc>
        <w:tc>
          <w:tcPr>
            <w:tcW w:w="2410" w:type="dxa"/>
            <w:shd w:val="clear" w:color="auto" w:fill="auto"/>
            <w:vAlign w:val="center"/>
          </w:tcPr>
          <w:p w14:paraId="7B89305F" w14:textId="313279CB" w:rsidR="00257C39" w:rsidRPr="002549B7" w:rsidRDefault="006903BE" w:rsidP="00A46758">
            <w:pPr>
              <w:jc w:val="center"/>
              <w:rPr>
                <w:rFonts w:cs="Arial"/>
                <w:b/>
                <w:sz w:val="22"/>
                <w:szCs w:val="22"/>
              </w:rPr>
            </w:pPr>
            <w:sdt>
              <w:sdtPr>
                <w:rPr>
                  <w:rFonts w:eastAsia="MS Gothic" w:cs="Arial"/>
                  <w:sz w:val="19"/>
                  <w:szCs w:val="19"/>
                </w:rPr>
                <w:id w:val="20592802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257C39" w:rsidRPr="002549B7">
              <w:rPr>
                <w:rFonts w:cs="Arial"/>
                <w:b/>
                <w:sz w:val="22"/>
                <w:szCs w:val="22"/>
              </w:rPr>
              <w:t xml:space="preserve"> </w:t>
            </w:r>
            <w:r w:rsidR="008061D9">
              <w:rPr>
                <w:rFonts w:cs="Arial"/>
                <w:b/>
                <w:sz w:val="22"/>
                <w:szCs w:val="22"/>
              </w:rPr>
              <w:t>DA</w:t>
            </w:r>
            <w:r w:rsidR="00257C39" w:rsidRPr="002549B7">
              <w:rPr>
                <w:rFonts w:cs="Arial"/>
                <w:b/>
                <w:sz w:val="22"/>
                <w:szCs w:val="22"/>
              </w:rPr>
              <w:t xml:space="preserve">       </w:t>
            </w:r>
            <w:sdt>
              <w:sdtPr>
                <w:rPr>
                  <w:rFonts w:eastAsia="MS Gothic" w:cs="Arial"/>
                  <w:sz w:val="19"/>
                  <w:szCs w:val="19"/>
                </w:rPr>
                <w:id w:val="2049724133"/>
                <w14:checkbox>
                  <w14:checked w14:val="0"/>
                  <w14:checkedState w14:val="2612" w14:font="MS Gothic"/>
                  <w14:uncheckedState w14:val="2610" w14:font="MS Gothic"/>
                </w14:checkbox>
              </w:sdtPr>
              <w:sdtEndPr/>
              <w:sdtContent>
                <w:r w:rsidR="008C1180">
                  <w:rPr>
                    <w:rFonts w:ascii="MS Gothic" w:eastAsia="MS Gothic" w:hAnsi="MS Gothic" w:cs="Arial" w:hint="eastAsia"/>
                    <w:sz w:val="19"/>
                    <w:szCs w:val="19"/>
                  </w:rPr>
                  <w:t>☐</w:t>
                </w:r>
              </w:sdtContent>
            </w:sdt>
            <w:r w:rsidR="00257C39" w:rsidRPr="002549B7">
              <w:rPr>
                <w:rFonts w:cs="Arial"/>
                <w:b/>
                <w:sz w:val="22"/>
                <w:szCs w:val="22"/>
              </w:rPr>
              <w:t xml:space="preserve"> </w:t>
            </w:r>
            <w:r w:rsidR="008061D9">
              <w:rPr>
                <w:rFonts w:cs="Arial"/>
                <w:b/>
                <w:sz w:val="22"/>
                <w:szCs w:val="22"/>
              </w:rPr>
              <w:t>NE</w:t>
            </w:r>
          </w:p>
        </w:tc>
      </w:tr>
    </w:tbl>
    <w:p w14:paraId="144A0F2E" w14:textId="77777777" w:rsidR="00257C39" w:rsidRPr="00257C39" w:rsidRDefault="00257C39" w:rsidP="00FB6855">
      <w:pPr>
        <w:jc w:val="both"/>
        <w:rPr>
          <w:rFonts w:cs="Arial"/>
          <w:b/>
          <w:color w:val="000000"/>
          <w:sz w:val="20"/>
        </w:rPr>
        <w:sectPr w:rsidR="00257C39" w:rsidRPr="00257C39" w:rsidSect="00062F25">
          <w:footerReference w:type="default" r:id="rId12"/>
          <w:pgSz w:w="16838" w:h="11906" w:orient="landscape"/>
          <w:pgMar w:top="1985" w:right="1418" w:bottom="1418" w:left="1418" w:header="340" w:footer="567" w:gutter="0"/>
          <w:cols w:space="720"/>
          <w:docGrid w:linePitch="326"/>
        </w:sectPr>
      </w:pPr>
    </w:p>
    <w:p w14:paraId="6A34A2F9" w14:textId="706546BB" w:rsidR="005A4872" w:rsidRPr="00134181" w:rsidRDefault="000D7C3F" w:rsidP="00134181">
      <w:pPr>
        <w:pStyle w:val="Naslov1"/>
        <w:numPr>
          <w:ilvl w:val="0"/>
          <w:numId w:val="10"/>
        </w:numPr>
        <w:rPr>
          <w:sz w:val="24"/>
        </w:rPr>
      </w:pPr>
      <w:bookmarkStart w:id="37" w:name="_Toc147829277"/>
      <w:bookmarkStart w:id="38" w:name="_Toc446073603"/>
      <w:r w:rsidRPr="00134181">
        <w:rPr>
          <w:sz w:val="24"/>
        </w:rPr>
        <w:lastRenderedPageBreak/>
        <w:t>R</w:t>
      </w:r>
      <w:r w:rsidR="00134181" w:rsidRPr="00134181">
        <w:rPr>
          <w:sz w:val="24"/>
        </w:rPr>
        <w:t>EALNA IZVEDLJIVOST V OBDOBJU, ZA KATERO VELJA PODPORA TER ZAGOTOVLJENOST STROŠKOVNE UČINKOVITOSTI</w:t>
      </w:r>
      <w:bookmarkEnd w:id="37"/>
      <w:r w:rsidR="00134181" w:rsidRPr="00134181">
        <w:rPr>
          <w:sz w:val="24"/>
        </w:rPr>
        <w:t xml:space="preserve"> </w:t>
      </w:r>
    </w:p>
    <w:p w14:paraId="16EB80E8" w14:textId="77777777" w:rsidR="000D7C3F" w:rsidRPr="000D7C3F" w:rsidRDefault="000D7C3F" w:rsidP="000D7C3F"/>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6912"/>
        <w:gridCol w:w="2268"/>
      </w:tblGrid>
      <w:tr w:rsidR="00930CBD" w:rsidRPr="0056602A" w14:paraId="155D8A77" w14:textId="77777777" w:rsidTr="00930CBD">
        <w:trPr>
          <w:trHeight w:val="593"/>
        </w:trPr>
        <w:tc>
          <w:tcPr>
            <w:tcW w:w="6912" w:type="dxa"/>
            <w:vAlign w:val="center"/>
          </w:tcPr>
          <w:p w14:paraId="46CFBC5A" w14:textId="4BA4C4C3" w:rsidR="00930CBD" w:rsidRPr="0056602A" w:rsidRDefault="007302F6" w:rsidP="00775547">
            <w:pPr>
              <w:jc w:val="both"/>
              <w:rPr>
                <w:rFonts w:cs="Arial"/>
                <w:sz w:val="20"/>
              </w:rPr>
            </w:pPr>
            <w:r>
              <w:rPr>
                <w:rFonts w:cs="Arial"/>
                <w:sz w:val="20"/>
              </w:rPr>
              <w:t>V vlogi so načrtovani stroški, ki so upravičeni skladno z javnim razpisom</w:t>
            </w:r>
            <w:r w:rsidR="000D7C3F">
              <w:rPr>
                <w:rFonts w:cs="Arial"/>
                <w:sz w:val="20"/>
              </w:rPr>
              <w:t xml:space="preserve"> (Priloga 1).</w:t>
            </w:r>
          </w:p>
        </w:tc>
        <w:tc>
          <w:tcPr>
            <w:tcW w:w="2268" w:type="dxa"/>
            <w:shd w:val="clear" w:color="auto" w:fill="E6E6E6"/>
            <w:vAlign w:val="center"/>
          </w:tcPr>
          <w:p w14:paraId="2A799533" w14:textId="459BE027" w:rsidR="00930CBD" w:rsidRPr="0056602A" w:rsidRDefault="006903BE" w:rsidP="00930CBD">
            <w:pPr>
              <w:jc w:val="center"/>
              <w:rPr>
                <w:rFonts w:cs="Arial"/>
                <w:sz w:val="20"/>
              </w:rPr>
            </w:pPr>
            <w:sdt>
              <w:sdtPr>
                <w:rPr>
                  <w:rFonts w:eastAsia="MS Gothic" w:cs="Arial"/>
                  <w:sz w:val="19"/>
                  <w:szCs w:val="19"/>
                </w:rPr>
                <w:id w:val="-555850606"/>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DA       </w:t>
            </w:r>
            <w:sdt>
              <w:sdtPr>
                <w:rPr>
                  <w:rFonts w:eastAsia="MS Gothic" w:cs="Arial"/>
                  <w:sz w:val="19"/>
                  <w:szCs w:val="19"/>
                </w:rPr>
                <w:id w:val="-138431641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NE</w:t>
            </w:r>
          </w:p>
        </w:tc>
      </w:tr>
      <w:tr w:rsidR="007302F6" w:rsidRPr="0056602A" w14:paraId="0486D443" w14:textId="77777777" w:rsidTr="00930CBD">
        <w:trPr>
          <w:trHeight w:val="593"/>
        </w:trPr>
        <w:tc>
          <w:tcPr>
            <w:tcW w:w="6912" w:type="dxa"/>
            <w:vAlign w:val="center"/>
          </w:tcPr>
          <w:p w14:paraId="777EF193" w14:textId="4C46C2B0" w:rsidR="007302F6" w:rsidRPr="0056602A" w:rsidRDefault="007302F6" w:rsidP="00775547">
            <w:pPr>
              <w:jc w:val="both"/>
              <w:rPr>
                <w:rFonts w:cs="Arial"/>
                <w:sz w:val="20"/>
              </w:rPr>
            </w:pPr>
            <w:r w:rsidRPr="0056602A">
              <w:rPr>
                <w:rFonts w:cs="Arial"/>
                <w:sz w:val="20"/>
              </w:rPr>
              <w:t xml:space="preserve">Vloga je v predvidenih finančnih okvirih glede na točko </w:t>
            </w:r>
            <w:r>
              <w:rPr>
                <w:rFonts w:cs="Arial"/>
                <w:sz w:val="20"/>
              </w:rPr>
              <w:t>6</w:t>
            </w:r>
            <w:r w:rsidRPr="0056602A">
              <w:rPr>
                <w:rFonts w:cs="Arial"/>
                <w:sz w:val="20"/>
              </w:rPr>
              <w:t xml:space="preserve"> javnega razpisa</w:t>
            </w:r>
            <w:r w:rsidR="000D7C3F">
              <w:rPr>
                <w:rFonts w:cs="Arial"/>
                <w:sz w:val="20"/>
              </w:rPr>
              <w:t xml:space="preserve"> (Priloga 1).</w:t>
            </w:r>
          </w:p>
        </w:tc>
        <w:tc>
          <w:tcPr>
            <w:tcW w:w="2268" w:type="dxa"/>
            <w:shd w:val="clear" w:color="auto" w:fill="E6E6E6"/>
            <w:vAlign w:val="center"/>
          </w:tcPr>
          <w:p w14:paraId="5C069B76" w14:textId="4A1F7F0D" w:rsidR="007302F6" w:rsidRPr="0056602A" w:rsidRDefault="006903BE" w:rsidP="00930CBD">
            <w:pPr>
              <w:jc w:val="center"/>
              <w:rPr>
                <w:rFonts w:cs="Arial"/>
                <w:b/>
                <w:sz w:val="20"/>
              </w:rPr>
            </w:pPr>
            <w:sdt>
              <w:sdtPr>
                <w:rPr>
                  <w:rFonts w:eastAsia="MS Gothic" w:cs="Arial"/>
                  <w:sz w:val="19"/>
                  <w:szCs w:val="19"/>
                </w:rPr>
                <w:id w:val="683248595"/>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DA       </w:t>
            </w:r>
            <w:sdt>
              <w:sdtPr>
                <w:rPr>
                  <w:rFonts w:eastAsia="MS Gothic" w:cs="Arial"/>
                  <w:sz w:val="19"/>
                  <w:szCs w:val="19"/>
                </w:rPr>
                <w:id w:val="793100284"/>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NE</w:t>
            </w:r>
          </w:p>
        </w:tc>
      </w:tr>
      <w:tr w:rsidR="00697F52" w:rsidRPr="0056602A" w14:paraId="73BE4FD7" w14:textId="77777777" w:rsidTr="00930CBD">
        <w:trPr>
          <w:trHeight w:val="593"/>
        </w:trPr>
        <w:tc>
          <w:tcPr>
            <w:tcW w:w="6912" w:type="dxa"/>
            <w:vAlign w:val="center"/>
          </w:tcPr>
          <w:p w14:paraId="3994021D" w14:textId="28B0BD14" w:rsidR="00394D71" w:rsidRPr="0056602A" w:rsidRDefault="009C4030" w:rsidP="00775547">
            <w:pPr>
              <w:jc w:val="both"/>
              <w:rPr>
                <w:rFonts w:cs="Arial"/>
                <w:sz w:val="20"/>
              </w:rPr>
            </w:pPr>
            <w:r>
              <w:rPr>
                <w:rFonts w:cs="Arial"/>
                <w:sz w:val="20"/>
              </w:rPr>
              <w:t>Iz vloge je r</w:t>
            </w:r>
            <w:r w:rsidR="00394D71">
              <w:rPr>
                <w:rFonts w:cs="Arial"/>
                <w:sz w:val="20"/>
              </w:rPr>
              <w:t>azvidna stroškovna učinkovitost projekta. Predlagani stroški so v celoti smiselni, realni in potrebni za izvedbo projekta glede na načrtovane kazalnike</w:t>
            </w:r>
            <w:r w:rsidR="000D7C3F">
              <w:rPr>
                <w:rFonts w:cs="Arial"/>
                <w:sz w:val="20"/>
              </w:rPr>
              <w:t xml:space="preserve"> (Preveri se v točki 5.2 </w:t>
            </w:r>
            <w:r w:rsidR="009C0566">
              <w:rPr>
                <w:rFonts w:cs="Arial"/>
                <w:sz w:val="20"/>
              </w:rPr>
              <w:t>p</w:t>
            </w:r>
            <w:r w:rsidR="000D7C3F">
              <w:rPr>
                <w:rFonts w:cs="Arial"/>
                <w:sz w:val="20"/>
              </w:rPr>
              <w:t>rijavnega obrazca)</w:t>
            </w:r>
            <w:r w:rsidR="00394D71">
              <w:rPr>
                <w:rFonts w:cs="Arial"/>
                <w:sz w:val="20"/>
              </w:rPr>
              <w:t>.</w:t>
            </w:r>
          </w:p>
        </w:tc>
        <w:tc>
          <w:tcPr>
            <w:tcW w:w="2268" w:type="dxa"/>
            <w:shd w:val="clear" w:color="auto" w:fill="E6E6E6"/>
            <w:vAlign w:val="center"/>
          </w:tcPr>
          <w:p w14:paraId="7E21DA3D" w14:textId="1A368C8A" w:rsidR="00697F52" w:rsidRPr="0056602A" w:rsidRDefault="006903BE" w:rsidP="00930CBD">
            <w:pPr>
              <w:jc w:val="center"/>
              <w:rPr>
                <w:rFonts w:cs="Arial"/>
                <w:b/>
                <w:sz w:val="20"/>
              </w:rPr>
            </w:pPr>
            <w:sdt>
              <w:sdtPr>
                <w:rPr>
                  <w:rFonts w:eastAsia="MS Gothic" w:cs="Arial"/>
                  <w:sz w:val="19"/>
                  <w:szCs w:val="19"/>
                </w:rPr>
                <w:id w:val="-1383317582"/>
                <w14:checkbox>
                  <w14:checked w14:val="0"/>
                  <w14:checkedState w14:val="2612" w14:font="MS Gothic"/>
                  <w14:uncheckedState w14:val="2610" w14:font="MS Gothic"/>
                </w14:checkbox>
              </w:sdtPr>
              <w:sdtEndPr/>
              <w:sdtContent>
                <w:r w:rsidR="008C1180">
                  <w:rPr>
                    <w:rFonts w:ascii="MS Gothic" w:eastAsia="MS Gothic" w:hAnsi="MS Gothic" w:cs="Arial" w:hint="eastAsia"/>
                    <w:sz w:val="19"/>
                    <w:szCs w:val="19"/>
                  </w:rPr>
                  <w:t>☐</w:t>
                </w:r>
              </w:sdtContent>
            </w:sdt>
            <w:r w:rsidR="007302F6" w:rsidRPr="0056602A">
              <w:rPr>
                <w:rFonts w:cs="Arial"/>
                <w:b/>
                <w:sz w:val="20"/>
              </w:rPr>
              <w:t xml:space="preserve"> DA       </w:t>
            </w:r>
            <w:sdt>
              <w:sdtPr>
                <w:rPr>
                  <w:rFonts w:eastAsia="MS Gothic" w:cs="Arial"/>
                  <w:sz w:val="19"/>
                  <w:szCs w:val="19"/>
                </w:rPr>
                <w:id w:val="1174381378"/>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NE</w:t>
            </w:r>
          </w:p>
        </w:tc>
      </w:tr>
      <w:tr w:rsidR="000D7C3F" w:rsidRPr="0056602A" w14:paraId="6004966C" w14:textId="77777777" w:rsidTr="00930CBD">
        <w:trPr>
          <w:trHeight w:val="593"/>
        </w:trPr>
        <w:tc>
          <w:tcPr>
            <w:tcW w:w="6912" w:type="dxa"/>
            <w:vAlign w:val="center"/>
          </w:tcPr>
          <w:p w14:paraId="085478CE" w14:textId="3B9B1461" w:rsidR="000D7C3F" w:rsidRDefault="000D7C3F" w:rsidP="00775547">
            <w:pPr>
              <w:jc w:val="both"/>
              <w:rPr>
                <w:rFonts w:cs="Arial"/>
                <w:sz w:val="20"/>
              </w:rPr>
            </w:pPr>
            <w:r>
              <w:rPr>
                <w:rFonts w:cs="Arial"/>
                <w:sz w:val="20"/>
              </w:rPr>
              <w:t xml:space="preserve">Realna izvedljivost v obdobju, za katero velja podpora (preveri se v točki 5.1 </w:t>
            </w:r>
            <w:r w:rsidR="009C0566">
              <w:rPr>
                <w:rFonts w:cs="Arial"/>
                <w:sz w:val="20"/>
              </w:rPr>
              <w:t>p</w:t>
            </w:r>
            <w:r>
              <w:rPr>
                <w:rFonts w:cs="Arial"/>
                <w:sz w:val="20"/>
              </w:rPr>
              <w:t>rijavnega obrazca).</w:t>
            </w:r>
          </w:p>
        </w:tc>
        <w:tc>
          <w:tcPr>
            <w:tcW w:w="2268" w:type="dxa"/>
            <w:shd w:val="clear" w:color="auto" w:fill="E6E6E6"/>
            <w:vAlign w:val="center"/>
          </w:tcPr>
          <w:p w14:paraId="2BAB2704" w14:textId="3B585C9E" w:rsidR="000D7C3F" w:rsidRDefault="006903BE" w:rsidP="00930CBD">
            <w:pPr>
              <w:jc w:val="center"/>
              <w:rPr>
                <w:rFonts w:eastAsia="MS Gothic" w:cs="Arial"/>
                <w:sz w:val="19"/>
                <w:szCs w:val="19"/>
              </w:rPr>
            </w:pPr>
            <w:sdt>
              <w:sdtPr>
                <w:rPr>
                  <w:rFonts w:eastAsia="MS Gothic" w:cs="Arial"/>
                  <w:sz w:val="19"/>
                  <w:szCs w:val="19"/>
                </w:rPr>
                <w:id w:val="1014966841"/>
                <w14:checkbox>
                  <w14:checked w14:val="0"/>
                  <w14:checkedState w14:val="2612" w14:font="MS Gothic"/>
                  <w14:uncheckedState w14:val="2610" w14:font="MS Gothic"/>
                </w14:checkbox>
              </w:sdtPr>
              <w:sdtEndPr/>
              <w:sdtContent>
                <w:r w:rsidR="000D7C3F">
                  <w:rPr>
                    <w:rFonts w:ascii="MS Gothic" w:eastAsia="MS Gothic" w:hAnsi="MS Gothic" w:cs="Arial" w:hint="eastAsia"/>
                    <w:sz w:val="19"/>
                    <w:szCs w:val="19"/>
                  </w:rPr>
                  <w:t>☐</w:t>
                </w:r>
              </w:sdtContent>
            </w:sdt>
            <w:r w:rsidR="000D7C3F" w:rsidRPr="0056602A">
              <w:rPr>
                <w:rFonts w:cs="Arial"/>
                <w:b/>
                <w:sz w:val="20"/>
              </w:rPr>
              <w:t xml:space="preserve"> DA       </w:t>
            </w:r>
            <w:sdt>
              <w:sdtPr>
                <w:rPr>
                  <w:rFonts w:eastAsia="MS Gothic" w:cs="Arial"/>
                  <w:sz w:val="19"/>
                  <w:szCs w:val="19"/>
                </w:rPr>
                <w:id w:val="613330625"/>
                <w14:checkbox>
                  <w14:checked w14:val="0"/>
                  <w14:checkedState w14:val="2612" w14:font="MS Gothic"/>
                  <w14:uncheckedState w14:val="2610" w14:font="MS Gothic"/>
                </w14:checkbox>
              </w:sdtPr>
              <w:sdtEndPr/>
              <w:sdtContent>
                <w:r w:rsidR="000D7C3F">
                  <w:rPr>
                    <w:rFonts w:ascii="MS Gothic" w:eastAsia="MS Gothic" w:hAnsi="MS Gothic" w:cs="Arial" w:hint="eastAsia"/>
                    <w:sz w:val="19"/>
                    <w:szCs w:val="19"/>
                  </w:rPr>
                  <w:t>☐</w:t>
                </w:r>
              </w:sdtContent>
            </w:sdt>
            <w:r w:rsidR="000D7C3F" w:rsidRPr="0056602A">
              <w:rPr>
                <w:rFonts w:cs="Arial"/>
                <w:b/>
                <w:sz w:val="20"/>
              </w:rPr>
              <w:t xml:space="preserve"> NE</w:t>
            </w:r>
          </w:p>
        </w:tc>
      </w:tr>
    </w:tbl>
    <w:p w14:paraId="6DB9AC70" w14:textId="77777777" w:rsidR="00720867" w:rsidRPr="002549B7" w:rsidRDefault="00720867" w:rsidP="00720867">
      <w:pPr>
        <w:rPr>
          <w:rFonts w:cs="Arial"/>
        </w:rPr>
      </w:pP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180"/>
      </w:tblGrid>
      <w:tr w:rsidR="00D86860" w:rsidRPr="0056602A" w14:paraId="6FBF6D36" w14:textId="77777777" w:rsidTr="00343D65">
        <w:tc>
          <w:tcPr>
            <w:tcW w:w="9180" w:type="dxa"/>
            <w:tcBorders>
              <w:bottom w:val="single" w:sz="12" w:space="0" w:color="999999"/>
            </w:tcBorders>
            <w:shd w:val="clear" w:color="auto" w:fill="CCCCCC"/>
          </w:tcPr>
          <w:bookmarkEnd w:id="38"/>
          <w:p w14:paraId="071946D7" w14:textId="298D8811" w:rsidR="00D86860" w:rsidRPr="0056602A" w:rsidRDefault="00D86860" w:rsidP="007F00DF">
            <w:pPr>
              <w:rPr>
                <w:rFonts w:cs="Arial"/>
                <w:sz w:val="20"/>
              </w:rPr>
            </w:pPr>
            <w:r w:rsidRPr="0056602A">
              <w:rPr>
                <w:rFonts w:cs="Arial"/>
                <w:sz w:val="20"/>
              </w:rPr>
              <w:t xml:space="preserve">V nadaljnjem postopku izbire bodo upoštevane le </w:t>
            </w:r>
            <w:r w:rsidR="007F00DF">
              <w:rPr>
                <w:rFonts w:cs="Arial"/>
                <w:sz w:val="20"/>
              </w:rPr>
              <w:t>vloge</w:t>
            </w:r>
            <w:r w:rsidRPr="0056602A">
              <w:rPr>
                <w:rFonts w:cs="Arial"/>
                <w:sz w:val="20"/>
              </w:rPr>
              <w:t xml:space="preserve">, za katere so vse zgornje rubrike označene z DA. Če je katerakoli rubrika tudi po </w:t>
            </w:r>
            <w:r w:rsidR="007F00DF">
              <w:rPr>
                <w:rFonts w:cs="Arial"/>
                <w:sz w:val="20"/>
              </w:rPr>
              <w:t>pojasnitvi</w:t>
            </w:r>
            <w:r w:rsidR="007F00DF" w:rsidRPr="0056602A">
              <w:rPr>
                <w:rFonts w:cs="Arial"/>
                <w:sz w:val="20"/>
              </w:rPr>
              <w:t xml:space="preserve"> </w:t>
            </w:r>
            <w:r w:rsidRPr="0056602A">
              <w:rPr>
                <w:rFonts w:cs="Arial"/>
                <w:sz w:val="20"/>
              </w:rPr>
              <w:t xml:space="preserve">označena z NE, se </w:t>
            </w:r>
            <w:r w:rsidR="007F00DF">
              <w:rPr>
                <w:rFonts w:cs="Arial"/>
                <w:sz w:val="20"/>
              </w:rPr>
              <w:t>vloga</w:t>
            </w:r>
            <w:r w:rsidR="007F00DF" w:rsidRPr="0056602A">
              <w:rPr>
                <w:rFonts w:cs="Arial"/>
                <w:sz w:val="20"/>
              </w:rPr>
              <w:t xml:space="preserve"> </w:t>
            </w:r>
            <w:r w:rsidRPr="009A04B1">
              <w:rPr>
                <w:rFonts w:cs="Arial"/>
                <w:b/>
                <w:i/>
                <w:sz w:val="20"/>
              </w:rPr>
              <w:t>zavrne</w:t>
            </w:r>
            <w:r w:rsidRPr="009A04B1">
              <w:rPr>
                <w:rFonts w:cs="Arial"/>
                <w:b/>
                <w:sz w:val="20"/>
              </w:rPr>
              <w:t>.</w:t>
            </w:r>
          </w:p>
        </w:tc>
      </w:tr>
      <w:tr w:rsidR="00D86860" w:rsidRPr="0056602A" w14:paraId="73704337" w14:textId="77777777" w:rsidTr="00343D65">
        <w:tc>
          <w:tcPr>
            <w:tcW w:w="9180" w:type="dxa"/>
            <w:shd w:val="clear" w:color="auto" w:fill="E0E0E0"/>
          </w:tcPr>
          <w:p w14:paraId="1DCD98EB" w14:textId="77777777" w:rsidR="00D86860" w:rsidRPr="0056602A" w:rsidRDefault="00D86860" w:rsidP="006A093E">
            <w:pPr>
              <w:rPr>
                <w:rFonts w:cs="Arial"/>
                <w:sz w:val="20"/>
              </w:rPr>
            </w:pPr>
            <w:r w:rsidRPr="0056602A">
              <w:rPr>
                <w:rFonts w:cs="Arial"/>
                <w:sz w:val="20"/>
              </w:rPr>
              <w:t>Opombe</w:t>
            </w:r>
          </w:p>
        </w:tc>
      </w:tr>
      <w:tr w:rsidR="00D86860" w:rsidRPr="0056602A" w14:paraId="287E540C" w14:textId="77777777" w:rsidTr="00A96B56">
        <w:trPr>
          <w:trHeight w:val="2947"/>
        </w:trPr>
        <w:tc>
          <w:tcPr>
            <w:tcW w:w="9180" w:type="dxa"/>
            <w:shd w:val="clear" w:color="auto" w:fill="auto"/>
          </w:tcPr>
          <w:p w14:paraId="34CF78A3" w14:textId="77777777" w:rsidR="00D86860" w:rsidRPr="0056602A" w:rsidRDefault="00716420" w:rsidP="006A093E">
            <w:pPr>
              <w:rPr>
                <w:rFonts w:cs="Arial"/>
                <w:sz w:val="20"/>
              </w:rPr>
            </w:pPr>
            <w:r w:rsidRPr="0056602A">
              <w:rPr>
                <w:rFonts w:cs="Arial"/>
                <w:sz w:val="20"/>
              </w:rPr>
              <w:t>Vloga se zavrne zaradi …</w:t>
            </w:r>
          </w:p>
          <w:p w14:paraId="1653CF2C" w14:textId="77777777" w:rsidR="00D86860" w:rsidRPr="0056602A" w:rsidRDefault="00D86860" w:rsidP="006A093E">
            <w:pPr>
              <w:rPr>
                <w:rFonts w:cs="Arial"/>
                <w:sz w:val="20"/>
              </w:rPr>
            </w:pPr>
          </w:p>
          <w:p w14:paraId="283F892D" w14:textId="77777777" w:rsidR="00D86860" w:rsidRPr="0056602A" w:rsidRDefault="00D86860" w:rsidP="006A093E">
            <w:pPr>
              <w:rPr>
                <w:rFonts w:cs="Arial"/>
                <w:sz w:val="20"/>
              </w:rPr>
            </w:pPr>
          </w:p>
        </w:tc>
      </w:tr>
    </w:tbl>
    <w:p w14:paraId="116B1BE4" w14:textId="77777777" w:rsidR="00B04C25" w:rsidRPr="002549B7" w:rsidRDefault="00B04C25" w:rsidP="00750006">
      <w:pPr>
        <w:rPr>
          <w:rFonts w:cs="Arial"/>
        </w:rPr>
      </w:pPr>
    </w:p>
    <w:p w14:paraId="5519B0E6" w14:textId="77777777" w:rsidR="00891346" w:rsidRPr="0056602A" w:rsidRDefault="00891346" w:rsidP="00750006">
      <w:pPr>
        <w:rPr>
          <w:rFonts w:cs="Arial"/>
          <w:i/>
          <w:sz w:val="20"/>
        </w:rPr>
      </w:pPr>
      <w:r w:rsidRPr="0056602A">
        <w:rPr>
          <w:rFonts w:cs="Arial"/>
          <w:i/>
          <w:sz w:val="20"/>
        </w:rPr>
        <w:t>Pregled pogojev</w:t>
      </w:r>
      <w:r w:rsidR="005323BD" w:rsidRPr="0056602A">
        <w:rPr>
          <w:rFonts w:cs="Arial"/>
          <w:i/>
          <w:sz w:val="20"/>
        </w:rPr>
        <w:t>,</w:t>
      </w:r>
      <w:r w:rsidR="00716420" w:rsidRPr="0056602A">
        <w:rPr>
          <w:rFonts w:cs="Arial"/>
          <w:i/>
          <w:sz w:val="20"/>
        </w:rPr>
        <w:t xml:space="preserve"> upravičenost in skladnost</w:t>
      </w:r>
      <w:r w:rsidR="00A062A2" w:rsidRPr="0056602A">
        <w:rPr>
          <w:rFonts w:cs="Arial"/>
          <w:i/>
          <w:sz w:val="20"/>
        </w:rPr>
        <w:t xml:space="preserve"> vloge</w:t>
      </w:r>
      <w:r w:rsidR="00716420" w:rsidRPr="0056602A">
        <w:rPr>
          <w:rFonts w:cs="Arial"/>
          <w:i/>
          <w:sz w:val="20"/>
        </w:rPr>
        <w:t xml:space="preserve"> ter finančni pregled</w:t>
      </w:r>
      <w:r w:rsidR="00A062A2" w:rsidRPr="0056602A">
        <w:rPr>
          <w:rFonts w:cs="Arial"/>
          <w:i/>
          <w:sz w:val="20"/>
        </w:rPr>
        <w:t xml:space="preserve"> </w:t>
      </w:r>
      <w:r w:rsidR="00716420" w:rsidRPr="0056602A">
        <w:rPr>
          <w:rFonts w:cs="Arial"/>
          <w:i/>
          <w:sz w:val="20"/>
        </w:rPr>
        <w:t>opravita</w:t>
      </w:r>
      <w:r w:rsidR="00A062A2" w:rsidRPr="0056602A">
        <w:rPr>
          <w:rFonts w:cs="Arial"/>
          <w:i/>
          <w:sz w:val="20"/>
        </w:rPr>
        <w:t xml:space="preserve"> dva ocenjevalca</w:t>
      </w:r>
    </w:p>
    <w:p w14:paraId="55A454CD" w14:textId="77777777" w:rsidR="000278F4" w:rsidRPr="000278F4" w:rsidRDefault="000278F4" w:rsidP="00750006">
      <w:pPr>
        <w:rPr>
          <w:rFonts w:cs="Arial"/>
          <w:i/>
          <w:sz w:val="18"/>
        </w:rPr>
      </w:pP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534"/>
        <w:gridCol w:w="4110"/>
        <w:gridCol w:w="4536"/>
      </w:tblGrid>
      <w:tr w:rsidR="00891346" w:rsidRPr="000278F4" w14:paraId="2D9739BA" w14:textId="77777777" w:rsidTr="00343D65">
        <w:tc>
          <w:tcPr>
            <w:tcW w:w="534" w:type="dxa"/>
            <w:vAlign w:val="center"/>
          </w:tcPr>
          <w:p w14:paraId="1C560FDF" w14:textId="77777777" w:rsidR="00891346" w:rsidRPr="000278F4" w:rsidRDefault="00891346" w:rsidP="008D0C0A">
            <w:pPr>
              <w:rPr>
                <w:rFonts w:cs="Arial"/>
                <w:sz w:val="20"/>
              </w:rPr>
            </w:pPr>
          </w:p>
        </w:tc>
        <w:tc>
          <w:tcPr>
            <w:tcW w:w="4110" w:type="dxa"/>
            <w:shd w:val="clear" w:color="auto" w:fill="E0E0E0"/>
          </w:tcPr>
          <w:p w14:paraId="2CAB97DC" w14:textId="77777777" w:rsidR="00891346" w:rsidRPr="000278F4" w:rsidRDefault="00891346" w:rsidP="00587980">
            <w:pPr>
              <w:rPr>
                <w:rFonts w:cs="Arial"/>
                <w:sz w:val="20"/>
                <w:highlight w:val="yellow"/>
              </w:rPr>
            </w:pPr>
            <w:r w:rsidRPr="000278F4">
              <w:rPr>
                <w:rFonts w:cs="Arial"/>
                <w:sz w:val="20"/>
              </w:rPr>
              <w:t>Ime ocenjevalca</w:t>
            </w:r>
          </w:p>
        </w:tc>
        <w:tc>
          <w:tcPr>
            <w:tcW w:w="4536" w:type="dxa"/>
            <w:shd w:val="clear" w:color="auto" w:fill="E6E6E6"/>
            <w:vAlign w:val="center"/>
          </w:tcPr>
          <w:p w14:paraId="4DED8F17" w14:textId="77777777" w:rsidR="00891346" w:rsidRPr="000278F4" w:rsidRDefault="00891346" w:rsidP="00587980">
            <w:pPr>
              <w:jc w:val="center"/>
              <w:rPr>
                <w:rFonts w:cs="Arial"/>
                <w:b/>
                <w:sz w:val="20"/>
              </w:rPr>
            </w:pPr>
            <w:r w:rsidRPr="000278F4">
              <w:rPr>
                <w:rFonts w:cs="Arial"/>
                <w:sz w:val="20"/>
              </w:rPr>
              <w:t>podpis</w:t>
            </w:r>
          </w:p>
        </w:tc>
      </w:tr>
      <w:tr w:rsidR="00891346" w:rsidRPr="000278F4" w14:paraId="7E9E9AA7" w14:textId="77777777" w:rsidTr="004C5DCD">
        <w:trPr>
          <w:trHeight w:val="506"/>
        </w:trPr>
        <w:tc>
          <w:tcPr>
            <w:tcW w:w="534" w:type="dxa"/>
            <w:vAlign w:val="center"/>
          </w:tcPr>
          <w:p w14:paraId="1D8E5C47" w14:textId="77777777" w:rsidR="00891346" w:rsidRPr="000278F4" w:rsidRDefault="00891346" w:rsidP="008D0C0A">
            <w:pPr>
              <w:rPr>
                <w:rFonts w:cs="Arial"/>
                <w:sz w:val="20"/>
              </w:rPr>
            </w:pPr>
            <w:r w:rsidRPr="000278F4">
              <w:rPr>
                <w:rFonts w:cs="Arial"/>
                <w:sz w:val="20"/>
              </w:rPr>
              <w:t>1.</w:t>
            </w:r>
          </w:p>
        </w:tc>
        <w:tc>
          <w:tcPr>
            <w:tcW w:w="4110" w:type="dxa"/>
            <w:vAlign w:val="center"/>
          </w:tcPr>
          <w:p w14:paraId="7976E31C" w14:textId="77777777" w:rsidR="00891346" w:rsidRPr="000278F4" w:rsidRDefault="00891346" w:rsidP="004C5DCD">
            <w:pPr>
              <w:rPr>
                <w:rFonts w:cs="Arial"/>
                <w:sz w:val="20"/>
                <w:szCs w:val="22"/>
              </w:rPr>
            </w:pPr>
          </w:p>
        </w:tc>
        <w:tc>
          <w:tcPr>
            <w:tcW w:w="4536" w:type="dxa"/>
            <w:shd w:val="clear" w:color="auto" w:fill="FFFFFF"/>
            <w:vAlign w:val="center"/>
          </w:tcPr>
          <w:p w14:paraId="60F3A8C6" w14:textId="77777777" w:rsidR="00891346" w:rsidRPr="000278F4" w:rsidRDefault="00891346" w:rsidP="00587980">
            <w:pPr>
              <w:jc w:val="center"/>
              <w:rPr>
                <w:rFonts w:cs="Arial"/>
                <w:sz w:val="20"/>
                <w:szCs w:val="28"/>
              </w:rPr>
            </w:pPr>
          </w:p>
        </w:tc>
      </w:tr>
      <w:tr w:rsidR="00891346" w:rsidRPr="000278F4" w14:paraId="2E8DD6C8" w14:textId="77777777" w:rsidTr="004C5DCD">
        <w:trPr>
          <w:trHeight w:val="506"/>
        </w:trPr>
        <w:tc>
          <w:tcPr>
            <w:tcW w:w="534" w:type="dxa"/>
            <w:vAlign w:val="center"/>
          </w:tcPr>
          <w:p w14:paraId="259FF9FF" w14:textId="77777777" w:rsidR="00891346" w:rsidRPr="000278F4" w:rsidRDefault="00891346" w:rsidP="008D0C0A">
            <w:pPr>
              <w:rPr>
                <w:rFonts w:cs="Arial"/>
                <w:sz w:val="20"/>
              </w:rPr>
            </w:pPr>
            <w:r w:rsidRPr="000278F4">
              <w:rPr>
                <w:rFonts w:cs="Arial"/>
                <w:sz w:val="20"/>
              </w:rPr>
              <w:t>2.</w:t>
            </w:r>
          </w:p>
        </w:tc>
        <w:tc>
          <w:tcPr>
            <w:tcW w:w="4110" w:type="dxa"/>
            <w:vAlign w:val="center"/>
          </w:tcPr>
          <w:p w14:paraId="054672E6" w14:textId="77777777" w:rsidR="00891346" w:rsidRPr="000278F4" w:rsidRDefault="00891346" w:rsidP="004C5DCD">
            <w:pPr>
              <w:rPr>
                <w:rFonts w:cs="Arial"/>
                <w:sz w:val="20"/>
                <w:szCs w:val="22"/>
              </w:rPr>
            </w:pPr>
          </w:p>
        </w:tc>
        <w:tc>
          <w:tcPr>
            <w:tcW w:w="4536" w:type="dxa"/>
            <w:shd w:val="clear" w:color="auto" w:fill="FFFFFF"/>
            <w:vAlign w:val="center"/>
          </w:tcPr>
          <w:p w14:paraId="7AB28B10" w14:textId="77777777" w:rsidR="00891346" w:rsidRPr="000278F4" w:rsidRDefault="00891346" w:rsidP="00587980">
            <w:pPr>
              <w:jc w:val="center"/>
              <w:rPr>
                <w:rFonts w:cs="Arial"/>
                <w:sz w:val="20"/>
                <w:szCs w:val="28"/>
              </w:rPr>
            </w:pPr>
          </w:p>
        </w:tc>
      </w:tr>
    </w:tbl>
    <w:p w14:paraId="127574C6" w14:textId="77777777" w:rsidR="00E377E6" w:rsidRPr="002549B7" w:rsidRDefault="00E377E6" w:rsidP="008D0C0A">
      <w:pPr>
        <w:rPr>
          <w:rFonts w:cs="Arial"/>
          <w:szCs w:val="24"/>
          <w:lang w:val="en-US"/>
        </w:rPr>
      </w:pPr>
    </w:p>
    <w:sectPr w:rsidR="00E377E6" w:rsidRPr="002549B7" w:rsidSect="00062F25">
      <w:pgSz w:w="11906" w:h="16838"/>
      <w:pgMar w:top="1985" w:right="1418" w:bottom="1418" w:left="1418" w:header="34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4438" w14:textId="77777777" w:rsidR="00E94BE0" w:rsidRDefault="00E94BE0">
      <w:r>
        <w:separator/>
      </w:r>
    </w:p>
  </w:endnote>
  <w:endnote w:type="continuationSeparator" w:id="0">
    <w:p w14:paraId="669A07ED" w14:textId="77777777" w:rsidR="00E94BE0" w:rsidRDefault="00E94BE0">
      <w:r>
        <w:continuationSeparator/>
      </w:r>
    </w:p>
  </w:endnote>
  <w:endnote w:type="continuationNotice" w:id="1">
    <w:p w14:paraId="2968C853" w14:textId="77777777" w:rsidR="00E94BE0" w:rsidRDefault="00E94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B362" w14:textId="629D3963" w:rsidR="000B511D" w:rsidRPr="000B511D" w:rsidRDefault="000B511D" w:rsidP="005574D0">
    <w:pPr>
      <w:pStyle w:val="Noga"/>
      <w:jc w:val="both"/>
      <w:rPr>
        <w:rFonts w:cs="Arial"/>
        <w:b/>
        <w:sz w:val="18"/>
        <w:szCs w:val="18"/>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C4FB" w14:textId="4B37E4D2" w:rsidR="00E94BE0" w:rsidRPr="00693152" w:rsidRDefault="00E94BE0" w:rsidP="00421809">
    <w:pPr>
      <w:pStyle w:val="Noga"/>
      <w:pBdr>
        <w:top w:val="single" w:sz="4" w:space="1" w:color="auto"/>
      </w:pBdr>
      <w:rPr>
        <w:rFonts w:cs="Arial"/>
        <w:i/>
        <w:sz w:val="16"/>
        <w:szCs w:val="16"/>
      </w:rPr>
    </w:pPr>
    <w:r w:rsidRPr="00F114D4">
      <w:rPr>
        <w:rFonts w:cs="Arial"/>
        <w:i/>
        <w:spacing w:val="-6"/>
        <w:sz w:val="16"/>
        <w:szCs w:val="16"/>
      </w:rPr>
      <w:t xml:space="preserve">Javni razpis </w:t>
    </w:r>
    <w:r>
      <w:rPr>
        <w:rFonts w:cs="Arial"/>
        <w:i/>
        <w:spacing w:val="-6"/>
        <w:sz w:val="16"/>
        <w:szCs w:val="16"/>
      </w:rPr>
      <w:t xml:space="preserve"> za i</w:t>
    </w:r>
    <w:r w:rsidRPr="00F114D4">
      <w:rPr>
        <w:rFonts w:cs="Arial"/>
        <w:i/>
        <w:spacing w:val="-6"/>
        <w:sz w:val="16"/>
        <w:szCs w:val="16"/>
      </w:rPr>
      <w:t xml:space="preserve">zpopolnjevanje strokovnih delavcev v višjem strokovnem izobraževanju in izobraževalcev v neformalnih izobraževalnih programih za odrasle </w:t>
    </w:r>
    <w:r>
      <w:rPr>
        <w:rFonts w:cs="Arial"/>
        <w:i/>
        <w:spacing w:val="-6"/>
        <w:sz w:val="16"/>
        <w:szCs w:val="16"/>
        <w:lang w:val="sl-SI"/>
      </w:rPr>
      <w:t xml:space="preserve">od </w:t>
    </w:r>
    <w:r w:rsidRPr="00F114D4">
      <w:rPr>
        <w:rFonts w:cs="Arial"/>
        <w:i/>
        <w:spacing w:val="-6"/>
        <w:sz w:val="16"/>
        <w:szCs w:val="16"/>
      </w:rPr>
      <w:t xml:space="preserve">2020 </w:t>
    </w:r>
    <w:r>
      <w:rPr>
        <w:rFonts w:cs="Arial"/>
        <w:i/>
        <w:spacing w:val="-6"/>
        <w:sz w:val="16"/>
        <w:szCs w:val="16"/>
        <w:lang w:val="sl-SI"/>
      </w:rPr>
      <w:t>do</w:t>
    </w:r>
    <w:r>
      <w:rPr>
        <w:rFonts w:cs="Arial"/>
        <w:i/>
        <w:spacing w:val="-6"/>
        <w:sz w:val="16"/>
        <w:szCs w:val="16"/>
      </w:rPr>
      <w:t xml:space="preserve"> </w:t>
    </w:r>
    <w:r w:rsidRPr="00F114D4">
      <w:rPr>
        <w:rFonts w:cs="Arial"/>
        <w:i/>
        <w:spacing w:val="-6"/>
        <w:sz w:val="16"/>
        <w:szCs w:val="16"/>
      </w:rPr>
      <w:t>2022</w:t>
    </w:r>
    <w:r>
      <w:rPr>
        <w:rFonts w:cs="Arial"/>
        <w:i/>
        <w:sz w:val="16"/>
        <w:szCs w:val="16"/>
      </w:rPr>
      <w:tab/>
    </w:r>
    <w:r w:rsidRPr="00C570C2">
      <w:rPr>
        <w:rFonts w:cs="Arial"/>
        <w:i/>
        <w:sz w:val="16"/>
        <w:szCs w:val="16"/>
      </w:rPr>
      <w:tab/>
      <w:t xml:space="preserve">Stran </w:t>
    </w:r>
    <w:r w:rsidRPr="00C570C2">
      <w:rPr>
        <w:rFonts w:cs="Arial"/>
        <w:i/>
        <w:sz w:val="16"/>
        <w:szCs w:val="16"/>
      </w:rPr>
      <w:fldChar w:fldCharType="begin"/>
    </w:r>
    <w:r w:rsidRPr="00C570C2">
      <w:rPr>
        <w:rFonts w:cs="Arial"/>
        <w:i/>
        <w:sz w:val="16"/>
        <w:szCs w:val="16"/>
      </w:rPr>
      <w:instrText>PAGE</w:instrText>
    </w:r>
    <w:r w:rsidRPr="00C570C2">
      <w:rPr>
        <w:rFonts w:cs="Arial"/>
        <w:i/>
        <w:sz w:val="16"/>
        <w:szCs w:val="16"/>
      </w:rPr>
      <w:fldChar w:fldCharType="separate"/>
    </w:r>
    <w:r>
      <w:rPr>
        <w:rFonts w:cs="Arial"/>
        <w:i/>
        <w:noProof/>
        <w:sz w:val="16"/>
        <w:szCs w:val="16"/>
      </w:rPr>
      <w:t>1</w:t>
    </w:r>
    <w:r w:rsidRPr="00C570C2">
      <w:rPr>
        <w:rFonts w:cs="Arial"/>
        <w:i/>
        <w:sz w:val="16"/>
        <w:szCs w:val="16"/>
      </w:rPr>
      <w:fldChar w:fldCharType="end"/>
    </w:r>
    <w:r w:rsidRPr="00C570C2">
      <w:rPr>
        <w:rFonts w:cs="Arial"/>
        <w:i/>
        <w:sz w:val="16"/>
        <w:szCs w:val="16"/>
      </w:rPr>
      <w:t xml:space="preserve"> od </w:t>
    </w:r>
    <w:r w:rsidRPr="00C570C2">
      <w:rPr>
        <w:rFonts w:cs="Arial"/>
        <w:i/>
        <w:sz w:val="16"/>
        <w:szCs w:val="16"/>
      </w:rPr>
      <w:fldChar w:fldCharType="begin"/>
    </w:r>
    <w:r w:rsidRPr="00C570C2">
      <w:rPr>
        <w:rFonts w:cs="Arial"/>
        <w:i/>
        <w:sz w:val="16"/>
        <w:szCs w:val="16"/>
      </w:rPr>
      <w:instrText>NUMPAGES</w:instrText>
    </w:r>
    <w:r w:rsidRPr="00C570C2">
      <w:rPr>
        <w:rFonts w:cs="Arial"/>
        <w:i/>
        <w:sz w:val="16"/>
        <w:szCs w:val="16"/>
      </w:rPr>
      <w:fldChar w:fldCharType="separate"/>
    </w:r>
    <w:r>
      <w:rPr>
        <w:rFonts w:cs="Arial"/>
        <w:i/>
        <w:noProof/>
        <w:sz w:val="16"/>
        <w:szCs w:val="16"/>
      </w:rPr>
      <w:t>12</w:t>
    </w:r>
    <w:r w:rsidRPr="00C570C2">
      <w:rPr>
        <w:rFonts w:cs="Arial"/>
        <w:i/>
        <w:sz w:val="16"/>
        <w:szCs w:val="16"/>
      </w:rPr>
      <w:fldChar w:fldCharType="end"/>
    </w:r>
  </w:p>
  <w:p w14:paraId="4C1D91B2" w14:textId="77777777" w:rsidR="00E94BE0" w:rsidRDefault="00E94BE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738B" w14:textId="7D1444B9" w:rsidR="00E94BE0" w:rsidRPr="00693152" w:rsidRDefault="00E94BE0" w:rsidP="00CC2805">
    <w:pPr>
      <w:pStyle w:val="Noga"/>
      <w:pBdr>
        <w:top w:val="single" w:sz="4" w:space="1" w:color="auto"/>
      </w:pBdr>
      <w:rPr>
        <w:rFonts w:cs="Arial"/>
        <w:i/>
        <w:sz w:val="16"/>
        <w:szCs w:val="16"/>
      </w:rPr>
    </w:pPr>
    <w:r>
      <w:rPr>
        <w:rFonts w:cs="Arial"/>
        <w:i/>
        <w:sz w:val="16"/>
        <w:szCs w:val="16"/>
      </w:rPr>
      <w:tab/>
    </w:r>
    <w:r w:rsidRPr="00C570C2">
      <w:rPr>
        <w:rFonts w:cs="Arial"/>
        <w:i/>
        <w:sz w:val="16"/>
        <w:szCs w:val="16"/>
      </w:rPr>
      <w:tab/>
      <w:t xml:space="preserve">Stran </w:t>
    </w:r>
    <w:r w:rsidRPr="00C570C2">
      <w:rPr>
        <w:rFonts w:cs="Arial"/>
        <w:i/>
        <w:sz w:val="16"/>
        <w:szCs w:val="16"/>
      </w:rPr>
      <w:fldChar w:fldCharType="begin"/>
    </w:r>
    <w:r w:rsidRPr="00C570C2">
      <w:rPr>
        <w:rFonts w:cs="Arial"/>
        <w:i/>
        <w:sz w:val="16"/>
        <w:szCs w:val="16"/>
      </w:rPr>
      <w:instrText>PAGE</w:instrText>
    </w:r>
    <w:r w:rsidRPr="00C570C2">
      <w:rPr>
        <w:rFonts w:cs="Arial"/>
        <w:i/>
        <w:sz w:val="16"/>
        <w:szCs w:val="16"/>
      </w:rPr>
      <w:fldChar w:fldCharType="separate"/>
    </w:r>
    <w:r w:rsidR="00101363">
      <w:rPr>
        <w:rFonts w:cs="Arial"/>
        <w:i/>
        <w:noProof/>
        <w:sz w:val="16"/>
        <w:szCs w:val="16"/>
      </w:rPr>
      <w:t>13</w:t>
    </w:r>
    <w:r w:rsidRPr="00C570C2">
      <w:rPr>
        <w:rFonts w:cs="Arial"/>
        <w:i/>
        <w:sz w:val="16"/>
        <w:szCs w:val="16"/>
      </w:rPr>
      <w:fldChar w:fldCharType="end"/>
    </w:r>
    <w:r w:rsidRPr="00C570C2">
      <w:rPr>
        <w:rFonts w:cs="Arial"/>
        <w:i/>
        <w:sz w:val="16"/>
        <w:szCs w:val="16"/>
      </w:rPr>
      <w:t xml:space="preserve"> od </w:t>
    </w:r>
    <w:r w:rsidRPr="00C570C2">
      <w:rPr>
        <w:rFonts w:cs="Arial"/>
        <w:i/>
        <w:sz w:val="16"/>
        <w:szCs w:val="16"/>
      </w:rPr>
      <w:fldChar w:fldCharType="begin"/>
    </w:r>
    <w:r w:rsidRPr="00C570C2">
      <w:rPr>
        <w:rFonts w:cs="Arial"/>
        <w:i/>
        <w:sz w:val="16"/>
        <w:szCs w:val="16"/>
      </w:rPr>
      <w:instrText>NUMPAGES</w:instrText>
    </w:r>
    <w:r w:rsidRPr="00C570C2">
      <w:rPr>
        <w:rFonts w:cs="Arial"/>
        <w:i/>
        <w:sz w:val="16"/>
        <w:szCs w:val="16"/>
      </w:rPr>
      <w:fldChar w:fldCharType="separate"/>
    </w:r>
    <w:r w:rsidR="00101363">
      <w:rPr>
        <w:rFonts w:cs="Arial"/>
        <w:i/>
        <w:noProof/>
        <w:sz w:val="16"/>
        <w:szCs w:val="16"/>
      </w:rPr>
      <w:t>13</w:t>
    </w:r>
    <w:r w:rsidRPr="00C570C2">
      <w:rPr>
        <w:rFonts w:cs="Arial"/>
        <w:i/>
        <w:sz w:val="16"/>
        <w:szCs w:val="16"/>
      </w:rPr>
      <w:fldChar w:fldCharType="end"/>
    </w:r>
  </w:p>
  <w:p w14:paraId="638E5E2E" w14:textId="77777777" w:rsidR="00E94BE0" w:rsidRDefault="00E94B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3E58" w14:textId="77777777" w:rsidR="00E94BE0" w:rsidRDefault="00E94BE0">
      <w:r>
        <w:separator/>
      </w:r>
    </w:p>
  </w:footnote>
  <w:footnote w:type="continuationSeparator" w:id="0">
    <w:p w14:paraId="48F0825F" w14:textId="77777777" w:rsidR="00E94BE0" w:rsidRDefault="00E94BE0">
      <w:r>
        <w:continuationSeparator/>
      </w:r>
    </w:p>
  </w:footnote>
  <w:footnote w:type="continuationNotice" w:id="1">
    <w:p w14:paraId="4AA0EE67" w14:textId="77777777" w:rsidR="00E94BE0" w:rsidRDefault="00E94BE0"/>
  </w:footnote>
  <w:footnote w:id="2">
    <w:p w14:paraId="1E98F4BC" w14:textId="77777777" w:rsidR="00F4043C" w:rsidRDefault="00F4043C" w:rsidP="00F4043C">
      <w:pPr>
        <w:pStyle w:val="Sprotnaopomba-besedilo"/>
      </w:pPr>
      <w:r>
        <w:rPr>
          <w:rStyle w:val="Sprotnaopomba-sklic"/>
        </w:rPr>
        <w:footnoteRef/>
      </w:r>
      <w:r>
        <w:t xml:space="preserve"> </w:t>
      </w:r>
      <w:r w:rsidRPr="009522B2">
        <w:rPr>
          <w:rFonts w:cs="Arial"/>
          <w:i/>
          <w:sz w:val="16"/>
          <w:szCs w:val="16"/>
        </w:rPr>
        <w:t>Javna organizacija se lahko ustanovi, kot javni zavod za izobraževanje odraslih ali organizira kot organizacijska enota drugega javnega zavoda, ki ga je ustanovila samoupravna lokalna skupnost (27. člen Zakona o izobraževanju odraslih (Uradni list RS, št. 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F5AB" w14:textId="3ABCD12A" w:rsidR="00E94BE0" w:rsidRDefault="00E94BE0">
    <w:pPr>
      <w:pStyle w:val="Glava"/>
      <w:rPr>
        <w:lang w:val="sl-SI"/>
      </w:rPr>
    </w:pPr>
    <w:r>
      <w:rPr>
        <w:noProof/>
        <w:lang w:val="sl-SI" w:eastAsia="sl-SI"/>
      </w:rPr>
      <w:drawing>
        <wp:inline distT="0" distB="0" distL="0" distR="0" wp14:anchorId="0BADA06E" wp14:editId="2070EF0B">
          <wp:extent cx="2771140" cy="2857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285750"/>
                  </a:xfrm>
                  <a:prstGeom prst="rect">
                    <a:avLst/>
                  </a:prstGeom>
                  <a:noFill/>
                </pic:spPr>
              </pic:pic>
            </a:graphicData>
          </a:graphic>
        </wp:inline>
      </w:drawing>
    </w:r>
    <w:bookmarkStart w:id="16" w:name="_Hlk139453854"/>
    <w:r>
      <w:rPr>
        <w:noProof/>
        <w:lang w:val="sl-SI" w:eastAsia="sl-SI"/>
      </w:rPr>
      <w:drawing>
        <wp:inline distT="0" distB="0" distL="0" distR="0" wp14:anchorId="68568BC8" wp14:editId="3E6FB107">
          <wp:extent cx="1004570" cy="496570"/>
          <wp:effectExtent l="0" t="0" r="508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6570"/>
                  </a:xfrm>
                  <a:prstGeom prst="rect">
                    <a:avLst/>
                  </a:prstGeom>
                  <a:noFill/>
                </pic:spPr>
              </pic:pic>
            </a:graphicData>
          </a:graphic>
        </wp:inline>
      </w:drawing>
    </w:r>
    <w:bookmarkStart w:id="17" w:name="_Hlk139453735"/>
    <w:bookmarkEnd w:id="16"/>
    <w:r>
      <w:rPr>
        <w:noProof/>
        <w:lang w:val="sl-SI" w:eastAsia="sl-SI"/>
      </w:rPr>
      <w:drawing>
        <wp:inline distT="0" distB="0" distL="0" distR="0" wp14:anchorId="600A2AA0" wp14:editId="5CCD833B">
          <wp:extent cx="1902460" cy="458470"/>
          <wp:effectExtent l="0" t="0" r="254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460" cy="458470"/>
                  </a:xfrm>
                  <a:prstGeom prst="rect">
                    <a:avLst/>
                  </a:prstGeom>
                  <a:noFill/>
                </pic:spPr>
              </pic:pic>
            </a:graphicData>
          </a:graphic>
        </wp:inline>
      </w:drawing>
    </w:r>
    <w:bookmarkEnd w:id="17"/>
  </w:p>
  <w:p w14:paraId="78B1091B" w14:textId="510F620F" w:rsidR="00F2520A" w:rsidRDefault="00F2520A">
    <w:pPr>
      <w:pStyle w:val="Glava"/>
      <w:rPr>
        <w:lang w:val="sl-SI"/>
      </w:rPr>
    </w:pPr>
  </w:p>
  <w:p w14:paraId="5631C7F8" w14:textId="321F91EA" w:rsidR="00F2520A" w:rsidRPr="00520E69" w:rsidRDefault="00F2520A">
    <w:pPr>
      <w:pStyle w:val="Glava"/>
      <w:rPr>
        <w:rFonts w:ascii="Arial" w:hAnsi="Arial" w:cs="Arial"/>
        <w:sz w:val="18"/>
        <w:szCs w:val="18"/>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0204" w14:textId="77777777" w:rsidR="00E94BE0" w:rsidRPr="00736247" w:rsidRDefault="00E94BE0" w:rsidP="00426380">
    <w:pPr>
      <w:pStyle w:val="Glava"/>
      <w:rPr>
        <w:b/>
        <w:lang w:val="en-GB"/>
      </w:rPr>
    </w:pPr>
  </w:p>
  <w:p w14:paraId="4A4F493D" w14:textId="0D936FA4" w:rsidR="00E94BE0" w:rsidRDefault="00E94BE0">
    <w:pPr>
      <w:pStyle w:val="Glava"/>
    </w:pPr>
    <w:r>
      <w:rPr>
        <w:b/>
        <w:noProof/>
        <w:lang w:val="sl-SI" w:eastAsia="sl-SI"/>
      </w:rPr>
      <w:drawing>
        <wp:anchor distT="0" distB="0" distL="114300" distR="114300" simplePos="0" relativeHeight="251656704" behindDoc="1" locked="0" layoutInCell="1" allowOverlap="1" wp14:anchorId="596EFB88" wp14:editId="17AE1CCC">
          <wp:simplePos x="0" y="0"/>
          <wp:positionH relativeFrom="column">
            <wp:posOffset>3412490</wp:posOffset>
          </wp:positionH>
          <wp:positionV relativeFrom="paragraph">
            <wp:posOffset>-367665</wp:posOffset>
          </wp:positionV>
          <wp:extent cx="2400935" cy="1162685"/>
          <wp:effectExtent l="0" t="0" r="0" b="0"/>
          <wp:wrapThrough wrapText="bothSides">
            <wp:wrapPolygon edited="0">
              <wp:start x="0" y="0"/>
              <wp:lineTo x="0" y="21234"/>
              <wp:lineTo x="21423" y="21234"/>
              <wp:lineTo x="21423" y="0"/>
              <wp:lineTo x="0" y="0"/>
            </wp:wrapPolygon>
          </wp:wrapThrough>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380">
      <w:rPr>
        <w:b/>
        <w:noProof/>
        <w:lang w:val="sl-SI" w:eastAsia="sl-SI"/>
      </w:rPr>
      <w:drawing>
        <wp:inline distT="0" distB="0" distL="0" distR="0" wp14:anchorId="11B46DEB" wp14:editId="6F500C34">
          <wp:extent cx="2424430" cy="393700"/>
          <wp:effectExtent l="0" t="0" r="0" b="6350"/>
          <wp:docPr id="1" name="Slika 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43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1C"/>
    <w:multiLevelType w:val="multilevel"/>
    <w:tmpl w:val="0000001C"/>
    <w:name w:val="WW8Num28"/>
    <w:lvl w:ilvl="0">
      <w:start w:val="1"/>
      <w:numFmt w:val="lowerLetter"/>
      <w:lvlText w:val="%1."/>
      <w:lvlJc w:val="left"/>
      <w:pPr>
        <w:tabs>
          <w:tab w:val="num" w:pos="0"/>
        </w:tabs>
        <w:ind w:left="720" w:hanging="360"/>
      </w:pPr>
      <w:rPr>
        <w:rFonts w:ascii="Arial" w:hAnsi="Arial" w:cs="Arial" w:hint="default"/>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4"/>
    <w:multiLevelType w:val="multilevel"/>
    <w:tmpl w:val="00000024"/>
    <w:name w:val="WW8Num36"/>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375554C"/>
    <w:multiLevelType w:val="hybridMultilevel"/>
    <w:tmpl w:val="031A34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B61991"/>
    <w:multiLevelType w:val="hybridMultilevel"/>
    <w:tmpl w:val="F26CCA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0C044E"/>
    <w:multiLevelType w:val="hybridMultilevel"/>
    <w:tmpl w:val="8236B72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2D65DF"/>
    <w:multiLevelType w:val="hybridMultilevel"/>
    <w:tmpl w:val="6A98C73A"/>
    <w:lvl w:ilvl="0" w:tplc="D4AC69D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3B0913"/>
    <w:multiLevelType w:val="hybridMultilevel"/>
    <w:tmpl w:val="47E8EC7E"/>
    <w:lvl w:ilvl="0" w:tplc="42CAC4E4">
      <w:start w:val="1"/>
      <w:numFmt w:val="bullet"/>
      <w:lvlText w:val=""/>
      <w:lvlJc w:val="left"/>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0CB37151"/>
    <w:multiLevelType w:val="hybridMultilevel"/>
    <w:tmpl w:val="83780B84"/>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B154EE"/>
    <w:multiLevelType w:val="multilevel"/>
    <w:tmpl w:val="DF681DF2"/>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EF6CF5"/>
    <w:multiLevelType w:val="hybridMultilevel"/>
    <w:tmpl w:val="A694E4DC"/>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6DA34BE"/>
    <w:multiLevelType w:val="hybridMultilevel"/>
    <w:tmpl w:val="610C7D8C"/>
    <w:lvl w:ilvl="0" w:tplc="EC96CDF8">
      <w:start w:val="1"/>
      <w:numFmt w:val="decimal"/>
      <w:pStyle w:val="Slog1"/>
      <w:lvlText w:val="%1."/>
      <w:lvlJc w:val="left"/>
      <w:pPr>
        <w:tabs>
          <w:tab w:val="num" w:pos="502"/>
        </w:tabs>
        <w:ind w:left="502" w:hanging="360"/>
      </w:pPr>
    </w:lvl>
    <w:lvl w:ilvl="1" w:tplc="D6B68B7A">
      <w:start w:val="1"/>
      <w:numFmt w:val="lowerLetter"/>
      <w:lvlText w:val="%2)"/>
      <w:lvlJc w:val="left"/>
      <w:pPr>
        <w:tabs>
          <w:tab w:val="num" w:pos="1440"/>
        </w:tabs>
        <w:ind w:left="1440" w:hanging="360"/>
      </w:pPr>
      <w:rPr>
        <w:rFonts w:hint="default"/>
      </w:rPr>
    </w:lvl>
    <w:lvl w:ilvl="2" w:tplc="44804628">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C253703"/>
    <w:multiLevelType w:val="hybridMultilevel"/>
    <w:tmpl w:val="CDFA75BA"/>
    <w:lvl w:ilvl="0" w:tplc="0694D43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E611D7"/>
    <w:multiLevelType w:val="hybridMultilevel"/>
    <w:tmpl w:val="10F4CE26"/>
    <w:lvl w:ilvl="0" w:tplc="6D6069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4F13846"/>
    <w:multiLevelType w:val="hybridMultilevel"/>
    <w:tmpl w:val="457E5130"/>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77012F"/>
    <w:multiLevelType w:val="hybridMultilevel"/>
    <w:tmpl w:val="9A6E0056"/>
    <w:lvl w:ilvl="0" w:tplc="25F45EE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931193"/>
    <w:multiLevelType w:val="hybridMultilevel"/>
    <w:tmpl w:val="AF0263E4"/>
    <w:lvl w:ilvl="0" w:tplc="0694D4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BB4C9A"/>
    <w:multiLevelType w:val="hybridMultilevel"/>
    <w:tmpl w:val="528669A2"/>
    <w:lvl w:ilvl="0" w:tplc="C3B2FDD0">
      <w:start w:val="5"/>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BB65C9"/>
    <w:multiLevelType w:val="hybridMultilevel"/>
    <w:tmpl w:val="EA8C8B9C"/>
    <w:lvl w:ilvl="0" w:tplc="D4AC69D8">
      <w:numFmt w:val="bullet"/>
      <w:lvlText w:val="−"/>
      <w:lvlJc w:val="left"/>
      <w:pPr>
        <w:ind w:left="360" w:hanging="360"/>
      </w:pPr>
      <w:rPr>
        <w:rFonts w:ascii="Times New Roman" w:eastAsia="Times New Roman" w:hAnsi="Times New Roman" w:cs="Times New Roman" w:hint="default"/>
        <w:spacing w:val="-2"/>
        <w:position w:val="0"/>
        <w:sz w:val="20"/>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7CC7483"/>
    <w:multiLevelType w:val="multilevel"/>
    <w:tmpl w:val="42A2C3D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A420EB"/>
    <w:multiLevelType w:val="multilevel"/>
    <w:tmpl w:val="DF681DF2"/>
    <w:lvl w:ilvl="0">
      <w:start w:val="1"/>
      <w:numFmt w:val="decimal"/>
      <w:lvlText w:val="%1."/>
      <w:lvlJc w:val="left"/>
      <w:pPr>
        <w:ind w:left="720" w:hanging="360"/>
      </w:pPr>
      <w:rPr>
        <w:b/>
        <w:sz w:val="24"/>
        <w:szCs w:val="24"/>
      </w:rPr>
    </w:lvl>
    <w:lvl w:ilvl="1">
      <w:start w:val="1"/>
      <w:numFmt w:val="decimal"/>
      <w:isLgl/>
      <w:lvlText w:val="%1.%2"/>
      <w:lvlJc w:val="left"/>
      <w:pPr>
        <w:ind w:left="862"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E6107A6"/>
    <w:multiLevelType w:val="hybridMultilevel"/>
    <w:tmpl w:val="0A269FD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3EF1C04"/>
    <w:multiLevelType w:val="hybridMultilevel"/>
    <w:tmpl w:val="8A3227F6"/>
    <w:lvl w:ilvl="0" w:tplc="C3B2FDD0">
      <w:start w:val="5"/>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D51DF6"/>
    <w:multiLevelType w:val="hybridMultilevel"/>
    <w:tmpl w:val="3F4E24B4"/>
    <w:lvl w:ilvl="0" w:tplc="1BE233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365001"/>
    <w:multiLevelType w:val="hybridMultilevel"/>
    <w:tmpl w:val="6CE85F6E"/>
    <w:lvl w:ilvl="0" w:tplc="93D6F4C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E82234"/>
    <w:multiLevelType w:val="hybridMultilevel"/>
    <w:tmpl w:val="CC268D78"/>
    <w:lvl w:ilvl="0" w:tplc="F894D95C">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3375756"/>
    <w:multiLevelType w:val="multilevel"/>
    <w:tmpl w:val="DF681DF2"/>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3914C4C"/>
    <w:multiLevelType w:val="hybridMultilevel"/>
    <w:tmpl w:val="28B4CAB4"/>
    <w:lvl w:ilvl="0" w:tplc="CF6870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47E5BE6"/>
    <w:multiLevelType w:val="hybridMultilevel"/>
    <w:tmpl w:val="B98A8A50"/>
    <w:lvl w:ilvl="0" w:tplc="0424000F">
      <w:start w:val="1"/>
      <w:numFmt w:val="decimal"/>
      <w:lvlText w:val="%1."/>
      <w:lvlJc w:val="left"/>
      <w:pPr>
        <w:ind w:left="789" w:hanging="360"/>
      </w:pPr>
      <w:rPr>
        <w:rFonts w:hint="default"/>
      </w:rPr>
    </w:lvl>
    <w:lvl w:ilvl="1" w:tplc="04240019" w:tentative="1">
      <w:start w:val="1"/>
      <w:numFmt w:val="lowerLetter"/>
      <w:lvlText w:val="%2."/>
      <w:lvlJc w:val="left"/>
      <w:pPr>
        <w:ind w:left="1509" w:hanging="360"/>
      </w:pPr>
    </w:lvl>
    <w:lvl w:ilvl="2" w:tplc="0424001B" w:tentative="1">
      <w:start w:val="1"/>
      <w:numFmt w:val="lowerRoman"/>
      <w:lvlText w:val="%3."/>
      <w:lvlJc w:val="right"/>
      <w:pPr>
        <w:ind w:left="2229" w:hanging="180"/>
      </w:pPr>
    </w:lvl>
    <w:lvl w:ilvl="3" w:tplc="0424000F" w:tentative="1">
      <w:start w:val="1"/>
      <w:numFmt w:val="decimal"/>
      <w:lvlText w:val="%4."/>
      <w:lvlJc w:val="left"/>
      <w:pPr>
        <w:ind w:left="2949" w:hanging="360"/>
      </w:pPr>
    </w:lvl>
    <w:lvl w:ilvl="4" w:tplc="04240019" w:tentative="1">
      <w:start w:val="1"/>
      <w:numFmt w:val="lowerLetter"/>
      <w:lvlText w:val="%5."/>
      <w:lvlJc w:val="left"/>
      <w:pPr>
        <w:ind w:left="3669" w:hanging="360"/>
      </w:pPr>
    </w:lvl>
    <w:lvl w:ilvl="5" w:tplc="0424001B" w:tentative="1">
      <w:start w:val="1"/>
      <w:numFmt w:val="lowerRoman"/>
      <w:lvlText w:val="%6."/>
      <w:lvlJc w:val="right"/>
      <w:pPr>
        <w:ind w:left="4389" w:hanging="180"/>
      </w:pPr>
    </w:lvl>
    <w:lvl w:ilvl="6" w:tplc="0424000F" w:tentative="1">
      <w:start w:val="1"/>
      <w:numFmt w:val="decimal"/>
      <w:lvlText w:val="%7."/>
      <w:lvlJc w:val="left"/>
      <w:pPr>
        <w:ind w:left="5109" w:hanging="360"/>
      </w:pPr>
    </w:lvl>
    <w:lvl w:ilvl="7" w:tplc="04240019" w:tentative="1">
      <w:start w:val="1"/>
      <w:numFmt w:val="lowerLetter"/>
      <w:lvlText w:val="%8."/>
      <w:lvlJc w:val="left"/>
      <w:pPr>
        <w:ind w:left="5829" w:hanging="360"/>
      </w:pPr>
    </w:lvl>
    <w:lvl w:ilvl="8" w:tplc="0424001B" w:tentative="1">
      <w:start w:val="1"/>
      <w:numFmt w:val="lowerRoman"/>
      <w:lvlText w:val="%9."/>
      <w:lvlJc w:val="right"/>
      <w:pPr>
        <w:ind w:left="6549" w:hanging="180"/>
      </w:pPr>
    </w:lvl>
  </w:abstractNum>
  <w:abstractNum w:abstractNumId="30" w15:restartNumberingAfterBreak="0">
    <w:nsid w:val="74C1573D"/>
    <w:multiLevelType w:val="hybridMultilevel"/>
    <w:tmpl w:val="F54AADC6"/>
    <w:lvl w:ilvl="0" w:tplc="0694D43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7D0526"/>
    <w:multiLevelType w:val="hybridMultilevel"/>
    <w:tmpl w:val="5C626F6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7037F73"/>
    <w:multiLevelType w:val="hybridMultilevel"/>
    <w:tmpl w:val="9FE80BB6"/>
    <w:lvl w:ilvl="0" w:tplc="DDCC7F34">
      <w:start w:val="2"/>
      <w:numFmt w:val="decimal"/>
      <w:lvlText w:val="%1.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A17A7C"/>
    <w:multiLevelType w:val="hybridMultilevel"/>
    <w:tmpl w:val="16565A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E380D5A"/>
    <w:multiLevelType w:val="multilevel"/>
    <w:tmpl w:val="DF681DF2"/>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95389501">
    <w:abstractNumId w:val="9"/>
  </w:num>
  <w:num w:numId="2" w16cid:durableId="346953190">
    <w:abstractNumId w:val="12"/>
  </w:num>
  <w:num w:numId="3" w16cid:durableId="1317608597">
    <w:abstractNumId w:val="8"/>
  </w:num>
  <w:num w:numId="4" w16cid:durableId="1175418694">
    <w:abstractNumId w:val="26"/>
  </w:num>
  <w:num w:numId="5" w16cid:durableId="621232667">
    <w:abstractNumId w:val="5"/>
  </w:num>
  <w:num w:numId="6" w16cid:durableId="1148403828">
    <w:abstractNumId w:val="11"/>
  </w:num>
  <w:num w:numId="7" w16cid:durableId="818838583">
    <w:abstractNumId w:val="6"/>
  </w:num>
  <w:num w:numId="8" w16cid:durableId="1440102738">
    <w:abstractNumId w:val="19"/>
  </w:num>
  <w:num w:numId="9" w16cid:durableId="1483501355">
    <w:abstractNumId w:val="31"/>
  </w:num>
  <w:num w:numId="10" w16cid:durableId="504514757">
    <w:abstractNumId w:val="10"/>
  </w:num>
  <w:num w:numId="11" w16cid:durableId="1291589734">
    <w:abstractNumId w:val="9"/>
  </w:num>
  <w:num w:numId="12" w16cid:durableId="242422655">
    <w:abstractNumId w:val="9"/>
  </w:num>
  <w:num w:numId="13" w16cid:durableId="502665517">
    <w:abstractNumId w:val="9"/>
  </w:num>
  <w:num w:numId="14" w16cid:durableId="1942643213">
    <w:abstractNumId w:val="9"/>
  </w:num>
  <w:num w:numId="15" w16cid:durableId="13193263">
    <w:abstractNumId w:val="16"/>
  </w:num>
  <w:num w:numId="16" w16cid:durableId="356928037">
    <w:abstractNumId w:val="14"/>
  </w:num>
  <w:num w:numId="17" w16cid:durableId="161895351">
    <w:abstractNumId w:val="24"/>
  </w:num>
  <w:num w:numId="18" w16cid:durableId="1293441852">
    <w:abstractNumId w:val="13"/>
  </w:num>
  <w:num w:numId="19" w16cid:durableId="988751689">
    <w:abstractNumId w:val="30"/>
  </w:num>
  <w:num w:numId="20" w16cid:durableId="1863782267">
    <w:abstractNumId w:val="17"/>
  </w:num>
  <w:num w:numId="21" w16cid:durableId="281882848">
    <w:abstractNumId w:val="33"/>
  </w:num>
  <w:num w:numId="22" w16cid:durableId="162476101">
    <w:abstractNumId w:val="22"/>
  </w:num>
  <w:num w:numId="23" w16cid:durableId="298196594">
    <w:abstractNumId w:val="33"/>
  </w:num>
  <w:num w:numId="24" w16cid:durableId="2023042379">
    <w:abstractNumId w:val="22"/>
  </w:num>
  <w:num w:numId="25" w16cid:durableId="233900753">
    <w:abstractNumId w:val="29"/>
  </w:num>
  <w:num w:numId="26" w16cid:durableId="1252081774">
    <w:abstractNumId w:val="34"/>
  </w:num>
  <w:num w:numId="27" w16cid:durableId="1210728287">
    <w:abstractNumId w:val="21"/>
  </w:num>
  <w:num w:numId="28" w16cid:durableId="1498157826">
    <w:abstractNumId w:val="27"/>
  </w:num>
  <w:num w:numId="29" w16cid:durableId="1236205735">
    <w:abstractNumId w:val="15"/>
  </w:num>
  <w:num w:numId="30" w16cid:durableId="1698893351">
    <w:abstractNumId w:val="22"/>
  </w:num>
  <w:num w:numId="31" w16cid:durableId="1915816394">
    <w:abstractNumId w:val="7"/>
  </w:num>
  <w:num w:numId="32" w16cid:durableId="1332679756">
    <w:abstractNumId w:val="20"/>
  </w:num>
  <w:num w:numId="33" w16cid:durableId="79570723">
    <w:abstractNumId w:val="18"/>
  </w:num>
  <w:num w:numId="34" w16cid:durableId="1985350924">
    <w:abstractNumId w:val="23"/>
  </w:num>
  <w:num w:numId="35" w16cid:durableId="1931964178">
    <w:abstractNumId w:val="25"/>
  </w:num>
  <w:num w:numId="36" w16cid:durableId="1429884289">
    <w:abstractNumId w:val="4"/>
  </w:num>
  <w:num w:numId="37" w16cid:durableId="731540021">
    <w:abstractNumId w:val="32"/>
  </w:num>
  <w:num w:numId="38" w16cid:durableId="359555020">
    <w:abstractNumId w:val="28"/>
  </w:num>
  <w:num w:numId="39" w16cid:durableId="117807917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157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0F90"/>
    <w:rsid w:val="0000118C"/>
    <w:rsid w:val="00003EFF"/>
    <w:rsid w:val="000077FC"/>
    <w:rsid w:val="00007F33"/>
    <w:rsid w:val="00010335"/>
    <w:rsid w:val="00016ED8"/>
    <w:rsid w:val="00023C87"/>
    <w:rsid w:val="000278F4"/>
    <w:rsid w:val="000347D7"/>
    <w:rsid w:val="00036D38"/>
    <w:rsid w:val="00037DD9"/>
    <w:rsid w:val="00043E6A"/>
    <w:rsid w:val="00052600"/>
    <w:rsid w:val="000527A5"/>
    <w:rsid w:val="0005371A"/>
    <w:rsid w:val="00053A22"/>
    <w:rsid w:val="000540DA"/>
    <w:rsid w:val="00054BCF"/>
    <w:rsid w:val="00061919"/>
    <w:rsid w:val="00062E75"/>
    <w:rsid w:val="00062F25"/>
    <w:rsid w:val="0006484C"/>
    <w:rsid w:val="00074A2A"/>
    <w:rsid w:val="000771DD"/>
    <w:rsid w:val="00082284"/>
    <w:rsid w:val="00083E12"/>
    <w:rsid w:val="0009338B"/>
    <w:rsid w:val="0009363B"/>
    <w:rsid w:val="00096EB2"/>
    <w:rsid w:val="000A4C58"/>
    <w:rsid w:val="000A79FF"/>
    <w:rsid w:val="000B511D"/>
    <w:rsid w:val="000B7036"/>
    <w:rsid w:val="000B7647"/>
    <w:rsid w:val="000C3827"/>
    <w:rsid w:val="000C62BB"/>
    <w:rsid w:val="000C650A"/>
    <w:rsid w:val="000C79DC"/>
    <w:rsid w:val="000C7B43"/>
    <w:rsid w:val="000D141D"/>
    <w:rsid w:val="000D4207"/>
    <w:rsid w:val="000D5140"/>
    <w:rsid w:val="000D7C3F"/>
    <w:rsid w:val="000E09EA"/>
    <w:rsid w:val="000E21A8"/>
    <w:rsid w:val="000E4861"/>
    <w:rsid w:val="000F59C3"/>
    <w:rsid w:val="000F61CD"/>
    <w:rsid w:val="00101363"/>
    <w:rsid w:val="00104C7C"/>
    <w:rsid w:val="00112EB4"/>
    <w:rsid w:val="00113BAC"/>
    <w:rsid w:val="00125368"/>
    <w:rsid w:val="0013305C"/>
    <w:rsid w:val="00134181"/>
    <w:rsid w:val="0013565F"/>
    <w:rsid w:val="00142541"/>
    <w:rsid w:val="00144747"/>
    <w:rsid w:val="001450A1"/>
    <w:rsid w:val="00152BD4"/>
    <w:rsid w:val="00156DA8"/>
    <w:rsid w:val="00161497"/>
    <w:rsid w:val="00161CDF"/>
    <w:rsid w:val="00163020"/>
    <w:rsid w:val="00164619"/>
    <w:rsid w:val="0017558B"/>
    <w:rsid w:val="00177695"/>
    <w:rsid w:val="00180F35"/>
    <w:rsid w:val="00182BF7"/>
    <w:rsid w:val="0018652F"/>
    <w:rsid w:val="00186B35"/>
    <w:rsid w:val="00191D1A"/>
    <w:rsid w:val="00195FD6"/>
    <w:rsid w:val="0019601D"/>
    <w:rsid w:val="00196C3F"/>
    <w:rsid w:val="001A028D"/>
    <w:rsid w:val="001A7495"/>
    <w:rsid w:val="001B0C60"/>
    <w:rsid w:val="001B1089"/>
    <w:rsid w:val="001B614E"/>
    <w:rsid w:val="001C0264"/>
    <w:rsid w:val="001C0DE8"/>
    <w:rsid w:val="001C1533"/>
    <w:rsid w:val="001C3E33"/>
    <w:rsid w:val="001C4296"/>
    <w:rsid w:val="001C59E6"/>
    <w:rsid w:val="001D628E"/>
    <w:rsid w:val="001D6870"/>
    <w:rsid w:val="001D7056"/>
    <w:rsid w:val="001E2390"/>
    <w:rsid w:val="001E327F"/>
    <w:rsid w:val="001E40B6"/>
    <w:rsid w:val="001F2E61"/>
    <w:rsid w:val="001F3F33"/>
    <w:rsid w:val="00200D28"/>
    <w:rsid w:val="00202178"/>
    <w:rsid w:val="002038CC"/>
    <w:rsid w:val="00204F56"/>
    <w:rsid w:val="00206CAA"/>
    <w:rsid w:val="002109E6"/>
    <w:rsid w:val="00213B9A"/>
    <w:rsid w:val="0022781D"/>
    <w:rsid w:val="00232DFE"/>
    <w:rsid w:val="00233CBA"/>
    <w:rsid w:val="00237867"/>
    <w:rsid w:val="002401A4"/>
    <w:rsid w:val="00240458"/>
    <w:rsid w:val="002416AE"/>
    <w:rsid w:val="00244B0F"/>
    <w:rsid w:val="0025100C"/>
    <w:rsid w:val="00254873"/>
    <w:rsid w:val="002549B7"/>
    <w:rsid w:val="00256A9F"/>
    <w:rsid w:val="00256FB2"/>
    <w:rsid w:val="002579FD"/>
    <w:rsid w:val="00257C39"/>
    <w:rsid w:val="00265BCB"/>
    <w:rsid w:val="002705CE"/>
    <w:rsid w:val="0027246C"/>
    <w:rsid w:val="002737A9"/>
    <w:rsid w:val="00280A6E"/>
    <w:rsid w:val="002810D3"/>
    <w:rsid w:val="0028196B"/>
    <w:rsid w:val="00282328"/>
    <w:rsid w:val="002851E2"/>
    <w:rsid w:val="002864BA"/>
    <w:rsid w:val="00293FC2"/>
    <w:rsid w:val="002A2005"/>
    <w:rsid w:val="002A2EDD"/>
    <w:rsid w:val="002A5464"/>
    <w:rsid w:val="002B2D33"/>
    <w:rsid w:val="002C0B99"/>
    <w:rsid w:val="002C25A7"/>
    <w:rsid w:val="002C29AC"/>
    <w:rsid w:val="002D03AC"/>
    <w:rsid w:val="002D0F5D"/>
    <w:rsid w:val="002D136A"/>
    <w:rsid w:val="002D50F6"/>
    <w:rsid w:val="002D63C0"/>
    <w:rsid w:val="002D6E51"/>
    <w:rsid w:val="002D741C"/>
    <w:rsid w:val="002D7BD0"/>
    <w:rsid w:val="002E24F0"/>
    <w:rsid w:val="002E4992"/>
    <w:rsid w:val="002E6FB6"/>
    <w:rsid w:val="002F185F"/>
    <w:rsid w:val="002F4128"/>
    <w:rsid w:val="00300F84"/>
    <w:rsid w:val="0030434F"/>
    <w:rsid w:val="003051E3"/>
    <w:rsid w:val="00305B5A"/>
    <w:rsid w:val="00306097"/>
    <w:rsid w:val="0031094B"/>
    <w:rsid w:val="0031096D"/>
    <w:rsid w:val="00316769"/>
    <w:rsid w:val="003169F1"/>
    <w:rsid w:val="00320F76"/>
    <w:rsid w:val="00323601"/>
    <w:rsid w:val="003265CE"/>
    <w:rsid w:val="003272DC"/>
    <w:rsid w:val="00327C8C"/>
    <w:rsid w:val="003324F6"/>
    <w:rsid w:val="003333A8"/>
    <w:rsid w:val="0034283A"/>
    <w:rsid w:val="0034296D"/>
    <w:rsid w:val="00343D65"/>
    <w:rsid w:val="00343F9F"/>
    <w:rsid w:val="00344256"/>
    <w:rsid w:val="00344C37"/>
    <w:rsid w:val="00351F35"/>
    <w:rsid w:val="00356F6C"/>
    <w:rsid w:val="003570F9"/>
    <w:rsid w:val="00366EF8"/>
    <w:rsid w:val="00371947"/>
    <w:rsid w:val="00374BC0"/>
    <w:rsid w:val="00376DD7"/>
    <w:rsid w:val="003770D8"/>
    <w:rsid w:val="00384A03"/>
    <w:rsid w:val="00387385"/>
    <w:rsid w:val="003931CA"/>
    <w:rsid w:val="00393B69"/>
    <w:rsid w:val="00394D71"/>
    <w:rsid w:val="003954C7"/>
    <w:rsid w:val="003961E4"/>
    <w:rsid w:val="00396B25"/>
    <w:rsid w:val="003A0234"/>
    <w:rsid w:val="003A177D"/>
    <w:rsid w:val="003A5B87"/>
    <w:rsid w:val="003B3EAB"/>
    <w:rsid w:val="003B5382"/>
    <w:rsid w:val="003B7434"/>
    <w:rsid w:val="003C2DC1"/>
    <w:rsid w:val="003C333C"/>
    <w:rsid w:val="003C49CB"/>
    <w:rsid w:val="003D1E68"/>
    <w:rsid w:val="003D584F"/>
    <w:rsid w:val="003D59D4"/>
    <w:rsid w:val="003D79C4"/>
    <w:rsid w:val="003E24D3"/>
    <w:rsid w:val="003E2804"/>
    <w:rsid w:val="003E63E5"/>
    <w:rsid w:val="003F056F"/>
    <w:rsid w:val="003F21D0"/>
    <w:rsid w:val="003F2201"/>
    <w:rsid w:val="003F4647"/>
    <w:rsid w:val="003F7349"/>
    <w:rsid w:val="0040568A"/>
    <w:rsid w:val="00406D25"/>
    <w:rsid w:val="00410CC2"/>
    <w:rsid w:val="00412316"/>
    <w:rsid w:val="00414422"/>
    <w:rsid w:val="00414D4F"/>
    <w:rsid w:val="00421809"/>
    <w:rsid w:val="004238BA"/>
    <w:rsid w:val="00424AED"/>
    <w:rsid w:val="00424FF7"/>
    <w:rsid w:val="00425934"/>
    <w:rsid w:val="00426380"/>
    <w:rsid w:val="004265F0"/>
    <w:rsid w:val="00427A71"/>
    <w:rsid w:val="00431791"/>
    <w:rsid w:val="004322C2"/>
    <w:rsid w:val="00433C6B"/>
    <w:rsid w:val="004370D4"/>
    <w:rsid w:val="004423EA"/>
    <w:rsid w:val="00450736"/>
    <w:rsid w:val="0045507B"/>
    <w:rsid w:val="00455C4A"/>
    <w:rsid w:val="00460E40"/>
    <w:rsid w:val="00467D53"/>
    <w:rsid w:val="004758C2"/>
    <w:rsid w:val="0047602D"/>
    <w:rsid w:val="00481A0E"/>
    <w:rsid w:val="00482BE6"/>
    <w:rsid w:val="00482E33"/>
    <w:rsid w:val="00485054"/>
    <w:rsid w:val="004854BD"/>
    <w:rsid w:val="00486704"/>
    <w:rsid w:val="00491E0E"/>
    <w:rsid w:val="00493241"/>
    <w:rsid w:val="004933D9"/>
    <w:rsid w:val="004949BE"/>
    <w:rsid w:val="00495A83"/>
    <w:rsid w:val="00497BC1"/>
    <w:rsid w:val="004A4367"/>
    <w:rsid w:val="004B4480"/>
    <w:rsid w:val="004B6896"/>
    <w:rsid w:val="004B7C16"/>
    <w:rsid w:val="004C097D"/>
    <w:rsid w:val="004C214D"/>
    <w:rsid w:val="004C2FB8"/>
    <w:rsid w:val="004C5382"/>
    <w:rsid w:val="004C59F5"/>
    <w:rsid w:val="004C5B9D"/>
    <w:rsid w:val="004C5DCD"/>
    <w:rsid w:val="004C6813"/>
    <w:rsid w:val="004D03F1"/>
    <w:rsid w:val="004D15A3"/>
    <w:rsid w:val="004D3F30"/>
    <w:rsid w:val="004D510B"/>
    <w:rsid w:val="004D69B5"/>
    <w:rsid w:val="004E3B1B"/>
    <w:rsid w:val="004E4BE4"/>
    <w:rsid w:val="004E4C55"/>
    <w:rsid w:val="004E4F7F"/>
    <w:rsid w:val="004E5E91"/>
    <w:rsid w:val="004E6B6A"/>
    <w:rsid w:val="004E7891"/>
    <w:rsid w:val="004F235D"/>
    <w:rsid w:val="004F6D03"/>
    <w:rsid w:val="005016DE"/>
    <w:rsid w:val="00503105"/>
    <w:rsid w:val="005047E5"/>
    <w:rsid w:val="005053C1"/>
    <w:rsid w:val="00507AA2"/>
    <w:rsid w:val="00510DE5"/>
    <w:rsid w:val="00520308"/>
    <w:rsid w:val="00520E69"/>
    <w:rsid w:val="0052224C"/>
    <w:rsid w:val="00526928"/>
    <w:rsid w:val="00527819"/>
    <w:rsid w:val="005323BD"/>
    <w:rsid w:val="005331C8"/>
    <w:rsid w:val="00533E12"/>
    <w:rsid w:val="0053496C"/>
    <w:rsid w:val="00543B48"/>
    <w:rsid w:val="005503DC"/>
    <w:rsid w:val="005574D0"/>
    <w:rsid w:val="00561086"/>
    <w:rsid w:val="0056602A"/>
    <w:rsid w:val="005712A5"/>
    <w:rsid w:val="00572D04"/>
    <w:rsid w:val="005810B1"/>
    <w:rsid w:val="005820DD"/>
    <w:rsid w:val="0058287C"/>
    <w:rsid w:val="0058599E"/>
    <w:rsid w:val="00587980"/>
    <w:rsid w:val="00592CA1"/>
    <w:rsid w:val="00595365"/>
    <w:rsid w:val="005A1E4E"/>
    <w:rsid w:val="005A349E"/>
    <w:rsid w:val="005A4872"/>
    <w:rsid w:val="005B0D53"/>
    <w:rsid w:val="005B453E"/>
    <w:rsid w:val="005B4BA5"/>
    <w:rsid w:val="005B4EDD"/>
    <w:rsid w:val="005B7914"/>
    <w:rsid w:val="005B7F6A"/>
    <w:rsid w:val="005C2E83"/>
    <w:rsid w:val="005C390B"/>
    <w:rsid w:val="005C5D18"/>
    <w:rsid w:val="005C6056"/>
    <w:rsid w:val="005E19AA"/>
    <w:rsid w:val="005E4DD1"/>
    <w:rsid w:val="005F0A0D"/>
    <w:rsid w:val="005F4BFB"/>
    <w:rsid w:val="005F4F43"/>
    <w:rsid w:val="005F5777"/>
    <w:rsid w:val="00601BE7"/>
    <w:rsid w:val="00605B7D"/>
    <w:rsid w:val="006069BE"/>
    <w:rsid w:val="00607831"/>
    <w:rsid w:val="00617981"/>
    <w:rsid w:val="006213FB"/>
    <w:rsid w:val="00621E62"/>
    <w:rsid w:val="00630302"/>
    <w:rsid w:val="00632AFA"/>
    <w:rsid w:val="00634175"/>
    <w:rsid w:val="00636870"/>
    <w:rsid w:val="00641E5B"/>
    <w:rsid w:val="006455F4"/>
    <w:rsid w:val="006458BF"/>
    <w:rsid w:val="00645B48"/>
    <w:rsid w:val="00647CBF"/>
    <w:rsid w:val="00651A33"/>
    <w:rsid w:val="006529BD"/>
    <w:rsid w:val="006536FA"/>
    <w:rsid w:val="00662EA3"/>
    <w:rsid w:val="0066499E"/>
    <w:rsid w:val="00664E20"/>
    <w:rsid w:val="00671403"/>
    <w:rsid w:val="00672D08"/>
    <w:rsid w:val="0068100C"/>
    <w:rsid w:val="0068358E"/>
    <w:rsid w:val="006903BE"/>
    <w:rsid w:val="0069128C"/>
    <w:rsid w:val="00692DF8"/>
    <w:rsid w:val="00694423"/>
    <w:rsid w:val="00697523"/>
    <w:rsid w:val="00697F52"/>
    <w:rsid w:val="006A093E"/>
    <w:rsid w:val="006A3904"/>
    <w:rsid w:val="006A5128"/>
    <w:rsid w:val="006A6863"/>
    <w:rsid w:val="006B0CEA"/>
    <w:rsid w:val="006B1072"/>
    <w:rsid w:val="006B15BB"/>
    <w:rsid w:val="006B3747"/>
    <w:rsid w:val="006B47D9"/>
    <w:rsid w:val="006B6175"/>
    <w:rsid w:val="006B64BD"/>
    <w:rsid w:val="006C0813"/>
    <w:rsid w:val="006C6967"/>
    <w:rsid w:val="006D75B1"/>
    <w:rsid w:val="006E15D3"/>
    <w:rsid w:val="006E2989"/>
    <w:rsid w:val="006E33C9"/>
    <w:rsid w:val="006E3E3C"/>
    <w:rsid w:val="006E43E4"/>
    <w:rsid w:val="006E5C06"/>
    <w:rsid w:val="006E61DE"/>
    <w:rsid w:val="006F4F3B"/>
    <w:rsid w:val="006F69A7"/>
    <w:rsid w:val="00706ADD"/>
    <w:rsid w:val="007072FD"/>
    <w:rsid w:val="00710D74"/>
    <w:rsid w:val="00710F87"/>
    <w:rsid w:val="0071282A"/>
    <w:rsid w:val="00712C46"/>
    <w:rsid w:val="00714A9E"/>
    <w:rsid w:val="00715B0E"/>
    <w:rsid w:val="00715B1E"/>
    <w:rsid w:val="00716420"/>
    <w:rsid w:val="007168E3"/>
    <w:rsid w:val="00720867"/>
    <w:rsid w:val="00720933"/>
    <w:rsid w:val="00722AB5"/>
    <w:rsid w:val="0072310A"/>
    <w:rsid w:val="0072496E"/>
    <w:rsid w:val="00724BCC"/>
    <w:rsid w:val="007265FF"/>
    <w:rsid w:val="00726A38"/>
    <w:rsid w:val="007302F6"/>
    <w:rsid w:val="00732AE9"/>
    <w:rsid w:val="00737A47"/>
    <w:rsid w:val="0074460E"/>
    <w:rsid w:val="00747CAE"/>
    <w:rsid w:val="00750006"/>
    <w:rsid w:val="007550A7"/>
    <w:rsid w:val="00755F13"/>
    <w:rsid w:val="00763CB0"/>
    <w:rsid w:val="00766931"/>
    <w:rsid w:val="00767908"/>
    <w:rsid w:val="00767B3F"/>
    <w:rsid w:val="007727B3"/>
    <w:rsid w:val="0077377B"/>
    <w:rsid w:val="0077463F"/>
    <w:rsid w:val="00775547"/>
    <w:rsid w:val="00780540"/>
    <w:rsid w:val="00782204"/>
    <w:rsid w:val="007853D4"/>
    <w:rsid w:val="007863D5"/>
    <w:rsid w:val="007871A2"/>
    <w:rsid w:val="00790CBA"/>
    <w:rsid w:val="00793342"/>
    <w:rsid w:val="0079334E"/>
    <w:rsid w:val="007934C3"/>
    <w:rsid w:val="007A11A8"/>
    <w:rsid w:val="007A199D"/>
    <w:rsid w:val="007A3A78"/>
    <w:rsid w:val="007B1144"/>
    <w:rsid w:val="007B5290"/>
    <w:rsid w:val="007C5512"/>
    <w:rsid w:val="007C55F9"/>
    <w:rsid w:val="007D193F"/>
    <w:rsid w:val="007D1C43"/>
    <w:rsid w:val="007D4903"/>
    <w:rsid w:val="007D4CA7"/>
    <w:rsid w:val="007D799B"/>
    <w:rsid w:val="007E2A7D"/>
    <w:rsid w:val="007E6DF0"/>
    <w:rsid w:val="007F00DF"/>
    <w:rsid w:val="007F1C21"/>
    <w:rsid w:val="007F2B51"/>
    <w:rsid w:val="00800566"/>
    <w:rsid w:val="00801066"/>
    <w:rsid w:val="00801F13"/>
    <w:rsid w:val="00802447"/>
    <w:rsid w:val="008061D9"/>
    <w:rsid w:val="008064D8"/>
    <w:rsid w:val="0081105F"/>
    <w:rsid w:val="0081150F"/>
    <w:rsid w:val="0081706C"/>
    <w:rsid w:val="0081766E"/>
    <w:rsid w:val="00824EB0"/>
    <w:rsid w:val="00825517"/>
    <w:rsid w:val="00830365"/>
    <w:rsid w:val="00834B3A"/>
    <w:rsid w:val="00836E7D"/>
    <w:rsid w:val="0084164C"/>
    <w:rsid w:val="00841F3E"/>
    <w:rsid w:val="008465D6"/>
    <w:rsid w:val="00854DBD"/>
    <w:rsid w:val="008550BA"/>
    <w:rsid w:val="00855528"/>
    <w:rsid w:val="00855F29"/>
    <w:rsid w:val="00860CC0"/>
    <w:rsid w:val="008628D2"/>
    <w:rsid w:val="0086493C"/>
    <w:rsid w:val="008655AD"/>
    <w:rsid w:val="0087130E"/>
    <w:rsid w:val="008723CA"/>
    <w:rsid w:val="00874732"/>
    <w:rsid w:val="00875360"/>
    <w:rsid w:val="00875847"/>
    <w:rsid w:val="00880406"/>
    <w:rsid w:val="008818B0"/>
    <w:rsid w:val="00882045"/>
    <w:rsid w:val="0088524E"/>
    <w:rsid w:val="008864A4"/>
    <w:rsid w:val="00891346"/>
    <w:rsid w:val="00892754"/>
    <w:rsid w:val="00892F5B"/>
    <w:rsid w:val="008A18FB"/>
    <w:rsid w:val="008A3F64"/>
    <w:rsid w:val="008A5B8E"/>
    <w:rsid w:val="008B33ED"/>
    <w:rsid w:val="008B436C"/>
    <w:rsid w:val="008B723F"/>
    <w:rsid w:val="008B74F0"/>
    <w:rsid w:val="008C1180"/>
    <w:rsid w:val="008C23F6"/>
    <w:rsid w:val="008C2664"/>
    <w:rsid w:val="008C3579"/>
    <w:rsid w:val="008C7915"/>
    <w:rsid w:val="008D0C0A"/>
    <w:rsid w:val="008D0F7A"/>
    <w:rsid w:val="008D2007"/>
    <w:rsid w:val="008D2D32"/>
    <w:rsid w:val="008D7A7A"/>
    <w:rsid w:val="008E0507"/>
    <w:rsid w:val="008E5A79"/>
    <w:rsid w:val="008E7454"/>
    <w:rsid w:val="008F0B55"/>
    <w:rsid w:val="008F7057"/>
    <w:rsid w:val="0090033E"/>
    <w:rsid w:val="00907D28"/>
    <w:rsid w:val="00910AA1"/>
    <w:rsid w:val="009110CC"/>
    <w:rsid w:val="00913D0A"/>
    <w:rsid w:val="00914CEA"/>
    <w:rsid w:val="009218AC"/>
    <w:rsid w:val="00924869"/>
    <w:rsid w:val="00924FD4"/>
    <w:rsid w:val="00925B33"/>
    <w:rsid w:val="00927CC3"/>
    <w:rsid w:val="00930CBD"/>
    <w:rsid w:val="00933E7E"/>
    <w:rsid w:val="00934185"/>
    <w:rsid w:val="009402A8"/>
    <w:rsid w:val="00942016"/>
    <w:rsid w:val="00943FD9"/>
    <w:rsid w:val="009441CB"/>
    <w:rsid w:val="00945166"/>
    <w:rsid w:val="00945A3C"/>
    <w:rsid w:val="00945AA3"/>
    <w:rsid w:val="00946707"/>
    <w:rsid w:val="00952DFF"/>
    <w:rsid w:val="00953CF1"/>
    <w:rsid w:val="0095604E"/>
    <w:rsid w:val="009646AF"/>
    <w:rsid w:val="00967709"/>
    <w:rsid w:val="009677C7"/>
    <w:rsid w:val="00972070"/>
    <w:rsid w:val="00972EC5"/>
    <w:rsid w:val="00973A47"/>
    <w:rsid w:val="0097682F"/>
    <w:rsid w:val="00977BD5"/>
    <w:rsid w:val="0098456A"/>
    <w:rsid w:val="00990F39"/>
    <w:rsid w:val="0099197A"/>
    <w:rsid w:val="00993B50"/>
    <w:rsid w:val="00993D55"/>
    <w:rsid w:val="00996DD4"/>
    <w:rsid w:val="009A04B1"/>
    <w:rsid w:val="009A14E3"/>
    <w:rsid w:val="009A15C2"/>
    <w:rsid w:val="009A20F1"/>
    <w:rsid w:val="009A26AA"/>
    <w:rsid w:val="009A3F03"/>
    <w:rsid w:val="009A74E9"/>
    <w:rsid w:val="009B31AE"/>
    <w:rsid w:val="009B3D0C"/>
    <w:rsid w:val="009B48A3"/>
    <w:rsid w:val="009B6282"/>
    <w:rsid w:val="009B6B61"/>
    <w:rsid w:val="009B6DC6"/>
    <w:rsid w:val="009C0065"/>
    <w:rsid w:val="009C0566"/>
    <w:rsid w:val="009C080A"/>
    <w:rsid w:val="009C4030"/>
    <w:rsid w:val="009C731F"/>
    <w:rsid w:val="009D1DDA"/>
    <w:rsid w:val="009D38FB"/>
    <w:rsid w:val="009D59EC"/>
    <w:rsid w:val="009D5DDF"/>
    <w:rsid w:val="009D6332"/>
    <w:rsid w:val="009D72EC"/>
    <w:rsid w:val="009E1131"/>
    <w:rsid w:val="009E195E"/>
    <w:rsid w:val="009E3614"/>
    <w:rsid w:val="009E45ED"/>
    <w:rsid w:val="009E4755"/>
    <w:rsid w:val="009E527C"/>
    <w:rsid w:val="009E7F3B"/>
    <w:rsid w:val="009F12D7"/>
    <w:rsid w:val="009F618E"/>
    <w:rsid w:val="00A01ADF"/>
    <w:rsid w:val="00A0309E"/>
    <w:rsid w:val="00A05775"/>
    <w:rsid w:val="00A062A2"/>
    <w:rsid w:val="00A11395"/>
    <w:rsid w:val="00A165D9"/>
    <w:rsid w:val="00A236D3"/>
    <w:rsid w:val="00A245AE"/>
    <w:rsid w:val="00A25210"/>
    <w:rsid w:val="00A2551B"/>
    <w:rsid w:val="00A2751A"/>
    <w:rsid w:val="00A2751E"/>
    <w:rsid w:val="00A31158"/>
    <w:rsid w:val="00A32323"/>
    <w:rsid w:val="00A3322E"/>
    <w:rsid w:val="00A33915"/>
    <w:rsid w:val="00A40C57"/>
    <w:rsid w:val="00A4375E"/>
    <w:rsid w:val="00A43986"/>
    <w:rsid w:val="00A46758"/>
    <w:rsid w:val="00A50CAD"/>
    <w:rsid w:val="00A50F42"/>
    <w:rsid w:val="00A54B8E"/>
    <w:rsid w:val="00A61B40"/>
    <w:rsid w:val="00A61CB6"/>
    <w:rsid w:val="00A6507A"/>
    <w:rsid w:val="00A654A8"/>
    <w:rsid w:val="00A6587E"/>
    <w:rsid w:val="00A6727B"/>
    <w:rsid w:val="00A67727"/>
    <w:rsid w:val="00A67FB2"/>
    <w:rsid w:val="00A70468"/>
    <w:rsid w:val="00A74C72"/>
    <w:rsid w:val="00A7523C"/>
    <w:rsid w:val="00A752C6"/>
    <w:rsid w:val="00A7732C"/>
    <w:rsid w:val="00A80023"/>
    <w:rsid w:val="00A81C76"/>
    <w:rsid w:val="00A85E88"/>
    <w:rsid w:val="00A8727E"/>
    <w:rsid w:val="00A8792A"/>
    <w:rsid w:val="00A87CD4"/>
    <w:rsid w:val="00A915A7"/>
    <w:rsid w:val="00A95BFE"/>
    <w:rsid w:val="00A96B56"/>
    <w:rsid w:val="00A97C58"/>
    <w:rsid w:val="00AA346D"/>
    <w:rsid w:val="00AA4220"/>
    <w:rsid w:val="00AB0F22"/>
    <w:rsid w:val="00AB6A4E"/>
    <w:rsid w:val="00AB6B00"/>
    <w:rsid w:val="00AB7353"/>
    <w:rsid w:val="00AC27CD"/>
    <w:rsid w:val="00AC2BEC"/>
    <w:rsid w:val="00AC371F"/>
    <w:rsid w:val="00AC3B6C"/>
    <w:rsid w:val="00AD0DFE"/>
    <w:rsid w:val="00AD2F60"/>
    <w:rsid w:val="00AE2D80"/>
    <w:rsid w:val="00AE2F0B"/>
    <w:rsid w:val="00AE681C"/>
    <w:rsid w:val="00AE7F4A"/>
    <w:rsid w:val="00AE7FB4"/>
    <w:rsid w:val="00AF03AF"/>
    <w:rsid w:val="00AF06F2"/>
    <w:rsid w:val="00AF1905"/>
    <w:rsid w:val="00AF258C"/>
    <w:rsid w:val="00AF4B4C"/>
    <w:rsid w:val="00AF5336"/>
    <w:rsid w:val="00AF568D"/>
    <w:rsid w:val="00AF649E"/>
    <w:rsid w:val="00AF6F81"/>
    <w:rsid w:val="00B00A64"/>
    <w:rsid w:val="00B01640"/>
    <w:rsid w:val="00B0277F"/>
    <w:rsid w:val="00B04C25"/>
    <w:rsid w:val="00B10707"/>
    <w:rsid w:val="00B1124B"/>
    <w:rsid w:val="00B12825"/>
    <w:rsid w:val="00B13A79"/>
    <w:rsid w:val="00B1411F"/>
    <w:rsid w:val="00B2551F"/>
    <w:rsid w:val="00B2683A"/>
    <w:rsid w:val="00B30735"/>
    <w:rsid w:val="00B34919"/>
    <w:rsid w:val="00B356E8"/>
    <w:rsid w:val="00B41E32"/>
    <w:rsid w:val="00B44F37"/>
    <w:rsid w:val="00B51D68"/>
    <w:rsid w:val="00B56D5B"/>
    <w:rsid w:val="00B57DCD"/>
    <w:rsid w:val="00B605A7"/>
    <w:rsid w:val="00B6146E"/>
    <w:rsid w:val="00B62469"/>
    <w:rsid w:val="00B62D81"/>
    <w:rsid w:val="00B7361E"/>
    <w:rsid w:val="00B74E4E"/>
    <w:rsid w:val="00B76265"/>
    <w:rsid w:val="00B77833"/>
    <w:rsid w:val="00B81F0E"/>
    <w:rsid w:val="00B8471A"/>
    <w:rsid w:val="00B87566"/>
    <w:rsid w:val="00B921B1"/>
    <w:rsid w:val="00B955A1"/>
    <w:rsid w:val="00B96417"/>
    <w:rsid w:val="00BA0933"/>
    <w:rsid w:val="00BA568E"/>
    <w:rsid w:val="00BB4D6C"/>
    <w:rsid w:val="00BB5575"/>
    <w:rsid w:val="00BB71E3"/>
    <w:rsid w:val="00BC3378"/>
    <w:rsid w:val="00BC6332"/>
    <w:rsid w:val="00BD09A8"/>
    <w:rsid w:val="00BD2DFF"/>
    <w:rsid w:val="00BD5A35"/>
    <w:rsid w:val="00BF2074"/>
    <w:rsid w:val="00BF5056"/>
    <w:rsid w:val="00C01E3E"/>
    <w:rsid w:val="00C06DB4"/>
    <w:rsid w:val="00C07D10"/>
    <w:rsid w:val="00C13650"/>
    <w:rsid w:val="00C167B6"/>
    <w:rsid w:val="00C205CD"/>
    <w:rsid w:val="00C267D9"/>
    <w:rsid w:val="00C270F4"/>
    <w:rsid w:val="00C2775A"/>
    <w:rsid w:val="00C34E14"/>
    <w:rsid w:val="00C35814"/>
    <w:rsid w:val="00C408BA"/>
    <w:rsid w:val="00C42980"/>
    <w:rsid w:val="00C44B82"/>
    <w:rsid w:val="00C5127A"/>
    <w:rsid w:val="00C52AA3"/>
    <w:rsid w:val="00C53FD8"/>
    <w:rsid w:val="00C57435"/>
    <w:rsid w:val="00C628C7"/>
    <w:rsid w:val="00C64D3B"/>
    <w:rsid w:val="00C66F28"/>
    <w:rsid w:val="00C70B51"/>
    <w:rsid w:val="00C75E57"/>
    <w:rsid w:val="00C76E76"/>
    <w:rsid w:val="00C858B8"/>
    <w:rsid w:val="00C8778F"/>
    <w:rsid w:val="00C87EF4"/>
    <w:rsid w:val="00C91D91"/>
    <w:rsid w:val="00CA03B8"/>
    <w:rsid w:val="00CA111A"/>
    <w:rsid w:val="00CA2A4F"/>
    <w:rsid w:val="00CA5AAD"/>
    <w:rsid w:val="00CA608A"/>
    <w:rsid w:val="00CA6CB2"/>
    <w:rsid w:val="00CB0B3A"/>
    <w:rsid w:val="00CB2FEA"/>
    <w:rsid w:val="00CB403A"/>
    <w:rsid w:val="00CB580D"/>
    <w:rsid w:val="00CB7BAB"/>
    <w:rsid w:val="00CB7F19"/>
    <w:rsid w:val="00CC2805"/>
    <w:rsid w:val="00CC3449"/>
    <w:rsid w:val="00CC4BEF"/>
    <w:rsid w:val="00CC50F7"/>
    <w:rsid w:val="00CC6D17"/>
    <w:rsid w:val="00CD039A"/>
    <w:rsid w:val="00CD6FAF"/>
    <w:rsid w:val="00CD7FB2"/>
    <w:rsid w:val="00CE2481"/>
    <w:rsid w:val="00CE39BA"/>
    <w:rsid w:val="00CE717D"/>
    <w:rsid w:val="00CE757E"/>
    <w:rsid w:val="00CF03EC"/>
    <w:rsid w:val="00CF4B4A"/>
    <w:rsid w:val="00CF5789"/>
    <w:rsid w:val="00CF636A"/>
    <w:rsid w:val="00CF7E27"/>
    <w:rsid w:val="00D003D6"/>
    <w:rsid w:val="00D016BA"/>
    <w:rsid w:val="00D01ECA"/>
    <w:rsid w:val="00D1201E"/>
    <w:rsid w:val="00D13834"/>
    <w:rsid w:val="00D139A8"/>
    <w:rsid w:val="00D14C3F"/>
    <w:rsid w:val="00D20936"/>
    <w:rsid w:val="00D23597"/>
    <w:rsid w:val="00D236EB"/>
    <w:rsid w:val="00D23C7C"/>
    <w:rsid w:val="00D255E7"/>
    <w:rsid w:val="00D25926"/>
    <w:rsid w:val="00D25FCD"/>
    <w:rsid w:val="00D30051"/>
    <w:rsid w:val="00D40184"/>
    <w:rsid w:val="00D401D0"/>
    <w:rsid w:val="00D403FC"/>
    <w:rsid w:val="00D42FED"/>
    <w:rsid w:val="00D4383B"/>
    <w:rsid w:val="00D4495D"/>
    <w:rsid w:val="00D44E28"/>
    <w:rsid w:val="00D45B69"/>
    <w:rsid w:val="00D46228"/>
    <w:rsid w:val="00D474E0"/>
    <w:rsid w:val="00D57B40"/>
    <w:rsid w:val="00D61B41"/>
    <w:rsid w:val="00D62132"/>
    <w:rsid w:val="00D62DF6"/>
    <w:rsid w:val="00D63428"/>
    <w:rsid w:val="00D6532E"/>
    <w:rsid w:val="00D70015"/>
    <w:rsid w:val="00D7368B"/>
    <w:rsid w:val="00D773CB"/>
    <w:rsid w:val="00D820F8"/>
    <w:rsid w:val="00D83B2A"/>
    <w:rsid w:val="00D867AB"/>
    <w:rsid w:val="00D867ED"/>
    <w:rsid w:val="00D86860"/>
    <w:rsid w:val="00D868B6"/>
    <w:rsid w:val="00D87692"/>
    <w:rsid w:val="00D9069D"/>
    <w:rsid w:val="00D923B3"/>
    <w:rsid w:val="00D93FD4"/>
    <w:rsid w:val="00D95140"/>
    <w:rsid w:val="00D953C5"/>
    <w:rsid w:val="00DA131A"/>
    <w:rsid w:val="00DA1BC7"/>
    <w:rsid w:val="00DB450C"/>
    <w:rsid w:val="00DB7B12"/>
    <w:rsid w:val="00DC065C"/>
    <w:rsid w:val="00DC2A7F"/>
    <w:rsid w:val="00DD1665"/>
    <w:rsid w:val="00DD1F48"/>
    <w:rsid w:val="00DD33FF"/>
    <w:rsid w:val="00DD798E"/>
    <w:rsid w:val="00DE1942"/>
    <w:rsid w:val="00DF17CB"/>
    <w:rsid w:val="00DF3C51"/>
    <w:rsid w:val="00DF76AF"/>
    <w:rsid w:val="00E03E88"/>
    <w:rsid w:val="00E06F11"/>
    <w:rsid w:val="00E1412D"/>
    <w:rsid w:val="00E16175"/>
    <w:rsid w:val="00E20B1C"/>
    <w:rsid w:val="00E22A11"/>
    <w:rsid w:val="00E23C03"/>
    <w:rsid w:val="00E251DF"/>
    <w:rsid w:val="00E30186"/>
    <w:rsid w:val="00E352B1"/>
    <w:rsid w:val="00E377E6"/>
    <w:rsid w:val="00E43B00"/>
    <w:rsid w:val="00E44870"/>
    <w:rsid w:val="00E45DD9"/>
    <w:rsid w:val="00E46E65"/>
    <w:rsid w:val="00E470A1"/>
    <w:rsid w:val="00E500D5"/>
    <w:rsid w:val="00E64D43"/>
    <w:rsid w:val="00E6666D"/>
    <w:rsid w:val="00E67EFD"/>
    <w:rsid w:val="00E72446"/>
    <w:rsid w:val="00E72CF7"/>
    <w:rsid w:val="00E72E7C"/>
    <w:rsid w:val="00E80752"/>
    <w:rsid w:val="00E82257"/>
    <w:rsid w:val="00E83391"/>
    <w:rsid w:val="00E849EF"/>
    <w:rsid w:val="00E861CB"/>
    <w:rsid w:val="00E86E32"/>
    <w:rsid w:val="00E94BE0"/>
    <w:rsid w:val="00E96AB2"/>
    <w:rsid w:val="00EA0C76"/>
    <w:rsid w:val="00EA0D7A"/>
    <w:rsid w:val="00EA4686"/>
    <w:rsid w:val="00EA5609"/>
    <w:rsid w:val="00EA5709"/>
    <w:rsid w:val="00EB060F"/>
    <w:rsid w:val="00EB17A4"/>
    <w:rsid w:val="00EB3F9B"/>
    <w:rsid w:val="00EB4360"/>
    <w:rsid w:val="00EB48D4"/>
    <w:rsid w:val="00EB5A4B"/>
    <w:rsid w:val="00EC0D58"/>
    <w:rsid w:val="00EC5848"/>
    <w:rsid w:val="00EC5ACC"/>
    <w:rsid w:val="00EC6677"/>
    <w:rsid w:val="00EC6771"/>
    <w:rsid w:val="00EC771C"/>
    <w:rsid w:val="00ED0DAC"/>
    <w:rsid w:val="00ED1068"/>
    <w:rsid w:val="00ED16D7"/>
    <w:rsid w:val="00ED362F"/>
    <w:rsid w:val="00EE6682"/>
    <w:rsid w:val="00EE7A9B"/>
    <w:rsid w:val="00EF1B7F"/>
    <w:rsid w:val="00EF340F"/>
    <w:rsid w:val="00F07AFE"/>
    <w:rsid w:val="00F106CB"/>
    <w:rsid w:val="00F13F66"/>
    <w:rsid w:val="00F148F6"/>
    <w:rsid w:val="00F15071"/>
    <w:rsid w:val="00F17D83"/>
    <w:rsid w:val="00F242AA"/>
    <w:rsid w:val="00F2520A"/>
    <w:rsid w:val="00F25F80"/>
    <w:rsid w:val="00F3063B"/>
    <w:rsid w:val="00F333A2"/>
    <w:rsid w:val="00F3680D"/>
    <w:rsid w:val="00F4043C"/>
    <w:rsid w:val="00F41D9F"/>
    <w:rsid w:val="00F43685"/>
    <w:rsid w:val="00F458E4"/>
    <w:rsid w:val="00F46383"/>
    <w:rsid w:val="00F50BF6"/>
    <w:rsid w:val="00F53038"/>
    <w:rsid w:val="00F54ABD"/>
    <w:rsid w:val="00F54BB9"/>
    <w:rsid w:val="00F54EE5"/>
    <w:rsid w:val="00F620B8"/>
    <w:rsid w:val="00F662B2"/>
    <w:rsid w:val="00F70841"/>
    <w:rsid w:val="00F73441"/>
    <w:rsid w:val="00F8033E"/>
    <w:rsid w:val="00F80444"/>
    <w:rsid w:val="00F858F9"/>
    <w:rsid w:val="00F95193"/>
    <w:rsid w:val="00F95939"/>
    <w:rsid w:val="00F9722C"/>
    <w:rsid w:val="00F97B3F"/>
    <w:rsid w:val="00FA01E2"/>
    <w:rsid w:val="00FA5604"/>
    <w:rsid w:val="00FA6843"/>
    <w:rsid w:val="00FA71EF"/>
    <w:rsid w:val="00FA769E"/>
    <w:rsid w:val="00FA77DE"/>
    <w:rsid w:val="00FB1267"/>
    <w:rsid w:val="00FB1D19"/>
    <w:rsid w:val="00FB22E7"/>
    <w:rsid w:val="00FB24E6"/>
    <w:rsid w:val="00FB50E2"/>
    <w:rsid w:val="00FB528F"/>
    <w:rsid w:val="00FB6855"/>
    <w:rsid w:val="00FC061E"/>
    <w:rsid w:val="00FC4EEE"/>
    <w:rsid w:val="00FE0E6F"/>
    <w:rsid w:val="00FE21CA"/>
    <w:rsid w:val="00FE3A24"/>
    <w:rsid w:val="00FE3CA7"/>
    <w:rsid w:val="00FE4CB2"/>
    <w:rsid w:val="00FE7DD0"/>
    <w:rsid w:val="00FF14E1"/>
    <w:rsid w:val="00FF300F"/>
    <w:rsid w:val="00FF5345"/>
    <w:rsid w:val="00FF6B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50CD63BE"/>
  <w15:docId w15:val="{19B42416-5718-4FA8-8D5E-4003A8F6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D5DDF"/>
    <w:rPr>
      <w:rFonts w:ascii="Arial" w:hAnsi="Arial"/>
      <w:sz w:val="24"/>
      <w:lang w:eastAsia="en-US"/>
    </w:rPr>
  </w:style>
  <w:style w:type="paragraph" w:styleId="Naslov1">
    <w:name w:val="heading 1"/>
    <w:basedOn w:val="Navaden"/>
    <w:next w:val="Navaden"/>
    <w:qFormat/>
    <w:pPr>
      <w:keepNext/>
      <w:spacing w:before="240" w:after="60"/>
      <w:outlineLvl w:val="0"/>
    </w:pPr>
    <w:rPr>
      <w:rFonts w:cs="Arial"/>
      <w:b/>
      <w:bCs/>
      <w:kern w:val="32"/>
      <w:sz w:val="32"/>
      <w:szCs w:val="32"/>
    </w:rPr>
  </w:style>
  <w:style w:type="paragraph" w:styleId="Naslov2">
    <w:name w:val="heading 2"/>
    <w:basedOn w:val="Navaden"/>
    <w:next w:val="Navaden"/>
    <w:link w:val="Naslov2Znak"/>
    <w:qFormat/>
    <w:pPr>
      <w:keepNext/>
      <w:spacing w:before="240" w:after="60"/>
      <w:outlineLvl w:val="1"/>
    </w:pPr>
    <w:rPr>
      <w:rFonts w:cs="Arial"/>
      <w:b/>
      <w:bCs/>
      <w:i/>
      <w:iCs/>
      <w:sz w:val="28"/>
      <w:szCs w:val="28"/>
    </w:rPr>
  </w:style>
  <w:style w:type="paragraph" w:styleId="Naslov4">
    <w:name w:val="heading 4"/>
    <w:basedOn w:val="Navaden"/>
    <w:next w:val="Navaden"/>
    <w:qFormat/>
    <w:pPr>
      <w:keepNext/>
      <w:spacing w:line="360" w:lineRule="auto"/>
      <w:outlineLvl w:val="3"/>
    </w:pPr>
    <w:rPr>
      <w:rFonts w:ascii="Times New Roman" w:hAnsi="Times New Roman"/>
      <w:sz w:val="22"/>
      <w:szCs w:val="24"/>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sz w:val="20"/>
      <w:lang w:val="en-US"/>
    </w:rPr>
  </w:style>
  <w:style w:type="paragraph" w:styleId="Besedilooblaka">
    <w:name w:val="Balloon Text"/>
    <w:basedOn w:val="Navaden"/>
    <w:semiHidden/>
    <w:rPr>
      <w:rFonts w:ascii="Tahoma" w:hAnsi="Tahoma" w:cs="Tahoma"/>
      <w:sz w:val="16"/>
      <w:szCs w:val="16"/>
    </w:rPr>
  </w:style>
  <w:style w:type="paragraph" w:styleId="Naslov">
    <w:name w:val="Title"/>
    <w:basedOn w:val="Navaden"/>
    <w:link w:val="NaslovZnak"/>
    <w:qFormat/>
    <w:pPr>
      <w:jc w:val="center"/>
    </w:pPr>
    <w:rPr>
      <w:rFonts w:ascii="Times New Roman" w:hAnsi="Times New Roman"/>
      <w:b/>
      <w:sz w:val="28"/>
      <w:lang w:val="en-GB" w:eastAsia="lt-L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Pr>
      <w:sz w:val="20"/>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qFormat/>
    <w:rPr>
      <w:vertAlign w:val="superscript"/>
    </w:rPr>
  </w:style>
  <w:style w:type="character" w:customStyle="1" w:styleId="Naslov1Znak">
    <w:name w:val="Naslov 1 Znak"/>
    <w:rPr>
      <w:rFonts w:ascii="Arial" w:hAnsi="Arial" w:cs="Arial"/>
      <w:b/>
      <w:bCs/>
      <w:kern w:val="32"/>
      <w:sz w:val="32"/>
      <w:szCs w:val="32"/>
      <w:lang w:val="sl-SI" w:eastAsia="en-US" w:bidi="ar-SA"/>
    </w:rPr>
  </w:style>
  <w:style w:type="paragraph" w:styleId="Kazalovsebine1">
    <w:name w:val="toc 1"/>
    <w:basedOn w:val="Navaden"/>
    <w:next w:val="Navaden"/>
    <w:autoRedefine/>
    <w:uiPriority w:val="39"/>
    <w:rsid w:val="002549B7"/>
    <w:pPr>
      <w:tabs>
        <w:tab w:val="right" w:leader="dot" w:pos="9062"/>
      </w:tabs>
    </w:pPr>
    <w:rPr>
      <w:rFonts w:cs="Arial"/>
      <w:b/>
      <w:noProof/>
      <w:szCs w:val="32"/>
    </w:rPr>
  </w:style>
  <w:style w:type="paragraph" w:styleId="Kazalovsebine2">
    <w:name w:val="toc 2"/>
    <w:basedOn w:val="Navaden"/>
    <w:next w:val="Navaden"/>
    <w:autoRedefine/>
    <w:uiPriority w:val="39"/>
    <w:pPr>
      <w:ind w:left="240"/>
    </w:pPr>
  </w:style>
  <w:style w:type="character" w:styleId="Hiperpovezava">
    <w:name w:val="Hyperlink"/>
    <w:uiPriority w:val="99"/>
    <w:rPr>
      <w:color w:val="0000FF"/>
      <w:u w:val="single"/>
    </w:rPr>
  </w:style>
  <w:style w:type="paragraph" w:customStyle="1" w:styleId="Char">
    <w:name w:val="Char"/>
    <w:basedOn w:val="Navaden"/>
    <w:rsid w:val="00485054"/>
    <w:pPr>
      <w:tabs>
        <w:tab w:val="num" w:pos="360"/>
      </w:tabs>
      <w:spacing w:after="160" w:line="240" w:lineRule="exact"/>
      <w:ind w:left="360" w:hanging="360"/>
    </w:pPr>
    <w:rPr>
      <w:rFonts w:ascii="Times New Roman" w:hAnsi="Times New Roman"/>
      <w:i/>
      <w:szCs w:val="24"/>
      <w:lang w:val="en-US"/>
    </w:rPr>
  </w:style>
  <w:style w:type="character" w:styleId="Pripombasklic">
    <w:name w:val="annotation reference"/>
    <w:uiPriority w:val="99"/>
    <w:rPr>
      <w:sz w:val="16"/>
      <w:szCs w:val="16"/>
    </w:rPr>
  </w:style>
  <w:style w:type="paragraph" w:styleId="Pripombabesedilo">
    <w:name w:val="annotation text"/>
    <w:aliases w:val=" Znak9,Znak9,Komentar - besedilo,Komentar - besedilo1"/>
    <w:basedOn w:val="Navaden"/>
    <w:link w:val="PripombabesediloZnak"/>
    <w:uiPriority w:val="99"/>
    <w:rPr>
      <w:sz w:val="20"/>
      <w:lang w:val="x-none"/>
    </w:rPr>
  </w:style>
  <w:style w:type="paragraph" w:styleId="Zadevapripombe">
    <w:name w:val="annotation subject"/>
    <w:basedOn w:val="Pripombabesedilo"/>
    <w:next w:val="Pripombabesedilo"/>
    <w:semiHidden/>
    <w:rPr>
      <w:b/>
      <w:bCs/>
    </w:rPr>
  </w:style>
  <w:style w:type="table" w:styleId="Tabelamrea">
    <w:name w:val="Table Grid"/>
    <w:basedOn w:val="Navadnatabela"/>
    <w:rsid w:val="0016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avaden"/>
    <w:rsid w:val="00CD7FB2"/>
    <w:pPr>
      <w:tabs>
        <w:tab w:val="num" w:pos="360"/>
      </w:tabs>
      <w:spacing w:after="160" w:line="240" w:lineRule="exact"/>
      <w:ind w:left="360" w:hanging="360"/>
    </w:pPr>
    <w:rPr>
      <w:rFonts w:ascii="Times New Roman" w:hAnsi="Times New Roman"/>
      <w:i/>
      <w:szCs w:val="24"/>
      <w:lang w:val="en-US"/>
    </w:rPr>
  </w:style>
  <w:style w:type="character" w:customStyle="1" w:styleId="PripombabesediloZnak">
    <w:name w:val="Pripomba – besedilo Znak"/>
    <w:aliases w:val=" Znak9 Znak,Znak9 Znak,Komentar - besedilo Znak,Komentar - besedilo1 Znak"/>
    <w:link w:val="Pripombabesedilo"/>
    <w:uiPriority w:val="99"/>
    <w:rsid w:val="006529BD"/>
    <w:rPr>
      <w:rFonts w:ascii="Arial" w:hAnsi="Arial"/>
      <w:lang w:eastAsia="en-US"/>
    </w:rPr>
  </w:style>
  <w:style w:type="paragraph" w:styleId="Odstavekseznama">
    <w:name w:val="List Paragraph"/>
    <w:basedOn w:val="Navaden"/>
    <w:link w:val="OdstavekseznamaZnak"/>
    <w:uiPriority w:val="34"/>
    <w:qFormat/>
    <w:rsid w:val="0088524E"/>
    <w:pPr>
      <w:ind w:left="708"/>
    </w:pPr>
    <w:rPr>
      <w:rFonts w:ascii="Times New Roman" w:hAnsi="Times New Roman"/>
      <w:lang w:eastAsia="lt-LT"/>
    </w:rPr>
  </w:style>
  <w:style w:type="paragraph" w:customStyle="1" w:styleId="MSSnas">
    <w:name w:val="MSS_nas"/>
    <w:rsid w:val="004C097D"/>
    <w:pPr>
      <w:spacing w:line="280" w:lineRule="exact"/>
    </w:pPr>
    <w:rPr>
      <w:rFonts w:ascii="Gatineau_CE" w:hAnsi="Gatineau_CE"/>
      <w:noProof/>
    </w:rPr>
  </w:style>
  <w:style w:type="character" w:customStyle="1" w:styleId="GlavaZnak">
    <w:name w:val="Glava Znak"/>
    <w:link w:val="Glava"/>
    <w:uiPriority w:val="99"/>
    <w:rsid w:val="00426380"/>
    <w:rPr>
      <w:sz w:val="24"/>
      <w:szCs w:val="24"/>
      <w:lang w:val="en-US" w:eastAsia="en-US"/>
    </w:rPr>
  </w:style>
  <w:style w:type="character" w:customStyle="1" w:styleId="NogaZnak">
    <w:name w:val="Noga Znak"/>
    <w:link w:val="Noga"/>
    <w:uiPriority w:val="99"/>
    <w:rsid w:val="00D01ECA"/>
    <w:rPr>
      <w:rFonts w:ascii="Arial" w:hAnsi="Arial"/>
      <w:sz w:val="24"/>
      <w:lang w:eastAsia="en-US"/>
    </w:rPr>
  </w:style>
  <w:style w:type="paragraph" w:customStyle="1" w:styleId="Default">
    <w:name w:val="Default"/>
    <w:rsid w:val="003D1E68"/>
    <w:pPr>
      <w:autoSpaceDE w:val="0"/>
      <w:autoSpaceDN w:val="0"/>
      <w:adjustRightInd w:val="0"/>
    </w:pPr>
    <w:rPr>
      <w:color w:val="000000"/>
      <w:sz w:val="24"/>
      <w:szCs w:val="24"/>
    </w:rPr>
  </w:style>
  <w:style w:type="character" w:customStyle="1" w:styleId="NaslovZnak">
    <w:name w:val="Naslov Znak"/>
    <w:link w:val="Naslov"/>
    <w:rsid w:val="00790CBA"/>
    <w:rPr>
      <w:b/>
      <w:sz w:val="28"/>
      <w:lang w:val="en-GB" w:eastAsia="lt-LT"/>
    </w:rPr>
  </w:style>
  <w:style w:type="paragraph" w:customStyle="1" w:styleId="Style2">
    <w:name w:val="Style2"/>
    <w:basedOn w:val="Navaden"/>
    <w:rsid w:val="00967709"/>
    <w:pPr>
      <w:numPr>
        <w:numId w:val="1"/>
      </w:numPr>
    </w:pPr>
    <w:rPr>
      <w:rFonts w:ascii="Times New Roman" w:hAnsi="Times New Roman"/>
      <w:szCs w:val="24"/>
      <w:lang w:eastAsia="sl-SI"/>
    </w:rPr>
  </w:style>
  <w:style w:type="character" w:customStyle="1" w:styleId="st1">
    <w:name w:val="st1"/>
    <w:rsid w:val="004E4C55"/>
  </w:style>
  <w:style w:type="character" w:customStyle="1" w:styleId="Pripombasklic2">
    <w:name w:val="Pripomba – sklic2"/>
    <w:rsid w:val="00855528"/>
    <w:rPr>
      <w:sz w:val="16"/>
      <w:szCs w:val="16"/>
    </w:rPr>
  </w:style>
  <w:style w:type="paragraph" w:customStyle="1" w:styleId="Slog1">
    <w:name w:val="Slog1"/>
    <w:basedOn w:val="Navaden"/>
    <w:link w:val="Slog1Znak"/>
    <w:autoRedefine/>
    <w:qFormat/>
    <w:rsid w:val="00043E6A"/>
    <w:pPr>
      <w:keepNext/>
      <w:numPr>
        <w:numId w:val="2"/>
      </w:numPr>
      <w:tabs>
        <w:tab w:val="left" w:pos="0"/>
      </w:tabs>
      <w:spacing w:before="240" w:after="60"/>
      <w:jc w:val="both"/>
      <w:outlineLvl w:val="0"/>
    </w:pPr>
    <w:rPr>
      <w:rFonts w:cs="Arial"/>
      <w:b/>
      <w:bCs/>
      <w:kern w:val="32"/>
      <w:sz w:val="20"/>
      <w:lang w:eastAsia="sl-SI"/>
    </w:rPr>
  </w:style>
  <w:style w:type="character" w:customStyle="1" w:styleId="Slog1Znak">
    <w:name w:val="Slog1 Znak"/>
    <w:link w:val="Slog1"/>
    <w:rsid w:val="00043E6A"/>
    <w:rPr>
      <w:rFonts w:ascii="Arial" w:hAnsi="Arial" w:cs="Arial"/>
      <w:b/>
      <w:bCs/>
      <w:kern w:val="32"/>
    </w:rPr>
  </w:style>
  <w:style w:type="character" w:customStyle="1" w:styleId="OdstavekseznamaZnak">
    <w:name w:val="Odstavek seznama Znak"/>
    <w:link w:val="Odstavekseznama"/>
    <w:uiPriority w:val="34"/>
    <w:locked/>
    <w:rsid w:val="00257C39"/>
    <w:rPr>
      <w:sz w:val="24"/>
      <w:lang w:eastAsia="lt-LT"/>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rsid w:val="00257C39"/>
    <w:rPr>
      <w:rFonts w:ascii="Arial" w:hAnsi="Arial"/>
      <w:lang w:eastAsia="en-US"/>
    </w:rPr>
  </w:style>
  <w:style w:type="paragraph" w:styleId="Telobesedila">
    <w:name w:val="Body Text"/>
    <w:basedOn w:val="Navaden"/>
    <w:link w:val="TelobesedilaZnak"/>
    <w:rsid w:val="00CF5789"/>
    <w:pPr>
      <w:jc w:val="both"/>
    </w:pPr>
    <w:rPr>
      <w:rFonts w:ascii="Tahoma" w:hAnsi="Tahoma" w:cs="Tahoma"/>
      <w:sz w:val="20"/>
      <w:lang w:eastAsia="sl-SI"/>
    </w:rPr>
  </w:style>
  <w:style w:type="character" w:customStyle="1" w:styleId="TelobesedilaZnak">
    <w:name w:val="Telo besedila Znak"/>
    <w:link w:val="Telobesedila"/>
    <w:rsid w:val="00CF5789"/>
    <w:rPr>
      <w:rFonts w:ascii="Tahoma" w:hAnsi="Tahoma" w:cs="Tahoma"/>
    </w:rPr>
  </w:style>
  <w:style w:type="paragraph" w:styleId="NaslovTOC">
    <w:name w:val="TOC Heading"/>
    <w:basedOn w:val="Naslov1"/>
    <w:next w:val="Navaden"/>
    <w:uiPriority w:val="39"/>
    <w:unhideWhenUsed/>
    <w:qFormat/>
    <w:rsid w:val="00421809"/>
    <w:pPr>
      <w:keepLines/>
      <w:spacing w:after="0" w:line="259" w:lineRule="auto"/>
      <w:outlineLvl w:val="9"/>
    </w:pPr>
    <w:rPr>
      <w:rFonts w:ascii="Calibri Light" w:hAnsi="Calibri Light" w:cs="Times New Roman"/>
      <w:b w:val="0"/>
      <w:bCs w:val="0"/>
      <w:color w:val="2E74B5"/>
      <w:kern w:val="0"/>
      <w:lang w:eastAsia="sl-SI"/>
    </w:rPr>
  </w:style>
  <w:style w:type="paragraph" w:styleId="Kazalovsebine3">
    <w:name w:val="toc 3"/>
    <w:basedOn w:val="Navaden"/>
    <w:next w:val="Navaden"/>
    <w:autoRedefine/>
    <w:uiPriority w:val="39"/>
    <w:unhideWhenUsed/>
    <w:rsid w:val="00421809"/>
    <w:pPr>
      <w:spacing w:after="100" w:line="259" w:lineRule="auto"/>
      <w:ind w:left="440"/>
    </w:pPr>
    <w:rPr>
      <w:rFonts w:ascii="Calibri" w:hAnsi="Calibri"/>
      <w:sz w:val="22"/>
      <w:szCs w:val="22"/>
      <w:lang w:eastAsia="sl-SI"/>
    </w:rPr>
  </w:style>
  <w:style w:type="character" w:customStyle="1" w:styleId="Naslov2Znak">
    <w:name w:val="Naslov 2 Znak"/>
    <w:basedOn w:val="Privzetapisavaodstavka"/>
    <w:link w:val="Naslov2"/>
    <w:rsid w:val="009D5DDF"/>
    <w:rPr>
      <w:rFonts w:ascii="Arial" w:hAnsi="Arial" w:cs="Arial"/>
      <w:b/>
      <w:bCs/>
      <w:i/>
      <w:iCs/>
      <w:sz w:val="28"/>
      <w:szCs w:val="28"/>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F4043C"/>
    <w:pPr>
      <w:spacing w:before="60" w:after="160" w:line="240" w:lineRule="exact"/>
      <w:ind w:left="357" w:hanging="357"/>
      <w:jc w:val="both"/>
    </w:pPr>
    <w:rPr>
      <w:rFonts w:ascii="Times New Roman" w:hAnsi="Times New Roman"/>
      <w:sz w:val="20"/>
      <w:vertAlign w:val="superscript"/>
      <w:lang w:eastAsia="sl-SI"/>
    </w:rPr>
  </w:style>
  <w:style w:type="paragraph" w:styleId="Revizija">
    <w:name w:val="Revision"/>
    <w:hidden/>
    <w:uiPriority w:val="99"/>
    <w:semiHidden/>
    <w:rsid w:val="00BF505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5334">
      <w:bodyDiv w:val="1"/>
      <w:marLeft w:val="0"/>
      <w:marRight w:val="0"/>
      <w:marTop w:val="0"/>
      <w:marBottom w:val="0"/>
      <w:divBdr>
        <w:top w:val="none" w:sz="0" w:space="0" w:color="auto"/>
        <w:left w:val="none" w:sz="0" w:space="0" w:color="auto"/>
        <w:bottom w:val="none" w:sz="0" w:space="0" w:color="auto"/>
        <w:right w:val="none" w:sz="0" w:space="0" w:color="auto"/>
      </w:divBdr>
    </w:div>
    <w:div w:id="1560559428">
      <w:bodyDiv w:val="1"/>
      <w:marLeft w:val="0"/>
      <w:marRight w:val="0"/>
      <w:marTop w:val="0"/>
      <w:marBottom w:val="0"/>
      <w:divBdr>
        <w:top w:val="none" w:sz="0" w:space="0" w:color="auto"/>
        <w:left w:val="none" w:sz="0" w:space="0" w:color="auto"/>
        <w:bottom w:val="none" w:sz="0" w:space="0" w:color="auto"/>
        <w:right w:val="none" w:sz="0" w:space="0" w:color="auto"/>
      </w:divBdr>
    </w:div>
    <w:div w:id="2101371429">
      <w:bodyDiv w:val="1"/>
      <w:marLeft w:val="0"/>
      <w:marRight w:val="0"/>
      <w:marTop w:val="0"/>
      <w:marBottom w:val="0"/>
      <w:divBdr>
        <w:top w:val="none" w:sz="0" w:space="0" w:color="auto"/>
        <w:left w:val="none" w:sz="0" w:space="0" w:color="auto"/>
        <w:bottom w:val="none" w:sz="0" w:space="0" w:color="auto"/>
        <w:right w:val="none" w:sz="0" w:space="0" w:color="auto"/>
      </w:divBdr>
    </w:div>
    <w:div w:id="21055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CE8D-465E-45E4-A8A4-86BF7D28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4035</TotalTime>
  <Pages>14</Pages>
  <Words>2672</Words>
  <Characters>17186</Characters>
  <Application>Microsoft Office Word</Application>
  <DocSecurity>0</DocSecurity>
  <Lines>143</Lines>
  <Paragraphs>39</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Ministrstvo za šolstvo in šport</Company>
  <LinksUpToDate>false</LinksUpToDate>
  <CharactersWithSpaces>19819</CharactersWithSpaces>
  <SharedDoc>false</SharedDoc>
  <HLinks>
    <vt:vector size="66" baseType="variant">
      <vt:variant>
        <vt:i4>1179702</vt:i4>
      </vt:variant>
      <vt:variant>
        <vt:i4>70</vt:i4>
      </vt:variant>
      <vt:variant>
        <vt:i4>0</vt:i4>
      </vt:variant>
      <vt:variant>
        <vt:i4>5</vt:i4>
      </vt:variant>
      <vt:variant>
        <vt:lpwstr/>
      </vt:variant>
      <vt:variant>
        <vt:lpwstr>_Toc25665670</vt:lpwstr>
      </vt:variant>
      <vt:variant>
        <vt:i4>1769527</vt:i4>
      </vt:variant>
      <vt:variant>
        <vt:i4>64</vt:i4>
      </vt:variant>
      <vt:variant>
        <vt:i4>0</vt:i4>
      </vt:variant>
      <vt:variant>
        <vt:i4>5</vt:i4>
      </vt:variant>
      <vt:variant>
        <vt:lpwstr/>
      </vt:variant>
      <vt:variant>
        <vt:lpwstr>_Toc25665669</vt:lpwstr>
      </vt:variant>
      <vt:variant>
        <vt:i4>1703991</vt:i4>
      </vt:variant>
      <vt:variant>
        <vt:i4>58</vt:i4>
      </vt:variant>
      <vt:variant>
        <vt:i4>0</vt:i4>
      </vt:variant>
      <vt:variant>
        <vt:i4>5</vt:i4>
      </vt:variant>
      <vt:variant>
        <vt:lpwstr/>
      </vt:variant>
      <vt:variant>
        <vt:lpwstr>_Toc25665668</vt:lpwstr>
      </vt:variant>
      <vt:variant>
        <vt:i4>1376311</vt:i4>
      </vt:variant>
      <vt:variant>
        <vt:i4>52</vt:i4>
      </vt:variant>
      <vt:variant>
        <vt:i4>0</vt:i4>
      </vt:variant>
      <vt:variant>
        <vt:i4>5</vt:i4>
      </vt:variant>
      <vt:variant>
        <vt:lpwstr/>
      </vt:variant>
      <vt:variant>
        <vt:lpwstr>_Toc25665667</vt:lpwstr>
      </vt:variant>
      <vt:variant>
        <vt:i4>1310775</vt:i4>
      </vt:variant>
      <vt:variant>
        <vt:i4>46</vt:i4>
      </vt:variant>
      <vt:variant>
        <vt:i4>0</vt:i4>
      </vt:variant>
      <vt:variant>
        <vt:i4>5</vt:i4>
      </vt:variant>
      <vt:variant>
        <vt:lpwstr/>
      </vt:variant>
      <vt:variant>
        <vt:lpwstr>_Toc25665666</vt:lpwstr>
      </vt:variant>
      <vt:variant>
        <vt:i4>1507383</vt:i4>
      </vt:variant>
      <vt:variant>
        <vt:i4>40</vt:i4>
      </vt:variant>
      <vt:variant>
        <vt:i4>0</vt:i4>
      </vt:variant>
      <vt:variant>
        <vt:i4>5</vt:i4>
      </vt:variant>
      <vt:variant>
        <vt:lpwstr/>
      </vt:variant>
      <vt:variant>
        <vt:lpwstr>_Toc25665665</vt:lpwstr>
      </vt:variant>
      <vt:variant>
        <vt:i4>1441847</vt:i4>
      </vt:variant>
      <vt:variant>
        <vt:i4>34</vt:i4>
      </vt:variant>
      <vt:variant>
        <vt:i4>0</vt:i4>
      </vt:variant>
      <vt:variant>
        <vt:i4>5</vt:i4>
      </vt:variant>
      <vt:variant>
        <vt:lpwstr/>
      </vt:variant>
      <vt:variant>
        <vt:lpwstr>_Toc25665664</vt:lpwstr>
      </vt:variant>
      <vt:variant>
        <vt:i4>1114167</vt:i4>
      </vt:variant>
      <vt:variant>
        <vt:i4>28</vt:i4>
      </vt:variant>
      <vt:variant>
        <vt:i4>0</vt:i4>
      </vt:variant>
      <vt:variant>
        <vt:i4>5</vt:i4>
      </vt:variant>
      <vt:variant>
        <vt:lpwstr/>
      </vt:variant>
      <vt:variant>
        <vt:lpwstr>_Toc25665663</vt:lpwstr>
      </vt:variant>
      <vt:variant>
        <vt:i4>1048631</vt:i4>
      </vt:variant>
      <vt:variant>
        <vt:i4>22</vt:i4>
      </vt:variant>
      <vt:variant>
        <vt:i4>0</vt:i4>
      </vt:variant>
      <vt:variant>
        <vt:i4>5</vt:i4>
      </vt:variant>
      <vt:variant>
        <vt:lpwstr/>
      </vt:variant>
      <vt:variant>
        <vt:lpwstr>_Toc25665662</vt:lpwstr>
      </vt:variant>
      <vt:variant>
        <vt:i4>1245239</vt:i4>
      </vt:variant>
      <vt:variant>
        <vt:i4>16</vt:i4>
      </vt:variant>
      <vt:variant>
        <vt:i4>0</vt:i4>
      </vt:variant>
      <vt:variant>
        <vt:i4>5</vt:i4>
      </vt:variant>
      <vt:variant>
        <vt:lpwstr/>
      </vt:variant>
      <vt:variant>
        <vt:lpwstr>_Toc25665661</vt:lpwstr>
      </vt:variant>
      <vt:variant>
        <vt:i4>1179703</vt:i4>
      </vt:variant>
      <vt:variant>
        <vt:i4>10</vt:i4>
      </vt:variant>
      <vt:variant>
        <vt:i4>0</vt:i4>
      </vt:variant>
      <vt:variant>
        <vt:i4>5</vt:i4>
      </vt:variant>
      <vt:variant>
        <vt:lpwstr/>
      </vt:variant>
      <vt:variant>
        <vt:lpwstr>_Toc25665660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creator>Vesna Čopič</dc:creator>
  <cp:lastModifiedBy>Miha Podržaj</cp:lastModifiedBy>
  <cp:revision>27</cp:revision>
  <cp:lastPrinted>2020-07-13T04:24:00Z</cp:lastPrinted>
  <dcterms:created xsi:type="dcterms:W3CDTF">2023-09-22T11:00:00Z</dcterms:created>
  <dcterms:modified xsi:type="dcterms:W3CDTF">2023-10-12T11:18:00Z</dcterms:modified>
</cp:coreProperties>
</file>