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C211" w14:textId="324DDB5F" w:rsidR="002231D1" w:rsidRPr="006B139B" w:rsidRDefault="00ED64F7" w:rsidP="00F732B9">
      <w:r>
        <w:t>Priloga 11</w:t>
      </w:r>
    </w:p>
    <w:p w14:paraId="65C7FD76" w14:textId="280A98EC" w:rsidR="00C13ED5" w:rsidRPr="006B139B" w:rsidRDefault="00C13ED5" w:rsidP="00F732B9">
      <w:pPr>
        <w:pStyle w:val="Naslov1"/>
      </w:pPr>
      <w:bookmarkStart w:id="0" w:name="_Toc71721821"/>
      <w:r w:rsidRPr="006B139B">
        <w:t>OCENJEVALNI LIST</w:t>
      </w:r>
      <w:bookmarkEnd w:id="0"/>
    </w:p>
    <w:p w14:paraId="4453784D" w14:textId="77777777" w:rsidR="00C13ED5" w:rsidRPr="006B139B" w:rsidRDefault="00C13ED5" w:rsidP="00F732B9"/>
    <w:p w14:paraId="513AF30B" w14:textId="77777777" w:rsidR="00C13ED5" w:rsidRPr="006B139B" w:rsidRDefault="00C13ED5" w:rsidP="00F732B9"/>
    <w:tbl>
      <w:tblPr>
        <w:tblW w:w="9214"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2533"/>
        <w:gridCol w:w="1418"/>
        <w:gridCol w:w="1768"/>
        <w:gridCol w:w="1208"/>
        <w:gridCol w:w="2287"/>
      </w:tblGrid>
      <w:tr w:rsidR="00FF71AB" w:rsidRPr="00285093" w14:paraId="78AECEFF" w14:textId="77777777" w:rsidTr="003E737A">
        <w:trPr>
          <w:trHeight w:val="567"/>
        </w:trPr>
        <w:tc>
          <w:tcPr>
            <w:tcW w:w="9214" w:type="dxa"/>
            <w:gridSpan w:val="5"/>
            <w:shd w:val="clear" w:color="auto" w:fill="D9E2F3" w:themeFill="accent5" w:themeFillTint="33"/>
            <w:vAlign w:val="center"/>
          </w:tcPr>
          <w:p w14:paraId="772F9D34" w14:textId="77777777" w:rsidR="003E737A" w:rsidRPr="00285093" w:rsidRDefault="003E737A" w:rsidP="00F732B9">
            <w:r w:rsidRPr="00285093">
              <w:t>Mehanizem za okrevanje in odpornost</w:t>
            </w:r>
          </w:p>
        </w:tc>
      </w:tr>
      <w:tr w:rsidR="00FF71AB" w:rsidRPr="00285093" w14:paraId="1B71CF35" w14:textId="77777777" w:rsidTr="003E737A">
        <w:trPr>
          <w:trHeight w:val="567"/>
        </w:trPr>
        <w:tc>
          <w:tcPr>
            <w:tcW w:w="2533" w:type="dxa"/>
            <w:shd w:val="clear" w:color="auto" w:fill="D9E2F3" w:themeFill="accent5" w:themeFillTint="33"/>
            <w:vAlign w:val="center"/>
          </w:tcPr>
          <w:p w14:paraId="654802CC" w14:textId="77777777" w:rsidR="003E737A" w:rsidRPr="00285093" w:rsidRDefault="003E737A" w:rsidP="00F732B9">
            <w:pPr>
              <w:rPr>
                <w:lang w:eastAsia="en-US"/>
              </w:rPr>
            </w:pPr>
            <w:r w:rsidRPr="00285093">
              <w:rPr>
                <w:lang w:eastAsia="en-US"/>
              </w:rPr>
              <w:t>Razvojno področje</w:t>
            </w:r>
          </w:p>
        </w:tc>
        <w:tc>
          <w:tcPr>
            <w:tcW w:w="6681" w:type="dxa"/>
            <w:gridSpan w:val="4"/>
            <w:shd w:val="clear" w:color="auto" w:fill="auto"/>
            <w:vAlign w:val="center"/>
          </w:tcPr>
          <w:p w14:paraId="16A0372F" w14:textId="77777777" w:rsidR="003E737A" w:rsidRPr="00285093" w:rsidRDefault="003E737A" w:rsidP="00F732B9">
            <w:r w:rsidRPr="00285093">
              <w:rPr>
                <w:lang w:eastAsia="en-US"/>
              </w:rPr>
              <w:t>PAMETNA, TRAJNOSTNA IN VKLJUČUJOČA RAST</w:t>
            </w:r>
          </w:p>
        </w:tc>
      </w:tr>
      <w:tr w:rsidR="00FF71AB" w:rsidRPr="00285093" w14:paraId="758D6730" w14:textId="77777777" w:rsidTr="003E737A">
        <w:trPr>
          <w:trHeight w:val="567"/>
        </w:trPr>
        <w:tc>
          <w:tcPr>
            <w:tcW w:w="2533" w:type="dxa"/>
            <w:shd w:val="clear" w:color="auto" w:fill="D9E2F3" w:themeFill="accent5" w:themeFillTint="33"/>
            <w:vAlign w:val="center"/>
          </w:tcPr>
          <w:p w14:paraId="7826E284" w14:textId="77777777" w:rsidR="003E737A" w:rsidRPr="00285093" w:rsidRDefault="003E737A" w:rsidP="00F732B9">
            <w:r w:rsidRPr="00285093">
              <w:t>Komponenta</w:t>
            </w:r>
          </w:p>
        </w:tc>
        <w:tc>
          <w:tcPr>
            <w:tcW w:w="6681" w:type="dxa"/>
            <w:gridSpan w:val="4"/>
            <w:shd w:val="clear" w:color="auto" w:fill="auto"/>
            <w:vAlign w:val="center"/>
          </w:tcPr>
          <w:p w14:paraId="06CCDFFD" w14:textId="77777777" w:rsidR="003E737A" w:rsidRPr="00285093" w:rsidRDefault="003E737A" w:rsidP="00F732B9">
            <w:r w:rsidRPr="00285093">
              <w:t>Krepitev kompetenc, zlasti digitalnih in tistih, ki jih zahtevajo novi poklici in zeleni prehod (C3 K5)</w:t>
            </w:r>
          </w:p>
          <w:p w14:paraId="7CB98E1A" w14:textId="77777777" w:rsidR="003E737A" w:rsidRPr="00285093" w:rsidRDefault="003E737A" w:rsidP="00F732B9">
            <w:r w:rsidRPr="00285093">
              <w:t>(v skladu z Izvedbenim sklepom Sveta EU: K12)</w:t>
            </w:r>
          </w:p>
        </w:tc>
      </w:tr>
      <w:tr w:rsidR="00FF71AB" w:rsidRPr="00285093" w14:paraId="348A8224" w14:textId="77777777" w:rsidTr="003E737A">
        <w:trPr>
          <w:trHeight w:val="567"/>
        </w:trPr>
        <w:tc>
          <w:tcPr>
            <w:tcW w:w="2533" w:type="dxa"/>
            <w:shd w:val="clear" w:color="auto" w:fill="D9E2F3" w:themeFill="accent5" w:themeFillTint="33"/>
            <w:vAlign w:val="center"/>
          </w:tcPr>
          <w:p w14:paraId="4CBCA46F" w14:textId="77777777" w:rsidR="003E737A" w:rsidRPr="00285093" w:rsidRDefault="003E737A" w:rsidP="00F732B9">
            <w:r w:rsidRPr="00285093">
              <w:t>Investicija</w:t>
            </w:r>
          </w:p>
        </w:tc>
        <w:tc>
          <w:tcPr>
            <w:tcW w:w="6681" w:type="dxa"/>
            <w:gridSpan w:val="4"/>
            <w:shd w:val="clear" w:color="auto" w:fill="auto"/>
            <w:vAlign w:val="center"/>
          </w:tcPr>
          <w:p w14:paraId="7BFD03DF" w14:textId="77777777" w:rsidR="003E737A" w:rsidRPr="00285093" w:rsidRDefault="003E737A" w:rsidP="00F732B9">
            <w:r w:rsidRPr="00285093">
              <w:t>G. Krepitev sodelovanja med izobraževalnim sistemom in trgom dela</w:t>
            </w:r>
          </w:p>
        </w:tc>
      </w:tr>
      <w:tr w:rsidR="00FF71AB" w:rsidRPr="00285093" w14:paraId="53324241" w14:textId="77777777" w:rsidTr="003E737A">
        <w:trPr>
          <w:trHeight w:val="567"/>
        </w:trPr>
        <w:tc>
          <w:tcPr>
            <w:tcW w:w="2533" w:type="dxa"/>
            <w:shd w:val="clear" w:color="auto" w:fill="D9E2F3" w:themeFill="accent5" w:themeFillTint="33"/>
            <w:vAlign w:val="center"/>
          </w:tcPr>
          <w:p w14:paraId="40AF69EF" w14:textId="77777777" w:rsidR="003E737A" w:rsidRPr="00285093" w:rsidRDefault="003E737A" w:rsidP="00F732B9">
            <w:r w:rsidRPr="00285093">
              <w:rPr>
                <w:lang w:eastAsia="en-US"/>
              </w:rPr>
              <w:t>Cilj investicije</w:t>
            </w:r>
          </w:p>
        </w:tc>
        <w:tc>
          <w:tcPr>
            <w:tcW w:w="6681" w:type="dxa"/>
            <w:gridSpan w:val="4"/>
            <w:shd w:val="clear" w:color="auto" w:fill="auto"/>
            <w:vAlign w:val="center"/>
          </w:tcPr>
          <w:p w14:paraId="247FBAE9" w14:textId="77777777" w:rsidR="003E737A" w:rsidRPr="00285093" w:rsidRDefault="003E737A" w:rsidP="00F732B9">
            <w:r w:rsidRPr="00285093">
              <w:rPr>
                <w:lang w:eastAsia="en-US"/>
              </w:rPr>
              <w:t>Cilj investicije je zmanjšati neskladja med kompetencami, ki jih šolajoči pridobijo med izobraževanjem, ter kompetencami, ki jih iščejo delodajalci, s čimer bomo omogočali boljši prehod iz izobraževanja na trg dela, ter krepili odzivnost srednjega poklicnega in strokovnega izobraževanja na trg dela.</w:t>
            </w:r>
          </w:p>
        </w:tc>
      </w:tr>
      <w:tr w:rsidR="00FF71AB" w:rsidRPr="00285093" w14:paraId="0C159AEE" w14:textId="77777777" w:rsidTr="003E737A">
        <w:trPr>
          <w:trHeight w:val="567"/>
        </w:trPr>
        <w:tc>
          <w:tcPr>
            <w:tcW w:w="2533" w:type="dxa"/>
            <w:shd w:val="clear" w:color="auto" w:fill="D9E2F3" w:themeFill="accent5" w:themeFillTint="33"/>
            <w:vAlign w:val="center"/>
          </w:tcPr>
          <w:p w14:paraId="742FA9D1" w14:textId="526933B5" w:rsidR="00FA6061" w:rsidRPr="00285093" w:rsidRDefault="00FA6061" w:rsidP="00F732B9">
            <w:pPr>
              <w:rPr>
                <w:lang w:eastAsia="en-US"/>
              </w:rPr>
            </w:pPr>
            <w:r>
              <w:rPr>
                <w:lang w:eastAsia="en-US"/>
              </w:rPr>
              <w:t>Naziv razpisa</w:t>
            </w:r>
          </w:p>
        </w:tc>
        <w:tc>
          <w:tcPr>
            <w:tcW w:w="6681" w:type="dxa"/>
            <w:gridSpan w:val="4"/>
            <w:shd w:val="clear" w:color="auto" w:fill="auto"/>
            <w:vAlign w:val="center"/>
          </w:tcPr>
          <w:p w14:paraId="6392A6CB" w14:textId="01F260C7" w:rsidR="00FA6061" w:rsidRPr="00FA6061" w:rsidRDefault="00FA6061" w:rsidP="00F732B9">
            <w:r w:rsidRPr="00FA6061">
              <w:t>»</w:t>
            </w:r>
            <w:bookmarkStart w:id="1" w:name="_Hlk131664424"/>
            <w:r w:rsidRPr="00FA6061">
              <w:t>Usposabljanje mentorjev za izvajanje praktičnega usposabljanja z delom po izobraževalnih programih za pridobitev izobrazbe v letih 2023-2026</w:t>
            </w:r>
            <w:bookmarkEnd w:id="1"/>
            <w:r w:rsidRPr="00FA6061">
              <w:t>«</w:t>
            </w:r>
          </w:p>
        </w:tc>
      </w:tr>
      <w:tr w:rsidR="00FF71AB" w:rsidRPr="00285093" w14:paraId="67713546" w14:textId="77777777" w:rsidTr="003E737A">
        <w:trPr>
          <w:trHeight w:val="567"/>
        </w:trPr>
        <w:tc>
          <w:tcPr>
            <w:tcW w:w="2533" w:type="dxa"/>
            <w:shd w:val="clear" w:color="auto" w:fill="D9E2F3" w:themeFill="accent5" w:themeFillTint="33"/>
            <w:vAlign w:val="center"/>
          </w:tcPr>
          <w:p w14:paraId="4A2487A3" w14:textId="4F67BD11" w:rsidR="003E737A" w:rsidRPr="00285093" w:rsidRDefault="003E737A" w:rsidP="00F732B9">
            <w:r w:rsidRPr="00285093">
              <w:t>Kratek naziv razpisa</w:t>
            </w:r>
          </w:p>
        </w:tc>
        <w:tc>
          <w:tcPr>
            <w:tcW w:w="6681" w:type="dxa"/>
            <w:gridSpan w:val="4"/>
            <w:shd w:val="clear" w:color="auto" w:fill="auto"/>
            <w:vAlign w:val="center"/>
          </w:tcPr>
          <w:p w14:paraId="767451C0" w14:textId="7F1DC9C6" w:rsidR="003E737A" w:rsidRPr="00285093" w:rsidRDefault="003E737A" w:rsidP="00F732B9">
            <w:r w:rsidRPr="00285093">
              <w:t>JR Usposabljanje mentorjev 2023-2026</w:t>
            </w:r>
          </w:p>
        </w:tc>
      </w:tr>
      <w:tr w:rsidR="00FF71AB" w:rsidRPr="00285093" w14:paraId="2DE3D333" w14:textId="77777777" w:rsidTr="003E737A">
        <w:trPr>
          <w:trHeight w:val="567"/>
        </w:trPr>
        <w:tc>
          <w:tcPr>
            <w:tcW w:w="2533" w:type="dxa"/>
            <w:shd w:val="clear" w:color="auto" w:fill="D9E2F3" w:themeFill="accent5" w:themeFillTint="33"/>
            <w:vAlign w:val="center"/>
          </w:tcPr>
          <w:p w14:paraId="2BD7887D" w14:textId="77777777" w:rsidR="003E737A" w:rsidRPr="00285093" w:rsidRDefault="003E737A" w:rsidP="00F732B9">
            <w:r w:rsidRPr="00285093">
              <w:t>Obdobje izvajanja</w:t>
            </w:r>
          </w:p>
        </w:tc>
        <w:tc>
          <w:tcPr>
            <w:tcW w:w="1418" w:type="dxa"/>
            <w:shd w:val="clear" w:color="auto" w:fill="auto"/>
            <w:vAlign w:val="center"/>
          </w:tcPr>
          <w:p w14:paraId="069BEDAB" w14:textId="77777777" w:rsidR="003E737A" w:rsidRPr="00ED64F7" w:rsidRDefault="003E737A" w:rsidP="00F732B9">
            <w:r w:rsidRPr="00ED64F7">
              <w:t>od</w:t>
            </w:r>
          </w:p>
        </w:tc>
        <w:tc>
          <w:tcPr>
            <w:tcW w:w="1768" w:type="dxa"/>
            <w:shd w:val="clear" w:color="auto" w:fill="auto"/>
            <w:vAlign w:val="center"/>
          </w:tcPr>
          <w:p w14:paraId="26F96CD3" w14:textId="77777777" w:rsidR="003E737A" w:rsidRPr="00ED64F7" w:rsidRDefault="003E737A" w:rsidP="00F732B9">
            <w:r w:rsidRPr="00ED64F7">
              <w:t>1. 7. 2023</w:t>
            </w:r>
          </w:p>
        </w:tc>
        <w:tc>
          <w:tcPr>
            <w:tcW w:w="1208" w:type="dxa"/>
            <w:shd w:val="clear" w:color="auto" w:fill="auto"/>
            <w:vAlign w:val="center"/>
          </w:tcPr>
          <w:p w14:paraId="49D09ADE" w14:textId="77777777" w:rsidR="003E737A" w:rsidRPr="00ED64F7" w:rsidRDefault="003E737A" w:rsidP="00F732B9">
            <w:r w:rsidRPr="00ED64F7">
              <w:t>do</w:t>
            </w:r>
          </w:p>
        </w:tc>
        <w:tc>
          <w:tcPr>
            <w:tcW w:w="2287" w:type="dxa"/>
            <w:shd w:val="clear" w:color="auto" w:fill="auto"/>
            <w:vAlign w:val="center"/>
          </w:tcPr>
          <w:p w14:paraId="62D203AC" w14:textId="77777777" w:rsidR="003E737A" w:rsidRPr="00ED64F7" w:rsidRDefault="003E737A" w:rsidP="00F732B9">
            <w:r w:rsidRPr="00ED64F7">
              <w:t>30. 06. 2026</w:t>
            </w:r>
          </w:p>
        </w:tc>
      </w:tr>
    </w:tbl>
    <w:p w14:paraId="109207EA" w14:textId="679A9150" w:rsidR="002231D1" w:rsidRDefault="002231D1" w:rsidP="00F732B9"/>
    <w:p w14:paraId="2FC5A0E6" w14:textId="157A0D03" w:rsidR="00C54747" w:rsidRDefault="00C54747" w:rsidP="00F732B9"/>
    <w:tbl>
      <w:tblPr>
        <w:tblStyle w:val="Tabelamrea1"/>
        <w:tblW w:w="9209" w:type="dxa"/>
        <w:tblLook w:val="01E0" w:firstRow="1" w:lastRow="1" w:firstColumn="1" w:lastColumn="1" w:noHBand="0" w:noVBand="0"/>
      </w:tblPr>
      <w:tblGrid>
        <w:gridCol w:w="3402"/>
        <w:gridCol w:w="5807"/>
      </w:tblGrid>
      <w:tr w:rsidR="00FF71AB" w:rsidRPr="006B139B" w14:paraId="35AC39B9" w14:textId="77777777" w:rsidTr="004829CB">
        <w:trPr>
          <w:trHeight w:val="567"/>
        </w:trPr>
        <w:tc>
          <w:tcPr>
            <w:tcW w:w="3402" w:type="dxa"/>
            <w:shd w:val="clear" w:color="auto" w:fill="D9E2F3" w:themeFill="accent5" w:themeFillTint="33"/>
            <w:vAlign w:val="center"/>
          </w:tcPr>
          <w:p w14:paraId="3250FFBC" w14:textId="77777777" w:rsidR="00C54747" w:rsidRPr="006B139B" w:rsidRDefault="00C54747" w:rsidP="00F732B9">
            <w:pPr>
              <w:rPr>
                <w:lang w:eastAsia="lt-LT"/>
              </w:rPr>
            </w:pPr>
            <w:r w:rsidRPr="006B139B">
              <w:rPr>
                <w:lang w:eastAsia="lt-LT"/>
              </w:rPr>
              <w:t>SEKTOR, DIREKTORAT NA MINISTRSTVU</w:t>
            </w:r>
          </w:p>
        </w:tc>
        <w:tc>
          <w:tcPr>
            <w:tcW w:w="5807" w:type="dxa"/>
          </w:tcPr>
          <w:p w14:paraId="17CF29CA" w14:textId="59BF4249" w:rsidR="00C54747" w:rsidRDefault="00C54747" w:rsidP="00F732B9">
            <w:pPr>
              <w:rPr>
                <w:lang w:eastAsia="lt-LT"/>
              </w:rPr>
            </w:pPr>
            <w:r w:rsidRPr="006B139B">
              <w:rPr>
                <w:lang w:eastAsia="lt-LT"/>
              </w:rPr>
              <w:t xml:space="preserve">Sektor za </w:t>
            </w:r>
            <w:r>
              <w:rPr>
                <w:lang w:eastAsia="lt-LT"/>
              </w:rPr>
              <w:t>izobraževanje odraslih,</w:t>
            </w:r>
          </w:p>
          <w:p w14:paraId="3397EBB1" w14:textId="77777777" w:rsidR="009A1ABF" w:rsidRDefault="00C54747" w:rsidP="00F732B9">
            <w:pPr>
              <w:rPr>
                <w:lang w:eastAsia="lt-LT"/>
              </w:rPr>
            </w:pPr>
            <w:r w:rsidRPr="006B139B">
              <w:rPr>
                <w:lang w:eastAsia="lt-LT"/>
              </w:rPr>
              <w:t>Direktorat za srednje in višje šolstvo ter izobraževanje odraslih</w:t>
            </w:r>
          </w:p>
          <w:p w14:paraId="686F97C0" w14:textId="462835D8" w:rsidR="00C54747" w:rsidRPr="006B139B" w:rsidRDefault="009A1ABF" w:rsidP="00F732B9">
            <w:pPr>
              <w:rPr>
                <w:lang w:eastAsia="lt-LT"/>
              </w:rPr>
            </w:pPr>
            <w:r>
              <w:rPr>
                <w:lang w:eastAsia="lt-LT"/>
              </w:rPr>
              <w:t>Ministrstvo za vzgojo in izobraževanje (MVI)</w:t>
            </w:r>
            <w:r w:rsidR="00C54747">
              <w:rPr>
                <w:lang w:eastAsia="lt-LT"/>
              </w:rPr>
              <w:t xml:space="preserve"> </w:t>
            </w:r>
          </w:p>
          <w:p w14:paraId="1C1D9365" w14:textId="349D6C6A" w:rsidR="00C54747" w:rsidRPr="006B139B" w:rsidRDefault="00C54747" w:rsidP="00F732B9">
            <w:pPr>
              <w:rPr>
                <w:lang w:eastAsia="lt-LT"/>
              </w:rPr>
            </w:pPr>
          </w:p>
        </w:tc>
      </w:tr>
      <w:tr w:rsidR="00FF71AB" w:rsidRPr="006B139B" w14:paraId="61A63430" w14:textId="77777777" w:rsidTr="004829CB">
        <w:trPr>
          <w:trHeight w:val="567"/>
        </w:trPr>
        <w:tc>
          <w:tcPr>
            <w:tcW w:w="3402" w:type="dxa"/>
            <w:shd w:val="clear" w:color="auto" w:fill="D9E2F3" w:themeFill="accent5" w:themeFillTint="33"/>
            <w:vAlign w:val="center"/>
          </w:tcPr>
          <w:p w14:paraId="2B2F323E" w14:textId="77777777" w:rsidR="00C54747" w:rsidRPr="006B139B" w:rsidRDefault="00C54747" w:rsidP="00F732B9">
            <w:r w:rsidRPr="006B139B">
              <w:t xml:space="preserve">ČLANI KOMISIJE ZA IZVEDBO POSTOPKA JAVNEGA RAZPISA </w:t>
            </w:r>
          </w:p>
          <w:p w14:paraId="4CA74BAA" w14:textId="1DCBB1E5" w:rsidR="00C54747" w:rsidRPr="006B139B" w:rsidRDefault="00C54747" w:rsidP="00F732B9">
            <w:r w:rsidRPr="006B139B">
              <w:t>(v nadaljevanju</w:t>
            </w:r>
            <w:r w:rsidR="003A2281">
              <w:t>:</w:t>
            </w:r>
            <w:r w:rsidRPr="006B139B">
              <w:t xml:space="preserve"> komisija)</w:t>
            </w:r>
          </w:p>
        </w:tc>
        <w:tc>
          <w:tcPr>
            <w:tcW w:w="5807" w:type="dxa"/>
          </w:tcPr>
          <w:p w14:paraId="490E9C1D" w14:textId="1131F5AD" w:rsidR="00C54747" w:rsidRPr="006B139B" w:rsidRDefault="00C54747" w:rsidP="00F732B9">
            <w:pPr>
              <w:rPr>
                <w:lang w:eastAsia="lt-LT"/>
              </w:rPr>
            </w:pPr>
            <w:r w:rsidRPr="006B139B">
              <w:rPr>
                <w:lang w:eastAsia="lt-LT"/>
              </w:rPr>
              <w:t>Predsednica in članica komisije: Barbara Kuk Žgajn</w:t>
            </w:r>
            <w:r>
              <w:rPr>
                <w:lang w:eastAsia="lt-LT"/>
              </w:rPr>
              <w:t>a</w:t>
            </w:r>
            <w:r w:rsidRPr="006B139B">
              <w:rPr>
                <w:lang w:eastAsia="lt-LT"/>
              </w:rPr>
              <w:t>r, M</w:t>
            </w:r>
            <w:r>
              <w:rPr>
                <w:lang w:eastAsia="lt-LT"/>
              </w:rPr>
              <w:t>VI</w:t>
            </w:r>
          </w:p>
          <w:p w14:paraId="5E52546D" w14:textId="77777777" w:rsidR="00126DA5" w:rsidRDefault="00C54747" w:rsidP="00F732B9">
            <w:pPr>
              <w:rPr>
                <w:lang w:eastAsia="lt-LT"/>
              </w:rPr>
            </w:pPr>
            <w:r w:rsidRPr="006B139B">
              <w:rPr>
                <w:lang w:eastAsia="lt-LT"/>
              </w:rPr>
              <w:t xml:space="preserve">Namestnica predsednice komisije in članica komisije: </w:t>
            </w:r>
          </w:p>
          <w:p w14:paraId="5087D8D4" w14:textId="34BD5428" w:rsidR="00C54747" w:rsidRDefault="00C54747" w:rsidP="00F732B9">
            <w:pPr>
              <w:rPr>
                <w:lang w:eastAsia="lt-LT"/>
              </w:rPr>
            </w:pPr>
            <w:r>
              <w:rPr>
                <w:lang w:eastAsia="lt-LT"/>
              </w:rPr>
              <w:t>Tina Horvat, MVI</w:t>
            </w:r>
          </w:p>
          <w:p w14:paraId="71EA751C" w14:textId="7686DE36" w:rsidR="00C54747" w:rsidRDefault="00C54747" w:rsidP="00F732B9">
            <w:pPr>
              <w:rPr>
                <w:lang w:eastAsia="lt-LT"/>
              </w:rPr>
            </w:pPr>
            <w:r>
              <w:rPr>
                <w:lang w:eastAsia="lt-LT"/>
              </w:rPr>
              <w:t xml:space="preserve">Člani komisije: </w:t>
            </w:r>
          </w:p>
          <w:p w14:paraId="63A06478" w14:textId="11D2D742" w:rsidR="00C54747" w:rsidRPr="006B139B" w:rsidRDefault="00C54747" w:rsidP="00F732B9">
            <w:pPr>
              <w:rPr>
                <w:lang w:eastAsia="lt-LT"/>
              </w:rPr>
            </w:pPr>
            <w:r>
              <w:rPr>
                <w:lang w:eastAsia="lt-LT"/>
              </w:rPr>
              <w:t>- Alenka Ražman, MVI</w:t>
            </w:r>
          </w:p>
          <w:p w14:paraId="1B3B39C5" w14:textId="2EEAFD05" w:rsidR="00C54747" w:rsidRPr="006B139B" w:rsidRDefault="00C54747" w:rsidP="00F732B9">
            <w:pPr>
              <w:rPr>
                <w:lang w:eastAsia="lt-LT"/>
              </w:rPr>
            </w:pPr>
            <w:r>
              <w:rPr>
                <w:lang w:eastAsia="lt-LT"/>
              </w:rPr>
              <w:t xml:space="preserve">- </w:t>
            </w:r>
            <w:r w:rsidRPr="006B139B">
              <w:rPr>
                <w:lang w:eastAsia="lt-LT"/>
              </w:rPr>
              <w:t>Boris Klančnik, CPI.</w:t>
            </w:r>
          </w:p>
          <w:p w14:paraId="4A23FCCD" w14:textId="77777777" w:rsidR="00C54747" w:rsidRPr="006B139B" w:rsidRDefault="00C54747" w:rsidP="00F732B9">
            <w:pPr>
              <w:pStyle w:val="Odstavekseznama"/>
              <w:rPr>
                <w:lang w:eastAsia="lt-LT"/>
              </w:rPr>
            </w:pPr>
          </w:p>
        </w:tc>
      </w:tr>
    </w:tbl>
    <w:p w14:paraId="402D0EF9" w14:textId="166F862B" w:rsidR="00C54747" w:rsidRDefault="00C54747" w:rsidP="00F732B9"/>
    <w:p w14:paraId="4F7ADB1D" w14:textId="6CB6A413" w:rsidR="008F7FB1" w:rsidRDefault="008F7FB1" w:rsidP="00F732B9"/>
    <w:p w14:paraId="35C161A4" w14:textId="77777777" w:rsidR="008F7FB1" w:rsidRPr="006B139B" w:rsidRDefault="008F7FB1" w:rsidP="00F732B9"/>
    <w:tbl>
      <w:tblPr>
        <w:tblStyle w:val="Tabelamrea1"/>
        <w:tblW w:w="9209" w:type="dxa"/>
        <w:tblLook w:val="01E0" w:firstRow="1" w:lastRow="1" w:firstColumn="1" w:lastColumn="1" w:noHBand="0" w:noVBand="0"/>
      </w:tblPr>
      <w:tblGrid>
        <w:gridCol w:w="3327"/>
        <w:gridCol w:w="5882"/>
      </w:tblGrid>
      <w:tr w:rsidR="00FF71AB" w:rsidRPr="006B139B" w14:paraId="309AE5C2" w14:textId="77777777" w:rsidTr="004829CB">
        <w:trPr>
          <w:trHeight w:val="567"/>
        </w:trPr>
        <w:tc>
          <w:tcPr>
            <w:tcW w:w="3327" w:type="dxa"/>
            <w:shd w:val="clear" w:color="auto" w:fill="D9E2F3" w:themeFill="accent5" w:themeFillTint="33"/>
            <w:vAlign w:val="center"/>
          </w:tcPr>
          <w:p w14:paraId="1BA431C3" w14:textId="77777777" w:rsidR="00C54747" w:rsidRPr="006B139B" w:rsidRDefault="00C54747" w:rsidP="00F732B9">
            <w:r w:rsidRPr="006B139B">
              <w:t>NAZIV PRIJAVITELJA</w:t>
            </w:r>
          </w:p>
        </w:tc>
        <w:tc>
          <w:tcPr>
            <w:tcW w:w="5882" w:type="dxa"/>
          </w:tcPr>
          <w:p w14:paraId="0515CE60" w14:textId="77777777" w:rsidR="00C54747" w:rsidRPr="006B139B" w:rsidRDefault="00C54747" w:rsidP="00F732B9"/>
        </w:tc>
      </w:tr>
      <w:tr w:rsidR="00FF71AB" w:rsidRPr="006B139B" w14:paraId="35CC9784" w14:textId="77777777" w:rsidTr="004829CB">
        <w:trPr>
          <w:trHeight w:val="567"/>
        </w:trPr>
        <w:tc>
          <w:tcPr>
            <w:tcW w:w="3327" w:type="dxa"/>
            <w:shd w:val="clear" w:color="auto" w:fill="D9E2F3" w:themeFill="accent5" w:themeFillTint="33"/>
            <w:vAlign w:val="center"/>
          </w:tcPr>
          <w:p w14:paraId="416D15C0" w14:textId="77777777" w:rsidR="00C54747" w:rsidRPr="006B139B" w:rsidRDefault="00C54747" w:rsidP="00F732B9">
            <w:r w:rsidRPr="006B139B">
              <w:t>NAZIV PROJEKTA</w:t>
            </w:r>
          </w:p>
        </w:tc>
        <w:tc>
          <w:tcPr>
            <w:tcW w:w="5882" w:type="dxa"/>
          </w:tcPr>
          <w:p w14:paraId="10E82B2A" w14:textId="77777777" w:rsidR="00C54747" w:rsidRPr="006B139B" w:rsidRDefault="00C54747" w:rsidP="00F732B9"/>
        </w:tc>
      </w:tr>
      <w:tr w:rsidR="00FF71AB" w:rsidRPr="006B139B" w14:paraId="7F4C6F07" w14:textId="77777777" w:rsidTr="004829CB">
        <w:trPr>
          <w:trHeight w:val="567"/>
        </w:trPr>
        <w:tc>
          <w:tcPr>
            <w:tcW w:w="3327" w:type="dxa"/>
            <w:shd w:val="clear" w:color="auto" w:fill="D9E2F3" w:themeFill="accent5" w:themeFillTint="33"/>
            <w:vAlign w:val="center"/>
          </w:tcPr>
          <w:p w14:paraId="6DC68507" w14:textId="1F0691E4" w:rsidR="00ED64F7" w:rsidRPr="006B139B" w:rsidRDefault="00ED64F7" w:rsidP="00F732B9">
            <w:r w:rsidRPr="000B05FA">
              <w:t>Identifikacijska številka prijave</w:t>
            </w:r>
          </w:p>
        </w:tc>
        <w:tc>
          <w:tcPr>
            <w:tcW w:w="5882" w:type="dxa"/>
          </w:tcPr>
          <w:p w14:paraId="73EA51AE" w14:textId="77777777" w:rsidR="00ED64F7" w:rsidRPr="006B139B" w:rsidRDefault="00ED64F7" w:rsidP="00F732B9"/>
        </w:tc>
      </w:tr>
      <w:tr w:rsidR="00FF71AB" w:rsidRPr="006B139B" w14:paraId="6BBF8898" w14:textId="77777777" w:rsidTr="004829CB">
        <w:trPr>
          <w:trHeight w:val="567"/>
        </w:trPr>
        <w:tc>
          <w:tcPr>
            <w:tcW w:w="3327" w:type="dxa"/>
            <w:shd w:val="clear" w:color="auto" w:fill="D9E2F3" w:themeFill="accent5" w:themeFillTint="33"/>
            <w:vAlign w:val="center"/>
          </w:tcPr>
          <w:p w14:paraId="31DB1301" w14:textId="382331AB" w:rsidR="00ED64F7" w:rsidRPr="006B139B" w:rsidRDefault="00ED64F7" w:rsidP="00F732B9">
            <w:r w:rsidRPr="000B05FA">
              <w:t>Datum</w:t>
            </w:r>
            <w:r>
              <w:t xml:space="preserve"> in ura, ko je</w:t>
            </w:r>
            <w:r w:rsidRPr="000B05FA">
              <w:t xml:space="preserve"> prijav</w:t>
            </w:r>
            <w:r>
              <w:t xml:space="preserve">a prispela v vložišče ministrstva </w:t>
            </w:r>
          </w:p>
        </w:tc>
        <w:tc>
          <w:tcPr>
            <w:tcW w:w="5882" w:type="dxa"/>
          </w:tcPr>
          <w:p w14:paraId="3C74E69A" w14:textId="77777777" w:rsidR="00ED64F7" w:rsidRPr="006B139B" w:rsidRDefault="00ED64F7" w:rsidP="00F732B9"/>
        </w:tc>
      </w:tr>
      <w:tr w:rsidR="00FF71AB" w:rsidRPr="006B139B" w14:paraId="30E01E15" w14:textId="77777777" w:rsidTr="004829CB">
        <w:trPr>
          <w:trHeight w:val="567"/>
        </w:trPr>
        <w:tc>
          <w:tcPr>
            <w:tcW w:w="3327" w:type="dxa"/>
            <w:shd w:val="clear" w:color="auto" w:fill="D9E2F3" w:themeFill="accent5" w:themeFillTint="33"/>
            <w:vAlign w:val="center"/>
          </w:tcPr>
          <w:p w14:paraId="7B2C0B34" w14:textId="77777777" w:rsidR="00ED64F7" w:rsidRPr="000B05FA" w:rsidRDefault="00ED64F7" w:rsidP="00F732B9">
            <w:r w:rsidRPr="000B05FA">
              <w:t>Pregledovalci</w:t>
            </w:r>
            <w:r>
              <w:t xml:space="preserve"> prijave</w:t>
            </w:r>
          </w:p>
          <w:p w14:paraId="37610438" w14:textId="77777777" w:rsidR="00ED64F7" w:rsidRPr="006B139B" w:rsidRDefault="00ED64F7" w:rsidP="00F732B9"/>
        </w:tc>
        <w:tc>
          <w:tcPr>
            <w:tcW w:w="5882" w:type="dxa"/>
          </w:tcPr>
          <w:p w14:paraId="1AC2457F" w14:textId="77777777" w:rsidR="00ED64F7" w:rsidRDefault="00ED64F7" w:rsidP="00F732B9"/>
          <w:p w14:paraId="72F44D65" w14:textId="77777777" w:rsidR="00ED64F7" w:rsidRDefault="00ED64F7" w:rsidP="00F732B9"/>
          <w:p w14:paraId="6AB08137" w14:textId="77777777" w:rsidR="00ED64F7" w:rsidRDefault="00ED64F7" w:rsidP="00F732B9"/>
          <w:p w14:paraId="1FEBB735" w14:textId="6C33C908" w:rsidR="00ED64F7" w:rsidRPr="006B139B" w:rsidRDefault="00ED64F7" w:rsidP="00F732B9"/>
        </w:tc>
      </w:tr>
    </w:tbl>
    <w:p w14:paraId="055791B0" w14:textId="4A86CB07" w:rsidR="00C13ED5" w:rsidRPr="00ED64F7" w:rsidRDefault="00B013DD" w:rsidP="00F732B9">
      <w:pPr>
        <w:rPr>
          <w:kern w:val="32"/>
        </w:rPr>
      </w:pPr>
      <w:bookmarkStart w:id="2" w:name="_Toc71721823"/>
      <w:r w:rsidRPr="00092947">
        <w:lastRenderedPageBreak/>
        <w:t xml:space="preserve">1. </w:t>
      </w:r>
      <w:r w:rsidR="00C13ED5" w:rsidRPr="00092947">
        <w:t>ADMINISTRATIVNO PREVERJANJE IN PREVERJANJE IZPOLNJEVANJA POGOJEV</w:t>
      </w:r>
      <w:bookmarkEnd w:id="2"/>
    </w:p>
    <w:p w14:paraId="7DF18643" w14:textId="5A27BF4B" w:rsidR="0002216B" w:rsidRDefault="0002216B" w:rsidP="00F732B9"/>
    <w:p w14:paraId="0B7CD2ED" w14:textId="77777777" w:rsidR="00E560C9" w:rsidRPr="006B139B" w:rsidRDefault="00E560C9" w:rsidP="00F732B9"/>
    <w:tbl>
      <w:tblPr>
        <w:tblStyle w:val="Tabelamrea"/>
        <w:tblW w:w="9634" w:type="dxa"/>
        <w:tblLook w:val="04A0" w:firstRow="1" w:lastRow="0" w:firstColumn="1" w:lastColumn="0" w:noHBand="0" w:noVBand="1"/>
      </w:tblPr>
      <w:tblGrid>
        <w:gridCol w:w="554"/>
        <w:gridCol w:w="6413"/>
        <w:gridCol w:w="2667"/>
      </w:tblGrid>
      <w:tr w:rsidR="007831B4" w:rsidRPr="006B139B" w14:paraId="4A07D774" w14:textId="77777777" w:rsidTr="00BB3C3A">
        <w:tc>
          <w:tcPr>
            <w:tcW w:w="554" w:type="dxa"/>
            <w:shd w:val="clear" w:color="auto" w:fill="D9E2F3" w:themeFill="accent5" w:themeFillTint="33"/>
            <w:vAlign w:val="center"/>
          </w:tcPr>
          <w:p w14:paraId="4EB4743C" w14:textId="77777777" w:rsidR="00E560C9" w:rsidRPr="006B139B" w:rsidRDefault="00E560C9" w:rsidP="00F732B9">
            <w:pPr>
              <w:pStyle w:val="Odstavekseznama"/>
              <w:numPr>
                <w:ilvl w:val="0"/>
                <w:numId w:val="4"/>
              </w:numPr>
            </w:pPr>
          </w:p>
        </w:tc>
        <w:tc>
          <w:tcPr>
            <w:tcW w:w="6413" w:type="dxa"/>
            <w:shd w:val="clear" w:color="auto" w:fill="D9E2F3" w:themeFill="accent5" w:themeFillTint="33"/>
          </w:tcPr>
          <w:p w14:paraId="7BDC0D17" w14:textId="77777777" w:rsidR="00E560C9" w:rsidRPr="006B139B" w:rsidRDefault="00E560C9" w:rsidP="00F732B9">
            <w:r w:rsidRPr="006B139B">
              <w:t>PRAVILNOST DOSPELOSTI IN OZNAČENOSTI</w:t>
            </w:r>
          </w:p>
        </w:tc>
        <w:tc>
          <w:tcPr>
            <w:tcW w:w="2667" w:type="dxa"/>
            <w:shd w:val="clear" w:color="auto" w:fill="D9E2F3" w:themeFill="accent5" w:themeFillTint="33"/>
            <w:vAlign w:val="center"/>
          </w:tcPr>
          <w:p w14:paraId="43EF2FC1" w14:textId="77777777" w:rsidR="00E560C9" w:rsidRPr="006B139B" w:rsidRDefault="00E560C9" w:rsidP="00F732B9"/>
        </w:tc>
      </w:tr>
      <w:tr w:rsidR="00FF71AB" w:rsidRPr="006B139B" w14:paraId="2CF5C686" w14:textId="77777777" w:rsidTr="00BB3C3A">
        <w:tc>
          <w:tcPr>
            <w:tcW w:w="554" w:type="dxa"/>
            <w:vAlign w:val="center"/>
          </w:tcPr>
          <w:p w14:paraId="29E15CE7" w14:textId="77777777" w:rsidR="00E560C9" w:rsidRPr="006B139B" w:rsidRDefault="00E560C9" w:rsidP="00F732B9"/>
        </w:tc>
        <w:tc>
          <w:tcPr>
            <w:tcW w:w="6413" w:type="dxa"/>
          </w:tcPr>
          <w:p w14:paraId="45B5C2A3" w14:textId="7785A31C" w:rsidR="00E560C9" w:rsidRPr="006B139B" w:rsidRDefault="00E560C9" w:rsidP="00F732B9">
            <w:r w:rsidRPr="006B139B">
              <w:t>Vloga je prispela pravočasno</w:t>
            </w:r>
            <w:r w:rsidR="0065333D">
              <w:t xml:space="preserve"> </w:t>
            </w:r>
            <w:r w:rsidR="0065333D" w:rsidRPr="0065333D">
              <w:t>(</w:t>
            </w:r>
            <w:r w:rsidR="0065333D" w:rsidRPr="003C1674">
              <w:t xml:space="preserve">do </w:t>
            </w:r>
            <w:r w:rsidR="000C4281" w:rsidRPr="003C1674">
              <w:t>17</w:t>
            </w:r>
            <w:r w:rsidR="0065333D" w:rsidRPr="003C1674">
              <w:t xml:space="preserve">. </w:t>
            </w:r>
            <w:r w:rsidR="000C4281" w:rsidRPr="003C1674">
              <w:t>1</w:t>
            </w:r>
            <w:r w:rsidR="0065333D" w:rsidRPr="003C1674">
              <w:t xml:space="preserve">. </w:t>
            </w:r>
            <w:r w:rsidR="000C4281" w:rsidRPr="003C1674">
              <w:t>2024</w:t>
            </w:r>
            <w:r w:rsidR="0065333D" w:rsidRPr="003C1674">
              <w:t xml:space="preserve"> do </w:t>
            </w:r>
            <w:r w:rsidR="000C4281" w:rsidRPr="003C1674">
              <w:t>12</w:t>
            </w:r>
            <w:r w:rsidR="0065333D" w:rsidRPr="003C1674">
              <w:t>. ure)</w:t>
            </w:r>
            <w:r w:rsidRPr="003C1674">
              <w:t>.</w:t>
            </w:r>
          </w:p>
        </w:tc>
        <w:tc>
          <w:tcPr>
            <w:tcW w:w="2667" w:type="dxa"/>
          </w:tcPr>
          <w:p w14:paraId="68F8D44F" w14:textId="46AA70B3" w:rsidR="00E560C9" w:rsidRPr="006B139B" w:rsidRDefault="00231174"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r>
      <w:tr w:rsidR="00FF71AB" w:rsidRPr="006B139B" w14:paraId="2D9D01CB" w14:textId="77777777" w:rsidTr="00BB3C3A">
        <w:tc>
          <w:tcPr>
            <w:tcW w:w="554" w:type="dxa"/>
            <w:vAlign w:val="center"/>
          </w:tcPr>
          <w:p w14:paraId="6BCDC4C4" w14:textId="77777777" w:rsidR="00E560C9" w:rsidRPr="006B139B" w:rsidRDefault="00E560C9" w:rsidP="00F732B9"/>
        </w:tc>
        <w:tc>
          <w:tcPr>
            <w:tcW w:w="6413" w:type="dxa"/>
          </w:tcPr>
          <w:p w14:paraId="500274FC" w14:textId="43DA01C3" w:rsidR="00E560C9" w:rsidRPr="006B139B" w:rsidRDefault="00E560C9" w:rsidP="00F732B9">
            <w:r w:rsidRPr="006B139B">
              <w:t xml:space="preserve">Ovojnica je zaprta in pravilno označena, kot to </w:t>
            </w:r>
            <w:r w:rsidRPr="000C4281">
              <w:t xml:space="preserve">določa </w:t>
            </w:r>
            <w:r w:rsidR="00DB4909" w:rsidRPr="000C4281">
              <w:t>2</w:t>
            </w:r>
            <w:r w:rsidR="0065333D" w:rsidRPr="000C4281">
              <w:t>0</w:t>
            </w:r>
            <w:r w:rsidRPr="000C4281">
              <w:t xml:space="preserve">. točka javnega razpisa oziroma prikazuje </w:t>
            </w:r>
            <w:r w:rsidR="00581F6C" w:rsidRPr="000C4281">
              <w:t>P</w:t>
            </w:r>
            <w:r w:rsidRPr="000C4281">
              <w:t xml:space="preserve">riloga </w:t>
            </w:r>
            <w:r w:rsidR="00411499" w:rsidRPr="000C4281">
              <w:t>1</w:t>
            </w:r>
            <w:r w:rsidR="00194965" w:rsidRPr="000C4281">
              <w:t xml:space="preserve">4 javnega razpisa </w:t>
            </w:r>
            <w:r w:rsidRPr="000C4281">
              <w:t xml:space="preserve"> »Obrazec za oddajo vloge«, ki je del razpisne dokumentacije</w:t>
            </w:r>
            <w:r w:rsidR="0065333D">
              <w:t xml:space="preserve"> </w:t>
            </w:r>
          </w:p>
        </w:tc>
        <w:tc>
          <w:tcPr>
            <w:tcW w:w="2667" w:type="dxa"/>
            <w:vAlign w:val="center"/>
          </w:tcPr>
          <w:p w14:paraId="094EC30A" w14:textId="3DF318A5" w:rsidR="00E560C9" w:rsidRPr="006B139B" w:rsidRDefault="00231174"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r>
      <w:tr w:rsidR="00FF71AB" w:rsidRPr="006B139B" w14:paraId="5CF43EFE" w14:textId="77777777" w:rsidTr="00BB3C3A">
        <w:tc>
          <w:tcPr>
            <w:tcW w:w="9634" w:type="dxa"/>
            <w:gridSpan w:val="3"/>
            <w:shd w:val="clear" w:color="auto" w:fill="D9E2F3" w:themeFill="accent5" w:themeFillTint="33"/>
            <w:vAlign w:val="center"/>
          </w:tcPr>
          <w:p w14:paraId="7B5A9432" w14:textId="2679140A" w:rsidR="00E560C9" w:rsidRPr="006B139B" w:rsidRDefault="00581F6C" w:rsidP="00F732B9">
            <w:r w:rsidRPr="00581F6C">
              <w:t xml:space="preserve">Odpirajo se samo v razpisnem roku prispele, zaprte, pravilno označene ovojnice, in sicer po vrstnem redu </w:t>
            </w:r>
            <w:proofErr w:type="spellStart"/>
            <w:r w:rsidRPr="00581F6C">
              <w:t>prispelosti</w:t>
            </w:r>
            <w:proofErr w:type="spellEnd"/>
            <w:r w:rsidR="00E560C9" w:rsidRPr="006B139B">
              <w:t>, ostale bodo</w:t>
            </w:r>
            <w:r>
              <w:t xml:space="preserve"> </w:t>
            </w:r>
            <w:r w:rsidRPr="00581F6C">
              <w:t>s sklepom zavržene</w:t>
            </w:r>
            <w:r w:rsidR="00E560C9" w:rsidRPr="006B139B">
              <w:t xml:space="preserve"> </w:t>
            </w:r>
            <w:r>
              <w:t xml:space="preserve">in </w:t>
            </w:r>
            <w:r w:rsidR="00E560C9" w:rsidRPr="006B139B">
              <w:t xml:space="preserve">vrnjene prijavitelju. Če sta oba odgovora DA, nadaljujte z odgovarjanjem, če je katerikoli odgovor NE, </w:t>
            </w:r>
            <w:r w:rsidR="00194965">
              <w:t xml:space="preserve">s pregledom </w:t>
            </w:r>
            <w:r w:rsidR="00E560C9" w:rsidRPr="006B139B">
              <w:t>zaključite.</w:t>
            </w:r>
          </w:p>
        </w:tc>
      </w:tr>
    </w:tbl>
    <w:p w14:paraId="12D240A6" w14:textId="2706E6AA" w:rsidR="00092947" w:rsidRDefault="00092947" w:rsidP="00F732B9"/>
    <w:p w14:paraId="4ECBD0BD" w14:textId="77777777" w:rsidR="00092947" w:rsidRPr="006B139B" w:rsidRDefault="00092947" w:rsidP="00F732B9"/>
    <w:tbl>
      <w:tblPr>
        <w:tblStyle w:val="Tabelamrea"/>
        <w:tblW w:w="9634" w:type="dxa"/>
        <w:tblLook w:val="04A0" w:firstRow="1" w:lastRow="0" w:firstColumn="1" w:lastColumn="0" w:noHBand="0" w:noVBand="1"/>
      </w:tblPr>
      <w:tblGrid>
        <w:gridCol w:w="936"/>
        <w:gridCol w:w="5285"/>
        <w:gridCol w:w="1708"/>
        <w:gridCol w:w="1705"/>
      </w:tblGrid>
      <w:tr w:rsidR="007831B4" w:rsidRPr="006B139B" w14:paraId="196659FB" w14:textId="7BE29504" w:rsidTr="00581F6C">
        <w:tc>
          <w:tcPr>
            <w:tcW w:w="936" w:type="dxa"/>
            <w:shd w:val="clear" w:color="auto" w:fill="D9E2F3" w:themeFill="accent5" w:themeFillTint="33"/>
            <w:vAlign w:val="center"/>
          </w:tcPr>
          <w:p w14:paraId="1E633158" w14:textId="77777777" w:rsidR="00447BDC" w:rsidRPr="006B139B" w:rsidRDefault="00447BDC" w:rsidP="00F732B9">
            <w:pPr>
              <w:pStyle w:val="Odstavekseznama"/>
              <w:numPr>
                <w:ilvl w:val="0"/>
                <w:numId w:val="4"/>
              </w:numPr>
            </w:pPr>
          </w:p>
        </w:tc>
        <w:tc>
          <w:tcPr>
            <w:tcW w:w="5285" w:type="dxa"/>
            <w:shd w:val="clear" w:color="auto" w:fill="D9E2F3" w:themeFill="accent5" w:themeFillTint="33"/>
          </w:tcPr>
          <w:p w14:paraId="3B44ED6E" w14:textId="23AED4B2" w:rsidR="00447BDC" w:rsidRDefault="00447BDC" w:rsidP="00F732B9">
            <w:r w:rsidRPr="006B139B">
              <w:t>FORMALNA POPOLNOST VLOGE</w:t>
            </w:r>
          </w:p>
          <w:p w14:paraId="052267BE" w14:textId="77777777" w:rsidR="001C3B61" w:rsidRDefault="001C3B61" w:rsidP="00F732B9"/>
          <w:p w14:paraId="5E68B217" w14:textId="47112F8A" w:rsidR="001C3B61" w:rsidRPr="006B139B" w:rsidRDefault="001C3B61" w:rsidP="00F732B9">
            <w:r w:rsidRPr="00E735E9">
              <w:t xml:space="preserve">Vloga se šteje kot formalno popolna, če vsebuje naslednje popolno izpolnjene, podpisane in žigosane </w:t>
            </w:r>
            <w:r>
              <w:t xml:space="preserve">(če prijavitelj pri  svojem poslovanju uporablja žig) </w:t>
            </w:r>
            <w:r w:rsidRPr="00E735E9">
              <w:t>obrazce ter dokazila</w:t>
            </w:r>
            <w:r>
              <w:t xml:space="preserve"> kot določa besedilo javnega razpisa v točki 8.</w:t>
            </w:r>
          </w:p>
        </w:tc>
        <w:tc>
          <w:tcPr>
            <w:tcW w:w="1708" w:type="dxa"/>
            <w:shd w:val="clear" w:color="auto" w:fill="D9E2F3" w:themeFill="accent5" w:themeFillTint="33"/>
            <w:vAlign w:val="center"/>
          </w:tcPr>
          <w:p w14:paraId="7185143D" w14:textId="77777777" w:rsidR="00447BDC" w:rsidRPr="006B139B" w:rsidRDefault="00447BDC" w:rsidP="00F732B9"/>
        </w:tc>
        <w:tc>
          <w:tcPr>
            <w:tcW w:w="1705" w:type="dxa"/>
            <w:shd w:val="clear" w:color="auto" w:fill="D9E2F3" w:themeFill="accent5" w:themeFillTint="33"/>
          </w:tcPr>
          <w:p w14:paraId="3E7BA4DA" w14:textId="3A327BEA" w:rsidR="00447BDC" w:rsidRPr="006B139B" w:rsidRDefault="00447BDC" w:rsidP="00F732B9">
            <w:r>
              <w:t>OPOMBA:</w:t>
            </w:r>
          </w:p>
        </w:tc>
      </w:tr>
      <w:tr w:rsidR="007831B4" w:rsidRPr="006B139B" w14:paraId="221BA3AF" w14:textId="77777777" w:rsidTr="00BE52CF">
        <w:tc>
          <w:tcPr>
            <w:tcW w:w="936" w:type="dxa"/>
            <w:shd w:val="clear" w:color="auto" w:fill="auto"/>
            <w:vAlign w:val="center"/>
          </w:tcPr>
          <w:p w14:paraId="046FBD9E" w14:textId="77777777" w:rsidR="00086DF8" w:rsidRPr="006B139B" w:rsidRDefault="00086DF8" w:rsidP="00F732B9">
            <w:pPr>
              <w:pStyle w:val="Odstavekseznama"/>
            </w:pPr>
          </w:p>
        </w:tc>
        <w:tc>
          <w:tcPr>
            <w:tcW w:w="5285" w:type="dxa"/>
            <w:shd w:val="clear" w:color="auto" w:fill="auto"/>
          </w:tcPr>
          <w:p w14:paraId="4DC9FFC2" w14:textId="1ECE2E9A" w:rsidR="00086DF8" w:rsidRPr="00BB41C5" w:rsidRDefault="00086DF8" w:rsidP="00F732B9">
            <w:r w:rsidRPr="00BB41C5">
              <w:t>Prilog</w:t>
            </w:r>
            <w:r w:rsidR="0001441E" w:rsidRPr="00BB41C5">
              <w:t>o</w:t>
            </w:r>
            <w:r w:rsidRPr="00BB41C5">
              <w:t xml:space="preserve"> 3: Prijavnica na javni razpis</w:t>
            </w:r>
            <w:r w:rsidR="00B466C8" w:rsidRPr="00BB41C5">
              <w:t xml:space="preserve"> s prilogami</w:t>
            </w:r>
          </w:p>
        </w:tc>
        <w:tc>
          <w:tcPr>
            <w:tcW w:w="1708" w:type="dxa"/>
            <w:shd w:val="clear" w:color="auto" w:fill="auto"/>
            <w:vAlign w:val="center"/>
          </w:tcPr>
          <w:p w14:paraId="59659981" w14:textId="44F22304" w:rsidR="00086DF8" w:rsidRPr="006B139B" w:rsidRDefault="00086DF8"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shd w:val="clear" w:color="auto" w:fill="auto"/>
          </w:tcPr>
          <w:p w14:paraId="29BED683" w14:textId="77777777" w:rsidR="00086DF8" w:rsidRDefault="00086DF8" w:rsidP="00F732B9"/>
        </w:tc>
      </w:tr>
      <w:tr w:rsidR="007831B4" w:rsidRPr="006B139B" w14:paraId="46119796" w14:textId="77777777" w:rsidTr="00BE52CF">
        <w:tc>
          <w:tcPr>
            <w:tcW w:w="936" w:type="dxa"/>
            <w:shd w:val="clear" w:color="auto" w:fill="auto"/>
            <w:vAlign w:val="center"/>
          </w:tcPr>
          <w:p w14:paraId="5DE36FF2" w14:textId="77777777" w:rsidR="00086DF8" w:rsidRPr="006B139B" w:rsidRDefault="00086DF8" w:rsidP="00F732B9">
            <w:pPr>
              <w:pStyle w:val="Odstavekseznama"/>
            </w:pPr>
          </w:p>
        </w:tc>
        <w:tc>
          <w:tcPr>
            <w:tcW w:w="5285" w:type="dxa"/>
            <w:shd w:val="clear" w:color="auto" w:fill="auto"/>
          </w:tcPr>
          <w:p w14:paraId="794A86C7" w14:textId="60A5C023" w:rsidR="0001441E" w:rsidRPr="00BB41C5" w:rsidRDefault="00086DF8" w:rsidP="00F732B9">
            <w:r w:rsidRPr="00BB41C5">
              <w:t>Prilogo 3a: Organizacijski in terminski načrt</w:t>
            </w:r>
          </w:p>
        </w:tc>
        <w:tc>
          <w:tcPr>
            <w:tcW w:w="1708" w:type="dxa"/>
            <w:shd w:val="clear" w:color="auto" w:fill="auto"/>
            <w:vAlign w:val="center"/>
          </w:tcPr>
          <w:p w14:paraId="3B2187C4" w14:textId="4855B96D" w:rsidR="00086DF8" w:rsidRPr="0001441E" w:rsidRDefault="00086DF8" w:rsidP="00F732B9">
            <w:r w:rsidRPr="0001441E">
              <w:fldChar w:fldCharType="begin">
                <w:ffData>
                  <w:name w:val="Check3"/>
                  <w:enabled/>
                  <w:calcOnExit w:val="0"/>
                  <w:checkBox>
                    <w:sizeAuto/>
                    <w:default w:val="0"/>
                  </w:checkBox>
                </w:ffData>
              </w:fldChar>
            </w:r>
            <w:r w:rsidRPr="0001441E">
              <w:instrText xml:space="preserve"> FORMCHECKBOX </w:instrText>
            </w:r>
            <w:r w:rsidR="006A001C">
              <w:fldChar w:fldCharType="separate"/>
            </w:r>
            <w:r w:rsidRPr="0001441E">
              <w:fldChar w:fldCharType="end"/>
            </w:r>
            <w:r w:rsidRPr="0001441E">
              <w:t xml:space="preserve"> Da </w:t>
            </w:r>
            <w:r w:rsidRPr="0001441E">
              <w:fldChar w:fldCharType="begin">
                <w:ffData>
                  <w:name w:val="Check3"/>
                  <w:enabled/>
                  <w:calcOnExit w:val="0"/>
                  <w:checkBox>
                    <w:sizeAuto/>
                    <w:default w:val="0"/>
                  </w:checkBox>
                </w:ffData>
              </w:fldChar>
            </w:r>
            <w:r w:rsidRPr="0001441E">
              <w:instrText xml:space="preserve"> FORMCHECKBOX </w:instrText>
            </w:r>
            <w:r w:rsidR="006A001C">
              <w:fldChar w:fldCharType="separate"/>
            </w:r>
            <w:r w:rsidRPr="0001441E">
              <w:fldChar w:fldCharType="end"/>
            </w:r>
            <w:r w:rsidRPr="0001441E">
              <w:t xml:space="preserve"> Ne</w:t>
            </w:r>
          </w:p>
        </w:tc>
        <w:tc>
          <w:tcPr>
            <w:tcW w:w="1705" w:type="dxa"/>
            <w:shd w:val="clear" w:color="auto" w:fill="auto"/>
          </w:tcPr>
          <w:p w14:paraId="10622D44" w14:textId="77777777" w:rsidR="00086DF8" w:rsidRPr="0001441E" w:rsidRDefault="00086DF8" w:rsidP="00F732B9"/>
        </w:tc>
      </w:tr>
      <w:tr w:rsidR="00BA639A" w:rsidRPr="006B139B" w14:paraId="4D3EA550" w14:textId="77777777" w:rsidTr="00BE52CF">
        <w:tc>
          <w:tcPr>
            <w:tcW w:w="936" w:type="dxa"/>
            <w:shd w:val="clear" w:color="auto" w:fill="auto"/>
            <w:vAlign w:val="center"/>
          </w:tcPr>
          <w:p w14:paraId="34FD0F23" w14:textId="77777777" w:rsidR="003A2281" w:rsidRDefault="003A2281" w:rsidP="00F732B9">
            <w:pPr>
              <w:pStyle w:val="Odstavekseznama"/>
            </w:pPr>
          </w:p>
        </w:tc>
        <w:tc>
          <w:tcPr>
            <w:tcW w:w="5285" w:type="dxa"/>
            <w:shd w:val="clear" w:color="auto" w:fill="auto"/>
          </w:tcPr>
          <w:p w14:paraId="6B3A84CF" w14:textId="3C67DA14" w:rsidR="003A2281" w:rsidRPr="00BB41C5" w:rsidRDefault="003A2281" w:rsidP="00F732B9">
            <w:r w:rsidRPr="00BB41C5">
              <w:t xml:space="preserve">Prilogo 5: </w:t>
            </w:r>
            <w:proofErr w:type="spellStart"/>
            <w:r w:rsidRPr="00BB41C5">
              <w:t>Konzorcijska</w:t>
            </w:r>
            <w:proofErr w:type="spellEnd"/>
            <w:r w:rsidRPr="00BB41C5">
              <w:t xml:space="preserve"> pogodba, podpisana in žigosana s strani vseh </w:t>
            </w:r>
            <w:proofErr w:type="spellStart"/>
            <w:r w:rsidRPr="00BB41C5">
              <w:t>konzorcijskih</w:t>
            </w:r>
            <w:proofErr w:type="spellEnd"/>
            <w:r w:rsidRPr="00BB41C5">
              <w:t xml:space="preserve"> partnerjev</w:t>
            </w:r>
          </w:p>
        </w:tc>
        <w:tc>
          <w:tcPr>
            <w:tcW w:w="1708" w:type="dxa"/>
            <w:shd w:val="clear" w:color="auto" w:fill="auto"/>
            <w:vAlign w:val="center"/>
          </w:tcPr>
          <w:p w14:paraId="3F05E3E6" w14:textId="7725F55F" w:rsidR="003A2281" w:rsidRPr="0001441E"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shd w:val="clear" w:color="auto" w:fill="auto"/>
          </w:tcPr>
          <w:p w14:paraId="6004BB34" w14:textId="77777777" w:rsidR="003A2281" w:rsidRPr="0001441E" w:rsidRDefault="003A2281" w:rsidP="00F732B9"/>
        </w:tc>
      </w:tr>
      <w:tr w:rsidR="00DB6BD5" w:rsidRPr="006B139B" w14:paraId="30636E76" w14:textId="77777777" w:rsidTr="00BE52CF">
        <w:tc>
          <w:tcPr>
            <w:tcW w:w="936" w:type="dxa"/>
            <w:shd w:val="clear" w:color="auto" w:fill="auto"/>
            <w:vAlign w:val="center"/>
          </w:tcPr>
          <w:p w14:paraId="64CE43F9" w14:textId="77777777" w:rsidR="003A2281" w:rsidRPr="006B139B" w:rsidRDefault="003A2281" w:rsidP="00F732B9">
            <w:pPr>
              <w:pStyle w:val="Odstavekseznama"/>
            </w:pPr>
          </w:p>
        </w:tc>
        <w:tc>
          <w:tcPr>
            <w:tcW w:w="5285" w:type="dxa"/>
            <w:shd w:val="clear" w:color="auto" w:fill="auto"/>
          </w:tcPr>
          <w:p w14:paraId="5812A230" w14:textId="645CD96A" w:rsidR="003A2281" w:rsidRPr="00BB41C5" w:rsidRDefault="003A2281" w:rsidP="00F732B9">
            <w:r w:rsidRPr="00BB41C5">
              <w:t>Prilogo 2: Finančni načrt</w:t>
            </w:r>
          </w:p>
        </w:tc>
        <w:tc>
          <w:tcPr>
            <w:tcW w:w="1708" w:type="dxa"/>
            <w:shd w:val="clear" w:color="auto" w:fill="auto"/>
            <w:vAlign w:val="center"/>
          </w:tcPr>
          <w:p w14:paraId="5DE4F981" w14:textId="72804E2A" w:rsidR="003A2281" w:rsidRPr="0001441E"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shd w:val="clear" w:color="auto" w:fill="auto"/>
          </w:tcPr>
          <w:p w14:paraId="3444C38C" w14:textId="77777777" w:rsidR="003A2281" w:rsidRPr="0001441E" w:rsidRDefault="003A2281" w:rsidP="00F732B9"/>
        </w:tc>
      </w:tr>
      <w:tr w:rsidR="00DB6BD5" w:rsidRPr="006B139B" w14:paraId="0D636357" w14:textId="77777777" w:rsidTr="00BE52CF">
        <w:tc>
          <w:tcPr>
            <w:tcW w:w="936" w:type="dxa"/>
            <w:shd w:val="clear" w:color="auto" w:fill="auto"/>
            <w:vAlign w:val="center"/>
          </w:tcPr>
          <w:p w14:paraId="050FCEFB" w14:textId="77777777" w:rsidR="003A2281" w:rsidRPr="006B139B" w:rsidRDefault="003A2281" w:rsidP="00F732B9">
            <w:pPr>
              <w:pStyle w:val="Odstavekseznama"/>
            </w:pPr>
          </w:p>
        </w:tc>
        <w:tc>
          <w:tcPr>
            <w:tcW w:w="5285" w:type="dxa"/>
            <w:shd w:val="clear" w:color="auto" w:fill="auto"/>
          </w:tcPr>
          <w:p w14:paraId="4A841A98" w14:textId="578146B0" w:rsidR="003A2281" w:rsidRPr="00BB41C5" w:rsidRDefault="003A2281" w:rsidP="00F732B9">
            <w:r w:rsidRPr="00BB41C5">
              <w:t xml:space="preserve">Prilogo 7: Izjava o izpolnjevanju splošnih pogojev </w:t>
            </w:r>
            <w:proofErr w:type="spellStart"/>
            <w:r w:rsidRPr="00BB41C5">
              <w:t>konzorcijskih</w:t>
            </w:r>
            <w:proofErr w:type="spellEnd"/>
            <w:r w:rsidRPr="00BB41C5">
              <w:t xml:space="preserve"> partnerjev brez prijavitelja</w:t>
            </w:r>
          </w:p>
        </w:tc>
        <w:tc>
          <w:tcPr>
            <w:tcW w:w="1708" w:type="dxa"/>
            <w:shd w:val="clear" w:color="auto" w:fill="auto"/>
            <w:vAlign w:val="center"/>
          </w:tcPr>
          <w:p w14:paraId="48FD27E3" w14:textId="3B3F3377" w:rsidR="003A2281" w:rsidRPr="0001441E"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shd w:val="clear" w:color="auto" w:fill="auto"/>
          </w:tcPr>
          <w:p w14:paraId="32F0142B" w14:textId="77777777" w:rsidR="003A2281" w:rsidRPr="0001441E" w:rsidRDefault="003A2281" w:rsidP="00F732B9"/>
        </w:tc>
      </w:tr>
      <w:tr w:rsidR="007831B4" w:rsidRPr="006B139B" w14:paraId="3C22577E" w14:textId="77777777" w:rsidTr="005F79B2">
        <w:tc>
          <w:tcPr>
            <w:tcW w:w="9634" w:type="dxa"/>
            <w:gridSpan w:val="4"/>
            <w:shd w:val="clear" w:color="auto" w:fill="D9E2F3" w:themeFill="accent5" w:themeFillTint="33"/>
            <w:vAlign w:val="center"/>
          </w:tcPr>
          <w:p w14:paraId="5A1D9D16" w14:textId="2F724128" w:rsidR="003A2281" w:rsidRDefault="003A2281" w:rsidP="00D81FDF">
            <w:pPr>
              <w:jc w:val="both"/>
              <w:rPr>
                <w:bCs/>
                <w:iCs/>
                <w:lang w:eastAsia="zh-CN"/>
              </w:rPr>
            </w:pPr>
            <w:r>
              <w:rPr>
                <w:lang w:eastAsia="zh-CN"/>
              </w:rPr>
              <w:t xml:space="preserve">V kolikor vloga ni </w:t>
            </w:r>
            <w:r w:rsidR="00062ACA">
              <w:rPr>
                <w:lang w:eastAsia="zh-CN"/>
              </w:rPr>
              <w:t xml:space="preserve">formalno </w:t>
            </w:r>
            <w:r>
              <w:rPr>
                <w:lang w:eastAsia="zh-CN"/>
              </w:rPr>
              <w:t xml:space="preserve">popolna, prijavitelja pisno pozovite k dopolnitvi </w:t>
            </w:r>
            <w:r w:rsidRPr="000436B8">
              <w:rPr>
                <w:bCs/>
                <w:iCs/>
                <w:lang w:eastAsia="zh-CN"/>
              </w:rPr>
              <w:t xml:space="preserve">v roku </w:t>
            </w:r>
            <w:r>
              <w:rPr>
                <w:bCs/>
                <w:iCs/>
                <w:lang w:eastAsia="zh-CN"/>
              </w:rPr>
              <w:t>osmih (</w:t>
            </w:r>
            <w:r w:rsidRPr="000436B8">
              <w:rPr>
                <w:bCs/>
                <w:iCs/>
                <w:lang w:eastAsia="zh-CN"/>
              </w:rPr>
              <w:t>8</w:t>
            </w:r>
            <w:r>
              <w:rPr>
                <w:bCs/>
                <w:iCs/>
                <w:lang w:eastAsia="zh-CN"/>
              </w:rPr>
              <w:t>)</w:t>
            </w:r>
            <w:r w:rsidRPr="000436B8">
              <w:rPr>
                <w:bCs/>
                <w:iCs/>
                <w:lang w:eastAsia="zh-CN"/>
              </w:rPr>
              <w:t xml:space="preserve"> dni od datuma odpiranja vlog</w:t>
            </w:r>
            <w:r>
              <w:rPr>
                <w:bCs/>
                <w:iCs/>
                <w:lang w:eastAsia="zh-CN"/>
              </w:rPr>
              <w:t>e.</w:t>
            </w:r>
          </w:p>
          <w:p w14:paraId="4D3A5EBE" w14:textId="4F9EDF01" w:rsidR="00E21DCE" w:rsidRDefault="00E21DCE" w:rsidP="00D81FDF">
            <w:pPr>
              <w:jc w:val="both"/>
              <w:rPr>
                <w:lang w:eastAsia="zh-CN"/>
              </w:rPr>
            </w:pPr>
          </w:p>
          <w:p w14:paraId="4853D74D" w14:textId="77777777" w:rsidR="009E4B1C" w:rsidRDefault="009E4B1C" w:rsidP="00D81FDF">
            <w:pPr>
              <w:jc w:val="both"/>
              <w:rPr>
                <w:bCs/>
                <w:iCs/>
                <w:lang w:eastAsia="zh-CN"/>
              </w:rPr>
            </w:pPr>
            <w:r w:rsidRPr="004C0E42">
              <w:rPr>
                <w:bCs/>
                <w:iCs/>
                <w:u w:val="single"/>
                <w:lang w:eastAsia="zh-CN"/>
              </w:rPr>
              <w:t>Če so vsi zgornji odgovori DA,</w:t>
            </w:r>
            <w:r w:rsidRPr="004C0E42">
              <w:rPr>
                <w:u w:val="single"/>
              </w:rPr>
              <w:t xml:space="preserve"> nadaljujte s pregledom</w:t>
            </w:r>
            <w:r w:rsidRPr="009E4B1C">
              <w:t>, če je katerikoli odgovor NE, pripravite pisen poziv prijavitelju za dopolnitev.</w:t>
            </w:r>
            <w:r>
              <w:t xml:space="preserve"> </w:t>
            </w:r>
          </w:p>
          <w:p w14:paraId="6C1FD91D" w14:textId="77777777" w:rsidR="00234C50" w:rsidRDefault="00234C50" w:rsidP="00D81FDF">
            <w:pPr>
              <w:jc w:val="both"/>
            </w:pPr>
          </w:p>
          <w:p w14:paraId="3841AB2F" w14:textId="27738576" w:rsidR="009E4B1C" w:rsidRDefault="009E4B1C" w:rsidP="00D81FDF">
            <w:pPr>
              <w:jc w:val="both"/>
            </w:pPr>
            <w:r>
              <w:t xml:space="preserve">Dopolnitev formalno nepopolne vloge je mogoča le enkrat, in sicer v predpisanem roku. </w:t>
            </w:r>
            <w:r w:rsidRPr="00752CE3">
              <w:t xml:space="preserve">Če prijavitelj vloge ne dopolni ali dopolnitev ni izvedena v predpisanem roku, se vloga </w:t>
            </w:r>
            <w:r>
              <w:t xml:space="preserve">s sklepom </w:t>
            </w:r>
            <w:r w:rsidRPr="00752CE3">
              <w:t>zavrže. Zavržena bo vsaka vloga, ki bo vsebovala netočne oziroma nepopolne podatke v bistvenih elementih vloge, in jih prijavitelj tudi na poziv razpisne komisije ne bo ustrezno pojasnil.</w:t>
            </w:r>
          </w:p>
          <w:p w14:paraId="15D3CEC5" w14:textId="497D46D4" w:rsidR="0014437E" w:rsidRDefault="0014437E" w:rsidP="00D81FDF">
            <w:pPr>
              <w:jc w:val="both"/>
            </w:pPr>
          </w:p>
          <w:p w14:paraId="6613201C" w14:textId="05642911" w:rsidR="0014437E" w:rsidRPr="00752CE3" w:rsidRDefault="0014437E" w:rsidP="00D81FDF">
            <w:pPr>
              <w:jc w:val="both"/>
            </w:pPr>
            <w:r w:rsidRPr="0014437E">
              <w:t>Prijavitelj v primeru dopolnitev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7D641A74" w14:textId="239E9100" w:rsidR="003A2281" w:rsidRDefault="003A2281" w:rsidP="00F732B9"/>
        </w:tc>
      </w:tr>
      <w:tr w:rsidR="00FF71AB" w:rsidRPr="006B139B" w14:paraId="0DB7B6FC" w14:textId="28701657" w:rsidTr="00581F6C">
        <w:tc>
          <w:tcPr>
            <w:tcW w:w="936" w:type="dxa"/>
            <w:shd w:val="clear" w:color="auto" w:fill="auto"/>
            <w:vAlign w:val="center"/>
          </w:tcPr>
          <w:p w14:paraId="0696A25E" w14:textId="36C68CD4" w:rsidR="003A2281" w:rsidRPr="00442B98" w:rsidRDefault="003A2281" w:rsidP="00F732B9">
            <w:r w:rsidRPr="00442B98">
              <w:t>1.</w:t>
            </w:r>
          </w:p>
        </w:tc>
        <w:tc>
          <w:tcPr>
            <w:tcW w:w="5285" w:type="dxa"/>
            <w:shd w:val="clear" w:color="auto" w:fill="auto"/>
          </w:tcPr>
          <w:p w14:paraId="5BDF9BC1" w14:textId="77F5DBD7" w:rsidR="003A2281" w:rsidRPr="00442B98" w:rsidRDefault="003A2281" w:rsidP="00F732B9">
            <w:r w:rsidRPr="00231174">
              <w:t>Priložena je izpolnjena, podpisana in žigosana Prijavnica na javni razpis:</w:t>
            </w:r>
          </w:p>
        </w:tc>
        <w:tc>
          <w:tcPr>
            <w:tcW w:w="1708" w:type="dxa"/>
            <w:shd w:val="clear" w:color="auto" w:fill="auto"/>
            <w:vAlign w:val="center"/>
          </w:tcPr>
          <w:p w14:paraId="2C673061" w14:textId="0CC227A0" w:rsidR="003A2281" w:rsidRPr="00442B98"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6F15C498" w14:textId="77777777" w:rsidR="003A2281" w:rsidRPr="001D2B4C" w:rsidDel="008C1D35" w:rsidRDefault="003A2281" w:rsidP="00F732B9">
            <w:pPr>
              <w:rPr>
                <w:highlight w:val="yellow"/>
              </w:rPr>
            </w:pPr>
          </w:p>
        </w:tc>
      </w:tr>
      <w:tr w:rsidR="00FF71AB" w:rsidRPr="006B139B" w14:paraId="5C87EE82" w14:textId="77777777" w:rsidTr="00581F6C">
        <w:tc>
          <w:tcPr>
            <w:tcW w:w="936" w:type="dxa"/>
          </w:tcPr>
          <w:p w14:paraId="43C2FFFB" w14:textId="77777777" w:rsidR="003A2281" w:rsidRPr="006B139B" w:rsidRDefault="003A2281" w:rsidP="00F732B9">
            <w:r w:rsidRPr="006B139B">
              <w:t>1.</w:t>
            </w:r>
          </w:p>
        </w:tc>
        <w:tc>
          <w:tcPr>
            <w:tcW w:w="5285" w:type="dxa"/>
          </w:tcPr>
          <w:p w14:paraId="2AE31468" w14:textId="77777777" w:rsidR="003A2281" w:rsidRPr="006B139B" w:rsidRDefault="003A2281" w:rsidP="00F732B9">
            <w:r w:rsidRPr="006B139B">
              <w:t xml:space="preserve">SPLOŠNE INFORMACIJE </w:t>
            </w:r>
          </w:p>
        </w:tc>
        <w:tc>
          <w:tcPr>
            <w:tcW w:w="1708" w:type="dxa"/>
          </w:tcPr>
          <w:p w14:paraId="6492938D" w14:textId="77777777" w:rsidR="003A2281" w:rsidRPr="006B139B" w:rsidRDefault="003A2281" w:rsidP="00F732B9"/>
        </w:tc>
        <w:tc>
          <w:tcPr>
            <w:tcW w:w="1705" w:type="dxa"/>
          </w:tcPr>
          <w:p w14:paraId="5D30A638" w14:textId="77777777" w:rsidR="003A2281" w:rsidRPr="006B139B" w:rsidRDefault="003A2281" w:rsidP="00F732B9"/>
        </w:tc>
      </w:tr>
      <w:tr w:rsidR="00FF71AB" w:rsidRPr="006B139B" w14:paraId="6DD2B1F2" w14:textId="77777777" w:rsidTr="00581F6C">
        <w:tc>
          <w:tcPr>
            <w:tcW w:w="936" w:type="dxa"/>
          </w:tcPr>
          <w:p w14:paraId="65D5DEEB" w14:textId="77777777" w:rsidR="003A2281" w:rsidRPr="006B139B" w:rsidRDefault="003A2281" w:rsidP="00F732B9">
            <w:r w:rsidRPr="006B139B">
              <w:t>1.1</w:t>
            </w:r>
          </w:p>
        </w:tc>
        <w:tc>
          <w:tcPr>
            <w:tcW w:w="5285" w:type="dxa"/>
          </w:tcPr>
          <w:p w14:paraId="58D5DA93" w14:textId="77777777" w:rsidR="003A2281" w:rsidRPr="006B139B" w:rsidRDefault="003A2281" w:rsidP="00F732B9">
            <w:r w:rsidRPr="006B139B">
              <w:t xml:space="preserve">Podatki o prijavitelju so navedeni. </w:t>
            </w:r>
          </w:p>
          <w:p w14:paraId="1F2F2740" w14:textId="77777777" w:rsidR="003A2281" w:rsidRPr="006B139B" w:rsidRDefault="003A2281" w:rsidP="00F732B9">
            <w:r w:rsidRPr="006B139B">
              <w:t>(tč. 1.1 Prijavnice na javni razpis)</w:t>
            </w:r>
          </w:p>
        </w:tc>
        <w:tc>
          <w:tcPr>
            <w:tcW w:w="1708" w:type="dxa"/>
          </w:tcPr>
          <w:p w14:paraId="6F0180AA"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099A2EEC" w14:textId="77777777" w:rsidR="003A2281" w:rsidRPr="006B139B" w:rsidRDefault="003A2281" w:rsidP="00F732B9"/>
        </w:tc>
      </w:tr>
      <w:tr w:rsidR="00FF71AB" w:rsidRPr="006B139B" w14:paraId="5F317B9F" w14:textId="77777777" w:rsidTr="00581F6C">
        <w:tc>
          <w:tcPr>
            <w:tcW w:w="936" w:type="dxa"/>
          </w:tcPr>
          <w:p w14:paraId="470195D6" w14:textId="77777777" w:rsidR="003A2281" w:rsidRPr="006B139B" w:rsidRDefault="003A2281" w:rsidP="00F732B9">
            <w:r w:rsidRPr="006B139B">
              <w:t>1.2</w:t>
            </w:r>
          </w:p>
        </w:tc>
        <w:tc>
          <w:tcPr>
            <w:tcW w:w="5285" w:type="dxa"/>
          </w:tcPr>
          <w:p w14:paraId="22DE1593" w14:textId="77777777" w:rsidR="003A2281" w:rsidRPr="006B139B" w:rsidRDefault="003A2281" w:rsidP="00F732B9">
            <w:r w:rsidRPr="006B139B">
              <w:t xml:space="preserve">Podatki o vodenju projekta so navedeni. </w:t>
            </w:r>
          </w:p>
          <w:p w14:paraId="3CEE7248" w14:textId="77777777" w:rsidR="003A2281" w:rsidRPr="006B139B" w:rsidRDefault="003A2281" w:rsidP="00F732B9">
            <w:r w:rsidRPr="006B139B">
              <w:t>(tč. 1.2 Prijavnice na javni razpis)</w:t>
            </w:r>
          </w:p>
        </w:tc>
        <w:tc>
          <w:tcPr>
            <w:tcW w:w="1708" w:type="dxa"/>
          </w:tcPr>
          <w:p w14:paraId="22A311BE"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4D127FEE" w14:textId="77777777" w:rsidR="003A2281" w:rsidRPr="006B139B" w:rsidRDefault="003A2281" w:rsidP="00F732B9"/>
        </w:tc>
      </w:tr>
      <w:tr w:rsidR="00FF71AB" w:rsidRPr="006B139B" w14:paraId="4B319BB0" w14:textId="77777777" w:rsidTr="00581F6C">
        <w:tc>
          <w:tcPr>
            <w:tcW w:w="936" w:type="dxa"/>
          </w:tcPr>
          <w:p w14:paraId="086063B9" w14:textId="77777777" w:rsidR="003A2281" w:rsidRPr="006B139B" w:rsidRDefault="003A2281" w:rsidP="00F732B9">
            <w:r w:rsidRPr="006B139B">
              <w:t>1.3</w:t>
            </w:r>
          </w:p>
        </w:tc>
        <w:tc>
          <w:tcPr>
            <w:tcW w:w="5285" w:type="dxa"/>
          </w:tcPr>
          <w:p w14:paraId="74DE6554" w14:textId="77777777" w:rsidR="003A2281" w:rsidRPr="006B139B" w:rsidRDefault="003A2281" w:rsidP="00F732B9">
            <w:r w:rsidRPr="006B139B">
              <w:t xml:space="preserve">Podatki o </w:t>
            </w:r>
            <w:proofErr w:type="spellStart"/>
            <w:r w:rsidRPr="006B139B">
              <w:t>konzorcijskih</w:t>
            </w:r>
            <w:proofErr w:type="spellEnd"/>
            <w:r w:rsidRPr="006B139B">
              <w:t xml:space="preserve"> partnerjih so navedeni. </w:t>
            </w:r>
          </w:p>
          <w:p w14:paraId="12E23F67" w14:textId="77777777" w:rsidR="003A2281" w:rsidRPr="006B139B" w:rsidRDefault="003A2281" w:rsidP="00F732B9">
            <w:r w:rsidRPr="006B139B">
              <w:t>(tč. 1.3 Prijavnice na javni razpis)</w:t>
            </w:r>
          </w:p>
        </w:tc>
        <w:tc>
          <w:tcPr>
            <w:tcW w:w="1708" w:type="dxa"/>
          </w:tcPr>
          <w:p w14:paraId="0CA71DE0"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199F1D69" w14:textId="77777777" w:rsidR="003A2281" w:rsidRPr="006B139B" w:rsidRDefault="003A2281" w:rsidP="00F732B9"/>
        </w:tc>
      </w:tr>
      <w:tr w:rsidR="00FF71AB" w:rsidRPr="006B139B" w14:paraId="7EAD3707" w14:textId="77777777" w:rsidTr="00581F6C">
        <w:tc>
          <w:tcPr>
            <w:tcW w:w="936" w:type="dxa"/>
          </w:tcPr>
          <w:p w14:paraId="492E81F6" w14:textId="77777777" w:rsidR="003A2281" w:rsidRPr="006B139B" w:rsidRDefault="003A2281" w:rsidP="00F732B9">
            <w:r w:rsidRPr="006B139B">
              <w:t>1.4</w:t>
            </w:r>
          </w:p>
        </w:tc>
        <w:tc>
          <w:tcPr>
            <w:tcW w:w="5285" w:type="dxa"/>
          </w:tcPr>
          <w:p w14:paraId="183C8EBD" w14:textId="77777777" w:rsidR="003A2281" w:rsidRPr="006B139B" w:rsidRDefault="003A2281" w:rsidP="00F732B9">
            <w:r w:rsidRPr="006B139B">
              <w:t xml:space="preserve">Podatki o javnih naročilih so izpolnjeni. </w:t>
            </w:r>
          </w:p>
          <w:p w14:paraId="663CB05D" w14:textId="77777777" w:rsidR="003A2281" w:rsidRPr="006B139B" w:rsidRDefault="003A2281" w:rsidP="00F732B9">
            <w:r w:rsidRPr="006B139B">
              <w:t>(tč. 1.4 Prijavnice na javni razpis)</w:t>
            </w:r>
          </w:p>
        </w:tc>
        <w:tc>
          <w:tcPr>
            <w:tcW w:w="1708" w:type="dxa"/>
          </w:tcPr>
          <w:p w14:paraId="4146D978"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 </w:t>
            </w:r>
          </w:p>
        </w:tc>
        <w:tc>
          <w:tcPr>
            <w:tcW w:w="1705" w:type="dxa"/>
          </w:tcPr>
          <w:p w14:paraId="65AE846A" w14:textId="77777777" w:rsidR="003A2281" w:rsidRPr="006B139B" w:rsidRDefault="003A2281" w:rsidP="00F732B9"/>
        </w:tc>
      </w:tr>
      <w:tr w:rsidR="00FF71AB" w:rsidRPr="006B139B" w14:paraId="099ED980" w14:textId="77777777" w:rsidTr="00581F6C">
        <w:tc>
          <w:tcPr>
            <w:tcW w:w="936" w:type="dxa"/>
          </w:tcPr>
          <w:p w14:paraId="562501E6" w14:textId="77777777" w:rsidR="003A2281" w:rsidRPr="006B139B" w:rsidRDefault="003A2281" w:rsidP="00F732B9">
            <w:r w:rsidRPr="006B139B">
              <w:t>1.5</w:t>
            </w:r>
          </w:p>
        </w:tc>
        <w:tc>
          <w:tcPr>
            <w:tcW w:w="5285" w:type="dxa"/>
          </w:tcPr>
          <w:p w14:paraId="64C6C638" w14:textId="0F35051B" w:rsidR="003A2281" w:rsidRPr="006B139B" w:rsidRDefault="003A2281" w:rsidP="00F732B9">
            <w:r w:rsidRPr="006B139B">
              <w:t xml:space="preserve">Podatki o izkazovanju realne izvedljivosti </w:t>
            </w:r>
            <w:r>
              <w:t>projekta</w:t>
            </w:r>
            <w:r w:rsidRPr="006B139B">
              <w:t xml:space="preserve"> v obdobju, za katerega velja podpora so navedeni</w:t>
            </w:r>
            <w:r>
              <w:t>.</w:t>
            </w:r>
            <w:r w:rsidRPr="006B139B">
              <w:t xml:space="preserve"> </w:t>
            </w:r>
          </w:p>
          <w:p w14:paraId="38AF413D" w14:textId="77777777" w:rsidR="003A2281" w:rsidRPr="006B139B" w:rsidRDefault="003A2281" w:rsidP="00F732B9">
            <w:r w:rsidRPr="006B139B">
              <w:t>(tč. 1.5 Prijavnice na javni razpis)</w:t>
            </w:r>
          </w:p>
        </w:tc>
        <w:tc>
          <w:tcPr>
            <w:tcW w:w="1708" w:type="dxa"/>
          </w:tcPr>
          <w:p w14:paraId="36669468"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667563C1" w14:textId="77777777" w:rsidR="003A2281" w:rsidRPr="006B139B" w:rsidRDefault="003A2281" w:rsidP="00F732B9"/>
        </w:tc>
      </w:tr>
      <w:tr w:rsidR="00FF71AB" w:rsidRPr="006B139B" w14:paraId="2CD232EA" w14:textId="77777777" w:rsidTr="00581F6C">
        <w:tc>
          <w:tcPr>
            <w:tcW w:w="936" w:type="dxa"/>
          </w:tcPr>
          <w:p w14:paraId="2E0AB0C2" w14:textId="77777777" w:rsidR="003A2281" w:rsidRPr="006B139B" w:rsidRDefault="003A2281" w:rsidP="00F732B9">
            <w:r w:rsidRPr="006B139B">
              <w:t>2.</w:t>
            </w:r>
          </w:p>
        </w:tc>
        <w:tc>
          <w:tcPr>
            <w:tcW w:w="5285" w:type="dxa"/>
          </w:tcPr>
          <w:p w14:paraId="6B2BD139" w14:textId="77777777" w:rsidR="003A2281" w:rsidRPr="006B139B" w:rsidRDefault="003A2281" w:rsidP="00F732B9">
            <w:r w:rsidRPr="006B139B">
              <w:t>ELABORAT PROJEKTA</w:t>
            </w:r>
          </w:p>
        </w:tc>
        <w:tc>
          <w:tcPr>
            <w:tcW w:w="1708" w:type="dxa"/>
          </w:tcPr>
          <w:p w14:paraId="0B06743E" w14:textId="77777777" w:rsidR="003A2281" w:rsidRPr="006B139B" w:rsidRDefault="003A2281" w:rsidP="00F732B9"/>
        </w:tc>
        <w:tc>
          <w:tcPr>
            <w:tcW w:w="1705" w:type="dxa"/>
          </w:tcPr>
          <w:p w14:paraId="29478700" w14:textId="77777777" w:rsidR="003A2281" w:rsidRPr="006B139B" w:rsidRDefault="003A2281" w:rsidP="00F732B9"/>
        </w:tc>
      </w:tr>
      <w:tr w:rsidR="00FF71AB" w:rsidRPr="006B139B" w14:paraId="1E225199" w14:textId="77777777" w:rsidTr="00581F6C">
        <w:tc>
          <w:tcPr>
            <w:tcW w:w="936" w:type="dxa"/>
          </w:tcPr>
          <w:p w14:paraId="16F81500" w14:textId="7B56D4F4" w:rsidR="003A2281" w:rsidRPr="006B139B" w:rsidRDefault="003A2281" w:rsidP="00F732B9">
            <w:r>
              <w:lastRenderedPageBreak/>
              <w:t>2.1.1</w:t>
            </w:r>
          </w:p>
        </w:tc>
        <w:tc>
          <w:tcPr>
            <w:tcW w:w="5285" w:type="dxa"/>
          </w:tcPr>
          <w:p w14:paraId="41A400D3" w14:textId="7B9E0D28" w:rsidR="003A2281" w:rsidRDefault="003A2281" w:rsidP="00F732B9">
            <w:r>
              <w:t>Kratek opis projekta je naveden.</w:t>
            </w:r>
          </w:p>
          <w:p w14:paraId="464A5A3F" w14:textId="7D832484" w:rsidR="003A2281" w:rsidRPr="006B139B" w:rsidRDefault="003A2281" w:rsidP="00F732B9">
            <w:r>
              <w:t>(tč. 2.1.1</w:t>
            </w:r>
            <w:r w:rsidRPr="006B139B">
              <w:t xml:space="preserve"> Prijavnice na javni razpis)</w:t>
            </w:r>
            <w:r w:rsidR="00417CAC">
              <w:tab/>
            </w:r>
          </w:p>
        </w:tc>
        <w:tc>
          <w:tcPr>
            <w:tcW w:w="1708" w:type="dxa"/>
          </w:tcPr>
          <w:p w14:paraId="0A767C0B" w14:textId="77777777" w:rsidR="003A2281"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p w14:paraId="2D74F409" w14:textId="7E8158CE" w:rsidR="00417CAC" w:rsidRPr="00417CAC" w:rsidRDefault="00417CAC" w:rsidP="00F732B9">
            <w:r>
              <w:tab/>
            </w:r>
          </w:p>
        </w:tc>
        <w:tc>
          <w:tcPr>
            <w:tcW w:w="1705" w:type="dxa"/>
          </w:tcPr>
          <w:p w14:paraId="440ACA02" w14:textId="77777777" w:rsidR="003A2281" w:rsidRPr="006B139B" w:rsidRDefault="003A2281" w:rsidP="00F732B9"/>
        </w:tc>
      </w:tr>
      <w:tr w:rsidR="00FF71AB" w:rsidRPr="006B139B" w14:paraId="5AD88793" w14:textId="77777777" w:rsidTr="00581F6C">
        <w:tc>
          <w:tcPr>
            <w:tcW w:w="936" w:type="dxa"/>
          </w:tcPr>
          <w:p w14:paraId="25A123CA" w14:textId="64BACA0A" w:rsidR="003A2281" w:rsidRPr="006B139B" w:rsidRDefault="003A2281" w:rsidP="00F732B9">
            <w:r w:rsidRPr="006B139B">
              <w:t>2.1.</w:t>
            </w:r>
            <w:r>
              <w:t>2</w:t>
            </w:r>
          </w:p>
        </w:tc>
        <w:tc>
          <w:tcPr>
            <w:tcW w:w="5285" w:type="dxa"/>
          </w:tcPr>
          <w:p w14:paraId="31E6C19E" w14:textId="796BA14A" w:rsidR="003A2281" w:rsidRPr="006B139B" w:rsidRDefault="003A2281" w:rsidP="00F732B9">
            <w:r>
              <w:t>Predmet in namen projekta je naveden</w:t>
            </w:r>
            <w:r w:rsidRPr="006B139B">
              <w:t xml:space="preserve">. </w:t>
            </w:r>
          </w:p>
          <w:p w14:paraId="7C9E9DF1" w14:textId="182970DF" w:rsidR="003A2281" w:rsidRPr="006B139B" w:rsidRDefault="003A2281" w:rsidP="00F732B9">
            <w:r w:rsidRPr="006B139B">
              <w:t>(tč. 2.1.</w:t>
            </w:r>
            <w:r>
              <w:t>2</w:t>
            </w:r>
            <w:r w:rsidRPr="006B139B">
              <w:t xml:space="preserve"> Prijavnice na javni razpis)</w:t>
            </w:r>
          </w:p>
        </w:tc>
        <w:tc>
          <w:tcPr>
            <w:tcW w:w="1708" w:type="dxa"/>
          </w:tcPr>
          <w:p w14:paraId="6C1E14B1"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7A958673" w14:textId="77777777" w:rsidR="003A2281" w:rsidRPr="006B139B" w:rsidRDefault="003A2281" w:rsidP="00F732B9"/>
        </w:tc>
      </w:tr>
      <w:tr w:rsidR="00FF71AB" w:rsidRPr="006B139B" w14:paraId="578CC087" w14:textId="77777777" w:rsidTr="00581F6C">
        <w:tc>
          <w:tcPr>
            <w:tcW w:w="936" w:type="dxa"/>
          </w:tcPr>
          <w:p w14:paraId="3FD5F828" w14:textId="31178FBE" w:rsidR="003A2281" w:rsidRPr="006B139B" w:rsidRDefault="003A2281" w:rsidP="00F732B9">
            <w:r w:rsidRPr="006B139B">
              <w:t>2.1.</w:t>
            </w:r>
            <w:r>
              <w:t>3</w:t>
            </w:r>
          </w:p>
        </w:tc>
        <w:tc>
          <w:tcPr>
            <w:tcW w:w="5285" w:type="dxa"/>
          </w:tcPr>
          <w:p w14:paraId="0E9DE3A3" w14:textId="6FF2293D" w:rsidR="003A2281" w:rsidRPr="006B139B" w:rsidRDefault="003A2281" w:rsidP="00F732B9">
            <w:r>
              <w:t>Cilji in rezultati projekta so navedeni</w:t>
            </w:r>
            <w:r w:rsidRPr="006B139B">
              <w:t xml:space="preserve">. </w:t>
            </w:r>
          </w:p>
          <w:p w14:paraId="5A32942B" w14:textId="08DBC92C" w:rsidR="003A2281" w:rsidRPr="006B139B" w:rsidRDefault="003A2281" w:rsidP="00F732B9">
            <w:r w:rsidRPr="006B139B">
              <w:t>(tč. 2.1.</w:t>
            </w:r>
            <w:r>
              <w:t>3</w:t>
            </w:r>
            <w:r w:rsidRPr="006B139B">
              <w:t xml:space="preserve"> Prijavnice na javni razpis)</w:t>
            </w:r>
          </w:p>
        </w:tc>
        <w:tc>
          <w:tcPr>
            <w:tcW w:w="1708" w:type="dxa"/>
          </w:tcPr>
          <w:p w14:paraId="616B190D"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0F7211DD" w14:textId="77777777" w:rsidR="003A2281" w:rsidRPr="006B139B" w:rsidRDefault="003A2281" w:rsidP="00F732B9"/>
        </w:tc>
      </w:tr>
      <w:tr w:rsidR="00FF71AB" w:rsidRPr="006B139B" w14:paraId="0A54523F" w14:textId="77777777" w:rsidTr="00581F6C">
        <w:tc>
          <w:tcPr>
            <w:tcW w:w="936" w:type="dxa"/>
          </w:tcPr>
          <w:p w14:paraId="4DC2D2DC" w14:textId="77777777" w:rsidR="003A2281" w:rsidRPr="006B139B" w:rsidRDefault="003A2281" w:rsidP="00F732B9">
            <w:r w:rsidRPr="006B139B">
              <w:t>2.2</w:t>
            </w:r>
          </w:p>
        </w:tc>
        <w:tc>
          <w:tcPr>
            <w:tcW w:w="5285" w:type="dxa"/>
          </w:tcPr>
          <w:p w14:paraId="46201744" w14:textId="2060F419" w:rsidR="003A2281" w:rsidRPr="006B139B" w:rsidRDefault="003A2281" w:rsidP="00F732B9">
            <w:r w:rsidRPr="006B139B">
              <w:t xml:space="preserve">REFERENCE IN USPOSOBLJENOST PRIJAVITELJA ZA IZVEDBO </w:t>
            </w:r>
            <w:r>
              <w:t>PROJEKTA</w:t>
            </w:r>
          </w:p>
        </w:tc>
        <w:tc>
          <w:tcPr>
            <w:tcW w:w="1708" w:type="dxa"/>
          </w:tcPr>
          <w:p w14:paraId="58296145" w14:textId="77777777" w:rsidR="003A2281" w:rsidRPr="006B139B" w:rsidRDefault="003A2281" w:rsidP="00F732B9"/>
        </w:tc>
        <w:tc>
          <w:tcPr>
            <w:tcW w:w="1705" w:type="dxa"/>
          </w:tcPr>
          <w:p w14:paraId="508952A3" w14:textId="77777777" w:rsidR="003A2281" w:rsidRPr="006B139B" w:rsidRDefault="003A2281" w:rsidP="00F732B9"/>
        </w:tc>
      </w:tr>
      <w:tr w:rsidR="00FF71AB" w:rsidRPr="006B139B" w14:paraId="0364BE5F" w14:textId="77777777" w:rsidTr="00581F6C">
        <w:tc>
          <w:tcPr>
            <w:tcW w:w="936" w:type="dxa"/>
          </w:tcPr>
          <w:p w14:paraId="5FE3F3C1" w14:textId="77777777" w:rsidR="003A2281" w:rsidRPr="006B139B" w:rsidRDefault="003A2281" w:rsidP="00F732B9">
            <w:r w:rsidRPr="006B139B">
              <w:t>2.2.1</w:t>
            </w:r>
          </w:p>
        </w:tc>
        <w:tc>
          <w:tcPr>
            <w:tcW w:w="5285" w:type="dxa"/>
          </w:tcPr>
          <w:p w14:paraId="470B2E25" w14:textId="24A3C847" w:rsidR="003A2281" w:rsidRPr="006B139B" w:rsidRDefault="003A2281" w:rsidP="00F732B9">
            <w:r w:rsidRPr="006B139B">
              <w:t xml:space="preserve">Podatki o izvedenih seminarjih prijavitelja za usposabljanje strokovnih delavcev v poklicnem in strokovnem izobraževanju </w:t>
            </w:r>
            <w:r w:rsidR="005F0E43">
              <w:t>v obdobju od 1.</w:t>
            </w:r>
            <w:r w:rsidR="00502D06">
              <w:t xml:space="preserve"> </w:t>
            </w:r>
            <w:r w:rsidR="005F0E43">
              <w:t>7.</w:t>
            </w:r>
            <w:r w:rsidR="00502D06">
              <w:t xml:space="preserve"> </w:t>
            </w:r>
            <w:r w:rsidR="005F0E43">
              <w:t>2016 do 31.12.</w:t>
            </w:r>
            <w:r w:rsidR="00502D06">
              <w:t xml:space="preserve"> </w:t>
            </w:r>
            <w:r w:rsidR="005F0E43">
              <w:t xml:space="preserve">2022 </w:t>
            </w:r>
            <w:r w:rsidRPr="006B139B">
              <w:t xml:space="preserve">so navedeni. </w:t>
            </w:r>
          </w:p>
          <w:p w14:paraId="12F62506" w14:textId="77777777" w:rsidR="003A2281" w:rsidRPr="006B139B" w:rsidRDefault="003A2281" w:rsidP="00F732B9">
            <w:r w:rsidRPr="006B139B">
              <w:t>(tč. 2.2.1 Prijavnice na javni razpis)</w:t>
            </w:r>
          </w:p>
        </w:tc>
        <w:tc>
          <w:tcPr>
            <w:tcW w:w="1708" w:type="dxa"/>
          </w:tcPr>
          <w:p w14:paraId="07F71A05"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4C7EEC3F" w14:textId="77777777" w:rsidR="003A2281" w:rsidRPr="006B139B" w:rsidRDefault="003A2281" w:rsidP="00F732B9"/>
        </w:tc>
      </w:tr>
      <w:tr w:rsidR="00FF71AB" w:rsidRPr="006B139B" w14:paraId="70323CA2" w14:textId="77777777" w:rsidTr="00581F6C">
        <w:tc>
          <w:tcPr>
            <w:tcW w:w="936" w:type="dxa"/>
          </w:tcPr>
          <w:p w14:paraId="4AE7EA73" w14:textId="77777777" w:rsidR="003A2281" w:rsidRPr="006B139B" w:rsidRDefault="003A2281" w:rsidP="00F732B9">
            <w:r w:rsidRPr="006B139B">
              <w:t>2.2.2</w:t>
            </w:r>
          </w:p>
        </w:tc>
        <w:tc>
          <w:tcPr>
            <w:tcW w:w="5285" w:type="dxa"/>
          </w:tcPr>
          <w:p w14:paraId="3E1A1080" w14:textId="4281235F" w:rsidR="003A2281" w:rsidRPr="006B139B" w:rsidRDefault="003A2281" w:rsidP="00F732B9">
            <w:r w:rsidRPr="006B139B">
              <w:t>Podatki o preteklih izkušnjah prijavitelja na razpisanem področju</w:t>
            </w:r>
            <w:r>
              <w:t xml:space="preserve"> </w:t>
            </w:r>
            <w:r w:rsidRPr="006B139B">
              <w:t>so navedeni</w:t>
            </w:r>
            <w:r>
              <w:t xml:space="preserve"> (v zadnjih petih (5) letih).</w:t>
            </w:r>
            <w:r w:rsidRPr="006B139B">
              <w:t xml:space="preserve"> </w:t>
            </w:r>
          </w:p>
          <w:p w14:paraId="08F7C65C" w14:textId="77777777" w:rsidR="003A2281" w:rsidRPr="006B139B" w:rsidRDefault="003A2281" w:rsidP="00F732B9">
            <w:r w:rsidRPr="006B139B">
              <w:t>(tč. 2.2.2 Prijavnice na javni razpis)</w:t>
            </w:r>
          </w:p>
        </w:tc>
        <w:tc>
          <w:tcPr>
            <w:tcW w:w="1708" w:type="dxa"/>
          </w:tcPr>
          <w:p w14:paraId="24817251"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1B9662EC" w14:textId="77777777" w:rsidR="003A2281" w:rsidRPr="006B139B" w:rsidRDefault="003A2281" w:rsidP="00F732B9"/>
        </w:tc>
      </w:tr>
      <w:tr w:rsidR="00FF71AB" w:rsidRPr="006B139B" w14:paraId="68B19835" w14:textId="77777777" w:rsidTr="00581F6C">
        <w:tc>
          <w:tcPr>
            <w:tcW w:w="936" w:type="dxa"/>
          </w:tcPr>
          <w:p w14:paraId="524D062A" w14:textId="77777777" w:rsidR="003A2281" w:rsidRPr="006B139B" w:rsidRDefault="003A2281" w:rsidP="00F732B9">
            <w:r w:rsidRPr="006B139B">
              <w:t>2.2.3</w:t>
            </w:r>
          </w:p>
        </w:tc>
        <w:tc>
          <w:tcPr>
            <w:tcW w:w="5285" w:type="dxa"/>
          </w:tcPr>
          <w:p w14:paraId="6FF26813" w14:textId="3824F25C" w:rsidR="003A2281" w:rsidRPr="006B139B" w:rsidRDefault="003A2281" w:rsidP="00F732B9">
            <w:r w:rsidRPr="006B139B">
              <w:t>Podatki</w:t>
            </w:r>
            <w:r>
              <w:t xml:space="preserve"> </w:t>
            </w:r>
            <w:r w:rsidRPr="006B139B">
              <w:t>o sodelovanju v projektih evropske kohezijske politike s področja ESS</w:t>
            </w:r>
            <w:r>
              <w:t xml:space="preserve"> </w:t>
            </w:r>
            <w:r w:rsidRPr="008A0B42">
              <w:t>(v zadnjih petih (5) letih)</w:t>
            </w:r>
            <w:r w:rsidRPr="006B139B">
              <w:t xml:space="preserve"> so navedeni. </w:t>
            </w:r>
          </w:p>
          <w:p w14:paraId="418F938B" w14:textId="77777777" w:rsidR="003A2281" w:rsidRPr="006B139B" w:rsidRDefault="003A2281" w:rsidP="00F732B9">
            <w:r w:rsidRPr="006B139B">
              <w:t>(tč. 2.2.3 Prijavnice na javni razpis)</w:t>
            </w:r>
          </w:p>
        </w:tc>
        <w:tc>
          <w:tcPr>
            <w:tcW w:w="1708" w:type="dxa"/>
          </w:tcPr>
          <w:p w14:paraId="3C1C120A"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6E2749A3" w14:textId="77777777" w:rsidR="003A2281" w:rsidRPr="006B139B" w:rsidRDefault="003A2281" w:rsidP="00F732B9"/>
        </w:tc>
      </w:tr>
      <w:tr w:rsidR="00FF71AB" w:rsidRPr="006B139B" w14:paraId="4772AB6A" w14:textId="77777777" w:rsidTr="00581F6C">
        <w:tc>
          <w:tcPr>
            <w:tcW w:w="936" w:type="dxa"/>
          </w:tcPr>
          <w:p w14:paraId="00290D5D" w14:textId="77777777" w:rsidR="003A2281" w:rsidRPr="006B139B" w:rsidRDefault="003A2281" w:rsidP="00F732B9">
            <w:r w:rsidRPr="006B139B">
              <w:t>2.2.4</w:t>
            </w:r>
          </w:p>
        </w:tc>
        <w:tc>
          <w:tcPr>
            <w:tcW w:w="5285" w:type="dxa"/>
          </w:tcPr>
          <w:p w14:paraId="41F24FAC" w14:textId="4BC3EC2D" w:rsidR="003A2281" w:rsidRPr="006B139B" w:rsidRDefault="003A2281" w:rsidP="00F732B9">
            <w:r w:rsidRPr="006B139B">
              <w:t xml:space="preserve">Podatki o sodelovanju  </w:t>
            </w:r>
            <w:r w:rsidRPr="00176603">
              <w:t>prijavitelja pri izvajanju projektov povezanih z neformalnim izobraževanjem</w:t>
            </w:r>
            <w:r w:rsidRPr="006B139B">
              <w:t xml:space="preserve"> </w:t>
            </w:r>
            <w:r w:rsidR="00151D3E">
              <w:t xml:space="preserve">odraslih </w:t>
            </w:r>
            <w:r w:rsidR="005F0E43">
              <w:t xml:space="preserve">v obdobju od 2016 do 2022  kot upravičenec ali partner </w:t>
            </w:r>
            <w:r w:rsidRPr="006B139B">
              <w:t xml:space="preserve">so navedeni. </w:t>
            </w:r>
          </w:p>
          <w:p w14:paraId="07E75DBE" w14:textId="77777777" w:rsidR="003A2281" w:rsidRPr="006B139B" w:rsidRDefault="003A2281" w:rsidP="00F732B9">
            <w:r w:rsidRPr="006B139B">
              <w:t>(tč. 2.2.4 Prijavnice na javni razpis)</w:t>
            </w:r>
          </w:p>
        </w:tc>
        <w:tc>
          <w:tcPr>
            <w:tcW w:w="1708" w:type="dxa"/>
          </w:tcPr>
          <w:p w14:paraId="5204053C"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77EEE3A7" w14:textId="77777777" w:rsidR="003A2281" w:rsidRPr="006B139B" w:rsidRDefault="003A2281" w:rsidP="00F732B9"/>
        </w:tc>
      </w:tr>
      <w:tr w:rsidR="00FF71AB" w:rsidRPr="006B139B" w14:paraId="26828221" w14:textId="77777777" w:rsidTr="00581F6C">
        <w:tc>
          <w:tcPr>
            <w:tcW w:w="936" w:type="dxa"/>
          </w:tcPr>
          <w:p w14:paraId="1526D1C2" w14:textId="77777777" w:rsidR="003A2281" w:rsidRPr="006B139B" w:rsidRDefault="003A2281" w:rsidP="00F732B9">
            <w:r w:rsidRPr="006B139B">
              <w:t>3.</w:t>
            </w:r>
          </w:p>
        </w:tc>
        <w:tc>
          <w:tcPr>
            <w:tcW w:w="5285" w:type="dxa"/>
          </w:tcPr>
          <w:p w14:paraId="0D49C790" w14:textId="77777777" w:rsidR="003A2281" w:rsidRPr="006B139B" w:rsidRDefault="003A2281" w:rsidP="00F732B9">
            <w:r w:rsidRPr="006B139B">
              <w:t>VKLJUČEVANJE KLJUČNIH DELEŽNIKOV IN USTREZNOST CILJNIH SKUPIN</w:t>
            </w:r>
          </w:p>
        </w:tc>
        <w:tc>
          <w:tcPr>
            <w:tcW w:w="1708" w:type="dxa"/>
          </w:tcPr>
          <w:p w14:paraId="627988BF" w14:textId="77777777" w:rsidR="003A2281" w:rsidRPr="006B139B" w:rsidRDefault="003A2281" w:rsidP="00F732B9"/>
        </w:tc>
        <w:tc>
          <w:tcPr>
            <w:tcW w:w="1705" w:type="dxa"/>
          </w:tcPr>
          <w:p w14:paraId="01C4A8DE" w14:textId="77777777" w:rsidR="003A2281" w:rsidRPr="006B139B" w:rsidRDefault="003A2281" w:rsidP="00F732B9"/>
        </w:tc>
      </w:tr>
      <w:tr w:rsidR="00FF71AB" w:rsidRPr="006B139B" w14:paraId="7CF31FDD" w14:textId="77777777" w:rsidTr="00581F6C">
        <w:tc>
          <w:tcPr>
            <w:tcW w:w="936" w:type="dxa"/>
          </w:tcPr>
          <w:p w14:paraId="77C6EE72" w14:textId="77777777" w:rsidR="003A2281" w:rsidRPr="006B139B" w:rsidRDefault="003A2281" w:rsidP="00F732B9">
            <w:r w:rsidRPr="006B139B">
              <w:t>3.1</w:t>
            </w:r>
          </w:p>
        </w:tc>
        <w:tc>
          <w:tcPr>
            <w:tcW w:w="5285" w:type="dxa"/>
          </w:tcPr>
          <w:p w14:paraId="25B6900A" w14:textId="22756B33" w:rsidR="003A2281" w:rsidRPr="006B139B" w:rsidRDefault="003A2281" w:rsidP="00F732B9">
            <w:r w:rsidRPr="006B139B">
              <w:t>Navedene so ciljne skupine</w:t>
            </w:r>
            <w:r>
              <w:t xml:space="preserve"> projekta</w:t>
            </w:r>
            <w:r w:rsidRPr="006B139B">
              <w:t>.</w:t>
            </w:r>
          </w:p>
          <w:p w14:paraId="67C09696" w14:textId="77777777" w:rsidR="003A2281" w:rsidRPr="006B139B" w:rsidRDefault="003A2281" w:rsidP="00F732B9">
            <w:r w:rsidRPr="006B139B">
              <w:t>(tč. 3.1 Prijavnice na javni razpis)</w:t>
            </w:r>
          </w:p>
        </w:tc>
        <w:tc>
          <w:tcPr>
            <w:tcW w:w="1708" w:type="dxa"/>
          </w:tcPr>
          <w:p w14:paraId="625DF938"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3791CDFC" w14:textId="77777777" w:rsidR="003A2281" w:rsidRPr="006B139B" w:rsidRDefault="003A2281" w:rsidP="00F732B9"/>
        </w:tc>
      </w:tr>
      <w:tr w:rsidR="00FF71AB" w:rsidRPr="006B139B" w14:paraId="4A077C53" w14:textId="77777777" w:rsidTr="00581F6C">
        <w:tc>
          <w:tcPr>
            <w:tcW w:w="936" w:type="dxa"/>
          </w:tcPr>
          <w:p w14:paraId="161A5880" w14:textId="77777777" w:rsidR="003A2281" w:rsidRPr="006B139B" w:rsidRDefault="003A2281" w:rsidP="00F732B9">
            <w:r w:rsidRPr="006B139B">
              <w:t>3.2</w:t>
            </w:r>
          </w:p>
        </w:tc>
        <w:tc>
          <w:tcPr>
            <w:tcW w:w="5285" w:type="dxa"/>
          </w:tcPr>
          <w:p w14:paraId="0BC1D9AE" w14:textId="77777777" w:rsidR="003A2281" w:rsidRPr="006B139B" w:rsidRDefault="003A2281" w:rsidP="00F732B9">
            <w:r w:rsidRPr="006B139B">
              <w:t>Navedene so aktivnosti za spodbujanje vključevanja udeležencev (mentorjev) v programe usposabljanja</w:t>
            </w:r>
            <w:r>
              <w:t>.</w:t>
            </w:r>
            <w:r w:rsidRPr="006B139B">
              <w:t xml:space="preserve"> </w:t>
            </w:r>
          </w:p>
          <w:p w14:paraId="26C89E03" w14:textId="77777777" w:rsidR="003A2281" w:rsidRPr="006B139B" w:rsidRDefault="003A2281" w:rsidP="00F732B9">
            <w:r w:rsidRPr="006B139B">
              <w:t>(tč. 3.2 Prijavnice na javni razpis)</w:t>
            </w:r>
          </w:p>
        </w:tc>
        <w:tc>
          <w:tcPr>
            <w:tcW w:w="1708" w:type="dxa"/>
          </w:tcPr>
          <w:p w14:paraId="79629C99"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356F4A5E" w14:textId="77777777" w:rsidR="003A2281" w:rsidRPr="006B139B" w:rsidRDefault="003A2281" w:rsidP="00F732B9"/>
        </w:tc>
      </w:tr>
      <w:tr w:rsidR="00FF71AB" w:rsidRPr="006B139B" w14:paraId="36B37C39" w14:textId="77777777" w:rsidTr="00581F6C">
        <w:tc>
          <w:tcPr>
            <w:tcW w:w="936" w:type="dxa"/>
          </w:tcPr>
          <w:p w14:paraId="1C394DD4" w14:textId="77777777" w:rsidR="003A2281" w:rsidRPr="006B139B" w:rsidRDefault="003A2281" w:rsidP="00F732B9">
            <w:r w:rsidRPr="006B139B">
              <w:t>3.3</w:t>
            </w:r>
          </w:p>
        </w:tc>
        <w:tc>
          <w:tcPr>
            <w:tcW w:w="5285" w:type="dxa"/>
          </w:tcPr>
          <w:p w14:paraId="5D6B710A" w14:textId="77777777" w:rsidR="003A2281" w:rsidRPr="006B139B" w:rsidRDefault="003A2281" w:rsidP="00F732B9">
            <w:r w:rsidRPr="006B139B">
              <w:t>Navedene so aktivnosti za spodbujanje vključevanja delodajalcev za uspešno izvajanje programov usposabljanja</w:t>
            </w:r>
            <w:r>
              <w:t>.</w:t>
            </w:r>
            <w:r w:rsidRPr="006B139B">
              <w:t xml:space="preserve"> </w:t>
            </w:r>
          </w:p>
          <w:p w14:paraId="7DDC8138" w14:textId="77777777" w:rsidR="003A2281" w:rsidRPr="006B139B" w:rsidRDefault="003A2281" w:rsidP="00F732B9">
            <w:r w:rsidRPr="006B139B">
              <w:t>(tč. 3.3 Prijavnice na javni razpis)</w:t>
            </w:r>
          </w:p>
        </w:tc>
        <w:tc>
          <w:tcPr>
            <w:tcW w:w="1708" w:type="dxa"/>
          </w:tcPr>
          <w:p w14:paraId="0F563376"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4498C9B1" w14:textId="77777777" w:rsidR="003A2281" w:rsidRPr="006B139B" w:rsidRDefault="003A2281" w:rsidP="00F732B9"/>
        </w:tc>
      </w:tr>
      <w:tr w:rsidR="00FF71AB" w:rsidRPr="006B139B" w14:paraId="0FE78E38" w14:textId="77777777" w:rsidTr="00581F6C">
        <w:tc>
          <w:tcPr>
            <w:tcW w:w="936" w:type="dxa"/>
          </w:tcPr>
          <w:p w14:paraId="1EB16742" w14:textId="77777777" w:rsidR="003A2281" w:rsidRPr="006B139B" w:rsidRDefault="003A2281" w:rsidP="00F732B9">
            <w:r w:rsidRPr="006B139B">
              <w:t>3.4</w:t>
            </w:r>
          </w:p>
        </w:tc>
        <w:tc>
          <w:tcPr>
            <w:tcW w:w="5285" w:type="dxa"/>
          </w:tcPr>
          <w:p w14:paraId="16D30C92" w14:textId="77777777" w:rsidR="003A2281" w:rsidRPr="006B139B" w:rsidRDefault="003A2281" w:rsidP="00F732B9">
            <w:r w:rsidRPr="006B139B">
              <w:t>Navedene so aktivnosti za predstavitev rezultatov projekta</w:t>
            </w:r>
            <w:r>
              <w:t>.</w:t>
            </w:r>
          </w:p>
          <w:p w14:paraId="3995FC5B" w14:textId="77777777" w:rsidR="003A2281" w:rsidRPr="006B139B" w:rsidRDefault="003A2281" w:rsidP="00F732B9">
            <w:r w:rsidRPr="006B139B">
              <w:t>(tč. 3.4 Prijavnice na javni razpis)</w:t>
            </w:r>
          </w:p>
        </w:tc>
        <w:tc>
          <w:tcPr>
            <w:tcW w:w="1708" w:type="dxa"/>
          </w:tcPr>
          <w:p w14:paraId="49FEF531"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6D09C9A2" w14:textId="77777777" w:rsidR="003A2281" w:rsidRPr="006B139B" w:rsidRDefault="003A2281" w:rsidP="00F732B9"/>
        </w:tc>
      </w:tr>
      <w:tr w:rsidR="00FF71AB" w:rsidRPr="006B139B" w14:paraId="4B831B5E" w14:textId="77777777" w:rsidTr="00581F6C">
        <w:tc>
          <w:tcPr>
            <w:tcW w:w="936" w:type="dxa"/>
          </w:tcPr>
          <w:p w14:paraId="4147B2C4" w14:textId="77777777" w:rsidR="003A2281" w:rsidRPr="006B139B" w:rsidRDefault="003A2281" w:rsidP="00F732B9">
            <w:r w:rsidRPr="006B139B">
              <w:t>4.</w:t>
            </w:r>
          </w:p>
        </w:tc>
        <w:tc>
          <w:tcPr>
            <w:tcW w:w="5285" w:type="dxa"/>
          </w:tcPr>
          <w:p w14:paraId="76A1DA6C" w14:textId="6F36C781" w:rsidR="003A2281" w:rsidRPr="006B139B" w:rsidRDefault="003A2281" w:rsidP="00F732B9">
            <w:r w:rsidRPr="006B139B">
              <w:t>VSEBINSKI NAČRT PROJEKTA</w:t>
            </w:r>
          </w:p>
        </w:tc>
        <w:tc>
          <w:tcPr>
            <w:tcW w:w="1708" w:type="dxa"/>
          </w:tcPr>
          <w:p w14:paraId="3A455D8B" w14:textId="77777777" w:rsidR="003A2281" w:rsidRPr="006B139B" w:rsidRDefault="003A2281" w:rsidP="00F732B9"/>
        </w:tc>
        <w:tc>
          <w:tcPr>
            <w:tcW w:w="1705" w:type="dxa"/>
          </w:tcPr>
          <w:p w14:paraId="483B4041" w14:textId="77777777" w:rsidR="003A2281" w:rsidRPr="006B139B" w:rsidRDefault="003A2281" w:rsidP="00F732B9"/>
        </w:tc>
      </w:tr>
      <w:tr w:rsidR="00FF71AB" w:rsidRPr="006B139B" w14:paraId="05683C3F" w14:textId="77777777" w:rsidTr="00581F6C">
        <w:tc>
          <w:tcPr>
            <w:tcW w:w="936" w:type="dxa"/>
          </w:tcPr>
          <w:p w14:paraId="5760C570" w14:textId="23744630" w:rsidR="003A2281" w:rsidRPr="006B139B" w:rsidRDefault="003A2281" w:rsidP="00F732B9">
            <w:r w:rsidRPr="006B139B">
              <w:t>4.</w:t>
            </w:r>
            <w:r w:rsidR="001E4057">
              <w:t>1</w:t>
            </w:r>
          </w:p>
        </w:tc>
        <w:tc>
          <w:tcPr>
            <w:tcW w:w="5285" w:type="dxa"/>
          </w:tcPr>
          <w:p w14:paraId="368349EE" w14:textId="5C57BAE6" w:rsidR="003A2281" w:rsidRPr="006B139B" w:rsidRDefault="003A2281" w:rsidP="00F732B9">
            <w:r w:rsidRPr="006B139B">
              <w:t>Načrt strokovne podpore udeležencem</w:t>
            </w:r>
            <w:r>
              <w:t xml:space="preserve"> usposabljanja</w:t>
            </w:r>
            <w:r w:rsidRPr="006B139B">
              <w:t xml:space="preserve"> je opisan</w:t>
            </w:r>
            <w:r>
              <w:t>.</w:t>
            </w:r>
          </w:p>
          <w:p w14:paraId="65B80D0B" w14:textId="3EB55529" w:rsidR="003A2281" w:rsidRPr="006B139B" w:rsidRDefault="003A2281" w:rsidP="00F732B9">
            <w:r w:rsidRPr="006B139B">
              <w:t>(tč. 4.</w:t>
            </w:r>
            <w:r w:rsidR="001E4057">
              <w:t>1</w:t>
            </w:r>
            <w:r w:rsidRPr="006B139B">
              <w:t xml:space="preserve"> Prijavnice na javni razpis)</w:t>
            </w:r>
          </w:p>
        </w:tc>
        <w:tc>
          <w:tcPr>
            <w:tcW w:w="1708" w:type="dxa"/>
          </w:tcPr>
          <w:p w14:paraId="60D95A2D"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341A72E1" w14:textId="77777777" w:rsidR="003A2281" w:rsidRPr="006B139B" w:rsidRDefault="003A2281" w:rsidP="00F732B9"/>
        </w:tc>
      </w:tr>
      <w:tr w:rsidR="00FF71AB" w:rsidRPr="006B139B" w14:paraId="7F8B77BD" w14:textId="77777777" w:rsidTr="00581F6C">
        <w:tc>
          <w:tcPr>
            <w:tcW w:w="936" w:type="dxa"/>
            <w:shd w:val="clear" w:color="auto" w:fill="auto"/>
          </w:tcPr>
          <w:p w14:paraId="0ADBF204" w14:textId="77777777" w:rsidR="003A2281" w:rsidRPr="006B139B" w:rsidRDefault="003A2281" w:rsidP="00F732B9">
            <w:r w:rsidRPr="006B139B">
              <w:t xml:space="preserve">5. </w:t>
            </w:r>
          </w:p>
        </w:tc>
        <w:tc>
          <w:tcPr>
            <w:tcW w:w="5285" w:type="dxa"/>
            <w:shd w:val="clear" w:color="auto" w:fill="auto"/>
          </w:tcPr>
          <w:p w14:paraId="32E02E9D" w14:textId="77777777" w:rsidR="003A2281" w:rsidRPr="004F2F86" w:rsidRDefault="003A2281" w:rsidP="00F732B9">
            <w:r w:rsidRPr="004F2F86">
              <w:t>ORGANIZACIJSKI IN FINANČNI NAČRT PROJEKTA (PRILOGE K PRIJAVNICI): ZAGOTAVLJANJE UTEMELJENOSTI FINANČNEGA NAČRTA IN STROŠKOV TER IZVEDLJIVOSTI ORGANIZACIJSKEGA IN TERMINSKEGA NAČRTA</w:t>
            </w:r>
          </w:p>
        </w:tc>
        <w:tc>
          <w:tcPr>
            <w:tcW w:w="1708" w:type="dxa"/>
            <w:shd w:val="clear" w:color="auto" w:fill="auto"/>
          </w:tcPr>
          <w:p w14:paraId="5D69087D" w14:textId="77777777" w:rsidR="003A2281" w:rsidRPr="006B139B" w:rsidRDefault="003A2281" w:rsidP="00F732B9"/>
        </w:tc>
        <w:tc>
          <w:tcPr>
            <w:tcW w:w="1705" w:type="dxa"/>
            <w:shd w:val="clear" w:color="auto" w:fill="auto"/>
          </w:tcPr>
          <w:p w14:paraId="5D485F10" w14:textId="77777777" w:rsidR="003A2281" w:rsidRPr="006B139B" w:rsidRDefault="003A2281" w:rsidP="00F732B9"/>
        </w:tc>
      </w:tr>
      <w:tr w:rsidR="007831B4" w:rsidRPr="006B139B" w14:paraId="3596B36F" w14:textId="77777777" w:rsidTr="00581F6C">
        <w:tc>
          <w:tcPr>
            <w:tcW w:w="936" w:type="dxa"/>
            <w:shd w:val="clear" w:color="auto" w:fill="auto"/>
          </w:tcPr>
          <w:p w14:paraId="613BB864" w14:textId="651D79C9" w:rsidR="003A2281" w:rsidRPr="006B139B" w:rsidRDefault="003A2281" w:rsidP="00F732B9">
            <w:r>
              <w:t>5.1</w:t>
            </w:r>
          </w:p>
        </w:tc>
        <w:tc>
          <w:tcPr>
            <w:tcW w:w="5285" w:type="dxa"/>
            <w:shd w:val="clear" w:color="auto" w:fill="auto"/>
          </w:tcPr>
          <w:p w14:paraId="4B1DCE3C" w14:textId="7B4E4BCD" w:rsidR="003A2281" w:rsidRPr="004F2F86" w:rsidRDefault="007B2BF3" w:rsidP="00F732B9">
            <w:r w:rsidRPr="007B2BF3">
              <w:t xml:space="preserve">Organizacijski in terminski načrt </w:t>
            </w:r>
            <w:r>
              <w:t>je priložen in izpolnjen</w:t>
            </w:r>
            <w:r w:rsidR="00446EF4">
              <w:t>.</w:t>
            </w:r>
            <w:r>
              <w:t xml:space="preserve"> </w:t>
            </w:r>
            <w:r w:rsidR="003A2281">
              <w:t>(tč</w:t>
            </w:r>
            <w:r>
              <w:t>.</w:t>
            </w:r>
            <w:r w:rsidR="003A2281" w:rsidRPr="004F2F86">
              <w:t xml:space="preserve"> 5.</w:t>
            </w:r>
            <w:r w:rsidR="003A2281">
              <w:t>1</w:t>
            </w:r>
            <w:r w:rsidR="003A2281" w:rsidRPr="004F2F86">
              <w:t xml:space="preserve"> Prijavnice na javni razpis</w:t>
            </w:r>
            <w:r w:rsidR="003A2281">
              <w:t>)</w:t>
            </w:r>
          </w:p>
        </w:tc>
        <w:tc>
          <w:tcPr>
            <w:tcW w:w="1708" w:type="dxa"/>
            <w:shd w:val="clear" w:color="auto" w:fill="auto"/>
          </w:tcPr>
          <w:p w14:paraId="517DC1F1" w14:textId="709BC198"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t>Ne</w:t>
            </w:r>
          </w:p>
        </w:tc>
        <w:tc>
          <w:tcPr>
            <w:tcW w:w="1705" w:type="dxa"/>
            <w:shd w:val="clear" w:color="auto" w:fill="auto"/>
          </w:tcPr>
          <w:p w14:paraId="608614D6" w14:textId="77777777" w:rsidR="003A2281" w:rsidRPr="006B139B" w:rsidRDefault="003A2281" w:rsidP="00F732B9"/>
        </w:tc>
      </w:tr>
      <w:tr w:rsidR="00FF71AB" w:rsidRPr="006B139B" w14:paraId="5AD5802C" w14:textId="77777777" w:rsidTr="00581F6C">
        <w:tc>
          <w:tcPr>
            <w:tcW w:w="936" w:type="dxa"/>
            <w:shd w:val="clear" w:color="auto" w:fill="auto"/>
          </w:tcPr>
          <w:p w14:paraId="5562C540" w14:textId="77777777" w:rsidR="003A2281" w:rsidRPr="006B139B" w:rsidRDefault="003A2281" w:rsidP="00F732B9">
            <w:r w:rsidRPr="006B139B">
              <w:t>5.2</w:t>
            </w:r>
          </w:p>
        </w:tc>
        <w:tc>
          <w:tcPr>
            <w:tcW w:w="5285" w:type="dxa"/>
            <w:shd w:val="clear" w:color="auto" w:fill="auto"/>
          </w:tcPr>
          <w:p w14:paraId="49361A25" w14:textId="77777777" w:rsidR="003A2281" w:rsidRPr="004F2F86" w:rsidRDefault="003A2281" w:rsidP="00F732B9">
            <w:r w:rsidRPr="004F2F86">
              <w:t>Navedena je utemeljitev finančnega načrta po vrstah stroškov in posameznih projektnih aktivnostih.</w:t>
            </w:r>
          </w:p>
          <w:p w14:paraId="3B95CB84" w14:textId="77777777" w:rsidR="003A2281" w:rsidRPr="004F2F86" w:rsidRDefault="003A2281" w:rsidP="00F732B9">
            <w:r w:rsidRPr="004F2F86">
              <w:t>(tč. 5.2 Prijavnice na javni razpis)</w:t>
            </w:r>
          </w:p>
        </w:tc>
        <w:tc>
          <w:tcPr>
            <w:tcW w:w="1708" w:type="dxa"/>
            <w:shd w:val="clear" w:color="auto" w:fill="auto"/>
          </w:tcPr>
          <w:p w14:paraId="7CAD6B21"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shd w:val="clear" w:color="auto" w:fill="auto"/>
          </w:tcPr>
          <w:p w14:paraId="3E94E89B" w14:textId="77777777" w:rsidR="003A2281" w:rsidRPr="006B139B" w:rsidRDefault="003A2281" w:rsidP="00F732B9"/>
        </w:tc>
      </w:tr>
      <w:tr w:rsidR="00FF71AB" w:rsidRPr="006B139B" w14:paraId="73FAFA85" w14:textId="77777777" w:rsidTr="00581F6C">
        <w:tc>
          <w:tcPr>
            <w:tcW w:w="936" w:type="dxa"/>
          </w:tcPr>
          <w:p w14:paraId="4BA2F38C" w14:textId="2FE23EC2" w:rsidR="003A2281" w:rsidRPr="006B139B" w:rsidRDefault="003A2281" w:rsidP="00F732B9">
            <w:r w:rsidRPr="006B139B">
              <w:t>5.3</w:t>
            </w:r>
          </w:p>
        </w:tc>
        <w:tc>
          <w:tcPr>
            <w:tcW w:w="5285" w:type="dxa"/>
          </w:tcPr>
          <w:p w14:paraId="45661A5A" w14:textId="6A4E1040" w:rsidR="003A2281" w:rsidRPr="006B139B" w:rsidRDefault="003A2281" w:rsidP="00F732B9">
            <w:r w:rsidRPr="006B139B">
              <w:t xml:space="preserve">Spremljanje in vrednotenje doseganja ciljev in kazalnikov </w:t>
            </w:r>
            <w:r>
              <w:t xml:space="preserve">projekta </w:t>
            </w:r>
          </w:p>
        </w:tc>
        <w:tc>
          <w:tcPr>
            <w:tcW w:w="1708" w:type="dxa"/>
          </w:tcPr>
          <w:p w14:paraId="790DB606" w14:textId="77777777" w:rsidR="003A2281" w:rsidRPr="006B139B" w:rsidRDefault="003A2281" w:rsidP="00F732B9"/>
        </w:tc>
        <w:tc>
          <w:tcPr>
            <w:tcW w:w="1705" w:type="dxa"/>
          </w:tcPr>
          <w:p w14:paraId="7A470745" w14:textId="77777777" w:rsidR="003A2281" w:rsidRPr="006B139B" w:rsidRDefault="003A2281" w:rsidP="00F732B9"/>
        </w:tc>
      </w:tr>
      <w:tr w:rsidR="00FF71AB" w:rsidRPr="006B139B" w14:paraId="5A1DB79F" w14:textId="77777777" w:rsidTr="00581F6C">
        <w:tc>
          <w:tcPr>
            <w:tcW w:w="936" w:type="dxa"/>
          </w:tcPr>
          <w:p w14:paraId="2B1CD9AF" w14:textId="411A4479" w:rsidR="003A2281" w:rsidRPr="006B139B" w:rsidRDefault="003A2281" w:rsidP="00F732B9">
            <w:r>
              <w:t>5.3.1</w:t>
            </w:r>
          </w:p>
        </w:tc>
        <w:tc>
          <w:tcPr>
            <w:tcW w:w="5285" w:type="dxa"/>
          </w:tcPr>
          <w:p w14:paraId="27C1BD82" w14:textId="009B1615" w:rsidR="003A2281" w:rsidRDefault="003A2281" w:rsidP="00F732B9">
            <w:r>
              <w:t xml:space="preserve">Evalvacija </w:t>
            </w:r>
            <w:r w:rsidR="00CC3339" w:rsidRPr="00A2051B">
              <w:t>usposabljanja in rezultatov</w:t>
            </w:r>
            <w:r w:rsidR="00CC3339">
              <w:t xml:space="preserve"> </w:t>
            </w:r>
            <w:r>
              <w:t xml:space="preserve">projekta je navedena. </w:t>
            </w:r>
          </w:p>
          <w:p w14:paraId="0CD7D17D" w14:textId="053AE20A" w:rsidR="003A2281" w:rsidRPr="006B139B" w:rsidRDefault="003A2281" w:rsidP="00F732B9">
            <w:r>
              <w:t>(tč. 5.3.1 Prijavnice na javni razpis)</w:t>
            </w:r>
          </w:p>
        </w:tc>
        <w:tc>
          <w:tcPr>
            <w:tcW w:w="1708" w:type="dxa"/>
          </w:tcPr>
          <w:p w14:paraId="4E8C63C1" w14:textId="728758BD"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7ADBB78E" w14:textId="77777777" w:rsidR="003A2281" w:rsidRPr="006B139B" w:rsidRDefault="003A2281" w:rsidP="00F732B9"/>
        </w:tc>
      </w:tr>
      <w:tr w:rsidR="00FF71AB" w:rsidRPr="006B139B" w14:paraId="457D347B" w14:textId="77777777" w:rsidTr="00581F6C">
        <w:tc>
          <w:tcPr>
            <w:tcW w:w="936" w:type="dxa"/>
          </w:tcPr>
          <w:p w14:paraId="473F497D" w14:textId="4E8FFF1D" w:rsidR="003A2281" w:rsidRPr="006B139B" w:rsidRDefault="003A2281" w:rsidP="00F732B9">
            <w:r w:rsidRPr="006B139B">
              <w:t>5.3.2</w:t>
            </w:r>
          </w:p>
        </w:tc>
        <w:tc>
          <w:tcPr>
            <w:tcW w:w="5285" w:type="dxa"/>
          </w:tcPr>
          <w:p w14:paraId="61F325B6" w14:textId="77777777" w:rsidR="003A2281" w:rsidRPr="006B139B" w:rsidRDefault="003A2281" w:rsidP="00F732B9">
            <w:r w:rsidRPr="006B139B">
              <w:t xml:space="preserve">Opisan je način spremljanja poteka projekta. </w:t>
            </w:r>
          </w:p>
          <w:p w14:paraId="47FAA723" w14:textId="77777777" w:rsidR="003A2281" w:rsidRPr="006B139B" w:rsidRDefault="003A2281" w:rsidP="00F732B9">
            <w:r w:rsidRPr="006B139B">
              <w:lastRenderedPageBreak/>
              <w:t>(tč. 5.3.2 Prijavnice na javni razpis)</w:t>
            </w:r>
          </w:p>
        </w:tc>
        <w:tc>
          <w:tcPr>
            <w:tcW w:w="1708" w:type="dxa"/>
          </w:tcPr>
          <w:p w14:paraId="75EAB264" w14:textId="77777777" w:rsidR="003A2281" w:rsidRPr="006B139B" w:rsidRDefault="003A2281" w:rsidP="00F732B9">
            <w:r w:rsidRPr="006B139B">
              <w:lastRenderedPageBreak/>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2AAC89DB" w14:textId="77777777" w:rsidR="003A2281" w:rsidRPr="006B139B" w:rsidRDefault="003A2281" w:rsidP="00F732B9"/>
        </w:tc>
      </w:tr>
      <w:tr w:rsidR="00FF71AB" w:rsidRPr="006B139B" w14:paraId="0D551163" w14:textId="77777777" w:rsidTr="00581F6C">
        <w:tc>
          <w:tcPr>
            <w:tcW w:w="936" w:type="dxa"/>
          </w:tcPr>
          <w:p w14:paraId="6F531ECF" w14:textId="77777777" w:rsidR="003A2281" w:rsidRPr="006B139B" w:rsidRDefault="003A2281" w:rsidP="00F732B9">
            <w:r w:rsidRPr="006B139B">
              <w:t>5.3.3</w:t>
            </w:r>
          </w:p>
        </w:tc>
        <w:tc>
          <w:tcPr>
            <w:tcW w:w="5285" w:type="dxa"/>
          </w:tcPr>
          <w:p w14:paraId="62D1DA04" w14:textId="40EBAA85" w:rsidR="003A2281" w:rsidRPr="006B139B" w:rsidRDefault="003A2281" w:rsidP="00F732B9">
            <w:r w:rsidRPr="006B139B">
              <w:t>Opisan je načrt obveščanja javnosti</w:t>
            </w:r>
            <w:r>
              <w:t xml:space="preserve"> o aktivnostih projekta.</w:t>
            </w:r>
            <w:r w:rsidRPr="006B139B" w:rsidDel="0025368D">
              <w:t xml:space="preserve"> </w:t>
            </w:r>
          </w:p>
          <w:p w14:paraId="27A5BE2C" w14:textId="77777777" w:rsidR="003A2281" w:rsidRPr="006B139B" w:rsidRDefault="003A2281" w:rsidP="00F732B9">
            <w:r w:rsidRPr="006B139B">
              <w:t>(tč. 5.3.3 Prijavnice na javni razpis)</w:t>
            </w:r>
          </w:p>
        </w:tc>
        <w:tc>
          <w:tcPr>
            <w:tcW w:w="1708" w:type="dxa"/>
          </w:tcPr>
          <w:p w14:paraId="1C7D54FC"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595905C1" w14:textId="77777777" w:rsidR="003A2281" w:rsidRPr="006B139B" w:rsidRDefault="003A2281" w:rsidP="00F732B9"/>
        </w:tc>
      </w:tr>
      <w:tr w:rsidR="00FF71AB" w:rsidRPr="006B139B" w14:paraId="18F12A07" w14:textId="77777777" w:rsidTr="00581F6C">
        <w:tc>
          <w:tcPr>
            <w:tcW w:w="936" w:type="dxa"/>
          </w:tcPr>
          <w:p w14:paraId="1388BC70" w14:textId="77777777" w:rsidR="003A2281" w:rsidRPr="006B139B" w:rsidRDefault="003A2281" w:rsidP="00F732B9">
            <w:r w:rsidRPr="006B139B">
              <w:t>5.3.4</w:t>
            </w:r>
          </w:p>
          <w:p w14:paraId="7FB1D45F" w14:textId="77777777" w:rsidR="003A2281" w:rsidRPr="006B139B" w:rsidRDefault="003A2281" w:rsidP="00F732B9"/>
        </w:tc>
        <w:tc>
          <w:tcPr>
            <w:tcW w:w="5285" w:type="dxa"/>
          </w:tcPr>
          <w:p w14:paraId="77A84D24" w14:textId="6E090B0D" w:rsidR="003A2281" w:rsidRDefault="003A2281" w:rsidP="00F732B9">
            <w:r w:rsidRPr="006B139B">
              <w:t xml:space="preserve">Opisan je načrt </w:t>
            </w:r>
            <w:r w:rsidR="007B2BF3">
              <w:t>ciljev</w:t>
            </w:r>
            <w:r w:rsidRPr="006B139B">
              <w:t xml:space="preserve"> </w:t>
            </w:r>
            <w:r w:rsidRPr="00CC0680">
              <w:t>javnega razpisa in dodatne zahteve spremljanja in poročanja</w:t>
            </w:r>
          </w:p>
          <w:p w14:paraId="642D4FD9" w14:textId="50B85576" w:rsidR="003A2281" w:rsidRPr="006B139B" w:rsidRDefault="003A2281" w:rsidP="00F732B9">
            <w:r>
              <w:t>(tč. 5.3.4</w:t>
            </w:r>
            <w:r w:rsidRPr="006B139B">
              <w:t xml:space="preserve"> Prijavnice na javni razpis)</w:t>
            </w:r>
          </w:p>
        </w:tc>
        <w:tc>
          <w:tcPr>
            <w:tcW w:w="1708" w:type="dxa"/>
          </w:tcPr>
          <w:p w14:paraId="395D241B"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49B8A337" w14:textId="77777777" w:rsidR="003A2281" w:rsidRPr="006B139B" w:rsidRDefault="003A2281" w:rsidP="00F732B9"/>
        </w:tc>
      </w:tr>
      <w:tr w:rsidR="00FF71AB" w:rsidRPr="006B139B" w14:paraId="5C1F8DF4" w14:textId="77777777" w:rsidTr="00581F6C">
        <w:tc>
          <w:tcPr>
            <w:tcW w:w="936" w:type="dxa"/>
          </w:tcPr>
          <w:p w14:paraId="76E605D6" w14:textId="77777777" w:rsidR="003A2281" w:rsidRPr="006B139B" w:rsidRDefault="003A2281" w:rsidP="00F732B9">
            <w:r w:rsidRPr="006B139B">
              <w:t>5.3.5</w:t>
            </w:r>
          </w:p>
        </w:tc>
        <w:tc>
          <w:tcPr>
            <w:tcW w:w="5285" w:type="dxa"/>
          </w:tcPr>
          <w:p w14:paraId="717AE4E4" w14:textId="1910253A" w:rsidR="003A2281" w:rsidRPr="006B139B" w:rsidRDefault="003A2281" w:rsidP="00F732B9">
            <w:r w:rsidRPr="006B139B">
              <w:t xml:space="preserve">Predstavljen je načrt </w:t>
            </w:r>
            <w:r w:rsidR="007B2BF3">
              <w:t>ciljev</w:t>
            </w:r>
            <w:r w:rsidRPr="006B139B">
              <w:t xml:space="preserve"> projekta po letih</w:t>
            </w:r>
          </w:p>
          <w:p w14:paraId="12ABEC4D" w14:textId="77777777" w:rsidR="003A2281" w:rsidRPr="006B139B" w:rsidRDefault="003A2281" w:rsidP="00F732B9">
            <w:r w:rsidRPr="006B139B">
              <w:t>(tč. 5.3.5 Prijavnice na javni razpis)</w:t>
            </w:r>
          </w:p>
        </w:tc>
        <w:tc>
          <w:tcPr>
            <w:tcW w:w="1708" w:type="dxa"/>
          </w:tcPr>
          <w:p w14:paraId="689507FB"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61834BFD" w14:textId="77777777" w:rsidR="003A2281" w:rsidRPr="006B139B" w:rsidRDefault="003A2281" w:rsidP="00F732B9"/>
        </w:tc>
      </w:tr>
      <w:tr w:rsidR="00FF71AB" w:rsidRPr="006B139B" w14:paraId="6D842BEB" w14:textId="77777777" w:rsidTr="00581F6C">
        <w:tc>
          <w:tcPr>
            <w:tcW w:w="936" w:type="dxa"/>
          </w:tcPr>
          <w:p w14:paraId="4195BA2F" w14:textId="77777777" w:rsidR="003A2281" w:rsidRPr="006B139B" w:rsidRDefault="003A2281" w:rsidP="00F732B9">
            <w:r w:rsidRPr="006B139B">
              <w:t>6.</w:t>
            </w:r>
          </w:p>
        </w:tc>
        <w:tc>
          <w:tcPr>
            <w:tcW w:w="5285" w:type="dxa"/>
          </w:tcPr>
          <w:p w14:paraId="2814702C" w14:textId="77777777" w:rsidR="003A2281" w:rsidRPr="006B139B" w:rsidRDefault="003A2281" w:rsidP="00F732B9">
            <w:r w:rsidRPr="006B139B">
              <w:t>IZJAVA prijavitelja je izpolnjena, podpisana in žigosana</w:t>
            </w:r>
            <w:r>
              <w:t>.</w:t>
            </w:r>
          </w:p>
        </w:tc>
        <w:tc>
          <w:tcPr>
            <w:tcW w:w="1708" w:type="dxa"/>
          </w:tcPr>
          <w:p w14:paraId="33200C52" w14:textId="77777777" w:rsidR="003A2281" w:rsidRPr="006B139B" w:rsidRDefault="003A2281"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c>
          <w:tcPr>
            <w:tcW w:w="1705" w:type="dxa"/>
          </w:tcPr>
          <w:p w14:paraId="78E1B2D7" w14:textId="77777777" w:rsidR="003A2281" w:rsidRPr="006B139B" w:rsidRDefault="003A2281" w:rsidP="00F732B9"/>
        </w:tc>
      </w:tr>
      <w:tr w:rsidR="00FF71AB" w:rsidRPr="006B139B" w14:paraId="17F0AB06" w14:textId="77777777" w:rsidTr="00581F6C">
        <w:tc>
          <w:tcPr>
            <w:tcW w:w="936" w:type="dxa"/>
          </w:tcPr>
          <w:p w14:paraId="0295D2AE" w14:textId="77777777" w:rsidR="003A2281" w:rsidRPr="006B139B" w:rsidRDefault="003A2281" w:rsidP="00F732B9">
            <w:r w:rsidRPr="006B139B">
              <w:t>7.</w:t>
            </w:r>
          </w:p>
        </w:tc>
        <w:tc>
          <w:tcPr>
            <w:tcW w:w="5285" w:type="dxa"/>
          </w:tcPr>
          <w:p w14:paraId="48C01DE0" w14:textId="17D25B34" w:rsidR="003A2281" w:rsidRPr="006B139B" w:rsidRDefault="003A2281" w:rsidP="00F732B9">
            <w:r w:rsidRPr="006B139B">
              <w:t>Priložene, izpolnjene, podpisane in žigosane so zahtevane priloge</w:t>
            </w:r>
            <w:r>
              <w:t xml:space="preserve"> k Prijavnici na javni razpis</w:t>
            </w:r>
            <w:r w:rsidR="0016558E">
              <w:t>:</w:t>
            </w:r>
          </w:p>
        </w:tc>
        <w:tc>
          <w:tcPr>
            <w:tcW w:w="1708" w:type="dxa"/>
          </w:tcPr>
          <w:p w14:paraId="0D46EADB" w14:textId="0867F944" w:rsidR="003A2281" w:rsidRPr="006B139B" w:rsidRDefault="003A2281" w:rsidP="00F732B9"/>
        </w:tc>
        <w:tc>
          <w:tcPr>
            <w:tcW w:w="1705" w:type="dxa"/>
          </w:tcPr>
          <w:p w14:paraId="096ED746" w14:textId="77777777" w:rsidR="003A2281" w:rsidRPr="006B139B" w:rsidRDefault="003A2281" w:rsidP="00F732B9"/>
        </w:tc>
      </w:tr>
      <w:tr w:rsidR="00FF71AB" w:rsidRPr="006B139B" w14:paraId="1EC2453E" w14:textId="77777777" w:rsidTr="00EC706D">
        <w:trPr>
          <w:trHeight w:val="259"/>
        </w:trPr>
        <w:tc>
          <w:tcPr>
            <w:tcW w:w="936" w:type="dxa"/>
          </w:tcPr>
          <w:p w14:paraId="4911CCDA" w14:textId="618AA6F7" w:rsidR="003A2281" w:rsidRPr="006B139B" w:rsidRDefault="00BE52CF" w:rsidP="00F732B9">
            <w:r>
              <w:rPr>
                <w:lang w:eastAsia="lt-LT"/>
              </w:rPr>
              <w:t xml:space="preserve">         </w:t>
            </w:r>
            <w:r w:rsidR="00563618">
              <w:rPr>
                <w:lang w:eastAsia="lt-LT"/>
              </w:rPr>
              <w:t>1</w:t>
            </w:r>
            <w:r w:rsidR="00CC3339">
              <w:rPr>
                <w:lang w:eastAsia="lt-LT"/>
              </w:rPr>
              <w:t>.</w:t>
            </w:r>
          </w:p>
        </w:tc>
        <w:tc>
          <w:tcPr>
            <w:tcW w:w="5285" w:type="dxa"/>
          </w:tcPr>
          <w:p w14:paraId="4AECAB86" w14:textId="5AD39F43" w:rsidR="003A2281" w:rsidRPr="006B139B" w:rsidRDefault="003A2281" w:rsidP="00F732B9">
            <w:proofErr w:type="spellStart"/>
            <w:r w:rsidRPr="006B139B">
              <w:rPr>
                <w:lang w:eastAsia="lt-LT"/>
              </w:rPr>
              <w:t>Konzorcijska</w:t>
            </w:r>
            <w:proofErr w:type="spellEnd"/>
            <w:r w:rsidRPr="006B139B">
              <w:rPr>
                <w:lang w:eastAsia="lt-LT"/>
              </w:rPr>
              <w:t xml:space="preserve"> pogodba</w:t>
            </w:r>
            <w:r>
              <w:rPr>
                <w:lang w:eastAsia="lt-LT"/>
              </w:rPr>
              <w:t xml:space="preserve"> (priloga 5</w:t>
            </w:r>
            <w:r w:rsidR="009E4B1C">
              <w:rPr>
                <w:lang w:eastAsia="lt-LT"/>
              </w:rPr>
              <w:t xml:space="preserve"> javnega razpisa</w:t>
            </w:r>
            <w:r>
              <w:rPr>
                <w:lang w:eastAsia="lt-LT"/>
              </w:rPr>
              <w:t>)</w:t>
            </w:r>
          </w:p>
        </w:tc>
        <w:tc>
          <w:tcPr>
            <w:tcW w:w="1708" w:type="dxa"/>
          </w:tcPr>
          <w:p w14:paraId="747D15D5" w14:textId="77777777" w:rsidR="003A2281" w:rsidRPr="006B139B" w:rsidRDefault="003A2281" w:rsidP="00F732B9">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p>
        </w:tc>
        <w:tc>
          <w:tcPr>
            <w:tcW w:w="1705" w:type="dxa"/>
          </w:tcPr>
          <w:p w14:paraId="2970B3B6" w14:textId="77777777" w:rsidR="003A2281" w:rsidRPr="006B139B" w:rsidRDefault="003A2281" w:rsidP="00F732B9"/>
        </w:tc>
      </w:tr>
      <w:tr w:rsidR="00FF71AB" w:rsidRPr="006B139B" w14:paraId="561823B0" w14:textId="77777777" w:rsidTr="00581F6C">
        <w:tc>
          <w:tcPr>
            <w:tcW w:w="936" w:type="dxa"/>
          </w:tcPr>
          <w:p w14:paraId="1DE70DA7" w14:textId="7E8259E5" w:rsidR="003A2281" w:rsidRPr="006B139B" w:rsidRDefault="00BE52CF" w:rsidP="00F732B9">
            <w:r>
              <w:rPr>
                <w:lang w:eastAsia="lt-LT"/>
              </w:rPr>
              <w:t xml:space="preserve">         </w:t>
            </w:r>
            <w:r w:rsidR="00563618">
              <w:rPr>
                <w:lang w:eastAsia="lt-LT"/>
              </w:rPr>
              <w:t>2</w:t>
            </w:r>
            <w:r w:rsidR="00CC3339">
              <w:rPr>
                <w:lang w:eastAsia="lt-LT"/>
              </w:rPr>
              <w:t>.</w:t>
            </w:r>
          </w:p>
        </w:tc>
        <w:tc>
          <w:tcPr>
            <w:tcW w:w="5285" w:type="dxa"/>
          </w:tcPr>
          <w:p w14:paraId="44038700" w14:textId="1EFCCF91" w:rsidR="003A2281" w:rsidRPr="004F2F86" w:rsidRDefault="003A2281" w:rsidP="00F732B9">
            <w:r w:rsidRPr="004F2F86">
              <w:rPr>
                <w:lang w:eastAsia="lt-LT"/>
              </w:rPr>
              <w:t>Dokazila o izvedbi seminarjev oz. usposabljanj</w:t>
            </w:r>
          </w:p>
        </w:tc>
        <w:tc>
          <w:tcPr>
            <w:tcW w:w="1708" w:type="dxa"/>
          </w:tcPr>
          <w:p w14:paraId="59DCB235" w14:textId="77777777" w:rsidR="003A2281" w:rsidRPr="004F2F86" w:rsidRDefault="003A2281" w:rsidP="00F732B9">
            <w:pPr>
              <w:rPr>
                <w:lang w:eastAsia="lt-LT"/>
              </w:rPr>
            </w:pPr>
            <w:r w:rsidRPr="004F2F86">
              <w:rPr>
                <w:lang w:eastAsia="lt-LT"/>
              </w:rPr>
              <w:fldChar w:fldCharType="begin">
                <w:ffData>
                  <w:name w:val="Check3"/>
                  <w:enabled/>
                  <w:calcOnExit w:val="0"/>
                  <w:checkBox>
                    <w:sizeAuto/>
                    <w:default w:val="0"/>
                  </w:checkBox>
                </w:ffData>
              </w:fldChar>
            </w:r>
            <w:r w:rsidRPr="004F2F86">
              <w:rPr>
                <w:lang w:eastAsia="lt-LT"/>
              </w:rPr>
              <w:instrText xml:space="preserve"> FORMCHECKBOX </w:instrText>
            </w:r>
            <w:r w:rsidR="006A001C">
              <w:rPr>
                <w:lang w:eastAsia="lt-LT"/>
              </w:rPr>
            </w:r>
            <w:r w:rsidR="006A001C">
              <w:rPr>
                <w:lang w:eastAsia="lt-LT"/>
              </w:rPr>
              <w:fldChar w:fldCharType="separate"/>
            </w:r>
            <w:r w:rsidRPr="004F2F86">
              <w:rPr>
                <w:lang w:eastAsia="lt-LT"/>
              </w:rPr>
              <w:fldChar w:fldCharType="end"/>
            </w:r>
            <w:r w:rsidRPr="004F2F86">
              <w:rPr>
                <w:lang w:eastAsia="lt-LT"/>
              </w:rPr>
              <w:t xml:space="preserve"> Da     </w:t>
            </w:r>
            <w:r w:rsidRPr="004F2F86">
              <w:rPr>
                <w:lang w:eastAsia="lt-LT"/>
              </w:rPr>
              <w:fldChar w:fldCharType="begin">
                <w:ffData>
                  <w:name w:val="Check3"/>
                  <w:enabled/>
                  <w:calcOnExit w:val="0"/>
                  <w:checkBox>
                    <w:sizeAuto/>
                    <w:default w:val="0"/>
                  </w:checkBox>
                </w:ffData>
              </w:fldChar>
            </w:r>
            <w:r w:rsidRPr="004F2F86">
              <w:rPr>
                <w:lang w:eastAsia="lt-LT"/>
              </w:rPr>
              <w:instrText xml:space="preserve"> FORMCHECKBOX </w:instrText>
            </w:r>
            <w:r w:rsidR="006A001C">
              <w:rPr>
                <w:lang w:eastAsia="lt-LT"/>
              </w:rPr>
            </w:r>
            <w:r w:rsidR="006A001C">
              <w:rPr>
                <w:lang w:eastAsia="lt-LT"/>
              </w:rPr>
              <w:fldChar w:fldCharType="separate"/>
            </w:r>
            <w:r w:rsidRPr="004F2F86">
              <w:rPr>
                <w:lang w:eastAsia="lt-LT"/>
              </w:rPr>
              <w:fldChar w:fldCharType="end"/>
            </w:r>
            <w:r w:rsidRPr="004F2F86">
              <w:rPr>
                <w:lang w:eastAsia="lt-LT"/>
              </w:rPr>
              <w:t xml:space="preserve"> Ne</w:t>
            </w:r>
          </w:p>
          <w:p w14:paraId="256008B4" w14:textId="77777777" w:rsidR="00EC706D" w:rsidRDefault="00EC706D" w:rsidP="00F732B9"/>
          <w:p w14:paraId="59D0F818" w14:textId="148D3300" w:rsidR="003A2281" w:rsidRDefault="00EC706D" w:rsidP="00F732B9">
            <w:r>
              <w:t>Število prilog: ____</w:t>
            </w:r>
          </w:p>
          <w:p w14:paraId="110AE2F4" w14:textId="4384D44A" w:rsidR="00EC706D" w:rsidRPr="004F2F86" w:rsidRDefault="00EC706D" w:rsidP="00F732B9"/>
        </w:tc>
        <w:tc>
          <w:tcPr>
            <w:tcW w:w="1705" w:type="dxa"/>
          </w:tcPr>
          <w:p w14:paraId="33A1491D" w14:textId="77777777" w:rsidR="003A2281" w:rsidRPr="006B139B" w:rsidRDefault="003A2281" w:rsidP="00F732B9"/>
        </w:tc>
      </w:tr>
      <w:tr w:rsidR="00FF71AB" w:rsidRPr="006B139B" w14:paraId="7411670B" w14:textId="77777777" w:rsidTr="00581F6C">
        <w:tc>
          <w:tcPr>
            <w:tcW w:w="936" w:type="dxa"/>
          </w:tcPr>
          <w:p w14:paraId="771DFC76" w14:textId="2214747E" w:rsidR="003A2281" w:rsidRPr="006B139B" w:rsidRDefault="00BE52CF" w:rsidP="00F732B9">
            <w:pPr>
              <w:rPr>
                <w:lang w:eastAsia="lt-LT"/>
              </w:rPr>
            </w:pPr>
            <w:r>
              <w:rPr>
                <w:lang w:eastAsia="lt-LT"/>
              </w:rPr>
              <w:t xml:space="preserve">         </w:t>
            </w:r>
            <w:r w:rsidR="00563618">
              <w:rPr>
                <w:lang w:eastAsia="lt-LT"/>
              </w:rPr>
              <w:t>3</w:t>
            </w:r>
            <w:r w:rsidR="00CC3339">
              <w:rPr>
                <w:lang w:eastAsia="lt-LT"/>
              </w:rPr>
              <w:t>.</w:t>
            </w:r>
          </w:p>
          <w:p w14:paraId="546B3FCA" w14:textId="77777777" w:rsidR="003A2281" w:rsidRPr="006B139B" w:rsidRDefault="003A2281" w:rsidP="00F732B9"/>
        </w:tc>
        <w:tc>
          <w:tcPr>
            <w:tcW w:w="5285" w:type="dxa"/>
          </w:tcPr>
          <w:p w14:paraId="317B0B37" w14:textId="23452D30" w:rsidR="003A2281" w:rsidRPr="006B139B" w:rsidRDefault="003A2281" w:rsidP="00F732B9">
            <w:r w:rsidRPr="006B139B">
              <w:rPr>
                <w:lang w:eastAsia="lt-LT"/>
              </w:rPr>
              <w:t>Dokazilo o sodelovanju v projektih Evropskega socialnega sklada</w:t>
            </w:r>
          </w:p>
        </w:tc>
        <w:tc>
          <w:tcPr>
            <w:tcW w:w="1708" w:type="dxa"/>
          </w:tcPr>
          <w:p w14:paraId="1DFE5C64" w14:textId="77777777" w:rsidR="003A2281" w:rsidRDefault="003A2281" w:rsidP="00F732B9">
            <w:pPr>
              <w:rPr>
                <w:b/>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r w:rsidRPr="006B139B">
              <w:rPr>
                <w:b/>
                <w:lang w:eastAsia="lt-LT"/>
              </w:rPr>
              <w:t xml:space="preserve"> </w:t>
            </w:r>
          </w:p>
          <w:p w14:paraId="2DAFB9AD" w14:textId="77777777" w:rsidR="00EC706D" w:rsidRDefault="00EC706D" w:rsidP="00F732B9"/>
          <w:p w14:paraId="0D620EDF" w14:textId="05E1420E" w:rsidR="00EC706D" w:rsidRDefault="00EC706D" w:rsidP="00F732B9">
            <w:r w:rsidRPr="00EC706D">
              <w:t>Število prilog: ____</w:t>
            </w:r>
          </w:p>
          <w:p w14:paraId="586A06DC" w14:textId="2FFCB96B" w:rsidR="00EC706D" w:rsidRPr="006B139B" w:rsidRDefault="00EC706D" w:rsidP="00F732B9"/>
        </w:tc>
        <w:tc>
          <w:tcPr>
            <w:tcW w:w="1705" w:type="dxa"/>
          </w:tcPr>
          <w:p w14:paraId="10A1374F" w14:textId="77777777" w:rsidR="003A2281" w:rsidRPr="006B139B" w:rsidRDefault="003A2281" w:rsidP="00F732B9"/>
        </w:tc>
      </w:tr>
      <w:tr w:rsidR="00FF71AB" w:rsidRPr="006B139B" w14:paraId="06E8C6B6" w14:textId="77777777" w:rsidTr="00581F6C">
        <w:tc>
          <w:tcPr>
            <w:tcW w:w="936" w:type="dxa"/>
          </w:tcPr>
          <w:p w14:paraId="5AAB0283" w14:textId="1BCD6E6A" w:rsidR="003A2281" w:rsidRPr="006B139B" w:rsidRDefault="00BE52CF" w:rsidP="00F732B9">
            <w:pPr>
              <w:rPr>
                <w:lang w:eastAsia="lt-LT"/>
              </w:rPr>
            </w:pPr>
            <w:r>
              <w:rPr>
                <w:lang w:eastAsia="lt-LT"/>
              </w:rPr>
              <w:t xml:space="preserve">         </w:t>
            </w:r>
            <w:r w:rsidR="00563618">
              <w:rPr>
                <w:lang w:eastAsia="lt-LT"/>
              </w:rPr>
              <w:t>4</w:t>
            </w:r>
            <w:r w:rsidR="00CC3339">
              <w:rPr>
                <w:lang w:eastAsia="lt-LT"/>
              </w:rPr>
              <w:t>.</w:t>
            </w:r>
          </w:p>
          <w:p w14:paraId="6D8C3C9F" w14:textId="77777777" w:rsidR="003A2281" w:rsidRPr="006B139B" w:rsidRDefault="003A2281" w:rsidP="00F732B9"/>
        </w:tc>
        <w:tc>
          <w:tcPr>
            <w:tcW w:w="5285" w:type="dxa"/>
          </w:tcPr>
          <w:p w14:paraId="37FE8238" w14:textId="0ABC761D" w:rsidR="003A2281" w:rsidRPr="006B139B" w:rsidRDefault="003A2281" w:rsidP="00F732B9">
            <w:r w:rsidRPr="00A5069B">
              <w:rPr>
                <w:lang w:eastAsia="lt-LT"/>
              </w:rPr>
              <w:t>Dokazila o sodelovanju pri izvajanju projektov povezanih z neformalnim izobraževanjem</w:t>
            </w:r>
            <w:r w:rsidR="00EC706D">
              <w:rPr>
                <w:lang w:eastAsia="lt-LT"/>
              </w:rPr>
              <w:t xml:space="preserve"> odraslih</w:t>
            </w:r>
          </w:p>
        </w:tc>
        <w:tc>
          <w:tcPr>
            <w:tcW w:w="1708" w:type="dxa"/>
          </w:tcPr>
          <w:p w14:paraId="25E32617" w14:textId="77777777" w:rsidR="003A2281" w:rsidRPr="004F2F86" w:rsidRDefault="003A2281" w:rsidP="00F732B9">
            <w:pPr>
              <w:rPr>
                <w:lang w:eastAsia="lt-LT"/>
              </w:rPr>
            </w:pPr>
            <w:r w:rsidRPr="004F2F86">
              <w:rPr>
                <w:lang w:eastAsia="lt-LT"/>
              </w:rPr>
              <w:fldChar w:fldCharType="begin">
                <w:ffData>
                  <w:name w:val="Check3"/>
                  <w:enabled/>
                  <w:calcOnExit w:val="0"/>
                  <w:checkBox>
                    <w:sizeAuto/>
                    <w:default w:val="0"/>
                  </w:checkBox>
                </w:ffData>
              </w:fldChar>
            </w:r>
            <w:r w:rsidRPr="004F2F86">
              <w:rPr>
                <w:lang w:eastAsia="lt-LT"/>
              </w:rPr>
              <w:instrText xml:space="preserve"> FORMCHECKBOX </w:instrText>
            </w:r>
            <w:r w:rsidR="006A001C">
              <w:rPr>
                <w:lang w:eastAsia="lt-LT"/>
              </w:rPr>
            </w:r>
            <w:r w:rsidR="006A001C">
              <w:rPr>
                <w:lang w:eastAsia="lt-LT"/>
              </w:rPr>
              <w:fldChar w:fldCharType="separate"/>
            </w:r>
            <w:r w:rsidRPr="004F2F86">
              <w:rPr>
                <w:lang w:eastAsia="lt-LT"/>
              </w:rPr>
              <w:fldChar w:fldCharType="end"/>
            </w:r>
            <w:r w:rsidRPr="004F2F86">
              <w:rPr>
                <w:lang w:eastAsia="lt-LT"/>
              </w:rPr>
              <w:t xml:space="preserve"> Da     </w:t>
            </w:r>
            <w:r w:rsidRPr="004F2F86">
              <w:rPr>
                <w:lang w:eastAsia="lt-LT"/>
              </w:rPr>
              <w:fldChar w:fldCharType="begin">
                <w:ffData>
                  <w:name w:val="Check3"/>
                  <w:enabled/>
                  <w:calcOnExit w:val="0"/>
                  <w:checkBox>
                    <w:sizeAuto/>
                    <w:default w:val="0"/>
                  </w:checkBox>
                </w:ffData>
              </w:fldChar>
            </w:r>
            <w:r w:rsidRPr="004F2F86">
              <w:rPr>
                <w:lang w:eastAsia="lt-LT"/>
              </w:rPr>
              <w:instrText xml:space="preserve"> FORMCHECKBOX </w:instrText>
            </w:r>
            <w:r w:rsidR="006A001C">
              <w:rPr>
                <w:lang w:eastAsia="lt-LT"/>
              </w:rPr>
            </w:r>
            <w:r w:rsidR="006A001C">
              <w:rPr>
                <w:lang w:eastAsia="lt-LT"/>
              </w:rPr>
              <w:fldChar w:fldCharType="separate"/>
            </w:r>
            <w:r w:rsidRPr="004F2F86">
              <w:rPr>
                <w:lang w:eastAsia="lt-LT"/>
              </w:rPr>
              <w:fldChar w:fldCharType="end"/>
            </w:r>
            <w:r w:rsidRPr="004F2F86">
              <w:rPr>
                <w:lang w:eastAsia="lt-LT"/>
              </w:rPr>
              <w:t xml:space="preserve"> Ne</w:t>
            </w:r>
          </w:p>
          <w:p w14:paraId="58909EBE" w14:textId="77777777" w:rsidR="003A2281" w:rsidRDefault="003A2281" w:rsidP="00F732B9"/>
          <w:p w14:paraId="10C300DE" w14:textId="77777777" w:rsidR="00EC706D" w:rsidRDefault="00EC706D" w:rsidP="00F732B9">
            <w:r w:rsidRPr="00EC706D">
              <w:t>Število prilog: ____</w:t>
            </w:r>
          </w:p>
          <w:p w14:paraId="39D66BE5" w14:textId="34789398" w:rsidR="00EC706D" w:rsidRPr="006B139B" w:rsidRDefault="00EC706D" w:rsidP="00F732B9"/>
        </w:tc>
        <w:tc>
          <w:tcPr>
            <w:tcW w:w="1705" w:type="dxa"/>
          </w:tcPr>
          <w:p w14:paraId="3727044F" w14:textId="77777777" w:rsidR="003A2281" w:rsidRPr="006B139B" w:rsidRDefault="003A2281" w:rsidP="00F732B9"/>
        </w:tc>
      </w:tr>
      <w:tr w:rsidR="00FF71AB" w:rsidRPr="006B139B" w14:paraId="4AB699AA" w14:textId="77777777" w:rsidTr="00581F6C">
        <w:tc>
          <w:tcPr>
            <w:tcW w:w="936" w:type="dxa"/>
          </w:tcPr>
          <w:p w14:paraId="698E0E0B" w14:textId="460053DE" w:rsidR="003A2281" w:rsidRPr="006B139B" w:rsidRDefault="00BE52CF" w:rsidP="00F732B9">
            <w:r>
              <w:rPr>
                <w:lang w:eastAsia="lt-LT"/>
              </w:rPr>
              <w:t xml:space="preserve">         </w:t>
            </w:r>
            <w:r w:rsidR="008C5A43">
              <w:rPr>
                <w:lang w:eastAsia="lt-LT"/>
              </w:rPr>
              <w:t>5</w:t>
            </w:r>
            <w:r w:rsidR="00CC3339">
              <w:rPr>
                <w:lang w:eastAsia="lt-LT"/>
              </w:rPr>
              <w:t>.</w:t>
            </w:r>
          </w:p>
        </w:tc>
        <w:tc>
          <w:tcPr>
            <w:tcW w:w="5285" w:type="dxa"/>
          </w:tcPr>
          <w:p w14:paraId="09BDADD1" w14:textId="018DCDCF" w:rsidR="003A2281" w:rsidRPr="006B139B" w:rsidRDefault="003A2281" w:rsidP="00F732B9">
            <w:r w:rsidRPr="006B139B">
              <w:rPr>
                <w:lang w:eastAsia="lt-LT"/>
              </w:rPr>
              <w:t>Organizacijski in terminski načrt</w:t>
            </w:r>
            <w:r>
              <w:rPr>
                <w:lang w:eastAsia="lt-LT"/>
              </w:rPr>
              <w:t xml:space="preserve"> (priloga 3a</w:t>
            </w:r>
            <w:r w:rsidR="009E4B1C">
              <w:rPr>
                <w:lang w:eastAsia="lt-LT"/>
              </w:rPr>
              <w:t xml:space="preserve"> javnega razpisa</w:t>
            </w:r>
            <w:r>
              <w:rPr>
                <w:lang w:eastAsia="lt-LT"/>
              </w:rPr>
              <w:t>)</w:t>
            </w:r>
          </w:p>
        </w:tc>
        <w:tc>
          <w:tcPr>
            <w:tcW w:w="1708" w:type="dxa"/>
          </w:tcPr>
          <w:p w14:paraId="68AB703E" w14:textId="77777777" w:rsidR="003A2281" w:rsidRDefault="003A2281" w:rsidP="00F732B9">
            <w:pPr>
              <w:rPr>
                <w:lang w:eastAsia="lt-LT"/>
              </w:rPr>
            </w:pP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p>
          <w:p w14:paraId="4CC1DB07" w14:textId="66292187" w:rsidR="003A2281" w:rsidRPr="006B139B" w:rsidRDefault="003A2281" w:rsidP="00F732B9"/>
        </w:tc>
        <w:tc>
          <w:tcPr>
            <w:tcW w:w="1705" w:type="dxa"/>
          </w:tcPr>
          <w:p w14:paraId="484510A3" w14:textId="77777777" w:rsidR="003A2281" w:rsidRPr="006B139B" w:rsidRDefault="003A2281" w:rsidP="00F732B9"/>
        </w:tc>
      </w:tr>
      <w:tr w:rsidR="00FF71AB" w:rsidRPr="006B139B" w14:paraId="7A37CF50" w14:textId="77777777" w:rsidTr="00581F6C">
        <w:tc>
          <w:tcPr>
            <w:tcW w:w="936" w:type="dxa"/>
          </w:tcPr>
          <w:p w14:paraId="5A31F27C" w14:textId="0F3CBC37" w:rsidR="003A2281" w:rsidRPr="006B139B" w:rsidRDefault="00BE52CF" w:rsidP="00F732B9">
            <w:r>
              <w:rPr>
                <w:lang w:eastAsia="lt-LT"/>
              </w:rPr>
              <w:t xml:space="preserve">         </w:t>
            </w:r>
            <w:r w:rsidR="00EC706D">
              <w:rPr>
                <w:lang w:eastAsia="lt-LT"/>
              </w:rPr>
              <w:t>6</w:t>
            </w:r>
            <w:r w:rsidR="00CC3339">
              <w:rPr>
                <w:lang w:eastAsia="lt-LT"/>
              </w:rPr>
              <w:t>.</w:t>
            </w:r>
          </w:p>
        </w:tc>
        <w:tc>
          <w:tcPr>
            <w:tcW w:w="5285" w:type="dxa"/>
          </w:tcPr>
          <w:p w14:paraId="4930762F" w14:textId="49B49B5E" w:rsidR="003A2281" w:rsidRPr="006B139B" w:rsidRDefault="003A2281" w:rsidP="00F732B9">
            <w:r>
              <w:t>Finančni načrt (priloga 2</w:t>
            </w:r>
            <w:r w:rsidR="009E4B1C">
              <w:t xml:space="preserve"> javnega razpisa</w:t>
            </w:r>
            <w:r>
              <w:t>)</w:t>
            </w:r>
          </w:p>
        </w:tc>
        <w:tc>
          <w:tcPr>
            <w:tcW w:w="1708" w:type="dxa"/>
          </w:tcPr>
          <w:p w14:paraId="6332BB92" w14:textId="77777777" w:rsidR="003A2281" w:rsidRPr="006B139B" w:rsidRDefault="003A2281" w:rsidP="00F732B9">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p>
        </w:tc>
        <w:tc>
          <w:tcPr>
            <w:tcW w:w="1705" w:type="dxa"/>
          </w:tcPr>
          <w:p w14:paraId="2A13926F" w14:textId="77777777" w:rsidR="003A2281" w:rsidRPr="006B139B" w:rsidRDefault="003A2281" w:rsidP="00F732B9"/>
        </w:tc>
      </w:tr>
      <w:tr w:rsidR="00FF71AB" w:rsidRPr="006B139B" w14:paraId="60D8CE8A" w14:textId="77777777" w:rsidTr="00581F6C">
        <w:tc>
          <w:tcPr>
            <w:tcW w:w="936" w:type="dxa"/>
          </w:tcPr>
          <w:p w14:paraId="4A19264D" w14:textId="58A1225B" w:rsidR="003A2281" w:rsidRPr="006B139B" w:rsidRDefault="00BE52CF" w:rsidP="00F732B9">
            <w:r>
              <w:rPr>
                <w:lang w:eastAsia="lt-LT"/>
              </w:rPr>
              <w:t xml:space="preserve">         </w:t>
            </w:r>
            <w:r w:rsidR="008C5A43">
              <w:rPr>
                <w:lang w:eastAsia="lt-LT"/>
              </w:rPr>
              <w:t>7</w:t>
            </w:r>
            <w:r w:rsidR="00CC3339">
              <w:rPr>
                <w:lang w:eastAsia="lt-LT"/>
              </w:rPr>
              <w:t>.</w:t>
            </w:r>
          </w:p>
        </w:tc>
        <w:tc>
          <w:tcPr>
            <w:tcW w:w="5285" w:type="dxa"/>
          </w:tcPr>
          <w:p w14:paraId="41DF23BA" w14:textId="7E68C617" w:rsidR="003A2281" w:rsidRPr="00042A75" w:rsidRDefault="003A2281" w:rsidP="00F732B9">
            <w:proofErr w:type="spellStart"/>
            <w:r w:rsidRPr="00042A75">
              <w:t>Evalvacijski</w:t>
            </w:r>
            <w:proofErr w:type="spellEnd"/>
            <w:r w:rsidRPr="00042A75">
              <w:t xml:space="preserve"> vprašalnik za udeležence usposabljanja</w:t>
            </w:r>
          </w:p>
        </w:tc>
        <w:tc>
          <w:tcPr>
            <w:tcW w:w="1708" w:type="dxa"/>
          </w:tcPr>
          <w:p w14:paraId="286A628D" w14:textId="77777777" w:rsidR="003A2281" w:rsidRPr="006B139B" w:rsidRDefault="003A2281" w:rsidP="00F732B9">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p>
        </w:tc>
        <w:tc>
          <w:tcPr>
            <w:tcW w:w="1705" w:type="dxa"/>
          </w:tcPr>
          <w:p w14:paraId="3C8FEB01" w14:textId="77777777" w:rsidR="003A2281" w:rsidRPr="006B139B" w:rsidRDefault="003A2281" w:rsidP="00F732B9"/>
        </w:tc>
      </w:tr>
      <w:tr w:rsidR="00FF71AB" w:rsidRPr="006B139B" w14:paraId="2714AA07" w14:textId="77777777" w:rsidTr="00581F6C">
        <w:tc>
          <w:tcPr>
            <w:tcW w:w="936" w:type="dxa"/>
          </w:tcPr>
          <w:p w14:paraId="78788023" w14:textId="22E6EC3F" w:rsidR="003A2281" w:rsidRPr="006B139B" w:rsidRDefault="00BE52CF" w:rsidP="00F732B9">
            <w:r>
              <w:rPr>
                <w:lang w:eastAsia="lt-LT"/>
              </w:rPr>
              <w:t xml:space="preserve">         </w:t>
            </w:r>
            <w:r w:rsidR="008C5A43">
              <w:rPr>
                <w:lang w:eastAsia="lt-LT"/>
              </w:rPr>
              <w:t>8</w:t>
            </w:r>
            <w:r w:rsidR="00CC3339">
              <w:rPr>
                <w:lang w:eastAsia="lt-LT"/>
              </w:rPr>
              <w:t>.</w:t>
            </w:r>
          </w:p>
        </w:tc>
        <w:tc>
          <w:tcPr>
            <w:tcW w:w="5285" w:type="dxa"/>
          </w:tcPr>
          <w:p w14:paraId="41D8B028" w14:textId="77EFA20F" w:rsidR="003A2281" w:rsidRPr="006B139B" w:rsidRDefault="003A2281" w:rsidP="00F732B9">
            <w:proofErr w:type="spellStart"/>
            <w:r w:rsidRPr="00042A75">
              <w:t>Evalvacijski</w:t>
            </w:r>
            <w:proofErr w:type="spellEnd"/>
            <w:r w:rsidRPr="00042A75">
              <w:t xml:space="preserve"> vprašalnik za izvajalce usposabljanja</w:t>
            </w:r>
          </w:p>
        </w:tc>
        <w:tc>
          <w:tcPr>
            <w:tcW w:w="1708" w:type="dxa"/>
          </w:tcPr>
          <w:p w14:paraId="30EAC8AC" w14:textId="77777777" w:rsidR="003A2281" w:rsidRPr="006B139B" w:rsidRDefault="003A2281" w:rsidP="00F732B9">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Da    </w:t>
            </w:r>
            <w:r w:rsidRPr="006B139B">
              <w:rPr>
                <w:lang w:eastAsia="lt-LT"/>
              </w:rPr>
              <w:fldChar w:fldCharType="begin">
                <w:ffData>
                  <w:name w:val="Check3"/>
                  <w:enabled/>
                  <w:calcOnExit w:val="0"/>
                  <w:checkBox>
                    <w:sizeAuto/>
                    <w:default w:val="0"/>
                  </w:checkBox>
                </w:ffData>
              </w:fldChar>
            </w:r>
            <w:r w:rsidRPr="006B139B">
              <w:rPr>
                <w:lang w:eastAsia="lt-LT"/>
              </w:rPr>
              <w:instrText xml:space="preserve"> FORMCHECKBOX </w:instrText>
            </w:r>
            <w:r w:rsidR="006A001C">
              <w:rPr>
                <w:lang w:eastAsia="lt-LT"/>
              </w:rPr>
            </w:r>
            <w:r w:rsidR="006A001C">
              <w:rPr>
                <w:lang w:eastAsia="lt-LT"/>
              </w:rPr>
              <w:fldChar w:fldCharType="separate"/>
            </w:r>
            <w:r w:rsidRPr="006B139B">
              <w:rPr>
                <w:lang w:eastAsia="lt-LT"/>
              </w:rPr>
              <w:fldChar w:fldCharType="end"/>
            </w:r>
            <w:r w:rsidRPr="006B139B">
              <w:rPr>
                <w:lang w:eastAsia="lt-LT"/>
              </w:rPr>
              <w:t xml:space="preserve"> Ne</w:t>
            </w:r>
          </w:p>
        </w:tc>
        <w:tc>
          <w:tcPr>
            <w:tcW w:w="1705" w:type="dxa"/>
          </w:tcPr>
          <w:p w14:paraId="7D29F822" w14:textId="77777777" w:rsidR="003A2281" w:rsidRPr="006B139B" w:rsidRDefault="003A2281" w:rsidP="00F732B9"/>
        </w:tc>
      </w:tr>
    </w:tbl>
    <w:tbl>
      <w:tblPr>
        <w:tblStyle w:val="Tabelamrea1"/>
        <w:tblW w:w="9634" w:type="dxa"/>
        <w:tblLook w:val="04A0" w:firstRow="1" w:lastRow="0" w:firstColumn="1" w:lastColumn="0" w:noHBand="0" w:noVBand="1"/>
      </w:tblPr>
      <w:tblGrid>
        <w:gridCol w:w="9634"/>
      </w:tblGrid>
      <w:tr w:rsidR="00FF71AB" w:rsidRPr="006B139B" w14:paraId="4DAA7A2B" w14:textId="77777777" w:rsidTr="0094686E">
        <w:tc>
          <w:tcPr>
            <w:tcW w:w="9634" w:type="dxa"/>
            <w:shd w:val="clear" w:color="auto" w:fill="D9E2F3" w:themeFill="accent5" w:themeFillTint="33"/>
            <w:vAlign w:val="center"/>
          </w:tcPr>
          <w:p w14:paraId="3D7BA973" w14:textId="77777777" w:rsidR="00611603" w:rsidRDefault="00611603" w:rsidP="00F732B9"/>
          <w:p w14:paraId="7BBA240F" w14:textId="2522A75F" w:rsidR="00063CDA" w:rsidRDefault="00611603" w:rsidP="00D81FDF">
            <w:pPr>
              <w:jc w:val="both"/>
            </w:pPr>
            <w:r w:rsidRPr="00611603">
              <w:t>Prijavitelji morajo uporabiti izključno obrazce iz razpisne dokumentacije, ki se jih ne sme vsebinsko spreminjati, sicer se vloga s sklepom zavrže.</w:t>
            </w:r>
          </w:p>
          <w:p w14:paraId="46E18B44" w14:textId="77777777" w:rsidR="00611603" w:rsidRDefault="00611603" w:rsidP="00D81FDF">
            <w:pPr>
              <w:jc w:val="both"/>
            </w:pPr>
          </w:p>
          <w:p w14:paraId="4530FDAA" w14:textId="77777777" w:rsidR="00611603" w:rsidRPr="00611603" w:rsidRDefault="00611603" w:rsidP="00D81FDF">
            <w:pPr>
              <w:jc w:val="both"/>
              <w:rPr>
                <w:lang w:eastAsia="en-US"/>
              </w:rPr>
            </w:pPr>
            <w:r w:rsidRPr="00611603">
              <w:rPr>
                <w:bCs/>
                <w:iCs/>
                <w:lang w:eastAsia="en-US"/>
              </w:rPr>
              <w:t xml:space="preserve">Prijavitelj odda obrazce v papirnati obliki, ki so lastnoročno podpisani in žigosani </w:t>
            </w:r>
            <w:r w:rsidRPr="00611603">
              <w:rPr>
                <w:lang w:eastAsia="en-US"/>
              </w:rPr>
              <w:t xml:space="preserve">s strani odgovorne osebe prijavitelja, pooblaščene osebe, prijaviteljevega zakonitega zastopnika ali prokurista. </w:t>
            </w:r>
            <w:r w:rsidRPr="00611603">
              <w:rPr>
                <w:u w:val="single"/>
                <w:lang w:eastAsia="en-US"/>
              </w:rPr>
              <w:t>Če gre za podpis s strani osebe, ki ni zakoniti zastopnik ali prokurist, mora biti vlogi priloženo veljavno pooblastilo zakonitega zastopnika ali prokurista.</w:t>
            </w:r>
          </w:p>
          <w:p w14:paraId="03802B84" w14:textId="77777777" w:rsidR="00611603" w:rsidRPr="00611603" w:rsidRDefault="00611603" w:rsidP="00D81FDF">
            <w:pPr>
              <w:jc w:val="both"/>
              <w:rPr>
                <w:lang w:eastAsia="en-US"/>
              </w:rPr>
            </w:pPr>
          </w:p>
          <w:p w14:paraId="671228BD" w14:textId="77777777" w:rsidR="00611603" w:rsidRPr="00611603" w:rsidRDefault="00611603" w:rsidP="00D81FDF">
            <w:pPr>
              <w:jc w:val="both"/>
              <w:rPr>
                <w:lang w:eastAsia="en-US"/>
              </w:rPr>
            </w:pPr>
            <w:r w:rsidRPr="00611603">
              <w:rPr>
                <w:lang w:eastAsia="en-US"/>
              </w:rPr>
              <w:t>Posamezni dokumenti razpisne dokumentacije morajo biti podpisani in žigosani na mestih, ki so za to predvidena ter originali (izvirniki).</w:t>
            </w:r>
          </w:p>
          <w:p w14:paraId="3EB1C6EF" w14:textId="77777777" w:rsidR="00611603" w:rsidRPr="00611603" w:rsidRDefault="00611603" w:rsidP="00D81FDF">
            <w:pPr>
              <w:jc w:val="both"/>
              <w:rPr>
                <w:lang w:eastAsia="en-US"/>
              </w:rPr>
            </w:pPr>
          </w:p>
          <w:p w14:paraId="53CD7B3C" w14:textId="6065603D" w:rsidR="0014437E" w:rsidRPr="00611603" w:rsidRDefault="00611603" w:rsidP="00D81FDF">
            <w:pPr>
              <w:jc w:val="both"/>
              <w:rPr>
                <w:lang w:eastAsia="en-US"/>
              </w:rPr>
            </w:pPr>
            <w:r w:rsidRPr="00611603">
              <w:rPr>
                <w:lang w:eastAsia="en-US"/>
              </w:rPr>
              <w:t>Poleg papirnatega izvoda mora biti v ovojnici priložena tudi odklenjena elektronska verzija dokumentov (</w:t>
            </w:r>
            <w:proofErr w:type="spellStart"/>
            <w:r w:rsidRPr="00611603">
              <w:rPr>
                <w:lang w:eastAsia="en-US"/>
              </w:rPr>
              <w:t>word</w:t>
            </w:r>
            <w:proofErr w:type="spellEnd"/>
            <w:r w:rsidRPr="00611603">
              <w:rPr>
                <w:lang w:eastAsia="en-US"/>
              </w:rPr>
              <w:t xml:space="preserve"> ali </w:t>
            </w:r>
            <w:proofErr w:type="spellStart"/>
            <w:r w:rsidRPr="00611603">
              <w:rPr>
                <w:lang w:eastAsia="en-US"/>
              </w:rPr>
              <w:t>excel</w:t>
            </w:r>
            <w:proofErr w:type="spellEnd"/>
            <w:r w:rsidRPr="00611603">
              <w:rPr>
                <w:lang w:eastAsia="en-US"/>
              </w:rPr>
              <w:t>) na USB ključku. V primeru neskladnosti podatkov v tiskani in odklenjeni elektronski verziji se šteje, da je za presojo pomembna tiskana verzija.</w:t>
            </w:r>
          </w:p>
          <w:p w14:paraId="5C9EA846" w14:textId="761AC310" w:rsidR="00063CDA" w:rsidRPr="006B139B" w:rsidRDefault="00063CDA" w:rsidP="00F732B9"/>
        </w:tc>
      </w:tr>
    </w:tbl>
    <w:p w14:paraId="201D9D50" w14:textId="404E4D87" w:rsidR="00E560C9" w:rsidRDefault="00E560C9" w:rsidP="00F732B9"/>
    <w:p w14:paraId="1BB5460E" w14:textId="287ED085" w:rsidR="007C5A0A" w:rsidRDefault="007C5A0A" w:rsidP="00F732B9"/>
    <w:p w14:paraId="241243C7" w14:textId="1161BAF4" w:rsidR="0014437E" w:rsidRDefault="0014437E" w:rsidP="00F732B9"/>
    <w:p w14:paraId="6D4DCEB2" w14:textId="5CFF7B5F" w:rsidR="00BE52CF" w:rsidRDefault="00BE52CF" w:rsidP="00F732B9"/>
    <w:p w14:paraId="502CDD54" w14:textId="6433B5FB" w:rsidR="00BE52CF" w:rsidRDefault="00BE52CF" w:rsidP="00F732B9"/>
    <w:p w14:paraId="2ED94F8D" w14:textId="61CDA73E" w:rsidR="00BE52CF" w:rsidRDefault="00BE52CF" w:rsidP="00F732B9"/>
    <w:p w14:paraId="2995D941" w14:textId="74BC6362" w:rsidR="00BE52CF" w:rsidRDefault="00BE52CF" w:rsidP="00F732B9"/>
    <w:p w14:paraId="7A3D9F75" w14:textId="77777777" w:rsidR="00BE52CF" w:rsidRDefault="00BE52CF" w:rsidP="00F732B9"/>
    <w:p w14:paraId="1658CA06" w14:textId="77777777" w:rsidR="0014437E" w:rsidRPr="006B139B" w:rsidRDefault="0014437E" w:rsidP="00F732B9"/>
    <w:tbl>
      <w:tblPr>
        <w:tblStyle w:val="Tabelamrea1"/>
        <w:tblW w:w="9634" w:type="dxa"/>
        <w:tblLook w:val="04A0" w:firstRow="1" w:lastRow="0" w:firstColumn="1" w:lastColumn="0" w:noHBand="0" w:noVBand="1"/>
      </w:tblPr>
      <w:tblGrid>
        <w:gridCol w:w="785"/>
        <w:gridCol w:w="6065"/>
        <w:gridCol w:w="2784"/>
      </w:tblGrid>
      <w:tr w:rsidR="007831B4" w:rsidRPr="003C33F3" w14:paraId="2F5AA74C" w14:textId="77777777" w:rsidTr="003C062D">
        <w:tc>
          <w:tcPr>
            <w:tcW w:w="785" w:type="dxa"/>
            <w:shd w:val="clear" w:color="auto" w:fill="D9E2F3" w:themeFill="accent5" w:themeFillTint="33"/>
            <w:vAlign w:val="center"/>
          </w:tcPr>
          <w:p w14:paraId="2B28C9CD" w14:textId="3DE901F5" w:rsidR="00E560C9" w:rsidRPr="003C33F3" w:rsidRDefault="000420BF" w:rsidP="00F732B9">
            <w:r>
              <w:lastRenderedPageBreak/>
              <w:t>I</w:t>
            </w:r>
            <w:r w:rsidR="00CD5B49">
              <w:t>II</w:t>
            </w:r>
            <w:r>
              <w:t>.</w:t>
            </w:r>
          </w:p>
        </w:tc>
        <w:tc>
          <w:tcPr>
            <w:tcW w:w="6065" w:type="dxa"/>
            <w:tcBorders>
              <w:bottom w:val="single" w:sz="4" w:space="0" w:color="auto"/>
            </w:tcBorders>
            <w:shd w:val="clear" w:color="auto" w:fill="D9E2F3" w:themeFill="accent5" w:themeFillTint="33"/>
          </w:tcPr>
          <w:p w14:paraId="23ED097D" w14:textId="36601E9C" w:rsidR="00E560C9" w:rsidRDefault="00E560C9" w:rsidP="00F732B9">
            <w:r w:rsidRPr="003C33F3">
              <w:t>IZPOLNJEVANJE POGOJEV ZA</w:t>
            </w:r>
            <w:r w:rsidR="002E443E">
              <w:t xml:space="preserve"> KANDIDIRANJE NA JAVNEM RAZPISU</w:t>
            </w:r>
            <w:r w:rsidRPr="003C33F3">
              <w:t xml:space="preserve"> </w:t>
            </w:r>
          </w:p>
          <w:p w14:paraId="56D278BD" w14:textId="1EF5F10D" w:rsidR="00D146F3" w:rsidRPr="003C33F3" w:rsidRDefault="00D146F3" w:rsidP="00F732B9"/>
        </w:tc>
        <w:tc>
          <w:tcPr>
            <w:tcW w:w="2784" w:type="dxa"/>
            <w:shd w:val="clear" w:color="auto" w:fill="D9E2F3" w:themeFill="accent5" w:themeFillTint="33"/>
            <w:vAlign w:val="center"/>
          </w:tcPr>
          <w:p w14:paraId="636EDE7F" w14:textId="77777777" w:rsidR="00E560C9" w:rsidRPr="003C33F3" w:rsidRDefault="00E560C9" w:rsidP="00F732B9"/>
        </w:tc>
      </w:tr>
      <w:tr w:rsidR="00FF71AB" w:rsidRPr="003C33F3" w14:paraId="3ECBC876" w14:textId="77777777" w:rsidTr="003C062D">
        <w:tc>
          <w:tcPr>
            <w:tcW w:w="9634" w:type="dxa"/>
            <w:gridSpan w:val="3"/>
            <w:vAlign w:val="center"/>
          </w:tcPr>
          <w:p w14:paraId="43D0DD6F" w14:textId="420235D4" w:rsidR="007452C7" w:rsidRPr="003C33F3" w:rsidRDefault="007452C7" w:rsidP="00F732B9">
            <w:r w:rsidRPr="003C33F3">
              <w:t>Splošni pogoji za prijavitelja</w:t>
            </w:r>
            <w:r w:rsidR="00D45D64">
              <w:t xml:space="preserve"> (točka 3.1 besedila javnega razpisa (JR)</w:t>
            </w:r>
            <w:r w:rsidRPr="003C33F3">
              <w:t>:</w:t>
            </w:r>
          </w:p>
        </w:tc>
      </w:tr>
      <w:tr w:rsidR="00FF71AB" w:rsidRPr="003C33F3" w14:paraId="2EE93039" w14:textId="77777777" w:rsidTr="003C062D">
        <w:tc>
          <w:tcPr>
            <w:tcW w:w="785" w:type="dxa"/>
            <w:vMerge w:val="restart"/>
            <w:vAlign w:val="center"/>
          </w:tcPr>
          <w:p w14:paraId="2AD6283E" w14:textId="77777777" w:rsidR="007452C7" w:rsidRPr="003C33F3" w:rsidRDefault="007452C7" w:rsidP="00F732B9">
            <w:r w:rsidRPr="003C33F3">
              <w:t>1.</w:t>
            </w:r>
          </w:p>
        </w:tc>
        <w:tc>
          <w:tcPr>
            <w:tcW w:w="6065" w:type="dxa"/>
            <w:tcBorders>
              <w:bottom w:val="dotted" w:sz="4" w:space="0" w:color="auto"/>
            </w:tcBorders>
          </w:tcPr>
          <w:p w14:paraId="74D29009" w14:textId="5B38BCC9" w:rsidR="007452C7" w:rsidRPr="003C33F3" w:rsidRDefault="007452C7" w:rsidP="00F732B9">
            <w:r w:rsidRPr="003C33F3">
              <w:t xml:space="preserve">je </w:t>
            </w:r>
            <w:r w:rsidR="00EB502C" w:rsidRPr="003C33F3">
              <w:t xml:space="preserve">javni zavod, </w:t>
            </w:r>
            <w:r w:rsidR="00E043F8">
              <w:t xml:space="preserve">ki </w:t>
            </w:r>
            <w:r w:rsidR="00744661" w:rsidRPr="00744661">
              <w:t>je na dan oddaje vloge na javni razpis vpisan v razvid kot izvajalec javnoveljavnih programov vzgoje in izobraževanja ter v šolskem letu 202</w:t>
            </w:r>
            <w:r w:rsidR="0067383C">
              <w:t>3</w:t>
            </w:r>
            <w:r w:rsidR="00744661" w:rsidRPr="00744661">
              <w:t>/202</w:t>
            </w:r>
            <w:r w:rsidR="0067383C">
              <w:t>4</w:t>
            </w:r>
            <w:r w:rsidR="00744661" w:rsidRPr="00744661">
              <w:t xml:space="preserve"> izvaja redno izobraževanje za pridobitev srednje poklicne in strokovne izobrazbe ali višje strokovne izobrazbe,</w:t>
            </w:r>
          </w:p>
        </w:tc>
        <w:tc>
          <w:tcPr>
            <w:tcW w:w="2784" w:type="dxa"/>
            <w:vMerge w:val="restart"/>
            <w:shd w:val="clear" w:color="auto" w:fill="FFFFFF" w:themeFill="background1"/>
            <w:vAlign w:val="center"/>
          </w:tcPr>
          <w:p w14:paraId="4CECAE57" w14:textId="77777777" w:rsidR="007452C7" w:rsidRPr="003C33F3" w:rsidRDefault="003B1381"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2C1EB2F2" w14:textId="77777777" w:rsidTr="003C062D">
        <w:tc>
          <w:tcPr>
            <w:tcW w:w="785" w:type="dxa"/>
            <w:vMerge/>
            <w:vAlign w:val="center"/>
          </w:tcPr>
          <w:p w14:paraId="42EBD4C5" w14:textId="77777777" w:rsidR="007452C7" w:rsidRPr="003C33F3" w:rsidRDefault="007452C7" w:rsidP="00F732B9"/>
        </w:tc>
        <w:tc>
          <w:tcPr>
            <w:tcW w:w="6065" w:type="dxa"/>
            <w:tcBorders>
              <w:top w:val="dotted" w:sz="4" w:space="0" w:color="auto"/>
              <w:bottom w:val="dotted" w:sz="4" w:space="0" w:color="auto"/>
            </w:tcBorders>
          </w:tcPr>
          <w:p w14:paraId="6C4E7024" w14:textId="3813AAFA" w:rsidR="007452C7" w:rsidRPr="003C33F3" w:rsidRDefault="007452C7" w:rsidP="00F732B9">
            <w:r w:rsidRPr="003C33F3">
              <w:t>Pogoj se bo preveril v uradnih evidencah ministrstva</w:t>
            </w:r>
            <w:r w:rsidR="009005D7">
              <w:t>.</w:t>
            </w:r>
          </w:p>
        </w:tc>
        <w:tc>
          <w:tcPr>
            <w:tcW w:w="2784" w:type="dxa"/>
            <w:vMerge/>
            <w:shd w:val="clear" w:color="auto" w:fill="FFFFFF" w:themeFill="background1"/>
            <w:vAlign w:val="center"/>
          </w:tcPr>
          <w:p w14:paraId="18310878" w14:textId="77777777" w:rsidR="007452C7" w:rsidRPr="003C33F3" w:rsidRDefault="007452C7" w:rsidP="00F732B9"/>
        </w:tc>
      </w:tr>
      <w:tr w:rsidR="00FF71AB" w:rsidRPr="003C33F3" w14:paraId="310ED7A9" w14:textId="77777777" w:rsidTr="003C062D">
        <w:tc>
          <w:tcPr>
            <w:tcW w:w="785" w:type="dxa"/>
            <w:vMerge w:val="restart"/>
            <w:vAlign w:val="center"/>
          </w:tcPr>
          <w:p w14:paraId="30C3AF1A" w14:textId="77777777" w:rsidR="007452C7" w:rsidRPr="003C33F3" w:rsidRDefault="007452C7" w:rsidP="00F732B9">
            <w:r w:rsidRPr="003C33F3">
              <w:t>2.</w:t>
            </w:r>
          </w:p>
        </w:tc>
        <w:tc>
          <w:tcPr>
            <w:tcW w:w="6065" w:type="dxa"/>
            <w:tcBorders>
              <w:bottom w:val="dotted" w:sz="4" w:space="0" w:color="auto"/>
            </w:tcBorders>
          </w:tcPr>
          <w:p w14:paraId="5E215355" w14:textId="1A824C4C" w:rsidR="007452C7" w:rsidRPr="003C33F3" w:rsidRDefault="009276DB" w:rsidP="00F732B9">
            <w:r w:rsidRPr="009276DB">
              <w:t xml:space="preserve">za stroške, ki so predmet tega javnega razpisa, ni sofinanciran, ni pridobil in ni v postopku pridobivanja sofinanciranja istih stroškov, iz drugih javnih virov, </w:t>
            </w:r>
            <w:proofErr w:type="spellStart"/>
            <w:r w:rsidRPr="009276DB">
              <w:t>t.j</w:t>
            </w:r>
            <w:proofErr w:type="spellEnd"/>
            <w:r w:rsidRPr="009276DB">
              <w:t>. javnih finančnih sredstev evropskega, državnega ali občinskega proračuna,</w:t>
            </w:r>
          </w:p>
        </w:tc>
        <w:tc>
          <w:tcPr>
            <w:tcW w:w="2784" w:type="dxa"/>
            <w:vMerge w:val="restart"/>
            <w:shd w:val="clear" w:color="auto" w:fill="FFFFFF" w:themeFill="background1"/>
            <w:vAlign w:val="center"/>
          </w:tcPr>
          <w:p w14:paraId="3F86CA62" w14:textId="77777777" w:rsidR="007452C7" w:rsidRPr="003C33F3" w:rsidRDefault="003B1381"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16FEE38A" w14:textId="77777777" w:rsidTr="003C062D">
        <w:tc>
          <w:tcPr>
            <w:tcW w:w="785" w:type="dxa"/>
            <w:vMerge/>
            <w:vAlign w:val="center"/>
          </w:tcPr>
          <w:p w14:paraId="217441DE" w14:textId="77777777" w:rsidR="007452C7" w:rsidRPr="003C33F3" w:rsidRDefault="007452C7" w:rsidP="00F732B9"/>
        </w:tc>
        <w:tc>
          <w:tcPr>
            <w:tcW w:w="6065" w:type="dxa"/>
            <w:tcBorders>
              <w:top w:val="dotted" w:sz="4" w:space="0" w:color="auto"/>
              <w:bottom w:val="dotted" w:sz="4" w:space="0" w:color="auto"/>
            </w:tcBorders>
          </w:tcPr>
          <w:p w14:paraId="040FA277" w14:textId="2AAF6381" w:rsidR="007452C7" w:rsidRPr="003C33F3" w:rsidRDefault="009F674A" w:rsidP="00F732B9">
            <w:r w:rsidRPr="003C33F3">
              <w:t xml:space="preserve">Izjave prijavitelja: Priloga 3 Prijavnica na javni razpis, točka </w:t>
            </w:r>
            <w:r w:rsidR="00D359CC">
              <w:t>6</w:t>
            </w:r>
          </w:p>
        </w:tc>
        <w:tc>
          <w:tcPr>
            <w:tcW w:w="2784" w:type="dxa"/>
            <w:vMerge/>
            <w:shd w:val="clear" w:color="auto" w:fill="FFFFFF" w:themeFill="background1"/>
            <w:vAlign w:val="center"/>
          </w:tcPr>
          <w:p w14:paraId="66D86746" w14:textId="77777777" w:rsidR="007452C7" w:rsidRPr="003C33F3" w:rsidRDefault="007452C7" w:rsidP="00F732B9"/>
        </w:tc>
      </w:tr>
      <w:tr w:rsidR="00FF71AB" w:rsidRPr="003C33F3" w14:paraId="489033DD" w14:textId="77777777" w:rsidTr="003C062D">
        <w:tc>
          <w:tcPr>
            <w:tcW w:w="785" w:type="dxa"/>
            <w:vMerge w:val="restart"/>
            <w:vAlign w:val="center"/>
          </w:tcPr>
          <w:p w14:paraId="4B6BE951" w14:textId="77777777" w:rsidR="003B1381" w:rsidRPr="003C33F3" w:rsidRDefault="003B1381" w:rsidP="00F732B9">
            <w:r w:rsidRPr="003C33F3">
              <w:t>3.</w:t>
            </w:r>
          </w:p>
        </w:tc>
        <w:tc>
          <w:tcPr>
            <w:tcW w:w="6065" w:type="dxa"/>
            <w:tcBorders>
              <w:bottom w:val="dotted" w:sz="4" w:space="0" w:color="auto"/>
            </w:tcBorders>
          </w:tcPr>
          <w:p w14:paraId="05E2AD82" w14:textId="2D31169F" w:rsidR="003B1381" w:rsidRPr="003C33F3" w:rsidRDefault="00744661" w:rsidP="00F732B9">
            <w:r w:rsidRPr="00744661">
              <w:t>ima skladno z nacionalno zakonodajo, poravnane vse davke, prispevke in druge dajatve oziroma vrednost neplačanih zapadlih obveznosti ne znaša 50,00 eurov ali več. Potrdilo o tem mora biti izdano na datum v okviru zadnjih 30 dni pred dnevom oddaje vloge ali na dan oddaje vloge na javni razpis,</w:t>
            </w:r>
          </w:p>
        </w:tc>
        <w:tc>
          <w:tcPr>
            <w:tcW w:w="2784" w:type="dxa"/>
            <w:vMerge w:val="restart"/>
            <w:shd w:val="clear" w:color="auto" w:fill="FFFFFF" w:themeFill="background1"/>
            <w:vAlign w:val="center"/>
          </w:tcPr>
          <w:p w14:paraId="642708F9" w14:textId="77777777" w:rsidR="003B1381" w:rsidRPr="003C33F3" w:rsidRDefault="003B1381"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46C9CB73" w14:textId="77777777" w:rsidTr="003C062D">
        <w:tc>
          <w:tcPr>
            <w:tcW w:w="785" w:type="dxa"/>
            <w:vMerge/>
            <w:vAlign w:val="center"/>
          </w:tcPr>
          <w:p w14:paraId="5F228557" w14:textId="77777777" w:rsidR="003B1381" w:rsidRPr="003C33F3" w:rsidRDefault="003B1381" w:rsidP="00F732B9"/>
        </w:tc>
        <w:tc>
          <w:tcPr>
            <w:tcW w:w="6065" w:type="dxa"/>
            <w:tcBorders>
              <w:top w:val="dotted" w:sz="4" w:space="0" w:color="auto"/>
              <w:bottom w:val="dotted" w:sz="4" w:space="0" w:color="auto"/>
            </w:tcBorders>
          </w:tcPr>
          <w:p w14:paraId="4A625590" w14:textId="77777777" w:rsidR="003B1381" w:rsidRPr="003C33F3" w:rsidRDefault="003B1381" w:rsidP="00F732B9">
            <w:r w:rsidRPr="003C33F3">
              <w:t>Potrdilo Finančne uprave RS o plačanih obveznostih*</w:t>
            </w:r>
          </w:p>
          <w:p w14:paraId="397951ED" w14:textId="6FA596D3" w:rsidR="003B1381" w:rsidRPr="003C33F3" w:rsidRDefault="006D265F" w:rsidP="00F732B9">
            <w:r w:rsidRPr="003C33F3">
              <w:t xml:space="preserve">Priloga </w:t>
            </w:r>
            <w:r w:rsidR="009005D7">
              <w:t>3</w:t>
            </w:r>
            <w:r w:rsidR="00744661">
              <w:t>:</w:t>
            </w:r>
            <w:r w:rsidRPr="003C33F3">
              <w:t xml:space="preserve"> </w:t>
            </w:r>
            <w:r w:rsidR="009005D7">
              <w:t>Prijavnica na javni razpis, točka 6</w:t>
            </w:r>
            <w:r w:rsidR="009A54EC">
              <w:t>,</w:t>
            </w:r>
          </w:p>
        </w:tc>
        <w:tc>
          <w:tcPr>
            <w:tcW w:w="2784" w:type="dxa"/>
            <w:vMerge/>
            <w:shd w:val="clear" w:color="auto" w:fill="FFFFFF" w:themeFill="background1"/>
            <w:vAlign w:val="center"/>
          </w:tcPr>
          <w:p w14:paraId="7E48B80D" w14:textId="77777777" w:rsidR="003B1381" w:rsidRPr="003C33F3" w:rsidRDefault="003B1381" w:rsidP="00F732B9"/>
        </w:tc>
      </w:tr>
      <w:tr w:rsidR="00FF71AB" w:rsidRPr="003C33F3" w14:paraId="5CD6D940" w14:textId="77777777" w:rsidTr="003C062D">
        <w:tc>
          <w:tcPr>
            <w:tcW w:w="785" w:type="dxa"/>
            <w:vMerge w:val="restart"/>
            <w:vAlign w:val="center"/>
          </w:tcPr>
          <w:p w14:paraId="468ED704" w14:textId="77777777" w:rsidR="003B1381" w:rsidRPr="003C33F3" w:rsidRDefault="003B1381" w:rsidP="00F732B9">
            <w:r w:rsidRPr="003C33F3">
              <w:t>4.</w:t>
            </w:r>
          </w:p>
        </w:tc>
        <w:tc>
          <w:tcPr>
            <w:tcW w:w="6065" w:type="dxa"/>
            <w:tcBorders>
              <w:bottom w:val="dotted" w:sz="4" w:space="0" w:color="auto"/>
            </w:tcBorders>
          </w:tcPr>
          <w:p w14:paraId="70DB7EEE" w14:textId="47863089" w:rsidR="003B1381" w:rsidRPr="003C33F3" w:rsidRDefault="009276DB" w:rsidP="00F732B9">
            <w:r w:rsidRPr="009276DB">
              <w:t>prijavitelju, vključno njegovi odgovorni osebi oziroma zakonitemu(</w:t>
            </w:r>
            <w:proofErr w:type="spellStart"/>
            <w:r w:rsidRPr="009276DB">
              <w:t>im</w:t>
            </w:r>
            <w:proofErr w:type="spellEnd"/>
            <w:r w:rsidRPr="009276DB">
              <w:t xml:space="preserve">) zastopniku(om), ni bila izrečena pravnomočna sodba, ki ima elemente kaznivih dejanj, taksativno naštetih v prvem odstavku 75. člena Zakona o javnem naročanju (Uradni list RS, št. 91/15, 14/18, 121/21, 10/22, 74/22 – </w:t>
            </w:r>
            <w:proofErr w:type="spellStart"/>
            <w:r w:rsidRPr="009276DB">
              <w:t>odl</w:t>
            </w:r>
            <w:proofErr w:type="spellEnd"/>
            <w:r w:rsidRPr="009276DB">
              <w:t xml:space="preserve">. US, 100/22 – ZNUZSZS, 28/23 in 88/23 – ZOPNN-F), ali kaznivih dejanj zoper delovno razmerje in socialno varnost, naštetih v 196. – 203. členu Kazenskega zakonika (Uradni list RS, št. 50/12 – uradno prečiščeno besedilo, 6/16 – </w:t>
            </w:r>
            <w:proofErr w:type="spellStart"/>
            <w:r w:rsidRPr="009276DB">
              <w:t>popr</w:t>
            </w:r>
            <w:proofErr w:type="spellEnd"/>
            <w:r w:rsidRPr="009276DB">
              <w:t>., 54/15, 38/16, 27/17, 23/20, 91/20, 95/21, 186/21, 105/22 – ZZNŠPP, 16/23).</w:t>
            </w:r>
          </w:p>
        </w:tc>
        <w:tc>
          <w:tcPr>
            <w:tcW w:w="2784" w:type="dxa"/>
            <w:vMerge w:val="restart"/>
            <w:shd w:val="clear" w:color="auto" w:fill="FFFFFF" w:themeFill="background1"/>
            <w:vAlign w:val="center"/>
          </w:tcPr>
          <w:p w14:paraId="2FA15F6E" w14:textId="77777777" w:rsidR="003B1381" w:rsidRPr="003C33F3" w:rsidRDefault="003B1381"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3234C83B" w14:textId="77777777" w:rsidTr="003C062D">
        <w:tc>
          <w:tcPr>
            <w:tcW w:w="785" w:type="dxa"/>
            <w:vMerge/>
            <w:vAlign w:val="center"/>
          </w:tcPr>
          <w:p w14:paraId="3959415F" w14:textId="77777777" w:rsidR="003B1381" w:rsidRPr="003C33F3" w:rsidRDefault="003B1381" w:rsidP="00F732B9"/>
        </w:tc>
        <w:tc>
          <w:tcPr>
            <w:tcW w:w="6065" w:type="dxa"/>
            <w:tcBorders>
              <w:top w:val="dotted" w:sz="4" w:space="0" w:color="auto"/>
              <w:bottom w:val="dotted" w:sz="4" w:space="0" w:color="auto"/>
            </w:tcBorders>
          </w:tcPr>
          <w:p w14:paraId="302D9A2D" w14:textId="42E40F76" w:rsidR="003B1381" w:rsidRDefault="003B1381" w:rsidP="00F732B9">
            <w:r w:rsidRPr="003C33F3">
              <w:t>Dokazilo Ministrstva za pravosodje o nekaznovanosti</w:t>
            </w:r>
            <w:r w:rsidR="009A54EC">
              <w:t>,</w:t>
            </w:r>
            <w:r w:rsidRPr="003C33F3">
              <w:t>**</w:t>
            </w:r>
          </w:p>
          <w:p w14:paraId="4231E826" w14:textId="52118006" w:rsidR="009005D7" w:rsidRPr="003C33F3" w:rsidRDefault="009005D7" w:rsidP="00F732B9">
            <w:r w:rsidRPr="003C33F3">
              <w:t xml:space="preserve">Priloga </w:t>
            </w:r>
            <w:r>
              <w:t>3:</w:t>
            </w:r>
            <w:r w:rsidRPr="003C33F3">
              <w:t xml:space="preserve"> </w:t>
            </w:r>
            <w:r>
              <w:t>Prijavnica na javni razpis, točka 6</w:t>
            </w:r>
          </w:p>
          <w:p w14:paraId="608080D2" w14:textId="5A65E66E" w:rsidR="003B1381" w:rsidRPr="003C33F3" w:rsidRDefault="003B1381" w:rsidP="00F732B9"/>
        </w:tc>
        <w:tc>
          <w:tcPr>
            <w:tcW w:w="2784" w:type="dxa"/>
            <w:vMerge/>
            <w:shd w:val="clear" w:color="auto" w:fill="FFFFFF" w:themeFill="background1"/>
            <w:vAlign w:val="center"/>
          </w:tcPr>
          <w:p w14:paraId="3CDAD547" w14:textId="77777777" w:rsidR="003B1381" w:rsidRPr="003C33F3" w:rsidRDefault="003B1381" w:rsidP="00F732B9"/>
        </w:tc>
      </w:tr>
      <w:tr w:rsidR="00FF71AB" w:rsidRPr="003C33F3" w14:paraId="5C887823" w14:textId="77777777" w:rsidTr="003C062D">
        <w:tc>
          <w:tcPr>
            <w:tcW w:w="9634" w:type="dxa"/>
            <w:gridSpan w:val="3"/>
            <w:vAlign w:val="center"/>
          </w:tcPr>
          <w:p w14:paraId="56D25675" w14:textId="2D1A9EB7" w:rsidR="009A54EC" w:rsidRDefault="009A54EC" w:rsidP="00D81FDF">
            <w:pPr>
              <w:jc w:val="both"/>
            </w:pPr>
            <w:r>
              <w:t>*</w:t>
            </w:r>
            <w:r w:rsidR="009276DB">
              <w:t xml:space="preserve"> </w:t>
            </w:r>
            <w:r w:rsidR="009276DB" w:rsidRPr="009276DB">
              <w:t>Če prijavitelj ne bo predložil dokazila FURS o plačanih obveznostih ali bo potrdilo starejše od 30 dni pred oddajo vloge, ga bo pridobilo ministrstvo po uradni dolžnosti iz uradnih evidenc, v tem primeru se bo izpolnjevanje tega pogoja preverjalo na dan oddaje vloge. Za ta namen prijavitelj podpiše pooblastilo, ki je opredeljeno v Prijavnici na javni razpis, v točki 6</w:t>
            </w:r>
            <w:r>
              <w:t xml:space="preserve">. </w:t>
            </w:r>
          </w:p>
          <w:p w14:paraId="425546C3" w14:textId="06917879" w:rsidR="003B1381" w:rsidRPr="003C33F3" w:rsidRDefault="009A54EC" w:rsidP="00D81FDF">
            <w:pPr>
              <w:jc w:val="both"/>
            </w:pPr>
            <w:r>
              <w:t xml:space="preserve">** </w:t>
            </w:r>
            <w:r w:rsidR="009276DB" w:rsidRPr="009276DB">
              <w:t>Če prijavitelj ne bo predložil dokazila Ministrstva za pravosodje o nekaznovanosti ali bo dokazilo starejše od 30 dni pred oddajo vloge, ga bo pridobilo ministrstvo po uradni dolžnosti iz uradnih evidenc. Za ta namen prijavitelj podpiše pooblastilo, ki je opredeljeno v Prijavnici na javni razpis, v točki 6</w:t>
            </w:r>
            <w:r w:rsidR="009276DB">
              <w:t>.</w:t>
            </w:r>
          </w:p>
        </w:tc>
      </w:tr>
      <w:tr w:rsidR="00FF71AB" w:rsidRPr="003C33F3" w14:paraId="1078E3F5" w14:textId="77777777" w:rsidTr="003C062D">
        <w:tc>
          <w:tcPr>
            <w:tcW w:w="9634" w:type="dxa"/>
            <w:gridSpan w:val="3"/>
            <w:vAlign w:val="center"/>
          </w:tcPr>
          <w:p w14:paraId="7A75B39F" w14:textId="57014EFF" w:rsidR="003B1381" w:rsidRPr="003C33F3" w:rsidRDefault="003B1381" w:rsidP="00F732B9">
            <w:r w:rsidRPr="003C33F3">
              <w:t xml:space="preserve">Splošni pogoji </w:t>
            </w:r>
            <w:proofErr w:type="spellStart"/>
            <w:r w:rsidRPr="003C33F3">
              <w:t>konzorcijskega</w:t>
            </w:r>
            <w:proofErr w:type="spellEnd"/>
            <w:r w:rsidRPr="003C33F3">
              <w:t xml:space="preserve"> partnerja brez prijavitelja</w:t>
            </w:r>
            <w:r w:rsidR="00D45D64">
              <w:t xml:space="preserve"> (</w:t>
            </w:r>
            <w:r w:rsidR="00D45D64" w:rsidRPr="00D45D64">
              <w:t>točka 3.</w:t>
            </w:r>
            <w:r w:rsidR="00D45D64">
              <w:t>2 JR)</w:t>
            </w:r>
            <w:r w:rsidR="009005D7">
              <w:t>:</w:t>
            </w:r>
          </w:p>
        </w:tc>
      </w:tr>
      <w:tr w:rsidR="00FF71AB" w:rsidRPr="003C33F3" w14:paraId="5F7E43D0" w14:textId="77777777" w:rsidTr="003C062D">
        <w:tc>
          <w:tcPr>
            <w:tcW w:w="785" w:type="dxa"/>
            <w:vMerge w:val="restart"/>
            <w:vAlign w:val="center"/>
          </w:tcPr>
          <w:p w14:paraId="08CDF7F6" w14:textId="77777777" w:rsidR="003B1381" w:rsidRPr="003C33F3" w:rsidRDefault="003B1381" w:rsidP="00F732B9">
            <w:r w:rsidRPr="003C33F3">
              <w:t>1.</w:t>
            </w:r>
          </w:p>
        </w:tc>
        <w:tc>
          <w:tcPr>
            <w:tcW w:w="6065" w:type="dxa"/>
            <w:tcBorders>
              <w:bottom w:val="dotted" w:sz="4" w:space="0" w:color="auto"/>
            </w:tcBorders>
          </w:tcPr>
          <w:p w14:paraId="518B63E8" w14:textId="4AE34117" w:rsidR="009A54EC" w:rsidRDefault="009A54EC" w:rsidP="00F732B9">
            <w:r>
              <w:t>a) je javni ali zasebni zavod, vpisan v razvid izvajalcev javnoveljavnih programov vzgoje in izobraževanja ter v šolskem letu 202</w:t>
            </w:r>
            <w:r w:rsidR="0067383C">
              <w:t>3</w:t>
            </w:r>
            <w:r>
              <w:t>/202</w:t>
            </w:r>
            <w:r w:rsidR="0067383C">
              <w:t>4</w:t>
            </w:r>
            <w:r>
              <w:t xml:space="preserve"> izvaja redno izobraževanje za pridobitev srednje poklicne in strokovne izobrazbe ali višje strokovne izobrazbe,</w:t>
            </w:r>
          </w:p>
          <w:p w14:paraId="1B3B7CA6" w14:textId="0B44E168" w:rsidR="003B1381" w:rsidRPr="003C33F3" w:rsidRDefault="009A54EC" w:rsidP="00F732B9">
            <w:r>
              <w:t xml:space="preserve">b) je zbornica, ki ji je podeljeno javno pooblastilo na področju poklicnega in strokovnega izobraževanja (registrirana pod šifro dejavnosti 85.320), v skladu z 19. členom Zakona o poklicnem in strokovnem izobraževanju </w:t>
            </w:r>
            <w:r w:rsidR="001963B9" w:rsidRPr="001963B9">
              <w:t xml:space="preserve">(Uradni list RS, št. 79/06, 68/17 in 46/19) </w:t>
            </w:r>
            <w:r>
              <w:t>oz. z Obrtnim zakonom (Uradni list RS, št. 40/04 – uradno prečiščeno besedilo, 117/06 – ZDavP-2, 102/07, 30/13</w:t>
            </w:r>
            <w:r w:rsidR="00B03824">
              <w:t>,</w:t>
            </w:r>
            <w:r>
              <w:t xml:space="preserve"> 36/13 – </w:t>
            </w:r>
            <w:proofErr w:type="spellStart"/>
            <w:r>
              <w:t>popr</w:t>
            </w:r>
            <w:proofErr w:type="spellEnd"/>
            <w:r>
              <w:t>.</w:t>
            </w:r>
            <w:r w:rsidR="00B03824">
              <w:t xml:space="preserve"> </w:t>
            </w:r>
            <w:r w:rsidR="00B03824" w:rsidRPr="00B03824">
              <w:t>in 78/23 – ZORR</w:t>
            </w:r>
            <w:r>
              <w:t>)</w:t>
            </w:r>
            <w:r w:rsidR="00D359CC">
              <w:t>,</w:t>
            </w:r>
          </w:p>
        </w:tc>
        <w:tc>
          <w:tcPr>
            <w:tcW w:w="2784" w:type="dxa"/>
            <w:vMerge w:val="restart"/>
            <w:vAlign w:val="center"/>
          </w:tcPr>
          <w:p w14:paraId="5429B7D5" w14:textId="35325211" w:rsidR="003B1381" w:rsidRPr="003C33F3"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6DA3145B" w14:textId="77777777" w:rsidTr="003C062D">
        <w:tc>
          <w:tcPr>
            <w:tcW w:w="785" w:type="dxa"/>
            <w:vMerge/>
            <w:vAlign w:val="center"/>
          </w:tcPr>
          <w:p w14:paraId="09FC6FD0" w14:textId="77777777" w:rsidR="003B1381" w:rsidRPr="003C33F3" w:rsidRDefault="003B1381" w:rsidP="00F732B9"/>
        </w:tc>
        <w:tc>
          <w:tcPr>
            <w:tcW w:w="6065" w:type="dxa"/>
            <w:tcBorders>
              <w:top w:val="dotted" w:sz="4" w:space="0" w:color="auto"/>
              <w:bottom w:val="single" w:sz="4" w:space="0" w:color="auto"/>
            </w:tcBorders>
          </w:tcPr>
          <w:p w14:paraId="345A2B98" w14:textId="77777777" w:rsidR="003B1381" w:rsidRPr="003C33F3" w:rsidRDefault="003B1381" w:rsidP="00F732B9">
            <w:r w:rsidRPr="003C33F3">
              <w:t xml:space="preserve">(a) pogoj se bo preveril v uradnih evidencah ministrstva </w:t>
            </w:r>
          </w:p>
          <w:p w14:paraId="0247466E" w14:textId="77777777" w:rsidR="003B1381" w:rsidRPr="003C33F3" w:rsidRDefault="003B1381" w:rsidP="00F732B9">
            <w:r w:rsidRPr="003C33F3">
              <w:t>(b) izpis iz AJPES-a, iz katerega je razvidna ustrezna šifra dejavnosti*</w:t>
            </w:r>
          </w:p>
        </w:tc>
        <w:tc>
          <w:tcPr>
            <w:tcW w:w="2784" w:type="dxa"/>
            <w:vMerge/>
            <w:vAlign w:val="center"/>
          </w:tcPr>
          <w:p w14:paraId="0365A622" w14:textId="77777777" w:rsidR="003B1381" w:rsidRPr="003C33F3" w:rsidRDefault="003B1381" w:rsidP="00F732B9"/>
        </w:tc>
      </w:tr>
      <w:tr w:rsidR="00FF71AB" w:rsidRPr="003C33F3" w14:paraId="39D05723" w14:textId="77777777" w:rsidTr="003C062D">
        <w:tc>
          <w:tcPr>
            <w:tcW w:w="785" w:type="dxa"/>
            <w:vMerge w:val="restart"/>
            <w:vAlign w:val="center"/>
          </w:tcPr>
          <w:p w14:paraId="2450EC20" w14:textId="77777777" w:rsidR="003B1381" w:rsidRPr="003C33F3" w:rsidRDefault="003B1381" w:rsidP="00F732B9">
            <w:r w:rsidRPr="003C33F3">
              <w:t>2.</w:t>
            </w:r>
          </w:p>
        </w:tc>
        <w:tc>
          <w:tcPr>
            <w:tcW w:w="6065" w:type="dxa"/>
            <w:tcBorders>
              <w:top w:val="dotted" w:sz="4" w:space="0" w:color="auto"/>
              <w:bottom w:val="dotted" w:sz="4" w:space="0" w:color="auto"/>
            </w:tcBorders>
          </w:tcPr>
          <w:p w14:paraId="4F7F42BE" w14:textId="3D84FE70" w:rsidR="003B1381" w:rsidRPr="003C33F3" w:rsidRDefault="009A54EC" w:rsidP="00F732B9">
            <w:r w:rsidRPr="009A54EC">
              <w:t xml:space="preserve">za stroške, ki so predmet tega javnega razpisa, ni sofinanciran, ni pridobil in ni v postopku pridobivanja sofinanciranja istih stroškov, </w:t>
            </w:r>
            <w:r w:rsidRPr="009A54EC">
              <w:lastRenderedPageBreak/>
              <w:t xml:space="preserve">iz drugih javnih virov, </w:t>
            </w:r>
            <w:proofErr w:type="spellStart"/>
            <w:r w:rsidRPr="009A54EC">
              <w:t>t.j</w:t>
            </w:r>
            <w:proofErr w:type="spellEnd"/>
            <w:r w:rsidRPr="009A54EC">
              <w:t>. javnih finančnih sredstev evropskega, državnega ali občinskega proračuna,</w:t>
            </w:r>
          </w:p>
        </w:tc>
        <w:tc>
          <w:tcPr>
            <w:tcW w:w="2784" w:type="dxa"/>
            <w:vMerge w:val="restart"/>
            <w:vAlign w:val="center"/>
          </w:tcPr>
          <w:p w14:paraId="603058ED" w14:textId="2C55870E" w:rsidR="003B1381" w:rsidRPr="003C33F3" w:rsidRDefault="00032149" w:rsidP="00F732B9">
            <w:r w:rsidRPr="003C33F3">
              <w:lastRenderedPageBreak/>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460B7D8A" w14:textId="77777777" w:rsidTr="003C062D">
        <w:tc>
          <w:tcPr>
            <w:tcW w:w="785" w:type="dxa"/>
            <w:vMerge/>
            <w:vAlign w:val="center"/>
          </w:tcPr>
          <w:p w14:paraId="08ABA7CB" w14:textId="77777777" w:rsidR="003B1381" w:rsidRPr="003C33F3" w:rsidRDefault="003B1381" w:rsidP="00F732B9"/>
        </w:tc>
        <w:tc>
          <w:tcPr>
            <w:tcW w:w="6065" w:type="dxa"/>
            <w:tcBorders>
              <w:top w:val="dotted" w:sz="4" w:space="0" w:color="auto"/>
              <w:bottom w:val="single" w:sz="4" w:space="0" w:color="auto"/>
            </w:tcBorders>
          </w:tcPr>
          <w:p w14:paraId="3C50D490" w14:textId="6C880249" w:rsidR="003B1381" w:rsidRPr="003C33F3" w:rsidRDefault="003B1381" w:rsidP="00F732B9">
            <w:r w:rsidRPr="003C33F3">
              <w:t>Priloga</w:t>
            </w:r>
            <w:r w:rsidR="00BC3EA3" w:rsidRPr="003C33F3">
              <w:t xml:space="preserve"> </w:t>
            </w:r>
            <w:r w:rsidRPr="003C33F3">
              <w:t xml:space="preserve">7: Izjava o izpolnjevanju splošnih pogojev </w:t>
            </w:r>
            <w:proofErr w:type="spellStart"/>
            <w:r w:rsidRPr="003C33F3">
              <w:t>konzorcijskih</w:t>
            </w:r>
            <w:proofErr w:type="spellEnd"/>
            <w:r w:rsidRPr="003C33F3">
              <w:t xml:space="preserve"> partnerjev brez prijavitelja</w:t>
            </w:r>
          </w:p>
        </w:tc>
        <w:tc>
          <w:tcPr>
            <w:tcW w:w="2784" w:type="dxa"/>
            <w:vMerge/>
            <w:vAlign w:val="center"/>
          </w:tcPr>
          <w:p w14:paraId="03F76C89" w14:textId="77777777" w:rsidR="003B1381" w:rsidRPr="003C33F3" w:rsidRDefault="003B1381" w:rsidP="00F732B9"/>
        </w:tc>
      </w:tr>
      <w:tr w:rsidR="00FF71AB" w:rsidRPr="003C33F3" w14:paraId="08D1AD21" w14:textId="77777777" w:rsidTr="003C062D">
        <w:tc>
          <w:tcPr>
            <w:tcW w:w="785" w:type="dxa"/>
            <w:vMerge w:val="restart"/>
            <w:vAlign w:val="center"/>
          </w:tcPr>
          <w:p w14:paraId="41DBF2B2" w14:textId="77777777" w:rsidR="003B1381" w:rsidRPr="003C33F3" w:rsidRDefault="003B1381" w:rsidP="00F732B9">
            <w:r w:rsidRPr="003C33F3">
              <w:t>3.</w:t>
            </w:r>
          </w:p>
        </w:tc>
        <w:tc>
          <w:tcPr>
            <w:tcW w:w="6065" w:type="dxa"/>
            <w:tcBorders>
              <w:bottom w:val="dotted" w:sz="4" w:space="0" w:color="auto"/>
            </w:tcBorders>
          </w:tcPr>
          <w:p w14:paraId="2DFA6F28" w14:textId="3738220A" w:rsidR="003B1381" w:rsidRPr="003C33F3" w:rsidRDefault="009A54EC" w:rsidP="00F732B9">
            <w:r w:rsidRPr="009A54EC">
              <w:t>ima skladno z veljavno zakonodajo poravnane vse davke, prispevke in druge dajatve oziroma vrednost neplačanih zapadlih obveznosti ne znaša 50,00 eurov ali več. Potrdilo o tem mora biti izdano na datum v okviru zadnjih 30 dni pred dnevom oddaje vloge ali na dan oddaje vloge na javni razpis,</w:t>
            </w:r>
          </w:p>
        </w:tc>
        <w:tc>
          <w:tcPr>
            <w:tcW w:w="2784" w:type="dxa"/>
            <w:vMerge w:val="restart"/>
            <w:vAlign w:val="center"/>
          </w:tcPr>
          <w:p w14:paraId="7B8718DC" w14:textId="09E09915" w:rsidR="003B1381" w:rsidRPr="003C33F3"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6DC6B985" w14:textId="77777777" w:rsidTr="003C062D">
        <w:tc>
          <w:tcPr>
            <w:tcW w:w="785" w:type="dxa"/>
            <w:vMerge/>
            <w:vAlign w:val="center"/>
          </w:tcPr>
          <w:p w14:paraId="6EEB928B" w14:textId="77777777" w:rsidR="003B1381" w:rsidRPr="003C33F3" w:rsidRDefault="003B1381" w:rsidP="00F732B9"/>
        </w:tc>
        <w:tc>
          <w:tcPr>
            <w:tcW w:w="6065" w:type="dxa"/>
            <w:tcBorders>
              <w:top w:val="dotted" w:sz="4" w:space="0" w:color="auto"/>
              <w:bottom w:val="single" w:sz="4" w:space="0" w:color="auto"/>
            </w:tcBorders>
          </w:tcPr>
          <w:p w14:paraId="5E61CA3E" w14:textId="77777777" w:rsidR="003B1381" w:rsidRPr="003C33F3" w:rsidRDefault="003B1381" w:rsidP="00F732B9">
            <w:r w:rsidRPr="003C33F3">
              <w:t>Potrdilo Finančne uprave RS o plačanih obveznostih**</w:t>
            </w:r>
          </w:p>
          <w:p w14:paraId="68988E27" w14:textId="77777777" w:rsidR="003B1381" w:rsidRPr="003C33F3" w:rsidRDefault="003B1381" w:rsidP="00F732B9">
            <w:r w:rsidRPr="003C33F3">
              <w:t xml:space="preserve">Priloga 7: Izjava o izpolnjevanju splošnih pogojev </w:t>
            </w:r>
            <w:proofErr w:type="spellStart"/>
            <w:r w:rsidRPr="003C33F3">
              <w:t>konzorcijskih</w:t>
            </w:r>
            <w:proofErr w:type="spellEnd"/>
            <w:r w:rsidRPr="003C33F3">
              <w:t xml:space="preserve"> partnerjev brez prijavitelja </w:t>
            </w:r>
          </w:p>
        </w:tc>
        <w:tc>
          <w:tcPr>
            <w:tcW w:w="2784" w:type="dxa"/>
            <w:vMerge/>
            <w:vAlign w:val="center"/>
          </w:tcPr>
          <w:p w14:paraId="3F926202" w14:textId="77777777" w:rsidR="003B1381" w:rsidRPr="003C33F3" w:rsidRDefault="003B1381" w:rsidP="00F732B9"/>
        </w:tc>
      </w:tr>
      <w:tr w:rsidR="00FF71AB" w:rsidRPr="003C33F3" w14:paraId="3AA5A743" w14:textId="77777777" w:rsidTr="003C062D">
        <w:tc>
          <w:tcPr>
            <w:tcW w:w="785" w:type="dxa"/>
            <w:vMerge w:val="restart"/>
            <w:vAlign w:val="center"/>
          </w:tcPr>
          <w:p w14:paraId="7BC81880" w14:textId="77777777" w:rsidR="003B1381" w:rsidRPr="003C33F3" w:rsidRDefault="003B1381" w:rsidP="00F732B9">
            <w:r w:rsidRPr="003C33F3">
              <w:t>4.</w:t>
            </w:r>
          </w:p>
        </w:tc>
        <w:tc>
          <w:tcPr>
            <w:tcW w:w="6065" w:type="dxa"/>
            <w:tcBorders>
              <w:bottom w:val="dotted" w:sz="4" w:space="0" w:color="auto"/>
            </w:tcBorders>
          </w:tcPr>
          <w:p w14:paraId="06824D44" w14:textId="77777777" w:rsidR="00DC71B9" w:rsidRDefault="00DC71B9" w:rsidP="00F732B9">
            <w:r w:rsidRPr="00D618BB">
              <w:t>prijavitelju, vključno njegovi odgovorni osebi oziroma zakonitemu(</w:t>
            </w:r>
            <w:proofErr w:type="spellStart"/>
            <w:r w:rsidRPr="00D618BB">
              <w:t>im</w:t>
            </w:r>
            <w:proofErr w:type="spellEnd"/>
            <w:r w:rsidRPr="00D618BB">
              <w:t xml:space="preserve">) zastopniku(om), ni bila izrečena pravnomočna sodba, ki ima elemente kaznivih dejanj, taksativno naštetih v prvem odstavku 75. člena Zakona o javnem naročanju (Uradni list RS, št. 91/15, 14/18, 121/21, 10/22, 74/22 – </w:t>
            </w:r>
            <w:proofErr w:type="spellStart"/>
            <w:r w:rsidRPr="00D618BB">
              <w:t>odl</w:t>
            </w:r>
            <w:proofErr w:type="spellEnd"/>
            <w:r w:rsidRPr="00D618BB">
              <w:t xml:space="preserve">. US, 100/22 – ZNUZSZS, 28/23 in 88/23 – ZOPNN-F), ali kaznivih dejanj zoper delovno razmerje in socialno varnost, naštetih v 196. - 203. členu Kazenskega zakonika (Uradni list RS, št. 50/12 – uradno prečiščeno besedilo, 6/16 – </w:t>
            </w:r>
            <w:proofErr w:type="spellStart"/>
            <w:r w:rsidRPr="00D618BB">
              <w:t>popr</w:t>
            </w:r>
            <w:proofErr w:type="spellEnd"/>
            <w:r w:rsidRPr="00D618BB">
              <w:t>., 54/15, 38/16, 27/17, 23/20, 91/20, 95/21, 186/21, 105/22 – ZZNŠPP, 16/23</w:t>
            </w:r>
            <w:r>
              <w:t>).</w:t>
            </w:r>
          </w:p>
          <w:p w14:paraId="4660EA00" w14:textId="19EA4491" w:rsidR="003B1381" w:rsidRPr="003C33F3" w:rsidRDefault="003B1381" w:rsidP="00F732B9"/>
        </w:tc>
        <w:tc>
          <w:tcPr>
            <w:tcW w:w="2784" w:type="dxa"/>
            <w:vMerge w:val="restart"/>
            <w:vAlign w:val="center"/>
          </w:tcPr>
          <w:p w14:paraId="0EFDD373" w14:textId="3AD90DA4" w:rsidR="003B1381" w:rsidRPr="003C33F3"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3C33F3" w14:paraId="18E64768" w14:textId="77777777" w:rsidTr="003C062D">
        <w:tc>
          <w:tcPr>
            <w:tcW w:w="785" w:type="dxa"/>
            <w:vMerge/>
            <w:vAlign w:val="center"/>
          </w:tcPr>
          <w:p w14:paraId="000E8FEF" w14:textId="77777777" w:rsidR="003B1381" w:rsidRPr="003C33F3" w:rsidRDefault="003B1381" w:rsidP="00F732B9"/>
        </w:tc>
        <w:tc>
          <w:tcPr>
            <w:tcW w:w="6065" w:type="dxa"/>
            <w:tcBorders>
              <w:top w:val="dotted" w:sz="4" w:space="0" w:color="auto"/>
              <w:bottom w:val="single" w:sz="4" w:space="0" w:color="auto"/>
            </w:tcBorders>
          </w:tcPr>
          <w:p w14:paraId="49B46817" w14:textId="23E4FB90" w:rsidR="003B1381" w:rsidRPr="003C33F3" w:rsidRDefault="00B410E0" w:rsidP="00F732B9">
            <w:r w:rsidRPr="003C33F3">
              <w:t>Dokazilo Ministrstva za pravosodje o nekaznovanosti</w:t>
            </w:r>
            <w:r w:rsidRPr="003C33F3" w:rsidDel="00715B29">
              <w:t xml:space="preserve"> </w:t>
            </w:r>
            <w:r w:rsidR="003B1381" w:rsidRPr="003C33F3">
              <w:t>***</w:t>
            </w:r>
          </w:p>
          <w:p w14:paraId="290A10E7" w14:textId="77777777" w:rsidR="003B1381" w:rsidRPr="003C33F3" w:rsidRDefault="003B1381" w:rsidP="00F732B9">
            <w:r w:rsidRPr="003C33F3">
              <w:t xml:space="preserve">Priloga 7: Izjava o izpolnjevanju splošnih pogojev </w:t>
            </w:r>
            <w:proofErr w:type="spellStart"/>
            <w:r w:rsidRPr="003C33F3">
              <w:t>konzorcijskih</w:t>
            </w:r>
            <w:proofErr w:type="spellEnd"/>
            <w:r w:rsidRPr="003C33F3">
              <w:t xml:space="preserve"> partnerjev brez prijavitelja</w:t>
            </w:r>
          </w:p>
        </w:tc>
        <w:tc>
          <w:tcPr>
            <w:tcW w:w="2784" w:type="dxa"/>
            <w:vMerge/>
            <w:vAlign w:val="center"/>
          </w:tcPr>
          <w:p w14:paraId="0237272B" w14:textId="77777777" w:rsidR="003B1381" w:rsidRPr="003C33F3" w:rsidRDefault="003B1381" w:rsidP="00F732B9"/>
        </w:tc>
      </w:tr>
      <w:tr w:rsidR="00FF71AB" w:rsidRPr="003C33F3" w14:paraId="43C527BD" w14:textId="77777777" w:rsidTr="003C062D">
        <w:tc>
          <w:tcPr>
            <w:tcW w:w="9634" w:type="dxa"/>
            <w:gridSpan w:val="3"/>
            <w:vAlign w:val="center"/>
          </w:tcPr>
          <w:p w14:paraId="107FAE99" w14:textId="77777777" w:rsidR="009A2E4B" w:rsidRDefault="009A2E4B" w:rsidP="00D81FDF">
            <w:pPr>
              <w:jc w:val="both"/>
            </w:pPr>
            <w:r>
              <w:t xml:space="preserve">*Če </w:t>
            </w:r>
            <w:proofErr w:type="spellStart"/>
            <w:r>
              <w:t>konzorcijski</w:t>
            </w:r>
            <w:proofErr w:type="spellEnd"/>
            <w:r>
              <w:t xml:space="preserve"> partner ne bo predložil dokazila, ga bo pridobilo ministrstvo po uradni dolžnosti iz uradnih evidenc.</w:t>
            </w:r>
          </w:p>
          <w:p w14:paraId="0D59CD8C" w14:textId="77777777" w:rsidR="009A2E4B" w:rsidRDefault="009A2E4B" w:rsidP="00D81FDF">
            <w:pPr>
              <w:jc w:val="both"/>
            </w:pPr>
            <w:r>
              <w:t xml:space="preserve">**Če </w:t>
            </w:r>
            <w:proofErr w:type="spellStart"/>
            <w:r>
              <w:t>konzorcijski</w:t>
            </w:r>
            <w:proofErr w:type="spellEnd"/>
            <w:r>
              <w:t xml:space="preserve"> partner ne bo predložil dokazila FURS o plačanih obveznostih ali bo potrdilo starejše od 30 dni pred oddajo vloge, ga bo pridobilo ministrstvo po uradni dolžnosti iz uradnih evidenc, v tem primeru se bo izpolnjevanje tega pogoja preverjalo na dan oddaje vloge. Za ta namen </w:t>
            </w:r>
            <w:proofErr w:type="spellStart"/>
            <w:r>
              <w:t>konzorcijski</w:t>
            </w:r>
            <w:proofErr w:type="spellEnd"/>
            <w:r>
              <w:t xml:space="preserve"> partner podpiše pooblastilo, ki je opredeljeno v Prilogi 7: Izjava o izpolnjevanju splošnih pogojev </w:t>
            </w:r>
            <w:proofErr w:type="spellStart"/>
            <w:r>
              <w:t>konzorcijskih</w:t>
            </w:r>
            <w:proofErr w:type="spellEnd"/>
            <w:r>
              <w:t xml:space="preserve"> partnerjev brez prijavitelja </w:t>
            </w:r>
          </w:p>
          <w:p w14:paraId="76B974DD" w14:textId="492F1C8C" w:rsidR="003B1381" w:rsidRPr="003C33F3" w:rsidRDefault="009A2E4B" w:rsidP="00D81FDF">
            <w:pPr>
              <w:jc w:val="both"/>
            </w:pPr>
            <w:r>
              <w:t xml:space="preserve">***Če </w:t>
            </w:r>
            <w:proofErr w:type="spellStart"/>
            <w:r>
              <w:t>konzorcijski</w:t>
            </w:r>
            <w:proofErr w:type="spellEnd"/>
            <w:r>
              <w:t xml:space="preserve"> partner ne bo predložil dokazila Ministrstva za pravosodje o nekaznovanosti ali bo dokazilo starejše od 30 dni pred oddajo vloge, ga bo pridobilo ministrstvo po uradni dolžnosti iz uradnih evidenc. Za ta namen </w:t>
            </w:r>
            <w:proofErr w:type="spellStart"/>
            <w:r>
              <w:t>konzorcijski</w:t>
            </w:r>
            <w:proofErr w:type="spellEnd"/>
            <w:r>
              <w:t xml:space="preserve"> partner podpiše pooblastilo, ki je opredeljeno v Prilogi 7: Izjava o izpolnjevanju splošnih pogojev </w:t>
            </w:r>
            <w:proofErr w:type="spellStart"/>
            <w:r>
              <w:t>konzorcijskih</w:t>
            </w:r>
            <w:proofErr w:type="spellEnd"/>
            <w:r>
              <w:t xml:space="preserve"> partnerjev brez prijavitelja.</w:t>
            </w:r>
          </w:p>
        </w:tc>
      </w:tr>
    </w:tbl>
    <w:p w14:paraId="7D925566" w14:textId="77777777" w:rsidR="007452C7" w:rsidRPr="006B139B" w:rsidRDefault="007452C7" w:rsidP="00F732B9"/>
    <w:p w14:paraId="71E31ECA" w14:textId="77777777" w:rsidR="00E560C9" w:rsidRPr="006B139B" w:rsidRDefault="00E560C9" w:rsidP="00F732B9"/>
    <w:tbl>
      <w:tblPr>
        <w:tblStyle w:val="Tabelamrea"/>
        <w:tblW w:w="9634" w:type="dxa"/>
        <w:tblLook w:val="04A0" w:firstRow="1" w:lastRow="0" w:firstColumn="1" w:lastColumn="0" w:noHBand="0" w:noVBand="1"/>
      </w:tblPr>
      <w:tblGrid>
        <w:gridCol w:w="557"/>
        <w:gridCol w:w="6242"/>
        <w:gridCol w:w="2835"/>
      </w:tblGrid>
      <w:tr w:rsidR="007831B4" w:rsidRPr="00A95307" w14:paraId="18C8AF6C" w14:textId="77777777" w:rsidTr="001E27FF">
        <w:tc>
          <w:tcPr>
            <w:tcW w:w="557" w:type="dxa"/>
            <w:shd w:val="clear" w:color="auto" w:fill="D9E2F3" w:themeFill="accent5" w:themeFillTint="33"/>
            <w:vAlign w:val="center"/>
          </w:tcPr>
          <w:p w14:paraId="31212B96" w14:textId="448B4C67" w:rsidR="006E1C82" w:rsidRPr="00A95307" w:rsidRDefault="00CD5B49" w:rsidP="00F732B9">
            <w:r>
              <w:t>I</w:t>
            </w:r>
            <w:r w:rsidR="000420BF">
              <w:t>V.</w:t>
            </w:r>
          </w:p>
        </w:tc>
        <w:tc>
          <w:tcPr>
            <w:tcW w:w="6242" w:type="dxa"/>
            <w:shd w:val="clear" w:color="auto" w:fill="D9E2F3" w:themeFill="accent5" w:themeFillTint="33"/>
          </w:tcPr>
          <w:p w14:paraId="6091EB3D" w14:textId="31F4A3AE" w:rsidR="00D45D64" w:rsidRPr="00A95307" w:rsidRDefault="006E1C82" w:rsidP="00F732B9">
            <w:r w:rsidRPr="00A95307">
              <w:t>IZPOLNJEVANJE POGOJEV, VEZANIH NA VLOGO</w:t>
            </w:r>
            <w:r w:rsidR="00D45D64">
              <w:t xml:space="preserve"> (</w:t>
            </w:r>
            <w:r w:rsidR="00D45D64" w:rsidRPr="00D45D64">
              <w:t>točka 3.</w:t>
            </w:r>
            <w:r w:rsidR="00D45D64">
              <w:t>3 JR)</w:t>
            </w:r>
          </w:p>
        </w:tc>
        <w:tc>
          <w:tcPr>
            <w:tcW w:w="2835" w:type="dxa"/>
            <w:shd w:val="clear" w:color="auto" w:fill="D9E2F3" w:themeFill="accent5" w:themeFillTint="33"/>
            <w:vAlign w:val="center"/>
          </w:tcPr>
          <w:p w14:paraId="58FA6384" w14:textId="77777777" w:rsidR="006E1C82" w:rsidRPr="00A95307" w:rsidRDefault="006E1C82" w:rsidP="00F732B9"/>
        </w:tc>
      </w:tr>
      <w:tr w:rsidR="00FF71AB" w:rsidRPr="001A54B8" w14:paraId="6A30CB03" w14:textId="77777777" w:rsidTr="001E27FF">
        <w:tc>
          <w:tcPr>
            <w:tcW w:w="557" w:type="dxa"/>
            <w:vMerge w:val="restart"/>
            <w:vAlign w:val="center"/>
          </w:tcPr>
          <w:p w14:paraId="65FE8E5C" w14:textId="77777777" w:rsidR="006E1C82" w:rsidRPr="001A54B8" w:rsidRDefault="006E1C82" w:rsidP="00F732B9">
            <w:r>
              <w:t>1.</w:t>
            </w:r>
          </w:p>
        </w:tc>
        <w:tc>
          <w:tcPr>
            <w:tcW w:w="6242" w:type="dxa"/>
          </w:tcPr>
          <w:p w14:paraId="71A84E3D" w14:textId="4E056B14" w:rsidR="006E1C82" w:rsidRPr="00DA1E40" w:rsidRDefault="000E16AB" w:rsidP="00F732B9">
            <w:r w:rsidRPr="00DA1E40">
              <w:t>Izkazovanje skladnosti s cilji in rezultati na ravni ukrepa načrta (točk</w:t>
            </w:r>
            <w:r w:rsidR="001D7B21" w:rsidRPr="00DA1E40">
              <w:t>a</w:t>
            </w:r>
            <w:r w:rsidRPr="00DA1E40">
              <w:t xml:space="preserve"> 2.1</w:t>
            </w:r>
            <w:r w:rsidR="00DB49DB" w:rsidRPr="00DA1E40">
              <w:t>.3</w:t>
            </w:r>
            <w:r w:rsidRPr="00DA1E40">
              <w:t xml:space="preserve"> Prijavnice na javni razpis).</w:t>
            </w:r>
          </w:p>
        </w:tc>
        <w:tc>
          <w:tcPr>
            <w:tcW w:w="2835" w:type="dxa"/>
            <w:vMerge w:val="restart"/>
            <w:vAlign w:val="center"/>
          </w:tcPr>
          <w:p w14:paraId="60CE6CCC" w14:textId="604D3A53" w:rsidR="006E1C82" w:rsidRPr="001A54B8"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1A54B8" w14:paraId="438CC9A5" w14:textId="77777777" w:rsidTr="001E27FF">
        <w:trPr>
          <w:trHeight w:val="640"/>
        </w:trPr>
        <w:tc>
          <w:tcPr>
            <w:tcW w:w="557" w:type="dxa"/>
            <w:vMerge/>
            <w:vAlign w:val="center"/>
          </w:tcPr>
          <w:p w14:paraId="6CE92A6C" w14:textId="77777777" w:rsidR="006E1C82" w:rsidRPr="001A54B8" w:rsidRDefault="006E1C82" w:rsidP="00F732B9"/>
        </w:tc>
        <w:tc>
          <w:tcPr>
            <w:tcW w:w="6242" w:type="dxa"/>
          </w:tcPr>
          <w:p w14:paraId="480D667F" w14:textId="77777777" w:rsidR="006E1C82" w:rsidRPr="00DA1E40" w:rsidRDefault="006E1C82" w:rsidP="00F732B9">
            <w:r w:rsidRPr="00DA1E40">
              <w:t>Obrazložitev (v primeru, če je izbrana opcija NE):</w:t>
            </w:r>
          </w:p>
        </w:tc>
        <w:tc>
          <w:tcPr>
            <w:tcW w:w="2835" w:type="dxa"/>
            <w:vMerge/>
            <w:vAlign w:val="center"/>
          </w:tcPr>
          <w:p w14:paraId="4521FA51" w14:textId="77777777" w:rsidR="006E1C82" w:rsidRPr="001A54B8" w:rsidRDefault="006E1C82" w:rsidP="00F732B9"/>
        </w:tc>
      </w:tr>
      <w:tr w:rsidR="00FF71AB" w:rsidRPr="001A54B8" w14:paraId="670EC89D" w14:textId="77777777" w:rsidTr="001E27FF">
        <w:tc>
          <w:tcPr>
            <w:tcW w:w="557" w:type="dxa"/>
            <w:vMerge w:val="restart"/>
            <w:vAlign w:val="center"/>
          </w:tcPr>
          <w:p w14:paraId="0B209F14" w14:textId="77777777" w:rsidR="006E1C82" w:rsidRPr="001A54B8" w:rsidRDefault="006E1C82" w:rsidP="00F732B9">
            <w:r>
              <w:t>2.</w:t>
            </w:r>
          </w:p>
        </w:tc>
        <w:tc>
          <w:tcPr>
            <w:tcW w:w="6242" w:type="dxa"/>
          </w:tcPr>
          <w:p w14:paraId="7D837776" w14:textId="4E850DA6" w:rsidR="00DB49DB" w:rsidRPr="00DA1E40" w:rsidRDefault="000E16AB" w:rsidP="00F732B9">
            <w:r w:rsidRPr="00DA1E40">
              <w:t xml:space="preserve">Izkazovanje ustreznosti </w:t>
            </w:r>
            <w:r w:rsidR="00DB49DB" w:rsidRPr="00DA1E40">
              <w:t>in sposobnosti za izvedbo projekta</w:t>
            </w:r>
            <w:r w:rsidRPr="00DA1E40">
              <w:t xml:space="preserve">(točka </w:t>
            </w:r>
            <w:r w:rsidR="00B40539" w:rsidRPr="00DA1E40">
              <w:t>2.2</w:t>
            </w:r>
            <w:r w:rsidRPr="00DA1E40">
              <w:t xml:space="preserve"> Prijavnice na javni razpis).</w:t>
            </w:r>
          </w:p>
        </w:tc>
        <w:tc>
          <w:tcPr>
            <w:tcW w:w="2835" w:type="dxa"/>
            <w:vMerge w:val="restart"/>
            <w:vAlign w:val="center"/>
          </w:tcPr>
          <w:p w14:paraId="378AE8B9" w14:textId="36EB6F68" w:rsidR="006E1C82" w:rsidRPr="001A54B8"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1A54B8" w14:paraId="668802B8" w14:textId="77777777" w:rsidTr="001E27FF">
        <w:trPr>
          <w:trHeight w:val="699"/>
        </w:trPr>
        <w:tc>
          <w:tcPr>
            <w:tcW w:w="557" w:type="dxa"/>
            <w:vMerge/>
            <w:vAlign w:val="center"/>
          </w:tcPr>
          <w:p w14:paraId="3D330CD9" w14:textId="77777777" w:rsidR="006E1C82" w:rsidRPr="001A54B8" w:rsidRDefault="006E1C82" w:rsidP="00F732B9"/>
        </w:tc>
        <w:tc>
          <w:tcPr>
            <w:tcW w:w="6242" w:type="dxa"/>
          </w:tcPr>
          <w:p w14:paraId="6A80A431" w14:textId="77777777" w:rsidR="006E1C82" w:rsidRPr="00DA1E40" w:rsidRDefault="006E1C82" w:rsidP="00F732B9">
            <w:r w:rsidRPr="00DA1E40">
              <w:t>Obrazložitev (v primeru, če je izbrana opcija NE):</w:t>
            </w:r>
          </w:p>
        </w:tc>
        <w:tc>
          <w:tcPr>
            <w:tcW w:w="2835" w:type="dxa"/>
            <w:vMerge/>
            <w:vAlign w:val="center"/>
          </w:tcPr>
          <w:p w14:paraId="6427D0F4" w14:textId="77777777" w:rsidR="006E1C82" w:rsidRPr="001A54B8" w:rsidRDefault="006E1C82" w:rsidP="00F732B9"/>
        </w:tc>
      </w:tr>
      <w:tr w:rsidR="00FF71AB" w:rsidRPr="001A54B8" w14:paraId="791BD4B4" w14:textId="77777777" w:rsidTr="001E27FF">
        <w:trPr>
          <w:trHeight w:val="850"/>
        </w:trPr>
        <w:tc>
          <w:tcPr>
            <w:tcW w:w="557" w:type="dxa"/>
            <w:vMerge w:val="restart"/>
            <w:vAlign w:val="center"/>
          </w:tcPr>
          <w:p w14:paraId="0ADD4422" w14:textId="77777777" w:rsidR="006E1C82" w:rsidRPr="001A54B8" w:rsidRDefault="006E1C82" w:rsidP="00F732B9">
            <w:r>
              <w:t>3.</w:t>
            </w:r>
          </w:p>
        </w:tc>
        <w:tc>
          <w:tcPr>
            <w:tcW w:w="6242" w:type="dxa"/>
          </w:tcPr>
          <w:p w14:paraId="658B866B" w14:textId="24A70D4C" w:rsidR="006E1C82" w:rsidRPr="00DA1E40" w:rsidRDefault="000E16AB" w:rsidP="00F732B9">
            <w:pPr>
              <w:rPr>
                <w:rFonts w:ascii="Times New Roman" w:hAnsi="Times New Roman"/>
                <w:lang w:eastAsia="sl-SI"/>
              </w:rPr>
            </w:pPr>
            <w:r w:rsidRPr="00DA1E40">
              <w:t>Izkazovanje realne izvedljivosti v obdobju, za katerega velja podpora (točk</w:t>
            </w:r>
            <w:r w:rsidR="001D7B21" w:rsidRPr="00DA1E40">
              <w:t>a</w:t>
            </w:r>
            <w:r w:rsidRPr="00DA1E40">
              <w:t xml:space="preserve"> 1.5 Prijavnice na javni razpis).</w:t>
            </w:r>
          </w:p>
        </w:tc>
        <w:tc>
          <w:tcPr>
            <w:tcW w:w="2835" w:type="dxa"/>
            <w:vMerge w:val="restart"/>
            <w:vAlign w:val="center"/>
          </w:tcPr>
          <w:p w14:paraId="34B0AE4F" w14:textId="36AF682A" w:rsidR="006E1C82" w:rsidRPr="001A54B8"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1A54B8" w14:paraId="1694D18B" w14:textId="77777777" w:rsidTr="001E27FF">
        <w:trPr>
          <w:trHeight w:val="652"/>
        </w:trPr>
        <w:tc>
          <w:tcPr>
            <w:tcW w:w="557" w:type="dxa"/>
            <w:vMerge/>
            <w:vAlign w:val="center"/>
          </w:tcPr>
          <w:p w14:paraId="3BBBEC96" w14:textId="77777777" w:rsidR="006E1C82" w:rsidRPr="001A54B8" w:rsidRDefault="006E1C82" w:rsidP="00F732B9"/>
        </w:tc>
        <w:tc>
          <w:tcPr>
            <w:tcW w:w="6242" w:type="dxa"/>
          </w:tcPr>
          <w:p w14:paraId="336FFF40" w14:textId="77777777" w:rsidR="006E1C82" w:rsidRPr="001A54B8" w:rsidRDefault="006E1C82" w:rsidP="00F732B9">
            <w:r w:rsidRPr="001A54B8">
              <w:t>Obrazložitev (v primeru, če je izbrana opcija NE):</w:t>
            </w:r>
          </w:p>
        </w:tc>
        <w:tc>
          <w:tcPr>
            <w:tcW w:w="2835" w:type="dxa"/>
            <w:vMerge/>
            <w:vAlign w:val="center"/>
          </w:tcPr>
          <w:p w14:paraId="6A9FFC09" w14:textId="77777777" w:rsidR="006E1C82" w:rsidRPr="001A54B8" w:rsidRDefault="006E1C82" w:rsidP="00F732B9"/>
        </w:tc>
      </w:tr>
      <w:tr w:rsidR="00FF71AB" w:rsidRPr="001A54B8" w14:paraId="58B78D7B" w14:textId="77777777" w:rsidTr="001E27FF">
        <w:tc>
          <w:tcPr>
            <w:tcW w:w="557" w:type="dxa"/>
            <w:vMerge w:val="restart"/>
            <w:vAlign w:val="center"/>
          </w:tcPr>
          <w:p w14:paraId="66378707" w14:textId="77777777" w:rsidR="006E1C82" w:rsidRPr="001A54B8" w:rsidRDefault="006E1C82" w:rsidP="00F732B9">
            <w:r>
              <w:t>4.</w:t>
            </w:r>
          </w:p>
        </w:tc>
        <w:tc>
          <w:tcPr>
            <w:tcW w:w="6242" w:type="dxa"/>
          </w:tcPr>
          <w:p w14:paraId="7B4406F5" w14:textId="77777777" w:rsidR="006E1C82" w:rsidRPr="001A54B8" w:rsidRDefault="006E1C82" w:rsidP="00F732B9">
            <w:r w:rsidRPr="008637CB">
              <w:t xml:space="preserve">Izkazovanje ustreznosti ciljnih </w:t>
            </w:r>
            <w:r w:rsidRPr="00DA1E40">
              <w:t>skupin (</w:t>
            </w:r>
            <w:r w:rsidR="00ED3575" w:rsidRPr="00DA1E40">
              <w:t>točka 3.1</w:t>
            </w:r>
            <w:r w:rsidR="00ED3575">
              <w:t xml:space="preserve"> Prijavnice na javni razpis</w:t>
            </w:r>
            <w:r w:rsidRPr="001A54B8">
              <w:t>)</w:t>
            </w:r>
          </w:p>
        </w:tc>
        <w:tc>
          <w:tcPr>
            <w:tcW w:w="2835" w:type="dxa"/>
            <w:vMerge w:val="restart"/>
            <w:vAlign w:val="center"/>
          </w:tcPr>
          <w:p w14:paraId="7BCBE906" w14:textId="65596790" w:rsidR="006E1C82" w:rsidRPr="001A54B8"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FF71AB" w:rsidRPr="001A54B8" w14:paraId="71656650" w14:textId="77777777" w:rsidTr="001E27FF">
        <w:trPr>
          <w:trHeight w:val="706"/>
        </w:trPr>
        <w:tc>
          <w:tcPr>
            <w:tcW w:w="557" w:type="dxa"/>
            <w:vMerge/>
            <w:vAlign w:val="center"/>
          </w:tcPr>
          <w:p w14:paraId="14BB7CBB" w14:textId="77777777" w:rsidR="006E1C82" w:rsidRPr="001A54B8" w:rsidRDefault="006E1C82" w:rsidP="00F732B9"/>
        </w:tc>
        <w:tc>
          <w:tcPr>
            <w:tcW w:w="6242" w:type="dxa"/>
          </w:tcPr>
          <w:p w14:paraId="77ACCBA0" w14:textId="77777777" w:rsidR="006E1C82" w:rsidRPr="001A54B8" w:rsidRDefault="006E1C82" w:rsidP="00F732B9">
            <w:r w:rsidRPr="001A54B8">
              <w:t>Obrazložitev (v primeru, če je izbrana opcija NE):</w:t>
            </w:r>
          </w:p>
        </w:tc>
        <w:tc>
          <w:tcPr>
            <w:tcW w:w="2835" w:type="dxa"/>
            <w:vMerge/>
            <w:vAlign w:val="center"/>
          </w:tcPr>
          <w:p w14:paraId="3B0CB415" w14:textId="77777777" w:rsidR="006E1C82" w:rsidRPr="001A54B8" w:rsidRDefault="006E1C82" w:rsidP="00F732B9"/>
        </w:tc>
      </w:tr>
      <w:tr w:rsidR="00FF71AB" w:rsidRPr="001A54B8" w14:paraId="25DAF5F1" w14:textId="77777777" w:rsidTr="001E27FF">
        <w:trPr>
          <w:trHeight w:val="1148"/>
        </w:trPr>
        <w:tc>
          <w:tcPr>
            <w:tcW w:w="9634" w:type="dxa"/>
            <w:gridSpan w:val="3"/>
            <w:vAlign w:val="center"/>
          </w:tcPr>
          <w:p w14:paraId="67681F98" w14:textId="77777777" w:rsidR="007C5A0A" w:rsidRDefault="007C5A0A" w:rsidP="00F732B9">
            <w:pPr>
              <w:rPr>
                <w:lang w:eastAsia="sl-SI"/>
              </w:rPr>
            </w:pPr>
          </w:p>
          <w:tbl>
            <w:tblPr>
              <w:tblStyle w:val="Tabelamrea"/>
              <w:tblW w:w="9077" w:type="dxa"/>
              <w:tblLook w:val="04A0" w:firstRow="1" w:lastRow="0" w:firstColumn="1" w:lastColumn="0" w:noHBand="0" w:noVBand="1"/>
            </w:tblPr>
            <w:tblGrid>
              <w:gridCol w:w="6242"/>
              <w:gridCol w:w="2835"/>
            </w:tblGrid>
            <w:tr w:rsidR="007C5A0A" w:rsidRPr="001A54B8" w14:paraId="36F4354B" w14:textId="77777777" w:rsidTr="007C5A0A">
              <w:tc>
                <w:tcPr>
                  <w:tcW w:w="6242" w:type="dxa"/>
                </w:tcPr>
                <w:p w14:paraId="69B447A9" w14:textId="79CD56F1" w:rsidR="007C5A0A" w:rsidRPr="001A54B8" w:rsidRDefault="007C5A0A" w:rsidP="00F732B9">
                  <w:r>
                    <w:t>Vloga na javni razpis je skladna z namenom, predmetom in cilji javnega razpisa, pri čemer mora projekt upoštevati časovni in finančni okvir javnega razpisa.</w:t>
                  </w:r>
                </w:p>
              </w:tc>
              <w:tc>
                <w:tcPr>
                  <w:tcW w:w="2835" w:type="dxa"/>
                  <w:vMerge w:val="restart"/>
                  <w:vAlign w:val="center"/>
                </w:tcPr>
                <w:p w14:paraId="442E154E" w14:textId="5C03C174" w:rsidR="007C5A0A" w:rsidRPr="001A54B8" w:rsidRDefault="007C5A0A" w:rsidP="00F732B9">
                  <w:r>
                    <w:t xml:space="preserve">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r w:rsidR="007C5A0A" w:rsidRPr="001A54B8" w14:paraId="6DFC3C53" w14:textId="77777777" w:rsidTr="007C5A0A">
              <w:trPr>
                <w:trHeight w:val="706"/>
              </w:trPr>
              <w:tc>
                <w:tcPr>
                  <w:tcW w:w="6242" w:type="dxa"/>
                </w:tcPr>
                <w:p w14:paraId="7E1F8371" w14:textId="77777777" w:rsidR="007C5A0A" w:rsidRPr="001A54B8" w:rsidRDefault="007C5A0A" w:rsidP="00F732B9">
                  <w:r w:rsidRPr="001A54B8">
                    <w:t>Obrazložitev (v primeru, če je izbrana opcija NE):</w:t>
                  </w:r>
                </w:p>
              </w:tc>
              <w:tc>
                <w:tcPr>
                  <w:tcW w:w="2835" w:type="dxa"/>
                  <w:vMerge/>
                  <w:vAlign w:val="center"/>
                </w:tcPr>
                <w:p w14:paraId="1A0286DB" w14:textId="77777777" w:rsidR="007C5A0A" w:rsidRPr="001A54B8" w:rsidRDefault="007C5A0A" w:rsidP="00F732B9"/>
              </w:tc>
            </w:tr>
          </w:tbl>
          <w:p w14:paraId="25A8B374" w14:textId="53F92169" w:rsidR="00D45D64" w:rsidRDefault="00D45D64" w:rsidP="00F732B9">
            <w:pPr>
              <w:rPr>
                <w:lang w:eastAsia="sl-SI"/>
              </w:rPr>
            </w:pPr>
          </w:p>
          <w:p w14:paraId="1783A2CC" w14:textId="5D5BBF86" w:rsidR="00D45D64" w:rsidRPr="00D45D64" w:rsidRDefault="007C5A0A" w:rsidP="009F3A31">
            <w:pPr>
              <w:jc w:val="both"/>
              <w:rPr>
                <w:lang w:eastAsia="sl-SI"/>
              </w:rPr>
            </w:pPr>
            <w:r w:rsidRPr="007C5A0A">
              <w:rPr>
                <w:lang w:eastAsia="sl-SI"/>
              </w:rPr>
              <w:t>V primeru, da prijavitelj ne bo izpolnjeval kateregakoli od pogojev iz točke 3.1 in 3.2 besedila javnega razpisa, se vloga s sklepom zavrne. Če vloga kateregakoli pogoja, vezanega na vlogo iz točke 3.3 besedila javnega razpisa, ne izpolnjuje, jo komisija izloči in je ne ocenjuje po merilih za ocenjevanje, vloga prijavitelja pa se zavrne.</w:t>
            </w:r>
          </w:p>
          <w:p w14:paraId="53B9DD94" w14:textId="77777777" w:rsidR="00EE7369" w:rsidRDefault="00EE7369" w:rsidP="009F3A31">
            <w:pPr>
              <w:jc w:val="both"/>
            </w:pPr>
          </w:p>
          <w:p w14:paraId="5A12FF5A" w14:textId="539C4FE0" w:rsidR="007C5A0A" w:rsidRPr="001A54B8" w:rsidRDefault="007C5A0A" w:rsidP="009F3A31">
            <w:pPr>
              <w:jc w:val="both"/>
            </w:pPr>
            <w:r w:rsidRPr="007C5A0A">
              <w:t xml:space="preserve">Formalno popolne vloge, ki bodo izpolnjevale vse pogoje za prijavo in pogoje vezane na vlogo, bo nato ocenila komisija na podlagi meril za izbor končnih prejemnikov, ki so navedena v točki 4 </w:t>
            </w:r>
            <w:r w:rsidR="0026556D">
              <w:t xml:space="preserve">besedila </w:t>
            </w:r>
            <w:r w:rsidRPr="007C5A0A">
              <w:t>javnega razpisa.</w:t>
            </w:r>
          </w:p>
        </w:tc>
      </w:tr>
    </w:tbl>
    <w:p w14:paraId="3E05967C" w14:textId="77777777" w:rsidR="002231D1" w:rsidRPr="006B139B" w:rsidRDefault="002231D1" w:rsidP="00F732B9"/>
    <w:p w14:paraId="776AD55B" w14:textId="77777777" w:rsidR="0010546C" w:rsidRPr="006B139B" w:rsidRDefault="0010546C" w:rsidP="00F732B9"/>
    <w:tbl>
      <w:tblPr>
        <w:tblW w:w="962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777"/>
        <w:gridCol w:w="5143"/>
        <w:gridCol w:w="3704"/>
      </w:tblGrid>
      <w:tr w:rsidR="00FF71AB" w:rsidRPr="006B139B" w14:paraId="0BD3D45E" w14:textId="77777777" w:rsidTr="009E0D8C">
        <w:tc>
          <w:tcPr>
            <w:tcW w:w="5920" w:type="dxa"/>
            <w:gridSpan w:val="2"/>
            <w:tcBorders>
              <w:bottom w:val="single" w:sz="12" w:space="0" w:color="999999"/>
            </w:tcBorders>
            <w:shd w:val="clear" w:color="auto" w:fill="D9E2F3" w:themeFill="accent5" w:themeFillTint="33"/>
          </w:tcPr>
          <w:p w14:paraId="5887FABE" w14:textId="30168AF4" w:rsidR="002231D1" w:rsidRPr="006B139B" w:rsidRDefault="00CA2CC6" w:rsidP="00F732B9">
            <w:r w:rsidRPr="00B8221E">
              <w:t xml:space="preserve">Vloga je prispela pravočasno, je pravilno označena, formalno popolna in izpolnjuje vse pogoje za prijavo in pogoje vezane na vlogo, zato dovoljuje ocenjevanje </w:t>
            </w:r>
            <w:r>
              <w:t>vloge</w:t>
            </w:r>
            <w:r w:rsidRPr="00B8221E">
              <w:t>.</w:t>
            </w:r>
          </w:p>
        </w:tc>
        <w:tc>
          <w:tcPr>
            <w:tcW w:w="3704" w:type="dxa"/>
            <w:tcBorders>
              <w:bottom w:val="single" w:sz="12" w:space="0" w:color="999999"/>
            </w:tcBorders>
            <w:shd w:val="clear" w:color="auto" w:fill="FFFFFF" w:themeFill="background1"/>
            <w:vAlign w:val="center"/>
          </w:tcPr>
          <w:p w14:paraId="73AB406F" w14:textId="77777777" w:rsidR="002231D1" w:rsidRPr="006B139B" w:rsidRDefault="00905180" w:rsidP="00F732B9">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Da     </w:t>
            </w:r>
            <w:r w:rsidRPr="006B139B">
              <w:fldChar w:fldCharType="begin">
                <w:ffData>
                  <w:name w:val="Check3"/>
                  <w:enabled/>
                  <w:calcOnExit w:val="0"/>
                  <w:checkBox>
                    <w:sizeAuto/>
                    <w:default w:val="0"/>
                  </w:checkBox>
                </w:ffData>
              </w:fldChar>
            </w:r>
            <w:r w:rsidRPr="006B139B">
              <w:instrText xml:space="preserve"> FORMCHECKBOX </w:instrText>
            </w:r>
            <w:r w:rsidR="006A001C">
              <w:fldChar w:fldCharType="separate"/>
            </w:r>
            <w:r w:rsidRPr="006B139B">
              <w:fldChar w:fldCharType="end"/>
            </w:r>
            <w:r w:rsidRPr="006B139B">
              <w:t xml:space="preserve"> Ne</w:t>
            </w:r>
          </w:p>
        </w:tc>
      </w:tr>
      <w:tr w:rsidR="00FF71AB" w:rsidRPr="006B139B" w14:paraId="66AE2F93" w14:textId="77777777" w:rsidTr="009E0D8C">
        <w:tc>
          <w:tcPr>
            <w:tcW w:w="777" w:type="dxa"/>
            <w:shd w:val="clear" w:color="auto" w:fill="D9E2F3" w:themeFill="accent5" w:themeFillTint="33"/>
          </w:tcPr>
          <w:p w14:paraId="5886DF4E" w14:textId="77777777" w:rsidR="002231D1" w:rsidRPr="006B139B" w:rsidRDefault="002231D1" w:rsidP="00F732B9"/>
        </w:tc>
        <w:tc>
          <w:tcPr>
            <w:tcW w:w="5143" w:type="dxa"/>
            <w:shd w:val="clear" w:color="auto" w:fill="D9E2F3" w:themeFill="accent5" w:themeFillTint="33"/>
          </w:tcPr>
          <w:p w14:paraId="4931A647" w14:textId="77777777" w:rsidR="002231D1" w:rsidRPr="006B139B" w:rsidRDefault="002231D1" w:rsidP="00F732B9">
            <w:r w:rsidRPr="006B139B">
              <w:t>Ime člana razpisne komisije</w:t>
            </w:r>
          </w:p>
        </w:tc>
        <w:tc>
          <w:tcPr>
            <w:tcW w:w="3704" w:type="dxa"/>
            <w:shd w:val="clear" w:color="auto" w:fill="D9E2F3" w:themeFill="accent5" w:themeFillTint="33"/>
            <w:vAlign w:val="center"/>
          </w:tcPr>
          <w:p w14:paraId="10C4BDB3" w14:textId="77777777" w:rsidR="002231D1" w:rsidRPr="006B139B" w:rsidRDefault="002231D1" w:rsidP="00F732B9">
            <w:pPr>
              <w:rPr>
                <w:b/>
              </w:rPr>
            </w:pPr>
            <w:r w:rsidRPr="006B139B">
              <w:t>Datum in podpis</w:t>
            </w:r>
          </w:p>
        </w:tc>
      </w:tr>
      <w:tr w:rsidR="00FF71AB" w:rsidRPr="006B139B" w14:paraId="58E6D575" w14:textId="77777777" w:rsidTr="009E0D8C">
        <w:tc>
          <w:tcPr>
            <w:tcW w:w="777" w:type="dxa"/>
          </w:tcPr>
          <w:p w14:paraId="43641968" w14:textId="6769AE58" w:rsidR="002231D1" w:rsidRPr="006B139B" w:rsidRDefault="002231D1" w:rsidP="00F732B9">
            <w:r w:rsidRPr="006B139B">
              <w:t>1</w:t>
            </w:r>
            <w:r w:rsidR="00EF472E">
              <w:t>.</w:t>
            </w:r>
          </w:p>
        </w:tc>
        <w:tc>
          <w:tcPr>
            <w:tcW w:w="5143" w:type="dxa"/>
          </w:tcPr>
          <w:p w14:paraId="722F800C" w14:textId="062B3548" w:rsidR="00C834AB" w:rsidRPr="006B139B" w:rsidRDefault="00C834AB" w:rsidP="00F732B9"/>
        </w:tc>
        <w:tc>
          <w:tcPr>
            <w:tcW w:w="3704" w:type="dxa"/>
            <w:shd w:val="clear" w:color="auto" w:fill="E6E6E6"/>
            <w:vAlign w:val="center"/>
          </w:tcPr>
          <w:p w14:paraId="23504153" w14:textId="77777777" w:rsidR="002231D1" w:rsidRPr="006B139B" w:rsidRDefault="002231D1" w:rsidP="00F732B9"/>
        </w:tc>
      </w:tr>
      <w:tr w:rsidR="00FF71AB" w:rsidRPr="006B139B" w14:paraId="3B8239B8" w14:textId="77777777" w:rsidTr="009E0D8C">
        <w:tc>
          <w:tcPr>
            <w:tcW w:w="777" w:type="dxa"/>
          </w:tcPr>
          <w:p w14:paraId="2A97CE36" w14:textId="5C5265F2" w:rsidR="002231D1" w:rsidRPr="006B139B" w:rsidRDefault="002231D1" w:rsidP="00F732B9">
            <w:r w:rsidRPr="006B139B">
              <w:t>2</w:t>
            </w:r>
            <w:r w:rsidR="00EF472E">
              <w:t>.</w:t>
            </w:r>
          </w:p>
        </w:tc>
        <w:tc>
          <w:tcPr>
            <w:tcW w:w="5143" w:type="dxa"/>
          </w:tcPr>
          <w:p w14:paraId="1CCEA5E4" w14:textId="42A7B27E" w:rsidR="00C834AB" w:rsidRPr="006B139B" w:rsidRDefault="00C834AB" w:rsidP="00F732B9"/>
        </w:tc>
        <w:tc>
          <w:tcPr>
            <w:tcW w:w="3704" w:type="dxa"/>
            <w:shd w:val="clear" w:color="auto" w:fill="E6E6E6"/>
            <w:vAlign w:val="center"/>
          </w:tcPr>
          <w:p w14:paraId="3EBEDF1D" w14:textId="77777777" w:rsidR="002231D1" w:rsidRPr="006B139B" w:rsidRDefault="002231D1" w:rsidP="00F732B9"/>
        </w:tc>
      </w:tr>
      <w:tr w:rsidR="00FF71AB" w:rsidRPr="006B139B" w14:paraId="758C4D79" w14:textId="77777777" w:rsidTr="009E0D8C">
        <w:tc>
          <w:tcPr>
            <w:tcW w:w="777" w:type="dxa"/>
          </w:tcPr>
          <w:p w14:paraId="0DED2E0D" w14:textId="601DD80B" w:rsidR="002231D1" w:rsidRPr="006B139B" w:rsidRDefault="002231D1" w:rsidP="00F732B9">
            <w:r w:rsidRPr="006B139B">
              <w:t>3</w:t>
            </w:r>
            <w:r w:rsidR="00EF472E">
              <w:t>.</w:t>
            </w:r>
          </w:p>
        </w:tc>
        <w:tc>
          <w:tcPr>
            <w:tcW w:w="5143" w:type="dxa"/>
          </w:tcPr>
          <w:p w14:paraId="5F0C52E8" w14:textId="3677737A" w:rsidR="00C834AB" w:rsidRPr="006B139B" w:rsidRDefault="00C834AB" w:rsidP="00F732B9"/>
        </w:tc>
        <w:tc>
          <w:tcPr>
            <w:tcW w:w="3704" w:type="dxa"/>
            <w:shd w:val="clear" w:color="auto" w:fill="E6E6E6"/>
            <w:vAlign w:val="center"/>
          </w:tcPr>
          <w:p w14:paraId="76D5723C" w14:textId="77777777" w:rsidR="002231D1" w:rsidRPr="006B139B" w:rsidRDefault="002231D1" w:rsidP="00F732B9"/>
        </w:tc>
      </w:tr>
      <w:tr w:rsidR="00FF71AB" w:rsidRPr="006B139B" w14:paraId="5CF6202A" w14:textId="77777777" w:rsidTr="009E0D8C">
        <w:tc>
          <w:tcPr>
            <w:tcW w:w="777" w:type="dxa"/>
          </w:tcPr>
          <w:p w14:paraId="22850788" w14:textId="05031302" w:rsidR="007623C3" w:rsidRPr="006B139B" w:rsidRDefault="007623C3" w:rsidP="00F732B9"/>
        </w:tc>
        <w:tc>
          <w:tcPr>
            <w:tcW w:w="5143" w:type="dxa"/>
          </w:tcPr>
          <w:p w14:paraId="647EA786" w14:textId="1F95D1C9" w:rsidR="00C834AB" w:rsidRPr="006B139B" w:rsidRDefault="00C834AB" w:rsidP="00F732B9"/>
        </w:tc>
        <w:tc>
          <w:tcPr>
            <w:tcW w:w="3704" w:type="dxa"/>
            <w:shd w:val="clear" w:color="auto" w:fill="E6E6E6"/>
            <w:vAlign w:val="center"/>
          </w:tcPr>
          <w:p w14:paraId="69EDA594" w14:textId="77777777" w:rsidR="007623C3" w:rsidRPr="006B139B" w:rsidRDefault="007623C3" w:rsidP="00F732B9"/>
        </w:tc>
      </w:tr>
      <w:tr w:rsidR="00FF71AB" w:rsidRPr="006B139B" w14:paraId="36E8EF1A" w14:textId="77777777" w:rsidTr="009E0D8C">
        <w:tc>
          <w:tcPr>
            <w:tcW w:w="777" w:type="dxa"/>
          </w:tcPr>
          <w:p w14:paraId="5F5E93D7" w14:textId="77777777" w:rsidR="00C834AB" w:rsidRPr="006B139B" w:rsidRDefault="00C834AB" w:rsidP="00F732B9"/>
        </w:tc>
        <w:tc>
          <w:tcPr>
            <w:tcW w:w="5143" w:type="dxa"/>
          </w:tcPr>
          <w:p w14:paraId="4A5A99B0" w14:textId="519DC3EA" w:rsidR="00C834AB" w:rsidRPr="006B139B" w:rsidRDefault="00C834AB" w:rsidP="00F732B9"/>
        </w:tc>
        <w:tc>
          <w:tcPr>
            <w:tcW w:w="3704" w:type="dxa"/>
            <w:shd w:val="clear" w:color="auto" w:fill="E6E6E6"/>
            <w:vAlign w:val="center"/>
          </w:tcPr>
          <w:p w14:paraId="10C6D513" w14:textId="77777777" w:rsidR="00C834AB" w:rsidRPr="006B139B" w:rsidRDefault="00C834AB" w:rsidP="00F732B9"/>
        </w:tc>
      </w:tr>
    </w:tbl>
    <w:p w14:paraId="212990F0" w14:textId="7EC29C32" w:rsidR="002231D1" w:rsidRDefault="002231D1" w:rsidP="00F732B9"/>
    <w:p w14:paraId="67B85EA4" w14:textId="73C3321A" w:rsidR="00CD5B49" w:rsidRDefault="00CD5B49" w:rsidP="00F732B9"/>
    <w:p w14:paraId="7DD0E0CF" w14:textId="34E46463" w:rsidR="00FF468E" w:rsidRDefault="00FF468E" w:rsidP="00F732B9"/>
    <w:p w14:paraId="38EC005C" w14:textId="50D68D75" w:rsidR="00DA1E40" w:rsidRDefault="00DA1E40" w:rsidP="00F732B9"/>
    <w:p w14:paraId="51FD98A5" w14:textId="444ABD05" w:rsidR="00DA1E40" w:rsidRDefault="00DA1E40" w:rsidP="00F732B9"/>
    <w:p w14:paraId="02424043" w14:textId="0C79D966" w:rsidR="00DA1E40" w:rsidRDefault="00DA1E40" w:rsidP="00F732B9"/>
    <w:p w14:paraId="3995DE58" w14:textId="48DE25EE" w:rsidR="00DA1E40" w:rsidRDefault="00DA1E40" w:rsidP="00F732B9"/>
    <w:p w14:paraId="0D61F2D5" w14:textId="7E5BD769" w:rsidR="00DA1E40" w:rsidRDefault="00DA1E40" w:rsidP="00F732B9"/>
    <w:p w14:paraId="2463E164" w14:textId="5EF15D66" w:rsidR="00DA1E40" w:rsidRDefault="00DA1E40" w:rsidP="00F732B9"/>
    <w:p w14:paraId="6C98F901" w14:textId="5861726D" w:rsidR="00DA1E40" w:rsidRDefault="00DA1E40" w:rsidP="00F732B9"/>
    <w:p w14:paraId="2D6FAB1F" w14:textId="2AE4AAA4" w:rsidR="00DA1E40" w:rsidRDefault="00DA1E40" w:rsidP="00F732B9"/>
    <w:p w14:paraId="21732E38" w14:textId="5EE4BD72" w:rsidR="00DA1E40" w:rsidRDefault="00DA1E40" w:rsidP="00F732B9"/>
    <w:p w14:paraId="08449C27" w14:textId="4B8A476A" w:rsidR="00DA1E40" w:rsidRDefault="00DA1E40" w:rsidP="00F732B9"/>
    <w:p w14:paraId="12E281F4" w14:textId="7B3BD9BC" w:rsidR="00DA1E40" w:rsidRDefault="00DA1E40" w:rsidP="00F732B9"/>
    <w:p w14:paraId="421D0ACA" w14:textId="0DA78649" w:rsidR="00DA1E40" w:rsidRDefault="00DA1E40" w:rsidP="00F732B9"/>
    <w:p w14:paraId="6ED769E5" w14:textId="5DB8DE22" w:rsidR="00DA1E40" w:rsidRDefault="00DA1E40" w:rsidP="00F732B9"/>
    <w:p w14:paraId="182EA17C" w14:textId="0B5655B4" w:rsidR="00DA1E40" w:rsidRDefault="00DA1E40" w:rsidP="00F732B9"/>
    <w:p w14:paraId="0A229776" w14:textId="03D18AF8" w:rsidR="00DA1E40" w:rsidRDefault="00DA1E40" w:rsidP="00F732B9"/>
    <w:p w14:paraId="18CD020B" w14:textId="6404A024" w:rsidR="00DA1E40" w:rsidRDefault="00DA1E40" w:rsidP="00F732B9"/>
    <w:p w14:paraId="20807612" w14:textId="7DA47CFE" w:rsidR="00DA1E40" w:rsidRDefault="00DA1E40" w:rsidP="00F732B9"/>
    <w:p w14:paraId="2A5C0E51" w14:textId="3DFCB771" w:rsidR="00DA1E40" w:rsidRDefault="00DA1E40" w:rsidP="00F732B9"/>
    <w:p w14:paraId="231643F8" w14:textId="2A30FF41" w:rsidR="00DA1E40" w:rsidRDefault="00DA1E40" w:rsidP="00F732B9"/>
    <w:p w14:paraId="34BD2CF7" w14:textId="02B2E3B7" w:rsidR="005654BF" w:rsidRDefault="005654BF" w:rsidP="00F732B9"/>
    <w:p w14:paraId="23D6A4E5" w14:textId="77777777" w:rsidR="005654BF" w:rsidRDefault="005654BF" w:rsidP="00F732B9"/>
    <w:p w14:paraId="0FF34F36" w14:textId="5AC6C808" w:rsidR="00DA1E40" w:rsidRDefault="00DA1E40" w:rsidP="00F732B9"/>
    <w:p w14:paraId="16F4BC9E" w14:textId="77777777" w:rsidR="00DA1E40" w:rsidRPr="006B139B" w:rsidRDefault="00DA1E40" w:rsidP="00F732B9"/>
    <w:p w14:paraId="52AA0E85" w14:textId="44313003" w:rsidR="00507422" w:rsidRPr="006B139B" w:rsidRDefault="00E415A4" w:rsidP="00F732B9">
      <w:pPr>
        <w:pStyle w:val="Naslov1"/>
      </w:pPr>
      <w:bookmarkStart w:id="3" w:name="_Toc71721824"/>
      <w:r w:rsidRPr="006B139B">
        <w:lastRenderedPageBreak/>
        <w:t>2.</w:t>
      </w:r>
      <w:r w:rsidR="00764307">
        <w:t xml:space="preserve"> </w:t>
      </w:r>
      <w:r w:rsidR="00507422" w:rsidRPr="006B139B">
        <w:t>OCENJEVANJE VLOGE</w:t>
      </w:r>
      <w:bookmarkEnd w:id="3"/>
      <w:r w:rsidR="00507422" w:rsidRPr="006B139B">
        <w:t xml:space="preserve">  </w:t>
      </w:r>
    </w:p>
    <w:p w14:paraId="3B70F6A7" w14:textId="77777777" w:rsidR="00507422" w:rsidRPr="006B139B" w:rsidRDefault="00507422" w:rsidP="00F732B9"/>
    <w:tbl>
      <w:tblPr>
        <w:tblStyle w:val="Tabelamrea1"/>
        <w:tblW w:w="9634" w:type="dxa"/>
        <w:tblLook w:val="04A0" w:firstRow="1" w:lastRow="0" w:firstColumn="1" w:lastColumn="0" w:noHBand="0" w:noVBand="1"/>
      </w:tblPr>
      <w:tblGrid>
        <w:gridCol w:w="9634"/>
      </w:tblGrid>
      <w:tr w:rsidR="008E500E" w:rsidRPr="006B139B" w14:paraId="44A68548" w14:textId="77777777" w:rsidTr="00A046BC">
        <w:tc>
          <w:tcPr>
            <w:tcW w:w="9634" w:type="dxa"/>
            <w:shd w:val="clear" w:color="auto" w:fill="D9E2F3" w:themeFill="accent5" w:themeFillTint="33"/>
            <w:vAlign w:val="center"/>
          </w:tcPr>
          <w:p w14:paraId="2818A371" w14:textId="77777777" w:rsidR="008E500E" w:rsidRDefault="008E500E" w:rsidP="00F732B9"/>
          <w:p w14:paraId="5442FC84" w14:textId="77777777" w:rsidR="008E500E" w:rsidRDefault="008E500E" w:rsidP="00D81FDF">
            <w:pPr>
              <w:jc w:val="both"/>
            </w:pPr>
            <w:r w:rsidRPr="005461DA">
              <w:t xml:space="preserve">Ne glede na </w:t>
            </w:r>
            <w:r>
              <w:t>to</w:t>
            </w:r>
            <w:r w:rsidRPr="005461DA">
              <w:t xml:space="preserve">, da je dopolnitev formalno nepopolne vloge mogoča le enkrat, in sicer v predpisanem roku, sme prijavitelj izključno na podlagi poziva ministrstva k razjasnitvi vloge popraviti očitne računske napake in administrativno-tehnične, ki jih ministrstvo odkrije </w:t>
            </w:r>
            <w:r w:rsidRPr="005461DA">
              <w:rPr>
                <w:b/>
                <w:bCs/>
              </w:rPr>
              <w:t>pri pregledu in ocenjevanju vlog.</w:t>
            </w:r>
          </w:p>
          <w:p w14:paraId="28DE4552" w14:textId="77777777" w:rsidR="008E500E" w:rsidRDefault="008E500E" w:rsidP="00D81FDF">
            <w:pPr>
              <w:jc w:val="both"/>
            </w:pPr>
          </w:p>
          <w:p w14:paraId="72162DCF" w14:textId="77777777" w:rsidR="008E500E" w:rsidRPr="00E63AB2" w:rsidRDefault="008E500E" w:rsidP="00D81FDF">
            <w:pPr>
              <w:jc w:val="both"/>
            </w:pPr>
            <w:r w:rsidRPr="00E63AB2">
              <w:t>Če se prijavitelj ne bo strinjal z ugotovitvami komisije ali v primeru, da prilagoditev finančnega načrta oziroma administrativno-tehničnega popravka ne bo posredovana v roku in na način, določen v pozivu, se bo štelo, da prijavitelj odstopa od vloge, vloga pa bo s sklepom zavrnjena.</w:t>
            </w:r>
          </w:p>
          <w:p w14:paraId="57E841ED" w14:textId="77777777" w:rsidR="008E500E" w:rsidRDefault="008E500E" w:rsidP="00D81FDF">
            <w:pPr>
              <w:jc w:val="both"/>
            </w:pPr>
          </w:p>
          <w:p w14:paraId="04361850" w14:textId="77777777" w:rsidR="008E500E" w:rsidRDefault="008E500E" w:rsidP="00D81FDF">
            <w:pPr>
              <w:jc w:val="both"/>
            </w:pPr>
            <w:r w:rsidRPr="00E63AB2">
              <w:t>Ob morebitnih nejasnih oziroma nepopolnih podatkih v bistvenih elementih vloge, komisija prijavitelja pozove k posredovanju pojasnila. Vloga, ki vsebuje nejasne oziroma nepopolne podatke v bistvenih elementih vloge, in jih prijavitelj tudi na poziv komisije ustrezno ne pojasni, se zavrne.</w:t>
            </w:r>
          </w:p>
          <w:p w14:paraId="2A4F682A" w14:textId="77777777" w:rsidR="008E500E" w:rsidRDefault="008E500E" w:rsidP="00F732B9"/>
          <w:p w14:paraId="37F171C6" w14:textId="77777777" w:rsidR="008E500E" w:rsidRDefault="008E500E" w:rsidP="00F732B9"/>
        </w:tc>
      </w:tr>
    </w:tbl>
    <w:p w14:paraId="6B48043E" w14:textId="77777777" w:rsidR="008E500E" w:rsidRDefault="008E500E" w:rsidP="00F732B9"/>
    <w:p w14:paraId="1AF57BAE" w14:textId="77777777" w:rsidR="008E500E" w:rsidRDefault="008E500E" w:rsidP="00F732B9"/>
    <w:p w14:paraId="4032A8BF" w14:textId="064833BD" w:rsidR="00ED33E2" w:rsidRDefault="00FD74AC" w:rsidP="00EC58A6">
      <w:pPr>
        <w:jc w:val="both"/>
      </w:pPr>
      <w:r w:rsidRPr="00FD74AC">
        <w:t>Za zagotovitev objektivnosti končne ocene ocenjujeta vsako prijavo dva (2) ocenjevalca ločeno. Ob zaključku ocenjevanja se določi končno število doseženih točk posameznega prijavitelja tako, da se izračuna povprečje točk obeh ocenjevalcev. Če se bosta posamezni končni oceni obeh ocenjevalcev razlikovali za deset (10) točk ali več, bo vlogo ocenil še tretji (3.) ocenjevalec po izboru komisije. Ocena se bo oblikovala na podlagi povprečja najbližjih dveh ocen.</w:t>
      </w:r>
    </w:p>
    <w:p w14:paraId="79EE84A9" w14:textId="77777777" w:rsidR="00FD74AC" w:rsidRDefault="00FD74AC" w:rsidP="00EC58A6">
      <w:pPr>
        <w:jc w:val="both"/>
      </w:pPr>
    </w:p>
    <w:p w14:paraId="5B40C79F" w14:textId="6028E352" w:rsidR="001E0C97" w:rsidRDefault="00DA4960" w:rsidP="00EC58A6">
      <w:pPr>
        <w:jc w:val="both"/>
      </w:pPr>
      <w:r w:rsidRPr="00DA4960">
        <w:t xml:space="preserve">Najvišje možno skupno število točk, s katerimi se lahko oceni posamezno vlogo v okviru meril, je </w:t>
      </w:r>
      <w:proofErr w:type="spellStart"/>
      <w:r w:rsidRPr="00DA4960">
        <w:t>stoštirideset</w:t>
      </w:r>
      <w:proofErr w:type="spellEnd"/>
      <w:r w:rsidRPr="00DA4960">
        <w:t xml:space="preserve"> (140 točk) iz vseh treh (3) sklopov meril. Izbran je lahko prijavitelj, ki doseže najmanj devetdeset (90) točk iz vseh treh (3) sklopov meril. V primeru, da prijavitelj pod kateremkoli sklopu merilom (1. Reference in usposobljenost prijavitelja za izvedbo projekta, 2.</w:t>
      </w:r>
      <w:r w:rsidR="00744371">
        <w:t xml:space="preserve"> </w:t>
      </w:r>
      <w:r w:rsidRPr="00DA4960">
        <w:t>Vključevanje ključnih deležnikov in 3. Kakovost predlogov in zagotavljanje utemeljenosti organizacijskega in terminskega načrta) prejme nič (0) točk, vloga ni upravičena za sofinanciranje in se s sklepom zavrne.</w:t>
      </w:r>
    </w:p>
    <w:p w14:paraId="56DDC786" w14:textId="77777777" w:rsidR="00DA4960" w:rsidRDefault="00DA4960" w:rsidP="00EC58A6">
      <w:pPr>
        <w:jc w:val="both"/>
      </w:pPr>
    </w:p>
    <w:p w14:paraId="1F058AAC" w14:textId="77777777" w:rsidR="00DA4960" w:rsidRPr="00DA4960" w:rsidRDefault="00DA4960" w:rsidP="00EC58A6">
      <w:pPr>
        <w:jc w:val="both"/>
        <w:rPr>
          <w:rFonts w:eastAsia="Calibri"/>
          <w:lang w:val="nl-BE" w:eastAsia="en-US"/>
        </w:rPr>
      </w:pPr>
      <w:r w:rsidRPr="00DA4960">
        <w:rPr>
          <w:rFonts w:eastAsia="Calibri"/>
          <w:lang w:val="nl-BE" w:eastAsia="en-US"/>
        </w:rPr>
        <w:t>Na podlagi meril bodo izmed prijaviteljev, ki bodo izpolnjevali vse razpisne pogoje, izbrana največ dva (2) prijavitelja z največ točkami.</w:t>
      </w:r>
    </w:p>
    <w:p w14:paraId="32A5A8C6" w14:textId="77777777" w:rsidR="00DA4960" w:rsidRPr="00DA4960" w:rsidRDefault="00DA4960" w:rsidP="00EC58A6">
      <w:pPr>
        <w:jc w:val="both"/>
        <w:rPr>
          <w:rFonts w:eastAsia="Calibri"/>
          <w:lang w:val="nl-BE" w:eastAsia="en-US"/>
        </w:rPr>
      </w:pPr>
    </w:p>
    <w:p w14:paraId="5BD1F345" w14:textId="7DAC3837" w:rsidR="001E0C97" w:rsidRDefault="00DA4960" w:rsidP="00EC58A6">
      <w:pPr>
        <w:jc w:val="both"/>
        <w:rPr>
          <w:rFonts w:eastAsia="Calibri"/>
          <w:lang w:val="nl-BE" w:eastAsia="en-US"/>
        </w:rPr>
      </w:pPr>
      <w:r w:rsidRPr="00DA4960">
        <w:rPr>
          <w:rFonts w:eastAsia="Calibri"/>
          <w:lang w:val="nl-BE" w:eastAsia="en-US"/>
        </w:rPr>
        <w:t>V primeru, da bi po merilih za izbor dva ali več prijaviteljev doseglo enako število točk, bo izbran tisti prijavitelj, ki s prijavo doseže večje število točk pod sklopom meril »Reference in usposobljenost prijavitelja za izvedbo projekta«. Če dosegajo prijavitelji pod navedenim sklopom meril enako število točk, se izbere tisti, ki ima večje število točk pod sklopom meril »Vključevanje ključnih deležnikov«. Če dosegajo prijavitelji tudi pod navedenim sklopom meril enako število točk, se izbere tisti, ki ima večje število točk pod sklopom meril »Kakovost predlogov in zagotavljanje utemeljenosti organizacijskega in terminskega načrta«. V primeru, da je število še vedno enako, o izbiru odloči žreb</w:t>
      </w:r>
      <w:r>
        <w:rPr>
          <w:rFonts w:eastAsia="Calibri"/>
          <w:lang w:val="nl-BE" w:eastAsia="en-US"/>
        </w:rPr>
        <w:t>.</w:t>
      </w:r>
    </w:p>
    <w:p w14:paraId="780D085B" w14:textId="77777777" w:rsidR="00DA4960" w:rsidRDefault="00DA4960" w:rsidP="00EC58A6">
      <w:pPr>
        <w:jc w:val="both"/>
      </w:pPr>
    </w:p>
    <w:p w14:paraId="5111C84E" w14:textId="77777777" w:rsidR="00DA4960" w:rsidRDefault="00DA4960" w:rsidP="00EC58A6">
      <w:pPr>
        <w:jc w:val="both"/>
      </w:pPr>
      <w:r>
        <w:t>V primeru, da bo o izboru odločal žreb, mu lahko prisostvujejo tudi prijavitelji, o katerih se bo odločalo o pravici do sofinanciranja, in bodo o tem pisno 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ki nadzira žrebanje. O žrebanju se napravi zapisnik, ki ga podpišejo člani komisije, ki nadzirajo žrebanje, oseba, ki je vodila žrebanje in prijavitelji, če so prisotni.</w:t>
      </w:r>
    </w:p>
    <w:p w14:paraId="323E33AD" w14:textId="77777777" w:rsidR="00DA4960" w:rsidRDefault="00DA4960" w:rsidP="00EC58A6">
      <w:pPr>
        <w:jc w:val="both"/>
      </w:pPr>
    </w:p>
    <w:p w14:paraId="48013333" w14:textId="17513770" w:rsidR="00ED33E2" w:rsidRDefault="00DA4960" w:rsidP="00EC58A6">
      <w:pPr>
        <w:jc w:val="both"/>
      </w:pPr>
      <w:r>
        <w:t xml:space="preserve">Na podlagi predloga komisije in sklepa ministra bodo prijavitelji najkasneje v šestdesetih (60) dneh od datuma odpiranja vlog s strani ministrstva prejeli sklep o izboru, zavrnitvi ali </w:t>
      </w:r>
      <w:proofErr w:type="spellStart"/>
      <w:r>
        <w:t>zavržbi</w:t>
      </w:r>
      <w:proofErr w:type="spellEnd"/>
      <w:r>
        <w:t>.</w:t>
      </w:r>
    </w:p>
    <w:p w14:paraId="72605545" w14:textId="533FB08F" w:rsidR="00ED33E2" w:rsidRDefault="00ED33E2" w:rsidP="00EC58A6">
      <w:pPr>
        <w:jc w:val="both"/>
      </w:pPr>
    </w:p>
    <w:p w14:paraId="37A95FD5" w14:textId="1CD7E2B2" w:rsidR="00E5131E" w:rsidRDefault="00DA4960" w:rsidP="00EC58A6">
      <w:pPr>
        <w:jc w:val="both"/>
      </w:pPr>
      <w:r w:rsidRPr="00DA4960">
        <w:t>Če izbrani prijavitelj v roku, določenim s sklepom o izbiri, ne podpiše pogodbe o sofinanciranju, razpisna komisija predlaga ministru v izbor prijavitelja, ki izpolnjuje vse pogoje in je naslednji uvrščen na prednostnem vrstnem redu</w:t>
      </w:r>
      <w:r>
        <w:t>.</w:t>
      </w:r>
    </w:p>
    <w:p w14:paraId="21208276" w14:textId="77777777" w:rsidR="005654BF" w:rsidRPr="006B139B" w:rsidRDefault="005654BF" w:rsidP="00F732B9"/>
    <w:tbl>
      <w:tblPr>
        <w:tblpPr w:leftFromText="141" w:rightFromText="141" w:vertAnchor="text" w:horzAnchor="margin" w:tblpY="13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64"/>
      </w:tblGrid>
      <w:tr w:rsidR="001E4057" w:rsidRPr="006B139B" w14:paraId="2EA0F8FB" w14:textId="77777777" w:rsidTr="006B139B">
        <w:trPr>
          <w:trHeight w:val="560"/>
        </w:trPr>
        <w:tc>
          <w:tcPr>
            <w:tcW w:w="3403" w:type="dxa"/>
            <w:shd w:val="clear" w:color="auto" w:fill="D9E2F3" w:themeFill="accent5" w:themeFillTint="33"/>
            <w:vAlign w:val="center"/>
          </w:tcPr>
          <w:p w14:paraId="3DB1503A" w14:textId="77777777" w:rsidR="00507422" w:rsidRPr="006B139B" w:rsidRDefault="00507422" w:rsidP="00F732B9">
            <w:pPr>
              <w:rPr>
                <w:lang w:eastAsia="lt-LT"/>
              </w:rPr>
            </w:pPr>
            <w:r w:rsidRPr="006B139B">
              <w:rPr>
                <w:lang w:eastAsia="lt-LT"/>
              </w:rPr>
              <w:lastRenderedPageBreak/>
              <w:t>Ime in priimek ocenjevalca</w:t>
            </w:r>
          </w:p>
        </w:tc>
        <w:tc>
          <w:tcPr>
            <w:tcW w:w="5664" w:type="dxa"/>
            <w:vAlign w:val="center"/>
          </w:tcPr>
          <w:p w14:paraId="565FA745" w14:textId="77777777" w:rsidR="00507422" w:rsidRPr="006B139B" w:rsidRDefault="00507422" w:rsidP="00F732B9">
            <w:pPr>
              <w:rPr>
                <w:lang w:val="en-GB" w:eastAsia="lt-LT"/>
              </w:rPr>
            </w:pPr>
          </w:p>
        </w:tc>
      </w:tr>
      <w:tr w:rsidR="001E4057" w:rsidRPr="006B139B" w14:paraId="0B0055E2" w14:textId="77777777" w:rsidTr="006B139B">
        <w:trPr>
          <w:trHeight w:val="567"/>
        </w:trPr>
        <w:tc>
          <w:tcPr>
            <w:tcW w:w="3403" w:type="dxa"/>
            <w:shd w:val="clear" w:color="auto" w:fill="D9E2F3" w:themeFill="accent5" w:themeFillTint="33"/>
            <w:vAlign w:val="center"/>
          </w:tcPr>
          <w:p w14:paraId="707C72C6" w14:textId="77777777" w:rsidR="00507422" w:rsidRPr="006B139B" w:rsidRDefault="00507422" w:rsidP="00F732B9">
            <w:pPr>
              <w:rPr>
                <w:lang w:eastAsia="lt-LT"/>
              </w:rPr>
            </w:pPr>
            <w:r w:rsidRPr="006B139B">
              <w:rPr>
                <w:lang w:eastAsia="lt-LT"/>
              </w:rPr>
              <w:t>Naziv prijavitelja</w:t>
            </w:r>
          </w:p>
        </w:tc>
        <w:tc>
          <w:tcPr>
            <w:tcW w:w="5664" w:type="dxa"/>
            <w:vAlign w:val="center"/>
          </w:tcPr>
          <w:p w14:paraId="714BFB9B" w14:textId="77777777" w:rsidR="00507422" w:rsidRPr="006B139B" w:rsidRDefault="00507422" w:rsidP="00F732B9">
            <w:pPr>
              <w:rPr>
                <w:lang w:eastAsia="lt-LT"/>
              </w:rPr>
            </w:pPr>
          </w:p>
        </w:tc>
      </w:tr>
    </w:tbl>
    <w:p w14:paraId="26EB7A39" w14:textId="77777777" w:rsidR="00240491" w:rsidRPr="006B139B" w:rsidRDefault="00240491" w:rsidP="00F732B9"/>
    <w:p w14:paraId="32BC9C3F" w14:textId="77777777" w:rsidR="00020710" w:rsidRPr="006B139B" w:rsidRDefault="00020710" w:rsidP="00F732B9"/>
    <w:tbl>
      <w:tblPr>
        <w:tblStyle w:val="Tabelamrea"/>
        <w:tblW w:w="9063" w:type="dxa"/>
        <w:tblLook w:val="04A0" w:firstRow="1" w:lastRow="0" w:firstColumn="1" w:lastColumn="0" w:noHBand="0" w:noVBand="1"/>
      </w:tblPr>
      <w:tblGrid>
        <w:gridCol w:w="617"/>
        <w:gridCol w:w="2986"/>
        <w:gridCol w:w="2144"/>
        <w:gridCol w:w="775"/>
        <w:gridCol w:w="817"/>
        <w:gridCol w:w="1724"/>
      </w:tblGrid>
      <w:tr w:rsidR="007831B4" w:rsidRPr="00B5548C" w14:paraId="074242E2" w14:textId="77777777" w:rsidTr="00730468">
        <w:tc>
          <w:tcPr>
            <w:tcW w:w="617" w:type="dxa"/>
            <w:shd w:val="clear" w:color="auto" w:fill="D9E2F3" w:themeFill="accent5" w:themeFillTint="33"/>
            <w:vAlign w:val="center"/>
          </w:tcPr>
          <w:p w14:paraId="08C2F7EE" w14:textId="77777777" w:rsidR="00C84425" w:rsidRPr="00CF7FB2" w:rsidRDefault="00C84425" w:rsidP="00F732B9">
            <w:proofErr w:type="spellStart"/>
            <w:r w:rsidRPr="00CF7FB2">
              <w:t>Zap</w:t>
            </w:r>
            <w:proofErr w:type="spellEnd"/>
            <w:r w:rsidRPr="00CF7FB2">
              <w:t>. Št.</w:t>
            </w:r>
          </w:p>
        </w:tc>
        <w:tc>
          <w:tcPr>
            <w:tcW w:w="2986" w:type="dxa"/>
            <w:shd w:val="clear" w:color="auto" w:fill="D9E2F3" w:themeFill="accent5" w:themeFillTint="33"/>
            <w:vAlign w:val="center"/>
          </w:tcPr>
          <w:p w14:paraId="3AAE0D2C" w14:textId="77777777" w:rsidR="00C84425" w:rsidRPr="00CF7FB2" w:rsidRDefault="00C84425" w:rsidP="00F732B9">
            <w:r w:rsidRPr="00CF7FB2">
              <w:t>Merilo</w:t>
            </w:r>
          </w:p>
        </w:tc>
        <w:tc>
          <w:tcPr>
            <w:tcW w:w="2144" w:type="dxa"/>
            <w:shd w:val="clear" w:color="auto" w:fill="D9E2F3" w:themeFill="accent5" w:themeFillTint="33"/>
            <w:vAlign w:val="center"/>
          </w:tcPr>
          <w:p w14:paraId="423C352A" w14:textId="77777777" w:rsidR="00C84425" w:rsidRPr="00CF7FB2" w:rsidRDefault="00C84425" w:rsidP="00F732B9">
            <w:r w:rsidRPr="00CF7FB2">
              <w:t>Vrednotenje</w:t>
            </w:r>
          </w:p>
        </w:tc>
        <w:tc>
          <w:tcPr>
            <w:tcW w:w="775" w:type="dxa"/>
            <w:shd w:val="clear" w:color="auto" w:fill="D9E2F3" w:themeFill="accent5" w:themeFillTint="33"/>
            <w:vAlign w:val="center"/>
          </w:tcPr>
          <w:p w14:paraId="1AD0607B" w14:textId="77777777" w:rsidR="00C84425" w:rsidRPr="00CF7FB2" w:rsidRDefault="00C84425" w:rsidP="00F732B9">
            <w:r w:rsidRPr="00CF7FB2">
              <w:t>Točke</w:t>
            </w:r>
          </w:p>
        </w:tc>
        <w:tc>
          <w:tcPr>
            <w:tcW w:w="817" w:type="dxa"/>
            <w:shd w:val="clear" w:color="auto" w:fill="D9E2F3" w:themeFill="accent5" w:themeFillTint="33"/>
            <w:vAlign w:val="center"/>
          </w:tcPr>
          <w:p w14:paraId="47120874" w14:textId="77777777" w:rsidR="00C84425" w:rsidRPr="00CF7FB2" w:rsidRDefault="00C84425" w:rsidP="00F732B9">
            <w:r w:rsidRPr="00CF7FB2">
              <w:t>Možno število točk</w:t>
            </w:r>
          </w:p>
        </w:tc>
        <w:tc>
          <w:tcPr>
            <w:tcW w:w="1724" w:type="dxa"/>
            <w:shd w:val="clear" w:color="auto" w:fill="D9E2F3" w:themeFill="accent5" w:themeFillTint="33"/>
            <w:vAlign w:val="center"/>
          </w:tcPr>
          <w:p w14:paraId="19DB25B5" w14:textId="77777777" w:rsidR="00C84425" w:rsidRPr="00CF7FB2" w:rsidRDefault="00C84425" w:rsidP="00F732B9">
            <w:r w:rsidRPr="00CF7FB2">
              <w:t>Doseženo število točk (izpolni ocenjevalec)</w:t>
            </w:r>
          </w:p>
        </w:tc>
      </w:tr>
      <w:tr w:rsidR="00FF71AB" w:rsidRPr="00B5548C" w14:paraId="6C729B39" w14:textId="77777777" w:rsidTr="00730468">
        <w:tc>
          <w:tcPr>
            <w:tcW w:w="617" w:type="dxa"/>
            <w:shd w:val="clear" w:color="auto" w:fill="D9E2F3" w:themeFill="accent5" w:themeFillTint="33"/>
          </w:tcPr>
          <w:p w14:paraId="140C9F70" w14:textId="77777777" w:rsidR="00C84425" w:rsidRPr="00B5548C" w:rsidRDefault="00C84425" w:rsidP="00F732B9">
            <w:r w:rsidRPr="00B5548C">
              <w:t>1.</w:t>
            </w:r>
          </w:p>
        </w:tc>
        <w:tc>
          <w:tcPr>
            <w:tcW w:w="6722" w:type="dxa"/>
            <w:gridSpan w:val="4"/>
            <w:shd w:val="clear" w:color="auto" w:fill="D9E2F3" w:themeFill="accent5" w:themeFillTint="33"/>
          </w:tcPr>
          <w:p w14:paraId="434D3C2B" w14:textId="23F751D8" w:rsidR="00C84425" w:rsidRPr="00B5548C" w:rsidRDefault="00C84425" w:rsidP="00F732B9">
            <w:r w:rsidRPr="00B5548C">
              <w:t xml:space="preserve">REFERENCE IN USPOSOBLJENOST PRIJAVITELJA ZA IZVEDBO </w:t>
            </w:r>
            <w:r w:rsidR="00357EFF">
              <w:t>PROJEKTA</w:t>
            </w:r>
            <w:r w:rsidR="007831B4">
              <w:t xml:space="preserve"> </w:t>
            </w:r>
          </w:p>
        </w:tc>
        <w:tc>
          <w:tcPr>
            <w:tcW w:w="1724" w:type="dxa"/>
            <w:shd w:val="clear" w:color="auto" w:fill="D9E2F3" w:themeFill="accent5" w:themeFillTint="33"/>
          </w:tcPr>
          <w:p w14:paraId="050A051B" w14:textId="39ADFFC6" w:rsidR="00C84425" w:rsidRPr="00B5548C" w:rsidRDefault="00C84425" w:rsidP="00F732B9">
            <w:r w:rsidRPr="00B5548C">
              <w:t xml:space="preserve">60 </w:t>
            </w:r>
            <w:r w:rsidR="007831B4">
              <w:t xml:space="preserve">    </w:t>
            </w:r>
            <w:r w:rsidRPr="00B5548C">
              <w:t>točk</w:t>
            </w:r>
          </w:p>
        </w:tc>
      </w:tr>
      <w:tr w:rsidR="00FF71AB" w:rsidRPr="006B139B" w14:paraId="62D96939" w14:textId="77777777" w:rsidTr="00730468">
        <w:trPr>
          <w:trHeight w:val="1296"/>
        </w:trPr>
        <w:tc>
          <w:tcPr>
            <w:tcW w:w="617" w:type="dxa"/>
            <w:vMerge w:val="restart"/>
          </w:tcPr>
          <w:p w14:paraId="03B9BF50" w14:textId="77777777" w:rsidR="00C84425" w:rsidRPr="006B139B" w:rsidRDefault="00C84425" w:rsidP="00F732B9">
            <w:r w:rsidRPr="006B139B">
              <w:t>1.1</w:t>
            </w:r>
          </w:p>
        </w:tc>
        <w:tc>
          <w:tcPr>
            <w:tcW w:w="2986" w:type="dxa"/>
            <w:vMerge w:val="restart"/>
          </w:tcPr>
          <w:p w14:paraId="2ED3D2A2" w14:textId="5BD35F8D" w:rsidR="00C84425" w:rsidRPr="006B139B" w:rsidRDefault="00E630A1" w:rsidP="00F732B9">
            <w:r w:rsidRPr="00C00682">
              <w:t>1.1 Število izvedenih seminarjev za usposabljanje strokovnih delavcev v poklicnem in strokovnem izobraževanju v obdobju od 1. 7. 2016 do 31. 12. 202</w:t>
            </w:r>
            <w:r>
              <w:t>2</w:t>
            </w:r>
            <w:r w:rsidRPr="00C00682">
              <w:t xml:space="preserve"> (istovrsten seminar se šteje samo enkrat; upošteva se najmanj 6 urni seminar). </w:t>
            </w:r>
          </w:p>
        </w:tc>
        <w:tc>
          <w:tcPr>
            <w:tcW w:w="2144" w:type="dxa"/>
            <w:tcBorders>
              <w:bottom w:val="dotted" w:sz="4" w:space="0" w:color="auto"/>
            </w:tcBorders>
          </w:tcPr>
          <w:p w14:paraId="673F6976" w14:textId="63EBECD6" w:rsidR="00E630A1" w:rsidRDefault="00E630A1" w:rsidP="00F732B9">
            <w:r>
              <w:t xml:space="preserve">Vsak seminar, ki izpolnjuje naveden kriterij, šteje </w:t>
            </w:r>
            <w:r w:rsidR="00B1195A">
              <w:t>dve (</w:t>
            </w:r>
            <w:r>
              <w:t>2</w:t>
            </w:r>
            <w:r w:rsidR="00B1195A">
              <w:t>)</w:t>
            </w:r>
            <w:r>
              <w:t xml:space="preserve"> točki. </w:t>
            </w:r>
          </w:p>
          <w:p w14:paraId="06BDC324" w14:textId="32F7341E" w:rsidR="00E630A1" w:rsidRDefault="00E630A1" w:rsidP="00F732B9">
            <w:r>
              <w:t xml:space="preserve">Skupno se upošteva največ </w:t>
            </w:r>
            <w:r w:rsidR="00B1195A">
              <w:t>deset (</w:t>
            </w:r>
            <w:r>
              <w:t>10</w:t>
            </w:r>
            <w:r w:rsidR="00B1195A">
              <w:t>)</w:t>
            </w:r>
            <w:r>
              <w:t xml:space="preserve"> seminarjev. </w:t>
            </w:r>
          </w:p>
          <w:p w14:paraId="38F3E570" w14:textId="77777777" w:rsidR="00E630A1" w:rsidRDefault="00E630A1" w:rsidP="00F732B9"/>
          <w:p w14:paraId="3E4D292B" w14:textId="62E38E26" w:rsidR="00E630A1" w:rsidRPr="006B139B" w:rsidRDefault="00E630A1" w:rsidP="00F732B9"/>
        </w:tc>
        <w:tc>
          <w:tcPr>
            <w:tcW w:w="775" w:type="dxa"/>
            <w:tcBorders>
              <w:bottom w:val="dotted" w:sz="4" w:space="0" w:color="auto"/>
            </w:tcBorders>
          </w:tcPr>
          <w:p w14:paraId="313128D2" w14:textId="77777777" w:rsidR="00C84425" w:rsidRPr="006B139B" w:rsidRDefault="00C84425" w:rsidP="00F732B9">
            <w:r w:rsidRPr="006B139B">
              <w:t>0-20</w:t>
            </w:r>
          </w:p>
        </w:tc>
        <w:tc>
          <w:tcPr>
            <w:tcW w:w="817" w:type="dxa"/>
            <w:tcBorders>
              <w:bottom w:val="dotted" w:sz="4" w:space="0" w:color="auto"/>
            </w:tcBorders>
          </w:tcPr>
          <w:p w14:paraId="45F7BDBB" w14:textId="77777777" w:rsidR="00C84425" w:rsidRPr="006B139B" w:rsidRDefault="00C84425" w:rsidP="00F732B9">
            <w:r w:rsidRPr="006B139B">
              <w:t>20</w:t>
            </w:r>
          </w:p>
        </w:tc>
        <w:tc>
          <w:tcPr>
            <w:tcW w:w="1724" w:type="dxa"/>
            <w:tcBorders>
              <w:bottom w:val="dotted" w:sz="4" w:space="0" w:color="auto"/>
            </w:tcBorders>
          </w:tcPr>
          <w:p w14:paraId="4C3686AD" w14:textId="77777777" w:rsidR="00C84425" w:rsidRPr="006B139B" w:rsidRDefault="00C84425" w:rsidP="00F732B9"/>
        </w:tc>
      </w:tr>
      <w:tr w:rsidR="00FF71AB" w:rsidRPr="006B139B" w14:paraId="49AEAAEE" w14:textId="77777777" w:rsidTr="00730468">
        <w:tc>
          <w:tcPr>
            <w:tcW w:w="617" w:type="dxa"/>
            <w:vMerge/>
          </w:tcPr>
          <w:p w14:paraId="49A68965" w14:textId="77777777" w:rsidR="00C84425" w:rsidRPr="006B139B" w:rsidRDefault="00C84425" w:rsidP="00F732B9"/>
        </w:tc>
        <w:tc>
          <w:tcPr>
            <w:tcW w:w="2986" w:type="dxa"/>
            <w:vMerge/>
          </w:tcPr>
          <w:p w14:paraId="14F1D1CB" w14:textId="77777777" w:rsidR="00C84425" w:rsidRPr="006B139B" w:rsidRDefault="00C84425" w:rsidP="00F732B9"/>
        </w:tc>
        <w:tc>
          <w:tcPr>
            <w:tcW w:w="5460" w:type="dxa"/>
            <w:gridSpan w:val="4"/>
            <w:tcBorders>
              <w:top w:val="dotted" w:sz="4" w:space="0" w:color="auto"/>
            </w:tcBorders>
          </w:tcPr>
          <w:p w14:paraId="1C0A1404" w14:textId="77777777" w:rsidR="00C84425" w:rsidRPr="00DA1E40" w:rsidRDefault="00C84425" w:rsidP="00F732B9">
            <w:r w:rsidRPr="00DA1E40">
              <w:t>(točka 2.2.1 Prijavnice na javni razpis)</w:t>
            </w:r>
          </w:p>
        </w:tc>
      </w:tr>
      <w:tr w:rsidR="00FF71AB" w:rsidRPr="006B139B" w14:paraId="08FEB57B" w14:textId="77777777" w:rsidTr="00730468">
        <w:trPr>
          <w:trHeight w:val="1589"/>
        </w:trPr>
        <w:tc>
          <w:tcPr>
            <w:tcW w:w="617" w:type="dxa"/>
            <w:vMerge w:val="restart"/>
          </w:tcPr>
          <w:p w14:paraId="4CE03F42" w14:textId="77777777" w:rsidR="00C84425" w:rsidRPr="006B139B" w:rsidRDefault="00C84425" w:rsidP="00F732B9">
            <w:r w:rsidRPr="006B139B">
              <w:t>1.2</w:t>
            </w:r>
          </w:p>
        </w:tc>
        <w:tc>
          <w:tcPr>
            <w:tcW w:w="2986" w:type="dxa"/>
            <w:vMerge w:val="restart"/>
          </w:tcPr>
          <w:p w14:paraId="3C6AB69C" w14:textId="7017444E" w:rsidR="00C84425" w:rsidRPr="006B139B" w:rsidRDefault="00E630A1" w:rsidP="00F732B9">
            <w:r w:rsidRPr="00E630A1">
              <w:t xml:space="preserve">1.2 Organizacijske izkušnje prijavitelja v zadnjih 5 letih, kot samostojnega izvajalca ali kot </w:t>
            </w:r>
            <w:proofErr w:type="spellStart"/>
            <w:r w:rsidRPr="00E630A1">
              <w:t>poslovodečega</w:t>
            </w:r>
            <w:proofErr w:type="spellEnd"/>
            <w:r w:rsidRPr="00E630A1">
              <w:t xml:space="preserve"> partnerja ali kot partnerja v konzorciju, z izvajanjem projektov Evropskega socialnega sklada (projekt</w:t>
            </w:r>
            <w:r w:rsidR="007831B4">
              <w:t>i</w:t>
            </w:r>
            <w:r w:rsidRPr="00E630A1">
              <w:t xml:space="preserve"> </w:t>
            </w:r>
            <w:r w:rsidR="007831B4">
              <w:t xml:space="preserve">z enakim predmetom </w:t>
            </w:r>
            <w:r w:rsidRPr="00E630A1">
              <w:t>se šteje</w:t>
            </w:r>
            <w:r w:rsidR="007831B4">
              <w:t>jo</w:t>
            </w:r>
            <w:r w:rsidRPr="00E630A1">
              <w:t xml:space="preserve"> samo enkrat) </w:t>
            </w:r>
          </w:p>
        </w:tc>
        <w:tc>
          <w:tcPr>
            <w:tcW w:w="2144" w:type="dxa"/>
            <w:tcBorders>
              <w:bottom w:val="dotted" w:sz="4" w:space="0" w:color="auto"/>
            </w:tcBorders>
          </w:tcPr>
          <w:p w14:paraId="64EC500B" w14:textId="6AAACC96" w:rsidR="00C84425" w:rsidRPr="00DA1E40" w:rsidRDefault="00C84425" w:rsidP="00F732B9">
            <w:r w:rsidRPr="00DA1E40">
              <w:t xml:space="preserve">Vsak prijavitelj, ki je bil samostojni izvajalec ali  </w:t>
            </w:r>
            <w:proofErr w:type="spellStart"/>
            <w:r w:rsidRPr="00DA1E40">
              <w:t>poslovodeči</w:t>
            </w:r>
            <w:proofErr w:type="spellEnd"/>
            <w:r w:rsidRPr="00DA1E40">
              <w:t xml:space="preserve"> partner projekta prejme po </w:t>
            </w:r>
            <w:r w:rsidR="00B1195A" w:rsidRPr="00DA1E40">
              <w:t>pet (</w:t>
            </w:r>
            <w:r w:rsidRPr="00DA1E40">
              <w:t>5</w:t>
            </w:r>
            <w:r w:rsidR="00B1195A" w:rsidRPr="00DA1E40">
              <w:t>)</w:t>
            </w:r>
            <w:r w:rsidRPr="00DA1E40">
              <w:t xml:space="preserve"> točk za vsak projekt. Vsak prijavitelj, ki je bil partner v konzorciju, za vsak projekt prejme po </w:t>
            </w:r>
            <w:r w:rsidR="00B1195A" w:rsidRPr="00DA1E40">
              <w:t>dve točki in pol (</w:t>
            </w:r>
            <w:r w:rsidRPr="00DA1E40">
              <w:t>2,5</w:t>
            </w:r>
            <w:r w:rsidR="00B1195A" w:rsidRPr="00DA1E40">
              <w:t>)</w:t>
            </w:r>
            <w:r w:rsidRPr="00DA1E40">
              <w:t xml:space="preserve"> točke. </w:t>
            </w:r>
          </w:p>
          <w:p w14:paraId="58C799E0" w14:textId="77777777" w:rsidR="00C84425" w:rsidRPr="00DA1E40" w:rsidRDefault="00C84425" w:rsidP="00F732B9"/>
          <w:p w14:paraId="7C670515" w14:textId="77777777" w:rsidR="00C84425" w:rsidRPr="00DA1E40" w:rsidRDefault="00C84425" w:rsidP="00F732B9"/>
        </w:tc>
        <w:tc>
          <w:tcPr>
            <w:tcW w:w="775" w:type="dxa"/>
            <w:tcBorders>
              <w:bottom w:val="dotted" w:sz="4" w:space="0" w:color="auto"/>
            </w:tcBorders>
          </w:tcPr>
          <w:p w14:paraId="173AE740" w14:textId="77777777" w:rsidR="00C84425" w:rsidRPr="00DA1E40" w:rsidRDefault="00C84425" w:rsidP="00F732B9">
            <w:r w:rsidRPr="00DA1E40">
              <w:t>0-20</w:t>
            </w:r>
          </w:p>
        </w:tc>
        <w:tc>
          <w:tcPr>
            <w:tcW w:w="817" w:type="dxa"/>
            <w:tcBorders>
              <w:bottom w:val="dotted" w:sz="4" w:space="0" w:color="auto"/>
            </w:tcBorders>
          </w:tcPr>
          <w:p w14:paraId="49C63606" w14:textId="77777777" w:rsidR="00C84425" w:rsidRPr="00DA1E40" w:rsidRDefault="00C84425" w:rsidP="00F732B9">
            <w:r w:rsidRPr="00DA1E40">
              <w:t>20</w:t>
            </w:r>
          </w:p>
        </w:tc>
        <w:tc>
          <w:tcPr>
            <w:tcW w:w="1724" w:type="dxa"/>
            <w:tcBorders>
              <w:bottom w:val="dotted" w:sz="4" w:space="0" w:color="auto"/>
            </w:tcBorders>
          </w:tcPr>
          <w:p w14:paraId="541371B9" w14:textId="77777777" w:rsidR="00C84425" w:rsidRPr="00DA1E40" w:rsidRDefault="00C84425" w:rsidP="00F732B9"/>
        </w:tc>
      </w:tr>
      <w:tr w:rsidR="00FF71AB" w:rsidRPr="006B139B" w14:paraId="79CA6806" w14:textId="77777777" w:rsidTr="00730468">
        <w:tc>
          <w:tcPr>
            <w:tcW w:w="617" w:type="dxa"/>
            <w:vMerge/>
          </w:tcPr>
          <w:p w14:paraId="2E84D90C" w14:textId="77777777" w:rsidR="00C84425" w:rsidRPr="006B139B" w:rsidRDefault="00C84425" w:rsidP="00F732B9"/>
        </w:tc>
        <w:tc>
          <w:tcPr>
            <w:tcW w:w="2986" w:type="dxa"/>
            <w:vMerge/>
          </w:tcPr>
          <w:p w14:paraId="39875F07" w14:textId="77777777" w:rsidR="00C84425" w:rsidRPr="006B139B" w:rsidRDefault="00C84425" w:rsidP="00F732B9"/>
        </w:tc>
        <w:tc>
          <w:tcPr>
            <w:tcW w:w="5460" w:type="dxa"/>
            <w:gridSpan w:val="4"/>
            <w:tcBorders>
              <w:top w:val="dotted" w:sz="4" w:space="0" w:color="auto"/>
            </w:tcBorders>
          </w:tcPr>
          <w:p w14:paraId="195555D4" w14:textId="44C6EBF8" w:rsidR="00C84425" w:rsidRPr="00DA1E40" w:rsidRDefault="00C84425" w:rsidP="00F732B9">
            <w:r w:rsidRPr="00DA1E40">
              <w:t>(točka  2.2.3 Prijavnice na javni razpis)</w:t>
            </w:r>
          </w:p>
        </w:tc>
      </w:tr>
      <w:tr w:rsidR="00FF71AB" w:rsidRPr="006B139B" w14:paraId="032AA2CD" w14:textId="77777777" w:rsidTr="00730468">
        <w:tc>
          <w:tcPr>
            <w:tcW w:w="617" w:type="dxa"/>
            <w:vMerge w:val="restart"/>
          </w:tcPr>
          <w:p w14:paraId="6505AF5B" w14:textId="77777777" w:rsidR="00C84425" w:rsidRPr="006B139B" w:rsidRDefault="00C84425" w:rsidP="00F732B9">
            <w:r w:rsidRPr="006B139B">
              <w:t>1.3</w:t>
            </w:r>
          </w:p>
        </w:tc>
        <w:tc>
          <w:tcPr>
            <w:tcW w:w="2986" w:type="dxa"/>
            <w:vMerge w:val="restart"/>
          </w:tcPr>
          <w:p w14:paraId="26251598" w14:textId="0DCFD770" w:rsidR="00C84425" w:rsidRPr="006B139B" w:rsidRDefault="00E630A1" w:rsidP="00F732B9">
            <w:r>
              <w:t xml:space="preserve">1.3 Izkušnje prijavitelja z izvajanjem projektov, povezanih z neformalnim izobraževanjem odraslih v obdobju od 2016 do 2022, kot upravičenec ali partner </w:t>
            </w:r>
          </w:p>
        </w:tc>
        <w:tc>
          <w:tcPr>
            <w:tcW w:w="2144" w:type="dxa"/>
            <w:tcBorders>
              <w:bottom w:val="dotted" w:sz="4" w:space="0" w:color="auto"/>
            </w:tcBorders>
          </w:tcPr>
          <w:p w14:paraId="5B744226" w14:textId="39F7FF35" w:rsidR="00E630A1" w:rsidRPr="00DA1E40" w:rsidRDefault="00E630A1" w:rsidP="00F732B9">
            <w:r w:rsidRPr="00DA1E40">
              <w:t xml:space="preserve">Vsak prijavitelj, ki je bil samostojni izvajalec ali  </w:t>
            </w:r>
            <w:proofErr w:type="spellStart"/>
            <w:r w:rsidRPr="00DA1E40">
              <w:t>poslovodeči</w:t>
            </w:r>
            <w:proofErr w:type="spellEnd"/>
            <w:r w:rsidRPr="00DA1E40">
              <w:t xml:space="preserve"> partner projekta prejme po </w:t>
            </w:r>
            <w:r w:rsidR="00B1195A" w:rsidRPr="00DA1E40">
              <w:t>deset (</w:t>
            </w:r>
            <w:r w:rsidRPr="00DA1E40">
              <w:t>10</w:t>
            </w:r>
            <w:r w:rsidR="00B1195A" w:rsidRPr="00DA1E40">
              <w:t>)</w:t>
            </w:r>
            <w:r w:rsidRPr="00DA1E40">
              <w:t xml:space="preserve"> točk za vsak projekt. Vsak prijavitelj, ki je bil partner v konzorciju, za vsak projekt prejme po </w:t>
            </w:r>
            <w:r w:rsidR="00B1195A" w:rsidRPr="00DA1E40">
              <w:t>pet (</w:t>
            </w:r>
            <w:r w:rsidRPr="00DA1E40">
              <w:t>5</w:t>
            </w:r>
            <w:r w:rsidR="00B1195A" w:rsidRPr="00DA1E40">
              <w:t>)</w:t>
            </w:r>
            <w:r w:rsidRPr="00DA1E40">
              <w:t xml:space="preserve"> točk. </w:t>
            </w:r>
          </w:p>
          <w:p w14:paraId="161AA4F7" w14:textId="77777777" w:rsidR="00E630A1" w:rsidRPr="00DA1E40" w:rsidRDefault="00E630A1" w:rsidP="00F732B9"/>
          <w:p w14:paraId="668C0A93" w14:textId="436632B9" w:rsidR="00C84425" w:rsidRPr="00DA1E40" w:rsidRDefault="00C84425" w:rsidP="00F732B9"/>
        </w:tc>
        <w:tc>
          <w:tcPr>
            <w:tcW w:w="775" w:type="dxa"/>
            <w:tcBorders>
              <w:bottom w:val="dotted" w:sz="4" w:space="0" w:color="auto"/>
            </w:tcBorders>
          </w:tcPr>
          <w:p w14:paraId="257EA363" w14:textId="77777777" w:rsidR="00C84425" w:rsidRPr="00DA1E40" w:rsidRDefault="00C84425" w:rsidP="00F732B9">
            <w:r w:rsidRPr="00DA1E40">
              <w:t>0-20</w:t>
            </w:r>
          </w:p>
        </w:tc>
        <w:tc>
          <w:tcPr>
            <w:tcW w:w="817" w:type="dxa"/>
            <w:tcBorders>
              <w:bottom w:val="dotted" w:sz="4" w:space="0" w:color="auto"/>
            </w:tcBorders>
          </w:tcPr>
          <w:p w14:paraId="064EDBB8" w14:textId="77777777" w:rsidR="00C84425" w:rsidRPr="00DA1E40" w:rsidRDefault="00C84425" w:rsidP="00F732B9">
            <w:r w:rsidRPr="00DA1E40">
              <w:t>20</w:t>
            </w:r>
          </w:p>
        </w:tc>
        <w:tc>
          <w:tcPr>
            <w:tcW w:w="1724" w:type="dxa"/>
            <w:tcBorders>
              <w:bottom w:val="dotted" w:sz="4" w:space="0" w:color="auto"/>
            </w:tcBorders>
          </w:tcPr>
          <w:p w14:paraId="1A4FD1A7" w14:textId="77777777" w:rsidR="00C84425" w:rsidRPr="00DA1E40" w:rsidRDefault="00C84425" w:rsidP="00F732B9"/>
        </w:tc>
      </w:tr>
      <w:tr w:rsidR="00FF71AB" w:rsidRPr="006B139B" w14:paraId="518853CD" w14:textId="77777777" w:rsidTr="00730468">
        <w:tc>
          <w:tcPr>
            <w:tcW w:w="617" w:type="dxa"/>
            <w:vMerge/>
          </w:tcPr>
          <w:p w14:paraId="15B44F9E" w14:textId="77777777" w:rsidR="00C84425" w:rsidRPr="006B139B" w:rsidRDefault="00C84425" w:rsidP="00F732B9"/>
        </w:tc>
        <w:tc>
          <w:tcPr>
            <w:tcW w:w="2986" w:type="dxa"/>
            <w:vMerge/>
          </w:tcPr>
          <w:p w14:paraId="415F1C45" w14:textId="77777777" w:rsidR="00C84425" w:rsidRPr="006B139B" w:rsidRDefault="00C84425" w:rsidP="00F732B9"/>
        </w:tc>
        <w:tc>
          <w:tcPr>
            <w:tcW w:w="5460" w:type="dxa"/>
            <w:gridSpan w:val="4"/>
            <w:tcBorders>
              <w:top w:val="dotted" w:sz="4" w:space="0" w:color="auto"/>
            </w:tcBorders>
          </w:tcPr>
          <w:p w14:paraId="78CC5290" w14:textId="77777777" w:rsidR="00C84425" w:rsidRPr="00DA1E40" w:rsidRDefault="00C84425" w:rsidP="00F732B9">
            <w:r w:rsidRPr="00DA1E40">
              <w:t>(točka 2.2.4 Prijavnice na javni razpis)</w:t>
            </w:r>
          </w:p>
        </w:tc>
      </w:tr>
      <w:tr w:rsidR="00FF71AB" w:rsidRPr="006B139B" w14:paraId="4D5E0670" w14:textId="77777777" w:rsidTr="00730468">
        <w:tc>
          <w:tcPr>
            <w:tcW w:w="7339" w:type="dxa"/>
            <w:gridSpan w:val="5"/>
          </w:tcPr>
          <w:p w14:paraId="7603B21E" w14:textId="729E5950" w:rsidR="00C84425" w:rsidRPr="006B139B" w:rsidRDefault="00C84425" w:rsidP="00F732B9">
            <w:r w:rsidRPr="006B139B">
              <w:t xml:space="preserve">IZBRANO ŠTEVILO TOČK SKUPAJ </w:t>
            </w:r>
            <w:r w:rsidR="00B004DB">
              <w:t>za SK</w:t>
            </w:r>
            <w:r w:rsidR="005F161F">
              <w:t>L</w:t>
            </w:r>
            <w:r w:rsidR="00B004DB">
              <w:t xml:space="preserve">OP </w:t>
            </w:r>
            <w:r w:rsidR="005F161F">
              <w:t>1</w:t>
            </w:r>
            <w:r w:rsidR="00B004DB">
              <w:t xml:space="preserve"> </w:t>
            </w:r>
            <w:r w:rsidRPr="006B139B">
              <w:t>(vpiše ocenjevalec):</w:t>
            </w:r>
          </w:p>
          <w:p w14:paraId="06D51027" w14:textId="77777777" w:rsidR="00C84425" w:rsidRPr="006B139B" w:rsidRDefault="00C84425" w:rsidP="00F732B9"/>
        </w:tc>
        <w:tc>
          <w:tcPr>
            <w:tcW w:w="1724" w:type="dxa"/>
          </w:tcPr>
          <w:p w14:paraId="36D96755" w14:textId="77777777" w:rsidR="00C84425" w:rsidRPr="006B139B" w:rsidRDefault="00C84425" w:rsidP="00F732B9"/>
        </w:tc>
      </w:tr>
      <w:tr w:rsidR="00FF71AB" w:rsidRPr="006B139B" w14:paraId="68536D19" w14:textId="77777777" w:rsidTr="006B139B">
        <w:tc>
          <w:tcPr>
            <w:tcW w:w="9063" w:type="dxa"/>
            <w:gridSpan w:val="6"/>
          </w:tcPr>
          <w:p w14:paraId="2B29D95F" w14:textId="77777777" w:rsidR="00C84425" w:rsidRPr="006B139B" w:rsidRDefault="00C84425" w:rsidP="00F732B9">
            <w:r w:rsidRPr="006B139B">
              <w:t>OPOMBA OCENJEVALCA:</w:t>
            </w:r>
          </w:p>
          <w:p w14:paraId="36700061" w14:textId="77777777" w:rsidR="00C84425" w:rsidRPr="006B139B" w:rsidRDefault="00C84425" w:rsidP="00F732B9"/>
          <w:p w14:paraId="01CB4EDA" w14:textId="77777777" w:rsidR="00C84425" w:rsidRPr="006B139B" w:rsidRDefault="00C84425" w:rsidP="00F732B9"/>
          <w:p w14:paraId="6F9CAADA" w14:textId="77777777" w:rsidR="00C84425" w:rsidRPr="006B139B" w:rsidRDefault="00C84425" w:rsidP="00F732B9"/>
        </w:tc>
      </w:tr>
      <w:tr w:rsidR="00FF71AB" w:rsidRPr="00B5548C" w14:paraId="273579BF" w14:textId="77777777" w:rsidTr="00730468">
        <w:trPr>
          <w:trHeight w:val="264"/>
        </w:trPr>
        <w:tc>
          <w:tcPr>
            <w:tcW w:w="617" w:type="dxa"/>
            <w:shd w:val="clear" w:color="auto" w:fill="D9E2F3" w:themeFill="accent5" w:themeFillTint="33"/>
          </w:tcPr>
          <w:p w14:paraId="638D4B3F" w14:textId="77777777" w:rsidR="00C84425" w:rsidRPr="00B5548C" w:rsidRDefault="00C84425" w:rsidP="00F732B9">
            <w:r w:rsidRPr="00B5548C">
              <w:lastRenderedPageBreak/>
              <w:t>2.</w:t>
            </w:r>
          </w:p>
        </w:tc>
        <w:tc>
          <w:tcPr>
            <w:tcW w:w="6722" w:type="dxa"/>
            <w:gridSpan w:val="4"/>
            <w:shd w:val="clear" w:color="auto" w:fill="D9E2F3" w:themeFill="accent5" w:themeFillTint="33"/>
          </w:tcPr>
          <w:p w14:paraId="3E8C90B2" w14:textId="77777777" w:rsidR="00C84425" w:rsidRPr="00B5548C" w:rsidRDefault="00C84425" w:rsidP="00F732B9">
            <w:r w:rsidRPr="00B5548C">
              <w:t>VKLJUČEVANJE KLJUČNIH DELEŽNIKOV</w:t>
            </w:r>
          </w:p>
        </w:tc>
        <w:tc>
          <w:tcPr>
            <w:tcW w:w="1724" w:type="dxa"/>
            <w:shd w:val="clear" w:color="auto" w:fill="D9E2F3" w:themeFill="accent5" w:themeFillTint="33"/>
          </w:tcPr>
          <w:p w14:paraId="3197CA37" w14:textId="77777777" w:rsidR="00C84425" w:rsidRPr="00B5548C" w:rsidRDefault="00C84425" w:rsidP="00F732B9">
            <w:r w:rsidRPr="00B5548C">
              <w:t>40 točk</w:t>
            </w:r>
          </w:p>
        </w:tc>
      </w:tr>
      <w:tr w:rsidR="00FF71AB" w:rsidRPr="006B139B" w14:paraId="5A51A816" w14:textId="77777777" w:rsidTr="00730468">
        <w:tc>
          <w:tcPr>
            <w:tcW w:w="617" w:type="dxa"/>
            <w:vMerge w:val="restart"/>
          </w:tcPr>
          <w:p w14:paraId="498C5F17" w14:textId="77777777" w:rsidR="00CA2CC6" w:rsidRPr="006B139B" w:rsidRDefault="00CA2CC6" w:rsidP="00F732B9">
            <w:r w:rsidRPr="006B139B">
              <w:t>2.1</w:t>
            </w:r>
          </w:p>
        </w:tc>
        <w:tc>
          <w:tcPr>
            <w:tcW w:w="2986" w:type="dxa"/>
            <w:vMerge w:val="restart"/>
            <w:tcBorders>
              <w:right w:val="dotted" w:sz="4" w:space="0" w:color="auto"/>
            </w:tcBorders>
          </w:tcPr>
          <w:p w14:paraId="2928D2DE" w14:textId="77777777" w:rsidR="00CA2CC6" w:rsidRPr="006B139B" w:rsidRDefault="00CA2CC6" w:rsidP="00F732B9">
            <w:r w:rsidRPr="006B139B">
              <w:t xml:space="preserve">Število </w:t>
            </w:r>
            <w:proofErr w:type="spellStart"/>
            <w:r w:rsidRPr="006B139B">
              <w:t>konzorcijskih</w:t>
            </w:r>
            <w:proofErr w:type="spellEnd"/>
            <w:r w:rsidRPr="006B139B">
              <w:t xml:space="preserve"> partnerjev</w:t>
            </w:r>
          </w:p>
          <w:p w14:paraId="1E2E5C80" w14:textId="77777777" w:rsidR="00CA2CC6" w:rsidRPr="006B139B" w:rsidRDefault="00CA2CC6" w:rsidP="00F732B9"/>
          <w:p w14:paraId="739F69C5" w14:textId="77777777" w:rsidR="00CA2CC6" w:rsidRPr="006B139B" w:rsidRDefault="00CA2CC6" w:rsidP="00F732B9"/>
          <w:p w14:paraId="45A9B183" w14:textId="77777777" w:rsidR="00CA2CC6" w:rsidRPr="006B139B" w:rsidRDefault="00CA2CC6" w:rsidP="00F732B9"/>
          <w:p w14:paraId="1A0BCDAD" w14:textId="77777777" w:rsidR="00CA2CC6" w:rsidRPr="006B139B" w:rsidRDefault="00CA2CC6" w:rsidP="00F732B9"/>
        </w:tc>
        <w:tc>
          <w:tcPr>
            <w:tcW w:w="2144" w:type="dxa"/>
            <w:tcBorders>
              <w:left w:val="dotted" w:sz="4" w:space="0" w:color="auto"/>
            </w:tcBorders>
          </w:tcPr>
          <w:p w14:paraId="51DE2C94" w14:textId="69B26DDA" w:rsidR="00CA2CC6" w:rsidRPr="006B139B" w:rsidRDefault="00CA2CC6" w:rsidP="00F732B9">
            <w:r w:rsidRPr="006B139B">
              <w:t xml:space="preserve">Najmanj </w:t>
            </w:r>
            <w:r w:rsidR="007723A7">
              <w:t>dvanajst (</w:t>
            </w:r>
            <w:r w:rsidRPr="006B139B">
              <w:t>1</w:t>
            </w:r>
            <w:r w:rsidR="00E630A1">
              <w:t>2</w:t>
            </w:r>
            <w:r w:rsidR="007723A7">
              <w:t>)</w:t>
            </w:r>
            <w:r w:rsidRPr="006B139B">
              <w:t xml:space="preserve"> </w:t>
            </w:r>
            <w:proofErr w:type="spellStart"/>
            <w:r w:rsidRPr="006B139B">
              <w:t>konzorcijskih</w:t>
            </w:r>
            <w:proofErr w:type="spellEnd"/>
            <w:r w:rsidRPr="006B139B">
              <w:t xml:space="preserve"> partnerjev od katerih je en (1) </w:t>
            </w:r>
            <w:proofErr w:type="spellStart"/>
            <w:r w:rsidRPr="006B139B">
              <w:t>konzorcijski</w:t>
            </w:r>
            <w:proofErr w:type="spellEnd"/>
            <w:r w:rsidRPr="006B139B">
              <w:t xml:space="preserve"> partner </w:t>
            </w:r>
            <w:proofErr w:type="spellStart"/>
            <w:r w:rsidRPr="006B139B">
              <w:t>poslovodeči</w:t>
            </w:r>
            <w:proofErr w:type="spellEnd"/>
            <w:r w:rsidRPr="006B139B">
              <w:t xml:space="preserve">; </w:t>
            </w:r>
          </w:p>
        </w:tc>
        <w:tc>
          <w:tcPr>
            <w:tcW w:w="775" w:type="dxa"/>
            <w:vAlign w:val="center"/>
          </w:tcPr>
          <w:p w14:paraId="53611596" w14:textId="77777777" w:rsidR="00CA2CC6" w:rsidRPr="006B139B" w:rsidRDefault="00CA2CC6" w:rsidP="00F732B9">
            <w:r w:rsidRPr="006B139B">
              <w:t>20</w:t>
            </w:r>
          </w:p>
        </w:tc>
        <w:tc>
          <w:tcPr>
            <w:tcW w:w="817" w:type="dxa"/>
            <w:vMerge w:val="restart"/>
          </w:tcPr>
          <w:p w14:paraId="4E8603F1" w14:textId="77777777" w:rsidR="00CA2CC6" w:rsidRDefault="00CA2CC6" w:rsidP="00F732B9"/>
          <w:p w14:paraId="06521656" w14:textId="77777777" w:rsidR="00CA2CC6" w:rsidRDefault="00CA2CC6" w:rsidP="00F732B9"/>
          <w:p w14:paraId="162F964B" w14:textId="77777777" w:rsidR="00CA2CC6" w:rsidRDefault="00CA2CC6" w:rsidP="00F732B9"/>
          <w:p w14:paraId="3AA585CD" w14:textId="77777777" w:rsidR="00CA2CC6" w:rsidRDefault="00CA2CC6" w:rsidP="00F732B9"/>
          <w:p w14:paraId="7B0AD90B" w14:textId="77777777" w:rsidR="00CA2CC6" w:rsidRDefault="00CA2CC6" w:rsidP="00F732B9"/>
          <w:p w14:paraId="6A357773" w14:textId="77777777" w:rsidR="00CA2CC6" w:rsidRDefault="00CA2CC6" w:rsidP="00F732B9"/>
          <w:p w14:paraId="20346BBE" w14:textId="77777777" w:rsidR="00CA2CC6" w:rsidRDefault="00CA2CC6" w:rsidP="00F732B9"/>
          <w:p w14:paraId="16162042" w14:textId="77777777" w:rsidR="00CA2CC6" w:rsidRPr="006B139B" w:rsidRDefault="00CA2CC6" w:rsidP="00F732B9">
            <w:r w:rsidRPr="006B139B">
              <w:t>20</w:t>
            </w:r>
          </w:p>
        </w:tc>
        <w:tc>
          <w:tcPr>
            <w:tcW w:w="1724" w:type="dxa"/>
            <w:vMerge w:val="restart"/>
          </w:tcPr>
          <w:p w14:paraId="69E03B59" w14:textId="77777777" w:rsidR="00CA2CC6" w:rsidRPr="006B139B" w:rsidRDefault="00CA2CC6" w:rsidP="00F732B9"/>
        </w:tc>
      </w:tr>
      <w:tr w:rsidR="00FF71AB" w:rsidRPr="006B139B" w14:paraId="790A31DD" w14:textId="77777777" w:rsidTr="00730468">
        <w:tc>
          <w:tcPr>
            <w:tcW w:w="617" w:type="dxa"/>
            <w:vMerge/>
          </w:tcPr>
          <w:p w14:paraId="09AA3D45" w14:textId="77777777" w:rsidR="00CA2CC6" w:rsidRPr="006B139B" w:rsidRDefault="00CA2CC6" w:rsidP="00F732B9"/>
        </w:tc>
        <w:tc>
          <w:tcPr>
            <w:tcW w:w="2986" w:type="dxa"/>
            <w:vMerge/>
            <w:tcBorders>
              <w:right w:val="dotted" w:sz="4" w:space="0" w:color="auto"/>
            </w:tcBorders>
          </w:tcPr>
          <w:p w14:paraId="62FD3B68" w14:textId="77777777" w:rsidR="00CA2CC6" w:rsidRPr="006B139B" w:rsidRDefault="00CA2CC6" w:rsidP="00F732B9"/>
        </w:tc>
        <w:tc>
          <w:tcPr>
            <w:tcW w:w="2144" w:type="dxa"/>
            <w:tcBorders>
              <w:left w:val="dotted" w:sz="4" w:space="0" w:color="auto"/>
            </w:tcBorders>
          </w:tcPr>
          <w:p w14:paraId="27DCFF97" w14:textId="41B71D75" w:rsidR="00CA2CC6" w:rsidRPr="006B139B" w:rsidRDefault="00CA2CC6" w:rsidP="00F732B9">
            <w:r w:rsidRPr="006B139B">
              <w:t xml:space="preserve">Najmanj </w:t>
            </w:r>
            <w:r w:rsidR="007723A7">
              <w:t>deset (</w:t>
            </w:r>
            <w:r w:rsidRPr="006B139B">
              <w:t>10</w:t>
            </w:r>
            <w:r w:rsidR="007723A7">
              <w:t>)</w:t>
            </w:r>
            <w:r w:rsidRPr="006B139B">
              <w:t xml:space="preserve"> </w:t>
            </w:r>
            <w:proofErr w:type="spellStart"/>
            <w:r w:rsidRPr="006B139B">
              <w:t>konzorcijskih</w:t>
            </w:r>
            <w:proofErr w:type="spellEnd"/>
            <w:r w:rsidRPr="006B139B">
              <w:t xml:space="preserve"> partnerjev od katerih je en (1) </w:t>
            </w:r>
            <w:proofErr w:type="spellStart"/>
            <w:r w:rsidRPr="006B139B">
              <w:t>konzorcijski</w:t>
            </w:r>
            <w:proofErr w:type="spellEnd"/>
            <w:r w:rsidRPr="006B139B">
              <w:t xml:space="preserve"> partner </w:t>
            </w:r>
            <w:proofErr w:type="spellStart"/>
            <w:r w:rsidRPr="006B139B">
              <w:t>poslovodeči</w:t>
            </w:r>
            <w:proofErr w:type="spellEnd"/>
            <w:r w:rsidRPr="006B139B">
              <w:t xml:space="preserve">; </w:t>
            </w:r>
          </w:p>
        </w:tc>
        <w:tc>
          <w:tcPr>
            <w:tcW w:w="775" w:type="dxa"/>
            <w:vAlign w:val="center"/>
          </w:tcPr>
          <w:p w14:paraId="64461287" w14:textId="77777777" w:rsidR="00CA2CC6" w:rsidRPr="006B139B" w:rsidRDefault="00CA2CC6" w:rsidP="00F732B9">
            <w:r w:rsidRPr="006B139B">
              <w:t>10</w:t>
            </w:r>
          </w:p>
        </w:tc>
        <w:tc>
          <w:tcPr>
            <w:tcW w:w="817" w:type="dxa"/>
            <w:vMerge/>
          </w:tcPr>
          <w:p w14:paraId="6F41BA9A" w14:textId="77777777" w:rsidR="00CA2CC6" w:rsidRPr="006B139B" w:rsidRDefault="00CA2CC6" w:rsidP="00F732B9"/>
        </w:tc>
        <w:tc>
          <w:tcPr>
            <w:tcW w:w="1724" w:type="dxa"/>
            <w:vMerge/>
          </w:tcPr>
          <w:p w14:paraId="47A0A5EC" w14:textId="77777777" w:rsidR="00CA2CC6" w:rsidRPr="006B139B" w:rsidRDefault="00CA2CC6" w:rsidP="00F732B9"/>
        </w:tc>
      </w:tr>
      <w:tr w:rsidR="00FF71AB" w:rsidRPr="006B139B" w14:paraId="31C7C726" w14:textId="77777777" w:rsidTr="00730468">
        <w:tc>
          <w:tcPr>
            <w:tcW w:w="617" w:type="dxa"/>
            <w:vMerge/>
          </w:tcPr>
          <w:p w14:paraId="1727D10A" w14:textId="77777777" w:rsidR="00CA2CC6" w:rsidRPr="006B139B" w:rsidRDefault="00CA2CC6" w:rsidP="00F732B9"/>
        </w:tc>
        <w:tc>
          <w:tcPr>
            <w:tcW w:w="2986" w:type="dxa"/>
            <w:vMerge/>
            <w:tcBorders>
              <w:right w:val="dotted" w:sz="4" w:space="0" w:color="auto"/>
            </w:tcBorders>
          </w:tcPr>
          <w:p w14:paraId="6D8B39E2" w14:textId="77777777" w:rsidR="00CA2CC6" w:rsidRPr="006B139B" w:rsidRDefault="00CA2CC6" w:rsidP="00F732B9"/>
        </w:tc>
        <w:tc>
          <w:tcPr>
            <w:tcW w:w="2144" w:type="dxa"/>
            <w:tcBorders>
              <w:left w:val="dotted" w:sz="4" w:space="0" w:color="auto"/>
            </w:tcBorders>
          </w:tcPr>
          <w:p w14:paraId="1138775C" w14:textId="1BD8E11F" w:rsidR="00CA2CC6" w:rsidRPr="006B139B" w:rsidRDefault="00CA2CC6" w:rsidP="00F732B9">
            <w:r w:rsidRPr="006B139B">
              <w:t xml:space="preserve">najmanj </w:t>
            </w:r>
            <w:r w:rsidR="007723A7">
              <w:t>pet (</w:t>
            </w:r>
            <w:r w:rsidRPr="006B139B">
              <w:t>5</w:t>
            </w:r>
            <w:r w:rsidR="007723A7">
              <w:t>)</w:t>
            </w:r>
            <w:r w:rsidRPr="006B139B">
              <w:t xml:space="preserve"> </w:t>
            </w:r>
            <w:proofErr w:type="spellStart"/>
            <w:r w:rsidRPr="006B139B">
              <w:t>konzorcijskih</w:t>
            </w:r>
            <w:proofErr w:type="spellEnd"/>
            <w:r w:rsidRPr="006B139B">
              <w:t xml:space="preserve"> partnerjev od katerih je en (1) </w:t>
            </w:r>
            <w:proofErr w:type="spellStart"/>
            <w:r w:rsidRPr="006B139B">
              <w:t>konzorcijski</w:t>
            </w:r>
            <w:proofErr w:type="spellEnd"/>
            <w:r w:rsidRPr="006B139B">
              <w:t xml:space="preserve"> partner </w:t>
            </w:r>
            <w:proofErr w:type="spellStart"/>
            <w:r w:rsidRPr="006B139B">
              <w:t>poslovodeči</w:t>
            </w:r>
            <w:proofErr w:type="spellEnd"/>
            <w:r w:rsidRPr="006B139B">
              <w:t xml:space="preserve">; </w:t>
            </w:r>
          </w:p>
        </w:tc>
        <w:tc>
          <w:tcPr>
            <w:tcW w:w="775" w:type="dxa"/>
            <w:vAlign w:val="center"/>
          </w:tcPr>
          <w:p w14:paraId="3E47B966" w14:textId="77777777" w:rsidR="00CA2CC6" w:rsidRPr="006B139B" w:rsidRDefault="00CA2CC6" w:rsidP="00F732B9">
            <w:r w:rsidRPr="006B139B">
              <w:t>5</w:t>
            </w:r>
          </w:p>
        </w:tc>
        <w:tc>
          <w:tcPr>
            <w:tcW w:w="817" w:type="dxa"/>
            <w:vMerge/>
          </w:tcPr>
          <w:p w14:paraId="60A041A3" w14:textId="77777777" w:rsidR="00CA2CC6" w:rsidRPr="006B139B" w:rsidRDefault="00CA2CC6" w:rsidP="00F732B9"/>
        </w:tc>
        <w:tc>
          <w:tcPr>
            <w:tcW w:w="1724" w:type="dxa"/>
            <w:vMerge/>
          </w:tcPr>
          <w:p w14:paraId="7F030445" w14:textId="77777777" w:rsidR="00CA2CC6" w:rsidRPr="006B139B" w:rsidRDefault="00CA2CC6" w:rsidP="00F732B9"/>
        </w:tc>
      </w:tr>
      <w:tr w:rsidR="00FF71AB" w:rsidRPr="006B139B" w14:paraId="262FFE4C" w14:textId="77777777" w:rsidTr="00730468">
        <w:tc>
          <w:tcPr>
            <w:tcW w:w="617" w:type="dxa"/>
            <w:vMerge/>
          </w:tcPr>
          <w:p w14:paraId="582FCEDA" w14:textId="77777777" w:rsidR="00CA2CC6" w:rsidRPr="006B139B" w:rsidRDefault="00CA2CC6" w:rsidP="00F732B9"/>
        </w:tc>
        <w:tc>
          <w:tcPr>
            <w:tcW w:w="2986" w:type="dxa"/>
            <w:vMerge/>
            <w:tcBorders>
              <w:right w:val="dotted" w:sz="4" w:space="0" w:color="auto"/>
            </w:tcBorders>
          </w:tcPr>
          <w:p w14:paraId="3D1F5710" w14:textId="77777777" w:rsidR="00CA2CC6" w:rsidRPr="006B139B" w:rsidRDefault="00CA2CC6" w:rsidP="00F732B9"/>
        </w:tc>
        <w:tc>
          <w:tcPr>
            <w:tcW w:w="2144" w:type="dxa"/>
            <w:tcBorders>
              <w:left w:val="dotted" w:sz="4" w:space="0" w:color="auto"/>
              <w:bottom w:val="dotted" w:sz="4" w:space="0" w:color="auto"/>
            </w:tcBorders>
          </w:tcPr>
          <w:p w14:paraId="765BE0CB" w14:textId="61F6AEFD" w:rsidR="00CA2CC6" w:rsidRPr="006B139B" w:rsidRDefault="007723A7" w:rsidP="00F732B9">
            <w:r>
              <w:t>štiri (</w:t>
            </w:r>
            <w:r w:rsidR="00CA2CC6" w:rsidRPr="006B139B">
              <w:t>4</w:t>
            </w:r>
            <w:r>
              <w:t>)</w:t>
            </w:r>
            <w:r w:rsidR="00CA2CC6" w:rsidRPr="006B139B">
              <w:t xml:space="preserve"> ali manj </w:t>
            </w:r>
            <w:proofErr w:type="spellStart"/>
            <w:r w:rsidR="00CA2CC6" w:rsidRPr="006B139B">
              <w:t>konzorcijskih</w:t>
            </w:r>
            <w:proofErr w:type="spellEnd"/>
            <w:r w:rsidR="00CA2CC6" w:rsidRPr="006B139B">
              <w:t xml:space="preserve"> partnerjev od katerih je en (1) </w:t>
            </w:r>
            <w:proofErr w:type="spellStart"/>
            <w:r w:rsidR="00CA2CC6" w:rsidRPr="006B139B">
              <w:t>konzorcijski</w:t>
            </w:r>
            <w:proofErr w:type="spellEnd"/>
            <w:r w:rsidR="00CA2CC6" w:rsidRPr="006B139B">
              <w:t xml:space="preserve"> partner </w:t>
            </w:r>
            <w:proofErr w:type="spellStart"/>
            <w:r w:rsidR="00CA2CC6" w:rsidRPr="006B139B">
              <w:t>poslovodeči</w:t>
            </w:r>
            <w:proofErr w:type="spellEnd"/>
            <w:r w:rsidR="00CA2CC6" w:rsidRPr="006B139B">
              <w:t xml:space="preserve"> </w:t>
            </w:r>
          </w:p>
        </w:tc>
        <w:tc>
          <w:tcPr>
            <w:tcW w:w="775" w:type="dxa"/>
            <w:tcBorders>
              <w:bottom w:val="dotted" w:sz="4" w:space="0" w:color="auto"/>
            </w:tcBorders>
            <w:vAlign w:val="center"/>
          </w:tcPr>
          <w:p w14:paraId="3DCBBFBC" w14:textId="77777777" w:rsidR="00CA2CC6" w:rsidRPr="006B139B" w:rsidRDefault="00CA2CC6" w:rsidP="00F732B9">
            <w:r w:rsidRPr="006B139B">
              <w:t>0</w:t>
            </w:r>
          </w:p>
        </w:tc>
        <w:tc>
          <w:tcPr>
            <w:tcW w:w="817" w:type="dxa"/>
            <w:vMerge/>
            <w:tcBorders>
              <w:bottom w:val="dotted" w:sz="4" w:space="0" w:color="auto"/>
            </w:tcBorders>
          </w:tcPr>
          <w:p w14:paraId="4C877007" w14:textId="77777777" w:rsidR="00CA2CC6" w:rsidRPr="006B139B" w:rsidRDefault="00CA2CC6" w:rsidP="00F732B9"/>
        </w:tc>
        <w:tc>
          <w:tcPr>
            <w:tcW w:w="1724" w:type="dxa"/>
            <w:vMerge/>
            <w:tcBorders>
              <w:bottom w:val="dotted" w:sz="4" w:space="0" w:color="auto"/>
            </w:tcBorders>
          </w:tcPr>
          <w:p w14:paraId="02E1A97E" w14:textId="77777777" w:rsidR="00CA2CC6" w:rsidRPr="006B139B" w:rsidRDefault="00CA2CC6" w:rsidP="00F732B9"/>
        </w:tc>
      </w:tr>
      <w:tr w:rsidR="00FF71AB" w:rsidRPr="006B139B" w14:paraId="278DC762" w14:textId="77777777" w:rsidTr="00730468">
        <w:tc>
          <w:tcPr>
            <w:tcW w:w="617" w:type="dxa"/>
            <w:vMerge/>
          </w:tcPr>
          <w:p w14:paraId="1A3B73F1" w14:textId="77777777" w:rsidR="00C84425" w:rsidRPr="006B139B" w:rsidRDefault="00C84425" w:rsidP="00F732B9"/>
        </w:tc>
        <w:tc>
          <w:tcPr>
            <w:tcW w:w="2986" w:type="dxa"/>
            <w:vMerge/>
            <w:tcBorders>
              <w:right w:val="dotted" w:sz="4" w:space="0" w:color="auto"/>
            </w:tcBorders>
          </w:tcPr>
          <w:p w14:paraId="75DBB638" w14:textId="77777777" w:rsidR="00C84425" w:rsidRPr="006B139B" w:rsidRDefault="00C84425" w:rsidP="00F732B9"/>
        </w:tc>
        <w:tc>
          <w:tcPr>
            <w:tcW w:w="5460" w:type="dxa"/>
            <w:gridSpan w:val="4"/>
            <w:tcBorders>
              <w:top w:val="dotted" w:sz="4" w:space="0" w:color="auto"/>
              <w:left w:val="dotted" w:sz="4" w:space="0" w:color="auto"/>
            </w:tcBorders>
          </w:tcPr>
          <w:p w14:paraId="08EA821A" w14:textId="77777777" w:rsidR="00C84425" w:rsidRPr="006B139B" w:rsidRDefault="00C84425" w:rsidP="00F732B9">
            <w:r w:rsidRPr="00517FB6">
              <w:t>(točka 1.3 Prijavnice</w:t>
            </w:r>
            <w:r w:rsidRPr="006B139B">
              <w:t xml:space="preserve"> na javni razpis)</w:t>
            </w:r>
          </w:p>
        </w:tc>
      </w:tr>
      <w:tr w:rsidR="00FF71AB" w:rsidRPr="006B139B" w14:paraId="2B3BAFB3" w14:textId="77777777" w:rsidTr="00730468">
        <w:tc>
          <w:tcPr>
            <w:tcW w:w="617" w:type="dxa"/>
            <w:vMerge w:val="restart"/>
          </w:tcPr>
          <w:p w14:paraId="0526CD54" w14:textId="77777777" w:rsidR="00D34E56" w:rsidRPr="006B139B" w:rsidRDefault="00D34E56" w:rsidP="00F732B9">
            <w:r w:rsidRPr="006B139B">
              <w:t>2.2</w:t>
            </w:r>
          </w:p>
        </w:tc>
        <w:tc>
          <w:tcPr>
            <w:tcW w:w="2986" w:type="dxa"/>
            <w:vMerge w:val="restart"/>
          </w:tcPr>
          <w:p w14:paraId="3C9FB102" w14:textId="77777777" w:rsidR="00D34E56" w:rsidRPr="006B139B" w:rsidRDefault="00D34E56" w:rsidP="00F732B9">
            <w:r w:rsidRPr="006B139B">
              <w:t>Aktivnosti za vključevanje ciljnih skupin</w:t>
            </w:r>
          </w:p>
        </w:tc>
        <w:tc>
          <w:tcPr>
            <w:tcW w:w="2144" w:type="dxa"/>
          </w:tcPr>
          <w:p w14:paraId="55567AFC" w14:textId="77777777" w:rsidR="00D34E56" w:rsidRPr="006B139B" w:rsidRDefault="00D34E56" w:rsidP="00F732B9">
            <w:r w:rsidRPr="006B139B">
              <w:t>Prijavitelj je predstavil vsaj tri (3) aktivnosti za vključevanje  mentorjev, ki so pojasnjene in razdelane</w:t>
            </w:r>
          </w:p>
        </w:tc>
        <w:tc>
          <w:tcPr>
            <w:tcW w:w="775" w:type="dxa"/>
            <w:vAlign w:val="center"/>
          </w:tcPr>
          <w:p w14:paraId="71B8E68B" w14:textId="77777777" w:rsidR="00D34E56" w:rsidRPr="006B139B" w:rsidRDefault="00D34E56" w:rsidP="00F732B9">
            <w:r w:rsidRPr="006B139B">
              <w:t>10</w:t>
            </w:r>
          </w:p>
        </w:tc>
        <w:tc>
          <w:tcPr>
            <w:tcW w:w="817" w:type="dxa"/>
            <w:vMerge w:val="restart"/>
          </w:tcPr>
          <w:p w14:paraId="5D7149E5" w14:textId="77777777" w:rsidR="00D34E56" w:rsidRDefault="00D34E56" w:rsidP="00F732B9"/>
          <w:p w14:paraId="5E2CC981" w14:textId="77777777" w:rsidR="00D34E56" w:rsidRDefault="00D34E56" w:rsidP="00F732B9"/>
          <w:p w14:paraId="773B489B" w14:textId="77777777" w:rsidR="00D34E56" w:rsidRDefault="00D34E56" w:rsidP="00F732B9"/>
          <w:p w14:paraId="385D4DFB" w14:textId="77777777" w:rsidR="00D34E56" w:rsidRDefault="00D34E56" w:rsidP="00F732B9"/>
          <w:p w14:paraId="6E8570C5" w14:textId="77777777" w:rsidR="00D34E56" w:rsidRDefault="00D34E56" w:rsidP="00F732B9"/>
          <w:p w14:paraId="10442690" w14:textId="77777777" w:rsidR="00D34E56" w:rsidRDefault="00D34E56" w:rsidP="00F732B9"/>
          <w:p w14:paraId="2188127E" w14:textId="77777777" w:rsidR="00D34E56" w:rsidRDefault="00D34E56" w:rsidP="00F732B9"/>
          <w:p w14:paraId="7C3A3DBE" w14:textId="77777777" w:rsidR="00D34E56" w:rsidRPr="006B139B" w:rsidRDefault="00D34E56" w:rsidP="00F732B9">
            <w:r w:rsidRPr="006B139B">
              <w:t>10</w:t>
            </w:r>
          </w:p>
        </w:tc>
        <w:tc>
          <w:tcPr>
            <w:tcW w:w="1724" w:type="dxa"/>
            <w:vMerge w:val="restart"/>
          </w:tcPr>
          <w:p w14:paraId="615F9749" w14:textId="77777777" w:rsidR="00D34E56" w:rsidRPr="006B139B" w:rsidRDefault="00D34E56" w:rsidP="00F732B9"/>
        </w:tc>
      </w:tr>
      <w:tr w:rsidR="00FF71AB" w:rsidRPr="006B139B" w14:paraId="34EDB990" w14:textId="77777777" w:rsidTr="00730468">
        <w:tc>
          <w:tcPr>
            <w:tcW w:w="617" w:type="dxa"/>
            <w:vMerge/>
          </w:tcPr>
          <w:p w14:paraId="2BD03A40" w14:textId="77777777" w:rsidR="00D34E56" w:rsidRPr="006B139B" w:rsidRDefault="00D34E56" w:rsidP="00F732B9"/>
        </w:tc>
        <w:tc>
          <w:tcPr>
            <w:tcW w:w="2986" w:type="dxa"/>
            <w:vMerge/>
          </w:tcPr>
          <w:p w14:paraId="6E576304" w14:textId="77777777" w:rsidR="00D34E56" w:rsidRPr="006B139B" w:rsidRDefault="00D34E56" w:rsidP="00F732B9"/>
        </w:tc>
        <w:tc>
          <w:tcPr>
            <w:tcW w:w="2144" w:type="dxa"/>
          </w:tcPr>
          <w:p w14:paraId="297E9261" w14:textId="77777777" w:rsidR="00D34E56" w:rsidRPr="006B139B" w:rsidRDefault="00D34E56" w:rsidP="00F732B9">
            <w:r w:rsidRPr="006B139B">
              <w:t>Prijavitelj je predstavil dve (2) aktivnosti za vključevanje  mentorjev, ki so pojasnjene in razdelane</w:t>
            </w:r>
          </w:p>
        </w:tc>
        <w:tc>
          <w:tcPr>
            <w:tcW w:w="775" w:type="dxa"/>
            <w:vAlign w:val="center"/>
          </w:tcPr>
          <w:p w14:paraId="77C26BE0" w14:textId="77777777" w:rsidR="00D34E56" w:rsidRPr="006B139B" w:rsidRDefault="00D34E56" w:rsidP="00F732B9">
            <w:r w:rsidRPr="006B139B">
              <w:t>5</w:t>
            </w:r>
          </w:p>
        </w:tc>
        <w:tc>
          <w:tcPr>
            <w:tcW w:w="817" w:type="dxa"/>
            <w:vMerge/>
          </w:tcPr>
          <w:p w14:paraId="78B16C01" w14:textId="77777777" w:rsidR="00D34E56" w:rsidRPr="006B139B" w:rsidRDefault="00D34E56" w:rsidP="00F732B9"/>
        </w:tc>
        <w:tc>
          <w:tcPr>
            <w:tcW w:w="1724" w:type="dxa"/>
            <w:vMerge/>
          </w:tcPr>
          <w:p w14:paraId="4989577A" w14:textId="77777777" w:rsidR="00D34E56" w:rsidRPr="006B139B" w:rsidRDefault="00D34E56" w:rsidP="00F732B9"/>
        </w:tc>
      </w:tr>
      <w:tr w:rsidR="00FF71AB" w:rsidRPr="006B139B" w14:paraId="215FEC76" w14:textId="77777777" w:rsidTr="00730468">
        <w:trPr>
          <w:trHeight w:val="1242"/>
        </w:trPr>
        <w:tc>
          <w:tcPr>
            <w:tcW w:w="617" w:type="dxa"/>
            <w:vMerge/>
            <w:tcBorders>
              <w:bottom w:val="single" w:sz="4" w:space="0" w:color="000000"/>
            </w:tcBorders>
          </w:tcPr>
          <w:p w14:paraId="1EF4A5C7" w14:textId="77777777" w:rsidR="00D34E56" w:rsidRPr="006B139B" w:rsidRDefault="00D34E56" w:rsidP="00F732B9"/>
        </w:tc>
        <w:tc>
          <w:tcPr>
            <w:tcW w:w="2986" w:type="dxa"/>
            <w:vMerge/>
            <w:tcBorders>
              <w:bottom w:val="single" w:sz="4" w:space="0" w:color="000000"/>
            </w:tcBorders>
          </w:tcPr>
          <w:p w14:paraId="2A887C51" w14:textId="77777777" w:rsidR="00D34E56" w:rsidRPr="006B139B" w:rsidRDefault="00D34E56" w:rsidP="00F732B9"/>
        </w:tc>
        <w:tc>
          <w:tcPr>
            <w:tcW w:w="2144" w:type="dxa"/>
            <w:tcBorders>
              <w:bottom w:val="dotted" w:sz="4" w:space="0" w:color="auto"/>
              <w:right w:val="single" w:sz="4" w:space="0" w:color="auto"/>
            </w:tcBorders>
          </w:tcPr>
          <w:p w14:paraId="5115EBAB" w14:textId="77777777" w:rsidR="00D34E56" w:rsidRPr="006B139B" w:rsidRDefault="00D34E56" w:rsidP="00F732B9">
            <w:r w:rsidRPr="006B139B">
              <w:t xml:space="preserve">Prijavitelj je predstavil eno (1) aktivnost za vključevanje mentorjev ali sploh ni predstavil nobene aktivnosti za vključevanje mentorjev  </w:t>
            </w:r>
          </w:p>
        </w:tc>
        <w:tc>
          <w:tcPr>
            <w:tcW w:w="775" w:type="dxa"/>
            <w:tcBorders>
              <w:left w:val="single" w:sz="4" w:space="0" w:color="auto"/>
              <w:bottom w:val="dotted" w:sz="4" w:space="0" w:color="auto"/>
            </w:tcBorders>
            <w:vAlign w:val="center"/>
          </w:tcPr>
          <w:p w14:paraId="50FEDA75" w14:textId="77777777" w:rsidR="00D34E56" w:rsidRPr="006B139B" w:rsidRDefault="00D34E56" w:rsidP="00F732B9">
            <w:r w:rsidRPr="006B139B">
              <w:t>0</w:t>
            </w:r>
          </w:p>
        </w:tc>
        <w:tc>
          <w:tcPr>
            <w:tcW w:w="817" w:type="dxa"/>
            <w:vMerge/>
            <w:tcBorders>
              <w:bottom w:val="dotted" w:sz="4" w:space="0" w:color="auto"/>
            </w:tcBorders>
          </w:tcPr>
          <w:p w14:paraId="5C0FA473" w14:textId="77777777" w:rsidR="00D34E56" w:rsidRPr="006B139B" w:rsidRDefault="00D34E56" w:rsidP="00F732B9"/>
        </w:tc>
        <w:tc>
          <w:tcPr>
            <w:tcW w:w="1724" w:type="dxa"/>
            <w:vMerge/>
            <w:tcBorders>
              <w:bottom w:val="dotted" w:sz="4" w:space="0" w:color="auto"/>
            </w:tcBorders>
          </w:tcPr>
          <w:p w14:paraId="5F24C9D5" w14:textId="77777777" w:rsidR="00D34E56" w:rsidRPr="006B139B" w:rsidRDefault="00D34E56" w:rsidP="00F732B9"/>
        </w:tc>
      </w:tr>
      <w:tr w:rsidR="00FF71AB" w:rsidRPr="006B139B" w14:paraId="36BFB9F3" w14:textId="77777777" w:rsidTr="00730468">
        <w:tc>
          <w:tcPr>
            <w:tcW w:w="617" w:type="dxa"/>
            <w:vMerge/>
          </w:tcPr>
          <w:p w14:paraId="695258F3" w14:textId="77777777" w:rsidR="00D34E56" w:rsidRPr="006B139B" w:rsidRDefault="00D34E56" w:rsidP="00F732B9"/>
        </w:tc>
        <w:tc>
          <w:tcPr>
            <w:tcW w:w="2986" w:type="dxa"/>
            <w:vMerge/>
          </w:tcPr>
          <w:p w14:paraId="172B44A9" w14:textId="77777777" w:rsidR="00D34E56" w:rsidRPr="006B139B" w:rsidRDefault="00D34E56" w:rsidP="00F732B9"/>
        </w:tc>
        <w:tc>
          <w:tcPr>
            <w:tcW w:w="5460" w:type="dxa"/>
            <w:gridSpan w:val="4"/>
            <w:tcBorders>
              <w:top w:val="dotted" w:sz="4" w:space="0" w:color="auto"/>
            </w:tcBorders>
          </w:tcPr>
          <w:p w14:paraId="46333D33" w14:textId="55D41020" w:rsidR="00D34E56" w:rsidRPr="00517FB6" w:rsidRDefault="00D34E56" w:rsidP="00F732B9">
            <w:r w:rsidRPr="00517FB6">
              <w:t>(točka 3.2 Prijavnice na javni razpis)</w:t>
            </w:r>
          </w:p>
        </w:tc>
      </w:tr>
      <w:tr w:rsidR="00FF71AB" w:rsidRPr="006B139B" w14:paraId="35B407B0" w14:textId="77777777" w:rsidTr="00730468">
        <w:tc>
          <w:tcPr>
            <w:tcW w:w="617" w:type="dxa"/>
            <w:vMerge w:val="restart"/>
          </w:tcPr>
          <w:p w14:paraId="2073ED80" w14:textId="77777777" w:rsidR="00800DF1" w:rsidRPr="006B139B" w:rsidRDefault="00800DF1" w:rsidP="00F732B9">
            <w:r w:rsidRPr="006B139B">
              <w:t>2.3</w:t>
            </w:r>
          </w:p>
        </w:tc>
        <w:tc>
          <w:tcPr>
            <w:tcW w:w="2986" w:type="dxa"/>
            <w:vMerge w:val="restart"/>
          </w:tcPr>
          <w:p w14:paraId="1A6B05D8" w14:textId="77777777" w:rsidR="00800DF1" w:rsidRPr="006B139B" w:rsidRDefault="00800DF1" w:rsidP="00F732B9">
            <w:r w:rsidRPr="006B139B">
              <w:t>Aktivnosti za vključevanje  delodajalcev vključenih v usposabljanja</w:t>
            </w:r>
          </w:p>
        </w:tc>
        <w:tc>
          <w:tcPr>
            <w:tcW w:w="2144" w:type="dxa"/>
            <w:tcBorders>
              <w:right w:val="single" w:sz="4" w:space="0" w:color="auto"/>
            </w:tcBorders>
          </w:tcPr>
          <w:p w14:paraId="16CBE7BE" w14:textId="77777777" w:rsidR="00800DF1" w:rsidRPr="00517FB6" w:rsidRDefault="00800DF1" w:rsidP="00F732B9">
            <w:r w:rsidRPr="00517FB6">
              <w:t>Prijavitelj je predstavil vsaj tri (3) aktivnosti za vključevanje  mentorjev, ki so pojasnjene in razdelane</w:t>
            </w:r>
          </w:p>
        </w:tc>
        <w:tc>
          <w:tcPr>
            <w:tcW w:w="775" w:type="dxa"/>
            <w:tcBorders>
              <w:left w:val="single" w:sz="4" w:space="0" w:color="auto"/>
            </w:tcBorders>
            <w:vAlign w:val="center"/>
          </w:tcPr>
          <w:p w14:paraId="27862750" w14:textId="77777777" w:rsidR="00800DF1" w:rsidRPr="00517FB6" w:rsidRDefault="00800DF1" w:rsidP="00F732B9">
            <w:r w:rsidRPr="00517FB6">
              <w:t>10</w:t>
            </w:r>
          </w:p>
        </w:tc>
        <w:tc>
          <w:tcPr>
            <w:tcW w:w="817" w:type="dxa"/>
            <w:vMerge w:val="restart"/>
          </w:tcPr>
          <w:p w14:paraId="609EDFE2" w14:textId="77777777" w:rsidR="00800DF1" w:rsidRPr="00517FB6" w:rsidRDefault="00800DF1" w:rsidP="00F732B9"/>
          <w:p w14:paraId="49FFC74E" w14:textId="77777777" w:rsidR="00800DF1" w:rsidRPr="00517FB6" w:rsidRDefault="00800DF1" w:rsidP="00F732B9"/>
          <w:p w14:paraId="748DCBE2" w14:textId="77777777" w:rsidR="00800DF1" w:rsidRPr="00517FB6" w:rsidRDefault="00800DF1" w:rsidP="00F732B9"/>
          <w:p w14:paraId="7ED3810D" w14:textId="77777777" w:rsidR="00800DF1" w:rsidRPr="00517FB6" w:rsidRDefault="00800DF1" w:rsidP="00F732B9"/>
          <w:p w14:paraId="130ADBEB" w14:textId="77777777" w:rsidR="00800DF1" w:rsidRPr="00517FB6" w:rsidRDefault="00800DF1" w:rsidP="00F732B9"/>
          <w:p w14:paraId="22A37428" w14:textId="77777777" w:rsidR="00800DF1" w:rsidRPr="00517FB6" w:rsidRDefault="00800DF1" w:rsidP="00F732B9"/>
          <w:p w14:paraId="73ABD554" w14:textId="77777777" w:rsidR="00800DF1" w:rsidRPr="00517FB6" w:rsidRDefault="00800DF1" w:rsidP="00F732B9"/>
          <w:p w14:paraId="2223FD91" w14:textId="77777777" w:rsidR="00800DF1" w:rsidRPr="00517FB6" w:rsidRDefault="00800DF1" w:rsidP="00F732B9">
            <w:r w:rsidRPr="00517FB6">
              <w:t>10</w:t>
            </w:r>
          </w:p>
        </w:tc>
        <w:tc>
          <w:tcPr>
            <w:tcW w:w="1724" w:type="dxa"/>
            <w:vMerge w:val="restart"/>
          </w:tcPr>
          <w:p w14:paraId="59C35580" w14:textId="77777777" w:rsidR="00800DF1" w:rsidRPr="00517FB6" w:rsidRDefault="00800DF1" w:rsidP="00F732B9"/>
        </w:tc>
      </w:tr>
      <w:tr w:rsidR="00FF71AB" w:rsidRPr="006B139B" w14:paraId="2100BC8D" w14:textId="77777777" w:rsidTr="00730468">
        <w:tc>
          <w:tcPr>
            <w:tcW w:w="617" w:type="dxa"/>
            <w:vMerge/>
          </w:tcPr>
          <w:p w14:paraId="5697ABE6" w14:textId="77777777" w:rsidR="00800DF1" w:rsidRPr="006B139B" w:rsidRDefault="00800DF1" w:rsidP="00F732B9"/>
        </w:tc>
        <w:tc>
          <w:tcPr>
            <w:tcW w:w="2986" w:type="dxa"/>
            <w:vMerge/>
          </w:tcPr>
          <w:p w14:paraId="13AA82E7" w14:textId="77777777" w:rsidR="00800DF1" w:rsidRPr="006B139B" w:rsidRDefault="00800DF1" w:rsidP="00F732B9"/>
        </w:tc>
        <w:tc>
          <w:tcPr>
            <w:tcW w:w="2144" w:type="dxa"/>
          </w:tcPr>
          <w:p w14:paraId="0F6CA46C" w14:textId="77777777" w:rsidR="00800DF1" w:rsidRPr="00517FB6" w:rsidRDefault="00800DF1" w:rsidP="00F732B9">
            <w:r w:rsidRPr="00517FB6">
              <w:t>Prijavitelj je predstavil dve (2) aktivnosti za vključevanje  mentorjev, ki so pojasnjene in razdelane</w:t>
            </w:r>
          </w:p>
        </w:tc>
        <w:tc>
          <w:tcPr>
            <w:tcW w:w="775" w:type="dxa"/>
            <w:vAlign w:val="center"/>
          </w:tcPr>
          <w:p w14:paraId="55EC882B" w14:textId="77777777" w:rsidR="00800DF1" w:rsidRPr="00517FB6" w:rsidRDefault="00800DF1" w:rsidP="00F732B9">
            <w:r w:rsidRPr="00517FB6">
              <w:t>5</w:t>
            </w:r>
          </w:p>
        </w:tc>
        <w:tc>
          <w:tcPr>
            <w:tcW w:w="817" w:type="dxa"/>
            <w:vMerge/>
          </w:tcPr>
          <w:p w14:paraId="6E30B7A7" w14:textId="77777777" w:rsidR="00800DF1" w:rsidRPr="00517FB6" w:rsidRDefault="00800DF1" w:rsidP="00F732B9"/>
        </w:tc>
        <w:tc>
          <w:tcPr>
            <w:tcW w:w="1724" w:type="dxa"/>
            <w:vMerge/>
          </w:tcPr>
          <w:p w14:paraId="5E02804C" w14:textId="77777777" w:rsidR="00800DF1" w:rsidRPr="00517FB6" w:rsidRDefault="00800DF1" w:rsidP="00F732B9"/>
        </w:tc>
      </w:tr>
      <w:tr w:rsidR="00FF71AB" w:rsidRPr="006B139B" w14:paraId="78477C60" w14:textId="77777777" w:rsidTr="00730468">
        <w:tc>
          <w:tcPr>
            <w:tcW w:w="617" w:type="dxa"/>
            <w:vMerge/>
          </w:tcPr>
          <w:p w14:paraId="344E3801" w14:textId="77777777" w:rsidR="00800DF1" w:rsidRPr="006B139B" w:rsidRDefault="00800DF1" w:rsidP="00F732B9"/>
        </w:tc>
        <w:tc>
          <w:tcPr>
            <w:tcW w:w="2986" w:type="dxa"/>
            <w:vMerge/>
          </w:tcPr>
          <w:p w14:paraId="37C73C7B" w14:textId="77777777" w:rsidR="00800DF1" w:rsidRPr="006B139B" w:rsidRDefault="00800DF1" w:rsidP="00F732B9"/>
        </w:tc>
        <w:tc>
          <w:tcPr>
            <w:tcW w:w="2144" w:type="dxa"/>
            <w:tcBorders>
              <w:bottom w:val="dotted" w:sz="4" w:space="0" w:color="auto"/>
            </w:tcBorders>
          </w:tcPr>
          <w:p w14:paraId="71680469" w14:textId="77777777" w:rsidR="00800DF1" w:rsidRPr="00517FB6" w:rsidRDefault="00800DF1" w:rsidP="00F732B9">
            <w:r w:rsidRPr="00517FB6">
              <w:t xml:space="preserve">Prijavitelj je predstavil eno (1) aktivnost za vključevanje mentorjev ali sploh ni </w:t>
            </w:r>
            <w:r w:rsidRPr="00517FB6">
              <w:lastRenderedPageBreak/>
              <w:t xml:space="preserve">predstavil nobene aktivnosti za vključevanje mentorjev  </w:t>
            </w:r>
          </w:p>
          <w:p w14:paraId="3E7E2628" w14:textId="77777777" w:rsidR="00800DF1" w:rsidRPr="00517FB6" w:rsidRDefault="00800DF1" w:rsidP="00F732B9"/>
        </w:tc>
        <w:tc>
          <w:tcPr>
            <w:tcW w:w="775" w:type="dxa"/>
            <w:tcBorders>
              <w:bottom w:val="dotted" w:sz="4" w:space="0" w:color="auto"/>
            </w:tcBorders>
            <w:vAlign w:val="center"/>
          </w:tcPr>
          <w:p w14:paraId="088AA9AC" w14:textId="77777777" w:rsidR="00800DF1" w:rsidRPr="00517FB6" w:rsidRDefault="00800DF1" w:rsidP="00F732B9">
            <w:r w:rsidRPr="00517FB6">
              <w:lastRenderedPageBreak/>
              <w:t>0</w:t>
            </w:r>
          </w:p>
        </w:tc>
        <w:tc>
          <w:tcPr>
            <w:tcW w:w="817" w:type="dxa"/>
            <w:vMerge/>
            <w:tcBorders>
              <w:bottom w:val="dotted" w:sz="4" w:space="0" w:color="auto"/>
            </w:tcBorders>
          </w:tcPr>
          <w:p w14:paraId="4A9BD67E" w14:textId="77777777" w:rsidR="00800DF1" w:rsidRPr="00517FB6" w:rsidRDefault="00800DF1" w:rsidP="00F732B9"/>
        </w:tc>
        <w:tc>
          <w:tcPr>
            <w:tcW w:w="1724" w:type="dxa"/>
            <w:vMerge/>
            <w:tcBorders>
              <w:bottom w:val="dotted" w:sz="4" w:space="0" w:color="auto"/>
            </w:tcBorders>
          </w:tcPr>
          <w:p w14:paraId="578083A7" w14:textId="77777777" w:rsidR="00800DF1" w:rsidRPr="00517FB6" w:rsidRDefault="00800DF1" w:rsidP="00F732B9"/>
        </w:tc>
      </w:tr>
      <w:tr w:rsidR="00FF71AB" w:rsidRPr="006B139B" w14:paraId="121F46B6" w14:textId="77777777" w:rsidTr="00730468">
        <w:tc>
          <w:tcPr>
            <w:tcW w:w="617" w:type="dxa"/>
            <w:vMerge/>
          </w:tcPr>
          <w:p w14:paraId="697B5F7D" w14:textId="77777777" w:rsidR="00C84425" w:rsidRPr="006B139B" w:rsidRDefault="00C84425" w:rsidP="00F732B9"/>
        </w:tc>
        <w:tc>
          <w:tcPr>
            <w:tcW w:w="2986" w:type="dxa"/>
            <w:vMerge/>
          </w:tcPr>
          <w:p w14:paraId="3D0B3EEA" w14:textId="77777777" w:rsidR="00C84425" w:rsidRPr="006B139B" w:rsidRDefault="00C84425" w:rsidP="00F732B9"/>
        </w:tc>
        <w:tc>
          <w:tcPr>
            <w:tcW w:w="5460" w:type="dxa"/>
            <w:gridSpan w:val="4"/>
            <w:tcBorders>
              <w:top w:val="dotted" w:sz="4" w:space="0" w:color="auto"/>
            </w:tcBorders>
          </w:tcPr>
          <w:p w14:paraId="73795E30" w14:textId="1E576C73" w:rsidR="00C84425" w:rsidRPr="00517FB6" w:rsidRDefault="00C84425" w:rsidP="00F732B9">
            <w:r w:rsidRPr="00517FB6">
              <w:t>(točka 3.3 Prijavnice na javni razpis)</w:t>
            </w:r>
          </w:p>
        </w:tc>
      </w:tr>
      <w:tr w:rsidR="00FF71AB" w:rsidRPr="006B139B" w14:paraId="57FC0679" w14:textId="77777777" w:rsidTr="00730468">
        <w:tc>
          <w:tcPr>
            <w:tcW w:w="7339" w:type="dxa"/>
            <w:gridSpan w:val="5"/>
          </w:tcPr>
          <w:p w14:paraId="54E85D8D" w14:textId="5A6085A2" w:rsidR="00C84425" w:rsidRPr="006B139B" w:rsidRDefault="00C84425" w:rsidP="00F732B9">
            <w:r w:rsidRPr="006B139B">
              <w:t xml:space="preserve">IZBRANO ŠTEVILO TOČK SKUPAJ </w:t>
            </w:r>
            <w:r w:rsidR="00B004DB">
              <w:t xml:space="preserve">ZA SKLOP </w:t>
            </w:r>
            <w:r w:rsidR="005F161F">
              <w:t>2</w:t>
            </w:r>
            <w:r w:rsidR="00B004DB">
              <w:t xml:space="preserve"> </w:t>
            </w:r>
            <w:r w:rsidRPr="006B139B">
              <w:t>(vpiše ocenjevalec):</w:t>
            </w:r>
          </w:p>
          <w:p w14:paraId="7159D538" w14:textId="77777777" w:rsidR="00C84425" w:rsidRPr="006B139B" w:rsidRDefault="00C84425" w:rsidP="00F732B9"/>
        </w:tc>
        <w:tc>
          <w:tcPr>
            <w:tcW w:w="1724" w:type="dxa"/>
          </w:tcPr>
          <w:p w14:paraId="1E55ADDF" w14:textId="77777777" w:rsidR="00C84425" w:rsidRPr="006B139B" w:rsidRDefault="00C84425" w:rsidP="00F732B9"/>
        </w:tc>
      </w:tr>
      <w:tr w:rsidR="00FF71AB" w:rsidRPr="006B139B" w14:paraId="4CB78C07" w14:textId="77777777" w:rsidTr="006B139B">
        <w:tc>
          <w:tcPr>
            <w:tcW w:w="9063" w:type="dxa"/>
            <w:gridSpan w:val="6"/>
          </w:tcPr>
          <w:p w14:paraId="7A912E37" w14:textId="77777777" w:rsidR="00C84425" w:rsidRPr="006B139B" w:rsidRDefault="00C84425" w:rsidP="00F732B9">
            <w:r w:rsidRPr="006B139B">
              <w:t>OPOMBA OCENJEVALCA:</w:t>
            </w:r>
          </w:p>
          <w:p w14:paraId="2EA6E127" w14:textId="77777777" w:rsidR="00C84425" w:rsidRPr="006B139B" w:rsidRDefault="00C84425" w:rsidP="00F732B9"/>
          <w:p w14:paraId="531861AB" w14:textId="77777777" w:rsidR="00C84425" w:rsidRPr="006B139B" w:rsidRDefault="00C84425" w:rsidP="00F732B9"/>
          <w:p w14:paraId="4BBC73C9" w14:textId="77777777" w:rsidR="00204501" w:rsidRDefault="00204501" w:rsidP="00F732B9"/>
          <w:p w14:paraId="332C7CAB" w14:textId="08CD6C32" w:rsidR="00204501" w:rsidRPr="006B139B" w:rsidRDefault="00204501" w:rsidP="00F732B9"/>
        </w:tc>
      </w:tr>
      <w:tr w:rsidR="00FF71AB" w:rsidRPr="00B5548C" w14:paraId="7BB2CB6B" w14:textId="77777777" w:rsidTr="00730468">
        <w:tc>
          <w:tcPr>
            <w:tcW w:w="617" w:type="dxa"/>
            <w:shd w:val="clear" w:color="auto" w:fill="D9E2F3" w:themeFill="accent5" w:themeFillTint="33"/>
          </w:tcPr>
          <w:p w14:paraId="3883D590" w14:textId="77777777" w:rsidR="00C84425" w:rsidRPr="00B5548C" w:rsidRDefault="00C84425" w:rsidP="00F732B9">
            <w:r w:rsidRPr="00B5548C">
              <w:t>3.</w:t>
            </w:r>
          </w:p>
        </w:tc>
        <w:tc>
          <w:tcPr>
            <w:tcW w:w="6722" w:type="dxa"/>
            <w:gridSpan w:val="4"/>
            <w:shd w:val="clear" w:color="auto" w:fill="D9E2F3" w:themeFill="accent5" w:themeFillTint="33"/>
            <w:vAlign w:val="center"/>
          </w:tcPr>
          <w:p w14:paraId="34A4DA2B" w14:textId="47A45733" w:rsidR="00C84425" w:rsidRPr="00B5548C" w:rsidRDefault="00C84425" w:rsidP="00F732B9">
            <w:r w:rsidRPr="00B5548C">
              <w:t xml:space="preserve">KAKOVOST PREDLOGOV IN ZAGOTAVLJANJE UTEMELJENOSTI </w:t>
            </w:r>
            <w:r w:rsidR="00C94F36">
              <w:t>ORGANIZACIJSKEGA IN TERMINSKEGA NAČRTA</w:t>
            </w:r>
          </w:p>
        </w:tc>
        <w:tc>
          <w:tcPr>
            <w:tcW w:w="1724" w:type="dxa"/>
            <w:shd w:val="clear" w:color="auto" w:fill="D9E2F3" w:themeFill="accent5" w:themeFillTint="33"/>
          </w:tcPr>
          <w:p w14:paraId="335269D4" w14:textId="4E1915D0" w:rsidR="00C84425" w:rsidRPr="00B5548C" w:rsidRDefault="00730468" w:rsidP="00F732B9">
            <w:r>
              <w:t>4</w:t>
            </w:r>
            <w:r w:rsidR="00C84425" w:rsidRPr="00B5548C">
              <w:t>0 točk</w:t>
            </w:r>
          </w:p>
        </w:tc>
      </w:tr>
      <w:tr w:rsidR="00FF71AB" w:rsidRPr="006B139B" w14:paraId="3ECCA0FA" w14:textId="77777777" w:rsidTr="00730468">
        <w:trPr>
          <w:trHeight w:val="1481"/>
        </w:trPr>
        <w:tc>
          <w:tcPr>
            <w:tcW w:w="617" w:type="dxa"/>
            <w:vMerge w:val="restart"/>
          </w:tcPr>
          <w:p w14:paraId="1532CD2C" w14:textId="77777777" w:rsidR="00800DF1" w:rsidRPr="006B139B" w:rsidRDefault="00800DF1" w:rsidP="00F732B9">
            <w:r w:rsidRPr="006B139B">
              <w:t>3.1</w:t>
            </w:r>
          </w:p>
        </w:tc>
        <w:tc>
          <w:tcPr>
            <w:tcW w:w="2986" w:type="dxa"/>
            <w:vMerge w:val="restart"/>
          </w:tcPr>
          <w:p w14:paraId="58F5C9DB" w14:textId="77777777" w:rsidR="00800DF1" w:rsidRPr="006B139B" w:rsidRDefault="00800DF1" w:rsidP="00F732B9">
            <w:r w:rsidRPr="006B139B">
              <w:t>Kakovost organizacijskega in terminskega načrta</w:t>
            </w:r>
          </w:p>
          <w:p w14:paraId="684DAB3A" w14:textId="77777777" w:rsidR="00800DF1" w:rsidRPr="006B139B" w:rsidRDefault="00800DF1" w:rsidP="00F732B9">
            <w:r w:rsidRPr="006B139B">
              <w:t>(Ocenjevanje pripravljalnih, podpornih in zaključnih aktivnosti)</w:t>
            </w:r>
          </w:p>
        </w:tc>
        <w:tc>
          <w:tcPr>
            <w:tcW w:w="2144" w:type="dxa"/>
          </w:tcPr>
          <w:p w14:paraId="06AEB3A7" w14:textId="3934781F" w:rsidR="00800DF1" w:rsidRPr="006B139B" w:rsidRDefault="00800DF1" w:rsidP="00F732B9">
            <w:r w:rsidRPr="006B139B">
              <w:t xml:space="preserve">Vseh </w:t>
            </w:r>
            <w:r w:rsidR="00E06ABF">
              <w:t>osem (</w:t>
            </w:r>
            <w:r w:rsidRPr="006B139B">
              <w:t>8</w:t>
            </w:r>
            <w:r w:rsidR="00E06ABF">
              <w:t>)</w:t>
            </w:r>
            <w:r w:rsidRPr="006B139B">
              <w:t xml:space="preserve"> ali vsaj </w:t>
            </w:r>
            <w:r w:rsidR="00E06ABF">
              <w:t>sedem (</w:t>
            </w:r>
            <w:r w:rsidRPr="006B139B">
              <w:t>7</w:t>
            </w:r>
            <w:r w:rsidR="00E06ABF">
              <w:t>)</w:t>
            </w:r>
            <w:r w:rsidRPr="006B139B">
              <w:t xml:space="preserve"> aktivnosti (pripravljalne, podporne in zaključne) je pojasnjenih in razdelanih: vsebujejo  opis aktivnosti in načrtovanih rezultatov ter so časovno in stroškovno ovrednotene. </w:t>
            </w:r>
          </w:p>
        </w:tc>
        <w:tc>
          <w:tcPr>
            <w:tcW w:w="775" w:type="dxa"/>
            <w:vAlign w:val="center"/>
          </w:tcPr>
          <w:p w14:paraId="772ED080" w14:textId="77777777" w:rsidR="00800DF1" w:rsidRPr="006B139B" w:rsidRDefault="00800DF1" w:rsidP="00F732B9">
            <w:r w:rsidRPr="006B139B">
              <w:t>10</w:t>
            </w:r>
          </w:p>
        </w:tc>
        <w:tc>
          <w:tcPr>
            <w:tcW w:w="817" w:type="dxa"/>
            <w:vMerge w:val="restart"/>
            <w:vAlign w:val="center"/>
          </w:tcPr>
          <w:p w14:paraId="5A01BF9A" w14:textId="77777777" w:rsidR="00800DF1" w:rsidRDefault="00800DF1" w:rsidP="00F732B9"/>
          <w:p w14:paraId="10204F97" w14:textId="77777777" w:rsidR="00800DF1" w:rsidRDefault="00800DF1" w:rsidP="00F732B9"/>
          <w:p w14:paraId="429A02C3" w14:textId="77777777" w:rsidR="00800DF1" w:rsidRDefault="00800DF1" w:rsidP="00F732B9"/>
          <w:p w14:paraId="2968C171" w14:textId="77777777" w:rsidR="00800DF1" w:rsidRDefault="00800DF1" w:rsidP="00F732B9"/>
          <w:p w14:paraId="32D1D448" w14:textId="77777777" w:rsidR="00800DF1" w:rsidRDefault="00800DF1" w:rsidP="00F732B9"/>
          <w:p w14:paraId="36C9ABE4" w14:textId="77777777" w:rsidR="00800DF1" w:rsidRDefault="00800DF1" w:rsidP="00F732B9"/>
          <w:p w14:paraId="71D42C95" w14:textId="77777777" w:rsidR="00800DF1" w:rsidRDefault="00800DF1" w:rsidP="00F732B9"/>
          <w:p w14:paraId="73BF3966" w14:textId="77777777" w:rsidR="00800DF1" w:rsidRDefault="00800DF1" w:rsidP="00F732B9"/>
          <w:p w14:paraId="0A0A0634" w14:textId="77777777" w:rsidR="00800DF1" w:rsidRPr="006B139B" w:rsidRDefault="00800DF1" w:rsidP="00F732B9">
            <w:r w:rsidRPr="006B139B">
              <w:t>10</w:t>
            </w:r>
          </w:p>
        </w:tc>
        <w:tc>
          <w:tcPr>
            <w:tcW w:w="1724" w:type="dxa"/>
            <w:vMerge w:val="restart"/>
          </w:tcPr>
          <w:p w14:paraId="3D9CAE04" w14:textId="77777777" w:rsidR="00800DF1" w:rsidRPr="006B139B" w:rsidRDefault="00800DF1" w:rsidP="00F732B9"/>
        </w:tc>
      </w:tr>
      <w:tr w:rsidR="00FF71AB" w:rsidRPr="006B139B" w14:paraId="45AC3B18" w14:textId="77777777" w:rsidTr="00730468">
        <w:tc>
          <w:tcPr>
            <w:tcW w:w="617" w:type="dxa"/>
            <w:vMerge/>
          </w:tcPr>
          <w:p w14:paraId="4B486246" w14:textId="77777777" w:rsidR="00800DF1" w:rsidRPr="006B139B" w:rsidRDefault="00800DF1" w:rsidP="00F732B9"/>
        </w:tc>
        <w:tc>
          <w:tcPr>
            <w:tcW w:w="2986" w:type="dxa"/>
            <w:vMerge/>
          </w:tcPr>
          <w:p w14:paraId="32EEEDE6" w14:textId="77777777" w:rsidR="00800DF1" w:rsidRPr="006B139B" w:rsidRDefault="00800DF1" w:rsidP="00F732B9"/>
        </w:tc>
        <w:tc>
          <w:tcPr>
            <w:tcW w:w="2144" w:type="dxa"/>
          </w:tcPr>
          <w:p w14:paraId="13295B90" w14:textId="15BF9A3F" w:rsidR="00800DF1" w:rsidRPr="006B139B" w:rsidRDefault="00800DF1" w:rsidP="00F732B9">
            <w:r w:rsidRPr="006B139B">
              <w:t xml:space="preserve">Vsaj </w:t>
            </w:r>
            <w:r w:rsidR="008C0419">
              <w:t>štiri (</w:t>
            </w:r>
            <w:r w:rsidRPr="006B139B">
              <w:t>4</w:t>
            </w:r>
            <w:r w:rsidR="008C0419">
              <w:t>)</w:t>
            </w:r>
            <w:r w:rsidRPr="006B139B">
              <w:t xml:space="preserve"> ali največ </w:t>
            </w:r>
            <w:r w:rsidR="008C0419">
              <w:t>šest (</w:t>
            </w:r>
            <w:r w:rsidRPr="006B139B">
              <w:t>6</w:t>
            </w:r>
            <w:r w:rsidR="008C0419">
              <w:t>)</w:t>
            </w:r>
            <w:r w:rsidRPr="006B139B">
              <w:t xml:space="preserve"> aktivnosti (pripravljalne, podporne in zaključne) je pojasnjenih in razdelanih: vsebujejo  opis aktivnosti in načrtovanih rezultatov ter so časovno in stroškovno ovrednotene. </w:t>
            </w:r>
          </w:p>
        </w:tc>
        <w:tc>
          <w:tcPr>
            <w:tcW w:w="775" w:type="dxa"/>
            <w:vAlign w:val="center"/>
          </w:tcPr>
          <w:p w14:paraId="34AA4FF9" w14:textId="77777777" w:rsidR="00800DF1" w:rsidRPr="006B139B" w:rsidRDefault="00800DF1" w:rsidP="00F732B9">
            <w:r w:rsidRPr="006B139B">
              <w:t>5</w:t>
            </w:r>
          </w:p>
        </w:tc>
        <w:tc>
          <w:tcPr>
            <w:tcW w:w="817" w:type="dxa"/>
            <w:vMerge/>
          </w:tcPr>
          <w:p w14:paraId="04CAC0D4" w14:textId="77777777" w:rsidR="00800DF1" w:rsidRPr="006B139B" w:rsidRDefault="00800DF1" w:rsidP="00F732B9"/>
        </w:tc>
        <w:tc>
          <w:tcPr>
            <w:tcW w:w="1724" w:type="dxa"/>
            <w:vMerge/>
          </w:tcPr>
          <w:p w14:paraId="71542F6C" w14:textId="77777777" w:rsidR="00800DF1" w:rsidRPr="006B139B" w:rsidRDefault="00800DF1" w:rsidP="00F732B9"/>
        </w:tc>
      </w:tr>
      <w:tr w:rsidR="00FF71AB" w:rsidRPr="006B139B" w14:paraId="7D339210" w14:textId="77777777" w:rsidTr="00730468">
        <w:tc>
          <w:tcPr>
            <w:tcW w:w="617" w:type="dxa"/>
            <w:vMerge/>
          </w:tcPr>
          <w:p w14:paraId="7B63E11B" w14:textId="77777777" w:rsidR="00800DF1" w:rsidRPr="006B139B" w:rsidRDefault="00800DF1" w:rsidP="00F732B9"/>
        </w:tc>
        <w:tc>
          <w:tcPr>
            <w:tcW w:w="2986" w:type="dxa"/>
            <w:vMerge/>
          </w:tcPr>
          <w:p w14:paraId="41BFBD66" w14:textId="77777777" w:rsidR="00800DF1" w:rsidRPr="006B139B" w:rsidRDefault="00800DF1" w:rsidP="00F732B9"/>
        </w:tc>
        <w:tc>
          <w:tcPr>
            <w:tcW w:w="2144" w:type="dxa"/>
            <w:tcBorders>
              <w:bottom w:val="dotted" w:sz="4" w:space="0" w:color="auto"/>
            </w:tcBorders>
          </w:tcPr>
          <w:p w14:paraId="73D1BDCE" w14:textId="64807A16" w:rsidR="00800DF1" w:rsidRPr="006B139B" w:rsidRDefault="008C0419" w:rsidP="00F732B9">
            <w:r>
              <w:t>tri (</w:t>
            </w:r>
            <w:r w:rsidR="00800DF1" w:rsidRPr="006B139B">
              <w:t>3</w:t>
            </w:r>
            <w:r>
              <w:t>)</w:t>
            </w:r>
            <w:r w:rsidR="00800DF1" w:rsidRPr="006B139B">
              <w:t xml:space="preserve"> ali manj aktivnosti (pripravljalne, podporne in zaključne) so pojasnjene in razdelane: vsebujejo opis aktivnosti in načrtovanih rezultatov ter so časovno in stroškovno ovrednotene. </w:t>
            </w:r>
          </w:p>
        </w:tc>
        <w:tc>
          <w:tcPr>
            <w:tcW w:w="775" w:type="dxa"/>
            <w:tcBorders>
              <w:bottom w:val="dotted" w:sz="4" w:space="0" w:color="auto"/>
            </w:tcBorders>
            <w:vAlign w:val="center"/>
          </w:tcPr>
          <w:p w14:paraId="506B7A2D" w14:textId="77777777" w:rsidR="00800DF1" w:rsidRPr="006B139B" w:rsidRDefault="00800DF1" w:rsidP="00F732B9">
            <w:r w:rsidRPr="006B139B">
              <w:t>0</w:t>
            </w:r>
          </w:p>
        </w:tc>
        <w:tc>
          <w:tcPr>
            <w:tcW w:w="817" w:type="dxa"/>
            <w:vMerge/>
            <w:tcBorders>
              <w:bottom w:val="dotted" w:sz="4" w:space="0" w:color="auto"/>
            </w:tcBorders>
          </w:tcPr>
          <w:p w14:paraId="463AF161" w14:textId="77777777" w:rsidR="00800DF1" w:rsidRPr="006B139B" w:rsidRDefault="00800DF1" w:rsidP="00F732B9"/>
        </w:tc>
        <w:tc>
          <w:tcPr>
            <w:tcW w:w="1724" w:type="dxa"/>
            <w:vMerge/>
            <w:tcBorders>
              <w:bottom w:val="dotted" w:sz="4" w:space="0" w:color="auto"/>
            </w:tcBorders>
          </w:tcPr>
          <w:p w14:paraId="5E4AF8B1" w14:textId="77777777" w:rsidR="00800DF1" w:rsidRPr="006B139B" w:rsidRDefault="00800DF1" w:rsidP="00F732B9"/>
        </w:tc>
      </w:tr>
      <w:tr w:rsidR="00FF71AB" w:rsidRPr="006B139B" w14:paraId="7892F5C2" w14:textId="77777777" w:rsidTr="00730468">
        <w:tc>
          <w:tcPr>
            <w:tcW w:w="617" w:type="dxa"/>
            <w:vMerge/>
          </w:tcPr>
          <w:p w14:paraId="3E776201" w14:textId="77777777" w:rsidR="00C84425" w:rsidRPr="006B139B" w:rsidRDefault="00C84425" w:rsidP="00F732B9"/>
        </w:tc>
        <w:tc>
          <w:tcPr>
            <w:tcW w:w="2986" w:type="dxa"/>
            <w:vMerge/>
          </w:tcPr>
          <w:p w14:paraId="04F79350" w14:textId="77777777" w:rsidR="00C84425" w:rsidRPr="006B139B" w:rsidRDefault="00C84425" w:rsidP="00F732B9"/>
        </w:tc>
        <w:tc>
          <w:tcPr>
            <w:tcW w:w="5460" w:type="dxa"/>
            <w:gridSpan w:val="4"/>
            <w:tcBorders>
              <w:top w:val="dotted" w:sz="4" w:space="0" w:color="auto"/>
            </w:tcBorders>
          </w:tcPr>
          <w:p w14:paraId="28DB1A76" w14:textId="3366AFEB" w:rsidR="00C84425" w:rsidRPr="006B139B" w:rsidRDefault="00C84425" w:rsidP="00F732B9">
            <w:r w:rsidRPr="006B139B">
              <w:t>(</w:t>
            </w:r>
            <w:r w:rsidRPr="00517FB6">
              <w:t xml:space="preserve">Priloga 3a </w:t>
            </w:r>
            <w:r w:rsidR="0022722A" w:rsidRPr="00517FB6">
              <w:t>javnega</w:t>
            </w:r>
            <w:r w:rsidR="0022722A">
              <w:t xml:space="preserve"> razpisa </w:t>
            </w:r>
            <w:r w:rsidRPr="006B139B">
              <w:t>Organizacijski in terminski načrt)</w:t>
            </w:r>
          </w:p>
        </w:tc>
      </w:tr>
      <w:tr w:rsidR="00FF71AB" w:rsidRPr="006B139B" w14:paraId="499A942E" w14:textId="77777777" w:rsidTr="00730468">
        <w:tc>
          <w:tcPr>
            <w:tcW w:w="617" w:type="dxa"/>
            <w:vMerge w:val="restart"/>
          </w:tcPr>
          <w:p w14:paraId="0AC9EF73" w14:textId="40C5D3ED" w:rsidR="00800DF1" w:rsidRPr="006B139B" w:rsidRDefault="00800DF1" w:rsidP="00F732B9">
            <w:r w:rsidRPr="006B139B">
              <w:t>3.</w:t>
            </w:r>
            <w:r w:rsidR="00730468">
              <w:t>2</w:t>
            </w:r>
          </w:p>
        </w:tc>
        <w:tc>
          <w:tcPr>
            <w:tcW w:w="2986" w:type="dxa"/>
            <w:vMerge w:val="restart"/>
          </w:tcPr>
          <w:p w14:paraId="7FF3C971" w14:textId="77777777" w:rsidR="00800DF1" w:rsidRPr="006B139B" w:rsidRDefault="00800DF1" w:rsidP="00F732B9">
            <w:r w:rsidRPr="006B139B">
              <w:t>Načrt strokovne podpore udeležencem</w:t>
            </w:r>
          </w:p>
        </w:tc>
        <w:tc>
          <w:tcPr>
            <w:tcW w:w="2144" w:type="dxa"/>
          </w:tcPr>
          <w:p w14:paraId="4683FCDF" w14:textId="77777777" w:rsidR="00800DF1" w:rsidRPr="006B139B" w:rsidRDefault="00800DF1" w:rsidP="00F732B9">
            <w:r w:rsidRPr="006B139B">
              <w:t xml:space="preserve">Prijavitelj je predstavil vsaj sedem (7) </w:t>
            </w:r>
            <w:r w:rsidRPr="006B139B">
              <w:lastRenderedPageBreak/>
              <w:t>aktivnosti namenjene strokovni podpori udeležencem, ki so pojasnjene in razdelane.</w:t>
            </w:r>
          </w:p>
        </w:tc>
        <w:tc>
          <w:tcPr>
            <w:tcW w:w="775" w:type="dxa"/>
            <w:vAlign w:val="center"/>
          </w:tcPr>
          <w:p w14:paraId="5088C490" w14:textId="77777777" w:rsidR="00800DF1" w:rsidRPr="006B139B" w:rsidRDefault="00800DF1" w:rsidP="00F732B9">
            <w:r w:rsidRPr="006B139B">
              <w:lastRenderedPageBreak/>
              <w:t>10</w:t>
            </w:r>
          </w:p>
        </w:tc>
        <w:tc>
          <w:tcPr>
            <w:tcW w:w="817" w:type="dxa"/>
            <w:vMerge w:val="restart"/>
          </w:tcPr>
          <w:p w14:paraId="29E9A214" w14:textId="77777777" w:rsidR="00800DF1" w:rsidRDefault="00800DF1" w:rsidP="00F732B9"/>
          <w:p w14:paraId="02FBA3F9" w14:textId="77777777" w:rsidR="00800DF1" w:rsidRDefault="00800DF1" w:rsidP="00F732B9"/>
          <w:p w14:paraId="0ACE3E9C" w14:textId="77777777" w:rsidR="00800DF1" w:rsidRDefault="00800DF1" w:rsidP="00F732B9"/>
          <w:p w14:paraId="25448E2A" w14:textId="77777777" w:rsidR="00800DF1" w:rsidRDefault="00800DF1" w:rsidP="00F732B9"/>
          <w:p w14:paraId="520EA129" w14:textId="77777777" w:rsidR="00800DF1" w:rsidRDefault="00800DF1" w:rsidP="00F732B9"/>
          <w:p w14:paraId="16499087" w14:textId="77777777" w:rsidR="00800DF1" w:rsidRDefault="00800DF1" w:rsidP="00F732B9"/>
          <w:p w14:paraId="1F3A591F" w14:textId="77777777" w:rsidR="00800DF1" w:rsidRDefault="00800DF1" w:rsidP="00F732B9"/>
          <w:p w14:paraId="1C79B814" w14:textId="77777777" w:rsidR="00800DF1" w:rsidRPr="006B139B" w:rsidRDefault="00800DF1" w:rsidP="00F732B9">
            <w:r>
              <w:t>10</w:t>
            </w:r>
          </w:p>
        </w:tc>
        <w:tc>
          <w:tcPr>
            <w:tcW w:w="1724" w:type="dxa"/>
            <w:vMerge w:val="restart"/>
          </w:tcPr>
          <w:p w14:paraId="0497AB7D" w14:textId="77777777" w:rsidR="00800DF1" w:rsidRPr="006B139B" w:rsidRDefault="00800DF1" w:rsidP="00F732B9"/>
        </w:tc>
      </w:tr>
      <w:tr w:rsidR="00FF71AB" w:rsidRPr="006B139B" w14:paraId="030B9B92" w14:textId="77777777" w:rsidTr="00730468">
        <w:tc>
          <w:tcPr>
            <w:tcW w:w="617" w:type="dxa"/>
            <w:vMerge/>
          </w:tcPr>
          <w:p w14:paraId="4A338446" w14:textId="77777777" w:rsidR="00800DF1" w:rsidRPr="006B139B" w:rsidRDefault="00800DF1" w:rsidP="00F732B9"/>
        </w:tc>
        <w:tc>
          <w:tcPr>
            <w:tcW w:w="2986" w:type="dxa"/>
            <w:vMerge/>
          </w:tcPr>
          <w:p w14:paraId="356649EC" w14:textId="77777777" w:rsidR="00800DF1" w:rsidRPr="006B139B" w:rsidRDefault="00800DF1" w:rsidP="00F732B9"/>
        </w:tc>
        <w:tc>
          <w:tcPr>
            <w:tcW w:w="2144" w:type="dxa"/>
          </w:tcPr>
          <w:p w14:paraId="302EAA11" w14:textId="77777777" w:rsidR="00800DF1" w:rsidRPr="006B139B" w:rsidRDefault="00800DF1" w:rsidP="00F732B9">
            <w:r w:rsidRPr="006B139B">
              <w:t>Prijavitelj je predstavil vsaj pet (5) aktivnosti namenjene strokovni podpori udeležencem, ki so pojasnjene in razdelane.</w:t>
            </w:r>
          </w:p>
        </w:tc>
        <w:tc>
          <w:tcPr>
            <w:tcW w:w="775" w:type="dxa"/>
            <w:vAlign w:val="center"/>
          </w:tcPr>
          <w:p w14:paraId="093F2505" w14:textId="77777777" w:rsidR="00800DF1" w:rsidRPr="006B139B" w:rsidRDefault="00800DF1" w:rsidP="00F732B9">
            <w:r w:rsidRPr="006B139B">
              <w:t>5</w:t>
            </w:r>
          </w:p>
        </w:tc>
        <w:tc>
          <w:tcPr>
            <w:tcW w:w="817" w:type="dxa"/>
            <w:vMerge/>
          </w:tcPr>
          <w:p w14:paraId="567BF84C" w14:textId="77777777" w:rsidR="00800DF1" w:rsidRPr="006B139B" w:rsidRDefault="00800DF1" w:rsidP="00F732B9"/>
        </w:tc>
        <w:tc>
          <w:tcPr>
            <w:tcW w:w="1724" w:type="dxa"/>
            <w:vMerge/>
          </w:tcPr>
          <w:p w14:paraId="6CF16063" w14:textId="77777777" w:rsidR="00800DF1" w:rsidRPr="006B139B" w:rsidRDefault="00800DF1" w:rsidP="00F732B9"/>
        </w:tc>
      </w:tr>
      <w:tr w:rsidR="00FF71AB" w:rsidRPr="006B139B" w14:paraId="1263B5E3" w14:textId="77777777" w:rsidTr="00730468">
        <w:tc>
          <w:tcPr>
            <w:tcW w:w="617" w:type="dxa"/>
            <w:vMerge/>
          </w:tcPr>
          <w:p w14:paraId="6F5BEF33" w14:textId="77777777" w:rsidR="00800DF1" w:rsidRPr="006B139B" w:rsidRDefault="00800DF1" w:rsidP="00F732B9"/>
        </w:tc>
        <w:tc>
          <w:tcPr>
            <w:tcW w:w="2986" w:type="dxa"/>
            <w:vMerge/>
          </w:tcPr>
          <w:p w14:paraId="34F47C74" w14:textId="77777777" w:rsidR="00800DF1" w:rsidRPr="006B139B" w:rsidRDefault="00800DF1" w:rsidP="00F732B9"/>
        </w:tc>
        <w:tc>
          <w:tcPr>
            <w:tcW w:w="2144" w:type="dxa"/>
            <w:tcBorders>
              <w:bottom w:val="dotted" w:sz="4" w:space="0" w:color="auto"/>
            </w:tcBorders>
          </w:tcPr>
          <w:p w14:paraId="2257418A" w14:textId="253B5E91" w:rsidR="00800DF1" w:rsidRPr="006B139B" w:rsidRDefault="00800DF1" w:rsidP="00F732B9">
            <w:r w:rsidRPr="006B139B">
              <w:t xml:space="preserve">Prijavitelj je predstavil </w:t>
            </w:r>
            <w:r w:rsidR="000E095A">
              <w:t>štiri (</w:t>
            </w:r>
            <w:r w:rsidRPr="006B139B">
              <w:t>4</w:t>
            </w:r>
            <w:r w:rsidR="000E095A">
              <w:t>)</w:t>
            </w:r>
            <w:r w:rsidRPr="006B139B">
              <w:t xml:space="preserve"> ali manj aktivnosti namenjeno strokovni podpori udeležencem, ki je pojasnjena in razdelana.</w:t>
            </w:r>
          </w:p>
        </w:tc>
        <w:tc>
          <w:tcPr>
            <w:tcW w:w="775" w:type="dxa"/>
            <w:tcBorders>
              <w:bottom w:val="dotted" w:sz="4" w:space="0" w:color="auto"/>
            </w:tcBorders>
            <w:vAlign w:val="center"/>
          </w:tcPr>
          <w:p w14:paraId="087A04FB" w14:textId="77777777" w:rsidR="00800DF1" w:rsidRPr="006B139B" w:rsidRDefault="00800DF1" w:rsidP="00F732B9">
            <w:r w:rsidRPr="006B139B">
              <w:t>0</w:t>
            </w:r>
          </w:p>
        </w:tc>
        <w:tc>
          <w:tcPr>
            <w:tcW w:w="817" w:type="dxa"/>
            <w:vMerge/>
            <w:tcBorders>
              <w:bottom w:val="dotted" w:sz="4" w:space="0" w:color="auto"/>
            </w:tcBorders>
          </w:tcPr>
          <w:p w14:paraId="4C1DCD5A" w14:textId="77777777" w:rsidR="00800DF1" w:rsidRPr="006B139B" w:rsidRDefault="00800DF1" w:rsidP="00F732B9"/>
        </w:tc>
        <w:tc>
          <w:tcPr>
            <w:tcW w:w="1724" w:type="dxa"/>
            <w:vMerge/>
            <w:tcBorders>
              <w:bottom w:val="dotted" w:sz="4" w:space="0" w:color="auto"/>
            </w:tcBorders>
          </w:tcPr>
          <w:p w14:paraId="2E5BCA11" w14:textId="77777777" w:rsidR="00800DF1" w:rsidRPr="006B139B" w:rsidRDefault="00800DF1" w:rsidP="00F732B9"/>
        </w:tc>
      </w:tr>
      <w:tr w:rsidR="00FF71AB" w:rsidRPr="006B139B" w14:paraId="67B89EAA" w14:textId="77777777" w:rsidTr="00730468">
        <w:tc>
          <w:tcPr>
            <w:tcW w:w="617" w:type="dxa"/>
            <w:vMerge/>
          </w:tcPr>
          <w:p w14:paraId="1645726D" w14:textId="77777777" w:rsidR="00C84425" w:rsidRPr="006B139B" w:rsidRDefault="00C84425" w:rsidP="00F732B9"/>
        </w:tc>
        <w:tc>
          <w:tcPr>
            <w:tcW w:w="2986" w:type="dxa"/>
            <w:vMerge/>
          </w:tcPr>
          <w:p w14:paraId="0143727A" w14:textId="77777777" w:rsidR="00C84425" w:rsidRPr="006B139B" w:rsidRDefault="00C84425" w:rsidP="00F732B9"/>
        </w:tc>
        <w:tc>
          <w:tcPr>
            <w:tcW w:w="5460" w:type="dxa"/>
            <w:gridSpan w:val="4"/>
            <w:tcBorders>
              <w:top w:val="dotted" w:sz="4" w:space="0" w:color="auto"/>
            </w:tcBorders>
          </w:tcPr>
          <w:p w14:paraId="138B729D" w14:textId="3E15FCF5" w:rsidR="00C84425" w:rsidRPr="00517FB6" w:rsidRDefault="00C84425" w:rsidP="00F732B9">
            <w:r w:rsidRPr="00517FB6">
              <w:t>(točka 4.</w:t>
            </w:r>
            <w:r w:rsidR="001E4057" w:rsidRPr="00517FB6">
              <w:t>1</w:t>
            </w:r>
            <w:r w:rsidRPr="00517FB6">
              <w:t xml:space="preserve"> Prijavnice na javni razpis)</w:t>
            </w:r>
          </w:p>
        </w:tc>
      </w:tr>
      <w:tr w:rsidR="00FF71AB" w:rsidRPr="006B139B" w14:paraId="2007D4BF" w14:textId="77777777" w:rsidTr="00730468">
        <w:tc>
          <w:tcPr>
            <w:tcW w:w="617" w:type="dxa"/>
            <w:vMerge w:val="restart"/>
          </w:tcPr>
          <w:p w14:paraId="30ABDCDA" w14:textId="000EACD4" w:rsidR="00800DF1" w:rsidRPr="006B139B" w:rsidRDefault="00800DF1" w:rsidP="00F732B9">
            <w:r w:rsidRPr="006B139B">
              <w:t>3.</w:t>
            </w:r>
            <w:r w:rsidR="00730468">
              <w:t>3</w:t>
            </w:r>
          </w:p>
        </w:tc>
        <w:tc>
          <w:tcPr>
            <w:tcW w:w="2986" w:type="dxa"/>
            <w:vMerge w:val="restart"/>
          </w:tcPr>
          <w:p w14:paraId="4C44675E" w14:textId="77777777" w:rsidR="00800DF1" w:rsidRPr="006B139B" w:rsidRDefault="00800DF1" w:rsidP="00F732B9">
            <w:proofErr w:type="spellStart"/>
            <w:r w:rsidRPr="006B139B">
              <w:t>Evalvacijski</w:t>
            </w:r>
            <w:proofErr w:type="spellEnd"/>
            <w:r w:rsidRPr="006B139B">
              <w:t xml:space="preserve"> vprašalnik za udeležence usposabljanj</w:t>
            </w:r>
          </w:p>
        </w:tc>
        <w:tc>
          <w:tcPr>
            <w:tcW w:w="2144" w:type="dxa"/>
          </w:tcPr>
          <w:p w14:paraId="773E689F" w14:textId="77777777" w:rsidR="00800DF1" w:rsidRPr="00F732B9" w:rsidRDefault="00800DF1" w:rsidP="00C84425">
            <w:pPr>
              <w:pStyle w:val="Default"/>
              <w:suppressAutoHyphens/>
              <w:autoSpaceDE/>
              <w:autoSpaceDN/>
              <w:adjustRightInd/>
              <w:rPr>
                <w:rFonts w:ascii="Arial" w:hAnsi="Arial" w:cs="Arial"/>
                <w:sz w:val="20"/>
                <w:szCs w:val="20"/>
              </w:rPr>
            </w:pPr>
            <w:r w:rsidRPr="00F732B9">
              <w:rPr>
                <w:rFonts w:ascii="Arial" w:hAnsi="Arial" w:cs="Arial"/>
                <w:sz w:val="20"/>
                <w:szCs w:val="20"/>
              </w:rPr>
              <w:t>Vprašalnik vsebuje najmanj štiri (4) sklope evalvacij o izvedbi usposabljanj.</w:t>
            </w:r>
          </w:p>
        </w:tc>
        <w:tc>
          <w:tcPr>
            <w:tcW w:w="775" w:type="dxa"/>
            <w:vAlign w:val="center"/>
          </w:tcPr>
          <w:p w14:paraId="3040960C" w14:textId="77777777" w:rsidR="00800DF1" w:rsidRPr="00517FB6" w:rsidRDefault="00800DF1" w:rsidP="00F732B9">
            <w:r w:rsidRPr="00517FB6">
              <w:t>10</w:t>
            </w:r>
          </w:p>
        </w:tc>
        <w:tc>
          <w:tcPr>
            <w:tcW w:w="817" w:type="dxa"/>
            <w:vMerge w:val="restart"/>
          </w:tcPr>
          <w:p w14:paraId="38C90E9F" w14:textId="77777777" w:rsidR="00800DF1" w:rsidRPr="00517FB6" w:rsidRDefault="00800DF1" w:rsidP="00F732B9"/>
          <w:p w14:paraId="1442AF73" w14:textId="77777777" w:rsidR="00800DF1" w:rsidRPr="00517FB6" w:rsidRDefault="00800DF1" w:rsidP="00F732B9"/>
          <w:p w14:paraId="5D517F68" w14:textId="77777777" w:rsidR="00800DF1" w:rsidRPr="00517FB6" w:rsidRDefault="00800DF1" w:rsidP="00F732B9"/>
          <w:p w14:paraId="1A918E34" w14:textId="77777777" w:rsidR="00800DF1" w:rsidRPr="00517FB6" w:rsidRDefault="00800DF1" w:rsidP="00F732B9"/>
          <w:p w14:paraId="5D091710" w14:textId="77777777" w:rsidR="00800DF1" w:rsidRPr="00517FB6" w:rsidRDefault="00800DF1" w:rsidP="00F732B9">
            <w:r w:rsidRPr="00517FB6">
              <w:t>10</w:t>
            </w:r>
          </w:p>
        </w:tc>
        <w:tc>
          <w:tcPr>
            <w:tcW w:w="1724" w:type="dxa"/>
            <w:vMerge w:val="restart"/>
          </w:tcPr>
          <w:p w14:paraId="40C6A72A" w14:textId="77777777" w:rsidR="00800DF1" w:rsidRPr="00517FB6" w:rsidRDefault="00800DF1" w:rsidP="00F732B9"/>
        </w:tc>
      </w:tr>
      <w:tr w:rsidR="00FF71AB" w:rsidRPr="006B139B" w14:paraId="1F17D7B1" w14:textId="77777777" w:rsidTr="00730468">
        <w:tc>
          <w:tcPr>
            <w:tcW w:w="617" w:type="dxa"/>
            <w:vMerge/>
          </w:tcPr>
          <w:p w14:paraId="677958BC" w14:textId="77777777" w:rsidR="00800DF1" w:rsidRPr="006B139B" w:rsidRDefault="00800DF1" w:rsidP="00F732B9"/>
        </w:tc>
        <w:tc>
          <w:tcPr>
            <w:tcW w:w="2986" w:type="dxa"/>
            <w:vMerge/>
          </w:tcPr>
          <w:p w14:paraId="354E0ABA" w14:textId="77777777" w:rsidR="00800DF1" w:rsidRPr="006B139B" w:rsidRDefault="00800DF1" w:rsidP="00F732B9"/>
        </w:tc>
        <w:tc>
          <w:tcPr>
            <w:tcW w:w="2144" w:type="dxa"/>
          </w:tcPr>
          <w:p w14:paraId="0DFE40AA" w14:textId="77777777" w:rsidR="00800DF1" w:rsidRPr="00F732B9" w:rsidRDefault="00800DF1" w:rsidP="00F732B9">
            <w:r w:rsidRPr="00F732B9">
              <w:t>Vprašalnik vsebuje tri (3) sklope evalvacij o  izvedbi usposabljanj.</w:t>
            </w:r>
          </w:p>
        </w:tc>
        <w:tc>
          <w:tcPr>
            <w:tcW w:w="775" w:type="dxa"/>
            <w:vAlign w:val="center"/>
          </w:tcPr>
          <w:p w14:paraId="6E036AFC" w14:textId="77777777" w:rsidR="00800DF1" w:rsidRPr="00517FB6" w:rsidRDefault="00800DF1" w:rsidP="00F732B9">
            <w:r w:rsidRPr="00517FB6">
              <w:t>5</w:t>
            </w:r>
          </w:p>
        </w:tc>
        <w:tc>
          <w:tcPr>
            <w:tcW w:w="817" w:type="dxa"/>
            <w:vMerge/>
          </w:tcPr>
          <w:p w14:paraId="142C2C5A" w14:textId="77777777" w:rsidR="00800DF1" w:rsidRPr="00517FB6" w:rsidRDefault="00800DF1" w:rsidP="00F732B9"/>
        </w:tc>
        <w:tc>
          <w:tcPr>
            <w:tcW w:w="1724" w:type="dxa"/>
            <w:vMerge/>
          </w:tcPr>
          <w:p w14:paraId="7DAE3443" w14:textId="77777777" w:rsidR="00800DF1" w:rsidRPr="00517FB6" w:rsidRDefault="00800DF1" w:rsidP="00F732B9"/>
        </w:tc>
      </w:tr>
      <w:tr w:rsidR="00FF71AB" w:rsidRPr="006B139B" w14:paraId="67C1CD4E" w14:textId="77777777" w:rsidTr="00730468">
        <w:tc>
          <w:tcPr>
            <w:tcW w:w="617" w:type="dxa"/>
            <w:vMerge/>
          </w:tcPr>
          <w:p w14:paraId="70BA63C2" w14:textId="77777777" w:rsidR="00800DF1" w:rsidRPr="006B139B" w:rsidRDefault="00800DF1" w:rsidP="00F732B9"/>
        </w:tc>
        <w:tc>
          <w:tcPr>
            <w:tcW w:w="2986" w:type="dxa"/>
            <w:vMerge/>
          </w:tcPr>
          <w:p w14:paraId="39920E1A" w14:textId="77777777" w:rsidR="00800DF1" w:rsidRPr="006B139B" w:rsidRDefault="00800DF1" w:rsidP="00F732B9"/>
        </w:tc>
        <w:tc>
          <w:tcPr>
            <w:tcW w:w="2144" w:type="dxa"/>
            <w:tcBorders>
              <w:bottom w:val="dotted" w:sz="4" w:space="0" w:color="auto"/>
            </w:tcBorders>
          </w:tcPr>
          <w:p w14:paraId="3333C267" w14:textId="77777777" w:rsidR="00800DF1" w:rsidRPr="00F732B9" w:rsidRDefault="00800DF1" w:rsidP="00C84425">
            <w:pPr>
              <w:pStyle w:val="Default"/>
              <w:suppressAutoHyphens/>
              <w:autoSpaceDE/>
              <w:autoSpaceDN/>
              <w:adjustRightInd/>
              <w:rPr>
                <w:rFonts w:ascii="Arial" w:hAnsi="Arial" w:cs="Arial"/>
                <w:sz w:val="20"/>
                <w:szCs w:val="20"/>
              </w:rPr>
            </w:pPr>
            <w:r w:rsidRPr="00F732B9">
              <w:rPr>
                <w:rFonts w:ascii="Arial" w:hAnsi="Arial" w:cs="Arial"/>
                <w:sz w:val="20"/>
                <w:szCs w:val="20"/>
              </w:rPr>
              <w:t>Vprašalnik vsebuje dva (2) ali manj sklopov evalvacij o izvedbi usposabljanj.</w:t>
            </w:r>
          </w:p>
        </w:tc>
        <w:tc>
          <w:tcPr>
            <w:tcW w:w="775" w:type="dxa"/>
            <w:tcBorders>
              <w:bottom w:val="dotted" w:sz="4" w:space="0" w:color="auto"/>
            </w:tcBorders>
            <w:vAlign w:val="center"/>
          </w:tcPr>
          <w:p w14:paraId="63B5C3C8" w14:textId="77777777" w:rsidR="00800DF1" w:rsidRPr="00517FB6" w:rsidRDefault="00800DF1" w:rsidP="00F732B9">
            <w:r w:rsidRPr="00517FB6">
              <w:t>0</w:t>
            </w:r>
          </w:p>
        </w:tc>
        <w:tc>
          <w:tcPr>
            <w:tcW w:w="817" w:type="dxa"/>
            <w:vMerge/>
            <w:tcBorders>
              <w:bottom w:val="dotted" w:sz="4" w:space="0" w:color="auto"/>
            </w:tcBorders>
          </w:tcPr>
          <w:p w14:paraId="4F24ABBE" w14:textId="77777777" w:rsidR="00800DF1" w:rsidRPr="00517FB6" w:rsidRDefault="00800DF1" w:rsidP="00F732B9"/>
        </w:tc>
        <w:tc>
          <w:tcPr>
            <w:tcW w:w="1724" w:type="dxa"/>
            <w:vMerge/>
            <w:tcBorders>
              <w:bottom w:val="dotted" w:sz="4" w:space="0" w:color="auto"/>
            </w:tcBorders>
          </w:tcPr>
          <w:p w14:paraId="4CDD7AEE" w14:textId="77777777" w:rsidR="00800DF1" w:rsidRPr="00517FB6" w:rsidRDefault="00800DF1" w:rsidP="00F732B9"/>
        </w:tc>
      </w:tr>
      <w:tr w:rsidR="00FF71AB" w:rsidRPr="006B139B" w14:paraId="5F884A48" w14:textId="77777777" w:rsidTr="00730468">
        <w:tc>
          <w:tcPr>
            <w:tcW w:w="617" w:type="dxa"/>
            <w:vMerge/>
          </w:tcPr>
          <w:p w14:paraId="10EE292B" w14:textId="77777777" w:rsidR="00C84425" w:rsidRPr="006B139B" w:rsidRDefault="00C84425" w:rsidP="00F732B9"/>
        </w:tc>
        <w:tc>
          <w:tcPr>
            <w:tcW w:w="2986" w:type="dxa"/>
            <w:vMerge/>
          </w:tcPr>
          <w:p w14:paraId="1BAE0574" w14:textId="77777777" w:rsidR="00C84425" w:rsidRPr="006B139B" w:rsidRDefault="00C84425" w:rsidP="00F732B9"/>
        </w:tc>
        <w:tc>
          <w:tcPr>
            <w:tcW w:w="5460" w:type="dxa"/>
            <w:gridSpan w:val="4"/>
            <w:tcBorders>
              <w:top w:val="dotted" w:sz="4" w:space="0" w:color="auto"/>
            </w:tcBorders>
          </w:tcPr>
          <w:p w14:paraId="7E13FAC5" w14:textId="77777777" w:rsidR="00C84425" w:rsidRPr="00517FB6" w:rsidRDefault="00C84425" w:rsidP="00F732B9">
            <w:r w:rsidRPr="00517FB6">
              <w:t>(točka 5.3.1 Prijavnice na javni razpis)</w:t>
            </w:r>
          </w:p>
        </w:tc>
      </w:tr>
      <w:tr w:rsidR="00FF71AB" w:rsidRPr="006B139B" w14:paraId="4799FDB9" w14:textId="77777777" w:rsidTr="00730468">
        <w:tc>
          <w:tcPr>
            <w:tcW w:w="617" w:type="dxa"/>
            <w:vMerge w:val="restart"/>
          </w:tcPr>
          <w:p w14:paraId="0A968998" w14:textId="46AFBBCE" w:rsidR="00800DF1" w:rsidRPr="006B139B" w:rsidRDefault="00800DF1" w:rsidP="00F732B9">
            <w:r w:rsidRPr="006B139B">
              <w:t>3.</w:t>
            </w:r>
            <w:r w:rsidR="00730468">
              <w:t>4</w:t>
            </w:r>
          </w:p>
        </w:tc>
        <w:tc>
          <w:tcPr>
            <w:tcW w:w="2986" w:type="dxa"/>
            <w:vMerge w:val="restart"/>
          </w:tcPr>
          <w:p w14:paraId="4C29531A" w14:textId="77777777" w:rsidR="00800DF1" w:rsidRPr="006B139B" w:rsidRDefault="00800DF1" w:rsidP="00F732B9">
            <w:proofErr w:type="spellStart"/>
            <w:r w:rsidRPr="006B139B">
              <w:t>Evalavcijski</w:t>
            </w:r>
            <w:proofErr w:type="spellEnd"/>
            <w:r w:rsidRPr="006B139B">
              <w:t xml:space="preserve"> vprašalnik za izvajalce usposabljanj</w:t>
            </w:r>
          </w:p>
        </w:tc>
        <w:tc>
          <w:tcPr>
            <w:tcW w:w="2144" w:type="dxa"/>
          </w:tcPr>
          <w:p w14:paraId="6865DFD7" w14:textId="77777777" w:rsidR="00800DF1" w:rsidRPr="00F732B9" w:rsidRDefault="00800DF1" w:rsidP="00C84425">
            <w:pPr>
              <w:pStyle w:val="Default"/>
              <w:suppressAutoHyphens/>
              <w:autoSpaceDE/>
              <w:autoSpaceDN/>
              <w:adjustRightInd/>
              <w:rPr>
                <w:rFonts w:ascii="Arial" w:hAnsi="Arial" w:cs="Arial"/>
                <w:sz w:val="20"/>
                <w:szCs w:val="20"/>
              </w:rPr>
            </w:pPr>
            <w:r w:rsidRPr="00F732B9">
              <w:rPr>
                <w:rFonts w:ascii="Arial" w:hAnsi="Arial" w:cs="Arial"/>
                <w:sz w:val="20"/>
                <w:szCs w:val="20"/>
              </w:rPr>
              <w:t>Vprašalnik vsebuje najmanj štiri (4) sklope evalvacij o izvedbenem usposabljanju.</w:t>
            </w:r>
          </w:p>
        </w:tc>
        <w:tc>
          <w:tcPr>
            <w:tcW w:w="775" w:type="dxa"/>
            <w:vAlign w:val="center"/>
          </w:tcPr>
          <w:p w14:paraId="27491B51" w14:textId="77777777" w:rsidR="00800DF1" w:rsidRPr="006B139B" w:rsidRDefault="00800DF1" w:rsidP="00F732B9">
            <w:r w:rsidRPr="006B139B">
              <w:t>10</w:t>
            </w:r>
          </w:p>
        </w:tc>
        <w:tc>
          <w:tcPr>
            <w:tcW w:w="817" w:type="dxa"/>
            <w:vMerge w:val="restart"/>
          </w:tcPr>
          <w:p w14:paraId="3AA9AE98" w14:textId="77777777" w:rsidR="00800DF1" w:rsidRDefault="00800DF1" w:rsidP="00F732B9"/>
          <w:p w14:paraId="1A9BD197" w14:textId="77777777" w:rsidR="00800DF1" w:rsidRDefault="00800DF1" w:rsidP="00F732B9"/>
          <w:p w14:paraId="66C4558F" w14:textId="77777777" w:rsidR="00800DF1" w:rsidRDefault="00800DF1" w:rsidP="00F732B9"/>
          <w:p w14:paraId="151348A3" w14:textId="77777777" w:rsidR="00800DF1" w:rsidRDefault="00800DF1" w:rsidP="00F732B9"/>
          <w:p w14:paraId="1FD64818" w14:textId="77777777" w:rsidR="00800DF1" w:rsidRPr="006B139B" w:rsidRDefault="00800DF1" w:rsidP="00F732B9">
            <w:r>
              <w:t>10</w:t>
            </w:r>
          </w:p>
        </w:tc>
        <w:tc>
          <w:tcPr>
            <w:tcW w:w="1724" w:type="dxa"/>
            <w:vMerge w:val="restart"/>
          </w:tcPr>
          <w:p w14:paraId="7A988101" w14:textId="77777777" w:rsidR="00800DF1" w:rsidRPr="006B139B" w:rsidRDefault="00800DF1" w:rsidP="00F732B9"/>
        </w:tc>
      </w:tr>
      <w:tr w:rsidR="00FF71AB" w:rsidRPr="006B139B" w14:paraId="5E7A4774" w14:textId="77777777" w:rsidTr="00730468">
        <w:tc>
          <w:tcPr>
            <w:tcW w:w="617" w:type="dxa"/>
            <w:vMerge/>
          </w:tcPr>
          <w:p w14:paraId="79A76D82" w14:textId="77777777" w:rsidR="00800DF1" w:rsidRPr="006B139B" w:rsidRDefault="00800DF1" w:rsidP="00F732B9"/>
        </w:tc>
        <w:tc>
          <w:tcPr>
            <w:tcW w:w="2986" w:type="dxa"/>
            <w:vMerge/>
          </w:tcPr>
          <w:p w14:paraId="2721031F" w14:textId="77777777" w:rsidR="00800DF1" w:rsidRPr="006B139B" w:rsidRDefault="00800DF1" w:rsidP="00F732B9"/>
        </w:tc>
        <w:tc>
          <w:tcPr>
            <w:tcW w:w="2144" w:type="dxa"/>
          </w:tcPr>
          <w:p w14:paraId="38818F82" w14:textId="77777777" w:rsidR="00800DF1" w:rsidRPr="00F732B9" w:rsidRDefault="00800DF1" w:rsidP="00D34E56">
            <w:pPr>
              <w:pStyle w:val="Default"/>
              <w:suppressAutoHyphens/>
              <w:autoSpaceDE/>
              <w:autoSpaceDN/>
              <w:adjustRightInd/>
              <w:rPr>
                <w:rFonts w:ascii="Arial" w:hAnsi="Arial" w:cs="Arial"/>
                <w:sz w:val="20"/>
                <w:szCs w:val="20"/>
              </w:rPr>
            </w:pPr>
            <w:r w:rsidRPr="00F732B9">
              <w:rPr>
                <w:rFonts w:ascii="Arial" w:hAnsi="Arial" w:cs="Arial"/>
                <w:sz w:val="20"/>
                <w:szCs w:val="20"/>
              </w:rPr>
              <w:t>Vprašalnik vsebuje tri (3) sklope evalvacij o izvedenem usposabljanju.</w:t>
            </w:r>
          </w:p>
        </w:tc>
        <w:tc>
          <w:tcPr>
            <w:tcW w:w="775" w:type="dxa"/>
            <w:vAlign w:val="center"/>
          </w:tcPr>
          <w:p w14:paraId="5D6B407F" w14:textId="77777777" w:rsidR="00800DF1" w:rsidRPr="006B139B" w:rsidRDefault="00800DF1" w:rsidP="00F732B9">
            <w:r w:rsidRPr="006B139B">
              <w:t>5</w:t>
            </w:r>
          </w:p>
        </w:tc>
        <w:tc>
          <w:tcPr>
            <w:tcW w:w="817" w:type="dxa"/>
            <w:vMerge/>
          </w:tcPr>
          <w:p w14:paraId="769632E8" w14:textId="77777777" w:rsidR="00800DF1" w:rsidRPr="006B139B" w:rsidRDefault="00800DF1" w:rsidP="00F732B9"/>
        </w:tc>
        <w:tc>
          <w:tcPr>
            <w:tcW w:w="1724" w:type="dxa"/>
            <w:vMerge/>
          </w:tcPr>
          <w:p w14:paraId="7B2BE843" w14:textId="77777777" w:rsidR="00800DF1" w:rsidRPr="006B139B" w:rsidRDefault="00800DF1" w:rsidP="00F732B9"/>
        </w:tc>
      </w:tr>
      <w:tr w:rsidR="00FF71AB" w:rsidRPr="006B139B" w14:paraId="77F69F57" w14:textId="77777777" w:rsidTr="00730468">
        <w:tc>
          <w:tcPr>
            <w:tcW w:w="617" w:type="dxa"/>
            <w:vMerge/>
          </w:tcPr>
          <w:p w14:paraId="14140363" w14:textId="77777777" w:rsidR="00800DF1" w:rsidRPr="006B139B" w:rsidRDefault="00800DF1" w:rsidP="00F732B9"/>
        </w:tc>
        <w:tc>
          <w:tcPr>
            <w:tcW w:w="2986" w:type="dxa"/>
            <w:vMerge/>
          </w:tcPr>
          <w:p w14:paraId="5ED2A310" w14:textId="77777777" w:rsidR="00800DF1" w:rsidRPr="006B139B" w:rsidRDefault="00800DF1" w:rsidP="00F732B9"/>
        </w:tc>
        <w:tc>
          <w:tcPr>
            <w:tcW w:w="2144" w:type="dxa"/>
            <w:tcBorders>
              <w:bottom w:val="dotted" w:sz="4" w:space="0" w:color="auto"/>
            </w:tcBorders>
          </w:tcPr>
          <w:p w14:paraId="51C67C32" w14:textId="77777777" w:rsidR="00800DF1" w:rsidRPr="00F732B9" w:rsidRDefault="00800DF1" w:rsidP="00D34E56">
            <w:pPr>
              <w:pStyle w:val="Default"/>
              <w:suppressAutoHyphens/>
              <w:autoSpaceDE/>
              <w:autoSpaceDN/>
              <w:adjustRightInd/>
              <w:rPr>
                <w:rFonts w:ascii="Arial" w:hAnsi="Arial" w:cs="Arial"/>
                <w:sz w:val="20"/>
                <w:szCs w:val="20"/>
              </w:rPr>
            </w:pPr>
            <w:r w:rsidRPr="00F732B9">
              <w:rPr>
                <w:rFonts w:ascii="Arial" w:hAnsi="Arial" w:cs="Arial"/>
                <w:sz w:val="20"/>
                <w:szCs w:val="20"/>
              </w:rPr>
              <w:t>Vprašalnik vsebuje dva (2) ali manj sklopov evalvacij o izvedenem usposabljanju.</w:t>
            </w:r>
          </w:p>
        </w:tc>
        <w:tc>
          <w:tcPr>
            <w:tcW w:w="775" w:type="dxa"/>
            <w:tcBorders>
              <w:bottom w:val="dotted" w:sz="4" w:space="0" w:color="auto"/>
            </w:tcBorders>
            <w:vAlign w:val="center"/>
          </w:tcPr>
          <w:p w14:paraId="46976CC5" w14:textId="77777777" w:rsidR="00800DF1" w:rsidRPr="006B139B" w:rsidRDefault="00800DF1" w:rsidP="00F732B9">
            <w:r w:rsidRPr="006B139B">
              <w:t>0</w:t>
            </w:r>
          </w:p>
        </w:tc>
        <w:tc>
          <w:tcPr>
            <w:tcW w:w="817" w:type="dxa"/>
            <w:vMerge/>
            <w:tcBorders>
              <w:bottom w:val="dotted" w:sz="4" w:space="0" w:color="auto"/>
            </w:tcBorders>
          </w:tcPr>
          <w:p w14:paraId="3A349CE8" w14:textId="77777777" w:rsidR="00800DF1" w:rsidRPr="006B139B" w:rsidRDefault="00800DF1" w:rsidP="00F732B9"/>
        </w:tc>
        <w:tc>
          <w:tcPr>
            <w:tcW w:w="1724" w:type="dxa"/>
            <w:vMerge/>
            <w:tcBorders>
              <w:bottom w:val="dotted" w:sz="4" w:space="0" w:color="auto"/>
            </w:tcBorders>
          </w:tcPr>
          <w:p w14:paraId="0F7433DF" w14:textId="77777777" w:rsidR="00800DF1" w:rsidRPr="006B139B" w:rsidRDefault="00800DF1" w:rsidP="00F732B9"/>
        </w:tc>
      </w:tr>
      <w:tr w:rsidR="00FF71AB" w:rsidRPr="006B139B" w14:paraId="53E1B87D" w14:textId="77777777" w:rsidTr="00730468">
        <w:tc>
          <w:tcPr>
            <w:tcW w:w="617" w:type="dxa"/>
            <w:vMerge/>
          </w:tcPr>
          <w:p w14:paraId="4B4BC8B0" w14:textId="77777777" w:rsidR="00C84425" w:rsidRPr="006B139B" w:rsidRDefault="00C84425" w:rsidP="00F732B9"/>
        </w:tc>
        <w:tc>
          <w:tcPr>
            <w:tcW w:w="2986" w:type="dxa"/>
            <w:vMerge/>
          </w:tcPr>
          <w:p w14:paraId="355ED9FC" w14:textId="77777777" w:rsidR="00C84425" w:rsidRPr="006B139B" w:rsidRDefault="00C84425" w:rsidP="00F732B9"/>
        </w:tc>
        <w:tc>
          <w:tcPr>
            <w:tcW w:w="5460" w:type="dxa"/>
            <w:gridSpan w:val="4"/>
            <w:tcBorders>
              <w:top w:val="dotted" w:sz="4" w:space="0" w:color="auto"/>
            </w:tcBorders>
          </w:tcPr>
          <w:p w14:paraId="12DD6E6B" w14:textId="77777777" w:rsidR="00C84425" w:rsidRPr="006B139B" w:rsidRDefault="00C84425" w:rsidP="00F732B9">
            <w:r w:rsidRPr="006B139B">
              <w:t>(</w:t>
            </w:r>
            <w:r w:rsidRPr="00517FB6">
              <w:t>točka 5.3.1 Prijavnice</w:t>
            </w:r>
            <w:r w:rsidRPr="006B139B">
              <w:t xml:space="preserve"> na javni razpis)</w:t>
            </w:r>
          </w:p>
        </w:tc>
      </w:tr>
      <w:tr w:rsidR="00FF71AB" w:rsidRPr="006B139B" w14:paraId="597DB4C4" w14:textId="77777777" w:rsidTr="00730468">
        <w:tc>
          <w:tcPr>
            <w:tcW w:w="7339" w:type="dxa"/>
            <w:gridSpan w:val="5"/>
          </w:tcPr>
          <w:p w14:paraId="156F8767" w14:textId="74E19689" w:rsidR="00C84425" w:rsidRPr="006B139B" w:rsidRDefault="00C84425" w:rsidP="00F732B9">
            <w:r w:rsidRPr="006B139B">
              <w:t xml:space="preserve">IZBRANO ŠTEVILO TOČK SKUPAJ </w:t>
            </w:r>
            <w:r w:rsidR="00B004DB">
              <w:t xml:space="preserve">ZA SKLOP </w:t>
            </w:r>
            <w:r w:rsidR="005F161F">
              <w:t>3</w:t>
            </w:r>
            <w:r w:rsidR="00B004DB">
              <w:t xml:space="preserve"> </w:t>
            </w:r>
            <w:r w:rsidRPr="006B139B">
              <w:t>(vpiše ocenjevalec):</w:t>
            </w:r>
          </w:p>
          <w:p w14:paraId="72AA34C9" w14:textId="77777777" w:rsidR="00C84425" w:rsidRPr="006B139B" w:rsidRDefault="00C84425" w:rsidP="00F732B9"/>
        </w:tc>
        <w:tc>
          <w:tcPr>
            <w:tcW w:w="1724" w:type="dxa"/>
          </w:tcPr>
          <w:p w14:paraId="06B7EFF8" w14:textId="77777777" w:rsidR="00C84425" w:rsidRPr="006B139B" w:rsidRDefault="00C84425" w:rsidP="00F732B9"/>
        </w:tc>
      </w:tr>
      <w:tr w:rsidR="00FF71AB" w:rsidRPr="006B139B" w14:paraId="1583FE30" w14:textId="77777777" w:rsidTr="006B139B">
        <w:tc>
          <w:tcPr>
            <w:tcW w:w="9063" w:type="dxa"/>
            <w:gridSpan w:val="6"/>
          </w:tcPr>
          <w:p w14:paraId="468C9B78" w14:textId="77777777" w:rsidR="00C84425" w:rsidRPr="006B139B" w:rsidRDefault="00C84425" w:rsidP="00F732B9">
            <w:r w:rsidRPr="006B139B">
              <w:t>OPOMBE:</w:t>
            </w:r>
          </w:p>
          <w:p w14:paraId="1B352363" w14:textId="77777777" w:rsidR="00C84425" w:rsidRPr="006B139B" w:rsidRDefault="00C84425" w:rsidP="00F732B9"/>
          <w:p w14:paraId="609B49CE" w14:textId="77777777" w:rsidR="00C84425" w:rsidRPr="006B139B" w:rsidRDefault="00C84425" w:rsidP="00F732B9"/>
          <w:p w14:paraId="406B508F" w14:textId="77777777" w:rsidR="00C84425" w:rsidRPr="006B139B" w:rsidRDefault="00C84425" w:rsidP="00F732B9"/>
          <w:p w14:paraId="6FFE46ED" w14:textId="77777777" w:rsidR="00C84425" w:rsidRPr="006B139B" w:rsidRDefault="00C84425" w:rsidP="00F732B9"/>
          <w:p w14:paraId="08F3EF28" w14:textId="77777777" w:rsidR="00C84425" w:rsidRPr="006B139B" w:rsidRDefault="00C84425" w:rsidP="00F732B9"/>
          <w:p w14:paraId="112A8B27" w14:textId="77777777" w:rsidR="00C84425" w:rsidRPr="006B139B" w:rsidRDefault="00C84425" w:rsidP="00F732B9"/>
          <w:p w14:paraId="282924CC" w14:textId="77777777" w:rsidR="00C84425" w:rsidRPr="006B139B" w:rsidRDefault="00C84425" w:rsidP="00F732B9"/>
          <w:p w14:paraId="4D75607A" w14:textId="77777777" w:rsidR="00C84425" w:rsidRPr="006B139B" w:rsidRDefault="00C84425" w:rsidP="00F732B9"/>
          <w:p w14:paraId="3053AF97" w14:textId="77777777" w:rsidR="00C84425" w:rsidRPr="006B139B" w:rsidRDefault="00C84425" w:rsidP="00F732B9"/>
        </w:tc>
      </w:tr>
      <w:tr w:rsidR="00FF71AB" w:rsidRPr="006E59DB" w14:paraId="21236BC0" w14:textId="77777777" w:rsidTr="00730468">
        <w:tc>
          <w:tcPr>
            <w:tcW w:w="7339" w:type="dxa"/>
            <w:gridSpan w:val="5"/>
          </w:tcPr>
          <w:p w14:paraId="21FE2327" w14:textId="77777777" w:rsidR="00C84425" w:rsidRPr="00B004DB" w:rsidRDefault="00C84425" w:rsidP="00F732B9">
            <w:r w:rsidRPr="00B004DB">
              <w:lastRenderedPageBreak/>
              <w:t>Najvišje možno število točk - SKUPAJ</w:t>
            </w:r>
          </w:p>
        </w:tc>
        <w:tc>
          <w:tcPr>
            <w:tcW w:w="1724" w:type="dxa"/>
          </w:tcPr>
          <w:p w14:paraId="2D9751A1" w14:textId="6C962B3A" w:rsidR="00C84425" w:rsidRPr="006E59DB" w:rsidRDefault="00C84425" w:rsidP="00F732B9">
            <w:r w:rsidRPr="006E59DB">
              <w:t>1</w:t>
            </w:r>
            <w:r w:rsidR="0022722A">
              <w:t>4</w:t>
            </w:r>
            <w:r w:rsidRPr="006E59DB">
              <w:t>0</w:t>
            </w:r>
          </w:p>
        </w:tc>
      </w:tr>
      <w:tr w:rsidR="00FF71AB" w:rsidRPr="006B139B" w14:paraId="23D01961" w14:textId="77777777" w:rsidTr="006B139B">
        <w:tc>
          <w:tcPr>
            <w:tcW w:w="9063" w:type="dxa"/>
            <w:gridSpan w:val="6"/>
          </w:tcPr>
          <w:p w14:paraId="66E96B8E" w14:textId="77777777" w:rsidR="00C84425" w:rsidRPr="00A347A6" w:rsidRDefault="00C84425" w:rsidP="00F732B9"/>
        </w:tc>
      </w:tr>
      <w:tr w:rsidR="00FF71AB" w:rsidRPr="006E59DB" w14:paraId="49ADB940" w14:textId="77777777" w:rsidTr="00730468">
        <w:tc>
          <w:tcPr>
            <w:tcW w:w="7339" w:type="dxa"/>
            <w:gridSpan w:val="5"/>
          </w:tcPr>
          <w:p w14:paraId="016A5C35" w14:textId="77777777" w:rsidR="00C84425" w:rsidRPr="00F36F5C" w:rsidRDefault="000C6276" w:rsidP="00F732B9">
            <w:r w:rsidRPr="00F36F5C">
              <w:t>Doseženo število točk</w:t>
            </w:r>
            <w:r w:rsidR="00C84425" w:rsidRPr="00F36F5C">
              <w:t xml:space="preserve"> (izpolni ocenjevalec)</w:t>
            </w:r>
          </w:p>
        </w:tc>
        <w:tc>
          <w:tcPr>
            <w:tcW w:w="1724" w:type="dxa"/>
          </w:tcPr>
          <w:p w14:paraId="6860190B" w14:textId="77777777" w:rsidR="00C84425" w:rsidRPr="009A0502" w:rsidRDefault="00C84425" w:rsidP="00F732B9"/>
        </w:tc>
      </w:tr>
      <w:tr w:rsidR="00FF71AB" w:rsidRPr="006E59DB" w14:paraId="0A65B6B2" w14:textId="77777777" w:rsidTr="007121CB">
        <w:tc>
          <w:tcPr>
            <w:tcW w:w="9063" w:type="dxa"/>
            <w:gridSpan w:val="6"/>
          </w:tcPr>
          <w:p w14:paraId="28A8B407" w14:textId="77777777" w:rsidR="00C84425" w:rsidRPr="006E59DB" w:rsidRDefault="00C84425" w:rsidP="00F732B9">
            <w:r w:rsidRPr="006E59DB">
              <w:t>OPOMBE:</w:t>
            </w:r>
          </w:p>
          <w:p w14:paraId="6B0F39F8" w14:textId="77777777" w:rsidR="00C84425" w:rsidRDefault="00C84425" w:rsidP="00F732B9"/>
          <w:p w14:paraId="422FDF99" w14:textId="77777777" w:rsidR="00C84425" w:rsidRDefault="00C84425" w:rsidP="00F732B9"/>
          <w:p w14:paraId="41A1B7D7" w14:textId="77777777" w:rsidR="00C84425" w:rsidRDefault="00C84425" w:rsidP="00F732B9"/>
          <w:p w14:paraId="741682FA" w14:textId="77777777" w:rsidR="00C84425" w:rsidRDefault="00C84425" w:rsidP="00F732B9"/>
          <w:p w14:paraId="1EABA2CA" w14:textId="77777777" w:rsidR="00C84425" w:rsidRDefault="00C84425" w:rsidP="00F732B9"/>
          <w:p w14:paraId="3990DD80" w14:textId="77777777" w:rsidR="00C84425" w:rsidRDefault="00C84425" w:rsidP="00F732B9"/>
          <w:p w14:paraId="058E413C" w14:textId="77777777" w:rsidR="00C84425" w:rsidRDefault="00C84425" w:rsidP="00F732B9"/>
          <w:p w14:paraId="3D694415" w14:textId="77777777" w:rsidR="00C84425" w:rsidRPr="006E59DB" w:rsidRDefault="00C84425" w:rsidP="00F732B9"/>
        </w:tc>
      </w:tr>
    </w:tbl>
    <w:p w14:paraId="7B1E6EB4" w14:textId="77777777" w:rsidR="00DA73AA" w:rsidRPr="006B139B" w:rsidRDefault="00DA73AA" w:rsidP="00F732B9"/>
    <w:p w14:paraId="5989D764" w14:textId="77777777" w:rsidR="005C390E" w:rsidRPr="006B139B" w:rsidRDefault="005C390E" w:rsidP="00F732B9"/>
    <w:p w14:paraId="1818F5AA" w14:textId="17B2B3A6" w:rsidR="00E0636D" w:rsidRDefault="00E0636D" w:rsidP="00F732B9"/>
    <w:p w14:paraId="3DA2A1AD" w14:textId="2321306F" w:rsidR="00204501" w:rsidRDefault="00204501" w:rsidP="00F732B9"/>
    <w:p w14:paraId="4B4BC9D9" w14:textId="77777777" w:rsidR="00204501" w:rsidRPr="006B139B" w:rsidRDefault="00204501" w:rsidP="00F732B9"/>
    <w:p w14:paraId="10954889" w14:textId="77777777" w:rsidR="00E0636D" w:rsidRPr="006B139B" w:rsidRDefault="00E0636D" w:rsidP="00F732B9"/>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3"/>
      </w:tblGrid>
      <w:tr w:rsidR="00FF71AB" w:rsidRPr="006B139B" w14:paraId="5B67559B" w14:textId="77777777" w:rsidTr="001A1903">
        <w:trPr>
          <w:trHeight w:val="127"/>
        </w:trPr>
        <w:tc>
          <w:tcPr>
            <w:tcW w:w="9060" w:type="dxa"/>
            <w:vAlign w:val="bottom"/>
          </w:tcPr>
          <w:p w14:paraId="4A0C7813" w14:textId="77777777" w:rsidR="00C97C69" w:rsidRPr="006B139B" w:rsidRDefault="00C97C69" w:rsidP="00F732B9">
            <w:pPr>
              <w:rPr>
                <w:lang w:eastAsia="en-US"/>
              </w:rPr>
            </w:pPr>
            <w:r w:rsidRPr="006B139B">
              <w:rPr>
                <w:lang w:eastAsia="en-US"/>
              </w:rPr>
              <w:t>Ime in priimek ter podpis ocenjevalca</w:t>
            </w:r>
          </w:p>
        </w:tc>
      </w:tr>
      <w:tr w:rsidR="00FF71AB" w:rsidRPr="006B139B" w14:paraId="4BC07C33" w14:textId="77777777" w:rsidTr="00C97C69">
        <w:trPr>
          <w:trHeight w:val="485"/>
        </w:trPr>
        <w:tc>
          <w:tcPr>
            <w:tcW w:w="9060" w:type="dxa"/>
            <w:tcBorders>
              <w:bottom w:val="single" w:sz="4" w:space="0" w:color="auto"/>
            </w:tcBorders>
            <w:vAlign w:val="bottom"/>
          </w:tcPr>
          <w:p w14:paraId="264BF9F2" w14:textId="77777777" w:rsidR="00C97C69" w:rsidRPr="006B139B" w:rsidRDefault="00C97C69" w:rsidP="00F732B9">
            <w:pPr>
              <w:rPr>
                <w:lang w:eastAsia="en-US"/>
              </w:rPr>
            </w:pPr>
          </w:p>
        </w:tc>
      </w:tr>
      <w:tr w:rsidR="00FF71AB" w:rsidRPr="006B139B" w14:paraId="63EF9456" w14:textId="77777777" w:rsidTr="00C97C69">
        <w:trPr>
          <w:trHeight w:val="603"/>
        </w:trPr>
        <w:tc>
          <w:tcPr>
            <w:tcW w:w="9060" w:type="dxa"/>
            <w:tcBorders>
              <w:top w:val="single" w:sz="4" w:space="0" w:color="auto"/>
              <w:bottom w:val="single" w:sz="4" w:space="0" w:color="auto"/>
            </w:tcBorders>
            <w:vAlign w:val="bottom"/>
          </w:tcPr>
          <w:p w14:paraId="32698EB7" w14:textId="77777777" w:rsidR="00C97C69" w:rsidRPr="006B139B" w:rsidRDefault="00C97C69" w:rsidP="00F732B9">
            <w:pPr>
              <w:rPr>
                <w:lang w:eastAsia="en-US"/>
              </w:rPr>
            </w:pPr>
          </w:p>
          <w:p w14:paraId="1694C252" w14:textId="77777777" w:rsidR="00C97C69" w:rsidRPr="006B139B" w:rsidRDefault="00C97C69" w:rsidP="00F732B9">
            <w:pPr>
              <w:rPr>
                <w:lang w:eastAsia="en-US"/>
              </w:rPr>
            </w:pPr>
            <w:r w:rsidRPr="006B139B">
              <w:rPr>
                <w:lang w:eastAsia="en-US"/>
              </w:rPr>
              <w:t xml:space="preserve">Datum: </w:t>
            </w:r>
          </w:p>
        </w:tc>
      </w:tr>
    </w:tbl>
    <w:p w14:paraId="791A8B32" w14:textId="254B2878" w:rsidR="003216FF" w:rsidRDefault="003216FF" w:rsidP="00F732B9"/>
    <w:p w14:paraId="4F5C417C" w14:textId="77777777" w:rsidR="003216FF" w:rsidRDefault="003216FF" w:rsidP="00F732B9">
      <w:r>
        <w:br w:type="page"/>
      </w:r>
    </w:p>
    <w:p w14:paraId="5BBD3EAD" w14:textId="4F43F944" w:rsidR="009C2855" w:rsidRPr="009D1CF9" w:rsidRDefault="002F1A6D" w:rsidP="00F732B9">
      <w:pPr>
        <w:pStyle w:val="Naslov1"/>
        <w:rPr>
          <w:sz w:val="18"/>
          <w:szCs w:val="18"/>
        </w:rPr>
      </w:pPr>
      <w:r w:rsidRPr="009D1CF9">
        <w:lastRenderedPageBreak/>
        <w:t>3</w:t>
      </w:r>
      <w:r w:rsidR="00D0630C">
        <w:t>.</w:t>
      </w:r>
      <w:r w:rsidR="009C2855" w:rsidRPr="009D1CF9">
        <w:t xml:space="preserve"> POVZETEK POSTOPKA IN REZULTATOV</w:t>
      </w:r>
    </w:p>
    <w:p w14:paraId="061A5442" w14:textId="7DBE81F0" w:rsidR="009C2855" w:rsidRPr="009D1CF9" w:rsidRDefault="009C2855" w:rsidP="00F732B9"/>
    <w:tbl>
      <w:tblPr>
        <w:tblStyle w:val="Tabelamrea1"/>
        <w:tblW w:w="9067" w:type="dxa"/>
        <w:tblLook w:val="01E0" w:firstRow="1" w:lastRow="1" w:firstColumn="1" w:lastColumn="1" w:noHBand="0" w:noVBand="0"/>
      </w:tblPr>
      <w:tblGrid>
        <w:gridCol w:w="3445"/>
        <w:gridCol w:w="5622"/>
      </w:tblGrid>
      <w:tr w:rsidR="00FF71AB" w:rsidRPr="00E73A28" w14:paraId="42C5DF84" w14:textId="5DB31BC4" w:rsidTr="00636F99">
        <w:trPr>
          <w:trHeight w:val="257"/>
        </w:trPr>
        <w:tc>
          <w:tcPr>
            <w:tcW w:w="3445" w:type="dxa"/>
            <w:shd w:val="clear" w:color="auto" w:fill="D9E2F3" w:themeFill="accent5" w:themeFillTint="33"/>
          </w:tcPr>
          <w:p w14:paraId="3B1F208C" w14:textId="5D128CA9" w:rsidR="009C2855" w:rsidRPr="00E73A28" w:rsidRDefault="009C2855" w:rsidP="00F732B9">
            <w:r w:rsidRPr="00E73A28">
              <w:t>NAZIV PRIJAVITELJA</w:t>
            </w:r>
          </w:p>
        </w:tc>
        <w:tc>
          <w:tcPr>
            <w:tcW w:w="5622" w:type="dxa"/>
          </w:tcPr>
          <w:p w14:paraId="34307A05" w14:textId="2BAB178C" w:rsidR="009C2855" w:rsidRPr="00E73A28" w:rsidRDefault="009C2855" w:rsidP="00F732B9"/>
        </w:tc>
      </w:tr>
      <w:tr w:rsidR="00FF71AB" w:rsidRPr="00E73A28" w14:paraId="49535508" w14:textId="6C8F7CAE" w:rsidTr="00636F99">
        <w:trPr>
          <w:trHeight w:val="260"/>
        </w:trPr>
        <w:tc>
          <w:tcPr>
            <w:tcW w:w="3445" w:type="dxa"/>
            <w:shd w:val="clear" w:color="auto" w:fill="D9E2F3" w:themeFill="accent5" w:themeFillTint="33"/>
          </w:tcPr>
          <w:p w14:paraId="3C1CB2A8" w14:textId="321F2080" w:rsidR="009C2855" w:rsidRPr="00E73A28" w:rsidRDefault="009C2855" w:rsidP="00F732B9">
            <w:r w:rsidRPr="00E73A28">
              <w:t>SPIS ŠTEVILKA PRIJAVE</w:t>
            </w:r>
          </w:p>
        </w:tc>
        <w:tc>
          <w:tcPr>
            <w:tcW w:w="5622" w:type="dxa"/>
          </w:tcPr>
          <w:p w14:paraId="33FE997E" w14:textId="6F2EAC28" w:rsidR="009C2855" w:rsidRPr="00E73A28" w:rsidRDefault="009C2855" w:rsidP="00F732B9"/>
        </w:tc>
      </w:tr>
      <w:tr w:rsidR="00FF71AB" w:rsidRPr="00E73A28" w14:paraId="6BC5F2A1" w14:textId="6F41BFDE" w:rsidTr="00636F99">
        <w:trPr>
          <w:trHeight w:val="251"/>
        </w:trPr>
        <w:tc>
          <w:tcPr>
            <w:tcW w:w="3445" w:type="dxa"/>
            <w:shd w:val="clear" w:color="auto" w:fill="D9E2F3" w:themeFill="accent5" w:themeFillTint="33"/>
          </w:tcPr>
          <w:p w14:paraId="1CF20114" w14:textId="71865795" w:rsidR="009C2855" w:rsidRPr="00E73A28" w:rsidRDefault="009C2855" w:rsidP="00F732B9">
            <w:r w:rsidRPr="00E73A28">
              <w:t>NAZIV PROJEKTA:</w:t>
            </w:r>
          </w:p>
        </w:tc>
        <w:tc>
          <w:tcPr>
            <w:tcW w:w="5622" w:type="dxa"/>
          </w:tcPr>
          <w:p w14:paraId="0B2028B2" w14:textId="49DAF04E" w:rsidR="009C2855" w:rsidRPr="00E73A28" w:rsidRDefault="009C2855" w:rsidP="00F732B9"/>
        </w:tc>
      </w:tr>
    </w:tbl>
    <w:p w14:paraId="23F9ECA5" w14:textId="486A9831" w:rsidR="009C2855" w:rsidRPr="00E73A28" w:rsidRDefault="009C2855" w:rsidP="00F732B9"/>
    <w:p w14:paraId="45F84DFB" w14:textId="4F522C43" w:rsidR="009C2855" w:rsidRPr="00E73A28" w:rsidRDefault="001A1903" w:rsidP="00F732B9">
      <w:r w:rsidRPr="00E73A28">
        <w:t xml:space="preserve">3.1. </w:t>
      </w:r>
      <w:r w:rsidR="009C2855" w:rsidRPr="00E73A28">
        <w:t>PREVERJANJE PRIJAVE</w:t>
      </w:r>
    </w:p>
    <w:p w14:paraId="61D4806E" w14:textId="1E78D9F6" w:rsidR="009C2855" w:rsidRPr="00E73A28" w:rsidRDefault="009C2855" w:rsidP="00F732B9"/>
    <w:p w14:paraId="304FEB88" w14:textId="67BC3210" w:rsidR="009C2855" w:rsidRPr="00E73A28" w:rsidRDefault="009C2855" w:rsidP="00F732B9">
      <w:r w:rsidRPr="00E73A28">
        <w:t>Preverja razpisna komisija</w:t>
      </w:r>
    </w:p>
    <w:tbl>
      <w:tblPr>
        <w:tblStyle w:val="Tabelamrea1"/>
        <w:tblW w:w="9067" w:type="dxa"/>
        <w:tblLook w:val="01E0" w:firstRow="1" w:lastRow="1" w:firstColumn="1" w:lastColumn="1" w:noHBand="0" w:noVBand="0"/>
      </w:tblPr>
      <w:tblGrid>
        <w:gridCol w:w="6521"/>
        <w:gridCol w:w="2546"/>
      </w:tblGrid>
      <w:tr w:rsidR="00FF71AB" w:rsidRPr="00E73A28" w14:paraId="372E6B68" w14:textId="6AB64B75" w:rsidTr="00636F99">
        <w:trPr>
          <w:trHeight w:val="20"/>
        </w:trPr>
        <w:tc>
          <w:tcPr>
            <w:tcW w:w="6521" w:type="dxa"/>
            <w:shd w:val="clear" w:color="auto" w:fill="D9E2F3" w:themeFill="accent5" w:themeFillTint="33"/>
          </w:tcPr>
          <w:p w14:paraId="050B85A5" w14:textId="311BCFE0" w:rsidR="009C2855" w:rsidRPr="00E73A28" w:rsidRDefault="009C2855" w:rsidP="00F732B9">
            <w:pPr>
              <w:pStyle w:val="Glava"/>
            </w:pPr>
            <w:r w:rsidRPr="00E73A28">
              <w:rPr>
                <w:shd w:val="clear" w:color="auto" w:fill="D9E2F3" w:themeFill="accent5" w:themeFillTint="33"/>
              </w:rPr>
              <w:t xml:space="preserve">Prijava projekta je popolna, </w:t>
            </w:r>
            <w:r w:rsidR="009E27E8" w:rsidRPr="00E73A28">
              <w:rPr>
                <w:shd w:val="clear" w:color="auto" w:fill="D9E2F3" w:themeFill="accent5" w:themeFillTint="33"/>
              </w:rPr>
              <w:t xml:space="preserve">izpolnjuje </w:t>
            </w:r>
            <w:r w:rsidR="00B835C4" w:rsidRPr="00E73A28">
              <w:rPr>
                <w:shd w:val="clear" w:color="auto" w:fill="D9E2F3" w:themeFill="accent5" w:themeFillTint="33"/>
              </w:rPr>
              <w:t xml:space="preserve">vse pogoje za prijavo in pogoje vezane na vlogo </w:t>
            </w:r>
            <w:r w:rsidRPr="00E73A28">
              <w:rPr>
                <w:shd w:val="clear" w:color="auto" w:fill="D9E2F3" w:themeFill="accent5" w:themeFillTint="33"/>
              </w:rPr>
              <w:t>v skladu z določbami razpisa in razpisne dokumentacije ter dovoljuje ocenjevanje prijav po merilih za ocenjevanje</w:t>
            </w:r>
            <w:r w:rsidRPr="00E73A28">
              <w:t xml:space="preserve"> prijav</w:t>
            </w:r>
          </w:p>
        </w:tc>
        <w:tc>
          <w:tcPr>
            <w:tcW w:w="2546" w:type="dxa"/>
            <w:vAlign w:val="center"/>
          </w:tcPr>
          <w:p w14:paraId="2612B820" w14:textId="343B86FC" w:rsidR="009C2855" w:rsidRPr="00E73A28" w:rsidRDefault="00032149" w:rsidP="00F732B9">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Da </w:t>
            </w:r>
            <w:r w:rsidRPr="003C33F3">
              <w:fldChar w:fldCharType="begin">
                <w:ffData>
                  <w:name w:val="Check3"/>
                  <w:enabled/>
                  <w:calcOnExit w:val="0"/>
                  <w:checkBox>
                    <w:sizeAuto/>
                    <w:default w:val="0"/>
                  </w:checkBox>
                </w:ffData>
              </w:fldChar>
            </w:r>
            <w:r w:rsidRPr="003C33F3">
              <w:instrText xml:space="preserve"> FORMCHECKBOX </w:instrText>
            </w:r>
            <w:r w:rsidR="006A001C">
              <w:fldChar w:fldCharType="separate"/>
            </w:r>
            <w:r w:rsidRPr="003C33F3">
              <w:fldChar w:fldCharType="end"/>
            </w:r>
            <w:r w:rsidRPr="003C33F3">
              <w:t xml:space="preserve"> Ne</w:t>
            </w:r>
          </w:p>
        </w:tc>
      </w:tr>
    </w:tbl>
    <w:p w14:paraId="0ADB4F13" w14:textId="6E79C681" w:rsidR="009C2855" w:rsidRPr="00E73A28" w:rsidRDefault="009C2855" w:rsidP="00F732B9"/>
    <w:p w14:paraId="1A753AA9" w14:textId="040346A3" w:rsidR="009C2855" w:rsidRPr="00E73A28" w:rsidRDefault="001A1903" w:rsidP="00F732B9">
      <w:r w:rsidRPr="00E73A28">
        <w:t xml:space="preserve">3.2. </w:t>
      </w:r>
      <w:r w:rsidR="009C2855" w:rsidRPr="00E73A28">
        <w:t xml:space="preserve">OCENJEVANJE PROJEKTA </w:t>
      </w:r>
    </w:p>
    <w:p w14:paraId="1E58260F" w14:textId="0CB98A59" w:rsidR="009C2855" w:rsidRPr="00E73A28" w:rsidRDefault="009C2855" w:rsidP="00F732B9"/>
    <w:p w14:paraId="36B8DDEC" w14:textId="40F94530" w:rsidR="009C2855" w:rsidRPr="00E73A28" w:rsidRDefault="009C2855" w:rsidP="00F732B9">
      <w:r w:rsidRPr="00E73A28">
        <w:t xml:space="preserve">Ocenjuje razpisna komisija na osnovi vseh ocenjenih prijav </w:t>
      </w:r>
    </w:p>
    <w:tbl>
      <w:tblPr>
        <w:tblStyle w:val="Tabelamrea1"/>
        <w:tblW w:w="9072" w:type="dxa"/>
        <w:tblLook w:val="01E0" w:firstRow="1" w:lastRow="1" w:firstColumn="1" w:lastColumn="1" w:noHBand="0" w:noVBand="0"/>
      </w:tblPr>
      <w:tblGrid>
        <w:gridCol w:w="5320"/>
        <w:gridCol w:w="1324"/>
        <w:gridCol w:w="1276"/>
        <w:gridCol w:w="1152"/>
      </w:tblGrid>
      <w:tr w:rsidR="00FF71AB" w:rsidRPr="000420BF" w14:paraId="74C4A113" w14:textId="6F4A0F49" w:rsidTr="00B23BEC">
        <w:trPr>
          <w:trHeight w:val="195"/>
        </w:trPr>
        <w:tc>
          <w:tcPr>
            <w:tcW w:w="5320" w:type="dxa"/>
            <w:vMerge w:val="restart"/>
            <w:shd w:val="clear" w:color="auto" w:fill="D9E2F3" w:themeFill="accent5" w:themeFillTint="33"/>
          </w:tcPr>
          <w:p w14:paraId="6D2683B8" w14:textId="7011E24B" w:rsidR="009C2855" w:rsidRPr="000420BF" w:rsidRDefault="009C2855" w:rsidP="00F732B9">
            <w:r w:rsidRPr="000420BF">
              <w:t>Ocenjevalci (člani razpisne komisije)</w:t>
            </w:r>
          </w:p>
        </w:tc>
        <w:tc>
          <w:tcPr>
            <w:tcW w:w="1324" w:type="dxa"/>
          </w:tcPr>
          <w:p w14:paraId="799813A4" w14:textId="79233E92" w:rsidR="009C2855" w:rsidRPr="000420BF" w:rsidRDefault="009C2855" w:rsidP="00F732B9"/>
        </w:tc>
        <w:tc>
          <w:tcPr>
            <w:tcW w:w="1276" w:type="dxa"/>
          </w:tcPr>
          <w:p w14:paraId="5A3666B3" w14:textId="58245376" w:rsidR="009C2855" w:rsidRPr="000420BF" w:rsidRDefault="009C2855" w:rsidP="00F732B9"/>
        </w:tc>
        <w:tc>
          <w:tcPr>
            <w:tcW w:w="1152" w:type="dxa"/>
          </w:tcPr>
          <w:p w14:paraId="740EBF0F" w14:textId="04A2A96B" w:rsidR="009C2855" w:rsidRPr="000420BF" w:rsidRDefault="009C2855" w:rsidP="00F732B9"/>
        </w:tc>
      </w:tr>
      <w:tr w:rsidR="007831B4" w:rsidRPr="000420BF" w14:paraId="7385AF83" w14:textId="65B05038" w:rsidTr="00B23BEC">
        <w:trPr>
          <w:trHeight w:val="195"/>
        </w:trPr>
        <w:tc>
          <w:tcPr>
            <w:tcW w:w="5320" w:type="dxa"/>
            <w:vMerge/>
            <w:shd w:val="clear" w:color="auto" w:fill="D9E2F3" w:themeFill="accent5" w:themeFillTint="33"/>
          </w:tcPr>
          <w:p w14:paraId="36645535" w14:textId="0739642D" w:rsidR="009C2855" w:rsidRPr="000420BF" w:rsidRDefault="009C2855" w:rsidP="00F732B9"/>
        </w:tc>
        <w:tc>
          <w:tcPr>
            <w:tcW w:w="1324" w:type="dxa"/>
            <w:shd w:val="clear" w:color="auto" w:fill="D9E2F3" w:themeFill="accent5" w:themeFillTint="33"/>
          </w:tcPr>
          <w:p w14:paraId="42259D1C" w14:textId="7A33C957" w:rsidR="009C2855" w:rsidRPr="000420BF" w:rsidRDefault="009C2855" w:rsidP="00F732B9">
            <w:r w:rsidRPr="000420BF">
              <w:t>1</w:t>
            </w:r>
          </w:p>
        </w:tc>
        <w:tc>
          <w:tcPr>
            <w:tcW w:w="1276" w:type="dxa"/>
            <w:shd w:val="clear" w:color="auto" w:fill="D9E2F3" w:themeFill="accent5" w:themeFillTint="33"/>
          </w:tcPr>
          <w:p w14:paraId="38090042" w14:textId="73FF8439" w:rsidR="009C2855" w:rsidRPr="000420BF" w:rsidRDefault="009C2855" w:rsidP="00F732B9">
            <w:r w:rsidRPr="000420BF">
              <w:t>2</w:t>
            </w:r>
          </w:p>
        </w:tc>
        <w:tc>
          <w:tcPr>
            <w:tcW w:w="1152" w:type="dxa"/>
            <w:shd w:val="clear" w:color="auto" w:fill="D9E2F3" w:themeFill="accent5" w:themeFillTint="33"/>
          </w:tcPr>
          <w:p w14:paraId="4C5BA996" w14:textId="55BA432F" w:rsidR="009C2855" w:rsidRPr="000420BF" w:rsidRDefault="009C2855" w:rsidP="00F732B9">
            <w:r w:rsidRPr="000420BF">
              <w:t>3</w:t>
            </w:r>
          </w:p>
        </w:tc>
      </w:tr>
      <w:tr w:rsidR="00FF71AB" w:rsidRPr="000420BF" w14:paraId="08010829" w14:textId="5FD4E7D1" w:rsidTr="00B23BEC">
        <w:trPr>
          <w:trHeight w:val="30"/>
        </w:trPr>
        <w:tc>
          <w:tcPr>
            <w:tcW w:w="5320" w:type="dxa"/>
            <w:shd w:val="clear" w:color="auto" w:fill="D9E2F3" w:themeFill="accent5" w:themeFillTint="33"/>
          </w:tcPr>
          <w:p w14:paraId="6AAB347D" w14:textId="59141E1E" w:rsidR="009C2855" w:rsidRPr="000420BF" w:rsidRDefault="009C2855" w:rsidP="00F732B9">
            <w:pPr>
              <w:rPr>
                <w:i/>
                <w:color w:val="A6A6A6"/>
              </w:rPr>
            </w:pPr>
            <w:r w:rsidRPr="000420BF">
              <w:t>Skupaj rezultat ocenjevanja (št. točk)</w:t>
            </w:r>
            <w:r w:rsidRPr="000420BF">
              <w:rPr>
                <w:i/>
                <w:color w:val="A6A6A6"/>
              </w:rPr>
              <w:t xml:space="preserve"> </w:t>
            </w:r>
          </w:p>
          <w:p w14:paraId="4509A203" w14:textId="064B6946" w:rsidR="009C2855" w:rsidRPr="00EF472E" w:rsidRDefault="009C2855" w:rsidP="00F732B9">
            <w:pPr>
              <w:pStyle w:val="Naslov"/>
              <w:rPr>
                <w:i/>
                <w:color w:val="A6A6A6"/>
              </w:rPr>
            </w:pPr>
            <w:r w:rsidRPr="00EF472E">
              <w:t xml:space="preserve">- v </w:t>
            </w:r>
            <w:proofErr w:type="spellStart"/>
            <w:r w:rsidRPr="00EF472E">
              <w:t>primeru</w:t>
            </w:r>
            <w:proofErr w:type="spellEnd"/>
            <w:r w:rsidRPr="00EF472E">
              <w:t xml:space="preserve"> </w:t>
            </w:r>
            <w:proofErr w:type="spellStart"/>
            <w:r w:rsidR="0022722A">
              <w:t>dveh</w:t>
            </w:r>
            <w:proofErr w:type="spellEnd"/>
            <w:r w:rsidR="0022722A">
              <w:t xml:space="preserve"> (</w:t>
            </w:r>
            <w:r w:rsidRPr="00EF472E">
              <w:t>2</w:t>
            </w:r>
            <w:r w:rsidR="0022722A">
              <w:t>)</w:t>
            </w:r>
            <w:r w:rsidRPr="00EF472E">
              <w:t xml:space="preserve"> </w:t>
            </w:r>
            <w:proofErr w:type="spellStart"/>
            <w:r w:rsidRPr="00EF472E">
              <w:t>ocenjevalcev</w:t>
            </w:r>
            <w:proofErr w:type="spellEnd"/>
            <w:r w:rsidR="0022722A">
              <w:t>:</w:t>
            </w:r>
          </w:p>
          <w:p w14:paraId="1D991792" w14:textId="4B334703" w:rsidR="009C2855" w:rsidRPr="00EF472E" w:rsidRDefault="0022722A" w:rsidP="00F732B9">
            <w:pPr>
              <w:pStyle w:val="Naslov"/>
            </w:pPr>
            <w:proofErr w:type="spellStart"/>
            <w:r>
              <w:t>š</w:t>
            </w:r>
            <w:r w:rsidR="009C2855" w:rsidRPr="00EF472E">
              <w:t>tevilo</w:t>
            </w:r>
            <w:proofErr w:type="spellEnd"/>
            <w:r w:rsidR="009C2855" w:rsidRPr="00EF472E">
              <w:t xml:space="preserve"> </w:t>
            </w:r>
            <w:proofErr w:type="spellStart"/>
            <w:r w:rsidR="009C2855" w:rsidRPr="00EF472E">
              <w:t>doseženih</w:t>
            </w:r>
            <w:proofErr w:type="spellEnd"/>
            <w:r w:rsidR="009C2855" w:rsidRPr="00EF472E">
              <w:t xml:space="preserve"> </w:t>
            </w:r>
            <w:proofErr w:type="spellStart"/>
            <w:r w:rsidR="009C2855" w:rsidRPr="00EF472E">
              <w:t>točk</w:t>
            </w:r>
            <w:proofErr w:type="spellEnd"/>
            <w:r w:rsidR="009C2855" w:rsidRPr="00EF472E">
              <w:t xml:space="preserve"> </w:t>
            </w:r>
            <w:proofErr w:type="spellStart"/>
            <w:r w:rsidR="009C2855" w:rsidRPr="00EF472E">
              <w:t>na</w:t>
            </w:r>
            <w:proofErr w:type="spellEnd"/>
            <w:r w:rsidR="009C2855" w:rsidRPr="00EF472E">
              <w:t xml:space="preserve"> </w:t>
            </w:r>
            <w:proofErr w:type="spellStart"/>
            <w:r w:rsidR="009C2855" w:rsidRPr="00EF472E">
              <w:t>podlagi</w:t>
            </w:r>
            <w:proofErr w:type="spellEnd"/>
            <w:r w:rsidR="009C2855" w:rsidRPr="00EF472E">
              <w:t xml:space="preserve"> </w:t>
            </w:r>
            <w:proofErr w:type="spellStart"/>
            <w:r w:rsidR="009C2855" w:rsidRPr="00EF472E">
              <w:t>meril</w:t>
            </w:r>
            <w:proofErr w:type="spellEnd"/>
            <w:r w:rsidR="009C2855" w:rsidRPr="00EF472E">
              <w:t xml:space="preserve"> za </w:t>
            </w:r>
            <w:proofErr w:type="spellStart"/>
            <w:r w:rsidR="009C2855" w:rsidRPr="00EF472E">
              <w:t>ocenjevanje</w:t>
            </w:r>
            <w:proofErr w:type="spellEnd"/>
            <w:r w:rsidR="009C2855" w:rsidRPr="00EF472E">
              <w:t xml:space="preserve"> </w:t>
            </w:r>
            <w:proofErr w:type="spellStart"/>
            <w:r w:rsidR="009C2855" w:rsidRPr="00EF472E">
              <w:t>prijav</w:t>
            </w:r>
            <w:proofErr w:type="spellEnd"/>
            <w:r w:rsidR="009C2855" w:rsidRPr="00EF472E">
              <w:t xml:space="preserve">, </w:t>
            </w:r>
            <w:proofErr w:type="spellStart"/>
            <w:r w:rsidR="009C2855" w:rsidRPr="00EF472E">
              <w:t>določenih</w:t>
            </w:r>
            <w:proofErr w:type="spellEnd"/>
            <w:r w:rsidR="009C2855" w:rsidRPr="00EF472E">
              <w:t xml:space="preserve"> v </w:t>
            </w:r>
            <w:r w:rsidR="003F53D3">
              <w:t>13.</w:t>
            </w:r>
            <w:r w:rsidR="009C2855" w:rsidRPr="00EF472E">
              <w:t xml:space="preserve"> </w:t>
            </w:r>
            <w:proofErr w:type="spellStart"/>
            <w:r w:rsidR="009C2855" w:rsidRPr="00EF472E">
              <w:t>točki</w:t>
            </w:r>
            <w:proofErr w:type="spellEnd"/>
            <w:r w:rsidR="009C2855" w:rsidRPr="00EF472E">
              <w:t xml:space="preserve"> </w:t>
            </w:r>
            <w:proofErr w:type="spellStart"/>
            <w:r w:rsidR="003F53D3">
              <w:t>Navodil</w:t>
            </w:r>
            <w:proofErr w:type="spellEnd"/>
            <w:r w:rsidR="003F53D3">
              <w:t xml:space="preserve"> za </w:t>
            </w:r>
            <w:proofErr w:type="spellStart"/>
            <w:r w:rsidR="003F53D3">
              <w:t>prijavo</w:t>
            </w:r>
            <w:proofErr w:type="spellEnd"/>
            <w:r w:rsidR="003F53D3">
              <w:t xml:space="preserve"> </w:t>
            </w:r>
            <w:proofErr w:type="spellStart"/>
            <w:r w:rsidR="003F53D3">
              <w:t>na</w:t>
            </w:r>
            <w:proofErr w:type="spellEnd"/>
            <w:r w:rsidR="003F53D3">
              <w:t xml:space="preserve"> </w:t>
            </w:r>
            <w:proofErr w:type="spellStart"/>
            <w:r w:rsidR="003F53D3">
              <w:t>javni</w:t>
            </w:r>
            <w:proofErr w:type="spellEnd"/>
            <w:r w:rsidR="003F53D3">
              <w:t xml:space="preserve"> </w:t>
            </w:r>
            <w:proofErr w:type="spellStart"/>
            <w:r w:rsidR="003F53D3">
              <w:t>razpis</w:t>
            </w:r>
            <w:proofErr w:type="spellEnd"/>
            <w:r w:rsidR="00F43E64" w:rsidRPr="00EF472E">
              <w:t xml:space="preserve"> - </w:t>
            </w:r>
            <w:proofErr w:type="spellStart"/>
            <w:r w:rsidR="00F43E64" w:rsidRPr="00EF472E">
              <w:t>končna</w:t>
            </w:r>
            <w:proofErr w:type="spellEnd"/>
            <w:r w:rsidR="00F43E64" w:rsidRPr="00EF472E">
              <w:t xml:space="preserve"> </w:t>
            </w:r>
            <w:proofErr w:type="spellStart"/>
            <w:r w:rsidR="00F43E64" w:rsidRPr="00EF472E">
              <w:t>ocena</w:t>
            </w:r>
            <w:proofErr w:type="spellEnd"/>
            <w:r w:rsidR="00F43E64" w:rsidRPr="00EF472E">
              <w:t xml:space="preserve"> </w:t>
            </w:r>
            <w:proofErr w:type="spellStart"/>
            <w:r w:rsidR="00F43E64" w:rsidRPr="00EF472E">
              <w:t>predstavlja</w:t>
            </w:r>
            <w:proofErr w:type="spellEnd"/>
            <w:r w:rsidR="00F43E64" w:rsidRPr="00EF472E">
              <w:t xml:space="preserve"> </w:t>
            </w:r>
            <w:proofErr w:type="spellStart"/>
            <w:r w:rsidR="00F43E64" w:rsidRPr="00EF472E">
              <w:t>povprečje</w:t>
            </w:r>
            <w:proofErr w:type="spellEnd"/>
            <w:r w:rsidR="00F43E64" w:rsidRPr="00EF472E">
              <w:t xml:space="preserve"> </w:t>
            </w:r>
            <w:proofErr w:type="spellStart"/>
            <w:r w:rsidR="00F43E64" w:rsidRPr="00EF472E">
              <w:t>ocen</w:t>
            </w:r>
            <w:proofErr w:type="spellEnd"/>
            <w:r w:rsidR="00F43E64" w:rsidRPr="00EF472E">
              <w:t xml:space="preserve"> </w:t>
            </w:r>
            <w:proofErr w:type="spellStart"/>
            <w:r w:rsidR="00F43E64" w:rsidRPr="00EF472E">
              <w:t>obeh</w:t>
            </w:r>
            <w:proofErr w:type="spellEnd"/>
            <w:r w:rsidR="00F43E64" w:rsidRPr="00EF472E">
              <w:t xml:space="preserve"> </w:t>
            </w:r>
            <w:proofErr w:type="spellStart"/>
            <w:r w:rsidR="00F43E64" w:rsidRPr="00EF472E">
              <w:t>ocenjevalcev</w:t>
            </w:r>
            <w:proofErr w:type="spellEnd"/>
          </w:p>
        </w:tc>
        <w:tc>
          <w:tcPr>
            <w:tcW w:w="3752" w:type="dxa"/>
            <w:gridSpan w:val="3"/>
            <w:vAlign w:val="center"/>
          </w:tcPr>
          <w:p w14:paraId="152A04A6" w14:textId="719798FC" w:rsidR="009C2855" w:rsidRPr="00C93A2C" w:rsidRDefault="009C2855" w:rsidP="00F732B9">
            <w:r w:rsidRPr="00C93A2C">
              <w:t>(x1+x2)/2=</w:t>
            </w:r>
          </w:p>
        </w:tc>
      </w:tr>
      <w:tr w:rsidR="00FF71AB" w:rsidRPr="000420BF" w14:paraId="03F657B2" w14:textId="42AAE673" w:rsidTr="00B23BEC">
        <w:trPr>
          <w:trHeight w:val="30"/>
        </w:trPr>
        <w:tc>
          <w:tcPr>
            <w:tcW w:w="5320" w:type="dxa"/>
            <w:shd w:val="clear" w:color="auto" w:fill="D9E2F3" w:themeFill="accent5" w:themeFillTint="33"/>
          </w:tcPr>
          <w:p w14:paraId="2AA2B4AF" w14:textId="1A3F3A4F" w:rsidR="009C2855" w:rsidRPr="000420BF" w:rsidRDefault="009C2855" w:rsidP="00F732B9">
            <w:pPr>
              <w:rPr>
                <w:i/>
                <w:color w:val="A6A6A6"/>
              </w:rPr>
            </w:pPr>
            <w:r w:rsidRPr="000420BF">
              <w:t>Skupaj rezultat ocenjevanja (št. točk)</w:t>
            </w:r>
            <w:r w:rsidRPr="000420BF">
              <w:rPr>
                <w:i/>
                <w:color w:val="A6A6A6"/>
              </w:rPr>
              <w:t xml:space="preserve"> </w:t>
            </w:r>
          </w:p>
          <w:p w14:paraId="3EFA625C" w14:textId="350B3A14" w:rsidR="009C2855" w:rsidRPr="00EF472E" w:rsidRDefault="009C2855" w:rsidP="00F732B9">
            <w:pPr>
              <w:pStyle w:val="Naslov"/>
              <w:rPr>
                <w:i/>
                <w:color w:val="A6A6A6"/>
              </w:rPr>
            </w:pPr>
            <w:r w:rsidRPr="00EF472E">
              <w:t xml:space="preserve">- v </w:t>
            </w:r>
            <w:proofErr w:type="spellStart"/>
            <w:r w:rsidRPr="00EF472E">
              <w:t>primeru</w:t>
            </w:r>
            <w:proofErr w:type="spellEnd"/>
            <w:r w:rsidRPr="00EF472E">
              <w:t xml:space="preserve"> </w:t>
            </w:r>
            <w:proofErr w:type="spellStart"/>
            <w:r w:rsidR="0022722A">
              <w:t>treh</w:t>
            </w:r>
            <w:proofErr w:type="spellEnd"/>
            <w:r w:rsidR="0022722A">
              <w:t xml:space="preserve"> (</w:t>
            </w:r>
            <w:r w:rsidRPr="00EF472E">
              <w:t>3</w:t>
            </w:r>
            <w:r w:rsidR="0022722A">
              <w:t>)</w:t>
            </w:r>
            <w:r w:rsidRPr="00EF472E">
              <w:t xml:space="preserve"> </w:t>
            </w:r>
            <w:proofErr w:type="spellStart"/>
            <w:r w:rsidRPr="00EF472E">
              <w:t>ocenjevalcev</w:t>
            </w:r>
            <w:proofErr w:type="spellEnd"/>
            <w:r w:rsidR="0059762B" w:rsidRPr="00EF472E">
              <w:t xml:space="preserve">, </w:t>
            </w:r>
            <w:proofErr w:type="spellStart"/>
            <w:r w:rsidR="0059762B" w:rsidRPr="00EF472E">
              <w:t>če</w:t>
            </w:r>
            <w:proofErr w:type="spellEnd"/>
            <w:r w:rsidR="0059762B" w:rsidRPr="00EF472E">
              <w:t xml:space="preserve"> se </w:t>
            </w:r>
            <w:proofErr w:type="spellStart"/>
            <w:r w:rsidR="0059762B" w:rsidRPr="00EF472E">
              <w:t>bosta</w:t>
            </w:r>
            <w:proofErr w:type="spellEnd"/>
            <w:r w:rsidR="0059762B" w:rsidRPr="00EF472E">
              <w:t xml:space="preserve"> </w:t>
            </w:r>
            <w:proofErr w:type="spellStart"/>
            <w:r w:rsidR="0059762B" w:rsidRPr="00EF472E">
              <w:t>posamezni</w:t>
            </w:r>
            <w:proofErr w:type="spellEnd"/>
            <w:r w:rsidR="0059762B" w:rsidRPr="00EF472E">
              <w:t xml:space="preserve"> </w:t>
            </w:r>
            <w:proofErr w:type="spellStart"/>
            <w:r w:rsidR="0059762B" w:rsidRPr="00EF472E">
              <w:t>končni</w:t>
            </w:r>
            <w:proofErr w:type="spellEnd"/>
            <w:r w:rsidR="0059762B" w:rsidRPr="00EF472E">
              <w:t xml:space="preserve"> </w:t>
            </w:r>
            <w:proofErr w:type="spellStart"/>
            <w:r w:rsidR="0059762B" w:rsidRPr="00EF472E">
              <w:t>oceni</w:t>
            </w:r>
            <w:proofErr w:type="spellEnd"/>
            <w:r w:rsidR="0059762B" w:rsidRPr="00EF472E">
              <w:t xml:space="preserve"> </w:t>
            </w:r>
            <w:proofErr w:type="spellStart"/>
            <w:r w:rsidR="0059762B" w:rsidRPr="00EF472E">
              <w:t>obeh</w:t>
            </w:r>
            <w:proofErr w:type="spellEnd"/>
            <w:r w:rsidR="0059762B" w:rsidRPr="00EF472E">
              <w:t xml:space="preserve"> </w:t>
            </w:r>
            <w:proofErr w:type="spellStart"/>
            <w:r w:rsidR="0059762B" w:rsidRPr="00EF472E">
              <w:t>ocenjevalcev</w:t>
            </w:r>
            <w:proofErr w:type="spellEnd"/>
            <w:r w:rsidR="0059762B" w:rsidRPr="00EF472E">
              <w:t xml:space="preserve"> </w:t>
            </w:r>
            <w:proofErr w:type="spellStart"/>
            <w:r w:rsidR="0059762B" w:rsidRPr="00EF472E">
              <w:t>razlikovali</w:t>
            </w:r>
            <w:proofErr w:type="spellEnd"/>
            <w:r w:rsidR="0059762B" w:rsidRPr="00EF472E">
              <w:t xml:space="preserve"> za 10 </w:t>
            </w:r>
            <w:proofErr w:type="spellStart"/>
            <w:r w:rsidR="0059762B" w:rsidRPr="00EF472E">
              <w:t>točk</w:t>
            </w:r>
            <w:proofErr w:type="spellEnd"/>
            <w:r w:rsidR="0059762B" w:rsidRPr="00EF472E">
              <w:t xml:space="preserve"> </w:t>
            </w:r>
            <w:proofErr w:type="spellStart"/>
            <w:r w:rsidR="0059762B" w:rsidRPr="00EF472E">
              <w:t>ali</w:t>
            </w:r>
            <w:proofErr w:type="spellEnd"/>
            <w:r w:rsidR="0059762B" w:rsidRPr="00EF472E">
              <w:t xml:space="preserve"> </w:t>
            </w:r>
            <w:proofErr w:type="spellStart"/>
            <w:r w:rsidR="0059762B" w:rsidRPr="00EF472E">
              <w:t>več</w:t>
            </w:r>
            <w:proofErr w:type="spellEnd"/>
            <w:r w:rsidR="0022722A">
              <w:t>:</w:t>
            </w:r>
            <w:r w:rsidRPr="00EF472E">
              <w:t xml:space="preserve"> </w:t>
            </w:r>
          </w:p>
          <w:p w14:paraId="269C3386" w14:textId="2256FFEB" w:rsidR="009C2855" w:rsidRPr="00EF472E" w:rsidRDefault="0022722A" w:rsidP="00F732B9">
            <w:pPr>
              <w:pStyle w:val="Naslov"/>
            </w:pPr>
            <w:proofErr w:type="spellStart"/>
            <w:r>
              <w:t>š</w:t>
            </w:r>
            <w:r w:rsidR="009C2855" w:rsidRPr="00EF472E">
              <w:t>tevilo</w:t>
            </w:r>
            <w:proofErr w:type="spellEnd"/>
            <w:r w:rsidR="009C2855" w:rsidRPr="00EF472E">
              <w:t xml:space="preserve"> </w:t>
            </w:r>
            <w:proofErr w:type="spellStart"/>
            <w:r w:rsidR="009C2855" w:rsidRPr="00EF472E">
              <w:t>doseženih</w:t>
            </w:r>
            <w:proofErr w:type="spellEnd"/>
            <w:r w:rsidR="009C2855" w:rsidRPr="00EF472E">
              <w:t xml:space="preserve"> </w:t>
            </w:r>
            <w:proofErr w:type="spellStart"/>
            <w:r w:rsidR="009C2855" w:rsidRPr="00EF472E">
              <w:t>točk</w:t>
            </w:r>
            <w:proofErr w:type="spellEnd"/>
            <w:r w:rsidR="009C2855" w:rsidRPr="00EF472E">
              <w:t xml:space="preserve"> </w:t>
            </w:r>
            <w:proofErr w:type="spellStart"/>
            <w:r w:rsidR="009C2855" w:rsidRPr="00EF472E">
              <w:t>na</w:t>
            </w:r>
            <w:proofErr w:type="spellEnd"/>
            <w:r w:rsidR="009C2855" w:rsidRPr="00EF472E">
              <w:t xml:space="preserve"> </w:t>
            </w:r>
            <w:proofErr w:type="spellStart"/>
            <w:r w:rsidR="009C2855" w:rsidRPr="00EF472E">
              <w:t>podlagi</w:t>
            </w:r>
            <w:proofErr w:type="spellEnd"/>
            <w:r w:rsidR="009C2855" w:rsidRPr="00EF472E">
              <w:t xml:space="preserve"> </w:t>
            </w:r>
            <w:proofErr w:type="spellStart"/>
            <w:r w:rsidR="009C2855" w:rsidRPr="00EF472E">
              <w:t>meril</w:t>
            </w:r>
            <w:proofErr w:type="spellEnd"/>
            <w:r w:rsidR="009C2855" w:rsidRPr="00EF472E">
              <w:t xml:space="preserve"> za </w:t>
            </w:r>
            <w:proofErr w:type="spellStart"/>
            <w:r w:rsidR="009C2855" w:rsidRPr="00EF472E">
              <w:t>ocenjevanje</w:t>
            </w:r>
            <w:proofErr w:type="spellEnd"/>
            <w:r w:rsidR="009C2855" w:rsidRPr="00EF472E">
              <w:t xml:space="preserve"> </w:t>
            </w:r>
            <w:proofErr w:type="spellStart"/>
            <w:r w:rsidR="009C2855" w:rsidRPr="00EF472E">
              <w:t>prijav</w:t>
            </w:r>
            <w:proofErr w:type="spellEnd"/>
            <w:r w:rsidR="009C2855" w:rsidRPr="00EF472E">
              <w:t xml:space="preserve">, </w:t>
            </w:r>
            <w:proofErr w:type="spellStart"/>
            <w:r w:rsidR="009C2855" w:rsidRPr="00EF472E">
              <w:t>določenih</w:t>
            </w:r>
            <w:proofErr w:type="spellEnd"/>
            <w:r w:rsidR="009C2855" w:rsidRPr="00EF472E">
              <w:t xml:space="preserve"> v </w:t>
            </w:r>
            <w:r w:rsidR="003F53D3">
              <w:t>13</w:t>
            </w:r>
            <w:r w:rsidR="009C2855" w:rsidRPr="00EF472E">
              <w:t xml:space="preserve"> </w:t>
            </w:r>
            <w:proofErr w:type="spellStart"/>
            <w:proofErr w:type="gramStart"/>
            <w:r w:rsidR="009C2855" w:rsidRPr="00EF472E">
              <w:t>točki</w:t>
            </w:r>
            <w:proofErr w:type="spellEnd"/>
            <w:r w:rsidR="009C2855" w:rsidRPr="00EF472E">
              <w:t xml:space="preserve"> </w:t>
            </w:r>
            <w:r w:rsidR="003F53D3">
              <w:t xml:space="preserve"> </w:t>
            </w:r>
            <w:proofErr w:type="spellStart"/>
            <w:r w:rsidR="003F53D3">
              <w:t>Navodil</w:t>
            </w:r>
            <w:proofErr w:type="spellEnd"/>
            <w:proofErr w:type="gramEnd"/>
            <w:r w:rsidR="003F53D3">
              <w:t xml:space="preserve"> za </w:t>
            </w:r>
            <w:proofErr w:type="spellStart"/>
            <w:r w:rsidR="003F53D3">
              <w:t>prijavo</w:t>
            </w:r>
            <w:proofErr w:type="spellEnd"/>
            <w:r w:rsidR="003F53D3">
              <w:t xml:space="preserve"> </w:t>
            </w:r>
            <w:proofErr w:type="spellStart"/>
            <w:r w:rsidR="003F53D3">
              <w:t>na</w:t>
            </w:r>
            <w:proofErr w:type="spellEnd"/>
            <w:r w:rsidR="003F53D3">
              <w:t xml:space="preserve"> </w:t>
            </w:r>
            <w:proofErr w:type="spellStart"/>
            <w:r w:rsidR="003F53D3">
              <w:t>javni</w:t>
            </w:r>
            <w:proofErr w:type="spellEnd"/>
            <w:r w:rsidR="003F53D3">
              <w:t xml:space="preserve"> </w:t>
            </w:r>
            <w:proofErr w:type="spellStart"/>
            <w:r w:rsidR="003F53D3">
              <w:t>razpis</w:t>
            </w:r>
            <w:proofErr w:type="spellEnd"/>
            <w:r w:rsidR="00F43E64" w:rsidRPr="00EF472E">
              <w:t xml:space="preserve"> – </w:t>
            </w:r>
            <w:proofErr w:type="spellStart"/>
            <w:r w:rsidR="00F43E64" w:rsidRPr="00EF472E">
              <w:t>končna</w:t>
            </w:r>
            <w:proofErr w:type="spellEnd"/>
            <w:r w:rsidR="00F43E64" w:rsidRPr="00EF472E">
              <w:t xml:space="preserve"> </w:t>
            </w:r>
            <w:proofErr w:type="spellStart"/>
            <w:r w:rsidR="00F43E64" w:rsidRPr="00EF472E">
              <w:t>ocena</w:t>
            </w:r>
            <w:proofErr w:type="spellEnd"/>
            <w:r w:rsidR="00F43E64" w:rsidRPr="00EF472E">
              <w:t xml:space="preserve"> se </w:t>
            </w:r>
            <w:proofErr w:type="spellStart"/>
            <w:r w:rsidR="00F43E64" w:rsidRPr="00EF472E">
              <w:t>oblikuje</w:t>
            </w:r>
            <w:proofErr w:type="spellEnd"/>
            <w:r w:rsidR="00F43E64" w:rsidRPr="00EF472E">
              <w:t xml:space="preserve"> </w:t>
            </w:r>
            <w:proofErr w:type="spellStart"/>
            <w:r w:rsidR="00F43E64" w:rsidRPr="00EF472E">
              <w:t>na</w:t>
            </w:r>
            <w:proofErr w:type="spellEnd"/>
            <w:r w:rsidR="00F43E64" w:rsidRPr="00EF472E">
              <w:t xml:space="preserve"> </w:t>
            </w:r>
            <w:proofErr w:type="spellStart"/>
            <w:r w:rsidR="00F43E64" w:rsidRPr="00EF472E">
              <w:t>podlagi</w:t>
            </w:r>
            <w:proofErr w:type="spellEnd"/>
            <w:r w:rsidR="00F43E64" w:rsidRPr="00EF472E">
              <w:t xml:space="preserve"> </w:t>
            </w:r>
            <w:proofErr w:type="spellStart"/>
            <w:r w:rsidR="00F43E64" w:rsidRPr="00EF472E">
              <w:t>povprečja</w:t>
            </w:r>
            <w:proofErr w:type="spellEnd"/>
            <w:r w:rsidR="00F43E64" w:rsidRPr="00EF472E">
              <w:t xml:space="preserve"> </w:t>
            </w:r>
            <w:proofErr w:type="spellStart"/>
            <w:r w:rsidR="00F43E64" w:rsidRPr="00EF472E">
              <w:t>najbližjih</w:t>
            </w:r>
            <w:proofErr w:type="spellEnd"/>
            <w:r w:rsidR="00F43E64" w:rsidRPr="00EF472E">
              <w:t xml:space="preserve"> </w:t>
            </w:r>
            <w:proofErr w:type="spellStart"/>
            <w:r w:rsidR="00F43E64" w:rsidRPr="00EF472E">
              <w:t>dveh</w:t>
            </w:r>
            <w:proofErr w:type="spellEnd"/>
            <w:r w:rsidR="00F43E64" w:rsidRPr="00EF472E">
              <w:t xml:space="preserve"> </w:t>
            </w:r>
            <w:proofErr w:type="spellStart"/>
            <w:r w:rsidR="00F43E64" w:rsidRPr="00EF472E">
              <w:t>ocen</w:t>
            </w:r>
            <w:proofErr w:type="spellEnd"/>
          </w:p>
        </w:tc>
        <w:tc>
          <w:tcPr>
            <w:tcW w:w="3752" w:type="dxa"/>
            <w:gridSpan w:val="3"/>
            <w:vAlign w:val="center"/>
          </w:tcPr>
          <w:p w14:paraId="71CD3B57" w14:textId="652C4C18" w:rsidR="0061555C" w:rsidRPr="00C93A2C" w:rsidRDefault="009A0E91" w:rsidP="00F732B9">
            <w:r w:rsidRPr="00C93A2C">
              <w:t xml:space="preserve">Ocena </w:t>
            </w:r>
            <w:r w:rsidR="00C279C5" w:rsidRPr="00C93A2C">
              <w:t>se oblikuje</w:t>
            </w:r>
            <w:r w:rsidRPr="00C93A2C">
              <w:t xml:space="preserve"> na podlagi povprečja najbližjih</w:t>
            </w:r>
            <w:r w:rsidR="004B0E78" w:rsidRPr="00C93A2C">
              <w:t xml:space="preserve"> dveh ocen</w:t>
            </w:r>
            <w:r w:rsidR="0061555C" w:rsidRPr="00C93A2C">
              <w:t>:</w:t>
            </w:r>
          </w:p>
          <w:p w14:paraId="30ACFCC8" w14:textId="593D2E67" w:rsidR="0061555C" w:rsidRPr="00C93A2C" w:rsidRDefault="004F4C21" w:rsidP="00F732B9">
            <w:r w:rsidRPr="00C93A2C">
              <w:t xml:space="preserve">opcija 1: </w:t>
            </w:r>
            <w:r w:rsidR="009A0E91" w:rsidRPr="00C93A2C">
              <w:t>(x</w:t>
            </w:r>
            <w:r w:rsidR="008A0A9C" w:rsidRPr="00C93A2C">
              <w:t>1</w:t>
            </w:r>
            <w:r w:rsidR="009A0E91" w:rsidRPr="00C93A2C">
              <w:t>+x</w:t>
            </w:r>
            <w:r w:rsidR="008A0A9C" w:rsidRPr="00C93A2C">
              <w:t>2</w:t>
            </w:r>
            <w:r w:rsidR="009A0E91" w:rsidRPr="00C93A2C">
              <w:t>)/2=</w:t>
            </w:r>
          </w:p>
          <w:p w14:paraId="6E5661CE" w14:textId="688FF2E4" w:rsidR="0061555C" w:rsidRPr="00C93A2C" w:rsidRDefault="0061555C" w:rsidP="00F732B9">
            <w:r w:rsidRPr="00C93A2C">
              <w:t>o</w:t>
            </w:r>
            <w:r w:rsidR="004F4C21" w:rsidRPr="00C93A2C">
              <w:t xml:space="preserve">pcija 2 </w:t>
            </w:r>
            <w:r w:rsidR="008A0A9C" w:rsidRPr="00C93A2C">
              <w:t>(x1+x3)/2=</w:t>
            </w:r>
          </w:p>
          <w:p w14:paraId="20F9C225" w14:textId="103302B7" w:rsidR="009C2855" w:rsidRPr="00C93A2C" w:rsidRDefault="004F4C21" w:rsidP="00F732B9">
            <w:r w:rsidRPr="00C93A2C">
              <w:t xml:space="preserve">opcija 3 </w:t>
            </w:r>
            <w:r w:rsidR="008A0A9C" w:rsidRPr="00C93A2C">
              <w:t>(x2+x3)/2=</w:t>
            </w:r>
          </w:p>
          <w:p w14:paraId="517155D3" w14:textId="4EA59DFE" w:rsidR="006C18FF" w:rsidRPr="00C93A2C" w:rsidRDefault="006C18FF" w:rsidP="00F732B9">
            <w:r w:rsidRPr="00C93A2C">
              <w:t>(uporabiti pravo opcijo)</w:t>
            </w:r>
          </w:p>
        </w:tc>
      </w:tr>
    </w:tbl>
    <w:p w14:paraId="1C8F0B8D" w14:textId="3157A710" w:rsidR="009C2855" w:rsidRPr="000420BF" w:rsidRDefault="009C2855" w:rsidP="00F732B9"/>
    <w:tbl>
      <w:tblPr>
        <w:tblStyle w:val="Tabelamrea1"/>
        <w:tblW w:w="9072" w:type="dxa"/>
        <w:shd w:val="clear" w:color="auto" w:fill="D9E2F3" w:themeFill="accent5" w:themeFillTint="33"/>
        <w:tblLook w:val="01E0" w:firstRow="1" w:lastRow="1" w:firstColumn="1" w:lastColumn="1" w:noHBand="0" w:noVBand="0"/>
      </w:tblPr>
      <w:tblGrid>
        <w:gridCol w:w="9072"/>
      </w:tblGrid>
      <w:tr w:rsidR="00FF71AB" w:rsidRPr="000420BF" w14:paraId="164B30AA" w14:textId="1EFC6372" w:rsidTr="00B23BEC">
        <w:trPr>
          <w:trHeight w:val="663"/>
        </w:trPr>
        <w:tc>
          <w:tcPr>
            <w:tcW w:w="9072" w:type="dxa"/>
            <w:shd w:val="clear" w:color="auto" w:fill="D9E2F3" w:themeFill="accent5" w:themeFillTint="33"/>
          </w:tcPr>
          <w:p w14:paraId="36BAE96E" w14:textId="0AB0F020" w:rsidR="009C2855" w:rsidRPr="000420BF" w:rsidRDefault="009C2855" w:rsidP="00F732B9"/>
          <w:p w14:paraId="3EAC9421" w14:textId="77777777" w:rsidR="009C2855" w:rsidRDefault="00F665FA" w:rsidP="00F732B9">
            <w:pPr>
              <w:rPr>
                <w:lang w:eastAsia="sl-SI"/>
              </w:rPr>
            </w:pPr>
            <w:r w:rsidRPr="00F665FA">
              <w:rPr>
                <w:lang w:eastAsia="sl-SI"/>
              </w:rPr>
              <w:t>V primeru, da prijavitelj pod kateremkoli sklopu meril (1. Reference in usposobljenost prijavitelja za izvedbo projekta, 2.  Vključevanje ključnih deležnikov in 3. Kakovost predlogov in zagotavljanje utemeljenosti organizacijskega in terminskega načrta) prejme nič (0) točk, vloga ni upravičena za sofinanciranje in se s sklepom zavrne.</w:t>
            </w:r>
          </w:p>
          <w:p w14:paraId="141C21D9" w14:textId="3E64DE2F" w:rsidR="00F665FA" w:rsidRPr="000420BF" w:rsidRDefault="00F665FA" w:rsidP="00F732B9"/>
        </w:tc>
      </w:tr>
    </w:tbl>
    <w:p w14:paraId="5D96B163" w14:textId="537FD219" w:rsidR="009C2855" w:rsidRPr="000420BF" w:rsidRDefault="009C2855" w:rsidP="00F732B9"/>
    <w:p w14:paraId="08DC2957" w14:textId="13F54FDE" w:rsidR="00517FB6" w:rsidRDefault="00517FB6" w:rsidP="00F732B9">
      <w:pPr>
        <w:pStyle w:val="Naslov1"/>
      </w:pPr>
    </w:p>
    <w:p w14:paraId="4505ADD2" w14:textId="77777777" w:rsidR="005654BF" w:rsidRPr="005654BF" w:rsidRDefault="005654BF" w:rsidP="00F732B9"/>
    <w:p w14:paraId="3618C941" w14:textId="788A2158" w:rsidR="00517FB6" w:rsidRDefault="00517FB6" w:rsidP="00F732B9">
      <w:pPr>
        <w:pStyle w:val="Naslov1"/>
      </w:pPr>
    </w:p>
    <w:p w14:paraId="0841CF35" w14:textId="31080D9F" w:rsidR="00517FB6" w:rsidRDefault="00517FB6" w:rsidP="009F3A31">
      <w:pPr>
        <w:pStyle w:val="Naslov1"/>
        <w:ind w:left="0"/>
        <w:jc w:val="left"/>
      </w:pPr>
    </w:p>
    <w:p w14:paraId="1CFF5F56" w14:textId="77777777" w:rsidR="009F3A31" w:rsidRPr="009F3A31" w:rsidRDefault="009F3A31" w:rsidP="009F3A31"/>
    <w:p w14:paraId="0331819C" w14:textId="77777777" w:rsidR="00517FB6" w:rsidRDefault="00517FB6" w:rsidP="00F732B9">
      <w:pPr>
        <w:pStyle w:val="Naslov1"/>
      </w:pPr>
    </w:p>
    <w:p w14:paraId="792015AD" w14:textId="5FB6CF09" w:rsidR="009C2855" w:rsidRPr="000420BF" w:rsidRDefault="009D1CF9" w:rsidP="00F732B9">
      <w:pPr>
        <w:pStyle w:val="Naslov1"/>
      </w:pPr>
      <w:r w:rsidRPr="000420BF">
        <w:t xml:space="preserve">4. </w:t>
      </w:r>
      <w:r w:rsidR="009C2855" w:rsidRPr="000420BF">
        <w:t>KONČNI REZULTAT</w:t>
      </w:r>
    </w:p>
    <w:p w14:paraId="5EEC9192" w14:textId="4B012282" w:rsidR="009C2855" w:rsidRPr="000420BF" w:rsidRDefault="009C2855" w:rsidP="00F732B9"/>
    <w:p w14:paraId="34997478" w14:textId="58CEE357" w:rsidR="009C2855" w:rsidRPr="000420BF" w:rsidRDefault="009C2855" w:rsidP="00F732B9">
      <w:r w:rsidRPr="000420BF">
        <w:t>Vpisuje / preverja predsednik razpisne komisije</w:t>
      </w:r>
    </w:p>
    <w:tbl>
      <w:tblPr>
        <w:tblStyle w:val="Tabelamrea1"/>
        <w:tblW w:w="9072" w:type="dxa"/>
        <w:tblLook w:val="01E0" w:firstRow="1" w:lastRow="1" w:firstColumn="1" w:lastColumn="1" w:noHBand="0" w:noVBand="0"/>
      </w:tblPr>
      <w:tblGrid>
        <w:gridCol w:w="3682"/>
        <w:gridCol w:w="5390"/>
      </w:tblGrid>
      <w:tr w:rsidR="00FF71AB" w:rsidRPr="000420BF" w14:paraId="0ADBAD23" w14:textId="52EE241F" w:rsidTr="00B23BEC">
        <w:trPr>
          <w:trHeight w:val="589"/>
        </w:trPr>
        <w:tc>
          <w:tcPr>
            <w:tcW w:w="3682" w:type="dxa"/>
            <w:shd w:val="clear" w:color="auto" w:fill="D9E2F3" w:themeFill="accent5" w:themeFillTint="33"/>
            <w:vAlign w:val="center"/>
          </w:tcPr>
          <w:p w14:paraId="7E15DEAE" w14:textId="224121F0" w:rsidR="009C2855" w:rsidRPr="000420BF" w:rsidRDefault="009C2855" w:rsidP="00F732B9">
            <w:pPr>
              <w:pStyle w:val="Naslov"/>
            </w:pPr>
            <w:r w:rsidRPr="000420BF">
              <w:t>KONČNI REZULTAT</w:t>
            </w:r>
          </w:p>
        </w:tc>
        <w:tc>
          <w:tcPr>
            <w:tcW w:w="5390" w:type="dxa"/>
          </w:tcPr>
          <w:p w14:paraId="280CB72B" w14:textId="37BFC4D0" w:rsidR="009C2855" w:rsidRPr="000420BF" w:rsidRDefault="009C2855" w:rsidP="00F732B9">
            <w:pPr>
              <w:pStyle w:val="Naslov"/>
            </w:pPr>
          </w:p>
        </w:tc>
      </w:tr>
      <w:tr w:rsidR="00FF71AB" w:rsidRPr="000420BF" w14:paraId="43FE7450" w14:textId="2F382771" w:rsidTr="00B23BEC">
        <w:trPr>
          <w:trHeight w:val="472"/>
        </w:trPr>
        <w:tc>
          <w:tcPr>
            <w:tcW w:w="3682" w:type="dxa"/>
            <w:shd w:val="clear" w:color="auto" w:fill="D9E2F3" w:themeFill="accent5" w:themeFillTint="33"/>
            <w:vAlign w:val="center"/>
          </w:tcPr>
          <w:p w14:paraId="288DDA41" w14:textId="53FC30CC" w:rsidR="009C2855" w:rsidRPr="000420BF" w:rsidRDefault="009C2855" w:rsidP="00F732B9">
            <w:pPr>
              <w:pStyle w:val="Naslov"/>
            </w:pPr>
            <w:r w:rsidRPr="000420BF">
              <w:t xml:space="preserve">DOSEŽENO MESTO </w:t>
            </w:r>
          </w:p>
          <w:p w14:paraId="64FAAE7A" w14:textId="5BDAAFFE" w:rsidR="009C2855" w:rsidRPr="00EF472E" w:rsidRDefault="009C2855" w:rsidP="00F732B9">
            <w:pPr>
              <w:pStyle w:val="Naslov"/>
            </w:pPr>
            <w:proofErr w:type="spellStart"/>
            <w:r w:rsidRPr="00EF472E">
              <w:t>Doseženo</w:t>
            </w:r>
            <w:proofErr w:type="spellEnd"/>
            <w:r w:rsidRPr="00EF472E">
              <w:t xml:space="preserve"> mesto po </w:t>
            </w:r>
            <w:proofErr w:type="spellStart"/>
            <w:r w:rsidRPr="00EF472E">
              <w:t>številu</w:t>
            </w:r>
            <w:proofErr w:type="spellEnd"/>
            <w:r w:rsidRPr="00EF472E">
              <w:t xml:space="preserve"> </w:t>
            </w:r>
            <w:proofErr w:type="spellStart"/>
            <w:r w:rsidRPr="00EF472E">
              <w:t>prejetih</w:t>
            </w:r>
            <w:proofErr w:type="spellEnd"/>
            <w:r w:rsidRPr="00EF472E">
              <w:t xml:space="preserve"> </w:t>
            </w:r>
            <w:proofErr w:type="spellStart"/>
            <w:r w:rsidRPr="00EF472E">
              <w:t>točk</w:t>
            </w:r>
            <w:proofErr w:type="spellEnd"/>
            <w:r w:rsidRPr="00EF472E">
              <w:t xml:space="preserve"> glede </w:t>
            </w:r>
            <w:proofErr w:type="spellStart"/>
            <w:r w:rsidRPr="00EF472E">
              <w:t>na</w:t>
            </w:r>
            <w:proofErr w:type="spellEnd"/>
            <w:r w:rsidRPr="00EF472E">
              <w:t xml:space="preserve"> </w:t>
            </w:r>
            <w:proofErr w:type="spellStart"/>
            <w:r w:rsidRPr="00EF472E">
              <w:t>preostale</w:t>
            </w:r>
            <w:proofErr w:type="spellEnd"/>
            <w:r w:rsidRPr="00EF472E">
              <w:t xml:space="preserve"> </w:t>
            </w:r>
            <w:proofErr w:type="spellStart"/>
            <w:r w:rsidRPr="00EF472E">
              <w:t>prijavitelje</w:t>
            </w:r>
            <w:proofErr w:type="spellEnd"/>
          </w:p>
        </w:tc>
        <w:tc>
          <w:tcPr>
            <w:tcW w:w="5390" w:type="dxa"/>
          </w:tcPr>
          <w:p w14:paraId="00046760" w14:textId="6F9E83EE" w:rsidR="009C2855" w:rsidRPr="00EF472E" w:rsidRDefault="009C2855" w:rsidP="00F732B9">
            <w:pPr>
              <w:pStyle w:val="Naslov"/>
            </w:pPr>
          </w:p>
        </w:tc>
      </w:tr>
    </w:tbl>
    <w:p w14:paraId="13C101E0" w14:textId="184DD5C5" w:rsidR="009C2855" w:rsidRPr="00E73A28" w:rsidRDefault="009C2855" w:rsidP="00F732B9"/>
    <w:tbl>
      <w:tblPr>
        <w:tblStyle w:val="Tabelamrea1"/>
        <w:tblW w:w="9072" w:type="dxa"/>
        <w:tblLook w:val="01E0" w:firstRow="1" w:lastRow="1" w:firstColumn="1" w:lastColumn="1" w:noHBand="0" w:noVBand="0"/>
      </w:tblPr>
      <w:tblGrid>
        <w:gridCol w:w="9072"/>
      </w:tblGrid>
      <w:tr w:rsidR="00FF71AB" w:rsidRPr="00E73A28" w14:paraId="18975727" w14:textId="3D532D9E" w:rsidTr="00B23BEC">
        <w:tc>
          <w:tcPr>
            <w:tcW w:w="9072" w:type="dxa"/>
            <w:shd w:val="clear" w:color="auto" w:fill="D9E2F3" w:themeFill="accent5" w:themeFillTint="33"/>
          </w:tcPr>
          <w:p w14:paraId="6E71A36C" w14:textId="38A216D8" w:rsidR="009C2855" w:rsidRPr="00E73A28" w:rsidRDefault="009C2855" w:rsidP="00F732B9">
            <w:r w:rsidRPr="00E73A28">
              <w:t>Opombe</w:t>
            </w:r>
          </w:p>
        </w:tc>
      </w:tr>
      <w:tr w:rsidR="00FF71AB" w:rsidRPr="00E73A28" w14:paraId="37BCCD4C" w14:textId="69A305FC" w:rsidTr="00B23BEC">
        <w:tc>
          <w:tcPr>
            <w:tcW w:w="9072" w:type="dxa"/>
          </w:tcPr>
          <w:p w14:paraId="00F742D2" w14:textId="3B09D560" w:rsidR="009C2855" w:rsidRPr="00E73A28" w:rsidRDefault="009C2855" w:rsidP="00F732B9"/>
          <w:p w14:paraId="28CB28FD" w14:textId="034B8897" w:rsidR="009C2855" w:rsidRPr="00E73A28" w:rsidRDefault="009C2855" w:rsidP="00F732B9"/>
          <w:p w14:paraId="14F03C51" w14:textId="03C3ABA0" w:rsidR="009C2855" w:rsidRPr="00E73A28" w:rsidRDefault="009C2855" w:rsidP="00F732B9"/>
          <w:p w14:paraId="5F46BC90" w14:textId="049BD766" w:rsidR="009C2855" w:rsidRPr="00E73A28" w:rsidRDefault="009C2855" w:rsidP="00F732B9"/>
        </w:tc>
      </w:tr>
    </w:tbl>
    <w:p w14:paraId="611CAAD5" w14:textId="2E29905C" w:rsidR="009C2855" w:rsidRPr="00E73A28" w:rsidRDefault="009C2855" w:rsidP="00F732B9"/>
    <w:tbl>
      <w:tblPr>
        <w:tblStyle w:val="Tabelamrea1"/>
        <w:tblW w:w="9072" w:type="dxa"/>
        <w:tblLook w:val="01E0" w:firstRow="1" w:lastRow="1" w:firstColumn="1" w:lastColumn="1" w:noHBand="0" w:noVBand="0"/>
      </w:tblPr>
      <w:tblGrid>
        <w:gridCol w:w="3544"/>
        <w:gridCol w:w="5528"/>
      </w:tblGrid>
      <w:tr w:rsidR="00FF71AB" w:rsidRPr="00C279C5" w14:paraId="3A2CCEF9" w14:textId="0731FF4E" w:rsidTr="00636F99">
        <w:tc>
          <w:tcPr>
            <w:tcW w:w="3544" w:type="dxa"/>
            <w:shd w:val="clear" w:color="auto" w:fill="D9E2F3" w:themeFill="accent5" w:themeFillTint="33"/>
          </w:tcPr>
          <w:p w14:paraId="23D29F7F" w14:textId="41AC73C5" w:rsidR="009C2855" w:rsidRPr="00E73A28" w:rsidRDefault="009C2855" w:rsidP="00F732B9">
            <w:r w:rsidRPr="00E73A28">
              <w:t xml:space="preserve">Datum in podpis </w:t>
            </w:r>
          </w:p>
          <w:p w14:paraId="623D971D" w14:textId="6EF43777" w:rsidR="009C2855" w:rsidRPr="00C279C5" w:rsidRDefault="009C2855" w:rsidP="00F732B9">
            <w:r w:rsidRPr="00E73A28">
              <w:t>predsednika razpisne komisije</w:t>
            </w:r>
          </w:p>
        </w:tc>
        <w:tc>
          <w:tcPr>
            <w:tcW w:w="5528" w:type="dxa"/>
          </w:tcPr>
          <w:p w14:paraId="6FDB146A" w14:textId="2A00B34A" w:rsidR="009C2855" w:rsidRPr="00C279C5" w:rsidRDefault="009C2855" w:rsidP="00F732B9"/>
          <w:p w14:paraId="42AB2164" w14:textId="77EAD673" w:rsidR="009C2855" w:rsidRPr="00C279C5" w:rsidRDefault="009C2855" w:rsidP="00F732B9"/>
        </w:tc>
      </w:tr>
    </w:tbl>
    <w:p w14:paraId="640CF189" w14:textId="241BFAD3" w:rsidR="009C2855" w:rsidRPr="003C3F22" w:rsidRDefault="009C2855" w:rsidP="00F732B9"/>
    <w:p w14:paraId="5F9AEEC2" w14:textId="60723FED" w:rsidR="009C2855" w:rsidRPr="003C3F22" w:rsidRDefault="009C2855" w:rsidP="00F732B9"/>
    <w:p w14:paraId="55C66816" w14:textId="1A0B47AF" w:rsidR="009C2855" w:rsidRPr="00F12682" w:rsidRDefault="009C2855" w:rsidP="00F732B9">
      <w:pPr>
        <w:rPr>
          <w:lang w:val="en-US"/>
        </w:rPr>
      </w:pPr>
    </w:p>
    <w:p w14:paraId="3793E524" w14:textId="77777777" w:rsidR="000C6276" w:rsidRPr="006B139B" w:rsidRDefault="000C6276" w:rsidP="00F732B9"/>
    <w:sectPr w:rsidR="000C6276" w:rsidRPr="006B139B" w:rsidSect="00F955DC">
      <w:headerReference w:type="even" r:id="rId8"/>
      <w:headerReference w:type="default" r:id="rId9"/>
      <w:footerReference w:type="even" r:id="rId10"/>
      <w:footerReference w:type="default" r:id="rId11"/>
      <w:headerReference w:type="first" r:id="rId12"/>
      <w:pgSz w:w="11900" w:h="16840" w:code="9"/>
      <w:pgMar w:top="1418" w:right="1701" w:bottom="1134" w:left="1276"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9BEE" w14:textId="77777777" w:rsidR="00A15328" w:rsidRDefault="00A15328" w:rsidP="00F732B9">
      <w:r>
        <w:separator/>
      </w:r>
    </w:p>
    <w:p w14:paraId="1888CDE8" w14:textId="77777777" w:rsidR="00A15328" w:rsidRDefault="00A15328" w:rsidP="00F732B9"/>
    <w:p w14:paraId="53500BF5" w14:textId="77777777" w:rsidR="00A15328" w:rsidRDefault="00A15328" w:rsidP="00F732B9"/>
    <w:p w14:paraId="40E78534" w14:textId="77777777" w:rsidR="00A15328" w:rsidRDefault="00A15328" w:rsidP="00F732B9"/>
    <w:p w14:paraId="0CEDF582" w14:textId="77777777" w:rsidR="00A15328" w:rsidRDefault="00A15328" w:rsidP="00F732B9"/>
    <w:p w14:paraId="1FF038FF" w14:textId="77777777" w:rsidR="00A15328" w:rsidRDefault="00A15328" w:rsidP="00F732B9"/>
    <w:p w14:paraId="5DC74E06" w14:textId="77777777" w:rsidR="00A15328" w:rsidRDefault="00A15328" w:rsidP="00F732B9"/>
    <w:p w14:paraId="42092FA5" w14:textId="77777777" w:rsidR="00A15328" w:rsidRDefault="00A15328" w:rsidP="00F732B9"/>
    <w:p w14:paraId="7575A342" w14:textId="77777777" w:rsidR="00A15328" w:rsidRDefault="00A15328" w:rsidP="00F732B9"/>
    <w:p w14:paraId="3D04FE68" w14:textId="77777777" w:rsidR="00A15328" w:rsidRDefault="00A15328" w:rsidP="00F732B9"/>
    <w:p w14:paraId="03A0B71F" w14:textId="77777777" w:rsidR="00A15328" w:rsidRDefault="00A15328" w:rsidP="00F732B9"/>
    <w:p w14:paraId="479DE3D9" w14:textId="77777777" w:rsidR="00A15328" w:rsidRDefault="00A15328" w:rsidP="00F732B9"/>
    <w:p w14:paraId="0F3ACF88" w14:textId="77777777" w:rsidR="00A15328" w:rsidRDefault="00A15328" w:rsidP="00F732B9"/>
    <w:p w14:paraId="5E3843C2" w14:textId="77777777" w:rsidR="00A15328" w:rsidRDefault="00A15328" w:rsidP="00F732B9"/>
    <w:p w14:paraId="2F8C61E3" w14:textId="77777777" w:rsidR="00A15328" w:rsidRDefault="00A15328" w:rsidP="00F732B9"/>
    <w:p w14:paraId="37941755" w14:textId="77777777" w:rsidR="00A15328" w:rsidRDefault="00A15328" w:rsidP="00F732B9"/>
    <w:p w14:paraId="474FF7DD" w14:textId="77777777" w:rsidR="00A15328" w:rsidRDefault="00A15328" w:rsidP="00F732B9"/>
    <w:p w14:paraId="61E4A6E9" w14:textId="77777777" w:rsidR="00A15328" w:rsidRDefault="00A15328" w:rsidP="00F732B9"/>
    <w:p w14:paraId="1BE41961" w14:textId="77777777" w:rsidR="00A15328" w:rsidRDefault="00A15328" w:rsidP="00F732B9"/>
    <w:p w14:paraId="18AE64D3" w14:textId="77777777" w:rsidR="00A15328" w:rsidRDefault="00A15328" w:rsidP="00F732B9"/>
    <w:p w14:paraId="755EAA2C" w14:textId="77777777" w:rsidR="00A15328" w:rsidRDefault="00A15328" w:rsidP="00F732B9"/>
    <w:p w14:paraId="4BB34AAD" w14:textId="77777777" w:rsidR="00A15328" w:rsidRDefault="00A15328" w:rsidP="00F732B9"/>
    <w:p w14:paraId="3844AFE1" w14:textId="77777777" w:rsidR="00A15328" w:rsidRDefault="00A15328" w:rsidP="00F732B9"/>
    <w:p w14:paraId="3E1C2D32" w14:textId="77777777" w:rsidR="00A15328" w:rsidRDefault="00A15328" w:rsidP="00F732B9"/>
    <w:p w14:paraId="59FEA490" w14:textId="77777777" w:rsidR="00A15328" w:rsidRDefault="00A15328" w:rsidP="00F732B9"/>
    <w:p w14:paraId="18FC1A82" w14:textId="77777777" w:rsidR="00A15328" w:rsidRDefault="00A15328" w:rsidP="00F732B9"/>
    <w:p w14:paraId="1A9199D0" w14:textId="77777777" w:rsidR="00A15328" w:rsidRDefault="00A15328" w:rsidP="00F732B9"/>
    <w:p w14:paraId="5EC676F5" w14:textId="77777777" w:rsidR="00A15328" w:rsidRDefault="00A15328" w:rsidP="00F732B9"/>
    <w:p w14:paraId="7ECE9042" w14:textId="77777777" w:rsidR="00A15328" w:rsidRDefault="00A15328" w:rsidP="00F732B9"/>
    <w:p w14:paraId="55812C76" w14:textId="77777777" w:rsidR="00A15328" w:rsidRDefault="00A15328" w:rsidP="00F732B9"/>
    <w:p w14:paraId="579387B4" w14:textId="77777777" w:rsidR="00A15328" w:rsidRDefault="00A15328" w:rsidP="00F732B9"/>
    <w:p w14:paraId="51C9E040" w14:textId="77777777" w:rsidR="00A15328" w:rsidRDefault="00A15328" w:rsidP="00F732B9"/>
    <w:p w14:paraId="48ACEB9D" w14:textId="77777777" w:rsidR="00A15328" w:rsidRDefault="00A15328" w:rsidP="00F732B9"/>
    <w:p w14:paraId="2CD7C33F" w14:textId="77777777" w:rsidR="00A15328" w:rsidRDefault="00A15328" w:rsidP="00F732B9"/>
    <w:p w14:paraId="6C6A203A" w14:textId="77777777" w:rsidR="00A15328" w:rsidRDefault="00A15328" w:rsidP="00F732B9"/>
    <w:p w14:paraId="3E6330D4" w14:textId="77777777" w:rsidR="00A15328" w:rsidRDefault="00A15328" w:rsidP="00F732B9"/>
    <w:p w14:paraId="7E55143F" w14:textId="77777777" w:rsidR="00A15328" w:rsidRDefault="00A15328" w:rsidP="00F732B9"/>
    <w:p w14:paraId="20F6AFEC" w14:textId="77777777" w:rsidR="00A15328" w:rsidRDefault="00A15328" w:rsidP="00F732B9"/>
    <w:p w14:paraId="32C7AE1A" w14:textId="77777777" w:rsidR="00A15328" w:rsidRDefault="00A15328" w:rsidP="00F732B9"/>
    <w:p w14:paraId="316EEC38" w14:textId="77777777" w:rsidR="00A15328" w:rsidRDefault="00A15328" w:rsidP="00F732B9"/>
    <w:p w14:paraId="0768F2D8" w14:textId="77777777" w:rsidR="00A15328" w:rsidRDefault="00A15328" w:rsidP="00F732B9"/>
    <w:p w14:paraId="6038FB6B" w14:textId="77777777" w:rsidR="00A15328" w:rsidRDefault="00A15328" w:rsidP="00F732B9"/>
    <w:p w14:paraId="0512257F" w14:textId="77777777" w:rsidR="00A15328" w:rsidRDefault="00A15328" w:rsidP="00F732B9"/>
    <w:p w14:paraId="243522A6" w14:textId="77777777" w:rsidR="00A15328" w:rsidRDefault="00A15328" w:rsidP="00F732B9"/>
    <w:p w14:paraId="257F05E9" w14:textId="77777777" w:rsidR="00A15328" w:rsidRDefault="00A15328" w:rsidP="00F732B9"/>
    <w:p w14:paraId="151279B0" w14:textId="77777777" w:rsidR="00A15328" w:rsidRDefault="00A15328" w:rsidP="00F732B9"/>
    <w:p w14:paraId="00D317B4" w14:textId="77777777" w:rsidR="00A15328" w:rsidRDefault="00A15328" w:rsidP="00F732B9"/>
    <w:p w14:paraId="3D4101CC" w14:textId="77777777" w:rsidR="00A15328" w:rsidRDefault="00A15328" w:rsidP="00F732B9"/>
    <w:p w14:paraId="01EECBCD" w14:textId="77777777" w:rsidR="00A15328" w:rsidRDefault="00A15328" w:rsidP="00F732B9"/>
    <w:p w14:paraId="410D2A80" w14:textId="77777777" w:rsidR="00A15328" w:rsidRDefault="00A15328" w:rsidP="00F732B9"/>
    <w:p w14:paraId="31243EBB" w14:textId="77777777" w:rsidR="00A15328" w:rsidRDefault="00A15328" w:rsidP="00F732B9"/>
    <w:p w14:paraId="56874853" w14:textId="77777777" w:rsidR="00A15328" w:rsidRDefault="00A15328" w:rsidP="00F732B9"/>
    <w:p w14:paraId="1EEE816E" w14:textId="77777777" w:rsidR="00A15328" w:rsidRDefault="00A15328" w:rsidP="00F732B9"/>
    <w:p w14:paraId="3EE8144E" w14:textId="77777777" w:rsidR="00A15328" w:rsidRDefault="00A15328" w:rsidP="00F732B9"/>
    <w:p w14:paraId="685FC8C7" w14:textId="77777777" w:rsidR="00A15328" w:rsidRDefault="00A15328" w:rsidP="00F732B9"/>
    <w:p w14:paraId="3DA66F55" w14:textId="77777777" w:rsidR="00A15328" w:rsidRDefault="00A15328" w:rsidP="00F732B9"/>
    <w:p w14:paraId="3509DF14" w14:textId="77777777" w:rsidR="00A15328" w:rsidRDefault="00A15328" w:rsidP="00F732B9"/>
    <w:p w14:paraId="56BFDBE1" w14:textId="77777777" w:rsidR="00A15328" w:rsidRDefault="00A15328" w:rsidP="00F732B9"/>
    <w:p w14:paraId="196329DF" w14:textId="77777777" w:rsidR="00A15328" w:rsidRDefault="00A15328" w:rsidP="00F732B9"/>
    <w:p w14:paraId="0C4A0F68" w14:textId="77777777" w:rsidR="00A15328" w:rsidRDefault="00A15328" w:rsidP="00F732B9"/>
    <w:p w14:paraId="103DAF86" w14:textId="77777777" w:rsidR="00A15328" w:rsidRDefault="00A15328" w:rsidP="00F732B9"/>
    <w:p w14:paraId="298357A3" w14:textId="77777777" w:rsidR="00A15328" w:rsidRDefault="00A15328" w:rsidP="00F732B9"/>
    <w:p w14:paraId="2EC5C548" w14:textId="77777777" w:rsidR="00A15328" w:rsidRDefault="00A15328" w:rsidP="00F732B9"/>
    <w:p w14:paraId="742E366B" w14:textId="77777777" w:rsidR="00A15328" w:rsidRDefault="00A15328" w:rsidP="00F732B9"/>
    <w:p w14:paraId="2BEA89DA" w14:textId="77777777" w:rsidR="00A15328" w:rsidRDefault="00A15328" w:rsidP="00F732B9"/>
    <w:p w14:paraId="5FB74816" w14:textId="77777777" w:rsidR="00A15328" w:rsidRDefault="00A15328" w:rsidP="00F732B9"/>
    <w:p w14:paraId="1555504F" w14:textId="77777777" w:rsidR="00A15328" w:rsidRDefault="00A15328" w:rsidP="00F732B9"/>
    <w:p w14:paraId="04F691C9" w14:textId="77777777" w:rsidR="00A15328" w:rsidRDefault="00A15328" w:rsidP="00F732B9"/>
    <w:p w14:paraId="02439082" w14:textId="77777777" w:rsidR="00A15328" w:rsidRDefault="00A15328" w:rsidP="00F732B9"/>
  </w:endnote>
  <w:endnote w:type="continuationSeparator" w:id="0">
    <w:p w14:paraId="55254FC5" w14:textId="77777777" w:rsidR="00A15328" w:rsidRDefault="00A15328" w:rsidP="00F732B9">
      <w:r>
        <w:continuationSeparator/>
      </w:r>
    </w:p>
    <w:p w14:paraId="13722631" w14:textId="77777777" w:rsidR="00A15328" w:rsidRDefault="00A15328" w:rsidP="00F732B9"/>
    <w:p w14:paraId="1D2FCF50" w14:textId="77777777" w:rsidR="00A15328" w:rsidRDefault="00A15328" w:rsidP="00F732B9"/>
    <w:p w14:paraId="4E30FBAA" w14:textId="77777777" w:rsidR="00A15328" w:rsidRDefault="00A15328" w:rsidP="00F732B9"/>
    <w:p w14:paraId="48338D29" w14:textId="77777777" w:rsidR="00A15328" w:rsidRDefault="00A15328" w:rsidP="00F732B9"/>
    <w:p w14:paraId="7CBB4704" w14:textId="77777777" w:rsidR="00A15328" w:rsidRDefault="00A15328" w:rsidP="00F732B9"/>
    <w:p w14:paraId="37A05E96" w14:textId="77777777" w:rsidR="00A15328" w:rsidRDefault="00A15328" w:rsidP="00F732B9"/>
    <w:p w14:paraId="1E597D55" w14:textId="77777777" w:rsidR="00A15328" w:rsidRDefault="00A15328" w:rsidP="00F732B9"/>
    <w:p w14:paraId="6A29DB60" w14:textId="77777777" w:rsidR="00A15328" w:rsidRDefault="00A15328" w:rsidP="00F732B9"/>
    <w:p w14:paraId="62D1E63D" w14:textId="77777777" w:rsidR="00A15328" w:rsidRDefault="00A15328" w:rsidP="00F732B9"/>
    <w:p w14:paraId="297A8F5F" w14:textId="77777777" w:rsidR="00A15328" w:rsidRDefault="00A15328" w:rsidP="00F732B9"/>
    <w:p w14:paraId="5DDB07DA" w14:textId="77777777" w:rsidR="00A15328" w:rsidRDefault="00A15328" w:rsidP="00F732B9"/>
    <w:p w14:paraId="36C915F4" w14:textId="77777777" w:rsidR="00A15328" w:rsidRDefault="00A15328" w:rsidP="00F732B9"/>
    <w:p w14:paraId="5B5C10B9" w14:textId="77777777" w:rsidR="00A15328" w:rsidRDefault="00A15328" w:rsidP="00F732B9"/>
    <w:p w14:paraId="75FA764D" w14:textId="77777777" w:rsidR="00A15328" w:rsidRDefault="00A15328" w:rsidP="00F732B9"/>
    <w:p w14:paraId="249953CC" w14:textId="77777777" w:rsidR="00A15328" w:rsidRDefault="00A15328" w:rsidP="00F732B9"/>
    <w:p w14:paraId="29307B46" w14:textId="77777777" w:rsidR="00A15328" w:rsidRDefault="00A15328" w:rsidP="00F732B9"/>
    <w:p w14:paraId="43F5EED1" w14:textId="77777777" w:rsidR="00A15328" w:rsidRDefault="00A15328" w:rsidP="00F732B9"/>
    <w:p w14:paraId="4CD79F37" w14:textId="77777777" w:rsidR="00A15328" w:rsidRDefault="00A15328" w:rsidP="00F732B9"/>
    <w:p w14:paraId="0703F247" w14:textId="77777777" w:rsidR="00A15328" w:rsidRDefault="00A15328" w:rsidP="00F732B9"/>
    <w:p w14:paraId="3D72337B" w14:textId="77777777" w:rsidR="00A15328" w:rsidRDefault="00A15328" w:rsidP="00F732B9"/>
    <w:p w14:paraId="612DDD88" w14:textId="77777777" w:rsidR="00A15328" w:rsidRDefault="00A15328" w:rsidP="00F732B9"/>
    <w:p w14:paraId="3798A12B" w14:textId="77777777" w:rsidR="00A15328" w:rsidRDefault="00A15328" w:rsidP="00F732B9"/>
    <w:p w14:paraId="756BC4A3" w14:textId="77777777" w:rsidR="00A15328" w:rsidRDefault="00A15328" w:rsidP="00F732B9"/>
    <w:p w14:paraId="42638F23" w14:textId="77777777" w:rsidR="00A15328" w:rsidRDefault="00A15328" w:rsidP="00F732B9"/>
    <w:p w14:paraId="0076F72D" w14:textId="77777777" w:rsidR="00A15328" w:rsidRDefault="00A15328" w:rsidP="00F732B9"/>
    <w:p w14:paraId="6EF53B6F" w14:textId="77777777" w:rsidR="00A15328" w:rsidRDefault="00A15328" w:rsidP="00F732B9"/>
    <w:p w14:paraId="50F5F31B" w14:textId="77777777" w:rsidR="00A15328" w:rsidRDefault="00A15328" w:rsidP="00F732B9"/>
    <w:p w14:paraId="067C39D7" w14:textId="77777777" w:rsidR="00A15328" w:rsidRDefault="00A15328" w:rsidP="00F732B9"/>
    <w:p w14:paraId="66C39737" w14:textId="77777777" w:rsidR="00A15328" w:rsidRDefault="00A15328" w:rsidP="00F732B9"/>
    <w:p w14:paraId="788CF5F7" w14:textId="77777777" w:rsidR="00A15328" w:rsidRDefault="00A15328" w:rsidP="00F732B9"/>
    <w:p w14:paraId="52C4EE87" w14:textId="77777777" w:rsidR="00A15328" w:rsidRDefault="00A15328" w:rsidP="00F732B9"/>
    <w:p w14:paraId="67FF9D2A" w14:textId="77777777" w:rsidR="00A15328" w:rsidRDefault="00A15328" w:rsidP="00F732B9"/>
    <w:p w14:paraId="543D3238" w14:textId="77777777" w:rsidR="00A15328" w:rsidRDefault="00A15328" w:rsidP="00F732B9"/>
    <w:p w14:paraId="4ABC5FA4" w14:textId="77777777" w:rsidR="00A15328" w:rsidRDefault="00A15328" w:rsidP="00F732B9"/>
    <w:p w14:paraId="37ADF37D" w14:textId="77777777" w:rsidR="00A15328" w:rsidRDefault="00A15328" w:rsidP="00F732B9"/>
    <w:p w14:paraId="2762E53E" w14:textId="77777777" w:rsidR="00A15328" w:rsidRDefault="00A15328" w:rsidP="00F732B9"/>
    <w:p w14:paraId="18014568" w14:textId="77777777" w:rsidR="00A15328" w:rsidRDefault="00A15328" w:rsidP="00F732B9"/>
    <w:p w14:paraId="03D05E02" w14:textId="77777777" w:rsidR="00A15328" w:rsidRDefault="00A15328" w:rsidP="00F732B9"/>
    <w:p w14:paraId="6BB3212E" w14:textId="77777777" w:rsidR="00A15328" w:rsidRDefault="00A15328" w:rsidP="00F732B9"/>
    <w:p w14:paraId="520CD33A" w14:textId="77777777" w:rsidR="00A15328" w:rsidRDefault="00A15328" w:rsidP="00F732B9"/>
    <w:p w14:paraId="5110391A" w14:textId="77777777" w:rsidR="00A15328" w:rsidRDefault="00A15328" w:rsidP="00F732B9"/>
    <w:p w14:paraId="766B7CE6" w14:textId="77777777" w:rsidR="00A15328" w:rsidRDefault="00A15328" w:rsidP="00F732B9"/>
    <w:p w14:paraId="14A37752" w14:textId="77777777" w:rsidR="00A15328" w:rsidRDefault="00A15328" w:rsidP="00F732B9"/>
    <w:p w14:paraId="5E2550B1" w14:textId="77777777" w:rsidR="00A15328" w:rsidRDefault="00A15328" w:rsidP="00F732B9"/>
    <w:p w14:paraId="58957037" w14:textId="77777777" w:rsidR="00A15328" w:rsidRDefault="00A15328" w:rsidP="00F732B9"/>
    <w:p w14:paraId="77FEC69E" w14:textId="77777777" w:rsidR="00A15328" w:rsidRDefault="00A15328" w:rsidP="00F732B9"/>
    <w:p w14:paraId="04169709" w14:textId="77777777" w:rsidR="00A15328" w:rsidRDefault="00A15328" w:rsidP="00F732B9"/>
    <w:p w14:paraId="71ACDCA7" w14:textId="77777777" w:rsidR="00A15328" w:rsidRDefault="00A15328" w:rsidP="00F732B9"/>
    <w:p w14:paraId="0F99EF34" w14:textId="77777777" w:rsidR="00A15328" w:rsidRDefault="00A15328" w:rsidP="00F732B9"/>
    <w:p w14:paraId="1F7A4D2C" w14:textId="77777777" w:rsidR="00A15328" w:rsidRDefault="00A15328" w:rsidP="00F732B9"/>
    <w:p w14:paraId="31EF5C10" w14:textId="77777777" w:rsidR="00A15328" w:rsidRDefault="00A15328" w:rsidP="00F732B9"/>
    <w:p w14:paraId="46ABABCD" w14:textId="77777777" w:rsidR="00A15328" w:rsidRDefault="00A15328" w:rsidP="00F732B9"/>
    <w:p w14:paraId="42EAB715" w14:textId="77777777" w:rsidR="00A15328" w:rsidRDefault="00A15328" w:rsidP="00F732B9"/>
    <w:p w14:paraId="417E71C7" w14:textId="77777777" w:rsidR="00A15328" w:rsidRDefault="00A15328" w:rsidP="00F732B9"/>
    <w:p w14:paraId="2ADFAE45" w14:textId="77777777" w:rsidR="00A15328" w:rsidRDefault="00A15328" w:rsidP="00F732B9"/>
    <w:p w14:paraId="622D51C6" w14:textId="77777777" w:rsidR="00A15328" w:rsidRDefault="00A15328" w:rsidP="00F732B9"/>
    <w:p w14:paraId="7FA7086B" w14:textId="77777777" w:rsidR="00A15328" w:rsidRDefault="00A15328" w:rsidP="00F732B9"/>
    <w:p w14:paraId="45FAFBDD" w14:textId="77777777" w:rsidR="00A15328" w:rsidRDefault="00A15328" w:rsidP="00F732B9"/>
    <w:p w14:paraId="489D2507" w14:textId="77777777" w:rsidR="00A15328" w:rsidRDefault="00A15328" w:rsidP="00F732B9"/>
    <w:p w14:paraId="4FA24BEB" w14:textId="77777777" w:rsidR="00A15328" w:rsidRDefault="00A15328" w:rsidP="00F732B9"/>
    <w:p w14:paraId="20475010" w14:textId="77777777" w:rsidR="00A15328" w:rsidRDefault="00A15328" w:rsidP="00F732B9"/>
    <w:p w14:paraId="6AD7398C" w14:textId="77777777" w:rsidR="00A15328" w:rsidRDefault="00A15328" w:rsidP="00F732B9"/>
    <w:p w14:paraId="5DC7917D" w14:textId="77777777" w:rsidR="00A15328" w:rsidRDefault="00A15328" w:rsidP="00F732B9"/>
    <w:p w14:paraId="4C255C53" w14:textId="77777777" w:rsidR="00A15328" w:rsidRDefault="00A15328" w:rsidP="00F732B9"/>
    <w:p w14:paraId="5053B5EA" w14:textId="77777777" w:rsidR="00A15328" w:rsidRDefault="00A15328" w:rsidP="00F732B9"/>
    <w:p w14:paraId="3676C313" w14:textId="77777777" w:rsidR="00A15328" w:rsidRDefault="00A15328" w:rsidP="00F732B9"/>
    <w:p w14:paraId="05268D6B" w14:textId="77777777" w:rsidR="00A15328" w:rsidRDefault="00A15328" w:rsidP="00F732B9"/>
    <w:p w14:paraId="330BE95C" w14:textId="77777777" w:rsidR="00A15328" w:rsidRDefault="00A15328" w:rsidP="00F73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BED9" w14:textId="77777777" w:rsidR="005F79B2" w:rsidRDefault="005F79B2" w:rsidP="00F732B9">
    <w:pPr>
      <w:pStyle w:val="Noga"/>
    </w:pPr>
  </w:p>
  <w:p w14:paraId="2D8C49F4" w14:textId="77777777" w:rsidR="005F79B2" w:rsidRDefault="005F79B2" w:rsidP="00F732B9"/>
  <w:p w14:paraId="1DD638D8" w14:textId="77777777" w:rsidR="005F79B2" w:rsidRDefault="005F79B2" w:rsidP="00F732B9"/>
  <w:p w14:paraId="44197ED3" w14:textId="77777777" w:rsidR="006D3C1D" w:rsidRDefault="006D3C1D" w:rsidP="00F732B9"/>
  <w:p w14:paraId="2F4C8DEB" w14:textId="77777777" w:rsidR="006D3C1D" w:rsidRDefault="006D3C1D" w:rsidP="00F732B9"/>
  <w:p w14:paraId="22940D28" w14:textId="77777777" w:rsidR="006D3C1D" w:rsidRDefault="006D3C1D" w:rsidP="00F732B9"/>
  <w:p w14:paraId="41817A90" w14:textId="77777777" w:rsidR="006D3C1D" w:rsidRDefault="006D3C1D" w:rsidP="00F732B9"/>
  <w:p w14:paraId="2CF3D319" w14:textId="77777777" w:rsidR="006D3C1D" w:rsidRDefault="006D3C1D" w:rsidP="00F732B9"/>
  <w:p w14:paraId="6F724ABB" w14:textId="77777777" w:rsidR="006D3C1D" w:rsidRDefault="006D3C1D" w:rsidP="00F732B9"/>
  <w:p w14:paraId="3E1D5E5B" w14:textId="77777777" w:rsidR="006D3C1D" w:rsidRDefault="006D3C1D" w:rsidP="00F732B9"/>
  <w:p w14:paraId="72364CA8" w14:textId="77777777" w:rsidR="007A0CB8" w:rsidRDefault="007A0CB8" w:rsidP="00F732B9"/>
  <w:p w14:paraId="6F78D44E" w14:textId="77777777" w:rsidR="00142BA6" w:rsidRDefault="00142BA6" w:rsidP="00F732B9"/>
  <w:p w14:paraId="028F8E09" w14:textId="77777777" w:rsidR="006F21BE" w:rsidRDefault="006F21BE" w:rsidP="00F732B9"/>
  <w:p w14:paraId="37D9A9C2" w14:textId="77777777" w:rsidR="006F21BE" w:rsidRDefault="006F21BE" w:rsidP="00F732B9"/>
  <w:p w14:paraId="63EC59B8" w14:textId="77777777" w:rsidR="006F21BE" w:rsidRDefault="006F21BE" w:rsidP="00F732B9"/>
  <w:p w14:paraId="4869485F" w14:textId="77777777" w:rsidR="006F21BE" w:rsidRDefault="006F21BE" w:rsidP="00F732B9"/>
  <w:p w14:paraId="32DAD404" w14:textId="77777777" w:rsidR="006F21BE" w:rsidRDefault="006F21BE" w:rsidP="00F732B9"/>
  <w:p w14:paraId="52003B76" w14:textId="77777777" w:rsidR="006F21BE" w:rsidRDefault="006F21BE" w:rsidP="00F732B9"/>
  <w:p w14:paraId="20662F0B" w14:textId="77777777" w:rsidR="006F21BE" w:rsidRDefault="006F21BE" w:rsidP="00F732B9"/>
  <w:p w14:paraId="4D6C6720" w14:textId="77777777" w:rsidR="006F21BE" w:rsidRDefault="006F21BE" w:rsidP="00F732B9"/>
  <w:p w14:paraId="16C6BADF" w14:textId="77777777" w:rsidR="006F21BE" w:rsidRDefault="006F21BE" w:rsidP="00F732B9"/>
  <w:p w14:paraId="3FCE97A3" w14:textId="77777777" w:rsidR="006F21BE" w:rsidRDefault="006F21BE" w:rsidP="00F732B9"/>
  <w:p w14:paraId="0F325F1B" w14:textId="77777777" w:rsidR="006F21BE" w:rsidRDefault="006F21BE" w:rsidP="00F732B9"/>
  <w:p w14:paraId="3B872267" w14:textId="77777777" w:rsidR="006F21BE" w:rsidRDefault="006F21BE" w:rsidP="00F732B9"/>
  <w:p w14:paraId="3BA9BAA6" w14:textId="77777777" w:rsidR="006F21BE" w:rsidRDefault="006F21BE" w:rsidP="00F732B9"/>
  <w:p w14:paraId="67B51BDD" w14:textId="77777777" w:rsidR="006F21BE" w:rsidRDefault="006F21BE" w:rsidP="00F732B9"/>
  <w:p w14:paraId="32BE144E" w14:textId="77777777" w:rsidR="002D737D" w:rsidRDefault="002D737D" w:rsidP="00F732B9"/>
  <w:p w14:paraId="2DB16956" w14:textId="77777777" w:rsidR="002D737D" w:rsidRDefault="002D737D" w:rsidP="00F732B9"/>
  <w:p w14:paraId="087A7D38" w14:textId="77777777" w:rsidR="002D737D" w:rsidRDefault="002D737D" w:rsidP="00F732B9"/>
  <w:p w14:paraId="7E605C05" w14:textId="77777777" w:rsidR="002D737D" w:rsidRDefault="002D737D" w:rsidP="00F732B9"/>
  <w:p w14:paraId="72CDEF65" w14:textId="77777777" w:rsidR="00F15D5E" w:rsidRDefault="00F15D5E" w:rsidP="00F732B9"/>
  <w:p w14:paraId="35ACC73C" w14:textId="77777777" w:rsidR="00E5740A" w:rsidRDefault="00E5740A" w:rsidP="00F732B9"/>
  <w:p w14:paraId="59B6A0E3" w14:textId="77777777" w:rsidR="00E5740A" w:rsidRDefault="00E5740A" w:rsidP="00F732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7D7" w14:textId="7AFC8DF0" w:rsidR="00446EF4" w:rsidRPr="00446EF4" w:rsidRDefault="00446EF4" w:rsidP="00F732B9">
    <w:pPr>
      <w:pStyle w:val="Noga"/>
    </w:pPr>
  </w:p>
  <w:p w14:paraId="3A591141" w14:textId="77777777" w:rsidR="00E5740A" w:rsidRDefault="00E5740A" w:rsidP="00F732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9304" w14:textId="77777777" w:rsidR="00A15328" w:rsidRDefault="00A15328" w:rsidP="00F732B9">
      <w:r>
        <w:separator/>
      </w:r>
    </w:p>
    <w:p w14:paraId="6C7AFAF5" w14:textId="77777777" w:rsidR="00A15328" w:rsidRDefault="00A15328" w:rsidP="00F732B9"/>
    <w:p w14:paraId="44FA8888" w14:textId="77777777" w:rsidR="00A15328" w:rsidRDefault="00A15328" w:rsidP="00F732B9"/>
    <w:p w14:paraId="5A54A93D" w14:textId="77777777" w:rsidR="00A15328" w:rsidRDefault="00A15328" w:rsidP="00F732B9"/>
    <w:p w14:paraId="7CED6F36" w14:textId="77777777" w:rsidR="00A15328" w:rsidRDefault="00A15328" w:rsidP="00F732B9"/>
    <w:p w14:paraId="3BD05398" w14:textId="77777777" w:rsidR="00A15328" w:rsidRDefault="00A15328" w:rsidP="00F732B9"/>
    <w:p w14:paraId="4223B421" w14:textId="77777777" w:rsidR="00A15328" w:rsidRDefault="00A15328" w:rsidP="00F732B9"/>
    <w:p w14:paraId="6EC21B85" w14:textId="77777777" w:rsidR="00A15328" w:rsidRDefault="00A15328" w:rsidP="00F732B9"/>
    <w:p w14:paraId="27A6ACBD" w14:textId="77777777" w:rsidR="00A15328" w:rsidRDefault="00A15328" w:rsidP="00F732B9"/>
    <w:p w14:paraId="403D8608" w14:textId="77777777" w:rsidR="00A15328" w:rsidRDefault="00A15328" w:rsidP="00F732B9"/>
    <w:p w14:paraId="134BC3AA" w14:textId="77777777" w:rsidR="00A15328" w:rsidRDefault="00A15328" w:rsidP="00F732B9"/>
    <w:p w14:paraId="5C9E13AB" w14:textId="77777777" w:rsidR="00A15328" w:rsidRDefault="00A15328" w:rsidP="00F732B9"/>
    <w:p w14:paraId="376568D4" w14:textId="77777777" w:rsidR="00A15328" w:rsidRDefault="00A15328" w:rsidP="00F732B9"/>
    <w:p w14:paraId="48736176" w14:textId="77777777" w:rsidR="00A15328" w:rsidRDefault="00A15328" w:rsidP="00F732B9"/>
    <w:p w14:paraId="0D6EBA8C" w14:textId="77777777" w:rsidR="00A15328" w:rsidRDefault="00A15328" w:rsidP="00F732B9"/>
    <w:p w14:paraId="6BF735B1" w14:textId="77777777" w:rsidR="00A15328" w:rsidRDefault="00A15328" w:rsidP="00F732B9"/>
    <w:p w14:paraId="05D3C748" w14:textId="77777777" w:rsidR="00A15328" w:rsidRDefault="00A15328" w:rsidP="00F732B9"/>
    <w:p w14:paraId="2890D1ED" w14:textId="77777777" w:rsidR="00A15328" w:rsidRDefault="00A15328" w:rsidP="00F732B9"/>
    <w:p w14:paraId="56D2307C" w14:textId="77777777" w:rsidR="00A15328" w:rsidRDefault="00A15328" w:rsidP="00F732B9"/>
    <w:p w14:paraId="589AF883" w14:textId="77777777" w:rsidR="00A15328" w:rsidRDefault="00A15328" w:rsidP="00F732B9"/>
    <w:p w14:paraId="4C3C8FE8" w14:textId="77777777" w:rsidR="00A15328" w:rsidRDefault="00A15328" w:rsidP="00F732B9"/>
    <w:p w14:paraId="4A699AB6" w14:textId="77777777" w:rsidR="00A15328" w:rsidRDefault="00A15328" w:rsidP="00F732B9"/>
    <w:p w14:paraId="50611361" w14:textId="77777777" w:rsidR="00A15328" w:rsidRDefault="00A15328" w:rsidP="00F732B9"/>
    <w:p w14:paraId="37315338" w14:textId="77777777" w:rsidR="00A15328" w:rsidRDefault="00A15328" w:rsidP="00F732B9"/>
    <w:p w14:paraId="7A526328" w14:textId="77777777" w:rsidR="00A15328" w:rsidRDefault="00A15328" w:rsidP="00F732B9"/>
    <w:p w14:paraId="45B2F13D" w14:textId="77777777" w:rsidR="00A15328" w:rsidRDefault="00A15328" w:rsidP="00F732B9"/>
    <w:p w14:paraId="7CDD86CD" w14:textId="77777777" w:rsidR="00A15328" w:rsidRDefault="00A15328" w:rsidP="00F732B9"/>
    <w:p w14:paraId="598957EA" w14:textId="77777777" w:rsidR="00A15328" w:rsidRDefault="00A15328" w:rsidP="00F732B9"/>
    <w:p w14:paraId="04FE8627" w14:textId="77777777" w:rsidR="00A15328" w:rsidRDefault="00A15328" w:rsidP="00F732B9"/>
    <w:p w14:paraId="336D26FD" w14:textId="77777777" w:rsidR="00A15328" w:rsidRDefault="00A15328" w:rsidP="00F732B9"/>
    <w:p w14:paraId="7D7D80D0" w14:textId="77777777" w:rsidR="00A15328" w:rsidRDefault="00A15328" w:rsidP="00F732B9"/>
    <w:p w14:paraId="52C3A1A6" w14:textId="77777777" w:rsidR="00A15328" w:rsidRDefault="00A15328" w:rsidP="00F732B9"/>
    <w:p w14:paraId="361D4156" w14:textId="77777777" w:rsidR="00A15328" w:rsidRDefault="00A15328" w:rsidP="00F732B9"/>
    <w:p w14:paraId="1B604687" w14:textId="77777777" w:rsidR="00A15328" w:rsidRDefault="00A15328" w:rsidP="00F732B9"/>
    <w:p w14:paraId="577E6B0E" w14:textId="77777777" w:rsidR="00A15328" w:rsidRDefault="00A15328" w:rsidP="00F732B9"/>
    <w:p w14:paraId="27DDD2E7" w14:textId="77777777" w:rsidR="00A15328" w:rsidRDefault="00A15328" w:rsidP="00F732B9"/>
    <w:p w14:paraId="03F0A118" w14:textId="77777777" w:rsidR="00A15328" w:rsidRDefault="00A15328" w:rsidP="00F732B9"/>
    <w:p w14:paraId="4160B989" w14:textId="77777777" w:rsidR="00A15328" w:rsidRDefault="00A15328" w:rsidP="00F732B9"/>
    <w:p w14:paraId="36BA8FDE" w14:textId="77777777" w:rsidR="00A15328" w:rsidRDefault="00A15328" w:rsidP="00F732B9"/>
    <w:p w14:paraId="2E2DFBFC" w14:textId="77777777" w:rsidR="00A15328" w:rsidRDefault="00A15328" w:rsidP="00F732B9"/>
    <w:p w14:paraId="3528BF33" w14:textId="77777777" w:rsidR="00A15328" w:rsidRDefault="00A15328" w:rsidP="00F732B9"/>
    <w:p w14:paraId="773BDA65" w14:textId="77777777" w:rsidR="00A15328" w:rsidRDefault="00A15328" w:rsidP="00F732B9"/>
    <w:p w14:paraId="4E3650D9" w14:textId="77777777" w:rsidR="00A15328" w:rsidRDefault="00A15328" w:rsidP="00F732B9"/>
    <w:p w14:paraId="14C86DED" w14:textId="77777777" w:rsidR="00A15328" w:rsidRDefault="00A15328" w:rsidP="00F732B9"/>
    <w:p w14:paraId="682DCF73" w14:textId="77777777" w:rsidR="00A15328" w:rsidRDefault="00A15328" w:rsidP="00F732B9"/>
    <w:p w14:paraId="407C4B04" w14:textId="77777777" w:rsidR="00A15328" w:rsidRDefault="00A15328" w:rsidP="00F732B9"/>
    <w:p w14:paraId="7B56A2EE" w14:textId="77777777" w:rsidR="00A15328" w:rsidRDefault="00A15328" w:rsidP="00F732B9"/>
    <w:p w14:paraId="45B5736E" w14:textId="77777777" w:rsidR="00A15328" w:rsidRDefault="00A15328" w:rsidP="00F732B9"/>
    <w:p w14:paraId="5D1A1D40" w14:textId="77777777" w:rsidR="00A15328" w:rsidRDefault="00A15328" w:rsidP="00F732B9"/>
    <w:p w14:paraId="4DE0F55E" w14:textId="77777777" w:rsidR="00A15328" w:rsidRDefault="00A15328" w:rsidP="00F732B9"/>
    <w:p w14:paraId="4A31FE2D" w14:textId="77777777" w:rsidR="00A15328" w:rsidRDefault="00A15328" w:rsidP="00F732B9"/>
    <w:p w14:paraId="7AF0D4D1" w14:textId="77777777" w:rsidR="00A15328" w:rsidRDefault="00A15328" w:rsidP="00F732B9"/>
    <w:p w14:paraId="04215947" w14:textId="77777777" w:rsidR="00A15328" w:rsidRDefault="00A15328" w:rsidP="00F732B9"/>
    <w:p w14:paraId="0E6ABC4F" w14:textId="77777777" w:rsidR="00A15328" w:rsidRDefault="00A15328" w:rsidP="00F732B9"/>
    <w:p w14:paraId="2FC6C910" w14:textId="77777777" w:rsidR="00A15328" w:rsidRDefault="00A15328" w:rsidP="00F732B9"/>
    <w:p w14:paraId="781C44A6" w14:textId="77777777" w:rsidR="00A15328" w:rsidRDefault="00A15328" w:rsidP="00F732B9"/>
    <w:p w14:paraId="6F828C56" w14:textId="77777777" w:rsidR="00A15328" w:rsidRDefault="00A15328" w:rsidP="00F732B9"/>
    <w:p w14:paraId="7E4EBF24" w14:textId="77777777" w:rsidR="00A15328" w:rsidRDefault="00A15328" w:rsidP="00F732B9"/>
    <w:p w14:paraId="2E07CAAE" w14:textId="77777777" w:rsidR="00A15328" w:rsidRDefault="00A15328" w:rsidP="00F732B9"/>
    <w:p w14:paraId="7BF73FC3" w14:textId="77777777" w:rsidR="00A15328" w:rsidRDefault="00A15328" w:rsidP="00F732B9"/>
    <w:p w14:paraId="575611C7" w14:textId="77777777" w:rsidR="00A15328" w:rsidRDefault="00A15328" w:rsidP="00F732B9"/>
    <w:p w14:paraId="1BF4D58A" w14:textId="77777777" w:rsidR="00A15328" w:rsidRDefault="00A15328" w:rsidP="00F732B9"/>
    <w:p w14:paraId="1AB0C53C" w14:textId="77777777" w:rsidR="00A15328" w:rsidRDefault="00A15328" w:rsidP="00F732B9"/>
    <w:p w14:paraId="0A8B47D2" w14:textId="77777777" w:rsidR="00A15328" w:rsidRDefault="00A15328" w:rsidP="00F732B9"/>
    <w:p w14:paraId="1C4EFF89" w14:textId="77777777" w:rsidR="00A15328" w:rsidRDefault="00A15328" w:rsidP="00F732B9"/>
    <w:p w14:paraId="1DADDFBF" w14:textId="77777777" w:rsidR="00A15328" w:rsidRDefault="00A15328" w:rsidP="00F732B9"/>
    <w:p w14:paraId="326D65F9" w14:textId="77777777" w:rsidR="00A15328" w:rsidRDefault="00A15328" w:rsidP="00F732B9"/>
    <w:p w14:paraId="29EDD527" w14:textId="77777777" w:rsidR="00A15328" w:rsidRDefault="00A15328" w:rsidP="00F732B9"/>
    <w:p w14:paraId="24170EE3" w14:textId="77777777" w:rsidR="00A15328" w:rsidRDefault="00A15328" w:rsidP="00F732B9"/>
  </w:footnote>
  <w:footnote w:type="continuationSeparator" w:id="0">
    <w:p w14:paraId="3C583375" w14:textId="77777777" w:rsidR="00A15328" w:rsidRDefault="00A15328" w:rsidP="00F732B9">
      <w:r>
        <w:continuationSeparator/>
      </w:r>
    </w:p>
    <w:p w14:paraId="1EBAEF7D" w14:textId="77777777" w:rsidR="00A15328" w:rsidRDefault="00A15328" w:rsidP="00F732B9"/>
    <w:p w14:paraId="04825C0A" w14:textId="77777777" w:rsidR="00A15328" w:rsidRDefault="00A15328" w:rsidP="00F732B9"/>
    <w:p w14:paraId="1811A601" w14:textId="77777777" w:rsidR="00A15328" w:rsidRDefault="00A15328" w:rsidP="00F732B9"/>
    <w:p w14:paraId="781A3AF1" w14:textId="77777777" w:rsidR="00A15328" w:rsidRDefault="00A15328" w:rsidP="00F732B9"/>
    <w:p w14:paraId="215433CD" w14:textId="77777777" w:rsidR="00A15328" w:rsidRDefault="00A15328" w:rsidP="00F732B9"/>
    <w:p w14:paraId="365409E1" w14:textId="77777777" w:rsidR="00A15328" w:rsidRDefault="00A15328" w:rsidP="00F732B9"/>
    <w:p w14:paraId="510BBE60" w14:textId="77777777" w:rsidR="00A15328" w:rsidRDefault="00A15328" w:rsidP="00F732B9"/>
    <w:p w14:paraId="4A934736" w14:textId="77777777" w:rsidR="00A15328" w:rsidRDefault="00A15328" w:rsidP="00F732B9"/>
    <w:p w14:paraId="0F1FB065" w14:textId="77777777" w:rsidR="00A15328" w:rsidRDefault="00A15328" w:rsidP="00F732B9"/>
    <w:p w14:paraId="4DBEDAFF" w14:textId="77777777" w:rsidR="00A15328" w:rsidRDefault="00A15328" w:rsidP="00F732B9"/>
    <w:p w14:paraId="2DE44D57" w14:textId="77777777" w:rsidR="00A15328" w:rsidRDefault="00A15328" w:rsidP="00F732B9"/>
    <w:p w14:paraId="2A77E13E" w14:textId="77777777" w:rsidR="00A15328" w:rsidRDefault="00A15328" w:rsidP="00F732B9"/>
    <w:p w14:paraId="5408CACF" w14:textId="77777777" w:rsidR="00A15328" w:rsidRDefault="00A15328" w:rsidP="00F732B9"/>
    <w:p w14:paraId="70594562" w14:textId="77777777" w:rsidR="00A15328" w:rsidRDefault="00A15328" w:rsidP="00F732B9"/>
    <w:p w14:paraId="2BC7A6CE" w14:textId="77777777" w:rsidR="00A15328" w:rsidRDefault="00A15328" w:rsidP="00F732B9"/>
    <w:p w14:paraId="2556FD63" w14:textId="77777777" w:rsidR="00A15328" w:rsidRDefault="00A15328" w:rsidP="00F732B9"/>
    <w:p w14:paraId="15437C8F" w14:textId="77777777" w:rsidR="00A15328" w:rsidRDefault="00A15328" w:rsidP="00F732B9"/>
    <w:p w14:paraId="590E3943" w14:textId="77777777" w:rsidR="00A15328" w:rsidRDefault="00A15328" w:rsidP="00F732B9"/>
    <w:p w14:paraId="11B7ABD7" w14:textId="77777777" w:rsidR="00A15328" w:rsidRDefault="00A15328" w:rsidP="00F732B9"/>
    <w:p w14:paraId="4E480B2E" w14:textId="77777777" w:rsidR="00A15328" w:rsidRDefault="00A15328" w:rsidP="00F732B9"/>
    <w:p w14:paraId="3CE1C6C4" w14:textId="77777777" w:rsidR="00A15328" w:rsidRDefault="00A15328" w:rsidP="00F732B9"/>
    <w:p w14:paraId="3C932BFD" w14:textId="77777777" w:rsidR="00A15328" w:rsidRDefault="00A15328" w:rsidP="00F732B9"/>
    <w:p w14:paraId="750B5A21" w14:textId="77777777" w:rsidR="00A15328" w:rsidRDefault="00A15328" w:rsidP="00F732B9"/>
    <w:p w14:paraId="4F8DA04B" w14:textId="77777777" w:rsidR="00A15328" w:rsidRDefault="00A15328" w:rsidP="00F732B9"/>
    <w:p w14:paraId="074B4447" w14:textId="77777777" w:rsidR="00A15328" w:rsidRDefault="00A15328" w:rsidP="00F732B9"/>
    <w:p w14:paraId="6D8701E6" w14:textId="77777777" w:rsidR="00A15328" w:rsidRDefault="00A15328" w:rsidP="00F732B9"/>
    <w:p w14:paraId="6F60D7E7" w14:textId="77777777" w:rsidR="00A15328" w:rsidRDefault="00A15328" w:rsidP="00F732B9"/>
    <w:p w14:paraId="7147A2CA" w14:textId="77777777" w:rsidR="00A15328" w:rsidRDefault="00A15328" w:rsidP="00F732B9"/>
    <w:p w14:paraId="643D128C" w14:textId="77777777" w:rsidR="00A15328" w:rsidRDefault="00A15328" w:rsidP="00F732B9"/>
    <w:p w14:paraId="15FD65BF" w14:textId="77777777" w:rsidR="00A15328" w:rsidRDefault="00A15328" w:rsidP="00F732B9"/>
    <w:p w14:paraId="3534FE8B" w14:textId="77777777" w:rsidR="00A15328" w:rsidRDefault="00A15328" w:rsidP="00F732B9"/>
    <w:p w14:paraId="4D15F023" w14:textId="77777777" w:rsidR="00A15328" w:rsidRDefault="00A15328" w:rsidP="00F732B9"/>
    <w:p w14:paraId="5DAA6028" w14:textId="77777777" w:rsidR="00A15328" w:rsidRDefault="00A15328" w:rsidP="00F732B9"/>
    <w:p w14:paraId="6C37B885" w14:textId="77777777" w:rsidR="00A15328" w:rsidRDefault="00A15328" w:rsidP="00F732B9"/>
    <w:p w14:paraId="30AEA5ED" w14:textId="77777777" w:rsidR="00A15328" w:rsidRDefault="00A15328" w:rsidP="00F732B9"/>
    <w:p w14:paraId="3720463F" w14:textId="77777777" w:rsidR="00A15328" w:rsidRDefault="00A15328" w:rsidP="00F732B9"/>
    <w:p w14:paraId="6C33ADDC" w14:textId="77777777" w:rsidR="00A15328" w:rsidRDefault="00A15328" w:rsidP="00F732B9"/>
    <w:p w14:paraId="15A1BBFF" w14:textId="77777777" w:rsidR="00A15328" w:rsidRDefault="00A15328" w:rsidP="00F732B9"/>
    <w:p w14:paraId="78B5EED7" w14:textId="77777777" w:rsidR="00A15328" w:rsidRDefault="00A15328" w:rsidP="00F732B9"/>
    <w:p w14:paraId="769899B3" w14:textId="77777777" w:rsidR="00A15328" w:rsidRDefault="00A15328" w:rsidP="00F732B9"/>
    <w:p w14:paraId="574D61EF" w14:textId="77777777" w:rsidR="00A15328" w:rsidRDefault="00A15328" w:rsidP="00F732B9"/>
    <w:p w14:paraId="4EB2FC0B" w14:textId="77777777" w:rsidR="00A15328" w:rsidRDefault="00A15328" w:rsidP="00F732B9"/>
    <w:p w14:paraId="437C1341" w14:textId="77777777" w:rsidR="00A15328" w:rsidRDefault="00A15328" w:rsidP="00F732B9"/>
    <w:p w14:paraId="09FB759D" w14:textId="77777777" w:rsidR="00A15328" w:rsidRDefault="00A15328" w:rsidP="00F732B9"/>
    <w:p w14:paraId="0EDBC914" w14:textId="77777777" w:rsidR="00A15328" w:rsidRDefault="00A15328" w:rsidP="00F732B9"/>
    <w:p w14:paraId="20BDAADB" w14:textId="77777777" w:rsidR="00A15328" w:rsidRDefault="00A15328" w:rsidP="00F732B9"/>
    <w:p w14:paraId="27505BF1" w14:textId="77777777" w:rsidR="00A15328" w:rsidRDefault="00A15328" w:rsidP="00F732B9"/>
    <w:p w14:paraId="50E3F1DC" w14:textId="77777777" w:rsidR="00A15328" w:rsidRDefault="00A15328" w:rsidP="00F732B9"/>
    <w:p w14:paraId="53C25F6F" w14:textId="77777777" w:rsidR="00A15328" w:rsidRDefault="00A15328" w:rsidP="00F732B9"/>
    <w:p w14:paraId="62D40F59" w14:textId="77777777" w:rsidR="00A15328" w:rsidRDefault="00A15328" w:rsidP="00F732B9"/>
    <w:p w14:paraId="7C5DA3FE" w14:textId="77777777" w:rsidR="00A15328" w:rsidRDefault="00A15328" w:rsidP="00F732B9"/>
    <w:p w14:paraId="2F693F3C" w14:textId="77777777" w:rsidR="00A15328" w:rsidRDefault="00A15328" w:rsidP="00F732B9"/>
    <w:p w14:paraId="73ABB34A" w14:textId="77777777" w:rsidR="00A15328" w:rsidRDefault="00A15328" w:rsidP="00F732B9"/>
    <w:p w14:paraId="1D0A1D90" w14:textId="77777777" w:rsidR="00A15328" w:rsidRDefault="00A15328" w:rsidP="00F732B9"/>
    <w:p w14:paraId="281CE492" w14:textId="77777777" w:rsidR="00A15328" w:rsidRDefault="00A15328" w:rsidP="00F732B9"/>
    <w:p w14:paraId="777984E9" w14:textId="77777777" w:rsidR="00A15328" w:rsidRDefault="00A15328" w:rsidP="00F732B9"/>
    <w:p w14:paraId="0BECD09D" w14:textId="77777777" w:rsidR="00A15328" w:rsidRDefault="00A15328" w:rsidP="00F732B9"/>
    <w:p w14:paraId="170BD527" w14:textId="77777777" w:rsidR="00A15328" w:rsidRDefault="00A15328" w:rsidP="00F732B9"/>
    <w:p w14:paraId="3BFD02E6" w14:textId="77777777" w:rsidR="00A15328" w:rsidRDefault="00A15328" w:rsidP="00F732B9"/>
    <w:p w14:paraId="74650133" w14:textId="77777777" w:rsidR="00A15328" w:rsidRDefault="00A15328" w:rsidP="00F732B9"/>
    <w:p w14:paraId="61EC04F3" w14:textId="77777777" w:rsidR="00A15328" w:rsidRDefault="00A15328" w:rsidP="00F732B9"/>
    <w:p w14:paraId="3686CF32" w14:textId="77777777" w:rsidR="00A15328" w:rsidRDefault="00A15328" w:rsidP="00F732B9"/>
    <w:p w14:paraId="6CC780BC" w14:textId="77777777" w:rsidR="00A15328" w:rsidRDefault="00A15328" w:rsidP="00F732B9"/>
    <w:p w14:paraId="3CA2A8C1" w14:textId="77777777" w:rsidR="00A15328" w:rsidRDefault="00A15328" w:rsidP="00F732B9"/>
    <w:p w14:paraId="4730C2B7" w14:textId="77777777" w:rsidR="00A15328" w:rsidRDefault="00A15328" w:rsidP="00F732B9"/>
    <w:p w14:paraId="34AAAEB6" w14:textId="77777777" w:rsidR="00A15328" w:rsidRDefault="00A15328" w:rsidP="00F732B9"/>
    <w:p w14:paraId="12FD59DB" w14:textId="77777777" w:rsidR="00A15328" w:rsidRDefault="00A15328" w:rsidP="00F732B9"/>
    <w:p w14:paraId="1C6CE2F4" w14:textId="77777777" w:rsidR="00A15328" w:rsidRDefault="00A15328" w:rsidP="00F73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B71D" w14:textId="77777777" w:rsidR="005F79B2" w:rsidRDefault="005F79B2" w:rsidP="00F732B9">
    <w:pPr>
      <w:pStyle w:val="Glava"/>
    </w:pPr>
  </w:p>
  <w:p w14:paraId="106303B6" w14:textId="77777777" w:rsidR="005F79B2" w:rsidRDefault="005F79B2" w:rsidP="00F732B9"/>
  <w:p w14:paraId="28EF8F8B" w14:textId="77777777" w:rsidR="005F79B2" w:rsidRDefault="005F79B2" w:rsidP="00F732B9"/>
  <w:p w14:paraId="5A66D47B" w14:textId="77777777" w:rsidR="006D3C1D" w:rsidRDefault="006D3C1D" w:rsidP="00F732B9"/>
  <w:p w14:paraId="672B4F40" w14:textId="77777777" w:rsidR="006D3C1D" w:rsidRDefault="006D3C1D" w:rsidP="00F732B9"/>
  <w:p w14:paraId="4B61A72F" w14:textId="77777777" w:rsidR="006D3C1D" w:rsidRDefault="006D3C1D" w:rsidP="00F732B9"/>
  <w:p w14:paraId="56B3E81C" w14:textId="77777777" w:rsidR="006D3C1D" w:rsidRDefault="006D3C1D" w:rsidP="00F732B9"/>
  <w:p w14:paraId="0EC2B239" w14:textId="77777777" w:rsidR="006D3C1D" w:rsidRDefault="006D3C1D" w:rsidP="00F732B9"/>
  <w:p w14:paraId="008D818F" w14:textId="77777777" w:rsidR="006D3C1D" w:rsidRDefault="006D3C1D" w:rsidP="00F732B9"/>
  <w:p w14:paraId="0A63152B" w14:textId="77777777" w:rsidR="006D3C1D" w:rsidRDefault="006D3C1D" w:rsidP="00F732B9"/>
  <w:p w14:paraId="1DC4B8DC" w14:textId="77777777" w:rsidR="007A0CB8" w:rsidRDefault="007A0CB8" w:rsidP="00F732B9"/>
  <w:p w14:paraId="783DFDF2" w14:textId="77777777" w:rsidR="00142BA6" w:rsidRDefault="00142BA6" w:rsidP="00F732B9"/>
  <w:p w14:paraId="6D6F04F4" w14:textId="77777777" w:rsidR="006F21BE" w:rsidRDefault="006F21BE" w:rsidP="00F732B9"/>
  <w:p w14:paraId="3F87400C" w14:textId="77777777" w:rsidR="006F21BE" w:rsidRDefault="006F21BE" w:rsidP="00F732B9"/>
  <w:p w14:paraId="1496C446" w14:textId="77777777" w:rsidR="006F21BE" w:rsidRDefault="006F21BE" w:rsidP="00F732B9"/>
  <w:p w14:paraId="70E602C9" w14:textId="77777777" w:rsidR="006F21BE" w:rsidRDefault="006F21BE" w:rsidP="00F732B9"/>
  <w:p w14:paraId="353FDB8E" w14:textId="77777777" w:rsidR="006F21BE" w:rsidRDefault="006F21BE" w:rsidP="00F732B9"/>
  <w:p w14:paraId="6EFD17A1" w14:textId="77777777" w:rsidR="006F21BE" w:rsidRDefault="006F21BE" w:rsidP="00F732B9"/>
  <w:p w14:paraId="75DCEB91" w14:textId="77777777" w:rsidR="006F21BE" w:rsidRDefault="006F21BE" w:rsidP="00F732B9"/>
  <w:p w14:paraId="356A982B" w14:textId="77777777" w:rsidR="006F21BE" w:rsidRDefault="006F21BE" w:rsidP="00F732B9"/>
  <w:p w14:paraId="34CED907" w14:textId="77777777" w:rsidR="006F21BE" w:rsidRDefault="006F21BE" w:rsidP="00F732B9"/>
  <w:p w14:paraId="75F6AF20" w14:textId="77777777" w:rsidR="006F21BE" w:rsidRDefault="006F21BE" w:rsidP="00F732B9"/>
  <w:p w14:paraId="13423DB0" w14:textId="77777777" w:rsidR="006F21BE" w:rsidRDefault="006F21BE" w:rsidP="00F732B9"/>
  <w:p w14:paraId="51DD4F33" w14:textId="77777777" w:rsidR="006F21BE" w:rsidRDefault="006F21BE" w:rsidP="00F732B9"/>
  <w:p w14:paraId="7BDAA8A6" w14:textId="77777777" w:rsidR="006F21BE" w:rsidRDefault="006F21BE" w:rsidP="00F732B9"/>
  <w:p w14:paraId="685906CD" w14:textId="77777777" w:rsidR="006F21BE" w:rsidRDefault="006F21BE" w:rsidP="00F732B9"/>
  <w:p w14:paraId="01A74627" w14:textId="77777777" w:rsidR="002D737D" w:rsidRDefault="002D737D" w:rsidP="00F732B9"/>
  <w:p w14:paraId="13517A23" w14:textId="77777777" w:rsidR="002D737D" w:rsidRDefault="002D737D" w:rsidP="00F732B9"/>
  <w:p w14:paraId="506FAC9E" w14:textId="77777777" w:rsidR="002D737D" w:rsidRDefault="002D737D" w:rsidP="00F732B9"/>
  <w:p w14:paraId="570400C7" w14:textId="77777777" w:rsidR="002D737D" w:rsidRDefault="002D737D" w:rsidP="00F732B9"/>
  <w:p w14:paraId="0F50A16D" w14:textId="77777777" w:rsidR="00F15D5E" w:rsidRDefault="00F15D5E" w:rsidP="00F732B9"/>
  <w:p w14:paraId="4C478B9F" w14:textId="77777777" w:rsidR="00E5740A" w:rsidRDefault="00E5740A" w:rsidP="00F732B9"/>
  <w:p w14:paraId="14AB6DA9" w14:textId="77777777" w:rsidR="00E5740A" w:rsidRDefault="00E5740A" w:rsidP="00F732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EFC9" w14:textId="77777777" w:rsidR="00F15D5E" w:rsidRDefault="00F15D5E" w:rsidP="00F732B9"/>
  <w:p w14:paraId="5EA296A5" w14:textId="77777777" w:rsidR="00E5740A" w:rsidRDefault="00E5740A" w:rsidP="00F732B9"/>
  <w:p w14:paraId="77417027" w14:textId="77777777" w:rsidR="00E5740A" w:rsidRDefault="00E5740A" w:rsidP="00F732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D311" w14:textId="2583979C" w:rsidR="005F79B2" w:rsidRPr="00411499" w:rsidRDefault="005F79B2" w:rsidP="00F732B9">
    <w:r>
      <w:rPr>
        <w:noProof/>
        <w:lang w:eastAsia="sl-SI"/>
      </w:rPr>
      <mc:AlternateContent>
        <mc:Choice Requires="wps">
          <w:drawing>
            <wp:anchor distT="4294967294" distB="4294967294" distL="114300" distR="114300" simplePos="0" relativeHeight="251655680" behindDoc="1" locked="0" layoutInCell="0" allowOverlap="1" wp14:anchorId="2F0657D3" wp14:editId="0807443F">
              <wp:simplePos x="0" y="0"/>
              <wp:positionH relativeFrom="column">
                <wp:posOffset>-431800</wp:posOffset>
              </wp:positionH>
              <wp:positionV relativeFrom="page">
                <wp:posOffset>3600449</wp:posOffset>
              </wp:positionV>
              <wp:extent cx="252095" cy="0"/>
              <wp:effectExtent l="0" t="0" r="1460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6487" id="Line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3375E" w:rsidRPr="004209D4">
      <w:rPr>
        <w:noProof/>
        <w:sz w:val="16"/>
        <w:szCs w:val="16"/>
      </w:rPr>
      <w:drawing>
        <wp:inline distT="0" distB="0" distL="0" distR="0" wp14:anchorId="21718831" wp14:editId="1B827F91">
          <wp:extent cx="5396230" cy="511048"/>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1104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70C6E"/>
    <w:multiLevelType w:val="multilevel"/>
    <w:tmpl w:val="699868EA"/>
    <w:lvl w:ilvl="0">
      <w:start w:val="4"/>
      <w:numFmt w:val="decimal"/>
      <w:lvlText w:val="%1"/>
      <w:lvlJc w:val="left"/>
      <w:pPr>
        <w:tabs>
          <w:tab w:val="num" w:pos="360"/>
        </w:tabs>
        <w:ind w:left="360" w:hanging="360"/>
      </w:pPr>
      <w:rPr>
        <w:rFonts w:hint="default"/>
      </w:rPr>
    </w:lvl>
    <w:lvl w:ilvl="1">
      <w:start w:val="1"/>
      <w:numFmt w:val="decimal"/>
      <w:pStyle w:val="Pomanjanerkevobrazcih"/>
      <w:lvlText w:val="2.%2"/>
      <w:lvlJc w:val="left"/>
      <w:pPr>
        <w:tabs>
          <w:tab w:val="num" w:pos="1134"/>
        </w:tabs>
        <w:ind w:left="567" w:firstLine="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F4075"/>
    <w:multiLevelType w:val="multilevel"/>
    <w:tmpl w:val="EB8A97C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911DE7"/>
    <w:multiLevelType w:val="multilevel"/>
    <w:tmpl w:val="5322C4C2"/>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78A408CC"/>
    <w:multiLevelType w:val="hybridMultilevel"/>
    <w:tmpl w:val="D0E680B6"/>
    <w:lvl w:ilvl="0" w:tplc="DF52F9BC">
      <w:numFmt w:val="bullet"/>
      <w:lvlText w:val="-"/>
      <w:lvlJc w:val="left"/>
      <w:pPr>
        <w:tabs>
          <w:tab w:val="num" w:pos="176"/>
        </w:tabs>
        <w:ind w:left="176" w:hanging="284"/>
      </w:pPr>
      <w:rPr>
        <w:rFonts w:ascii="Arial" w:eastAsia="Times New Roman" w:hAnsi="Arial" w:hint="default"/>
      </w:rPr>
    </w:lvl>
    <w:lvl w:ilvl="1" w:tplc="04240003" w:tentative="1">
      <w:start w:val="1"/>
      <w:numFmt w:val="bullet"/>
      <w:lvlText w:val="o"/>
      <w:lvlJc w:val="left"/>
      <w:pPr>
        <w:tabs>
          <w:tab w:val="num" w:pos="1332"/>
        </w:tabs>
        <w:ind w:left="1332" w:hanging="360"/>
      </w:pPr>
      <w:rPr>
        <w:rFonts w:ascii="Courier New" w:hAnsi="Courier New" w:cs="Courier New" w:hint="default"/>
      </w:rPr>
    </w:lvl>
    <w:lvl w:ilvl="2" w:tplc="04240005" w:tentative="1">
      <w:start w:val="1"/>
      <w:numFmt w:val="bullet"/>
      <w:lvlText w:val=""/>
      <w:lvlJc w:val="left"/>
      <w:pPr>
        <w:tabs>
          <w:tab w:val="num" w:pos="2052"/>
        </w:tabs>
        <w:ind w:left="2052" w:hanging="360"/>
      </w:pPr>
      <w:rPr>
        <w:rFonts w:ascii="Wingdings" w:hAnsi="Wingdings" w:hint="default"/>
      </w:rPr>
    </w:lvl>
    <w:lvl w:ilvl="3" w:tplc="04240001" w:tentative="1">
      <w:start w:val="1"/>
      <w:numFmt w:val="bullet"/>
      <w:lvlText w:val=""/>
      <w:lvlJc w:val="left"/>
      <w:pPr>
        <w:tabs>
          <w:tab w:val="num" w:pos="2772"/>
        </w:tabs>
        <w:ind w:left="2772" w:hanging="360"/>
      </w:pPr>
      <w:rPr>
        <w:rFonts w:ascii="Symbol" w:hAnsi="Symbol" w:hint="default"/>
      </w:rPr>
    </w:lvl>
    <w:lvl w:ilvl="4" w:tplc="04240003" w:tentative="1">
      <w:start w:val="1"/>
      <w:numFmt w:val="bullet"/>
      <w:lvlText w:val="o"/>
      <w:lvlJc w:val="left"/>
      <w:pPr>
        <w:tabs>
          <w:tab w:val="num" w:pos="3492"/>
        </w:tabs>
        <w:ind w:left="3492" w:hanging="360"/>
      </w:pPr>
      <w:rPr>
        <w:rFonts w:ascii="Courier New" w:hAnsi="Courier New" w:cs="Courier New" w:hint="default"/>
      </w:rPr>
    </w:lvl>
    <w:lvl w:ilvl="5" w:tplc="04240005" w:tentative="1">
      <w:start w:val="1"/>
      <w:numFmt w:val="bullet"/>
      <w:lvlText w:val=""/>
      <w:lvlJc w:val="left"/>
      <w:pPr>
        <w:tabs>
          <w:tab w:val="num" w:pos="4212"/>
        </w:tabs>
        <w:ind w:left="4212" w:hanging="360"/>
      </w:pPr>
      <w:rPr>
        <w:rFonts w:ascii="Wingdings" w:hAnsi="Wingdings" w:hint="default"/>
      </w:rPr>
    </w:lvl>
    <w:lvl w:ilvl="6" w:tplc="04240001" w:tentative="1">
      <w:start w:val="1"/>
      <w:numFmt w:val="bullet"/>
      <w:lvlText w:val=""/>
      <w:lvlJc w:val="left"/>
      <w:pPr>
        <w:tabs>
          <w:tab w:val="num" w:pos="4932"/>
        </w:tabs>
        <w:ind w:left="4932" w:hanging="360"/>
      </w:pPr>
      <w:rPr>
        <w:rFonts w:ascii="Symbol" w:hAnsi="Symbol" w:hint="default"/>
      </w:rPr>
    </w:lvl>
    <w:lvl w:ilvl="7" w:tplc="04240003" w:tentative="1">
      <w:start w:val="1"/>
      <w:numFmt w:val="bullet"/>
      <w:lvlText w:val="o"/>
      <w:lvlJc w:val="left"/>
      <w:pPr>
        <w:tabs>
          <w:tab w:val="num" w:pos="5652"/>
        </w:tabs>
        <w:ind w:left="5652" w:hanging="360"/>
      </w:pPr>
      <w:rPr>
        <w:rFonts w:ascii="Courier New" w:hAnsi="Courier New" w:cs="Courier New" w:hint="default"/>
      </w:rPr>
    </w:lvl>
    <w:lvl w:ilvl="8" w:tplc="0424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7A962044"/>
    <w:multiLevelType w:val="hybridMultilevel"/>
    <w:tmpl w:val="07E4F4EA"/>
    <w:lvl w:ilvl="0" w:tplc="7DBAE202">
      <w:start w:val="1"/>
      <w:numFmt w:val="decimal"/>
      <w:lvlText w:val="%1."/>
      <w:lvlJc w:val="left"/>
      <w:pPr>
        <w:tabs>
          <w:tab w:val="num" w:pos="360"/>
        </w:tabs>
        <w:ind w:left="360" w:hanging="360"/>
      </w:pPr>
      <w:rPr>
        <w:rFonts w:hint="default"/>
      </w:rPr>
    </w:lvl>
    <w:lvl w:ilvl="1" w:tplc="197275EC">
      <w:numFmt w:val="none"/>
      <w:lvlText w:val=""/>
      <w:lvlJc w:val="left"/>
      <w:pPr>
        <w:tabs>
          <w:tab w:val="num" w:pos="360"/>
        </w:tabs>
      </w:pPr>
    </w:lvl>
    <w:lvl w:ilvl="2" w:tplc="5A4ED790">
      <w:numFmt w:val="none"/>
      <w:lvlText w:val=""/>
      <w:lvlJc w:val="left"/>
      <w:pPr>
        <w:tabs>
          <w:tab w:val="num" w:pos="360"/>
        </w:tabs>
      </w:pPr>
    </w:lvl>
    <w:lvl w:ilvl="3" w:tplc="46A48EA2">
      <w:numFmt w:val="none"/>
      <w:lvlText w:val=""/>
      <w:lvlJc w:val="left"/>
      <w:pPr>
        <w:tabs>
          <w:tab w:val="num" w:pos="360"/>
        </w:tabs>
      </w:pPr>
    </w:lvl>
    <w:lvl w:ilvl="4" w:tplc="61348C98">
      <w:numFmt w:val="none"/>
      <w:lvlText w:val=""/>
      <w:lvlJc w:val="left"/>
      <w:pPr>
        <w:tabs>
          <w:tab w:val="num" w:pos="360"/>
        </w:tabs>
      </w:pPr>
    </w:lvl>
    <w:lvl w:ilvl="5" w:tplc="44C2592E">
      <w:numFmt w:val="none"/>
      <w:lvlText w:val=""/>
      <w:lvlJc w:val="left"/>
      <w:pPr>
        <w:tabs>
          <w:tab w:val="num" w:pos="360"/>
        </w:tabs>
      </w:pPr>
    </w:lvl>
    <w:lvl w:ilvl="6" w:tplc="977ACC56">
      <w:numFmt w:val="none"/>
      <w:lvlText w:val=""/>
      <w:lvlJc w:val="left"/>
      <w:pPr>
        <w:tabs>
          <w:tab w:val="num" w:pos="360"/>
        </w:tabs>
      </w:pPr>
    </w:lvl>
    <w:lvl w:ilvl="7" w:tplc="BD78582A">
      <w:numFmt w:val="none"/>
      <w:lvlText w:val=""/>
      <w:lvlJc w:val="left"/>
      <w:pPr>
        <w:tabs>
          <w:tab w:val="num" w:pos="360"/>
        </w:tabs>
      </w:pPr>
    </w:lvl>
    <w:lvl w:ilvl="8" w:tplc="99CEEED6">
      <w:numFmt w:val="none"/>
      <w:lvlText w:val=""/>
      <w:lvlJc w:val="left"/>
      <w:pPr>
        <w:tabs>
          <w:tab w:val="num" w:pos="360"/>
        </w:tabs>
      </w:pPr>
    </w:lvl>
  </w:abstractNum>
  <w:abstractNum w:abstractNumId="9" w15:restartNumberingAfterBreak="0">
    <w:nsid w:val="7B1E0DB1"/>
    <w:multiLevelType w:val="multilevel"/>
    <w:tmpl w:val="F4761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222C31"/>
    <w:multiLevelType w:val="hybridMultilevel"/>
    <w:tmpl w:val="02B637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03437248">
    <w:abstractNumId w:val="2"/>
  </w:num>
  <w:num w:numId="2" w16cid:durableId="572475692">
    <w:abstractNumId w:val="1"/>
  </w:num>
  <w:num w:numId="3" w16cid:durableId="1393962346">
    <w:abstractNumId w:val="0"/>
  </w:num>
  <w:num w:numId="4" w16cid:durableId="487600450">
    <w:abstractNumId w:val="5"/>
  </w:num>
  <w:num w:numId="5" w16cid:durableId="1839273565">
    <w:abstractNumId w:val="3"/>
  </w:num>
  <w:num w:numId="6" w16cid:durableId="240530791">
    <w:abstractNumId w:val="8"/>
  </w:num>
  <w:num w:numId="7" w16cid:durableId="1406369136">
    <w:abstractNumId w:val="6"/>
  </w:num>
  <w:num w:numId="8" w16cid:durableId="5329933">
    <w:abstractNumId w:val="9"/>
  </w:num>
  <w:num w:numId="9" w16cid:durableId="562762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2264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586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2499232">
    <w:abstractNumId w:val="4"/>
  </w:num>
  <w:num w:numId="13" w16cid:durableId="1953902978">
    <w:abstractNumId w:val="10"/>
  </w:num>
  <w:num w:numId="14" w16cid:durableId="18746126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D1"/>
    <w:rsid w:val="00000525"/>
    <w:rsid w:val="000014EE"/>
    <w:rsid w:val="00006A6E"/>
    <w:rsid w:val="00007EAF"/>
    <w:rsid w:val="0001441E"/>
    <w:rsid w:val="0001595B"/>
    <w:rsid w:val="00020710"/>
    <w:rsid w:val="0002204B"/>
    <w:rsid w:val="0002216B"/>
    <w:rsid w:val="00023A88"/>
    <w:rsid w:val="00023B75"/>
    <w:rsid w:val="00025F06"/>
    <w:rsid w:val="00026471"/>
    <w:rsid w:val="00026EDA"/>
    <w:rsid w:val="00032149"/>
    <w:rsid w:val="00033595"/>
    <w:rsid w:val="000353F3"/>
    <w:rsid w:val="00040DC0"/>
    <w:rsid w:val="000420BF"/>
    <w:rsid w:val="00042A75"/>
    <w:rsid w:val="0004499F"/>
    <w:rsid w:val="000472C0"/>
    <w:rsid w:val="00050A1E"/>
    <w:rsid w:val="00054867"/>
    <w:rsid w:val="00054C8D"/>
    <w:rsid w:val="0005790A"/>
    <w:rsid w:val="00060886"/>
    <w:rsid w:val="00060A43"/>
    <w:rsid w:val="00062ACA"/>
    <w:rsid w:val="00063CDA"/>
    <w:rsid w:val="00064AB7"/>
    <w:rsid w:val="000711E2"/>
    <w:rsid w:val="00071AA9"/>
    <w:rsid w:val="00071C29"/>
    <w:rsid w:val="000809B7"/>
    <w:rsid w:val="0008173B"/>
    <w:rsid w:val="00082FC0"/>
    <w:rsid w:val="00084525"/>
    <w:rsid w:val="00085EB5"/>
    <w:rsid w:val="00086DF8"/>
    <w:rsid w:val="00087097"/>
    <w:rsid w:val="00087AAB"/>
    <w:rsid w:val="000918AE"/>
    <w:rsid w:val="00092028"/>
    <w:rsid w:val="00092947"/>
    <w:rsid w:val="000A6C49"/>
    <w:rsid w:val="000A7238"/>
    <w:rsid w:val="000B0EB7"/>
    <w:rsid w:val="000B3B90"/>
    <w:rsid w:val="000B47E2"/>
    <w:rsid w:val="000B4B5F"/>
    <w:rsid w:val="000C106C"/>
    <w:rsid w:val="000C3684"/>
    <w:rsid w:val="000C4281"/>
    <w:rsid w:val="000C6276"/>
    <w:rsid w:val="000C6A23"/>
    <w:rsid w:val="000D0BEF"/>
    <w:rsid w:val="000D5E24"/>
    <w:rsid w:val="000E0344"/>
    <w:rsid w:val="000E095A"/>
    <w:rsid w:val="000E16AB"/>
    <w:rsid w:val="000F6640"/>
    <w:rsid w:val="001015F7"/>
    <w:rsid w:val="0010346E"/>
    <w:rsid w:val="00103F60"/>
    <w:rsid w:val="00105132"/>
    <w:rsid w:val="0010546C"/>
    <w:rsid w:val="00111651"/>
    <w:rsid w:val="0011437A"/>
    <w:rsid w:val="001162DE"/>
    <w:rsid w:val="0011666A"/>
    <w:rsid w:val="00121021"/>
    <w:rsid w:val="00123B6F"/>
    <w:rsid w:val="0012500A"/>
    <w:rsid w:val="00126DA5"/>
    <w:rsid w:val="00131E56"/>
    <w:rsid w:val="001357B2"/>
    <w:rsid w:val="0014047F"/>
    <w:rsid w:val="00142BA6"/>
    <w:rsid w:val="0014437E"/>
    <w:rsid w:val="00146B2C"/>
    <w:rsid w:val="00146CEB"/>
    <w:rsid w:val="00151D3E"/>
    <w:rsid w:val="0016235B"/>
    <w:rsid w:val="0016558E"/>
    <w:rsid w:val="0017328A"/>
    <w:rsid w:val="00176603"/>
    <w:rsid w:val="001772FC"/>
    <w:rsid w:val="00177B6C"/>
    <w:rsid w:val="001835E7"/>
    <w:rsid w:val="0019191D"/>
    <w:rsid w:val="00192899"/>
    <w:rsid w:val="00193B1B"/>
    <w:rsid w:val="00194209"/>
    <w:rsid w:val="00194334"/>
    <w:rsid w:val="00194965"/>
    <w:rsid w:val="001958F8"/>
    <w:rsid w:val="001963B9"/>
    <w:rsid w:val="001966C2"/>
    <w:rsid w:val="001967F8"/>
    <w:rsid w:val="001A02D1"/>
    <w:rsid w:val="001A0FF1"/>
    <w:rsid w:val="001A1903"/>
    <w:rsid w:val="001A1E27"/>
    <w:rsid w:val="001A4CF0"/>
    <w:rsid w:val="001A58BC"/>
    <w:rsid w:val="001B0917"/>
    <w:rsid w:val="001B7980"/>
    <w:rsid w:val="001C3B61"/>
    <w:rsid w:val="001C4411"/>
    <w:rsid w:val="001D2B4C"/>
    <w:rsid w:val="001D7B21"/>
    <w:rsid w:val="001E0C97"/>
    <w:rsid w:val="001E203E"/>
    <w:rsid w:val="001E27FF"/>
    <w:rsid w:val="001E4057"/>
    <w:rsid w:val="001E60C9"/>
    <w:rsid w:val="001E6BC0"/>
    <w:rsid w:val="001F0358"/>
    <w:rsid w:val="001F076A"/>
    <w:rsid w:val="001F0A64"/>
    <w:rsid w:val="001F2D26"/>
    <w:rsid w:val="001F6FB5"/>
    <w:rsid w:val="00202A77"/>
    <w:rsid w:val="00204501"/>
    <w:rsid w:val="0020601C"/>
    <w:rsid w:val="00206E57"/>
    <w:rsid w:val="0020777A"/>
    <w:rsid w:val="00217D49"/>
    <w:rsid w:val="002212C4"/>
    <w:rsid w:val="002231D1"/>
    <w:rsid w:val="0022722A"/>
    <w:rsid w:val="00231174"/>
    <w:rsid w:val="0023199B"/>
    <w:rsid w:val="002343A7"/>
    <w:rsid w:val="00234C50"/>
    <w:rsid w:val="002351CB"/>
    <w:rsid w:val="00240491"/>
    <w:rsid w:val="0024343A"/>
    <w:rsid w:val="0024466A"/>
    <w:rsid w:val="00246848"/>
    <w:rsid w:val="00246982"/>
    <w:rsid w:val="00247260"/>
    <w:rsid w:val="0024794B"/>
    <w:rsid w:val="0025368D"/>
    <w:rsid w:val="00255C0D"/>
    <w:rsid w:val="0026070E"/>
    <w:rsid w:val="002618FD"/>
    <w:rsid w:val="00262DB6"/>
    <w:rsid w:val="0026556D"/>
    <w:rsid w:val="00271022"/>
    <w:rsid w:val="002710BE"/>
    <w:rsid w:val="00271CE5"/>
    <w:rsid w:val="00280F53"/>
    <w:rsid w:val="0028101B"/>
    <w:rsid w:val="00282020"/>
    <w:rsid w:val="0028709C"/>
    <w:rsid w:val="00291037"/>
    <w:rsid w:val="00291153"/>
    <w:rsid w:val="00296D10"/>
    <w:rsid w:val="002A075D"/>
    <w:rsid w:val="002A190C"/>
    <w:rsid w:val="002A34EA"/>
    <w:rsid w:val="002A4CD6"/>
    <w:rsid w:val="002A698B"/>
    <w:rsid w:val="002C0375"/>
    <w:rsid w:val="002C2668"/>
    <w:rsid w:val="002D118A"/>
    <w:rsid w:val="002D2C66"/>
    <w:rsid w:val="002D5466"/>
    <w:rsid w:val="002D620B"/>
    <w:rsid w:val="002D6311"/>
    <w:rsid w:val="002D737D"/>
    <w:rsid w:val="002E086A"/>
    <w:rsid w:val="002E1142"/>
    <w:rsid w:val="002E344A"/>
    <w:rsid w:val="002E443E"/>
    <w:rsid w:val="002E4555"/>
    <w:rsid w:val="002F0EDC"/>
    <w:rsid w:val="002F1A6D"/>
    <w:rsid w:val="002F2837"/>
    <w:rsid w:val="002F4CFD"/>
    <w:rsid w:val="002F786A"/>
    <w:rsid w:val="003025D6"/>
    <w:rsid w:val="0030526F"/>
    <w:rsid w:val="003059DE"/>
    <w:rsid w:val="00306762"/>
    <w:rsid w:val="00307359"/>
    <w:rsid w:val="0031566C"/>
    <w:rsid w:val="00317C27"/>
    <w:rsid w:val="003216FF"/>
    <w:rsid w:val="003241C6"/>
    <w:rsid w:val="00324F42"/>
    <w:rsid w:val="0033060D"/>
    <w:rsid w:val="003352AD"/>
    <w:rsid w:val="0033571B"/>
    <w:rsid w:val="00335864"/>
    <w:rsid w:val="00340342"/>
    <w:rsid w:val="00343475"/>
    <w:rsid w:val="00347D65"/>
    <w:rsid w:val="0035251F"/>
    <w:rsid w:val="00357EFF"/>
    <w:rsid w:val="00361C8F"/>
    <w:rsid w:val="003636BF"/>
    <w:rsid w:val="00370DDF"/>
    <w:rsid w:val="0037479F"/>
    <w:rsid w:val="0038319A"/>
    <w:rsid w:val="003845B4"/>
    <w:rsid w:val="00387B1A"/>
    <w:rsid w:val="0039413D"/>
    <w:rsid w:val="003A0677"/>
    <w:rsid w:val="003A11D3"/>
    <w:rsid w:val="003A2281"/>
    <w:rsid w:val="003A4D75"/>
    <w:rsid w:val="003A5C27"/>
    <w:rsid w:val="003A643C"/>
    <w:rsid w:val="003B1381"/>
    <w:rsid w:val="003C011B"/>
    <w:rsid w:val="003C062D"/>
    <w:rsid w:val="003C1674"/>
    <w:rsid w:val="003C24F2"/>
    <w:rsid w:val="003C33F3"/>
    <w:rsid w:val="003C6A79"/>
    <w:rsid w:val="003D0232"/>
    <w:rsid w:val="003D09F9"/>
    <w:rsid w:val="003D7464"/>
    <w:rsid w:val="003D76CE"/>
    <w:rsid w:val="003E1C74"/>
    <w:rsid w:val="003E3CE7"/>
    <w:rsid w:val="003E666B"/>
    <w:rsid w:val="003E737A"/>
    <w:rsid w:val="003F3B48"/>
    <w:rsid w:val="003F4943"/>
    <w:rsid w:val="003F4C9C"/>
    <w:rsid w:val="003F53D3"/>
    <w:rsid w:val="003F6F3A"/>
    <w:rsid w:val="004024FB"/>
    <w:rsid w:val="00405C64"/>
    <w:rsid w:val="00411499"/>
    <w:rsid w:val="0041677F"/>
    <w:rsid w:val="00417CAC"/>
    <w:rsid w:val="00420325"/>
    <w:rsid w:val="00421B17"/>
    <w:rsid w:val="00424D3A"/>
    <w:rsid w:val="004363DD"/>
    <w:rsid w:val="00436A4F"/>
    <w:rsid w:val="00442B98"/>
    <w:rsid w:val="00444B25"/>
    <w:rsid w:val="00446EF4"/>
    <w:rsid w:val="00447BDC"/>
    <w:rsid w:val="0045532B"/>
    <w:rsid w:val="004559B0"/>
    <w:rsid w:val="004579D0"/>
    <w:rsid w:val="00460F83"/>
    <w:rsid w:val="00463315"/>
    <w:rsid w:val="00473828"/>
    <w:rsid w:val="004758DA"/>
    <w:rsid w:val="00482E39"/>
    <w:rsid w:val="00483431"/>
    <w:rsid w:val="00491296"/>
    <w:rsid w:val="004919AC"/>
    <w:rsid w:val="00491E9C"/>
    <w:rsid w:val="00493565"/>
    <w:rsid w:val="004A1B11"/>
    <w:rsid w:val="004A1EBF"/>
    <w:rsid w:val="004A4442"/>
    <w:rsid w:val="004A560A"/>
    <w:rsid w:val="004A7F45"/>
    <w:rsid w:val="004B0E78"/>
    <w:rsid w:val="004B1438"/>
    <w:rsid w:val="004B56DB"/>
    <w:rsid w:val="004B6EB0"/>
    <w:rsid w:val="004C0E42"/>
    <w:rsid w:val="004C2C51"/>
    <w:rsid w:val="004D1E77"/>
    <w:rsid w:val="004D3183"/>
    <w:rsid w:val="004D7B6C"/>
    <w:rsid w:val="004E36C8"/>
    <w:rsid w:val="004E454C"/>
    <w:rsid w:val="004E4873"/>
    <w:rsid w:val="004F2D62"/>
    <w:rsid w:val="004F2F86"/>
    <w:rsid w:val="004F4C21"/>
    <w:rsid w:val="004F77F3"/>
    <w:rsid w:val="00502D06"/>
    <w:rsid w:val="00503BDE"/>
    <w:rsid w:val="00506CDF"/>
    <w:rsid w:val="00507422"/>
    <w:rsid w:val="0051651F"/>
    <w:rsid w:val="00517FB6"/>
    <w:rsid w:val="005206D6"/>
    <w:rsid w:val="0052311A"/>
    <w:rsid w:val="00524115"/>
    <w:rsid w:val="00526246"/>
    <w:rsid w:val="00526B0A"/>
    <w:rsid w:val="0052718E"/>
    <w:rsid w:val="00531EC3"/>
    <w:rsid w:val="0053236B"/>
    <w:rsid w:val="00534B5F"/>
    <w:rsid w:val="0054282C"/>
    <w:rsid w:val="00545A3A"/>
    <w:rsid w:val="005461DA"/>
    <w:rsid w:val="0055086A"/>
    <w:rsid w:val="00556B27"/>
    <w:rsid w:val="00557438"/>
    <w:rsid w:val="00561113"/>
    <w:rsid w:val="00563618"/>
    <w:rsid w:val="005654BF"/>
    <w:rsid w:val="00567106"/>
    <w:rsid w:val="00571E0A"/>
    <w:rsid w:val="00572546"/>
    <w:rsid w:val="005744F6"/>
    <w:rsid w:val="0057770F"/>
    <w:rsid w:val="00581F6C"/>
    <w:rsid w:val="005853F8"/>
    <w:rsid w:val="00587564"/>
    <w:rsid w:val="00590473"/>
    <w:rsid w:val="0059074C"/>
    <w:rsid w:val="00593415"/>
    <w:rsid w:val="0059392A"/>
    <w:rsid w:val="005955A3"/>
    <w:rsid w:val="0059762B"/>
    <w:rsid w:val="005A437C"/>
    <w:rsid w:val="005A714A"/>
    <w:rsid w:val="005B06B4"/>
    <w:rsid w:val="005B0F1C"/>
    <w:rsid w:val="005C1B40"/>
    <w:rsid w:val="005C272C"/>
    <w:rsid w:val="005C390E"/>
    <w:rsid w:val="005C4E20"/>
    <w:rsid w:val="005C4FA3"/>
    <w:rsid w:val="005C55F7"/>
    <w:rsid w:val="005D7BF0"/>
    <w:rsid w:val="005E1AA1"/>
    <w:rsid w:val="005E1D3C"/>
    <w:rsid w:val="005E1E95"/>
    <w:rsid w:val="005E3136"/>
    <w:rsid w:val="005E4143"/>
    <w:rsid w:val="005E43E8"/>
    <w:rsid w:val="005E7C9D"/>
    <w:rsid w:val="005F0E43"/>
    <w:rsid w:val="005F161F"/>
    <w:rsid w:val="005F65D3"/>
    <w:rsid w:val="005F79B2"/>
    <w:rsid w:val="00601BDF"/>
    <w:rsid w:val="00601C53"/>
    <w:rsid w:val="00610A80"/>
    <w:rsid w:val="00611603"/>
    <w:rsid w:val="00614156"/>
    <w:rsid w:val="0061555C"/>
    <w:rsid w:val="00622F72"/>
    <w:rsid w:val="0062610B"/>
    <w:rsid w:val="00632253"/>
    <w:rsid w:val="00632490"/>
    <w:rsid w:val="00633222"/>
    <w:rsid w:val="00633A63"/>
    <w:rsid w:val="00636F99"/>
    <w:rsid w:val="00640CED"/>
    <w:rsid w:val="00642714"/>
    <w:rsid w:val="00642C15"/>
    <w:rsid w:val="00645437"/>
    <w:rsid w:val="006455CE"/>
    <w:rsid w:val="0065333D"/>
    <w:rsid w:val="006548CD"/>
    <w:rsid w:val="006716EC"/>
    <w:rsid w:val="0067181D"/>
    <w:rsid w:val="0067383C"/>
    <w:rsid w:val="0068601C"/>
    <w:rsid w:val="00691985"/>
    <w:rsid w:val="00691BCE"/>
    <w:rsid w:val="00692411"/>
    <w:rsid w:val="006924D4"/>
    <w:rsid w:val="006934DC"/>
    <w:rsid w:val="00695C38"/>
    <w:rsid w:val="006A001C"/>
    <w:rsid w:val="006A2FDE"/>
    <w:rsid w:val="006A6AD5"/>
    <w:rsid w:val="006A78AE"/>
    <w:rsid w:val="006B139B"/>
    <w:rsid w:val="006B1A71"/>
    <w:rsid w:val="006B3F9E"/>
    <w:rsid w:val="006B6B09"/>
    <w:rsid w:val="006B7984"/>
    <w:rsid w:val="006C18FF"/>
    <w:rsid w:val="006C30A9"/>
    <w:rsid w:val="006C58BD"/>
    <w:rsid w:val="006C6F6B"/>
    <w:rsid w:val="006C78C7"/>
    <w:rsid w:val="006D265F"/>
    <w:rsid w:val="006D3C1D"/>
    <w:rsid w:val="006D42D9"/>
    <w:rsid w:val="006D5074"/>
    <w:rsid w:val="006D6EEB"/>
    <w:rsid w:val="006E1C82"/>
    <w:rsid w:val="006E3C20"/>
    <w:rsid w:val="006E46ED"/>
    <w:rsid w:val="006E59DB"/>
    <w:rsid w:val="006E7A05"/>
    <w:rsid w:val="006F21BE"/>
    <w:rsid w:val="006F2F84"/>
    <w:rsid w:val="007005CF"/>
    <w:rsid w:val="00701DFC"/>
    <w:rsid w:val="00701FE7"/>
    <w:rsid w:val="007039D5"/>
    <w:rsid w:val="00703A7F"/>
    <w:rsid w:val="00705029"/>
    <w:rsid w:val="007121CB"/>
    <w:rsid w:val="00713156"/>
    <w:rsid w:val="007205CD"/>
    <w:rsid w:val="00721572"/>
    <w:rsid w:val="00730468"/>
    <w:rsid w:val="00733017"/>
    <w:rsid w:val="007339AA"/>
    <w:rsid w:val="00740263"/>
    <w:rsid w:val="00740CCE"/>
    <w:rsid w:val="00742098"/>
    <w:rsid w:val="00744371"/>
    <w:rsid w:val="00744661"/>
    <w:rsid w:val="007452C7"/>
    <w:rsid w:val="0074794B"/>
    <w:rsid w:val="00753059"/>
    <w:rsid w:val="0075358C"/>
    <w:rsid w:val="0075477D"/>
    <w:rsid w:val="007623C3"/>
    <w:rsid w:val="00764307"/>
    <w:rsid w:val="007723A7"/>
    <w:rsid w:val="00774823"/>
    <w:rsid w:val="00775A5A"/>
    <w:rsid w:val="007767D7"/>
    <w:rsid w:val="0077775D"/>
    <w:rsid w:val="007801DA"/>
    <w:rsid w:val="00780526"/>
    <w:rsid w:val="007831B4"/>
    <w:rsid w:val="00783310"/>
    <w:rsid w:val="00787AE9"/>
    <w:rsid w:val="007909EF"/>
    <w:rsid w:val="007912B6"/>
    <w:rsid w:val="00791F1D"/>
    <w:rsid w:val="007946F2"/>
    <w:rsid w:val="0079719A"/>
    <w:rsid w:val="007A00F8"/>
    <w:rsid w:val="007A0CB8"/>
    <w:rsid w:val="007A3E65"/>
    <w:rsid w:val="007A4A6D"/>
    <w:rsid w:val="007A54C0"/>
    <w:rsid w:val="007B2BF3"/>
    <w:rsid w:val="007B4246"/>
    <w:rsid w:val="007B442F"/>
    <w:rsid w:val="007C3E63"/>
    <w:rsid w:val="007C5415"/>
    <w:rsid w:val="007C5A0A"/>
    <w:rsid w:val="007C6A94"/>
    <w:rsid w:val="007D0247"/>
    <w:rsid w:val="007D1BCF"/>
    <w:rsid w:val="007D1C3C"/>
    <w:rsid w:val="007D1C4F"/>
    <w:rsid w:val="007D5392"/>
    <w:rsid w:val="007D75CF"/>
    <w:rsid w:val="007E0094"/>
    <w:rsid w:val="007E1433"/>
    <w:rsid w:val="007E1562"/>
    <w:rsid w:val="007E628F"/>
    <w:rsid w:val="007E6DC5"/>
    <w:rsid w:val="007F06DC"/>
    <w:rsid w:val="007F1EE3"/>
    <w:rsid w:val="007F3238"/>
    <w:rsid w:val="007F5C43"/>
    <w:rsid w:val="00800DF1"/>
    <w:rsid w:val="0080314F"/>
    <w:rsid w:val="00805DC6"/>
    <w:rsid w:val="0080782C"/>
    <w:rsid w:val="00811D85"/>
    <w:rsid w:val="008127AF"/>
    <w:rsid w:val="00815031"/>
    <w:rsid w:val="00820D45"/>
    <w:rsid w:val="008233A7"/>
    <w:rsid w:val="00824C0F"/>
    <w:rsid w:val="00827893"/>
    <w:rsid w:val="00834706"/>
    <w:rsid w:val="008365C1"/>
    <w:rsid w:val="0083665C"/>
    <w:rsid w:val="0085276D"/>
    <w:rsid w:val="0085406B"/>
    <w:rsid w:val="00860024"/>
    <w:rsid w:val="008637CB"/>
    <w:rsid w:val="00864F91"/>
    <w:rsid w:val="00865766"/>
    <w:rsid w:val="00871952"/>
    <w:rsid w:val="008728B2"/>
    <w:rsid w:val="008767C6"/>
    <w:rsid w:val="0087704E"/>
    <w:rsid w:val="0088043C"/>
    <w:rsid w:val="00883810"/>
    <w:rsid w:val="00883C32"/>
    <w:rsid w:val="00887D24"/>
    <w:rsid w:val="008906C9"/>
    <w:rsid w:val="00894E46"/>
    <w:rsid w:val="008A0A9C"/>
    <w:rsid w:val="008A0B42"/>
    <w:rsid w:val="008A2C2B"/>
    <w:rsid w:val="008A32BF"/>
    <w:rsid w:val="008A4665"/>
    <w:rsid w:val="008A534F"/>
    <w:rsid w:val="008B18E0"/>
    <w:rsid w:val="008B2DC3"/>
    <w:rsid w:val="008B3035"/>
    <w:rsid w:val="008B6BB1"/>
    <w:rsid w:val="008B727C"/>
    <w:rsid w:val="008C00DB"/>
    <w:rsid w:val="008C0419"/>
    <w:rsid w:val="008C18D0"/>
    <w:rsid w:val="008C1D35"/>
    <w:rsid w:val="008C5738"/>
    <w:rsid w:val="008C5A43"/>
    <w:rsid w:val="008D04F0"/>
    <w:rsid w:val="008D3330"/>
    <w:rsid w:val="008D4551"/>
    <w:rsid w:val="008D459D"/>
    <w:rsid w:val="008D45D5"/>
    <w:rsid w:val="008E1C09"/>
    <w:rsid w:val="008E500E"/>
    <w:rsid w:val="008E7B42"/>
    <w:rsid w:val="008F1699"/>
    <w:rsid w:val="008F3500"/>
    <w:rsid w:val="008F67FA"/>
    <w:rsid w:val="008F7FB1"/>
    <w:rsid w:val="009005D7"/>
    <w:rsid w:val="0090170F"/>
    <w:rsid w:val="00901D05"/>
    <w:rsid w:val="0090497A"/>
    <w:rsid w:val="00905180"/>
    <w:rsid w:val="009103CB"/>
    <w:rsid w:val="00910CB3"/>
    <w:rsid w:val="0091291F"/>
    <w:rsid w:val="00916D7B"/>
    <w:rsid w:val="00924E3C"/>
    <w:rsid w:val="009276DB"/>
    <w:rsid w:val="00934B56"/>
    <w:rsid w:val="0093774B"/>
    <w:rsid w:val="00942444"/>
    <w:rsid w:val="009431CF"/>
    <w:rsid w:val="009448D8"/>
    <w:rsid w:val="0094686E"/>
    <w:rsid w:val="00950DDE"/>
    <w:rsid w:val="00954A9A"/>
    <w:rsid w:val="00960248"/>
    <w:rsid w:val="0096092F"/>
    <w:rsid w:val="009612BB"/>
    <w:rsid w:val="00963EAE"/>
    <w:rsid w:val="00974668"/>
    <w:rsid w:val="009817A9"/>
    <w:rsid w:val="00982AB5"/>
    <w:rsid w:val="0098318F"/>
    <w:rsid w:val="00985D57"/>
    <w:rsid w:val="009871BA"/>
    <w:rsid w:val="009916EC"/>
    <w:rsid w:val="0099579B"/>
    <w:rsid w:val="00995BC9"/>
    <w:rsid w:val="009A0502"/>
    <w:rsid w:val="009A0E91"/>
    <w:rsid w:val="009A1A3F"/>
    <w:rsid w:val="009A1ABF"/>
    <w:rsid w:val="009A2E4B"/>
    <w:rsid w:val="009A386E"/>
    <w:rsid w:val="009A54EC"/>
    <w:rsid w:val="009A5A7B"/>
    <w:rsid w:val="009B14D3"/>
    <w:rsid w:val="009B6E69"/>
    <w:rsid w:val="009C2855"/>
    <w:rsid w:val="009C36BB"/>
    <w:rsid w:val="009D1CF9"/>
    <w:rsid w:val="009D2703"/>
    <w:rsid w:val="009E0679"/>
    <w:rsid w:val="009E0C7D"/>
    <w:rsid w:val="009E0D8C"/>
    <w:rsid w:val="009E27E8"/>
    <w:rsid w:val="009E386B"/>
    <w:rsid w:val="009E3886"/>
    <w:rsid w:val="009E46D8"/>
    <w:rsid w:val="009E4B1C"/>
    <w:rsid w:val="009F27B7"/>
    <w:rsid w:val="009F3A31"/>
    <w:rsid w:val="009F44EC"/>
    <w:rsid w:val="009F674A"/>
    <w:rsid w:val="00A074F0"/>
    <w:rsid w:val="00A125C5"/>
    <w:rsid w:val="00A15328"/>
    <w:rsid w:val="00A16F29"/>
    <w:rsid w:val="00A245EC"/>
    <w:rsid w:val="00A347A6"/>
    <w:rsid w:val="00A37E99"/>
    <w:rsid w:val="00A401F8"/>
    <w:rsid w:val="00A40328"/>
    <w:rsid w:val="00A41555"/>
    <w:rsid w:val="00A419FB"/>
    <w:rsid w:val="00A42F6F"/>
    <w:rsid w:val="00A5039D"/>
    <w:rsid w:val="00A5069B"/>
    <w:rsid w:val="00A51DB1"/>
    <w:rsid w:val="00A52F68"/>
    <w:rsid w:val="00A54825"/>
    <w:rsid w:val="00A5605D"/>
    <w:rsid w:val="00A57EF3"/>
    <w:rsid w:val="00A65EE7"/>
    <w:rsid w:val="00A70133"/>
    <w:rsid w:val="00A810F6"/>
    <w:rsid w:val="00A81AE2"/>
    <w:rsid w:val="00A820C9"/>
    <w:rsid w:val="00A83E3B"/>
    <w:rsid w:val="00A84B8B"/>
    <w:rsid w:val="00A85530"/>
    <w:rsid w:val="00A87460"/>
    <w:rsid w:val="00A90B15"/>
    <w:rsid w:val="00A91667"/>
    <w:rsid w:val="00A96982"/>
    <w:rsid w:val="00AA18E7"/>
    <w:rsid w:val="00AA6555"/>
    <w:rsid w:val="00AA6D0A"/>
    <w:rsid w:val="00AA7E3D"/>
    <w:rsid w:val="00AB323D"/>
    <w:rsid w:val="00AB4B7A"/>
    <w:rsid w:val="00AB6153"/>
    <w:rsid w:val="00AC331A"/>
    <w:rsid w:val="00AC354A"/>
    <w:rsid w:val="00AD29CE"/>
    <w:rsid w:val="00AD6F10"/>
    <w:rsid w:val="00AE76B9"/>
    <w:rsid w:val="00AF39E8"/>
    <w:rsid w:val="00AF5B29"/>
    <w:rsid w:val="00AF7357"/>
    <w:rsid w:val="00B004DB"/>
    <w:rsid w:val="00B00EC7"/>
    <w:rsid w:val="00B013DD"/>
    <w:rsid w:val="00B018A6"/>
    <w:rsid w:val="00B0192F"/>
    <w:rsid w:val="00B02D46"/>
    <w:rsid w:val="00B03824"/>
    <w:rsid w:val="00B061C8"/>
    <w:rsid w:val="00B10E0A"/>
    <w:rsid w:val="00B1195A"/>
    <w:rsid w:val="00B1278F"/>
    <w:rsid w:val="00B151F7"/>
    <w:rsid w:val="00B15A25"/>
    <w:rsid w:val="00B17141"/>
    <w:rsid w:val="00B17188"/>
    <w:rsid w:val="00B22847"/>
    <w:rsid w:val="00B234D1"/>
    <w:rsid w:val="00B23BEC"/>
    <w:rsid w:val="00B24CA3"/>
    <w:rsid w:val="00B24EFD"/>
    <w:rsid w:val="00B25038"/>
    <w:rsid w:val="00B25F04"/>
    <w:rsid w:val="00B3143E"/>
    <w:rsid w:val="00B31575"/>
    <w:rsid w:val="00B31C38"/>
    <w:rsid w:val="00B34DF2"/>
    <w:rsid w:val="00B34E38"/>
    <w:rsid w:val="00B36462"/>
    <w:rsid w:val="00B37386"/>
    <w:rsid w:val="00B40539"/>
    <w:rsid w:val="00B410E0"/>
    <w:rsid w:val="00B435F8"/>
    <w:rsid w:val="00B466C8"/>
    <w:rsid w:val="00B47CF7"/>
    <w:rsid w:val="00B5419E"/>
    <w:rsid w:val="00B5435D"/>
    <w:rsid w:val="00B55268"/>
    <w:rsid w:val="00B5548C"/>
    <w:rsid w:val="00B6235D"/>
    <w:rsid w:val="00B66A68"/>
    <w:rsid w:val="00B71972"/>
    <w:rsid w:val="00B7477C"/>
    <w:rsid w:val="00B76331"/>
    <w:rsid w:val="00B76AAC"/>
    <w:rsid w:val="00B77D09"/>
    <w:rsid w:val="00B835C4"/>
    <w:rsid w:val="00B8547D"/>
    <w:rsid w:val="00B9004B"/>
    <w:rsid w:val="00B921E5"/>
    <w:rsid w:val="00B93F97"/>
    <w:rsid w:val="00B9510C"/>
    <w:rsid w:val="00B96663"/>
    <w:rsid w:val="00B972B5"/>
    <w:rsid w:val="00B97782"/>
    <w:rsid w:val="00BA3ABA"/>
    <w:rsid w:val="00BA5B62"/>
    <w:rsid w:val="00BA639A"/>
    <w:rsid w:val="00BB01A9"/>
    <w:rsid w:val="00BB05C6"/>
    <w:rsid w:val="00BB3C02"/>
    <w:rsid w:val="00BB3C3A"/>
    <w:rsid w:val="00BB41C5"/>
    <w:rsid w:val="00BC145A"/>
    <w:rsid w:val="00BC1C53"/>
    <w:rsid w:val="00BC1ECE"/>
    <w:rsid w:val="00BC3EA3"/>
    <w:rsid w:val="00BC425E"/>
    <w:rsid w:val="00BC6780"/>
    <w:rsid w:val="00BD2A94"/>
    <w:rsid w:val="00BD4727"/>
    <w:rsid w:val="00BE1D80"/>
    <w:rsid w:val="00BE52CF"/>
    <w:rsid w:val="00BE652F"/>
    <w:rsid w:val="00BE7474"/>
    <w:rsid w:val="00BF158B"/>
    <w:rsid w:val="00BF75BA"/>
    <w:rsid w:val="00BF765F"/>
    <w:rsid w:val="00C101AD"/>
    <w:rsid w:val="00C13ED5"/>
    <w:rsid w:val="00C250D5"/>
    <w:rsid w:val="00C279C5"/>
    <w:rsid w:val="00C311E9"/>
    <w:rsid w:val="00C322F3"/>
    <w:rsid w:val="00C329B1"/>
    <w:rsid w:val="00C34FBF"/>
    <w:rsid w:val="00C3588D"/>
    <w:rsid w:val="00C40A5F"/>
    <w:rsid w:val="00C464B6"/>
    <w:rsid w:val="00C54747"/>
    <w:rsid w:val="00C57C0F"/>
    <w:rsid w:val="00C65AD4"/>
    <w:rsid w:val="00C660E1"/>
    <w:rsid w:val="00C7107D"/>
    <w:rsid w:val="00C71FBF"/>
    <w:rsid w:val="00C76BE7"/>
    <w:rsid w:val="00C834AB"/>
    <w:rsid w:val="00C843ED"/>
    <w:rsid w:val="00C84425"/>
    <w:rsid w:val="00C84AD5"/>
    <w:rsid w:val="00C84DCB"/>
    <w:rsid w:val="00C92898"/>
    <w:rsid w:val="00C93A2C"/>
    <w:rsid w:val="00C94F36"/>
    <w:rsid w:val="00C954C9"/>
    <w:rsid w:val="00C95713"/>
    <w:rsid w:val="00C96B84"/>
    <w:rsid w:val="00C97C69"/>
    <w:rsid w:val="00CA11E0"/>
    <w:rsid w:val="00CA2CC6"/>
    <w:rsid w:val="00CA3092"/>
    <w:rsid w:val="00CA34E8"/>
    <w:rsid w:val="00CB3E6A"/>
    <w:rsid w:val="00CB70F5"/>
    <w:rsid w:val="00CC0680"/>
    <w:rsid w:val="00CC3339"/>
    <w:rsid w:val="00CC6DD0"/>
    <w:rsid w:val="00CD068E"/>
    <w:rsid w:val="00CD0A4C"/>
    <w:rsid w:val="00CD3AE4"/>
    <w:rsid w:val="00CD5B49"/>
    <w:rsid w:val="00CE229C"/>
    <w:rsid w:val="00CE2B2C"/>
    <w:rsid w:val="00CE6AC2"/>
    <w:rsid w:val="00CE7514"/>
    <w:rsid w:val="00CE7DA7"/>
    <w:rsid w:val="00CF1B98"/>
    <w:rsid w:val="00CF38F4"/>
    <w:rsid w:val="00CF3E87"/>
    <w:rsid w:val="00CF7FB2"/>
    <w:rsid w:val="00D000E9"/>
    <w:rsid w:val="00D02B74"/>
    <w:rsid w:val="00D02D9E"/>
    <w:rsid w:val="00D046F1"/>
    <w:rsid w:val="00D0630C"/>
    <w:rsid w:val="00D073CA"/>
    <w:rsid w:val="00D10141"/>
    <w:rsid w:val="00D11B08"/>
    <w:rsid w:val="00D11FB3"/>
    <w:rsid w:val="00D146F3"/>
    <w:rsid w:val="00D17F92"/>
    <w:rsid w:val="00D22935"/>
    <w:rsid w:val="00D248DE"/>
    <w:rsid w:val="00D2616D"/>
    <w:rsid w:val="00D267DE"/>
    <w:rsid w:val="00D26C84"/>
    <w:rsid w:val="00D3402A"/>
    <w:rsid w:val="00D3415C"/>
    <w:rsid w:val="00D34E56"/>
    <w:rsid w:val="00D359CC"/>
    <w:rsid w:val="00D37F56"/>
    <w:rsid w:val="00D4166A"/>
    <w:rsid w:val="00D45D64"/>
    <w:rsid w:val="00D56AA2"/>
    <w:rsid w:val="00D604F9"/>
    <w:rsid w:val="00D62EBB"/>
    <w:rsid w:val="00D661EC"/>
    <w:rsid w:val="00D74BE5"/>
    <w:rsid w:val="00D81FDF"/>
    <w:rsid w:val="00D8542D"/>
    <w:rsid w:val="00D86E15"/>
    <w:rsid w:val="00D903BD"/>
    <w:rsid w:val="00D9242E"/>
    <w:rsid w:val="00D96C1B"/>
    <w:rsid w:val="00D97554"/>
    <w:rsid w:val="00DA076A"/>
    <w:rsid w:val="00DA1E40"/>
    <w:rsid w:val="00DA35FD"/>
    <w:rsid w:val="00DA4960"/>
    <w:rsid w:val="00DA635A"/>
    <w:rsid w:val="00DA63F6"/>
    <w:rsid w:val="00DA73AA"/>
    <w:rsid w:val="00DB072B"/>
    <w:rsid w:val="00DB0D66"/>
    <w:rsid w:val="00DB4909"/>
    <w:rsid w:val="00DB49DB"/>
    <w:rsid w:val="00DB515A"/>
    <w:rsid w:val="00DB6BD5"/>
    <w:rsid w:val="00DC078F"/>
    <w:rsid w:val="00DC1939"/>
    <w:rsid w:val="00DC2A5D"/>
    <w:rsid w:val="00DC6A71"/>
    <w:rsid w:val="00DC71B9"/>
    <w:rsid w:val="00DD51CD"/>
    <w:rsid w:val="00DD5DD0"/>
    <w:rsid w:val="00DE169C"/>
    <w:rsid w:val="00DE1D0B"/>
    <w:rsid w:val="00DE2F75"/>
    <w:rsid w:val="00DE47A0"/>
    <w:rsid w:val="00DE50AF"/>
    <w:rsid w:val="00DE5B46"/>
    <w:rsid w:val="00DE7834"/>
    <w:rsid w:val="00DF00BF"/>
    <w:rsid w:val="00DF118D"/>
    <w:rsid w:val="00E0357D"/>
    <w:rsid w:val="00E043F8"/>
    <w:rsid w:val="00E0636D"/>
    <w:rsid w:val="00E0677D"/>
    <w:rsid w:val="00E06ABF"/>
    <w:rsid w:val="00E113F0"/>
    <w:rsid w:val="00E1151F"/>
    <w:rsid w:val="00E21DCE"/>
    <w:rsid w:val="00E22E6C"/>
    <w:rsid w:val="00E232B0"/>
    <w:rsid w:val="00E24EC2"/>
    <w:rsid w:val="00E26F32"/>
    <w:rsid w:val="00E316C0"/>
    <w:rsid w:val="00E3375E"/>
    <w:rsid w:val="00E36C1E"/>
    <w:rsid w:val="00E415A4"/>
    <w:rsid w:val="00E4434A"/>
    <w:rsid w:val="00E44967"/>
    <w:rsid w:val="00E5131E"/>
    <w:rsid w:val="00E560C9"/>
    <w:rsid w:val="00E56A7D"/>
    <w:rsid w:val="00E56B99"/>
    <w:rsid w:val="00E5740A"/>
    <w:rsid w:val="00E630A1"/>
    <w:rsid w:val="00E63AB2"/>
    <w:rsid w:val="00E65519"/>
    <w:rsid w:val="00E71FBA"/>
    <w:rsid w:val="00E72625"/>
    <w:rsid w:val="00E73A28"/>
    <w:rsid w:val="00E82C13"/>
    <w:rsid w:val="00E86531"/>
    <w:rsid w:val="00E95321"/>
    <w:rsid w:val="00EA44E4"/>
    <w:rsid w:val="00EA7AF1"/>
    <w:rsid w:val="00EB0910"/>
    <w:rsid w:val="00EB4819"/>
    <w:rsid w:val="00EB502C"/>
    <w:rsid w:val="00EB5733"/>
    <w:rsid w:val="00EB5C38"/>
    <w:rsid w:val="00EB66CD"/>
    <w:rsid w:val="00EC1216"/>
    <w:rsid w:val="00EC58A6"/>
    <w:rsid w:val="00EC6E3C"/>
    <w:rsid w:val="00EC706D"/>
    <w:rsid w:val="00ED33E2"/>
    <w:rsid w:val="00ED3575"/>
    <w:rsid w:val="00ED49F6"/>
    <w:rsid w:val="00ED51C1"/>
    <w:rsid w:val="00ED64F7"/>
    <w:rsid w:val="00ED6AB6"/>
    <w:rsid w:val="00EE233B"/>
    <w:rsid w:val="00EE286C"/>
    <w:rsid w:val="00EE5396"/>
    <w:rsid w:val="00EE7369"/>
    <w:rsid w:val="00EE79B4"/>
    <w:rsid w:val="00EE7EA6"/>
    <w:rsid w:val="00EF472E"/>
    <w:rsid w:val="00EF634F"/>
    <w:rsid w:val="00F02716"/>
    <w:rsid w:val="00F02BB5"/>
    <w:rsid w:val="00F054F3"/>
    <w:rsid w:val="00F05C5B"/>
    <w:rsid w:val="00F10FED"/>
    <w:rsid w:val="00F11622"/>
    <w:rsid w:val="00F123F8"/>
    <w:rsid w:val="00F15D5E"/>
    <w:rsid w:val="00F17F74"/>
    <w:rsid w:val="00F229AD"/>
    <w:rsid w:val="00F240BB"/>
    <w:rsid w:val="00F24409"/>
    <w:rsid w:val="00F25AE2"/>
    <w:rsid w:val="00F31BEC"/>
    <w:rsid w:val="00F3308B"/>
    <w:rsid w:val="00F3321F"/>
    <w:rsid w:val="00F33DB7"/>
    <w:rsid w:val="00F36F5C"/>
    <w:rsid w:val="00F41542"/>
    <w:rsid w:val="00F416B8"/>
    <w:rsid w:val="00F43E64"/>
    <w:rsid w:val="00F45DB7"/>
    <w:rsid w:val="00F46724"/>
    <w:rsid w:val="00F52453"/>
    <w:rsid w:val="00F52539"/>
    <w:rsid w:val="00F53017"/>
    <w:rsid w:val="00F57FED"/>
    <w:rsid w:val="00F639BC"/>
    <w:rsid w:val="00F665FA"/>
    <w:rsid w:val="00F701FE"/>
    <w:rsid w:val="00F732B9"/>
    <w:rsid w:val="00F7521D"/>
    <w:rsid w:val="00F76AD5"/>
    <w:rsid w:val="00F777C1"/>
    <w:rsid w:val="00F85BFE"/>
    <w:rsid w:val="00F8609D"/>
    <w:rsid w:val="00F92A0A"/>
    <w:rsid w:val="00F93FF6"/>
    <w:rsid w:val="00F955DC"/>
    <w:rsid w:val="00F9562F"/>
    <w:rsid w:val="00F96DBB"/>
    <w:rsid w:val="00F97840"/>
    <w:rsid w:val="00F97C74"/>
    <w:rsid w:val="00FA06A9"/>
    <w:rsid w:val="00FA0BB7"/>
    <w:rsid w:val="00FA2162"/>
    <w:rsid w:val="00FA2F3D"/>
    <w:rsid w:val="00FA32BC"/>
    <w:rsid w:val="00FA3DA0"/>
    <w:rsid w:val="00FA6061"/>
    <w:rsid w:val="00FA6C3D"/>
    <w:rsid w:val="00FA7980"/>
    <w:rsid w:val="00FB19C6"/>
    <w:rsid w:val="00FC0C5F"/>
    <w:rsid w:val="00FC197A"/>
    <w:rsid w:val="00FC2E3C"/>
    <w:rsid w:val="00FC3195"/>
    <w:rsid w:val="00FC4E0D"/>
    <w:rsid w:val="00FC582A"/>
    <w:rsid w:val="00FC7FA2"/>
    <w:rsid w:val="00FD0F64"/>
    <w:rsid w:val="00FD478F"/>
    <w:rsid w:val="00FD5464"/>
    <w:rsid w:val="00FD71D5"/>
    <w:rsid w:val="00FD74AC"/>
    <w:rsid w:val="00FE0DD4"/>
    <w:rsid w:val="00FE214A"/>
    <w:rsid w:val="00FE2913"/>
    <w:rsid w:val="00FF4142"/>
    <w:rsid w:val="00FF468E"/>
    <w:rsid w:val="00FF6307"/>
    <w:rsid w:val="00FF68BC"/>
    <w:rsid w:val="00FF71A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12C00790"/>
  <w15:docId w15:val="{AEA5E8D8-C821-4A72-9061-4E53E5A1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autoRedefine/>
    <w:qFormat/>
    <w:rsid w:val="00F732B9"/>
    <w:rPr>
      <w:rFonts w:ascii="Arial" w:hAnsi="Arial" w:cs="Arial"/>
      <w:color w:val="000000"/>
      <w:lang w:eastAsia="de-DE"/>
    </w:rPr>
  </w:style>
  <w:style w:type="paragraph" w:styleId="Naslov1">
    <w:name w:val="heading 1"/>
    <w:aliases w:val="NASLOV"/>
    <w:basedOn w:val="Navaden"/>
    <w:next w:val="Navaden"/>
    <w:link w:val="Naslov1Znak"/>
    <w:autoRedefine/>
    <w:qFormat/>
    <w:rsid w:val="00F53017"/>
    <w:pPr>
      <w:keepNext/>
      <w:spacing w:before="240" w:after="60"/>
      <w:ind w:left="720"/>
      <w:jc w:val="center"/>
      <w:outlineLvl w:val="0"/>
    </w:pPr>
    <w:rPr>
      <w:b/>
      <w:kern w:val="32"/>
      <w:sz w:val="28"/>
      <w:szCs w:val="32"/>
    </w:rPr>
  </w:style>
  <w:style w:type="paragraph" w:styleId="Naslov2">
    <w:name w:val="heading 2"/>
    <w:basedOn w:val="Navaden"/>
    <w:next w:val="Navaden"/>
    <w:link w:val="Naslov2Znak"/>
    <w:qFormat/>
    <w:rsid w:val="008F1699"/>
    <w:pPr>
      <w:keepNext/>
      <w:spacing w:before="240" w:after="60"/>
      <w:outlineLvl w:val="1"/>
    </w:pPr>
    <w:rPr>
      <w:b/>
      <w:iCs/>
      <w:sz w:val="22"/>
      <w:szCs w:val="28"/>
    </w:rPr>
  </w:style>
  <w:style w:type="paragraph" w:styleId="Naslov4">
    <w:name w:val="heading 4"/>
    <w:basedOn w:val="Navaden"/>
    <w:next w:val="Navaden"/>
    <w:link w:val="Naslov4Znak"/>
    <w:qFormat/>
    <w:rsid w:val="00491296"/>
    <w:pPr>
      <w:keepNext/>
      <w:spacing w:line="360" w:lineRule="auto"/>
      <w:outlineLvl w:val="3"/>
    </w:pPr>
    <w:rPr>
      <w:rFonts w:cs="Times New Roman"/>
      <w:b/>
      <w:bCs/>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rsid w:val="008F1699"/>
    <w:rPr>
      <w:rFonts w:ascii="Arial" w:hAnsi="Arial" w:cs="Arial"/>
      <w:b/>
      <w:iCs/>
      <w:sz w:val="22"/>
      <w:szCs w:val="28"/>
      <w:lang w:eastAsia="en-US"/>
    </w:rPr>
  </w:style>
  <w:style w:type="character" w:customStyle="1" w:styleId="Naslov4Znak">
    <w:name w:val="Naslov 4 Znak"/>
    <w:basedOn w:val="Privzetapisavaodstavka"/>
    <w:link w:val="Naslov4"/>
    <w:rsid w:val="00491296"/>
    <w:rPr>
      <w:rFonts w:ascii="Arial" w:hAnsi="Arial"/>
      <w:b/>
      <w:bCs/>
      <w:szCs w:val="24"/>
      <w:lang w:val="en-GB" w:eastAsia="en-US"/>
    </w:rPr>
  </w:style>
  <w:style w:type="paragraph" w:styleId="Telobesedila">
    <w:name w:val="Body Text"/>
    <w:basedOn w:val="Navaden"/>
    <w:link w:val="TelobesedilaZnak"/>
    <w:rsid w:val="002231D1"/>
    <w:rPr>
      <w:i/>
      <w:iCs/>
    </w:rPr>
  </w:style>
  <w:style w:type="character" w:customStyle="1" w:styleId="TelobesedilaZnak">
    <w:name w:val="Telo besedila Znak"/>
    <w:basedOn w:val="Privzetapisavaodstavka"/>
    <w:link w:val="Telobesedila"/>
    <w:rsid w:val="002231D1"/>
    <w:rPr>
      <w:rFonts w:ascii="Arial" w:hAnsi="Arial" w:cs="Arial"/>
      <w:bCs/>
      <w:i/>
      <w:iCs/>
      <w:color w:val="000000"/>
      <w:sz w:val="18"/>
      <w:szCs w:val="16"/>
    </w:rPr>
  </w:style>
  <w:style w:type="paragraph" w:customStyle="1" w:styleId="Telobesedilal">
    <w:name w:val="Telo besedilal"/>
    <w:basedOn w:val="Navaden"/>
    <w:autoRedefine/>
    <w:rsid w:val="002231D1"/>
    <w:rPr>
      <w:b/>
    </w:rPr>
  </w:style>
  <w:style w:type="paragraph" w:customStyle="1" w:styleId="Pomanjanerkevobrazcih">
    <w:name w:val="Pomanjšane črke v obrazcih"/>
    <w:basedOn w:val="Navaden"/>
    <w:rsid w:val="002231D1"/>
    <w:pPr>
      <w:numPr>
        <w:ilvl w:val="1"/>
        <w:numId w:val="2"/>
      </w:numPr>
      <w:ind w:left="0"/>
    </w:pPr>
    <w:rPr>
      <w:smallCaps/>
      <w:sz w:val="16"/>
    </w:rPr>
  </w:style>
  <w:style w:type="paragraph" w:customStyle="1" w:styleId="Level1">
    <w:name w:val="Level 1"/>
    <w:basedOn w:val="Navaden"/>
    <w:autoRedefine/>
    <w:rsid w:val="002231D1"/>
    <w:rPr>
      <w:smallCaps/>
      <w:sz w:val="16"/>
    </w:rPr>
  </w:style>
  <w:style w:type="paragraph" w:styleId="Kazalovsebine3">
    <w:name w:val="toc 3"/>
    <w:basedOn w:val="Navaden"/>
    <w:next w:val="Navaden"/>
    <w:autoRedefine/>
    <w:rsid w:val="002231D1"/>
    <w:pPr>
      <w:ind w:left="200"/>
    </w:pPr>
    <w:rPr>
      <w:rFonts w:asciiTheme="minorHAnsi" w:hAnsiTheme="minorHAnsi"/>
    </w:rPr>
  </w:style>
  <w:style w:type="character" w:styleId="tevilkastrani">
    <w:name w:val="page number"/>
    <w:basedOn w:val="Privzetapisavaodstavka"/>
    <w:rsid w:val="002231D1"/>
  </w:style>
  <w:style w:type="character" w:customStyle="1" w:styleId="NogaZnak">
    <w:name w:val="Noga Znak"/>
    <w:link w:val="Noga"/>
    <w:uiPriority w:val="99"/>
    <w:rsid w:val="002231D1"/>
    <w:rPr>
      <w:rFonts w:ascii="Arial" w:hAnsi="Arial"/>
      <w:szCs w:val="24"/>
      <w:lang w:val="en-US" w:eastAsia="en-US"/>
    </w:rPr>
  </w:style>
  <w:style w:type="character" w:customStyle="1" w:styleId="Naslov1Znak">
    <w:name w:val="Naslov 1 Znak"/>
    <w:aliases w:val="NASLOV Znak"/>
    <w:link w:val="Naslov1"/>
    <w:rsid w:val="00F53017"/>
    <w:rPr>
      <w:rFonts w:ascii="Arial" w:hAnsi="Arial" w:cs="Arial"/>
      <w:b/>
      <w:color w:val="000000"/>
      <w:kern w:val="32"/>
      <w:sz w:val="28"/>
      <w:szCs w:val="32"/>
      <w:lang w:eastAsia="de-DE"/>
    </w:rPr>
  </w:style>
  <w:style w:type="numbering" w:customStyle="1" w:styleId="Brezseznama1">
    <w:name w:val="Brez seznama1"/>
    <w:next w:val="Brezseznama"/>
    <w:uiPriority w:val="99"/>
    <w:semiHidden/>
    <w:unhideWhenUsed/>
    <w:rsid w:val="002231D1"/>
  </w:style>
  <w:style w:type="numbering" w:customStyle="1" w:styleId="Brezseznama11">
    <w:name w:val="Brez seznama11"/>
    <w:next w:val="Brezseznama"/>
    <w:semiHidden/>
    <w:unhideWhenUsed/>
    <w:rsid w:val="002231D1"/>
  </w:style>
  <w:style w:type="character" w:customStyle="1" w:styleId="GlavaZnak">
    <w:name w:val="Glava Znak"/>
    <w:link w:val="Glava"/>
    <w:uiPriority w:val="99"/>
    <w:rsid w:val="002231D1"/>
    <w:rPr>
      <w:rFonts w:ascii="Arial" w:hAnsi="Arial"/>
      <w:szCs w:val="24"/>
      <w:lang w:val="en-US" w:eastAsia="en-US"/>
    </w:rPr>
  </w:style>
  <w:style w:type="paragraph" w:customStyle="1" w:styleId="Telobesedila1">
    <w:name w:val="Telo besedila1"/>
    <w:rsid w:val="002231D1"/>
    <w:pPr>
      <w:autoSpaceDE w:val="0"/>
      <w:autoSpaceDN w:val="0"/>
      <w:adjustRightInd w:val="0"/>
      <w:ind w:firstLine="312"/>
      <w:jc w:val="both"/>
    </w:pPr>
    <w:rPr>
      <w:rFonts w:ascii="TimesLT" w:hAnsi="TimesLT"/>
      <w:lang w:val="en-US" w:eastAsia="en-US"/>
    </w:rPr>
  </w:style>
  <w:style w:type="paragraph" w:customStyle="1" w:styleId="Style8">
    <w:name w:val="Style 8"/>
    <w:basedOn w:val="Navaden"/>
    <w:rsid w:val="002231D1"/>
    <w:pPr>
      <w:widowControl w:val="0"/>
      <w:tabs>
        <w:tab w:val="left" w:pos="5940"/>
      </w:tabs>
      <w:spacing w:after="288" w:line="360" w:lineRule="auto"/>
    </w:pPr>
    <w:rPr>
      <w:rFonts w:ascii="Times New Roman" w:hAnsi="Times New Roman" w:cs="Times New Roman"/>
      <w:bCs/>
      <w:noProof/>
      <w:lang w:val="en-US"/>
    </w:rPr>
  </w:style>
  <w:style w:type="paragraph" w:styleId="Besedilooblaka">
    <w:name w:val="Balloon Text"/>
    <w:basedOn w:val="Navaden"/>
    <w:link w:val="BesedilooblakaZnak"/>
    <w:rsid w:val="002231D1"/>
    <w:rPr>
      <w:rFonts w:ascii="Tahoma" w:hAnsi="Tahoma" w:cs="Tahoma"/>
      <w:bCs/>
      <w:sz w:val="16"/>
    </w:rPr>
  </w:style>
  <w:style w:type="character" w:customStyle="1" w:styleId="BesedilooblakaZnak">
    <w:name w:val="Besedilo oblačka Znak"/>
    <w:basedOn w:val="Privzetapisavaodstavka"/>
    <w:link w:val="Besedilooblaka"/>
    <w:rsid w:val="002231D1"/>
    <w:rPr>
      <w:rFonts w:ascii="Tahoma" w:hAnsi="Tahoma" w:cs="Tahoma"/>
      <w:sz w:val="16"/>
      <w:szCs w:val="16"/>
      <w:lang w:eastAsia="en-US"/>
    </w:rPr>
  </w:style>
  <w:style w:type="paragraph" w:styleId="Naslov">
    <w:name w:val="Title"/>
    <w:basedOn w:val="Navaden"/>
    <w:link w:val="NaslovZnak"/>
    <w:qFormat/>
    <w:rsid w:val="00824C0F"/>
    <w:rPr>
      <w:rFonts w:cs="Times New Roman"/>
      <w:b/>
      <w:bCs/>
      <w:sz w:val="22"/>
      <w:lang w:val="en-GB" w:eastAsia="lt-LT"/>
    </w:rPr>
  </w:style>
  <w:style w:type="character" w:customStyle="1" w:styleId="NaslovZnak">
    <w:name w:val="Naslov Znak"/>
    <w:basedOn w:val="Privzetapisavaodstavka"/>
    <w:link w:val="Naslov"/>
    <w:rsid w:val="00824C0F"/>
    <w:rPr>
      <w:rFonts w:ascii="Arial" w:hAnsi="Arial"/>
      <w:b/>
      <w:bCs/>
      <w:sz w:val="22"/>
      <w:lang w:val="en-GB" w:eastAsia="lt-L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2231D1"/>
    <w:rPr>
      <w:rFonts w:cs="Times New Roman"/>
      <w:bC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2231D1"/>
    <w:rPr>
      <w:rFonts w:ascii="Arial" w:hAnsi="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iPriority w:val="99"/>
    <w:qFormat/>
    <w:rsid w:val="002231D1"/>
    <w:rPr>
      <w:i/>
      <w:sz w:val="24"/>
      <w:szCs w:val="24"/>
      <w:vertAlign w:val="superscript"/>
      <w:lang w:val="en-US" w:eastAsia="en-US" w:bidi="ar-SA"/>
    </w:rPr>
  </w:style>
  <w:style w:type="paragraph" w:styleId="Kazalovsebine1">
    <w:name w:val="toc 1"/>
    <w:basedOn w:val="Navaden"/>
    <w:next w:val="Navaden"/>
    <w:autoRedefine/>
    <w:rsid w:val="006934DC"/>
    <w:pPr>
      <w:spacing w:before="360"/>
    </w:pPr>
    <w:rPr>
      <w:rFonts w:asciiTheme="majorHAnsi" w:hAnsiTheme="majorHAnsi"/>
      <w:b/>
      <w:bCs/>
      <w:caps/>
      <w:sz w:val="24"/>
      <w:szCs w:val="24"/>
    </w:rPr>
  </w:style>
  <w:style w:type="paragraph" w:styleId="Kazalovsebine2">
    <w:name w:val="toc 2"/>
    <w:basedOn w:val="Navaden"/>
    <w:next w:val="Navaden"/>
    <w:autoRedefine/>
    <w:uiPriority w:val="39"/>
    <w:rsid w:val="002231D1"/>
    <w:pPr>
      <w:spacing w:before="240"/>
    </w:pPr>
    <w:rPr>
      <w:rFonts w:asciiTheme="minorHAnsi" w:hAnsiTheme="minorHAnsi"/>
      <w:b/>
      <w:bCs/>
    </w:rPr>
  </w:style>
  <w:style w:type="paragraph" w:customStyle="1" w:styleId="Char">
    <w:name w:val="Char"/>
    <w:basedOn w:val="Navaden"/>
    <w:rsid w:val="002231D1"/>
    <w:pPr>
      <w:numPr>
        <w:numId w:val="1"/>
      </w:numPr>
      <w:spacing w:after="160" w:line="240" w:lineRule="exact"/>
    </w:pPr>
    <w:rPr>
      <w:rFonts w:ascii="Times New Roman" w:hAnsi="Times New Roman" w:cs="Times New Roman"/>
      <w:bCs/>
      <w:i/>
      <w:sz w:val="24"/>
      <w:szCs w:val="24"/>
      <w:lang w:val="en-US"/>
    </w:rPr>
  </w:style>
  <w:style w:type="character" w:styleId="Pripombasklic">
    <w:name w:val="annotation reference"/>
    <w:rsid w:val="002231D1"/>
    <w:rPr>
      <w:i/>
      <w:sz w:val="16"/>
      <w:szCs w:val="16"/>
      <w:lang w:val="en-US" w:eastAsia="en-US" w:bidi="ar-SA"/>
    </w:rPr>
  </w:style>
  <w:style w:type="paragraph" w:styleId="Pripombabesedilo">
    <w:name w:val="annotation text"/>
    <w:aliases w:val=" Znak9,Znak9"/>
    <w:basedOn w:val="Navaden"/>
    <w:link w:val="PripombabesediloZnak"/>
    <w:uiPriority w:val="99"/>
    <w:qFormat/>
    <w:rsid w:val="002231D1"/>
    <w:rPr>
      <w:rFonts w:cs="Times New Roman"/>
      <w:bCs/>
    </w:rPr>
  </w:style>
  <w:style w:type="character" w:customStyle="1" w:styleId="PripombabesediloZnak">
    <w:name w:val="Pripomba – besedilo Znak"/>
    <w:aliases w:val=" Znak9 Znak,Znak9 Znak"/>
    <w:basedOn w:val="Privzetapisavaodstavka"/>
    <w:link w:val="Pripombabesedilo"/>
    <w:uiPriority w:val="99"/>
    <w:qFormat/>
    <w:rsid w:val="002231D1"/>
    <w:rPr>
      <w:rFonts w:ascii="Arial" w:hAnsi="Arial"/>
      <w:lang w:eastAsia="en-US"/>
    </w:rPr>
  </w:style>
  <w:style w:type="paragraph" w:styleId="Zadevapripombe">
    <w:name w:val="annotation subject"/>
    <w:basedOn w:val="Pripombabesedilo"/>
    <w:next w:val="Pripombabesedilo"/>
    <w:link w:val="ZadevapripombeZnak"/>
    <w:rsid w:val="002231D1"/>
    <w:rPr>
      <w:b/>
      <w:bCs w:val="0"/>
    </w:rPr>
  </w:style>
  <w:style w:type="character" w:customStyle="1" w:styleId="ZadevapripombeZnak">
    <w:name w:val="Zadeva pripombe Znak"/>
    <w:basedOn w:val="PripombabesediloZnak"/>
    <w:link w:val="Zadevapripombe"/>
    <w:rsid w:val="002231D1"/>
    <w:rPr>
      <w:rFonts w:ascii="Arial" w:hAnsi="Arial"/>
      <w:b/>
      <w:bCs/>
      <w:lang w:eastAsia="en-US"/>
    </w:rPr>
  </w:style>
  <w:style w:type="paragraph" w:styleId="Kazalovsebine4">
    <w:name w:val="toc 4"/>
    <w:basedOn w:val="Navaden"/>
    <w:next w:val="Navaden"/>
    <w:autoRedefine/>
    <w:rsid w:val="002231D1"/>
    <w:pPr>
      <w:ind w:left="400"/>
    </w:pPr>
    <w:rPr>
      <w:rFonts w:asciiTheme="minorHAnsi" w:hAnsiTheme="minorHAnsi"/>
    </w:rPr>
  </w:style>
  <w:style w:type="paragraph" w:styleId="Kazalovsebine5">
    <w:name w:val="toc 5"/>
    <w:basedOn w:val="Navaden"/>
    <w:next w:val="Navaden"/>
    <w:autoRedefine/>
    <w:rsid w:val="002231D1"/>
    <w:pPr>
      <w:ind w:left="600"/>
    </w:pPr>
    <w:rPr>
      <w:rFonts w:asciiTheme="minorHAnsi" w:hAnsiTheme="minorHAnsi"/>
    </w:rPr>
  </w:style>
  <w:style w:type="paragraph" w:styleId="Kazalovsebine6">
    <w:name w:val="toc 6"/>
    <w:basedOn w:val="Navaden"/>
    <w:next w:val="Navaden"/>
    <w:autoRedefine/>
    <w:rsid w:val="002231D1"/>
    <w:pPr>
      <w:ind w:left="800"/>
    </w:pPr>
    <w:rPr>
      <w:rFonts w:asciiTheme="minorHAnsi" w:hAnsiTheme="minorHAnsi"/>
    </w:rPr>
  </w:style>
  <w:style w:type="paragraph" w:styleId="Kazalovsebine7">
    <w:name w:val="toc 7"/>
    <w:basedOn w:val="Navaden"/>
    <w:next w:val="Navaden"/>
    <w:autoRedefine/>
    <w:rsid w:val="002231D1"/>
    <w:pPr>
      <w:ind w:left="1000"/>
    </w:pPr>
    <w:rPr>
      <w:rFonts w:asciiTheme="minorHAnsi" w:hAnsiTheme="minorHAnsi"/>
    </w:rPr>
  </w:style>
  <w:style w:type="paragraph" w:styleId="Kazalovsebine8">
    <w:name w:val="toc 8"/>
    <w:basedOn w:val="Navaden"/>
    <w:next w:val="Navaden"/>
    <w:autoRedefine/>
    <w:rsid w:val="002231D1"/>
    <w:pPr>
      <w:ind w:left="1200"/>
    </w:pPr>
    <w:rPr>
      <w:rFonts w:asciiTheme="minorHAnsi" w:hAnsiTheme="minorHAnsi"/>
    </w:rPr>
  </w:style>
  <w:style w:type="paragraph" w:styleId="Kazalovsebine9">
    <w:name w:val="toc 9"/>
    <w:basedOn w:val="Navaden"/>
    <w:next w:val="Navaden"/>
    <w:autoRedefine/>
    <w:rsid w:val="002231D1"/>
    <w:pPr>
      <w:ind w:left="1400"/>
    </w:pPr>
    <w:rPr>
      <w:rFonts w:asciiTheme="minorHAnsi" w:hAnsiTheme="minorHAnsi"/>
    </w:rPr>
  </w:style>
  <w:style w:type="paragraph" w:customStyle="1" w:styleId="SlogNaslov2TahomaNeLeee">
    <w:name w:val="Slog Naslov 2 + Tahoma Ne Ležeče"/>
    <w:basedOn w:val="Naslov2"/>
    <w:link w:val="SlogNaslov2TahomaNeLeeeZnak"/>
    <w:autoRedefine/>
    <w:rsid w:val="002231D1"/>
    <w:pPr>
      <w:ind w:left="851" w:hanging="567"/>
    </w:pPr>
    <w:rPr>
      <w:i/>
      <w:iCs w:val="0"/>
      <w:lang w:val="en-US"/>
    </w:rPr>
  </w:style>
  <w:style w:type="character" w:customStyle="1" w:styleId="SlogNaslov2TahomaNeLeeeZnak">
    <w:name w:val="Slog Naslov 2 + Tahoma Ne Ležeče Znak"/>
    <w:link w:val="SlogNaslov2TahomaNeLeee"/>
    <w:rsid w:val="002231D1"/>
    <w:rPr>
      <w:rFonts w:ascii="Arial" w:hAnsi="Arial" w:cs="Arial"/>
      <w:b/>
      <w:bCs/>
      <w:sz w:val="28"/>
      <w:szCs w:val="28"/>
      <w:lang w:val="en-US" w:eastAsia="en-US"/>
    </w:rPr>
  </w:style>
  <w:style w:type="paragraph" w:customStyle="1" w:styleId="CharChar1ZnakZnakCharCharZnakZnakZnak">
    <w:name w:val="Char Char1 Znak Znak Char Char Znak Znak Znak"/>
    <w:basedOn w:val="Navaden"/>
    <w:rsid w:val="002231D1"/>
    <w:pPr>
      <w:tabs>
        <w:tab w:val="num" w:pos="360"/>
      </w:tabs>
      <w:spacing w:after="160" w:line="240" w:lineRule="exact"/>
      <w:ind w:left="360" w:hanging="360"/>
    </w:pPr>
    <w:rPr>
      <w:rFonts w:ascii="Times New Roman" w:hAnsi="Times New Roman" w:cs="Times New Roman"/>
      <w:bCs/>
      <w:i/>
      <w:sz w:val="24"/>
      <w:szCs w:val="24"/>
      <w:lang w:val="en-US"/>
    </w:rPr>
  </w:style>
  <w:style w:type="paragraph" w:styleId="Odstavekseznama">
    <w:name w:val="List Paragraph"/>
    <w:basedOn w:val="Navaden"/>
    <w:link w:val="OdstavekseznamaZnak"/>
    <w:uiPriority w:val="34"/>
    <w:qFormat/>
    <w:rsid w:val="00C71FBF"/>
    <w:pPr>
      <w:ind w:left="720"/>
      <w:contextualSpacing/>
    </w:pPr>
  </w:style>
  <w:style w:type="paragraph" w:customStyle="1" w:styleId="Style2">
    <w:name w:val="Style2"/>
    <w:basedOn w:val="Navaden"/>
    <w:qFormat/>
    <w:rsid w:val="00824C0F"/>
    <w:pPr>
      <w:numPr>
        <w:numId w:val="3"/>
      </w:numPr>
    </w:pPr>
    <w:rPr>
      <w:rFonts w:ascii="Times New Roman" w:hAnsi="Times New Roman" w:cs="Times New Roman"/>
      <w:sz w:val="24"/>
      <w:szCs w:val="24"/>
      <w:lang w:eastAsia="sl-SI"/>
    </w:rPr>
  </w:style>
  <w:style w:type="paragraph" w:customStyle="1" w:styleId="Default">
    <w:name w:val="Default"/>
    <w:rsid w:val="002F4CFD"/>
    <w:pPr>
      <w:autoSpaceDE w:val="0"/>
      <w:autoSpaceDN w:val="0"/>
      <w:adjustRightInd w:val="0"/>
    </w:pPr>
    <w:rPr>
      <w:color w:val="000000"/>
      <w:sz w:val="24"/>
      <w:szCs w:val="24"/>
    </w:rPr>
  </w:style>
  <w:style w:type="character" w:customStyle="1" w:styleId="OdstavekseznamaZnak">
    <w:name w:val="Odstavek seznama Znak"/>
    <w:link w:val="Odstavekseznama"/>
    <w:uiPriority w:val="34"/>
    <w:qFormat/>
    <w:locked/>
    <w:rsid w:val="00C13ED5"/>
    <w:rPr>
      <w:rFonts w:ascii="Arial" w:hAnsi="Arial" w:cs="Arial"/>
      <w:lang w:eastAsia="en-US"/>
    </w:rPr>
  </w:style>
  <w:style w:type="paragraph" w:styleId="NaslovTOC">
    <w:name w:val="TOC Heading"/>
    <w:basedOn w:val="Naslov1"/>
    <w:next w:val="Navaden"/>
    <w:uiPriority w:val="39"/>
    <w:unhideWhenUsed/>
    <w:qFormat/>
    <w:rsid w:val="00C13ED5"/>
    <w:pPr>
      <w:keepLines/>
      <w:spacing w:after="0"/>
      <w:outlineLvl w:val="9"/>
    </w:pPr>
    <w:rPr>
      <w:rFonts w:asciiTheme="majorHAnsi" w:eastAsiaTheme="majorEastAsia" w:hAnsiTheme="majorHAnsi" w:cstheme="majorBidi"/>
      <w:b w:val="0"/>
      <w:color w:val="2E74B5" w:themeColor="accent1" w:themeShade="BF"/>
      <w:kern w:val="0"/>
      <w:sz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AA6D0A"/>
    <w:pPr>
      <w:spacing w:before="60" w:after="160" w:line="240" w:lineRule="exact"/>
      <w:ind w:left="357" w:hanging="357"/>
    </w:pPr>
    <w:rPr>
      <w:rFonts w:ascii="Times New Roman" w:hAnsi="Times New Roman" w:cs="Times New Roman"/>
      <w:i/>
      <w:sz w:val="24"/>
      <w:szCs w:val="24"/>
      <w:vertAlign w:val="superscript"/>
      <w:lang w:val="en-US"/>
    </w:rPr>
  </w:style>
  <w:style w:type="table" w:customStyle="1" w:styleId="Tabelamrea1">
    <w:name w:val="Tabela – mreža1"/>
    <w:basedOn w:val="Navadnatabela"/>
    <w:next w:val="Tabelamrea"/>
    <w:uiPriority w:val="39"/>
    <w:rsid w:val="00AA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unhideWhenUsed/>
    <w:rsid w:val="00FC4E0D"/>
    <w:pPr>
      <w:spacing w:after="120"/>
    </w:pPr>
    <w:rPr>
      <w:rFonts w:ascii="Times New Roman" w:hAnsi="Times New Roman" w:cs="Times New Roman"/>
      <w:sz w:val="16"/>
      <w:szCs w:val="16"/>
      <w:lang w:eastAsia="sl-SI"/>
    </w:rPr>
  </w:style>
  <w:style w:type="character" w:customStyle="1" w:styleId="Telobesedila3Znak">
    <w:name w:val="Telo besedila 3 Znak"/>
    <w:basedOn w:val="Privzetapisavaodstavka"/>
    <w:link w:val="Telobesedila3"/>
    <w:rsid w:val="00FC4E0D"/>
    <w:rPr>
      <w:sz w:val="16"/>
      <w:szCs w:val="16"/>
    </w:rPr>
  </w:style>
  <w:style w:type="table" w:customStyle="1" w:styleId="Tabelamrea2">
    <w:name w:val="Tabela – mreža2"/>
    <w:basedOn w:val="Navadnatabela"/>
    <w:next w:val="Tabelamrea"/>
    <w:uiPriority w:val="39"/>
    <w:rsid w:val="00C97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B0EB7"/>
    <w:rPr>
      <w:rFonts w:ascii="Arial" w:hAnsi="Arial" w:cs="Arial"/>
      <w:sz w:val="18"/>
      <w:szCs w:val="18"/>
      <w:lang w:eastAsia="de-DE"/>
    </w:rPr>
  </w:style>
  <w:style w:type="paragraph" w:customStyle="1" w:styleId="Style4">
    <w:name w:val="Style 4"/>
    <w:basedOn w:val="Navaden"/>
    <w:rsid w:val="007B442F"/>
    <w:pPr>
      <w:widowControl w:val="0"/>
    </w:pPr>
    <w:rPr>
      <w:rFonts w:ascii="Times New Roman" w:hAnsi="Times New Roman" w:cs="Times New Roman"/>
      <w:noProof/>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999A-024F-4E84-858F-EFE831BE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4165</Words>
  <Characters>26592</Characters>
  <Application>Microsoft Office Word</Application>
  <DocSecurity>0</DocSecurity>
  <Lines>221</Lines>
  <Paragraphs>61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Katja Telič</dc:creator>
  <cp:lastModifiedBy>Tina Horvat</cp:lastModifiedBy>
  <cp:revision>2</cp:revision>
  <cp:lastPrinted>2023-12-14T07:53:00Z</cp:lastPrinted>
  <dcterms:created xsi:type="dcterms:W3CDTF">2023-12-20T08:20:00Z</dcterms:created>
  <dcterms:modified xsi:type="dcterms:W3CDTF">2023-12-20T08:20:00Z</dcterms:modified>
</cp:coreProperties>
</file>