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1E6A" w14:textId="77777777" w:rsidR="00640C56" w:rsidRPr="00022FE1" w:rsidRDefault="00640C56" w:rsidP="00640C56">
      <w:pPr>
        <w:jc w:val="center"/>
        <w:rPr>
          <w:b/>
          <w:sz w:val="28"/>
          <w:szCs w:val="28"/>
        </w:rPr>
      </w:pPr>
      <w:r w:rsidRPr="00022FE1">
        <w:rPr>
          <w:b/>
          <w:sz w:val="28"/>
          <w:szCs w:val="28"/>
        </w:rPr>
        <w:t>Poročilo</w:t>
      </w:r>
      <w:r w:rsidR="00D568C3" w:rsidRPr="00022FE1">
        <w:rPr>
          <w:b/>
          <w:sz w:val="28"/>
          <w:szCs w:val="28"/>
        </w:rPr>
        <w:t xml:space="preserve"> </w:t>
      </w:r>
      <w:r w:rsidRPr="00022FE1">
        <w:rPr>
          <w:b/>
          <w:sz w:val="28"/>
          <w:szCs w:val="28"/>
        </w:rPr>
        <w:t>predsedni</w:t>
      </w:r>
      <w:r w:rsidR="00477796" w:rsidRPr="00022FE1">
        <w:rPr>
          <w:b/>
          <w:sz w:val="28"/>
          <w:szCs w:val="28"/>
        </w:rPr>
        <w:t>ka</w:t>
      </w:r>
      <w:r w:rsidRPr="00022FE1">
        <w:rPr>
          <w:b/>
          <w:sz w:val="28"/>
          <w:szCs w:val="28"/>
        </w:rPr>
        <w:t xml:space="preserve"> Odbora za podeljevanje nagrad Republike Slovenije</w:t>
      </w:r>
    </w:p>
    <w:p w14:paraId="4BE2832D" w14:textId="77777777" w:rsidR="00D36C44" w:rsidRPr="00022FE1" w:rsidRDefault="00640C56" w:rsidP="00640C56">
      <w:pPr>
        <w:jc w:val="center"/>
        <w:rPr>
          <w:b/>
          <w:sz w:val="28"/>
          <w:szCs w:val="28"/>
        </w:rPr>
      </w:pPr>
      <w:r w:rsidRPr="00022FE1">
        <w:rPr>
          <w:b/>
          <w:sz w:val="28"/>
          <w:szCs w:val="28"/>
        </w:rPr>
        <w:t>na področju šolstva za leto 20</w:t>
      </w:r>
      <w:r w:rsidR="00477796" w:rsidRPr="00022FE1">
        <w:rPr>
          <w:b/>
          <w:sz w:val="28"/>
          <w:szCs w:val="28"/>
        </w:rPr>
        <w:t>2</w:t>
      </w:r>
      <w:r w:rsidR="00E31422" w:rsidRPr="00022FE1">
        <w:rPr>
          <w:b/>
          <w:sz w:val="28"/>
          <w:szCs w:val="28"/>
        </w:rPr>
        <w:t>1</w:t>
      </w:r>
    </w:p>
    <w:p w14:paraId="4BCF37CE" w14:textId="77777777" w:rsidR="00640C56" w:rsidRPr="00022FE1" w:rsidRDefault="00640C56" w:rsidP="00805D4E">
      <w:pPr>
        <w:rPr>
          <w:sz w:val="24"/>
          <w:szCs w:val="24"/>
        </w:rPr>
      </w:pPr>
    </w:p>
    <w:p w14:paraId="679CA73C" w14:textId="77777777" w:rsidR="00F95ABF" w:rsidRPr="00022FE1" w:rsidRDefault="00F95ABF" w:rsidP="00805D4E">
      <w:pPr>
        <w:rPr>
          <w:sz w:val="24"/>
          <w:szCs w:val="24"/>
        </w:rPr>
      </w:pPr>
    </w:p>
    <w:p w14:paraId="7FC89AFC" w14:textId="7FB232B0" w:rsidR="009F44E2" w:rsidRPr="0055378E" w:rsidRDefault="0055378E" w:rsidP="009F44E2">
      <w:pPr>
        <w:pStyle w:val="Navadensplet"/>
        <w:jc w:val="both"/>
        <w:rPr>
          <w:lang w:val="sl-SI"/>
        </w:rPr>
      </w:pPr>
      <w:r>
        <w:rPr>
          <w:lang w:val="sl-SI"/>
        </w:rPr>
        <w:t>Za nami je težko leto.</w:t>
      </w:r>
      <w:r w:rsidR="009F44E2" w:rsidRPr="0055378E">
        <w:rPr>
          <w:lang w:val="sl-SI"/>
        </w:rPr>
        <w:t xml:space="preserve"> Od vseh je zahtevalo obilico znanja, prilagajanja in predvsem ogromno dela, ki je bilo očem drugih mnogokrat nevidno. Omogočili in zagotovili smo, da </w:t>
      </w:r>
      <w:r w:rsidR="00022FE1">
        <w:rPr>
          <w:lang w:val="sl-SI"/>
        </w:rPr>
        <w:t xml:space="preserve">sta </w:t>
      </w:r>
      <w:r w:rsidR="009F44E2" w:rsidRPr="0055378E">
        <w:rPr>
          <w:lang w:val="sl-SI"/>
        </w:rPr>
        <w:t>se šola in šolanje nadaljeval</w:t>
      </w:r>
      <w:r w:rsidR="00022FE1">
        <w:rPr>
          <w:lang w:val="sl-SI"/>
        </w:rPr>
        <w:t>a</w:t>
      </w:r>
      <w:r w:rsidR="009F44E2" w:rsidRPr="0055378E">
        <w:rPr>
          <w:lang w:val="sl-SI"/>
        </w:rPr>
        <w:t>. Po najboljših močeh, predvsem zaradi naše</w:t>
      </w:r>
      <w:r w:rsidR="00022FE1">
        <w:rPr>
          <w:lang w:val="sl-SI"/>
        </w:rPr>
        <w:t xml:space="preserve"> zavzetosti</w:t>
      </w:r>
      <w:r w:rsidR="009F44E2" w:rsidRPr="0055378E">
        <w:rPr>
          <w:lang w:val="sl-SI"/>
        </w:rPr>
        <w:t xml:space="preserve"> in </w:t>
      </w:r>
      <w:proofErr w:type="spellStart"/>
      <w:r w:rsidR="009F44E2" w:rsidRPr="0055378E">
        <w:rPr>
          <w:lang w:val="sl-SI"/>
        </w:rPr>
        <w:t>samoodpovedovanja</w:t>
      </w:r>
      <w:proofErr w:type="spellEnd"/>
      <w:r w:rsidR="009F44E2" w:rsidRPr="0055378E">
        <w:rPr>
          <w:lang w:val="sl-SI"/>
        </w:rPr>
        <w:t xml:space="preserve">. Nismo bili le starši svojim otrokom. Poleg tega, da smo se razdajali kot učitelji, smo bili še dodatni starši svojih učencev, saj smo mnogokrat morali reševati </w:t>
      </w:r>
      <w:r w:rsidR="00022FE1">
        <w:rPr>
          <w:lang w:val="sl-SI"/>
        </w:rPr>
        <w:t>težav</w:t>
      </w:r>
      <w:r w:rsidR="009F44E2" w:rsidRPr="0055378E">
        <w:rPr>
          <w:lang w:val="sl-SI"/>
        </w:rPr>
        <w:t xml:space="preserve">e in zagate, ki niso določene v 'opisu </w:t>
      </w:r>
      <w:r w:rsidR="00022FE1">
        <w:rPr>
          <w:lang w:val="sl-SI"/>
        </w:rPr>
        <w:t xml:space="preserve">naših </w:t>
      </w:r>
      <w:r w:rsidR="009F44E2" w:rsidRPr="0055378E">
        <w:rPr>
          <w:lang w:val="sl-SI"/>
        </w:rPr>
        <w:t xml:space="preserve">del in nalog'. Zato bi se želel zahvaliti vsem vzgojiteljem in učiteljem za njihovo nesebično delo. </w:t>
      </w:r>
      <w:r w:rsidR="00022FE1">
        <w:rPr>
          <w:lang w:val="sl-SI"/>
        </w:rPr>
        <w:t>In</w:t>
      </w:r>
      <w:r w:rsidR="009F44E2" w:rsidRPr="0055378E">
        <w:rPr>
          <w:lang w:val="sl-SI"/>
        </w:rPr>
        <w:t xml:space="preserve"> moj vsakoletni </w:t>
      </w:r>
      <w:r w:rsidR="00140EC8">
        <w:rPr>
          <w:lang w:val="sl-SI"/>
        </w:rPr>
        <w:t>poziv</w:t>
      </w:r>
      <w:r w:rsidR="00140EC8" w:rsidRPr="0055378E">
        <w:rPr>
          <w:lang w:val="sl-SI"/>
        </w:rPr>
        <w:t xml:space="preserve"> </w:t>
      </w:r>
      <w:r w:rsidR="00022FE1">
        <w:rPr>
          <w:lang w:val="sl-SI"/>
        </w:rPr>
        <w:t xml:space="preserve">je </w:t>
      </w:r>
      <w:r w:rsidR="009F44E2" w:rsidRPr="0055378E">
        <w:rPr>
          <w:lang w:val="sl-SI"/>
        </w:rPr>
        <w:t xml:space="preserve">letos še glasnejši: </w:t>
      </w:r>
      <w:r w:rsidR="00022FE1">
        <w:rPr>
          <w:i/>
          <w:lang w:val="sl-SI"/>
        </w:rPr>
        <w:t>»B</w:t>
      </w:r>
      <w:r w:rsidR="009F44E2" w:rsidRPr="0055378E">
        <w:rPr>
          <w:i/>
          <w:lang w:val="sl-SI"/>
        </w:rPr>
        <w:t>odimo ponosni na to, kar počnemo, in naj nam ne bo nerodno to povedati tudi vsem drugim!</w:t>
      </w:r>
      <w:r w:rsidR="00022FE1" w:rsidRPr="0055378E">
        <w:rPr>
          <w:i/>
          <w:lang w:val="sl-SI"/>
        </w:rPr>
        <w:t>«</w:t>
      </w:r>
    </w:p>
    <w:p w14:paraId="4DEEAEDB" w14:textId="073BEBC7" w:rsidR="009F44E2" w:rsidRPr="00022FE1" w:rsidRDefault="00022FE1" w:rsidP="009F44E2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Sledi</w:t>
      </w:r>
      <w:r w:rsidR="009F44E2" w:rsidRPr="00022FE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stalni</w:t>
      </w:r>
      <w:r w:rsidR="009F44E2" w:rsidRPr="00022FE1">
        <w:rPr>
          <w:iCs/>
          <w:sz w:val="24"/>
          <w:szCs w:val="24"/>
        </w:rPr>
        <w:t xml:space="preserve"> del poročila</w:t>
      </w:r>
      <w:r w:rsidR="009F44E2" w:rsidRPr="00022FE1">
        <w:rPr>
          <w:i/>
          <w:iCs/>
          <w:sz w:val="24"/>
          <w:szCs w:val="24"/>
        </w:rPr>
        <w:t xml:space="preserve">. Odbor za podeljevanje nagrad Republike Slovenije na </w:t>
      </w:r>
      <w:proofErr w:type="spellStart"/>
      <w:r w:rsidR="009F44E2" w:rsidRPr="00022FE1">
        <w:rPr>
          <w:i/>
          <w:iCs/>
          <w:sz w:val="24"/>
          <w:szCs w:val="24"/>
        </w:rPr>
        <w:t>podroc</w:t>
      </w:r>
      <w:proofErr w:type="spellEnd"/>
      <w:r w:rsidR="009F44E2" w:rsidRPr="00022FE1">
        <w:rPr>
          <w:i/>
          <w:iCs/>
          <w:sz w:val="24"/>
          <w:szCs w:val="24"/>
        </w:rPr>
        <w:t xml:space="preserve">̌ju šolstva </w:t>
      </w:r>
      <w:r w:rsidR="009F44E2" w:rsidRPr="00022FE1">
        <w:rPr>
          <w:sz w:val="24"/>
          <w:szCs w:val="24"/>
        </w:rPr>
        <w:t xml:space="preserve">je bil imenovan v sestavi: dr. Eva Klemenčič </w:t>
      </w:r>
      <w:proofErr w:type="spellStart"/>
      <w:r w:rsidR="009F44E2" w:rsidRPr="00022FE1">
        <w:rPr>
          <w:sz w:val="24"/>
          <w:szCs w:val="24"/>
        </w:rPr>
        <w:t>Mirazchiyski</w:t>
      </w:r>
      <w:proofErr w:type="spellEnd"/>
      <w:r w:rsidR="009F44E2" w:rsidRPr="00022FE1">
        <w:rPr>
          <w:sz w:val="24"/>
          <w:szCs w:val="24"/>
        </w:rPr>
        <w:t xml:space="preserve">, mag. Majda </w:t>
      </w:r>
      <w:proofErr w:type="spellStart"/>
      <w:r w:rsidR="009F44E2" w:rsidRPr="00022FE1">
        <w:rPr>
          <w:sz w:val="24"/>
          <w:szCs w:val="24"/>
        </w:rPr>
        <w:t>Zaveršnik</w:t>
      </w:r>
      <w:proofErr w:type="spellEnd"/>
      <w:r w:rsidR="009F44E2" w:rsidRPr="00022FE1">
        <w:rPr>
          <w:sz w:val="24"/>
          <w:szCs w:val="24"/>
        </w:rPr>
        <w:t xml:space="preserve"> Puc, Janja Bogataj, Vlasta Sagadin, Nina Jelen, Bernarda Trstenjak, dr. Andrej Brodnik, mag. Marko Strle kot članice oziroma člani ter ddr. Boris Aberšek kot predsednik. Strokovna in tehnična dela ter celotn</w:t>
      </w:r>
      <w:r>
        <w:rPr>
          <w:sz w:val="24"/>
          <w:szCs w:val="24"/>
        </w:rPr>
        <w:t>i</w:t>
      </w:r>
      <w:r w:rsidR="009F44E2" w:rsidRPr="00022FE1">
        <w:rPr>
          <w:sz w:val="24"/>
          <w:szCs w:val="24"/>
        </w:rPr>
        <w:t xml:space="preserve"> postopek je vodila gospa Rosanda Lenart. </w:t>
      </w:r>
    </w:p>
    <w:p w14:paraId="58B6E465" w14:textId="77777777" w:rsidR="009F44E2" w:rsidRPr="00140EC8" w:rsidRDefault="009F44E2" w:rsidP="009F44E2">
      <w:pPr>
        <w:jc w:val="both"/>
        <w:rPr>
          <w:sz w:val="24"/>
          <w:szCs w:val="24"/>
        </w:rPr>
      </w:pPr>
    </w:p>
    <w:p w14:paraId="7B64D28D" w14:textId="36E7ECA0" w:rsidR="009F44E2" w:rsidRPr="00022FE1" w:rsidRDefault="009F44E2" w:rsidP="009F44E2">
      <w:pPr>
        <w:jc w:val="both"/>
        <w:rPr>
          <w:sz w:val="24"/>
          <w:szCs w:val="24"/>
        </w:rPr>
      </w:pPr>
      <w:r w:rsidRPr="00140EC8">
        <w:rPr>
          <w:sz w:val="24"/>
          <w:szCs w:val="24"/>
        </w:rPr>
        <w:t xml:space="preserve">Odbor se je </w:t>
      </w:r>
      <w:r w:rsidR="00022FE1">
        <w:rPr>
          <w:sz w:val="24"/>
          <w:szCs w:val="24"/>
        </w:rPr>
        <w:t xml:space="preserve">letos </w:t>
      </w:r>
      <w:r w:rsidRPr="00022FE1">
        <w:rPr>
          <w:sz w:val="24"/>
          <w:szCs w:val="24"/>
        </w:rPr>
        <w:t>sestal na dveh sejah</w:t>
      </w:r>
      <w:r w:rsidR="00022FE1">
        <w:rPr>
          <w:sz w:val="24"/>
          <w:szCs w:val="24"/>
        </w:rPr>
        <w:t>. N</w:t>
      </w:r>
      <w:r w:rsidRPr="00022FE1">
        <w:rPr>
          <w:sz w:val="24"/>
          <w:szCs w:val="24"/>
        </w:rPr>
        <w:t>a prvi seji je pregledal prispele vloge</w:t>
      </w:r>
      <w:r w:rsidR="00022FE1">
        <w:rPr>
          <w:sz w:val="24"/>
          <w:szCs w:val="24"/>
        </w:rPr>
        <w:t>, na drugi</w:t>
      </w:r>
      <w:r w:rsidRPr="00022FE1">
        <w:rPr>
          <w:sz w:val="24"/>
          <w:szCs w:val="24"/>
        </w:rPr>
        <w:t xml:space="preserve"> pa je ocenil prijave </w:t>
      </w:r>
      <w:r w:rsidR="00022FE1">
        <w:rPr>
          <w:sz w:val="24"/>
          <w:szCs w:val="24"/>
        </w:rPr>
        <w:t>in se</w:t>
      </w:r>
      <w:r w:rsidR="00022FE1" w:rsidRPr="00022FE1">
        <w:rPr>
          <w:sz w:val="24"/>
          <w:szCs w:val="24"/>
        </w:rPr>
        <w:t xml:space="preserve"> </w:t>
      </w:r>
      <w:proofErr w:type="spellStart"/>
      <w:r w:rsidRPr="00022FE1">
        <w:rPr>
          <w:sz w:val="24"/>
          <w:szCs w:val="24"/>
        </w:rPr>
        <w:t>odloc</w:t>
      </w:r>
      <w:proofErr w:type="spellEnd"/>
      <w:r w:rsidRPr="00022FE1">
        <w:rPr>
          <w:sz w:val="24"/>
          <w:szCs w:val="24"/>
        </w:rPr>
        <w:t xml:space="preserve">̌il o nagradah. V prvem krogu druge seje so se vse prispele vloge ocenjevale v </w:t>
      </w:r>
      <w:proofErr w:type="spellStart"/>
      <w:r w:rsidRPr="00022FE1">
        <w:rPr>
          <w:sz w:val="24"/>
          <w:szCs w:val="24"/>
        </w:rPr>
        <w:t>podroc</w:t>
      </w:r>
      <w:proofErr w:type="spellEnd"/>
      <w:r w:rsidRPr="00022FE1">
        <w:rPr>
          <w:sz w:val="24"/>
          <w:szCs w:val="24"/>
        </w:rPr>
        <w:t>̌nih delovnih skupinah, ki so nato pos</w:t>
      </w:r>
      <w:r w:rsidR="00022FE1">
        <w:rPr>
          <w:sz w:val="24"/>
          <w:szCs w:val="24"/>
        </w:rPr>
        <w:t>l</w:t>
      </w:r>
      <w:r w:rsidRPr="00022FE1">
        <w:rPr>
          <w:sz w:val="24"/>
          <w:szCs w:val="24"/>
        </w:rPr>
        <w:t xml:space="preserve">ale v razpravo </w:t>
      </w:r>
      <w:r w:rsidR="00307A66">
        <w:rPr>
          <w:sz w:val="24"/>
          <w:szCs w:val="24"/>
        </w:rPr>
        <w:t>seznam</w:t>
      </w:r>
      <w:r w:rsidR="00307A66" w:rsidRPr="00022FE1">
        <w:rPr>
          <w:sz w:val="24"/>
          <w:szCs w:val="24"/>
        </w:rPr>
        <w:t xml:space="preserve"> </w:t>
      </w:r>
      <w:r w:rsidRPr="00022FE1">
        <w:rPr>
          <w:sz w:val="24"/>
          <w:szCs w:val="24"/>
        </w:rPr>
        <w:t xml:space="preserve">možnih kandidatk in kandidatov za podelitev nagrad po področjih. Ti predlogi so zajemali kvalitativno ocenjene posamezne vloge. V drugem krogu </w:t>
      </w:r>
      <w:r w:rsidR="00022FE1">
        <w:rPr>
          <w:sz w:val="24"/>
          <w:szCs w:val="24"/>
        </w:rPr>
        <w:t>druge seje</w:t>
      </w:r>
      <w:r w:rsidR="00022FE1" w:rsidRPr="00022FE1">
        <w:rPr>
          <w:sz w:val="24"/>
          <w:szCs w:val="24"/>
        </w:rPr>
        <w:t xml:space="preserve"> </w:t>
      </w:r>
      <w:r w:rsidRPr="00022FE1">
        <w:rPr>
          <w:sz w:val="24"/>
          <w:szCs w:val="24"/>
        </w:rPr>
        <w:t xml:space="preserve">je odbor v celotni sestavi pregledal te vloge in predloge </w:t>
      </w:r>
      <w:proofErr w:type="spellStart"/>
      <w:r w:rsidRPr="00022FE1">
        <w:rPr>
          <w:sz w:val="24"/>
          <w:szCs w:val="24"/>
        </w:rPr>
        <w:t>podroc</w:t>
      </w:r>
      <w:proofErr w:type="spellEnd"/>
      <w:r w:rsidRPr="00022FE1">
        <w:rPr>
          <w:sz w:val="24"/>
          <w:szCs w:val="24"/>
        </w:rPr>
        <w:t xml:space="preserve">̌nih delovnih skupin ter soglasno z javnim glasovanjem potrdil letošnje nagrajenke in nagrajence. Prisotne članice in člani </w:t>
      </w:r>
      <w:r w:rsidR="00022FE1">
        <w:rPr>
          <w:sz w:val="24"/>
          <w:szCs w:val="24"/>
        </w:rPr>
        <w:t>o</w:t>
      </w:r>
      <w:r w:rsidRPr="00022FE1">
        <w:rPr>
          <w:sz w:val="24"/>
          <w:szCs w:val="24"/>
        </w:rPr>
        <w:t xml:space="preserve">dbora so pretresli posamezne nominacije ter pri tem tudi primerjalno obravnavali kakovost predlogov. Glasovanje je potekalo javno. Na podlagi glasovanja ter ob upoštevanju določil drugega in tretjega odstavka 9. člena </w:t>
      </w:r>
      <w:r w:rsidR="00022FE1">
        <w:rPr>
          <w:sz w:val="24"/>
          <w:szCs w:val="24"/>
        </w:rPr>
        <w:t>ustreznega p</w:t>
      </w:r>
      <w:r w:rsidRPr="00022FE1">
        <w:rPr>
          <w:sz w:val="24"/>
          <w:szCs w:val="24"/>
        </w:rPr>
        <w:t xml:space="preserve">ravilnika so prisotne članice in člani </w:t>
      </w:r>
      <w:r w:rsidR="00022FE1">
        <w:rPr>
          <w:sz w:val="24"/>
          <w:szCs w:val="24"/>
        </w:rPr>
        <w:t>o</w:t>
      </w:r>
      <w:r w:rsidRPr="00022FE1">
        <w:rPr>
          <w:sz w:val="24"/>
          <w:szCs w:val="24"/>
        </w:rPr>
        <w:t xml:space="preserve">dbora ugotovili, da je letos v skladu z razpisnimi merili za dodelitev nagrad prispelo le 18 predlogov, kar je precej manj kot v letu 2020. Razlog je zagotovo v tem, da je za nami zares težavno leto, ki je od vsakega posameznika </w:t>
      </w:r>
      <w:r w:rsidR="00022FE1" w:rsidRPr="00022FE1">
        <w:rPr>
          <w:sz w:val="24"/>
          <w:szCs w:val="24"/>
        </w:rPr>
        <w:t xml:space="preserve">zahtevalo </w:t>
      </w:r>
      <w:r w:rsidR="00022FE1">
        <w:rPr>
          <w:sz w:val="24"/>
          <w:szCs w:val="24"/>
        </w:rPr>
        <w:t>veliko truda</w:t>
      </w:r>
      <w:r w:rsidRPr="00022FE1">
        <w:rPr>
          <w:sz w:val="24"/>
          <w:szCs w:val="24"/>
        </w:rPr>
        <w:t xml:space="preserve">. Pri ocenjevanju so člani </w:t>
      </w:r>
      <w:proofErr w:type="spellStart"/>
      <w:r w:rsidRPr="00022FE1">
        <w:rPr>
          <w:sz w:val="24"/>
          <w:szCs w:val="24"/>
        </w:rPr>
        <w:t>upos</w:t>
      </w:r>
      <w:proofErr w:type="spellEnd"/>
      <w:r w:rsidRPr="00022FE1">
        <w:rPr>
          <w:sz w:val="24"/>
          <w:szCs w:val="24"/>
        </w:rPr>
        <w:t xml:space="preserve">̌tevali merila, ki jih </w:t>
      </w:r>
      <w:proofErr w:type="spellStart"/>
      <w:r w:rsidRPr="00022FE1">
        <w:rPr>
          <w:sz w:val="24"/>
          <w:szCs w:val="24"/>
        </w:rPr>
        <w:t>doloc</w:t>
      </w:r>
      <w:proofErr w:type="spellEnd"/>
      <w:r w:rsidRPr="00022FE1">
        <w:rPr>
          <w:sz w:val="24"/>
          <w:szCs w:val="24"/>
        </w:rPr>
        <w:t xml:space="preserve">̌a </w:t>
      </w:r>
      <w:r w:rsidRPr="00022FE1">
        <w:rPr>
          <w:i/>
          <w:iCs/>
          <w:sz w:val="24"/>
          <w:szCs w:val="24"/>
        </w:rPr>
        <w:t xml:space="preserve">Pravilnik o delu odbora za podeljevanje nagrad Republike Slovenije na </w:t>
      </w:r>
      <w:proofErr w:type="spellStart"/>
      <w:r w:rsidRPr="00022FE1">
        <w:rPr>
          <w:i/>
          <w:iCs/>
          <w:sz w:val="24"/>
          <w:szCs w:val="24"/>
        </w:rPr>
        <w:t>podroc</w:t>
      </w:r>
      <w:proofErr w:type="spellEnd"/>
      <w:r w:rsidRPr="00022FE1">
        <w:rPr>
          <w:i/>
          <w:iCs/>
          <w:sz w:val="24"/>
          <w:szCs w:val="24"/>
        </w:rPr>
        <w:t>̌ju šolstva</w:t>
      </w:r>
      <w:r w:rsidRPr="00022FE1">
        <w:rPr>
          <w:sz w:val="24"/>
          <w:szCs w:val="24"/>
        </w:rPr>
        <w:t xml:space="preserve">, pri tem pa so se </w:t>
      </w:r>
      <w:proofErr w:type="spellStart"/>
      <w:r w:rsidRPr="00022FE1">
        <w:rPr>
          <w:sz w:val="24"/>
          <w:szCs w:val="24"/>
        </w:rPr>
        <w:t>osredotoc</w:t>
      </w:r>
      <w:proofErr w:type="spellEnd"/>
      <w:r w:rsidRPr="00022FE1">
        <w:rPr>
          <w:sz w:val="24"/>
          <w:szCs w:val="24"/>
        </w:rPr>
        <w:t xml:space="preserve">̌ili na </w:t>
      </w:r>
      <w:proofErr w:type="spellStart"/>
      <w:r w:rsidRPr="00022FE1">
        <w:rPr>
          <w:sz w:val="24"/>
          <w:szCs w:val="24"/>
        </w:rPr>
        <w:t>odlic</w:t>
      </w:r>
      <w:proofErr w:type="spellEnd"/>
      <w:r w:rsidRPr="00022FE1">
        <w:rPr>
          <w:sz w:val="24"/>
          <w:szCs w:val="24"/>
        </w:rPr>
        <w:t xml:space="preserve">̌nost kandidatk in kandidatov na eni strani ter na </w:t>
      </w:r>
      <w:proofErr w:type="spellStart"/>
      <w:r w:rsidRPr="00022FE1">
        <w:rPr>
          <w:sz w:val="24"/>
          <w:szCs w:val="24"/>
        </w:rPr>
        <w:t>nac</w:t>
      </w:r>
      <w:proofErr w:type="spellEnd"/>
      <w:r w:rsidRPr="00022FE1">
        <w:rPr>
          <w:sz w:val="24"/>
          <w:szCs w:val="24"/>
        </w:rPr>
        <w:t>̌elo čim enakomernejše porazdelitve nagrad glede na vzgojno-</w:t>
      </w:r>
      <w:proofErr w:type="spellStart"/>
      <w:r w:rsidRPr="00022FE1">
        <w:rPr>
          <w:sz w:val="24"/>
          <w:szCs w:val="24"/>
        </w:rPr>
        <w:t>izobraz</w:t>
      </w:r>
      <w:proofErr w:type="spellEnd"/>
      <w:r w:rsidRPr="00022FE1">
        <w:rPr>
          <w:sz w:val="24"/>
          <w:szCs w:val="24"/>
        </w:rPr>
        <w:t xml:space="preserve">̌evalna </w:t>
      </w:r>
      <w:proofErr w:type="spellStart"/>
      <w:r w:rsidRPr="00022FE1">
        <w:rPr>
          <w:sz w:val="24"/>
          <w:szCs w:val="24"/>
        </w:rPr>
        <w:t>podroc</w:t>
      </w:r>
      <w:proofErr w:type="spellEnd"/>
      <w:r w:rsidRPr="00022FE1">
        <w:rPr>
          <w:sz w:val="24"/>
          <w:szCs w:val="24"/>
        </w:rPr>
        <w:t xml:space="preserve">̌ja. </w:t>
      </w:r>
    </w:p>
    <w:p w14:paraId="65EE5F96" w14:textId="22117CCB" w:rsidR="009F44E2" w:rsidRPr="0055378E" w:rsidRDefault="009F44E2" w:rsidP="009F44E2">
      <w:pPr>
        <w:pStyle w:val="Navadensplet"/>
        <w:jc w:val="both"/>
        <w:rPr>
          <w:lang w:val="sl-SI"/>
        </w:rPr>
      </w:pPr>
      <w:r w:rsidRPr="0055378E">
        <w:rPr>
          <w:lang w:val="sl-SI"/>
        </w:rPr>
        <w:t xml:space="preserve">Zaradi kakovosti in števila vlog smo se odločili, da letos podelimo le </w:t>
      </w:r>
      <w:r w:rsidR="00B06017">
        <w:rPr>
          <w:lang w:val="sl-SI"/>
        </w:rPr>
        <w:t>deset</w:t>
      </w:r>
      <w:r w:rsidR="00B06017" w:rsidRPr="0055378E">
        <w:rPr>
          <w:lang w:val="sl-SI"/>
        </w:rPr>
        <w:t xml:space="preserve"> </w:t>
      </w:r>
      <w:r w:rsidRPr="0055378E">
        <w:rPr>
          <w:lang w:val="sl-SI"/>
        </w:rPr>
        <w:t xml:space="preserve">nagrad, </w:t>
      </w:r>
      <w:r w:rsidR="00B06017">
        <w:rPr>
          <w:lang w:val="sl-SI"/>
        </w:rPr>
        <w:t>tri</w:t>
      </w:r>
      <w:r w:rsidRPr="0055378E">
        <w:rPr>
          <w:lang w:val="sl-SI"/>
        </w:rPr>
        <w:t xml:space="preserve"> za življenjsko delo ter </w:t>
      </w:r>
      <w:r w:rsidR="00B06017">
        <w:rPr>
          <w:lang w:val="sl-SI"/>
        </w:rPr>
        <w:t>sedem</w:t>
      </w:r>
      <w:r w:rsidR="00B06017" w:rsidRPr="0055378E">
        <w:rPr>
          <w:lang w:val="sl-SI"/>
        </w:rPr>
        <w:t xml:space="preserve"> </w:t>
      </w:r>
      <w:r w:rsidRPr="0055378E">
        <w:rPr>
          <w:lang w:val="sl-SI"/>
        </w:rPr>
        <w:t xml:space="preserve">za izjemne dosežke na področju šolstva, in sicer eno nagrado za področje </w:t>
      </w:r>
      <w:proofErr w:type="spellStart"/>
      <w:r w:rsidRPr="0055378E">
        <w:rPr>
          <w:lang w:val="sl-SI"/>
        </w:rPr>
        <w:t>preds</w:t>
      </w:r>
      <w:proofErr w:type="spellEnd"/>
      <w:r w:rsidRPr="0055378E">
        <w:rPr>
          <w:lang w:val="sl-SI"/>
        </w:rPr>
        <w:t xml:space="preserve">̌olske vzgoje, dve za področje osnovnega šolstva, eno za področje srednjega šolstva, po dve nagradi za </w:t>
      </w:r>
      <w:proofErr w:type="spellStart"/>
      <w:r w:rsidRPr="0055378E">
        <w:rPr>
          <w:lang w:val="sl-SI"/>
        </w:rPr>
        <w:t>vis</w:t>
      </w:r>
      <w:proofErr w:type="spellEnd"/>
      <w:r w:rsidRPr="0055378E">
        <w:rPr>
          <w:lang w:val="sl-SI"/>
        </w:rPr>
        <w:t>̌je in visoko šolstvo ter po eno za področje posebnih potreb, za področje izobraževanja odraslih, za področje</w:t>
      </w:r>
      <w:r w:rsidRPr="0055378E">
        <w:rPr>
          <w:i/>
          <w:lang w:val="sl-SI"/>
        </w:rPr>
        <w:t xml:space="preserve"> </w:t>
      </w:r>
      <w:r w:rsidRPr="0055378E">
        <w:rPr>
          <w:lang w:val="sl-SI"/>
        </w:rPr>
        <w:t>dopolnilnega pouka slovenskega jezika in kulture za Slovence po svetu ter za področje šolstva pripadnikov slovenske manjšine v Italiji, Avstriji in na Madžarskem.</w:t>
      </w:r>
    </w:p>
    <w:p w14:paraId="04D5DAC8" w14:textId="6C83C40C" w:rsidR="009F44E2" w:rsidRPr="0055378E" w:rsidRDefault="009F44E2" w:rsidP="009F44E2">
      <w:pPr>
        <w:pStyle w:val="Navadensplet"/>
        <w:jc w:val="both"/>
        <w:rPr>
          <w:lang w:val="sl-SI"/>
        </w:rPr>
      </w:pPr>
      <w:r w:rsidRPr="0055378E">
        <w:rPr>
          <w:lang w:val="sl-SI"/>
        </w:rPr>
        <w:t xml:space="preserve">Ob koncu </w:t>
      </w:r>
      <w:r w:rsidR="00B06017">
        <w:rPr>
          <w:lang w:val="sl-SI"/>
        </w:rPr>
        <w:t>se želim</w:t>
      </w:r>
      <w:r w:rsidRPr="0055378E">
        <w:rPr>
          <w:lang w:val="sl-SI"/>
        </w:rPr>
        <w:t xml:space="preserve"> zahval</w:t>
      </w:r>
      <w:r w:rsidR="00B06017">
        <w:rPr>
          <w:lang w:val="sl-SI"/>
        </w:rPr>
        <w:t>iti</w:t>
      </w:r>
      <w:r w:rsidRPr="0055378E">
        <w:rPr>
          <w:lang w:val="sl-SI"/>
        </w:rPr>
        <w:t xml:space="preserve"> vsem, ki s</w:t>
      </w:r>
      <w:r w:rsidR="00B06017">
        <w:rPr>
          <w:lang w:val="sl-SI"/>
        </w:rPr>
        <w:t>te</w:t>
      </w:r>
      <w:r w:rsidRPr="0055378E">
        <w:rPr>
          <w:lang w:val="sl-SI"/>
        </w:rPr>
        <w:t xml:space="preserve"> sodelovali v kandidacijskem postopku, od prijaviteljev do kandidatov, nominirancev za nagrade. </w:t>
      </w:r>
      <w:r w:rsidR="00B06017">
        <w:rPr>
          <w:lang w:val="sl-SI"/>
        </w:rPr>
        <w:t>Z</w:t>
      </w:r>
      <w:r w:rsidR="00B06017" w:rsidRPr="004C5D62">
        <w:rPr>
          <w:lang w:val="sl-SI"/>
        </w:rPr>
        <w:t>ahvala za vse izjemne dosežke in zasluge</w:t>
      </w:r>
      <w:r w:rsidR="00B06017" w:rsidRPr="00B06017">
        <w:rPr>
          <w:lang w:val="sl-SI"/>
        </w:rPr>
        <w:t xml:space="preserve"> </w:t>
      </w:r>
      <w:r w:rsidR="00B06017">
        <w:rPr>
          <w:lang w:val="sl-SI"/>
        </w:rPr>
        <w:t>pa gre tudi</w:t>
      </w:r>
      <w:r w:rsidR="00B06017" w:rsidRPr="0055378E">
        <w:rPr>
          <w:lang w:val="sl-SI"/>
        </w:rPr>
        <w:t xml:space="preserve"> </w:t>
      </w:r>
      <w:r w:rsidR="00B06017">
        <w:rPr>
          <w:lang w:val="sl-SI"/>
        </w:rPr>
        <w:t xml:space="preserve">tako </w:t>
      </w:r>
      <w:r w:rsidRPr="0055378E">
        <w:rPr>
          <w:lang w:val="sl-SI"/>
        </w:rPr>
        <w:t>tistim, ki letos žal niste dobili nagrad</w:t>
      </w:r>
      <w:r w:rsidR="00B06017">
        <w:rPr>
          <w:lang w:val="sl-SI"/>
        </w:rPr>
        <w:t>e</w:t>
      </w:r>
      <w:r w:rsidRPr="0055378E">
        <w:rPr>
          <w:lang w:val="sl-SI"/>
        </w:rPr>
        <w:t xml:space="preserve"> (vendar je tudi nominacija izjemno priznanje, saj vas vaša okolica ceni in ocenjuje kot vredne nagrade), kot </w:t>
      </w:r>
      <w:r w:rsidRPr="0055378E">
        <w:rPr>
          <w:lang w:val="sl-SI"/>
        </w:rPr>
        <w:lastRenderedPageBreak/>
        <w:t xml:space="preserve">nagrajencem. Zagotovo ste in morate biti svetel zgled vsem sodelavcem v vzgoji in izobraževanju. Zato bodite takšni, kot ste, in s svojimi vrednotami spodbujajte te vrednote </w:t>
      </w:r>
      <w:r w:rsidR="00B06017" w:rsidRPr="00A6642F">
        <w:rPr>
          <w:lang w:val="sl-SI"/>
        </w:rPr>
        <w:t xml:space="preserve">tudi </w:t>
      </w:r>
      <w:r w:rsidRPr="0055378E">
        <w:rPr>
          <w:lang w:val="sl-SI"/>
        </w:rPr>
        <w:t>pri kolegih. Da bodo verjeli vase in da bodo drugi verjeli v nas. Bodimo prodorni in glasni, da se bo naš glas slišal in da si bomo tudi mi, učitelji in vzgojitelji</w:t>
      </w:r>
      <w:r w:rsidR="00B06017">
        <w:rPr>
          <w:lang w:val="sl-SI"/>
        </w:rPr>
        <w:t>,</w:t>
      </w:r>
      <w:r w:rsidRPr="0055378E">
        <w:rPr>
          <w:lang w:val="sl-SI"/>
        </w:rPr>
        <w:t xml:space="preserve"> pridobili veljavo v družbi, ki nam pripada. V zadnjem letu smo sebi in vsem okoli nas dokazali svojo vlogo in pomen pri reševanju nastale</w:t>
      </w:r>
      <w:r w:rsidR="00B06017">
        <w:rPr>
          <w:lang w:val="sl-SI"/>
        </w:rPr>
        <w:t>ga položaja</w:t>
      </w:r>
      <w:r w:rsidRPr="0055378E">
        <w:rPr>
          <w:lang w:val="sl-SI"/>
        </w:rPr>
        <w:t>.</w:t>
      </w:r>
    </w:p>
    <w:p w14:paraId="1B36E39B" w14:textId="77777777" w:rsidR="00884CF0" w:rsidRPr="00022FE1" w:rsidRDefault="00884CF0" w:rsidP="009F44E2">
      <w:pPr>
        <w:jc w:val="both"/>
        <w:rPr>
          <w:sz w:val="24"/>
          <w:szCs w:val="24"/>
        </w:rPr>
      </w:pPr>
    </w:p>
    <w:p w14:paraId="23C66696" w14:textId="77777777" w:rsidR="0036609F" w:rsidRPr="00022FE1" w:rsidRDefault="0036609F" w:rsidP="00892359">
      <w:pPr>
        <w:jc w:val="both"/>
        <w:rPr>
          <w:sz w:val="24"/>
          <w:szCs w:val="24"/>
        </w:rPr>
      </w:pPr>
    </w:p>
    <w:p w14:paraId="0D5A4197" w14:textId="77777777" w:rsidR="00487274" w:rsidRPr="00BD5F7E" w:rsidRDefault="00487274" w:rsidP="00487274">
      <w:pPr>
        <w:jc w:val="both"/>
        <w:rPr>
          <w:sz w:val="24"/>
          <w:szCs w:val="24"/>
        </w:rPr>
      </w:pPr>
      <w:r w:rsidRPr="00B06017">
        <w:rPr>
          <w:sz w:val="24"/>
          <w:szCs w:val="24"/>
        </w:rPr>
        <w:t xml:space="preserve">                                                                             Predsedni</w:t>
      </w:r>
      <w:r w:rsidR="00477796" w:rsidRPr="00B06017">
        <w:rPr>
          <w:sz w:val="24"/>
          <w:szCs w:val="24"/>
        </w:rPr>
        <w:t>k</w:t>
      </w:r>
      <w:r w:rsidRPr="00BD5F7E">
        <w:rPr>
          <w:sz w:val="24"/>
          <w:szCs w:val="24"/>
        </w:rPr>
        <w:t xml:space="preserve"> odbora</w:t>
      </w:r>
    </w:p>
    <w:p w14:paraId="5A930111" w14:textId="77777777" w:rsidR="00487274" w:rsidRPr="00307A66" w:rsidRDefault="00487274" w:rsidP="00487274">
      <w:pPr>
        <w:jc w:val="both"/>
        <w:rPr>
          <w:sz w:val="24"/>
          <w:szCs w:val="24"/>
        </w:rPr>
      </w:pPr>
      <w:r w:rsidRPr="00140EC8">
        <w:rPr>
          <w:sz w:val="24"/>
          <w:szCs w:val="24"/>
        </w:rPr>
        <w:t xml:space="preserve">                                                                   </w:t>
      </w:r>
      <w:r w:rsidR="00477796" w:rsidRPr="00140EC8">
        <w:rPr>
          <w:sz w:val="24"/>
          <w:szCs w:val="24"/>
        </w:rPr>
        <w:t xml:space="preserve">       </w:t>
      </w:r>
      <w:r w:rsidRPr="00307A66">
        <w:rPr>
          <w:sz w:val="24"/>
          <w:szCs w:val="24"/>
        </w:rPr>
        <w:t xml:space="preserve">prof. </w:t>
      </w:r>
      <w:r w:rsidR="008A4B6D" w:rsidRPr="00307A66">
        <w:rPr>
          <w:sz w:val="24"/>
          <w:szCs w:val="24"/>
        </w:rPr>
        <w:t>d</w:t>
      </w:r>
      <w:r w:rsidRPr="00307A66">
        <w:rPr>
          <w:sz w:val="24"/>
          <w:szCs w:val="24"/>
        </w:rPr>
        <w:t xml:space="preserve">dr. </w:t>
      </w:r>
      <w:r w:rsidR="00477796" w:rsidRPr="00307A66">
        <w:rPr>
          <w:sz w:val="24"/>
          <w:szCs w:val="24"/>
        </w:rPr>
        <w:t>Boris Aberšek</w:t>
      </w:r>
    </w:p>
    <w:p w14:paraId="549CC064" w14:textId="77777777" w:rsidR="00487274" w:rsidRPr="00B06017" w:rsidRDefault="00487274" w:rsidP="00487274">
      <w:pPr>
        <w:jc w:val="both"/>
        <w:rPr>
          <w:sz w:val="24"/>
          <w:szCs w:val="24"/>
        </w:rPr>
      </w:pPr>
    </w:p>
    <w:p w14:paraId="1C8DA6A7" w14:textId="77777777" w:rsidR="008D1BF5" w:rsidRPr="00B06017" w:rsidRDefault="008D1BF5" w:rsidP="00892359">
      <w:pPr>
        <w:jc w:val="both"/>
        <w:rPr>
          <w:sz w:val="24"/>
          <w:szCs w:val="24"/>
        </w:rPr>
      </w:pPr>
    </w:p>
    <w:p w14:paraId="013F24D8" w14:textId="77777777" w:rsidR="00F01888" w:rsidRPr="00140EC8" w:rsidRDefault="00F01888" w:rsidP="00892359">
      <w:pPr>
        <w:jc w:val="both"/>
        <w:rPr>
          <w:sz w:val="24"/>
          <w:szCs w:val="24"/>
        </w:rPr>
      </w:pPr>
    </w:p>
    <w:p w14:paraId="6E753394" w14:textId="77777777" w:rsidR="00F01888" w:rsidRPr="00307A66" w:rsidRDefault="00F01888" w:rsidP="00892359">
      <w:pPr>
        <w:jc w:val="both"/>
        <w:rPr>
          <w:sz w:val="24"/>
          <w:szCs w:val="24"/>
        </w:rPr>
      </w:pPr>
    </w:p>
    <w:p w14:paraId="2148AF0D" w14:textId="77777777" w:rsidR="00F01888" w:rsidRPr="00307A66" w:rsidRDefault="00F01888" w:rsidP="00892359">
      <w:pPr>
        <w:jc w:val="both"/>
        <w:rPr>
          <w:sz w:val="24"/>
          <w:szCs w:val="24"/>
        </w:rPr>
      </w:pPr>
    </w:p>
    <w:p w14:paraId="7C705585" w14:textId="77777777" w:rsidR="00F01888" w:rsidRPr="00307A66" w:rsidRDefault="00F01888" w:rsidP="00892359">
      <w:pPr>
        <w:jc w:val="both"/>
        <w:rPr>
          <w:sz w:val="24"/>
          <w:szCs w:val="24"/>
        </w:rPr>
      </w:pPr>
    </w:p>
    <w:p w14:paraId="7C8DBA50" w14:textId="77777777" w:rsidR="008D1BF5" w:rsidRPr="00307A66" w:rsidRDefault="008D1BF5" w:rsidP="00892359">
      <w:pPr>
        <w:jc w:val="both"/>
        <w:rPr>
          <w:sz w:val="24"/>
          <w:szCs w:val="24"/>
        </w:rPr>
      </w:pPr>
    </w:p>
    <w:p w14:paraId="64317796" w14:textId="77777777" w:rsidR="00E360B9" w:rsidRPr="00307A66" w:rsidRDefault="00E360B9" w:rsidP="00892359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Ljubljana, </w:t>
      </w:r>
      <w:r w:rsidR="009F44E2" w:rsidRPr="00307A66">
        <w:rPr>
          <w:sz w:val="24"/>
          <w:szCs w:val="24"/>
        </w:rPr>
        <w:t>10</w:t>
      </w:r>
      <w:r w:rsidRPr="00307A66">
        <w:rPr>
          <w:sz w:val="24"/>
          <w:szCs w:val="24"/>
        </w:rPr>
        <w:t xml:space="preserve">. </w:t>
      </w:r>
      <w:r w:rsidR="009F44E2" w:rsidRPr="00307A66">
        <w:rPr>
          <w:sz w:val="24"/>
          <w:szCs w:val="24"/>
        </w:rPr>
        <w:t>avgust</w:t>
      </w:r>
      <w:r w:rsidRPr="00307A66">
        <w:rPr>
          <w:sz w:val="24"/>
          <w:szCs w:val="24"/>
        </w:rPr>
        <w:t xml:space="preserve"> 20</w:t>
      </w:r>
      <w:r w:rsidR="00477796" w:rsidRPr="00307A66">
        <w:rPr>
          <w:sz w:val="24"/>
          <w:szCs w:val="24"/>
        </w:rPr>
        <w:t>2</w:t>
      </w:r>
      <w:r w:rsidR="009F44E2" w:rsidRPr="00307A66">
        <w:rPr>
          <w:sz w:val="24"/>
          <w:szCs w:val="24"/>
        </w:rPr>
        <w:t>1</w:t>
      </w:r>
    </w:p>
    <w:p w14:paraId="58C59E51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305767B0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243191BF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1CB118D1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5111C7E4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322E57FC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36F23670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051F4301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1B5A2873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6CCE8842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4A4E4CEE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38EA112A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06A155C6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7664346A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7D3BBC24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77ADB82C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5E7F5D01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571FD44A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7B200E6B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17D62286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0CF727B4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00BAE0A3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1C488231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24B75564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2853962A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29B48743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0DB5E7CD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168A6620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567C8FC2" w14:textId="77777777" w:rsidR="00477796" w:rsidRPr="00307A66" w:rsidRDefault="00477796" w:rsidP="00892359">
      <w:pPr>
        <w:jc w:val="both"/>
        <w:rPr>
          <w:sz w:val="24"/>
          <w:szCs w:val="24"/>
        </w:rPr>
      </w:pPr>
    </w:p>
    <w:p w14:paraId="03A3FB88" w14:textId="77777777" w:rsidR="00E31422" w:rsidRPr="00307A66" w:rsidRDefault="00F95ABF" w:rsidP="002478E3">
      <w:pPr>
        <w:rPr>
          <w:sz w:val="24"/>
          <w:szCs w:val="24"/>
        </w:rPr>
      </w:pPr>
      <w:r w:rsidRPr="00307A66">
        <w:rPr>
          <w:sz w:val="24"/>
          <w:szCs w:val="24"/>
        </w:rPr>
        <w:t xml:space="preserve">  </w:t>
      </w:r>
    </w:p>
    <w:p w14:paraId="44F5375E" w14:textId="77777777" w:rsidR="00E31422" w:rsidRPr="00307A66" w:rsidRDefault="00E31422" w:rsidP="002478E3">
      <w:pPr>
        <w:rPr>
          <w:sz w:val="24"/>
          <w:szCs w:val="24"/>
        </w:rPr>
      </w:pPr>
    </w:p>
    <w:p w14:paraId="0E59FC60" w14:textId="77777777" w:rsidR="002478E3" w:rsidRPr="00307A66" w:rsidRDefault="00884CF0" w:rsidP="002478E3">
      <w:pPr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lastRenderedPageBreak/>
        <w:t>OB</w:t>
      </w:r>
      <w:r w:rsidR="002478E3" w:rsidRPr="00307A66">
        <w:rPr>
          <w:b/>
          <w:sz w:val="24"/>
          <w:szCs w:val="24"/>
        </w:rPr>
        <w:t>RAZLOŽITVE</w:t>
      </w:r>
    </w:p>
    <w:p w14:paraId="2D339F94" w14:textId="77777777" w:rsidR="002478E3" w:rsidRPr="00307A66" w:rsidRDefault="002478E3" w:rsidP="002478E3">
      <w:pPr>
        <w:rPr>
          <w:b/>
          <w:sz w:val="24"/>
          <w:szCs w:val="24"/>
        </w:rPr>
      </w:pPr>
    </w:p>
    <w:p w14:paraId="307DCD27" w14:textId="77777777" w:rsidR="005E032B" w:rsidRPr="00307A66" w:rsidRDefault="005E032B" w:rsidP="004D0CF1">
      <w:pPr>
        <w:jc w:val="both"/>
        <w:rPr>
          <w:b/>
          <w:sz w:val="24"/>
          <w:szCs w:val="24"/>
        </w:rPr>
      </w:pPr>
    </w:p>
    <w:p w14:paraId="65342995" w14:textId="77777777" w:rsidR="005E032B" w:rsidRPr="00307A66" w:rsidRDefault="005E032B" w:rsidP="005E032B">
      <w:pPr>
        <w:jc w:val="both"/>
        <w:rPr>
          <w:sz w:val="24"/>
          <w:szCs w:val="24"/>
        </w:rPr>
      </w:pPr>
    </w:p>
    <w:p w14:paraId="1D2C1FDC" w14:textId="77777777" w:rsidR="00E200BF" w:rsidRPr="00307A66" w:rsidRDefault="007C7DC8" w:rsidP="00E200BF">
      <w:pPr>
        <w:rPr>
          <w:b/>
          <w:sz w:val="24"/>
          <w:szCs w:val="24"/>
        </w:rPr>
      </w:pPr>
      <w:proofErr w:type="spellStart"/>
      <w:r w:rsidRPr="00307A66">
        <w:rPr>
          <w:b/>
          <w:sz w:val="24"/>
          <w:szCs w:val="24"/>
        </w:rPr>
        <w:t>Radica</w:t>
      </w:r>
      <w:proofErr w:type="spellEnd"/>
      <w:r w:rsidRPr="00307A66">
        <w:rPr>
          <w:b/>
          <w:sz w:val="24"/>
          <w:szCs w:val="24"/>
        </w:rPr>
        <w:t xml:space="preserve"> </w:t>
      </w:r>
      <w:proofErr w:type="spellStart"/>
      <w:r w:rsidRPr="00307A66">
        <w:rPr>
          <w:b/>
          <w:sz w:val="24"/>
          <w:szCs w:val="24"/>
        </w:rPr>
        <w:t>Slavković</w:t>
      </w:r>
      <w:proofErr w:type="spellEnd"/>
    </w:p>
    <w:p w14:paraId="40CEEF86" w14:textId="77777777" w:rsidR="001D7C16" w:rsidRPr="00307A66" w:rsidRDefault="001D7C16" w:rsidP="00E200BF">
      <w:pPr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 xml:space="preserve">nagrada za </w:t>
      </w:r>
      <w:r w:rsidR="00C7187B" w:rsidRPr="00307A66">
        <w:rPr>
          <w:b/>
          <w:sz w:val="24"/>
          <w:szCs w:val="24"/>
        </w:rPr>
        <w:t>življenjsko delo</w:t>
      </w:r>
      <w:r w:rsidR="00417092" w:rsidRPr="00307A66">
        <w:rPr>
          <w:b/>
          <w:sz w:val="24"/>
          <w:szCs w:val="24"/>
        </w:rPr>
        <w:t xml:space="preserve"> na področju predšolske vzgoje</w:t>
      </w:r>
    </w:p>
    <w:p w14:paraId="5DC7AEC9" w14:textId="77777777" w:rsidR="009C0043" w:rsidRPr="00307A66" w:rsidRDefault="009C0043" w:rsidP="009C0043">
      <w:pPr>
        <w:jc w:val="both"/>
        <w:rPr>
          <w:sz w:val="24"/>
          <w:szCs w:val="24"/>
        </w:rPr>
      </w:pPr>
    </w:p>
    <w:p w14:paraId="50893D52" w14:textId="67960B50" w:rsidR="006836AF" w:rsidRPr="00BD5F7E" w:rsidRDefault="006836AF" w:rsidP="006836AF">
      <w:pPr>
        <w:jc w:val="both"/>
        <w:rPr>
          <w:sz w:val="24"/>
          <w:szCs w:val="24"/>
        </w:rPr>
      </w:pPr>
      <w:proofErr w:type="spellStart"/>
      <w:r w:rsidRPr="00307A66">
        <w:rPr>
          <w:sz w:val="24"/>
          <w:szCs w:val="24"/>
        </w:rPr>
        <w:t>Radica</w:t>
      </w:r>
      <w:proofErr w:type="spellEnd"/>
      <w:r w:rsidRPr="00307A66">
        <w:rPr>
          <w:sz w:val="24"/>
          <w:szCs w:val="24"/>
        </w:rPr>
        <w:t xml:space="preserve"> </w:t>
      </w:r>
      <w:proofErr w:type="spellStart"/>
      <w:r w:rsidRPr="00307A66">
        <w:rPr>
          <w:sz w:val="24"/>
          <w:szCs w:val="24"/>
        </w:rPr>
        <w:t>Slavković</w:t>
      </w:r>
      <w:proofErr w:type="spellEnd"/>
      <w:r w:rsidRPr="00307A66">
        <w:rPr>
          <w:sz w:val="24"/>
          <w:szCs w:val="24"/>
        </w:rPr>
        <w:t xml:space="preserve"> je dipl. vzgojiteljica predšolskih otrok in že 47 let deluje na področju predšolske vzgoje. Kar 35 let je bila vzgojiteljica, </w:t>
      </w:r>
      <w:r w:rsidR="00BD5F7E">
        <w:rPr>
          <w:sz w:val="24"/>
          <w:szCs w:val="24"/>
        </w:rPr>
        <w:t>nato</w:t>
      </w:r>
      <w:r w:rsidRPr="00BD5F7E">
        <w:rPr>
          <w:sz w:val="24"/>
          <w:szCs w:val="24"/>
        </w:rPr>
        <w:t xml:space="preserve"> pomočnica ravnateljice</w:t>
      </w:r>
      <w:r w:rsidR="00BD5F7E">
        <w:rPr>
          <w:sz w:val="24"/>
          <w:szCs w:val="24"/>
        </w:rPr>
        <w:t>,</w:t>
      </w:r>
      <w:r w:rsidRPr="00BD5F7E">
        <w:rPr>
          <w:sz w:val="24"/>
          <w:szCs w:val="24"/>
        </w:rPr>
        <w:t xml:space="preserve"> </w:t>
      </w:r>
      <w:r w:rsidR="00BD5F7E">
        <w:rPr>
          <w:sz w:val="24"/>
          <w:szCs w:val="24"/>
        </w:rPr>
        <w:t>z</w:t>
      </w:r>
      <w:r w:rsidRPr="00BD5F7E">
        <w:rPr>
          <w:sz w:val="24"/>
          <w:szCs w:val="24"/>
        </w:rPr>
        <w:t xml:space="preserve">daj </w:t>
      </w:r>
      <w:r w:rsidR="00BD5F7E">
        <w:rPr>
          <w:sz w:val="24"/>
          <w:szCs w:val="24"/>
        </w:rPr>
        <w:t xml:space="preserve">pa </w:t>
      </w:r>
      <w:r w:rsidRPr="00BD5F7E">
        <w:rPr>
          <w:sz w:val="24"/>
          <w:szCs w:val="24"/>
        </w:rPr>
        <w:t>zaključuje uspešno delo ravnateljice Vrtc</w:t>
      </w:r>
      <w:r w:rsidR="00BD5F7E">
        <w:rPr>
          <w:sz w:val="24"/>
          <w:szCs w:val="24"/>
        </w:rPr>
        <w:t>a</w:t>
      </w:r>
      <w:r w:rsidRPr="00BD5F7E">
        <w:rPr>
          <w:sz w:val="24"/>
          <w:szCs w:val="24"/>
        </w:rPr>
        <w:t xml:space="preserve"> Sežana. Njeno dolgoletno delo na področju predšolske vzgoje se odraža skozi uresničevanje načel </w:t>
      </w:r>
      <w:proofErr w:type="spellStart"/>
      <w:r w:rsidRPr="00BD5F7E">
        <w:rPr>
          <w:sz w:val="24"/>
          <w:szCs w:val="24"/>
        </w:rPr>
        <w:t>Kurikul</w:t>
      </w:r>
      <w:r w:rsidR="00BD5F7E">
        <w:rPr>
          <w:sz w:val="24"/>
          <w:szCs w:val="24"/>
        </w:rPr>
        <w:t>um</w:t>
      </w:r>
      <w:r w:rsidRPr="00BD5F7E">
        <w:rPr>
          <w:sz w:val="24"/>
          <w:szCs w:val="24"/>
        </w:rPr>
        <w:t>a</w:t>
      </w:r>
      <w:proofErr w:type="spellEnd"/>
      <w:r w:rsidRPr="00BD5F7E">
        <w:rPr>
          <w:sz w:val="24"/>
          <w:szCs w:val="24"/>
        </w:rPr>
        <w:t xml:space="preserve"> za vrtce. Aktualnost in </w:t>
      </w:r>
      <w:r w:rsidR="00BD5F7E">
        <w:rPr>
          <w:sz w:val="24"/>
          <w:szCs w:val="24"/>
        </w:rPr>
        <w:t>ustvarjal</w:t>
      </w:r>
      <w:r w:rsidRPr="00BD5F7E">
        <w:rPr>
          <w:sz w:val="24"/>
          <w:szCs w:val="24"/>
        </w:rPr>
        <w:t xml:space="preserve">nost njenega strokovnega dela </w:t>
      </w:r>
      <w:r w:rsidR="00BD5F7E">
        <w:rPr>
          <w:sz w:val="24"/>
          <w:szCs w:val="24"/>
        </w:rPr>
        <w:t>sta</w:t>
      </w:r>
      <w:r w:rsidR="00BD5F7E" w:rsidRPr="00BD5F7E">
        <w:rPr>
          <w:sz w:val="24"/>
          <w:szCs w:val="24"/>
        </w:rPr>
        <w:t xml:space="preserve"> </w:t>
      </w:r>
      <w:r w:rsidRPr="00BD5F7E">
        <w:rPr>
          <w:sz w:val="24"/>
          <w:szCs w:val="24"/>
        </w:rPr>
        <w:t>prepoznavn</w:t>
      </w:r>
      <w:r w:rsidR="00CF664C">
        <w:rPr>
          <w:sz w:val="24"/>
          <w:szCs w:val="24"/>
        </w:rPr>
        <w:t>i</w:t>
      </w:r>
      <w:r w:rsidRPr="00BD5F7E">
        <w:rPr>
          <w:sz w:val="24"/>
          <w:szCs w:val="24"/>
        </w:rPr>
        <w:t xml:space="preserve"> v številnih lokalnih, </w:t>
      </w:r>
      <w:r w:rsidR="00BD5F7E">
        <w:rPr>
          <w:sz w:val="24"/>
          <w:szCs w:val="24"/>
        </w:rPr>
        <w:t>držav</w:t>
      </w:r>
      <w:r w:rsidRPr="00BD5F7E">
        <w:rPr>
          <w:sz w:val="24"/>
          <w:szCs w:val="24"/>
        </w:rPr>
        <w:t xml:space="preserve">nih in mednarodnih projektih. Kot izjemna mentorica, podpornica in strokovna prijateljica je bila zgled mnogim generacijam. Z nesebično pomočjo in predanostjo jih je opogumljala pri različnih strokovnih izzivih, več kot 15 let je bila tudi izvajalka študijskih skupin. Aktivno je sodelovala pri postopnem uvajanju </w:t>
      </w:r>
      <w:proofErr w:type="spellStart"/>
      <w:r w:rsidR="00BD5F7E">
        <w:rPr>
          <w:sz w:val="24"/>
          <w:szCs w:val="24"/>
        </w:rPr>
        <w:t>k</w:t>
      </w:r>
      <w:r w:rsidRPr="00BD5F7E">
        <w:rPr>
          <w:sz w:val="24"/>
          <w:szCs w:val="24"/>
        </w:rPr>
        <w:t>urikula</w:t>
      </w:r>
      <w:proofErr w:type="spellEnd"/>
      <w:r w:rsidRPr="00BD5F7E">
        <w:rPr>
          <w:sz w:val="24"/>
          <w:szCs w:val="24"/>
        </w:rPr>
        <w:t xml:space="preserve"> za vrtce, </w:t>
      </w:r>
      <w:r w:rsidR="00BD5F7E">
        <w:rPr>
          <w:sz w:val="24"/>
          <w:szCs w:val="24"/>
        </w:rPr>
        <w:t>poz</w:t>
      </w:r>
      <w:r w:rsidRPr="00BD5F7E">
        <w:rPr>
          <w:sz w:val="24"/>
          <w:szCs w:val="24"/>
        </w:rPr>
        <w:t xml:space="preserve">neje pa je kot </w:t>
      </w:r>
      <w:proofErr w:type="spellStart"/>
      <w:r w:rsidRPr="00BD5F7E">
        <w:rPr>
          <w:sz w:val="24"/>
          <w:szCs w:val="24"/>
        </w:rPr>
        <w:t>multiplikatorka</w:t>
      </w:r>
      <w:proofErr w:type="spellEnd"/>
      <w:r w:rsidRPr="00BD5F7E">
        <w:rPr>
          <w:sz w:val="24"/>
          <w:szCs w:val="24"/>
        </w:rPr>
        <w:t xml:space="preserve"> imela več kot 20 predstavitev v različnih vrtcih v Sloveniji. Bila je aktivna članica v inovacijskem projektu Od doma v svet, pri čemer je bil cilj projekta iskanje učinkovitih in novih didaktičnih </w:t>
      </w:r>
      <w:r w:rsidR="00BD5F7E">
        <w:rPr>
          <w:sz w:val="24"/>
          <w:szCs w:val="24"/>
        </w:rPr>
        <w:t>načinov</w:t>
      </w:r>
      <w:r w:rsidR="00BD5F7E" w:rsidRPr="00BD5F7E">
        <w:rPr>
          <w:sz w:val="24"/>
          <w:szCs w:val="24"/>
        </w:rPr>
        <w:t xml:space="preserve"> </w:t>
      </w:r>
      <w:r w:rsidRPr="00BD5F7E">
        <w:rPr>
          <w:sz w:val="24"/>
          <w:szCs w:val="24"/>
        </w:rPr>
        <w:t>pri učenju italijanščine kot tujega jezika v vrtcu. Bila je aktivna udeleženka v projekt</w:t>
      </w:r>
      <w:r w:rsidR="00BD5F7E">
        <w:rPr>
          <w:sz w:val="24"/>
          <w:szCs w:val="24"/>
        </w:rPr>
        <w:t>ih</w:t>
      </w:r>
      <w:r w:rsidRPr="00BD5F7E">
        <w:rPr>
          <w:sz w:val="24"/>
          <w:szCs w:val="24"/>
        </w:rPr>
        <w:t xml:space="preserve"> Jezik in kultura okolja ter Porajajoča se pismenost. S svojimi strokovnimi prispevki in različnimi vsebinami je nastopila tudi na več mednarodnih konferencah, nje</w:t>
      </w:r>
      <w:r w:rsidR="00BD5F7E">
        <w:rPr>
          <w:sz w:val="24"/>
          <w:szCs w:val="24"/>
        </w:rPr>
        <w:t>n</w:t>
      </w:r>
      <w:r w:rsidRPr="00BD5F7E">
        <w:rPr>
          <w:sz w:val="24"/>
          <w:szCs w:val="24"/>
        </w:rPr>
        <w:t xml:space="preserve"> prispevek pa je prepoznaven tudi v </w:t>
      </w:r>
      <w:r w:rsidR="0055378E">
        <w:rPr>
          <w:sz w:val="24"/>
          <w:szCs w:val="24"/>
        </w:rPr>
        <w:t xml:space="preserve">Upravnem odboru </w:t>
      </w:r>
      <w:r w:rsidRPr="00BD5F7E">
        <w:rPr>
          <w:sz w:val="24"/>
          <w:szCs w:val="24"/>
        </w:rPr>
        <w:t>Skupnosti vrtcev Slovenije, kjer je članica že drugi mandat. Za izjemne dosežke pri razvoju in uvajanju novosti v vzgojno</w:t>
      </w:r>
      <w:r w:rsidR="00BD5F7E">
        <w:rPr>
          <w:sz w:val="24"/>
          <w:szCs w:val="24"/>
        </w:rPr>
        <w:t>-</w:t>
      </w:r>
      <w:r w:rsidRPr="00BD5F7E">
        <w:rPr>
          <w:sz w:val="24"/>
          <w:szCs w:val="24"/>
        </w:rPr>
        <w:t>izobraževalno prakso je v okviru Zavoda R</w:t>
      </w:r>
      <w:r w:rsidR="00BD5F7E">
        <w:rPr>
          <w:sz w:val="24"/>
          <w:szCs w:val="24"/>
        </w:rPr>
        <w:t xml:space="preserve">epublike </w:t>
      </w:r>
      <w:r w:rsidRPr="00BD5F7E">
        <w:rPr>
          <w:sz w:val="24"/>
          <w:szCs w:val="24"/>
        </w:rPr>
        <w:t>S</w:t>
      </w:r>
      <w:r w:rsidR="00BD5F7E">
        <w:rPr>
          <w:sz w:val="24"/>
          <w:szCs w:val="24"/>
        </w:rPr>
        <w:t>lovenije</w:t>
      </w:r>
      <w:r w:rsidRPr="00BD5F7E">
        <w:rPr>
          <w:sz w:val="24"/>
          <w:szCs w:val="24"/>
        </w:rPr>
        <w:t xml:space="preserve"> za šolstvo leta 2017 prejela Kumerdejevo priznanje.</w:t>
      </w:r>
    </w:p>
    <w:p w14:paraId="3C0246A2" w14:textId="77777777" w:rsidR="009C0043" w:rsidRPr="00BD5F7E" w:rsidRDefault="009C0043" w:rsidP="00F11745">
      <w:pPr>
        <w:jc w:val="both"/>
        <w:rPr>
          <w:b/>
          <w:sz w:val="24"/>
          <w:szCs w:val="24"/>
        </w:rPr>
      </w:pPr>
    </w:p>
    <w:p w14:paraId="3E5C9882" w14:textId="77777777" w:rsidR="006836AF" w:rsidRPr="00BD5F7E" w:rsidRDefault="006836AF" w:rsidP="00F11745">
      <w:pPr>
        <w:jc w:val="both"/>
        <w:rPr>
          <w:b/>
          <w:sz w:val="24"/>
          <w:szCs w:val="24"/>
        </w:rPr>
      </w:pPr>
    </w:p>
    <w:p w14:paraId="01537D09" w14:textId="4E956CA0" w:rsidR="00F11745" w:rsidRPr="00BD5F7E" w:rsidRDefault="00C7187B" w:rsidP="00F11745">
      <w:pPr>
        <w:jc w:val="both"/>
        <w:rPr>
          <w:b/>
          <w:sz w:val="24"/>
          <w:szCs w:val="24"/>
        </w:rPr>
      </w:pPr>
      <w:r w:rsidRPr="00BD5F7E">
        <w:rPr>
          <w:b/>
          <w:sz w:val="24"/>
          <w:szCs w:val="24"/>
        </w:rPr>
        <w:t>dr. Jož</w:t>
      </w:r>
      <w:r w:rsidR="0055378E">
        <w:rPr>
          <w:b/>
          <w:sz w:val="24"/>
          <w:szCs w:val="24"/>
        </w:rPr>
        <w:t>ko</w:t>
      </w:r>
      <w:r w:rsidRPr="00BD5F7E">
        <w:rPr>
          <w:b/>
          <w:sz w:val="24"/>
          <w:szCs w:val="24"/>
        </w:rPr>
        <w:t xml:space="preserve"> </w:t>
      </w:r>
      <w:proofErr w:type="spellStart"/>
      <w:r w:rsidRPr="00BD5F7E">
        <w:rPr>
          <w:b/>
          <w:sz w:val="24"/>
          <w:szCs w:val="24"/>
        </w:rPr>
        <w:t>Lang</w:t>
      </w:r>
      <w:r w:rsidR="0055378E">
        <w:rPr>
          <w:b/>
          <w:sz w:val="24"/>
          <w:szCs w:val="24"/>
        </w:rPr>
        <w:t>o</w:t>
      </w:r>
      <w:proofErr w:type="spellEnd"/>
    </w:p>
    <w:p w14:paraId="7AF07285" w14:textId="77777777" w:rsidR="00F11745" w:rsidRPr="00BE2DF3" w:rsidRDefault="00F11745" w:rsidP="00F11745">
      <w:pPr>
        <w:jc w:val="both"/>
        <w:rPr>
          <w:b/>
          <w:sz w:val="24"/>
          <w:szCs w:val="24"/>
        </w:rPr>
      </w:pPr>
      <w:r w:rsidRPr="00BE2DF3">
        <w:rPr>
          <w:b/>
          <w:sz w:val="24"/>
          <w:szCs w:val="24"/>
        </w:rPr>
        <w:t xml:space="preserve">nagrada za </w:t>
      </w:r>
      <w:r w:rsidR="00417092" w:rsidRPr="00BE2DF3">
        <w:rPr>
          <w:b/>
          <w:sz w:val="24"/>
          <w:szCs w:val="24"/>
        </w:rPr>
        <w:t>izjemne dosežke na področju osnovnega šolstva</w:t>
      </w:r>
    </w:p>
    <w:p w14:paraId="7566579E" w14:textId="77777777" w:rsidR="005018DB" w:rsidRPr="00140EC8" w:rsidRDefault="005018DB" w:rsidP="00785E9D">
      <w:pPr>
        <w:jc w:val="both"/>
        <w:rPr>
          <w:b/>
          <w:sz w:val="24"/>
          <w:szCs w:val="24"/>
        </w:rPr>
      </w:pPr>
    </w:p>
    <w:p w14:paraId="723C4527" w14:textId="78C5CC8D" w:rsidR="0039034E" w:rsidRPr="00BD5F7E" w:rsidRDefault="0039034E" w:rsidP="0039034E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>Bogato udejstvovanje na različnih področjih pedagoškega dela z učenci so odlike razrednega učitelja dr. Jož</w:t>
      </w:r>
      <w:r w:rsidR="0055378E">
        <w:rPr>
          <w:sz w:val="24"/>
          <w:szCs w:val="24"/>
        </w:rPr>
        <w:t>k</w:t>
      </w:r>
      <w:r w:rsidRPr="00307A66">
        <w:rPr>
          <w:sz w:val="24"/>
          <w:szCs w:val="24"/>
        </w:rPr>
        <w:t xml:space="preserve">a Lange. Od samega začetka službovanja v svoje pedagoško delo vnaša inovativnost in drugačnost. Sodeloval je v projektih (drugačno delo v podaljšanem bivanju, </w:t>
      </w:r>
      <w:r w:rsidRPr="00BD5F7E">
        <w:rPr>
          <w:sz w:val="24"/>
          <w:szCs w:val="24"/>
        </w:rPr>
        <w:t>Model II</w:t>
      </w:r>
      <w:r w:rsidR="00BD5F7E">
        <w:rPr>
          <w:sz w:val="24"/>
          <w:szCs w:val="24"/>
        </w:rPr>
        <w:t xml:space="preserve"> – s</w:t>
      </w:r>
      <w:r w:rsidRPr="00BD5F7E">
        <w:rPr>
          <w:sz w:val="24"/>
          <w:szCs w:val="24"/>
        </w:rPr>
        <w:t xml:space="preserve">amostojno učenje), sodeloval pri izvedbi dveh pedagoških delavnic Samostojno učenje z nivojskim delom v 3. in 4. razredu, izvedel </w:t>
      </w:r>
      <w:proofErr w:type="spellStart"/>
      <w:r w:rsidRPr="00BD5F7E">
        <w:rPr>
          <w:sz w:val="24"/>
          <w:szCs w:val="24"/>
        </w:rPr>
        <w:t>hospitacijski</w:t>
      </w:r>
      <w:proofErr w:type="spellEnd"/>
      <w:r w:rsidRPr="00BD5F7E">
        <w:rPr>
          <w:sz w:val="24"/>
          <w:szCs w:val="24"/>
        </w:rPr>
        <w:t xml:space="preserve"> nastop na pe</w:t>
      </w:r>
      <w:r w:rsidRPr="00BE2DF3">
        <w:rPr>
          <w:sz w:val="24"/>
          <w:szCs w:val="24"/>
        </w:rPr>
        <w:t xml:space="preserve">dagoški delavnici osnovnih šol Kreativno pisanje in </w:t>
      </w:r>
      <w:proofErr w:type="spellStart"/>
      <w:r w:rsidRPr="00BE2DF3">
        <w:rPr>
          <w:sz w:val="24"/>
          <w:szCs w:val="24"/>
        </w:rPr>
        <w:t>Orff</w:t>
      </w:r>
      <w:proofErr w:type="spellEnd"/>
      <w:r w:rsidRPr="00BE2DF3">
        <w:rPr>
          <w:sz w:val="24"/>
          <w:szCs w:val="24"/>
        </w:rPr>
        <w:t xml:space="preserve">, sodeloval pri izvedbi hospitacij in nastopov za študente Pedagoške fakultete </w:t>
      </w:r>
      <w:r w:rsidR="00BD5F7E">
        <w:rPr>
          <w:sz w:val="24"/>
          <w:szCs w:val="24"/>
        </w:rPr>
        <w:t xml:space="preserve">Univerze </w:t>
      </w:r>
      <w:r w:rsidRPr="00BD5F7E">
        <w:rPr>
          <w:sz w:val="24"/>
          <w:szCs w:val="24"/>
        </w:rPr>
        <w:t xml:space="preserve">v Ljubljani, smer </w:t>
      </w:r>
      <w:r w:rsidR="00BD5F7E">
        <w:rPr>
          <w:sz w:val="24"/>
          <w:szCs w:val="24"/>
        </w:rPr>
        <w:t>R</w:t>
      </w:r>
      <w:r w:rsidRPr="00BD5F7E">
        <w:rPr>
          <w:sz w:val="24"/>
          <w:szCs w:val="24"/>
        </w:rPr>
        <w:t>azredni pouk, Akademije za glasbo</w:t>
      </w:r>
      <w:r w:rsidR="00BD5F7E">
        <w:rPr>
          <w:sz w:val="24"/>
          <w:szCs w:val="24"/>
        </w:rPr>
        <w:t xml:space="preserve"> Univerze v Ljubljani</w:t>
      </w:r>
      <w:r w:rsidRPr="00BD5F7E">
        <w:rPr>
          <w:sz w:val="24"/>
          <w:szCs w:val="24"/>
        </w:rPr>
        <w:t>, Filozofske fakultete</w:t>
      </w:r>
      <w:r w:rsidR="00BD5F7E">
        <w:rPr>
          <w:sz w:val="24"/>
          <w:szCs w:val="24"/>
        </w:rPr>
        <w:t xml:space="preserve"> Univerze v Ljubljani</w:t>
      </w:r>
      <w:r w:rsidRPr="00BD5F7E">
        <w:rPr>
          <w:sz w:val="24"/>
          <w:szCs w:val="24"/>
        </w:rPr>
        <w:t xml:space="preserve">. Je soavtor berila Svet besed 4, soavtor učbeniškega kompleta Radovednih pet za področje glasbene umetnosti v 4. </w:t>
      </w:r>
      <w:r w:rsidR="00977DC1">
        <w:rPr>
          <w:sz w:val="24"/>
          <w:szCs w:val="24"/>
        </w:rPr>
        <w:t>r</w:t>
      </w:r>
      <w:r w:rsidRPr="00BD5F7E">
        <w:rPr>
          <w:sz w:val="24"/>
          <w:szCs w:val="24"/>
        </w:rPr>
        <w:t>azredu</w:t>
      </w:r>
      <w:r w:rsidR="00977DC1">
        <w:rPr>
          <w:sz w:val="24"/>
          <w:szCs w:val="24"/>
        </w:rPr>
        <w:t xml:space="preserve">, avtor </w:t>
      </w:r>
      <w:proofErr w:type="spellStart"/>
      <w:r w:rsidR="00977DC1">
        <w:rPr>
          <w:sz w:val="24"/>
          <w:szCs w:val="24"/>
        </w:rPr>
        <w:t>medpredmetnega</w:t>
      </w:r>
      <w:proofErr w:type="spellEnd"/>
      <w:r w:rsidR="00977DC1">
        <w:rPr>
          <w:sz w:val="24"/>
          <w:szCs w:val="24"/>
        </w:rPr>
        <w:t xml:space="preserve"> priročnika Slovenija ali te poznam?, </w:t>
      </w:r>
      <w:r w:rsidR="00BD5F7E">
        <w:rPr>
          <w:sz w:val="24"/>
          <w:szCs w:val="24"/>
        </w:rPr>
        <w:t>ter</w:t>
      </w:r>
      <w:r w:rsidRPr="00BD5F7E">
        <w:rPr>
          <w:sz w:val="24"/>
          <w:szCs w:val="24"/>
        </w:rPr>
        <w:t xml:space="preserve"> aktivn</w:t>
      </w:r>
      <w:r w:rsidR="00CF664C">
        <w:rPr>
          <w:sz w:val="24"/>
          <w:szCs w:val="24"/>
        </w:rPr>
        <w:t>i</w:t>
      </w:r>
      <w:r w:rsidRPr="00BD5F7E">
        <w:rPr>
          <w:sz w:val="24"/>
          <w:szCs w:val="24"/>
        </w:rPr>
        <w:t xml:space="preserve"> član projekta </w:t>
      </w:r>
      <w:proofErr w:type="spellStart"/>
      <w:r w:rsidRPr="00BD5F7E">
        <w:rPr>
          <w:sz w:val="24"/>
          <w:szCs w:val="24"/>
        </w:rPr>
        <w:t>Erasmus</w:t>
      </w:r>
      <w:proofErr w:type="spellEnd"/>
      <w:r w:rsidRPr="00BD5F7E">
        <w:rPr>
          <w:sz w:val="24"/>
          <w:szCs w:val="24"/>
        </w:rPr>
        <w:t>+.</w:t>
      </w:r>
    </w:p>
    <w:p w14:paraId="0D35D3A5" w14:textId="2077E33B" w:rsidR="0039034E" w:rsidRPr="00BD5F7E" w:rsidRDefault="0039034E" w:rsidP="0039034E">
      <w:pPr>
        <w:jc w:val="both"/>
        <w:rPr>
          <w:sz w:val="24"/>
          <w:szCs w:val="24"/>
        </w:rPr>
      </w:pPr>
      <w:r w:rsidRPr="00BE2DF3">
        <w:rPr>
          <w:sz w:val="24"/>
          <w:szCs w:val="24"/>
        </w:rPr>
        <w:t xml:space="preserve">Njegov izjemni prispevek se odraža tudi na področju glasbene umetnosti, ki jo je vedno podajal kot izrazito ustvarjalno dejavnost. S </w:t>
      </w:r>
      <w:r w:rsidR="00BD5F7E">
        <w:rPr>
          <w:sz w:val="24"/>
          <w:szCs w:val="24"/>
        </w:rPr>
        <w:t>s</w:t>
      </w:r>
      <w:r w:rsidRPr="00BD5F7E">
        <w:rPr>
          <w:sz w:val="24"/>
          <w:szCs w:val="24"/>
        </w:rPr>
        <w:t xml:space="preserve">vojim načinom dela skozi glasbeno izražanje razvija pri učencih </w:t>
      </w:r>
      <w:r w:rsidR="00BD5F7E">
        <w:rPr>
          <w:sz w:val="24"/>
          <w:szCs w:val="24"/>
        </w:rPr>
        <w:t>ustvarjal</w:t>
      </w:r>
      <w:r w:rsidRPr="00BD5F7E">
        <w:rPr>
          <w:sz w:val="24"/>
          <w:szCs w:val="24"/>
        </w:rPr>
        <w:t xml:space="preserve">nost, inovativnost in domišljijo. Z uvedbo šolskega projekta Računalnik kot glasbeni instrument je učencem prikazal uporabnost vključevanja IKT v pouk glasbene umetnosti. Z akcijsko raziskavo vključevanja IKT v pouk glasbene vzgoje je sodeloval v projektu Model IV, sodeloval pri prenovi učnega načrta za predmet </w:t>
      </w:r>
      <w:r w:rsidR="00BD5F7E">
        <w:rPr>
          <w:sz w:val="24"/>
          <w:szCs w:val="24"/>
        </w:rPr>
        <w:t>g</w:t>
      </w:r>
      <w:r w:rsidRPr="00BD5F7E">
        <w:rPr>
          <w:sz w:val="24"/>
          <w:szCs w:val="24"/>
        </w:rPr>
        <w:t>lasbena umetnost, sodeloval v razvojno</w:t>
      </w:r>
      <w:r w:rsidR="00BD5F7E">
        <w:rPr>
          <w:sz w:val="24"/>
          <w:szCs w:val="24"/>
        </w:rPr>
        <w:t>-</w:t>
      </w:r>
      <w:r w:rsidRPr="00BD5F7E">
        <w:rPr>
          <w:sz w:val="24"/>
          <w:szCs w:val="24"/>
        </w:rPr>
        <w:t>raziskovalnem projekt</w:t>
      </w:r>
      <w:r w:rsidR="00BD5F7E">
        <w:rPr>
          <w:sz w:val="24"/>
          <w:szCs w:val="24"/>
        </w:rPr>
        <w:t>u</w:t>
      </w:r>
      <w:r w:rsidRPr="00BD5F7E">
        <w:rPr>
          <w:sz w:val="24"/>
          <w:szCs w:val="24"/>
        </w:rPr>
        <w:t xml:space="preserve"> Posodobitev </w:t>
      </w:r>
      <w:proofErr w:type="spellStart"/>
      <w:r w:rsidRPr="00BD5F7E">
        <w:rPr>
          <w:sz w:val="24"/>
          <w:szCs w:val="24"/>
        </w:rPr>
        <w:t>kurikularnega</w:t>
      </w:r>
      <w:proofErr w:type="spellEnd"/>
      <w:r w:rsidRPr="00BD5F7E">
        <w:rPr>
          <w:sz w:val="24"/>
          <w:szCs w:val="24"/>
        </w:rPr>
        <w:t xml:space="preserve"> </w:t>
      </w:r>
      <w:r w:rsidR="0055378E">
        <w:rPr>
          <w:sz w:val="24"/>
          <w:szCs w:val="24"/>
        </w:rPr>
        <w:t xml:space="preserve"> </w:t>
      </w:r>
      <w:r w:rsidRPr="00BD5F7E">
        <w:rPr>
          <w:sz w:val="24"/>
          <w:szCs w:val="24"/>
        </w:rPr>
        <w:t xml:space="preserve">procesa na osnovnih šolah in gimnazijah. Že več kot 20 let vodi interesno dejavnost </w:t>
      </w:r>
      <w:proofErr w:type="spellStart"/>
      <w:r w:rsidRPr="00BD5F7E">
        <w:rPr>
          <w:sz w:val="24"/>
          <w:szCs w:val="24"/>
        </w:rPr>
        <w:t>Orffov</w:t>
      </w:r>
      <w:proofErr w:type="spellEnd"/>
      <w:r w:rsidRPr="00BD5F7E">
        <w:rPr>
          <w:sz w:val="24"/>
          <w:szCs w:val="24"/>
        </w:rPr>
        <w:t xml:space="preserve"> krožek. Svoje delo z učenci vsako leto predstavi na srečanju </w:t>
      </w:r>
      <w:proofErr w:type="spellStart"/>
      <w:r w:rsidRPr="00BD5F7E">
        <w:rPr>
          <w:sz w:val="24"/>
          <w:szCs w:val="24"/>
        </w:rPr>
        <w:t>Orffovih</w:t>
      </w:r>
      <w:proofErr w:type="spellEnd"/>
      <w:r w:rsidRPr="00BD5F7E">
        <w:rPr>
          <w:sz w:val="24"/>
          <w:szCs w:val="24"/>
        </w:rPr>
        <w:t xml:space="preserve"> skupin Slovenije. </w:t>
      </w:r>
      <w:r w:rsidR="00BD5F7E">
        <w:rPr>
          <w:sz w:val="24"/>
          <w:szCs w:val="24"/>
        </w:rPr>
        <w:t>Konču</w:t>
      </w:r>
      <w:r w:rsidRPr="00BD5F7E">
        <w:rPr>
          <w:sz w:val="24"/>
          <w:szCs w:val="24"/>
        </w:rPr>
        <w:t xml:space="preserve">je </w:t>
      </w:r>
      <w:r w:rsidRPr="00BD5F7E">
        <w:rPr>
          <w:sz w:val="24"/>
          <w:szCs w:val="24"/>
        </w:rPr>
        <w:lastRenderedPageBreak/>
        <w:t>knjig</w:t>
      </w:r>
      <w:r w:rsidR="00BD5F7E">
        <w:rPr>
          <w:sz w:val="24"/>
          <w:szCs w:val="24"/>
        </w:rPr>
        <w:t>o</w:t>
      </w:r>
      <w:r w:rsidRPr="00BD5F7E">
        <w:rPr>
          <w:sz w:val="24"/>
          <w:szCs w:val="24"/>
        </w:rPr>
        <w:t xml:space="preserve"> z naslovom Slovenska ljudska glasbila in mi, v kateri </w:t>
      </w:r>
      <w:r w:rsidR="00B320C1" w:rsidRPr="00BD5F7E">
        <w:rPr>
          <w:sz w:val="24"/>
          <w:szCs w:val="24"/>
        </w:rPr>
        <w:t xml:space="preserve">učencem </w:t>
      </w:r>
      <w:r w:rsidRPr="00BD5F7E">
        <w:rPr>
          <w:sz w:val="24"/>
          <w:szCs w:val="24"/>
        </w:rPr>
        <w:t xml:space="preserve">na zanimiv način poleg ljudskih glasbil in avtorskih uglasbitev pesmi </w:t>
      </w:r>
      <w:r w:rsidR="00B320C1" w:rsidRPr="00BD5F7E">
        <w:rPr>
          <w:sz w:val="24"/>
          <w:szCs w:val="24"/>
        </w:rPr>
        <w:t xml:space="preserve">predstavlja </w:t>
      </w:r>
      <w:r w:rsidRPr="00BD5F7E">
        <w:rPr>
          <w:sz w:val="24"/>
          <w:szCs w:val="24"/>
        </w:rPr>
        <w:t xml:space="preserve">tudi izdelavo ljudskih glasbil. </w:t>
      </w:r>
    </w:p>
    <w:p w14:paraId="650518C3" w14:textId="1847306F" w:rsidR="0039034E" w:rsidRPr="00B320C1" w:rsidRDefault="0039034E" w:rsidP="0039034E">
      <w:pPr>
        <w:jc w:val="both"/>
        <w:rPr>
          <w:sz w:val="24"/>
          <w:szCs w:val="24"/>
        </w:rPr>
      </w:pPr>
      <w:r w:rsidRPr="00B320C1">
        <w:rPr>
          <w:sz w:val="24"/>
          <w:szCs w:val="24"/>
        </w:rPr>
        <w:t xml:space="preserve">Njegovo vodilo pri pedagoškem delu je </w:t>
      </w:r>
      <w:r w:rsidR="0055378E">
        <w:rPr>
          <w:sz w:val="24"/>
          <w:szCs w:val="24"/>
        </w:rPr>
        <w:t>življenje je pouk.</w:t>
      </w:r>
    </w:p>
    <w:p w14:paraId="0F93D70C" w14:textId="77777777" w:rsidR="0039034E" w:rsidRPr="00B320C1" w:rsidRDefault="0039034E" w:rsidP="0039034E">
      <w:pPr>
        <w:jc w:val="both"/>
        <w:rPr>
          <w:sz w:val="24"/>
          <w:szCs w:val="24"/>
        </w:rPr>
      </w:pPr>
    </w:p>
    <w:p w14:paraId="35AD918C" w14:textId="77777777" w:rsidR="00BF493E" w:rsidRPr="00B30BC1" w:rsidRDefault="00BF493E" w:rsidP="005C4181">
      <w:pPr>
        <w:rPr>
          <w:b/>
          <w:sz w:val="24"/>
          <w:szCs w:val="24"/>
        </w:rPr>
      </w:pPr>
    </w:p>
    <w:p w14:paraId="5EB56573" w14:textId="77777777" w:rsidR="009761A0" w:rsidRPr="00307A66" w:rsidRDefault="003934B6" w:rsidP="009761A0">
      <w:pPr>
        <w:jc w:val="both"/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 xml:space="preserve">Polonca </w:t>
      </w:r>
      <w:proofErr w:type="spellStart"/>
      <w:r w:rsidRPr="00307A66">
        <w:rPr>
          <w:b/>
          <w:sz w:val="24"/>
          <w:szCs w:val="24"/>
        </w:rPr>
        <w:t>Legvart</w:t>
      </w:r>
      <w:proofErr w:type="spellEnd"/>
    </w:p>
    <w:p w14:paraId="7001D274" w14:textId="77777777" w:rsidR="009761A0" w:rsidRPr="00307A66" w:rsidRDefault="009761A0" w:rsidP="009761A0">
      <w:pPr>
        <w:jc w:val="both"/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 xml:space="preserve">nagrada za </w:t>
      </w:r>
      <w:r w:rsidR="003934B6" w:rsidRPr="00307A66">
        <w:rPr>
          <w:b/>
          <w:sz w:val="24"/>
          <w:szCs w:val="24"/>
        </w:rPr>
        <w:t xml:space="preserve">izjemne dosežke </w:t>
      </w:r>
      <w:r w:rsidR="00701D9A" w:rsidRPr="00307A66">
        <w:rPr>
          <w:b/>
          <w:sz w:val="24"/>
          <w:szCs w:val="24"/>
        </w:rPr>
        <w:t>na področju osnovnega šolstva</w:t>
      </w:r>
    </w:p>
    <w:p w14:paraId="10F398A4" w14:textId="77777777" w:rsidR="002C17C7" w:rsidRPr="00307A66" w:rsidRDefault="002C17C7" w:rsidP="009761A0">
      <w:pPr>
        <w:jc w:val="both"/>
        <w:rPr>
          <w:b/>
          <w:sz w:val="24"/>
          <w:szCs w:val="24"/>
        </w:rPr>
      </w:pPr>
    </w:p>
    <w:p w14:paraId="6C337FA7" w14:textId="3DC11F01" w:rsidR="003C44FE" w:rsidRPr="00B320C1" w:rsidRDefault="003C44FE" w:rsidP="003C44FE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Polona </w:t>
      </w:r>
      <w:proofErr w:type="spellStart"/>
      <w:r w:rsidRPr="00307A66">
        <w:rPr>
          <w:sz w:val="24"/>
          <w:szCs w:val="24"/>
        </w:rPr>
        <w:t>Legvart</w:t>
      </w:r>
      <w:proofErr w:type="spellEnd"/>
      <w:r w:rsidRPr="00307A66">
        <w:rPr>
          <w:sz w:val="24"/>
          <w:szCs w:val="24"/>
        </w:rPr>
        <w:t xml:space="preserve"> s svojim dolgoletnim pedagoškim delom na področju razrednega pouka izvaja in preizkuša inovativen, organizacijsko učinkovit in raziskovalno naravnan pedagoški </w:t>
      </w:r>
      <w:r w:rsidR="00B320C1">
        <w:rPr>
          <w:sz w:val="24"/>
          <w:szCs w:val="24"/>
        </w:rPr>
        <w:t>način dela</w:t>
      </w:r>
      <w:r w:rsidRPr="00B320C1">
        <w:rPr>
          <w:sz w:val="24"/>
          <w:szCs w:val="24"/>
        </w:rPr>
        <w:t>. Rezultati njenega dela se zrcalijo na predstavitvah na konferencah, v strokovnih člankih in monografijah, v razvojnem delu v različnih skupinah in projektih, z vključenostjo v lokalno skupnost, v sodelovanju s številnimi in</w:t>
      </w:r>
      <w:r w:rsidR="00B320C1">
        <w:rPr>
          <w:sz w:val="24"/>
          <w:szCs w:val="24"/>
        </w:rPr>
        <w:t>s</w:t>
      </w:r>
      <w:r w:rsidRPr="00B320C1">
        <w:rPr>
          <w:sz w:val="24"/>
          <w:szCs w:val="24"/>
        </w:rPr>
        <w:t>titucijami, zavodi in organizacijami ter v izvajanju različnih usposabljanj, v katerih sodeluje kot predavateljica. S svojimi prispevki</w:t>
      </w:r>
      <w:r w:rsidRPr="00B30BC1">
        <w:rPr>
          <w:sz w:val="24"/>
          <w:szCs w:val="24"/>
        </w:rPr>
        <w:t xml:space="preserve"> širi svojo inovativno, drugačno prakso. Odlika njenega dela z učenci je močna individualizacija, usmerjenost v spremljanje napredka, smiseln</w:t>
      </w:r>
      <w:r w:rsidR="00B320C1">
        <w:rPr>
          <w:sz w:val="24"/>
          <w:szCs w:val="24"/>
        </w:rPr>
        <w:t>i</w:t>
      </w:r>
      <w:r w:rsidRPr="00B320C1">
        <w:rPr>
          <w:sz w:val="24"/>
          <w:szCs w:val="24"/>
        </w:rPr>
        <w:t xml:space="preserve"> in avtentičn</w:t>
      </w:r>
      <w:r w:rsidR="00B320C1">
        <w:rPr>
          <w:sz w:val="24"/>
          <w:szCs w:val="24"/>
        </w:rPr>
        <w:t>i</w:t>
      </w:r>
      <w:r w:rsidRPr="00B320C1">
        <w:rPr>
          <w:sz w:val="24"/>
          <w:szCs w:val="24"/>
        </w:rPr>
        <w:t xml:space="preserve"> učn</w:t>
      </w:r>
      <w:r w:rsidR="00B320C1">
        <w:rPr>
          <w:sz w:val="24"/>
          <w:szCs w:val="24"/>
        </w:rPr>
        <w:t>i</w:t>
      </w:r>
      <w:r w:rsidRPr="00B320C1">
        <w:rPr>
          <w:sz w:val="24"/>
          <w:szCs w:val="24"/>
        </w:rPr>
        <w:t xml:space="preserve"> </w:t>
      </w:r>
      <w:r w:rsidR="00B320C1">
        <w:rPr>
          <w:sz w:val="24"/>
          <w:szCs w:val="24"/>
        </w:rPr>
        <w:t>položaji</w:t>
      </w:r>
      <w:r w:rsidRPr="00B320C1">
        <w:rPr>
          <w:sz w:val="24"/>
          <w:szCs w:val="24"/>
        </w:rPr>
        <w:t xml:space="preserve"> ter poudarjanje vloge posameznika. Redno sodeluje z Zavodom R</w:t>
      </w:r>
      <w:r w:rsidR="00B320C1">
        <w:rPr>
          <w:sz w:val="24"/>
          <w:szCs w:val="24"/>
        </w:rPr>
        <w:t xml:space="preserve">epublike </w:t>
      </w:r>
      <w:r w:rsidRPr="00B320C1">
        <w:rPr>
          <w:sz w:val="24"/>
          <w:szCs w:val="24"/>
        </w:rPr>
        <w:t>S</w:t>
      </w:r>
      <w:r w:rsidR="00B320C1">
        <w:rPr>
          <w:sz w:val="24"/>
          <w:szCs w:val="24"/>
        </w:rPr>
        <w:t>lovenije</w:t>
      </w:r>
      <w:r w:rsidRPr="00B320C1">
        <w:rPr>
          <w:sz w:val="24"/>
          <w:szCs w:val="24"/>
        </w:rPr>
        <w:t xml:space="preserve"> za šolstvo. Sodelovala je pri uvajanju devetletne osnovne šole, v nadaljnjih letih pa je bilo njeno delo prednostno usmerjeno na področje opismenjevanja, pouka slovenščine in začetnega naravoslovja, razvoja matematike ter dela z učenci s specifičnimi potrebami. V okviru strokovnega sodelovanja s Pedagoško fakulteto </w:t>
      </w:r>
      <w:r w:rsidR="00B320C1">
        <w:rPr>
          <w:sz w:val="24"/>
          <w:szCs w:val="24"/>
        </w:rPr>
        <w:t xml:space="preserve">Univerze </w:t>
      </w:r>
      <w:r w:rsidRPr="00B320C1">
        <w:rPr>
          <w:sz w:val="24"/>
          <w:szCs w:val="24"/>
        </w:rPr>
        <w:t xml:space="preserve">v Mariboru je </w:t>
      </w:r>
      <w:r w:rsidR="00B320C1">
        <w:rPr>
          <w:sz w:val="24"/>
          <w:szCs w:val="24"/>
        </w:rPr>
        <w:t xml:space="preserve">bila </w:t>
      </w:r>
      <w:r w:rsidRPr="00B320C1">
        <w:rPr>
          <w:sz w:val="24"/>
          <w:szCs w:val="24"/>
        </w:rPr>
        <w:t>mentori</w:t>
      </w:r>
      <w:r w:rsidR="00B320C1">
        <w:rPr>
          <w:sz w:val="24"/>
          <w:szCs w:val="24"/>
        </w:rPr>
        <w:t>c</w:t>
      </w:r>
      <w:r w:rsidRPr="00B320C1">
        <w:rPr>
          <w:sz w:val="24"/>
          <w:szCs w:val="24"/>
        </w:rPr>
        <w:t xml:space="preserve">a 204 študentom, izvedla 41 ur hospitacije ter nudila mentorstvo 26 študentom na večtedenski strnjeni praksi. Leta 2013 je prejela Šilihovo odličje za odlične dosežke na pedagoškem področju ter Kumerdejevo priznanje </w:t>
      </w:r>
      <w:r w:rsidR="00B320C1">
        <w:rPr>
          <w:sz w:val="24"/>
          <w:szCs w:val="24"/>
        </w:rPr>
        <w:t>–</w:t>
      </w:r>
      <w:r w:rsidR="00B320C1" w:rsidRPr="00B320C1">
        <w:rPr>
          <w:sz w:val="24"/>
          <w:szCs w:val="24"/>
        </w:rPr>
        <w:t xml:space="preserve"> </w:t>
      </w:r>
      <w:r w:rsidRPr="00B320C1">
        <w:rPr>
          <w:sz w:val="24"/>
          <w:szCs w:val="24"/>
        </w:rPr>
        <w:t>priznanje Zavoda R</w:t>
      </w:r>
      <w:r w:rsidR="00B320C1">
        <w:rPr>
          <w:sz w:val="24"/>
          <w:szCs w:val="24"/>
        </w:rPr>
        <w:t xml:space="preserve">epublike </w:t>
      </w:r>
      <w:r w:rsidRPr="00B320C1">
        <w:rPr>
          <w:sz w:val="24"/>
          <w:szCs w:val="24"/>
        </w:rPr>
        <w:t>S</w:t>
      </w:r>
      <w:r w:rsidR="00B320C1">
        <w:rPr>
          <w:sz w:val="24"/>
          <w:szCs w:val="24"/>
        </w:rPr>
        <w:t>lovenije</w:t>
      </w:r>
      <w:r w:rsidRPr="00B320C1">
        <w:rPr>
          <w:sz w:val="24"/>
          <w:szCs w:val="24"/>
        </w:rPr>
        <w:t xml:space="preserve"> za šolstvo. </w:t>
      </w:r>
      <w:r w:rsidR="00B320C1">
        <w:rPr>
          <w:sz w:val="24"/>
          <w:szCs w:val="24"/>
        </w:rPr>
        <w:t>Prispevek</w:t>
      </w:r>
      <w:r w:rsidR="00B320C1" w:rsidRPr="00B320C1">
        <w:rPr>
          <w:sz w:val="24"/>
          <w:szCs w:val="24"/>
        </w:rPr>
        <w:t xml:space="preserve"> </w:t>
      </w:r>
      <w:r w:rsidRPr="00B320C1">
        <w:rPr>
          <w:sz w:val="24"/>
          <w:szCs w:val="24"/>
        </w:rPr>
        <w:t xml:space="preserve">prakse Polone </w:t>
      </w:r>
      <w:proofErr w:type="spellStart"/>
      <w:r w:rsidRPr="00B320C1">
        <w:rPr>
          <w:sz w:val="24"/>
          <w:szCs w:val="24"/>
        </w:rPr>
        <w:t>Legvart</w:t>
      </w:r>
      <w:proofErr w:type="spellEnd"/>
      <w:r w:rsidRPr="00B320C1">
        <w:rPr>
          <w:sz w:val="24"/>
          <w:szCs w:val="24"/>
        </w:rPr>
        <w:t xml:space="preserve"> v izobraževanje in izpopolnjevanje učiteljev, študentov in ravnateljev ima neprecenljivo vrednost. </w:t>
      </w:r>
    </w:p>
    <w:p w14:paraId="0EB50CBA" w14:textId="77777777" w:rsidR="003C44FE" w:rsidRPr="00B320C1" w:rsidRDefault="003C44FE" w:rsidP="003C44FE"/>
    <w:p w14:paraId="52B5F424" w14:textId="77777777" w:rsidR="00981184" w:rsidRPr="00B30BC1" w:rsidRDefault="00981184" w:rsidP="00981184">
      <w:pPr>
        <w:rPr>
          <w:sz w:val="24"/>
          <w:szCs w:val="24"/>
        </w:rPr>
      </w:pPr>
    </w:p>
    <w:p w14:paraId="2963E83D" w14:textId="77777777" w:rsidR="00A5113E" w:rsidRPr="00307A66" w:rsidRDefault="00954469" w:rsidP="00A5113E">
      <w:pPr>
        <w:jc w:val="both"/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>Nives Počkar</w:t>
      </w:r>
      <w:r w:rsidR="00701D9A" w:rsidRPr="00307A66">
        <w:rPr>
          <w:b/>
          <w:sz w:val="24"/>
          <w:szCs w:val="24"/>
        </w:rPr>
        <w:t xml:space="preserve"> </w:t>
      </w:r>
    </w:p>
    <w:p w14:paraId="78D139DC" w14:textId="77777777" w:rsidR="00A5113E" w:rsidRPr="00307A66" w:rsidRDefault="00A5113E" w:rsidP="00A5113E">
      <w:pPr>
        <w:jc w:val="both"/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 xml:space="preserve">nagrada za </w:t>
      </w:r>
      <w:r w:rsidR="00954469" w:rsidRPr="00307A66">
        <w:rPr>
          <w:b/>
          <w:sz w:val="24"/>
          <w:szCs w:val="24"/>
        </w:rPr>
        <w:t>življenjsko delo</w:t>
      </w:r>
      <w:r w:rsidR="00C06454" w:rsidRPr="00307A66">
        <w:rPr>
          <w:b/>
          <w:sz w:val="24"/>
          <w:szCs w:val="24"/>
        </w:rPr>
        <w:t xml:space="preserve"> na področju</w:t>
      </w:r>
      <w:r w:rsidRPr="00307A66">
        <w:rPr>
          <w:b/>
          <w:sz w:val="24"/>
          <w:szCs w:val="24"/>
        </w:rPr>
        <w:t xml:space="preserve"> </w:t>
      </w:r>
      <w:r w:rsidR="00701D9A" w:rsidRPr="00307A66">
        <w:rPr>
          <w:b/>
          <w:sz w:val="24"/>
          <w:szCs w:val="24"/>
        </w:rPr>
        <w:t>srednjega šolstva</w:t>
      </w:r>
    </w:p>
    <w:p w14:paraId="0DA594A0" w14:textId="77777777" w:rsidR="00572702" w:rsidRPr="00307A66" w:rsidRDefault="00572702" w:rsidP="00A5113E">
      <w:pPr>
        <w:jc w:val="both"/>
        <w:rPr>
          <w:b/>
          <w:sz w:val="24"/>
          <w:szCs w:val="24"/>
        </w:rPr>
      </w:pPr>
    </w:p>
    <w:p w14:paraId="24438097" w14:textId="087988CE" w:rsidR="00AD4090" w:rsidRPr="00B30BC1" w:rsidRDefault="00AD4090" w:rsidP="00AD4090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>Nives Počkar je dejavna na mnogih področjih srednjega šolstva. Svojo poklicno pot je začela kot učiteljica</w:t>
      </w:r>
      <w:r w:rsidR="00CF664C">
        <w:rPr>
          <w:sz w:val="24"/>
          <w:szCs w:val="24"/>
        </w:rPr>
        <w:t xml:space="preserve"> ter jo</w:t>
      </w:r>
      <w:r w:rsidRPr="00307A66">
        <w:rPr>
          <w:sz w:val="24"/>
          <w:szCs w:val="24"/>
        </w:rPr>
        <w:t xml:space="preserve"> nadaljevala kot svetovalna delavka in </w:t>
      </w:r>
      <w:r w:rsidR="00CF664C">
        <w:rPr>
          <w:sz w:val="24"/>
          <w:szCs w:val="24"/>
        </w:rPr>
        <w:t xml:space="preserve">nato </w:t>
      </w:r>
      <w:r w:rsidRPr="00307A66">
        <w:rPr>
          <w:sz w:val="24"/>
          <w:szCs w:val="24"/>
        </w:rPr>
        <w:t xml:space="preserve">ravnateljica </w:t>
      </w:r>
      <w:r w:rsidR="0055378E">
        <w:rPr>
          <w:sz w:val="24"/>
          <w:szCs w:val="24"/>
        </w:rPr>
        <w:t>osnovne šole.</w:t>
      </w:r>
      <w:r w:rsidRPr="00B320C1">
        <w:rPr>
          <w:sz w:val="24"/>
          <w:szCs w:val="24"/>
        </w:rPr>
        <w:t xml:space="preserve"> Vse aktivnosti in odgovornosti, ki jih prevzema nase, kažejo na njen agilni in proakt</w:t>
      </w:r>
      <w:r w:rsidRPr="00B30BC1">
        <w:rPr>
          <w:sz w:val="24"/>
          <w:szCs w:val="24"/>
        </w:rPr>
        <w:t>ivni pogled na to, kako pomembno je biti ne le učitelj, ki živi svoje poslanstvo in ga raz</w:t>
      </w:r>
      <w:r w:rsidRPr="00140EC8">
        <w:rPr>
          <w:sz w:val="24"/>
          <w:szCs w:val="24"/>
        </w:rPr>
        <w:t>daja drugim, ampak tudi organiziran usmerjevalec pedagoških procesov in razvoja znanj</w:t>
      </w:r>
      <w:r w:rsidR="00B320C1">
        <w:rPr>
          <w:sz w:val="24"/>
          <w:szCs w:val="24"/>
        </w:rPr>
        <w:t>a</w:t>
      </w:r>
      <w:r w:rsidRPr="00B320C1">
        <w:rPr>
          <w:sz w:val="24"/>
          <w:szCs w:val="24"/>
        </w:rPr>
        <w:t xml:space="preserve"> v šolstvu. Ima jasne strokovne cilje, je razvojno naravnana in kot direktorica </w:t>
      </w:r>
      <w:r w:rsidRPr="00B30BC1">
        <w:rPr>
          <w:sz w:val="24"/>
          <w:szCs w:val="24"/>
        </w:rPr>
        <w:t xml:space="preserve">Šolskega centra Ljubljana že dvajset let odlično združuje pedagoško in poslovno vlogo. </w:t>
      </w:r>
    </w:p>
    <w:p w14:paraId="4CA8D8C0" w14:textId="700E3629" w:rsidR="00AD4090" w:rsidRPr="00B320C1" w:rsidRDefault="00AD4090" w:rsidP="00AD4090">
      <w:pPr>
        <w:jc w:val="both"/>
        <w:rPr>
          <w:sz w:val="24"/>
          <w:szCs w:val="24"/>
        </w:rPr>
      </w:pPr>
      <w:r w:rsidRPr="00140EC8">
        <w:rPr>
          <w:sz w:val="24"/>
          <w:szCs w:val="24"/>
        </w:rPr>
        <w:t xml:space="preserve">Angažirano vodi </w:t>
      </w:r>
      <w:r w:rsidR="00B320C1">
        <w:rPr>
          <w:sz w:val="24"/>
          <w:szCs w:val="24"/>
        </w:rPr>
        <w:t>držav</w:t>
      </w:r>
      <w:r w:rsidRPr="00B320C1">
        <w:rPr>
          <w:sz w:val="24"/>
          <w:szCs w:val="24"/>
        </w:rPr>
        <w:t xml:space="preserve">ne in mednarodne projekte, tvorno sodeluje v mnogih komisijah, strokovnih organih in odborih ministrstva, izobraževalnih </w:t>
      </w:r>
      <w:r w:rsidR="00B320C1">
        <w:rPr>
          <w:sz w:val="24"/>
          <w:szCs w:val="24"/>
        </w:rPr>
        <w:t>ustanov</w:t>
      </w:r>
      <w:r w:rsidR="00B320C1" w:rsidRPr="00B320C1">
        <w:rPr>
          <w:sz w:val="24"/>
          <w:szCs w:val="24"/>
        </w:rPr>
        <w:t xml:space="preserve"> </w:t>
      </w:r>
      <w:r w:rsidRPr="00B320C1">
        <w:rPr>
          <w:sz w:val="24"/>
          <w:szCs w:val="24"/>
        </w:rPr>
        <w:t xml:space="preserve">ter lokalne skupnosti. Kot predsednica Društva Ravnatelj zastopa stališča ravnateljev v pogovorih </w:t>
      </w:r>
      <w:r w:rsidR="00B320C1">
        <w:rPr>
          <w:sz w:val="24"/>
          <w:szCs w:val="24"/>
        </w:rPr>
        <w:t>z</w:t>
      </w:r>
      <w:r w:rsidRPr="00B320C1">
        <w:rPr>
          <w:sz w:val="24"/>
          <w:szCs w:val="24"/>
        </w:rPr>
        <w:t xml:space="preserve"> institucijami </w:t>
      </w:r>
      <w:r w:rsidR="00B320C1">
        <w:rPr>
          <w:sz w:val="24"/>
          <w:szCs w:val="24"/>
        </w:rPr>
        <w:t xml:space="preserve">na področju šolstva </w:t>
      </w:r>
      <w:r w:rsidRPr="00B320C1">
        <w:rPr>
          <w:sz w:val="24"/>
          <w:szCs w:val="24"/>
        </w:rPr>
        <w:t xml:space="preserve">in širše. Načrtno spoznava prakso v tujini, se povezuje s predstavniki držav </w:t>
      </w:r>
      <w:r w:rsidR="00B320C1">
        <w:rPr>
          <w:sz w:val="24"/>
          <w:szCs w:val="24"/>
        </w:rPr>
        <w:t>nekdanj</w:t>
      </w:r>
      <w:r w:rsidRPr="00B320C1">
        <w:rPr>
          <w:sz w:val="24"/>
          <w:szCs w:val="24"/>
        </w:rPr>
        <w:t>e Jugoslavije in je članica Evropskega združenja ravnateljev</w:t>
      </w:r>
      <w:r w:rsidR="001877F1">
        <w:rPr>
          <w:sz w:val="24"/>
          <w:szCs w:val="24"/>
        </w:rPr>
        <w:t>.</w:t>
      </w:r>
      <w:r w:rsidRPr="00B320C1">
        <w:rPr>
          <w:sz w:val="24"/>
          <w:szCs w:val="24"/>
        </w:rPr>
        <w:t xml:space="preserve"> Pri tem pomembno prispeva k utrjevanju ugleda slovenske vzgoje in izobraževanja v mednarodnem okolju ter v slovensko šolsko okolje vnaša novosti in izboljšave. Kot predavateljica na mnogih posvetih in v Šoli za ravnatelje izkazuje izjemno skrb za razvoj področja vodenja.</w:t>
      </w:r>
    </w:p>
    <w:p w14:paraId="04902AED" w14:textId="77777777" w:rsidR="00AD4090" w:rsidRPr="00B30BC1" w:rsidRDefault="00AD4090" w:rsidP="00AD4090">
      <w:pPr>
        <w:jc w:val="both"/>
        <w:rPr>
          <w:sz w:val="24"/>
          <w:szCs w:val="24"/>
        </w:rPr>
      </w:pPr>
      <w:r w:rsidRPr="00B30BC1">
        <w:rPr>
          <w:sz w:val="24"/>
          <w:szCs w:val="24"/>
        </w:rPr>
        <w:t>Nagrajenka s svojim strokovnim delom, ki temelji na znanju in bogatih izkušnjah, deluje povezovalno, v slovenski šolski prostor vnaša ustvarjalnost za napredek stroke in izboljševanje pogojev dela v šolstvu.</w:t>
      </w:r>
    </w:p>
    <w:p w14:paraId="29CB6C2A" w14:textId="77777777" w:rsidR="00337530" w:rsidRPr="00307A66" w:rsidRDefault="00337530" w:rsidP="002E2B38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p w14:paraId="57C97DDD" w14:textId="77777777" w:rsidR="002E2B38" w:rsidRPr="00D65DAD" w:rsidRDefault="00954469" w:rsidP="002E2B38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307A66">
        <w:rPr>
          <w:rFonts w:ascii="Times New Roman" w:hAnsi="Times New Roman"/>
          <w:b/>
          <w:sz w:val="24"/>
          <w:szCs w:val="24"/>
        </w:rPr>
        <w:lastRenderedPageBreak/>
        <w:t>dr</w:t>
      </w:r>
      <w:r w:rsidRPr="00D65DAD">
        <w:rPr>
          <w:rFonts w:ascii="Times New Roman" w:hAnsi="Times New Roman"/>
          <w:b/>
          <w:sz w:val="24"/>
          <w:szCs w:val="24"/>
        </w:rPr>
        <w:t>. Samo Kralj</w:t>
      </w:r>
    </w:p>
    <w:p w14:paraId="67EE5F53" w14:textId="77777777" w:rsidR="002E2B38" w:rsidRPr="00140EC8" w:rsidRDefault="002E2B38" w:rsidP="002E2B38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B85239">
        <w:rPr>
          <w:rFonts w:ascii="Times New Roman" w:hAnsi="Times New Roman"/>
          <w:b/>
          <w:sz w:val="24"/>
          <w:szCs w:val="24"/>
        </w:rPr>
        <w:t>n</w:t>
      </w:r>
      <w:r w:rsidRPr="00BE2DF3">
        <w:rPr>
          <w:rFonts w:ascii="Times New Roman" w:hAnsi="Times New Roman"/>
          <w:b/>
          <w:sz w:val="24"/>
          <w:szCs w:val="24"/>
        </w:rPr>
        <w:t>agrada za</w:t>
      </w:r>
      <w:r w:rsidRPr="00B30BC1">
        <w:rPr>
          <w:rFonts w:ascii="Times New Roman" w:hAnsi="Times New Roman"/>
          <w:b/>
          <w:sz w:val="24"/>
          <w:szCs w:val="24"/>
        </w:rPr>
        <w:t xml:space="preserve"> </w:t>
      </w:r>
      <w:r w:rsidR="007022B2" w:rsidRPr="00140EC8">
        <w:rPr>
          <w:rFonts w:ascii="Times New Roman" w:hAnsi="Times New Roman"/>
          <w:b/>
          <w:sz w:val="24"/>
          <w:szCs w:val="24"/>
        </w:rPr>
        <w:t>izjemne dosežke</w:t>
      </w:r>
      <w:r w:rsidR="00733A1E" w:rsidRPr="00140EC8">
        <w:rPr>
          <w:rFonts w:ascii="Times New Roman" w:hAnsi="Times New Roman"/>
          <w:b/>
          <w:sz w:val="24"/>
          <w:szCs w:val="24"/>
        </w:rPr>
        <w:t xml:space="preserve"> na področju visokega šolstva</w:t>
      </w:r>
    </w:p>
    <w:p w14:paraId="3ECBDD67" w14:textId="77777777" w:rsidR="00572702" w:rsidRPr="00307A66" w:rsidRDefault="00572702" w:rsidP="002E2B38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p w14:paraId="2DF981A0" w14:textId="33533915" w:rsidR="009D0DE8" w:rsidRPr="00BE2DF3" w:rsidRDefault="0055378E" w:rsidP="009D0DE8">
      <w:pPr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</w:t>
      </w:r>
      <w:r w:rsidR="009D0DE8" w:rsidRPr="00D65DAD">
        <w:rPr>
          <w:color w:val="000000"/>
          <w:sz w:val="24"/>
          <w:szCs w:val="24"/>
        </w:rPr>
        <w:t xml:space="preserve"> Samo Kralj je eden redkih, ki resnično združuje dva svetova, raziskovalnega in izobraževalnega. </w:t>
      </w:r>
      <w:r>
        <w:rPr>
          <w:color w:val="000000"/>
          <w:sz w:val="24"/>
          <w:szCs w:val="24"/>
        </w:rPr>
        <w:t>Njegov svet raziskovanja</w:t>
      </w:r>
      <w:r w:rsidR="009D0DE8" w:rsidRPr="00D65DAD">
        <w:rPr>
          <w:color w:val="000000"/>
          <w:sz w:val="24"/>
          <w:szCs w:val="24"/>
        </w:rPr>
        <w:t xml:space="preserve"> je sestavljen iz dveh neločljivo povezanih delov, to je </w:t>
      </w:r>
      <w:proofErr w:type="spellStart"/>
      <w:r w:rsidR="009D0DE8" w:rsidRPr="00D65DAD">
        <w:rPr>
          <w:color w:val="000000"/>
          <w:sz w:val="24"/>
          <w:szCs w:val="24"/>
        </w:rPr>
        <w:t>temel</w:t>
      </w:r>
      <w:r w:rsidR="009D0DE8" w:rsidRPr="00B85239">
        <w:rPr>
          <w:color w:val="000000"/>
          <w:sz w:val="24"/>
          <w:szCs w:val="24"/>
        </w:rPr>
        <w:t>jnoraziskovalnega</w:t>
      </w:r>
      <w:proofErr w:type="spellEnd"/>
      <w:r w:rsidR="009D0DE8" w:rsidRPr="00B85239">
        <w:rPr>
          <w:color w:val="000000"/>
          <w:sz w:val="24"/>
          <w:szCs w:val="24"/>
        </w:rPr>
        <w:t>, kjer odkriva nove fizikalne zakonitosti, in aplikativnega, v katerem prenaša izsledke te</w:t>
      </w:r>
      <w:r w:rsidR="00B85239">
        <w:rPr>
          <w:color w:val="000000"/>
          <w:sz w:val="24"/>
          <w:szCs w:val="24"/>
        </w:rPr>
        <w:t>ga</w:t>
      </w:r>
      <w:r w:rsidR="009D0DE8" w:rsidRPr="00B85239">
        <w:rPr>
          <w:color w:val="000000"/>
          <w:sz w:val="24"/>
          <w:szCs w:val="24"/>
        </w:rPr>
        <w:t xml:space="preserve"> znanj</w:t>
      </w:r>
      <w:r w:rsidR="00B85239">
        <w:rPr>
          <w:color w:val="000000"/>
          <w:sz w:val="24"/>
          <w:szCs w:val="24"/>
        </w:rPr>
        <w:t>a</w:t>
      </w:r>
      <w:r w:rsidR="009D0DE8" w:rsidRPr="00B85239">
        <w:rPr>
          <w:color w:val="000000"/>
          <w:sz w:val="24"/>
          <w:szCs w:val="24"/>
        </w:rPr>
        <w:t xml:space="preserve"> na področje izobraževanja, kjer s svojim širokim znanjem, zagnanostjo in iskrivostjo že desetletja navdušuje študente. </w:t>
      </w:r>
      <w:r w:rsidR="009D0DE8" w:rsidRPr="00B85239">
        <w:rPr>
          <w:sz w:val="24"/>
          <w:szCs w:val="24"/>
        </w:rPr>
        <w:t xml:space="preserve">S svojim delom in dosežki </w:t>
      </w:r>
      <w:r>
        <w:rPr>
          <w:sz w:val="24"/>
          <w:szCs w:val="24"/>
        </w:rPr>
        <w:t>dr.</w:t>
      </w:r>
      <w:r w:rsidR="009D0DE8" w:rsidRPr="00B85239">
        <w:rPr>
          <w:sz w:val="24"/>
          <w:szCs w:val="24"/>
        </w:rPr>
        <w:t xml:space="preserve"> Samo Kralj v slovenskem izobraževalnem prostoru pušča močan pečat, </w:t>
      </w:r>
      <w:r w:rsidR="00BE2DF3">
        <w:rPr>
          <w:sz w:val="24"/>
          <w:szCs w:val="24"/>
        </w:rPr>
        <w:t>zlasti</w:t>
      </w:r>
      <w:r w:rsidR="00BE2DF3" w:rsidRPr="00B85239">
        <w:rPr>
          <w:sz w:val="24"/>
          <w:szCs w:val="24"/>
        </w:rPr>
        <w:t xml:space="preserve"> </w:t>
      </w:r>
      <w:r w:rsidR="009D0DE8" w:rsidRPr="00B85239">
        <w:rPr>
          <w:sz w:val="24"/>
          <w:szCs w:val="24"/>
        </w:rPr>
        <w:t xml:space="preserve">na področju poučevanja fizike. Ustvaril je 'trojček moderne fizike', ki ga </w:t>
      </w:r>
      <w:r w:rsidR="00BE2DF3">
        <w:rPr>
          <w:sz w:val="24"/>
          <w:szCs w:val="24"/>
        </w:rPr>
        <w:t>sestavlja</w:t>
      </w:r>
      <w:r w:rsidR="009D0DE8" w:rsidRPr="00B85239">
        <w:rPr>
          <w:sz w:val="24"/>
          <w:szCs w:val="24"/>
        </w:rPr>
        <w:t xml:space="preserve">jo kvantna fizika, relativistična fizika in fizika kompleksnih sistemov. Ker je zadnje področje kljub pomembnosti v slovenskem prostoru neupravičeno zanemarjeno, </w:t>
      </w:r>
      <w:r w:rsidR="00745046">
        <w:rPr>
          <w:sz w:val="24"/>
          <w:szCs w:val="24"/>
        </w:rPr>
        <w:t>dr. Samo</w:t>
      </w:r>
      <w:r w:rsidR="009D0DE8" w:rsidRPr="00B85239">
        <w:rPr>
          <w:sz w:val="24"/>
          <w:szCs w:val="24"/>
        </w:rPr>
        <w:t xml:space="preserve"> Kralj s sodelavci orje ledino pri razvoju in poučevanju fizike kompleksnih sistemov, ki je sicer ključn</w:t>
      </w:r>
      <w:r w:rsidR="00BE2DF3">
        <w:rPr>
          <w:sz w:val="24"/>
          <w:szCs w:val="24"/>
        </w:rPr>
        <w:t>a</w:t>
      </w:r>
      <w:r w:rsidR="009D0DE8" w:rsidRPr="00B85239">
        <w:rPr>
          <w:sz w:val="24"/>
          <w:szCs w:val="24"/>
        </w:rPr>
        <w:t xml:space="preserve"> za razumevanje »vsakodnevnih« pojavov v naravi. Njegovo del</w:t>
      </w:r>
      <w:r w:rsidR="009D0DE8" w:rsidRPr="00BE2DF3">
        <w:rPr>
          <w:sz w:val="24"/>
          <w:szCs w:val="24"/>
        </w:rPr>
        <w:t xml:space="preserve">o je izjemno pomembno na </w:t>
      </w:r>
      <w:r w:rsidR="00BE2DF3">
        <w:rPr>
          <w:sz w:val="24"/>
          <w:szCs w:val="24"/>
        </w:rPr>
        <w:t>ravni</w:t>
      </w:r>
      <w:r w:rsidR="00BE2DF3" w:rsidRPr="00BE2DF3">
        <w:rPr>
          <w:sz w:val="24"/>
          <w:szCs w:val="24"/>
        </w:rPr>
        <w:t xml:space="preserve"> </w:t>
      </w:r>
      <w:r w:rsidR="009D0DE8" w:rsidRPr="00BE2DF3">
        <w:rPr>
          <w:sz w:val="24"/>
          <w:szCs w:val="24"/>
        </w:rPr>
        <w:t>interdisciplinarnega povezovanja naravoslovno</w:t>
      </w:r>
      <w:r w:rsidR="00BE2DF3">
        <w:rPr>
          <w:sz w:val="24"/>
          <w:szCs w:val="24"/>
        </w:rPr>
        <w:t>-</w:t>
      </w:r>
      <w:r w:rsidR="009D0DE8" w:rsidRPr="00BE2DF3">
        <w:rPr>
          <w:sz w:val="24"/>
          <w:szCs w:val="24"/>
        </w:rPr>
        <w:t xml:space="preserve">tehničnih predmetov, saj se osredotoča predvsem na </w:t>
      </w:r>
      <w:r w:rsidR="00BE2DF3">
        <w:rPr>
          <w:sz w:val="24"/>
          <w:szCs w:val="24"/>
        </w:rPr>
        <w:t>sploš</w:t>
      </w:r>
      <w:r w:rsidR="009D0DE8" w:rsidRPr="00BE2DF3">
        <w:rPr>
          <w:sz w:val="24"/>
          <w:szCs w:val="24"/>
        </w:rPr>
        <w:t xml:space="preserve">ne pojave, v katerih </w:t>
      </w:r>
      <w:r w:rsidR="00BE2DF3">
        <w:rPr>
          <w:sz w:val="24"/>
          <w:szCs w:val="24"/>
        </w:rPr>
        <w:t>prevladuje</w:t>
      </w:r>
      <w:r w:rsidR="009D0DE8" w:rsidRPr="00BE2DF3">
        <w:rPr>
          <w:sz w:val="24"/>
          <w:szCs w:val="24"/>
        </w:rPr>
        <w:t xml:space="preserve">ta geometrija in topologija. </w:t>
      </w:r>
    </w:p>
    <w:p w14:paraId="57EE9C5C" w14:textId="22C01F17" w:rsidR="009D0DE8" w:rsidRPr="00BE2DF3" w:rsidRDefault="009D0DE8" w:rsidP="009D0DE8">
      <w:pPr>
        <w:jc w:val="both"/>
        <w:rPr>
          <w:sz w:val="24"/>
          <w:szCs w:val="24"/>
        </w:rPr>
      </w:pPr>
      <w:r w:rsidRPr="00B30BC1">
        <w:rPr>
          <w:sz w:val="24"/>
          <w:szCs w:val="24"/>
        </w:rPr>
        <w:t>Je avtor številnih učbenikov in izjemno odzivnih poljudnih,</w:t>
      </w:r>
      <w:r w:rsidRPr="00140EC8">
        <w:rPr>
          <w:sz w:val="24"/>
          <w:szCs w:val="24"/>
        </w:rPr>
        <w:t xml:space="preserve"> strokovnih in znanstvenih člankov. Odziv dokazuje predvsem nadpovprečno visoka </w:t>
      </w:r>
      <w:proofErr w:type="spellStart"/>
      <w:r w:rsidRPr="00140EC8">
        <w:rPr>
          <w:sz w:val="24"/>
          <w:szCs w:val="24"/>
        </w:rPr>
        <w:t>citiranost</w:t>
      </w:r>
      <w:proofErr w:type="spellEnd"/>
      <w:r w:rsidRPr="00140EC8">
        <w:rPr>
          <w:sz w:val="24"/>
          <w:szCs w:val="24"/>
        </w:rPr>
        <w:t xml:space="preserve"> njegovih del (</w:t>
      </w:r>
      <w:r w:rsidR="00BE2DF3">
        <w:rPr>
          <w:sz w:val="24"/>
          <w:szCs w:val="24"/>
        </w:rPr>
        <w:t>več kot</w:t>
      </w:r>
      <w:r w:rsidR="00BE2DF3" w:rsidRPr="00BE2DF3">
        <w:rPr>
          <w:sz w:val="24"/>
          <w:szCs w:val="24"/>
        </w:rPr>
        <w:t xml:space="preserve"> </w:t>
      </w:r>
      <w:r w:rsidRPr="00BE2DF3">
        <w:rPr>
          <w:sz w:val="24"/>
          <w:szCs w:val="24"/>
        </w:rPr>
        <w:t xml:space="preserve">2000 čistih citatov v </w:t>
      </w:r>
      <w:r w:rsidR="00BE2DF3">
        <w:rPr>
          <w:sz w:val="24"/>
          <w:szCs w:val="24"/>
        </w:rPr>
        <w:t>z</w:t>
      </w:r>
      <w:r w:rsidRPr="00BE2DF3">
        <w:rPr>
          <w:sz w:val="24"/>
          <w:szCs w:val="24"/>
        </w:rPr>
        <w:t>b</w:t>
      </w:r>
      <w:r w:rsidR="00BE2DF3">
        <w:rPr>
          <w:sz w:val="24"/>
          <w:szCs w:val="24"/>
        </w:rPr>
        <w:t>irk</w:t>
      </w:r>
      <w:r w:rsidRPr="00BE2DF3">
        <w:rPr>
          <w:sz w:val="24"/>
          <w:szCs w:val="24"/>
        </w:rPr>
        <w:t xml:space="preserve">i SICRIS). Poleg tega je avtor številnih karikatur in poučnih stripov, s katerimi popestri svoja predavanja </w:t>
      </w:r>
      <w:r w:rsidR="00CF664C">
        <w:rPr>
          <w:sz w:val="24"/>
          <w:szCs w:val="24"/>
        </w:rPr>
        <w:t>ter</w:t>
      </w:r>
      <w:r w:rsidR="00CF664C" w:rsidRPr="00BE2DF3">
        <w:rPr>
          <w:sz w:val="24"/>
          <w:szCs w:val="24"/>
        </w:rPr>
        <w:t xml:space="preserve"> </w:t>
      </w:r>
      <w:r w:rsidRPr="00BE2DF3">
        <w:rPr>
          <w:sz w:val="24"/>
          <w:szCs w:val="24"/>
        </w:rPr>
        <w:t>pogosto zahtevn</w:t>
      </w:r>
      <w:r w:rsidR="00BE2DF3">
        <w:rPr>
          <w:sz w:val="24"/>
          <w:szCs w:val="24"/>
        </w:rPr>
        <w:t>o</w:t>
      </w:r>
      <w:r w:rsidRPr="00BE2DF3">
        <w:rPr>
          <w:sz w:val="24"/>
          <w:szCs w:val="24"/>
        </w:rPr>
        <w:t xml:space="preserve"> znanj</w:t>
      </w:r>
      <w:r w:rsidR="00BE2DF3">
        <w:rPr>
          <w:sz w:val="24"/>
          <w:szCs w:val="24"/>
        </w:rPr>
        <w:t>e</w:t>
      </w:r>
      <w:r w:rsidRPr="00BE2DF3">
        <w:rPr>
          <w:sz w:val="24"/>
          <w:szCs w:val="24"/>
        </w:rPr>
        <w:t xml:space="preserve"> s humorjem približa strokovni in </w:t>
      </w:r>
      <w:r w:rsidR="00BE2DF3">
        <w:rPr>
          <w:sz w:val="24"/>
          <w:szCs w:val="24"/>
        </w:rPr>
        <w:t>sploš</w:t>
      </w:r>
      <w:r w:rsidRPr="00BE2DF3">
        <w:rPr>
          <w:sz w:val="24"/>
          <w:szCs w:val="24"/>
        </w:rPr>
        <w:t xml:space="preserve">ni javnosti. </w:t>
      </w:r>
    </w:p>
    <w:p w14:paraId="77F148F7" w14:textId="1A982732" w:rsidR="009D0DE8" w:rsidRPr="00BE2DF3" w:rsidRDefault="00745046" w:rsidP="009D0D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dr.</w:t>
      </w:r>
      <w:r w:rsidR="009D0DE8" w:rsidRPr="00BE2DF3">
        <w:rPr>
          <w:sz w:val="24"/>
          <w:szCs w:val="24"/>
        </w:rPr>
        <w:t xml:space="preserve"> Samo Kralj ne le opravlja svoje poslanstvo na najvišj</w:t>
      </w:r>
      <w:r w:rsidR="00BE2DF3">
        <w:rPr>
          <w:sz w:val="24"/>
          <w:szCs w:val="24"/>
        </w:rPr>
        <w:t>i kakovostni ravni</w:t>
      </w:r>
      <w:r w:rsidR="009D0DE8" w:rsidRPr="00BE2DF3">
        <w:rPr>
          <w:sz w:val="24"/>
          <w:szCs w:val="24"/>
        </w:rPr>
        <w:t xml:space="preserve">, ampak je </w:t>
      </w:r>
      <w:r w:rsidR="00BE2DF3">
        <w:rPr>
          <w:sz w:val="24"/>
          <w:szCs w:val="24"/>
        </w:rPr>
        <w:t xml:space="preserve">hkrati </w:t>
      </w:r>
      <w:r w:rsidR="009D0DE8" w:rsidRPr="00BE2DF3">
        <w:rPr>
          <w:sz w:val="24"/>
          <w:szCs w:val="24"/>
        </w:rPr>
        <w:t xml:space="preserve">inovativen in izjemen tudi na </w:t>
      </w:r>
      <w:r w:rsidR="00BE2DF3">
        <w:rPr>
          <w:sz w:val="24"/>
          <w:szCs w:val="24"/>
        </w:rPr>
        <w:t>številnih</w:t>
      </w:r>
      <w:r w:rsidR="00BE2DF3" w:rsidRPr="00BE2DF3">
        <w:rPr>
          <w:sz w:val="24"/>
          <w:szCs w:val="24"/>
        </w:rPr>
        <w:t xml:space="preserve"> </w:t>
      </w:r>
      <w:r w:rsidR="009D0DE8" w:rsidRPr="00BE2DF3">
        <w:rPr>
          <w:sz w:val="24"/>
          <w:szCs w:val="24"/>
        </w:rPr>
        <w:t>drugih, 'neznanstvenih' področj</w:t>
      </w:r>
      <w:r w:rsidR="00BE2DF3">
        <w:rPr>
          <w:sz w:val="24"/>
          <w:szCs w:val="24"/>
        </w:rPr>
        <w:t>ih</w:t>
      </w:r>
      <w:r w:rsidR="009D0DE8" w:rsidRPr="00BE2DF3">
        <w:rPr>
          <w:sz w:val="24"/>
          <w:szCs w:val="24"/>
        </w:rPr>
        <w:t xml:space="preserve">, ki niso del njegovega znanstvenega vsakdana. Njegova odličnost izhaja iz njegovega poslanstva, biti najboljši prenašalec znanja na mlade generacije. </w:t>
      </w:r>
      <w:r>
        <w:rPr>
          <w:sz w:val="24"/>
          <w:szCs w:val="24"/>
        </w:rPr>
        <w:t xml:space="preserve">Zaradi te izjemnosti je tudi prejemnik nagrade </w:t>
      </w:r>
      <w:r w:rsidR="009D0DE8" w:rsidRPr="00BE2DF3">
        <w:rPr>
          <w:sz w:val="24"/>
          <w:szCs w:val="24"/>
        </w:rPr>
        <w:t>za izjemne življen</w:t>
      </w:r>
      <w:r w:rsidR="00BE2DF3">
        <w:rPr>
          <w:sz w:val="24"/>
          <w:szCs w:val="24"/>
        </w:rPr>
        <w:t>j</w:t>
      </w:r>
      <w:r w:rsidR="009D0DE8" w:rsidRPr="00BE2DF3">
        <w:rPr>
          <w:sz w:val="24"/>
          <w:szCs w:val="24"/>
        </w:rPr>
        <w:t xml:space="preserve">ske dosežke na področju šolstva. </w:t>
      </w:r>
    </w:p>
    <w:p w14:paraId="7E8919DF" w14:textId="77777777" w:rsidR="00572702" w:rsidRPr="00BE2DF3" w:rsidRDefault="00572702" w:rsidP="002E2B38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p w14:paraId="6CB280D0" w14:textId="77777777" w:rsidR="00572702" w:rsidRPr="00BE2DF3" w:rsidRDefault="00572702" w:rsidP="002E2B38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p w14:paraId="17048EB2" w14:textId="6F83F13B" w:rsidR="002E2B38" w:rsidRPr="00BE2DF3" w:rsidRDefault="00954469" w:rsidP="002E2B38">
      <w:pPr>
        <w:rPr>
          <w:b/>
          <w:sz w:val="24"/>
          <w:szCs w:val="24"/>
        </w:rPr>
      </w:pPr>
      <w:r w:rsidRPr="00BE2DF3">
        <w:rPr>
          <w:b/>
          <w:sz w:val="24"/>
          <w:szCs w:val="24"/>
        </w:rPr>
        <w:t>Jelena Sitar Cvetko</w:t>
      </w:r>
    </w:p>
    <w:p w14:paraId="24E30221" w14:textId="77777777" w:rsidR="002E2B38" w:rsidRPr="00307A66" w:rsidRDefault="002E2B38" w:rsidP="002E2B38">
      <w:pPr>
        <w:rPr>
          <w:b/>
          <w:sz w:val="24"/>
          <w:szCs w:val="24"/>
        </w:rPr>
      </w:pPr>
      <w:r w:rsidRPr="00B30BC1">
        <w:rPr>
          <w:b/>
          <w:sz w:val="24"/>
          <w:szCs w:val="24"/>
        </w:rPr>
        <w:t xml:space="preserve">nagrada za </w:t>
      </w:r>
      <w:r w:rsidR="00954469" w:rsidRPr="00140EC8">
        <w:rPr>
          <w:b/>
          <w:sz w:val="24"/>
          <w:szCs w:val="24"/>
        </w:rPr>
        <w:t>izjemne dosežke</w:t>
      </w:r>
      <w:r w:rsidRPr="00140EC8">
        <w:rPr>
          <w:b/>
          <w:sz w:val="24"/>
          <w:szCs w:val="24"/>
        </w:rPr>
        <w:t xml:space="preserve"> na področju </w:t>
      </w:r>
      <w:r w:rsidR="00A81EE9" w:rsidRPr="00307A66">
        <w:rPr>
          <w:b/>
          <w:sz w:val="24"/>
          <w:szCs w:val="24"/>
        </w:rPr>
        <w:t>visokega šolstva</w:t>
      </w:r>
    </w:p>
    <w:p w14:paraId="33D5800F" w14:textId="77777777" w:rsidR="002248F3" w:rsidRPr="00307A66" w:rsidRDefault="002248F3" w:rsidP="002E2B38">
      <w:pPr>
        <w:rPr>
          <w:b/>
          <w:sz w:val="24"/>
          <w:szCs w:val="24"/>
        </w:rPr>
      </w:pPr>
    </w:p>
    <w:p w14:paraId="209E91A6" w14:textId="6CADD461" w:rsidR="00441744" w:rsidRPr="0055378E" w:rsidRDefault="00441744" w:rsidP="00441744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Prof. Jelena Sitar Cvetko je strokovnjakinja na področju </w:t>
      </w:r>
      <w:r w:rsidRPr="0055378E">
        <w:rPr>
          <w:b/>
          <w:bCs/>
          <w:color w:val="333333"/>
          <w:sz w:val="24"/>
          <w:szCs w:val="24"/>
        </w:rPr>
        <w:t> </w:t>
      </w:r>
      <w:r w:rsidRPr="0055378E">
        <w:rPr>
          <w:color w:val="333333"/>
          <w:sz w:val="24"/>
          <w:szCs w:val="24"/>
          <w:shd w:val="clear" w:color="auto" w:fill="FFFFFF"/>
        </w:rPr>
        <w:t xml:space="preserve">filmskega, gledališkega in lutkovnega izobraževanja. Predvsem </w:t>
      </w:r>
      <w:r w:rsidR="00BE2DF3">
        <w:rPr>
          <w:color w:val="333333"/>
          <w:sz w:val="24"/>
          <w:szCs w:val="24"/>
          <w:shd w:val="clear" w:color="auto" w:fill="FFFFFF"/>
        </w:rPr>
        <w:t xml:space="preserve">lutkovno </w:t>
      </w:r>
      <w:r w:rsidRPr="0055378E">
        <w:rPr>
          <w:color w:val="333333"/>
          <w:sz w:val="24"/>
          <w:szCs w:val="24"/>
          <w:shd w:val="clear" w:color="auto" w:fill="FFFFFF"/>
        </w:rPr>
        <w:t>področje je v središču njenega zanimanja, saj</w:t>
      </w:r>
      <w:r w:rsidRPr="00022FE1">
        <w:rPr>
          <w:sz w:val="24"/>
          <w:szCs w:val="24"/>
        </w:rPr>
        <w:t xml:space="preserve"> je v svojem umetniškem in pedagoškem delovanju vpeljala in razvila raznovrstne preobrazbe klasičnih oblik lutkovnega gledališča, od ročnih lutk, marionet in oživljenih predmetov.</w:t>
      </w:r>
      <w:r w:rsidRPr="0055378E">
        <w:rPr>
          <w:sz w:val="24"/>
          <w:szCs w:val="24"/>
        </w:rPr>
        <w:t xml:space="preserve"> </w:t>
      </w:r>
      <w:r w:rsidRPr="00022FE1">
        <w:rPr>
          <w:sz w:val="24"/>
          <w:szCs w:val="24"/>
        </w:rPr>
        <w:t>Še posebej je ustvarjalna pri svojem pedagoškem delu, pri pre</w:t>
      </w:r>
      <w:r w:rsidR="00BE2DF3">
        <w:rPr>
          <w:sz w:val="24"/>
          <w:szCs w:val="24"/>
        </w:rPr>
        <w:t>dstavitv</w:t>
      </w:r>
      <w:r w:rsidRPr="00022FE1">
        <w:rPr>
          <w:sz w:val="24"/>
          <w:szCs w:val="24"/>
        </w:rPr>
        <w:t xml:space="preserve">i domačih in tujih del, kjer s študenti preizkuša številne inovativne tehnike, ki porajajo izjemne estetske učinke. Njeno mentorstvo pri praktičnem delu z lutko je prispevalo številne estetske </w:t>
      </w:r>
      <w:r w:rsidR="00BE2DF3">
        <w:rPr>
          <w:sz w:val="24"/>
          <w:szCs w:val="24"/>
        </w:rPr>
        <w:t>načine delovanja</w:t>
      </w:r>
      <w:r w:rsidRPr="00022FE1">
        <w:rPr>
          <w:sz w:val="24"/>
          <w:szCs w:val="24"/>
        </w:rPr>
        <w:t>, kar se kaže v izjemnih komunikat</w:t>
      </w:r>
      <w:r w:rsidRPr="00BD5F7E">
        <w:rPr>
          <w:sz w:val="24"/>
          <w:szCs w:val="24"/>
        </w:rPr>
        <w:t>ivnih predstavitvah, ki presegajo pričakovanja na področju lutk v visokošolskem izobraževanju in posledično seveda tudi v celotni izobraževalni vertikali.</w:t>
      </w:r>
    </w:p>
    <w:p w14:paraId="7E464ABE" w14:textId="09DB1A36" w:rsidR="00441744" w:rsidRPr="00B320C1" w:rsidRDefault="00441744" w:rsidP="00441744">
      <w:pPr>
        <w:jc w:val="both"/>
        <w:rPr>
          <w:sz w:val="24"/>
          <w:szCs w:val="24"/>
        </w:rPr>
      </w:pPr>
      <w:r w:rsidRPr="00022FE1">
        <w:rPr>
          <w:sz w:val="24"/>
          <w:szCs w:val="24"/>
        </w:rPr>
        <w:t xml:space="preserve">Vse njene </w:t>
      </w:r>
      <w:r w:rsidR="00BE2DF3">
        <w:rPr>
          <w:sz w:val="24"/>
          <w:szCs w:val="24"/>
        </w:rPr>
        <w:t>prispevk</w:t>
      </w:r>
      <w:r w:rsidR="00BE2DF3" w:rsidRPr="00022FE1">
        <w:rPr>
          <w:sz w:val="24"/>
          <w:szCs w:val="24"/>
        </w:rPr>
        <w:t xml:space="preserve">e </w:t>
      </w:r>
      <w:r w:rsidRPr="00022FE1">
        <w:rPr>
          <w:sz w:val="24"/>
          <w:szCs w:val="24"/>
        </w:rPr>
        <w:t xml:space="preserve">bi težko povzeli v teh nekaj besedah, zato </w:t>
      </w:r>
      <w:r w:rsidR="00BE2DF3">
        <w:rPr>
          <w:sz w:val="24"/>
          <w:szCs w:val="24"/>
        </w:rPr>
        <w:t>poudar</w:t>
      </w:r>
      <w:r w:rsidRPr="00022FE1">
        <w:rPr>
          <w:sz w:val="24"/>
          <w:szCs w:val="24"/>
        </w:rPr>
        <w:t xml:space="preserve">imo le nekatere. V svoji dolgoletni karieri je razvijala gledališko pedagogiko in </w:t>
      </w:r>
      <w:r w:rsidR="00BE2DF3">
        <w:rPr>
          <w:sz w:val="24"/>
          <w:szCs w:val="24"/>
        </w:rPr>
        <w:t xml:space="preserve">ustvarila </w:t>
      </w:r>
      <w:r w:rsidRPr="00022FE1">
        <w:rPr>
          <w:sz w:val="24"/>
          <w:szCs w:val="24"/>
        </w:rPr>
        <w:t>lastn</w:t>
      </w:r>
      <w:r w:rsidR="00BE2DF3">
        <w:rPr>
          <w:sz w:val="24"/>
          <w:szCs w:val="24"/>
        </w:rPr>
        <w:t>i</w:t>
      </w:r>
      <w:r w:rsidRPr="00022FE1">
        <w:rPr>
          <w:sz w:val="24"/>
          <w:szCs w:val="24"/>
        </w:rPr>
        <w:t xml:space="preserve"> model le-te, podkrepljen z gledališko pedagogiko angleške šole</w:t>
      </w:r>
      <w:r w:rsidRPr="00BD5F7E">
        <w:rPr>
          <w:sz w:val="24"/>
          <w:szCs w:val="24"/>
        </w:rPr>
        <w:t xml:space="preserve">, za kar je prejela prestižno mednarodno nagrado </w:t>
      </w:r>
      <w:proofErr w:type="spellStart"/>
      <w:r w:rsidRPr="00BD5F7E">
        <w:rPr>
          <w:sz w:val="24"/>
          <w:szCs w:val="24"/>
        </w:rPr>
        <w:t>Grozdanin</w:t>
      </w:r>
      <w:proofErr w:type="spellEnd"/>
      <w:r w:rsidRPr="00BD5F7E">
        <w:rPr>
          <w:sz w:val="24"/>
          <w:szCs w:val="24"/>
        </w:rPr>
        <w:t xml:space="preserve"> </w:t>
      </w:r>
      <w:proofErr w:type="spellStart"/>
      <w:r w:rsidRPr="00BD5F7E">
        <w:rPr>
          <w:sz w:val="24"/>
          <w:szCs w:val="24"/>
        </w:rPr>
        <w:t>Kikot</w:t>
      </w:r>
      <w:proofErr w:type="spellEnd"/>
      <w:r w:rsidRPr="00BD5F7E">
        <w:rPr>
          <w:sz w:val="24"/>
          <w:szCs w:val="24"/>
        </w:rPr>
        <w:t xml:space="preserve">. Razvijala je lutko kot komunikacijsko možnost pri pouku in širše – tudi z ranljivimi skupinami otrok in mladostnikov v projektu </w:t>
      </w:r>
      <w:proofErr w:type="spellStart"/>
      <w:r w:rsidRPr="00BD5F7E">
        <w:rPr>
          <w:sz w:val="24"/>
          <w:szCs w:val="24"/>
        </w:rPr>
        <w:t>Sokrates</w:t>
      </w:r>
      <w:proofErr w:type="spellEnd"/>
      <w:r w:rsidRPr="00BD5F7E">
        <w:rPr>
          <w:sz w:val="24"/>
          <w:szCs w:val="24"/>
        </w:rPr>
        <w:t xml:space="preserve"> (lutkovno ustvarjanje z inovativnimi </w:t>
      </w:r>
      <w:r w:rsidR="00BE2DF3">
        <w:rPr>
          <w:sz w:val="24"/>
          <w:szCs w:val="24"/>
        </w:rPr>
        <w:t>načini delovanja</w:t>
      </w:r>
      <w:r w:rsidRPr="00BD5F7E">
        <w:rPr>
          <w:sz w:val="24"/>
          <w:szCs w:val="24"/>
        </w:rPr>
        <w:t xml:space="preserve">). Prva v Sloveniji je v predmete </w:t>
      </w:r>
      <w:r w:rsidRPr="00BD5F7E">
        <w:rPr>
          <w:i/>
          <w:sz w:val="24"/>
          <w:szCs w:val="24"/>
        </w:rPr>
        <w:t xml:space="preserve">Lutkarstvo; Lutke, gledališče, film in Gledališče in lutka v razredu, </w:t>
      </w:r>
      <w:r w:rsidRPr="00BD5F7E">
        <w:rPr>
          <w:sz w:val="24"/>
          <w:szCs w:val="24"/>
        </w:rPr>
        <w:t>na študijskih programih Predšolska vzgoja in Razredni pouk</w:t>
      </w:r>
      <w:r w:rsidR="00BE2DF3">
        <w:rPr>
          <w:sz w:val="24"/>
          <w:szCs w:val="24"/>
        </w:rPr>
        <w:t>,</w:t>
      </w:r>
      <w:r w:rsidRPr="00BD5F7E">
        <w:rPr>
          <w:sz w:val="24"/>
          <w:szCs w:val="24"/>
        </w:rPr>
        <w:t xml:space="preserve"> vpeljala posebno obliko lutkovnega gledališča </w:t>
      </w:r>
      <w:proofErr w:type="spellStart"/>
      <w:r w:rsidRPr="00BD5F7E">
        <w:rPr>
          <w:sz w:val="24"/>
          <w:szCs w:val="24"/>
        </w:rPr>
        <w:t>kamišibaj</w:t>
      </w:r>
      <w:proofErr w:type="spellEnd"/>
      <w:r w:rsidRPr="00BD5F7E">
        <w:rPr>
          <w:sz w:val="24"/>
          <w:szCs w:val="24"/>
        </w:rPr>
        <w:t xml:space="preserve"> in njegove aplikativne možnosti v pedagogiki oz</w:t>
      </w:r>
      <w:r w:rsidR="00BE2DF3">
        <w:rPr>
          <w:sz w:val="24"/>
          <w:szCs w:val="24"/>
        </w:rPr>
        <w:t>iroma</w:t>
      </w:r>
      <w:r w:rsidRPr="00BD5F7E">
        <w:rPr>
          <w:sz w:val="24"/>
          <w:szCs w:val="24"/>
        </w:rPr>
        <w:t xml:space="preserve"> v šoli. Je pobudnica lutkovnega festivala slovenskih </w:t>
      </w:r>
      <w:r w:rsidRPr="00BD5F7E">
        <w:rPr>
          <w:sz w:val="24"/>
          <w:szCs w:val="24"/>
        </w:rPr>
        <w:lastRenderedPageBreak/>
        <w:t xml:space="preserve">pedagoških fakultet </w:t>
      </w:r>
      <w:proofErr w:type="spellStart"/>
      <w:r w:rsidRPr="00BD5F7E">
        <w:rPr>
          <w:sz w:val="24"/>
          <w:szCs w:val="24"/>
        </w:rPr>
        <w:t>PEFest</w:t>
      </w:r>
      <w:proofErr w:type="spellEnd"/>
      <w:r w:rsidRPr="00BD5F7E">
        <w:rPr>
          <w:sz w:val="24"/>
          <w:szCs w:val="24"/>
        </w:rPr>
        <w:t xml:space="preserve"> ter ustanoviteljica prvega študentskega gledališča na Univerzi na Primorskem</w:t>
      </w:r>
      <w:r w:rsidRPr="00B320C1">
        <w:rPr>
          <w:sz w:val="24"/>
          <w:szCs w:val="24"/>
        </w:rPr>
        <w:t xml:space="preserve">. S tem je kulturno-umetniško obogatila univerzitetni prostor in tudi Obalo. </w:t>
      </w:r>
    </w:p>
    <w:p w14:paraId="69AE5920" w14:textId="0B458A19" w:rsidR="002248F3" w:rsidRPr="00B85239" w:rsidRDefault="00BE2DF3" w:rsidP="0044174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Poudariti je treba</w:t>
      </w:r>
      <w:r w:rsidR="00441744" w:rsidRPr="00B320C1">
        <w:rPr>
          <w:sz w:val="24"/>
          <w:szCs w:val="24"/>
        </w:rPr>
        <w:t xml:space="preserve"> tudi njeno mednarodno udejstvovanje, saj je med vodilni</w:t>
      </w:r>
      <w:r>
        <w:rPr>
          <w:sz w:val="24"/>
          <w:szCs w:val="24"/>
        </w:rPr>
        <w:t>mi</w:t>
      </w:r>
      <w:r w:rsidR="00441744" w:rsidRPr="00B320C1">
        <w:rPr>
          <w:sz w:val="24"/>
          <w:szCs w:val="24"/>
        </w:rPr>
        <w:t xml:space="preserve"> lutkovni</w:t>
      </w:r>
      <w:r>
        <w:rPr>
          <w:sz w:val="24"/>
          <w:szCs w:val="24"/>
        </w:rPr>
        <w:t>mi</w:t>
      </w:r>
      <w:r w:rsidR="00441744" w:rsidRPr="00B320C1">
        <w:rPr>
          <w:sz w:val="24"/>
          <w:szCs w:val="24"/>
        </w:rPr>
        <w:t xml:space="preserve"> pedagoginj</w:t>
      </w:r>
      <w:r>
        <w:rPr>
          <w:sz w:val="24"/>
          <w:szCs w:val="24"/>
        </w:rPr>
        <w:t>ami</w:t>
      </w:r>
      <w:r w:rsidR="00441744" w:rsidRPr="00B320C1">
        <w:rPr>
          <w:sz w:val="24"/>
          <w:szCs w:val="24"/>
        </w:rPr>
        <w:t xml:space="preserve"> v Evropi, hkrati pa</w:t>
      </w:r>
      <w:r w:rsidR="00441744" w:rsidRPr="00D65DAD">
        <w:rPr>
          <w:sz w:val="24"/>
          <w:szCs w:val="24"/>
        </w:rPr>
        <w:t xml:space="preserve"> velika umetnica s številnimi gostovanji in prestižnimi nagradami (ZDA, Kazahstan, Norveška, Velika Britanija</w:t>
      </w:r>
      <w:r>
        <w:rPr>
          <w:sz w:val="24"/>
          <w:szCs w:val="24"/>
        </w:rPr>
        <w:t>).</w:t>
      </w:r>
    </w:p>
    <w:p w14:paraId="609E1570" w14:textId="77777777" w:rsidR="008C538B" w:rsidRPr="00B85239" w:rsidRDefault="008C538B" w:rsidP="002E2B38">
      <w:pPr>
        <w:rPr>
          <w:b/>
          <w:sz w:val="24"/>
          <w:szCs w:val="24"/>
        </w:rPr>
      </w:pPr>
    </w:p>
    <w:p w14:paraId="2BA94A59" w14:textId="77777777" w:rsidR="008C538B" w:rsidRPr="00BE2DF3" w:rsidRDefault="008C538B" w:rsidP="002E2B38">
      <w:pPr>
        <w:rPr>
          <w:b/>
          <w:sz w:val="24"/>
          <w:szCs w:val="24"/>
        </w:rPr>
      </w:pPr>
    </w:p>
    <w:p w14:paraId="1895F7F3" w14:textId="77777777" w:rsidR="002248F3" w:rsidRPr="00BE2DF3" w:rsidRDefault="002248F3" w:rsidP="002E2B38">
      <w:pPr>
        <w:rPr>
          <w:b/>
          <w:sz w:val="24"/>
          <w:szCs w:val="24"/>
        </w:rPr>
      </w:pPr>
      <w:r w:rsidRPr="00BE2DF3">
        <w:rPr>
          <w:b/>
          <w:sz w:val="24"/>
          <w:szCs w:val="24"/>
        </w:rPr>
        <w:t xml:space="preserve">dr. </w:t>
      </w:r>
      <w:proofErr w:type="spellStart"/>
      <w:r w:rsidR="005123EA" w:rsidRPr="00BE2DF3">
        <w:rPr>
          <w:b/>
          <w:sz w:val="24"/>
          <w:szCs w:val="24"/>
        </w:rPr>
        <w:t>Aksinja</w:t>
      </w:r>
      <w:proofErr w:type="spellEnd"/>
      <w:r w:rsidR="005123EA" w:rsidRPr="00BE2DF3">
        <w:rPr>
          <w:b/>
          <w:sz w:val="24"/>
          <w:szCs w:val="24"/>
        </w:rPr>
        <w:t xml:space="preserve"> Kermauner</w:t>
      </w:r>
    </w:p>
    <w:p w14:paraId="4C55E0EB" w14:textId="77777777" w:rsidR="002248F3" w:rsidRPr="00BE2DF3" w:rsidRDefault="002E2B38" w:rsidP="002248F3">
      <w:pPr>
        <w:jc w:val="both"/>
        <w:rPr>
          <w:b/>
          <w:sz w:val="24"/>
          <w:szCs w:val="24"/>
        </w:rPr>
      </w:pPr>
      <w:r w:rsidRPr="00BE2DF3">
        <w:rPr>
          <w:b/>
          <w:sz w:val="24"/>
          <w:szCs w:val="24"/>
        </w:rPr>
        <w:t xml:space="preserve">nagrada za </w:t>
      </w:r>
      <w:r w:rsidR="002248F3" w:rsidRPr="00BE2DF3">
        <w:rPr>
          <w:b/>
          <w:sz w:val="24"/>
          <w:szCs w:val="24"/>
        </w:rPr>
        <w:t>izjemne dosežke na področju otrok s posebnimi potrebami</w:t>
      </w:r>
    </w:p>
    <w:p w14:paraId="15A287B1" w14:textId="77777777" w:rsidR="002E2B38" w:rsidRPr="00307A66" w:rsidRDefault="002E2B38" w:rsidP="002E2B3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73C4F7E" w14:textId="05CF92B0" w:rsidR="008C538B" w:rsidRPr="00307A66" w:rsidRDefault="008C538B" w:rsidP="008C538B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Dr. </w:t>
      </w:r>
      <w:proofErr w:type="spellStart"/>
      <w:r w:rsidRPr="00307A66">
        <w:rPr>
          <w:sz w:val="24"/>
          <w:szCs w:val="24"/>
        </w:rPr>
        <w:t>Aksinja</w:t>
      </w:r>
      <w:proofErr w:type="spellEnd"/>
      <w:r w:rsidRPr="00307A66">
        <w:rPr>
          <w:sz w:val="24"/>
          <w:szCs w:val="24"/>
        </w:rPr>
        <w:t xml:space="preserve"> Kermauner se na osebnem, strokovnem in znanstvenoraziskovalnem področju aktivno posveča razvoju </w:t>
      </w:r>
      <w:proofErr w:type="spellStart"/>
      <w:r w:rsidRPr="00307A66">
        <w:rPr>
          <w:sz w:val="24"/>
          <w:szCs w:val="24"/>
        </w:rPr>
        <w:t>inkluzivne</w:t>
      </w:r>
      <w:proofErr w:type="spellEnd"/>
      <w:r w:rsidRPr="00307A66">
        <w:rPr>
          <w:sz w:val="24"/>
          <w:szCs w:val="24"/>
        </w:rPr>
        <w:t xml:space="preserve"> pedagogike in promociji čim učinkovitejšega vključevanja otrok s posebnimi potrebami v širšo družbo. </w:t>
      </w:r>
    </w:p>
    <w:p w14:paraId="7FC26578" w14:textId="7F3D1838" w:rsidR="008C538B" w:rsidRPr="00BE2DF3" w:rsidRDefault="008C538B" w:rsidP="008C538B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S svojim raznolikim delom ruši stereotipe o osebah s posebnimi potrebami, pomembno prispeva k teoriji in praksi udejanjanja inkluzije pri nas in v tujini, popularizira paradigmo vključevanja oseb s posebnimi potrebami </w:t>
      </w:r>
      <w:r w:rsidR="00BE2DF3">
        <w:rPr>
          <w:sz w:val="24"/>
          <w:szCs w:val="24"/>
        </w:rPr>
        <w:t>ter</w:t>
      </w:r>
      <w:r w:rsidR="00BE2DF3" w:rsidRPr="00BE2DF3">
        <w:rPr>
          <w:sz w:val="24"/>
          <w:szCs w:val="24"/>
        </w:rPr>
        <w:t xml:space="preserve"> </w:t>
      </w:r>
      <w:r w:rsidRPr="00BE2DF3">
        <w:rPr>
          <w:sz w:val="24"/>
          <w:szCs w:val="24"/>
        </w:rPr>
        <w:t xml:space="preserve">svoje znanstveno znanje </w:t>
      </w:r>
      <w:r w:rsidR="00BE2DF3">
        <w:rPr>
          <w:sz w:val="24"/>
          <w:szCs w:val="24"/>
        </w:rPr>
        <w:t>vključuje</w:t>
      </w:r>
      <w:r w:rsidRPr="00BE2DF3">
        <w:rPr>
          <w:sz w:val="24"/>
          <w:szCs w:val="24"/>
        </w:rPr>
        <w:t xml:space="preserve"> v razvoj vzgoje in izobraževanja otrok s posebnimi potrebami, njihovih </w:t>
      </w:r>
      <w:r w:rsidR="00140EC8">
        <w:rPr>
          <w:sz w:val="24"/>
          <w:szCs w:val="24"/>
        </w:rPr>
        <w:t>prihodnj</w:t>
      </w:r>
      <w:r w:rsidRPr="00BE2DF3">
        <w:rPr>
          <w:sz w:val="24"/>
          <w:szCs w:val="24"/>
        </w:rPr>
        <w:t>ih učiteljev in širše javnosti doma in po svetu.</w:t>
      </w:r>
    </w:p>
    <w:p w14:paraId="5FBB9E7C" w14:textId="65D70FCE" w:rsidR="008C538B" w:rsidRPr="00B30BC1" w:rsidRDefault="008C538B" w:rsidP="008C538B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Njeni vidni dosežki se kažejo v objavah številnih znanstvenih in strokovnih člankov ter gradiv s tematiko otrok s posebnimi potrebami v domačih in tujih revijah, v avtorstvu že več kot trideset leposlovnih knjig za otroke in odrasle, v vodenju projektov za </w:t>
      </w:r>
      <w:proofErr w:type="spellStart"/>
      <w:r w:rsidRPr="00307A66">
        <w:rPr>
          <w:sz w:val="24"/>
          <w:szCs w:val="24"/>
        </w:rPr>
        <w:t>senzibilizacijo</w:t>
      </w:r>
      <w:proofErr w:type="spellEnd"/>
      <w:r w:rsidRPr="00307A66">
        <w:rPr>
          <w:sz w:val="24"/>
          <w:szCs w:val="24"/>
        </w:rPr>
        <w:t xml:space="preserve"> okolja, </w:t>
      </w:r>
      <w:r w:rsidR="00B30BC1">
        <w:rPr>
          <w:sz w:val="24"/>
          <w:szCs w:val="24"/>
        </w:rPr>
        <w:t>v okviru katerih so razvili</w:t>
      </w:r>
      <w:r w:rsidRPr="00B30BC1">
        <w:rPr>
          <w:sz w:val="24"/>
          <w:szCs w:val="24"/>
        </w:rPr>
        <w:t xml:space="preserve"> prilagojene pripomočke, igrače in okolja za slepe in slabovidne, izdali tipne knjige in knjige v lahkem branju. </w:t>
      </w:r>
    </w:p>
    <w:p w14:paraId="3BBBD87C" w14:textId="04589BE4" w:rsidR="008C538B" w:rsidRPr="00B30BC1" w:rsidRDefault="008C538B" w:rsidP="008C538B">
      <w:pPr>
        <w:jc w:val="both"/>
        <w:rPr>
          <w:sz w:val="24"/>
          <w:szCs w:val="24"/>
        </w:rPr>
      </w:pPr>
      <w:r w:rsidRPr="00B30BC1">
        <w:rPr>
          <w:sz w:val="24"/>
          <w:szCs w:val="24"/>
        </w:rPr>
        <w:t>Je med vodilni</w:t>
      </w:r>
      <w:r w:rsidR="00B30BC1">
        <w:rPr>
          <w:sz w:val="24"/>
          <w:szCs w:val="24"/>
        </w:rPr>
        <w:t>mi</w:t>
      </w:r>
      <w:r w:rsidRPr="00B30BC1">
        <w:rPr>
          <w:sz w:val="24"/>
          <w:szCs w:val="24"/>
        </w:rPr>
        <w:t xml:space="preserve"> strokovnjaki s področja </w:t>
      </w:r>
      <w:proofErr w:type="spellStart"/>
      <w:r w:rsidRPr="00B30BC1">
        <w:rPr>
          <w:sz w:val="24"/>
          <w:szCs w:val="24"/>
        </w:rPr>
        <w:t>tiflopedagogike</w:t>
      </w:r>
      <w:proofErr w:type="spellEnd"/>
      <w:r w:rsidRPr="00B30BC1">
        <w:rPr>
          <w:sz w:val="24"/>
          <w:szCs w:val="24"/>
        </w:rPr>
        <w:t xml:space="preserve">, saj razvija znanstvene in strokovne podlage za nadaljnji razvoj stroke, študijskih programov s tega področja in njegovega umeščanja v univerzitetni prostor. Na strokovnem področju se njen prispevek kaže v dvigu kakovosti vzgojno-izobraževalne prakse </w:t>
      </w:r>
      <w:r w:rsidR="00B30BC1">
        <w:rPr>
          <w:sz w:val="24"/>
          <w:szCs w:val="24"/>
        </w:rPr>
        <w:t>ter</w:t>
      </w:r>
      <w:r w:rsidR="00B30BC1" w:rsidRPr="00B30BC1">
        <w:rPr>
          <w:sz w:val="24"/>
          <w:szCs w:val="24"/>
        </w:rPr>
        <w:t xml:space="preserve"> </w:t>
      </w:r>
      <w:r w:rsidRPr="00B30BC1">
        <w:rPr>
          <w:sz w:val="24"/>
          <w:szCs w:val="24"/>
        </w:rPr>
        <w:t>povezovanju študentov v vzgojno-izobraževalni proces z aktivnim delom in izkustvenim učenjem.</w:t>
      </w:r>
    </w:p>
    <w:p w14:paraId="306CD3EE" w14:textId="77777777" w:rsidR="002A6E05" w:rsidRPr="00307A66" w:rsidRDefault="002A6E05" w:rsidP="008C538B">
      <w:pPr>
        <w:jc w:val="both"/>
        <w:rPr>
          <w:b/>
          <w:color w:val="000000"/>
          <w:sz w:val="24"/>
          <w:szCs w:val="24"/>
        </w:rPr>
      </w:pPr>
    </w:p>
    <w:p w14:paraId="5A0B24DB" w14:textId="77777777" w:rsidR="00FC3331" w:rsidRPr="00307A66" w:rsidRDefault="00FC3331" w:rsidP="00397CB9">
      <w:pPr>
        <w:jc w:val="both"/>
        <w:rPr>
          <w:b/>
          <w:color w:val="000000"/>
          <w:sz w:val="24"/>
          <w:szCs w:val="24"/>
        </w:rPr>
      </w:pPr>
    </w:p>
    <w:p w14:paraId="7891C5C3" w14:textId="77777777" w:rsidR="006837AF" w:rsidRPr="00307A66" w:rsidRDefault="005123EA" w:rsidP="00397CB9">
      <w:pPr>
        <w:jc w:val="both"/>
        <w:rPr>
          <w:b/>
          <w:color w:val="000000"/>
          <w:sz w:val="24"/>
          <w:szCs w:val="24"/>
        </w:rPr>
      </w:pPr>
      <w:r w:rsidRPr="00307A66">
        <w:rPr>
          <w:b/>
          <w:color w:val="000000"/>
          <w:sz w:val="24"/>
          <w:szCs w:val="24"/>
        </w:rPr>
        <w:t>dr. Tanja Možina</w:t>
      </w:r>
    </w:p>
    <w:p w14:paraId="0B5CD2BD" w14:textId="77777777" w:rsidR="006837AF" w:rsidRPr="00307A66" w:rsidRDefault="006837AF" w:rsidP="00397CB9">
      <w:pPr>
        <w:jc w:val="both"/>
        <w:rPr>
          <w:b/>
          <w:color w:val="000000"/>
          <w:sz w:val="24"/>
          <w:szCs w:val="24"/>
        </w:rPr>
      </w:pPr>
      <w:r w:rsidRPr="00307A66">
        <w:rPr>
          <w:b/>
          <w:color w:val="000000"/>
          <w:sz w:val="24"/>
          <w:szCs w:val="24"/>
        </w:rPr>
        <w:t xml:space="preserve">nagrada za </w:t>
      </w:r>
      <w:r w:rsidR="005123EA" w:rsidRPr="00307A66">
        <w:rPr>
          <w:b/>
          <w:color w:val="000000"/>
          <w:sz w:val="24"/>
          <w:szCs w:val="24"/>
        </w:rPr>
        <w:t>izjemne dosežke</w:t>
      </w:r>
      <w:r w:rsidR="0079083E" w:rsidRPr="00307A66">
        <w:rPr>
          <w:b/>
          <w:color w:val="000000"/>
          <w:sz w:val="24"/>
          <w:szCs w:val="24"/>
        </w:rPr>
        <w:t xml:space="preserve"> na področju izobraževanja odraslih</w:t>
      </w:r>
    </w:p>
    <w:p w14:paraId="030D4ABF" w14:textId="77777777" w:rsidR="002A6E05" w:rsidRPr="00307A66" w:rsidRDefault="002A6E05" w:rsidP="00A125A4">
      <w:pPr>
        <w:jc w:val="both"/>
        <w:rPr>
          <w:sz w:val="24"/>
          <w:szCs w:val="24"/>
        </w:rPr>
      </w:pPr>
    </w:p>
    <w:p w14:paraId="2FF929B3" w14:textId="77777777" w:rsidR="005C6683" w:rsidRPr="00307A66" w:rsidRDefault="005C6683" w:rsidP="00A125A4">
      <w:pPr>
        <w:jc w:val="both"/>
        <w:rPr>
          <w:sz w:val="24"/>
          <w:szCs w:val="24"/>
        </w:rPr>
      </w:pPr>
    </w:p>
    <w:p w14:paraId="04C1873C" w14:textId="6304ED2A" w:rsidR="002C33C2" w:rsidRPr="00B30BC1" w:rsidRDefault="002C33C2" w:rsidP="002C33C2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Dr. Tanja Možina je po zaključenem študiju sociologije, </w:t>
      </w:r>
      <w:r w:rsidR="004301A4">
        <w:rPr>
          <w:sz w:val="24"/>
          <w:szCs w:val="24"/>
        </w:rPr>
        <w:t>na Fakulteti za družbene vede</w:t>
      </w:r>
      <w:r w:rsidRPr="00307A66">
        <w:rPr>
          <w:sz w:val="24"/>
          <w:szCs w:val="24"/>
        </w:rPr>
        <w:t xml:space="preserve"> svojo p</w:t>
      </w:r>
      <w:r w:rsidR="00CF664C">
        <w:rPr>
          <w:sz w:val="24"/>
          <w:szCs w:val="24"/>
        </w:rPr>
        <w:t>oklic</w:t>
      </w:r>
      <w:r w:rsidRPr="00307A66">
        <w:rPr>
          <w:sz w:val="24"/>
          <w:szCs w:val="24"/>
        </w:rPr>
        <w:t xml:space="preserve">no pot </w:t>
      </w:r>
      <w:r w:rsidR="00B30BC1">
        <w:rPr>
          <w:sz w:val="24"/>
          <w:szCs w:val="24"/>
        </w:rPr>
        <w:t>za</w:t>
      </w:r>
      <w:r w:rsidRPr="00B30BC1">
        <w:rPr>
          <w:sz w:val="24"/>
          <w:szCs w:val="24"/>
        </w:rPr>
        <w:t xml:space="preserve">čela na Andragoškem centru Republike Slovenije, kjer je </w:t>
      </w:r>
      <w:r w:rsidR="004301A4">
        <w:rPr>
          <w:sz w:val="24"/>
          <w:szCs w:val="24"/>
        </w:rPr>
        <w:t>kot</w:t>
      </w:r>
      <w:r w:rsidRPr="00B30BC1">
        <w:rPr>
          <w:sz w:val="24"/>
          <w:szCs w:val="24"/>
        </w:rPr>
        <w:t xml:space="preserve"> vodja središča za kakovost</w:t>
      </w:r>
      <w:r w:rsidR="004301A4">
        <w:rPr>
          <w:sz w:val="24"/>
          <w:szCs w:val="24"/>
        </w:rPr>
        <w:t xml:space="preserve"> in izobraževanje</w:t>
      </w:r>
      <w:r w:rsidR="00F46DAC">
        <w:rPr>
          <w:sz w:val="24"/>
          <w:szCs w:val="24"/>
        </w:rPr>
        <w:t xml:space="preserve"> zaposlena še danes</w:t>
      </w:r>
      <w:r w:rsidR="004301A4">
        <w:rPr>
          <w:sz w:val="24"/>
          <w:szCs w:val="24"/>
        </w:rPr>
        <w:t xml:space="preserve">. </w:t>
      </w:r>
      <w:r w:rsidRPr="00B30BC1">
        <w:rPr>
          <w:sz w:val="24"/>
          <w:szCs w:val="24"/>
        </w:rPr>
        <w:t xml:space="preserve"> </w:t>
      </w:r>
      <w:r w:rsidR="004301A4">
        <w:rPr>
          <w:sz w:val="24"/>
          <w:szCs w:val="24"/>
        </w:rPr>
        <w:t>S</w:t>
      </w:r>
      <w:r w:rsidRPr="00B30BC1">
        <w:rPr>
          <w:sz w:val="24"/>
          <w:szCs w:val="24"/>
        </w:rPr>
        <w:t>voj</w:t>
      </w:r>
      <w:r w:rsidR="00B30BC1">
        <w:rPr>
          <w:sz w:val="24"/>
          <w:szCs w:val="24"/>
        </w:rPr>
        <w:t>e</w:t>
      </w:r>
      <w:r w:rsidRPr="00B30BC1">
        <w:rPr>
          <w:sz w:val="24"/>
          <w:szCs w:val="24"/>
        </w:rPr>
        <w:t xml:space="preserve"> znanj</w:t>
      </w:r>
      <w:r w:rsidR="00B30BC1">
        <w:rPr>
          <w:sz w:val="24"/>
          <w:szCs w:val="24"/>
        </w:rPr>
        <w:t>e</w:t>
      </w:r>
      <w:r w:rsidRPr="00B30BC1">
        <w:rPr>
          <w:sz w:val="24"/>
          <w:szCs w:val="24"/>
        </w:rPr>
        <w:t xml:space="preserve"> </w:t>
      </w:r>
      <w:r w:rsidR="004301A4">
        <w:rPr>
          <w:sz w:val="24"/>
          <w:szCs w:val="24"/>
        </w:rPr>
        <w:t xml:space="preserve">je </w:t>
      </w:r>
      <w:r w:rsidRPr="00B30BC1">
        <w:rPr>
          <w:sz w:val="24"/>
          <w:szCs w:val="24"/>
        </w:rPr>
        <w:t xml:space="preserve">nadgrajevala z magistrskim študijem pedagogike in andragogike na Filozofski fakulteti </w:t>
      </w:r>
      <w:r w:rsidR="00B30BC1">
        <w:rPr>
          <w:sz w:val="24"/>
          <w:szCs w:val="24"/>
        </w:rPr>
        <w:t xml:space="preserve">Univerze </w:t>
      </w:r>
      <w:r w:rsidRPr="00B30BC1">
        <w:rPr>
          <w:sz w:val="24"/>
          <w:szCs w:val="24"/>
        </w:rPr>
        <w:t xml:space="preserve">v Ljubljani, </w:t>
      </w:r>
      <w:r w:rsidR="00B30BC1">
        <w:rPr>
          <w:sz w:val="24"/>
          <w:szCs w:val="24"/>
        </w:rPr>
        <w:t>poz</w:t>
      </w:r>
      <w:r w:rsidRPr="00B30BC1">
        <w:rPr>
          <w:sz w:val="24"/>
          <w:szCs w:val="24"/>
        </w:rPr>
        <w:t xml:space="preserve">neje pa je tam tudi doktorirala </w:t>
      </w:r>
      <w:r w:rsidR="00B30BC1">
        <w:rPr>
          <w:sz w:val="24"/>
          <w:szCs w:val="24"/>
        </w:rPr>
        <w:t>z nalogo</w:t>
      </w:r>
      <w:r w:rsidRPr="00B30BC1">
        <w:rPr>
          <w:sz w:val="24"/>
          <w:szCs w:val="24"/>
        </w:rPr>
        <w:t xml:space="preserve"> Percepcije kakovosti, pomen omrežij in zadovoljstvo uporabnikov v izobraževanju odraslih. Osrednja strokovna področja njenega dela, s katerim se ukvarja raziskovalno in razvojno, so kakovost v izobraževanju odraslih, usposabljanje in </w:t>
      </w:r>
      <w:r w:rsidR="00B30BC1">
        <w:rPr>
          <w:sz w:val="24"/>
          <w:szCs w:val="24"/>
        </w:rPr>
        <w:t>iz</w:t>
      </w:r>
      <w:r w:rsidRPr="00B30BC1">
        <w:rPr>
          <w:sz w:val="24"/>
          <w:szCs w:val="24"/>
        </w:rPr>
        <w:t xml:space="preserve">popolnjevanje izobraževalcev odraslih ter razvoj </w:t>
      </w:r>
      <w:proofErr w:type="spellStart"/>
      <w:r w:rsidRPr="00B30BC1">
        <w:rPr>
          <w:sz w:val="24"/>
          <w:szCs w:val="24"/>
        </w:rPr>
        <w:t>kurikula</w:t>
      </w:r>
      <w:proofErr w:type="spellEnd"/>
      <w:r w:rsidRPr="00B30BC1">
        <w:rPr>
          <w:sz w:val="24"/>
          <w:szCs w:val="24"/>
        </w:rPr>
        <w:t xml:space="preserve"> v izobraževanju odraslih.</w:t>
      </w:r>
    </w:p>
    <w:p w14:paraId="0F6DACB1" w14:textId="1A68A3B3" w:rsidR="002C33C2" w:rsidRPr="00B30BC1" w:rsidRDefault="002C33C2" w:rsidP="002C33C2">
      <w:pPr>
        <w:jc w:val="both"/>
        <w:rPr>
          <w:sz w:val="24"/>
          <w:szCs w:val="24"/>
        </w:rPr>
      </w:pPr>
      <w:r w:rsidRPr="00B30BC1">
        <w:rPr>
          <w:sz w:val="24"/>
          <w:szCs w:val="24"/>
        </w:rPr>
        <w:t>Njeno izjemno delo odlikuje</w:t>
      </w:r>
      <w:r w:rsidR="00B30BC1">
        <w:rPr>
          <w:sz w:val="24"/>
          <w:szCs w:val="24"/>
        </w:rPr>
        <w:t>ta</w:t>
      </w:r>
      <w:r w:rsidRPr="00B30BC1">
        <w:rPr>
          <w:sz w:val="24"/>
          <w:szCs w:val="24"/>
        </w:rPr>
        <w:t xml:space="preserve"> poglobljen študij in vizionarstvo. Odraža se v številnih rezultatih, ki so najbolj prepoznavni pri konceptualni izgradnji </w:t>
      </w:r>
      <w:r w:rsidR="00C26D5D">
        <w:rPr>
          <w:sz w:val="24"/>
          <w:szCs w:val="24"/>
        </w:rPr>
        <w:t xml:space="preserve">nacionalnega </w:t>
      </w:r>
      <w:r w:rsidRPr="00B30BC1">
        <w:rPr>
          <w:sz w:val="24"/>
          <w:szCs w:val="24"/>
        </w:rPr>
        <w:t xml:space="preserve">sistema presojanja in razvoja kakovosti izobraževanja odraslih, ki ga je mogoče dopolnjevati in preizkušati v praksi. </w:t>
      </w:r>
    </w:p>
    <w:p w14:paraId="7D86B5FF" w14:textId="07C1A874" w:rsidR="002C33C2" w:rsidRPr="00B30BC1" w:rsidRDefault="002C33C2" w:rsidP="002C33C2">
      <w:pPr>
        <w:jc w:val="both"/>
        <w:rPr>
          <w:sz w:val="24"/>
          <w:szCs w:val="24"/>
        </w:rPr>
      </w:pPr>
      <w:r w:rsidRPr="00B30BC1">
        <w:rPr>
          <w:sz w:val="24"/>
          <w:szCs w:val="24"/>
        </w:rPr>
        <w:t xml:space="preserve">Kot pobudnica je na </w:t>
      </w:r>
      <w:r w:rsidR="00D16A5E">
        <w:rPr>
          <w:sz w:val="24"/>
          <w:szCs w:val="24"/>
        </w:rPr>
        <w:t>A</w:t>
      </w:r>
      <w:r w:rsidRPr="00B30BC1">
        <w:rPr>
          <w:sz w:val="24"/>
          <w:szCs w:val="24"/>
        </w:rPr>
        <w:t xml:space="preserve">ndragoškem centru zasnovala slovenski model za presojanje in razvijanje kakovosti, poimenovan </w:t>
      </w:r>
      <w:r w:rsidR="00B30BC1">
        <w:rPr>
          <w:sz w:val="24"/>
          <w:szCs w:val="24"/>
        </w:rPr>
        <w:t>»</w:t>
      </w:r>
      <w:r w:rsidRPr="00B30BC1">
        <w:rPr>
          <w:sz w:val="24"/>
          <w:szCs w:val="24"/>
        </w:rPr>
        <w:t>Ponudimo odraslim kakovostno izobraževanje</w:t>
      </w:r>
      <w:r w:rsidR="00B30BC1">
        <w:rPr>
          <w:sz w:val="24"/>
          <w:szCs w:val="24"/>
        </w:rPr>
        <w:t>«</w:t>
      </w:r>
      <w:r w:rsidRPr="00B30BC1">
        <w:rPr>
          <w:sz w:val="24"/>
          <w:szCs w:val="24"/>
        </w:rPr>
        <w:t xml:space="preserve">, s kratico POKI, ki so ga uspešno preizkusile mnoge organizacije. </w:t>
      </w:r>
      <w:r w:rsidR="00B30BC1">
        <w:rPr>
          <w:sz w:val="24"/>
          <w:szCs w:val="24"/>
        </w:rPr>
        <w:t>S</w:t>
      </w:r>
      <w:r w:rsidRPr="00B30BC1">
        <w:rPr>
          <w:sz w:val="24"/>
          <w:szCs w:val="24"/>
        </w:rPr>
        <w:t xml:space="preserve">voje delo </w:t>
      </w:r>
      <w:r w:rsidR="00B30BC1">
        <w:rPr>
          <w:sz w:val="24"/>
          <w:szCs w:val="24"/>
        </w:rPr>
        <w:t xml:space="preserve">je nato </w:t>
      </w:r>
      <w:r w:rsidRPr="00B30BC1">
        <w:rPr>
          <w:sz w:val="24"/>
          <w:szCs w:val="24"/>
        </w:rPr>
        <w:t xml:space="preserve">nadgradila še z uveljavljanjem </w:t>
      </w:r>
      <w:r w:rsidR="00D16A5E">
        <w:rPr>
          <w:sz w:val="24"/>
          <w:szCs w:val="24"/>
        </w:rPr>
        <w:t>Z</w:t>
      </w:r>
      <w:r w:rsidRPr="00B30BC1">
        <w:rPr>
          <w:sz w:val="24"/>
          <w:szCs w:val="24"/>
        </w:rPr>
        <w:t xml:space="preserve">elenega znaka kakovosti, </w:t>
      </w:r>
      <w:r w:rsidR="00B30BC1">
        <w:rPr>
          <w:sz w:val="24"/>
          <w:szCs w:val="24"/>
        </w:rPr>
        <w:t xml:space="preserve">za pridobitev </w:t>
      </w:r>
      <w:r w:rsidRPr="00B30BC1">
        <w:rPr>
          <w:sz w:val="24"/>
          <w:szCs w:val="24"/>
        </w:rPr>
        <w:t>katerega s</w:t>
      </w:r>
      <w:r w:rsidR="00927FAF">
        <w:rPr>
          <w:sz w:val="24"/>
          <w:szCs w:val="24"/>
        </w:rPr>
        <w:t>i</w:t>
      </w:r>
      <w:r w:rsidRPr="00B30BC1">
        <w:rPr>
          <w:sz w:val="24"/>
          <w:szCs w:val="24"/>
        </w:rPr>
        <w:t xml:space="preserve"> vsaka tri leta </w:t>
      </w:r>
      <w:r w:rsidR="00927FAF">
        <w:rPr>
          <w:sz w:val="24"/>
          <w:szCs w:val="24"/>
        </w:rPr>
        <w:t>prizadeva</w:t>
      </w:r>
      <w:r w:rsidRPr="00B30BC1">
        <w:rPr>
          <w:sz w:val="24"/>
          <w:szCs w:val="24"/>
        </w:rPr>
        <w:t xml:space="preserve"> </w:t>
      </w:r>
      <w:r w:rsidRPr="00B30BC1">
        <w:rPr>
          <w:sz w:val="24"/>
          <w:szCs w:val="24"/>
        </w:rPr>
        <w:lastRenderedPageBreak/>
        <w:t>večina organizacij, ki izobražuje</w:t>
      </w:r>
      <w:r w:rsidR="00927FAF">
        <w:rPr>
          <w:sz w:val="24"/>
          <w:szCs w:val="24"/>
        </w:rPr>
        <w:t>jo</w:t>
      </w:r>
      <w:r w:rsidRPr="00B30BC1">
        <w:rPr>
          <w:sz w:val="24"/>
          <w:szCs w:val="24"/>
        </w:rPr>
        <w:t xml:space="preserve"> odrasle. </w:t>
      </w:r>
      <w:r w:rsidR="00D16A5E">
        <w:rPr>
          <w:sz w:val="24"/>
          <w:szCs w:val="24"/>
        </w:rPr>
        <w:t xml:space="preserve">Sodelovala je pri konceptualni zasnovi in vpeljavi vloge svetovalca za kakovost v izobraževanju odraslih in je že več kot desetletje vodja nacionalnega omrežja svetovalcev za kakovost v izobraževanju odraslih. </w:t>
      </w:r>
      <w:r w:rsidRPr="00B30BC1">
        <w:rPr>
          <w:sz w:val="24"/>
          <w:szCs w:val="24"/>
        </w:rPr>
        <w:t>Dr. Tanja Možina je s svojim bogatim znanjem sociologije, pedagogike</w:t>
      </w:r>
      <w:r w:rsidR="00D16A5E">
        <w:rPr>
          <w:sz w:val="24"/>
          <w:szCs w:val="24"/>
        </w:rPr>
        <w:t xml:space="preserve">, andragogike </w:t>
      </w:r>
      <w:r w:rsidRPr="00B30BC1">
        <w:rPr>
          <w:sz w:val="24"/>
          <w:szCs w:val="24"/>
        </w:rPr>
        <w:t xml:space="preserve"> </w:t>
      </w:r>
      <w:r w:rsidR="00D16A5E">
        <w:rPr>
          <w:sz w:val="24"/>
          <w:szCs w:val="24"/>
        </w:rPr>
        <w:t>ter</w:t>
      </w:r>
      <w:r w:rsidRPr="00B30BC1">
        <w:rPr>
          <w:sz w:val="24"/>
          <w:szCs w:val="24"/>
        </w:rPr>
        <w:t xml:space="preserve"> raziskovalne dejavnosti pomembno prispevala k razvoju izobraževanja odraslih v slovenskem in mednarodnem prostoru.</w:t>
      </w:r>
    </w:p>
    <w:p w14:paraId="34010494" w14:textId="77777777" w:rsidR="009C0043" w:rsidRPr="00307A66" w:rsidRDefault="009C0043" w:rsidP="002C33C2">
      <w:pPr>
        <w:jc w:val="both"/>
        <w:rPr>
          <w:sz w:val="24"/>
          <w:szCs w:val="24"/>
        </w:rPr>
      </w:pPr>
    </w:p>
    <w:p w14:paraId="26196EDE" w14:textId="77777777" w:rsidR="000A6EDB" w:rsidRPr="00307A66" w:rsidRDefault="000A6EDB" w:rsidP="00397CB9">
      <w:pPr>
        <w:jc w:val="both"/>
        <w:rPr>
          <w:b/>
          <w:sz w:val="24"/>
          <w:szCs w:val="24"/>
        </w:rPr>
      </w:pPr>
    </w:p>
    <w:p w14:paraId="38BF10F7" w14:textId="77777777" w:rsidR="00397CB9" w:rsidRPr="00307A66" w:rsidRDefault="0098105A" w:rsidP="00397CB9">
      <w:pPr>
        <w:jc w:val="both"/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>Dragica Motik</w:t>
      </w:r>
    </w:p>
    <w:p w14:paraId="14FAB72A" w14:textId="77777777" w:rsidR="00397CB9" w:rsidRPr="00307A66" w:rsidRDefault="00397CB9" w:rsidP="00397CB9">
      <w:pPr>
        <w:jc w:val="both"/>
        <w:rPr>
          <w:b/>
          <w:sz w:val="24"/>
          <w:szCs w:val="24"/>
        </w:rPr>
      </w:pPr>
      <w:r w:rsidRPr="00307A66">
        <w:rPr>
          <w:b/>
          <w:sz w:val="24"/>
          <w:szCs w:val="24"/>
        </w:rPr>
        <w:t xml:space="preserve">nagrada za </w:t>
      </w:r>
      <w:r w:rsidR="0098105A" w:rsidRPr="00307A66">
        <w:rPr>
          <w:b/>
          <w:sz w:val="24"/>
          <w:szCs w:val="24"/>
        </w:rPr>
        <w:t>življenjsko delo</w:t>
      </w:r>
      <w:r w:rsidR="00ED03C2" w:rsidRPr="00307A66">
        <w:rPr>
          <w:b/>
          <w:sz w:val="24"/>
          <w:szCs w:val="24"/>
        </w:rPr>
        <w:t xml:space="preserve"> na področju </w:t>
      </w:r>
      <w:r w:rsidR="0098105A" w:rsidRPr="00307A66">
        <w:rPr>
          <w:b/>
          <w:sz w:val="24"/>
          <w:szCs w:val="24"/>
        </w:rPr>
        <w:t>dopolnilnega pouka slovenskega jezika in kulture za Slovence po svetu</w:t>
      </w:r>
    </w:p>
    <w:p w14:paraId="71517B28" w14:textId="77777777" w:rsidR="000A6EDB" w:rsidRPr="00307A66" w:rsidRDefault="000A6EDB" w:rsidP="000A6EDB">
      <w:pPr>
        <w:jc w:val="both"/>
        <w:rPr>
          <w:sz w:val="24"/>
          <w:szCs w:val="24"/>
        </w:rPr>
      </w:pPr>
    </w:p>
    <w:p w14:paraId="5DEE9083" w14:textId="44EA67D5" w:rsidR="000A6EDB" w:rsidRPr="00307A66" w:rsidRDefault="000A6EDB" w:rsidP="000A6EDB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Dragica Motik je svoje življenjsko poslanstvo začutila že v času študija zgodovine in geografije, ko je kot študentka sodelovala pri terenskem proučevanju priseljencev iz nekdanje Jugoslavije v Nemčiji in njihovem vključevanju v družbeno okolje. Prav ta izkušnja je pomembno vplivala na njeno poznejšo kariero, saj je večino svoje poklicne poti posvetila področju dopolnilnega pouka slovenščine v tujini, povezovanju slovenskih šol s tujimi, reševanju izzivov, povezanih z vrnitvijo slovenskih družin ter z migranti v Sloveniji.  </w:t>
      </w:r>
    </w:p>
    <w:p w14:paraId="242AC97C" w14:textId="4A4BBB10" w:rsidR="000A6EDB" w:rsidRPr="00B30BC1" w:rsidRDefault="000A6EDB" w:rsidP="000A6EDB">
      <w:pPr>
        <w:jc w:val="both"/>
        <w:rPr>
          <w:sz w:val="24"/>
          <w:szCs w:val="24"/>
        </w:rPr>
      </w:pPr>
      <w:r w:rsidRPr="00307A66">
        <w:rPr>
          <w:sz w:val="24"/>
          <w:szCs w:val="24"/>
        </w:rPr>
        <w:t xml:space="preserve">Po diplomi leta 1977 je nekaj let poučevala </w:t>
      </w:r>
      <w:r w:rsidR="00B30BC1">
        <w:rPr>
          <w:sz w:val="24"/>
          <w:szCs w:val="24"/>
        </w:rPr>
        <w:t>na</w:t>
      </w:r>
      <w:r w:rsidR="00B30BC1" w:rsidRPr="00B30BC1">
        <w:rPr>
          <w:sz w:val="24"/>
          <w:szCs w:val="24"/>
        </w:rPr>
        <w:t xml:space="preserve"> </w:t>
      </w:r>
      <w:r w:rsidRPr="00B30BC1">
        <w:rPr>
          <w:sz w:val="24"/>
          <w:szCs w:val="24"/>
        </w:rPr>
        <w:t xml:space="preserve">različnih stopnjah izobraževanja, od leta 1981 do </w:t>
      </w:r>
      <w:r w:rsidR="00B30BC1">
        <w:rPr>
          <w:sz w:val="24"/>
          <w:szCs w:val="24"/>
        </w:rPr>
        <w:t xml:space="preserve">leta </w:t>
      </w:r>
      <w:r w:rsidRPr="00B30BC1">
        <w:rPr>
          <w:sz w:val="24"/>
          <w:szCs w:val="24"/>
        </w:rPr>
        <w:t>1987 pa je poučeva</w:t>
      </w:r>
      <w:r w:rsidR="00B30BC1">
        <w:rPr>
          <w:sz w:val="24"/>
          <w:szCs w:val="24"/>
        </w:rPr>
        <w:t>la</w:t>
      </w:r>
      <w:r w:rsidRPr="00B30BC1">
        <w:rPr>
          <w:sz w:val="24"/>
          <w:szCs w:val="24"/>
        </w:rPr>
        <w:t xml:space="preserve"> kot učiteljica dopolnilnega pouka otrok</w:t>
      </w:r>
      <w:r w:rsidR="00927FAF">
        <w:rPr>
          <w:sz w:val="24"/>
          <w:szCs w:val="24"/>
        </w:rPr>
        <w:t>e</w:t>
      </w:r>
      <w:r w:rsidRPr="00B30BC1">
        <w:rPr>
          <w:sz w:val="24"/>
          <w:szCs w:val="24"/>
        </w:rPr>
        <w:t xml:space="preserve"> slovenskih zdomcev v Nemčiji in sodelovala pri ustanovitvi Slovenskega kulturnega društva dr. France Prešeren v </w:t>
      </w:r>
      <w:proofErr w:type="spellStart"/>
      <w:r w:rsidRPr="00B30BC1">
        <w:rPr>
          <w:sz w:val="24"/>
          <w:szCs w:val="24"/>
        </w:rPr>
        <w:t>Mannheimu</w:t>
      </w:r>
      <w:proofErr w:type="spellEnd"/>
      <w:r w:rsidRPr="00B30BC1">
        <w:rPr>
          <w:sz w:val="24"/>
          <w:szCs w:val="24"/>
        </w:rPr>
        <w:t>, ki deluje še danes.</w:t>
      </w:r>
    </w:p>
    <w:p w14:paraId="18804FFF" w14:textId="69F39DE0" w:rsidR="000A6EDB" w:rsidRPr="00307A66" w:rsidRDefault="000A6EDB" w:rsidP="000A6EDB">
      <w:pPr>
        <w:jc w:val="both"/>
        <w:rPr>
          <w:sz w:val="24"/>
          <w:szCs w:val="24"/>
        </w:rPr>
      </w:pPr>
      <w:r w:rsidRPr="00B30BC1">
        <w:rPr>
          <w:sz w:val="24"/>
          <w:szCs w:val="24"/>
        </w:rPr>
        <w:t>Z zaposlitvijo na Zavodu R</w:t>
      </w:r>
      <w:r w:rsidR="00B30BC1">
        <w:rPr>
          <w:sz w:val="24"/>
          <w:szCs w:val="24"/>
        </w:rPr>
        <w:t xml:space="preserve">epublike </w:t>
      </w:r>
      <w:r w:rsidRPr="00B30BC1">
        <w:rPr>
          <w:sz w:val="24"/>
          <w:szCs w:val="24"/>
        </w:rPr>
        <w:t>S</w:t>
      </w:r>
      <w:r w:rsidR="00B30BC1">
        <w:rPr>
          <w:sz w:val="24"/>
          <w:szCs w:val="24"/>
        </w:rPr>
        <w:t>lovenije</w:t>
      </w:r>
      <w:r w:rsidRPr="00B30BC1">
        <w:rPr>
          <w:sz w:val="24"/>
          <w:szCs w:val="24"/>
        </w:rPr>
        <w:t xml:space="preserve"> za šolstvo leta 1988 je Dragica Motik svoje dragocene izkušnje poučevanja slovenščine in slovenske kulture v tujini </w:t>
      </w:r>
      <w:r w:rsidR="00B30BC1" w:rsidRPr="00B30BC1">
        <w:rPr>
          <w:sz w:val="24"/>
          <w:szCs w:val="24"/>
        </w:rPr>
        <w:t xml:space="preserve">lahko </w:t>
      </w:r>
      <w:r w:rsidRPr="00B30BC1">
        <w:rPr>
          <w:sz w:val="24"/>
          <w:szCs w:val="24"/>
        </w:rPr>
        <w:t xml:space="preserve">prenesla v sistem, ki še danes nudi podporo Slovencem po svetu, učiteljem in učencem. Vzpostavila je obsežne mednarodne povezave, gojila medkulturni dialog v šolah in vrtcih </w:t>
      </w:r>
      <w:r w:rsidR="00B30BC1">
        <w:rPr>
          <w:sz w:val="24"/>
          <w:szCs w:val="24"/>
        </w:rPr>
        <w:t>ter</w:t>
      </w:r>
      <w:r w:rsidR="00B30BC1" w:rsidRPr="00B30BC1">
        <w:rPr>
          <w:sz w:val="24"/>
          <w:szCs w:val="24"/>
        </w:rPr>
        <w:t xml:space="preserve"> </w:t>
      </w:r>
      <w:r w:rsidRPr="00B30BC1">
        <w:rPr>
          <w:sz w:val="24"/>
          <w:szCs w:val="24"/>
        </w:rPr>
        <w:t xml:space="preserve">v pedagoško delo vključevala sodobne didaktične </w:t>
      </w:r>
      <w:r w:rsidR="00B30BC1">
        <w:rPr>
          <w:sz w:val="24"/>
          <w:szCs w:val="24"/>
        </w:rPr>
        <w:t>načine</w:t>
      </w:r>
      <w:r w:rsidR="00B30BC1" w:rsidRPr="00B30BC1">
        <w:rPr>
          <w:sz w:val="24"/>
          <w:szCs w:val="24"/>
        </w:rPr>
        <w:t xml:space="preserve"> </w:t>
      </w:r>
      <w:r w:rsidRPr="00B30BC1">
        <w:rPr>
          <w:sz w:val="24"/>
          <w:szCs w:val="24"/>
        </w:rPr>
        <w:t xml:space="preserve">in elemente doživljajske pedagogike. S svojim delom je pomembno prispevala h krepitvi narodne zavesti, ohranitvi in uporabi slovenskega jezika, poznavanja slovenske kulture, zgodovine, literature ter domovine </w:t>
      </w:r>
      <w:r w:rsidRPr="00307A66">
        <w:rPr>
          <w:sz w:val="24"/>
          <w:szCs w:val="24"/>
        </w:rPr>
        <w:t>Slovenije med Slovenci po svetu ter k njihovi povezanosti z državo Slovenijo.</w:t>
      </w:r>
    </w:p>
    <w:p w14:paraId="77DAFF79" w14:textId="77777777" w:rsidR="00B20F07" w:rsidRPr="00B30BC1" w:rsidRDefault="00B20F07" w:rsidP="00B20F07">
      <w:pPr>
        <w:jc w:val="both"/>
        <w:rPr>
          <w:sz w:val="24"/>
          <w:szCs w:val="24"/>
        </w:rPr>
      </w:pPr>
    </w:p>
    <w:p w14:paraId="2787C5E9" w14:textId="77777777" w:rsidR="00AD4090" w:rsidRPr="00140EC8" w:rsidRDefault="00AD4090" w:rsidP="0092510E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p w14:paraId="1EC0465A" w14:textId="77777777" w:rsidR="007D4DE4" w:rsidRPr="00307A66" w:rsidRDefault="0098105A" w:rsidP="0092510E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307A66">
        <w:rPr>
          <w:rFonts w:ascii="Times New Roman" w:hAnsi="Times New Roman"/>
          <w:b/>
          <w:sz w:val="24"/>
          <w:szCs w:val="24"/>
        </w:rPr>
        <w:t>Andreja Duhovnik Antoni</w:t>
      </w:r>
    </w:p>
    <w:p w14:paraId="5157A1D8" w14:textId="60E47242" w:rsidR="0098105A" w:rsidRPr="00B30BC1" w:rsidRDefault="0098105A" w:rsidP="0092510E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307A66">
        <w:rPr>
          <w:rFonts w:ascii="Times New Roman" w:hAnsi="Times New Roman"/>
          <w:b/>
          <w:sz w:val="24"/>
          <w:szCs w:val="24"/>
        </w:rPr>
        <w:t>nagrada za izjemne dosežke na področju šolstva pripadnikov slovenske manjšine v Italiji, Avstriji in na Madžarsk</w:t>
      </w:r>
      <w:r w:rsidR="00B30BC1">
        <w:rPr>
          <w:rFonts w:ascii="Times New Roman" w:hAnsi="Times New Roman"/>
          <w:b/>
          <w:sz w:val="24"/>
          <w:szCs w:val="24"/>
        </w:rPr>
        <w:t>e</w:t>
      </w:r>
      <w:r w:rsidRPr="00B30BC1">
        <w:rPr>
          <w:rFonts w:ascii="Times New Roman" w:hAnsi="Times New Roman"/>
          <w:b/>
          <w:sz w:val="24"/>
          <w:szCs w:val="24"/>
        </w:rPr>
        <w:t>m</w:t>
      </w:r>
    </w:p>
    <w:p w14:paraId="29E8A952" w14:textId="77777777" w:rsidR="00BC7A9D" w:rsidRPr="00140EC8" w:rsidRDefault="00BC7A9D" w:rsidP="0092510E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p w14:paraId="5DB47E10" w14:textId="12032236" w:rsidR="00BC7A9D" w:rsidRPr="00B30BC1" w:rsidRDefault="00BC7A9D" w:rsidP="00BC7A9D">
      <w:pPr>
        <w:pStyle w:val="Standard"/>
        <w:jc w:val="both"/>
        <w:rPr>
          <w:rFonts w:ascii="Times New Roman" w:hAnsi="Times New Roman" w:cs="Times New Roman"/>
        </w:rPr>
      </w:pPr>
      <w:r w:rsidRPr="00307A66">
        <w:rPr>
          <w:rFonts w:ascii="Times New Roman" w:hAnsi="Times New Roman" w:cs="Times New Roman"/>
        </w:rPr>
        <w:t xml:space="preserve">Pomemben del slovenskega narodnega telesa </w:t>
      </w:r>
      <w:r w:rsidR="00B30BC1">
        <w:rPr>
          <w:rFonts w:ascii="Times New Roman" w:hAnsi="Times New Roman" w:cs="Times New Roman"/>
        </w:rPr>
        <w:t>s</w:t>
      </w:r>
      <w:r w:rsidRPr="00B30BC1">
        <w:rPr>
          <w:rFonts w:ascii="Times New Roman" w:hAnsi="Times New Roman" w:cs="Times New Roman"/>
        </w:rPr>
        <w:t xml:space="preserve">o zamejski Slovenci in Slovenci po svetu. Ena njihovih osnovnih vrednot in potreb je ohranjanje stika s slovenskim jezikom in prek njega s slovensko kulturo – s </w:t>
      </w:r>
      <w:r w:rsidR="00B30BC1">
        <w:rPr>
          <w:rFonts w:ascii="Times New Roman" w:hAnsi="Times New Roman" w:cs="Times New Roman"/>
        </w:rPr>
        <w:t>s</w:t>
      </w:r>
      <w:r w:rsidRPr="00B30BC1">
        <w:rPr>
          <w:rFonts w:ascii="Times New Roman" w:hAnsi="Times New Roman" w:cs="Times New Roman"/>
        </w:rPr>
        <w:t xml:space="preserve">lovenstvom. Pri tem je v slovenskem zamejskem prostoru v Italiji prispevek Andreje </w:t>
      </w:r>
      <w:r w:rsidR="00B30BC1">
        <w:rPr>
          <w:rFonts w:ascii="Times New Roman" w:hAnsi="Times New Roman" w:cs="Times New Roman"/>
        </w:rPr>
        <w:t xml:space="preserve">Duhovnik Antoni </w:t>
      </w:r>
      <w:r w:rsidRPr="00B30BC1">
        <w:rPr>
          <w:rFonts w:ascii="Times New Roman" w:hAnsi="Times New Roman" w:cs="Times New Roman"/>
        </w:rPr>
        <w:t xml:space="preserve">neprecenljiv. Kaže se pri kakovostnem poučevanju in umeščanju pouka slovenskega jezika, književnosti in kulture v slovenskih </w:t>
      </w:r>
      <w:r w:rsidR="00426DE6">
        <w:rPr>
          <w:rFonts w:ascii="Times New Roman" w:hAnsi="Times New Roman" w:cs="Times New Roman"/>
        </w:rPr>
        <w:t xml:space="preserve">vrtcih in </w:t>
      </w:r>
      <w:r w:rsidRPr="00B30BC1">
        <w:rPr>
          <w:rFonts w:ascii="Times New Roman" w:hAnsi="Times New Roman" w:cs="Times New Roman"/>
        </w:rPr>
        <w:t xml:space="preserve">šolah </w:t>
      </w:r>
      <w:r w:rsidR="00B30BC1">
        <w:rPr>
          <w:rFonts w:ascii="Times New Roman" w:hAnsi="Times New Roman" w:cs="Times New Roman"/>
        </w:rPr>
        <w:t>ter tako tudi</w:t>
      </w:r>
      <w:r w:rsidRPr="00B30BC1">
        <w:rPr>
          <w:rFonts w:ascii="Times New Roman" w:hAnsi="Times New Roman" w:cs="Times New Roman"/>
        </w:rPr>
        <w:t xml:space="preserve"> pri vzgoji bralne pismenosti in kulture. Pomembna </w:t>
      </w:r>
      <w:r w:rsidR="00B30BC1">
        <w:rPr>
          <w:rFonts w:ascii="Times New Roman" w:hAnsi="Times New Roman" w:cs="Times New Roman"/>
        </w:rPr>
        <w:t>s</w:t>
      </w:r>
      <w:r w:rsidRPr="00B30BC1">
        <w:rPr>
          <w:rFonts w:ascii="Times New Roman" w:hAnsi="Times New Roman" w:cs="Times New Roman"/>
        </w:rPr>
        <w:t xml:space="preserve">podbuda je njena vzpostavitev mreže </w:t>
      </w:r>
      <w:r w:rsidR="00B30BC1">
        <w:rPr>
          <w:rFonts w:ascii="Times New Roman" w:hAnsi="Times New Roman" w:cs="Times New Roman"/>
          <w:i/>
          <w:iCs/>
        </w:rPr>
        <w:t>b</w:t>
      </w:r>
      <w:r w:rsidRPr="00B30BC1">
        <w:rPr>
          <w:rFonts w:ascii="Times New Roman" w:hAnsi="Times New Roman" w:cs="Times New Roman"/>
          <w:i/>
          <w:iCs/>
        </w:rPr>
        <w:t>ralne značke</w:t>
      </w:r>
      <w:r w:rsidRPr="00B30BC1">
        <w:rPr>
          <w:rFonts w:ascii="Times New Roman" w:hAnsi="Times New Roman" w:cs="Times New Roman"/>
        </w:rPr>
        <w:t xml:space="preserve"> v zamejstvu.</w:t>
      </w:r>
    </w:p>
    <w:p w14:paraId="70550C64" w14:textId="3EDB03DA" w:rsidR="00BC7A9D" w:rsidRPr="00B30BC1" w:rsidRDefault="00BC7A9D" w:rsidP="00BC7A9D">
      <w:pPr>
        <w:pStyle w:val="Standard"/>
        <w:jc w:val="both"/>
        <w:rPr>
          <w:rFonts w:ascii="Times New Roman" w:hAnsi="Times New Roman" w:cs="Times New Roman"/>
        </w:rPr>
      </w:pPr>
      <w:r w:rsidRPr="00B30BC1">
        <w:rPr>
          <w:rFonts w:ascii="Times New Roman" w:hAnsi="Times New Roman" w:cs="Times New Roman"/>
        </w:rPr>
        <w:t xml:space="preserve">Slovensko prisotnost na zahodnem robu primorskega prostora </w:t>
      </w:r>
      <w:r w:rsidR="00B30BC1">
        <w:rPr>
          <w:rFonts w:ascii="Times New Roman" w:hAnsi="Times New Roman" w:cs="Times New Roman"/>
        </w:rPr>
        <w:t>od blizu</w:t>
      </w:r>
      <w:r w:rsidR="00B30BC1" w:rsidRPr="00B30BC1">
        <w:rPr>
          <w:rFonts w:ascii="Times New Roman" w:hAnsi="Times New Roman" w:cs="Times New Roman"/>
        </w:rPr>
        <w:t xml:space="preserve"> </w:t>
      </w:r>
      <w:r w:rsidRPr="00B30BC1">
        <w:rPr>
          <w:rFonts w:ascii="Times New Roman" w:hAnsi="Times New Roman" w:cs="Times New Roman"/>
        </w:rPr>
        <w:t>spoznava kot lektorica na Univerzi v Vidmu, kar jo privede do pripravljanja delavnic za vzgojiteljice v zamejskih vrtcih. Poučuje še slovenščino na klasičnem liceju v Gorici i</w:t>
      </w:r>
      <w:r w:rsidR="00B30BC1">
        <w:rPr>
          <w:rFonts w:ascii="Times New Roman" w:hAnsi="Times New Roman" w:cs="Times New Roman"/>
        </w:rPr>
        <w:t>n</w:t>
      </w:r>
      <w:r w:rsidRPr="00B30BC1">
        <w:rPr>
          <w:rFonts w:ascii="Times New Roman" w:hAnsi="Times New Roman" w:cs="Times New Roman"/>
        </w:rPr>
        <w:t xml:space="preserve"> nato </w:t>
      </w:r>
      <w:r w:rsidR="00B30BC1">
        <w:rPr>
          <w:rFonts w:ascii="Times New Roman" w:hAnsi="Times New Roman" w:cs="Times New Roman"/>
        </w:rPr>
        <w:t>tudi</w:t>
      </w:r>
      <w:r w:rsidR="00B30BC1" w:rsidRPr="00B30BC1">
        <w:rPr>
          <w:rFonts w:ascii="Times New Roman" w:hAnsi="Times New Roman" w:cs="Times New Roman"/>
        </w:rPr>
        <w:t xml:space="preserve"> </w:t>
      </w:r>
      <w:r w:rsidRPr="00B30BC1">
        <w:rPr>
          <w:rFonts w:ascii="Times New Roman" w:hAnsi="Times New Roman" w:cs="Times New Roman"/>
        </w:rPr>
        <w:t xml:space="preserve">na mednarodni šoli </w:t>
      </w:r>
      <w:proofErr w:type="spellStart"/>
      <w:r w:rsidRPr="00B30BC1">
        <w:rPr>
          <w:rFonts w:ascii="Times New Roman" w:hAnsi="Times New Roman" w:cs="Times New Roman"/>
          <w:i/>
          <w:iCs/>
        </w:rPr>
        <w:t>United</w:t>
      </w:r>
      <w:proofErr w:type="spellEnd"/>
      <w:r w:rsidRPr="00B30B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BC1">
        <w:rPr>
          <w:rFonts w:ascii="Times New Roman" w:hAnsi="Times New Roman" w:cs="Times New Roman"/>
          <w:i/>
          <w:iCs/>
        </w:rPr>
        <w:t>World</w:t>
      </w:r>
      <w:proofErr w:type="spellEnd"/>
      <w:r w:rsidRPr="00B30B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BC1">
        <w:rPr>
          <w:rFonts w:ascii="Times New Roman" w:hAnsi="Times New Roman" w:cs="Times New Roman"/>
          <w:i/>
          <w:iCs/>
        </w:rPr>
        <w:t>College</w:t>
      </w:r>
      <w:proofErr w:type="spellEnd"/>
      <w:r w:rsidRPr="00B30BC1">
        <w:rPr>
          <w:rFonts w:ascii="Times New Roman" w:hAnsi="Times New Roman" w:cs="Times New Roman"/>
          <w:i/>
          <w:iCs/>
        </w:rPr>
        <w:t xml:space="preserve"> (UWC) </w:t>
      </w:r>
      <w:proofErr w:type="spellStart"/>
      <w:r w:rsidRPr="00B30BC1">
        <w:rPr>
          <w:rFonts w:ascii="Times New Roman" w:hAnsi="Times New Roman" w:cs="Times New Roman"/>
          <w:i/>
          <w:iCs/>
        </w:rPr>
        <w:t>of</w:t>
      </w:r>
      <w:proofErr w:type="spellEnd"/>
      <w:r w:rsidRPr="00B30B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0BC1">
        <w:rPr>
          <w:rFonts w:ascii="Times New Roman" w:hAnsi="Times New Roman" w:cs="Times New Roman"/>
          <w:i/>
          <w:iCs/>
        </w:rPr>
        <w:t>the</w:t>
      </w:r>
      <w:proofErr w:type="spellEnd"/>
      <w:r w:rsidRPr="00B30BC1">
        <w:rPr>
          <w:rFonts w:ascii="Times New Roman" w:hAnsi="Times New Roman" w:cs="Times New Roman"/>
          <w:i/>
          <w:iCs/>
        </w:rPr>
        <w:t xml:space="preserve"> Adriatic</w:t>
      </w:r>
      <w:r w:rsidRPr="00B30BC1">
        <w:rPr>
          <w:rFonts w:ascii="Times New Roman" w:hAnsi="Times New Roman" w:cs="Times New Roman"/>
        </w:rPr>
        <w:t xml:space="preserve"> v Devinu. Delo v UWC preraste v mentorstvo pri slovenščini številnim slovenskim dijakom, ki se po svetu šolajo v programu mednarodne mature v UWC.</w:t>
      </w:r>
    </w:p>
    <w:p w14:paraId="09C95DB4" w14:textId="3C4A25D2" w:rsidR="00BC7A9D" w:rsidRPr="00B30BC1" w:rsidRDefault="00BC7A9D" w:rsidP="00BC7A9D">
      <w:pPr>
        <w:pStyle w:val="Standard"/>
        <w:jc w:val="both"/>
        <w:rPr>
          <w:rFonts w:ascii="Times New Roman" w:hAnsi="Times New Roman" w:cs="Times New Roman"/>
        </w:rPr>
      </w:pPr>
      <w:r w:rsidRPr="00B30BC1">
        <w:rPr>
          <w:rFonts w:ascii="Times New Roman" w:hAnsi="Times New Roman" w:cs="Times New Roman"/>
        </w:rPr>
        <w:lastRenderedPageBreak/>
        <w:t xml:space="preserve">V devetdesetih postane na </w:t>
      </w:r>
      <w:r w:rsidR="00745046">
        <w:rPr>
          <w:rFonts w:ascii="Times New Roman" w:hAnsi="Times New Roman" w:cs="Times New Roman"/>
        </w:rPr>
        <w:t>Zavodu RS za šolstvo</w:t>
      </w:r>
      <w:r w:rsidRPr="00B30BC1">
        <w:rPr>
          <w:rFonts w:ascii="Times New Roman" w:hAnsi="Times New Roman" w:cs="Times New Roman"/>
        </w:rPr>
        <w:t xml:space="preserve"> pedagoška svetovalka za slovenske šole v Italiji in po imenovanju </w:t>
      </w:r>
      <w:r w:rsidR="00745046">
        <w:rPr>
          <w:rFonts w:ascii="Times New Roman" w:hAnsi="Times New Roman" w:cs="Times New Roman"/>
        </w:rPr>
        <w:t xml:space="preserve">Ministrstva za izobraževanje, znanost in šport </w:t>
      </w:r>
      <w:r w:rsidRPr="00B30BC1">
        <w:rPr>
          <w:rFonts w:ascii="Times New Roman" w:hAnsi="Times New Roman" w:cs="Times New Roman"/>
        </w:rPr>
        <w:t xml:space="preserve">predstavnica na </w:t>
      </w:r>
      <w:r w:rsidR="00426DE6">
        <w:rPr>
          <w:rFonts w:ascii="Times New Roman" w:hAnsi="Times New Roman" w:cs="Times New Roman"/>
        </w:rPr>
        <w:t>D</w:t>
      </w:r>
      <w:bookmarkStart w:id="0" w:name="_GoBack"/>
      <w:bookmarkEnd w:id="0"/>
      <w:r w:rsidRPr="00B30BC1">
        <w:rPr>
          <w:rFonts w:ascii="Times New Roman" w:hAnsi="Times New Roman" w:cs="Times New Roman"/>
        </w:rPr>
        <w:t xml:space="preserve">eželnem šolskem uradu v Trstu za šolska vprašanja Slovencev v Italiji. V novih vlogah uvede letne posvete za slovenske ravnatelje, prenaša strokovna dognanja in dobre prakse ter prenese aktivnosti Društva Bralna značka Slovenije </w:t>
      </w:r>
      <w:r w:rsidR="00B30BC1">
        <w:rPr>
          <w:rFonts w:ascii="Times New Roman" w:hAnsi="Times New Roman" w:cs="Times New Roman"/>
        </w:rPr>
        <w:t>–</w:t>
      </w:r>
      <w:r w:rsidRPr="00B30BC1">
        <w:rPr>
          <w:rFonts w:ascii="Times New Roman" w:hAnsi="Times New Roman" w:cs="Times New Roman"/>
        </w:rPr>
        <w:t xml:space="preserve"> ZPMS.</w:t>
      </w:r>
    </w:p>
    <w:p w14:paraId="0D1C8228" w14:textId="77777777" w:rsidR="00BC7A9D" w:rsidRPr="00307A66" w:rsidRDefault="00BC7A9D" w:rsidP="00BC7A9D">
      <w:pPr>
        <w:pStyle w:val="Standard"/>
        <w:jc w:val="both"/>
        <w:rPr>
          <w:rFonts w:ascii="Times New Roman" w:hAnsi="Times New Roman" w:cs="Times New Roman"/>
        </w:rPr>
      </w:pPr>
      <w:r w:rsidRPr="00307A66">
        <w:rPr>
          <w:rFonts w:ascii="Times New Roman" w:hAnsi="Times New Roman" w:cs="Times New Roman"/>
        </w:rPr>
        <w:t>Dejavnost Andreje Duhovnik Antoni je na prvi pogled zelo barvita, a so vse barve uglašene na skrb za slovenščino mladih v zamejstvu in po svetu.</w:t>
      </w:r>
    </w:p>
    <w:p w14:paraId="19BA021D" w14:textId="77777777" w:rsidR="00BC7A9D" w:rsidRPr="00307A66" w:rsidRDefault="00BC7A9D" w:rsidP="0092510E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</w:p>
    <w:sectPr w:rsidR="00BC7A9D" w:rsidRPr="00307A6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61C4DD" w15:done="0"/>
  <w15:commentEx w15:paraId="6A2C767A" w15:done="0"/>
  <w15:commentEx w15:paraId="46CA045B" w15:done="0"/>
  <w15:commentEx w15:paraId="4F15EF53" w15:done="0"/>
  <w15:commentEx w15:paraId="178B1BF2" w15:done="0"/>
  <w15:commentEx w15:paraId="4EBBCFC1" w15:done="0"/>
  <w15:commentEx w15:paraId="161E0BD6" w15:done="0"/>
  <w15:commentEx w15:paraId="19B8D9BA" w15:done="0"/>
  <w15:commentEx w15:paraId="2E3E036A" w15:done="0"/>
  <w15:commentEx w15:paraId="1CA351A4" w15:done="0"/>
  <w15:commentEx w15:paraId="70750461" w15:done="0"/>
  <w15:commentEx w15:paraId="62368979" w15:done="0"/>
  <w15:commentEx w15:paraId="6CF16A15" w15:done="0"/>
  <w15:commentEx w15:paraId="1D59655C" w15:done="0"/>
  <w15:commentEx w15:paraId="561C95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F61B0" w14:textId="77777777" w:rsidR="00090BCF" w:rsidRDefault="00090BCF">
      <w:r>
        <w:separator/>
      </w:r>
    </w:p>
  </w:endnote>
  <w:endnote w:type="continuationSeparator" w:id="0">
    <w:p w14:paraId="72EF2DEF" w14:textId="77777777" w:rsidR="00090BCF" w:rsidRDefault="000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DB691" w14:textId="77777777" w:rsidR="00604BC9" w:rsidRDefault="00604BC9" w:rsidP="00F70C7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CD1C180" w14:textId="77777777" w:rsidR="00604BC9" w:rsidRDefault="00604BC9" w:rsidP="007D204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E4A5" w14:textId="77777777" w:rsidR="00DC0A95" w:rsidRDefault="00DC0A95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426DE6">
      <w:rPr>
        <w:noProof/>
      </w:rPr>
      <w:t>8</w:t>
    </w:r>
    <w:r>
      <w:fldChar w:fldCharType="end"/>
    </w:r>
  </w:p>
  <w:p w14:paraId="402780BB" w14:textId="77777777" w:rsidR="00604BC9" w:rsidRDefault="00604BC9" w:rsidP="007D204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92E59" w14:textId="77777777" w:rsidR="00090BCF" w:rsidRDefault="00090BCF">
      <w:r>
        <w:separator/>
      </w:r>
    </w:p>
  </w:footnote>
  <w:footnote w:type="continuationSeparator" w:id="0">
    <w:p w14:paraId="1E5D1BDF" w14:textId="77777777" w:rsidR="00090BCF" w:rsidRDefault="0009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271"/>
    <w:multiLevelType w:val="hybridMultilevel"/>
    <w:tmpl w:val="81AE66CE"/>
    <w:lvl w:ilvl="0" w:tplc="51EE8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52786"/>
    <w:multiLevelType w:val="hybridMultilevel"/>
    <w:tmpl w:val="0DE46AC8"/>
    <w:lvl w:ilvl="0" w:tplc="5260B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63F0A"/>
    <w:multiLevelType w:val="hybridMultilevel"/>
    <w:tmpl w:val="BEB23E4C"/>
    <w:lvl w:ilvl="0" w:tplc="D256C1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757087"/>
    <w:multiLevelType w:val="hybridMultilevel"/>
    <w:tmpl w:val="85A2F8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746FB6"/>
    <w:multiLevelType w:val="hybridMultilevel"/>
    <w:tmpl w:val="F384C2BE"/>
    <w:lvl w:ilvl="0" w:tplc="60A2A0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na Kralj">
    <w15:presenceInfo w15:providerId="None" w15:userId=" Tina Kralj "/>
  </w15:person>
  <w15:person w15:author="Tina Kralj [2]">
    <w15:presenceInfo w15:providerId="None" w15:userId=" Tina Kralj "/>
  </w15:person>
  <w15:person w15:author=" Tina Kralj ">
    <w15:presenceInfo w15:providerId="None" w15:userId=" Tina Kralj "/>
  </w15:person>
  <w15:person w15:author="Tina Kralj [3]">
    <w15:presenceInfo w15:providerId="None" w15:userId=" Tina Kralj "/>
  </w15:person>
  <w15:person w15:author="Tina Kralj [4]">
    <w15:presenceInfo w15:providerId="None" w15:userId=" Tina Kralj "/>
  </w15:person>
  <w15:person w15:author="Tina Kralj [5]">
    <w15:presenceInfo w15:providerId="None" w15:userId=" Tina Kralj "/>
  </w15:person>
  <w15:person w15:author="Tina Kralj [6]">
    <w15:presenceInfo w15:providerId="None" w15:userId=" Tina Kralj "/>
  </w15:person>
  <w15:person w15:author="Tina Kralj [7]">
    <w15:presenceInfo w15:providerId="None" w15:userId=" Tina Kralj "/>
  </w15:person>
  <w15:person w15:author="Tina Kralj [8]">
    <w15:presenceInfo w15:providerId="None" w15:userId=" Tina Kralj "/>
  </w15:person>
  <w15:person w15:author="Tina Kralj [9]">
    <w15:presenceInfo w15:providerId="None" w15:userId=" Tina Kralj "/>
  </w15:person>
  <w15:person w15:author="Tina Kralj [10]">
    <w15:presenceInfo w15:providerId="None" w15:userId=" Tina Kralj "/>
  </w15:person>
  <w15:person w15:author="Tina Kralj [11]">
    <w15:presenceInfo w15:providerId="None" w15:userId=" Tina Kralj "/>
  </w15:person>
  <w15:person w15:author="Tina Kralj [12]">
    <w15:presenceInfo w15:providerId="None" w15:userId=" Tina Kralj "/>
  </w15:person>
  <w15:person w15:author="Tina Kralj [13]">
    <w15:presenceInfo w15:providerId="None" w15:userId=" Tina Kralj "/>
  </w15:person>
  <w15:person w15:author="Tina Kralj [14]">
    <w15:presenceInfo w15:providerId="None" w15:userId=" Tina Kralj "/>
  </w15:person>
  <w15:person w15:author="Tina Kralj [15]">
    <w15:presenceInfo w15:providerId="None" w15:userId=" Tina Kralj "/>
  </w15:person>
  <w15:person w15:author="Tina Kralj [16]">
    <w15:presenceInfo w15:providerId="None" w15:userId=" Tina Kralj "/>
  </w15:person>
  <w15:person w15:author="Tina Kralj [17]">
    <w15:presenceInfo w15:providerId="None" w15:userId=" Tina Kralj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7"/>
    <w:rsid w:val="00006CC8"/>
    <w:rsid w:val="00022FE1"/>
    <w:rsid w:val="0003025E"/>
    <w:rsid w:val="00041CE9"/>
    <w:rsid w:val="00042EA8"/>
    <w:rsid w:val="00045F21"/>
    <w:rsid w:val="00061F9B"/>
    <w:rsid w:val="000634D3"/>
    <w:rsid w:val="00063A00"/>
    <w:rsid w:val="000733F2"/>
    <w:rsid w:val="000758B0"/>
    <w:rsid w:val="00075DEB"/>
    <w:rsid w:val="000769F1"/>
    <w:rsid w:val="00081D0F"/>
    <w:rsid w:val="0008230E"/>
    <w:rsid w:val="0008518F"/>
    <w:rsid w:val="0008785E"/>
    <w:rsid w:val="00090BCF"/>
    <w:rsid w:val="0009264A"/>
    <w:rsid w:val="000964F4"/>
    <w:rsid w:val="000A4422"/>
    <w:rsid w:val="000A6BFA"/>
    <w:rsid w:val="000A6EDB"/>
    <w:rsid w:val="000B0440"/>
    <w:rsid w:val="000B06AE"/>
    <w:rsid w:val="000B7DB9"/>
    <w:rsid w:val="000C19BA"/>
    <w:rsid w:val="000D5E3E"/>
    <w:rsid w:val="000E1606"/>
    <w:rsid w:val="000E44CA"/>
    <w:rsid w:val="000E4532"/>
    <w:rsid w:val="00104782"/>
    <w:rsid w:val="001124A3"/>
    <w:rsid w:val="001148FA"/>
    <w:rsid w:val="001159BF"/>
    <w:rsid w:val="00116456"/>
    <w:rsid w:val="00127A37"/>
    <w:rsid w:val="00127C28"/>
    <w:rsid w:val="00140EC8"/>
    <w:rsid w:val="00141539"/>
    <w:rsid w:val="001435EA"/>
    <w:rsid w:val="00160571"/>
    <w:rsid w:val="00167CDA"/>
    <w:rsid w:val="0017031F"/>
    <w:rsid w:val="00170DC8"/>
    <w:rsid w:val="00171D06"/>
    <w:rsid w:val="001735FA"/>
    <w:rsid w:val="0017375D"/>
    <w:rsid w:val="0017409D"/>
    <w:rsid w:val="001801D6"/>
    <w:rsid w:val="001850B2"/>
    <w:rsid w:val="001877F1"/>
    <w:rsid w:val="00187D06"/>
    <w:rsid w:val="00190100"/>
    <w:rsid w:val="0019063C"/>
    <w:rsid w:val="001916DA"/>
    <w:rsid w:val="001A6437"/>
    <w:rsid w:val="001A7A9B"/>
    <w:rsid w:val="001B2568"/>
    <w:rsid w:val="001B7A68"/>
    <w:rsid w:val="001D2727"/>
    <w:rsid w:val="001D526B"/>
    <w:rsid w:val="001D5E2B"/>
    <w:rsid w:val="001D656D"/>
    <w:rsid w:val="001D7C16"/>
    <w:rsid w:val="001E3C66"/>
    <w:rsid w:val="001E7431"/>
    <w:rsid w:val="001F5A44"/>
    <w:rsid w:val="001F5DCF"/>
    <w:rsid w:val="0020578A"/>
    <w:rsid w:val="002067CC"/>
    <w:rsid w:val="00214097"/>
    <w:rsid w:val="002210AE"/>
    <w:rsid w:val="002248F3"/>
    <w:rsid w:val="00225318"/>
    <w:rsid w:val="00231784"/>
    <w:rsid w:val="00232D51"/>
    <w:rsid w:val="00233FD5"/>
    <w:rsid w:val="00234991"/>
    <w:rsid w:val="00246515"/>
    <w:rsid w:val="002478E3"/>
    <w:rsid w:val="0025068E"/>
    <w:rsid w:val="00251BC3"/>
    <w:rsid w:val="00253F51"/>
    <w:rsid w:val="00254232"/>
    <w:rsid w:val="00257BF9"/>
    <w:rsid w:val="00263FCE"/>
    <w:rsid w:val="0026470E"/>
    <w:rsid w:val="00277E42"/>
    <w:rsid w:val="00282B58"/>
    <w:rsid w:val="00285625"/>
    <w:rsid w:val="0029111D"/>
    <w:rsid w:val="002920F4"/>
    <w:rsid w:val="002926D6"/>
    <w:rsid w:val="00295329"/>
    <w:rsid w:val="00295DAA"/>
    <w:rsid w:val="002A159F"/>
    <w:rsid w:val="002A65E2"/>
    <w:rsid w:val="002A6E05"/>
    <w:rsid w:val="002A792C"/>
    <w:rsid w:val="002B0A47"/>
    <w:rsid w:val="002B2298"/>
    <w:rsid w:val="002B32A8"/>
    <w:rsid w:val="002B7527"/>
    <w:rsid w:val="002C0E1E"/>
    <w:rsid w:val="002C17C5"/>
    <w:rsid w:val="002C17C7"/>
    <w:rsid w:val="002C33C2"/>
    <w:rsid w:val="002C4AF4"/>
    <w:rsid w:val="002D0006"/>
    <w:rsid w:val="002D37B0"/>
    <w:rsid w:val="002D44F3"/>
    <w:rsid w:val="002D5779"/>
    <w:rsid w:val="002D7CC3"/>
    <w:rsid w:val="002E1D1A"/>
    <w:rsid w:val="002E2B38"/>
    <w:rsid w:val="002E4A56"/>
    <w:rsid w:val="002E5255"/>
    <w:rsid w:val="00303AC2"/>
    <w:rsid w:val="00307A66"/>
    <w:rsid w:val="00314FC7"/>
    <w:rsid w:val="00317C0C"/>
    <w:rsid w:val="0032675C"/>
    <w:rsid w:val="00326C71"/>
    <w:rsid w:val="00337530"/>
    <w:rsid w:val="0034269C"/>
    <w:rsid w:val="00346337"/>
    <w:rsid w:val="00346671"/>
    <w:rsid w:val="003511EE"/>
    <w:rsid w:val="00357906"/>
    <w:rsid w:val="003619C5"/>
    <w:rsid w:val="0036578D"/>
    <w:rsid w:val="0036609F"/>
    <w:rsid w:val="00366E98"/>
    <w:rsid w:val="00370B64"/>
    <w:rsid w:val="00373C3B"/>
    <w:rsid w:val="00373D5F"/>
    <w:rsid w:val="00374E5C"/>
    <w:rsid w:val="00383EBE"/>
    <w:rsid w:val="003875CE"/>
    <w:rsid w:val="00387C82"/>
    <w:rsid w:val="0039034E"/>
    <w:rsid w:val="00390755"/>
    <w:rsid w:val="00391751"/>
    <w:rsid w:val="00392709"/>
    <w:rsid w:val="003934B6"/>
    <w:rsid w:val="00397CB9"/>
    <w:rsid w:val="003A2C8F"/>
    <w:rsid w:val="003B0BC1"/>
    <w:rsid w:val="003B7EF2"/>
    <w:rsid w:val="003C1B95"/>
    <w:rsid w:val="003C1F7C"/>
    <w:rsid w:val="003C21B8"/>
    <w:rsid w:val="003C27DA"/>
    <w:rsid w:val="003C345E"/>
    <w:rsid w:val="003C44FE"/>
    <w:rsid w:val="003D223F"/>
    <w:rsid w:val="003D5D73"/>
    <w:rsid w:val="003E1332"/>
    <w:rsid w:val="003E2389"/>
    <w:rsid w:val="003E5FD5"/>
    <w:rsid w:val="003F0252"/>
    <w:rsid w:val="003F6575"/>
    <w:rsid w:val="00400478"/>
    <w:rsid w:val="00400A5F"/>
    <w:rsid w:val="00404689"/>
    <w:rsid w:val="00407740"/>
    <w:rsid w:val="004116B6"/>
    <w:rsid w:val="00411D8D"/>
    <w:rsid w:val="00415C06"/>
    <w:rsid w:val="004164F5"/>
    <w:rsid w:val="00417092"/>
    <w:rsid w:val="00423F1D"/>
    <w:rsid w:val="00424F28"/>
    <w:rsid w:val="00424FE3"/>
    <w:rsid w:val="00426DE6"/>
    <w:rsid w:val="004301A4"/>
    <w:rsid w:val="0043194E"/>
    <w:rsid w:val="00436BDD"/>
    <w:rsid w:val="00436FE1"/>
    <w:rsid w:val="00437F4C"/>
    <w:rsid w:val="00441744"/>
    <w:rsid w:val="00445124"/>
    <w:rsid w:val="0044744C"/>
    <w:rsid w:val="0045496C"/>
    <w:rsid w:val="00456431"/>
    <w:rsid w:val="00460185"/>
    <w:rsid w:val="00472BA4"/>
    <w:rsid w:val="00474F5D"/>
    <w:rsid w:val="0047531D"/>
    <w:rsid w:val="00477796"/>
    <w:rsid w:val="00487274"/>
    <w:rsid w:val="0049201B"/>
    <w:rsid w:val="0049367E"/>
    <w:rsid w:val="004951EE"/>
    <w:rsid w:val="004A4ABD"/>
    <w:rsid w:val="004A4CB3"/>
    <w:rsid w:val="004A70C0"/>
    <w:rsid w:val="004B1C5B"/>
    <w:rsid w:val="004B5B23"/>
    <w:rsid w:val="004C06E6"/>
    <w:rsid w:val="004C2E42"/>
    <w:rsid w:val="004C4462"/>
    <w:rsid w:val="004D01E1"/>
    <w:rsid w:val="004D05B7"/>
    <w:rsid w:val="004D0CF1"/>
    <w:rsid w:val="004D40FC"/>
    <w:rsid w:val="004D6868"/>
    <w:rsid w:val="004D7406"/>
    <w:rsid w:val="004E236D"/>
    <w:rsid w:val="004E4D56"/>
    <w:rsid w:val="004E5FDA"/>
    <w:rsid w:val="004F5129"/>
    <w:rsid w:val="004F77E8"/>
    <w:rsid w:val="00501285"/>
    <w:rsid w:val="005018DB"/>
    <w:rsid w:val="00504B0C"/>
    <w:rsid w:val="0051049A"/>
    <w:rsid w:val="005123EA"/>
    <w:rsid w:val="00517F66"/>
    <w:rsid w:val="00521318"/>
    <w:rsid w:val="00531709"/>
    <w:rsid w:val="0053280C"/>
    <w:rsid w:val="0053334D"/>
    <w:rsid w:val="005503F0"/>
    <w:rsid w:val="005534CF"/>
    <w:rsid w:val="0055378E"/>
    <w:rsid w:val="0056047B"/>
    <w:rsid w:val="00561DE7"/>
    <w:rsid w:val="005641E6"/>
    <w:rsid w:val="00572702"/>
    <w:rsid w:val="00582A75"/>
    <w:rsid w:val="0059362B"/>
    <w:rsid w:val="00595A10"/>
    <w:rsid w:val="005A1950"/>
    <w:rsid w:val="005A6380"/>
    <w:rsid w:val="005B4F7C"/>
    <w:rsid w:val="005B55E1"/>
    <w:rsid w:val="005C2A7C"/>
    <w:rsid w:val="005C4181"/>
    <w:rsid w:val="005C6683"/>
    <w:rsid w:val="005D24BE"/>
    <w:rsid w:val="005D5392"/>
    <w:rsid w:val="005E032B"/>
    <w:rsid w:val="005E1DCB"/>
    <w:rsid w:val="005F1360"/>
    <w:rsid w:val="005F51F8"/>
    <w:rsid w:val="00600FB8"/>
    <w:rsid w:val="00601D5B"/>
    <w:rsid w:val="00604BC9"/>
    <w:rsid w:val="00605A95"/>
    <w:rsid w:val="00605B30"/>
    <w:rsid w:val="006126FF"/>
    <w:rsid w:val="00617DE8"/>
    <w:rsid w:val="00620851"/>
    <w:rsid w:val="00640C56"/>
    <w:rsid w:val="00641FED"/>
    <w:rsid w:val="006453A0"/>
    <w:rsid w:val="0064574F"/>
    <w:rsid w:val="00647B54"/>
    <w:rsid w:val="00653DAD"/>
    <w:rsid w:val="00653DC3"/>
    <w:rsid w:val="00657DD0"/>
    <w:rsid w:val="006801E2"/>
    <w:rsid w:val="006836AF"/>
    <w:rsid w:val="006837AF"/>
    <w:rsid w:val="00685926"/>
    <w:rsid w:val="00693044"/>
    <w:rsid w:val="00695CC5"/>
    <w:rsid w:val="006B1F6C"/>
    <w:rsid w:val="006B26D6"/>
    <w:rsid w:val="006B3127"/>
    <w:rsid w:val="006C092F"/>
    <w:rsid w:val="006C5D81"/>
    <w:rsid w:val="006C6E71"/>
    <w:rsid w:val="006E0413"/>
    <w:rsid w:val="006E0B87"/>
    <w:rsid w:val="006F1713"/>
    <w:rsid w:val="006F6B08"/>
    <w:rsid w:val="00701D9A"/>
    <w:rsid w:val="007022B2"/>
    <w:rsid w:val="007026BA"/>
    <w:rsid w:val="00705C99"/>
    <w:rsid w:val="00706B80"/>
    <w:rsid w:val="00713D6A"/>
    <w:rsid w:val="00715540"/>
    <w:rsid w:val="00721E9D"/>
    <w:rsid w:val="00733A1E"/>
    <w:rsid w:val="007358B5"/>
    <w:rsid w:val="00744ADC"/>
    <w:rsid w:val="00744F26"/>
    <w:rsid w:val="00745046"/>
    <w:rsid w:val="00745F1C"/>
    <w:rsid w:val="00746263"/>
    <w:rsid w:val="00746CDF"/>
    <w:rsid w:val="007509CD"/>
    <w:rsid w:val="00754248"/>
    <w:rsid w:val="007548EB"/>
    <w:rsid w:val="00754F49"/>
    <w:rsid w:val="007555BC"/>
    <w:rsid w:val="007611D1"/>
    <w:rsid w:val="0076316A"/>
    <w:rsid w:val="00763467"/>
    <w:rsid w:val="00767C17"/>
    <w:rsid w:val="0077083B"/>
    <w:rsid w:val="0077321E"/>
    <w:rsid w:val="0078464B"/>
    <w:rsid w:val="00785E9D"/>
    <w:rsid w:val="00787759"/>
    <w:rsid w:val="0079083E"/>
    <w:rsid w:val="0079579A"/>
    <w:rsid w:val="00796C5C"/>
    <w:rsid w:val="007A0CF5"/>
    <w:rsid w:val="007A466D"/>
    <w:rsid w:val="007B1938"/>
    <w:rsid w:val="007C075E"/>
    <w:rsid w:val="007C1E78"/>
    <w:rsid w:val="007C76F8"/>
    <w:rsid w:val="007C7DC8"/>
    <w:rsid w:val="007D2042"/>
    <w:rsid w:val="007D3D8B"/>
    <w:rsid w:val="007D4DE4"/>
    <w:rsid w:val="007D51DF"/>
    <w:rsid w:val="007D533C"/>
    <w:rsid w:val="007D6EF3"/>
    <w:rsid w:val="007E0A78"/>
    <w:rsid w:val="007E4596"/>
    <w:rsid w:val="007E7D4F"/>
    <w:rsid w:val="007F25ED"/>
    <w:rsid w:val="007F29E8"/>
    <w:rsid w:val="007F2BF3"/>
    <w:rsid w:val="007F61D3"/>
    <w:rsid w:val="00800426"/>
    <w:rsid w:val="00805D4E"/>
    <w:rsid w:val="00807702"/>
    <w:rsid w:val="00827890"/>
    <w:rsid w:val="008364D8"/>
    <w:rsid w:val="008614CC"/>
    <w:rsid w:val="00864BB8"/>
    <w:rsid w:val="008655BF"/>
    <w:rsid w:val="00865A0C"/>
    <w:rsid w:val="00875553"/>
    <w:rsid w:val="00884CF0"/>
    <w:rsid w:val="0089001F"/>
    <w:rsid w:val="00892359"/>
    <w:rsid w:val="008A3312"/>
    <w:rsid w:val="008A4B6D"/>
    <w:rsid w:val="008A60EE"/>
    <w:rsid w:val="008B6C37"/>
    <w:rsid w:val="008C0B1F"/>
    <w:rsid w:val="008C20C5"/>
    <w:rsid w:val="008C538B"/>
    <w:rsid w:val="008C6362"/>
    <w:rsid w:val="008C6A3C"/>
    <w:rsid w:val="008D1BF5"/>
    <w:rsid w:val="008D2042"/>
    <w:rsid w:val="008E2FDB"/>
    <w:rsid w:val="008E5A53"/>
    <w:rsid w:val="008F2DBC"/>
    <w:rsid w:val="008F3642"/>
    <w:rsid w:val="008F595F"/>
    <w:rsid w:val="008F7807"/>
    <w:rsid w:val="00901C2D"/>
    <w:rsid w:val="0090431A"/>
    <w:rsid w:val="00907160"/>
    <w:rsid w:val="00913B70"/>
    <w:rsid w:val="0091710B"/>
    <w:rsid w:val="00923C25"/>
    <w:rsid w:val="0092510E"/>
    <w:rsid w:val="00927FAF"/>
    <w:rsid w:val="0093256D"/>
    <w:rsid w:val="009329DF"/>
    <w:rsid w:val="00932EBF"/>
    <w:rsid w:val="00935684"/>
    <w:rsid w:val="009415EF"/>
    <w:rsid w:val="009415F3"/>
    <w:rsid w:val="00943FF8"/>
    <w:rsid w:val="00944D2E"/>
    <w:rsid w:val="00945378"/>
    <w:rsid w:val="00946C98"/>
    <w:rsid w:val="00954469"/>
    <w:rsid w:val="0095524C"/>
    <w:rsid w:val="00956DD5"/>
    <w:rsid w:val="00961720"/>
    <w:rsid w:val="0096334F"/>
    <w:rsid w:val="00965865"/>
    <w:rsid w:val="00966C2A"/>
    <w:rsid w:val="00970A3C"/>
    <w:rsid w:val="00971357"/>
    <w:rsid w:val="009761A0"/>
    <w:rsid w:val="0097711C"/>
    <w:rsid w:val="00977DC1"/>
    <w:rsid w:val="00977E29"/>
    <w:rsid w:val="0098105A"/>
    <w:rsid w:val="00981184"/>
    <w:rsid w:val="00984431"/>
    <w:rsid w:val="00986E69"/>
    <w:rsid w:val="009A166E"/>
    <w:rsid w:val="009B10DC"/>
    <w:rsid w:val="009C0043"/>
    <w:rsid w:val="009C13B8"/>
    <w:rsid w:val="009C2E84"/>
    <w:rsid w:val="009C385F"/>
    <w:rsid w:val="009C6B03"/>
    <w:rsid w:val="009D0DE8"/>
    <w:rsid w:val="009D4CB5"/>
    <w:rsid w:val="009E2098"/>
    <w:rsid w:val="009F44E2"/>
    <w:rsid w:val="009F5E35"/>
    <w:rsid w:val="00A01BEE"/>
    <w:rsid w:val="00A05A91"/>
    <w:rsid w:val="00A125A4"/>
    <w:rsid w:val="00A166C6"/>
    <w:rsid w:val="00A23870"/>
    <w:rsid w:val="00A27BD9"/>
    <w:rsid w:val="00A3400B"/>
    <w:rsid w:val="00A36ED9"/>
    <w:rsid w:val="00A4043E"/>
    <w:rsid w:val="00A42854"/>
    <w:rsid w:val="00A42A5B"/>
    <w:rsid w:val="00A5113E"/>
    <w:rsid w:val="00A63314"/>
    <w:rsid w:val="00A64274"/>
    <w:rsid w:val="00A701A9"/>
    <w:rsid w:val="00A7261B"/>
    <w:rsid w:val="00A73EDA"/>
    <w:rsid w:val="00A819B2"/>
    <w:rsid w:val="00A81EE9"/>
    <w:rsid w:val="00A87506"/>
    <w:rsid w:val="00A935B3"/>
    <w:rsid w:val="00A9708F"/>
    <w:rsid w:val="00A971F6"/>
    <w:rsid w:val="00A9730C"/>
    <w:rsid w:val="00AA5D05"/>
    <w:rsid w:val="00AA73C7"/>
    <w:rsid w:val="00AA7EBA"/>
    <w:rsid w:val="00AB01CA"/>
    <w:rsid w:val="00AB1661"/>
    <w:rsid w:val="00AB176F"/>
    <w:rsid w:val="00AC2FBF"/>
    <w:rsid w:val="00AC4EBF"/>
    <w:rsid w:val="00AD243C"/>
    <w:rsid w:val="00AD4090"/>
    <w:rsid w:val="00AD6A89"/>
    <w:rsid w:val="00AE0DBB"/>
    <w:rsid w:val="00AF0241"/>
    <w:rsid w:val="00AF5CA2"/>
    <w:rsid w:val="00B01EE9"/>
    <w:rsid w:val="00B06017"/>
    <w:rsid w:val="00B1111F"/>
    <w:rsid w:val="00B11F26"/>
    <w:rsid w:val="00B15019"/>
    <w:rsid w:val="00B166E5"/>
    <w:rsid w:val="00B17C88"/>
    <w:rsid w:val="00B2085E"/>
    <w:rsid w:val="00B20F07"/>
    <w:rsid w:val="00B30BC1"/>
    <w:rsid w:val="00B320C1"/>
    <w:rsid w:val="00B36C6C"/>
    <w:rsid w:val="00B41247"/>
    <w:rsid w:val="00B430E7"/>
    <w:rsid w:val="00B4459E"/>
    <w:rsid w:val="00B448CD"/>
    <w:rsid w:val="00B513C5"/>
    <w:rsid w:val="00B51DEB"/>
    <w:rsid w:val="00B52178"/>
    <w:rsid w:val="00B52E47"/>
    <w:rsid w:val="00B6064A"/>
    <w:rsid w:val="00B6147E"/>
    <w:rsid w:val="00B627EE"/>
    <w:rsid w:val="00B63ABE"/>
    <w:rsid w:val="00B65B6F"/>
    <w:rsid w:val="00B80017"/>
    <w:rsid w:val="00B840FC"/>
    <w:rsid w:val="00B85239"/>
    <w:rsid w:val="00B90808"/>
    <w:rsid w:val="00BA567B"/>
    <w:rsid w:val="00BA58DF"/>
    <w:rsid w:val="00BA7654"/>
    <w:rsid w:val="00BA7811"/>
    <w:rsid w:val="00BB1961"/>
    <w:rsid w:val="00BB4B85"/>
    <w:rsid w:val="00BC0504"/>
    <w:rsid w:val="00BC7A9D"/>
    <w:rsid w:val="00BD17D2"/>
    <w:rsid w:val="00BD222F"/>
    <w:rsid w:val="00BD5F7E"/>
    <w:rsid w:val="00BE1B19"/>
    <w:rsid w:val="00BE2DF3"/>
    <w:rsid w:val="00BE3C95"/>
    <w:rsid w:val="00BE3F47"/>
    <w:rsid w:val="00BE6DCC"/>
    <w:rsid w:val="00BE74CA"/>
    <w:rsid w:val="00BF275C"/>
    <w:rsid w:val="00BF36BA"/>
    <w:rsid w:val="00BF493E"/>
    <w:rsid w:val="00BF4C6E"/>
    <w:rsid w:val="00BF5F8F"/>
    <w:rsid w:val="00C0007E"/>
    <w:rsid w:val="00C00798"/>
    <w:rsid w:val="00C03E6B"/>
    <w:rsid w:val="00C06454"/>
    <w:rsid w:val="00C26D5D"/>
    <w:rsid w:val="00C44279"/>
    <w:rsid w:val="00C5073B"/>
    <w:rsid w:val="00C51BE4"/>
    <w:rsid w:val="00C522DF"/>
    <w:rsid w:val="00C555F2"/>
    <w:rsid w:val="00C5593E"/>
    <w:rsid w:val="00C606B1"/>
    <w:rsid w:val="00C61AE1"/>
    <w:rsid w:val="00C7187B"/>
    <w:rsid w:val="00C75BD6"/>
    <w:rsid w:val="00C85448"/>
    <w:rsid w:val="00C86C88"/>
    <w:rsid w:val="00C87101"/>
    <w:rsid w:val="00C965B3"/>
    <w:rsid w:val="00CA0E8D"/>
    <w:rsid w:val="00CB5E39"/>
    <w:rsid w:val="00CB5FBF"/>
    <w:rsid w:val="00CC3214"/>
    <w:rsid w:val="00CD2968"/>
    <w:rsid w:val="00CD3541"/>
    <w:rsid w:val="00CD60D1"/>
    <w:rsid w:val="00CE5B6D"/>
    <w:rsid w:val="00CF4645"/>
    <w:rsid w:val="00CF5D55"/>
    <w:rsid w:val="00CF6116"/>
    <w:rsid w:val="00CF664C"/>
    <w:rsid w:val="00CF6F92"/>
    <w:rsid w:val="00D04CFF"/>
    <w:rsid w:val="00D05DD2"/>
    <w:rsid w:val="00D11D30"/>
    <w:rsid w:val="00D1497C"/>
    <w:rsid w:val="00D16355"/>
    <w:rsid w:val="00D16A5E"/>
    <w:rsid w:val="00D254D1"/>
    <w:rsid w:val="00D2742B"/>
    <w:rsid w:val="00D305FD"/>
    <w:rsid w:val="00D307D5"/>
    <w:rsid w:val="00D346C8"/>
    <w:rsid w:val="00D34991"/>
    <w:rsid w:val="00D36C44"/>
    <w:rsid w:val="00D40B11"/>
    <w:rsid w:val="00D437E6"/>
    <w:rsid w:val="00D46C51"/>
    <w:rsid w:val="00D47C8C"/>
    <w:rsid w:val="00D52C21"/>
    <w:rsid w:val="00D52F66"/>
    <w:rsid w:val="00D568C3"/>
    <w:rsid w:val="00D61EDB"/>
    <w:rsid w:val="00D65DAD"/>
    <w:rsid w:val="00D714B1"/>
    <w:rsid w:val="00D74062"/>
    <w:rsid w:val="00D75BD3"/>
    <w:rsid w:val="00D773A1"/>
    <w:rsid w:val="00D84162"/>
    <w:rsid w:val="00D91F3D"/>
    <w:rsid w:val="00DB5EA2"/>
    <w:rsid w:val="00DC0A95"/>
    <w:rsid w:val="00DC5E37"/>
    <w:rsid w:val="00DD50D8"/>
    <w:rsid w:val="00DD5D15"/>
    <w:rsid w:val="00DE0A6D"/>
    <w:rsid w:val="00DE14CC"/>
    <w:rsid w:val="00DE3057"/>
    <w:rsid w:val="00DE634E"/>
    <w:rsid w:val="00DF2BE7"/>
    <w:rsid w:val="00DF3611"/>
    <w:rsid w:val="00DF6090"/>
    <w:rsid w:val="00E014DB"/>
    <w:rsid w:val="00E0782C"/>
    <w:rsid w:val="00E200BF"/>
    <w:rsid w:val="00E20CF5"/>
    <w:rsid w:val="00E22014"/>
    <w:rsid w:val="00E31422"/>
    <w:rsid w:val="00E3461A"/>
    <w:rsid w:val="00E360B9"/>
    <w:rsid w:val="00E417D9"/>
    <w:rsid w:val="00E46998"/>
    <w:rsid w:val="00E526F9"/>
    <w:rsid w:val="00E54CB9"/>
    <w:rsid w:val="00E619B1"/>
    <w:rsid w:val="00E65D2E"/>
    <w:rsid w:val="00E75239"/>
    <w:rsid w:val="00E82CAA"/>
    <w:rsid w:val="00E84EE2"/>
    <w:rsid w:val="00E87908"/>
    <w:rsid w:val="00E95D3F"/>
    <w:rsid w:val="00EA21B8"/>
    <w:rsid w:val="00EA21F8"/>
    <w:rsid w:val="00EB16AB"/>
    <w:rsid w:val="00EB6D6D"/>
    <w:rsid w:val="00EC2DCC"/>
    <w:rsid w:val="00EC42DD"/>
    <w:rsid w:val="00ED03C2"/>
    <w:rsid w:val="00ED3DE7"/>
    <w:rsid w:val="00EE75E2"/>
    <w:rsid w:val="00EF015D"/>
    <w:rsid w:val="00EF2318"/>
    <w:rsid w:val="00EF3894"/>
    <w:rsid w:val="00F01888"/>
    <w:rsid w:val="00F0250C"/>
    <w:rsid w:val="00F07FD7"/>
    <w:rsid w:val="00F11745"/>
    <w:rsid w:val="00F11E56"/>
    <w:rsid w:val="00F14E56"/>
    <w:rsid w:val="00F17913"/>
    <w:rsid w:val="00F278FD"/>
    <w:rsid w:val="00F32682"/>
    <w:rsid w:val="00F34F11"/>
    <w:rsid w:val="00F35A63"/>
    <w:rsid w:val="00F36EC2"/>
    <w:rsid w:val="00F462B7"/>
    <w:rsid w:val="00F46DAC"/>
    <w:rsid w:val="00F47730"/>
    <w:rsid w:val="00F500BD"/>
    <w:rsid w:val="00F559A5"/>
    <w:rsid w:val="00F62B16"/>
    <w:rsid w:val="00F67C44"/>
    <w:rsid w:val="00F70C74"/>
    <w:rsid w:val="00F75BD8"/>
    <w:rsid w:val="00F760B5"/>
    <w:rsid w:val="00F802BE"/>
    <w:rsid w:val="00F95ABF"/>
    <w:rsid w:val="00FB3C22"/>
    <w:rsid w:val="00FB5944"/>
    <w:rsid w:val="00FB6624"/>
    <w:rsid w:val="00FB676D"/>
    <w:rsid w:val="00FC14A3"/>
    <w:rsid w:val="00FC3331"/>
    <w:rsid w:val="00FC421E"/>
    <w:rsid w:val="00FE623C"/>
    <w:rsid w:val="00FF2C6F"/>
    <w:rsid w:val="00FF72A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4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B22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E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F500BD"/>
  </w:style>
  <w:style w:type="character" w:styleId="Sprotnaopomba-sklic">
    <w:name w:val="footnote reference"/>
    <w:semiHidden/>
    <w:rsid w:val="00F500BD"/>
    <w:rPr>
      <w:vertAlign w:val="superscript"/>
    </w:rPr>
  </w:style>
  <w:style w:type="paragraph" w:styleId="Noga">
    <w:name w:val="footer"/>
    <w:basedOn w:val="Navaden"/>
    <w:link w:val="NogaZnak"/>
    <w:uiPriority w:val="99"/>
    <w:rsid w:val="007D204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D2042"/>
  </w:style>
  <w:style w:type="paragraph" w:styleId="Zgradbadokumenta">
    <w:name w:val="Document Map"/>
    <w:basedOn w:val="Navaden"/>
    <w:semiHidden/>
    <w:rsid w:val="00D714B1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9E2098"/>
    <w:rPr>
      <w:rFonts w:ascii="Tahoma" w:hAnsi="Tahoma" w:cs="Tahoma"/>
      <w:sz w:val="16"/>
      <w:szCs w:val="16"/>
    </w:rPr>
  </w:style>
  <w:style w:type="paragraph" w:customStyle="1" w:styleId="Brezrazmikov1">
    <w:name w:val="Brez razmikov1"/>
    <w:rsid w:val="0034269C"/>
    <w:rPr>
      <w:rFonts w:ascii="Calibri" w:hAnsi="Calibri"/>
      <w:sz w:val="22"/>
      <w:szCs w:val="22"/>
      <w:lang w:eastAsia="en-US"/>
    </w:rPr>
  </w:style>
  <w:style w:type="character" w:styleId="Hiperpovezava">
    <w:name w:val="Hyperlink"/>
    <w:rsid w:val="001D2727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C1E78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TelobesedilaZnak">
    <w:name w:val="Telo besedila Znak"/>
    <w:link w:val="Telobesedila"/>
    <w:locked/>
    <w:rsid w:val="007C1E78"/>
    <w:rPr>
      <w:rFonts w:ascii="Calibri" w:hAnsi="Calibri"/>
      <w:sz w:val="22"/>
      <w:szCs w:val="22"/>
      <w:lang w:val="en-US" w:eastAsia="en-US" w:bidi="ar-SA"/>
    </w:rPr>
  </w:style>
  <w:style w:type="paragraph" w:styleId="Brezrazmikov">
    <w:name w:val="No Spacing"/>
    <w:uiPriority w:val="1"/>
    <w:qFormat/>
    <w:rsid w:val="006F1713"/>
    <w:rPr>
      <w:rFonts w:ascii="Calibri" w:eastAsia="Calibri" w:hAnsi="Calibri"/>
      <w:sz w:val="22"/>
      <w:szCs w:val="22"/>
      <w:lang w:eastAsia="en-US"/>
    </w:rPr>
  </w:style>
  <w:style w:type="paragraph" w:styleId="Glava">
    <w:name w:val="header"/>
    <w:basedOn w:val="Navaden"/>
    <w:link w:val="GlavaZnak"/>
    <w:rsid w:val="00DC0A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C0A95"/>
  </w:style>
  <w:style w:type="character" w:customStyle="1" w:styleId="NogaZnak">
    <w:name w:val="Noga Znak"/>
    <w:link w:val="Noga"/>
    <w:uiPriority w:val="99"/>
    <w:rsid w:val="00DC0A95"/>
  </w:style>
  <w:style w:type="character" w:styleId="Poudarek">
    <w:name w:val="Emphasis"/>
    <w:uiPriority w:val="20"/>
    <w:qFormat/>
    <w:rsid w:val="00BB4B85"/>
    <w:rPr>
      <w:i/>
      <w:iCs/>
    </w:rPr>
  </w:style>
  <w:style w:type="character" w:styleId="Krepko">
    <w:name w:val="Strong"/>
    <w:uiPriority w:val="22"/>
    <w:qFormat/>
    <w:rsid w:val="00B840FC"/>
    <w:rPr>
      <w:b/>
      <w:bCs/>
    </w:rPr>
  </w:style>
  <w:style w:type="paragraph" w:styleId="Navadensplet">
    <w:name w:val="Normal (Web)"/>
    <w:basedOn w:val="Navaden"/>
    <w:uiPriority w:val="99"/>
    <w:unhideWhenUsed/>
    <w:rsid w:val="008A4B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andard">
    <w:name w:val="Standard"/>
    <w:rsid w:val="00BC7A9D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styleId="Pripombasklic">
    <w:name w:val="annotation reference"/>
    <w:basedOn w:val="Privzetapisavaodstavka"/>
    <w:rsid w:val="00022F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22FE1"/>
  </w:style>
  <w:style w:type="character" w:customStyle="1" w:styleId="PripombabesediloZnak">
    <w:name w:val="Pripomba – besedilo Znak"/>
    <w:basedOn w:val="Privzetapisavaodstavka"/>
    <w:link w:val="Pripombabesedilo"/>
    <w:rsid w:val="00022FE1"/>
  </w:style>
  <w:style w:type="paragraph" w:styleId="Zadevapripombe">
    <w:name w:val="annotation subject"/>
    <w:basedOn w:val="Pripombabesedilo"/>
    <w:next w:val="Pripombabesedilo"/>
    <w:link w:val="ZadevapripombeZnak"/>
    <w:rsid w:val="00022F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22FE1"/>
    <w:rPr>
      <w:b/>
      <w:bCs/>
    </w:rPr>
  </w:style>
  <w:style w:type="paragraph" w:styleId="Revizija">
    <w:name w:val="Revision"/>
    <w:hidden/>
    <w:uiPriority w:val="99"/>
    <w:semiHidden/>
    <w:rsid w:val="00307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B22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E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F500BD"/>
  </w:style>
  <w:style w:type="character" w:styleId="Sprotnaopomba-sklic">
    <w:name w:val="footnote reference"/>
    <w:semiHidden/>
    <w:rsid w:val="00F500BD"/>
    <w:rPr>
      <w:vertAlign w:val="superscript"/>
    </w:rPr>
  </w:style>
  <w:style w:type="paragraph" w:styleId="Noga">
    <w:name w:val="footer"/>
    <w:basedOn w:val="Navaden"/>
    <w:link w:val="NogaZnak"/>
    <w:uiPriority w:val="99"/>
    <w:rsid w:val="007D204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D2042"/>
  </w:style>
  <w:style w:type="paragraph" w:styleId="Zgradbadokumenta">
    <w:name w:val="Document Map"/>
    <w:basedOn w:val="Navaden"/>
    <w:semiHidden/>
    <w:rsid w:val="00D714B1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9E2098"/>
    <w:rPr>
      <w:rFonts w:ascii="Tahoma" w:hAnsi="Tahoma" w:cs="Tahoma"/>
      <w:sz w:val="16"/>
      <w:szCs w:val="16"/>
    </w:rPr>
  </w:style>
  <w:style w:type="paragraph" w:customStyle="1" w:styleId="Brezrazmikov1">
    <w:name w:val="Brez razmikov1"/>
    <w:rsid w:val="0034269C"/>
    <w:rPr>
      <w:rFonts w:ascii="Calibri" w:hAnsi="Calibri"/>
      <w:sz w:val="22"/>
      <w:szCs w:val="22"/>
      <w:lang w:eastAsia="en-US"/>
    </w:rPr>
  </w:style>
  <w:style w:type="character" w:styleId="Hiperpovezava">
    <w:name w:val="Hyperlink"/>
    <w:rsid w:val="001D2727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C1E78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TelobesedilaZnak">
    <w:name w:val="Telo besedila Znak"/>
    <w:link w:val="Telobesedila"/>
    <w:locked/>
    <w:rsid w:val="007C1E78"/>
    <w:rPr>
      <w:rFonts w:ascii="Calibri" w:hAnsi="Calibri"/>
      <w:sz w:val="22"/>
      <w:szCs w:val="22"/>
      <w:lang w:val="en-US" w:eastAsia="en-US" w:bidi="ar-SA"/>
    </w:rPr>
  </w:style>
  <w:style w:type="paragraph" w:styleId="Brezrazmikov">
    <w:name w:val="No Spacing"/>
    <w:uiPriority w:val="1"/>
    <w:qFormat/>
    <w:rsid w:val="006F1713"/>
    <w:rPr>
      <w:rFonts w:ascii="Calibri" w:eastAsia="Calibri" w:hAnsi="Calibri"/>
      <w:sz w:val="22"/>
      <w:szCs w:val="22"/>
      <w:lang w:eastAsia="en-US"/>
    </w:rPr>
  </w:style>
  <w:style w:type="paragraph" w:styleId="Glava">
    <w:name w:val="header"/>
    <w:basedOn w:val="Navaden"/>
    <w:link w:val="GlavaZnak"/>
    <w:rsid w:val="00DC0A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C0A95"/>
  </w:style>
  <w:style w:type="character" w:customStyle="1" w:styleId="NogaZnak">
    <w:name w:val="Noga Znak"/>
    <w:link w:val="Noga"/>
    <w:uiPriority w:val="99"/>
    <w:rsid w:val="00DC0A95"/>
  </w:style>
  <w:style w:type="character" w:styleId="Poudarek">
    <w:name w:val="Emphasis"/>
    <w:uiPriority w:val="20"/>
    <w:qFormat/>
    <w:rsid w:val="00BB4B85"/>
    <w:rPr>
      <w:i/>
      <w:iCs/>
    </w:rPr>
  </w:style>
  <w:style w:type="character" w:styleId="Krepko">
    <w:name w:val="Strong"/>
    <w:uiPriority w:val="22"/>
    <w:qFormat/>
    <w:rsid w:val="00B840FC"/>
    <w:rPr>
      <w:b/>
      <w:bCs/>
    </w:rPr>
  </w:style>
  <w:style w:type="paragraph" w:styleId="Navadensplet">
    <w:name w:val="Normal (Web)"/>
    <w:basedOn w:val="Navaden"/>
    <w:uiPriority w:val="99"/>
    <w:unhideWhenUsed/>
    <w:rsid w:val="008A4B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andard">
    <w:name w:val="Standard"/>
    <w:rsid w:val="00BC7A9D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styleId="Pripombasklic">
    <w:name w:val="annotation reference"/>
    <w:basedOn w:val="Privzetapisavaodstavka"/>
    <w:rsid w:val="00022F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22FE1"/>
  </w:style>
  <w:style w:type="character" w:customStyle="1" w:styleId="PripombabesediloZnak">
    <w:name w:val="Pripomba – besedilo Znak"/>
    <w:basedOn w:val="Privzetapisavaodstavka"/>
    <w:link w:val="Pripombabesedilo"/>
    <w:rsid w:val="00022FE1"/>
  </w:style>
  <w:style w:type="paragraph" w:styleId="Zadevapripombe">
    <w:name w:val="annotation subject"/>
    <w:basedOn w:val="Pripombabesedilo"/>
    <w:next w:val="Pripombabesedilo"/>
    <w:link w:val="ZadevapripombeZnak"/>
    <w:rsid w:val="00022F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22FE1"/>
    <w:rPr>
      <w:b/>
      <w:bCs/>
    </w:rPr>
  </w:style>
  <w:style w:type="paragraph" w:styleId="Revizija">
    <w:name w:val="Revision"/>
    <w:hidden/>
    <w:uiPriority w:val="99"/>
    <w:semiHidden/>
    <w:rsid w:val="0030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Področje</vt:lpstr>
    </vt:vector>
  </TitlesOfParts>
  <Company>Pedagoška fakulteta</Company>
  <LinksUpToDate>false</LinksUpToDate>
  <CharactersWithSpaces>22222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Področje</dc:title>
  <dc:creator>Pavel</dc:creator>
  <cp:lastModifiedBy>Rosanda Lenart</cp:lastModifiedBy>
  <cp:revision>11</cp:revision>
  <cp:lastPrinted>2013-08-20T07:58:00Z</cp:lastPrinted>
  <dcterms:created xsi:type="dcterms:W3CDTF">2021-08-11T13:51:00Z</dcterms:created>
  <dcterms:modified xsi:type="dcterms:W3CDTF">2021-08-16T08:59:00Z</dcterms:modified>
</cp:coreProperties>
</file>