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E32" w:rsidRDefault="00C40E32" w:rsidP="00464EF0">
      <w:pPr>
        <w:jc w:val="both"/>
        <w:rPr>
          <w:rFonts w:cs="Arial"/>
          <w:i/>
          <w:iCs/>
          <w:sz w:val="16"/>
          <w:szCs w:val="16"/>
        </w:rPr>
      </w:pPr>
    </w:p>
    <w:p w:rsidR="00C40E32" w:rsidRDefault="00C40E32" w:rsidP="00464EF0">
      <w:pPr>
        <w:jc w:val="both"/>
        <w:rPr>
          <w:rFonts w:cs="Arial"/>
          <w:i/>
          <w:iCs/>
          <w:sz w:val="16"/>
          <w:szCs w:val="16"/>
        </w:rPr>
      </w:pPr>
    </w:p>
    <w:p w:rsidR="00464EF0" w:rsidRPr="00464EF0" w:rsidRDefault="00464EF0" w:rsidP="00464EF0">
      <w:pPr>
        <w:jc w:val="both"/>
        <w:rPr>
          <w:rFonts w:cs="Arial"/>
          <w:i/>
          <w:iCs/>
          <w:sz w:val="16"/>
          <w:szCs w:val="16"/>
        </w:rPr>
      </w:pPr>
      <w:r w:rsidRPr="005C065D">
        <w:rPr>
          <w:rFonts w:cs="Arial"/>
          <w:i/>
          <w:iCs/>
          <w:sz w:val="16"/>
          <w:szCs w:val="16"/>
        </w:rPr>
        <w:t>(Navodilo: ponudnik</w:t>
      </w:r>
      <w:r>
        <w:rPr>
          <w:rFonts w:cs="Arial"/>
          <w:i/>
          <w:iCs/>
          <w:sz w:val="16"/>
          <w:szCs w:val="16"/>
        </w:rPr>
        <w:t>,</w:t>
      </w:r>
      <w:r w:rsidRPr="005C065D">
        <w:rPr>
          <w:rFonts w:cs="Arial"/>
          <w:i/>
          <w:iCs/>
          <w:sz w:val="16"/>
          <w:szCs w:val="16"/>
        </w:rPr>
        <w:t xml:space="preserve"> </w:t>
      </w:r>
      <w:r>
        <w:rPr>
          <w:rFonts w:cs="Arial"/>
          <w:i/>
          <w:iCs/>
          <w:sz w:val="16"/>
          <w:szCs w:val="16"/>
        </w:rPr>
        <w:t xml:space="preserve">kjer je potrebno, </w:t>
      </w:r>
      <w:r w:rsidRPr="005C065D">
        <w:rPr>
          <w:rFonts w:cs="Arial"/>
          <w:i/>
          <w:iCs/>
          <w:sz w:val="16"/>
          <w:szCs w:val="16"/>
        </w:rPr>
        <w:t>dopolni vzorec pogodbe s svojimi podatki</w:t>
      </w:r>
      <w:r>
        <w:rPr>
          <w:rFonts w:cs="Arial"/>
          <w:i/>
          <w:iCs/>
          <w:sz w:val="16"/>
          <w:szCs w:val="16"/>
        </w:rPr>
        <w:t xml:space="preserve">, </w:t>
      </w:r>
      <w:r w:rsidRPr="005C065D">
        <w:rPr>
          <w:rFonts w:cs="Arial"/>
          <w:i/>
          <w:iCs/>
          <w:sz w:val="16"/>
          <w:szCs w:val="16"/>
        </w:rPr>
        <w:t>in vzorec pogodbe na vsaki strani parafira in na koncu podpiše</w:t>
      </w:r>
      <w:r w:rsidRPr="00A80F21">
        <w:rPr>
          <w:rFonts w:cs="Arial"/>
          <w:i/>
          <w:iCs/>
          <w:sz w:val="16"/>
          <w:szCs w:val="16"/>
        </w:rPr>
        <w:t>. V primeru skupne ponudbe vsak skupni ponudnik</w:t>
      </w:r>
      <w:r>
        <w:rPr>
          <w:rFonts w:cs="Arial"/>
          <w:i/>
          <w:iCs/>
          <w:sz w:val="16"/>
          <w:szCs w:val="16"/>
        </w:rPr>
        <w:t>, kjer je potrebno,</w:t>
      </w:r>
      <w:r w:rsidRPr="00A80F21">
        <w:rPr>
          <w:rFonts w:cs="Arial"/>
          <w:i/>
          <w:iCs/>
          <w:sz w:val="16"/>
          <w:szCs w:val="16"/>
        </w:rPr>
        <w:t xml:space="preserve"> dopolni svoj izvod vzorca pogodbe in </w:t>
      </w:r>
      <w:r>
        <w:rPr>
          <w:rFonts w:cs="Arial"/>
          <w:i/>
          <w:iCs/>
          <w:sz w:val="16"/>
          <w:szCs w:val="16"/>
        </w:rPr>
        <w:t xml:space="preserve">ga </w:t>
      </w:r>
      <w:r w:rsidRPr="00A80F21">
        <w:rPr>
          <w:rFonts w:cs="Arial"/>
          <w:i/>
          <w:iCs/>
          <w:sz w:val="16"/>
          <w:szCs w:val="16"/>
        </w:rPr>
        <w:t>na vsaki strani parafira</w:t>
      </w:r>
      <w:r>
        <w:rPr>
          <w:rFonts w:cs="Arial"/>
          <w:i/>
          <w:iCs/>
          <w:sz w:val="16"/>
          <w:szCs w:val="16"/>
        </w:rPr>
        <w:t>.</w:t>
      </w:r>
      <w:r w:rsidRPr="00A80F21">
        <w:rPr>
          <w:rFonts w:cs="Arial"/>
          <w:i/>
          <w:iCs/>
          <w:sz w:val="16"/>
          <w:szCs w:val="16"/>
        </w:rPr>
        <w:t>)</w:t>
      </w:r>
    </w:p>
    <w:p w:rsidR="006A3900" w:rsidRPr="000001F1" w:rsidRDefault="006A3900" w:rsidP="000001F1">
      <w:pPr>
        <w:spacing w:before="100" w:beforeAutospacing="1" w:after="100" w:afterAutospacing="1" w:line="276" w:lineRule="auto"/>
        <w:jc w:val="both"/>
        <w:rPr>
          <w:rFonts w:cs="Arial"/>
          <w:szCs w:val="20"/>
        </w:rPr>
      </w:pPr>
      <w:r w:rsidRPr="000001F1">
        <w:rPr>
          <w:rFonts w:cs="Arial"/>
          <w:b/>
          <w:szCs w:val="20"/>
        </w:rPr>
        <w:t>R</w:t>
      </w:r>
      <w:r w:rsidR="005E5859" w:rsidRPr="000001F1">
        <w:rPr>
          <w:rFonts w:cs="Arial"/>
          <w:b/>
          <w:szCs w:val="20"/>
        </w:rPr>
        <w:t>e</w:t>
      </w:r>
      <w:r w:rsidRPr="000001F1">
        <w:rPr>
          <w:rFonts w:cs="Arial"/>
          <w:b/>
          <w:szCs w:val="20"/>
        </w:rPr>
        <w:t>publika Slovenija, Ministrstvo za izobraževanje, znanost in šport</w:t>
      </w:r>
      <w:r w:rsidRPr="000001F1">
        <w:rPr>
          <w:rFonts w:cs="Arial"/>
          <w:szCs w:val="20"/>
        </w:rPr>
        <w:t xml:space="preserve">, Masarykova cesta 16, 1000 Ljubljana, ki ga zastopa </w:t>
      </w:r>
      <w:r w:rsidR="005902B6">
        <w:rPr>
          <w:rFonts w:cs="Arial"/>
          <w:szCs w:val="20"/>
        </w:rPr>
        <w:t>minister dr. Jernej Pikalo</w:t>
      </w:r>
      <w:r w:rsidR="000C20CE" w:rsidRPr="000001F1">
        <w:rPr>
          <w:rFonts w:cs="Arial"/>
          <w:szCs w:val="20"/>
        </w:rPr>
        <w:t xml:space="preserve">; </w:t>
      </w:r>
      <w:r w:rsidR="00503A30" w:rsidRPr="000001F1">
        <w:rPr>
          <w:rFonts w:cs="Arial"/>
          <w:szCs w:val="20"/>
        </w:rPr>
        <w:t>ID za DDV</w:t>
      </w:r>
      <w:r w:rsidRPr="000001F1">
        <w:rPr>
          <w:rFonts w:cs="Arial"/>
          <w:szCs w:val="20"/>
        </w:rPr>
        <w:t>: SI14246821</w:t>
      </w:r>
      <w:r w:rsidR="00C767A0" w:rsidRPr="000001F1">
        <w:rPr>
          <w:rFonts w:cs="Arial"/>
          <w:szCs w:val="20"/>
        </w:rPr>
        <w:t>,</w:t>
      </w:r>
      <w:r w:rsidRPr="000001F1">
        <w:rPr>
          <w:rFonts w:cs="Arial"/>
          <w:szCs w:val="20"/>
        </w:rPr>
        <w:t xml:space="preserve"> matična številka: 2399300</w:t>
      </w:r>
      <w:r w:rsidR="00412F0E" w:rsidRPr="000001F1">
        <w:rPr>
          <w:rFonts w:cs="Arial"/>
          <w:szCs w:val="20"/>
        </w:rPr>
        <w:t>000</w:t>
      </w:r>
      <w:r w:rsidR="00280922" w:rsidRPr="000001F1">
        <w:rPr>
          <w:rFonts w:cs="Arial"/>
          <w:szCs w:val="20"/>
        </w:rPr>
        <w:t>,</w:t>
      </w:r>
      <w:r w:rsidR="000D1658" w:rsidRPr="000001F1">
        <w:rPr>
          <w:rFonts w:cs="Arial"/>
          <w:szCs w:val="20"/>
        </w:rPr>
        <w:t xml:space="preserve"> podračun EZR št. SI56 0110 0630 0109 972</w:t>
      </w:r>
      <w:r w:rsidR="000F4022" w:rsidRPr="000001F1">
        <w:rPr>
          <w:rFonts w:cs="Arial"/>
          <w:szCs w:val="20"/>
        </w:rPr>
        <w:t xml:space="preserve"> </w:t>
      </w:r>
      <w:r w:rsidR="00C767A0" w:rsidRPr="000001F1">
        <w:rPr>
          <w:rFonts w:cs="Arial"/>
          <w:szCs w:val="20"/>
        </w:rPr>
        <w:t xml:space="preserve">(v nadaljnjem besedilu: </w:t>
      </w:r>
      <w:r w:rsidR="00C767A0" w:rsidRPr="000001F1">
        <w:rPr>
          <w:rFonts w:cs="Arial"/>
          <w:b/>
          <w:szCs w:val="20"/>
        </w:rPr>
        <w:t>naročnik</w:t>
      </w:r>
      <w:r w:rsidR="00C767A0" w:rsidRPr="000001F1">
        <w:rPr>
          <w:rFonts w:cs="Arial"/>
          <w:szCs w:val="20"/>
        </w:rPr>
        <w:t>)</w:t>
      </w:r>
    </w:p>
    <w:p w:rsidR="00C9327D" w:rsidRPr="000001F1" w:rsidRDefault="00C9327D" w:rsidP="000001F1">
      <w:pPr>
        <w:spacing w:line="276" w:lineRule="auto"/>
        <w:jc w:val="both"/>
        <w:rPr>
          <w:rFonts w:cs="Arial"/>
          <w:szCs w:val="20"/>
        </w:rPr>
      </w:pPr>
      <w:r w:rsidRPr="000001F1">
        <w:rPr>
          <w:rFonts w:cs="Arial"/>
          <w:szCs w:val="20"/>
        </w:rPr>
        <w:t>in</w:t>
      </w:r>
    </w:p>
    <w:p w:rsidR="00464EF0" w:rsidRPr="000001F1" w:rsidRDefault="00464EF0" w:rsidP="000001F1">
      <w:pPr>
        <w:pStyle w:val="Blokbesedila"/>
        <w:spacing w:line="276" w:lineRule="auto"/>
        <w:ind w:left="0" w:right="-2"/>
        <w:rPr>
          <w:rFonts w:ascii="Arial" w:hAnsi="Arial" w:cs="Arial"/>
          <w:sz w:val="20"/>
        </w:rPr>
      </w:pPr>
    </w:p>
    <w:p w:rsidR="00464EF0" w:rsidRPr="000001F1" w:rsidRDefault="00464EF0" w:rsidP="000001F1">
      <w:pPr>
        <w:pStyle w:val="Blokbesedila"/>
        <w:spacing w:line="276" w:lineRule="auto"/>
        <w:ind w:left="0" w:right="-2"/>
        <w:rPr>
          <w:rFonts w:ascii="Arial" w:hAnsi="Arial" w:cs="Arial"/>
          <w:sz w:val="20"/>
        </w:rPr>
      </w:pPr>
      <w:r w:rsidRPr="000001F1">
        <w:rPr>
          <w:rFonts w:ascii="Arial" w:hAnsi="Arial" w:cs="Arial"/>
          <w:sz w:val="20"/>
        </w:rPr>
        <w:t xml:space="preserve">_______________________________, ki ga zastopa _______________ (ID za DDV: __________________, matična št. _____________________________, TRR __________________________________odprt pri  _________________________ </w:t>
      </w:r>
    </w:p>
    <w:p w:rsidR="00464EF0" w:rsidRPr="000001F1" w:rsidRDefault="00464EF0" w:rsidP="000001F1">
      <w:pPr>
        <w:pStyle w:val="Blokbesedila"/>
        <w:spacing w:line="276" w:lineRule="auto"/>
        <w:ind w:left="0" w:right="-2"/>
        <w:rPr>
          <w:rFonts w:ascii="Arial" w:hAnsi="Arial" w:cs="Arial"/>
          <w:sz w:val="20"/>
        </w:rPr>
      </w:pPr>
      <w:r w:rsidRPr="000001F1">
        <w:rPr>
          <w:rFonts w:ascii="Arial" w:hAnsi="Arial" w:cs="Arial"/>
          <w:sz w:val="20"/>
        </w:rPr>
        <w:t xml:space="preserve">(v nadaljnjem besedilu: </w:t>
      </w:r>
      <w:r w:rsidRPr="000001F1">
        <w:rPr>
          <w:rFonts w:ascii="Arial" w:hAnsi="Arial" w:cs="Arial"/>
          <w:b/>
          <w:sz w:val="20"/>
        </w:rPr>
        <w:t>izvajalec</w:t>
      </w:r>
      <w:r w:rsidRPr="000001F1">
        <w:rPr>
          <w:rFonts w:ascii="Arial" w:hAnsi="Arial" w:cs="Arial"/>
          <w:sz w:val="20"/>
        </w:rPr>
        <w:t>)</w:t>
      </w:r>
    </w:p>
    <w:p w:rsidR="00464EF0" w:rsidRDefault="00464EF0" w:rsidP="00464EF0">
      <w:pPr>
        <w:rPr>
          <w:rFonts w:cs="Arial"/>
          <w:szCs w:val="20"/>
        </w:rPr>
      </w:pPr>
    </w:p>
    <w:p w:rsidR="00464EF0" w:rsidRPr="00DD436C" w:rsidRDefault="00464EF0" w:rsidP="00464EF0">
      <w:pPr>
        <w:jc w:val="both"/>
        <w:rPr>
          <w:rFonts w:cs="Arial"/>
          <w:i/>
          <w:sz w:val="16"/>
          <w:szCs w:val="16"/>
        </w:rPr>
      </w:pPr>
      <w:r w:rsidRPr="00DD436C">
        <w:rPr>
          <w:rFonts w:cs="Arial"/>
          <w:i/>
          <w:sz w:val="16"/>
          <w:szCs w:val="16"/>
        </w:rPr>
        <w:t>(Opomba: V primeru skupne ponudbe bodo v pogodbi</w:t>
      </w:r>
      <w:r>
        <w:rPr>
          <w:rFonts w:cs="Arial"/>
          <w:i/>
          <w:sz w:val="16"/>
          <w:szCs w:val="16"/>
        </w:rPr>
        <w:t>,</w:t>
      </w:r>
      <w:r w:rsidRPr="00DD436C">
        <w:rPr>
          <w:rFonts w:cs="Arial"/>
          <w:i/>
          <w:sz w:val="16"/>
          <w:szCs w:val="16"/>
        </w:rPr>
        <w:t xml:space="preserve"> sklenjeni z izbranim izvajalcem</w:t>
      </w:r>
      <w:r>
        <w:rPr>
          <w:rFonts w:cs="Arial"/>
          <w:i/>
          <w:sz w:val="16"/>
          <w:szCs w:val="16"/>
        </w:rPr>
        <w:t>,</w:t>
      </w:r>
      <w:r w:rsidRPr="00DD436C">
        <w:rPr>
          <w:rFonts w:cs="Arial"/>
          <w:i/>
          <w:sz w:val="16"/>
          <w:szCs w:val="16"/>
        </w:rPr>
        <w:t xml:space="preserve"> navedeni vsi ponudniki skupne ponudbe. V nadaljevanju se za </w:t>
      </w:r>
      <w:proofErr w:type="spellStart"/>
      <w:r w:rsidRPr="00DD436C">
        <w:rPr>
          <w:rFonts w:cs="Arial"/>
          <w:i/>
          <w:sz w:val="16"/>
          <w:szCs w:val="16"/>
        </w:rPr>
        <w:t>poslovodečega</w:t>
      </w:r>
      <w:proofErr w:type="spellEnd"/>
      <w:r w:rsidRPr="00DD436C">
        <w:rPr>
          <w:rFonts w:cs="Arial"/>
          <w:i/>
          <w:sz w:val="16"/>
          <w:szCs w:val="16"/>
        </w:rPr>
        <w:t xml:space="preserve"> partnerja in partnerje skupno uporabljata enotna izraza izvajalec oziroma pogodbena stranka.)</w:t>
      </w:r>
    </w:p>
    <w:p w:rsidR="00464EF0" w:rsidRPr="00856EA9" w:rsidRDefault="00464EF0" w:rsidP="00464EF0">
      <w:pPr>
        <w:rPr>
          <w:rFonts w:cs="Arial"/>
          <w:szCs w:val="20"/>
        </w:rPr>
      </w:pPr>
    </w:p>
    <w:p w:rsidR="00464EF0" w:rsidRDefault="00464EF0" w:rsidP="00464EF0">
      <w:pPr>
        <w:rPr>
          <w:rFonts w:cs="Arial"/>
          <w:szCs w:val="20"/>
        </w:rPr>
      </w:pPr>
      <w:r>
        <w:rPr>
          <w:rFonts w:cs="Arial"/>
          <w:szCs w:val="20"/>
        </w:rPr>
        <w:t>s</w:t>
      </w:r>
      <w:r w:rsidRPr="00856EA9">
        <w:rPr>
          <w:rFonts w:cs="Arial"/>
          <w:szCs w:val="20"/>
        </w:rPr>
        <w:t>klepata</w:t>
      </w:r>
      <w:r>
        <w:rPr>
          <w:rFonts w:cs="Arial"/>
          <w:szCs w:val="20"/>
        </w:rPr>
        <w:t>/jo naslednjo</w:t>
      </w:r>
    </w:p>
    <w:p w:rsidR="001308CF" w:rsidRDefault="001308CF" w:rsidP="006A3900">
      <w:pPr>
        <w:rPr>
          <w:rFonts w:cs="Arial"/>
          <w:szCs w:val="20"/>
        </w:rPr>
      </w:pPr>
    </w:p>
    <w:p w:rsidR="001308CF" w:rsidRDefault="001308CF" w:rsidP="004B7EB0">
      <w:pPr>
        <w:pStyle w:val="Naslov1"/>
      </w:pPr>
    </w:p>
    <w:p w:rsidR="001308CF" w:rsidRPr="004B7EB0" w:rsidRDefault="006A3900" w:rsidP="004B7EB0">
      <w:pPr>
        <w:jc w:val="center"/>
        <w:rPr>
          <w:b/>
          <w:lang w:eastAsia="sl-SI"/>
        </w:rPr>
      </w:pPr>
      <w:r w:rsidRPr="004B7EB0">
        <w:rPr>
          <w:b/>
          <w:lang w:eastAsia="sl-SI"/>
        </w:rPr>
        <w:t xml:space="preserve">POGODBO </w:t>
      </w:r>
      <w:r w:rsidR="004253D1" w:rsidRPr="004B7EB0">
        <w:rPr>
          <w:b/>
          <w:lang w:eastAsia="sl-SI"/>
        </w:rPr>
        <w:t>št.</w:t>
      </w:r>
      <w:r w:rsidR="00CD714E" w:rsidRPr="004B7EB0">
        <w:rPr>
          <w:b/>
          <w:lang w:eastAsia="sl-SI"/>
        </w:rPr>
        <w:t xml:space="preserve"> </w:t>
      </w:r>
      <w:r w:rsidR="00017749" w:rsidRPr="004B7EB0">
        <w:rPr>
          <w:b/>
          <w:lang w:eastAsia="sl-SI"/>
        </w:rPr>
        <w:t>C3330-18-</w:t>
      </w:r>
      <w:r w:rsidR="00F33ED7" w:rsidRPr="004B7EB0">
        <w:rPr>
          <w:b/>
          <w:lang w:eastAsia="sl-SI"/>
        </w:rPr>
        <w:t>XXXXX</w:t>
      </w:r>
    </w:p>
    <w:p w:rsidR="00E37EBB" w:rsidRPr="002348AD" w:rsidRDefault="007E394F" w:rsidP="00C2706E">
      <w:pPr>
        <w:jc w:val="center"/>
        <w:rPr>
          <w:b/>
          <w:lang w:eastAsia="sl-SI"/>
        </w:rPr>
      </w:pPr>
      <w:r>
        <w:rPr>
          <w:b/>
          <w:lang w:eastAsia="sl-SI"/>
        </w:rPr>
        <w:t>o n</w:t>
      </w:r>
      <w:r w:rsidR="00F33ED7">
        <w:rPr>
          <w:b/>
          <w:lang w:eastAsia="sl-SI"/>
        </w:rPr>
        <w:t>adgradnj</w:t>
      </w:r>
      <w:r>
        <w:rPr>
          <w:b/>
          <w:lang w:eastAsia="sl-SI"/>
        </w:rPr>
        <w:t>i</w:t>
      </w:r>
      <w:r w:rsidR="00F33ED7">
        <w:rPr>
          <w:b/>
          <w:lang w:eastAsia="sl-SI"/>
        </w:rPr>
        <w:t xml:space="preserve"> podatkovnega skladišča </w:t>
      </w:r>
      <w:proofErr w:type="spellStart"/>
      <w:r w:rsidR="00F33ED7">
        <w:rPr>
          <w:b/>
          <w:lang w:eastAsia="sl-SI"/>
        </w:rPr>
        <w:t>eVŠ</w:t>
      </w:r>
      <w:proofErr w:type="spellEnd"/>
    </w:p>
    <w:p w:rsidR="00E37EBB" w:rsidRDefault="00E37EBB" w:rsidP="00E37EBB">
      <w:pPr>
        <w:rPr>
          <w:lang w:eastAsia="sl-SI"/>
        </w:rPr>
      </w:pPr>
    </w:p>
    <w:p w:rsidR="002F45E4" w:rsidRPr="00E37EBB" w:rsidRDefault="002F45E4" w:rsidP="00E37EBB">
      <w:pPr>
        <w:rPr>
          <w:lang w:eastAsia="sl-SI"/>
        </w:rPr>
      </w:pPr>
    </w:p>
    <w:p w:rsidR="00E646D2" w:rsidRPr="00856EA9" w:rsidRDefault="003D12B3" w:rsidP="002E414D">
      <w:pPr>
        <w:numPr>
          <w:ilvl w:val="0"/>
          <w:numId w:val="6"/>
        </w:numPr>
        <w:rPr>
          <w:rFonts w:cs="Arial"/>
          <w:b/>
          <w:szCs w:val="20"/>
        </w:rPr>
      </w:pPr>
      <w:r>
        <w:rPr>
          <w:rFonts w:cs="Arial"/>
          <w:b/>
          <w:szCs w:val="20"/>
        </w:rPr>
        <w:t>UVODNE DOLOČBE</w:t>
      </w:r>
    </w:p>
    <w:p w:rsidR="00DF66A3" w:rsidRPr="00856EA9" w:rsidRDefault="00DF66A3" w:rsidP="00FB1B6E">
      <w:pPr>
        <w:rPr>
          <w:rFonts w:cs="Arial"/>
          <w:b/>
          <w:szCs w:val="20"/>
        </w:rPr>
      </w:pPr>
    </w:p>
    <w:p w:rsidR="00FB1B6E" w:rsidRPr="00D129DE" w:rsidRDefault="00DF66A3" w:rsidP="002E414D">
      <w:pPr>
        <w:numPr>
          <w:ilvl w:val="0"/>
          <w:numId w:val="5"/>
        </w:numPr>
        <w:jc w:val="center"/>
        <w:rPr>
          <w:rFonts w:cs="Arial"/>
          <w:b/>
          <w:szCs w:val="20"/>
        </w:rPr>
      </w:pPr>
      <w:r w:rsidRPr="00D129DE">
        <w:rPr>
          <w:rFonts w:cs="Arial"/>
          <w:b/>
          <w:szCs w:val="20"/>
        </w:rPr>
        <w:t>člen</w:t>
      </w:r>
    </w:p>
    <w:p w:rsidR="00E646D2" w:rsidRPr="00856EA9" w:rsidRDefault="00E646D2" w:rsidP="00FB1B6E">
      <w:pPr>
        <w:rPr>
          <w:rFonts w:cs="Arial"/>
          <w:szCs w:val="20"/>
        </w:rPr>
      </w:pPr>
    </w:p>
    <w:p w:rsidR="00FF4037" w:rsidRPr="00856EA9" w:rsidRDefault="003D12B3" w:rsidP="007B5932">
      <w:pPr>
        <w:jc w:val="both"/>
        <w:rPr>
          <w:rFonts w:cs="Arial"/>
          <w:szCs w:val="20"/>
        </w:rPr>
      </w:pPr>
      <w:r>
        <w:rPr>
          <w:rFonts w:cs="Arial"/>
          <w:szCs w:val="20"/>
        </w:rPr>
        <w:t>Naročnik in izvajalec</w:t>
      </w:r>
      <w:r w:rsidR="00FF4037" w:rsidRPr="00856EA9">
        <w:rPr>
          <w:rFonts w:cs="Arial"/>
          <w:szCs w:val="20"/>
        </w:rPr>
        <w:t xml:space="preserve"> ugotavljata:</w:t>
      </w:r>
    </w:p>
    <w:p w:rsidR="00F33ED7" w:rsidRDefault="00FF4037" w:rsidP="00F33ED7">
      <w:pPr>
        <w:pStyle w:val="Odstavekseznama"/>
        <w:numPr>
          <w:ilvl w:val="0"/>
          <w:numId w:val="2"/>
        </w:numPr>
        <w:jc w:val="both"/>
        <w:rPr>
          <w:rFonts w:cs="Arial"/>
          <w:szCs w:val="20"/>
        </w:rPr>
      </w:pPr>
      <w:r w:rsidRPr="00F33ED7">
        <w:rPr>
          <w:rFonts w:cs="Arial"/>
          <w:szCs w:val="20"/>
        </w:rPr>
        <w:t xml:space="preserve">da </w:t>
      </w:r>
      <w:r w:rsidR="00117AA7" w:rsidRPr="00F33ED7">
        <w:rPr>
          <w:rFonts w:cs="Arial"/>
          <w:szCs w:val="20"/>
        </w:rPr>
        <w:t xml:space="preserve">je </w:t>
      </w:r>
      <w:r w:rsidR="00DE61B3" w:rsidRPr="00F33ED7">
        <w:rPr>
          <w:rFonts w:cs="Arial"/>
          <w:szCs w:val="20"/>
        </w:rPr>
        <w:t>naročnik v skladu s 47. členom Zakona o javnem naročanju (Uradni list RS, št. 91/15</w:t>
      </w:r>
      <w:r w:rsidR="00224B9A" w:rsidRPr="00F33ED7">
        <w:rPr>
          <w:rFonts w:cs="Arial"/>
          <w:szCs w:val="20"/>
        </w:rPr>
        <w:t xml:space="preserve"> in 14/18</w:t>
      </w:r>
      <w:r w:rsidR="00DE61B3" w:rsidRPr="00F33ED7">
        <w:rPr>
          <w:rFonts w:cs="Arial"/>
          <w:szCs w:val="20"/>
        </w:rPr>
        <w:t xml:space="preserve">; v nadaljnjem besedilu: ZJN-3) </w:t>
      </w:r>
      <w:r w:rsidR="00117AA7" w:rsidRPr="00F33ED7">
        <w:rPr>
          <w:rFonts w:cs="Arial"/>
          <w:szCs w:val="20"/>
        </w:rPr>
        <w:t>izvede</w:t>
      </w:r>
      <w:r w:rsidR="00DE61B3" w:rsidRPr="00F33ED7">
        <w:rPr>
          <w:rFonts w:cs="Arial"/>
          <w:szCs w:val="20"/>
        </w:rPr>
        <w:t>l postopek oddaje</w:t>
      </w:r>
      <w:r w:rsidR="00117AA7" w:rsidRPr="00F33ED7">
        <w:rPr>
          <w:rFonts w:cs="Arial"/>
          <w:szCs w:val="20"/>
        </w:rPr>
        <w:t xml:space="preserve"> javn</w:t>
      </w:r>
      <w:r w:rsidR="00DE61B3" w:rsidRPr="00F33ED7">
        <w:rPr>
          <w:rFonts w:cs="Arial"/>
          <w:szCs w:val="20"/>
        </w:rPr>
        <w:t>ega</w:t>
      </w:r>
      <w:r w:rsidR="00117AA7" w:rsidRPr="00F33ED7">
        <w:rPr>
          <w:rFonts w:cs="Arial"/>
          <w:szCs w:val="20"/>
        </w:rPr>
        <w:t xml:space="preserve"> naročil</w:t>
      </w:r>
      <w:r w:rsidR="00DE61B3" w:rsidRPr="00F33ED7">
        <w:rPr>
          <w:rFonts w:cs="Arial"/>
          <w:szCs w:val="20"/>
        </w:rPr>
        <w:t>a</w:t>
      </w:r>
      <w:r w:rsidR="00117AA7" w:rsidRPr="00F33ED7">
        <w:rPr>
          <w:rFonts w:cs="Arial"/>
          <w:szCs w:val="20"/>
        </w:rPr>
        <w:t xml:space="preserve"> male vrednosti</w:t>
      </w:r>
      <w:r w:rsidR="00D77BCF" w:rsidRPr="00F33ED7">
        <w:rPr>
          <w:rFonts w:cs="Arial"/>
          <w:szCs w:val="20"/>
        </w:rPr>
        <w:t xml:space="preserve"> (v nadaljnjem besedilu</w:t>
      </w:r>
      <w:r w:rsidR="00C15500" w:rsidRPr="00F33ED7">
        <w:rPr>
          <w:rFonts w:cs="Arial"/>
          <w:szCs w:val="20"/>
        </w:rPr>
        <w:t>:</w:t>
      </w:r>
      <w:r w:rsidR="00D77BCF" w:rsidRPr="00F33ED7">
        <w:rPr>
          <w:rFonts w:cs="Arial"/>
          <w:szCs w:val="20"/>
        </w:rPr>
        <w:t xml:space="preserve"> javno naročilo)</w:t>
      </w:r>
      <w:r w:rsidRPr="00F33ED7">
        <w:rPr>
          <w:rFonts w:cs="Arial"/>
          <w:szCs w:val="20"/>
        </w:rPr>
        <w:t xml:space="preserve">, z oznako </w:t>
      </w:r>
      <w:r w:rsidR="006A06CE" w:rsidRPr="00F33ED7">
        <w:rPr>
          <w:rFonts w:cs="Arial"/>
          <w:szCs w:val="20"/>
        </w:rPr>
        <w:t>430-</w:t>
      </w:r>
      <w:r w:rsidR="00F33ED7" w:rsidRPr="00F33ED7">
        <w:rPr>
          <w:rFonts w:cs="Arial"/>
          <w:szCs w:val="20"/>
        </w:rPr>
        <w:t>375</w:t>
      </w:r>
      <w:r w:rsidR="006A06CE" w:rsidRPr="00F33ED7">
        <w:rPr>
          <w:rFonts w:cs="Arial"/>
          <w:szCs w:val="20"/>
        </w:rPr>
        <w:t>/2018</w:t>
      </w:r>
      <w:r w:rsidR="00DE61B3" w:rsidRPr="00F33ED7">
        <w:rPr>
          <w:rFonts w:cs="Arial"/>
          <w:szCs w:val="20"/>
        </w:rPr>
        <w:t xml:space="preserve"> in nazivom »</w:t>
      </w:r>
      <w:r w:rsidR="00F33ED7" w:rsidRPr="00F33ED7">
        <w:rPr>
          <w:rFonts w:cs="Arial"/>
          <w:szCs w:val="20"/>
        </w:rPr>
        <w:t xml:space="preserve">Nadgradnja podatkovnega skladišča </w:t>
      </w:r>
      <w:proofErr w:type="spellStart"/>
      <w:r w:rsidR="00F33ED7" w:rsidRPr="00F33ED7">
        <w:rPr>
          <w:rFonts w:cs="Arial"/>
          <w:szCs w:val="20"/>
        </w:rPr>
        <w:t>eVŠ</w:t>
      </w:r>
      <w:proofErr w:type="spellEnd"/>
      <w:r w:rsidR="007E394F">
        <w:rPr>
          <w:rFonts w:cs="Arial"/>
          <w:szCs w:val="20"/>
        </w:rPr>
        <w:t>«</w:t>
      </w:r>
      <w:r w:rsidR="00117AA7" w:rsidRPr="00F33ED7">
        <w:rPr>
          <w:rFonts w:cs="Arial"/>
          <w:szCs w:val="20"/>
        </w:rPr>
        <w:t>, objavljen</w:t>
      </w:r>
      <w:r w:rsidR="00DE61B3" w:rsidRPr="00F33ED7">
        <w:rPr>
          <w:rFonts w:cs="Arial"/>
          <w:szCs w:val="20"/>
        </w:rPr>
        <w:t>em</w:t>
      </w:r>
      <w:r w:rsidR="00117AA7" w:rsidRPr="00F33ED7">
        <w:rPr>
          <w:rFonts w:cs="Arial"/>
          <w:szCs w:val="20"/>
        </w:rPr>
        <w:t xml:space="preserve"> na portalu </w:t>
      </w:r>
      <w:r w:rsidR="00DE61B3" w:rsidRPr="00F33ED7">
        <w:rPr>
          <w:rFonts w:cs="Arial"/>
          <w:szCs w:val="20"/>
        </w:rPr>
        <w:t xml:space="preserve">javnih naročil </w:t>
      </w:r>
      <w:r w:rsidR="00117AA7" w:rsidRPr="00F33ED7">
        <w:rPr>
          <w:rFonts w:cs="Arial"/>
          <w:szCs w:val="20"/>
        </w:rPr>
        <w:t>pod št</w:t>
      </w:r>
      <w:r w:rsidR="00C74D4F" w:rsidRPr="00F33ED7">
        <w:rPr>
          <w:rFonts w:cs="Arial"/>
          <w:szCs w:val="20"/>
        </w:rPr>
        <w:t>evilko</w:t>
      </w:r>
      <w:r w:rsidR="00117AA7" w:rsidRPr="00F33ED7">
        <w:rPr>
          <w:rFonts w:cs="Arial"/>
          <w:szCs w:val="20"/>
        </w:rPr>
        <w:t xml:space="preserve"> objave JN</w:t>
      </w:r>
      <w:r w:rsidR="0010095B">
        <w:rPr>
          <w:rFonts w:cs="Arial"/>
          <w:szCs w:val="20"/>
        </w:rPr>
        <w:t>____________</w:t>
      </w:r>
      <w:r w:rsidR="00C74D4F" w:rsidRPr="00F33ED7">
        <w:rPr>
          <w:rFonts w:cs="Arial"/>
          <w:szCs w:val="20"/>
        </w:rPr>
        <w:t>/</w:t>
      </w:r>
      <w:r w:rsidR="00CE79AD" w:rsidRPr="00F33ED7">
        <w:rPr>
          <w:rFonts w:cs="Arial"/>
          <w:szCs w:val="20"/>
        </w:rPr>
        <w:t xml:space="preserve">2018 </w:t>
      </w:r>
      <w:r w:rsidR="00117AA7" w:rsidRPr="00F33ED7">
        <w:rPr>
          <w:rFonts w:cs="Arial"/>
          <w:szCs w:val="20"/>
        </w:rPr>
        <w:t>dne</w:t>
      </w:r>
      <w:r w:rsidR="00C74D4F" w:rsidRPr="00F33ED7">
        <w:rPr>
          <w:rFonts w:cs="Arial"/>
          <w:szCs w:val="20"/>
        </w:rPr>
        <w:t xml:space="preserve"> </w:t>
      </w:r>
      <w:r w:rsidR="00091E5A">
        <w:rPr>
          <w:rFonts w:cs="Arial"/>
          <w:szCs w:val="20"/>
        </w:rPr>
        <w:t>____________</w:t>
      </w:r>
      <w:r w:rsidR="00117AA7" w:rsidRPr="00F33ED7">
        <w:rPr>
          <w:rFonts w:cs="Arial"/>
          <w:szCs w:val="20"/>
        </w:rPr>
        <w:t>;</w:t>
      </w:r>
    </w:p>
    <w:p w:rsidR="00F33ED7" w:rsidRDefault="003D12B3" w:rsidP="00F33ED7">
      <w:pPr>
        <w:pStyle w:val="Odstavekseznama"/>
        <w:numPr>
          <w:ilvl w:val="0"/>
          <w:numId w:val="2"/>
        </w:numPr>
        <w:jc w:val="both"/>
        <w:rPr>
          <w:rFonts w:cs="Arial"/>
          <w:szCs w:val="20"/>
        </w:rPr>
      </w:pPr>
      <w:r w:rsidRPr="00F33ED7">
        <w:rPr>
          <w:rFonts w:cs="Arial"/>
          <w:szCs w:val="20"/>
        </w:rPr>
        <w:t xml:space="preserve">da je naročnik </w:t>
      </w:r>
      <w:r w:rsidR="00DE61B3" w:rsidRPr="00F33ED7">
        <w:rPr>
          <w:rFonts w:cs="Arial"/>
          <w:szCs w:val="20"/>
        </w:rPr>
        <w:t>z Odločitvijo</w:t>
      </w:r>
      <w:r w:rsidR="00C74D4F" w:rsidRPr="00F33ED7">
        <w:rPr>
          <w:rFonts w:cs="Arial"/>
          <w:szCs w:val="20"/>
        </w:rPr>
        <w:t xml:space="preserve"> o oddaji javnega naročila, številka 430-</w:t>
      </w:r>
      <w:r w:rsidR="007E394F">
        <w:rPr>
          <w:rFonts w:cs="Arial"/>
          <w:szCs w:val="20"/>
        </w:rPr>
        <w:t>375</w:t>
      </w:r>
      <w:r w:rsidR="00C74D4F" w:rsidRPr="00F33ED7">
        <w:rPr>
          <w:rFonts w:cs="Arial"/>
          <w:szCs w:val="20"/>
        </w:rPr>
        <w:t>/2018/</w:t>
      </w:r>
      <w:r w:rsidR="0010095B">
        <w:rPr>
          <w:rFonts w:cs="Arial"/>
          <w:szCs w:val="20"/>
        </w:rPr>
        <w:t>___</w:t>
      </w:r>
      <w:r w:rsidR="007D17AE" w:rsidRPr="00F33ED7">
        <w:rPr>
          <w:rFonts w:cs="Arial"/>
          <w:szCs w:val="20"/>
        </w:rPr>
        <w:t>, z dne</w:t>
      </w:r>
      <w:r w:rsidR="009B453C" w:rsidRPr="00F33ED7">
        <w:rPr>
          <w:rFonts w:cs="Arial"/>
          <w:szCs w:val="20"/>
        </w:rPr>
        <w:t xml:space="preserve"> </w:t>
      </w:r>
      <w:r w:rsidR="00091E5A">
        <w:rPr>
          <w:rFonts w:cs="Arial"/>
          <w:szCs w:val="20"/>
        </w:rPr>
        <w:t>__________</w:t>
      </w:r>
      <w:r w:rsidR="0010095B">
        <w:rPr>
          <w:rFonts w:cs="Arial"/>
          <w:szCs w:val="20"/>
        </w:rPr>
        <w:t>___</w:t>
      </w:r>
      <w:r w:rsidR="009B453C" w:rsidRPr="00F33ED7">
        <w:rPr>
          <w:rFonts w:cs="Arial"/>
          <w:szCs w:val="20"/>
        </w:rPr>
        <w:t xml:space="preserve">, </w:t>
      </w:r>
      <w:r w:rsidR="007D17AE" w:rsidRPr="00F33ED7">
        <w:rPr>
          <w:rFonts w:cs="Arial"/>
          <w:szCs w:val="20"/>
        </w:rPr>
        <w:t>izbral izvajalca kot najugodnejšega ponudnika za izvedbo javnega naročila iz pr</w:t>
      </w:r>
      <w:r w:rsidR="00DE61B3" w:rsidRPr="00F33ED7">
        <w:rPr>
          <w:rFonts w:cs="Arial"/>
          <w:szCs w:val="20"/>
        </w:rPr>
        <w:t>ejšnje</w:t>
      </w:r>
      <w:r w:rsidR="007D17AE" w:rsidRPr="00F33ED7">
        <w:rPr>
          <w:rFonts w:cs="Arial"/>
          <w:szCs w:val="20"/>
        </w:rPr>
        <w:t xml:space="preserve"> alineje;</w:t>
      </w:r>
    </w:p>
    <w:p w:rsidR="00F33ED7" w:rsidRPr="00DB0045" w:rsidRDefault="004253D1" w:rsidP="00F33ED7">
      <w:pPr>
        <w:pStyle w:val="Odstavekseznama"/>
        <w:numPr>
          <w:ilvl w:val="0"/>
          <w:numId w:val="2"/>
        </w:numPr>
        <w:jc w:val="both"/>
        <w:rPr>
          <w:rFonts w:cs="Arial"/>
          <w:szCs w:val="20"/>
        </w:rPr>
      </w:pPr>
      <w:r w:rsidRPr="00F33ED7">
        <w:rPr>
          <w:rFonts w:cs="Arial"/>
          <w:szCs w:val="20"/>
        </w:rPr>
        <w:t xml:space="preserve">da na podlagi navedenega sklepata </w:t>
      </w:r>
      <w:r w:rsidR="00CE4B9F" w:rsidRPr="00F33ED7">
        <w:rPr>
          <w:rFonts w:cs="Arial"/>
          <w:szCs w:val="20"/>
        </w:rPr>
        <w:t>P</w:t>
      </w:r>
      <w:r w:rsidRPr="00F33ED7">
        <w:rPr>
          <w:rFonts w:cs="Arial"/>
          <w:szCs w:val="20"/>
        </w:rPr>
        <w:t>ogodbo št</w:t>
      </w:r>
      <w:r w:rsidR="00CD714E" w:rsidRPr="00F33ED7">
        <w:rPr>
          <w:rFonts w:cs="Arial"/>
          <w:szCs w:val="20"/>
        </w:rPr>
        <w:t xml:space="preserve">. </w:t>
      </w:r>
      <w:r w:rsidR="00017749" w:rsidRPr="00F33ED7">
        <w:rPr>
          <w:rFonts w:cs="Arial"/>
          <w:color w:val="000000"/>
          <w:szCs w:val="20"/>
        </w:rPr>
        <w:t>C3330-18-</w:t>
      </w:r>
      <w:r w:rsidR="007E394F" w:rsidRPr="00DB0045">
        <w:rPr>
          <w:rFonts w:cs="Arial"/>
          <w:color w:val="000000"/>
          <w:szCs w:val="20"/>
        </w:rPr>
        <w:t>XXXXX</w:t>
      </w:r>
      <w:r w:rsidR="00017749" w:rsidRPr="00DB0045">
        <w:rPr>
          <w:rFonts w:ascii="Helv" w:hAnsi="Helv" w:cs="Helv"/>
          <w:color w:val="000000"/>
          <w:szCs w:val="20"/>
        </w:rPr>
        <w:t xml:space="preserve"> </w:t>
      </w:r>
      <w:r w:rsidR="00CE4B9F" w:rsidRPr="00DB0045">
        <w:rPr>
          <w:rFonts w:cs="Arial"/>
          <w:szCs w:val="20"/>
        </w:rPr>
        <w:t xml:space="preserve">o </w:t>
      </w:r>
      <w:r w:rsidR="007E394F" w:rsidRPr="00DB0045">
        <w:rPr>
          <w:rFonts w:cs="Arial"/>
          <w:szCs w:val="20"/>
        </w:rPr>
        <w:t xml:space="preserve">nadgradnji podatkovnega skladišča </w:t>
      </w:r>
      <w:proofErr w:type="spellStart"/>
      <w:r w:rsidR="007E394F" w:rsidRPr="00DB0045">
        <w:rPr>
          <w:rFonts w:cs="Arial"/>
          <w:szCs w:val="20"/>
        </w:rPr>
        <w:t>eVŠ</w:t>
      </w:r>
      <w:proofErr w:type="spellEnd"/>
      <w:r w:rsidR="007E394F" w:rsidRPr="00DB0045">
        <w:rPr>
          <w:rFonts w:cs="Arial"/>
          <w:szCs w:val="20"/>
        </w:rPr>
        <w:t xml:space="preserve"> </w:t>
      </w:r>
      <w:r w:rsidRPr="00DB0045">
        <w:rPr>
          <w:rFonts w:cs="Arial"/>
          <w:szCs w:val="20"/>
        </w:rPr>
        <w:t>(v nadaljnjem besedilu: pogodba)</w:t>
      </w:r>
      <w:r w:rsidR="00CE4B9F" w:rsidRPr="00DB0045">
        <w:rPr>
          <w:rFonts w:cs="Arial"/>
          <w:szCs w:val="20"/>
        </w:rPr>
        <w:t>;</w:t>
      </w:r>
    </w:p>
    <w:p w:rsidR="00C15500" w:rsidRPr="00F33ED7" w:rsidRDefault="00C15500" w:rsidP="00F33ED7">
      <w:pPr>
        <w:pStyle w:val="Odstavekseznama"/>
        <w:numPr>
          <w:ilvl w:val="0"/>
          <w:numId w:val="2"/>
        </w:numPr>
        <w:jc w:val="both"/>
        <w:rPr>
          <w:rFonts w:cs="Arial"/>
          <w:szCs w:val="20"/>
        </w:rPr>
      </w:pPr>
      <w:r w:rsidRPr="00F33ED7">
        <w:rPr>
          <w:rFonts w:cs="Arial"/>
          <w:szCs w:val="20"/>
        </w:rPr>
        <w:t>da javno naročilo po tej pogodbi financirata Republika Slovenija in Evropska unija iz Evropskega socialnega sklada.</w:t>
      </w:r>
    </w:p>
    <w:p w:rsidR="002F45E4" w:rsidRDefault="002F45E4" w:rsidP="00B7592C">
      <w:pPr>
        <w:jc w:val="both"/>
        <w:rPr>
          <w:rFonts w:cs="Arial"/>
          <w:szCs w:val="20"/>
        </w:rPr>
      </w:pPr>
    </w:p>
    <w:p w:rsidR="002F45E4" w:rsidRPr="00856EA9" w:rsidRDefault="002F45E4" w:rsidP="00B7592C">
      <w:pPr>
        <w:jc w:val="both"/>
        <w:rPr>
          <w:rFonts w:cs="Arial"/>
          <w:szCs w:val="20"/>
        </w:rPr>
      </w:pPr>
    </w:p>
    <w:p w:rsidR="004253D1" w:rsidRPr="00C86BDF" w:rsidRDefault="00FB1B6E" w:rsidP="002E414D">
      <w:pPr>
        <w:numPr>
          <w:ilvl w:val="0"/>
          <w:numId w:val="6"/>
        </w:numPr>
        <w:jc w:val="both"/>
        <w:rPr>
          <w:rFonts w:cs="Arial"/>
          <w:b/>
          <w:szCs w:val="20"/>
        </w:rPr>
      </w:pPr>
      <w:r w:rsidRPr="00C86BDF">
        <w:rPr>
          <w:rFonts w:cs="Arial"/>
          <w:b/>
          <w:szCs w:val="20"/>
        </w:rPr>
        <w:t>PREDMET POGODBE</w:t>
      </w:r>
    </w:p>
    <w:p w:rsidR="00224B9A" w:rsidRDefault="00224B9A" w:rsidP="00EE16D2">
      <w:pPr>
        <w:widowControl w:val="0"/>
        <w:spacing w:line="240" w:lineRule="auto"/>
        <w:jc w:val="both"/>
        <w:rPr>
          <w:rFonts w:cs="Arial"/>
          <w:szCs w:val="20"/>
        </w:rPr>
      </w:pPr>
    </w:p>
    <w:p w:rsidR="007D17AE" w:rsidRPr="00D129DE" w:rsidRDefault="008A3AE5" w:rsidP="00EE16D2">
      <w:pPr>
        <w:widowControl w:val="0"/>
        <w:numPr>
          <w:ilvl w:val="0"/>
          <w:numId w:val="5"/>
        </w:numPr>
        <w:spacing w:line="240" w:lineRule="auto"/>
        <w:jc w:val="center"/>
        <w:rPr>
          <w:rFonts w:cs="Arial"/>
          <w:b/>
          <w:szCs w:val="20"/>
        </w:rPr>
      </w:pPr>
      <w:r>
        <w:rPr>
          <w:rFonts w:cs="Arial"/>
          <w:b/>
          <w:szCs w:val="20"/>
        </w:rPr>
        <w:lastRenderedPageBreak/>
        <w:t>č</w:t>
      </w:r>
      <w:r w:rsidR="007D17AE" w:rsidRPr="00D129DE">
        <w:rPr>
          <w:rFonts w:cs="Arial"/>
          <w:b/>
          <w:szCs w:val="20"/>
        </w:rPr>
        <w:t>len</w:t>
      </w:r>
    </w:p>
    <w:p w:rsidR="000D5139" w:rsidRDefault="000D5139" w:rsidP="00EE16D2">
      <w:pPr>
        <w:pStyle w:val="Slog1"/>
        <w:numPr>
          <w:ilvl w:val="0"/>
          <w:numId w:val="0"/>
        </w:numPr>
        <w:spacing w:line="276" w:lineRule="auto"/>
        <w:jc w:val="both"/>
        <w:rPr>
          <w:rFonts w:ascii="Arial" w:hAnsi="Arial" w:cs="Arial"/>
          <w:sz w:val="20"/>
          <w:szCs w:val="20"/>
        </w:rPr>
      </w:pPr>
    </w:p>
    <w:p w:rsidR="00836E9A" w:rsidRPr="00812D42" w:rsidRDefault="00836E9A" w:rsidP="00836E9A">
      <w:pPr>
        <w:pStyle w:val="Slog1"/>
        <w:numPr>
          <w:ilvl w:val="0"/>
          <w:numId w:val="0"/>
        </w:numPr>
        <w:spacing w:line="276" w:lineRule="auto"/>
        <w:jc w:val="both"/>
        <w:rPr>
          <w:rFonts w:ascii="Arial" w:eastAsia="Arial Unicode MS" w:hAnsi="Arial" w:cs="Arial"/>
          <w:sz w:val="20"/>
          <w:szCs w:val="20"/>
        </w:rPr>
      </w:pPr>
      <w:r w:rsidRPr="00812D42">
        <w:rPr>
          <w:rFonts w:ascii="Arial" w:hAnsi="Arial" w:cs="Arial"/>
          <w:sz w:val="20"/>
          <w:szCs w:val="20"/>
        </w:rPr>
        <w:t>Predmet te pogodbe</w:t>
      </w:r>
      <w:r w:rsidRPr="00812D42">
        <w:rPr>
          <w:rFonts w:ascii="Arial" w:eastAsia="Arial Unicode MS" w:hAnsi="Arial" w:cs="Arial"/>
          <w:b/>
          <w:sz w:val="20"/>
          <w:szCs w:val="20"/>
        </w:rPr>
        <w:t xml:space="preserve"> </w:t>
      </w:r>
      <w:r w:rsidR="00077E06" w:rsidRPr="00812D42">
        <w:rPr>
          <w:rFonts w:ascii="Arial" w:eastAsia="Arial Unicode MS" w:hAnsi="Arial" w:cs="Arial"/>
          <w:sz w:val="20"/>
          <w:szCs w:val="20"/>
        </w:rPr>
        <w:t xml:space="preserve">je </w:t>
      </w:r>
      <w:r w:rsidR="00812D42" w:rsidRPr="00812D42">
        <w:rPr>
          <w:rFonts w:ascii="Arial" w:eastAsia="Arial Unicode MS" w:hAnsi="Arial" w:cs="Arial"/>
          <w:sz w:val="20"/>
          <w:szCs w:val="20"/>
        </w:rPr>
        <w:t>analiza poslovnih zahtev, definicija kazalnikov, tabel dejstev in dimenzijskih tabel, nadgradnja podatkovnega skladišča ter izdelava poročil na podlagi podatkovnega skladišča z orodjem Oracle BI</w:t>
      </w:r>
      <w:r w:rsidRPr="00812D42">
        <w:rPr>
          <w:rFonts w:ascii="Arial" w:eastAsia="Arial Unicode MS" w:hAnsi="Arial" w:cs="Arial"/>
          <w:sz w:val="20"/>
          <w:szCs w:val="20"/>
        </w:rPr>
        <w:t xml:space="preserve">, </w:t>
      </w:r>
      <w:r w:rsidR="00F11234">
        <w:rPr>
          <w:rFonts w:ascii="Arial" w:eastAsia="Arial Unicode MS" w:hAnsi="Arial" w:cs="Arial"/>
          <w:sz w:val="20"/>
          <w:szCs w:val="20"/>
        </w:rPr>
        <w:t>kot je</w:t>
      </w:r>
      <w:r w:rsidRPr="00812D42">
        <w:rPr>
          <w:rFonts w:ascii="Arial" w:eastAsia="Arial Unicode MS" w:hAnsi="Arial" w:cs="Arial"/>
          <w:sz w:val="20"/>
          <w:szCs w:val="20"/>
        </w:rPr>
        <w:t xml:space="preserve"> </w:t>
      </w:r>
      <w:r w:rsidR="004748E5">
        <w:rPr>
          <w:rFonts w:ascii="Arial" w:eastAsia="Arial Unicode MS" w:hAnsi="Arial" w:cs="Arial"/>
          <w:sz w:val="20"/>
          <w:szCs w:val="20"/>
        </w:rPr>
        <w:t>opredeljen</w:t>
      </w:r>
      <w:r w:rsidR="00F11234">
        <w:rPr>
          <w:rFonts w:ascii="Arial" w:eastAsia="Arial Unicode MS" w:hAnsi="Arial" w:cs="Arial"/>
          <w:sz w:val="20"/>
          <w:szCs w:val="20"/>
        </w:rPr>
        <w:t>o</w:t>
      </w:r>
      <w:r w:rsidRPr="00812D42">
        <w:rPr>
          <w:rFonts w:ascii="Arial" w:hAnsi="Arial" w:cs="Arial"/>
          <w:sz w:val="20"/>
          <w:szCs w:val="20"/>
        </w:rPr>
        <w:t xml:space="preserve"> v dokumentu </w:t>
      </w:r>
      <w:r w:rsidR="00CD14C7">
        <w:rPr>
          <w:rFonts w:ascii="Arial" w:hAnsi="Arial" w:cs="Arial"/>
          <w:sz w:val="20"/>
          <w:szCs w:val="20"/>
        </w:rPr>
        <w:t>07</w:t>
      </w:r>
      <w:r w:rsidRPr="00812D42">
        <w:rPr>
          <w:rFonts w:ascii="Arial" w:hAnsi="Arial" w:cs="Arial"/>
          <w:sz w:val="20"/>
          <w:szCs w:val="20"/>
        </w:rPr>
        <w:t xml:space="preserve"> »Tehnična specifikacija</w:t>
      </w:r>
      <w:r w:rsidR="00336492">
        <w:rPr>
          <w:rFonts w:ascii="Arial" w:hAnsi="Arial" w:cs="Arial"/>
          <w:sz w:val="20"/>
          <w:szCs w:val="20"/>
        </w:rPr>
        <w:t xml:space="preserve">«, </w:t>
      </w:r>
      <w:r w:rsidRPr="00812D42">
        <w:rPr>
          <w:rFonts w:ascii="Arial" w:hAnsi="Arial" w:cs="Arial"/>
          <w:sz w:val="20"/>
          <w:szCs w:val="20"/>
        </w:rPr>
        <w:t>ki je priloga k tej pogodbi.</w:t>
      </w:r>
    </w:p>
    <w:p w:rsidR="00DF66A3" w:rsidRPr="00856EA9" w:rsidRDefault="00DF66A3" w:rsidP="009624CE">
      <w:pPr>
        <w:jc w:val="center"/>
        <w:rPr>
          <w:rFonts w:cs="Arial"/>
          <w:szCs w:val="20"/>
        </w:rPr>
      </w:pPr>
    </w:p>
    <w:p w:rsidR="00DE299E" w:rsidRDefault="00BA381E" w:rsidP="001D1146">
      <w:pPr>
        <w:pStyle w:val="Glava"/>
        <w:tabs>
          <w:tab w:val="left" w:pos="5112"/>
        </w:tabs>
        <w:spacing w:line="276" w:lineRule="auto"/>
        <w:jc w:val="both"/>
        <w:rPr>
          <w:rFonts w:cs="Arial"/>
          <w:szCs w:val="20"/>
        </w:rPr>
      </w:pPr>
      <w:r>
        <w:rPr>
          <w:rFonts w:cs="Arial"/>
          <w:bCs/>
          <w:szCs w:val="20"/>
        </w:rPr>
        <w:t xml:space="preserve">Predmet te pogodbe </w:t>
      </w:r>
      <w:r w:rsidR="00A26D3D">
        <w:rPr>
          <w:rFonts w:cs="Arial"/>
          <w:bCs/>
          <w:szCs w:val="20"/>
        </w:rPr>
        <w:t xml:space="preserve">predstavlja del aktivnosti projekta </w:t>
      </w:r>
      <w:r w:rsidR="00A26D3D" w:rsidRPr="00A26D3D">
        <w:rPr>
          <w:rFonts w:cs="Arial"/>
          <w:bCs/>
          <w:szCs w:val="20"/>
        </w:rPr>
        <w:t xml:space="preserve">»Vzpostavitev sistema za spremljanje zaposljivosti visokošolskih diplomantov </w:t>
      </w:r>
      <w:r w:rsidR="00A26D3D">
        <w:rPr>
          <w:rFonts w:cs="Arial"/>
          <w:bCs/>
          <w:szCs w:val="20"/>
        </w:rPr>
        <w:t xml:space="preserve">v Sloveniji in posodobitev </w:t>
      </w:r>
      <w:proofErr w:type="spellStart"/>
      <w:r w:rsidR="00A26D3D">
        <w:rPr>
          <w:rFonts w:cs="Arial"/>
          <w:bCs/>
          <w:szCs w:val="20"/>
        </w:rPr>
        <w:t>eVŠ</w:t>
      </w:r>
      <w:proofErr w:type="spellEnd"/>
      <w:r w:rsidR="00A26D3D">
        <w:rPr>
          <w:rFonts w:cs="Arial"/>
          <w:bCs/>
          <w:szCs w:val="20"/>
        </w:rPr>
        <w:t xml:space="preserve">«, ki </w:t>
      </w:r>
      <w:r w:rsidR="001D1146">
        <w:rPr>
          <w:rFonts w:cs="Arial"/>
          <w:bCs/>
          <w:szCs w:val="20"/>
        </w:rPr>
        <w:t>se izvaja v okviru</w:t>
      </w:r>
      <w:r w:rsidR="00A26D3D">
        <w:rPr>
          <w:rFonts w:cs="Arial"/>
          <w:bCs/>
          <w:szCs w:val="20"/>
        </w:rPr>
        <w:t xml:space="preserve"> Operativn</w:t>
      </w:r>
      <w:r w:rsidR="001D1146">
        <w:rPr>
          <w:rFonts w:cs="Arial"/>
          <w:bCs/>
          <w:szCs w:val="20"/>
        </w:rPr>
        <w:t>ega</w:t>
      </w:r>
      <w:r w:rsidR="00A26D3D">
        <w:rPr>
          <w:rFonts w:cs="Arial"/>
          <w:bCs/>
          <w:szCs w:val="20"/>
        </w:rPr>
        <w:t xml:space="preserve"> program</w:t>
      </w:r>
      <w:r w:rsidR="001D1146">
        <w:rPr>
          <w:rFonts w:cs="Arial"/>
          <w:bCs/>
          <w:szCs w:val="20"/>
        </w:rPr>
        <w:t>a</w:t>
      </w:r>
      <w:r w:rsidR="00A26D3D">
        <w:rPr>
          <w:rFonts w:cs="Arial"/>
          <w:bCs/>
          <w:szCs w:val="20"/>
        </w:rPr>
        <w:t xml:space="preserve"> </w:t>
      </w:r>
      <w:r w:rsidR="00A26D3D" w:rsidRPr="000D7432">
        <w:rPr>
          <w:rFonts w:cs="Arial"/>
          <w:bCs/>
          <w:szCs w:val="20"/>
        </w:rPr>
        <w:t>Evropske kohezijske politike 2014-2020</w:t>
      </w:r>
      <w:r w:rsidR="001D1146">
        <w:rPr>
          <w:rFonts w:cs="Arial"/>
          <w:bCs/>
          <w:szCs w:val="20"/>
        </w:rPr>
        <w:t xml:space="preserve">, </w:t>
      </w:r>
      <w:r w:rsidR="00DE299E" w:rsidRPr="00793E67">
        <w:rPr>
          <w:rFonts w:cs="Arial"/>
          <w:szCs w:val="20"/>
        </w:rPr>
        <w:t>prednostn</w:t>
      </w:r>
      <w:r w:rsidR="001D1146">
        <w:rPr>
          <w:rFonts w:cs="Arial"/>
          <w:szCs w:val="20"/>
        </w:rPr>
        <w:t>a</w:t>
      </w:r>
      <w:r w:rsidR="00DE299E" w:rsidRPr="00793E67">
        <w:rPr>
          <w:rFonts w:cs="Arial"/>
          <w:szCs w:val="20"/>
        </w:rPr>
        <w:t xml:space="preserve"> os</w:t>
      </w:r>
      <w:r w:rsidR="00DE299E">
        <w:rPr>
          <w:rFonts w:cs="Arial"/>
          <w:szCs w:val="20"/>
        </w:rPr>
        <w:t xml:space="preserve"> </w:t>
      </w:r>
      <w:r w:rsidR="00DE299E" w:rsidRPr="00924472">
        <w:rPr>
          <w:rFonts w:cs="Arial"/>
          <w:szCs w:val="20"/>
        </w:rPr>
        <w:t>10. Znanje, spretnosti in vseživljenjsko učenje za boljšo zaposljivost</w:t>
      </w:r>
      <w:r w:rsidR="00DE299E">
        <w:rPr>
          <w:rFonts w:cs="Arial"/>
          <w:szCs w:val="20"/>
        </w:rPr>
        <w:t>,</w:t>
      </w:r>
      <w:r w:rsidR="001D1146">
        <w:rPr>
          <w:rFonts w:cs="Arial"/>
          <w:szCs w:val="20"/>
        </w:rPr>
        <w:t xml:space="preserve"> </w:t>
      </w:r>
      <w:r w:rsidR="00DE299E">
        <w:rPr>
          <w:rFonts w:cs="Arial"/>
          <w:szCs w:val="20"/>
        </w:rPr>
        <w:t>prednostn</w:t>
      </w:r>
      <w:r w:rsidR="001D1146">
        <w:rPr>
          <w:rFonts w:cs="Arial"/>
          <w:szCs w:val="20"/>
        </w:rPr>
        <w:t>a</w:t>
      </w:r>
      <w:r w:rsidR="00DE299E" w:rsidRPr="00924472">
        <w:rPr>
          <w:rFonts w:cs="Arial"/>
          <w:szCs w:val="20"/>
        </w:rPr>
        <w:t xml:space="preserve"> naložb</w:t>
      </w:r>
      <w:r w:rsidR="001D1146">
        <w:rPr>
          <w:rFonts w:cs="Arial"/>
          <w:szCs w:val="20"/>
        </w:rPr>
        <w:t>a</w:t>
      </w:r>
      <w:r w:rsidR="00DE299E" w:rsidRPr="00924472">
        <w:rPr>
          <w:rFonts w:cs="Arial"/>
          <w:szCs w:val="20"/>
        </w:rPr>
        <w:t>: 10.1 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r w:rsidR="004253D1">
        <w:rPr>
          <w:rFonts w:cs="Arial"/>
          <w:szCs w:val="20"/>
        </w:rPr>
        <w:t>,</w:t>
      </w:r>
      <w:r w:rsidR="00DE299E">
        <w:rPr>
          <w:rFonts w:cs="Arial"/>
          <w:szCs w:val="20"/>
        </w:rPr>
        <w:t xml:space="preserve"> in</w:t>
      </w:r>
      <w:r w:rsidR="001D1146">
        <w:rPr>
          <w:rFonts w:cs="Arial"/>
          <w:szCs w:val="20"/>
        </w:rPr>
        <w:t xml:space="preserve"> </w:t>
      </w:r>
      <w:r w:rsidR="00DE299E" w:rsidRPr="00924472">
        <w:rPr>
          <w:rFonts w:cs="Arial"/>
          <w:szCs w:val="20"/>
        </w:rPr>
        <w:t>specifičn</w:t>
      </w:r>
      <w:r w:rsidR="00DE299E">
        <w:rPr>
          <w:rFonts w:cs="Arial"/>
          <w:szCs w:val="20"/>
        </w:rPr>
        <w:t>ega</w:t>
      </w:r>
      <w:r w:rsidR="00DE299E" w:rsidRPr="00924472">
        <w:rPr>
          <w:rFonts w:cs="Arial"/>
          <w:szCs w:val="20"/>
        </w:rPr>
        <w:t xml:space="preserve"> cilj</w:t>
      </w:r>
      <w:r w:rsidR="00DE299E">
        <w:rPr>
          <w:rFonts w:cs="Arial"/>
          <w:szCs w:val="20"/>
        </w:rPr>
        <w:t>a</w:t>
      </w:r>
      <w:r w:rsidR="00DD68CA">
        <w:rPr>
          <w:rFonts w:cs="Arial"/>
          <w:szCs w:val="20"/>
        </w:rPr>
        <w:t xml:space="preserve"> </w:t>
      </w:r>
      <w:r w:rsidR="00DE299E" w:rsidRPr="00924472">
        <w:rPr>
          <w:rFonts w:cs="Arial"/>
          <w:szCs w:val="20"/>
        </w:rPr>
        <w:t>3</w:t>
      </w:r>
      <w:r w:rsidR="00DD68CA">
        <w:rPr>
          <w:rFonts w:cs="Arial"/>
          <w:szCs w:val="20"/>
        </w:rPr>
        <w:t>:</w:t>
      </w:r>
      <w:r w:rsidR="00DE299E" w:rsidRPr="00924472">
        <w:rPr>
          <w:rFonts w:cs="Arial"/>
          <w:szCs w:val="20"/>
        </w:rPr>
        <w:t xml:space="preserve"> Spodbujanje prožnih oblik učenja ter podpora kakovostni karierni orientaciji za šolajočo se mladino na vseh ravneh izobraževalnega sistema</w:t>
      </w:r>
      <w:r w:rsidR="00DE299E">
        <w:rPr>
          <w:rFonts w:cs="Arial"/>
          <w:szCs w:val="20"/>
        </w:rPr>
        <w:t xml:space="preserve">, ki predvideva, </w:t>
      </w:r>
      <w:r w:rsidR="00DE299E" w:rsidRPr="00B9404B">
        <w:rPr>
          <w:rFonts w:cs="Arial"/>
          <w:szCs w:val="20"/>
        </w:rPr>
        <w:t xml:space="preserve">da </w:t>
      </w:r>
      <w:r w:rsidR="00DE299E" w:rsidRPr="00E744DA">
        <w:rPr>
          <w:rFonts w:cs="Arial"/>
          <w:szCs w:val="20"/>
        </w:rPr>
        <w:t>»se bo na visokošolski ravni vzpostavil sistem za spremljanje zaposljivosti diplomantov, ki bo podlaga za napovedovanje potreb na trgu dela.«</w:t>
      </w:r>
    </w:p>
    <w:p w:rsidR="002F45E4" w:rsidRPr="00856EA9" w:rsidRDefault="002F45E4" w:rsidP="005E5859">
      <w:pPr>
        <w:jc w:val="both"/>
        <w:rPr>
          <w:rFonts w:cs="Arial"/>
          <w:szCs w:val="20"/>
        </w:rPr>
      </w:pPr>
    </w:p>
    <w:p w:rsidR="001C467C" w:rsidRPr="001C467C" w:rsidRDefault="001C467C" w:rsidP="001C467C">
      <w:pPr>
        <w:pStyle w:val="Odstavekseznama"/>
        <w:ind w:left="720"/>
        <w:jc w:val="both"/>
        <w:rPr>
          <w:rFonts w:cs="Arial"/>
          <w:b/>
          <w:szCs w:val="20"/>
        </w:rPr>
      </w:pPr>
    </w:p>
    <w:p w:rsidR="00FB1B6E" w:rsidRDefault="000D5D0C" w:rsidP="002E414D">
      <w:pPr>
        <w:numPr>
          <w:ilvl w:val="0"/>
          <w:numId w:val="6"/>
        </w:numPr>
        <w:jc w:val="both"/>
        <w:rPr>
          <w:rFonts w:cs="Arial"/>
          <w:b/>
          <w:szCs w:val="20"/>
        </w:rPr>
      </w:pPr>
      <w:r w:rsidRPr="00856EA9">
        <w:rPr>
          <w:rFonts w:cs="Arial"/>
          <w:b/>
          <w:szCs w:val="20"/>
        </w:rPr>
        <w:t xml:space="preserve">POGODBENA VREDNOST IN NAČIN OBRAČUNAVANJA STORITEV </w:t>
      </w:r>
    </w:p>
    <w:p w:rsidR="00100539" w:rsidRPr="00856EA9" w:rsidRDefault="00100539" w:rsidP="009624CE">
      <w:pPr>
        <w:jc w:val="both"/>
        <w:rPr>
          <w:rFonts w:cs="Arial"/>
          <w:b/>
          <w:szCs w:val="20"/>
        </w:rPr>
      </w:pPr>
    </w:p>
    <w:p w:rsidR="00FB1B6E" w:rsidRPr="00D129DE" w:rsidRDefault="00FB1B6E" w:rsidP="002E414D">
      <w:pPr>
        <w:numPr>
          <w:ilvl w:val="0"/>
          <w:numId w:val="5"/>
        </w:numPr>
        <w:jc w:val="center"/>
        <w:rPr>
          <w:rFonts w:cs="Arial"/>
          <w:b/>
          <w:szCs w:val="20"/>
        </w:rPr>
      </w:pPr>
      <w:r w:rsidRPr="00D129DE">
        <w:rPr>
          <w:rFonts w:cs="Arial"/>
          <w:b/>
          <w:szCs w:val="20"/>
        </w:rPr>
        <w:t>člen</w:t>
      </w:r>
    </w:p>
    <w:p w:rsidR="00FB1B6E" w:rsidRPr="00856EA9" w:rsidRDefault="00FB1B6E" w:rsidP="009624CE">
      <w:pPr>
        <w:jc w:val="both"/>
        <w:rPr>
          <w:rFonts w:cs="Arial"/>
          <w:szCs w:val="20"/>
        </w:rPr>
      </w:pPr>
    </w:p>
    <w:p w:rsidR="007C746B" w:rsidRDefault="00C43C27" w:rsidP="007C746B">
      <w:pPr>
        <w:jc w:val="both"/>
        <w:rPr>
          <w:rFonts w:cs="Arial"/>
          <w:szCs w:val="20"/>
        </w:rPr>
      </w:pPr>
      <w:r>
        <w:rPr>
          <w:rFonts w:cs="Arial"/>
          <w:szCs w:val="20"/>
        </w:rPr>
        <w:t>Pogodbena vrednost</w:t>
      </w:r>
      <w:r w:rsidR="00100539">
        <w:rPr>
          <w:rFonts w:cs="Arial"/>
          <w:szCs w:val="20"/>
        </w:rPr>
        <w:t xml:space="preserve"> </w:t>
      </w:r>
      <w:r w:rsidR="00B60E4F">
        <w:rPr>
          <w:rFonts w:cs="Arial"/>
          <w:szCs w:val="20"/>
        </w:rPr>
        <w:t>storit</w:t>
      </w:r>
      <w:r>
        <w:rPr>
          <w:rFonts w:cs="Arial"/>
          <w:szCs w:val="20"/>
        </w:rPr>
        <w:t>ve</w:t>
      </w:r>
      <w:r w:rsidR="00100539">
        <w:rPr>
          <w:rFonts w:cs="Arial"/>
          <w:szCs w:val="20"/>
        </w:rPr>
        <w:t xml:space="preserve"> po tej pogodbi znaša</w:t>
      </w:r>
      <w:r w:rsidR="007831EF">
        <w:rPr>
          <w:rFonts w:cs="Arial"/>
          <w:szCs w:val="20"/>
        </w:rPr>
        <w:t xml:space="preserve"> skupaj</w:t>
      </w:r>
      <w:r w:rsidR="002E1096">
        <w:rPr>
          <w:rFonts w:cs="Arial"/>
          <w:szCs w:val="20"/>
        </w:rPr>
        <w:t xml:space="preserve"> </w:t>
      </w:r>
      <w:r w:rsidR="00FF2CAA" w:rsidRPr="00287321">
        <w:rPr>
          <w:rFonts w:cs="Arial"/>
          <w:szCs w:val="20"/>
        </w:rPr>
        <w:t>______________</w:t>
      </w:r>
      <w:r w:rsidR="009B453C" w:rsidRPr="0016737A">
        <w:rPr>
          <w:rFonts w:cs="Arial"/>
          <w:szCs w:val="20"/>
        </w:rPr>
        <w:t xml:space="preserve"> </w:t>
      </w:r>
      <w:r w:rsidR="00100539" w:rsidRPr="0016737A">
        <w:rPr>
          <w:rFonts w:cs="Arial"/>
          <w:szCs w:val="20"/>
        </w:rPr>
        <w:t>EUR</w:t>
      </w:r>
      <w:r w:rsidR="00100539">
        <w:rPr>
          <w:rFonts w:cs="Arial"/>
          <w:szCs w:val="20"/>
        </w:rPr>
        <w:t xml:space="preserve"> brez DDV in </w:t>
      </w:r>
      <w:r w:rsidR="00232531" w:rsidRPr="00287321">
        <w:rPr>
          <w:rFonts w:cs="Arial"/>
          <w:szCs w:val="20"/>
        </w:rPr>
        <w:t>___________</w:t>
      </w:r>
      <w:r w:rsidR="009B453C">
        <w:rPr>
          <w:rFonts w:cs="Arial"/>
          <w:szCs w:val="20"/>
        </w:rPr>
        <w:t xml:space="preserve"> </w:t>
      </w:r>
      <w:r w:rsidR="00100539">
        <w:rPr>
          <w:rFonts w:cs="Arial"/>
          <w:szCs w:val="20"/>
        </w:rPr>
        <w:t>EUR z DDV</w:t>
      </w:r>
      <w:r w:rsidR="007C746B">
        <w:rPr>
          <w:rFonts w:cs="Arial"/>
          <w:szCs w:val="20"/>
        </w:rPr>
        <w:t xml:space="preserve">, </w:t>
      </w:r>
      <w:r w:rsidR="007C746B" w:rsidRPr="007C746B">
        <w:rPr>
          <w:rFonts w:cs="Arial"/>
          <w:szCs w:val="20"/>
        </w:rPr>
        <w:t>in sicer so za leto 2018 zagotovljena sredstva v višini največ do 122.053,00 EUR z DDV in za leto 2019 v višini največ do 34.107,00 EUR z DDV.</w:t>
      </w:r>
    </w:p>
    <w:p w:rsidR="008F4318" w:rsidRDefault="008F4318" w:rsidP="007B6AB7">
      <w:pPr>
        <w:jc w:val="both"/>
        <w:rPr>
          <w:rFonts w:cs="Arial"/>
          <w:szCs w:val="20"/>
        </w:rPr>
      </w:pPr>
    </w:p>
    <w:p w:rsidR="007831EF" w:rsidRDefault="008F4318" w:rsidP="007B6AB7">
      <w:pPr>
        <w:jc w:val="both"/>
        <w:rPr>
          <w:rFonts w:cs="Arial"/>
          <w:szCs w:val="20"/>
        </w:rPr>
      </w:pPr>
      <w:r>
        <w:rPr>
          <w:rFonts w:cs="Arial"/>
          <w:szCs w:val="20"/>
        </w:rPr>
        <w:t>Od</w:t>
      </w:r>
      <w:r w:rsidR="007831EF">
        <w:rPr>
          <w:rFonts w:cs="Arial"/>
          <w:szCs w:val="20"/>
        </w:rPr>
        <w:t xml:space="preserve"> tega </w:t>
      </w:r>
      <w:r w:rsidR="00AD0945">
        <w:rPr>
          <w:rFonts w:cs="Arial"/>
          <w:szCs w:val="20"/>
        </w:rPr>
        <w:t>prva</w:t>
      </w:r>
      <w:r w:rsidR="007831EF">
        <w:rPr>
          <w:rFonts w:cs="Arial"/>
          <w:szCs w:val="20"/>
        </w:rPr>
        <w:t xml:space="preserve"> faz</w:t>
      </w:r>
      <w:r w:rsidR="00AD0945">
        <w:rPr>
          <w:rFonts w:cs="Arial"/>
          <w:szCs w:val="20"/>
        </w:rPr>
        <w:t>a</w:t>
      </w:r>
      <w:r w:rsidR="007831EF">
        <w:rPr>
          <w:rFonts w:cs="Arial"/>
          <w:szCs w:val="20"/>
        </w:rPr>
        <w:t xml:space="preserve"> storitve </w:t>
      </w:r>
      <w:r w:rsidR="00AD0945">
        <w:rPr>
          <w:rFonts w:cs="Arial"/>
          <w:szCs w:val="20"/>
        </w:rPr>
        <w:t xml:space="preserve">znaša </w:t>
      </w:r>
      <w:r w:rsidR="008E1A90">
        <w:rPr>
          <w:rFonts w:cs="Arial"/>
          <w:szCs w:val="20"/>
        </w:rPr>
        <w:t>______</w:t>
      </w:r>
      <w:r w:rsidR="00C334E2">
        <w:rPr>
          <w:rFonts w:cs="Arial"/>
          <w:szCs w:val="20"/>
        </w:rPr>
        <w:t>____</w:t>
      </w:r>
      <w:r w:rsidR="008E1A90">
        <w:rPr>
          <w:rFonts w:cs="Arial"/>
          <w:szCs w:val="20"/>
        </w:rPr>
        <w:t>_</w:t>
      </w:r>
      <w:r w:rsidR="007831EF">
        <w:rPr>
          <w:rFonts w:cs="Arial"/>
          <w:szCs w:val="20"/>
        </w:rPr>
        <w:t xml:space="preserve"> brez DDV in </w:t>
      </w:r>
      <w:r w:rsidR="008E1A90">
        <w:rPr>
          <w:rFonts w:cs="Arial"/>
          <w:szCs w:val="20"/>
        </w:rPr>
        <w:t>______________</w:t>
      </w:r>
      <w:r w:rsidR="007831EF">
        <w:rPr>
          <w:rFonts w:cs="Arial"/>
          <w:szCs w:val="20"/>
        </w:rPr>
        <w:t xml:space="preserve"> EUR z DDV</w:t>
      </w:r>
      <w:r w:rsidR="008E1A90">
        <w:rPr>
          <w:rFonts w:cs="Arial"/>
          <w:szCs w:val="20"/>
        </w:rPr>
        <w:t xml:space="preserve">, </w:t>
      </w:r>
      <w:r w:rsidR="00C334E2">
        <w:rPr>
          <w:rFonts w:cs="Arial"/>
          <w:szCs w:val="20"/>
        </w:rPr>
        <w:t xml:space="preserve">v okviru </w:t>
      </w:r>
      <w:r w:rsidR="007831EF">
        <w:rPr>
          <w:rFonts w:cs="Arial"/>
          <w:szCs w:val="20"/>
        </w:rPr>
        <w:t xml:space="preserve"> </w:t>
      </w:r>
      <w:r w:rsidR="00C334E2">
        <w:rPr>
          <w:rFonts w:cs="Arial"/>
          <w:szCs w:val="20"/>
        </w:rPr>
        <w:t xml:space="preserve">druge faze </w:t>
      </w:r>
      <w:r w:rsidR="007831EF">
        <w:rPr>
          <w:rFonts w:cs="Arial"/>
          <w:szCs w:val="20"/>
        </w:rPr>
        <w:t>storitve</w:t>
      </w:r>
      <w:r w:rsidR="00C334E2">
        <w:rPr>
          <w:rFonts w:cs="Arial"/>
          <w:szCs w:val="20"/>
        </w:rPr>
        <w:t xml:space="preserve"> znaša </w:t>
      </w:r>
      <w:proofErr w:type="spellStart"/>
      <w:r w:rsidR="00C334E2">
        <w:rPr>
          <w:rFonts w:cs="Arial"/>
          <w:szCs w:val="20"/>
        </w:rPr>
        <w:t>podfaza</w:t>
      </w:r>
      <w:proofErr w:type="spellEnd"/>
      <w:r w:rsidR="00C334E2">
        <w:rPr>
          <w:rFonts w:cs="Arial"/>
          <w:szCs w:val="20"/>
        </w:rPr>
        <w:t xml:space="preserve"> A</w:t>
      </w:r>
      <w:r w:rsidR="007831EF">
        <w:rPr>
          <w:rFonts w:cs="Arial"/>
          <w:szCs w:val="20"/>
        </w:rPr>
        <w:t xml:space="preserve"> </w:t>
      </w:r>
      <w:r w:rsidR="008E1A90">
        <w:rPr>
          <w:rFonts w:cs="Arial"/>
          <w:szCs w:val="20"/>
        </w:rPr>
        <w:t>__________</w:t>
      </w:r>
      <w:r w:rsidR="007831EF">
        <w:rPr>
          <w:rFonts w:cs="Arial"/>
          <w:szCs w:val="20"/>
        </w:rPr>
        <w:t xml:space="preserve"> EUR brez DDV in </w:t>
      </w:r>
      <w:r w:rsidR="008E1A90">
        <w:rPr>
          <w:rFonts w:cs="Arial"/>
          <w:szCs w:val="20"/>
        </w:rPr>
        <w:t>____________</w:t>
      </w:r>
      <w:r w:rsidR="007831EF">
        <w:rPr>
          <w:rFonts w:cs="Arial"/>
          <w:szCs w:val="20"/>
        </w:rPr>
        <w:t xml:space="preserve"> EUR z DDV</w:t>
      </w:r>
      <w:r w:rsidR="00C334E2">
        <w:rPr>
          <w:rFonts w:cs="Arial"/>
          <w:szCs w:val="20"/>
        </w:rPr>
        <w:t xml:space="preserve"> in </w:t>
      </w:r>
      <w:proofErr w:type="spellStart"/>
      <w:r w:rsidR="00C334E2">
        <w:rPr>
          <w:rFonts w:cs="Arial"/>
          <w:szCs w:val="20"/>
        </w:rPr>
        <w:t>podfaza</w:t>
      </w:r>
      <w:proofErr w:type="spellEnd"/>
      <w:r w:rsidR="00C334E2">
        <w:rPr>
          <w:rFonts w:cs="Arial"/>
          <w:szCs w:val="20"/>
        </w:rPr>
        <w:t xml:space="preserve"> B </w:t>
      </w:r>
      <w:r w:rsidR="008E1A90">
        <w:rPr>
          <w:rFonts w:cs="Arial"/>
          <w:szCs w:val="20"/>
        </w:rPr>
        <w:t xml:space="preserve"> </w:t>
      </w:r>
      <w:r w:rsidR="00C334E2">
        <w:rPr>
          <w:rFonts w:cs="Arial"/>
          <w:szCs w:val="20"/>
        </w:rPr>
        <w:t xml:space="preserve">__________ EUR brez DDV in ____________ EUR z DDV </w:t>
      </w:r>
      <w:r w:rsidR="008E1A90">
        <w:rPr>
          <w:rFonts w:cs="Arial"/>
          <w:szCs w:val="20"/>
        </w:rPr>
        <w:t>in tretja faza storitve __________ EUR brez DDV in ____________ EUR z DDV</w:t>
      </w:r>
      <w:r w:rsidR="007831EF">
        <w:rPr>
          <w:rFonts w:cs="Arial"/>
          <w:szCs w:val="20"/>
        </w:rPr>
        <w:t>.</w:t>
      </w:r>
    </w:p>
    <w:p w:rsidR="00375E3F" w:rsidRDefault="00375E3F" w:rsidP="007B6AB7">
      <w:pPr>
        <w:jc w:val="both"/>
        <w:rPr>
          <w:rFonts w:cs="Arial"/>
          <w:szCs w:val="20"/>
        </w:rPr>
      </w:pPr>
    </w:p>
    <w:p w:rsidR="00FD39B4" w:rsidRDefault="00FD39B4" w:rsidP="007B6AB7">
      <w:pPr>
        <w:jc w:val="both"/>
        <w:rPr>
          <w:rFonts w:cs="Arial"/>
          <w:szCs w:val="20"/>
        </w:rPr>
      </w:pPr>
      <w:r>
        <w:t xml:space="preserve">V primeru spremembe veljavne zakonodaje, ki ureja davek na dodano vrednost, se vrednost DDV vsake posamezne faze oziroma </w:t>
      </w:r>
      <w:proofErr w:type="spellStart"/>
      <w:r>
        <w:t>podfaze</w:t>
      </w:r>
      <w:proofErr w:type="spellEnd"/>
      <w:r>
        <w:t xml:space="preserve"> iz prejšnjega odstavka obračuna na novo, skladno s spremenjeno davčno stopnjo s sklenitvijo aneksa k pogodbi.</w:t>
      </w:r>
    </w:p>
    <w:p w:rsidR="008C68B5" w:rsidRDefault="008C68B5" w:rsidP="007B6AB7">
      <w:pPr>
        <w:jc w:val="both"/>
        <w:rPr>
          <w:rFonts w:cs="Arial"/>
          <w:szCs w:val="20"/>
        </w:rPr>
      </w:pPr>
    </w:p>
    <w:p w:rsidR="007B6AB7" w:rsidRDefault="00D40075" w:rsidP="007B6AB7">
      <w:pPr>
        <w:jc w:val="both"/>
        <w:rPr>
          <w:rFonts w:cs="Arial"/>
          <w:szCs w:val="20"/>
        </w:rPr>
      </w:pPr>
      <w:r>
        <w:rPr>
          <w:rFonts w:cs="Arial"/>
          <w:szCs w:val="20"/>
        </w:rPr>
        <w:t>Sredstva za plačilo po tej pogodbi so po</w:t>
      </w:r>
      <w:r w:rsidRPr="007B6AB7">
        <w:rPr>
          <w:rFonts w:cs="Arial"/>
          <w:szCs w:val="20"/>
        </w:rPr>
        <w:t xml:space="preserve"> posameznih programskih območjih</w:t>
      </w:r>
      <w:r>
        <w:rPr>
          <w:rFonts w:cs="Arial"/>
          <w:szCs w:val="20"/>
        </w:rPr>
        <w:t xml:space="preserve"> zagotovljena </w:t>
      </w:r>
      <w:r w:rsidR="007B6AB7" w:rsidRPr="007B6AB7">
        <w:rPr>
          <w:rFonts w:cs="Arial"/>
          <w:szCs w:val="20"/>
        </w:rPr>
        <w:t>na naslednjih pro</w:t>
      </w:r>
      <w:r w:rsidR="004B2BB9">
        <w:rPr>
          <w:rFonts w:cs="Arial"/>
          <w:szCs w:val="20"/>
        </w:rPr>
        <w:t>računskih postavkah naročnika</w:t>
      </w:r>
      <w:r w:rsidR="007B6AB7">
        <w:rPr>
          <w:rFonts w:cs="Arial"/>
          <w:szCs w:val="20"/>
        </w:rPr>
        <w:t>:</w:t>
      </w:r>
    </w:p>
    <w:p w:rsidR="007B6AB7" w:rsidRPr="00127871" w:rsidRDefault="00127871" w:rsidP="00127871">
      <w:pPr>
        <w:pStyle w:val="Odstavekseznama"/>
        <w:numPr>
          <w:ilvl w:val="0"/>
          <w:numId w:val="29"/>
        </w:numPr>
        <w:jc w:val="both"/>
        <w:rPr>
          <w:rFonts w:cs="Arial"/>
          <w:szCs w:val="20"/>
        </w:rPr>
      </w:pPr>
      <w:r w:rsidRPr="00127871">
        <w:rPr>
          <w:rFonts w:cs="Arial"/>
          <w:szCs w:val="20"/>
        </w:rPr>
        <w:t>za proračunsko leto 2018</w:t>
      </w:r>
      <w:r w:rsidR="004C4C3E">
        <w:rPr>
          <w:rFonts w:cs="Arial"/>
          <w:szCs w:val="20"/>
        </w:rPr>
        <w:t>:</w:t>
      </w:r>
    </w:p>
    <w:p w:rsidR="007B6AB7" w:rsidRPr="007B6AB7" w:rsidRDefault="007B6AB7" w:rsidP="004C4C3E">
      <w:pPr>
        <w:numPr>
          <w:ilvl w:val="0"/>
          <w:numId w:val="9"/>
        </w:numPr>
        <w:tabs>
          <w:tab w:val="left" w:pos="1134"/>
        </w:tabs>
        <w:ind w:left="1134"/>
        <w:jc w:val="both"/>
        <w:rPr>
          <w:rFonts w:cs="Arial"/>
          <w:szCs w:val="20"/>
        </w:rPr>
      </w:pPr>
      <w:r w:rsidRPr="007B6AB7">
        <w:rPr>
          <w:rFonts w:cs="Arial"/>
          <w:szCs w:val="20"/>
        </w:rPr>
        <w:t>za kohezijsko regijo Vzhodna Slovenija</w:t>
      </w:r>
      <w:r w:rsidR="00E55545">
        <w:rPr>
          <w:rFonts w:cs="Arial"/>
          <w:szCs w:val="20"/>
        </w:rPr>
        <w:t xml:space="preserve"> (v višini 33</w:t>
      </w:r>
      <w:r w:rsidR="00196A21">
        <w:rPr>
          <w:rFonts w:cs="Arial"/>
          <w:szCs w:val="20"/>
        </w:rPr>
        <w:t>,00</w:t>
      </w:r>
      <w:r w:rsidR="00E55545">
        <w:rPr>
          <w:rFonts w:cs="Arial"/>
          <w:szCs w:val="20"/>
        </w:rPr>
        <w:t>%</w:t>
      </w:r>
      <w:r w:rsidR="00024A34">
        <w:rPr>
          <w:rFonts w:cs="Arial"/>
          <w:szCs w:val="20"/>
        </w:rPr>
        <w:t xml:space="preserve"> od skupne vrednosti pogodbe</w:t>
      </w:r>
      <w:r w:rsidR="00DB0E25">
        <w:rPr>
          <w:rFonts w:cs="Arial"/>
          <w:szCs w:val="20"/>
        </w:rPr>
        <w:t>nega zneska</w:t>
      </w:r>
      <w:r w:rsidR="00C632B9">
        <w:rPr>
          <w:rFonts w:cs="Arial"/>
          <w:szCs w:val="20"/>
        </w:rPr>
        <w:t>)</w:t>
      </w:r>
      <w:r w:rsidR="00C632B9" w:rsidRPr="007B6AB7">
        <w:rPr>
          <w:rFonts w:cs="Arial"/>
          <w:szCs w:val="20"/>
        </w:rPr>
        <w:t>:</w:t>
      </w:r>
      <w:r w:rsidR="00C632B9">
        <w:rPr>
          <w:rFonts w:cs="Arial"/>
          <w:szCs w:val="20"/>
        </w:rPr>
        <w:t xml:space="preserve"> </w:t>
      </w:r>
      <w:r w:rsidR="008E1A90">
        <w:rPr>
          <w:rFonts w:cs="Arial"/>
          <w:szCs w:val="20"/>
        </w:rPr>
        <w:t>__________</w:t>
      </w:r>
      <w:r w:rsidR="00C632B9">
        <w:rPr>
          <w:rFonts w:cs="Arial"/>
          <w:szCs w:val="20"/>
        </w:rPr>
        <w:t xml:space="preserve"> EUR </w:t>
      </w:r>
    </w:p>
    <w:p w:rsidR="007B6AB7" w:rsidRPr="005F72AA" w:rsidRDefault="002F45E4" w:rsidP="004C4C3E">
      <w:pPr>
        <w:pStyle w:val="Odstavekseznama"/>
        <w:numPr>
          <w:ilvl w:val="0"/>
          <w:numId w:val="18"/>
        </w:numPr>
        <w:ind w:left="1560"/>
        <w:jc w:val="both"/>
        <w:rPr>
          <w:rFonts w:cs="Arial"/>
          <w:szCs w:val="20"/>
        </w:rPr>
      </w:pPr>
      <w:r w:rsidRPr="005F72AA">
        <w:rPr>
          <w:rFonts w:cs="Arial"/>
          <w:szCs w:val="20"/>
        </w:rPr>
        <w:t xml:space="preserve">s </w:t>
      </w:r>
      <w:r w:rsidR="007B6AB7" w:rsidRPr="005F72AA">
        <w:rPr>
          <w:rFonts w:cs="Arial"/>
          <w:szCs w:val="20"/>
        </w:rPr>
        <w:t>PP 150044 - PN10.1-Izboljšanje kompetenc in spodbujanje prožnih oblik učenja-14-20-V-EU (80,00 %)</w:t>
      </w:r>
      <w:r w:rsidR="00C632B9" w:rsidRPr="005F72AA">
        <w:rPr>
          <w:rFonts w:cs="Arial"/>
          <w:szCs w:val="20"/>
        </w:rPr>
        <w:t xml:space="preserve">: </w:t>
      </w:r>
      <w:r w:rsidR="008E1A90">
        <w:rPr>
          <w:rFonts w:cs="Arial"/>
          <w:szCs w:val="20"/>
        </w:rPr>
        <w:t>_______________</w:t>
      </w:r>
      <w:r w:rsidR="001A50F0" w:rsidRPr="005F72AA">
        <w:rPr>
          <w:rFonts w:cs="Arial"/>
          <w:szCs w:val="20"/>
        </w:rPr>
        <w:t xml:space="preserve"> EUR </w:t>
      </w:r>
    </w:p>
    <w:p w:rsidR="007B6AB7" w:rsidRPr="005F72AA" w:rsidRDefault="002F45E4" w:rsidP="004C4C3E">
      <w:pPr>
        <w:pStyle w:val="Odstavekseznama"/>
        <w:numPr>
          <w:ilvl w:val="0"/>
          <w:numId w:val="18"/>
        </w:numPr>
        <w:ind w:left="1560"/>
        <w:jc w:val="both"/>
        <w:rPr>
          <w:rFonts w:cs="Arial"/>
          <w:szCs w:val="20"/>
        </w:rPr>
      </w:pPr>
      <w:r w:rsidRPr="005F72AA">
        <w:rPr>
          <w:rFonts w:cs="Arial"/>
          <w:szCs w:val="20"/>
        </w:rPr>
        <w:t xml:space="preserve">s </w:t>
      </w:r>
      <w:r w:rsidR="007B6AB7" w:rsidRPr="005F72AA">
        <w:rPr>
          <w:rFonts w:cs="Arial"/>
          <w:szCs w:val="20"/>
        </w:rPr>
        <w:t>PP 150046 - PN10.1-Izboljšanje kompetenc in spodbujanje prožnih oblik učenja-14-20-V-slovenska udeležba (20,00 %)</w:t>
      </w:r>
      <w:r w:rsidR="00C632B9" w:rsidRPr="005F72AA">
        <w:rPr>
          <w:rFonts w:cs="Arial"/>
          <w:szCs w:val="20"/>
        </w:rPr>
        <w:t xml:space="preserve">: </w:t>
      </w:r>
      <w:r w:rsidR="008E1A90">
        <w:rPr>
          <w:rFonts w:cs="Arial"/>
          <w:szCs w:val="20"/>
        </w:rPr>
        <w:t>___________ EUR</w:t>
      </w:r>
    </w:p>
    <w:p w:rsidR="005F72AA" w:rsidRDefault="007B6AB7" w:rsidP="004C4C3E">
      <w:pPr>
        <w:numPr>
          <w:ilvl w:val="0"/>
          <w:numId w:val="9"/>
        </w:numPr>
        <w:tabs>
          <w:tab w:val="left" w:pos="1134"/>
        </w:tabs>
        <w:ind w:left="1134"/>
        <w:jc w:val="both"/>
        <w:rPr>
          <w:rFonts w:cs="Arial"/>
          <w:szCs w:val="20"/>
        </w:rPr>
      </w:pPr>
      <w:r w:rsidRPr="00861361">
        <w:rPr>
          <w:rFonts w:cs="Arial"/>
          <w:szCs w:val="20"/>
        </w:rPr>
        <w:t>za kohezijsko regijo Zahodna Slovenija</w:t>
      </w:r>
      <w:r w:rsidR="00E55545" w:rsidRPr="00861361">
        <w:rPr>
          <w:rFonts w:cs="Arial"/>
          <w:szCs w:val="20"/>
        </w:rPr>
        <w:t xml:space="preserve"> (v višini 67</w:t>
      </w:r>
      <w:r w:rsidR="00196A21" w:rsidRPr="00861361">
        <w:rPr>
          <w:rFonts w:cs="Arial"/>
          <w:szCs w:val="20"/>
        </w:rPr>
        <w:t>,00</w:t>
      </w:r>
      <w:r w:rsidR="00E55545" w:rsidRPr="00861361">
        <w:rPr>
          <w:rFonts w:cs="Arial"/>
          <w:szCs w:val="20"/>
        </w:rPr>
        <w:t>%</w:t>
      </w:r>
      <w:r w:rsidR="00024A34" w:rsidRPr="00861361">
        <w:rPr>
          <w:rFonts w:cs="Arial"/>
          <w:szCs w:val="20"/>
        </w:rPr>
        <w:t xml:space="preserve"> od skupne vrednosti pogodbe</w:t>
      </w:r>
      <w:r w:rsidR="00DB0E25" w:rsidRPr="00861361">
        <w:rPr>
          <w:rFonts w:cs="Arial"/>
          <w:szCs w:val="20"/>
        </w:rPr>
        <w:t>nega zneska</w:t>
      </w:r>
      <w:r w:rsidR="00E55545" w:rsidRPr="00861361">
        <w:rPr>
          <w:rFonts w:cs="Arial"/>
          <w:szCs w:val="20"/>
        </w:rPr>
        <w:t>)</w:t>
      </w:r>
      <w:r w:rsidRPr="00861361">
        <w:rPr>
          <w:rFonts w:cs="Arial"/>
          <w:szCs w:val="20"/>
        </w:rPr>
        <w:t>:</w:t>
      </w:r>
      <w:r w:rsidR="009F22C7" w:rsidRPr="00861361">
        <w:rPr>
          <w:rFonts w:cs="Arial"/>
          <w:szCs w:val="20"/>
        </w:rPr>
        <w:t xml:space="preserve"> </w:t>
      </w:r>
      <w:r w:rsidR="008E1A90">
        <w:rPr>
          <w:rFonts w:cs="Arial"/>
          <w:szCs w:val="20"/>
        </w:rPr>
        <w:t>___________</w:t>
      </w:r>
      <w:r w:rsidR="00C632B9" w:rsidRPr="00861361">
        <w:rPr>
          <w:rFonts w:cs="Arial"/>
          <w:szCs w:val="20"/>
        </w:rPr>
        <w:t xml:space="preserve"> EUR </w:t>
      </w:r>
    </w:p>
    <w:p w:rsidR="007B6AB7" w:rsidRPr="005F72AA" w:rsidRDefault="007B6AB7" w:rsidP="004C4C3E">
      <w:pPr>
        <w:pStyle w:val="Odstavekseznama"/>
        <w:numPr>
          <w:ilvl w:val="0"/>
          <w:numId w:val="18"/>
        </w:numPr>
        <w:ind w:left="1560"/>
        <w:jc w:val="both"/>
        <w:rPr>
          <w:rFonts w:cs="Arial"/>
          <w:szCs w:val="20"/>
        </w:rPr>
      </w:pPr>
      <w:r w:rsidRPr="005F72AA">
        <w:rPr>
          <w:rFonts w:cs="Arial"/>
          <w:szCs w:val="20"/>
        </w:rPr>
        <w:t>s PP 150045 - PN10.1-Izboljšanje kompetenc in spodbujanje prožnih oblik učenja-14-20-Z-EU (80,00 %)</w:t>
      </w:r>
      <w:r w:rsidR="001A50F0" w:rsidRPr="005F72AA">
        <w:rPr>
          <w:rFonts w:cs="Arial"/>
          <w:szCs w:val="20"/>
        </w:rPr>
        <w:t xml:space="preserve">: </w:t>
      </w:r>
      <w:r w:rsidR="008E1A90">
        <w:rPr>
          <w:rFonts w:cs="Arial"/>
          <w:szCs w:val="20"/>
        </w:rPr>
        <w:t>___________</w:t>
      </w:r>
      <w:r w:rsidR="0066769F" w:rsidRPr="005F72AA">
        <w:rPr>
          <w:rFonts w:cs="Arial"/>
          <w:szCs w:val="20"/>
        </w:rPr>
        <w:t xml:space="preserve"> EUR </w:t>
      </w:r>
    </w:p>
    <w:p w:rsidR="00A831EB" w:rsidRPr="005F72AA" w:rsidRDefault="002F45E4" w:rsidP="004C4C3E">
      <w:pPr>
        <w:pStyle w:val="Odstavekseznama"/>
        <w:numPr>
          <w:ilvl w:val="0"/>
          <w:numId w:val="18"/>
        </w:numPr>
        <w:ind w:left="1560"/>
        <w:jc w:val="both"/>
        <w:rPr>
          <w:rFonts w:cs="Arial"/>
          <w:szCs w:val="20"/>
        </w:rPr>
      </w:pPr>
      <w:r w:rsidRPr="005F72AA">
        <w:rPr>
          <w:rFonts w:cs="Arial"/>
          <w:szCs w:val="20"/>
        </w:rPr>
        <w:t xml:space="preserve">s </w:t>
      </w:r>
      <w:r w:rsidR="007B6AB7" w:rsidRPr="005F72AA">
        <w:rPr>
          <w:rFonts w:cs="Arial"/>
          <w:szCs w:val="20"/>
        </w:rPr>
        <w:t>PP 150047 - PN10.1-Izboljšanje kompetenc in spodbujanje prožnih oblik učenja-14-20-Z-slovenska udeležba (20,00 %)</w:t>
      </w:r>
      <w:r w:rsidR="0066769F" w:rsidRPr="005F72AA">
        <w:rPr>
          <w:rFonts w:cs="Arial"/>
          <w:szCs w:val="20"/>
        </w:rPr>
        <w:t xml:space="preserve">: </w:t>
      </w:r>
      <w:r w:rsidR="008E1A90">
        <w:rPr>
          <w:rFonts w:cs="Arial"/>
          <w:szCs w:val="20"/>
        </w:rPr>
        <w:t>___________</w:t>
      </w:r>
      <w:r w:rsidR="0066769F" w:rsidRPr="005F72AA">
        <w:rPr>
          <w:rFonts w:cs="Arial"/>
          <w:szCs w:val="20"/>
        </w:rPr>
        <w:t xml:space="preserve"> EUR</w:t>
      </w:r>
      <w:r w:rsidR="009D4300">
        <w:rPr>
          <w:rFonts w:cs="Arial"/>
          <w:szCs w:val="20"/>
        </w:rPr>
        <w:t>.</w:t>
      </w:r>
      <w:r w:rsidR="0066769F" w:rsidRPr="005F72AA">
        <w:rPr>
          <w:rFonts w:cs="Arial"/>
          <w:szCs w:val="20"/>
        </w:rPr>
        <w:t xml:space="preserve"> </w:t>
      </w:r>
    </w:p>
    <w:p w:rsidR="00127871" w:rsidRPr="00127871" w:rsidRDefault="00127871" w:rsidP="00127871">
      <w:pPr>
        <w:pStyle w:val="Odstavekseznama"/>
        <w:numPr>
          <w:ilvl w:val="0"/>
          <w:numId w:val="29"/>
        </w:numPr>
        <w:jc w:val="both"/>
        <w:rPr>
          <w:rFonts w:cs="Arial"/>
          <w:szCs w:val="20"/>
        </w:rPr>
      </w:pPr>
      <w:r w:rsidRPr="00127871">
        <w:rPr>
          <w:rFonts w:cs="Arial"/>
          <w:szCs w:val="20"/>
        </w:rPr>
        <w:t>za proračunsko leto 201</w:t>
      </w:r>
      <w:r>
        <w:rPr>
          <w:rFonts w:cs="Arial"/>
          <w:szCs w:val="20"/>
        </w:rPr>
        <w:t>9</w:t>
      </w:r>
      <w:r w:rsidR="004C4C3E">
        <w:rPr>
          <w:rFonts w:cs="Arial"/>
          <w:szCs w:val="20"/>
        </w:rPr>
        <w:t>:</w:t>
      </w:r>
    </w:p>
    <w:p w:rsidR="00127871" w:rsidRPr="007B6AB7" w:rsidRDefault="00127871" w:rsidP="004C4C3E">
      <w:pPr>
        <w:numPr>
          <w:ilvl w:val="0"/>
          <w:numId w:val="9"/>
        </w:numPr>
        <w:tabs>
          <w:tab w:val="left" w:pos="1134"/>
        </w:tabs>
        <w:ind w:left="1134"/>
        <w:jc w:val="both"/>
        <w:rPr>
          <w:rFonts w:cs="Arial"/>
          <w:szCs w:val="20"/>
        </w:rPr>
      </w:pPr>
      <w:r w:rsidRPr="007B6AB7">
        <w:rPr>
          <w:rFonts w:cs="Arial"/>
          <w:szCs w:val="20"/>
        </w:rPr>
        <w:lastRenderedPageBreak/>
        <w:t>za kohezijsko regijo Vzhodna Slovenija</w:t>
      </w:r>
      <w:r>
        <w:rPr>
          <w:rFonts w:cs="Arial"/>
          <w:szCs w:val="20"/>
        </w:rPr>
        <w:t xml:space="preserve"> (v višini 33,00% od skupne vrednosti pogodbenega zneska)</w:t>
      </w:r>
      <w:r w:rsidRPr="007B6AB7">
        <w:rPr>
          <w:rFonts w:cs="Arial"/>
          <w:szCs w:val="20"/>
        </w:rPr>
        <w:t>:</w:t>
      </w:r>
      <w:r>
        <w:rPr>
          <w:rFonts w:cs="Arial"/>
          <w:szCs w:val="20"/>
        </w:rPr>
        <w:t xml:space="preserve"> __________ EUR </w:t>
      </w:r>
    </w:p>
    <w:p w:rsidR="00127871" w:rsidRPr="005F72AA" w:rsidRDefault="00127871" w:rsidP="004C4C3E">
      <w:pPr>
        <w:pStyle w:val="Odstavekseznama"/>
        <w:numPr>
          <w:ilvl w:val="0"/>
          <w:numId w:val="18"/>
        </w:numPr>
        <w:ind w:left="1560"/>
        <w:jc w:val="both"/>
        <w:rPr>
          <w:rFonts w:cs="Arial"/>
          <w:szCs w:val="20"/>
        </w:rPr>
      </w:pPr>
      <w:r w:rsidRPr="005F72AA">
        <w:rPr>
          <w:rFonts w:cs="Arial"/>
          <w:szCs w:val="20"/>
        </w:rPr>
        <w:t xml:space="preserve">s PP 150044 - PN10.1-Izboljšanje kompetenc in spodbujanje prožnih oblik učenja-14-20-V-EU (80,00 %): </w:t>
      </w:r>
      <w:r>
        <w:rPr>
          <w:rFonts w:cs="Arial"/>
          <w:szCs w:val="20"/>
        </w:rPr>
        <w:t>_______________</w:t>
      </w:r>
      <w:r w:rsidRPr="005F72AA">
        <w:rPr>
          <w:rFonts w:cs="Arial"/>
          <w:szCs w:val="20"/>
        </w:rPr>
        <w:t xml:space="preserve"> EUR </w:t>
      </w:r>
    </w:p>
    <w:p w:rsidR="00127871" w:rsidRPr="005F72AA" w:rsidRDefault="00127871" w:rsidP="004C4C3E">
      <w:pPr>
        <w:pStyle w:val="Odstavekseznama"/>
        <w:numPr>
          <w:ilvl w:val="0"/>
          <w:numId w:val="18"/>
        </w:numPr>
        <w:ind w:left="1560"/>
        <w:jc w:val="both"/>
        <w:rPr>
          <w:rFonts w:cs="Arial"/>
          <w:szCs w:val="20"/>
        </w:rPr>
      </w:pPr>
      <w:r w:rsidRPr="005F72AA">
        <w:rPr>
          <w:rFonts w:cs="Arial"/>
          <w:szCs w:val="20"/>
        </w:rPr>
        <w:t xml:space="preserve">s PP 150046 - PN10.1-Izboljšanje kompetenc in spodbujanje prožnih oblik učenja-14-20-V-slovenska udeležba (20,00 %): </w:t>
      </w:r>
      <w:r>
        <w:rPr>
          <w:rFonts w:cs="Arial"/>
          <w:szCs w:val="20"/>
        </w:rPr>
        <w:t>___________ EUR</w:t>
      </w:r>
    </w:p>
    <w:p w:rsidR="00127871" w:rsidRDefault="00127871" w:rsidP="004C4C3E">
      <w:pPr>
        <w:numPr>
          <w:ilvl w:val="0"/>
          <w:numId w:val="9"/>
        </w:numPr>
        <w:tabs>
          <w:tab w:val="left" w:pos="1134"/>
        </w:tabs>
        <w:ind w:left="1134"/>
        <w:jc w:val="both"/>
        <w:rPr>
          <w:rFonts w:cs="Arial"/>
          <w:szCs w:val="20"/>
        </w:rPr>
      </w:pPr>
      <w:r w:rsidRPr="00861361">
        <w:rPr>
          <w:rFonts w:cs="Arial"/>
          <w:szCs w:val="20"/>
        </w:rPr>
        <w:t xml:space="preserve">za kohezijsko regijo Zahodna Slovenija (v višini 67,00% od skupne vrednosti pogodbenega zneska): </w:t>
      </w:r>
      <w:r>
        <w:rPr>
          <w:rFonts w:cs="Arial"/>
          <w:szCs w:val="20"/>
        </w:rPr>
        <w:t>___________</w:t>
      </w:r>
      <w:r w:rsidRPr="00861361">
        <w:rPr>
          <w:rFonts w:cs="Arial"/>
          <w:szCs w:val="20"/>
        </w:rPr>
        <w:t xml:space="preserve"> EUR </w:t>
      </w:r>
    </w:p>
    <w:p w:rsidR="00127871" w:rsidRPr="005F72AA" w:rsidRDefault="00127871" w:rsidP="004C4C3E">
      <w:pPr>
        <w:pStyle w:val="Odstavekseznama"/>
        <w:numPr>
          <w:ilvl w:val="0"/>
          <w:numId w:val="18"/>
        </w:numPr>
        <w:ind w:left="1560"/>
        <w:jc w:val="both"/>
        <w:rPr>
          <w:rFonts w:cs="Arial"/>
          <w:szCs w:val="20"/>
        </w:rPr>
      </w:pPr>
      <w:r w:rsidRPr="005F72AA">
        <w:rPr>
          <w:rFonts w:cs="Arial"/>
          <w:szCs w:val="20"/>
        </w:rPr>
        <w:t xml:space="preserve">s PP 150045 - PN10.1-Izboljšanje kompetenc in spodbujanje prožnih oblik učenja-14-20-Z-EU (80,00 %): </w:t>
      </w:r>
      <w:r>
        <w:rPr>
          <w:rFonts w:cs="Arial"/>
          <w:szCs w:val="20"/>
        </w:rPr>
        <w:t>___________</w:t>
      </w:r>
      <w:r w:rsidRPr="005F72AA">
        <w:rPr>
          <w:rFonts w:cs="Arial"/>
          <w:szCs w:val="20"/>
        </w:rPr>
        <w:t xml:space="preserve"> EUR </w:t>
      </w:r>
    </w:p>
    <w:p w:rsidR="00127871" w:rsidRPr="005F72AA" w:rsidRDefault="00127871" w:rsidP="004C4C3E">
      <w:pPr>
        <w:pStyle w:val="Odstavekseznama"/>
        <w:numPr>
          <w:ilvl w:val="0"/>
          <w:numId w:val="18"/>
        </w:numPr>
        <w:ind w:left="1560"/>
        <w:jc w:val="both"/>
        <w:rPr>
          <w:rFonts w:cs="Arial"/>
          <w:szCs w:val="20"/>
        </w:rPr>
      </w:pPr>
      <w:r w:rsidRPr="005F72AA">
        <w:rPr>
          <w:rFonts w:cs="Arial"/>
          <w:szCs w:val="20"/>
        </w:rPr>
        <w:t xml:space="preserve">s PP 150047 - PN10.1-Izboljšanje kompetenc in spodbujanje prožnih oblik učenja-14-20-Z-slovenska udeležba (20,00 %): </w:t>
      </w:r>
      <w:r>
        <w:rPr>
          <w:rFonts w:cs="Arial"/>
          <w:szCs w:val="20"/>
        </w:rPr>
        <w:t>___________</w:t>
      </w:r>
      <w:r w:rsidRPr="005F72AA">
        <w:rPr>
          <w:rFonts w:cs="Arial"/>
          <w:szCs w:val="20"/>
        </w:rPr>
        <w:t xml:space="preserve"> EUR</w:t>
      </w:r>
      <w:r>
        <w:rPr>
          <w:rFonts w:cs="Arial"/>
          <w:szCs w:val="20"/>
        </w:rPr>
        <w:t>.</w:t>
      </w:r>
      <w:r w:rsidRPr="005F72AA">
        <w:rPr>
          <w:rFonts w:cs="Arial"/>
          <w:szCs w:val="20"/>
        </w:rPr>
        <w:t xml:space="preserve"> </w:t>
      </w:r>
    </w:p>
    <w:p w:rsidR="00127871" w:rsidRDefault="00127871" w:rsidP="002933D3">
      <w:pPr>
        <w:jc w:val="both"/>
        <w:rPr>
          <w:rFonts w:cs="Arial"/>
          <w:szCs w:val="20"/>
        </w:rPr>
      </w:pPr>
    </w:p>
    <w:p w:rsidR="002933D3" w:rsidRPr="00806185" w:rsidRDefault="00C13BB5" w:rsidP="002933D3">
      <w:pPr>
        <w:jc w:val="both"/>
        <w:rPr>
          <w:rFonts w:cs="Arial"/>
          <w:bCs/>
          <w:color w:val="000000"/>
        </w:rPr>
      </w:pPr>
      <w:r w:rsidRPr="003B734A">
        <w:rPr>
          <w:rFonts w:cs="Arial"/>
          <w:szCs w:val="20"/>
        </w:rPr>
        <w:t>Sredstva za izpolnitev te pogodbe so v celoti predvidena za let</w:t>
      </w:r>
      <w:r w:rsidR="0052122A" w:rsidRPr="003B734A">
        <w:rPr>
          <w:rFonts w:cs="Arial"/>
          <w:szCs w:val="20"/>
        </w:rPr>
        <w:t>i</w:t>
      </w:r>
      <w:r w:rsidRPr="003B734A">
        <w:rPr>
          <w:rFonts w:cs="Arial"/>
          <w:szCs w:val="20"/>
        </w:rPr>
        <w:t xml:space="preserve"> 2018</w:t>
      </w:r>
      <w:r w:rsidR="0052122A" w:rsidRPr="003B734A">
        <w:rPr>
          <w:rFonts w:cs="Arial"/>
          <w:szCs w:val="20"/>
        </w:rPr>
        <w:t xml:space="preserve"> in 2019</w:t>
      </w:r>
      <w:r w:rsidRPr="003B734A">
        <w:rPr>
          <w:rFonts w:cs="Arial"/>
          <w:szCs w:val="20"/>
        </w:rPr>
        <w:t xml:space="preserve"> na projektu št. </w:t>
      </w:r>
      <w:r w:rsidR="00DA67FA" w:rsidRPr="003B734A">
        <w:rPr>
          <w:rFonts w:cs="Arial"/>
          <w:szCs w:val="20"/>
        </w:rPr>
        <w:t>NRP 3330-17-1766</w:t>
      </w:r>
      <w:r w:rsidR="002933D3" w:rsidRPr="003B734A">
        <w:rPr>
          <w:rFonts w:cs="Arial"/>
          <w:szCs w:val="20"/>
        </w:rPr>
        <w:t>, konto</w:t>
      </w:r>
      <w:r w:rsidR="002933D3" w:rsidRPr="003B734A">
        <w:rPr>
          <w:rFonts w:cs="Arial"/>
          <w:bCs/>
          <w:color w:val="000000"/>
        </w:rPr>
        <w:t xml:space="preserve">: </w:t>
      </w:r>
      <w:r w:rsidR="002933D3" w:rsidRPr="003B734A">
        <w:rPr>
          <w:rFonts w:cs="Arial"/>
          <w:color w:val="000000"/>
          <w:szCs w:val="20"/>
          <w:lang w:eastAsia="sl-SI"/>
        </w:rPr>
        <w:t>4</w:t>
      </w:r>
      <w:r w:rsidR="00B2504D">
        <w:rPr>
          <w:rFonts w:cs="Arial"/>
          <w:color w:val="000000"/>
          <w:szCs w:val="20"/>
          <w:lang w:eastAsia="sl-SI"/>
        </w:rPr>
        <w:t>2</w:t>
      </w:r>
      <w:r w:rsidR="002933D3" w:rsidRPr="003B734A">
        <w:rPr>
          <w:rFonts w:cs="Arial"/>
          <w:color w:val="000000"/>
          <w:szCs w:val="20"/>
          <w:lang w:eastAsia="sl-SI"/>
        </w:rPr>
        <w:t>0</w:t>
      </w:r>
      <w:r w:rsidR="001C2E49" w:rsidRPr="003B734A">
        <w:rPr>
          <w:rFonts w:cs="Arial"/>
          <w:color w:val="000000"/>
          <w:szCs w:val="20"/>
          <w:lang w:eastAsia="sl-SI"/>
        </w:rPr>
        <w:t>7</w:t>
      </w:r>
      <w:r w:rsidR="002933D3" w:rsidRPr="003B734A">
        <w:rPr>
          <w:rFonts w:cs="Arial"/>
          <w:bCs/>
          <w:color w:val="000000"/>
        </w:rPr>
        <w:t>.</w:t>
      </w:r>
    </w:p>
    <w:p w:rsidR="00682AFE" w:rsidRDefault="00682AFE" w:rsidP="009624CE">
      <w:pPr>
        <w:jc w:val="both"/>
        <w:rPr>
          <w:rFonts w:cs="Arial"/>
          <w:szCs w:val="20"/>
        </w:rPr>
      </w:pPr>
    </w:p>
    <w:p w:rsidR="00FB1B6E" w:rsidRPr="00856EA9" w:rsidRDefault="00FB1B6E" w:rsidP="009624CE">
      <w:pPr>
        <w:jc w:val="both"/>
        <w:rPr>
          <w:rFonts w:cs="Arial"/>
          <w:szCs w:val="20"/>
        </w:rPr>
      </w:pPr>
      <w:r w:rsidRPr="00856EA9">
        <w:rPr>
          <w:rFonts w:cs="Arial"/>
          <w:szCs w:val="20"/>
        </w:rPr>
        <w:t xml:space="preserve">Izvajalec se zavezuje, da bo </w:t>
      </w:r>
      <w:r w:rsidR="009624CE" w:rsidRPr="00856EA9">
        <w:rPr>
          <w:rFonts w:cs="Arial"/>
          <w:szCs w:val="20"/>
        </w:rPr>
        <w:t>v skladu s svojo ponudbo</w:t>
      </w:r>
      <w:r w:rsidR="007E54AC">
        <w:rPr>
          <w:rFonts w:cs="Arial"/>
          <w:szCs w:val="20"/>
        </w:rPr>
        <w:t xml:space="preserve"> z</w:t>
      </w:r>
      <w:r w:rsidR="009624CE" w:rsidRPr="00856EA9">
        <w:rPr>
          <w:rFonts w:cs="Arial"/>
          <w:szCs w:val="20"/>
        </w:rPr>
        <w:t xml:space="preserve"> dne</w:t>
      </w:r>
      <w:r w:rsidR="006C5A55">
        <w:rPr>
          <w:rFonts w:cs="Arial"/>
          <w:szCs w:val="20"/>
        </w:rPr>
        <w:t xml:space="preserve"> </w:t>
      </w:r>
      <w:r w:rsidR="001C2E49">
        <w:rPr>
          <w:rFonts w:cs="Arial"/>
          <w:szCs w:val="20"/>
        </w:rPr>
        <w:t xml:space="preserve"> ___________</w:t>
      </w:r>
      <w:r w:rsidR="009B453C">
        <w:rPr>
          <w:rFonts w:cs="Arial"/>
          <w:szCs w:val="20"/>
        </w:rPr>
        <w:t xml:space="preserve"> </w:t>
      </w:r>
      <w:r w:rsidR="009624CE" w:rsidRPr="00856EA9">
        <w:rPr>
          <w:rFonts w:cs="Arial"/>
          <w:szCs w:val="20"/>
        </w:rPr>
        <w:t xml:space="preserve">(ponudba izvajalca je sestavni del te pogodbe </w:t>
      </w:r>
      <w:r w:rsidR="009624CE" w:rsidRPr="0063093D">
        <w:rPr>
          <w:rFonts w:cs="Arial"/>
          <w:szCs w:val="20"/>
        </w:rPr>
        <w:t xml:space="preserve">kot priloga št. </w:t>
      </w:r>
      <w:r w:rsidR="00CD14C7">
        <w:rPr>
          <w:rFonts w:cs="Arial"/>
          <w:szCs w:val="20"/>
        </w:rPr>
        <w:t>02</w:t>
      </w:r>
      <w:r w:rsidR="00A3545C">
        <w:rPr>
          <w:rFonts w:cs="Arial"/>
          <w:szCs w:val="20"/>
        </w:rPr>
        <w:t xml:space="preserve"> </w:t>
      </w:r>
      <w:r w:rsidR="004253D1">
        <w:rPr>
          <w:rFonts w:cs="Arial"/>
          <w:szCs w:val="20"/>
        </w:rPr>
        <w:t>»</w:t>
      </w:r>
      <w:r w:rsidR="00A3545C">
        <w:rPr>
          <w:rFonts w:cs="Arial"/>
          <w:szCs w:val="20"/>
        </w:rPr>
        <w:t>Ponudba«</w:t>
      </w:r>
      <w:r w:rsidR="009624CE" w:rsidRPr="0063093D">
        <w:rPr>
          <w:rFonts w:cs="Arial"/>
          <w:szCs w:val="20"/>
        </w:rPr>
        <w:t>)</w:t>
      </w:r>
      <w:r w:rsidR="009624CE" w:rsidRPr="00856EA9">
        <w:rPr>
          <w:rFonts w:cs="Arial"/>
          <w:szCs w:val="20"/>
        </w:rPr>
        <w:t xml:space="preserve"> </w:t>
      </w:r>
      <w:r w:rsidR="002E1096">
        <w:rPr>
          <w:rFonts w:cs="Arial"/>
          <w:szCs w:val="20"/>
        </w:rPr>
        <w:t>izvedel vse aktivnosti</w:t>
      </w:r>
      <w:r w:rsidR="009624CE" w:rsidRPr="00856EA9">
        <w:rPr>
          <w:rFonts w:cs="Arial"/>
          <w:szCs w:val="20"/>
        </w:rPr>
        <w:t xml:space="preserve"> skladno </w:t>
      </w:r>
      <w:r w:rsidR="00506DA9" w:rsidRPr="00856EA9">
        <w:rPr>
          <w:rFonts w:cs="Arial"/>
          <w:szCs w:val="20"/>
        </w:rPr>
        <w:t xml:space="preserve">z zahtevami </w:t>
      </w:r>
      <w:r w:rsidR="00506DA9" w:rsidRPr="001E6560">
        <w:rPr>
          <w:rFonts w:cs="Arial"/>
          <w:szCs w:val="20"/>
        </w:rPr>
        <w:t xml:space="preserve">zapisanimi v dokumentu </w:t>
      </w:r>
      <w:r w:rsidR="00CD14C7" w:rsidRPr="001E6560">
        <w:rPr>
          <w:rFonts w:cs="Arial"/>
          <w:szCs w:val="20"/>
        </w:rPr>
        <w:t>07</w:t>
      </w:r>
      <w:r w:rsidR="001E6560">
        <w:rPr>
          <w:rFonts w:cs="Arial"/>
          <w:szCs w:val="20"/>
        </w:rPr>
        <w:t xml:space="preserve"> </w:t>
      </w:r>
      <w:r w:rsidR="004253D1" w:rsidRPr="001E6560">
        <w:rPr>
          <w:rFonts w:cs="Arial"/>
          <w:szCs w:val="20"/>
        </w:rPr>
        <w:t>»</w:t>
      </w:r>
      <w:r w:rsidR="00506DA9" w:rsidRPr="001E6560">
        <w:rPr>
          <w:rFonts w:cs="Arial"/>
          <w:szCs w:val="20"/>
        </w:rPr>
        <w:t>Tehničn</w:t>
      </w:r>
      <w:r w:rsidR="001E6560">
        <w:rPr>
          <w:rFonts w:cs="Arial"/>
          <w:szCs w:val="20"/>
        </w:rPr>
        <w:t>a</w:t>
      </w:r>
      <w:r w:rsidR="00506DA9" w:rsidRPr="001E6560">
        <w:rPr>
          <w:rFonts w:cs="Arial"/>
          <w:szCs w:val="20"/>
        </w:rPr>
        <w:t xml:space="preserve"> specifikacij</w:t>
      </w:r>
      <w:r w:rsidR="001E6560">
        <w:rPr>
          <w:rFonts w:cs="Arial"/>
          <w:szCs w:val="20"/>
        </w:rPr>
        <w:t>a</w:t>
      </w:r>
      <w:r w:rsidR="00506DA9" w:rsidRPr="001E6560">
        <w:rPr>
          <w:rFonts w:cs="Arial"/>
          <w:szCs w:val="20"/>
        </w:rPr>
        <w:t>«</w:t>
      </w:r>
      <w:r w:rsidR="00CD14C7" w:rsidRPr="001E6560">
        <w:rPr>
          <w:rFonts w:cs="Arial"/>
          <w:szCs w:val="20"/>
        </w:rPr>
        <w:t xml:space="preserve"> in </w:t>
      </w:r>
      <w:r w:rsidR="00FD39B4" w:rsidRPr="001E6560">
        <w:rPr>
          <w:rFonts w:cs="Arial"/>
          <w:szCs w:val="20"/>
        </w:rPr>
        <w:t>njegovih prilogah</w:t>
      </w:r>
      <w:r w:rsidR="00506DA9" w:rsidRPr="001E6560">
        <w:rPr>
          <w:rFonts w:cs="Arial"/>
          <w:szCs w:val="20"/>
        </w:rPr>
        <w:t>.</w:t>
      </w:r>
    </w:p>
    <w:p w:rsidR="00FB1B6E" w:rsidRPr="00856EA9" w:rsidRDefault="00FB1B6E" w:rsidP="009624CE">
      <w:pPr>
        <w:jc w:val="both"/>
        <w:rPr>
          <w:rFonts w:cs="Arial"/>
          <w:szCs w:val="20"/>
        </w:rPr>
      </w:pPr>
    </w:p>
    <w:p w:rsidR="00AA3A2A" w:rsidRDefault="007E54AC" w:rsidP="009624CE">
      <w:pPr>
        <w:jc w:val="both"/>
        <w:rPr>
          <w:rFonts w:cs="Arial"/>
          <w:szCs w:val="20"/>
        </w:rPr>
      </w:pPr>
      <w:r w:rsidRPr="00B60E4F">
        <w:rPr>
          <w:rFonts w:cs="Arial"/>
          <w:szCs w:val="20"/>
        </w:rPr>
        <w:t>Pogodbeni strani sta soglasni</w:t>
      </w:r>
      <w:r w:rsidR="00B60E4F" w:rsidRPr="00B60E4F">
        <w:rPr>
          <w:rFonts w:cs="Arial"/>
          <w:szCs w:val="20"/>
        </w:rPr>
        <w:t xml:space="preserve">, da so vsi </w:t>
      </w:r>
      <w:r w:rsidR="00B60E4F">
        <w:rPr>
          <w:rFonts w:cs="Arial"/>
          <w:szCs w:val="20"/>
        </w:rPr>
        <w:t>stroški izvajalca vključeni v</w:t>
      </w:r>
      <w:r w:rsidR="008656C8">
        <w:rPr>
          <w:rFonts w:cs="Arial"/>
          <w:szCs w:val="20"/>
        </w:rPr>
        <w:t xml:space="preserve"> ceno</w:t>
      </w:r>
      <w:r w:rsidR="00B60E4F">
        <w:rPr>
          <w:rFonts w:cs="Arial"/>
          <w:szCs w:val="20"/>
        </w:rPr>
        <w:t xml:space="preserve">. </w:t>
      </w:r>
    </w:p>
    <w:p w:rsidR="001F2F00" w:rsidRDefault="001F2F00" w:rsidP="009624CE">
      <w:pPr>
        <w:jc w:val="both"/>
        <w:rPr>
          <w:rFonts w:cs="Arial"/>
          <w:szCs w:val="20"/>
        </w:rPr>
      </w:pPr>
    </w:p>
    <w:p w:rsidR="00B60E4F" w:rsidRDefault="008656C8" w:rsidP="009624CE">
      <w:pPr>
        <w:jc w:val="both"/>
        <w:rPr>
          <w:rFonts w:cs="Arial"/>
          <w:szCs w:val="20"/>
        </w:rPr>
      </w:pPr>
      <w:r w:rsidRPr="00FD39B4">
        <w:rPr>
          <w:rFonts w:cs="Arial"/>
          <w:szCs w:val="20"/>
        </w:rPr>
        <w:t xml:space="preserve">Cena </w:t>
      </w:r>
      <w:r w:rsidR="00B60E4F" w:rsidRPr="00465CED">
        <w:rPr>
          <w:rFonts w:cs="Arial"/>
          <w:szCs w:val="20"/>
        </w:rPr>
        <w:t>je za čas trajanja te pogodbe fiksna</w:t>
      </w:r>
      <w:r w:rsidR="00B60E4F">
        <w:rPr>
          <w:rFonts w:cs="Arial"/>
          <w:szCs w:val="20"/>
        </w:rPr>
        <w:t>.</w:t>
      </w:r>
    </w:p>
    <w:p w:rsidR="00A36F82" w:rsidRDefault="00A36F82" w:rsidP="009624CE">
      <w:pPr>
        <w:jc w:val="both"/>
        <w:rPr>
          <w:rFonts w:cs="Arial"/>
          <w:szCs w:val="20"/>
        </w:rPr>
      </w:pPr>
    </w:p>
    <w:p w:rsidR="00B7592C" w:rsidRDefault="00B7592C" w:rsidP="00611B7D">
      <w:pPr>
        <w:jc w:val="both"/>
        <w:rPr>
          <w:rFonts w:cs="Arial"/>
          <w:color w:val="548DD4"/>
          <w:szCs w:val="20"/>
        </w:rPr>
      </w:pPr>
    </w:p>
    <w:p w:rsidR="00FB1B6E" w:rsidRPr="00856EA9" w:rsidRDefault="00FB1B6E" w:rsidP="002E414D">
      <w:pPr>
        <w:numPr>
          <w:ilvl w:val="0"/>
          <w:numId w:val="6"/>
        </w:numPr>
        <w:jc w:val="both"/>
        <w:rPr>
          <w:rFonts w:cs="Arial"/>
          <w:b/>
          <w:szCs w:val="20"/>
        </w:rPr>
      </w:pPr>
      <w:r w:rsidRPr="00856EA9">
        <w:rPr>
          <w:rFonts w:cs="Arial"/>
          <w:b/>
          <w:szCs w:val="20"/>
        </w:rPr>
        <w:t>PLAČILNI POGOJI</w:t>
      </w:r>
    </w:p>
    <w:p w:rsidR="00FB1B6E" w:rsidRPr="00856EA9" w:rsidRDefault="00FB1B6E" w:rsidP="009624CE">
      <w:pPr>
        <w:jc w:val="both"/>
        <w:rPr>
          <w:rFonts w:cs="Arial"/>
          <w:szCs w:val="20"/>
        </w:rPr>
      </w:pPr>
    </w:p>
    <w:p w:rsidR="00FB1B6E" w:rsidRPr="00D129DE" w:rsidRDefault="00FB1B6E" w:rsidP="002E414D">
      <w:pPr>
        <w:numPr>
          <w:ilvl w:val="0"/>
          <w:numId w:val="5"/>
        </w:numPr>
        <w:jc w:val="center"/>
        <w:rPr>
          <w:rFonts w:cs="Arial"/>
          <w:b/>
          <w:szCs w:val="20"/>
        </w:rPr>
      </w:pPr>
      <w:r w:rsidRPr="00D129DE">
        <w:rPr>
          <w:rFonts w:cs="Arial"/>
          <w:b/>
          <w:szCs w:val="20"/>
        </w:rPr>
        <w:t>člen</w:t>
      </w:r>
    </w:p>
    <w:p w:rsidR="00FB1B6E" w:rsidRPr="00856EA9" w:rsidRDefault="00FB1B6E" w:rsidP="009624CE">
      <w:pPr>
        <w:jc w:val="both"/>
        <w:rPr>
          <w:rFonts w:cs="Arial"/>
          <w:szCs w:val="20"/>
        </w:rPr>
      </w:pPr>
    </w:p>
    <w:p w:rsidR="00971B9A" w:rsidRDefault="003A772D" w:rsidP="009624CE">
      <w:pPr>
        <w:jc w:val="both"/>
        <w:rPr>
          <w:rFonts w:cs="Arial"/>
          <w:szCs w:val="20"/>
        </w:rPr>
      </w:pPr>
      <w:r w:rsidRPr="00856EA9">
        <w:rPr>
          <w:rFonts w:cs="Arial"/>
          <w:szCs w:val="20"/>
        </w:rPr>
        <w:t>I</w:t>
      </w:r>
      <w:r w:rsidR="00FB1B6E" w:rsidRPr="00856EA9">
        <w:rPr>
          <w:rFonts w:cs="Arial"/>
          <w:szCs w:val="20"/>
        </w:rPr>
        <w:t xml:space="preserve">zvajalec </w:t>
      </w:r>
      <w:r w:rsidRPr="00856EA9">
        <w:rPr>
          <w:rFonts w:cs="Arial"/>
          <w:szCs w:val="20"/>
        </w:rPr>
        <w:t>bo za</w:t>
      </w:r>
      <w:r w:rsidR="003107BF">
        <w:rPr>
          <w:rFonts w:cs="Arial"/>
          <w:szCs w:val="20"/>
        </w:rPr>
        <w:t xml:space="preserve"> vsako </w:t>
      </w:r>
      <w:r w:rsidRPr="00856EA9">
        <w:rPr>
          <w:rFonts w:cs="Arial"/>
          <w:szCs w:val="20"/>
        </w:rPr>
        <w:t>opravljen</w:t>
      </w:r>
      <w:r w:rsidR="007C2FBD">
        <w:rPr>
          <w:rFonts w:cs="Arial"/>
          <w:szCs w:val="20"/>
        </w:rPr>
        <w:t>o</w:t>
      </w:r>
      <w:r w:rsidR="006437D9">
        <w:rPr>
          <w:rFonts w:cs="Arial"/>
          <w:szCs w:val="20"/>
        </w:rPr>
        <w:t xml:space="preserve"> </w:t>
      </w:r>
      <w:r w:rsidR="00043233">
        <w:rPr>
          <w:rFonts w:cs="Arial"/>
          <w:szCs w:val="20"/>
        </w:rPr>
        <w:t>fazo storitve</w:t>
      </w:r>
      <w:r w:rsidR="00043233" w:rsidRPr="00856EA9">
        <w:rPr>
          <w:rFonts w:cs="Arial"/>
          <w:szCs w:val="20"/>
        </w:rPr>
        <w:t xml:space="preserve"> </w:t>
      </w:r>
      <w:r w:rsidR="00C334E2">
        <w:rPr>
          <w:rFonts w:cs="Arial"/>
          <w:szCs w:val="20"/>
        </w:rPr>
        <w:t xml:space="preserve">oziroma v primeru druge faze za vsako od obeh </w:t>
      </w:r>
      <w:proofErr w:type="spellStart"/>
      <w:r w:rsidR="00C334E2">
        <w:rPr>
          <w:rFonts w:cs="Arial"/>
          <w:szCs w:val="20"/>
        </w:rPr>
        <w:t>podfaz</w:t>
      </w:r>
      <w:proofErr w:type="spellEnd"/>
      <w:r w:rsidR="008F7D12">
        <w:rPr>
          <w:rFonts w:cs="Arial"/>
          <w:szCs w:val="20"/>
        </w:rPr>
        <w:t xml:space="preserve">, ki so podrobno opredeljene v dokumentu 07 </w:t>
      </w:r>
      <w:r w:rsidR="00B062FA">
        <w:rPr>
          <w:rFonts w:cs="Arial"/>
          <w:szCs w:val="20"/>
        </w:rPr>
        <w:t>»</w:t>
      </w:r>
      <w:r w:rsidR="008F7D12">
        <w:rPr>
          <w:rFonts w:cs="Arial"/>
          <w:szCs w:val="20"/>
        </w:rPr>
        <w:t>Tehnična specifikacija</w:t>
      </w:r>
      <w:r w:rsidR="00B062FA">
        <w:rPr>
          <w:rFonts w:cs="Arial"/>
          <w:szCs w:val="20"/>
        </w:rPr>
        <w:t>«</w:t>
      </w:r>
      <w:r w:rsidR="008F7D12">
        <w:rPr>
          <w:rFonts w:cs="Arial"/>
          <w:szCs w:val="20"/>
        </w:rPr>
        <w:t xml:space="preserve">, ki je priloga k tej pogodbi, </w:t>
      </w:r>
      <w:r w:rsidR="0016737A">
        <w:rPr>
          <w:rFonts w:cs="Arial"/>
          <w:szCs w:val="20"/>
        </w:rPr>
        <w:t xml:space="preserve">po </w:t>
      </w:r>
      <w:r w:rsidR="0003297C">
        <w:rPr>
          <w:rFonts w:cs="Arial"/>
          <w:szCs w:val="20"/>
        </w:rPr>
        <w:t xml:space="preserve">zaključku </w:t>
      </w:r>
      <w:r w:rsidR="00043233">
        <w:rPr>
          <w:rFonts w:cs="Arial"/>
          <w:szCs w:val="20"/>
        </w:rPr>
        <w:t xml:space="preserve">posamezne </w:t>
      </w:r>
      <w:r w:rsidR="00BA6644">
        <w:rPr>
          <w:rFonts w:cs="Arial"/>
          <w:szCs w:val="20"/>
        </w:rPr>
        <w:t>faz</w:t>
      </w:r>
      <w:r w:rsidR="00043233">
        <w:rPr>
          <w:rFonts w:cs="Arial"/>
          <w:szCs w:val="20"/>
        </w:rPr>
        <w:t>e</w:t>
      </w:r>
      <w:r w:rsidR="00BA6644">
        <w:rPr>
          <w:rFonts w:cs="Arial"/>
          <w:szCs w:val="20"/>
        </w:rPr>
        <w:t xml:space="preserve"> </w:t>
      </w:r>
      <w:r w:rsidR="00F811BC">
        <w:rPr>
          <w:rFonts w:cs="Arial"/>
          <w:szCs w:val="20"/>
        </w:rPr>
        <w:t xml:space="preserve">oziroma </w:t>
      </w:r>
      <w:proofErr w:type="spellStart"/>
      <w:r w:rsidR="00F811BC">
        <w:rPr>
          <w:rFonts w:cs="Arial"/>
          <w:szCs w:val="20"/>
        </w:rPr>
        <w:t>podfaze</w:t>
      </w:r>
      <w:proofErr w:type="spellEnd"/>
      <w:r w:rsidR="00F811BC">
        <w:rPr>
          <w:rFonts w:cs="Arial"/>
          <w:szCs w:val="20"/>
        </w:rPr>
        <w:t xml:space="preserve"> </w:t>
      </w:r>
      <w:r w:rsidR="00FB1B6E" w:rsidRPr="00856EA9">
        <w:rPr>
          <w:rFonts w:cs="Arial"/>
          <w:szCs w:val="20"/>
        </w:rPr>
        <w:t>i</w:t>
      </w:r>
      <w:r w:rsidR="009A72CE" w:rsidRPr="00856EA9">
        <w:rPr>
          <w:rFonts w:cs="Arial"/>
          <w:szCs w:val="20"/>
        </w:rPr>
        <w:t>zstavil</w:t>
      </w:r>
      <w:r w:rsidR="006437D9">
        <w:rPr>
          <w:rFonts w:cs="Arial"/>
          <w:szCs w:val="20"/>
        </w:rPr>
        <w:t xml:space="preserve"> račun</w:t>
      </w:r>
      <w:r w:rsidR="00A863B3">
        <w:rPr>
          <w:rFonts w:cs="Arial"/>
          <w:szCs w:val="20"/>
        </w:rPr>
        <w:t>.</w:t>
      </w:r>
      <w:r w:rsidR="006437D9">
        <w:rPr>
          <w:rFonts w:cs="Arial"/>
          <w:szCs w:val="20"/>
        </w:rPr>
        <w:t xml:space="preserve"> </w:t>
      </w:r>
    </w:p>
    <w:p w:rsidR="008C01B7" w:rsidRDefault="008C01B7" w:rsidP="009624CE">
      <w:pPr>
        <w:jc w:val="both"/>
        <w:rPr>
          <w:rFonts w:cs="Arial"/>
          <w:szCs w:val="20"/>
        </w:rPr>
      </w:pPr>
    </w:p>
    <w:p w:rsidR="008C01B7" w:rsidRDefault="008C01B7" w:rsidP="009624CE">
      <w:pPr>
        <w:jc w:val="both"/>
        <w:rPr>
          <w:rFonts w:cs="Arial"/>
          <w:szCs w:val="20"/>
        </w:rPr>
      </w:pPr>
      <w:r>
        <w:rPr>
          <w:rFonts w:cs="Arial"/>
          <w:szCs w:val="20"/>
        </w:rPr>
        <w:t>Izvajalec</w:t>
      </w:r>
      <w:r w:rsidR="00A05746">
        <w:rPr>
          <w:rFonts w:cs="Arial"/>
          <w:szCs w:val="20"/>
        </w:rPr>
        <w:t xml:space="preserve"> bo</w:t>
      </w:r>
      <w:r>
        <w:rPr>
          <w:rFonts w:cs="Arial"/>
          <w:szCs w:val="20"/>
        </w:rPr>
        <w:t xml:space="preserve"> </w:t>
      </w:r>
      <w:r w:rsidRPr="00FD39B4">
        <w:rPr>
          <w:rFonts w:cs="Arial"/>
          <w:szCs w:val="20"/>
        </w:rPr>
        <w:t xml:space="preserve">vse račune </w:t>
      </w:r>
      <w:r w:rsidR="00A05746" w:rsidRPr="00FD39B4">
        <w:rPr>
          <w:rFonts w:cs="Arial"/>
          <w:szCs w:val="20"/>
        </w:rPr>
        <w:t>poslal</w:t>
      </w:r>
      <w:r w:rsidR="00A05746">
        <w:rPr>
          <w:rFonts w:cs="Arial"/>
          <w:szCs w:val="20"/>
        </w:rPr>
        <w:t xml:space="preserve"> </w:t>
      </w:r>
      <w:r>
        <w:rPr>
          <w:rFonts w:cs="Arial"/>
          <w:szCs w:val="20"/>
        </w:rPr>
        <w:t>izključno v elektronski obliki (e-račun), skladno z veljavnim Zakonom o opravljanju plačilnih storitev za proračunske uporabnik</w:t>
      </w:r>
      <w:r w:rsidRPr="00B07C62">
        <w:rPr>
          <w:rFonts w:cs="Arial"/>
          <w:szCs w:val="20"/>
        </w:rPr>
        <w:t>e</w:t>
      </w:r>
      <w:r w:rsidR="00B07C62" w:rsidRPr="00B07C62">
        <w:rPr>
          <w:rFonts w:cs="Arial"/>
          <w:szCs w:val="20"/>
        </w:rPr>
        <w:t xml:space="preserve"> </w:t>
      </w:r>
      <w:r w:rsidR="00B07C62" w:rsidRPr="00B07C62">
        <w:rPr>
          <w:rFonts w:cs="Arial"/>
          <w:bCs/>
          <w:szCs w:val="20"/>
        </w:rPr>
        <w:t xml:space="preserve">(Uradni list RS, št. </w:t>
      </w:r>
      <w:hyperlink r:id="rId8" w:tgtFrame="_blank" w:tooltip="Zakon o opravljanju plačilnih storitev za proračunske uporabnike (ZOPSPU-1)" w:history="1">
        <w:r w:rsidR="00B07C62" w:rsidRPr="00B07C62">
          <w:rPr>
            <w:rFonts w:cs="Arial"/>
            <w:bCs/>
            <w:szCs w:val="20"/>
          </w:rPr>
          <w:t>77/16</w:t>
        </w:r>
      </w:hyperlink>
      <w:r w:rsidR="00B07C62" w:rsidRPr="00B07C62">
        <w:rPr>
          <w:rFonts w:cs="Arial"/>
          <w:bCs/>
          <w:szCs w:val="20"/>
        </w:rPr>
        <w:t>)</w:t>
      </w:r>
      <w:r w:rsidRPr="00B07C62">
        <w:rPr>
          <w:rFonts w:cs="Arial"/>
          <w:szCs w:val="20"/>
        </w:rPr>
        <w:t>.</w:t>
      </w:r>
    </w:p>
    <w:p w:rsidR="00563915" w:rsidRDefault="00563915" w:rsidP="009624CE">
      <w:pPr>
        <w:jc w:val="both"/>
        <w:rPr>
          <w:rFonts w:cs="Arial"/>
          <w:szCs w:val="20"/>
        </w:rPr>
      </w:pPr>
    </w:p>
    <w:p w:rsidR="004253D1" w:rsidRPr="0030629C" w:rsidRDefault="0075515F" w:rsidP="009624CE">
      <w:pPr>
        <w:jc w:val="both"/>
        <w:rPr>
          <w:rFonts w:cs="Arial"/>
          <w:szCs w:val="20"/>
        </w:rPr>
      </w:pPr>
      <w:r w:rsidRPr="00D75C7C">
        <w:rPr>
          <w:rFonts w:cs="Arial"/>
          <w:szCs w:val="20"/>
        </w:rPr>
        <w:t>Zadnji r</w:t>
      </w:r>
      <w:r w:rsidR="005E34F0" w:rsidRPr="00D75C7C">
        <w:rPr>
          <w:rFonts w:cs="Arial"/>
          <w:szCs w:val="20"/>
        </w:rPr>
        <w:t xml:space="preserve">ačun </w:t>
      </w:r>
      <w:r w:rsidR="009A7F2B" w:rsidRPr="00D75C7C">
        <w:rPr>
          <w:rFonts w:cs="Arial"/>
          <w:szCs w:val="20"/>
        </w:rPr>
        <w:t xml:space="preserve">za </w:t>
      </w:r>
      <w:r w:rsidRPr="00D75C7C">
        <w:rPr>
          <w:rFonts w:cs="Arial"/>
          <w:szCs w:val="20"/>
        </w:rPr>
        <w:t xml:space="preserve">opravljeno storitev </w:t>
      </w:r>
      <w:r w:rsidR="00971B9A" w:rsidRPr="00D75C7C">
        <w:rPr>
          <w:rFonts w:cs="Arial"/>
          <w:szCs w:val="20"/>
        </w:rPr>
        <w:t xml:space="preserve">iz </w:t>
      </w:r>
      <w:r w:rsidR="00563915" w:rsidRPr="00D75C7C">
        <w:rPr>
          <w:rFonts w:cs="Arial"/>
          <w:szCs w:val="20"/>
        </w:rPr>
        <w:t>prejšnjega odstavka mora</w:t>
      </w:r>
      <w:r w:rsidR="005E34F0" w:rsidRPr="00D75C7C">
        <w:rPr>
          <w:rFonts w:cs="Arial"/>
          <w:szCs w:val="20"/>
        </w:rPr>
        <w:t xml:space="preserve"> biti izstavljen </w:t>
      </w:r>
      <w:r w:rsidR="00563915" w:rsidRPr="00D75C7C">
        <w:rPr>
          <w:rFonts w:cs="Arial"/>
          <w:szCs w:val="20"/>
        </w:rPr>
        <w:t>naj</w:t>
      </w:r>
      <w:r w:rsidR="005E34F0" w:rsidRPr="00D75C7C">
        <w:rPr>
          <w:rFonts w:cs="Arial"/>
          <w:szCs w:val="20"/>
        </w:rPr>
        <w:t xml:space="preserve">kasneje </w:t>
      </w:r>
      <w:r w:rsidR="00563915" w:rsidRPr="00D75C7C">
        <w:rPr>
          <w:rFonts w:cs="Arial"/>
          <w:szCs w:val="20"/>
        </w:rPr>
        <w:t>do</w:t>
      </w:r>
      <w:r w:rsidR="008E2B9C" w:rsidRPr="00D75C7C">
        <w:rPr>
          <w:rFonts w:cs="Arial"/>
          <w:szCs w:val="20"/>
        </w:rPr>
        <w:t xml:space="preserve"> </w:t>
      </w:r>
      <w:r w:rsidR="00091E5A" w:rsidRPr="00D75C7C">
        <w:rPr>
          <w:rFonts w:cs="Arial"/>
          <w:b/>
          <w:szCs w:val="20"/>
        </w:rPr>
        <w:t xml:space="preserve">_____________ </w:t>
      </w:r>
      <w:r w:rsidR="008E2B9C" w:rsidRPr="00D75C7C">
        <w:rPr>
          <w:rFonts w:cs="Arial"/>
          <w:b/>
          <w:szCs w:val="20"/>
        </w:rPr>
        <w:t>201</w:t>
      </w:r>
      <w:r w:rsidR="00C334E2" w:rsidRPr="00D75C7C">
        <w:rPr>
          <w:rFonts w:cs="Arial"/>
          <w:b/>
          <w:szCs w:val="20"/>
        </w:rPr>
        <w:t>9.</w:t>
      </w:r>
    </w:p>
    <w:p w:rsidR="00A863B3" w:rsidRDefault="00A863B3" w:rsidP="009624CE">
      <w:pPr>
        <w:jc w:val="both"/>
        <w:rPr>
          <w:rFonts w:cs="Arial"/>
          <w:szCs w:val="20"/>
        </w:rPr>
      </w:pPr>
    </w:p>
    <w:p w:rsidR="00A863B3" w:rsidRDefault="00A863B3" w:rsidP="00A863B3">
      <w:pPr>
        <w:jc w:val="both"/>
        <w:rPr>
          <w:rFonts w:cs="Arial"/>
          <w:szCs w:val="20"/>
        </w:rPr>
      </w:pPr>
      <w:r w:rsidRPr="00D12DA1">
        <w:rPr>
          <w:rFonts w:cs="Arial"/>
          <w:szCs w:val="20"/>
        </w:rPr>
        <w:t xml:space="preserve">Račun </w:t>
      </w:r>
      <w:r w:rsidR="008C01B7">
        <w:rPr>
          <w:rFonts w:cs="Arial"/>
          <w:szCs w:val="20"/>
        </w:rPr>
        <w:t xml:space="preserve">se </w:t>
      </w:r>
      <w:r>
        <w:rPr>
          <w:rFonts w:cs="Arial"/>
          <w:szCs w:val="20"/>
        </w:rPr>
        <w:t>mora</w:t>
      </w:r>
      <w:r w:rsidRPr="00D12DA1">
        <w:rPr>
          <w:rFonts w:cs="Arial"/>
          <w:szCs w:val="20"/>
        </w:rPr>
        <w:t xml:space="preserve"> </w:t>
      </w:r>
      <w:r w:rsidR="008C01B7">
        <w:rPr>
          <w:rFonts w:cs="Arial"/>
          <w:szCs w:val="20"/>
        </w:rPr>
        <w:t xml:space="preserve"> sklicevati </w:t>
      </w:r>
      <w:r w:rsidRPr="00D12DA1">
        <w:rPr>
          <w:rFonts w:cs="Arial"/>
          <w:szCs w:val="20"/>
        </w:rPr>
        <w:t xml:space="preserve"> </w:t>
      </w:r>
      <w:r w:rsidR="008C01B7">
        <w:rPr>
          <w:rFonts w:cs="Arial"/>
          <w:szCs w:val="20"/>
        </w:rPr>
        <w:t>na številko pogodbe, na podlagi katere se izstavlja</w:t>
      </w:r>
      <w:r w:rsidR="00BA6644">
        <w:rPr>
          <w:rFonts w:cs="Arial"/>
          <w:szCs w:val="20"/>
        </w:rPr>
        <w:t xml:space="preserve"> in vsebovati znesek za opravljeno fazo </w:t>
      </w:r>
      <w:r w:rsidR="003166FF">
        <w:rPr>
          <w:rFonts w:cs="Arial"/>
          <w:szCs w:val="20"/>
        </w:rPr>
        <w:t>oziroma v primeru druge faze za</w:t>
      </w:r>
      <w:r w:rsidR="006767D4">
        <w:rPr>
          <w:rFonts w:cs="Arial"/>
          <w:szCs w:val="20"/>
        </w:rPr>
        <w:t xml:space="preserve"> </w:t>
      </w:r>
      <w:proofErr w:type="spellStart"/>
      <w:r w:rsidR="003166FF">
        <w:rPr>
          <w:rFonts w:cs="Arial"/>
          <w:szCs w:val="20"/>
        </w:rPr>
        <w:t>podfaz</w:t>
      </w:r>
      <w:r w:rsidR="00127871">
        <w:rPr>
          <w:rFonts w:cs="Arial"/>
          <w:szCs w:val="20"/>
        </w:rPr>
        <w:t>o</w:t>
      </w:r>
      <w:proofErr w:type="spellEnd"/>
      <w:r w:rsidR="003166FF">
        <w:rPr>
          <w:rFonts w:cs="Arial"/>
          <w:szCs w:val="20"/>
        </w:rPr>
        <w:t xml:space="preserve"> </w:t>
      </w:r>
      <w:r w:rsidR="00BA6644">
        <w:rPr>
          <w:rFonts w:cs="Arial"/>
          <w:szCs w:val="20"/>
        </w:rPr>
        <w:t>storitve</w:t>
      </w:r>
      <w:r w:rsidR="008C01B7">
        <w:rPr>
          <w:rFonts w:cs="Arial"/>
          <w:szCs w:val="20"/>
        </w:rPr>
        <w:t>.</w:t>
      </w:r>
      <w:r>
        <w:rPr>
          <w:rFonts w:cs="Arial"/>
          <w:szCs w:val="20"/>
        </w:rPr>
        <w:t xml:space="preserve"> </w:t>
      </w:r>
      <w:r w:rsidR="002E34CE">
        <w:rPr>
          <w:rFonts w:cs="Arial"/>
          <w:szCs w:val="20"/>
        </w:rPr>
        <w:t xml:space="preserve">Za izplačilo računa je pogoj </w:t>
      </w:r>
      <w:r w:rsidR="00B53E3F">
        <w:rPr>
          <w:rFonts w:cs="Arial"/>
          <w:szCs w:val="20"/>
        </w:rPr>
        <w:t xml:space="preserve">in podlaga </w:t>
      </w:r>
      <w:r w:rsidR="002E34CE">
        <w:rPr>
          <w:rFonts w:cs="Arial"/>
          <w:szCs w:val="20"/>
        </w:rPr>
        <w:t>dosežen rezultat posamezne faze</w:t>
      </w:r>
      <w:r w:rsidR="00D36AD8">
        <w:rPr>
          <w:rFonts w:cs="Arial"/>
          <w:szCs w:val="20"/>
        </w:rPr>
        <w:t xml:space="preserve"> in </w:t>
      </w:r>
      <w:proofErr w:type="spellStart"/>
      <w:r w:rsidR="00D36AD8">
        <w:rPr>
          <w:rFonts w:cs="Arial"/>
          <w:szCs w:val="20"/>
        </w:rPr>
        <w:t>podfaze</w:t>
      </w:r>
      <w:proofErr w:type="spellEnd"/>
      <w:r w:rsidR="002E34CE">
        <w:rPr>
          <w:rFonts w:cs="Arial"/>
          <w:szCs w:val="20"/>
        </w:rPr>
        <w:t>, kot je opredeljen</w:t>
      </w:r>
      <w:r w:rsidR="00D36AD8">
        <w:rPr>
          <w:rFonts w:cs="Arial"/>
          <w:szCs w:val="20"/>
        </w:rPr>
        <w:t>o</w:t>
      </w:r>
      <w:r w:rsidR="004A561E">
        <w:rPr>
          <w:rFonts w:cs="Arial"/>
          <w:szCs w:val="20"/>
        </w:rPr>
        <w:t xml:space="preserve"> v</w:t>
      </w:r>
      <w:r w:rsidR="00BA6644">
        <w:rPr>
          <w:rFonts w:cs="Arial"/>
          <w:szCs w:val="20"/>
        </w:rPr>
        <w:t xml:space="preserve"> </w:t>
      </w:r>
      <w:r w:rsidR="00B53E3F">
        <w:rPr>
          <w:rFonts w:cs="Arial"/>
          <w:szCs w:val="20"/>
        </w:rPr>
        <w:t>točki 4. »</w:t>
      </w:r>
      <w:proofErr w:type="spellStart"/>
      <w:r w:rsidR="00B53E3F">
        <w:rPr>
          <w:rFonts w:cs="Arial"/>
          <w:szCs w:val="20"/>
        </w:rPr>
        <w:t>Časovnica</w:t>
      </w:r>
      <w:proofErr w:type="spellEnd"/>
      <w:r w:rsidR="00B53E3F">
        <w:rPr>
          <w:rFonts w:cs="Arial"/>
          <w:szCs w:val="20"/>
        </w:rPr>
        <w:t xml:space="preserve">« </w:t>
      </w:r>
      <w:r w:rsidR="00B53E3F" w:rsidRPr="00D12DA1">
        <w:rPr>
          <w:rFonts w:cs="Arial"/>
          <w:szCs w:val="20"/>
        </w:rPr>
        <w:t>dokument</w:t>
      </w:r>
      <w:r w:rsidR="00B53E3F">
        <w:rPr>
          <w:rFonts w:cs="Arial"/>
          <w:szCs w:val="20"/>
        </w:rPr>
        <w:t>a</w:t>
      </w:r>
      <w:r w:rsidR="00B53E3F" w:rsidRPr="00D12DA1">
        <w:rPr>
          <w:rFonts w:cs="Arial"/>
          <w:szCs w:val="20"/>
        </w:rPr>
        <w:t xml:space="preserve"> </w:t>
      </w:r>
      <w:r w:rsidR="00CD14C7">
        <w:rPr>
          <w:rFonts w:cs="Arial"/>
          <w:szCs w:val="20"/>
        </w:rPr>
        <w:t>07</w:t>
      </w:r>
      <w:r w:rsidR="00673E65">
        <w:rPr>
          <w:rFonts w:cs="Arial"/>
          <w:szCs w:val="20"/>
        </w:rPr>
        <w:t xml:space="preserve"> </w:t>
      </w:r>
      <w:r>
        <w:rPr>
          <w:rFonts w:cs="Arial"/>
          <w:szCs w:val="20"/>
        </w:rPr>
        <w:t>»</w:t>
      </w:r>
      <w:r w:rsidRPr="00D12DA1">
        <w:rPr>
          <w:rFonts w:cs="Arial"/>
          <w:szCs w:val="20"/>
        </w:rPr>
        <w:t>Tehnična specifikacija</w:t>
      </w:r>
      <w:r w:rsidRPr="002E34CE">
        <w:rPr>
          <w:rFonts w:cs="Arial"/>
          <w:szCs w:val="20"/>
        </w:rPr>
        <w:t>«</w:t>
      </w:r>
      <w:r w:rsidR="00BA6644" w:rsidRPr="002E34CE">
        <w:rPr>
          <w:rFonts w:cs="Arial"/>
          <w:szCs w:val="20"/>
        </w:rPr>
        <w:t>.</w:t>
      </w:r>
      <w:r w:rsidRPr="002E34CE">
        <w:rPr>
          <w:rFonts w:cs="Arial"/>
          <w:szCs w:val="20"/>
        </w:rPr>
        <w:t xml:space="preserve"> </w:t>
      </w:r>
      <w:r w:rsidR="002E34CE" w:rsidRPr="00B53E3F">
        <w:rPr>
          <w:rFonts w:cs="Arial"/>
          <w:szCs w:val="20"/>
        </w:rPr>
        <w:t>Prevzem rezultata posamezne faze</w:t>
      </w:r>
      <w:r w:rsidRPr="002E34CE">
        <w:rPr>
          <w:rFonts w:cs="Arial"/>
          <w:szCs w:val="20"/>
        </w:rPr>
        <w:t xml:space="preserve"> mora</w:t>
      </w:r>
      <w:r w:rsidR="002E34CE" w:rsidRPr="002E34CE">
        <w:rPr>
          <w:rFonts w:cs="Arial"/>
          <w:szCs w:val="20"/>
        </w:rPr>
        <w:t xml:space="preserve"> potrditi</w:t>
      </w:r>
      <w:r w:rsidRPr="002E34CE">
        <w:rPr>
          <w:rFonts w:cs="Arial"/>
          <w:szCs w:val="20"/>
        </w:rPr>
        <w:t xml:space="preserve"> skrbnik pogodbe na strani naročnika.</w:t>
      </w:r>
    </w:p>
    <w:p w:rsidR="00A863B3" w:rsidRPr="00856EA9" w:rsidRDefault="00A863B3" w:rsidP="00A863B3">
      <w:pPr>
        <w:jc w:val="both"/>
        <w:rPr>
          <w:rFonts w:cs="Arial"/>
          <w:color w:val="FF0000"/>
          <w:szCs w:val="20"/>
        </w:rPr>
      </w:pPr>
    </w:p>
    <w:p w:rsidR="00A863B3" w:rsidRDefault="00A863B3" w:rsidP="00A863B3">
      <w:pPr>
        <w:jc w:val="both"/>
        <w:rPr>
          <w:rFonts w:cs="Arial"/>
          <w:szCs w:val="20"/>
        </w:rPr>
      </w:pPr>
      <w:r w:rsidRPr="00856EA9">
        <w:rPr>
          <w:rFonts w:cs="Arial"/>
          <w:szCs w:val="20"/>
        </w:rPr>
        <w:t xml:space="preserve">Naročnik bo izvajalcu plačal obveznosti </w:t>
      </w:r>
      <w:r>
        <w:rPr>
          <w:rFonts w:cs="Arial"/>
          <w:szCs w:val="20"/>
        </w:rPr>
        <w:t xml:space="preserve">najkasneje v </w:t>
      </w:r>
      <w:r w:rsidRPr="006C75A0">
        <w:rPr>
          <w:rFonts w:cs="Arial"/>
          <w:b/>
          <w:szCs w:val="20"/>
        </w:rPr>
        <w:t>30 dneh</w:t>
      </w:r>
      <w:r w:rsidRPr="00856EA9">
        <w:rPr>
          <w:rFonts w:cs="Arial"/>
          <w:szCs w:val="20"/>
        </w:rPr>
        <w:t xml:space="preserve"> po uradnem prejemu pravilno izstavljenega </w:t>
      </w:r>
      <w:r>
        <w:rPr>
          <w:rFonts w:cs="Arial"/>
          <w:szCs w:val="20"/>
        </w:rPr>
        <w:t>računa</w:t>
      </w:r>
      <w:r w:rsidR="00A05746">
        <w:rPr>
          <w:rFonts w:cs="Arial"/>
          <w:szCs w:val="20"/>
        </w:rPr>
        <w:t xml:space="preserve">, pod pogojem, da </w:t>
      </w:r>
      <w:r w:rsidR="006C75A0">
        <w:rPr>
          <w:rFonts w:cs="Arial"/>
          <w:szCs w:val="20"/>
        </w:rPr>
        <w:t>v roku</w:t>
      </w:r>
      <w:r w:rsidR="0053016C">
        <w:rPr>
          <w:rFonts w:cs="Arial"/>
          <w:szCs w:val="20"/>
        </w:rPr>
        <w:t xml:space="preserve"> 8</w:t>
      </w:r>
      <w:r w:rsidR="006C75A0" w:rsidRPr="00BA6644">
        <w:rPr>
          <w:rFonts w:cs="Arial"/>
          <w:b/>
          <w:szCs w:val="20"/>
        </w:rPr>
        <w:t xml:space="preserve"> </w:t>
      </w:r>
      <w:r w:rsidR="006C75A0">
        <w:rPr>
          <w:rFonts w:cs="Arial"/>
          <w:szCs w:val="20"/>
        </w:rPr>
        <w:t xml:space="preserve">delovnih dni od prejema, </w:t>
      </w:r>
      <w:r w:rsidR="00A05746">
        <w:rPr>
          <w:rFonts w:cs="Arial"/>
          <w:szCs w:val="20"/>
        </w:rPr>
        <w:t>račun ni bil zavrnjen</w:t>
      </w:r>
      <w:r w:rsidR="00572F09">
        <w:rPr>
          <w:rFonts w:cs="Arial"/>
          <w:szCs w:val="20"/>
        </w:rPr>
        <w:t xml:space="preserve">. </w:t>
      </w:r>
      <w:r>
        <w:rPr>
          <w:rFonts w:cs="Arial"/>
          <w:szCs w:val="20"/>
        </w:rPr>
        <w:t>Če je zadnji dan za plačilo dela prost dan, se šteje, da je zadnji dan za plačilo prvi naslednji delovni dan.</w:t>
      </w:r>
    </w:p>
    <w:p w:rsidR="00080DD6" w:rsidRPr="00856EA9" w:rsidRDefault="003B4363" w:rsidP="003B4363">
      <w:pPr>
        <w:tabs>
          <w:tab w:val="left" w:pos="4769"/>
        </w:tabs>
        <w:jc w:val="both"/>
        <w:rPr>
          <w:rFonts w:cs="Arial"/>
          <w:szCs w:val="20"/>
        </w:rPr>
      </w:pPr>
      <w:r>
        <w:rPr>
          <w:rFonts w:cs="Arial"/>
          <w:szCs w:val="20"/>
        </w:rPr>
        <w:tab/>
      </w:r>
    </w:p>
    <w:p w:rsidR="000B071B" w:rsidRDefault="000B071B" w:rsidP="009624CE">
      <w:pPr>
        <w:jc w:val="both"/>
        <w:rPr>
          <w:rFonts w:cs="Arial"/>
          <w:szCs w:val="20"/>
        </w:rPr>
      </w:pPr>
    </w:p>
    <w:p w:rsidR="00E9124D" w:rsidRDefault="00E9124D" w:rsidP="009624CE">
      <w:pPr>
        <w:jc w:val="both"/>
        <w:rPr>
          <w:rFonts w:cs="Arial"/>
          <w:szCs w:val="20"/>
        </w:rPr>
      </w:pPr>
    </w:p>
    <w:p w:rsidR="00E9124D" w:rsidRDefault="00E9124D" w:rsidP="009624CE">
      <w:pPr>
        <w:jc w:val="both"/>
        <w:rPr>
          <w:rFonts w:cs="Arial"/>
          <w:szCs w:val="20"/>
        </w:rPr>
      </w:pPr>
    </w:p>
    <w:p w:rsidR="00E9124D" w:rsidRPr="00856EA9" w:rsidRDefault="00E9124D" w:rsidP="009624CE">
      <w:pPr>
        <w:jc w:val="both"/>
        <w:rPr>
          <w:rFonts w:cs="Arial"/>
          <w:szCs w:val="20"/>
        </w:rPr>
      </w:pPr>
    </w:p>
    <w:p w:rsidR="00FB1B6E" w:rsidRPr="00856EA9" w:rsidRDefault="00FB1B6E" w:rsidP="002E414D">
      <w:pPr>
        <w:numPr>
          <w:ilvl w:val="0"/>
          <w:numId w:val="6"/>
        </w:numPr>
        <w:jc w:val="both"/>
        <w:rPr>
          <w:rFonts w:cs="Arial"/>
          <w:b/>
          <w:szCs w:val="20"/>
        </w:rPr>
      </w:pPr>
      <w:r w:rsidRPr="00856EA9">
        <w:rPr>
          <w:rFonts w:cs="Arial"/>
          <w:b/>
          <w:szCs w:val="20"/>
        </w:rPr>
        <w:lastRenderedPageBreak/>
        <w:t>OBV</w:t>
      </w:r>
      <w:r w:rsidR="000E0C74" w:rsidRPr="00856EA9">
        <w:rPr>
          <w:rFonts w:cs="Arial"/>
          <w:b/>
          <w:szCs w:val="20"/>
        </w:rPr>
        <w:t>EZ</w:t>
      </w:r>
      <w:r w:rsidR="007D17AE">
        <w:rPr>
          <w:rFonts w:cs="Arial"/>
          <w:b/>
          <w:szCs w:val="20"/>
        </w:rPr>
        <w:t>E NAROČNIKA IN IZVAJALCA</w:t>
      </w:r>
    </w:p>
    <w:p w:rsidR="005D3574" w:rsidRDefault="005D3574" w:rsidP="009624CE">
      <w:pPr>
        <w:jc w:val="both"/>
        <w:rPr>
          <w:rFonts w:cs="Arial"/>
          <w:szCs w:val="20"/>
        </w:rPr>
      </w:pPr>
    </w:p>
    <w:p w:rsidR="005D3574" w:rsidRPr="00D129DE" w:rsidRDefault="005D3574" w:rsidP="002E414D">
      <w:pPr>
        <w:numPr>
          <w:ilvl w:val="0"/>
          <w:numId w:val="5"/>
        </w:numPr>
        <w:jc w:val="center"/>
        <w:rPr>
          <w:rFonts w:cs="Arial"/>
          <w:b/>
          <w:szCs w:val="20"/>
        </w:rPr>
      </w:pPr>
      <w:r w:rsidRPr="00D129DE">
        <w:rPr>
          <w:rFonts w:cs="Arial"/>
          <w:b/>
          <w:szCs w:val="20"/>
        </w:rPr>
        <w:t>člen</w:t>
      </w:r>
    </w:p>
    <w:p w:rsidR="005D3574" w:rsidRDefault="005D3574" w:rsidP="005D3574">
      <w:pPr>
        <w:jc w:val="both"/>
        <w:rPr>
          <w:rFonts w:cs="Arial"/>
          <w:szCs w:val="20"/>
        </w:rPr>
      </w:pPr>
    </w:p>
    <w:p w:rsidR="00F9451F" w:rsidRDefault="0094496A" w:rsidP="005D3574">
      <w:pPr>
        <w:jc w:val="both"/>
        <w:rPr>
          <w:rFonts w:cs="Arial"/>
          <w:szCs w:val="20"/>
        </w:rPr>
      </w:pPr>
      <w:r>
        <w:rPr>
          <w:rFonts w:cs="Arial"/>
          <w:szCs w:val="20"/>
        </w:rPr>
        <w:t>Naročnik se obvezuje, da bo:</w:t>
      </w:r>
    </w:p>
    <w:p w:rsidR="0094496A" w:rsidRDefault="00F9451F" w:rsidP="002E414D">
      <w:pPr>
        <w:numPr>
          <w:ilvl w:val="0"/>
          <w:numId w:val="2"/>
        </w:numPr>
        <w:jc w:val="both"/>
        <w:rPr>
          <w:rFonts w:cs="Arial"/>
          <w:szCs w:val="20"/>
        </w:rPr>
      </w:pPr>
      <w:r>
        <w:rPr>
          <w:rFonts w:cs="Arial"/>
          <w:szCs w:val="20"/>
        </w:rPr>
        <w:t>i</w:t>
      </w:r>
      <w:r w:rsidR="0094496A">
        <w:rPr>
          <w:rFonts w:cs="Arial"/>
          <w:szCs w:val="20"/>
        </w:rPr>
        <w:t xml:space="preserve">zvajalcu nudil vse potrebne </w:t>
      </w:r>
      <w:r>
        <w:rPr>
          <w:rFonts w:cs="Arial"/>
          <w:szCs w:val="20"/>
        </w:rPr>
        <w:t>informacije, podatke in dokumente, s katerimi razpolaga, in so vezani na izvedbo storitve po tej pogodbi</w:t>
      </w:r>
      <w:r w:rsidR="00215480">
        <w:rPr>
          <w:rFonts w:cs="Arial"/>
          <w:szCs w:val="20"/>
        </w:rPr>
        <w:t>;</w:t>
      </w:r>
    </w:p>
    <w:p w:rsidR="00F9451F" w:rsidRDefault="00F9451F" w:rsidP="002E414D">
      <w:pPr>
        <w:numPr>
          <w:ilvl w:val="0"/>
          <w:numId w:val="2"/>
        </w:numPr>
        <w:jc w:val="both"/>
        <w:rPr>
          <w:rFonts w:cs="Arial"/>
          <w:szCs w:val="20"/>
        </w:rPr>
      </w:pPr>
      <w:r>
        <w:rPr>
          <w:rFonts w:cs="Arial"/>
          <w:szCs w:val="20"/>
        </w:rPr>
        <w:t>redno sodeloval s predstavnikom/kontaktno osebo izvajalca;</w:t>
      </w:r>
    </w:p>
    <w:p w:rsidR="00F9451F" w:rsidRDefault="00F9451F" w:rsidP="002E414D">
      <w:pPr>
        <w:numPr>
          <w:ilvl w:val="0"/>
          <w:numId w:val="2"/>
        </w:numPr>
        <w:jc w:val="both"/>
        <w:rPr>
          <w:rFonts w:cs="Arial"/>
          <w:szCs w:val="20"/>
        </w:rPr>
      </w:pPr>
      <w:r>
        <w:rPr>
          <w:rFonts w:cs="Arial"/>
          <w:szCs w:val="20"/>
        </w:rPr>
        <w:t>posredoval svoje zahteve izvajalcu v rokih, ki bodo omogočali izvedbo storitev po tej pogodbi;</w:t>
      </w:r>
    </w:p>
    <w:p w:rsidR="00F9451F" w:rsidRDefault="00F9451F" w:rsidP="002E414D">
      <w:pPr>
        <w:numPr>
          <w:ilvl w:val="0"/>
          <w:numId w:val="2"/>
        </w:numPr>
        <w:jc w:val="both"/>
        <w:rPr>
          <w:rFonts w:cs="Arial"/>
          <w:szCs w:val="20"/>
        </w:rPr>
      </w:pPr>
      <w:r>
        <w:rPr>
          <w:rFonts w:cs="Arial"/>
          <w:szCs w:val="20"/>
        </w:rPr>
        <w:t xml:space="preserve">obveščal izvajalca o vseh morebitnih spremembah in novo nastalih okoliščinah, ki bi lahko vplivale na izvršitev </w:t>
      </w:r>
      <w:r w:rsidR="00AB6990">
        <w:rPr>
          <w:rFonts w:cs="Arial"/>
          <w:szCs w:val="20"/>
        </w:rPr>
        <w:t>storitve</w:t>
      </w:r>
      <w:r>
        <w:rPr>
          <w:rFonts w:cs="Arial"/>
          <w:szCs w:val="20"/>
        </w:rPr>
        <w:t>;</w:t>
      </w:r>
      <w:r w:rsidRPr="00F9451F">
        <w:rPr>
          <w:rFonts w:cs="Arial"/>
          <w:szCs w:val="20"/>
        </w:rPr>
        <w:t xml:space="preserve"> </w:t>
      </w:r>
    </w:p>
    <w:p w:rsidR="00F9451F" w:rsidRPr="00F9451F" w:rsidRDefault="00F9451F" w:rsidP="002E414D">
      <w:pPr>
        <w:numPr>
          <w:ilvl w:val="0"/>
          <w:numId w:val="2"/>
        </w:numPr>
        <w:jc w:val="both"/>
        <w:rPr>
          <w:rFonts w:cs="Arial"/>
          <w:szCs w:val="20"/>
        </w:rPr>
      </w:pPr>
      <w:r>
        <w:rPr>
          <w:rFonts w:cs="Arial"/>
          <w:szCs w:val="20"/>
        </w:rPr>
        <w:t xml:space="preserve">obveščal </w:t>
      </w:r>
      <w:r w:rsidRPr="00856EA9">
        <w:rPr>
          <w:rFonts w:cs="Arial"/>
          <w:szCs w:val="20"/>
        </w:rPr>
        <w:t>izvajalca o morebitnih pripombah in nepravilnostih pri izvajanju pogodbenih obveznosti oz</w:t>
      </w:r>
      <w:r w:rsidR="003120E4">
        <w:rPr>
          <w:rFonts w:cs="Arial"/>
          <w:szCs w:val="20"/>
        </w:rPr>
        <w:t>iroma</w:t>
      </w:r>
      <w:r w:rsidRPr="00856EA9">
        <w:rPr>
          <w:rFonts w:cs="Arial"/>
          <w:szCs w:val="20"/>
        </w:rPr>
        <w:t xml:space="preserve"> o ugotovljeni škodi, ki je nastala pri izvajanju pogodbe, in sicer v ro</w:t>
      </w:r>
      <w:r w:rsidRPr="0063093D">
        <w:rPr>
          <w:rFonts w:cs="Arial"/>
          <w:szCs w:val="20"/>
        </w:rPr>
        <w:t>ku</w:t>
      </w:r>
      <w:r w:rsidR="0053016C">
        <w:rPr>
          <w:rFonts w:cs="Arial"/>
          <w:szCs w:val="20"/>
        </w:rPr>
        <w:t xml:space="preserve"> 3</w:t>
      </w:r>
      <w:r w:rsidRPr="00856EA9">
        <w:rPr>
          <w:rFonts w:cs="Arial"/>
          <w:szCs w:val="20"/>
        </w:rPr>
        <w:t xml:space="preserve"> d</w:t>
      </w:r>
      <w:r w:rsidR="0053016C">
        <w:rPr>
          <w:rFonts w:cs="Arial"/>
          <w:szCs w:val="20"/>
        </w:rPr>
        <w:t xml:space="preserve">elovnih </w:t>
      </w:r>
      <w:r w:rsidR="000D40E1">
        <w:rPr>
          <w:rFonts w:cs="Arial"/>
          <w:szCs w:val="20"/>
        </w:rPr>
        <w:t>dni</w:t>
      </w:r>
      <w:r w:rsidR="000D40E1" w:rsidRPr="00856EA9">
        <w:rPr>
          <w:rFonts w:cs="Arial"/>
          <w:szCs w:val="20"/>
        </w:rPr>
        <w:t xml:space="preserve"> </w:t>
      </w:r>
      <w:r w:rsidRPr="00856EA9">
        <w:rPr>
          <w:rFonts w:cs="Arial"/>
          <w:szCs w:val="20"/>
        </w:rPr>
        <w:t>od ugotovitve nastale škod</w:t>
      </w:r>
      <w:r>
        <w:rPr>
          <w:rFonts w:cs="Arial"/>
          <w:szCs w:val="20"/>
        </w:rPr>
        <w:t>e ali slabo opravljene storitve;</w:t>
      </w:r>
    </w:p>
    <w:p w:rsidR="005D3574" w:rsidRDefault="00F9451F" w:rsidP="009624CE">
      <w:pPr>
        <w:numPr>
          <w:ilvl w:val="0"/>
          <w:numId w:val="2"/>
        </w:numPr>
        <w:jc w:val="both"/>
        <w:rPr>
          <w:rFonts w:cs="Arial"/>
          <w:szCs w:val="20"/>
        </w:rPr>
      </w:pPr>
      <w:r>
        <w:rPr>
          <w:rFonts w:cs="Arial"/>
          <w:szCs w:val="20"/>
        </w:rPr>
        <w:t>plačeval naročene storitve v dogovorjenih rokih.</w:t>
      </w:r>
    </w:p>
    <w:p w:rsidR="004C4C3E" w:rsidRDefault="004C4C3E" w:rsidP="004C4C3E">
      <w:pPr>
        <w:ind w:left="720"/>
        <w:jc w:val="both"/>
        <w:rPr>
          <w:rFonts w:cs="Arial"/>
          <w:szCs w:val="20"/>
        </w:rPr>
      </w:pPr>
    </w:p>
    <w:p w:rsidR="00E9124D" w:rsidRPr="0015551C" w:rsidRDefault="00E9124D" w:rsidP="004C4C3E">
      <w:pPr>
        <w:ind w:left="720"/>
        <w:jc w:val="both"/>
        <w:rPr>
          <w:rFonts w:cs="Arial"/>
          <w:szCs w:val="20"/>
        </w:rPr>
      </w:pPr>
    </w:p>
    <w:p w:rsidR="00FB1B6E" w:rsidRPr="00D129DE" w:rsidRDefault="00FB1B6E" w:rsidP="002E414D">
      <w:pPr>
        <w:numPr>
          <w:ilvl w:val="0"/>
          <w:numId w:val="5"/>
        </w:numPr>
        <w:jc w:val="center"/>
        <w:rPr>
          <w:rFonts w:cs="Arial"/>
          <w:b/>
          <w:szCs w:val="20"/>
        </w:rPr>
      </w:pPr>
      <w:r w:rsidRPr="00D129DE">
        <w:rPr>
          <w:rFonts w:cs="Arial"/>
          <w:b/>
          <w:szCs w:val="20"/>
        </w:rPr>
        <w:t>člen</w:t>
      </w:r>
    </w:p>
    <w:p w:rsidR="007E54AC" w:rsidRDefault="007E54AC" w:rsidP="007E54AC">
      <w:pPr>
        <w:rPr>
          <w:rFonts w:cs="Arial"/>
          <w:szCs w:val="20"/>
        </w:rPr>
      </w:pPr>
    </w:p>
    <w:p w:rsidR="008F5E05" w:rsidRDefault="007E54AC" w:rsidP="008F5E05">
      <w:pPr>
        <w:rPr>
          <w:rFonts w:cs="Arial"/>
          <w:szCs w:val="20"/>
        </w:rPr>
      </w:pPr>
      <w:r>
        <w:rPr>
          <w:rFonts w:cs="Arial"/>
          <w:szCs w:val="20"/>
        </w:rPr>
        <w:t>Izvajalec se obvezuje</w:t>
      </w:r>
      <w:r w:rsidR="000609F3">
        <w:rPr>
          <w:rFonts w:cs="Arial"/>
          <w:szCs w:val="20"/>
        </w:rPr>
        <w:t>,</w:t>
      </w:r>
      <w:r>
        <w:rPr>
          <w:rFonts w:cs="Arial"/>
          <w:szCs w:val="20"/>
        </w:rPr>
        <w:t xml:space="preserve"> da bo:</w:t>
      </w:r>
    </w:p>
    <w:p w:rsidR="00092720" w:rsidRDefault="004E0D05" w:rsidP="001804F1">
      <w:pPr>
        <w:numPr>
          <w:ilvl w:val="0"/>
          <w:numId w:val="2"/>
        </w:numPr>
        <w:jc w:val="both"/>
        <w:rPr>
          <w:rFonts w:cs="Arial"/>
          <w:szCs w:val="20"/>
        </w:rPr>
      </w:pPr>
      <w:r w:rsidRPr="00065F0B">
        <w:rPr>
          <w:rFonts w:cs="Arial"/>
          <w:szCs w:val="20"/>
        </w:rPr>
        <w:t>storitev,</w:t>
      </w:r>
      <w:r w:rsidR="00C83611" w:rsidRPr="00065F0B">
        <w:rPr>
          <w:rFonts w:cs="Arial"/>
          <w:szCs w:val="20"/>
        </w:rPr>
        <w:t xml:space="preserve"> ki </w:t>
      </w:r>
      <w:r w:rsidRPr="00065F0B">
        <w:rPr>
          <w:rFonts w:cs="Arial"/>
          <w:szCs w:val="20"/>
        </w:rPr>
        <w:t xml:space="preserve">je </w:t>
      </w:r>
      <w:r w:rsidR="00C83611" w:rsidRPr="00065F0B">
        <w:rPr>
          <w:rFonts w:cs="Arial"/>
          <w:szCs w:val="20"/>
        </w:rPr>
        <w:t>predmet te pogodbe,</w:t>
      </w:r>
      <w:r w:rsidR="005143E6" w:rsidRPr="00065F0B">
        <w:rPr>
          <w:rFonts w:cs="Arial"/>
          <w:szCs w:val="20"/>
        </w:rPr>
        <w:t xml:space="preserve"> opravil sklad</w:t>
      </w:r>
      <w:r w:rsidR="000E0C74" w:rsidRPr="00065F0B">
        <w:rPr>
          <w:rFonts w:cs="Arial"/>
          <w:szCs w:val="20"/>
        </w:rPr>
        <w:t>no s poslano ponudbo, zahtevami naročnika</w:t>
      </w:r>
      <w:r w:rsidR="0051054D">
        <w:rPr>
          <w:rFonts w:cs="Arial"/>
          <w:szCs w:val="20"/>
        </w:rPr>
        <w:t xml:space="preserve"> iz dokumenta 07 »Tehnična specifikacija« ter t</w:t>
      </w:r>
      <w:r w:rsidR="00092720">
        <w:rPr>
          <w:rFonts w:cs="Arial"/>
          <w:szCs w:val="20"/>
        </w:rPr>
        <w:t>o</w:t>
      </w:r>
      <w:r w:rsidR="0051054D">
        <w:rPr>
          <w:rFonts w:cs="Arial"/>
          <w:szCs w:val="20"/>
        </w:rPr>
        <w:t xml:space="preserve"> pogodb</w:t>
      </w:r>
      <w:r w:rsidR="00092720">
        <w:rPr>
          <w:rFonts w:cs="Arial"/>
          <w:szCs w:val="20"/>
        </w:rPr>
        <w:t>o;</w:t>
      </w:r>
    </w:p>
    <w:p w:rsidR="00D8531E" w:rsidRPr="00DA6461" w:rsidRDefault="00092720" w:rsidP="001804F1">
      <w:pPr>
        <w:numPr>
          <w:ilvl w:val="0"/>
          <w:numId w:val="2"/>
        </w:numPr>
        <w:jc w:val="both"/>
        <w:rPr>
          <w:rFonts w:cs="Arial"/>
          <w:szCs w:val="20"/>
        </w:rPr>
      </w:pPr>
      <w:r>
        <w:rPr>
          <w:rFonts w:cs="Arial"/>
          <w:szCs w:val="20"/>
        </w:rPr>
        <w:t>storitev iz prejšnje alineje izvedel</w:t>
      </w:r>
      <w:r w:rsidR="000E0C74" w:rsidRPr="00065F0B">
        <w:rPr>
          <w:rFonts w:cs="Arial"/>
          <w:szCs w:val="20"/>
        </w:rPr>
        <w:t xml:space="preserve"> </w:t>
      </w:r>
      <w:r w:rsidR="007E54AC" w:rsidRPr="00065F0B">
        <w:rPr>
          <w:rFonts w:cs="Arial"/>
          <w:szCs w:val="20"/>
        </w:rPr>
        <w:t>v</w:t>
      </w:r>
      <w:r w:rsidR="003A3A78">
        <w:rPr>
          <w:rFonts w:cs="Arial"/>
          <w:szCs w:val="20"/>
        </w:rPr>
        <w:t xml:space="preserve"> zaporednih</w:t>
      </w:r>
      <w:r w:rsidR="007E54AC" w:rsidRPr="00065F0B">
        <w:rPr>
          <w:rFonts w:cs="Arial"/>
          <w:szCs w:val="20"/>
        </w:rPr>
        <w:t xml:space="preserve"> </w:t>
      </w:r>
      <w:r w:rsidR="003A3A78">
        <w:rPr>
          <w:rFonts w:cs="Arial"/>
          <w:szCs w:val="20"/>
        </w:rPr>
        <w:t>rokih</w:t>
      </w:r>
      <w:r w:rsidR="004C4C3E">
        <w:rPr>
          <w:rFonts w:cs="Arial"/>
          <w:szCs w:val="20"/>
        </w:rPr>
        <w:t xml:space="preserve"> </w:t>
      </w:r>
      <w:r w:rsidR="00764F8D">
        <w:rPr>
          <w:rFonts w:cs="Arial"/>
          <w:szCs w:val="20"/>
        </w:rPr>
        <w:t>po</w:t>
      </w:r>
      <w:r w:rsidR="004C4C3E">
        <w:rPr>
          <w:rFonts w:cs="Arial"/>
          <w:szCs w:val="20"/>
        </w:rPr>
        <w:t xml:space="preserve"> posamezn</w:t>
      </w:r>
      <w:r w:rsidR="00764F8D">
        <w:rPr>
          <w:rFonts w:cs="Arial"/>
          <w:szCs w:val="20"/>
        </w:rPr>
        <w:t>ih</w:t>
      </w:r>
      <w:r w:rsidR="004C4C3E">
        <w:rPr>
          <w:rFonts w:cs="Arial"/>
          <w:szCs w:val="20"/>
        </w:rPr>
        <w:t xml:space="preserve"> faz</w:t>
      </w:r>
      <w:r w:rsidR="00764F8D">
        <w:rPr>
          <w:rFonts w:cs="Arial"/>
          <w:szCs w:val="20"/>
        </w:rPr>
        <w:t>ah</w:t>
      </w:r>
      <w:r w:rsidR="004C4C3E">
        <w:rPr>
          <w:rFonts w:cs="Arial"/>
          <w:szCs w:val="20"/>
        </w:rPr>
        <w:t xml:space="preserve"> in </w:t>
      </w:r>
      <w:proofErr w:type="spellStart"/>
      <w:r w:rsidR="004C4C3E">
        <w:rPr>
          <w:rFonts w:cs="Arial"/>
          <w:szCs w:val="20"/>
        </w:rPr>
        <w:t>podfaz</w:t>
      </w:r>
      <w:r w:rsidR="00764F8D">
        <w:rPr>
          <w:rFonts w:cs="Arial"/>
          <w:szCs w:val="20"/>
        </w:rPr>
        <w:t>ah</w:t>
      </w:r>
      <w:proofErr w:type="spellEnd"/>
      <w:r w:rsidR="00D8531E">
        <w:rPr>
          <w:rFonts w:cs="Arial"/>
          <w:szCs w:val="20"/>
        </w:rPr>
        <w:t>, kot so opredeljen</w:t>
      </w:r>
      <w:r>
        <w:rPr>
          <w:rFonts w:cs="Arial"/>
          <w:szCs w:val="20"/>
        </w:rPr>
        <w:t>i</w:t>
      </w:r>
      <w:r w:rsidR="003A3A78">
        <w:rPr>
          <w:rFonts w:cs="Arial"/>
          <w:szCs w:val="20"/>
        </w:rPr>
        <w:t xml:space="preserve"> v dokumentu 07 </w:t>
      </w:r>
      <w:r w:rsidR="0051054D">
        <w:rPr>
          <w:rFonts w:cs="Arial"/>
          <w:szCs w:val="20"/>
        </w:rPr>
        <w:t>»</w:t>
      </w:r>
      <w:r w:rsidR="003A3A78">
        <w:rPr>
          <w:rFonts w:cs="Arial"/>
          <w:szCs w:val="20"/>
        </w:rPr>
        <w:t>Tehnična specifikacija</w:t>
      </w:r>
      <w:r w:rsidR="0051054D">
        <w:rPr>
          <w:rFonts w:cs="Arial"/>
          <w:szCs w:val="20"/>
        </w:rPr>
        <w:t>«</w:t>
      </w:r>
      <w:r w:rsidR="003A3A78">
        <w:rPr>
          <w:rFonts w:cs="Arial"/>
          <w:szCs w:val="20"/>
        </w:rPr>
        <w:t xml:space="preserve">, </w:t>
      </w:r>
      <w:r w:rsidR="000D4084">
        <w:rPr>
          <w:rFonts w:cs="Arial"/>
          <w:szCs w:val="20"/>
        </w:rPr>
        <w:t>poglavj</w:t>
      </w:r>
      <w:r w:rsidR="00D8531E">
        <w:rPr>
          <w:rFonts w:cs="Arial"/>
          <w:szCs w:val="20"/>
        </w:rPr>
        <w:t>e</w:t>
      </w:r>
      <w:r w:rsidR="003A3A78">
        <w:rPr>
          <w:rFonts w:cs="Arial"/>
          <w:szCs w:val="20"/>
        </w:rPr>
        <w:t xml:space="preserve"> </w:t>
      </w:r>
      <w:r w:rsidR="004C4C3E">
        <w:rPr>
          <w:rFonts w:cs="Arial"/>
          <w:szCs w:val="20"/>
        </w:rPr>
        <w:t>»</w:t>
      </w:r>
      <w:r w:rsidR="003A3A78">
        <w:rPr>
          <w:rFonts w:cs="Arial"/>
          <w:szCs w:val="20"/>
        </w:rPr>
        <w:t xml:space="preserve">4. </w:t>
      </w:r>
      <w:proofErr w:type="spellStart"/>
      <w:r w:rsidR="003A3A78">
        <w:rPr>
          <w:rFonts w:cs="Arial"/>
          <w:szCs w:val="20"/>
        </w:rPr>
        <w:t>Časovnica</w:t>
      </w:r>
      <w:proofErr w:type="spellEnd"/>
      <w:r w:rsidR="00BA7266">
        <w:rPr>
          <w:rFonts w:cs="Arial"/>
          <w:szCs w:val="20"/>
        </w:rPr>
        <w:t>«</w:t>
      </w:r>
      <w:r w:rsidR="00D8531E">
        <w:rPr>
          <w:rFonts w:eastAsia="Arial Unicode MS" w:cs="Arial"/>
          <w:szCs w:val="20"/>
        </w:rPr>
        <w:t>, in sicer:</w:t>
      </w:r>
    </w:p>
    <w:p w:rsidR="00A673B3" w:rsidRPr="004F7855" w:rsidRDefault="00D8531E" w:rsidP="004F7855">
      <w:pPr>
        <w:pStyle w:val="Odstavekseznama"/>
        <w:numPr>
          <w:ilvl w:val="1"/>
          <w:numId w:val="35"/>
        </w:numPr>
        <w:jc w:val="both"/>
        <w:rPr>
          <w:rFonts w:cs="Arial"/>
          <w:szCs w:val="20"/>
        </w:rPr>
      </w:pPr>
      <w:r w:rsidRPr="00D678B7">
        <w:rPr>
          <w:rFonts w:eastAsia="Arial Unicode MS" w:cs="Arial"/>
          <w:szCs w:val="20"/>
        </w:rPr>
        <w:t>Faz</w:t>
      </w:r>
      <w:r w:rsidR="00092720" w:rsidRPr="00D678B7">
        <w:rPr>
          <w:rFonts w:eastAsia="Arial Unicode MS" w:cs="Arial"/>
          <w:szCs w:val="20"/>
        </w:rPr>
        <w:t>o</w:t>
      </w:r>
      <w:r w:rsidRPr="00940126">
        <w:rPr>
          <w:rFonts w:eastAsia="Arial Unicode MS" w:cs="Arial"/>
          <w:szCs w:val="20"/>
        </w:rPr>
        <w:t xml:space="preserve"> 1: </w:t>
      </w:r>
      <w:r w:rsidR="00092720" w:rsidRPr="00940126">
        <w:rPr>
          <w:rFonts w:eastAsia="Arial Unicode MS" w:cs="Arial"/>
          <w:szCs w:val="20"/>
        </w:rPr>
        <w:t xml:space="preserve">v </w:t>
      </w:r>
      <w:r w:rsidRPr="004F7855">
        <w:rPr>
          <w:rFonts w:eastAsia="Arial Unicode MS" w:cs="Arial"/>
          <w:szCs w:val="20"/>
        </w:rPr>
        <w:t>40 dn</w:t>
      </w:r>
      <w:r w:rsidR="00092720" w:rsidRPr="004F7855">
        <w:rPr>
          <w:rFonts w:eastAsia="Arial Unicode MS" w:cs="Arial"/>
          <w:szCs w:val="20"/>
        </w:rPr>
        <w:t>eh</w:t>
      </w:r>
      <w:r w:rsidRPr="004F7855">
        <w:rPr>
          <w:rFonts w:eastAsia="Arial Unicode MS" w:cs="Arial"/>
          <w:szCs w:val="20"/>
        </w:rPr>
        <w:t xml:space="preserve"> od datuma podpisa pogodbe</w:t>
      </w:r>
      <w:r w:rsidR="00092720" w:rsidRPr="004F7855">
        <w:rPr>
          <w:rFonts w:eastAsia="Arial Unicode MS" w:cs="Arial"/>
          <w:szCs w:val="20"/>
        </w:rPr>
        <w:t>,</w:t>
      </w:r>
    </w:p>
    <w:p w:rsidR="00D8531E" w:rsidRPr="00DA6461" w:rsidRDefault="00D8531E" w:rsidP="00DA6461">
      <w:pPr>
        <w:numPr>
          <w:ilvl w:val="1"/>
          <w:numId w:val="35"/>
        </w:numPr>
        <w:jc w:val="both"/>
        <w:rPr>
          <w:rFonts w:cs="Arial"/>
          <w:szCs w:val="20"/>
        </w:rPr>
      </w:pPr>
      <w:r>
        <w:rPr>
          <w:rFonts w:eastAsia="Arial Unicode MS" w:cs="Arial"/>
          <w:szCs w:val="20"/>
        </w:rPr>
        <w:t>Faz</w:t>
      </w:r>
      <w:r w:rsidR="00092720">
        <w:rPr>
          <w:rFonts w:eastAsia="Arial Unicode MS" w:cs="Arial"/>
          <w:szCs w:val="20"/>
        </w:rPr>
        <w:t>o</w:t>
      </w:r>
      <w:r>
        <w:rPr>
          <w:rFonts w:eastAsia="Arial Unicode MS" w:cs="Arial"/>
          <w:szCs w:val="20"/>
        </w:rPr>
        <w:t xml:space="preserve"> 2, </w:t>
      </w:r>
      <w:proofErr w:type="spellStart"/>
      <w:r>
        <w:rPr>
          <w:rFonts w:eastAsia="Arial Unicode MS" w:cs="Arial"/>
          <w:szCs w:val="20"/>
        </w:rPr>
        <w:t>podfaz</w:t>
      </w:r>
      <w:r w:rsidR="00092720">
        <w:rPr>
          <w:rFonts w:eastAsia="Arial Unicode MS" w:cs="Arial"/>
          <w:szCs w:val="20"/>
        </w:rPr>
        <w:t>o</w:t>
      </w:r>
      <w:proofErr w:type="spellEnd"/>
      <w:r>
        <w:rPr>
          <w:rFonts w:eastAsia="Arial Unicode MS" w:cs="Arial"/>
          <w:szCs w:val="20"/>
        </w:rPr>
        <w:t xml:space="preserve"> A: </w:t>
      </w:r>
      <w:r w:rsidR="00092720">
        <w:rPr>
          <w:rFonts w:eastAsia="Arial Unicode MS" w:cs="Arial"/>
          <w:szCs w:val="20"/>
        </w:rPr>
        <w:t xml:space="preserve">v </w:t>
      </w:r>
      <w:r>
        <w:rPr>
          <w:rFonts w:eastAsia="Arial Unicode MS" w:cs="Arial"/>
          <w:szCs w:val="20"/>
        </w:rPr>
        <w:t>10 dn</w:t>
      </w:r>
      <w:r w:rsidR="00092720">
        <w:rPr>
          <w:rFonts w:eastAsia="Arial Unicode MS" w:cs="Arial"/>
          <w:szCs w:val="20"/>
        </w:rPr>
        <w:t>eh</w:t>
      </w:r>
      <w:r w:rsidR="00FD73EC">
        <w:rPr>
          <w:rFonts w:eastAsia="Arial Unicode MS" w:cs="Arial"/>
          <w:szCs w:val="20"/>
        </w:rPr>
        <w:t xml:space="preserve"> od zaključka F</w:t>
      </w:r>
      <w:r>
        <w:rPr>
          <w:rFonts w:eastAsia="Arial Unicode MS" w:cs="Arial"/>
          <w:szCs w:val="20"/>
        </w:rPr>
        <w:t>aze 1</w:t>
      </w:r>
      <w:r w:rsidR="00092720">
        <w:rPr>
          <w:rFonts w:eastAsia="Arial Unicode MS" w:cs="Arial"/>
          <w:szCs w:val="20"/>
        </w:rPr>
        <w:t>,</w:t>
      </w:r>
    </w:p>
    <w:p w:rsidR="00D8531E" w:rsidRPr="00DA6461" w:rsidRDefault="00D8531E" w:rsidP="00DA6461">
      <w:pPr>
        <w:numPr>
          <w:ilvl w:val="1"/>
          <w:numId w:val="35"/>
        </w:numPr>
        <w:jc w:val="both"/>
        <w:rPr>
          <w:rFonts w:cs="Arial"/>
          <w:szCs w:val="20"/>
        </w:rPr>
      </w:pPr>
      <w:r>
        <w:rPr>
          <w:rFonts w:eastAsia="Arial Unicode MS" w:cs="Arial"/>
          <w:szCs w:val="20"/>
        </w:rPr>
        <w:t>Faz</w:t>
      </w:r>
      <w:r w:rsidR="00092720">
        <w:rPr>
          <w:rFonts w:eastAsia="Arial Unicode MS" w:cs="Arial"/>
          <w:szCs w:val="20"/>
        </w:rPr>
        <w:t>o</w:t>
      </w:r>
      <w:r>
        <w:rPr>
          <w:rFonts w:eastAsia="Arial Unicode MS" w:cs="Arial"/>
          <w:szCs w:val="20"/>
        </w:rPr>
        <w:t xml:space="preserve"> 2, </w:t>
      </w:r>
      <w:proofErr w:type="spellStart"/>
      <w:r>
        <w:rPr>
          <w:rFonts w:eastAsia="Arial Unicode MS" w:cs="Arial"/>
          <w:szCs w:val="20"/>
        </w:rPr>
        <w:t>podfaz</w:t>
      </w:r>
      <w:r w:rsidR="00092720">
        <w:rPr>
          <w:rFonts w:eastAsia="Arial Unicode MS" w:cs="Arial"/>
          <w:szCs w:val="20"/>
        </w:rPr>
        <w:t>o</w:t>
      </w:r>
      <w:proofErr w:type="spellEnd"/>
      <w:r>
        <w:rPr>
          <w:rFonts w:eastAsia="Arial Unicode MS" w:cs="Arial"/>
          <w:szCs w:val="20"/>
        </w:rPr>
        <w:t xml:space="preserve"> B: </w:t>
      </w:r>
      <w:r w:rsidR="00092720">
        <w:rPr>
          <w:rFonts w:eastAsia="Arial Unicode MS" w:cs="Arial"/>
          <w:szCs w:val="20"/>
        </w:rPr>
        <w:t xml:space="preserve">v </w:t>
      </w:r>
      <w:r>
        <w:rPr>
          <w:rFonts w:eastAsia="Arial Unicode MS" w:cs="Arial"/>
          <w:szCs w:val="20"/>
        </w:rPr>
        <w:t>30 dn</w:t>
      </w:r>
      <w:r w:rsidR="00092720">
        <w:rPr>
          <w:rFonts w:eastAsia="Arial Unicode MS" w:cs="Arial"/>
          <w:szCs w:val="20"/>
        </w:rPr>
        <w:t>eh</w:t>
      </w:r>
      <w:r>
        <w:rPr>
          <w:rFonts w:eastAsia="Arial Unicode MS" w:cs="Arial"/>
          <w:szCs w:val="20"/>
        </w:rPr>
        <w:t xml:space="preserve"> od zaključka </w:t>
      </w:r>
      <w:proofErr w:type="spellStart"/>
      <w:r>
        <w:rPr>
          <w:rFonts w:eastAsia="Arial Unicode MS" w:cs="Arial"/>
          <w:szCs w:val="20"/>
        </w:rPr>
        <w:t>podfaze</w:t>
      </w:r>
      <w:proofErr w:type="spellEnd"/>
      <w:r>
        <w:rPr>
          <w:rFonts w:eastAsia="Arial Unicode MS" w:cs="Arial"/>
          <w:szCs w:val="20"/>
        </w:rPr>
        <w:t xml:space="preserve"> A </w:t>
      </w:r>
      <w:r w:rsidR="00FD73EC">
        <w:rPr>
          <w:rFonts w:eastAsia="Arial Unicode MS" w:cs="Arial"/>
          <w:szCs w:val="20"/>
        </w:rPr>
        <w:t>F</w:t>
      </w:r>
      <w:r>
        <w:rPr>
          <w:rFonts w:eastAsia="Arial Unicode MS" w:cs="Arial"/>
          <w:szCs w:val="20"/>
        </w:rPr>
        <w:t>aze 2</w:t>
      </w:r>
      <w:r w:rsidR="00092720">
        <w:rPr>
          <w:rFonts w:eastAsia="Arial Unicode MS" w:cs="Arial"/>
          <w:szCs w:val="20"/>
        </w:rPr>
        <w:t>,</w:t>
      </w:r>
    </w:p>
    <w:p w:rsidR="000D7A20" w:rsidRPr="00DA6461" w:rsidRDefault="00FD73EC" w:rsidP="00FD73EC">
      <w:pPr>
        <w:ind w:left="1080"/>
        <w:jc w:val="both"/>
        <w:rPr>
          <w:rFonts w:cs="Arial"/>
          <w:szCs w:val="20"/>
        </w:rPr>
      </w:pPr>
      <w:r>
        <w:rPr>
          <w:rFonts w:cs="Arial"/>
          <w:szCs w:val="20"/>
        </w:rPr>
        <w:t xml:space="preserve">č.    </w:t>
      </w:r>
      <w:r w:rsidR="00D8531E">
        <w:rPr>
          <w:rFonts w:cs="Arial"/>
          <w:szCs w:val="20"/>
        </w:rPr>
        <w:t>Faz</w:t>
      </w:r>
      <w:r w:rsidR="00092720">
        <w:rPr>
          <w:rFonts w:cs="Arial"/>
          <w:szCs w:val="20"/>
        </w:rPr>
        <w:t>o</w:t>
      </w:r>
      <w:r w:rsidR="00D8531E">
        <w:rPr>
          <w:rFonts w:cs="Arial"/>
          <w:szCs w:val="20"/>
        </w:rPr>
        <w:t xml:space="preserve"> 3: </w:t>
      </w:r>
      <w:r w:rsidR="00092720">
        <w:rPr>
          <w:rFonts w:cs="Arial"/>
          <w:szCs w:val="20"/>
        </w:rPr>
        <w:t xml:space="preserve">v </w:t>
      </w:r>
      <w:r w:rsidR="00D8531E">
        <w:rPr>
          <w:rFonts w:cs="Arial"/>
          <w:szCs w:val="20"/>
        </w:rPr>
        <w:t>90 dn</w:t>
      </w:r>
      <w:r w:rsidR="00092720">
        <w:rPr>
          <w:rFonts w:cs="Arial"/>
          <w:szCs w:val="20"/>
        </w:rPr>
        <w:t>eh</w:t>
      </w:r>
      <w:r w:rsidR="00D8531E">
        <w:rPr>
          <w:rFonts w:cs="Arial"/>
          <w:szCs w:val="20"/>
        </w:rPr>
        <w:t xml:space="preserve"> od zaključka </w:t>
      </w:r>
      <w:proofErr w:type="spellStart"/>
      <w:r w:rsidR="00D8531E">
        <w:rPr>
          <w:rFonts w:cs="Arial"/>
          <w:szCs w:val="20"/>
        </w:rPr>
        <w:t>podfaze</w:t>
      </w:r>
      <w:proofErr w:type="spellEnd"/>
      <w:r w:rsidR="00D8531E">
        <w:rPr>
          <w:rFonts w:cs="Arial"/>
          <w:szCs w:val="20"/>
        </w:rPr>
        <w:t xml:space="preserve"> B, </w:t>
      </w:r>
      <w:r>
        <w:rPr>
          <w:rFonts w:cs="Arial"/>
          <w:szCs w:val="20"/>
        </w:rPr>
        <w:t>F</w:t>
      </w:r>
      <w:r w:rsidR="00D8531E">
        <w:rPr>
          <w:rFonts w:cs="Arial"/>
          <w:szCs w:val="20"/>
        </w:rPr>
        <w:t>aze 2</w:t>
      </w:r>
      <w:r w:rsidR="00092720">
        <w:rPr>
          <w:rFonts w:cs="Arial"/>
          <w:szCs w:val="20"/>
        </w:rPr>
        <w:t>;</w:t>
      </w:r>
    </w:p>
    <w:p w:rsidR="007E54AC" w:rsidRDefault="001F2F00" w:rsidP="002E414D">
      <w:pPr>
        <w:numPr>
          <w:ilvl w:val="0"/>
          <w:numId w:val="2"/>
        </w:numPr>
        <w:jc w:val="both"/>
        <w:rPr>
          <w:rFonts w:cs="Arial"/>
          <w:szCs w:val="20"/>
        </w:rPr>
      </w:pPr>
      <w:r w:rsidRPr="00065F0B">
        <w:rPr>
          <w:rFonts w:cs="Arial"/>
          <w:szCs w:val="20"/>
        </w:rPr>
        <w:t>i</w:t>
      </w:r>
      <w:r w:rsidR="007E54AC" w:rsidRPr="00065F0B">
        <w:rPr>
          <w:rFonts w:cs="Arial"/>
          <w:szCs w:val="20"/>
        </w:rPr>
        <w:t xml:space="preserve">zvajal </w:t>
      </w:r>
      <w:r w:rsidR="006A32C3" w:rsidRPr="00065F0B">
        <w:rPr>
          <w:rFonts w:cs="Arial"/>
          <w:szCs w:val="20"/>
        </w:rPr>
        <w:t xml:space="preserve">storitev </w:t>
      </w:r>
      <w:r w:rsidR="00C83611" w:rsidRPr="00065F0B">
        <w:rPr>
          <w:rFonts w:cs="Arial"/>
          <w:szCs w:val="20"/>
        </w:rPr>
        <w:t xml:space="preserve">iz </w:t>
      </w:r>
      <w:r w:rsidR="00092720">
        <w:rPr>
          <w:rFonts w:cs="Arial"/>
          <w:szCs w:val="20"/>
        </w:rPr>
        <w:t>prve</w:t>
      </w:r>
      <w:r w:rsidR="00C83611" w:rsidRPr="00065F0B">
        <w:rPr>
          <w:rFonts w:cs="Arial"/>
          <w:szCs w:val="20"/>
        </w:rPr>
        <w:t xml:space="preserve"> alineje </w:t>
      </w:r>
      <w:r w:rsidR="007E54AC" w:rsidRPr="00065F0B">
        <w:rPr>
          <w:rFonts w:cs="Arial"/>
          <w:szCs w:val="20"/>
        </w:rPr>
        <w:t>v skladu z vsemi</w:t>
      </w:r>
      <w:r w:rsidR="007E54AC">
        <w:rPr>
          <w:rFonts w:cs="Arial"/>
          <w:szCs w:val="20"/>
        </w:rPr>
        <w:t xml:space="preserve"> veljavnimi predpisi</w:t>
      </w:r>
      <w:r>
        <w:rPr>
          <w:rFonts w:cs="Arial"/>
          <w:szCs w:val="20"/>
        </w:rPr>
        <w:t xml:space="preserve"> Republike Slovenije in Evropske unije, ki urejajo predmet te pogodbe ter</w:t>
      </w:r>
      <w:r w:rsidR="008F5E05">
        <w:rPr>
          <w:rFonts w:cs="Arial"/>
          <w:szCs w:val="20"/>
        </w:rPr>
        <w:t xml:space="preserve"> po</w:t>
      </w:r>
      <w:r>
        <w:rPr>
          <w:rFonts w:cs="Arial"/>
          <w:szCs w:val="20"/>
        </w:rPr>
        <w:t xml:space="preserve"> načelih stroke;</w:t>
      </w:r>
    </w:p>
    <w:p w:rsidR="001F2F00" w:rsidRDefault="001F2F00" w:rsidP="002E414D">
      <w:pPr>
        <w:numPr>
          <w:ilvl w:val="0"/>
          <w:numId w:val="2"/>
        </w:numPr>
        <w:jc w:val="both"/>
        <w:rPr>
          <w:rFonts w:cs="Arial"/>
          <w:szCs w:val="20"/>
        </w:rPr>
      </w:pPr>
      <w:r>
        <w:rPr>
          <w:rFonts w:cs="Arial"/>
          <w:szCs w:val="20"/>
        </w:rPr>
        <w:t xml:space="preserve">izvajal </w:t>
      </w:r>
      <w:r w:rsidR="006A32C3">
        <w:rPr>
          <w:rFonts w:cs="Arial"/>
          <w:szCs w:val="20"/>
        </w:rPr>
        <w:t xml:space="preserve">storitev </w:t>
      </w:r>
      <w:r>
        <w:rPr>
          <w:rFonts w:cs="Arial"/>
          <w:szCs w:val="20"/>
        </w:rPr>
        <w:t>iz prve alineje tega člena strokovno, brezhibno in kvalitetno</w:t>
      </w:r>
      <w:r w:rsidR="0053578B">
        <w:rPr>
          <w:rFonts w:cs="Arial"/>
          <w:szCs w:val="20"/>
        </w:rPr>
        <w:t xml:space="preserve"> ter na najracionalnejši način v okviru naročnikovih specifikacij</w:t>
      </w:r>
      <w:r>
        <w:rPr>
          <w:rFonts w:cs="Arial"/>
          <w:szCs w:val="20"/>
        </w:rPr>
        <w:t>;</w:t>
      </w:r>
    </w:p>
    <w:p w:rsidR="00252704" w:rsidRDefault="00252704" w:rsidP="00252704">
      <w:pPr>
        <w:numPr>
          <w:ilvl w:val="0"/>
          <w:numId w:val="2"/>
        </w:numPr>
        <w:jc w:val="both"/>
        <w:rPr>
          <w:rFonts w:cs="Arial"/>
          <w:szCs w:val="20"/>
        </w:rPr>
      </w:pPr>
      <w:r>
        <w:rPr>
          <w:rFonts w:cs="Arial"/>
          <w:szCs w:val="20"/>
        </w:rPr>
        <w:t>sodeloval z naročnikom v času veljavnosti te pogodbe;</w:t>
      </w:r>
    </w:p>
    <w:p w:rsidR="00242F12" w:rsidRDefault="00242F12" w:rsidP="00242F12">
      <w:pPr>
        <w:numPr>
          <w:ilvl w:val="0"/>
          <w:numId w:val="2"/>
        </w:numPr>
        <w:jc w:val="both"/>
        <w:rPr>
          <w:rFonts w:cs="Arial"/>
          <w:szCs w:val="20"/>
        </w:rPr>
      </w:pPr>
      <w:r>
        <w:rPr>
          <w:rFonts w:cs="Arial"/>
          <w:szCs w:val="20"/>
        </w:rPr>
        <w:t>omogočil naročniku ustrezen nadzor;</w:t>
      </w:r>
    </w:p>
    <w:p w:rsidR="0050782B" w:rsidRPr="002B718F" w:rsidRDefault="0050782B" w:rsidP="0050782B">
      <w:pPr>
        <w:numPr>
          <w:ilvl w:val="0"/>
          <w:numId w:val="2"/>
        </w:numPr>
        <w:jc w:val="both"/>
        <w:rPr>
          <w:rFonts w:cs="Arial"/>
          <w:szCs w:val="20"/>
        </w:rPr>
      </w:pPr>
      <w:r>
        <w:rPr>
          <w:rFonts w:cs="Arial"/>
          <w:szCs w:val="20"/>
        </w:rPr>
        <w:t>pri izvajanju storitve uporabil napredne informacijske tehnologije in metode;</w:t>
      </w:r>
    </w:p>
    <w:p w:rsidR="00D91DE2" w:rsidRDefault="0050782B" w:rsidP="002E414D">
      <w:pPr>
        <w:numPr>
          <w:ilvl w:val="0"/>
          <w:numId w:val="2"/>
        </w:numPr>
        <w:jc w:val="both"/>
        <w:rPr>
          <w:rFonts w:cs="Arial"/>
          <w:szCs w:val="20"/>
        </w:rPr>
      </w:pPr>
      <w:r w:rsidRPr="00A21040">
        <w:rPr>
          <w:rFonts w:cs="Arial"/>
          <w:szCs w:val="20"/>
        </w:rPr>
        <w:t>naročniku predlagal različne rešitve, če obstaja več načinov izvedbe</w:t>
      </w:r>
      <w:r w:rsidR="00252704" w:rsidRPr="00A21040">
        <w:rPr>
          <w:rFonts w:cs="Arial"/>
          <w:szCs w:val="20"/>
        </w:rPr>
        <w:t>,</w:t>
      </w:r>
      <w:r w:rsidRPr="00A21040">
        <w:rPr>
          <w:rFonts w:cs="Arial"/>
          <w:szCs w:val="20"/>
        </w:rPr>
        <w:t xml:space="preserve"> in po skupnem</w:t>
      </w:r>
      <w:r>
        <w:rPr>
          <w:rFonts w:cs="Arial"/>
          <w:szCs w:val="20"/>
        </w:rPr>
        <w:t xml:space="preserve"> posvetovanju izvedel s strani naročnika izbrano rešitev;</w:t>
      </w:r>
    </w:p>
    <w:p w:rsidR="0050782B" w:rsidRPr="00A21040" w:rsidRDefault="0050782B" w:rsidP="002E414D">
      <w:pPr>
        <w:numPr>
          <w:ilvl w:val="0"/>
          <w:numId w:val="2"/>
        </w:numPr>
        <w:jc w:val="both"/>
        <w:rPr>
          <w:rFonts w:cs="Arial"/>
          <w:szCs w:val="20"/>
        </w:rPr>
      </w:pPr>
      <w:r w:rsidRPr="00A21040">
        <w:rPr>
          <w:rFonts w:cs="Arial"/>
          <w:szCs w:val="20"/>
        </w:rPr>
        <w:t xml:space="preserve">upošteval navodila in priporočila za namestitve s strani naročnika; </w:t>
      </w:r>
    </w:p>
    <w:p w:rsidR="0050782B" w:rsidRDefault="0050782B" w:rsidP="002E414D">
      <w:pPr>
        <w:numPr>
          <w:ilvl w:val="0"/>
          <w:numId w:val="2"/>
        </w:numPr>
        <w:jc w:val="both"/>
        <w:rPr>
          <w:rFonts w:cs="Arial"/>
          <w:szCs w:val="20"/>
        </w:rPr>
      </w:pPr>
      <w:r w:rsidRPr="00A21040">
        <w:rPr>
          <w:rFonts w:cs="Arial"/>
          <w:szCs w:val="20"/>
        </w:rPr>
        <w:t xml:space="preserve">pred </w:t>
      </w:r>
      <w:r w:rsidR="00A21040" w:rsidRPr="00A21040">
        <w:rPr>
          <w:rFonts w:cs="Arial"/>
          <w:szCs w:val="20"/>
        </w:rPr>
        <w:t>n</w:t>
      </w:r>
      <w:r w:rsidRPr="00A21040">
        <w:rPr>
          <w:rFonts w:cs="Arial"/>
          <w:szCs w:val="20"/>
        </w:rPr>
        <w:t>ame</w:t>
      </w:r>
      <w:r w:rsidR="00A21040" w:rsidRPr="00A21040">
        <w:rPr>
          <w:rFonts w:cs="Arial"/>
          <w:szCs w:val="20"/>
        </w:rPr>
        <w:t xml:space="preserve">ščanjem nadgradnje </w:t>
      </w:r>
      <w:proofErr w:type="spellStart"/>
      <w:r w:rsidR="00A21040" w:rsidRPr="00A21040">
        <w:rPr>
          <w:rFonts w:cs="Arial"/>
          <w:szCs w:val="20"/>
        </w:rPr>
        <w:t>eVŠ</w:t>
      </w:r>
      <w:proofErr w:type="spellEnd"/>
      <w:r w:rsidRPr="00A21040">
        <w:rPr>
          <w:rFonts w:cs="Arial"/>
          <w:szCs w:val="20"/>
        </w:rPr>
        <w:t xml:space="preserve"> podal poročilo o opravljenih testih in presoji kakovosti na</w:t>
      </w:r>
      <w:r>
        <w:rPr>
          <w:rFonts w:cs="Arial"/>
          <w:szCs w:val="20"/>
        </w:rPr>
        <w:t xml:space="preserve"> strani izvajalca (kdo je preveril ustreznost, na podlagi česa in kakšni so bili rezultati)</w:t>
      </w:r>
      <w:r w:rsidR="00ED008B">
        <w:rPr>
          <w:rFonts w:cs="Arial"/>
          <w:szCs w:val="20"/>
        </w:rPr>
        <w:t>;</w:t>
      </w:r>
    </w:p>
    <w:p w:rsidR="0050782B" w:rsidRPr="0050782B" w:rsidRDefault="001F2F00" w:rsidP="0050782B">
      <w:pPr>
        <w:numPr>
          <w:ilvl w:val="0"/>
          <w:numId w:val="2"/>
        </w:numPr>
        <w:jc w:val="both"/>
        <w:rPr>
          <w:rFonts w:cs="Arial"/>
          <w:szCs w:val="20"/>
        </w:rPr>
      </w:pPr>
      <w:r>
        <w:rPr>
          <w:rFonts w:cs="Arial"/>
          <w:szCs w:val="20"/>
        </w:rPr>
        <w:t>opravljal vse predvidene obveznosti v rokih in na predviden način;</w:t>
      </w:r>
    </w:p>
    <w:p w:rsidR="0086762E" w:rsidRPr="00CD6AA4" w:rsidRDefault="00243A2E" w:rsidP="002E414D">
      <w:pPr>
        <w:numPr>
          <w:ilvl w:val="0"/>
          <w:numId w:val="2"/>
        </w:numPr>
        <w:jc w:val="both"/>
        <w:rPr>
          <w:rFonts w:cs="Arial"/>
          <w:szCs w:val="20"/>
        </w:rPr>
      </w:pPr>
      <w:r>
        <w:rPr>
          <w:rFonts w:cs="Arial"/>
          <w:szCs w:val="20"/>
        </w:rPr>
        <w:t xml:space="preserve">nemudoma </w:t>
      </w:r>
      <w:r w:rsidR="001F2F00" w:rsidRPr="00CD6AA4">
        <w:rPr>
          <w:rFonts w:cs="Arial"/>
          <w:szCs w:val="20"/>
        </w:rPr>
        <w:t xml:space="preserve">pisno opozoril </w:t>
      </w:r>
      <w:r w:rsidR="005D3574" w:rsidRPr="00CD6AA4">
        <w:rPr>
          <w:rFonts w:cs="Arial"/>
          <w:szCs w:val="20"/>
        </w:rPr>
        <w:t xml:space="preserve">naročnika v primeru, da bi se pojavile okoliščine, ki bi lahko otežile ali onemogočile pravilno in kakovostno izvedbo </w:t>
      </w:r>
      <w:r w:rsidR="006A32C3" w:rsidRPr="00CD6AA4">
        <w:rPr>
          <w:rFonts w:cs="Arial"/>
          <w:szCs w:val="20"/>
        </w:rPr>
        <w:t xml:space="preserve">storitve </w:t>
      </w:r>
      <w:r w:rsidR="005D3574" w:rsidRPr="00CD6AA4">
        <w:rPr>
          <w:rFonts w:cs="Arial"/>
          <w:szCs w:val="20"/>
        </w:rPr>
        <w:t>javnega naročila;</w:t>
      </w:r>
    </w:p>
    <w:p w:rsidR="005D3574" w:rsidRDefault="00187817" w:rsidP="002E414D">
      <w:pPr>
        <w:numPr>
          <w:ilvl w:val="0"/>
          <w:numId w:val="2"/>
        </w:numPr>
        <w:jc w:val="both"/>
        <w:rPr>
          <w:rFonts w:cs="Arial"/>
          <w:szCs w:val="20"/>
        </w:rPr>
      </w:pPr>
      <w:r>
        <w:rPr>
          <w:rFonts w:cs="Arial"/>
          <w:szCs w:val="20"/>
        </w:rPr>
        <w:t xml:space="preserve">nemudoma </w:t>
      </w:r>
      <w:r w:rsidR="005D3574">
        <w:rPr>
          <w:rFonts w:cs="Arial"/>
          <w:szCs w:val="20"/>
        </w:rPr>
        <w:t>pisno obvestil naročnika v primeru nastopa takih okoliščin, ki bi lahko vplivale na vsebinsko in časovno izvršitev storitve;</w:t>
      </w:r>
    </w:p>
    <w:p w:rsidR="0050782B" w:rsidRPr="00CD6AA4" w:rsidRDefault="0050782B" w:rsidP="002E414D">
      <w:pPr>
        <w:numPr>
          <w:ilvl w:val="0"/>
          <w:numId w:val="2"/>
        </w:numPr>
        <w:jc w:val="both"/>
        <w:rPr>
          <w:rFonts w:cs="Arial"/>
          <w:szCs w:val="20"/>
        </w:rPr>
      </w:pPr>
      <w:r w:rsidRPr="00CD6AA4">
        <w:rPr>
          <w:rFonts w:cs="Arial"/>
          <w:szCs w:val="20"/>
        </w:rPr>
        <w:t xml:space="preserve">pred namestitvijo </w:t>
      </w:r>
      <w:r w:rsidR="00CD6AA4" w:rsidRPr="00CD6AA4">
        <w:rPr>
          <w:rFonts w:cs="Arial"/>
          <w:szCs w:val="20"/>
        </w:rPr>
        <w:t xml:space="preserve">na </w:t>
      </w:r>
      <w:r w:rsidRPr="00CD6AA4">
        <w:rPr>
          <w:rFonts w:cs="Arial"/>
          <w:szCs w:val="20"/>
        </w:rPr>
        <w:t>produkcij</w:t>
      </w:r>
      <w:r w:rsidR="00CD6AA4" w:rsidRPr="00CD6AA4">
        <w:rPr>
          <w:rFonts w:cs="Arial"/>
          <w:szCs w:val="20"/>
        </w:rPr>
        <w:t>o</w:t>
      </w:r>
      <w:r w:rsidRPr="00CD6AA4">
        <w:rPr>
          <w:rFonts w:cs="Arial"/>
          <w:szCs w:val="20"/>
        </w:rPr>
        <w:t xml:space="preserve"> opravi</w:t>
      </w:r>
      <w:r w:rsidR="00CD6AA4" w:rsidRPr="00CD6AA4">
        <w:rPr>
          <w:rFonts w:cs="Arial"/>
          <w:szCs w:val="20"/>
        </w:rPr>
        <w:t>l</w:t>
      </w:r>
      <w:r w:rsidRPr="00CD6AA4">
        <w:rPr>
          <w:rFonts w:cs="Arial"/>
          <w:szCs w:val="20"/>
        </w:rPr>
        <w:t xml:space="preserve"> obremenilni test, če bo tako presodil naročnik, v skladu s specifikacijami ter pri tem izvedel vse potrebne popravke, ki so na podlagi opravljenih testov potreb</w:t>
      </w:r>
      <w:r w:rsidR="00C5044F">
        <w:rPr>
          <w:rFonts w:cs="Arial"/>
          <w:szCs w:val="20"/>
        </w:rPr>
        <w:t>n</w:t>
      </w:r>
      <w:r w:rsidRPr="00CD6AA4">
        <w:rPr>
          <w:rFonts w:cs="Arial"/>
          <w:szCs w:val="20"/>
        </w:rPr>
        <w:t xml:space="preserve">i za zagotovitev učinkovitega delovanja sistema; </w:t>
      </w:r>
    </w:p>
    <w:p w:rsidR="005B069A" w:rsidRPr="00CD6AA4" w:rsidRDefault="005B069A" w:rsidP="002E414D">
      <w:pPr>
        <w:numPr>
          <w:ilvl w:val="0"/>
          <w:numId w:val="2"/>
        </w:numPr>
        <w:jc w:val="both"/>
        <w:rPr>
          <w:rFonts w:cs="Arial"/>
          <w:szCs w:val="20"/>
        </w:rPr>
      </w:pPr>
      <w:r w:rsidRPr="00CD6AA4">
        <w:rPr>
          <w:rFonts w:cs="Arial"/>
          <w:szCs w:val="20"/>
        </w:rPr>
        <w:t>pripravil navodila za uporabo v sodelovanju s predstavniki naročnika in jih po potrebi združil z deli navodil, ki jih bo pripravil naročnik (</w:t>
      </w:r>
      <w:r w:rsidR="00ED008B">
        <w:rPr>
          <w:rFonts w:cs="Arial"/>
          <w:szCs w:val="20"/>
        </w:rPr>
        <w:t>n</w:t>
      </w:r>
      <w:r w:rsidRPr="00CD6AA4">
        <w:rPr>
          <w:rFonts w:cs="Arial"/>
          <w:szCs w:val="20"/>
        </w:rPr>
        <w:t>avodila, ki jih mora pripraviti, morajo biti vsaj v .</w:t>
      </w:r>
      <w:proofErr w:type="spellStart"/>
      <w:r w:rsidRPr="00CD6AA4">
        <w:rPr>
          <w:rFonts w:cs="Arial"/>
          <w:szCs w:val="20"/>
        </w:rPr>
        <w:t>pdf</w:t>
      </w:r>
      <w:proofErr w:type="spellEnd"/>
      <w:r w:rsidRPr="00CD6AA4">
        <w:rPr>
          <w:rFonts w:cs="Arial"/>
          <w:szCs w:val="20"/>
        </w:rPr>
        <w:t xml:space="preserve"> in .</w:t>
      </w:r>
      <w:proofErr w:type="spellStart"/>
      <w:r w:rsidRPr="00CD6AA4">
        <w:rPr>
          <w:rFonts w:cs="Arial"/>
          <w:szCs w:val="20"/>
        </w:rPr>
        <w:t>doc</w:t>
      </w:r>
      <w:proofErr w:type="spellEnd"/>
      <w:r w:rsidRPr="00CD6AA4">
        <w:rPr>
          <w:rFonts w:cs="Arial"/>
          <w:szCs w:val="20"/>
        </w:rPr>
        <w:t xml:space="preserve"> obliki);</w:t>
      </w:r>
    </w:p>
    <w:p w:rsidR="0086762E" w:rsidRDefault="0086762E" w:rsidP="002E414D">
      <w:pPr>
        <w:numPr>
          <w:ilvl w:val="0"/>
          <w:numId w:val="2"/>
        </w:numPr>
        <w:jc w:val="both"/>
        <w:rPr>
          <w:rFonts w:cs="Arial"/>
          <w:szCs w:val="20"/>
        </w:rPr>
      </w:pPr>
      <w:r>
        <w:rPr>
          <w:rFonts w:cs="Arial"/>
          <w:szCs w:val="20"/>
        </w:rPr>
        <w:lastRenderedPageBreak/>
        <w:t>v primeru zamenjave ključnega kadra za izvedbo javnega naročila, ki je bil v postopku izbora zahtevan s strani naročnika kot pogoj, ob predhodnem obvestilu naročnika, zagotovil nov kader, ki bo izpolnjeval vsaj takšne zahteve kot prvotno nominiran kader;</w:t>
      </w:r>
    </w:p>
    <w:p w:rsidR="005D3574" w:rsidRDefault="005D3574" w:rsidP="002E414D">
      <w:pPr>
        <w:numPr>
          <w:ilvl w:val="0"/>
          <w:numId w:val="2"/>
        </w:numPr>
        <w:jc w:val="both"/>
        <w:rPr>
          <w:rFonts w:cs="Arial"/>
          <w:szCs w:val="20"/>
        </w:rPr>
      </w:pPr>
      <w:r>
        <w:rPr>
          <w:rFonts w:cs="Arial"/>
          <w:szCs w:val="20"/>
        </w:rPr>
        <w:t xml:space="preserve">za opravljene aktivnosti storitve </w:t>
      </w:r>
      <w:r w:rsidR="00F20533">
        <w:rPr>
          <w:rFonts w:cs="Arial"/>
          <w:szCs w:val="20"/>
        </w:rPr>
        <w:t xml:space="preserve">izstavil </w:t>
      </w:r>
      <w:r w:rsidR="00BA7266">
        <w:rPr>
          <w:rFonts w:cs="Arial"/>
          <w:szCs w:val="20"/>
        </w:rPr>
        <w:t xml:space="preserve">račune </w:t>
      </w:r>
      <w:r>
        <w:rPr>
          <w:rFonts w:cs="Arial"/>
          <w:szCs w:val="20"/>
        </w:rPr>
        <w:t>skladno s ponujen</w:t>
      </w:r>
      <w:r w:rsidR="00572F09">
        <w:rPr>
          <w:rFonts w:cs="Arial"/>
          <w:szCs w:val="20"/>
        </w:rPr>
        <w:t>o</w:t>
      </w:r>
      <w:r w:rsidR="00DD1858">
        <w:rPr>
          <w:rFonts w:cs="Arial"/>
          <w:szCs w:val="20"/>
        </w:rPr>
        <w:t xml:space="preserve"> </w:t>
      </w:r>
      <w:r>
        <w:rPr>
          <w:rFonts w:cs="Arial"/>
          <w:szCs w:val="20"/>
        </w:rPr>
        <w:t>cen</w:t>
      </w:r>
      <w:r w:rsidR="00DD1858">
        <w:rPr>
          <w:rFonts w:cs="Arial"/>
          <w:szCs w:val="20"/>
        </w:rPr>
        <w:t>o</w:t>
      </w:r>
      <w:r w:rsidR="00E27B4D">
        <w:rPr>
          <w:rFonts w:cs="Arial"/>
          <w:szCs w:val="20"/>
        </w:rPr>
        <w:t xml:space="preserve"> in opravljeno </w:t>
      </w:r>
      <w:r>
        <w:rPr>
          <w:rFonts w:cs="Arial"/>
          <w:szCs w:val="20"/>
        </w:rPr>
        <w:t>storitv</w:t>
      </w:r>
      <w:r w:rsidR="00D91DE2">
        <w:rPr>
          <w:rFonts w:cs="Arial"/>
          <w:szCs w:val="20"/>
        </w:rPr>
        <w:t>ijo;</w:t>
      </w:r>
    </w:p>
    <w:p w:rsidR="005214EA" w:rsidRDefault="005B069A" w:rsidP="002E414D">
      <w:pPr>
        <w:numPr>
          <w:ilvl w:val="0"/>
          <w:numId w:val="2"/>
        </w:numPr>
        <w:jc w:val="both"/>
        <w:rPr>
          <w:rFonts w:cs="Arial"/>
          <w:szCs w:val="20"/>
        </w:rPr>
      </w:pPr>
      <w:r w:rsidRPr="00CD6AA4">
        <w:rPr>
          <w:rFonts w:cs="Arial"/>
          <w:szCs w:val="20"/>
        </w:rPr>
        <w:t xml:space="preserve">sodeloval z vsemi ostalimi institucijami, ki so </w:t>
      </w:r>
      <w:r w:rsidR="00CD6AA4" w:rsidRPr="00CD6AA4">
        <w:rPr>
          <w:rFonts w:cs="Arial"/>
          <w:szCs w:val="20"/>
        </w:rPr>
        <w:t xml:space="preserve">potrebne za izvedbo storitve po tej pogodbi </w:t>
      </w:r>
      <w:r w:rsidR="005214EA" w:rsidRPr="00CD6AA4">
        <w:rPr>
          <w:rFonts w:cs="Arial"/>
          <w:szCs w:val="20"/>
        </w:rPr>
        <w:t>in jim</w:t>
      </w:r>
      <w:r w:rsidR="005214EA">
        <w:rPr>
          <w:rFonts w:cs="Arial"/>
          <w:szCs w:val="20"/>
        </w:rPr>
        <w:t xml:space="preserve"> podajal odgovore na vprašanja, pri čemer komunikacija poteka obvezno ob vednosti naročnika, enako velja za vse sestanke na katerih naročnik ni prisoten;</w:t>
      </w:r>
    </w:p>
    <w:p w:rsidR="005214EA" w:rsidRDefault="005214EA" w:rsidP="00242F12">
      <w:pPr>
        <w:pStyle w:val="Odstavekseznama"/>
        <w:numPr>
          <w:ilvl w:val="0"/>
          <w:numId w:val="2"/>
        </w:numPr>
        <w:jc w:val="both"/>
        <w:rPr>
          <w:rFonts w:cs="Arial"/>
          <w:szCs w:val="20"/>
        </w:rPr>
      </w:pPr>
      <w:r w:rsidRPr="00CD6AA4">
        <w:rPr>
          <w:rFonts w:cs="Arial"/>
          <w:szCs w:val="20"/>
        </w:rPr>
        <w:t>na zahtevo naročnika dopustil zunanjo revizijo na nadgrajen</w:t>
      </w:r>
      <w:r w:rsidR="00CD6AA4">
        <w:rPr>
          <w:rFonts w:cs="Arial"/>
          <w:szCs w:val="20"/>
        </w:rPr>
        <w:t>em podatkovnem skladišču in</w:t>
      </w:r>
      <w:r w:rsidRPr="00CD6AA4">
        <w:rPr>
          <w:rFonts w:cs="Arial"/>
          <w:szCs w:val="20"/>
        </w:rPr>
        <w:t xml:space="preserve"> modulih</w:t>
      </w:r>
      <w:r w:rsidR="00CD6AA4">
        <w:rPr>
          <w:rFonts w:cs="Arial"/>
          <w:szCs w:val="20"/>
        </w:rPr>
        <w:t xml:space="preserve"> </w:t>
      </w:r>
      <w:proofErr w:type="spellStart"/>
      <w:r w:rsidR="00CD6AA4">
        <w:rPr>
          <w:rFonts w:cs="Arial"/>
          <w:szCs w:val="20"/>
        </w:rPr>
        <w:t>eVŠ</w:t>
      </w:r>
      <w:proofErr w:type="spellEnd"/>
      <w:r w:rsidRPr="00CD6AA4">
        <w:rPr>
          <w:rFonts w:cs="Arial"/>
          <w:szCs w:val="20"/>
        </w:rPr>
        <w:t xml:space="preserve">, ki so predmet te pogodbe; </w:t>
      </w:r>
    </w:p>
    <w:p w:rsidR="00D91DE2" w:rsidRDefault="00D91DE2" w:rsidP="002E414D">
      <w:pPr>
        <w:numPr>
          <w:ilvl w:val="0"/>
          <w:numId w:val="2"/>
        </w:numPr>
        <w:jc w:val="both"/>
        <w:rPr>
          <w:rFonts w:cs="Arial"/>
          <w:szCs w:val="20"/>
        </w:rPr>
      </w:pPr>
      <w:r w:rsidRPr="00CD6AA4">
        <w:rPr>
          <w:rFonts w:cs="Arial"/>
          <w:szCs w:val="20"/>
        </w:rPr>
        <w:t>tudi po prenehanju veljavnosti pogodbe sodeloval z naročnikom ali izvajalci, ki bi želeli uporabljati ali nadgraditi sistem ali dele sistema, ki jih razvija</w:t>
      </w:r>
      <w:r w:rsidR="00CD6AA4" w:rsidRPr="00CD6AA4">
        <w:rPr>
          <w:rFonts w:cs="Arial"/>
          <w:szCs w:val="20"/>
        </w:rPr>
        <w:t xml:space="preserve"> </w:t>
      </w:r>
      <w:r w:rsidRPr="00CD6AA4">
        <w:rPr>
          <w:rFonts w:cs="Arial"/>
          <w:szCs w:val="20"/>
        </w:rPr>
        <w:t>v okviru te pogodbe oziroma na zahtevo naročnika sodeloval pri usposabljanjih, ki bodo v primeru potrebe razpisana ločeno od tega naročila, pri čeme</w:t>
      </w:r>
      <w:r w:rsidR="00F151D9" w:rsidRPr="00CD6AA4">
        <w:rPr>
          <w:rFonts w:cs="Arial"/>
          <w:szCs w:val="20"/>
        </w:rPr>
        <w:t>r</w:t>
      </w:r>
      <w:r w:rsidRPr="00CD6AA4">
        <w:rPr>
          <w:rFonts w:cs="Arial"/>
          <w:szCs w:val="20"/>
        </w:rPr>
        <w:t xml:space="preserve"> teh usposabljanj ne bo izvajal brezplačno, temveč v skladu s svojim</w:t>
      </w:r>
      <w:r>
        <w:rPr>
          <w:rFonts w:cs="Arial"/>
          <w:szCs w:val="20"/>
        </w:rPr>
        <w:t xml:space="preserve"> cenikom za tovrstne storitve, ki je javno objavljen oziroma po dogovorjen</w:t>
      </w:r>
      <w:r w:rsidR="00F151D9">
        <w:rPr>
          <w:rFonts w:cs="Arial"/>
          <w:szCs w:val="20"/>
        </w:rPr>
        <w:t>ih ugodnejših pogojih naročnika.</w:t>
      </w:r>
    </w:p>
    <w:p w:rsidR="00445E73" w:rsidRDefault="00445E73" w:rsidP="00445E73">
      <w:pPr>
        <w:jc w:val="both"/>
        <w:rPr>
          <w:rFonts w:cs="Arial"/>
          <w:szCs w:val="20"/>
        </w:rPr>
      </w:pPr>
    </w:p>
    <w:p w:rsidR="00DA6461" w:rsidRDefault="00246789" w:rsidP="00445E73">
      <w:pPr>
        <w:jc w:val="both"/>
        <w:rPr>
          <w:rFonts w:cs="Arial"/>
          <w:szCs w:val="20"/>
        </w:rPr>
      </w:pPr>
      <w:r>
        <w:rPr>
          <w:rFonts w:cs="Arial"/>
          <w:szCs w:val="20"/>
        </w:rPr>
        <w:t xml:space="preserve">Izvajalec se zavezuje, da bo pri </w:t>
      </w:r>
      <w:r w:rsidR="00D678B7">
        <w:rPr>
          <w:rFonts w:cs="Arial"/>
          <w:szCs w:val="20"/>
        </w:rPr>
        <w:t>pripravi dokumenta »</w:t>
      </w:r>
      <w:r w:rsidR="00D678B7" w:rsidRPr="00D678B7">
        <w:rPr>
          <w:rFonts w:cs="Arial"/>
          <w:szCs w:val="20"/>
        </w:rPr>
        <w:t>Projekt za izvedbo (PZI)«</w:t>
      </w:r>
      <w:r w:rsidR="00D678B7">
        <w:rPr>
          <w:rFonts w:cs="Arial"/>
          <w:szCs w:val="20"/>
        </w:rPr>
        <w:t xml:space="preserve"> v sklopu </w:t>
      </w:r>
      <w:r>
        <w:rPr>
          <w:rFonts w:cs="Arial"/>
          <w:szCs w:val="20"/>
        </w:rPr>
        <w:t>izvedb</w:t>
      </w:r>
      <w:r w:rsidR="00D678B7">
        <w:rPr>
          <w:rFonts w:cs="Arial"/>
          <w:szCs w:val="20"/>
        </w:rPr>
        <w:t>e</w:t>
      </w:r>
      <w:r>
        <w:rPr>
          <w:rFonts w:cs="Arial"/>
          <w:szCs w:val="20"/>
        </w:rPr>
        <w:t xml:space="preserve"> </w:t>
      </w:r>
      <w:r w:rsidR="00DA6461">
        <w:rPr>
          <w:rFonts w:cs="Arial"/>
          <w:szCs w:val="20"/>
        </w:rPr>
        <w:t>F</w:t>
      </w:r>
      <w:r w:rsidR="00DA6461" w:rsidRPr="00DA6461">
        <w:rPr>
          <w:rFonts w:cs="Arial"/>
          <w:szCs w:val="20"/>
        </w:rPr>
        <w:t>aze</w:t>
      </w:r>
      <w:r w:rsidR="00DA6461">
        <w:rPr>
          <w:rFonts w:cs="Arial"/>
          <w:szCs w:val="20"/>
        </w:rPr>
        <w:t xml:space="preserve"> 1 iz </w:t>
      </w:r>
      <w:r w:rsidR="00D678B7">
        <w:rPr>
          <w:rFonts w:cs="Arial"/>
          <w:szCs w:val="20"/>
        </w:rPr>
        <w:t xml:space="preserve">a. točke </w:t>
      </w:r>
      <w:r>
        <w:rPr>
          <w:rFonts w:cs="Arial"/>
          <w:szCs w:val="20"/>
        </w:rPr>
        <w:t>druge</w:t>
      </w:r>
      <w:r w:rsidR="00DA6461">
        <w:rPr>
          <w:rFonts w:cs="Arial"/>
          <w:szCs w:val="20"/>
        </w:rPr>
        <w:t xml:space="preserve"> alineje prejšnjega odstavka</w:t>
      </w:r>
      <w:r w:rsidR="00D678B7">
        <w:rPr>
          <w:rFonts w:cs="Arial"/>
          <w:szCs w:val="20"/>
        </w:rPr>
        <w:t>,</w:t>
      </w:r>
      <w:r>
        <w:rPr>
          <w:rFonts w:cs="Arial"/>
          <w:szCs w:val="20"/>
        </w:rPr>
        <w:t xml:space="preserve"> zadostil vsem zahtevam</w:t>
      </w:r>
      <w:r w:rsidR="00DA6461">
        <w:rPr>
          <w:rFonts w:cs="Arial"/>
          <w:szCs w:val="20"/>
        </w:rPr>
        <w:t xml:space="preserve"> </w:t>
      </w:r>
      <w:r w:rsidR="00D60D3E">
        <w:rPr>
          <w:rFonts w:cs="Arial"/>
          <w:szCs w:val="20"/>
        </w:rPr>
        <w:t>Generičnih tehnoloških zahtev (GTZ)</w:t>
      </w:r>
      <w:r w:rsidR="00A535FD">
        <w:rPr>
          <w:rFonts w:cs="Arial"/>
          <w:szCs w:val="20"/>
        </w:rPr>
        <w:t xml:space="preserve">, </w:t>
      </w:r>
      <w:r w:rsidR="00D678B7">
        <w:rPr>
          <w:rFonts w:cs="Arial"/>
          <w:szCs w:val="20"/>
        </w:rPr>
        <w:t>vsebovanih</w:t>
      </w:r>
      <w:r w:rsidR="00A535FD">
        <w:rPr>
          <w:rFonts w:cs="Arial"/>
          <w:szCs w:val="20"/>
        </w:rPr>
        <w:t xml:space="preserve"> </w:t>
      </w:r>
      <w:r w:rsidR="00D678B7">
        <w:rPr>
          <w:rFonts w:cs="Arial"/>
          <w:szCs w:val="20"/>
        </w:rPr>
        <w:t xml:space="preserve">v </w:t>
      </w:r>
      <w:r w:rsidR="00A535FD">
        <w:rPr>
          <w:rFonts w:cs="Arial"/>
          <w:szCs w:val="20"/>
        </w:rPr>
        <w:t>prilog</w:t>
      </w:r>
      <w:r w:rsidR="00D678B7">
        <w:rPr>
          <w:rFonts w:cs="Arial"/>
          <w:szCs w:val="20"/>
        </w:rPr>
        <w:t>i</w:t>
      </w:r>
      <w:r w:rsidR="00A535FD">
        <w:rPr>
          <w:rFonts w:cs="Arial"/>
          <w:szCs w:val="20"/>
        </w:rPr>
        <w:t xml:space="preserve"> 3 dokumenta 07 »Tehnična specifikacija«,</w:t>
      </w:r>
      <w:r w:rsidR="00D60D3E">
        <w:rPr>
          <w:rFonts w:cs="Arial"/>
          <w:szCs w:val="20"/>
        </w:rPr>
        <w:t xml:space="preserve"> </w:t>
      </w:r>
      <w:r>
        <w:rPr>
          <w:rFonts w:cs="Arial"/>
          <w:szCs w:val="20"/>
        </w:rPr>
        <w:t xml:space="preserve">sicer lahko </w:t>
      </w:r>
      <w:r w:rsidR="00DA6461">
        <w:rPr>
          <w:rFonts w:cs="Arial"/>
          <w:szCs w:val="20"/>
        </w:rPr>
        <w:t xml:space="preserve">naročnik </w:t>
      </w:r>
      <w:r w:rsidR="00DA6461" w:rsidRPr="00856EA9">
        <w:rPr>
          <w:rFonts w:cs="Arial"/>
          <w:szCs w:val="20"/>
        </w:rPr>
        <w:t>odstopi od pogodbe</w:t>
      </w:r>
      <w:r w:rsidR="00DA6461" w:rsidRPr="00DA6461">
        <w:rPr>
          <w:rFonts w:cs="Arial"/>
          <w:szCs w:val="20"/>
        </w:rPr>
        <w:t>.</w:t>
      </w:r>
    </w:p>
    <w:p w:rsidR="00DA6461" w:rsidRDefault="00DA6461" w:rsidP="00445E73">
      <w:pPr>
        <w:jc w:val="both"/>
        <w:rPr>
          <w:rFonts w:cs="Arial"/>
          <w:szCs w:val="20"/>
        </w:rPr>
      </w:pPr>
    </w:p>
    <w:p w:rsidR="007C6672" w:rsidRDefault="00DD1858" w:rsidP="004E0D05">
      <w:pPr>
        <w:jc w:val="both"/>
        <w:rPr>
          <w:rFonts w:cs="Arial"/>
          <w:szCs w:val="20"/>
        </w:rPr>
      </w:pPr>
      <w:r w:rsidRPr="00DD1858">
        <w:rPr>
          <w:rFonts w:cs="Arial"/>
          <w:szCs w:val="20"/>
        </w:rPr>
        <w:t xml:space="preserve">Neizvajanje tega </w:t>
      </w:r>
      <w:r>
        <w:rPr>
          <w:rFonts w:cs="Arial"/>
          <w:szCs w:val="20"/>
        </w:rPr>
        <w:t>člena</w:t>
      </w:r>
      <w:r w:rsidRPr="00DD1858">
        <w:rPr>
          <w:rFonts w:cs="Arial"/>
          <w:szCs w:val="20"/>
        </w:rPr>
        <w:t xml:space="preserve"> pogodbe predstavlja hujšo kršitev pogodbenih obveznosti, ki ima lahko za posledico unovčenje </w:t>
      </w:r>
      <w:r w:rsidR="00FB414F">
        <w:rPr>
          <w:rFonts w:cs="Arial"/>
          <w:szCs w:val="20"/>
        </w:rPr>
        <w:t>bančne garancije</w:t>
      </w:r>
      <w:r w:rsidRPr="00DD1858">
        <w:rPr>
          <w:rFonts w:cs="Arial"/>
          <w:szCs w:val="20"/>
        </w:rPr>
        <w:t xml:space="preserve"> za dobro izvedbo pogodbenih obveznosti.</w:t>
      </w:r>
    </w:p>
    <w:p w:rsidR="008A0974" w:rsidRDefault="008A0974" w:rsidP="008A0974">
      <w:pPr>
        <w:jc w:val="both"/>
        <w:rPr>
          <w:b/>
        </w:rPr>
      </w:pPr>
    </w:p>
    <w:p w:rsidR="005214EA" w:rsidRDefault="005214EA" w:rsidP="008A0974">
      <w:pPr>
        <w:jc w:val="both"/>
      </w:pPr>
      <w:r>
        <w:t>Pri opravljanju storitve po tej pogodbi izvajalec ni odgovoren:</w:t>
      </w:r>
    </w:p>
    <w:p w:rsidR="005214EA" w:rsidRPr="00CD6AA4" w:rsidRDefault="005214EA" w:rsidP="005214EA">
      <w:pPr>
        <w:pStyle w:val="Odstavekseznama"/>
        <w:numPr>
          <w:ilvl w:val="0"/>
          <w:numId w:val="2"/>
        </w:numPr>
        <w:jc w:val="both"/>
      </w:pPr>
      <w:r w:rsidRPr="00CD6AA4">
        <w:t xml:space="preserve">za zamike, ki </w:t>
      </w:r>
      <w:r w:rsidR="007A21BC">
        <w:t xml:space="preserve">kljub ustrezni izkazani skrbnosti izvajalca </w:t>
      </w:r>
      <w:r w:rsidRPr="00CD6AA4">
        <w:t>nastanejo zaradi nesodelovanja pristojnih ustanov, brez katerih ne more</w:t>
      </w:r>
      <w:r w:rsidR="00CD6AA4" w:rsidRPr="00CD6AA4">
        <w:t xml:space="preserve"> izvesti namestitve na testno, uvajalno ali produkcijsko okolje </w:t>
      </w:r>
      <w:proofErr w:type="spellStart"/>
      <w:r w:rsidR="00CD6AA4" w:rsidRPr="00CD6AA4">
        <w:t>eVŠ</w:t>
      </w:r>
      <w:proofErr w:type="spellEnd"/>
      <w:r w:rsidR="00C5044F">
        <w:t>;</w:t>
      </w:r>
    </w:p>
    <w:p w:rsidR="005214EA" w:rsidRDefault="005214EA" w:rsidP="005214EA">
      <w:pPr>
        <w:pStyle w:val="Odstavekseznama"/>
        <w:numPr>
          <w:ilvl w:val="0"/>
          <w:numId w:val="2"/>
        </w:numPr>
        <w:jc w:val="both"/>
      </w:pPr>
      <w:r w:rsidRPr="00CD6AA4">
        <w:t>za zamike, ki nastanejo zaradi spremembe zakonodaje, ki pomenijo spremembo specifikacij, zaradi katerih se rok izvedbe zamakne.</w:t>
      </w:r>
    </w:p>
    <w:p w:rsidR="00420750" w:rsidRPr="00CD6AA4" w:rsidRDefault="00420750" w:rsidP="00420750">
      <w:pPr>
        <w:jc w:val="both"/>
      </w:pPr>
    </w:p>
    <w:p w:rsidR="00E13220" w:rsidRDefault="00420750" w:rsidP="004E0D05">
      <w:pPr>
        <w:jc w:val="both"/>
        <w:rPr>
          <w:b/>
        </w:rPr>
      </w:pPr>
      <w:r w:rsidRPr="00420750">
        <w:rPr>
          <w:rFonts w:cs="Arial"/>
          <w:szCs w:val="20"/>
        </w:rPr>
        <w:t>Pogodbeni stranki lahko</w:t>
      </w:r>
      <w:r>
        <w:rPr>
          <w:rFonts w:cs="Arial"/>
          <w:szCs w:val="20"/>
        </w:rPr>
        <w:t xml:space="preserve"> v primeru nastopa okoliščin iz prejšnjega odstavka</w:t>
      </w:r>
      <w:r w:rsidRPr="00420750">
        <w:rPr>
          <w:rFonts w:cs="Arial"/>
          <w:szCs w:val="20"/>
        </w:rPr>
        <w:t xml:space="preserve"> skleneta aneks, s katerim ustrezno spremenita določila </w:t>
      </w:r>
      <w:r>
        <w:rPr>
          <w:rFonts w:cs="Arial"/>
          <w:szCs w:val="20"/>
        </w:rPr>
        <w:t>druge alineje prvega odstavka tega člena</w:t>
      </w:r>
      <w:bookmarkStart w:id="0" w:name="_GoBack"/>
      <w:r w:rsidR="00311E9E">
        <w:rPr>
          <w:rFonts w:cs="Arial"/>
          <w:szCs w:val="20"/>
        </w:rPr>
        <w:t xml:space="preserve"> pogodbe</w:t>
      </w:r>
      <w:bookmarkEnd w:id="0"/>
      <w:r>
        <w:rPr>
          <w:rFonts w:cs="Arial"/>
          <w:szCs w:val="20"/>
        </w:rPr>
        <w:t>.</w:t>
      </w:r>
    </w:p>
    <w:p w:rsidR="00C5044F" w:rsidRDefault="00C5044F" w:rsidP="004E0D05">
      <w:pPr>
        <w:jc w:val="both"/>
        <w:rPr>
          <w:b/>
        </w:rPr>
      </w:pPr>
    </w:p>
    <w:p w:rsidR="00081B9F" w:rsidRPr="005C46F1" w:rsidRDefault="00043256" w:rsidP="002E414D">
      <w:pPr>
        <w:numPr>
          <w:ilvl w:val="0"/>
          <w:numId w:val="6"/>
        </w:numPr>
        <w:jc w:val="both"/>
        <w:rPr>
          <w:b/>
        </w:rPr>
      </w:pPr>
      <w:r w:rsidRPr="005C46F1">
        <w:rPr>
          <w:b/>
        </w:rPr>
        <w:t>ZAVAROVANJE ZA DOBRO IZVEDBO POGODBENIH OBVEZNOSTI</w:t>
      </w:r>
    </w:p>
    <w:p w:rsidR="00081B9F" w:rsidRDefault="00081B9F" w:rsidP="00081B9F">
      <w:pPr>
        <w:jc w:val="both"/>
        <w:rPr>
          <w:rFonts w:cs="Arial"/>
          <w:szCs w:val="20"/>
        </w:rPr>
      </w:pPr>
    </w:p>
    <w:p w:rsidR="008B06DF" w:rsidRPr="00BA7266" w:rsidRDefault="008B06DF" w:rsidP="00BA7266">
      <w:pPr>
        <w:pStyle w:val="Odstavekseznama"/>
        <w:numPr>
          <w:ilvl w:val="0"/>
          <w:numId w:val="5"/>
        </w:numPr>
        <w:jc w:val="center"/>
        <w:rPr>
          <w:rFonts w:cs="Arial"/>
          <w:b/>
          <w:szCs w:val="20"/>
        </w:rPr>
      </w:pPr>
      <w:r w:rsidRPr="00BA7266">
        <w:rPr>
          <w:rFonts w:cs="Arial"/>
          <w:b/>
          <w:szCs w:val="20"/>
        </w:rPr>
        <w:t>člen</w:t>
      </w:r>
    </w:p>
    <w:p w:rsidR="008B06DF" w:rsidRDefault="008B06DF" w:rsidP="00A04F3C">
      <w:pPr>
        <w:jc w:val="both"/>
        <w:rPr>
          <w:rFonts w:cs="Arial"/>
          <w:szCs w:val="20"/>
        </w:rPr>
      </w:pPr>
    </w:p>
    <w:p w:rsidR="00A04F3C" w:rsidRPr="00E77C62" w:rsidRDefault="00A04F3C" w:rsidP="00A04F3C">
      <w:pPr>
        <w:jc w:val="both"/>
        <w:rPr>
          <w:rFonts w:cs="Arial"/>
          <w:szCs w:val="20"/>
        </w:rPr>
      </w:pPr>
      <w:r w:rsidRPr="00E77C62">
        <w:rPr>
          <w:rFonts w:cs="Arial"/>
          <w:szCs w:val="20"/>
        </w:rPr>
        <w:t>Izvajalec jamči za dobro izvedbo pogodbenih obveznosti s predložitvijo bančne garancije, ki je priloga te pogodbe.</w:t>
      </w:r>
    </w:p>
    <w:p w:rsidR="00A04F3C" w:rsidRPr="00E77C62" w:rsidRDefault="00A04F3C" w:rsidP="00A04F3C">
      <w:pPr>
        <w:jc w:val="both"/>
        <w:rPr>
          <w:rFonts w:cs="Arial"/>
          <w:szCs w:val="20"/>
        </w:rPr>
      </w:pPr>
    </w:p>
    <w:p w:rsidR="00A04F3C" w:rsidRPr="00E77C62" w:rsidRDefault="000C4869" w:rsidP="00A04F3C">
      <w:pPr>
        <w:jc w:val="both"/>
        <w:rPr>
          <w:rFonts w:cs="Arial"/>
          <w:szCs w:val="20"/>
        </w:rPr>
      </w:pPr>
      <w:r w:rsidRPr="00E77C62">
        <w:rPr>
          <w:rFonts w:cs="Arial"/>
          <w:szCs w:val="20"/>
        </w:rPr>
        <w:t>Originalno b</w:t>
      </w:r>
      <w:r w:rsidR="00A04F3C" w:rsidRPr="00E77C62">
        <w:rPr>
          <w:rFonts w:cs="Arial"/>
          <w:szCs w:val="20"/>
        </w:rPr>
        <w:t>ančno garancijo</w:t>
      </w:r>
      <w:r w:rsidR="001A05F8" w:rsidRPr="00E77C62">
        <w:rPr>
          <w:rFonts w:cs="Arial"/>
          <w:szCs w:val="20"/>
        </w:rPr>
        <w:t xml:space="preserve"> kot jamstvo za dobro izvedbo pogodbenih obveznosti z veljavnostjo za čas trajanja pogodbe</w:t>
      </w:r>
      <w:r w:rsidR="00E77C62" w:rsidRPr="00E77C62">
        <w:rPr>
          <w:rFonts w:cs="Arial"/>
          <w:szCs w:val="20"/>
        </w:rPr>
        <w:t xml:space="preserve"> in še trideset </w:t>
      </w:r>
      <w:r w:rsidR="000502DE">
        <w:rPr>
          <w:rFonts w:cs="Arial"/>
          <w:szCs w:val="20"/>
        </w:rPr>
        <w:t>(30) dni po preteku veljavnosti</w:t>
      </w:r>
      <w:r w:rsidR="001A05F8" w:rsidRPr="00E77C62">
        <w:rPr>
          <w:rFonts w:cs="Arial"/>
          <w:szCs w:val="20"/>
        </w:rPr>
        <w:t xml:space="preserve">, </w:t>
      </w:r>
      <w:r w:rsidRPr="00E77C62">
        <w:rPr>
          <w:rFonts w:cs="Arial"/>
          <w:szCs w:val="20"/>
        </w:rPr>
        <w:t>unovčljivo na prvi poziv, izdelano po Enotnih pravilih za garancije na poziv (EPGP)</w:t>
      </w:r>
      <w:r w:rsidR="001A05F8" w:rsidRPr="00E77C62">
        <w:rPr>
          <w:rFonts w:cs="Arial"/>
          <w:szCs w:val="20"/>
        </w:rPr>
        <w:t xml:space="preserve"> </w:t>
      </w:r>
      <w:r w:rsidRPr="00E77C62">
        <w:rPr>
          <w:rFonts w:cs="Arial"/>
          <w:szCs w:val="20"/>
        </w:rPr>
        <w:t xml:space="preserve">v višini </w:t>
      </w:r>
      <w:r w:rsidR="00445E73">
        <w:rPr>
          <w:rFonts w:cs="Arial"/>
          <w:szCs w:val="20"/>
        </w:rPr>
        <w:t>10</w:t>
      </w:r>
      <w:r w:rsidRPr="00E77C62">
        <w:rPr>
          <w:rFonts w:cs="Arial"/>
          <w:szCs w:val="20"/>
        </w:rPr>
        <w:t xml:space="preserve"> % od skupne pogodbene vrednosti (z DDV), določene v prvem odstavku 3. člena pogodbe</w:t>
      </w:r>
      <w:r w:rsidR="001A05F8" w:rsidRPr="00E77C62">
        <w:rPr>
          <w:rFonts w:cs="Arial"/>
          <w:szCs w:val="20"/>
        </w:rPr>
        <w:t>,</w:t>
      </w:r>
      <w:r w:rsidRPr="00E77C62">
        <w:rPr>
          <w:rFonts w:cs="Arial"/>
          <w:szCs w:val="20"/>
        </w:rPr>
        <w:t xml:space="preserve"> </w:t>
      </w:r>
      <w:r w:rsidR="00A04F3C" w:rsidRPr="00E77C62">
        <w:rPr>
          <w:rFonts w:cs="Arial"/>
          <w:szCs w:val="20"/>
        </w:rPr>
        <w:t xml:space="preserve">mora izvajalec, kot pogoj za veljavnost pogodbe, predložiti naročniku hkrati z vsemi podpisanimi izvodi pogodbe oziroma najkasneje v </w:t>
      </w:r>
      <w:r w:rsidR="001C196C">
        <w:rPr>
          <w:rFonts w:cs="Arial"/>
          <w:szCs w:val="20"/>
        </w:rPr>
        <w:t>10</w:t>
      </w:r>
      <w:r w:rsidR="00A04F3C" w:rsidRPr="00E77C62">
        <w:rPr>
          <w:rFonts w:cs="Arial"/>
          <w:szCs w:val="20"/>
        </w:rPr>
        <w:t xml:space="preserve"> delovnih dneh </w:t>
      </w:r>
      <w:r w:rsidRPr="00E77C62">
        <w:rPr>
          <w:rFonts w:cs="Arial"/>
          <w:szCs w:val="20"/>
        </w:rPr>
        <w:t>od podpisa pogodbe</w:t>
      </w:r>
      <w:r w:rsidR="00A04F3C" w:rsidRPr="00E77C62">
        <w:rPr>
          <w:rFonts w:cs="Arial"/>
          <w:szCs w:val="20"/>
        </w:rPr>
        <w:t>.</w:t>
      </w:r>
    </w:p>
    <w:p w:rsidR="000C4869" w:rsidRPr="00E77C62" w:rsidRDefault="000C4869" w:rsidP="00A04F3C">
      <w:pPr>
        <w:jc w:val="both"/>
        <w:rPr>
          <w:rFonts w:cs="Arial"/>
          <w:szCs w:val="20"/>
        </w:rPr>
      </w:pPr>
    </w:p>
    <w:p w:rsidR="001A05F8" w:rsidRPr="00E77C62" w:rsidRDefault="001A05F8" w:rsidP="001A05F8">
      <w:pPr>
        <w:jc w:val="both"/>
        <w:rPr>
          <w:rFonts w:cs="Arial"/>
          <w:szCs w:val="20"/>
        </w:rPr>
      </w:pPr>
      <w:r w:rsidRPr="00E77C62">
        <w:rPr>
          <w:rFonts w:cs="Arial"/>
          <w:szCs w:val="20"/>
        </w:rPr>
        <w:t xml:space="preserve">Predložitev </w:t>
      </w:r>
      <w:r w:rsidR="00FB414F">
        <w:rPr>
          <w:rFonts w:cs="Arial"/>
          <w:szCs w:val="20"/>
        </w:rPr>
        <w:t>bančne garancije</w:t>
      </w:r>
      <w:r w:rsidRPr="00E77C62">
        <w:rPr>
          <w:rFonts w:cs="Arial"/>
          <w:szCs w:val="20"/>
        </w:rPr>
        <w:t xml:space="preserve"> za dobro izvedbo pogodbenih obveznosti je pogoj za veljavnost te pogodbe. V kolikor izvajalec najkasneje v </w:t>
      </w:r>
      <w:r w:rsidR="001C196C">
        <w:rPr>
          <w:rFonts w:cs="Arial"/>
          <w:szCs w:val="20"/>
        </w:rPr>
        <w:t>10</w:t>
      </w:r>
      <w:r w:rsidRPr="00E77C62">
        <w:rPr>
          <w:rFonts w:cs="Arial"/>
          <w:szCs w:val="20"/>
        </w:rPr>
        <w:t xml:space="preserve"> dneh po podpisu te pogodbe naročniku ne predloži </w:t>
      </w:r>
      <w:r w:rsidR="00FB414F">
        <w:rPr>
          <w:rFonts w:cs="Arial"/>
          <w:szCs w:val="20"/>
        </w:rPr>
        <w:t>bančne garancije</w:t>
      </w:r>
      <w:r w:rsidRPr="00E77C62">
        <w:rPr>
          <w:rFonts w:cs="Arial"/>
          <w:szCs w:val="20"/>
        </w:rPr>
        <w:t xml:space="preserve"> za dobro izvedbo pogodbenih obveznosti, se šteje, da ta pogodba nikoli ni bila sklenjena.</w:t>
      </w:r>
    </w:p>
    <w:p w:rsidR="001A05F8" w:rsidRPr="00E77C62" w:rsidRDefault="001A05F8" w:rsidP="00A04F3C">
      <w:pPr>
        <w:jc w:val="both"/>
        <w:rPr>
          <w:rFonts w:cs="Arial"/>
          <w:szCs w:val="20"/>
        </w:rPr>
      </w:pPr>
    </w:p>
    <w:p w:rsidR="00A04F3C" w:rsidRPr="00E77C62" w:rsidRDefault="00A04F3C" w:rsidP="001A05F8">
      <w:pPr>
        <w:rPr>
          <w:rFonts w:cs="Arial"/>
          <w:szCs w:val="20"/>
        </w:rPr>
      </w:pPr>
      <w:r w:rsidRPr="00E77C62">
        <w:rPr>
          <w:rFonts w:cs="Arial"/>
          <w:szCs w:val="20"/>
        </w:rPr>
        <w:lastRenderedPageBreak/>
        <w:t>Predložena bančna garancija za dobro izvedbo pogodbenih obveznosti je pravilna, če izpolnjuje vse naročnikove zahteve iz obrazca</w:t>
      </w:r>
      <w:r w:rsidR="00CD14C7">
        <w:rPr>
          <w:rFonts w:cs="Arial"/>
          <w:szCs w:val="20"/>
        </w:rPr>
        <w:t xml:space="preserve"> 12</w:t>
      </w:r>
      <w:r w:rsidRPr="00E77C62">
        <w:rPr>
          <w:rFonts w:cs="Arial"/>
          <w:szCs w:val="20"/>
        </w:rPr>
        <w:t xml:space="preserve"> »</w:t>
      </w:r>
      <w:r w:rsidR="001A05F8" w:rsidRPr="00E77C62">
        <w:rPr>
          <w:rFonts w:cs="Arial"/>
          <w:szCs w:val="20"/>
        </w:rPr>
        <w:t>Bančna garancija za dobro izvedbo pogodbenih obveznosti</w:t>
      </w:r>
      <w:r w:rsidRPr="00E77C62">
        <w:rPr>
          <w:rFonts w:cs="Arial"/>
          <w:szCs w:val="20"/>
        </w:rPr>
        <w:t xml:space="preserve">«. </w:t>
      </w:r>
    </w:p>
    <w:p w:rsidR="00A04F3C" w:rsidRPr="00E77C62" w:rsidRDefault="00A04F3C" w:rsidP="00A04F3C">
      <w:pPr>
        <w:jc w:val="both"/>
        <w:rPr>
          <w:rFonts w:cs="Arial"/>
          <w:szCs w:val="20"/>
        </w:rPr>
      </w:pPr>
    </w:p>
    <w:p w:rsidR="00D22D99" w:rsidRPr="00D22D99" w:rsidRDefault="00D22D99" w:rsidP="00D22D99">
      <w:pPr>
        <w:jc w:val="both"/>
        <w:rPr>
          <w:rFonts w:cs="Arial"/>
          <w:szCs w:val="20"/>
        </w:rPr>
      </w:pPr>
      <w:r w:rsidRPr="00D22D99">
        <w:rPr>
          <w:rFonts w:cs="Arial"/>
          <w:szCs w:val="20"/>
        </w:rPr>
        <w:t>Naročnik lahko unovči bančno garancijo za dobro izvedbo pogodbenih obveznosti v naslednjih primerih:</w:t>
      </w:r>
    </w:p>
    <w:p w:rsidR="00D22D99" w:rsidRPr="00D22D99" w:rsidRDefault="00D22D99" w:rsidP="00D22D99">
      <w:pPr>
        <w:jc w:val="both"/>
        <w:rPr>
          <w:rFonts w:cs="Arial"/>
          <w:szCs w:val="20"/>
        </w:rPr>
      </w:pPr>
      <w:r w:rsidRPr="00D22D99">
        <w:rPr>
          <w:rFonts w:cs="Arial"/>
          <w:szCs w:val="20"/>
        </w:rPr>
        <w:t>-</w:t>
      </w:r>
      <w:r w:rsidRPr="00D22D99">
        <w:rPr>
          <w:rFonts w:cs="Arial"/>
          <w:szCs w:val="20"/>
        </w:rPr>
        <w:tab/>
        <w:t>če se bo izkazalo, da storitev ni skladna z zahtevami iz pogodbe;</w:t>
      </w:r>
    </w:p>
    <w:p w:rsidR="00D22D99" w:rsidRPr="00D22D99" w:rsidRDefault="00D22D99" w:rsidP="00D22D99">
      <w:pPr>
        <w:jc w:val="both"/>
        <w:rPr>
          <w:rFonts w:cs="Arial"/>
          <w:szCs w:val="20"/>
        </w:rPr>
      </w:pPr>
      <w:r w:rsidRPr="00D22D99">
        <w:rPr>
          <w:rFonts w:cs="Arial"/>
          <w:szCs w:val="20"/>
        </w:rPr>
        <w:t>-</w:t>
      </w:r>
      <w:r w:rsidRPr="00D22D99">
        <w:rPr>
          <w:rFonts w:cs="Arial"/>
          <w:szCs w:val="20"/>
        </w:rPr>
        <w:tab/>
        <w:t>če bo naročnik pogodbo razdrl zaradi napak v izvedbi storitev;</w:t>
      </w:r>
    </w:p>
    <w:p w:rsidR="00D22D99" w:rsidRPr="00D22D99" w:rsidRDefault="00D22D99" w:rsidP="00D22D99">
      <w:pPr>
        <w:jc w:val="both"/>
        <w:rPr>
          <w:rFonts w:cs="Arial"/>
          <w:szCs w:val="20"/>
        </w:rPr>
      </w:pPr>
      <w:r w:rsidRPr="00D22D99">
        <w:rPr>
          <w:rFonts w:cs="Arial"/>
          <w:szCs w:val="20"/>
        </w:rPr>
        <w:t>-</w:t>
      </w:r>
      <w:r w:rsidRPr="00D22D99">
        <w:rPr>
          <w:rFonts w:cs="Arial"/>
          <w:szCs w:val="20"/>
        </w:rPr>
        <w:tab/>
        <w:t>če bo naročnik razdrl pogodbo zaradi izvajalčeve zamude z izvedbo po krivdi izvajalca za več kot 15 dni;</w:t>
      </w:r>
    </w:p>
    <w:p w:rsidR="00121674" w:rsidRPr="00E77C62" w:rsidRDefault="00D22D99" w:rsidP="00121674">
      <w:pPr>
        <w:jc w:val="both"/>
        <w:rPr>
          <w:rFonts w:cs="Arial"/>
          <w:szCs w:val="20"/>
        </w:rPr>
      </w:pPr>
      <w:r w:rsidRPr="00D22D99">
        <w:rPr>
          <w:rFonts w:cs="Arial"/>
          <w:szCs w:val="20"/>
        </w:rPr>
        <w:t>-</w:t>
      </w:r>
      <w:r w:rsidRPr="00D22D99">
        <w:rPr>
          <w:rFonts w:cs="Arial"/>
          <w:szCs w:val="20"/>
        </w:rPr>
        <w:tab/>
        <w:t xml:space="preserve">če izvajalec ne poravna nastale škode ali ne plača pogodbene kazni. </w:t>
      </w:r>
    </w:p>
    <w:p w:rsidR="00D22D99" w:rsidRDefault="00D22D99" w:rsidP="00A04F3C">
      <w:pPr>
        <w:jc w:val="both"/>
        <w:rPr>
          <w:rFonts w:cs="Arial"/>
          <w:szCs w:val="20"/>
        </w:rPr>
      </w:pPr>
    </w:p>
    <w:p w:rsidR="00A04F3C" w:rsidRPr="00E77C62" w:rsidRDefault="00A04F3C" w:rsidP="00A04F3C">
      <w:pPr>
        <w:jc w:val="both"/>
        <w:rPr>
          <w:rFonts w:cs="Arial"/>
          <w:szCs w:val="20"/>
        </w:rPr>
      </w:pPr>
      <w:r w:rsidRPr="00E77C62">
        <w:rPr>
          <w:rFonts w:cs="Arial"/>
          <w:szCs w:val="20"/>
        </w:rPr>
        <w:t xml:space="preserve">Naročnik lahko bančno garancijo za dobro izvedbo pogodbenih obveznosti uveljavi brez predhodnega opomina, mora pa izvajalca o tem, da </w:t>
      </w:r>
      <w:r w:rsidRPr="00EF3EA6">
        <w:rPr>
          <w:rFonts w:cs="Arial"/>
          <w:szCs w:val="20"/>
        </w:rPr>
        <w:t>jo je uveljavil, obvestiti pisno</w:t>
      </w:r>
      <w:r w:rsidR="001C196C" w:rsidRPr="00EF3EA6">
        <w:rPr>
          <w:rFonts w:cs="Arial"/>
          <w:szCs w:val="20"/>
        </w:rPr>
        <w:t xml:space="preserve"> ali po elektronski pošti na e-naslov skrbnika pogodbe izvajalca</w:t>
      </w:r>
      <w:r w:rsidRPr="00EF3EA6">
        <w:rPr>
          <w:rFonts w:cs="Arial"/>
          <w:szCs w:val="20"/>
        </w:rPr>
        <w:t xml:space="preserve"> najkasneje v treh (3) dnevih</w:t>
      </w:r>
      <w:r w:rsidRPr="00E77C62">
        <w:rPr>
          <w:rFonts w:cs="Arial"/>
          <w:szCs w:val="20"/>
        </w:rPr>
        <w:t xml:space="preserve"> po dnevu, ko jo je predložil v izplačilo.</w:t>
      </w:r>
    </w:p>
    <w:p w:rsidR="00C5044F" w:rsidRDefault="00C5044F" w:rsidP="00A04F3C">
      <w:pPr>
        <w:jc w:val="both"/>
        <w:rPr>
          <w:rFonts w:cs="Arial"/>
          <w:szCs w:val="20"/>
        </w:rPr>
      </w:pPr>
    </w:p>
    <w:p w:rsidR="00755799" w:rsidRDefault="00755799" w:rsidP="00755799">
      <w:pPr>
        <w:pStyle w:val="Odstavekseznama"/>
        <w:ind w:left="1080"/>
        <w:rPr>
          <w:rFonts w:eastAsia="Calibri" w:cs="Arial"/>
          <w:b/>
          <w:szCs w:val="20"/>
        </w:rPr>
      </w:pPr>
    </w:p>
    <w:p w:rsidR="001C69F3" w:rsidRPr="00856EA9" w:rsidRDefault="001C69F3" w:rsidP="001C69F3">
      <w:pPr>
        <w:numPr>
          <w:ilvl w:val="0"/>
          <w:numId w:val="6"/>
        </w:numPr>
        <w:jc w:val="both"/>
        <w:rPr>
          <w:rFonts w:cs="Arial"/>
          <w:b/>
          <w:szCs w:val="20"/>
        </w:rPr>
      </w:pPr>
      <w:r w:rsidRPr="00856EA9">
        <w:rPr>
          <w:rFonts w:cs="Arial"/>
          <w:b/>
          <w:szCs w:val="20"/>
        </w:rPr>
        <w:t>PODIZVAJALEC</w:t>
      </w:r>
    </w:p>
    <w:p w:rsidR="001C69F3" w:rsidRPr="00611B7D" w:rsidRDefault="001C69F3" w:rsidP="001C69F3">
      <w:pPr>
        <w:jc w:val="both"/>
        <w:rPr>
          <w:rFonts w:eastAsia="Calibri" w:cs="Arial"/>
          <w:i/>
          <w:iCs/>
          <w:sz w:val="16"/>
          <w:szCs w:val="16"/>
        </w:rPr>
      </w:pPr>
      <w:r w:rsidRPr="005C065D">
        <w:rPr>
          <w:rFonts w:eastAsia="Calibri" w:cs="Arial"/>
          <w:i/>
          <w:iCs/>
          <w:sz w:val="16"/>
          <w:szCs w:val="16"/>
        </w:rPr>
        <w:t>(Opomba: Določbe, navedene v tem delu, bodo vključene v pogodbo le v primeru, če bo izvajalec nastopal skupaj s podizvajalci. V nasprotnem primeru se ta del vzorca pogodbe, ki se nanaša na izvajanje del s podizvajalci, črta).</w:t>
      </w:r>
    </w:p>
    <w:p w:rsidR="001C69F3" w:rsidRDefault="001C69F3" w:rsidP="001C69F3">
      <w:pPr>
        <w:rPr>
          <w:rFonts w:eastAsia="Calibri" w:cs="Arial"/>
          <w:szCs w:val="20"/>
        </w:rPr>
      </w:pPr>
    </w:p>
    <w:p w:rsidR="00E9124D" w:rsidRPr="00856EA9" w:rsidRDefault="00E9124D" w:rsidP="001C69F3">
      <w:pPr>
        <w:rPr>
          <w:rFonts w:eastAsia="Calibri" w:cs="Arial"/>
          <w:szCs w:val="20"/>
        </w:rPr>
      </w:pPr>
    </w:p>
    <w:p w:rsidR="001C69F3" w:rsidRPr="00BA7266" w:rsidRDefault="001C69F3" w:rsidP="00BA7266">
      <w:pPr>
        <w:pStyle w:val="Odstavekseznama"/>
        <w:numPr>
          <w:ilvl w:val="0"/>
          <w:numId w:val="5"/>
        </w:numPr>
        <w:jc w:val="center"/>
        <w:rPr>
          <w:rFonts w:eastAsia="Calibri" w:cs="Arial"/>
          <w:b/>
          <w:szCs w:val="20"/>
        </w:rPr>
      </w:pPr>
      <w:r w:rsidRPr="00BA7266">
        <w:rPr>
          <w:rFonts w:eastAsia="Calibri" w:cs="Arial"/>
          <w:b/>
          <w:szCs w:val="20"/>
        </w:rPr>
        <w:t>člen</w:t>
      </w:r>
    </w:p>
    <w:p w:rsidR="001C69F3" w:rsidRPr="00D129DE" w:rsidRDefault="001C69F3" w:rsidP="001C69F3">
      <w:pPr>
        <w:jc w:val="center"/>
        <w:rPr>
          <w:rFonts w:eastAsia="Calibri" w:cs="Arial"/>
          <w:b/>
          <w:szCs w:val="20"/>
        </w:rPr>
      </w:pPr>
    </w:p>
    <w:p w:rsidR="001C69F3" w:rsidRPr="00856EA9" w:rsidRDefault="001C69F3" w:rsidP="001C69F3">
      <w:pPr>
        <w:jc w:val="both"/>
        <w:rPr>
          <w:rFonts w:eastAsia="Calibri" w:cs="Arial"/>
          <w:szCs w:val="20"/>
        </w:rPr>
      </w:pPr>
      <w:r w:rsidRPr="00856EA9">
        <w:rPr>
          <w:rFonts w:eastAsia="Calibri" w:cs="Arial"/>
          <w:szCs w:val="20"/>
        </w:rPr>
        <w:t>V zvezi z izvedbo tega javnega naročila bo izvajalec nastopal s spodaj navedenimi podizvajalci, in sicer z naslednjo vrednostjo in predmetom udeležbe:</w:t>
      </w:r>
    </w:p>
    <w:p w:rsidR="001C69F3" w:rsidRPr="00856EA9" w:rsidRDefault="001C69F3" w:rsidP="001C69F3">
      <w:pPr>
        <w:jc w:val="both"/>
        <w:rPr>
          <w:rFonts w:eastAsia="Calibri" w:cs="Arial"/>
          <w:szCs w:val="20"/>
        </w:rPr>
      </w:pPr>
      <w:r w:rsidRPr="00856EA9">
        <w:rPr>
          <w:rFonts w:eastAsia="Calibri" w:cs="Arial"/>
          <w:szCs w:val="20"/>
        </w:rPr>
        <w:tab/>
      </w:r>
    </w:p>
    <w:p w:rsidR="001C69F3" w:rsidRPr="00856EA9" w:rsidRDefault="001C69F3" w:rsidP="001C69F3">
      <w:pPr>
        <w:numPr>
          <w:ilvl w:val="0"/>
          <w:numId w:val="3"/>
        </w:numPr>
        <w:spacing w:after="160" w:line="259" w:lineRule="auto"/>
        <w:ind w:left="360"/>
        <w:jc w:val="both"/>
        <w:rPr>
          <w:rFonts w:eastAsia="Calibri" w:cs="Arial"/>
          <w:szCs w:val="20"/>
        </w:rPr>
      </w:pPr>
      <w:r w:rsidRPr="00856EA9">
        <w:rPr>
          <w:rFonts w:eastAsia="Calibri" w:cs="Arial"/>
          <w:szCs w:val="20"/>
        </w:rPr>
        <w:t>Podizvajalec ______________________________________ (naziv, polni naslov, matična št., ID za DD</w:t>
      </w:r>
      <w:r>
        <w:rPr>
          <w:rFonts w:eastAsia="Calibri" w:cs="Arial"/>
          <w:szCs w:val="20"/>
        </w:rPr>
        <w:t>V, transakcijski račun</w:t>
      </w:r>
      <w:r w:rsidRPr="00856EA9">
        <w:rPr>
          <w:rFonts w:eastAsia="Calibri" w:cs="Arial"/>
          <w:szCs w:val="20"/>
        </w:rPr>
        <w:t xml:space="preserve"> in banka) bo sodeloval pri izvedbi del v vrednosti _____________________ EUR brez DDV oz. ______</w:t>
      </w:r>
      <w:r>
        <w:rPr>
          <w:rFonts w:eastAsia="Calibri" w:cs="Arial"/>
          <w:szCs w:val="20"/>
        </w:rPr>
        <w:t xml:space="preserve">____________ z DDV, kar znaša ______% pogodbene </w:t>
      </w:r>
      <w:r w:rsidRPr="00856EA9">
        <w:rPr>
          <w:rFonts w:eastAsia="Calibri" w:cs="Arial"/>
          <w:szCs w:val="20"/>
        </w:rPr>
        <w:t>vrednosti, v zvezi z naslednjimi storitvami</w:t>
      </w:r>
      <w:r w:rsidR="001F6B8F">
        <w:rPr>
          <w:rFonts w:eastAsia="Calibri" w:cs="Arial"/>
          <w:szCs w:val="20"/>
        </w:rPr>
        <w:t xml:space="preserve"> </w:t>
      </w:r>
      <w:r w:rsidRPr="00856EA9">
        <w:rPr>
          <w:rFonts w:eastAsia="Calibri" w:cs="Arial"/>
          <w:szCs w:val="20"/>
        </w:rPr>
        <w:t>______________________________ (predmet, količina</w:t>
      </w:r>
      <w:r w:rsidR="00EF3EA6">
        <w:rPr>
          <w:rFonts w:eastAsia="Calibri" w:cs="Arial"/>
          <w:szCs w:val="20"/>
        </w:rPr>
        <w:t xml:space="preserve">, faza, </w:t>
      </w:r>
      <w:proofErr w:type="spellStart"/>
      <w:r w:rsidR="00EF3EA6">
        <w:rPr>
          <w:rFonts w:eastAsia="Calibri" w:cs="Arial"/>
          <w:szCs w:val="20"/>
        </w:rPr>
        <w:t>podfaza</w:t>
      </w:r>
      <w:proofErr w:type="spellEnd"/>
      <w:r w:rsidRPr="00856EA9">
        <w:rPr>
          <w:rFonts w:eastAsia="Calibri" w:cs="Arial"/>
          <w:szCs w:val="20"/>
        </w:rPr>
        <w:t>), ki jih bo izvedel _________________________(kraj in rok izvedbe del).</w:t>
      </w:r>
    </w:p>
    <w:p w:rsidR="00FD39B4" w:rsidRDefault="00FD39B4" w:rsidP="00FD39B4">
      <w:pPr>
        <w:jc w:val="both"/>
        <w:rPr>
          <w:rFonts w:cs="Arial"/>
          <w:szCs w:val="20"/>
        </w:rPr>
      </w:pPr>
      <w:r>
        <w:t xml:space="preserve">V primeru spremembe veljavne zakonodaje, ki ureja davek na dodano vrednost, se vrednost DDV vsake posamezne faze oziroma </w:t>
      </w:r>
      <w:proofErr w:type="spellStart"/>
      <w:r>
        <w:t>podfaze</w:t>
      </w:r>
      <w:proofErr w:type="spellEnd"/>
      <w:r>
        <w:t xml:space="preserve"> iz prejšnjega odstavka obračuna na novo, skladno s spremenjeno davčno stopnjo s sklenitvijo aneksa k pogodbi.</w:t>
      </w:r>
    </w:p>
    <w:p w:rsidR="001C69F3" w:rsidRPr="00856EA9" w:rsidRDefault="001C69F3" w:rsidP="001C69F3">
      <w:pPr>
        <w:jc w:val="both"/>
        <w:rPr>
          <w:rFonts w:eastAsia="Calibri" w:cs="Arial"/>
          <w:szCs w:val="20"/>
        </w:rPr>
      </w:pPr>
    </w:p>
    <w:p w:rsidR="001C69F3" w:rsidRDefault="001C69F3" w:rsidP="001C69F3">
      <w:pPr>
        <w:jc w:val="both"/>
        <w:rPr>
          <w:rFonts w:eastAsia="Calibri" w:cs="Arial"/>
          <w:szCs w:val="20"/>
        </w:rPr>
      </w:pPr>
      <w:r w:rsidRPr="00856EA9">
        <w:rPr>
          <w:rFonts w:eastAsia="Calibri" w:cs="Arial"/>
          <w:szCs w:val="20"/>
        </w:rPr>
        <w:t>Izvajalec je predložil zahtevo in soglasje podizvajalca o neposrednih plačilih naročnika podizvajalcu z dne ____</w:t>
      </w:r>
      <w:r>
        <w:rPr>
          <w:rFonts w:eastAsia="Calibri" w:cs="Arial"/>
          <w:szCs w:val="20"/>
        </w:rPr>
        <w:t>___________</w:t>
      </w:r>
      <w:r w:rsidRPr="00856EA9">
        <w:rPr>
          <w:rFonts w:eastAsia="Calibri" w:cs="Arial"/>
          <w:szCs w:val="20"/>
        </w:rPr>
        <w:t>.</w:t>
      </w:r>
    </w:p>
    <w:p w:rsidR="00316E46" w:rsidRDefault="00316E46" w:rsidP="001C69F3">
      <w:pPr>
        <w:jc w:val="both"/>
        <w:rPr>
          <w:rFonts w:eastAsia="Calibri" w:cs="Arial"/>
          <w:szCs w:val="20"/>
        </w:rPr>
      </w:pPr>
    </w:p>
    <w:p w:rsidR="00E9124D" w:rsidRPr="00856EA9" w:rsidRDefault="00E9124D" w:rsidP="001C69F3">
      <w:pPr>
        <w:jc w:val="both"/>
        <w:rPr>
          <w:rFonts w:eastAsia="Calibri" w:cs="Arial"/>
          <w:szCs w:val="20"/>
        </w:rPr>
      </w:pPr>
    </w:p>
    <w:p w:rsidR="001C69F3" w:rsidRPr="00D129DE" w:rsidRDefault="001C69F3" w:rsidP="001C69F3">
      <w:pPr>
        <w:numPr>
          <w:ilvl w:val="0"/>
          <w:numId w:val="5"/>
        </w:numPr>
        <w:jc w:val="center"/>
        <w:rPr>
          <w:rFonts w:eastAsia="Calibri" w:cs="Arial"/>
          <w:b/>
          <w:szCs w:val="20"/>
        </w:rPr>
      </w:pPr>
      <w:r w:rsidRPr="00D129DE">
        <w:rPr>
          <w:rFonts w:eastAsia="Calibri" w:cs="Arial"/>
          <w:b/>
          <w:szCs w:val="20"/>
        </w:rPr>
        <w:t>člen</w:t>
      </w:r>
    </w:p>
    <w:p w:rsidR="001C69F3" w:rsidRPr="00856EA9" w:rsidRDefault="001C69F3" w:rsidP="001C69F3">
      <w:pPr>
        <w:jc w:val="both"/>
        <w:rPr>
          <w:rFonts w:eastAsia="Calibri" w:cs="Arial"/>
          <w:szCs w:val="20"/>
        </w:rPr>
      </w:pPr>
    </w:p>
    <w:p w:rsidR="001C69F3" w:rsidRPr="002C063B" w:rsidRDefault="001C69F3" w:rsidP="001C69F3">
      <w:pPr>
        <w:jc w:val="both"/>
        <w:rPr>
          <w:rFonts w:eastAsia="Calibri" w:cs="Arial"/>
          <w:szCs w:val="20"/>
        </w:rPr>
      </w:pPr>
      <w:r w:rsidRPr="002C063B">
        <w:rPr>
          <w:rFonts w:eastAsia="Calibri" w:cs="Arial"/>
          <w:szCs w:val="20"/>
        </w:rPr>
        <w:t>Izvajalec mora med izvajanjem te pogodbe naročnika obvestiti o morebitnih spremembah informacij iz drugega odstavka 94. člena ZJN-3 in poslati informacije o novih po</w:t>
      </w:r>
      <w:r w:rsidRPr="00127871">
        <w:rPr>
          <w:rFonts w:eastAsia="Calibri" w:cs="Arial"/>
          <w:szCs w:val="20"/>
        </w:rPr>
        <w:t>dizva</w:t>
      </w:r>
      <w:r w:rsidRPr="002C063B">
        <w:rPr>
          <w:rFonts w:eastAsia="Calibri" w:cs="Arial"/>
          <w:szCs w:val="20"/>
        </w:rPr>
        <w:t xml:space="preserve">jalcih, ki jih namerava naknadno vključiti v izvajanje takšnih storitev, in sicer najkasneje v </w:t>
      </w:r>
      <w:r w:rsidR="003E3EB2" w:rsidRPr="00127871">
        <w:rPr>
          <w:rFonts w:eastAsia="Calibri" w:cs="Arial"/>
          <w:szCs w:val="20"/>
        </w:rPr>
        <w:t>petih (</w:t>
      </w:r>
      <w:r w:rsidRPr="00127871">
        <w:rPr>
          <w:rFonts w:eastAsia="Calibri" w:cs="Arial"/>
          <w:szCs w:val="20"/>
        </w:rPr>
        <w:t>5</w:t>
      </w:r>
      <w:r w:rsidR="003E3EB2" w:rsidRPr="00127871">
        <w:rPr>
          <w:rFonts w:eastAsia="Calibri" w:cs="Arial"/>
          <w:szCs w:val="20"/>
        </w:rPr>
        <w:t>)</w:t>
      </w:r>
      <w:r w:rsidRPr="00127871">
        <w:rPr>
          <w:rFonts w:eastAsia="Calibri" w:cs="Arial"/>
          <w:szCs w:val="20"/>
        </w:rPr>
        <w:t xml:space="preserve"> dneh</w:t>
      </w:r>
      <w:r w:rsidRPr="002C063B">
        <w:rPr>
          <w:rFonts w:eastAsia="Calibri" w:cs="Arial"/>
          <w:szCs w:val="20"/>
        </w:rPr>
        <w:t xml:space="preserve"> po spremembi. V primeru vključitve novih podizvajalcev mora izvajalec skladno s tretjim odstavkom 94. člena ZJN-3 skupaj z obvestilom naročniku posredovati tudi: </w:t>
      </w:r>
    </w:p>
    <w:p w:rsidR="001C69F3" w:rsidRPr="00FD39B4" w:rsidRDefault="001C69F3" w:rsidP="00FD39B4">
      <w:pPr>
        <w:pStyle w:val="Odstavekseznama"/>
        <w:numPr>
          <w:ilvl w:val="0"/>
          <w:numId w:val="2"/>
        </w:numPr>
        <w:jc w:val="both"/>
        <w:rPr>
          <w:rFonts w:cs="Arial"/>
          <w:szCs w:val="20"/>
        </w:rPr>
      </w:pPr>
      <w:r w:rsidRPr="00FD39B4">
        <w:rPr>
          <w:rFonts w:cs="Arial"/>
          <w:szCs w:val="20"/>
        </w:rPr>
        <w:t>kontaktne podatke in zakonite zastopnike novih podizvajalcev,</w:t>
      </w:r>
    </w:p>
    <w:p w:rsidR="001C69F3" w:rsidRPr="00FD39B4" w:rsidRDefault="001C69F3" w:rsidP="00FD39B4">
      <w:pPr>
        <w:pStyle w:val="Odstavekseznama"/>
        <w:numPr>
          <w:ilvl w:val="0"/>
          <w:numId w:val="2"/>
        </w:numPr>
        <w:jc w:val="both"/>
        <w:rPr>
          <w:rFonts w:cs="Arial"/>
          <w:szCs w:val="20"/>
        </w:rPr>
      </w:pPr>
      <w:r w:rsidRPr="00FD39B4">
        <w:rPr>
          <w:rFonts w:cs="Arial"/>
          <w:szCs w:val="20"/>
        </w:rPr>
        <w:t xml:space="preserve">izpolnjene obrazce </w:t>
      </w:r>
      <w:r w:rsidR="000E73D8" w:rsidRPr="00FD39B4">
        <w:rPr>
          <w:rFonts w:cs="Arial"/>
          <w:szCs w:val="20"/>
        </w:rPr>
        <w:t xml:space="preserve">03 </w:t>
      </w:r>
      <w:r w:rsidRPr="00FD39B4">
        <w:rPr>
          <w:rFonts w:cs="Arial"/>
          <w:szCs w:val="20"/>
        </w:rPr>
        <w:t>»Izjava za gospodarski subjekt« za vsakega novega podizvajalca in</w:t>
      </w:r>
    </w:p>
    <w:p w:rsidR="001C69F3" w:rsidRPr="002C063B" w:rsidRDefault="001C69F3" w:rsidP="00FD39B4">
      <w:pPr>
        <w:pStyle w:val="Odstavekseznama"/>
        <w:numPr>
          <w:ilvl w:val="0"/>
          <w:numId w:val="2"/>
        </w:numPr>
        <w:jc w:val="both"/>
        <w:rPr>
          <w:rFonts w:eastAsia="Calibri" w:cs="Arial"/>
          <w:szCs w:val="20"/>
        </w:rPr>
      </w:pPr>
      <w:r w:rsidRPr="00FD39B4">
        <w:rPr>
          <w:rFonts w:cs="Arial"/>
          <w:szCs w:val="20"/>
        </w:rPr>
        <w:t xml:space="preserve">izpolnjen obrazec </w:t>
      </w:r>
      <w:r w:rsidR="000E73D8" w:rsidRPr="00FD39B4">
        <w:rPr>
          <w:rFonts w:cs="Arial"/>
          <w:szCs w:val="20"/>
        </w:rPr>
        <w:t xml:space="preserve">11 </w:t>
      </w:r>
      <w:r w:rsidR="00A53DCE" w:rsidRPr="00FD39B4">
        <w:rPr>
          <w:rFonts w:cs="Arial"/>
          <w:szCs w:val="20"/>
        </w:rPr>
        <w:t>»</w:t>
      </w:r>
      <w:r w:rsidRPr="00FD39B4">
        <w:rPr>
          <w:rFonts w:cs="Arial"/>
          <w:szCs w:val="20"/>
        </w:rPr>
        <w:t>Soglasje podizvajalca za neposredno plačilo«, če novi podizvajalec</w:t>
      </w:r>
      <w:r w:rsidRPr="002C063B">
        <w:rPr>
          <w:rFonts w:eastAsia="Calibri" w:cs="Arial"/>
          <w:szCs w:val="20"/>
        </w:rPr>
        <w:t xml:space="preserve">  zahteva neposredno plačilo.</w:t>
      </w:r>
    </w:p>
    <w:p w:rsidR="001C69F3" w:rsidRDefault="001C69F3" w:rsidP="001C69F3">
      <w:pPr>
        <w:jc w:val="both"/>
        <w:rPr>
          <w:rFonts w:eastAsia="Calibri" w:cs="Arial"/>
          <w:szCs w:val="20"/>
        </w:rPr>
      </w:pPr>
    </w:p>
    <w:p w:rsidR="00E9124D" w:rsidRPr="00856EA9" w:rsidRDefault="00E9124D" w:rsidP="001C69F3">
      <w:pPr>
        <w:jc w:val="both"/>
        <w:rPr>
          <w:rFonts w:eastAsia="Calibri" w:cs="Arial"/>
          <w:szCs w:val="20"/>
        </w:rPr>
      </w:pPr>
    </w:p>
    <w:p w:rsidR="001C69F3" w:rsidRPr="00D129DE" w:rsidRDefault="001C69F3" w:rsidP="001C69F3">
      <w:pPr>
        <w:numPr>
          <w:ilvl w:val="0"/>
          <w:numId w:val="5"/>
        </w:numPr>
        <w:jc w:val="center"/>
        <w:rPr>
          <w:rFonts w:eastAsia="Calibri" w:cs="Arial"/>
          <w:b/>
          <w:szCs w:val="20"/>
        </w:rPr>
      </w:pPr>
      <w:r w:rsidRPr="00D129DE">
        <w:rPr>
          <w:rFonts w:eastAsia="Calibri" w:cs="Arial"/>
          <w:b/>
          <w:szCs w:val="20"/>
        </w:rPr>
        <w:lastRenderedPageBreak/>
        <w:t>člen</w:t>
      </w:r>
    </w:p>
    <w:p w:rsidR="001C69F3" w:rsidRPr="00856EA9" w:rsidRDefault="001C69F3" w:rsidP="001C69F3">
      <w:pPr>
        <w:jc w:val="center"/>
        <w:rPr>
          <w:rFonts w:eastAsia="Calibri" w:cs="Arial"/>
          <w:szCs w:val="20"/>
        </w:rPr>
      </w:pPr>
    </w:p>
    <w:p w:rsidR="001C69F3" w:rsidRPr="00856EA9" w:rsidRDefault="001C69F3" w:rsidP="001C69F3">
      <w:pPr>
        <w:jc w:val="both"/>
        <w:rPr>
          <w:rFonts w:eastAsia="Calibri" w:cs="Arial"/>
          <w:szCs w:val="20"/>
        </w:rPr>
      </w:pPr>
      <w:r w:rsidRPr="00856EA9">
        <w:rPr>
          <w:rFonts w:eastAsia="Calibri" w:cs="Arial"/>
          <w:szCs w:val="20"/>
        </w:rPr>
        <w:t>V razmerju do naročnika izvajalec v celoti odgovarja za izvedbo storit</w:t>
      </w:r>
      <w:r>
        <w:rPr>
          <w:rFonts w:eastAsia="Calibri" w:cs="Arial"/>
          <w:szCs w:val="20"/>
        </w:rPr>
        <w:t>ev</w:t>
      </w:r>
      <w:r w:rsidRPr="00856EA9">
        <w:rPr>
          <w:rFonts w:eastAsia="Calibri" w:cs="Arial"/>
          <w:szCs w:val="20"/>
        </w:rPr>
        <w:t xml:space="preserve">, ki </w:t>
      </w:r>
      <w:r>
        <w:rPr>
          <w:rFonts w:eastAsia="Calibri" w:cs="Arial"/>
          <w:szCs w:val="20"/>
        </w:rPr>
        <w:t>so</w:t>
      </w:r>
      <w:r w:rsidRPr="00856EA9">
        <w:rPr>
          <w:rFonts w:eastAsia="Calibri" w:cs="Arial"/>
          <w:szCs w:val="20"/>
        </w:rPr>
        <w:t xml:space="preserve"> predmet te pogodbe.</w:t>
      </w:r>
    </w:p>
    <w:p w:rsidR="001C69F3" w:rsidRPr="00856EA9" w:rsidRDefault="001C69F3" w:rsidP="001C69F3">
      <w:pPr>
        <w:jc w:val="both"/>
        <w:rPr>
          <w:rFonts w:eastAsia="Calibri" w:cs="Arial"/>
          <w:szCs w:val="20"/>
        </w:rPr>
      </w:pPr>
    </w:p>
    <w:p w:rsidR="001C69F3" w:rsidRPr="00856EA9" w:rsidRDefault="001C69F3" w:rsidP="001C69F3">
      <w:pPr>
        <w:jc w:val="both"/>
        <w:rPr>
          <w:rFonts w:eastAsia="Calibri" w:cs="Arial"/>
          <w:szCs w:val="20"/>
        </w:rPr>
      </w:pPr>
      <w:r w:rsidRPr="00856EA9">
        <w:rPr>
          <w:rFonts w:eastAsia="Calibri" w:cs="Arial"/>
          <w:szCs w:val="20"/>
        </w:rPr>
        <w:t xml:space="preserve">V primeru, da podizvajalec poda zahtevo in soglasje za neposredno plačilo na obrazcu </w:t>
      </w:r>
      <w:r w:rsidR="00CD14C7">
        <w:rPr>
          <w:rFonts w:eastAsia="Calibri" w:cs="Arial"/>
          <w:szCs w:val="20"/>
        </w:rPr>
        <w:t>11</w:t>
      </w:r>
      <w:r>
        <w:rPr>
          <w:rFonts w:eastAsia="Calibri" w:cs="Arial"/>
          <w:szCs w:val="20"/>
        </w:rPr>
        <w:t xml:space="preserve"> »S</w:t>
      </w:r>
      <w:r w:rsidRPr="00856EA9">
        <w:rPr>
          <w:rFonts w:eastAsia="Calibri" w:cs="Arial"/>
          <w:szCs w:val="20"/>
        </w:rPr>
        <w:t>oglasje podizvajalc</w:t>
      </w:r>
      <w:r>
        <w:rPr>
          <w:rFonts w:eastAsia="Calibri" w:cs="Arial"/>
          <w:szCs w:val="20"/>
        </w:rPr>
        <w:t>a za neposredna plačila«</w:t>
      </w:r>
      <w:r w:rsidRPr="00856EA9">
        <w:rPr>
          <w:rFonts w:eastAsia="Calibri" w:cs="Arial"/>
          <w:szCs w:val="20"/>
        </w:rPr>
        <w:t>, ki je priloga te pogodb</w:t>
      </w:r>
      <w:r>
        <w:rPr>
          <w:rFonts w:eastAsia="Calibri" w:cs="Arial"/>
          <w:szCs w:val="20"/>
        </w:rPr>
        <w:t>e</w:t>
      </w:r>
      <w:r w:rsidRPr="00856EA9">
        <w:rPr>
          <w:rFonts w:eastAsia="Calibri" w:cs="Arial"/>
          <w:szCs w:val="20"/>
        </w:rPr>
        <w:t xml:space="preserve">, se naročnik zavezuje, da bo izvedel plačila neposredno podizvajalcu. V tem primeru izvajalec s to pogodbo pooblašča naročnika, da na podlagi potrjenega računa podizvajalca neposredno plačuje </w:t>
      </w:r>
      <w:r>
        <w:rPr>
          <w:rFonts w:eastAsia="Calibri" w:cs="Arial"/>
          <w:szCs w:val="20"/>
        </w:rPr>
        <w:t xml:space="preserve">opravljeno storitev </w:t>
      </w:r>
      <w:r w:rsidRPr="00856EA9">
        <w:rPr>
          <w:rFonts w:eastAsia="Calibri" w:cs="Arial"/>
          <w:szCs w:val="20"/>
        </w:rPr>
        <w:t>podizvajalcem navedenim v obrazcu iz prejšnjega stavka. Izvajalec mora računu priložiti predhodno potrjene račune podizvajalcev.</w:t>
      </w:r>
    </w:p>
    <w:p w:rsidR="001C69F3" w:rsidRPr="00856EA9" w:rsidRDefault="001C69F3" w:rsidP="001C69F3">
      <w:pPr>
        <w:jc w:val="both"/>
        <w:rPr>
          <w:rFonts w:eastAsia="Calibri" w:cs="Arial"/>
          <w:szCs w:val="20"/>
        </w:rPr>
      </w:pPr>
    </w:p>
    <w:p w:rsidR="001C69F3" w:rsidRPr="00856EA9" w:rsidRDefault="001C69F3" w:rsidP="001C69F3">
      <w:pPr>
        <w:jc w:val="both"/>
        <w:rPr>
          <w:rFonts w:eastAsia="Calibri" w:cs="Arial"/>
          <w:szCs w:val="20"/>
        </w:rPr>
      </w:pPr>
      <w:r w:rsidRPr="00856EA9">
        <w:rPr>
          <w:rFonts w:eastAsia="Calibri" w:cs="Arial"/>
          <w:szCs w:val="20"/>
        </w:rPr>
        <w:t xml:space="preserve">V primeru, da podizvajalec ne zahteva neposrednih plačil, bo izvajalec, skladno s šestim odstavkom 94. člena ZJN-3, naročniku najpozneje v 60 dneh od plačila končnega računa poslal svojo pisno izjavo in pisno izjavo podizvajalca, da je podizvajalec prejel plačilo za izvedene </w:t>
      </w:r>
      <w:r>
        <w:rPr>
          <w:rFonts w:eastAsia="Calibri" w:cs="Arial"/>
          <w:szCs w:val="20"/>
        </w:rPr>
        <w:t>aktivnosti</w:t>
      </w:r>
      <w:r w:rsidRPr="00856EA9">
        <w:rPr>
          <w:rFonts w:eastAsia="Calibri" w:cs="Arial"/>
          <w:szCs w:val="20"/>
        </w:rPr>
        <w:t>, neposredno povezano s predmetom javnega naročila.</w:t>
      </w:r>
    </w:p>
    <w:p w:rsidR="001C69F3" w:rsidRPr="00856EA9" w:rsidRDefault="001C69F3" w:rsidP="001C69F3">
      <w:pPr>
        <w:jc w:val="both"/>
        <w:rPr>
          <w:rFonts w:eastAsia="Calibri" w:cs="Arial"/>
          <w:szCs w:val="20"/>
        </w:rPr>
      </w:pPr>
    </w:p>
    <w:p w:rsidR="001C69F3" w:rsidRDefault="001C69F3" w:rsidP="001C69F3">
      <w:pPr>
        <w:jc w:val="both"/>
        <w:rPr>
          <w:rFonts w:eastAsia="Calibri" w:cs="Arial"/>
          <w:szCs w:val="20"/>
        </w:rPr>
      </w:pPr>
      <w:r w:rsidRPr="00856EA9">
        <w:rPr>
          <w:rFonts w:eastAsia="Calibri" w:cs="Arial"/>
          <w:szCs w:val="20"/>
        </w:rPr>
        <w:t xml:space="preserve">Naročnik bo zavrnil vsakega podizvajalca, če zanj obstajajo razlogi za izključitev iz prvega, drugega ali četrtega odstavka 75. člena ZJN-3, razen v primeru iz tretjega odstavka 75. člena tega zakona, lahko pa zavrne vsakega podizvajalca tudi, če zanj obstajajo razlogi za izključitev iz šestega odstavka 75. člena </w:t>
      </w:r>
      <w:r w:rsidR="009A652C">
        <w:rPr>
          <w:rFonts w:eastAsia="Calibri" w:cs="Arial"/>
          <w:szCs w:val="20"/>
        </w:rPr>
        <w:t>ZJN-3</w:t>
      </w:r>
      <w:r w:rsidRPr="00856EA9">
        <w:rPr>
          <w:rFonts w:eastAsia="Calibri" w:cs="Arial"/>
          <w:szCs w:val="20"/>
        </w:rPr>
        <w:t xml:space="preserve">. Naročnik lahko zavrne predlog za zamenjavo podizvajalca oziroma vključitev novega podizvajalca tudi, če bi to lahko vplivalo na nemoteno izvajanje ali dokončanje del in če novi podizvajalec ne izpolnjuje pogojev, ki jih je postavil naročnik v dokumentaciji v zvezi z oddajo </w:t>
      </w:r>
      <w:r w:rsidRPr="00D54901">
        <w:rPr>
          <w:rFonts w:eastAsia="Calibri" w:cs="Arial"/>
          <w:szCs w:val="20"/>
        </w:rPr>
        <w:t>javnega naročila. Naročnik bo o morebitni zavrnitvi novega podizvajalca obvestil glavnega izvajalca najpozneje v 10 dneh</w:t>
      </w:r>
      <w:r w:rsidRPr="00856EA9">
        <w:rPr>
          <w:rFonts w:eastAsia="Calibri" w:cs="Arial"/>
          <w:szCs w:val="20"/>
        </w:rPr>
        <w:t xml:space="preserve"> od prejema predloga.</w:t>
      </w:r>
    </w:p>
    <w:p w:rsidR="00755799" w:rsidRPr="00A53DCE" w:rsidRDefault="00755799" w:rsidP="00A53DCE">
      <w:pPr>
        <w:rPr>
          <w:rFonts w:eastAsia="Calibri" w:cs="Arial"/>
          <w:b/>
          <w:szCs w:val="20"/>
        </w:rPr>
      </w:pPr>
    </w:p>
    <w:p w:rsidR="00755799" w:rsidRPr="00CF79E7" w:rsidRDefault="00755799" w:rsidP="00755799">
      <w:pPr>
        <w:pStyle w:val="Odstavekseznama"/>
        <w:ind w:left="1080"/>
        <w:rPr>
          <w:rFonts w:eastAsia="Calibri" w:cs="Arial"/>
          <w:b/>
          <w:szCs w:val="20"/>
        </w:rPr>
      </w:pPr>
    </w:p>
    <w:p w:rsidR="0034571F" w:rsidRPr="0034571F" w:rsidRDefault="006F2466" w:rsidP="0034571F">
      <w:pPr>
        <w:numPr>
          <w:ilvl w:val="0"/>
          <w:numId w:val="6"/>
        </w:numPr>
        <w:jc w:val="both"/>
        <w:rPr>
          <w:rFonts w:cs="Arial"/>
          <w:b/>
          <w:szCs w:val="20"/>
        </w:rPr>
      </w:pPr>
      <w:r>
        <w:rPr>
          <w:rFonts w:cs="Arial"/>
          <w:b/>
          <w:szCs w:val="20"/>
        </w:rPr>
        <w:t>PRORAČUNSKE ZMOGLJIVOSTI NAROČNIKA</w:t>
      </w:r>
    </w:p>
    <w:p w:rsidR="0034571F" w:rsidRDefault="0034571F" w:rsidP="009624CE">
      <w:pPr>
        <w:jc w:val="both"/>
        <w:rPr>
          <w:rFonts w:cs="Arial"/>
          <w:szCs w:val="20"/>
        </w:rPr>
      </w:pPr>
    </w:p>
    <w:p w:rsidR="0034571F" w:rsidRDefault="0034571F" w:rsidP="00071F21">
      <w:pPr>
        <w:numPr>
          <w:ilvl w:val="0"/>
          <w:numId w:val="5"/>
        </w:numPr>
        <w:jc w:val="center"/>
        <w:rPr>
          <w:rFonts w:cs="Arial"/>
          <w:b/>
          <w:szCs w:val="20"/>
        </w:rPr>
      </w:pPr>
      <w:r>
        <w:rPr>
          <w:rFonts w:cs="Arial"/>
          <w:b/>
          <w:szCs w:val="20"/>
        </w:rPr>
        <w:t>č</w:t>
      </w:r>
      <w:r w:rsidRPr="0034571F">
        <w:rPr>
          <w:rFonts w:cs="Arial"/>
          <w:b/>
          <w:szCs w:val="20"/>
        </w:rPr>
        <w:t>len</w:t>
      </w:r>
    </w:p>
    <w:p w:rsidR="0034571F" w:rsidRPr="0034571F" w:rsidRDefault="0034571F" w:rsidP="0034571F">
      <w:pPr>
        <w:ind w:left="1080"/>
        <w:rPr>
          <w:rFonts w:cs="Arial"/>
          <w:b/>
          <w:szCs w:val="20"/>
        </w:rPr>
      </w:pPr>
    </w:p>
    <w:p w:rsidR="00F73393" w:rsidRDefault="0034571F" w:rsidP="009624CE">
      <w:pPr>
        <w:jc w:val="both"/>
        <w:rPr>
          <w:rFonts w:cs="Arial"/>
          <w:szCs w:val="20"/>
        </w:rPr>
      </w:pPr>
      <w:r w:rsidRPr="0034571F">
        <w:rPr>
          <w:rFonts w:cs="Arial"/>
          <w:szCs w:val="20"/>
        </w:rPr>
        <w:t>Pogodbeni stran</w:t>
      </w:r>
      <w:r w:rsidR="00215163">
        <w:rPr>
          <w:rFonts w:cs="Arial"/>
          <w:szCs w:val="20"/>
        </w:rPr>
        <w:t>k</w:t>
      </w:r>
      <w:r w:rsidRPr="0034571F">
        <w:rPr>
          <w:rFonts w:cs="Arial"/>
          <w:szCs w:val="20"/>
        </w:rPr>
        <w:t xml:space="preserve">i sta soglasni, da je </w:t>
      </w:r>
      <w:r w:rsidRPr="00D54901">
        <w:rPr>
          <w:rFonts w:cs="Arial"/>
          <w:szCs w:val="20"/>
        </w:rPr>
        <w:t>izpolnitev te pogodbe vezana na proračunske zmogljivosti naročnika v let</w:t>
      </w:r>
      <w:r w:rsidR="009A652C">
        <w:rPr>
          <w:rFonts w:cs="Arial"/>
          <w:szCs w:val="20"/>
        </w:rPr>
        <w:t>ih</w:t>
      </w:r>
      <w:r w:rsidRPr="00D54901">
        <w:rPr>
          <w:rFonts w:cs="Arial"/>
          <w:szCs w:val="20"/>
        </w:rPr>
        <w:t xml:space="preserve"> 2018</w:t>
      </w:r>
      <w:r w:rsidR="008F5C34" w:rsidRPr="00D54901">
        <w:rPr>
          <w:rFonts w:cs="Arial"/>
          <w:szCs w:val="20"/>
        </w:rPr>
        <w:t xml:space="preserve"> in 2019</w:t>
      </w:r>
      <w:r w:rsidRPr="00D54901">
        <w:rPr>
          <w:rFonts w:cs="Arial"/>
          <w:szCs w:val="20"/>
        </w:rPr>
        <w:t xml:space="preserve">. </w:t>
      </w:r>
      <w:r w:rsidR="00101D4B">
        <w:rPr>
          <w:rFonts w:cs="Arial"/>
          <w:szCs w:val="20"/>
        </w:rPr>
        <w:t xml:space="preserve">V primeru, da pride do sprememb v proračunu naročnika, </w:t>
      </w:r>
      <w:r w:rsidR="00101D4B" w:rsidRPr="00101D4B">
        <w:rPr>
          <w:rFonts w:cs="Arial"/>
          <w:szCs w:val="20"/>
        </w:rPr>
        <w:t>ki neposredno vpliva</w:t>
      </w:r>
      <w:r w:rsidR="00101D4B">
        <w:rPr>
          <w:rFonts w:cs="Arial"/>
          <w:szCs w:val="20"/>
        </w:rPr>
        <w:t>jo</w:t>
      </w:r>
      <w:r w:rsidR="00101D4B" w:rsidRPr="00101D4B">
        <w:rPr>
          <w:rFonts w:cs="Arial"/>
          <w:szCs w:val="20"/>
        </w:rPr>
        <w:t xml:space="preserve"> na to pogodbo, sta stranki soglasni, da ustrezno spremenita določila te pogodbe z aneksom k tej pogodbi</w:t>
      </w:r>
      <w:r w:rsidR="00101D4B">
        <w:rPr>
          <w:rFonts w:cs="Arial"/>
          <w:szCs w:val="20"/>
        </w:rPr>
        <w:t>.</w:t>
      </w:r>
    </w:p>
    <w:p w:rsidR="00DA6461" w:rsidRDefault="00DA6461" w:rsidP="003B7A21">
      <w:pPr>
        <w:jc w:val="both"/>
        <w:rPr>
          <w:rFonts w:cs="Arial"/>
          <w:szCs w:val="20"/>
        </w:rPr>
      </w:pPr>
    </w:p>
    <w:p w:rsidR="00DA6461" w:rsidRDefault="00DA6461" w:rsidP="003B7A21">
      <w:pPr>
        <w:jc w:val="both"/>
        <w:rPr>
          <w:rFonts w:cs="Arial"/>
          <w:szCs w:val="20"/>
        </w:rPr>
      </w:pPr>
    </w:p>
    <w:p w:rsidR="00E9124D" w:rsidRDefault="00E9124D" w:rsidP="003B7A21">
      <w:pPr>
        <w:jc w:val="both"/>
        <w:rPr>
          <w:rFonts w:cs="Arial"/>
          <w:szCs w:val="20"/>
        </w:rPr>
      </w:pPr>
    </w:p>
    <w:p w:rsidR="00E9124D" w:rsidRDefault="00E9124D" w:rsidP="003B7A21">
      <w:pPr>
        <w:jc w:val="both"/>
        <w:rPr>
          <w:rFonts w:cs="Arial"/>
          <w:szCs w:val="20"/>
        </w:rPr>
      </w:pPr>
    </w:p>
    <w:p w:rsidR="00FB1B6E" w:rsidRPr="00856EA9" w:rsidRDefault="00117AA7" w:rsidP="00DA6461">
      <w:pPr>
        <w:numPr>
          <w:ilvl w:val="0"/>
          <w:numId w:val="6"/>
        </w:numPr>
        <w:jc w:val="both"/>
        <w:rPr>
          <w:rFonts w:cs="Arial"/>
          <w:b/>
          <w:szCs w:val="20"/>
        </w:rPr>
      </w:pPr>
      <w:r w:rsidRPr="00856EA9">
        <w:rPr>
          <w:rFonts w:cs="Arial"/>
          <w:b/>
          <w:szCs w:val="20"/>
        </w:rPr>
        <w:t>PROTIKORUPCIJSKA KLAVZULA</w:t>
      </w:r>
    </w:p>
    <w:p w:rsidR="00FB1B6E" w:rsidRPr="00856EA9" w:rsidRDefault="00FB1B6E" w:rsidP="009624CE">
      <w:pPr>
        <w:jc w:val="both"/>
        <w:rPr>
          <w:rFonts w:cs="Arial"/>
          <w:szCs w:val="20"/>
        </w:rPr>
      </w:pPr>
    </w:p>
    <w:p w:rsidR="003C65B6" w:rsidRPr="00D129DE" w:rsidRDefault="003C65B6" w:rsidP="00071F21">
      <w:pPr>
        <w:numPr>
          <w:ilvl w:val="0"/>
          <w:numId w:val="5"/>
        </w:numPr>
        <w:jc w:val="center"/>
        <w:rPr>
          <w:rFonts w:cs="Arial"/>
          <w:b/>
          <w:szCs w:val="20"/>
        </w:rPr>
      </w:pPr>
      <w:r w:rsidRPr="00D129DE">
        <w:rPr>
          <w:rFonts w:cs="Arial"/>
          <w:b/>
          <w:szCs w:val="20"/>
        </w:rPr>
        <w:t>člen</w:t>
      </w:r>
    </w:p>
    <w:p w:rsidR="003C65B6" w:rsidRPr="00856EA9" w:rsidRDefault="003C65B6" w:rsidP="003C65B6">
      <w:pPr>
        <w:tabs>
          <w:tab w:val="left" w:pos="3795"/>
        </w:tabs>
        <w:jc w:val="both"/>
        <w:rPr>
          <w:rFonts w:cs="Arial"/>
          <w:szCs w:val="20"/>
        </w:rPr>
      </w:pPr>
    </w:p>
    <w:p w:rsidR="0053578B" w:rsidRPr="00856EA9" w:rsidRDefault="00117AA7" w:rsidP="00117AA7">
      <w:pPr>
        <w:jc w:val="both"/>
        <w:rPr>
          <w:rFonts w:cs="Arial"/>
          <w:szCs w:val="20"/>
          <w:lang w:eastAsia="sl-SI"/>
        </w:rPr>
      </w:pPr>
      <w:r w:rsidRPr="00856EA9">
        <w:rPr>
          <w:rFonts w:cs="Arial"/>
          <w:szCs w:val="20"/>
          <w:lang w:eastAsia="sl-SI"/>
        </w:rPr>
        <w:t xml:space="preserve">Pogodba, pri kateri kdo v imenu ali na račun druge pogodbene stranke, predstavniku ali posredniku naročnika ali lastnika obljubi, ponudi ali da kakšno nedovoljeno korist za: </w:t>
      </w:r>
    </w:p>
    <w:p w:rsidR="00117AA7" w:rsidRPr="004A561E" w:rsidRDefault="00117AA7" w:rsidP="00FD39B4">
      <w:pPr>
        <w:pStyle w:val="Odstavekseznama"/>
        <w:numPr>
          <w:ilvl w:val="0"/>
          <w:numId w:val="2"/>
        </w:numPr>
        <w:jc w:val="both"/>
        <w:rPr>
          <w:rFonts w:cs="Arial"/>
          <w:szCs w:val="20"/>
        </w:rPr>
      </w:pPr>
      <w:r w:rsidRPr="004A561E">
        <w:rPr>
          <w:rFonts w:cs="Arial"/>
          <w:szCs w:val="20"/>
        </w:rPr>
        <w:t>pridobitev naročila ali</w:t>
      </w:r>
    </w:p>
    <w:p w:rsidR="00117AA7" w:rsidRPr="004A561E" w:rsidRDefault="00117AA7" w:rsidP="00FD39B4">
      <w:pPr>
        <w:pStyle w:val="Odstavekseznama"/>
        <w:numPr>
          <w:ilvl w:val="0"/>
          <w:numId w:val="2"/>
        </w:numPr>
        <w:jc w:val="both"/>
        <w:rPr>
          <w:rFonts w:cs="Arial"/>
          <w:szCs w:val="20"/>
        </w:rPr>
      </w:pPr>
      <w:r w:rsidRPr="004A561E">
        <w:rPr>
          <w:rFonts w:cs="Arial"/>
          <w:szCs w:val="20"/>
        </w:rPr>
        <w:t xml:space="preserve">za sklenitev pogodbe za izvedbo naročila oziroma pogodbe pod ugodnejšimi pogoji ali </w:t>
      </w:r>
    </w:p>
    <w:p w:rsidR="00117AA7" w:rsidRPr="004A561E" w:rsidRDefault="00117AA7" w:rsidP="00FD39B4">
      <w:pPr>
        <w:pStyle w:val="Odstavekseznama"/>
        <w:numPr>
          <w:ilvl w:val="0"/>
          <w:numId w:val="2"/>
        </w:numPr>
        <w:jc w:val="both"/>
        <w:rPr>
          <w:rFonts w:cs="Arial"/>
          <w:szCs w:val="20"/>
        </w:rPr>
      </w:pPr>
      <w:r w:rsidRPr="004A561E">
        <w:rPr>
          <w:rFonts w:cs="Arial"/>
          <w:szCs w:val="20"/>
        </w:rPr>
        <w:t xml:space="preserve">za opustitev dolžnega nadzora nad izvajanjem pogodbenih obveznosti ali </w:t>
      </w:r>
    </w:p>
    <w:p w:rsidR="00117AA7" w:rsidRPr="004A561E" w:rsidRDefault="00117AA7" w:rsidP="00FD39B4">
      <w:pPr>
        <w:pStyle w:val="Odstavekseznama"/>
        <w:numPr>
          <w:ilvl w:val="0"/>
          <w:numId w:val="2"/>
        </w:numPr>
        <w:jc w:val="both"/>
        <w:rPr>
          <w:rFonts w:cs="Arial"/>
          <w:szCs w:val="20"/>
        </w:rPr>
      </w:pPr>
      <w:r w:rsidRPr="004A561E">
        <w:rPr>
          <w:rFonts w:cs="Arial"/>
          <w:szCs w:val="20"/>
        </w:rPr>
        <w:t xml:space="preserve">za drugo ravnanje ali opustitev, </w:t>
      </w:r>
    </w:p>
    <w:p w:rsidR="00117AA7" w:rsidRDefault="00117AA7" w:rsidP="00117AA7">
      <w:pPr>
        <w:jc w:val="both"/>
        <w:rPr>
          <w:rFonts w:cs="Arial"/>
          <w:bCs/>
          <w:szCs w:val="20"/>
          <w:lang w:eastAsia="sl-SI"/>
        </w:rPr>
      </w:pPr>
      <w:r w:rsidRPr="00856EA9">
        <w:rPr>
          <w:rFonts w:cs="Arial"/>
          <w:szCs w:val="20"/>
          <w:lang w:eastAsia="sl-SI"/>
        </w:rPr>
        <w:t xml:space="preserve">s katerim je naročniku povzročena škoda ali je omogočena pridobitev nedovoljene koristi predstavniku organa, posredniku organa ali organizacije iz javnega sektorja, drugi pogodbeni stranki ali njenemu predstavniku ali zastopniku ali posredniku, </w:t>
      </w:r>
      <w:r w:rsidRPr="00856EA9">
        <w:rPr>
          <w:rFonts w:cs="Arial"/>
          <w:bCs/>
          <w:szCs w:val="20"/>
          <w:lang w:eastAsia="sl-SI"/>
        </w:rPr>
        <w:t>je nična.</w:t>
      </w:r>
    </w:p>
    <w:p w:rsidR="00E77C62" w:rsidRDefault="00E77C62" w:rsidP="00117AA7">
      <w:pPr>
        <w:jc w:val="both"/>
        <w:rPr>
          <w:rFonts w:cs="Arial"/>
          <w:bCs/>
          <w:szCs w:val="20"/>
          <w:lang w:eastAsia="sl-SI"/>
        </w:rPr>
      </w:pPr>
    </w:p>
    <w:p w:rsidR="00165DDD" w:rsidRDefault="00165DDD" w:rsidP="00117AA7">
      <w:pPr>
        <w:jc w:val="both"/>
        <w:rPr>
          <w:rFonts w:cs="Arial"/>
          <w:bCs/>
          <w:szCs w:val="20"/>
          <w:lang w:eastAsia="sl-SI"/>
        </w:rPr>
      </w:pPr>
    </w:p>
    <w:p w:rsidR="00CE035D" w:rsidRDefault="00CE035D" w:rsidP="00D21B86">
      <w:pPr>
        <w:pStyle w:val="Odstavekseznama"/>
        <w:numPr>
          <w:ilvl w:val="0"/>
          <w:numId w:val="6"/>
        </w:numPr>
        <w:jc w:val="both"/>
        <w:rPr>
          <w:rFonts w:cs="Arial"/>
          <w:b/>
          <w:bCs/>
          <w:szCs w:val="20"/>
          <w:lang w:eastAsia="sl-SI"/>
        </w:rPr>
      </w:pPr>
      <w:r w:rsidRPr="00CE035D">
        <w:rPr>
          <w:rFonts w:cs="Arial"/>
          <w:b/>
          <w:bCs/>
          <w:szCs w:val="20"/>
          <w:lang w:eastAsia="sl-SI"/>
        </w:rPr>
        <w:lastRenderedPageBreak/>
        <w:t>SOCIALNA KLAVZULA</w:t>
      </w:r>
    </w:p>
    <w:p w:rsidR="00CE035D" w:rsidRPr="00CE035D" w:rsidRDefault="00CE035D" w:rsidP="00CE035D">
      <w:pPr>
        <w:pStyle w:val="Odstavekseznama"/>
        <w:ind w:left="720"/>
        <w:jc w:val="both"/>
        <w:rPr>
          <w:rFonts w:cs="Arial"/>
          <w:b/>
          <w:bCs/>
          <w:szCs w:val="20"/>
          <w:lang w:eastAsia="sl-SI"/>
        </w:rPr>
      </w:pPr>
    </w:p>
    <w:p w:rsidR="00CE035D" w:rsidRDefault="00252B7C" w:rsidP="00D21B86">
      <w:pPr>
        <w:numPr>
          <w:ilvl w:val="0"/>
          <w:numId w:val="5"/>
        </w:numPr>
        <w:jc w:val="center"/>
        <w:rPr>
          <w:rFonts w:cs="Arial"/>
          <w:b/>
          <w:szCs w:val="20"/>
        </w:rPr>
      </w:pPr>
      <w:r>
        <w:rPr>
          <w:rFonts w:cs="Arial"/>
          <w:b/>
          <w:szCs w:val="20"/>
        </w:rPr>
        <w:t>č</w:t>
      </w:r>
      <w:r w:rsidRPr="00D129DE">
        <w:rPr>
          <w:rFonts w:cs="Arial"/>
          <w:b/>
          <w:szCs w:val="20"/>
        </w:rPr>
        <w:t>len</w:t>
      </w:r>
    </w:p>
    <w:p w:rsidR="00CE035D" w:rsidRPr="00CE035D" w:rsidRDefault="00CE035D" w:rsidP="00CE035D">
      <w:pPr>
        <w:ind w:left="1080"/>
        <w:rPr>
          <w:rFonts w:cs="Arial"/>
          <w:b/>
          <w:szCs w:val="20"/>
        </w:rPr>
      </w:pPr>
    </w:p>
    <w:p w:rsidR="00117AA7" w:rsidRPr="008A6E58" w:rsidRDefault="00117AA7" w:rsidP="00071F21">
      <w:pPr>
        <w:pStyle w:val="Pripombabesedilo"/>
        <w:jc w:val="both"/>
        <w:rPr>
          <w:rFonts w:cs="Arial"/>
          <w:sz w:val="25"/>
          <w:szCs w:val="25"/>
          <w:lang w:eastAsia="sl-SI"/>
        </w:rPr>
      </w:pPr>
      <w:r w:rsidRPr="00856EA9">
        <w:rPr>
          <w:rFonts w:cs="Arial"/>
          <w:bCs/>
          <w:lang w:eastAsia="sl-SI"/>
        </w:rPr>
        <w:t>Ta pogodba preneha veljati, če je naročnik seznanjen, da je pristojni državni organ ali sodišče s pravnomočno odločitvijo ugotovilo kršitve delovne, okoljske ali socialne zakonodaje s strani izvajalca pogodbe o izvedbi javnega naročila ali njegovega podizvajalca.</w:t>
      </w:r>
    </w:p>
    <w:p w:rsidR="00B9404B" w:rsidRDefault="00B9404B" w:rsidP="00071F21">
      <w:pPr>
        <w:jc w:val="both"/>
        <w:rPr>
          <w:rFonts w:cs="Arial"/>
          <w:szCs w:val="20"/>
        </w:rPr>
      </w:pPr>
    </w:p>
    <w:p w:rsidR="00B9404B" w:rsidRPr="00856EA9" w:rsidRDefault="00B9404B" w:rsidP="009624CE">
      <w:pPr>
        <w:jc w:val="both"/>
        <w:rPr>
          <w:rFonts w:cs="Arial"/>
          <w:szCs w:val="20"/>
        </w:rPr>
      </w:pPr>
    </w:p>
    <w:p w:rsidR="00FB1B6E" w:rsidRPr="00856EA9" w:rsidRDefault="00FB1B6E" w:rsidP="00252B7C">
      <w:pPr>
        <w:numPr>
          <w:ilvl w:val="0"/>
          <w:numId w:val="6"/>
        </w:numPr>
        <w:jc w:val="both"/>
        <w:rPr>
          <w:rFonts w:cs="Arial"/>
          <w:b/>
          <w:szCs w:val="20"/>
        </w:rPr>
      </w:pPr>
      <w:r w:rsidRPr="00856EA9">
        <w:rPr>
          <w:rFonts w:cs="Arial"/>
          <w:b/>
          <w:szCs w:val="20"/>
        </w:rPr>
        <w:t>ODSTOP OD POGODBE</w:t>
      </w:r>
    </w:p>
    <w:p w:rsidR="00FB1B6E" w:rsidRDefault="00FB1B6E" w:rsidP="009624CE">
      <w:pPr>
        <w:jc w:val="both"/>
        <w:rPr>
          <w:rFonts w:cs="Arial"/>
          <w:szCs w:val="20"/>
        </w:rPr>
      </w:pPr>
    </w:p>
    <w:p w:rsidR="0053507B" w:rsidRPr="00856EA9" w:rsidRDefault="0053507B" w:rsidP="0053507B">
      <w:pPr>
        <w:jc w:val="both"/>
        <w:rPr>
          <w:rFonts w:cs="Arial"/>
          <w:szCs w:val="20"/>
        </w:rPr>
      </w:pPr>
    </w:p>
    <w:p w:rsidR="0053507B" w:rsidRPr="00D129DE" w:rsidRDefault="0053507B" w:rsidP="0053507B">
      <w:pPr>
        <w:numPr>
          <w:ilvl w:val="0"/>
          <w:numId w:val="5"/>
        </w:numPr>
        <w:jc w:val="center"/>
        <w:rPr>
          <w:rFonts w:cs="Arial"/>
          <w:b/>
          <w:szCs w:val="20"/>
        </w:rPr>
      </w:pPr>
      <w:r w:rsidRPr="00D129DE">
        <w:rPr>
          <w:rFonts w:cs="Arial"/>
          <w:b/>
          <w:szCs w:val="20"/>
        </w:rPr>
        <w:t>člen</w:t>
      </w:r>
    </w:p>
    <w:p w:rsidR="0053507B" w:rsidRPr="00856EA9" w:rsidRDefault="0053507B" w:rsidP="0053507B">
      <w:pPr>
        <w:jc w:val="both"/>
        <w:rPr>
          <w:rFonts w:cs="Arial"/>
          <w:szCs w:val="20"/>
        </w:rPr>
      </w:pPr>
    </w:p>
    <w:p w:rsidR="0053507B" w:rsidRPr="006106CB" w:rsidRDefault="0053507B" w:rsidP="0053507B">
      <w:pPr>
        <w:jc w:val="both"/>
        <w:rPr>
          <w:rFonts w:cs="Arial"/>
          <w:szCs w:val="20"/>
        </w:rPr>
      </w:pPr>
      <w:r w:rsidRPr="006106CB">
        <w:rPr>
          <w:rFonts w:cs="Arial"/>
          <w:szCs w:val="20"/>
        </w:rPr>
        <w:t>Pogodbeni stranki se dogovorita, da lahko naročnik odstopi od pogodbe v primeru, če se izvajalec ne drži dogovorjenih terminov za izvedbo pogodbenih storitev.</w:t>
      </w:r>
    </w:p>
    <w:p w:rsidR="0053507B" w:rsidRPr="006106CB" w:rsidRDefault="0053507B" w:rsidP="0053507B">
      <w:pPr>
        <w:jc w:val="both"/>
        <w:rPr>
          <w:rFonts w:cs="Arial"/>
          <w:szCs w:val="20"/>
        </w:rPr>
      </w:pPr>
    </w:p>
    <w:p w:rsidR="0053507B" w:rsidRDefault="0053507B" w:rsidP="0053507B">
      <w:pPr>
        <w:jc w:val="both"/>
        <w:rPr>
          <w:rFonts w:cs="Arial"/>
          <w:szCs w:val="20"/>
        </w:rPr>
      </w:pPr>
      <w:r w:rsidRPr="006106CB">
        <w:rPr>
          <w:rFonts w:cs="Arial"/>
          <w:szCs w:val="20"/>
        </w:rPr>
        <w:t>Naročnik lahko razdre pogodbo tudi v primeru situacije, ko je onemogočena izvedba predmeta javnega naročila.</w:t>
      </w:r>
    </w:p>
    <w:p w:rsidR="0053507B" w:rsidRDefault="0053507B" w:rsidP="0053507B">
      <w:pPr>
        <w:jc w:val="both"/>
        <w:rPr>
          <w:rFonts w:cs="Arial"/>
          <w:szCs w:val="20"/>
        </w:rPr>
      </w:pPr>
    </w:p>
    <w:p w:rsidR="0053507B" w:rsidRDefault="0053507B" w:rsidP="0053507B">
      <w:pPr>
        <w:jc w:val="both"/>
        <w:rPr>
          <w:rFonts w:cs="Arial"/>
          <w:szCs w:val="20"/>
        </w:rPr>
      </w:pPr>
      <w:r>
        <w:rPr>
          <w:rFonts w:cs="Arial"/>
          <w:szCs w:val="20"/>
        </w:rPr>
        <w:t xml:space="preserve">V primeru bistvenih in ponavljajočih se kršitev pogodbenih obveznosti lahko katera koli od pogodbenih strank pisno odstopi od pogodbe. Odpovedni rok je v tem primeru </w:t>
      </w:r>
      <w:r w:rsidRPr="003B62C0">
        <w:rPr>
          <w:rFonts w:cs="Arial"/>
          <w:szCs w:val="20"/>
        </w:rPr>
        <w:t>petnajst (15) dni.</w:t>
      </w:r>
      <w:r>
        <w:rPr>
          <w:rFonts w:cs="Arial"/>
          <w:szCs w:val="20"/>
        </w:rPr>
        <w:t xml:space="preserve"> </w:t>
      </w:r>
    </w:p>
    <w:p w:rsidR="00311E9E" w:rsidRDefault="00311E9E" w:rsidP="0053507B">
      <w:pPr>
        <w:jc w:val="both"/>
        <w:rPr>
          <w:rFonts w:cs="Arial"/>
          <w:szCs w:val="20"/>
        </w:rPr>
      </w:pPr>
    </w:p>
    <w:p w:rsidR="0053507B" w:rsidRDefault="0053507B" w:rsidP="0053507B">
      <w:pPr>
        <w:jc w:val="both"/>
        <w:rPr>
          <w:rFonts w:cs="Arial"/>
          <w:szCs w:val="20"/>
        </w:rPr>
      </w:pPr>
      <w:r>
        <w:rPr>
          <w:rFonts w:cs="Arial"/>
          <w:szCs w:val="20"/>
        </w:rPr>
        <w:t>Pogodbena stranka, ki zahteva odstop od pogodbe, mora pred tem drugi strani omogočiti izpolnitev pogodbenih obveznosti v dodatnem roku, vendar ne daljšem od petnajst (15) dni.</w:t>
      </w:r>
    </w:p>
    <w:p w:rsidR="0053507B" w:rsidRDefault="0053507B" w:rsidP="0053507B">
      <w:pPr>
        <w:jc w:val="both"/>
        <w:rPr>
          <w:rFonts w:cs="Arial"/>
          <w:szCs w:val="20"/>
        </w:rPr>
      </w:pPr>
    </w:p>
    <w:p w:rsidR="0053507B" w:rsidRDefault="0053507B" w:rsidP="0053507B">
      <w:pPr>
        <w:jc w:val="both"/>
      </w:pPr>
      <w:r>
        <w:t xml:space="preserve">V primeru odstopa od pogodbe velja, da izpolnjevanje pogodbenih obveznosti ni skladno z določili te pogodbe. Naročnik je v navedenem primeru upravičen do </w:t>
      </w:r>
      <w:proofErr w:type="spellStart"/>
      <w:r>
        <w:t>vnovčitve</w:t>
      </w:r>
      <w:proofErr w:type="spellEnd"/>
      <w:r>
        <w:t xml:space="preserve"> bančne garancije za dobro izvedbo pogodbenih obveznosti.</w:t>
      </w:r>
    </w:p>
    <w:p w:rsidR="0053507B" w:rsidRDefault="0053507B" w:rsidP="0053507B">
      <w:pPr>
        <w:jc w:val="both"/>
        <w:rPr>
          <w:rFonts w:cs="Arial"/>
          <w:szCs w:val="20"/>
        </w:rPr>
      </w:pPr>
    </w:p>
    <w:p w:rsidR="0053507B" w:rsidRDefault="0053507B" w:rsidP="0053507B">
      <w:pPr>
        <w:jc w:val="both"/>
        <w:rPr>
          <w:rFonts w:cs="Arial"/>
          <w:szCs w:val="20"/>
        </w:rPr>
      </w:pPr>
    </w:p>
    <w:p w:rsidR="0053507B" w:rsidRPr="00583E9D" w:rsidRDefault="0053507B" w:rsidP="0053507B">
      <w:pPr>
        <w:pStyle w:val="Odstavekseznama"/>
        <w:numPr>
          <w:ilvl w:val="0"/>
          <w:numId w:val="5"/>
        </w:numPr>
        <w:jc w:val="center"/>
        <w:rPr>
          <w:b/>
        </w:rPr>
      </w:pPr>
      <w:r w:rsidRPr="00583E9D">
        <w:rPr>
          <w:rFonts w:cs="Arial"/>
          <w:b/>
          <w:szCs w:val="20"/>
        </w:rPr>
        <w:t>člen</w:t>
      </w:r>
    </w:p>
    <w:p w:rsidR="0053507B" w:rsidRPr="00583E9D" w:rsidRDefault="0053507B" w:rsidP="0053507B">
      <w:pPr>
        <w:jc w:val="center"/>
        <w:rPr>
          <w:b/>
        </w:rPr>
      </w:pPr>
    </w:p>
    <w:p w:rsidR="0053507B" w:rsidRDefault="0053507B" w:rsidP="0053507B">
      <w:pPr>
        <w:jc w:val="both"/>
      </w:pPr>
      <w:r>
        <w:t>Med  veljavnostjo te pogodbe lahko naročnik ne glede na določbe zakona, ki ureja obligacijska razmerja, odstopi od pogodbe v naslednjih okoliščinah:</w:t>
      </w:r>
    </w:p>
    <w:p w:rsidR="0053507B" w:rsidRDefault="0053507B" w:rsidP="0053507B">
      <w:pPr>
        <w:pStyle w:val="Odstavekseznama"/>
        <w:numPr>
          <w:ilvl w:val="0"/>
          <w:numId w:val="37"/>
        </w:numPr>
        <w:contextualSpacing/>
        <w:jc w:val="both"/>
      </w:pPr>
      <w:r>
        <w:t>javno naročilo je bilo bistveno spremenjeno, kar terja nov postopek javnega naročanja;</w:t>
      </w:r>
    </w:p>
    <w:p w:rsidR="0053507B" w:rsidRDefault="0053507B" w:rsidP="0053507B">
      <w:pPr>
        <w:pStyle w:val="Odstavekseznama"/>
        <w:numPr>
          <w:ilvl w:val="0"/>
          <w:numId w:val="37"/>
        </w:numPr>
        <w:contextualSpacing/>
        <w:jc w:val="both"/>
      </w:pPr>
      <w:r>
        <w:t>v času oddaje javnega naročila je bil izvajalec v enem od položajev, zaradi katerega bi ga naročnik moral izključiti iz postopka javnega naročanja, pa s tem dejstvom naročnik ni bil seznanjen v postopku javnega naročanja;</w:t>
      </w:r>
    </w:p>
    <w:p w:rsidR="0053507B" w:rsidRDefault="0053507B" w:rsidP="0053507B">
      <w:pPr>
        <w:pStyle w:val="Odstavekseznama"/>
        <w:numPr>
          <w:ilvl w:val="0"/>
          <w:numId w:val="37"/>
        </w:numPr>
        <w:contextualSpacing/>
        <w:jc w:val="both"/>
      </w:pPr>
      <w:r>
        <w:t>zaradi hudih kršitev obveznosti PEU, PDEU in ZJN-3, ki je po postopku v skladu z 258. členom PDEU ugotovilo Sodišče Evropske unije, javno naročilo ne bi smelo biti oddano izvajalcu.</w:t>
      </w:r>
    </w:p>
    <w:p w:rsidR="0053507B" w:rsidRDefault="0053507B" w:rsidP="0053507B">
      <w:pPr>
        <w:ind w:left="720"/>
      </w:pPr>
    </w:p>
    <w:p w:rsidR="0053507B" w:rsidRDefault="0053507B" w:rsidP="0053507B">
      <w:r>
        <w:t>Naročnik izvajalca o razdrtju pogodbe obvesti pisno.</w:t>
      </w:r>
    </w:p>
    <w:p w:rsidR="00311E9E" w:rsidRDefault="00311E9E" w:rsidP="0053507B">
      <w:pPr>
        <w:jc w:val="both"/>
      </w:pPr>
    </w:p>
    <w:p w:rsidR="0053507B" w:rsidRDefault="0053507B" w:rsidP="0053507B">
      <w:pPr>
        <w:jc w:val="both"/>
      </w:pPr>
      <w:r w:rsidRPr="00CC27BC">
        <w:t>Izvajalec ima v primerih iz prvega odstavka tega člena pravico do plačila kvalitetno opravljenega dela,</w:t>
      </w:r>
      <w:r>
        <w:t xml:space="preserve"> ki ga je opravil do razdrtja pogodbe. Izvajalec je dolžan naročniku povrniti vso škodo, ki jo je ta utrpel, tudi za stroške, ki jih bo za izvedbo storitve za preostanek del določil nov izvajalec.</w:t>
      </w:r>
    </w:p>
    <w:p w:rsidR="0053507B" w:rsidRDefault="0053507B" w:rsidP="0053507B"/>
    <w:p w:rsidR="0053507B" w:rsidRDefault="0053507B" w:rsidP="0053507B">
      <w:pPr>
        <w:jc w:val="both"/>
      </w:pPr>
      <w:r>
        <w:t>Naročnik ne odgovarja za škodo, ki utegne nastati ali je nastala izvajalcu iz razlogov iz prvega odstavka tega člena.</w:t>
      </w:r>
    </w:p>
    <w:p w:rsidR="00311E9E" w:rsidRDefault="00311E9E" w:rsidP="0053507B">
      <w:pPr>
        <w:jc w:val="both"/>
      </w:pPr>
    </w:p>
    <w:p w:rsidR="0053507B" w:rsidRDefault="0053507B" w:rsidP="0053507B">
      <w:pPr>
        <w:jc w:val="both"/>
      </w:pPr>
      <w:r>
        <w:lastRenderedPageBreak/>
        <w:t xml:space="preserve">V primeru odstopa od pogodbe iz druge ali tretje alineje prvega odstavka tega člena velja, da izpolnjevanje pogodbenih obveznosti ni skladno z določili te pogodbe. Naročnik je v navedenem primeru upravičen do </w:t>
      </w:r>
      <w:proofErr w:type="spellStart"/>
      <w:r>
        <w:t>vnovčitve</w:t>
      </w:r>
      <w:proofErr w:type="spellEnd"/>
      <w:r>
        <w:t xml:space="preserve"> bančne garancije za dobro izvedbo pogodbenih obveznosti.</w:t>
      </w:r>
    </w:p>
    <w:p w:rsidR="00311E9E" w:rsidRDefault="00311E9E" w:rsidP="0053507B">
      <w:pPr>
        <w:jc w:val="both"/>
        <w:rPr>
          <w:rFonts w:cs="Arial"/>
          <w:szCs w:val="20"/>
        </w:rPr>
      </w:pPr>
    </w:p>
    <w:p w:rsidR="0053507B" w:rsidRPr="00856EA9" w:rsidRDefault="0053507B" w:rsidP="0053507B">
      <w:pPr>
        <w:jc w:val="both"/>
        <w:rPr>
          <w:rFonts w:cs="Arial"/>
          <w:szCs w:val="20"/>
        </w:rPr>
      </w:pPr>
      <w:r w:rsidRPr="00856EA9">
        <w:rPr>
          <w:rFonts w:cs="Arial"/>
          <w:szCs w:val="20"/>
        </w:rPr>
        <w:t>Pogodbeni stranki se dogovorita, da lahko naročnik odstopi od pogodbe v primeru, če se izvajalec ne drži dogovorjenih terminov za izvedbo pogodbenih storitev.</w:t>
      </w:r>
    </w:p>
    <w:p w:rsidR="0053507B" w:rsidRDefault="0053507B" w:rsidP="0053507B">
      <w:pPr>
        <w:jc w:val="both"/>
        <w:rPr>
          <w:rFonts w:cs="Arial"/>
          <w:szCs w:val="20"/>
        </w:rPr>
      </w:pPr>
    </w:p>
    <w:p w:rsidR="00DF66A3" w:rsidRPr="007A5F88" w:rsidRDefault="00DF66A3" w:rsidP="007A5F88">
      <w:pPr>
        <w:jc w:val="both"/>
        <w:rPr>
          <w:rFonts w:cs="Arial"/>
          <w:szCs w:val="20"/>
        </w:rPr>
      </w:pPr>
    </w:p>
    <w:p w:rsidR="00FB1B6E" w:rsidRPr="00856EA9" w:rsidRDefault="00FB1B6E" w:rsidP="002E414D">
      <w:pPr>
        <w:numPr>
          <w:ilvl w:val="0"/>
          <w:numId w:val="6"/>
        </w:numPr>
        <w:jc w:val="both"/>
        <w:rPr>
          <w:rFonts w:cs="Arial"/>
          <w:b/>
          <w:szCs w:val="20"/>
        </w:rPr>
      </w:pPr>
      <w:r w:rsidRPr="00856EA9">
        <w:rPr>
          <w:rFonts w:cs="Arial"/>
          <w:b/>
          <w:szCs w:val="20"/>
        </w:rPr>
        <w:t>VAROVANJE PODATKOV</w:t>
      </w:r>
      <w:r w:rsidR="00E50061">
        <w:rPr>
          <w:rFonts w:cs="Arial"/>
          <w:b/>
          <w:szCs w:val="20"/>
        </w:rPr>
        <w:t xml:space="preserve"> </w:t>
      </w:r>
    </w:p>
    <w:p w:rsidR="00FB1B6E" w:rsidRPr="00856EA9" w:rsidRDefault="00FB1B6E" w:rsidP="009624CE">
      <w:pPr>
        <w:jc w:val="both"/>
        <w:rPr>
          <w:rFonts w:cs="Arial"/>
          <w:szCs w:val="20"/>
        </w:rPr>
      </w:pPr>
    </w:p>
    <w:p w:rsidR="00FB1B6E" w:rsidRPr="00D129DE" w:rsidRDefault="002F482A" w:rsidP="002E414D">
      <w:pPr>
        <w:numPr>
          <w:ilvl w:val="0"/>
          <w:numId w:val="5"/>
        </w:numPr>
        <w:jc w:val="center"/>
        <w:rPr>
          <w:rFonts w:cs="Arial"/>
          <w:b/>
          <w:szCs w:val="20"/>
        </w:rPr>
      </w:pPr>
      <w:r>
        <w:rPr>
          <w:rFonts w:cs="Arial"/>
          <w:b/>
          <w:szCs w:val="20"/>
        </w:rPr>
        <w:t>č</w:t>
      </w:r>
      <w:r w:rsidR="00FB1B6E" w:rsidRPr="00D129DE">
        <w:rPr>
          <w:rFonts w:cs="Arial"/>
          <w:b/>
          <w:szCs w:val="20"/>
        </w:rPr>
        <w:t>len</w:t>
      </w:r>
      <w:r w:rsidR="00D24C8C">
        <w:rPr>
          <w:rFonts w:cs="Arial"/>
          <w:b/>
          <w:szCs w:val="20"/>
        </w:rPr>
        <w:t xml:space="preserve"> </w:t>
      </w:r>
    </w:p>
    <w:p w:rsidR="000D5139" w:rsidRDefault="000D5139" w:rsidP="009624CE">
      <w:pPr>
        <w:jc w:val="both"/>
        <w:rPr>
          <w:rFonts w:cs="Arial"/>
          <w:szCs w:val="20"/>
        </w:rPr>
      </w:pPr>
    </w:p>
    <w:p w:rsidR="004B7EB0" w:rsidRDefault="002B5014" w:rsidP="00634E91">
      <w:pPr>
        <w:widowControl w:val="0"/>
        <w:spacing w:before="120" w:after="120" w:line="276" w:lineRule="auto"/>
        <w:jc w:val="both"/>
        <w:rPr>
          <w:rFonts w:cs="Arial"/>
          <w:szCs w:val="20"/>
        </w:rPr>
      </w:pPr>
      <w:r w:rsidRPr="00FB1B6E">
        <w:t xml:space="preserve">Izvajalec </w:t>
      </w:r>
      <w:r>
        <w:t>pri izvedbi predmeta te pogodbe ne bo</w:t>
      </w:r>
      <w:r w:rsidR="00D75C7C">
        <w:t xml:space="preserve"> obdeloval</w:t>
      </w:r>
      <w:r>
        <w:t xml:space="preserve"> osebnih podatkov. </w:t>
      </w:r>
      <w:r w:rsidRPr="00714E3A">
        <w:rPr>
          <w:rFonts w:cs="Arial"/>
          <w:szCs w:val="20"/>
        </w:rPr>
        <w:t xml:space="preserve"> </w:t>
      </w:r>
    </w:p>
    <w:p w:rsidR="00F56269" w:rsidRDefault="00F56269" w:rsidP="004B7EB0">
      <w:pPr>
        <w:widowControl w:val="0"/>
        <w:spacing w:line="276" w:lineRule="auto"/>
        <w:jc w:val="both"/>
        <w:rPr>
          <w:rFonts w:cs="Arial"/>
          <w:szCs w:val="20"/>
        </w:rPr>
      </w:pPr>
    </w:p>
    <w:p w:rsidR="00311E9E" w:rsidRDefault="00311E9E" w:rsidP="004B7EB0">
      <w:pPr>
        <w:widowControl w:val="0"/>
        <w:spacing w:line="276" w:lineRule="auto"/>
        <w:jc w:val="both"/>
        <w:rPr>
          <w:rFonts w:cs="Arial"/>
          <w:szCs w:val="20"/>
        </w:rPr>
      </w:pPr>
    </w:p>
    <w:p w:rsidR="00F56269" w:rsidRDefault="00F56269" w:rsidP="004B7EB0">
      <w:pPr>
        <w:pStyle w:val="Odstavekseznama"/>
        <w:widowControl w:val="0"/>
        <w:numPr>
          <w:ilvl w:val="0"/>
          <w:numId w:val="6"/>
        </w:numPr>
        <w:spacing w:line="276" w:lineRule="auto"/>
        <w:jc w:val="both"/>
        <w:rPr>
          <w:rFonts w:cs="Arial"/>
          <w:b/>
          <w:szCs w:val="20"/>
        </w:rPr>
      </w:pPr>
      <w:r w:rsidRPr="003B734A">
        <w:rPr>
          <w:rFonts w:cs="Arial"/>
          <w:b/>
          <w:szCs w:val="20"/>
        </w:rPr>
        <w:t>JAMSTVO ZA NAPAKE</w:t>
      </w:r>
    </w:p>
    <w:p w:rsidR="00E9124D" w:rsidRPr="003B734A" w:rsidRDefault="00E9124D" w:rsidP="00E9124D">
      <w:pPr>
        <w:pStyle w:val="Odstavekseznama"/>
        <w:widowControl w:val="0"/>
        <w:spacing w:line="276" w:lineRule="auto"/>
        <w:ind w:left="720"/>
        <w:jc w:val="both"/>
        <w:rPr>
          <w:rFonts w:cs="Arial"/>
          <w:b/>
          <w:szCs w:val="20"/>
        </w:rPr>
      </w:pPr>
    </w:p>
    <w:p w:rsidR="00F56269" w:rsidRPr="00F56269" w:rsidRDefault="00F56269" w:rsidP="00F56269">
      <w:pPr>
        <w:pStyle w:val="Odstavekseznama"/>
        <w:numPr>
          <w:ilvl w:val="0"/>
          <w:numId w:val="5"/>
        </w:numPr>
        <w:jc w:val="center"/>
        <w:rPr>
          <w:rFonts w:cs="Arial"/>
          <w:b/>
          <w:szCs w:val="20"/>
        </w:rPr>
      </w:pPr>
      <w:r w:rsidRPr="00F56269">
        <w:rPr>
          <w:rFonts w:cs="Arial"/>
          <w:b/>
          <w:szCs w:val="20"/>
        </w:rPr>
        <w:t>člen</w:t>
      </w:r>
    </w:p>
    <w:p w:rsidR="00F56269" w:rsidRDefault="00F56269" w:rsidP="00F56269">
      <w:pPr>
        <w:jc w:val="center"/>
        <w:rPr>
          <w:rFonts w:cs="Arial"/>
          <w:szCs w:val="20"/>
          <w:highlight w:val="cyan"/>
        </w:rPr>
      </w:pPr>
    </w:p>
    <w:p w:rsidR="004F50C5" w:rsidRDefault="00F56269" w:rsidP="00F56269">
      <w:pPr>
        <w:jc w:val="both"/>
        <w:rPr>
          <w:rFonts w:cs="Arial"/>
          <w:szCs w:val="20"/>
        </w:rPr>
      </w:pPr>
      <w:r w:rsidRPr="002101E8">
        <w:rPr>
          <w:rFonts w:cs="Arial"/>
          <w:szCs w:val="20"/>
        </w:rPr>
        <w:t>Izvajalec odgovarja za napake o</w:t>
      </w:r>
      <w:r w:rsidR="004F50C5">
        <w:rPr>
          <w:rFonts w:cs="Arial"/>
          <w:szCs w:val="20"/>
        </w:rPr>
        <w:t>pravl</w:t>
      </w:r>
      <w:r w:rsidR="00474362">
        <w:rPr>
          <w:rFonts w:cs="Arial"/>
          <w:szCs w:val="20"/>
        </w:rPr>
        <w:t>jene</w:t>
      </w:r>
      <w:r w:rsidR="004F50C5">
        <w:rPr>
          <w:rFonts w:cs="Arial"/>
          <w:szCs w:val="20"/>
        </w:rPr>
        <w:t xml:space="preserve"> pogodbe</w:t>
      </w:r>
      <w:r w:rsidR="00474362">
        <w:rPr>
          <w:rFonts w:cs="Arial"/>
          <w:szCs w:val="20"/>
        </w:rPr>
        <w:t>ne</w:t>
      </w:r>
      <w:r w:rsidR="004F50C5">
        <w:rPr>
          <w:rFonts w:cs="Arial"/>
          <w:szCs w:val="20"/>
        </w:rPr>
        <w:t xml:space="preserve"> storit</w:t>
      </w:r>
      <w:r w:rsidR="00474362">
        <w:rPr>
          <w:rFonts w:cs="Arial"/>
          <w:szCs w:val="20"/>
        </w:rPr>
        <w:t>ve</w:t>
      </w:r>
      <w:r w:rsidR="004F50C5">
        <w:rPr>
          <w:rFonts w:cs="Arial"/>
          <w:szCs w:val="20"/>
        </w:rPr>
        <w:t xml:space="preserve">. Za napako se šteje storitev, ki nima lastnosti dogovorjenih v skladu s to pogodbo in ni skladna z zahtevami tehničnih specifikacij in razpisne </w:t>
      </w:r>
      <w:r w:rsidR="00A520F1">
        <w:rPr>
          <w:rFonts w:cs="Arial"/>
          <w:szCs w:val="20"/>
        </w:rPr>
        <w:t xml:space="preserve">dokumentacije </w:t>
      </w:r>
      <w:r w:rsidR="004F50C5">
        <w:rPr>
          <w:rFonts w:cs="Arial"/>
          <w:szCs w:val="20"/>
        </w:rPr>
        <w:t xml:space="preserve">in </w:t>
      </w:r>
      <w:r w:rsidR="00C00D7E">
        <w:rPr>
          <w:rFonts w:cs="Arial"/>
          <w:szCs w:val="20"/>
        </w:rPr>
        <w:t>karakteristikami</w:t>
      </w:r>
      <w:r w:rsidR="00A520F1">
        <w:rPr>
          <w:rFonts w:cs="Arial"/>
          <w:szCs w:val="20"/>
        </w:rPr>
        <w:t xml:space="preserve"> </w:t>
      </w:r>
      <w:r w:rsidR="004F50C5">
        <w:rPr>
          <w:rFonts w:cs="Arial"/>
          <w:szCs w:val="20"/>
        </w:rPr>
        <w:t>ponudbene dokumentacije.</w:t>
      </w:r>
    </w:p>
    <w:p w:rsidR="00F56269" w:rsidRPr="003E63DF" w:rsidRDefault="004F50C5" w:rsidP="00F56269">
      <w:pPr>
        <w:jc w:val="both"/>
        <w:rPr>
          <w:rFonts w:cs="Arial"/>
          <w:szCs w:val="20"/>
        </w:rPr>
      </w:pPr>
      <w:r>
        <w:rPr>
          <w:rFonts w:cs="Arial"/>
          <w:szCs w:val="20"/>
        </w:rPr>
        <w:t xml:space="preserve"> </w:t>
      </w:r>
    </w:p>
    <w:p w:rsidR="004F50C5" w:rsidRDefault="002101E8" w:rsidP="00F56269">
      <w:pPr>
        <w:jc w:val="both"/>
        <w:rPr>
          <w:i/>
        </w:rPr>
      </w:pPr>
      <w:r w:rsidRPr="004F50C5">
        <w:rPr>
          <w:rFonts w:cs="Arial"/>
          <w:szCs w:val="20"/>
        </w:rPr>
        <w:t xml:space="preserve">Izvajalec jamči </w:t>
      </w:r>
      <w:r w:rsidR="00F56269" w:rsidRPr="004F50C5">
        <w:rPr>
          <w:rFonts w:cs="Arial"/>
          <w:szCs w:val="20"/>
        </w:rPr>
        <w:t>za odpravo napak pri storitv</w:t>
      </w:r>
      <w:r w:rsidR="004F50C5">
        <w:rPr>
          <w:rFonts w:cs="Arial"/>
          <w:szCs w:val="20"/>
        </w:rPr>
        <w:t xml:space="preserve">i </w:t>
      </w:r>
      <w:r w:rsidR="005553AB">
        <w:rPr>
          <w:rFonts w:cs="Arial"/>
          <w:szCs w:val="20"/>
        </w:rPr>
        <w:t>po tej pogodbi</w:t>
      </w:r>
      <w:r w:rsidR="004F50C5">
        <w:rPr>
          <w:rFonts w:cs="Arial"/>
          <w:szCs w:val="20"/>
        </w:rPr>
        <w:t xml:space="preserve"> še 12 mesecev po </w:t>
      </w:r>
      <w:r w:rsidR="005553AB">
        <w:rPr>
          <w:rFonts w:cs="Arial"/>
          <w:szCs w:val="20"/>
        </w:rPr>
        <w:t>končnem prevzemu</w:t>
      </w:r>
      <w:r w:rsidR="004F50C5">
        <w:rPr>
          <w:rFonts w:cs="Arial"/>
          <w:szCs w:val="20"/>
        </w:rPr>
        <w:t xml:space="preserve"> storitve. Če se v navedenem roku pri katerikoli opravljeni fazi storitve po tej pogodbi pokažejo odstopanja ali napake, bo naročnik v </w:t>
      </w:r>
      <w:r w:rsidR="00474362">
        <w:rPr>
          <w:rFonts w:cs="Arial"/>
          <w:szCs w:val="20"/>
        </w:rPr>
        <w:t>rokih določenih v naslednjem odstavku tega člena</w:t>
      </w:r>
      <w:r w:rsidR="004F50C5">
        <w:rPr>
          <w:rFonts w:cs="Arial"/>
          <w:szCs w:val="20"/>
        </w:rPr>
        <w:t xml:space="preserve"> od izvajalca </w:t>
      </w:r>
      <w:r w:rsidR="00474362">
        <w:rPr>
          <w:rFonts w:cs="Arial"/>
          <w:szCs w:val="20"/>
        </w:rPr>
        <w:t>zahteval odpravo le-teh. V kolikor izvajalec v postavljenem roku napake ne bo odpravil, lahko naročnik odpravo ugotovljenih napak naroči pri drugem izvajalcu na stroške izvajalca.</w:t>
      </w:r>
    </w:p>
    <w:p w:rsidR="008C4EBC" w:rsidRDefault="008C4EBC" w:rsidP="00F56269">
      <w:pPr>
        <w:jc w:val="both"/>
      </w:pPr>
    </w:p>
    <w:p w:rsidR="00F56269" w:rsidRPr="00FD39B4" w:rsidRDefault="00F56269" w:rsidP="00F56269">
      <w:pPr>
        <w:jc w:val="both"/>
        <w:rPr>
          <w:rFonts w:cs="Arial"/>
          <w:szCs w:val="20"/>
        </w:rPr>
      </w:pPr>
      <w:r w:rsidRPr="00FD39B4">
        <w:t xml:space="preserve">Odzivni čas </w:t>
      </w:r>
      <w:r w:rsidR="0070365D" w:rsidRPr="00FD39B4">
        <w:t xml:space="preserve">izvajalca </w:t>
      </w:r>
      <w:r w:rsidRPr="00FD39B4">
        <w:t xml:space="preserve">za odpravo napake je </w:t>
      </w:r>
      <w:r w:rsidR="0070365D" w:rsidRPr="00FD39B4">
        <w:t xml:space="preserve">1 </w:t>
      </w:r>
      <w:r w:rsidR="00FD39B4" w:rsidRPr="00FD39B4">
        <w:t xml:space="preserve">delovni </w:t>
      </w:r>
      <w:r w:rsidR="008C4EBC" w:rsidRPr="00FD39B4">
        <w:t>d</w:t>
      </w:r>
      <w:r w:rsidR="0070365D" w:rsidRPr="00FD39B4">
        <w:t>a</w:t>
      </w:r>
      <w:r w:rsidR="008C4EBC" w:rsidRPr="00FD39B4">
        <w:t>n</w:t>
      </w:r>
      <w:r w:rsidRPr="00FD39B4">
        <w:t xml:space="preserve"> po</w:t>
      </w:r>
      <w:r w:rsidR="0070365D" w:rsidRPr="00FD39B4">
        <w:t xml:space="preserve"> prejemu obvestila o napaki s strani naročnika. Č</w:t>
      </w:r>
      <w:r w:rsidRPr="00FD39B4">
        <w:t xml:space="preserve">as za odpravo napake je </w:t>
      </w:r>
      <w:r w:rsidR="00AC34C9" w:rsidRPr="00FD39B4">
        <w:t>5</w:t>
      </w:r>
      <w:r w:rsidRPr="00FD39B4">
        <w:t xml:space="preserve"> delovn</w:t>
      </w:r>
      <w:r w:rsidR="00AC34C9" w:rsidRPr="00FD39B4">
        <w:t>ih</w:t>
      </w:r>
      <w:r w:rsidRPr="00FD39B4">
        <w:t xml:space="preserve"> dn</w:t>
      </w:r>
      <w:r w:rsidR="00AC34C9" w:rsidRPr="00FD39B4">
        <w:t>i oziroma po dogovoru z naročnikom, če gre za napako, ki je v tem roku ni mogoče odpraviti</w:t>
      </w:r>
      <w:r w:rsidRPr="00FD39B4">
        <w:t xml:space="preserve">. </w:t>
      </w:r>
    </w:p>
    <w:p w:rsidR="00F56269" w:rsidRPr="00FD39B4" w:rsidRDefault="00F56269" w:rsidP="00F56269">
      <w:pPr>
        <w:pStyle w:val="Odstavekseznama"/>
        <w:ind w:left="720"/>
        <w:jc w:val="both"/>
        <w:rPr>
          <w:rFonts w:cs="Arial"/>
          <w:szCs w:val="20"/>
        </w:rPr>
      </w:pPr>
    </w:p>
    <w:p w:rsidR="00F56269" w:rsidRDefault="00AC34C9" w:rsidP="002101E8">
      <w:pPr>
        <w:jc w:val="both"/>
      </w:pPr>
      <w:r w:rsidRPr="00FD39B4">
        <w:t>Naročnik n</w:t>
      </w:r>
      <w:r w:rsidR="00F56269" w:rsidRPr="00FD39B4">
        <w:t>apake javlja</w:t>
      </w:r>
      <w:r w:rsidRPr="00FD39B4">
        <w:t xml:space="preserve"> izvajalcu</w:t>
      </w:r>
      <w:r w:rsidR="00F56269" w:rsidRPr="00FD39B4">
        <w:t xml:space="preserve"> na telefon</w:t>
      </w:r>
      <w:r w:rsidR="008C4EBC" w:rsidRPr="00FD39B4">
        <w:t>sko</w:t>
      </w:r>
      <w:r w:rsidR="00F56269" w:rsidRPr="00FD39B4">
        <w:t xml:space="preserve"> številk</w:t>
      </w:r>
      <w:r w:rsidR="008C4EBC" w:rsidRPr="00FD39B4">
        <w:t>o</w:t>
      </w:r>
      <w:r w:rsidR="00F56269" w:rsidRPr="00FD39B4">
        <w:t xml:space="preserve">:  </w:t>
      </w:r>
      <w:r w:rsidRPr="00FD39B4">
        <w:t>_____________</w:t>
      </w:r>
      <w:r w:rsidR="00474362" w:rsidRPr="00FD39B4">
        <w:t xml:space="preserve"> </w:t>
      </w:r>
      <w:r w:rsidR="00F56269" w:rsidRPr="00FD39B4">
        <w:t>oziroma na elektronski naslov  __________.</w:t>
      </w:r>
      <w:r w:rsidR="00F56269">
        <w:t xml:space="preserve"> </w:t>
      </w:r>
      <w:r w:rsidR="00F56269" w:rsidRPr="000609F3">
        <w:t xml:space="preserve"> </w:t>
      </w:r>
      <w:r w:rsidR="00F56269">
        <w:t xml:space="preserve"> </w:t>
      </w:r>
    </w:p>
    <w:p w:rsidR="007137DA" w:rsidRDefault="007137DA" w:rsidP="009624CE">
      <w:pPr>
        <w:jc w:val="both"/>
        <w:rPr>
          <w:rFonts w:cs="Arial"/>
          <w:szCs w:val="20"/>
        </w:rPr>
      </w:pPr>
    </w:p>
    <w:p w:rsidR="004B7EB0" w:rsidRPr="00856EA9" w:rsidRDefault="004B7EB0" w:rsidP="009624CE">
      <w:pPr>
        <w:jc w:val="both"/>
        <w:rPr>
          <w:rFonts w:cs="Arial"/>
          <w:szCs w:val="20"/>
        </w:rPr>
      </w:pPr>
    </w:p>
    <w:p w:rsidR="00A3545C" w:rsidRPr="003214E4" w:rsidRDefault="003B19AC" w:rsidP="002E414D">
      <w:pPr>
        <w:numPr>
          <w:ilvl w:val="0"/>
          <w:numId w:val="6"/>
        </w:numPr>
        <w:jc w:val="both"/>
        <w:rPr>
          <w:rFonts w:cs="Arial"/>
          <w:b/>
          <w:szCs w:val="20"/>
        </w:rPr>
      </w:pPr>
      <w:r w:rsidRPr="003214E4">
        <w:rPr>
          <w:rFonts w:cs="Arial"/>
          <w:b/>
          <w:szCs w:val="20"/>
        </w:rPr>
        <w:t>AVTORSKE PRAVICE IN PRAVICE INTELEKTUALNE LASTNINE</w:t>
      </w:r>
    </w:p>
    <w:p w:rsidR="00D52C73" w:rsidRPr="003214E4" w:rsidRDefault="00D52C73" w:rsidP="00856EA9">
      <w:pPr>
        <w:jc w:val="center"/>
        <w:rPr>
          <w:rFonts w:cs="Arial"/>
          <w:b/>
          <w:szCs w:val="20"/>
        </w:rPr>
      </w:pPr>
    </w:p>
    <w:p w:rsidR="007B75C2" w:rsidRPr="003214E4" w:rsidRDefault="007B75C2" w:rsidP="002E414D">
      <w:pPr>
        <w:numPr>
          <w:ilvl w:val="0"/>
          <w:numId w:val="5"/>
        </w:numPr>
        <w:jc w:val="center"/>
        <w:rPr>
          <w:rFonts w:cs="Arial"/>
          <w:b/>
          <w:szCs w:val="20"/>
        </w:rPr>
      </w:pPr>
      <w:r w:rsidRPr="003214E4">
        <w:rPr>
          <w:rFonts w:cs="Arial"/>
          <w:b/>
          <w:szCs w:val="20"/>
        </w:rPr>
        <w:t>člen</w:t>
      </w:r>
    </w:p>
    <w:p w:rsidR="00B24A5E" w:rsidRPr="00240C17" w:rsidRDefault="00B24A5E" w:rsidP="00856EA9">
      <w:pPr>
        <w:jc w:val="both"/>
        <w:rPr>
          <w:rFonts w:cs="Arial"/>
          <w:szCs w:val="20"/>
        </w:rPr>
      </w:pPr>
    </w:p>
    <w:p w:rsidR="00240C17" w:rsidRDefault="005B1E0B" w:rsidP="001D2422">
      <w:pPr>
        <w:spacing w:line="276" w:lineRule="auto"/>
        <w:jc w:val="both"/>
      </w:pPr>
      <w:r w:rsidRPr="00240C17">
        <w:t xml:space="preserve">Stranki sta soglasni, da je naročnik lastnik </w:t>
      </w:r>
      <w:r w:rsidR="00240C17">
        <w:t xml:space="preserve">obstoječe kode (avtorskih del), ki jih predaja izvajalcu v </w:t>
      </w:r>
      <w:r w:rsidR="00240C17" w:rsidRPr="008F1F0F">
        <w:t xml:space="preserve">nadgradnjo. </w:t>
      </w:r>
      <w:r w:rsidR="00F54D2E" w:rsidRPr="008F1F0F">
        <w:t>Izvajalec ne sme uporabiti obstoječe kode v noben drug namen razen za namen izvajanja</w:t>
      </w:r>
      <w:r w:rsidR="00F54D2E">
        <w:t xml:space="preserve"> storitve po tej pogodbi v soglasju z naročnikom.</w:t>
      </w:r>
    </w:p>
    <w:p w:rsidR="00F54D2E" w:rsidRDefault="00F54D2E" w:rsidP="001D2422">
      <w:pPr>
        <w:spacing w:line="276" w:lineRule="auto"/>
        <w:jc w:val="both"/>
      </w:pPr>
    </w:p>
    <w:p w:rsidR="00F54D2E" w:rsidRPr="00F54D2E" w:rsidRDefault="00F54D2E" w:rsidP="00F54D2E">
      <w:pPr>
        <w:spacing w:line="276" w:lineRule="auto"/>
        <w:jc w:val="both"/>
      </w:pPr>
      <w:r w:rsidRPr="00F54D2E">
        <w:t>Stranki sta soglasni, da je n</w:t>
      </w:r>
      <w:r w:rsidR="008F1F0F">
        <w:t>aročnik lastnik vseh rezultatov, ki bodo nastali pri izvedbi storitve po tej</w:t>
      </w:r>
      <w:r w:rsidRPr="00F54D2E">
        <w:t xml:space="preserve"> pogodb</w:t>
      </w:r>
      <w:r w:rsidR="008F1F0F">
        <w:t>i</w:t>
      </w:r>
      <w:r w:rsidRPr="00F54D2E">
        <w:t>.</w:t>
      </w:r>
    </w:p>
    <w:p w:rsidR="00F54D2E" w:rsidRDefault="00F54D2E" w:rsidP="001D2422">
      <w:pPr>
        <w:spacing w:line="276" w:lineRule="auto"/>
        <w:jc w:val="both"/>
      </w:pPr>
    </w:p>
    <w:p w:rsidR="008A4652" w:rsidRPr="008A4652" w:rsidRDefault="00F54D2E" w:rsidP="008A4652">
      <w:pPr>
        <w:pStyle w:val="Pripombabesedilo"/>
        <w:jc w:val="both"/>
      </w:pPr>
      <w:r w:rsidRPr="008F1F0F">
        <w:t>Z dnem plačila posamezne faze</w:t>
      </w:r>
      <w:r w:rsidR="004C4C3E">
        <w:t xml:space="preserve"> </w:t>
      </w:r>
      <w:r w:rsidR="004C4C3E" w:rsidRPr="005553AB">
        <w:t xml:space="preserve">oziroma </w:t>
      </w:r>
      <w:proofErr w:type="spellStart"/>
      <w:r w:rsidR="004C4C3E" w:rsidRPr="005553AB">
        <w:t>podfaze</w:t>
      </w:r>
      <w:proofErr w:type="spellEnd"/>
      <w:r w:rsidR="00E13220" w:rsidRPr="005553AB">
        <w:t xml:space="preserve"> </w:t>
      </w:r>
      <w:r w:rsidR="005553AB" w:rsidRPr="005553AB">
        <w:t xml:space="preserve">iz </w:t>
      </w:r>
      <w:r w:rsidR="00764F8D">
        <w:t>drug</w:t>
      </w:r>
      <w:r w:rsidR="005553AB" w:rsidRPr="005553AB">
        <w:t>e alineje prvega odstavka 6. člena te pogodbe</w:t>
      </w:r>
      <w:r w:rsidR="00E13220">
        <w:t xml:space="preserve"> </w:t>
      </w:r>
      <w:r w:rsidRPr="008F1F0F">
        <w:t>postanejo</w:t>
      </w:r>
      <w:r>
        <w:t xml:space="preserve"> vse </w:t>
      </w:r>
      <w:r w:rsidR="008A4652" w:rsidRPr="008A4652">
        <w:t xml:space="preserve">materialne in druge avtorske pravice izvajalca, ki nastanejo v zvezi s to pogodbo, last naročnika in to izključno, v neomejen obsegu in za ves čas njihovega trajanja (vključno s pravico </w:t>
      </w:r>
      <w:r w:rsidR="008A4652" w:rsidRPr="008A4652">
        <w:lastRenderedPageBreak/>
        <w:t>dodelave, predelave, uporabe, objave, kopiranja in uporabe na poljubnem računalniku); razen moralne avtorske pravice, ki ostane avtorju.</w:t>
      </w:r>
    </w:p>
    <w:p w:rsidR="00F54D2E" w:rsidRDefault="00F54D2E" w:rsidP="00F264D6">
      <w:pPr>
        <w:jc w:val="both"/>
        <w:rPr>
          <w:rFonts w:cs="Arial"/>
          <w:szCs w:val="20"/>
        </w:rPr>
      </w:pPr>
    </w:p>
    <w:p w:rsidR="00F54D2E" w:rsidRDefault="00F54D2E" w:rsidP="00F264D6">
      <w:pPr>
        <w:jc w:val="both"/>
        <w:rPr>
          <w:rFonts w:cs="Arial"/>
          <w:szCs w:val="20"/>
        </w:rPr>
      </w:pPr>
      <w:r>
        <w:rPr>
          <w:rFonts w:cs="Arial"/>
          <w:szCs w:val="20"/>
        </w:rPr>
        <w:t>Izvajalec je moralno in materialno odgovoren, da ni tretje fizične ali pravne osebe, ki bi si utegnila prisvajati pravico</w:t>
      </w:r>
      <w:r w:rsidR="00FA01F8">
        <w:rPr>
          <w:rFonts w:cs="Arial"/>
          <w:szCs w:val="20"/>
        </w:rPr>
        <w:t xml:space="preserve"> do avtorskega dela, ki </w:t>
      </w:r>
      <w:r w:rsidR="008F1F0F">
        <w:t>bodo nastali pri izvedbi storitve po tej</w:t>
      </w:r>
      <w:r w:rsidR="008F1F0F" w:rsidRPr="00F54D2E">
        <w:t xml:space="preserve"> pogodb</w:t>
      </w:r>
      <w:r w:rsidR="008F1F0F">
        <w:t>i</w:t>
      </w:r>
      <w:r w:rsidR="00FA01F8">
        <w:rPr>
          <w:rFonts w:cs="Arial"/>
          <w:szCs w:val="20"/>
        </w:rPr>
        <w:t>.</w:t>
      </w:r>
    </w:p>
    <w:p w:rsidR="00A227A1" w:rsidRDefault="00A227A1" w:rsidP="00F264D6">
      <w:pPr>
        <w:jc w:val="both"/>
      </w:pPr>
    </w:p>
    <w:p w:rsidR="001F6B8F" w:rsidRPr="009B358B" w:rsidRDefault="001F6B8F" w:rsidP="00F264D6">
      <w:pPr>
        <w:jc w:val="both"/>
        <w:rPr>
          <w:rFonts w:cs="Arial"/>
          <w:szCs w:val="20"/>
        </w:rPr>
      </w:pPr>
      <w:r>
        <w:t>Izvajalec jamči, da njegova izvedba te pogodbe ne krši intelektualnih ali drugih pravic tretjih oseb (vključno s patenti, licencami, poslovnimi skrivnostmi, avtorskimi pravicami, pravicami blagovne znamke, logotipov, industrijskega oblikovanja ipd.).</w:t>
      </w:r>
    </w:p>
    <w:p w:rsidR="005B1E0B" w:rsidRDefault="005B1E0B" w:rsidP="009624CE">
      <w:pPr>
        <w:jc w:val="both"/>
        <w:rPr>
          <w:rFonts w:cs="Arial"/>
          <w:szCs w:val="20"/>
        </w:rPr>
      </w:pPr>
    </w:p>
    <w:p w:rsidR="00FA01F8" w:rsidRDefault="00FA01F8" w:rsidP="009624CE">
      <w:pPr>
        <w:jc w:val="both"/>
        <w:rPr>
          <w:rFonts w:cs="Arial"/>
          <w:szCs w:val="20"/>
        </w:rPr>
      </w:pPr>
      <w:r w:rsidRPr="00FD39B4">
        <w:rPr>
          <w:rFonts w:cs="Arial"/>
          <w:szCs w:val="20"/>
        </w:rPr>
        <w:t xml:space="preserve">Izvajalec mora v skladu z dokumentom </w:t>
      </w:r>
      <w:r w:rsidR="00CD14C7" w:rsidRPr="00FD39B4">
        <w:rPr>
          <w:rFonts w:cs="Arial"/>
          <w:szCs w:val="20"/>
        </w:rPr>
        <w:t>07</w:t>
      </w:r>
      <w:r w:rsidRPr="00FD39B4">
        <w:rPr>
          <w:rFonts w:cs="Arial"/>
          <w:szCs w:val="20"/>
        </w:rPr>
        <w:t xml:space="preserve"> »Tehnična specifikacija«</w:t>
      </w:r>
      <w:r w:rsidR="00752037" w:rsidRPr="00FD39B4">
        <w:t xml:space="preserve"> </w:t>
      </w:r>
      <w:r w:rsidR="00752037" w:rsidRPr="00FD39B4">
        <w:rPr>
          <w:rFonts w:cs="Arial"/>
          <w:szCs w:val="20"/>
        </w:rPr>
        <w:t>naročniku predati</w:t>
      </w:r>
      <w:r w:rsidR="00A227A1" w:rsidRPr="00FD39B4">
        <w:rPr>
          <w:rFonts w:cs="Arial"/>
          <w:szCs w:val="20"/>
        </w:rPr>
        <w:t xml:space="preserve"> vso</w:t>
      </w:r>
      <w:r w:rsidR="00752037" w:rsidRPr="00FD39B4">
        <w:rPr>
          <w:rFonts w:cs="Arial"/>
          <w:szCs w:val="20"/>
        </w:rPr>
        <w:t xml:space="preserve"> dokumentacijo</w:t>
      </w:r>
      <w:r w:rsidR="00A227A1" w:rsidRPr="00FD39B4">
        <w:rPr>
          <w:rFonts w:cs="Arial"/>
          <w:szCs w:val="20"/>
        </w:rPr>
        <w:t xml:space="preserve"> in izvo</w:t>
      </w:r>
      <w:r w:rsidR="008C56E1" w:rsidRPr="00FD39B4">
        <w:rPr>
          <w:rFonts w:cs="Arial"/>
          <w:szCs w:val="20"/>
        </w:rPr>
        <w:t>r</w:t>
      </w:r>
      <w:r w:rsidR="00A227A1" w:rsidRPr="00FD39B4">
        <w:rPr>
          <w:rFonts w:cs="Arial"/>
          <w:szCs w:val="20"/>
        </w:rPr>
        <w:t>no kodo</w:t>
      </w:r>
      <w:r w:rsidR="00752037" w:rsidRPr="00FD39B4">
        <w:rPr>
          <w:rFonts w:cs="Arial"/>
          <w:szCs w:val="20"/>
        </w:rPr>
        <w:t>, ki nastane</w:t>
      </w:r>
      <w:r w:rsidR="00A227A1" w:rsidRPr="00FD39B4">
        <w:rPr>
          <w:rFonts w:cs="Arial"/>
          <w:szCs w:val="20"/>
        </w:rPr>
        <w:t xml:space="preserve"> z izvedbo storitve po tej pogodbi</w:t>
      </w:r>
      <w:r w:rsidR="00752037" w:rsidRPr="00FD39B4">
        <w:rPr>
          <w:rFonts w:cs="Arial"/>
          <w:szCs w:val="20"/>
        </w:rPr>
        <w:t>.</w:t>
      </w:r>
    </w:p>
    <w:p w:rsidR="00FA01F8" w:rsidRDefault="00FA01F8" w:rsidP="009624CE">
      <w:pPr>
        <w:jc w:val="both"/>
        <w:rPr>
          <w:rFonts w:cs="Arial"/>
          <w:szCs w:val="20"/>
        </w:rPr>
      </w:pPr>
    </w:p>
    <w:p w:rsidR="00FA01F8" w:rsidRDefault="00FA01F8" w:rsidP="009A25C8">
      <w:pPr>
        <w:jc w:val="both"/>
        <w:rPr>
          <w:rFonts w:cs="Arial"/>
          <w:szCs w:val="20"/>
        </w:rPr>
      </w:pPr>
      <w:r>
        <w:rPr>
          <w:rFonts w:cs="Arial"/>
          <w:szCs w:val="20"/>
        </w:rPr>
        <w:t>Izvajalec se zavezuje, da bo</w:t>
      </w:r>
      <w:r w:rsidR="003214E4">
        <w:rPr>
          <w:rFonts w:cs="Arial"/>
          <w:szCs w:val="20"/>
        </w:rPr>
        <w:t xml:space="preserve"> </w:t>
      </w:r>
      <w:r w:rsidR="003214E4" w:rsidRPr="003214E4">
        <w:rPr>
          <w:rFonts w:cs="Arial"/>
          <w:szCs w:val="20"/>
        </w:rPr>
        <w:t>še</w:t>
      </w:r>
      <w:r>
        <w:rPr>
          <w:rFonts w:cs="Arial"/>
          <w:szCs w:val="20"/>
        </w:rPr>
        <w:t xml:space="preserve"> v času 12 mesecev po</w:t>
      </w:r>
      <w:r w:rsidR="00A85CC9">
        <w:rPr>
          <w:rFonts w:cs="Arial"/>
          <w:szCs w:val="20"/>
        </w:rPr>
        <w:t xml:space="preserve"> </w:t>
      </w:r>
      <w:r w:rsidR="003214E4">
        <w:rPr>
          <w:rFonts w:cs="Arial"/>
          <w:szCs w:val="20"/>
        </w:rPr>
        <w:t>končnem prevzemu storitve po tej pogodbi</w:t>
      </w:r>
      <w:r w:rsidR="009A25C8">
        <w:rPr>
          <w:rFonts w:cs="Arial"/>
          <w:szCs w:val="20"/>
        </w:rPr>
        <w:t xml:space="preserve"> </w:t>
      </w:r>
      <w:r w:rsidR="00A85CC9">
        <w:rPr>
          <w:rFonts w:cs="Arial"/>
          <w:szCs w:val="20"/>
        </w:rPr>
        <w:t>skl</w:t>
      </w:r>
      <w:r>
        <w:rPr>
          <w:rFonts w:cs="Arial"/>
          <w:szCs w:val="20"/>
        </w:rPr>
        <w:t xml:space="preserve">adno z naročnikovimi navodili, nudil strokovno pomoč naročniku pri uporabi izvorne kode ter tehnične dokumentacije za potrebe </w:t>
      </w:r>
      <w:r w:rsidR="003214E4">
        <w:rPr>
          <w:rFonts w:cs="Arial"/>
          <w:szCs w:val="20"/>
        </w:rPr>
        <w:t xml:space="preserve">uvedbe </w:t>
      </w:r>
      <w:r>
        <w:rPr>
          <w:rFonts w:cs="Arial"/>
          <w:szCs w:val="20"/>
        </w:rPr>
        <w:t>morebitne</w:t>
      </w:r>
      <w:r w:rsidR="003214E4">
        <w:rPr>
          <w:rFonts w:cs="Arial"/>
          <w:szCs w:val="20"/>
        </w:rPr>
        <w:t>ga</w:t>
      </w:r>
      <w:r>
        <w:rPr>
          <w:rFonts w:cs="Arial"/>
          <w:szCs w:val="20"/>
        </w:rPr>
        <w:t xml:space="preserve"> druge</w:t>
      </w:r>
      <w:r w:rsidR="003214E4">
        <w:rPr>
          <w:rFonts w:cs="Arial"/>
          <w:szCs w:val="20"/>
        </w:rPr>
        <w:t>ga</w:t>
      </w:r>
      <w:r>
        <w:rPr>
          <w:rFonts w:cs="Arial"/>
          <w:szCs w:val="20"/>
        </w:rPr>
        <w:t xml:space="preserve"> izvajalc</w:t>
      </w:r>
      <w:r w:rsidR="003214E4">
        <w:rPr>
          <w:rFonts w:cs="Arial"/>
          <w:szCs w:val="20"/>
        </w:rPr>
        <w:t>a</w:t>
      </w:r>
      <w:r>
        <w:rPr>
          <w:rFonts w:cs="Arial"/>
          <w:szCs w:val="20"/>
        </w:rPr>
        <w:t xml:space="preserve"> (pooblaščencu naročnik</w:t>
      </w:r>
      <w:r w:rsidR="00A85CC9">
        <w:rPr>
          <w:rFonts w:cs="Arial"/>
          <w:szCs w:val="20"/>
        </w:rPr>
        <w:t>a</w:t>
      </w:r>
      <w:r>
        <w:rPr>
          <w:rFonts w:cs="Arial"/>
          <w:szCs w:val="20"/>
        </w:rPr>
        <w:t xml:space="preserve">), ki bo opravljal storitve za naročnika, pri čemer se obračun storitev izvaja po določilih te pogodbe. </w:t>
      </w:r>
    </w:p>
    <w:p w:rsidR="004303BB" w:rsidRDefault="004303BB" w:rsidP="009624CE">
      <w:pPr>
        <w:jc w:val="both"/>
        <w:rPr>
          <w:rFonts w:cs="Arial"/>
          <w:szCs w:val="20"/>
        </w:rPr>
      </w:pPr>
    </w:p>
    <w:p w:rsidR="00724865" w:rsidRDefault="00724865" w:rsidP="009624CE">
      <w:pPr>
        <w:jc w:val="both"/>
        <w:rPr>
          <w:rFonts w:cs="Arial"/>
          <w:szCs w:val="20"/>
        </w:rPr>
      </w:pPr>
    </w:p>
    <w:p w:rsidR="00FC1F47" w:rsidRDefault="00B12867" w:rsidP="002E414D">
      <w:pPr>
        <w:numPr>
          <w:ilvl w:val="0"/>
          <w:numId w:val="6"/>
        </w:numPr>
        <w:jc w:val="both"/>
        <w:rPr>
          <w:rFonts w:cs="Arial"/>
          <w:b/>
          <w:szCs w:val="20"/>
        </w:rPr>
      </w:pPr>
      <w:r>
        <w:rPr>
          <w:rFonts w:cs="Arial"/>
          <w:b/>
          <w:szCs w:val="20"/>
        </w:rPr>
        <w:t>VIŠJA SILA</w:t>
      </w:r>
    </w:p>
    <w:p w:rsidR="00575931" w:rsidRPr="00B12867" w:rsidRDefault="00575931" w:rsidP="00575931">
      <w:pPr>
        <w:ind w:left="720"/>
        <w:jc w:val="both"/>
        <w:rPr>
          <w:rFonts w:cs="Arial"/>
          <w:b/>
          <w:szCs w:val="20"/>
        </w:rPr>
      </w:pPr>
    </w:p>
    <w:p w:rsidR="00FC1F47" w:rsidRPr="00D129DE" w:rsidRDefault="00FC1F47" w:rsidP="002E414D">
      <w:pPr>
        <w:numPr>
          <w:ilvl w:val="0"/>
          <w:numId w:val="5"/>
        </w:numPr>
        <w:jc w:val="center"/>
        <w:rPr>
          <w:rFonts w:cs="Arial"/>
          <w:b/>
          <w:szCs w:val="20"/>
        </w:rPr>
      </w:pPr>
      <w:r w:rsidRPr="00D129DE">
        <w:rPr>
          <w:rFonts w:cs="Arial"/>
          <w:b/>
          <w:szCs w:val="20"/>
        </w:rPr>
        <w:t>člen</w:t>
      </w:r>
    </w:p>
    <w:p w:rsidR="00D129DE" w:rsidRDefault="00D129DE" w:rsidP="00FC1F47">
      <w:pPr>
        <w:jc w:val="center"/>
        <w:rPr>
          <w:rFonts w:cs="Arial"/>
          <w:szCs w:val="20"/>
        </w:rPr>
      </w:pPr>
    </w:p>
    <w:p w:rsidR="00FC1F47" w:rsidRDefault="00B12867" w:rsidP="00B12867">
      <w:pPr>
        <w:jc w:val="both"/>
        <w:rPr>
          <w:rFonts w:cs="Arial"/>
          <w:szCs w:val="20"/>
        </w:rPr>
      </w:pPr>
      <w:r>
        <w:rPr>
          <w:rFonts w:cs="Arial"/>
          <w:szCs w:val="20"/>
        </w:rPr>
        <w:t>Pod višjo silo se razumejo vsi nepredvideni in nepričakovani dogodki, ki nastopijo neodvisno od volje pogodbenih strank in jih pogodbeni stran</w:t>
      </w:r>
      <w:r w:rsidR="001A1352">
        <w:rPr>
          <w:rFonts w:cs="Arial"/>
          <w:szCs w:val="20"/>
        </w:rPr>
        <w:t>k</w:t>
      </w:r>
      <w:r>
        <w:rPr>
          <w:rFonts w:cs="Arial"/>
          <w:szCs w:val="20"/>
        </w:rPr>
        <w:t>i ob sklepanju pogodbe nista mogli predvideti ter lahko vplivajo na izvedbo pogodbenih obveznosti.</w:t>
      </w:r>
    </w:p>
    <w:p w:rsidR="00B12867" w:rsidRDefault="00B12867" w:rsidP="00B12867">
      <w:pPr>
        <w:jc w:val="both"/>
        <w:rPr>
          <w:rFonts w:cs="Arial"/>
          <w:szCs w:val="20"/>
        </w:rPr>
      </w:pPr>
    </w:p>
    <w:p w:rsidR="00FC1F47" w:rsidRDefault="00B12867" w:rsidP="004B7EB0">
      <w:pPr>
        <w:jc w:val="both"/>
        <w:rPr>
          <w:rFonts w:cs="Arial"/>
          <w:szCs w:val="20"/>
        </w:rPr>
      </w:pPr>
      <w:r>
        <w:rPr>
          <w:rFonts w:cs="Arial"/>
          <w:szCs w:val="20"/>
        </w:rPr>
        <w:t>Pogodbena stranka na strani katere je višja sila nastala, je dolžna drugo pogodbenico pisno obvestiti o nastopu in prenehanju višje sile. Prav tako je do</w:t>
      </w:r>
      <w:r w:rsidR="001A1352">
        <w:rPr>
          <w:rFonts w:cs="Arial"/>
          <w:szCs w:val="20"/>
        </w:rPr>
        <w:t>l</w:t>
      </w:r>
      <w:r>
        <w:rPr>
          <w:rFonts w:cs="Arial"/>
          <w:szCs w:val="20"/>
        </w:rPr>
        <w:t>žna pisno predložiti dokaze o obstoju in trajanju višje sile najkasneje v</w:t>
      </w:r>
      <w:r w:rsidR="00F03DAD">
        <w:rPr>
          <w:rFonts w:cs="Arial"/>
          <w:szCs w:val="20"/>
        </w:rPr>
        <w:t xml:space="preserve"> </w:t>
      </w:r>
      <w:r w:rsidR="00F03DAD" w:rsidRPr="00A85CC9">
        <w:rPr>
          <w:rFonts w:cs="Arial"/>
          <w:szCs w:val="20"/>
        </w:rPr>
        <w:t>5</w:t>
      </w:r>
      <w:r>
        <w:rPr>
          <w:rFonts w:cs="Arial"/>
          <w:szCs w:val="20"/>
        </w:rPr>
        <w:t xml:space="preserve"> dneh po nastopu oz</w:t>
      </w:r>
      <w:r w:rsidR="001A1352">
        <w:rPr>
          <w:rFonts w:cs="Arial"/>
          <w:szCs w:val="20"/>
        </w:rPr>
        <w:t>iroma</w:t>
      </w:r>
      <w:r>
        <w:rPr>
          <w:rFonts w:cs="Arial"/>
          <w:szCs w:val="20"/>
        </w:rPr>
        <w:t xml:space="preserve"> prenehanju višje sile.</w:t>
      </w:r>
    </w:p>
    <w:p w:rsidR="00C2706E" w:rsidRDefault="00C2706E" w:rsidP="00FC1F47">
      <w:pPr>
        <w:jc w:val="center"/>
        <w:rPr>
          <w:rFonts w:cs="Arial"/>
          <w:szCs w:val="20"/>
        </w:rPr>
      </w:pPr>
    </w:p>
    <w:p w:rsidR="00764F8D" w:rsidRDefault="00764F8D" w:rsidP="00FC1F47">
      <w:pPr>
        <w:jc w:val="center"/>
        <w:rPr>
          <w:rFonts w:cs="Arial"/>
          <w:szCs w:val="20"/>
        </w:rPr>
      </w:pPr>
    </w:p>
    <w:p w:rsidR="00DC29FC" w:rsidRDefault="00DC29FC" w:rsidP="00DC29FC">
      <w:pPr>
        <w:numPr>
          <w:ilvl w:val="0"/>
          <w:numId w:val="6"/>
        </w:numPr>
        <w:rPr>
          <w:rFonts w:cs="Arial"/>
          <w:b/>
          <w:szCs w:val="20"/>
        </w:rPr>
      </w:pPr>
      <w:r w:rsidRPr="00DC29FC">
        <w:rPr>
          <w:rFonts w:cs="Arial"/>
          <w:b/>
          <w:szCs w:val="20"/>
        </w:rPr>
        <w:t>POGODBENA KAZEN</w:t>
      </w:r>
    </w:p>
    <w:p w:rsidR="000D5139" w:rsidRPr="00DC29FC" w:rsidRDefault="000D5139" w:rsidP="006936C3">
      <w:pPr>
        <w:ind w:left="720"/>
        <w:rPr>
          <w:rFonts w:cs="Arial"/>
          <w:b/>
          <w:szCs w:val="20"/>
        </w:rPr>
      </w:pPr>
    </w:p>
    <w:p w:rsidR="00DC29FC" w:rsidRPr="00DC29FC" w:rsidRDefault="00DC29FC" w:rsidP="00DC29FC">
      <w:pPr>
        <w:numPr>
          <w:ilvl w:val="0"/>
          <w:numId w:val="5"/>
        </w:numPr>
        <w:jc w:val="center"/>
        <w:rPr>
          <w:rFonts w:cs="Arial"/>
          <w:b/>
          <w:szCs w:val="20"/>
        </w:rPr>
      </w:pPr>
      <w:r w:rsidRPr="00DC29FC">
        <w:rPr>
          <w:rFonts w:cs="Arial"/>
          <w:b/>
          <w:szCs w:val="20"/>
        </w:rPr>
        <w:t>člen</w:t>
      </w:r>
    </w:p>
    <w:p w:rsidR="00DC29FC" w:rsidRDefault="00DC29FC" w:rsidP="00DC29FC">
      <w:pPr>
        <w:ind w:left="1080"/>
        <w:rPr>
          <w:rFonts w:cs="Arial"/>
          <w:szCs w:val="20"/>
        </w:rPr>
      </w:pPr>
    </w:p>
    <w:p w:rsidR="00DC29FC" w:rsidRDefault="00DC29FC" w:rsidP="00DC29FC">
      <w:pPr>
        <w:jc w:val="both"/>
        <w:rPr>
          <w:rFonts w:cs="Arial"/>
          <w:szCs w:val="20"/>
        </w:rPr>
      </w:pPr>
      <w:r>
        <w:rPr>
          <w:rFonts w:cs="Arial"/>
          <w:szCs w:val="20"/>
        </w:rPr>
        <w:t xml:space="preserve">V primeru, da izvajalec zamuja z izvedbo storitev iz razlogov, ki niso na strani naročnika ter ne gre za opravičeno zamudo, je dolžan plačati pogodbeno kazen v višini 0,5 % od pogodbene vrednosti </w:t>
      </w:r>
      <w:r w:rsidR="00C37271">
        <w:rPr>
          <w:rFonts w:cs="Arial"/>
          <w:szCs w:val="20"/>
        </w:rPr>
        <w:t xml:space="preserve">z </w:t>
      </w:r>
      <w:r>
        <w:rPr>
          <w:rFonts w:cs="Arial"/>
          <w:szCs w:val="20"/>
        </w:rPr>
        <w:t xml:space="preserve">DDV </w:t>
      </w:r>
      <w:r w:rsidR="004C703B">
        <w:rPr>
          <w:rFonts w:cs="Arial"/>
          <w:szCs w:val="20"/>
        </w:rPr>
        <w:t>z</w:t>
      </w:r>
      <w:r>
        <w:rPr>
          <w:rFonts w:cs="Arial"/>
          <w:szCs w:val="20"/>
        </w:rPr>
        <w:t>a</w:t>
      </w:r>
      <w:r w:rsidR="004C703B">
        <w:rPr>
          <w:rFonts w:cs="Arial"/>
          <w:szCs w:val="20"/>
        </w:rPr>
        <w:t xml:space="preserve"> vsak</w:t>
      </w:r>
      <w:r>
        <w:rPr>
          <w:rFonts w:cs="Arial"/>
          <w:szCs w:val="20"/>
        </w:rPr>
        <w:t xml:space="preserve"> dan</w:t>
      </w:r>
      <w:r w:rsidR="004C703B">
        <w:rPr>
          <w:rFonts w:cs="Arial"/>
          <w:szCs w:val="20"/>
        </w:rPr>
        <w:t xml:space="preserve"> zamude</w:t>
      </w:r>
      <w:r>
        <w:rPr>
          <w:rFonts w:cs="Arial"/>
          <w:szCs w:val="20"/>
        </w:rPr>
        <w:t>, vendar največ</w:t>
      </w:r>
      <w:r w:rsidR="004C703B">
        <w:rPr>
          <w:rFonts w:cs="Arial"/>
          <w:szCs w:val="20"/>
        </w:rPr>
        <w:t xml:space="preserve"> do višine </w:t>
      </w:r>
      <w:r>
        <w:rPr>
          <w:rFonts w:cs="Arial"/>
          <w:szCs w:val="20"/>
        </w:rPr>
        <w:t>10</w:t>
      </w:r>
      <w:r w:rsidR="00B13075">
        <w:rPr>
          <w:rFonts w:cs="Arial"/>
          <w:szCs w:val="20"/>
        </w:rPr>
        <w:t xml:space="preserve"> </w:t>
      </w:r>
      <w:r>
        <w:rPr>
          <w:rFonts w:cs="Arial"/>
          <w:szCs w:val="20"/>
        </w:rPr>
        <w:t xml:space="preserve">% </w:t>
      </w:r>
      <w:r w:rsidR="004C703B">
        <w:rPr>
          <w:rFonts w:cs="Arial"/>
          <w:szCs w:val="20"/>
        </w:rPr>
        <w:t xml:space="preserve">skupne </w:t>
      </w:r>
      <w:r>
        <w:rPr>
          <w:rFonts w:cs="Arial"/>
          <w:szCs w:val="20"/>
        </w:rPr>
        <w:t xml:space="preserve">pogodbene vrednosti </w:t>
      </w:r>
      <w:r w:rsidR="00A1111B">
        <w:rPr>
          <w:rFonts w:cs="Arial"/>
          <w:szCs w:val="20"/>
        </w:rPr>
        <w:t xml:space="preserve">z </w:t>
      </w:r>
      <w:r>
        <w:rPr>
          <w:rFonts w:cs="Arial"/>
          <w:szCs w:val="20"/>
        </w:rPr>
        <w:t>DDV.</w:t>
      </w:r>
    </w:p>
    <w:p w:rsidR="00DC29FC" w:rsidRDefault="00DC29FC" w:rsidP="00DC29FC">
      <w:pPr>
        <w:jc w:val="both"/>
        <w:rPr>
          <w:rFonts w:cs="Arial"/>
          <w:szCs w:val="20"/>
        </w:rPr>
      </w:pPr>
    </w:p>
    <w:p w:rsidR="00DC29FC" w:rsidRDefault="00DC29FC" w:rsidP="00DC29FC">
      <w:pPr>
        <w:jc w:val="both"/>
        <w:rPr>
          <w:rFonts w:cs="Arial"/>
          <w:szCs w:val="20"/>
        </w:rPr>
      </w:pPr>
      <w:r>
        <w:rPr>
          <w:rFonts w:cs="Arial"/>
          <w:szCs w:val="20"/>
        </w:rPr>
        <w:t>Če zaradi zamude nastala škoda presega pogodbeno kazen iz prvega odstavka, lahko naročnik od izvajalca zahteva razliko do popolne odškodnine.</w:t>
      </w:r>
    </w:p>
    <w:p w:rsidR="00DC29FC" w:rsidRDefault="00DC29FC" w:rsidP="004B7EB0">
      <w:pPr>
        <w:rPr>
          <w:rFonts w:cs="Arial"/>
          <w:szCs w:val="20"/>
        </w:rPr>
      </w:pPr>
    </w:p>
    <w:p w:rsidR="001A1352" w:rsidRPr="00856EA9" w:rsidRDefault="001A1352" w:rsidP="009624CE">
      <w:pPr>
        <w:jc w:val="both"/>
        <w:rPr>
          <w:rFonts w:cs="Arial"/>
          <w:szCs w:val="20"/>
        </w:rPr>
      </w:pPr>
    </w:p>
    <w:p w:rsidR="00FB1B6E" w:rsidRPr="00856EA9" w:rsidRDefault="00FB1B6E" w:rsidP="002E414D">
      <w:pPr>
        <w:numPr>
          <w:ilvl w:val="0"/>
          <w:numId w:val="6"/>
        </w:numPr>
        <w:jc w:val="both"/>
        <w:rPr>
          <w:rFonts w:cs="Arial"/>
          <w:b/>
          <w:szCs w:val="20"/>
        </w:rPr>
      </w:pPr>
      <w:r w:rsidRPr="00856EA9">
        <w:rPr>
          <w:rFonts w:cs="Arial"/>
          <w:b/>
          <w:szCs w:val="20"/>
        </w:rPr>
        <w:t>PREHODNE IN KONČNE DOLOČBE</w:t>
      </w:r>
    </w:p>
    <w:p w:rsidR="00A9485D" w:rsidRDefault="00A9485D" w:rsidP="009624CE">
      <w:pPr>
        <w:jc w:val="both"/>
        <w:rPr>
          <w:rFonts w:cs="Arial"/>
          <w:szCs w:val="20"/>
        </w:rPr>
      </w:pPr>
    </w:p>
    <w:p w:rsidR="00A9485D" w:rsidRPr="00A9485D" w:rsidRDefault="00A9485D" w:rsidP="008515A6">
      <w:pPr>
        <w:numPr>
          <w:ilvl w:val="0"/>
          <w:numId w:val="5"/>
        </w:numPr>
        <w:jc w:val="center"/>
        <w:rPr>
          <w:rFonts w:cs="Arial"/>
          <w:b/>
          <w:szCs w:val="20"/>
        </w:rPr>
      </w:pPr>
      <w:r w:rsidRPr="00A9485D">
        <w:rPr>
          <w:rFonts w:cs="Arial"/>
          <w:b/>
          <w:szCs w:val="20"/>
        </w:rPr>
        <w:t>člen</w:t>
      </w:r>
    </w:p>
    <w:p w:rsidR="00A94DEB" w:rsidRDefault="00A94DEB" w:rsidP="009624CE">
      <w:pPr>
        <w:jc w:val="both"/>
        <w:rPr>
          <w:rFonts w:cs="Arial"/>
          <w:szCs w:val="20"/>
        </w:rPr>
      </w:pPr>
    </w:p>
    <w:p w:rsidR="008A354E" w:rsidRDefault="00FB1B6E" w:rsidP="009624CE">
      <w:pPr>
        <w:jc w:val="both"/>
        <w:rPr>
          <w:rFonts w:cs="Arial"/>
          <w:szCs w:val="20"/>
        </w:rPr>
      </w:pPr>
      <w:r w:rsidRPr="00856EA9">
        <w:rPr>
          <w:rFonts w:cs="Arial"/>
          <w:szCs w:val="20"/>
        </w:rPr>
        <w:t>Skrbn</w:t>
      </w:r>
      <w:r w:rsidR="007167BC">
        <w:rPr>
          <w:rFonts w:cs="Arial"/>
          <w:szCs w:val="20"/>
        </w:rPr>
        <w:t>i</w:t>
      </w:r>
      <w:r w:rsidR="000634AA">
        <w:rPr>
          <w:rFonts w:cs="Arial"/>
          <w:szCs w:val="20"/>
        </w:rPr>
        <w:t>k/ca</w:t>
      </w:r>
      <w:r w:rsidRPr="00856EA9">
        <w:rPr>
          <w:rFonts w:cs="Arial"/>
          <w:szCs w:val="20"/>
        </w:rPr>
        <w:t xml:space="preserve"> pogodbe </w:t>
      </w:r>
      <w:r w:rsidR="008A354E">
        <w:rPr>
          <w:rFonts w:cs="Arial"/>
          <w:szCs w:val="20"/>
        </w:rPr>
        <w:t>na strani naročnika</w:t>
      </w:r>
      <w:r w:rsidR="009211B7" w:rsidRPr="00856EA9">
        <w:rPr>
          <w:rFonts w:cs="Arial"/>
          <w:szCs w:val="20"/>
        </w:rPr>
        <w:t xml:space="preserve"> je </w:t>
      </w:r>
      <w:r w:rsidR="000634AA">
        <w:rPr>
          <w:rFonts w:cs="Arial"/>
          <w:szCs w:val="20"/>
        </w:rPr>
        <w:t>______________</w:t>
      </w:r>
      <w:r w:rsidR="007167BC" w:rsidRPr="0025589D">
        <w:rPr>
          <w:rFonts w:cs="Arial"/>
          <w:szCs w:val="20"/>
        </w:rPr>
        <w:t>,</w:t>
      </w:r>
      <w:r w:rsidR="007167BC">
        <w:rPr>
          <w:rFonts w:cs="Arial"/>
          <w:szCs w:val="20"/>
        </w:rPr>
        <w:t xml:space="preserve"> </w:t>
      </w:r>
      <w:r w:rsidR="001F2F00">
        <w:rPr>
          <w:rFonts w:cs="Arial"/>
          <w:szCs w:val="20"/>
        </w:rPr>
        <w:t xml:space="preserve">kontakt (e-naslov) </w:t>
      </w:r>
      <w:r w:rsidR="000634AA">
        <w:rPr>
          <w:rFonts w:cs="Arial"/>
          <w:szCs w:val="20"/>
        </w:rPr>
        <w:t>______________</w:t>
      </w:r>
      <w:r w:rsidR="007167BC" w:rsidRPr="00ED0633">
        <w:rPr>
          <w:rFonts w:cs="Arial"/>
          <w:szCs w:val="20"/>
        </w:rPr>
        <w:t>,</w:t>
      </w:r>
      <w:r w:rsidR="007167BC" w:rsidRPr="00856EA9">
        <w:rPr>
          <w:rFonts w:cs="Arial"/>
          <w:szCs w:val="20"/>
        </w:rPr>
        <w:t xml:space="preserve"> </w:t>
      </w:r>
      <w:r w:rsidR="008A354E">
        <w:rPr>
          <w:rFonts w:cs="Arial"/>
          <w:szCs w:val="20"/>
        </w:rPr>
        <w:t xml:space="preserve">v primeru odsotnosti </w:t>
      </w:r>
      <w:r w:rsidR="000634AA">
        <w:rPr>
          <w:rFonts w:cs="Arial"/>
          <w:szCs w:val="20"/>
        </w:rPr>
        <w:t>ga/jo</w:t>
      </w:r>
      <w:r w:rsidR="008A354E">
        <w:rPr>
          <w:rFonts w:cs="Arial"/>
          <w:szCs w:val="20"/>
        </w:rPr>
        <w:t xml:space="preserve"> nadomešča</w:t>
      </w:r>
      <w:r w:rsidR="007167BC">
        <w:rPr>
          <w:rFonts w:cs="Arial"/>
          <w:szCs w:val="20"/>
        </w:rPr>
        <w:t xml:space="preserve"> </w:t>
      </w:r>
      <w:r w:rsidR="000634AA">
        <w:rPr>
          <w:rFonts w:cs="Arial"/>
          <w:szCs w:val="20"/>
        </w:rPr>
        <w:t>_________</w:t>
      </w:r>
      <w:r w:rsidR="005B46AD">
        <w:rPr>
          <w:rFonts w:cs="Arial"/>
          <w:szCs w:val="20"/>
        </w:rPr>
        <w:t>, kontakt</w:t>
      </w:r>
      <w:r w:rsidR="00F46B8D">
        <w:rPr>
          <w:rFonts w:cs="Arial"/>
          <w:szCs w:val="20"/>
        </w:rPr>
        <w:t xml:space="preserve"> </w:t>
      </w:r>
      <w:r w:rsidR="00F46B8D" w:rsidRPr="00ED0633">
        <w:rPr>
          <w:rFonts w:cs="Arial"/>
          <w:szCs w:val="20"/>
        </w:rPr>
        <w:t>(</w:t>
      </w:r>
      <w:r w:rsidR="005B46AD">
        <w:rPr>
          <w:rFonts w:cs="Arial"/>
          <w:szCs w:val="20"/>
        </w:rPr>
        <w:t xml:space="preserve">e-naslov) </w:t>
      </w:r>
      <w:r w:rsidR="000634AA">
        <w:rPr>
          <w:rFonts w:cs="Arial"/>
          <w:szCs w:val="20"/>
        </w:rPr>
        <w:t>____________</w:t>
      </w:r>
      <w:r w:rsidR="00864F7C" w:rsidRPr="00ED0633">
        <w:rPr>
          <w:rFonts w:cs="Arial"/>
          <w:szCs w:val="20"/>
        </w:rPr>
        <w:t>.</w:t>
      </w:r>
    </w:p>
    <w:p w:rsidR="008A354E" w:rsidRDefault="008A354E" w:rsidP="009624CE">
      <w:pPr>
        <w:jc w:val="both"/>
        <w:rPr>
          <w:rFonts w:cs="Arial"/>
          <w:szCs w:val="20"/>
        </w:rPr>
      </w:pPr>
    </w:p>
    <w:p w:rsidR="00FB1B6E" w:rsidRPr="00856EA9" w:rsidRDefault="008A354E" w:rsidP="009624CE">
      <w:pPr>
        <w:jc w:val="both"/>
        <w:rPr>
          <w:rFonts w:cs="Arial"/>
          <w:szCs w:val="20"/>
        </w:rPr>
      </w:pPr>
      <w:r>
        <w:rPr>
          <w:rFonts w:cs="Arial"/>
          <w:szCs w:val="20"/>
        </w:rPr>
        <w:t>Skrbni</w:t>
      </w:r>
      <w:r w:rsidR="000634AA">
        <w:rPr>
          <w:rFonts w:cs="Arial"/>
          <w:szCs w:val="20"/>
        </w:rPr>
        <w:t>k/ca</w:t>
      </w:r>
      <w:r>
        <w:rPr>
          <w:rFonts w:cs="Arial"/>
          <w:szCs w:val="20"/>
        </w:rPr>
        <w:t xml:space="preserve"> pogodbe na strani </w:t>
      </w:r>
      <w:r w:rsidR="00FB1B6E" w:rsidRPr="00856EA9">
        <w:rPr>
          <w:rFonts w:cs="Arial"/>
          <w:szCs w:val="20"/>
        </w:rPr>
        <w:t xml:space="preserve">izvajalca </w:t>
      </w:r>
      <w:r>
        <w:rPr>
          <w:rFonts w:cs="Arial"/>
          <w:szCs w:val="20"/>
        </w:rPr>
        <w:t>je</w:t>
      </w:r>
      <w:r w:rsidR="00FB1B6E" w:rsidRPr="00856EA9">
        <w:rPr>
          <w:rFonts w:cs="Arial"/>
          <w:szCs w:val="20"/>
        </w:rPr>
        <w:t xml:space="preserve"> </w:t>
      </w:r>
      <w:r w:rsidR="000634AA">
        <w:rPr>
          <w:rFonts w:cs="Arial"/>
          <w:szCs w:val="20"/>
        </w:rPr>
        <w:t>_________</w:t>
      </w:r>
      <w:r w:rsidR="00C640D4" w:rsidRPr="0025589D">
        <w:rPr>
          <w:rFonts w:cs="Arial"/>
          <w:szCs w:val="20"/>
        </w:rPr>
        <w:t>,</w:t>
      </w:r>
      <w:r w:rsidR="00C640D4">
        <w:rPr>
          <w:rFonts w:cs="Arial"/>
          <w:szCs w:val="20"/>
        </w:rPr>
        <w:t xml:space="preserve"> </w:t>
      </w:r>
      <w:r w:rsidR="001F2F00">
        <w:rPr>
          <w:rFonts w:cs="Arial"/>
          <w:szCs w:val="20"/>
        </w:rPr>
        <w:t xml:space="preserve">kontakt (e-naslov) </w:t>
      </w:r>
      <w:r w:rsidR="000634AA">
        <w:rPr>
          <w:rFonts w:cs="Arial"/>
          <w:szCs w:val="20"/>
        </w:rPr>
        <w:t>___________</w:t>
      </w:r>
      <w:r w:rsidR="00C640D4" w:rsidRPr="00ED0633">
        <w:rPr>
          <w:rFonts w:cs="Arial"/>
          <w:szCs w:val="20"/>
        </w:rPr>
        <w:t>,</w:t>
      </w:r>
      <w:r w:rsidR="00C640D4">
        <w:rPr>
          <w:rFonts w:cs="Arial"/>
          <w:szCs w:val="20"/>
        </w:rPr>
        <w:t xml:space="preserve"> </w:t>
      </w:r>
      <w:r>
        <w:rPr>
          <w:rFonts w:cs="Arial"/>
          <w:szCs w:val="20"/>
        </w:rPr>
        <w:t xml:space="preserve">v primeru odsotnosti </w:t>
      </w:r>
      <w:r w:rsidR="000634AA">
        <w:rPr>
          <w:rFonts w:cs="Arial"/>
          <w:szCs w:val="20"/>
        </w:rPr>
        <w:t>ga/jo</w:t>
      </w:r>
      <w:r>
        <w:rPr>
          <w:rFonts w:cs="Arial"/>
          <w:szCs w:val="20"/>
        </w:rPr>
        <w:t xml:space="preserve"> nadomešča </w:t>
      </w:r>
      <w:r w:rsidR="000634AA">
        <w:rPr>
          <w:rFonts w:cs="Arial"/>
          <w:szCs w:val="20"/>
        </w:rPr>
        <w:t>_______________</w:t>
      </w:r>
      <w:r w:rsidR="00C640D4">
        <w:rPr>
          <w:rFonts w:cs="Arial"/>
          <w:szCs w:val="20"/>
        </w:rPr>
        <w:t>.</w:t>
      </w:r>
    </w:p>
    <w:p w:rsidR="008A354E" w:rsidRPr="008A354E" w:rsidRDefault="008A354E" w:rsidP="008A354E">
      <w:pPr>
        <w:jc w:val="both"/>
        <w:rPr>
          <w:rFonts w:cs="Arial"/>
          <w:szCs w:val="20"/>
        </w:rPr>
      </w:pPr>
    </w:p>
    <w:p w:rsidR="008A354E" w:rsidRDefault="008A354E" w:rsidP="008A354E">
      <w:pPr>
        <w:jc w:val="both"/>
        <w:rPr>
          <w:rFonts w:cs="Arial"/>
          <w:szCs w:val="20"/>
        </w:rPr>
      </w:pPr>
      <w:r w:rsidRPr="008A354E">
        <w:rPr>
          <w:rFonts w:cs="Arial"/>
          <w:szCs w:val="20"/>
        </w:rPr>
        <w:t>Če se v času trajanja pogodbenega razmerja spremeni skrbn</w:t>
      </w:r>
      <w:r w:rsidR="00C93332">
        <w:rPr>
          <w:rFonts w:cs="Arial"/>
          <w:szCs w:val="20"/>
        </w:rPr>
        <w:t>i</w:t>
      </w:r>
      <w:r w:rsidR="000634AA">
        <w:rPr>
          <w:rFonts w:cs="Arial"/>
          <w:szCs w:val="20"/>
        </w:rPr>
        <w:t xml:space="preserve">k/ca </w:t>
      </w:r>
      <w:r w:rsidRPr="008A354E">
        <w:rPr>
          <w:rFonts w:cs="Arial"/>
          <w:szCs w:val="20"/>
        </w:rPr>
        <w:t>pogodbe ali namestnik</w:t>
      </w:r>
      <w:r>
        <w:rPr>
          <w:rFonts w:cs="Arial"/>
          <w:szCs w:val="20"/>
        </w:rPr>
        <w:t>/ca</w:t>
      </w:r>
      <w:r w:rsidRPr="008A354E">
        <w:rPr>
          <w:rFonts w:cs="Arial"/>
          <w:szCs w:val="20"/>
        </w:rPr>
        <w:t xml:space="preserve"> na strani </w:t>
      </w:r>
      <w:r w:rsidR="00B7592C">
        <w:rPr>
          <w:rFonts w:cs="Arial"/>
          <w:szCs w:val="20"/>
        </w:rPr>
        <w:t>naročnika</w:t>
      </w:r>
      <w:r w:rsidRPr="008A354E">
        <w:rPr>
          <w:rFonts w:cs="Arial"/>
          <w:szCs w:val="20"/>
        </w:rPr>
        <w:t xml:space="preserve"> ali na strani </w:t>
      </w:r>
      <w:r w:rsidR="00B7592C">
        <w:rPr>
          <w:rFonts w:cs="Arial"/>
          <w:szCs w:val="20"/>
        </w:rPr>
        <w:t>izvajalca</w:t>
      </w:r>
      <w:r w:rsidRPr="008A354E">
        <w:rPr>
          <w:rFonts w:cs="Arial"/>
          <w:szCs w:val="20"/>
        </w:rPr>
        <w:t>, se o tem z dopisom obvesti nasprotno pogodbeno stranko.</w:t>
      </w:r>
    </w:p>
    <w:p w:rsidR="00764F8D" w:rsidRDefault="00764F8D" w:rsidP="00FD39B4">
      <w:pPr>
        <w:jc w:val="both"/>
        <w:rPr>
          <w:rFonts w:cs="Arial"/>
          <w:szCs w:val="20"/>
        </w:rPr>
      </w:pPr>
    </w:p>
    <w:p w:rsidR="00E9124D" w:rsidRDefault="00E9124D" w:rsidP="00FD39B4">
      <w:pPr>
        <w:jc w:val="both"/>
        <w:rPr>
          <w:rFonts w:cs="Arial"/>
          <w:szCs w:val="20"/>
        </w:rPr>
      </w:pPr>
    </w:p>
    <w:p w:rsidR="00764F8D" w:rsidRPr="00D60D3E" w:rsidRDefault="00764F8D" w:rsidP="00B55ED0">
      <w:pPr>
        <w:pStyle w:val="Odstavekseznama"/>
        <w:numPr>
          <w:ilvl w:val="0"/>
          <w:numId w:val="5"/>
        </w:numPr>
        <w:jc w:val="center"/>
        <w:rPr>
          <w:rFonts w:cs="Arial"/>
          <w:b/>
          <w:szCs w:val="20"/>
        </w:rPr>
      </w:pPr>
      <w:r w:rsidRPr="00D60D3E">
        <w:rPr>
          <w:rFonts w:cs="Arial"/>
          <w:b/>
          <w:szCs w:val="20"/>
        </w:rPr>
        <w:t>člen</w:t>
      </w:r>
    </w:p>
    <w:p w:rsidR="00764F8D" w:rsidRDefault="00764F8D" w:rsidP="00FD39B4">
      <w:pPr>
        <w:jc w:val="both"/>
        <w:rPr>
          <w:rFonts w:cs="Arial"/>
          <w:szCs w:val="20"/>
        </w:rPr>
      </w:pPr>
    </w:p>
    <w:p w:rsidR="008365F6" w:rsidRPr="00952EEA" w:rsidRDefault="00424750" w:rsidP="00FD39B4">
      <w:pPr>
        <w:jc w:val="both"/>
        <w:rPr>
          <w:rFonts w:cs="Arial"/>
          <w:szCs w:val="20"/>
        </w:rPr>
      </w:pPr>
      <w:r w:rsidRPr="001E6560">
        <w:rPr>
          <w:rFonts w:cs="Arial"/>
          <w:szCs w:val="20"/>
        </w:rPr>
        <w:t>Če katero</w:t>
      </w:r>
      <w:r w:rsidR="008365F6" w:rsidRPr="001E6560">
        <w:rPr>
          <w:rFonts w:cs="Arial"/>
          <w:szCs w:val="20"/>
        </w:rPr>
        <w:t>koli od določil te pogodbe je ali postane neveljavno v času trajanja tega pogodbenega razmerja, to ne vpliva na ostala določila pogodbe. Neveljavno določilo se nadomesti z veljavnim, ki mora čimbolj ustrezati namenu, ki ga je želelo doseči neveljavno</w:t>
      </w:r>
      <w:r w:rsidR="00FD39B4" w:rsidRPr="001E6560">
        <w:rPr>
          <w:rFonts w:cs="Arial"/>
          <w:szCs w:val="20"/>
        </w:rPr>
        <w:t xml:space="preserve"> določilo</w:t>
      </w:r>
      <w:r w:rsidR="008365F6" w:rsidRPr="001E6560">
        <w:rPr>
          <w:rFonts w:cs="Arial"/>
          <w:szCs w:val="20"/>
        </w:rPr>
        <w:t>.</w:t>
      </w:r>
    </w:p>
    <w:p w:rsidR="00B7592C" w:rsidRDefault="00B7592C" w:rsidP="00356331">
      <w:pPr>
        <w:jc w:val="center"/>
        <w:rPr>
          <w:rFonts w:cs="Arial"/>
          <w:b/>
          <w:szCs w:val="20"/>
        </w:rPr>
      </w:pPr>
    </w:p>
    <w:p w:rsidR="00E9124D" w:rsidRDefault="00E9124D" w:rsidP="00356331">
      <w:pPr>
        <w:jc w:val="center"/>
        <w:rPr>
          <w:rFonts w:cs="Arial"/>
          <w:b/>
          <w:szCs w:val="20"/>
        </w:rPr>
      </w:pPr>
    </w:p>
    <w:p w:rsidR="00FB1B6E" w:rsidRPr="00D60D3E" w:rsidRDefault="00FB1B6E" w:rsidP="00B55ED0">
      <w:pPr>
        <w:pStyle w:val="Odstavekseznama"/>
        <w:numPr>
          <w:ilvl w:val="0"/>
          <w:numId w:val="5"/>
        </w:numPr>
        <w:jc w:val="center"/>
        <w:rPr>
          <w:rFonts w:cs="Arial"/>
          <w:b/>
          <w:szCs w:val="20"/>
        </w:rPr>
      </w:pPr>
      <w:r w:rsidRPr="00D60D3E">
        <w:rPr>
          <w:rFonts w:cs="Arial"/>
          <w:b/>
          <w:szCs w:val="20"/>
        </w:rPr>
        <w:t>člen</w:t>
      </w:r>
    </w:p>
    <w:p w:rsidR="00FB1B6E" w:rsidRPr="00AD5D20" w:rsidRDefault="00FB1B6E" w:rsidP="00A240A9">
      <w:pPr>
        <w:rPr>
          <w:rFonts w:cs="Arial"/>
          <w:szCs w:val="20"/>
        </w:rPr>
      </w:pPr>
    </w:p>
    <w:p w:rsidR="00427091" w:rsidRPr="00856EA9" w:rsidRDefault="008A354E" w:rsidP="00AF72F2">
      <w:pPr>
        <w:numPr>
          <w:ilvl w:val="12"/>
          <w:numId w:val="0"/>
        </w:numPr>
        <w:jc w:val="both"/>
        <w:rPr>
          <w:rFonts w:cs="Arial"/>
          <w:color w:val="000000"/>
          <w:szCs w:val="20"/>
        </w:rPr>
      </w:pPr>
      <w:r>
        <w:rPr>
          <w:rFonts w:cs="Arial"/>
          <w:color w:val="000000"/>
          <w:szCs w:val="20"/>
        </w:rPr>
        <w:t>Pogodbeni stranki bosta vsa morebitna nesoglasja oziroma spore iz te pogodbe reševali sporazumno z neposrednimi pogovori med pooblaščenimi predstavniki obeh strank. V primeru da do sporazum</w:t>
      </w:r>
      <w:r w:rsidR="00F03DAD">
        <w:rPr>
          <w:rFonts w:cs="Arial"/>
          <w:color w:val="000000"/>
          <w:szCs w:val="20"/>
        </w:rPr>
        <w:t>a</w:t>
      </w:r>
      <w:r>
        <w:rPr>
          <w:rFonts w:cs="Arial"/>
          <w:color w:val="000000"/>
          <w:szCs w:val="20"/>
        </w:rPr>
        <w:t xml:space="preserve"> ne pride, je za reševanje sporov pristojno stvarno pristojno sodišče v Ljubljani po slovenskem pravu.</w:t>
      </w:r>
    </w:p>
    <w:p w:rsidR="00FB1B6E" w:rsidRDefault="00FB1B6E" w:rsidP="009624CE">
      <w:pPr>
        <w:jc w:val="both"/>
        <w:rPr>
          <w:rFonts w:cs="Arial"/>
          <w:szCs w:val="20"/>
        </w:rPr>
      </w:pPr>
    </w:p>
    <w:p w:rsidR="00E9124D" w:rsidRPr="00856EA9" w:rsidRDefault="00E9124D" w:rsidP="009624CE">
      <w:pPr>
        <w:jc w:val="both"/>
        <w:rPr>
          <w:rFonts w:cs="Arial"/>
          <w:szCs w:val="20"/>
        </w:rPr>
      </w:pPr>
    </w:p>
    <w:p w:rsidR="00FB1B6E" w:rsidRPr="00D129DE" w:rsidRDefault="00FB1B6E">
      <w:pPr>
        <w:numPr>
          <w:ilvl w:val="0"/>
          <w:numId w:val="5"/>
        </w:numPr>
        <w:jc w:val="center"/>
        <w:rPr>
          <w:rFonts w:cs="Arial"/>
          <w:b/>
          <w:szCs w:val="20"/>
        </w:rPr>
      </w:pPr>
      <w:r w:rsidRPr="00D129DE">
        <w:rPr>
          <w:rFonts w:cs="Arial"/>
          <w:b/>
          <w:szCs w:val="20"/>
        </w:rPr>
        <w:t>člen</w:t>
      </w:r>
    </w:p>
    <w:p w:rsidR="00FB1B6E" w:rsidRPr="00856EA9" w:rsidRDefault="00FB1B6E" w:rsidP="009624CE">
      <w:pPr>
        <w:jc w:val="both"/>
        <w:rPr>
          <w:rFonts w:cs="Arial"/>
          <w:szCs w:val="20"/>
        </w:rPr>
      </w:pPr>
    </w:p>
    <w:p w:rsidR="008A354E" w:rsidRDefault="008A354E" w:rsidP="00FD7A02">
      <w:pPr>
        <w:jc w:val="both"/>
        <w:rPr>
          <w:rFonts w:cs="Arial"/>
          <w:szCs w:val="20"/>
        </w:rPr>
      </w:pPr>
      <w:r>
        <w:rPr>
          <w:rFonts w:cs="Arial"/>
          <w:szCs w:val="20"/>
        </w:rPr>
        <w:t xml:space="preserve">Glede vprašanj, ki jih ta pogodba posebej ne ureja, se uporablja Obligacijski zakonik. </w:t>
      </w:r>
    </w:p>
    <w:p w:rsidR="008A354E" w:rsidRDefault="008A354E" w:rsidP="00FD7A02">
      <w:pPr>
        <w:jc w:val="both"/>
        <w:rPr>
          <w:rFonts w:cs="Arial"/>
          <w:szCs w:val="20"/>
        </w:rPr>
      </w:pPr>
    </w:p>
    <w:p w:rsidR="00E9124D" w:rsidRDefault="00E9124D" w:rsidP="00FD7A02">
      <w:pPr>
        <w:jc w:val="both"/>
        <w:rPr>
          <w:rFonts w:cs="Arial"/>
          <w:szCs w:val="20"/>
        </w:rPr>
      </w:pPr>
    </w:p>
    <w:p w:rsidR="008A354E" w:rsidRPr="00BD27B7" w:rsidRDefault="008A354E">
      <w:pPr>
        <w:numPr>
          <w:ilvl w:val="0"/>
          <w:numId w:val="5"/>
        </w:numPr>
        <w:jc w:val="center"/>
        <w:rPr>
          <w:rFonts w:cs="Arial"/>
          <w:b/>
          <w:szCs w:val="20"/>
        </w:rPr>
      </w:pPr>
      <w:r w:rsidRPr="00BD27B7">
        <w:rPr>
          <w:rFonts w:cs="Arial"/>
          <w:b/>
          <w:szCs w:val="20"/>
        </w:rPr>
        <w:t>člen</w:t>
      </w:r>
    </w:p>
    <w:p w:rsidR="008A354E" w:rsidRDefault="008A354E" w:rsidP="00FD7A02">
      <w:pPr>
        <w:jc w:val="both"/>
        <w:rPr>
          <w:rFonts w:cs="Arial"/>
          <w:szCs w:val="20"/>
        </w:rPr>
      </w:pPr>
    </w:p>
    <w:p w:rsidR="00D57088" w:rsidRDefault="003A4F15" w:rsidP="00B7592C">
      <w:pPr>
        <w:jc w:val="both"/>
        <w:rPr>
          <w:rFonts w:cs="Arial"/>
          <w:szCs w:val="20"/>
        </w:rPr>
      </w:pPr>
      <w:r w:rsidRPr="007672BA">
        <w:rPr>
          <w:rFonts w:cs="Arial"/>
          <w:szCs w:val="20"/>
        </w:rPr>
        <w:t>P</w:t>
      </w:r>
      <w:r w:rsidR="00B7592C" w:rsidRPr="007672BA">
        <w:rPr>
          <w:rFonts w:cs="Arial"/>
          <w:szCs w:val="20"/>
        </w:rPr>
        <w:t>ogodba je sklenjena in začne veljati z dnem podpisa obeh pogodbenih strank</w:t>
      </w:r>
      <w:r w:rsidR="00E7286B" w:rsidRPr="007672BA">
        <w:rPr>
          <w:szCs w:val="20"/>
        </w:rPr>
        <w:t xml:space="preserve"> </w:t>
      </w:r>
      <w:r w:rsidR="00E7286B" w:rsidRPr="007672BA">
        <w:rPr>
          <w:rFonts w:cs="Arial"/>
          <w:szCs w:val="20"/>
        </w:rPr>
        <w:t xml:space="preserve">pod pogojem, da izvajalec naročniku </w:t>
      </w:r>
      <w:r w:rsidR="00AF3632" w:rsidRPr="007672BA">
        <w:rPr>
          <w:rFonts w:cs="Arial"/>
          <w:szCs w:val="20"/>
        </w:rPr>
        <w:t xml:space="preserve">v postavljenem roku </w:t>
      </w:r>
      <w:r w:rsidR="00E7286B" w:rsidRPr="007672BA">
        <w:rPr>
          <w:rFonts w:cs="Arial"/>
          <w:szCs w:val="20"/>
        </w:rPr>
        <w:t>izroči</w:t>
      </w:r>
      <w:r w:rsidR="007672BA" w:rsidRPr="007672BA">
        <w:rPr>
          <w:rFonts w:cs="Arial"/>
          <w:szCs w:val="20"/>
        </w:rPr>
        <w:t xml:space="preserve"> </w:t>
      </w:r>
      <w:r w:rsidR="007672BA" w:rsidRPr="007672BA">
        <w:rPr>
          <w:szCs w:val="20"/>
        </w:rPr>
        <w:t xml:space="preserve">bančno garancijo za dobro izvedbo pogodbenih obveznosti iz </w:t>
      </w:r>
      <w:r w:rsidR="00764F8D">
        <w:rPr>
          <w:szCs w:val="20"/>
        </w:rPr>
        <w:t>7</w:t>
      </w:r>
      <w:r w:rsidR="007672BA" w:rsidRPr="007672BA">
        <w:rPr>
          <w:szCs w:val="20"/>
        </w:rPr>
        <w:t>. člena te pogodbe</w:t>
      </w:r>
      <w:r w:rsidR="007672BA" w:rsidRPr="007672BA">
        <w:rPr>
          <w:rFonts w:cs="Arial"/>
          <w:szCs w:val="20"/>
        </w:rPr>
        <w:t xml:space="preserve">. </w:t>
      </w:r>
    </w:p>
    <w:p w:rsidR="007672BA" w:rsidRPr="00B7592C" w:rsidRDefault="007672BA" w:rsidP="00B7592C">
      <w:pPr>
        <w:jc w:val="both"/>
        <w:rPr>
          <w:rFonts w:cs="Arial"/>
          <w:szCs w:val="20"/>
        </w:rPr>
      </w:pPr>
    </w:p>
    <w:p w:rsidR="00634E91" w:rsidRDefault="00D57088" w:rsidP="00CE52DB">
      <w:pPr>
        <w:spacing w:line="240" w:lineRule="auto"/>
        <w:jc w:val="both"/>
        <w:rPr>
          <w:rFonts w:cs="Arial"/>
          <w:color w:val="000000"/>
          <w:szCs w:val="20"/>
          <w:lang w:eastAsia="sl-SI"/>
        </w:rPr>
      </w:pPr>
      <w:r w:rsidRPr="00A103F6">
        <w:rPr>
          <w:rFonts w:cs="Arial"/>
          <w:color w:val="000000"/>
          <w:szCs w:val="20"/>
          <w:lang w:eastAsia="sl-SI"/>
        </w:rPr>
        <w:t xml:space="preserve">Pogodba je sklenjena za določen čas, in sicer do </w:t>
      </w:r>
      <w:r w:rsidR="000634AA" w:rsidRPr="00A103F6">
        <w:rPr>
          <w:rFonts w:cs="Arial"/>
          <w:color w:val="000000"/>
          <w:szCs w:val="20"/>
          <w:lang w:eastAsia="sl-SI"/>
        </w:rPr>
        <w:t>________________</w:t>
      </w:r>
      <w:r w:rsidR="00634E91">
        <w:rPr>
          <w:rFonts w:cs="Arial"/>
          <w:color w:val="000000"/>
          <w:szCs w:val="20"/>
          <w:lang w:eastAsia="sl-SI"/>
        </w:rPr>
        <w:t>.</w:t>
      </w:r>
    </w:p>
    <w:p w:rsidR="00F82ADC" w:rsidRPr="00634E91" w:rsidRDefault="00634E91" w:rsidP="00CE52DB">
      <w:pPr>
        <w:spacing w:line="240" w:lineRule="auto"/>
        <w:jc w:val="both"/>
        <w:rPr>
          <w:rFonts w:ascii="Times New Roman" w:hAnsi="Times New Roman"/>
          <w:sz w:val="16"/>
          <w:szCs w:val="16"/>
          <w:lang w:eastAsia="sl-SI"/>
        </w:rPr>
      </w:pPr>
      <w:r>
        <w:rPr>
          <w:rFonts w:cs="Arial"/>
          <w:color w:val="000000"/>
          <w:sz w:val="16"/>
          <w:szCs w:val="16"/>
          <w:lang w:eastAsia="sl-SI"/>
        </w:rPr>
        <w:t xml:space="preserve">(Opomba: </w:t>
      </w:r>
      <w:r w:rsidR="00D40A48" w:rsidRPr="00634E91">
        <w:rPr>
          <w:rFonts w:cs="Arial"/>
          <w:i/>
          <w:color w:val="000000"/>
          <w:sz w:val="16"/>
          <w:szCs w:val="16"/>
          <w:lang w:eastAsia="sl-SI"/>
        </w:rPr>
        <w:t xml:space="preserve">datum bo določen ob upoštevanju </w:t>
      </w:r>
      <w:proofErr w:type="spellStart"/>
      <w:r w:rsidR="00D40A48" w:rsidRPr="00634E91">
        <w:rPr>
          <w:rFonts w:cs="Arial"/>
          <w:i/>
          <w:color w:val="000000"/>
          <w:sz w:val="16"/>
          <w:szCs w:val="16"/>
          <w:lang w:eastAsia="sl-SI"/>
        </w:rPr>
        <w:t>časovnice</w:t>
      </w:r>
      <w:proofErr w:type="spellEnd"/>
      <w:r w:rsidR="00D40A48" w:rsidRPr="00634E91">
        <w:rPr>
          <w:rFonts w:cs="Arial"/>
          <w:i/>
          <w:color w:val="000000"/>
          <w:sz w:val="16"/>
          <w:szCs w:val="16"/>
          <w:lang w:eastAsia="sl-SI"/>
        </w:rPr>
        <w:t xml:space="preserve"> izvedbe projekta iz druge alineje prvega odstavka 6. člena te pogodbe</w:t>
      </w:r>
      <w:r>
        <w:rPr>
          <w:rFonts w:cs="Arial"/>
          <w:color w:val="000000"/>
          <w:sz w:val="16"/>
          <w:szCs w:val="16"/>
          <w:lang w:eastAsia="sl-SI"/>
        </w:rPr>
        <w:t>)</w:t>
      </w:r>
    </w:p>
    <w:p w:rsidR="004D6A98" w:rsidRDefault="004D6A98" w:rsidP="00E7286B">
      <w:pPr>
        <w:rPr>
          <w:rFonts w:cs="Arial"/>
          <w:szCs w:val="20"/>
        </w:rPr>
      </w:pPr>
    </w:p>
    <w:p w:rsidR="00E9124D" w:rsidRPr="00856EA9" w:rsidRDefault="00E9124D" w:rsidP="00E7286B">
      <w:pPr>
        <w:rPr>
          <w:rFonts w:cs="Arial"/>
          <w:szCs w:val="20"/>
        </w:rPr>
      </w:pPr>
    </w:p>
    <w:p w:rsidR="00427091" w:rsidRPr="00D129DE" w:rsidRDefault="00427091">
      <w:pPr>
        <w:numPr>
          <w:ilvl w:val="0"/>
          <w:numId w:val="5"/>
        </w:numPr>
        <w:jc w:val="center"/>
        <w:rPr>
          <w:rFonts w:cs="Arial"/>
          <w:b/>
          <w:szCs w:val="20"/>
        </w:rPr>
      </w:pPr>
      <w:r w:rsidRPr="00D129DE">
        <w:rPr>
          <w:rFonts w:cs="Arial"/>
          <w:b/>
          <w:szCs w:val="20"/>
        </w:rPr>
        <w:t>člen</w:t>
      </w:r>
    </w:p>
    <w:p w:rsidR="00FB1B6E" w:rsidRPr="00856EA9" w:rsidRDefault="00FB1B6E" w:rsidP="009624CE">
      <w:pPr>
        <w:jc w:val="both"/>
        <w:rPr>
          <w:rFonts w:cs="Arial"/>
          <w:szCs w:val="20"/>
        </w:rPr>
      </w:pPr>
    </w:p>
    <w:p w:rsidR="00427091" w:rsidRPr="00856EA9" w:rsidRDefault="00427091" w:rsidP="008D318A">
      <w:pPr>
        <w:pStyle w:val="Telobesedila2"/>
        <w:numPr>
          <w:ilvl w:val="12"/>
          <w:numId w:val="0"/>
        </w:numPr>
        <w:spacing w:line="240" w:lineRule="auto"/>
        <w:ind w:right="-2"/>
        <w:jc w:val="both"/>
        <w:rPr>
          <w:rFonts w:ascii="Arial" w:hAnsi="Arial" w:cs="Arial"/>
        </w:rPr>
      </w:pPr>
      <w:r w:rsidRPr="00856EA9">
        <w:rPr>
          <w:rFonts w:ascii="Arial" w:hAnsi="Arial" w:cs="Arial"/>
        </w:rPr>
        <w:t xml:space="preserve">Pogodba je </w:t>
      </w:r>
      <w:r w:rsidR="00A94DEB">
        <w:rPr>
          <w:rFonts w:ascii="Arial" w:hAnsi="Arial" w:cs="Arial"/>
        </w:rPr>
        <w:t>sestavljena</w:t>
      </w:r>
      <w:r w:rsidRPr="00856EA9">
        <w:rPr>
          <w:rFonts w:ascii="Arial" w:hAnsi="Arial" w:cs="Arial"/>
        </w:rPr>
        <w:t xml:space="preserve"> v </w:t>
      </w:r>
      <w:r w:rsidR="00AF72F2" w:rsidRPr="00856EA9">
        <w:rPr>
          <w:rFonts w:ascii="Arial" w:hAnsi="Arial" w:cs="Arial"/>
        </w:rPr>
        <w:t>4 (štirih)</w:t>
      </w:r>
      <w:r w:rsidRPr="00856EA9">
        <w:rPr>
          <w:rFonts w:ascii="Arial" w:hAnsi="Arial" w:cs="Arial"/>
        </w:rPr>
        <w:t xml:space="preserve"> enakih izvod</w:t>
      </w:r>
      <w:r w:rsidR="00AF72F2" w:rsidRPr="00856EA9">
        <w:rPr>
          <w:rFonts w:ascii="Arial" w:hAnsi="Arial" w:cs="Arial"/>
        </w:rPr>
        <w:t xml:space="preserve">ih od katerih prejme </w:t>
      </w:r>
      <w:r w:rsidR="00A94DEB">
        <w:rPr>
          <w:rFonts w:ascii="Arial" w:hAnsi="Arial" w:cs="Arial"/>
        </w:rPr>
        <w:t>naročnik</w:t>
      </w:r>
      <w:r w:rsidR="00A94DEB" w:rsidRPr="00A94DEB">
        <w:rPr>
          <w:rFonts w:ascii="Arial" w:hAnsi="Arial" w:cs="Arial"/>
        </w:rPr>
        <w:t xml:space="preserve"> 3 (tri) izvode </w:t>
      </w:r>
      <w:r w:rsidR="00A94DEB">
        <w:rPr>
          <w:rFonts w:ascii="Arial" w:hAnsi="Arial" w:cs="Arial"/>
        </w:rPr>
        <w:t xml:space="preserve">in </w:t>
      </w:r>
      <w:r w:rsidR="00AF72F2" w:rsidRPr="00856EA9">
        <w:rPr>
          <w:rFonts w:ascii="Arial" w:hAnsi="Arial" w:cs="Arial"/>
        </w:rPr>
        <w:t>izvajalec 1 (en) izvod</w:t>
      </w:r>
      <w:r w:rsidRPr="00856EA9">
        <w:rPr>
          <w:rFonts w:ascii="Arial" w:hAnsi="Arial" w:cs="Arial"/>
        </w:rPr>
        <w:t>.</w:t>
      </w:r>
    </w:p>
    <w:p w:rsidR="003C65B6" w:rsidRPr="00856EA9" w:rsidRDefault="003C65B6" w:rsidP="00427091">
      <w:pPr>
        <w:rPr>
          <w:rFonts w:cs="Arial"/>
          <w:szCs w:val="20"/>
        </w:rPr>
      </w:pPr>
    </w:p>
    <w:tbl>
      <w:tblPr>
        <w:tblpPr w:leftFromText="141" w:rightFromText="141" w:vertAnchor="text" w:horzAnchor="page" w:tblpX="1033" w:tblpY="159"/>
        <w:tblW w:w="9716" w:type="dxa"/>
        <w:tblLayout w:type="fixed"/>
        <w:tblLook w:val="04A0" w:firstRow="1" w:lastRow="0" w:firstColumn="1" w:lastColumn="0" w:noHBand="0" w:noVBand="1"/>
      </w:tblPr>
      <w:tblGrid>
        <w:gridCol w:w="4368"/>
        <w:gridCol w:w="629"/>
        <w:gridCol w:w="4719"/>
      </w:tblGrid>
      <w:tr w:rsidR="007E2044" w:rsidRPr="00856EA9" w:rsidTr="00A227A1">
        <w:trPr>
          <w:trHeight w:val="416"/>
        </w:trPr>
        <w:tc>
          <w:tcPr>
            <w:tcW w:w="4368" w:type="dxa"/>
            <w:shd w:val="clear" w:color="auto" w:fill="auto"/>
          </w:tcPr>
          <w:p w:rsidR="007E2044" w:rsidRPr="007E2044" w:rsidRDefault="007E2044" w:rsidP="007E2044">
            <w:pPr>
              <w:jc w:val="center"/>
              <w:rPr>
                <w:rFonts w:cs="Arial"/>
                <w:b/>
                <w:szCs w:val="20"/>
              </w:rPr>
            </w:pPr>
          </w:p>
          <w:p w:rsidR="007E2044" w:rsidRPr="00A227A1" w:rsidRDefault="007E2044" w:rsidP="00A227A1">
            <w:pPr>
              <w:jc w:val="center"/>
              <w:rPr>
                <w:rFonts w:cs="Arial"/>
                <w:b/>
                <w:i/>
                <w:szCs w:val="20"/>
              </w:rPr>
            </w:pPr>
            <w:r w:rsidRPr="00A227A1">
              <w:rPr>
                <w:rFonts w:cs="Arial"/>
                <w:b/>
                <w:i/>
                <w:szCs w:val="20"/>
              </w:rPr>
              <w:t>IZVAJALEC</w:t>
            </w:r>
          </w:p>
        </w:tc>
        <w:tc>
          <w:tcPr>
            <w:tcW w:w="629" w:type="dxa"/>
            <w:shd w:val="clear" w:color="auto" w:fill="auto"/>
          </w:tcPr>
          <w:p w:rsidR="007E2044" w:rsidRPr="007E2044" w:rsidRDefault="007E2044" w:rsidP="007E2044">
            <w:pPr>
              <w:jc w:val="center"/>
              <w:rPr>
                <w:rFonts w:cs="Arial"/>
                <w:b/>
                <w:szCs w:val="20"/>
              </w:rPr>
            </w:pPr>
          </w:p>
        </w:tc>
        <w:tc>
          <w:tcPr>
            <w:tcW w:w="4719" w:type="dxa"/>
            <w:shd w:val="clear" w:color="auto" w:fill="auto"/>
          </w:tcPr>
          <w:p w:rsidR="00A227A1" w:rsidRDefault="00A227A1" w:rsidP="00A227A1">
            <w:pPr>
              <w:jc w:val="center"/>
              <w:rPr>
                <w:rFonts w:cs="Arial"/>
                <w:b/>
                <w:szCs w:val="20"/>
              </w:rPr>
            </w:pPr>
            <w:r w:rsidRPr="000001F1">
              <w:rPr>
                <w:rFonts w:cs="Arial"/>
                <w:b/>
                <w:szCs w:val="20"/>
              </w:rPr>
              <w:t>Republika Slovenija</w:t>
            </w:r>
          </w:p>
          <w:p w:rsidR="007E2044" w:rsidRPr="007E2044" w:rsidRDefault="00A227A1" w:rsidP="00A227A1">
            <w:pPr>
              <w:jc w:val="center"/>
              <w:rPr>
                <w:rFonts w:cs="Arial"/>
                <w:b/>
                <w:szCs w:val="20"/>
              </w:rPr>
            </w:pPr>
            <w:r w:rsidRPr="000001F1">
              <w:rPr>
                <w:rFonts w:cs="Arial"/>
                <w:b/>
                <w:szCs w:val="20"/>
              </w:rPr>
              <w:t>Ministrstvo za izobraževanje, znanost in šport</w:t>
            </w:r>
          </w:p>
        </w:tc>
      </w:tr>
      <w:tr w:rsidR="007E2044" w:rsidRPr="00856EA9" w:rsidTr="00A227A1">
        <w:trPr>
          <w:trHeight w:val="1308"/>
        </w:trPr>
        <w:tc>
          <w:tcPr>
            <w:tcW w:w="4368" w:type="dxa"/>
            <w:shd w:val="clear" w:color="auto" w:fill="auto"/>
          </w:tcPr>
          <w:p w:rsidR="00C640D4" w:rsidRDefault="000634AA" w:rsidP="00B5131E">
            <w:pPr>
              <w:jc w:val="center"/>
              <w:rPr>
                <w:rFonts w:cs="Arial"/>
                <w:szCs w:val="20"/>
              </w:rPr>
            </w:pPr>
            <w:r>
              <w:rPr>
                <w:rFonts w:cs="Arial"/>
                <w:szCs w:val="20"/>
              </w:rPr>
              <w:t>___________________________________</w:t>
            </w:r>
          </w:p>
          <w:p w:rsidR="00C640D4" w:rsidRDefault="00C640D4" w:rsidP="00B5131E">
            <w:pPr>
              <w:jc w:val="center"/>
              <w:rPr>
                <w:rFonts w:cs="Arial"/>
                <w:szCs w:val="20"/>
              </w:rPr>
            </w:pPr>
          </w:p>
          <w:p w:rsidR="00D80C56" w:rsidRDefault="002A4B82" w:rsidP="00B5131E">
            <w:pPr>
              <w:jc w:val="center"/>
              <w:rPr>
                <w:rFonts w:cs="Arial"/>
                <w:szCs w:val="20"/>
              </w:rPr>
            </w:pPr>
            <w:r>
              <w:rPr>
                <w:rFonts w:cs="Arial"/>
                <w:szCs w:val="20"/>
              </w:rPr>
              <w:t>_________________</w:t>
            </w:r>
          </w:p>
          <w:p w:rsidR="003357B3" w:rsidRDefault="003357B3" w:rsidP="00B5131E">
            <w:pPr>
              <w:jc w:val="center"/>
              <w:rPr>
                <w:rFonts w:cs="Arial"/>
                <w:szCs w:val="20"/>
              </w:rPr>
            </w:pPr>
          </w:p>
          <w:p w:rsidR="003357B3" w:rsidRDefault="003357B3" w:rsidP="00B5131E">
            <w:pPr>
              <w:jc w:val="center"/>
              <w:rPr>
                <w:rFonts w:cs="Arial"/>
                <w:szCs w:val="20"/>
              </w:rPr>
            </w:pPr>
          </w:p>
          <w:p w:rsidR="003357B3" w:rsidRPr="00856EA9" w:rsidRDefault="003357B3" w:rsidP="00B5131E">
            <w:pPr>
              <w:jc w:val="center"/>
              <w:rPr>
                <w:rFonts w:cs="Arial"/>
                <w:szCs w:val="20"/>
              </w:rPr>
            </w:pPr>
          </w:p>
        </w:tc>
        <w:tc>
          <w:tcPr>
            <w:tcW w:w="629" w:type="dxa"/>
            <w:shd w:val="clear" w:color="auto" w:fill="auto"/>
          </w:tcPr>
          <w:p w:rsidR="007E2044" w:rsidRPr="00856EA9" w:rsidRDefault="007E2044" w:rsidP="007E2044">
            <w:pPr>
              <w:jc w:val="center"/>
              <w:rPr>
                <w:rFonts w:cs="Arial"/>
                <w:szCs w:val="20"/>
              </w:rPr>
            </w:pPr>
          </w:p>
        </w:tc>
        <w:tc>
          <w:tcPr>
            <w:tcW w:w="4719" w:type="dxa"/>
            <w:shd w:val="clear" w:color="auto" w:fill="auto"/>
          </w:tcPr>
          <w:p w:rsidR="007E2044" w:rsidRPr="00856EA9" w:rsidRDefault="007D7D44" w:rsidP="007E2044">
            <w:pPr>
              <w:jc w:val="center"/>
              <w:rPr>
                <w:rFonts w:cs="Arial"/>
                <w:szCs w:val="20"/>
              </w:rPr>
            </w:pPr>
            <w:r>
              <w:rPr>
                <w:rFonts w:cs="Arial"/>
                <w:szCs w:val="20"/>
              </w:rPr>
              <w:t>dr. Jernej Pikalo</w:t>
            </w:r>
          </w:p>
          <w:p w:rsidR="008327CD" w:rsidRDefault="008327CD" w:rsidP="008327CD">
            <w:pPr>
              <w:jc w:val="center"/>
              <w:rPr>
                <w:rFonts w:cs="Arial"/>
                <w:szCs w:val="20"/>
              </w:rPr>
            </w:pPr>
            <w:r w:rsidRPr="008A4652">
              <w:rPr>
                <w:rFonts w:cs="Arial"/>
                <w:szCs w:val="20"/>
              </w:rPr>
              <w:t>MINISTER</w:t>
            </w:r>
          </w:p>
          <w:p w:rsidR="007E2044" w:rsidRDefault="007E2044" w:rsidP="007E2044">
            <w:pPr>
              <w:jc w:val="center"/>
              <w:rPr>
                <w:rFonts w:cs="Arial"/>
                <w:szCs w:val="20"/>
              </w:rPr>
            </w:pPr>
          </w:p>
          <w:p w:rsidR="00D80C56" w:rsidRDefault="002A4B82" w:rsidP="007E2044">
            <w:pPr>
              <w:jc w:val="center"/>
              <w:rPr>
                <w:rFonts w:cs="Arial"/>
                <w:szCs w:val="20"/>
              </w:rPr>
            </w:pPr>
            <w:r>
              <w:rPr>
                <w:rFonts w:cs="Arial"/>
                <w:szCs w:val="20"/>
              </w:rPr>
              <w:t>_______________________</w:t>
            </w:r>
          </w:p>
          <w:p w:rsidR="003357B3" w:rsidRPr="00856EA9" w:rsidRDefault="003357B3" w:rsidP="008327CD">
            <w:pPr>
              <w:jc w:val="center"/>
              <w:rPr>
                <w:rFonts w:cs="Arial"/>
                <w:szCs w:val="20"/>
              </w:rPr>
            </w:pPr>
          </w:p>
        </w:tc>
      </w:tr>
      <w:tr w:rsidR="00A227A1" w:rsidRPr="00856EA9" w:rsidTr="00A227A1">
        <w:trPr>
          <w:trHeight w:val="975"/>
        </w:trPr>
        <w:tc>
          <w:tcPr>
            <w:tcW w:w="4368" w:type="dxa"/>
            <w:shd w:val="clear" w:color="auto" w:fill="auto"/>
          </w:tcPr>
          <w:p w:rsidR="00A227A1" w:rsidRDefault="00A227A1" w:rsidP="00EC0AB5">
            <w:pPr>
              <w:jc w:val="center"/>
              <w:rPr>
                <w:rFonts w:cs="Arial"/>
                <w:szCs w:val="20"/>
              </w:rPr>
            </w:pPr>
          </w:p>
          <w:p w:rsidR="00A227A1" w:rsidRDefault="00A227A1" w:rsidP="00EC0AB5">
            <w:pPr>
              <w:jc w:val="center"/>
              <w:rPr>
                <w:rFonts w:cs="Arial"/>
                <w:szCs w:val="20"/>
              </w:rPr>
            </w:pPr>
            <w:r>
              <w:rPr>
                <w:rFonts w:cs="Arial"/>
                <w:szCs w:val="20"/>
              </w:rPr>
              <w:t>Žig</w:t>
            </w:r>
          </w:p>
        </w:tc>
        <w:tc>
          <w:tcPr>
            <w:tcW w:w="629" w:type="dxa"/>
            <w:shd w:val="clear" w:color="auto" w:fill="auto"/>
          </w:tcPr>
          <w:p w:rsidR="00A227A1" w:rsidRPr="00856EA9" w:rsidRDefault="00A227A1" w:rsidP="007E2044">
            <w:pPr>
              <w:jc w:val="center"/>
              <w:rPr>
                <w:rFonts w:cs="Arial"/>
                <w:szCs w:val="20"/>
              </w:rPr>
            </w:pPr>
          </w:p>
        </w:tc>
        <w:tc>
          <w:tcPr>
            <w:tcW w:w="4719" w:type="dxa"/>
            <w:shd w:val="clear" w:color="auto" w:fill="auto"/>
          </w:tcPr>
          <w:p w:rsidR="00A227A1" w:rsidRPr="006544A1" w:rsidRDefault="00A227A1" w:rsidP="007E2044">
            <w:pPr>
              <w:jc w:val="both"/>
              <w:rPr>
                <w:rFonts w:cs="Arial"/>
                <w:szCs w:val="20"/>
              </w:rPr>
            </w:pPr>
          </w:p>
          <w:p w:rsidR="00A227A1" w:rsidRPr="00856EA9" w:rsidRDefault="00A227A1" w:rsidP="007E2044">
            <w:pPr>
              <w:jc w:val="center"/>
              <w:rPr>
                <w:rFonts w:cs="Arial"/>
                <w:szCs w:val="20"/>
              </w:rPr>
            </w:pPr>
            <w:r>
              <w:rPr>
                <w:rFonts w:cs="Arial"/>
                <w:szCs w:val="20"/>
              </w:rPr>
              <w:t>Žig</w:t>
            </w:r>
            <w:r w:rsidRPr="0025589D" w:rsidDel="00EC0AB5">
              <w:rPr>
                <w:rFonts w:cs="Arial"/>
                <w:szCs w:val="20"/>
              </w:rPr>
              <w:t xml:space="preserve"> </w:t>
            </w:r>
          </w:p>
        </w:tc>
      </w:tr>
      <w:tr w:rsidR="00A227A1" w:rsidRPr="00856EA9" w:rsidTr="00A227A1">
        <w:trPr>
          <w:trHeight w:val="849"/>
        </w:trPr>
        <w:tc>
          <w:tcPr>
            <w:tcW w:w="4368" w:type="dxa"/>
            <w:shd w:val="clear" w:color="auto" w:fill="auto"/>
          </w:tcPr>
          <w:p w:rsidR="00A227A1" w:rsidRDefault="00A227A1" w:rsidP="007E2044">
            <w:pPr>
              <w:jc w:val="both"/>
              <w:rPr>
                <w:rFonts w:cs="Arial"/>
                <w:szCs w:val="20"/>
              </w:rPr>
            </w:pPr>
          </w:p>
          <w:p w:rsidR="00A227A1" w:rsidRDefault="00A227A1" w:rsidP="007E2044">
            <w:pPr>
              <w:jc w:val="both"/>
              <w:rPr>
                <w:rFonts w:cs="Arial"/>
                <w:szCs w:val="20"/>
              </w:rPr>
            </w:pPr>
          </w:p>
          <w:p w:rsidR="00A227A1" w:rsidRPr="00856EA9" w:rsidRDefault="00A227A1" w:rsidP="007E2044">
            <w:pPr>
              <w:jc w:val="both"/>
              <w:rPr>
                <w:rFonts w:cs="Arial"/>
                <w:szCs w:val="20"/>
              </w:rPr>
            </w:pPr>
            <w:r w:rsidRPr="00856EA9">
              <w:rPr>
                <w:rFonts w:cs="Arial"/>
                <w:szCs w:val="20"/>
              </w:rPr>
              <w:t xml:space="preserve">V </w:t>
            </w:r>
            <w:r w:rsidRPr="00F32146">
              <w:rPr>
                <w:rFonts w:cs="Arial"/>
                <w:szCs w:val="20"/>
              </w:rPr>
              <w:t>_________________</w:t>
            </w:r>
            <w:r w:rsidRPr="00856EA9">
              <w:rPr>
                <w:rFonts w:cs="Arial"/>
                <w:szCs w:val="20"/>
              </w:rPr>
              <w:t xml:space="preserve">, dne </w:t>
            </w:r>
            <w:r w:rsidRPr="00F32146">
              <w:rPr>
                <w:rFonts w:cs="Arial"/>
                <w:szCs w:val="20"/>
              </w:rPr>
              <w:t>__________</w:t>
            </w:r>
            <w:r>
              <w:rPr>
                <w:rFonts w:cs="Arial"/>
                <w:szCs w:val="20"/>
              </w:rPr>
              <w:t>____</w:t>
            </w:r>
          </w:p>
          <w:p w:rsidR="00A227A1" w:rsidRPr="006544A1" w:rsidRDefault="00A227A1" w:rsidP="00EC0AB5">
            <w:pPr>
              <w:jc w:val="center"/>
              <w:rPr>
                <w:rFonts w:cs="Arial"/>
                <w:szCs w:val="20"/>
              </w:rPr>
            </w:pPr>
          </w:p>
        </w:tc>
        <w:tc>
          <w:tcPr>
            <w:tcW w:w="629" w:type="dxa"/>
            <w:shd w:val="clear" w:color="auto" w:fill="auto"/>
          </w:tcPr>
          <w:p w:rsidR="00A227A1" w:rsidRPr="006544A1" w:rsidRDefault="00A227A1" w:rsidP="007E2044">
            <w:pPr>
              <w:jc w:val="both"/>
              <w:rPr>
                <w:rFonts w:cs="Arial"/>
                <w:szCs w:val="20"/>
              </w:rPr>
            </w:pPr>
          </w:p>
        </w:tc>
        <w:tc>
          <w:tcPr>
            <w:tcW w:w="4719" w:type="dxa"/>
            <w:shd w:val="clear" w:color="auto" w:fill="auto"/>
          </w:tcPr>
          <w:p w:rsidR="00A227A1" w:rsidRDefault="00A227A1" w:rsidP="007E2044">
            <w:pPr>
              <w:jc w:val="both"/>
              <w:rPr>
                <w:rFonts w:cs="Arial"/>
                <w:szCs w:val="20"/>
              </w:rPr>
            </w:pPr>
          </w:p>
          <w:p w:rsidR="00A227A1" w:rsidRDefault="00A227A1" w:rsidP="007E2044">
            <w:pPr>
              <w:jc w:val="both"/>
              <w:rPr>
                <w:rFonts w:cs="Arial"/>
                <w:szCs w:val="20"/>
              </w:rPr>
            </w:pPr>
          </w:p>
          <w:p w:rsidR="00A227A1" w:rsidRPr="006544A1" w:rsidRDefault="00A227A1" w:rsidP="007E2044">
            <w:pPr>
              <w:jc w:val="center"/>
              <w:rPr>
                <w:rFonts w:cs="Arial"/>
                <w:szCs w:val="20"/>
              </w:rPr>
            </w:pPr>
            <w:r w:rsidRPr="00856EA9">
              <w:rPr>
                <w:rFonts w:cs="Arial"/>
                <w:szCs w:val="20"/>
              </w:rPr>
              <w:t xml:space="preserve">V Ljubljani, dne </w:t>
            </w:r>
            <w:r w:rsidRPr="00F32146">
              <w:rPr>
                <w:rFonts w:cs="Arial"/>
                <w:szCs w:val="20"/>
              </w:rPr>
              <w:t>_______________________</w:t>
            </w:r>
            <w:r>
              <w:rPr>
                <w:rFonts w:cs="Arial"/>
                <w:szCs w:val="20"/>
              </w:rPr>
              <w:t>____</w:t>
            </w:r>
          </w:p>
        </w:tc>
      </w:tr>
    </w:tbl>
    <w:p w:rsidR="004A02EB" w:rsidRDefault="004A02EB" w:rsidP="006806FE">
      <w:pPr>
        <w:jc w:val="both"/>
        <w:rPr>
          <w:rFonts w:cs="Arial"/>
          <w:szCs w:val="20"/>
        </w:rPr>
      </w:pPr>
    </w:p>
    <w:p w:rsidR="006806FE" w:rsidRPr="007518C2" w:rsidRDefault="006806FE" w:rsidP="006806FE">
      <w:pPr>
        <w:jc w:val="both"/>
        <w:rPr>
          <w:rFonts w:cs="Arial"/>
          <w:szCs w:val="20"/>
        </w:rPr>
      </w:pPr>
      <w:r w:rsidRPr="007518C2">
        <w:rPr>
          <w:rFonts w:cs="Arial"/>
          <w:szCs w:val="20"/>
        </w:rPr>
        <w:t>Priloge k pogodbi</w:t>
      </w:r>
      <w:r w:rsidR="008515A6">
        <w:rPr>
          <w:rFonts w:cs="Arial"/>
          <w:szCs w:val="20"/>
        </w:rPr>
        <w:t xml:space="preserve"> kot sestavni del pogodbe</w:t>
      </w:r>
      <w:r w:rsidRPr="007518C2">
        <w:rPr>
          <w:rFonts w:cs="Arial"/>
          <w:szCs w:val="20"/>
        </w:rPr>
        <w:t>:</w:t>
      </w:r>
    </w:p>
    <w:p w:rsidR="001F758E" w:rsidRDefault="001F758E" w:rsidP="002E414D">
      <w:pPr>
        <w:numPr>
          <w:ilvl w:val="0"/>
          <w:numId w:val="2"/>
        </w:numPr>
        <w:jc w:val="both"/>
        <w:rPr>
          <w:rFonts w:cs="Arial"/>
          <w:szCs w:val="20"/>
        </w:rPr>
      </w:pPr>
      <w:r w:rsidRPr="007518C2">
        <w:rPr>
          <w:rFonts w:cs="Arial"/>
          <w:szCs w:val="20"/>
        </w:rPr>
        <w:t xml:space="preserve">Obrazec </w:t>
      </w:r>
      <w:r w:rsidR="00CD14C7">
        <w:rPr>
          <w:rFonts w:cs="Arial"/>
          <w:szCs w:val="20"/>
        </w:rPr>
        <w:t>02</w:t>
      </w:r>
      <w:r w:rsidRPr="007518C2">
        <w:rPr>
          <w:rFonts w:cs="Arial"/>
          <w:szCs w:val="20"/>
        </w:rPr>
        <w:t xml:space="preserve"> </w:t>
      </w:r>
      <w:r w:rsidR="00BD27B7">
        <w:rPr>
          <w:rFonts w:cs="Arial"/>
          <w:szCs w:val="20"/>
        </w:rPr>
        <w:t>»</w:t>
      </w:r>
      <w:r w:rsidRPr="007518C2">
        <w:rPr>
          <w:rFonts w:cs="Arial"/>
          <w:szCs w:val="20"/>
        </w:rPr>
        <w:t>Ponudba«</w:t>
      </w:r>
      <w:r w:rsidR="00452798">
        <w:rPr>
          <w:rFonts w:cs="Arial"/>
          <w:szCs w:val="20"/>
        </w:rPr>
        <w:t>;</w:t>
      </w:r>
    </w:p>
    <w:p w:rsidR="009236C8" w:rsidRPr="009236C8" w:rsidRDefault="009236C8" w:rsidP="009236C8">
      <w:pPr>
        <w:numPr>
          <w:ilvl w:val="0"/>
          <w:numId w:val="2"/>
        </w:numPr>
        <w:jc w:val="both"/>
        <w:rPr>
          <w:rFonts w:cs="Arial"/>
          <w:szCs w:val="20"/>
        </w:rPr>
      </w:pPr>
      <w:r w:rsidRPr="002C063B">
        <w:rPr>
          <w:rFonts w:cs="Arial"/>
          <w:szCs w:val="20"/>
        </w:rPr>
        <w:t xml:space="preserve">Obrazec </w:t>
      </w:r>
      <w:r w:rsidR="00CD14C7">
        <w:rPr>
          <w:rFonts w:cs="Arial"/>
          <w:szCs w:val="20"/>
        </w:rPr>
        <w:t>3a</w:t>
      </w:r>
      <w:r w:rsidRPr="002C063B">
        <w:rPr>
          <w:rFonts w:cs="Arial"/>
          <w:szCs w:val="20"/>
        </w:rPr>
        <w:t xml:space="preserve"> </w:t>
      </w:r>
      <w:r>
        <w:rPr>
          <w:rFonts w:cs="Arial"/>
          <w:szCs w:val="20"/>
        </w:rPr>
        <w:t>»</w:t>
      </w:r>
      <w:r w:rsidRPr="002C063B">
        <w:rPr>
          <w:rFonts w:cs="Arial"/>
          <w:szCs w:val="20"/>
        </w:rPr>
        <w:t>Izjava za gospodarski subjekt</w:t>
      </w:r>
      <w:r w:rsidR="00CD14C7">
        <w:rPr>
          <w:rFonts w:cs="Arial"/>
          <w:szCs w:val="20"/>
        </w:rPr>
        <w:t xml:space="preserve"> - podizvajalec</w:t>
      </w:r>
      <w:r w:rsidRPr="002C063B">
        <w:rPr>
          <w:rFonts w:cs="Arial"/>
          <w:szCs w:val="20"/>
        </w:rPr>
        <w:t>«</w:t>
      </w:r>
      <w:r>
        <w:rPr>
          <w:rFonts w:cs="Arial"/>
          <w:szCs w:val="20"/>
        </w:rPr>
        <w:t xml:space="preserve"> (v primeru vključitve podizvajalcev);</w:t>
      </w:r>
    </w:p>
    <w:p w:rsidR="006806FE" w:rsidRPr="007518C2" w:rsidRDefault="00504489" w:rsidP="002E414D">
      <w:pPr>
        <w:numPr>
          <w:ilvl w:val="0"/>
          <w:numId w:val="2"/>
        </w:numPr>
        <w:jc w:val="both"/>
        <w:rPr>
          <w:rFonts w:cs="Arial"/>
          <w:szCs w:val="20"/>
        </w:rPr>
      </w:pPr>
      <w:r w:rsidRPr="007518C2">
        <w:rPr>
          <w:rFonts w:cs="Arial"/>
          <w:szCs w:val="20"/>
        </w:rPr>
        <w:t xml:space="preserve">Dokument </w:t>
      </w:r>
      <w:r w:rsidR="00CD14C7">
        <w:rPr>
          <w:rFonts w:cs="Arial"/>
          <w:szCs w:val="20"/>
        </w:rPr>
        <w:t>07</w:t>
      </w:r>
      <w:r w:rsidR="00BD27B7">
        <w:rPr>
          <w:rFonts w:cs="Arial"/>
          <w:szCs w:val="20"/>
        </w:rPr>
        <w:t>»</w:t>
      </w:r>
      <w:r w:rsidR="006651C4" w:rsidRPr="007518C2">
        <w:rPr>
          <w:rFonts w:cs="Arial"/>
          <w:szCs w:val="20"/>
        </w:rPr>
        <w:t>Tehničn</w:t>
      </w:r>
      <w:r w:rsidR="006651C4">
        <w:rPr>
          <w:rFonts w:cs="Arial"/>
          <w:szCs w:val="20"/>
        </w:rPr>
        <w:t>a</w:t>
      </w:r>
      <w:r w:rsidR="006651C4" w:rsidRPr="007518C2">
        <w:rPr>
          <w:rFonts w:cs="Arial"/>
          <w:szCs w:val="20"/>
        </w:rPr>
        <w:t xml:space="preserve"> specifikacij</w:t>
      </w:r>
      <w:r w:rsidR="006651C4">
        <w:rPr>
          <w:rFonts w:cs="Arial"/>
          <w:szCs w:val="20"/>
        </w:rPr>
        <w:t>a</w:t>
      </w:r>
      <w:r w:rsidRPr="007518C2">
        <w:rPr>
          <w:rFonts w:cs="Arial"/>
          <w:szCs w:val="20"/>
        </w:rPr>
        <w:t>«</w:t>
      </w:r>
    </w:p>
    <w:p w:rsidR="00504489" w:rsidRPr="008A4652" w:rsidRDefault="00AF3632" w:rsidP="002E414D">
      <w:pPr>
        <w:numPr>
          <w:ilvl w:val="0"/>
          <w:numId w:val="2"/>
        </w:numPr>
        <w:jc w:val="both"/>
        <w:rPr>
          <w:rFonts w:cs="Arial"/>
          <w:szCs w:val="20"/>
        </w:rPr>
      </w:pPr>
      <w:r w:rsidRPr="008A4652">
        <w:rPr>
          <w:rFonts w:cs="Arial"/>
          <w:szCs w:val="20"/>
        </w:rPr>
        <w:t>O</w:t>
      </w:r>
      <w:r w:rsidR="00504489" w:rsidRPr="008A4652">
        <w:rPr>
          <w:rFonts w:cs="Arial"/>
          <w:szCs w:val="20"/>
        </w:rPr>
        <w:t xml:space="preserve">brazec </w:t>
      </w:r>
      <w:r w:rsidR="00CD14C7">
        <w:rPr>
          <w:rFonts w:cs="Arial"/>
          <w:szCs w:val="20"/>
        </w:rPr>
        <w:t>08</w:t>
      </w:r>
      <w:r w:rsidR="006651C4">
        <w:rPr>
          <w:rFonts w:cs="Arial"/>
          <w:szCs w:val="20"/>
        </w:rPr>
        <w:t xml:space="preserve"> </w:t>
      </w:r>
      <w:r w:rsidR="00BD27B7" w:rsidRPr="008A4652">
        <w:rPr>
          <w:rFonts w:cs="Arial"/>
          <w:szCs w:val="20"/>
        </w:rPr>
        <w:t>»</w:t>
      </w:r>
      <w:r w:rsidR="00504489" w:rsidRPr="008A4652">
        <w:rPr>
          <w:rFonts w:cs="Arial"/>
          <w:szCs w:val="20"/>
        </w:rPr>
        <w:t>Predračun«</w:t>
      </w:r>
      <w:r w:rsidR="00452798" w:rsidRPr="008A4652">
        <w:rPr>
          <w:rFonts w:cs="Arial"/>
          <w:szCs w:val="20"/>
        </w:rPr>
        <w:t>;</w:t>
      </w:r>
    </w:p>
    <w:p w:rsidR="009236C8" w:rsidRPr="008A4652" w:rsidRDefault="009236C8" w:rsidP="009236C8">
      <w:pPr>
        <w:numPr>
          <w:ilvl w:val="0"/>
          <w:numId w:val="2"/>
        </w:numPr>
        <w:jc w:val="both"/>
        <w:rPr>
          <w:rFonts w:cs="Arial"/>
          <w:szCs w:val="20"/>
        </w:rPr>
      </w:pPr>
      <w:r w:rsidRPr="008A4652">
        <w:rPr>
          <w:rFonts w:cs="Arial"/>
          <w:szCs w:val="20"/>
        </w:rPr>
        <w:t xml:space="preserve">Obrazec </w:t>
      </w:r>
      <w:r w:rsidR="00CD14C7">
        <w:rPr>
          <w:rFonts w:cs="Arial"/>
          <w:szCs w:val="20"/>
        </w:rPr>
        <w:t>11</w:t>
      </w:r>
      <w:r w:rsidRPr="008A4652">
        <w:rPr>
          <w:rFonts w:cs="Arial"/>
          <w:szCs w:val="20"/>
        </w:rPr>
        <w:t xml:space="preserve"> »Soglasje podizvajalca za neposredna plačila«;</w:t>
      </w:r>
    </w:p>
    <w:p w:rsidR="00BA1E8E" w:rsidRPr="008A4652" w:rsidRDefault="00CD14C7" w:rsidP="002E414D">
      <w:pPr>
        <w:numPr>
          <w:ilvl w:val="0"/>
          <w:numId w:val="2"/>
        </w:numPr>
        <w:jc w:val="both"/>
        <w:rPr>
          <w:rFonts w:cs="Arial"/>
          <w:szCs w:val="20"/>
        </w:rPr>
      </w:pPr>
      <w:r>
        <w:rPr>
          <w:rFonts w:cs="Arial"/>
          <w:szCs w:val="20"/>
        </w:rPr>
        <w:t>Obrazec 12 »</w:t>
      </w:r>
      <w:r w:rsidR="009236C8" w:rsidRPr="008A4652">
        <w:rPr>
          <w:rFonts w:cs="Arial"/>
          <w:szCs w:val="20"/>
        </w:rPr>
        <w:t>Bančna garancija</w:t>
      </w:r>
      <w:r w:rsidR="00BA1E8E" w:rsidRPr="008A4652">
        <w:rPr>
          <w:rFonts w:cs="Arial"/>
          <w:szCs w:val="20"/>
        </w:rPr>
        <w:t xml:space="preserve"> </w:t>
      </w:r>
      <w:r w:rsidR="009236C8" w:rsidRPr="008A4652">
        <w:rPr>
          <w:rFonts w:cs="Arial"/>
          <w:szCs w:val="20"/>
        </w:rPr>
        <w:t>za dobro izvedbo pogodbenih obveznosti</w:t>
      </w:r>
      <w:r>
        <w:rPr>
          <w:rFonts w:cs="Arial"/>
          <w:szCs w:val="20"/>
        </w:rPr>
        <w:t>«</w:t>
      </w:r>
      <w:r w:rsidR="009236C8" w:rsidRPr="008A4652">
        <w:rPr>
          <w:rFonts w:cs="Arial"/>
          <w:szCs w:val="20"/>
        </w:rPr>
        <w:t xml:space="preserve"> </w:t>
      </w:r>
      <w:r w:rsidR="00BA1E8E" w:rsidRPr="008A4652">
        <w:rPr>
          <w:rFonts w:cs="Arial"/>
          <w:szCs w:val="20"/>
        </w:rPr>
        <w:t>(v originalu hrani naročnik)</w:t>
      </w:r>
      <w:r w:rsidR="006651C4">
        <w:rPr>
          <w:rFonts w:cs="Arial"/>
          <w:szCs w:val="20"/>
        </w:rPr>
        <w:t>.</w:t>
      </w:r>
    </w:p>
    <w:sectPr w:rsidR="00BA1E8E" w:rsidRPr="008A4652" w:rsidSect="004B7EB0">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1417" w:right="1417" w:bottom="1417" w:left="1417" w:header="964" w:footer="455" w:gutter="0"/>
      <w:cols w:space="7"/>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700" w:rsidRDefault="00601700">
      <w:r>
        <w:separator/>
      </w:r>
    </w:p>
    <w:p w:rsidR="00601700" w:rsidRDefault="00601700"/>
  </w:endnote>
  <w:endnote w:type="continuationSeparator" w:id="0">
    <w:p w:rsidR="00601700" w:rsidRDefault="00601700">
      <w:r>
        <w:continuationSeparator/>
      </w:r>
    </w:p>
    <w:p w:rsidR="00601700" w:rsidRDefault="006017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Republika Bold">
    <w:altName w:val="Courier New"/>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3AB" w:rsidRDefault="005553AB">
    <w:pPr>
      <w:pStyle w:val="Noga"/>
    </w:pPr>
  </w:p>
  <w:p w:rsidR="005553AB" w:rsidRDefault="005553A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3AB" w:rsidRDefault="005553AB" w:rsidP="002B547F">
    <w:pPr>
      <w:pStyle w:val="Noga"/>
      <w:pBdr>
        <w:bottom w:val="single" w:sz="4" w:space="1" w:color="auto"/>
      </w:pBdr>
      <w:rPr>
        <w:i/>
        <w:sz w:val="16"/>
        <w:szCs w:val="16"/>
      </w:rPr>
    </w:pPr>
  </w:p>
  <w:p w:rsidR="005553AB" w:rsidRPr="004B7EB0" w:rsidRDefault="005553AB" w:rsidP="004B7EB0">
    <w:pPr>
      <w:pStyle w:val="Noga"/>
      <w:rPr>
        <w:sz w:val="16"/>
        <w:szCs w:val="16"/>
      </w:rPr>
    </w:pPr>
    <w:r w:rsidRPr="004B7EB0">
      <w:rPr>
        <w:i/>
        <w:sz w:val="16"/>
        <w:szCs w:val="16"/>
      </w:rPr>
      <w:t>JN 430-375/2018</w:t>
    </w:r>
    <w:r w:rsidRPr="004B7EB0">
      <w:rPr>
        <w:sz w:val="16"/>
        <w:szCs w:val="16"/>
      </w:rPr>
      <w:tab/>
    </w:r>
    <w:r w:rsidRPr="004B7EB0">
      <w:rPr>
        <w:sz w:val="16"/>
        <w:szCs w:val="16"/>
      </w:rPr>
      <w:tab/>
      <w:t xml:space="preserve">   Stran </w:t>
    </w:r>
    <w:r w:rsidRPr="004B7EB0">
      <w:rPr>
        <w:b/>
        <w:bCs/>
        <w:sz w:val="16"/>
        <w:szCs w:val="16"/>
      </w:rPr>
      <w:fldChar w:fldCharType="begin"/>
    </w:r>
    <w:r w:rsidRPr="004B7EB0">
      <w:rPr>
        <w:b/>
        <w:bCs/>
        <w:sz w:val="16"/>
        <w:szCs w:val="16"/>
      </w:rPr>
      <w:instrText>PAGE</w:instrText>
    </w:r>
    <w:r w:rsidRPr="004B7EB0">
      <w:rPr>
        <w:b/>
        <w:bCs/>
        <w:sz w:val="16"/>
        <w:szCs w:val="16"/>
      </w:rPr>
      <w:fldChar w:fldCharType="separate"/>
    </w:r>
    <w:r w:rsidR="00EA0F82">
      <w:rPr>
        <w:b/>
        <w:bCs/>
        <w:noProof/>
        <w:sz w:val="16"/>
        <w:szCs w:val="16"/>
      </w:rPr>
      <w:t>12</w:t>
    </w:r>
    <w:r w:rsidRPr="004B7EB0">
      <w:rPr>
        <w:b/>
        <w:bCs/>
        <w:sz w:val="16"/>
        <w:szCs w:val="16"/>
      </w:rPr>
      <w:fldChar w:fldCharType="end"/>
    </w:r>
    <w:r w:rsidRPr="004B7EB0">
      <w:rPr>
        <w:sz w:val="16"/>
        <w:szCs w:val="16"/>
      </w:rPr>
      <w:t xml:space="preserve"> od </w:t>
    </w:r>
    <w:r w:rsidRPr="004B7EB0">
      <w:rPr>
        <w:b/>
        <w:bCs/>
        <w:sz w:val="16"/>
        <w:szCs w:val="16"/>
      </w:rPr>
      <w:fldChar w:fldCharType="begin"/>
    </w:r>
    <w:r w:rsidRPr="004B7EB0">
      <w:rPr>
        <w:b/>
        <w:bCs/>
        <w:sz w:val="16"/>
        <w:szCs w:val="16"/>
      </w:rPr>
      <w:instrText>NUMPAGES</w:instrText>
    </w:r>
    <w:r w:rsidRPr="004B7EB0">
      <w:rPr>
        <w:b/>
        <w:bCs/>
        <w:sz w:val="16"/>
        <w:szCs w:val="16"/>
      </w:rPr>
      <w:fldChar w:fldCharType="separate"/>
    </w:r>
    <w:r w:rsidR="00EA0F82">
      <w:rPr>
        <w:b/>
        <w:bCs/>
        <w:noProof/>
        <w:sz w:val="16"/>
        <w:szCs w:val="16"/>
      </w:rPr>
      <w:t>12</w:t>
    </w:r>
    <w:r w:rsidRPr="004B7EB0">
      <w:rPr>
        <w:b/>
        <w:bCs/>
        <w:sz w:val="16"/>
        <w:szCs w:val="16"/>
      </w:rPr>
      <w:fldChar w:fldCharType="end"/>
    </w:r>
  </w:p>
  <w:p w:rsidR="005553AB" w:rsidRDefault="005553AB" w:rsidP="00C85FD4">
    <w:pPr>
      <w:pStyle w:val="Noga"/>
      <w:tabs>
        <w:tab w:val="clear" w:pos="4320"/>
        <w:tab w:val="clear" w:pos="8640"/>
        <w:tab w:val="center" w:pos="4249"/>
        <w:tab w:val="right" w:pos="8498"/>
      </w:tabs>
      <w:rPr>
        <w:i/>
        <w:sz w:val="14"/>
        <w:szCs w:val="14"/>
      </w:rPr>
    </w:pPr>
  </w:p>
  <w:p w:rsidR="005553AB" w:rsidRDefault="005553AB" w:rsidP="006A06CE">
    <w:pPr>
      <w:pStyle w:val="Noga"/>
      <w:tabs>
        <w:tab w:val="left" w:pos="318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914389654"/>
      <w:docPartObj>
        <w:docPartGallery w:val="Page Numbers (Bottom of Page)"/>
        <w:docPartUnique/>
      </w:docPartObj>
    </w:sdtPr>
    <w:sdtEndPr/>
    <w:sdtContent>
      <w:sdt>
        <w:sdtPr>
          <w:rPr>
            <w:sz w:val="16"/>
            <w:szCs w:val="16"/>
          </w:rPr>
          <w:id w:val="899098692"/>
          <w:docPartObj>
            <w:docPartGallery w:val="Page Numbers (Top of Page)"/>
            <w:docPartUnique/>
          </w:docPartObj>
        </w:sdtPr>
        <w:sdtEndPr/>
        <w:sdtContent>
          <w:p w:rsidR="005553AB" w:rsidRPr="00F2236C" w:rsidRDefault="004B7EB0" w:rsidP="004B7EB0">
            <w:pPr>
              <w:pStyle w:val="Noga"/>
              <w:pBdr>
                <w:top w:val="single" w:sz="4" w:space="1" w:color="auto"/>
              </w:pBdr>
              <w:tabs>
                <w:tab w:val="left" w:pos="1830"/>
              </w:tabs>
              <w:rPr>
                <w:sz w:val="16"/>
                <w:szCs w:val="16"/>
              </w:rPr>
            </w:pPr>
            <w:r w:rsidRPr="004B7EB0">
              <w:rPr>
                <w:i/>
                <w:sz w:val="16"/>
                <w:szCs w:val="16"/>
              </w:rPr>
              <w:t xml:space="preserve">JN </w:t>
            </w:r>
            <w:r w:rsidR="005553AB" w:rsidRPr="004B7EB0">
              <w:rPr>
                <w:i/>
                <w:sz w:val="16"/>
                <w:szCs w:val="16"/>
              </w:rPr>
              <w:t>430-375/2018</w:t>
            </w:r>
            <w:r w:rsidR="005553AB">
              <w:rPr>
                <w:sz w:val="16"/>
                <w:szCs w:val="16"/>
              </w:rPr>
              <w:tab/>
            </w:r>
            <w:r w:rsidR="005553AB">
              <w:rPr>
                <w:sz w:val="16"/>
                <w:szCs w:val="16"/>
              </w:rPr>
              <w:tab/>
            </w:r>
            <w:r w:rsidR="005553AB">
              <w:rPr>
                <w:sz w:val="16"/>
                <w:szCs w:val="16"/>
              </w:rPr>
              <w:tab/>
              <w:t xml:space="preserve"> </w:t>
            </w:r>
            <w:r w:rsidR="005553AB" w:rsidRPr="00F2236C">
              <w:rPr>
                <w:sz w:val="16"/>
                <w:szCs w:val="16"/>
              </w:rPr>
              <w:t xml:space="preserve">Stran </w:t>
            </w:r>
            <w:r w:rsidR="005553AB" w:rsidRPr="00F2236C">
              <w:rPr>
                <w:b/>
                <w:bCs/>
                <w:sz w:val="16"/>
                <w:szCs w:val="16"/>
              </w:rPr>
              <w:fldChar w:fldCharType="begin"/>
            </w:r>
            <w:r w:rsidR="005553AB" w:rsidRPr="00F2236C">
              <w:rPr>
                <w:b/>
                <w:bCs/>
                <w:sz w:val="16"/>
                <w:szCs w:val="16"/>
              </w:rPr>
              <w:instrText>PAGE</w:instrText>
            </w:r>
            <w:r w:rsidR="005553AB" w:rsidRPr="00F2236C">
              <w:rPr>
                <w:b/>
                <w:bCs/>
                <w:sz w:val="16"/>
                <w:szCs w:val="16"/>
              </w:rPr>
              <w:fldChar w:fldCharType="separate"/>
            </w:r>
            <w:r w:rsidR="00EA0F82">
              <w:rPr>
                <w:b/>
                <w:bCs/>
                <w:noProof/>
                <w:sz w:val="16"/>
                <w:szCs w:val="16"/>
              </w:rPr>
              <w:t>1</w:t>
            </w:r>
            <w:r w:rsidR="005553AB" w:rsidRPr="00F2236C">
              <w:rPr>
                <w:b/>
                <w:bCs/>
                <w:sz w:val="16"/>
                <w:szCs w:val="16"/>
              </w:rPr>
              <w:fldChar w:fldCharType="end"/>
            </w:r>
            <w:r w:rsidR="005553AB" w:rsidRPr="00F2236C">
              <w:rPr>
                <w:sz w:val="16"/>
                <w:szCs w:val="16"/>
              </w:rPr>
              <w:t xml:space="preserve"> od </w:t>
            </w:r>
            <w:r w:rsidR="005553AB" w:rsidRPr="00F2236C">
              <w:rPr>
                <w:b/>
                <w:bCs/>
                <w:sz w:val="16"/>
                <w:szCs w:val="16"/>
              </w:rPr>
              <w:fldChar w:fldCharType="begin"/>
            </w:r>
            <w:r w:rsidR="005553AB" w:rsidRPr="00F2236C">
              <w:rPr>
                <w:b/>
                <w:bCs/>
                <w:sz w:val="16"/>
                <w:szCs w:val="16"/>
              </w:rPr>
              <w:instrText>NUMPAGES</w:instrText>
            </w:r>
            <w:r w:rsidR="005553AB" w:rsidRPr="00F2236C">
              <w:rPr>
                <w:b/>
                <w:bCs/>
                <w:sz w:val="16"/>
                <w:szCs w:val="16"/>
              </w:rPr>
              <w:fldChar w:fldCharType="separate"/>
            </w:r>
            <w:r w:rsidR="00EA0F82">
              <w:rPr>
                <w:b/>
                <w:bCs/>
                <w:noProof/>
                <w:sz w:val="16"/>
                <w:szCs w:val="16"/>
              </w:rPr>
              <w:t>12</w:t>
            </w:r>
            <w:r w:rsidR="005553AB" w:rsidRPr="00F2236C">
              <w:rPr>
                <w:b/>
                <w:bCs/>
                <w:sz w:val="16"/>
                <w:szCs w:val="16"/>
              </w:rPr>
              <w:fldChar w:fldCharType="end"/>
            </w:r>
          </w:p>
        </w:sdtContent>
      </w:sdt>
    </w:sdtContent>
  </w:sdt>
  <w:p w:rsidR="005553AB" w:rsidRPr="00F2236C" w:rsidRDefault="005553AB">
    <w:pPr>
      <w:pStyle w:val="Nog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700" w:rsidRDefault="00601700">
      <w:r>
        <w:separator/>
      </w:r>
    </w:p>
    <w:p w:rsidR="00601700" w:rsidRDefault="00601700"/>
  </w:footnote>
  <w:footnote w:type="continuationSeparator" w:id="0">
    <w:p w:rsidR="00601700" w:rsidRDefault="00601700">
      <w:r>
        <w:continuationSeparator/>
      </w:r>
    </w:p>
    <w:p w:rsidR="00601700" w:rsidRDefault="006017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3AB" w:rsidRDefault="005553AB">
    <w:pPr>
      <w:pStyle w:val="Glava"/>
    </w:pPr>
  </w:p>
  <w:p w:rsidR="005553AB" w:rsidRDefault="005553A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3AB" w:rsidRPr="00D13B02" w:rsidRDefault="005553AB" w:rsidP="00C74D4F">
    <w:pPr>
      <w:spacing w:before="100" w:beforeAutospacing="1" w:after="100" w:afterAutospacing="1"/>
      <w:rPr>
        <w:rFonts w:ascii="Republika Bold" w:hAnsi="Republika Bold"/>
        <w:b/>
        <w:caps/>
      </w:rPr>
    </w:pPr>
    <w:r>
      <w:rPr>
        <w:rFonts w:cs="Arial"/>
        <w:i/>
        <w:sz w:val="16"/>
        <w:szCs w:val="16"/>
      </w:rPr>
      <w:tab/>
    </w:r>
    <w:r>
      <w:rPr>
        <w:rFonts w:cs="Arial"/>
        <w:i/>
        <w:sz w:val="16"/>
        <w:szCs w:val="16"/>
      </w:rPr>
      <w:tab/>
    </w:r>
    <w:r>
      <w:rPr>
        <w:rFonts w:cs="Arial"/>
        <w:i/>
        <w:sz w:val="16"/>
        <w:szCs w:val="16"/>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E32" w:rsidRDefault="00C40E32" w:rsidP="008B6BB1">
    <w:pPr>
      <w:pStyle w:val="Glava"/>
      <w:tabs>
        <w:tab w:val="clear" w:pos="4320"/>
        <w:tab w:val="clear" w:pos="8640"/>
        <w:tab w:val="left" w:pos="5112"/>
      </w:tabs>
      <w:spacing w:line="240" w:lineRule="exact"/>
      <w:rPr>
        <w:rFonts w:cs="Arial"/>
        <w:sz w:val="16"/>
      </w:rPr>
    </w:pPr>
    <w:r>
      <w:rPr>
        <w:noProof/>
        <w:lang w:eastAsia="sl-SI"/>
      </w:rPr>
      <w:drawing>
        <wp:anchor distT="0" distB="0" distL="114300" distR="114300" simplePos="0" relativeHeight="251663360" behindDoc="1" locked="0" layoutInCell="1" allowOverlap="1" wp14:anchorId="7B2060BF" wp14:editId="4E4E5F0B">
          <wp:simplePos x="0" y="0"/>
          <wp:positionH relativeFrom="column">
            <wp:posOffset>4048125</wp:posOffset>
          </wp:positionH>
          <wp:positionV relativeFrom="paragraph">
            <wp:posOffset>-200660</wp:posOffset>
          </wp:positionV>
          <wp:extent cx="1710055" cy="828040"/>
          <wp:effectExtent l="0" t="0" r="4445" b="0"/>
          <wp:wrapNone/>
          <wp:docPr id="1" name="Slika 1"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Logo_EKP_socialn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55" cy="828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59264" behindDoc="1" locked="0" layoutInCell="1" allowOverlap="1" wp14:anchorId="59784AE0" wp14:editId="029B0165">
          <wp:simplePos x="0" y="0"/>
          <wp:positionH relativeFrom="column">
            <wp:posOffset>-154305</wp:posOffset>
          </wp:positionH>
          <wp:positionV relativeFrom="paragraph">
            <wp:posOffset>-10160</wp:posOffset>
          </wp:positionV>
          <wp:extent cx="2426970" cy="391795"/>
          <wp:effectExtent l="0" t="0" r="0" b="0"/>
          <wp:wrapNone/>
          <wp:docPr id="13" name="Slika 9"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0E32" w:rsidRDefault="00C40E32" w:rsidP="00C40E32">
    <w:pPr>
      <w:pStyle w:val="Glava"/>
      <w:tabs>
        <w:tab w:val="clear" w:pos="4320"/>
        <w:tab w:val="clear" w:pos="8640"/>
        <w:tab w:val="left" w:pos="1515"/>
        <w:tab w:val="left" w:pos="7845"/>
      </w:tabs>
      <w:spacing w:line="240" w:lineRule="exact"/>
      <w:rPr>
        <w:rFonts w:cs="Arial"/>
        <w:sz w:val="16"/>
      </w:rPr>
    </w:pPr>
    <w:r>
      <w:rPr>
        <w:rFonts w:cs="Arial"/>
        <w:sz w:val="16"/>
      </w:rPr>
      <w:tab/>
    </w:r>
    <w:r>
      <w:rPr>
        <w:rFonts w:cs="Arial"/>
        <w:sz w:val="16"/>
      </w:rPr>
      <w:tab/>
    </w:r>
  </w:p>
  <w:p w:rsidR="00C40E32" w:rsidRDefault="00C40E32" w:rsidP="008B6BB1">
    <w:pPr>
      <w:pStyle w:val="Glava"/>
      <w:tabs>
        <w:tab w:val="clear" w:pos="4320"/>
        <w:tab w:val="clear" w:pos="8640"/>
        <w:tab w:val="left" w:pos="5112"/>
      </w:tabs>
      <w:spacing w:line="240" w:lineRule="exact"/>
      <w:rPr>
        <w:rFonts w:cs="Arial"/>
        <w:sz w:val="16"/>
      </w:rPr>
    </w:pPr>
  </w:p>
  <w:p w:rsidR="00C40E32" w:rsidRDefault="00C40E32" w:rsidP="008B6BB1">
    <w:pPr>
      <w:pStyle w:val="Glava"/>
      <w:tabs>
        <w:tab w:val="clear" w:pos="4320"/>
        <w:tab w:val="clear" w:pos="8640"/>
        <w:tab w:val="left" w:pos="5112"/>
      </w:tabs>
      <w:spacing w:line="240" w:lineRule="exact"/>
      <w:rPr>
        <w:rFonts w:cs="Arial"/>
        <w:sz w:val="16"/>
      </w:rPr>
    </w:pPr>
  </w:p>
  <w:p w:rsidR="005553AB" w:rsidRPr="008F3500" w:rsidRDefault="00CA769E" w:rsidP="008B6BB1">
    <w:pPr>
      <w:pStyle w:val="Glava"/>
      <w:tabs>
        <w:tab w:val="clear" w:pos="4320"/>
        <w:tab w:val="clear" w:pos="8640"/>
        <w:tab w:val="left" w:pos="5112"/>
      </w:tabs>
      <w:spacing w:line="240" w:lineRule="exact"/>
      <w:rPr>
        <w:rFonts w:cs="Arial"/>
        <w:sz w:val="16"/>
      </w:rPr>
    </w:pPr>
    <w:r>
      <w:rPr>
        <w:rFonts w:cs="Arial"/>
        <w:sz w:val="16"/>
      </w:rPr>
      <w:t xml:space="preserve">09 </w:t>
    </w:r>
    <w:r w:rsidR="005553AB">
      <w:rPr>
        <w:rFonts w:cs="Arial"/>
        <w:sz w:val="16"/>
      </w:rPr>
      <w:t>Vzorec pogodbe</w:t>
    </w:r>
    <w:r w:rsidR="005553AB">
      <w:rPr>
        <w:rFonts w:cs="Arial"/>
        <w:sz w:val="16"/>
      </w:rPr>
      <w:tab/>
    </w:r>
    <w:r w:rsidR="005553AB" w:rsidRPr="008F3500">
      <w:rPr>
        <w:rFonts w:cs="Arial"/>
        <w:sz w:val="16"/>
      </w:rPr>
      <w:tab/>
    </w:r>
  </w:p>
  <w:p w:rsidR="005553AB" w:rsidRPr="008F3500" w:rsidRDefault="005553AB"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B5F"/>
    <w:multiLevelType w:val="hybridMultilevel"/>
    <w:tmpl w:val="F464372C"/>
    <w:lvl w:ilvl="0" w:tplc="04240005">
      <w:start w:val="1"/>
      <w:numFmt w:val="bullet"/>
      <w:lvlText w:val=""/>
      <w:lvlJc w:val="left"/>
      <w:pPr>
        <w:ind w:left="780" w:hanging="360"/>
      </w:pPr>
      <w:rPr>
        <w:rFonts w:ascii="Wingdings" w:hAnsi="Wingdings"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 w15:restartNumberingAfterBreak="0">
    <w:nsid w:val="01B82CA9"/>
    <w:multiLevelType w:val="hybridMultilevel"/>
    <w:tmpl w:val="D2F4983E"/>
    <w:lvl w:ilvl="0" w:tplc="CEE82E8A">
      <w:start w:val="15"/>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 w15:restartNumberingAfterBreak="0">
    <w:nsid w:val="07945D36"/>
    <w:multiLevelType w:val="hybridMultilevel"/>
    <w:tmpl w:val="D5A6B9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97A4AA4"/>
    <w:multiLevelType w:val="multilevel"/>
    <w:tmpl w:val="8B7ECBE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5842CA5"/>
    <w:multiLevelType w:val="hybridMultilevel"/>
    <w:tmpl w:val="DD4094E0"/>
    <w:lvl w:ilvl="0" w:tplc="AEF6AB3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8257A50"/>
    <w:multiLevelType w:val="hybridMultilevel"/>
    <w:tmpl w:val="F77A88DC"/>
    <w:lvl w:ilvl="0" w:tplc="FA729EAC">
      <w:start w:val="1"/>
      <w:numFmt w:val="decimal"/>
      <w:lvlText w:val="%1."/>
      <w:lvlJc w:val="left"/>
      <w:pPr>
        <w:ind w:left="1352" w:hanging="360"/>
      </w:pPr>
      <w:rPr>
        <w:rFonts w:ascii="Arial" w:eastAsia="Arial Unicode MS" w:hAnsi="Arial" w:cs="Arial"/>
        <w:b w:val="0"/>
        <w:color w:val="auto"/>
      </w:rPr>
    </w:lvl>
    <w:lvl w:ilvl="1" w:tplc="04240019" w:tentative="1">
      <w:start w:val="1"/>
      <w:numFmt w:val="lowerLetter"/>
      <w:lvlText w:val="%2."/>
      <w:lvlJc w:val="left"/>
      <w:pPr>
        <w:ind w:left="2072" w:hanging="360"/>
      </w:pPr>
    </w:lvl>
    <w:lvl w:ilvl="2" w:tplc="0424001B" w:tentative="1">
      <w:start w:val="1"/>
      <w:numFmt w:val="lowerRoman"/>
      <w:lvlText w:val="%3."/>
      <w:lvlJc w:val="right"/>
      <w:pPr>
        <w:ind w:left="2792" w:hanging="180"/>
      </w:pPr>
    </w:lvl>
    <w:lvl w:ilvl="3" w:tplc="0424000F" w:tentative="1">
      <w:start w:val="1"/>
      <w:numFmt w:val="decimal"/>
      <w:lvlText w:val="%4."/>
      <w:lvlJc w:val="left"/>
      <w:pPr>
        <w:ind w:left="3512" w:hanging="360"/>
      </w:pPr>
    </w:lvl>
    <w:lvl w:ilvl="4" w:tplc="04240019" w:tentative="1">
      <w:start w:val="1"/>
      <w:numFmt w:val="lowerLetter"/>
      <w:lvlText w:val="%5."/>
      <w:lvlJc w:val="left"/>
      <w:pPr>
        <w:ind w:left="4232" w:hanging="360"/>
      </w:pPr>
    </w:lvl>
    <w:lvl w:ilvl="5" w:tplc="0424001B" w:tentative="1">
      <w:start w:val="1"/>
      <w:numFmt w:val="lowerRoman"/>
      <w:lvlText w:val="%6."/>
      <w:lvlJc w:val="right"/>
      <w:pPr>
        <w:ind w:left="4952" w:hanging="180"/>
      </w:pPr>
    </w:lvl>
    <w:lvl w:ilvl="6" w:tplc="0424000F" w:tentative="1">
      <w:start w:val="1"/>
      <w:numFmt w:val="decimal"/>
      <w:lvlText w:val="%7."/>
      <w:lvlJc w:val="left"/>
      <w:pPr>
        <w:ind w:left="5672" w:hanging="360"/>
      </w:pPr>
    </w:lvl>
    <w:lvl w:ilvl="7" w:tplc="04240019" w:tentative="1">
      <w:start w:val="1"/>
      <w:numFmt w:val="lowerLetter"/>
      <w:lvlText w:val="%8."/>
      <w:lvlJc w:val="left"/>
      <w:pPr>
        <w:ind w:left="6392" w:hanging="360"/>
      </w:pPr>
    </w:lvl>
    <w:lvl w:ilvl="8" w:tplc="0424001B" w:tentative="1">
      <w:start w:val="1"/>
      <w:numFmt w:val="lowerRoman"/>
      <w:lvlText w:val="%9."/>
      <w:lvlJc w:val="right"/>
      <w:pPr>
        <w:ind w:left="7112" w:hanging="180"/>
      </w:pPr>
    </w:lvl>
  </w:abstractNum>
  <w:abstractNum w:abstractNumId="6" w15:restartNumberingAfterBreak="0">
    <w:nsid w:val="19F92857"/>
    <w:multiLevelType w:val="multilevel"/>
    <w:tmpl w:val="94E8F202"/>
    <w:lvl w:ilvl="0">
      <w:start w:val="1"/>
      <w:numFmt w:val="decimal"/>
      <w:lvlText w:val="%1."/>
      <w:legacy w:legacy="1" w:legacySpace="120" w:legacyIndent="360"/>
      <w:lvlJc w:val="left"/>
      <w:pPr>
        <w:ind w:left="360" w:hanging="360"/>
      </w:pPr>
    </w:lvl>
    <w:lvl w:ilvl="1">
      <w:start w:val="6"/>
      <w:numFmt w:val="upperRoman"/>
      <w:lvlText w:val="%2."/>
      <w:legacy w:legacy="1" w:legacySpace="120" w:legacyIndent="720"/>
      <w:lvlJc w:val="left"/>
      <w:pPr>
        <w:ind w:left="1080" w:hanging="72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7" w15:restartNumberingAfterBreak="0">
    <w:nsid w:val="1DB842B6"/>
    <w:multiLevelType w:val="hybridMultilevel"/>
    <w:tmpl w:val="EAFA28A8"/>
    <w:lvl w:ilvl="0" w:tplc="EB56F672">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08B3D28"/>
    <w:multiLevelType w:val="hybridMultilevel"/>
    <w:tmpl w:val="BDE6D3DA"/>
    <w:lvl w:ilvl="0" w:tplc="0A98A782">
      <w:start w:val="1"/>
      <w:numFmt w:val="lowerLetter"/>
      <w:lvlText w:val="%1)"/>
      <w:lvlJc w:val="left"/>
      <w:pPr>
        <w:ind w:left="36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8EA5572"/>
    <w:multiLevelType w:val="hybridMultilevel"/>
    <w:tmpl w:val="594E6638"/>
    <w:lvl w:ilvl="0" w:tplc="EE664FC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CED49E3"/>
    <w:multiLevelType w:val="hybridMultilevel"/>
    <w:tmpl w:val="A1A813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F534563"/>
    <w:multiLevelType w:val="hybridMultilevel"/>
    <w:tmpl w:val="0FFA2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D44F3"/>
    <w:multiLevelType w:val="hybridMultilevel"/>
    <w:tmpl w:val="B28E9C46"/>
    <w:lvl w:ilvl="0" w:tplc="1EBEC63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995D3F"/>
    <w:multiLevelType w:val="hybridMultilevel"/>
    <w:tmpl w:val="F95E5098"/>
    <w:lvl w:ilvl="0" w:tplc="3124982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A4B7EDF"/>
    <w:multiLevelType w:val="hybridMultilevel"/>
    <w:tmpl w:val="1E841F4E"/>
    <w:lvl w:ilvl="0" w:tplc="B66E1EB2">
      <w:start w:val="4"/>
      <w:numFmt w:val="bullet"/>
      <w:lvlText w:val="-"/>
      <w:lvlJc w:val="left"/>
      <w:pPr>
        <w:tabs>
          <w:tab w:val="num" w:pos="720"/>
        </w:tabs>
        <w:ind w:left="720" w:hanging="360"/>
      </w:pPr>
      <w:rPr>
        <w:rFonts w:ascii="Bookman Old Style" w:eastAsia="Times New Roman" w:hAnsi="Bookman Old Style"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C751FA0"/>
    <w:multiLevelType w:val="hybridMultilevel"/>
    <w:tmpl w:val="E304BD28"/>
    <w:lvl w:ilvl="0" w:tplc="B66E1EB2">
      <w:start w:val="4"/>
      <w:numFmt w:val="bullet"/>
      <w:lvlText w:val="-"/>
      <w:lvlJc w:val="left"/>
      <w:pPr>
        <w:tabs>
          <w:tab w:val="num" w:pos="720"/>
        </w:tabs>
        <w:ind w:left="720" w:hanging="360"/>
      </w:pPr>
      <w:rPr>
        <w:rFonts w:ascii="Bookman Old Style" w:eastAsia="Times New Roman" w:hAnsi="Bookman Old Style"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5843F2"/>
    <w:multiLevelType w:val="hybridMultilevel"/>
    <w:tmpl w:val="9AE6F556"/>
    <w:lvl w:ilvl="0" w:tplc="0424000F">
      <w:start w:val="2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0DA3ACF"/>
    <w:multiLevelType w:val="multilevel"/>
    <w:tmpl w:val="8EC0CDA8"/>
    <w:lvl w:ilvl="0">
      <w:start w:val="1"/>
      <w:numFmt w:val="decimal"/>
      <w:pStyle w:val="Slog1"/>
      <w:lvlText w:val="%1."/>
      <w:lvlJc w:val="left"/>
      <w:pPr>
        <w:tabs>
          <w:tab w:val="num" w:pos="397"/>
        </w:tabs>
        <w:ind w:left="397" w:hanging="397"/>
      </w:pPr>
      <w:rPr>
        <w:rFonts w:hint="default"/>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3ED2393"/>
    <w:multiLevelType w:val="hybridMultilevel"/>
    <w:tmpl w:val="1BBEA2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7DD24B8"/>
    <w:multiLevelType w:val="hybridMultilevel"/>
    <w:tmpl w:val="E118E4FA"/>
    <w:lvl w:ilvl="0" w:tplc="32B0ED9E">
      <w:start w:val="14"/>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D266D2A"/>
    <w:multiLevelType w:val="hybridMultilevel"/>
    <w:tmpl w:val="4FC0E206"/>
    <w:lvl w:ilvl="0" w:tplc="31666586">
      <w:start w:val="1"/>
      <w:numFmt w:val="bullet"/>
      <w:lvlText w:val="-"/>
      <w:lvlJc w:val="left"/>
      <w:pPr>
        <w:ind w:left="720" w:hanging="360"/>
      </w:pPr>
      <w:rPr>
        <w:rFonts w:ascii="Verdana" w:eastAsia="Arial Unicode MS"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3F367F0"/>
    <w:multiLevelType w:val="hybridMultilevel"/>
    <w:tmpl w:val="69F43BA6"/>
    <w:lvl w:ilvl="0" w:tplc="E6ACEF9E">
      <w:numFmt w:val="bullet"/>
      <w:lvlText w:val="-"/>
      <w:lvlJc w:val="left"/>
      <w:pPr>
        <w:ind w:left="720" w:hanging="360"/>
      </w:pPr>
      <w:rPr>
        <w:rFonts w:ascii="Arial" w:eastAsia="Arial Unicode MS"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A00086"/>
    <w:multiLevelType w:val="hybridMultilevel"/>
    <w:tmpl w:val="67CEB956"/>
    <w:lvl w:ilvl="0" w:tplc="AEF6AB3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835EC7"/>
    <w:multiLevelType w:val="hybridMultilevel"/>
    <w:tmpl w:val="879ABFC8"/>
    <w:lvl w:ilvl="0" w:tplc="E6ACEF9E">
      <w:numFmt w:val="bullet"/>
      <w:lvlText w:val="-"/>
      <w:lvlJc w:val="left"/>
      <w:pPr>
        <w:ind w:left="720" w:hanging="360"/>
      </w:pPr>
      <w:rPr>
        <w:rFonts w:ascii="Arial" w:eastAsia="Arial Unicode MS"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5066ED0"/>
    <w:multiLevelType w:val="hybridMultilevel"/>
    <w:tmpl w:val="3C40D9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98733E7"/>
    <w:multiLevelType w:val="hybridMultilevel"/>
    <w:tmpl w:val="25FC7E56"/>
    <w:lvl w:ilvl="0" w:tplc="4B0C77DE">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9F947F2"/>
    <w:multiLevelType w:val="multilevel"/>
    <w:tmpl w:val="345C18AE"/>
    <w:styleLink w:val="Bulletsliststyle"/>
    <w:lvl w:ilvl="0">
      <w:start w:val="1"/>
      <w:numFmt w:val="bullet"/>
      <w:pStyle w:val="Oznaenseznam"/>
      <w:lvlText w:val="-"/>
      <w:lvlJc w:val="left"/>
      <w:pPr>
        <w:ind w:left="357" w:hanging="357"/>
      </w:pPr>
      <w:rPr>
        <w:rFonts w:ascii="Arial" w:hAnsi="Arial" w:hint="default"/>
      </w:rPr>
    </w:lvl>
    <w:lvl w:ilvl="1">
      <w:start w:val="1"/>
      <w:numFmt w:val="bullet"/>
      <w:pStyle w:val="Oznaenseznam2"/>
      <w:lvlText w:val="-"/>
      <w:lvlJc w:val="left"/>
      <w:pPr>
        <w:ind w:left="714" w:hanging="357"/>
      </w:pPr>
      <w:rPr>
        <w:rFonts w:ascii="Arial" w:hAnsi="Arial" w:hint="default"/>
      </w:rPr>
    </w:lvl>
    <w:lvl w:ilvl="2">
      <w:start w:val="1"/>
      <w:numFmt w:val="bullet"/>
      <w:pStyle w:val="Oznaenseznam3"/>
      <w:lvlText w:val="-"/>
      <w:lvlJc w:val="left"/>
      <w:pPr>
        <w:ind w:left="1071" w:hanging="357"/>
      </w:pPr>
      <w:rPr>
        <w:rFonts w:ascii="Arial" w:hAnsi="Arial" w:hint="default"/>
      </w:rPr>
    </w:lvl>
    <w:lvl w:ilvl="3">
      <w:start w:val="1"/>
      <w:numFmt w:val="bullet"/>
      <w:pStyle w:val="Oznaenseznam4"/>
      <w:lvlText w:val="-"/>
      <w:lvlJc w:val="left"/>
      <w:pPr>
        <w:ind w:left="1428" w:hanging="357"/>
      </w:pPr>
      <w:rPr>
        <w:rFonts w:ascii="Arial" w:hAnsi="Arial" w:hint="default"/>
      </w:rPr>
    </w:lvl>
    <w:lvl w:ilvl="4">
      <w:start w:val="1"/>
      <w:numFmt w:val="bullet"/>
      <w:pStyle w:val="Oznaenseznam5"/>
      <w:lvlText w:val="-"/>
      <w:lvlJc w:val="left"/>
      <w:pPr>
        <w:ind w:left="1785" w:hanging="357"/>
      </w:pPr>
      <w:rPr>
        <w:rFonts w:ascii="Arial" w:hAnsi="Arial" w:hint="default"/>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27" w15:restartNumberingAfterBreak="0">
    <w:nsid w:val="6D756B47"/>
    <w:multiLevelType w:val="hybridMultilevel"/>
    <w:tmpl w:val="C614A40E"/>
    <w:lvl w:ilvl="0" w:tplc="6810BF20">
      <w:start w:val="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2736BB1"/>
    <w:multiLevelType w:val="hybridMultilevel"/>
    <w:tmpl w:val="4B600C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5B45051"/>
    <w:multiLevelType w:val="hybridMultilevel"/>
    <w:tmpl w:val="60E6F24C"/>
    <w:lvl w:ilvl="0" w:tplc="5A386E4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86D5033"/>
    <w:multiLevelType w:val="hybridMultilevel"/>
    <w:tmpl w:val="804077AA"/>
    <w:lvl w:ilvl="0" w:tplc="D2BE6368">
      <w:start w:val="1"/>
      <w:numFmt w:val="upperRoman"/>
      <w:lvlText w:val="%1."/>
      <w:lvlJc w:val="righ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89D7CB2"/>
    <w:multiLevelType w:val="hybridMultilevel"/>
    <w:tmpl w:val="E46A5276"/>
    <w:lvl w:ilvl="0" w:tplc="B66E1EB2">
      <w:start w:val="4"/>
      <w:numFmt w:val="bullet"/>
      <w:lvlText w:val="-"/>
      <w:lvlJc w:val="left"/>
      <w:pPr>
        <w:tabs>
          <w:tab w:val="num" w:pos="720"/>
        </w:tabs>
        <w:ind w:left="720" w:hanging="360"/>
      </w:pPr>
      <w:rPr>
        <w:rFonts w:ascii="Bookman Old Style" w:eastAsia="Times New Roman" w:hAnsi="Bookman Old Style" w:cs="Times New Roman" w:hint="default"/>
      </w:rPr>
    </w:lvl>
    <w:lvl w:ilvl="1" w:tplc="05946D86">
      <w:start w:val="1"/>
      <w:numFmt w:val="lowerLetter"/>
      <w:lvlText w:val="%2."/>
      <w:lvlJc w:val="left"/>
      <w:pPr>
        <w:tabs>
          <w:tab w:val="num" w:pos="1440"/>
        </w:tabs>
        <w:ind w:left="1440" w:hanging="360"/>
      </w:pPr>
      <w:rPr>
        <w:rFonts w:ascii="Arial" w:eastAsia="Arial Unicode MS" w:hAnsi="Arial" w:cs="Arial"/>
      </w:rPr>
    </w:lvl>
    <w:lvl w:ilvl="2" w:tplc="04240005" w:tentative="1">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3D556F"/>
    <w:multiLevelType w:val="hybridMultilevel"/>
    <w:tmpl w:val="EDCC38C6"/>
    <w:lvl w:ilvl="0" w:tplc="F70A066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B2E71C1"/>
    <w:multiLevelType w:val="hybridMultilevel"/>
    <w:tmpl w:val="3566E47A"/>
    <w:lvl w:ilvl="0" w:tplc="84B0DFCC">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DFB61C6"/>
    <w:multiLevelType w:val="hybridMultilevel"/>
    <w:tmpl w:val="A1747D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F025011"/>
    <w:multiLevelType w:val="hybridMultilevel"/>
    <w:tmpl w:val="F24C14BC"/>
    <w:lvl w:ilvl="0" w:tplc="9D52C5EE">
      <w:start w:val="5"/>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15"/>
    <w:lvlOverride w:ilvl="0"/>
    <w:lvlOverride w:ilvl="1">
      <w:startOverride w:val="1"/>
    </w:lvlOverride>
    <w:lvlOverride w:ilvl="2"/>
    <w:lvlOverride w:ilvl="3"/>
    <w:lvlOverride w:ilvl="4"/>
    <w:lvlOverride w:ilvl="5"/>
    <w:lvlOverride w:ilvl="6"/>
    <w:lvlOverride w:ilvl="7"/>
    <w:lvlOverride w:ilvl="8"/>
  </w:num>
  <w:num w:numId="3">
    <w:abstractNumId w:val="22"/>
  </w:num>
  <w:num w:numId="4">
    <w:abstractNumId w:val="4"/>
  </w:num>
  <w:num w:numId="5">
    <w:abstractNumId w:val="7"/>
  </w:num>
  <w:num w:numId="6">
    <w:abstractNumId w:val="30"/>
  </w:num>
  <w:num w:numId="7">
    <w:abstractNumId w:val="17"/>
  </w:num>
  <w:num w:numId="8">
    <w:abstractNumId w:val="3"/>
  </w:num>
  <w:num w:numId="9">
    <w:abstractNumId w:val="10"/>
  </w:num>
  <w:num w:numId="10">
    <w:abstractNumId w:val="8"/>
  </w:num>
  <w:num w:numId="11">
    <w:abstractNumId w:val="28"/>
  </w:num>
  <w:num w:numId="12">
    <w:abstractNumId w:val="6"/>
  </w:num>
  <w:num w:numId="13">
    <w:abstractNumId w:val="13"/>
  </w:num>
  <w:num w:numId="14">
    <w:abstractNumId w:val="35"/>
  </w:num>
  <w:num w:numId="15">
    <w:abstractNumId w:val="29"/>
  </w:num>
  <w:num w:numId="16">
    <w:abstractNumId w:val="25"/>
  </w:num>
  <w:num w:numId="17">
    <w:abstractNumId w:val="27"/>
  </w:num>
  <w:num w:numId="18">
    <w:abstractNumId w:val="23"/>
  </w:num>
  <w:num w:numId="19">
    <w:abstractNumId w:val="21"/>
  </w:num>
  <w:num w:numId="20">
    <w:abstractNumId w:val="1"/>
  </w:num>
  <w:num w:numId="21">
    <w:abstractNumId w:val="20"/>
  </w:num>
  <w:num w:numId="22">
    <w:abstractNumId w:val="2"/>
  </w:num>
  <w:num w:numId="23">
    <w:abstractNumId w:val="9"/>
  </w:num>
  <w:num w:numId="24">
    <w:abstractNumId w:val="34"/>
  </w:num>
  <w:num w:numId="25">
    <w:abstractNumId w:val="24"/>
  </w:num>
  <w:num w:numId="26">
    <w:abstractNumId w:val="18"/>
  </w:num>
  <w:num w:numId="27">
    <w:abstractNumId w:val="11"/>
  </w:num>
  <w:num w:numId="28">
    <w:abstractNumId w:val="26"/>
  </w:num>
  <w:num w:numId="29">
    <w:abstractNumId w:val="0"/>
  </w:num>
  <w:num w:numId="30">
    <w:abstractNumId w:val="15"/>
  </w:num>
  <w:num w:numId="31">
    <w:abstractNumId w:val="14"/>
  </w:num>
  <w:num w:numId="32">
    <w:abstractNumId w:val="12"/>
  </w:num>
  <w:num w:numId="33">
    <w:abstractNumId w:val="32"/>
  </w:num>
  <w:num w:numId="34">
    <w:abstractNumId w:val="19"/>
  </w:num>
  <w:num w:numId="35">
    <w:abstractNumId w:val="31"/>
  </w:num>
  <w:num w:numId="36">
    <w:abstractNumId w:val="16"/>
  </w:num>
  <w:num w:numId="37">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hideSpellingErrors/>
  <w:hideGrammaticalError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09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B6E"/>
    <w:rsid w:val="000001F1"/>
    <w:rsid w:val="00000C19"/>
    <w:rsid w:val="0000171B"/>
    <w:rsid w:val="000019E5"/>
    <w:rsid w:val="00002ABC"/>
    <w:rsid w:val="00003AF1"/>
    <w:rsid w:val="00004F54"/>
    <w:rsid w:val="00005DE7"/>
    <w:rsid w:val="000079ED"/>
    <w:rsid w:val="000103B0"/>
    <w:rsid w:val="000132BB"/>
    <w:rsid w:val="00014C46"/>
    <w:rsid w:val="00015B75"/>
    <w:rsid w:val="00015D14"/>
    <w:rsid w:val="000172B2"/>
    <w:rsid w:val="00017749"/>
    <w:rsid w:val="000208F8"/>
    <w:rsid w:val="00020A54"/>
    <w:rsid w:val="00023A88"/>
    <w:rsid w:val="00024A34"/>
    <w:rsid w:val="00024B99"/>
    <w:rsid w:val="00024C6C"/>
    <w:rsid w:val="0002519E"/>
    <w:rsid w:val="000261B4"/>
    <w:rsid w:val="000319D3"/>
    <w:rsid w:val="0003297C"/>
    <w:rsid w:val="000338D1"/>
    <w:rsid w:val="00034DEA"/>
    <w:rsid w:val="000355F3"/>
    <w:rsid w:val="00037208"/>
    <w:rsid w:val="00037E7B"/>
    <w:rsid w:val="0004220E"/>
    <w:rsid w:val="00043233"/>
    <w:rsid w:val="00043256"/>
    <w:rsid w:val="00044158"/>
    <w:rsid w:val="000502DE"/>
    <w:rsid w:val="00050CEA"/>
    <w:rsid w:val="00051BC5"/>
    <w:rsid w:val="000556E4"/>
    <w:rsid w:val="000609F3"/>
    <w:rsid w:val="00062F06"/>
    <w:rsid w:val="000634AA"/>
    <w:rsid w:val="0006370A"/>
    <w:rsid w:val="00065D81"/>
    <w:rsid w:val="00065F0B"/>
    <w:rsid w:val="00071F21"/>
    <w:rsid w:val="000727B7"/>
    <w:rsid w:val="00077E06"/>
    <w:rsid w:val="00080DD6"/>
    <w:rsid w:val="0008173B"/>
    <w:rsid w:val="00081B9F"/>
    <w:rsid w:val="0008723B"/>
    <w:rsid w:val="00090499"/>
    <w:rsid w:val="00091075"/>
    <w:rsid w:val="00091E5A"/>
    <w:rsid w:val="00092720"/>
    <w:rsid w:val="000938AC"/>
    <w:rsid w:val="000A11C5"/>
    <w:rsid w:val="000A15E0"/>
    <w:rsid w:val="000A3447"/>
    <w:rsid w:val="000A3475"/>
    <w:rsid w:val="000A3599"/>
    <w:rsid w:val="000A6A58"/>
    <w:rsid w:val="000A7238"/>
    <w:rsid w:val="000B071B"/>
    <w:rsid w:val="000B0DA2"/>
    <w:rsid w:val="000C19BD"/>
    <w:rsid w:val="000C20CE"/>
    <w:rsid w:val="000C2859"/>
    <w:rsid w:val="000C4869"/>
    <w:rsid w:val="000C620A"/>
    <w:rsid w:val="000C68EB"/>
    <w:rsid w:val="000C7185"/>
    <w:rsid w:val="000D12CB"/>
    <w:rsid w:val="000D1658"/>
    <w:rsid w:val="000D4084"/>
    <w:rsid w:val="000D40E1"/>
    <w:rsid w:val="000D5139"/>
    <w:rsid w:val="000D5D0C"/>
    <w:rsid w:val="000D64D4"/>
    <w:rsid w:val="000D663C"/>
    <w:rsid w:val="000D6AA5"/>
    <w:rsid w:val="000D6BB7"/>
    <w:rsid w:val="000D7A20"/>
    <w:rsid w:val="000D7F73"/>
    <w:rsid w:val="000E0C74"/>
    <w:rsid w:val="000E39EA"/>
    <w:rsid w:val="000E44EA"/>
    <w:rsid w:val="000E7341"/>
    <w:rsid w:val="000E73D8"/>
    <w:rsid w:val="000F10C5"/>
    <w:rsid w:val="000F12D2"/>
    <w:rsid w:val="000F1C24"/>
    <w:rsid w:val="000F2042"/>
    <w:rsid w:val="000F4022"/>
    <w:rsid w:val="000F49D6"/>
    <w:rsid w:val="00100539"/>
    <w:rsid w:val="0010095B"/>
    <w:rsid w:val="00101D4B"/>
    <w:rsid w:val="00103996"/>
    <w:rsid w:val="0011429B"/>
    <w:rsid w:val="00114BAC"/>
    <w:rsid w:val="00114F56"/>
    <w:rsid w:val="0011666A"/>
    <w:rsid w:val="00117AA7"/>
    <w:rsid w:val="00121674"/>
    <w:rsid w:val="00121CC9"/>
    <w:rsid w:val="00123501"/>
    <w:rsid w:val="00123594"/>
    <w:rsid w:val="001255A1"/>
    <w:rsid w:val="001259C2"/>
    <w:rsid w:val="00126556"/>
    <w:rsid w:val="0012664E"/>
    <w:rsid w:val="00126E5F"/>
    <w:rsid w:val="00127647"/>
    <w:rsid w:val="00127871"/>
    <w:rsid w:val="001303EE"/>
    <w:rsid w:val="001308CF"/>
    <w:rsid w:val="00132810"/>
    <w:rsid w:val="00132B90"/>
    <w:rsid w:val="00133A5F"/>
    <w:rsid w:val="00133ABB"/>
    <w:rsid w:val="00134547"/>
    <w:rsid w:val="001357B2"/>
    <w:rsid w:val="0013653A"/>
    <w:rsid w:val="00137193"/>
    <w:rsid w:val="00137894"/>
    <w:rsid w:val="00137E42"/>
    <w:rsid w:val="001419BE"/>
    <w:rsid w:val="00141DEB"/>
    <w:rsid w:val="00142348"/>
    <w:rsid w:val="00144BD8"/>
    <w:rsid w:val="00153EE7"/>
    <w:rsid w:val="001547FC"/>
    <w:rsid w:val="0015551C"/>
    <w:rsid w:val="00157FD0"/>
    <w:rsid w:val="00161064"/>
    <w:rsid w:val="00161FD1"/>
    <w:rsid w:val="00163026"/>
    <w:rsid w:val="00163286"/>
    <w:rsid w:val="00164B86"/>
    <w:rsid w:val="00164B9A"/>
    <w:rsid w:val="0016520D"/>
    <w:rsid w:val="00165DDD"/>
    <w:rsid w:val="0016737A"/>
    <w:rsid w:val="00170721"/>
    <w:rsid w:val="00172276"/>
    <w:rsid w:val="001742EA"/>
    <w:rsid w:val="001772FC"/>
    <w:rsid w:val="001804F1"/>
    <w:rsid w:val="001807DF"/>
    <w:rsid w:val="00181024"/>
    <w:rsid w:val="0018140B"/>
    <w:rsid w:val="00183B5C"/>
    <w:rsid w:val="00183C1B"/>
    <w:rsid w:val="00185419"/>
    <w:rsid w:val="00185BFD"/>
    <w:rsid w:val="00187817"/>
    <w:rsid w:val="00190C5F"/>
    <w:rsid w:val="00191687"/>
    <w:rsid w:val="00196A21"/>
    <w:rsid w:val="00197381"/>
    <w:rsid w:val="001A05F8"/>
    <w:rsid w:val="001A1352"/>
    <w:rsid w:val="001A2A2F"/>
    <w:rsid w:val="001A50F0"/>
    <w:rsid w:val="001A7691"/>
    <w:rsid w:val="001B1965"/>
    <w:rsid w:val="001B1BA5"/>
    <w:rsid w:val="001B2271"/>
    <w:rsid w:val="001B5457"/>
    <w:rsid w:val="001B5E31"/>
    <w:rsid w:val="001C196C"/>
    <w:rsid w:val="001C297B"/>
    <w:rsid w:val="001C2E1B"/>
    <w:rsid w:val="001C2E49"/>
    <w:rsid w:val="001C3444"/>
    <w:rsid w:val="001C3D14"/>
    <w:rsid w:val="001C420F"/>
    <w:rsid w:val="001C4352"/>
    <w:rsid w:val="001C467C"/>
    <w:rsid w:val="001C5195"/>
    <w:rsid w:val="001C5C9D"/>
    <w:rsid w:val="001C69F3"/>
    <w:rsid w:val="001C7774"/>
    <w:rsid w:val="001D1146"/>
    <w:rsid w:val="001D1268"/>
    <w:rsid w:val="001D233A"/>
    <w:rsid w:val="001D2422"/>
    <w:rsid w:val="001D4316"/>
    <w:rsid w:val="001D48C3"/>
    <w:rsid w:val="001D5E9F"/>
    <w:rsid w:val="001D6BA6"/>
    <w:rsid w:val="001E09AD"/>
    <w:rsid w:val="001E352F"/>
    <w:rsid w:val="001E361B"/>
    <w:rsid w:val="001E5182"/>
    <w:rsid w:val="001E6560"/>
    <w:rsid w:val="001E7413"/>
    <w:rsid w:val="001E7644"/>
    <w:rsid w:val="001E7D61"/>
    <w:rsid w:val="001F2D26"/>
    <w:rsid w:val="001F2F00"/>
    <w:rsid w:val="001F52E9"/>
    <w:rsid w:val="001F6B8F"/>
    <w:rsid w:val="001F758E"/>
    <w:rsid w:val="00200BAC"/>
    <w:rsid w:val="0020196C"/>
    <w:rsid w:val="00202967"/>
    <w:rsid w:val="00202A77"/>
    <w:rsid w:val="00202E61"/>
    <w:rsid w:val="00203B32"/>
    <w:rsid w:val="00203DCF"/>
    <w:rsid w:val="00203EAD"/>
    <w:rsid w:val="00205D44"/>
    <w:rsid w:val="00207C0A"/>
    <w:rsid w:val="002101E8"/>
    <w:rsid w:val="00211403"/>
    <w:rsid w:val="0021192B"/>
    <w:rsid w:val="002135C7"/>
    <w:rsid w:val="00213F61"/>
    <w:rsid w:val="002149FF"/>
    <w:rsid w:val="00215163"/>
    <w:rsid w:val="00215480"/>
    <w:rsid w:val="00220234"/>
    <w:rsid w:val="00220820"/>
    <w:rsid w:val="00222AD5"/>
    <w:rsid w:val="00223414"/>
    <w:rsid w:val="00224B9A"/>
    <w:rsid w:val="00224E26"/>
    <w:rsid w:val="00225703"/>
    <w:rsid w:val="00227503"/>
    <w:rsid w:val="00227BD5"/>
    <w:rsid w:val="00232531"/>
    <w:rsid w:val="002334ED"/>
    <w:rsid w:val="002348AD"/>
    <w:rsid w:val="002403E8"/>
    <w:rsid w:val="00240967"/>
    <w:rsid w:val="00240A78"/>
    <w:rsid w:val="00240C17"/>
    <w:rsid w:val="00242F12"/>
    <w:rsid w:val="00243A2E"/>
    <w:rsid w:val="00246789"/>
    <w:rsid w:val="00251FB8"/>
    <w:rsid w:val="00252038"/>
    <w:rsid w:val="002521FD"/>
    <w:rsid w:val="00252704"/>
    <w:rsid w:val="00252B7C"/>
    <w:rsid w:val="0025589D"/>
    <w:rsid w:val="00256114"/>
    <w:rsid w:val="002659A9"/>
    <w:rsid w:val="002710B7"/>
    <w:rsid w:val="00271179"/>
    <w:rsid w:val="00271CE5"/>
    <w:rsid w:val="002723B2"/>
    <w:rsid w:val="002735FD"/>
    <w:rsid w:val="00274863"/>
    <w:rsid w:val="00276110"/>
    <w:rsid w:val="00280922"/>
    <w:rsid w:val="00280D96"/>
    <w:rsid w:val="0028101B"/>
    <w:rsid w:val="00282020"/>
    <w:rsid w:val="002822CA"/>
    <w:rsid w:val="00282F3E"/>
    <w:rsid w:val="0028383D"/>
    <w:rsid w:val="002862A5"/>
    <w:rsid w:val="00286992"/>
    <w:rsid w:val="00287321"/>
    <w:rsid w:val="0029163F"/>
    <w:rsid w:val="002917A0"/>
    <w:rsid w:val="002928D5"/>
    <w:rsid w:val="00292C31"/>
    <w:rsid w:val="002933D3"/>
    <w:rsid w:val="00293F4E"/>
    <w:rsid w:val="00295D53"/>
    <w:rsid w:val="002A01F8"/>
    <w:rsid w:val="002A13B7"/>
    <w:rsid w:val="002A2AD3"/>
    <w:rsid w:val="002A3A24"/>
    <w:rsid w:val="002A43FD"/>
    <w:rsid w:val="002A4B82"/>
    <w:rsid w:val="002A68C6"/>
    <w:rsid w:val="002B4B98"/>
    <w:rsid w:val="002B5014"/>
    <w:rsid w:val="002B547F"/>
    <w:rsid w:val="002B718F"/>
    <w:rsid w:val="002C063B"/>
    <w:rsid w:val="002C08DB"/>
    <w:rsid w:val="002C26F6"/>
    <w:rsid w:val="002C2DB0"/>
    <w:rsid w:val="002C420A"/>
    <w:rsid w:val="002C74D6"/>
    <w:rsid w:val="002C768E"/>
    <w:rsid w:val="002C79BC"/>
    <w:rsid w:val="002D1CA8"/>
    <w:rsid w:val="002D34B0"/>
    <w:rsid w:val="002D3972"/>
    <w:rsid w:val="002D65EE"/>
    <w:rsid w:val="002D6FF1"/>
    <w:rsid w:val="002E1096"/>
    <w:rsid w:val="002E1475"/>
    <w:rsid w:val="002E16D0"/>
    <w:rsid w:val="002E258E"/>
    <w:rsid w:val="002E34CE"/>
    <w:rsid w:val="002E414D"/>
    <w:rsid w:val="002F0360"/>
    <w:rsid w:val="002F0478"/>
    <w:rsid w:val="002F1380"/>
    <w:rsid w:val="002F2236"/>
    <w:rsid w:val="002F45E4"/>
    <w:rsid w:val="002F482A"/>
    <w:rsid w:val="002F5503"/>
    <w:rsid w:val="002F5A7B"/>
    <w:rsid w:val="002F612F"/>
    <w:rsid w:val="00300411"/>
    <w:rsid w:val="00300FE9"/>
    <w:rsid w:val="00301378"/>
    <w:rsid w:val="00302827"/>
    <w:rsid w:val="00304289"/>
    <w:rsid w:val="003042E0"/>
    <w:rsid w:val="00304A53"/>
    <w:rsid w:val="0030629C"/>
    <w:rsid w:val="003062DF"/>
    <w:rsid w:val="00306AEB"/>
    <w:rsid w:val="003107BF"/>
    <w:rsid w:val="00311381"/>
    <w:rsid w:val="00311E9E"/>
    <w:rsid w:val="003120E4"/>
    <w:rsid w:val="003120F3"/>
    <w:rsid w:val="003150EB"/>
    <w:rsid w:val="0031653F"/>
    <w:rsid w:val="003166FF"/>
    <w:rsid w:val="00316E46"/>
    <w:rsid w:val="003214E4"/>
    <w:rsid w:val="00324DA9"/>
    <w:rsid w:val="00327088"/>
    <w:rsid w:val="0032742E"/>
    <w:rsid w:val="003276A5"/>
    <w:rsid w:val="00330B71"/>
    <w:rsid w:val="00331027"/>
    <w:rsid w:val="00331DE8"/>
    <w:rsid w:val="0033315D"/>
    <w:rsid w:val="003357B3"/>
    <w:rsid w:val="00336492"/>
    <w:rsid w:val="003404F6"/>
    <w:rsid w:val="003412A1"/>
    <w:rsid w:val="00342FCB"/>
    <w:rsid w:val="00344CFC"/>
    <w:rsid w:val="0034571F"/>
    <w:rsid w:val="003462A6"/>
    <w:rsid w:val="0035101C"/>
    <w:rsid w:val="00351C66"/>
    <w:rsid w:val="00354DDC"/>
    <w:rsid w:val="00356331"/>
    <w:rsid w:val="003636BF"/>
    <w:rsid w:val="003663BB"/>
    <w:rsid w:val="0036648A"/>
    <w:rsid w:val="003668CD"/>
    <w:rsid w:val="00366D28"/>
    <w:rsid w:val="0037244B"/>
    <w:rsid w:val="00373D92"/>
    <w:rsid w:val="00373F7D"/>
    <w:rsid w:val="00374471"/>
    <w:rsid w:val="0037479F"/>
    <w:rsid w:val="003754A7"/>
    <w:rsid w:val="003754E6"/>
    <w:rsid w:val="00375E3F"/>
    <w:rsid w:val="00377698"/>
    <w:rsid w:val="00380B24"/>
    <w:rsid w:val="003845B4"/>
    <w:rsid w:val="003856DC"/>
    <w:rsid w:val="003864D8"/>
    <w:rsid w:val="00387B1A"/>
    <w:rsid w:val="00390A44"/>
    <w:rsid w:val="00391072"/>
    <w:rsid w:val="00391B1D"/>
    <w:rsid w:val="0039203D"/>
    <w:rsid w:val="00392059"/>
    <w:rsid w:val="00392C9B"/>
    <w:rsid w:val="003956D7"/>
    <w:rsid w:val="0039621E"/>
    <w:rsid w:val="00397B7D"/>
    <w:rsid w:val="003A123E"/>
    <w:rsid w:val="003A28B8"/>
    <w:rsid w:val="003A2B13"/>
    <w:rsid w:val="003A3A78"/>
    <w:rsid w:val="003A4070"/>
    <w:rsid w:val="003A4F15"/>
    <w:rsid w:val="003A6407"/>
    <w:rsid w:val="003A68AD"/>
    <w:rsid w:val="003A772D"/>
    <w:rsid w:val="003B15C2"/>
    <w:rsid w:val="003B19AC"/>
    <w:rsid w:val="003B276B"/>
    <w:rsid w:val="003B4363"/>
    <w:rsid w:val="003B46A6"/>
    <w:rsid w:val="003B5ED7"/>
    <w:rsid w:val="003B734A"/>
    <w:rsid w:val="003B74C0"/>
    <w:rsid w:val="003B7A21"/>
    <w:rsid w:val="003B7AD7"/>
    <w:rsid w:val="003C2409"/>
    <w:rsid w:val="003C4D81"/>
    <w:rsid w:val="003C5520"/>
    <w:rsid w:val="003C58AD"/>
    <w:rsid w:val="003C65B6"/>
    <w:rsid w:val="003D079F"/>
    <w:rsid w:val="003D0BA1"/>
    <w:rsid w:val="003D12B3"/>
    <w:rsid w:val="003D13C9"/>
    <w:rsid w:val="003D1CB3"/>
    <w:rsid w:val="003D268A"/>
    <w:rsid w:val="003E1C74"/>
    <w:rsid w:val="003E2794"/>
    <w:rsid w:val="003E31B1"/>
    <w:rsid w:val="003E3CE7"/>
    <w:rsid w:val="003E3EB2"/>
    <w:rsid w:val="003E63DF"/>
    <w:rsid w:val="003E64ED"/>
    <w:rsid w:val="003F0651"/>
    <w:rsid w:val="003F09D1"/>
    <w:rsid w:val="003F20FE"/>
    <w:rsid w:val="003F2F3D"/>
    <w:rsid w:val="003F328C"/>
    <w:rsid w:val="003F6553"/>
    <w:rsid w:val="00400225"/>
    <w:rsid w:val="00404C3A"/>
    <w:rsid w:val="00405DCE"/>
    <w:rsid w:val="00407E47"/>
    <w:rsid w:val="00407E61"/>
    <w:rsid w:val="00410990"/>
    <w:rsid w:val="00412F0E"/>
    <w:rsid w:val="00413EA8"/>
    <w:rsid w:val="00416F49"/>
    <w:rsid w:val="00417891"/>
    <w:rsid w:val="0042005B"/>
    <w:rsid w:val="004205AC"/>
    <w:rsid w:val="00420750"/>
    <w:rsid w:val="00423012"/>
    <w:rsid w:val="00424750"/>
    <w:rsid w:val="004253D1"/>
    <w:rsid w:val="004267D8"/>
    <w:rsid w:val="00427091"/>
    <w:rsid w:val="004303BB"/>
    <w:rsid w:val="0043160C"/>
    <w:rsid w:val="00432825"/>
    <w:rsid w:val="00433C55"/>
    <w:rsid w:val="0043489C"/>
    <w:rsid w:val="004365C8"/>
    <w:rsid w:val="00436A4F"/>
    <w:rsid w:val="00436E85"/>
    <w:rsid w:val="00437043"/>
    <w:rsid w:val="00437B8E"/>
    <w:rsid w:val="00437C65"/>
    <w:rsid w:val="004417C0"/>
    <w:rsid w:val="00442B9F"/>
    <w:rsid w:val="00445E73"/>
    <w:rsid w:val="00450B5B"/>
    <w:rsid w:val="00452798"/>
    <w:rsid w:val="0045586D"/>
    <w:rsid w:val="00457750"/>
    <w:rsid w:val="0046164F"/>
    <w:rsid w:val="00463315"/>
    <w:rsid w:val="00464EF0"/>
    <w:rsid w:val="004653F8"/>
    <w:rsid w:val="00465A68"/>
    <w:rsid w:val="00465CED"/>
    <w:rsid w:val="004665E3"/>
    <w:rsid w:val="004670E6"/>
    <w:rsid w:val="004707C7"/>
    <w:rsid w:val="00474267"/>
    <w:rsid w:val="00474362"/>
    <w:rsid w:val="004748E5"/>
    <w:rsid w:val="00477F2D"/>
    <w:rsid w:val="00480288"/>
    <w:rsid w:val="00480755"/>
    <w:rsid w:val="00481741"/>
    <w:rsid w:val="0048380E"/>
    <w:rsid w:val="0048398E"/>
    <w:rsid w:val="00483F66"/>
    <w:rsid w:val="004875AE"/>
    <w:rsid w:val="00487FE0"/>
    <w:rsid w:val="00491E9C"/>
    <w:rsid w:val="004931F8"/>
    <w:rsid w:val="00494239"/>
    <w:rsid w:val="00494B40"/>
    <w:rsid w:val="004A02EB"/>
    <w:rsid w:val="004A210B"/>
    <w:rsid w:val="004A256C"/>
    <w:rsid w:val="004A4FD9"/>
    <w:rsid w:val="004A561E"/>
    <w:rsid w:val="004A5FC1"/>
    <w:rsid w:val="004B0E22"/>
    <w:rsid w:val="004B293A"/>
    <w:rsid w:val="004B2B74"/>
    <w:rsid w:val="004B2BB9"/>
    <w:rsid w:val="004B2F87"/>
    <w:rsid w:val="004B3E61"/>
    <w:rsid w:val="004B6DC0"/>
    <w:rsid w:val="004B7148"/>
    <w:rsid w:val="004B786D"/>
    <w:rsid w:val="004B7AFB"/>
    <w:rsid w:val="004B7EB0"/>
    <w:rsid w:val="004C2DF2"/>
    <w:rsid w:val="004C32E6"/>
    <w:rsid w:val="004C4C3E"/>
    <w:rsid w:val="004C703B"/>
    <w:rsid w:val="004C784D"/>
    <w:rsid w:val="004D1B71"/>
    <w:rsid w:val="004D345F"/>
    <w:rsid w:val="004D4D5F"/>
    <w:rsid w:val="004D509B"/>
    <w:rsid w:val="004D6A98"/>
    <w:rsid w:val="004D6B48"/>
    <w:rsid w:val="004D74AF"/>
    <w:rsid w:val="004E0D05"/>
    <w:rsid w:val="004E5095"/>
    <w:rsid w:val="004E78CB"/>
    <w:rsid w:val="004F24D3"/>
    <w:rsid w:val="004F2FEB"/>
    <w:rsid w:val="004F36D2"/>
    <w:rsid w:val="004F44DA"/>
    <w:rsid w:val="004F50C5"/>
    <w:rsid w:val="004F515F"/>
    <w:rsid w:val="004F5463"/>
    <w:rsid w:val="004F64E9"/>
    <w:rsid w:val="004F7855"/>
    <w:rsid w:val="00500D10"/>
    <w:rsid w:val="00502931"/>
    <w:rsid w:val="00503A30"/>
    <w:rsid w:val="00503B1F"/>
    <w:rsid w:val="00504489"/>
    <w:rsid w:val="00506DA9"/>
    <w:rsid w:val="005075D8"/>
    <w:rsid w:val="0050782B"/>
    <w:rsid w:val="0051054D"/>
    <w:rsid w:val="005143E6"/>
    <w:rsid w:val="0051651F"/>
    <w:rsid w:val="00517E12"/>
    <w:rsid w:val="0052122A"/>
    <w:rsid w:val="005214EA"/>
    <w:rsid w:val="005249B4"/>
    <w:rsid w:val="005251D0"/>
    <w:rsid w:val="00526246"/>
    <w:rsid w:val="005262AF"/>
    <w:rsid w:val="0053016C"/>
    <w:rsid w:val="00532FF2"/>
    <w:rsid w:val="00534DD2"/>
    <w:rsid w:val="0053507B"/>
    <w:rsid w:val="0053578B"/>
    <w:rsid w:val="00541AEB"/>
    <w:rsid w:val="0054335F"/>
    <w:rsid w:val="00544E1B"/>
    <w:rsid w:val="00546EF7"/>
    <w:rsid w:val="005473D9"/>
    <w:rsid w:val="00554389"/>
    <w:rsid w:val="005553AB"/>
    <w:rsid w:val="00557D54"/>
    <w:rsid w:val="00560B7F"/>
    <w:rsid w:val="00563553"/>
    <w:rsid w:val="00563915"/>
    <w:rsid w:val="00565D3F"/>
    <w:rsid w:val="00566F1B"/>
    <w:rsid w:val="00567106"/>
    <w:rsid w:val="00572F09"/>
    <w:rsid w:val="0057349A"/>
    <w:rsid w:val="005734E9"/>
    <w:rsid w:val="00575931"/>
    <w:rsid w:val="00583E9D"/>
    <w:rsid w:val="005851D8"/>
    <w:rsid w:val="005862BA"/>
    <w:rsid w:val="00586F8E"/>
    <w:rsid w:val="005902A8"/>
    <w:rsid w:val="005902B6"/>
    <w:rsid w:val="00592C87"/>
    <w:rsid w:val="00595150"/>
    <w:rsid w:val="005A2141"/>
    <w:rsid w:val="005A2F37"/>
    <w:rsid w:val="005A4B4E"/>
    <w:rsid w:val="005A550C"/>
    <w:rsid w:val="005B0613"/>
    <w:rsid w:val="005B069A"/>
    <w:rsid w:val="005B0B45"/>
    <w:rsid w:val="005B17C5"/>
    <w:rsid w:val="005B1E0B"/>
    <w:rsid w:val="005B3568"/>
    <w:rsid w:val="005B46AD"/>
    <w:rsid w:val="005B581D"/>
    <w:rsid w:val="005B73B7"/>
    <w:rsid w:val="005C065D"/>
    <w:rsid w:val="005C0B4A"/>
    <w:rsid w:val="005C2242"/>
    <w:rsid w:val="005C44CE"/>
    <w:rsid w:val="005C46F1"/>
    <w:rsid w:val="005C4E20"/>
    <w:rsid w:val="005C6053"/>
    <w:rsid w:val="005C6237"/>
    <w:rsid w:val="005C7C12"/>
    <w:rsid w:val="005D1FFA"/>
    <w:rsid w:val="005D255D"/>
    <w:rsid w:val="005D3574"/>
    <w:rsid w:val="005D4536"/>
    <w:rsid w:val="005D5D2E"/>
    <w:rsid w:val="005D5EDB"/>
    <w:rsid w:val="005D6D46"/>
    <w:rsid w:val="005E0C74"/>
    <w:rsid w:val="005E1D3C"/>
    <w:rsid w:val="005E34F0"/>
    <w:rsid w:val="005E5859"/>
    <w:rsid w:val="005E6DF1"/>
    <w:rsid w:val="005F1009"/>
    <w:rsid w:val="005F502D"/>
    <w:rsid w:val="005F72AA"/>
    <w:rsid w:val="00601700"/>
    <w:rsid w:val="00601E3C"/>
    <w:rsid w:val="00603A60"/>
    <w:rsid w:val="00605DBE"/>
    <w:rsid w:val="0060755E"/>
    <w:rsid w:val="00611B7D"/>
    <w:rsid w:val="006121F0"/>
    <w:rsid w:val="00613FCA"/>
    <w:rsid w:val="006140E9"/>
    <w:rsid w:val="00615526"/>
    <w:rsid w:val="00616680"/>
    <w:rsid w:val="006206AD"/>
    <w:rsid w:val="00620B79"/>
    <w:rsid w:val="006213A8"/>
    <w:rsid w:val="0062318E"/>
    <w:rsid w:val="00623AA7"/>
    <w:rsid w:val="0062480D"/>
    <w:rsid w:val="00624BCE"/>
    <w:rsid w:val="006307D3"/>
    <w:rsid w:val="0063093D"/>
    <w:rsid w:val="00632253"/>
    <w:rsid w:val="00633DE7"/>
    <w:rsid w:val="00634E91"/>
    <w:rsid w:val="0063571B"/>
    <w:rsid w:val="00635872"/>
    <w:rsid w:val="00642714"/>
    <w:rsid w:val="006437D9"/>
    <w:rsid w:val="006455CE"/>
    <w:rsid w:val="006515EC"/>
    <w:rsid w:val="006544A1"/>
    <w:rsid w:val="00654DE5"/>
    <w:rsid w:val="0065652A"/>
    <w:rsid w:val="006570D5"/>
    <w:rsid w:val="006579D4"/>
    <w:rsid w:val="00660296"/>
    <w:rsid w:val="006610DA"/>
    <w:rsid w:val="006651C4"/>
    <w:rsid w:val="00665D5F"/>
    <w:rsid w:val="0066769F"/>
    <w:rsid w:val="00667B37"/>
    <w:rsid w:val="006708F8"/>
    <w:rsid w:val="00673E65"/>
    <w:rsid w:val="006748E8"/>
    <w:rsid w:val="00674963"/>
    <w:rsid w:val="00674FC6"/>
    <w:rsid w:val="00675604"/>
    <w:rsid w:val="006767D4"/>
    <w:rsid w:val="006806FE"/>
    <w:rsid w:val="00680DAA"/>
    <w:rsid w:val="00682AFE"/>
    <w:rsid w:val="0068402C"/>
    <w:rsid w:val="00684172"/>
    <w:rsid w:val="00685883"/>
    <w:rsid w:val="0068612E"/>
    <w:rsid w:val="00686E8B"/>
    <w:rsid w:val="00690A16"/>
    <w:rsid w:val="00691985"/>
    <w:rsid w:val="006936C3"/>
    <w:rsid w:val="00694325"/>
    <w:rsid w:val="00697E9F"/>
    <w:rsid w:val="006A06CE"/>
    <w:rsid w:val="006A0A64"/>
    <w:rsid w:val="006A1090"/>
    <w:rsid w:val="006A154D"/>
    <w:rsid w:val="006A32C3"/>
    <w:rsid w:val="006A3900"/>
    <w:rsid w:val="006A6A11"/>
    <w:rsid w:val="006A72F2"/>
    <w:rsid w:val="006B2191"/>
    <w:rsid w:val="006B59AF"/>
    <w:rsid w:val="006C18E3"/>
    <w:rsid w:val="006C3203"/>
    <w:rsid w:val="006C5A55"/>
    <w:rsid w:val="006C75A0"/>
    <w:rsid w:val="006D1D36"/>
    <w:rsid w:val="006D42D9"/>
    <w:rsid w:val="006D4326"/>
    <w:rsid w:val="006D6180"/>
    <w:rsid w:val="006D77B2"/>
    <w:rsid w:val="006E2A6D"/>
    <w:rsid w:val="006E4FE6"/>
    <w:rsid w:val="006E5975"/>
    <w:rsid w:val="006E6733"/>
    <w:rsid w:val="006F2466"/>
    <w:rsid w:val="006F5F9C"/>
    <w:rsid w:val="006F7958"/>
    <w:rsid w:val="00701BA5"/>
    <w:rsid w:val="00702ADE"/>
    <w:rsid w:val="00702B00"/>
    <w:rsid w:val="0070365D"/>
    <w:rsid w:val="0070461C"/>
    <w:rsid w:val="00704B45"/>
    <w:rsid w:val="0070504C"/>
    <w:rsid w:val="00705931"/>
    <w:rsid w:val="007062C9"/>
    <w:rsid w:val="00710C2F"/>
    <w:rsid w:val="00711AA7"/>
    <w:rsid w:val="007128CE"/>
    <w:rsid w:val="007137DA"/>
    <w:rsid w:val="007144B8"/>
    <w:rsid w:val="0071607C"/>
    <w:rsid w:val="007167BC"/>
    <w:rsid w:val="00717DB5"/>
    <w:rsid w:val="00720878"/>
    <w:rsid w:val="007210BA"/>
    <w:rsid w:val="007232D5"/>
    <w:rsid w:val="007233C0"/>
    <w:rsid w:val="00724865"/>
    <w:rsid w:val="007253BC"/>
    <w:rsid w:val="00725B55"/>
    <w:rsid w:val="00731915"/>
    <w:rsid w:val="00733017"/>
    <w:rsid w:val="00734344"/>
    <w:rsid w:val="00735439"/>
    <w:rsid w:val="00740072"/>
    <w:rsid w:val="0074149C"/>
    <w:rsid w:val="00747B81"/>
    <w:rsid w:val="00747ED3"/>
    <w:rsid w:val="007518C2"/>
    <w:rsid w:val="00752037"/>
    <w:rsid w:val="00753EB8"/>
    <w:rsid w:val="0075515F"/>
    <w:rsid w:val="00755799"/>
    <w:rsid w:val="007573B4"/>
    <w:rsid w:val="0076156E"/>
    <w:rsid w:val="00761A3C"/>
    <w:rsid w:val="00764F8D"/>
    <w:rsid w:val="00765B08"/>
    <w:rsid w:val="00766258"/>
    <w:rsid w:val="007672BA"/>
    <w:rsid w:val="007673A1"/>
    <w:rsid w:val="00771007"/>
    <w:rsid w:val="007727AE"/>
    <w:rsid w:val="00772891"/>
    <w:rsid w:val="00774F62"/>
    <w:rsid w:val="00775283"/>
    <w:rsid w:val="00777D19"/>
    <w:rsid w:val="0078168F"/>
    <w:rsid w:val="007830E7"/>
    <w:rsid w:val="007831EF"/>
    <w:rsid w:val="00783310"/>
    <w:rsid w:val="007879AC"/>
    <w:rsid w:val="007904A5"/>
    <w:rsid w:val="00792FBF"/>
    <w:rsid w:val="00793BA4"/>
    <w:rsid w:val="00795830"/>
    <w:rsid w:val="007A21BC"/>
    <w:rsid w:val="007A24C6"/>
    <w:rsid w:val="007A4742"/>
    <w:rsid w:val="007A4A6D"/>
    <w:rsid w:val="007A5F88"/>
    <w:rsid w:val="007B2A50"/>
    <w:rsid w:val="007B2B69"/>
    <w:rsid w:val="007B3ECD"/>
    <w:rsid w:val="007B48E0"/>
    <w:rsid w:val="007B58A0"/>
    <w:rsid w:val="007B5932"/>
    <w:rsid w:val="007B5A51"/>
    <w:rsid w:val="007B682D"/>
    <w:rsid w:val="007B6AB7"/>
    <w:rsid w:val="007B6DA9"/>
    <w:rsid w:val="007B748F"/>
    <w:rsid w:val="007B75C2"/>
    <w:rsid w:val="007C1F52"/>
    <w:rsid w:val="007C2917"/>
    <w:rsid w:val="007C2FBD"/>
    <w:rsid w:val="007C6672"/>
    <w:rsid w:val="007C746B"/>
    <w:rsid w:val="007D0EAD"/>
    <w:rsid w:val="007D17AE"/>
    <w:rsid w:val="007D196D"/>
    <w:rsid w:val="007D1BCF"/>
    <w:rsid w:val="007D2C4E"/>
    <w:rsid w:val="007D3677"/>
    <w:rsid w:val="007D4147"/>
    <w:rsid w:val="007D50E2"/>
    <w:rsid w:val="007D6C9D"/>
    <w:rsid w:val="007D75CF"/>
    <w:rsid w:val="007D7D44"/>
    <w:rsid w:val="007D7E31"/>
    <w:rsid w:val="007E0B11"/>
    <w:rsid w:val="007E1039"/>
    <w:rsid w:val="007E2044"/>
    <w:rsid w:val="007E394F"/>
    <w:rsid w:val="007E54AC"/>
    <w:rsid w:val="007E6DC5"/>
    <w:rsid w:val="007F01E2"/>
    <w:rsid w:val="007F245B"/>
    <w:rsid w:val="007F339E"/>
    <w:rsid w:val="0080235E"/>
    <w:rsid w:val="008023E7"/>
    <w:rsid w:val="00803CCD"/>
    <w:rsid w:val="0081217E"/>
    <w:rsid w:val="00812B5E"/>
    <w:rsid w:val="00812D42"/>
    <w:rsid w:val="008140EB"/>
    <w:rsid w:val="0081776D"/>
    <w:rsid w:val="00817E85"/>
    <w:rsid w:val="0082313B"/>
    <w:rsid w:val="00823E47"/>
    <w:rsid w:val="00825698"/>
    <w:rsid w:val="008307C3"/>
    <w:rsid w:val="008327CD"/>
    <w:rsid w:val="00833BE1"/>
    <w:rsid w:val="008365F6"/>
    <w:rsid w:val="00836E9A"/>
    <w:rsid w:val="00842849"/>
    <w:rsid w:val="00844777"/>
    <w:rsid w:val="00846BC3"/>
    <w:rsid w:val="008515A6"/>
    <w:rsid w:val="00856EA9"/>
    <w:rsid w:val="00861361"/>
    <w:rsid w:val="00864F7C"/>
    <w:rsid w:val="008656C8"/>
    <w:rsid w:val="008660F6"/>
    <w:rsid w:val="0086762E"/>
    <w:rsid w:val="008702EC"/>
    <w:rsid w:val="0087270D"/>
    <w:rsid w:val="00873095"/>
    <w:rsid w:val="0087442C"/>
    <w:rsid w:val="00876F84"/>
    <w:rsid w:val="0087763A"/>
    <w:rsid w:val="00877AF5"/>
    <w:rsid w:val="00880090"/>
    <w:rsid w:val="008801B6"/>
    <w:rsid w:val="0088043C"/>
    <w:rsid w:val="0088299B"/>
    <w:rsid w:val="008831AF"/>
    <w:rsid w:val="00885995"/>
    <w:rsid w:val="00887254"/>
    <w:rsid w:val="008903A2"/>
    <w:rsid w:val="008906C9"/>
    <w:rsid w:val="0089116F"/>
    <w:rsid w:val="00891E39"/>
    <w:rsid w:val="00895F8E"/>
    <w:rsid w:val="008A0974"/>
    <w:rsid w:val="008A0BD4"/>
    <w:rsid w:val="008A354E"/>
    <w:rsid w:val="008A3AE5"/>
    <w:rsid w:val="008A4652"/>
    <w:rsid w:val="008A5606"/>
    <w:rsid w:val="008A5B14"/>
    <w:rsid w:val="008A61AA"/>
    <w:rsid w:val="008A6E1D"/>
    <w:rsid w:val="008A6E58"/>
    <w:rsid w:val="008B0332"/>
    <w:rsid w:val="008B06DF"/>
    <w:rsid w:val="008B0C57"/>
    <w:rsid w:val="008B3AF6"/>
    <w:rsid w:val="008B3BD0"/>
    <w:rsid w:val="008B3C3E"/>
    <w:rsid w:val="008B3F8D"/>
    <w:rsid w:val="008B5063"/>
    <w:rsid w:val="008B6752"/>
    <w:rsid w:val="008B6BB1"/>
    <w:rsid w:val="008C01B7"/>
    <w:rsid w:val="008C1463"/>
    <w:rsid w:val="008C2480"/>
    <w:rsid w:val="008C3D8C"/>
    <w:rsid w:val="008C4EBC"/>
    <w:rsid w:val="008C56E1"/>
    <w:rsid w:val="008C5738"/>
    <w:rsid w:val="008C68B5"/>
    <w:rsid w:val="008C6BBE"/>
    <w:rsid w:val="008D04F0"/>
    <w:rsid w:val="008D1B8D"/>
    <w:rsid w:val="008D24ED"/>
    <w:rsid w:val="008D318A"/>
    <w:rsid w:val="008D45D5"/>
    <w:rsid w:val="008E0179"/>
    <w:rsid w:val="008E0E56"/>
    <w:rsid w:val="008E1A90"/>
    <w:rsid w:val="008E1D79"/>
    <w:rsid w:val="008E297A"/>
    <w:rsid w:val="008E2B9C"/>
    <w:rsid w:val="008E3A68"/>
    <w:rsid w:val="008F1F0F"/>
    <w:rsid w:val="008F33A0"/>
    <w:rsid w:val="008F3500"/>
    <w:rsid w:val="008F424C"/>
    <w:rsid w:val="008F4318"/>
    <w:rsid w:val="008F5462"/>
    <w:rsid w:val="008F5C34"/>
    <w:rsid w:val="008F5E05"/>
    <w:rsid w:val="008F7D12"/>
    <w:rsid w:val="0091118A"/>
    <w:rsid w:val="00912B3D"/>
    <w:rsid w:val="00913293"/>
    <w:rsid w:val="00913C98"/>
    <w:rsid w:val="0091402D"/>
    <w:rsid w:val="00914436"/>
    <w:rsid w:val="00915080"/>
    <w:rsid w:val="00915B4E"/>
    <w:rsid w:val="00916376"/>
    <w:rsid w:val="009177B1"/>
    <w:rsid w:val="009211B7"/>
    <w:rsid w:val="009228E3"/>
    <w:rsid w:val="009236C8"/>
    <w:rsid w:val="00924631"/>
    <w:rsid w:val="00924E3C"/>
    <w:rsid w:val="00933825"/>
    <w:rsid w:val="009368AE"/>
    <w:rsid w:val="00940126"/>
    <w:rsid w:val="00941E4F"/>
    <w:rsid w:val="0094496A"/>
    <w:rsid w:val="00953351"/>
    <w:rsid w:val="009536B6"/>
    <w:rsid w:val="009546FD"/>
    <w:rsid w:val="0095583D"/>
    <w:rsid w:val="00955ABD"/>
    <w:rsid w:val="0095635A"/>
    <w:rsid w:val="00960248"/>
    <w:rsid w:val="009612BB"/>
    <w:rsid w:val="009624CE"/>
    <w:rsid w:val="00962774"/>
    <w:rsid w:val="00962FA6"/>
    <w:rsid w:val="00963005"/>
    <w:rsid w:val="00965ACF"/>
    <w:rsid w:val="00966EBE"/>
    <w:rsid w:val="00970FA3"/>
    <w:rsid w:val="00971B9A"/>
    <w:rsid w:val="0097299C"/>
    <w:rsid w:val="00972E34"/>
    <w:rsid w:val="00974A22"/>
    <w:rsid w:val="00975AD8"/>
    <w:rsid w:val="0098012D"/>
    <w:rsid w:val="00982267"/>
    <w:rsid w:val="009823E0"/>
    <w:rsid w:val="009835C1"/>
    <w:rsid w:val="00984C9C"/>
    <w:rsid w:val="00985267"/>
    <w:rsid w:val="00987A78"/>
    <w:rsid w:val="009907C9"/>
    <w:rsid w:val="00991856"/>
    <w:rsid w:val="00995B5E"/>
    <w:rsid w:val="009963D6"/>
    <w:rsid w:val="009A13F9"/>
    <w:rsid w:val="009A20CC"/>
    <w:rsid w:val="009A25C8"/>
    <w:rsid w:val="009A3D91"/>
    <w:rsid w:val="009A5EAE"/>
    <w:rsid w:val="009A61C2"/>
    <w:rsid w:val="009A652C"/>
    <w:rsid w:val="009A72CE"/>
    <w:rsid w:val="009A7F2B"/>
    <w:rsid w:val="009B07A6"/>
    <w:rsid w:val="009B0FA8"/>
    <w:rsid w:val="009B3AC3"/>
    <w:rsid w:val="009B409D"/>
    <w:rsid w:val="009B453C"/>
    <w:rsid w:val="009B5F35"/>
    <w:rsid w:val="009B7251"/>
    <w:rsid w:val="009B7ED2"/>
    <w:rsid w:val="009C3398"/>
    <w:rsid w:val="009C376F"/>
    <w:rsid w:val="009C4CE7"/>
    <w:rsid w:val="009C7AA9"/>
    <w:rsid w:val="009D1AFA"/>
    <w:rsid w:val="009D3D0E"/>
    <w:rsid w:val="009D3F41"/>
    <w:rsid w:val="009D4300"/>
    <w:rsid w:val="009D4EA9"/>
    <w:rsid w:val="009D6679"/>
    <w:rsid w:val="009E01E9"/>
    <w:rsid w:val="009E1505"/>
    <w:rsid w:val="009E1E50"/>
    <w:rsid w:val="009E2A59"/>
    <w:rsid w:val="009E5AF9"/>
    <w:rsid w:val="009E7B4E"/>
    <w:rsid w:val="009F1A23"/>
    <w:rsid w:val="009F22C7"/>
    <w:rsid w:val="009F56E2"/>
    <w:rsid w:val="009F73D2"/>
    <w:rsid w:val="00A04F3C"/>
    <w:rsid w:val="00A05746"/>
    <w:rsid w:val="00A06C3F"/>
    <w:rsid w:val="00A103F6"/>
    <w:rsid w:val="00A1111B"/>
    <w:rsid w:val="00A125C5"/>
    <w:rsid w:val="00A144CC"/>
    <w:rsid w:val="00A147FB"/>
    <w:rsid w:val="00A21040"/>
    <w:rsid w:val="00A21540"/>
    <w:rsid w:val="00A227A1"/>
    <w:rsid w:val="00A23633"/>
    <w:rsid w:val="00A240A9"/>
    <w:rsid w:val="00A2516A"/>
    <w:rsid w:val="00A25CAE"/>
    <w:rsid w:val="00A25E7A"/>
    <w:rsid w:val="00A26D3D"/>
    <w:rsid w:val="00A26D5D"/>
    <w:rsid w:val="00A32A85"/>
    <w:rsid w:val="00A3545C"/>
    <w:rsid w:val="00A36F82"/>
    <w:rsid w:val="00A40CF9"/>
    <w:rsid w:val="00A44EED"/>
    <w:rsid w:val="00A4651E"/>
    <w:rsid w:val="00A47B20"/>
    <w:rsid w:val="00A47B86"/>
    <w:rsid w:val="00A5039D"/>
    <w:rsid w:val="00A520F1"/>
    <w:rsid w:val="00A528BE"/>
    <w:rsid w:val="00A52A20"/>
    <w:rsid w:val="00A535FD"/>
    <w:rsid w:val="00A53DCE"/>
    <w:rsid w:val="00A54233"/>
    <w:rsid w:val="00A54BE8"/>
    <w:rsid w:val="00A60CF5"/>
    <w:rsid w:val="00A60EC5"/>
    <w:rsid w:val="00A62B65"/>
    <w:rsid w:val="00A62BEC"/>
    <w:rsid w:val="00A639E6"/>
    <w:rsid w:val="00A63DCE"/>
    <w:rsid w:val="00A6415D"/>
    <w:rsid w:val="00A65EE7"/>
    <w:rsid w:val="00A66B22"/>
    <w:rsid w:val="00A673B3"/>
    <w:rsid w:val="00A70133"/>
    <w:rsid w:val="00A711FC"/>
    <w:rsid w:val="00A724DA"/>
    <w:rsid w:val="00A7707F"/>
    <w:rsid w:val="00A80F21"/>
    <w:rsid w:val="00A831EB"/>
    <w:rsid w:val="00A8450B"/>
    <w:rsid w:val="00A85530"/>
    <w:rsid w:val="00A85CC9"/>
    <w:rsid w:val="00A863B3"/>
    <w:rsid w:val="00A87637"/>
    <w:rsid w:val="00A9485D"/>
    <w:rsid w:val="00A94DEB"/>
    <w:rsid w:val="00AA30CA"/>
    <w:rsid w:val="00AA3A2A"/>
    <w:rsid w:val="00AA3A65"/>
    <w:rsid w:val="00AA6C0C"/>
    <w:rsid w:val="00AA7F7A"/>
    <w:rsid w:val="00AB5A2C"/>
    <w:rsid w:val="00AB6990"/>
    <w:rsid w:val="00AB7D1B"/>
    <w:rsid w:val="00AC2C7D"/>
    <w:rsid w:val="00AC34C9"/>
    <w:rsid w:val="00AC354A"/>
    <w:rsid w:val="00AC4200"/>
    <w:rsid w:val="00AC54A9"/>
    <w:rsid w:val="00AC5CAF"/>
    <w:rsid w:val="00AC7792"/>
    <w:rsid w:val="00AC7D86"/>
    <w:rsid w:val="00AC7FE0"/>
    <w:rsid w:val="00AD0945"/>
    <w:rsid w:val="00AD2416"/>
    <w:rsid w:val="00AD2AB6"/>
    <w:rsid w:val="00AD3DBD"/>
    <w:rsid w:val="00AD5D20"/>
    <w:rsid w:val="00AE08A2"/>
    <w:rsid w:val="00AE2157"/>
    <w:rsid w:val="00AE2F5A"/>
    <w:rsid w:val="00AE44E5"/>
    <w:rsid w:val="00AE6373"/>
    <w:rsid w:val="00AE76B9"/>
    <w:rsid w:val="00AF1E37"/>
    <w:rsid w:val="00AF2A9F"/>
    <w:rsid w:val="00AF3632"/>
    <w:rsid w:val="00AF5020"/>
    <w:rsid w:val="00AF650F"/>
    <w:rsid w:val="00AF7239"/>
    <w:rsid w:val="00AF72F2"/>
    <w:rsid w:val="00B0051F"/>
    <w:rsid w:val="00B0192F"/>
    <w:rsid w:val="00B03A3E"/>
    <w:rsid w:val="00B03E49"/>
    <w:rsid w:val="00B062FA"/>
    <w:rsid w:val="00B06920"/>
    <w:rsid w:val="00B06ADD"/>
    <w:rsid w:val="00B07C62"/>
    <w:rsid w:val="00B10E0A"/>
    <w:rsid w:val="00B120D8"/>
    <w:rsid w:val="00B12867"/>
    <w:rsid w:val="00B13075"/>
    <w:rsid w:val="00B1509C"/>
    <w:rsid w:val="00B1645D"/>
    <w:rsid w:val="00B17141"/>
    <w:rsid w:val="00B20E0C"/>
    <w:rsid w:val="00B2308B"/>
    <w:rsid w:val="00B24A5E"/>
    <w:rsid w:val="00B2504D"/>
    <w:rsid w:val="00B26CF3"/>
    <w:rsid w:val="00B31575"/>
    <w:rsid w:val="00B36462"/>
    <w:rsid w:val="00B36DF9"/>
    <w:rsid w:val="00B375F9"/>
    <w:rsid w:val="00B37D9C"/>
    <w:rsid w:val="00B453AD"/>
    <w:rsid w:val="00B4547C"/>
    <w:rsid w:val="00B5131E"/>
    <w:rsid w:val="00B51661"/>
    <w:rsid w:val="00B51E41"/>
    <w:rsid w:val="00B53E3F"/>
    <w:rsid w:val="00B54B15"/>
    <w:rsid w:val="00B54CF6"/>
    <w:rsid w:val="00B54E94"/>
    <w:rsid w:val="00B55ED0"/>
    <w:rsid w:val="00B60910"/>
    <w:rsid w:val="00B60AFB"/>
    <w:rsid w:val="00B60E4F"/>
    <w:rsid w:val="00B6550A"/>
    <w:rsid w:val="00B66226"/>
    <w:rsid w:val="00B6718A"/>
    <w:rsid w:val="00B67393"/>
    <w:rsid w:val="00B73CF8"/>
    <w:rsid w:val="00B73FA8"/>
    <w:rsid w:val="00B7411F"/>
    <w:rsid w:val="00B74C10"/>
    <w:rsid w:val="00B7592C"/>
    <w:rsid w:val="00B8005A"/>
    <w:rsid w:val="00B80691"/>
    <w:rsid w:val="00B81855"/>
    <w:rsid w:val="00B81DD4"/>
    <w:rsid w:val="00B83DA2"/>
    <w:rsid w:val="00B8547D"/>
    <w:rsid w:val="00B903D5"/>
    <w:rsid w:val="00B919B1"/>
    <w:rsid w:val="00B9404B"/>
    <w:rsid w:val="00BA06A9"/>
    <w:rsid w:val="00BA0949"/>
    <w:rsid w:val="00BA1E8E"/>
    <w:rsid w:val="00BA381E"/>
    <w:rsid w:val="00BA4783"/>
    <w:rsid w:val="00BA6644"/>
    <w:rsid w:val="00BA7266"/>
    <w:rsid w:val="00BB0C87"/>
    <w:rsid w:val="00BB1F16"/>
    <w:rsid w:val="00BB210C"/>
    <w:rsid w:val="00BB4A22"/>
    <w:rsid w:val="00BB5981"/>
    <w:rsid w:val="00BB5F34"/>
    <w:rsid w:val="00BC2728"/>
    <w:rsid w:val="00BC4BB2"/>
    <w:rsid w:val="00BC6D41"/>
    <w:rsid w:val="00BC6E5E"/>
    <w:rsid w:val="00BD27B7"/>
    <w:rsid w:val="00BD46F5"/>
    <w:rsid w:val="00BD4B75"/>
    <w:rsid w:val="00BD65D1"/>
    <w:rsid w:val="00BD7A94"/>
    <w:rsid w:val="00BE01E9"/>
    <w:rsid w:val="00BE045B"/>
    <w:rsid w:val="00BE1A87"/>
    <w:rsid w:val="00BE2EDF"/>
    <w:rsid w:val="00BE3D3A"/>
    <w:rsid w:val="00BE60C5"/>
    <w:rsid w:val="00BF0287"/>
    <w:rsid w:val="00BF1514"/>
    <w:rsid w:val="00BF1ACE"/>
    <w:rsid w:val="00BF7C88"/>
    <w:rsid w:val="00C00D7E"/>
    <w:rsid w:val="00C0401B"/>
    <w:rsid w:val="00C13BB5"/>
    <w:rsid w:val="00C150D7"/>
    <w:rsid w:val="00C15500"/>
    <w:rsid w:val="00C24150"/>
    <w:rsid w:val="00C250D5"/>
    <w:rsid w:val="00C2706E"/>
    <w:rsid w:val="00C27AAF"/>
    <w:rsid w:val="00C329B1"/>
    <w:rsid w:val="00C334E2"/>
    <w:rsid w:val="00C3566F"/>
    <w:rsid w:val="00C37271"/>
    <w:rsid w:val="00C40E32"/>
    <w:rsid w:val="00C4305C"/>
    <w:rsid w:val="00C43C27"/>
    <w:rsid w:val="00C465C6"/>
    <w:rsid w:val="00C46FCA"/>
    <w:rsid w:val="00C5044F"/>
    <w:rsid w:val="00C52F00"/>
    <w:rsid w:val="00C55D65"/>
    <w:rsid w:val="00C601CE"/>
    <w:rsid w:val="00C629AC"/>
    <w:rsid w:val="00C632B9"/>
    <w:rsid w:val="00C640D4"/>
    <w:rsid w:val="00C65A6A"/>
    <w:rsid w:val="00C66776"/>
    <w:rsid w:val="00C70466"/>
    <w:rsid w:val="00C72348"/>
    <w:rsid w:val="00C732A6"/>
    <w:rsid w:val="00C736E2"/>
    <w:rsid w:val="00C74D4F"/>
    <w:rsid w:val="00C74EEC"/>
    <w:rsid w:val="00C7588F"/>
    <w:rsid w:val="00C75E72"/>
    <w:rsid w:val="00C7608E"/>
    <w:rsid w:val="00C765C3"/>
    <w:rsid w:val="00C767A0"/>
    <w:rsid w:val="00C76896"/>
    <w:rsid w:val="00C770A6"/>
    <w:rsid w:val="00C80786"/>
    <w:rsid w:val="00C83611"/>
    <w:rsid w:val="00C857CF"/>
    <w:rsid w:val="00C85FD4"/>
    <w:rsid w:val="00C86BDF"/>
    <w:rsid w:val="00C9272A"/>
    <w:rsid w:val="00C92898"/>
    <w:rsid w:val="00C9327D"/>
    <w:rsid w:val="00C93332"/>
    <w:rsid w:val="00C95148"/>
    <w:rsid w:val="00C96781"/>
    <w:rsid w:val="00CA2537"/>
    <w:rsid w:val="00CA48C8"/>
    <w:rsid w:val="00CA490C"/>
    <w:rsid w:val="00CA769E"/>
    <w:rsid w:val="00CB1C85"/>
    <w:rsid w:val="00CB38B9"/>
    <w:rsid w:val="00CB49BD"/>
    <w:rsid w:val="00CB5509"/>
    <w:rsid w:val="00CB762E"/>
    <w:rsid w:val="00CC115B"/>
    <w:rsid w:val="00CC2AF4"/>
    <w:rsid w:val="00CC5693"/>
    <w:rsid w:val="00CD14C7"/>
    <w:rsid w:val="00CD194F"/>
    <w:rsid w:val="00CD369A"/>
    <w:rsid w:val="00CD39E8"/>
    <w:rsid w:val="00CD68B6"/>
    <w:rsid w:val="00CD6AA4"/>
    <w:rsid w:val="00CD6B47"/>
    <w:rsid w:val="00CD714E"/>
    <w:rsid w:val="00CE035D"/>
    <w:rsid w:val="00CE1ED9"/>
    <w:rsid w:val="00CE20C5"/>
    <w:rsid w:val="00CE24CE"/>
    <w:rsid w:val="00CE42EB"/>
    <w:rsid w:val="00CE497D"/>
    <w:rsid w:val="00CE4B9F"/>
    <w:rsid w:val="00CE52DB"/>
    <w:rsid w:val="00CE6CC3"/>
    <w:rsid w:val="00CE7514"/>
    <w:rsid w:val="00CE79AD"/>
    <w:rsid w:val="00CF0409"/>
    <w:rsid w:val="00CF1C90"/>
    <w:rsid w:val="00CF33D3"/>
    <w:rsid w:val="00CF383B"/>
    <w:rsid w:val="00CF5650"/>
    <w:rsid w:val="00CF59B2"/>
    <w:rsid w:val="00CF79E7"/>
    <w:rsid w:val="00D007F1"/>
    <w:rsid w:val="00D02808"/>
    <w:rsid w:val="00D043C1"/>
    <w:rsid w:val="00D054B7"/>
    <w:rsid w:val="00D06A9A"/>
    <w:rsid w:val="00D10141"/>
    <w:rsid w:val="00D119DA"/>
    <w:rsid w:val="00D129DE"/>
    <w:rsid w:val="00D12DA1"/>
    <w:rsid w:val="00D13752"/>
    <w:rsid w:val="00D13B02"/>
    <w:rsid w:val="00D13EC1"/>
    <w:rsid w:val="00D174B5"/>
    <w:rsid w:val="00D1793F"/>
    <w:rsid w:val="00D17E18"/>
    <w:rsid w:val="00D21108"/>
    <w:rsid w:val="00D21B86"/>
    <w:rsid w:val="00D22D99"/>
    <w:rsid w:val="00D248DE"/>
    <w:rsid w:val="00D24C8C"/>
    <w:rsid w:val="00D27BD1"/>
    <w:rsid w:val="00D27F4D"/>
    <w:rsid w:val="00D30FD9"/>
    <w:rsid w:val="00D31EF4"/>
    <w:rsid w:val="00D3383D"/>
    <w:rsid w:val="00D36AD8"/>
    <w:rsid w:val="00D374E8"/>
    <w:rsid w:val="00D40075"/>
    <w:rsid w:val="00D40A48"/>
    <w:rsid w:val="00D412AF"/>
    <w:rsid w:val="00D42904"/>
    <w:rsid w:val="00D433E8"/>
    <w:rsid w:val="00D464A6"/>
    <w:rsid w:val="00D5166F"/>
    <w:rsid w:val="00D523DC"/>
    <w:rsid w:val="00D52990"/>
    <w:rsid w:val="00D52C73"/>
    <w:rsid w:val="00D5389D"/>
    <w:rsid w:val="00D54901"/>
    <w:rsid w:val="00D555C9"/>
    <w:rsid w:val="00D56FF7"/>
    <w:rsid w:val="00D57088"/>
    <w:rsid w:val="00D57FFD"/>
    <w:rsid w:val="00D60D3E"/>
    <w:rsid w:val="00D6180A"/>
    <w:rsid w:val="00D62EBB"/>
    <w:rsid w:val="00D65ACD"/>
    <w:rsid w:val="00D66CBA"/>
    <w:rsid w:val="00D678B7"/>
    <w:rsid w:val="00D67AD4"/>
    <w:rsid w:val="00D73F52"/>
    <w:rsid w:val="00D75C7C"/>
    <w:rsid w:val="00D75CEA"/>
    <w:rsid w:val="00D77BCF"/>
    <w:rsid w:val="00D80C56"/>
    <w:rsid w:val="00D82178"/>
    <w:rsid w:val="00D82B38"/>
    <w:rsid w:val="00D8531E"/>
    <w:rsid w:val="00D8542D"/>
    <w:rsid w:val="00D85F80"/>
    <w:rsid w:val="00D86DBE"/>
    <w:rsid w:val="00D90306"/>
    <w:rsid w:val="00D90BE3"/>
    <w:rsid w:val="00D9121F"/>
    <w:rsid w:val="00D91DE2"/>
    <w:rsid w:val="00D9242E"/>
    <w:rsid w:val="00D925E1"/>
    <w:rsid w:val="00D936D0"/>
    <w:rsid w:val="00D949DE"/>
    <w:rsid w:val="00D94C25"/>
    <w:rsid w:val="00D9559C"/>
    <w:rsid w:val="00DA1D66"/>
    <w:rsid w:val="00DA2DB4"/>
    <w:rsid w:val="00DA6461"/>
    <w:rsid w:val="00DA67FA"/>
    <w:rsid w:val="00DA7AB0"/>
    <w:rsid w:val="00DB0045"/>
    <w:rsid w:val="00DB0E25"/>
    <w:rsid w:val="00DB13D4"/>
    <w:rsid w:val="00DB2707"/>
    <w:rsid w:val="00DB301D"/>
    <w:rsid w:val="00DB30CB"/>
    <w:rsid w:val="00DC02DF"/>
    <w:rsid w:val="00DC02F3"/>
    <w:rsid w:val="00DC29FC"/>
    <w:rsid w:val="00DC4D0D"/>
    <w:rsid w:val="00DC6A6F"/>
    <w:rsid w:val="00DC6A71"/>
    <w:rsid w:val="00DD0D23"/>
    <w:rsid w:val="00DD1858"/>
    <w:rsid w:val="00DD436C"/>
    <w:rsid w:val="00DD481B"/>
    <w:rsid w:val="00DD5563"/>
    <w:rsid w:val="00DD68CA"/>
    <w:rsid w:val="00DE03BE"/>
    <w:rsid w:val="00DE03D2"/>
    <w:rsid w:val="00DE07D0"/>
    <w:rsid w:val="00DE299E"/>
    <w:rsid w:val="00DE5B46"/>
    <w:rsid w:val="00DE61B3"/>
    <w:rsid w:val="00DE67A7"/>
    <w:rsid w:val="00DF66A3"/>
    <w:rsid w:val="00E00496"/>
    <w:rsid w:val="00E0068B"/>
    <w:rsid w:val="00E00F7C"/>
    <w:rsid w:val="00E0357D"/>
    <w:rsid w:val="00E06792"/>
    <w:rsid w:val="00E13220"/>
    <w:rsid w:val="00E143DA"/>
    <w:rsid w:val="00E17BC7"/>
    <w:rsid w:val="00E20E1C"/>
    <w:rsid w:val="00E236AA"/>
    <w:rsid w:val="00E24C6F"/>
    <w:rsid w:val="00E24EC2"/>
    <w:rsid w:val="00E25568"/>
    <w:rsid w:val="00E279E8"/>
    <w:rsid w:val="00E27B4D"/>
    <w:rsid w:val="00E30847"/>
    <w:rsid w:val="00E3712C"/>
    <w:rsid w:val="00E3725A"/>
    <w:rsid w:val="00E37E64"/>
    <w:rsid w:val="00E37EBB"/>
    <w:rsid w:val="00E42F25"/>
    <w:rsid w:val="00E469C2"/>
    <w:rsid w:val="00E50061"/>
    <w:rsid w:val="00E516E0"/>
    <w:rsid w:val="00E523AE"/>
    <w:rsid w:val="00E52CAF"/>
    <w:rsid w:val="00E5468F"/>
    <w:rsid w:val="00E54F78"/>
    <w:rsid w:val="00E55545"/>
    <w:rsid w:val="00E559DC"/>
    <w:rsid w:val="00E56CC9"/>
    <w:rsid w:val="00E60542"/>
    <w:rsid w:val="00E614AC"/>
    <w:rsid w:val="00E61DAF"/>
    <w:rsid w:val="00E61FD7"/>
    <w:rsid w:val="00E6267B"/>
    <w:rsid w:val="00E646D2"/>
    <w:rsid w:val="00E65A3E"/>
    <w:rsid w:val="00E70C05"/>
    <w:rsid w:val="00E71249"/>
    <w:rsid w:val="00E71495"/>
    <w:rsid w:val="00E71FBA"/>
    <w:rsid w:val="00E7286B"/>
    <w:rsid w:val="00E744DA"/>
    <w:rsid w:val="00E74E33"/>
    <w:rsid w:val="00E7642B"/>
    <w:rsid w:val="00E77C62"/>
    <w:rsid w:val="00E858E0"/>
    <w:rsid w:val="00E86277"/>
    <w:rsid w:val="00E86B81"/>
    <w:rsid w:val="00E9124D"/>
    <w:rsid w:val="00E93829"/>
    <w:rsid w:val="00E93DD5"/>
    <w:rsid w:val="00E94C6C"/>
    <w:rsid w:val="00E96260"/>
    <w:rsid w:val="00E968FC"/>
    <w:rsid w:val="00EA084E"/>
    <w:rsid w:val="00EA0F82"/>
    <w:rsid w:val="00EA509B"/>
    <w:rsid w:val="00EA5A0A"/>
    <w:rsid w:val="00EA713E"/>
    <w:rsid w:val="00EB0910"/>
    <w:rsid w:val="00EB234F"/>
    <w:rsid w:val="00EB4AA9"/>
    <w:rsid w:val="00EC0AB5"/>
    <w:rsid w:val="00EC1B5D"/>
    <w:rsid w:val="00EC443A"/>
    <w:rsid w:val="00EC69FC"/>
    <w:rsid w:val="00EC6AAF"/>
    <w:rsid w:val="00ED008B"/>
    <w:rsid w:val="00ED0633"/>
    <w:rsid w:val="00ED35CA"/>
    <w:rsid w:val="00EE16D2"/>
    <w:rsid w:val="00EE211C"/>
    <w:rsid w:val="00EE341F"/>
    <w:rsid w:val="00EE4166"/>
    <w:rsid w:val="00EE5439"/>
    <w:rsid w:val="00EF0D65"/>
    <w:rsid w:val="00EF3EA6"/>
    <w:rsid w:val="00EF4790"/>
    <w:rsid w:val="00EF6591"/>
    <w:rsid w:val="00F0038E"/>
    <w:rsid w:val="00F00671"/>
    <w:rsid w:val="00F00897"/>
    <w:rsid w:val="00F00D9F"/>
    <w:rsid w:val="00F03076"/>
    <w:rsid w:val="00F03DAD"/>
    <w:rsid w:val="00F060EB"/>
    <w:rsid w:val="00F11234"/>
    <w:rsid w:val="00F11622"/>
    <w:rsid w:val="00F125F1"/>
    <w:rsid w:val="00F147F1"/>
    <w:rsid w:val="00F151D9"/>
    <w:rsid w:val="00F157C2"/>
    <w:rsid w:val="00F17C9B"/>
    <w:rsid w:val="00F20533"/>
    <w:rsid w:val="00F2236C"/>
    <w:rsid w:val="00F22AB9"/>
    <w:rsid w:val="00F240BB"/>
    <w:rsid w:val="00F2473E"/>
    <w:rsid w:val="00F247E5"/>
    <w:rsid w:val="00F24D60"/>
    <w:rsid w:val="00F253B3"/>
    <w:rsid w:val="00F264D6"/>
    <w:rsid w:val="00F3059F"/>
    <w:rsid w:val="00F309BB"/>
    <w:rsid w:val="00F31824"/>
    <w:rsid w:val="00F32146"/>
    <w:rsid w:val="00F325E2"/>
    <w:rsid w:val="00F33ED7"/>
    <w:rsid w:val="00F33F49"/>
    <w:rsid w:val="00F341FA"/>
    <w:rsid w:val="00F37B95"/>
    <w:rsid w:val="00F41DC2"/>
    <w:rsid w:val="00F4218D"/>
    <w:rsid w:val="00F443C6"/>
    <w:rsid w:val="00F44516"/>
    <w:rsid w:val="00F45FF5"/>
    <w:rsid w:val="00F46724"/>
    <w:rsid w:val="00F46B8D"/>
    <w:rsid w:val="00F4702F"/>
    <w:rsid w:val="00F51AD7"/>
    <w:rsid w:val="00F52539"/>
    <w:rsid w:val="00F52986"/>
    <w:rsid w:val="00F5479D"/>
    <w:rsid w:val="00F54D2E"/>
    <w:rsid w:val="00F555BC"/>
    <w:rsid w:val="00F55650"/>
    <w:rsid w:val="00F56269"/>
    <w:rsid w:val="00F577E7"/>
    <w:rsid w:val="00F57FED"/>
    <w:rsid w:val="00F625A1"/>
    <w:rsid w:val="00F62C6C"/>
    <w:rsid w:val="00F67E9F"/>
    <w:rsid w:val="00F70494"/>
    <w:rsid w:val="00F73393"/>
    <w:rsid w:val="00F74F63"/>
    <w:rsid w:val="00F76AF7"/>
    <w:rsid w:val="00F80896"/>
    <w:rsid w:val="00F80B14"/>
    <w:rsid w:val="00F811BC"/>
    <w:rsid w:val="00F818C8"/>
    <w:rsid w:val="00F82ADC"/>
    <w:rsid w:val="00F82BB2"/>
    <w:rsid w:val="00F8522D"/>
    <w:rsid w:val="00F86D4C"/>
    <w:rsid w:val="00F9451F"/>
    <w:rsid w:val="00F94C98"/>
    <w:rsid w:val="00F95FAC"/>
    <w:rsid w:val="00FA01F8"/>
    <w:rsid w:val="00FA1E19"/>
    <w:rsid w:val="00FA387A"/>
    <w:rsid w:val="00FA3F0F"/>
    <w:rsid w:val="00FA3FF1"/>
    <w:rsid w:val="00FA7524"/>
    <w:rsid w:val="00FB10FD"/>
    <w:rsid w:val="00FB1B6E"/>
    <w:rsid w:val="00FB3DE8"/>
    <w:rsid w:val="00FB414F"/>
    <w:rsid w:val="00FB575C"/>
    <w:rsid w:val="00FB770F"/>
    <w:rsid w:val="00FC0C21"/>
    <w:rsid w:val="00FC1F47"/>
    <w:rsid w:val="00FC25C0"/>
    <w:rsid w:val="00FC321A"/>
    <w:rsid w:val="00FD0642"/>
    <w:rsid w:val="00FD1A2F"/>
    <w:rsid w:val="00FD25B2"/>
    <w:rsid w:val="00FD39B4"/>
    <w:rsid w:val="00FD4091"/>
    <w:rsid w:val="00FD58FC"/>
    <w:rsid w:val="00FD65AC"/>
    <w:rsid w:val="00FD73EC"/>
    <w:rsid w:val="00FD7A02"/>
    <w:rsid w:val="00FE2118"/>
    <w:rsid w:val="00FE26A1"/>
    <w:rsid w:val="00FE503D"/>
    <w:rsid w:val="00FE5C1F"/>
    <w:rsid w:val="00FE6E97"/>
    <w:rsid w:val="00FF1638"/>
    <w:rsid w:val="00FF1BAE"/>
    <w:rsid w:val="00FF2CAA"/>
    <w:rsid w:val="00FF2E15"/>
    <w:rsid w:val="00FF4037"/>
    <w:rsid w:val="00FF61DE"/>
    <w:rsid w:val="00FF621B"/>
    <w:rsid w:val="00FF68BC"/>
    <w:rsid w:val="00FF6A16"/>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
    </o:shapedefaults>
    <o:shapelayout v:ext="edit">
      <o:idmap v:ext="edit" data="1"/>
    </o:shapelayout>
  </w:shapeDefaults>
  <w:doNotEmbedSmartTags/>
  <w:decimalSymbol w:val=","/>
  <w:listSeparator w:val=";"/>
  <w15:docId w15:val="{55F2B648-98A2-41D4-8AF2-784B32DA1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4B7EB0"/>
    <w:pPr>
      <w:keepNext/>
      <w:jc w:val="both"/>
      <w:outlineLvl w:val="0"/>
    </w:pPr>
    <w:rPr>
      <w:rFonts w:cs="Arial"/>
      <w:b/>
      <w:i/>
      <w:kern w:val="32"/>
      <w:sz w:val="16"/>
      <w:szCs w:val="16"/>
      <w:lang w:eastAsia="sl-SI"/>
    </w:rPr>
  </w:style>
  <w:style w:type="paragraph" w:styleId="Naslov3">
    <w:name w:val="heading 3"/>
    <w:basedOn w:val="Navaden"/>
    <w:next w:val="Navaden"/>
    <w:link w:val="Naslov3Znak"/>
    <w:semiHidden/>
    <w:unhideWhenUsed/>
    <w:qFormat/>
    <w:rsid w:val="00081B9F"/>
    <w:pPr>
      <w:keepNext/>
      <w:spacing w:before="240" w:after="60"/>
      <w:outlineLvl w:val="2"/>
    </w:pPr>
    <w:rPr>
      <w:rFonts w:ascii="Calibri Light" w:hAnsi="Calibri Light"/>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356331"/>
    <w:pPr>
      <w:spacing w:line="240" w:lineRule="auto"/>
    </w:pPr>
    <w:rPr>
      <w:rFonts w:ascii="Tahoma" w:hAnsi="Tahoma" w:cs="Tahoma"/>
      <w:sz w:val="16"/>
      <w:szCs w:val="16"/>
    </w:rPr>
  </w:style>
  <w:style w:type="character" w:customStyle="1" w:styleId="BesedilooblakaZnak">
    <w:name w:val="Besedilo oblačka Znak"/>
    <w:link w:val="Besedilooblaka"/>
    <w:rsid w:val="00356331"/>
    <w:rPr>
      <w:rFonts w:ascii="Tahoma" w:hAnsi="Tahoma" w:cs="Tahoma"/>
      <w:sz w:val="16"/>
      <w:szCs w:val="16"/>
      <w:lang w:val="en-US" w:eastAsia="en-US"/>
    </w:rPr>
  </w:style>
  <w:style w:type="character" w:styleId="Pripombasklic">
    <w:name w:val="annotation reference"/>
    <w:rsid w:val="00A724DA"/>
    <w:rPr>
      <w:sz w:val="16"/>
      <w:szCs w:val="16"/>
    </w:rPr>
  </w:style>
  <w:style w:type="paragraph" w:styleId="Pripombabesedilo">
    <w:name w:val="annotation text"/>
    <w:basedOn w:val="Navaden"/>
    <w:link w:val="PripombabesediloZnak"/>
    <w:uiPriority w:val="99"/>
    <w:rsid w:val="00A724DA"/>
    <w:rPr>
      <w:szCs w:val="20"/>
    </w:rPr>
  </w:style>
  <w:style w:type="character" w:customStyle="1" w:styleId="PripombabesediloZnak">
    <w:name w:val="Pripomba – besedilo Znak"/>
    <w:link w:val="Pripombabesedilo"/>
    <w:uiPriority w:val="99"/>
    <w:rsid w:val="00A724DA"/>
    <w:rPr>
      <w:rFonts w:ascii="Arial" w:hAnsi="Arial"/>
      <w:lang w:val="en-US" w:eastAsia="en-US"/>
    </w:rPr>
  </w:style>
  <w:style w:type="paragraph" w:styleId="Zadevapripombe">
    <w:name w:val="annotation subject"/>
    <w:basedOn w:val="Pripombabesedilo"/>
    <w:next w:val="Pripombabesedilo"/>
    <w:link w:val="ZadevapripombeZnak"/>
    <w:rsid w:val="00A724DA"/>
    <w:rPr>
      <w:b/>
      <w:bCs/>
    </w:rPr>
  </w:style>
  <w:style w:type="character" w:customStyle="1" w:styleId="ZadevapripombeZnak">
    <w:name w:val="Zadeva pripombe Znak"/>
    <w:link w:val="Zadevapripombe"/>
    <w:rsid w:val="00A724DA"/>
    <w:rPr>
      <w:rFonts w:ascii="Arial" w:hAnsi="Arial"/>
      <w:b/>
      <w:bCs/>
      <w:lang w:val="en-US" w:eastAsia="en-US"/>
    </w:rPr>
  </w:style>
  <w:style w:type="character" w:customStyle="1" w:styleId="NogaZnak">
    <w:name w:val="Noga Znak"/>
    <w:link w:val="Noga"/>
    <w:uiPriority w:val="99"/>
    <w:rsid w:val="00974A22"/>
    <w:rPr>
      <w:rFonts w:ascii="Arial" w:hAnsi="Arial"/>
      <w:szCs w:val="24"/>
      <w:lang w:val="en-US" w:eastAsia="en-US"/>
    </w:rPr>
  </w:style>
  <w:style w:type="paragraph" w:styleId="Blokbesedila">
    <w:name w:val="Block Text"/>
    <w:basedOn w:val="Navaden"/>
    <w:rsid w:val="006A3900"/>
    <w:pPr>
      <w:overflowPunct w:val="0"/>
      <w:autoSpaceDE w:val="0"/>
      <w:autoSpaceDN w:val="0"/>
      <w:adjustRightInd w:val="0"/>
      <w:spacing w:line="240" w:lineRule="auto"/>
      <w:ind w:left="-426" w:right="-144"/>
      <w:jc w:val="both"/>
      <w:textAlignment w:val="baseline"/>
    </w:pPr>
    <w:rPr>
      <w:rFonts w:ascii="Times New Roman" w:hAnsi="Times New Roman"/>
      <w:sz w:val="24"/>
      <w:szCs w:val="20"/>
      <w:lang w:eastAsia="sl-SI"/>
    </w:rPr>
  </w:style>
  <w:style w:type="paragraph" w:styleId="Telobesedila">
    <w:name w:val="Body Text"/>
    <w:basedOn w:val="Navaden"/>
    <w:link w:val="TelobesedilaZnak"/>
    <w:rsid w:val="007879AC"/>
    <w:pPr>
      <w:spacing w:after="120" w:line="240" w:lineRule="auto"/>
    </w:pPr>
    <w:rPr>
      <w:rFonts w:ascii="Times New Roman" w:hAnsi="Times New Roman"/>
      <w:szCs w:val="20"/>
      <w:lang w:eastAsia="sl-SI"/>
    </w:rPr>
  </w:style>
  <w:style w:type="character" w:customStyle="1" w:styleId="TelobesedilaZnak">
    <w:name w:val="Telo besedila Znak"/>
    <w:basedOn w:val="Privzetapisavaodstavka"/>
    <w:link w:val="Telobesedila"/>
    <w:rsid w:val="007879AC"/>
  </w:style>
  <w:style w:type="paragraph" w:customStyle="1" w:styleId="Preformatted">
    <w:name w:val="Preformatted"/>
    <w:basedOn w:val="Navaden"/>
    <w:rsid w:val="007879AC"/>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line="240" w:lineRule="auto"/>
      <w:textAlignment w:val="baseline"/>
    </w:pPr>
    <w:rPr>
      <w:rFonts w:ascii="Courier New" w:hAnsi="Courier New"/>
      <w:szCs w:val="20"/>
      <w:lang w:eastAsia="sl-SI"/>
    </w:rPr>
  </w:style>
  <w:style w:type="paragraph" w:styleId="Telobesedila2">
    <w:name w:val="Body Text 2"/>
    <w:basedOn w:val="Navaden"/>
    <w:link w:val="Telobesedila2Znak"/>
    <w:rsid w:val="00427091"/>
    <w:pPr>
      <w:spacing w:after="120" w:line="480" w:lineRule="auto"/>
    </w:pPr>
    <w:rPr>
      <w:rFonts w:ascii="Times New Roman" w:hAnsi="Times New Roman"/>
      <w:szCs w:val="20"/>
      <w:lang w:eastAsia="sl-SI"/>
    </w:rPr>
  </w:style>
  <w:style w:type="character" w:customStyle="1" w:styleId="Telobesedila2Znak">
    <w:name w:val="Telo besedila 2 Znak"/>
    <w:basedOn w:val="Privzetapisavaodstavka"/>
    <w:link w:val="Telobesedila2"/>
    <w:rsid w:val="00427091"/>
  </w:style>
  <w:style w:type="paragraph" w:customStyle="1" w:styleId="3372873BB58A4DED866D2BE34882C06C">
    <w:name w:val="3372873BB58A4DED866D2BE34882C06C"/>
    <w:rsid w:val="00C85FD4"/>
    <w:pPr>
      <w:spacing w:after="200" w:line="276" w:lineRule="auto"/>
    </w:pPr>
    <w:rPr>
      <w:rFonts w:ascii="Calibri" w:hAnsi="Calibri"/>
      <w:sz w:val="22"/>
      <w:szCs w:val="22"/>
    </w:rPr>
  </w:style>
  <w:style w:type="paragraph" w:styleId="Odstavekseznama">
    <w:name w:val="List Paragraph"/>
    <w:basedOn w:val="Navaden"/>
    <w:uiPriority w:val="34"/>
    <w:qFormat/>
    <w:rsid w:val="007D17AE"/>
    <w:pPr>
      <w:ind w:left="708"/>
    </w:pPr>
  </w:style>
  <w:style w:type="character" w:customStyle="1" w:styleId="GlavaZnak">
    <w:name w:val="Glava Znak"/>
    <w:aliases w:val="E-PVO-glava Znak"/>
    <w:link w:val="Glava"/>
    <w:rsid w:val="00A26D3D"/>
    <w:rPr>
      <w:rFonts w:ascii="Arial" w:hAnsi="Arial"/>
      <w:szCs w:val="24"/>
      <w:lang w:eastAsia="en-US"/>
    </w:rPr>
  </w:style>
  <w:style w:type="character" w:customStyle="1" w:styleId="Naslov3Znak">
    <w:name w:val="Naslov 3 Znak"/>
    <w:link w:val="Naslov3"/>
    <w:semiHidden/>
    <w:rsid w:val="00081B9F"/>
    <w:rPr>
      <w:rFonts w:ascii="Calibri Light" w:eastAsia="Times New Roman" w:hAnsi="Calibri Light" w:cs="Times New Roman"/>
      <w:b/>
      <w:bCs/>
      <w:sz w:val="26"/>
      <w:szCs w:val="26"/>
      <w:lang w:eastAsia="en-US"/>
    </w:rPr>
  </w:style>
  <w:style w:type="character" w:styleId="Poudarek">
    <w:name w:val="Emphasis"/>
    <w:uiPriority w:val="20"/>
    <w:qFormat/>
    <w:rsid w:val="004D509B"/>
    <w:rPr>
      <w:i/>
      <w:iCs/>
    </w:rPr>
  </w:style>
  <w:style w:type="paragraph" w:customStyle="1" w:styleId="Slog1">
    <w:name w:val="Slog1"/>
    <w:basedOn w:val="Navaden"/>
    <w:rsid w:val="00404C3A"/>
    <w:pPr>
      <w:numPr>
        <w:numId w:val="7"/>
      </w:numPr>
      <w:suppressAutoHyphens/>
      <w:spacing w:line="240" w:lineRule="auto"/>
    </w:pPr>
    <w:rPr>
      <w:rFonts w:ascii="Times New Roman" w:hAnsi="Times New Roman"/>
      <w:sz w:val="24"/>
      <w:lang w:eastAsia="ar-SA"/>
    </w:rPr>
  </w:style>
  <w:style w:type="character" w:styleId="SledenaHiperpovezava">
    <w:name w:val="FollowedHyperlink"/>
    <w:rsid w:val="002F482A"/>
    <w:rPr>
      <w:color w:val="954F72"/>
      <w:u w:val="single"/>
    </w:rPr>
  </w:style>
  <w:style w:type="paragraph" w:styleId="Revizija">
    <w:name w:val="Revision"/>
    <w:hidden/>
    <w:uiPriority w:val="99"/>
    <w:semiHidden/>
    <w:rsid w:val="0034571F"/>
    <w:rPr>
      <w:rFonts w:ascii="Arial" w:hAnsi="Arial"/>
      <w:szCs w:val="24"/>
      <w:lang w:eastAsia="en-US"/>
    </w:rPr>
  </w:style>
  <w:style w:type="character" w:customStyle="1" w:styleId="st1">
    <w:name w:val="st1"/>
    <w:basedOn w:val="Privzetapisavaodstavka"/>
    <w:rsid w:val="00F325E2"/>
  </w:style>
  <w:style w:type="numbering" w:customStyle="1" w:styleId="Bulletsliststyle">
    <w:name w:val="Bulletslist style"/>
    <w:uiPriority w:val="99"/>
    <w:rsid w:val="0045586D"/>
    <w:pPr>
      <w:numPr>
        <w:numId w:val="28"/>
      </w:numPr>
    </w:pPr>
  </w:style>
  <w:style w:type="paragraph" w:styleId="Oznaenseznam">
    <w:name w:val="List Bullet"/>
    <w:basedOn w:val="Navaden"/>
    <w:uiPriority w:val="99"/>
    <w:unhideWhenUsed/>
    <w:qFormat/>
    <w:rsid w:val="0045586D"/>
    <w:pPr>
      <w:numPr>
        <w:numId w:val="28"/>
      </w:numPr>
      <w:contextualSpacing/>
      <w:jc w:val="both"/>
    </w:pPr>
    <w:rPr>
      <w:rFonts w:eastAsia="Calibri"/>
      <w:szCs w:val="22"/>
    </w:rPr>
  </w:style>
  <w:style w:type="paragraph" w:styleId="Oznaenseznam2">
    <w:name w:val="List Bullet 2"/>
    <w:basedOn w:val="Navaden"/>
    <w:uiPriority w:val="99"/>
    <w:unhideWhenUsed/>
    <w:rsid w:val="0045586D"/>
    <w:pPr>
      <w:numPr>
        <w:ilvl w:val="1"/>
        <w:numId w:val="28"/>
      </w:numPr>
      <w:contextualSpacing/>
      <w:jc w:val="both"/>
    </w:pPr>
    <w:rPr>
      <w:rFonts w:eastAsia="Calibri"/>
      <w:szCs w:val="22"/>
    </w:rPr>
  </w:style>
  <w:style w:type="paragraph" w:styleId="Oznaenseznam3">
    <w:name w:val="List Bullet 3"/>
    <w:basedOn w:val="Navaden"/>
    <w:uiPriority w:val="99"/>
    <w:unhideWhenUsed/>
    <w:rsid w:val="0045586D"/>
    <w:pPr>
      <w:numPr>
        <w:ilvl w:val="2"/>
        <w:numId w:val="28"/>
      </w:numPr>
      <w:contextualSpacing/>
      <w:jc w:val="both"/>
    </w:pPr>
    <w:rPr>
      <w:rFonts w:eastAsia="Calibri"/>
      <w:szCs w:val="22"/>
    </w:rPr>
  </w:style>
  <w:style w:type="paragraph" w:styleId="Oznaenseznam4">
    <w:name w:val="List Bullet 4"/>
    <w:basedOn w:val="Navaden"/>
    <w:uiPriority w:val="99"/>
    <w:unhideWhenUsed/>
    <w:rsid w:val="0045586D"/>
    <w:pPr>
      <w:numPr>
        <w:ilvl w:val="3"/>
        <w:numId w:val="28"/>
      </w:numPr>
      <w:contextualSpacing/>
      <w:jc w:val="both"/>
    </w:pPr>
    <w:rPr>
      <w:rFonts w:eastAsia="Calibri"/>
      <w:szCs w:val="22"/>
    </w:rPr>
  </w:style>
  <w:style w:type="paragraph" w:styleId="Oznaenseznam5">
    <w:name w:val="List Bullet 5"/>
    <w:basedOn w:val="Navaden"/>
    <w:uiPriority w:val="99"/>
    <w:unhideWhenUsed/>
    <w:rsid w:val="0045586D"/>
    <w:pPr>
      <w:numPr>
        <w:ilvl w:val="4"/>
        <w:numId w:val="28"/>
      </w:numPr>
      <w:contextualSpacing/>
      <w:jc w:val="both"/>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4437">
      <w:bodyDiv w:val="1"/>
      <w:marLeft w:val="0"/>
      <w:marRight w:val="0"/>
      <w:marTop w:val="0"/>
      <w:marBottom w:val="0"/>
      <w:divBdr>
        <w:top w:val="none" w:sz="0" w:space="0" w:color="auto"/>
        <w:left w:val="none" w:sz="0" w:space="0" w:color="auto"/>
        <w:bottom w:val="none" w:sz="0" w:space="0" w:color="auto"/>
        <w:right w:val="none" w:sz="0" w:space="0" w:color="auto"/>
      </w:divBdr>
      <w:divsChild>
        <w:div w:id="302852955">
          <w:marLeft w:val="0"/>
          <w:marRight w:val="0"/>
          <w:marTop w:val="0"/>
          <w:marBottom w:val="0"/>
          <w:divBdr>
            <w:top w:val="none" w:sz="0" w:space="0" w:color="auto"/>
            <w:left w:val="none" w:sz="0" w:space="0" w:color="auto"/>
            <w:bottom w:val="none" w:sz="0" w:space="0" w:color="auto"/>
            <w:right w:val="none" w:sz="0" w:space="0" w:color="auto"/>
          </w:divBdr>
        </w:div>
        <w:div w:id="500773684">
          <w:marLeft w:val="0"/>
          <w:marRight w:val="0"/>
          <w:marTop w:val="0"/>
          <w:marBottom w:val="0"/>
          <w:divBdr>
            <w:top w:val="none" w:sz="0" w:space="0" w:color="auto"/>
            <w:left w:val="none" w:sz="0" w:space="0" w:color="auto"/>
            <w:bottom w:val="none" w:sz="0" w:space="0" w:color="auto"/>
            <w:right w:val="none" w:sz="0" w:space="0" w:color="auto"/>
          </w:divBdr>
        </w:div>
        <w:div w:id="554002519">
          <w:marLeft w:val="0"/>
          <w:marRight w:val="0"/>
          <w:marTop w:val="0"/>
          <w:marBottom w:val="0"/>
          <w:divBdr>
            <w:top w:val="none" w:sz="0" w:space="0" w:color="auto"/>
            <w:left w:val="none" w:sz="0" w:space="0" w:color="auto"/>
            <w:bottom w:val="none" w:sz="0" w:space="0" w:color="auto"/>
            <w:right w:val="none" w:sz="0" w:space="0" w:color="auto"/>
          </w:divBdr>
        </w:div>
        <w:div w:id="870145078">
          <w:marLeft w:val="0"/>
          <w:marRight w:val="0"/>
          <w:marTop w:val="0"/>
          <w:marBottom w:val="0"/>
          <w:divBdr>
            <w:top w:val="none" w:sz="0" w:space="0" w:color="auto"/>
            <w:left w:val="none" w:sz="0" w:space="0" w:color="auto"/>
            <w:bottom w:val="none" w:sz="0" w:space="0" w:color="auto"/>
            <w:right w:val="none" w:sz="0" w:space="0" w:color="auto"/>
          </w:divBdr>
        </w:div>
        <w:div w:id="1702975582">
          <w:marLeft w:val="0"/>
          <w:marRight w:val="0"/>
          <w:marTop w:val="0"/>
          <w:marBottom w:val="0"/>
          <w:divBdr>
            <w:top w:val="none" w:sz="0" w:space="0" w:color="auto"/>
            <w:left w:val="none" w:sz="0" w:space="0" w:color="auto"/>
            <w:bottom w:val="none" w:sz="0" w:space="0" w:color="auto"/>
            <w:right w:val="none" w:sz="0" w:space="0" w:color="auto"/>
          </w:divBdr>
        </w:div>
        <w:div w:id="1996371558">
          <w:marLeft w:val="0"/>
          <w:marRight w:val="0"/>
          <w:marTop w:val="0"/>
          <w:marBottom w:val="0"/>
          <w:divBdr>
            <w:top w:val="none" w:sz="0" w:space="0" w:color="auto"/>
            <w:left w:val="none" w:sz="0" w:space="0" w:color="auto"/>
            <w:bottom w:val="none" w:sz="0" w:space="0" w:color="auto"/>
            <w:right w:val="none" w:sz="0" w:space="0" w:color="auto"/>
          </w:divBdr>
        </w:div>
        <w:div w:id="2079277212">
          <w:marLeft w:val="0"/>
          <w:marRight w:val="0"/>
          <w:marTop w:val="0"/>
          <w:marBottom w:val="0"/>
          <w:divBdr>
            <w:top w:val="none" w:sz="0" w:space="0" w:color="auto"/>
            <w:left w:val="none" w:sz="0" w:space="0" w:color="auto"/>
            <w:bottom w:val="none" w:sz="0" w:space="0" w:color="auto"/>
            <w:right w:val="none" w:sz="0" w:space="0" w:color="auto"/>
          </w:divBdr>
        </w:div>
      </w:divsChild>
    </w:div>
    <w:div w:id="1600674454">
      <w:bodyDiv w:val="1"/>
      <w:marLeft w:val="0"/>
      <w:marRight w:val="0"/>
      <w:marTop w:val="0"/>
      <w:marBottom w:val="0"/>
      <w:divBdr>
        <w:top w:val="none" w:sz="0" w:space="0" w:color="auto"/>
        <w:left w:val="none" w:sz="0" w:space="0" w:color="auto"/>
        <w:bottom w:val="none" w:sz="0" w:space="0" w:color="auto"/>
        <w:right w:val="none" w:sz="0" w:space="0" w:color="auto"/>
      </w:divBdr>
      <w:divsChild>
        <w:div w:id="79716698">
          <w:marLeft w:val="0"/>
          <w:marRight w:val="0"/>
          <w:marTop w:val="0"/>
          <w:marBottom w:val="0"/>
          <w:divBdr>
            <w:top w:val="none" w:sz="0" w:space="0" w:color="auto"/>
            <w:left w:val="none" w:sz="0" w:space="0" w:color="auto"/>
            <w:bottom w:val="none" w:sz="0" w:space="0" w:color="auto"/>
            <w:right w:val="none" w:sz="0" w:space="0" w:color="auto"/>
          </w:divBdr>
        </w:div>
        <w:div w:id="90012630">
          <w:marLeft w:val="0"/>
          <w:marRight w:val="0"/>
          <w:marTop w:val="0"/>
          <w:marBottom w:val="0"/>
          <w:divBdr>
            <w:top w:val="none" w:sz="0" w:space="0" w:color="auto"/>
            <w:left w:val="none" w:sz="0" w:space="0" w:color="auto"/>
            <w:bottom w:val="none" w:sz="0" w:space="0" w:color="auto"/>
            <w:right w:val="none" w:sz="0" w:space="0" w:color="auto"/>
          </w:divBdr>
        </w:div>
        <w:div w:id="453600610">
          <w:marLeft w:val="0"/>
          <w:marRight w:val="0"/>
          <w:marTop w:val="0"/>
          <w:marBottom w:val="0"/>
          <w:divBdr>
            <w:top w:val="none" w:sz="0" w:space="0" w:color="auto"/>
            <w:left w:val="none" w:sz="0" w:space="0" w:color="auto"/>
            <w:bottom w:val="none" w:sz="0" w:space="0" w:color="auto"/>
            <w:right w:val="none" w:sz="0" w:space="0" w:color="auto"/>
          </w:divBdr>
        </w:div>
        <w:div w:id="454981577">
          <w:marLeft w:val="0"/>
          <w:marRight w:val="0"/>
          <w:marTop w:val="0"/>
          <w:marBottom w:val="0"/>
          <w:divBdr>
            <w:top w:val="none" w:sz="0" w:space="0" w:color="auto"/>
            <w:left w:val="none" w:sz="0" w:space="0" w:color="auto"/>
            <w:bottom w:val="none" w:sz="0" w:space="0" w:color="auto"/>
            <w:right w:val="none" w:sz="0" w:space="0" w:color="auto"/>
          </w:divBdr>
        </w:div>
        <w:div w:id="480120039">
          <w:marLeft w:val="0"/>
          <w:marRight w:val="0"/>
          <w:marTop w:val="0"/>
          <w:marBottom w:val="0"/>
          <w:divBdr>
            <w:top w:val="none" w:sz="0" w:space="0" w:color="auto"/>
            <w:left w:val="none" w:sz="0" w:space="0" w:color="auto"/>
            <w:bottom w:val="none" w:sz="0" w:space="0" w:color="auto"/>
            <w:right w:val="none" w:sz="0" w:space="0" w:color="auto"/>
          </w:divBdr>
        </w:div>
        <w:div w:id="951013122">
          <w:marLeft w:val="0"/>
          <w:marRight w:val="0"/>
          <w:marTop w:val="0"/>
          <w:marBottom w:val="0"/>
          <w:divBdr>
            <w:top w:val="none" w:sz="0" w:space="0" w:color="auto"/>
            <w:left w:val="none" w:sz="0" w:space="0" w:color="auto"/>
            <w:bottom w:val="none" w:sz="0" w:space="0" w:color="auto"/>
            <w:right w:val="none" w:sz="0" w:space="0" w:color="auto"/>
          </w:divBdr>
        </w:div>
        <w:div w:id="1445809118">
          <w:marLeft w:val="0"/>
          <w:marRight w:val="0"/>
          <w:marTop w:val="0"/>
          <w:marBottom w:val="0"/>
          <w:divBdr>
            <w:top w:val="none" w:sz="0" w:space="0" w:color="auto"/>
            <w:left w:val="none" w:sz="0" w:space="0" w:color="auto"/>
            <w:bottom w:val="none" w:sz="0" w:space="0" w:color="auto"/>
            <w:right w:val="none" w:sz="0" w:space="0" w:color="auto"/>
          </w:divBdr>
        </w:div>
        <w:div w:id="1690914517">
          <w:marLeft w:val="0"/>
          <w:marRight w:val="0"/>
          <w:marTop w:val="0"/>
          <w:marBottom w:val="0"/>
          <w:divBdr>
            <w:top w:val="none" w:sz="0" w:space="0" w:color="auto"/>
            <w:left w:val="none" w:sz="0" w:space="0" w:color="auto"/>
            <w:bottom w:val="none" w:sz="0" w:space="0" w:color="auto"/>
            <w:right w:val="none" w:sz="0" w:space="0" w:color="auto"/>
          </w:divBdr>
        </w:div>
        <w:div w:id="1797023859">
          <w:marLeft w:val="0"/>
          <w:marRight w:val="0"/>
          <w:marTop w:val="0"/>
          <w:marBottom w:val="0"/>
          <w:divBdr>
            <w:top w:val="none" w:sz="0" w:space="0" w:color="auto"/>
            <w:left w:val="none" w:sz="0" w:space="0" w:color="auto"/>
            <w:bottom w:val="none" w:sz="0" w:space="0" w:color="auto"/>
            <w:right w:val="none" w:sz="0" w:space="0" w:color="auto"/>
          </w:divBdr>
        </w:div>
        <w:div w:id="2088531571">
          <w:marLeft w:val="0"/>
          <w:marRight w:val="0"/>
          <w:marTop w:val="0"/>
          <w:marBottom w:val="0"/>
          <w:divBdr>
            <w:top w:val="none" w:sz="0" w:space="0" w:color="auto"/>
            <w:left w:val="none" w:sz="0" w:space="0" w:color="auto"/>
            <w:bottom w:val="none" w:sz="0" w:space="0" w:color="auto"/>
            <w:right w:val="none" w:sz="0" w:space="0" w:color="auto"/>
          </w:divBdr>
        </w:div>
      </w:divsChild>
    </w:div>
    <w:div w:id="1686177892">
      <w:bodyDiv w:val="1"/>
      <w:marLeft w:val="0"/>
      <w:marRight w:val="0"/>
      <w:marTop w:val="0"/>
      <w:marBottom w:val="0"/>
      <w:divBdr>
        <w:top w:val="none" w:sz="0" w:space="0" w:color="auto"/>
        <w:left w:val="none" w:sz="0" w:space="0" w:color="auto"/>
        <w:bottom w:val="none" w:sz="0" w:space="0" w:color="auto"/>
        <w:right w:val="none" w:sz="0" w:space="0" w:color="auto"/>
      </w:divBdr>
    </w:div>
    <w:div w:id="1961958239">
      <w:bodyDiv w:val="1"/>
      <w:marLeft w:val="0"/>
      <w:marRight w:val="0"/>
      <w:marTop w:val="0"/>
      <w:marBottom w:val="0"/>
      <w:divBdr>
        <w:top w:val="none" w:sz="0" w:space="0" w:color="auto"/>
        <w:left w:val="none" w:sz="0" w:space="0" w:color="auto"/>
        <w:bottom w:val="none" w:sz="0" w:space="0" w:color="auto"/>
        <w:right w:val="none" w:sz="0" w:space="0" w:color="auto"/>
      </w:divBdr>
      <w:divsChild>
        <w:div w:id="434639932">
          <w:marLeft w:val="0"/>
          <w:marRight w:val="0"/>
          <w:marTop w:val="0"/>
          <w:marBottom w:val="0"/>
          <w:divBdr>
            <w:top w:val="none" w:sz="0" w:space="0" w:color="auto"/>
            <w:left w:val="none" w:sz="0" w:space="0" w:color="auto"/>
            <w:bottom w:val="none" w:sz="0" w:space="0" w:color="auto"/>
            <w:right w:val="none" w:sz="0" w:space="0" w:color="auto"/>
          </w:divBdr>
        </w:div>
        <w:div w:id="1016544279">
          <w:marLeft w:val="0"/>
          <w:marRight w:val="0"/>
          <w:marTop w:val="0"/>
          <w:marBottom w:val="0"/>
          <w:divBdr>
            <w:top w:val="none" w:sz="0" w:space="0" w:color="auto"/>
            <w:left w:val="none" w:sz="0" w:space="0" w:color="auto"/>
            <w:bottom w:val="none" w:sz="0" w:space="0" w:color="auto"/>
            <w:right w:val="none" w:sz="0" w:space="0" w:color="auto"/>
          </w:divBdr>
        </w:div>
        <w:div w:id="1280795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6-01-322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uptman\Desktop\nova%20predloga%20miz&#35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17859-6BA1-4E40-A15C-DB61D8038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nova predloga mizš</Template>
  <TotalTime>0</TotalTime>
  <Pages>12</Pages>
  <Words>4199</Words>
  <Characters>24851</Characters>
  <Application>Microsoft Office Word</Application>
  <DocSecurity>0</DocSecurity>
  <Lines>207</Lines>
  <Paragraphs>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28993</CharactersWithSpaces>
  <SharedDoc>false</SharedDoc>
  <HLinks>
    <vt:vector size="12" baseType="variant">
      <vt:variant>
        <vt:i4>5177439</vt:i4>
      </vt:variant>
      <vt:variant>
        <vt:i4>3</vt:i4>
      </vt:variant>
      <vt:variant>
        <vt:i4>0</vt:i4>
      </vt:variant>
      <vt:variant>
        <vt:i4>5</vt:i4>
      </vt:variant>
      <vt:variant>
        <vt:lpwstr>http://www.djn.mju.gov.si/resources/files/Stalisca/ZJN_3/ZJN-3_Sestavine_pogodbe_in_socialna_P.pdf</vt:lpwstr>
      </vt:variant>
      <vt:variant>
        <vt:lpwstr/>
      </vt:variant>
      <vt:variant>
        <vt:i4>1310824</vt:i4>
      </vt:variant>
      <vt:variant>
        <vt:i4>0</vt:i4>
      </vt:variant>
      <vt:variant>
        <vt:i4>0</vt:i4>
      </vt:variant>
      <vt:variant>
        <vt:i4>5</vt:i4>
      </vt:variant>
      <vt:variant>
        <vt:lpwstr>http://www.mizs.gov.si/fileadmin/mizs.gov.si/pageuploads/razpisi/sekretariat/ePRO_Ponudba_pogodba_storitve.docx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Priloga št. 6</dc:creator>
  <cp:keywords/>
  <dc:description/>
  <cp:lastModifiedBy>Sonja Mavsar</cp:lastModifiedBy>
  <cp:revision>3</cp:revision>
  <cp:lastPrinted>2018-10-18T06:13:00Z</cp:lastPrinted>
  <dcterms:created xsi:type="dcterms:W3CDTF">2018-10-18T08:34:00Z</dcterms:created>
  <dcterms:modified xsi:type="dcterms:W3CDTF">2018-10-18T08:34:00Z</dcterms:modified>
</cp:coreProperties>
</file>