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89F0A" w14:textId="0B5CE414" w:rsidR="00E86B69" w:rsidRPr="00287FE8" w:rsidRDefault="00E86B69" w:rsidP="00E86B69">
      <w:pPr>
        <w:rPr>
          <w:rFonts w:ascii="Arial" w:hAnsi="Arial" w:cs="Arial"/>
          <w:szCs w:val="20"/>
        </w:rPr>
      </w:pPr>
    </w:p>
    <w:p w14:paraId="5ABA08FD" w14:textId="77777777" w:rsidR="00E86B69" w:rsidRPr="009A0293" w:rsidRDefault="00E86B69" w:rsidP="00E86B69">
      <w:pPr>
        <w:rPr>
          <w:rFonts w:cs="Arial"/>
          <w:szCs w:val="20"/>
        </w:rPr>
      </w:pPr>
    </w:p>
    <w:p w14:paraId="2DF7C141" w14:textId="77777777" w:rsidR="00E86B69" w:rsidRPr="009A0293" w:rsidRDefault="00E86B69" w:rsidP="00E86B69">
      <w:pPr>
        <w:jc w:val="center"/>
        <w:rPr>
          <w:rFonts w:cs="Arial"/>
          <w:szCs w:val="20"/>
        </w:rPr>
      </w:pPr>
    </w:p>
    <w:p w14:paraId="14BDB14F" w14:textId="77777777" w:rsidR="00E86B69" w:rsidRPr="009A0293" w:rsidRDefault="00E86B69" w:rsidP="00E86B69">
      <w:pPr>
        <w:jc w:val="center"/>
        <w:rPr>
          <w:rFonts w:cs="Arial"/>
          <w:szCs w:val="20"/>
        </w:rPr>
      </w:pPr>
    </w:p>
    <w:p w14:paraId="4C47DD3E" w14:textId="77777777" w:rsidR="00E86B69" w:rsidRPr="009A0293" w:rsidRDefault="00E86B69" w:rsidP="00E86B69">
      <w:pPr>
        <w:jc w:val="center"/>
        <w:rPr>
          <w:rFonts w:cs="Arial"/>
          <w:szCs w:val="20"/>
        </w:rPr>
      </w:pPr>
    </w:p>
    <w:p w14:paraId="7BFF808A" w14:textId="77777777" w:rsidR="00E86B69" w:rsidRPr="009A0293" w:rsidRDefault="00E86B69" w:rsidP="00E86B69">
      <w:pPr>
        <w:jc w:val="center"/>
        <w:rPr>
          <w:rFonts w:cs="Arial"/>
          <w:szCs w:val="20"/>
        </w:rPr>
      </w:pPr>
    </w:p>
    <w:p w14:paraId="13F3395A" w14:textId="77777777" w:rsidR="00E86B69" w:rsidRPr="009A0293" w:rsidRDefault="00E86B69" w:rsidP="00E86B69">
      <w:pPr>
        <w:jc w:val="center"/>
        <w:rPr>
          <w:rFonts w:cs="Arial"/>
          <w:szCs w:val="20"/>
        </w:rPr>
      </w:pPr>
    </w:p>
    <w:tbl>
      <w:tblPr>
        <w:tblpPr w:leftFromText="187" w:rightFromText="187" w:vertAnchor="page" w:horzAnchor="page" w:tblpX="2253" w:tblpY="5918"/>
        <w:tblW w:w="6995" w:type="dxa"/>
        <w:tblBorders>
          <w:left w:val="single" w:sz="12" w:space="0" w:color="5B9BD5" w:themeColor="accent1"/>
        </w:tblBorders>
        <w:tblLayout w:type="fixed"/>
        <w:tblCellMar>
          <w:left w:w="144" w:type="dxa"/>
          <w:right w:w="115" w:type="dxa"/>
        </w:tblCellMar>
        <w:tblLook w:val="04A0" w:firstRow="1" w:lastRow="0" w:firstColumn="1" w:lastColumn="0" w:noHBand="0" w:noVBand="1"/>
      </w:tblPr>
      <w:tblGrid>
        <w:gridCol w:w="6995"/>
      </w:tblGrid>
      <w:tr w:rsidR="00E86B69" w:rsidRPr="009A0293" w14:paraId="1B97FA12" w14:textId="77777777" w:rsidTr="006D209E">
        <w:trPr>
          <w:trHeight w:val="117"/>
        </w:trPr>
        <w:tc>
          <w:tcPr>
            <w:tcW w:w="6995" w:type="dxa"/>
          </w:tcPr>
          <w:sdt>
            <w:sdtPr>
              <w:rPr>
                <w:rFonts w:ascii="Verdana" w:eastAsia="Times New Roman" w:hAnsi="Verdana" w:cs="Arial"/>
                <w:b/>
                <w:bCs/>
                <w:i/>
                <w:lang w:val="it-IT" w:eastAsia="sl-SI"/>
              </w:rPr>
              <w:alias w:val="Naslov"/>
              <w:id w:val="13406919"/>
              <w:placeholder>
                <w:docPart w:val="128755A2111248BE9E2B4F5A8730E99E"/>
              </w:placeholder>
              <w:text/>
            </w:sdtPr>
            <w:sdtEndPr/>
            <w:sdtContent>
              <w:p w14:paraId="74EBF80D" w14:textId="52BB9443" w:rsidR="00E86B69" w:rsidRPr="009A0293" w:rsidRDefault="00A427F2" w:rsidP="00A427F2">
                <w:pPr>
                  <w:pStyle w:val="Brezrazmikov"/>
                  <w:spacing w:before="240" w:after="240" w:line="276" w:lineRule="auto"/>
                  <w:rPr>
                    <w:rFonts w:ascii="Verdana" w:eastAsiaTheme="majorEastAsia" w:hAnsi="Verdana" w:cs="Arial"/>
                    <w:i/>
                    <w:color w:val="5B9BD5" w:themeColor="accent1"/>
                  </w:rPr>
                </w:pPr>
                <w:r w:rsidRPr="009A0293">
                  <w:rPr>
                    <w:rFonts w:ascii="Verdana" w:eastAsia="Times New Roman" w:hAnsi="Verdana" w:cs="Arial"/>
                    <w:b/>
                    <w:bCs/>
                    <w:i/>
                    <w:lang w:val="it-IT" w:eastAsia="sl-SI"/>
                  </w:rPr>
                  <w:t xml:space="preserve">PRILOGA 4 </w:t>
                </w:r>
                <w:r w:rsidR="004C1A14" w:rsidRPr="009A0293">
                  <w:rPr>
                    <w:rFonts w:ascii="Verdana" w:eastAsia="Times New Roman" w:hAnsi="Verdana" w:cs="Arial"/>
                    <w:b/>
                    <w:bCs/>
                    <w:i/>
                    <w:lang w:val="it-IT" w:eastAsia="sl-SI"/>
                  </w:rPr>
                  <w:t>–</w:t>
                </w:r>
                <w:r w:rsidRPr="009A0293">
                  <w:rPr>
                    <w:rFonts w:ascii="Verdana" w:eastAsia="Times New Roman" w:hAnsi="Verdana" w:cs="Arial"/>
                    <w:b/>
                    <w:bCs/>
                    <w:i/>
                    <w:lang w:val="it-IT" w:eastAsia="sl-SI"/>
                  </w:rPr>
                  <w:t xml:space="preserve"> </w:t>
                </w:r>
                <w:r w:rsidR="004C1A14" w:rsidRPr="009A0293">
                  <w:rPr>
                    <w:rFonts w:ascii="Verdana" w:eastAsia="Times New Roman" w:hAnsi="Verdana" w:cs="Arial"/>
                    <w:b/>
                    <w:bCs/>
                    <w:i/>
                    <w:lang w:val="it-IT" w:eastAsia="sl-SI"/>
                  </w:rPr>
                  <w:t xml:space="preserve">IZHODIŠČNE </w:t>
                </w:r>
                <w:r w:rsidRPr="009A0293">
                  <w:rPr>
                    <w:rFonts w:ascii="Verdana" w:eastAsia="Times New Roman" w:hAnsi="Verdana" w:cs="Arial"/>
                    <w:b/>
                    <w:bCs/>
                    <w:i/>
                    <w:lang w:val="it-IT" w:eastAsia="sl-SI"/>
                  </w:rPr>
                  <w:t xml:space="preserve">SPECIFIKACIJE ZA ODDAJO JAVNEGA NAROČILA </w:t>
                </w:r>
              </w:p>
            </w:sdtContent>
          </w:sdt>
        </w:tc>
      </w:tr>
      <w:tr w:rsidR="00E86B69" w:rsidRPr="009A0293" w14:paraId="1C3BC84D" w14:textId="77777777" w:rsidTr="006D209E">
        <w:trPr>
          <w:trHeight w:val="444"/>
        </w:trPr>
        <w:sdt>
          <w:sdtPr>
            <w:rPr>
              <w:rFonts w:ascii="Verdana" w:eastAsiaTheme="minorEastAsia" w:hAnsi="Verdana" w:cs="Arial"/>
              <w:color w:val="2E74B5" w:themeColor="accent1" w:themeShade="BF"/>
              <w:sz w:val="26"/>
              <w:szCs w:val="26"/>
              <w:lang w:eastAsia="ja-JP"/>
            </w:rPr>
            <w:alias w:val="Podnaslov"/>
            <w:id w:val="13406923"/>
            <w:placeholder>
              <w:docPart w:val="50AD30FD039F49EEA1900A1E02F1E1BA"/>
            </w:placeholder>
            <w:text/>
          </w:sdtPr>
          <w:sdtEndPr/>
          <w:sdtContent>
            <w:tc>
              <w:tcPr>
                <w:tcW w:w="6995" w:type="dxa"/>
                <w:tcMar>
                  <w:top w:w="216" w:type="dxa"/>
                  <w:left w:w="115" w:type="dxa"/>
                  <w:bottom w:w="216" w:type="dxa"/>
                  <w:right w:w="115" w:type="dxa"/>
                </w:tcMar>
              </w:tcPr>
              <w:p w14:paraId="30613505" w14:textId="7AD43D0D" w:rsidR="00E86B69" w:rsidRPr="009A0293" w:rsidRDefault="008277BB" w:rsidP="008277BB">
                <w:pPr>
                  <w:pStyle w:val="Brezrazmikov"/>
                  <w:spacing w:before="240" w:after="240" w:line="276" w:lineRule="auto"/>
                  <w:rPr>
                    <w:rFonts w:ascii="Verdana" w:hAnsi="Verdana" w:cs="Arial"/>
                    <w:color w:val="2E74B5" w:themeColor="accent1" w:themeShade="BF"/>
                  </w:rPr>
                </w:pPr>
                <w:r w:rsidRPr="009A0293">
                  <w:rPr>
                    <w:rFonts w:ascii="Verdana" w:eastAsiaTheme="minorEastAsia" w:hAnsi="Verdana" w:cs="Arial"/>
                    <w:color w:val="2E74B5" w:themeColor="accent1" w:themeShade="BF"/>
                    <w:sz w:val="26"/>
                    <w:szCs w:val="26"/>
                    <w:lang w:eastAsia="ja-JP"/>
                  </w:rPr>
                  <w:t>Arhitektura informacijskega sistema na MIZŠ, zahteve za vpeljavo, delovanje in vzdrževanje informacijskih rešitev</w:t>
                </w:r>
              </w:p>
            </w:tc>
          </w:sdtContent>
        </w:sdt>
      </w:tr>
    </w:tbl>
    <w:p w14:paraId="3C7FF063" w14:textId="77777777" w:rsidR="00E86B69" w:rsidRPr="009A0293" w:rsidRDefault="00E86B69" w:rsidP="00E86B69">
      <w:pPr>
        <w:jc w:val="center"/>
        <w:rPr>
          <w:rFonts w:cs="Arial"/>
          <w:szCs w:val="20"/>
          <w:lang w:val="it-IT"/>
        </w:rPr>
      </w:pPr>
    </w:p>
    <w:p w14:paraId="1335EB92" w14:textId="77777777" w:rsidR="00E86B69" w:rsidRPr="009A0293" w:rsidRDefault="00E86B69" w:rsidP="00E86B69">
      <w:pPr>
        <w:jc w:val="center"/>
        <w:rPr>
          <w:rFonts w:cs="Arial"/>
          <w:szCs w:val="20"/>
          <w:lang w:val="it-IT"/>
        </w:rPr>
      </w:pPr>
    </w:p>
    <w:p w14:paraId="0AC1330F" w14:textId="77777777" w:rsidR="00E86B69" w:rsidRPr="009A0293" w:rsidRDefault="00E86B69" w:rsidP="00E86B69">
      <w:pPr>
        <w:contextualSpacing/>
        <w:rPr>
          <w:rFonts w:cs="Arial"/>
          <w:szCs w:val="20"/>
          <w:lang w:val="sl-SI"/>
        </w:rPr>
      </w:pPr>
    </w:p>
    <w:p w14:paraId="2A0477EA" w14:textId="77777777" w:rsidR="00E86B69" w:rsidRPr="009A0293" w:rsidRDefault="00E86B69" w:rsidP="00E86B69">
      <w:pPr>
        <w:contextualSpacing/>
        <w:rPr>
          <w:rFonts w:cs="Arial"/>
          <w:szCs w:val="20"/>
          <w:lang w:val="sl-SI"/>
        </w:rPr>
      </w:pPr>
    </w:p>
    <w:p w14:paraId="18349607" w14:textId="77777777" w:rsidR="00E86B69" w:rsidRPr="009A0293" w:rsidRDefault="00E86B69" w:rsidP="00E86B69">
      <w:pPr>
        <w:contextualSpacing/>
        <w:rPr>
          <w:rFonts w:cs="Arial"/>
          <w:szCs w:val="20"/>
          <w:lang w:val="sl-SI"/>
        </w:rPr>
      </w:pPr>
    </w:p>
    <w:p w14:paraId="47CF4F79" w14:textId="77777777" w:rsidR="00E86B69" w:rsidRPr="009A0293" w:rsidRDefault="00E86B69" w:rsidP="00E86B69">
      <w:pPr>
        <w:contextualSpacing/>
        <w:rPr>
          <w:rFonts w:cs="Arial"/>
          <w:szCs w:val="20"/>
          <w:lang w:val="sl-SI"/>
        </w:rPr>
      </w:pPr>
    </w:p>
    <w:p w14:paraId="7846A273" w14:textId="77777777" w:rsidR="00E86B69" w:rsidRPr="009A0293" w:rsidRDefault="00E86B69" w:rsidP="00E86B69">
      <w:pPr>
        <w:contextualSpacing/>
        <w:rPr>
          <w:rFonts w:cs="Arial"/>
          <w:szCs w:val="20"/>
          <w:lang w:val="sl-SI"/>
        </w:rPr>
      </w:pPr>
    </w:p>
    <w:p w14:paraId="35BFC645" w14:textId="77777777" w:rsidR="00E86B69" w:rsidRPr="009A0293" w:rsidRDefault="00E86B69" w:rsidP="00E86B69">
      <w:pPr>
        <w:contextualSpacing/>
        <w:rPr>
          <w:rFonts w:cs="Arial"/>
          <w:szCs w:val="20"/>
          <w:lang w:val="sl-SI"/>
        </w:rPr>
      </w:pPr>
    </w:p>
    <w:p w14:paraId="71852E89" w14:textId="77777777" w:rsidR="00E86B69" w:rsidRPr="009A0293" w:rsidRDefault="00E86B69" w:rsidP="00E86B69">
      <w:pPr>
        <w:contextualSpacing/>
        <w:rPr>
          <w:rFonts w:cs="Arial"/>
          <w:szCs w:val="20"/>
          <w:lang w:val="sl-SI"/>
        </w:rPr>
      </w:pPr>
    </w:p>
    <w:p w14:paraId="3B63FE9C" w14:textId="77777777" w:rsidR="00E86B69" w:rsidRPr="009A0293" w:rsidRDefault="00E86B69" w:rsidP="00E86B69">
      <w:pPr>
        <w:contextualSpacing/>
        <w:rPr>
          <w:rFonts w:cs="Arial"/>
          <w:szCs w:val="20"/>
          <w:lang w:val="sl-SI"/>
        </w:rPr>
      </w:pPr>
    </w:p>
    <w:p w14:paraId="315E22BB" w14:textId="77777777" w:rsidR="00E86B69" w:rsidRPr="009A0293" w:rsidRDefault="00E86B69" w:rsidP="00E86B69">
      <w:pPr>
        <w:contextualSpacing/>
        <w:rPr>
          <w:rFonts w:cs="Arial"/>
          <w:szCs w:val="20"/>
          <w:lang w:val="sl-SI"/>
        </w:rPr>
      </w:pPr>
    </w:p>
    <w:p w14:paraId="540D74A2" w14:textId="77777777" w:rsidR="00E86B69" w:rsidRPr="009A0293" w:rsidRDefault="00E86B69" w:rsidP="00E86B69">
      <w:pPr>
        <w:contextualSpacing/>
        <w:rPr>
          <w:rFonts w:cs="Arial"/>
          <w:szCs w:val="20"/>
          <w:lang w:val="sl-SI"/>
        </w:rPr>
      </w:pPr>
    </w:p>
    <w:p w14:paraId="52A6F2AB" w14:textId="77777777" w:rsidR="00E86B69" w:rsidRPr="009A0293" w:rsidRDefault="00E86B69" w:rsidP="00E86B69">
      <w:pPr>
        <w:contextualSpacing/>
        <w:rPr>
          <w:rFonts w:cs="Arial"/>
          <w:szCs w:val="20"/>
          <w:lang w:val="sl-SI"/>
        </w:rPr>
      </w:pPr>
    </w:p>
    <w:p w14:paraId="34955B62" w14:textId="77777777" w:rsidR="00E86B69" w:rsidRPr="009A0293" w:rsidRDefault="00E86B69" w:rsidP="00E86B69">
      <w:pPr>
        <w:contextualSpacing/>
        <w:rPr>
          <w:rFonts w:cs="Arial"/>
          <w:szCs w:val="20"/>
          <w:lang w:val="sl-SI"/>
        </w:rPr>
      </w:pPr>
    </w:p>
    <w:p w14:paraId="092FFA28" w14:textId="77777777" w:rsidR="00E86B69" w:rsidRPr="009A0293" w:rsidRDefault="00E86B69" w:rsidP="00E86B69">
      <w:pPr>
        <w:contextualSpacing/>
        <w:rPr>
          <w:rFonts w:cs="Arial"/>
          <w:szCs w:val="20"/>
          <w:lang w:val="sl-SI"/>
        </w:rPr>
      </w:pPr>
    </w:p>
    <w:p w14:paraId="0A7DCBFE" w14:textId="77777777" w:rsidR="00E86B69" w:rsidRPr="009A0293" w:rsidRDefault="00E86B69" w:rsidP="00E86B69">
      <w:pPr>
        <w:contextualSpacing/>
        <w:rPr>
          <w:rFonts w:cs="Arial"/>
          <w:szCs w:val="20"/>
          <w:lang w:val="sl-SI"/>
        </w:rPr>
      </w:pPr>
    </w:p>
    <w:p w14:paraId="4E844480" w14:textId="77777777" w:rsidR="00E86B69" w:rsidRPr="009A0293" w:rsidRDefault="00E86B69" w:rsidP="00E86B69">
      <w:pPr>
        <w:contextualSpacing/>
        <w:rPr>
          <w:rFonts w:cs="Arial"/>
          <w:szCs w:val="20"/>
          <w:lang w:val="sl-SI"/>
        </w:rPr>
      </w:pPr>
    </w:p>
    <w:p w14:paraId="2111DE39" w14:textId="77777777" w:rsidR="00E86B69" w:rsidRPr="009A0293" w:rsidRDefault="00E86B69" w:rsidP="00E86B69">
      <w:pPr>
        <w:contextualSpacing/>
        <w:rPr>
          <w:rFonts w:cs="Arial"/>
          <w:szCs w:val="20"/>
          <w:lang w:val="sl-SI"/>
        </w:rPr>
      </w:pPr>
    </w:p>
    <w:p w14:paraId="1526BB35" w14:textId="77777777" w:rsidR="00E86B69" w:rsidRPr="009A0293" w:rsidRDefault="00E86B69" w:rsidP="00E86B69">
      <w:pPr>
        <w:contextualSpacing/>
        <w:rPr>
          <w:rFonts w:cs="Arial"/>
          <w:szCs w:val="20"/>
          <w:lang w:val="sl-SI"/>
        </w:rPr>
      </w:pPr>
    </w:p>
    <w:p w14:paraId="3D247190" w14:textId="5BACC57A" w:rsidR="00E86B69" w:rsidRPr="009A0293" w:rsidRDefault="00E86B69" w:rsidP="00E86B69">
      <w:pPr>
        <w:contextualSpacing/>
        <w:rPr>
          <w:rFonts w:cs="Arial"/>
          <w:szCs w:val="20"/>
          <w:lang w:val="sl-SI"/>
        </w:rPr>
      </w:pPr>
    </w:p>
    <w:p w14:paraId="0E20B8DB" w14:textId="77777777" w:rsidR="00ED761A" w:rsidRPr="009A0293" w:rsidRDefault="00ED761A" w:rsidP="00E86B69">
      <w:pPr>
        <w:contextualSpacing/>
        <w:rPr>
          <w:rFonts w:cs="Arial"/>
          <w:szCs w:val="20"/>
          <w:lang w:val="sl-SI"/>
        </w:rPr>
      </w:pPr>
      <w:bookmarkStart w:id="0" w:name="_GoBack"/>
      <w:bookmarkEnd w:id="0"/>
    </w:p>
    <w:p w14:paraId="4FC7FC03" w14:textId="5FCA9F1F" w:rsidR="00E86B69" w:rsidRPr="009A0293" w:rsidRDefault="00E86B69" w:rsidP="00E86B69">
      <w:pPr>
        <w:contextualSpacing/>
        <w:rPr>
          <w:rFonts w:cs="Arial"/>
          <w:szCs w:val="20"/>
          <w:lang w:val="sl-SI"/>
        </w:rPr>
      </w:pPr>
    </w:p>
    <w:p w14:paraId="78E04486" w14:textId="77777777" w:rsidR="00D5216D" w:rsidRPr="009A0293" w:rsidRDefault="00D5216D" w:rsidP="00E86B69">
      <w:pPr>
        <w:contextualSpacing/>
        <w:rPr>
          <w:rFonts w:cs="Arial"/>
          <w:szCs w:val="20"/>
          <w:lang w:val="sl-SI"/>
        </w:rPr>
      </w:pPr>
    </w:p>
    <w:p w14:paraId="4EB1B46D" w14:textId="77777777" w:rsidR="00D5216D" w:rsidRPr="009A0293" w:rsidRDefault="00D5216D" w:rsidP="00E86B69">
      <w:pPr>
        <w:contextualSpacing/>
        <w:rPr>
          <w:rFonts w:cs="Arial"/>
          <w:szCs w:val="20"/>
          <w:lang w:val="sl-SI"/>
        </w:rPr>
      </w:pPr>
    </w:p>
    <w:p w14:paraId="12639B3B" w14:textId="77777777" w:rsidR="00D5216D" w:rsidRPr="009A0293" w:rsidRDefault="00D5216D" w:rsidP="00E86B69">
      <w:pPr>
        <w:contextualSpacing/>
        <w:rPr>
          <w:rFonts w:cs="Arial"/>
          <w:szCs w:val="20"/>
          <w:lang w:val="sl-SI"/>
        </w:rPr>
      </w:pPr>
    </w:p>
    <w:p w14:paraId="1246F3EA" w14:textId="77777777" w:rsidR="00D5216D" w:rsidRPr="009A0293" w:rsidRDefault="00D5216D" w:rsidP="00E86B69">
      <w:pPr>
        <w:contextualSpacing/>
        <w:rPr>
          <w:rFonts w:cs="Arial"/>
          <w:szCs w:val="20"/>
          <w:lang w:val="sl-SI"/>
        </w:rPr>
      </w:pPr>
    </w:p>
    <w:p w14:paraId="47080471" w14:textId="77777777" w:rsidR="00D5216D" w:rsidRPr="009A0293" w:rsidRDefault="00D5216D" w:rsidP="00E86B69">
      <w:pPr>
        <w:contextualSpacing/>
        <w:rPr>
          <w:rFonts w:cs="Arial"/>
          <w:szCs w:val="20"/>
          <w:lang w:val="sl-SI"/>
        </w:rPr>
      </w:pPr>
    </w:p>
    <w:p w14:paraId="0B493B84" w14:textId="77777777" w:rsidR="00D5216D" w:rsidRPr="009A0293" w:rsidRDefault="00D5216D" w:rsidP="00E86B69">
      <w:pPr>
        <w:contextualSpacing/>
        <w:rPr>
          <w:rFonts w:cs="Arial"/>
          <w:szCs w:val="20"/>
          <w:lang w:val="sl-SI"/>
        </w:rPr>
      </w:pPr>
    </w:p>
    <w:p w14:paraId="405DF556" w14:textId="09A0E714" w:rsidR="00E86B69" w:rsidRPr="009A0293" w:rsidRDefault="00ED761A" w:rsidP="00ED761A">
      <w:pPr>
        <w:pBdr>
          <w:top w:val="single" w:sz="4" w:space="1" w:color="auto"/>
          <w:left w:val="single" w:sz="4" w:space="4" w:color="auto"/>
          <w:bottom w:val="single" w:sz="4" w:space="1" w:color="auto"/>
          <w:right w:val="single" w:sz="4" w:space="4" w:color="auto"/>
        </w:pBdr>
        <w:contextualSpacing/>
        <w:jc w:val="both"/>
        <w:rPr>
          <w:rFonts w:cs="Arial"/>
          <w:sz w:val="18"/>
          <w:szCs w:val="18"/>
          <w:lang w:val="sl-SI"/>
        </w:rPr>
      </w:pPr>
      <w:r w:rsidRPr="009A0293">
        <w:rPr>
          <w:rFonts w:cs="Arial"/>
          <w:sz w:val="18"/>
          <w:szCs w:val="18"/>
          <w:lang w:val="sl-SI"/>
        </w:rPr>
        <w:t>© 2020 Copyright Ministrstvo za izobraževanje, znanost in šport. Vse pravice pridržane. Noben del te publikacije/materialov/stvaritve ne sme biti reproduciran, shranjen v sistem za shranjevanje in ponovni priklic podatkov ali v katerikoli drugi obliki, elektronski, elektrostatični, na magnetnem traku, s fotokopiranjem ali drugače brez predhodnega pisnega dovoljenja Ministrstva za izobraževanje, znanost in šport.</w:t>
      </w:r>
    </w:p>
    <w:p w14:paraId="169AFF35" w14:textId="42C9537C" w:rsidR="00E86B69" w:rsidRPr="009A0293" w:rsidRDefault="00E86B69" w:rsidP="00E86B69">
      <w:pPr>
        <w:rPr>
          <w:rFonts w:cs="Arial"/>
          <w:szCs w:val="20"/>
          <w:lang w:val="sl-SI"/>
        </w:rPr>
      </w:pPr>
      <w:r w:rsidRPr="009A0293">
        <w:rPr>
          <w:rFonts w:cs="Arial"/>
          <w:szCs w:val="20"/>
          <w:lang w:val="sl-SI"/>
        </w:rPr>
        <w:br w:type="page"/>
      </w:r>
    </w:p>
    <w:sdt>
      <w:sdtPr>
        <w:rPr>
          <w:rFonts w:ascii="Verdana" w:eastAsia="Calibri" w:hAnsi="Verdana" w:cs="Times New Roman"/>
          <w:color w:val="auto"/>
          <w:sz w:val="20"/>
          <w:lang w:val="sl-SI"/>
        </w:rPr>
        <w:id w:val="448137455"/>
        <w:docPartObj>
          <w:docPartGallery w:val="Table of Contents"/>
          <w:docPartUnique/>
        </w:docPartObj>
      </w:sdtPr>
      <w:sdtEndPr>
        <w:rPr>
          <w:b/>
          <w:bCs/>
          <w:szCs w:val="20"/>
          <w:lang w:val="en-US"/>
        </w:rPr>
      </w:sdtEndPr>
      <w:sdtContent>
        <w:p w14:paraId="28448516" w14:textId="7B5F2D57" w:rsidR="00AC1CD7" w:rsidRPr="00906CE5" w:rsidRDefault="00AC1CD7">
          <w:pPr>
            <w:pStyle w:val="NaslovTOC"/>
            <w:rPr>
              <w:rFonts w:ascii="Verdana" w:hAnsi="Verdana"/>
              <w:b/>
              <w:sz w:val="24"/>
              <w:szCs w:val="24"/>
            </w:rPr>
          </w:pPr>
          <w:r w:rsidRPr="00906CE5">
            <w:rPr>
              <w:rFonts w:ascii="Verdana" w:hAnsi="Verdana"/>
              <w:b/>
              <w:sz w:val="24"/>
              <w:szCs w:val="24"/>
              <w:lang w:val="sl-SI"/>
            </w:rPr>
            <w:t>Vsebina</w:t>
          </w:r>
        </w:p>
        <w:p w14:paraId="2CD48351" w14:textId="7032E122" w:rsidR="0096109C" w:rsidRPr="0096109C" w:rsidRDefault="00AC1CD7">
          <w:pPr>
            <w:pStyle w:val="Kazalovsebine1"/>
            <w:tabs>
              <w:tab w:val="left" w:pos="440"/>
              <w:tab w:val="right" w:leader="dot" w:pos="9628"/>
            </w:tabs>
            <w:rPr>
              <w:rFonts w:asciiTheme="minorHAnsi" w:eastAsiaTheme="minorEastAsia" w:hAnsiTheme="minorHAnsi" w:cstheme="minorBidi"/>
              <w:b w:val="0"/>
              <w:bCs w:val="0"/>
              <w:i w:val="0"/>
              <w:iCs w:val="0"/>
              <w:noProof/>
              <w:sz w:val="20"/>
              <w:szCs w:val="20"/>
            </w:rPr>
          </w:pPr>
          <w:r w:rsidRPr="0096109C">
            <w:rPr>
              <w:rFonts w:ascii="Verdana" w:hAnsi="Verdana"/>
              <w:b w:val="0"/>
              <w:bCs w:val="0"/>
              <w:i w:val="0"/>
              <w:iCs w:val="0"/>
              <w:sz w:val="20"/>
              <w:szCs w:val="20"/>
            </w:rPr>
            <w:fldChar w:fldCharType="begin"/>
          </w:r>
          <w:r w:rsidRPr="0096109C">
            <w:rPr>
              <w:rFonts w:ascii="Verdana" w:hAnsi="Verdana"/>
              <w:b w:val="0"/>
              <w:bCs w:val="0"/>
              <w:i w:val="0"/>
              <w:iCs w:val="0"/>
              <w:sz w:val="20"/>
              <w:szCs w:val="20"/>
            </w:rPr>
            <w:instrText xml:space="preserve"> TOC \o "1-2" \h \z \u </w:instrText>
          </w:r>
          <w:r w:rsidRPr="0096109C">
            <w:rPr>
              <w:rFonts w:ascii="Verdana" w:hAnsi="Verdana"/>
              <w:b w:val="0"/>
              <w:bCs w:val="0"/>
              <w:i w:val="0"/>
              <w:iCs w:val="0"/>
              <w:sz w:val="20"/>
              <w:szCs w:val="20"/>
            </w:rPr>
            <w:fldChar w:fldCharType="separate"/>
          </w:r>
          <w:hyperlink w:anchor="_Toc63327040" w:history="1">
            <w:r w:rsidR="0096109C" w:rsidRPr="0096109C">
              <w:rPr>
                <w:rStyle w:val="Hiperpovezava"/>
                <w:noProof/>
                <w:sz w:val="20"/>
                <w:szCs w:val="20"/>
              </w:rPr>
              <w:t>1</w:t>
            </w:r>
            <w:r w:rsidR="0096109C" w:rsidRPr="0096109C">
              <w:rPr>
                <w:rFonts w:asciiTheme="minorHAnsi" w:eastAsiaTheme="minorEastAsia" w:hAnsiTheme="minorHAnsi" w:cstheme="minorBidi"/>
                <w:b w:val="0"/>
                <w:bCs w:val="0"/>
                <w:i w:val="0"/>
                <w:iCs w:val="0"/>
                <w:noProof/>
                <w:sz w:val="20"/>
                <w:szCs w:val="20"/>
              </w:rPr>
              <w:tab/>
            </w:r>
            <w:r w:rsidR="0096109C" w:rsidRPr="0096109C">
              <w:rPr>
                <w:rStyle w:val="Hiperpovezava"/>
                <w:noProof/>
                <w:sz w:val="20"/>
                <w:szCs w:val="20"/>
              </w:rPr>
              <w:t>Arhitektura informacijskega sistema</w:t>
            </w:r>
            <w:r w:rsidR="0096109C" w:rsidRPr="0096109C">
              <w:rPr>
                <w:noProof/>
                <w:webHidden/>
                <w:sz w:val="20"/>
                <w:szCs w:val="20"/>
              </w:rPr>
              <w:tab/>
            </w:r>
            <w:r w:rsidR="0096109C" w:rsidRPr="0096109C">
              <w:rPr>
                <w:noProof/>
                <w:webHidden/>
                <w:sz w:val="20"/>
                <w:szCs w:val="20"/>
              </w:rPr>
              <w:fldChar w:fldCharType="begin"/>
            </w:r>
            <w:r w:rsidR="0096109C" w:rsidRPr="0096109C">
              <w:rPr>
                <w:noProof/>
                <w:webHidden/>
                <w:sz w:val="20"/>
                <w:szCs w:val="20"/>
              </w:rPr>
              <w:instrText xml:space="preserve"> PAGEREF _Toc63327040 \h </w:instrText>
            </w:r>
            <w:r w:rsidR="0096109C" w:rsidRPr="0096109C">
              <w:rPr>
                <w:noProof/>
                <w:webHidden/>
                <w:sz w:val="20"/>
                <w:szCs w:val="20"/>
              </w:rPr>
            </w:r>
            <w:r w:rsidR="0096109C" w:rsidRPr="0096109C">
              <w:rPr>
                <w:noProof/>
                <w:webHidden/>
                <w:sz w:val="20"/>
                <w:szCs w:val="20"/>
              </w:rPr>
              <w:fldChar w:fldCharType="separate"/>
            </w:r>
            <w:r w:rsidR="0096109C" w:rsidRPr="0096109C">
              <w:rPr>
                <w:noProof/>
                <w:webHidden/>
                <w:sz w:val="20"/>
                <w:szCs w:val="20"/>
              </w:rPr>
              <w:t>4</w:t>
            </w:r>
            <w:r w:rsidR="0096109C" w:rsidRPr="0096109C">
              <w:rPr>
                <w:noProof/>
                <w:webHidden/>
                <w:sz w:val="20"/>
                <w:szCs w:val="20"/>
              </w:rPr>
              <w:fldChar w:fldCharType="end"/>
            </w:r>
          </w:hyperlink>
        </w:p>
        <w:p w14:paraId="6FBE92C3" w14:textId="4D7C1BA1"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41" w:history="1">
            <w:r w:rsidRPr="0096109C">
              <w:rPr>
                <w:rStyle w:val="Hiperpovezava"/>
                <w:noProof/>
                <w:sz w:val="20"/>
                <w:szCs w:val="20"/>
              </w:rPr>
              <w:t>1.1</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Večnivojska arhitektura</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_Toc63327041 \h </w:instrText>
            </w:r>
            <w:r w:rsidRPr="0096109C">
              <w:rPr>
                <w:noProof/>
                <w:webHidden/>
                <w:sz w:val="20"/>
                <w:szCs w:val="20"/>
              </w:rPr>
            </w:r>
            <w:r w:rsidRPr="0096109C">
              <w:rPr>
                <w:noProof/>
                <w:webHidden/>
                <w:sz w:val="20"/>
                <w:szCs w:val="20"/>
              </w:rPr>
              <w:fldChar w:fldCharType="separate"/>
            </w:r>
            <w:r w:rsidRPr="0096109C">
              <w:rPr>
                <w:noProof/>
                <w:webHidden/>
                <w:sz w:val="20"/>
                <w:szCs w:val="20"/>
              </w:rPr>
              <w:t>4</w:t>
            </w:r>
            <w:r w:rsidRPr="0096109C">
              <w:rPr>
                <w:noProof/>
                <w:webHidden/>
                <w:sz w:val="20"/>
                <w:szCs w:val="20"/>
              </w:rPr>
              <w:fldChar w:fldCharType="end"/>
            </w:r>
          </w:hyperlink>
        </w:p>
        <w:p w14:paraId="7D1148F5" w14:textId="756F6CCD"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42" w:history="1">
            <w:r w:rsidRPr="0096109C">
              <w:rPr>
                <w:rStyle w:val="Hiperpovezava"/>
                <w:noProof/>
                <w:sz w:val="20"/>
                <w:szCs w:val="20"/>
              </w:rPr>
              <w:t>1.2</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Logična postavitev IS na MIZŠ</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_Toc63327042 \h </w:instrText>
            </w:r>
            <w:r w:rsidRPr="0096109C">
              <w:rPr>
                <w:noProof/>
                <w:webHidden/>
                <w:sz w:val="20"/>
                <w:szCs w:val="20"/>
              </w:rPr>
            </w:r>
            <w:r w:rsidRPr="0096109C">
              <w:rPr>
                <w:noProof/>
                <w:webHidden/>
                <w:sz w:val="20"/>
                <w:szCs w:val="20"/>
              </w:rPr>
              <w:fldChar w:fldCharType="separate"/>
            </w:r>
            <w:r w:rsidRPr="0096109C">
              <w:rPr>
                <w:noProof/>
                <w:webHidden/>
                <w:sz w:val="20"/>
                <w:szCs w:val="20"/>
              </w:rPr>
              <w:t>4</w:t>
            </w:r>
            <w:r w:rsidRPr="0096109C">
              <w:rPr>
                <w:noProof/>
                <w:webHidden/>
                <w:sz w:val="20"/>
                <w:szCs w:val="20"/>
              </w:rPr>
              <w:fldChar w:fldCharType="end"/>
            </w:r>
          </w:hyperlink>
        </w:p>
        <w:p w14:paraId="1B28E49B" w14:textId="68A56C72"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43" w:history="1">
            <w:r w:rsidRPr="0096109C">
              <w:rPr>
                <w:rStyle w:val="Hiperpovezava"/>
                <w:noProof/>
                <w:sz w:val="20"/>
                <w:szCs w:val="20"/>
              </w:rPr>
              <w:t>1.3</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Omrežje in zagotavljanje varnosti v omrežju</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_Toc63327043 \h </w:instrText>
            </w:r>
            <w:r w:rsidRPr="0096109C">
              <w:rPr>
                <w:noProof/>
                <w:webHidden/>
                <w:sz w:val="20"/>
                <w:szCs w:val="20"/>
              </w:rPr>
            </w:r>
            <w:r w:rsidRPr="0096109C">
              <w:rPr>
                <w:noProof/>
                <w:webHidden/>
                <w:sz w:val="20"/>
                <w:szCs w:val="20"/>
              </w:rPr>
              <w:fldChar w:fldCharType="separate"/>
            </w:r>
            <w:r w:rsidRPr="0096109C">
              <w:rPr>
                <w:noProof/>
                <w:webHidden/>
                <w:sz w:val="20"/>
                <w:szCs w:val="20"/>
              </w:rPr>
              <w:t>5</w:t>
            </w:r>
            <w:r w:rsidRPr="0096109C">
              <w:rPr>
                <w:noProof/>
                <w:webHidden/>
                <w:sz w:val="20"/>
                <w:szCs w:val="20"/>
              </w:rPr>
              <w:fldChar w:fldCharType="end"/>
            </w:r>
          </w:hyperlink>
        </w:p>
        <w:p w14:paraId="0AD6BCB1" w14:textId="42640053"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44" w:history="1">
            <w:r w:rsidRPr="0096109C">
              <w:rPr>
                <w:rStyle w:val="Hiperpovezava"/>
                <w:noProof/>
                <w:sz w:val="20"/>
                <w:szCs w:val="20"/>
              </w:rPr>
              <w:t>1.4</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Glavni strežniki in lokacije</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_Toc63327044 \h </w:instrText>
            </w:r>
            <w:r w:rsidRPr="0096109C">
              <w:rPr>
                <w:noProof/>
                <w:webHidden/>
                <w:sz w:val="20"/>
                <w:szCs w:val="20"/>
              </w:rPr>
            </w:r>
            <w:r w:rsidRPr="0096109C">
              <w:rPr>
                <w:noProof/>
                <w:webHidden/>
                <w:sz w:val="20"/>
                <w:szCs w:val="20"/>
              </w:rPr>
              <w:fldChar w:fldCharType="separate"/>
            </w:r>
            <w:r w:rsidRPr="0096109C">
              <w:rPr>
                <w:noProof/>
                <w:webHidden/>
                <w:sz w:val="20"/>
                <w:szCs w:val="20"/>
              </w:rPr>
              <w:t>5</w:t>
            </w:r>
            <w:r w:rsidRPr="0096109C">
              <w:rPr>
                <w:noProof/>
                <w:webHidden/>
                <w:sz w:val="20"/>
                <w:szCs w:val="20"/>
              </w:rPr>
              <w:fldChar w:fldCharType="end"/>
            </w:r>
          </w:hyperlink>
        </w:p>
        <w:p w14:paraId="6B11967C" w14:textId="5192C927"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45" w:history="1">
            <w:r w:rsidRPr="0096109C">
              <w:rPr>
                <w:rStyle w:val="Hiperpovezava"/>
                <w:noProof/>
                <w:sz w:val="20"/>
                <w:szCs w:val="20"/>
              </w:rPr>
              <w:t>1.5</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Komunikacija z drugimi strežniki in sistemi izven  IS-MIZŠ</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_Toc63327045 \h </w:instrText>
            </w:r>
            <w:r w:rsidRPr="0096109C">
              <w:rPr>
                <w:noProof/>
                <w:webHidden/>
                <w:sz w:val="20"/>
                <w:szCs w:val="20"/>
              </w:rPr>
            </w:r>
            <w:r w:rsidRPr="0096109C">
              <w:rPr>
                <w:noProof/>
                <w:webHidden/>
                <w:sz w:val="20"/>
                <w:szCs w:val="20"/>
              </w:rPr>
              <w:fldChar w:fldCharType="separate"/>
            </w:r>
            <w:r w:rsidRPr="0096109C">
              <w:rPr>
                <w:noProof/>
                <w:webHidden/>
                <w:sz w:val="20"/>
                <w:szCs w:val="20"/>
              </w:rPr>
              <w:t>5</w:t>
            </w:r>
            <w:r w:rsidRPr="0096109C">
              <w:rPr>
                <w:noProof/>
                <w:webHidden/>
                <w:sz w:val="20"/>
                <w:szCs w:val="20"/>
              </w:rPr>
              <w:fldChar w:fldCharType="end"/>
            </w:r>
          </w:hyperlink>
        </w:p>
        <w:p w14:paraId="1CC6F821" w14:textId="1955ADF7"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46" w:history="1">
            <w:r w:rsidRPr="0096109C">
              <w:rPr>
                <w:rStyle w:val="Hiperpovezava"/>
                <w:noProof/>
                <w:sz w:val="20"/>
                <w:szCs w:val="20"/>
              </w:rPr>
              <w:t>1.6</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Podatkovne baze</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_Toc63327046 \h </w:instrText>
            </w:r>
            <w:r w:rsidRPr="0096109C">
              <w:rPr>
                <w:noProof/>
                <w:webHidden/>
                <w:sz w:val="20"/>
                <w:szCs w:val="20"/>
              </w:rPr>
            </w:r>
            <w:r w:rsidRPr="0096109C">
              <w:rPr>
                <w:noProof/>
                <w:webHidden/>
                <w:sz w:val="20"/>
                <w:szCs w:val="20"/>
              </w:rPr>
              <w:fldChar w:fldCharType="separate"/>
            </w:r>
            <w:r w:rsidRPr="0096109C">
              <w:rPr>
                <w:noProof/>
                <w:webHidden/>
                <w:sz w:val="20"/>
                <w:szCs w:val="20"/>
              </w:rPr>
              <w:t>6</w:t>
            </w:r>
            <w:r w:rsidRPr="0096109C">
              <w:rPr>
                <w:noProof/>
                <w:webHidden/>
                <w:sz w:val="20"/>
                <w:szCs w:val="20"/>
              </w:rPr>
              <w:fldChar w:fldCharType="end"/>
            </w:r>
          </w:hyperlink>
        </w:p>
        <w:p w14:paraId="1829BED1" w14:textId="17AA142E"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47" w:history="1">
            <w:r w:rsidRPr="0096109C">
              <w:rPr>
                <w:rStyle w:val="Hiperpovezava"/>
                <w:noProof/>
                <w:sz w:val="20"/>
                <w:szCs w:val="20"/>
              </w:rPr>
              <w:t>1.7</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Skupni šifranti in registri</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_Toc63327047 \h </w:instrText>
            </w:r>
            <w:r w:rsidRPr="0096109C">
              <w:rPr>
                <w:noProof/>
                <w:webHidden/>
                <w:sz w:val="20"/>
                <w:szCs w:val="20"/>
              </w:rPr>
            </w:r>
            <w:r w:rsidRPr="0096109C">
              <w:rPr>
                <w:noProof/>
                <w:webHidden/>
                <w:sz w:val="20"/>
                <w:szCs w:val="20"/>
              </w:rPr>
              <w:fldChar w:fldCharType="separate"/>
            </w:r>
            <w:r w:rsidRPr="0096109C">
              <w:rPr>
                <w:noProof/>
                <w:webHidden/>
                <w:sz w:val="20"/>
                <w:szCs w:val="20"/>
              </w:rPr>
              <w:t>7</w:t>
            </w:r>
            <w:r w:rsidRPr="0096109C">
              <w:rPr>
                <w:noProof/>
                <w:webHidden/>
                <w:sz w:val="20"/>
                <w:szCs w:val="20"/>
              </w:rPr>
              <w:fldChar w:fldCharType="end"/>
            </w:r>
          </w:hyperlink>
        </w:p>
        <w:p w14:paraId="148A0D94" w14:textId="5184A1FA"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48" w:history="1">
            <w:r w:rsidRPr="0096109C">
              <w:rPr>
                <w:rStyle w:val="Hiperpovezava"/>
                <w:noProof/>
                <w:sz w:val="20"/>
                <w:szCs w:val="20"/>
              </w:rPr>
              <w:t>1.8</w:t>
            </w:r>
            <w:r w:rsidRPr="0096109C">
              <w:rPr>
                <w:rFonts w:asciiTheme="minorHAnsi" w:eastAsiaTheme="minorEastAsia" w:hAnsiTheme="minorHAnsi" w:cstheme="minorBidi"/>
                <w:b w:val="0"/>
                <w:bCs w:val="0"/>
                <w:noProof/>
                <w:sz w:val="20"/>
                <w:szCs w:val="20"/>
              </w:rPr>
              <w:tab/>
            </w:r>
            <w:r>
              <w:rPr>
                <w:rStyle w:val="Hiperpovezava"/>
                <w:noProof/>
                <w:sz w:val="20"/>
                <w:szCs w:val="20"/>
              </w:rPr>
              <w:t>Aplikacijska okolja</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_Toc63327048 \h </w:instrText>
            </w:r>
            <w:r w:rsidRPr="0096109C">
              <w:rPr>
                <w:noProof/>
                <w:webHidden/>
                <w:sz w:val="20"/>
                <w:szCs w:val="20"/>
              </w:rPr>
            </w:r>
            <w:r w:rsidRPr="0096109C">
              <w:rPr>
                <w:noProof/>
                <w:webHidden/>
                <w:sz w:val="20"/>
                <w:szCs w:val="20"/>
              </w:rPr>
              <w:fldChar w:fldCharType="separate"/>
            </w:r>
            <w:r w:rsidRPr="0096109C">
              <w:rPr>
                <w:noProof/>
                <w:webHidden/>
                <w:sz w:val="20"/>
                <w:szCs w:val="20"/>
              </w:rPr>
              <w:t>7</w:t>
            </w:r>
            <w:r w:rsidRPr="0096109C">
              <w:rPr>
                <w:noProof/>
                <w:webHidden/>
                <w:sz w:val="20"/>
                <w:szCs w:val="20"/>
              </w:rPr>
              <w:fldChar w:fldCharType="end"/>
            </w:r>
          </w:hyperlink>
        </w:p>
        <w:p w14:paraId="0F379C58" w14:textId="215BF9EE"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49" w:history="1">
            <w:r w:rsidRPr="0096109C">
              <w:rPr>
                <w:rStyle w:val="Hiperpovezava"/>
                <w:noProof/>
                <w:sz w:val="20"/>
                <w:szCs w:val="20"/>
              </w:rPr>
              <w:t>1.9</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Zahteve za uporabniški vmesnik</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_Toc63327049 \h </w:instrText>
            </w:r>
            <w:r w:rsidRPr="0096109C">
              <w:rPr>
                <w:noProof/>
                <w:webHidden/>
                <w:sz w:val="20"/>
                <w:szCs w:val="20"/>
              </w:rPr>
            </w:r>
            <w:r w:rsidRPr="0096109C">
              <w:rPr>
                <w:noProof/>
                <w:webHidden/>
                <w:sz w:val="20"/>
                <w:szCs w:val="20"/>
              </w:rPr>
              <w:fldChar w:fldCharType="separate"/>
            </w:r>
            <w:r w:rsidRPr="0096109C">
              <w:rPr>
                <w:noProof/>
                <w:webHidden/>
                <w:sz w:val="20"/>
                <w:szCs w:val="20"/>
              </w:rPr>
              <w:t>8</w:t>
            </w:r>
            <w:r w:rsidRPr="0096109C">
              <w:rPr>
                <w:noProof/>
                <w:webHidden/>
                <w:sz w:val="20"/>
                <w:szCs w:val="20"/>
              </w:rPr>
              <w:fldChar w:fldCharType="end"/>
            </w:r>
          </w:hyperlink>
        </w:p>
        <w:p w14:paraId="63758A93" w14:textId="4DE594F0" w:rsidR="0096109C" w:rsidRPr="0096109C" w:rsidRDefault="0096109C">
          <w:pPr>
            <w:pStyle w:val="Kazalovsebine1"/>
            <w:tabs>
              <w:tab w:val="left" w:pos="440"/>
              <w:tab w:val="right" w:leader="dot" w:pos="9628"/>
            </w:tabs>
            <w:rPr>
              <w:rFonts w:asciiTheme="minorHAnsi" w:eastAsiaTheme="minorEastAsia" w:hAnsiTheme="minorHAnsi" w:cstheme="minorBidi"/>
              <w:b w:val="0"/>
              <w:bCs w:val="0"/>
              <w:i w:val="0"/>
              <w:iCs w:val="0"/>
              <w:noProof/>
              <w:sz w:val="20"/>
              <w:szCs w:val="20"/>
            </w:rPr>
          </w:pPr>
          <w:hyperlink w:anchor="_Toc63327050" w:history="1">
            <w:r w:rsidRPr="0096109C">
              <w:rPr>
                <w:rStyle w:val="Hiperpovezava"/>
                <w:noProof/>
                <w:sz w:val="20"/>
                <w:szCs w:val="20"/>
              </w:rPr>
              <w:t>2</w:t>
            </w:r>
            <w:r w:rsidRPr="0096109C">
              <w:rPr>
                <w:rFonts w:asciiTheme="minorHAnsi" w:eastAsiaTheme="minorEastAsia" w:hAnsiTheme="minorHAnsi" w:cstheme="minorBidi"/>
                <w:b w:val="0"/>
                <w:bCs w:val="0"/>
                <w:i w:val="0"/>
                <w:iCs w:val="0"/>
                <w:noProof/>
                <w:sz w:val="20"/>
                <w:szCs w:val="20"/>
              </w:rPr>
              <w:tab/>
            </w:r>
            <w:r>
              <w:rPr>
                <w:rStyle w:val="Hiperpovezava"/>
                <w:noProof/>
                <w:sz w:val="20"/>
                <w:szCs w:val="20"/>
              </w:rPr>
              <w:t>Za</w:t>
            </w:r>
            <w:r w:rsidRPr="0096109C">
              <w:rPr>
                <w:rStyle w:val="Hiperpovezava"/>
                <w:noProof/>
                <w:sz w:val="20"/>
                <w:szCs w:val="20"/>
              </w:rPr>
              <w:t>hteve za delovanje in vzdrževanje informacijske rešitve / informacijskega sistema</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_Toc63327050 \h </w:instrText>
            </w:r>
            <w:r w:rsidRPr="0096109C">
              <w:rPr>
                <w:noProof/>
                <w:webHidden/>
                <w:sz w:val="20"/>
                <w:szCs w:val="20"/>
              </w:rPr>
            </w:r>
            <w:r w:rsidRPr="0096109C">
              <w:rPr>
                <w:noProof/>
                <w:webHidden/>
                <w:sz w:val="20"/>
                <w:szCs w:val="20"/>
              </w:rPr>
              <w:fldChar w:fldCharType="separate"/>
            </w:r>
            <w:r w:rsidRPr="0096109C">
              <w:rPr>
                <w:noProof/>
                <w:webHidden/>
                <w:sz w:val="20"/>
                <w:szCs w:val="20"/>
              </w:rPr>
              <w:t>9</w:t>
            </w:r>
            <w:r w:rsidRPr="0096109C">
              <w:rPr>
                <w:noProof/>
                <w:webHidden/>
                <w:sz w:val="20"/>
                <w:szCs w:val="20"/>
              </w:rPr>
              <w:fldChar w:fldCharType="end"/>
            </w:r>
          </w:hyperlink>
        </w:p>
        <w:p w14:paraId="2F52027E" w14:textId="6072BF91"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51" w:history="1">
            <w:r w:rsidRPr="0096109C">
              <w:rPr>
                <w:rStyle w:val="Hiperpovezava"/>
                <w:noProof/>
                <w:sz w:val="20"/>
                <w:szCs w:val="20"/>
              </w:rPr>
              <w:t>2.1</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Uvod</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_Toc63327051 \h </w:instrText>
            </w:r>
            <w:r w:rsidRPr="0096109C">
              <w:rPr>
                <w:noProof/>
                <w:webHidden/>
                <w:sz w:val="20"/>
                <w:szCs w:val="20"/>
              </w:rPr>
            </w:r>
            <w:r w:rsidRPr="0096109C">
              <w:rPr>
                <w:noProof/>
                <w:webHidden/>
                <w:sz w:val="20"/>
                <w:szCs w:val="20"/>
              </w:rPr>
              <w:fldChar w:fldCharType="separate"/>
            </w:r>
            <w:r w:rsidRPr="0096109C">
              <w:rPr>
                <w:noProof/>
                <w:webHidden/>
                <w:sz w:val="20"/>
                <w:szCs w:val="20"/>
              </w:rPr>
              <w:t>9</w:t>
            </w:r>
            <w:r w:rsidRPr="0096109C">
              <w:rPr>
                <w:noProof/>
                <w:webHidden/>
                <w:sz w:val="20"/>
                <w:szCs w:val="20"/>
              </w:rPr>
              <w:fldChar w:fldCharType="end"/>
            </w:r>
          </w:hyperlink>
        </w:p>
        <w:p w14:paraId="7836747C" w14:textId="34B0F45B"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52" w:history="1">
            <w:r w:rsidRPr="0096109C">
              <w:rPr>
                <w:rStyle w:val="Hiperpovezava"/>
                <w:noProof/>
                <w:sz w:val="20"/>
                <w:szCs w:val="20"/>
              </w:rPr>
              <w:t>2.2</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Definicija pojma osnovno vzdrževanje in pojma dopolnilno vzdrževanje in nadgradnje</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_Toc63327052 \h </w:instrText>
            </w:r>
            <w:r w:rsidRPr="0096109C">
              <w:rPr>
                <w:noProof/>
                <w:webHidden/>
                <w:sz w:val="20"/>
                <w:szCs w:val="20"/>
              </w:rPr>
            </w:r>
            <w:r w:rsidRPr="0096109C">
              <w:rPr>
                <w:noProof/>
                <w:webHidden/>
                <w:sz w:val="20"/>
                <w:szCs w:val="20"/>
              </w:rPr>
              <w:fldChar w:fldCharType="separate"/>
            </w:r>
            <w:r w:rsidRPr="0096109C">
              <w:rPr>
                <w:noProof/>
                <w:webHidden/>
                <w:sz w:val="20"/>
                <w:szCs w:val="20"/>
              </w:rPr>
              <w:t>9</w:t>
            </w:r>
            <w:r w:rsidRPr="0096109C">
              <w:rPr>
                <w:noProof/>
                <w:webHidden/>
                <w:sz w:val="20"/>
                <w:szCs w:val="20"/>
              </w:rPr>
              <w:fldChar w:fldCharType="end"/>
            </w:r>
          </w:hyperlink>
        </w:p>
        <w:p w14:paraId="5C1FBBA5" w14:textId="0B529F8B"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53" w:history="1">
            <w:r w:rsidRPr="0096109C">
              <w:rPr>
                <w:rStyle w:val="Hiperpovezava"/>
                <w:noProof/>
                <w:sz w:val="20"/>
                <w:szCs w:val="20"/>
              </w:rPr>
              <w:t>2.3</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 xml:space="preserve">Namestitev novih verzij </w:t>
            </w:r>
            <w:r w:rsidRPr="0096109C">
              <w:rPr>
                <w:rStyle w:val="Hiperpovezava"/>
                <w:rFonts w:eastAsiaTheme="majorEastAsia"/>
                <w:noProof/>
                <w:sz w:val="20"/>
                <w:szCs w:val="20"/>
              </w:rPr>
              <w:t>informacijske rešitve</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_Toc63327053 \h </w:instrText>
            </w:r>
            <w:r w:rsidRPr="0096109C">
              <w:rPr>
                <w:noProof/>
                <w:webHidden/>
                <w:sz w:val="20"/>
                <w:szCs w:val="20"/>
              </w:rPr>
            </w:r>
            <w:r w:rsidRPr="0096109C">
              <w:rPr>
                <w:noProof/>
                <w:webHidden/>
                <w:sz w:val="20"/>
                <w:szCs w:val="20"/>
              </w:rPr>
              <w:fldChar w:fldCharType="separate"/>
            </w:r>
            <w:r w:rsidRPr="0096109C">
              <w:rPr>
                <w:noProof/>
                <w:webHidden/>
                <w:sz w:val="20"/>
                <w:szCs w:val="20"/>
              </w:rPr>
              <w:t>10</w:t>
            </w:r>
            <w:r w:rsidRPr="0096109C">
              <w:rPr>
                <w:noProof/>
                <w:webHidden/>
                <w:sz w:val="20"/>
                <w:szCs w:val="20"/>
              </w:rPr>
              <w:fldChar w:fldCharType="end"/>
            </w:r>
          </w:hyperlink>
        </w:p>
        <w:p w14:paraId="486E99DC" w14:textId="44CCF0BB"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54" w:history="1">
            <w:r w:rsidRPr="0096109C">
              <w:rPr>
                <w:rStyle w:val="Hiperpovezava"/>
                <w:noProof/>
                <w:sz w:val="20"/>
                <w:szCs w:val="20"/>
              </w:rPr>
              <w:t>2.4</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Rezervne kopije podatkov in restavriranje</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_Toc63327054 \h </w:instrText>
            </w:r>
            <w:r w:rsidRPr="0096109C">
              <w:rPr>
                <w:noProof/>
                <w:webHidden/>
                <w:sz w:val="20"/>
                <w:szCs w:val="20"/>
              </w:rPr>
            </w:r>
            <w:r w:rsidRPr="0096109C">
              <w:rPr>
                <w:noProof/>
                <w:webHidden/>
                <w:sz w:val="20"/>
                <w:szCs w:val="20"/>
              </w:rPr>
              <w:fldChar w:fldCharType="separate"/>
            </w:r>
            <w:r w:rsidRPr="0096109C">
              <w:rPr>
                <w:noProof/>
                <w:webHidden/>
                <w:sz w:val="20"/>
                <w:szCs w:val="20"/>
              </w:rPr>
              <w:t>10</w:t>
            </w:r>
            <w:r w:rsidRPr="0096109C">
              <w:rPr>
                <w:noProof/>
                <w:webHidden/>
                <w:sz w:val="20"/>
                <w:szCs w:val="20"/>
              </w:rPr>
              <w:fldChar w:fldCharType="end"/>
            </w:r>
          </w:hyperlink>
        </w:p>
        <w:p w14:paraId="56115C7F" w14:textId="7438A942"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55" w:history="1">
            <w:r w:rsidRPr="0096109C">
              <w:rPr>
                <w:rStyle w:val="Hiperpovezava"/>
                <w:noProof/>
                <w:sz w:val="20"/>
                <w:szCs w:val="20"/>
              </w:rPr>
              <w:t>2.5</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Neprekinjeno delovanje in razpoložljivost IS</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_Toc63327055 \h </w:instrText>
            </w:r>
            <w:r w:rsidRPr="0096109C">
              <w:rPr>
                <w:noProof/>
                <w:webHidden/>
                <w:sz w:val="20"/>
                <w:szCs w:val="20"/>
              </w:rPr>
            </w:r>
            <w:r w:rsidRPr="0096109C">
              <w:rPr>
                <w:noProof/>
                <w:webHidden/>
                <w:sz w:val="20"/>
                <w:szCs w:val="20"/>
              </w:rPr>
              <w:fldChar w:fldCharType="separate"/>
            </w:r>
            <w:r w:rsidRPr="0096109C">
              <w:rPr>
                <w:noProof/>
                <w:webHidden/>
                <w:sz w:val="20"/>
                <w:szCs w:val="20"/>
              </w:rPr>
              <w:t>10</w:t>
            </w:r>
            <w:r w:rsidRPr="0096109C">
              <w:rPr>
                <w:noProof/>
                <w:webHidden/>
                <w:sz w:val="20"/>
                <w:szCs w:val="20"/>
              </w:rPr>
              <w:fldChar w:fldCharType="end"/>
            </w:r>
          </w:hyperlink>
        </w:p>
        <w:p w14:paraId="73164A3A" w14:textId="217373D9"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56" w:history="1">
            <w:r w:rsidRPr="0096109C">
              <w:rPr>
                <w:rStyle w:val="Hiperpovezava"/>
                <w:noProof/>
                <w:sz w:val="20"/>
                <w:szCs w:val="20"/>
              </w:rPr>
              <w:t>2.6</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Obvladovanje konfiguracij in verzij rešitev</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_Toc63327056 \h </w:instrText>
            </w:r>
            <w:r w:rsidRPr="0096109C">
              <w:rPr>
                <w:noProof/>
                <w:webHidden/>
                <w:sz w:val="20"/>
                <w:szCs w:val="20"/>
              </w:rPr>
            </w:r>
            <w:r w:rsidRPr="0096109C">
              <w:rPr>
                <w:noProof/>
                <w:webHidden/>
                <w:sz w:val="20"/>
                <w:szCs w:val="20"/>
              </w:rPr>
              <w:fldChar w:fldCharType="separate"/>
            </w:r>
            <w:r w:rsidRPr="0096109C">
              <w:rPr>
                <w:noProof/>
                <w:webHidden/>
                <w:sz w:val="20"/>
                <w:szCs w:val="20"/>
              </w:rPr>
              <w:t>10</w:t>
            </w:r>
            <w:r w:rsidRPr="0096109C">
              <w:rPr>
                <w:noProof/>
                <w:webHidden/>
                <w:sz w:val="20"/>
                <w:szCs w:val="20"/>
              </w:rPr>
              <w:fldChar w:fldCharType="end"/>
            </w:r>
          </w:hyperlink>
        </w:p>
        <w:p w14:paraId="392A87F6" w14:textId="29D662DB"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57" w:history="1">
            <w:r w:rsidRPr="0096109C">
              <w:rPr>
                <w:rStyle w:val="Hiperpovezava"/>
                <w:noProof/>
                <w:sz w:val="20"/>
                <w:szCs w:val="20"/>
              </w:rPr>
              <w:t>2.7</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Minimalna zahtevana dokumentacija izvajalca</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_Toc63327057 \h </w:instrText>
            </w:r>
            <w:r w:rsidRPr="0096109C">
              <w:rPr>
                <w:noProof/>
                <w:webHidden/>
                <w:sz w:val="20"/>
                <w:szCs w:val="20"/>
              </w:rPr>
            </w:r>
            <w:r w:rsidRPr="0096109C">
              <w:rPr>
                <w:noProof/>
                <w:webHidden/>
                <w:sz w:val="20"/>
                <w:szCs w:val="20"/>
              </w:rPr>
              <w:fldChar w:fldCharType="separate"/>
            </w:r>
            <w:r w:rsidRPr="0096109C">
              <w:rPr>
                <w:noProof/>
                <w:webHidden/>
                <w:sz w:val="20"/>
                <w:szCs w:val="20"/>
              </w:rPr>
              <w:t>11</w:t>
            </w:r>
            <w:r w:rsidRPr="0096109C">
              <w:rPr>
                <w:noProof/>
                <w:webHidden/>
                <w:sz w:val="20"/>
                <w:szCs w:val="20"/>
              </w:rPr>
              <w:fldChar w:fldCharType="end"/>
            </w:r>
          </w:hyperlink>
        </w:p>
        <w:p w14:paraId="2FAEA9A2" w14:textId="055329AB"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58" w:history="1">
            <w:r w:rsidRPr="0096109C">
              <w:rPr>
                <w:rStyle w:val="Hiperpovezava"/>
                <w:noProof/>
                <w:sz w:val="20"/>
                <w:szCs w:val="20"/>
              </w:rPr>
              <w:t>2.8</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Podpora uporabnikom</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_Toc63327058 \h </w:instrText>
            </w:r>
            <w:r w:rsidRPr="0096109C">
              <w:rPr>
                <w:noProof/>
                <w:webHidden/>
                <w:sz w:val="20"/>
                <w:szCs w:val="20"/>
              </w:rPr>
            </w:r>
            <w:r w:rsidRPr="0096109C">
              <w:rPr>
                <w:noProof/>
                <w:webHidden/>
                <w:sz w:val="20"/>
                <w:szCs w:val="20"/>
              </w:rPr>
              <w:fldChar w:fldCharType="separate"/>
            </w:r>
            <w:r w:rsidRPr="0096109C">
              <w:rPr>
                <w:noProof/>
                <w:webHidden/>
                <w:sz w:val="20"/>
                <w:szCs w:val="20"/>
              </w:rPr>
              <w:t>11</w:t>
            </w:r>
            <w:r w:rsidRPr="0096109C">
              <w:rPr>
                <w:noProof/>
                <w:webHidden/>
                <w:sz w:val="20"/>
                <w:szCs w:val="20"/>
              </w:rPr>
              <w:fldChar w:fldCharType="end"/>
            </w:r>
          </w:hyperlink>
        </w:p>
        <w:p w14:paraId="5AAE6758" w14:textId="79C0FD6D"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59" w:history="1">
            <w:r w:rsidRPr="0096109C">
              <w:rPr>
                <w:rStyle w:val="Hiperpovezava"/>
                <w:noProof/>
                <w:sz w:val="20"/>
                <w:szCs w:val="20"/>
              </w:rPr>
              <w:t>2.9</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Usposabljanje uporabnikov</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_Toc63327059 \h </w:instrText>
            </w:r>
            <w:r w:rsidRPr="0096109C">
              <w:rPr>
                <w:noProof/>
                <w:webHidden/>
                <w:sz w:val="20"/>
                <w:szCs w:val="20"/>
              </w:rPr>
            </w:r>
            <w:r w:rsidRPr="0096109C">
              <w:rPr>
                <w:noProof/>
                <w:webHidden/>
                <w:sz w:val="20"/>
                <w:szCs w:val="20"/>
              </w:rPr>
              <w:fldChar w:fldCharType="separate"/>
            </w:r>
            <w:r w:rsidRPr="0096109C">
              <w:rPr>
                <w:noProof/>
                <w:webHidden/>
                <w:sz w:val="20"/>
                <w:szCs w:val="20"/>
              </w:rPr>
              <w:t>11</w:t>
            </w:r>
            <w:r w:rsidRPr="0096109C">
              <w:rPr>
                <w:noProof/>
                <w:webHidden/>
                <w:sz w:val="20"/>
                <w:szCs w:val="20"/>
              </w:rPr>
              <w:fldChar w:fldCharType="end"/>
            </w:r>
          </w:hyperlink>
        </w:p>
        <w:p w14:paraId="6FBF7D59" w14:textId="2B21A842" w:rsidR="0096109C" w:rsidRPr="0096109C" w:rsidRDefault="0096109C">
          <w:pPr>
            <w:pStyle w:val="Kazalovsebine2"/>
            <w:tabs>
              <w:tab w:val="left" w:pos="1100"/>
              <w:tab w:val="right" w:leader="dot" w:pos="9628"/>
            </w:tabs>
            <w:rPr>
              <w:rFonts w:asciiTheme="minorHAnsi" w:eastAsiaTheme="minorEastAsia" w:hAnsiTheme="minorHAnsi" w:cstheme="minorBidi"/>
              <w:b w:val="0"/>
              <w:bCs w:val="0"/>
              <w:noProof/>
              <w:sz w:val="20"/>
              <w:szCs w:val="20"/>
            </w:rPr>
          </w:pPr>
          <w:hyperlink w:anchor="_Toc63327060" w:history="1">
            <w:r w:rsidRPr="0096109C">
              <w:rPr>
                <w:rStyle w:val="Hiperpovezava"/>
                <w:noProof/>
                <w:sz w:val="20"/>
                <w:szCs w:val="20"/>
              </w:rPr>
              <w:t>2.10</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Postopek prijave in reševanja napak</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_Toc63327060 \h </w:instrText>
            </w:r>
            <w:r w:rsidRPr="0096109C">
              <w:rPr>
                <w:noProof/>
                <w:webHidden/>
                <w:sz w:val="20"/>
                <w:szCs w:val="20"/>
              </w:rPr>
            </w:r>
            <w:r w:rsidRPr="0096109C">
              <w:rPr>
                <w:noProof/>
                <w:webHidden/>
                <w:sz w:val="20"/>
                <w:szCs w:val="20"/>
              </w:rPr>
              <w:fldChar w:fldCharType="separate"/>
            </w:r>
            <w:r w:rsidRPr="0096109C">
              <w:rPr>
                <w:noProof/>
                <w:webHidden/>
                <w:sz w:val="20"/>
                <w:szCs w:val="20"/>
              </w:rPr>
              <w:t>11</w:t>
            </w:r>
            <w:r w:rsidRPr="0096109C">
              <w:rPr>
                <w:noProof/>
                <w:webHidden/>
                <w:sz w:val="20"/>
                <w:szCs w:val="20"/>
              </w:rPr>
              <w:fldChar w:fldCharType="end"/>
            </w:r>
          </w:hyperlink>
        </w:p>
        <w:p w14:paraId="2038AC21" w14:textId="45724153" w:rsidR="0096109C" w:rsidRPr="0096109C" w:rsidRDefault="0096109C">
          <w:pPr>
            <w:pStyle w:val="Kazalovsebine2"/>
            <w:tabs>
              <w:tab w:val="left" w:pos="1100"/>
              <w:tab w:val="right" w:leader="dot" w:pos="9628"/>
            </w:tabs>
            <w:rPr>
              <w:rFonts w:asciiTheme="minorHAnsi" w:eastAsiaTheme="minorEastAsia" w:hAnsiTheme="minorHAnsi" w:cstheme="minorBidi"/>
              <w:b w:val="0"/>
              <w:bCs w:val="0"/>
              <w:noProof/>
              <w:sz w:val="20"/>
              <w:szCs w:val="20"/>
            </w:rPr>
          </w:pPr>
          <w:hyperlink w:anchor="_Toc63327061" w:history="1">
            <w:r w:rsidRPr="0096109C">
              <w:rPr>
                <w:rStyle w:val="Hiperpovezava"/>
                <w:noProof/>
                <w:sz w:val="20"/>
                <w:szCs w:val="20"/>
              </w:rPr>
              <w:t>2.11</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Postopek testiranja razvoja, nadgradnje ali spremembe in prehod v produkcijo</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_Toc63327061 \h </w:instrText>
            </w:r>
            <w:r w:rsidRPr="0096109C">
              <w:rPr>
                <w:noProof/>
                <w:webHidden/>
                <w:sz w:val="20"/>
                <w:szCs w:val="20"/>
              </w:rPr>
            </w:r>
            <w:r w:rsidRPr="0096109C">
              <w:rPr>
                <w:noProof/>
                <w:webHidden/>
                <w:sz w:val="20"/>
                <w:szCs w:val="20"/>
              </w:rPr>
              <w:fldChar w:fldCharType="separate"/>
            </w:r>
            <w:r w:rsidRPr="0096109C">
              <w:rPr>
                <w:noProof/>
                <w:webHidden/>
                <w:sz w:val="20"/>
                <w:szCs w:val="20"/>
              </w:rPr>
              <w:t>14</w:t>
            </w:r>
            <w:r w:rsidRPr="0096109C">
              <w:rPr>
                <w:noProof/>
                <w:webHidden/>
                <w:sz w:val="20"/>
                <w:szCs w:val="20"/>
              </w:rPr>
              <w:fldChar w:fldCharType="end"/>
            </w:r>
          </w:hyperlink>
        </w:p>
        <w:p w14:paraId="39303DF0" w14:textId="76D149EC" w:rsidR="0096109C" w:rsidRPr="0096109C" w:rsidRDefault="0096109C">
          <w:pPr>
            <w:pStyle w:val="Kazalovsebine2"/>
            <w:tabs>
              <w:tab w:val="left" w:pos="1100"/>
              <w:tab w:val="right" w:leader="dot" w:pos="9628"/>
            </w:tabs>
            <w:rPr>
              <w:rFonts w:asciiTheme="minorHAnsi" w:eastAsiaTheme="minorEastAsia" w:hAnsiTheme="minorHAnsi" w:cstheme="minorBidi"/>
              <w:b w:val="0"/>
              <w:bCs w:val="0"/>
              <w:noProof/>
              <w:sz w:val="20"/>
              <w:szCs w:val="20"/>
            </w:rPr>
          </w:pPr>
          <w:hyperlink w:anchor="_Toc63327062" w:history="1">
            <w:r w:rsidRPr="0096109C">
              <w:rPr>
                <w:rStyle w:val="Hiperpovezava"/>
                <w:noProof/>
                <w:sz w:val="20"/>
                <w:szCs w:val="20"/>
              </w:rPr>
              <w:t>2.12</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Ostale zahteve pri vzdrževanju</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_Toc63327062 \h </w:instrText>
            </w:r>
            <w:r w:rsidRPr="0096109C">
              <w:rPr>
                <w:noProof/>
                <w:webHidden/>
                <w:sz w:val="20"/>
                <w:szCs w:val="20"/>
              </w:rPr>
            </w:r>
            <w:r w:rsidRPr="0096109C">
              <w:rPr>
                <w:noProof/>
                <w:webHidden/>
                <w:sz w:val="20"/>
                <w:szCs w:val="20"/>
              </w:rPr>
              <w:fldChar w:fldCharType="separate"/>
            </w:r>
            <w:r w:rsidRPr="0096109C">
              <w:rPr>
                <w:noProof/>
                <w:webHidden/>
                <w:sz w:val="20"/>
                <w:szCs w:val="20"/>
              </w:rPr>
              <w:t>16</w:t>
            </w:r>
            <w:r w:rsidRPr="0096109C">
              <w:rPr>
                <w:noProof/>
                <w:webHidden/>
                <w:sz w:val="20"/>
                <w:szCs w:val="20"/>
              </w:rPr>
              <w:fldChar w:fldCharType="end"/>
            </w:r>
          </w:hyperlink>
        </w:p>
        <w:p w14:paraId="0AC4F2C3" w14:textId="1EF50DD9" w:rsidR="0096109C" w:rsidRPr="0096109C" w:rsidRDefault="0096109C">
          <w:pPr>
            <w:pStyle w:val="Kazalovsebine1"/>
            <w:tabs>
              <w:tab w:val="left" w:pos="440"/>
              <w:tab w:val="right" w:leader="dot" w:pos="9628"/>
            </w:tabs>
            <w:rPr>
              <w:rFonts w:asciiTheme="minorHAnsi" w:eastAsiaTheme="minorEastAsia" w:hAnsiTheme="minorHAnsi" w:cstheme="minorBidi"/>
              <w:b w:val="0"/>
              <w:bCs w:val="0"/>
              <w:i w:val="0"/>
              <w:iCs w:val="0"/>
              <w:noProof/>
              <w:sz w:val="20"/>
              <w:szCs w:val="20"/>
            </w:rPr>
          </w:pPr>
          <w:hyperlink w:anchor="_Toc63327063" w:history="1">
            <w:r w:rsidRPr="0096109C">
              <w:rPr>
                <w:rStyle w:val="Hiperpovezava"/>
                <w:noProof/>
                <w:sz w:val="20"/>
                <w:szCs w:val="20"/>
              </w:rPr>
              <w:t>3</w:t>
            </w:r>
            <w:r w:rsidRPr="0096109C">
              <w:rPr>
                <w:rFonts w:asciiTheme="minorHAnsi" w:eastAsiaTheme="minorEastAsia" w:hAnsiTheme="minorHAnsi" w:cstheme="minorBidi"/>
                <w:b w:val="0"/>
                <w:bCs w:val="0"/>
                <w:i w:val="0"/>
                <w:iCs w:val="0"/>
                <w:noProof/>
                <w:sz w:val="20"/>
                <w:szCs w:val="20"/>
              </w:rPr>
              <w:tab/>
            </w:r>
            <w:r w:rsidRPr="0096109C">
              <w:rPr>
                <w:rStyle w:val="Hiperpovezava"/>
                <w:noProof/>
                <w:sz w:val="20"/>
                <w:szCs w:val="20"/>
              </w:rPr>
              <w:t>Osnovne zahteve sodelovanja prevzema informacijske rešitve in vzdrževanja med naročnikom in izvajalcem</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_Toc63327063 \h </w:instrText>
            </w:r>
            <w:r w:rsidRPr="0096109C">
              <w:rPr>
                <w:noProof/>
                <w:webHidden/>
                <w:sz w:val="20"/>
                <w:szCs w:val="20"/>
              </w:rPr>
            </w:r>
            <w:r w:rsidRPr="0096109C">
              <w:rPr>
                <w:noProof/>
                <w:webHidden/>
                <w:sz w:val="20"/>
                <w:szCs w:val="20"/>
              </w:rPr>
              <w:fldChar w:fldCharType="separate"/>
            </w:r>
            <w:r w:rsidRPr="0096109C">
              <w:rPr>
                <w:noProof/>
                <w:webHidden/>
                <w:sz w:val="20"/>
                <w:szCs w:val="20"/>
              </w:rPr>
              <w:t>17</w:t>
            </w:r>
            <w:r w:rsidRPr="0096109C">
              <w:rPr>
                <w:noProof/>
                <w:webHidden/>
                <w:sz w:val="20"/>
                <w:szCs w:val="20"/>
              </w:rPr>
              <w:fldChar w:fldCharType="end"/>
            </w:r>
          </w:hyperlink>
        </w:p>
        <w:p w14:paraId="40A1DCC2" w14:textId="052D5EAB"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64" w:history="1">
            <w:r w:rsidRPr="0096109C">
              <w:rPr>
                <w:rStyle w:val="Hiperpovezava"/>
                <w:noProof/>
                <w:sz w:val="20"/>
                <w:szCs w:val="20"/>
              </w:rPr>
              <w:t>3.1</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Organiziranost</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_Toc63327064 \h </w:instrText>
            </w:r>
            <w:r w:rsidRPr="0096109C">
              <w:rPr>
                <w:noProof/>
                <w:webHidden/>
                <w:sz w:val="20"/>
                <w:szCs w:val="20"/>
              </w:rPr>
            </w:r>
            <w:r w:rsidRPr="0096109C">
              <w:rPr>
                <w:noProof/>
                <w:webHidden/>
                <w:sz w:val="20"/>
                <w:szCs w:val="20"/>
              </w:rPr>
              <w:fldChar w:fldCharType="separate"/>
            </w:r>
            <w:r w:rsidRPr="0096109C">
              <w:rPr>
                <w:noProof/>
                <w:webHidden/>
                <w:sz w:val="20"/>
                <w:szCs w:val="20"/>
              </w:rPr>
              <w:t>17</w:t>
            </w:r>
            <w:r w:rsidRPr="0096109C">
              <w:rPr>
                <w:noProof/>
                <w:webHidden/>
                <w:sz w:val="20"/>
                <w:szCs w:val="20"/>
              </w:rPr>
              <w:fldChar w:fldCharType="end"/>
            </w:r>
          </w:hyperlink>
        </w:p>
        <w:p w14:paraId="1C9EE7FA" w14:textId="14C260AE"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65" w:history="1">
            <w:r w:rsidRPr="0096109C">
              <w:rPr>
                <w:rStyle w:val="Hiperpovezava"/>
                <w:noProof/>
                <w:sz w:val="20"/>
                <w:szCs w:val="20"/>
              </w:rPr>
              <w:t>3.2</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Naročanje storitev pri izvajalcu, način komunikacije</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_Toc63327065 \h </w:instrText>
            </w:r>
            <w:r w:rsidRPr="0096109C">
              <w:rPr>
                <w:noProof/>
                <w:webHidden/>
                <w:sz w:val="20"/>
                <w:szCs w:val="20"/>
              </w:rPr>
            </w:r>
            <w:r w:rsidRPr="0096109C">
              <w:rPr>
                <w:noProof/>
                <w:webHidden/>
                <w:sz w:val="20"/>
                <w:szCs w:val="20"/>
              </w:rPr>
              <w:fldChar w:fldCharType="separate"/>
            </w:r>
            <w:r w:rsidRPr="0096109C">
              <w:rPr>
                <w:noProof/>
                <w:webHidden/>
                <w:sz w:val="20"/>
                <w:szCs w:val="20"/>
              </w:rPr>
              <w:t>17</w:t>
            </w:r>
            <w:r w:rsidRPr="0096109C">
              <w:rPr>
                <w:noProof/>
                <w:webHidden/>
                <w:sz w:val="20"/>
                <w:szCs w:val="20"/>
              </w:rPr>
              <w:fldChar w:fldCharType="end"/>
            </w:r>
          </w:hyperlink>
        </w:p>
        <w:p w14:paraId="17363212" w14:textId="1ADEA599"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66" w:history="1">
            <w:r w:rsidRPr="0096109C">
              <w:rPr>
                <w:rStyle w:val="Hiperpovezava"/>
                <w:noProof/>
                <w:sz w:val="20"/>
                <w:szCs w:val="20"/>
              </w:rPr>
              <w:t>3.3</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Testiranje informacijske rešitve</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_Toc63327066 \h </w:instrText>
            </w:r>
            <w:r w:rsidRPr="0096109C">
              <w:rPr>
                <w:noProof/>
                <w:webHidden/>
                <w:sz w:val="20"/>
                <w:szCs w:val="20"/>
              </w:rPr>
            </w:r>
            <w:r w:rsidRPr="0096109C">
              <w:rPr>
                <w:noProof/>
                <w:webHidden/>
                <w:sz w:val="20"/>
                <w:szCs w:val="20"/>
              </w:rPr>
              <w:fldChar w:fldCharType="separate"/>
            </w:r>
            <w:r w:rsidRPr="0096109C">
              <w:rPr>
                <w:noProof/>
                <w:webHidden/>
                <w:sz w:val="20"/>
                <w:szCs w:val="20"/>
              </w:rPr>
              <w:t>18</w:t>
            </w:r>
            <w:r w:rsidRPr="0096109C">
              <w:rPr>
                <w:noProof/>
                <w:webHidden/>
                <w:sz w:val="20"/>
                <w:szCs w:val="20"/>
              </w:rPr>
              <w:fldChar w:fldCharType="end"/>
            </w:r>
          </w:hyperlink>
        </w:p>
        <w:p w14:paraId="152BA49F" w14:textId="1500BF51" w:rsidR="0096109C" w:rsidRPr="0096109C" w:rsidRDefault="0096109C">
          <w:pPr>
            <w:pStyle w:val="Kazalovsebine2"/>
            <w:tabs>
              <w:tab w:val="left" w:pos="880"/>
              <w:tab w:val="right" w:leader="dot" w:pos="9628"/>
            </w:tabs>
            <w:rPr>
              <w:rFonts w:asciiTheme="minorHAnsi" w:eastAsiaTheme="minorEastAsia" w:hAnsiTheme="minorHAnsi" w:cstheme="minorBidi"/>
              <w:b w:val="0"/>
              <w:bCs w:val="0"/>
              <w:noProof/>
              <w:sz w:val="20"/>
              <w:szCs w:val="20"/>
            </w:rPr>
          </w:pPr>
          <w:hyperlink w:anchor="_Toc63327067" w:history="1">
            <w:r w:rsidRPr="0096109C">
              <w:rPr>
                <w:rStyle w:val="Hiperpovezava"/>
                <w:noProof/>
                <w:sz w:val="20"/>
                <w:szCs w:val="20"/>
              </w:rPr>
              <w:t>3.4</w:t>
            </w:r>
            <w:r w:rsidRPr="0096109C">
              <w:rPr>
                <w:rFonts w:asciiTheme="minorHAnsi" w:eastAsiaTheme="minorEastAsia" w:hAnsiTheme="minorHAnsi" w:cstheme="minorBidi"/>
                <w:b w:val="0"/>
                <w:bCs w:val="0"/>
                <w:noProof/>
                <w:sz w:val="20"/>
                <w:szCs w:val="20"/>
              </w:rPr>
              <w:tab/>
            </w:r>
            <w:r w:rsidRPr="0096109C">
              <w:rPr>
                <w:rStyle w:val="Hiperpovezava"/>
                <w:noProof/>
                <w:sz w:val="20"/>
                <w:szCs w:val="20"/>
              </w:rPr>
              <w:t>Redno poročanje naročniku</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_Toc63327067 \h </w:instrText>
            </w:r>
            <w:r w:rsidRPr="0096109C">
              <w:rPr>
                <w:noProof/>
                <w:webHidden/>
                <w:sz w:val="20"/>
                <w:szCs w:val="20"/>
              </w:rPr>
            </w:r>
            <w:r w:rsidRPr="0096109C">
              <w:rPr>
                <w:noProof/>
                <w:webHidden/>
                <w:sz w:val="20"/>
                <w:szCs w:val="20"/>
              </w:rPr>
              <w:fldChar w:fldCharType="separate"/>
            </w:r>
            <w:r w:rsidRPr="0096109C">
              <w:rPr>
                <w:noProof/>
                <w:webHidden/>
                <w:sz w:val="20"/>
                <w:szCs w:val="20"/>
              </w:rPr>
              <w:t>18</w:t>
            </w:r>
            <w:r w:rsidRPr="0096109C">
              <w:rPr>
                <w:noProof/>
                <w:webHidden/>
                <w:sz w:val="20"/>
                <w:szCs w:val="20"/>
              </w:rPr>
              <w:fldChar w:fldCharType="end"/>
            </w:r>
          </w:hyperlink>
        </w:p>
        <w:p w14:paraId="4657378F" w14:textId="4D64B760" w:rsidR="0096109C" w:rsidRPr="0096109C" w:rsidRDefault="0096109C">
          <w:pPr>
            <w:pStyle w:val="Kazalovsebine1"/>
            <w:tabs>
              <w:tab w:val="left" w:pos="440"/>
              <w:tab w:val="right" w:leader="dot" w:pos="9628"/>
            </w:tabs>
            <w:rPr>
              <w:rFonts w:asciiTheme="minorHAnsi" w:eastAsiaTheme="minorEastAsia" w:hAnsiTheme="minorHAnsi" w:cstheme="minorBidi"/>
              <w:b w:val="0"/>
              <w:bCs w:val="0"/>
              <w:i w:val="0"/>
              <w:iCs w:val="0"/>
              <w:noProof/>
              <w:sz w:val="20"/>
              <w:szCs w:val="20"/>
            </w:rPr>
          </w:pPr>
          <w:hyperlink w:anchor="_Toc63327068" w:history="1">
            <w:r w:rsidRPr="0096109C">
              <w:rPr>
                <w:rStyle w:val="Hiperpovezava"/>
                <w:noProof/>
                <w:sz w:val="20"/>
                <w:szCs w:val="20"/>
              </w:rPr>
              <w:t>4</w:t>
            </w:r>
            <w:r w:rsidRPr="0096109C">
              <w:rPr>
                <w:rFonts w:asciiTheme="minorHAnsi" w:eastAsiaTheme="minorEastAsia" w:hAnsiTheme="minorHAnsi" w:cstheme="minorBidi"/>
                <w:b w:val="0"/>
                <w:bCs w:val="0"/>
                <w:i w:val="0"/>
                <w:iCs w:val="0"/>
                <w:noProof/>
                <w:sz w:val="20"/>
                <w:szCs w:val="20"/>
              </w:rPr>
              <w:tab/>
            </w:r>
            <w:r w:rsidRPr="0096109C">
              <w:rPr>
                <w:rStyle w:val="Hiperpovezava"/>
                <w:noProof/>
                <w:sz w:val="20"/>
                <w:szCs w:val="20"/>
              </w:rPr>
              <w:t>Priloge</w:t>
            </w:r>
            <w:r w:rsidRPr="0096109C">
              <w:rPr>
                <w:noProof/>
                <w:webHidden/>
                <w:sz w:val="20"/>
                <w:szCs w:val="20"/>
              </w:rPr>
              <w:tab/>
            </w:r>
            <w:r w:rsidRPr="0096109C">
              <w:rPr>
                <w:noProof/>
                <w:webHidden/>
                <w:sz w:val="20"/>
                <w:szCs w:val="20"/>
              </w:rPr>
              <w:fldChar w:fldCharType="begin"/>
            </w:r>
            <w:r w:rsidRPr="0096109C">
              <w:rPr>
                <w:noProof/>
                <w:webHidden/>
                <w:sz w:val="20"/>
                <w:szCs w:val="20"/>
              </w:rPr>
              <w:instrText xml:space="preserve"> PAGEREF _Toc63327068 \h </w:instrText>
            </w:r>
            <w:r w:rsidRPr="0096109C">
              <w:rPr>
                <w:noProof/>
                <w:webHidden/>
                <w:sz w:val="20"/>
                <w:szCs w:val="20"/>
              </w:rPr>
            </w:r>
            <w:r w:rsidRPr="0096109C">
              <w:rPr>
                <w:noProof/>
                <w:webHidden/>
                <w:sz w:val="20"/>
                <w:szCs w:val="20"/>
              </w:rPr>
              <w:fldChar w:fldCharType="separate"/>
            </w:r>
            <w:r w:rsidRPr="0096109C">
              <w:rPr>
                <w:noProof/>
                <w:webHidden/>
                <w:sz w:val="20"/>
                <w:szCs w:val="20"/>
              </w:rPr>
              <w:t>20</w:t>
            </w:r>
            <w:r w:rsidRPr="0096109C">
              <w:rPr>
                <w:noProof/>
                <w:webHidden/>
                <w:sz w:val="20"/>
                <w:szCs w:val="20"/>
              </w:rPr>
              <w:fldChar w:fldCharType="end"/>
            </w:r>
          </w:hyperlink>
        </w:p>
        <w:p w14:paraId="67B25ABB" w14:textId="1D3246D8" w:rsidR="00AC1CD7" w:rsidRPr="0096109C" w:rsidRDefault="00AC1CD7">
          <w:pPr>
            <w:rPr>
              <w:szCs w:val="20"/>
            </w:rPr>
          </w:pPr>
          <w:r w:rsidRPr="0096109C">
            <w:rPr>
              <w:rFonts w:eastAsia="Times New Roman"/>
              <w:b/>
              <w:bCs/>
              <w:i/>
              <w:iCs/>
              <w:szCs w:val="20"/>
              <w:lang w:val="sl-SI" w:eastAsia="sl-SI"/>
            </w:rPr>
            <w:fldChar w:fldCharType="end"/>
          </w:r>
        </w:p>
      </w:sdtContent>
    </w:sdt>
    <w:p w14:paraId="5C0E6244" w14:textId="77777777" w:rsidR="004C1A14" w:rsidRPr="009A0293" w:rsidRDefault="004C1A14" w:rsidP="00FD0A94">
      <w:pPr>
        <w:pStyle w:val="Naslov1"/>
        <w:spacing w:line="276" w:lineRule="auto"/>
        <w:contextualSpacing/>
      </w:pPr>
      <w:bookmarkStart w:id="1" w:name="_Toc49849479"/>
      <w:bookmarkStart w:id="2" w:name="_Toc237833142"/>
      <w:bookmarkStart w:id="3" w:name="_Toc485810255"/>
      <w:bookmarkStart w:id="4" w:name="_Toc22906096"/>
      <w:bookmarkStart w:id="5" w:name="_Toc63327040"/>
      <w:r w:rsidRPr="009A0293">
        <w:lastRenderedPageBreak/>
        <w:t>Arhitektura informacijskega sistema</w:t>
      </w:r>
      <w:bookmarkEnd w:id="1"/>
      <w:bookmarkEnd w:id="5"/>
    </w:p>
    <w:p w14:paraId="2EDCC271" w14:textId="77777777" w:rsidR="004C1A14" w:rsidRPr="009A0293" w:rsidRDefault="004C1A14" w:rsidP="00FD0A94">
      <w:pPr>
        <w:pStyle w:val="Naslov2"/>
        <w:spacing w:line="276" w:lineRule="auto"/>
        <w:contextualSpacing/>
      </w:pPr>
      <w:bookmarkStart w:id="6" w:name="_Toc237833131"/>
      <w:bookmarkStart w:id="7" w:name="_Toc485810246"/>
      <w:bookmarkStart w:id="8" w:name="_Toc22906087"/>
      <w:bookmarkStart w:id="9" w:name="_Toc49849480"/>
      <w:bookmarkStart w:id="10" w:name="_Toc63327041"/>
      <w:proofErr w:type="spellStart"/>
      <w:r w:rsidRPr="009A0293">
        <w:t>Večnivojska</w:t>
      </w:r>
      <w:proofErr w:type="spellEnd"/>
      <w:r w:rsidRPr="009A0293">
        <w:t xml:space="preserve"> arhitektura</w:t>
      </w:r>
      <w:bookmarkEnd w:id="6"/>
      <w:bookmarkEnd w:id="7"/>
      <w:bookmarkEnd w:id="8"/>
      <w:bookmarkEnd w:id="9"/>
      <w:bookmarkEnd w:id="10"/>
    </w:p>
    <w:p w14:paraId="661C2691" w14:textId="77777777" w:rsidR="004C1A14" w:rsidRPr="009A0293" w:rsidRDefault="004C1A14" w:rsidP="00FD0A94">
      <w:pPr>
        <w:contextualSpacing/>
        <w:jc w:val="both"/>
        <w:rPr>
          <w:rFonts w:cs="Arial"/>
          <w:szCs w:val="20"/>
        </w:rPr>
      </w:pPr>
      <w:proofErr w:type="spellStart"/>
      <w:r w:rsidRPr="009A0293">
        <w:rPr>
          <w:rFonts w:cs="Arial"/>
          <w:szCs w:val="20"/>
        </w:rPr>
        <w:t>Šole</w:t>
      </w:r>
      <w:proofErr w:type="spellEnd"/>
      <w:r w:rsidRPr="009A0293">
        <w:rPr>
          <w:rFonts w:cs="Arial"/>
          <w:szCs w:val="20"/>
        </w:rPr>
        <w:t xml:space="preserve"> </w:t>
      </w:r>
      <w:proofErr w:type="spellStart"/>
      <w:r w:rsidRPr="009A0293">
        <w:rPr>
          <w:rFonts w:cs="Arial"/>
          <w:szCs w:val="20"/>
        </w:rPr>
        <w:t>preko</w:t>
      </w:r>
      <w:proofErr w:type="spellEnd"/>
      <w:r w:rsidRPr="009A0293">
        <w:rPr>
          <w:rFonts w:cs="Arial"/>
          <w:szCs w:val="20"/>
        </w:rPr>
        <w:t xml:space="preserve"> </w:t>
      </w:r>
      <w:proofErr w:type="spellStart"/>
      <w:r w:rsidRPr="009A0293">
        <w:rPr>
          <w:rFonts w:cs="Arial"/>
          <w:szCs w:val="20"/>
        </w:rPr>
        <w:t>spletnih</w:t>
      </w:r>
      <w:proofErr w:type="spellEnd"/>
      <w:r w:rsidRPr="009A0293">
        <w:rPr>
          <w:rFonts w:cs="Arial"/>
          <w:szCs w:val="20"/>
        </w:rPr>
        <w:t xml:space="preserve"> </w:t>
      </w:r>
      <w:proofErr w:type="spellStart"/>
      <w:r w:rsidRPr="009A0293">
        <w:rPr>
          <w:rFonts w:cs="Arial"/>
          <w:szCs w:val="20"/>
        </w:rPr>
        <w:t>aplikacij</w:t>
      </w:r>
      <w:proofErr w:type="spellEnd"/>
      <w:r w:rsidRPr="009A0293">
        <w:rPr>
          <w:rFonts w:cs="Arial"/>
          <w:szCs w:val="20"/>
        </w:rPr>
        <w:t xml:space="preserve"> </w:t>
      </w:r>
      <w:proofErr w:type="spellStart"/>
      <w:r w:rsidRPr="009A0293">
        <w:rPr>
          <w:rFonts w:cs="Arial"/>
          <w:szCs w:val="20"/>
        </w:rPr>
        <w:t>posredujejo</w:t>
      </w:r>
      <w:proofErr w:type="spellEnd"/>
      <w:r w:rsidRPr="009A0293">
        <w:rPr>
          <w:rFonts w:cs="Arial"/>
          <w:szCs w:val="20"/>
        </w:rPr>
        <w:t xml:space="preserve"> </w:t>
      </w:r>
      <w:proofErr w:type="spellStart"/>
      <w:r w:rsidRPr="009A0293">
        <w:rPr>
          <w:rFonts w:cs="Arial"/>
          <w:szCs w:val="20"/>
        </w:rPr>
        <w:t>podatke</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MIZŠ, </w:t>
      </w:r>
      <w:proofErr w:type="spellStart"/>
      <w:r w:rsidRPr="009A0293">
        <w:rPr>
          <w:rFonts w:cs="Arial"/>
          <w:szCs w:val="20"/>
        </w:rPr>
        <w:t>kjer</w:t>
      </w:r>
      <w:proofErr w:type="spellEnd"/>
      <w:r w:rsidRPr="009A0293">
        <w:rPr>
          <w:rFonts w:cs="Arial"/>
          <w:szCs w:val="20"/>
        </w:rPr>
        <w:t xml:space="preserve"> </w:t>
      </w:r>
      <w:proofErr w:type="spellStart"/>
      <w:r w:rsidRPr="009A0293">
        <w:rPr>
          <w:rFonts w:cs="Arial"/>
          <w:szCs w:val="20"/>
        </w:rPr>
        <w:t>imamo</w:t>
      </w:r>
      <w:proofErr w:type="spellEnd"/>
      <w:r w:rsidRPr="009A0293">
        <w:rPr>
          <w:rFonts w:cs="Arial"/>
          <w:szCs w:val="20"/>
        </w:rPr>
        <w:t xml:space="preserve"> </w:t>
      </w:r>
      <w:proofErr w:type="spellStart"/>
      <w:r w:rsidRPr="009A0293">
        <w:rPr>
          <w:rFonts w:cs="Arial"/>
          <w:szCs w:val="20"/>
        </w:rPr>
        <w:t>požarno</w:t>
      </w:r>
      <w:proofErr w:type="spellEnd"/>
      <w:r w:rsidRPr="009A0293">
        <w:rPr>
          <w:rFonts w:cs="Arial"/>
          <w:szCs w:val="20"/>
        </w:rPr>
        <w:t xml:space="preserve"> </w:t>
      </w:r>
      <w:proofErr w:type="spellStart"/>
      <w:r w:rsidRPr="009A0293">
        <w:rPr>
          <w:rFonts w:cs="Arial"/>
          <w:szCs w:val="20"/>
        </w:rPr>
        <w:t>pregrado</w:t>
      </w:r>
      <w:proofErr w:type="spellEnd"/>
      <w:r w:rsidRPr="009A0293">
        <w:rPr>
          <w:rFonts w:cs="Arial"/>
          <w:szCs w:val="20"/>
        </w:rPr>
        <w:t xml:space="preserve">, portal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avtenticiran</w:t>
      </w:r>
      <w:proofErr w:type="spellEnd"/>
      <w:r w:rsidRPr="009A0293">
        <w:rPr>
          <w:rFonts w:cs="Arial"/>
          <w:szCs w:val="20"/>
        </w:rPr>
        <w:t xml:space="preserve"> </w:t>
      </w:r>
      <w:proofErr w:type="spellStart"/>
      <w:r w:rsidRPr="009A0293">
        <w:rPr>
          <w:rFonts w:cs="Arial"/>
          <w:szCs w:val="20"/>
        </w:rPr>
        <w:t>dostop</w:t>
      </w:r>
      <w:proofErr w:type="spellEnd"/>
      <w:r w:rsidRPr="009A0293">
        <w:rPr>
          <w:rFonts w:cs="Arial"/>
          <w:szCs w:val="20"/>
        </w:rPr>
        <w:t xml:space="preserve"> do </w:t>
      </w:r>
      <w:proofErr w:type="spellStart"/>
      <w:r w:rsidRPr="009A0293">
        <w:rPr>
          <w:rFonts w:cs="Arial"/>
          <w:szCs w:val="20"/>
        </w:rPr>
        <w:t>spletnih</w:t>
      </w:r>
      <w:proofErr w:type="spellEnd"/>
      <w:r w:rsidRPr="009A0293">
        <w:rPr>
          <w:rFonts w:cs="Arial"/>
          <w:szCs w:val="20"/>
        </w:rPr>
        <w:t xml:space="preserve"> </w:t>
      </w:r>
      <w:proofErr w:type="spellStart"/>
      <w:r w:rsidRPr="009A0293">
        <w:rPr>
          <w:rFonts w:cs="Arial"/>
          <w:szCs w:val="20"/>
        </w:rPr>
        <w:t>aplikacij</w:t>
      </w:r>
      <w:proofErr w:type="spellEnd"/>
      <w:r w:rsidRPr="009A0293">
        <w:rPr>
          <w:rFonts w:cs="Arial"/>
          <w:szCs w:val="20"/>
        </w:rPr>
        <w:t xml:space="preserve">, </w:t>
      </w:r>
      <w:proofErr w:type="spellStart"/>
      <w:r w:rsidRPr="009A0293">
        <w:rPr>
          <w:rFonts w:cs="Arial"/>
          <w:szCs w:val="20"/>
        </w:rPr>
        <w:t>ki</w:t>
      </w:r>
      <w:proofErr w:type="spellEnd"/>
      <w:r w:rsidRPr="009A0293">
        <w:rPr>
          <w:rFonts w:cs="Arial"/>
          <w:szCs w:val="20"/>
        </w:rPr>
        <w:t xml:space="preserve"> so </w:t>
      </w:r>
      <w:proofErr w:type="spellStart"/>
      <w:r w:rsidRPr="009A0293">
        <w:rPr>
          <w:rFonts w:cs="Arial"/>
          <w:szCs w:val="20"/>
        </w:rPr>
        <w:t>locirane</w:t>
      </w:r>
      <w:proofErr w:type="spellEnd"/>
      <w:r w:rsidRPr="009A0293">
        <w:rPr>
          <w:rFonts w:cs="Arial"/>
          <w:szCs w:val="20"/>
        </w:rPr>
        <w:t xml:space="preserve"> </w:t>
      </w:r>
      <w:proofErr w:type="spellStart"/>
      <w:r w:rsidRPr="009A0293">
        <w:rPr>
          <w:rFonts w:cs="Arial"/>
          <w:szCs w:val="20"/>
        </w:rPr>
        <w:t>na</w:t>
      </w:r>
      <w:proofErr w:type="spellEnd"/>
      <w:r w:rsidRPr="009A0293">
        <w:rPr>
          <w:rFonts w:cs="Arial"/>
          <w:szCs w:val="20"/>
        </w:rPr>
        <w:t xml:space="preserve"> </w:t>
      </w:r>
      <w:proofErr w:type="spellStart"/>
      <w:r w:rsidRPr="009A0293">
        <w:rPr>
          <w:rFonts w:cs="Arial"/>
          <w:szCs w:val="20"/>
        </w:rPr>
        <w:t>aplikacijskih</w:t>
      </w:r>
      <w:proofErr w:type="spellEnd"/>
      <w:r w:rsidRPr="009A0293">
        <w:rPr>
          <w:rFonts w:cs="Arial"/>
          <w:szCs w:val="20"/>
        </w:rPr>
        <w:t xml:space="preserve"> </w:t>
      </w:r>
      <w:proofErr w:type="spellStart"/>
      <w:r w:rsidRPr="009A0293">
        <w:rPr>
          <w:rFonts w:cs="Arial"/>
          <w:szCs w:val="20"/>
        </w:rPr>
        <w:t>strežnikih</w:t>
      </w:r>
      <w:proofErr w:type="spellEnd"/>
      <w:r w:rsidRPr="009A0293">
        <w:rPr>
          <w:rFonts w:cs="Arial"/>
          <w:szCs w:val="20"/>
        </w:rPr>
        <w:t xml:space="preserve"> (par </w:t>
      </w:r>
      <w:proofErr w:type="spellStart"/>
      <w:r w:rsidRPr="009A0293">
        <w:rPr>
          <w:rFonts w:cs="Arial"/>
          <w:szCs w:val="20"/>
        </w:rPr>
        <w:t>produkcija</w:t>
      </w:r>
      <w:proofErr w:type="spellEnd"/>
      <w:r w:rsidRPr="009A0293">
        <w:rPr>
          <w:rFonts w:cs="Arial"/>
          <w:szCs w:val="20"/>
        </w:rPr>
        <w:t xml:space="preserve">: </w:t>
      </w:r>
      <w:proofErr w:type="spellStart"/>
      <w:r w:rsidRPr="009A0293">
        <w:rPr>
          <w:rFonts w:cs="Arial"/>
          <w:szCs w:val="20"/>
        </w:rPr>
        <w:t>testno</w:t>
      </w:r>
      <w:proofErr w:type="spellEnd"/>
      <w:r w:rsidRPr="009A0293">
        <w:rPr>
          <w:rFonts w:cs="Arial"/>
          <w:szCs w:val="20"/>
        </w:rPr>
        <w:t xml:space="preserve"> </w:t>
      </w:r>
      <w:proofErr w:type="spellStart"/>
      <w:r w:rsidRPr="009A0293">
        <w:rPr>
          <w:rFonts w:cs="Arial"/>
          <w:szCs w:val="20"/>
        </w:rPr>
        <w:t>okolje</w:t>
      </w:r>
      <w:proofErr w:type="spellEnd"/>
      <w:r w:rsidRPr="009A0293">
        <w:rPr>
          <w:rFonts w:cs="Arial"/>
          <w:szCs w:val="20"/>
        </w:rPr>
        <w:t xml:space="preserve">) in </w:t>
      </w:r>
      <w:proofErr w:type="spellStart"/>
      <w:r w:rsidRPr="009A0293">
        <w:rPr>
          <w:rFonts w:cs="Arial"/>
          <w:szCs w:val="20"/>
        </w:rPr>
        <w:t>podatkovnim</w:t>
      </w:r>
      <w:proofErr w:type="spellEnd"/>
      <w:r w:rsidRPr="009A0293">
        <w:rPr>
          <w:rFonts w:cs="Arial"/>
          <w:szCs w:val="20"/>
        </w:rPr>
        <w:t xml:space="preserve"> </w:t>
      </w:r>
      <w:proofErr w:type="spellStart"/>
      <w:r w:rsidRPr="009A0293">
        <w:rPr>
          <w:rFonts w:cs="Arial"/>
          <w:szCs w:val="20"/>
        </w:rPr>
        <w:t>strežnikom</w:t>
      </w:r>
      <w:proofErr w:type="spellEnd"/>
      <w:r w:rsidRPr="009A0293">
        <w:rPr>
          <w:rFonts w:cs="Arial"/>
          <w:szCs w:val="20"/>
        </w:rPr>
        <w:t xml:space="preserve"> Oracle.</w:t>
      </w:r>
    </w:p>
    <w:p w14:paraId="61006762" w14:textId="6ED9A852" w:rsidR="004C1A14" w:rsidRPr="009A0293" w:rsidRDefault="00D5030D" w:rsidP="00FD0A94">
      <w:pPr>
        <w:contextualSpacing/>
        <w:jc w:val="both"/>
        <w:rPr>
          <w:rFonts w:cs="Arial"/>
          <w:szCs w:val="20"/>
        </w:rPr>
      </w:pPr>
      <w:r>
        <w:rPr>
          <w:rFonts w:cs="Arial"/>
          <w:lang w:val="sl-SI"/>
        </w:rPr>
        <w:t>Informacijske rešitve</w:t>
      </w:r>
      <w:r w:rsidR="004C1A14" w:rsidRPr="009A0293">
        <w:rPr>
          <w:rFonts w:cs="Arial"/>
          <w:szCs w:val="20"/>
        </w:rPr>
        <w:t xml:space="preserve"> </w:t>
      </w:r>
      <w:proofErr w:type="spellStart"/>
      <w:r w:rsidR="004C1A14" w:rsidRPr="009A0293">
        <w:rPr>
          <w:rFonts w:cs="Arial"/>
          <w:szCs w:val="20"/>
        </w:rPr>
        <w:t>za</w:t>
      </w:r>
      <w:proofErr w:type="spellEnd"/>
      <w:r w:rsidR="004C1A14" w:rsidRPr="009A0293">
        <w:rPr>
          <w:rFonts w:cs="Arial"/>
          <w:szCs w:val="20"/>
        </w:rPr>
        <w:t xml:space="preserve"> </w:t>
      </w:r>
      <w:proofErr w:type="spellStart"/>
      <w:r w:rsidR="004C1A14" w:rsidRPr="009A0293">
        <w:rPr>
          <w:rFonts w:cs="Arial"/>
          <w:szCs w:val="20"/>
        </w:rPr>
        <w:t>zajem</w:t>
      </w:r>
      <w:proofErr w:type="spellEnd"/>
      <w:r w:rsidR="004C1A14" w:rsidRPr="009A0293">
        <w:rPr>
          <w:rFonts w:cs="Arial"/>
          <w:szCs w:val="20"/>
        </w:rPr>
        <w:t xml:space="preserve"> </w:t>
      </w:r>
      <w:proofErr w:type="spellStart"/>
      <w:r w:rsidR="004C1A14" w:rsidRPr="009A0293">
        <w:rPr>
          <w:rFonts w:cs="Arial"/>
          <w:szCs w:val="20"/>
        </w:rPr>
        <w:t>podatkov</w:t>
      </w:r>
      <w:proofErr w:type="spellEnd"/>
      <w:r w:rsidR="004C1A14" w:rsidRPr="009A0293">
        <w:rPr>
          <w:rFonts w:cs="Arial"/>
          <w:szCs w:val="20"/>
        </w:rPr>
        <w:t xml:space="preserve"> so </w:t>
      </w:r>
      <w:proofErr w:type="spellStart"/>
      <w:r w:rsidR="004C1A14" w:rsidRPr="009A0293">
        <w:rPr>
          <w:rFonts w:cs="Arial"/>
          <w:szCs w:val="20"/>
        </w:rPr>
        <w:t>večinoma</w:t>
      </w:r>
      <w:proofErr w:type="spellEnd"/>
      <w:r w:rsidR="004C1A14" w:rsidRPr="009A0293">
        <w:rPr>
          <w:rFonts w:cs="Arial"/>
          <w:szCs w:val="20"/>
        </w:rPr>
        <w:t xml:space="preserve"> </w:t>
      </w:r>
      <w:proofErr w:type="spellStart"/>
      <w:r w:rsidR="004C1A14" w:rsidRPr="009A0293">
        <w:rPr>
          <w:rFonts w:cs="Arial"/>
          <w:szCs w:val="20"/>
        </w:rPr>
        <w:t>zgrajene</w:t>
      </w:r>
      <w:proofErr w:type="spellEnd"/>
      <w:r w:rsidR="004C1A14" w:rsidRPr="009A0293">
        <w:rPr>
          <w:rFonts w:cs="Arial"/>
          <w:szCs w:val="20"/>
        </w:rPr>
        <w:t xml:space="preserve"> v </w:t>
      </w:r>
      <w:proofErr w:type="spellStart"/>
      <w:r w:rsidR="004C1A14" w:rsidRPr="009A0293">
        <w:rPr>
          <w:rFonts w:cs="Arial"/>
          <w:szCs w:val="20"/>
        </w:rPr>
        <w:t>več</w:t>
      </w:r>
      <w:proofErr w:type="spellEnd"/>
      <w:r w:rsidR="004C1A14" w:rsidRPr="009A0293">
        <w:rPr>
          <w:rFonts w:cs="Arial"/>
          <w:szCs w:val="20"/>
        </w:rPr>
        <w:t xml:space="preserve"> </w:t>
      </w:r>
      <w:proofErr w:type="spellStart"/>
      <w:r w:rsidR="004C1A14" w:rsidRPr="009A0293">
        <w:rPr>
          <w:rFonts w:cs="Arial"/>
          <w:szCs w:val="20"/>
        </w:rPr>
        <w:t>nivojski</w:t>
      </w:r>
      <w:proofErr w:type="spellEnd"/>
      <w:r w:rsidR="004C1A14" w:rsidRPr="009A0293">
        <w:rPr>
          <w:rFonts w:cs="Arial"/>
          <w:szCs w:val="20"/>
        </w:rPr>
        <w:t xml:space="preserve"> </w:t>
      </w:r>
      <w:proofErr w:type="spellStart"/>
      <w:r w:rsidR="004C1A14" w:rsidRPr="009A0293">
        <w:rPr>
          <w:rFonts w:cs="Arial"/>
          <w:szCs w:val="20"/>
        </w:rPr>
        <w:t>spletni</w:t>
      </w:r>
      <w:proofErr w:type="spellEnd"/>
      <w:r w:rsidR="004C1A14" w:rsidRPr="009A0293">
        <w:rPr>
          <w:rFonts w:cs="Arial"/>
          <w:szCs w:val="20"/>
        </w:rPr>
        <w:t xml:space="preserve"> </w:t>
      </w:r>
      <w:proofErr w:type="spellStart"/>
      <w:r w:rsidR="004C1A14" w:rsidRPr="009A0293">
        <w:rPr>
          <w:rFonts w:cs="Arial"/>
          <w:szCs w:val="20"/>
        </w:rPr>
        <w:t>tehnologiji</w:t>
      </w:r>
      <w:proofErr w:type="spellEnd"/>
      <w:r w:rsidR="004C1A14" w:rsidRPr="009A0293">
        <w:rPr>
          <w:rFonts w:cs="Arial"/>
          <w:szCs w:val="20"/>
        </w:rPr>
        <w:t xml:space="preserve">. </w:t>
      </w:r>
      <w:proofErr w:type="spellStart"/>
      <w:r w:rsidR="004C1A14" w:rsidRPr="009A0293">
        <w:rPr>
          <w:rFonts w:cs="Arial"/>
          <w:szCs w:val="20"/>
        </w:rPr>
        <w:t>Avtorizacija</w:t>
      </w:r>
      <w:proofErr w:type="spellEnd"/>
      <w:r w:rsidR="004C1A14" w:rsidRPr="009A0293">
        <w:rPr>
          <w:rFonts w:cs="Arial"/>
          <w:szCs w:val="20"/>
        </w:rPr>
        <w:t xml:space="preserve"> in </w:t>
      </w:r>
      <w:proofErr w:type="spellStart"/>
      <w:r w:rsidR="004C1A14" w:rsidRPr="009A0293">
        <w:rPr>
          <w:rFonts w:cs="Arial"/>
          <w:szCs w:val="20"/>
        </w:rPr>
        <w:t>avtentikacija</w:t>
      </w:r>
      <w:proofErr w:type="spellEnd"/>
      <w:r w:rsidR="004C1A14" w:rsidRPr="009A0293">
        <w:rPr>
          <w:rFonts w:cs="Arial"/>
          <w:szCs w:val="20"/>
        </w:rPr>
        <w:t xml:space="preserve"> </w:t>
      </w:r>
      <w:proofErr w:type="spellStart"/>
      <w:r w:rsidR="004C1A14" w:rsidRPr="009A0293">
        <w:rPr>
          <w:rFonts w:cs="Arial"/>
          <w:szCs w:val="20"/>
        </w:rPr>
        <w:t>uporabnikov</w:t>
      </w:r>
      <w:proofErr w:type="spellEnd"/>
      <w:r w:rsidR="004C1A14" w:rsidRPr="009A0293">
        <w:rPr>
          <w:rFonts w:cs="Arial"/>
          <w:szCs w:val="20"/>
        </w:rPr>
        <w:t xml:space="preserve"> je </w:t>
      </w:r>
      <w:proofErr w:type="spellStart"/>
      <w:r w:rsidR="004C1A14" w:rsidRPr="009A0293">
        <w:rPr>
          <w:rFonts w:cs="Arial"/>
          <w:szCs w:val="20"/>
        </w:rPr>
        <w:t>urejena</w:t>
      </w:r>
      <w:proofErr w:type="spellEnd"/>
      <w:r w:rsidR="004C1A14" w:rsidRPr="009A0293">
        <w:rPr>
          <w:rFonts w:cs="Arial"/>
          <w:szCs w:val="20"/>
        </w:rPr>
        <w:t xml:space="preserve"> z </w:t>
      </w:r>
      <w:proofErr w:type="spellStart"/>
      <w:r w:rsidR="004C1A14" w:rsidRPr="009A0293">
        <w:rPr>
          <w:rFonts w:cs="Arial"/>
          <w:szCs w:val="20"/>
        </w:rPr>
        <w:t>ministrskim</w:t>
      </w:r>
      <w:proofErr w:type="spellEnd"/>
      <w:r w:rsidR="004C1A14" w:rsidRPr="009A0293">
        <w:rPr>
          <w:rFonts w:cs="Arial"/>
          <w:szCs w:val="20"/>
        </w:rPr>
        <w:t xml:space="preserve"> </w:t>
      </w:r>
      <w:proofErr w:type="spellStart"/>
      <w:r w:rsidR="004C1A14" w:rsidRPr="009A0293">
        <w:rPr>
          <w:rFonts w:cs="Arial"/>
          <w:szCs w:val="20"/>
        </w:rPr>
        <w:t>spletnim</w:t>
      </w:r>
      <w:proofErr w:type="spellEnd"/>
      <w:r w:rsidR="004C1A14" w:rsidRPr="009A0293">
        <w:rPr>
          <w:rFonts w:cs="Arial"/>
          <w:szCs w:val="20"/>
        </w:rPr>
        <w:t xml:space="preserve"> </w:t>
      </w:r>
      <w:proofErr w:type="spellStart"/>
      <w:r w:rsidR="004C1A14" w:rsidRPr="009A0293">
        <w:rPr>
          <w:rFonts w:cs="Arial"/>
          <w:szCs w:val="20"/>
        </w:rPr>
        <w:t>portalom</w:t>
      </w:r>
      <w:proofErr w:type="spellEnd"/>
      <w:r w:rsidR="004C1A14" w:rsidRPr="009A0293">
        <w:rPr>
          <w:rFonts w:cs="Arial"/>
          <w:szCs w:val="20"/>
        </w:rPr>
        <w:t xml:space="preserve"> in </w:t>
      </w:r>
      <w:proofErr w:type="spellStart"/>
      <w:r w:rsidR="004C1A14" w:rsidRPr="009A0293">
        <w:rPr>
          <w:rFonts w:cs="Arial"/>
          <w:szCs w:val="20"/>
        </w:rPr>
        <w:t>varnostno</w:t>
      </w:r>
      <w:proofErr w:type="spellEnd"/>
      <w:r w:rsidR="004C1A14" w:rsidRPr="009A0293">
        <w:rPr>
          <w:rFonts w:cs="Arial"/>
          <w:szCs w:val="20"/>
        </w:rPr>
        <w:t xml:space="preserve"> </w:t>
      </w:r>
      <w:proofErr w:type="spellStart"/>
      <w:r w:rsidR="004C1A14" w:rsidRPr="009A0293">
        <w:rPr>
          <w:rFonts w:cs="Arial"/>
          <w:szCs w:val="20"/>
        </w:rPr>
        <w:t>shemo</w:t>
      </w:r>
      <w:proofErr w:type="spellEnd"/>
      <w:r w:rsidR="004C1A14" w:rsidRPr="009A0293">
        <w:rPr>
          <w:rFonts w:cs="Arial"/>
          <w:szCs w:val="20"/>
        </w:rPr>
        <w:t xml:space="preserve">, </w:t>
      </w:r>
      <w:proofErr w:type="spellStart"/>
      <w:r w:rsidR="004C1A14" w:rsidRPr="009A0293">
        <w:rPr>
          <w:rFonts w:cs="Arial"/>
          <w:szCs w:val="20"/>
        </w:rPr>
        <w:t>ki</w:t>
      </w:r>
      <w:proofErr w:type="spellEnd"/>
      <w:r w:rsidR="004C1A14" w:rsidRPr="009A0293">
        <w:rPr>
          <w:rFonts w:cs="Arial"/>
          <w:szCs w:val="20"/>
        </w:rPr>
        <w:t xml:space="preserve"> </w:t>
      </w:r>
      <w:proofErr w:type="spellStart"/>
      <w:r w:rsidR="004C1A14" w:rsidRPr="009A0293">
        <w:rPr>
          <w:rFonts w:cs="Arial"/>
          <w:szCs w:val="20"/>
        </w:rPr>
        <w:t>podpira</w:t>
      </w:r>
      <w:proofErr w:type="spellEnd"/>
      <w:r w:rsidR="004C1A14" w:rsidRPr="009A0293">
        <w:rPr>
          <w:rFonts w:cs="Arial"/>
          <w:szCs w:val="20"/>
        </w:rPr>
        <w:t xml:space="preserve"> </w:t>
      </w:r>
      <w:proofErr w:type="spellStart"/>
      <w:r w:rsidR="004C1A14" w:rsidRPr="009A0293">
        <w:rPr>
          <w:rFonts w:cs="Arial"/>
          <w:szCs w:val="20"/>
        </w:rPr>
        <w:t>certifikate</w:t>
      </w:r>
      <w:proofErr w:type="spellEnd"/>
      <w:r w:rsidR="004C1A14" w:rsidRPr="009A0293">
        <w:rPr>
          <w:rFonts w:cs="Arial"/>
          <w:szCs w:val="20"/>
        </w:rPr>
        <w:t xml:space="preserve"> SIGEN-CA in SIGOV-CA.</w:t>
      </w:r>
    </w:p>
    <w:p w14:paraId="678B0B37" w14:textId="77777777" w:rsidR="004C1A14" w:rsidRPr="009A0293" w:rsidRDefault="004C1A14" w:rsidP="00FD0A94">
      <w:pPr>
        <w:contextualSpacing/>
        <w:jc w:val="both"/>
        <w:rPr>
          <w:rFonts w:cs="Arial"/>
          <w:szCs w:val="20"/>
        </w:rPr>
      </w:pPr>
    </w:p>
    <w:p w14:paraId="5C3A3D68" w14:textId="77777777" w:rsidR="004C1A14" w:rsidRPr="009A0293" w:rsidRDefault="004C1A14" w:rsidP="00FD0A94">
      <w:pPr>
        <w:pStyle w:val="Naslov2"/>
        <w:spacing w:line="276" w:lineRule="auto"/>
        <w:contextualSpacing/>
      </w:pPr>
      <w:bookmarkStart w:id="11" w:name="_Toc237833132"/>
      <w:bookmarkStart w:id="12" w:name="_Toc485810247"/>
      <w:bookmarkStart w:id="13" w:name="_Toc22906088"/>
      <w:bookmarkStart w:id="14" w:name="_Toc49849481"/>
      <w:bookmarkStart w:id="15" w:name="_Toc63327042"/>
      <w:r w:rsidRPr="009A0293">
        <w:t xml:space="preserve">Logična postavitev IS na </w:t>
      </w:r>
      <w:bookmarkEnd w:id="11"/>
      <w:r w:rsidRPr="009A0293">
        <w:t>MIZŠ</w:t>
      </w:r>
      <w:bookmarkEnd w:id="12"/>
      <w:bookmarkEnd w:id="13"/>
      <w:bookmarkEnd w:id="14"/>
      <w:bookmarkEnd w:id="15"/>
    </w:p>
    <w:p w14:paraId="4152A55C" w14:textId="77777777" w:rsidR="004C1A14" w:rsidRPr="009A0293" w:rsidRDefault="004C1A14" w:rsidP="00FD0A94">
      <w:pPr>
        <w:contextualSpacing/>
        <w:jc w:val="both"/>
        <w:rPr>
          <w:rFonts w:cs="Arial"/>
          <w:szCs w:val="20"/>
        </w:rPr>
      </w:pPr>
    </w:p>
    <w:p w14:paraId="1A9E8773" w14:textId="77777777" w:rsidR="004C1A14" w:rsidRPr="009A0293" w:rsidRDefault="004C1A14" w:rsidP="00FD0A94">
      <w:pPr>
        <w:contextualSpacing/>
        <w:jc w:val="both"/>
        <w:rPr>
          <w:rFonts w:cs="Arial"/>
          <w:szCs w:val="20"/>
        </w:rPr>
      </w:pPr>
      <w:r w:rsidRPr="009A0293">
        <w:rPr>
          <w:rFonts w:cs="Arial"/>
          <w:noProof/>
          <w:szCs w:val="20"/>
          <w:lang w:val="sl-SI" w:eastAsia="sl-SI"/>
        </w:rPr>
        <w:drawing>
          <wp:inline distT="0" distB="0" distL="0" distR="0" wp14:anchorId="1EFE827A" wp14:editId="24E03A38">
            <wp:extent cx="5760720" cy="3970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zs_aplikacije_logicna_shema.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3970655"/>
                    </a:xfrm>
                    <a:prstGeom prst="rect">
                      <a:avLst/>
                    </a:prstGeom>
                  </pic:spPr>
                </pic:pic>
              </a:graphicData>
            </a:graphic>
          </wp:inline>
        </w:drawing>
      </w:r>
    </w:p>
    <w:p w14:paraId="4EBF1620" w14:textId="77777777" w:rsidR="004C1A14" w:rsidRPr="009A0293" w:rsidRDefault="004C1A14" w:rsidP="00FD0A94">
      <w:pPr>
        <w:contextualSpacing/>
        <w:jc w:val="both"/>
        <w:rPr>
          <w:rFonts w:cs="Arial"/>
          <w:szCs w:val="20"/>
        </w:rPr>
      </w:pPr>
    </w:p>
    <w:p w14:paraId="13C0B12E" w14:textId="14CA5347" w:rsidR="004C1A14" w:rsidRPr="009A0293" w:rsidRDefault="004C1A14" w:rsidP="00FD0A94">
      <w:pPr>
        <w:contextualSpacing/>
        <w:jc w:val="both"/>
        <w:rPr>
          <w:rFonts w:cs="Arial"/>
          <w:szCs w:val="20"/>
        </w:rPr>
      </w:pPr>
      <w:proofErr w:type="spellStart"/>
      <w:r w:rsidRPr="009A0293">
        <w:rPr>
          <w:rFonts w:cs="Arial"/>
          <w:szCs w:val="20"/>
        </w:rPr>
        <w:t>Logična</w:t>
      </w:r>
      <w:proofErr w:type="spellEnd"/>
      <w:r w:rsidRPr="009A0293">
        <w:rPr>
          <w:rFonts w:cs="Arial"/>
          <w:szCs w:val="20"/>
        </w:rPr>
        <w:t xml:space="preserve"> </w:t>
      </w:r>
      <w:proofErr w:type="spellStart"/>
      <w:r w:rsidRPr="009A0293">
        <w:rPr>
          <w:rFonts w:cs="Arial"/>
          <w:szCs w:val="20"/>
        </w:rPr>
        <w:t>postavitev</w:t>
      </w:r>
      <w:proofErr w:type="spellEnd"/>
      <w:r w:rsidRPr="009A0293">
        <w:rPr>
          <w:rFonts w:cs="Arial"/>
          <w:szCs w:val="20"/>
        </w:rPr>
        <w:t xml:space="preserve"> </w:t>
      </w:r>
      <w:proofErr w:type="spellStart"/>
      <w:r w:rsidRPr="009A0293">
        <w:rPr>
          <w:rFonts w:cs="Arial"/>
          <w:szCs w:val="20"/>
        </w:rPr>
        <w:t>sistema</w:t>
      </w:r>
      <w:proofErr w:type="spellEnd"/>
      <w:r w:rsidRPr="009A0293">
        <w:rPr>
          <w:rFonts w:cs="Arial"/>
          <w:szCs w:val="20"/>
        </w:rPr>
        <w:t xml:space="preserve"> </w:t>
      </w:r>
      <w:proofErr w:type="spellStart"/>
      <w:r w:rsidRPr="009A0293">
        <w:rPr>
          <w:rFonts w:cs="Arial"/>
          <w:szCs w:val="20"/>
        </w:rPr>
        <w:t>prikazuje</w:t>
      </w:r>
      <w:proofErr w:type="spellEnd"/>
      <w:r w:rsidRPr="009A0293">
        <w:rPr>
          <w:rFonts w:cs="Arial"/>
          <w:szCs w:val="20"/>
        </w:rPr>
        <w:t xml:space="preserve"> </w:t>
      </w:r>
      <w:proofErr w:type="spellStart"/>
      <w:r w:rsidR="00B909C0">
        <w:rPr>
          <w:rFonts w:cs="Arial"/>
          <w:szCs w:val="20"/>
        </w:rPr>
        <w:t>povezave</w:t>
      </w:r>
      <w:proofErr w:type="spellEnd"/>
      <w:r w:rsidR="00B909C0">
        <w:rPr>
          <w:rFonts w:cs="Arial"/>
          <w:szCs w:val="20"/>
        </w:rPr>
        <w:t xml:space="preserve"> med </w:t>
      </w:r>
      <w:proofErr w:type="spellStart"/>
      <w:r w:rsidR="00B909C0">
        <w:rPr>
          <w:rFonts w:cs="Arial"/>
          <w:szCs w:val="20"/>
        </w:rPr>
        <w:t>posameznimi</w:t>
      </w:r>
      <w:proofErr w:type="spellEnd"/>
      <w:r w:rsidR="00B909C0">
        <w:rPr>
          <w:rFonts w:cs="Arial"/>
          <w:szCs w:val="20"/>
        </w:rPr>
        <w:t xml:space="preserve"> </w:t>
      </w:r>
      <w:proofErr w:type="spellStart"/>
      <w:r w:rsidR="00B909C0">
        <w:rPr>
          <w:rFonts w:cs="Arial"/>
          <w:szCs w:val="20"/>
        </w:rPr>
        <w:t>sklopi</w:t>
      </w:r>
      <w:proofErr w:type="spellEnd"/>
      <w:r w:rsidR="00B909C0">
        <w:rPr>
          <w:rFonts w:cs="Arial"/>
          <w:szCs w:val="20"/>
        </w:rPr>
        <w:t xml:space="preserve"> </w:t>
      </w:r>
      <w:proofErr w:type="spellStart"/>
      <w:r w:rsidRPr="009A0293">
        <w:rPr>
          <w:rFonts w:cs="Arial"/>
          <w:szCs w:val="20"/>
        </w:rPr>
        <w:t>aplikacij</w:t>
      </w:r>
      <w:proofErr w:type="spellEnd"/>
      <w:r w:rsidRPr="009A0293">
        <w:rPr>
          <w:rFonts w:cs="Arial"/>
          <w:szCs w:val="20"/>
        </w:rPr>
        <w:t xml:space="preserve"> in </w:t>
      </w:r>
      <w:proofErr w:type="spellStart"/>
      <w:r w:rsidRPr="009A0293">
        <w:rPr>
          <w:rFonts w:cs="Arial"/>
          <w:szCs w:val="20"/>
        </w:rPr>
        <w:t>podatkovnimi</w:t>
      </w:r>
      <w:proofErr w:type="spellEnd"/>
      <w:r w:rsidRPr="009A0293">
        <w:rPr>
          <w:rFonts w:cs="Arial"/>
          <w:szCs w:val="20"/>
        </w:rPr>
        <w:t xml:space="preserve"> </w:t>
      </w:r>
      <w:proofErr w:type="spellStart"/>
      <w:r w:rsidRPr="009A0293">
        <w:rPr>
          <w:rFonts w:cs="Arial"/>
          <w:szCs w:val="20"/>
        </w:rPr>
        <w:t>bazami</w:t>
      </w:r>
      <w:proofErr w:type="spellEnd"/>
      <w:r w:rsidRPr="009A0293">
        <w:rPr>
          <w:rFonts w:cs="Arial"/>
          <w:szCs w:val="20"/>
        </w:rPr>
        <w:t xml:space="preserve"> (</w:t>
      </w:r>
      <w:proofErr w:type="spellStart"/>
      <w:r w:rsidRPr="009A0293">
        <w:rPr>
          <w:rFonts w:cs="Arial"/>
          <w:szCs w:val="20"/>
        </w:rPr>
        <w:t>registri</w:t>
      </w:r>
      <w:proofErr w:type="spellEnd"/>
      <w:r w:rsidRPr="009A0293">
        <w:rPr>
          <w:rFonts w:cs="Arial"/>
          <w:szCs w:val="20"/>
        </w:rPr>
        <w:t xml:space="preserve"> in </w:t>
      </w:r>
      <w:proofErr w:type="spellStart"/>
      <w:r w:rsidRPr="009A0293">
        <w:rPr>
          <w:rFonts w:cs="Arial"/>
          <w:szCs w:val="20"/>
        </w:rPr>
        <w:t>šifranti</w:t>
      </w:r>
      <w:proofErr w:type="spellEnd"/>
      <w:r w:rsidRPr="009A0293">
        <w:rPr>
          <w:rFonts w:cs="Arial"/>
          <w:szCs w:val="20"/>
        </w:rPr>
        <w:t>).</w:t>
      </w:r>
    </w:p>
    <w:p w14:paraId="6259E63C" w14:textId="77777777" w:rsidR="004C1A14" w:rsidRPr="009A0293" w:rsidRDefault="004C1A14" w:rsidP="00FD0A94">
      <w:pPr>
        <w:pStyle w:val="Naslov2"/>
        <w:spacing w:line="276" w:lineRule="auto"/>
        <w:contextualSpacing/>
      </w:pPr>
      <w:r w:rsidRPr="009A0293">
        <w:br w:type="page"/>
      </w:r>
      <w:bookmarkStart w:id="16" w:name="_Toc237748534"/>
      <w:bookmarkStart w:id="17" w:name="_Toc237755497"/>
      <w:bookmarkStart w:id="18" w:name="_Toc237761937"/>
      <w:bookmarkStart w:id="19" w:name="_Toc237748535"/>
      <w:bookmarkStart w:id="20" w:name="_Toc237755498"/>
      <w:bookmarkStart w:id="21" w:name="_Toc237761938"/>
      <w:bookmarkStart w:id="22" w:name="_Toc237748536"/>
      <w:bookmarkStart w:id="23" w:name="_Toc237755499"/>
      <w:bookmarkStart w:id="24" w:name="_Toc237761939"/>
      <w:bookmarkStart w:id="25" w:name="_Toc237833133"/>
      <w:bookmarkStart w:id="26" w:name="_Toc485810248"/>
      <w:bookmarkStart w:id="27" w:name="_Toc22906089"/>
      <w:bookmarkStart w:id="28" w:name="_Toc49849482"/>
      <w:bookmarkStart w:id="29" w:name="_Toc63327043"/>
      <w:bookmarkEnd w:id="16"/>
      <w:bookmarkEnd w:id="17"/>
      <w:bookmarkEnd w:id="18"/>
      <w:bookmarkEnd w:id="19"/>
      <w:bookmarkEnd w:id="20"/>
      <w:bookmarkEnd w:id="21"/>
      <w:bookmarkEnd w:id="22"/>
      <w:bookmarkEnd w:id="23"/>
      <w:bookmarkEnd w:id="24"/>
      <w:r w:rsidRPr="009A0293">
        <w:lastRenderedPageBreak/>
        <w:t>Omrežje in zagotavljanje varnosti v omrežju</w:t>
      </w:r>
      <w:bookmarkEnd w:id="25"/>
      <w:bookmarkEnd w:id="26"/>
      <w:bookmarkEnd w:id="27"/>
      <w:bookmarkEnd w:id="28"/>
      <w:bookmarkEnd w:id="29"/>
    </w:p>
    <w:p w14:paraId="2DE2724D" w14:textId="2F1B4EEC" w:rsidR="004C1A14" w:rsidRPr="009A0293" w:rsidRDefault="004C1A14" w:rsidP="00FD0A94">
      <w:pPr>
        <w:contextualSpacing/>
        <w:jc w:val="both"/>
        <w:rPr>
          <w:rFonts w:cs="Arial"/>
          <w:szCs w:val="20"/>
        </w:rPr>
      </w:pPr>
      <w:r w:rsidRPr="009A0293">
        <w:rPr>
          <w:rFonts w:cs="Arial"/>
          <w:szCs w:val="20"/>
        </w:rPr>
        <w:t xml:space="preserve">VIZ in </w:t>
      </w:r>
      <w:proofErr w:type="spellStart"/>
      <w:r w:rsidRPr="009A0293">
        <w:rPr>
          <w:rFonts w:cs="Arial"/>
          <w:szCs w:val="20"/>
        </w:rPr>
        <w:t>druge</w:t>
      </w:r>
      <w:proofErr w:type="spellEnd"/>
      <w:r w:rsidRPr="009A0293">
        <w:rPr>
          <w:rFonts w:cs="Arial"/>
          <w:szCs w:val="20"/>
        </w:rPr>
        <w:t xml:space="preserve"> </w:t>
      </w:r>
      <w:proofErr w:type="spellStart"/>
      <w:r w:rsidRPr="009A0293">
        <w:rPr>
          <w:rFonts w:cs="Arial"/>
          <w:szCs w:val="20"/>
        </w:rPr>
        <w:t>organizacije</w:t>
      </w:r>
      <w:proofErr w:type="spellEnd"/>
      <w:r w:rsidRPr="009A0293">
        <w:rPr>
          <w:rFonts w:cs="Arial"/>
          <w:szCs w:val="20"/>
        </w:rPr>
        <w:t xml:space="preserve"> se </w:t>
      </w:r>
      <w:proofErr w:type="spellStart"/>
      <w:r w:rsidRPr="009A0293">
        <w:rPr>
          <w:rFonts w:cs="Arial"/>
          <w:szCs w:val="20"/>
        </w:rPr>
        <w:t>priključujejo</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w:t>
      </w:r>
      <w:proofErr w:type="spellStart"/>
      <w:r w:rsidRPr="009A0293">
        <w:rPr>
          <w:rFonts w:cs="Arial"/>
          <w:szCs w:val="20"/>
        </w:rPr>
        <w:t>splet</w:t>
      </w:r>
      <w:proofErr w:type="spellEnd"/>
      <w:r w:rsidRPr="009A0293">
        <w:rPr>
          <w:rFonts w:cs="Arial"/>
          <w:szCs w:val="20"/>
        </w:rPr>
        <w:t xml:space="preserve"> </w:t>
      </w:r>
      <w:proofErr w:type="spellStart"/>
      <w:r w:rsidRPr="009A0293">
        <w:rPr>
          <w:rFonts w:cs="Arial"/>
          <w:szCs w:val="20"/>
        </w:rPr>
        <w:t>preko</w:t>
      </w:r>
      <w:proofErr w:type="spellEnd"/>
      <w:r w:rsidRPr="009A0293">
        <w:rPr>
          <w:rFonts w:cs="Arial"/>
          <w:szCs w:val="20"/>
        </w:rPr>
        <w:t xml:space="preserve"> </w:t>
      </w:r>
      <w:proofErr w:type="spellStart"/>
      <w:r w:rsidRPr="009A0293">
        <w:rPr>
          <w:rFonts w:cs="Arial"/>
          <w:szCs w:val="20"/>
        </w:rPr>
        <w:t>različnih</w:t>
      </w:r>
      <w:proofErr w:type="spellEnd"/>
      <w:r w:rsidRPr="009A0293">
        <w:rPr>
          <w:rFonts w:cs="Arial"/>
          <w:szCs w:val="20"/>
        </w:rPr>
        <w:t xml:space="preserve"> </w:t>
      </w:r>
      <w:proofErr w:type="spellStart"/>
      <w:r w:rsidRPr="009A0293">
        <w:rPr>
          <w:rFonts w:cs="Arial"/>
          <w:szCs w:val="20"/>
        </w:rPr>
        <w:t>ponudnikov</w:t>
      </w:r>
      <w:proofErr w:type="spellEnd"/>
      <w:r w:rsidRPr="009A0293">
        <w:rPr>
          <w:rFonts w:cs="Arial"/>
          <w:szCs w:val="20"/>
        </w:rPr>
        <w:t xml:space="preserve"> </w:t>
      </w:r>
      <w:proofErr w:type="spellStart"/>
      <w:r w:rsidRPr="009A0293">
        <w:rPr>
          <w:rFonts w:cs="Arial"/>
          <w:szCs w:val="20"/>
        </w:rPr>
        <w:t>interneta</w:t>
      </w:r>
      <w:proofErr w:type="spellEnd"/>
      <w:r w:rsidRPr="009A0293">
        <w:rPr>
          <w:rFonts w:cs="Arial"/>
          <w:szCs w:val="20"/>
        </w:rPr>
        <w:t xml:space="preserve">, </w:t>
      </w:r>
      <w:proofErr w:type="spellStart"/>
      <w:r w:rsidRPr="009A0293">
        <w:rPr>
          <w:rFonts w:cs="Arial"/>
          <w:szCs w:val="20"/>
        </w:rPr>
        <w:t>ministrstvo</w:t>
      </w:r>
      <w:proofErr w:type="spellEnd"/>
      <w:r w:rsidRPr="009A0293">
        <w:rPr>
          <w:rFonts w:cs="Arial"/>
          <w:szCs w:val="20"/>
        </w:rPr>
        <w:t xml:space="preserve"> se </w:t>
      </w:r>
      <w:proofErr w:type="spellStart"/>
      <w:r w:rsidRPr="009A0293">
        <w:rPr>
          <w:rFonts w:cs="Arial"/>
          <w:szCs w:val="20"/>
        </w:rPr>
        <w:t>priključuje</w:t>
      </w:r>
      <w:proofErr w:type="spellEnd"/>
      <w:r w:rsidRPr="009A0293">
        <w:rPr>
          <w:rFonts w:cs="Arial"/>
          <w:szCs w:val="20"/>
        </w:rPr>
        <w:t xml:space="preserve"> </w:t>
      </w:r>
      <w:proofErr w:type="spellStart"/>
      <w:r w:rsidRPr="009A0293">
        <w:rPr>
          <w:rFonts w:cs="Arial"/>
          <w:szCs w:val="20"/>
        </w:rPr>
        <w:t>na</w:t>
      </w:r>
      <w:proofErr w:type="spellEnd"/>
      <w:r w:rsidRPr="009A0293">
        <w:rPr>
          <w:rFonts w:cs="Arial"/>
          <w:szCs w:val="20"/>
        </w:rPr>
        <w:t xml:space="preserve"> </w:t>
      </w:r>
      <w:proofErr w:type="spellStart"/>
      <w:r w:rsidRPr="009A0293">
        <w:rPr>
          <w:rFonts w:cs="Arial"/>
          <w:szCs w:val="20"/>
        </w:rPr>
        <w:t>splet</w:t>
      </w:r>
      <w:proofErr w:type="spellEnd"/>
      <w:r w:rsidRPr="009A0293">
        <w:rPr>
          <w:rFonts w:cs="Arial"/>
          <w:szCs w:val="20"/>
        </w:rPr>
        <w:t xml:space="preserve"> </w:t>
      </w:r>
      <w:proofErr w:type="spellStart"/>
      <w:r w:rsidRPr="009A0293">
        <w:rPr>
          <w:rFonts w:cs="Arial"/>
          <w:szCs w:val="20"/>
        </w:rPr>
        <w:t>preko</w:t>
      </w:r>
      <w:proofErr w:type="spellEnd"/>
      <w:r w:rsidRPr="009A0293">
        <w:rPr>
          <w:rFonts w:cs="Arial"/>
          <w:szCs w:val="20"/>
        </w:rPr>
        <w:t xml:space="preserve"> </w:t>
      </w:r>
      <w:proofErr w:type="spellStart"/>
      <w:r w:rsidRPr="009A0293">
        <w:rPr>
          <w:rFonts w:cs="Arial"/>
          <w:szCs w:val="20"/>
        </w:rPr>
        <w:t>omrežja</w:t>
      </w:r>
      <w:proofErr w:type="spellEnd"/>
      <w:r w:rsidRPr="009A0293">
        <w:rPr>
          <w:rFonts w:cs="Arial"/>
          <w:szCs w:val="20"/>
        </w:rPr>
        <w:t xml:space="preserve"> HKOM. </w:t>
      </w:r>
      <w:proofErr w:type="spellStart"/>
      <w:r w:rsidRPr="009A0293">
        <w:rPr>
          <w:rFonts w:cs="Arial"/>
          <w:szCs w:val="20"/>
        </w:rPr>
        <w:t>Pogodbeni</w:t>
      </w:r>
      <w:proofErr w:type="spellEnd"/>
      <w:r w:rsidRPr="009A0293">
        <w:rPr>
          <w:rFonts w:cs="Arial"/>
          <w:szCs w:val="20"/>
        </w:rPr>
        <w:t xml:space="preserve"> </w:t>
      </w:r>
      <w:proofErr w:type="spellStart"/>
      <w:r w:rsidRPr="009A0293">
        <w:rPr>
          <w:rFonts w:cs="Arial"/>
          <w:szCs w:val="20"/>
        </w:rPr>
        <w:t>izvajalci</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razvoj</w:t>
      </w:r>
      <w:proofErr w:type="spellEnd"/>
      <w:r w:rsidRPr="009A0293">
        <w:rPr>
          <w:rFonts w:cs="Arial"/>
          <w:szCs w:val="20"/>
        </w:rPr>
        <w:t xml:space="preserve"> in </w:t>
      </w:r>
      <w:proofErr w:type="spellStart"/>
      <w:r w:rsidRPr="009A0293">
        <w:rPr>
          <w:rFonts w:cs="Arial"/>
          <w:szCs w:val="20"/>
        </w:rPr>
        <w:t>vzdrževanje</w:t>
      </w:r>
      <w:proofErr w:type="spellEnd"/>
      <w:r w:rsidRPr="009A0293">
        <w:rPr>
          <w:rFonts w:cs="Arial"/>
          <w:szCs w:val="20"/>
        </w:rPr>
        <w:t xml:space="preserve"> </w:t>
      </w:r>
      <w:proofErr w:type="spellStart"/>
      <w:r w:rsidRPr="009A0293">
        <w:rPr>
          <w:rFonts w:cs="Arial"/>
          <w:szCs w:val="20"/>
        </w:rPr>
        <w:t>storitev</w:t>
      </w:r>
      <w:proofErr w:type="spellEnd"/>
      <w:r w:rsidRPr="009A0293">
        <w:rPr>
          <w:rFonts w:cs="Arial"/>
          <w:szCs w:val="20"/>
        </w:rPr>
        <w:t xml:space="preserve"> (v </w:t>
      </w:r>
      <w:proofErr w:type="spellStart"/>
      <w:r w:rsidRPr="009A0293">
        <w:rPr>
          <w:rFonts w:cs="Arial"/>
          <w:szCs w:val="20"/>
        </w:rPr>
        <w:t>nadaljevanju</w:t>
      </w:r>
      <w:proofErr w:type="spellEnd"/>
      <w:r w:rsidRPr="009A0293">
        <w:rPr>
          <w:rFonts w:cs="Arial"/>
          <w:szCs w:val="20"/>
        </w:rPr>
        <w:t xml:space="preserve"> </w:t>
      </w:r>
      <w:proofErr w:type="spellStart"/>
      <w:r w:rsidRPr="009A0293">
        <w:rPr>
          <w:rFonts w:cs="Arial"/>
          <w:szCs w:val="20"/>
        </w:rPr>
        <w:t>pogodbeni</w:t>
      </w:r>
      <w:proofErr w:type="spellEnd"/>
      <w:r w:rsidRPr="009A0293">
        <w:rPr>
          <w:rFonts w:cs="Arial"/>
          <w:szCs w:val="20"/>
        </w:rPr>
        <w:t xml:space="preserve"> </w:t>
      </w:r>
      <w:proofErr w:type="spellStart"/>
      <w:r w:rsidRPr="009A0293">
        <w:rPr>
          <w:rFonts w:cs="Arial"/>
          <w:szCs w:val="20"/>
        </w:rPr>
        <w:t>izvajalci</w:t>
      </w:r>
      <w:proofErr w:type="spellEnd"/>
      <w:r w:rsidRPr="009A0293">
        <w:rPr>
          <w:rFonts w:cs="Arial"/>
          <w:szCs w:val="20"/>
        </w:rPr>
        <w:t xml:space="preserve">) </w:t>
      </w:r>
      <w:proofErr w:type="spellStart"/>
      <w:r w:rsidRPr="009A0293">
        <w:rPr>
          <w:rFonts w:cs="Arial"/>
          <w:szCs w:val="20"/>
        </w:rPr>
        <w:t>si</w:t>
      </w:r>
      <w:proofErr w:type="spellEnd"/>
      <w:r w:rsidRPr="009A0293">
        <w:rPr>
          <w:rFonts w:cs="Arial"/>
          <w:szCs w:val="20"/>
        </w:rPr>
        <w:t xml:space="preserve"> </w:t>
      </w:r>
      <w:proofErr w:type="spellStart"/>
      <w:r w:rsidRPr="009A0293">
        <w:rPr>
          <w:rFonts w:cs="Arial"/>
          <w:szCs w:val="20"/>
        </w:rPr>
        <w:t>morajo</w:t>
      </w:r>
      <w:proofErr w:type="spellEnd"/>
      <w:r w:rsidRPr="009A0293">
        <w:rPr>
          <w:rFonts w:cs="Arial"/>
          <w:szCs w:val="20"/>
        </w:rPr>
        <w:t xml:space="preserve"> </w:t>
      </w:r>
      <w:proofErr w:type="spellStart"/>
      <w:r w:rsidRPr="009A0293">
        <w:rPr>
          <w:rFonts w:cs="Arial"/>
          <w:szCs w:val="20"/>
        </w:rPr>
        <w:t>pred</w:t>
      </w:r>
      <w:proofErr w:type="spellEnd"/>
      <w:r w:rsidRPr="009A0293">
        <w:rPr>
          <w:rFonts w:cs="Arial"/>
          <w:szCs w:val="20"/>
        </w:rPr>
        <w:t xml:space="preserve"> </w:t>
      </w:r>
      <w:proofErr w:type="spellStart"/>
      <w:r w:rsidRPr="009A0293">
        <w:rPr>
          <w:rFonts w:cs="Arial"/>
          <w:szCs w:val="20"/>
        </w:rPr>
        <w:t>začetkom</w:t>
      </w:r>
      <w:proofErr w:type="spellEnd"/>
      <w:r w:rsidRPr="009A0293">
        <w:rPr>
          <w:rFonts w:cs="Arial"/>
          <w:szCs w:val="20"/>
        </w:rPr>
        <w:t xml:space="preserve"> </w:t>
      </w:r>
      <w:proofErr w:type="spellStart"/>
      <w:r w:rsidRPr="009A0293">
        <w:rPr>
          <w:rFonts w:cs="Arial"/>
          <w:szCs w:val="20"/>
        </w:rPr>
        <w:t>izvajanja</w:t>
      </w:r>
      <w:proofErr w:type="spellEnd"/>
      <w:r w:rsidRPr="009A0293">
        <w:rPr>
          <w:rFonts w:cs="Arial"/>
          <w:szCs w:val="20"/>
        </w:rPr>
        <w:t xml:space="preserve"> </w:t>
      </w:r>
      <w:proofErr w:type="spellStart"/>
      <w:r w:rsidRPr="009A0293">
        <w:rPr>
          <w:rFonts w:cs="Arial"/>
          <w:szCs w:val="20"/>
        </w:rPr>
        <w:t>storitev</w:t>
      </w:r>
      <w:proofErr w:type="spellEnd"/>
      <w:r w:rsidRPr="009A0293">
        <w:rPr>
          <w:rFonts w:cs="Arial"/>
          <w:szCs w:val="20"/>
        </w:rPr>
        <w:t xml:space="preserve"> </w:t>
      </w:r>
      <w:proofErr w:type="spellStart"/>
      <w:r w:rsidRPr="009A0293">
        <w:rPr>
          <w:rFonts w:cs="Arial"/>
          <w:szCs w:val="20"/>
        </w:rPr>
        <w:t>zagotoviti</w:t>
      </w:r>
      <w:proofErr w:type="spellEnd"/>
      <w:r w:rsidRPr="009A0293">
        <w:rPr>
          <w:rFonts w:cs="Arial"/>
          <w:szCs w:val="20"/>
        </w:rPr>
        <w:t xml:space="preserve"> </w:t>
      </w:r>
      <w:proofErr w:type="spellStart"/>
      <w:r w:rsidRPr="009A0293">
        <w:rPr>
          <w:rFonts w:cs="Arial"/>
          <w:szCs w:val="20"/>
        </w:rPr>
        <w:t>ustrezen</w:t>
      </w:r>
      <w:proofErr w:type="spellEnd"/>
      <w:r w:rsidRPr="009A0293">
        <w:rPr>
          <w:rFonts w:cs="Arial"/>
          <w:szCs w:val="20"/>
        </w:rPr>
        <w:t xml:space="preserve"> </w:t>
      </w:r>
      <w:proofErr w:type="spellStart"/>
      <w:r w:rsidRPr="009A0293">
        <w:rPr>
          <w:rFonts w:cs="Arial"/>
          <w:szCs w:val="20"/>
        </w:rPr>
        <w:t>dostop</w:t>
      </w:r>
      <w:proofErr w:type="spellEnd"/>
      <w:r w:rsidRPr="009A0293">
        <w:rPr>
          <w:rFonts w:cs="Arial"/>
          <w:szCs w:val="20"/>
        </w:rPr>
        <w:t xml:space="preserve"> do </w:t>
      </w:r>
      <w:proofErr w:type="spellStart"/>
      <w:r w:rsidRPr="009A0293">
        <w:rPr>
          <w:rFonts w:cs="Arial"/>
          <w:szCs w:val="20"/>
        </w:rPr>
        <w:t>omrežja</w:t>
      </w:r>
      <w:proofErr w:type="spellEnd"/>
      <w:r w:rsidRPr="009A0293">
        <w:rPr>
          <w:rFonts w:cs="Arial"/>
          <w:szCs w:val="20"/>
        </w:rPr>
        <w:t xml:space="preserve"> DMZ </w:t>
      </w:r>
      <w:proofErr w:type="spellStart"/>
      <w:r w:rsidRPr="009A0293">
        <w:rPr>
          <w:rFonts w:cs="Arial"/>
          <w:szCs w:val="20"/>
        </w:rPr>
        <w:t>preko</w:t>
      </w:r>
      <w:proofErr w:type="spellEnd"/>
      <w:r w:rsidRPr="009A0293">
        <w:rPr>
          <w:rFonts w:cs="Arial"/>
          <w:szCs w:val="20"/>
        </w:rPr>
        <w:t xml:space="preserve"> remote </w:t>
      </w:r>
      <w:proofErr w:type="spellStart"/>
      <w:r w:rsidRPr="009A0293">
        <w:rPr>
          <w:rFonts w:cs="Arial"/>
          <w:szCs w:val="20"/>
        </w:rPr>
        <w:t>dostopa</w:t>
      </w:r>
      <w:proofErr w:type="spellEnd"/>
      <w:r w:rsidRPr="009A0293">
        <w:rPr>
          <w:rFonts w:cs="Arial"/>
          <w:szCs w:val="20"/>
        </w:rPr>
        <w:t xml:space="preserve">. S </w:t>
      </w:r>
      <w:proofErr w:type="spellStart"/>
      <w:r w:rsidRPr="009A0293">
        <w:rPr>
          <w:rFonts w:cs="Arial"/>
          <w:szCs w:val="20"/>
        </w:rPr>
        <w:t>certifikatnim</w:t>
      </w:r>
      <w:proofErr w:type="spellEnd"/>
      <w:r w:rsidRPr="009A0293">
        <w:rPr>
          <w:rFonts w:cs="Arial"/>
          <w:szCs w:val="20"/>
        </w:rPr>
        <w:t xml:space="preserve"> </w:t>
      </w:r>
      <w:proofErr w:type="spellStart"/>
      <w:r w:rsidRPr="009A0293">
        <w:rPr>
          <w:rFonts w:cs="Arial"/>
          <w:szCs w:val="20"/>
        </w:rPr>
        <w:t>sistemom</w:t>
      </w:r>
      <w:proofErr w:type="spellEnd"/>
      <w:r w:rsidRPr="009A0293">
        <w:rPr>
          <w:rFonts w:cs="Arial"/>
          <w:szCs w:val="20"/>
        </w:rPr>
        <w:t xml:space="preserve"> se </w:t>
      </w:r>
      <w:proofErr w:type="spellStart"/>
      <w:r w:rsidRPr="009A0293">
        <w:rPr>
          <w:rFonts w:cs="Arial"/>
          <w:szCs w:val="20"/>
        </w:rPr>
        <w:t>zagotavlja</w:t>
      </w:r>
      <w:proofErr w:type="spellEnd"/>
      <w:r w:rsidRPr="009A0293">
        <w:rPr>
          <w:rFonts w:cs="Arial"/>
          <w:szCs w:val="20"/>
        </w:rPr>
        <w:t xml:space="preserve"> </w:t>
      </w:r>
      <w:proofErr w:type="spellStart"/>
      <w:r w:rsidRPr="009A0293">
        <w:rPr>
          <w:rFonts w:cs="Arial"/>
          <w:szCs w:val="20"/>
        </w:rPr>
        <w:t>dodatna</w:t>
      </w:r>
      <w:proofErr w:type="spellEnd"/>
      <w:r w:rsidRPr="009A0293">
        <w:rPr>
          <w:rFonts w:cs="Arial"/>
          <w:szCs w:val="20"/>
        </w:rPr>
        <w:t xml:space="preserve"> </w:t>
      </w:r>
      <w:proofErr w:type="spellStart"/>
      <w:r w:rsidRPr="009A0293">
        <w:rPr>
          <w:rFonts w:cs="Arial"/>
          <w:szCs w:val="20"/>
        </w:rPr>
        <w:t>varnost</w:t>
      </w:r>
      <w:proofErr w:type="spellEnd"/>
      <w:r w:rsidRPr="009A0293">
        <w:rPr>
          <w:rFonts w:cs="Arial"/>
          <w:szCs w:val="20"/>
        </w:rPr>
        <w:t xml:space="preserve"> </w:t>
      </w:r>
      <w:proofErr w:type="spellStart"/>
      <w:r w:rsidRPr="009A0293">
        <w:rPr>
          <w:rFonts w:cs="Arial"/>
          <w:szCs w:val="20"/>
        </w:rPr>
        <w:t>ob</w:t>
      </w:r>
      <w:proofErr w:type="spellEnd"/>
      <w:r w:rsidRPr="009A0293">
        <w:rPr>
          <w:rFonts w:cs="Arial"/>
          <w:szCs w:val="20"/>
        </w:rPr>
        <w:t xml:space="preserve"> </w:t>
      </w:r>
      <w:proofErr w:type="spellStart"/>
      <w:r w:rsidRPr="009A0293">
        <w:rPr>
          <w:rFonts w:cs="Arial"/>
          <w:szCs w:val="20"/>
        </w:rPr>
        <w:t>vstopu</w:t>
      </w:r>
      <w:proofErr w:type="spellEnd"/>
      <w:r w:rsidRPr="009A0293">
        <w:rPr>
          <w:rFonts w:cs="Arial"/>
          <w:szCs w:val="20"/>
        </w:rPr>
        <w:t xml:space="preserve"> </w:t>
      </w:r>
      <w:proofErr w:type="spellStart"/>
      <w:r w:rsidRPr="009A0293">
        <w:rPr>
          <w:rFonts w:cs="Arial"/>
          <w:szCs w:val="20"/>
        </w:rPr>
        <w:t>uporabnikov</w:t>
      </w:r>
      <w:proofErr w:type="spellEnd"/>
      <w:r w:rsidRPr="009A0293">
        <w:rPr>
          <w:rFonts w:cs="Arial"/>
          <w:szCs w:val="20"/>
        </w:rPr>
        <w:t xml:space="preserve"> v </w:t>
      </w:r>
      <w:proofErr w:type="spellStart"/>
      <w:r w:rsidR="00110769">
        <w:rPr>
          <w:rFonts w:cs="Arial"/>
          <w:szCs w:val="20"/>
        </w:rPr>
        <w:t>informacijske</w:t>
      </w:r>
      <w:proofErr w:type="spellEnd"/>
      <w:r w:rsidR="00110769">
        <w:rPr>
          <w:rFonts w:cs="Arial"/>
          <w:szCs w:val="20"/>
        </w:rPr>
        <w:t xml:space="preserve"> </w:t>
      </w:r>
      <w:proofErr w:type="spellStart"/>
      <w:r w:rsidR="00110769">
        <w:rPr>
          <w:rFonts w:cs="Arial"/>
          <w:szCs w:val="20"/>
        </w:rPr>
        <w:t>rešitve</w:t>
      </w:r>
      <w:proofErr w:type="spellEnd"/>
      <w:r w:rsidRPr="009A0293">
        <w:rPr>
          <w:rFonts w:cs="Arial"/>
          <w:szCs w:val="20"/>
        </w:rPr>
        <w:t xml:space="preserve">, </w:t>
      </w:r>
      <w:proofErr w:type="spellStart"/>
      <w:r w:rsidRPr="009A0293">
        <w:rPr>
          <w:rFonts w:cs="Arial"/>
          <w:szCs w:val="20"/>
        </w:rPr>
        <w:t>ki</w:t>
      </w:r>
      <w:proofErr w:type="spellEnd"/>
      <w:r w:rsidRPr="009A0293">
        <w:rPr>
          <w:rFonts w:cs="Arial"/>
          <w:szCs w:val="20"/>
        </w:rPr>
        <w:t xml:space="preserve"> so </w:t>
      </w:r>
      <w:proofErr w:type="spellStart"/>
      <w:r w:rsidRPr="009A0293">
        <w:rPr>
          <w:rFonts w:cs="Arial"/>
          <w:szCs w:val="20"/>
        </w:rPr>
        <w:t>vključene</w:t>
      </w:r>
      <w:proofErr w:type="spellEnd"/>
      <w:r w:rsidRPr="009A0293">
        <w:rPr>
          <w:rFonts w:cs="Arial"/>
          <w:szCs w:val="20"/>
        </w:rPr>
        <w:t xml:space="preserve"> v </w:t>
      </w:r>
      <w:proofErr w:type="spellStart"/>
      <w:r w:rsidRPr="009A0293">
        <w:rPr>
          <w:rFonts w:cs="Arial"/>
          <w:szCs w:val="20"/>
        </w:rPr>
        <w:t>sistem</w:t>
      </w:r>
      <w:proofErr w:type="spellEnd"/>
      <w:r w:rsidRPr="009A0293">
        <w:rPr>
          <w:rFonts w:cs="Arial"/>
          <w:szCs w:val="20"/>
        </w:rPr>
        <w:t xml:space="preserve">. </w:t>
      </w:r>
      <w:proofErr w:type="spellStart"/>
      <w:r w:rsidRPr="009A0293">
        <w:rPr>
          <w:rFonts w:cs="Arial"/>
          <w:szCs w:val="20"/>
        </w:rPr>
        <w:t>Tehnično</w:t>
      </w:r>
      <w:proofErr w:type="spellEnd"/>
      <w:r w:rsidRPr="009A0293">
        <w:rPr>
          <w:rFonts w:cs="Arial"/>
          <w:szCs w:val="20"/>
        </w:rPr>
        <w:t xml:space="preserve"> je to </w:t>
      </w:r>
      <w:proofErr w:type="spellStart"/>
      <w:r w:rsidRPr="009A0293">
        <w:rPr>
          <w:rFonts w:cs="Arial"/>
          <w:szCs w:val="20"/>
        </w:rPr>
        <w:t>urejeno</w:t>
      </w:r>
      <w:proofErr w:type="spellEnd"/>
      <w:r w:rsidRPr="009A0293">
        <w:rPr>
          <w:rFonts w:cs="Arial"/>
          <w:szCs w:val="20"/>
        </w:rPr>
        <w:t xml:space="preserve"> z </w:t>
      </w:r>
      <w:proofErr w:type="spellStart"/>
      <w:r w:rsidRPr="009A0293">
        <w:rPr>
          <w:rFonts w:cs="Arial"/>
          <w:szCs w:val="20"/>
        </w:rPr>
        <w:t>uporabo</w:t>
      </w:r>
      <w:proofErr w:type="spellEnd"/>
      <w:r w:rsidRPr="009A0293">
        <w:rPr>
          <w:rFonts w:cs="Arial"/>
          <w:szCs w:val="20"/>
        </w:rPr>
        <w:t xml:space="preserve"> </w:t>
      </w:r>
      <w:proofErr w:type="spellStart"/>
      <w:r w:rsidRPr="009A0293">
        <w:rPr>
          <w:rFonts w:cs="Arial"/>
          <w:szCs w:val="20"/>
        </w:rPr>
        <w:t>spletnih</w:t>
      </w:r>
      <w:proofErr w:type="spellEnd"/>
      <w:r w:rsidRPr="009A0293">
        <w:rPr>
          <w:rFonts w:cs="Arial"/>
          <w:szCs w:val="20"/>
        </w:rPr>
        <w:t xml:space="preserve"> </w:t>
      </w:r>
      <w:proofErr w:type="spellStart"/>
      <w:r w:rsidRPr="009A0293">
        <w:rPr>
          <w:rFonts w:cs="Arial"/>
          <w:szCs w:val="20"/>
        </w:rPr>
        <w:t>certifikatov</w:t>
      </w:r>
      <w:proofErr w:type="spellEnd"/>
      <w:r w:rsidRPr="009A0293">
        <w:rPr>
          <w:rFonts w:cs="Arial"/>
          <w:szCs w:val="20"/>
        </w:rPr>
        <w:t xml:space="preserve"> in </w:t>
      </w:r>
      <w:proofErr w:type="spellStart"/>
      <w:r w:rsidRPr="009A0293">
        <w:rPr>
          <w:rFonts w:cs="Arial"/>
          <w:szCs w:val="20"/>
        </w:rPr>
        <w:t>varnim</w:t>
      </w:r>
      <w:proofErr w:type="spellEnd"/>
      <w:r w:rsidRPr="009A0293">
        <w:rPr>
          <w:rFonts w:cs="Arial"/>
          <w:szCs w:val="20"/>
        </w:rPr>
        <w:t xml:space="preserve"> </w:t>
      </w:r>
      <w:proofErr w:type="spellStart"/>
      <w:r w:rsidRPr="009A0293">
        <w:rPr>
          <w:rFonts w:cs="Arial"/>
          <w:szCs w:val="20"/>
        </w:rPr>
        <w:t>posredovanjem</w:t>
      </w:r>
      <w:proofErr w:type="spellEnd"/>
      <w:r w:rsidRPr="009A0293">
        <w:rPr>
          <w:rFonts w:cs="Arial"/>
          <w:szCs w:val="20"/>
        </w:rPr>
        <w:t xml:space="preserve"> </w:t>
      </w:r>
      <w:proofErr w:type="spellStart"/>
      <w:r w:rsidRPr="009A0293">
        <w:rPr>
          <w:rFonts w:cs="Arial"/>
          <w:szCs w:val="20"/>
        </w:rPr>
        <w:t>uporabnikove</w:t>
      </w:r>
      <w:proofErr w:type="spellEnd"/>
      <w:r w:rsidRPr="009A0293">
        <w:rPr>
          <w:rFonts w:cs="Arial"/>
          <w:szCs w:val="20"/>
        </w:rPr>
        <w:t xml:space="preserve"> </w:t>
      </w:r>
      <w:proofErr w:type="spellStart"/>
      <w:r w:rsidRPr="009A0293">
        <w:rPr>
          <w:rFonts w:cs="Arial"/>
          <w:szCs w:val="20"/>
        </w:rPr>
        <w:t>identitete</w:t>
      </w:r>
      <w:proofErr w:type="spellEnd"/>
      <w:r w:rsidRPr="009A0293">
        <w:rPr>
          <w:rFonts w:cs="Arial"/>
          <w:szCs w:val="20"/>
        </w:rPr>
        <w:t xml:space="preserve"> in </w:t>
      </w:r>
      <w:proofErr w:type="spellStart"/>
      <w:r w:rsidRPr="009A0293">
        <w:rPr>
          <w:rFonts w:cs="Arial"/>
          <w:szCs w:val="20"/>
        </w:rPr>
        <w:t>vloge</w:t>
      </w:r>
      <w:proofErr w:type="spellEnd"/>
      <w:r w:rsidRPr="009A0293">
        <w:rPr>
          <w:rFonts w:cs="Arial"/>
          <w:szCs w:val="20"/>
        </w:rPr>
        <w:t xml:space="preserve"> </w:t>
      </w:r>
      <w:proofErr w:type="spellStart"/>
      <w:r w:rsidRPr="009A0293">
        <w:rPr>
          <w:rFonts w:cs="Arial"/>
          <w:szCs w:val="20"/>
        </w:rPr>
        <w:t>aplikacijam</w:t>
      </w:r>
      <w:proofErr w:type="spellEnd"/>
      <w:r w:rsidRPr="009A0293">
        <w:rPr>
          <w:rFonts w:cs="Arial"/>
          <w:szCs w:val="20"/>
        </w:rPr>
        <w:t>.</w:t>
      </w:r>
    </w:p>
    <w:p w14:paraId="6347BA07" w14:textId="77777777" w:rsidR="004C1A14" w:rsidRPr="009A0293" w:rsidRDefault="004C1A14" w:rsidP="00FD0A94">
      <w:pPr>
        <w:pStyle w:val="Naslov2"/>
        <w:spacing w:line="276" w:lineRule="auto"/>
        <w:contextualSpacing/>
      </w:pPr>
      <w:bookmarkStart w:id="30" w:name="_Toc237833134"/>
      <w:bookmarkStart w:id="31" w:name="_Toc485810249"/>
      <w:bookmarkStart w:id="32" w:name="_Toc22906090"/>
      <w:bookmarkStart w:id="33" w:name="_Toc49849483"/>
      <w:bookmarkStart w:id="34" w:name="_Toc63327044"/>
      <w:r w:rsidRPr="009A0293">
        <w:t>Glavni strežniki in lokacije</w:t>
      </w:r>
      <w:bookmarkEnd w:id="30"/>
      <w:bookmarkEnd w:id="31"/>
      <w:bookmarkEnd w:id="32"/>
      <w:bookmarkEnd w:id="33"/>
      <w:bookmarkEnd w:id="34"/>
    </w:p>
    <w:p w14:paraId="51B89860" w14:textId="6B724107" w:rsidR="004C1A14" w:rsidRPr="009A0293" w:rsidRDefault="004C1A14" w:rsidP="00FD0A94">
      <w:pPr>
        <w:contextualSpacing/>
        <w:jc w:val="both"/>
        <w:rPr>
          <w:rFonts w:cs="Arial"/>
          <w:szCs w:val="20"/>
        </w:rPr>
      </w:pPr>
      <w:proofErr w:type="spellStart"/>
      <w:r w:rsidRPr="009A0293">
        <w:rPr>
          <w:rFonts w:cs="Arial"/>
          <w:szCs w:val="20"/>
        </w:rPr>
        <w:t>Glavni</w:t>
      </w:r>
      <w:proofErr w:type="spellEnd"/>
      <w:r w:rsidRPr="009A0293">
        <w:rPr>
          <w:rFonts w:cs="Arial"/>
          <w:szCs w:val="20"/>
        </w:rPr>
        <w:t xml:space="preserve"> </w:t>
      </w:r>
      <w:proofErr w:type="spellStart"/>
      <w:r w:rsidRPr="009A0293">
        <w:rPr>
          <w:rFonts w:cs="Arial"/>
          <w:szCs w:val="20"/>
        </w:rPr>
        <w:t>aplikacijski</w:t>
      </w:r>
      <w:proofErr w:type="spellEnd"/>
      <w:r w:rsidRPr="009A0293">
        <w:rPr>
          <w:rFonts w:cs="Arial"/>
          <w:szCs w:val="20"/>
        </w:rPr>
        <w:t xml:space="preserve"> </w:t>
      </w:r>
      <w:proofErr w:type="spellStart"/>
      <w:r w:rsidRPr="009A0293">
        <w:rPr>
          <w:rFonts w:cs="Arial"/>
          <w:szCs w:val="20"/>
        </w:rPr>
        <w:t>strežniki</w:t>
      </w:r>
      <w:proofErr w:type="spellEnd"/>
      <w:r w:rsidRPr="009A0293">
        <w:rPr>
          <w:rFonts w:cs="Arial"/>
          <w:szCs w:val="20"/>
        </w:rPr>
        <w:t xml:space="preserve"> so </w:t>
      </w:r>
      <w:proofErr w:type="spellStart"/>
      <w:r w:rsidRPr="009A0293">
        <w:rPr>
          <w:rFonts w:cs="Arial"/>
          <w:szCs w:val="20"/>
        </w:rPr>
        <w:t>locirani</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w:t>
      </w:r>
      <w:proofErr w:type="spellStart"/>
      <w:r w:rsidRPr="009A0293">
        <w:rPr>
          <w:rFonts w:cs="Arial"/>
          <w:szCs w:val="20"/>
        </w:rPr>
        <w:t>ministrstvu</w:t>
      </w:r>
      <w:proofErr w:type="spellEnd"/>
      <w:r w:rsidRPr="009A0293">
        <w:rPr>
          <w:rFonts w:cs="Arial"/>
          <w:szCs w:val="20"/>
        </w:rPr>
        <w:t xml:space="preserve">, </w:t>
      </w:r>
      <w:proofErr w:type="spellStart"/>
      <w:r w:rsidRPr="009A0293">
        <w:rPr>
          <w:rFonts w:cs="Arial"/>
          <w:szCs w:val="20"/>
        </w:rPr>
        <w:t>Masarykova</w:t>
      </w:r>
      <w:proofErr w:type="spellEnd"/>
      <w:r w:rsidRPr="009A0293">
        <w:rPr>
          <w:rFonts w:cs="Arial"/>
          <w:szCs w:val="20"/>
        </w:rPr>
        <w:t xml:space="preserve"> 16 v </w:t>
      </w:r>
      <w:proofErr w:type="spellStart"/>
      <w:r w:rsidRPr="009A0293">
        <w:rPr>
          <w:rFonts w:cs="Arial"/>
          <w:szCs w:val="20"/>
        </w:rPr>
        <w:t>Ljubljani</w:t>
      </w:r>
      <w:proofErr w:type="spellEnd"/>
      <w:r w:rsidRPr="009A0293">
        <w:rPr>
          <w:rFonts w:cs="Arial"/>
          <w:szCs w:val="20"/>
        </w:rPr>
        <w:t xml:space="preserve">. </w:t>
      </w:r>
      <w:proofErr w:type="spellStart"/>
      <w:r w:rsidRPr="009A0293">
        <w:rPr>
          <w:rFonts w:cs="Arial"/>
          <w:szCs w:val="20"/>
        </w:rPr>
        <w:t>Strojno</w:t>
      </w:r>
      <w:proofErr w:type="spellEnd"/>
      <w:r w:rsidRPr="009A0293">
        <w:rPr>
          <w:rFonts w:cs="Arial"/>
          <w:szCs w:val="20"/>
        </w:rPr>
        <w:t xml:space="preserve"> </w:t>
      </w:r>
      <w:proofErr w:type="spellStart"/>
      <w:r w:rsidRPr="009A0293">
        <w:rPr>
          <w:rFonts w:cs="Arial"/>
          <w:szCs w:val="20"/>
        </w:rPr>
        <w:t>opremo</w:t>
      </w:r>
      <w:proofErr w:type="spellEnd"/>
      <w:r w:rsidRPr="009A0293">
        <w:rPr>
          <w:rFonts w:cs="Arial"/>
          <w:szCs w:val="20"/>
        </w:rPr>
        <w:t xml:space="preserve"> in </w:t>
      </w:r>
      <w:proofErr w:type="spellStart"/>
      <w:r w:rsidRPr="009A0293">
        <w:rPr>
          <w:rFonts w:cs="Arial"/>
          <w:szCs w:val="20"/>
        </w:rPr>
        <w:t>operacijski</w:t>
      </w:r>
      <w:proofErr w:type="spellEnd"/>
      <w:r w:rsidRPr="009A0293">
        <w:rPr>
          <w:rFonts w:cs="Arial"/>
          <w:szCs w:val="20"/>
        </w:rPr>
        <w:t xml:space="preserve"> </w:t>
      </w:r>
      <w:proofErr w:type="spellStart"/>
      <w:r w:rsidRPr="009A0293">
        <w:rPr>
          <w:rFonts w:cs="Arial"/>
          <w:szCs w:val="20"/>
        </w:rPr>
        <w:t>sistem</w:t>
      </w:r>
      <w:proofErr w:type="spellEnd"/>
      <w:r w:rsidRPr="009A0293">
        <w:rPr>
          <w:rFonts w:cs="Arial"/>
          <w:szCs w:val="20"/>
        </w:rPr>
        <w:t xml:space="preserve"> (</w:t>
      </w:r>
      <w:proofErr w:type="spellStart"/>
      <w:r w:rsidRPr="009A0293">
        <w:rPr>
          <w:rFonts w:cs="Arial"/>
          <w:szCs w:val="20"/>
        </w:rPr>
        <w:t>licenco</w:t>
      </w:r>
      <w:proofErr w:type="spellEnd"/>
      <w:r w:rsidRPr="009A0293">
        <w:rPr>
          <w:rFonts w:cs="Arial"/>
          <w:szCs w:val="20"/>
        </w:rPr>
        <w:t xml:space="preserve">) </w:t>
      </w:r>
      <w:proofErr w:type="spellStart"/>
      <w:r w:rsidRPr="009A0293">
        <w:rPr>
          <w:rFonts w:cs="Arial"/>
          <w:szCs w:val="20"/>
        </w:rPr>
        <w:t>vzdržuje</w:t>
      </w:r>
      <w:proofErr w:type="spellEnd"/>
      <w:r w:rsidRPr="009A0293">
        <w:rPr>
          <w:rFonts w:cs="Arial"/>
          <w:szCs w:val="20"/>
        </w:rPr>
        <w:t xml:space="preserve"> in </w:t>
      </w:r>
      <w:proofErr w:type="spellStart"/>
      <w:r w:rsidRPr="009A0293">
        <w:rPr>
          <w:rFonts w:cs="Arial"/>
          <w:szCs w:val="20"/>
        </w:rPr>
        <w:t>upravlja</w:t>
      </w:r>
      <w:proofErr w:type="spellEnd"/>
      <w:r w:rsidRPr="009A0293">
        <w:rPr>
          <w:rFonts w:cs="Arial"/>
          <w:szCs w:val="20"/>
        </w:rPr>
        <w:t xml:space="preserve"> </w:t>
      </w:r>
      <w:proofErr w:type="spellStart"/>
      <w:r w:rsidRPr="009A0293">
        <w:rPr>
          <w:rFonts w:cs="Arial"/>
          <w:szCs w:val="20"/>
        </w:rPr>
        <w:t>naročnik</w:t>
      </w:r>
      <w:proofErr w:type="spellEnd"/>
      <w:r w:rsidRPr="009A0293">
        <w:rPr>
          <w:rFonts w:cs="Arial"/>
          <w:szCs w:val="20"/>
        </w:rPr>
        <w:t xml:space="preserve">, </w:t>
      </w:r>
      <w:proofErr w:type="spellStart"/>
      <w:r w:rsidR="00110769">
        <w:rPr>
          <w:rFonts w:cs="Arial"/>
          <w:szCs w:val="20"/>
        </w:rPr>
        <w:t>informacijsko</w:t>
      </w:r>
      <w:proofErr w:type="spellEnd"/>
      <w:r w:rsidR="00110769">
        <w:rPr>
          <w:rFonts w:cs="Arial"/>
          <w:szCs w:val="20"/>
        </w:rPr>
        <w:t xml:space="preserve"> </w:t>
      </w:r>
      <w:proofErr w:type="spellStart"/>
      <w:r w:rsidR="00110769">
        <w:rPr>
          <w:rFonts w:cs="Arial"/>
          <w:szCs w:val="20"/>
        </w:rPr>
        <w:t>rešitev</w:t>
      </w:r>
      <w:proofErr w:type="spellEnd"/>
      <w:r w:rsidRPr="009A0293">
        <w:rPr>
          <w:rFonts w:cs="Arial"/>
          <w:szCs w:val="20"/>
        </w:rPr>
        <w:t>/</w:t>
      </w:r>
      <w:proofErr w:type="spellStart"/>
      <w:r w:rsidRPr="009A0293">
        <w:rPr>
          <w:rFonts w:cs="Arial"/>
          <w:szCs w:val="20"/>
        </w:rPr>
        <w:t>programsko</w:t>
      </w:r>
      <w:proofErr w:type="spellEnd"/>
      <w:r w:rsidRPr="009A0293">
        <w:rPr>
          <w:rFonts w:cs="Arial"/>
          <w:szCs w:val="20"/>
        </w:rPr>
        <w:t xml:space="preserve"> </w:t>
      </w:r>
      <w:proofErr w:type="spellStart"/>
      <w:r w:rsidRPr="009A0293">
        <w:rPr>
          <w:rFonts w:cs="Arial"/>
          <w:szCs w:val="20"/>
        </w:rPr>
        <w:t>opremo</w:t>
      </w:r>
      <w:proofErr w:type="spellEnd"/>
      <w:r w:rsidRPr="009A0293">
        <w:rPr>
          <w:rFonts w:cs="Arial"/>
          <w:szCs w:val="20"/>
        </w:rPr>
        <w:t xml:space="preserve"> </w:t>
      </w:r>
      <w:proofErr w:type="spellStart"/>
      <w:proofErr w:type="gramStart"/>
      <w:r w:rsidRPr="009A0293">
        <w:rPr>
          <w:rFonts w:cs="Arial"/>
          <w:szCs w:val="20"/>
        </w:rPr>
        <w:t>vzdržuje</w:t>
      </w:r>
      <w:proofErr w:type="spellEnd"/>
      <w:r w:rsidRPr="009A0293">
        <w:rPr>
          <w:rFonts w:cs="Arial"/>
          <w:szCs w:val="20"/>
        </w:rPr>
        <w:t xml:space="preserve">  </w:t>
      </w:r>
      <w:proofErr w:type="spellStart"/>
      <w:r w:rsidRPr="009A0293">
        <w:rPr>
          <w:rFonts w:cs="Arial"/>
          <w:szCs w:val="20"/>
        </w:rPr>
        <w:t>pogodbeni</w:t>
      </w:r>
      <w:proofErr w:type="spellEnd"/>
      <w:proofErr w:type="gramEnd"/>
      <w:r w:rsidRPr="009A0293">
        <w:rPr>
          <w:rFonts w:cs="Arial"/>
          <w:szCs w:val="20"/>
        </w:rPr>
        <w:t xml:space="preserve"> </w:t>
      </w:r>
      <w:proofErr w:type="spellStart"/>
      <w:r w:rsidRPr="009A0293">
        <w:rPr>
          <w:rFonts w:cs="Arial"/>
          <w:szCs w:val="20"/>
        </w:rPr>
        <w:t>izvajalec</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razvoj</w:t>
      </w:r>
      <w:proofErr w:type="spellEnd"/>
      <w:r w:rsidRPr="009A0293">
        <w:rPr>
          <w:rFonts w:cs="Arial"/>
          <w:szCs w:val="20"/>
        </w:rPr>
        <w:t xml:space="preserve"> </w:t>
      </w:r>
      <w:proofErr w:type="spellStart"/>
      <w:r w:rsidRPr="009A0293">
        <w:rPr>
          <w:rFonts w:cs="Arial"/>
          <w:szCs w:val="20"/>
        </w:rPr>
        <w:t>storitev</w:t>
      </w:r>
      <w:proofErr w:type="spellEnd"/>
      <w:r w:rsidRPr="009A0293">
        <w:rPr>
          <w:rFonts w:cs="Arial"/>
          <w:szCs w:val="20"/>
        </w:rPr>
        <w:t xml:space="preserve">, </w:t>
      </w:r>
      <w:proofErr w:type="spellStart"/>
      <w:r w:rsidRPr="009A0293">
        <w:rPr>
          <w:rFonts w:cs="Arial"/>
          <w:szCs w:val="20"/>
        </w:rPr>
        <w:t>finančna</w:t>
      </w:r>
      <w:proofErr w:type="spellEnd"/>
      <w:r w:rsidRPr="009A0293">
        <w:rPr>
          <w:rFonts w:cs="Arial"/>
          <w:szCs w:val="20"/>
        </w:rPr>
        <w:t xml:space="preserve"> </w:t>
      </w:r>
      <w:proofErr w:type="spellStart"/>
      <w:r w:rsidRPr="009A0293">
        <w:rPr>
          <w:rFonts w:cs="Arial"/>
          <w:szCs w:val="20"/>
        </w:rPr>
        <w:t>sredstva</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to pa </w:t>
      </w:r>
      <w:proofErr w:type="spellStart"/>
      <w:r w:rsidRPr="009A0293">
        <w:rPr>
          <w:rFonts w:cs="Arial"/>
          <w:szCs w:val="20"/>
        </w:rPr>
        <w:t>zagotavlja</w:t>
      </w:r>
      <w:proofErr w:type="spellEnd"/>
      <w:r w:rsidRPr="009A0293">
        <w:rPr>
          <w:rFonts w:cs="Arial"/>
          <w:szCs w:val="20"/>
        </w:rPr>
        <w:t xml:space="preserve"> </w:t>
      </w:r>
      <w:proofErr w:type="spellStart"/>
      <w:r w:rsidRPr="009A0293">
        <w:rPr>
          <w:rFonts w:cs="Arial"/>
          <w:szCs w:val="20"/>
        </w:rPr>
        <w:t>naročnik</w:t>
      </w:r>
      <w:proofErr w:type="spellEnd"/>
      <w:r w:rsidRPr="009A0293">
        <w:rPr>
          <w:rFonts w:cs="Arial"/>
          <w:szCs w:val="20"/>
        </w:rPr>
        <w:t xml:space="preserve">. </w:t>
      </w:r>
      <w:proofErr w:type="spellStart"/>
      <w:r w:rsidRPr="009A0293">
        <w:rPr>
          <w:rFonts w:cs="Arial"/>
          <w:szCs w:val="20"/>
        </w:rPr>
        <w:t>Pogodbeni</w:t>
      </w:r>
      <w:proofErr w:type="spellEnd"/>
      <w:r w:rsidRPr="009A0293">
        <w:rPr>
          <w:rFonts w:cs="Arial"/>
          <w:szCs w:val="20"/>
        </w:rPr>
        <w:t xml:space="preserve"> </w:t>
      </w:r>
      <w:proofErr w:type="spellStart"/>
      <w:r w:rsidRPr="009A0293">
        <w:rPr>
          <w:rFonts w:cs="Arial"/>
          <w:szCs w:val="20"/>
        </w:rPr>
        <w:t>izvajalec</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dostop</w:t>
      </w:r>
      <w:proofErr w:type="spellEnd"/>
      <w:r w:rsidRPr="009A0293">
        <w:rPr>
          <w:rFonts w:cs="Arial"/>
          <w:szCs w:val="20"/>
        </w:rPr>
        <w:t xml:space="preserve"> </w:t>
      </w:r>
      <w:proofErr w:type="spellStart"/>
      <w:r w:rsidRPr="009A0293">
        <w:rPr>
          <w:rFonts w:cs="Arial"/>
          <w:szCs w:val="20"/>
        </w:rPr>
        <w:t>posamezne</w:t>
      </w:r>
      <w:proofErr w:type="spellEnd"/>
      <w:r w:rsidRPr="009A0293">
        <w:rPr>
          <w:rFonts w:cs="Arial"/>
          <w:szCs w:val="20"/>
        </w:rPr>
        <w:t xml:space="preserve"> </w:t>
      </w:r>
      <w:proofErr w:type="spellStart"/>
      <w:r w:rsidR="00110769">
        <w:rPr>
          <w:rFonts w:cs="Arial"/>
          <w:szCs w:val="20"/>
        </w:rPr>
        <w:t>informacijske</w:t>
      </w:r>
      <w:proofErr w:type="spellEnd"/>
      <w:r w:rsidR="00110769">
        <w:rPr>
          <w:rFonts w:cs="Arial"/>
          <w:szCs w:val="20"/>
        </w:rPr>
        <w:t xml:space="preserve"> </w:t>
      </w:r>
      <w:proofErr w:type="spellStart"/>
      <w:r w:rsidR="00110769">
        <w:rPr>
          <w:rFonts w:cs="Arial"/>
          <w:szCs w:val="20"/>
        </w:rPr>
        <w:t>rešitve</w:t>
      </w:r>
      <w:proofErr w:type="spellEnd"/>
      <w:r w:rsidRPr="009A0293">
        <w:rPr>
          <w:rFonts w:cs="Arial"/>
          <w:szCs w:val="20"/>
        </w:rPr>
        <w:t xml:space="preserve"> do </w:t>
      </w:r>
      <w:proofErr w:type="spellStart"/>
      <w:r w:rsidRPr="009A0293">
        <w:rPr>
          <w:rFonts w:cs="Arial"/>
          <w:szCs w:val="20"/>
        </w:rPr>
        <w:t>podatkovne</w:t>
      </w:r>
      <w:proofErr w:type="spellEnd"/>
      <w:r w:rsidRPr="009A0293">
        <w:rPr>
          <w:rFonts w:cs="Arial"/>
          <w:szCs w:val="20"/>
        </w:rPr>
        <w:t xml:space="preserve"> </w:t>
      </w:r>
      <w:proofErr w:type="spellStart"/>
      <w:r w:rsidRPr="009A0293">
        <w:rPr>
          <w:rFonts w:cs="Arial"/>
          <w:szCs w:val="20"/>
        </w:rPr>
        <w:t>baze</w:t>
      </w:r>
      <w:proofErr w:type="spellEnd"/>
      <w:r w:rsidRPr="009A0293">
        <w:rPr>
          <w:rFonts w:cs="Arial"/>
          <w:szCs w:val="20"/>
        </w:rPr>
        <w:t xml:space="preserve"> </w:t>
      </w:r>
      <w:proofErr w:type="spellStart"/>
      <w:r w:rsidRPr="009A0293">
        <w:rPr>
          <w:rFonts w:cs="Arial"/>
          <w:szCs w:val="20"/>
        </w:rPr>
        <w:t>uporablja</w:t>
      </w:r>
      <w:proofErr w:type="spellEnd"/>
      <w:r w:rsidRPr="009A0293">
        <w:rPr>
          <w:rFonts w:cs="Arial"/>
          <w:szCs w:val="20"/>
        </w:rPr>
        <w:t xml:space="preserve"> </w:t>
      </w:r>
      <w:r w:rsidR="00D5030D">
        <w:rPr>
          <w:rFonts w:cs="Arial"/>
          <w:szCs w:val="20"/>
        </w:rPr>
        <w:t>“C</w:t>
      </w:r>
      <w:r w:rsidRPr="009A0293">
        <w:rPr>
          <w:rFonts w:cs="Arial"/>
          <w:szCs w:val="20"/>
        </w:rPr>
        <w:t>onnection pool</w:t>
      </w:r>
      <w:r w:rsidR="00D5030D">
        <w:rPr>
          <w:rFonts w:cs="Arial"/>
          <w:szCs w:val="20"/>
        </w:rPr>
        <w:t>”</w:t>
      </w:r>
      <w:r w:rsidRPr="009A0293">
        <w:rPr>
          <w:rFonts w:cs="Arial"/>
          <w:szCs w:val="20"/>
        </w:rPr>
        <w:t>.</w:t>
      </w:r>
    </w:p>
    <w:p w14:paraId="31BA820D" w14:textId="77777777" w:rsidR="004C1A14" w:rsidRPr="009A0293" w:rsidRDefault="004C1A14" w:rsidP="00FD0A94">
      <w:pPr>
        <w:contextualSpacing/>
        <w:jc w:val="both"/>
        <w:rPr>
          <w:rFonts w:cs="Arial"/>
          <w:szCs w:val="20"/>
        </w:rPr>
      </w:pPr>
      <w:proofErr w:type="spellStart"/>
      <w:r w:rsidRPr="009A0293">
        <w:rPr>
          <w:rFonts w:cs="Arial"/>
          <w:szCs w:val="20"/>
        </w:rPr>
        <w:t>Pogodbeni</w:t>
      </w:r>
      <w:proofErr w:type="spellEnd"/>
      <w:r w:rsidRPr="009A0293">
        <w:rPr>
          <w:rFonts w:cs="Arial"/>
          <w:szCs w:val="20"/>
        </w:rPr>
        <w:t xml:space="preserve"> </w:t>
      </w:r>
      <w:proofErr w:type="spellStart"/>
      <w:r w:rsidRPr="009A0293">
        <w:rPr>
          <w:rFonts w:cs="Arial"/>
          <w:szCs w:val="20"/>
        </w:rPr>
        <w:t>izvajalec</w:t>
      </w:r>
      <w:proofErr w:type="spellEnd"/>
      <w:r w:rsidRPr="009A0293">
        <w:rPr>
          <w:rFonts w:cs="Arial"/>
          <w:szCs w:val="20"/>
        </w:rPr>
        <w:t xml:space="preserve"> je </w:t>
      </w:r>
      <w:proofErr w:type="spellStart"/>
      <w:r w:rsidRPr="009A0293">
        <w:rPr>
          <w:rFonts w:cs="Arial"/>
          <w:szCs w:val="20"/>
        </w:rPr>
        <w:t>odgovoren</w:t>
      </w:r>
      <w:proofErr w:type="spellEnd"/>
      <w:r w:rsidRPr="009A0293">
        <w:rPr>
          <w:rFonts w:cs="Arial"/>
          <w:szCs w:val="20"/>
        </w:rPr>
        <w:t xml:space="preserve"> </w:t>
      </w:r>
      <w:proofErr w:type="spellStart"/>
      <w:r w:rsidRPr="009A0293">
        <w:rPr>
          <w:rFonts w:cs="Arial"/>
          <w:szCs w:val="20"/>
        </w:rPr>
        <w:t>tudi</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administracijo</w:t>
      </w:r>
      <w:proofErr w:type="spellEnd"/>
      <w:r w:rsidRPr="009A0293">
        <w:rPr>
          <w:rFonts w:cs="Arial"/>
          <w:szCs w:val="20"/>
        </w:rPr>
        <w:t xml:space="preserve"> </w:t>
      </w:r>
      <w:proofErr w:type="spellStart"/>
      <w:r w:rsidRPr="009A0293">
        <w:rPr>
          <w:rFonts w:cs="Arial"/>
          <w:szCs w:val="20"/>
        </w:rPr>
        <w:t>aplikacijskega</w:t>
      </w:r>
      <w:proofErr w:type="spellEnd"/>
      <w:r w:rsidRPr="009A0293">
        <w:rPr>
          <w:rFonts w:cs="Arial"/>
          <w:szCs w:val="20"/>
        </w:rPr>
        <w:t xml:space="preserve"> </w:t>
      </w:r>
      <w:proofErr w:type="spellStart"/>
      <w:r w:rsidRPr="009A0293">
        <w:rPr>
          <w:rFonts w:cs="Arial"/>
          <w:szCs w:val="20"/>
        </w:rPr>
        <w:t>strežnika</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w:t>
      </w:r>
      <w:proofErr w:type="spellStart"/>
      <w:r w:rsidRPr="009A0293">
        <w:rPr>
          <w:rFonts w:cs="Arial"/>
          <w:szCs w:val="20"/>
        </w:rPr>
        <w:t>testnem</w:t>
      </w:r>
      <w:proofErr w:type="spellEnd"/>
      <w:r w:rsidRPr="009A0293">
        <w:rPr>
          <w:rFonts w:cs="Arial"/>
          <w:szCs w:val="20"/>
        </w:rPr>
        <w:t xml:space="preserve"> in </w:t>
      </w:r>
      <w:proofErr w:type="spellStart"/>
      <w:r w:rsidRPr="009A0293">
        <w:rPr>
          <w:rFonts w:cs="Arial"/>
          <w:szCs w:val="20"/>
        </w:rPr>
        <w:t>produkcijskem</w:t>
      </w:r>
      <w:proofErr w:type="spellEnd"/>
      <w:r w:rsidRPr="009A0293">
        <w:rPr>
          <w:rFonts w:cs="Arial"/>
          <w:szCs w:val="20"/>
        </w:rPr>
        <w:t xml:space="preserve"> </w:t>
      </w:r>
      <w:proofErr w:type="spellStart"/>
      <w:r w:rsidRPr="009A0293">
        <w:rPr>
          <w:rFonts w:cs="Arial"/>
          <w:szCs w:val="20"/>
        </w:rPr>
        <w:t>okolju</w:t>
      </w:r>
      <w:proofErr w:type="spellEnd"/>
      <w:r w:rsidRPr="009A0293">
        <w:rPr>
          <w:rFonts w:cs="Arial"/>
          <w:szCs w:val="20"/>
        </w:rPr>
        <w:t xml:space="preserve">, </w:t>
      </w:r>
      <w:proofErr w:type="spellStart"/>
      <w:r w:rsidRPr="009A0293">
        <w:rPr>
          <w:rFonts w:cs="Arial"/>
          <w:szCs w:val="20"/>
        </w:rPr>
        <w:t>če</w:t>
      </w:r>
      <w:proofErr w:type="spellEnd"/>
      <w:r w:rsidRPr="009A0293">
        <w:rPr>
          <w:rFonts w:cs="Arial"/>
          <w:szCs w:val="20"/>
        </w:rPr>
        <w:t xml:space="preserve"> </w:t>
      </w:r>
      <w:proofErr w:type="spellStart"/>
      <w:r w:rsidRPr="009A0293">
        <w:rPr>
          <w:rFonts w:cs="Arial"/>
          <w:szCs w:val="20"/>
        </w:rPr>
        <w:t>ni</w:t>
      </w:r>
      <w:proofErr w:type="spellEnd"/>
      <w:r w:rsidRPr="009A0293">
        <w:rPr>
          <w:rFonts w:cs="Arial"/>
          <w:szCs w:val="20"/>
        </w:rPr>
        <w:t xml:space="preserve"> </w:t>
      </w:r>
      <w:proofErr w:type="spellStart"/>
      <w:r w:rsidRPr="009A0293">
        <w:rPr>
          <w:rFonts w:cs="Arial"/>
          <w:szCs w:val="20"/>
        </w:rPr>
        <w:t>drugače</w:t>
      </w:r>
      <w:proofErr w:type="spellEnd"/>
      <w:r w:rsidRPr="009A0293">
        <w:rPr>
          <w:rFonts w:cs="Arial"/>
          <w:szCs w:val="20"/>
        </w:rPr>
        <w:t xml:space="preserve"> </w:t>
      </w:r>
      <w:proofErr w:type="spellStart"/>
      <w:r w:rsidRPr="009A0293">
        <w:rPr>
          <w:rFonts w:cs="Arial"/>
          <w:szCs w:val="20"/>
        </w:rPr>
        <w:t>dogovorjeno</w:t>
      </w:r>
      <w:proofErr w:type="spellEnd"/>
      <w:r w:rsidRPr="009A0293">
        <w:rPr>
          <w:rFonts w:cs="Arial"/>
          <w:szCs w:val="20"/>
        </w:rPr>
        <w:t xml:space="preserve">. </w:t>
      </w:r>
    </w:p>
    <w:p w14:paraId="5B1C0B22" w14:textId="77777777" w:rsidR="004C1A14" w:rsidRPr="009A0293" w:rsidRDefault="004C1A14" w:rsidP="00FD0A94">
      <w:pPr>
        <w:contextualSpacing/>
        <w:jc w:val="both"/>
        <w:rPr>
          <w:rFonts w:cs="Arial"/>
          <w:szCs w:val="20"/>
        </w:rPr>
      </w:pPr>
      <w:r w:rsidRPr="009A0293">
        <w:rPr>
          <w:rFonts w:cs="Arial"/>
          <w:szCs w:val="20"/>
        </w:rPr>
        <w:t xml:space="preserve">V </w:t>
      </w:r>
      <w:proofErr w:type="spellStart"/>
      <w:r w:rsidRPr="009A0293">
        <w:rPr>
          <w:rFonts w:cs="Arial"/>
          <w:szCs w:val="20"/>
        </w:rPr>
        <w:t>administracijo</w:t>
      </w:r>
      <w:proofErr w:type="spellEnd"/>
      <w:r w:rsidRPr="009A0293">
        <w:rPr>
          <w:rFonts w:cs="Arial"/>
          <w:szCs w:val="20"/>
        </w:rPr>
        <w:t xml:space="preserve"> </w:t>
      </w:r>
      <w:proofErr w:type="spellStart"/>
      <w:r w:rsidRPr="009A0293">
        <w:rPr>
          <w:rFonts w:cs="Arial"/>
          <w:szCs w:val="20"/>
        </w:rPr>
        <w:t>aplikacijskega</w:t>
      </w:r>
      <w:proofErr w:type="spellEnd"/>
      <w:r w:rsidRPr="009A0293">
        <w:rPr>
          <w:rFonts w:cs="Arial"/>
          <w:szCs w:val="20"/>
        </w:rPr>
        <w:t xml:space="preserve"> </w:t>
      </w:r>
      <w:proofErr w:type="spellStart"/>
      <w:r w:rsidRPr="009A0293">
        <w:rPr>
          <w:rFonts w:cs="Arial"/>
          <w:szCs w:val="20"/>
        </w:rPr>
        <w:t>strežnika</w:t>
      </w:r>
      <w:proofErr w:type="spellEnd"/>
      <w:r w:rsidRPr="009A0293">
        <w:rPr>
          <w:rFonts w:cs="Arial"/>
          <w:szCs w:val="20"/>
        </w:rPr>
        <w:t xml:space="preserve"> </w:t>
      </w:r>
      <w:proofErr w:type="spellStart"/>
      <w:r w:rsidRPr="009A0293">
        <w:rPr>
          <w:rFonts w:cs="Arial"/>
          <w:szCs w:val="20"/>
        </w:rPr>
        <w:t>spada</w:t>
      </w:r>
      <w:proofErr w:type="spellEnd"/>
      <w:r w:rsidRPr="009A0293">
        <w:rPr>
          <w:rFonts w:cs="Arial"/>
          <w:szCs w:val="20"/>
        </w:rPr>
        <w:t xml:space="preserve">: </w:t>
      </w:r>
      <w:proofErr w:type="spellStart"/>
      <w:r w:rsidRPr="009A0293">
        <w:rPr>
          <w:rFonts w:cs="Arial"/>
          <w:szCs w:val="20"/>
        </w:rPr>
        <w:t>spremljanje</w:t>
      </w:r>
      <w:proofErr w:type="spellEnd"/>
      <w:r w:rsidRPr="009A0293">
        <w:rPr>
          <w:rFonts w:cs="Arial"/>
          <w:szCs w:val="20"/>
        </w:rPr>
        <w:t xml:space="preserve"> </w:t>
      </w:r>
      <w:proofErr w:type="spellStart"/>
      <w:r w:rsidRPr="009A0293">
        <w:rPr>
          <w:rFonts w:cs="Arial"/>
          <w:szCs w:val="20"/>
        </w:rPr>
        <w:t>dnevnikov</w:t>
      </w:r>
      <w:proofErr w:type="spellEnd"/>
      <w:r w:rsidRPr="009A0293">
        <w:rPr>
          <w:rFonts w:cs="Arial"/>
          <w:szCs w:val="20"/>
        </w:rPr>
        <w:t xml:space="preserve">, </w:t>
      </w:r>
      <w:proofErr w:type="spellStart"/>
      <w:r w:rsidRPr="009A0293">
        <w:rPr>
          <w:rFonts w:cs="Arial"/>
          <w:szCs w:val="20"/>
        </w:rPr>
        <w:t>skrb</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razpoložljivost</w:t>
      </w:r>
      <w:proofErr w:type="spellEnd"/>
      <w:r w:rsidRPr="009A0293">
        <w:rPr>
          <w:rFonts w:cs="Arial"/>
          <w:szCs w:val="20"/>
        </w:rPr>
        <w:t xml:space="preserve"> </w:t>
      </w:r>
      <w:proofErr w:type="spellStart"/>
      <w:r w:rsidRPr="009A0293">
        <w:rPr>
          <w:rFonts w:cs="Arial"/>
          <w:szCs w:val="20"/>
        </w:rPr>
        <w:t>diskovnega</w:t>
      </w:r>
      <w:proofErr w:type="spellEnd"/>
      <w:r w:rsidRPr="009A0293">
        <w:rPr>
          <w:rFonts w:cs="Arial"/>
          <w:szCs w:val="20"/>
        </w:rPr>
        <w:t xml:space="preserve"> </w:t>
      </w:r>
      <w:proofErr w:type="spellStart"/>
      <w:r w:rsidRPr="009A0293">
        <w:rPr>
          <w:rFonts w:cs="Arial"/>
          <w:szCs w:val="20"/>
        </w:rPr>
        <w:t>prostora</w:t>
      </w:r>
      <w:proofErr w:type="spellEnd"/>
      <w:r w:rsidRPr="009A0293">
        <w:rPr>
          <w:rFonts w:cs="Arial"/>
          <w:szCs w:val="20"/>
        </w:rPr>
        <w:t xml:space="preserve">, </w:t>
      </w:r>
      <w:proofErr w:type="spellStart"/>
      <w:r w:rsidRPr="009A0293">
        <w:rPr>
          <w:rFonts w:cs="Arial"/>
          <w:szCs w:val="20"/>
        </w:rPr>
        <w:t>pregled</w:t>
      </w:r>
      <w:proofErr w:type="spellEnd"/>
      <w:r w:rsidRPr="009A0293">
        <w:rPr>
          <w:rFonts w:cs="Arial"/>
          <w:szCs w:val="20"/>
        </w:rPr>
        <w:t xml:space="preserve"> </w:t>
      </w:r>
      <w:proofErr w:type="spellStart"/>
      <w:r w:rsidRPr="009A0293">
        <w:rPr>
          <w:rFonts w:cs="Arial"/>
          <w:szCs w:val="20"/>
        </w:rPr>
        <w:t>delovanja</w:t>
      </w:r>
      <w:proofErr w:type="spellEnd"/>
      <w:r w:rsidRPr="009A0293">
        <w:rPr>
          <w:rFonts w:cs="Arial"/>
          <w:szCs w:val="20"/>
        </w:rPr>
        <w:t xml:space="preserve"> </w:t>
      </w:r>
      <w:proofErr w:type="spellStart"/>
      <w:r w:rsidRPr="009A0293">
        <w:rPr>
          <w:rFonts w:cs="Arial"/>
          <w:szCs w:val="20"/>
        </w:rPr>
        <w:t>aplikacij</w:t>
      </w:r>
      <w:proofErr w:type="spellEnd"/>
      <w:r w:rsidRPr="009A0293">
        <w:rPr>
          <w:rFonts w:cs="Arial"/>
          <w:szCs w:val="20"/>
        </w:rPr>
        <w:t xml:space="preserve"> in </w:t>
      </w:r>
      <w:proofErr w:type="spellStart"/>
      <w:r w:rsidRPr="009A0293">
        <w:rPr>
          <w:rFonts w:cs="Arial"/>
          <w:szCs w:val="20"/>
        </w:rPr>
        <w:t>aplikacijskega</w:t>
      </w:r>
      <w:proofErr w:type="spellEnd"/>
      <w:r w:rsidRPr="009A0293">
        <w:rPr>
          <w:rFonts w:cs="Arial"/>
          <w:szCs w:val="20"/>
        </w:rPr>
        <w:t xml:space="preserve"> </w:t>
      </w:r>
      <w:proofErr w:type="spellStart"/>
      <w:r w:rsidRPr="009A0293">
        <w:rPr>
          <w:rFonts w:cs="Arial"/>
          <w:szCs w:val="20"/>
        </w:rPr>
        <w:t>strežnika</w:t>
      </w:r>
      <w:proofErr w:type="spellEnd"/>
      <w:r w:rsidRPr="009A0293">
        <w:rPr>
          <w:rFonts w:cs="Arial"/>
          <w:szCs w:val="20"/>
        </w:rPr>
        <w:t xml:space="preserve"> </w:t>
      </w:r>
      <w:proofErr w:type="spellStart"/>
      <w:r w:rsidRPr="009A0293">
        <w:rPr>
          <w:rFonts w:cs="Arial"/>
          <w:szCs w:val="20"/>
        </w:rPr>
        <w:t>po</w:t>
      </w:r>
      <w:proofErr w:type="spellEnd"/>
      <w:r w:rsidRPr="009A0293">
        <w:rPr>
          <w:rFonts w:cs="Arial"/>
          <w:szCs w:val="20"/>
        </w:rPr>
        <w:t xml:space="preserve"> </w:t>
      </w:r>
      <w:proofErr w:type="spellStart"/>
      <w:r w:rsidRPr="009A0293">
        <w:rPr>
          <w:rFonts w:cs="Arial"/>
          <w:szCs w:val="20"/>
        </w:rPr>
        <w:t>nameščanju</w:t>
      </w:r>
      <w:proofErr w:type="spellEnd"/>
      <w:r w:rsidRPr="009A0293">
        <w:rPr>
          <w:rFonts w:cs="Arial"/>
          <w:szCs w:val="20"/>
        </w:rPr>
        <w:t xml:space="preserve"> </w:t>
      </w:r>
      <w:proofErr w:type="spellStart"/>
      <w:r w:rsidRPr="009A0293">
        <w:rPr>
          <w:rFonts w:cs="Arial"/>
          <w:szCs w:val="20"/>
        </w:rPr>
        <w:t>varnostnih</w:t>
      </w:r>
      <w:proofErr w:type="spellEnd"/>
      <w:r w:rsidRPr="009A0293">
        <w:rPr>
          <w:rFonts w:cs="Arial"/>
          <w:szCs w:val="20"/>
        </w:rPr>
        <w:t xml:space="preserve"> </w:t>
      </w:r>
      <w:proofErr w:type="spellStart"/>
      <w:r w:rsidRPr="009A0293">
        <w:rPr>
          <w:rFonts w:cs="Arial"/>
          <w:szCs w:val="20"/>
        </w:rPr>
        <w:t>popravkov</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w:t>
      </w:r>
      <w:proofErr w:type="spellStart"/>
      <w:r w:rsidRPr="009A0293">
        <w:rPr>
          <w:rFonts w:cs="Arial"/>
          <w:szCs w:val="20"/>
        </w:rPr>
        <w:t>operacijski</w:t>
      </w:r>
      <w:proofErr w:type="spellEnd"/>
      <w:r w:rsidRPr="009A0293">
        <w:rPr>
          <w:rFonts w:cs="Arial"/>
          <w:szCs w:val="20"/>
        </w:rPr>
        <w:t xml:space="preserve"> </w:t>
      </w:r>
      <w:proofErr w:type="spellStart"/>
      <w:r w:rsidRPr="009A0293">
        <w:rPr>
          <w:rFonts w:cs="Arial"/>
          <w:szCs w:val="20"/>
        </w:rPr>
        <w:t>sistem</w:t>
      </w:r>
      <w:proofErr w:type="spellEnd"/>
      <w:r w:rsidRPr="009A0293">
        <w:rPr>
          <w:rFonts w:cs="Arial"/>
          <w:szCs w:val="20"/>
        </w:rPr>
        <w:t xml:space="preserve"> in </w:t>
      </w:r>
      <w:proofErr w:type="spellStart"/>
      <w:r w:rsidRPr="009A0293">
        <w:rPr>
          <w:rFonts w:cs="Arial"/>
          <w:szCs w:val="20"/>
        </w:rPr>
        <w:t>poročanje</w:t>
      </w:r>
      <w:proofErr w:type="spellEnd"/>
      <w:r w:rsidRPr="009A0293">
        <w:rPr>
          <w:rFonts w:cs="Arial"/>
          <w:szCs w:val="20"/>
        </w:rPr>
        <w:t xml:space="preserve"> </w:t>
      </w:r>
      <w:proofErr w:type="spellStart"/>
      <w:r w:rsidRPr="009A0293">
        <w:rPr>
          <w:rFonts w:cs="Arial"/>
          <w:szCs w:val="20"/>
        </w:rPr>
        <w:t>naročniku</w:t>
      </w:r>
      <w:proofErr w:type="spellEnd"/>
      <w:r w:rsidRPr="009A0293">
        <w:rPr>
          <w:rFonts w:cs="Arial"/>
          <w:szCs w:val="20"/>
        </w:rPr>
        <w:t xml:space="preserve"> v </w:t>
      </w:r>
      <w:proofErr w:type="spellStart"/>
      <w:r w:rsidRPr="009A0293">
        <w:rPr>
          <w:rFonts w:cs="Arial"/>
          <w:szCs w:val="20"/>
        </w:rPr>
        <w:t>zvezi</w:t>
      </w:r>
      <w:proofErr w:type="spellEnd"/>
      <w:r w:rsidRPr="009A0293">
        <w:rPr>
          <w:rFonts w:cs="Arial"/>
          <w:szCs w:val="20"/>
        </w:rPr>
        <w:t xml:space="preserve"> s tem.</w:t>
      </w:r>
    </w:p>
    <w:p w14:paraId="5DE3EC18" w14:textId="1935936B" w:rsidR="004C1A14" w:rsidRPr="009A0293" w:rsidRDefault="004C1A14" w:rsidP="00FD0A94">
      <w:pPr>
        <w:contextualSpacing/>
        <w:jc w:val="both"/>
        <w:rPr>
          <w:rFonts w:cs="Arial"/>
          <w:szCs w:val="20"/>
        </w:rPr>
      </w:pPr>
      <w:proofErr w:type="spellStart"/>
      <w:r w:rsidRPr="009A0293">
        <w:rPr>
          <w:rFonts w:cs="Arial"/>
          <w:szCs w:val="20"/>
        </w:rPr>
        <w:t>Naročnik</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vse</w:t>
      </w:r>
      <w:proofErr w:type="spellEnd"/>
      <w:r w:rsidRPr="009A0293">
        <w:rPr>
          <w:rFonts w:cs="Arial"/>
          <w:szCs w:val="20"/>
        </w:rPr>
        <w:t xml:space="preserve"> </w:t>
      </w:r>
      <w:proofErr w:type="spellStart"/>
      <w:r w:rsidR="00D5030D">
        <w:rPr>
          <w:rFonts w:cs="Arial"/>
          <w:szCs w:val="20"/>
        </w:rPr>
        <w:t>informacijske</w:t>
      </w:r>
      <w:proofErr w:type="spellEnd"/>
      <w:r w:rsidR="00D5030D">
        <w:rPr>
          <w:rFonts w:cs="Arial"/>
          <w:szCs w:val="20"/>
        </w:rPr>
        <w:t xml:space="preserve"> </w:t>
      </w:r>
      <w:proofErr w:type="spellStart"/>
      <w:r w:rsidR="00D5030D">
        <w:rPr>
          <w:rFonts w:cs="Arial"/>
          <w:szCs w:val="20"/>
        </w:rPr>
        <w:t>rešitve</w:t>
      </w:r>
      <w:proofErr w:type="spellEnd"/>
      <w:r w:rsidRPr="009A0293">
        <w:rPr>
          <w:rFonts w:cs="Arial"/>
          <w:szCs w:val="20"/>
        </w:rPr>
        <w:t xml:space="preserve"> </w:t>
      </w:r>
      <w:proofErr w:type="spellStart"/>
      <w:r w:rsidRPr="009A0293">
        <w:rPr>
          <w:rFonts w:cs="Arial"/>
          <w:szCs w:val="20"/>
        </w:rPr>
        <w:t>zagotavlja</w:t>
      </w:r>
      <w:proofErr w:type="spellEnd"/>
      <w:r w:rsidRPr="009A0293">
        <w:rPr>
          <w:rFonts w:cs="Arial"/>
          <w:szCs w:val="20"/>
        </w:rPr>
        <w:t xml:space="preserve"> </w:t>
      </w:r>
      <w:proofErr w:type="spellStart"/>
      <w:r w:rsidRPr="009A0293">
        <w:rPr>
          <w:rFonts w:cs="Arial"/>
          <w:szCs w:val="20"/>
        </w:rPr>
        <w:t>produkcijsko</w:t>
      </w:r>
      <w:proofErr w:type="spellEnd"/>
      <w:r w:rsidRPr="009A0293">
        <w:rPr>
          <w:rFonts w:cs="Arial"/>
          <w:szCs w:val="20"/>
        </w:rPr>
        <w:t xml:space="preserve"> in </w:t>
      </w:r>
      <w:proofErr w:type="spellStart"/>
      <w:r w:rsidRPr="009A0293">
        <w:rPr>
          <w:rFonts w:cs="Arial"/>
          <w:szCs w:val="20"/>
        </w:rPr>
        <w:t>testno</w:t>
      </w:r>
      <w:proofErr w:type="spellEnd"/>
      <w:r w:rsidRPr="009A0293">
        <w:rPr>
          <w:rFonts w:cs="Arial"/>
          <w:szCs w:val="20"/>
        </w:rPr>
        <w:t xml:space="preserve"> </w:t>
      </w:r>
      <w:proofErr w:type="spellStart"/>
      <w:r w:rsidRPr="009A0293">
        <w:rPr>
          <w:rFonts w:cs="Arial"/>
          <w:szCs w:val="20"/>
        </w:rPr>
        <w:t>okolje</w:t>
      </w:r>
      <w:proofErr w:type="spellEnd"/>
      <w:r w:rsidRPr="009A0293">
        <w:rPr>
          <w:rFonts w:cs="Arial"/>
          <w:szCs w:val="20"/>
        </w:rPr>
        <w:t>.</w:t>
      </w:r>
    </w:p>
    <w:p w14:paraId="0BE53F45" w14:textId="77777777" w:rsidR="004C1A14" w:rsidRPr="009A0293" w:rsidRDefault="004C1A14" w:rsidP="00FD0A94">
      <w:pPr>
        <w:pStyle w:val="Naslov2"/>
        <w:spacing w:line="276" w:lineRule="auto"/>
        <w:contextualSpacing/>
      </w:pPr>
      <w:bookmarkStart w:id="35" w:name="_Toc237833135"/>
      <w:bookmarkStart w:id="36" w:name="_Toc485810250"/>
      <w:bookmarkStart w:id="37" w:name="_Toc22906091"/>
      <w:bookmarkStart w:id="38" w:name="_Toc49849484"/>
      <w:bookmarkStart w:id="39" w:name="_Toc63327045"/>
      <w:r w:rsidRPr="009A0293">
        <w:t>Komunikacija z drugimi strežniki in sistemi izven  IS-</w:t>
      </w:r>
      <w:bookmarkEnd w:id="35"/>
      <w:r w:rsidRPr="009A0293">
        <w:t>MIZŠ</w:t>
      </w:r>
      <w:bookmarkEnd w:id="36"/>
      <w:bookmarkEnd w:id="37"/>
      <w:bookmarkEnd w:id="38"/>
      <w:bookmarkEnd w:id="39"/>
    </w:p>
    <w:p w14:paraId="74B8F8C7" w14:textId="77777777" w:rsidR="004C1A14" w:rsidRPr="009A0293" w:rsidRDefault="004C1A14" w:rsidP="00FD0A94">
      <w:pPr>
        <w:contextualSpacing/>
        <w:jc w:val="both"/>
        <w:rPr>
          <w:rFonts w:cs="Arial"/>
          <w:b/>
          <w:szCs w:val="20"/>
        </w:rPr>
      </w:pPr>
      <w:proofErr w:type="spellStart"/>
      <w:r w:rsidRPr="009A0293">
        <w:rPr>
          <w:rFonts w:cs="Arial"/>
          <w:b/>
          <w:szCs w:val="20"/>
        </w:rPr>
        <w:t>Povezava</w:t>
      </w:r>
      <w:proofErr w:type="spellEnd"/>
      <w:r w:rsidRPr="009A0293">
        <w:rPr>
          <w:rFonts w:cs="Arial"/>
          <w:b/>
          <w:szCs w:val="20"/>
        </w:rPr>
        <w:t xml:space="preserve">: RPE </w:t>
      </w:r>
      <w:proofErr w:type="spellStart"/>
      <w:r w:rsidRPr="009A0293">
        <w:rPr>
          <w:rFonts w:cs="Arial"/>
          <w:b/>
          <w:szCs w:val="20"/>
        </w:rPr>
        <w:t>baza</w:t>
      </w:r>
      <w:proofErr w:type="spellEnd"/>
    </w:p>
    <w:p w14:paraId="772CEBC4" w14:textId="77777777" w:rsidR="004C1A14" w:rsidRPr="009A0293" w:rsidRDefault="004C1A14" w:rsidP="00FD0A94">
      <w:pPr>
        <w:contextualSpacing/>
        <w:jc w:val="both"/>
        <w:rPr>
          <w:rFonts w:cs="Arial"/>
          <w:szCs w:val="20"/>
        </w:rPr>
      </w:pPr>
      <w:proofErr w:type="spellStart"/>
      <w:r w:rsidRPr="009A0293">
        <w:rPr>
          <w:rFonts w:cs="Arial"/>
          <w:szCs w:val="20"/>
        </w:rPr>
        <w:t>Vir</w:t>
      </w:r>
      <w:proofErr w:type="spellEnd"/>
      <w:r w:rsidRPr="009A0293">
        <w:rPr>
          <w:rFonts w:cs="Arial"/>
          <w:szCs w:val="20"/>
        </w:rPr>
        <w:t xml:space="preserve"> </w:t>
      </w:r>
      <w:proofErr w:type="spellStart"/>
      <w:r w:rsidRPr="009A0293">
        <w:rPr>
          <w:rFonts w:cs="Arial"/>
          <w:szCs w:val="20"/>
        </w:rPr>
        <w:t>podatkov</w:t>
      </w:r>
      <w:proofErr w:type="spellEnd"/>
      <w:r w:rsidRPr="009A0293">
        <w:rPr>
          <w:rFonts w:cs="Arial"/>
          <w:szCs w:val="20"/>
        </w:rPr>
        <w:t xml:space="preserve">: </w:t>
      </w:r>
      <w:proofErr w:type="spellStart"/>
      <w:r w:rsidRPr="009A0293">
        <w:rPr>
          <w:rFonts w:cs="Arial"/>
          <w:szCs w:val="20"/>
        </w:rPr>
        <w:t>Distribucijska</w:t>
      </w:r>
      <w:proofErr w:type="spellEnd"/>
      <w:r w:rsidRPr="009A0293">
        <w:rPr>
          <w:rFonts w:cs="Arial"/>
          <w:szCs w:val="20"/>
        </w:rPr>
        <w:t xml:space="preserve"> </w:t>
      </w:r>
      <w:proofErr w:type="spellStart"/>
      <w:r w:rsidRPr="009A0293">
        <w:rPr>
          <w:rFonts w:cs="Arial"/>
          <w:szCs w:val="20"/>
        </w:rPr>
        <w:t>baza</w:t>
      </w:r>
      <w:proofErr w:type="spellEnd"/>
      <w:r w:rsidRPr="009A0293">
        <w:rPr>
          <w:rFonts w:cs="Arial"/>
          <w:szCs w:val="20"/>
        </w:rPr>
        <w:t xml:space="preserve"> </w:t>
      </w:r>
      <w:proofErr w:type="spellStart"/>
      <w:r w:rsidRPr="009A0293">
        <w:rPr>
          <w:rFonts w:cs="Arial"/>
          <w:szCs w:val="20"/>
        </w:rPr>
        <w:t>podatkov</w:t>
      </w:r>
      <w:proofErr w:type="spellEnd"/>
      <w:r w:rsidRPr="009A0293">
        <w:rPr>
          <w:rFonts w:cs="Arial"/>
          <w:szCs w:val="20"/>
        </w:rPr>
        <w:t xml:space="preserve"> </w:t>
      </w:r>
      <w:proofErr w:type="spellStart"/>
      <w:r w:rsidRPr="009A0293">
        <w:rPr>
          <w:rFonts w:cs="Arial"/>
          <w:szCs w:val="20"/>
        </w:rPr>
        <w:t>nameščena</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w:t>
      </w:r>
      <w:proofErr w:type="spellStart"/>
      <w:r w:rsidRPr="009A0293">
        <w:rPr>
          <w:rFonts w:cs="Arial"/>
          <w:szCs w:val="20"/>
        </w:rPr>
        <w:t>strežniku</w:t>
      </w:r>
      <w:proofErr w:type="spellEnd"/>
      <w:r w:rsidRPr="009A0293">
        <w:rPr>
          <w:rFonts w:cs="Arial"/>
          <w:szCs w:val="20"/>
        </w:rPr>
        <w:t xml:space="preserve"> v </w:t>
      </w:r>
      <w:proofErr w:type="spellStart"/>
      <w:r w:rsidRPr="009A0293">
        <w:rPr>
          <w:rFonts w:cs="Arial"/>
          <w:szCs w:val="20"/>
        </w:rPr>
        <w:t>domeni</w:t>
      </w:r>
      <w:proofErr w:type="spellEnd"/>
      <w:r w:rsidRPr="009A0293">
        <w:rPr>
          <w:rFonts w:cs="Arial"/>
          <w:szCs w:val="20"/>
        </w:rPr>
        <w:t xml:space="preserve"> GURS.  </w:t>
      </w:r>
    </w:p>
    <w:p w14:paraId="115DB99D" w14:textId="77777777" w:rsidR="004C1A14" w:rsidRPr="009A0293" w:rsidRDefault="004C1A14" w:rsidP="00FD0A94">
      <w:pPr>
        <w:contextualSpacing/>
        <w:jc w:val="both"/>
        <w:rPr>
          <w:rFonts w:cs="Arial"/>
          <w:szCs w:val="20"/>
        </w:rPr>
      </w:pPr>
      <w:proofErr w:type="spellStart"/>
      <w:r w:rsidRPr="009A0293">
        <w:rPr>
          <w:rFonts w:cs="Arial"/>
          <w:szCs w:val="20"/>
        </w:rPr>
        <w:t>Vrsta</w:t>
      </w:r>
      <w:proofErr w:type="spellEnd"/>
      <w:r w:rsidRPr="009A0293">
        <w:rPr>
          <w:rFonts w:cs="Arial"/>
          <w:szCs w:val="20"/>
        </w:rPr>
        <w:t xml:space="preserve"> </w:t>
      </w:r>
      <w:proofErr w:type="spellStart"/>
      <w:r w:rsidRPr="009A0293">
        <w:rPr>
          <w:rFonts w:cs="Arial"/>
          <w:szCs w:val="20"/>
        </w:rPr>
        <w:t>povezave</w:t>
      </w:r>
      <w:proofErr w:type="spellEnd"/>
      <w:r w:rsidRPr="009A0293">
        <w:rPr>
          <w:rFonts w:cs="Arial"/>
          <w:szCs w:val="20"/>
        </w:rPr>
        <w:t xml:space="preserve">: Na </w:t>
      </w:r>
      <w:proofErr w:type="spellStart"/>
      <w:r w:rsidRPr="009A0293">
        <w:rPr>
          <w:rFonts w:cs="Arial"/>
          <w:szCs w:val="20"/>
        </w:rPr>
        <w:t>ministrstvu</w:t>
      </w:r>
      <w:proofErr w:type="spellEnd"/>
      <w:r w:rsidRPr="009A0293">
        <w:rPr>
          <w:rFonts w:cs="Arial"/>
          <w:szCs w:val="20"/>
        </w:rPr>
        <w:t xml:space="preserve"> </w:t>
      </w:r>
      <w:proofErr w:type="spellStart"/>
      <w:r w:rsidRPr="009A0293">
        <w:rPr>
          <w:rFonts w:cs="Arial"/>
          <w:szCs w:val="20"/>
        </w:rPr>
        <w:t>imamo</w:t>
      </w:r>
      <w:proofErr w:type="spellEnd"/>
      <w:r w:rsidRPr="009A0293">
        <w:rPr>
          <w:rFonts w:cs="Arial"/>
          <w:szCs w:val="20"/>
        </w:rPr>
        <w:t xml:space="preserve"> </w:t>
      </w:r>
      <w:proofErr w:type="spellStart"/>
      <w:r w:rsidRPr="009A0293">
        <w:rPr>
          <w:rFonts w:cs="Arial"/>
          <w:szCs w:val="20"/>
        </w:rPr>
        <w:t>lokalno</w:t>
      </w:r>
      <w:proofErr w:type="spellEnd"/>
      <w:r w:rsidRPr="009A0293">
        <w:rPr>
          <w:rFonts w:cs="Arial"/>
          <w:szCs w:val="20"/>
        </w:rPr>
        <w:t xml:space="preserve"> </w:t>
      </w:r>
      <w:proofErr w:type="spellStart"/>
      <w:r w:rsidRPr="009A0293">
        <w:rPr>
          <w:rFonts w:cs="Arial"/>
          <w:szCs w:val="20"/>
        </w:rPr>
        <w:t>kopijo</w:t>
      </w:r>
      <w:proofErr w:type="spellEnd"/>
      <w:r w:rsidRPr="009A0293">
        <w:rPr>
          <w:rFonts w:cs="Arial"/>
          <w:szCs w:val="20"/>
        </w:rPr>
        <w:t xml:space="preserve"> RPE </w:t>
      </w:r>
      <w:proofErr w:type="spellStart"/>
      <w:r w:rsidRPr="009A0293">
        <w:rPr>
          <w:rFonts w:cs="Arial"/>
          <w:szCs w:val="20"/>
        </w:rPr>
        <w:t>baze</w:t>
      </w:r>
      <w:proofErr w:type="spellEnd"/>
      <w:r w:rsidRPr="009A0293">
        <w:rPr>
          <w:rFonts w:cs="Arial"/>
          <w:szCs w:val="20"/>
        </w:rPr>
        <w:t xml:space="preserve">, </w:t>
      </w:r>
      <w:proofErr w:type="spellStart"/>
      <w:r w:rsidRPr="009A0293">
        <w:rPr>
          <w:rFonts w:cs="Arial"/>
          <w:szCs w:val="20"/>
        </w:rPr>
        <w:t>ki</w:t>
      </w:r>
      <w:proofErr w:type="spellEnd"/>
      <w:r w:rsidRPr="009A0293">
        <w:rPr>
          <w:rFonts w:cs="Arial"/>
          <w:szCs w:val="20"/>
        </w:rPr>
        <w:t xml:space="preserve"> se </w:t>
      </w:r>
      <w:proofErr w:type="spellStart"/>
      <w:r w:rsidRPr="009A0293">
        <w:rPr>
          <w:rFonts w:cs="Arial"/>
          <w:szCs w:val="20"/>
        </w:rPr>
        <w:t>osvežuje</w:t>
      </w:r>
      <w:proofErr w:type="spellEnd"/>
      <w:r w:rsidRPr="009A0293">
        <w:rPr>
          <w:rFonts w:cs="Arial"/>
          <w:szCs w:val="20"/>
        </w:rPr>
        <w:t xml:space="preserve"> s </w:t>
      </w:r>
      <w:proofErr w:type="spellStart"/>
      <w:r w:rsidRPr="009A0293">
        <w:rPr>
          <w:rFonts w:cs="Arial"/>
          <w:szCs w:val="20"/>
        </w:rPr>
        <w:t>podatki</w:t>
      </w:r>
      <w:proofErr w:type="spellEnd"/>
      <w:r w:rsidRPr="009A0293">
        <w:rPr>
          <w:rFonts w:cs="Arial"/>
          <w:szCs w:val="20"/>
        </w:rPr>
        <w:t xml:space="preserve"> </w:t>
      </w:r>
      <w:proofErr w:type="spellStart"/>
      <w:r w:rsidRPr="009A0293">
        <w:rPr>
          <w:rFonts w:cs="Arial"/>
          <w:szCs w:val="20"/>
        </w:rPr>
        <w:t>iz</w:t>
      </w:r>
      <w:proofErr w:type="spellEnd"/>
      <w:r w:rsidRPr="009A0293">
        <w:rPr>
          <w:rFonts w:cs="Arial"/>
          <w:szCs w:val="20"/>
        </w:rPr>
        <w:t xml:space="preserve"> </w:t>
      </w:r>
      <w:proofErr w:type="spellStart"/>
      <w:r w:rsidRPr="009A0293">
        <w:rPr>
          <w:rFonts w:cs="Arial"/>
          <w:szCs w:val="20"/>
        </w:rPr>
        <w:t>baze</w:t>
      </w:r>
      <w:proofErr w:type="spellEnd"/>
      <w:r w:rsidRPr="009A0293">
        <w:rPr>
          <w:rFonts w:cs="Arial"/>
          <w:szCs w:val="20"/>
        </w:rPr>
        <w:t xml:space="preserve"> GURS </w:t>
      </w:r>
      <w:proofErr w:type="spellStart"/>
      <w:r w:rsidRPr="009A0293">
        <w:rPr>
          <w:rFonts w:cs="Arial"/>
          <w:szCs w:val="20"/>
        </w:rPr>
        <w:t>preko</w:t>
      </w:r>
      <w:proofErr w:type="spellEnd"/>
      <w:r w:rsidRPr="009A0293">
        <w:rPr>
          <w:rFonts w:cs="Arial"/>
          <w:szCs w:val="20"/>
        </w:rPr>
        <w:t xml:space="preserve"> </w:t>
      </w:r>
      <w:proofErr w:type="spellStart"/>
      <w:r w:rsidRPr="009A0293">
        <w:rPr>
          <w:rFonts w:cs="Arial"/>
          <w:szCs w:val="20"/>
        </w:rPr>
        <w:t>namenskega</w:t>
      </w:r>
      <w:proofErr w:type="spellEnd"/>
      <w:r w:rsidRPr="009A0293">
        <w:rPr>
          <w:rFonts w:cs="Arial"/>
          <w:szCs w:val="20"/>
        </w:rPr>
        <w:t xml:space="preserve"> </w:t>
      </w:r>
      <w:proofErr w:type="spellStart"/>
      <w:r w:rsidRPr="009A0293">
        <w:rPr>
          <w:rFonts w:cs="Arial"/>
          <w:szCs w:val="20"/>
        </w:rPr>
        <w:t>spletnega</w:t>
      </w:r>
      <w:proofErr w:type="spellEnd"/>
      <w:r w:rsidRPr="009A0293">
        <w:rPr>
          <w:rFonts w:cs="Arial"/>
          <w:szCs w:val="20"/>
        </w:rPr>
        <w:t xml:space="preserve"> </w:t>
      </w:r>
      <w:proofErr w:type="spellStart"/>
      <w:r w:rsidRPr="009A0293">
        <w:rPr>
          <w:rFonts w:cs="Arial"/>
          <w:szCs w:val="20"/>
        </w:rPr>
        <w:t>servisa</w:t>
      </w:r>
      <w:proofErr w:type="spellEnd"/>
      <w:r w:rsidRPr="009A0293">
        <w:rPr>
          <w:rFonts w:cs="Arial"/>
          <w:szCs w:val="20"/>
        </w:rPr>
        <w:t>.</w:t>
      </w:r>
    </w:p>
    <w:p w14:paraId="53A675CE" w14:textId="77777777" w:rsidR="004C1A14" w:rsidRPr="009A0293" w:rsidRDefault="004C1A14" w:rsidP="00FD0A94">
      <w:pPr>
        <w:contextualSpacing/>
        <w:jc w:val="both"/>
        <w:rPr>
          <w:rFonts w:cs="Arial"/>
          <w:b/>
          <w:szCs w:val="20"/>
        </w:rPr>
      </w:pPr>
      <w:proofErr w:type="spellStart"/>
      <w:r w:rsidRPr="009A0293">
        <w:rPr>
          <w:rFonts w:cs="Arial"/>
          <w:b/>
          <w:szCs w:val="20"/>
        </w:rPr>
        <w:t>Povezava</w:t>
      </w:r>
      <w:proofErr w:type="spellEnd"/>
      <w:r w:rsidRPr="009A0293">
        <w:rPr>
          <w:rFonts w:cs="Arial"/>
          <w:b/>
          <w:szCs w:val="20"/>
        </w:rPr>
        <w:t xml:space="preserve">: CRP </w:t>
      </w:r>
      <w:proofErr w:type="spellStart"/>
      <w:r w:rsidRPr="009A0293">
        <w:rPr>
          <w:rFonts w:cs="Arial"/>
          <w:b/>
          <w:szCs w:val="20"/>
        </w:rPr>
        <w:t>baza</w:t>
      </w:r>
      <w:proofErr w:type="spellEnd"/>
    </w:p>
    <w:p w14:paraId="34023B66" w14:textId="77777777" w:rsidR="004C1A14" w:rsidRPr="009A0293" w:rsidRDefault="004C1A14" w:rsidP="00FD0A94">
      <w:pPr>
        <w:contextualSpacing/>
        <w:jc w:val="both"/>
        <w:rPr>
          <w:rFonts w:cs="Arial"/>
          <w:szCs w:val="20"/>
        </w:rPr>
      </w:pPr>
      <w:proofErr w:type="spellStart"/>
      <w:r w:rsidRPr="009A0293">
        <w:rPr>
          <w:rFonts w:cs="Arial"/>
          <w:szCs w:val="20"/>
        </w:rPr>
        <w:t>Vir</w:t>
      </w:r>
      <w:proofErr w:type="spellEnd"/>
      <w:r w:rsidRPr="009A0293">
        <w:rPr>
          <w:rFonts w:cs="Arial"/>
          <w:szCs w:val="20"/>
        </w:rPr>
        <w:t xml:space="preserve"> </w:t>
      </w:r>
      <w:proofErr w:type="spellStart"/>
      <w:r w:rsidRPr="009A0293">
        <w:rPr>
          <w:rFonts w:cs="Arial"/>
          <w:szCs w:val="20"/>
        </w:rPr>
        <w:t>podatkov</w:t>
      </w:r>
      <w:proofErr w:type="spellEnd"/>
      <w:r w:rsidRPr="009A0293">
        <w:rPr>
          <w:rFonts w:cs="Arial"/>
          <w:szCs w:val="20"/>
        </w:rPr>
        <w:t xml:space="preserve">: </w:t>
      </w:r>
      <w:proofErr w:type="spellStart"/>
      <w:r w:rsidRPr="009A0293">
        <w:rPr>
          <w:rFonts w:cs="Arial"/>
          <w:szCs w:val="20"/>
        </w:rPr>
        <w:t>Distribucijska</w:t>
      </w:r>
      <w:proofErr w:type="spellEnd"/>
      <w:r w:rsidRPr="009A0293">
        <w:rPr>
          <w:rFonts w:cs="Arial"/>
          <w:szCs w:val="20"/>
        </w:rPr>
        <w:t xml:space="preserve"> </w:t>
      </w:r>
      <w:proofErr w:type="spellStart"/>
      <w:r w:rsidRPr="009A0293">
        <w:rPr>
          <w:rFonts w:cs="Arial"/>
          <w:szCs w:val="20"/>
        </w:rPr>
        <w:t>baza</w:t>
      </w:r>
      <w:proofErr w:type="spellEnd"/>
      <w:r w:rsidRPr="009A0293">
        <w:rPr>
          <w:rFonts w:cs="Arial"/>
          <w:szCs w:val="20"/>
        </w:rPr>
        <w:t xml:space="preserve"> CRP </w:t>
      </w:r>
      <w:proofErr w:type="spellStart"/>
      <w:r w:rsidRPr="009A0293">
        <w:rPr>
          <w:rFonts w:cs="Arial"/>
          <w:szCs w:val="20"/>
        </w:rPr>
        <w:t>nameščena</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w:t>
      </w:r>
      <w:proofErr w:type="spellStart"/>
      <w:r w:rsidRPr="009A0293">
        <w:rPr>
          <w:rFonts w:cs="Arial"/>
          <w:szCs w:val="20"/>
        </w:rPr>
        <w:t>strežnikih</w:t>
      </w:r>
      <w:proofErr w:type="spellEnd"/>
      <w:r w:rsidRPr="009A0293">
        <w:rPr>
          <w:rFonts w:cs="Arial"/>
          <w:szCs w:val="20"/>
        </w:rPr>
        <w:t xml:space="preserve"> v </w:t>
      </w:r>
      <w:proofErr w:type="spellStart"/>
      <w:r w:rsidRPr="009A0293">
        <w:rPr>
          <w:rFonts w:cs="Arial"/>
          <w:szCs w:val="20"/>
        </w:rPr>
        <w:t>domeni</w:t>
      </w:r>
      <w:proofErr w:type="spellEnd"/>
      <w:r w:rsidRPr="009A0293">
        <w:rPr>
          <w:rFonts w:cs="Arial"/>
          <w:szCs w:val="20"/>
        </w:rPr>
        <w:t xml:space="preserve"> MNZ.</w:t>
      </w:r>
    </w:p>
    <w:p w14:paraId="54AD908B" w14:textId="77777777" w:rsidR="004C1A14" w:rsidRPr="009A0293" w:rsidRDefault="004C1A14" w:rsidP="00FD0A94">
      <w:pPr>
        <w:contextualSpacing/>
        <w:jc w:val="both"/>
        <w:rPr>
          <w:rFonts w:cs="Arial"/>
          <w:szCs w:val="20"/>
        </w:rPr>
      </w:pPr>
      <w:proofErr w:type="spellStart"/>
      <w:r w:rsidRPr="009A0293">
        <w:rPr>
          <w:rFonts w:cs="Arial"/>
          <w:szCs w:val="20"/>
        </w:rPr>
        <w:t>Vrsta</w:t>
      </w:r>
      <w:proofErr w:type="spellEnd"/>
      <w:r w:rsidRPr="009A0293">
        <w:rPr>
          <w:rFonts w:cs="Arial"/>
          <w:szCs w:val="20"/>
        </w:rPr>
        <w:t xml:space="preserve"> </w:t>
      </w:r>
      <w:proofErr w:type="spellStart"/>
      <w:r w:rsidRPr="009A0293">
        <w:rPr>
          <w:rFonts w:cs="Arial"/>
          <w:szCs w:val="20"/>
        </w:rPr>
        <w:t>povezave</w:t>
      </w:r>
      <w:proofErr w:type="spellEnd"/>
      <w:r w:rsidRPr="009A0293">
        <w:rPr>
          <w:rFonts w:cs="Arial"/>
          <w:szCs w:val="20"/>
        </w:rPr>
        <w:t xml:space="preserve">: </w:t>
      </w:r>
      <w:proofErr w:type="spellStart"/>
      <w:r w:rsidRPr="009A0293">
        <w:rPr>
          <w:rFonts w:cs="Arial"/>
          <w:szCs w:val="20"/>
        </w:rPr>
        <w:t>Trenutno</w:t>
      </w:r>
      <w:proofErr w:type="spellEnd"/>
      <w:r w:rsidRPr="009A0293">
        <w:rPr>
          <w:rFonts w:cs="Arial"/>
          <w:szCs w:val="20"/>
        </w:rPr>
        <w:t xml:space="preserve"> MIZŠ </w:t>
      </w:r>
      <w:proofErr w:type="spellStart"/>
      <w:r w:rsidRPr="009A0293">
        <w:rPr>
          <w:rFonts w:cs="Arial"/>
          <w:szCs w:val="20"/>
        </w:rPr>
        <w:t>zajema</w:t>
      </w:r>
      <w:proofErr w:type="spellEnd"/>
      <w:r w:rsidRPr="009A0293">
        <w:rPr>
          <w:rFonts w:cs="Arial"/>
          <w:szCs w:val="20"/>
        </w:rPr>
        <w:t xml:space="preserve"> </w:t>
      </w:r>
      <w:proofErr w:type="spellStart"/>
      <w:r w:rsidRPr="009A0293">
        <w:rPr>
          <w:rFonts w:cs="Arial"/>
          <w:szCs w:val="20"/>
        </w:rPr>
        <w:t>prenaša</w:t>
      </w:r>
      <w:proofErr w:type="spellEnd"/>
      <w:r w:rsidRPr="009A0293">
        <w:rPr>
          <w:rFonts w:cs="Arial"/>
          <w:szCs w:val="20"/>
        </w:rPr>
        <w:t xml:space="preserve"> </w:t>
      </w:r>
      <w:proofErr w:type="spellStart"/>
      <w:r w:rsidRPr="009A0293">
        <w:rPr>
          <w:rFonts w:cs="Arial"/>
          <w:szCs w:val="20"/>
        </w:rPr>
        <w:t>podatke</w:t>
      </w:r>
      <w:proofErr w:type="spellEnd"/>
      <w:r w:rsidRPr="009A0293">
        <w:rPr>
          <w:rFonts w:cs="Arial"/>
          <w:szCs w:val="20"/>
        </w:rPr>
        <w:t xml:space="preserve"> </w:t>
      </w:r>
      <w:proofErr w:type="spellStart"/>
      <w:r w:rsidRPr="009A0293">
        <w:rPr>
          <w:rFonts w:cs="Arial"/>
          <w:szCs w:val="20"/>
        </w:rPr>
        <w:t>iz</w:t>
      </w:r>
      <w:proofErr w:type="spellEnd"/>
      <w:r w:rsidRPr="009A0293">
        <w:rPr>
          <w:rFonts w:cs="Arial"/>
          <w:szCs w:val="20"/>
        </w:rPr>
        <w:t xml:space="preserve"> CRP v </w:t>
      </w:r>
      <w:proofErr w:type="spellStart"/>
      <w:r w:rsidRPr="009A0293">
        <w:rPr>
          <w:rFonts w:cs="Arial"/>
          <w:szCs w:val="20"/>
        </w:rPr>
        <w:t>obliki</w:t>
      </w:r>
      <w:proofErr w:type="spellEnd"/>
      <w:r w:rsidRPr="009A0293">
        <w:rPr>
          <w:rFonts w:cs="Arial"/>
          <w:szCs w:val="20"/>
        </w:rPr>
        <w:t xml:space="preserve"> ASCII </w:t>
      </w:r>
      <w:proofErr w:type="spellStart"/>
      <w:r w:rsidRPr="009A0293">
        <w:rPr>
          <w:rFonts w:cs="Arial"/>
          <w:szCs w:val="20"/>
        </w:rPr>
        <w:t>datoteke</w:t>
      </w:r>
      <w:proofErr w:type="spellEnd"/>
      <w:r w:rsidRPr="009A0293">
        <w:rPr>
          <w:rFonts w:cs="Arial"/>
          <w:szCs w:val="20"/>
        </w:rPr>
        <w:t xml:space="preserve">, v </w:t>
      </w:r>
      <w:proofErr w:type="spellStart"/>
      <w:r w:rsidRPr="009A0293">
        <w:rPr>
          <w:rFonts w:cs="Arial"/>
          <w:szCs w:val="20"/>
        </w:rPr>
        <w:t>pripravi</w:t>
      </w:r>
      <w:proofErr w:type="spellEnd"/>
      <w:r w:rsidRPr="009A0293">
        <w:rPr>
          <w:rFonts w:cs="Arial"/>
          <w:szCs w:val="20"/>
        </w:rPr>
        <w:t xml:space="preserve"> pa je »on-line« </w:t>
      </w:r>
      <w:proofErr w:type="spellStart"/>
      <w:r w:rsidRPr="009A0293">
        <w:rPr>
          <w:rFonts w:cs="Arial"/>
          <w:szCs w:val="20"/>
        </w:rPr>
        <w:t>povezana</w:t>
      </w:r>
      <w:proofErr w:type="spellEnd"/>
      <w:r w:rsidRPr="009A0293">
        <w:rPr>
          <w:rFonts w:cs="Arial"/>
          <w:szCs w:val="20"/>
        </w:rPr>
        <w:t xml:space="preserve"> z CRP v </w:t>
      </w:r>
      <w:proofErr w:type="spellStart"/>
      <w:r w:rsidRPr="009A0293">
        <w:rPr>
          <w:rFonts w:cs="Arial"/>
          <w:szCs w:val="20"/>
        </w:rPr>
        <w:t>obliki</w:t>
      </w:r>
      <w:proofErr w:type="spellEnd"/>
      <w:r w:rsidRPr="009A0293">
        <w:rPr>
          <w:rFonts w:cs="Arial"/>
          <w:szCs w:val="20"/>
        </w:rPr>
        <w:t xml:space="preserve"> Database </w:t>
      </w:r>
      <w:proofErr w:type="spellStart"/>
      <w:r w:rsidRPr="009A0293">
        <w:rPr>
          <w:rFonts w:cs="Arial"/>
          <w:szCs w:val="20"/>
        </w:rPr>
        <w:t>linka</w:t>
      </w:r>
      <w:proofErr w:type="spellEnd"/>
      <w:r w:rsidRPr="009A0293">
        <w:rPr>
          <w:rFonts w:cs="Arial"/>
          <w:szCs w:val="20"/>
        </w:rPr>
        <w:t xml:space="preserve"> oz. </w:t>
      </w:r>
      <w:proofErr w:type="spellStart"/>
      <w:r w:rsidRPr="009A0293">
        <w:rPr>
          <w:rFonts w:cs="Arial"/>
          <w:szCs w:val="20"/>
        </w:rPr>
        <w:t>spletnega</w:t>
      </w:r>
      <w:proofErr w:type="spellEnd"/>
      <w:r w:rsidRPr="009A0293">
        <w:rPr>
          <w:rFonts w:cs="Arial"/>
          <w:szCs w:val="20"/>
        </w:rPr>
        <w:t xml:space="preserve"> </w:t>
      </w:r>
      <w:proofErr w:type="spellStart"/>
      <w:r w:rsidRPr="009A0293">
        <w:rPr>
          <w:rFonts w:cs="Arial"/>
          <w:szCs w:val="20"/>
        </w:rPr>
        <w:t>servisa</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obe</w:t>
      </w:r>
      <w:proofErr w:type="spellEnd"/>
      <w:r w:rsidRPr="009A0293">
        <w:rPr>
          <w:rFonts w:cs="Arial"/>
          <w:szCs w:val="20"/>
        </w:rPr>
        <w:t xml:space="preserve"> </w:t>
      </w:r>
      <w:proofErr w:type="spellStart"/>
      <w:r w:rsidRPr="009A0293">
        <w:rPr>
          <w:rFonts w:cs="Arial"/>
          <w:szCs w:val="20"/>
        </w:rPr>
        <w:t>povezavi</w:t>
      </w:r>
      <w:proofErr w:type="spellEnd"/>
      <w:r w:rsidRPr="009A0293">
        <w:rPr>
          <w:rFonts w:cs="Arial"/>
          <w:szCs w:val="20"/>
        </w:rPr>
        <w:t xml:space="preserve"> je </w:t>
      </w:r>
      <w:proofErr w:type="spellStart"/>
      <w:r w:rsidRPr="009A0293">
        <w:rPr>
          <w:rFonts w:cs="Arial"/>
          <w:szCs w:val="20"/>
        </w:rPr>
        <w:t>odgovoren</w:t>
      </w:r>
      <w:proofErr w:type="spellEnd"/>
      <w:r w:rsidRPr="009A0293">
        <w:rPr>
          <w:rFonts w:cs="Arial"/>
          <w:szCs w:val="20"/>
        </w:rPr>
        <w:t xml:space="preserve"> </w:t>
      </w:r>
      <w:proofErr w:type="spellStart"/>
      <w:r w:rsidRPr="009A0293">
        <w:rPr>
          <w:rFonts w:cs="Arial"/>
          <w:szCs w:val="20"/>
        </w:rPr>
        <w:t>pogodbeni</w:t>
      </w:r>
      <w:proofErr w:type="spellEnd"/>
      <w:r w:rsidRPr="009A0293">
        <w:rPr>
          <w:rFonts w:cs="Arial"/>
          <w:szCs w:val="20"/>
        </w:rPr>
        <w:t xml:space="preserve"> </w:t>
      </w:r>
      <w:proofErr w:type="spellStart"/>
      <w:r w:rsidRPr="009A0293">
        <w:rPr>
          <w:rFonts w:cs="Arial"/>
          <w:szCs w:val="20"/>
        </w:rPr>
        <w:t>izvajalec</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w:t>
      </w:r>
      <w:proofErr w:type="spellStart"/>
      <w:r w:rsidRPr="009A0293">
        <w:rPr>
          <w:rFonts w:cs="Arial"/>
          <w:szCs w:val="20"/>
        </w:rPr>
        <w:t>sklopu</w:t>
      </w:r>
      <w:proofErr w:type="spellEnd"/>
      <w:r w:rsidRPr="009A0293">
        <w:rPr>
          <w:rFonts w:cs="Arial"/>
          <w:szCs w:val="20"/>
        </w:rPr>
        <w:t xml:space="preserve"> </w:t>
      </w:r>
      <w:proofErr w:type="spellStart"/>
      <w:r w:rsidRPr="009A0293">
        <w:rPr>
          <w:rFonts w:cs="Arial"/>
          <w:szCs w:val="20"/>
        </w:rPr>
        <w:t>Šolski</w:t>
      </w:r>
      <w:proofErr w:type="spellEnd"/>
      <w:r w:rsidRPr="009A0293">
        <w:rPr>
          <w:rFonts w:cs="Arial"/>
          <w:szCs w:val="20"/>
        </w:rPr>
        <w:t xml:space="preserve"> </w:t>
      </w:r>
      <w:proofErr w:type="spellStart"/>
      <w:r w:rsidRPr="009A0293">
        <w:rPr>
          <w:rFonts w:cs="Arial"/>
          <w:szCs w:val="20"/>
        </w:rPr>
        <w:t>okoliš</w:t>
      </w:r>
      <w:proofErr w:type="spellEnd"/>
      <w:r w:rsidRPr="009A0293">
        <w:rPr>
          <w:rFonts w:cs="Arial"/>
          <w:szCs w:val="20"/>
        </w:rPr>
        <w:t>.</w:t>
      </w:r>
    </w:p>
    <w:p w14:paraId="218F1231" w14:textId="77777777" w:rsidR="004C1A14" w:rsidRPr="009A0293" w:rsidRDefault="004C1A14" w:rsidP="00FD0A94">
      <w:pPr>
        <w:contextualSpacing/>
        <w:jc w:val="both"/>
        <w:rPr>
          <w:rFonts w:cs="Arial"/>
          <w:szCs w:val="20"/>
        </w:rPr>
      </w:pPr>
      <w:r w:rsidRPr="009A0293">
        <w:rPr>
          <w:rFonts w:cs="Arial"/>
          <w:szCs w:val="20"/>
        </w:rPr>
        <w:br/>
      </w:r>
    </w:p>
    <w:p w14:paraId="08B9B8A5" w14:textId="77777777" w:rsidR="004C1A14" w:rsidRPr="009A0293" w:rsidRDefault="004C1A14" w:rsidP="00FD0A94">
      <w:pPr>
        <w:pStyle w:val="Naslov2"/>
        <w:spacing w:line="276" w:lineRule="auto"/>
        <w:contextualSpacing/>
      </w:pPr>
      <w:r w:rsidRPr="009A0293">
        <w:br w:type="page"/>
      </w:r>
      <w:bookmarkStart w:id="40" w:name="_Toc237833136"/>
      <w:bookmarkStart w:id="41" w:name="_Toc485810251"/>
      <w:bookmarkStart w:id="42" w:name="_Toc22906092"/>
      <w:bookmarkStart w:id="43" w:name="_Toc49849485"/>
      <w:bookmarkStart w:id="44" w:name="_Toc63327046"/>
      <w:r w:rsidRPr="009A0293">
        <w:lastRenderedPageBreak/>
        <w:t>Podatkovne baze</w:t>
      </w:r>
      <w:bookmarkEnd w:id="40"/>
      <w:bookmarkEnd w:id="41"/>
      <w:bookmarkEnd w:id="42"/>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C1A14" w:rsidRPr="009A0293" w14:paraId="3498A7A7" w14:textId="77777777" w:rsidTr="00746A1D">
        <w:trPr>
          <w:trHeight w:val="1115"/>
        </w:trPr>
        <w:tc>
          <w:tcPr>
            <w:tcW w:w="4606" w:type="dxa"/>
          </w:tcPr>
          <w:p w14:paraId="57ED596C" w14:textId="77777777" w:rsidR="004C1A14" w:rsidRPr="009A0293" w:rsidRDefault="004C1A14" w:rsidP="00FD0A94">
            <w:pPr>
              <w:contextualSpacing/>
              <w:jc w:val="both"/>
              <w:rPr>
                <w:rFonts w:cs="Arial"/>
                <w:szCs w:val="20"/>
              </w:rPr>
            </w:pPr>
          </w:p>
          <w:p w14:paraId="478C6903" w14:textId="77777777" w:rsidR="004C1A14" w:rsidRPr="009A0293" w:rsidRDefault="004C1A14" w:rsidP="00FD0A94">
            <w:pPr>
              <w:contextualSpacing/>
              <w:jc w:val="both"/>
              <w:rPr>
                <w:rFonts w:cs="Arial"/>
                <w:szCs w:val="20"/>
              </w:rPr>
            </w:pPr>
            <w:proofErr w:type="spellStart"/>
            <w:r w:rsidRPr="009A0293">
              <w:rPr>
                <w:rFonts w:cs="Arial"/>
                <w:szCs w:val="20"/>
              </w:rPr>
              <w:t>Tehnologija</w:t>
            </w:r>
            <w:proofErr w:type="spellEnd"/>
            <w:r w:rsidRPr="009A0293">
              <w:rPr>
                <w:rFonts w:cs="Arial"/>
                <w:szCs w:val="20"/>
              </w:rPr>
              <w:t xml:space="preserve"> </w:t>
            </w:r>
            <w:proofErr w:type="spellStart"/>
            <w:r w:rsidRPr="009A0293">
              <w:rPr>
                <w:rFonts w:cs="Arial"/>
                <w:szCs w:val="20"/>
              </w:rPr>
              <w:t>podatkovnih</w:t>
            </w:r>
            <w:proofErr w:type="spellEnd"/>
            <w:r w:rsidRPr="009A0293">
              <w:rPr>
                <w:rFonts w:cs="Arial"/>
                <w:szCs w:val="20"/>
              </w:rPr>
              <w:t xml:space="preserve"> </w:t>
            </w:r>
            <w:proofErr w:type="spellStart"/>
            <w:r w:rsidRPr="009A0293">
              <w:rPr>
                <w:rFonts w:cs="Arial"/>
                <w:szCs w:val="20"/>
              </w:rPr>
              <w:t>baz</w:t>
            </w:r>
            <w:proofErr w:type="spellEnd"/>
            <w:r w:rsidRPr="009A0293">
              <w:rPr>
                <w:rFonts w:cs="Arial"/>
                <w:szCs w:val="20"/>
              </w:rPr>
              <w:t xml:space="preserve"> </w:t>
            </w:r>
            <w:proofErr w:type="spellStart"/>
            <w:r w:rsidRPr="009A0293">
              <w:rPr>
                <w:rFonts w:cs="Arial"/>
                <w:szCs w:val="20"/>
              </w:rPr>
              <w:t>na</w:t>
            </w:r>
            <w:proofErr w:type="spellEnd"/>
            <w:r w:rsidRPr="009A0293">
              <w:rPr>
                <w:rFonts w:cs="Arial"/>
                <w:szCs w:val="20"/>
              </w:rPr>
              <w:t xml:space="preserve"> MIZŠ</w:t>
            </w:r>
          </w:p>
        </w:tc>
        <w:tc>
          <w:tcPr>
            <w:tcW w:w="4606" w:type="dxa"/>
          </w:tcPr>
          <w:p w14:paraId="70A57DB1" w14:textId="77777777" w:rsidR="004C1A14" w:rsidRPr="009A0293" w:rsidRDefault="004C1A14" w:rsidP="00FD0A94">
            <w:pPr>
              <w:contextualSpacing/>
              <w:jc w:val="both"/>
              <w:rPr>
                <w:rFonts w:cs="Arial"/>
                <w:szCs w:val="20"/>
              </w:rPr>
            </w:pPr>
          </w:p>
          <w:p w14:paraId="17D3D4D5" w14:textId="2D8FEF8E" w:rsidR="004C1A14" w:rsidRPr="009A0293" w:rsidRDefault="004C1A14" w:rsidP="00FD0A94">
            <w:pPr>
              <w:contextualSpacing/>
              <w:jc w:val="both"/>
              <w:rPr>
                <w:rFonts w:cs="Arial"/>
                <w:szCs w:val="20"/>
              </w:rPr>
            </w:pPr>
            <w:r w:rsidRPr="009A0293">
              <w:rPr>
                <w:rFonts w:cs="Arial"/>
                <w:szCs w:val="20"/>
              </w:rPr>
              <w:t xml:space="preserve">Oracle RDBMS 18c </w:t>
            </w:r>
          </w:p>
        </w:tc>
      </w:tr>
    </w:tbl>
    <w:p w14:paraId="5F6474F4" w14:textId="77777777" w:rsidR="004C1A14" w:rsidRPr="009A0293" w:rsidRDefault="004C1A14" w:rsidP="00FD0A94">
      <w:pPr>
        <w:contextualSpacing/>
        <w:jc w:val="both"/>
        <w:rPr>
          <w:rFonts w:cs="Arial"/>
          <w:szCs w:val="20"/>
        </w:rPr>
      </w:pPr>
    </w:p>
    <w:p w14:paraId="645AB970" w14:textId="72513F7A" w:rsidR="00724397" w:rsidRDefault="004C1A14" w:rsidP="00FD0A94">
      <w:pPr>
        <w:contextualSpacing/>
        <w:jc w:val="both"/>
        <w:rPr>
          <w:rFonts w:cs="Arial"/>
          <w:szCs w:val="20"/>
        </w:rPr>
      </w:pPr>
      <w:r w:rsidRPr="009A0293">
        <w:rPr>
          <w:rFonts w:cs="Arial"/>
          <w:szCs w:val="20"/>
        </w:rPr>
        <w:t xml:space="preserve">Na MIZŠ </w:t>
      </w:r>
      <w:proofErr w:type="spellStart"/>
      <w:r w:rsidRPr="009A0293">
        <w:rPr>
          <w:rFonts w:cs="Arial"/>
          <w:szCs w:val="20"/>
        </w:rPr>
        <w:t>imamo</w:t>
      </w:r>
      <w:proofErr w:type="spellEnd"/>
      <w:r w:rsidRPr="009A0293">
        <w:rPr>
          <w:rFonts w:cs="Arial"/>
          <w:szCs w:val="20"/>
        </w:rPr>
        <w:t xml:space="preserve"> </w:t>
      </w:r>
      <w:proofErr w:type="spellStart"/>
      <w:r w:rsidRPr="009A0293">
        <w:rPr>
          <w:rFonts w:cs="Arial"/>
          <w:szCs w:val="20"/>
        </w:rPr>
        <w:t>podatkovne</w:t>
      </w:r>
      <w:proofErr w:type="spellEnd"/>
      <w:r w:rsidRPr="009A0293">
        <w:rPr>
          <w:rFonts w:cs="Arial"/>
          <w:szCs w:val="20"/>
        </w:rPr>
        <w:t xml:space="preserve"> </w:t>
      </w:r>
      <w:proofErr w:type="spellStart"/>
      <w:r w:rsidRPr="009A0293">
        <w:rPr>
          <w:rFonts w:cs="Arial"/>
          <w:szCs w:val="20"/>
        </w:rPr>
        <w:t>baze</w:t>
      </w:r>
      <w:proofErr w:type="spellEnd"/>
      <w:r w:rsidRPr="009A0293">
        <w:rPr>
          <w:rFonts w:cs="Arial"/>
          <w:szCs w:val="20"/>
        </w:rPr>
        <w:t xml:space="preserve"> Oracle RDBMS 18c</w:t>
      </w:r>
      <w:r w:rsidR="00724397">
        <w:rPr>
          <w:rFonts w:cs="Arial"/>
          <w:szCs w:val="20"/>
        </w:rPr>
        <w:t xml:space="preserve"> s </w:t>
      </w:r>
      <w:proofErr w:type="spellStart"/>
      <w:r w:rsidR="00724397">
        <w:rPr>
          <w:rFonts w:cs="Arial"/>
          <w:szCs w:val="20"/>
        </w:rPr>
        <w:t>katero</w:t>
      </w:r>
      <w:proofErr w:type="spellEnd"/>
      <w:r w:rsidR="00724397">
        <w:rPr>
          <w:rFonts w:cs="Arial"/>
          <w:szCs w:val="20"/>
        </w:rPr>
        <w:t xml:space="preserve"> </w:t>
      </w:r>
      <w:proofErr w:type="spellStart"/>
      <w:r w:rsidR="00724397">
        <w:rPr>
          <w:rFonts w:cs="Arial"/>
          <w:szCs w:val="20"/>
        </w:rPr>
        <w:t>upravlja</w:t>
      </w:r>
      <w:proofErr w:type="spellEnd"/>
      <w:r w:rsidR="00724397">
        <w:rPr>
          <w:rFonts w:cs="Arial"/>
          <w:szCs w:val="20"/>
        </w:rPr>
        <w:t xml:space="preserve"> </w:t>
      </w:r>
      <w:proofErr w:type="spellStart"/>
      <w:r w:rsidR="00724397">
        <w:rPr>
          <w:rFonts w:cs="Arial"/>
          <w:szCs w:val="20"/>
        </w:rPr>
        <w:t>zaposleni</w:t>
      </w:r>
      <w:proofErr w:type="spellEnd"/>
      <w:r w:rsidR="00724397">
        <w:rPr>
          <w:rFonts w:cs="Arial"/>
          <w:szCs w:val="20"/>
        </w:rPr>
        <w:t xml:space="preserve"> </w:t>
      </w:r>
      <w:r w:rsidRPr="009A0293">
        <w:rPr>
          <w:rFonts w:cs="Arial"/>
          <w:szCs w:val="20"/>
        </w:rPr>
        <w:t>DBA</w:t>
      </w:r>
      <w:r w:rsidR="00724397">
        <w:rPr>
          <w:rFonts w:cs="Arial"/>
          <w:szCs w:val="20"/>
        </w:rPr>
        <w:t xml:space="preserve"> </w:t>
      </w:r>
      <w:proofErr w:type="spellStart"/>
      <w:r w:rsidR="00724397">
        <w:rPr>
          <w:rFonts w:cs="Arial"/>
          <w:szCs w:val="20"/>
        </w:rPr>
        <w:t>strokovnjak</w:t>
      </w:r>
      <w:proofErr w:type="spellEnd"/>
      <w:r w:rsidR="00724397">
        <w:rPr>
          <w:rFonts w:cs="Arial"/>
          <w:szCs w:val="20"/>
        </w:rPr>
        <w:t xml:space="preserve">. </w:t>
      </w:r>
      <w:proofErr w:type="spellStart"/>
      <w:r w:rsidR="00724397" w:rsidRPr="00724397">
        <w:rPr>
          <w:rFonts w:cs="Arial"/>
          <w:szCs w:val="20"/>
        </w:rPr>
        <w:t>Delovanje</w:t>
      </w:r>
      <w:proofErr w:type="spellEnd"/>
      <w:r w:rsidR="00724397" w:rsidRPr="00724397">
        <w:rPr>
          <w:rFonts w:cs="Arial"/>
          <w:szCs w:val="20"/>
        </w:rPr>
        <w:t xml:space="preserve"> </w:t>
      </w:r>
      <w:proofErr w:type="spellStart"/>
      <w:proofErr w:type="gramStart"/>
      <w:r w:rsidR="00724397" w:rsidRPr="00724397">
        <w:rPr>
          <w:rFonts w:cs="Arial"/>
          <w:szCs w:val="20"/>
        </w:rPr>
        <w:t>na</w:t>
      </w:r>
      <w:proofErr w:type="spellEnd"/>
      <w:proofErr w:type="gramEnd"/>
      <w:r w:rsidR="00724397" w:rsidRPr="00724397">
        <w:rPr>
          <w:rFonts w:cs="Arial"/>
          <w:szCs w:val="20"/>
        </w:rPr>
        <w:t xml:space="preserve"> </w:t>
      </w:r>
      <w:proofErr w:type="spellStart"/>
      <w:r w:rsidR="00724397" w:rsidRPr="00724397">
        <w:rPr>
          <w:rFonts w:cs="Arial"/>
          <w:szCs w:val="20"/>
        </w:rPr>
        <w:t>okolju</w:t>
      </w:r>
      <w:proofErr w:type="spellEnd"/>
      <w:r w:rsidR="00724397" w:rsidRPr="00724397">
        <w:rPr>
          <w:rFonts w:cs="Arial"/>
          <w:szCs w:val="20"/>
        </w:rPr>
        <w:t xml:space="preserve"> Oracle RDBMS mora </w:t>
      </w:r>
      <w:proofErr w:type="spellStart"/>
      <w:r w:rsidR="00724397" w:rsidRPr="00724397">
        <w:rPr>
          <w:rFonts w:cs="Arial"/>
          <w:szCs w:val="20"/>
        </w:rPr>
        <w:t>biti</w:t>
      </w:r>
      <w:proofErr w:type="spellEnd"/>
      <w:r w:rsidR="00724397" w:rsidRPr="00724397">
        <w:rPr>
          <w:rFonts w:cs="Arial"/>
          <w:szCs w:val="20"/>
        </w:rPr>
        <w:t xml:space="preserve"> </w:t>
      </w:r>
      <w:proofErr w:type="spellStart"/>
      <w:r w:rsidR="00724397" w:rsidRPr="00724397">
        <w:rPr>
          <w:rFonts w:cs="Arial"/>
          <w:szCs w:val="20"/>
        </w:rPr>
        <w:t>skladno</w:t>
      </w:r>
      <w:proofErr w:type="spellEnd"/>
      <w:r w:rsidR="00724397" w:rsidRPr="00724397">
        <w:rPr>
          <w:rFonts w:cs="Arial"/>
          <w:szCs w:val="20"/>
        </w:rPr>
        <w:t xml:space="preserve"> s </w:t>
      </w:r>
      <w:proofErr w:type="spellStart"/>
      <w:r w:rsidR="00724397" w:rsidRPr="00724397">
        <w:rPr>
          <w:rFonts w:cs="Arial"/>
          <w:szCs w:val="20"/>
        </w:rPr>
        <w:t>politiko</w:t>
      </w:r>
      <w:proofErr w:type="spellEnd"/>
      <w:r w:rsidR="00724397" w:rsidRPr="00724397">
        <w:rPr>
          <w:rFonts w:cs="Arial"/>
          <w:szCs w:val="20"/>
        </w:rPr>
        <w:t xml:space="preserve"> in </w:t>
      </w:r>
      <w:proofErr w:type="spellStart"/>
      <w:r w:rsidR="00724397" w:rsidRPr="00724397">
        <w:rPr>
          <w:rFonts w:cs="Arial"/>
          <w:szCs w:val="20"/>
        </w:rPr>
        <w:t>navodili</w:t>
      </w:r>
      <w:proofErr w:type="spellEnd"/>
      <w:r w:rsidR="00724397" w:rsidRPr="00724397">
        <w:rPr>
          <w:rFonts w:cs="Arial"/>
          <w:szCs w:val="20"/>
        </w:rPr>
        <w:t xml:space="preserve">, </w:t>
      </w:r>
      <w:proofErr w:type="spellStart"/>
      <w:r w:rsidR="00724397" w:rsidRPr="00724397">
        <w:rPr>
          <w:rFonts w:cs="Arial"/>
          <w:szCs w:val="20"/>
        </w:rPr>
        <w:t>ki</w:t>
      </w:r>
      <w:proofErr w:type="spellEnd"/>
      <w:r w:rsidR="00724397" w:rsidRPr="00724397">
        <w:rPr>
          <w:rFonts w:cs="Arial"/>
          <w:szCs w:val="20"/>
        </w:rPr>
        <w:t xml:space="preserve"> </w:t>
      </w:r>
      <w:proofErr w:type="spellStart"/>
      <w:r w:rsidR="00724397" w:rsidRPr="00724397">
        <w:rPr>
          <w:rFonts w:cs="Arial"/>
          <w:szCs w:val="20"/>
        </w:rPr>
        <w:t>jih</w:t>
      </w:r>
      <w:proofErr w:type="spellEnd"/>
      <w:r w:rsidR="00724397" w:rsidRPr="00724397">
        <w:rPr>
          <w:rFonts w:cs="Arial"/>
          <w:szCs w:val="20"/>
        </w:rPr>
        <w:t xml:space="preserve"> </w:t>
      </w:r>
      <w:proofErr w:type="spellStart"/>
      <w:r w:rsidR="00724397" w:rsidRPr="00724397">
        <w:rPr>
          <w:rFonts w:cs="Arial"/>
          <w:szCs w:val="20"/>
        </w:rPr>
        <w:t>opredeli</w:t>
      </w:r>
      <w:proofErr w:type="spellEnd"/>
      <w:r w:rsidR="00724397" w:rsidRPr="00724397">
        <w:rPr>
          <w:rFonts w:cs="Arial"/>
          <w:szCs w:val="20"/>
        </w:rPr>
        <w:t xml:space="preserve"> DBA.</w:t>
      </w:r>
      <w:r w:rsidR="00724397">
        <w:rPr>
          <w:rFonts w:cs="Arial"/>
          <w:szCs w:val="20"/>
        </w:rPr>
        <w:t xml:space="preserve"> </w:t>
      </w:r>
      <w:proofErr w:type="spellStart"/>
      <w:r w:rsidR="00724397" w:rsidRPr="00724397">
        <w:rPr>
          <w:rFonts w:cs="Arial"/>
          <w:szCs w:val="20"/>
        </w:rPr>
        <w:t>Zunanji</w:t>
      </w:r>
      <w:proofErr w:type="spellEnd"/>
      <w:r w:rsidR="00724397" w:rsidRPr="00724397">
        <w:rPr>
          <w:rFonts w:cs="Arial"/>
          <w:szCs w:val="20"/>
        </w:rPr>
        <w:t xml:space="preserve"> </w:t>
      </w:r>
      <w:proofErr w:type="spellStart"/>
      <w:r w:rsidR="00724397" w:rsidRPr="00724397">
        <w:rPr>
          <w:rFonts w:cs="Arial"/>
          <w:szCs w:val="20"/>
        </w:rPr>
        <w:t>izvajalci</w:t>
      </w:r>
      <w:proofErr w:type="spellEnd"/>
      <w:r w:rsidR="00724397" w:rsidRPr="00724397">
        <w:rPr>
          <w:rFonts w:cs="Arial"/>
          <w:szCs w:val="20"/>
        </w:rPr>
        <w:t xml:space="preserve"> </w:t>
      </w:r>
      <w:proofErr w:type="spellStart"/>
      <w:r w:rsidR="00724397" w:rsidRPr="00724397">
        <w:rPr>
          <w:rFonts w:cs="Arial"/>
          <w:szCs w:val="20"/>
        </w:rPr>
        <w:t>vse</w:t>
      </w:r>
      <w:proofErr w:type="spellEnd"/>
      <w:r w:rsidR="00724397" w:rsidRPr="00724397">
        <w:rPr>
          <w:rFonts w:cs="Arial"/>
          <w:szCs w:val="20"/>
        </w:rPr>
        <w:t xml:space="preserve"> </w:t>
      </w:r>
      <w:proofErr w:type="spellStart"/>
      <w:r w:rsidR="00724397" w:rsidRPr="00724397">
        <w:rPr>
          <w:rFonts w:cs="Arial"/>
          <w:szCs w:val="20"/>
        </w:rPr>
        <w:t>zahteve</w:t>
      </w:r>
      <w:proofErr w:type="spellEnd"/>
      <w:r w:rsidR="00724397" w:rsidRPr="00724397">
        <w:rPr>
          <w:rFonts w:cs="Arial"/>
          <w:szCs w:val="20"/>
        </w:rPr>
        <w:t xml:space="preserve"> v </w:t>
      </w:r>
      <w:proofErr w:type="spellStart"/>
      <w:r w:rsidR="00724397" w:rsidRPr="00724397">
        <w:rPr>
          <w:rFonts w:cs="Arial"/>
          <w:szCs w:val="20"/>
        </w:rPr>
        <w:t>zvezi</w:t>
      </w:r>
      <w:proofErr w:type="spellEnd"/>
      <w:r w:rsidR="00724397" w:rsidRPr="00724397">
        <w:rPr>
          <w:rFonts w:cs="Arial"/>
          <w:szCs w:val="20"/>
        </w:rPr>
        <w:t xml:space="preserve"> z DBA </w:t>
      </w:r>
      <w:proofErr w:type="spellStart"/>
      <w:r w:rsidR="00724397" w:rsidRPr="00724397">
        <w:rPr>
          <w:rFonts w:cs="Arial"/>
          <w:szCs w:val="20"/>
        </w:rPr>
        <w:t>storitvami</w:t>
      </w:r>
      <w:proofErr w:type="spellEnd"/>
      <w:r w:rsidR="00724397" w:rsidRPr="00724397">
        <w:rPr>
          <w:rFonts w:cs="Arial"/>
          <w:szCs w:val="20"/>
        </w:rPr>
        <w:t xml:space="preserve"> </w:t>
      </w:r>
      <w:proofErr w:type="spellStart"/>
      <w:r w:rsidR="00724397" w:rsidRPr="00724397">
        <w:rPr>
          <w:rFonts w:cs="Arial"/>
          <w:szCs w:val="20"/>
        </w:rPr>
        <w:t>sporočajo</w:t>
      </w:r>
      <w:proofErr w:type="spellEnd"/>
      <w:r w:rsidR="00724397" w:rsidRPr="00724397">
        <w:rPr>
          <w:rFonts w:cs="Arial"/>
          <w:szCs w:val="20"/>
        </w:rPr>
        <w:t xml:space="preserve"> </w:t>
      </w:r>
      <w:proofErr w:type="spellStart"/>
      <w:r w:rsidR="00724397" w:rsidRPr="00724397">
        <w:rPr>
          <w:rFonts w:cs="Arial"/>
          <w:szCs w:val="20"/>
        </w:rPr>
        <w:t>preko</w:t>
      </w:r>
      <w:proofErr w:type="spellEnd"/>
      <w:r w:rsidR="00724397" w:rsidRPr="00724397">
        <w:rPr>
          <w:rFonts w:cs="Arial"/>
          <w:szCs w:val="20"/>
        </w:rPr>
        <w:t xml:space="preserve"> </w:t>
      </w:r>
      <w:proofErr w:type="spellStart"/>
      <w:r w:rsidR="00724397" w:rsidRPr="00724397">
        <w:rPr>
          <w:rFonts w:cs="Arial"/>
          <w:szCs w:val="20"/>
        </w:rPr>
        <w:t>elektronske</w:t>
      </w:r>
      <w:proofErr w:type="spellEnd"/>
      <w:r w:rsidR="00724397" w:rsidRPr="00724397">
        <w:rPr>
          <w:rFonts w:cs="Arial"/>
          <w:szCs w:val="20"/>
        </w:rPr>
        <w:t xml:space="preserve"> </w:t>
      </w:r>
      <w:proofErr w:type="spellStart"/>
      <w:r w:rsidR="00724397" w:rsidRPr="00724397">
        <w:rPr>
          <w:rFonts w:cs="Arial"/>
          <w:szCs w:val="20"/>
        </w:rPr>
        <w:t>pošte</w:t>
      </w:r>
      <w:proofErr w:type="spellEnd"/>
      <w:r w:rsidR="00724397" w:rsidRPr="00724397">
        <w:rPr>
          <w:rFonts w:cs="Arial"/>
          <w:szCs w:val="20"/>
        </w:rPr>
        <w:t xml:space="preserve"> </w:t>
      </w:r>
      <w:hyperlink r:id="rId12" w:history="1">
        <w:r w:rsidR="00724397" w:rsidRPr="00A82870">
          <w:rPr>
            <w:rStyle w:val="Hiperpovezava"/>
            <w:rFonts w:cs="Arial"/>
            <w:szCs w:val="20"/>
          </w:rPr>
          <w:t>dba.mss@gov.si</w:t>
        </w:r>
      </w:hyperlink>
      <w:r w:rsidR="00724397">
        <w:rPr>
          <w:rFonts w:cs="Arial"/>
          <w:szCs w:val="20"/>
        </w:rPr>
        <w:t xml:space="preserve">. </w:t>
      </w:r>
    </w:p>
    <w:p w14:paraId="6047ED7B" w14:textId="77777777" w:rsidR="00724397" w:rsidRPr="00724397" w:rsidRDefault="00724397" w:rsidP="00FD0A94">
      <w:pPr>
        <w:contextualSpacing/>
        <w:jc w:val="both"/>
        <w:rPr>
          <w:rFonts w:cs="Arial"/>
          <w:szCs w:val="20"/>
        </w:rPr>
      </w:pPr>
      <w:proofErr w:type="spellStart"/>
      <w:r w:rsidRPr="00724397">
        <w:rPr>
          <w:rFonts w:cs="Arial"/>
          <w:szCs w:val="20"/>
        </w:rPr>
        <w:t>Zahteve</w:t>
      </w:r>
      <w:proofErr w:type="spellEnd"/>
      <w:r w:rsidRPr="00724397">
        <w:rPr>
          <w:rFonts w:cs="Arial"/>
          <w:szCs w:val="20"/>
        </w:rPr>
        <w:t xml:space="preserve"> </w:t>
      </w:r>
      <w:proofErr w:type="spellStart"/>
      <w:r w:rsidRPr="00724397">
        <w:rPr>
          <w:rFonts w:cs="Arial"/>
          <w:szCs w:val="20"/>
        </w:rPr>
        <w:t>za</w:t>
      </w:r>
      <w:proofErr w:type="spellEnd"/>
      <w:r w:rsidRPr="00724397">
        <w:rPr>
          <w:rFonts w:cs="Arial"/>
          <w:szCs w:val="20"/>
        </w:rPr>
        <w:t xml:space="preserve"> </w:t>
      </w:r>
      <w:proofErr w:type="spellStart"/>
      <w:r w:rsidRPr="00724397">
        <w:rPr>
          <w:rFonts w:cs="Arial"/>
          <w:szCs w:val="20"/>
        </w:rPr>
        <w:t>dostop</w:t>
      </w:r>
      <w:proofErr w:type="spellEnd"/>
      <w:r w:rsidRPr="00724397">
        <w:rPr>
          <w:rFonts w:cs="Arial"/>
          <w:szCs w:val="20"/>
        </w:rPr>
        <w:t xml:space="preserve"> </w:t>
      </w:r>
      <w:proofErr w:type="spellStart"/>
      <w:r w:rsidRPr="00724397">
        <w:rPr>
          <w:rFonts w:cs="Arial"/>
          <w:szCs w:val="20"/>
        </w:rPr>
        <w:t>aplikacij</w:t>
      </w:r>
      <w:proofErr w:type="spellEnd"/>
      <w:r w:rsidRPr="00724397">
        <w:rPr>
          <w:rFonts w:cs="Arial"/>
          <w:szCs w:val="20"/>
        </w:rPr>
        <w:t xml:space="preserve"> do </w:t>
      </w:r>
      <w:proofErr w:type="spellStart"/>
      <w:r w:rsidRPr="00724397">
        <w:rPr>
          <w:rFonts w:cs="Arial"/>
          <w:szCs w:val="20"/>
        </w:rPr>
        <w:t>podatkovne</w:t>
      </w:r>
      <w:proofErr w:type="spellEnd"/>
      <w:r w:rsidRPr="00724397">
        <w:rPr>
          <w:rFonts w:cs="Arial"/>
          <w:szCs w:val="20"/>
        </w:rPr>
        <w:t xml:space="preserve"> </w:t>
      </w:r>
      <w:proofErr w:type="spellStart"/>
      <w:r w:rsidRPr="00724397">
        <w:rPr>
          <w:rFonts w:cs="Arial"/>
          <w:szCs w:val="20"/>
        </w:rPr>
        <w:t>baze</w:t>
      </w:r>
      <w:proofErr w:type="spellEnd"/>
      <w:r w:rsidRPr="00724397">
        <w:rPr>
          <w:rFonts w:cs="Arial"/>
          <w:szCs w:val="20"/>
        </w:rPr>
        <w:t>:</w:t>
      </w:r>
    </w:p>
    <w:p w14:paraId="426E668B" w14:textId="43D09D30" w:rsidR="00724397" w:rsidRPr="00724397" w:rsidRDefault="0052568F" w:rsidP="00FD0A94">
      <w:pPr>
        <w:contextualSpacing/>
        <w:jc w:val="both"/>
        <w:rPr>
          <w:rFonts w:cs="Arial"/>
          <w:szCs w:val="20"/>
        </w:rPr>
      </w:pPr>
      <w:r>
        <w:rPr>
          <w:rFonts w:cs="Arial"/>
          <w:szCs w:val="20"/>
        </w:rPr>
        <w:t xml:space="preserve">1. </w:t>
      </w:r>
      <w:proofErr w:type="spellStart"/>
      <w:r w:rsidR="00D5030D">
        <w:rPr>
          <w:rFonts w:cs="Arial"/>
          <w:szCs w:val="20"/>
        </w:rPr>
        <w:t>Informacijske</w:t>
      </w:r>
      <w:proofErr w:type="spellEnd"/>
      <w:r w:rsidR="00D5030D">
        <w:rPr>
          <w:rFonts w:cs="Arial"/>
          <w:szCs w:val="20"/>
        </w:rPr>
        <w:t xml:space="preserve"> </w:t>
      </w:r>
      <w:proofErr w:type="spellStart"/>
      <w:r w:rsidR="00D5030D">
        <w:rPr>
          <w:rFonts w:cs="Arial"/>
          <w:szCs w:val="20"/>
        </w:rPr>
        <w:t>rešitve</w:t>
      </w:r>
      <w:proofErr w:type="spellEnd"/>
      <w:r w:rsidR="00724397" w:rsidRPr="00724397">
        <w:rPr>
          <w:rFonts w:cs="Arial"/>
          <w:szCs w:val="20"/>
        </w:rPr>
        <w:t xml:space="preserve"> </w:t>
      </w:r>
      <w:proofErr w:type="spellStart"/>
      <w:r w:rsidR="00724397" w:rsidRPr="00724397">
        <w:rPr>
          <w:rFonts w:cs="Arial"/>
          <w:szCs w:val="20"/>
        </w:rPr>
        <w:t>morajo</w:t>
      </w:r>
      <w:proofErr w:type="spellEnd"/>
      <w:r w:rsidR="00724397" w:rsidRPr="00724397">
        <w:rPr>
          <w:rFonts w:cs="Arial"/>
          <w:szCs w:val="20"/>
        </w:rPr>
        <w:t xml:space="preserve"> </w:t>
      </w:r>
      <w:proofErr w:type="spellStart"/>
      <w:r w:rsidR="00724397" w:rsidRPr="00724397">
        <w:rPr>
          <w:rFonts w:cs="Arial"/>
          <w:szCs w:val="20"/>
        </w:rPr>
        <w:t>pri</w:t>
      </w:r>
      <w:proofErr w:type="spellEnd"/>
      <w:r w:rsidR="00724397" w:rsidRPr="00724397">
        <w:rPr>
          <w:rFonts w:cs="Arial"/>
          <w:szCs w:val="20"/>
        </w:rPr>
        <w:t xml:space="preserve"> </w:t>
      </w:r>
      <w:proofErr w:type="spellStart"/>
      <w:r w:rsidR="00724397" w:rsidRPr="00724397">
        <w:rPr>
          <w:rFonts w:cs="Arial"/>
          <w:szCs w:val="20"/>
        </w:rPr>
        <w:t>povezavi</w:t>
      </w:r>
      <w:proofErr w:type="spellEnd"/>
      <w:r w:rsidR="00724397" w:rsidRPr="00724397">
        <w:rPr>
          <w:rFonts w:cs="Arial"/>
          <w:szCs w:val="20"/>
        </w:rPr>
        <w:t xml:space="preserve"> </w:t>
      </w:r>
      <w:proofErr w:type="spellStart"/>
      <w:proofErr w:type="gramStart"/>
      <w:r w:rsidR="00724397" w:rsidRPr="00724397">
        <w:rPr>
          <w:rFonts w:cs="Arial"/>
          <w:szCs w:val="20"/>
        </w:rPr>
        <w:t>na</w:t>
      </w:r>
      <w:proofErr w:type="spellEnd"/>
      <w:proofErr w:type="gramEnd"/>
      <w:r w:rsidR="00724397" w:rsidRPr="00724397">
        <w:rPr>
          <w:rFonts w:cs="Arial"/>
          <w:szCs w:val="20"/>
        </w:rPr>
        <w:t xml:space="preserve"> Oracle </w:t>
      </w:r>
      <w:proofErr w:type="spellStart"/>
      <w:r w:rsidR="00724397" w:rsidRPr="00724397">
        <w:rPr>
          <w:rFonts w:cs="Arial"/>
          <w:szCs w:val="20"/>
        </w:rPr>
        <w:t>bazo</w:t>
      </w:r>
      <w:proofErr w:type="spellEnd"/>
      <w:r w:rsidR="00724397" w:rsidRPr="00724397">
        <w:rPr>
          <w:rFonts w:cs="Arial"/>
          <w:szCs w:val="20"/>
        </w:rPr>
        <w:t xml:space="preserve"> </w:t>
      </w:r>
      <w:proofErr w:type="spellStart"/>
      <w:r w:rsidR="00724397" w:rsidRPr="00724397">
        <w:rPr>
          <w:rFonts w:cs="Arial"/>
          <w:szCs w:val="20"/>
        </w:rPr>
        <w:t>uporabljati</w:t>
      </w:r>
      <w:proofErr w:type="spellEnd"/>
      <w:r w:rsidR="00724397" w:rsidRPr="00724397">
        <w:rPr>
          <w:rFonts w:cs="Arial"/>
          <w:szCs w:val="20"/>
        </w:rPr>
        <w:t xml:space="preserve"> </w:t>
      </w:r>
      <w:proofErr w:type="spellStart"/>
      <w:r w:rsidR="00724397" w:rsidRPr="00724397">
        <w:rPr>
          <w:rFonts w:cs="Arial"/>
          <w:szCs w:val="20"/>
        </w:rPr>
        <w:t>paket</w:t>
      </w:r>
      <w:proofErr w:type="spellEnd"/>
      <w:r w:rsidR="00724397" w:rsidRPr="00724397">
        <w:rPr>
          <w:rFonts w:cs="Arial"/>
          <w:szCs w:val="20"/>
        </w:rPr>
        <w:t xml:space="preserve"> DBMS_APPLICATION_INFO, s </w:t>
      </w:r>
      <w:proofErr w:type="spellStart"/>
      <w:r w:rsidR="00724397" w:rsidRPr="00724397">
        <w:rPr>
          <w:rFonts w:cs="Arial"/>
          <w:szCs w:val="20"/>
        </w:rPr>
        <w:t>katerim</w:t>
      </w:r>
      <w:proofErr w:type="spellEnd"/>
      <w:r w:rsidR="00724397" w:rsidRPr="00724397">
        <w:rPr>
          <w:rFonts w:cs="Arial"/>
          <w:szCs w:val="20"/>
        </w:rPr>
        <w:t xml:space="preserve"> </w:t>
      </w:r>
      <w:proofErr w:type="spellStart"/>
      <w:r w:rsidR="00724397" w:rsidRPr="00724397">
        <w:rPr>
          <w:rFonts w:cs="Arial"/>
          <w:szCs w:val="20"/>
        </w:rPr>
        <w:t>aplikacija</w:t>
      </w:r>
      <w:proofErr w:type="spellEnd"/>
      <w:r w:rsidR="00724397" w:rsidRPr="00724397">
        <w:rPr>
          <w:rFonts w:cs="Arial"/>
          <w:szCs w:val="20"/>
        </w:rPr>
        <w:t xml:space="preserve"> </w:t>
      </w:r>
      <w:proofErr w:type="spellStart"/>
      <w:r w:rsidR="00724397" w:rsidRPr="00724397">
        <w:rPr>
          <w:rFonts w:cs="Arial"/>
          <w:szCs w:val="20"/>
        </w:rPr>
        <w:t>poda</w:t>
      </w:r>
      <w:proofErr w:type="spellEnd"/>
      <w:r w:rsidR="00724397" w:rsidRPr="00724397">
        <w:rPr>
          <w:rFonts w:cs="Arial"/>
          <w:szCs w:val="20"/>
        </w:rPr>
        <w:t xml:space="preserve"> </w:t>
      </w:r>
      <w:proofErr w:type="spellStart"/>
      <w:r w:rsidR="00724397" w:rsidRPr="00724397">
        <w:rPr>
          <w:rFonts w:cs="Arial"/>
          <w:szCs w:val="20"/>
        </w:rPr>
        <w:t>bazi</w:t>
      </w:r>
      <w:proofErr w:type="spellEnd"/>
      <w:r w:rsidR="00724397" w:rsidRPr="00724397">
        <w:rPr>
          <w:rFonts w:cs="Arial"/>
          <w:szCs w:val="20"/>
        </w:rPr>
        <w:t xml:space="preserve"> </w:t>
      </w:r>
      <w:proofErr w:type="spellStart"/>
      <w:r w:rsidR="00724397" w:rsidRPr="00724397">
        <w:rPr>
          <w:rFonts w:cs="Arial"/>
          <w:szCs w:val="20"/>
        </w:rPr>
        <w:t>naslednje</w:t>
      </w:r>
      <w:proofErr w:type="spellEnd"/>
      <w:r w:rsidR="00724397" w:rsidRPr="00724397">
        <w:rPr>
          <w:rFonts w:cs="Arial"/>
          <w:szCs w:val="20"/>
        </w:rPr>
        <w:t xml:space="preserve"> </w:t>
      </w:r>
      <w:proofErr w:type="spellStart"/>
      <w:r w:rsidR="00724397" w:rsidRPr="00724397">
        <w:rPr>
          <w:rFonts w:cs="Arial"/>
          <w:szCs w:val="20"/>
        </w:rPr>
        <w:t>informacije</w:t>
      </w:r>
      <w:proofErr w:type="spellEnd"/>
      <w:r w:rsidR="00724397" w:rsidRPr="00724397">
        <w:rPr>
          <w:rFonts w:cs="Arial"/>
          <w:szCs w:val="20"/>
        </w:rPr>
        <w:t xml:space="preserve"> 'module, action, </w:t>
      </w:r>
      <w:proofErr w:type="spellStart"/>
      <w:r w:rsidR="00724397" w:rsidRPr="00724397">
        <w:rPr>
          <w:rFonts w:cs="Arial"/>
          <w:szCs w:val="20"/>
        </w:rPr>
        <w:t>client_identifier</w:t>
      </w:r>
      <w:proofErr w:type="spellEnd"/>
      <w:r w:rsidR="00724397" w:rsidRPr="00724397">
        <w:rPr>
          <w:rFonts w:cs="Arial"/>
          <w:szCs w:val="20"/>
        </w:rPr>
        <w:t xml:space="preserve">'. </w:t>
      </w:r>
      <w:proofErr w:type="spellStart"/>
      <w:r w:rsidR="00724397" w:rsidRPr="00724397">
        <w:rPr>
          <w:rFonts w:cs="Arial"/>
          <w:szCs w:val="20"/>
        </w:rPr>
        <w:t>Dodatne</w:t>
      </w:r>
      <w:proofErr w:type="spellEnd"/>
      <w:r w:rsidR="00724397" w:rsidRPr="00724397">
        <w:rPr>
          <w:rFonts w:cs="Arial"/>
          <w:szCs w:val="20"/>
        </w:rPr>
        <w:t xml:space="preserve"> </w:t>
      </w:r>
      <w:proofErr w:type="spellStart"/>
      <w:r w:rsidR="00724397" w:rsidRPr="00724397">
        <w:rPr>
          <w:rFonts w:cs="Arial"/>
          <w:szCs w:val="20"/>
        </w:rPr>
        <w:t>informacije</w:t>
      </w:r>
      <w:proofErr w:type="spellEnd"/>
      <w:r w:rsidR="00724397" w:rsidRPr="00724397">
        <w:rPr>
          <w:rFonts w:cs="Arial"/>
          <w:szCs w:val="20"/>
        </w:rPr>
        <w:t xml:space="preserve"> o tem </w:t>
      </w:r>
      <w:proofErr w:type="spellStart"/>
      <w:r w:rsidR="00724397" w:rsidRPr="00724397">
        <w:rPr>
          <w:rFonts w:cs="Arial"/>
          <w:szCs w:val="20"/>
        </w:rPr>
        <w:t>bodo</w:t>
      </w:r>
      <w:proofErr w:type="spellEnd"/>
      <w:r w:rsidR="00724397" w:rsidRPr="00724397">
        <w:rPr>
          <w:rFonts w:cs="Arial"/>
          <w:szCs w:val="20"/>
        </w:rPr>
        <w:t xml:space="preserve"> </w:t>
      </w:r>
      <w:proofErr w:type="spellStart"/>
      <w:r w:rsidR="00724397" w:rsidRPr="00724397">
        <w:rPr>
          <w:rFonts w:cs="Arial"/>
          <w:szCs w:val="20"/>
        </w:rPr>
        <w:t>dosegljive</w:t>
      </w:r>
      <w:proofErr w:type="spellEnd"/>
      <w:r w:rsidR="00724397" w:rsidRPr="00724397">
        <w:rPr>
          <w:rFonts w:cs="Arial"/>
          <w:szCs w:val="20"/>
        </w:rPr>
        <w:t xml:space="preserve"> </w:t>
      </w:r>
      <w:proofErr w:type="spellStart"/>
      <w:r w:rsidR="00724397" w:rsidRPr="00724397">
        <w:rPr>
          <w:rFonts w:cs="Arial"/>
          <w:szCs w:val="20"/>
        </w:rPr>
        <w:t>pri</w:t>
      </w:r>
      <w:proofErr w:type="spellEnd"/>
      <w:r w:rsidR="00724397" w:rsidRPr="00724397">
        <w:rPr>
          <w:rFonts w:cs="Arial"/>
          <w:szCs w:val="20"/>
        </w:rPr>
        <w:t xml:space="preserve"> DBA-</w:t>
      </w:r>
      <w:proofErr w:type="spellStart"/>
      <w:r w:rsidR="00724397" w:rsidRPr="00724397">
        <w:rPr>
          <w:rFonts w:cs="Arial"/>
          <w:szCs w:val="20"/>
        </w:rPr>
        <w:t>ju</w:t>
      </w:r>
      <w:proofErr w:type="spellEnd"/>
      <w:r w:rsidR="00724397">
        <w:rPr>
          <w:rFonts w:cs="Arial"/>
          <w:szCs w:val="20"/>
        </w:rPr>
        <w:t>.</w:t>
      </w:r>
    </w:p>
    <w:p w14:paraId="2060BAB0" w14:textId="77777777" w:rsidR="00724397" w:rsidRPr="00724397" w:rsidRDefault="00724397" w:rsidP="00FD0A94">
      <w:pPr>
        <w:contextualSpacing/>
        <w:jc w:val="both"/>
        <w:rPr>
          <w:rFonts w:cs="Arial"/>
          <w:szCs w:val="20"/>
        </w:rPr>
      </w:pPr>
    </w:p>
    <w:p w14:paraId="39E6C3C3" w14:textId="7BFCC271" w:rsidR="00724397" w:rsidRPr="00724397" w:rsidRDefault="0052568F" w:rsidP="00FD0A94">
      <w:pPr>
        <w:contextualSpacing/>
        <w:jc w:val="both"/>
        <w:rPr>
          <w:rFonts w:cs="Arial"/>
          <w:szCs w:val="20"/>
        </w:rPr>
      </w:pPr>
      <w:r>
        <w:rPr>
          <w:rFonts w:cs="Arial"/>
          <w:szCs w:val="20"/>
        </w:rPr>
        <w:t xml:space="preserve">2. </w:t>
      </w:r>
      <w:proofErr w:type="spellStart"/>
      <w:r w:rsidR="00D5030D">
        <w:rPr>
          <w:rFonts w:cs="Arial"/>
          <w:szCs w:val="20"/>
        </w:rPr>
        <w:t>Informacijska</w:t>
      </w:r>
      <w:proofErr w:type="spellEnd"/>
      <w:r w:rsidR="00D5030D">
        <w:rPr>
          <w:rFonts w:cs="Arial"/>
          <w:szCs w:val="20"/>
        </w:rPr>
        <w:t xml:space="preserve"> </w:t>
      </w:r>
      <w:proofErr w:type="spellStart"/>
      <w:r w:rsidR="00D5030D">
        <w:rPr>
          <w:rFonts w:cs="Arial"/>
          <w:szCs w:val="20"/>
        </w:rPr>
        <w:t>rešitev</w:t>
      </w:r>
      <w:proofErr w:type="spellEnd"/>
      <w:r w:rsidR="00724397" w:rsidRPr="00724397">
        <w:rPr>
          <w:rFonts w:cs="Arial"/>
          <w:szCs w:val="20"/>
        </w:rPr>
        <w:t xml:space="preserve"> mora </w:t>
      </w:r>
      <w:proofErr w:type="spellStart"/>
      <w:r w:rsidR="00724397" w:rsidRPr="00724397">
        <w:rPr>
          <w:rFonts w:cs="Arial"/>
          <w:szCs w:val="20"/>
        </w:rPr>
        <w:t>zagotavljati</w:t>
      </w:r>
      <w:proofErr w:type="spellEnd"/>
      <w:r w:rsidR="00724397" w:rsidRPr="00724397">
        <w:rPr>
          <w:rFonts w:cs="Arial"/>
          <w:szCs w:val="20"/>
        </w:rPr>
        <w:t xml:space="preserve"> </w:t>
      </w:r>
      <w:proofErr w:type="spellStart"/>
      <w:r w:rsidR="00724397" w:rsidRPr="00724397">
        <w:rPr>
          <w:rFonts w:cs="Arial"/>
          <w:szCs w:val="20"/>
        </w:rPr>
        <w:t>beleženje</w:t>
      </w:r>
      <w:proofErr w:type="spellEnd"/>
      <w:r w:rsidR="00724397" w:rsidRPr="00724397">
        <w:rPr>
          <w:rFonts w:cs="Arial"/>
          <w:szCs w:val="20"/>
        </w:rPr>
        <w:t xml:space="preserve"> </w:t>
      </w:r>
      <w:proofErr w:type="spellStart"/>
      <w:r w:rsidR="00724397" w:rsidRPr="00724397">
        <w:rPr>
          <w:rFonts w:cs="Arial"/>
          <w:szCs w:val="20"/>
        </w:rPr>
        <w:t>revizijske</w:t>
      </w:r>
      <w:proofErr w:type="spellEnd"/>
      <w:r w:rsidR="00724397" w:rsidRPr="00724397">
        <w:rPr>
          <w:rFonts w:cs="Arial"/>
          <w:szCs w:val="20"/>
        </w:rPr>
        <w:t xml:space="preserve"> </w:t>
      </w:r>
      <w:proofErr w:type="spellStart"/>
      <w:r w:rsidR="00724397" w:rsidRPr="00724397">
        <w:rPr>
          <w:rFonts w:cs="Arial"/>
          <w:szCs w:val="20"/>
        </w:rPr>
        <w:t>sledi</w:t>
      </w:r>
      <w:proofErr w:type="spellEnd"/>
      <w:r w:rsidR="00724397" w:rsidRPr="00724397">
        <w:rPr>
          <w:rFonts w:cs="Arial"/>
          <w:szCs w:val="20"/>
        </w:rPr>
        <w:t xml:space="preserve"> </w:t>
      </w:r>
      <w:proofErr w:type="spellStart"/>
      <w:r w:rsidR="00724397" w:rsidRPr="00724397">
        <w:rPr>
          <w:rFonts w:cs="Arial"/>
          <w:szCs w:val="20"/>
        </w:rPr>
        <w:t>dela</w:t>
      </w:r>
      <w:proofErr w:type="spellEnd"/>
      <w:r w:rsidR="00724397" w:rsidRPr="00724397">
        <w:rPr>
          <w:rFonts w:cs="Arial"/>
          <w:szCs w:val="20"/>
        </w:rPr>
        <w:t xml:space="preserve"> </w:t>
      </w:r>
      <w:proofErr w:type="spellStart"/>
      <w:r w:rsidR="00724397" w:rsidRPr="00724397">
        <w:rPr>
          <w:rFonts w:cs="Arial"/>
          <w:szCs w:val="20"/>
        </w:rPr>
        <w:t>končnih</w:t>
      </w:r>
      <w:proofErr w:type="spellEnd"/>
      <w:r w:rsidR="00724397" w:rsidRPr="00724397">
        <w:rPr>
          <w:rFonts w:cs="Arial"/>
          <w:szCs w:val="20"/>
        </w:rPr>
        <w:t xml:space="preserve"> </w:t>
      </w:r>
      <w:proofErr w:type="spellStart"/>
      <w:r w:rsidR="00724397" w:rsidRPr="00724397">
        <w:rPr>
          <w:rFonts w:cs="Arial"/>
          <w:szCs w:val="20"/>
        </w:rPr>
        <w:t>uporabnikov</w:t>
      </w:r>
      <w:proofErr w:type="spellEnd"/>
      <w:r w:rsidR="00724397" w:rsidRPr="00724397">
        <w:rPr>
          <w:rFonts w:cs="Arial"/>
          <w:szCs w:val="20"/>
        </w:rPr>
        <w:t xml:space="preserve"> v </w:t>
      </w:r>
      <w:proofErr w:type="spellStart"/>
      <w:r w:rsidR="00724397" w:rsidRPr="00724397">
        <w:rPr>
          <w:rFonts w:cs="Arial"/>
          <w:szCs w:val="20"/>
        </w:rPr>
        <w:t>aplikaciji</w:t>
      </w:r>
      <w:proofErr w:type="spellEnd"/>
      <w:r w:rsidR="00724397" w:rsidRPr="00724397">
        <w:rPr>
          <w:rFonts w:cs="Arial"/>
          <w:szCs w:val="20"/>
        </w:rPr>
        <w:t xml:space="preserve">. V ta </w:t>
      </w:r>
      <w:proofErr w:type="spellStart"/>
      <w:r w:rsidR="00724397" w:rsidRPr="00724397">
        <w:rPr>
          <w:rFonts w:cs="Arial"/>
          <w:szCs w:val="20"/>
        </w:rPr>
        <w:t>namen</w:t>
      </w:r>
      <w:proofErr w:type="spellEnd"/>
      <w:r w:rsidR="00724397" w:rsidRPr="00724397">
        <w:rPr>
          <w:rFonts w:cs="Arial"/>
          <w:szCs w:val="20"/>
        </w:rPr>
        <w:t xml:space="preserve"> mora </w:t>
      </w:r>
      <w:proofErr w:type="spellStart"/>
      <w:proofErr w:type="gramStart"/>
      <w:r w:rsidR="00724397" w:rsidRPr="00724397">
        <w:rPr>
          <w:rFonts w:cs="Arial"/>
          <w:szCs w:val="20"/>
        </w:rPr>
        <w:t>na</w:t>
      </w:r>
      <w:proofErr w:type="spellEnd"/>
      <w:proofErr w:type="gramEnd"/>
      <w:r w:rsidR="00724397" w:rsidRPr="00724397">
        <w:rPr>
          <w:rFonts w:cs="Arial"/>
          <w:szCs w:val="20"/>
        </w:rPr>
        <w:t xml:space="preserve"> </w:t>
      </w:r>
      <w:proofErr w:type="spellStart"/>
      <w:r w:rsidR="00724397" w:rsidRPr="00724397">
        <w:rPr>
          <w:rFonts w:cs="Arial"/>
          <w:szCs w:val="20"/>
        </w:rPr>
        <w:t>nivoju</w:t>
      </w:r>
      <w:proofErr w:type="spellEnd"/>
      <w:r w:rsidR="00724397" w:rsidRPr="00724397">
        <w:rPr>
          <w:rFonts w:cs="Arial"/>
          <w:szCs w:val="20"/>
        </w:rPr>
        <w:t xml:space="preserve"> </w:t>
      </w:r>
      <w:proofErr w:type="spellStart"/>
      <w:r w:rsidR="00724397" w:rsidRPr="00724397">
        <w:rPr>
          <w:rFonts w:cs="Arial"/>
          <w:szCs w:val="20"/>
        </w:rPr>
        <w:t>podatkovne</w:t>
      </w:r>
      <w:proofErr w:type="spellEnd"/>
      <w:r w:rsidR="00724397" w:rsidRPr="00724397">
        <w:rPr>
          <w:rFonts w:cs="Arial"/>
          <w:szCs w:val="20"/>
        </w:rPr>
        <w:t xml:space="preserve"> </w:t>
      </w:r>
      <w:proofErr w:type="spellStart"/>
      <w:r w:rsidR="00724397" w:rsidRPr="00724397">
        <w:rPr>
          <w:rFonts w:cs="Arial"/>
          <w:szCs w:val="20"/>
        </w:rPr>
        <w:t>baze</w:t>
      </w:r>
      <w:proofErr w:type="spellEnd"/>
      <w:r w:rsidR="00724397" w:rsidRPr="00724397">
        <w:rPr>
          <w:rFonts w:cs="Arial"/>
          <w:szCs w:val="20"/>
        </w:rPr>
        <w:t xml:space="preserve"> </w:t>
      </w:r>
      <w:proofErr w:type="spellStart"/>
      <w:r w:rsidR="00724397" w:rsidRPr="00724397">
        <w:rPr>
          <w:rFonts w:cs="Arial"/>
          <w:szCs w:val="20"/>
        </w:rPr>
        <w:t>zagotoviti</w:t>
      </w:r>
      <w:proofErr w:type="spellEnd"/>
      <w:r w:rsidR="00724397" w:rsidRPr="00724397">
        <w:rPr>
          <w:rFonts w:cs="Arial"/>
          <w:szCs w:val="20"/>
        </w:rPr>
        <w:t xml:space="preserve"> </w:t>
      </w:r>
      <w:proofErr w:type="spellStart"/>
      <w:r w:rsidR="00724397" w:rsidRPr="00724397">
        <w:rPr>
          <w:rFonts w:cs="Arial"/>
          <w:szCs w:val="20"/>
        </w:rPr>
        <w:t>podatke</w:t>
      </w:r>
      <w:proofErr w:type="spellEnd"/>
      <w:r w:rsidR="00724397" w:rsidRPr="00724397">
        <w:rPr>
          <w:rFonts w:cs="Arial"/>
          <w:szCs w:val="20"/>
        </w:rPr>
        <w:t xml:space="preserve"> o </w:t>
      </w:r>
      <w:proofErr w:type="spellStart"/>
      <w:r w:rsidR="00724397" w:rsidRPr="00724397">
        <w:rPr>
          <w:rFonts w:cs="Arial"/>
          <w:szCs w:val="20"/>
        </w:rPr>
        <w:t>prijavljenemu</w:t>
      </w:r>
      <w:proofErr w:type="spellEnd"/>
      <w:r w:rsidR="00724397" w:rsidRPr="00724397">
        <w:rPr>
          <w:rFonts w:cs="Arial"/>
          <w:szCs w:val="20"/>
        </w:rPr>
        <w:t xml:space="preserve"> </w:t>
      </w:r>
      <w:proofErr w:type="spellStart"/>
      <w:r w:rsidR="00724397" w:rsidRPr="00724397">
        <w:rPr>
          <w:rFonts w:cs="Arial"/>
          <w:szCs w:val="20"/>
        </w:rPr>
        <w:t>uporabniku</w:t>
      </w:r>
      <w:proofErr w:type="spellEnd"/>
      <w:r w:rsidR="00724397" w:rsidRPr="00724397">
        <w:rPr>
          <w:rFonts w:cs="Arial"/>
          <w:szCs w:val="20"/>
        </w:rPr>
        <w:t xml:space="preserve">. </w:t>
      </w:r>
      <w:proofErr w:type="spellStart"/>
      <w:r w:rsidR="00724397" w:rsidRPr="00724397">
        <w:rPr>
          <w:rFonts w:cs="Arial"/>
          <w:szCs w:val="20"/>
        </w:rPr>
        <w:t>Priporočano</w:t>
      </w:r>
      <w:proofErr w:type="spellEnd"/>
      <w:r w:rsidR="00724397" w:rsidRPr="00724397">
        <w:rPr>
          <w:rFonts w:cs="Arial"/>
          <w:szCs w:val="20"/>
        </w:rPr>
        <w:t xml:space="preserve"> </w:t>
      </w:r>
      <w:proofErr w:type="spellStart"/>
      <w:r w:rsidR="00724397" w:rsidRPr="00724397">
        <w:rPr>
          <w:rFonts w:cs="Arial"/>
          <w:szCs w:val="20"/>
        </w:rPr>
        <w:t>uporabo</w:t>
      </w:r>
      <w:proofErr w:type="spellEnd"/>
      <w:r w:rsidR="00724397" w:rsidRPr="00724397">
        <w:rPr>
          <w:rFonts w:cs="Arial"/>
          <w:szCs w:val="20"/>
        </w:rPr>
        <w:t xml:space="preserve"> </w:t>
      </w:r>
      <w:proofErr w:type="spellStart"/>
      <w:r w:rsidR="00724397" w:rsidRPr="00724397">
        <w:rPr>
          <w:rFonts w:cs="Arial"/>
          <w:szCs w:val="20"/>
        </w:rPr>
        <w:t>baznega</w:t>
      </w:r>
      <w:proofErr w:type="spellEnd"/>
      <w:r w:rsidR="00724397" w:rsidRPr="00724397">
        <w:rPr>
          <w:rFonts w:cs="Arial"/>
          <w:szCs w:val="20"/>
        </w:rPr>
        <w:t xml:space="preserve"> </w:t>
      </w:r>
      <w:proofErr w:type="spellStart"/>
      <w:r w:rsidR="00724397" w:rsidRPr="00724397">
        <w:rPr>
          <w:rFonts w:cs="Arial"/>
          <w:szCs w:val="20"/>
        </w:rPr>
        <w:t>Contexta</w:t>
      </w:r>
      <w:proofErr w:type="spellEnd"/>
      <w:r w:rsidR="00724397" w:rsidRPr="00724397">
        <w:rPr>
          <w:rFonts w:cs="Arial"/>
          <w:szCs w:val="20"/>
        </w:rPr>
        <w:t xml:space="preserve">. </w:t>
      </w:r>
    </w:p>
    <w:p w14:paraId="64F0D0CD" w14:textId="77777777" w:rsidR="00724397" w:rsidRPr="00724397" w:rsidRDefault="00724397" w:rsidP="00FD0A94">
      <w:pPr>
        <w:contextualSpacing/>
        <w:jc w:val="both"/>
        <w:rPr>
          <w:rFonts w:cs="Arial"/>
          <w:szCs w:val="20"/>
        </w:rPr>
      </w:pPr>
    </w:p>
    <w:p w14:paraId="2BE792D4" w14:textId="00A325A8" w:rsidR="004C1A14" w:rsidRDefault="0052568F" w:rsidP="00FD0A94">
      <w:pPr>
        <w:contextualSpacing/>
        <w:jc w:val="both"/>
        <w:rPr>
          <w:rFonts w:cs="Arial"/>
          <w:szCs w:val="20"/>
        </w:rPr>
      </w:pPr>
      <w:r>
        <w:rPr>
          <w:rFonts w:cs="Arial"/>
          <w:szCs w:val="20"/>
        </w:rPr>
        <w:t xml:space="preserve">3. </w:t>
      </w:r>
      <w:r w:rsidR="00724397" w:rsidRPr="00724397">
        <w:rPr>
          <w:rFonts w:cs="Arial"/>
          <w:szCs w:val="20"/>
        </w:rPr>
        <w:t xml:space="preserve">SQL </w:t>
      </w:r>
      <w:proofErr w:type="spellStart"/>
      <w:r w:rsidR="00724397" w:rsidRPr="00724397">
        <w:rPr>
          <w:rFonts w:cs="Arial"/>
          <w:szCs w:val="20"/>
        </w:rPr>
        <w:t>poizvedbe</w:t>
      </w:r>
      <w:proofErr w:type="spellEnd"/>
      <w:r w:rsidR="00724397" w:rsidRPr="00724397">
        <w:rPr>
          <w:rFonts w:cs="Arial"/>
          <w:szCs w:val="20"/>
        </w:rPr>
        <w:t xml:space="preserve"> </w:t>
      </w:r>
      <w:proofErr w:type="spellStart"/>
      <w:r w:rsidR="00D5030D">
        <w:rPr>
          <w:rFonts w:cs="Arial"/>
          <w:szCs w:val="20"/>
        </w:rPr>
        <w:t>informacijske</w:t>
      </w:r>
      <w:proofErr w:type="spellEnd"/>
      <w:r w:rsidR="00D5030D">
        <w:rPr>
          <w:rFonts w:cs="Arial"/>
          <w:szCs w:val="20"/>
        </w:rPr>
        <w:t xml:space="preserve"> </w:t>
      </w:r>
      <w:proofErr w:type="spellStart"/>
      <w:r w:rsidR="00D5030D">
        <w:rPr>
          <w:rFonts w:cs="Arial"/>
          <w:szCs w:val="20"/>
        </w:rPr>
        <w:t>rešitve</w:t>
      </w:r>
      <w:proofErr w:type="spellEnd"/>
      <w:r w:rsidR="00724397" w:rsidRPr="00724397">
        <w:rPr>
          <w:rFonts w:cs="Arial"/>
          <w:szCs w:val="20"/>
        </w:rPr>
        <w:t xml:space="preserve"> </w:t>
      </w:r>
      <w:proofErr w:type="spellStart"/>
      <w:r w:rsidR="00724397" w:rsidRPr="00724397">
        <w:rPr>
          <w:rFonts w:cs="Arial"/>
          <w:szCs w:val="20"/>
        </w:rPr>
        <w:t>morajo</w:t>
      </w:r>
      <w:proofErr w:type="spellEnd"/>
      <w:r w:rsidR="00724397" w:rsidRPr="00724397">
        <w:rPr>
          <w:rFonts w:cs="Arial"/>
          <w:szCs w:val="20"/>
        </w:rPr>
        <w:t xml:space="preserve"> </w:t>
      </w:r>
      <w:proofErr w:type="spellStart"/>
      <w:r w:rsidR="00724397" w:rsidRPr="00724397">
        <w:rPr>
          <w:rFonts w:cs="Arial"/>
          <w:szCs w:val="20"/>
        </w:rPr>
        <w:t>biti</w:t>
      </w:r>
      <w:proofErr w:type="spellEnd"/>
      <w:r w:rsidR="00724397" w:rsidRPr="00724397">
        <w:rPr>
          <w:rFonts w:cs="Arial"/>
          <w:szCs w:val="20"/>
        </w:rPr>
        <w:t xml:space="preserve"> </w:t>
      </w:r>
      <w:proofErr w:type="spellStart"/>
      <w:r w:rsidR="00724397" w:rsidRPr="00724397">
        <w:rPr>
          <w:rFonts w:cs="Arial"/>
          <w:szCs w:val="20"/>
        </w:rPr>
        <w:t>optimizirane</w:t>
      </w:r>
      <w:proofErr w:type="spellEnd"/>
      <w:r w:rsidR="00724397" w:rsidRPr="00724397">
        <w:rPr>
          <w:rFonts w:cs="Arial"/>
          <w:szCs w:val="20"/>
        </w:rPr>
        <w:t xml:space="preserve"> in </w:t>
      </w:r>
      <w:proofErr w:type="spellStart"/>
      <w:r w:rsidR="00724397" w:rsidRPr="00724397">
        <w:rPr>
          <w:rFonts w:cs="Arial"/>
          <w:szCs w:val="20"/>
        </w:rPr>
        <w:t>zgrajene</w:t>
      </w:r>
      <w:proofErr w:type="spellEnd"/>
      <w:r w:rsidR="00724397" w:rsidRPr="00724397">
        <w:rPr>
          <w:rFonts w:cs="Arial"/>
          <w:szCs w:val="20"/>
        </w:rPr>
        <w:t xml:space="preserve"> v </w:t>
      </w:r>
      <w:proofErr w:type="spellStart"/>
      <w:r w:rsidR="00724397" w:rsidRPr="00724397">
        <w:rPr>
          <w:rFonts w:cs="Arial"/>
          <w:szCs w:val="20"/>
        </w:rPr>
        <w:t>skladu</w:t>
      </w:r>
      <w:proofErr w:type="spellEnd"/>
      <w:r w:rsidR="00724397" w:rsidRPr="00724397">
        <w:rPr>
          <w:rFonts w:cs="Arial"/>
          <w:szCs w:val="20"/>
        </w:rPr>
        <w:t xml:space="preserve"> z </w:t>
      </w:r>
      <w:proofErr w:type="spellStart"/>
      <w:r w:rsidR="00724397" w:rsidRPr="00724397">
        <w:rPr>
          <w:rFonts w:cs="Arial"/>
          <w:szCs w:val="20"/>
        </w:rPr>
        <w:t>dobrimi</w:t>
      </w:r>
      <w:proofErr w:type="spellEnd"/>
      <w:r w:rsidR="00724397" w:rsidRPr="00724397">
        <w:rPr>
          <w:rFonts w:cs="Arial"/>
          <w:szCs w:val="20"/>
        </w:rPr>
        <w:t xml:space="preserve"> </w:t>
      </w:r>
      <w:proofErr w:type="spellStart"/>
      <w:r w:rsidR="00724397" w:rsidRPr="00724397">
        <w:rPr>
          <w:rFonts w:cs="Arial"/>
          <w:szCs w:val="20"/>
        </w:rPr>
        <w:t>praksami</w:t>
      </w:r>
      <w:proofErr w:type="spellEnd"/>
      <w:r w:rsidR="00724397" w:rsidRPr="00724397">
        <w:rPr>
          <w:rFonts w:cs="Arial"/>
          <w:szCs w:val="20"/>
        </w:rPr>
        <w:t xml:space="preserve">, </w:t>
      </w:r>
      <w:proofErr w:type="spellStart"/>
      <w:r w:rsidR="00724397" w:rsidRPr="00724397">
        <w:rPr>
          <w:rFonts w:cs="Arial"/>
          <w:szCs w:val="20"/>
        </w:rPr>
        <w:t>kar</w:t>
      </w:r>
      <w:proofErr w:type="spellEnd"/>
      <w:r w:rsidR="00724397" w:rsidRPr="00724397">
        <w:rPr>
          <w:rFonts w:cs="Arial"/>
          <w:szCs w:val="20"/>
        </w:rPr>
        <w:t xml:space="preserve"> </w:t>
      </w:r>
      <w:proofErr w:type="spellStart"/>
      <w:r w:rsidR="00724397" w:rsidRPr="00724397">
        <w:rPr>
          <w:rFonts w:cs="Arial"/>
          <w:szCs w:val="20"/>
        </w:rPr>
        <w:t>pomeni</w:t>
      </w:r>
      <w:proofErr w:type="spellEnd"/>
      <w:r w:rsidR="00724397" w:rsidRPr="00724397">
        <w:rPr>
          <w:rFonts w:cs="Arial"/>
          <w:szCs w:val="20"/>
        </w:rPr>
        <w:t xml:space="preserve">, da se </w:t>
      </w:r>
      <w:proofErr w:type="spellStart"/>
      <w:r w:rsidR="00724397" w:rsidRPr="00724397">
        <w:rPr>
          <w:rFonts w:cs="Arial"/>
          <w:szCs w:val="20"/>
        </w:rPr>
        <w:t>funkcije</w:t>
      </w:r>
      <w:proofErr w:type="spellEnd"/>
      <w:r w:rsidR="00724397" w:rsidRPr="00724397">
        <w:rPr>
          <w:rFonts w:cs="Arial"/>
          <w:szCs w:val="20"/>
        </w:rPr>
        <w:t xml:space="preserve"> v SELECT </w:t>
      </w:r>
      <w:proofErr w:type="spellStart"/>
      <w:r w:rsidR="00724397" w:rsidRPr="00724397">
        <w:rPr>
          <w:rFonts w:cs="Arial"/>
          <w:szCs w:val="20"/>
        </w:rPr>
        <w:t>delu</w:t>
      </w:r>
      <w:proofErr w:type="spellEnd"/>
      <w:r w:rsidR="00724397" w:rsidRPr="00724397">
        <w:rPr>
          <w:rFonts w:cs="Arial"/>
          <w:szCs w:val="20"/>
        </w:rPr>
        <w:t xml:space="preserve"> </w:t>
      </w:r>
      <w:proofErr w:type="spellStart"/>
      <w:r w:rsidR="00724397" w:rsidRPr="00724397">
        <w:rPr>
          <w:rFonts w:cs="Arial"/>
          <w:szCs w:val="20"/>
        </w:rPr>
        <w:t>stavkov</w:t>
      </w:r>
      <w:proofErr w:type="spellEnd"/>
      <w:r w:rsidR="00724397" w:rsidRPr="00724397">
        <w:rPr>
          <w:rFonts w:cs="Arial"/>
          <w:szCs w:val="20"/>
        </w:rPr>
        <w:t xml:space="preserve"> </w:t>
      </w:r>
      <w:proofErr w:type="spellStart"/>
      <w:r w:rsidR="00724397" w:rsidRPr="00724397">
        <w:rPr>
          <w:rFonts w:cs="Arial"/>
          <w:szCs w:val="20"/>
        </w:rPr>
        <w:t>praviloma</w:t>
      </w:r>
      <w:proofErr w:type="spellEnd"/>
      <w:r w:rsidR="00724397" w:rsidRPr="00724397">
        <w:rPr>
          <w:rFonts w:cs="Arial"/>
          <w:szCs w:val="20"/>
        </w:rPr>
        <w:t xml:space="preserve"> ne </w:t>
      </w:r>
      <w:proofErr w:type="spellStart"/>
      <w:r w:rsidR="00724397" w:rsidRPr="00724397">
        <w:rPr>
          <w:rFonts w:cs="Arial"/>
          <w:szCs w:val="20"/>
        </w:rPr>
        <w:t>uporabljajo</w:t>
      </w:r>
      <w:proofErr w:type="spellEnd"/>
      <w:r w:rsidR="00724397" w:rsidRPr="00724397">
        <w:rPr>
          <w:rFonts w:cs="Arial"/>
          <w:szCs w:val="20"/>
        </w:rPr>
        <w:t>.</w:t>
      </w:r>
      <w:r w:rsidR="004C1A14" w:rsidRPr="009A0293">
        <w:rPr>
          <w:rFonts w:cs="Arial"/>
          <w:szCs w:val="20"/>
        </w:rPr>
        <w:t xml:space="preserve"> </w:t>
      </w:r>
    </w:p>
    <w:p w14:paraId="2EF27E88" w14:textId="50DBE37A" w:rsidR="0052568F" w:rsidRDefault="0052568F" w:rsidP="00FD0A94">
      <w:pPr>
        <w:contextualSpacing/>
        <w:jc w:val="both"/>
        <w:rPr>
          <w:rFonts w:cs="Arial"/>
          <w:szCs w:val="20"/>
        </w:rPr>
      </w:pPr>
    </w:p>
    <w:p w14:paraId="1EB2A5C0" w14:textId="4CCD2A50" w:rsidR="0052568F" w:rsidRPr="009A0293" w:rsidRDefault="0052568F" w:rsidP="00FD0A94">
      <w:pPr>
        <w:contextualSpacing/>
        <w:jc w:val="both"/>
        <w:rPr>
          <w:rFonts w:cs="Arial"/>
          <w:szCs w:val="20"/>
        </w:rPr>
      </w:pPr>
      <w:r>
        <w:rPr>
          <w:rFonts w:cs="Arial"/>
          <w:szCs w:val="20"/>
        </w:rPr>
        <w:t xml:space="preserve">4. </w:t>
      </w:r>
      <w:proofErr w:type="spellStart"/>
      <w:r w:rsidRPr="0052568F">
        <w:rPr>
          <w:rFonts w:cs="Arial"/>
          <w:szCs w:val="20"/>
        </w:rPr>
        <w:t>Informacijske</w:t>
      </w:r>
      <w:proofErr w:type="spellEnd"/>
      <w:r w:rsidRPr="0052568F">
        <w:rPr>
          <w:rFonts w:cs="Arial"/>
          <w:szCs w:val="20"/>
        </w:rPr>
        <w:t xml:space="preserve"> </w:t>
      </w:r>
      <w:proofErr w:type="spellStart"/>
      <w:r w:rsidRPr="0052568F">
        <w:rPr>
          <w:rFonts w:cs="Arial"/>
          <w:szCs w:val="20"/>
        </w:rPr>
        <w:t>rešitve</w:t>
      </w:r>
      <w:proofErr w:type="spellEnd"/>
      <w:r w:rsidRPr="0052568F">
        <w:rPr>
          <w:rFonts w:cs="Arial"/>
          <w:szCs w:val="20"/>
        </w:rPr>
        <w:t xml:space="preserve"> </w:t>
      </w:r>
      <w:proofErr w:type="spellStart"/>
      <w:r w:rsidRPr="0052568F">
        <w:rPr>
          <w:rFonts w:cs="Arial"/>
          <w:szCs w:val="20"/>
        </w:rPr>
        <w:t>morajo</w:t>
      </w:r>
      <w:proofErr w:type="spellEnd"/>
      <w:r w:rsidRPr="0052568F">
        <w:rPr>
          <w:rFonts w:cs="Arial"/>
          <w:szCs w:val="20"/>
        </w:rPr>
        <w:t xml:space="preserve"> </w:t>
      </w:r>
      <w:proofErr w:type="spellStart"/>
      <w:r w:rsidRPr="0052568F">
        <w:rPr>
          <w:rFonts w:cs="Arial"/>
          <w:szCs w:val="20"/>
        </w:rPr>
        <w:t>za</w:t>
      </w:r>
      <w:proofErr w:type="spellEnd"/>
      <w:r w:rsidRPr="0052568F">
        <w:rPr>
          <w:rFonts w:cs="Arial"/>
          <w:szCs w:val="20"/>
        </w:rPr>
        <w:t xml:space="preserve"> </w:t>
      </w:r>
      <w:proofErr w:type="spellStart"/>
      <w:r w:rsidRPr="0052568F">
        <w:rPr>
          <w:rFonts w:cs="Arial"/>
          <w:szCs w:val="20"/>
        </w:rPr>
        <w:t>dostop</w:t>
      </w:r>
      <w:proofErr w:type="spellEnd"/>
      <w:r w:rsidRPr="0052568F">
        <w:rPr>
          <w:rFonts w:cs="Arial"/>
          <w:szCs w:val="20"/>
        </w:rPr>
        <w:t xml:space="preserve"> do </w:t>
      </w:r>
      <w:proofErr w:type="spellStart"/>
      <w:r w:rsidRPr="0052568F">
        <w:rPr>
          <w:rFonts w:cs="Arial"/>
          <w:szCs w:val="20"/>
        </w:rPr>
        <w:t>podatkovne</w:t>
      </w:r>
      <w:proofErr w:type="spellEnd"/>
      <w:r w:rsidRPr="0052568F">
        <w:rPr>
          <w:rFonts w:cs="Arial"/>
          <w:szCs w:val="20"/>
        </w:rPr>
        <w:t xml:space="preserve"> </w:t>
      </w:r>
      <w:proofErr w:type="spellStart"/>
      <w:r w:rsidRPr="0052568F">
        <w:rPr>
          <w:rFonts w:cs="Arial"/>
          <w:szCs w:val="20"/>
        </w:rPr>
        <w:t>baze</w:t>
      </w:r>
      <w:proofErr w:type="spellEnd"/>
      <w:r w:rsidRPr="0052568F">
        <w:rPr>
          <w:rFonts w:cs="Arial"/>
          <w:szCs w:val="20"/>
        </w:rPr>
        <w:t xml:space="preserve"> Oracle </w:t>
      </w:r>
      <w:proofErr w:type="spellStart"/>
      <w:r w:rsidRPr="0052568F">
        <w:rPr>
          <w:rFonts w:cs="Arial"/>
          <w:szCs w:val="20"/>
        </w:rPr>
        <w:t>uporabljati</w:t>
      </w:r>
      <w:proofErr w:type="spellEnd"/>
      <w:r w:rsidRPr="0052568F">
        <w:rPr>
          <w:rFonts w:cs="Arial"/>
          <w:szCs w:val="20"/>
        </w:rPr>
        <w:t xml:space="preserve"> </w:t>
      </w:r>
      <w:proofErr w:type="spellStart"/>
      <w:r w:rsidRPr="0052568F">
        <w:rPr>
          <w:rFonts w:cs="Arial"/>
          <w:szCs w:val="20"/>
        </w:rPr>
        <w:t>tehnologijo</w:t>
      </w:r>
      <w:proofErr w:type="spellEnd"/>
      <w:r w:rsidRPr="0052568F">
        <w:rPr>
          <w:rFonts w:cs="Arial"/>
          <w:szCs w:val="20"/>
        </w:rPr>
        <w:t xml:space="preserve"> »Connection Pool«.</w:t>
      </w:r>
    </w:p>
    <w:p w14:paraId="738D381B" w14:textId="335DDAD4" w:rsidR="004C1A14" w:rsidRPr="009A0293" w:rsidRDefault="004C1A14" w:rsidP="00FD0A94">
      <w:pPr>
        <w:contextualSpacing/>
        <w:jc w:val="both"/>
        <w:rPr>
          <w:rFonts w:cs="Arial"/>
          <w:szCs w:val="20"/>
        </w:rPr>
      </w:pPr>
    </w:p>
    <w:p w14:paraId="0BAE47D7" w14:textId="77777777" w:rsidR="004C1A14" w:rsidRPr="009A0293" w:rsidRDefault="004C1A14" w:rsidP="00FD0A94">
      <w:pPr>
        <w:contextualSpacing/>
        <w:jc w:val="both"/>
        <w:rPr>
          <w:rFonts w:cs="Arial"/>
          <w:b/>
          <w:szCs w:val="20"/>
        </w:rPr>
      </w:pPr>
      <w:r w:rsidRPr="009A0293">
        <w:rPr>
          <w:rFonts w:cs="Arial"/>
          <w:b/>
          <w:szCs w:val="20"/>
        </w:rPr>
        <w:t xml:space="preserve">Na MIZŠ so </w:t>
      </w:r>
      <w:proofErr w:type="spellStart"/>
      <w:r w:rsidRPr="009A0293">
        <w:rPr>
          <w:rFonts w:cs="Arial"/>
          <w:b/>
          <w:szCs w:val="20"/>
        </w:rPr>
        <w:t>nameščene</w:t>
      </w:r>
      <w:proofErr w:type="spellEnd"/>
      <w:r w:rsidRPr="009A0293">
        <w:rPr>
          <w:rFonts w:cs="Arial"/>
          <w:b/>
          <w:szCs w:val="20"/>
        </w:rPr>
        <w:t xml:space="preserve"> </w:t>
      </w:r>
      <w:proofErr w:type="spellStart"/>
      <w:r w:rsidRPr="009A0293">
        <w:rPr>
          <w:rFonts w:cs="Arial"/>
          <w:b/>
          <w:szCs w:val="20"/>
        </w:rPr>
        <w:t>naslednje</w:t>
      </w:r>
      <w:proofErr w:type="spellEnd"/>
      <w:r w:rsidRPr="009A0293">
        <w:rPr>
          <w:rFonts w:cs="Arial"/>
          <w:b/>
          <w:szCs w:val="20"/>
        </w:rPr>
        <w:t xml:space="preserve"> </w:t>
      </w:r>
      <w:proofErr w:type="spellStart"/>
      <w:r w:rsidRPr="009A0293">
        <w:rPr>
          <w:rFonts w:cs="Arial"/>
          <w:b/>
          <w:szCs w:val="20"/>
        </w:rPr>
        <w:t>podatkovne</w:t>
      </w:r>
      <w:proofErr w:type="spellEnd"/>
      <w:r w:rsidRPr="009A0293">
        <w:rPr>
          <w:rFonts w:cs="Arial"/>
          <w:b/>
          <w:szCs w:val="20"/>
        </w:rPr>
        <w:t xml:space="preserve"> </w:t>
      </w:r>
      <w:proofErr w:type="spellStart"/>
      <w:r w:rsidRPr="009A0293">
        <w:rPr>
          <w:rFonts w:cs="Arial"/>
          <w:b/>
          <w:szCs w:val="20"/>
        </w:rPr>
        <w:t>baze</w:t>
      </w:r>
      <w:proofErr w:type="spellEnd"/>
      <w:r w:rsidRPr="009A0293">
        <w:rPr>
          <w:rFonts w:cs="Arial"/>
          <w:b/>
          <w:szCs w:val="20"/>
        </w:rPr>
        <w:t xml:space="preserve"> Oracle:</w:t>
      </w:r>
    </w:p>
    <w:p w14:paraId="3806C977" w14:textId="77777777" w:rsidR="004C1A14" w:rsidRPr="009A0293" w:rsidRDefault="004C1A14" w:rsidP="00FD0A94">
      <w:pPr>
        <w:numPr>
          <w:ilvl w:val="0"/>
          <w:numId w:val="2"/>
        </w:numPr>
        <w:spacing w:before="120" w:after="0"/>
        <w:contextualSpacing/>
        <w:jc w:val="both"/>
        <w:rPr>
          <w:rFonts w:cs="Arial"/>
          <w:szCs w:val="20"/>
        </w:rPr>
      </w:pPr>
      <w:proofErr w:type="spellStart"/>
      <w:r w:rsidRPr="009A0293">
        <w:rPr>
          <w:rFonts w:cs="Arial"/>
          <w:szCs w:val="20"/>
        </w:rPr>
        <w:t>testna</w:t>
      </w:r>
      <w:proofErr w:type="spellEnd"/>
      <w:r w:rsidRPr="009A0293">
        <w:rPr>
          <w:rFonts w:cs="Arial"/>
          <w:szCs w:val="20"/>
        </w:rPr>
        <w:t xml:space="preserve"> </w:t>
      </w:r>
      <w:proofErr w:type="spellStart"/>
      <w:r w:rsidRPr="009A0293">
        <w:rPr>
          <w:rFonts w:cs="Arial"/>
          <w:szCs w:val="20"/>
        </w:rPr>
        <w:t>podatkovna</w:t>
      </w:r>
      <w:proofErr w:type="spellEnd"/>
      <w:r w:rsidRPr="009A0293">
        <w:rPr>
          <w:rFonts w:cs="Arial"/>
          <w:szCs w:val="20"/>
        </w:rPr>
        <w:t xml:space="preserve"> </w:t>
      </w:r>
      <w:proofErr w:type="spellStart"/>
      <w:r w:rsidRPr="009A0293">
        <w:rPr>
          <w:rFonts w:cs="Arial"/>
          <w:szCs w:val="20"/>
        </w:rPr>
        <w:t>baza</w:t>
      </w:r>
      <w:proofErr w:type="spellEnd"/>
      <w:r w:rsidRPr="009A0293">
        <w:rPr>
          <w:rFonts w:cs="Arial"/>
          <w:szCs w:val="20"/>
        </w:rPr>
        <w:t xml:space="preserve"> BRIN</w:t>
      </w:r>
    </w:p>
    <w:p w14:paraId="776BA335" w14:textId="77777777" w:rsidR="004C1A14" w:rsidRPr="009A0293" w:rsidRDefault="004C1A14" w:rsidP="00FD0A94">
      <w:pPr>
        <w:numPr>
          <w:ilvl w:val="1"/>
          <w:numId w:val="2"/>
        </w:numPr>
        <w:spacing w:before="120" w:after="0"/>
        <w:contextualSpacing/>
        <w:jc w:val="both"/>
        <w:rPr>
          <w:rFonts w:cs="Arial"/>
          <w:szCs w:val="20"/>
        </w:rPr>
      </w:pPr>
      <w:proofErr w:type="spellStart"/>
      <w:r w:rsidRPr="009A0293">
        <w:rPr>
          <w:rFonts w:cs="Arial"/>
          <w:szCs w:val="20"/>
        </w:rPr>
        <w:t>service_name</w:t>
      </w:r>
      <w:proofErr w:type="spellEnd"/>
      <w:r w:rsidRPr="009A0293">
        <w:rPr>
          <w:rFonts w:cs="Arial"/>
          <w:szCs w:val="20"/>
        </w:rPr>
        <w:t>: BRIN</w:t>
      </w:r>
    </w:p>
    <w:p w14:paraId="7761254E" w14:textId="77777777" w:rsidR="004C1A14" w:rsidRPr="009A0293" w:rsidRDefault="004C1A14" w:rsidP="00FD0A94">
      <w:pPr>
        <w:numPr>
          <w:ilvl w:val="1"/>
          <w:numId w:val="2"/>
        </w:numPr>
        <w:spacing w:before="120" w:after="0"/>
        <w:contextualSpacing/>
        <w:jc w:val="both"/>
        <w:rPr>
          <w:rFonts w:cs="Arial"/>
          <w:szCs w:val="20"/>
        </w:rPr>
      </w:pPr>
      <w:proofErr w:type="spellStart"/>
      <w:r w:rsidRPr="009A0293">
        <w:rPr>
          <w:rFonts w:cs="Arial"/>
          <w:szCs w:val="20"/>
        </w:rPr>
        <w:t>verzija</w:t>
      </w:r>
      <w:proofErr w:type="spellEnd"/>
      <w:r w:rsidRPr="009A0293">
        <w:rPr>
          <w:rFonts w:cs="Arial"/>
          <w:szCs w:val="20"/>
        </w:rPr>
        <w:t>: Oracle 18c</w:t>
      </w:r>
    </w:p>
    <w:p w14:paraId="64E127AE" w14:textId="3B1B5414" w:rsidR="004C1A14" w:rsidRPr="009A0293" w:rsidRDefault="004C1A14" w:rsidP="00FD0A94">
      <w:pPr>
        <w:numPr>
          <w:ilvl w:val="1"/>
          <w:numId w:val="2"/>
        </w:numPr>
        <w:spacing w:before="120" w:after="0"/>
        <w:contextualSpacing/>
        <w:jc w:val="both"/>
        <w:rPr>
          <w:rFonts w:cs="Arial"/>
          <w:szCs w:val="20"/>
        </w:rPr>
      </w:pPr>
      <w:proofErr w:type="spellStart"/>
      <w:proofErr w:type="gramStart"/>
      <w:r w:rsidRPr="009A0293">
        <w:rPr>
          <w:rFonts w:cs="Arial"/>
          <w:szCs w:val="20"/>
        </w:rPr>
        <w:t>opis</w:t>
      </w:r>
      <w:proofErr w:type="spellEnd"/>
      <w:proofErr w:type="gramEnd"/>
      <w:r w:rsidRPr="009A0293">
        <w:rPr>
          <w:rFonts w:cs="Arial"/>
          <w:szCs w:val="20"/>
        </w:rPr>
        <w:t xml:space="preserve">: </w:t>
      </w:r>
      <w:proofErr w:type="spellStart"/>
      <w:r w:rsidRPr="009A0293">
        <w:rPr>
          <w:rFonts w:cs="Arial"/>
          <w:szCs w:val="20"/>
        </w:rPr>
        <w:t>Podatkovna</w:t>
      </w:r>
      <w:proofErr w:type="spellEnd"/>
      <w:r w:rsidRPr="009A0293">
        <w:rPr>
          <w:rFonts w:cs="Arial"/>
          <w:szCs w:val="20"/>
        </w:rPr>
        <w:t xml:space="preserve"> </w:t>
      </w:r>
      <w:proofErr w:type="spellStart"/>
      <w:r w:rsidRPr="009A0293">
        <w:rPr>
          <w:rFonts w:cs="Arial"/>
          <w:szCs w:val="20"/>
        </w:rPr>
        <w:t>baza</w:t>
      </w:r>
      <w:proofErr w:type="spellEnd"/>
      <w:r w:rsidRPr="009A0293">
        <w:rPr>
          <w:rFonts w:cs="Arial"/>
          <w:szCs w:val="20"/>
        </w:rPr>
        <w:t xml:space="preserve"> je </w:t>
      </w:r>
      <w:proofErr w:type="spellStart"/>
      <w:r w:rsidRPr="009A0293">
        <w:rPr>
          <w:rFonts w:cs="Arial"/>
          <w:szCs w:val="20"/>
        </w:rPr>
        <w:t>namenjena</w:t>
      </w:r>
      <w:proofErr w:type="spellEnd"/>
      <w:r w:rsidRPr="009A0293">
        <w:rPr>
          <w:rFonts w:cs="Arial"/>
          <w:szCs w:val="20"/>
        </w:rPr>
        <w:t xml:space="preserve"> </w:t>
      </w:r>
      <w:proofErr w:type="spellStart"/>
      <w:r w:rsidRPr="009A0293">
        <w:rPr>
          <w:rFonts w:cs="Arial"/>
          <w:szCs w:val="20"/>
        </w:rPr>
        <w:t>testiranju</w:t>
      </w:r>
      <w:proofErr w:type="spellEnd"/>
      <w:r w:rsidRPr="009A0293">
        <w:rPr>
          <w:rFonts w:cs="Arial"/>
          <w:szCs w:val="20"/>
        </w:rPr>
        <w:t xml:space="preserve"> </w:t>
      </w:r>
      <w:proofErr w:type="spellStart"/>
      <w:r w:rsidRPr="009A0293">
        <w:rPr>
          <w:rFonts w:cs="Arial"/>
          <w:szCs w:val="20"/>
        </w:rPr>
        <w:t>aplikacij</w:t>
      </w:r>
      <w:proofErr w:type="spellEnd"/>
      <w:r w:rsidRPr="009A0293">
        <w:rPr>
          <w:rFonts w:cs="Arial"/>
          <w:szCs w:val="20"/>
        </w:rPr>
        <w:t xml:space="preserve"> </w:t>
      </w:r>
      <w:proofErr w:type="spellStart"/>
      <w:r w:rsidRPr="009A0293">
        <w:rPr>
          <w:rFonts w:cs="Arial"/>
          <w:szCs w:val="20"/>
        </w:rPr>
        <w:t>na</w:t>
      </w:r>
      <w:proofErr w:type="spellEnd"/>
      <w:r w:rsidRPr="009A0293">
        <w:rPr>
          <w:rFonts w:cs="Arial"/>
          <w:szCs w:val="20"/>
        </w:rPr>
        <w:t xml:space="preserve"> </w:t>
      </w:r>
      <w:proofErr w:type="spellStart"/>
      <w:r w:rsidRPr="009A0293">
        <w:rPr>
          <w:rFonts w:cs="Arial"/>
          <w:szCs w:val="20"/>
        </w:rPr>
        <w:t>testnih</w:t>
      </w:r>
      <w:proofErr w:type="spellEnd"/>
      <w:r w:rsidRPr="009A0293">
        <w:rPr>
          <w:rFonts w:cs="Arial"/>
          <w:szCs w:val="20"/>
        </w:rPr>
        <w:t xml:space="preserve"> </w:t>
      </w:r>
      <w:proofErr w:type="spellStart"/>
      <w:r w:rsidRPr="009A0293">
        <w:rPr>
          <w:rFonts w:cs="Arial"/>
          <w:szCs w:val="20"/>
        </w:rPr>
        <w:t>podatkih</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pripravo</w:t>
      </w:r>
      <w:proofErr w:type="spellEnd"/>
      <w:r w:rsidRPr="009A0293">
        <w:rPr>
          <w:rFonts w:cs="Arial"/>
          <w:szCs w:val="20"/>
        </w:rPr>
        <w:t xml:space="preserve"> </w:t>
      </w:r>
      <w:proofErr w:type="spellStart"/>
      <w:r w:rsidRPr="009A0293">
        <w:rPr>
          <w:rFonts w:cs="Arial"/>
          <w:szCs w:val="20"/>
        </w:rPr>
        <w:t>testnih</w:t>
      </w:r>
      <w:proofErr w:type="spellEnd"/>
      <w:r w:rsidRPr="009A0293">
        <w:rPr>
          <w:rFonts w:cs="Arial"/>
          <w:szCs w:val="20"/>
        </w:rPr>
        <w:t xml:space="preserve"> </w:t>
      </w:r>
      <w:proofErr w:type="spellStart"/>
      <w:r w:rsidRPr="009A0293">
        <w:rPr>
          <w:rFonts w:cs="Arial"/>
          <w:szCs w:val="20"/>
        </w:rPr>
        <w:t>podatkov</w:t>
      </w:r>
      <w:proofErr w:type="spellEnd"/>
      <w:r w:rsidRPr="009A0293">
        <w:rPr>
          <w:rFonts w:cs="Arial"/>
          <w:szCs w:val="20"/>
        </w:rPr>
        <w:t xml:space="preserve"> je </w:t>
      </w:r>
      <w:proofErr w:type="spellStart"/>
      <w:r w:rsidRPr="009A0293">
        <w:rPr>
          <w:rFonts w:cs="Arial"/>
          <w:szCs w:val="20"/>
        </w:rPr>
        <w:t>odgovoren</w:t>
      </w:r>
      <w:proofErr w:type="spellEnd"/>
      <w:r w:rsidRPr="009A0293">
        <w:rPr>
          <w:rFonts w:cs="Arial"/>
          <w:szCs w:val="20"/>
        </w:rPr>
        <w:t xml:space="preserve"> </w:t>
      </w:r>
      <w:proofErr w:type="spellStart"/>
      <w:r w:rsidRPr="009A0293">
        <w:rPr>
          <w:rFonts w:cs="Arial"/>
          <w:szCs w:val="20"/>
        </w:rPr>
        <w:t>pogodbeni</w:t>
      </w:r>
      <w:proofErr w:type="spellEnd"/>
      <w:r w:rsidRPr="009A0293">
        <w:rPr>
          <w:rFonts w:cs="Arial"/>
          <w:szCs w:val="20"/>
        </w:rPr>
        <w:t xml:space="preserve"> </w:t>
      </w:r>
      <w:proofErr w:type="spellStart"/>
      <w:r w:rsidRPr="009A0293">
        <w:rPr>
          <w:rFonts w:cs="Arial"/>
          <w:szCs w:val="20"/>
        </w:rPr>
        <w:t>izvajalec</w:t>
      </w:r>
      <w:proofErr w:type="spellEnd"/>
      <w:r w:rsidRPr="009A0293">
        <w:rPr>
          <w:rFonts w:cs="Arial"/>
          <w:szCs w:val="20"/>
        </w:rPr>
        <w:t xml:space="preserve"> </w:t>
      </w:r>
      <w:proofErr w:type="spellStart"/>
      <w:r w:rsidRPr="009A0293">
        <w:rPr>
          <w:rFonts w:cs="Arial"/>
          <w:szCs w:val="20"/>
        </w:rPr>
        <w:t>posamezne</w:t>
      </w:r>
      <w:proofErr w:type="spellEnd"/>
      <w:r w:rsidRPr="009A0293">
        <w:rPr>
          <w:rFonts w:cs="Arial"/>
          <w:szCs w:val="20"/>
        </w:rPr>
        <w:t xml:space="preserve"> </w:t>
      </w:r>
      <w:proofErr w:type="spellStart"/>
      <w:r w:rsidR="00D5030D">
        <w:rPr>
          <w:rFonts w:cs="Arial"/>
          <w:szCs w:val="20"/>
        </w:rPr>
        <w:t>informacijske</w:t>
      </w:r>
      <w:proofErr w:type="spellEnd"/>
      <w:r w:rsidR="00D5030D">
        <w:rPr>
          <w:rFonts w:cs="Arial"/>
          <w:szCs w:val="20"/>
        </w:rPr>
        <w:t xml:space="preserve"> </w:t>
      </w:r>
      <w:proofErr w:type="spellStart"/>
      <w:r w:rsidR="00D5030D">
        <w:rPr>
          <w:rFonts w:cs="Arial"/>
          <w:szCs w:val="20"/>
        </w:rPr>
        <w:t>rešitve</w:t>
      </w:r>
      <w:proofErr w:type="spellEnd"/>
      <w:r w:rsidRPr="009A0293">
        <w:rPr>
          <w:rFonts w:cs="Arial"/>
          <w:szCs w:val="20"/>
        </w:rPr>
        <w:t xml:space="preserve">. </w:t>
      </w:r>
    </w:p>
    <w:p w14:paraId="2CBC3247" w14:textId="77777777" w:rsidR="004C1A14" w:rsidRPr="009A0293" w:rsidRDefault="004C1A14" w:rsidP="00FD0A94">
      <w:pPr>
        <w:numPr>
          <w:ilvl w:val="0"/>
          <w:numId w:val="2"/>
        </w:numPr>
        <w:spacing w:before="120" w:after="0"/>
        <w:contextualSpacing/>
        <w:jc w:val="both"/>
        <w:rPr>
          <w:rFonts w:cs="Arial"/>
          <w:szCs w:val="20"/>
        </w:rPr>
      </w:pPr>
      <w:proofErr w:type="spellStart"/>
      <w:r w:rsidRPr="009A0293">
        <w:rPr>
          <w:rFonts w:cs="Arial"/>
          <w:szCs w:val="20"/>
        </w:rPr>
        <w:t>produkcijska</w:t>
      </w:r>
      <w:proofErr w:type="spellEnd"/>
      <w:r w:rsidRPr="009A0293">
        <w:rPr>
          <w:rFonts w:cs="Arial"/>
          <w:szCs w:val="20"/>
        </w:rPr>
        <w:t xml:space="preserve"> </w:t>
      </w:r>
      <w:proofErr w:type="spellStart"/>
      <w:r w:rsidRPr="009A0293">
        <w:rPr>
          <w:rFonts w:cs="Arial"/>
          <w:szCs w:val="20"/>
        </w:rPr>
        <w:t>podatkovna</w:t>
      </w:r>
      <w:proofErr w:type="spellEnd"/>
      <w:r w:rsidRPr="009A0293">
        <w:rPr>
          <w:rFonts w:cs="Arial"/>
          <w:szCs w:val="20"/>
        </w:rPr>
        <w:t xml:space="preserve"> </w:t>
      </w:r>
      <w:proofErr w:type="spellStart"/>
      <w:r w:rsidRPr="009A0293">
        <w:rPr>
          <w:rFonts w:cs="Arial"/>
          <w:szCs w:val="20"/>
        </w:rPr>
        <w:t>baza</w:t>
      </w:r>
      <w:proofErr w:type="spellEnd"/>
      <w:r w:rsidRPr="009A0293">
        <w:rPr>
          <w:rFonts w:cs="Arial"/>
          <w:szCs w:val="20"/>
        </w:rPr>
        <w:t xml:space="preserve"> PLATANA</w:t>
      </w:r>
    </w:p>
    <w:p w14:paraId="4AE18F21" w14:textId="77777777" w:rsidR="004C1A14" w:rsidRPr="009A0293" w:rsidRDefault="004C1A14" w:rsidP="00FD0A94">
      <w:pPr>
        <w:numPr>
          <w:ilvl w:val="1"/>
          <w:numId w:val="2"/>
        </w:numPr>
        <w:spacing w:before="120" w:after="0"/>
        <w:contextualSpacing/>
        <w:jc w:val="both"/>
        <w:rPr>
          <w:rFonts w:cs="Arial"/>
          <w:szCs w:val="20"/>
        </w:rPr>
      </w:pPr>
      <w:proofErr w:type="spellStart"/>
      <w:r w:rsidRPr="009A0293">
        <w:rPr>
          <w:rFonts w:cs="Arial"/>
          <w:szCs w:val="20"/>
        </w:rPr>
        <w:t>service_name</w:t>
      </w:r>
      <w:proofErr w:type="spellEnd"/>
      <w:r w:rsidRPr="009A0293">
        <w:rPr>
          <w:rFonts w:cs="Arial"/>
          <w:szCs w:val="20"/>
        </w:rPr>
        <w:t>: PLATANA</w:t>
      </w:r>
    </w:p>
    <w:p w14:paraId="4A3CCDD0" w14:textId="77777777" w:rsidR="004C1A14" w:rsidRPr="009A0293" w:rsidRDefault="004C1A14" w:rsidP="00FD0A94">
      <w:pPr>
        <w:numPr>
          <w:ilvl w:val="1"/>
          <w:numId w:val="2"/>
        </w:numPr>
        <w:spacing w:before="120" w:after="0"/>
        <w:contextualSpacing/>
        <w:jc w:val="both"/>
        <w:rPr>
          <w:rFonts w:cs="Arial"/>
          <w:szCs w:val="20"/>
        </w:rPr>
      </w:pPr>
      <w:proofErr w:type="spellStart"/>
      <w:r w:rsidRPr="009A0293">
        <w:rPr>
          <w:rFonts w:cs="Arial"/>
          <w:szCs w:val="20"/>
        </w:rPr>
        <w:t>verzija</w:t>
      </w:r>
      <w:proofErr w:type="spellEnd"/>
      <w:r w:rsidRPr="009A0293">
        <w:rPr>
          <w:rFonts w:cs="Arial"/>
          <w:szCs w:val="20"/>
        </w:rPr>
        <w:t>: Oracle 18c</w:t>
      </w:r>
    </w:p>
    <w:p w14:paraId="19B082D3" w14:textId="77777777" w:rsidR="004C1A14" w:rsidRPr="009A0293" w:rsidRDefault="004C1A14" w:rsidP="00FD0A94">
      <w:pPr>
        <w:numPr>
          <w:ilvl w:val="1"/>
          <w:numId w:val="2"/>
        </w:numPr>
        <w:spacing w:before="120" w:after="0"/>
        <w:contextualSpacing/>
        <w:jc w:val="both"/>
        <w:rPr>
          <w:rFonts w:cs="Arial"/>
          <w:szCs w:val="20"/>
        </w:rPr>
      </w:pPr>
      <w:proofErr w:type="spellStart"/>
      <w:proofErr w:type="gramStart"/>
      <w:r w:rsidRPr="009A0293">
        <w:rPr>
          <w:rFonts w:cs="Arial"/>
          <w:szCs w:val="20"/>
        </w:rPr>
        <w:t>opis</w:t>
      </w:r>
      <w:proofErr w:type="spellEnd"/>
      <w:proofErr w:type="gramEnd"/>
      <w:r w:rsidRPr="009A0293">
        <w:rPr>
          <w:rFonts w:cs="Arial"/>
          <w:szCs w:val="20"/>
        </w:rPr>
        <w:t xml:space="preserve">: </w:t>
      </w:r>
      <w:proofErr w:type="spellStart"/>
      <w:r w:rsidRPr="009A0293">
        <w:rPr>
          <w:rFonts w:cs="Arial"/>
          <w:szCs w:val="20"/>
        </w:rPr>
        <w:t>Podatkovna</w:t>
      </w:r>
      <w:proofErr w:type="spellEnd"/>
      <w:r w:rsidRPr="009A0293">
        <w:rPr>
          <w:rFonts w:cs="Arial"/>
          <w:szCs w:val="20"/>
        </w:rPr>
        <w:t xml:space="preserve"> </w:t>
      </w:r>
      <w:proofErr w:type="spellStart"/>
      <w:r w:rsidRPr="009A0293">
        <w:rPr>
          <w:rFonts w:cs="Arial"/>
          <w:szCs w:val="20"/>
        </w:rPr>
        <w:t>baza</w:t>
      </w:r>
      <w:proofErr w:type="spellEnd"/>
      <w:r w:rsidRPr="009A0293">
        <w:rPr>
          <w:rFonts w:cs="Arial"/>
          <w:szCs w:val="20"/>
        </w:rPr>
        <w:t xml:space="preserve"> je </w:t>
      </w:r>
      <w:proofErr w:type="spellStart"/>
      <w:r w:rsidRPr="009A0293">
        <w:rPr>
          <w:rFonts w:cs="Arial"/>
          <w:szCs w:val="20"/>
        </w:rPr>
        <w:t>namenjena</w:t>
      </w:r>
      <w:proofErr w:type="spellEnd"/>
      <w:r w:rsidRPr="009A0293">
        <w:rPr>
          <w:rFonts w:cs="Arial"/>
          <w:szCs w:val="20"/>
        </w:rPr>
        <w:t xml:space="preserve"> </w:t>
      </w:r>
      <w:proofErr w:type="spellStart"/>
      <w:r w:rsidRPr="009A0293">
        <w:rPr>
          <w:rFonts w:cs="Arial"/>
          <w:szCs w:val="20"/>
        </w:rPr>
        <w:t>produkcijskemu</w:t>
      </w:r>
      <w:proofErr w:type="spellEnd"/>
      <w:r w:rsidRPr="009A0293">
        <w:rPr>
          <w:rFonts w:cs="Arial"/>
          <w:szCs w:val="20"/>
        </w:rPr>
        <w:t xml:space="preserve"> </w:t>
      </w:r>
      <w:proofErr w:type="spellStart"/>
      <w:r w:rsidRPr="009A0293">
        <w:rPr>
          <w:rFonts w:cs="Arial"/>
          <w:szCs w:val="20"/>
        </w:rPr>
        <w:t>delu</w:t>
      </w:r>
      <w:proofErr w:type="spellEnd"/>
      <w:r w:rsidRPr="009A0293">
        <w:rPr>
          <w:rFonts w:cs="Arial"/>
          <w:szCs w:val="20"/>
        </w:rPr>
        <w:t xml:space="preserve">. </w:t>
      </w:r>
    </w:p>
    <w:p w14:paraId="23979F76" w14:textId="77777777" w:rsidR="004C1A14" w:rsidRPr="009A0293" w:rsidRDefault="004C1A14" w:rsidP="00FD0A94">
      <w:pPr>
        <w:numPr>
          <w:ilvl w:val="0"/>
          <w:numId w:val="2"/>
        </w:numPr>
        <w:spacing w:before="120" w:after="0"/>
        <w:contextualSpacing/>
        <w:jc w:val="both"/>
        <w:rPr>
          <w:rFonts w:cs="Arial"/>
          <w:szCs w:val="20"/>
        </w:rPr>
      </w:pPr>
      <w:proofErr w:type="spellStart"/>
      <w:r w:rsidRPr="009A0293">
        <w:rPr>
          <w:rFonts w:cs="Arial"/>
          <w:szCs w:val="20"/>
        </w:rPr>
        <w:t>testna</w:t>
      </w:r>
      <w:proofErr w:type="spellEnd"/>
      <w:r w:rsidRPr="009A0293">
        <w:rPr>
          <w:rFonts w:cs="Arial"/>
          <w:szCs w:val="20"/>
        </w:rPr>
        <w:t xml:space="preserve"> </w:t>
      </w:r>
      <w:proofErr w:type="spellStart"/>
      <w:r w:rsidRPr="009A0293">
        <w:rPr>
          <w:rFonts w:cs="Arial"/>
          <w:szCs w:val="20"/>
        </w:rPr>
        <w:t>podatkovna</w:t>
      </w:r>
      <w:proofErr w:type="spellEnd"/>
      <w:r w:rsidRPr="009A0293">
        <w:rPr>
          <w:rFonts w:cs="Arial"/>
          <w:szCs w:val="20"/>
        </w:rPr>
        <w:t xml:space="preserve"> </w:t>
      </w:r>
      <w:proofErr w:type="spellStart"/>
      <w:r w:rsidRPr="009A0293">
        <w:rPr>
          <w:rFonts w:cs="Arial"/>
          <w:szCs w:val="20"/>
        </w:rPr>
        <w:t>baza</w:t>
      </w:r>
      <w:proofErr w:type="spellEnd"/>
      <w:r w:rsidRPr="009A0293">
        <w:rPr>
          <w:rFonts w:cs="Arial"/>
          <w:szCs w:val="20"/>
        </w:rPr>
        <w:t xml:space="preserve"> MACESEN</w:t>
      </w:r>
    </w:p>
    <w:p w14:paraId="0ACD3E4C" w14:textId="77777777" w:rsidR="004C1A14" w:rsidRPr="009A0293" w:rsidRDefault="004C1A14" w:rsidP="00FD0A94">
      <w:pPr>
        <w:numPr>
          <w:ilvl w:val="1"/>
          <w:numId w:val="2"/>
        </w:numPr>
        <w:spacing w:before="120" w:after="0"/>
        <w:contextualSpacing/>
        <w:jc w:val="both"/>
        <w:rPr>
          <w:rFonts w:cs="Arial"/>
          <w:szCs w:val="20"/>
        </w:rPr>
      </w:pPr>
      <w:proofErr w:type="spellStart"/>
      <w:r w:rsidRPr="009A0293">
        <w:rPr>
          <w:rFonts w:cs="Arial"/>
          <w:szCs w:val="20"/>
        </w:rPr>
        <w:t>service_name</w:t>
      </w:r>
      <w:proofErr w:type="spellEnd"/>
      <w:r w:rsidRPr="009A0293">
        <w:rPr>
          <w:rFonts w:cs="Arial"/>
          <w:szCs w:val="20"/>
        </w:rPr>
        <w:t>: MACESEN</w:t>
      </w:r>
    </w:p>
    <w:p w14:paraId="7EDBA792" w14:textId="77777777" w:rsidR="004C1A14" w:rsidRPr="009A0293" w:rsidRDefault="004C1A14" w:rsidP="00FD0A94">
      <w:pPr>
        <w:numPr>
          <w:ilvl w:val="1"/>
          <w:numId w:val="2"/>
        </w:numPr>
        <w:spacing w:before="120" w:after="0"/>
        <w:contextualSpacing/>
        <w:jc w:val="both"/>
        <w:rPr>
          <w:rFonts w:cs="Arial"/>
          <w:szCs w:val="20"/>
        </w:rPr>
      </w:pPr>
      <w:proofErr w:type="spellStart"/>
      <w:r w:rsidRPr="009A0293">
        <w:rPr>
          <w:rFonts w:cs="Arial"/>
          <w:szCs w:val="20"/>
        </w:rPr>
        <w:t>verzija</w:t>
      </w:r>
      <w:proofErr w:type="spellEnd"/>
      <w:r w:rsidRPr="009A0293">
        <w:rPr>
          <w:rFonts w:cs="Arial"/>
          <w:szCs w:val="20"/>
        </w:rPr>
        <w:t>: Oracle 18c</w:t>
      </w:r>
    </w:p>
    <w:p w14:paraId="4BB8948F" w14:textId="227560C7" w:rsidR="004C1A14" w:rsidRPr="009A0293" w:rsidRDefault="004C1A14" w:rsidP="00FD0A94">
      <w:pPr>
        <w:numPr>
          <w:ilvl w:val="1"/>
          <w:numId w:val="2"/>
        </w:numPr>
        <w:spacing w:before="120" w:after="0"/>
        <w:contextualSpacing/>
        <w:jc w:val="both"/>
        <w:rPr>
          <w:rFonts w:cs="Arial"/>
          <w:szCs w:val="20"/>
        </w:rPr>
      </w:pPr>
      <w:proofErr w:type="spellStart"/>
      <w:proofErr w:type="gramStart"/>
      <w:r w:rsidRPr="009A0293">
        <w:rPr>
          <w:rFonts w:cs="Arial"/>
          <w:szCs w:val="20"/>
        </w:rPr>
        <w:t>opis</w:t>
      </w:r>
      <w:proofErr w:type="spellEnd"/>
      <w:proofErr w:type="gramEnd"/>
      <w:r w:rsidRPr="009A0293">
        <w:rPr>
          <w:rFonts w:cs="Arial"/>
          <w:szCs w:val="20"/>
        </w:rPr>
        <w:t xml:space="preserve">: </w:t>
      </w:r>
      <w:proofErr w:type="spellStart"/>
      <w:r w:rsidRPr="009A0293">
        <w:rPr>
          <w:rFonts w:cs="Arial"/>
          <w:szCs w:val="20"/>
        </w:rPr>
        <w:t>Podatkovna</w:t>
      </w:r>
      <w:proofErr w:type="spellEnd"/>
      <w:r w:rsidRPr="009A0293">
        <w:rPr>
          <w:rFonts w:cs="Arial"/>
          <w:szCs w:val="20"/>
        </w:rPr>
        <w:t xml:space="preserve"> </w:t>
      </w:r>
      <w:proofErr w:type="spellStart"/>
      <w:r w:rsidRPr="009A0293">
        <w:rPr>
          <w:rFonts w:cs="Arial"/>
          <w:szCs w:val="20"/>
        </w:rPr>
        <w:t>baza</w:t>
      </w:r>
      <w:proofErr w:type="spellEnd"/>
      <w:r w:rsidRPr="009A0293">
        <w:rPr>
          <w:rFonts w:cs="Arial"/>
          <w:szCs w:val="20"/>
        </w:rPr>
        <w:t xml:space="preserve"> je </w:t>
      </w:r>
      <w:proofErr w:type="spellStart"/>
      <w:r w:rsidRPr="009A0293">
        <w:rPr>
          <w:rFonts w:cs="Arial"/>
          <w:szCs w:val="20"/>
        </w:rPr>
        <w:t>namenjena</w:t>
      </w:r>
      <w:proofErr w:type="spellEnd"/>
      <w:r w:rsidRPr="009A0293">
        <w:rPr>
          <w:rFonts w:cs="Arial"/>
          <w:szCs w:val="20"/>
        </w:rPr>
        <w:t xml:space="preserve"> </w:t>
      </w:r>
      <w:proofErr w:type="spellStart"/>
      <w:r w:rsidRPr="009A0293">
        <w:rPr>
          <w:rFonts w:cs="Arial"/>
          <w:szCs w:val="20"/>
        </w:rPr>
        <w:t>testiranju</w:t>
      </w:r>
      <w:proofErr w:type="spellEnd"/>
      <w:r w:rsidRPr="009A0293">
        <w:rPr>
          <w:rFonts w:cs="Arial"/>
          <w:szCs w:val="20"/>
        </w:rPr>
        <w:t xml:space="preserve"> </w:t>
      </w:r>
      <w:proofErr w:type="spellStart"/>
      <w:r w:rsidRPr="009A0293">
        <w:rPr>
          <w:rFonts w:cs="Arial"/>
          <w:szCs w:val="20"/>
        </w:rPr>
        <w:t>aplikacij</w:t>
      </w:r>
      <w:proofErr w:type="spellEnd"/>
      <w:r w:rsidRPr="009A0293">
        <w:rPr>
          <w:rFonts w:cs="Arial"/>
          <w:szCs w:val="20"/>
        </w:rPr>
        <w:t xml:space="preserve"> </w:t>
      </w:r>
      <w:proofErr w:type="spellStart"/>
      <w:r w:rsidRPr="009A0293">
        <w:rPr>
          <w:rFonts w:cs="Arial"/>
          <w:szCs w:val="20"/>
        </w:rPr>
        <w:t>na</w:t>
      </w:r>
      <w:proofErr w:type="spellEnd"/>
      <w:r w:rsidRPr="009A0293">
        <w:rPr>
          <w:rFonts w:cs="Arial"/>
          <w:szCs w:val="20"/>
        </w:rPr>
        <w:t xml:space="preserve"> </w:t>
      </w:r>
      <w:proofErr w:type="spellStart"/>
      <w:r w:rsidRPr="009A0293">
        <w:rPr>
          <w:rFonts w:cs="Arial"/>
          <w:szCs w:val="20"/>
        </w:rPr>
        <w:t>testnih</w:t>
      </w:r>
      <w:proofErr w:type="spellEnd"/>
      <w:r w:rsidRPr="009A0293">
        <w:rPr>
          <w:rFonts w:cs="Arial"/>
          <w:szCs w:val="20"/>
        </w:rPr>
        <w:t xml:space="preserve"> </w:t>
      </w:r>
      <w:proofErr w:type="spellStart"/>
      <w:r w:rsidRPr="009A0293">
        <w:rPr>
          <w:rFonts w:cs="Arial"/>
          <w:szCs w:val="20"/>
        </w:rPr>
        <w:t>podatkih</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pripravo</w:t>
      </w:r>
      <w:proofErr w:type="spellEnd"/>
      <w:r w:rsidRPr="009A0293">
        <w:rPr>
          <w:rFonts w:cs="Arial"/>
          <w:szCs w:val="20"/>
        </w:rPr>
        <w:t xml:space="preserve"> </w:t>
      </w:r>
      <w:proofErr w:type="spellStart"/>
      <w:r w:rsidRPr="009A0293">
        <w:rPr>
          <w:rFonts w:cs="Arial"/>
          <w:szCs w:val="20"/>
        </w:rPr>
        <w:t>testnih</w:t>
      </w:r>
      <w:proofErr w:type="spellEnd"/>
      <w:r w:rsidRPr="009A0293">
        <w:rPr>
          <w:rFonts w:cs="Arial"/>
          <w:szCs w:val="20"/>
        </w:rPr>
        <w:t xml:space="preserve"> </w:t>
      </w:r>
      <w:proofErr w:type="spellStart"/>
      <w:r w:rsidRPr="009A0293">
        <w:rPr>
          <w:rFonts w:cs="Arial"/>
          <w:szCs w:val="20"/>
        </w:rPr>
        <w:t>podatkov</w:t>
      </w:r>
      <w:proofErr w:type="spellEnd"/>
      <w:r w:rsidRPr="009A0293">
        <w:rPr>
          <w:rFonts w:cs="Arial"/>
          <w:szCs w:val="20"/>
        </w:rPr>
        <w:t xml:space="preserve"> je </w:t>
      </w:r>
      <w:proofErr w:type="spellStart"/>
      <w:r w:rsidRPr="009A0293">
        <w:rPr>
          <w:rFonts w:cs="Arial"/>
          <w:szCs w:val="20"/>
        </w:rPr>
        <w:t>odgovoren</w:t>
      </w:r>
      <w:proofErr w:type="spellEnd"/>
      <w:r w:rsidRPr="009A0293">
        <w:rPr>
          <w:rFonts w:cs="Arial"/>
          <w:szCs w:val="20"/>
        </w:rPr>
        <w:t xml:space="preserve"> </w:t>
      </w:r>
      <w:proofErr w:type="spellStart"/>
      <w:r w:rsidRPr="009A0293">
        <w:rPr>
          <w:rFonts w:cs="Arial"/>
          <w:szCs w:val="20"/>
        </w:rPr>
        <w:t>pogodbeni</w:t>
      </w:r>
      <w:proofErr w:type="spellEnd"/>
      <w:r w:rsidRPr="009A0293">
        <w:rPr>
          <w:rFonts w:cs="Arial"/>
          <w:szCs w:val="20"/>
        </w:rPr>
        <w:t xml:space="preserve"> </w:t>
      </w:r>
      <w:proofErr w:type="spellStart"/>
      <w:r w:rsidRPr="009A0293">
        <w:rPr>
          <w:rFonts w:cs="Arial"/>
          <w:szCs w:val="20"/>
        </w:rPr>
        <w:t>izvajalec</w:t>
      </w:r>
      <w:proofErr w:type="spellEnd"/>
      <w:r w:rsidRPr="009A0293">
        <w:rPr>
          <w:rFonts w:cs="Arial"/>
          <w:szCs w:val="20"/>
        </w:rPr>
        <w:t xml:space="preserve"> </w:t>
      </w:r>
      <w:proofErr w:type="spellStart"/>
      <w:r w:rsidRPr="009A0293">
        <w:rPr>
          <w:rFonts w:cs="Arial"/>
          <w:szCs w:val="20"/>
        </w:rPr>
        <w:t>posamezne</w:t>
      </w:r>
      <w:proofErr w:type="spellEnd"/>
      <w:r w:rsidRPr="009A0293">
        <w:rPr>
          <w:rFonts w:cs="Arial"/>
          <w:szCs w:val="20"/>
        </w:rPr>
        <w:t xml:space="preserve"> </w:t>
      </w:r>
      <w:proofErr w:type="spellStart"/>
      <w:r w:rsidR="00D5030D">
        <w:rPr>
          <w:rFonts w:cs="Arial"/>
          <w:szCs w:val="20"/>
        </w:rPr>
        <w:t>informacijske</w:t>
      </w:r>
      <w:proofErr w:type="spellEnd"/>
      <w:r w:rsidR="00D5030D">
        <w:rPr>
          <w:rFonts w:cs="Arial"/>
          <w:szCs w:val="20"/>
        </w:rPr>
        <w:t xml:space="preserve"> </w:t>
      </w:r>
      <w:proofErr w:type="spellStart"/>
      <w:r w:rsidR="00D5030D">
        <w:rPr>
          <w:rFonts w:cs="Arial"/>
          <w:szCs w:val="20"/>
        </w:rPr>
        <w:t>rešitve</w:t>
      </w:r>
      <w:proofErr w:type="spellEnd"/>
      <w:r w:rsidRPr="009A0293">
        <w:rPr>
          <w:rFonts w:cs="Arial"/>
          <w:szCs w:val="20"/>
        </w:rPr>
        <w:t xml:space="preserve">. </w:t>
      </w:r>
    </w:p>
    <w:p w14:paraId="032809FE" w14:textId="77777777" w:rsidR="004C1A14" w:rsidRPr="009A0293" w:rsidRDefault="004C1A14" w:rsidP="00FD0A94">
      <w:pPr>
        <w:numPr>
          <w:ilvl w:val="0"/>
          <w:numId w:val="2"/>
        </w:numPr>
        <w:spacing w:before="120" w:after="0"/>
        <w:contextualSpacing/>
        <w:jc w:val="both"/>
        <w:rPr>
          <w:rFonts w:cs="Arial"/>
          <w:szCs w:val="20"/>
        </w:rPr>
      </w:pPr>
      <w:proofErr w:type="spellStart"/>
      <w:r w:rsidRPr="009A0293">
        <w:rPr>
          <w:rFonts w:cs="Arial"/>
          <w:szCs w:val="20"/>
        </w:rPr>
        <w:t>produkcijska</w:t>
      </w:r>
      <w:proofErr w:type="spellEnd"/>
      <w:r w:rsidRPr="009A0293">
        <w:rPr>
          <w:rFonts w:cs="Arial"/>
          <w:szCs w:val="20"/>
        </w:rPr>
        <w:t xml:space="preserve"> </w:t>
      </w:r>
      <w:proofErr w:type="spellStart"/>
      <w:r w:rsidRPr="009A0293">
        <w:rPr>
          <w:rFonts w:cs="Arial"/>
          <w:szCs w:val="20"/>
        </w:rPr>
        <w:t>podatkovna</w:t>
      </w:r>
      <w:proofErr w:type="spellEnd"/>
      <w:r w:rsidRPr="009A0293">
        <w:rPr>
          <w:rFonts w:cs="Arial"/>
          <w:szCs w:val="20"/>
        </w:rPr>
        <w:t xml:space="preserve"> </w:t>
      </w:r>
      <w:proofErr w:type="spellStart"/>
      <w:r w:rsidRPr="009A0293">
        <w:rPr>
          <w:rFonts w:cs="Arial"/>
          <w:szCs w:val="20"/>
        </w:rPr>
        <w:t>baza</w:t>
      </w:r>
      <w:proofErr w:type="spellEnd"/>
      <w:r w:rsidRPr="009A0293">
        <w:rPr>
          <w:rFonts w:cs="Arial"/>
          <w:szCs w:val="20"/>
        </w:rPr>
        <w:t xml:space="preserve"> BREZA</w:t>
      </w:r>
    </w:p>
    <w:p w14:paraId="32141929" w14:textId="77777777" w:rsidR="004C1A14" w:rsidRPr="009A0293" w:rsidRDefault="004C1A14" w:rsidP="00FD0A94">
      <w:pPr>
        <w:numPr>
          <w:ilvl w:val="1"/>
          <w:numId w:val="2"/>
        </w:numPr>
        <w:spacing w:before="120" w:after="0"/>
        <w:contextualSpacing/>
        <w:jc w:val="both"/>
        <w:rPr>
          <w:rFonts w:cs="Arial"/>
          <w:szCs w:val="20"/>
        </w:rPr>
      </w:pPr>
      <w:proofErr w:type="spellStart"/>
      <w:r w:rsidRPr="009A0293">
        <w:rPr>
          <w:rFonts w:cs="Arial"/>
          <w:szCs w:val="20"/>
        </w:rPr>
        <w:t>service_name</w:t>
      </w:r>
      <w:proofErr w:type="spellEnd"/>
      <w:r w:rsidRPr="009A0293">
        <w:rPr>
          <w:rFonts w:cs="Arial"/>
          <w:szCs w:val="20"/>
        </w:rPr>
        <w:t>: BREZA</w:t>
      </w:r>
    </w:p>
    <w:p w14:paraId="4816031A" w14:textId="77777777" w:rsidR="004C1A14" w:rsidRPr="009A0293" w:rsidRDefault="004C1A14" w:rsidP="00FD0A94">
      <w:pPr>
        <w:numPr>
          <w:ilvl w:val="1"/>
          <w:numId w:val="2"/>
        </w:numPr>
        <w:spacing w:before="120" w:after="0"/>
        <w:contextualSpacing/>
        <w:jc w:val="both"/>
        <w:rPr>
          <w:rFonts w:cs="Arial"/>
          <w:szCs w:val="20"/>
        </w:rPr>
      </w:pPr>
      <w:proofErr w:type="spellStart"/>
      <w:r w:rsidRPr="009A0293">
        <w:rPr>
          <w:rFonts w:cs="Arial"/>
          <w:szCs w:val="20"/>
        </w:rPr>
        <w:t>verzija</w:t>
      </w:r>
      <w:proofErr w:type="spellEnd"/>
      <w:r w:rsidRPr="009A0293">
        <w:rPr>
          <w:rFonts w:cs="Arial"/>
          <w:szCs w:val="20"/>
        </w:rPr>
        <w:t>: Oracle 18c</w:t>
      </w:r>
    </w:p>
    <w:p w14:paraId="0F81D8AF" w14:textId="77777777" w:rsidR="004C1A14" w:rsidRPr="009A0293" w:rsidRDefault="004C1A14" w:rsidP="00FD0A94">
      <w:pPr>
        <w:numPr>
          <w:ilvl w:val="1"/>
          <w:numId w:val="2"/>
        </w:numPr>
        <w:spacing w:before="120" w:after="0"/>
        <w:contextualSpacing/>
        <w:jc w:val="both"/>
        <w:rPr>
          <w:rFonts w:cs="Arial"/>
          <w:szCs w:val="20"/>
        </w:rPr>
      </w:pPr>
      <w:proofErr w:type="spellStart"/>
      <w:proofErr w:type="gramStart"/>
      <w:r w:rsidRPr="009A0293">
        <w:rPr>
          <w:rFonts w:cs="Arial"/>
          <w:szCs w:val="20"/>
        </w:rPr>
        <w:t>opis</w:t>
      </w:r>
      <w:proofErr w:type="spellEnd"/>
      <w:proofErr w:type="gramEnd"/>
      <w:r w:rsidRPr="009A0293">
        <w:rPr>
          <w:rFonts w:cs="Arial"/>
          <w:szCs w:val="20"/>
        </w:rPr>
        <w:t xml:space="preserve">: </w:t>
      </w:r>
      <w:proofErr w:type="spellStart"/>
      <w:r w:rsidRPr="009A0293">
        <w:rPr>
          <w:rFonts w:cs="Arial"/>
          <w:szCs w:val="20"/>
        </w:rPr>
        <w:t>Podatkovna</w:t>
      </w:r>
      <w:proofErr w:type="spellEnd"/>
      <w:r w:rsidRPr="009A0293">
        <w:rPr>
          <w:rFonts w:cs="Arial"/>
          <w:szCs w:val="20"/>
        </w:rPr>
        <w:t xml:space="preserve"> </w:t>
      </w:r>
      <w:proofErr w:type="spellStart"/>
      <w:r w:rsidRPr="009A0293">
        <w:rPr>
          <w:rFonts w:cs="Arial"/>
          <w:szCs w:val="20"/>
        </w:rPr>
        <w:t>baza</w:t>
      </w:r>
      <w:proofErr w:type="spellEnd"/>
      <w:r w:rsidRPr="009A0293">
        <w:rPr>
          <w:rFonts w:cs="Arial"/>
          <w:szCs w:val="20"/>
        </w:rPr>
        <w:t xml:space="preserve"> je </w:t>
      </w:r>
      <w:proofErr w:type="spellStart"/>
      <w:r w:rsidRPr="009A0293">
        <w:rPr>
          <w:rFonts w:cs="Arial"/>
          <w:szCs w:val="20"/>
        </w:rPr>
        <w:t>namenjena</w:t>
      </w:r>
      <w:proofErr w:type="spellEnd"/>
      <w:r w:rsidRPr="009A0293">
        <w:rPr>
          <w:rFonts w:cs="Arial"/>
          <w:szCs w:val="20"/>
        </w:rPr>
        <w:t xml:space="preserve"> </w:t>
      </w:r>
      <w:proofErr w:type="spellStart"/>
      <w:r w:rsidRPr="009A0293">
        <w:rPr>
          <w:rFonts w:cs="Arial"/>
          <w:szCs w:val="20"/>
        </w:rPr>
        <w:t>produkcijskemu</w:t>
      </w:r>
      <w:proofErr w:type="spellEnd"/>
      <w:r w:rsidRPr="009A0293">
        <w:rPr>
          <w:rFonts w:cs="Arial"/>
          <w:szCs w:val="20"/>
        </w:rPr>
        <w:t xml:space="preserve"> </w:t>
      </w:r>
      <w:proofErr w:type="spellStart"/>
      <w:r w:rsidRPr="009A0293">
        <w:rPr>
          <w:rFonts w:cs="Arial"/>
          <w:szCs w:val="20"/>
        </w:rPr>
        <w:t>delu</w:t>
      </w:r>
      <w:proofErr w:type="spellEnd"/>
      <w:r w:rsidRPr="009A0293">
        <w:rPr>
          <w:rFonts w:cs="Arial"/>
          <w:szCs w:val="20"/>
        </w:rPr>
        <w:t xml:space="preserve">. </w:t>
      </w:r>
    </w:p>
    <w:p w14:paraId="03627C0F" w14:textId="77777777" w:rsidR="004C1A14" w:rsidRPr="009A0293" w:rsidRDefault="004C1A14" w:rsidP="00FD0A94">
      <w:pPr>
        <w:contextualSpacing/>
        <w:jc w:val="both"/>
        <w:rPr>
          <w:rFonts w:cs="Arial"/>
          <w:szCs w:val="20"/>
        </w:rPr>
      </w:pPr>
    </w:p>
    <w:p w14:paraId="743DEDB0" w14:textId="642AC307" w:rsidR="004C1A14" w:rsidRPr="009A0293" w:rsidRDefault="004C1A14" w:rsidP="00FD0A94">
      <w:pPr>
        <w:contextualSpacing/>
        <w:jc w:val="both"/>
        <w:rPr>
          <w:rFonts w:cs="Arial"/>
          <w:szCs w:val="20"/>
        </w:rPr>
      </w:pPr>
      <w:proofErr w:type="spellStart"/>
      <w:r w:rsidRPr="009A0293">
        <w:rPr>
          <w:rFonts w:cs="Arial"/>
          <w:szCs w:val="20"/>
        </w:rPr>
        <w:t>Nove</w:t>
      </w:r>
      <w:proofErr w:type="spellEnd"/>
      <w:r w:rsidRPr="009A0293">
        <w:rPr>
          <w:rFonts w:cs="Arial"/>
          <w:szCs w:val="20"/>
        </w:rPr>
        <w:t xml:space="preserve"> </w:t>
      </w:r>
      <w:proofErr w:type="spellStart"/>
      <w:r w:rsidRPr="009A0293">
        <w:rPr>
          <w:rFonts w:cs="Arial"/>
          <w:szCs w:val="20"/>
        </w:rPr>
        <w:t>verzije</w:t>
      </w:r>
      <w:proofErr w:type="spellEnd"/>
      <w:r w:rsidRPr="009A0293">
        <w:rPr>
          <w:rFonts w:cs="Arial"/>
          <w:szCs w:val="20"/>
        </w:rPr>
        <w:t xml:space="preserve"> </w:t>
      </w:r>
      <w:proofErr w:type="spellStart"/>
      <w:r w:rsidRPr="009A0293">
        <w:rPr>
          <w:rFonts w:cs="Arial"/>
          <w:szCs w:val="20"/>
        </w:rPr>
        <w:t>programske</w:t>
      </w:r>
      <w:proofErr w:type="spellEnd"/>
      <w:r w:rsidRPr="009A0293">
        <w:rPr>
          <w:rFonts w:cs="Arial"/>
          <w:szCs w:val="20"/>
        </w:rPr>
        <w:t xml:space="preserve"> </w:t>
      </w:r>
      <w:proofErr w:type="spellStart"/>
      <w:r w:rsidRPr="009A0293">
        <w:rPr>
          <w:rFonts w:cs="Arial"/>
          <w:szCs w:val="20"/>
        </w:rPr>
        <w:t>kode</w:t>
      </w:r>
      <w:proofErr w:type="spellEnd"/>
      <w:r w:rsidRPr="009A0293">
        <w:rPr>
          <w:rFonts w:cs="Arial"/>
          <w:szCs w:val="20"/>
        </w:rPr>
        <w:t xml:space="preserve"> </w:t>
      </w:r>
      <w:proofErr w:type="spellStart"/>
      <w:r w:rsidRPr="009A0293">
        <w:rPr>
          <w:rFonts w:cs="Arial"/>
          <w:szCs w:val="20"/>
        </w:rPr>
        <w:t>namešča</w:t>
      </w:r>
      <w:proofErr w:type="spellEnd"/>
      <w:r w:rsidRPr="009A0293">
        <w:rPr>
          <w:rFonts w:cs="Arial"/>
          <w:szCs w:val="20"/>
        </w:rPr>
        <w:t xml:space="preserve"> MIZŠ </w:t>
      </w:r>
      <w:proofErr w:type="spellStart"/>
      <w:r w:rsidRPr="009A0293">
        <w:rPr>
          <w:rFonts w:cs="Arial"/>
          <w:szCs w:val="20"/>
        </w:rPr>
        <w:t>po</w:t>
      </w:r>
      <w:proofErr w:type="spellEnd"/>
      <w:r w:rsidRPr="009A0293">
        <w:rPr>
          <w:rFonts w:cs="Arial"/>
          <w:szCs w:val="20"/>
        </w:rPr>
        <w:t xml:space="preserve"> </w:t>
      </w:r>
      <w:proofErr w:type="spellStart"/>
      <w:r w:rsidRPr="009A0293">
        <w:rPr>
          <w:rFonts w:cs="Arial"/>
          <w:szCs w:val="20"/>
        </w:rPr>
        <w:t>pisnih</w:t>
      </w:r>
      <w:proofErr w:type="spellEnd"/>
      <w:r w:rsidRPr="009A0293">
        <w:rPr>
          <w:rFonts w:cs="Arial"/>
          <w:szCs w:val="20"/>
        </w:rPr>
        <w:t xml:space="preserve"> </w:t>
      </w:r>
      <w:proofErr w:type="spellStart"/>
      <w:r w:rsidRPr="009A0293">
        <w:rPr>
          <w:rFonts w:cs="Arial"/>
          <w:szCs w:val="20"/>
        </w:rPr>
        <w:t>navodilih</w:t>
      </w:r>
      <w:proofErr w:type="spellEnd"/>
      <w:r w:rsidRPr="009A0293">
        <w:rPr>
          <w:rFonts w:cs="Arial"/>
          <w:szCs w:val="20"/>
        </w:rPr>
        <w:t xml:space="preserve"> </w:t>
      </w:r>
      <w:proofErr w:type="spellStart"/>
      <w:r w:rsidRPr="009A0293">
        <w:rPr>
          <w:rFonts w:cs="Arial"/>
          <w:szCs w:val="20"/>
        </w:rPr>
        <w:t>izvajalca</w:t>
      </w:r>
      <w:proofErr w:type="spellEnd"/>
      <w:r w:rsidRPr="009A0293">
        <w:rPr>
          <w:rFonts w:cs="Arial"/>
          <w:szCs w:val="20"/>
        </w:rPr>
        <w:t xml:space="preserve">, v </w:t>
      </w:r>
      <w:proofErr w:type="spellStart"/>
      <w:r w:rsidRPr="009A0293">
        <w:rPr>
          <w:rFonts w:cs="Arial"/>
          <w:szCs w:val="20"/>
        </w:rPr>
        <w:t>kolikor</w:t>
      </w:r>
      <w:proofErr w:type="spellEnd"/>
      <w:r w:rsidRPr="009A0293">
        <w:rPr>
          <w:rFonts w:cs="Arial"/>
          <w:szCs w:val="20"/>
        </w:rPr>
        <w:t xml:space="preserve"> </w:t>
      </w:r>
      <w:proofErr w:type="spellStart"/>
      <w:proofErr w:type="gramStart"/>
      <w:r w:rsidRPr="009A0293">
        <w:rPr>
          <w:rFonts w:cs="Arial"/>
          <w:szCs w:val="20"/>
        </w:rPr>
        <w:t>ni</w:t>
      </w:r>
      <w:proofErr w:type="spellEnd"/>
      <w:proofErr w:type="gramEnd"/>
      <w:r w:rsidRPr="009A0293">
        <w:rPr>
          <w:rFonts w:cs="Arial"/>
          <w:szCs w:val="20"/>
        </w:rPr>
        <w:t xml:space="preserve"> </w:t>
      </w:r>
      <w:proofErr w:type="spellStart"/>
      <w:r w:rsidRPr="009A0293">
        <w:rPr>
          <w:rFonts w:cs="Arial"/>
          <w:szCs w:val="20"/>
        </w:rPr>
        <w:t>drugače</w:t>
      </w:r>
      <w:proofErr w:type="spellEnd"/>
      <w:r w:rsidRPr="009A0293">
        <w:rPr>
          <w:rFonts w:cs="Arial"/>
          <w:szCs w:val="20"/>
        </w:rPr>
        <w:t xml:space="preserve"> </w:t>
      </w:r>
      <w:proofErr w:type="spellStart"/>
      <w:r w:rsidRPr="009A0293">
        <w:rPr>
          <w:rFonts w:cs="Arial"/>
          <w:szCs w:val="20"/>
        </w:rPr>
        <w:t>dogovorjeno</w:t>
      </w:r>
      <w:proofErr w:type="spellEnd"/>
      <w:r w:rsidRPr="009A0293">
        <w:rPr>
          <w:rFonts w:cs="Arial"/>
          <w:szCs w:val="20"/>
        </w:rPr>
        <w:t xml:space="preserve">. V ta </w:t>
      </w:r>
      <w:proofErr w:type="spellStart"/>
      <w:r w:rsidRPr="009A0293">
        <w:rPr>
          <w:rFonts w:cs="Arial"/>
          <w:szCs w:val="20"/>
        </w:rPr>
        <w:t>namen</w:t>
      </w:r>
      <w:proofErr w:type="spellEnd"/>
      <w:r w:rsidRPr="009A0293">
        <w:rPr>
          <w:rFonts w:cs="Arial"/>
          <w:szCs w:val="20"/>
        </w:rPr>
        <w:t xml:space="preserve"> mora </w:t>
      </w:r>
      <w:proofErr w:type="spellStart"/>
      <w:r w:rsidRPr="009A0293">
        <w:rPr>
          <w:rFonts w:cs="Arial"/>
          <w:szCs w:val="20"/>
        </w:rPr>
        <w:t>pogodbeni</w:t>
      </w:r>
      <w:proofErr w:type="spellEnd"/>
      <w:r w:rsidRPr="009A0293">
        <w:rPr>
          <w:rFonts w:cs="Arial"/>
          <w:szCs w:val="20"/>
        </w:rPr>
        <w:t xml:space="preserve"> </w:t>
      </w:r>
      <w:proofErr w:type="spellStart"/>
      <w:r w:rsidRPr="009A0293">
        <w:rPr>
          <w:rFonts w:cs="Arial"/>
          <w:szCs w:val="20"/>
        </w:rPr>
        <w:t>izvajalec</w:t>
      </w:r>
      <w:proofErr w:type="spellEnd"/>
      <w:r w:rsidRPr="009A0293">
        <w:rPr>
          <w:rFonts w:cs="Arial"/>
          <w:szCs w:val="20"/>
        </w:rPr>
        <w:t xml:space="preserve"> </w:t>
      </w:r>
      <w:proofErr w:type="spellStart"/>
      <w:r w:rsidRPr="009A0293">
        <w:rPr>
          <w:rFonts w:cs="Arial"/>
          <w:szCs w:val="20"/>
        </w:rPr>
        <w:t>pripraviti</w:t>
      </w:r>
      <w:proofErr w:type="spellEnd"/>
      <w:r w:rsidRPr="009A0293">
        <w:rPr>
          <w:rFonts w:cs="Arial"/>
          <w:szCs w:val="20"/>
        </w:rPr>
        <w:t xml:space="preserve"> </w:t>
      </w:r>
      <w:proofErr w:type="spellStart"/>
      <w:r w:rsidRPr="009A0293">
        <w:rPr>
          <w:rFonts w:cs="Arial"/>
          <w:szCs w:val="20"/>
        </w:rPr>
        <w:t>sql</w:t>
      </w:r>
      <w:proofErr w:type="spellEnd"/>
      <w:r w:rsidRPr="009A0293">
        <w:rPr>
          <w:rFonts w:cs="Arial"/>
          <w:szCs w:val="20"/>
        </w:rPr>
        <w:t xml:space="preserve"> script, </w:t>
      </w:r>
      <w:proofErr w:type="spellStart"/>
      <w:r w:rsidRPr="009A0293">
        <w:rPr>
          <w:rFonts w:cs="Arial"/>
          <w:szCs w:val="20"/>
        </w:rPr>
        <w:t>ki</w:t>
      </w:r>
      <w:proofErr w:type="spellEnd"/>
      <w:r w:rsidRPr="009A0293">
        <w:rPr>
          <w:rFonts w:cs="Arial"/>
          <w:szCs w:val="20"/>
        </w:rPr>
        <w:t xml:space="preserve"> </w:t>
      </w:r>
      <w:proofErr w:type="spellStart"/>
      <w:r w:rsidRPr="009A0293">
        <w:rPr>
          <w:rFonts w:cs="Arial"/>
          <w:szCs w:val="20"/>
        </w:rPr>
        <w:t>samodejno</w:t>
      </w:r>
      <w:proofErr w:type="spellEnd"/>
      <w:r w:rsidRPr="009A0293">
        <w:rPr>
          <w:rFonts w:cs="Arial"/>
          <w:szCs w:val="20"/>
        </w:rPr>
        <w:t xml:space="preserve"> </w:t>
      </w:r>
      <w:proofErr w:type="spellStart"/>
      <w:r w:rsidRPr="009A0293">
        <w:rPr>
          <w:rFonts w:cs="Arial"/>
          <w:szCs w:val="20"/>
        </w:rPr>
        <w:t>namesti</w:t>
      </w:r>
      <w:proofErr w:type="spellEnd"/>
      <w:r w:rsidRPr="009A0293">
        <w:rPr>
          <w:rFonts w:cs="Arial"/>
          <w:szCs w:val="20"/>
        </w:rPr>
        <w:t xml:space="preserve"> </w:t>
      </w:r>
      <w:proofErr w:type="spellStart"/>
      <w:r w:rsidRPr="009A0293">
        <w:rPr>
          <w:rFonts w:cs="Arial"/>
          <w:szCs w:val="20"/>
        </w:rPr>
        <w:lastRenderedPageBreak/>
        <w:t>programsko</w:t>
      </w:r>
      <w:proofErr w:type="spellEnd"/>
      <w:r w:rsidRPr="009A0293">
        <w:rPr>
          <w:rFonts w:cs="Arial"/>
          <w:szCs w:val="20"/>
        </w:rPr>
        <w:t xml:space="preserve"> </w:t>
      </w:r>
      <w:proofErr w:type="spellStart"/>
      <w:r w:rsidRPr="009A0293">
        <w:rPr>
          <w:rFonts w:cs="Arial"/>
          <w:szCs w:val="20"/>
        </w:rPr>
        <w:t>kodo</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w:t>
      </w:r>
      <w:proofErr w:type="spellStart"/>
      <w:r w:rsidRPr="009A0293">
        <w:rPr>
          <w:rFonts w:cs="Arial"/>
          <w:szCs w:val="20"/>
        </w:rPr>
        <w:t>podatkovni</w:t>
      </w:r>
      <w:proofErr w:type="spellEnd"/>
      <w:r w:rsidRPr="009A0293">
        <w:rPr>
          <w:rFonts w:cs="Arial"/>
          <w:szCs w:val="20"/>
        </w:rPr>
        <w:t xml:space="preserve"> </w:t>
      </w:r>
      <w:proofErr w:type="spellStart"/>
      <w:r w:rsidRPr="009A0293">
        <w:rPr>
          <w:rFonts w:cs="Arial"/>
          <w:szCs w:val="20"/>
        </w:rPr>
        <w:t>strežnik</w:t>
      </w:r>
      <w:proofErr w:type="spellEnd"/>
      <w:r w:rsidRPr="009A0293">
        <w:rPr>
          <w:rFonts w:cs="Arial"/>
          <w:szCs w:val="20"/>
        </w:rPr>
        <w:t xml:space="preserve">. </w:t>
      </w:r>
      <w:proofErr w:type="spellStart"/>
      <w:r w:rsidRPr="009A0293">
        <w:rPr>
          <w:rFonts w:cs="Arial"/>
          <w:szCs w:val="20"/>
        </w:rPr>
        <w:t>Geslo</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prijavo</w:t>
      </w:r>
      <w:proofErr w:type="spellEnd"/>
      <w:r w:rsidRPr="009A0293">
        <w:rPr>
          <w:rFonts w:cs="Arial"/>
          <w:szCs w:val="20"/>
        </w:rPr>
        <w:t xml:space="preserve"> v </w:t>
      </w:r>
      <w:proofErr w:type="spellStart"/>
      <w:r w:rsidRPr="009A0293">
        <w:rPr>
          <w:rFonts w:cs="Arial"/>
          <w:szCs w:val="20"/>
        </w:rPr>
        <w:t>ustrezno</w:t>
      </w:r>
      <w:proofErr w:type="spellEnd"/>
      <w:r w:rsidRPr="009A0293">
        <w:rPr>
          <w:rFonts w:cs="Arial"/>
          <w:szCs w:val="20"/>
        </w:rPr>
        <w:t xml:space="preserve"> </w:t>
      </w:r>
      <w:proofErr w:type="spellStart"/>
      <w:r w:rsidRPr="009A0293">
        <w:rPr>
          <w:rFonts w:cs="Arial"/>
          <w:szCs w:val="20"/>
        </w:rPr>
        <w:t>shemo</w:t>
      </w:r>
      <w:proofErr w:type="spellEnd"/>
      <w:r w:rsidRPr="009A0293">
        <w:rPr>
          <w:rFonts w:cs="Arial"/>
          <w:szCs w:val="20"/>
        </w:rPr>
        <w:t xml:space="preserve"> se </w:t>
      </w:r>
      <w:proofErr w:type="spellStart"/>
      <w:r w:rsidRPr="009A0293">
        <w:rPr>
          <w:rFonts w:cs="Arial"/>
          <w:szCs w:val="20"/>
        </w:rPr>
        <w:t>sql</w:t>
      </w:r>
      <w:proofErr w:type="spellEnd"/>
      <w:r w:rsidRPr="009A0293">
        <w:rPr>
          <w:rFonts w:cs="Arial"/>
          <w:szCs w:val="20"/>
        </w:rPr>
        <w:t xml:space="preserve"> </w:t>
      </w:r>
      <w:proofErr w:type="spellStart"/>
      <w:r w:rsidRPr="009A0293">
        <w:rPr>
          <w:rFonts w:cs="Arial"/>
          <w:szCs w:val="20"/>
        </w:rPr>
        <w:t>scriptu</w:t>
      </w:r>
      <w:proofErr w:type="spellEnd"/>
      <w:r w:rsidRPr="009A0293">
        <w:rPr>
          <w:rFonts w:cs="Arial"/>
          <w:szCs w:val="20"/>
        </w:rPr>
        <w:t xml:space="preserve"> </w:t>
      </w:r>
      <w:proofErr w:type="spellStart"/>
      <w:r w:rsidRPr="009A0293">
        <w:rPr>
          <w:rFonts w:cs="Arial"/>
          <w:szCs w:val="20"/>
        </w:rPr>
        <w:t>poda</w:t>
      </w:r>
      <w:proofErr w:type="spellEnd"/>
      <w:r w:rsidRPr="009A0293">
        <w:rPr>
          <w:rFonts w:cs="Arial"/>
          <w:szCs w:val="20"/>
        </w:rPr>
        <w:t xml:space="preserve"> </w:t>
      </w:r>
      <w:proofErr w:type="spellStart"/>
      <w:r w:rsidRPr="009A0293">
        <w:rPr>
          <w:rFonts w:cs="Arial"/>
          <w:szCs w:val="20"/>
        </w:rPr>
        <w:t>kot</w:t>
      </w:r>
      <w:proofErr w:type="spellEnd"/>
      <w:r w:rsidRPr="009A0293">
        <w:rPr>
          <w:rFonts w:cs="Arial"/>
          <w:szCs w:val="20"/>
        </w:rPr>
        <w:t xml:space="preserve"> parameter. </w:t>
      </w:r>
    </w:p>
    <w:p w14:paraId="06D47985" w14:textId="77777777" w:rsidR="004C1A14" w:rsidRPr="009A0293" w:rsidRDefault="004C1A14" w:rsidP="00FD0A94">
      <w:pPr>
        <w:contextualSpacing/>
        <w:jc w:val="both"/>
        <w:rPr>
          <w:rFonts w:cs="Arial"/>
          <w:szCs w:val="20"/>
        </w:rPr>
      </w:pPr>
      <w:r w:rsidRPr="009A0293">
        <w:rPr>
          <w:rFonts w:cs="Arial"/>
          <w:szCs w:val="20"/>
        </w:rPr>
        <w:t xml:space="preserve">V </w:t>
      </w:r>
      <w:proofErr w:type="spellStart"/>
      <w:r w:rsidRPr="009A0293">
        <w:rPr>
          <w:rFonts w:cs="Arial"/>
          <w:szCs w:val="20"/>
        </w:rPr>
        <w:t>primeru</w:t>
      </w:r>
      <w:proofErr w:type="spellEnd"/>
      <w:r w:rsidRPr="009A0293">
        <w:rPr>
          <w:rFonts w:cs="Arial"/>
          <w:szCs w:val="20"/>
        </w:rPr>
        <w:t xml:space="preserve"> </w:t>
      </w:r>
      <w:proofErr w:type="spellStart"/>
      <w:r w:rsidRPr="009A0293">
        <w:rPr>
          <w:rFonts w:cs="Arial"/>
          <w:szCs w:val="20"/>
        </w:rPr>
        <w:t>ročnega</w:t>
      </w:r>
      <w:proofErr w:type="spellEnd"/>
      <w:r w:rsidRPr="009A0293">
        <w:rPr>
          <w:rFonts w:cs="Arial"/>
          <w:szCs w:val="20"/>
        </w:rPr>
        <w:t xml:space="preserve"> </w:t>
      </w:r>
      <w:proofErr w:type="spellStart"/>
      <w:r w:rsidRPr="009A0293">
        <w:rPr>
          <w:rFonts w:cs="Arial"/>
          <w:szCs w:val="20"/>
        </w:rPr>
        <w:t>posega</w:t>
      </w:r>
      <w:proofErr w:type="spellEnd"/>
      <w:r w:rsidRPr="009A0293">
        <w:rPr>
          <w:rFonts w:cs="Arial"/>
          <w:szCs w:val="20"/>
        </w:rPr>
        <w:t xml:space="preserve"> v </w:t>
      </w:r>
      <w:proofErr w:type="spellStart"/>
      <w:r w:rsidRPr="009A0293">
        <w:rPr>
          <w:rFonts w:cs="Arial"/>
          <w:szCs w:val="20"/>
        </w:rPr>
        <w:t>podatke</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w:t>
      </w:r>
      <w:proofErr w:type="spellStart"/>
      <w:r w:rsidRPr="009A0293">
        <w:rPr>
          <w:rFonts w:cs="Arial"/>
          <w:szCs w:val="20"/>
        </w:rPr>
        <w:t>produkcijskih</w:t>
      </w:r>
      <w:proofErr w:type="spellEnd"/>
      <w:r w:rsidRPr="009A0293">
        <w:rPr>
          <w:rFonts w:cs="Arial"/>
          <w:szCs w:val="20"/>
        </w:rPr>
        <w:t xml:space="preserve"> </w:t>
      </w:r>
      <w:proofErr w:type="spellStart"/>
      <w:r w:rsidRPr="009A0293">
        <w:rPr>
          <w:rFonts w:cs="Arial"/>
          <w:szCs w:val="20"/>
        </w:rPr>
        <w:t>bazah</w:t>
      </w:r>
      <w:proofErr w:type="spellEnd"/>
      <w:r w:rsidRPr="009A0293">
        <w:rPr>
          <w:rFonts w:cs="Arial"/>
          <w:szCs w:val="20"/>
        </w:rPr>
        <w:t xml:space="preserve">, mora </w:t>
      </w:r>
      <w:proofErr w:type="spellStart"/>
      <w:r w:rsidRPr="009A0293">
        <w:rPr>
          <w:rFonts w:cs="Arial"/>
          <w:szCs w:val="20"/>
        </w:rPr>
        <w:t>pogodbeni</w:t>
      </w:r>
      <w:proofErr w:type="spellEnd"/>
      <w:r w:rsidRPr="009A0293">
        <w:rPr>
          <w:rFonts w:cs="Arial"/>
          <w:szCs w:val="20"/>
        </w:rPr>
        <w:t xml:space="preserve"> </w:t>
      </w:r>
      <w:proofErr w:type="spellStart"/>
      <w:r w:rsidRPr="009A0293">
        <w:rPr>
          <w:rFonts w:cs="Arial"/>
          <w:szCs w:val="20"/>
        </w:rPr>
        <w:t>izvajalec</w:t>
      </w:r>
      <w:proofErr w:type="spellEnd"/>
      <w:r w:rsidRPr="009A0293">
        <w:rPr>
          <w:rFonts w:cs="Arial"/>
          <w:szCs w:val="20"/>
        </w:rPr>
        <w:t xml:space="preserve"> </w:t>
      </w:r>
      <w:proofErr w:type="spellStart"/>
      <w:r w:rsidRPr="009A0293">
        <w:rPr>
          <w:rFonts w:cs="Arial"/>
          <w:szCs w:val="20"/>
        </w:rPr>
        <w:t>te</w:t>
      </w:r>
      <w:proofErr w:type="spellEnd"/>
      <w:r w:rsidRPr="009A0293">
        <w:rPr>
          <w:rFonts w:cs="Arial"/>
          <w:szCs w:val="20"/>
        </w:rPr>
        <w:t xml:space="preserve"> </w:t>
      </w:r>
      <w:proofErr w:type="spellStart"/>
      <w:r w:rsidRPr="009A0293">
        <w:rPr>
          <w:rFonts w:cs="Arial"/>
          <w:szCs w:val="20"/>
        </w:rPr>
        <w:t>spremembe</w:t>
      </w:r>
      <w:proofErr w:type="spellEnd"/>
      <w:r w:rsidRPr="009A0293">
        <w:rPr>
          <w:rFonts w:cs="Arial"/>
          <w:szCs w:val="20"/>
        </w:rPr>
        <w:t xml:space="preserve"> </w:t>
      </w:r>
      <w:proofErr w:type="spellStart"/>
      <w:r w:rsidRPr="009A0293">
        <w:rPr>
          <w:rFonts w:cs="Arial"/>
          <w:szCs w:val="20"/>
        </w:rPr>
        <w:t>izvršiti</w:t>
      </w:r>
      <w:proofErr w:type="spellEnd"/>
      <w:r w:rsidRPr="009A0293">
        <w:rPr>
          <w:rFonts w:cs="Arial"/>
          <w:szCs w:val="20"/>
        </w:rPr>
        <w:t xml:space="preserve"> </w:t>
      </w:r>
      <w:proofErr w:type="spellStart"/>
      <w:r w:rsidRPr="009A0293">
        <w:rPr>
          <w:rFonts w:cs="Arial"/>
          <w:szCs w:val="20"/>
        </w:rPr>
        <w:t>po</w:t>
      </w:r>
      <w:proofErr w:type="spellEnd"/>
      <w:r w:rsidRPr="009A0293">
        <w:rPr>
          <w:rFonts w:cs="Arial"/>
          <w:szCs w:val="20"/>
        </w:rPr>
        <w:t xml:space="preserve"> </w:t>
      </w:r>
      <w:proofErr w:type="spellStart"/>
      <w:r w:rsidRPr="009A0293">
        <w:rPr>
          <w:rFonts w:cs="Arial"/>
          <w:szCs w:val="20"/>
        </w:rPr>
        <w:t>dogovoru</w:t>
      </w:r>
      <w:proofErr w:type="spellEnd"/>
      <w:r w:rsidRPr="009A0293">
        <w:rPr>
          <w:rFonts w:cs="Arial"/>
          <w:szCs w:val="20"/>
        </w:rPr>
        <w:t xml:space="preserve"> in pod </w:t>
      </w:r>
      <w:proofErr w:type="spellStart"/>
      <w:r w:rsidRPr="009A0293">
        <w:rPr>
          <w:rFonts w:cs="Arial"/>
          <w:szCs w:val="20"/>
        </w:rPr>
        <w:t>nadzorom</w:t>
      </w:r>
      <w:proofErr w:type="spellEnd"/>
      <w:r w:rsidRPr="009A0293">
        <w:rPr>
          <w:rFonts w:cs="Arial"/>
          <w:szCs w:val="20"/>
        </w:rPr>
        <w:t xml:space="preserve"> </w:t>
      </w:r>
      <w:proofErr w:type="spellStart"/>
      <w:r w:rsidRPr="009A0293">
        <w:rPr>
          <w:rFonts w:cs="Arial"/>
          <w:szCs w:val="20"/>
        </w:rPr>
        <w:t>delavcev</w:t>
      </w:r>
      <w:proofErr w:type="spellEnd"/>
      <w:r w:rsidRPr="009A0293">
        <w:rPr>
          <w:rFonts w:cs="Arial"/>
          <w:szCs w:val="20"/>
        </w:rPr>
        <w:t xml:space="preserve"> </w:t>
      </w:r>
      <w:proofErr w:type="spellStart"/>
      <w:r w:rsidRPr="009A0293">
        <w:rPr>
          <w:rFonts w:cs="Arial"/>
          <w:szCs w:val="20"/>
        </w:rPr>
        <w:t>Službe</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informatiko</w:t>
      </w:r>
      <w:proofErr w:type="spellEnd"/>
      <w:r w:rsidRPr="009A0293">
        <w:rPr>
          <w:rFonts w:cs="Arial"/>
          <w:szCs w:val="20"/>
        </w:rPr>
        <w:t xml:space="preserve"> MIZŠ </w:t>
      </w:r>
      <w:proofErr w:type="spellStart"/>
      <w:r w:rsidRPr="009A0293">
        <w:rPr>
          <w:rFonts w:cs="Arial"/>
          <w:szCs w:val="20"/>
        </w:rPr>
        <w:t>na</w:t>
      </w:r>
      <w:proofErr w:type="spellEnd"/>
      <w:r w:rsidRPr="009A0293">
        <w:rPr>
          <w:rFonts w:cs="Arial"/>
          <w:szCs w:val="20"/>
        </w:rPr>
        <w:t xml:space="preserve"> </w:t>
      </w:r>
      <w:proofErr w:type="spellStart"/>
      <w:r w:rsidRPr="009A0293">
        <w:rPr>
          <w:rFonts w:cs="Arial"/>
          <w:szCs w:val="20"/>
        </w:rPr>
        <w:t>lokaciji</w:t>
      </w:r>
      <w:proofErr w:type="spellEnd"/>
      <w:r w:rsidRPr="009A0293">
        <w:rPr>
          <w:rFonts w:cs="Arial"/>
          <w:szCs w:val="20"/>
        </w:rPr>
        <w:t xml:space="preserve"> MIZŠ, </w:t>
      </w:r>
      <w:proofErr w:type="spellStart"/>
      <w:r w:rsidRPr="009A0293">
        <w:rPr>
          <w:rFonts w:cs="Arial"/>
          <w:szCs w:val="20"/>
        </w:rPr>
        <w:t>razen</w:t>
      </w:r>
      <w:proofErr w:type="spellEnd"/>
      <w:r w:rsidRPr="009A0293">
        <w:rPr>
          <w:rFonts w:cs="Arial"/>
          <w:szCs w:val="20"/>
        </w:rPr>
        <w:t xml:space="preserve">, </w:t>
      </w:r>
      <w:proofErr w:type="spellStart"/>
      <w:r w:rsidRPr="009A0293">
        <w:rPr>
          <w:rFonts w:cs="Arial"/>
          <w:szCs w:val="20"/>
        </w:rPr>
        <w:t>če</w:t>
      </w:r>
      <w:proofErr w:type="spellEnd"/>
      <w:r w:rsidRPr="009A0293">
        <w:rPr>
          <w:rFonts w:cs="Arial"/>
          <w:szCs w:val="20"/>
        </w:rPr>
        <w:t xml:space="preserve"> </w:t>
      </w:r>
      <w:proofErr w:type="spellStart"/>
      <w:r w:rsidRPr="009A0293">
        <w:rPr>
          <w:rFonts w:cs="Arial"/>
          <w:szCs w:val="20"/>
        </w:rPr>
        <w:t>ni</w:t>
      </w:r>
      <w:proofErr w:type="spellEnd"/>
      <w:r w:rsidRPr="009A0293">
        <w:rPr>
          <w:rFonts w:cs="Arial"/>
          <w:szCs w:val="20"/>
        </w:rPr>
        <w:t xml:space="preserve"> </w:t>
      </w:r>
      <w:proofErr w:type="spellStart"/>
      <w:r w:rsidRPr="009A0293">
        <w:rPr>
          <w:rFonts w:cs="Arial"/>
          <w:szCs w:val="20"/>
        </w:rPr>
        <w:t>drugače</w:t>
      </w:r>
      <w:proofErr w:type="spellEnd"/>
      <w:r w:rsidRPr="009A0293">
        <w:rPr>
          <w:rFonts w:cs="Arial"/>
          <w:szCs w:val="20"/>
        </w:rPr>
        <w:t xml:space="preserve"> </w:t>
      </w:r>
      <w:proofErr w:type="spellStart"/>
      <w:r w:rsidRPr="009A0293">
        <w:rPr>
          <w:rFonts w:cs="Arial"/>
          <w:szCs w:val="20"/>
        </w:rPr>
        <w:t>dogovorjeno</w:t>
      </w:r>
      <w:proofErr w:type="spellEnd"/>
      <w:r w:rsidRPr="009A0293">
        <w:rPr>
          <w:rFonts w:cs="Arial"/>
          <w:szCs w:val="20"/>
        </w:rPr>
        <w:t xml:space="preserve"> z </w:t>
      </w:r>
      <w:proofErr w:type="spellStart"/>
      <w:r w:rsidRPr="009A0293">
        <w:rPr>
          <w:rFonts w:cs="Arial"/>
          <w:szCs w:val="20"/>
        </w:rPr>
        <w:t>vodjo</w:t>
      </w:r>
      <w:proofErr w:type="spellEnd"/>
      <w:r w:rsidRPr="009A0293">
        <w:rPr>
          <w:rFonts w:cs="Arial"/>
          <w:szCs w:val="20"/>
        </w:rPr>
        <w:t xml:space="preserve"> </w:t>
      </w:r>
      <w:proofErr w:type="spellStart"/>
      <w:r w:rsidRPr="009A0293">
        <w:rPr>
          <w:rFonts w:cs="Arial"/>
          <w:szCs w:val="20"/>
        </w:rPr>
        <w:t>službe</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informatiko</w:t>
      </w:r>
      <w:proofErr w:type="spellEnd"/>
      <w:r w:rsidRPr="009A0293">
        <w:rPr>
          <w:rFonts w:cs="Arial"/>
          <w:szCs w:val="20"/>
        </w:rPr>
        <w:t>.</w:t>
      </w:r>
    </w:p>
    <w:p w14:paraId="20468B1B" w14:textId="77777777" w:rsidR="004C1A14" w:rsidRPr="009A0293" w:rsidRDefault="004C1A14" w:rsidP="00FD0A94">
      <w:pPr>
        <w:pStyle w:val="Naslov2"/>
        <w:spacing w:line="276" w:lineRule="auto"/>
        <w:contextualSpacing/>
      </w:pPr>
      <w:bookmarkStart w:id="45" w:name="_Toc237833137"/>
      <w:bookmarkStart w:id="46" w:name="_Toc485810252"/>
      <w:bookmarkStart w:id="47" w:name="_Toc22906093"/>
      <w:bookmarkStart w:id="48" w:name="_Toc49849486"/>
      <w:bookmarkStart w:id="49" w:name="_Toc63327047"/>
      <w:r w:rsidRPr="009A0293">
        <w:t>Skupni šifranti in registri</w:t>
      </w:r>
      <w:bookmarkEnd w:id="45"/>
      <w:bookmarkEnd w:id="46"/>
      <w:bookmarkEnd w:id="47"/>
      <w:bookmarkEnd w:id="48"/>
      <w:bookmarkEnd w:id="49"/>
    </w:p>
    <w:p w14:paraId="4D534F98" w14:textId="77777777" w:rsidR="004C1A14" w:rsidRPr="009A0293" w:rsidRDefault="004C1A14" w:rsidP="00FD0A94">
      <w:pPr>
        <w:contextualSpacing/>
        <w:jc w:val="both"/>
        <w:rPr>
          <w:rFonts w:cs="Arial"/>
          <w:b/>
          <w:szCs w:val="20"/>
        </w:rPr>
      </w:pPr>
      <w:r w:rsidRPr="009A0293">
        <w:rPr>
          <w:rFonts w:cs="Arial"/>
          <w:b/>
          <w:szCs w:val="20"/>
        </w:rPr>
        <w:br/>
        <w:t xml:space="preserve">Register </w:t>
      </w:r>
      <w:proofErr w:type="spellStart"/>
      <w:r w:rsidRPr="009A0293">
        <w:rPr>
          <w:rFonts w:cs="Arial"/>
          <w:b/>
          <w:szCs w:val="20"/>
        </w:rPr>
        <w:t>zavodov</w:t>
      </w:r>
      <w:proofErr w:type="spellEnd"/>
      <w:r w:rsidRPr="009A0293">
        <w:rPr>
          <w:rFonts w:cs="Arial"/>
          <w:b/>
          <w:szCs w:val="20"/>
        </w:rPr>
        <w:t>:</w:t>
      </w:r>
    </w:p>
    <w:p w14:paraId="10214A52" w14:textId="77777777" w:rsidR="004C1A14" w:rsidRPr="009A0293" w:rsidRDefault="004C1A14" w:rsidP="00FD0A94">
      <w:pPr>
        <w:numPr>
          <w:ilvl w:val="0"/>
          <w:numId w:val="3"/>
        </w:numPr>
        <w:spacing w:before="120" w:after="0"/>
        <w:contextualSpacing/>
        <w:jc w:val="both"/>
        <w:rPr>
          <w:rFonts w:cs="Arial"/>
          <w:szCs w:val="20"/>
        </w:rPr>
      </w:pPr>
      <w:proofErr w:type="spellStart"/>
      <w:r w:rsidRPr="009A0293">
        <w:rPr>
          <w:rFonts w:cs="Arial"/>
          <w:szCs w:val="20"/>
        </w:rPr>
        <w:t>Vsebuje</w:t>
      </w:r>
      <w:proofErr w:type="spellEnd"/>
      <w:r w:rsidRPr="009A0293">
        <w:rPr>
          <w:rFonts w:cs="Arial"/>
          <w:szCs w:val="20"/>
        </w:rPr>
        <w:t xml:space="preserve"> </w:t>
      </w:r>
      <w:proofErr w:type="spellStart"/>
      <w:proofErr w:type="gramStart"/>
      <w:r w:rsidRPr="009A0293">
        <w:rPr>
          <w:rFonts w:cs="Arial"/>
          <w:szCs w:val="20"/>
        </w:rPr>
        <w:t>podatke</w:t>
      </w:r>
      <w:proofErr w:type="spellEnd"/>
      <w:r w:rsidRPr="009A0293">
        <w:rPr>
          <w:rFonts w:cs="Arial"/>
          <w:szCs w:val="20"/>
        </w:rPr>
        <w:t xml:space="preserve">  o</w:t>
      </w:r>
      <w:proofErr w:type="gramEnd"/>
      <w:r w:rsidRPr="009A0293">
        <w:rPr>
          <w:rFonts w:cs="Arial"/>
          <w:szCs w:val="20"/>
        </w:rPr>
        <w:t xml:space="preserve"> </w:t>
      </w:r>
      <w:proofErr w:type="spellStart"/>
      <w:r w:rsidRPr="009A0293">
        <w:rPr>
          <w:rFonts w:cs="Arial"/>
          <w:szCs w:val="20"/>
        </w:rPr>
        <w:t>vzgojno-izobraževalnih</w:t>
      </w:r>
      <w:proofErr w:type="spellEnd"/>
      <w:r w:rsidRPr="009A0293">
        <w:rPr>
          <w:rFonts w:cs="Arial"/>
          <w:szCs w:val="20"/>
        </w:rPr>
        <w:t xml:space="preserve"> </w:t>
      </w:r>
      <w:proofErr w:type="spellStart"/>
      <w:r w:rsidRPr="009A0293">
        <w:rPr>
          <w:rFonts w:cs="Arial"/>
          <w:szCs w:val="20"/>
        </w:rPr>
        <w:t>zavodih</w:t>
      </w:r>
      <w:proofErr w:type="spellEnd"/>
      <w:r w:rsidRPr="009A0293">
        <w:rPr>
          <w:rFonts w:cs="Arial"/>
          <w:szCs w:val="20"/>
        </w:rPr>
        <w:t xml:space="preserve"> </w:t>
      </w:r>
      <w:proofErr w:type="spellStart"/>
      <w:r w:rsidRPr="009A0293">
        <w:rPr>
          <w:rFonts w:cs="Arial"/>
          <w:szCs w:val="20"/>
        </w:rPr>
        <w:t>različnih</w:t>
      </w:r>
      <w:proofErr w:type="spellEnd"/>
      <w:r w:rsidRPr="009A0293">
        <w:rPr>
          <w:rFonts w:cs="Arial"/>
          <w:szCs w:val="20"/>
        </w:rPr>
        <w:t xml:space="preserve"> </w:t>
      </w:r>
      <w:proofErr w:type="spellStart"/>
      <w:r w:rsidRPr="009A0293">
        <w:rPr>
          <w:rFonts w:cs="Arial"/>
          <w:szCs w:val="20"/>
        </w:rPr>
        <w:t>kategorij</w:t>
      </w:r>
      <w:proofErr w:type="spellEnd"/>
      <w:r w:rsidRPr="009A0293">
        <w:rPr>
          <w:rFonts w:cs="Arial"/>
          <w:szCs w:val="20"/>
        </w:rPr>
        <w:t>.</w:t>
      </w:r>
    </w:p>
    <w:p w14:paraId="682CE5EE" w14:textId="77777777" w:rsidR="004C1A14" w:rsidRPr="009A0293" w:rsidRDefault="004C1A14" w:rsidP="00FD0A94">
      <w:pPr>
        <w:contextualSpacing/>
        <w:jc w:val="both"/>
        <w:rPr>
          <w:rFonts w:cs="Arial"/>
          <w:b/>
          <w:szCs w:val="20"/>
        </w:rPr>
      </w:pPr>
      <w:r w:rsidRPr="009A0293">
        <w:rPr>
          <w:rFonts w:cs="Arial"/>
          <w:b/>
          <w:szCs w:val="20"/>
        </w:rPr>
        <w:t xml:space="preserve">Register </w:t>
      </w:r>
      <w:proofErr w:type="spellStart"/>
      <w:r w:rsidRPr="009A0293">
        <w:rPr>
          <w:rFonts w:cs="Arial"/>
          <w:b/>
          <w:szCs w:val="20"/>
        </w:rPr>
        <w:t>programov</w:t>
      </w:r>
      <w:proofErr w:type="spellEnd"/>
      <w:r w:rsidRPr="009A0293">
        <w:rPr>
          <w:rFonts w:cs="Arial"/>
          <w:b/>
          <w:szCs w:val="20"/>
        </w:rPr>
        <w:t>:</w:t>
      </w:r>
    </w:p>
    <w:p w14:paraId="1D7DD9DE" w14:textId="77777777" w:rsidR="004C1A14" w:rsidRPr="009A0293" w:rsidRDefault="004C1A14" w:rsidP="00FD0A94">
      <w:pPr>
        <w:numPr>
          <w:ilvl w:val="0"/>
          <w:numId w:val="3"/>
        </w:numPr>
        <w:spacing w:before="120" w:after="0"/>
        <w:contextualSpacing/>
        <w:jc w:val="both"/>
        <w:rPr>
          <w:rFonts w:cs="Arial"/>
          <w:szCs w:val="20"/>
        </w:rPr>
      </w:pPr>
      <w:proofErr w:type="spellStart"/>
      <w:r w:rsidRPr="009A0293">
        <w:rPr>
          <w:rFonts w:cs="Arial"/>
          <w:szCs w:val="20"/>
        </w:rPr>
        <w:t>Vsebuje</w:t>
      </w:r>
      <w:proofErr w:type="spellEnd"/>
      <w:r w:rsidRPr="009A0293">
        <w:rPr>
          <w:rFonts w:cs="Arial"/>
          <w:szCs w:val="20"/>
        </w:rPr>
        <w:t xml:space="preserve"> </w:t>
      </w:r>
      <w:proofErr w:type="spellStart"/>
      <w:r w:rsidRPr="009A0293">
        <w:rPr>
          <w:rFonts w:cs="Arial"/>
          <w:szCs w:val="20"/>
        </w:rPr>
        <w:t>podatke</w:t>
      </w:r>
      <w:proofErr w:type="spellEnd"/>
      <w:r w:rsidRPr="009A0293">
        <w:rPr>
          <w:rFonts w:cs="Arial"/>
          <w:szCs w:val="20"/>
        </w:rPr>
        <w:t xml:space="preserve"> o </w:t>
      </w:r>
      <w:proofErr w:type="spellStart"/>
      <w:r w:rsidRPr="009A0293">
        <w:rPr>
          <w:rFonts w:cs="Arial"/>
          <w:szCs w:val="20"/>
        </w:rPr>
        <w:t>predšolskih</w:t>
      </w:r>
      <w:proofErr w:type="spellEnd"/>
      <w:r w:rsidRPr="009A0293">
        <w:rPr>
          <w:rFonts w:cs="Arial"/>
          <w:szCs w:val="20"/>
        </w:rPr>
        <w:t xml:space="preserve">, OŠ, SŠ, VŠ </w:t>
      </w:r>
      <w:proofErr w:type="spellStart"/>
      <w:r w:rsidRPr="009A0293">
        <w:rPr>
          <w:rFonts w:cs="Arial"/>
          <w:szCs w:val="20"/>
        </w:rPr>
        <w:t>programih</w:t>
      </w:r>
      <w:proofErr w:type="spellEnd"/>
      <w:r w:rsidRPr="009A0293">
        <w:rPr>
          <w:rFonts w:cs="Arial"/>
          <w:szCs w:val="20"/>
        </w:rPr>
        <w:t xml:space="preserve"> in </w:t>
      </w:r>
      <w:proofErr w:type="spellStart"/>
      <w:r w:rsidRPr="009A0293">
        <w:rPr>
          <w:rFonts w:cs="Arial"/>
          <w:szCs w:val="20"/>
        </w:rPr>
        <w:t>programih</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učence</w:t>
      </w:r>
      <w:proofErr w:type="spellEnd"/>
      <w:r w:rsidRPr="009A0293">
        <w:rPr>
          <w:rFonts w:cs="Arial"/>
          <w:szCs w:val="20"/>
        </w:rPr>
        <w:t xml:space="preserve"> s </w:t>
      </w:r>
      <w:proofErr w:type="spellStart"/>
      <w:r w:rsidRPr="009A0293">
        <w:rPr>
          <w:rFonts w:cs="Arial"/>
          <w:szCs w:val="20"/>
        </w:rPr>
        <w:t>posebnimi</w:t>
      </w:r>
      <w:proofErr w:type="spellEnd"/>
      <w:r w:rsidRPr="009A0293">
        <w:rPr>
          <w:rFonts w:cs="Arial"/>
          <w:szCs w:val="20"/>
        </w:rPr>
        <w:t xml:space="preserve"> </w:t>
      </w:r>
      <w:proofErr w:type="spellStart"/>
      <w:r w:rsidRPr="009A0293">
        <w:rPr>
          <w:rFonts w:cs="Arial"/>
          <w:szCs w:val="20"/>
        </w:rPr>
        <w:t>potrebami</w:t>
      </w:r>
      <w:proofErr w:type="spellEnd"/>
      <w:r w:rsidRPr="009A0293">
        <w:rPr>
          <w:rFonts w:cs="Arial"/>
          <w:szCs w:val="20"/>
        </w:rPr>
        <w:t>.</w:t>
      </w:r>
    </w:p>
    <w:p w14:paraId="001BDD8A" w14:textId="77777777" w:rsidR="004C1A14" w:rsidRPr="009A0293" w:rsidRDefault="004C1A14" w:rsidP="00FD0A94">
      <w:pPr>
        <w:contextualSpacing/>
        <w:jc w:val="both"/>
        <w:rPr>
          <w:rFonts w:cs="Arial"/>
          <w:b/>
          <w:szCs w:val="20"/>
        </w:rPr>
      </w:pPr>
      <w:r w:rsidRPr="009A0293">
        <w:rPr>
          <w:rFonts w:cs="Arial"/>
          <w:b/>
          <w:szCs w:val="20"/>
        </w:rPr>
        <w:t xml:space="preserve">Register </w:t>
      </w:r>
      <w:proofErr w:type="spellStart"/>
      <w:r w:rsidRPr="009A0293">
        <w:rPr>
          <w:rFonts w:cs="Arial"/>
          <w:b/>
          <w:szCs w:val="20"/>
        </w:rPr>
        <w:t>predmeti</w:t>
      </w:r>
      <w:proofErr w:type="spellEnd"/>
      <w:r w:rsidRPr="009A0293">
        <w:rPr>
          <w:rFonts w:cs="Arial"/>
          <w:b/>
          <w:szCs w:val="20"/>
        </w:rPr>
        <w:t>:</w:t>
      </w:r>
    </w:p>
    <w:p w14:paraId="480E99F9" w14:textId="77777777" w:rsidR="004C1A14" w:rsidRPr="009A0293" w:rsidRDefault="004C1A14" w:rsidP="00FD0A94">
      <w:pPr>
        <w:numPr>
          <w:ilvl w:val="0"/>
          <w:numId w:val="3"/>
        </w:numPr>
        <w:spacing w:before="120" w:after="0"/>
        <w:contextualSpacing/>
        <w:jc w:val="both"/>
        <w:rPr>
          <w:rFonts w:cs="Arial"/>
          <w:szCs w:val="20"/>
        </w:rPr>
      </w:pPr>
      <w:proofErr w:type="spellStart"/>
      <w:r w:rsidRPr="009A0293">
        <w:rPr>
          <w:rFonts w:cs="Arial"/>
          <w:szCs w:val="20"/>
        </w:rPr>
        <w:t>Vsebuje</w:t>
      </w:r>
      <w:proofErr w:type="spellEnd"/>
      <w:r w:rsidRPr="009A0293">
        <w:rPr>
          <w:rFonts w:cs="Arial"/>
          <w:szCs w:val="20"/>
        </w:rPr>
        <w:t xml:space="preserve"> </w:t>
      </w:r>
      <w:proofErr w:type="spellStart"/>
      <w:r w:rsidRPr="009A0293">
        <w:rPr>
          <w:rFonts w:cs="Arial"/>
          <w:szCs w:val="20"/>
        </w:rPr>
        <w:t>podatke</w:t>
      </w:r>
      <w:proofErr w:type="spellEnd"/>
      <w:r w:rsidRPr="009A0293">
        <w:rPr>
          <w:rFonts w:cs="Arial"/>
          <w:szCs w:val="20"/>
        </w:rPr>
        <w:t xml:space="preserve"> o </w:t>
      </w:r>
      <w:proofErr w:type="spellStart"/>
      <w:r w:rsidRPr="009A0293">
        <w:rPr>
          <w:rFonts w:cs="Arial"/>
          <w:szCs w:val="20"/>
        </w:rPr>
        <w:t>predmetih</w:t>
      </w:r>
      <w:proofErr w:type="spellEnd"/>
      <w:r w:rsidRPr="009A0293">
        <w:rPr>
          <w:rFonts w:cs="Arial"/>
          <w:szCs w:val="20"/>
        </w:rPr>
        <w:t xml:space="preserve">, </w:t>
      </w:r>
      <w:proofErr w:type="spellStart"/>
      <w:r w:rsidRPr="009A0293">
        <w:rPr>
          <w:rFonts w:cs="Arial"/>
          <w:szCs w:val="20"/>
        </w:rPr>
        <w:t>ki</w:t>
      </w:r>
      <w:proofErr w:type="spellEnd"/>
      <w:r w:rsidRPr="009A0293">
        <w:rPr>
          <w:rFonts w:cs="Arial"/>
          <w:szCs w:val="20"/>
        </w:rPr>
        <w:t xml:space="preserve"> se </w:t>
      </w:r>
      <w:proofErr w:type="spellStart"/>
      <w:r w:rsidRPr="009A0293">
        <w:rPr>
          <w:rFonts w:cs="Arial"/>
          <w:szCs w:val="20"/>
        </w:rPr>
        <w:t>izvajajo</w:t>
      </w:r>
      <w:proofErr w:type="spellEnd"/>
      <w:r w:rsidRPr="009A0293">
        <w:rPr>
          <w:rFonts w:cs="Arial"/>
          <w:szCs w:val="20"/>
        </w:rPr>
        <w:t xml:space="preserve"> v </w:t>
      </w:r>
      <w:proofErr w:type="spellStart"/>
      <w:r w:rsidRPr="009A0293">
        <w:rPr>
          <w:rFonts w:cs="Arial"/>
          <w:szCs w:val="20"/>
        </w:rPr>
        <w:t>posameznih</w:t>
      </w:r>
      <w:proofErr w:type="spellEnd"/>
      <w:r w:rsidRPr="009A0293">
        <w:rPr>
          <w:rFonts w:cs="Arial"/>
          <w:szCs w:val="20"/>
        </w:rPr>
        <w:t xml:space="preserve"> </w:t>
      </w:r>
      <w:proofErr w:type="spellStart"/>
      <w:r w:rsidRPr="009A0293">
        <w:rPr>
          <w:rFonts w:cs="Arial"/>
          <w:szCs w:val="20"/>
        </w:rPr>
        <w:t>programih</w:t>
      </w:r>
      <w:proofErr w:type="spellEnd"/>
      <w:r w:rsidRPr="009A0293">
        <w:rPr>
          <w:rFonts w:cs="Arial"/>
          <w:szCs w:val="20"/>
        </w:rPr>
        <w:t>.</w:t>
      </w:r>
    </w:p>
    <w:p w14:paraId="7335D10D" w14:textId="77777777" w:rsidR="004C1A14" w:rsidRPr="009A0293" w:rsidRDefault="004C1A14" w:rsidP="00FD0A94">
      <w:pPr>
        <w:contextualSpacing/>
        <w:jc w:val="both"/>
        <w:rPr>
          <w:rFonts w:cs="Arial"/>
          <w:b/>
          <w:szCs w:val="20"/>
        </w:rPr>
      </w:pPr>
      <w:proofErr w:type="spellStart"/>
      <w:r w:rsidRPr="009A0293">
        <w:rPr>
          <w:rFonts w:cs="Arial"/>
          <w:b/>
          <w:szCs w:val="20"/>
        </w:rPr>
        <w:t>Klasius</w:t>
      </w:r>
      <w:proofErr w:type="spellEnd"/>
      <w:r w:rsidRPr="009A0293">
        <w:rPr>
          <w:rFonts w:cs="Arial"/>
          <w:b/>
          <w:szCs w:val="20"/>
        </w:rPr>
        <w:t>:</w:t>
      </w:r>
    </w:p>
    <w:p w14:paraId="72A1E804" w14:textId="77777777" w:rsidR="004C1A14" w:rsidRPr="009A0293" w:rsidRDefault="004C1A14" w:rsidP="00FD0A94">
      <w:pPr>
        <w:numPr>
          <w:ilvl w:val="0"/>
          <w:numId w:val="3"/>
        </w:numPr>
        <w:spacing w:before="120" w:after="0"/>
        <w:contextualSpacing/>
        <w:jc w:val="both"/>
        <w:rPr>
          <w:rFonts w:cs="Arial"/>
          <w:szCs w:val="20"/>
        </w:rPr>
      </w:pPr>
      <w:proofErr w:type="spellStart"/>
      <w:r w:rsidRPr="009A0293">
        <w:rPr>
          <w:rFonts w:cs="Arial"/>
          <w:szCs w:val="20"/>
        </w:rPr>
        <w:t>Šifrant</w:t>
      </w:r>
      <w:proofErr w:type="spellEnd"/>
      <w:r w:rsidRPr="009A0293">
        <w:rPr>
          <w:rFonts w:cs="Arial"/>
          <w:szCs w:val="20"/>
        </w:rPr>
        <w:t xml:space="preserve"> </w:t>
      </w:r>
      <w:proofErr w:type="spellStart"/>
      <w:r w:rsidRPr="009A0293">
        <w:rPr>
          <w:rFonts w:cs="Arial"/>
          <w:szCs w:val="20"/>
        </w:rPr>
        <w:t>Klasius</w:t>
      </w:r>
      <w:proofErr w:type="spellEnd"/>
      <w:r w:rsidRPr="009A0293">
        <w:rPr>
          <w:rFonts w:cs="Arial"/>
          <w:szCs w:val="20"/>
        </w:rPr>
        <w:t xml:space="preserve"> </w:t>
      </w:r>
      <w:proofErr w:type="spellStart"/>
      <w:r w:rsidRPr="009A0293">
        <w:rPr>
          <w:rFonts w:cs="Arial"/>
          <w:szCs w:val="20"/>
        </w:rPr>
        <w:t>priredi</w:t>
      </w:r>
      <w:proofErr w:type="spellEnd"/>
      <w:r w:rsidRPr="009A0293">
        <w:rPr>
          <w:rFonts w:cs="Arial"/>
          <w:szCs w:val="20"/>
        </w:rPr>
        <w:t xml:space="preserve"> </w:t>
      </w:r>
      <w:proofErr w:type="spellStart"/>
      <w:r w:rsidRPr="009A0293">
        <w:rPr>
          <w:rFonts w:cs="Arial"/>
          <w:szCs w:val="20"/>
        </w:rPr>
        <w:t>vzgojno-izobraževalnemu</w:t>
      </w:r>
      <w:proofErr w:type="spellEnd"/>
      <w:r w:rsidRPr="009A0293">
        <w:rPr>
          <w:rFonts w:cs="Arial"/>
          <w:szCs w:val="20"/>
        </w:rPr>
        <w:t xml:space="preserve"> </w:t>
      </w:r>
      <w:proofErr w:type="spellStart"/>
      <w:r w:rsidRPr="009A0293">
        <w:rPr>
          <w:rFonts w:cs="Arial"/>
          <w:szCs w:val="20"/>
        </w:rPr>
        <w:t>programu</w:t>
      </w:r>
      <w:proofErr w:type="spellEnd"/>
      <w:r w:rsidRPr="009A0293">
        <w:rPr>
          <w:rFonts w:cs="Arial"/>
          <w:szCs w:val="20"/>
        </w:rPr>
        <w:t xml:space="preserve"> </w:t>
      </w:r>
      <w:proofErr w:type="spellStart"/>
      <w:r w:rsidRPr="009A0293">
        <w:rPr>
          <w:rFonts w:cs="Arial"/>
          <w:szCs w:val="20"/>
        </w:rPr>
        <w:t>statistični</w:t>
      </w:r>
      <w:proofErr w:type="spellEnd"/>
      <w:r w:rsidRPr="009A0293">
        <w:rPr>
          <w:rFonts w:cs="Arial"/>
          <w:szCs w:val="20"/>
        </w:rPr>
        <w:t xml:space="preserve"> </w:t>
      </w:r>
      <w:proofErr w:type="spellStart"/>
      <w:r w:rsidRPr="009A0293">
        <w:rPr>
          <w:rFonts w:cs="Arial"/>
          <w:szCs w:val="20"/>
        </w:rPr>
        <w:t>šifri</w:t>
      </w:r>
      <w:proofErr w:type="spellEnd"/>
      <w:r w:rsidRPr="009A0293">
        <w:rPr>
          <w:rFonts w:cs="Arial"/>
          <w:szCs w:val="20"/>
        </w:rPr>
        <w:t xml:space="preserve"> KLASIUS-P16 in KLASIUS-SRV. </w:t>
      </w:r>
      <w:proofErr w:type="spellStart"/>
      <w:r w:rsidRPr="009A0293">
        <w:rPr>
          <w:rFonts w:cs="Arial"/>
          <w:szCs w:val="20"/>
        </w:rPr>
        <w:t>Šifrant</w:t>
      </w:r>
      <w:proofErr w:type="spellEnd"/>
      <w:r w:rsidRPr="009A0293">
        <w:rPr>
          <w:rFonts w:cs="Arial"/>
          <w:szCs w:val="20"/>
        </w:rPr>
        <w:t xml:space="preserve"> se </w:t>
      </w:r>
      <w:proofErr w:type="spellStart"/>
      <w:r w:rsidRPr="009A0293">
        <w:rPr>
          <w:rFonts w:cs="Arial"/>
          <w:szCs w:val="20"/>
        </w:rPr>
        <w:t>nahaja</w:t>
      </w:r>
      <w:proofErr w:type="spellEnd"/>
      <w:r w:rsidRPr="009A0293">
        <w:rPr>
          <w:rFonts w:cs="Arial"/>
          <w:szCs w:val="20"/>
        </w:rPr>
        <w:t xml:space="preserve"> v </w:t>
      </w:r>
      <w:proofErr w:type="spellStart"/>
      <w:r w:rsidRPr="009A0293">
        <w:rPr>
          <w:rFonts w:cs="Arial"/>
          <w:szCs w:val="20"/>
        </w:rPr>
        <w:t>podatkovni</w:t>
      </w:r>
      <w:proofErr w:type="spellEnd"/>
      <w:r w:rsidRPr="009A0293">
        <w:rPr>
          <w:rFonts w:cs="Arial"/>
          <w:szCs w:val="20"/>
        </w:rPr>
        <w:t xml:space="preserve"> </w:t>
      </w:r>
      <w:proofErr w:type="spellStart"/>
      <w:r w:rsidRPr="009A0293">
        <w:rPr>
          <w:rFonts w:cs="Arial"/>
          <w:szCs w:val="20"/>
        </w:rPr>
        <w:t>bazi</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w:t>
      </w:r>
      <w:proofErr w:type="spellStart"/>
      <w:r w:rsidRPr="009A0293">
        <w:rPr>
          <w:rFonts w:cs="Arial"/>
          <w:szCs w:val="20"/>
        </w:rPr>
        <w:t>lokaciji</w:t>
      </w:r>
      <w:proofErr w:type="spellEnd"/>
      <w:r w:rsidRPr="009A0293">
        <w:rPr>
          <w:rFonts w:cs="Arial"/>
          <w:szCs w:val="20"/>
        </w:rPr>
        <w:t xml:space="preserve"> MIZŠ. </w:t>
      </w:r>
      <w:proofErr w:type="spellStart"/>
      <w:r w:rsidRPr="009A0293">
        <w:rPr>
          <w:rFonts w:cs="Arial"/>
          <w:szCs w:val="20"/>
        </w:rPr>
        <w:t>Izmenjava</w:t>
      </w:r>
      <w:proofErr w:type="spellEnd"/>
      <w:r w:rsidRPr="009A0293">
        <w:rPr>
          <w:rFonts w:cs="Arial"/>
          <w:szCs w:val="20"/>
        </w:rPr>
        <w:t xml:space="preserve"> </w:t>
      </w:r>
      <w:proofErr w:type="spellStart"/>
      <w:r w:rsidRPr="009A0293">
        <w:rPr>
          <w:rFonts w:cs="Arial"/>
          <w:szCs w:val="20"/>
        </w:rPr>
        <w:t>podatkov</w:t>
      </w:r>
      <w:proofErr w:type="spellEnd"/>
      <w:r w:rsidRPr="009A0293">
        <w:rPr>
          <w:rFonts w:cs="Arial"/>
          <w:szCs w:val="20"/>
        </w:rPr>
        <w:t xml:space="preserve"> z </w:t>
      </w:r>
      <w:proofErr w:type="spellStart"/>
      <w:r w:rsidRPr="009A0293">
        <w:rPr>
          <w:rFonts w:cs="Arial"/>
          <w:szCs w:val="20"/>
        </w:rPr>
        <w:t>šifrantom</w:t>
      </w:r>
      <w:proofErr w:type="spellEnd"/>
      <w:r w:rsidRPr="009A0293">
        <w:rPr>
          <w:rFonts w:cs="Arial"/>
          <w:szCs w:val="20"/>
        </w:rPr>
        <w:t xml:space="preserve"> KLASIUS </w:t>
      </w:r>
      <w:proofErr w:type="spellStart"/>
      <w:proofErr w:type="gramStart"/>
      <w:r w:rsidRPr="009A0293">
        <w:rPr>
          <w:rFonts w:cs="Arial"/>
          <w:szCs w:val="20"/>
        </w:rPr>
        <w:t>na</w:t>
      </w:r>
      <w:proofErr w:type="spellEnd"/>
      <w:proofErr w:type="gramEnd"/>
      <w:r w:rsidRPr="009A0293">
        <w:rPr>
          <w:rFonts w:cs="Arial"/>
          <w:szCs w:val="20"/>
        </w:rPr>
        <w:t xml:space="preserve"> SURS pa </w:t>
      </w:r>
      <w:proofErr w:type="spellStart"/>
      <w:r w:rsidRPr="009A0293">
        <w:rPr>
          <w:rFonts w:cs="Arial"/>
          <w:szCs w:val="20"/>
        </w:rPr>
        <w:t>trenutno</w:t>
      </w:r>
      <w:proofErr w:type="spellEnd"/>
      <w:r w:rsidRPr="009A0293">
        <w:rPr>
          <w:rFonts w:cs="Arial"/>
          <w:szCs w:val="20"/>
        </w:rPr>
        <w:t xml:space="preserve"> </w:t>
      </w:r>
      <w:proofErr w:type="spellStart"/>
      <w:r w:rsidRPr="009A0293">
        <w:rPr>
          <w:rFonts w:cs="Arial"/>
          <w:szCs w:val="20"/>
        </w:rPr>
        <w:t>poteka</w:t>
      </w:r>
      <w:proofErr w:type="spellEnd"/>
      <w:r w:rsidRPr="009A0293">
        <w:rPr>
          <w:rFonts w:cs="Arial"/>
          <w:szCs w:val="20"/>
        </w:rPr>
        <w:t xml:space="preserve"> </w:t>
      </w:r>
      <w:proofErr w:type="spellStart"/>
      <w:r w:rsidRPr="009A0293">
        <w:rPr>
          <w:rFonts w:cs="Arial"/>
          <w:szCs w:val="20"/>
        </w:rPr>
        <w:t>preko</w:t>
      </w:r>
      <w:proofErr w:type="spellEnd"/>
      <w:r w:rsidRPr="009A0293">
        <w:rPr>
          <w:rFonts w:cs="Arial"/>
          <w:szCs w:val="20"/>
        </w:rPr>
        <w:t xml:space="preserve"> ASCII </w:t>
      </w:r>
      <w:proofErr w:type="spellStart"/>
      <w:r w:rsidRPr="009A0293">
        <w:rPr>
          <w:rFonts w:cs="Arial"/>
          <w:szCs w:val="20"/>
        </w:rPr>
        <w:t>datoteke</w:t>
      </w:r>
      <w:proofErr w:type="spellEnd"/>
      <w:r w:rsidRPr="009A0293">
        <w:rPr>
          <w:rFonts w:cs="Arial"/>
          <w:szCs w:val="20"/>
        </w:rPr>
        <w:t>.</w:t>
      </w:r>
    </w:p>
    <w:p w14:paraId="484ECAE1" w14:textId="77777777" w:rsidR="004C1A14" w:rsidRPr="009A0293" w:rsidRDefault="004C1A14" w:rsidP="00FD0A94">
      <w:pPr>
        <w:contextualSpacing/>
        <w:jc w:val="both"/>
        <w:rPr>
          <w:rFonts w:cs="Arial"/>
          <w:b/>
          <w:szCs w:val="20"/>
        </w:rPr>
      </w:pPr>
      <w:r w:rsidRPr="009A0293">
        <w:rPr>
          <w:rFonts w:cs="Arial"/>
          <w:b/>
          <w:szCs w:val="20"/>
        </w:rPr>
        <w:t>RPE:</w:t>
      </w:r>
    </w:p>
    <w:p w14:paraId="11C9E319" w14:textId="77777777" w:rsidR="004C1A14" w:rsidRPr="009A0293" w:rsidRDefault="004C1A14" w:rsidP="00FD0A94">
      <w:pPr>
        <w:numPr>
          <w:ilvl w:val="0"/>
          <w:numId w:val="3"/>
        </w:numPr>
        <w:spacing w:before="120" w:after="0"/>
        <w:contextualSpacing/>
        <w:jc w:val="both"/>
        <w:rPr>
          <w:rFonts w:cs="Arial"/>
          <w:szCs w:val="20"/>
        </w:rPr>
      </w:pPr>
      <w:r w:rsidRPr="009A0293">
        <w:rPr>
          <w:rFonts w:cs="Arial"/>
          <w:szCs w:val="20"/>
        </w:rPr>
        <w:t xml:space="preserve">Register </w:t>
      </w:r>
      <w:proofErr w:type="spellStart"/>
      <w:r w:rsidRPr="009A0293">
        <w:rPr>
          <w:rFonts w:cs="Arial"/>
          <w:szCs w:val="20"/>
        </w:rPr>
        <w:t>prostorskih</w:t>
      </w:r>
      <w:proofErr w:type="spellEnd"/>
      <w:r w:rsidRPr="009A0293">
        <w:rPr>
          <w:rFonts w:cs="Arial"/>
          <w:szCs w:val="20"/>
        </w:rPr>
        <w:t xml:space="preserve"> </w:t>
      </w:r>
      <w:proofErr w:type="spellStart"/>
      <w:r w:rsidRPr="009A0293">
        <w:rPr>
          <w:rFonts w:cs="Arial"/>
          <w:szCs w:val="20"/>
        </w:rPr>
        <w:t>enot</w:t>
      </w:r>
      <w:proofErr w:type="spellEnd"/>
      <w:r w:rsidRPr="009A0293">
        <w:rPr>
          <w:rFonts w:cs="Arial"/>
          <w:szCs w:val="20"/>
        </w:rPr>
        <w:t xml:space="preserve"> RPE se </w:t>
      </w:r>
      <w:proofErr w:type="spellStart"/>
      <w:r w:rsidRPr="009A0293">
        <w:rPr>
          <w:rFonts w:cs="Arial"/>
          <w:szCs w:val="20"/>
        </w:rPr>
        <w:t>fizično</w:t>
      </w:r>
      <w:proofErr w:type="spellEnd"/>
      <w:r w:rsidRPr="009A0293">
        <w:rPr>
          <w:rFonts w:cs="Arial"/>
          <w:szCs w:val="20"/>
        </w:rPr>
        <w:t xml:space="preserve"> </w:t>
      </w:r>
      <w:proofErr w:type="spellStart"/>
      <w:r w:rsidRPr="009A0293">
        <w:rPr>
          <w:rFonts w:cs="Arial"/>
          <w:szCs w:val="20"/>
        </w:rPr>
        <w:t>nahaja</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GURS, </w:t>
      </w:r>
      <w:proofErr w:type="spellStart"/>
      <w:r w:rsidRPr="009A0293">
        <w:rPr>
          <w:rFonts w:cs="Arial"/>
          <w:szCs w:val="20"/>
        </w:rPr>
        <w:t>na</w:t>
      </w:r>
      <w:proofErr w:type="spellEnd"/>
      <w:r w:rsidRPr="009A0293">
        <w:rPr>
          <w:rFonts w:cs="Arial"/>
          <w:szCs w:val="20"/>
        </w:rPr>
        <w:t xml:space="preserve"> </w:t>
      </w:r>
      <w:proofErr w:type="spellStart"/>
      <w:r w:rsidRPr="009A0293">
        <w:rPr>
          <w:rFonts w:cs="Arial"/>
          <w:szCs w:val="20"/>
        </w:rPr>
        <w:t>lokaciji</w:t>
      </w:r>
      <w:proofErr w:type="spellEnd"/>
      <w:r w:rsidRPr="009A0293">
        <w:rPr>
          <w:rFonts w:cs="Arial"/>
          <w:szCs w:val="20"/>
        </w:rPr>
        <w:t xml:space="preserve"> MIZŠ pa je </w:t>
      </w:r>
      <w:proofErr w:type="spellStart"/>
      <w:r w:rsidRPr="009A0293">
        <w:rPr>
          <w:rFonts w:cs="Arial"/>
          <w:szCs w:val="20"/>
        </w:rPr>
        <w:t>urejena</w:t>
      </w:r>
      <w:proofErr w:type="spellEnd"/>
      <w:r w:rsidRPr="009A0293">
        <w:rPr>
          <w:rFonts w:cs="Arial"/>
          <w:szCs w:val="20"/>
        </w:rPr>
        <w:t xml:space="preserve"> </w:t>
      </w:r>
      <w:proofErr w:type="spellStart"/>
      <w:r w:rsidRPr="009A0293">
        <w:rPr>
          <w:rFonts w:cs="Arial"/>
          <w:szCs w:val="20"/>
        </w:rPr>
        <w:t>replikacija</w:t>
      </w:r>
      <w:proofErr w:type="spellEnd"/>
      <w:r w:rsidRPr="009A0293">
        <w:rPr>
          <w:rFonts w:cs="Arial"/>
          <w:szCs w:val="20"/>
        </w:rPr>
        <w:t xml:space="preserve"> </w:t>
      </w:r>
      <w:proofErr w:type="spellStart"/>
      <w:r w:rsidRPr="009A0293">
        <w:rPr>
          <w:rFonts w:cs="Arial"/>
          <w:szCs w:val="20"/>
        </w:rPr>
        <w:t>preko</w:t>
      </w:r>
      <w:proofErr w:type="spellEnd"/>
      <w:r w:rsidRPr="009A0293">
        <w:rPr>
          <w:rFonts w:cs="Arial"/>
          <w:szCs w:val="20"/>
        </w:rPr>
        <w:t xml:space="preserve"> </w:t>
      </w:r>
      <w:proofErr w:type="spellStart"/>
      <w:r w:rsidRPr="009A0293">
        <w:rPr>
          <w:rFonts w:cs="Arial"/>
          <w:szCs w:val="20"/>
        </w:rPr>
        <w:t>spletnega</w:t>
      </w:r>
      <w:proofErr w:type="spellEnd"/>
      <w:r w:rsidRPr="009A0293">
        <w:rPr>
          <w:rFonts w:cs="Arial"/>
          <w:szCs w:val="20"/>
        </w:rPr>
        <w:t xml:space="preserve"> </w:t>
      </w:r>
      <w:proofErr w:type="spellStart"/>
      <w:r w:rsidRPr="009A0293">
        <w:rPr>
          <w:rFonts w:cs="Arial"/>
          <w:szCs w:val="20"/>
        </w:rPr>
        <w:t>servisa</w:t>
      </w:r>
      <w:proofErr w:type="spellEnd"/>
      <w:r w:rsidRPr="009A0293">
        <w:rPr>
          <w:rFonts w:cs="Arial"/>
          <w:szCs w:val="20"/>
        </w:rPr>
        <w:t xml:space="preserve">. </w:t>
      </w:r>
      <w:proofErr w:type="spellStart"/>
      <w:r w:rsidRPr="009A0293">
        <w:rPr>
          <w:rFonts w:cs="Arial"/>
          <w:szCs w:val="20"/>
        </w:rPr>
        <w:t>Podatke</w:t>
      </w:r>
      <w:proofErr w:type="spellEnd"/>
      <w:r w:rsidRPr="009A0293">
        <w:rPr>
          <w:rFonts w:cs="Arial"/>
          <w:szCs w:val="20"/>
        </w:rPr>
        <w:t xml:space="preserve"> </w:t>
      </w:r>
      <w:proofErr w:type="spellStart"/>
      <w:r w:rsidRPr="009A0293">
        <w:rPr>
          <w:rFonts w:cs="Arial"/>
          <w:szCs w:val="20"/>
        </w:rPr>
        <w:t>potrebuje</w:t>
      </w:r>
      <w:proofErr w:type="spellEnd"/>
      <w:r w:rsidRPr="009A0293">
        <w:rPr>
          <w:rFonts w:cs="Arial"/>
          <w:szCs w:val="20"/>
        </w:rPr>
        <w:t xml:space="preserve"> </w:t>
      </w:r>
      <w:proofErr w:type="spellStart"/>
      <w:r w:rsidRPr="009A0293">
        <w:rPr>
          <w:rFonts w:cs="Arial"/>
          <w:szCs w:val="20"/>
        </w:rPr>
        <w:t>aplikacija</w:t>
      </w:r>
      <w:proofErr w:type="spellEnd"/>
      <w:r w:rsidRPr="009A0293">
        <w:rPr>
          <w:rFonts w:cs="Arial"/>
          <w:szCs w:val="20"/>
        </w:rPr>
        <w:t xml:space="preserve"> SOKOL.</w:t>
      </w:r>
    </w:p>
    <w:p w14:paraId="0919E2E5" w14:textId="77777777" w:rsidR="004C1A14" w:rsidRPr="009A0293" w:rsidRDefault="004C1A14" w:rsidP="00FD0A94">
      <w:pPr>
        <w:contextualSpacing/>
        <w:jc w:val="both"/>
        <w:rPr>
          <w:rFonts w:cs="Arial"/>
          <w:b/>
          <w:szCs w:val="20"/>
        </w:rPr>
      </w:pPr>
      <w:r w:rsidRPr="009A0293">
        <w:rPr>
          <w:rFonts w:cs="Arial"/>
          <w:b/>
          <w:szCs w:val="20"/>
        </w:rPr>
        <w:t>CRP:</w:t>
      </w:r>
    </w:p>
    <w:p w14:paraId="41221022" w14:textId="77777777" w:rsidR="004C1A14" w:rsidRPr="009A0293" w:rsidRDefault="004C1A14" w:rsidP="00FD0A94">
      <w:pPr>
        <w:numPr>
          <w:ilvl w:val="0"/>
          <w:numId w:val="3"/>
        </w:numPr>
        <w:spacing w:before="120" w:after="0"/>
        <w:contextualSpacing/>
        <w:jc w:val="both"/>
        <w:rPr>
          <w:rFonts w:cs="Arial"/>
          <w:szCs w:val="20"/>
        </w:rPr>
      </w:pPr>
      <w:proofErr w:type="spellStart"/>
      <w:r w:rsidRPr="009A0293">
        <w:rPr>
          <w:rFonts w:cs="Arial"/>
          <w:szCs w:val="20"/>
        </w:rPr>
        <w:t>Centralni</w:t>
      </w:r>
      <w:proofErr w:type="spellEnd"/>
      <w:r w:rsidRPr="009A0293">
        <w:rPr>
          <w:rFonts w:cs="Arial"/>
          <w:szCs w:val="20"/>
        </w:rPr>
        <w:t xml:space="preserve"> register </w:t>
      </w:r>
      <w:proofErr w:type="spellStart"/>
      <w:r w:rsidRPr="009A0293">
        <w:rPr>
          <w:rFonts w:cs="Arial"/>
          <w:szCs w:val="20"/>
        </w:rPr>
        <w:t>prebivalstva</w:t>
      </w:r>
      <w:proofErr w:type="spellEnd"/>
      <w:r w:rsidRPr="009A0293">
        <w:rPr>
          <w:rFonts w:cs="Arial"/>
          <w:szCs w:val="20"/>
        </w:rPr>
        <w:t xml:space="preserve"> CRP se </w:t>
      </w:r>
      <w:proofErr w:type="spellStart"/>
      <w:r w:rsidRPr="009A0293">
        <w:rPr>
          <w:rFonts w:cs="Arial"/>
          <w:szCs w:val="20"/>
        </w:rPr>
        <w:t>fizično</w:t>
      </w:r>
      <w:proofErr w:type="spellEnd"/>
      <w:r w:rsidRPr="009A0293">
        <w:rPr>
          <w:rFonts w:cs="Arial"/>
          <w:szCs w:val="20"/>
        </w:rPr>
        <w:t xml:space="preserve"> </w:t>
      </w:r>
      <w:proofErr w:type="spellStart"/>
      <w:r w:rsidRPr="009A0293">
        <w:rPr>
          <w:rFonts w:cs="Arial"/>
          <w:szCs w:val="20"/>
        </w:rPr>
        <w:t>nahaja</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w:t>
      </w:r>
      <w:proofErr w:type="spellStart"/>
      <w:r w:rsidRPr="009A0293">
        <w:rPr>
          <w:rFonts w:cs="Arial"/>
          <w:szCs w:val="20"/>
        </w:rPr>
        <w:t>lokaciji</w:t>
      </w:r>
      <w:proofErr w:type="spellEnd"/>
      <w:r w:rsidRPr="009A0293">
        <w:rPr>
          <w:rFonts w:cs="Arial"/>
          <w:szCs w:val="20"/>
        </w:rPr>
        <w:t xml:space="preserve"> MNZ. </w:t>
      </w:r>
      <w:proofErr w:type="spellStart"/>
      <w:r w:rsidRPr="009A0293">
        <w:rPr>
          <w:rFonts w:cs="Arial"/>
          <w:szCs w:val="20"/>
        </w:rPr>
        <w:t>Izmenjava</w:t>
      </w:r>
      <w:proofErr w:type="spellEnd"/>
      <w:r w:rsidRPr="009A0293">
        <w:rPr>
          <w:rFonts w:cs="Arial"/>
          <w:szCs w:val="20"/>
        </w:rPr>
        <w:t xml:space="preserve"> </w:t>
      </w:r>
      <w:proofErr w:type="spellStart"/>
      <w:r w:rsidRPr="009A0293">
        <w:rPr>
          <w:rFonts w:cs="Arial"/>
          <w:szCs w:val="20"/>
        </w:rPr>
        <w:t>podatkov</w:t>
      </w:r>
      <w:proofErr w:type="spellEnd"/>
      <w:r w:rsidRPr="009A0293">
        <w:rPr>
          <w:rFonts w:cs="Arial"/>
          <w:szCs w:val="20"/>
        </w:rPr>
        <w:t xml:space="preserve"> </w:t>
      </w:r>
      <w:proofErr w:type="spellStart"/>
      <w:r w:rsidRPr="009A0293">
        <w:rPr>
          <w:rFonts w:cs="Arial"/>
          <w:szCs w:val="20"/>
        </w:rPr>
        <w:t>poteka</w:t>
      </w:r>
      <w:proofErr w:type="spellEnd"/>
      <w:r w:rsidRPr="009A0293">
        <w:rPr>
          <w:rFonts w:cs="Arial"/>
          <w:szCs w:val="20"/>
        </w:rPr>
        <w:t xml:space="preserve"> </w:t>
      </w:r>
      <w:proofErr w:type="spellStart"/>
      <w:r w:rsidRPr="009A0293">
        <w:rPr>
          <w:rFonts w:cs="Arial"/>
          <w:szCs w:val="20"/>
        </w:rPr>
        <w:t>preko</w:t>
      </w:r>
      <w:proofErr w:type="spellEnd"/>
      <w:r w:rsidRPr="009A0293">
        <w:rPr>
          <w:rFonts w:cs="Arial"/>
          <w:szCs w:val="20"/>
        </w:rPr>
        <w:t xml:space="preserve"> ASCII </w:t>
      </w:r>
      <w:proofErr w:type="spellStart"/>
      <w:r w:rsidRPr="009A0293">
        <w:rPr>
          <w:rFonts w:cs="Arial"/>
          <w:szCs w:val="20"/>
        </w:rPr>
        <w:t>datoteke</w:t>
      </w:r>
      <w:proofErr w:type="spellEnd"/>
      <w:r w:rsidRPr="009A0293">
        <w:rPr>
          <w:rFonts w:cs="Arial"/>
          <w:szCs w:val="20"/>
        </w:rPr>
        <w:t xml:space="preserve"> </w:t>
      </w:r>
      <w:proofErr w:type="spellStart"/>
      <w:proofErr w:type="gramStart"/>
      <w:r w:rsidRPr="009A0293">
        <w:rPr>
          <w:rFonts w:cs="Arial"/>
          <w:szCs w:val="20"/>
        </w:rPr>
        <w:t>ali</w:t>
      </w:r>
      <w:proofErr w:type="spellEnd"/>
      <w:proofErr w:type="gramEnd"/>
      <w:r w:rsidRPr="009A0293">
        <w:rPr>
          <w:rFonts w:cs="Arial"/>
          <w:szCs w:val="20"/>
        </w:rPr>
        <w:t xml:space="preserve"> DB </w:t>
      </w:r>
      <w:proofErr w:type="spellStart"/>
      <w:r w:rsidRPr="009A0293">
        <w:rPr>
          <w:rFonts w:cs="Arial"/>
          <w:szCs w:val="20"/>
        </w:rPr>
        <w:t>linka</w:t>
      </w:r>
      <w:proofErr w:type="spellEnd"/>
      <w:r w:rsidRPr="009A0293">
        <w:rPr>
          <w:rFonts w:cs="Arial"/>
          <w:szCs w:val="20"/>
        </w:rPr>
        <w:t>.</w:t>
      </w:r>
    </w:p>
    <w:p w14:paraId="52D1B0E2" w14:textId="77777777" w:rsidR="004C1A14" w:rsidRPr="009A0293" w:rsidRDefault="004C1A14" w:rsidP="00FD0A94">
      <w:pPr>
        <w:contextualSpacing/>
        <w:jc w:val="both"/>
        <w:rPr>
          <w:rFonts w:cs="Arial"/>
          <w:b/>
          <w:szCs w:val="20"/>
        </w:rPr>
      </w:pPr>
      <w:proofErr w:type="spellStart"/>
      <w:proofErr w:type="gramStart"/>
      <w:r w:rsidRPr="009A0293">
        <w:rPr>
          <w:rFonts w:cs="Arial"/>
          <w:b/>
          <w:szCs w:val="20"/>
        </w:rPr>
        <w:t>eSociala</w:t>
      </w:r>
      <w:proofErr w:type="spellEnd"/>
      <w:proofErr w:type="gramEnd"/>
      <w:r w:rsidRPr="009A0293">
        <w:rPr>
          <w:rFonts w:cs="Arial"/>
          <w:b/>
          <w:szCs w:val="20"/>
        </w:rPr>
        <w:t>:</w:t>
      </w:r>
    </w:p>
    <w:p w14:paraId="517BA159" w14:textId="77777777" w:rsidR="004C1A14" w:rsidRPr="009A0293" w:rsidRDefault="004C1A14" w:rsidP="00FD0A94">
      <w:pPr>
        <w:numPr>
          <w:ilvl w:val="0"/>
          <w:numId w:val="6"/>
        </w:numPr>
        <w:spacing w:before="120" w:after="0"/>
        <w:contextualSpacing/>
        <w:jc w:val="both"/>
        <w:rPr>
          <w:rFonts w:cs="Arial"/>
          <w:szCs w:val="20"/>
        </w:rPr>
      </w:pPr>
      <w:proofErr w:type="spellStart"/>
      <w:r w:rsidRPr="009A0293">
        <w:rPr>
          <w:rFonts w:cs="Arial"/>
          <w:szCs w:val="20"/>
        </w:rPr>
        <w:t>Podatkovna</w:t>
      </w:r>
      <w:proofErr w:type="spellEnd"/>
      <w:r w:rsidRPr="009A0293">
        <w:rPr>
          <w:rFonts w:cs="Arial"/>
          <w:szCs w:val="20"/>
        </w:rPr>
        <w:t xml:space="preserve"> </w:t>
      </w:r>
      <w:proofErr w:type="spellStart"/>
      <w:r w:rsidRPr="009A0293">
        <w:rPr>
          <w:rFonts w:cs="Arial"/>
          <w:szCs w:val="20"/>
        </w:rPr>
        <w:t>baza</w:t>
      </w:r>
      <w:proofErr w:type="spellEnd"/>
      <w:r w:rsidRPr="009A0293">
        <w:rPr>
          <w:rFonts w:cs="Arial"/>
          <w:szCs w:val="20"/>
        </w:rPr>
        <w:t xml:space="preserve"> </w:t>
      </w:r>
      <w:proofErr w:type="spellStart"/>
      <w:r w:rsidRPr="009A0293">
        <w:rPr>
          <w:rFonts w:cs="Arial"/>
          <w:szCs w:val="20"/>
        </w:rPr>
        <w:t>eSociala</w:t>
      </w:r>
      <w:proofErr w:type="spellEnd"/>
      <w:r w:rsidRPr="009A0293">
        <w:rPr>
          <w:rFonts w:cs="Arial"/>
          <w:szCs w:val="20"/>
        </w:rPr>
        <w:t xml:space="preserve"> </w:t>
      </w:r>
      <w:proofErr w:type="spellStart"/>
      <w:r w:rsidRPr="009A0293">
        <w:rPr>
          <w:rFonts w:cs="Arial"/>
          <w:szCs w:val="20"/>
        </w:rPr>
        <w:t>vsebuje</w:t>
      </w:r>
      <w:proofErr w:type="spellEnd"/>
      <w:r w:rsidRPr="009A0293">
        <w:rPr>
          <w:rFonts w:cs="Arial"/>
          <w:szCs w:val="20"/>
        </w:rPr>
        <w:t xml:space="preserve"> </w:t>
      </w:r>
      <w:proofErr w:type="spellStart"/>
      <w:r w:rsidRPr="009A0293">
        <w:rPr>
          <w:rFonts w:cs="Arial"/>
          <w:szCs w:val="20"/>
        </w:rPr>
        <w:t>podatke</w:t>
      </w:r>
      <w:proofErr w:type="spellEnd"/>
      <w:r w:rsidRPr="009A0293">
        <w:rPr>
          <w:rFonts w:cs="Arial"/>
          <w:szCs w:val="20"/>
        </w:rPr>
        <w:t xml:space="preserve"> o </w:t>
      </w:r>
      <w:proofErr w:type="spellStart"/>
      <w:r w:rsidRPr="009A0293">
        <w:rPr>
          <w:rFonts w:cs="Arial"/>
          <w:szCs w:val="20"/>
        </w:rPr>
        <w:t>odločenih</w:t>
      </w:r>
      <w:proofErr w:type="spellEnd"/>
      <w:r w:rsidRPr="009A0293">
        <w:rPr>
          <w:rFonts w:cs="Arial"/>
          <w:szCs w:val="20"/>
        </w:rPr>
        <w:t xml:space="preserve"> </w:t>
      </w:r>
      <w:proofErr w:type="spellStart"/>
      <w:r w:rsidRPr="009A0293">
        <w:rPr>
          <w:rFonts w:cs="Arial"/>
          <w:szCs w:val="20"/>
        </w:rPr>
        <w:t>pravicah</w:t>
      </w:r>
      <w:proofErr w:type="spellEnd"/>
      <w:r w:rsidRPr="009A0293">
        <w:rPr>
          <w:rFonts w:cs="Arial"/>
          <w:szCs w:val="20"/>
        </w:rPr>
        <w:t xml:space="preserve"> </w:t>
      </w:r>
      <w:proofErr w:type="spellStart"/>
      <w:r w:rsidRPr="009A0293">
        <w:rPr>
          <w:rFonts w:cs="Arial"/>
          <w:szCs w:val="20"/>
        </w:rPr>
        <w:t>subvencij</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vrtce</w:t>
      </w:r>
      <w:proofErr w:type="spellEnd"/>
      <w:r w:rsidRPr="009A0293">
        <w:rPr>
          <w:rFonts w:cs="Arial"/>
          <w:szCs w:val="20"/>
        </w:rPr>
        <w:t xml:space="preserve"> in </w:t>
      </w:r>
      <w:proofErr w:type="spellStart"/>
      <w:r w:rsidRPr="009A0293">
        <w:rPr>
          <w:rFonts w:cs="Arial"/>
          <w:szCs w:val="20"/>
        </w:rPr>
        <w:t>prehrano</w:t>
      </w:r>
      <w:proofErr w:type="spellEnd"/>
      <w:r w:rsidRPr="009A0293">
        <w:rPr>
          <w:rFonts w:cs="Arial"/>
          <w:szCs w:val="20"/>
        </w:rPr>
        <w:t xml:space="preserve">. </w:t>
      </w:r>
      <w:proofErr w:type="spellStart"/>
      <w:r w:rsidRPr="009A0293">
        <w:rPr>
          <w:rFonts w:cs="Arial"/>
          <w:szCs w:val="20"/>
        </w:rPr>
        <w:t>Podatkovna</w:t>
      </w:r>
      <w:proofErr w:type="spellEnd"/>
      <w:r w:rsidRPr="009A0293">
        <w:rPr>
          <w:rFonts w:cs="Arial"/>
          <w:szCs w:val="20"/>
        </w:rPr>
        <w:t xml:space="preserve"> </w:t>
      </w:r>
      <w:proofErr w:type="spellStart"/>
      <w:r w:rsidRPr="009A0293">
        <w:rPr>
          <w:rFonts w:cs="Arial"/>
          <w:szCs w:val="20"/>
        </w:rPr>
        <w:t>baza</w:t>
      </w:r>
      <w:proofErr w:type="spellEnd"/>
      <w:r w:rsidRPr="009A0293">
        <w:rPr>
          <w:rFonts w:cs="Arial"/>
          <w:szCs w:val="20"/>
        </w:rPr>
        <w:t xml:space="preserve"> se </w:t>
      </w:r>
      <w:proofErr w:type="spellStart"/>
      <w:r w:rsidRPr="009A0293">
        <w:rPr>
          <w:rFonts w:cs="Arial"/>
          <w:szCs w:val="20"/>
        </w:rPr>
        <w:t>fizično</w:t>
      </w:r>
      <w:proofErr w:type="spellEnd"/>
      <w:r w:rsidRPr="009A0293">
        <w:rPr>
          <w:rFonts w:cs="Arial"/>
          <w:szCs w:val="20"/>
        </w:rPr>
        <w:t xml:space="preserve"> </w:t>
      </w:r>
      <w:proofErr w:type="spellStart"/>
      <w:r w:rsidRPr="009A0293">
        <w:rPr>
          <w:rFonts w:cs="Arial"/>
          <w:szCs w:val="20"/>
        </w:rPr>
        <w:t>nahaja</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w:t>
      </w:r>
      <w:proofErr w:type="spellStart"/>
      <w:r w:rsidRPr="009A0293">
        <w:rPr>
          <w:rFonts w:cs="Arial"/>
          <w:szCs w:val="20"/>
        </w:rPr>
        <w:t>lokaciji</w:t>
      </w:r>
      <w:proofErr w:type="spellEnd"/>
      <w:r w:rsidRPr="009A0293">
        <w:rPr>
          <w:rFonts w:cs="Arial"/>
          <w:szCs w:val="20"/>
        </w:rPr>
        <w:t xml:space="preserve"> MDDSZ. </w:t>
      </w:r>
      <w:proofErr w:type="spellStart"/>
      <w:r w:rsidRPr="009A0293">
        <w:rPr>
          <w:rFonts w:cs="Arial"/>
          <w:szCs w:val="20"/>
        </w:rPr>
        <w:t>Izmenjava</w:t>
      </w:r>
      <w:proofErr w:type="spellEnd"/>
      <w:r w:rsidRPr="009A0293">
        <w:rPr>
          <w:rFonts w:cs="Arial"/>
          <w:szCs w:val="20"/>
        </w:rPr>
        <w:t xml:space="preserve"> </w:t>
      </w:r>
      <w:proofErr w:type="spellStart"/>
      <w:r w:rsidRPr="009A0293">
        <w:rPr>
          <w:rFonts w:cs="Arial"/>
          <w:szCs w:val="20"/>
        </w:rPr>
        <w:t>podatkov</w:t>
      </w:r>
      <w:proofErr w:type="spellEnd"/>
      <w:r w:rsidRPr="009A0293">
        <w:rPr>
          <w:rFonts w:cs="Arial"/>
          <w:szCs w:val="20"/>
        </w:rPr>
        <w:t xml:space="preserve"> </w:t>
      </w:r>
      <w:proofErr w:type="spellStart"/>
      <w:r w:rsidRPr="009A0293">
        <w:rPr>
          <w:rFonts w:cs="Arial"/>
          <w:szCs w:val="20"/>
        </w:rPr>
        <w:t>poteka</w:t>
      </w:r>
      <w:proofErr w:type="spellEnd"/>
      <w:r w:rsidRPr="009A0293">
        <w:rPr>
          <w:rFonts w:cs="Arial"/>
          <w:szCs w:val="20"/>
        </w:rPr>
        <w:t xml:space="preserve"> </w:t>
      </w:r>
      <w:proofErr w:type="spellStart"/>
      <w:r w:rsidRPr="009A0293">
        <w:rPr>
          <w:rFonts w:cs="Arial"/>
          <w:szCs w:val="20"/>
        </w:rPr>
        <w:t>preko</w:t>
      </w:r>
      <w:proofErr w:type="spellEnd"/>
      <w:r w:rsidRPr="009A0293">
        <w:rPr>
          <w:rFonts w:cs="Arial"/>
          <w:szCs w:val="20"/>
        </w:rPr>
        <w:t xml:space="preserve"> </w:t>
      </w:r>
      <w:proofErr w:type="spellStart"/>
      <w:r w:rsidRPr="009A0293">
        <w:rPr>
          <w:rFonts w:cs="Arial"/>
          <w:szCs w:val="20"/>
        </w:rPr>
        <w:t>namenskega</w:t>
      </w:r>
      <w:proofErr w:type="spellEnd"/>
      <w:r w:rsidRPr="009A0293">
        <w:rPr>
          <w:rFonts w:cs="Arial"/>
          <w:szCs w:val="20"/>
        </w:rPr>
        <w:t xml:space="preserve"> </w:t>
      </w:r>
      <w:proofErr w:type="spellStart"/>
      <w:r w:rsidRPr="009A0293">
        <w:rPr>
          <w:rFonts w:cs="Arial"/>
          <w:szCs w:val="20"/>
        </w:rPr>
        <w:t>spletnega</w:t>
      </w:r>
      <w:proofErr w:type="spellEnd"/>
      <w:r w:rsidRPr="009A0293">
        <w:rPr>
          <w:rFonts w:cs="Arial"/>
          <w:szCs w:val="20"/>
        </w:rPr>
        <w:t xml:space="preserve"> </w:t>
      </w:r>
      <w:proofErr w:type="spellStart"/>
      <w:r w:rsidRPr="009A0293">
        <w:rPr>
          <w:rFonts w:cs="Arial"/>
          <w:szCs w:val="20"/>
        </w:rPr>
        <w:t>servisa</w:t>
      </w:r>
      <w:proofErr w:type="spellEnd"/>
      <w:r w:rsidRPr="009A0293">
        <w:rPr>
          <w:rFonts w:cs="Arial"/>
          <w:szCs w:val="20"/>
        </w:rPr>
        <w:t xml:space="preserve"> </w:t>
      </w:r>
      <w:proofErr w:type="spellStart"/>
      <w:r w:rsidRPr="009A0293">
        <w:rPr>
          <w:rFonts w:cs="Arial"/>
          <w:szCs w:val="20"/>
        </w:rPr>
        <w:t>znotraj</w:t>
      </w:r>
      <w:proofErr w:type="spellEnd"/>
      <w:r w:rsidRPr="009A0293">
        <w:rPr>
          <w:rFonts w:cs="Arial"/>
          <w:szCs w:val="20"/>
        </w:rPr>
        <w:t xml:space="preserve"> HKOM </w:t>
      </w:r>
      <w:proofErr w:type="spellStart"/>
      <w:r w:rsidRPr="009A0293">
        <w:rPr>
          <w:rFonts w:cs="Arial"/>
          <w:szCs w:val="20"/>
        </w:rPr>
        <w:t>omrežja</w:t>
      </w:r>
      <w:proofErr w:type="spellEnd"/>
      <w:r w:rsidRPr="009A0293">
        <w:rPr>
          <w:rFonts w:cs="Arial"/>
          <w:szCs w:val="20"/>
        </w:rPr>
        <w:t>.</w:t>
      </w:r>
    </w:p>
    <w:p w14:paraId="0EE9A59B" w14:textId="7D341857" w:rsidR="004C1A14" w:rsidRPr="009A0293" w:rsidRDefault="0096109C" w:rsidP="00FD0A94">
      <w:pPr>
        <w:pStyle w:val="Naslov2"/>
        <w:spacing w:line="276" w:lineRule="auto"/>
        <w:contextualSpacing/>
      </w:pPr>
      <w:bookmarkStart w:id="50" w:name="_Toc237833138"/>
      <w:bookmarkStart w:id="51" w:name="_Toc485810253"/>
      <w:bookmarkStart w:id="52" w:name="_Toc22906094"/>
      <w:bookmarkStart w:id="53" w:name="_Toc49849487"/>
      <w:bookmarkStart w:id="54" w:name="_Toc63327048"/>
      <w:r>
        <w:t xml:space="preserve">Aplikacijska </w:t>
      </w:r>
      <w:r w:rsidR="004C1A14" w:rsidRPr="009A0293">
        <w:t>okolja</w:t>
      </w:r>
      <w:bookmarkEnd w:id="50"/>
      <w:bookmarkEnd w:id="51"/>
      <w:bookmarkEnd w:id="52"/>
      <w:bookmarkEnd w:id="53"/>
      <w:bookmarkEnd w:id="54"/>
    </w:p>
    <w:p w14:paraId="1E333977" w14:textId="407C45A7" w:rsidR="004C1A14" w:rsidRDefault="00BC212D" w:rsidP="00FD0A94">
      <w:pPr>
        <w:contextualSpacing/>
        <w:jc w:val="both"/>
        <w:rPr>
          <w:rFonts w:cs="Arial"/>
          <w:szCs w:val="20"/>
        </w:rPr>
      </w:pPr>
      <w:r>
        <w:rPr>
          <w:rFonts w:cs="Arial"/>
          <w:szCs w:val="20"/>
        </w:rPr>
        <w:t xml:space="preserve">Na MIZŠ </w:t>
      </w:r>
      <w:proofErr w:type="spellStart"/>
      <w:r>
        <w:rPr>
          <w:rFonts w:cs="Arial"/>
          <w:szCs w:val="20"/>
        </w:rPr>
        <w:t>sta</w:t>
      </w:r>
      <w:proofErr w:type="spellEnd"/>
      <w:r>
        <w:rPr>
          <w:rFonts w:cs="Arial"/>
          <w:szCs w:val="20"/>
        </w:rPr>
        <w:t xml:space="preserve"> v </w:t>
      </w:r>
      <w:proofErr w:type="spellStart"/>
      <w:r>
        <w:rPr>
          <w:rFonts w:cs="Arial"/>
          <w:szCs w:val="20"/>
        </w:rPr>
        <w:t>uporabi</w:t>
      </w:r>
      <w:proofErr w:type="spellEnd"/>
      <w:r>
        <w:rPr>
          <w:rFonts w:cs="Arial"/>
          <w:szCs w:val="20"/>
        </w:rPr>
        <w:t xml:space="preserve"> </w:t>
      </w:r>
      <w:proofErr w:type="spellStart"/>
      <w:r w:rsidR="0096109C">
        <w:rPr>
          <w:rFonts w:cs="Arial"/>
          <w:szCs w:val="20"/>
        </w:rPr>
        <w:t>aplikacijsko</w:t>
      </w:r>
      <w:proofErr w:type="spellEnd"/>
      <w:r w:rsidR="0096109C">
        <w:rPr>
          <w:rFonts w:cs="Arial"/>
          <w:szCs w:val="20"/>
        </w:rPr>
        <w:t xml:space="preserve"> </w:t>
      </w:r>
      <w:proofErr w:type="spellStart"/>
      <w:r>
        <w:rPr>
          <w:rFonts w:cs="Arial"/>
          <w:szCs w:val="20"/>
        </w:rPr>
        <w:t>okolje</w:t>
      </w:r>
      <w:proofErr w:type="spellEnd"/>
      <w:r>
        <w:rPr>
          <w:rFonts w:cs="Arial"/>
          <w:szCs w:val="20"/>
        </w:rPr>
        <w:t xml:space="preserve"> </w:t>
      </w:r>
      <w:proofErr w:type="spellStart"/>
      <w:r>
        <w:rPr>
          <w:rFonts w:cs="Arial"/>
          <w:szCs w:val="20"/>
        </w:rPr>
        <w:t>Micorosft</w:t>
      </w:r>
      <w:proofErr w:type="spellEnd"/>
      <w:r>
        <w:rPr>
          <w:rFonts w:cs="Arial"/>
          <w:szCs w:val="20"/>
        </w:rPr>
        <w:t xml:space="preserve"> ASP.NET in Java EE.</w:t>
      </w:r>
    </w:p>
    <w:p w14:paraId="74E40E35" w14:textId="7EBAD4D8" w:rsidR="00BC212D" w:rsidRPr="00BC212D" w:rsidRDefault="00BC212D" w:rsidP="00FD0A94">
      <w:pPr>
        <w:pStyle w:val="Odstavekseznama"/>
        <w:numPr>
          <w:ilvl w:val="0"/>
          <w:numId w:val="9"/>
        </w:numPr>
        <w:spacing w:line="276" w:lineRule="auto"/>
        <w:contextualSpacing/>
        <w:rPr>
          <w:rFonts w:ascii="Verdana" w:hAnsi="Verdana"/>
        </w:rPr>
      </w:pPr>
      <w:r w:rsidRPr="00BC212D">
        <w:rPr>
          <w:rFonts w:ascii="Verdana" w:hAnsi="Verdana"/>
        </w:rPr>
        <w:t>Tehnologija Microsoft ASP.NET</w:t>
      </w:r>
      <w:r w:rsidR="008670B3">
        <w:rPr>
          <w:rFonts w:ascii="Verdana" w:hAnsi="Verdana"/>
        </w:rPr>
        <w:t>:</w:t>
      </w:r>
    </w:p>
    <w:p w14:paraId="6C01F0E7" w14:textId="77777777" w:rsidR="00BC212D" w:rsidRPr="00BC212D" w:rsidRDefault="00BC212D" w:rsidP="00FD0A94">
      <w:pPr>
        <w:ind w:left="720"/>
        <w:contextualSpacing/>
        <w:jc w:val="both"/>
        <w:rPr>
          <w:rFonts w:cs="Arial"/>
          <w:szCs w:val="20"/>
        </w:rPr>
      </w:pPr>
      <w:proofErr w:type="spellStart"/>
      <w:r w:rsidRPr="00BC212D">
        <w:rPr>
          <w:rFonts w:cs="Arial"/>
          <w:szCs w:val="20"/>
        </w:rPr>
        <w:t>Operacijski</w:t>
      </w:r>
      <w:proofErr w:type="spellEnd"/>
      <w:r w:rsidRPr="00BC212D">
        <w:rPr>
          <w:rFonts w:cs="Arial"/>
          <w:szCs w:val="20"/>
        </w:rPr>
        <w:t xml:space="preserve"> </w:t>
      </w:r>
      <w:proofErr w:type="spellStart"/>
      <w:r w:rsidRPr="00BC212D">
        <w:rPr>
          <w:rFonts w:cs="Arial"/>
          <w:szCs w:val="20"/>
        </w:rPr>
        <w:t>sistem</w:t>
      </w:r>
      <w:proofErr w:type="spellEnd"/>
      <w:r w:rsidRPr="00BC212D">
        <w:rPr>
          <w:rFonts w:cs="Arial"/>
          <w:szCs w:val="20"/>
        </w:rPr>
        <w:t>: Microsoft Windows Server 2019</w:t>
      </w:r>
    </w:p>
    <w:p w14:paraId="2183AC41" w14:textId="6468C077" w:rsidR="00BC212D" w:rsidRPr="00BC212D" w:rsidRDefault="006804F8" w:rsidP="00FD0A94">
      <w:pPr>
        <w:ind w:left="720"/>
        <w:contextualSpacing/>
        <w:jc w:val="both"/>
        <w:rPr>
          <w:rFonts w:cs="Arial"/>
          <w:szCs w:val="20"/>
        </w:rPr>
      </w:pPr>
      <w:proofErr w:type="spellStart"/>
      <w:r>
        <w:rPr>
          <w:rFonts w:cs="Arial"/>
          <w:szCs w:val="20"/>
        </w:rPr>
        <w:t>Aplikacijski</w:t>
      </w:r>
      <w:proofErr w:type="spellEnd"/>
      <w:r>
        <w:rPr>
          <w:rFonts w:cs="Arial"/>
          <w:szCs w:val="20"/>
        </w:rPr>
        <w:t xml:space="preserve"> </w:t>
      </w:r>
      <w:proofErr w:type="spellStart"/>
      <w:r>
        <w:rPr>
          <w:rFonts w:cs="Arial"/>
          <w:szCs w:val="20"/>
        </w:rPr>
        <w:t>strežnik</w:t>
      </w:r>
      <w:proofErr w:type="spellEnd"/>
      <w:r>
        <w:rPr>
          <w:rFonts w:cs="Arial"/>
          <w:szCs w:val="20"/>
        </w:rPr>
        <w:t>: Mic</w:t>
      </w:r>
      <w:r w:rsidR="00BC212D" w:rsidRPr="00BC212D">
        <w:rPr>
          <w:rFonts w:cs="Arial"/>
          <w:szCs w:val="20"/>
        </w:rPr>
        <w:t>rosoft Web Server IIS 10</w:t>
      </w:r>
    </w:p>
    <w:p w14:paraId="53740777" w14:textId="77777777" w:rsidR="00BC212D" w:rsidRPr="00BC212D" w:rsidRDefault="00BC212D" w:rsidP="00FD0A94">
      <w:pPr>
        <w:ind w:left="720"/>
        <w:contextualSpacing/>
        <w:jc w:val="both"/>
        <w:rPr>
          <w:rFonts w:cs="Arial"/>
          <w:szCs w:val="20"/>
        </w:rPr>
      </w:pPr>
      <w:proofErr w:type="spellStart"/>
      <w:r w:rsidRPr="00BC212D">
        <w:rPr>
          <w:rFonts w:cs="Arial"/>
          <w:szCs w:val="20"/>
        </w:rPr>
        <w:t>Vrsta</w:t>
      </w:r>
      <w:proofErr w:type="spellEnd"/>
      <w:r w:rsidRPr="00BC212D">
        <w:rPr>
          <w:rFonts w:cs="Arial"/>
          <w:szCs w:val="20"/>
        </w:rPr>
        <w:t xml:space="preserve"> </w:t>
      </w:r>
      <w:proofErr w:type="spellStart"/>
      <w:r w:rsidRPr="00BC212D">
        <w:rPr>
          <w:rFonts w:cs="Arial"/>
          <w:szCs w:val="20"/>
        </w:rPr>
        <w:t>spletnih</w:t>
      </w:r>
      <w:proofErr w:type="spellEnd"/>
      <w:r w:rsidRPr="00BC212D">
        <w:rPr>
          <w:rFonts w:cs="Arial"/>
          <w:szCs w:val="20"/>
        </w:rPr>
        <w:t xml:space="preserve"> </w:t>
      </w:r>
      <w:proofErr w:type="spellStart"/>
      <w:r w:rsidRPr="00BC212D">
        <w:rPr>
          <w:rFonts w:cs="Arial"/>
          <w:szCs w:val="20"/>
        </w:rPr>
        <w:t>aplikacij</w:t>
      </w:r>
      <w:proofErr w:type="spellEnd"/>
      <w:r w:rsidRPr="00BC212D">
        <w:rPr>
          <w:rFonts w:cs="Arial"/>
          <w:szCs w:val="20"/>
        </w:rPr>
        <w:t xml:space="preserve">: </w:t>
      </w:r>
      <w:proofErr w:type="spellStart"/>
      <w:r w:rsidRPr="00BC212D">
        <w:rPr>
          <w:rFonts w:cs="Arial"/>
          <w:szCs w:val="20"/>
        </w:rPr>
        <w:t>tronivojska</w:t>
      </w:r>
      <w:proofErr w:type="spellEnd"/>
    </w:p>
    <w:p w14:paraId="6BF3AC26" w14:textId="254F2F82" w:rsidR="00BC212D" w:rsidRPr="009A0293" w:rsidRDefault="00BC212D" w:rsidP="00FD0A94">
      <w:pPr>
        <w:ind w:left="720"/>
        <w:contextualSpacing/>
        <w:jc w:val="both"/>
        <w:rPr>
          <w:rFonts w:cs="Arial"/>
          <w:szCs w:val="20"/>
        </w:rPr>
      </w:pPr>
      <w:proofErr w:type="spellStart"/>
      <w:r w:rsidRPr="00BC212D">
        <w:rPr>
          <w:rFonts w:cs="Arial"/>
          <w:szCs w:val="20"/>
        </w:rPr>
        <w:t>Aplikacijska</w:t>
      </w:r>
      <w:proofErr w:type="spellEnd"/>
      <w:r w:rsidRPr="00BC212D">
        <w:rPr>
          <w:rFonts w:cs="Arial"/>
          <w:szCs w:val="20"/>
        </w:rPr>
        <w:t xml:space="preserve"> </w:t>
      </w:r>
      <w:proofErr w:type="spellStart"/>
      <w:r w:rsidRPr="00BC212D">
        <w:rPr>
          <w:rFonts w:cs="Arial"/>
          <w:szCs w:val="20"/>
        </w:rPr>
        <w:t>tehnologija</w:t>
      </w:r>
      <w:proofErr w:type="spellEnd"/>
      <w:r w:rsidRPr="00BC212D">
        <w:rPr>
          <w:rFonts w:cs="Arial"/>
          <w:szCs w:val="20"/>
        </w:rPr>
        <w:t>: ASP.NET Core MVC</w:t>
      </w:r>
    </w:p>
    <w:p w14:paraId="6125C3B8" w14:textId="77777777" w:rsidR="00BC212D" w:rsidRDefault="00BC212D" w:rsidP="00FD0A94">
      <w:pPr>
        <w:contextualSpacing/>
        <w:jc w:val="both"/>
        <w:rPr>
          <w:rFonts w:cs="Arial"/>
          <w:szCs w:val="20"/>
        </w:rPr>
      </w:pPr>
    </w:p>
    <w:p w14:paraId="2E3058FB" w14:textId="4074EFF1" w:rsidR="004C1A14" w:rsidRDefault="004C1A14" w:rsidP="00FD0A94">
      <w:pPr>
        <w:contextualSpacing/>
        <w:jc w:val="both"/>
        <w:rPr>
          <w:rFonts w:cs="Arial"/>
          <w:szCs w:val="20"/>
        </w:rPr>
      </w:pPr>
      <w:proofErr w:type="spellStart"/>
      <w:r w:rsidRPr="009A0293">
        <w:rPr>
          <w:rFonts w:cs="Arial"/>
          <w:szCs w:val="20"/>
        </w:rPr>
        <w:t>Pogodbeni</w:t>
      </w:r>
      <w:proofErr w:type="spellEnd"/>
      <w:r w:rsidRPr="009A0293">
        <w:rPr>
          <w:rFonts w:cs="Arial"/>
          <w:szCs w:val="20"/>
        </w:rPr>
        <w:t xml:space="preserve"> </w:t>
      </w:r>
      <w:proofErr w:type="spellStart"/>
      <w:r w:rsidRPr="009A0293">
        <w:rPr>
          <w:rFonts w:cs="Arial"/>
          <w:szCs w:val="20"/>
        </w:rPr>
        <w:t>izvajalec</w:t>
      </w:r>
      <w:proofErr w:type="spellEnd"/>
      <w:r w:rsidRPr="009A0293">
        <w:rPr>
          <w:rFonts w:cs="Arial"/>
          <w:szCs w:val="20"/>
        </w:rPr>
        <w:t xml:space="preserve"> ASP.NET </w:t>
      </w:r>
      <w:proofErr w:type="spellStart"/>
      <w:r w:rsidRPr="009A0293">
        <w:rPr>
          <w:rFonts w:cs="Arial"/>
          <w:szCs w:val="20"/>
        </w:rPr>
        <w:t>aplikacij</w:t>
      </w:r>
      <w:proofErr w:type="spellEnd"/>
      <w:r w:rsidRPr="009A0293">
        <w:rPr>
          <w:rFonts w:cs="Arial"/>
          <w:szCs w:val="20"/>
        </w:rPr>
        <w:t xml:space="preserve"> je </w:t>
      </w:r>
      <w:proofErr w:type="spellStart"/>
      <w:r w:rsidRPr="009A0293">
        <w:rPr>
          <w:rFonts w:cs="Arial"/>
          <w:szCs w:val="20"/>
        </w:rPr>
        <w:t>dolžan</w:t>
      </w:r>
      <w:proofErr w:type="spellEnd"/>
      <w:r w:rsidRPr="009A0293">
        <w:rPr>
          <w:rFonts w:cs="Arial"/>
          <w:szCs w:val="20"/>
        </w:rPr>
        <w:t xml:space="preserve"> </w:t>
      </w:r>
      <w:proofErr w:type="spellStart"/>
      <w:r w:rsidRPr="009A0293">
        <w:rPr>
          <w:rFonts w:cs="Arial"/>
          <w:szCs w:val="20"/>
        </w:rPr>
        <w:t>opozoriti</w:t>
      </w:r>
      <w:proofErr w:type="spellEnd"/>
      <w:r w:rsidRPr="009A0293">
        <w:rPr>
          <w:rFonts w:cs="Arial"/>
          <w:szCs w:val="20"/>
        </w:rPr>
        <w:t xml:space="preserve"> </w:t>
      </w:r>
      <w:proofErr w:type="spellStart"/>
      <w:r w:rsidRPr="009A0293">
        <w:rPr>
          <w:rFonts w:cs="Arial"/>
          <w:szCs w:val="20"/>
        </w:rPr>
        <w:t>naročnika</w:t>
      </w:r>
      <w:proofErr w:type="spellEnd"/>
      <w:r w:rsidRPr="009A0293">
        <w:rPr>
          <w:rFonts w:cs="Arial"/>
          <w:szCs w:val="20"/>
        </w:rPr>
        <w:t xml:space="preserve"> o </w:t>
      </w:r>
      <w:proofErr w:type="spellStart"/>
      <w:r w:rsidRPr="009A0293">
        <w:rPr>
          <w:rFonts w:cs="Arial"/>
          <w:szCs w:val="20"/>
        </w:rPr>
        <w:t>morebitnih</w:t>
      </w:r>
      <w:proofErr w:type="spellEnd"/>
      <w:r w:rsidRPr="009A0293">
        <w:rPr>
          <w:rFonts w:cs="Arial"/>
          <w:szCs w:val="20"/>
        </w:rPr>
        <w:t xml:space="preserve"> </w:t>
      </w:r>
      <w:proofErr w:type="spellStart"/>
      <w:r w:rsidRPr="009A0293">
        <w:rPr>
          <w:rFonts w:cs="Arial"/>
          <w:szCs w:val="20"/>
        </w:rPr>
        <w:t>neskladnostih</w:t>
      </w:r>
      <w:proofErr w:type="spellEnd"/>
      <w:r w:rsidRPr="009A0293">
        <w:rPr>
          <w:rFonts w:cs="Arial"/>
          <w:szCs w:val="20"/>
        </w:rPr>
        <w:t xml:space="preserve"> </w:t>
      </w:r>
      <w:proofErr w:type="spellStart"/>
      <w:r w:rsidRPr="009A0293">
        <w:rPr>
          <w:rFonts w:cs="Arial"/>
          <w:szCs w:val="20"/>
        </w:rPr>
        <w:t>obstoječih</w:t>
      </w:r>
      <w:proofErr w:type="spellEnd"/>
      <w:r w:rsidRPr="009A0293">
        <w:rPr>
          <w:rFonts w:cs="Arial"/>
          <w:szCs w:val="20"/>
        </w:rPr>
        <w:t xml:space="preserve"> </w:t>
      </w:r>
      <w:proofErr w:type="spellStart"/>
      <w:r w:rsidRPr="009A0293">
        <w:rPr>
          <w:rFonts w:cs="Arial"/>
          <w:szCs w:val="20"/>
        </w:rPr>
        <w:t>aplikacij</w:t>
      </w:r>
      <w:proofErr w:type="spellEnd"/>
      <w:r w:rsidRPr="009A0293">
        <w:rPr>
          <w:rFonts w:cs="Arial"/>
          <w:szCs w:val="20"/>
        </w:rPr>
        <w:t xml:space="preserve"> z </w:t>
      </w:r>
      <w:proofErr w:type="spellStart"/>
      <w:r w:rsidRPr="009A0293">
        <w:rPr>
          <w:rFonts w:cs="Arial"/>
          <w:szCs w:val="20"/>
        </w:rPr>
        <w:t>novimi</w:t>
      </w:r>
      <w:proofErr w:type="spellEnd"/>
      <w:r w:rsidRPr="009A0293">
        <w:rPr>
          <w:rFonts w:cs="Arial"/>
          <w:szCs w:val="20"/>
        </w:rPr>
        <w:t xml:space="preserve"> </w:t>
      </w:r>
      <w:proofErr w:type="spellStart"/>
      <w:r w:rsidRPr="009A0293">
        <w:rPr>
          <w:rFonts w:cs="Arial"/>
          <w:szCs w:val="20"/>
        </w:rPr>
        <w:t>verzijami</w:t>
      </w:r>
      <w:proofErr w:type="spellEnd"/>
      <w:r w:rsidRPr="009A0293">
        <w:rPr>
          <w:rFonts w:cs="Arial"/>
          <w:szCs w:val="20"/>
        </w:rPr>
        <w:t xml:space="preserve"> .NET </w:t>
      </w:r>
      <w:proofErr w:type="spellStart"/>
      <w:r w:rsidRPr="009A0293">
        <w:rPr>
          <w:rFonts w:cs="Arial"/>
          <w:szCs w:val="20"/>
        </w:rPr>
        <w:t>Frameworka</w:t>
      </w:r>
      <w:proofErr w:type="spellEnd"/>
      <w:r w:rsidRPr="009A0293">
        <w:rPr>
          <w:rFonts w:cs="Arial"/>
          <w:szCs w:val="20"/>
        </w:rPr>
        <w:t xml:space="preserve">, </w:t>
      </w:r>
      <w:proofErr w:type="spellStart"/>
      <w:r w:rsidRPr="009A0293">
        <w:rPr>
          <w:rFonts w:cs="Arial"/>
          <w:szCs w:val="20"/>
        </w:rPr>
        <w:t>ki</w:t>
      </w:r>
      <w:proofErr w:type="spellEnd"/>
      <w:r w:rsidRPr="009A0293">
        <w:rPr>
          <w:rFonts w:cs="Arial"/>
          <w:szCs w:val="20"/>
        </w:rPr>
        <w:t xml:space="preserve"> </w:t>
      </w:r>
      <w:proofErr w:type="spellStart"/>
      <w:r w:rsidRPr="009A0293">
        <w:rPr>
          <w:rFonts w:cs="Arial"/>
          <w:szCs w:val="20"/>
        </w:rPr>
        <w:t>bodo</w:t>
      </w:r>
      <w:proofErr w:type="spellEnd"/>
      <w:r w:rsidRPr="009A0293">
        <w:rPr>
          <w:rFonts w:cs="Arial"/>
          <w:szCs w:val="20"/>
        </w:rPr>
        <w:t xml:space="preserve"> </w:t>
      </w:r>
      <w:proofErr w:type="spellStart"/>
      <w:r w:rsidRPr="009A0293">
        <w:rPr>
          <w:rFonts w:cs="Arial"/>
          <w:szCs w:val="20"/>
        </w:rPr>
        <w:t>prihajale</w:t>
      </w:r>
      <w:proofErr w:type="spellEnd"/>
      <w:r w:rsidRPr="009A0293">
        <w:rPr>
          <w:rFonts w:cs="Arial"/>
          <w:szCs w:val="20"/>
        </w:rPr>
        <w:t xml:space="preserve"> v </w:t>
      </w:r>
      <w:proofErr w:type="spellStart"/>
      <w:r w:rsidRPr="009A0293">
        <w:rPr>
          <w:rFonts w:cs="Arial"/>
          <w:szCs w:val="20"/>
        </w:rPr>
        <w:t>času</w:t>
      </w:r>
      <w:proofErr w:type="spellEnd"/>
      <w:r w:rsidRPr="009A0293">
        <w:rPr>
          <w:rFonts w:cs="Arial"/>
          <w:szCs w:val="20"/>
        </w:rPr>
        <w:t xml:space="preserve"> </w:t>
      </w:r>
      <w:proofErr w:type="spellStart"/>
      <w:r w:rsidRPr="009A0293">
        <w:rPr>
          <w:rFonts w:cs="Arial"/>
          <w:szCs w:val="20"/>
        </w:rPr>
        <w:t>izvajanja</w:t>
      </w:r>
      <w:proofErr w:type="spellEnd"/>
      <w:r w:rsidRPr="009A0293">
        <w:rPr>
          <w:rFonts w:cs="Arial"/>
          <w:szCs w:val="20"/>
        </w:rPr>
        <w:t xml:space="preserve"> </w:t>
      </w:r>
      <w:proofErr w:type="spellStart"/>
      <w:r w:rsidRPr="009A0293">
        <w:rPr>
          <w:rFonts w:cs="Arial"/>
          <w:szCs w:val="20"/>
        </w:rPr>
        <w:t>pogodbe</w:t>
      </w:r>
      <w:proofErr w:type="spellEnd"/>
      <w:r w:rsidRPr="009A0293">
        <w:rPr>
          <w:rFonts w:cs="Arial"/>
          <w:szCs w:val="20"/>
        </w:rPr>
        <w:t>.</w:t>
      </w:r>
    </w:p>
    <w:p w14:paraId="4D6F6077" w14:textId="76D8FB90" w:rsidR="00BC212D" w:rsidRPr="00BC212D" w:rsidRDefault="00BC212D" w:rsidP="00FD0A94">
      <w:pPr>
        <w:pStyle w:val="Odstavekseznama"/>
        <w:numPr>
          <w:ilvl w:val="0"/>
          <w:numId w:val="9"/>
        </w:numPr>
        <w:spacing w:line="276" w:lineRule="auto"/>
        <w:contextualSpacing/>
        <w:rPr>
          <w:rFonts w:ascii="Verdana" w:hAnsi="Verdana"/>
        </w:rPr>
      </w:pPr>
      <w:r w:rsidRPr="00BC212D">
        <w:rPr>
          <w:rFonts w:ascii="Verdana" w:hAnsi="Verdana"/>
        </w:rPr>
        <w:t>Tehnologija Java EE</w:t>
      </w:r>
      <w:r w:rsidR="008670B3">
        <w:rPr>
          <w:rFonts w:ascii="Verdana" w:hAnsi="Verdana"/>
        </w:rPr>
        <w:t>:</w:t>
      </w:r>
    </w:p>
    <w:p w14:paraId="44D496F0" w14:textId="409CF4B1" w:rsidR="00BC212D" w:rsidRPr="00BC212D" w:rsidRDefault="00BC212D" w:rsidP="00FD0A94">
      <w:pPr>
        <w:ind w:left="720"/>
        <w:contextualSpacing/>
        <w:jc w:val="both"/>
        <w:rPr>
          <w:rFonts w:cs="Arial"/>
          <w:szCs w:val="20"/>
        </w:rPr>
      </w:pPr>
      <w:proofErr w:type="spellStart"/>
      <w:r w:rsidRPr="00BC212D">
        <w:rPr>
          <w:rFonts w:cs="Arial"/>
          <w:szCs w:val="20"/>
        </w:rPr>
        <w:t>Aplikacijski</w:t>
      </w:r>
      <w:proofErr w:type="spellEnd"/>
      <w:r w:rsidRPr="00BC212D">
        <w:rPr>
          <w:rFonts w:cs="Arial"/>
          <w:szCs w:val="20"/>
        </w:rPr>
        <w:t xml:space="preserve"> </w:t>
      </w:r>
      <w:proofErr w:type="spellStart"/>
      <w:r w:rsidRPr="00BC212D">
        <w:rPr>
          <w:rFonts w:cs="Arial"/>
          <w:szCs w:val="20"/>
        </w:rPr>
        <w:t>strežnik</w:t>
      </w:r>
      <w:proofErr w:type="spellEnd"/>
      <w:r w:rsidRPr="00BC212D">
        <w:rPr>
          <w:rFonts w:cs="Arial"/>
          <w:szCs w:val="20"/>
        </w:rPr>
        <w:t>: Or</w:t>
      </w:r>
      <w:r w:rsidR="006804F8">
        <w:rPr>
          <w:rFonts w:cs="Arial"/>
          <w:szCs w:val="20"/>
        </w:rPr>
        <w:t>a</w:t>
      </w:r>
      <w:r w:rsidRPr="00BC212D">
        <w:rPr>
          <w:rFonts w:cs="Arial"/>
          <w:szCs w:val="20"/>
        </w:rPr>
        <w:t>cle WebLogic 12 C</w:t>
      </w:r>
    </w:p>
    <w:p w14:paraId="2AAF49A2" w14:textId="77777777" w:rsidR="00BC212D" w:rsidRPr="00BC212D" w:rsidRDefault="00BC212D" w:rsidP="00FD0A94">
      <w:pPr>
        <w:ind w:left="720"/>
        <w:contextualSpacing/>
        <w:jc w:val="both"/>
        <w:rPr>
          <w:rFonts w:cs="Arial"/>
          <w:szCs w:val="20"/>
        </w:rPr>
      </w:pPr>
      <w:proofErr w:type="spellStart"/>
      <w:r w:rsidRPr="00BC212D">
        <w:rPr>
          <w:rFonts w:cs="Arial"/>
          <w:szCs w:val="20"/>
        </w:rPr>
        <w:t>Vrsta</w:t>
      </w:r>
      <w:proofErr w:type="spellEnd"/>
      <w:r w:rsidRPr="00BC212D">
        <w:rPr>
          <w:rFonts w:cs="Arial"/>
          <w:szCs w:val="20"/>
        </w:rPr>
        <w:t xml:space="preserve"> </w:t>
      </w:r>
      <w:proofErr w:type="spellStart"/>
      <w:r w:rsidRPr="00BC212D">
        <w:rPr>
          <w:rFonts w:cs="Arial"/>
          <w:szCs w:val="20"/>
        </w:rPr>
        <w:t>spletnih</w:t>
      </w:r>
      <w:proofErr w:type="spellEnd"/>
      <w:r w:rsidRPr="00BC212D">
        <w:rPr>
          <w:rFonts w:cs="Arial"/>
          <w:szCs w:val="20"/>
        </w:rPr>
        <w:t xml:space="preserve"> </w:t>
      </w:r>
      <w:proofErr w:type="spellStart"/>
      <w:r w:rsidRPr="00BC212D">
        <w:rPr>
          <w:rFonts w:cs="Arial"/>
          <w:szCs w:val="20"/>
        </w:rPr>
        <w:t>aplikacij</w:t>
      </w:r>
      <w:proofErr w:type="spellEnd"/>
      <w:r w:rsidRPr="00BC212D">
        <w:rPr>
          <w:rFonts w:cs="Arial"/>
          <w:szCs w:val="20"/>
        </w:rPr>
        <w:t xml:space="preserve">: </w:t>
      </w:r>
      <w:proofErr w:type="spellStart"/>
      <w:r w:rsidRPr="00BC212D">
        <w:rPr>
          <w:rFonts w:cs="Arial"/>
          <w:szCs w:val="20"/>
        </w:rPr>
        <w:t>tronivojska</w:t>
      </w:r>
      <w:proofErr w:type="spellEnd"/>
    </w:p>
    <w:p w14:paraId="335ED577" w14:textId="21A89A87" w:rsidR="00BC212D" w:rsidRPr="009A0293" w:rsidRDefault="00BC212D" w:rsidP="00FD0A94">
      <w:pPr>
        <w:ind w:left="720"/>
        <w:contextualSpacing/>
        <w:jc w:val="both"/>
        <w:rPr>
          <w:rFonts w:cs="Arial"/>
          <w:szCs w:val="20"/>
        </w:rPr>
      </w:pPr>
      <w:proofErr w:type="spellStart"/>
      <w:r w:rsidRPr="00BC212D">
        <w:rPr>
          <w:rFonts w:cs="Arial"/>
          <w:szCs w:val="20"/>
        </w:rPr>
        <w:t>Aplikacijska</w:t>
      </w:r>
      <w:proofErr w:type="spellEnd"/>
      <w:r w:rsidRPr="00BC212D">
        <w:rPr>
          <w:rFonts w:cs="Arial"/>
          <w:szCs w:val="20"/>
        </w:rPr>
        <w:t xml:space="preserve"> </w:t>
      </w:r>
      <w:proofErr w:type="spellStart"/>
      <w:r w:rsidRPr="00BC212D">
        <w:rPr>
          <w:rFonts w:cs="Arial"/>
          <w:szCs w:val="20"/>
        </w:rPr>
        <w:t>tehnologija</w:t>
      </w:r>
      <w:proofErr w:type="spellEnd"/>
      <w:r w:rsidRPr="00BC212D">
        <w:rPr>
          <w:rFonts w:cs="Arial"/>
          <w:szCs w:val="20"/>
        </w:rPr>
        <w:t>: Java EE</w:t>
      </w:r>
    </w:p>
    <w:p w14:paraId="65E47BBF" w14:textId="77777777" w:rsidR="00BC212D" w:rsidRDefault="00BC212D" w:rsidP="00FD0A94">
      <w:pPr>
        <w:contextualSpacing/>
        <w:jc w:val="both"/>
        <w:rPr>
          <w:rFonts w:cs="Arial"/>
          <w:szCs w:val="20"/>
        </w:rPr>
      </w:pPr>
    </w:p>
    <w:p w14:paraId="783AE8D8" w14:textId="4A44EB9F" w:rsidR="008670B3" w:rsidRPr="009A0293" w:rsidRDefault="00D5030D" w:rsidP="00FD0A94">
      <w:pPr>
        <w:contextualSpacing/>
        <w:jc w:val="both"/>
        <w:rPr>
          <w:rFonts w:cs="Arial"/>
          <w:szCs w:val="20"/>
        </w:rPr>
      </w:pPr>
      <w:proofErr w:type="spellStart"/>
      <w:r>
        <w:rPr>
          <w:rFonts w:cs="Arial"/>
          <w:szCs w:val="20"/>
        </w:rPr>
        <w:t>Informacijske</w:t>
      </w:r>
      <w:proofErr w:type="spellEnd"/>
      <w:r>
        <w:rPr>
          <w:rFonts w:cs="Arial"/>
          <w:szCs w:val="20"/>
        </w:rPr>
        <w:t xml:space="preserve"> </w:t>
      </w:r>
      <w:proofErr w:type="spellStart"/>
      <w:r>
        <w:rPr>
          <w:rFonts w:cs="Arial"/>
          <w:szCs w:val="20"/>
        </w:rPr>
        <w:t>rešitve</w:t>
      </w:r>
      <w:proofErr w:type="spellEnd"/>
      <w:r w:rsidR="008670B3" w:rsidRPr="008670B3">
        <w:rPr>
          <w:rFonts w:cs="Arial"/>
          <w:szCs w:val="20"/>
        </w:rPr>
        <w:t xml:space="preserve"> </w:t>
      </w:r>
      <w:proofErr w:type="spellStart"/>
      <w:r w:rsidR="006804F8">
        <w:rPr>
          <w:rFonts w:cs="Arial"/>
          <w:szCs w:val="20"/>
        </w:rPr>
        <w:t>morajo</w:t>
      </w:r>
      <w:proofErr w:type="spellEnd"/>
      <w:r w:rsidR="006804F8">
        <w:rPr>
          <w:rFonts w:cs="Arial"/>
          <w:szCs w:val="20"/>
        </w:rPr>
        <w:t xml:space="preserve"> </w:t>
      </w:r>
      <w:proofErr w:type="spellStart"/>
      <w:r w:rsidR="008670B3" w:rsidRPr="008670B3">
        <w:rPr>
          <w:rFonts w:cs="Arial"/>
          <w:szCs w:val="20"/>
        </w:rPr>
        <w:t>za</w:t>
      </w:r>
      <w:proofErr w:type="spellEnd"/>
      <w:r w:rsidR="008670B3" w:rsidRPr="008670B3">
        <w:rPr>
          <w:rFonts w:cs="Arial"/>
          <w:szCs w:val="20"/>
        </w:rPr>
        <w:t xml:space="preserve"> </w:t>
      </w:r>
      <w:proofErr w:type="spellStart"/>
      <w:r w:rsidR="008670B3" w:rsidRPr="008670B3">
        <w:rPr>
          <w:rFonts w:cs="Arial"/>
          <w:szCs w:val="20"/>
        </w:rPr>
        <w:t>dostop</w:t>
      </w:r>
      <w:proofErr w:type="spellEnd"/>
      <w:r w:rsidR="008670B3" w:rsidRPr="008670B3">
        <w:rPr>
          <w:rFonts w:cs="Arial"/>
          <w:szCs w:val="20"/>
        </w:rPr>
        <w:t xml:space="preserve"> do </w:t>
      </w:r>
      <w:proofErr w:type="spellStart"/>
      <w:r w:rsidR="008670B3" w:rsidRPr="008670B3">
        <w:rPr>
          <w:rFonts w:cs="Arial"/>
          <w:szCs w:val="20"/>
        </w:rPr>
        <w:t>podatkovne</w:t>
      </w:r>
      <w:proofErr w:type="spellEnd"/>
      <w:r w:rsidR="008670B3" w:rsidRPr="008670B3">
        <w:rPr>
          <w:rFonts w:cs="Arial"/>
          <w:szCs w:val="20"/>
        </w:rPr>
        <w:t xml:space="preserve"> </w:t>
      </w:r>
      <w:proofErr w:type="spellStart"/>
      <w:r w:rsidR="008670B3" w:rsidRPr="008670B3">
        <w:rPr>
          <w:rFonts w:cs="Arial"/>
          <w:szCs w:val="20"/>
        </w:rPr>
        <w:t>baze</w:t>
      </w:r>
      <w:proofErr w:type="spellEnd"/>
      <w:r w:rsidR="008670B3" w:rsidRPr="008670B3">
        <w:rPr>
          <w:rFonts w:cs="Arial"/>
          <w:szCs w:val="20"/>
        </w:rPr>
        <w:t xml:space="preserve"> </w:t>
      </w:r>
      <w:r w:rsidR="006804F8">
        <w:rPr>
          <w:rFonts w:cs="Arial"/>
          <w:szCs w:val="20"/>
        </w:rPr>
        <w:t xml:space="preserve">Oracle </w:t>
      </w:r>
      <w:proofErr w:type="spellStart"/>
      <w:r w:rsidR="0052568F">
        <w:rPr>
          <w:rFonts w:cs="Arial"/>
          <w:szCs w:val="20"/>
        </w:rPr>
        <w:t>upoštevati</w:t>
      </w:r>
      <w:proofErr w:type="spellEnd"/>
      <w:r w:rsidR="0052568F">
        <w:rPr>
          <w:rFonts w:cs="Arial"/>
          <w:szCs w:val="20"/>
        </w:rPr>
        <w:t xml:space="preserve"> </w:t>
      </w:r>
      <w:proofErr w:type="spellStart"/>
      <w:r w:rsidR="0052568F">
        <w:rPr>
          <w:rFonts w:cs="Arial"/>
          <w:szCs w:val="20"/>
        </w:rPr>
        <w:t>zahteve</w:t>
      </w:r>
      <w:proofErr w:type="spellEnd"/>
      <w:r w:rsidR="0052568F">
        <w:rPr>
          <w:rFonts w:cs="Arial"/>
          <w:szCs w:val="20"/>
        </w:rPr>
        <w:t xml:space="preserve"> </w:t>
      </w:r>
      <w:proofErr w:type="spellStart"/>
      <w:r w:rsidR="0052568F">
        <w:rPr>
          <w:rFonts w:cs="Arial"/>
          <w:szCs w:val="20"/>
        </w:rPr>
        <w:t>opisane</w:t>
      </w:r>
      <w:proofErr w:type="spellEnd"/>
      <w:r w:rsidR="0052568F">
        <w:rPr>
          <w:rFonts w:cs="Arial"/>
          <w:szCs w:val="20"/>
        </w:rPr>
        <w:t xml:space="preserve"> v </w:t>
      </w:r>
      <w:proofErr w:type="spellStart"/>
      <w:r w:rsidR="0052568F">
        <w:rPr>
          <w:rFonts w:cs="Arial"/>
          <w:szCs w:val="20"/>
        </w:rPr>
        <w:t>poglavju</w:t>
      </w:r>
      <w:proofErr w:type="spellEnd"/>
      <w:r w:rsidR="0052568F">
        <w:rPr>
          <w:rFonts w:cs="Arial"/>
          <w:szCs w:val="20"/>
        </w:rPr>
        <w:t xml:space="preserve"> 1.6</w:t>
      </w:r>
      <w:r w:rsidR="008670B3">
        <w:rPr>
          <w:rFonts w:cs="Arial"/>
          <w:szCs w:val="20"/>
        </w:rPr>
        <w:t>.</w:t>
      </w:r>
    </w:p>
    <w:p w14:paraId="35D32041" w14:textId="77777777" w:rsidR="008670B3" w:rsidRDefault="008670B3" w:rsidP="00FD0A94">
      <w:pPr>
        <w:contextualSpacing/>
        <w:jc w:val="both"/>
        <w:rPr>
          <w:rFonts w:cs="Arial"/>
          <w:szCs w:val="20"/>
        </w:rPr>
      </w:pPr>
    </w:p>
    <w:p w14:paraId="0FD26B5B" w14:textId="43E6A0C5" w:rsidR="004C1A14" w:rsidRDefault="004C1A14" w:rsidP="00FD0A94">
      <w:pPr>
        <w:contextualSpacing/>
        <w:jc w:val="both"/>
        <w:rPr>
          <w:rFonts w:cs="Arial"/>
          <w:szCs w:val="20"/>
        </w:rPr>
      </w:pPr>
      <w:proofErr w:type="spellStart"/>
      <w:r w:rsidRPr="009A0293">
        <w:rPr>
          <w:rFonts w:cs="Arial"/>
          <w:szCs w:val="20"/>
        </w:rPr>
        <w:lastRenderedPageBreak/>
        <w:t>Razvojna</w:t>
      </w:r>
      <w:proofErr w:type="spellEnd"/>
      <w:r w:rsidRPr="009A0293">
        <w:rPr>
          <w:rFonts w:cs="Arial"/>
          <w:szCs w:val="20"/>
        </w:rPr>
        <w:t xml:space="preserve"> </w:t>
      </w:r>
      <w:proofErr w:type="spellStart"/>
      <w:r w:rsidRPr="009A0293">
        <w:rPr>
          <w:rFonts w:cs="Arial"/>
          <w:szCs w:val="20"/>
        </w:rPr>
        <w:t>okolja</w:t>
      </w:r>
      <w:proofErr w:type="spellEnd"/>
      <w:r w:rsidRPr="009A0293">
        <w:rPr>
          <w:rFonts w:cs="Arial"/>
          <w:szCs w:val="20"/>
        </w:rPr>
        <w:t xml:space="preserve"> so </w:t>
      </w:r>
      <w:proofErr w:type="spellStart"/>
      <w:r w:rsidRPr="009A0293">
        <w:rPr>
          <w:rFonts w:cs="Arial"/>
          <w:szCs w:val="20"/>
        </w:rPr>
        <w:t>pri</w:t>
      </w:r>
      <w:proofErr w:type="spellEnd"/>
      <w:r w:rsidRPr="009A0293">
        <w:rPr>
          <w:rFonts w:cs="Arial"/>
          <w:szCs w:val="20"/>
        </w:rPr>
        <w:t xml:space="preserve"> </w:t>
      </w:r>
      <w:proofErr w:type="spellStart"/>
      <w:r w:rsidRPr="009A0293">
        <w:rPr>
          <w:rFonts w:cs="Arial"/>
          <w:szCs w:val="20"/>
        </w:rPr>
        <w:t>izvajalcu</w:t>
      </w:r>
      <w:proofErr w:type="spellEnd"/>
      <w:r w:rsidRPr="009A0293">
        <w:rPr>
          <w:rFonts w:cs="Arial"/>
          <w:szCs w:val="20"/>
        </w:rPr>
        <w:t xml:space="preserve">, </w:t>
      </w:r>
      <w:proofErr w:type="spellStart"/>
      <w:r w:rsidRPr="009A0293">
        <w:rPr>
          <w:rFonts w:cs="Arial"/>
          <w:szCs w:val="20"/>
        </w:rPr>
        <w:t>testno</w:t>
      </w:r>
      <w:proofErr w:type="spellEnd"/>
      <w:r w:rsidRPr="009A0293">
        <w:rPr>
          <w:rFonts w:cs="Arial"/>
          <w:szCs w:val="20"/>
        </w:rPr>
        <w:t xml:space="preserve"> </w:t>
      </w:r>
      <w:proofErr w:type="spellStart"/>
      <w:r w:rsidRPr="009A0293">
        <w:rPr>
          <w:rFonts w:cs="Arial"/>
          <w:szCs w:val="20"/>
        </w:rPr>
        <w:t>okolje</w:t>
      </w:r>
      <w:proofErr w:type="spellEnd"/>
      <w:r w:rsidRPr="009A0293">
        <w:rPr>
          <w:rFonts w:cs="Arial"/>
          <w:szCs w:val="20"/>
        </w:rPr>
        <w:t xml:space="preserve"> in </w:t>
      </w:r>
      <w:proofErr w:type="spellStart"/>
      <w:r w:rsidRPr="009A0293">
        <w:rPr>
          <w:rFonts w:cs="Arial"/>
          <w:szCs w:val="20"/>
        </w:rPr>
        <w:t>produkcijsko</w:t>
      </w:r>
      <w:proofErr w:type="spellEnd"/>
      <w:r w:rsidRPr="009A0293">
        <w:rPr>
          <w:rFonts w:cs="Arial"/>
          <w:szCs w:val="20"/>
        </w:rPr>
        <w:t xml:space="preserve"> </w:t>
      </w:r>
      <w:proofErr w:type="spellStart"/>
      <w:r w:rsidRPr="009A0293">
        <w:rPr>
          <w:rFonts w:cs="Arial"/>
          <w:szCs w:val="20"/>
        </w:rPr>
        <w:t>okolje</w:t>
      </w:r>
      <w:proofErr w:type="spellEnd"/>
      <w:r w:rsidRPr="009A0293">
        <w:rPr>
          <w:rFonts w:cs="Arial"/>
          <w:szCs w:val="20"/>
        </w:rPr>
        <w:t xml:space="preserve"> </w:t>
      </w:r>
      <w:proofErr w:type="spellStart"/>
      <w:r w:rsidRPr="009A0293">
        <w:rPr>
          <w:rFonts w:cs="Arial"/>
          <w:szCs w:val="20"/>
        </w:rPr>
        <w:t>sta</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w:t>
      </w:r>
      <w:proofErr w:type="spellStart"/>
      <w:r w:rsidRPr="009A0293">
        <w:rPr>
          <w:rFonts w:cs="Arial"/>
          <w:szCs w:val="20"/>
        </w:rPr>
        <w:t>aplikacijskih</w:t>
      </w:r>
      <w:proofErr w:type="spellEnd"/>
      <w:r w:rsidRPr="009A0293">
        <w:rPr>
          <w:rFonts w:cs="Arial"/>
          <w:szCs w:val="20"/>
        </w:rPr>
        <w:t xml:space="preserve"> </w:t>
      </w:r>
      <w:proofErr w:type="spellStart"/>
      <w:r w:rsidRPr="009A0293">
        <w:rPr>
          <w:rFonts w:cs="Arial"/>
          <w:szCs w:val="20"/>
        </w:rPr>
        <w:t>strežnikih</w:t>
      </w:r>
      <w:proofErr w:type="spellEnd"/>
      <w:r w:rsidRPr="009A0293">
        <w:rPr>
          <w:rFonts w:cs="Arial"/>
          <w:szCs w:val="20"/>
        </w:rPr>
        <w:t xml:space="preserve"> in Oracle RDBMS </w:t>
      </w:r>
      <w:proofErr w:type="spellStart"/>
      <w:r w:rsidRPr="009A0293">
        <w:rPr>
          <w:rFonts w:cs="Arial"/>
          <w:szCs w:val="20"/>
        </w:rPr>
        <w:t>na</w:t>
      </w:r>
      <w:proofErr w:type="spellEnd"/>
      <w:r w:rsidRPr="009A0293">
        <w:rPr>
          <w:rFonts w:cs="Arial"/>
          <w:szCs w:val="20"/>
        </w:rPr>
        <w:t xml:space="preserve"> MIZŠ.</w:t>
      </w:r>
      <w:r w:rsidR="008670B3">
        <w:rPr>
          <w:rFonts w:cs="Arial"/>
          <w:szCs w:val="20"/>
        </w:rPr>
        <w:t xml:space="preserve"> </w:t>
      </w:r>
      <w:r w:rsidR="007A0B1B" w:rsidRPr="007A0B1B">
        <w:rPr>
          <w:rFonts w:cs="Arial"/>
          <w:szCs w:val="20"/>
        </w:rPr>
        <w:t xml:space="preserve">Na MIZŠ </w:t>
      </w:r>
      <w:proofErr w:type="spellStart"/>
      <w:r w:rsidR="007A0B1B" w:rsidRPr="007A0B1B">
        <w:rPr>
          <w:rFonts w:cs="Arial"/>
          <w:szCs w:val="20"/>
        </w:rPr>
        <w:t>zagotavljamo</w:t>
      </w:r>
      <w:proofErr w:type="spellEnd"/>
      <w:r w:rsidR="007A0B1B" w:rsidRPr="007A0B1B">
        <w:rPr>
          <w:rFonts w:cs="Arial"/>
          <w:szCs w:val="20"/>
        </w:rPr>
        <w:t xml:space="preserve"> </w:t>
      </w:r>
      <w:proofErr w:type="spellStart"/>
      <w:r w:rsidR="007A0B1B" w:rsidRPr="007A0B1B">
        <w:rPr>
          <w:rFonts w:cs="Arial"/>
          <w:szCs w:val="20"/>
        </w:rPr>
        <w:t>testno</w:t>
      </w:r>
      <w:proofErr w:type="spellEnd"/>
      <w:r w:rsidR="007A0B1B" w:rsidRPr="007A0B1B">
        <w:rPr>
          <w:rFonts w:cs="Arial"/>
          <w:szCs w:val="20"/>
        </w:rPr>
        <w:t xml:space="preserve"> </w:t>
      </w:r>
      <w:proofErr w:type="spellStart"/>
      <w:r w:rsidR="007A0B1B" w:rsidRPr="007A0B1B">
        <w:rPr>
          <w:rFonts w:cs="Arial"/>
          <w:szCs w:val="20"/>
        </w:rPr>
        <w:t>okolje</w:t>
      </w:r>
      <w:proofErr w:type="spellEnd"/>
      <w:r w:rsidR="007A0B1B" w:rsidRPr="007A0B1B">
        <w:rPr>
          <w:rFonts w:cs="Arial"/>
          <w:szCs w:val="20"/>
        </w:rPr>
        <w:t xml:space="preserve"> </w:t>
      </w:r>
      <w:proofErr w:type="spellStart"/>
      <w:proofErr w:type="gramStart"/>
      <w:r w:rsidR="007A0B1B" w:rsidRPr="007A0B1B">
        <w:rPr>
          <w:rFonts w:cs="Arial"/>
          <w:szCs w:val="20"/>
        </w:rPr>
        <w:t>na</w:t>
      </w:r>
      <w:proofErr w:type="spellEnd"/>
      <w:proofErr w:type="gramEnd"/>
      <w:r w:rsidR="007A0B1B" w:rsidRPr="007A0B1B">
        <w:rPr>
          <w:rFonts w:cs="Arial"/>
          <w:szCs w:val="20"/>
        </w:rPr>
        <w:t xml:space="preserve"> </w:t>
      </w:r>
      <w:proofErr w:type="spellStart"/>
      <w:r w:rsidR="007A0B1B" w:rsidRPr="007A0B1B">
        <w:rPr>
          <w:rFonts w:cs="Arial"/>
          <w:szCs w:val="20"/>
        </w:rPr>
        <w:t>nivoju</w:t>
      </w:r>
      <w:proofErr w:type="spellEnd"/>
      <w:r w:rsidR="007A0B1B" w:rsidRPr="007A0B1B">
        <w:rPr>
          <w:rFonts w:cs="Arial"/>
          <w:szCs w:val="20"/>
        </w:rPr>
        <w:t xml:space="preserve"> </w:t>
      </w:r>
      <w:proofErr w:type="spellStart"/>
      <w:r w:rsidR="007A0B1B" w:rsidRPr="007A0B1B">
        <w:rPr>
          <w:rFonts w:cs="Arial"/>
          <w:szCs w:val="20"/>
        </w:rPr>
        <w:t>aplikacijskih</w:t>
      </w:r>
      <w:proofErr w:type="spellEnd"/>
      <w:r w:rsidR="007A0B1B" w:rsidRPr="007A0B1B">
        <w:rPr>
          <w:rFonts w:cs="Arial"/>
          <w:szCs w:val="20"/>
        </w:rPr>
        <w:t xml:space="preserve"> </w:t>
      </w:r>
      <w:proofErr w:type="spellStart"/>
      <w:r w:rsidR="007A0B1B" w:rsidRPr="007A0B1B">
        <w:rPr>
          <w:rFonts w:cs="Arial"/>
          <w:szCs w:val="20"/>
        </w:rPr>
        <w:t>strežnikov</w:t>
      </w:r>
      <w:proofErr w:type="spellEnd"/>
      <w:r w:rsidR="007A0B1B" w:rsidRPr="007A0B1B">
        <w:rPr>
          <w:rFonts w:cs="Arial"/>
          <w:szCs w:val="20"/>
        </w:rPr>
        <w:t xml:space="preserve"> in </w:t>
      </w:r>
      <w:proofErr w:type="spellStart"/>
      <w:r w:rsidR="007A0B1B" w:rsidRPr="007A0B1B">
        <w:rPr>
          <w:rFonts w:cs="Arial"/>
          <w:szCs w:val="20"/>
        </w:rPr>
        <w:t>podatkovne</w:t>
      </w:r>
      <w:proofErr w:type="spellEnd"/>
      <w:r w:rsidR="007A0B1B" w:rsidRPr="007A0B1B">
        <w:rPr>
          <w:rFonts w:cs="Arial"/>
          <w:szCs w:val="20"/>
        </w:rPr>
        <w:t xml:space="preserve"> </w:t>
      </w:r>
      <w:proofErr w:type="spellStart"/>
      <w:r w:rsidR="007A0B1B" w:rsidRPr="007A0B1B">
        <w:rPr>
          <w:rFonts w:cs="Arial"/>
          <w:szCs w:val="20"/>
        </w:rPr>
        <w:t>baze</w:t>
      </w:r>
      <w:proofErr w:type="spellEnd"/>
      <w:r w:rsidR="007A0B1B" w:rsidRPr="007A0B1B">
        <w:rPr>
          <w:rFonts w:cs="Arial"/>
          <w:szCs w:val="20"/>
        </w:rPr>
        <w:t xml:space="preserve">, </w:t>
      </w:r>
      <w:proofErr w:type="spellStart"/>
      <w:r w:rsidR="007A0B1B" w:rsidRPr="007A0B1B">
        <w:rPr>
          <w:rFonts w:cs="Arial"/>
          <w:szCs w:val="20"/>
        </w:rPr>
        <w:t>ki</w:t>
      </w:r>
      <w:proofErr w:type="spellEnd"/>
      <w:r w:rsidR="007A0B1B" w:rsidRPr="007A0B1B">
        <w:rPr>
          <w:rFonts w:cs="Arial"/>
          <w:szCs w:val="20"/>
        </w:rPr>
        <w:t xml:space="preserve"> je </w:t>
      </w:r>
      <w:proofErr w:type="spellStart"/>
      <w:r w:rsidR="007A0B1B" w:rsidRPr="007A0B1B">
        <w:rPr>
          <w:rFonts w:cs="Arial"/>
          <w:szCs w:val="20"/>
        </w:rPr>
        <w:t>po</w:t>
      </w:r>
      <w:proofErr w:type="spellEnd"/>
      <w:r w:rsidR="007A0B1B" w:rsidRPr="007A0B1B">
        <w:rPr>
          <w:rFonts w:cs="Arial"/>
          <w:szCs w:val="20"/>
        </w:rPr>
        <w:t xml:space="preserve"> </w:t>
      </w:r>
      <w:proofErr w:type="spellStart"/>
      <w:r w:rsidR="007A0B1B" w:rsidRPr="007A0B1B">
        <w:rPr>
          <w:rFonts w:cs="Arial"/>
          <w:szCs w:val="20"/>
        </w:rPr>
        <w:t>funkcionalnosti</w:t>
      </w:r>
      <w:proofErr w:type="spellEnd"/>
      <w:r w:rsidR="007A0B1B" w:rsidRPr="007A0B1B">
        <w:rPr>
          <w:rFonts w:cs="Arial"/>
          <w:szCs w:val="20"/>
        </w:rPr>
        <w:t xml:space="preserve"> </w:t>
      </w:r>
      <w:proofErr w:type="spellStart"/>
      <w:r w:rsidR="007A0B1B" w:rsidRPr="007A0B1B">
        <w:rPr>
          <w:rFonts w:cs="Arial"/>
          <w:szCs w:val="20"/>
        </w:rPr>
        <w:t>identično</w:t>
      </w:r>
      <w:proofErr w:type="spellEnd"/>
      <w:r w:rsidR="007A0B1B" w:rsidRPr="007A0B1B">
        <w:rPr>
          <w:rFonts w:cs="Arial"/>
          <w:szCs w:val="20"/>
        </w:rPr>
        <w:t xml:space="preserve"> </w:t>
      </w:r>
      <w:proofErr w:type="spellStart"/>
      <w:r w:rsidR="007A0B1B" w:rsidRPr="007A0B1B">
        <w:rPr>
          <w:rFonts w:cs="Arial"/>
          <w:szCs w:val="20"/>
        </w:rPr>
        <w:t>produkcijskemu</w:t>
      </w:r>
      <w:proofErr w:type="spellEnd"/>
      <w:r w:rsidR="007A0B1B" w:rsidRPr="007A0B1B">
        <w:rPr>
          <w:rFonts w:cs="Arial"/>
          <w:szCs w:val="20"/>
        </w:rPr>
        <w:t xml:space="preserve"> </w:t>
      </w:r>
      <w:proofErr w:type="spellStart"/>
      <w:r w:rsidR="007A0B1B" w:rsidRPr="007A0B1B">
        <w:rPr>
          <w:rFonts w:cs="Arial"/>
          <w:szCs w:val="20"/>
        </w:rPr>
        <w:t>okolju</w:t>
      </w:r>
      <w:proofErr w:type="spellEnd"/>
      <w:r w:rsidR="007A0B1B" w:rsidRPr="007A0B1B">
        <w:rPr>
          <w:rFonts w:cs="Arial"/>
          <w:szCs w:val="20"/>
        </w:rPr>
        <w:t>.</w:t>
      </w:r>
    </w:p>
    <w:p w14:paraId="66E9DD04" w14:textId="77777777" w:rsidR="008670B3" w:rsidRPr="009A0293" w:rsidRDefault="008670B3" w:rsidP="00FD0A94">
      <w:pPr>
        <w:contextualSpacing/>
        <w:jc w:val="both"/>
        <w:rPr>
          <w:rFonts w:cs="Arial"/>
          <w:szCs w:val="20"/>
        </w:rPr>
      </w:pPr>
    </w:p>
    <w:p w14:paraId="166D3131" w14:textId="77777777" w:rsidR="004C1A14" w:rsidRPr="009A0293" w:rsidRDefault="004C1A14" w:rsidP="00FD0A94">
      <w:pPr>
        <w:contextualSpacing/>
        <w:jc w:val="both"/>
        <w:rPr>
          <w:rFonts w:cs="Arial"/>
          <w:szCs w:val="20"/>
        </w:rPr>
      </w:pPr>
      <w:proofErr w:type="spellStart"/>
      <w:r w:rsidRPr="009A0293">
        <w:rPr>
          <w:rFonts w:cs="Arial"/>
          <w:szCs w:val="20"/>
        </w:rPr>
        <w:t>Razvojno</w:t>
      </w:r>
      <w:proofErr w:type="spellEnd"/>
      <w:r w:rsidRPr="009A0293">
        <w:rPr>
          <w:rFonts w:cs="Arial"/>
          <w:szCs w:val="20"/>
        </w:rPr>
        <w:t xml:space="preserve"> </w:t>
      </w:r>
      <w:proofErr w:type="spellStart"/>
      <w:r w:rsidRPr="009A0293">
        <w:rPr>
          <w:rFonts w:cs="Arial"/>
          <w:szCs w:val="20"/>
        </w:rPr>
        <w:t>okolje</w:t>
      </w:r>
      <w:proofErr w:type="spellEnd"/>
      <w:r w:rsidRPr="009A0293">
        <w:rPr>
          <w:rFonts w:cs="Arial"/>
          <w:szCs w:val="20"/>
        </w:rPr>
        <w:t xml:space="preserve"> </w:t>
      </w:r>
      <w:proofErr w:type="spellStart"/>
      <w:proofErr w:type="gramStart"/>
      <w:r w:rsidRPr="009A0293">
        <w:rPr>
          <w:rFonts w:cs="Arial"/>
          <w:szCs w:val="20"/>
        </w:rPr>
        <w:t>na</w:t>
      </w:r>
      <w:proofErr w:type="spellEnd"/>
      <w:proofErr w:type="gramEnd"/>
      <w:r w:rsidRPr="009A0293">
        <w:rPr>
          <w:rFonts w:cs="Arial"/>
          <w:szCs w:val="20"/>
        </w:rPr>
        <w:t xml:space="preserve"> </w:t>
      </w:r>
      <w:proofErr w:type="spellStart"/>
      <w:r w:rsidRPr="009A0293">
        <w:rPr>
          <w:rFonts w:cs="Arial"/>
          <w:szCs w:val="20"/>
        </w:rPr>
        <w:t>katerem</w:t>
      </w:r>
      <w:proofErr w:type="spellEnd"/>
      <w:r w:rsidRPr="009A0293">
        <w:rPr>
          <w:rFonts w:cs="Arial"/>
          <w:szCs w:val="20"/>
        </w:rPr>
        <w:t xml:space="preserve"> </w:t>
      </w:r>
      <w:proofErr w:type="spellStart"/>
      <w:r w:rsidRPr="009A0293">
        <w:rPr>
          <w:rFonts w:cs="Arial"/>
          <w:szCs w:val="20"/>
        </w:rPr>
        <w:t>pogodbeni</w:t>
      </w:r>
      <w:proofErr w:type="spellEnd"/>
      <w:r w:rsidRPr="009A0293">
        <w:rPr>
          <w:rFonts w:cs="Arial"/>
          <w:szCs w:val="20"/>
        </w:rPr>
        <w:t xml:space="preserve"> </w:t>
      </w:r>
      <w:proofErr w:type="spellStart"/>
      <w:r w:rsidRPr="009A0293">
        <w:rPr>
          <w:rFonts w:cs="Arial"/>
          <w:szCs w:val="20"/>
        </w:rPr>
        <w:t>izvajalec</w:t>
      </w:r>
      <w:proofErr w:type="spellEnd"/>
      <w:r w:rsidRPr="009A0293">
        <w:rPr>
          <w:rFonts w:cs="Arial"/>
          <w:szCs w:val="20"/>
        </w:rPr>
        <w:t xml:space="preserve"> </w:t>
      </w:r>
      <w:proofErr w:type="spellStart"/>
      <w:r w:rsidRPr="009A0293">
        <w:rPr>
          <w:rFonts w:cs="Arial"/>
          <w:szCs w:val="20"/>
        </w:rPr>
        <w:t>pripravi</w:t>
      </w:r>
      <w:proofErr w:type="spellEnd"/>
      <w:r w:rsidRPr="009A0293">
        <w:rPr>
          <w:rFonts w:cs="Arial"/>
          <w:szCs w:val="20"/>
        </w:rPr>
        <w:t xml:space="preserve"> </w:t>
      </w:r>
      <w:proofErr w:type="spellStart"/>
      <w:r w:rsidRPr="009A0293">
        <w:rPr>
          <w:rFonts w:cs="Arial"/>
          <w:szCs w:val="20"/>
        </w:rPr>
        <w:t>distribucijo</w:t>
      </w:r>
      <w:proofErr w:type="spellEnd"/>
      <w:r w:rsidRPr="009A0293">
        <w:rPr>
          <w:rFonts w:cs="Arial"/>
          <w:szCs w:val="20"/>
        </w:rPr>
        <w:t xml:space="preserve"> </w:t>
      </w:r>
      <w:proofErr w:type="spellStart"/>
      <w:r w:rsidRPr="009A0293">
        <w:rPr>
          <w:rFonts w:cs="Arial"/>
          <w:szCs w:val="20"/>
        </w:rPr>
        <w:t>aplikacijskega</w:t>
      </w:r>
      <w:proofErr w:type="spellEnd"/>
      <w:r w:rsidRPr="009A0293">
        <w:rPr>
          <w:rFonts w:cs="Arial"/>
          <w:szCs w:val="20"/>
        </w:rPr>
        <w:t xml:space="preserve"> </w:t>
      </w:r>
      <w:proofErr w:type="spellStart"/>
      <w:r w:rsidRPr="009A0293">
        <w:rPr>
          <w:rFonts w:cs="Arial"/>
          <w:szCs w:val="20"/>
        </w:rPr>
        <w:t>sistema</w:t>
      </w:r>
      <w:proofErr w:type="spellEnd"/>
      <w:r w:rsidRPr="009A0293">
        <w:rPr>
          <w:rFonts w:cs="Arial"/>
          <w:szCs w:val="20"/>
        </w:rPr>
        <w:t xml:space="preserve">, mora </w:t>
      </w:r>
      <w:proofErr w:type="spellStart"/>
      <w:r w:rsidRPr="009A0293">
        <w:rPr>
          <w:rFonts w:cs="Arial"/>
          <w:szCs w:val="20"/>
        </w:rPr>
        <w:t>biti</w:t>
      </w:r>
      <w:proofErr w:type="spellEnd"/>
      <w:r w:rsidRPr="009A0293">
        <w:rPr>
          <w:rFonts w:cs="Arial"/>
          <w:szCs w:val="20"/>
        </w:rPr>
        <w:t xml:space="preserve"> </w:t>
      </w:r>
      <w:proofErr w:type="spellStart"/>
      <w:r w:rsidRPr="009A0293">
        <w:rPr>
          <w:rFonts w:cs="Arial"/>
          <w:szCs w:val="20"/>
        </w:rPr>
        <w:t>skladno</w:t>
      </w:r>
      <w:proofErr w:type="spellEnd"/>
      <w:r w:rsidRPr="009A0293">
        <w:rPr>
          <w:rFonts w:cs="Arial"/>
          <w:szCs w:val="20"/>
        </w:rPr>
        <w:t xml:space="preserve"> (oz. take </w:t>
      </w:r>
      <w:proofErr w:type="spellStart"/>
      <w:r w:rsidRPr="009A0293">
        <w:rPr>
          <w:rFonts w:cs="Arial"/>
          <w:szCs w:val="20"/>
        </w:rPr>
        <w:t>arhitekture</w:t>
      </w:r>
      <w:proofErr w:type="spellEnd"/>
      <w:r w:rsidRPr="009A0293">
        <w:rPr>
          <w:rFonts w:cs="Arial"/>
          <w:szCs w:val="20"/>
        </w:rPr>
        <w:t xml:space="preserve">, </w:t>
      </w:r>
      <w:proofErr w:type="spellStart"/>
      <w:r w:rsidRPr="009A0293">
        <w:rPr>
          <w:rFonts w:cs="Arial"/>
          <w:szCs w:val="20"/>
        </w:rPr>
        <w:t>ki</w:t>
      </w:r>
      <w:proofErr w:type="spellEnd"/>
      <w:r w:rsidRPr="009A0293">
        <w:rPr>
          <w:rFonts w:cs="Arial"/>
          <w:szCs w:val="20"/>
        </w:rPr>
        <w:t xml:space="preserve"> </w:t>
      </w:r>
      <w:proofErr w:type="spellStart"/>
      <w:r w:rsidRPr="009A0293">
        <w:rPr>
          <w:rFonts w:cs="Arial"/>
          <w:szCs w:val="20"/>
        </w:rPr>
        <w:t>omogoča</w:t>
      </w:r>
      <w:proofErr w:type="spellEnd"/>
      <w:r w:rsidRPr="009A0293">
        <w:rPr>
          <w:rFonts w:cs="Arial"/>
          <w:szCs w:val="20"/>
        </w:rPr>
        <w:t xml:space="preserve"> </w:t>
      </w:r>
      <w:proofErr w:type="spellStart"/>
      <w:r w:rsidRPr="009A0293">
        <w:rPr>
          <w:rFonts w:cs="Arial"/>
          <w:szCs w:val="20"/>
        </w:rPr>
        <w:t>pripravo</w:t>
      </w:r>
      <w:proofErr w:type="spellEnd"/>
      <w:r w:rsidRPr="009A0293">
        <w:rPr>
          <w:rFonts w:cs="Arial"/>
          <w:szCs w:val="20"/>
        </w:rPr>
        <w:t xml:space="preserve"> </w:t>
      </w:r>
      <w:proofErr w:type="spellStart"/>
      <w:r w:rsidRPr="009A0293">
        <w:rPr>
          <w:rFonts w:cs="Arial"/>
          <w:szCs w:val="20"/>
        </w:rPr>
        <w:t>ustrezne</w:t>
      </w:r>
      <w:proofErr w:type="spellEnd"/>
      <w:r w:rsidRPr="009A0293">
        <w:rPr>
          <w:rFonts w:cs="Arial"/>
          <w:szCs w:val="20"/>
        </w:rPr>
        <w:t xml:space="preserve"> </w:t>
      </w:r>
      <w:proofErr w:type="spellStart"/>
      <w:r w:rsidRPr="009A0293">
        <w:rPr>
          <w:rFonts w:cs="Arial"/>
          <w:szCs w:val="20"/>
        </w:rPr>
        <w:t>združljive</w:t>
      </w:r>
      <w:proofErr w:type="spellEnd"/>
      <w:r w:rsidRPr="009A0293">
        <w:rPr>
          <w:rFonts w:cs="Arial"/>
          <w:szCs w:val="20"/>
        </w:rPr>
        <w:t xml:space="preserve"> </w:t>
      </w:r>
      <w:proofErr w:type="spellStart"/>
      <w:r w:rsidRPr="009A0293">
        <w:rPr>
          <w:rFonts w:cs="Arial"/>
          <w:szCs w:val="20"/>
        </w:rPr>
        <w:t>distribucije</w:t>
      </w:r>
      <w:proofErr w:type="spellEnd"/>
      <w:r w:rsidRPr="009A0293">
        <w:rPr>
          <w:rFonts w:cs="Arial"/>
          <w:szCs w:val="20"/>
        </w:rPr>
        <w:t xml:space="preserve">) s </w:t>
      </w:r>
      <w:proofErr w:type="spellStart"/>
      <w:r w:rsidRPr="009A0293">
        <w:rPr>
          <w:rFonts w:cs="Arial"/>
          <w:szCs w:val="20"/>
        </w:rPr>
        <w:t>ciljnim</w:t>
      </w:r>
      <w:proofErr w:type="spellEnd"/>
      <w:r w:rsidRPr="009A0293">
        <w:rPr>
          <w:rFonts w:cs="Arial"/>
          <w:szCs w:val="20"/>
        </w:rPr>
        <w:t xml:space="preserve"> </w:t>
      </w:r>
      <w:proofErr w:type="spellStart"/>
      <w:r w:rsidRPr="009A0293">
        <w:rPr>
          <w:rFonts w:cs="Arial"/>
          <w:szCs w:val="20"/>
        </w:rPr>
        <w:t>tehnološkim</w:t>
      </w:r>
      <w:proofErr w:type="spellEnd"/>
      <w:r w:rsidRPr="009A0293">
        <w:rPr>
          <w:rFonts w:cs="Arial"/>
          <w:szCs w:val="20"/>
        </w:rPr>
        <w:t xml:space="preserve"> </w:t>
      </w:r>
      <w:proofErr w:type="spellStart"/>
      <w:r w:rsidRPr="009A0293">
        <w:rPr>
          <w:rFonts w:cs="Arial"/>
          <w:szCs w:val="20"/>
        </w:rPr>
        <w:t>okoljem</w:t>
      </w:r>
      <w:proofErr w:type="spellEnd"/>
      <w:r w:rsidRPr="009A0293">
        <w:rPr>
          <w:rFonts w:cs="Arial"/>
          <w:szCs w:val="20"/>
        </w:rPr>
        <w:t xml:space="preserve">, </w:t>
      </w:r>
      <w:proofErr w:type="spellStart"/>
      <w:r w:rsidRPr="009A0293">
        <w:rPr>
          <w:rFonts w:cs="Arial"/>
          <w:szCs w:val="20"/>
        </w:rPr>
        <w:t>na</w:t>
      </w:r>
      <w:proofErr w:type="spellEnd"/>
      <w:r w:rsidRPr="009A0293">
        <w:rPr>
          <w:rFonts w:cs="Arial"/>
          <w:szCs w:val="20"/>
        </w:rPr>
        <w:t xml:space="preserve"> </w:t>
      </w:r>
      <w:proofErr w:type="spellStart"/>
      <w:r w:rsidRPr="009A0293">
        <w:rPr>
          <w:rFonts w:cs="Arial"/>
          <w:szCs w:val="20"/>
        </w:rPr>
        <w:t>katerem</w:t>
      </w:r>
      <w:proofErr w:type="spellEnd"/>
      <w:r w:rsidRPr="009A0293">
        <w:rPr>
          <w:rFonts w:cs="Arial"/>
          <w:szCs w:val="20"/>
        </w:rPr>
        <w:t xml:space="preserve"> se </w:t>
      </w:r>
      <w:proofErr w:type="spellStart"/>
      <w:r w:rsidRPr="009A0293">
        <w:rPr>
          <w:rFonts w:cs="Arial"/>
          <w:szCs w:val="20"/>
        </w:rPr>
        <w:t>bo</w:t>
      </w:r>
      <w:proofErr w:type="spellEnd"/>
      <w:r w:rsidRPr="009A0293">
        <w:rPr>
          <w:rFonts w:cs="Arial"/>
          <w:szCs w:val="20"/>
        </w:rPr>
        <w:t xml:space="preserve"> </w:t>
      </w:r>
      <w:proofErr w:type="spellStart"/>
      <w:r w:rsidRPr="009A0293">
        <w:rPr>
          <w:rFonts w:cs="Arial"/>
          <w:szCs w:val="20"/>
        </w:rPr>
        <w:t>preizkušala</w:t>
      </w:r>
      <w:proofErr w:type="spellEnd"/>
      <w:r w:rsidRPr="009A0293">
        <w:rPr>
          <w:rFonts w:cs="Arial"/>
          <w:szCs w:val="20"/>
        </w:rPr>
        <w:t xml:space="preserve"> oz. </w:t>
      </w:r>
      <w:proofErr w:type="spellStart"/>
      <w:r w:rsidRPr="009A0293">
        <w:rPr>
          <w:rFonts w:cs="Arial"/>
          <w:szCs w:val="20"/>
        </w:rPr>
        <w:t>vpeljala</w:t>
      </w:r>
      <w:proofErr w:type="spellEnd"/>
      <w:r w:rsidRPr="009A0293">
        <w:rPr>
          <w:rFonts w:cs="Arial"/>
          <w:szCs w:val="20"/>
        </w:rPr>
        <w:t xml:space="preserve"> v </w:t>
      </w:r>
      <w:proofErr w:type="spellStart"/>
      <w:r w:rsidRPr="009A0293">
        <w:rPr>
          <w:rFonts w:cs="Arial"/>
          <w:szCs w:val="20"/>
        </w:rPr>
        <w:t>produkcijo</w:t>
      </w:r>
      <w:proofErr w:type="spellEnd"/>
      <w:r w:rsidRPr="009A0293">
        <w:rPr>
          <w:rFonts w:cs="Arial"/>
          <w:szCs w:val="20"/>
        </w:rPr>
        <w:t xml:space="preserve">. </w:t>
      </w:r>
    </w:p>
    <w:p w14:paraId="7604E1F0" w14:textId="77777777" w:rsidR="004C1A14" w:rsidRPr="009A0293" w:rsidRDefault="004C1A14" w:rsidP="00FD0A94">
      <w:pPr>
        <w:contextualSpacing/>
        <w:jc w:val="both"/>
        <w:rPr>
          <w:rFonts w:cs="Arial"/>
          <w:szCs w:val="20"/>
        </w:rPr>
      </w:pPr>
      <w:r w:rsidRPr="009A0293">
        <w:rPr>
          <w:rFonts w:cs="Arial"/>
          <w:szCs w:val="20"/>
        </w:rPr>
        <w:t xml:space="preserve">V </w:t>
      </w:r>
      <w:proofErr w:type="spellStart"/>
      <w:r w:rsidRPr="009A0293">
        <w:rPr>
          <w:rFonts w:cs="Arial"/>
          <w:szCs w:val="20"/>
        </w:rPr>
        <w:t>primeru</w:t>
      </w:r>
      <w:proofErr w:type="spellEnd"/>
      <w:r w:rsidRPr="009A0293">
        <w:rPr>
          <w:rFonts w:cs="Arial"/>
          <w:szCs w:val="20"/>
        </w:rPr>
        <w:t xml:space="preserve">, da </w:t>
      </w:r>
      <w:proofErr w:type="spellStart"/>
      <w:r w:rsidRPr="009A0293">
        <w:rPr>
          <w:rFonts w:cs="Arial"/>
          <w:szCs w:val="20"/>
        </w:rPr>
        <w:t>bodo</w:t>
      </w:r>
      <w:proofErr w:type="spellEnd"/>
      <w:r w:rsidRPr="009A0293">
        <w:rPr>
          <w:rFonts w:cs="Arial"/>
          <w:szCs w:val="20"/>
        </w:rPr>
        <w:t xml:space="preserve"> v </w:t>
      </w:r>
      <w:proofErr w:type="spellStart"/>
      <w:r w:rsidRPr="009A0293">
        <w:rPr>
          <w:rFonts w:cs="Arial"/>
          <w:szCs w:val="20"/>
        </w:rPr>
        <w:t>aplikacijskem</w:t>
      </w:r>
      <w:proofErr w:type="spellEnd"/>
      <w:r w:rsidRPr="009A0293">
        <w:rPr>
          <w:rFonts w:cs="Arial"/>
          <w:szCs w:val="20"/>
        </w:rPr>
        <w:t xml:space="preserve"> </w:t>
      </w:r>
      <w:proofErr w:type="spellStart"/>
      <w:r w:rsidRPr="009A0293">
        <w:rPr>
          <w:rFonts w:cs="Arial"/>
          <w:szCs w:val="20"/>
        </w:rPr>
        <w:t>sistemu</w:t>
      </w:r>
      <w:proofErr w:type="spellEnd"/>
      <w:r w:rsidRPr="009A0293">
        <w:rPr>
          <w:rFonts w:cs="Arial"/>
          <w:szCs w:val="20"/>
        </w:rPr>
        <w:t xml:space="preserve"> </w:t>
      </w:r>
      <w:proofErr w:type="spellStart"/>
      <w:r w:rsidRPr="009A0293">
        <w:rPr>
          <w:rFonts w:cs="Arial"/>
          <w:szCs w:val="20"/>
        </w:rPr>
        <w:t>tudi</w:t>
      </w:r>
      <w:proofErr w:type="spellEnd"/>
      <w:r w:rsidRPr="009A0293">
        <w:rPr>
          <w:rFonts w:cs="Arial"/>
          <w:szCs w:val="20"/>
        </w:rPr>
        <w:t xml:space="preserve"> </w:t>
      </w:r>
      <w:proofErr w:type="spellStart"/>
      <w:r w:rsidRPr="009A0293">
        <w:rPr>
          <w:rFonts w:cs="Arial"/>
          <w:szCs w:val="20"/>
        </w:rPr>
        <w:t>osebni</w:t>
      </w:r>
      <w:proofErr w:type="spellEnd"/>
      <w:r w:rsidRPr="009A0293">
        <w:rPr>
          <w:rFonts w:cs="Arial"/>
          <w:szCs w:val="20"/>
        </w:rPr>
        <w:t xml:space="preserve"> </w:t>
      </w:r>
      <w:proofErr w:type="spellStart"/>
      <w:r w:rsidRPr="009A0293">
        <w:rPr>
          <w:rFonts w:cs="Arial"/>
          <w:szCs w:val="20"/>
        </w:rPr>
        <w:t>podatki</w:t>
      </w:r>
      <w:proofErr w:type="spellEnd"/>
      <w:r w:rsidRPr="009A0293">
        <w:rPr>
          <w:rFonts w:cs="Arial"/>
          <w:szCs w:val="20"/>
        </w:rPr>
        <w:t xml:space="preserve">, je </w:t>
      </w:r>
      <w:proofErr w:type="spellStart"/>
      <w:r w:rsidRPr="009A0293">
        <w:rPr>
          <w:rFonts w:cs="Arial"/>
          <w:szCs w:val="20"/>
        </w:rPr>
        <w:t>potrebno</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preizkušanje</w:t>
      </w:r>
      <w:proofErr w:type="spellEnd"/>
      <w:r w:rsidRPr="009A0293">
        <w:rPr>
          <w:rFonts w:cs="Arial"/>
          <w:szCs w:val="20"/>
        </w:rPr>
        <w:t xml:space="preserve"> v </w:t>
      </w:r>
      <w:proofErr w:type="spellStart"/>
      <w:r w:rsidRPr="009A0293">
        <w:rPr>
          <w:rFonts w:cs="Arial"/>
          <w:szCs w:val="20"/>
        </w:rPr>
        <w:t>razvojnem</w:t>
      </w:r>
      <w:proofErr w:type="spellEnd"/>
      <w:r w:rsidRPr="009A0293">
        <w:rPr>
          <w:rFonts w:cs="Arial"/>
          <w:szCs w:val="20"/>
        </w:rPr>
        <w:t xml:space="preserve"> </w:t>
      </w:r>
      <w:proofErr w:type="spellStart"/>
      <w:r w:rsidRPr="009A0293">
        <w:rPr>
          <w:rFonts w:cs="Arial"/>
          <w:szCs w:val="20"/>
        </w:rPr>
        <w:t>okolju</w:t>
      </w:r>
      <w:proofErr w:type="spellEnd"/>
      <w:r w:rsidRPr="009A0293">
        <w:rPr>
          <w:rFonts w:cs="Arial"/>
          <w:szCs w:val="20"/>
        </w:rPr>
        <w:t xml:space="preserve"> </w:t>
      </w:r>
      <w:proofErr w:type="spellStart"/>
      <w:r w:rsidRPr="009A0293">
        <w:rPr>
          <w:rFonts w:cs="Arial"/>
          <w:szCs w:val="20"/>
        </w:rPr>
        <w:t>uporabljati</w:t>
      </w:r>
      <w:proofErr w:type="spellEnd"/>
      <w:r w:rsidRPr="009A0293">
        <w:rPr>
          <w:rFonts w:cs="Arial"/>
          <w:szCs w:val="20"/>
        </w:rPr>
        <w:t xml:space="preserve"> </w:t>
      </w:r>
      <w:proofErr w:type="spellStart"/>
      <w:r w:rsidRPr="009A0293">
        <w:rPr>
          <w:rFonts w:cs="Arial"/>
          <w:szCs w:val="20"/>
        </w:rPr>
        <w:t>nabor</w:t>
      </w:r>
      <w:proofErr w:type="spellEnd"/>
      <w:r w:rsidRPr="009A0293">
        <w:rPr>
          <w:rFonts w:cs="Arial"/>
          <w:szCs w:val="20"/>
        </w:rPr>
        <w:t xml:space="preserve"> </w:t>
      </w:r>
      <w:proofErr w:type="spellStart"/>
      <w:r w:rsidRPr="009A0293">
        <w:rPr>
          <w:rFonts w:cs="Arial"/>
          <w:szCs w:val="20"/>
        </w:rPr>
        <w:t>neosebnih</w:t>
      </w:r>
      <w:proofErr w:type="spellEnd"/>
      <w:r w:rsidRPr="009A0293">
        <w:rPr>
          <w:rFonts w:cs="Arial"/>
          <w:szCs w:val="20"/>
        </w:rPr>
        <w:t xml:space="preserve"> </w:t>
      </w:r>
      <w:proofErr w:type="spellStart"/>
      <w:r w:rsidRPr="009A0293">
        <w:rPr>
          <w:rFonts w:cs="Arial"/>
          <w:szCs w:val="20"/>
        </w:rPr>
        <w:t>podatkov</w:t>
      </w:r>
      <w:proofErr w:type="spellEnd"/>
      <w:r w:rsidRPr="009A0293">
        <w:rPr>
          <w:rFonts w:cs="Arial"/>
          <w:szCs w:val="20"/>
        </w:rPr>
        <w:t xml:space="preserve"> v </w:t>
      </w:r>
      <w:proofErr w:type="spellStart"/>
      <w:r w:rsidRPr="009A0293">
        <w:rPr>
          <w:rFonts w:cs="Arial"/>
          <w:szCs w:val="20"/>
        </w:rPr>
        <w:t>skladu</w:t>
      </w:r>
      <w:proofErr w:type="spellEnd"/>
      <w:r w:rsidRPr="009A0293">
        <w:rPr>
          <w:rFonts w:cs="Arial"/>
          <w:szCs w:val="20"/>
        </w:rPr>
        <w:t xml:space="preserve"> z </w:t>
      </w:r>
      <w:proofErr w:type="spellStart"/>
      <w:r w:rsidRPr="009A0293">
        <w:rPr>
          <w:rFonts w:cs="Arial"/>
          <w:szCs w:val="20"/>
        </w:rPr>
        <w:t>veljavno</w:t>
      </w:r>
      <w:proofErr w:type="spellEnd"/>
      <w:r w:rsidRPr="009A0293">
        <w:rPr>
          <w:rFonts w:cs="Arial"/>
          <w:szCs w:val="20"/>
        </w:rPr>
        <w:t xml:space="preserve"> </w:t>
      </w:r>
      <w:proofErr w:type="spellStart"/>
      <w:r w:rsidRPr="009A0293">
        <w:rPr>
          <w:rFonts w:cs="Arial"/>
          <w:szCs w:val="20"/>
        </w:rPr>
        <w:t>zakonodajo</w:t>
      </w:r>
      <w:proofErr w:type="spellEnd"/>
      <w:r w:rsidRPr="009A0293">
        <w:rPr>
          <w:rFonts w:cs="Arial"/>
          <w:szCs w:val="20"/>
        </w:rPr>
        <w:t xml:space="preserve"> o </w:t>
      </w:r>
      <w:proofErr w:type="spellStart"/>
      <w:r w:rsidRPr="009A0293">
        <w:rPr>
          <w:rFonts w:cs="Arial"/>
          <w:szCs w:val="20"/>
        </w:rPr>
        <w:t>varstvu</w:t>
      </w:r>
      <w:proofErr w:type="spellEnd"/>
      <w:r w:rsidRPr="009A0293">
        <w:rPr>
          <w:rFonts w:cs="Arial"/>
          <w:szCs w:val="20"/>
        </w:rPr>
        <w:t xml:space="preserve"> </w:t>
      </w:r>
      <w:proofErr w:type="spellStart"/>
      <w:r w:rsidRPr="009A0293">
        <w:rPr>
          <w:rFonts w:cs="Arial"/>
          <w:szCs w:val="20"/>
        </w:rPr>
        <w:t>osebnih</w:t>
      </w:r>
      <w:proofErr w:type="spellEnd"/>
      <w:r w:rsidRPr="009A0293">
        <w:rPr>
          <w:rFonts w:cs="Arial"/>
          <w:szCs w:val="20"/>
        </w:rPr>
        <w:t xml:space="preserve"> </w:t>
      </w:r>
      <w:proofErr w:type="spellStart"/>
      <w:r w:rsidRPr="009A0293">
        <w:rPr>
          <w:rFonts w:cs="Arial"/>
          <w:szCs w:val="20"/>
        </w:rPr>
        <w:t>podatkov</w:t>
      </w:r>
      <w:proofErr w:type="spellEnd"/>
      <w:r w:rsidRPr="009A0293">
        <w:rPr>
          <w:rFonts w:cs="Arial"/>
          <w:szCs w:val="20"/>
        </w:rPr>
        <w:t>.</w:t>
      </w:r>
    </w:p>
    <w:p w14:paraId="345CBCC8" w14:textId="7B9F9D38" w:rsidR="004C1A14" w:rsidRDefault="004C1A14" w:rsidP="00FD0A94">
      <w:pPr>
        <w:pStyle w:val="Naslov2"/>
        <w:spacing w:line="276" w:lineRule="auto"/>
        <w:contextualSpacing/>
      </w:pPr>
      <w:r w:rsidRPr="009A0293">
        <w:t xml:space="preserve"> </w:t>
      </w:r>
      <w:bookmarkStart w:id="55" w:name="_Toc237833140"/>
      <w:bookmarkStart w:id="56" w:name="_Toc485810254"/>
      <w:bookmarkStart w:id="57" w:name="_Toc22906095"/>
      <w:bookmarkStart w:id="58" w:name="_Toc49849488"/>
      <w:bookmarkStart w:id="59" w:name="_Toc63327049"/>
      <w:r w:rsidR="00BC212D">
        <w:t>Zahteve za uporabniški vmesnik</w:t>
      </w:r>
      <w:bookmarkEnd w:id="55"/>
      <w:bookmarkEnd w:id="56"/>
      <w:bookmarkEnd w:id="57"/>
      <w:bookmarkEnd w:id="58"/>
      <w:bookmarkEnd w:id="59"/>
    </w:p>
    <w:p w14:paraId="0747779C" w14:textId="1C624A80" w:rsidR="008670B3" w:rsidRDefault="00BC212D" w:rsidP="00FD0A94">
      <w:pPr>
        <w:contextualSpacing/>
        <w:rPr>
          <w:lang w:val="sl-SI" w:eastAsia="sl-SI"/>
        </w:rPr>
      </w:pPr>
      <w:r w:rsidRPr="00BC212D">
        <w:rPr>
          <w:lang w:val="sl-SI" w:eastAsia="sl-SI"/>
        </w:rPr>
        <w:tab/>
      </w:r>
    </w:p>
    <w:p w14:paraId="21EA28BF" w14:textId="787A5105" w:rsidR="00BC212D" w:rsidRPr="00BC212D" w:rsidRDefault="00BC212D" w:rsidP="00FD0A94">
      <w:pPr>
        <w:contextualSpacing/>
        <w:rPr>
          <w:lang w:val="sl-SI" w:eastAsia="sl-SI"/>
        </w:rPr>
      </w:pPr>
      <w:r w:rsidRPr="00BC212D">
        <w:rPr>
          <w:lang w:val="sl-SI" w:eastAsia="sl-SI"/>
        </w:rPr>
        <w:t>Uporabniški vmesnik mora biti zgrajen po standardu HTML5</w:t>
      </w:r>
      <w:r w:rsidR="006804F8">
        <w:rPr>
          <w:lang w:val="sl-SI" w:eastAsia="sl-SI"/>
        </w:rPr>
        <w:t>. Podpirati mora</w:t>
      </w:r>
      <w:r w:rsidRPr="00BC212D">
        <w:rPr>
          <w:lang w:val="sl-SI" w:eastAsia="sl-SI"/>
        </w:rPr>
        <w:t xml:space="preserve"> delo </w:t>
      </w:r>
      <w:r w:rsidR="006804F8">
        <w:rPr>
          <w:lang w:val="sl-SI" w:eastAsia="sl-SI"/>
        </w:rPr>
        <w:t>s</w:t>
      </w:r>
      <w:r w:rsidRPr="00BC212D">
        <w:rPr>
          <w:lang w:val="sl-SI" w:eastAsia="sl-SI"/>
        </w:rPr>
        <w:t xml:space="preserve"> </w:t>
      </w:r>
      <w:r>
        <w:rPr>
          <w:lang w:val="sl-SI" w:eastAsia="sl-SI"/>
        </w:rPr>
        <w:t xml:space="preserve">standardnimi širše uporabljenimi </w:t>
      </w:r>
      <w:r w:rsidRPr="00BC212D">
        <w:rPr>
          <w:lang w:val="sl-SI" w:eastAsia="sl-SI"/>
        </w:rPr>
        <w:t xml:space="preserve">spletnimi brskalniki </w:t>
      </w:r>
      <w:r>
        <w:rPr>
          <w:lang w:val="sl-SI" w:eastAsia="sl-SI"/>
        </w:rPr>
        <w:t>(</w:t>
      </w:r>
      <w:proofErr w:type="spellStart"/>
      <w:r>
        <w:rPr>
          <w:lang w:val="sl-SI" w:eastAsia="sl-SI"/>
        </w:rPr>
        <w:t>npr.:</w:t>
      </w:r>
      <w:r w:rsidR="00562BA4">
        <w:rPr>
          <w:lang w:val="sl-SI" w:eastAsia="sl-SI"/>
        </w:rPr>
        <w:t>Microsoft</w:t>
      </w:r>
      <w:proofErr w:type="spellEnd"/>
      <w:r w:rsidR="00562BA4">
        <w:rPr>
          <w:lang w:val="sl-SI" w:eastAsia="sl-SI"/>
        </w:rPr>
        <w:t xml:space="preserve"> IE in </w:t>
      </w:r>
      <w:proofErr w:type="spellStart"/>
      <w:r w:rsidR="00562BA4">
        <w:rPr>
          <w:lang w:val="sl-SI" w:eastAsia="sl-SI"/>
        </w:rPr>
        <w:t>Edge</w:t>
      </w:r>
      <w:proofErr w:type="spellEnd"/>
      <w:r w:rsidR="00562BA4">
        <w:rPr>
          <w:lang w:val="sl-SI" w:eastAsia="sl-SI"/>
        </w:rPr>
        <w:t xml:space="preserve">, </w:t>
      </w:r>
      <w:proofErr w:type="spellStart"/>
      <w:r w:rsidR="00562BA4">
        <w:rPr>
          <w:lang w:val="sl-SI" w:eastAsia="sl-SI"/>
        </w:rPr>
        <w:t>Mozila</w:t>
      </w:r>
      <w:proofErr w:type="spellEnd"/>
      <w:r w:rsidR="00562BA4">
        <w:rPr>
          <w:lang w:val="sl-SI" w:eastAsia="sl-SI"/>
        </w:rPr>
        <w:t xml:space="preserve"> Firefox, </w:t>
      </w:r>
      <w:r w:rsidRPr="00BC212D">
        <w:rPr>
          <w:lang w:val="sl-SI" w:eastAsia="sl-SI"/>
        </w:rPr>
        <w:t xml:space="preserve">Google </w:t>
      </w:r>
      <w:proofErr w:type="spellStart"/>
      <w:r w:rsidRPr="00BC212D">
        <w:rPr>
          <w:lang w:val="sl-SI" w:eastAsia="sl-SI"/>
        </w:rPr>
        <w:t>Chrome</w:t>
      </w:r>
      <w:proofErr w:type="spellEnd"/>
      <w:r>
        <w:rPr>
          <w:lang w:val="sl-SI" w:eastAsia="sl-SI"/>
        </w:rPr>
        <w:t>)</w:t>
      </w:r>
      <w:r w:rsidRPr="00BC212D">
        <w:rPr>
          <w:lang w:val="sl-SI" w:eastAsia="sl-SI"/>
        </w:rPr>
        <w:t>.</w:t>
      </w:r>
      <w:r w:rsidR="008670B3">
        <w:rPr>
          <w:lang w:val="sl-SI" w:eastAsia="sl-SI"/>
        </w:rPr>
        <w:t xml:space="preserve"> </w:t>
      </w:r>
      <w:r w:rsidR="00562BA4">
        <w:rPr>
          <w:lang w:val="sl-SI" w:eastAsia="sl-SI"/>
        </w:rPr>
        <w:t xml:space="preserve">Pri izdelavi uporabniškega vmesnika </w:t>
      </w:r>
      <w:r w:rsidRPr="00BC212D">
        <w:rPr>
          <w:lang w:val="sl-SI" w:eastAsia="sl-SI"/>
        </w:rPr>
        <w:t>se uporabi odzivno oblikovanje spletnih strani</w:t>
      </w:r>
      <w:r w:rsidR="008670B3">
        <w:rPr>
          <w:lang w:val="sl-SI" w:eastAsia="sl-SI"/>
        </w:rPr>
        <w:t xml:space="preserve"> (</w:t>
      </w:r>
      <w:proofErr w:type="spellStart"/>
      <w:r w:rsidR="008670B3">
        <w:rPr>
          <w:lang w:val="sl-SI" w:eastAsia="sl-SI"/>
        </w:rPr>
        <w:t>responsive</w:t>
      </w:r>
      <w:proofErr w:type="spellEnd"/>
      <w:r w:rsidR="008670B3">
        <w:rPr>
          <w:lang w:val="sl-SI" w:eastAsia="sl-SI"/>
        </w:rPr>
        <w:t xml:space="preserve"> design)</w:t>
      </w:r>
      <w:r w:rsidRPr="00BC212D">
        <w:rPr>
          <w:lang w:val="sl-SI" w:eastAsia="sl-SI"/>
        </w:rPr>
        <w:t xml:space="preserve">. To pomeni, da se spletne strani dinamično prilagajajo napravi, s katero uporabnik dostopa do </w:t>
      </w:r>
      <w:proofErr w:type="spellStart"/>
      <w:r w:rsidR="00562BA4">
        <w:rPr>
          <w:lang w:val="sl-SI" w:eastAsia="sl-SI"/>
        </w:rPr>
        <w:t>informacijkse</w:t>
      </w:r>
      <w:proofErr w:type="spellEnd"/>
      <w:r w:rsidR="00562BA4">
        <w:rPr>
          <w:lang w:val="sl-SI" w:eastAsia="sl-SI"/>
        </w:rPr>
        <w:t xml:space="preserve"> rešitve</w:t>
      </w:r>
      <w:r w:rsidRPr="00BC212D">
        <w:rPr>
          <w:lang w:val="sl-SI" w:eastAsia="sl-SI"/>
        </w:rPr>
        <w:t xml:space="preserve">. </w:t>
      </w:r>
      <w:r w:rsidR="00562BA4">
        <w:rPr>
          <w:lang w:val="sl-SI" w:eastAsia="sl-SI"/>
        </w:rPr>
        <w:t>Vmesnik uporabniku omogoča</w:t>
      </w:r>
      <w:r w:rsidRPr="00BC212D">
        <w:rPr>
          <w:lang w:val="sl-SI" w:eastAsia="sl-SI"/>
        </w:rPr>
        <w:t xml:space="preserve"> prijazen dostop za različne tipe naprav:</w:t>
      </w:r>
    </w:p>
    <w:p w14:paraId="2F29F11E" w14:textId="209B78ED" w:rsidR="00BC212D" w:rsidRPr="008670B3" w:rsidRDefault="008670B3" w:rsidP="00FD0A94">
      <w:pPr>
        <w:pStyle w:val="Odstavekseznama"/>
        <w:numPr>
          <w:ilvl w:val="0"/>
          <w:numId w:val="11"/>
        </w:numPr>
        <w:spacing w:line="276" w:lineRule="auto"/>
        <w:contextualSpacing/>
        <w:rPr>
          <w:rFonts w:ascii="Verdana" w:hAnsi="Verdana"/>
          <w:lang w:eastAsia="sl-SI"/>
        </w:rPr>
      </w:pPr>
      <w:r w:rsidRPr="008670B3">
        <w:rPr>
          <w:rFonts w:ascii="Verdana" w:hAnsi="Verdana"/>
          <w:lang w:eastAsia="sl-SI"/>
        </w:rPr>
        <w:t>v</w:t>
      </w:r>
      <w:r w:rsidR="00BC212D" w:rsidRPr="008670B3">
        <w:rPr>
          <w:rFonts w:ascii="Verdana" w:hAnsi="Verdana"/>
          <w:lang w:eastAsia="sl-SI"/>
        </w:rPr>
        <w:t>eliki ekrani (PC, prenosnik…) - 1008px ali več,</w:t>
      </w:r>
    </w:p>
    <w:p w14:paraId="7713DB8B" w14:textId="2C1B00D9" w:rsidR="00BC212D" w:rsidRPr="008670B3" w:rsidRDefault="00BC212D" w:rsidP="00FD0A94">
      <w:pPr>
        <w:pStyle w:val="Odstavekseznama"/>
        <w:numPr>
          <w:ilvl w:val="0"/>
          <w:numId w:val="11"/>
        </w:numPr>
        <w:spacing w:line="276" w:lineRule="auto"/>
        <w:contextualSpacing/>
        <w:rPr>
          <w:rFonts w:ascii="Verdana" w:hAnsi="Verdana"/>
          <w:lang w:eastAsia="sl-SI"/>
        </w:rPr>
      </w:pPr>
      <w:r w:rsidRPr="008670B3">
        <w:rPr>
          <w:rFonts w:ascii="Verdana" w:hAnsi="Verdana"/>
          <w:lang w:eastAsia="sl-SI"/>
        </w:rPr>
        <w:t>srednji ekrani (tablice) - 641px do 1007px,</w:t>
      </w:r>
    </w:p>
    <w:p w14:paraId="355F6408" w14:textId="1A001D9E" w:rsidR="00BC212D" w:rsidRPr="008670B3" w:rsidRDefault="00BC212D" w:rsidP="00FD0A94">
      <w:pPr>
        <w:pStyle w:val="Odstavekseznama"/>
        <w:numPr>
          <w:ilvl w:val="0"/>
          <w:numId w:val="11"/>
        </w:numPr>
        <w:spacing w:line="276" w:lineRule="auto"/>
        <w:contextualSpacing/>
        <w:rPr>
          <w:rFonts w:ascii="Verdana" w:hAnsi="Verdana"/>
          <w:lang w:eastAsia="sl-SI"/>
        </w:rPr>
      </w:pPr>
      <w:r w:rsidRPr="008670B3">
        <w:rPr>
          <w:rFonts w:ascii="Verdana" w:hAnsi="Verdana"/>
          <w:lang w:eastAsia="sl-SI"/>
        </w:rPr>
        <w:t>majhni ekrani (pametni telefoni) - 640px ali manj.</w:t>
      </w:r>
    </w:p>
    <w:p w14:paraId="5870851A" w14:textId="77777777" w:rsidR="008670B3" w:rsidRDefault="008670B3" w:rsidP="00FD0A94">
      <w:pPr>
        <w:contextualSpacing/>
        <w:jc w:val="both"/>
        <w:rPr>
          <w:rFonts w:cs="Arial"/>
          <w:szCs w:val="20"/>
        </w:rPr>
      </w:pPr>
    </w:p>
    <w:p w14:paraId="64C32397" w14:textId="56117F10" w:rsidR="004C1A14" w:rsidRPr="009A0293" w:rsidRDefault="004C1A14" w:rsidP="00FD0A94">
      <w:pPr>
        <w:contextualSpacing/>
        <w:jc w:val="both"/>
        <w:rPr>
          <w:rFonts w:cs="Arial"/>
          <w:szCs w:val="20"/>
        </w:rPr>
      </w:pPr>
      <w:proofErr w:type="spellStart"/>
      <w:r w:rsidRPr="009A0293">
        <w:rPr>
          <w:rFonts w:cs="Arial"/>
          <w:szCs w:val="20"/>
        </w:rPr>
        <w:t>Pogodbeni</w:t>
      </w:r>
      <w:proofErr w:type="spellEnd"/>
      <w:r w:rsidRPr="009A0293">
        <w:rPr>
          <w:rFonts w:cs="Arial"/>
          <w:szCs w:val="20"/>
        </w:rPr>
        <w:t xml:space="preserve"> </w:t>
      </w:r>
      <w:proofErr w:type="spellStart"/>
      <w:r w:rsidRPr="009A0293">
        <w:rPr>
          <w:rFonts w:cs="Arial"/>
          <w:szCs w:val="20"/>
        </w:rPr>
        <w:t>izvajalec</w:t>
      </w:r>
      <w:proofErr w:type="spellEnd"/>
      <w:r w:rsidRPr="009A0293">
        <w:rPr>
          <w:rFonts w:cs="Arial"/>
          <w:szCs w:val="20"/>
        </w:rPr>
        <w:t xml:space="preserve"> </w:t>
      </w:r>
      <w:proofErr w:type="spellStart"/>
      <w:proofErr w:type="gramStart"/>
      <w:r w:rsidRPr="009A0293">
        <w:rPr>
          <w:rFonts w:cs="Arial"/>
          <w:szCs w:val="20"/>
        </w:rPr>
        <w:t>bo</w:t>
      </w:r>
      <w:proofErr w:type="spellEnd"/>
      <w:proofErr w:type="gramEnd"/>
      <w:r w:rsidRPr="009A0293">
        <w:rPr>
          <w:rFonts w:cs="Arial"/>
          <w:szCs w:val="20"/>
        </w:rPr>
        <w:t xml:space="preserve"> moral v </w:t>
      </w:r>
      <w:proofErr w:type="spellStart"/>
      <w:r w:rsidRPr="009A0293">
        <w:rPr>
          <w:rFonts w:cs="Arial"/>
          <w:szCs w:val="20"/>
        </w:rPr>
        <w:t>okviru</w:t>
      </w:r>
      <w:proofErr w:type="spellEnd"/>
      <w:r w:rsidRPr="009A0293">
        <w:rPr>
          <w:rFonts w:cs="Arial"/>
          <w:szCs w:val="20"/>
        </w:rPr>
        <w:t xml:space="preserve"> </w:t>
      </w:r>
      <w:proofErr w:type="spellStart"/>
      <w:r w:rsidRPr="009A0293">
        <w:rPr>
          <w:rFonts w:cs="Arial"/>
          <w:szCs w:val="20"/>
        </w:rPr>
        <w:t>rednega</w:t>
      </w:r>
      <w:proofErr w:type="spellEnd"/>
      <w:r w:rsidRPr="009A0293">
        <w:rPr>
          <w:rFonts w:cs="Arial"/>
          <w:szCs w:val="20"/>
        </w:rPr>
        <w:t xml:space="preserve"> </w:t>
      </w:r>
      <w:proofErr w:type="spellStart"/>
      <w:r w:rsidRPr="009A0293">
        <w:rPr>
          <w:rFonts w:cs="Arial"/>
          <w:szCs w:val="20"/>
        </w:rPr>
        <w:t>vzdrževanja</w:t>
      </w:r>
      <w:proofErr w:type="spellEnd"/>
      <w:r w:rsidRPr="009A0293">
        <w:rPr>
          <w:rFonts w:cs="Arial"/>
          <w:szCs w:val="20"/>
        </w:rPr>
        <w:t xml:space="preserve"> </w:t>
      </w:r>
      <w:proofErr w:type="spellStart"/>
      <w:r w:rsidRPr="009A0293">
        <w:rPr>
          <w:rFonts w:cs="Arial"/>
          <w:szCs w:val="20"/>
        </w:rPr>
        <w:t>spletne</w:t>
      </w:r>
      <w:proofErr w:type="spellEnd"/>
      <w:r w:rsidRPr="009A0293">
        <w:rPr>
          <w:rFonts w:cs="Arial"/>
          <w:szCs w:val="20"/>
        </w:rPr>
        <w:t xml:space="preserve"> </w:t>
      </w:r>
      <w:proofErr w:type="spellStart"/>
      <w:r w:rsidR="00D5030D">
        <w:rPr>
          <w:rFonts w:cs="Arial"/>
          <w:szCs w:val="20"/>
        </w:rPr>
        <w:t>informacijske</w:t>
      </w:r>
      <w:proofErr w:type="spellEnd"/>
      <w:r w:rsidR="00D5030D">
        <w:rPr>
          <w:rFonts w:cs="Arial"/>
          <w:szCs w:val="20"/>
        </w:rPr>
        <w:t xml:space="preserve"> </w:t>
      </w:r>
      <w:proofErr w:type="spellStart"/>
      <w:r w:rsidR="00D5030D">
        <w:rPr>
          <w:rFonts w:cs="Arial"/>
          <w:szCs w:val="20"/>
        </w:rPr>
        <w:t>rešitve</w:t>
      </w:r>
      <w:proofErr w:type="spellEnd"/>
      <w:r w:rsidRPr="009A0293">
        <w:rPr>
          <w:rFonts w:cs="Arial"/>
          <w:szCs w:val="20"/>
        </w:rPr>
        <w:t xml:space="preserve">, v </w:t>
      </w:r>
      <w:proofErr w:type="spellStart"/>
      <w:r w:rsidRPr="009A0293">
        <w:rPr>
          <w:rFonts w:cs="Arial"/>
          <w:szCs w:val="20"/>
        </w:rPr>
        <w:t>dogovoru</w:t>
      </w:r>
      <w:proofErr w:type="spellEnd"/>
      <w:r w:rsidRPr="009A0293">
        <w:rPr>
          <w:rFonts w:cs="Arial"/>
          <w:szCs w:val="20"/>
        </w:rPr>
        <w:t xml:space="preserve"> z </w:t>
      </w:r>
      <w:proofErr w:type="spellStart"/>
      <w:r w:rsidRPr="009A0293">
        <w:rPr>
          <w:rFonts w:cs="Arial"/>
          <w:szCs w:val="20"/>
        </w:rPr>
        <w:t>naročnikom</w:t>
      </w:r>
      <w:proofErr w:type="spellEnd"/>
      <w:r w:rsidRPr="009A0293">
        <w:rPr>
          <w:rFonts w:cs="Arial"/>
          <w:szCs w:val="20"/>
        </w:rPr>
        <w:t xml:space="preserve">, </w:t>
      </w:r>
      <w:proofErr w:type="spellStart"/>
      <w:r w:rsidRPr="009A0293">
        <w:rPr>
          <w:rFonts w:cs="Arial"/>
          <w:szCs w:val="20"/>
        </w:rPr>
        <w:t>posodabljati</w:t>
      </w:r>
      <w:proofErr w:type="spellEnd"/>
      <w:r w:rsidRPr="009A0293">
        <w:rPr>
          <w:rFonts w:cs="Arial"/>
          <w:szCs w:val="20"/>
        </w:rPr>
        <w:t xml:space="preserve"> </w:t>
      </w:r>
      <w:proofErr w:type="spellStart"/>
      <w:r w:rsidRPr="009A0293">
        <w:rPr>
          <w:rFonts w:cs="Arial"/>
          <w:szCs w:val="20"/>
        </w:rPr>
        <w:t>aplikacijo</w:t>
      </w:r>
      <w:proofErr w:type="spellEnd"/>
      <w:r w:rsidRPr="009A0293">
        <w:rPr>
          <w:rFonts w:cs="Arial"/>
          <w:szCs w:val="20"/>
        </w:rPr>
        <w:t xml:space="preserve"> (</w:t>
      </w:r>
      <w:proofErr w:type="spellStart"/>
      <w:r w:rsidRPr="009A0293">
        <w:rPr>
          <w:rFonts w:cs="Arial"/>
          <w:szCs w:val="20"/>
        </w:rPr>
        <w:t>ali</w:t>
      </w:r>
      <w:proofErr w:type="spellEnd"/>
      <w:r w:rsidRPr="009A0293">
        <w:rPr>
          <w:rFonts w:cs="Arial"/>
          <w:szCs w:val="20"/>
        </w:rPr>
        <w:t xml:space="preserve"> </w:t>
      </w:r>
      <w:proofErr w:type="spellStart"/>
      <w:r w:rsidRPr="009A0293">
        <w:rPr>
          <w:rFonts w:cs="Arial"/>
          <w:szCs w:val="20"/>
        </w:rPr>
        <w:t>nastavitve</w:t>
      </w:r>
      <w:proofErr w:type="spellEnd"/>
      <w:r w:rsidRPr="009A0293">
        <w:rPr>
          <w:rFonts w:cs="Arial"/>
          <w:szCs w:val="20"/>
        </w:rPr>
        <w:t xml:space="preserve">) </w:t>
      </w:r>
      <w:proofErr w:type="spellStart"/>
      <w:r w:rsidRPr="009A0293">
        <w:rPr>
          <w:rFonts w:cs="Arial"/>
          <w:szCs w:val="20"/>
        </w:rPr>
        <w:t>na</w:t>
      </w:r>
      <w:proofErr w:type="spellEnd"/>
      <w:r w:rsidRPr="009A0293">
        <w:rPr>
          <w:rFonts w:cs="Arial"/>
          <w:szCs w:val="20"/>
        </w:rPr>
        <w:t xml:space="preserve"> </w:t>
      </w:r>
      <w:proofErr w:type="spellStart"/>
      <w:r w:rsidRPr="009A0293">
        <w:rPr>
          <w:rFonts w:cs="Arial"/>
          <w:szCs w:val="20"/>
        </w:rPr>
        <w:t>način</w:t>
      </w:r>
      <w:proofErr w:type="spellEnd"/>
      <w:r w:rsidR="00562BA4">
        <w:rPr>
          <w:rFonts w:cs="Arial"/>
          <w:szCs w:val="20"/>
        </w:rPr>
        <w:t>,</w:t>
      </w:r>
      <w:r w:rsidRPr="009A0293">
        <w:rPr>
          <w:rFonts w:cs="Arial"/>
          <w:szCs w:val="20"/>
        </w:rPr>
        <w:t xml:space="preserve"> da </w:t>
      </w:r>
      <w:proofErr w:type="spellStart"/>
      <w:r w:rsidRPr="009A0293">
        <w:rPr>
          <w:rFonts w:cs="Arial"/>
          <w:szCs w:val="20"/>
        </w:rPr>
        <w:t>bo</w:t>
      </w:r>
      <w:proofErr w:type="spellEnd"/>
      <w:r w:rsidRPr="009A0293">
        <w:rPr>
          <w:rFonts w:cs="Arial"/>
          <w:szCs w:val="20"/>
        </w:rPr>
        <w:t xml:space="preserve"> </w:t>
      </w:r>
      <w:proofErr w:type="spellStart"/>
      <w:r w:rsidRPr="009A0293">
        <w:rPr>
          <w:rFonts w:cs="Arial"/>
          <w:szCs w:val="20"/>
        </w:rPr>
        <w:t>delovala</w:t>
      </w:r>
      <w:proofErr w:type="spellEnd"/>
      <w:r w:rsidRPr="009A0293">
        <w:rPr>
          <w:rFonts w:cs="Arial"/>
          <w:szCs w:val="20"/>
        </w:rPr>
        <w:t xml:space="preserve"> v </w:t>
      </w:r>
      <w:proofErr w:type="spellStart"/>
      <w:r w:rsidRPr="009A0293">
        <w:rPr>
          <w:rFonts w:cs="Arial"/>
          <w:szCs w:val="20"/>
        </w:rPr>
        <w:t>zadnjih</w:t>
      </w:r>
      <w:proofErr w:type="spellEnd"/>
      <w:r w:rsidRPr="009A0293">
        <w:rPr>
          <w:rFonts w:cs="Arial"/>
          <w:szCs w:val="20"/>
        </w:rPr>
        <w:t xml:space="preserve"> </w:t>
      </w:r>
      <w:proofErr w:type="spellStart"/>
      <w:r w:rsidRPr="009A0293">
        <w:rPr>
          <w:rFonts w:cs="Arial"/>
          <w:szCs w:val="20"/>
        </w:rPr>
        <w:t>različicah</w:t>
      </w:r>
      <w:proofErr w:type="spellEnd"/>
      <w:r w:rsidRPr="009A0293">
        <w:rPr>
          <w:rFonts w:cs="Arial"/>
          <w:szCs w:val="20"/>
        </w:rPr>
        <w:t xml:space="preserve"> </w:t>
      </w:r>
      <w:proofErr w:type="spellStart"/>
      <w:r w:rsidRPr="009A0293">
        <w:rPr>
          <w:rFonts w:cs="Arial"/>
          <w:szCs w:val="20"/>
        </w:rPr>
        <w:t>spletnih</w:t>
      </w:r>
      <w:proofErr w:type="spellEnd"/>
      <w:r w:rsidRPr="009A0293">
        <w:rPr>
          <w:rFonts w:cs="Arial"/>
          <w:szCs w:val="20"/>
        </w:rPr>
        <w:t xml:space="preserve"> </w:t>
      </w:r>
      <w:proofErr w:type="spellStart"/>
      <w:r w:rsidRPr="009A0293">
        <w:rPr>
          <w:rFonts w:cs="Arial"/>
          <w:szCs w:val="20"/>
        </w:rPr>
        <w:t>brskalnikov</w:t>
      </w:r>
      <w:proofErr w:type="spellEnd"/>
      <w:r w:rsidRPr="009A0293">
        <w:rPr>
          <w:rFonts w:cs="Arial"/>
          <w:szCs w:val="20"/>
        </w:rPr>
        <w:t xml:space="preserve">. </w:t>
      </w:r>
    </w:p>
    <w:p w14:paraId="2D393704" w14:textId="77777777" w:rsidR="004C1A14" w:rsidRPr="009A0293" w:rsidRDefault="004C1A14" w:rsidP="00FD0A94">
      <w:pPr>
        <w:contextualSpacing/>
        <w:jc w:val="both"/>
        <w:rPr>
          <w:rFonts w:cs="Arial"/>
          <w:szCs w:val="20"/>
        </w:rPr>
      </w:pPr>
      <w:proofErr w:type="spellStart"/>
      <w:r w:rsidRPr="009A0293">
        <w:rPr>
          <w:rFonts w:cs="Arial"/>
          <w:szCs w:val="20"/>
        </w:rPr>
        <w:t>Pogodbeni</w:t>
      </w:r>
      <w:proofErr w:type="spellEnd"/>
      <w:r w:rsidRPr="009A0293">
        <w:rPr>
          <w:rFonts w:cs="Arial"/>
          <w:szCs w:val="20"/>
        </w:rPr>
        <w:t xml:space="preserve"> </w:t>
      </w:r>
      <w:proofErr w:type="spellStart"/>
      <w:r w:rsidRPr="009A0293">
        <w:rPr>
          <w:rFonts w:cs="Arial"/>
          <w:szCs w:val="20"/>
        </w:rPr>
        <w:t>izvajalec</w:t>
      </w:r>
      <w:proofErr w:type="spellEnd"/>
      <w:r w:rsidRPr="009A0293">
        <w:rPr>
          <w:rFonts w:cs="Arial"/>
          <w:szCs w:val="20"/>
        </w:rPr>
        <w:t xml:space="preserve"> mora </w:t>
      </w:r>
      <w:proofErr w:type="spellStart"/>
      <w:r w:rsidRPr="009A0293">
        <w:rPr>
          <w:rFonts w:cs="Arial"/>
          <w:szCs w:val="20"/>
        </w:rPr>
        <w:t>naročnika</w:t>
      </w:r>
      <w:proofErr w:type="spellEnd"/>
      <w:r w:rsidRPr="009A0293">
        <w:rPr>
          <w:rFonts w:cs="Arial"/>
          <w:szCs w:val="20"/>
        </w:rPr>
        <w:t xml:space="preserve"> </w:t>
      </w:r>
      <w:proofErr w:type="spellStart"/>
      <w:r w:rsidRPr="009A0293">
        <w:rPr>
          <w:rFonts w:cs="Arial"/>
          <w:szCs w:val="20"/>
        </w:rPr>
        <w:t>pravočasno</w:t>
      </w:r>
      <w:proofErr w:type="spellEnd"/>
      <w:r w:rsidRPr="009A0293">
        <w:rPr>
          <w:rFonts w:cs="Arial"/>
          <w:szCs w:val="20"/>
        </w:rPr>
        <w:t xml:space="preserve"> </w:t>
      </w:r>
      <w:proofErr w:type="spellStart"/>
      <w:r w:rsidRPr="009A0293">
        <w:rPr>
          <w:rFonts w:cs="Arial"/>
          <w:szCs w:val="20"/>
        </w:rPr>
        <w:t>pisno</w:t>
      </w:r>
      <w:proofErr w:type="spellEnd"/>
      <w:r w:rsidRPr="009A0293">
        <w:rPr>
          <w:rFonts w:cs="Arial"/>
          <w:szCs w:val="20"/>
        </w:rPr>
        <w:t xml:space="preserve"> </w:t>
      </w:r>
      <w:proofErr w:type="spellStart"/>
      <w:r w:rsidRPr="009A0293">
        <w:rPr>
          <w:rFonts w:cs="Arial"/>
          <w:szCs w:val="20"/>
        </w:rPr>
        <w:t>opozoriti</w:t>
      </w:r>
      <w:proofErr w:type="spellEnd"/>
      <w:r w:rsidRPr="009A0293">
        <w:rPr>
          <w:rFonts w:cs="Arial"/>
          <w:szCs w:val="20"/>
        </w:rPr>
        <w:t xml:space="preserve">, </w:t>
      </w:r>
      <w:proofErr w:type="spellStart"/>
      <w:r w:rsidRPr="009A0293">
        <w:rPr>
          <w:rFonts w:cs="Arial"/>
          <w:szCs w:val="20"/>
        </w:rPr>
        <w:t>kaj</w:t>
      </w:r>
      <w:proofErr w:type="spellEnd"/>
      <w:r w:rsidRPr="009A0293">
        <w:rPr>
          <w:rFonts w:cs="Arial"/>
          <w:szCs w:val="20"/>
        </w:rPr>
        <w:t xml:space="preserve"> je </w:t>
      </w:r>
      <w:proofErr w:type="spellStart"/>
      <w:r w:rsidRPr="009A0293">
        <w:rPr>
          <w:rFonts w:cs="Arial"/>
          <w:szCs w:val="20"/>
        </w:rPr>
        <w:t>neskladno</w:t>
      </w:r>
      <w:proofErr w:type="spellEnd"/>
      <w:r w:rsidRPr="009A0293">
        <w:rPr>
          <w:rFonts w:cs="Arial"/>
          <w:szCs w:val="20"/>
        </w:rPr>
        <w:t xml:space="preserve"> v </w:t>
      </w:r>
      <w:proofErr w:type="spellStart"/>
      <w:r w:rsidRPr="009A0293">
        <w:rPr>
          <w:rFonts w:cs="Arial"/>
          <w:szCs w:val="20"/>
        </w:rPr>
        <w:t>aplikaciji</w:t>
      </w:r>
      <w:proofErr w:type="spellEnd"/>
      <w:r w:rsidRPr="009A0293">
        <w:rPr>
          <w:rFonts w:cs="Arial"/>
          <w:szCs w:val="20"/>
        </w:rPr>
        <w:t xml:space="preserve"> z </w:t>
      </w:r>
      <w:proofErr w:type="spellStart"/>
      <w:r w:rsidRPr="009A0293">
        <w:rPr>
          <w:rFonts w:cs="Arial"/>
          <w:szCs w:val="20"/>
        </w:rPr>
        <w:t>novimi</w:t>
      </w:r>
      <w:proofErr w:type="spellEnd"/>
      <w:r w:rsidRPr="009A0293">
        <w:rPr>
          <w:rFonts w:cs="Arial"/>
          <w:szCs w:val="20"/>
        </w:rPr>
        <w:t xml:space="preserve"> </w:t>
      </w:r>
      <w:proofErr w:type="spellStart"/>
      <w:r w:rsidRPr="009A0293">
        <w:rPr>
          <w:rFonts w:cs="Arial"/>
          <w:szCs w:val="20"/>
        </w:rPr>
        <w:t>različicami</w:t>
      </w:r>
      <w:proofErr w:type="spellEnd"/>
      <w:r w:rsidRPr="009A0293">
        <w:rPr>
          <w:rFonts w:cs="Arial"/>
          <w:szCs w:val="20"/>
        </w:rPr>
        <w:t xml:space="preserve"> </w:t>
      </w:r>
      <w:proofErr w:type="spellStart"/>
      <w:r w:rsidRPr="009A0293">
        <w:rPr>
          <w:rFonts w:cs="Arial"/>
          <w:szCs w:val="20"/>
        </w:rPr>
        <w:t>spletnih</w:t>
      </w:r>
      <w:proofErr w:type="spellEnd"/>
      <w:r w:rsidRPr="009A0293">
        <w:rPr>
          <w:rFonts w:cs="Arial"/>
          <w:szCs w:val="20"/>
        </w:rPr>
        <w:t xml:space="preserve"> </w:t>
      </w:r>
      <w:proofErr w:type="spellStart"/>
      <w:r w:rsidRPr="009A0293">
        <w:rPr>
          <w:rFonts w:cs="Arial"/>
          <w:szCs w:val="20"/>
        </w:rPr>
        <w:t>brskalnikov</w:t>
      </w:r>
      <w:proofErr w:type="spellEnd"/>
      <w:r w:rsidRPr="009A0293">
        <w:rPr>
          <w:rFonts w:cs="Arial"/>
          <w:szCs w:val="20"/>
        </w:rPr>
        <w:t>.</w:t>
      </w:r>
    </w:p>
    <w:p w14:paraId="07006228" w14:textId="784467D2" w:rsidR="004C1A14" w:rsidRPr="009A0293" w:rsidRDefault="004C1A14" w:rsidP="00FD0A94">
      <w:pPr>
        <w:contextualSpacing/>
        <w:jc w:val="both"/>
        <w:rPr>
          <w:rFonts w:cs="Arial"/>
          <w:szCs w:val="20"/>
        </w:rPr>
      </w:pPr>
      <w:proofErr w:type="spellStart"/>
      <w:r w:rsidRPr="009A0293">
        <w:rPr>
          <w:rFonts w:cs="Arial"/>
          <w:szCs w:val="20"/>
        </w:rPr>
        <w:t>Pogodbeni</w:t>
      </w:r>
      <w:proofErr w:type="spellEnd"/>
      <w:r w:rsidRPr="009A0293">
        <w:rPr>
          <w:rFonts w:cs="Arial"/>
          <w:szCs w:val="20"/>
        </w:rPr>
        <w:t xml:space="preserve"> </w:t>
      </w:r>
      <w:proofErr w:type="spellStart"/>
      <w:r w:rsidRPr="009A0293">
        <w:rPr>
          <w:rFonts w:cs="Arial"/>
          <w:szCs w:val="20"/>
        </w:rPr>
        <w:t>izvajalec</w:t>
      </w:r>
      <w:proofErr w:type="spellEnd"/>
      <w:r w:rsidRPr="009A0293">
        <w:rPr>
          <w:rFonts w:cs="Arial"/>
          <w:szCs w:val="20"/>
        </w:rPr>
        <w:t xml:space="preserve"> </w:t>
      </w:r>
      <w:proofErr w:type="spellStart"/>
      <w:proofErr w:type="gramStart"/>
      <w:r w:rsidRPr="009A0293">
        <w:rPr>
          <w:rFonts w:cs="Arial"/>
          <w:szCs w:val="20"/>
        </w:rPr>
        <w:t>bo</w:t>
      </w:r>
      <w:proofErr w:type="spellEnd"/>
      <w:proofErr w:type="gramEnd"/>
      <w:r w:rsidRPr="009A0293">
        <w:rPr>
          <w:rFonts w:cs="Arial"/>
          <w:szCs w:val="20"/>
        </w:rPr>
        <w:t xml:space="preserve"> moral </w:t>
      </w:r>
      <w:proofErr w:type="spellStart"/>
      <w:r w:rsidRPr="009A0293">
        <w:rPr>
          <w:rFonts w:cs="Arial"/>
          <w:szCs w:val="20"/>
        </w:rPr>
        <w:t>prilagoditi</w:t>
      </w:r>
      <w:proofErr w:type="spellEnd"/>
      <w:r w:rsidRPr="009A0293">
        <w:rPr>
          <w:rFonts w:cs="Arial"/>
          <w:szCs w:val="20"/>
        </w:rPr>
        <w:t xml:space="preserve"> </w:t>
      </w:r>
      <w:proofErr w:type="spellStart"/>
      <w:r w:rsidR="00D5030D">
        <w:rPr>
          <w:rFonts w:cs="Arial"/>
          <w:szCs w:val="20"/>
        </w:rPr>
        <w:t>informacijsko</w:t>
      </w:r>
      <w:proofErr w:type="spellEnd"/>
      <w:r w:rsidR="00D5030D">
        <w:rPr>
          <w:rFonts w:cs="Arial"/>
          <w:szCs w:val="20"/>
        </w:rPr>
        <w:t xml:space="preserve"> </w:t>
      </w:r>
      <w:proofErr w:type="spellStart"/>
      <w:r w:rsidR="00D5030D">
        <w:rPr>
          <w:rFonts w:cs="Arial"/>
          <w:szCs w:val="20"/>
        </w:rPr>
        <w:t>rešitev</w:t>
      </w:r>
      <w:proofErr w:type="spellEnd"/>
      <w:r w:rsidRPr="009A0293">
        <w:rPr>
          <w:rFonts w:cs="Arial"/>
          <w:szCs w:val="20"/>
        </w:rPr>
        <w:t xml:space="preserve"> </w:t>
      </w:r>
      <w:proofErr w:type="spellStart"/>
      <w:r w:rsidRPr="009A0293">
        <w:rPr>
          <w:rFonts w:cs="Arial"/>
          <w:szCs w:val="20"/>
        </w:rPr>
        <w:t>za</w:t>
      </w:r>
      <w:proofErr w:type="spellEnd"/>
      <w:r w:rsidRPr="009A0293">
        <w:rPr>
          <w:rFonts w:cs="Arial"/>
          <w:szCs w:val="20"/>
        </w:rPr>
        <w:t xml:space="preserve"> </w:t>
      </w:r>
      <w:proofErr w:type="spellStart"/>
      <w:r w:rsidRPr="009A0293">
        <w:rPr>
          <w:rFonts w:cs="Arial"/>
          <w:szCs w:val="20"/>
        </w:rPr>
        <w:t>navedene</w:t>
      </w:r>
      <w:proofErr w:type="spellEnd"/>
      <w:r w:rsidRPr="009A0293">
        <w:rPr>
          <w:rFonts w:cs="Arial"/>
          <w:szCs w:val="20"/>
        </w:rPr>
        <w:t xml:space="preserve"> </w:t>
      </w:r>
      <w:proofErr w:type="spellStart"/>
      <w:r w:rsidRPr="009A0293">
        <w:rPr>
          <w:rFonts w:cs="Arial"/>
          <w:szCs w:val="20"/>
        </w:rPr>
        <w:t>tipe</w:t>
      </w:r>
      <w:proofErr w:type="spellEnd"/>
      <w:r w:rsidRPr="009A0293">
        <w:rPr>
          <w:rFonts w:cs="Arial"/>
          <w:szCs w:val="20"/>
        </w:rPr>
        <w:t xml:space="preserve"> </w:t>
      </w:r>
      <w:proofErr w:type="spellStart"/>
      <w:r w:rsidRPr="009A0293">
        <w:rPr>
          <w:rFonts w:cs="Arial"/>
          <w:szCs w:val="20"/>
        </w:rPr>
        <w:t>spletnih</w:t>
      </w:r>
      <w:proofErr w:type="spellEnd"/>
      <w:r w:rsidRPr="009A0293">
        <w:rPr>
          <w:rFonts w:cs="Arial"/>
          <w:szCs w:val="20"/>
        </w:rPr>
        <w:t xml:space="preserve"> </w:t>
      </w:r>
      <w:proofErr w:type="spellStart"/>
      <w:r w:rsidRPr="009A0293">
        <w:rPr>
          <w:rFonts w:cs="Arial"/>
          <w:szCs w:val="20"/>
        </w:rPr>
        <w:t>brskalnikov</w:t>
      </w:r>
      <w:proofErr w:type="spellEnd"/>
      <w:r w:rsidRPr="009A0293">
        <w:rPr>
          <w:rFonts w:cs="Arial"/>
          <w:szCs w:val="20"/>
        </w:rPr>
        <w:t xml:space="preserve"> v </w:t>
      </w:r>
      <w:proofErr w:type="spellStart"/>
      <w:r w:rsidRPr="009A0293">
        <w:rPr>
          <w:rFonts w:cs="Arial"/>
          <w:szCs w:val="20"/>
        </w:rPr>
        <w:t>roku</w:t>
      </w:r>
      <w:proofErr w:type="spellEnd"/>
      <w:r w:rsidRPr="009A0293">
        <w:rPr>
          <w:rFonts w:cs="Arial"/>
          <w:szCs w:val="20"/>
        </w:rPr>
        <w:t xml:space="preserve"> </w:t>
      </w:r>
      <w:proofErr w:type="spellStart"/>
      <w:r w:rsidRPr="009A0293">
        <w:rPr>
          <w:rFonts w:cs="Arial"/>
          <w:szCs w:val="20"/>
        </w:rPr>
        <w:t>štiri</w:t>
      </w:r>
      <w:proofErr w:type="spellEnd"/>
      <w:r w:rsidRPr="009A0293">
        <w:rPr>
          <w:rFonts w:cs="Arial"/>
          <w:szCs w:val="20"/>
        </w:rPr>
        <w:t xml:space="preserve"> </w:t>
      </w:r>
      <w:proofErr w:type="spellStart"/>
      <w:r w:rsidRPr="009A0293">
        <w:rPr>
          <w:rFonts w:cs="Arial"/>
          <w:szCs w:val="20"/>
        </w:rPr>
        <w:t>mesece</w:t>
      </w:r>
      <w:proofErr w:type="spellEnd"/>
      <w:r w:rsidRPr="009A0293">
        <w:rPr>
          <w:rFonts w:cs="Arial"/>
          <w:szCs w:val="20"/>
        </w:rPr>
        <w:t xml:space="preserve"> </w:t>
      </w:r>
      <w:proofErr w:type="spellStart"/>
      <w:r w:rsidRPr="009A0293">
        <w:rPr>
          <w:rFonts w:cs="Arial"/>
          <w:szCs w:val="20"/>
        </w:rPr>
        <w:t>od</w:t>
      </w:r>
      <w:proofErr w:type="spellEnd"/>
      <w:r w:rsidRPr="009A0293">
        <w:rPr>
          <w:rFonts w:cs="Arial"/>
          <w:szCs w:val="20"/>
        </w:rPr>
        <w:t xml:space="preserve"> </w:t>
      </w:r>
      <w:proofErr w:type="spellStart"/>
      <w:r w:rsidRPr="009A0293">
        <w:rPr>
          <w:rFonts w:cs="Arial"/>
          <w:szCs w:val="20"/>
        </w:rPr>
        <w:t>uradne</w:t>
      </w:r>
      <w:proofErr w:type="spellEnd"/>
      <w:r w:rsidRPr="009A0293">
        <w:rPr>
          <w:rFonts w:cs="Arial"/>
          <w:szCs w:val="20"/>
        </w:rPr>
        <w:t xml:space="preserve"> </w:t>
      </w:r>
      <w:proofErr w:type="spellStart"/>
      <w:r w:rsidRPr="009A0293">
        <w:rPr>
          <w:rFonts w:cs="Arial"/>
          <w:szCs w:val="20"/>
        </w:rPr>
        <w:t>izdaje</w:t>
      </w:r>
      <w:proofErr w:type="spellEnd"/>
      <w:r w:rsidRPr="009A0293">
        <w:rPr>
          <w:rFonts w:cs="Arial"/>
          <w:szCs w:val="20"/>
        </w:rPr>
        <w:t xml:space="preserve"> </w:t>
      </w:r>
      <w:proofErr w:type="spellStart"/>
      <w:r w:rsidRPr="009A0293">
        <w:rPr>
          <w:rFonts w:cs="Arial"/>
          <w:szCs w:val="20"/>
        </w:rPr>
        <w:t>novega</w:t>
      </w:r>
      <w:proofErr w:type="spellEnd"/>
      <w:r w:rsidRPr="009A0293">
        <w:rPr>
          <w:rFonts w:cs="Arial"/>
          <w:szCs w:val="20"/>
        </w:rPr>
        <w:t xml:space="preserve"> </w:t>
      </w:r>
      <w:proofErr w:type="spellStart"/>
      <w:r w:rsidRPr="009A0293">
        <w:rPr>
          <w:rFonts w:cs="Arial"/>
          <w:szCs w:val="20"/>
        </w:rPr>
        <w:t>spletnega</w:t>
      </w:r>
      <w:proofErr w:type="spellEnd"/>
      <w:r w:rsidRPr="009A0293">
        <w:rPr>
          <w:rFonts w:cs="Arial"/>
          <w:szCs w:val="20"/>
        </w:rPr>
        <w:t xml:space="preserve"> </w:t>
      </w:r>
      <w:proofErr w:type="spellStart"/>
      <w:r w:rsidRPr="009A0293">
        <w:rPr>
          <w:rFonts w:cs="Arial"/>
          <w:szCs w:val="20"/>
        </w:rPr>
        <w:t>brskalnika</w:t>
      </w:r>
      <w:proofErr w:type="spellEnd"/>
      <w:r w:rsidRPr="009A0293">
        <w:rPr>
          <w:rFonts w:cs="Arial"/>
          <w:szCs w:val="20"/>
        </w:rPr>
        <w:t>.</w:t>
      </w:r>
    </w:p>
    <w:p w14:paraId="4E492FFD" w14:textId="13E42352" w:rsidR="00402D96" w:rsidRPr="009A0293" w:rsidRDefault="00402D96" w:rsidP="00FD0A94">
      <w:pPr>
        <w:pStyle w:val="Naslov1"/>
        <w:spacing w:line="276" w:lineRule="auto"/>
        <w:contextualSpacing/>
      </w:pPr>
      <w:bookmarkStart w:id="60" w:name="_Toc63327050"/>
      <w:r w:rsidRPr="009A0293">
        <w:lastRenderedPageBreak/>
        <w:t xml:space="preserve">ZAHTEVE ZA DELOVANJE IN VZDRŽEVANJE </w:t>
      </w:r>
      <w:r w:rsidR="00906CE5">
        <w:t>informacijske rešitve</w:t>
      </w:r>
      <w:r w:rsidRPr="009A0293">
        <w:t xml:space="preserve"> / INFORMACIJSKEGA SISTEMA</w:t>
      </w:r>
      <w:bookmarkEnd w:id="2"/>
      <w:bookmarkEnd w:id="3"/>
      <w:bookmarkEnd w:id="4"/>
      <w:bookmarkEnd w:id="60"/>
    </w:p>
    <w:p w14:paraId="68C2D64C" w14:textId="77777777" w:rsidR="00402D96" w:rsidRPr="009A0293" w:rsidRDefault="00402D96" w:rsidP="00FD0A94">
      <w:pPr>
        <w:pStyle w:val="Naslov2"/>
        <w:spacing w:line="276" w:lineRule="auto"/>
        <w:contextualSpacing/>
      </w:pPr>
      <w:bookmarkStart w:id="61" w:name="_Toc237833143"/>
      <w:bookmarkStart w:id="62" w:name="_Toc485810256"/>
      <w:bookmarkStart w:id="63" w:name="_Toc22906097"/>
      <w:bookmarkStart w:id="64" w:name="_Toc63327051"/>
      <w:r w:rsidRPr="009A0293">
        <w:t>Uvod</w:t>
      </w:r>
      <w:bookmarkEnd w:id="61"/>
      <w:bookmarkEnd w:id="62"/>
      <w:bookmarkEnd w:id="63"/>
      <w:bookmarkEnd w:id="64"/>
    </w:p>
    <w:p w14:paraId="15A41633" w14:textId="77777777" w:rsidR="00402D96" w:rsidRPr="009A0293" w:rsidRDefault="00402D96" w:rsidP="00FD0A94">
      <w:pPr>
        <w:contextualSpacing/>
        <w:rPr>
          <w:lang w:val="sl-SI"/>
        </w:rPr>
      </w:pPr>
      <w:r w:rsidRPr="009A0293">
        <w:rPr>
          <w:lang w:val="sl-SI"/>
        </w:rPr>
        <w:t>V tem poglavju so opisane aktivnosti, naloge in postopki, ki jih bodo izvajalci morali zagotavljati tekom delovanja in vzdrževanja aplikacij.</w:t>
      </w:r>
    </w:p>
    <w:p w14:paraId="52F46E47" w14:textId="77777777" w:rsidR="00402D96" w:rsidRPr="009A0293" w:rsidRDefault="00402D96" w:rsidP="00FD0A94">
      <w:pPr>
        <w:pStyle w:val="Naslov2"/>
        <w:spacing w:line="276" w:lineRule="auto"/>
        <w:contextualSpacing/>
      </w:pPr>
      <w:bookmarkStart w:id="65" w:name="_Toc237833144"/>
      <w:bookmarkStart w:id="66" w:name="_Toc485810257"/>
      <w:bookmarkStart w:id="67" w:name="_Toc22906098"/>
      <w:bookmarkStart w:id="68" w:name="_Toc63327052"/>
      <w:r w:rsidRPr="009A0293">
        <w:t>Definicija pojma osnovno vzdrževanje in pojma dopolnilno vzdrževanje in nadgradnje</w:t>
      </w:r>
      <w:bookmarkEnd w:id="65"/>
      <w:bookmarkEnd w:id="66"/>
      <w:bookmarkEnd w:id="67"/>
      <w:bookmarkEnd w:id="68"/>
    </w:p>
    <w:p w14:paraId="06378C23" w14:textId="77777777" w:rsidR="00402D96" w:rsidRPr="009A0293" w:rsidRDefault="00402D96" w:rsidP="00FD0A94">
      <w:pPr>
        <w:contextualSpacing/>
        <w:jc w:val="both"/>
        <w:rPr>
          <w:rFonts w:cs="Arial"/>
          <w:lang w:val="sl-SI"/>
        </w:rPr>
      </w:pPr>
      <w:r w:rsidRPr="009A0293">
        <w:rPr>
          <w:rFonts w:cs="Arial"/>
          <w:lang w:val="sl-SI"/>
        </w:rPr>
        <w:t>Pri komuniciranju z izvajalcem in naročanju del bo naročnik uporabljal izraz osnovno vzdrževanje (ali samo vzdrževanje) in izraz dopolnilno vzdrževanja in nadgradnje. V nadaljevanju je podana definicija pojmov kot jih razume naročnik.</w:t>
      </w:r>
    </w:p>
    <w:p w14:paraId="1C07D53D" w14:textId="77777777" w:rsidR="00402D96" w:rsidRPr="009A0293" w:rsidRDefault="00402D96" w:rsidP="00FD0A94">
      <w:pPr>
        <w:contextualSpacing/>
        <w:jc w:val="both"/>
        <w:rPr>
          <w:rFonts w:cs="Arial"/>
          <w:b/>
          <w:lang w:val="sl-SI"/>
        </w:rPr>
      </w:pPr>
      <w:r w:rsidRPr="009A0293">
        <w:rPr>
          <w:rFonts w:cs="Arial"/>
          <w:b/>
          <w:lang w:val="sl-SI"/>
        </w:rPr>
        <w:t>Osnovno vzdrževanje obsega:</w:t>
      </w:r>
    </w:p>
    <w:p w14:paraId="738C3350" w14:textId="77777777" w:rsidR="00402D96" w:rsidRPr="009A0293" w:rsidRDefault="00402D96" w:rsidP="00FD0A94">
      <w:pPr>
        <w:numPr>
          <w:ilvl w:val="0"/>
          <w:numId w:val="3"/>
        </w:numPr>
        <w:spacing w:before="120" w:after="0"/>
        <w:ind w:left="568" w:hanging="284"/>
        <w:contextualSpacing/>
        <w:jc w:val="both"/>
        <w:rPr>
          <w:rFonts w:cs="Arial"/>
          <w:lang w:val="sl-SI"/>
        </w:rPr>
      </w:pPr>
      <w:r w:rsidRPr="009A0293">
        <w:rPr>
          <w:rFonts w:cs="Arial"/>
          <w:lang w:val="sl-SI"/>
        </w:rPr>
        <w:t>popravljanje bistvenih skritih napak in pomanjkljivosti v kodi informacijske rešitve (</w:t>
      </w:r>
      <w:proofErr w:type="spellStart"/>
      <w:r w:rsidRPr="009A0293">
        <w:rPr>
          <w:rFonts w:cs="Arial"/>
          <w:lang w:val="sl-SI"/>
        </w:rPr>
        <w:t>Bug</w:t>
      </w:r>
      <w:proofErr w:type="spellEnd"/>
      <w:r w:rsidRPr="009A0293">
        <w:rPr>
          <w:rFonts w:cs="Arial"/>
          <w:lang w:val="sl-SI"/>
        </w:rPr>
        <w:t xml:space="preserve"> </w:t>
      </w:r>
      <w:proofErr w:type="spellStart"/>
      <w:r w:rsidRPr="009A0293">
        <w:rPr>
          <w:rFonts w:cs="Arial"/>
          <w:lang w:val="sl-SI"/>
        </w:rPr>
        <w:t>Fix</w:t>
      </w:r>
      <w:proofErr w:type="spellEnd"/>
      <w:r w:rsidRPr="009A0293">
        <w:rPr>
          <w:rFonts w:cs="Arial"/>
          <w:lang w:val="sl-SI"/>
        </w:rPr>
        <w:t xml:space="preserve"> </w:t>
      </w:r>
      <w:proofErr w:type="spellStart"/>
      <w:r w:rsidRPr="009A0293">
        <w:rPr>
          <w:rFonts w:cs="Arial"/>
          <w:lang w:val="sl-SI"/>
        </w:rPr>
        <w:t>Releases</w:t>
      </w:r>
      <w:proofErr w:type="spellEnd"/>
      <w:r w:rsidRPr="009A0293">
        <w:rPr>
          <w:rFonts w:cs="Arial"/>
          <w:lang w:val="sl-SI"/>
        </w:rPr>
        <w:t xml:space="preserve"> </w:t>
      </w:r>
      <w:proofErr w:type="spellStart"/>
      <w:r w:rsidRPr="009A0293">
        <w:rPr>
          <w:rFonts w:cs="Arial"/>
          <w:lang w:val="sl-SI"/>
        </w:rPr>
        <w:t>and</w:t>
      </w:r>
      <w:proofErr w:type="spellEnd"/>
      <w:r w:rsidRPr="009A0293">
        <w:rPr>
          <w:rFonts w:cs="Arial"/>
          <w:lang w:val="sl-SI"/>
        </w:rPr>
        <w:t xml:space="preserve"> </w:t>
      </w:r>
      <w:proofErr w:type="spellStart"/>
      <w:r w:rsidRPr="009A0293">
        <w:rPr>
          <w:rFonts w:cs="Arial"/>
          <w:lang w:val="sl-SI"/>
        </w:rPr>
        <w:t>Remedial</w:t>
      </w:r>
      <w:proofErr w:type="spellEnd"/>
      <w:r w:rsidRPr="009A0293">
        <w:rPr>
          <w:rFonts w:cs="Arial"/>
          <w:lang w:val="sl-SI"/>
        </w:rPr>
        <w:t xml:space="preserve"> Software </w:t>
      </w:r>
      <w:proofErr w:type="spellStart"/>
      <w:r w:rsidRPr="009A0293">
        <w:rPr>
          <w:rFonts w:cs="Arial"/>
          <w:lang w:val="sl-SI"/>
        </w:rPr>
        <w:t>Patches</w:t>
      </w:r>
      <w:proofErr w:type="spellEnd"/>
      <w:r w:rsidRPr="009A0293">
        <w:rPr>
          <w:rFonts w:cs="Arial"/>
          <w:lang w:val="sl-SI"/>
        </w:rPr>
        <w:t>) v skladu z navodili proizvajalca;</w:t>
      </w:r>
    </w:p>
    <w:p w14:paraId="64998011" w14:textId="77777777" w:rsidR="00402D96" w:rsidRPr="009A0293" w:rsidRDefault="00402D96" w:rsidP="00FD0A94">
      <w:pPr>
        <w:pStyle w:val="Odstavekseznama"/>
        <w:numPr>
          <w:ilvl w:val="0"/>
          <w:numId w:val="3"/>
        </w:numPr>
        <w:spacing w:line="276" w:lineRule="auto"/>
        <w:ind w:left="568" w:hanging="284"/>
        <w:contextualSpacing/>
        <w:rPr>
          <w:rFonts w:ascii="Verdana" w:eastAsia="Calibri" w:hAnsi="Verdana" w:cs="Arial"/>
          <w:szCs w:val="22"/>
        </w:rPr>
      </w:pPr>
      <w:r w:rsidRPr="009A0293">
        <w:rPr>
          <w:rFonts w:ascii="Verdana" w:eastAsia="Calibri" w:hAnsi="Verdana" w:cs="Arial"/>
          <w:szCs w:val="22"/>
        </w:rPr>
        <w:t>vodenje in koordinacijo dela med izvajalcem in naročnikom oziroma njegovimi kontaktnimi osebami;</w:t>
      </w:r>
    </w:p>
    <w:p w14:paraId="6FD2FDB1" w14:textId="77777777" w:rsidR="00402D96" w:rsidRPr="009A0293" w:rsidRDefault="00402D96" w:rsidP="00FD0A94">
      <w:pPr>
        <w:pStyle w:val="Odstavekseznama"/>
        <w:numPr>
          <w:ilvl w:val="0"/>
          <w:numId w:val="3"/>
        </w:numPr>
        <w:spacing w:before="120" w:line="276" w:lineRule="auto"/>
        <w:ind w:left="568" w:hanging="284"/>
        <w:contextualSpacing/>
        <w:rPr>
          <w:rFonts w:ascii="Verdana" w:eastAsia="Calibri" w:hAnsi="Verdana" w:cs="Arial"/>
          <w:szCs w:val="22"/>
        </w:rPr>
      </w:pPr>
      <w:r w:rsidRPr="009A0293">
        <w:rPr>
          <w:rFonts w:ascii="Verdana" w:eastAsia="Calibri" w:hAnsi="Verdana" w:cs="Arial"/>
          <w:szCs w:val="22"/>
        </w:rPr>
        <w:t>analiza vzrokov oz. diagnostika zaznanih težav;</w:t>
      </w:r>
    </w:p>
    <w:p w14:paraId="0C5B5043" w14:textId="77777777" w:rsidR="00402D96" w:rsidRPr="009A0293" w:rsidRDefault="00402D96" w:rsidP="00FD0A94">
      <w:pPr>
        <w:pStyle w:val="Odstavekseznama"/>
        <w:numPr>
          <w:ilvl w:val="0"/>
          <w:numId w:val="3"/>
        </w:numPr>
        <w:spacing w:before="120" w:line="276" w:lineRule="auto"/>
        <w:ind w:left="568" w:hanging="284"/>
        <w:contextualSpacing/>
        <w:rPr>
          <w:rFonts w:ascii="Verdana" w:eastAsia="Calibri" w:hAnsi="Verdana" w:cs="Arial"/>
          <w:szCs w:val="22"/>
        </w:rPr>
      </w:pPr>
      <w:r w:rsidRPr="009A0293">
        <w:rPr>
          <w:rFonts w:ascii="Verdana" w:eastAsia="Calibri" w:hAnsi="Verdana" w:cs="Arial"/>
          <w:szCs w:val="22"/>
        </w:rPr>
        <w:t>osnovno daljinsko uporabniško pomoč in svetovanje glede uporabe informacijske rešitve;</w:t>
      </w:r>
    </w:p>
    <w:p w14:paraId="2622CF9E" w14:textId="77777777" w:rsidR="00402D96" w:rsidRPr="009A0293" w:rsidRDefault="00402D96" w:rsidP="00FD0A94">
      <w:pPr>
        <w:pStyle w:val="Odstavekseznama"/>
        <w:numPr>
          <w:ilvl w:val="0"/>
          <w:numId w:val="3"/>
        </w:numPr>
        <w:spacing w:before="120" w:line="276" w:lineRule="auto"/>
        <w:ind w:left="568" w:hanging="284"/>
        <w:contextualSpacing/>
        <w:rPr>
          <w:rFonts w:ascii="Verdana" w:eastAsia="Calibri" w:hAnsi="Verdana" w:cs="Arial"/>
          <w:szCs w:val="22"/>
        </w:rPr>
      </w:pPr>
      <w:r w:rsidRPr="009A0293">
        <w:rPr>
          <w:rFonts w:ascii="Verdana" w:eastAsia="Calibri" w:hAnsi="Verdana" w:cs="Arial"/>
          <w:szCs w:val="22"/>
        </w:rPr>
        <w:t>dokumentiranje dela, dogovorov in sprememb v zvezi z vzdrževanjem informacijske rešitve, vključno s pripravo in vzdrževanjem uporabniških navodil za končne uporabnike v slovenščini;</w:t>
      </w:r>
    </w:p>
    <w:p w14:paraId="2083997F" w14:textId="77777777" w:rsidR="00402D96" w:rsidRPr="009A0293" w:rsidRDefault="00402D96" w:rsidP="00FD0A94">
      <w:pPr>
        <w:pStyle w:val="Odstavekseznama"/>
        <w:numPr>
          <w:ilvl w:val="0"/>
          <w:numId w:val="3"/>
        </w:numPr>
        <w:spacing w:before="120" w:line="276" w:lineRule="auto"/>
        <w:ind w:left="568" w:hanging="284"/>
        <w:contextualSpacing/>
        <w:rPr>
          <w:rFonts w:ascii="Verdana" w:eastAsia="Calibri" w:hAnsi="Verdana" w:cs="Arial"/>
          <w:szCs w:val="22"/>
        </w:rPr>
      </w:pPr>
      <w:r w:rsidRPr="009A0293">
        <w:rPr>
          <w:rFonts w:ascii="Verdana" w:eastAsia="Calibri" w:hAnsi="Verdana" w:cs="Arial"/>
          <w:szCs w:val="22"/>
        </w:rPr>
        <w:t>spremljanje tehnoloških in vsebinskih novosti, povezanih z informacijsko rešitvijo ter priprava predlogov ukrepov za nemoteno delovanje ter za izboljšanje delovanja, ki jih bo v primeru naročila realiziral izvajalec v okviru nadgradenj;</w:t>
      </w:r>
    </w:p>
    <w:p w14:paraId="73A46058" w14:textId="77777777" w:rsidR="00402D96" w:rsidRPr="009A0293" w:rsidRDefault="00402D96" w:rsidP="00FD0A94">
      <w:pPr>
        <w:pStyle w:val="Odstavekseznama"/>
        <w:numPr>
          <w:ilvl w:val="0"/>
          <w:numId w:val="3"/>
        </w:numPr>
        <w:spacing w:before="120" w:line="276" w:lineRule="auto"/>
        <w:ind w:left="568" w:hanging="284"/>
        <w:contextualSpacing/>
        <w:rPr>
          <w:rFonts w:ascii="Verdana" w:eastAsia="Calibri" w:hAnsi="Verdana" w:cs="Arial"/>
          <w:szCs w:val="22"/>
        </w:rPr>
      </w:pPr>
      <w:r w:rsidRPr="009A0293">
        <w:rPr>
          <w:rFonts w:ascii="Verdana" w:eastAsia="Calibri" w:hAnsi="Verdana" w:cs="Arial"/>
          <w:szCs w:val="22"/>
        </w:rPr>
        <w:t>spremljanje delovanja informacijske rešitve;</w:t>
      </w:r>
    </w:p>
    <w:p w14:paraId="04110D8D" w14:textId="6EBE8412" w:rsidR="00402D96" w:rsidRPr="009A0293" w:rsidRDefault="00E84A01" w:rsidP="00FD0A94">
      <w:pPr>
        <w:pStyle w:val="Odstavekseznama"/>
        <w:numPr>
          <w:ilvl w:val="0"/>
          <w:numId w:val="3"/>
        </w:numPr>
        <w:spacing w:before="120" w:line="276" w:lineRule="auto"/>
        <w:contextualSpacing/>
        <w:rPr>
          <w:rFonts w:ascii="Verdana" w:eastAsia="Calibri" w:hAnsi="Verdana" w:cs="Arial"/>
          <w:szCs w:val="22"/>
        </w:rPr>
      </w:pPr>
      <w:r w:rsidRPr="009A0293">
        <w:rPr>
          <w:rFonts w:ascii="Verdana" w:eastAsia="Calibri" w:hAnsi="Verdana" w:cs="Arial"/>
          <w:szCs w:val="22"/>
        </w:rPr>
        <w:t>v</w:t>
      </w:r>
      <w:r w:rsidR="00402D96" w:rsidRPr="009A0293">
        <w:rPr>
          <w:rFonts w:ascii="Verdana" w:eastAsia="Calibri" w:hAnsi="Verdana" w:cs="Arial"/>
          <w:szCs w:val="22"/>
        </w:rPr>
        <w:t xml:space="preserve">se napake, ki se izkažejo kot posledica odstopanja od specifikacije izdelave/dograditve </w:t>
      </w:r>
      <w:r w:rsidR="00D5030D" w:rsidRPr="00D5030D">
        <w:rPr>
          <w:rFonts w:ascii="Verdana" w:eastAsia="Calibri" w:hAnsi="Verdana" w:cs="Arial"/>
          <w:szCs w:val="22"/>
        </w:rPr>
        <w:t>informacijske rešitve</w:t>
      </w:r>
      <w:r w:rsidR="00402D96" w:rsidRPr="009A0293">
        <w:rPr>
          <w:rFonts w:ascii="Verdana" w:eastAsia="Calibri" w:hAnsi="Verdana" w:cs="Arial"/>
          <w:szCs w:val="22"/>
        </w:rPr>
        <w:t>, potrjene med naročnikom in izvajalcem, je izvajalec dolžan odpraviti brezplačno</w:t>
      </w:r>
      <w:r w:rsidRPr="009A0293">
        <w:rPr>
          <w:rFonts w:ascii="Verdana" w:eastAsia="Calibri" w:hAnsi="Verdana" w:cs="Arial"/>
          <w:szCs w:val="22"/>
        </w:rPr>
        <w:t>;</w:t>
      </w:r>
    </w:p>
    <w:p w14:paraId="1D419E2F" w14:textId="0FC36A0C" w:rsidR="00402D96" w:rsidRPr="009A0293" w:rsidRDefault="00E84A01" w:rsidP="00FD0A94">
      <w:pPr>
        <w:pStyle w:val="Odstavekseznama"/>
        <w:numPr>
          <w:ilvl w:val="0"/>
          <w:numId w:val="3"/>
        </w:numPr>
        <w:spacing w:before="120" w:line="276" w:lineRule="auto"/>
        <w:contextualSpacing/>
        <w:rPr>
          <w:rFonts w:ascii="Verdana" w:eastAsia="Calibri" w:hAnsi="Verdana" w:cs="Arial"/>
          <w:szCs w:val="22"/>
        </w:rPr>
      </w:pPr>
      <w:r w:rsidRPr="009A0293">
        <w:rPr>
          <w:rFonts w:ascii="Verdana" w:eastAsia="Calibri" w:hAnsi="Verdana" w:cs="Arial"/>
          <w:szCs w:val="22"/>
        </w:rPr>
        <w:t>i</w:t>
      </w:r>
      <w:r w:rsidR="00402D96" w:rsidRPr="009A0293">
        <w:rPr>
          <w:rFonts w:ascii="Verdana" w:eastAsia="Calibri" w:hAnsi="Verdana" w:cs="Arial"/>
          <w:szCs w:val="22"/>
        </w:rPr>
        <w:t xml:space="preserve">zvajalec je pri programiranju </w:t>
      </w:r>
      <w:r w:rsidR="00D5030D" w:rsidRPr="00D5030D">
        <w:rPr>
          <w:rFonts w:ascii="Verdana" w:eastAsia="Calibri" w:hAnsi="Verdana" w:cs="Arial"/>
          <w:szCs w:val="22"/>
        </w:rPr>
        <w:t>informacijske rešitve</w:t>
      </w:r>
      <w:r w:rsidR="00402D96" w:rsidRPr="009A0293">
        <w:rPr>
          <w:rFonts w:ascii="Verdana" w:eastAsia="Calibri" w:hAnsi="Verdana" w:cs="Arial"/>
          <w:szCs w:val="22"/>
        </w:rPr>
        <w:t xml:space="preserve"> dolžan skrbeti za </w:t>
      </w:r>
      <w:proofErr w:type="spellStart"/>
      <w:r w:rsidR="00402D96" w:rsidRPr="009A0293">
        <w:rPr>
          <w:rFonts w:ascii="Verdana" w:eastAsia="Calibri" w:hAnsi="Verdana" w:cs="Arial"/>
          <w:szCs w:val="22"/>
        </w:rPr>
        <w:t>performančno</w:t>
      </w:r>
      <w:proofErr w:type="spellEnd"/>
      <w:r w:rsidR="00402D96" w:rsidRPr="009A0293">
        <w:rPr>
          <w:rFonts w:ascii="Verdana" w:eastAsia="Calibri" w:hAnsi="Verdana" w:cs="Arial"/>
          <w:szCs w:val="22"/>
        </w:rPr>
        <w:t xml:space="preserve"> ustrezno odzivnost </w:t>
      </w:r>
      <w:r w:rsidR="00D5030D" w:rsidRPr="00D5030D">
        <w:rPr>
          <w:rFonts w:ascii="Verdana" w:eastAsia="Calibri" w:hAnsi="Verdana" w:cs="Arial"/>
          <w:szCs w:val="22"/>
        </w:rPr>
        <w:t>informacijske rešitve</w:t>
      </w:r>
      <w:r w:rsidR="00402D96" w:rsidRPr="009A0293">
        <w:rPr>
          <w:rFonts w:ascii="Verdana" w:eastAsia="Calibri" w:hAnsi="Verdana" w:cs="Arial"/>
          <w:szCs w:val="22"/>
        </w:rPr>
        <w:t xml:space="preserve">. Če naročnik izvajalcu dokaže, da je slaba odzivnost </w:t>
      </w:r>
      <w:r w:rsidR="00D5030D" w:rsidRPr="00D5030D">
        <w:rPr>
          <w:rFonts w:ascii="Verdana" w:eastAsia="Calibri" w:hAnsi="Verdana" w:cs="Arial"/>
          <w:szCs w:val="22"/>
        </w:rPr>
        <w:t>informacijske rešitve</w:t>
      </w:r>
      <w:r w:rsidR="00402D96" w:rsidRPr="009A0293">
        <w:rPr>
          <w:rFonts w:ascii="Verdana" w:eastAsia="Calibri" w:hAnsi="Verdana" w:cs="Arial"/>
          <w:szCs w:val="22"/>
        </w:rPr>
        <w:t xml:space="preserve"> ali varnostno tveganje, posledica neustrezno napisane programske kode (neoptimalna SQL poizvedba, neustrezno postavljen podatkovni model, slaba odzivnost zaradi povečanja obsega podatkov ali prometa…), je izvajalec dolžan sporni del </w:t>
      </w:r>
      <w:r w:rsidR="00D5030D" w:rsidRPr="00D5030D">
        <w:rPr>
          <w:rFonts w:ascii="Verdana" w:eastAsia="Calibri" w:hAnsi="Verdana" w:cs="Arial"/>
          <w:szCs w:val="22"/>
        </w:rPr>
        <w:t>informacijske rešitve</w:t>
      </w:r>
      <w:r w:rsidR="00402D96" w:rsidRPr="009A0293">
        <w:rPr>
          <w:rFonts w:ascii="Verdana" w:eastAsia="Calibri" w:hAnsi="Verdana" w:cs="Arial"/>
          <w:szCs w:val="22"/>
        </w:rPr>
        <w:t xml:space="preserve"> brezplačno optimizirati</w:t>
      </w:r>
      <w:r w:rsidRPr="009A0293">
        <w:rPr>
          <w:rFonts w:ascii="Verdana" w:eastAsia="Calibri" w:hAnsi="Verdana" w:cs="Arial"/>
          <w:szCs w:val="22"/>
        </w:rPr>
        <w:t>;</w:t>
      </w:r>
    </w:p>
    <w:p w14:paraId="795E413F" w14:textId="0BCC70C3" w:rsidR="00402D96" w:rsidRPr="009A0293" w:rsidRDefault="00E84A01" w:rsidP="00FD0A94">
      <w:pPr>
        <w:pStyle w:val="Odstavekseznama"/>
        <w:numPr>
          <w:ilvl w:val="0"/>
          <w:numId w:val="3"/>
        </w:numPr>
        <w:spacing w:before="120" w:line="276" w:lineRule="auto"/>
        <w:ind w:left="568" w:hanging="284"/>
        <w:contextualSpacing/>
        <w:rPr>
          <w:rFonts w:ascii="Verdana" w:hAnsi="Verdana" w:cs="Arial"/>
        </w:rPr>
      </w:pPr>
      <w:r w:rsidRPr="009A0293">
        <w:rPr>
          <w:rFonts w:ascii="Verdana" w:eastAsia="Calibri" w:hAnsi="Verdana" w:cs="Arial"/>
          <w:szCs w:val="22"/>
        </w:rPr>
        <w:t>i</w:t>
      </w:r>
      <w:r w:rsidR="00402D96" w:rsidRPr="009A0293">
        <w:rPr>
          <w:rFonts w:ascii="Verdana" w:eastAsia="Calibri" w:hAnsi="Verdana" w:cs="Arial"/>
          <w:szCs w:val="22"/>
        </w:rPr>
        <w:t xml:space="preserve">zvajanje preventivnega pregleda - administracijo aplikacijskega strežnika na testnem in produkcijskem okolju, npr. spremljanje dnevnikov, pregled in analiza dnevnikov (logov), priprava predlogov in izvedba dejavnosti glede na najdene nepravilnosti v </w:t>
      </w:r>
      <w:proofErr w:type="spellStart"/>
      <w:r w:rsidR="00402D96" w:rsidRPr="009A0293">
        <w:rPr>
          <w:rFonts w:ascii="Verdana" w:eastAsia="Calibri" w:hAnsi="Verdana" w:cs="Arial"/>
          <w:szCs w:val="22"/>
        </w:rPr>
        <w:t>logih</w:t>
      </w:r>
      <w:proofErr w:type="spellEnd"/>
      <w:r w:rsidR="00402D96" w:rsidRPr="009A0293">
        <w:rPr>
          <w:rFonts w:ascii="Verdana" w:eastAsia="Calibri" w:hAnsi="Verdana" w:cs="Arial"/>
          <w:szCs w:val="22"/>
        </w:rPr>
        <w:t xml:space="preserve">, preverja tudi razpoložljivost diskovnega prostora in po potrebi opozori naročnika. </w:t>
      </w:r>
      <w:r w:rsidR="00402D96" w:rsidRPr="009A0293">
        <w:rPr>
          <w:rFonts w:ascii="Verdana" w:hAnsi="Verdana" w:cs="Arial"/>
        </w:rPr>
        <w:t>Izvajanje preventivnega pregleda, je opisano v poglavj</w:t>
      </w:r>
      <w:r w:rsidR="009A0C20" w:rsidRPr="009A0293">
        <w:rPr>
          <w:rFonts w:ascii="Verdana" w:hAnsi="Verdana" w:cs="Arial"/>
        </w:rPr>
        <w:t>u</w:t>
      </w:r>
      <w:r w:rsidR="00402D96" w:rsidRPr="009A0293">
        <w:rPr>
          <w:rFonts w:ascii="Verdana" w:hAnsi="Verdana" w:cs="Arial"/>
        </w:rPr>
        <w:t xml:space="preserve"> glavni strežniki in lokacije.</w:t>
      </w:r>
    </w:p>
    <w:p w14:paraId="2FF9F55D" w14:textId="77777777" w:rsidR="00402D96" w:rsidRPr="009A0293" w:rsidRDefault="00402D96" w:rsidP="00FD0A94">
      <w:pPr>
        <w:pStyle w:val="Odstavekseznama"/>
        <w:spacing w:before="120" w:line="276" w:lineRule="auto"/>
        <w:ind w:left="568"/>
        <w:contextualSpacing/>
        <w:rPr>
          <w:rFonts w:ascii="Verdana" w:hAnsi="Verdana" w:cs="Arial"/>
        </w:rPr>
      </w:pPr>
    </w:p>
    <w:p w14:paraId="2346C4C8" w14:textId="77777777" w:rsidR="00402D96" w:rsidRPr="009A0293" w:rsidRDefault="00402D96" w:rsidP="00FD0A94">
      <w:pPr>
        <w:contextualSpacing/>
        <w:jc w:val="both"/>
        <w:rPr>
          <w:rFonts w:cs="Arial"/>
          <w:b/>
          <w:lang w:val="sl-SI"/>
        </w:rPr>
      </w:pPr>
      <w:r w:rsidRPr="009A0293">
        <w:rPr>
          <w:rFonts w:cs="Arial"/>
          <w:b/>
          <w:lang w:val="sl-SI"/>
        </w:rPr>
        <w:t>Dopolnilno vzdrževanje in nadgradnje obsegajo:</w:t>
      </w:r>
    </w:p>
    <w:p w14:paraId="6CF7F7E2" w14:textId="77777777" w:rsidR="00402D96" w:rsidRPr="009A0293" w:rsidRDefault="00402D96" w:rsidP="00FD0A94">
      <w:pPr>
        <w:pStyle w:val="Telobesedila"/>
        <w:numPr>
          <w:ilvl w:val="0"/>
          <w:numId w:val="7"/>
        </w:numPr>
        <w:autoSpaceDE w:val="0"/>
        <w:autoSpaceDN w:val="0"/>
        <w:adjustRightInd w:val="0"/>
        <w:spacing w:before="0" w:after="0" w:line="276" w:lineRule="auto"/>
        <w:ind w:left="357" w:hanging="357"/>
        <w:contextualSpacing/>
        <w:rPr>
          <w:rFonts w:ascii="Verdana" w:hAnsi="Verdana" w:cs="Arial"/>
          <w:szCs w:val="20"/>
        </w:rPr>
      </w:pPr>
      <w:r w:rsidRPr="009A0293">
        <w:rPr>
          <w:rFonts w:ascii="Verdana" w:hAnsi="Verdana" w:cs="Arial"/>
          <w:szCs w:val="20"/>
        </w:rPr>
        <w:t xml:space="preserve">nadgradnje, izboljševanje in dodajanje funkcionalnosti informacijske rešitve </w:t>
      </w:r>
      <w:r w:rsidRPr="009A0293">
        <w:rPr>
          <w:rFonts w:ascii="Verdana" w:eastAsiaTheme="majorEastAsia" w:hAnsi="Verdana" w:cs="Arial"/>
          <w:szCs w:val="20"/>
        </w:rPr>
        <w:t>po naročilu in v dogovoru z naročnikom</w:t>
      </w:r>
    </w:p>
    <w:p w14:paraId="7FED8106" w14:textId="77777777" w:rsidR="00402D96" w:rsidRPr="009A0293" w:rsidRDefault="00402D96" w:rsidP="00FD0A94">
      <w:pPr>
        <w:pStyle w:val="Telobesedila"/>
        <w:numPr>
          <w:ilvl w:val="0"/>
          <w:numId w:val="7"/>
        </w:numPr>
        <w:autoSpaceDE w:val="0"/>
        <w:autoSpaceDN w:val="0"/>
        <w:adjustRightInd w:val="0"/>
        <w:spacing w:before="0" w:after="0" w:line="276" w:lineRule="auto"/>
        <w:ind w:left="357" w:hanging="357"/>
        <w:contextualSpacing/>
        <w:rPr>
          <w:rFonts w:ascii="Verdana" w:hAnsi="Verdana" w:cs="Arial"/>
          <w:szCs w:val="20"/>
        </w:rPr>
      </w:pPr>
      <w:r w:rsidRPr="009A0293">
        <w:rPr>
          <w:rFonts w:ascii="Verdana" w:hAnsi="Verdana" w:cs="Arial"/>
          <w:szCs w:val="20"/>
        </w:rPr>
        <w:t>analiza zahtevkov za dopolnitve/spremembe funkcionalnosti informacijske rešitve;</w:t>
      </w:r>
    </w:p>
    <w:p w14:paraId="26591C09" w14:textId="500CD6A8" w:rsidR="003F3B07" w:rsidRPr="009A0293" w:rsidRDefault="00402D96" w:rsidP="00FD0A94">
      <w:pPr>
        <w:pStyle w:val="Odstavekseznama"/>
        <w:numPr>
          <w:ilvl w:val="0"/>
          <w:numId w:val="7"/>
        </w:numPr>
        <w:spacing w:after="200" w:line="276" w:lineRule="auto"/>
        <w:ind w:left="357" w:hanging="357"/>
        <w:contextualSpacing/>
        <w:rPr>
          <w:rFonts w:ascii="Verdana" w:hAnsi="Verdana" w:cs="Arial"/>
        </w:rPr>
      </w:pPr>
      <w:r w:rsidRPr="009A0293">
        <w:rPr>
          <w:rFonts w:ascii="Verdana" w:eastAsiaTheme="majorEastAsia" w:hAnsi="Verdana" w:cs="Arial"/>
        </w:rPr>
        <w:t xml:space="preserve">prilagajanje in dograjevanje </w:t>
      </w:r>
      <w:r w:rsidR="00110769">
        <w:rPr>
          <w:rFonts w:ascii="Verdana" w:eastAsiaTheme="majorEastAsia" w:hAnsi="Verdana" w:cs="Arial"/>
        </w:rPr>
        <w:t>informacijske rešitve</w:t>
      </w:r>
      <w:r w:rsidRPr="009A0293">
        <w:rPr>
          <w:rFonts w:ascii="Verdana" w:eastAsiaTheme="majorEastAsia" w:hAnsi="Verdana" w:cs="Arial"/>
        </w:rPr>
        <w:t xml:space="preserve"> glede na zakonske</w:t>
      </w:r>
      <w:r w:rsidRPr="009A0293">
        <w:rPr>
          <w:rFonts w:ascii="Verdana" w:hAnsi="Verdana"/>
        </w:rPr>
        <w:t xml:space="preserve"> spremembe ter drugih predpisov;</w:t>
      </w:r>
    </w:p>
    <w:p w14:paraId="00B47958" w14:textId="77777777" w:rsidR="0070026C" w:rsidRPr="009A0293" w:rsidRDefault="0070026C" w:rsidP="00FD0A94">
      <w:pPr>
        <w:pStyle w:val="Odstavekseznama"/>
        <w:numPr>
          <w:ilvl w:val="0"/>
          <w:numId w:val="7"/>
        </w:numPr>
        <w:spacing w:after="200" w:line="276" w:lineRule="auto"/>
        <w:ind w:left="357" w:hanging="357"/>
        <w:contextualSpacing/>
        <w:rPr>
          <w:rFonts w:ascii="Verdana" w:hAnsi="Verdana" w:cs="Arial"/>
        </w:rPr>
      </w:pPr>
      <w:bookmarkStart w:id="69" w:name="_Toc237825898"/>
      <w:bookmarkStart w:id="70" w:name="_Toc237826116"/>
      <w:bookmarkStart w:id="71" w:name="_Toc237826548"/>
      <w:bookmarkStart w:id="72" w:name="_Toc237829707"/>
      <w:bookmarkStart w:id="73" w:name="_Toc237831745"/>
      <w:bookmarkStart w:id="74" w:name="_Toc237832179"/>
      <w:bookmarkStart w:id="75" w:name="_Toc237832396"/>
      <w:bookmarkStart w:id="76" w:name="_Toc237832488"/>
      <w:bookmarkStart w:id="77" w:name="_Toc237832705"/>
      <w:bookmarkStart w:id="78" w:name="_Toc237832921"/>
      <w:bookmarkStart w:id="79" w:name="_Toc237833141"/>
      <w:bookmarkStart w:id="80" w:name="_Toc239234479"/>
      <w:bookmarkEnd w:id="69"/>
      <w:bookmarkEnd w:id="70"/>
      <w:bookmarkEnd w:id="71"/>
      <w:bookmarkEnd w:id="72"/>
      <w:bookmarkEnd w:id="73"/>
      <w:bookmarkEnd w:id="74"/>
      <w:bookmarkEnd w:id="75"/>
      <w:bookmarkEnd w:id="76"/>
      <w:bookmarkEnd w:id="77"/>
      <w:bookmarkEnd w:id="78"/>
      <w:bookmarkEnd w:id="79"/>
      <w:bookmarkEnd w:id="80"/>
      <w:r w:rsidRPr="009A0293">
        <w:rPr>
          <w:rFonts w:ascii="Verdana" w:hAnsi="Verdana" w:cs="Arial"/>
        </w:rPr>
        <w:t>izboljševanje zmogljivosti informacijske rešitve na podlagi predlogov izvajalca ali naročnika oziroma končnih uporabnikov ter na zahtevo naročnika;</w:t>
      </w:r>
    </w:p>
    <w:p w14:paraId="269FCF88" w14:textId="77777777" w:rsidR="0070026C" w:rsidRPr="009A0293" w:rsidRDefault="0070026C" w:rsidP="00FD0A94">
      <w:pPr>
        <w:pStyle w:val="Odstavekseznama"/>
        <w:numPr>
          <w:ilvl w:val="0"/>
          <w:numId w:val="7"/>
        </w:numPr>
        <w:spacing w:after="200" w:line="276" w:lineRule="auto"/>
        <w:ind w:left="357" w:hanging="357"/>
        <w:contextualSpacing/>
        <w:rPr>
          <w:rFonts w:ascii="Verdana" w:eastAsia="Calibri" w:hAnsi="Verdana" w:cs="Arial"/>
        </w:rPr>
      </w:pPr>
      <w:r w:rsidRPr="009A0293">
        <w:rPr>
          <w:rFonts w:ascii="Verdana" w:hAnsi="Verdana" w:cs="Arial"/>
        </w:rPr>
        <w:lastRenderedPageBreak/>
        <w:t>v</w:t>
      </w:r>
      <w:r w:rsidRPr="009A0293">
        <w:rPr>
          <w:rFonts w:ascii="Verdana" w:eastAsiaTheme="majorEastAsia" w:hAnsi="Verdana" w:cs="Arial"/>
        </w:rPr>
        <w:t>zdrževalne aktivnosti, ki presegajo osnovno vzdrževanje;</w:t>
      </w:r>
    </w:p>
    <w:p w14:paraId="5BE94E7A" w14:textId="1793D6B5" w:rsidR="0070026C" w:rsidRPr="009A0293" w:rsidRDefault="0070026C" w:rsidP="00FD0A94">
      <w:pPr>
        <w:pStyle w:val="Odstavekseznama"/>
        <w:numPr>
          <w:ilvl w:val="0"/>
          <w:numId w:val="7"/>
        </w:numPr>
        <w:spacing w:after="200" w:line="276" w:lineRule="auto"/>
        <w:contextualSpacing/>
        <w:rPr>
          <w:rFonts w:ascii="Verdana" w:hAnsi="Verdana" w:cs="Arial"/>
        </w:rPr>
      </w:pPr>
      <w:r w:rsidRPr="009A0293">
        <w:rPr>
          <w:rFonts w:ascii="Verdana" w:hAnsi="Verdana" w:cs="Arial"/>
        </w:rPr>
        <w:t xml:space="preserve">prilagajanje </w:t>
      </w:r>
      <w:r w:rsidR="00D5030D" w:rsidRPr="00D5030D">
        <w:rPr>
          <w:rFonts w:ascii="Verdana" w:hAnsi="Verdana" w:cs="Arial"/>
        </w:rPr>
        <w:t>informacijske rešitve</w:t>
      </w:r>
      <w:r w:rsidRPr="009A0293">
        <w:rPr>
          <w:rFonts w:ascii="Verdana" w:hAnsi="Verdana" w:cs="Arial"/>
        </w:rPr>
        <w:t xml:space="preserve"> glede na spremembe infrastrukture, v kateri deluje aplikacija, v okviru možnosti in zagotovil lastnika infrastrukture in proizvajalcev opreme okolja, v dogovoru z naročnikom;</w:t>
      </w:r>
    </w:p>
    <w:p w14:paraId="20747AE5" w14:textId="77777777" w:rsidR="0070026C" w:rsidRPr="009A0293" w:rsidRDefault="0070026C" w:rsidP="00FD0A94">
      <w:pPr>
        <w:pStyle w:val="Odstavekseznama"/>
        <w:numPr>
          <w:ilvl w:val="0"/>
          <w:numId w:val="7"/>
        </w:numPr>
        <w:spacing w:after="200" w:line="276" w:lineRule="auto"/>
        <w:ind w:left="357" w:hanging="357"/>
        <w:contextualSpacing/>
        <w:rPr>
          <w:rFonts w:ascii="Verdana" w:hAnsi="Verdana" w:cs="Arial"/>
        </w:rPr>
      </w:pPr>
      <w:r w:rsidRPr="009A0293">
        <w:rPr>
          <w:rFonts w:ascii="Verdana" w:hAnsi="Verdana" w:cs="Arial"/>
        </w:rPr>
        <w:t>pomoč pri migracijskih in drugih postopkih ter izboljševanju kvalitete podatkov;</w:t>
      </w:r>
    </w:p>
    <w:p w14:paraId="2F9B79CF" w14:textId="77777777" w:rsidR="0070026C" w:rsidRPr="009A0293" w:rsidRDefault="0070026C" w:rsidP="00FD0A94">
      <w:pPr>
        <w:pStyle w:val="Odstavekseznama"/>
        <w:numPr>
          <w:ilvl w:val="0"/>
          <w:numId w:val="7"/>
        </w:numPr>
        <w:spacing w:after="200" w:line="276" w:lineRule="auto"/>
        <w:ind w:left="357" w:hanging="357"/>
        <w:contextualSpacing/>
        <w:rPr>
          <w:rFonts w:ascii="Verdana" w:hAnsi="Verdana" w:cs="Arial"/>
        </w:rPr>
      </w:pPr>
      <w:r w:rsidRPr="009A0293">
        <w:rPr>
          <w:rFonts w:ascii="Verdana" w:hAnsi="Verdana" w:cs="Arial"/>
        </w:rPr>
        <w:t>uporabniško podporo, ki presega obseg vzdrževanja;</w:t>
      </w:r>
    </w:p>
    <w:p w14:paraId="7A9CD323" w14:textId="77777777" w:rsidR="0070026C" w:rsidRPr="009A0293" w:rsidRDefault="0070026C" w:rsidP="00FD0A94">
      <w:pPr>
        <w:pStyle w:val="Odstavekseznama"/>
        <w:numPr>
          <w:ilvl w:val="0"/>
          <w:numId w:val="7"/>
        </w:numPr>
        <w:spacing w:after="200" w:line="276" w:lineRule="auto"/>
        <w:ind w:left="357" w:hanging="357"/>
        <w:contextualSpacing/>
        <w:rPr>
          <w:rFonts w:ascii="Verdana" w:hAnsi="Verdana" w:cs="Arial"/>
        </w:rPr>
      </w:pPr>
      <w:r w:rsidRPr="009A0293">
        <w:rPr>
          <w:rFonts w:ascii="Verdana" w:hAnsi="Verdana" w:cs="Arial"/>
        </w:rPr>
        <w:t>pripravo uporabniških navodil (v okviru ponudbe posamezne nadgradnje – izdelava začetne rešitve mora vsebovati tudi stroške priprave uporabniških navodil);</w:t>
      </w:r>
    </w:p>
    <w:p w14:paraId="733CCD10" w14:textId="1DA091E8" w:rsidR="00FB2D44" w:rsidRPr="009A0293" w:rsidRDefault="0070026C" w:rsidP="00FD0A94">
      <w:pPr>
        <w:pStyle w:val="Odstavekseznama"/>
        <w:numPr>
          <w:ilvl w:val="0"/>
          <w:numId w:val="7"/>
        </w:numPr>
        <w:spacing w:after="200" w:line="276" w:lineRule="auto"/>
        <w:contextualSpacing/>
        <w:rPr>
          <w:rFonts w:ascii="Verdana" w:hAnsi="Verdana" w:cs="Arial"/>
        </w:rPr>
      </w:pPr>
      <w:r w:rsidRPr="009A0293">
        <w:rPr>
          <w:rFonts w:ascii="Verdana" w:hAnsi="Verdana" w:cs="Arial"/>
        </w:rPr>
        <w:t xml:space="preserve">dokumentiranje dela, dogovorov in sprememb v zvezi z nadgradnjami </w:t>
      </w:r>
      <w:r w:rsidR="00D5030D" w:rsidRPr="00D5030D">
        <w:rPr>
          <w:rFonts w:ascii="Verdana" w:hAnsi="Verdana" w:cs="Arial"/>
        </w:rPr>
        <w:t>informacijske rešitve</w:t>
      </w:r>
      <w:r w:rsidRPr="009A0293">
        <w:rPr>
          <w:rFonts w:ascii="Verdana" w:hAnsi="Verdana" w:cs="Arial"/>
        </w:rPr>
        <w:t>, vključno z vzdrževanjem uporabniških navodil za končne uporabnike v slovenščini in druge projektne dokumentacije nadgradenj.</w:t>
      </w:r>
    </w:p>
    <w:p w14:paraId="7E93CBE8" w14:textId="340A34F1" w:rsidR="00FB2D44" w:rsidRPr="009A0293" w:rsidRDefault="00FB2D44" w:rsidP="00FD0A94">
      <w:pPr>
        <w:pStyle w:val="Naslov2"/>
        <w:spacing w:line="276" w:lineRule="auto"/>
        <w:contextualSpacing/>
      </w:pPr>
      <w:bookmarkStart w:id="81" w:name="_Toc237833145"/>
      <w:bookmarkStart w:id="82" w:name="_Toc485810258"/>
      <w:bookmarkStart w:id="83" w:name="_Toc22906099"/>
      <w:bookmarkStart w:id="84" w:name="_Toc63327053"/>
      <w:r w:rsidRPr="009A0293">
        <w:t xml:space="preserve">Namestitev novih verzij </w:t>
      </w:r>
      <w:r w:rsidR="00110769">
        <w:rPr>
          <w:rFonts w:eastAsiaTheme="majorEastAsia"/>
        </w:rPr>
        <w:t>informacijske rešitve</w:t>
      </w:r>
      <w:bookmarkEnd w:id="81"/>
      <w:bookmarkEnd w:id="82"/>
      <w:bookmarkEnd w:id="83"/>
      <w:bookmarkEnd w:id="84"/>
    </w:p>
    <w:p w14:paraId="07026F1B" w14:textId="393D97F5" w:rsidR="00FB2D44" w:rsidRPr="009A0293" w:rsidRDefault="00FB2D44" w:rsidP="00FD0A94">
      <w:pPr>
        <w:contextualSpacing/>
        <w:jc w:val="both"/>
        <w:rPr>
          <w:rFonts w:cs="Arial"/>
          <w:lang w:val="sl-SI"/>
        </w:rPr>
      </w:pPr>
      <w:r w:rsidRPr="009A0293">
        <w:rPr>
          <w:rFonts w:cs="Arial"/>
          <w:lang w:val="sl-SI"/>
        </w:rPr>
        <w:t xml:space="preserve">Začetek prenosa nove (verzije) </w:t>
      </w:r>
      <w:r w:rsidR="00D5030D" w:rsidRPr="00D5030D">
        <w:rPr>
          <w:rFonts w:cs="Arial"/>
          <w:lang w:val="sl-SI"/>
        </w:rPr>
        <w:t>informacijske rešitve</w:t>
      </w:r>
      <w:r w:rsidRPr="009A0293">
        <w:rPr>
          <w:rFonts w:cs="Arial"/>
          <w:lang w:val="sl-SI"/>
        </w:rPr>
        <w:t xml:space="preserve"> sproži naročnik s podajo zahtevka za namestitev. Izvajalec je dolžan pripraviti tehnična navodila za inštalacijo nove (verzije) </w:t>
      </w:r>
      <w:r w:rsidR="00D5030D" w:rsidRPr="00D5030D">
        <w:rPr>
          <w:rFonts w:cs="Arial"/>
          <w:lang w:val="sl-SI"/>
        </w:rPr>
        <w:t>informacijske rešitve</w:t>
      </w:r>
      <w:r w:rsidRPr="009A0293">
        <w:rPr>
          <w:rFonts w:cs="Arial"/>
          <w:lang w:val="sl-SI"/>
        </w:rPr>
        <w:t xml:space="preserve">. Če inštalacija ob upoštevanju navodil ne uspe, je izvajalec dolžan navodila za inštalacijo ali samo </w:t>
      </w:r>
      <w:r w:rsidR="00D5030D" w:rsidRPr="00D5030D">
        <w:rPr>
          <w:rFonts w:cs="Arial"/>
          <w:lang w:val="sl-SI"/>
        </w:rPr>
        <w:t>informacijsk</w:t>
      </w:r>
      <w:r w:rsidR="00D5030D">
        <w:rPr>
          <w:rFonts w:cs="Arial"/>
          <w:lang w:val="sl-SI"/>
        </w:rPr>
        <w:t>o</w:t>
      </w:r>
      <w:r w:rsidR="00D5030D" w:rsidRPr="00D5030D">
        <w:rPr>
          <w:rFonts w:cs="Arial"/>
          <w:lang w:val="sl-SI"/>
        </w:rPr>
        <w:t xml:space="preserve"> rešit</w:t>
      </w:r>
      <w:r w:rsidR="00D5030D">
        <w:rPr>
          <w:rFonts w:cs="Arial"/>
          <w:lang w:val="sl-SI"/>
        </w:rPr>
        <w:t>e</w:t>
      </w:r>
      <w:r w:rsidR="00D5030D" w:rsidRPr="00D5030D">
        <w:rPr>
          <w:rFonts w:cs="Arial"/>
          <w:lang w:val="sl-SI"/>
        </w:rPr>
        <w:t>v</w:t>
      </w:r>
      <w:r w:rsidRPr="009A0293">
        <w:rPr>
          <w:rFonts w:cs="Arial"/>
          <w:lang w:val="sl-SI"/>
        </w:rPr>
        <w:t xml:space="preserve"> ustrezno dopolniti. </w:t>
      </w:r>
    </w:p>
    <w:p w14:paraId="0C96B2D9" w14:textId="0AFB52BF" w:rsidR="00FB2D44" w:rsidRPr="009A0293" w:rsidRDefault="00FB2D44" w:rsidP="00FD0A94">
      <w:pPr>
        <w:contextualSpacing/>
        <w:jc w:val="both"/>
        <w:rPr>
          <w:rFonts w:cs="Arial"/>
          <w:lang w:val="sl-SI"/>
        </w:rPr>
      </w:pPr>
      <w:r w:rsidRPr="009A0293">
        <w:rPr>
          <w:rFonts w:cs="Arial"/>
          <w:lang w:val="sl-SI"/>
        </w:rPr>
        <w:t xml:space="preserve">Naročnik lahko dovoli izvajalcu, da namešča nove verzije </w:t>
      </w:r>
      <w:r w:rsidR="00D5030D" w:rsidRPr="00D5030D">
        <w:rPr>
          <w:rFonts w:cs="Arial"/>
          <w:lang w:val="sl-SI"/>
        </w:rPr>
        <w:t>informacijske rešitve</w:t>
      </w:r>
      <w:r w:rsidRPr="009A0293">
        <w:rPr>
          <w:rFonts w:cs="Arial"/>
          <w:lang w:val="sl-SI"/>
        </w:rPr>
        <w:t xml:space="preserve"> v produkcijsko okolje na podlagi tehničnih navodil. Naročnik omogoča izvajalcu </w:t>
      </w:r>
      <w:proofErr w:type="spellStart"/>
      <w:r w:rsidR="00BD0253" w:rsidRPr="009A0293">
        <w:rPr>
          <w:rFonts w:cs="Arial"/>
          <w:lang w:val="sl-SI"/>
        </w:rPr>
        <w:t>remote</w:t>
      </w:r>
      <w:proofErr w:type="spellEnd"/>
      <w:r w:rsidR="00BD0253" w:rsidRPr="009A0293">
        <w:rPr>
          <w:rFonts w:cs="Arial"/>
          <w:lang w:val="sl-SI"/>
        </w:rPr>
        <w:t xml:space="preserve"> </w:t>
      </w:r>
      <w:r w:rsidRPr="009A0293">
        <w:rPr>
          <w:rFonts w:cs="Arial"/>
          <w:lang w:val="sl-SI"/>
        </w:rPr>
        <w:t xml:space="preserve">dostop do aplikacijskih strežnikov </w:t>
      </w:r>
      <w:r w:rsidR="00BD0253" w:rsidRPr="009A0293">
        <w:rPr>
          <w:rFonts w:cs="Arial"/>
          <w:lang w:val="sl-SI"/>
        </w:rPr>
        <w:t xml:space="preserve">v </w:t>
      </w:r>
      <w:r w:rsidRPr="009A0293">
        <w:rPr>
          <w:rFonts w:cs="Arial"/>
          <w:lang w:val="sl-SI"/>
        </w:rPr>
        <w:t xml:space="preserve">sistem </w:t>
      </w:r>
      <w:r w:rsidR="007B4A6C" w:rsidRPr="009A0293">
        <w:rPr>
          <w:rFonts w:cs="Arial"/>
          <w:lang w:val="sl-SI"/>
        </w:rPr>
        <w:t>DMZ</w:t>
      </w:r>
      <w:r w:rsidRPr="009A0293">
        <w:rPr>
          <w:rFonts w:cs="Arial"/>
          <w:lang w:val="sl-SI"/>
        </w:rPr>
        <w:t>, izjemoma je mogoč (po predhodni najavi) 1 PC dostop na lokaciji Masarykova 16.</w:t>
      </w:r>
    </w:p>
    <w:p w14:paraId="0C57DFC4" w14:textId="77777777" w:rsidR="00FB2D44" w:rsidRPr="009A0293" w:rsidRDefault="00FB2D44" w:rsidP="00FD0A94">
      <w:pPr>
        <w:pStyle w:val="Naslov2"/>
        <w:spacing w:line="276" w:lineRule="auto"/>
        <w:contextualSpacing/>
      </w:pPr>
      <w:bookmarkStart w:id="85" w:name="_Toc237833146"/>
      <w:bookmarkStart w:id="86" w:name="_Toc485810259"/>
      <w:bookmarkStart w:id="87" w:name="_Toc22906100"/>
      <w:bookmarkStart w:id="88" w:name="_Toc63327054"/>
      <w:r w:rsidRPr="009A0293">
        <w:t>Rezervne kopije podatkov in restavriranje</w:t>
      </w:r>
      <w:bookmarkEnd w:id="85"/>
      <w:bookmarkEnd w:id="86"/>
      <w:bookmarkEnd w:id="87"/>
      <w:bookmarkEnd w:id="88"/>
    </w:p>
    <w:p w14:paraId="223006C5" w14:textId="03F1F1EC" w:rsidR="00FB2D44" w:rsidRPr="009A0293" w:rsidRDefault="00FB2D44" w:rsidP="00FD0A94">
      <w:pPr>
        <w:contextualSpacing/>
        <w:jc w:val="both"/>
        <w:rPr>
          <w:rFonts w:cs="Arial"/>
          <w:lang w:val="sl-SI"/>
        </w:rPr>
      </w:pPr>
      <w:r w:rsidRPr="009A0293">
        <w:rPr>
          <w:rFonts w:cs="Arial"/>
          <w:lang w:val="sl-SI"/>
        </w:rPr>
        <w:t xml:space="preserve">Naročnik redno izvaja varnostne kopije podatkov, ki se nahajajo na produkcijskih strežnikih. Izvajalec je dolžan poskrbeti, da se vsi produkcijski podatki nahajajo na </w:t>
      </w:r>
      <w:r w:rsidR="0052568F">
        <w:rPr>
          <w:rFonts w:cs="Arial"/>
          <w:lang w:val="sl-SI"/>
        </w:rPr>
        <w:t xml:space="preserve">strežnikih, ki se nahajajo na MIZŠ in </w:t>
      </w:r>
      <w:r w:rsidRPr="009A0293">
        <w:rPr>
          <w:rFonts w:cs="Arial"/>
          <w:lang w:val="sl-SI"/>
        </w:rPr>
        <w:t xml:space="preserve">katerih vsebina se varnostno kopira. Izvajalec je dolžan sporočiti naročniku potrebe po rezervnih kopijah podatkov, ki izhajajo iz tehničnih lastnosti </w:t>
      </w:r>
      <w:proofErr w:type="spellStart"/>
      <w:r w:rsidR="00D5030D">
        <w:rPr>
          <w:rFonts w:cs="Arial"/>
          <w:szCs w:val="20"/>
        </w:rPr>
        <w:t>informacijske</w:t>
      </w:r>
      <w:proofErr w:type="spellEnd"/>
      <w:r w:rsidR="00D5030D">
        <w:rPr>
          <w:rFonts w:cs="Arial"/>
          <w:szCs w:val="20"/>
        </w:rPr>
        <w:t xml:space="preserve"> </w:t>
      </w:r>
      <w:proofErr w:type="spellStart"/>
      <w:r w:rsidR="00D5030D">
        <w:rPr>
          <w:rFonts w:cs="Arial"/>
          <w:szCs w:val="20"/>
        </w:rPr>
        <w:t>rešitve</w:t>
      </w:r>
      <w:proofErr w:type="spellEnd"/>
      <w:r w:rsidRPr="009A0293">
        <w:rPr>
          <w:rFonts w:cs="Arial"/>
          <w:lang w:val="sl-SI"/>
        </w:rPr>
        <w:t>.</w:t>
      </w:r>
    </w:p>
    <w:p w14:paraId="07ACB841" w14:textId="7339F436" w:rsidR="00FB2D44" w:rsidRPr="009A0293" w:rsidRDefault="00FB2D44" w:rsidP="00FD0A94">
      <w:pPr>
        <w:contextualSpacing/>
        <w:jc w:val="both"/>
        <w:rPr>
          <w:rFonts w:cs="Arial"/>
          <w:lang w:val="sl-SI"/>
        </w:rPr>
      </w:pPr>
      <w:r w:rsidRPr="009A0293">
        <w:rPr>
          <w:rFonts w:cs="Arial"/>
          <w:lang w:val="sl-SI"/>
        </w:rPr>
        <w:t>Restavriranje se izvaja periodično v sodelovanju med naročnikom in izvajalcem na zahtevo naročnika.</w:t>
      </w:r>
    </w:p>
    <w:p w14:paraId="08253FA7" w14:textId="77777777" w:rsidR="00FB2D44" w:rsidRPr="009A0293" w:rsidRDefault="00FB2D44" w:rsidP="00FD0A94">
      <w:pPr>
        <w:pStyle w:val="Naslov2"/>
        <w:spacing w:line="276" w:lineRule="auto"/>
        <w:contextualSpacing/>
      </w:pPr>
      <w:bookmarkStart w:id="89" w:name="_Toc237833147"/>
      <w:bookmarkStart w:id="90" w:name="_Toc485810260"/>
      <w:bookmarkStart w:id="91" w:name="_Toc22906101"/>
      <w:bookmarkStart w:id="92" w:name="_Toc63327055"/>
      <w:r w:rsidRPr="009A0293">
        <w:t>Neprekinjeno delovanje in razpoložljivost IS</w:t>
      </w:r>
      <w:bookmarkEnd w:id="89"/>
      <w:bookmarkEnd w:id="90"/>
      <w:bookmarkEnd w:id="91"/>
      <w:bookmarkEnd w:id="92"/>
    </w:p>
    <w:p w14:paraId="7691CCB5" w14:textId="73DE2018" w:rsidR="00FB2D44" w:rsidRPr="009A0293" w:rsidRDefault="00FB2D44" w:rsidP="00FD0A94">
      <w:pPr>
        <w:contextualSpacing/>
        <w:jc w:val="both"/>
        <w:rPr>
          <w:rFonts w:cs="Arial"/>
          <w:lang w:val="sl-SI"/>
        </w:rPr>
      </w:pPr>
      <w:r w:rsidRPr="009A0293">
        <w:rPr>
          <w:rFonts w:cs="Arial"/>
          <w:lang w:val="sl-SI"/>
        </w:rPr>
        <w:t xml:space="preserve">Neprekinjeno delovanje produkcijskih strežnikov zagotavlja naročnik. Izvajalec je dolžan zagotavljati neprekinjeno delovanje </w:t>
      </w:r>
      <w:proofErr w:type="spellStart"/>
      <w:r w:rsidR="00D5030D">
        <w:rPr>
          <w:rFonts w:cs="Arial"/>
          <w:szCs w:val="20"/>
        </w:rPr>
        <w:t>informacijske</w:t>
      </w:r>
      <w:proofErr w:type="spellEnd"/>
      <w:r w:rsidR="00D5030D">
        <w:rPr>
          <w:rFonts w:cs="Arial"/>
          <w:szCs w:val="20"/>
        </w:rPr>
        <w:t xml:space="preserve"> </w:t>
      </w:r>
      <w:proofErr w:type="spellStart"/>
      <w:r w:rsidR="00D5030D">
        <w:rPr>
          <w:rFonts w:cs="Arial"/>
          <w:szCs w:val="20"/>
        </w:rPr>
        <w:t>rešitve</w:t>
      </w:r>
      <w:proofErr w:type="spellEnd"/>
      <w:r w:rsidRPr="009A0293">
        <w:rPr>
          <w:rFonts w:cs="Arial"/>
          <w:lang w:val="sl-SI"/>
        </w:rPr>
        <w:t xml:space="preserve">in odpravo napak v dogovorjenih rokih za odpravo napak (poglavje </w:t>
      </w:r>
      <w:r w:rsidR="009A0C20" w:rsidRPr="009A0293">
        <w:rPr>
          <w:rFonts w:cs="Arial"/>
          <w:lang w:val="sl-SI"/>
        </w:rPr>
        <w:t>2.</w:t>
      </w:r>
      <w:r w:rsidR="00D8686D" w:rsidRPr="009A0293">
        <w:rPr>
          <w:rFonts w:cs="Arial"/>
          <w:lang w:val="sl-SI"/>
        </w:rPr>
        <w:t>10.</w:t>
      </w:r>
      <w:r w:rsidRPr="009A0293">
        <w:rPr>
          <w:rFonts w:cs="Arial"/>
          <w:lang w:val="sl-SI"/>
        </w:rPr>
        <w:t>). O fizičnih posegih na infrastrukturi in morebitnih prekinitvah se izvajalec in naročnik obveščata in predhodno uskladita.</w:t>
      </w:r>
    </w:p>
    <w:p w14:paraId="52672780" w14:textId="77777777" w:rsidR="00FB2D44" w:rsidRPr="009A0293" w:rsidRDefault="00FB2D44" w:rsidP="00FD0A94">
      <w:pPr>
        <w:pStyle w:val="Naslov2"/>
        <w:spacing w:line="276" w:lineRule="auto"/>
        <w:contextualSpacing/>
      </w:pPr>
      <w:bookmarkStart w:id="93" w:name="_Toc237833148"/>
      <w:bookmarkStart w:id="94" w:name="_Toc485810261"/>
      <w:bookmarkStart w:id="95" w:name="_Toc22906102"/>
      <w:bookmarkStart w:id="96" w:name="_Toc63327056"/>
      <w:r w:rsidRPr="009A0293">
        <w:t>Obvladovanje konfiguracij in verzij rešitev</w:t>
      </w:r>
      <w:bookmarkEnd w:id="93"/>
      <w:bookmarkEnd w:id="94"/>
      <w:bookmarkEnd w:id="95"/>
      <w:bookmarkEnd w:id="96"/>
    </w:p>
    <w:p w14:paraId="5A633B21" w14:textId="77777777" w:rsidR="00FB2D44" w:rsidRPr="009A0293" w:rsidRDefault="00FB2D44" w:rsidP="00FD0A94">
      <w:pPr>
        <w:contextualSpacing/>
        <w:jc w:val="both"/>
        <w:rPr>
          <w:rFonts w:cs="Arial"/>
          <w:lang w:val="sl-SI"/>
        </w:rPr>
      </w:pPr>
      <w:r w:rsidRPr="009A0293">
        <w:rPr>
          <w:rFonts w:cs="Arial"/>
          <w:lang w:val="sl-SI"/>
        </w:rPr>
        <w:t xml:space="preserve">Naročnik zahteva od izvajalca, da ima v sklopu svojega razvojnega okolja vzpostavljeno obvladovanje konfiguracij programske kode - SCM – Software </w:t>
      </w:r>
      <w:proofErr w:type="spellStart"/>
      <w:r w:rsidRPr="009A0293">
        <w:rPr>
          <w:rFonts w:cs="Arial"/>
          <w:lang w:val="sl-SI"/>
        </w:rPr>
        <w:t>Configuration</w:t>
      </w:r>
      <w:proofErr w:type="spellEnd"/>
      <w:r w:rsidRPr="009A0293">
        <w:rPr>
          <w:rFonts w:cs="Arial"/>
          <w:lang w:val="sl-SI"/>
        </w:rPr>
        <w:t xml:space="preserve"> Management – upravljanje s programskimi konfiguracijami. Za to mora imeti izvajalec vzpostavljeno ustrezno informacijsko podporo oz. orodje.</w:t>
      </w:r>
    </w:p>
    <w:p w14:paraId="2BE054D4" w14:textId="2B8222E5" w:rsidR="00FB2D44" w:rsidRPr="009A0293" w:rsidRDefault="00FB2D44" w:rsidP="00FD0A94">
      <w:pPr>
        <w:contextualSpacing/>
        <w:jc w:val="both"/>
        <w:rPr>
          <w:rFonts w:cs="Arial"/>
          <w:lang w:val="sl-SI"/>
        </w:rPr>
      </w:pPr>
      <w:r w:rsidRPr="009A0293">
        <w:rPr>
          <w:rFonts w:cs="Arial"/>
          <w:lang w:val="sl-SI"/>
        </w:rPr>
        <w:t xml:space="preserve">Naročnik predvideva dva tipa konfiguracij: 1. konfiguracije vezane na časovni potek projekta – verzije, ki morajo biti zagotovljene do določenega datuma, 2. dnevne konfiguracije tekom razvoja in nadgradnje </w:t>
      </w:r>
      <w:proofErr w:type="spellStart"/>
      <w:r w:rsidR="00110769">
        <w:rPr>
          <w:rFonts w:eastAsiaTheme="majorEastAsia" w:cs="Arial"/>
        </w:rPr>
        <w:t>informacijske</w:t>
      </w:r>
      <w:proofErr w:type="spellEnd"/>
      <w:r w:rsidR="00110769">
        <w:rPr>
          <w:rFonts w:eastAsiaTheme="majorEastAsia" w:cs="Arial"/>
        </w:rPr>
        <w:t xml:space="preserve"> </w:t>
      </w:r>
      <w:proofErr w:type="spellStart"/>
      <w:r w:rsidR="00110769">
        <w:rPr>
          <w:rFonts w:eastAsiaTheme="majorEastAsia" w:cs="Arial"/>
        </w:rPr>
        <w:t>rešitve</w:t>
      </w:r>
      <w:proofErr w:type="spellEnd"/>
      <w:r w:rsidRPr="009A0293">
        <w:rPr>
          <w:rFonts w:cs="Arial"/>
          <w:lang w:val="sl-SI"/>
        </w:rPr>
        <w:t>.</w:t>
      </w:r>
    </w:p>
    <w:p w14:paraId="58231BCF" w14:textId="77777777" w:rsidR="00FB2D44" w:rsidRPr="009A0293" w:rsidRDefault="00FB2D44" w:rsidP="00FD0A94">
      <w:pPr>
        <w:contextualSpacing/>
        <w:jc w:val="both"/>
        <w:rPr>
          <w:rFonts w:cs="Arial"/>
          <w:lang w:val="sl-SI"/>
        </w:rPr>
      </w:pPr>
      <w:r w:rsidRPr="009A0293">
        <w:rPr>
          <w:rFonts w:cs="Arial"/>
          <w:lang w:val="sl-SI"/>
        </w:rPr>
        <w:t>Izvajalec mora konfiguracije označevati z oznakami ALFA, BETA, RC (</w:t>
      </w:r>
      <w:proofErr w:type="spellStart"/>
      <w:r w:rsidRPr="009A0293">
        <w:rPr>
          <w:rFonts w:cs="Arial"/>
          <w:lang w:val="sl-SI"/>
        </w:rPr>
        <w:t>Release</w:t>
      </w:r>
      <w:proofErr w:type="spellEnd"/>
      <w:r w:rsidRPr="009A0293">
        <w:rPr>
          <w:rFonts w:cs="Arial"/>
          <w:lang w:val="sl-SI"/>
        </w:rPr>
        <w:t xml:space="preserve"> </w:t>
      </w:r>
      <w:proofErr w:type="spellStart"/>
      <w:r w:rsidRPr="009A0293">
        <w:rPr>
          <w:rFonts w:cs="Arial"/>
          <w:lang w:val="sl-SI"/>
        </w:rPr>
        <w:t>candidate</w:t>
      </w:r>
      <w:proofErr w:type="spellEnd"/>
      <w:r w:rsidRPr="009A0293">
        <w:rPr>
          <w:rFonts w:cs="Arial"/>
          <w:lang w:val="sl-SI"/>
        </w:rPr>
        <w:t>) ali RELEASE (za objavo na produkcijskem strežniku) in datumi. Vse konfiguracije bo moral izvajalec ustrezno testirati.</w:t>
      </w:r>
    </w:p>
    <w:p w14:paraId="55EEC963" w14:textId="77777777" w:rsidR="00FB2D44" w:rsidRPr="009A0293" w:rsidRDefault="00FB2D44" w:rsidP="00FD0A94">
      <w:pPr>
        <w:contextualSpacing/>
        <w:jc w:val="both"/>
        <w:rPr>
          <w:rFonts w:cs="Arial"/>
          <w:lang w:val="sl-SI"/>
        </w:rPr>
      </w:pPr>
      <w:r w:rsidRPr="009A0293">
        <w:rPr>
          <w:rFonts w:cs="Arial"/>
          <w:lang w:val="sl-SI"/>
        </w:rPr>
        <w:t>Izvajalec bo na zahtevo naročnika podrobno predstavil sistem za upravljanje konfiguracij.</w:t>
      </w:r>
    </w:p>
    <w:p w14:paraId="4A938ED1" w14:textId="072C121A" w:rsidR="00FB2D44" w:rsidRPr="009A0293" w:rsidRDefault="00FB2D44" w:rsidP="00FD0A94">
      <w:pPr>
        <w:contextualSpacing/>
        <w:jc w:val="both"/>
        <w:rPr>
          <w:rFonts w:cs="Arial"/>
          <w:lang w:val="sl-SI"/>
        </w:rPr>
      </w:pPr>
      <w:r w:rsidRPr="009A0293">
        <w:rPr>
          <w:rFonts w:cs="Arial"/>
          <w:lang w:val="sl-SI"/>
        </w:rPr>
        <w:t>Izvajalec je na zahtevo naročnika dolžan brezplačno nuditi pomoč pri tolm</w:t>
      </w:r>
      <w:r w:rsidR="009A611B" w:rsidRPr="009A0293">
        <w:rPr>
          <w:rFonts w:cs="Arial"/>
          <w:lang w:val="sl-SI"/>
        </w:rPr>
        <w:t>ačenju in uporabi izvorne kode.</w:t>
      </w:r>
    </w:p>
    <w:p w14:paraId="19DACBCF" w14:textId="308F79B2" w:rsidR="00FB2D44" w:rsidRPr="009A0293" w:rsidRDefault="00FB2D44" w:rsidP="00FD0A94">
      <w:pPr>
        <w:pStyle w:val="Naslov2"/>
        <w:spacing w:line="276" w:lineRule="auto"/>
        <w:contextualSpacing/>
      </w:pPr>
      <w:bookmarkStart w:id="97" w:name="_Ref167756993"/>
      <w:bookmarkStart w:id="98" w:name="_Ref167756998"/>
      <w:bookmarkStart w:id="99" w:name="_Toc237833149"/>
      <w:bookmarkStart w:id="100" w:name="_Toc485810262"/>
      <w:bookmarkStart w:id="101" w:name="_Toc22906103"/>
      <w:bookmarkStart w:id="102" w:name="_Toc63327057"/>
      <w:r w:rsidRPr="009A0293">
        <w:lastRenderedPageBreak/>
        <w:t>Minimalna zahtevana dokumentacija izvajalca</w:t>
      </w:r>
      <w:bookmarkEnd w:id="97"/>
      <w:bookmarkEnd w:id="98"/>
      <w:bookmarkEnd w:id="99"/>
      <w:bookmarkEnd w:id="100"/>
      <w:bookmarkEnd w:id="101"/>
      <w:bookmarkEnd w:id="102"/>
    </w:p>
    <w:p w14:paraId="79C97C8B" w14:textId="77777777" w:rsidR="00FB2D44" w:rsidRPr="009A0293" w:rsidRDefault="00FB2D44" w:rsidP="00FD0A94">
      <w:pPr>
        <w:contextualSpacing/>
        <w:jc w:val="both"/>
        <w:rPr>
          <w:rFonts w:cs="Arial"/>
          <w:lang w:val="sl-SI"/>
        </w:rPr>
      </w:pPr>
      <w:r w:rsidRPr="009A0293">
        <w:rPr>
          <w:rFonts w:cs="Arial"/>
          <w:lang w:val="sl-SI"/>
        </w:rPr>
        <w:t xml:space="preserve">MIZŠ </w:t>
      </w:r>
      <w:r w:rsidR="00014CD1" w:rsidRPr="009A0293">
        <w:rPr>
          <w:rFonts w:cs="Arial"/>
          <w:lang w:val="sl-SI"/>
        </w:rPr>
        <w:t xml:space="preserve">izvaja </w:t>
      </w:r>
      <w:r w:rsidRPr="009A0293">
        <w:rPr>
          <w:rFonts w:cs="Arial"/>
          <w:lang w:val="sl-SI"/>
        </w:rPr>
        <w:t>standard dokumentiranja informacijskih rešitev/aplikacij z namenom poenotenja dokumentacije pri vseh zunanjih izvajalcih in z namenom večje preglednosti ter sledljivosti dokumentacije. Hkrati bo enotna dokumentacija izboljšala komunikacijo med izvajalcem in naročnikom.</w:t>
      </w:r>
    </w:p>
    <w:p w14:paraId="41BBD11D" w14:textId="7DF79C1B" w:rsidR="00FB2D44" w:rsidRPr="009A0293" w:rsidRDefault="00FB2D44" w:rsidP="00FD0A94">
      <w:pPr>
        <w:contextualSpacing/>
        <w:jc w:val="both"/>
        <w:rPr>
          <w:rFonts w:cs="Arial"/>
          <w:lang w:val="sl-SI"/>
        </w:rPr>
      </w:pPr>
      <w:r w:rsidRPr="009A0293">
        <w:rPr>
          <w:rFonts w:cs="Arial"/>
          <w:lang w:val="sl-SI"/>
        </w:rPr>
        <w:t>Standard dokumentiranja je predstavljen v prilogi – Standard dokumentiranja in je zavezujoč za vse izvajalce ob vsakem poročanju.</w:t>
      </w:r>
    </w:p>
    <w:p w14:paraId="3295F708" w14:textId="7B15BA4C" w:rsidR="00FB2D44" w:rsidRPr="009A0293" w:rsidRDefault="00FB2D44" w:rsidP="00FD0A94">
      <w:pPr>
        <w:contextualSpacing/>
        <w:jc w:val="both"/>
        <w:rPr>
          <w:rFonts w:cs="Arial"/>
          <w:lang w:val="sl-SI"/>
        </w:rPr>
      </w:pPr>
      <w:r w:rsidRPr="009A0293">
        <w:rPr>
          <w:rFonts w:cs="Arial"/>
          <w:lang w:val="sl-SI"/>
        </w:rPr>
        <w:t>Izvajalec je na zahtevo naročnika dolžan brezplačno pojasniti tehnično dokumentacijo in jo p</w:t>
      </w:r>
      <w:r w:rsidR="009A611B" w:rsidRPr="009A0293">
        <w:rPr>
          <w:rFonts w:cs="Arial"/>
          <w:lang w:val="sl-SI"/>
        </w:rPr>
        <w:t>o potrebi dopolniti.</w:t>
      </w:r>
    </w:p>
    <w:p w14:paraId="3E32B6D0" w14:textId="77777777" w:rsidR="00FB2D44" w:rsidRPr="009A0293" w:rsidRDefault="00FB2D44" w:rsidP="00FD0A94">
      <w:pPr>
        <w:pStyle w:val="Naslov2"/>
        <w:spacing w:line="276" w:lineRule="auto"/>
        <w:contextualSpacing/>
      </w:pPr>
      <w:bookmarkStart w:id="103" w:name="_Toc166310138"/>
      <w:bookmarkStart w:id="104" w:name="_Toc237833150"/>
      <w:bookmarkStart w:id="105" w:name="_Toc485810263"/>
      <w:bookmarkStart w:id="106" w:name="_Toc22906104"/>
      <w:bookmarkStart w:id="107" w:name="_Toc63327058"/>
      <w:r w:rsidRPr="009A0293">
        <w:t>Podpora uporabnikom</w:t>
      </w:r>
      <w:bookmarkEnd w:id="103"/>
      <w:bookmarkEnd w:id="104"/>
      <w:bookmarkEnd w:id="105"/>
      <w:bookmarkEnd w:id="106"/>
      <w:bookmarkEnd w:id="107"/>
    </w:p>
    <w:p w14:paraId="3A9C1949" w14:textId="77777777" w:rsidR="00FB2D44" w:rsidRPr="009A0293" w:rsidRDefault="00FB2D44" w:rsidP="00FD0A94">
      <w:pPr>
        <w:contextualSpacing/>
        <w:jc w:val="both"/>
        <w:rPr>
          <w:rFonts w:cs="Arial"/>
          <w:lang w:val="sl-SI"/>
        </w:rPr>
      </w:pPr>
      <w:r w:rsidRPr="009A0293">
        <w:rPr>
          <w:rFonts w:cs="Arial"/>
          <w:lang w:val="sl-SI"/>
        </w:rPr>
        <w:t>Poleg priprave uporabniških navodil izvajalec izvaja strokovno - tehnično podporo uporabnikom preko telefona, preko e-pošte (odgovor mora biti posredovan v enem delovnem dnevu). Za vprašanja posredovana do 12h mora izvajalec odgovoriti še isti dan.</w:t>
      </w:r>
    </w:p>
    <w:p w14:paraId="1182E98D" w14:textId="77777777" w:rsidR="00FB2D44" w:rsidRPr="009A0293" w:rsidRDefault="00FB2D44" w:rsidP="00FD0A94">
      <w:pPr>
        <w:contextualSpacing/>
        <w:jc w:val="both"/>
        <w:rPr>
          <w:rFonts w:cs="Arial"/>
          <w:lang w:val="sl-SI"/>
        </w:rPr>
      </w:pPr>
      <w:r w:rsidRPr="009A0293">
        <w:rPr>
          <w:rFonts w:cs="Arial"/>
          <w:lang w:val="sl-SI"/>
        </w:rPr>
        <w:t>Dosegljivost izvajalca v rednem delovnem času je vsak delovni dan od 8. do 16. ure, izven rednega delovnega časa po dogovoru.</w:t>
      </w:r>
    </w:p>
    <w:p w14:paraId="66468C81" w14:textId="77777777" w:rsidR="00FB2D44" w:rsidRPr="009A0293" w:rsidRDefault="00FB2D44" w:rsidP="00FD0A94">
      <w:pPr>
        <w:contextualSpacing/>
        <w:jc w:val="both"/>
        <w:rPr>
          <w:rFonts w:cs="Arial"/>
          <w:lang w:val="sl-SI"/>
        </w:rPr>
      </w:pPr>
      <w:r w:rsidRPr="009A0293">
        <w:rPr>
          <w:rFonts w:cs="Arial"/>
          <w:lang w:val="sl-SI"/>
        </w:rPr>
        <w:t>Izvajalec sprejema vprašanja iz različnih komunikacijskih kanalov (tel., elektronska pošta...), razen, če ni drugače opredeljeno s strani MIZŠ, praviloma pa odgovarja preko elektronske pošte.</w:t>
      </w:r>
    </w:p>
    <w:p w14:paraId="159A13FA" w14:textId="5AF919FC" w:rsidR="00FB2D44" w:rsidRPr="009A0293" w:rsidRDefault="00FB2D44" w:rsidP="00FD0A94">
      <w:pPr>
        <w:contextualSpacing/>
        <w:jc w:val="both"/>
        <w:rPr>
          <w:rFonts w:cs="Arial"/>
          <w:lang w:val="sl-SI"/>
        </w:rPr>
      </w:pPr>
      <w:r w:rsidRPr="009A0293">
        <w:rPr>
          <w:rFonts w:cs="Arial"/>
          <w:lang w:val="sl-SI"/>
        </w:rPr>
        <w:t>Prav tako izvajalec nudi ustrezno strokovno pomoč naročniku pri uporabi izvorne k</w:t>
      </w:r>
      <w:r w:rsidR="009A611B" w:rsidRPr="009A0293">
        <w:rPr>
          <w:rFonts w:cs="Arial"/>
          <w:lang w:val="sl-SI"/>
        </w:rPr>
        <w:t>ode ter tehnične dokumentacije.</w:t>
      </w:r>
    </w:p>
    <w:p w14:paraId="52FD16FD" w14:textId="77777777" w:rsidR="00FB2D44" w:rsidRPr="009A0293" w:rsidRDefault="00FB2D44" w:rsidP="00FD0A94">
      <w:pPr>
        <w:pStyle w:val="Naslov2"/>
        <w:spacing w:line="276" w:lineRule="auto"/>
        <w:contextualSpacing/>
      </w:pPr>
      <w:bookmarkStart w:id="108" w:name="_Toc166310139"/>
      <w:bookmarkStart w:id="109" w:name="_Toc237833151"/>
      <w:bookmarkStart w:id="110" w:name="_Toc485810264"/>
      <w:bookmarkStart w:id="111" w:name="_Toc22906105"/>
      <w:bookmarkStart w:id="112" w:name="_Toc63327059"/>
      <w:r w:rsidRPr="009A0293">
        <w:t>Usposabljanje uporabnikov</w:t>
      </w:r>
      <w:bookmarkEnd w:id="108"/>
      <w:bookmarkEnd w:id="109"/>
      <w:bookmarkEnd w:id="110"/>
      <w:bookmarkEnd w:id="111"/>
      <w:bookmarkEnd w:id="112"/>
    </w:p>
    <w:p w14:paraId="74E7AD3C" w14:textId="115AB3A8" w:rsidR="00FB2D44" w:rsidRPr="009A0293" w:rsidRDefault="00FB2D44" w:rsidP="00FD0A94">
      <w:pPr>
        <w:contextualSpacing/>
        <w:jc w:val="both"/>
        <w:rPr>
          <w:rFonts w:cs="Arial"/>
          <w:lang w:val="sl-SI"/>
        </w:rPr>
      </w:pPr>
      <w:r w:rsidRPr="009A0293">
        <w:rPr>
          <w:rFonts w:cs="Arial"/>
          <w:lang w:val="sl-SI"/>
        </w:rPr>
        <w:t>Ob večjih posodobitvah ali novih uporabnikih izvajalec izvede izobraževalne delavnice za potrebe naročnika oziroma uporabnikov programa vključno z organizacijo in z vsemi spremljevalnimi mediji.</w:t>
      </w:r>
    </w:p>
    <w:p w14:paraId="76EDC17E" w14:textId="77777777" w:rsidR="00FB2D44" w:rsidRPr="009A0293" w:rsidRDefault="00FB2D44" w:rsidP="00FD0A94">
      <w:pPr>
        <w:pStyle w:val="Naslov2"/>
        <w:spacing w:line="276" w:lineRule="auto"/>
        <w:contextualSpacing/>
      </w:pPr>
      <w:bookmarkStart w:id="113" w:name="_Ref166482327"/>
      <w:r w:rsidRPr="009A0293">
        <w:t xml:space="preserve"> </w:t>
      </w:r>
      <w:bookmarkStart w:id="114" w:name="_Toc237833152"/>
      <w:bookmarkStart w:id="115" w:name="_Toc485810265"/>
      <w:bookmarkStart w:id="116" w:name="_Toc22906106"/>
      <w:bookmarkStart w:id="117" w:name="_Toc63327060"/>
      <w:r w:rsidRPr="009A0293">
        <w:t>Postopek prijave in reševanja napak</w:t>
      </w:r>
      <w:bookmarkEnd w:id="113"/>
      <w:bookmarkEnd w:id="114"/>
      <w:bookmarkEnd w:id="115"/>
      <w:bookmarkEnd w:id="116"/>
      <w:bookmarkEnd w:id="117"/>
    </w:p>
    <w:p w14:paraId="1A24F1CA" w14:textId="77777777" w:rsidR="00FB2D44" w:rsidRPr="009A0293" w:rsidRDefault="00FB2D44" w:rsidP="00FD0A94">
      <w:pPr>
        <w:contextualSpacing/>
        <w:jc w:val="both"/>
        <w:rPr>
          <w:rFonts w:cs="Arial"/>
          <w:lang w:val="sl-SI"/>
        </w:rPr>
      </w:pPr>
      <w:r w:rsidRPr="009A0293">
        <w:rPr>
          <w:rFonts w:cs="Arial"/>
          <w:lang w:val="sl-SI"/>
        </w:rPr>
        <w:t xml:space="preserve">Odzivni čas za odpravo napake začne teči od trenutka prijave napake naročnika pisno, po faksu oziroma elektronski pošti odgovorni osebi izvajalca. </w:t>
      </w:r>
    </w:p>
    <w:p w14:paraId="165CA555" w14:textId="1252BE31" w:rsidR="00FB2D44" w:rsidRPr="009A0293" w:rsidRDefault="00FB2D44" w:rsidP="00FD0A94">
      <w:pPr>
        <w:contextualSpacing/>
        <w:jc w:val="both"/>
        <w:rPr>
          <w:rFonts w:cs="Arial"/>
          <w:lang w:val="sl-SI"/>
        </w:rPr>
      </w:pPr>
      <w:r w:rsidRPr="009A0293">
        <w:rPr>
          <w:rFonts w:cs="Arial"/>
          <w:lang w:val="sl-SI"/>
        </w:rPr>
        <w:t xml:space="preserve">V primeru, da za </w:t>
      </w:r>
      <w:proofErr w:type="spellStart"/>
      <w:r w:rsidR="00D5030D">
        <w:rPr>
          <w:rFonts w:cs="Arial"/>
          <w:szCs w:val="20"/>
        </w:rPr>
        <w:t>informacijsko</w:t>
      </w:r>
      <w:proofErr w:type="spellEnd"/>
      <w:r w:rsidR="00D5030D">
        <w:rPr>
          <w:rFonts w:cs="Arial"/>
          <w:szCs w:val="20"/>
        </w:rPr>
        <w:t xml:space="preserve"> </w:t>
      </w:r>
      <w:proofErr w:type="spellStart"/>
      <w:r w:rsidR="00D5030D">
        <w:rPr>
          <w:rFonts w:cs="Arial"/>
          <w:szCs w:val="20"/>
        </w:rPr>
        <w:t>rešitev</w:t>
      </w:r>
      <w:proofErr w:type="spellEnd"/>
      <w:r w:rsidRPr="009A0293">
        <w:rPr>
          <w:rFonts w:cs="Arial"/>
          <w:lang w:val="sl-SI"/>
        </w:rPr>
        <w:t xml:space="preserve"> ni zahtevano delovanje po sistemu 24/7/365 in </w:t>
      </w:r>
      <w:proofErr w:type="spellStart"/>
      <w:r w:rsidR="00D5030D">
        <w:rPr>
          <w:rFonts w:cs="Arial"/>
          <w:szCs w:val="20"/>
        </w:rPr>
        <w:t>informacijska</w:t>
      </w:r>
      <w:proofErr w:type="spellEnd"/>
      <w:r w:rsidR="00D5030D">
        <w:rPr>
          <w:rFonts w:cs="Arial"/>
          <w:szCs w:val="20"/>
        </w:rPr>
        <w:t xml:space="preserve"> </w:t>
      </w:r>
      <w:proofErr w:type="spellStart"/>
      <w:r w:rsidR="00D5030D">
        <w:rPr>
          <w:rFonts w:cs="Arial"/>
          <w:szCs w:val="20"/>
        </w:rPr>
        <w:t>rešitev</w:t>
      </w:r>
      <w:proofErr w:type="spellEnd"/>
      <w:r w:rsidRPr="009A0293">
        <w:rPr>
          <w:rFonts w:cs="Arial"/>
          <w:lang w:val="sl-SI"/>
        </w:rPr>
        <w:t xml:space="preserve"> ni v polni produkciji je odzivni čas 4 ure, odprava </w:t>
      </w:r>
      <w:r w:rsidR="00262286">
        <w:rPr>
          <w:rFonts w:cs="Arial"/>
          <w:lang w:val="sl-SI"/>
        </w:rPr>
        <w:t xml:space="preserve">kritične </w:t>
      </w:r>
      <w:r w:rsidRPr="009A0293">
        <w:rPr>
          <w:rFonts w:cs="Arial"/>
          <w:lang w:val="sl-SI"/>
        </w:rPr>
        <w:t xml:space="preserve">napake </w:t>
      </w:r>
      <w:r w:rsidR="00262286">
        <w:rPr>
          <w:rFonts w:cs="Arial"/>
          <w:lang w:val="sl-SI"/>
        </w:rPr>
        <w:t xml:space="preserve">pa do </w:t>
      </w:r>
      <w:r w:rsidRPr="009A0293">
        <w:rPr>
          <w:rFonts w:cs="Arial"/>
          <w:lang w:val="sl-SI"/>
        </w:rPr>
        <w:t>začetka naslednjega delovnega dne, razen če naročnik določi drugačen rok odprave napake.</w:t>
      </w:r>
    </w:p>
    <w:p w14:paraId="7B3F6446" w14:textId="24A0B517" w:rsidR="00FB2D44" w:rsidRPr="009A0293" w:rsidRDefault="00FB2D44" w:rsidP="00FD0A94">
      <w:pPr>
        <w:contextualSpacing/>
        <w:jc w:val="both"/>
        <w:rPr>
          <w:rFonts w:cs="Arial"/>
          <w:lang w:val="sl-SI"/>
        </w:rPr>
      </w:pPr>
      <w:r w:rsidRPr="009A0293">
        <w:rPr>
          <w:rFonts w:cs="Arial"/>
          <w:lang w:val="sl-SI"/>
        </w:rPr>
        <w:t xml:space="preserve">V primeru </w:t>
      </w:r>
      <w:r w:rsidR="004F7616" w:rsidRPr="009A0293">
        <w:rPr>
          <w:rStyle w:val="Sprotnaopomba-sklic"/>
          <w:rFonts w:cs="Arial"/>
          <w:lang w:val="sl-SI"/>
        </w:rPr>
        <w:footnoteReference w:id="2"/>
      </w:r>
      <w:r w:rsidRPr="009A0293">
        <w:rPr>
          <w:rFonts w:cs="Arial"/>
          <w:lang w:val="sl-SI"/>
        </w:rPr>
        <w:t>zahteve delovanja po sistemu 24/7/365 ali je sistem v polni produkciji (</w:t>
      </w:r>
      <w:proofErr w:type="spellStart"/>
      <w:r w:rsidRPr="009A0293">
        <w:rPr>
          <w:rFonts w:cs="Arial"/>
          <w:lang w:val="sl-SI"/>
        </w:rPr>
        <w:t>časovnica</w:t>
      </w:r>
      <w:proofErr w:type="spellEnd"/>
      <w:r w:rsidRPr="009A0293">
        <w:rPr>
          <w:rFonts w:cs="Arial"/>
          <w:lang w:val="sl-SI"/>
        </w:rPr>
        <w:t xml:space="preserve"> polne produkcije za </w:t>
      </w:r>
      <w:proofErr w:type="spellStart"/>
      <w:r w:rsidR="00D5030D">
        <w:rPr>
          <w:rFonts w:cs="Arial"/>
          <w:szCs w:val="20"/>
        </w:rPr>
        <w:t>informacijske</w:t>
      </w:r>
      <w:proofErr w:type="spellEnd"/>
      <w:r w:rsidR="00D5030D">
        <w:rPr>
          <w:rFonts w:cs="Arial"/>
          <w:szCs w:val="20"/>
        </w:rPr>
        <w:t xml:space="preserve"> </w:t>
      </w:r>
      <w:proofErr w:type="spellStart"/>
      <w:r w:rsidR="00D5030D">
        <w:rPr>
          <w:rFonts w:cs="Arial"/>
          <w:szCs w:val="20"/>
        </w:rPr>
        <w:t>rešitve</w:t>
      </w:r>
      <w:proofErr w:type="spellEnd"/>
      <w:r w:rsidRPr="009A0293">
        <w:rPr>
          <w:rFonts w:cs="Arial"/>
          <w:lang w:val="sl-SI"/>
        </w:rPr>
        <w:t xml:space="preserve"> je na voljo pri naročniku in bo del obvezne dokumentacije vsake </w:t>
      </w:r>
      <w:proofErr w:type="spellStart"/>
      <w:r w:rsidR="00D5030D">
        <w:rPr>
          <w:rFonts w:cs="Arial"/>
          <w:szCs w:val="20"/>
        </w:rPr>
        <w:t>informacijske</w:t>
      </w:r>
      <w:proofErr w:type="spellEnd"/>
      <w:r w:rsidR="00D5030D">
        <w:rPr>
          <w:rFonts w:cs="Arial"/>
          <w:szCs w:val="20"/>
        </w:rPr>
        <w:t xml:space="preserve"> </w:t>
      </w:r>
      <w:proofErr w:type="spellStart"/>
      <w:r w:rsidR="00D5030D">
        <w:rPr>
          <w:rFonts w:cs="Arial"/>
          <w:szCs w:val="20"/>
        </w:rPr>
        <w:t>rešitve</w:t>
      </w:r>
      <w:proofErr w:type="spellEnd"/>
      <w:r w:rsidRPr="009A0293">
        <w:rPr>
          <w:rFonts w:cs="Arial"/>
          <w:lang w:val="sl-SI"/>
        </w:rPr>
        <w:t>) je odzivni čas 1 ura, čas odprave napake v primeru kritične okvare (nedelovanje oz. nedostopnost sistem, nezmožnost uporabe s strani več kot enega uporabnika) je isti dan do odprave napake, če je napaka javljena do 12. ure zjutraj, sicer do naslednjega dne do 7. ure zjutraj), za nekritično okvaro je odprava napake en delovni  dan (napaka, zaradi katere sistem sicer deluje, vendar počasneje oziroma ne delujejo nebistvene funkcije – funkcije, kjer je sistem še vedno mogoče uporabljati v vseh bistvenih elementih, ali napaka, ki povzroči, da zgolj en uporabnik ne more uporabljati sistema).</w:t>
      </w:r>
    </w:p>
    <w:p w14:paraId="49F6CCB0" w14:textId="326B2DE7" w:rsidR="00FB2D44" w:rsidRPr="009A0293" w:rsidRDefault="00FB2D44" w:rsidP="00FD0A94">
      <w:pPr>
        <w:contextualSpacing/>
        <w:jc w:val="both"/>
        <w:rPr>
          <w:rFonts w:cs="Arial"/>
          <w:lang w:val="sl-SI"/>
        </w:rPr>
      </w:pPr>
      <w:r w:rsidRPr="009A0293">
        <w:rPr>
          <w:rFonts w:cs="Arial"/>
          <w:lang w:val="sl-SI"/>
        </w:rPr>
        <w:t xml:space="preserve">V primeru, da je za sistem zahtevano delovanje 24/7 to pomeni da je v določenih časovnih obdobjih v letu do skupaj 120 dni zahtevano enako kot za sistem v polni produkciji – opisano zgoraj. </w:t>
      </w:r>
    </w:p>
    <w:p w14:paraId="1C174E23" w14:textId="77777777" w:rsidR="00FB2D44" w:rsidRPr="009A0293" w:rsidRDefault="00FB2D44" w:rsidP="00FD0A94">
      <w:pPr>
        <w:contextualSpacing/>
        <w:jc w:val="both"/>
        <w:rPr>
          <w:rFonts w:cs="Arial"/>
          <w:lang w:val="sl-SI"/>
        </w:rPr>
      </w:pPr>
      <w:r w:rsidRPr="009A0293">
        <w:rPr>
          <w:rFonts w:cs="Arial"/>
          <w:lang w:val="sl-SI"/>
        </w:rPr>
        <w:t xml:space="preserve">Na klic se je dolžan odzvati ustrezno usposobljeni delavec v odzivnem času. Delavec je dolžan ugotoviti vzrok za napako ali problem, in podati kar najbolj realno oceno časa, ki bo potreben za </w:t>
      </w:r>
      <w:r w:rsidRPr="009A0293">
        <w:rPr>
          <w:rFonts w:cs="Arial"/>
          <w:lang w:val="sl-SI"/>
        </w:rPr>
        <w:lastRenderedPageBreak/>
        <w:t>odpravo napake ali problema, v roku treh ur po pristopu k problemu. Navedeno velja za kritične napake.</w:t>
      </w:r>
    </w:p>
    <w:tbl>
      <w:tblPr>
        <w:tblW w:w="92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5"/>
        <w:gridCol w:w="6039"/>
        <w:gridCol w:w="1559"/>
      </w:tblGrid>
      <w:tr w:rsidR="00FB2D44" w:rsidRPr="009A0293" w14:paraId="7D77D9C6" w14:textId="77777777" w:rsidTr="009A611B">
        <w:trPr>
          <w:cantSplit/>
          <w:trHeight w:val="1029"/>
          <w:jc w:val="center"/>
        </w:trPr>
        <w:tc>
          <w:tcPr>
            <w:tcW w:w="1615" w:type="dxa"/>
            <w:tcBorders>
              <w:top w:val="single" w:sz="4" w:space="0" w:color="auto"/>
              <w:left w:val="single" w:sz="4" w:space="0" w:color="auto"/>
              <w:bottom w:val="single" w:sz="4" w:space="0" w:color="auto"/>
              <w:right w:val="single" w:sz="4" w:space="0" w:color="auto"/>
            </w:tcBorders>
            <w:vAlign w:val="center"/>
          </w:tcPr>
          <w:p w14:paraId="451D5228" w14:textId="77777777" w:rsidR="00FB2D44" w:rsidRPr="009A0293" w:rsidRDefault="00FB2D44" w:rsidP="00FD0A94">
            <w:pPr>
              <w:spacing w:after="0"/>
              <w:contextualSpacing/>
              <w:jc w:val="center"/>
              <w:rPr>
                <w:rFonts w:cs="Arial"/>
                <w:lang w:val="sl-SI"/>
              </w:rPr>
            </w:pPr>
            <w:r w:rsidRPr="009A0293">
              <w:rPr>
                <w:rFonts w:cs="Arial"/>
                <w:lang w:val="sl-SI"/>
              </w:rPr>
              <w:t>Vrsta problema</w:t>
            </w:r>
          </w:p>
        </w:tc>
        <w:tc>
          <w:tcPr>
            <w:tcW w:w="6039" w:type="dxa"/>
            <w:tcBorders>
              <w:top w:val="single" w:sz="4" w:space="0" w:color="auto"/>
              <w:left w:val="single" w:sz="4" w:space="0" w:color="auto"/>
              <w:bottom w:val="single" w:sz="4" w:space="0" w:color="auto"/>
              <w:right w:val="single" w:sz="4" w:space="0" w:color="auto"/>
            </w:tcBorders>
            <w:vAlign w:val="center"/>
          </w:tcPr>
          <w:p w14:paraId="4BD56640" w14:textId="77777777" w:rsidR="009A611B" w:rsidRPr="009A0293" w:rsidRDefault="009A611B" w:rsidP="00FD0A94">
            <w:pPr>
              <w:spacing w:after="0"/>
              <w:contextualSpacing/>
              <w:jc w:val="center"/>
              <w:rPr>
                <w:rFonts w:cs="Arial"/>
                <w:lang w:val="sl-SI"/>
              </w:rPr>
            </w:pPr>
          </w:p>
          <w:p w14:paraId="10E5A047" w14:textId="77777777" w:rsidR="00FB2D44" w:rsidRPr="009A0293" w:rsidRDefault="00FB2D44" w:rsidP="00FD0A94">
            <w:pPr>
              <w:spacing w:after="0"/>
              <w:contextualSpacing/>
              <w:jc w:val="center"/>
              <w:rPr>
                <w:rFonts w:cs="Arial"/>
                <w:lang w:val="sl-SI"/>
              </w:rPr>
            </w:pPr>
            <w:r w:rsidRPr="009A0293">
              <w:rPr>
                <w:rFonts w:cs="Arial"/>
                <w:lang w:val="sl-SI"/>
              </w:rPr>
              <w:t>Opis problema</w:t>
            </w:r>
          </w:p>
        </w:tc>
        <w:tc>
          <w:tcPr>
            <w:tcW w:w="1559" w:type="dxa"/>
            <w:tcBorders>
              <w:top w:val="single" w:sz="4" w:space="0" w:color="auto"/>
              <w:left w:val="single" w:sz="4" w:space="0" w:color="auto"/>
              <w:bottom w:val="single" w:sz="4" w:space="0" w:color="auto"/>
              <w:right w:val="single" w:sz="4" w:space="0" w:color="auto"/>
            </w:tcBorders>
            <w:vAlign w:val="center"/>
          </w:tcPr>
          <w:p w14:paraId="132E9787" w14:textId="77777777" w:rsidR="00FB2D44" w:rsidRPr="009A0293" w:rsidRDefault="00FB2D44" w:rsidP="00FD0A94">
            <w:pPr>
              <w:spacing w:after="0"/>
              <w:contextualSpacing/>
              <w:jc w:val="center"/>
              <w:rPr>
                <w:rFonts w:cs="Arial"/>
                <w:lang w:val="sl-SI"/>
              </w:rPr>
            </w:pPr>
            <w:r w:rsidRPr="009A0293">
              <w:rPr>
                <w:rFonts w:cs="Arial"/>
                <w:lang w:val="sl-SI"/>
              </w:rPr>
              <w:t>Čas odprave napake</w:t>
            </w:r>
          </w:p>
        </w:tc>
      </w:tr>
      <w:tr w:rsidR="00FB2D44" w:rsidRPr="009A0293" w14:paraId="0AE6A214" w14:textId="77777777" w:rsidTr="009A611B">
        <w:trPr>
          <w:trHeight w:val="1029"/>
          <w:jc w:val="center"/>
        </w:trPr>
        <w:tc>
          <w:tcPr>
            <w:tcW w:w="1615" w:type="dxa"/>
            <w:tcBorders>
              <w:top w:val="single" w:sz="4" w:space="0" w:color="auto"/>
              <w:left w:val="single" w:sz="4" w:space="0" w:color="auto"/>
              <w:bottom w:val="single" w:sz="4" w:space="0" w:color="auto"/>
              <w:right w:val="single" w:sz="4" w:space="0" w:color="auto"/>
            </w:tcBorders>
            <w:vAlign w:val="center"/>
          </w:tcPr>
          <w:p w14:paraId="3593B9A6" w14:textId="77777777" w:rsidR="00FB2D44" w:rsidRPr="009A0293" w:rsidRDefault="00FB2D44" w:rsidP="00FD0A94">
            <w:pPr>
              <w:contextualSpacing/>
              <w:jc w:val="both"/>
              <w:rPr>
                <w:rFonts w:cs="Arial"/>
                <w:lang w:val="sl-SI"/>
              </w:rPr>
            </w:pPr>
            <w:r w:rsidRPr="009A0293">
              <w:rPr>
                <w:rFonts w:cs="Arial"/>
                <w:lang w:val="sl-SI"/>
              </w:rPr>
              <w:t>Kritični problemi (K)</w:t>
            </w:r>
          </w:p>
        </w:tc>
        <w:tc>
          <w:tcPr>
            <w:tcW w:w="6039" w:type="dxa"/>
            <w:tcBorders>
              <w:top w:val="single" w:sz="4" w:space="0" w:color="auto"/>
              <w:left w:val="single" w:sz="4" w:space="0" w:color="auto"/>
              <w:bottom w:val="single" w:sz="4" w:space="0" w:color="auto"/>
              <w:right w:val="single" w:sz="4" w:space="0" w:color="auto"/>
            </w:tcBorders>
          </w:tcPr>
          <w:p w14:paraId="7F45EF24" w14:textId="77777777" w:rsidR="00FB2D44" w:rsidRPr="009A0293" w:rsidRDefault="00FB2D44" w:rsidP="00FD0A94">
            <w:pPr>
              <w:contextualSpacing/>
              <w:jc w:val="both"/>
              <w:rPr>
                <w:rFonts w:cs="Arial"/>
                <w:lang w:val="sl-SI"/>
              </w:rPr>
            </w:pPr>
            <w:r w:rsidRPr="009A0293">
              <w:rPr>
                <w:rFonts w:cs="Arial"/>
                <w:lang w:val="sl-SI"/>
              </w:rPr>
              <w:t>Kritični problemi so tisti, ki onemogočajo uporabo več kot enemu uporabniku sistema.</w:t>
            </w:r>
          </w:p>
        </w:tc>
        <w:tc>
          <w:tcPr>
            <w:tcW w:w="1559" w:type="dxa"/>
            <w:tcBorders>
              <w:top w:val="single" w:sz="4" w:space="0" w:color="auto"/>
              <w:left w:val="single" w:sz="4" w:space="0" w:color="auto"/>
              <w:bottom w:val="single" w:sz="4" w:space="0" w:color="auto"/>
              <w:right w:val="single" w:sz="4" w:space="0" w:color="auto"/>
            </w:tcBorders>
            <w:vAlign w:val="center"/>
          </w:tcPr>
          <w:p w14:paraId="38F4301D" w14:textId="77777777" w:rsidR="00FB2D44" w:rsidRPr="009A0293" w:rsidRDefault="00FB2D44" w:rsidP="00FD0A94">
            <w:pPr>
              <w:contextualSpacing/>
              <w:rPr>
                <w:rFonts w:cs="Arial"/>
                <w:lang w:val="sl-SI"/>
              </w:rPr>
            </w:pPr>
            <w:r w:rsidRPr="009A0293">
              <w:rPr>
                <w:rFonts w:cs="Arial"/>
                <w:lang w:val="sl-SI"/>
              </w:rPr>
              <w:t>Isti dan, če je napaka javljena do 12:00 ure, sicer naslednji dan do 7:00 ure</w:t>
            </w:r>
          </w:p>
        </w:tc>
      </w:tr>
      <w:tr w:rsidR="00FB2D44" w:rsidRPr="009A0293" w14:paraId="30DBF064" w14:textId="77777777" w:rsidTr="009A611B">
        <w:trPr>
          <w:trHeight w:val="1245"/>
          <w:jc w:val="center"/>
        </w:trPr>
        <w:tc>
          <w:tcPr>
            <w:tcW w:w="1615" w:type="dxa"/>
            <w:tcBorders>
              <w:top w:val="single" w:sz="4" w:space="0" w:color="auto"/>
              <w:left w:val="single" w:sz="4" w:space="0" w:color="auto"/>
              <w:bottom w:val="single" w:sz="4" w:space="0" w:color="auto"/>
              <w:right w:val="single" w:sz="4" w:space="0" w:color="auto"/>
            </w:tcBorders>
            <w:vAlign w:val="center"/>
          </w:tcPr>
          <w:p w14:paraId="4CE48F10" w14:textId="77777777" w:rsidR="00FB2D44" w:rsidRPr="009A0293" w:rsidRDefault="00FB2D44" w:rsidP="00FD0A94">
            <w:pPr>
              <w:contextualSpacing/>
              <w:jc w:val="both"/>
              <w:rPr>
                <w:rFonts w:cs="Arial"/>
                <w:lang w:val="sl-SI"/>
              </w:rPr>
            </w:pPr>
            <w:r w:rsidRPr="009A0293">
              <w:rPr>
                <w:rFonts w:cs="Arial"/>
                <w:lang w:val="sl-SI"/>
              </w:rPr>
              <w:t>Resen problem (R)</w:t>
            </w:r>
          </w:p>
        </w:tc>
        <w:tc>
          <w:tcPr>
            <w:tcW w:w="6039" w:type="dxa"/>
            <w:tcBorders>
              <w:top w:val="single" w:sz="4" w:space="0" w:color="auto"/>
              <w:left w:val="single" w:sz="4" w:space="0" w:color="auto"/>
              <w:bottom w:val="single" w:sz="4" w:space="0" w:color="auto"/>
              <w:right w:val="single" w:sz="4" w:space="0" w:color="auto"/>
            </w:tcBorders>
          </w:tcPr>
          <w:p w14:paraId="775142AF" w14:textId="77777777" w:rsidR="00FB2D44" w:rsidRPr="009A0293" w:rsidRDefault="00FB2D44" w:rsidP="00FD0A94">
            <w:pPr>
              <w:spacing w:after="0"/>
              <w:contextualSpacing/>
              <w:jc w:val="both"/>
              <w:rPr>
                <w:rFonts w:cs="Arial"/>
                <w:lang w:val="sl-SI"/>
              </w:rPr>
            </w:pPr>
            <w:r w:rsidRPr="009A0293">
              <w:rPr>
                <w:rFonts w:cs="Arial"/>
                <w:lang w:val="sl-SI"/>
              </w:rPr>
              <w:t xml:space="preserve">Vsi problemi, ki niso kritični in ki povzročijo, da: </w:t>
            </w:r>
          </w:p>
          <w:p w14:paraId="037826AB" w14:textId="77777777" w:rsidR="00FB2D44" w:rsidRPr="009A0293" w:rsidRDefault="00FB2D44" w:rsidP="00FD0A94">
            <w:pPr>
              <w:numPr>
                <w:ilvl w:val="0"/>
                <w:numId w:val="4"/>
              </w:numPr>
              <w:spacing w:after="0"/>
              <w:contextualSpacing/>
              <w:jc w:val="both"/>
              <w:rPr>
                <w:rFonts w:cs="Arial"/>
                <w:lang w:val="sl-SI"/>
              </w:rPr>
            </w:pPr>
            <w:r w:rsidRPr="009A0293">
              <w:rPr>
                <w:rFonts w:cs="Arial"/>
                <w:lang w:val="sl-SI"/>
              </w:rPr>
              <w:t>Sistem deluje, ampak zmogljivosti so močno omejene.</w:t>
            </w:r>
          </w:p>
          <w:p w14:paraId="33702199" w14:textId="77777777" w:rsidR="00FB2D44" w:rsidRPr="009A0293" w:rsidRDefault="00FB2D44" w:rsidP="00FD0A94">
            <w:pPr>
              <w:numPr>
                <w:ilvl w:val="0"/>
                <w:numId w:val="4"/>
              </w:numPr>
              <w:spacing w:after="0"/>
              <w:contextualSpacing/>
              <w:jc w:val="both"/>
              <w:rPr>
                <w:rFonts w:cs="Arial"/>
                <w:lang w:val="sl-SI"/>
              </w:rPr>
            </w:pPr>
            <w:r w:rsidRPr="009A0293">
              <w:rPr>
                <w:rFonts w:cs="Arial"/>
                <w:lang w:val="sl-SI"/>
              </w:rPr>
              <w:t xml:space="preserve">Sistem ne deluje pravilno, ampak obstaja možnost obhoda napake. </w:t>
            </w:r>
          </w:p>
          <w:p w14:paraId="6FC5BC40" w14:textId="77777777" w:rsidR="00FB2D44" w:rsidRPr="009A0293" w:rsidRDefault="00FB2D44" w:rsidP="00FD0A94">
            <w:pPr>
              <w:numPr>
                <w:ilvl w:val="0"/>
                <w:numId w:val="4"/>
              </w:numPr>
              <w:spacing w:after="0"/>
              <w:contextualSpacing/>
              <w:jc w:val="both"/>
              <w:rPr>
                <w:rFonts w:cs="Arial"/>
                <w:lang w:val="sl-SI"/>
              </w:rPr>
            </w:pPr>
            <w:r w:rsidRPr="009A0293">
              <w:rPr>
                <w:rFonts w:cs="Arial"/>
                <w:lang w:val="sl-SI"/>
              </w:rPr>
              <w:t>Sistem se ustavlja ali zmrzuje.</w:t>
            </w:r>
          </w:p>
          <w:p w14:paraId="0FD3E302" w14:textId="77777777" w:rsidR="00FB2D44" w:rsidRPr="009A0293" w:rsidRDefault="00FB2D44" w:rsidP="00FD0A94">
            <w:pPr>
              <w:numPr>
                <w:ilvl w:val="0"/>
                <w:numId w:val="4"/>
              </w:numPr>
              <w:spacing w:after="0"/>
              <w:contextualSpacing/>
              <w:jc w:val="both"/>
              <w:rPr>
                <w:rFonts w:cs="Arial"/>
                <w:lang w:val="sl-SI"/>
              </w:rPr>
            </w:pPr>
            <w:r w:rsidRPr="009A0293">
              <w:rPr>
                <w:rFonts w:cs="Arial"/>
                <w:lang w:val="sl-SI"/>
              </w:rPr>
              <w:t>Izgube ali napake v podatkih, namenjenih interni uporabi in zunanji uporabi, kateri niso nujno potrebni za nemoten zakonsko predpisan zajem podatkov).</w:t>
            </w:r>
          </w:p>
          <w:p w14:paraId="4EB86BAA" w14:textId="77777777" w:rsidR="00FB2D44" w:rsidRPr="009A0293" w:rsidRDefault="00FB2D44" w:rsidP="00FD0A94">
            <w:pPr>
              <w:numPr>
                <w:ilvl w:val="0"/>
                <w:numId w:val="4"/>
              </w:numPr>
              <w:spacing w:after="0"/>
              <w:contextualSpacing/>
              <w:jc w:val="both"/>
              <w:rPr>
                <w:rFonts w:cs="Arial"/>
                <w:lang w:val="sl-SI"/>
              </w:rPr>
            </w:pPr>
            <w:r w:rsidRPr="009A0293">
              <w:rPr>
                <w:rFonts w:cs="Arial"/>
                <w:lang w:val="sl-SI"/>
              </w:rPr>
              <w:t>Problem predstavlja resno grožnjo delovanju sistema</w:t>
            </w:r>
          </w:p>
        </w:tc>
        <w:tc>
          <w:tcPr>
            <w:tcW w:w="1559" w:type="dxa"/>
            <w:tcBorders>
              <w:top w:val="single" w:sz="4" w:space="0" w:color="auto"/>
              <w:left w:val="single" w:sz="4" w:space="0" w:color="auto"/>
              <w:bottom w:val="single" w:sz="4" w:space="0" w:color="auto"/>
              <w:right w:val="single" w:sz="4" w:space="0" w:color="auto"/>
            </w:tcBorders>
            <w:vAlign w:val="center"/>
          </w:tcPr>
          <w:p w14:paraId="14072B7B" w14:textId="77777777" w:rsidR="00FB2D44" w:rsidRPr="009A0293" w:rsidRDefault="00FB2D44" w:rsidP="00FD0A94">
            <w:pPr>
              <w:contextualSpacing/>
              <w:jc w:val="both"/>
              <w:rPr>
                <w:rFonts w:cs="Arial"/>
                <w:lang w:val="sl-SI"/>
              </w:rPr>
            </w:pPr>
          </w:p>
          <w:p w14:paraId="721BD589" w14:textId="77777777" w:rsidR="00FB2D44" w:rsidRPr="009A0293" w:rsidRDefault="00FB2D44" w:rsidP="00FD0A94">
            <w:pPr>
              <w:contextualSpacing/>
              <w:jc w:val="both"/>
              <w:rPr>
                <w:rFonts w:cs="Arial"/>
                <w:lang w:val="sl-SI"/>
              </w:rPr>
            </w:pPr>
            <w:r w:rsidRPr="009A0293">
              <w:rPr>
                <w:rFonts w:cs="Arial"/>
                <w:lang w:val="sl-SI"/>
              </w:rPr>
              <w:t>2 dni</w:t>
            </w:r>
          </w:p>
        </w:tc>
      </w:tr>
      <w:tr w:rsidR="00FB2D44" w:rsidRPr="009A0293" w14:paraId="55F4A083" w14:textId="77777777" w:rsidTr="009A611B">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00A1FD7B" w14:textId="77777777" w:rsidR="00FB2D44" w:rsidRPr="009A0293" w:rsidRDefault="00FB2D44" w:rsidP="00FD0A94">
            <w:pPr>
              <w:contextualSpacing/>
              <w:jc w:val="both"/>
              <w:rPr>
                <w:rFonts w:cs="Arial"/>
                <w:lang w:val="sl-SI"/>
              </w:rPr>
            </w:pPr>
            <w:r w:rsidRPr="009A0293">
              <w:rPr>
                <w:rFonts w:cs="Arial"/>
                <w:lang w:val="sl-SI"/>
              </w:rPr>
              <w:t>Manj pomemben problem (MP)</w:t>
            </w:r>
          </w:p>
        </w:tc>
        <w:tc>
          <w:tcPr>
            <w:tcW w:w="6039" w:type="dxa"/>
            <w:tcBorders>
              <w:top w:val="single" w:sz="4" w:space="0" w:color="auto"/>
              <w:left w:val="single" w:sz="4" w:space="0" w:color="auto"/>
              <w:bottom w:val="single" w:sz="4" w:space="0" w:color="auto"/>
              <w:right w:val="single" w:sz="4" w:space="0" w:color="auto"/>
            </w:tcBorders>
          </w:tcPr>
          <w:p w14:paraId="6186004B" w14:textId="77777777" w:rsidR="00FB2D44" w:rsidRPr="009A0293" w:rsidRDefault="00FB2D44" w:rsidP="00FD0A94">
            <w:pPr>
              <w:spacing w:after="0"/>
              <w:contextualSpacing/>
              <w:jc w:val="both"/>
              <w:rPr>
                <w:rFonts w:cs="Arial"/>
                <w:lang w:val="sl-SI"/>
              </w:rPr>
            </w:pPr>
            <w:r w:rsidRPr="009A0293">
              <w:rPr>
                <w:rFonts w:cs="Arial"/>
                <w:lang w:val="sl-SI"/>
              </w:rPr>
              <w:t xml:space="preserve">Vsi ostali problemi, ki niso kritični ali resni in povzročijo, da: </w:t>
            </w:r>
          </w:p>
          <w:p w14:paraId="6CC62851" w14:textId="77777777" w:rsidR="00FB2D44" w:rsidRPr="009A0293" w:rsidRDefault="00FB2D44" w:rsidP="00FD0A94">
            <w:pPr>
              <w:numPr>
                <w:ilvl w:val="0"/>
                <w:numId w:val="5"/>
              </w:numPr>
              <w:spacing w:after="0"/>
              <w:contextualSpacing/>
              <w:jc w:val="both"/>
              <w:rPr>
                <w:rFonts w:cs="Arial"/>
                <w:lang w:val="sl-SI"/>
              </w:rPr>
            </w:pPr>
            <w:r w:rsidRPr="009A0293">
              <w:rPr>
                <w:rFonts w:cs="Arial"/>
                <w:lang w:val="sl-SI"/>
              </w:rPr>
              <w:t>Sistem deluje, problem predstavlja le manjšo neprijetnost uporabniku.</w:t>
            </w:r>
          </w:p>
          <w:p w14:paraId="0905A663" w14:textId="77777777" w:rsidR="00FB2D44" w:rsidRPr="009A0293" w:rsidRDefault="00FB2D44" w:rsidP="00FD0A94">
            <w:pPr>
              <w:numPr>
                <w:ilvl w:val="0"/>
                <w:numId w:val="5"/>
              </w:numPr>
              <w:spacing w:after="0"/>
              <w:contextualSpacing/>
              <w:jc w:val="both"/>
              <w:rPr>
                <w:rFonts w:cs="Arial"/>
                <w:lang w:val="sl-SI"/>
              </w:rPr>
            </w:pPr>
            <w:r w:rsidRPr="009A0293">
              <w:rPr>
                <w:rFonts w:cs="Arial"/>
                <w:lang w:val="sl-SI"/>
              </w:rPr>
              <w:t xml:space="preserve">Kozmetične in vizualne napake. </w:t>
            </w:r>
          </w:p>
          <w:p w14:paraId="38CCDA4A" w14:textId="77777777" w:rsidR="00FB2D44" w:rsidRPr="009A0293" w:rsidRDefault="00FB2D44" w:rsidP="00FD0A94">
            <w:pPr>
              <w:numPr>
                <w:ilvl w:val="0"/>
                <w:numId w:val="5"/>
              </w:numPr>
              <w:spacing w:after="0"/>
              <w:contextualSpacing/>
              <w:jc w:val="both"/>
              <w:rPr>
                <w:rFonts w:cs="Arial"/>
                <w:lang w:val="sl-SI"/>
              </w:rPr>
            </w:pPr>
            <w:r w:rsidRPr="009A0293">
              <w:rPr>
                <w:rFonts w:cs="Arial"/>
                <w:lang w:val="sl-SI"/>
              </w:rPr>
              <w:t>Sistem deluje, obstaja možnost obhoda napake.</w:t>
            </w:r>
          </w:p>
        </w:tc>
        <w:tc>
          <w:tcPr>
            <w:tcW w:w="1559" w:type="dxa"/>
            <w:tcBorders>
              <w:top w:val="single" w:sz="4" w:space="0" w:color="auto"/>
              <w:left w:val="single" w:sz="4" w:space="0" w:color="auto"/>
              <w:bottom w:val="single" w:sz="4" w:space="0" w:color="auto"/>
              <w:right w:val="single" w:sz="4" w:space="0" w:color="auto"/>
            </w:tcBorders>
            <w:vAlign w:val="center"/>
          </w:tcPr>
          <w:p w14:paraId="25DF16CF" w14:textId="77777777" w:rsidR="00FB2D44" w:rsidRPr="009A0293" w:rsidRDefault="00FB2D44" w:rsidP="00FD0A94">
            <w:pPr>
              <w:contextualSpacing/>
              <w:jc w:val="both"/>
              <w:rPr>
                <w:rFonts w:cs="Arial"/>
                <w:lang w:val="sl-SI"/>
              </w:rPr>
            </w:pPr>
          </w:p>
          <w:p w14:paraId="7A7AD970" w14:textId="77777777" w:rsidR="00FB2D44" w:rsidRPr="009A0293" w:rsidRDefault="00FB2D44" w:rsidP="00FD0A94">
            <w:pPr>
              <w:contextualSpacing/>
              <w:jc w:val="both"/>
              <w:rPr>
                <w:rFonts w:cs="Arial"/>
                <w:lang w:val="sl-SI"/>
              </w:rPr>
            </w:pPr>
            <w:r w:rsidRPr="009A0293">
              <w:rPr>
                <w:rFonts w:cs="Arial"/>
                <w:lang w:val="sl-SI"/>
              </w:rPr>
              <w:t>10 dni</w:t>
            </w:r>
          </w:p>
        </w:tc>
      </w:tr>
    </w:tbl>
    <w:p w14:paraId="24BEA120" w14:textId="77777777" w:rsidR="00FB2D44" w:rsidRPr="009A0293" w:rsidRDefault="00FB2D44" w:rsidP="00FD0A94">
      <w:pPr>
        <w:contextualSpacing/>
        <w:jc w:val="both"/>
        <w:rPr>
          <w:rFonts w:cs="Arial"/>
          <w:lang w:val="sl-SI"/>
        </w:rPr>
      </w:pPr>
    </w:p>
    <w:p w14:paraId="403812CE" w14:textId="77777777" w:rsidR="00FB2D44" w:rsidRPr="009A0293" w:rsidRDefault="00FB2D44" w:rsidP="00FD0A94">
      <w:pPr>
        <w:pStyle w:val="Naslov3"/>
        <w:spacing w:line="276" w:lineRule="auto"/>
        <w:contextualSpacing/>
        <w:rPr>
          <w:sz w:val="20"/>
          <w:szCs w:val="20"/>
        </w:rPr>
      </w:pPr>
      <w:r w:rsidRPr="009A0293">
        <w:br w:type="page"/>
      </w:r>
      <w:bookmarkStart w:id="118" w:name="_Toc237825910"/>
      <w:bookmarkStart w:id="119" w:name="_Toc237826128"/>
      <w:bookmarkStart w:id="120" w:name="_Toc237826560"/>
      <w:bookmarkStart w:id="121" w:name="_Toc237829719"/>
      <w:bookmarkStart w:id="122" w:name="_Toc237831757"/>
      <w:bookmarkStart w:id="123" w:name="_Toc237832191"/>
      <w:bookmarkStart w:id="124" w:name="_Toc237832408"/>
      <w:bookmarkStart w:id="125" w:name="_Toc237832500"/>
      <w:bookmarkStart w:id="126" w:name="_Toc237832717"/>
      <w:bookmarkStart w:id="127" w:name="_Toc237832933"/>
      <w:bookmarkStart w:id="128" w:name="_Toc237833153"/>
      <w:bookmarkStart w:id="129" w:name="_Toc239234491"/>
      <w:bookmarkStart w:id="130" w:name="_Toc237833154"/>
      <w:bookmarkStart w:id="131" w:name="_Toc485810266"/>
      <w:bookmarkStart w:id="132" w:name="_Toc22906107"/>
      <w:bookmarkEnd w:id="118"/>
      <w:bookmarkEnd w:id="119"/>
      <w:bookmarkEnd w:id="120"/>
      <w:bookmarkEnd w:id="121"/>
      <w:bookmarkEnd w:id="122"/>
      <w:bookmarkEnd w:id="123"/>
      <w:bookmarkEnd w:id="124"/>
      <w:bookmarkEnd w:id="125"/>
      <w:bookmarkEnd w:id="126"/>
      <w:bookmarkEnd w:id="127"/>
      <w:bookmarkEnd w:id="128"/>
      <w:bookmarkEnd w:id="129"/>
      <w:r w:rsidRPr="009A0293">
        <w:rPr>
          <w:sz w:val="20"/>
          <w:szCs w:val="20"/>
        </w:rPr>
        <w:lastRenderedPageBreak/>
        <w:t>Postopek reševanja zahtevka za spremembo in nadgradnjo</w:t>
      </w:r>
      <w:bookmarkEnd w:id="130"/>
      <w:bookmarkEnd w:id="131"/>
      <w:bookmarkEnd w:id="132"/>
    </w:p>
    <w:p w14:paraId="42363BEE" w14:textId="4E18D0B8" w:rsidR="00FB2D44" w:rsidRPr="009A0293" w:rsidRDefault="00FB2D44" w:rsidP="00FD0A94">
      <w:pPr>
        <w:contextualSpacing/>
        <w:jc w:val="both"/>
        <w:rPr>
          <w:rFonts w:cs="Arial"/>
          <w:lang w:val="sl-SI"/>
        </w:rPr>
      </w:pPr>
      <w:r w:rsidRPr="009A0293">
        <w:rPr>
          <w:rFonts w:cs="Arial"/>
          <w:noProof/>
          <w:lang w:val="sl-SI" w:eastAsia="sl-SI"/>
        </w:rPr>
        <w:drawing>
          <wp:inline distT="0" distB="0" distL="0" distR="0" wp14:anchorId="213E659D" wp14:editId="1EA17CA4">
            <wp:extent cx="2867025" cy="8456740"/>
            <wp:effectExtent l="0" t="0" r="0" b="1905"/>
            <wp:docPr id="4" name="Slika 2" descr="postopek_naroc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opek_narocan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7320" cy="8457609"/>
                    </a:xfrm>
                    <a:prstGeom prst="rect">
                      <a:avLst/>
                    </a:prstGeom>
                    <a:noFill/>
                    <a:ln>
                      <a:noFill/>
                    </a:ln>
                  </pic:spPr>
                </pic:pic>
              </a:graphicData>
            </a:graphic>
          </wp:inline>
        </w:drawing>
      </w:r>
    </w:p>
    <w:p w14:paraId="35A60429" w14:textId="5B40C54D" w:rsidR="00FB2D44" w:rsidRPr="009A0293" w:rsidRDefault="00FB2D44" w:rsidP="00FD0A94">
      <w:pPr>
        <w:pStyle w:val="Naslov2"/>
        <w:spacing w:line="276" w:lineRule="auto"/>
        <w:contextualSpacing/>
      </w:pPr>
      <w:bookmarkStart w:id="133" w:name="_Toc237833155"/>
      <w:bookmarkStart w:id="134" w:name="_Toc485810267"/>
      <w:bookmarkStart w:id="135" w:name="_Toc22906108"/>
      <w:bookmarkStart w:id="136" w:name="_Toc63327061"/>
      <w:r w:rsidRPr="009A0293">
        <w:lastRenderedPageBreak/>
        <w:t xml:space="preserve">Postopek testiranja </w:t>
      </w:r>
      <w:r w:rsidR="00B272A6" w:rsidRPr="009A0293">
        <w:t xml:space="preserve">razvoja, </w:t>
      </w:r>
      <w:r w:rsidRPr="009A0293">
        <w:t>nadgradnje ali spremembe in prehod v produkcijo</w:t>
      </w:r>
      <w:bookmarkEnd w:id="133"/>
      <w:bookmarkEnd w:id="134"/>
      <w:bookmarkEnd w:id="135"/>
      <w:bookmarkEnd w:id="136"/>
    </w:p>
    <w:p w14:paraId="3CFA658C" w14:textId="77777777" w:rsidR="00FB2D44" w:rsidRPr="009A0293" w:rsidRDefault="00FB2D44" w:rsidP="00FD0A94">
      <w:pPr>
        <w:contextualSpacing/>
        <w:jc w:val="both"/>
        <w:rPr>
          <w:rFonts w:cs="Arial"/>
          <w:lang w:val="sl-SI"/>
        </w:rPr>
      </w:pPr>
      <w:r w:rsidRPr="009A0293">
        <w:rPr>
          <w:rFonts w:cs="Arial"/>
          <w:lang w:val="sl-SI"/>
        </w:rPr>
        <w:t xml:space="preserve">Vsebina in obseg testiranja se opredeli v naročilu. V katerikoli fazi v procesu testiranja lahko naročnik poda pripombe na aplikacijo, ki so v skladu z zahtevkom in zahteva ustrezne popravke. </w:t>
      </w:r>
    </w:p>
    <w:p w14:paraId="6D167EBA" w14:textId="77777777" w:rsidR="00FB2D44" w:rsidRPr="009A0293" w:rsidRDefault="00FB2D44" w:rsidP="00FD0A94">
      <w:pPr>
        <w:contextualSpacing/>
        <w:jc w:val="both"/>
        <w:rPr>
          <w:rFonts w:cs="Arial"/>
          <w:b/>
          <w:lang w:val="sl-SI"/>
        </w:rPr>
      </w:pPr>
      <w:r w:rsidRPr="009A0293">
        <w:rPr>
          <w:rFonts w:cs="Arial"/>
          <w:b/>
          <w:lang w:val="sl-SI"/>
        </w:rPr>
        <w:t>A testiranje pri izvajalcu na osnovi aktivnosti iz naročila</w:t>
      </w:r>
    </w:p>
    <w:p w14:paraId="1308A1BB" w14:textId="2443D588" w:rsidR="00FB2D44" w:rsidRPr="009A0293" w:rsidRDefault="00FB2D44" w:rsidP="00FD0A94">
      <w:pPr>
        <w:contextualSpacing/>
        <w:jc w:val="both"/>
        <w:rPr>
          <w:rFonts w:cs="Arial"/>
          <w:lang w:val="sl-SI"/>
        </w:rPr>
      </w:pPr>
      <w:r w:rsidRPr="009A0293">
        <w:rPr>
          <w:rFonts w:cs="Arial"/>
          <w:lang w:val="sl-SI"/>
        </w:rPr>
        <w:t xml:space="preserve">Programer praviloma ne sme testirati svojega izdelka; pred prenosom </w:t>
      </w:r>
      <w:proofErr w:type="spellStart"/>
      <w:r w:rsidR="00D5030D">
        <w:rPr>
          <w:rFonts w:cs="Arial"/>
          <w:szCs w:val="20"/>
        </w:rPr>
        <w:t>informacijske</w:t>
      </w:r>
      <w:proofErr w:type="spellEnd"/>
      <w:r w:rsidR="00D5030D">
        <w:rPr>
          <w:rFonts w:cs="Arial"/>
          <w:szCs w:val="20"/>
        </w:rPr>
        <w:t xml:space="preserve"> </w:t>
      </w:r>
      <w:proofErr w:type="spellStart"/>
      <w:r w:rsidR="00D5030D">
        <w:rPr>
          <w:rFonts w:cs="Arial"/>
          <w:szCs w:val="20"/>
        </w:rPr>
        <w:t>rešitve</w:t>
      </w:r>
      <w:proofErr w:type="spellEnd"/>
      <w:r w:rsidRPr="009A0293">
        <w:rPr>
          <w:rFonts w:cs="Arial"/>
          <w:lang w:val="sl-SI"/>
        </w:rPr>
        <w:t xml:space="preserve"> iz razvojnega okolja v testno okolje, je izvajalec dolžan opraviti še interno presojo </w:t>
      </w:r>
      <w:proofErr w:type="spellStart"/>
      <w:r w:rsidR="00D5030D">
        <w:rPr>
          <w:rFonts w:cs="Arial"/>
          <w:szCs w:val="20"/>
        </w:rPr>
        <w:t>informacijske</w:t>
      </w:r>
      <w:proofErr w:type="spellEnd"/>
      <w:r w:rsidR="00D5030D">
        <w:rPr>
          <w:rFonts w:cs="Arial"/>
          <w:szCs w:val="20"/>
        </w:rPr>
        <w:t xml:space="preserve"> </w:t>
      </w:r>
      <w:proofErr w:type="spellStart"/>
      <w:r w:rsidR="00D5030D">
        <w:rPr>
          <w:rFonts w:cs="Arial"/>
          <w:szCs w:val="20"/>
        </w:rPr>
        <w:t>rešitve</w:t>
      </w:r>
      <w:proofErr w:type="spellEnd"/>
      <w:r w:rsidRPr="009A0293">
        <w:rPr>
          <w:rFonts w:cs="Arial"/>
          <w:lang w:val="sl-SI"/>
        </w:rPr>
        <w:t xml:space="preserve">. V okviru interne presoje, izvajalec ugotovi vsebinsko skladnost izdelka z naročnikovimi zahtevami in tehnološko skladnost. Interna presoja se v primeru zahteve v naročilu formalizira z zapisnikom, ki je podlaga za nadaljnje namestitve na testno okolje in se vključi v dokumentacijo </w:t>
      </w:r>
      <w:proofErr w:type="spellStart"/>
      <w:r w:rsidR="00D5030D">
        <w:rPr>
          <w:rFonts w:cs="Arial"/>
          <w:szCs w:val="20"/>
        </w:rPr>
        <w:t>informacijske</w:t>
      </w:r>
      <w:proofErr w:type="spellEnd"/>
      <w:r w:rsidR="00D5030D">
        <w:rPr>
          <w:rFonts w:cs="Arial"/>
          <w:szCs w:val="20"/>
        </w:rPr>
        <w:t xml:space="preserve"> </w:t>
      </w:r>
      <w:proofErr w:type="spellStart"/>
      <w:r w:rsidR="00D5030D">
        <w:rPr>
          <w:rFonts w:cs="Arial"/>
          <w:szCs w:val="20"/>
        </w:rPr>
        <w:t>rešitve</w:t>
      </w:r>
      <w:proofErr w:type="spellEnd"/>
      <w:r w:rsidRPr="009A0293">
        <w:rPr>
          <w:rFonts w:cs="Arial"/>
          <w:lang w:val="sl-SI"/>
        </w:rPr>
        <w:t>.</w:t>
      </w:r>
    </w:p>
    <w:p w14:paraId="4D3135A9" w14:textId="77777777" w:rsidR="00FB2D44" w:rsidRPr="009A0293" w:rsidRDefault="00FB2D44" w:rsidP="00FD0A94">
      <w:pPr>
        <w:contextualSpacing/>
        <w:jc w:val="both"/>
        <w:rPr>
          <w:rFonts w:cs="Arial"/>
          <w:b/>
          <w:lang w:val="sl-SI"/>
        </w:rPr>
      </w:pPr>
      <w:r w:rsidRPr="009A0293">
        <w:rPr>
          <w:rFonts w:cs="Arial"/>
          <w:b/>
          <w:lang w:val="sl-SI"/>
        </w:rPr>
        <w:t xml:space="preserve">B testiranje pri naročniku </w:t>
      </w:r>
    </w:p>
    <w:p w14:paraId="73E46D1B" w14:textId="74C10339" w:rsidR="00FB2D44" w:rsidRPr="009A0293" w:rsidRDefault="00FB2D44" w:rsidP="00FD0A94">
      <w:pPr>
        <w:contextualSpacing/>
        <w:jc w:val="both"/>
        <w:rPr>
          <w:rFonts w:cs="Arial"/>
          <w:lang w:val="sl-SI"/>
        </w:rPr>
      </w:pPr>
      <w:r w:rsidRPr="009A0293">
        <w:rPr>
          <w:rFonts w:cs="Arial"/>
          <w:lang w:val="sl-SI"/>
        </w:rPr>
        <w:t>Izvajalec sodeluje na testiranju pri naročniku.</w:t>
      </w:r>
    </w:p>
    <w:p w14:paraId="1D3AA769" w14:textId="77777777" w:rsidR="00FB2D44" w:rsidRPr="009A0293" w:rsidRDefault="00FB2D44" w:rsidP="00FD0A94">
      <w:pPr>
        <w:contextualSpacing/>
        <w:jc w:val="both"/>
        <w:rPr>
          <w:rFonts w:cs="Arial"/>
          <w:lang w:val="sl-SI"/>
        </w:rPr>
      </w:pPr>
      <w:r w:rsidRPr="009A0293">
        <w:rPr>
          <w:rFonts w:cs="Arial"/>
          <w:lang w:val="sl-SI"/>
        </w:rPr>
        <w:t xml:space="preserve">Aplikacija se preizkusi v testnem okolju MIZŠ, ki je funkcionalno ekvivalentno produkcijskem okolju. </w:t>
      </w:r>
    </w:p>
    <w:p w14:paraId="6E3531B2" w14:textId="77777777" w:rsidR="00FB2D44" w:rsidRPr="009A0293" w:rsidRDefault="00FB2D44" w:rsidP="00FD0A94">
      <w:pPr>
        <w:contextualSpacing/>
        <w:jc w:val="both"/>
        <w:rPr>
          <w:rFonts w:cs="Arial"/>
          <w:lang w:val="sl-SI"/>
        </w:rPr>
      </w:pPr>
      <w:r w:rsidRPr="009A0293">
        <w:rPr>
          <w:rFonts w:cs="Arial"/>
          <w:lang w:val="sl-SI"/>
        </w:rPr>
        <w:t>Samo v primeru, da aplikacija v testnem okolju ustreza in jo naročnik odobri, se prenese iz testnega v produkcijsko okolje.</w:t>
      </w:r>
    </w:p>
    <w:p w14:paraId="09C06F9B" w14:textId="59637535" w:rsidR="00FB2D44" w:rsidRPr="009A0293" w:rsidRDefault="00FB2D44" w:rsidP="00FD0A94">
      <w:pPr>
        <w:contextualSpacing/>
        <w:jc w:val="both"/>
        <w:rPr>
          <w:rFonts w:cs="Arial"/>
          <w:lang w:val="sl-SI"/>
        </w:rPr>
      </w:pPr>
      <w:r w:rsidRPr="009A0293">
        <w:rPr>
          <w:rFonts w:cs="Arial"/>
          <w:lang w:val="sl-SI"/>
        </w:rPr>
        <w:br w:type="page"/>
      </w:r>
      <w:r w:rsidRPr="009A0293">
        <w:rPr>
          <w:rFonts w:cs="Arial"/>
          <w:lang w:val="sl-SI"/>
        </w:rPr>
        <w:lastRenderedPageBreak/>
        <w:t xml:space="preserve">Postopek testiranja in prevzema </w:t>
      </w:r>
      <w:r w:rsidR="005D2661" w:rsidRPr="009A0293">
        <w:rPr>
          <w:rFonts w:cs="Arial"/>
          <w:lang w:val="sl-SI"/>
        </w:rPr>
        <w:t xml:space="preserve">informacijske rešitve, </w:t>
      </w:r>
      <w:r w:rsidRPr="009A0293">
        <w:rPr>
          <w:rFonts w:cs="Arial"/>
          <w:lang w:val="sl-SI"/>
        </w:rPr>
        <w:t xml:space="preserve">nadgradnje ali spremembe </w:t>
      </w:r>
      <w:proofErr w:type="spellStart"/>
      <w:r w:rsidR="00D5030D">
        <w:rPr>
          <w:rFonts w:cs="Arial"/>
          <w:szCs w:val="20"/>
        </w:rPr>
        <w:t>informacijske</w:t>
      </w:r>
      <w:proofErr w:type="spellEnd"/>
      <w:r w:rsidR="00D5030D">
        <w:rPr>
          <w:rFonts w:cs="Arial"/>
          <w:szCs w:val="20"/>
        </w:rPr>
        <w:t xml:space="preserve"> </w:t>
      </w:r>
      <w:proofErr w:type="spellStart"/>
      <w:r w:rsidR="00D5030D">
        <w:rPr>
          <w:rFonts w:cs="Arial"/>
          <w:szCs w:val="20"/>
        </w:rPr>
        <w:t>rešitve</w:t>
      </w:r>
      <w:proofErr w:type="spellEnd"/>
      <w:r w:rsidRPr="009A0293">
        <w:rPr>
          <w:rFonts w:cs="Arial"/>
          <w:lang w:val="sl-SI"/>
        </w:rPr>
        <w:t>:</w:t>
      </w:r>
    </w:p>
    <w:p w14:paraId="5A899D28" w14:textId="06162517" w:rsidR="00A728D5" w:rsidRPr="009A0293" w:rsidRDefault="005B10C9" w:rsidP="00FD0A94">
      <w:pPr>
        <w:contextualSpacing/>
        <w:jc w:val="center"/>
        <w:rPr>
          <w:rFonts w:cs="Arial"/>
          <w:lang w:val="sl-SI"/>
        </w:rPr>
      </w:pPr>
      <w:r w:rsidRPr="009A0293">
        <w:object w:dxaOrig="5071" w:dyaOrig="13761" w14:anchorId="1D7FB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2pt;height:662.4pt" o:ole="">
            <v:imagedata r:id="rId14" o:title=""/>
          </v:shape>
          <o:OLEObject Type="Embed" ProgID="Visio.Drawing.11" ShapeID="_x0000_i1025" DrawAspect="Content" ObjectID="_1673939975" r:id="rId15"/>
        </w:object>
      </w:r>
    </w:p>
    <w:p w14:paraId="36863D30" w14:textId="77777777" w:rsidR="00FB2D44" w:rsidRPr="009A0293" w:rsidRDefault="00FB2D44" w:rsidP="00FD0A94">
      <w:pPr>
        <w:contextualSpacing/>
        <w:jc w:val="both"/>
        <w:rPr>
          <w:rFonts w:cs="Arial"/>
          <w:lang w:val="sl-SI"/>
        </w:rPr>
      </w:pPr>
    </w:p>
    <w:p w14:paraId="58D4F4F0" w14:textId="746B19D1" w:rsidR="00FB2D44" w:rsidRPr="009A0293" w:rsidRDefault="00FB2D44" w:rsidP="00FD0A94">
      <w:pPr>
        <w:pStyle w:val="Naslov2"/>
        <w:spacing w:line="276" w:lineRule="auto"/>
        <w:contextualSpacing/>
      </w:pPr>
      <w:bookmarkStart w:id="137" w:name="_Toc237739827"/>
      <w:bookmarkStart w:id="138" w:name="_Toc237748558"/>
      <w:bookmarkStart w:id="139" w:name="_Toc237755521"/>
      <w:bookmarkStart w:id="140" w:name="_Toc237761961"/>
      <w:bookmarkStart w:id="141" w:name="_Toc237739828"/>
      <w:bookmarkStart w:id="142" w:name="_Toc237748559"/>
      <w:bookmarkStart w:id="143" w:name="_Toc237755522"/>
      <w:bookmarkStart w:id="144" w:name="_Toc237761962"/>
      <w:bookmarkStart w:id="145" w:name="_Toc237739829"/>
      <w:bookmarkStart w:id="146" w:name="_Toc237748560"/>
      <w:bookmarkStart w:id="147" w:name="_Toc237755523"/>
      <w:bookmarkStart w:id="148" w:name="_Toc237761963"/>
      <w:bookmarkStart w:id="149" w:name="_Toc237739830"/>
      <w:bookmarkStart w:id="150" w:name="_Toc237748561"/>
      <w:bookmarkStart w:id="151" w:name="_Toc237755524"/>
      <w:bookmarkStart w:id="152" w:name="_Toc237761964"/>
      <w:bookmarkStart w:id="153" w:name="_Toc237739831"/>
      <w:bookmarkStart w:id="154" w:name="_Toc237748562"/>
      <w:bookmarkStart w:id="155" w:name="_Toc237755525"/>
      <w:bookmarkStart w:id="156" w:name="_Toc237761965"/>
      <w:bookmarkStart w:id="157" w:name="_Toc237739832"/>
      <w:bookmarkStart w:id="158" w:name="_Toc237748563"/>
      <w:bookmarkStart w:id="159" w:name="_Toc237755526"/>
      <w:bookmarkStart w:id="160" w:name="_Toc237761966"/>
      <w:bookmarkStart w:id="161" w:name="_Toc237739833"/>
      <w:bookmarkStart w:id="162" w:name="_Toc237748564"/>
      <w:bookmarkStart w:id="163" w:name="_Toc237755527"/>
      <w:bookmarkStart w:id="164" w:name="_Toc237761967"/>
      <w:bookmarkStart w:id="165" w:name="_Toc237739834"/>
      <w:bookmarkStart w:id="166" w:name="_Toc237748565"/>
      <w:bookmarkStart w:id="167" w:name="_Toc237755528"/>
      <w:bookmarkStart w:id="168" w:name="_Toc237761968"/>
      <w:bookmarkStart w:id="169" w:name="_Toc237739835"/>
      <w:bookmarkStart w:id="170" w:name="_Toc237748566"/>
      <w:bookmarkStart w:id="171" w:name="_Toc237755529"/>
      <w:bookmarkStart w:id="172" w:name="_Toc237761969"/>
      <w:bookmarkStart w:id="173" w:name="_Toc237739836"/>
      <w:bookmarkStart w:id="174" w:name="_Toc237748567"/>
      <w:bookmarkStart w:id="175" w:name="_Toc237755530"/>
      <w:bookmarkStart w:id="176" w:name="_Toc237761970"/>
      <w:bookmarkStart w:id="177" w:name="_Toc237739837"/>
      <w:bookmarkStart w:id="178" w:name="_Toc237748568"/>
      <w:bookmarkStart w:id="179" w:name="_Toc237755531"/>
      <w:bookmarkStart w:id="180" w:name="_Toc237761971"/>
      <w:bookmarkStart w:id="181" w:name="_Toc237739838"/>
      <w:bookmarkStart w:id="182" w:name="_Toc237748569"/>
      <w:bookmarkStart w:id="183" w:name="_Toc237755532"/>
      <w:bookmarkStart w:id="184" w:name="_Toc237761972"/>
      <w:bookmarkStart w:id="185" w:name="_Toc237739839"/>
      <w:bookmarkStart w:id="186" w:name="_Toc237748570"/>
      <w:bookmarkStart w:id="187" w:name="_Toc237755533"/>
      <w:bookmarkStart w:id="188" w:name="_Toc237761973"/>
      <w:bookmarkStart w:id="189" w:name="_Toc237739840"/>
      <w:bookmarkStart w:id="190" w:name="_Toc237748571"/>
      <w:bookmarkStart w:id="191" w:name="_Toc237755534"/>
      <w:bookmarkStart w:id="192" w:name="_Toc237761974"/>
      <w:bookmarkStart w:id="193" w:name="_Toc237739841"/>
      <w:bookmarkStart w:id="194" w:name="_Toc237748572"/>
      <w:bookmarkStart w:id="195" w:name="_Toc237755535"/>
      <w:bookmarkStart w:id="196" w:name="_Toc237761975"/>
      <w:bookmarkStart w:id="197" w:name="_Toc237739842"/>
      <w:bookmarkStart w:id="198" w:name="_Toc237748573"/>
      <w:bookmarkStart w:id="199" w:name="_Toc237755536"/>
      <w:bookmarkStart w:id="200" w:name="_Toc237761976"/>
      <w:bookmarkStart w:id="201" w:name="_Toc237739843"/>
      <w:bookmarkStart w:id="202" w:name="_Toc237748574"/>
      <w:bookmarkStart w:id="203" w:name="_Toc237755537"/>
      <w:bookmarkStart w:id="204" w:name="_Toc237761977"/>
      <w:bookmarkStart w:id="205" w:name="_Toc237739844"/>
      <w:bookmarkStart w:id="206" w:name="_Toc237748575"/>
      <w:bookmarkStart w:id="207" w:name="_Toc237755538"/>
      <w:bookmarkStart w:id="208" w:name="_Toc237761978"/>
      <w:bookmarkStart w:id="209" w:name="_Toc237739845"/>
      <w:bookmarkStart w:id="210" w:name="_Toc237748576"/>
      <w:bookmarkStart w:id="211" w:name="_Toc237755539"/>
      <w:bookmarkStart w:id="212" w:name="_Toc237761979"/>
      <w:bookmarkStart w:id="213" w:name="_Toc237739846"/>
      <w:bookmarkStart w:id="214" w:name="_Toc237748577"/>
      <w:bookmarkStart w:id="215" w:name="_Toc237755540"/>
      <w:bookmarkStart w:id="216" w:name="_Toc237761980"/>
      <w:bookmarkStart w:id="217" w:name="_Toc237739847"/>
      <w:bookmarkStart w:id="218" w:name="_Toc237748578"/>
      <w:bookmarkStart w:id="219" w:name="_Toc237755541"/>
      <w:bookmarkStart w:id="220" w:name="_Toc237761981"/>
      <w:bookmarkStart w:id="221" w:name="_Toc237739848"/>
      <w:bookmarkStart w:id="222" w:name="_Toc237748579"/>
      <w:bookmarkStart w:id="223" w:name="_Toc237755542"/>
      <w:bookmarkStart w:id="224" w:name="_Toc237761982"/>
      <w:bookmarkStart w:id="225" w:name="_Toc237739849"/>
      <w:bookmarkStart w:id="226" w:name="_Toc237748580"/>
      <w:bookmarkStart w:id="227" w:name="_Toc237755543"/>
      <w:bookmarkStart w:id="228" w:name="_Toc237761983"/>
      <w:bookmarkStart w:id="229" w:name="_Toc237739850"/>
      <w:bookmarkStart w:id="230" w:name="_Toc237748581"/>
      <w:bookmarkStart w:id="231" w:name="_Toc237755544"/>
      <w:bookmarkStart w:id="232" w:name="_Toc237761984"/>
      <w:bookmarkStart w:id="233" w:name="_Toc237739851"/>
      <w:bookmarkStart w:id="234" w:name="_Toc237748582"/>
      <w:bookmarkStart w:id="235" w:name="_Toc237755545"/>
      <w:bookmarkStart w:id="236" w:name="_Toc237761985"/>
      <w:bookmarkStart w:id="237" w:name="_Toc237739852"/>
      <w:bookmarkStart w:id="238" w:name="_Toc237748583"/>
      <w:bookmarkStart w:id="239" w:name="_Toc237755546"/>
      <w:bookmarkStart w:id="240" w:name="_Toc237761986"/>
      <w:bookmarkStart w:id="241" w:name="_Toc237739853"/>
      <w:bookmarkStart w:id="242" w:name="_Toc237748584"/>
      <w:bookmarkStart w:id="243" w:name="_Toc237755547"/>
      <w:bookmarkStart w:id="244" w:name="_Toc237761987"/>
      <w:bookmarkStart w:id="245" w:name="_Toc237739854"/>
      <w:bookmarkStart w:id="246" w:name="_Toc237748585"/>
      <w:bookmarkStart w:id="247" w:name="_Toc237755548"/>
      <w:bookmarkStart w:id="248" w:name="_Toc237761988"/>
      <w:bookmarkStart w:id="249" w:name="_Toc237739855"/>
      <w:bookmarkStart w:id="250" w:name="_Toc237748586"/>
      <w:bookmarkStart w:id="251" w:name="_Toc237755549"/>
      <w:bookmarkStart w:id="252" w:name="_Toc237761989"/>
      <w:bookmarkStart w:id="253" w:name="_Toc237739856"/>
      <w:bookmarkStart w:id="254" w:name="_Toc237748587"/>
      <w:bookmarkStart w:id="255" w:name="_Toc237755550"/>
      <w:bookmarkStart w:id="256" w:name="_Toc237761990"/>
      <w:bookmarkStart w:id="257" w:name="_Toc237739857"/>
      <w:bookmarkStart w:id="258" w:name="_Toc237748588"/>
      <w:bookmarkStart w:id="259" w:name="_Toc237755551"/>
      <w:bookmarkStart w:id="260" w:name="_Toc237761991"/>
      <w:bookmarkStart w:id="261" w:name="_Toc237404012"/>
      <w:bookmarkStart w:id="262" w:name="_Toc237404134"/>
      <w:bookmarkStart w:id="263" w:name="_Toc237404239"/>
      <w:bookmarkStart w:id="264" w:name="_Toc237404688"/>
      <w:bookmarkStart w:id="265" w:name="_Toc237404997"/>
      <w:bookmarkStart w:id="266" w:name="_Toc237405073"/>
      <w:bookmarkStart w:id="267" w:name="_Toc237405147"/>
      <w:bookmarkStart w:id="268" w:name="_Toc237405894"/>
      <w:bookmarkStart w:id="269" w:name="_Toc237414519"/>
      <w:bookmarkStart w:id="270" w:name="_Toc237739858"/>
      <w:bookmarkStart w:id="271" w:name="_Toc237748589"/>
      <w:bookmarkStart w:id="272" w:name="_Toc237755552"/>
      <w:bookmarkStart w:id="273" w:name="_Toc237761992"/>
      <w:bookmarkStart w:id="274" w:name="_Toc237833156"/>
      <w:bookmarkStart w:id="275" w:name="_Toc485810268"/>
      <w:bookmarkStart w:id="276" w:name="_Toc22906109"/>
      <w:bookmarkStart w:id="277" w:name="_Toc63327062"/>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9A0293">
        <w:lastRenderedPageBreak/>
        <w:t>Ostale zahteve pri vzdrževanju</w:t>
      </w:r>
      <w:bookmarkEnd w:id="274"/>
      <w:bookmarkEnd w:id="275"/>
      <w:bookmarkEnd w:id="276"/>
      <w:bookmarkEnd w:id="277"/>
    </w:p>
    <w:p w14:paraId="7CC57DCA" w14:textId="77777777" w:rsidR="00FB2D44" w:rsidRPr="009A0293" w:rsidRDefault="00FB2D44" w:rsidP="00FD0A94">
      <w:pPr>
        <w:contextualSpacing/>
        <w:jc w:val="both"/>
        <w:rPr>
          <w:rFonts w:cs="Arial"/>
          <w:lang w:val="sl-SI"/>
        </w:rPr>
      </w:pPr>
      <w:r w:rsidRPr="009A0293">
        <w:rPr>
          <w:rFonts w:cs="Arial"/>
          <w:lang w:val="sl-SI"/>
        </w:rPr>
        <w:t>Izvajalec mora tudi zagotavljati:</w:t>
      </w:r>
    </w:p>
    <w:p w14:paraId="3F77B016" w14:textId="77777777" w:rsidR="00FB2D44" w:rsidRPr="009A0293" w:rsidRDefault="00FB2D44" w:rsidP="00FD0A94">
      <w:pPr>
        <w:contextualSpacing/>
        <w:jc w:val="both"/>
        <w:rPr>
          <w:rFonts w:cs="Arial"/>
          <w:lang w:val="sl-SI"/>
        </w:rPr>
      </w:pPr>
      <w:r w:rsidRPr="009A0293">
        <w:rPr>
          <w:rFonts w:cs="Arial"/>
          <w:lang w:val="sl-SI"/>
        </w:rPr>
        <w:t>• pri izgledu spletnih aplikacij barvno uskladitev le teh s standardi e-uprave</w:t>
      </w:r>
    </w:p>
    <w:p w14:paraId="6DAAFFA6" w14:textId="4989EEBB" w:rsidR="00FB2D44" w:rsidRPr="009A0293" w:rsidRDefault="00420BB7" w:rsidP="00FD0A94">
      <w:pPr>
        <w:contextualSpacing/>
        <w:jc w:val="both"/>
        <w:rPr>
          <w:rFonts w:cs="Arial"/>
          <w:lang w:val="sl-SI"/>
        </w:rPr>
      </w:pPr>
      <w:r w:rsidRPr="009A0293">
        <w:rPr>
          <w:rFonts w:cs="Arial"/>
          <w:lang w:val="sl-SI"/>
        </w:rPr>
        <w:t xml:space="preserve">• pri izpisih podatkov </w:t>
      </w:r>
      <w:r w:rsidR="00FB2D44" w:rsidRPr="009A0293">
        <w:rPr>
          <w:rFonts w:cs="Arial"/>
          <w:lang w:val="sl-SI"/>
        </w:rPr>
        <w:t>- upoštevati pripravo poročil v standardnih formatih (.</w:t>
      </w:r>
      <w:proofErr w:type="spellStart"/>
      <w:r w:rsidR="00FB2D44" w:rsidRPr="009A0293">
        <w:rPr>
          <w:rFonts w:cs="Arial"/>
          <w:lang w:val="sl-SI"/>
        </w:rPr>
        <w:t>xml</w:t>
      </w:r>
      <w:proofErr w:type="spellEnd"/>
      <w:r w:rsidR="00FB2D44" w:rsidRPr="009A0293">
        <w:rPr>
          <w:rFonts w:cs="Arial"/>
          <w:lang w:val="sl-SI"/>
        </w:rPr>
        <w:t>, .</w:t>
      </w:r>
      <w:proofErr w:type="spellStart"/>
      <w:r w:rsidR="00FB2D44" w:rsidRPr="009A0293">
        <w:rPr>
          <w:rFonts w:cs="Arial"/>
          <w:lang w:val="sl-SI"/>
        </w:rPr>
        <w:t>pdf</w:t>
      </w:r>
      <w:proofErr w:type="spellEnd"/>
      <w:r w:rsidR="00FB2D44" w:rsidRPr="009A0293">
        <w:rPr>
          <w:rFonts w:cs="Arial"/>
          <w:lang w:val="sl-SI"/>
        </w:rPr>
        <w:t>, .</w:t>
      </w:r>
      <w:proofErr w:type="spellStart"/>
      <w:r w:rsidR="00FB2D44" w:rsidRPr="009A0293">
        <w:rPr>
          <w:rFonts w:cs="Arial"/>
          <w:lang w:val="sl-SI"/>
        </w:rPr>
        <w:t>xls</w:t>
      </w:r>
      <w:proofErr w:type="spellEnd"/>
      <w:r w:rsidR="00FB2D44" w:rsidRPr="009A0293">
        <w:rPr>
          <w:rFonts w:cs="Arial"/>
          <w:lang w:val="sl-SI"/>
        </w:rPr>
        <w:t>, .</w:t>
      </w:r>
      <w:proofErr w:type="spellStart"/>
      <w:r w:rsidR="00FB2D44" w:rsidRPr="009A0293">
        <w:rPr>
          <w:rFonts w:cs="Arial"/>
          <w:lang w:val="sl-SI"/>
        </w:rPr>
        <w:t>doc</w:t>
      </w:r>
      <w:proofErr w:type="spellEnd"/>
      <w:r w:rsidR="00FB2D44" w:rsidRPr="009A0293">
        <w:rPr>
          <w:rFonts w:cs="Arial"/>
          <w:lang w:val="sl-SI"/>
        </w:rPr>
        <w:t>,...)</w:t>
      </w:r>
    </w:p>
    <w:p w14:paraId="541E8455" w14:textId="77777777" w:rsidR="00FB2D44" w:rsidRPr="009A0293" w:rsidRDefault="00FB2D44" w:rsidP="00FD0A94">
      <w:pPr>
        <w:contextualSpacing/>
        <w:jc w:val="both"/>
        <w:rPr>
          <w:rFonts w:cs="Arial"/>
          <w:lang w:val="sl-SI"/>
        </w:rPr>
      </w:pPr>
      <w:r w:rsidRPr="009A0293">
        <w:rPr>
          <w:rFonts w:cs="Arial"/>
          <w:lang w:val="sl-SI"/>
        </w:rPr>
        <w:t>• povezavo na skupne šifrante vzgojno izobraževalnih zavodov, vzgojno izobraževalnih programov in predmetov (ZOFVI)</w:t>
      </w:r>
    </w:p>
    <w:p w14:paraId="31C782A0" w14:textId="77777777" w:rsidR="00FB2D44" w:rsidRPr="009A0293" w:rsidRDefault="00FB2D44" w:rsidP="00FD0A94">
      <w:pPr>
        <w:contextualSpacing/>
        <w:jc w:val="both"/>
        <w:rPr>
          <w:rFonts w:cs="Arial"/>
          <w:lang w:val="sl-SI"/>
        </w:rPr>
      </w:pPr>
      <w:r w:rsidRPr="009A0293">
        <w:rPr>
          <w:rFonts w:cs="Arial"/>
          <w:lang w:val="sl-SI"/>
        </w:rPr>
        <w:t>• delovanje na okolju Oracle RDBMS skladno s politiko in navodili, ki jih opredeli DBA</w:t>
      </w:r>
    </w:p>
    <w:p w14:paraId="4DEB147B" w14:textId="09A3779A" w:rsidR="00FB2D44" w:rsidRPr="009A0293" w:rsidRDefault="00FB2D44" w:rsidP="00FD0A94">
      <w:pPr>
        <w:pStyle w:val="Naslov1"/>
        <w:spacing w:line="276" w:lineRule="auto"/>
        <w:contextualSpacing/>
      </w:pPr>
      <w:bookmarkStart w:id="278" w:name="_Toc237755554"/>
      <w:bookmarkStart w:id="279" w:name="_Toc237761994"/>
      <w:bookmarkStart w:id="280" w:name="_Toc237755555"/>
      <w:bookmarkStart w:id="281" w:name="_Toc237761995"/>
      <w:bookmarkStart w:id="282" w:name="_Toc237755556"/>
      <w:bookmarkStart w:id="283" w:name="_Toc237761996"/>
      <w:bookmarkStart w:id="284" w:name="_Toc237755557"/>
      <w:bookmarkStart w:id="285" w:name="_Toc237761997"/>
      <w:bookmarkStart w:id="286" w:name="_Toc237755558"/>
      <w:bookmarkStart w:id="287" w:name="_Toc237761998"/>
      <w:bookmarkStart w:id="288" w:name="_Toc237833157"/>
      <w:bookmarkStart w:id="289" w:name="_Toc485810269"/>
      <w:bookmarkStart w:id="290" w:name="_Toc22906110"/>
      <w:bookmarkStart w:id="291" w:name="_Toc63327063"/>
      <w:bookmarkEnd w:id="278"/>
      <w:bookmarkEnd w:id="279"/>
      <w:bookmarkEnd w:id="280"/>
      <w:bookmarkEnd w:id="281"/>
      <w:bookmarkEnd w:id="282"/>
      <w:bookmarkEnd w:id="283"/>
      <w:bookmarkEnd w:id="284"/>
      <w:bookmarkEnd w:id="285"/>
      <w:bookmarkEnd w:id="286"/>
      <w:bookmarkEnd w:id="287"/>
      <w:r w:rsidRPr="009A0293">
        <w:lastRenderedPageBreak/>
        <w:t xml:space="preserve">Osnovne zahteve sodelovanja </w:t>
      </w:r>
      <w:r w:rsidR="00C62587" w:rsidRPr="009A0293">
        <w:t xml:space="preserve">PREVZEMA </w:t>
      </w:r>
      <w:r w:rsidR="005D2661" w:rsidRPr="009A0293">
        <w:t>INFORMACIJSKE REŠITVE</w:t>
      </w:r>
      <w:r w:rsidR="00C62587" w:rsidRPr="009A0293">
        <w:t xml:space="preserve"> IN VZDRŽEVANJA </w:t>
      </w:r>
      <w:r w:rsidRPr="009A0293">
        <w:t>med naročnikom in izvajalcem</w:t>
      </w:r>
      <w:bookmarkEnd w:id="288"/>
      <w:bookmarkEnd w:id="289"/>
      <w:bookmarkEnd w:id="290"/>
      <w:bookmarkEnd w:id="291"/>
    </w:p>
    <w:p w14:paraId="4E7DA327" w14:textId="624427E5" w:rsidR="00FB2D44" w:rsidRPr="009A0293" w:rsidRDefault="00FB2D44" w:rsidP="00FD0A94">
      <w:pPr>
        <w:pStyle w:val="Naslov2"/>
        <w:spacing w:line="276" w:lineRule="auto"/>
        <w:contextualSpacing/>
      </w:pPr>
      <w:bookmarkStart w:id="292" w:name="_Toc237833158"/>
      <w:bookmarkStart w:id="293" w:name="_Toc485810270"/>
      <w:bookmarkStart w:id="294" w:name="_Toc22906111"/>
      <w:bookmarkStart w:id="295" w:name="_Toc63327064"/>
      <w:r w:rsidRPr="009A0293">
        <w:t>Organiziranost</w:t>
      </w:r>
      <w:bookmarkEnd w:id="292"/>
      <w:bookmarkEnd w:id="293"/>
      <w:bookmarkEnd w:id="294"/>
      <w:bookmarkEnd w:id="295"/>
    </w:p>
    <w:p w14:paraId="44E8DB4C" w14:textId="78CFB36C" w:rsidR="00FB2D44" w:rsidRPr="009A0293" w:rsidRDefault="00FB2D44" w:rsidP="00FD0A94">
      <w:pPr>
        <w:contextualSpacing/>
        <w:jc w:val="both"/>
        <w:rPr>
          <w:rFonts w:cs="Arial"/>
          <w:lang w:val="sl-SI"/>
        </w:rPr>
      </w:pPr>
      <w:r w:rsidRPr="009A0293">
        <w:rPr>
          <w:rFonts w:cs="Arial"/>
          <w:lang w:val="sl-SI"/>
        </w:rPr>
        <w:t xml:space="preserve">Naročnik bo na svoji strani določil po koordinatorja za </w:t>
      </w:r>
      <w:r w:rsidR="005D2661" w:rsidRPr="009A0293">
        <w:rPr>
          <w:rFonts w:cs="Arial"/>
          <w:lang w:val="sl-SI"/>
        </w:rPr>
        <w:t xml:space="preserve">informacijsko rešitve hkrati pa bodo določeni </w:t>
      </w:r>
      <w:r w:rsidRPr="009A0293">
        <w:rPr>
          <w:rFonts w:cs="Arial"/>
          <w:lang w:val="sl-SI"/>
        </w:rPr>
        <w:t xml:space="preserve">skrbnik vsebin pri naročniku, ki natančno poznajo trenutne in bodoče vsebinske zahteve. Od izvajalca se </w:t>
      </w:r>
      <w:r w:rsidR="005D2661" w:rsidRPr="009A0293">
        <w:rPr>
          <w:rFonts w:cs="Arial"/>
          <w:lang w:val="sl-SI"/>
        </w:rPr>
        <w:t>zahteva</w:t>
      </w:r>
      <w:r w:rsidRPr="009A0293">
        <w:rPr>
          <w:rFonts w:cs="Arial"/>
          <w:lang w:val="sl-SI"/>
        </w:rPr>
        <w:t xml:space="preserve">, da bo na svoji strani odgovorno osebo (nosilec pogodbe) ali koordinatorja s katero se bo lahko naročnik usklajeval glede tekočih naročil </w:t>
      </w:r>
      <w:r w:rsidR="005D2661" w:rsidRPr="009A0293">
        <w:rPr>
          <w:rFonts w:cs="Arial"/>
          <w:lang w:val="sl-SI"/>
        </w:rPr>
        <w:t xml:space="preserve">storitev, </w:t>
      </w:r>
      <w:r w:rsidRPr="009A0293">
        <w:rPr>
          <w:rFonts w:cs="Arial"/>
          <w:lang w:val="sl-SI"/>
        </w:rPr>
        <w:t>vzdrževanja in nadgradenj, planov ter z njim reševal morebitne probleme in napake.</w:t>
      </w:r>
    </w:p>
    <w:p w14:paraId="3431BB11" w14:textId="77777777" w:rsidR="00FB2D44" w:rsidRPr="009A0293" w:rsidRDefault="00FB2D44" w:rsidP="00FD0A94">
      <w:pPr>
        <w:pStyle w:val="Naslov2"/>
        <w:spacing w:line="276" w:lineRule="auto"/>
        <w:contextualSpacing/>
      </w:pPr>
      <w:bookmarkStart w:id="296" w:name="_Toc237833159"/>
      <w:bookmarkStart w:id="297" w:name="_Toc485810271"/>
      <w:bookmarkStart w:id="298" w:name="_Toc22906112"/>
      <w:bookmarkStart w:id="299" w:name="_Toc63327065"/>
      <w:r w:rsidRPr="009A0293">
        <w:t>Naročanje storitev pri izvajalcu, način komunikacije</w:t>
      </w:r>
      <w:bookmarkEnd w:id="296"/>
      <w:bookmarkEnd w:id="297"/>
      <w:bookmarkEnd w:id="298"/>
      <w:bookmarkEnd w:id="299"/>
    </w:p>
    <w:p w14:paraId="72E24773" w14:textId="53231E02" w:rsidR="00FB2D44" w:rsidRPr="009A0293" w:rsidRDefault="00FB2D44" w:rsidP="00FD0A94">
      <w:pPr>
        <w:contextualSpacing/>
        <w:jc w:val="both"/>
        <w:rPr>
          <w:rFonts w:cs="Arial"/>
          <w:lang w:val="sl-SI"/>
        </w:rPr>
      </w:pPr>
      <w:r w:rsidRPr="009A0293">
        <w:rPr>
          <w:rFonts w:cs="Arial"/>
          <w:lang w:val="sl-SI"/>
        </w:rPr>
        <w:t xml:space="preserve">Naročnik naroča storitve iz </w:t>
      </w:r>
      <w:r w:rsidR="0011328B" w:rsidRPr="009A0293">
        <w:rPr>
          <w:rFonts w:cs="Arial"/>
          <w:lang w:val="sl-SI"/>
        </w:rPr>
        <w:t>pogodbe</w:t>
      </w:r>
      <w:r w:rsidRPr="009A0293">
        <w:rPr>
          <w:rFonts w:cs="Arial"/>
          <w:lang w:val="sl-SI"/>
        </w:rPr>
        <w:t xml:space="preserve"> sukcesivno po potrebi tako, da izvajalca obvesti o nalogah in od izvajalca pridobi predvideno porabo časa (delovnih ur). Izvajalec lahko začne izvajati dela po uskladitvi in potrditvi delovnih ur med naročnikom in izvajalcem. </w:t>
      </w:r>
    </w:p>
    <w:p w14:paraId="6DDC0388" w14:textId="2CFA3D5A" w:rsidR="00FB2D44" w:rsidRPr="009A0293" w:rsidRDefault="00567DBD" w:rsidP="00FD0A94">
      <w:pPr>
        <w:contextualSpacing/>
        <w:jc w:val="both"/>
        <w:rPr>
          <w:rFonts w:cs="Arial"/>
          <w:lang w:val="sl-SI"/>
        </w:rPr>
      </w:pPr>
      <w:r w:rsidRPr="00567DBD">
        <w:rPr>
          <w:rFonts w:cs="Arial"/>
          <w:lang w:val="sl-SI"/>
        </w:rPr>
        <w:t>V primeru, da se pogodbeni stranki za posamezen (praviloma večji obseg del) ne moreta dogovoriti o obsegu in/ali predvidenem trajanju del, imenujeta zunanjega strokovnjaka, ki na podlagi podatkov in informacij oceni obseg del. Na podlagi navedenega nato stranki približata stališča ter se dogovorita o obsegu del, morebitnih zmanjšanjih naročenega obsega in drugih modalitetah. Pogodbeni stranki sta zavezani spoštovati obseg dela, ki ga oceni zunanji strokovnjak. Stroške zunanjega strokovnja</w:t>
      </w:r>
      <w:r>
        <w:rPr>
          <w:rFonts w:cs="Arial"/>
          <w:lang w:val="sl-SI"/>
        </w:rPr>
        <w:t xml:space="preserve">ka pokrijeta stranki sorazmerno </w:t>
      </w:r>
      <w:r w:rsidR="00FB2D44" w:rsidRPr="009A0293">
        <w:rPr>
          <w:rFonts w:cs="Arial"/>
          <w:lang w:val="sl-SI"/>
        </w:rPr>
        <w:t>(glej pogodbo).</w:t>
      </w:r>
    </w:p>
    <w:p w14:paraId="2C8062E2" w14:textId="77777777" w:rsidR="00FB2D44" w:rsidRPr="009A0293" w:rsidRDefault="00FB2D44" w:rsidP="00FD0A94">
      <w:pPr>
        <w:contextualSpacing/>
        <w:jc w:val="both"/>
        <w:rPr>
          <w:rFonts w:cs="Arial"/>
          <w:lang w:val="sl-SI"/>
        </w:rPr>
      </w:pPr>
      <w:r w:rsidRPr="009A0293">
        <w:rPr>
          <w:rFonts w:cs="Arial"/>
          <w:lang w:val="sl-SI"/>
        </w:rPr>
        <w:t>V primeru, da izvajalec dejansko porabi več ur za izvedbo naloge, kot je bilo usklajeno in dogovorjeno, breme povečanja ur nosi izvajalec sam.</w:t>
      </w:r>
    </w:p>
    <w:p w14:paraId="545E2FEC" w14:textId="6A0002F8" w:rsidR="00FB2D44" w:rsidRPr="009A0293" w:rsidRDefault="00FB2D44" w:rsidP="00FD0A94">
      <w:pPr>
        <w:contextualSpacing/>
        <w:jc w:val="both"/>
        <w:rPr>
          <w:rFonts w:cs="Arial"/>
          <w:lang w:val="sl-SI"/>
        </w:rPr>
      </w:pPr>
      <w:r w:rsidRPr="009A0293">
        <w:rPr>
          <w:rFonts w:cs="Arial"/>
          <w:lang w:val="sl-SI"/>
        </w:rPr>
        <w:t xml:space="preserve">Naročnik bo v Poročilu o opravljenem delu izvajalcu priznal samo tiste </w:t>
      </w:r>
      <w:r w:rsidR="005D2661" w:rsidRPr="009A0293">
        <w:rPr>
          <w:rFonts w:cs="Arial"/>
          <w:lang w:val="sl-SI"/>
        </w:rPr>
        <w:t xml:space="preserve">storitve in </w:t>
      </w:r>
      <w:r w:rsidRPr="009A0293">
        <w:rPr>
          <w:rFonts w:cs="Arial"/>
          <w:lang w:val="sl-SI"/>
        </w:rPr>
        <w:t xml:space="preserve">naloge nadgradnje, za katere je predhodno potrdil izvajalčevo ponudbo. </w:t>
      </w:r>
    </w:p>
    <w:p w14:paraId="7D5105BB" w14:textId="216F52B1" w:rsidR="00FB2D44" w:rsidRPr="009A0293" w:rsidRDefault="00FB2D44" w:rsidP="00FD0A94">
      <w:pPr>
        <w:contextualSpacing/>
        <w:jc w:val="both"/>
        <w:rPr>
          <w:rFonts w:cs="Arial"/>
          <w:lang w:val="sl-SI"/>
        </w:rPr>
      </w:pPr>
      <w:r w:rsidRPr="009A0293">
        <w:rPr>
          <w:rFonts w:cs="Arial"/>
          <w:lang w:val="sl-SI"/>
        </w:rPr>
        <w:t xml:space="preserve">Naročnik lahko </w:t>
      </w:r>
      <w:r w:rsidR="005D2661" w:rsidRPr="009A0293">
        <w:rPr>
          <w:rFonts w:cs="Arial"/>
          <w:lang w:val="sl-SI"/>
        </w:rPr>
        <w:t xml:space="preserve">izjemoma </w:t>
      </w:r>
      <w:r w:rsidRPr="009A0293">
        <w:rPr>
          <w:rFonts w:cs="Arial"/>
          <w:lang w:val="sl-SI"/>
        </w:rPr>
        <w:t>zahteva, da izvajalec storitve, prevzete po pogodbi, delno ali v celoti izvaja v prostorih naročnika. V tem primeru naročnik zagotovi prostore in</w:t>
      </w:r>
      <w:r w:rsidR="009A611B" w:rsidRPr="009A0293">
        <w:rPr>
          <w:rFonts w:cs="Arial"/>
          <w:lang w:val="sl-SI"/>
        </w:rPr>
        <w:t xml:space="preserve"> ustrezno informacijsko opremo.</w:t>
      </w:r>
    </w:p>
    <w:p w14:paraId="2855E141" w14:textId="3C946AC7" w:rsidR="00FB2D44" w:rsidRPr="009A0293" w:rsidRDefault="00FB2D44" w:rsidP="00FD0A94">
      <w:pPr>
        <w:pStyle w:val="Naslov3"/>
        <w:spacing w:line="276" w:lineRule="auto"/>
        <w:contextualSpacing/>
      </w:pPr>
      <w:bookmarkStart w:id="300" w:name="_Toc516028588"/>
      <w:bookmarkStart w:id="301" w:name="_Toc518201327"/>
      <w:bookmarkStart w:id="302" w:name="_Toc24262922"/>
      <w:bookmarkStart w:id="303" w:name="_Toc62458842"/>
      <w:bookmarkStart w:id="304" w:name="_Toc99183324"/>
      <w:bookmarkStart w:id="305" w:name="_Toc99183526"/>
      <w:bookmarkStart w:id="306" w:name="_Toc99183544"/>
      <w:bookmarkStart w:id="307" w:name="_Toc138467835"/>
      <w:bookmarkStart w:id="308" w:name="_Toc195334327"/>
      <w:bookmarkStart w:id="309" w:name="_Toc237833160"/>
      <w:bookmarkStart w:id="310" w:name="_Toc485810272"/>
      <w:bookmarkStart w:id="311" w:name="_Toc22906113"/>
      <w:r w:rsidRPr="009A0293">
        <w:t>FAZ</w:t>
      </w:r>
      <w:bookmarkEnd w:id="300"/>
      <w:bookmarkEnd w:id="301"/>
      <w:bookmarkEnd w:id="302"/>
      <w:bookmarkEnd w:id="303"/>
      <w:bookmarkEnd w:id="304"/>
      <w:bookmarkEnd w:id="305"/>
      <w:bookmarkEnd w:id="306"/>
      <w:bookmarkEnd w:id="307"/>
      <w:bookmarkEnd w:id="308"/>
      <w:r w:rsidRPr="009A0293">
        <w:t>E naročanja</w:t>
      </w:r>
      <w:bookmarkEnd w:id="309"/>
      <w:bookmarkEnd w:id="310"/>
      <w:bookmarkEnd w:id="311"/>
      <w:r w:rsidR="005D2661" w:rsidRPr="009A0293">
        <w:t xml:space="preserve"> storitev</w:t>
      </w:r>
      <w:r w:rsidR="0011328B" w:rsidRPr="009A0293">
        <w:t xml:space="preserve"> programiranja</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685"/>
        <w:gridCol w:w="2835"/>
      </w:tblGrid>
      <w:tr w:rsidR="00FB2D44" w:rsidRPr="009A0293" w14:paraId="5B42517E" w14:textId="77777777" w:rsidTr="008B74D0">
        <w:tc>
          <w:tcPr>
            <w:tcW w:w="2764" w:type="dxa"/>
            <w:tcBorders>
              <w:top w:val="single" w:sz="4" w:space="0" w:color="auto"/>
              <w:bottom w:val="single" w:sz="4" w:space="0" w:color="auto"/>
            </w:tcBorders>
            <w:shd w:val="clear" w:color="auto" w:fill="E6E6E6"/>
          </w:tcPr>
          <w:p w14:paraId="01AF3A15" w14:textId="77777777" w:rsidR="00FB2D44" w:rsidRPr="009A0293" w:rsidRDefault="00FB2D44" w:rsidP="00FD0A94">
            <w:pPr>
              <w:contextualSpacing/>
              <w:jc w:val="both"/>
              <w:rPr>
                <w:rFonts w:cs="Arial"/>
                <w:lang w:val="sl-SI"/>
              </w:rPr>
            </w:pPr>
            <w:r w:rsidRPr="009A0293">
              <w:rPr>
                <w:rFonts w:cs="Arial"/>
                <w:lang w:val="sl-SI"/>
              </w:rPr>
              <w:t>Naziv</w:t>
            </w:r>
          </w:p>
        </w:tc>
        <w:tc>
          <w:tcPr>
            <w:tcW w:w="3685" w:type="dxa"/>
            <w:tcBorders>
              <w:top w:val="single" w:sz="4" w:space="0" w:color="auto"/>
              <w:bottom w:val="single" w:sz="4" w:space="0" w:color="auto"/>
            </w:tcBorders>
            <w:shd w:val="clear" w:color="auto" w:fill="E6E6E6"/>
          </w:tcPr>
          <w:p w14:paraId="3A53E556" w14:textId="77777777" w:rsidR="00FB2D44" w:rsidRPr="009A0293" w:rsidRDefault="00FB2D44" w:rsidP="00FD0A94">
            <w:pPr>
              <w:contextualSpacing/>
              <w:jc w:val="both"/>
              <w:rPr>
                <w:rFonts w:cs="Arial"/>
                <w:lang w:val="sl-SI"/>
              </w:rPr>
            </w:pPr>
            <w:r w:rsidRPr="009A0293">
              <w:rPr>
                <w:rFonts w:cs="Arial"/>
                <w:lang w:val="sl-SI"/>
              </w:rPr>
              <w:t>Opis</w:t>
            </w:r>
          </w:p>
        </w:tc>
        <w:tc>
          <w:tcPr>
            <w:tcW w:w="2835" w:type="dxa"/>
            <w:tcBorders>
              <w:top w:val="single" w:sz="4" w:space="0" w:color="auto"/>
              <w:bottom w:val="single" w:sz="4" w:space="0" w:color="auto"/>
            </w:tcBorders>
            <w:shd w:val="clear" w:color="auto" w:fill="E6E6E6"/>
          </w:tcPr>
          <w:p w14:paraId="3F91E671" w14:textId="77777777" w:rsidR="00FB2D44" w:rsidRPr="009A0293" w:rsidRDefault="00FB2D44" w:rsidP="00FD0A94">
            <w:pPr>
              <w:contextualSpacing/>
              <w:jc w:val="both"/>
              <w:rPr>
                <w:rFonts w:cs="Arial"/>
                <w:lang w:val="sl-SI"/>
              </w:rPr>
            </w:pPr>
            <w:r w:rsidRPr="009A0293">
              <w:rPr>
                <w:rFonts w:cs="Arial"/>
                <w:lang w:val="sl-SI"/>
              </w:rPr>
              <w:t>Predpisani dokument</w:t>
            </w:r>
          </w:p>
        </w:tc>
      </w:tr>
      <w:tr w:rsidR="00FB2D44" w:rsidRPr="009A0293" w14:paraId="23B66846" w14:textId="77777777" w:rsidTr="008B74D0">
        <w:tc>
          <w:tcPr>
            <w:tcW w:w="2764" w:type="dxa"/>
            <w:tcBorders>
              <w:top w:val="single" w:sz="4" w:space="0" w:color="auto"/>
            </w:tcBorders>
            <w:shd w:val="clear" w:color="auto" w:fill="auto"/>
          </w:tcPr>
          <w:p w14:paraId="1A3D43D0" w14:textId="77777777" w:rsidR="00FB2D44" w:rsidRPr="009A0293" w:rsidRDefault="00FB2D44" w:rsidP="00FD0A94">
            <w:pPr>
              <w:contextualSpacing/>
              <w:rPr>
                <w:rFonts w:cs="Arial"/>
                <w:lang w:val="sl-SI"/>
              </w:rPr>
            </w:pPr>
            <w:r w:rsidRPr="009A0293">
              <w:rPr>
                <w:rFonts w:cs="Arial"/>
                <w:lang w:val="sl-SI"/>
              </w:rPr>
              <w:t>Specifikacija naloge</w:t>
            </w:r>
          </w:p>
        </w:tc>
        <w:tc>
          <w:tcPr>
            <w:tcW w:w="3685" w:type="dxa"/>
            <w:tcBorders>
              <w:top w:val="single" w:sz="4" w:space="0" w:color="auto"/>
            </w:tcBorders>
            <w:shd w:val="clear" w:color="auto" w:fill="auto"/>
          </w:tcPr>
          <w:p w14:paraId="3B5F51C3" w14:textId="7B930253" w:rsidR="00FB2D44" w:rsidRPr="009A0293" w:rsidRDefault="00FB2D44" w:rsidP="00FD0A94">
            <w:pPr>
              <w:contextualSpacing/>
              <w:rPr>
                <w:rFonts w:cs="Arial"/>
                <w:lang w:val="sl-SI"/>
              </w:rPr>
            </w:pPr>
            <w:r w:rsidRPr="009A0293">
              <w:rPr>
                <w:rFonts w:cs="Arial"/>
                <w:lang w:val="sl-SI"/>
              </w:rPr>
              <w:t xml:space="preserve">Uskladitev </w:t>
            </w:r>
            <w:r w:rsidR="005D2661" w:rsidRPr="009A0293">
              <w:rPr>
                <w:rFonts w:cs="Arial"/>
                <w:lang w:val="sl-SI"/>
              </w:rPr>
              <w:t>obsega storitev in nalog</w:t>
            </w:r>
            <w:r w:rsidRPr="009A0293">
              <w:rPr>
                <w:rFonts w:cs="Arial"/>
                <w:lang w:val="sl-SI"/>
              </w:rPr>
              <w:t xml:space="preserve"> z izvajalcem</w:t>
            </w:r>
          </w:p>
        </w:tc>
        <w:tc>
          <w:tcPr>
            <w:tcW w:w="2835" w:type="dxa"/>
            <w:tcBorders>
              <w:top w:val="single" w:sz="4" w:space="0" w:color="auto"/>
            </w:tcBorders>
            <w:shd w:val="clear" w:color="auto" w:fill="auto"/>
          </w:tcPr>
          <w:p w14:paraId="52D07F74" w14:textId="579451F0" w:rsidR="00FB2D44" w:rsidRPr="009A0293" w:rsidRDefault="00FB2D44" w:rsidP="00FD0A94">
            <w:pPr>
              <w:contextualSpacing/>
              <w:rPr>
                <w:rFonts w:cs="Arial"/>
                <w:lang w:val="sl-SI"/>
              </w:rPr>
            </w:pPr>
            <w:r w:rsidRPr="009A0293">
              <w:rPr>
                <w:rFonts w:cs="Arial"/>
                <w:lang w:val="sl-SI"/>
              </w:rPr>
              <w:t>Zahtevek</w:t>
            </w:r>
            <w:r w:rsidR="00E86B69" w:rsidRPr="009A0293">
              <w:rPr>
                <w:rFonts w:cs="Arial"/>
                <w:lang w:val="sl-SI"/>
              </w:rPr>
              <w:t xml:space="preserve"> </w:t>
            </w:r>
            <w:r w:rsidRPr="009A0293">
              <w:rPr>
                <w:rFonts w:cs="Arial"/>
                <w:lang w:val="sl-SI"/>
              </w:rPr>
              <w:t xml:space="preserve">za </w:t>
            </w:r>
            <w:r w:rsidR="005D2661" w:rsidRPr="009A0293">
              <w:rPr>
                <w:rFonts w:cs="Arial"/>
                <w:lang w:val="sl-SI"/>
              </w:rPr>
              <w:t xml:space="preserve">izvedbo storitve analize, razvoja </w:t>
            </w:r>
            <w:r w:rsidRPr="009A0293">
              <w:rPr>
                <w:rFonts w:cs="Arial"/>
                <w:lang w:val="sl-SI"/>
              </w:rPr>
              <w:t>/</w:t>
            </w:r>
            <w:r w:rsidR="00E86B69" w:rsidRPr="009A0293">
              <w:rPr>
                <w:rFonts w:cs="Arial"/>
                <w:lang w:val="sl-SI"/>
              </w:rPr>
              <w:t xml:space="preserve"> </w:t>
            </w:r>
            <w:r w:rsidRPr="009A0293">
              <w:rPr>
                <w:rFonts w:cs="Arial"/>
                <w:lang w:val="sl-SI"/>
              </w:rPr>
              <w:t xml:space="preserve">dopolnitev/spremembo </w:t>
            </w:r>
            <w:proofErr w:type="spellStart"/>
            <w:r w:rsidR="00110769">
              <w:rPr>
                <w:rFonts w:eastAsiaTheme="majorEastAsia" w:cs="Arial"/>
              </w:rPr>
              <w:t>informacijske</w:t>
            </w:r>
            <w:proofErr w:type="spellEnd"/>
            <w:r w:rsidR="00110769">
              <w:rPr>
                <w:rFonts w:eastAsiaTheme="majorEastAsia" w:cs="Arial"/>
              </w:rPr>
              <w:t xml:space="preserve"> </w:t>
            </w:r>
            <w:proofErr w:type="spellStart"/>
            <w:r w:rsidR="00110769">
              <w:rPr>
                <w:rFonts w:eastAsiaTheme="majorEastAsia" w:cs="Arial"/>
              </w:rPr>
              <w:t>rešitve</w:t>
            </w:r>
            <w:proofErr w:type="spellEnd"/>
          </w:p>
        </w:tc>
      </w:tr>
      <w:tr w:rsidR="00FB2D44" w:rsidRPr="009A0293" w14:paraId="4337285F" w14:textId="77777777" w:rsidTr="008B74D0">
        <w:tc>
          <w:tcPr>
            <w:tcW w:w="2764" w:type="dxa"/>
            <w:shd w:val="clear" w:color="auto" w:fill="auto"/>
          </w:tcPr>
          <w:p w14:paraId="27CB04D2" w14:textId="4374DE1F" w:rsidR="00FB2D44" w:rsidRPr="009A0293" w:rsidRDefault="005D2661" w:rsidP="00FD0A94">
            <w:pPr>
              <w:contextualSpacing/>
              <w:rPr>
                <w:rFonts w:cs="Arial"/>
                <w:lang w:val="sl-SI"/>
              </w:rPr>
            </w:pPr>
            <w:r w:rsidRPr="009A0293">
              <w:rPr>
                <w:rFonts w:cs="Arial"/>
                <w:lang w:val="sl-SI"/>
              </w:rPr>
              <w:t>Izdelava ponudbe</w:t>
            </w:r>
          </w:p>
        </w:tc>
        <w:tc>
          <w:tcPr>
            <w:tcW w:w="3685" w:type="dxa"/>
            <w:shd w:val="clear" w:color="auto" w:fill="auto"/>
          </w:tcPr>
          <w:p w14:paraId="03CD8F4E" w14:textId="6AC27967" w:rsidR="005D2661" w:rsidRPr="009A0293" w:rsidRDefault="0096109C" w:rsidP="00FD0A94">
            <w:pPr>
              <w:contextualSpacing/>
              <w:rPr>
                <w:rFonts w:cs="Arial"/>
                <w:lang w:val="sl-SI"/>
              </w:rPr>
            </w:pPr>
            <w:r>
              <w:rPr>
                <w:rFonts w:cs="Arial"/>
                <w:lang w:val="sl-SI"/>
              </w:rPr>
              <w:t xml:space="preserve">1. </w:t>
            </w:r>
            <w:r w:rsidR="005D2661" w:rsidRPr="009A0293">
              <w:rPr>
                <w:rFonts w:cs="Arial"/>
                <w:lang w:val="sl-SI"/>
              </w:rPr>
              <w:t>potrditev razumevanja zahtev naročnika;</w:t>
            </w:r>
          </w:p>
          <w:p w14:paraId="39E7896C" w14:textId="77777777" w:rsidR="0096109C" w:rsidRDefault="0096109C" w:rsidP="00FD0A94">
            <w:pPr>
              <w:contextualSpacing/>
              <w:rPr>
                <w:rFonts w:cs="Arial"/>
                <w:lang w:val="sl-SI"/>
              </w:rPr>
            </w:pPr>
            <w:r>
              <w:rPr>
                <w:rFonts w:cs="Arial"/>
                <w:lang w:val="sl-SI"/>
              </w:rPr>
              <w:t xml:space="preserve">2. </w:t>
            </w:r>
            <w:r w:rsidR="005D2661" w:rsidRPr="009A0293">
              <w:rPr>
                <w:rFonts w:cs="Arial"/>
                <w:lang w:val="sl-SI"/>
              </w:rPr>
              <w:t xml:space="preserve">načrt rešitve, vključno z navedbami končnih izdelkov, dokumentov, rezultatov oziroma v primeru nadgradenj </w:t>
            </w:r>
            <w:r w:rsidR="00C31792">
              <w:rPr>
                <w:rFonts w:cs="Arial"/>
                <w:lang w:val="sl-SI"/>
              </w:rPr>
              <w:t xml:space="preserve">načrt </w:t>
            </w:r>
            <w:r w:rsidR="005D2661" w:rsidRPr="009A0293">
              <w:rPr>
                <w:rFonts w:cs="Arial"/>
                <w:lang w:val="sl-SI"/>
              </w:rPr>
              <w:t>sprememb</w:t>
            </w:r>
            <w:r w:rsidR="00C31792">
              <w:rPr>
                <w:rFonts w:cs="Arial"/>
                <w:lang w:val="sl-SI"/>
              </w:rPr>
              <w:t>e</w:t>
            </w:r>
            <w:r w:rsidR="005D2661" w:rsidRPr="009A0293">
              <w:rPr>
                <w:rFonts w:cs="Arial"/>
                <w:lang w:val="sl-SI"/>
              </w:rPr>
              <w:t xml:space="preserve"> informacijske rešitve;</w:t>
            </w:r>
          </w:p>
          <w:p w14:paraId="02AC4FFD" w14:textId="1F508652" w:rsidR="005D2661" w:rsidRPr="009A0293" w:rsidRDefault="0096109C" w:rsidP="00FD0A94">
            <w:pPr>
              <w:contextualSpacing/>
              <w:rPr>
                <w:rFonts w:cs="Arial"/>
                <w:lang w:val="sl-SI"/>
              </w:rPr>
            </w:pPr>
            <w:r>
              <w:rPr>
                <w:rFonts w:cs="Arial"/>
                <w:lang w:val="sl-SI"/>
              </w:rPr>
              <w:t>2.</w:t>
            </w:r>
            <w:r w:rsidR="00C672F8" w:rsidRPr="009A0293">
              <w:rPr>
                <w:rFonts w:cs="Arial"/>
                <w:lang w:val="sl-SI"/>
              </w:rPr>
              <w:t xml:space="preserve"> </w:t>
            </w:r>
            <w:r w:rsidR="005D2661" w:rsidRPr="009A0293">
              <w:rPr>
                <w:rFonts w:cs="Arial"/>
                <w:lang w:val="sl-SI"/>
              </w:rPr>
              <w:t>predvidene stroške naročenih storitev (v delovnih urah po posamezni vrsti storitev);</w:t>
            </w:r>
          </w:p>
          <w:p w14:paraId="3284B964" w14:textId="50FBEB2B" w:rsidR="00C31792" w:rsidRPr="009A0293" w:rsidRDefault="0096109C" w:rsidP="00FD0A94">
            <w:pPr>
              <w:contextualSpacing/>
              <w:rPr>
                <w:rFonts w:cs="Arial"/>
                <w:lang w:val="sl-SI"/>
              </w:rPr>
            </w:pPr>
            <w:r>
              <w:rPr>
                <w:rFonts w:cs="Arial"/>
                <w:lang w:val="sl-SI"/>
              </w:rPr>
              <w:t xml:space="preserve">3. </w:t>
            </w:r>
            <w:r w:rsidR="005D2661" w:rsidRPr="009A0293">
              <w:rPr>
                <w:rFonts w:cs="Arial"/>
                <w:lang w:val="sl-SI"/>
              </w:rPr>
              <w:t xml:space="preserve">preliminarni terminski </w:t>
            </w:r>
            <w:r w:rsidR="00C31792">
              <w:rPr>
                <w:rFonts w:cs="Arial"/>
                <w:lang w:val="sl-SI"/>
              </w:rPr>
              <w:t>načrt</w:t>
            </w:r>
            <w:r w:rsidR="005D2661" w:rsidRPr="009A0293">
              <w:rPr>
                <w:rFonts w:cs="Arial"/>
                <w:lang w:val="sl-SI"/>
              </w:rPr>
              <w:t>, vključno s predvidenim datumom začetka in konca del.</w:t>
            </w:r>
          </w:p>
        </w:tc>
        <w:tc>
          <w:tcPr>
            <w:tcW w:w="2835" w:type="dxa"/>
            <w:shd w:val="clear" w:color="auto" w:fill="auto"/>
          </w:tcPr>
          <w:p w14:paraId="28C907A6" w14:textId="68EE53A0" w:rsidR="00FB2D44" w:rsidRPr="009A0293" w:rsidRDefault="00FB2D44" w:rsidP="00FD0A94">
            <w:pPr>
              <w:contextualSpacing/>
              <w:rPr>
                <w:rFonts w:cs="Arial"/>
                <w:lang w:val="sl-SI"/>
              </w:rPr>
            </w:pPr>
            <w:r w:rsidRPr="009A0293">
              <w:rPr>
                <w:rFonts w:cs="Arial"/>
                <w:lang w:val="sl-SI"/>
              </w:rPr>
              <w:t xml:space="preserve">Podpisana </w:t>
            </w:r>
            <w:r w:rsidR="0011328B" w:rsidRPr="009A0293">
              <w:rPr>
                <w:rFonts w:cs="Arial"/>
                <w:lang w:val="sl-SI"/>
              </w:rPr>
              <w:t>ponudba in pisno naročilo</w:t>
            </w:r>
            <w:r w:rsidRPr="009A0293">
              <w:rPr>
                <w:rFonts w:cs="Arial"/>
                <w:lang w:val="sl-SI"/>
              </w:rPr>
              <w:t xml:space="preserve"> s strani izvajalcev in  MIZŠ</w:t>
            </w:r>
          </w:p>
        </w:tc>
      </w:tr>
      <w:tr w:rsidR="00FB2D44" w:rsidRPr="009A0293" w14:paraId="2C387A0E" w14:textId="77777777" w:rsidTr="008B74D0">
        <w:tc>
          <w:tcPr>
            <w:tcW w:w="2764" w:type="dxa"/>
            <w:shd w:val="clear" w:color="auto" w:fill="auto"/>
          </w:tcPr>
          <w:p w14:paraId="790FC82F" w14:textId="0E51B7BB" w:rsidR="00FB2D44" w:rsidRPr="009A0293" w:rsidRDefault="00E86B69" w:rsidP="00FD0A94">
            <w:pPr>
              <w:contextualSpacing/>
              <w:rPr>
                <w:rFonts w:cs="Arial"/>
                <w:lang w:val="sl-SI"/>
              </w:rPr>
            </w:pPr>
            <w:r w:rsidRPr="009A0293">
              <w:rPr>
                <w:rFonts w:cs="Arial"/>
                <w:lang w:val="sl-SI"/>
              </w:rPr>
              <w:t>T</w:t>
            </w:r>
            <w:r w:rsidR="00FB2D44" w:rsidRPr="009A0293">
              <w:rPr>
                <w:rFonts w:cs="Arial"/>
                <w:lang w:val="sl-SI"/>
              </w:rPr>
              <w:t>estiranje v razvojnem okolju izvajalca</w:t>
            </w:r>
            <w:r w:rsidR="00C672F8" w:rsidRPr="009A0293">
              <w:rPr>
                <w:rFonts w:cs="Arial"/>
                <w:lang w:val="sl-SI"/>
              </w:rPr>
              <w:t>*</w:t>
            </w:r>
          </w:p>
        </w:tc>
        <w:tc>
          <w:tcPr>
            <w:tcW w:w="3685" w:type="dxa"/>
            <w:shd w:val="clear" w:color="auto" w:fill="auto"/>
          </w:tcPr>
          <w:p w14:paraId="6D7F9DB2" w14:textId="77777777" w:rsidR="00FB2D44" w:rsidRPr="009A0293" w:rsidRDefault="00FB2D44" w:rsidP="00FD0A94">
            <w:pPr>
              <w:contextualSpacing/>
              <w:rPr>
                <w:rFonts w:cs="Arial"/>
                <w:lang w:val="sl-SI"/>
              </w:rPr>
            </w:pPr>
            <w:r w:rsidRPr="009A0293">
              <w:rPr>
                <w:rFonts w:cs="Arial"/>
                <w:lang w:val="sl-SI"/>
              </w:rPr>
              <w:t>Testiranje v razvojnem okolju in sprotna odprava neustreznosti</w:t>
            </w:r>
          </w:p>
        </w:tc>
        <w:tc>
          <w:tcPr>
            <w:tcW w:w="2835" w:type="dxa"/>
            <w:shd w:val="clear" w:color="auto" w:fill="auto"/>
          </w:tcPr>
          <w:p w14:paraId="53D1A1C9" w14:textId="77777777" w:rsidR="00FB2D44" w:rsidRPr="009A0293" w:rsidRDefault="00FB2D44" w:rsidP="00FD0A94">
            <w:pPr>
              <w:contextualSpacing/>
              <w:rPr>
                <w:rFonts w:cs="Arial"/>
                <w:lang w:val="sl-SI"/>
              </w:rPr>
            </w:pPr>
            <w:r w:rsidRPr="009A0293">
              <w:rPr>
                <w:rFonts w:cs="Arial"/>
                <w:lang w:val="sl-SI"/>
              </w:rPr>
              <w:t>Poročilo o testiranju</w:t>
            </w:r>
          </w:p>
        </w:tc>
      </w:tr>
      <w:tr w:rsidR="00FB2D44" w:rsidRPr="009A0293" w14:paraId="2E8727F9" w14:textId="77777777" w:rsidTr="008B74D0">
        <w:tc>
          <w:tcPr>
            <w:tcW w:w="2764" w:type="dxa"/>
            <w:shd w:val="clear" w:color="auto" w:fill="auto"/>
          </w:tcPr>
          <w:p w14:paraId="0DAF435B" w14:textId="274BB4F8" w:rsidR="00FB2D44" w:rsidRPr="009A0293" w:rsidRDefault="00E86B69" w:rsidP="00FD0A94">
            <w:pPr>
              <w:contextualSpacing/>
              <w:rPr>
                <w:rFonts w:cs="Arial"/>
                <w:lang w:val="sl-SI"/>
              </w:rPr>
            </w:pPr>
            <w:r w:rsidRPr="009A0293">
              <w:rPr>
                <w:rFonts w:cs="Arial"/>
                <w:lang w:val="sl-SI"/>
              </w:rPr>
              <w:lastRenderedPageBreak/>
              <w:t>T</w:t>
            </w:r>
            <w:r w:rsidR="00FB2D44" w:rsidRPr="009A0293">
              <w:rPr>
                <w:rFonts w:cs="Arial"/>
                <w:lang w:val="sl-SI"/>
              </w:rPr>
              <w:t>estiranje na testnem okolju MIZŠ</w:t>
            </w:r>
            <w:r w:rsidR="00C672F8" w:rsidRPr="009A0293">
              <w:rPr>
                <w:rFonts w:cs="Arial"/>
                <w:lang w:val="sl-SI"/>
              </w:rPr>
              <w:t>*</w:t>
            </w:r>
          </w:p>
        </w:tc>
        <w:tc>
          <w:tcPr>
            <w:tcW w:w="3685" w:type="dxa"/>
            <w:shd w:val="clear" w:color="auto" w:fill="auto"/>
          </w:tcPr>
          <w:p w14:paraId="17B7AC7D" w14:textId="77777777" w:rsidR="00FB2D44" w:rsidRPr="009A0293" w:rsidRDefault="00FB2D44" w:rsidP="00FD0A94">
            <w:pPr>
              <w:contextualSpacing/>
              <w:rPr>
                <w:rFonts w:cs="Arial"/>
                <w:lang w:val="sl-SI"/>
              </w:rPr>
            </w:pPr>
            <w:r w:rsidRPr="009A0293">
              <w:rPr>
                <w:rFonts w:cs="Arial"/>
                <w:lang w:val="sl-SI"/>
              </w:rPr>
              <w:t>Testiranje v testnem okolju v realnih pogojih</w:t>
            </w:r>
          </w:p>
        </w:tc>
        <w:tc>
          <w:tcPr>
            <w:tcW w:w="2835" w:type="dxa"/>
            <w:shd w:val="clear" w:color="auto" w:fill="auto"/>
          </w:tcPr>
          <w:p w14:paraId="7C60F440" w14:textId="408DE7F6" w:rsidR="00FB2D44" w:rsidRPr="009A0293" w:rsidRDefault="00334173" w:rsidP="00FD0A94">
            <w:pPr>
              <w:contextualSpacing/>
              <w:rPr>
                <w:rFonts w:cs="Arial"/>
                <w:lang w:val="sl-SI"/>
              </w:rPr>
            </w:pPr>
            <w:proofErr w:type="spellStart"/>
            <w:r w:rsidRPr="00906CE5">
              <w:rPr>
                <w:rFonts w:cs="Arial"/>
                <w:szCs w:val="20"/>
              </w:rPr>
              <w:t>Načrt</w:t>
            </w:r>
            <w:proofErr w:type="spellEnd"/>
            <w:r w:rsidRPr="00906CE5">
              <w:rPr>
                <w:rFonts w:cs="Arial"/>
                <w:szCs w:val="20"/>
              </w:rPr>
              <w:t xml:space="preserve"> </w:t>
            </w:r>
            <w:proofErr w:type="spellStart"/>
            <w:r w:rsidRPr="00906CE5">
              <w:rPr>
                <w:rFonts w:cs="Arial"/>
                <w:szCs w:val="20"/>
              </w:rPr>
              <w:t>testiranja</w:t>
            </w:r>
            <w:proofErr w:type="spellEnd"/>
            <w:r>
              <w:rPr>
                <w:rFonts w:cs="Arial"/>
                <w:szCs w:val="20"/>
              </w:rPr>
              <w:t>,</w:t>
            </w:r>
            <w:r w:rsidRPr="00334173">
              <w:rPr>
                <w:rFonts w:cs="Arial"/>
                <w:lang w:val="sl-SI"/>
              </w:rPr>
              <w:t xml:space="preserve"> Poročilo o testiranju</w:t>
            </w:r>
          </w:p>
        </w:tc>
      </w:tr>
      <w:tr w:rsidR="00FB2D44" w:rsidRPr="009A0293" w14:paraId="561918AA" w14:textId="77777777" w:rsidTr="008B74D0">
        <w:tc>
          <w:tcPr>
            <w:tcW w:w="2764" w:type="dxa"/>
            <w:tcBorders>
              <w:bottom w:val="single" w:sz="4" w:space="0" w:color="auto"/>
            </w:tcBorders>
            <w:shd w:val="clear" w:color="auto" w:fill="auto"/>
          </w:tcPr>
          <w:p w14:paraId="12154484" w14:textId="77777777" w:rsidR="00FB2D44" w:rsidRPr="009A0293" w:rsidRDefault="00FB2D44" w:rsidP="00FD0A94">
            <w:pPr>
              <w:contextualSpacing/>
              <w:jc w:val="both"/>
              <w:rPr>
                <w:rFonts w:cs="Arial"/>
                <w:lang w:val="sl-SI"/>
              </w:rPr>
            </w:pPr>
            <w:r w:rsidRPr="009A0293">
              <w:rPr>
                <w:rFonts w:cs="Arial"/>
                <w:lang w:val="sl-SI"/>
              </w:rPr>
              <w:t>Prevzem izdelkov</w:t>
            </w:r>
          </w:p>
        </w:tc>
        <w:tc>
          <w:tcPr>
            <w:tcW w:w="3685" w:type="dxa"/>
            <w:tcBorders>
              <w:bottom w:val="single" w:sz="4" w:space="0" w:color="auto"/>
            </w:tcBorders>
            <w:shd w:val="clear" w:color="auto" w:fill="auto"/>
          </w:tcPr>
          <w:p w14:paraId="54F23340" w14:textId="77777777" w:rsidR="00FB2D44" w:rsidRPr="009A0293" w:rsidRDefault="00FB2D44" w:rsidP="00FD0A94">
            <w:pPr>
              <w:contextualSpacing/>
              <w:jc w:val="both"/>
              <w:rPr>
                <w:rFonts w:cs="Arial"/>
                <w:lang w:val="sl-SI"/>
              </w:rPr>
            </w:pPr>
          </w:p>
        </w:tc>
        <w:tc>
          <w:tcPr>
            <w:tcW w:w="2835" w:type="dxa"/>
            <w:tcBorders>
              <w:bottom w:val="single" w:sz="4" w:space="0" w:color="auto"/>
            </w:tcBorders>
            <w:shd w:val="clear" w:color="auto" w:fill="auto"/>
          </w:tcPr>
          <w:p w14:paraId="6AA4FA09" w14:textId="77777777" w:rsidR="00FB2D44" w:rsidRPr="009A0293" w:rsidRDefault="00FB2D44" w:rsidP="00FD0A94">
            <w:pPr>
              <w:contextualSpacing/>
              <w:jc w:val="both"/>
              <w:rPr>
                <w:rFonts w:cs="Arial"/>
                <w:lang w:val="sl-SI"/>
              </w:rPr>
            </w:pPr>
            <w:r w:rsidRPr="009A0293">
              <w:rPr>
                <w:rFonts w:cs="Arial"/>
                <w:lang w:val="sl-SI"/>
              </w:rPr>
              <w:t>Zapisnik o prevzemu</w:t>
            </w:r>
          </w:p>
        </w:tc>
      </w:tr>
      <w:tr w:rsidR="00FB2D44" w:rsidRPr="009A0293" w14:paraId="0F4B51DE" w14:textId="77777777" w:rsidTr="008B74D0">
        <w:tc>
          <w:tcPr>
            <w:tcW w:w="2764" w:type="dxa"/>
            <w:shd w:val="clear" w:color="auto" w:fill="auto"/>
          </w:tcPr>
          <w:p w14:paraId="1BD41318" w14:textId="26FEB895" w:rsidR="00FB2D44" w:rsidRPr="009A0293" w:rsidRDefault="00FB2D44" w:rsidP="00FD0A94">
            <w:pPr>
              <w:contextualSpacing/>
              <w:jc w:val="both"/>
              <w:rPr>
                <w:rFonts w:cs="Arial"/>
                <w:lang w:val="sl-SI"/>
              </w:rPr>
            </w:pPr>
            <w:r w:rsidRPr="009A0293">
              <w:rPr>
                <w:rFonts w:cs="Arial"/>
                <w:lang w:val="sl-SI"/>
              </w:rPr>
              <w:t>Uvajanje</w:t>
            </w:r>
            <w:r w:rsidR="00C672F8" w:rsidRPr="009A0293">
              <w:rPr>
                <w:rFonts w:cs="Arial"/>
                <w:lang w:val="sl-SI"/>
              </w:rPr>
              <w:t>*</w:t>
            </w:r>
          </w:p>
        </w:tc>
        <w:tc>
          <w:tcPr>
            <w:tcW w:w="3685" w:type="dxa"/>
            <w:shd w:val="clear" w:color="auto" w:fill="auto"/>
          </w:tcPr>
          <w:p w14:paraId="31ED3153" w14:textId="77777777" w:rsidR="00FB2D44" w:rsidRPr="009A0293" w:rsidRDefault="00FB2D44" w:rsidP="00FD0A94">
            <w:pPr>
              <w:contextualSpacing/>
              <w:jc w:val="both"/>
              <w:rPr>
                <w:rFonts w:cs="Arial"/>
                <w:lang w:val="sl-SI"/>
              </w:rPr>
            </w:pPr>
            <w:r w:rsidRPr="009A0293">
              <w:rPr>
                <w:rFonts w:cs="Arial"/>
                <w:lang w:val="sl-SI"/>
              </w:rPr>
              <w:t>Izvede se uvajanje uporabnikov</w:t>
            </w:r>
          </w:p>
        </w:tc>
        <w:tc>
          <w:tcPr>
            <w:tcW w:w="2835" w:type="dxa"/>
            <w:shd w:val="clear" w:color="auto" w:fill="auto"/>
          </w:tcPr>
          <w:p w14:paraId="7389FA11" w14:textId="77777777" w:rsidR="00FB2D44" w:rsidRPr="009A0293" w:rsidRDefault="00FB2D44" w:rsidP="00FD0A94">
            <w:pPr>
              <w:contextualSpacing/>
              <w:jc w:val="both"/>
              <w:rPr>
                <w:rFonts w:cs="Arial"/>
                <w:lang w:val="sl-SI"/>
              </w:rPr>
            </w:pPr>
          </w:p>
        </w:tc>
      </w:tr>
      <w:tr w:rsidR="00FB2D44" w:rsidRPr="009A0293" w14:paraId="3188E445" w14:textId="77777777" w:rsidTr="008B74D0">
        <w:tc>
          <w:tcPr>
            <w:tcW w:w="2764" w:type="dxa"/>
            <w:shd w:val="clear" w:color="auto" w:fill="auto"/>
          </w:tcPr>
          <w:p w14:paraId="57907682" w14:textId="25500BE5" w:rsidR="00FB2D44" w:rsidRPr="009A0293" w:rsidRDefault="00FB2D44" w:rsidP="00FD0A94">
            <w:pPr>
              <w:contextualSpacing/>
              <w:jc w:val="both"/>
              <w:rPr>
                <w:rFonts w:cs="Arial"/>
                <w:lang w:val="sl-SI"/>
              </w:rPr>
            </w:pPr>
            <w:r w:rsidRPr="009A0293">
              <w:rPr>
                <w:rFonts w:cs="Arial"/>
                <w:lang w:val="sl-SI"/>
              </w:rPr>
              <w:t>Produkcijska uporaba</w:t>
            </w:r>
            <w:r w:rsidR="00C672F8" w:rsidRPr="009A0293">
              <w:rPr>
                <w:rFonts w:cs="Arial"/>
                <w:lang w:val="sl-SI"/>
              </w:rPr>
              <w:t>*</w:t>
            </w:r>
          </w:p>
        </w:tc>
        <w:tc>
          <w:tcPr>
            <w:tcW w:w="3685" w:type="dxa"/>
            <w:shd w:val="clear" w:color="auto" w:fill="auto"/>
          </w:tcPr>
          <w:p w14:paraId="5C1F304B" w14:textId="77777777" w:rsidR="00FB2D44" w:rsidRPr="009A0293" w:rsidRDefault="00FB2D44" w:rsidP="00FD0A94">
            <w:pPr>
              <w:contextualSpacing/>
              <w:jc w:val="both"/>
              <w:rPr>
                <w:rFonts w:cs="Arial"/>
                <w:lang w:val="sl-SI"/>
              </w:rPr>
            </w:pPr>
          </w:p>
        </w:tc>
        <w:tc>
          <w:tcPr>
            <w:tcW w:w="2835" w:type="dxa"/>
            <w:shd w:val="clear" w:color="auto" w:fill="auto"/>
          </w:tcPr>
          <w:p w14:paraId="338C89A2" w14:textId="77777777" w:rsidR="00FB2D44" w:rsidRPr="009A0293" w:rsidRDefault="00FB2D44" w:rsidP="00FD0A94">
            <w:pPr>
              <w:contextualSpacing/>
              <w:jc w:val="both"/>
              <w:rPr>
                <w:rFonts w:cs="Arial"/>
                <w:lang w:val="sl-SI"/>
              </w:rPr>
            </w:pPr>
          </w:p>
        </w:tc>
      </w:tr>
      <w:tr w:rsidR="00FB2D44" w:rsidRPr="009A0293" w14:paraId="4E37CF02" w14:textId="77777777" w:rsidTr="008B74D0">
        <w:tc>
          <w:tcPr>
            <w:tcW w:w="2764" w:type="dxa"/>
            <w:tcBorders>
              <w:bottom w:val="single" w:sz="4" w:space="0" w:color="auto"/>
            </w:tcBorders>
            <w:shd w:val="clear" w:color="auto" w:fill="auto"/>
          </w:tcPr>
          <w:p w14:paraId="6BA9EB6D" w14:textId="7B599D5D" w:rsidR="00FB2D44" w:rsidRPr="009A0293" w:rsidRDefault="00FB2D44" w:rsidP="00FD0A94">
            <w:pPr>
              <w:contextualSpacing/>
              <w:jc w:val="both"/>
              <w:rPr>
                <w:rFonts w:cs="Arial"/>
                <w:lang w:val="sl-SI"/>
              </w:rPr>
            </w:pPr>
            <w:r w:rsidRPr="009A0293">
              <w:rPr>
                <w:rFonts w:cs="Arial"/>
                <w:lang w:val="sl-SI"/>
              </w:rPr>
              <w:t>Vzdrževanje, nadgradnja</w:t>
            </w:r>
            <w:r w:rsidR="00C672F8" w:rsidRPr="009A0293">
              <w:rPr>
                <w:rFonts w:cs="Arial"/>
                <w:lang w:val="sl-SI"/>
              </w:rPr>
              <w:t>*</w:t>
            </w:r>
          </w:p>
        </w:tc>
        <w:tc>
          <w:tcPr>
            <w:tcW w:w="3685" w:type="dxa"/>
            <w:tcBorders>
              <w:bottom w:val="single" w:sz="4" w:space="0" w:color="auto"/>
            </w:tcBorders>
            <w:shd w:val="clear" w:color="auto" w:fill="auto"/>
          </w:tcPr>
          <w:p w14:paraId="70B9B5EC" w14:textId="77777777" w:rsidR="00FB2D44" w:rsidRPr="009A0293" w:rsidRDefault="00FB2D44" w:rsidP="00FD0A94">
            <w:pPr>
              <w:contextualSpacing/>
              <w:jc w:val="both"/>
              <w:rPr>
                <w:rFonts w:cs="Arial"/>
                <w:lang w:val="sl-SI"/>
              </w:rPr>
            </w:pPr>
          </w:p>
        </w:tc>
        <w:tc>
          <w:tcPr>
            <w:tcW w:w="2835" w:type="dxa"/>
            <w:tcBorders>
              <w:bottom w:val="single" w:sz="4" w:space="0" w:color="auto"/>
            </w:tcBorders>
            <w:shd w:val="clear" w:color="auto" w:fill="auto"/>
          </w:tcPr>
          <w:p w14:paraId="1F850C5B" w14:textId="77777777" w:rsidR="00FB2D44" w:rsidRPr="009A0293" w:rsidRDefault="00FB2D44" w:rsidP="00FD0A94">
            <w:pPr>
              <w:contextualSpacing/>
              <w:jc w:val="both"/>
              <w:rPr>
                <w:rFonts w:cs="Arial"/>
                <w:lang w:val="sl-SI"/>
              </w:rPr>
            </w:pPr>
          </w:p>
        </w:tc>
      </w:tr>
      <w:tr w:rsidR="00FB2D44" w:rsidRPr="009A0293" w14:paraId="2901DFC4" w14:textId="77777777" w:rsidTr="008B74D0">
        <w:tc>
          <w:tcPr>
            <w:tcW w:w="2764" w:type="dxa"/>
            <w:shd w:val="clear" w:color="auto" w:fill="auto"/>
          </w:tcPr>
          <w:p w14:paraId="4E0D524C" w14:textId="7DC15D6C" w:rsidR="00FB2D44" w:rsidRPr="009A0293" w:rsidRDefault="00FB2D44" w:rsidP="00FD0A94">
            <w:pPr>
              <w:contextualSpacing/>
              <w:jc w:val="both"/>
              <w:rPr>
                <w:rFonts w:cs="Arial"/>
                <w:lang w:val="sl-SI"/>
              </w:rPr>
            </w:pPr>
            <w:r w:rsidRPr="009A0293">
              <w:rPr>
                <w:rFonts w:cs="Arial"/>
                <w:lang w:val="sl-SI"/>
              </w:rPr>
              <w:t>Redno vzdrževanje</w:t>
            </w:r>
            <w:r w:rsidR="00C672F8" w:rsidRPr="009A0293">
              <w:rPr>
                <w:rFonts w:cs="Arial"/>
                <w:lang w:val="sl-SI"/>
              </w:rPr>
              <w:t>*</w:t>
            </w:r>
          </w:p>
        </w:tc>
        <w:tc>
          <w:tcPr>
            <w:tcW w:w="3685" w:type="dxa"/>
            <w:shd w:val="clear" w:color="auto" w:fill="auto"/>
          </w:tcPr>
          <w:p w14:paraId="701B0DE4" w14:textId="77777777" w:rsidR="00FB2D44" w:rsidRPr="009A0293" w:rsidRDefault="00FB2D44" w:rsidP="00FD0A94">
            <w:pPr>
              <w:contextualSpacing/>
              <w:jc w:val="both"/>
              <w:rPr>
                <w:rFonts w:cs="Arial"/>
                <w:lang w:val="sl-SI"/>
              </w:rPr>
            </w:pPr>
          </w:p>
        </w:tc>
        <w:tc>
          <w:tcPr>
            <w:tcW w:w="2835" w:type="dxa"/>
            <w:shd w:val="clear" w:color="auto" w:fill="auto"/>
          </w:tcPr>
          <w:p w14:paraId="58F0CD53" w14:textId="77777777" w:rsidR="00FB2D44" w:rsidRPr="009A0293" w:rsidRDefault="00FB2D44" w:rsidP="00FD0A94">
            <w:pPr>
              <w:contextualSpacing/>
              <w:jc w:val="both"/>
              <w:rPr>
                <w:rFonts w:cs="Arial"/>
                <w:lang w:val="sl-SI"/>
              </w:rPr>
            </w:pPr>
          </w:p>
        </w:tc>
      </w:tr>
    </w:tbl>
    <w:p w14:paraId="47F22A49" w14:textId="15A5F488" w:rsidR="00FB2D44" w:rsidRPr="009A0293" w:rsidRDefault="00C672F8" w:rsidP="00FD0A94">
      <w:pPr>
        <w:contextualSpacing/>
        <w:rPr>
          <w:rFonts w:cs="Arial"/>
        </w:rPr>
      </w:pPr>
      <w:r w:rsidRPr="009A0293">
        <w:rPr>
          <w:rFonts w:cs="Arial"/>
        </w:rPr>
        <w:t>*</w:t>
      </w:r>
      <w:proofErr w:type="spellStart"/>
      <w:r w:rsidRPr="009A0293">
        <w:rPr>
          <w:rFonts w:cs="Arial"/>
          <w:i/>
          <w:sz w:val="18"/>
          <w:szCs w:val="18"/>
        </w:rPr>
        <w:t>Samo</w:t>
      </w:r>
      <w:proofErr w:type="spellEnd"/>
      <w:r w:rsidRPr="009A0293">
        <w:rPr>
          <w:rFonts w:cs="Arial"/>
          <w:i/>
          <w:sz w:val="18"/>
          <w:szCs w:val="18"/>
        </w:rPr>
        <w:t xml:space="preserve"> </w:t>
      </w:r>
      <w:proofErr w:type="spellStart"/>
      <w:r w:rsidRPr="009A0293">
        <w:rPr>
          <w:rFonts w:cs="Arial"/>
          <w:i/>
          <w:sz w:val="18"/>
          <w:szCs w:val="18"/>
        </w:rPr>
        <w:t>za</w:t>
      </w:r>
      <w:proofErr w:type="spellEnd"/>
      <w:r w:rsidRPr="009A0293">
        <w:rPr>
          <w:rFonts w:cs="Arial"/>
          <w:i/>
          <w:sz w:val="18"/>
          <w:szCs w:val="18"/>
        </w:rPr>
        <w:t xml:space="preserve"> </w:t>
      </w:r>
      <w:proofErr w:type="spellStart"/>
      <w:r w:rsidRPr="009A0293">
        <w:rPr>
          <w:rFonts w:cs="Arial"/>
          <w:i/>
          <w:sz w:val="18"/>
          <w:szCs w:val="18"/>
        </w:rPr>
        <w:t>storitve</w:t>
      </w:r>
      <w:proofErr w:type="spellEnd"/>
      <w:r w:rsidRPr="009A0293">
        <w:rPr>
          <w:rFonts w:cs="Arial"/>
          <w:i/>
          <w:sz w:val="18"/>
          <w:szCs w:val="18"/>
        </w:rPr>
        <w:t xml:space="preserve"> </w:t>
      </w:r>
      <w:proofErr w:type="spellStart"/>
      <w:r w:rsidRPr="009A0293">
        <w:rPr>
          <w:rFonts w:cs="Arial"/>
          <w:i/>
          <w:sz w:val="18"/>
          <w:szCs w:val="18"/>
        </w:rPr>
        <w:t>programiranja</w:t>
      </w:r>
      <w:proofErr w:type="spellEnd"/>
      <w:r w:rsidRPr="009A0293">
        <w:rPr>
          <w:rFonts w:cs="Arial"/>
          <w:i/>
          <w:sz w:val="18"/>
          <w:szCs w:val="18"/>
        </w:rPr>
        <w:t xml:space="preserve"> </w:t>
      </w:r>
      <w:proofErr w:type="gramStart"/>
      <w:r w:rsidRPr="009A0293">
        <w:rPr>
          <w:rFonts w:cs="Arial"/>
          <w:i/>
          <w:sz w:val="18"/>
          <w:szCs w:val="18"/>
        </w:rPr>
        <w:t xml:space="preserve">-  </w:t>
      </w:r>
      <w:proofErr w:type="spellStart"/>
      <w:r w:rsidRPr="009A0293">
        <w:rPr>
          <w:rFonts w:cs="Arial"/>
          <w:i/>
          <w:sz w:val="18"/>
          <w:szCs w:val="18"/>
        </w:rPr>
        <w:t>razvoja</w:t>
      </w:r>
      <w:proofErr w:type="spellEnd"/>
      <w:proofErr w:type="gramEnd"/>
      <w:r w:rsidRPr="009A0293">
        <w:rPr>
          <w:rFonts w:cs="Arial"/>
          <w:i/>
          <w:sz w:val="18"/>
          <w:szCs w:val="18"/>
        </w:rPr>
        <w:t xml:space="preserve"> in </w:t>
      </w:r>
      <w:proofErr w:type="spellStart"/>
      <w:r w:rsidRPr="009A0293">
        <w:rPr>
          <w:rFonts w:cs="Arial"/>
          <w:i/>
          <w:sz w:val="18"/>
          <w:szCs w:val="18"/>
        </w:rPr>
        <w:t>nadgradenj</w:t>
      </w:r>
      <w:proofErr w:type="spellEnd"/>
      <w:r w:rsidRPr="009A0293">
        <w:rPr>
          <w:rFonts w:cs="Arial"/>
          <w:i/>
          <w:sz w:val="18"/>
          <w:szCs w:val="18"/>
        </w:rPr>
        <w:t xml:space="preserve"> </w:t>
      </w:r>
      <w:proofErr w:type="spellStart"/>
      <w:r w:rsidRPr="009A0293">
        <w:rPr>
          <w:rFonts w:cs="Arial"/>
          <w:i/>
          <w:sz w:val="18"/>
          <w:szCs w:val="18"/>
        </w:rPr>
        <w:t>informacijske</w:t>
      </w:r>
      <w:proofErr w:type="spellEnd"/>
      <w:r w:rsidRPr="009A0293">
        <w:rPr>
          <w:rFonts w:cs="Arial"/>
          <w:i/>
          <w:sz w:val="18"/>
          <w:szCs w:val="18"/>
        </w:rPr>
        <w:t xml:space="preserve"> </w:t>
      </w:r>
      <w:proofErr w:type="spellStart"/>
      <w:r w:rsidRPr="009A0293">
        <w:rPr>
          <w:rFonts w:cs="Arial"/>
          <w:i/>
          <w:sz w:val="18"/>
          <w:szCs w:val="18"/>
        </w:rPr>
        <w:t>rešitve</w:t>
      </w:r>
      <w:proofErr w:type="spellEnd"/>
    </w:p>
    <w:p w14:paraId="65378C1B" w14:textId="77777777" w:rsidR="00C672F8" w:rsidRPr="009A0293" w:rsidRDefault="00C672F8" w:rsidP="00FD0A94">
      <w:pPr>
        <w:pStyle w:val="Odstavekseznama"/>
        <w:spacing w:line="276" w:lineRule="auto"/>
        <w:ind w:left="720"/>
        <w:contextualSpacing/>
        <w:rPr>
          <w:rFonts w:ascii="Verdana" w:hAnsi="Verdana" w:cs="Arial"/>
        </w:rPr>
      </w:pPr>
    </w:p>
    <w:p w14:paraId="155EC86D" w14:textId="1F089505" w:rsidR="00FB2D44" w:rsidRPr="009A0293" w:rsidRDefault="00FB2D44" w:rsidP="00FD0A94">
      <w:pPr>
        <w:contextualSpacing/>
        <w:jc w:val="both"/>
        <w:rPr>
          <w:rFonts w:cs="Arial"/>
          <w:lang w:val="sl-SI"/>
        </w:rPr>
      </w:pPr>
      <w:r w:rsidRPr="009A0293">
        <w:rPr>
          <w:rFonts w:cs="Arial"/>
          <w:lang w:val="sl-SI"/>
        </w:rPr>
        <w:t xml:space="preserve">V primeru nadgradnje </w:t>
      </w:r>
      <w:r w:rsidR="00110769">
        <w:rPr>
          <w:rFonts w:cs="Arial"/>
          <w:lang w:val="sl-SI"/>
        </w:rPr>
        <w:t>informacijske rešitve</w:t>
      </w:r>
      <w:r w:rsidRPr="009A0293">
        <w:rPr>
          <w:rFonts w:cs="Arial"/>
          <w:lang w:val="sl-SI"/>
        </w:rPr>
        <w:t xml:space="preserve"> je potrebno izpolniti Zahtevek za izdelavo/dopolnitev/spremembo </w:t>
      </w:r>
      <w:r w:rsidR="00110769">
        <w:rPr>
          <w:rFonts w:cs="Arial"/>
          <w:lang w:val="sl-SI"/>
        </w:rPr>
        <w:t>informacijske rešitve (</w:t>
      </w:r>
      <w:r w:rsidRPr="009A0293">
        <w:rPr>
          <w:rFonts w:cs="Arial"/>
          <w:lang w:val="sl-SI"/>
        </w:rPr>
        <w:t>programske opreme</w:t>
      </w:r>
      <w:r w:rsidR="00110769">
        <w:rPr>
          <w:rFonts w:cs="Arial"/>
          <w:lang w:val="sl-SI"/>
        </w:rPr>
        <w:t>)</w:t>
      </w:r>
      <w:r w:rsidRPr="009A0293">
        <w:rPr>
          <w:rFonts w:cs="Arial"/>
          <w:lang w:val="sl-SI"/>
        </w:rPr>
        <w:t>, ki je priloga temu d</w:t>
      </w:r>
      <w:r w:rsidR="009A611B" w:rsidRPr="009A0293">
        <w:rPr>
          <w:rFonts w:cs="Arial"/>
          <w:lang w:val="sl-SI"/>
        </w:rPr>
        <w:t>okumentu.</w:t>
      </w:r>
    </w:p>
    <w:p w14:paraId="703BBFC2" w14:textId="2749B3B0" w:rsidR="00FB2D44" w:rsidRPr="009A0293" w:rsidRDefault="00FB2D44" w:rsidP="00FD0A94">
      <w:pPr>
        <w:pStyle w:val="Naslov2"/>
        <w:spacing w:line="276" w:lineRule="auto"/>
        <w:contextualSpacing/>
      </w:pPr>
      <w:bookmarkStart w:id="312" w:name="_Toc237825918"/>
      <w:bookmarkStart w:id="313" w:name="_Toc237826136"/>
      <w:bookmarkStart w:id="314" w:name="_Toc237826568"/>
      <w:bookmarkStart w:id="315" w:name="_Toc237829727"/>
      <w:bookmarkStart w:id="316" w:name="_Toc237831765"/>
      <w:bookmarkStart w:id="317" w:name="_Toc237832199"/>
      <w:bookmarkStart w:id="318" w:name="_Toc237832416"/>
      <w:bookmarkStart w:id="319" w:name="_Toc237832508"/>
      <w:bookmarkStart w:id="320" w:name="_Toc237832725"/>
      <w:bookmarkStart w:id="321" w:name="_Toc237832941"/>
      <w:bookmarkStart w:id="322" w:name="_Toc237833161"/>
      <w:bookmarkStart w:id="323" w:name="_Toc239234499"/>
      <w:bookmarkStart w:id="324" w:name="_Toc237825919"/>
      <w:bookmarkStart w:id="325" w:name="_Toc237826137"/>
      <w:bookmarkStart w:id="326" w:name="_Toc237826569"/>
      <w:bookmarkStart w:id="327" w:name="_Toc237829728"/>
      <w:bookmarkStart w:id="328" w:name="_Toc237831766"/>
      <w:bookmarkStart w:id="329" w:name="_Toc237832200"/>
      <w:bookmarkStart w:id="330" w:name="_Toc237832417"/>
      <w:bookmarkStart w:id="331" w:name="_Toc237832509"/>
      <w:bookmarkStart w:id="332" w:name="_Toc237832726"/>
      <w:bookmarkStart w:id="333" w:name="_Toc237832942"/>
      <w:bookmarkStart w:id="334" w:name="_Toc237833162"/>
      <w:bookmarkStart w:id="335" w:name="_Toc239234500"/>
      <w:bookmarkStart w:id="336" w:name="_Toc237825920"/>
      <w:bookmarkStart w:id="337" w:name="_Toc237826138"/>
      <w:bookmarkStart w:id="338" w:name="_Toc237826570"/>
      <w:bookmarkStart w:id="339" w:name="_Toc237829729"/>
      <w:bookmarkStart w:id="340" w:name="_Toc237831767"/>
      <w:bookmarkStart w:id="341" w:name="_Toc237832201"/>
      <w:bookmarkStart w:id="342" w:name="_Toc237832418"/>
      <w:bookmarkStart w:id="343" w:name="_Toc237832510"/>
      <w:bookmarkStart w:id="344" w:name="_Toc237832727"/>
      <w:bookmarkStart w:id="345" w:name="_Toc237832943"/>
      <w:bookmarkStart w:id="346" w:name="_Toc237833163"/>
      <w:bookmarkStart w:id="347" w:name="_Toc239234501"/>
      <w:bookmarkStart w:id="348" w:name="_Toc237825929"/>
      <w:bookmarkStart w:id="349" w:name="_Toc237826147"/>
      <w:bookmarkStart w:id="350" w:name="_Toc237826579"/>
      <w:bookmarkStart w:id="351" w:name="_Toc237829738"/>
      <w:bookmarkStart w:id="352" w:name="_Toc237831776"/>
      <w:bookmarkStart w:id="353" w:name="_Toc237832210"/>
      <w:bookmarkStart w:id="354" w:name="_Toc237832427"/>
      <w:bookmarkStart w:id="355" w:name="_Toc237832519"/>
      <w:bookmarkStart w:id="356" w:name="_Toc237832736"/>
      <w:bookmarkStart w:id="357" w:name="_Toc237832952"/>
      <w:bookmarkStart w:id="358" w:name="_Toc237833172"/>
      <w:bookmarkStart w:id="359" w:name="_Toc239234510"/>
      <w:bookmarkStart w:id="360" w:name="_Toc237825958"/>
      <w:bookmarkStart w:id="361" w:name="_Toc237826176"/>
      <w:bookmarkStart w:id="362" w:name="_Toc237826608"/>
      <w:bookmarkStart w:id="363" w:name="_Toc237829767"/>
      <w:bookmarkStart w:id="364" w:name="_Toc237831805"/>
      <w:bookmarkStart w:id="365" w:name="_Toc237832239"/>
      <w:bookmarkStart w:id="366" w:name="_Toc237832548"/>
      <w:bookmarkStart w:id="367" w:name="_Toc237832765"/>
      <w:bookmarkStart w:id="368" w:name="_Toc237832981"/>
      <w:bookmarkStart w:id="369" w:name="_Toc237833201"/>
      <w:bookmarkStart w:id="370" w:name="_Toc239234539"/>
      <w:bookmarkStart w:id="371" w:name="_Toc237825983"/>
      <w:bookmarkStart w:id="372" w:name="_Toc237826201"/>
      <w:bookmarkStart w:id="373" w:name="_Toc237826633"/>
      <w:bookmarkStart w:id="374" w:name="_Toc237829792"/>
      <w:bookmarkStart w:id="375" w:name="_Toc237831830"/>
      <w:bookmarkStart w:id="376" w:name="_Toc237832264"/>
      <w:bookmarkStart w:id="377" w:name="_Toc237832573"/>
      <w:bookmarkStart w:id="378" w:name="_Toc237832790"/>
      <w:bookmarkStart w:id="379" w:name="_Toc237833006"/>
      <w:bookmarkStart w:id="380" w:name="_Toc237833226"/>
      <w:bookmarkStart w:id="381" w:name="_Toc239234564"/>
      <w:bookmarkStart w:id="382" w:name="_Toc237825994"/>
      <w:bookmarkStart w:id="383" w:name="_Toc237826212"/>
      <w:bookmarkStart w:id="384" w:name="_Toc237826644"/>
      <w:bookmarkStart w:id="385" w:name="_Toc237829803"/>
      <w:bookmarkStart w:id="386" w:name="_Toc237831841"/>
      <w:bookmarkStart w:id="387" w:name="_Toc237832275"/>
      <w:bookmarkStart w:id="388" w:name="_Toc237832584"/>
      <w:bookmarkStart w:id="389" w:name="_Toc237832801"/>
      <w:bookmarkStart w:id="390" w:name="_Toc237833017"/>
      <w:bookmarkStart w:id="391" w:name="_Toc237833237"/>
      <w:bookmarkStart w:id="392" w:name="_Toc239234575"/>
      <w:bookmarkStart w:id="393" w:name="_Toc237826002"/>
      <w:bookmarkStart w:id="394" w:name="_Toc237826220"/>
      <w:bookmarkStart w:id="395" w:name="_Toc237826652"/>
      <w:bookmarkStart w:id="396" w:name="_Toc237829811"/>
      <w:bookmarkStart w:id="397" w:name="_Toc237831849"/>
      <w:bookmarkStart w:id="398" w:name="_Toc237832283"/>
      <w:bookmarkStart w:id="399" w:name="_Toc237832592"/>
      <w:bookmarkStart w:id="400" w:name="_Toc237832809"/>
      <w:bookmarkStart w:id="401" w:name="_Toc237833025"/>
      <w:bookmarkStart w:id="402" w:name="_Toc237833245"/>
      <w:bookmarkStart w:id="403" w:name="_Toc239234583"/>
      <w:bookmarkStart w:id="404" w:name="_Toc237826008"/>
      <w:bookmarkStart w:id="405" w:name="_Toc237826226"/>
      <w:bookmarkStart w:id="406" w:name="_Toc237826658"/>
      <w:bookmarkStart w:id="407" w:name="_Toc237829817"/>
      <w:bookmarkStart w:id="408" w:name="_Toc237831855"/>
      <w:bookmarkStart w:id="409" w:name="_Toc237832289"/>
      <w:bookmarkStart w:id="410" w:name="_Toc237832598"/>
      <w:bookmarkStart w:id="411" w:name="_Toc237832815"/>
      <w:bookmarkStart w:id="412" w:name="_Toc237833031"/>
      <w:bookmarkStart w:id="413" w:name="_Toc237833251"/>
      <w:bookmarkStart w:id="414" w:name="_Toc239234589"/>
      <w:bookmarkStart w:id="415" w:name="_Toc237826050"/>
      <w:bookmarkStart w:id="416" w:name="_Toc237826268"/>
      <w:bookmarkStart w:id="417" w:name="_Toc237826700"/>
      <w:bookmarkStart w:id="418" w:name="_Toc237829859"/>
      <w:bookmarkStart w:id="419" w:name="_Toc237831897"/>
      <w:bookmarkStart w:id="420" w:name="_Toc237832331"/>
      <w:bookmarkStart w:id="421" w:name="_Toc237832640"/>
      <w:bookmarkStart w:id="422" w:name="_Toc237832857"/>
      <w:bookmarkStart w:id="423" w:name="_Toc237833073"/>
      <w:bookmarkStart w:id="424" w:name="_Toc237833293"/>
      <w:bookmarkStart w:id="425" w:name="_Toc239234631"/>
      <w:bookmarkStart w:id="426" w:name="_Toc237826054"/>
      <w:bookmarkStart w:id="427" w:name="_Toc237826272"/>
      <w:bookmarkStart w:id="428" w:name="_Toc237826704"/>
      <w:bookmarkStart w:id="429" w:name="_Toc237829863"/>
      <w:bookmarkStart w:id="430" w:name="_Toc237831901"/>
      <w:bookmarkStart w:id="431" w:name="_Toc237832335"/>
      <w:bookmarkStart w:id="432" w:name="_Toc237832644"/>
      <w:bookmarkStart w:id="433" w:name="_Toc237832861"/>
      <w:bookmarkStart w:id="434" w:name="_Toc237833077"/>
      <w:bookmarkStart w:id="435" w:name="_Toc237833297"/>
      <w:bookmarkStart w:id="436" w:name="_Toc239234635"/>
      <w:bookmarkStart w:id="437" w:name="_Toc237833298"/>
      <w:bookmarkStart w:id="438" w:name="_Toc485810273"/>
      <w:bookmarkStart w:id="439" w:name="_Toc22906114"/>
      <w:bookmarkStart w:id="440" w:name="_Toc63327066"/>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9A0293">
        <w:t xml:space="preserve">Testiranje </w:t>
      </w:r>
      <w:r w:rsidR="00110769">
        <w:t>informacijske rešitve</w:t>
      </w:r>
      <w:bookmarkEnd w:id="437"/>
      <w:bookmarkEnd w:id="438"/>
      <w:bookmarkEnd w:id="439"/>
      <w:bookmarkEnd w:id="440"/>
    </w:p>
    <w:p w14:paraId="3F385E3A" w14:textId="13A64D2E" w:rsidR="00FB2D44" w:rsidRPr="009A0293" w:rsidRDefault="00FB2D44" w:rsidP="00FD0A94">
      <w:pPr>
        <w:pStyle w:val="Naslov3"/>
        <w:spacing w:line="276" w:lineRule="auto"/>
        <w:contextualSpacing/>
      </w:pPr>
      <w:bookmarkStart w:id="441" w:name="_Toc237833299"/>
      <w:bookmarkStart w:id="442" w:name="_Toc485810274"/>
      <w:bookmarkStart w:id="443" w:name="_Toc22906115"/>
      <w:r w:rsidRPr="009A0293">
        <w:t>Testiranje pri izvajalcu</w:t>
      </w:r>
      <w:bookmarkEnd w:id="441"/>
      <w:bookmarkEnd w:id="442"/>
      <w:bookmarkEnd w:id="443"/>
    </w:p>
    <w:p w14:paraId="7083AE82" w14:textId="7500E634" w:rsidR="00FB2D44" w:rsidRPr="009A0293" w:rsidRDefault="00FB2D44" w:rsidP="00FD0A94">
      <w:pPr>
        <w:contextualSpacing/>
        <w:jc w:val="both"/>
        <w:rPr>
          <w:rFonts w:cs="Arial"/>
          <w:lang w:val="sl-SI"/>
        </w:rPr>
      </w:pPr>
      <w:r w:rsidRPr="009A0293">
        <w:rPr>
          <w:rFonts w:cs="Arial"/>
          <w:lang w:val="sl-SI"/>
        </w:rPr>
        <w:t xml:space="preserve">Testiranje pri izvajalcu je namenjeno uskladitvi mnenj in pogledov na </w:t>
      </w:r>
      <w:proofErr w:type="spellStart"/>
      <w:r w:rsidR="00110769">
        <w:rPr>
          <w:rFonts w:eastAsiaTheme="majorEastAsia" w:cs="Arial"/>
        </w:rPr>
        <w:t>informacijsko</w:t>
      </w:r>
      <w:proofErr w:type="spellEnd"/>
      <w:r w:rsidR="00110769">
        <w:rPr>
          <w:rFonts w:eastAsiaTheme="majorEastAsia" w:cs="Arial"/>
        </w:rPr>
        <w:t xml:space="preserve"> </w:t>
      </w:r>
      <w:proofErr w:type="spellStart"/>
      <w:r w:rsidR="00110769">
        <w:rPr>
          <w:rFonts w:eastAsiaTheme="majorEastAsia" w:cs="Arial"/>
        </w:rPr>
        <w:t>rešitev</w:t>
      </w:r>
      <w:proofErr w:type="spellEnd"/>
      <w:r w:rsidRPr="009A0293">
        <w:rPr>
          <w:rFonts w:cs="Arial"/>
          <w:lang w:val="sl-SI"/>
        </w:rPr>
        <w:t xml:space="preserve"> med razvijalci in MIZŠ še v času razvoja </w:t>
      </w:r>
      <w:proofErr w:type="spellStart"/>
      <w:r w:rsidR="00D5030D">
        <w:rPr>
          <w:rFonts w:cs="Arial"/>
          <w:szCs w:val="20"/>
        </w:rPr>
        <w:t>informacijske</w:t>
      </w:r>
      <w:proofErr w:type="spellEnd"/>
      <w:r w:rsidR="00D5030D">
        <w:rPr>
          <w:rFonts w:cs="Arial"/>
          <w:szCs w:val="20"/>
        </w:rPr>
        <w:t xml:space="preserve"> </w:t>
      </w:r>
      <w:proofErr w:type="spellStart"/>
      <w:r w:rsidR="00D5030D">
        <w:rPr>
          <w:rFonts w:cs="Arial"/>
          <w:szCs w:val="20"/>
        </w:rPr>
        <w:t>rešitve</w:t>
      </w:r>
      <w:proofErr w:type="spellEnd"/>
      <w:r w:rsidRPr="009A0293">
        <w:rPr>
          <w:rFonts w:cs="Arial"/>
          <w:lang w:val="sl-SI"/>
        </w:rPr>
        <w:t>. V okviru teh testov tako testiramo ali pregledujemo še nedokončane izdelke, morajo pa biti že v takšni obliki, da lahko posamezne dele ali funkcionalnosti že testirajo končni uporabniki.</w:t>
      </w:r>
    </w:p>
    <w:p w14:paraId="06CAB075" w14:textId="0C044C4E" w:rsidR="00FB2D44" w:rsidRPr="009A0293" w:rsidRDefault="00FB2D44" w:rsidP="00FD0A94">
      <w:pPr>
        <w:contextualSpacing/>
        <w:jc w:val="both"/>
        <w:rPr>
          <w:rFonts w:cs="Arial"/>
          <w:b/>
          <w:lang w:val="sl-SI"/>
        </w:rPr>
      </w:pPr>
      <w:r w:rsidRPr="009A0293">
        <w:rPr>
          <w:rFonts w:cs="Arial"/>
          <w:b/>
          <w:lang w:val="sl-SI"/>
        </w:rPr>
        <w:t>Postopek testiranja</w:t>
      </w:r>
    </w:p>
    <w:p w14:paraId="28E03C77" w14:textId="4D35BF61" w:rsidR="00FB2D44" w:rsidRPr="009A0293" w:rsidRDefault="00FB2D44" w:rsidP="00FD0A94">
      <w:pPr>
        <w:contextualSpacing/>
        <w:rPr>
          <w:rFonts w:cs="Arial"/>
          <w:lang w:val="it-IT"/>
        </w:rPr>
      </w:pPr>
      <w:proofErr w:type="spellStart"/>
      <w:r w:rsidRPr="009A0293">
        <w:rPr>
          <w:rFonts w:cs="Arial"/>
          <w:lang w:val="it-IT"/>
        </w:rPr>
        <w:t>Testiramo</w:t>
      </w:r>
      <w:proofErr w:type="spellEnd"/>
      <w:r w:rsidRPr="009A0293">
        <w:rPr>
          <w:rFonts w:cs="Arial"/>
          <w:lang w:val="it-IT"/>
        </w:rPr>
        <w:t xml:space="preserve"> </w:t>
      </w:r>
      <w:proofErr w:type="spellStart"/>
      <w:r w:rsidRPr="009A0293">
        <w:rPr>
          <w:rFonts w:cs="Arial"/>
          <w:lang w:val="it-IT"/>
        </w:rPr>
        <w:t>tiste</w:t>
      </w:r>
      <w:proofErr w:type="spellEnd"/>
      <w:r w:rsidRPr="009A0293">
        <w:rPr>
          <w:rFonts w:cs="Arial"/>
          <w:lang w:val="it-IT"/>
        </w:rPr>
        <w:t xml:space="preserve"> </w:t>
      </w:r>
      <w:proofErr w:type="spellStart"/>
      <w:r w:rsidRPr="009A0293">
        <w:rPr>
          <w:rFonts w:cs="Arial"/>
          <w:lang w:val="it-IT"/>
        </w:rPr>
        <w:t>vsebinske</w:t>
      </w:r>
      <w:proofErr w:type="spellEnd"/>
      <w:r w:rsidRPr="009A0293">
        <w:rPr>
          <w:rFonts w:cs="Arial"/>
          <w:lang w:val="it-IT"/>
        </w:rPr>
        <w:t xml:space="preserve"> in </w:t>
      </w:r>
      <w:proofErr w:type="spellStart"/>
      <w:r w:rsidRPr="009A0293">
        <w:rPr>
          <w:rFonts w:cs="Arial"/>
          <w:lang w:val="it-IT"/>
        </w:rPr>
        <w:t>tehnične</w:t>
      </w:r>
      <w:proofErr w:type="spellEnd"/>
      <w:r w:rsidRPr="009A0293">
        <w:rPr>
          <w:rFonts w:cs="Arial"/>
          <w:lang w:val="it-IT"/>
        </w:rPr>
        <w:t xml:space="preserve"> </w:t>
      </w:r>
      <w:proofErr w:type="spellStart"/>
      <w:r w:rsidRPr="009A0293">
        <w:rPr>
          <w:rFonts w:cs="Arial"/>
          <w:lang w:val="it-IT"/>
        </w:rPr>
        <w:t>lastnosti</w:t>
      </w:r>
      <w:proofErr w:type="spellEnd"/>
      <w:r w:rsidRPr="009A0293">
        <w:rPr>
          <w:rFonts w:cs="Arial"/>
          <w:lang w:val="it-IT"/>
        </w:rPr>
        <w:t xml:space="preserve"> NPO, </w:t>
      </w:r>
      <w:proofErr w:type="spellStart"/>
      <w:r w:rsidRPr="009A0293">
        <w:rPr>
          <w:rFonts w:cs="Arial"/>
          <w:lang w:val="it-IT"/>
        </w:rPr>
        <w:t>ki</w:t>
      </w:r>
      <w:proofErr w:type="spellEnd"/>
      <w:r w:rsidRPr="009A0293">
        <w:rPr>
          <w:rFonts w:cs="Arial"/>
          <w:lang w:val="it-IT"/>
        </w:rPr>
        <w:t xml:space="preserve"> so v </w:t>
      </w:r>
      <w:proofErr w:type="spellStart"/>
      <w:r w:rsidRPr="009A0293">
        <w:rPr>
          <w:rFonts w:cs="Arial"/>
          <w:lang w:val="it-IT"/>
        </w:rPr>
        <w:t>tej</w:t>
      </w:r>
      <w:proofErr w:type="spellEnd"/>
      <w:r w:rsidRPr="009A0293">
        <w:rPr>
          <w:rFonts w:cs="Arial"/>
          <w:lang w:val="it-IT"/>
        </w:rPr>
        <w:t xml:space="preserve"> </w:t>
      </w:r>
      <w:proofErr w:type="spellStart"/>
      <w:r w:rsidRPr="009A0293">
        <w:rPr>
          <w:rFonts w:cs="Arial"/>
          <w:lang w:val="it-IT"/>
        </w:rPr>
        <w:t>fazi</w:t>
      </w:r>
      <w:proofErr w:type="spellEnd"/>
      <w:r w:rsidRPr="009A0293">
        <w:rPr>
          <w:rFonts w:cs="Arial"/>
          <w:lang w:val="it-IT"/>
        </w:rPr>
        <w:t xml:space="preserve"> </w:t>
      </w:r>
      <w:proofErr w:type="spellStart"/>
      <w:r w:rsidRPr="009A0293">
        <w:rPr>
          <w:rFonts w:cs="Arial"/>
          <w:lang w:val="it-IT"/>
        </w:rPr>
        <w:t>smiselne</w:t>
      </w:r>
      <w:proofErr w:type="spellEnd"/>
      <w:r w:rsidRPr="009A0293">
        <w:rPr>
          <w:rFonts w:cs="Arial"/>
          <w:lang w:val="it-IT"/>
        </w:rPr>
        <w:t>.</w:t>
      </w:r>
    </w:p>
    <w:p w14:paraId="3D7C7167" w14:textId="689D00F0" w:rsidR="00FB2D44" w:rsidRPr="009A0293" w:rsidRDefault="00FB2D44" w:rsidP="00FD0A94">
      <w:pPr>
        <w:contextualSpacing/>
        <w:jc w:val="both"/>
        <w:rPr>
          <w:rFonts w:cs="Arial"/>
          <w:b/>
          <w:lang w:val="sl-SI"/>
        </w:rPr>
      </w:pPr>
      <w:r w:rsidRPr="009A0293">
        <w:rPr>
          <w:rFonts w:cs="Arial"/>
          <w:b/>
          <w:lang w:val="sl-SI"/>
        </w:rPr>
        <w:t>Rezultati testiranja</w:t>
      </w:r>
    </w:p>
    <w:p w14:paraId="1E601C1D" w14:textId="2A091678" w:rsidR="00FB2D44" w:rsidRPr="009A0293" w:rsidRDefault="00FB2D44" w:rsidP="00FD0A94">
      <w:pPr>
        <w:contextualSpacing/>
        <w:rPr>
          <w:rFonts w:cs="Arial"/>
          <w:lang w:val="it-IT"/>
        </w:rPr>
      </w:pPr>
      <w:proofErr w:type="spellStart"/>
      <w:r w:rsidRPr="009A0293">
        <w:rPr>
          <w:rFonts w:cs="Arial"/>
          <w:lang w:val="it-IT"/>
        </w:rPr>
        <w:t>Rezultate</w:t>
      </w:r>
      <w:proofErr w:type="spellEnd"/>
      <w:r w:rsidRPr="009A0293">
        <w:rPr>
          <w:rFonts w:cs="Arial"/>
          <w:lang w:val="it-IT"/>
        </w:rPr>
        <w:t xml:space="preserve"> </w:t>
      </w:r>
      <w:proofErr w:type="spellStart"/>
      <w:r w:rsidRPr="009A0293">
        <w:rPr>
          <w:rFonts w:cs="Arial"/>
          <w:lang w:val="it-IT"/>
        </w:rPr>
        <w:t>podamo</w:t>
      </w:r>
      <w:proofErr w:type="spellEnd"/>
      <w:r w:rsidRPr="009A0293">
        <w:rPr>
          <w:rFonts w:cs="Arial"/>
          <w:lang w:val="it-IT"/>
        </w:rPr>
        <w:t xml:space="preserve"> v </w:t>
      </w:r>
      <w:proofErr w:type="spellStart"/>
      <w:r w:rsidRPr="009A0293">
        <w:rPr>
          <w:rFonts w:cs="Arial"/>
          <w:lang w:val="it-IT"/>
        </w:rPr>
        <w:t>poročilu</w:t>
      </w:r>
      <w:proofErr w:type="spellEnd"/>
      <w:r w:rsidRPr="009A0293">
        <w:rPr>
          <w:rFonts w:cs="Arial"/>
          <w:lang w:val="it-IT"/>
        </w:rPr>
        <w:t xml:space="preserve"> </w:t>
      </w:r>
      <w:r w:rsidR="009A611B" w:rsidRPr="009A0293">
        <w:rPr>
          <w:rFonts w:cs="Arial"/>
          <w:lang w:val="it-IT"/>
        </w:rPr>
        <w:t xml:space="preserve">o </w:t>
      </w:r>
      <w:proofErr w:type="spellStart"/>
      <w:r w:rsidR="009A611B" w:rsidRPr="009A0293">
        <w:rPr>
          <w:rFonts w:cs="Arial"/>
          <w:lang w:val="it-IT"/>
        </w:rPr>
        <w:t>testiranju</w:t>
      </w:r>
      <w:proofErr w:type="spellEnd"/>
      <w:r w:rsidR="009A611B" w:rsidRPr="009A0293">
        <w:rPr>
          <w:rFonts w:cs="Arial"/>
          <w:lang w:val="it-IT"/>
        </w:rPr>
        <w:t xml:space="preserve"> </w:t>
      </w:r>
    </w:p>
    <w:p w14:paraId="682348CB" w14:textId="77777777" w:rsidR="00FB2D44" w:rsidRPr="009A0293" w:rsidRDefault="00FB2D44" w:rsidP="00FD0A94">
      <w:pPr>
        <w:pStyle w:val="Naslov3"/>
        <w:spacing w:line="276" w:lineRule="auto"/>
        <w:contextualSpacing/>
      </w:pPr>
      <w:bookmarkStart w:id="444" w:name="_Toc237833300"/>
      <w:bookmarkStart w:id="445" w:name="_Toc485810275"/>
      <w:bookmarkStart w:id="446" w:name="_Toc22906116"/>
      <w:r w:rsidRPr="009A0293">
        <w:t xml:space="preserve">Testiranje na testnem okolju </w:t>
      </w:r>
      <w:bookmarkEnd w:id="444"/>
      <w:r w:rsidRPr="009A0293">
        <w:t>MIZŠ</w:t>
      </w:r>
      <w:bookmarkEnd w:id="445"/>
      <w:bookmarkEnd w:id="446"/>
    </w:p>
    <w:p w14:paraId="2CAC7FCB" w14:textId="65FB063F" w:rsidR="00FB2D44" w:rsidRPr="009A0293" w:rsidRDefault="00FB2D44" w:rsidP="00FD0A94">
      <w:pPr>
        <w:contextualSpacing/>
        <w:jc w:val="both"/>
        <w:rPr>
          <w:rFonts w:cs="Arial"/>
          <w:lang w:val="sl-SI"/>
        </w:rPr>
      </w:pPr>
      <w:r w:rsidRPr="009A0293">
        <w:rPr>
          <w:rFonts w:cs="Arial"/>
          <w:lang w:val="sl-SI"/>
        </w:rPr>
        <w:t xml:space="preserve">Testiranje na testnem okolju MIZŠ je namenjeno testiranju </w:t>
      </w:r>
      <w:r w:rsidR="00973EBD">
        <w:rPr>
          <w:rFonts w:cs="Arial"/>
          <w:lang w:val="sl-SI"/>
        </w:rPr>
        <w:t>rešitve</w:t>
      </w:r>
      <w:r w:rsidRPr="009A0293">
        <w:rPr>
          <w:rFonts w:cs="Arial"/>
          <w:lang w:val="sl-SI"/>
        </w:rPr>
        <w:t xml:space="preserve">, ki so tehnično in vsebinsko že končane, tudi navodila za nameščanje morajo biti že napisana, obstaja pa verjetnost, da </w:t>
      </w:r>
      <w:r w:rsidR="00973EBD">
        <w:rPr>
          <w:rFonts w:cs="Arial"/>
          <w:lang w:val="sl-SI"/>
        </w:rPr>
        <w:t>rešitev</w:t>
      </w:r>
      <w:r w:rsidR="00973EBD" w:rsidRPr="009A0293">
        <w:rPr>
          <w:rFonts w:cs="Arial"/>
          <w:lang w:val="sl-SI"/>
        </w:rPr>
        <w:t xml:space="preserve"> </w:t>
      </w:r>
      <w:r w:rsidRPr="009A0293">
        <w:rPr>
          <w:rFonts w:cs="Arial"/>
          <w:lang w:val="sl-SI"/>
        </w:rPr>
        <w:t xml:space="preserve">v vseh primerih še ne deluje povsem pravilno, da povzroča težave, če je nameščena na istem računalniku ali v istem omrežju kot druge </w:t>
      </w:r>
      <w:r w:rsidR="00110769">
        <w:rPr>
          <w:rFonts w:cs="Arial"/>
          <w:lang w:val="sl-SI"/>
        </w:rPr>
        <w:t>rešitve</w:t>
      </w:r>
      <w:r w:rsidRPr="009A0293">
        <w:rPr>
          <w:rFonts w:cs="Arial"/>
          <w:lang w:val="sl-SI"/>
        </w:rPr>
        <w:t xml:space="preserve">, ki jih uporabljamo na MIZŠ ali pa nismo prepričani o zmogljivostih </w:t>
      </w:r>
      <w:proofErr w:type="spellStart"/>
      <w:r w:rsidR="00110769">
        <w:rPr>
          <w:rFonts w:eastAsiaTheme="majorEastAsia" w:cs="Arial"/>
        </w:rPr>
        <w:t>informacijske</w:t>
      </w:r>
      <w:proofErr w:type="spellEnd"/>
      <w:r w:rsidR="00110769">
        <w:rPr>
          <w:rFonts w:eastAsiaTheme="majorEastAsia" w:cs="Arial"/>
        </w:rPr>
        <w:t xml:space="preserve"> </w:t>
      </w:r>
      <w:proofErr w:type="spellStart"/>
      <w:r w:rsidR="00110769">
        <w:rPr>
          <w:rFonts w:eastAsiaTheme="majorEastAsia" w:cs="Arial"/>
        </w:rPr>
        <w:t>rešitve</w:t>
      </w:r>
      <w:proofErr w:type="spellEnd"/>
      <w:r w:rsidRPr="009A0293">
        <w:rPr>
          <w:rFonts w:cs="Arial"/>
          <w:lang w:val="sl-SI"/>
        </w:rPr>
        <w:t xml:space="preserve">. Namen testiranj je odkriti tehnične in vsebinske nepravilnosti, jih odpraviti (v dogovoru z razvijalcem) ali pa najti načine kako jih obiti. V testiranje vstopajo </w:t>
      </w:r>
      <w:proofErr w:type="spellStart"/>
      <w:r w:rsidR="00110769">
        <w:rPr>
          <w:rFonts w:eastAsiaTheme="majorEastAsia" w:cs="Arial"/>
        </w:rPr>
        <w:t>informacijske</w:t>
      </w:r>
      <w:proofErr w:type="spellEnd"/>
      <w:r w:rsidR="00110769">
        <w:rPr>
          <w:rFonts w:eastAsiaTheme="majorEastAsia" w:cs="Arial"/>
        </w:rPr>
        <w:t xml:space="preserve"> </w:t>
      </w:r>
      <w:proofErr w:type="spellStart"/>
      <w:r w:rsidR="00110769">
        <w:rPr>
          <w:rFonts w:eastAsiaTheme="majorEastAsia" w:cs="Arial"/>
        </w:rPr>
        <w:t>rešitve</w:t>
      </w:r>
      <w:proofErr w:type="spellEnd"/>
      <w:r w:rsidRPr="009A0293">
        <w:rPr>
          <w:rFonts w:cs="Arial"/>
          <w:lang w:val="sl-SI"/>
        </w:rPr>
        <w:t xml:space="preserve">, ki so pred tem prestale testiranje pri izvajalcu, razen, če se </w:t>
      </w:r>
      <w:r w:rsidR="00717557" w:rsidRPr="009A0293">
        <w:rPr>
          <w:rFonts w:cs="Arial"/>
          <w:lang w:val="sl-SI"/>
        </w:rPr>
        <w:t>tehnični koordinator</w:t>
      </w:r>
      <w:r w:rsidRPr="009A0293">
        <w:rPr>
          <w:rFonts w:cs="Arial"/>
          <w:lang w:val="sl-SI"/>
        </w:rPr>
        <w:t xml:space="preserve"> ne odloči, da testiranje pri izvajalcu izpustimo.</w:t>
      </w:r>
    </w:p>
    <w:p w14:paraId="70AF65BC" w14:textId="77777777" w:rsidR="00FB2D44" w:rsidRPr="009A0293" w:rsidRDefault="00FB2D44" w:rsidP="00FD0A94">
      <w:pPr>
        <w:contextualSpacing/>
        <w:jc w:val="both"/>
        <w:rPr>
          <w:rFonts w:cs="Arial"/>
          <w:b/>
          <w:lang w:val="sl-SI"/>
        </w:rPr>
      </w:pPr>
      <w:r w:rsidRPr="009A0293">
        <w:rPr>
          <w:rFonts w:cs="Arial"/>
          <w:b/>
          <w:lang w:val="sl-SI"/>
        </w:rPr>
        <w:t>Nameščanje</w:t>
      </w:r>
    </w:p>
    <w:p w14:paraId="13DED915" w14:textId="6A2B8011" w:rsidR="00FB2D44" w:rsidRPr="009A0293" w:rsidRDefault="00FB2D44" w:rsidP="00FD0A94">
      <w:pPr>
        <w:contextualSpacing/>
        <w:jc w:val="both"/>
        <w:rPr>
          <w:rFonts w:cs="Arial"/>
          <w:lang w:val="sl-SI"/>
        </w:rPr>
      </w:pPr>
      <w:r w:rsidRPr="009A0293">
        <w:rPr>
          <w:rFonts w:cs="Arial"/>
          <w:lang w:val="sl-SI"/>
        </w:rPr>
        <w:t xml:space="preserve">Nameščanje </w:t>
      </w:r>
      <w:r w:rsidR="008912EE">
        <w:rPr>
          <w:rFonts w:cs="Arial"/>
          <w:lang w:val="sl-SI"/>
        </w:rPr>
        <w:t>rešitve</w:t>
      </w:r>
      <w:r w:rsidRPr="009A0293">
        <w:rPr>
          <w:rFonts w:cs="Arial"/>
          <w:lang w:val="sl-SI"/>
        </w:rPr>
        <w:t xml:space="preserve"> na testno okolje odobri </w:t>
      </w:r>
      <w:r w:rsidR="00717557" w:rsidRPr="009A0293">
        <w:rPr>
          <w:rFonts w:cs="Arial"/>
          <w:lang w:val="sl-SI"/>
        </w:rPr>
        <w:t>tehnični koordinator</w:t>
      </w:r>
      <w:r w:rsidRPr="009A0293">
        <w:rPr>
          <w:rFonts w:cs="Arial"/>
          <w:lang w:val="sl-SI"/>
        </w:rPr>
        <w:t>.</w:t>
      </w:r>
    </w:p>
    <w:p w14:paraId="673AB0CD" w14:textId="77777777" w:rsidR="00FB2D44" w:rsidRPr="009A0293" w:rsidRDefault="00FB2D44" w:rsidP="00FD0A94">
      <w:pPr>
        <w:contextualSpacing/>
        <w:jc w:val="both"/>
        <w:rPr>
          <w:rFonts w:cs="Arial"/>
          <w:b/>
          <w:lang w:val="sl-SI"/>
        </w:rPr>
      </w:pPr>
      <w:r w:rsidRPr="009A0293">
        <w:rPr>
          <w:rFonts w:cs="Arial"/>
          <w:b/>
          <w:lang w:val="sl-SI"/>
        </w:rPr>
        <w:t>Nadzor nad različnimi verzijami</w:t>
      </w:r>
    </w:p>
    <w:p w14:paraId="519D8ED3" w14:textId="21DD0809" w:rsidR="00FB2D44" w:rsidRPr="009A0293" w:rsidRDefault="00FB2D44" w:rsidP="00FD0A94">
      <w:pPr>
        <w:contextualSpacing/>
        <w:jc w:val="both"/>
        <w:rPr>
          <w:rFonts w:cs="Arial"/>
          <w:lang w:val="sl-SI"/>
        </w:rPr>
      </w:pPr>
      <w:r w:rsidRPr="009A0293">
        <w:rPr>
          <w:rFonts w:cs="Arial"/>
          <w:lang w:val="sl-SI"/>
        </w:rPr>
        <w:t xml:space="preserve">Verzije </w:t>
      </w:r>
      <w:proofErr w:type="spellStart"/>
      <w:r w:rsidR="00110769">
        <w:rPr>
          <w:rFonts w:eastAsiaTheme="majorEastAsia" w:cs="Arial"/>
        </w:rPr>
        <w:t>informacijske</w:t>
      </w:r>
      <w:proofErr w:type="spellEnd"/>
      <w:r w:rsidR="00110769">
        <w:rPr>
          <w:rFonts w:eastAsiaTheme="majorEastAsia" w:cs="Arial"/>
        </w:rPr>
        <w:t xml:space="preserve"> </w:t>
      </w:r>
      <w:proofErr w:type="spellStart"/>
      <w:r w:rsidR="00110769">
        <w:rPr>
          <w:rFonts w:eastAsiaTheme="majorEastAsia" w:cs="Arial"/>
        </w:rPr>
        <w:t>rešitve</w:t>
      </w:r>
      <w:proofErr w:type="spellEnd"/>
      <w:r w:rsidRPr="009A0293">
        <w:rPr>
          <w:rFonts w:cs="Arial"/>
          <w:lang w:val="sl-SI"/>
        </w:rPr>
        <w:t xml:space="preserve"> v fazi testiranja morajo biti natančno opredeljene.</w:t>
      </w:r>
    </w:p>
    <w:p w14:paraId="247D1324" w14:textId="77777777" w:rsidR="00FB2D44" w:rsidRPr="009A0293" w:rsidRDefault="00FB2D44" w:rsidP="00FD0A94">
      <w:pPr>
        <w:contextualSpacing/>
        <w:jc w:val="both"/>
        <w:rPr>
          <w:rFonts w:cs="Arial"/>
          <w:b/>
          <w:lang w:val="sl-SI"/>
        </w:rPr>
      </w:pPr>
      <w:r w:rsidRPr="009A0293">
        <w:rPr>
          <w:rFonts w:cs="Arial"/>
          <w:b/>
          <w:lang w:val="sl-SI"/>
        </w:rPr>
        <w:t>Postopek testiranja</w:t>
      </w:r>
    </w:p>
    <w:p w14:paraId="6D54016D" w14:textId="77777777" w:rsidR="00FB2D44" w:rsidRPr="009A0293" w:rsidRDefault="00FB2D44" w:rsidP="00FD0A94">
      <w:pPr>
        <w:contextualSpacing/>
        <w:jc w:val="both"/>
        <w:rPr>
          <w:rFonts w:cs="Arial"/>
          <w:lang w:val="sl-SI"/>
        </w:rPr>
      </w:pPr>
      <w:r w:rsidRPr="009A0293">
        <w:rPr>
          <w:rFonts w:cs="Arial"/>
          <w:lang w:val="sl-SI"/>
        </w:rPr>
        <w:t>Izdela se dokument Plan testiranja, v katerem so opredeljeni testni primeri na katerih bomo testirali.</w:t>
      </w:r>
    </w:p>
    <w:p w14:paraId="4AC79906" w14:textId="77777777" w:rsidR="00FB2D44" w:rsidRPr="009A0293" w:rsidRDefault="00FB2D44" w:rsidP="00FD0A94">
      <w:pPr>
        <w:contextualSpacing/>
        <w:jc w:val="both"/>
        <w:rPr>
          <w:rFonts w:cs="Arial"/>
          <w:b/>
          <w:lang w:val="sl-SI"/>
        </w:rPr>
      </w:pPr>
      <w:r w:rsidRPr="009A0293">
        <w:rPr>
          <w:rFonts w:cs="Arial"/>
          <w:b/>
          <w:lang w:val="sl-SI"/>
        </w:rPr>
        <w:t>Rezultati testiranja</w:t>
      </w:r>
    </w:p>
    <w:p w14:paraId="2EA99BF2" w14:textId="7CB78FDD" w:rsidR="00E86B69" w:rsidRPr="009A0293" w:rsidRDefault="00FB2D44" w:rsidP="00FD0A94">
      <w:pPr>
        <w:contextualSpacing/>
        <w:jc w:val="both"/>
        <w:rPr>
          <w:rFonts w:cs="Arial"/>
          <w:lang w:val="sl-SI"/>
        </w:rPr>
      </w:pPr>
      <w:r w:rsidRPr="009A0293">
        <w:rPr>
          <w:rFonts w:cs="Arial"/>
          <w:lang w:val="sl-SI"/>
        </w:rPr>
        <w:t>Rezultate podamo v Poročilu o testiranju, ki je priloga temu dokumentu.</w:t>
      </w:r>
      <w:bookmarkStart w:id="447" w:name="_Toc237826058"/>
      <w:bookmarkStart w:id="448" w:name="_Toc237826276"/>
      <w:bookmarkStart w:id="449" w:name="_Toc237826708"/>
      <w:bookmarkStart w:id="450" w:name="_Toc237829867"/>
      <w:bookmarkStart w:id="451" w:name="_Toc237831905"/>
      <w:bookmarkStart w:id="452" w:name="_Toc237832339"/>
      <w:bookmarkStart w:id="453" w:name="_Toc237832648"/>
      <w:bookmarkStart w:id="454" w:name="_Toc237832865"/>
      <w:bookmarkStart w:id="455" w:name="_Toc237833081"/>
      <w:bookmarkStart w:id="456" w:name="_Toc237833301"/>
      <w:bookmarkStart w:id="457" w:name="_Toc239234639"/>
      <w:bookmarkStart w:id="458" w:name="_Toc237762027"/>
      <w:bookmarkStart w:id="459" w:name="_Toc167001848"/>
      <w:bookmarkEnd w:id="447"/>
      <w:bookmarkEnd w:id="448"/>
      <w:bookmarkEnd w:id="449"/>
      <w:bookmarkEnd w:id="450"/>
      <w:bookmarkEnd w:id="451"/>
      <w:bookmarkEnd w:id="452"/>
      <w:bookmarkEnd w:id="453"/>
      <w:bookmarkEnd w:id="454"/>
      <w:bookmarkEnd w:id="455"/>
      <w:bookmarkEnd w:id="456"/>
      <w:bookmarkEnd w:id="457"/>
      <w:bookmarkEnd w:id="458"/>
      <w:bookmarkEnd w:id="459"/>
    </w:p>
    <w:p w14:paraId="47D3320A" w14:textId="263732EE" w:rsidR="00FB2D44" w:rsidRPr="009A0293" w:rsidRDefault="00FB2D44" w:rsidP="00FD0A94">
      <w:pPr>
        <w:pStyle w:val="Naslov2"/>
        <w:spacing w:line="276" w:lineRule="auto"/>
        <w:contextualSpacing/>
      </w:pPr>
      <w:r w:rsidRPr="009A0293">
        <w:t xml:space="preserve"> </w:t>
      </w:r>
      <w:bookmarkStart w:id="460" w:name="_Toc237833309"/>
      <w:bookmarkStart w:id="461" w:name="_Toc485810279"/>
      <w:bookmarkStart w:id="462" w:name="_Toc22906120"/>
      <w:bookmarkStart w:id="463" w:name="_Toc63327067"/>
      <w:r w:rsidRPr="009A0293">
        <w:t>Redno poročanje naročniku</w:t>
      </w:r>
      <w:bookmarkEnd w:id="460"/>
      <w:bookmarkEnd w:id="461"/>
      <w:bookmarkEnd w:id="462"/>
      <w:bookmarkEnd w:id="463"/>
    </w:p>
    <w:p w14:paraId="0C338B58" w14:textId="77777777" w:rsidR="00FB2D44" w:rsidRPr="009A0293" w:rsidRDefault="00FB2D44" w:rsidP="00FD0A94">
      <w:pPr>
        <w:pStyle w:val="Naslov3"/>
        <w:spacing w:line="276" w:lineRule="auto"/>
        <w:contextualSpacing/>
      </w:pPr>
      <w:bookmarkStart w:id="464" w:name="_Toc237826063"/>
      <w:bookmarkStart w:id="465" w:name="_Toc237826281"/>
      <w:bookmarkStart w:id="466" w:name="_Toc237826713"/>
      <w:bookmarkStart w:id="467" w:name="_Toc237829872"/>
      <w:bookmarkStart w:id="468" w:name="_Toc237831910"/>
      <w:bookmarkStart w:id="469" w:name="_Toc237832344"/>
      <w:bookmarkStart w:id="470" w:name="_Toc237832653"/>
      <w:bookmarkStart w:id="471" w:name="_Toc237832870"/>
      <w:bookmarkStart w:id="472" w:name="_Toc237833090"/>
      <w:bookmarkStart w:id="473" w:name="_Toc237833310"/>
      <w:bookmarkStart w:id="474" w:name="_Toc239234644"/>
      <w:bookmarkStart w:id="475" w:name="_Toc237833311"/>
      <w:bookmarkStart w:id="476" w:name="_Toc485810280"/>
      <w:bookmarkStart w:id="477" w:name="_Toc22906121"/>
      <w:bookmarkEnd w:id="464"/>
      <w:bookmarkEnd w:id="465"/>
      <w:bookmarkEnd w:id="466"/>
      <w:bookmarkEnd w:id="467"/>
      <w:bookmarkEnd w:id="468"/>
      <w:bookmarkEnd w:id="469"/>
      <w:bookmarkEnd w:id="470"/>
      <w:bookmarkEnd w:id="471"/>
      <w:bookmarkEnd w:id="472"/>
      <w:bookmarkEnd w:id="473"/>
      <w:bookmarkEnd w:id="474"/>
      <w:r w:rsidRPr="009A0293">
        <w:t>Redno poročanje, perioda</w:t>
      </w:r>
      <w:bookmarkEnd w:id="475"/>
      <w:bookmarkEnd w:id="476"/>
      <w:bookmarkEnd w:id="477"/>
    </w:p>
    <w:p w14:paraId="30755D0D" w14:textId="6E9598F9" w:rsidR="00FB2D44" w:rsidRPr="009A0293" w:rsidRDefault="00FB2D44" w:rsidP="00FD0A94">
      <w:pPr>
        <w:contextualSpacing/>
        <w:jc w:val="both"/>
        <w:rPr>
          <w:rFonts w:cs="Arial"/>
          <w:lang w:val="sl-SI"/>
        </w:rPr>
      </w:pPr>
      <w:r w:rsidRPr="009A0293">
        <w:rPr>
          <w:rFonts w:cs="Arial"/>
          <w:lang w:val="sl-SI"/>
        </w:rPr>
        <w:t xml:space="preserve">Izvajalec bo moral naročniku natančno poročati o </w:t>
      </w:r>
      <w:r w:rsidR="0011328B" w:rsidRPr="009A0293">
        <w:rPr>
          <w:rFonts w:cs="Arial"/>
          <w:lang w:val="sl-SI"/>
        </w:rPr>
        <w:t xml:space="preserve">izvedenih storitvah v okviru naročenih faz za to javno naročilo, v času vzdrževanja pa redno mesečno o </w:t>
      </w:r>
      <w:r w:rsidRPr="009A0293">
        <w:rPr>
          <w:rFonts w:cs="Arial"/>
          <w:lang w:val="sl-SI"/>
        </w:rPr>
        <w:t xml:space="preserve">vseh vzdrževalnih delih in izvedenih </w:t>
      </w:r>
      <w:r w:rsidRPr="009A0293">
        <w:rPr>
          <w:rFonts w:cs="Arial"/>
          <w:lang w:val="sl-SI"/>
        </w:rPr>
        <w:lastRenderedPageBreak/>
        <w:t xml:space="preserve">nadgradnjah, razen, če ni zaradi narave dela drugače dogovorjeno. Poročilo mora izvajalec posredovati </w:t>
      </w:r>
      <w:r w:rsidR="007730F4" w:rsidRPr="009A0293">
        <w:rPr>
          <w:rFonts w:cs="Arial"/>
          <w:lang w:val="sl-SI"/>
        </w:rPr>
        <w:t>tehničnemu koordinatorju</w:t>
      </w:r>
      <w:r w:rsidR="007730F4" w:rsidRPr="009A0293" w:rsidDel="007730F4">
        <w:rPr>
          <w:rFonts w:cs="Arial"/>
          <w:lang w:val="sl-SI"/>
        </w:rPr>
        <w:t xml:space="preserve"> </w:t>
      </w:r>
      <w:r w:rsidRPr="009A0293">
        <w:rPr>
          <w:rFonts w:cs="Arial"/>
          <w:lang w:val="sl-SI"/>
        </w:rPr>
        <w:t>najkasneje do 8. dne v mesecu za pretekli mesec. V poročilu mora biti natančno razvidno katere naloge vzdrževanja in nadgradnje so bile izvedene v obdobju, koliko časa je bilo porabljeno na izvedenih nalogah in iz katerega naročila sledijo izvedena dela.</w:t>
      </w:r>
    </w:p>
    <w:p w14:paraId="217F8A66" w14:textId="77777777" w:rsidR="00FB2D44" w:rsidRPr="009A0293" w:rsidRDefault="00FB2D44" w:rsidP="00FD0A94">
      <w:pPr>
        <w:contextualSpacing/>
        <w:jc w:val="both"/>
        <w:rPr>
          <w:rFonts w:cs="Arial"/>
          <w:lang w:val="sl-SI"/>
        </w:rPr>
      </w:pPr>
      <w:r w:rsidRPr="009A0293">
        <w:rPr>
          <w:rFonts w:cs="Arial"/>
          <w:lang w:val="sl-SI"/>
        </w:rPr>
        <w:t>Primer oblike in vsebine poročila o napredku je prikazan v prilogi. Poročilo o napredku ki bo ob konkretni uporabi še ustrezno prilagojeno s strani naročnika.</w:t>
      </w:r>
    </w:p>
    <w:p w14:paraId="34ED3A41" w14:textId="77777777" w:rsidR="00FB2D44" w:rsidRPr="009A0293" w:rsidRDefault="00FB2D44" w:rsidP="00FD0A94">
      <w:pPr>
        <w:contextualSpacing/>
        <w:jc w:val="both"/>
        <w:rPr>
          <w:rFonts w:cs="Arial"/>
          <w:lang w:val="sl-SI"/>
        </w:rPr>
      </w:pPr>
      <w:r w:rsidRPr="009A0293">
        <w:rPr>
          <w:rFonts w:cs="Arial"/>
          <w:lang w:val="sl-SI"/>
        </w:rPr>
        <w:t>Ob poročilu mora izvajalec predati zahtevano dokumentacijo kot je določeno v tej razpisni dokumentaciji.</w:t>
      </w:r>
    </w:p>
    <w:p w14:paraId="0BE0A93B" w14:textId="77777777" w:rsidR="00FB2D44" w:rsidRPr="009A0293" w:rsidRDefault="00FB2D44" w:rsidP="00FD0A94">
      <w:pPr>
        <w:contextualSpacing/>
        <w:jc w:val="both"/>
        <w:rPr>
          <w:rFonts w:cs="Arial"/>
          <w:lang w:val="sl-SI"/>
        </w:rPr>
      </w:pPr>
      <w:r w:rsidRPr="009A0293">
        <w:rPr>
          <w:rFonts w:cs="Arial"/>
          <w:lang w:val="sl-SI"/>
        </w:rPr>
        <w:t>Naročnik lahko poročila zahteva tudi bolj pogosto.</w:t>
      </w:r>
    </w:p>
    <w:p w14:paraId="4AEEF66E" w14:textId="77777777" w:rsidR="00FB2D44" w:rsidRPr="009A0293" w:rsidRDefault="00FB2D44" w:rsidP="00FD0A94">
      <w:pPr>
        <w:pStyle w:val="Naslov1"/>
        <w:spacing w:line="276" w:lineRule="auto"/>
        <w:contextualSpacing/>
      </w:pPr>
      <w:bookmarkStart w:id="478" w:name="_Toc237833313"/>
      <w:bookmarkStart w:id="479" w:name="_Toc485810282"/>
      <w:bookmarkStart w:id="480" w:name="_Toc22906123"/>
      <w:bookmarkStart w:id="481" w:name="_Toc63327068"/>
      <w:r w:rsidRPr="009A0293">
        <w:lastRenderedPageBreak/>
        <w:t>Priloge</w:t>
      </w:r>
      <w:bookmarkEnd w:id="478"/>
      <w:bookmarkEnd w:id="479"/>
      <w:bookmarkEnd w:id="480"/>
      <w:bookmarkEnd w:id="481"/>
    </w:p>
    <w:p w14:paraId="4C70BF90" w14:textId="78B72FC9" w:rsidR="00FB2D44" w:rsidRPr="009A0293" w:rsidRDefault="009A611B" w:rsidP="00FD0A94">
      <w:pPr>
        <w:spacing w:before="120" w:after="0"/>
        <w:contextualSpacing/>
        <w:jc w:val="both"/>
        <w:rPr>
          <w:rFonts w:cs="Arial"/>
          <w:lang w:val="sl-SI"/>
        </w:rPr>
      </w:pPr>
      <w:r w:rsidRPr="009A0293">
        <w:rPr>
          <w:rFonts w:cs="Arial"/>
          <w:b/>
          <w:lang w:val="sl-SI"/>
        </w:rPr>
        <w:t>Priloga 4.1</w:t>
      </w:r>
      <w:r w:rsidR="00D153AD" w:rsidRPr="009A0293">
        <w:rPr>
          <w:rFonts w:cs="Arial"/>
          <w:lang w:val="sl-SI"/>
        </w:rPr>
        <w:t>:</w:t>
      </w:r>
      <w:r w:rsidRPr="009A0293">
        <w:rPr>
          <w:rFonts w:cs="Arial"/>
          <w:lang w:val="sl-SI"/>
        </w:rPr>
        <w:tab/>
      </w:r>
      <w:r w:rsidR="002B6F6B" w:rsidRPr="009A0293">
        <w:rPr>
          <w:rFonts w:cs="Arial"/>
          <w:lang w:val="sl-SI"/>
        </w:rPr>
        <w:t xml:space="preserve">Standard za dokumentacijo </w:t>
      </w:r>
      <w:r w:rsidR="00FB2D44" w:rsidRPr="009A0293">
        <w:rPr>
          <w:rFonts w:cs="Arial"/>
          <w:lang w:val="sl-SI"/>
        </w:rPr>
        <w:t>- Standard dokumentiranja</w:t>
      </w:r>
    </w:p>
    <w:p w14:paraId="1C71DCD8" w14:textId="26B124E3" w:rsidR="00FB2D44" w:rsidRPr="009A0293" w:rsidRDefault="009A611B" w:rsidP="00FD0A94">
      <w:pPr>
        <w:spacing w:before="120" w:after="0"/>
        <w:contextualSpacing/>
        <w:jc w:val="both"/>
        <w:rPr>
          <w:rFonts w:cs="Arial"/>
          <w:lang w:val="sl-SI"/>
        </w:rPr>
      </w:pPr>
      <w:r w:rsidRPr="009A0293">
        <w:rPr>
          <w:rFonts w:cs="Arial"/>
          <w:b/>
          <w:lang w:val="sl-SI"/>
        </w:rPr>
        <w:t>Priloga 4.2</w:t>
      </w:r>
      <w:r w:rsidR="00D153AD" w:rsidRPr="009A0293">
        <w:rPr>
          <w:rFonts w:cs="Arial"/>
          <w:lang w:val="sl-SI"/>
        </w:rPr>
        <w:t>:</w:t>
      </w:r>
      <w:r w:rsidRPr="009A0293">
        <w:rPr>
          <w:rFonts w:cs="Arial"/>
          <w:lang w:val="sl-SI"/>
        </w:rPr>
        <w:t xml:space="preserve"> </w:t>
      </w:r>
      <w:r w:rsidRPr="009A0293">
        <w:rPr>
          <w:rFonts w:cs="Arial"/>
          <w:lang w:val="sl-SI"/>
        </w:rPr>
        <w:tab/>
      </w:r>
      <w:r w:rsidR="00FB2D44" w:rsidRPr="009A0293">
        <w:rPr>
          <w:rFonts w:cs="Arial"/>
          <w:lang w:val="sl-SI"/>
        </w:rPr>
        <w:t>Standard poročila o napredku (za poročanje)</w:t>
      </w:r>
      <w:r w:rsidR="002B6F6B" w:rsidRPr="009A0293">
        <w:rPr>
          <w:rFonts w:cs="Arial"/>
          <w:lang w:val="sl-SI"/>
        </w:rPr>
        <w:t xml:space="preserve"> </w:t>
      </w:r>
      <w:r w:rsidR="00FB2D44" w:rsidRPr="009A0293">
        <w:rPr>
          <w:rFonts w:cs="Arial"/>
          <w:lang w:val="sl-SI"/>
        </w:rPr>
        <w:t>- Vzorec mesečnega poročila MIZŠ</w:t>
      </w:r>
    </w:p>
    <w:p w14:paraId="573202AA" w14:textId="43F1E460" w:rsidR="00FB2D44" w:rsidRPr="009A0293" w:rsidRDefault="009A611B" w:rsidP="00FD0A94">
      <w:pPr>
        <w:spacing w:before="120" w:after="0"/>
        <w:contextualSpacing/>
        <w:jc w:val="both"/>
        <w:rPr>
          <w:rFonts w:cs="Arial"/>
          <w:lang w:val="sl-SI"/>
        </w:rPr>
      </w:pPr>
      <w:r w:rsidRPr="009A0293">
        <w:rPr>
          <w:rFonts w:cs="Arial"/>
          <w:b/>
          <w:lang w:val="sl-SI"/>
        </w:rPr>
        <w:t>Priloga 4.3</w:t>
      </w:r>
      <w:r w:rsidR="00D153AD" w:rsidRPr="009A0293">
        <w:rPr>
          <w:rFonts w:cs="Arial"/>
          <w:lang w:val="sl-SI"/>
        </w:rPr>
        <w:t>:</w:t>
      </w:r>
      <w:r w:rsidRPr="009A0293">
        <w:rPr>
          <w:rFonts w:cs="Arial"/>
          <w:lang w:val="sl-SI"/>
        </w:rPr>
        <w:t xml:space="preserve"> </w:t>
      </w:r>
      <w:r w:rsidRPr="009A0293">
        <w:rPr>
          <w:rFonts w:cs="Arial"/>
          <w:lang w:val="sl-SI"/>
        </w:rPr>
        <w:tab/>
      </w:r>
      <w:r w:rsidR="00FB2D44" w:rsidRPr="009A0293">
        <w:rPr>
          <w:rFonts w:cs="Arial"/>
          <w:lang w:val="sl-SI"/>
        </w:rPr>
        <w:t xml:space="preserve">Naročanje – Zahtevek za </w:t>
      </w:r>
      <w:r w:rsidR="00E04B9D" w:rsidRPr="009A0293">
        <w:rPr>
          <w:rFonts w:cs="Arial"/>
          <w:lang w:val="sl-SI"/>
        </w:rPr>
        <w:t>nadgradnjo</w:t>
      </w:r>
      <w:r w:rsidR="00FB2D44" w:rsidRPr="009A0293">
        <w:rPr>
          <w:rFonts w:cs="Arial"/>
          <w:lang w:val="sl-SI"/>
        </w:rPr>
        <w:t xml:space="preserve">/dopolnitev/spremembo </w:t>
      </w:r>
      <w:r w:rsidR="008912EE">
        <w:rPr>
          <w:rFonts w:cs="Arial"/>
          <w:lang w:val="sl-SI"/>
        </w:rPr>
        <w:t xml:space="preserve">informacijske rešitve </w:t>
      </w:r>
    </w:p>
    <w:p w14:paraId="349D1670" w14:textId="31D315BC" w:rsidR="00FB2D44" w:rsidRPr="009A0293" w:rsidRDefault="009A611B" w:rsidP="00FD0A94">
      <w:pPr>
        <w:spacing w:before="120" w:after="0"/>
        <w:contextualSpacing/>
        <w:jc w:val="both"/>
        <w:rPr>
          <w:rFonts w:cs="Arial"/>
          <w:lang w:val="sl-SI"/>
        </w:rPr>
      </w:pPr>
      <w:r w:rsidRPr="009A0293">
        <w:rPr>
          <w:rFonts w:cs="Arial"/>
          <w:b/>
          <w:lang w:val="sl-SI"/>
        </w:rPr>
        <w:t>Priloga 4.4</w:t>
      </w:r>
      <w:r w:rsidR="00D153AD" w:rsidRPr="009A0293">
        <w:rPr>
          <w:rFonts w:cs="Arial"/>
          <w:lang w:val="sl-SI"/>
        </w:rPr>
        <w:t>:</w:t>
      </w:r>
      <w:r w:rsidRPr="009A0293">
        <w:rPr>
          <w:rFonts w:cs="Arial"/>
          <w:lang w:val="sl-SI"/>
        </w:rPr>
        <w:tab/>
      </w:r>
      <w:r w:rsidR="00FB2D44" w:rsidRPr="009A0293">
        <w:rPr>
          <w:rFonts w:cs="Arial"/>
          <w:lang w:val="sl-SI"/>
        </w:rPr>
        <w:t xml:space="preserve">Testiranje – Poročilo o testiranju </w:t>
      </w:r>
    </w:p>
    <w:p w14:paraId="682FACEC" w14:textId="759F90D2" w:rsidR="00C62587" w:rsidRPr="009A0293" w:rsidRDefault="00C62587" w:rsidP="00FD0A94">
      <w:pPr>
        <w:spacing w:before="120" w:after="0"/>
        <w:contextualSpacing/>
        <w:jc w:val="both"/>
        <w:rPr>
          <w:rFonts w:cs="Arial"/>
          <w:lang w:val="sl-SI"/>
        </w:rPr>
      </w:pPr>
    </w:p>
    <w:sectPr w:rsidR="00C62587" w:rsidRPr="009A0293" w:rsidSect="002E0C21">
      <w:headerReference w:type="default" r:id="rId16"/>
      <w:footerReference w:type="default" r:id="rId17"/>
      <w:headerReference w:type="first" r:id="rId18"/>
      <w:pgSz w:w="11906" w:h="16838" w:code="9"/>
      <w:pgMar w:top="899" w:right="1134" w:bottom="1418" w:left="1134"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B67E1" w14:textId="77777777" w:rsidR="00A0487F" w:rsidRDefault="00A0487F" w:rsidP="00540116">
      <w:pPr>
        <w:spacing w:after="0" w:line="240" w:lineRule="auto"/>
      </w:pPr>
      <w:r>
        <w:separator/>
      </w:r>
    </w:p>
  </w:endnote>
  <w:endnote w:type="continuationSeparator" w:id="0">
    <w:p w14:paraId="44F65FD1" w14:textId="77777777" w:rsidR="00A0487F" w:rsidRDefault="00A0487F" w:rsidP="00540116">
      <w:pPr>
        <w:spacing w:after="0" w:line="240" w:lineRule="auto"/>
      </w:pPr>
      <w:r>
        <w:continuationSeparator/>
      </w:r>
    </w:p>
  </w:endnote>
  <w:endnote w:type="continuationNotice" w:id="1">
    <w:p w14:paraId="7042E85E" w14:textId="77777777" w:rsidR="00A0487F" w:rsidRDefault="00A04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F6B63" w14:textId="62EB0405" w:rsidR="00D5030D" w:rsidRPr="006D0D89" w:rsidRDefault="00D5030D" w:rsidP="00D5216D">
    <w:pPr>
      <w:pStyle w:val="Noga"/>
      <w:pBdr>
        <w:top w:val="single" w:sz="4" w:space="1" w:color="auto"/>
      </w:pBdr>
      <w:jc w:val="right"/>
      <w:rPr>
        <w:rFonts w:ascii="Arial" w:hAnsi="Arial" w:cs="Arial"/>
        <w:sz w:val="18"/>
        <w:szCs w:val="18"/>
      </w:rPr>
    </w:pPr>
    <w:proofErr w:type="spellStart"/>
    <w:r w:rsidRPr="006D0D89">
      <w:rPr>
        <w:rFonts w:ascii="Arial" w:hAnsi="Arial" w:cs="Arial"/>
        <w:sz w:val="18"/>
        <w:szCs w:val="18"/>
      </w:rPr>
      <w:t>Stran</w:t>
    </w:r>
    <w:proofErr w:type="spellEnd"/>
    <w:r w:rsidRPr="006D0D89">
      <w:rPr>
        <w:rFonts w:ascii="Arial" w:hAnsi="Arial" w:cs="Arial"/>
        <w:sz w:val="18"/>
        <w:szCs w:val="18"/>
      </w:rPr>
      <w:t xml:space="preserve"> </w:t>
    </w:r>
    <w:r w:rsidRPr="006D0D89">
      <w:rPr>
        <w:rFonts w:ascii="Arial" w:hAnsi="Arial" w:cs="Arial"/>
        <w:sz w:val="18"/>
        <w:szCs w:val="18"/>
      </w:rPr>
      <w:fldChar w:fldCharType="begin"/>
    </w:r>
    <w:r w:rsidRPr="006D0D89">
      <w:rPr>
        <w:rFonts w:ascii="Arial" w:hAnsi="Arial" w:cs="Arial"/>
        <w:sz w:val="18"/>
        <w:szCs w:val="18"/>
      </w:rPr>
      <w:instrText xml:space="preserve"> PAGE </w:instrText>
    </w:r>
    <w:r w:rsidRPr="006D0D89">
      <w:rPr>
        <w:rFonts w:ascii="Arial" w:hAnsi="Arial" w:cs="Arial"/>
        <w:sz w:val="18"/>
        <w:szCs w:val="18"/>
      </w:rPr>
      <w:fldChar w:fldCharType="separate"/>
    </w:r>
    <w:r w:rsidR="0096109C">
      <w:rPr>
        <w:rFonts w:ascii="Arial" w:hAnsi="Arial" w:cs="Arial"/>
        <w:noProof/>
        <w:sz w:val="18"/>
        <w:szCs w:val="18"/>
      </w:rPr>
      <w:t>2</w:t>
    </w:r>
    <w:r w:rsidRPr="006D0D89">
      <w:rPr>
        <w:rFonts w:ascii="Arial" w:hAnsi="Arial" w:cs="Arial"/>
        <w:sz w:val="18"/>
        <w:szCs w:val="18"/>
      </w:rPr>
      <w:fldChar w:fldCharType="end"/>
    </w:r>
    <w:r w:rsidRPr="006D0D89">
      <w:rPr>
        <w:rFonts w:ascii="Arial" w:hAnsi="Arial" w:cs="Arial"/>
        <w:sz w:val="18"/>
        <w:szCs w:val="18"/>
      </w:rPr>
      <w:t xml:space="preserve"> od </w:t>
    </w:r>
    <w:r w:rsidRPr="006D0D89">
      <w:rPr>
        <w:rFonts w:ascii="Arial" w:hAnsi="Arial" w:cs="Arial"/>
        <w:sz w:val="18"/>
        <w:szCs w:val="18"/>
      </w:rPr>
      <w:fldChar w:fldCharType="begin"/>
    </w:r>
    <w:r w:rsidRPr="006D0D89">
      <w:rPr>
        <w:rFonts w:ascii="Arial" w:hAnsi="Arial" w:cs="Arial"/>
        <w:sz w:val="18"/>
        <w:szCs w:val="18"/>
      </w:rPr>
      <w:instrText xml:space="preserve"> NUMPAGES </w:instrText>
    </w:r>
    <w:r w:rsidRPr="006D0D89">
      <w:rPr>
        <w:rFonts w:ascii="Arial" w:hAnsi="Arial" w:cs="Arial"/>
        <w:sz w:val="18"/>
        <w:szCs w:val="18"/>
      </w:rPr>
      <w:fldChar w:fldCharType="separate"/>
    </w:r>
    <w:r w:rsidR="0096109C">
      <w:rPr>
        <w:rFonts w:ascii="Arial" w:hAnsi="Arial" w:cs="Arial"/>
        <w:noProof/>
        <w:sz w:val="18"/>
        <w:szCs w:val="18"/>
      </w:rPr>
      <w:t>19</w:t>
    </w:r>
    <w:r w:rsidRPr="006D0D89">
      <w:rPr>
        <w:rFonts w:ascii="Arial" w:hAnsi="Arial" w:cs="Arial"/>
        <w:sz w:val="18"/>
        <w:szCs w:val="18"/>
      </w:rPr>
      <w:fldChar w:fldCharType="end"/>
    </w:r>
  </w:p>
  <w:p w14:paraId="2160D901" w14:textId="606A89D8" w:rsidR="00D5030D" w:rsidRDefault="00D5030D" w:rsidP="009A611B">
    <w:pPr>
      <w:pStyle w:val="Noga"/>
      <w:tabs>
        <w:tab w:val="clear" w:pos="4680"/>
        <w:tab w:val="clear" w:pos="9360"/>
        <w:tab w:val="left" w:pos="16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B4E29" w14:textId="77777777" w:rsidR="00A0487F" w:rsidRDefault="00A0487F" w:rsidP="00540116">
      <w:pPr>
        <w:spacing w:after="0" w:line="240" w:lineRule="auto"/>
      </w:pPr>
      <w:r>
        <w:separator/>
      </w:r>
    </w:p>
  </w:footnote>
  <w:footnote w:type="continuationSeparator" w:id="0">
    <w:p w14:paraId="7287C036" w14:textId="77777777" w:rsidR="00A0487F" w:rsidRDefault="00A0487F" w:rsidP="00540116">
      <w:pPr>
        <w:spacing w:after="0" w:line="240" w:lineRule="auto"/>
      </w:pPr>
      <w:r>
        <w:continuationSeparator/>
      </w:r>
    </w:p>
  </w:footnote>
  <w:footnote w:type="continuationNotice" w:id="1">
    <w:p w14:paraId="78506823" w14:textId="77777777" w:rsidR="00A0487F" w:rsidRDefault="00A0487F">
      <w:pPr>
        <w:spacing w:after="0" w:line="240" w:lineRule="auto"/>
      </w:pPr>
    </w:p>
  </w:footnote>
  <w:footnote w:id="2">
    <w:p w14:paraId="53AC6E79" w14:textId="2D6848E2" w:rsidR="00D5030D" w:rsidRDefault="00D5030D">
      <w:pPr>
        <w:pStyle w:val="Sprotnaopomba-besedilo"/>
      </w:pPr>
      <w:r>
        <w:rPr>
          <w:rStyle w:val="Sprotnaopomba-sklic"/>
        </w:rPr>
        <w:footnoteRef/>
      </w:r>
      <w:r>
        <w:t xml:space="preserve"> </w:t>
      </w:r>
      <w:r w:rsidRPr="004A2637">
        <w:rPr>
          <w:sz w:val="16"/>
          <w:szCs w:val="16"/>
        </w:rPr>
        <w:t>V te</w:t>
      </w:r>
      <w:r>
        <w:rPr>
          <w:sz w:val="16"/>
          <w:szCs w:val="16"/>
        </w:rPr>
        <w:t>m</w:t>
      </w:r>
      <w:r w:rsidRPr="004A2637">
        <w:rPr>
          <w:sz w:val="16"/>
          <w:szCs w:val="16"/>
        </w:rPr>
        <w:t xml:space="preserve"> javnem naročilu je določeno vzdrževanje informacijske rešitve vsak delovni dan v rednem delovnem od 8 do 16 ure</w:t>
      </w:r>
      <w:r>
        <w:rPr>
          <w:sz w:val="16"/>
          <w:szCs w:val="16"/>
        </w:rPr>
        <w:t xml:space="preserve"> zato se  navedbe v tem odstavku ne nanašajo na to javno naročilo.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B6D91" w14:textId="7C1C4B00" w:rsidR="00D5030D" w:rsidRPr="00D5216D" w:rsidRDefault="00D5030D" w:rsidP="00D5216D">
    <w:pPr>
      <w:pStyle w:val="Glava"/>
      <w:pBdr>
        <w:bottom w:val="single" w:sz="4" w:space="1" w:color="auto"/>
      </w:pBdr>
      <w:tabs>
        <w:tab w:val="right" w:pos="9180"/>
      </w:tabs>
      <w:rPr>
        <w:rFonts w:cs="Arial"/>
        <w:sz w:val="16"/>
        <w:szCs w:val="16"/>
      </w:rPr>
    </w:pPr>
    <w:proofErr w:type="spellStart"/>
    <w:r w:rsidRPr="00D5216D">
      <w:rPr>
        <w:rFonts w:cs="Arial"/>
        <w:sz w:val="16"/>
        <w:szCs w:val="16"/>
      </w:rPr>
      <w:t>Priloga</w:t>
    </w:r>
    <w:proofErr w:type="spellEnd"/>
    <w:r w:rsidRPr="00D5216D">
      <w:rPr>
        <w:rFonts w:cs="Arial"/>
        <w:sz w:val="16"/>
        <w:szCs w:val="16"/>
      </w:rPr>
      <w:t xml:space="preserve"> 4 – </w:t>
    </w:r>
    <w:proofErr w:type="spellStart"/>
    <w:r>
      <w:rPr>
        <w:rFonts w:cs="Arial"/>
        <w:sz w:val="16"/>
        <w:szCs w:val="16"/>
      </w:rPr>
      <w:t>Izhodiščne</w:t>
    </w:r>
    <w:proofErr w:type="spellEnd"/>
    <w:r>
      <w:rPr>
        <w:rFonts w:cs="Arial"/>
        <w:sz w:val="16"/>
        <w:szCs w:val="16"/>
      </w:rPr>
      <w:t xml:space="preserve"> </w:t>
    </w:r>
    <w:proofErr w:type="spellStart"/>
    <w:r>
      <w:rPr>
        <w:rFonts w:cs="Arial"/>
        <w:sz w:val="16"/>
        <w:szCs w:val="16"/>
      </w:rPr>
      <w:t>s</w:t>
    </w:r>
    <w:r w:rsidRPr="00D5216D">
      <w:rPr>
        <w:rFonts w:cs="Arial"/>
        <w:sz w:val="16"/>
        <w:szCs w:val="16"/>
      </w:rPr>
      <w:t>pecifikacije</w:t>
    </w:r>
    <w:proofErr w:type="spellEnd"/>
    <w:r w:rsidRPr="00D5216D">
      <w:rPr>
        <w:rFonts w:cs="Arial"/>
        <w:sz w:val="16"/>
        <w:szCs w:val="16"/>
      </w:rPr>
      <w:t xml:space="preserve"> </w:t>
    </w:r>
    <w:proofErr w:type="spellStart"/>
    <w:r w:rsidRPr="00D5216D">
      <w:rPr>
        <w:rFonts w:cs="Arial"/>
        <w:sz w:val="16"/>
        <w:szCs w:val="16"/>
      </w:rPr>
      <w:t>za</w:t>
    </w:r>
    <w:proofErr w:type="spellEnd"/>
    <w:r w:rsidRPr="00D5216D">
      <w:rPr>
        <w:rFonts w:cs="Arial"/>
        <w:sz w:val="16"/>
        <w:szCs w:val="16"/>
      </w:rPr>
      <w:t xml:space="preserve"> </w:t>
    </w:r>
    <w:proofErr w:type="spellStart"/>
    <w:r w:rsidRPr="00D5216D">
      <w:rPr>
        <w:rFonts w:cs="Arial"/>
        <w:sz w:val="16"/>
        <w:szCs w:val="16"/>
      </w:rPr>
      <w:t>oddajo</w:t>
    </w:r>
    <w:proofErr w:type="spellEnd"/>
    <w:r w:rsidRPr="00D5216D">
      <w:rPr>
        <w:rFonts w:cs="Arial"/>
        <w:sz w:val="16"/>
        <w:szCs w:val="16"/>
      </w:rPr>
      <w:t xml:space="preserve"> </w:t>
    </w:r>
    <w:proofErr w:type="spellStart"/>
    <w:r w:rsidRPr="00D5216D">
      <w:rPr>
        <w:rFonts w:cs="Arial"/>
        <w:sz w:val="16"/>
        <w:szCs w:val="16"/>
      </w:rPr>
      <w:t>javnega</w:t>
    </w:r>
    <w:proofErr w:type="spellEnd"/>
    <w:r w:rsidRPr="00D5216D">
      <w:rPr>
        <w:rFonts w:cs="Arial"/>
        <w:sz w:val="16"/>
        <w:szCs w:val="16"/>
      </w:rPr>
      <w:t xml:space="preserve"> </w:t>
    </w:r>
    <w:proofErr w:type="spellStart"/>
    <w:r w:rsidRPr="00D5216D">
      <w:rPr>
        <w:rFonts w:cs="Arial"/>
        <w:sz w:val="16"/>
        <w:szCs w:val="16"/>
      </w:rPr>
      <w:t>naročila</w:t>
    </w:r>
    <w:proofErr w:type="spellEnd"/>
    <w:r w:rsidRPr="00D5216D">
      <w:rPr>
        <w:rFonts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0958" w14:textId="2E00C6C3" w:rsidR="00D5030D" w:rsidRDefault="00D5030D" w:rsidP="003F3B07">
    <w:pPr>
      <w:pStyle w:val="Glava"/>
      <w:tabs>
        <w:tab w:val="clear" w:pos="4680"/>
        <w:tab w:val="clear" w:pos="9360"/>
        <w:tab w:val="left" w:pos="1770"/>
      </w:tabs>
    </w:pPr>
    <w:r w:rsidRPr="00994C79">
      <w:rPr>
        <w:noProof/>
        <w:lang w:val="sl-SI" w:eastAsia="sl-SI"/>
      </w:rPr>
      <w:drawing>
        <wp:anchor distT="0" distB="0" distL="114300" distR="114300" simplePos="0" relativeHeight="251660289" behindDoc="1" locked="0" layoutInCell="1" allowOverlap="1" wp14:anchorId="11D6A267" wp14:editId="4402A434">
          <wp:simplePos x="0" y="0"/>
          <wp:positionH relativeFrom="margin">
            <wp:align>left</wp:align>
          </wp:positionH>
          <wp:positionV relativeFrom="paragraph">
            <wp:posOffset>55245</wp:posOffset>
          </wp:positionV>
          <wp:extent cx="2426970" cy="391795"/>
          <wp:effectExtent l="0" t="0" r="0" b="8255"/>
          <wp:wrapNone/>
          <wp:docPr id="15" name="Slika 1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Cs w:val="20"/>
        <w:lang w:val="sl-SI" w:eastAsia="sl-SI"/>
      </w:rPr>
      <w:drawing>
        <wp:anchor distT="0" distB="0" distL="114300" distR="114300" simplePos="0" relativeHeight="251662337" behindDoc="1" locked="0" layoutInCell="1" allowOverlap="1" wp14:anchorId="6687DFB6" wp14:editId="0A119338">
          <wp:simplePos x="0" y="0"/>
          <wp:positionH relativeFrom="margin">
            <wp:align>right</wp:align>
          </wp:positionH>
          <wp:positionV relativeFrom="paragraph">
            <wp:posOffset>-257810</wp:posOffset>
          </wp:positionV>
          <wp:extent cx="2423160" cy="704850"/>
          <wp:effectExtent l="0" t="0" r="0" b="0"/>
          <wp:wrapThrough wrapText="bothSides">
            <wp:wrapPolygon edited="0">
              <wp:start x="0" y="0"/>
              <wp:lineTo x="0" y="21016"/>
              <wp:lineTo x="21396" y="21016"/>
              <wp:lineTo x="21396" y="0"/>
              <wp:lineTo x="0" y="0"/>
            </wp:wrapPolygon>
          </wp:wrapThrough>
          <wp:docPr id="16" name="Slika 1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a:blip r:embed="rId2" cstate="print">
                    <a:extLst>
                      <a:ext uri="{28A0092B-C50C-407E-A947-70E740481C1C}">
                        <a14:useLocalDpi xmlns:a14="http://schemas.microsoft.com/office/drawing/2010/main" val="0"/>
                      </a:ext>
                    </a:extLst>
                  </a:blip>
                  <a:srcRect t="17587" b="22348"/>
                  <a:stretch>
                    <a:fillRect/>
                  </a:stretch>
                </pic:blipFill>
                <pic:spPr bwMode="auto">
                  <a:xfrm>
                    <a:off x="0" y="0"/>
                    <a:ext cx="2423160" cy="7048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5E8"/>
    <w:multiLevelType w:val="hybridMultilevel"/>
    <w:tmpl w:val="D04A4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DA1878"/>
    <w:multiLevelType w:val="hybridMultilevel"/>
    <w:tmpl w:val="6E68E59E"/>
    <w:lvl w:ilvl="0" w:tplc="67520F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B0251C"/>
    <w:multiLevelType w:val="hybridMultilevel"/>
    <w:tmpl w:val="A170BA08"/>
    <w:lvl w:ilvl="0" w:tplc="67520F66">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D35411"/>
    <w:multiLevelType w:val="hybridMultilevel"/>
    <w:tmpl w:val="90EE9B74"/>
    <w:lvl w:ilvl="0" w:tplc="D2849A8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20AF7"/>
    <w:multiLevelType w:val="hybridMultilevel"/>
    <w:tmpl w:val="8C029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EB0BFF"/>
    <w:multiLevelType w:val="hybridMultilevel"/>
    <w:tmpl w:val="0DB07458"/>
    <w:lvl w:ilvl="0" w:tplc="67520F66">
      <w:start w:val="1"/>
      <w:numFmt w:val="bullet"/>
      <w:lvlText w:val="-"/>
      <w:lvlJc w:val="left"/>
      <w:pPr>
        <w:tabs>
          <w:tab w:val="num" w:pos="567"/>
        </w:tabs>
        <w:ind w:left="567" w:hanging="283"/>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A32A50"/>
    <w:multiLevelType w:val="hybridMultilevel"/>
    <w:tmpl w:val="EEDAD4BA"/>
    <w:lvl w:ilvl="0" w:tplc="2BD633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2F3503"/>
    <w:multiLevelType w:val="hybridMultilevel"/>
    <w:tmpl w:val="E48094BC"/>
    <w:lvl w:ilvl="0" w:tplc="67520F66">
      <w:start w:val="1"/>
      <w:numFmt w:val="bullet"/>
      <w:lvlText w:val="-"/>
      <w:lvlJc w:val="left"/>
      <w:pPr>
        <w:tabs>
          <w:tab w:val="num" w:pos="567"/>
        </w:tabs>
        <w:ind w:left="567" w:hanging="283"/>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27ABC"/>
    <w:multiLevelType w:val="hybridMultilevel"/>
    <w:tmpl w:val="55B4656C"/>
    <w:lvl w:ilvl="0" w:tplc="0A500B60">
      <w:start w:val="1"/>
      <w:numFmt w:val="decimal"/>
      <w:pStyle w:val="StyleNumbered"/>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92165F8"/>
    <w:multiLevelType w:val="hybridMultilevel"/>
    <w:tmpl w:val="3F0E712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FE666EA"/>
    <w:multiLevelType w:val="hybridMultilevel"/>
    <w:tmpl w:val="E996E7FA"/>
    <w:lvl w:ilvl="0" w:tplc="67520F6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652600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2" w15:restartNumberingAfterBreak="0">
    <w:nsid w:val="65D607D2"/>
    <w:multiLevelType w:val="hybridMultilevel"/>
    <w:tmpl w:val="5C2C63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0"/>
  </w:num>
  <w:num w:numId="5">
    <w:abstractNumId w:val="4"/>
  </w:num>
  <w:num w:numId="6">
    <w:abstractNumId w:val="1"/>
  </w:num>
  <w:num w:numId="7">
    <w:abstractNumId w:val="10"/>
  </w:num>
  <w:num w:numId="8">
    <w:abstractNumId w:val="11"/>
  </w:num>
  <w:num w:numId="9">
    <w:abstractNumId w:val="9"/>
  </w:num>
  <w:num w:numId="10">
    <w:abstractNumId w:val="12"/>
  </w:num>
  <w:num w:numId="11">
    <w:abstractNumId w:val="6"/>
  </w:num>
  <w:num w:numId="12">
    <w:abstractNumId w:val="2"/>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16"/>
    <w:rsid w:val="00014CD1"/>
    <w:rsid w:val="00016E6E"/>
    <w:rsid w:val="00024D5B"/>
    <w:rsid w:val="0002648F"/>
    <w:rsid w:val="000317E9"/>
    <w:rsid w:val="00033734"/>
    <w:rsid w:val="000344DD"/>
    <w:rsid w:val="00037DD9"/>
    <w:rsid w:val="00046B80"/>
    <w:rsid w:val="000503FB"/>
    <w:rsid w:val="00055120"/>
    <w:rsid w:val="00060BA1"/>
    <w:rsid w:val="000633C9"/>
    <w:rsid w:val="00090D3A"/>
    <w:rsid w:val="000B31EA"/>
    <w:rsid w:val="000B3DFC"/>
    <w:rsid w:val="000C2157"/>
    <w:rsid w:val="000C2359"/>
    <w:rsid w:val="000C630C"/>
    <w:rsid w:val="000D1E44"/>
    <w:rsid w:val="000E3127"/>
    <w:rsid w:val="000E4F43"/>
    <w:rsid w:val="000E7AF2"/>
    <w:rsid w:val="0010095B"/>
    <w:rsid w:val="00110769"/>
    <w:rsid w:val="0011328B"/>
    <w:rsid w:val="00114DB3"/>
    <w:rsid w:val="001226A4"/>
    <w:rsid w:val="00131B15"/>
    <w:rsid w:val="001409D8"/>
    <w:rsid w:val="0014617C"/>
    <w:rsid w:val="00165243"/>
    <w:rsid w:val="00196BA4"/>
    <w:rsid w:val="001973FF"/>
    <w:rsid w:val="001C2394"/>
    <w:rsid w:val="001D0242"/>
    <w:rsid w:val="001E2ED0"/>
    <w:rsid w:val="001E3D65"/>
    <w:rsid w:val="002025F2"/>
    <w:rsid w:val="002174F4"/>
    <w:rsid w:val="002174F9"/>
    <w:rsid w:val="0022040A"/>
    <w:rsid w:val="00224ABE"/>
    <w:rsid w:val="00234C18"/>
    <w:rsid w:val="00254539"/>
    <w:rsid w:val="00254B35"/>
    <w:rsid w:val="00261D8D"/>
    <w:rsid w:val="00261F16"/>
    <w:rsid w:val="00262286"/>
    <w:rsid w:val="002729F5"/>
    <w:rsid w:val="00274BE3"/>
    <w:rsid w:val="0027783B"/>
    <w:rsid w:val="00283EFC"/>
    <w:rsid w:val="002843F9"/>
    <w:rsid w:val="0028783F"/>
    <w:rsid w:val="00296CCA"/>
    <w:rsid w:val="002A12DD"/>
    <w:rsid w:val="002A2382"/>
    <w:rsid w:val="002B0DFA"/>
    <w:rsid w:val="002B3F9F"/>
    <w:rsid w:val="002B4761"/>
    <w:rsid w:val="002B6F6B"/>
    <w:rsid w:val="002E02FC"/>
    <w:rsid w:val="002E0C21"/>
    <w:rsid w:val="002E3FBB"/>
    <w:rsid w:val="002F0454"/>
    <w:rsid w:val="002F75BF"/>
    <w:rsid w:val="00302A26"/>
    <w:rsid w:val="003035CB"/>
    <w:rsid w:val="00334173"/>
    <w:rsid w:val="00334F67"/>
    <w:rsid w:val="00344BCC"/>
    <w:rsid w:val="003452C9"/>
    <w:rsid w:val="003539FF"/>
    <w:rsid w:val="003541AB"/>
    <w:rsid w:val="0036549B"/>
    <w:rsid w:val="003719AD"/>
    <w:rsid w:val="003B04F2"/>
    <w:rsid w:val="003B344F"/>
    <w:rsid w:val="003C35C8"/>
    <w:rsid w:val="003C6954"/>
    <w:rsid w:val="003D0E7D"/>
    <w:rsid w:val="003D190A"/>
    <w:rsid w:val="003D6F65"/>
    <w:rsid w:val="003E0953"/>
    <w:rsid w:val="003E62E7"/>
    <w:rsid w:val="003F3B07"/>
    <w:rsid w:val="00402D96"/>
    <w:rsid w:val="00407722"/>
    <w:rsid w:val="00413FB6"/>
    <w:rsid w:val="00420BB7"/>
    <w:rsid w:val="004311EA"/>
    <w:rsid w:val="0043138B"/>
    <w:rsid w:val="00444D6F"/>
    <w:rsid w:val="00470756"/>
    <w:rsid w:val="004718B6"/>
    <w:rsid w:val="004765B6"/>
    <w:rsid w:val="004943C5"/>
    <w:rsid w:val="004A2637"/>
    <w:rsid w:val="004B2C5A"/>
    <w:rsid w:val="004C1A14"/>
    <w:rsid w:val="004D09E1"/>
    <w:rsid w:val="004D18FD"/>
    <w:rsid w:val="004D50D7"/>
    <w:rsid w:val="004E05B3"/>
    <w:rsid w:val="004F1BFB"/>
    <w:rsid w:val="004F603F"/>
    <w:rsid w:val="004F7616"/>
    <w:rsid w:val="005037DC"/>
    <w:rsid w:val="0051043B"/>
    <w:rsid w:val="005118AF"/>
    <w:rsid w:val="0052352E"/>
    <w:rsid w:val="0052568F"/>
    <w:rsid w:val="00531384"/>
    <w:rsid w:val="00532F7E"/>
    <w:rsid w:val="00540116"/>
    <w:rsid w:val="005472E5"/>
    <w:rsid w:val="005532C6"/>
    <w:rsid w:val="00555C14"/>
    <w:rsid w:val="00556AA7"/>
    <w:rsid w:val="00562BA4"/>
    <w:rsid w:val="00562BF1"/>
    <w:rsid w:val="00567DBD"/>
    <w:rsid w:val="00571AC5"/>
    <w:rsid w:val="005754DE"/>
    <w:rsid w:val="005805C4"/>
    <w:rsid w:val="0058071D"/>
    <w:rsid w:val="00580DFA"/>
    <w:rsid w:val="005864CD"/>
    <w:rsid w:val="0059334E"/>
    <w:rsid w:val="005B0C10"/>
    <w:rsid w:val="005B10C9"/>
    <w:rsid w:val="005B4688"/>
    <w:rsid w:val="005B5A0D"/>
    <w:rsid w:val="005C0077"/>
    <w:rsid w:val="005D2661"/>
    <w:rsid w:val="005D28B6"/>
    <w:rsid w:val="005D4D29"/>
    <w:rsid w:val="005D50F0"/>
    <w:rsid w:val="005D5C5F"/>
    <w:rsid w:val="005F02A1"/>
    <w:rsid w:val="005F2105"/>
    <w:rsid w:val="0060436C"/>
    <w:rsid w:val="006059A6"/>
    <w:rsid w:val="00616EF9"/>
    <w:rsid w:val="00632E81"/>
    <w:rsid w:val="0063606C"/>
    <w:rsid w:val="00641B4B"/>
    <w:rsid w:val="00644760"/>
    <w:rsid w:val="0065056D"/>
    <w:rsid w:val="006641CD"/>
    <w:rsid w:val="00664C6C"/>
    <w:rsid w:val="00667165"/>
    <w:rsid w:val="00670A02"/>
    <w:rsid w:val="006743D3"/>
    <w:rsid w:val="006804F8"/>
    <w:rsid w:val="006A0F15"/>
    <w:rsid w:val="006A18B7"/>
    <w:rsid w:val="006C4BB0"/>
    <w:rsid w:val="006C6E70"/>
    <w:rsid w:val="006D209E"/>
    <w:rsid w:val="006D4131"/>
    <w:rsid w:val="006E5A73"/>
    <w:rsid w:val="0070026C"/>
    <w:rsid w:val="0071112C"/>
    <w:rsid w:val="00717557"/>
    <w:rsid w:val="00724397"/>
    <w:rsid w:val="00736134"/>
    <w:rsid w:val="00746A1D"/>
    <w:rsid w:val="00755E41"/>
    <w:rsid w:val="00757DF2"/>
    <w:rsid w:val="007670AE"/>
    <w:rsid w:val="00772781"/>
    <w:rsid w:val="007730F4"/>
    <w:rsid w:val="00781F14"/>
    <w:rsid w:val="00792AD8"/>
    <w:rsid w:val="007A0B1B"/>
    <w:rsid w:val="007A5411"/>
    <w:rsid w:val="007A6146"/>
    <w:rsid w:val="007B1352"/>
    <w:rsid w:val="007B33EE"/>
    <w:rsid w:val="007B4A6C"/>
    <w:rsid w:val="007C3334"/>
    <w:rsid w:val="007C4B23"/>
    <w:rsid w:val="007E5A55"/>
    <w:rsid w:val="00802096"/>
    <w:rsid w:val="008026F0"/>
    <w:rsid w:val="00802AC1"/>
    <w:rsid w:val="00803384"/>
    <w:rsid w:val="0080488D"/>
    <w:rsid w:val="00816F20"/>
    <w:rsid w:val="00817970"/>
    <w:rsid w:val="008277BB"/>
    <w:rsid w:val="008356AC"/>
    <w:rsid w:val="00847594"/>
    <w:rsid w:val="00860DD4"/>
    <w:rsid w:val="008670B3"/>
    <w:rsid w:val="00875E58"/>
    <w:rsid w:val="0088137B"/>
    <w:rsid w:val="008912EE"/>
    <w:rsid w:val="00893DAF"/>
    <w:rsid w:val="008A0AA1"/>
    <w:rsid w:val="008A3921"/>
    <w:rsid w:val="008A52A3"/>
    <w:rsid w:val="008A6273"/>
    <w:rsid w:val="008B4137"/>
    <w:rsid w:val="008B446C"/>
    <w:rsid w:val="008B74D0"/>
    <w:rsid w:val="008C14D0"/>
    <w:rsid w:val="008D60D8"/>
    <w:rsid w:val="008F0D04"/>
    <w:rsid w:val="008F5B92"/>
    <w:rsid w:val="009061C2"/>
    <w:rsid w:val="00906CE5"/>
    <w:rsid w:val="00926C13"/>
    <w:rsid w:val="00930A05"/>
    <w:rsid w:val="0094146F"/>
    <w:rsid w:val="00941F40"/>
    <w:rsid w:val="0095520A"/>
    <w:rsid w:val="0096109C"/>
    <w:rsid w:val="0096305C"/>
    <w:rsid w:val="00973EBD"/>
    <w:rsid w:val="00974AA2"/>
    <w:rsid w:val="009804EF"/>
    <w:rsid w:val="009947A6"/>
    <w:rsid w:val="009A0293"/>
    <w:rsid w:val="009A0C20"/>
    <w:rsid w:val="009A611B"/>
    <w:rsid w:val="009B0337"/>
    <w:rsid w:val="009D4D96"/>
    <w:rsid w:val="009E65B7"/>
    <w:rsid w:val="009E6809"/>
    <w:rsid w:val="009E696A"/>
    <w:rsid w:val="009F1598"/>
    <w:rsid w:val="009F6E9E"/>
    <w:rsid w:val="00A0487F"/>
    <w:rsid w:val="00A10591"/>
    <w:rsid w:val="00A1355F"/>
    <w:rsid w:val="00A20B31"/>
    <w:rsid w:val="00A23481"/>
    <w:rsid w:val="00A40F38"/>
    <w:rsid w:val="00A4199F"/>
    <w:rsid w:val="00A427F2"/>
    <w:rsid w:val="00A44E2E"/>
    <w:rsid w:val="00A5051D"/>
    <w:rsid w:val="00A5211D"/>
    <w:rsid w:val="00A62139"/>
    <w:rsid w:val="00A623FA"/>
    <w:rsid w:val="00A726F1"/>
    <w:rsid w:val="00A728D5"/>
    <w:rsid w:val="00A7571D"/>
    <w:rsid w:val="00A75874"/>
    <w:rsid w:val="00A866F9"/>
    <w:rsid w:val="00A9447A"/>
    <w:rsid w:val="00A951D4"/>
    <w:rsid w:val="00AA1F37"/>
    <w:rsid w:val="00AB7B15"/>
    <w:rsid w:val="00AC1CD7"/>
    <w:rsid w:val="00AC4FF9"/>
    <w:rsid w:val="00AD0E92"/>
    <w:rsid w:val="00AD7EC3"/>
    <w:rsid w:val="00AD7FC4"/>
    <w:rsid w:val="00AE4BF2"/>
    <w:rsid w:val="00AF10AB"/>
    <w:rsid w:val="00AF741C"/>
    <w:rsid w:val="00B0403E"/>
    <w:rsid w:val="00B05B2F"/>
    <w:rsid w:val="00B11594"/>
    <w:rsid w:val="00B17E93"/>
    <w:rsid w:val="00B22845"/>
    <w:rsid w:val="00B272A6"/>
    <w:rsid w:val="00B31230"/>
    <w:rsid w:val="00B31A0C"/>
    <w:rsid w:val="00B31DD6"/>
    <w:rsid w:val="00B367E7"/>
    <w:rsid w:val="00B51BCB"/>
    <w:rsid w:val="00B569B7"/>
    <w:rsid w:val="00B64F6A"/>
    <w:rsid w:val="00B70947"/>
    <w:rsid w:val="00B75C28"/>
    <w:rsid w:val="00B77A34"/>
    <w:rsid w:val="00B87221"/>
    <w:rsid w:val="00B87258"/>
    <w:rsid w:val="00B9012B"/>
    <w:rsid w:val="00B909C0"/>
    <w:rsid w:val="00B91A5B"/>
    <w:rsid w:val="00B9307B"/>
    <w:rsid w:val="00BA3338"/>
    <w:rsid w:val="00BA51E1"/>
    <w:rsid w:val="00BA7C70"/>
    <w:rsid w:val="00BC212D"/>
    <w:rsid w:val="00BC3CD0"/>
    <w:rsid w:val="00BD0253"/>
    <w:rsid w:val="00BD7487"/>
    <w:rsid w:val="00BF109C"/>
    <w:rsid w:val="00BF5456"/>
    <w:rsid w:val="00C063A9"/>
    <w:rsid w:val="00C139D9"/>
    <w:rsid w:val="00C14FD8"/>
    <w:rsid w:val="00C1572C"/>
    <w:rsid w:val="00C17F20"/>
    <w:rsid w:val="00C2589B"/>
    <w:rsid w:val="00C2750E"/>
    <w:rsid w:val="00C31792"/>
    <w:rsid w:val="00C52EC8"/>
    <w:rsid w:val="00C54751"/>
    <w:rsid w:val="00C565BB"/>
    <w:rsid w:val="00C60014"/>
    <w:rsid w:val="00C62587"/>
    <w:rsid w:val="00C672F8"/>
    <w:rsid w:val="00C77DF6"/>
    <w:rsid w:val="00C801FE"/>
    <w:rsid w:val="00C80EE0"/>
    <w:rsid w:val="00C9280B"/>
    <w:rsid w:val="00C95AE2"/>
    <w:rsid w:val="00CA27CA"/>
    <w:rsid w:val="00CA3765"/>
    <w:rsid w:val="00CE1A2E"/>
    <w:rsid w:val="00CF2663"/>
    <w:rsid w:val="00CF3CB3"/>
    <w:rsid w:val="00CF538F"/>
    <w:rsid w:val="00CF7174"/>
    <w:rsid w:val="00D032E5"/>
    <w:rsid w:val="00D05511"/>
    <w:rsid w:val="00D11347"/>
    <w:rsid w:val="00D153AD"/>
    <w:rsid w:val="00D25FD7"/>
    <w:rsid w:val="00D32CB9"/>
    <w:rsid w:val="00D420D3"/>
    <w:rsid w:val="00D45E6C"/>
    <w:rsid w:val="00D5030D"/>
    <w:rsid w:val="00D5216D"/>
    <w:rsid w:val="00D61411"/>
    <w:rsid w:val="00D61B05"/>
    <w:rsid w:val="00D775D4"/>
    <w:rsid w:val="00D83498"/>
    <w:rsid w:val="00D85663"/>
    <w:rsid w:val="00D864D5"/>
    <w:rsid w:val="00D8686D"/>
    <w:rsid w:val="00D926E8"/>
    <w:rsid w:val="00D93D68"/>
    <w:rsid w:val="00DA3216"/>
    <w:rsid w:val="00DB1AF2"/>
    <w:rsid w:val="00DB4136"/>
    <w:rsid w:val="00DB5436"/>
    <w:rsid w:val="00DC3054"/>
    <w:rsid w:val="00DC4125"/>
    <w:rsid w:val="00DE4228"/>
    <w:rsid w:val="00DE5B92"/>
    <w:rsid w:val="00DF6560"/>
    <w:rsid w:val="00DF769D"/>
    <w:rsid w:val="00E01938"/>
    <w:rsid w:val="00E04B9D"/>
    <w:rsid w:val="00E40293"/>
    <w:rsid w:val="00E53987"/>
    <w:rsid w:val="00E76667"/>
    <w:rsid w:val="00E810B1"/>
    <w:rsid w:val="00E84A01"/>
    <w:rsid w:val="00E85E12"/>
    <w:rsid w:val="00E86B69"/>
    <w:rsid w:val="00E93D5B"/>
    <w:rsid w:val="00E96223"/>
    <w:rsid w:val="00E96ED9"/>
    <w:rsid w:val="00EA53D5"/>
    <w:rsid w:val="00EC431C"/>
    <w:rsid w:val="00EC7AFA"/>
    <w:rsid w:val="00ED6D37"/>
    <w:rsid w:val="00ED761A"/>
    <w:rsid w:val="00EE178B"/>
    <w:rsid w:val="00EE4600"/>
    <w:rsid w:val="00EF1E3E"/>
    <w:rsid w:val="00F0025B"/>
    <w:rsid w:val="00F10316"/>
    <w:rsid w:val="00F1087A"/>
    <w:rsid w:val="00F2079D"/>
    <w:rsid w:val="00F3087F"/>
    <w:rsid w:val="00F41162"/>
    <w:rsid w:val="00F47184"/>
    <w:rsid w:val="00F47702"/>
    <w:rsid w:val="00F607BD"/>
    <w:rsid w:val="00F752C2"/>
    <w:rsid w:val="00F82DD7"/>
    <w:rsid w:val="00F86D55"/>
    <w:rsid w:val="00F93694"/>
    <w:rsid w:val="00F966A0"/>
    <w:rsid w:val="00FA26A6"/>
    <w:rsid w:val="00FB0955"/>
    <w:rsid w:val="00FB2D44"/>
    <w:rsid w:val="00FC104A"/>
    <w:rsid w:val="00FC17A0"/>
    <w:rsid w:val="00FC217C"/>
    <w:rsid w:val="00FC5E45"/>
    <w:rsid w:val="00FD016C"/>
    <w:rsid w:val="00FD0A94"/>
    <w:rsid w:val="00FE79E8"/>
    <w:rsid w:val="00FF05FD"/>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5718C"/>
  <w15:docId w15:val="{31169DC1-68DD-458A-8A00-EC2E5281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B0955"/>
    <w:pPr>
      <w:spacing w:after="200" w:line="276" w:lineRule="auto"/>
    </w:pPr>
    <w:rPr>
      <w:rFonts w:ascii="Verdana" w:hAnsi="Verdana"/>
      <w:szCs w:val="22"/>
      <w:lang w:val="en-US" w:eastAsia="en-US"/>
    </w:rPr>
  </w:style>
  <w:style w:type="paragraph" w:styleId="Naslov1">
    <w:name w:val="heading 1"/>
    <w:basedOn w:val="Navaden"/>
    <w:next w:val="Navaden"/>
    <w:link w:val="Naslov1Znak"/>
    <w:autoRedefine/>
    <w:qFormat/>
    <w:rsid w:val="002E0C21"/>
    <w:pPr>
      <w:keepNext/>
      <w:keepLines/>
      <w:pageBreakBefore/>
      <w:widowControl w:val="0"/>
      <w:numPr>
        <w:numId w:val="8"/>
      </w:numPr>
      <w:spacing w:after="240" w:line="288" w:lineRule="auto"/>
      <w:outlineLvl w:val="0"/>
    </w:pPr>
    <w:rPr>
      <w:rFonts w:eastAsia="Times New Roman" w:cs="Arial"/>
      <w:b/>
      <w:bCs/>
      <w:caps/>
      <w:kern w:val="28"/>
      <w:sz w:val="22"/>
      <w:lang w:val="sl-SI" w:eastAsia="sl-SI"/>
    </w:rPr>
  </w:style>
  <w:style w:type="paragraph" w:styleId="Naslov2">
    <w:name w:val="heading 2"/>
    <w:basedOn w:val="Navaden"/>
    <w:next w:val="Navaden"/>
    <w:link w:val="Naslov2Znak"/>
    <w:autoRedefine/>
    <w:qFormat/>
    <w:rsid w:val="00033734"/>
    <w:pPr>
      <w:keepNext/>
      <w:numPr>
        <w:ilvl w:val="1"/>
        <w:numId w:val="8"/>
      </w:numPr>
      <w:spacing w:before="240" w:after="60" w:line="288" w:lineRule="auto"/>
      <w:outlineLvl w:val="1"/>
    </w:pPr>
    <w:rPr>
      <w:rFonts w:eastAsia="Times New Roman" w:cs="Arial"/>
      <w:b/>
      <w:bCs/>
      <w:iCs/>
      <w:sz w:val="22"/>
      <w:lang w:val="sl-SI" w:eastAsia="sl-SI"/>
    </w:rPr>
  </w:style>
  <w:style w:type="paragraph" w:styleId="Naslov3">
    <w:name w:val="heading 3"/>
    <w:basedOn w:val="Navaden"/>
    <w:next w:val="Navaden"/>
    <w:link w:val="Naslov3Znak"/>
    <w:qFormat/>
    <w:rsid w:val="00033734"/>
    <w:pPr>
      <w:keepNext/>
      <w:widowControl w:val="0"/>
      <w:numPr>
        <w:ilvl w:val="2"/>
        <w:numId w:val="8"/>
      </w:numPr>
      <w:spacing w:before="240" w:after="120" w:line="288" w:lineRule="auto"/>
      <w:outlineLvl w:val="2"/>
    </w:pPr>
    <w:rPr>
      <w:rFonts w:eastAsia="Times New Roman" w:cs="Arial"/>
      <w:b/>
      <w:sz w:val="22"/>
      <w:lang w:val="sl-SI" w:eastAsia="sl-SI"/>
    </w:rPr>
  </w:style>
  <w:style w:type="paragraph" w:styleId="Naslov4">
    <w:name w:val="heading 4"/>
    <w:basedOn w:val="Navaden"/>
    <w:next w:val="Navaden"/>
    <w:link w:val="Naslov4Znak"/>
    <w:autoRedefine/>
    <w:qFormat/>
    <w:rsid w:val="00AD7EC3"/>
    <w:pPr>
      <w:keepNext/>
      <w:numPr>
        <w:ilvl w:val="3"/>
        <w:numId w:val="8"/>
      </w:numPr>
      <w:spacing w:before="120" w:after="0" w:line="288" w:lineRule="auto"/>
      <w:jc w:val="both"/>
      <w:outlineLvl w:val="3"/>
    </w:pPr>
    <w:rPr>
      <w:rFonts w:ascii="Arial" w:eastAsia="Times New Roman" w:hAnsi="Arial"/>
      <w:b/>
      <w:szCs w:val="24"/>
      <w:lang w:val="sl-SI" w:eastAsia="sl-SI"/>
    </w:rPr>
  </w:style>
  <w:style w:type="paragraph" w:styleId="Naslov5">
    <w:name w:val="heading 5"/>
    <w:basedOn w:val="Navaden"/>
    <w:next w:val="Navaden"/>
    <w:link w:val="Naslov5Znak"/>
    <w:qFormat/>
    <w:rsid w:val="00AD7EC3"/>
    <w:pPr>
      <w:keepNext/>
      <w:numPr>
        <w:ilvl w:val="4"/>
        <w:numId w:val="8"/>
      </w:numPr>
      <w:spacing w:before="120" w:after="0" w:line="288" w:lineRule="auto"/>
      <w:jc w:val="center"/>
      <w:outlineLvl w:val="4"/>
    </w:pPr>
    <w:rPr>
      <w:rFonts w:ascii="Arial" w:eastAsia="Times New Roman" w:hAnsi="Arial"/>
      <w:b/>
      <w:bCs/>
      <w:szCs w:val="24"/>
      <w:lang w:val="sl-SI" w:eastAsia="sl-SI"/>
    </w:rPr>
  </w:style>
  <w:style w:type="paragraph" w:styleId="Naslov6">
    <w:name w:val="heading 6"/>
    <w:aliases w:val="Kazalo"/>
    <w:basedOn w:val="Navaden"/>
    <w:next w:val="Navaden"/>
    <w:link w:val="Naslov6Znak"/>
    <w:autoRedefine/>
    <w:qFormat/>
    <w:rsid w:val="00AD7EC3"/>
    <w:pPr>
      <w:keepNext/>
      <w:numPr>
        <w:ilvl w:val="5"/>
        <w:numId w:val="8"/>
      </w:numPr>
      <w:spacing w:before="120" w:after="0" w:line="288" w:lineRule="auto"/>
      <w:jc w:val="both"/>
      <w:outlineLvl w:val="5"/>
    </w:pPr>
    <w:rPr>
      <w:rFonts w:ascii="Arial" w:eastAsia="Times New Roman" w:hAnsi="Arial"/>
      <w:b/>
      <w:bCs/>
      <w:sz w:val="28"/>
      <w:szCs w:val="24"/>
      <w:lang w:val="sl-SI" w:eastAsia="sl-SI"/>
    </w:rPr>
  </w:style>
  <w:style w:type="paragraph" w:styleId="Naslov7">
    <w:name w:val="heading 7"/>
    <w:basedOn w:val="Navaden"/>
    <w:next w:val="Navaden"/>
    <w:link w:val="Naslov7Znak"/>
    <w:qFormat/>
    <w:rsid w:val="00AD7EC3"/>
    <w:pPr>
      <w:numPr>
        <w:ilvl w:val="6"/>
        <w:numId w:val="8"/>
      </w:numPr>
      <w:spacing w:before="240" w:after="60" w:line="288" w:lineRule="auto"/>
      <w:jc w:val="both"/>
      <w:outlineLvl w:val="6"/>
    </w:pPr>
    <w:rPr>
      <w:rFonts w:ascii="Arial" w:eastAsia="Times New Roman" w:hAnsi="Arial"/>
      <w:szCs w:val="24"/>
      <w:lang w:val="sl-SI" w:eastAsia="sl-SI"/>
    </w:rPr>
  </w:style>
  <w:style w:type="paragraph" w:styleId="Naslov8">
    <w:name w:val="heading 8"/>
    <w:basedOn w:val="Navaden"/>
    <w:next w:val="Navaden"/>
    <w:link w:val="Naslov8Znak"/>
    <w:qFormat/>
    <w:rsid w:val="00AD7EC3"/>
    <w:pPr>
      <w:numPr>
        <w:ilvl w:val="7"/>
        <w:numId w:val="8"/>
      </w:numPr>
      <w:spacing w:before="240" w:after="60" w:line="288" w:lineRule="auto"/>
      <w:jc w:val="both"/>
      <w:outlineLvl w:val="7"/>
    </w:pPr>
    <w:rPr>
      <w:rFonts w:ascii="Arial" w:eastAsia="Times New Roman" w:hAnsi="Arial"/>
      <w:i/>
      <w:iCs/>
      <w:szCs w:val="24"/>
      <w:lang w:val="sl-SI" w:eastAsia="sl-SI"/>
    </w:rPr>
  </w:style>
  <w:style w:type="paragraph" w:styleId="Naslov9">
    <w:name w:val="heading 9"/>
    <w:basedOn w:val="Navaden"/>
    <w:next w:val="Navaden"/>
    <w:link w:val="Naslov9Znak"/>
    <w:qFormat/>
    <w:rsid w:val="00AD7EC3"/>
    <w:pPr>
      <w:numPr>
        <w:ilvl w:val="8"/>
        <w:numId w:val="8"/>
      </w:numPr>
      <w:spacing w:before="240" w:after="60" w:line="288" w:lineRule="auto"/>
      <w:jc w:val="both"/>
      <w:outlineLvl w:val="8"/>
    </w:pPr>
    <w:rPr>
      <w:rFonts w:ascii="Arial" w:eastAsia="Times New Roman" w:hAnsi="Arial" w:cs="Arial"/>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2E0C21"/>
    <w:rPr>
      <w:rFonts w:ascii="Verdana" w:eastAsia="Times New Roman" w:hAnsi="Verdana" w:cs="Arial"/>
      <w:b/>
      <w:bCs/>
      <w:caps/>
      <w:kern w:val="28"/>
      <w:sz w:val="22"/>
      <w:szCs w:val="22"/>
    </w:rPr>
  </w:style>
  <w:style w:type="character" w:customStyle="1" w:styleId="Naslov2Znak">
    <w:name w:val="Naslov 2 Znak"/>
    <w:link w:val="Naslov2"/>
    <w:rsid w:val="00033734"/>
    <w:rPr>
      <w:rFonts w:ascii="Verdana" w:eastAsia="Times New Roman" w:hAnsi="Verdana" w:cs="Arial"/>
      <w:b/>
      <w:bCs/>
      <w:iCs/>
      <w:sz w:val="22"/>
      <w:szCs w:val="22"/>
    </w:rPr>
  </w:style>
  <w:style w:type="character" w:customStyle="1" w:styleId="Naslov3Znak">
    <w:name w:val="Naslov 3 Znak"/>
    <w:link w:val="Naslov3"/>
    <w:rsid w:val="00033734"/>
    <w:rPr>
      <w:rFonts w:ascii="Verdana" w:eastAsia="Times New Roman" w:hAnsi="Verdana" w:cs="Arial"/>
      <w:b/>
      <w:sz w:val="22"/>
      <w:szCs w:val="22"/>
    </w:rPr>
  </w:style>
  <w:style w:type="character" w:customStyle="1" w:styleId="Naslov4Znak">
    <w:name w:val="Naslov 4 Znak"/>
    <w:link w:val="Naslov4"/>
    <w:rsid w:val="00AD7EC3"/>
    <w:rPr>
      <w:rFonts w:ascii="Arial" w:eastAsia="Times New Roman" w:hAnsi="Arial"/>
      <w:b/>
      <w:szCs w:val="24"/>
    </w:rPr>
  </w:style>
  <w:style w:type="character" w:customStyle="1" w:styleId="Naslov5Znak">
    <w:name w:val="Naslov 5 Znak"/>
    <w:link w:val="Naslov5"/>
    <w:rsid w:val="00AD7EC3"/>
    <w:rPr>
      <w:rFonts w:ascii="Arial" w:eastAsia="Times New Roman" w:hAnsi="Arial"/>
      <w:b/>
      <w:bCs/>
      <w:szCs w:val="24"/>
    </w:rPr>
  </w:style>
  <w:style w:type="character" w:customStyle="1" w:styleId="Naslov6Znak">
    <w:name w:val="Naslov 6 Znak"/>
    <w:aliases w:val="Kazalo Znak"/>
    <w:link w:val="Naslov6"/>
    <w:rsid w:val="00AD7EC3"/>
    <w:rPr>
      <w:rFonts w:ascii="Arial" w:eastAsia="Times New Roman" w:hAnsi="Arial"/>
      <w:b/>
      <w:bCs/>
      <w:sz w:val="28"/>
      <w:szCs w:val="24"/>
    </w:rPr>
  </w:style>
  <w:style w:type="character" w:customStyle="1" w:styleId="Naslov7Znak">
    <w:name w:val="Naslov 7 Znak"/>
    <w:link w:val="Naslov7"/>
    <w:rsid w:val="00AD7EC3"/>
    <w:rPr>
      <w:rFonts w:ascii="Arial" w:eastAsia="Times New Roman" w:hAnsi="Arial"/>
      <w:szCs w:val="24"/>
    </w:rPr>
  </w:style>
  <w:style w:type="character" w:customStyle="1" w:styleId="Naslov8Znak">
    <w:name w:val="Naslov 8 Znak"/>
    <w:link w:val="Naslov8"/>
    <w:rsid w:val="00AD7EC3"/>
    <w:rPr>
      <w:rFonts w:ascii="Arial" w:eastAsia="Times New Roman" w:hAnsi="Arial"/>
      <w:i/>
      <w:iCs/>
      <w:szCs w:val="24"/>
    </w:rPr>
  </w:style>
  <w:style w:type="character" w:customStyle="1" w:styleId="Naslov9Znak">
    <w:name w:val="Naslov 9 Znak"/>
    <w:link w:val="Naslov9"/>
    <w:rsid w:val="00AD7EC3"/>
    <w:rPr>
      <w:rFonts w:ascii="Arial" w:eastAsia="Times New Roman" w:hAnsi="Arial" w:cs="Arial"/>
      <w:szCs w:val="22"/>
    </w:rPr>
  </w:style>
  <w:style w:type="paragraph" w:styleId="Glava">
    <w:name w:val="header"/>
    <w:basedOn w:val="Navaden"/>
    <w:link w:val="GlavaZnak"/>
    <w:unhideWhenUsed/>
    <w:rsid w:val="00540116"/>
    <w:pPr>
      <w:tabs>
        <w:tab w:val="center" w:pos="4680"/>
        <w:tab w:val="right" w:pos="9360"/>
      </w:tabs>
    </w:pPr>
  </w:style>
  <w:style w:type="character" w:customStyle="1" w:styleId="GlavaZnak">
    <w:name w:val="Glava Znak"/>
    <w:link w:val="Glava"/>
    <w:rsid w:val="00540116"/>
    <w:rPr>
      <w:sz w:val="22"/>
      <w:szCs w:val="22"/>
    </w:rPr>
  </w:style>
  <w:style w:type="paragraph" w:styleId="Noga">
    <w:name w:val="footer"/>
    <w:basedOn w:val="Navaden"/>
    <w:link w:val="NogaZnak"/>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3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tevilkastrani">
    <w:name w:val="page number"/>
    <w:uiPriority w:val="99"/>
    <w:rsid w:val="00AD7EC3"/>
  </w:style>
  <w:style w:type="paragraph" w:styleId="Kazalovsebine1">
    <w:name w:val="toc 1"/>
    <w:basedOn w:val="Navaden"/>
    <w:next w:val="Navaden"/>
    <w:uiPriority w:val="39"/>
    <w:rsid w:val="00AD7EC3"/>
    <w:pPr>
      <w:spacing w:before="120" w:after="0" w:line="288" w:lineRule="auto"/>
      <w:jc w:val="both"/>
    </w:pPr>
    <w:rPr>
      <w:rFonts w:ascii="Arial" w:eastAsia="Times New Roman" w:hAnsi="Arial"/>
      <w:b/>
      <w:bCs/>
      <w:i/>
      <w:iCs/>
      <w:sz w:val="24"/>
      <w:szCs w:val="24"/>
      <w:lang w:val="sl-SI" w:eastAsia="sl-SI"/>
    </w:rPr>
  </w:style>
  <w:style w:type="paragraph" w:styleId="Kazalovsebine2">
    <w:name w:val="toc 2"/>
    <w:basedOn w:val="Navaden"/>
    <w:next w:val="Navaden"/>
    <w:uiPriority w:val="39"/>
    <w:rsid w:val="00AD7EC3"/>
    <w:pPr>
      <w:spacing w:before="120" w:after="0" w:line="288" w:lineRule="auto"/>
      <w:ind w:left="220"/>
      <w:jc w:val="both"/>
    </w:pPr>
    <w:rPr>
      <w:rFonts w:ascii="Arial" w:eastAsia="Times New Roman" w:hAnsi="Arial"/>
      <w:b/>
      <w:bCs/>
      <w:sz w:val="24"/>
      <w:lang w:val="sl-SI" w:eastAsia="sl-SI"/>
    </w:rPr>
  </w:style>
  <w:style w:type="paragraph" w:styleId="Kazalovsebine3">
    <w:name w:val="toc 3"/>
    <w:basedOn w:val="Navaden"/>
    <w:next w:val="Navaden"/>
    <w:uiPriority w:val="39"/>
    <w:rsid w:val="00AD7EC3"/>
    <w:pPr>
      <w:spacing w:before="120" w:after="0" w:line="288" w:lineRule="auto"/>
      <w:ind w:left="440"/>
      <w:jc w:val="both"/>
    </w:pPr>
    <w:rPr>
      <w:rFonts w:ascii="Arial" w:eastAsia="Times New Roman" w:hAnsi="Arial"/>
      <w:sz w:val="24"/>
      <w:szCs w:val="20"/>
      <w:lang w:val="sl-SI" w:eastAsia="sl-SI"/>
    </w:rPr>
  </w:style>
  <w:style w:type="paragraph" w:styleId="Kazaloslik">
    <w:name w:val="table of figures"/>
    <w:basedOn w:val="Navaden"/>
    <w:next w:val="Navaden"/>
    <w:semiHidden/>
    <w:rsid w:val="00AD7EC3"/>
    <w:pPr>
      <w:spacing w:before="120" w:after="0" w:line="288" w:lineRule="auto"/>
      <w:jc w:val="both"/>
    </w:pPr>
    <w:rPr>
      <w:rFonts w:ascii="Arial" w:eastAsia="Times New Roman" w:hAnsi="Arial"/>
      <w:i/>
      <w:iCs/>
      <w:sz w:val="24"/>
      <w:szCs w:val="24"/>
      <w:lang w:val="sl-SI" w:eastAsia="sl-SI"/>
    </w:rPr>
  </w:style>
  <w:style w:type="paragraph" w:styleId="Stvarnokazalo2">
    <w:name w:val="index 2"/>
    <w:basedOn w:val="Navaden"/>
    <w:next w:val="Navaden"/>
    <w:autoRedefine/>
    <w:semiHidden/>
    <w:rsid w:val="00AD7EC3"/>
    <w:pPr>
      <w:spacing w:before="120" w:after="0" w:line="288" w:lineRule="auto"/>
      <w:ind w:left="480" w:hanging="240"/>
      <w:jc w:val="both"/>
    </w:pPr>
    <w:rPr>
      <w:rFonts w:ascii="Arial" w:eastAsia="Times New Roman" w:hAnsi="Arial"/>
      <w:szCs w:val="24"/>
      <w:lang w:val="sl-SI" w:eastAsia="sl-SI"/>
    </w:rPr>
  </w:style>
  <w:style w:type="paragraph" w:styleId="Stvarnokazalo1">
    <w:name w:val="index 1"/>
    <w:basedOn w:val="Navaden"/>
    <w:next w:val="Navaden"/>
    <w:autoRedefine/>
    <w:semiHidden/>
    <w:rsid w:val="00AD7EC3"/>
    <w:pPr>
      <w:spacing w:before="120" w:after="0" w:line="288" w:lineRule="auto"/>
      <w:ind w:left="240" w:hanging="240"/>
      <w:jc w:val="both"/>
    </w:pPr>
    <w:rPr>
      <w:rFonts w:ascii="Arial" w:eastAsia="Times New Roman" w:hAnsi="Arial"/>
      <w:b/>
      <w:caps/>
      <w:sz w:val="40"/>
      <w:szCs w:val="24"/>
      <w:lang w:val="sl-SI" w:eastAsia="sl-SI"/>
    </w:rPr>
  </w:style>
  <w:style w:type="paragraph" w:styleId="Stvarnokazalo3">
    <w:name w:val="index 3"/>
    <w:basedOn w:val="Navaden"/>
    <w:next w:val="Navaden"/>
    <w:autoRedefine/>
    <w:semiHidden/>
    <w:rsid w:val="00AD7EC3"/>
    <w:pPr>
      <w:spacing w:before="120" w:after="0" w:line="288" w:lineRule="auto"/>
      <w:ind w:left="720" w:hanging="240"/>
      <w:jc w:val="both"/>
    </w:pPr>
    <w:rPr>
      <w:rFonts w:ascii="Arial" w:eastAsia="Times New Roman" w:hAnsi="Arial"/>
      <w:szCs w:val="24"/>
      <w:lang w:val="sl-SI" w:eastAsia="sl-SI"/>
    </w:rPr>
  </w:style>
  <w:style w:type="paragraph" w:styleId="Stvarnokazalo4">
    <w:name w:val="index 4"/>
    <w:basedOn w:val="Navaden"/>
    <w:next w:val="Navaden"/>
    <w:autoRedefine/>
    <w:semiHidden/>
    <w:rsid w:val="00AD7EC3"/>
    <w:pPr>
      <w:spacing w:before="120" w:after="0" w:line="288" w:lineRule="auto"/>
      <w:ind w:left="960" w:hanging="240"/>
      <w:jc w:val="both"/>
    </w:pPr>
    <w:rPr>
      <w:rFonts w:ascii="Arial" w:eastAsia="Times New Roman" w:hAnsi="Arial"/>
      <w:szCs w:val="24"/>
      <w:lang w:val="sl-SI" w:eastAsia="sl-SI"/>
    </w:rPr>
  </w:style>
  <w:style w:type="paragraph" w:styleId="Stvarnokazalo5">
    <w:name w:val="index 5"/>
    <w:basedOn w:val="Navaden"/>
    <w:next w:val="Navaden"/>
    <w:autoRedefine/>
    <w:semiHidden/>
    <w:rsid w:val="00AD7EC3"/>
    <w:pPr>
      <w:spacing w:before="120" w:after="0" w:line="288" w:lineRule="auto"/>
      <w:ind w:left="1200" w:hanging="240"/>
      <w:jc w:val="both"/>
    </w:pPr>
    <w:rPr>
      <w:rFonts w:ascii="Arial" w:eastAsia="Times New Roman" w:hAnsi="Arial"/>
      <w:szCs w:val="24"/>
      <w:lang w:val="sl-SI" w:eastAsia="sl-SI"/>
    </w:rPr>
  </w:style>
  <w:style w:type="paragraph" w:styleId="Stvarnokazalo6">
    <w:name w:val="index 6"/>
    <w:basedOn w:val="Navaden"/>
    <w:next w:val="Navaden"/>
    <w:autoRedefine/>
    <w:semiHidden/>
    <w:rsid w:val="00AD7EC3"/>
    <w:pPr>
      <w:spacing w:before="120" w:after="0" w:line="288" w:lineRule="auto"/>
      <w:ind w:left="1440" w:hanging="240"/>
      <w:jc w:val="both"/>
    </w:pPr>
    <w:rPr>
      <w:rFonts w:ascii="Arial" w:eastAsia="Times New Roman" w:hAnsi="Arial"/>
      <w:szCs w:val="24"/>
      <w:lang w:val="sl-SI" w:eastAsia="sl-SI"/>
    </w:rPr>
  </w:style>
  <w:style w:type="paragraph" w:styleId="Stvarnokazalo7">
    <w:name w:val="index 7"/>
    <w:basedOn w:val="Navaden"/>
    <w:next w:val="Navaden"/>
    <w:autoRedefine/>
    <w:semiHidden/>
    <w:rsid w:val="00AD7EC3"/>
    <w:pPr>
      <w:spacing w:before="120" w:after="0" w:line="288" w:lineRule="auto"/>
      <w:ind w:left="1680" w:hanging="240"/>
      <w:jc w:val="both"/>
    </w:pPr>
    <w:rPr>
      <w:rFonts w:ascii="Arial" w:eastAsia="Times New Roman" w:hAnsi="Arial"/>
      <w:szCs w:val="24"/>
      <w:lang w:val="sl-SI" w:eastAsia="sl-SI"/>
    </w:rPr>
  </w:style>
  <w:style w:type="paragraph" w:styleId="Stvarnokazalo8">
    <w:name w:val="index 8"/>
    <w:basedOn w:val="Navaden"/>
    <w:next w:val="Navaden"/>
    <w:autoRedefine/>
    <w:semiHidden/>
    <w:rsid w:val="00AD7EC3"/>
    <w:pPr>
      <w:spacing w:before="120" w:after="0" w:line="288" w:lineRule="auto"/>
      <w:ind w:left="1920" w:hanging="240"/>
      <w:jc w:val="both"/>
    </w:pPr>
    <w:rPr>
      <w:rFonts w:ascii="Arial" w:eastAsia="Times New Roman" w:hAnsi="Arial"/>
      <w:szCs w:val="24"/>
      <w:lang w:val="sl-SI" w:eastAsia="sl-SI"/>
    </w:rPr>
  </w:style>
  <w:style w:type="paragraph" w:styleId="Stvarnokazalo9">
    <w:name w:val="index 9"/>
    <w:basedOn w:val="Navaden"/>
    <w:next w:val="Navaden"/>
    <w:autoRedefine/>
    <w:semiHidden/>
    <w:rsid w:val="00AD7EC3"/>
    <w:pPr>
      <w:spacing w:before="120" w:after="0" w:line="288" w:lineRule="auto"/>
      <w:ind w:left="2160" w:hanging="240"/>
      <w:jc w:val="both"/>
    </w:pPr>
    <w:rPr>
      <w:rFonts w:ascii="Arial" w:eastAsia="Times New Roman" w:hAnsi="Arial"/>
      <w:szCs w:val="24"/>
      <w:lang w:val="sl-SI" w:eastAsia="sl-SI"/>
    </w:rPr>
  </w:style>
  <w:style w:type="paragraph" w:styleId="Stvarnokazalo-naslov">
    <w:name w:val="index heading"/>
    <w:basedOn w:val="Navaden"/>
    <w:next w:val="Stvarnokazalo1"/>
    <w:semiHidden/>
    <w:rsid w:val="00AD7EC3"/>
    <w:pPr>
      <w:spacing w:before="120" w:after="0" w:line="288" w:lineRule="auto"/>
      <w:jc w:val="both"/>
    </w:pPr>
    <w:rPr>
      <w:rFonts w:ascii="Arial" w:eastAsia="Times New Roman" w:hAnsi="Arial"/>
      <w:szCs w:val="24"/>
      <w:lang w:val="sl-SI" w:eastAsia="sl-SI"/>
    </w:rPr>
  </w:style>
  <w:style w:type="paragraph" w:styleId="Kazalovsebine4">
    <w:name w:val="toc 4"/>
    <w:basedOn w:val="Navaden"/>
    <w:next w:val="Navaden"/>
    <w:autoRedefine/>
    <w:semiHidden/>
    <w:rsid w:val="00AD7EC3"/>
    <w:pPr>
      <w:spacing w:before="120" w:after="0" w:line="288" w:lineRule="auto"/>
      <w:ind w:left="660"/>
      <w:jc w:val="both"/>
    </w:pPr>
    <w:rPr>
      <w:rFonts w:ascii="Arial" w:eastAsia="Times New Roman" w:hAnsi="Arial"/>
      <w:sz w:val="24"/>
      <w:szCs w:val="20"/>
      <w:lang w:val="sl-SI" w:eastAsia="sl-SI"/>
    </w:rPr>
  </w:style>
  <w:style w:type="paragraph" w:styleId="Kazalovsebine5">
    <w:name w:val="toc 5"/>
    <w:basedOn w:val="Navaden"/>
    <w:next w:val="Navaden"/>
    <w:autoRedefine/>
    <w:semiHidden/>
    <w:rsid w:val="00AD7EC3"/>
    <w:pPr>
      <w:spacing w:before="120" w:after="0" w:line="288" w:lineRule="auto"/>
      <w:ind w:left="880"/>
      <w:jc w:val="both"/>
    </w:pPr>
    <w:rPr>
      <w:rFonts w:ascii="Arial" w:eastAsia="Times New Roman" w:hAnsi="Arial"/>
      <w:szCs w:val="20"/>
      <w:lang w:val="sl-SI" w:eastAsia="sl-SI"/>
    </w:rPr>
  </w:style>
  <w:style w:type="paragraph" w:styleId="Kazalovsebine6">
    <w:name w:val="toc 6"/>
    <w:basedOn w:val="Navaden"/>
    <w:next w:val="Navaden"/>
    <w:autoRedefine/>
    <w:semiHidden/>
    <w:rsid w:val="00AD7EC3"/>
    <w:pPr>
      <w:spacing w:before="120" w:after="0" w:line="288" w:lineRule="auto"/>
      <w:ind w:left="1100"/>
      <w:jc w:val="both"/>
    </w:pPr>
    <w:rPr>
      <w:rFonts w:ascii="Times New Roman" w:eastAsia="Times New Roman" w:hAnsi="Times New Roman"/>
      <w:szCs w:val="20"/>
      <w:lang w:val="sl-SI" w:eastAsia="sl-SI"/>
    </w:rPr>
  </w:style>
  <w:style w:type="paragraph" w:styleId="Kazalovsebine7">
    <w:name w:val="toc 7"/>
    <w:basedOn w:val="Navaden"/>
    <w:next w:val="Navaden"/>
    <w:autoRedefine/>
    <w:semiHidden/>
    <w:rsid w:val="00AD7EC3"/>
    <w:pPr>
      <w:spacing w:before="120" w:after="0" w:line="288" w:lineRule="auto"/>
      <w:ind w:left="1320"/>
      <w:jc w:val="both"/>
    </w:pPr>
    <w:rPr>
      <w:rFonts w:ascii="Times New Roman" w:eastAsia="Times New Roman" w:hAnsi="Times New Roman"/>
      <w:szCs w:val="20"/>
      <w:lang w:val="sl-SI" w:eastAsia="sl-SI"/>
    </w:rPr>
  </w:style>
  <w:style w:type="paragraph" w:styleId="Kazalovsebine8">
    <w:name w:val="toc 8"/>
    <w:basedOn w:val="Navaden"/>
    <w:next w:val="Navaden"/>
    <w:autoRedefine/>
    <w:semiHidden/>
    <w:rsid w:val="00AD7EC3"/>
    <w:pPr>
      <w:spacing w:before="120" w:after="0" w:line="288" w:lineRule="auto"/>
      <w:ind w:left="1540"/>
      <w:jc w:val="both"/>
    </w:pPr>
    <w:rPr>
      <w:rFonts w:ascii="Times New Roman" w:eastAsia="Times New Roman" w:hAnsi="Times New Roman"/>
      <w:szCs w:val="20"/>
      <w:lang w:val="sl-SI" w:eastAsia="sl-SI"/>
    </w:rPr>
  </w:style>
  <w:style w:type="paragraph" w:styleId="Kazalovsebine9">
    <w:name w:val="toc 9"/>
    <w:basedOn w:val="Navaden"/>
    <w:next w:val="Navaden"/>
    <w:autoRedefine/>
    <w:semiHidden/>
    <w:rsid w:val="00AD7EC3"/>
    <w:pPr>
      <w:spacing w:before="120" w:after="0" w:line="288" w:lineRule="auto"/>
      <w:ind w:left="1760"/>
      <w:jc w:val="both"/>
    </w:pPr>
    <w:rPr>
      <w:rFonts w:ascii="Times New Roman" w:eastAsia="Times New Roman" w:hAnsi="Times New Roman"/>
      <w:szCs w:val="20"/>
      <w:lang w:val="sl-SI" w:eastAsia="sl-SI"/>
    </w:rPr>
  </w:style>
  <w:style w:type="character" w:styleId="Hiperpovezava">
    <w:name w:val="Hyperlink"/>
    <w:uiPriority w:val="99"/>
    <w:rsid w:val="00AD7EC3"/>
    <w:rPr>
      <w:color w:val="0000FF"/>
      <w:u w:val="single"/>
    </w:rPr>
  </w:style>
  <w:style w:type="paragraph" w:styleId="Kazalovirov">
    <w:name w:val="table of authorities"/>
    <w:basedOn w:val="Navaden"/>
    <w:next w:val="Navaden"/>
    <w:semiHidden/>
    <w:rsid w:val="00AD7EC3"/>
    <w:pPr>
      <w:spacing w:before="120" w:after="0" w:line="288" w:lineRule="auto"/>
      <w:ind w:left="240" w:hanging="240"/>
      <w:jc w:val="both"/>
    </w:pPr>
    <w:rPr>
      <w:rFonts w:ascii="Arial" w:eastAsia="Times New Roman" w:hAnsi="Arial"/>
      <w:szCs w:val="24"/>
      <w:lang w:val="sl-SI" w:eastAsia="sl-SI"/>
    </w:rPr>
  </w:style>
  <w:style w:type="paragraph" w:styleId="Kazalovirov-naslov">
    <w:name w:val="toa heading"/>
    <w:basedOn w:val="Navaden"/>
    <w:next w:val="Navaden"/>
    <w:semiHidden/>
    <w:rsid w:val="00AD7EC3"/>
    <w:pPr>
      <w:spacing w:before="240" w:after="120" w:line="288" w:lineRule="auto"/>
      <w:jc w:val="both"/>
    </w:pPr>
    <w:rPr>
      <w:rFonts w:ascii="Arial" w:eastAsia="Times New Roman" w:hAnsi="Arial"/>
      <w:b/>
      <w:bCs/>
      <w:caps/>
      <w:szCs w:val="24"/>
      <w:lang w:val="sl-SI" w:eastAsia="sl-SI"/>
    </w:rPr>
  </w:style>
  <w:style w:type="paragraph" w:styleId="Besedilooblaka">
    <w:name w:val="Balloon Text"/>
    <w:basedOn w:val="Navaden"/>
    <w:link w:val="BesedilooblakaZnak"/>
    <w:semiHidden/>
    <w:rsid w:val="00AD7EC3"/>
    <w:pPr>
      <w:spacing w:before="120" w:after="0" w:line="288" w:lineRule="auto"/>
      <w:jc w:val="both"/>
    </w:pPr>
    <w:rPr>
      <w:rFonts w:ascii="Tahoma" w:eastAsia="Times New Roman" w:hAnsi="Tahoma" w:cs="Tahoma"/>
      <w:sz w:val="16"/>
      <w:szCs w:val="16"/>
      <w:lang w:val="sl-SI" w:eastAsia="sl-SI"/>
    </w:rPr>
  </w:style>
  <w:style w:type="character" w:customStyle="1" w:styleId="BesedilooblakaZnak">
    <w:name w:val="Besedilo oblačka Znak"/>
    <w:link w:val="Besedilooblaka"/>
    <w:semiHidden/>
    <w:rsid w:val="00AD7EC3"/>
    <w:rPr>
      <w:rFonts w:ascii="Tahoma" w:eastAsia="Times New Roman" w:hAnsi="Tahoma" w:cs="Tahoma"/>
      <w:sz w:val="16"/>
      <w:szCs w:val="16"/>
    </w:rPr>
  </w:style>
  <w:style w:type="paragraph" w:customStyle="1" w:styleId="Style1">
    <w:name w:val="Style1"/>
    <w:basedOn w:val="Naslov1"/>
    <w:rsid w:val="00AD7EC3"/>
    <w:rPr>
      <w:caps w:val="0"/>
      <w:szCs w:val="28"/>
    </w:rPr>
  </w:style>
  <w:style w:type="paragraph" w:customStyle="1" w:styleId="StyleCaption">
    <w:name w:val="Style Caption"/>
    <w:basedOn w:val="Navaden"/>
    <w:rsid w:val="00AD7EC3"/>
    <w:pPr>
      <w:spacing w:before="120" w:after="120" w:line="288" w:lineRule="auto"/>
      <w:jc w:val="center"/>
    </w:pPr>
    <w:rPr>
      <w:rFonts w:ascii="Arial" w:eastAsia="Times New Roman" w:hAnsi="Arial"/>
      <w:b/>
      <w:bCs/>
      <w:szCs w:val="20"/>
      <w:lang w:val="sl-SI" w:eastAsia="sl-SI"/>
    </w:rPr>
  </w:style>
  <w:style w:type="paragraph" w:styleId="Pripombabesedilo">
    <w:name w:val="annotation text"/>
    <w:basedOn w:val="Navaden"/>
    <w:link w:val="PripombabesediloZnak"/>
    <w:uiPriority w:val="99"/>
    <w:semiHidden/>
    <w:rsid w:val="00AD7EC3"/>
    <w:pPr>
      <w:spacing w:after="0" w:line="240" w:lineRule="auto"/>
    </w:pPr>
    <w:rPr>
      <w:rFonts w:ascii="Times New Roman" w:eastAsia="Times New Roman" w:hAnsi="Times New Roman"/>
      <w:bCs/>
      <w:szCs w:val="20"/>
      <w:lang w:val="sl-SI"/>
    </w:rPr>
  </w:style>
  <w:style w:type="character" w:customStyle="1" w:styleId="PripombabesediloZnak">
    <w:name w:val="Pripomba – besedilo Znak"/>
    <w:link w:val="Pripombabesedilo"/>
    <w:uiPriority w:val="99"/>
    <w:semiHidden/>
    <w:rsid w:val="00AD7EC3"/>
    <w:rPr>
      <w:rFonts w:ascii="Times New Roman" w:eastAsia="Times New Roman" w:hAnsi="Times New Roman"/>
      <w:bCs/>
      <w:lang w:eastAsia="en-US"/>
    </w:rPr>
  </w:style>
  <w:style w:type="character" w:customStyle="1" w:styleId="Style9pt">
    <w:name w:val="Style 9 pt"/>
    <w:rsid w:val="00AD7EC3"/>
  </w:style>
  <w:style w:type="paragraph" w:customStyle="1" w:styleId="opispoglavja">
    <w:name w:val="opis poglavja"/>
    <w:basedOn w:val="Navaden"/>
    <w:rsid w:val="00AD7EC3"/>
    <w:pPr>
      <w:keepLines/>
      <w:widowControl w:val="0"/>
      <w:spacing w:before="360" w:after="0" w:line="240" w:lineRule="exact"/>
      <w:jc w:val="both"/>
    </w:pPr>
    <w:rPr>
      <w:rFonts w:ascii="Arial" w:eastAsia="Times New Roman" w:hAnsi="Arial"/>
      <w:szCs w:val="20"/>
      <w:lang w:val="sl-SI" w:eastAsia="sl-SI"/>
    </w:rPr>
  </w:style>
  <w:style w:type="paragraph" w:styleId="Navaden-zamik">
    <w:name w:val="Normal Indent"/>
    <w:basedOn w:val="Navaden"/>
    <w:autoRedefine/>
    <w:rsid w:val="00AD7EC3"/>
    <w:pPr>
      <w:tabs>
        <w:tab w:val="left" w:pos="-720"/>
        <w:tab w:val="left" w:pos="1800"/>
      </w:tabs>
      <w:spacing w:after="0" w:line="259" w:lineRule="auto"/>
      <w:jc w:val="both"/>
    </w:pPr>
    <w:rPr>
      <w:rFonts w:ascii="Times New Roman" w:eastAsia="Times New Roman" w:hAnsi="Times New Roman"/>
      <w:snapToGrid w:val="0"/>
      <w:szCs w:val="20"/>
      <w:lang w:val="sl-SI"/>
    </w:rPr>
  </w:style>
  <w:style w:type="paragraph" w:customStyle="1" w:styleId="StyleNumbered">
    <w:name w:val="Style Numbered"/>
    <w:basedOn w:val="Navaden"/>
    <w:rsid w:val="00AD7EC3"/>
    <w:pPr>
      <w:numPr>
        <w:numId w:val="1"/>
      </w:numPr>
      <w:spacing w:before="120" w:after="0" w:line="288" w:lineRule="auto"/>
      <w:jc w:val="both"/>
    </w:pPr>
    <w:rPr>
      <w:rFonts w:ascii="Arial" w:eastAsia="Times New Roman" w:hAnsi="Arial"/>
      <w:szCs w:val="24"/>
      <w:lang w:val="sl-SI" w:eastAsia="sl-SI"/>
    </w:rPr>
  </w:style>
  <w:style w:type="paragraph" w:customStyle="1" w:styleId="slika">
    <w:name w:val="slika"/>
    <w:basedOn w:val="Navaden"/>
    <w:autoRedefine/>
    <w:rsid w:val="00AD7EC3"/>
    <w:pPr>
      <w:spacing w:before="120" w:after="0" w:line="288" w:lineRule="auto"/>
      <w:jc w:val="center"/>
    </w:pPr>
    <w:rPr>
      <w:rFonts w:ascii="Arial" w:eastAsia="Times New Roman" w:hAnsi="Arial"/>
      <w:szCs w:val="24"/>
      <w:lang w:val="sl-SI" w:eastAsia="sl-SI"/>
    </w:rPr>
  </w:style>
  <w:style w:type="paragraph" w:styleId="Telobesedila-zamik">
    <w:name w:val="Body Text Indent"/>
    <w:basedOn w:val="Navaden"/>
    <w:link w:val="Telobesedila-zamikZnak"/>
    <w:rsid w:val="00AD7EC3"/>
    <w:pPr>
      <w:spacing w:after="0" w:line="240" w:lineRule="auto"/>
      <w:ind w:left="720"/>
    </w:pPr>
    <w:rPr>
      <w:rFonts w:ascii="Times New Roman" w:eastAsia="Times New Roman" w:hAnsi="Times New Roman"/>
      <w:bCs/>
      <w:szCs w:val="20"/>
      <w:lang w:val="sl-SI"/>
    </w:rPr>
  </w:style>
  <w:style w:type="character" w:customStyle="1" w:styleId="Telobesedila-zamikZnak">
    <w:name w:val="Telo besedila - zamik Znak"/>
    <w:link w:val="Telobesedila-zamik"/>
    <w:rsid w:val="00AD7EC3"/>
    <w:rPr>
      <w:rFonts w:ascii="Times New Roman" w:eastAsia="Times New Roman" w:hAnsi="Times New Roman"/>
      <w:bCs/>
      <w:lang w:eastAsia="en-US"/>
    </w:rPr>
  </w:style>
  <w:style w:type="paragraph" w:styleId="Telobesedila2">
    <w:name w:val="Body Text 2"/>
    <w:basedOn w:val="Navaden"/>
    <w:link w:val="Telobesedila2Znak"/>
    <w:rsid w:val="00AD7EC3"/>
    <w:pPr>
      <w:spacing w:after="0" w:line="240" w:lineRule="auto"/>
    </w:pPr>
    <w:rPr>
      <w:rFonts w:ascii="Times New Roman" w:eastAsia="Times New Roman" w:hAnsi="Times New Roman"/>
      <w:color w:val="000000"/>
      <w:sz w:val="16"/>
      <w:szCs w:val="20"/>
    </w:rPr>
  </w:style>
  <w:style w:type="character" w:customStyle="1" w:styleId="Telobesedila2Znak">
    <w:name w:val="Telo besedila 2 Znak"/>
    <w:link w:val="Telobesedila2"/>
    <w:rsid w:val="00AD7EC3"/>
    <w:rPr>
      <w:rFonts w:ascii="Times New Roman" w:eastAsia="Times New Roman" w:hAnsi="Times New Roman"/>
      <w:color w:val="000000"/>
      <w:sz w:val="16"/>
      <w:lang w:val="en-US" w:eastAsia="en-US"/>
    </w:rPr>
  </w:style>
  <w:style w:type="paragraph" w:customStyle="1" w:styleId="BESEDILO">
    <w:name w:val="BESEDILO"/>
    <w:rsid w:val="00AD7EC3"/>
    <w:pPr>
      <w:keepLines/>
      <w:widowControl w:val="0"/>
      <w:tabs>
        <w:tab w:val="left" w:pos="2155"/>
      </w:tabs>
      <w:jc w:val="both"/>
    </w:pPr>
    <w:rPr>
      <w:rFonts w:ascii="Arial" w:eastAsia="Times New Roman" w:hAnsi="Arial"/>
      <w:kern w:val="16"/>
      <w:lang w:eastAsia="en-US"/>
    </w:rPr>
  </w:style>
  <w:style w:type="paragraph" w:customStyle="1" w:styleId="Natevanje">
    <w:name w:val="Naštevanje"/>
    <w:basedOn w:val="Navaden"/>
    <w:rsid w:val="00AD7EC3"/>
    <w:pPr>
      <w:tabs>
        <w:tab w:val="num" w:pos="1134"/>
      </w:tabs>
      <w:spacing w:after="0" w:line="240" w:lineRule="auto"/>
      <w:ind w:left="1134" w:hanging="850"/>
    </w:pPr>
    <w:rPr>
      <w:rFonts w:ascii="Times New Roman" w:eastAsia="Times New Roman" w:hAnsi="Times New Roman"/>
      <w:sz w:val="24"/>
      <w:szCs w:val="24"/>
      <w:lang w:val="sl-SI" w:eastAsia="sl-SI"/>
    </w:rPr>
  </w:style>
  <w:style w:type="character" w:styleId="Pripombasklic">
    <w:name w:val="annotation reference"/>
    <w:uiPriority w:val="99"/>
    <w:semiHidden/>
    <w:rsid w:val="00AD7EC3"/>
    <w:rPr>
      <w:sz w:val="16"/>
      <w:szCs w:val="16"/>
    </w:rPr>
  </w:style>
  <w:style w:type="paragraph" w:styleId="Zadevapripombe">
    <w:name w:val="annotation subject"/>
    <w:basedOn w:val="Pripombabesedilo"/>
    <w:next w:val="Pripombabesedilo"/>
    <w:link w:val="ZadevapripombeZnak"/>
    <w:semiHidden/>
    <w:rsid w:val="00AD7EC3"/>
    <w:pPr>
      <w:spacing w:before="120" w:line="288" w:lineRule="auto"/>
      <w:jc w:val="both"/>
    </w:pPr>
    <w:rPr>
      <w:rFonts w:ascii="Arial" w:hAnsi="Arial"/>
      <w:b/>
      <w:lang w:eastAsia="sl-SI"/>
    </w:rPr>
  </w:style>
  <w:style w:type="character" w:customStyle="1" w:styleId="ZadevapripombeZnak">
    <w:name w:val="Zadeva pripombe Znak"/>
    <w:link w:val="Zadevapripombe"/>
    <w:semiHidden/>
    <w:rsid w:val="00AD7EC3"/>
    <w:rPr>
      <w:rFonts w:ascii="Arial" w:eastAsia="Times New Roman" w:hAnsi="Arial"/>
      <w:b/>
      <w:bCs/>
      <w:lang w:eastAsia="en-US"/>
    </w:rPr>
  </w:style>
  <w:style w:type="paragraph" w:customStyle="1" w:styleId="WW-Telobesedila2">
    <w:name w:val="WW-Telo besedila 2"/>
    <w:basedOn w:val="Navaden"/>
    <w:rsid w:val="00AD7EC3"/>
    <w:pPr>
      <w:suppressAutoHyphens/>
      <w:spacing w:after="120" w:line="240" w:lineRule="auto"/>
      <w:jc w:val="center"/>
    </w:pPr>
    <w:rPr>
      <w:rFonts w:eastAsia="Times New Roman"/>
      <w:b/>
      <w:bCs/>
      <w:sz w:val="44"/>
      <w:szCs w:val="24"/>
      <w:lang w:val="sl-SI" w:eastAsia="ar-SA"/>
    </w:rPr>
  </w:style>
  <w:style w:type="table" w:styleId="Tabelaklasina2">
    <w:name w:val="Table Classic 2"/>
    <w:basedOn w:val="Navadnatabela"/>
    <w:rsid w:val="00AD7EC3"/>
    <w:pPr>
      <w:spacing w:before="120" w:line="288" w:lineRule="auto"/>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avadenArialZnak">
    <w:name w:val="Navaden+Arial Znak"/>
    <w:basedOn w:val="Navaden"/>
    <w:link w:val="NavadenArialZnakZnak"/>
    <w:rsid w:val="00AD7EC3"/>
    <w:pPr>
      <w:spacing w:after="0" w:line="240" w:lineRule="auto"/>
      <w:jc w:val="both"/>
    </w:pPr>
    <w:rPr>
      <w:rFonts w:ascii="Arial" w:eastAsia="Times New Roman" w:hAnsi="Arial" w:cs="Arial"/>
      <w:sz w:val="24"/>
      <w:szCs w:val="24"/>
      <w:lang w:val="sl-SI" w:eastAsia="sl-SI"/>
    </w:rPr>
  </w:style>
  <w:style w:type="character" w:customStyle="1" w:styleId="NavadenArialZnakZnak">
    <w:name w:val="Navaden+Arial Znak Znak"/>
    <w:link w:val="NavadenArialZnak"/>
    <w:rsid w:val="00AD7EC3"/>
    <w:rPr>
      <w:rFonts w:ascii="Arial" w:eastAsia="Times New Roman" w:hAnsi="Arial" w:cs="Arial"/>
      <w:sz w:val="24"/>
      <w:szCs w:val="24"/>
    </w:rPr>
  </w:style>
  <w:style w:type="paragraph" w:customStyle="1" w:styleId="BodyText21">
    <w:name w:val="Body Text 21"/>
    <w:basedOn w:val="Navaden"/>
    <w:rsid w:val="00AD7EC3"/>
    <w:pPr>
      <w:overflowPunct w:val="0"/>
      <w:autoSpaceDE w:val="0"/>
      <w:autoSpaceDN w:val="0"/>
      <w:adjustRightInd w:val="0"/>
      <w:spacing w:after="0" w:line="240" w:lineRule="auto"/>
      <w:jc w:val="both"/>
      <w:textAlignment w:val="baseline"/>
    </w:pPr>
    <w:rPr>
      <w:rFonts w:eastAsia="Times New Roman"/>
      <w:szCs w:val="20"/>
      <w:lang w:val="sl-SI" w:eastAsia="sl-SI"/>
    </w:rPr>
  </w:style>
  <w:style w:type="paragraph" w:styleId="Sprotnaopomba-besedilo">
    <w:name w:val="footnote text"/>
    <w:basedOn w:val="Navaden"/>
    <w:link w:val="Sprotnaopomba-besediloZnak"/>
    <w:semiHidden/>
    <w:rsid w:val="00AD7EC3"/>
    <w:pPr>
      <w:spacing w:before="120" w:after="0" w:line="288" w:lineRule="auto"/>
      <w:jc w:val="both"/>
    </w:pPr>
    <w:rPr>
      <w:rFonts w:ascii="Arial" w:eastAsia="Times New Roman" w:hAnsi="Arial"/>
      <w:szCs w:val="20"/>
      <w:lang w:val="sl-SI" w:eastAsia="sl-SI"/>
    </w:rPr>
  </w:style>
  <w:style w:type="character" w:customStyle="1" w:styleId="Sprotnaopomba-besediloZnak">
    <w:name w:val="Sprotna opomba - besedilo Znak"/>
    <w:link w:val="Sprotnaopomba-besedilo"/>
    <w:semiHidden/>
    <w:rsid w:val="00AD7EC3"/>
    <w:rPr>
      <w:rFonts w:ascii="Arial" w:eastAsia="Times New Roman" w:hAnsi="Arial"/>
    </w:rPr>
  </w:style>
  <w:style w:type="character" w:styleId="Sprotnaopomba-sklic">
    <w:name w:val="footnote reference"/>
    <w:semiHidden/>
    <w:rsid w:val="00AD7EC3"/>
    <w:rPr>
      <w:vertAlign w:val="superscript"/>
    </w:rPr>
  </w:style>
  <w:style w:type="paragraph" w:styleId="Konnaopomba-besedilo">
    <w:name w:val="endnote text"/>
    <w:basedOn w:val="Navaden"/>
    <w:link w:val="Konnaopomba-besediloZnak"/>
    <w:semiHidden/>
    <w:rsid w:val="00AD7EC3"/>
    <w:pPr>
      <w:spacing w:before="120" w:after="0" w:line="288" w:lineRule="auto"/>
      <w:jc w:val="both"/>
    </w:pPr>
    <w:rPr>
      <w:rFonts w:ascii="Arial" w:eastAsia="Times New Roman" w:hAnsi="Arial"/>
      <w:szCs w:val="20"/>
      <w:lang w:val="sl-SI" w:eastAsia="sl-SI"/>
    </w:rPr>
  </w:style>
  <w:style w:type="character" w:customStyle="1" w:styleId="Konnaopomba-besediloZnak">
    <w:name w:val="Končna opomba - besedilo Znak"/>
    <w:link w:val="Konnaopomba-besedilo"/>
    <w:semiHidden/>
    <w:rsid w:val="00AD7EC3"/>
    <w:rPr>
      <w:rFonts w:ascii="Arial" w:eastAsia="Times New Roman" w:hAnsi="Arial"/>
    </w:rPr>
  </w:style>
  <w:style w:type="character" w:styleId="Krepko">
    <w:name w:val="Strong"/>
    <w:qFormat/>
    <w:rsid w:val="00AD7EC3"/>
    <w:rPr>
      <w:b/>
      <w:bCs/>
    </w:rPr>
  </w:style>
  <w:style w:type="paragraph" w:styleId="Telobesedila">
    <w:name w:val="Body Text"/>
    <w:basedOn w:val="Navaden"/>
    <w:link w:val="TelobesedilaZnak"/>
    <w:rsid w:val="00AD7EC3"/>
    <w:pPr>
      <w:spacing w:before="120" w:after="120" w:line="288" w:lineRule="auto"/>
      <w:jc w:val="both"/>
    </w:pPr>
    <w:rPr>
      <w:rFonts w:ascii="Arial" w:eastAsia="Times New Roman" w:hAnsi="Arial"/>
      <w:szCs w:val="24"/>
      <w:lang w:val="sl-SI" w:eastAsia="sl-SI"/>
    </w:rPr>
  </w:style>
  <w:style w:type="character" w:customStyle="1" w:styleId="TelobesedilaZnak">
    <w:name w:val="Telo besedila Znak"/>
    <w:link w:val="Telobesedila"/>
    <w:rsid w:val="00AD7EC3"/>
    <w:rPr>
      <w:rFonts w:ascii="Arial" w:eastAsia="Times New Roman" w:hAnsi="Arial"/>
      <w:sz w:val="22"/>
      <w:szCs w:val="24"/>
    </w:rPr>
  </w:style>
  <w:style w:type="paragraph" w:customStyle="1" w:styleId="tevnat2">
    <w:name w:val="štev.našt.2"/>
    <w:basedOn w:val="Navaden"/>
    <w:rsid w:val="00AD7EC3"/>
    <w:pPr>
      <w:spacing w:before="60" w:after="60" w:line="240" w:lineRule="auto"/>
      <w:jc w:val="both"/>
    </w:pPr>
    <w:rPr>
      <w:rFonts w:ascii="Times New Roman" w:eastAsia="Times New Roman" w:hAnsi="Times New Roman"/>
      <w:kern w:val="28"/>
      <w:sz w:val="24"/>
      <w:szCs w:val="20"/>
      <w:lang w:val="sl-SI" w:eastAsia="sl-SI"/>
    </w:rPr>
  </w:style>
  <w:style w:type="paragraph" w:styleId="Odstavekseznama">
    <w:name w:val="List Paragraph"/>
    <w:aliases w:val="Odstavek seznama_IP,Seznam_IP_1"/>
    <w:basedOn w:val="Navaden"/>
    <w:link w:val="OdstavekseznamaZnak"/>
    <w:uiPriority w:val="34"/>
    <w:qFormat/>
    <w:rsid w:val="00AD7EC3"/>
    <w:pPr>
      <w:spacing w:after="0" w:line="240" w:lineRule="auto"/>
      <w:ind w:left="708"/>
      <w:jc w:val="both"/>
    </w:pPr>
    <w:rPr>
      <w:rFonts w:ascii="Times New Roman" w:eastAsia="Times New Roman" w:hAnsi="Times New Roman"/>
      <w:szCs w:val="20"/>
      <w:lang w:val="sl-SI"/>
    </w:rPr>
  </w:style>
  <w:style w:type="character" w:customStyle="1" w:styleId="OdstavekseznamaZnak">
    <w:name w:val="Odstavek seznama Znak"/>
    <w:aliases w:val="Odstavek seznama_IP Znak,Seznam_IP_1 Znak"/>
    <w:link w:val="Odstavekseznama"/>
    <w:uiPriority w:val="34"/>
    <w:rsid w:val="00AD7EC3"/>
    <w:rPr>
      <w:rFonts w:ascii="Times New Roman" w:eastAsia="Times New Roman" w:hAnsi="Times New Roman"/>
      <w:sz w:val="22"/>
      <w:lang w:eastAsia="en-US"/>
    </w:rPr>
  </w:style>
  <w:style w:type="paragraph" w:customStyle="1" w:styleId="Navaden1">
    <w:name w:val="Navaden1"/>
    <w:rsid w:val="00AD7EC3"/>
    <w:pPr>
      <w:widowControl w:val="0"/>
      <w:overflowPunct w:val="0"/>
      <w:autoSpaceDE w:val="0"/>
      <w:autoSpaceDN w:val="0"/>
      <w:adjustRightInd w:val="0"/>
      <w:textAlignment w:val="baseline"/>
    </w:pPr>
    <w:rPr>
      <w:rFonts w:ascii="Times New Roman" w:eastAsia="Times New Roman" w:hAnsi="Times New Roman"/>
      <w:lang w:eastAsia="en-US"/>
    </w:rPr>
  </w:style>
  <w:style w:type="character" w:customStyle="1" w:styleId="verzijaopis1">
    <w:name w:val="verzija_opis1"/>
    <w:rsid w:val="00AD7EC3"/>
    <w:rPr>
      <w:b w:val="0"/>
      <w:bCs w:val="0"/>
      <w:i w:val="0"/>
      <w:iCs w:val="0"/>
      <w:color w:val="3A688C"/>
      <w:sz w:val="17"/>
      <w:szCs w:val="17"/>
    </w:rPr>
  </w:style>
  <w:style w:type="paragraph" w:customStyle="1" w:styleId="NasSLOV3">
    <w:name w:val="NasSLOV 3"/>
    <w:basedOn w:val="Navaden"/>
    <w:rsid w:val="00AD7EC3"/>
    <w:pPr>
      <w:spacing w:before="120" w:after="0" w:line="288" w:lineRule="auto"/>
      <w:jc w:val="both"/>
    </w:pPr>
    <w:rPr>
      <w:rFonts w:ascii="Arial" w:eastAsia="Times New Roman" w:hAnsi="Arial" w:cs="Arial"/>
      <w:lang w:val="sl-SI" w:eastAsia="sl-SI"/>
    </w:rPr>
  </w:style>
  <w:style w:type="paragraph" w:customStyle="1" w:styleId="Naslov30">
    <w:name w:val="Naslov3"/>
    <w:basedOn w:val="Navaden"/>
    <w:rsid w:val="00AD7EC3"/>
    <w:pPr>
      <w:spacing w:before="120" w:after="0" w:line="288" w:lineRule="auto"/>
      <w:jc w:val="both"/>
    </w:pPr>
    <w:rPr>
      <w:rFonts w:ascii="Arial" w:eastAsia="Times New Roman" w:hAnsi="Arial" w:cs="Arial"/>
      <w:lang w:val="sl-SI" w:eastAsia="sl-SI"/>
    </w:rPr>
  </w:style>
  <w:style w:type="paragraph" w:styleId="Revizija">
    <w:name w:val="Revision"/>
    <w:hidden/>
    <w:uiPriority w:val="99"/>
    <w:semiHidden/>
    <w:rsid w:val="00B64F6A"/>
    <w:rPr>
      <w:sz w:val="22"/>
      <w:szCs w:val="22"/>
      <w:lang w:val="en-US" w:eastAsia="en-US"/>
    </w:rPr>
  </w:style>
  <w:style w:type="character" w:styleId="SledenaHiperpovezava">
    <w:name w:val="FollowedHyperlink"/>
    <w:basedOn w:val="Privzetapisavaodstavka"/>
    <w:uiPriority w:val="99"/>
    <w:semiHidden/>
    <w:unhideWhenUsed/>
    <w:rsid w:val="00254B35"/>
    <w:rPr>
      <w:color w:val="954F72" w:themeColor="followedHyperlink"/>
      <w:u w:val="single"/>
    </w:rPr>
  </w:style>
  <w:style w:type="paragraph" w:customStyle="1" w:styleId="alineazaodstavkom">
    <w:name w:val="alineazaodstavkom"/>
    <w:basedOn w:val="Navaden"/>
    <w:rsid w:val="00C1572C"/>
    <w:pPr>
      <w:spacing w:before="100" w:beforeAutospacing="1" w:after="100" w:afterAutospacing="1" w:line="240" w:lineRule="auto"/>
    </w:pPr>
    <w:rPr>
      <w:rFonts w:ascii="Times New Roman" w:eastAsia="Times New Roman" w:hAnsi="Times New Roman"/>
      <w:sz w:val="24"/>
      <w:szCs w:val="24"/>
      <w:lang w:val="sl-SI" w:eastAsia="sl-SI"/>
    </w:rPr>
  </w:style>
  <w:style w:type="paragraph" w:styleId="Brezrazmikov">
    <w:name w:val="No Spacing"/>
    <w:link w:val="BrezrazmikovZnak"/>
    <w:uiPriority w:val="1"/>
    <w:qFormat/>
    <w:rsid w:val="00816F20"/>
    <w:rPr>
      <w:sz w:val="22"/>
      <w:szCs w:val="22"/>
      <w:lang w:eastAsia="en-US"/>
    </w:rPr>
  </w:style>
  <w:style w:type="paragraph" w:customStyle="1" w:styleId="tevilnatoka1">
    <w:name w:val="tevilnatoka1"/>
    <w:basedOn w:val="Navaden"/>
    <w:rsid w:val="00816F20"/>
    <w:pPr>
      <w:spacing w:after="0" w:line="240" w:lineRule="auto"/>
      <w:ind w:left="425" w:hanging="425"/>
      <w:jc w:val="both"/>
    </w:pPr>
    <w:rPr>
      <w:rFonts w:ascii="Arial" w:eastAsia="Times New Roman" w:hAnsi="Arial" w:cs="Arial"/>
      <w:lang w:val="sl-SI" w:eastAsia="sl-SI"/>
    </w:rPr>
  </w:style>
  <w:style w:type="paragraph" w:styleId="NaslovTOC">
    <w:name w:val="TOC Heading"/>
    <w:basedOn w:val="Naslov1"/>
    <w:next w:val="Navaden"/>
    <w:uiPriority w:val="39"/>
    <w:unhideWhenUsed/>
    <w:qFormat/>
    <w:rsid w:val="00E86B69"/>
    <w:pPr>
      <w:pageBreakBefore w:val="0"/>
      <w:widowControl/>
      <w:numPr>
        <w:numId w:val="0"/>
      </w:numPr>
      <w:spacing w:before="240" w:after="0" w:line="276" w:lineRule="auto"/>
      <w:outlineLvl w:val="9"/>
    </w:pPr>
    <w:rPr>
      <w:rFonts w:asciiTheme="majorHAnsi" w:eastAsiaTheme="majorEastAsia" w:hAnsiTheme="majorHAnsi" w:cstheme="majorBidi"/>
      <w:b w:val="0"/>
      <w:bCs w:val="0"/>
      <w:caps w:val="0"/>
      <w:color w:val="2E74B5" w:themeColor="accent1" w:themeShade="BF"/>
      <w:kern w:val="0"/>
      <w:lang w:val="en-US" w:eastAsia="en-US"/>
    </w:rPr>
  </w:style>
  <w:style w:type="character" w:customStyle="1" w:styleId="BrezrazmikovZnak">
    <w:name w:val="Brez razmikov Znak"/>
    <w:basedOn w:val="Privzetapisavaodstavka"/>
    <w:link w:val="Brezrazmikov"/>
    <w:uiPriority w:val="1"/>
    <w:rsid w:val="00E86B69"/>
    <w:rPr>
      <w:sz w:val="22"/>
      <w:szCs w:val="22"/>
      <w:lang w:eastAsia="en-US"/>
    </w:rPr>
  </w:style>
  <w:style w:type="paragraph" w:styleId="Podnaslov">
    <w:name w:val="Subtitle"/>
    <w:basedOn w:val="Navaden"/>
    <w:next w:val="Navaden"/>
    <w:link w:val="PodnaslovZnak"/>
    <w:qFormat/>
    <w:rsid w:val="00C62587"/>
    <w:pPr>
      <w:spacing w:after="60" w:line="260" w:lineRule="atLeast"/>
      <w:jc w:val="center"/>
      <w:outlineLvl w:val="1"/>
    </w:pPr>
    <w:rPr>
      <w:rFonts w:ascii="Cambria" w:eastAsia="Times New Roman" w:hAnsi="Cambria"/>
      <w:sz w:val="24"/>
      <w:szCs w:val="24"/>
    </w:rPr>
  </w:style>
  <w:style w:type="character" w:customStyle="1" w:styleId="PodnaslovZnak">
    <w:name w:val="Podnaslov Znak"/>
    <w:basedOn w:val="Privzetapisavaodstavka"/>
    <w:link w:val="Podnaslov"/>
    <w:rsid w:val="00C62587"/>
    <w:rPr>
      <w:rFonts w:ascii="Cambria" w:eastAsia="Times New Roman" w:hAnsi="Cambria"/>
      <w:sz w:val="24"/>
      <w:szCs w:val="24"/>
      <w:lang w:val="en-US" w:eastAsia="en-US"/>
    </w:rPr>
  </w:style>
  <w:style w:type="paragraph" w:styleId="Seznam2">
    <w:name w:val="List 2"/>
    <w:basedOn w:val="Seznam"/>
    <w:link w:val="Seznam2Znak"/>
    <w:rsid w:val="00C62587"/>
    <w:pPr>
      <w:spacing w:after="120" w:line="220" w:lineRule="atLeast"/>
      <w:ind w:left="1800" w:hanging="360"/>
      <w:contextualSpacing w:val="0"/>
      <w:jc w:val="both"/>
    </w:pPr>
    <w:rPr>
      <w:rFonts w:ascii="Courier New" w:eastAsia="Times New Roman" w:hAnsi="Courier New"/>
      <w:szCs w:val="20"/>
      <w:lang w:val="sl-SI" w:eastAsia="sl-SI"/>
    </w:rPr>
  </w:style>
  <w:style w:type="character" w:customStyle="1" w:styleId="Seznam2Znak">
    <w:name w:val="Seznam 2 Znak"/>
    <w:link w:val="Seznam2"/>
    <w:rsid w:val="00C62587"/>
    <w:rPr>
      <w:rFonts w:ascii="Courier New" w:eastAsia="Times New Roman" w:hAnsi="Courier New"/>
    </w:rPr>
  </w:style>
  <w:style w:type="paragraph" w:customStyle="1" w:styleId="SlogNaslov2">
    <w:name w:val="Slog Naslov 2"/>
    <w:basedOn w:val="Naslov2"/>
    <w:rsid w:val="00C62587"/>
    <w:pPr>
      <w:numPr>
        <w:ilvl w:val="0"/>
        <w:numId w:val="0"/>
      </w:numPr>
      <w:spacing w:after="240" w:line="240" w:lineRule="auto"/>
      <w:ind w:left="180"/>
    </w:pPr>
    <w:rPr>
      <w:rFonts w:ascii="Times New Roman" w:hAnsi="Times New Roman"/>
      <w:i/>
      <w:sz w:val="24"/>
    </w:rPr>
  </w:style>
  <w:style w:type="paragraph" w:styleId="Seznam">
    <w:name w:val="List"/>
    <w:basedOn w:val="Navaden"/>
    <w:uiPriority w:val="99"/>
    <w:semiHidden/>
    <w:unhideWhenUsed/>
    <w:rsid w:val="00C62587"/>
    <w:pPr>
      <w:ind w:left="283" w:hanging="283"/>
      <w:contextualSpacing/>
    </w:pPr>
  </w:style>
  <w:style w:type="paragraph" w:customStyle="1" w:styleId="Default">
    <w:name w:val="Default"/>
    <w:rsid w:val="00A728D5"/>
    <w:pPr>
      <w:autoSpaceDE w:val="0"/>
      <w:autoSpaceDN w:val="0"/>
      <w:adjustRightInd w:val="0"/>
    </w:pPr>
    <w:rPr>
      <w:rFonts w:cs="Calibri"/>
      <w:color w:val="000000"/>
      <w:sz w:val="24"/>
      <w:szCs w:val="24"/>
    </w:rPr>
  </w:style>
  <w:style w:type="paragraph" w:styleId="Oznaenseznam">
    <w:name w:val="List Bullet"/>
    <w:basedOn w:val="Navaden"/>
    <w:rsid w:val="00C31792"/>
    <w:pPr>
      <w:overflowPunct w:val="0"/>
      <w:autoSpaceDE w:val="0"/>
      <w:autoSpaceDN w:val="0"/>
      <w:adjustRightInd w:val="0"/>
      <w:spacing w:after="0" w:line="240" w:lineRule="auto"/>
      <w:ind w:left="283" w:hanging="283"/>
      <w:textAlignment w:val="baseline"/>
    </w:pPr>
    <w:rPr>
      <w:rFonts w:ascii="Times New Roman" w:eastAsia="Times New Roman" w:hAnsi="Times New Roman"/>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2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ba.mss@gov.s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8755A2111248BE9E2B4F5A8730E99E"/>
        <w:category>
          <w:name w:val="Splošno"/>
          <w:gallery w:val="placeholder"/>
        </w:category>
        <w:types>
          <w:type w:val="bbPlcHdr"/>
        </w:types>
        <w:behaviors>
          <w:behavior w:val="content"/>
        </w:behaviors>
        <w:guid w:val="{8995D74D-3448-46F7-8B68-1B87237C8756}"/>
      </w:docPartPr>
      <w:docPartBody>
        <w:p w:rsidR="005B0D67" w:rsidRDefault="005B0D67" w:rsidP="005B0D67">
          <w:pPr>
            <w:pStyle w:val="128755A2111248BE9E2B4F5A8730E99E"/>
          </w:pPr>
          <w:r>
            <w:rPr>
              <w:rFonts w:asciiTheme="majorHAnsi" w:eastAsiaTheme="majorEastAsia" w:hAnsiTheme="majorHAnsi" w:cstheme="majorBidi"/>
              <w:color w:val="5B9BD5" w:themeColor="accent1"/>
              <w:sz w:val="88"/>
              <w:szCs w:val="88"/>
            </w:rPr>
            <w:t>[Naslov dokumenta]</w:t>
          </w:r>
        </w:p>
      </w:docPartBody>
    </w:docPart>
    <w:docPart>
      <w:docPartPr>
        <w:name w:val="50AD30FD039F49EEA1900A1E02F1E1BA"/>
        <w:category>
          <w:name w:val="Splošno"/>
          <w:gallery w:val="placeholder"/>
        </w:category>
        <w:types>
          <w:type w:val="bbPlcHdr"/>
        </w:types>
        <w:behaviors>
          <w:behavior w:val="content"/>
        </w:behaviors>
        <w:guid w:val="{515E1BBC-FD35-4105-84FB-817EBCE548A9}"/>
      </w:docPartPr>
      <w:docPartBody>
        <w:p w:rsidR="005B0D67" w:rsidRDefault="005B0D67" w:rsidP="005B0D67">
          <w:pPr>
            <w:pStyle w:val="50AD30FD039F49EEA1900A1E02F1E1BA"/>
          </w:pPr>
          <w:r>
            <w:rPr>
              <w:color w:val="2E74B5" w:themeColor="accent1" w:themeShade="BF"/>
            </w:rPr>
            <w:t>[Podnaslov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67"/>
    <w:rsid w:val="00042B0F"/>
    <w:rsid w:val="00057440"/>
    <w:rsid w:val="000B3E26"/>
    <w:rsid w:val="00184752"/>
    <w:rsid w:val="001B7A37"/>
    <w:rsid w:val="001D662D"/>
    <w:rsid w:val="003B34A5"/>
    <w:rsid w:val="00506E6A"/>
    <w:rsid w:val="00526A3A"/>
    <w:rsid w:val="00532C4C"/>
    <w:rsid w:val="005619D1"/>
    <w:rsid w:val="00576D8C"/>
    <w:rsid w:val="0058135D"/>
    <w:rsid w:val="005B0D67"/>
    <w:rsid w:val="005C2DEC"/>
    <w:rsid w:val="005F39EA"/>
    <w:rsid w:val="006538F6"/>
    <w:rsid w:val="00656A38"/>
    <w:rsid w:val="008709F9"/>
    <w:rsid w:val="0087711E"/>
    <w:rsid w:val="009239A5"/>
    <w:rsid w:val="00A716A1"/>
    <w:rsid w:val="00A854C3"/>
    <w:rsid w:val="00AC37E0"/>
    <w:rsid w:val="00B30B9A"/>
    <w:rsid w:val="00B34E42"/>
    <w:rsid w:val="00B61DE6"/>
    <w:rsid w:val="00B73275"/>
    <w:rsid w:val="00C13672"/>
    <w:rsid w:val="00C45D7A"/>
    <w:rsid w:val="00C71A30"/>
    <w:rsid w:val="00D26A32"/>
    <w:rsid w:val="00D71970"/>
    <w:rsid w:val="00E7446D"/>
    <w:rsid w:val="00EE72A4"/>
    <w:rsid w:val="00F10118"/>
    <w:rsid w:val="00FD76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28755A2111248BE9E2B4F5A8730E99E">
    <w:name w:val="128755A2111248BE9E2B4F5A8730E99E"/>
    <w:rsid w:val="005B0D67"/>
  </w:style>
  <w:style w:type="paragraph" w:customStyle="1" w:styleId="50AD30FD039F49EEA1900A1E02F1E1BA">
    <w:name w:val="50AD30FD039F49EEA1900A1E02F1E1BA"/>
    <w:rsid w:val="005B0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92EC8F7193D54C85048D88B281CFD4" ma:contentTypeVersion="1" ma:contentTypeDescription="Ustvari nov dokument." ma:contentTypeScope="" ma:versionID="ab58ec17dc4fac66b3c035b978246139">
  <xsd:schema xmlns:xsd="http://www.w3.org/2001/XMLSchema" xmlns:xs="http://www.w3.org/2001/XMLSchema" xmlns:p="http://schemas.microsoft.com/office/2006/metadata/properties" xmlns:ns2="1f8e84f3-ef96-4312-9a58-f8fc91998ae7" targetNamespace="http://schemas.microsoft.com/office/2006/metadata/properties" ma:root="true" ma:fieldsID="0f745091388525561f0775ac912259e8" ns2:_="">
    <xsd:import namespace="1f8e84f3-ef96-4312-9a58-f8fc91998a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E4B05-F676-453E-975A-36E9C9E419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DD09BC-F9F3-43A4-959F-63A71AA3E42B}">
  <ds:schemaRefs>
    <ds:schemaRef ds:uri="http://schemas.microsoft.com/sharepoint/v3/contenttype/forms"/>
  </ds:schemaRefs>
</ds:datastoreItem>
</file>

<file path=customXml/itemProps3.xml><?xml version="1.0" encoding="utf-8"?>
<ds:datastoreItem xmlns:ds="http://schemas.openxmlformats.org/officeDocument/2006/customXml" ds:itemID="{DB3E2170-6B22-4471-9B06-DDB7B51BD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0BB9C-6331-4C85-98E2-A25DB519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4734</Words>
  <Characters>26985</Characters>
  <Application>Microsoft Office Word</Application>
  <DocSecurity>0</DocSecurity>
  <Lines>224</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31656</CharactersWithSpaces>
  <SharedDoc>false</SharedDoc>
  <HLinks>
    <vt:vector size="396" baseType="variant">
      <vt:variant>
        <vt:i4>1179700</vt:i4>
      </vt:variant>
      <vt:variant>
        <vt:i4>410</vt:i4>
      </vt:variant>
      <vt:variant>
        <vt:i4>0</vt:i4>
      </vt:variant>
      <vt:variant>
        <vt:i4>5</vt:i4>
      </vt:variant>
      <vt:variant>
        <vt:lpwstr/>
      </vt:variant>
      <vt:variant>
        <vt:lpwstr>_Toc365958727</vt:lpwstr>
      </vt:variant>
      <vt:variant>
        <vt:i4>1179700</vt:i4>
      </vt:variant>
      <vt:variant>
        <vt:i4>404</vt:i4>
      </vt:variant>
      <vt:variant>
        <vt:i4>0</vt:i4>
      </vt:variant>
      <vt:variant>
        <vt:i4>5</vt:i4>
      </vt:variant>
      <vt:variant>
        <vt:lpwstr/>
      </vt:variant>
      <vt:variant>
        <vt:lpwstr>_Toc365958726</vt:lpwstr>
      </vt:variant>
      <vt:variant>
        <vt:i4>1179700</vt:i4>
      </vt:variant>
      <vt:variant>
        <vt:i4>398</vt:i4>
      </vt:variant>
      <vt:variant>
        <vt:i4>0</vt:i4>
      </vt:variant>
      <vt:variant>
        <vt:i4>5</vt:i4>
      </vt:variant>
      <vt:variant>
        <vt:lpwstr/>
      </vt:variant>
      <vt:variant>
        <vt:lpwstr>_Toc365958725</vt:lpwstr>
      </vt:variant>
      <vt:variant>
        <vt:i4>1179700</vt:i4>
      </vt:variant>
      <vt:variant>
        <vt:i4>392</vt:i4>
      </vt:variant>
      <vt:variant>
        <vt:i4>0</vt:i4>
      </vt:variant>
      <vt:variant>
        <vt:i4>5</vt:i4>
      </vt:variant>
      <vt:variant>
        <vt:lpwstr/>
      </vt:variant>
      <vt:variant>
        <vt:lpwstr>_Toc365958724</vt:lpwstr>
      </vt:variant>
      <vt:variant>
        <vt:i4>1179700</vt:i4>
      </vt:variant>
      <vt:variant>
        <vt:i4>386</vt:i4>
      </vt:variant>
      <vt:variant>
        <vt:i4>0</vt:i4>
      </vt:variant>
      <vt:variant>
        <vt:i4>5</vt:i4>
      </vt:variant>
      <vt:variant>
        <vt:lpwstr/>
      </vt:variant>
      <vt:variant>
        <vt:lpwstr>_Toc365958723</vt:lpwstr>
      </vt:variant>
      <vt:variant>
        <vt:i4>1179700</vt:i4>
      </vt:variant>
      <vt:variant>
        <vt:i4>380</vt:i4>
      </vt:variant>
      <vt:variant>
        <vt:i4>0</vt:i4>
      </vt:variant>
      <vt:variant>
        <vt:i4>5</vt:i4>
      </vt:variant>
      <vt:variant>
        <vt:lpwstr/>
      </vt:variant>
      <vt:variant>
        <vt:lpwstr>_Toc365958722</vt:lpwstr>
      </vt:variant>
      <vt:variant>
        <vt:i4>1179700</vt:i4>
      </vt:variant>
      <vt:variant>
        <vt:i4>374</vt:i4>
      </vt:variant>
      <vt:variant>
        <vt:i4>0</vt:i4>
      </vt:variant>
      <vt:variant>
        <vt:i4>5</vt:i4>
      </vt:variant>
      <vt:variant>
        <vt:lpwstr/>
      </vt:variant>
      <vt:variant>
        <vt:lpwstr>_Toc365958721</vt:lpwstr>
      </vt:variant>
      <vt:variant>
        <vt:i4>1179700</vt:i4>
      </vt:variant>
      <vt:variant>
        <vt:i4>368</vt:i4>
      </vt:variant>
      <vt:variant>
        <vt:i4>0</vt:i4>
      </vt:variant>
      <vt:variant>
        <vt:i4>5</vt:i4>
      </vt:variant>
      <vt:variant>
        <vt:lpwstr/>
      </vt:variant>
      <vt:variant>
        <vt:lpwstr>_Toc365958720</vt:lpwstr>
      </vt:variant>
      <vt:variant>
        <vt:i4>1114164</vt:i4>
      </vt:variant>
      <vt:variant>
        <vt:i4>362</vt:i4>
      </vt:variant>
      <vt:variant>
        <vt:i4>0</vt:i4>
      </vt:variant>
      <vt:variant>
        <vt:i4>5</vt:i4>
      </vt:variant>
      <vt:variant>
        <vt:lpwstr/>
      </vt:variant>
      <vt:variant>
        <vt:lpwstr>_Toc365958719</vt:lpwstr>
      </vt:variant>
      <vt:variant>
        <vt:i4>1114164</vt:i4>
      </vt:variant>
      <vt:variant>
        <vt:i4>356</vt:i4>
      </vt:variant>
      <vt:variant>
        <vt:i4>0</vt:i4>
      </vt:variant>
      <vt:variant>
        <vt:i4>5</vt:i4>
      </vt:variant>
      <vt:variant>
        <vt:lpwstr/>
      </vt:variant>
      <vt:variant>
        <vt:lpwstr>_Toc365958718</vt:lpwstr>
      </vt:variant>
      <vt:variant>
        <vt:i4>1114164</vt:i4>
      </vt:variant>
      <vt:variant>
        <vt:i4>350</vt:i4>
      </vt:variant>
      <vt:variant>
        <vt:i4>0</vt:i4>
      </vt:variant>
      <vt:variant>
        <vt:i4>5</vt:i4>
      </vt:variant>
      <vt:variant>
        <vt:lpwstr/>
      </vt:variant>
      <vt:variant>
        <vt:lpwstr>_Toc365958717</vt:lpwstr>
      </vt:variant>
      <vt:variant>
        <vt:i4>1114164</vt:i4>
      </vt:variant>
      <vt:variant>
        <vt:i4>344</vt:i4>
      </vt:variant>
      <vt:variant>
        <vt:i4>0</vt:i4>
      </vt:variant>
      <vt:variant>
        <vt:i4>5</vt:i4>
      </vt:variant>
      <vt:variant>
        <vt:lpwstr/>
      </vt:variant>
      <vt:variant>
        <vt:lpwstr>_Toc365958716</vt:lpwstr>
      </vt:variant>
      <vt:variant>
        <vt:i4>1114164</vt:i4>
      </vt:variant>
      <vt:variant>
        <vt:i4>338</vt:i4>
      </vt:variant>
      <vt:variant>
        <vt:i4>0</vt:i4>
      </vt:variant>
      <vt:variant>
        <vt:i4>5</vt:i4>
      </vt:variant>
      <vt:variant>
        <vt:lpwstr/>
      </vt:variant>
      <vt:variant>
        <vt:lpwstr>_Toc365958715</vt:lpwstr>
      </vt:variant>
      <vt:variant>
        <vt:i4>1114164</vt:i4>
      </vt:variant>
      <vt:variant>
        <vt:i4>332</vt:i4>
      </vt:variant>
      <vt:variant>
        <vt:i4>0</vt:i4>
      </vt:variant>
      <vt:variant>
        <vt:i4>5</vt:i4>
      </vt:variant>
      <vt:variant>
        <vt:lpwstr/>
      </vt:variant>
      <vt:variant>
        <vt:lpwstr>_Toc365958714</vt:lpwstr>
      </vt:variant>
      <vt:variant>
        <vt:i4>1114164</vt:i4>
      </vt:variant>
      <vt:variant>
        <vt:i4>326</vt:i4>
      </vt:variant>
      <vt:variant>
        <vt:i4>0</vt:i4>
      </vt:variant>
      <vt:variant>
        <vt:i4>5</vt:i4>
      </vt:variant>
      <vt:variant>
        <vt:lpwstr/>
      </vt:variant>
      <vt:variant>
        <vt:lpwstr>_Toc365958713</vt:lpwstr>
      </vt:variant>
      <vt:variant>
        <vt:i4>1114164</vt:i4>
      </vt:variant>
      <vt:variant>
        <vt:i4>320</vt:i4>
      </vt:variant>
      <vt:variant>
        <vt:i4>0</vt:i4>
      </vt:variant>
      <vt:variant>
        <vt:i4>5</vt:i4>
      </vt:variant>
      <vt:variant>
        <vt:lpwstr/>
      </vt:variant>
      <vt:variant>
        <vt:lpwstr>_Toc365958712</vt:lpwstr>
      </vt:variant>
      <vt:variant>
        <vt:i4>1114164</vt:i4>
      </vt:variant>
      <vt:variant>
        <vt:i4>314</vt:i4>
      </vt:variant>
      <vt:variant>
        <vt:i4>0</vt:i4>
      </vt:variant>
      <vt:variant>
        <vt:i4>5</vt:i4>
      </vt:variant>
      <vt:variant>
        <vt:lpwstr/>
      </vt:variant>
      <vt:variant>
        <vt:lpwstr>_Toc365958711</vt:lpwstr>
      </vt:variant>
      <vt:variant>
        <vt:i4>1114164</vt:i4>
      </vt:variant>
      <vt:variant>
        <vt:i4>308</vt:i4>
      </vt:variant>
      <vt:variant>
        <vt:i4>0</vt:i4>
      </vt:variant>
      <vt:variant>
        <vt:i4>5</vt:i4>
      </vt:variant>
      <vt:variant>
        <vt:lpwstr/>
      </vt:variant>
      <vt:variant>
        <vt:lpwstr>_Toc365958710</vt:lpwstr>
      </vt:variant>
      <vt:variant>
        <vt:i4>1048628</vt:i4>
      </vt:variant>
      <vt:variant>
        <vt:i4>302</vt:i4>
      </vt:variant>
      <vt:variant>
        <vt:i4>0</vt:i4>
      </vt:variant>
      <vt:variant>
        <vt:i4>5</vt:i4>
      </vt:variant>
      <vt:variant>
        <vt:lpwstr/>
      </vt:variant>
      <vt:variant>
        <vt:lpwstr>_Toc365958709</vt:lpwstr>
      </vt:variant>
      <vt:variant>
        <vt:i4>1048628</vt:i4>
      </vt:variant>
      <vt:variant>
        <vt:i4>296</vt:i4>
      </vt:variant>
      <vt:variant>
        <vt:i4>0</vt:i4>
      </vt:variant>
      <vt:variant>
        <vt:i4>5</vt:i4>
      </vt:variant>
      <vt:variant>
        <vt:lpwstr/>
      </vt:variant>
      <vt:variant>
        <vt:lpwstr>_Toc365958708</vt:lpwstr>
      </vt:variant>
      <vt:variant>
        <vt:i4>1048628</vt:i4>
      </vt:variant>
      <vt:variant>
        <vt:i4>290</vt:i4>
      </vt:variant>
      <vt:variant>
        <vt:i4>0</vt:i4>
      </vt:variant>
      <vt:variant>
        <vt:i4>5</vt:i4>
      </vt:variant>
      <vt:variant>
        <vt:lpwstr/>
      </vt:variant>
      <vt:variant>
        <vt:lpwstr>_Toc365958707</vt:lpwstr>
      </vt:variant>
      <vt:variant>
        <vt:i4>1048628</vt:i4>
      </vt:variant>
      <vt:variant>
        <vt:i4>284</vt:i4>
      </vt:variant>
      <vt:variant>
        <vt:i4>0</vt:i4>
      </vt:variant>
      <vt:variant>
        <vt:i4>5</vt:i4>
      </vt:variant>
      <vt:variant>
        <vt:lpwstr/>
      </vt:variant>
      <vt:variant>
        <vt:lpwstr>_Toc365958706</vt:lpwstr>
      </vt:variant>
      <vt:variant>
        <vt:i4>1048628</vt:i4>
      </vt:variant>
      <vt:variant>
        <vt:i4>278</vt:i4>
      </vt:variant>
      <vt:variant>
        <vt:i4>0</vt:i4>
      </vt:variant>
      <vt:variant>
        <vt:i4>5</vt:i4>
      </vt:variant>
      <vt:variant>
        <vt:lpwstr/>
      </vt:variant>
      <vt:variant>
        <vt:lpwstr>_Toc365958705</vt:lpwstr>
      </vt:variant>
      <vt:variant>
        <vt:i4>1048628</vt:i4>
      </vt:variant>
      <vt:variant>
        <vt:i4>272</vt:i4>
      </vt:variant>
      <vt:variant>
        <vt:i4>0</vt:i4>
      </vt:variant>
      <vt:variant>
        <vt:i4>5</vt:i4>
      </vt:variant>
      <vt:variant>
        <vt:lpwstr/>
      </vt:variant>
      <vt:variant>
        <vt:lpwstr>_Toc365958704</vt:lpwstr>
      </vt:variant>
      <vt:variant>
        <vt:i4>1048628</vt:i4>
      </vt:variant>
      <vt:variant>
        <vt:i4>266</vt:i4>
      </vt:variant>
      <vt:variant>
        <vt:i4>0</vt:i4>
      </vt:variant>
      <vt:variant>
        <vt:i4>5</vt:i4>
      </vt:variant>
      <vt:variant>
        <vt:lpwstr/>
      </vt:variant>
      <vt:variant>
        <vt:lpwstr>_Toc365958703</vt:lpwstr>
      </vt:variant>
      <vt:variant>
        <vt:i4>1048628</vt:i4>
      </vt:variant>
      <vt:variant>
        <vt:i4>260</vt:i4>
      </vt:variant>
      <vt:variant>
        <vt:i4>0</vt:i4>
      </vt:variant>
      <vt:variant>
        <vt:i4>5</vt:i4>
      </vt:variant>
      <vt:variant>
        <vt:lpwstr/>
      </vt:variant>
      <vt:variant>
        <vt:lpwstr>_Toc365958702</vt:lpwstr>
      </vt:variant>
      <vt:variant>
        <vt:i4>1048628</vt:i4>
      </vt:variant>
      <vt:variant>
        <vt:i4>254</vt:i4>
      </vt:variant>
      <vt:variant>
        <vt:i4>0</vt:i4>
      </vt:variant>
      <vt:variant>
        <vt:i4>5</vt:i4>
      </vt:variant>
      <vt:variant>
        <vt:lpwstr/>
      </vt:variant>
      <vt:variant>
        <vt:lpwstr>_Toc365958701</vt:lpwstr>
      </vt:variant>
      <vt:variant>
        <vt:i4>1048628</vt:i4>
      </vt:variant>
      <vt:variant>
        <vt:i4>248</vt:i4>
      </vt:variant>
      <vt:variant>
        <vt:i4>0</vt:i4>
      </vt:variant>
      <vt:variant>
        <vt:i4>5</vt:i4>
      </vt:variant>
      <vt:variant>
        <vt:lpwstr/>
      </vt:variant>
      <vt:variant>
        <vt:lpwstr>_Toc365958700</vt:lpwstr>
      </vt:variant>
      <vt:variant>
        <vt:i4>1638453</vt:i4>
      </vt:variant>
      <vt:variant>
        <vt:i4>242</vt:i4>
      </vt:variant>
      <vt:variant>
        <vt:i4>0</vt:i4>
      </vt:variant>
      <vt:variant>
        <vt:i4>5</vt:i4>
      </vt:variant>
      <vt:variant>
        <vt:lpwstr/>
      </vt:variant>
      <vt:variant>
        <vt:lpwstr>_Toc365958699</vt:lpwstr>
      </vt:variant>
      <vt:variant>
        <vt:i4>1638453</vt:i4>
      </vt:variant>
      <vt:variant>
        <vt:i4>236</vt:i4>
      </vt:variant>
      <vt:variant>
        <vt:i4>0</vt:i4>
      </vt:variant>
      <vt:variant>
        <vt:i4>5</vt:i4>
      </vt:variant>
      <vt:variant>
        <vt:lpwstr/>
      </vt:variant>
      <vt:variant>
        <vt:lpwstr>_Toc365958698</vt:lpwstr>
      </vt:variant>
      <vt:variant>
        <vt:i4>1638453</vt:i4>
      </vt:variant>
      <vt:variant>
        <vt:i4>230</vt:i4>
      </vt:variant>
      <vt:variant>
        <vt:i4>0</vt:i4>
      </vt:variant>
      <vt:variant>
        <vt:i4>5</vt:i4>
      </vt:variant>
      <vt:variant>
        <vt:lpwstr/>
      </vt:variant>
      <vt:variant>
        <vt:lpwstr>_Toc365958697</vt:lpwstr>
      </vt:variant>
      <vt:variant>
        <vt:i4>1638453</vt:i4>
      </vt:variant>
      <vt:variant>
        <vt:i4>224</vt:i4>
      </vt:variant>
      <vt:variant>
        <vt:i4>0</vt:i4>
      </vt:variant>
      <vt:variant>
        <vt:i4>5</vt:i4>
      </vt:variant>
      <vt:variant>
        <vt:lpwstr/>
      </vt:variant>
      <vt:variant>
        <vt:lpwstr>_Toc365958696</vt:lpwstr>
      </vt:variant>
      <vt:variant>
        <vt:i4>1638453</vt:i4>
      </vt:variant>
      <vt:variant>
        <vt:i4>218</vt:i4>
      </vt:variant>
      <vt:variant>
        <vt:i4>0</vt:i4>
      </vt:variant>
      <vt:variant>
        <vt:i4>5</vt:i4>
      </vt:variant>
      <vt:variant>
        <vt:lpwstr/>
      </vt:variant>
      <vt:variant>
        <vt:lpwstr>_Toc365958695</vt:lpwstr>
      </vt:variant>
      <vt:variant>
        <vt:i4>1638453</vt:i4>
      </vt:variant>
      <vt:variant>
        <vt:i4>212</vt:i4>
      </vt:variant>
      <vt:variant>
        <vt:i4>0</vt:i4>
      </vt:variant>
      <vt:variant>
        <vt:i4>5</vt:i4>
      </vt:variant>
      <vt:variant>
        <vt:lpwstr/>
      </vt:variant>
      <vt:variant>
        <vt:lpwstr>_Toc365958694</vt:lpwstr>
      </vt:variant>
      <vt:variant>
        <vt:i4>1638453</vt:i4>
      </vt:variant>
      <vt:variant>
        <vt:i4>206</vt:i4>
      </vt:variant>
      <vt:variant>
        <vt:i4>0</vt:i4>
      </vt:variant>
      <vt:variant>
        <vt:i4>5</vt:i4>
      </vt:variant>
      <vt:variant>
        <vt:lpwstr/>
      </vt:variant>
      <vt:variant>
        <vt:lpwstr>_Toc365958693</vt:lpwstr>
      </vt:variant>
      <vt:variant>
        <vt:i4>1638453</vt:i4>
      </vt:variant>
      <vt:variant>
        <vt:i4>200</vt:i4>
      </vt:variant>
      <vt:variant>
        <vt:i4>0</vt:i4>
      </vt:variant>
      <vt:variant>
        <vt:i4>5</vt:i4>
      </vt:variant>
      <vt:variant>
        <vt:lpwstr/>
      </vt:variant>
      <vt:variant>
        <vt:lpwstr>_Toc365958692</vt:lpwstr>
      </vt:variant>
      <vt:variant>
        <vt:i4>1638453</vt:i4>
      </vt:variant>
      <vt:variant>
        <vt:i4>194</vt:i4>
      </vt:variant>
      <vt:variant>
        <vt:i4>0</vt:i4>
      </vt:variant>
      <vt:variant>
        <vt:i4>5</vt:i4>
      </vt:variant>
      <vt:variant>
        <vt:lpwstr/>
      </vt:variant>
      <vt:variant>
        <vt:lpwstr>_Toc365958691</vt:lpwstr>
      </vt:variant>
      <vt:variant>
        <vt:i4>1638453</vt:i4>
      </vt:variant>
      <vt:variant>
        <vt:i4>188</vt:i4>
      </vt:variant>
      <vt:variant>
        <vt:i4>0</vt:i4>
      </vt:variant>
      <vt:variant>
        <vt:i4>5</vt:i4>
      </vt:variant>
      <vt:variant>
        <vt:lpwstr/>
      </vt:variant>
      <vt:variant>
        <vt:lpwstr>_Toc365958690</vt:lpwstr>
      </vt:variant>
      <vt:variant>
        <vt:i4>1572917</vt:i4>
      </vt:variant>
      <vt:variant>
        <vt:i4>182</vt:i4>
      </vt:variant>
      <vt:variant>
        <vt:i4>0</vt:i4>
      </vt:variant>
      <vt:variant>
        <vt:i4>5</vt:i4>
      </vt:variant>
      <vt:variant>
        <vt:lpwstr/>
      </vt:variant>
      <vt:variant>
        <vt:lpwstr>_Toc365958689</vt:lpwstr>
      </vt:variant>
      <vt:variant>
        <vt:i4>1572917</vt:i4>
      </vt:variant>
      <vt:variant>
        <vt:i4>176</vt:i4>
      </vt:variant>
      <vt:variant>
        <vt:i4>0</vt:i4>
      </vt:variant>
      <vt:variant>
        <vt:i4>5</vt:i4>
      </vt:variant>
      <vt:variant>
        <vt:lpwstr/>
      </vt:variant>
      <vt:variant>
        <vt:lpwstr>_Toc365958688</vt:lpwstr>
      </vt:variant>
      <vt:variant>
        <vt:i4>1572917</vt:i4>
      </vt:variant>
      <vt:variant>
        <vt:i4>170</vt:i4>
      </vt:variant>
      <vt:variant>
        <vt:i4>0</vt:i4>
      </vt:variant>
      <vt:variant>
        <vt:i4>5</vt:i4>
      </vt:variant>
      <vt:variant>
        <vt:lpwstr/>
      </vt:variant>
      <vt:variant>
        <vt:lpwstr>_Toc365958687</vt:lpwstr>
      </vt:variant>
      <vt:variant>
        <vt:i4>1572917</vt:i4>
      </vt:variant>
      <vt:variant>
        <vt:i4>164</vt:i4>
      </vt:variant>
      <vt:variant>
        <vt:i4>0</vt:i4>
      </vt:variant>
      <vt:variant>
        <vt:i4>5</vt:i4>
      </vt:variant>
      <vt:variant>
        <vt:lpwstr/>
      </vt:variant>
      <vt:variant>
        <vt:lpwstr>_Toc365958686</vt:lpwstr>
      </vt:variant>
      <vt:variant>
        <vt:i4>1572917</vt:i4>
      </vt:variant>
      <vt:variant>
        <vt:i4>158</vt:i4>
      </vt:variant>
      <vt:variant>
        <vt:i4>0</vt:i4>
      </vt:variant>
      <vt:variant>
        <vt:i4>5</vt:i4>
      </vt:variant>
      <vt:variant>
        <vt:lpwstr/>
      </vt:variant>
      <vt:variant>
        <vt:lpwstr>_Toc365958685</vt:lpwstr>
      </vt:variant>
      <vt:variant>
        <vt:i4>1572917</vt:i4>
      </vt:variant>
      <vt:variant>
        <vt:i4>152</vt:i4>
      </vt:variant>
      <vt:variant>
        <vt:i4>0</vt:i4>
      </vt:variant>
      <vt:variant>
        <vt:i4>5</vt:i4>
      </vt:variant>
      <vt:variant>
        <vt:lpwstr/>
      </vt:variant>
      <vt:variant>
        <vt:lpwstr>_Toc365958684</vt:lpwstr>
      </vt:variant>
      <vt:variant>
        <vt:i4>1572917</vt:i4>
      </vt:variant>
      <vt:variant>
        <vt:i4>146</vt:i4>
      </vt:variant>
      <vt:variant>
        <vt:i4>0</vt:i4>
      </vt:variant>
      <vt:variant>
        <vt:i4>5</vt:i4>
      </vt:variant>
      <vt:variant>
        <vt:lpwstr/>
      </vt:variant>
      <vt:variant>
        <vt:lpwstr>_Toc365958683</vt:lpwstr>
      </vt:variant>
      <vt:variant>
        <vt:i4>1572917</vt:i4>
      </vt:variant>
      <vt:variant>
        <vt:i4>140</vt:i4>
      </vt:variant>
      <vt:variant>
        <vt:i4>0</vt:i4>
      </vt:variant>
      <vt:variant>
        <vt:i4>5</vt:i4>
      </vt:variant>
      <vt:variant>
        <vt:lpwstr/>
      </vt:variant>
      <vt:variant>
        <vt:lpwstr>_Toc365958682</vt:lpwstr>
      </vt:variant>
      <vt:variant>
        <vt:i4>1572917</vt:i4>
      </vt:variant>
      <vt:variant>
        <vt:i4>134</vt:i4>
      </vt:variant>
      <vt:variant>
        <vt:i4>0</vt:i4>
      </vt:variant>
      <vt:variant>
        <vt:i4>5</vt:i4>
      </vt:variant>
      <vt:variant>
        <vt:lpwstr/>
      </vt:variant>
      <vt:variant>
        <vt:lpwstr>_Toc365958681</vt:lpwstr>
      </vt:variant>
      <vt:variant>
        <vt:i4>1572917</vt:i4>
      </vt:variant>
      <vt:variant>
        <vt:i4>128</vt:i4>
      </vt:variant>
      <vt:variant>
        <vt:i4>0</vt:i4>
      </vt:variant>
      <vt:variant>
        <vt:i4>5</vt:i4>
      </vt:variant>
      <vt:variant>
        <vt:lpwstr/>
      </vt:variant>
      <vt:variant>
        <vt:lpwstr>_Toc365958680</vt:lpwstr>
      </vt:variant>
      <vt:variant>
        <vt:i4>1507381</vt:i4>
      </vt:variant>
      <vt:variant>
        <vt:i4>122</vt:i4>
      </vt:variant>
      <vt:variant>
        <vt:i4>0</vt:i4>
      </vt:variant>
      <vt:variant>
        <vt:i4>5</vt:i4>
      </vt:variant>
      <vt:variant>
        <vt:lpwstr/>
      </vt:variant>
      <vt:variant>
        <vt:lpwstr>_Toc365958679</vt:lpwstr>
      </vt:variant>
      <vt:variant>
        <vt:i4>1507381</vt:i4>
      </vt:variant>
      <vt:variant>
        <vt:i4>116</vt:i4>
      </vt:variant>
      <vt:variant>
        <vt:i4>0</vt:i4>
      </vt:variant>
      <vt:variant>
        <vt:i4>5</vt:i4>
      </vt:variant>
      <vt:variant>
        <vt:lpwstr/>
      </vt:variant>
      <vt:variant>
        <vt:lpwstr>_Toc365958678</vt:lpwstr>
      </vt:variant>
      <vt:variant>
        <vt:i4>1507381</vt:i4>
      </vt:variant>
      <vt:variant>
        <vt:i4>110</vt:i4>
      </vt:variant>
      <vt:variant>
        <vt:i4>0</vt:i4>
      </vt:variant>
      <vt:variant>
        <vt:i4>5</vt:i4>
      </vt:variant>
      <vt:variant>
        <vt:lpwstr/>
      </vt:variant>
      <vt:variant>
        <vt:lpwstr>_Toc365958677</vt:lpwstr>
      </vt:variant>
      <vt:variant>
        <vt:i4>1507381</vt:i4>
      </vt:variant>
      <vt:variant>
        <vt:i4>104</vt:i4>
      </vt:variant>
      <vt:variant>
        <vt:i4>0</vt:i4>
      </vt:variant>
      <vt:variant>
        <vt:i4>5</vt:i4>
      </vt:variant>
      <vt:variant>
        <vt:lpwstr/>
      </vt:variant>
      <vt:variant>
        <vt:lpwstr>_Toc365958676</vt:lpwstr>
      </vt:variant>
      <vt:variant>
        <vt:i4>1507381</vt:i4>
      </vt:variant>
      <vt:variant>
        <vt:i4>98</vt:i4>
      </vt:variant>
      <vt:variant>
        <vt:i4>0</vt:i4>
      </vt:variant>
      <vt:variant>
        <vt:i4>5</vt:i4>
      </vt:variant>
      <vt:variant>
        <vt:lpwstr/>
      </vt:variant>
      <vt:variant>
        <vt:lpwstr>_Toc365958675</vt:lpwstr>
      </vt:variant>
      <vt:variant>
        <vt:i4>1507381</vt:i4>
      </vt:variant>
      <vt:variant>
        <vt:i4>92</vt:i4>
      </vt:variant>
      <vt:variant>
        <vt:i4>0</vt:i4>
      </vt:variant>
      <vt:variant>
        <vt:i4>5</vt:i4>
      </vt:variant>
      <vt:variant>
        <vt:lpwstr/>
      </vt:variant>
      <vt:variant>
        <vt:lpwstr>_Toc365958674</vt:lpwstr>
      </vt:variant>
      <vt:variant>
        <vt:i4>1507381</vt:i4>
      </vt:variant>
      <vt:variant>
        <vt:i4>86</vt:i4>
      </vt:variant>
      <vt:variant>
        <vt:i4>0</vt:i4>
      </vt:variant>
      <vt:variant>
        <vt:i4>5</vt:i4>
      </vt:variant>
      <vt:variant>
        <vt:lpwstr/>
      </vt:variant>
      <vt:variant>
        <vt:lpwstr>_Toc365958673</vt:lpwstr>
      </vt:variant>
      <vt:variant>
        <vt:i4>1507381</vt:i4>
      </vt:variant>
      <vt:variant>
        <vt:i4>80</vt:i4>
      </vt:variant>
      <vt:variant>
        <vt:i4>0</vt:i4>
      </vt:variant>
      <vt:variant>
        <vt:i4>5</vt:i4>
      </vt:variant>
      <vt:variant>
        <vt:lpwstr/>
      </vt:variant>
      <vt:variant>
        <vt:lpwstr>_Toc365958672</vt:lpwstr>
      </vt:variant>
      <vt:variant>
        <vt:i4>1507381</vt:i4>
      </vt:variant>
      <vt:variant>
        <vt:i4>74</vt:i4>
      </vt:variant>
      <vt:variant>
        <vt:i4>0</vt:i4>
      </vt:variant>
      <vt:variant>
        <vt:i4>5</vt:i4>
      </vt:variant>
      <vt:variant>
        <vt:lpwstr/>
      </vt:variant>
      <vt:variant>
        <vt:lpwstr>_Toc365958671</vt:lpwstr>
      </vt:variant>
      <vt:variant>
        <vt:i4>1507381</vt:i4>
      </vt:variant>
      <vt:variant>
        <vt:i4>68</vt:i4>
      </vt:variant>
      <vt:variant>
        <vt:i4>0</vt:i4>
      </vt:variant>
      <vt:variant>
        <vt:i4>5</vt:i4>
      </vt:variant>
      <vt:variant>
        <vt:lpwstr/>
      </vt:variant>
      <vt:variant>
        <vt:lpwstr>_Toc365958670</vt:lpwstr>
      </vt:variant>
      <vt:variant>
        <vt:i4>1441845</vt:i4>
      </vt:variant>
      <vt:variant>
        <vt:i4>62</vt:i4>
      </vt:variant>
      <vt:variant>
        <vt:i4>0</vt:i4>
      </vt:variant>
      <vt:variant>
        <vt:i4>5</vt:i4>
      </vt:variant>
      <vt:variant>
        <vt:lpwstr/>
      </vt:variant>
      <vt:variant>
        <vt:lpwstr>_Toc365958669</vt:lpwstr>
      </vt:variant>
      <vt:variant>
        <vt:i4>1441845</vt:i4>
      </vt:variant>
      <vt:variant>
        <vt:i4>56</vt:i4>
      </vt:variant>
      <vt:variant>
        <vt:i4>0</vt:i4>
      </vt:variant>
      <vt:variant>
        <vt:i4>5</vt:i4>
      </vt:variant>
      <vt:variant>
        <vt:lpwstr/>
      </vt:variant>
      <vt:variant>
        <vt:lpwstr>_Toc365958668</vt:lpwstr>
      </vt:variant>
      <vt:variant>
        <vt:i4>1441845</vt:i4>
      </vt:variant>
      <vt:variant>
        <vt:i4>50</vt:i4>
      </vt:variant>
      <vt:variant>
        <vt:i4>0</vt:i4>
      </vt:variant>
      <vt:variant>
        <vt:i4>5</vt:i4>
      </vt:variant>
      <vt:variant>
        <vt:lpwstr/>
      </vt:variant>
      <vt:variant>
        <vt:lpwstr>_Toc365958667</vt:lpwstr>
      </vt:variant>
      <vt:variant>
        <vt:i4>1441845</vt:i4>
      </vt:variant>
      <vt:variant>
        <vt:i4>44</vt:i4>
      </vt:variant>
      <vt:variant>
        <vt:i4>0</vt:i4>
      </vt:variant>
      <vt:variant>
        <vt:i4>5</vt:i4>
      </vt:variant>
      <vt:variant>
        <vt:lpwstr/>
      </vt:variant>
      <vt:variant>
        <vt:lpwstr>_Toc365958666</vt:lpwstr>
      </vt:variant>
      <vt:variant>
        <vt:i4>1441845</vt:i4>
      </vt:variant>
      <vt:variant>
        <vt:i4>38</vt:i4>
      </vt:variant>
      <vt:variant>
        <vt:i4>0</vt:i4>
      </vt:variant>
      <vt:variant>
        <vt:i4>5</vt:i4>
      </vt:variant>
      <vt:variant>
        <vt:lpwstr/>
      </vt:variant>
      <vt:variant>
        <vt:lpwstr>_Toc365958665</vt:lpwstr>
      </vt:variant>
      <vt:variant>
        <vt:i4>1441845</vt:i4>
      </vt:variant>
      <vt:variant>
        <vt:i4>32</vt:i4>
      </vt:variant>
      <vt:variant>
        <vt:i4>0</vt:i4>
      </vt:variant>
      <vt:variant>
        <vt:i4>5</vt:i4>
      </vt:variant>
      <vt:variant>
        <vt:lpwstr/>
      </vt:variant>
      <vt:variant>
        <vt:lpwstr>_Toc365958664</vt:lpwstr>
      </vt:variant>
      <vt:variant>
        <vt:i4>1441845</vt:i4>
      </vt:variant>
      <vt:variant>
        <vt:i4>26</vt:i4>
      </vt:variant>
      <vt:variant>
        <vt:i4>0</vt:i4>
      </vt:variant>
      <vt:variant>
        <vt:i4>5</vt:i4>
      </vt:variant>
      <vt:variant>
        <vt:lpwstr/>
      </vt:variant>
      <vt:variant>
        <vt:lpwstr>_Toc365958663</vt:lpwstr>
      </vt:variant>
      <vt:variant>
        <vt:i4>1441845</vt:i4>
      </vt:variant>
      <vt:variant>
        <vt:i4>20</vt:i4>
      </vt:variant>
      <vt:variant>
        <vt:i4>0</vt:i4>
      </vt:variant>
      <vt:variant>
        <vt:i4>5</vt:i4>
      </vt:variant>
      <vt:variant>
        <vt:lpwstr/>
      </vt:variant>
      <vt:variant>
        <vt:lpwstr>_Toc365958662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UrošM</dc:creator>
  <cp:keywords/>
  <dc:description/>
  <cp:lastModifiedBy>Breda Kovačec Mencelj</cp:lastModifiedBy>
  <cp:revision>4</cp:revision>
  <cp:lastPrinted>2013-09-04T09:51:00Z</cp:lastPrinted>
  <dcterms:created xsi:type="dcterms:W3CDTF">2021-02-04T09:18:00Z</dcterms:created>
  <dcterms:modified xsi:type="dcterms:W3CDTF">2021-02-04T09:33:00Z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Ministrstvo za izobraževanje, znanost in šport</vt:lpwstr>
  </property>
  <property fmtid="{D5CDD505-2E9C-101B-9397-08002B2CF9AE}" pid="3" name="MFiles_P1021n1_P1033">
    <vt:lpwstr>Masarykova ulica 16</vt:lpwstr>
  </property>
  <property fmtid="{D5CDD505-2E9C-101B-9397-08002B2CF9AE}" pid="4" name="MFiles_P1045">
    <vt:lpwstr/>
  </property>
  <property fmtid="{D5CDD505-2E9C-101B-9397-08002B2CF9AE}" pid="5" name="MFiles_P1046">
    <vt:lpwstr>Vzdrževanje in nadgradnja IS MIZŠ za VIZ</vt:lpwstr>
  </property>
  <property fmtid="{D5CDD505-2E9C-101B-9397-08002B2CF9AE}" pid="6" name="ContentTypeId">
    <vt:lpwstr>0x010100A292EC8F7193D54C85048D88B281CFD4</vt:lpwstr>
  </property>
  <property fmtid="{D5CDD505-2E9C-101B-9397-08002B2CF9AE}" pid="7" name="MFiles_PG5BC2FC14A405421BA79F5FEC63BD00E3n1_PGB3D8D77D2D654902AEB821305A1A12BC">
    <vt:lpwstr>1000 Ljubljana</vt:lpwstr>
  </property>
  <property fmtid="{D5CDD505-2E9C-101B-9397-08002B2CF9AE}" pid="8" name="Neaktivno">
    <vt:bool>false</vt:bool>
  </property>
</Properties>
</file>