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F520" w14:textId="4B292ED6" w:rsidR="00CD776D" w:rsidRPr="00E818DC" w:rsidRDefault="00CD776D" w:rsidP="001971DD">
      <w:pPr>
        <w:pStyle w:val="Telobesedila"/>
        <w:rPr>
          <w:rFonts w:ascii="Arial" w:hAnsi="Arial" w:cs="Arial"/>
          <w:b/>
          <w:szCs w:val="22"/>
          <w:lang w:eastAsia="sl-SI"/>
        </w:rPr>
      </w:pPr>
      <w:r w:rsidRPr="00E818DC">
        <w:rPr>
          <w:rFonts w:ascii="Arial" w:hAnsi="Arial" w:cs="Arial"/>
          <w:b/>
          <w:szCs w:val="22"/>
          <w:lang w:eastAsia="sl-SI"/>
        </w:rPr>
        <w:t xml:space="preserve">Republika Slovenija, Ministrstvo za </w:t>
      </w:r>
      <w:r w:rsidR="00E300EC">
        <w:rPr>
          <w:rFonts w:ascii="Arial" w:hAnsi="Arial" w:cs="Arial"/>
          <w:b/>
          <w:szCs w:val="22"/>
          <w:lang w:eastAsia="sl-SI"/>
        </w:rPr>
        <w:t xml:space="preserve">vzgojo in </w:t>
      </w:r>
      <w:r w:rsidRPr="00E818DC">
        <w:rPr>
          <w:rFonts w:ascii="Arial" w:hAnsi="Arial" w:cs="Arial"/>
          <w:b/>
          <w:szCs w:val="22"/>
          <w:lang w:eastAsia="sl-SI"/>
        </w:rPr>
        <w:t xml:space="preserve">izobraževanje, </w:t>
      </w:r>
    </w:p>
    <w:p w14:paraId="234D8D37" w14:textId="6826EE7A"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Masarykova 16, 1000 Ljubljana, ki ga zastopa minist</w:t>
      </w:r>
      <w:r w:rsidR="00E300EC">
        <w:rPr>
          <w:rFonts w:ascii="Arial" w:hAnsi="Arial" w:cs="Arial"/>
          <w:szCs w:val="22"/>
          <w:lang w:eastAsia="sl-SI"/>
        </w:rPr>
        <w:t>er</w:t>
      </w:r>
      <w:r w:rsidRPr="00E818DC">
        <w:rPr>
          <w:rFonts w:ascii="Arial" w:hAnsi="Arial" w:cs="Arial"/>
          <w:szCs w:val="22"/>
          <w:lang w:eastAsia="sl-SI"/>
        </w:rPr>
        <w:t xml:space="preserve"> dr. </w:t>
      </w:r>
      <w:r w:rsidR="00E300EC">
        <w:rPr>
          <w:rFonts w:ascii="Arial" w:hAnsi="Arial" w:cs="Arial"/>
          <w:szCs w:val="22"/>
          <w:lang w:eastAsia="sl-SI"/>
        </w:rPr>
        <w:t>Vinko Logaj</w:t>
      </w:r>
    </w:p>
    <w:p w14:paraId="712F407C" w14:textId="77777777"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(v nadaljevanju Ministrstvo)</w:t>
      </w:r>
    </w:p>
    <w:p w14:paraId="3CC9B628" w14:textId="52D23204"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 xml:space="preserve">Matična številka: </w:t>
      </w:r>
      <w:r w:rsidR="003948CC" w:rsidRPr="003948CC">
        <w:rPr>
          <w:rFonts w:ascii="Arial" w:hAnsi="Arial" w:cs="Arial"/>
          <w:szCs w:val="22"/>
          <w:lang w:eastAsia="sl-SI"/>
        </w:rPr>
        <w:t>2632608000</w:t>
      </w:r>
    </w:p>
    <w:p w14:paraId="215DDF98" w14:textId="28D4BE04"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 xml:space="preserve">Davčna številka: </w:t>
      </w:r>
      <w:r w:rsidR="003948CC" w:rsidRPr="003948CC">
        <w:rPr>
          <w:rFonts w:ascii="Arial" w:hAnsi="Arial" w:cs="Arial"/>
          <w:szCs w:val="22"/>
          <w:lang w:eastAsia="sl-SI"/>
        </w:rPr>
        <w:t>64524485</w:t>
      </w:r>
    </w:p>
    <w:p w14:paraId="29579380" w14:textId="3E409A86" w:rsidR="00CD776D" w:rsidRPr="00E818DC" w:rsidRDefault="00CD776D" w:rsidP="001971DD">
      <w:pPr>
        <w:pStyle w:val="Telobesedila"/>
        <w:rPr>
          <w:rFonts w:ascii="Arial" w:hAnsi="Arial" w:cs="Arial"/>
          <w:szCs w:val="22"/>
          <w:lang w:eastAsia="sl-SI"/>
        </w:rPr>
      </w:pPr>
      <w:r w:rsidRPr="00E818DC">
        <w:rPr>
          <w:rFonts w:ascii="Arial" w:hAnsi="Arial" w:cs="Arial"/>
          <w:szCs w:val="22"/>
          <w:lang w:eastAsia="sl-SI"/>
        </w:rPr>
        <w:t>Transakcijski račun – podračun EZR: SI56 0110 0630 0109 972</w:t>
      </w:r>
      <w:r w:rsidR="00B96547">
        <w:rPr>
          <w:rFonts w:ascii="Arial" w:hAnsi="Arial" w:cs="Arial"/>
          <w:szCs w:val="22"/>
          <w:lang w:eastAsia="sl-SI"/>
        </w:rPr>
        <w:t xml:space="preserve"> (UJP, Urad Ljubljana)</w:t>
      </w:r>
    </w:p>
    <w:p w14:paraId="1FC261B4" w14:textId="77777777" w:rsidR="00CD776D" w:rsidRPr="00E818DC" w:rsidRDefault="00CD776D" w:rsidP="00854ECF">
      <w:pPr>
        <w:pStyle w:val="Telobesedila"/>
        <w:rPr>
          <w:rFonts w:ascii="Arial" w:hAnsi="Arial" w:cs="Arial"/>
          <w:szCs w:val="22"/>
          <w:lang w:eastAsia="sl-SI"/>
        </w:rPr>
      </w:pPr>
      <w:r w:rsidRPr="00E818DC">
        <w:rPr>
          <w:rFonts w:ascii="Arial" w:hAnsi="Arial" w:cs="Arial"/>
          <w:szCs w:val="22"/>
          <w:lang w:eastAsia="sl-SI"/>
        </w:rPr>
        <w:t xml:space="preserve">(v nadaljevanju: ministrstvo) </w:t>
      </w:r>
    </w:p>
    <w:p w14:paraId="7F2B05D0" w14:textId="77777777" w:rsidR="00CD776D" w:rsidRPr="00E818DC" w:rsidRDefault="00CD776D" w:rsidP="00854ECF">
      <w:pPr>
        <w:ind w:right="-1"/>
        <w:rPr>
          <w:rFonts w:ascii="Arial" w:hAnsi="Arial" w:cs="Arial"/>
          <w:sz w:val="22"/>
          <w:szCs w:val="22"/>
        </w:rPr>
      </w:pPr>
    </w:p>
    <w:p w14:paraId="308AEB15" w14:textId="77777777" w:rsidR="00CD776D" w:rsidRPr="00E818DC" w:rsidRDefault="00CD776D" w:rsidP="00854ECF">
      <w:pPr>
        <w:ind w:right="-1"/>
        <w:rPr>
          <w:rFonts w:ascii="Arial" w:hAnsi="Arial" w:cs="Arial"/>
          <w:sz w:val="22"/>
          <w:szCs w:val="22"/>
        </w:rPr>
      </w:pPr>
      <w:r w:rsidRPr="00E818DC">
        <w:rPr>
          <w:rFonts w:ascii="Arial" w:hAnsi="Arial" w:cs="Arial"/>
          <w:sz w:val="22"/>
          <w:szCs w:val="22"/>
        </w:rPr>
        <w:t xml:space="preserve">in </w:t>
      </w:r>
    </w:p>
    <w:p w14:paraId="5C695B78" w14:textId="77777777" w:rsidR="00CD776D" w:rsidRPr="00E818DC" w:rsidRDefault="00CD776D" w:rsidP="00854ECF">
      <w:pPr>
        <w:ind w:right="-1"/>
        <w:rPr>
          <w:rFonts w:ascii="Arial" w:hAnsi="Arial" w:cs="Arial"/>
          <w:sz w:val="22"/>
          <w:szCs w:val="22"/>
        </w:rPr>
      </w:pPr>
    </w:p>
    <w:p w14:paraId="50E6F870" w14:textId="061359F3" w:rsidR="00CD776D" w:rsidRPr="00E818DC" w:rsidRDefault="00CD776D" w:rsidP="00A62A87">
      <w:pPr>
        <w:ind w:right="-1"/>
        <w:jc w:val="both"/>
        <w:rPr>
          <w:rFonts w:ascii="Arial" w:hAnsi="Arial" w:cs="Arial"/>
          <w:sz w:val="22"/>
          <w:szCs w:val="22"/>
        </w:rPr>
      </w:pPr>
      <w:r w:rsidRPr="0002452F">
        <w:rPr>
          <w:rFonts w:ascii="Arial" w:hAnsi="Arial" w:cs="Arial"/>
          <w:b/>
          <w:noProof/>
          <w:sz w:val="22"/>
          <w:szCs w:val="22"/>
        </w:rPr>
        <w:t>Občina</w:t>
      </w:r>
      <w:r w:rsidRPr="00E818DC">
        <w:rPr>
          <w:rFonts w:ascii="Arial" w:hAnsi="Arial" w:cs="Arial"/>
          <w:b/>
          <w:sz w:val="22"/>
          <w:szCs w:val="22"/>
        </w:rPr>
        <w:t xml:space="preserve"> </w:t>
      </w:r>
      <w:r w:rsidR="00AC03DF">
        <w:rPr>
          <w:rFonts w:ascii="Arial" w:hAnsi="Arial" w:cs="Arial"/>
          <w:b/>
          <w:noProof/>
          <w:sz w:val="22"/>
          <w:szCs w:val="22"/>
        </w:rPr>
        <w:t>…………..</w:t>
      </w:r>
      <w:r w:rsidRPr="00E818DC">
        <w:rPr>
          <w:rFonts w:ascii="Arial" w:hAnsi="Arial" w:cs="Arial"/>
          <w:sz w:val="22"/>
          <w:szCs w:val="22"/>
        </w:rPr>
        <w:t xml:space="preserve">, </w:t>
      </w:r>
    </w:p>
    <w:p w14:paraId="47D5C577" w14:textId="00FE647C" w:rsidR="00CD776D" w:rsidRPr="00E818DC" w:rsidRDefault="00AC03DF" w:rsidP="00A62A87">
      <w:pPr>
        <w:pStyle w:val="Telobesedila"/>
        <w:rPr>
          <w:rFonts w:ascii="Arial" w:hAnsi="Arial" w:cs="Arial"/>
          <w:szCs w:val="22"/>
          <w:lang w:eastAsia="sl-SI"/>
        </w:rPr>
      </w:pPr>
      <w:r>
        <w:rPr>
          <w:rFonts w:ascii="Arial" w:hAnsi="Arial" w:cs="Arial"/>
          <w:noProof/>
          <w:szCs w:val="22"/>
        </w:rPr>
        <w:t>(kraj) …………………….</w:t>
      </w:r>
      <w:r w:rsidR="00CD776D" w:rsidRPr="00E818DC">
        <w:rPr>
          <w:rFonts w:ascii="Arial" w:hAnsi="Arial" w:cs="Arial"/>
          <w:szCs w:val="22"/>
          <w:lang w:eastAsia="sl-SI"/>
        </w:rPr>
        <w:t>, ki jo zastopa župan</w:t>
      </w:r>
      <w:r>
        <w:rPr>
          <w:rFonts w:ascii="Arial" w:hAnsi="Arial" w:cs="Arial"/>
          <w:szCs w:val="22"/>
          <w:lang w:eastAsia="sl-SI"/>
        </w:rPr>
        <w:t>/ja ………………</w:t>
      </w:r>
    </w:p>
    <w:p w14:paraId="6F054BD5" w14:textId="63F53D60"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 xml:space="preserve">Matična številka: </w:t>
      </w:r>
      <w:r w:rsidR="00AC03DF">
        <w:rPr>
          <w:rFonts w:ascii="Arial" w:hAnsi="Arial" w:cs="Arial"/>
          <w:noProof/>
          <w:szCs w:val="22"/>
        </w:rPr>
        <w:t>……………..</w:t>
      </w:r>
    </w:p>
    <w:p w14:paraId="393B0FE8" w14:textId="41C55104"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Davčna številka:</w:t>
      </w:r>
      <w:r w:rsidR="00AC03DF">
        <w:rPr>
          <w:rFonts w:ascii="Arial" w:hAnsi="Arial" w:cs="Arial"/>
          <w:szCs w:val="22"/>
          <w:lang w:eastAsia="sl-SI"/>
        </w:rPr>
        <w:t xml:space="preserve"> ……………..</w:t>
      </w:r>
    </w:p>
    <w:p w14:paraId="29DE15EB" w14:textId="0FDBD419"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 xml:space="preserve">Transakcijski račun: </w:t>
      </w:r>
      <w:r w:rsidR="00A475B1">
        <w:rPr>
          <w:rFonts w:ascii="Arial" w:hAnsi="Arial" w:cs="Arial"/>
          <w:szCs w:val="22"/>
          <w:lang w:eastAsia="sl-SI"/>
        </w:rPr>
        <w:t>……………….</w:t>
      </w:r>
    </w:p>
    <w:p w14:paraId="47FB9BA8" w14:textId="77777777" w:rsidR="00CD776D" w:rsidRPr="00E818DC" w:rsidRDefault="00CD776D" w:rsidP="00A62A87">
      <w:pPr>
        <w:pStyle w:val="Telobesedila"/>
        <w:rPr>
          <w:rFonts w:ascii="Arial" w:hAnsi="Arial" w:cs="Arial"/>
          <w:szCs w:val="22"/>
          <w:lang w:eastAsia="sl-SI"/>
        </w:rPr>
      </w:pPr>
      <w:r w:rsidRPr="00E818DC">
        <w:rPr>
          <w:rFonts w:ascii="Arial" w:hAnsi="Arial" w:cs="Arial"/>
          <w:szCs w:val="22"/>
          <w:lang w:eastAsia="sl-SI"/>
        </w:rPr>
        <w:t>(v nadaljevanju: občina)</w:t>
      </w:r>
    </w:p>
    <w:p w14:paraId="1A8F5A38" w14:textId="77777777" w:rsidR="00CD776D" w:rsidRPr="00E818DC" w:rsidRDefault="00CD776D" w:rsidP="00854ECF">
      <w:pPr>
        <w:ind w:right="-1"/>
        <w:jc w:val="both"/>
        <w:rPr>
          <w:rFonts w:ascii="Arial" w:hAnsi="Arial" w:cs="Arial"/>
          <w:sz w:val="22"/>
          <w:szCs w:val="22"/>
        </w:rPr>
      </w:pPr>
      <w:r w:rsidRPr="00E818DC">
        <w:rPr>
          <w:rFonts w:ascii="Arial" w:hAnsi="Arial" w:cs="Arial"/>
          <w:sz w:val="22"/>
          <w:szCs w:val="22"/>
        </w:rPr>
        <w:t xml:space="preserve"> </w:t>
      </w:r>
    </w:p>
    <w:p w14:paraId="0884D630" w14:textId="77777777" w:rsidR="00CD776D" w:rsidRPr="00E818DC" w:rsidRDefault="00CD776D" w:rsidP="00854ECF">
      <w:pPr>
        <w:ind w:right="-1"/>
        <w:jc w:val="both"/>
        <w:rPr>
          <w:rFonts w:ascii="Arial" w:hAnsi="Arial" w:cs="Arial"/>
          <w:sz w:val="22"/>
          <w:szCs w:val="22"/>
        </w:rPr>
      </w:pPr>
      <w:r w:rsidRPr="00E818DC">
        <w:rPr>
          <w:rFonts w:ascii="Arial" w:hAnsi="Arial" w:cs="Arial"/>
          <w:sz w:val="22"/>
          <w:szCs w:val="22"/>
        </w:rPr>
        <w:t xml:space="preserve">se dogovorita in sklepata naslednjo </w:t>
      </w:r>
    </w:p>
    <w:p w14:paraId="6B19999F" w14:textId="77777777" w:rsidR="00CD776D" w:rsidRPr="00E818DC" w:rsidRDefault="00CD776D" w:rsidP="00854ECF">
      <w:pPr>
        <w:ind w:right="-1"/>
        <w:rPr>
          <w:rFonts w:ascii="Arial" w:hAnsi="Arial" w:cs="Arial"/>
          <w:sz w:val="22"/>
          <w:szCs w:val="22"/>
        </w:rPr>
      </w:pPr>
    </w:p>
    <w:p w14:paraId="50274CB7" w14:textId="77777777" w:rsidR="00CD776D" w:rsidRPr="00E818DC" w:rsidRDefault="00CD776D" w:rsidP="00854ECF">
      <w:pPr>
        <w:ind w:right="-1"/>
        <w:rPr>
          <w:rFonts w:ascii="Arial" w:hAnsi="Arial" w:cs="Arial"/>
          <w:sz w:val="22"/>
          <w:szCs w:val="22"/>
        </w:rPr>
      </w:pPr>
    </w:p>
    <w:p w14:paraId="0EB6EE50" w14:textId="1056C7C1" w:rsidR="00CD776D" w:rsidRPr="00E818DC" w:rsidRDefault="00CD776D" w:rsidP="0027329D">
      <w:pPr>
        <w:ind w:right="-1"/>
        <w:jc w:val="center"/>
        <w:rPr>
          <w:rFonts w:ascii="Arial" w:hAnsi="Arial" w:cs="Arial"/>
          <w:b/>
          <w:sz w:val="22"/>
          <w:szCs w:val="22"/>
        </w:rPr>
      </w:pPr>
      <w:r w:rsidRPr="00E818DC">
        <w:rPr>
          <w:rFonts w:ascii="Arial" w:hAnsi="Arial" w:cs="Arial"/>
          <w:b/>
          <w:sz w:val="22"/>
          <w:szCs w:val="22"/>
        </w:rPr>
        <w:t xml:space="preserve">P O G O D B O  št. </w:t>
      </w:r>
      <w:r w:rsidR="00AC03DF">
        <w:rPr>
          <w:rFonts w:ascii="Arial" w:hAnsi="Arial" w:cs="Arial"/>
          <w:b/>
          <w:noProof/>
          <w:sz w:val="22"/>
          <w:szCs w:val="22"/>
        </w:rPr>
        <w:t>…………….</w:t>
      </w:r>
    </w:p>
    <w:p w14:paraId="1AE120C5" w14:textId="77777777" w:rsidR="00CD776D" w:rsidRPr="00E818DC" w:rsidRDefault="00CD776D" w:rsidP="000C57FA">
      <w:pPr>
        <w:ind w:right="-1"/>
        <w:jc w:val="center"/>
        <w:rPr>
          <w:rFonts w:ascii="Arial" w:hAnsi="Arial" w:cs="Arial"/>
          <w:b/>
          <w:sz w:val="22"/>
          <w:szCs w:val="22"/>
        </w:rPr>
      </w:pPr>
      <w:r w:rsidRPr="00E818DC">
        <w:rPr>
          <w:rFonts w:ascii="Arial" w:hAnsi="Arial" w:cs="Arial"/>
          <w:b/>
          <w:sz w:val="22"/>
          <w:szCs w:val="22"/>
        </w:rPr>
        <w:t>O SOFINANCIRANJU INVESTICIJE</w:t>
      </w:r>
    </w:p>
    <w:p w14:paraId="49B2F7C3" w14:textId="0F132409" w:rsidR="00CD776D" w:rsidRPr="00E818DC" w:rsidRDefault="00AC03DF" w:rsidP="00854ECF">
      <w:pPr>
        <w:ind w:right="-1"/>
        <w:jc w:val="center"/>
        <w:rPr>
          <w:rFonts w:ascii="Arial" w:hAnsi="Arial" w:cs="Arial"/>
          <w:sz w:val="22"/>
          <w:szCs w:val="22"/>
        </w:rPr>
      </w:pPr>
      <w:r>
        <w:rPr>
          <w:rFonts w:ascii="Arial" w:hAnsi="Arial" w:cs="Arial"/>
          <w:b/>
          <w:noProof/>
          <w:sz w:val="22"/>
          <w:szCs w:val="22"/>
        </w:rPr>
        <w:t>………………………………..</w:t>
      </w:r>
    </w:p>
    <w:p w14:paraId="71D7D7A4" w14:textId="77777777" w:rsidR="00CD776D" w:rsidRPr="00E818DC" w:rsidRDefault="00CD776D" w:rsidP="0080774B">
      <w:pPr>
        <w:ind w:right="-1"/>
        <w:jc w:val="both"/>
        <w:rPr>
          <w:rFonts w:ascii="Arial" w:hAnsi="Arial" w:cs="Arial"/>
          <w:sz w:val="22"/>
          <w:szCs w:val="22"/>
        </w:rPr>
      </w:pPr>
    </w:p>
    <w:p w14:paraId="0078ACB0" w14:textId="77777777" w:rsidR="00CD776D" w:rsidRPr="00E818DC" w:rsidRDefault="00CD776D" w:rsidP="0080774B">
      <w:pPr>
        <w:ind w:right="-1"/>
        <w:jc w:val="both"/>
        <w:rPr>
          <w:rFonts w:ascii="Arial" w:hAnsi="Arial" w:cs="Arial"/>
          <w:sz w:val="22"/>
          <w:szCs w:val="22"/>
        </w:rPr>
      </w:pPr>
    </w:p>
    <w:p w14:paraId="30858407" w14:textId="77777777" w:rsidR="00CD776D" w:rsidRPr="00E818DC" w:rsidRDefault="00CD776D" w:rsidP="0009200A">
      <w:pPr>
        <w:pStyle w:val="Pogodbapodnaslov"/>
        <w:rPr>
          <w:rFonts w:ascii="Arial" w:hAnsi="Arial" w:cs="Arial"/>
          <w:szCs w:val="22"/>
        </w:rPr>
      </w:pPr>
      <w:r w:rsidRPr="00E818DC">
        <w:rPr>
          <w:rFonts w:ascii="Arial" w:hAnsi="Arial" w:cs="Arial"/>
          <w:szCs w:val="22"/>
        </w:rPr>
        <w:t>UVODNE UGOTOVITVE</w:t>
      </w:r>
    </w:p>
    <w:p w14:paraId="0D26BAD7" w14:textId="77777777" w:rsidR="00CD776D" w:rsidRPr="00E818DC" w:rsidRDefault="00CD776D" w:rsidP="0080774B">
      <w:pPr>
        <w:keepNext/>
        <w:rPr>
          <w:rFonts w:ascii="Arial" w:hAnsi="Arial" w:cs="Arial"/>
          <w:b/>
          <w:sz w:val="22"/>
          <w:szCs w:val="22"/>
        </w:rPr>
      </w:pPr>
    </w:p>
    <w:p w14:paraId="21DA9539" w14:textId="77777777" w:rsidR="00CD776D" w:rsidRPr="00E818DC" w:rsidRDefault="00CD776D" w:rsidP="00725D5E">
      <w:pPr>
        <w:pStyle w:val="len"/>
      </w:pPr>
      <w:r w:rsidRPr="00E818DC">
        <w:t>člen</w:t>
      </w:r>
    </w:p>
    <w:p w14:paraId="599B75FF" w14:textId="77777777" w:rsidR="00CD776D" w:rsidRPr="00E818DC" w:rsidRDefault="00CD776D" w:rsidP="0080774B">
      <w:pPr>
        <w:keepNext/>
        <w:rPr>
          <w:rFonts w:ascii="Arial" w:hAnsi="Arial" w:cs="Arial"/>
          <w:sz w:val="22"/>
          <w:szCs w:val="22"/>
        </w:rPr>
      </w:pPr>
    </w:p>
    <w:p w14:paraId="3C0AA85E" w14:textId="77777777" w:rsidR="00CD776D" w:rsidRPr="00E818DC" w:rsidRDefault="00CD776D" w:rsidP="00854ECF">
      <w:pPr>
        <w:ind w:right="-1"/>
        <w:jc w:val="both"/>
        <w:rPr>
          <w:rFonts w:ascii="Arial" w:hAnsi="Arial" w:cs="Arial"/>
          <w:sz w:val="22"/>
          <w:szCs w:val="22"/>
        </w:rPr>
      </w:pPr>
      <w:r w:rsidRPr="00E818DC">
        <w:rPr>
          <w:rFonts w:ascii="Arial" w:hAnsi="Arial" w:cs="Arial"/>
          <w:sz w:val="22"/>
          <w:szCs w:val="22"/>
        </w:rPr>
        <w:t xml:space="preserve">Pogodbeni stranki uvodoma ugotavljata, da: </w:t>
      </w:r>
    </w:p>
    <w:p w14:paraId="7FE9EF84" w14:textId="5C7CB12C" w:rsidR="00CD776D" w:rsidRPr="00E818DC" w:rsidRDefault="00CD776D" w:rsidP="00D920A7">
      <w:pPr>
        <w:numPr>
          <w:ilvl w:val="0"/>
          <w:numId w:val="1"/>
        </w:numPr>
        <w:ind w:left="426" w:right="-1"/>
        <w:jc w:val="both"/>
        <w:rPr>
          <w:rFonts w:ascii="Arial" w:hAnsi="Arial" w:cs="Arial"/>
          <w:sz w:val="22"/>
          <w:szCs w:val="22"/>
        </w:rPr>
      </w:pPr>
      <w:r w:rsidRPr="00E818DC">
        <w:rPr>
          <w:rFonts w:ascii="Arial" w:hAnsi="Arial" w:cs="Arial"/>
          <w:sz w:val="22"/>
          <w:szCs w:val="22"/>
        </w:rPr>
        <w:t xml:space="preserve">ministrstvo na podlagi 21. člena </w:t>
      </w:r>
      <w:r w:rsidR="008228E5" w:rsidRPr="008228E5">
        <w:rPr>
          <w:rFonts w:ascii="Arial" w:hAnsi="Arial" w:cs="Arial"/>
          <w:sz w:val="22"/>
          <w:szCs w:val="22"/>
        </w:rPr>
        <w:t>Zakon</w:t>
      </w:r>
      <w:r w:rsidR="008228E5">
        <w:rPr>
          <w:rFonts w:ascii="Arial" w:hAnsi="Arial" w:cs="Arial"/>
          <w:sz w:val="22"/>
          <w:szCs w:val="22"/>
        </w:rPr>
        <w:t>a</w:t>
      </w:r>
      <w:r w:rsidR="008228E5" w:rsidRPr="008228E5">
        <w:rPr>
          <w:rFonts w:ascii="Arial" w:hAnsi="Arial" w:cs="Arial"/>
          <w:sz w:val="22"/>
          <w:szCs w:val="22"/>
        </w:rPr>
        <w:t xml:space="preserve"> o financiranju občin (Uradni list RS, št. 123/06, 57/08, 36/11, 14/15 – ZUUJFO, 71/17, 21/18 – popr., 80/20 – ZIUOOPE, 189/20 – ZFRO, 207/21, 44/22 – ZVO-2, 17/25 in 93/25 – ZNUZJV; v nadaljevanju ZFO - 1F)</w:t>
      </w:r>
      <w:r w:rsidRPr="00E818DC">
        <w:rPr>
          <w:rFonts w:ascii="Arial" w:hAnsi="Arial" w:cs="Arial"/>
          <w:sz w:val="22"/>
          <w:szCs w:val="22"/>
        </w:rPr>
        <w:t xml:space="preserve">, zagotavlja sredstva za sofinanciranje posameznih investicij iz državnega proračuna; </w:t>
      </w:r>
    </w:p>
    <w:p w14:paraId="4C96A532" w14:textId="549B2224" w:rsidR="00CD776D" w:rsidRPr="00E818DC" w:rsidRDefault="00CD776D" w:rsidP="00D920A7">
      <w:pPr>
        <w:numPr>
          <w:ilvl w:val="0"/>
          <w:numId w:val="5"/>
        </w:numPr>
        <w:ind w:left="426" w:right="-1"/>
        <w:jc w:val="both"/>
        <w:rPr>
          <w:rFonts w:ascii="Arial" w:hAnsi="Arial" w:cs="Arial"/>
          <w:b/>
          <w:sz w:val="22"/>
          <w:szCs w:val="22"/>
        </w:rPr>
      </w:pPr>
      <w:r w:rsidRPr="00E818DC">
        <w:rPr>
          <w:rFonts w:ascii="Arial" w:hAnsi="Arial" w:cs="Arial"/>
          <w:sz w:val="22"/>
          <w:szCs w:val="22"/>
        </w:rPr>
        <w:t xml:space="preserve">je ministrstvo objavilo Javni razpis </w:t>
      </w:r>
      <w:r w:rsidR="008228E5" w:rsidRPr="008228E5">
        <w:rPr>
          <w:rFonts w:ascii="Arial" w:hAnsi="Arial" w:cs="Arial"/>
          <w:sz w:val="22"/>
          <w:szCs w:val="22"/>
        </w:rPr>
        <w:t>za sofinanciranje investicij v vrtcih in osnovnem šolstvu v Republiki Sloveniji v obdobju 2026 – 2028, v občinah, ki so bile prizadete v poplavah in plazovih 4. avgusta 2023</w:t>
      </w:r>
      <w:r w:rsidR="00714557">
        <w:rPr>
          <w:rFonts w:ascii="Arial" w:hAnsi="Arial" w:cs="Arial"/>
          <w:sz w:val="22"/>
          <w:szCs w:val="22"/>
        </w:rPr>
        <w:t xml:space="preserve"> </w:t>
      </w:r>
      <w:r w:rsidRPr="00E818DC">
        <w:rPr>
          <w:rFonts w:ascii="Arial" w:hAnsi="Arial" w:cs="Arial"/>
          <w:sz w:val="22"/>
          <w:szCs w:val="22"/>
        </w:rPr>
        <w:t xml:space="preserve">(Uradni list RS, št. </w:t>
      </w:r>
      <w:r w:rsidR="004A36C4">
        <w:rPr>
          <w:rFonts w:ascii="Arial" w:hAnsi="Arial" w:cs="Arial"/>
          <w:sz w:val="22"/>
          <w:szCs w:val="22"/>
        </w:rPr>
        <w:t>………….</w:t>
      </w:r>
      <w:r w:rsidRPr="00E818DC">
        <w:rPr>
          <w:rFonts w:ascii="Arial" w:hAnsi="Arial" w:cs="Arial"/>
          <w:sz w:val="22"/>
          <w:szCs w:val="22"/>
        </w:rPr>
        <w:t xml:space="preserve"> v nadaljevanju javni razpis); </w:t>
      </w:r>
    </w:p>
    <w:p w14:paraId="4A4C4DF3" w14:textId="3B151ECA" w:rsidR="00CD776D" w:rsidRPr="00E818DC" w:rsidRDefault="00CD776D" w:rsidP="00D920A7">
      <w:pPr>
        <w:numPr>
          <w:ilvl w:val="0"/>
          <w:numId w:val="5"/>
        </w:numPr>
        <w:ind w:left="426" w:right="-1"/>
        <w:jc w:val="both"/>
        <w:rPr>
          <w:rFonts w:ascii="Arial" w:hAnsi="Arial" w:cs="Arial"/>
          <w:strike/>
          <w:sz w:val="22"/>
          <w:szCs w:val="22"/>
        </w:rPr>
      </w:pPr>
      <w:r w:rsidRPr="00E818DC">
        <w:rPr>
          <w:rFonts w:ascii="Arial" w:hAnsi="Arial" w:cs="Arial"/>
          <w:sz w:val="22"/>
          <w:szCs w:val="22"/>
        </w:rPr>
        <w:t>se je občina prijavila na javni razpis in bila izbrana za sofinanciranje na podlagi Sklepa o izboru predlogov projektov za sofinanciranje investicij v vrtcih in osnovnem šolstvu v Republiki Sloveniji v obdobju 202</w:t>
      </w:r>
      <w:r w:rsidR="005212F1">
        <w:rPr>
          <w:rFonts w:ascii="Arial" w:hAnsi="Arial" w:cs="Arial"/>
          <w:sz w:val="22"/>
          <w:szCs w:val="22"/>
        </w:rPr>
        <w:t>6</w:t>
      </w:r>
      <w:r w:rsidRPr="00E818DC">
        <w:rPr>
          <w:rFonts w:ascii="Arial" w:hAnsi="Arial" w:cs="Arial"/>
          <w:sz w:val="22"/>
          <w:szCs w:val="22"/>
        </w:rPr>
        <w:t xml:space="preserve"> – 202</w:t>
      </w:r>
      <w:r w:rsidR="008228E5">
        <w:rPr>
          <w:rFonts w:ascii="Arial" w:hAnsi="Arial" w:cs="Arial"/>
          <w:sz w:val="22"/>
          <w:szCs w:val="22"/>
        </w:rPr>
        <w:t>8</w:t>
      </w:r>
      <w:r w:rsidRPr="00E818DC">
        <w:rPr>
          <w:rFonts w:ascii="Arial" w:hAnsi="Arial" w:cs="Arial"/>
          <w:sz w:val="22"/>
          <w:szCs w:val="22"/>
        </w:rPr>
        <w:t xml:space="preserve"> št. </w:t>
      </w:r>
      <w:r w:rsidR="008228E5">
        <w:rPr>
          <w:rFonts w:ascii="Arial" w:hAnsi="Arial" w:cs="Arial"/>
          <w:sz w:val="22"/>
          <w:szCs w:val="22"/>
        </w:rPr>
        <w:t>……</w:t>
      </w:r>
      <w:r w:rsidR="004A36C4">
        <w:rPr>
          <w:rFonts w:ascii="Arial" w:hAnsi="Arial" w:cs="Arial"/>
          <w:sz w:val="22"/>
          <w:szCs w:val="22"/>
        </w:rPr>
        <w:t>…</w:t>
      </w:r>
      <w:r w:rsidRPr="00E818DC">
        <w:rPr>
          <w:rFonts w:ascii="Arial" w:hAnsi="Arial" w:cs="Arial"/>
          <w:sz w:val="22"/>
          <w:szCs w:val="22"/>
        </w:rPr>
        <w:t xml:space="preserve"> z dne </w:t>
      </w:r>
      <w:r w:rsidR="004A36C4">
        <w:rPr>
          <w:rFonts w:ascii="Arial" w:hAnsi="Arial" w:cs="Arial"/>
          <w:sz w:val="22"/>
          <w:szCs w:val="22"/>
        </w:rPr>
        <w:t>…….</w:t>
      </w:r>
      <w:r w:rsidRPr="00E818DC">
        <w:rPr>
          <w:rFonts w:ascii="Arial" w:hAnsi="Arial" w:cs="Arial"/>
          <w:sz w:val="22"/>
          <w:szCs w:val="22"/>
        </w:rPr>
        <w:t>.202</w:t>
      </w:r>
      <w:r w:rsidR="008228E5">
        <w:rPr>
          <w:rFonts w:ascii="Arial" w:hAnsi="Arial" w:cs="Arial"/>
          <w:sz w:val="22"/>
          <w:szCs w:val="22"/>
        </w:rPr>
        <w:t>6</w:t>
      </w:r>
      <w:r w:rsidRPr="00E818DC">
        <w:rPr>
          <w:rFonts w:ascii="Arial" w:hAnsi="Arial" w:cs="Arial"/>
          <w:sz w:val="22"/>
          <w:szCs w:val="22"/>
        </w:rPr>
        <w:t>;</w:t>
      </w:r>
      <w:r w:rsidRPr="00E818DC">
        <w:rPr>
          <w:rFonts w:ascii="Arial" w:hAnsi="Arial" w:cs="Arial"/>
          <w:strike/>
          <w:sz w:val="22"/>
          <w:szCs w:val="22"/>
        </w:rPr>
        <w:t xml:space="preserve"> </w:t>
      </w:r>
    </w:p>
    <w:p w14:paraId="6C57347F" w14:textId="35578A78" w:rsidR="00CD776D" w:rsidRPr="00E818DC" w:rsidRDefault="00CD776D" w:rsidP="00D920A7">
      <w:pPr>
        <w:numPr>
          <w:ilvl w:val="0"/>
          <w:numId w:val="1"/>
        </w:numPr>
        <w:ind w:left="426" w:right="-1"/>
        <w:jc w:val="both"/>
        <w:rPr>
          <w:rFonts w:ascii="Arial" w:hAnsi="Arial" w:cs="Arial"/>
          <w:b/>
          <w:sz w:val="22"/>
          <w:szCs w:val="22"/>
        </w:rPr>
      </w:pPr>
      <w:r w:rsidRPr="00E818DC">
        <w:rPr>
          <w:rFonts w:ascii="Arial" w:hAnsi="Arial" w:cs="Arial"/>
          <w:sz w:val="22"/>
          <w:szCs w:val="22"/>
        </w:rPr>
        <w:t xml:space="preserve">je ministrstvo izdalo Sklep </w:t>
      </w:r>
      <w:r w:rsidR="005F0875">
        <w:rPr>
          <w:rFonts w:ascii="Arial" w:hAnsi="Arial" w:cs="Arial"/>
          <w:noProof/>
          <w:sz w:val="22"/>
          <w:szCs w:val="22"/>
        </w:rPr>
        <w:t>……</w:t>
      </w:r>
      <w:r w:rsidRPr="00E818DC">
        <w:rPr>
          <w:rFonts w:ascii="Arial" w:hAnsi="Arial" w:cs="Arial"/>
          <w:sz w:val="22"/>
          <w:szCs w:val="22"/>
        </w:rPr>
        <w:t xml:space="preserve">, z dne </w:t>
      </w:r>
      <w:r w:rsidR="005F0875">
        <w:rPr>
          <w:rFonts w:ascii="Arial" w:hAnsi="Arial" w:cs="Arial"/>
          <w:noProof/>
          <w:sz w:val="22"/>
          <w:szCs w:val="22"/>
        </w:rPr>
        <w:t>………….</w:t>
      </w:r>
      <w:r>
        <w:rPr>
          <w:rFonts w:ascii="Arial" w:hAnsi="Arial" w:cs="Arial"/>
          <w:noProof/>
          <w:sz w:val="22"/>
          <w:szCs w:val="22"/>
        </w:rPr>
        <w:t>. 202</w:t>
      </w:r>
      <w:r w:rsidR="008228E5">
        <w:rPr>
          <w:rFonts w:ascii="Arial" w:hAnsi="Arial" w:cs="Arial"/>
          <w:noProof/>
          <w:sz w:val="22"/>
          <w:szCs w:val="22"/>
        </w:rPr>
        <w:t>6</w:t>
      </w:r>
      <w:r w:rsidRPr="00E818DC">
        <w:rPr>
          <w:rFonts w:ascii="Arial" w:hAnsi="Arial" w:cs="Arial"/>
          <w:sz w:val="22"/>
          <w:szCs w:val="22"/>
        </w:rPr>
        <w:t xml:space="preserve"> za sofinanciranje investicije </w:t>
      </w:r>
      <w:r w:rsidR="005F0875">
        <w:rPr>
          <w:rFonts w:ascii="Arial" w:hAnsi="Arial" w:cs="Arial"/>
          <w:bCs/>
          <w:noProof/>
          <w:sz w:val="22"/>
          <w:szCs w:val="22"/>
        </w:rPr>
        <w:t>…………………………..</w:t>
      </w:r>
      <w:r w:rsidRPr="005F0875">
        <w:rPr>
          <w:rFonts w:ascii="Arial" w:hAnsi="Arial" w:cs="Arial"/>
          <w:bCs/>
          <w:sz w:val="22"/>
          <w:szCs w:val="22"/>
        </w:rPr>
        <w:t xml:space="preserve"> (v nadaljevanju: </w:t>
      </w:r>
      <w:r w:rsidRPr="005F0875">
        <w:rPr>
          <w:rFonts w:ascii="Arial" w:hAnsi="Arial" w:cs="Arial"/>
          <w:bCs/>
          <w:i/>
          <w:sz w:val="22"/>
          <w:szCs w:val="22"/>
        </w:rPr>
        <w:t>Sklep</w:t>
      </w:r>
      <w:r w:rsidRPr="005F0875">
        <w:rPr>
          <w:rFonts w:ascii="Arial" w:hAnsi="Arial" w:cs="Arial"/>
          <w:bCs/>
          <w:sz w:val="22"/>
          <w:szCs w:val="22"/>
        </w:rPr>
        <w:t>).</w:t>
      </w:r>
    </w:p>
    <w:p w14:paraId="6885E871" w14:textId="77777777" w:rsidR="00CD776D" w:rsidRPr="00E818DC" w:rsidRDefault="00CD776D" w:rsidP="00413FAE">
      <w:pPr>
        <w:ind w:right="-1"/>
        <w:jc w:val="both"/>
        <w:rPr>
          <w:rFonts w:ascii="Arial" w:hAnsi="Arial" w:cs="Arial"/>
          <w:sz w:val="22"/>
          <w:szCs w:val="22"/>
        </w:rPr>
      </w:pPr>
    </w:p>
    <w:p w14:paraId="74331E13" w14:textId="77777777" w:rsidR="00CD776D" w:rsidRPr="00E818DC" w:rsidRDefault="00CD776D" w:rsidP="00413FAE">
      <w:pPr>
        <w:ind w:right="-1"/>
        <w:jc w:val="both"/>
        <w:rPr>
          <w:rFonts w:ascii="Arial" w:hAnsi="Arial" w:cs="Arial"/>
          <w:sz w:val="22"/>
          <w:szCs w:val="22"/>
        </w:rPr>
      </w:pPr>
    </w:p>
    <w:p w14:paraId="6815B5BD" w14:textId="77777777" w:rsidR="00CD776D" w:rsidRPr="00E818DC" w:rsidRDefault="00CD776D" w:rsidP="0009200A">
      <w:pPr>
        <w:pStyle w:val="Pogodbapodnaslov"/>
        <w:rPr>
          <w:rFonts w:ascii="Arial" w:hAnsi="Arial" w:cs="Arial"/>
          <w:szCs w:val="22"/>
        </w:rPr>
      </w:pPr>
      <w:r w:rsidRPr="00E818DC">
        <w:rPr>
          <w:rFonts w:ascii="Arial" w:hAnsi="Arial" w:cs="Arial"/>
          <w:szCs w:val="22"/>
        </w:rPr>
        <w:t>PREDMET POGODBE</w:t>
      </w:r>
    </w:p>
    <w:p w14:paraId="23E9F0CC" w14:textId="77777777" w:rsidR="00CD776D" w:rsidRPr="00E818DC" w:rsidRDefault="00CD776D" w:rsidP="0080774B">
      <w:pPr>
        <w:keepNext/>
        <w:rPr>
          <w:rFonts w:ascii="Arial" w:hAnsi="Arial" w:cs="Arial"/>
          <w:b/>
          <w:sz w:val="22"/>
          <w:szCs w:val="22"/>
        </w:rPr>
      </w:pPr>
    </w:p>
    <w:p w14:paraId="60C7937B" w14:textId="77777777" w:rsidR="00CD776D" w:rsidRPr="00E818DC" w:rsidRDefault="00CD776D" w:rsidP="00725D5E">
      <w:pPr>
        <w:pStyle w:val="len"/>
      </w:pPr>
      <w:r w:rsidRPr="00E818DC">
        <w:t>člen</w:t>
      </w:r>
    </w:p>
    <w:p w14:paraId="6371B990" w14:textId="77777777" w:rsidR="00CD776D" w:rsidRPr="00E818DC" w:rsidRDefault="00CD776D" w:rsidP="0080774B">
      <w:pPr>
        <w:keepNext/>
        <w:rPr>
          <w:rFonts w:ascii="Arial" w:hAnsi="Arial" w:cs="Arial"/>
          <w:sz w:val="22"/>
          <w:szCs w:val="22"/>
        </w:rPr>
      </w:pPr>
    </w:p>
    <w:p w14:paraId="1CE8A806" w14:textId="685FCFFB" w:rsidR="00CD776D" w:rsidRPr="00E818DC" w:rsidRDefault="00CD776D" w:rsidP="009D397D">
      <w:pPr>
        <w:ind w:right="-1"/>
        <w:jc w:val="both"/>
        <w:outlineLvl w:val="0"/>
        <w:rPr>
          <w:rFonts w:ascii="Arial" w:hAnsi="Arial" w:cs="Arial"/>
          <w:sz w:val="22"/>
          <w:szCs w:val="22"/>
        </w:rPr>
      </w:pPr>
      <w:r w:rsidRPr="00E818DC">
        <w:rPr>
          <w:rFonts w:ascii="Arial" w:hAnsi="Arial" w:cs="Arial"/>
          <w:sz w:val="22"/>
          <w:szCs w:val="22"/>
        </w:rPr>
        <w:t xml:space="preserve">S to pogodbo se ministrstvo zaveže sofinancirati investicijo iz prejšnjega člena glede na skupno priznano višino po </w:t>
      </w:r>
      <w:r w:rsidRPr="00E818DC">
        <w:rPr>
          <w:rFonts w:ascii="Arial" w:hAnsi="Arial" w:cs="Arial"/>
          <w:i/>
          <w:sz w:val="22"/>
          <w:szCs w:val="22"/>
        </w:rPr>
        <w:t>Sklepu</w:t>
      </w:r>
      <w:r w:rsidR="005F0875">
        <w:rPr>
          <w:rFonts w:ascii="Arial" w:hAnsi="Arial" w:cs="Arial"/>
          <w:sz w:val="22"/>
          <w:szCs w:val="22"/>
        </w:rPr>
        <w:t xml:space="preserve"> </w:t>
      </w:r>
      <w:r w:rsidRPr="00E818DC">
        <w:rPr>
          <w:rFonts w:ascii="Arial" w:hAnsi="Arial" w:cs="Arial"/>
          <w:sz w:val="22"/>
          <w:szCs w:val="22"/>
        </w:rPr>
        <w:t xml:space="preserve">v znesku </w:t>
      </w:r>
      <w:r w:rsidR="001611C9" w:rsidRPr="005F0875">
        <w:rPr>
          <w:rFonts w:ascii="Arial" w:hAnsi="Arial" w:cs="Arial"/>
          <w:bCs/>
          <w:noProof/>
          <w:sz w:val="22"/>
          <w:szCs w:val="22"/>
        </w:rPr>
        <w:t>…………….</w:t>
      </w:r>
      <w:r w:rsidRPr="005F0875">
        <w:rPr>
          <w:rFonts w:ascii="Arial" w:hAnsi="Arial" w:cs="Arial"/>
          <w:bCs/>
          <w:sz w:val="22"/>
          <w:szCs w:val="22"/>
        </w:rPr>
        <w:t xml:space="preserve"> EUR</w:t>
      </w:r>
      <w:r w:rsidRPr="00E818DC">
        <w:rPr>
          <w:rFonts w:ascii="Arial" w:hAnsi="Arial" w:cs="Arial"/>
          <w:sz w:val="22"/>
          <w:szCs w:val="22"/>
        </w:rPr>
        <w:t xml:space="preserve"> pri izvedbi gradbeno – obrtniških in instalacijskih del (v nadaljevanju: GOI dela) brez DDV. V primeru, da obseg sofinancerskih sredstev ministrstva presega končno vrednost realiziranih GOI del (brez DDV) se le-ta zmanjšajo do višine vrednosti izvedenih GOI del</w:t>
      </w:r>
      <w:r w:rsidR="00A475B1">
        <w:rPr>
          <w:rFonts w:ascii="Arial" w:hAnsi="Arial" w:cs="Arial"/>
          <w:sz w:val="22"/>
          <w:szCs w:val="22"/>
        </w:rPr>
        <w:t>.</w:t>
      </w:r>
    </w:p>
    <w:p w14:paraId="2482B870" w14:textId="77777777" w:rsidR="00CD776D" w:rsidRPr="00E818DC" w:rsidRDefault="00CD776D" w:rsidP="0075368F">
      <w:pPr>
        <w:ind w:right="-1"/>
        <w:jc w:val="both"/>
        <w:outlineLvl w:val="0"/>
        <w:rPr>
          <w:rFonts w:ascii="Arial" w:hAnsi="Arial" w:cs="Arial"/>
          <w:sz w:val="22"/>
          <w:szCs w:val="22"/>
        </w:rPr>
      </w:pPr>
    </w:p>
    <w:p w14:paraId="45EA5463" w14:textId="7FF6C08A" w:rsidR="00CD776D" w:rsidRPr="00E818DC" w:rsidRDefault="00CD776D" w:rsidP="001A0C16">
      <w:pPr>
        <w:jc w:val="both"/>
        <w:rPr>
          <w:rFonts w:ascii="Arial" w:hAnsi="Arial" w:cs="Arial"/>
          <w:sz w:val="22"/>
          <w:szCs w:val="22"/>
        </w:rPr>
      </w:pPr>
      <w:r w:rsidRPr="00E818DC">
        <w:rPr>
          <w:rFonts w:ascii="Arial" w:hAnsi="Arial" w:cs="Arial"/>
          <w:sz w:val="22"/>
          <w:szCs w:val="22"/>
        </w:rPr>
        <w:lastRenderedPageBreak/>
        <w:t xml:space="preserve">Sredstva so </w:t>
      </w:r>
      <w:r w:rsidR="00740C4D">
        <w:rPr>
          <w:rFonts w:ascii="Arial" w:hAnsi="Arial" w:cs="Arial"/>
          <w:sz w:val="22"/>
          <w:szCs w:val="22"/>
        </w:rPr>
        <w:t>predvidena</w:t>
      </w:r>
      <w:r w:rsidR="00740C4D" w:rsidRPr="00E818DC">
        <w:rPr>
          <w:rFonts w:ascii="Arial" w:hAnsi="Arial" w:cs="Arial"/>
          <w:sz w:val="22"/>
          <w:szCs w:val="22"/>
        </w:rPr>
        <w:t xml:space="preserve"> </w:t>
      </w:r>
      <w:r w:rsidRPr="00E818DC">
        <w:rPr>
          <w:rFonts w:ascii="Arial" w:hAnsi="Arial" w:cs="Arial"/>
          <w:sz w:val="22"/>
          <w:szCs w:val="22"/>
        </w:rPr>
        <w:t>na projektu št</w:t>
      </w:r>
      <w:r w:rsidR="00A54523">
        <w:rPr>
          <w:rFonts w:ascii="Arial" w:hAnsi="Arial" w:cs="Arial"/>
          <w:sz w:val="22"/>
          <w:szCs w:val="22"/>
        </w:rPr>
        <w:t>……………………</w:t>
      </w:r>
      <w:r w:rsidRPr="00E818DC">
        <w:rPr>
          <w:rFonts w:ascii="Arial" w:hAnsi="Arial" w:cs="Arial"/>
          <w:sz w:val="22"/>
          <w:szCs w:val="22"/>
        </w:rPr>
        <w:t xml:space="preserve">, na proračunski postavki </w:t>
      </w:r>
      <w:r w:rsidR="00A54523">
        <w:rPr>
          <w:rFonts w:ascii="Arial" w:hAnsi="Arial" w:cs="Arial"/>
          <w:sz w:val="22"/>
          <w:szCs w:val="22"/>
        </w:rPr>
        <w:t>…………………………….</w:t>
      </w:r>
      <w:r w:rsidRPr="00E818DC">
        <w:rPr>
          <w:rFonts w:ascii="Arial" w:hAnsi="Arial" w:cs="Arial"/>
          <w:sz w:val="22"/>
          <w:szCs w:val="22"/>
        </w:rPr>
        <w:t xml:space="preserve"> (skrbnic</w:t>
      </w:r>
      <w:r w:rsidR="00740C4D">
        <w:rPr>
          <w:rFonts w:ascii="Arial" w:hAnsi="Arial" w:cs="Arial"/>
          <w:sz w:val="22"/>
          <w:szCs w:val="22"/>
        </w:rPr>
        <w:t>a</w:t>
      </w:r>
      <w:r w:rsidRPr="00E818DC">
        <w:rPr>
          <w:rFonts w:ascii="Arial" w:hAnsi="Arial" w:cs="Arial"/>
          <w:sz w:val="22"/>
          <w:szCs w:val="22"/>
        </w:rPr>
        <w:t xml:space="preserve"> </w:t>
      </w:r>
      <w:r w:rsidR="002E5DCA">
        <w:rPr>
          <w:rFonts w:ascii="Arial" w:hAnsi="Arial" w:cs="Arial"/>
          <w:sz w:val="22"/>
          <w:szCs w:val="22"/>
        </w:rPr>
        <w:t>……………………</w:t>
      </w:r>
      <w:r w:rsidRPr="00E818DC">
        <w:rPr>
          <w:rFonts w:ascii="Arial" w:hAnsi="Arial" w:cs="Arial"/>
          <w:sz w:val="22"/>
          <w:szCs w:val="22"/>
        </w:rPr>
        <w:t>), kontu 4320 - Investicijski transferi občinam z naslednjo dinamiko po letih:</w:t>
      </w:r>
    </w:p>
    <w:p w14:paraId="49B4408B" w14:textId="77777777" w:rsidR="00CD776D" w:rsidRPr="00E818DC" w:rsidRDefault="00CD776D" w:rsidP="001A0C16">
      <w:pPr>
        <w:jc w:val="both"/>
        <w:rPr>
          <w:rFonts w:ascii="Arial" w:hAnsi="Arial" w:cs="Arial"/>
          <w:sz w:val="22"/>
          <w:szCs w:val="22"/>
        </w:rPr>
      </w:pPr>
    </w:p>
    <w:p w14:paraId="231CE186" w14:textId="3D6F2FB8" w:rsidR="00CD776D" w:rsidRPr="001611C9" w:rsidRDefault="00CD776D" w:rsidP="001611C9">
      <w:pPr>
        <w:pStyle w:val="Odstavekseznama"/>
        <w:numPr>
          <w:ilvl w:val="0"/>
          <w:numId w:val="1"/>
        </w:numPr>
        <w:jc w:val="both"/>
        <w:rPr>
          <w:rFonts w:ascii="Arial" w:hAnsi="Arial" w:cs="Arial"/>
          <w:bCs/>
          <w:sz w:val="22"/>
          <w:szCs w:val="22"/>
        </w:rPr>
      </w:pPr>
      <w:r w:rsidRPr="001611C9">
        <w:rPr>
          <w:rFonts w:ascii="Arial" w:hAnsi="Arial" w:cs="Arial"/>
          <w:sz w:val="22"/>
          <w:szCs w:val="22"/>
        </w:rPr>
        <w:t>za leto 202</w:t>
      </w:r>
      <w:r w:rsidR="001611C9" w:rsidRPr="001611C9">
        <w:rPr>
          <w:rFonts w:ascii="Arial" w:hAnsi="Arial" w:cs="Arial"/>
          <w:sz w:val="22"/>
          <w:szCs w:val="22"/>
        </w:rPr>
        <w:t>6</w:t>
      </w:r>
      <w:r w:rsidRPr="001611C9">
        <w:rPr>
          <w:rFonts w:ascii="Arial" w:hAnsi="Arial" w:cs="Arial"/>
          <w:sz w:val="22"/>
          <w:szCs w:val="22"/>
        </w:rPr>
        <w:t xml:space="preserve"> v vrednosti </w:t>
      </w:r>
      <w:r w:rsidRPr="001611C9">
        <w:rPr>
          <w:rFonts w:ascii="Arial" w:hAnsi="Arial" w:cs="Arial"/>
          <w:b/>
          <w:sz w:val="22"/>
          <w:szCs w:val="22"/>
        </w:rPr>
        <w:tab/>
      </w:r>
      <w:r w:rsidR="001611C9" w:rsidRPr="001611C9">
        <w:rPr>
          <w:rFonts w:ascii="Arial" w:hAnsi="Arial" w:cs="Arial"/>
          <w:bCs/>
          <w:noProof/>
          <w:sz w:val="22"/>
          <w:szCs w:val="22"/>
        </w:rPr>
        <w:t>……………</w:t>
      </w:r>
      <w:r w:rsidRPr="001611C9">
        <w:rPr>
          <w:rFonts w:ascii="Arial" w:hAnsi="Arial" w:cs="Arial"/>
          <w:bCs/>
          <w:sz w:val="22"/>
          <w:szCs w:val="22"/>
        </w:rPr>
        <w:t xml:space="preserve"> EUR,</w:t>
      </w:r>
    </w:p>
    <w:p w14:paraId="70D37C96" w14:textId="0EF05061" w:rsidR="001611C9" w:rsidRDefault="00CD776D" w:rsidP="001611C9">
      <w:pPr>
        <w:numPr>
          <w:ilvl w:val="0"/>
          <w:numId w:val="1"/>
        </w:numPr>
        <w:jc w:val="both"/>
        <w:rPr>
          <w:rFonts w:ascii="Arial" w:hAnsi="Arial" w:cs="Arial"/>
          <w:bCs/>
          <w:sz w:val="22"/>
          <w:szCs w:val="22"/>
        </w:rPr>
      </w:pPr>
      <w:r w:rsidRPr="001611C9">
        <w:rPr>
          <w:rFonts w:ascii="Arial" w:hAnsi="Arial" w:cs="Arial"/>
          <w:bCs/>
          <w:sz w:val="22"/>
          <w:szCs w:val="22"/>
        </w:rPr>
        <w:t>za leto 202</w:t>
      </w:r>
      <w:r w:rsidR="001611C9">
        <w:rPr>
          <w:rFonts w:ascii="Arial" w:hAnsi="Arial" w:cs="Arial"/>
          <w:bCs/>
          <w:sz w:val="22"/>
          <w:szCs w:val="22"/>
        </w:rPr>
        <w:t>7</w:t>
      </w:r>
      <w:r w:rsidRPr="001611C9">
        <w:rPr>
          <w:rFonts w:ascii="Arial" w:hAnsi="Arial" w:cs="Arial"/>
          <w:bCs/>
          <w:sz w:val="22"/>
          <w:szCs w:val="22"/>
        </w:rPr>
        <w:t xml:space="preserve"> v vrednosti </w:t>
      </w:r>
      <w:r w:rsidR="001611C9">
        <w:rPr>
          <w:rFonts w:ascii="Arial" w:hAnsi="Arial" w:cs="Arial"/>
          <w:bCs/>
          <w:noProof/>
          <w:sz w:val="22"/>
          <w:szCs w:val="22"/>
        </w:rPr>
        <w:t>……………</w:t>
      </w:r>
      <w:r w:rsidR="001611C9">
        <w:rPr>
          <w:rFonts w:ascii="Arial" w:hAnsi="Arial" w:cs="Arial"/>
          <w:bCs/>
          <w:sz w:val="22"/>
          <w:szCs w:val="22"/>
        </w:rPr>
        <w:t xml:space="preserve">. </w:t>
      </w:r>
      <w:r w:rsidRPr="001611C9">
        <w:rPr>
          <w:rFonts w:ascii="Arial" w:hAnsi="Arial" w:cs="Arial"/>
          <w:bCs/>
          <w:sz w:val="22"/>
          <w:szCs w:val="22"/>
        </w:rPr>
        <w:t xml:space="preserve">EUR, </w:t>
      </w:r>
    </w:p>
    <w:p w14:paraId="14EA8EDB" w14:textId="521506B6" w:rsidR="001611C9" w:rsidRPr="008C676B" w:rsidRDefault="001611C9" w:rsidP="008C676B">
      <w:pPr>
        <w:pStyle w:val="Odstavekseznama"/>
        <w:numPr>
          <w:ilvl w:val="0"/>
          <w:numId w:val="1"/>
        </w:numPr>
        <w:jc w:val="both"/>
        <w:rPr>
          <w:rFonts w:ascii="Arial" w:hAnsi="Arial" w:cs="Arial"/>
          <w:bCs/>
          <w:sz w:val="22"/>
          <w:szCs w:val="22"/>
        </w:rPr>
      </w:pPr>
      <w:r w:rsidRPr="001611C9">
        <w:rPr>
          <w:rFonts w:ascii="Arial" w:hAnsi="Arial" w:cs="Arial"/>
          <w:bCs/>
          <w:sz w:val="22"/>
          <w:szCs w:val="22"/>
        </w:rPr>
        <w:t>za leto 202</w:t>
      </w:r>
      <w:r>
        <w:rPr>
          <w:rFonts w:ascii="Arial" w:hAnsi="Arial" w:cs="Arial"/>
          <w:bCs/>
          <w:sz w:val="22"/>
          <w:szCs w:val="22"/>
        </w:rPr>
        <w:t>8</w:t>
      </w:r>
      <w:r w:rsidRPr="001611C9">
        <w:rPr>
          <w:rFonts w:ascii="Arial" w:hAnsi="Arial" w:cs="Arial"/>
          <w:bCs/>
          <w:sz w:val="22"/>
          <w:szCs w:val="22"/>
        </w:rPr>
        <w:t xml:space="preserve"> v vrednosti </w:t>
      </w:r>
      <w:r w:rsidRPr="001611C9">
        <w:rPr>
          <w:rFonts w:ascii="Arial" w:hAnsi="Arial" w:cs="Arial"/>
          <w:bCs/>
          <w:sz w:val="22"/>
          <w:szCs w:val="22"/>
        </w:rPr>
        <w:tab/>
        <w:t>…………… EUR,</w:t>
      </w:r>
      <w:r w:rsidRPr="008C676B">
        <w:rPr>
          <w:rFonts w:ascii="Arial" w:hAnsi="Arial" w:cs="Arial"/>
          <w:bCs/>
          <w:sz w:val="22"/>
          <w:szCs w:val="22"/>
        </w:rPr>
        <w:t xml:space="preserve"> </w:t>
      </w:r>
    </w:p>
    <w:p w14:paraId="2604A108" w14:textId="05772AC6" w:rsidR="00CD776D" w:rsidRPr="001611C9" w:rsidRDefault="00CD776D" w:rsidP="001611C9">
      <w:pPr>
        <w:jc w:val="both"/>
        <w:rPr>
          <w:rFonts w:ascii="Arial" w:hAnsi="Arial" w:cs="Arial"/>
          <w:bCs/>
          <w:sz w:val="22"/>
          <w:szCs w:val="22"/>
        </w:rPr>
      </w:pPr>
    </w:p>
    <w:p w14:paraId="1AA27119" w14:textId="77777777" w:rsidR="00CD776D" w:rsidRPr="00E818DC" w:rsidRDefault="00CD776D" w:rsidP="00AF41E3">
      <w:pPr>
        <w:ind w:left="426"/>
        <w:jc w:val="both"/>
        <w:rPr>
          <w:rFonts w:ascii="Arial" w:hAnsi="Arial" w:cs="Arial"/>
          <w:sz w:val="22"/>
          <w:szCs w:val="22"/>
        </w:rPr>
      </w:pPr>
      <w:r w:rsidRPr="00E818DC">
        <w:rPr>
          <w:rFonts w:ascii="Arial" w:hAnsi="Arial" w:cs="Arial"/>
          <w:sz w:val="22"/>
          <w:szCs w:val="22"/>
        </w:rPr>
        <w:t>oziroma v primeru nižje vrednosti izvedenih GOI del se sofinancerski znesek izplača v višini končne vrednosti izvedenih GOI del.</w:t>
      </w:r>
    </w:p>
    <w:p w14:paraId="107C65BE" w14:textId="77777777" w:rsidR="00936B8F" w:rsidRDefault="00936B8F" w:rsidP="005D7D60">
      <w:pPr>
        <w:jc w:val="both"/>
        <w:rPr>
          <w:rFonts w:ascii="Arial" w:hAnsi="Arial" w:cs="Arial"/>
          <w:sz w:val="22"/>
          <w:szCs w:val="22"/>
        </w:rPr>
      </w:pPr>
    </w:p>
    <w:p w14:paraId="70CAF56C" w14:textId="77777777" w:rsidR="00C25242" w:rsidRPr="00E818DC" w:rsidRDefault="00C25242" w:rsidP="005D7D60">
      <w:pPr>
        <w:jc w:val="both"/>
        <w:rPr>
          <w:rFonts w:ascii="Arial" w:hAnsi="Arial" w:cs="Arial"/>
          <w:sz w:val="22"/>
          <w:szCs w:val="22"/>
        </w:rPr>
      </w:pPr>
    </w:p>
    <w:p w14:paraId="6C2DB914" w14:textId="77777777" w:rsidR="00CD776D" w:rsidRPr="00E818DC" w:rsidRDefault="00CD776D" w:rsidP="00725D5E">
      <w:pPr>
        <w:pStyle w:val="len"/>
      </w:pPr>
      <w:r w:rsidRPr="00E818DC">
        <w:t>člen</w:t>
      </w:r>
    </w:p>
    <w:p w14:paraId="31222F60" w14:textId="77777777" w:rsidR="00CD776D" w:rsidRPr="00E818DC" w:rsidRDefault="00CD776D" w:rsidP="00725D5E">
      <w:pPr>
        <w:pStyle w:val="len"/>
        <w:numPr>
          <w:ilvl w:val="0"/>
          <w:numId w:val="0"/>
        </w:numPr>
        <w:ind w:left="720"/>
      </w:pPr>
    </w:p>
    <w:p w14:paraId="07803A23" w14:textId="7C4C4F27" w:rsidR="00CD776D" w:rsidRPr="00740C4D" w:rsidRDefault="00CD776D" w:rsidP="00ED738B">
      <w:pPr>
        <w:ind w:right="-1"/>
        <w:jc w:val="both"/>
        <w:rPr>
          <w:rFonts w:ascii="Arial" w:hAnsi="Arial" w:cs="Arial"/>
          <w:sz w:val="22"/>
          <w:szCs w:val="22"/>
        </w:rPr>
      </w:pPr>
      <w:r w:rsidRPr="00740C4D">
        <w:rPr>
          <w:rFonts w:ascii="Arial" w:hAnsi="Arial" w:cs="Arial"/>
          <w:sz w:val="22"/>
          <w:szCs w:val="22"/>
        </w:rPr>
        <w:t xml:space="preserve">V primeru, da pride do spremembe v </w:t>
      </w:r>
      <w:r w:rsidR="00740C4D" w:rsidRPr="006A5610">
        <w:rPr>
          <w:rFonts w:ascii="Arial" w:hAnsi="Arial" w:cs="Arial"/>
          <w:sz w:val="22"/>
          <w:szCs w:val="22"/>
        </w:rPr>
        <w:t>Zakona o obnovi, razvoju in zagotavljanju finančnih sredstev (Uradni list RS, št. 131/23, 81/24, 109/24 in 57/25; ZORZFS)</w:t>
      </w:r>
      <w:r w:rsidR="00740C4D" w:rsidRPr="00740C4D">
        <w:rPr>
          <w:rFonts w:ascii="Arial" w:hAnsi="Arial" w:cs="Arial"/>
          <w:sz w:val="22"/>
          <w:szCs w:val="22"/>
        </w:rPr>
        <w:t xml:space="preserve"> </w:t>
      </w:r>
      <w:r w:rsidRPr="00740C4D">
        <w:rPr>
          <w:rFonts w:ascii="Arial" w:hAnsi="Arial" w:cs="Arial"/>
          <w:sz w:val="22"/>
          <w:szCs w:val="22"/>
        </w:rPr>
        <w:t xml:space="preserve"> ali</w:t>
      </w:r>
      <w:r w:rsidR="00740C4D" w:rsidRPr="006A5610">
        <w:rPr>
          <w:rFonts w:ascii="Arial" w:hAnsi="Arial" w:cs="Arial"/>
          <w:sz w:val="22"/>
          <w:szCs w:val="22"/>
        </w:rPr>
        <w:t xml:space="preserve"> Programu ukrepov razvojnih spodbud na področju gospodarskega, okoljskega, družbenega in kulturnega razvoja ter razvoja človeških virov (v nadaljevanju: Program ukrepov razvojnih spodbud 2026-2028 ali v drugih predpisih</w:t>
      </w:r>
      <w:r w:rsidRPr="00740C4D">
        <w:rPr>
          <w:rFonts w:ascii="Arial" w:hAnsi="Arial" w:cs="Arial"/>
          <w:sz w:val="22"/>
          <w:szCs w:val="22"/>
        </w:rPr>
        <w:t>, ki neposredno vpliva</w:t>
      </w:r>
      <w:r w:rsidR="00740C4D" w:rsidRPr="00740C4D">
        <w:rPr>
          <w:rFonts w:ascii="Arial" w:hAnsi="Arial" w:cs="Arial"/>
          <w:sz w:val="22"/>
          <w:szCs w:val="22"/>
        </w:rPr>
        <w:t>jo</w:t>
      </w:r>
      <w:r w:rsidRPr="00740C4D">
        <w:rPr>
          <w:rFonts w:ascii="Arial" w:hAnsi="Arial" w:cs="Arial"/>
          <w:sz w:val="22"/>
          <w:szCs w:val="22"/>
        </w:rPr>
        <w:t xml:space="preserve"> na pogodbo, pogodbeni stranki soglašata, da se s sklenitvijo pisnega dodatka k pogodbi, obseg sredstev spremeni tako, da se sorazmerno prilagodi </w:t>
      </w:r>
      <w:r w:rsidR="00740C4D" w:rsidRPr="00740C4D">
        <w:rPr>
          <w:rFonts w:ascii="Arial" w:hAnsi="Arial" w:cs="Arial"/>
          <w:sz w:val="22"/>
          <w:szCs w:val="22"/>
        </w:rPr>
        <w:t xml:space="preserve">tem </w:t>
      </w:r>
      <w:r w:rsidRPr="00740C4D">
        <w:rPr>
          <w:rFonts w:ascii="Arial" w:hAnsi="Arial" w:cs="Arial"/>
          <w:sz w:val="22"/>
          <w:szCs w:val="22"/>
        </w:rPr>
        <w:t>spremembam.</w:t>
      </w:r>
    </w:p>
    <w:p w14:paraId="5D431666" w14:textId="77777777" w:rsidR="00CD776D" w:rsidRPr="00E818DC" w:rsidRDefault="00CD776D" w:rsidP="00575FC5">
      <w:pPr>
        <w:ind w:right="-1"/>
        <w:jc w:val="center"/>
        <w:rPr>
          <w:rFonts w:ascii="Arial" w:hAnsi="Arial" w:cs="Arial"/>
          <w:sz w:val="22"/>
          <w:szCs w:val="22"/>
        </w:rPr>
      </w:pPr>
    </w:p>
    <w:p w14:paraId="71BF1E0B" w14:textId="77777777" w:rsidR="00CD776D" w:rsidRPr="00E818DC" w:rsidRDefault="00CD776D" w:rsidP="00507785">
      <w:pPr>
        <w:numPr>
          <w:ilvl w:val="12"/>
          <w:numId w:val="0"/>
        </w:numPr>
        <w:ind w:right="-1"/>
        <w:jc w:val="center"/>
        <w:outlineLvl w:val="0"/>
        <w:rPr>
          <w:rFonts w:ascii="Arial" w:hAnsi="Arial" w:cs="Arial"/>
          <w:sz w:val="22"/>
          <w:szCs w:val="22"/>
        </w:rPr>
      </w:pPr>
    </w:p>
    <w:p w14:paraId="4BF087C7" w14:textId="77777777" w:rsidR="00CD776D" w:rsidRPr="00E818DC" w:rsidRDefault="00CD776D" w:rsidP="0009200A">
      <w:pPr>
        <w:pStyle w:val="Pogodbapodnaslov"/>
        <w:rPr>
          <w:rFonts w:ascii="Arial" w:hAnsi="Arial" w:cs="Arial"/>
          <w:szCs w:val="22"/>
        </w:rPr>
      </w:pPr>
      <w:r w:rsidRPr="00E818DC">
        <w:rPr>
          <w:rFonts w:ascii="Arial" w:hAnsi="Arial" w:cs="Arial"/>
          <w:szCs w:val="22"/>
        </w:rPr>
        <w:t>OBVEZNOST MINISTRSTVA</w:t>
      </w:r>
    </w:p>
    <w:p w14:paraId="6595B9D4" w14:textId="77777777" w:rsidR="00CD776D" w:rsidRPr="00E818DC" w:rsidRDefault="00CD776D" w:rsidP="0080774B">
      <w:pPr>
        <w:keepNext/>
        <w:rPr>
          <w:rFonts w:ascii="Arial" w:hAnsi="Arial" w:cs="Arial"/>
          <w:b/>
          <w:sz w:val="22"/>
          <w:szCs w:val="22"/>
        </w:rPr>
      </w:pPr>
    </w:p>
    <w:p w14:paraId="3C06E05E" w14:textId="77777777" w:rsidR="00CD776D" w:rsidRPr="00E818DC" w:rsidRDefault="00CD776D" w:rsidP="00725D5E">
      <w:pPr>
        <w:pStyle w:val="len"/>
      </w:pPr>
      <w:r w:rsidRPr="00E818DC">
        <w:t>člen</w:t>
      </w:r>
    </w:p>
    <w:p w14:paraId="6EDA54A1" w14:textId="77777777" w:rsidR="00CD776D" w:rsidRPr="00E818DC" w:rsidRDefault="00CD776D" w:rsidP="0080774B">
      <w:pPr>
        <w:keepNext/>
        <w:rPr>
          <w:rFonts w:ascii="Arial" w:hAnsi="Arial" w:cs="Arial"/>
          <w:sz w:val="22"/>
          <w:szCs w:val="22"/>
        </w:rPr>
      </w:pPr>
    </w:p>
    <w:p w14:paraId="48EDA690" w14:textId="4893E039" w:rsidR="00CD776D" w:rsidRPr="00E818DC" w:rsidRDefault="00CD776D" w:rsidP="00BD59BF">
      <w:pPr>
        <w:ind w:right="-1"/>
        <w:jc w:val="both"/>
        <w:rPr>
          <w:rFonts w:ascii="Arial" w:hAnsi="Arial" w:cs="Arial"/>
          <w:sz w:val="22"/>
          <w:szCs w:val="22"/>
        </w:rPr>
      </w:pPr>
      <w:r w:rsidRPr="00E818DC">
        <w:rPr>
          <w:rFonts w:ascii="Arial" w:hAnsi="Arial" w:cs="Arial"/>
          <w:sz w:val="22"/>
          <w:szCs w:val="22"/>
        </w:rPr>
        <w:t xml:space="preserve">Ministrstvo bo po prejemu zahtevanih dokumentov iz 5. člena te pogodbe, pogodbeno dogovorjen znesek izplačalo </w:t>
      </w:r>
      <w:r w:rsidR="00EB6063">
        <w:rPr>
          <w:rFonts w:ascii="Arial" w:hAnsi="Arial" w:cs="Arial"/>
          <w:sz w:val="22"/>
          <w:szCs w:val="22"/>
        </w:rPr>
        <w:t xml:space="preserve">v roku </w:t>
      </w:r>
      <w:r w:rsidRPr="00E818DC">
        <w:rPr>
          <w:rFonts w:ascii="Arial" w:hAnsi="Arial" w:cs="Arial"/>
          <w:sz w:val="22"/>
          <w:szCs w:val="22"/>
        </w:rPr>
        <w:t>30 (trideset) d</w:t>
      </w:r>
      <w:r w:rsidR="00EB6063">
        <w:rPr>
          <w:rFonts w:ascii="Arial" w:hAnsi="Arial" w:cs="Arial"/>
          <w:sz w:val="22"/>
          <w:szCs w:val="22"/>
        </w:rPr>
        <w:t>ni</w:t>
      </w:r>
      <w:r w:rsidRPr="00E818DC">
        <w:rPr>
          <w:rFonts w:ascii="Arial" w:hAnsi="Arial" w:cs="Arial"/>
          <w:sz w:val="22"/>
          <w:szCs w:val="22"/>
        </w:rPr>
        <w:t xml:space="preserve"> po uradnem prejemu zahtevka za izplačilo (pravilnega, popolnega in pravočasnega e-računa z obveznimi prilogami), na transakcijski račun občine. </w:t>
      </w:r>
    </w:p>
    <w:p w14:paraId="47D29020" w14:textId="77777777" w:rsidR="00CD776D" w:rsidRPr="00E818DC" w:rsidRDefault="00CD776D" w:rsidP="009910F8">
      <w:pPr>
        <w:autoSpaceDE w:val="0"/>
        <w:autoSpaceDN w:val="0"/>
        <w:adjustRightInd w:val="0"/>
        <w:jc w:val="both"/>
        <w:rPr>
          <w:rFonts w:ascii="Arial" w:eastAsia="MS Mincho" w:hAnsi="Arial" w:cs="Arial"/>
          <w:sz w:val="22"/>
          <w:szCs w:val="22"/>
        </w:rPr>
      </w:pPr>
    </w:p>
    <w:p w14:paraId="73F0026C" w14:textId="77777777" w:rsidR="00CD776D" w:rsidRPr="00E818DC" w:rsidRDefault="00CD776D" w:rsidP="00BD59BF">
      <w:pPr>
        <w:pStyle w:val="Telobesedila"/>
        <w:tabs>
          <w:tab w:val="left" w:pos="0"/>
          <w:tab w:val="left" w:pos="9355"/>
        </w:tabs>
        <w:rPr>
          <w:rFonts w:ascii="Arial" w:hAnsi="Arial" w:cs="Arial"/>
          <w:szCs w:val="22"/>
        </w:rPr>
      </w:pPr>
      <w:r w:rsidRPr="00E818DC">
        <w:rPr>
          <w:rFonts w:ascii="Arial" w:hAnsi="Arial" w:cs="Arial"/>
          <w:szCs w:val="22"/>
          <w:lang w:eastAsia="sl-SI"/>
        </w:rPr>
        <w:t>Ministrstvo se zavezuje občino sproti obveščati o morebitnih spremembah proračuna in finančnega načrta ministrstva, ki neposredno vplivajo na sklep o sofinanciranju in to pogodbo ter pripraviti pisne dodatke k tej pogodbi skladno z 2. členom te pogodbe in v okviru proračunskih možnosti</w:t>
      </w:r>
      <w:r w:rsidRPr="00E818DC">
        <w:rPr>
          <w:rFonts w:ascii="Arial" w:hAnsi="Arial" w:cs="Arial"/>
          <w:szCs w:val="22"/>
        </w:rPr>
        <w:t xml:space="preserve">. </w:t>
      </w:r>
    </w:p>
    <w:p w14:paraId="5999F187" w14:textId="77777777" w:rsidR="00CD776D" w:rsidRPr="00E818DC" w:rsidRDefault="00CD776D" w:rsidP="00BD59BF">
      <w:pPr>
        <w:ind w:right="-1"/>
        <w:jc w:val="both"/>
        <w:rPr>
          <w:rFonts w:ascii="Arial" w:hAnsi="Arial" w:cs="Arial"/>
          <w:sz w:val="22"/>
          <w:szCs w:val="22"/>
        </w:rPr>
      </w:pPr>
    </w:p>
    <w:p w14:paraId="01D3B179" w14:textId="77777777" w:rsidR="00CD776D" w:rsidRPr="00E818DC" w:rsidRDefault="00CD776D" w:rsidP="00BD59BF">
      <w:pPr>
        <w:ind w:right="-1"/>
        <w:jc w:val="both"/>
        <w:rPr>
          <w:rFonts w:ascii="Arial" w:hAnsi="Arial" w:cs="Arial"/>
          <w:sz w:val="22"/>
          <w:szCs w:val="22"/>
        </w:rPr>
      </w:pPr>
    </w:p>
    <w:p w14:paraId="314C11E0" w14:textId="77777777" w:rsidR="00CD776D" w:rsidRPr="00E818DC" w:rsidRDefault="00CD776D" w:rsidP="0009200A">
      <w:pPr>
        <w:pStyle w:val="Pogodbapodnaslov"/>
        <w:rPr>
          <w:rFonts w:ascii="Arial" w:hAnsi="Arial" w:cs="Arial"/>
          <w:szCs w:val="22"/>
        </w:rPr>
      </w:pPr>
      <w:r w:rsidRPr="00E818DC">
        <w:rPr>
          <w:rFonts w:ascii="Arial" w:hAnsi="Arial" w:cs="Arial"/>
          <w:szCs w:val="22"/>
        </w:rPr>
        <w:t>OBVEZNOSTI OBČINE</w:t>
      </w:r>
    </w:p>
    <w:p w14:paraId="4E568A94" w14:textId="77777777" w:rsidR="00CD776D" w:rsidRPr="00E818DC" w:rsidRDefault="00CD776D" w:rsidP="0080774B">
      <w:pPr>
        <w:keepNext/>
        <w:rPr>
          <w:rFonts w:ascii="Arial" w:hAnsi="Arial" w:cs="Arial"/>
          <w:b/>
          <w:sz w:val="22"/>
          <w:szCs w:val="22"/>
        </w:rPr>
      </w:pPr>
    </w:p>
    <w:p w14:paraId="690F3631" w14:textId="77777777" w:rsidR="00CD776D" w:rsidRPr="00E818DC" w:rsidRDefault="00CD776D" w:rsidP="00725D5E">
      <w:pPr>
        <w:pStyle w:val="len"/>
      </w:pPr>
      <w:r w:rsidRPr="00E818DC">
        <w:t>člen</w:t>
      </w:r>
    </w:p>
    <w:p w14:paraId="079EDB42" w14:textId="77777777" w:rsidR="00CD776D" w:rsidRPr="00E818DC" w:rsidRDefault="00CD776D" w:rsidP="0080774B">
      <w:pPr>
        <w:keepNext/>
        <w:rPr>
          <w:rFonts w:ascii="Arial" w:hAnsi="Arial" w:cs="Arial"/>
          <w:sz w:val="22"/>
          <w:szCs w:val="22"/>
        </w:rPr>
      </w:pPr>
    </w:p>
    <w:p w14:paraId="744E2434" w14:textId="77777777" w:rsidR="00CD776D" w:rsidRPr="00E818DC" w:rsidRDefault="00CD776D" w:rsidP="009A710D">
      <w:pPr>
        <w:ind w:right="-1"/>
        <w:jc w:val="both"/>
        <w:rPr>
          <w:rFonts w:ascii="Arial" w:hAnsi="Arial" w:cs="Arial"/>
          <w:sz w:val="22"/>
          <w:szCs w:val="22"/>
        </w:rPr>
      </w:pPr>
      <w:r w:rsidRPr="00E818DC">
        <w:rPr>
          <w:rFonts w:ascii="Arial" w:hAnsi="Arial" w:cs="Arial"/>
          <w:sz w:val="22"/>
          <w:szCs w:val="22"/>
        </w:rPr>
        <w:t>Za izplačilo sredstev sofinanciranja iz proračuna ministrstva po tej pogodbi bo občina v skladu z dinamiko izvedbe investicije izstavljala poročila o poteku investicije.</w:t>
      </w:r>
    </w:p>
    <w:p w14:paraId="74CFC5B0" w14:textId="77777777" w:rsidR="00CD776D" w:rsidRPr="00E818DC" w:rsidRDefault="00CD776D" w:rsidP="009A710D">
      <w:pPr>
        <w:ind w:right="-1"/>
        <w:jc w:val="both"/>
        <w:rPr>
          <w:rFonts w:ascii="Arial" w:hAnsi="Arial" w:cs="Arial"/>
          <w:sz w:val="22"/>
          <w:szCs w:val="22"/>
        </w:rPr>
      </w:pPr>
    </w:p>
    <w:p w14:paraId="61DFF93B" w14:textId="77777777" w:rsidR="00CD776D" w:rsidRPr="00E818DC" w:rsidRDefault="00CD776D" w:rsidP="002E58B5">
      <w:pPr>
        <w:ind w:right="-1"/>
        <w:jc w:val="both"/>
        <w:rPr>
          <w:rFonts w:ascii="Arial" w:hAnsi="Arial" w:cs="Arial"/>
          <w:sz w:val="22"/>
          <w:szCs w:val="22"/>
        </w:rPr>
      </w:pPr>
      <w:r w:rsidRPr="00E818DC">
        <w:rPr>
          <w:rFonts w:ascii="Arial" w:hAnsi="Arial" w:cs="Arial"/>
          <w:sz w:val="22"/>
          <w:szCs w:val="22"/>
        </w:rPr>
        <w:t>Predmet sofinanciranja so upravičeni stroški (gradbeno - obrtniška in instalacijska dela) od začetka izvedbe del do predaje v uporabo in:</w:t>
      </w:r>
    </w:p>
    <w:p w14:paraId="686935DB"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so neposredno povezani z investicijo, ki je bila predmet prijave prijavitelja,</w:t>
      </w:r>
    </w:p>
    <w:p w14:paraId="27440234"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potrebni za izvedbo investicije in so v skladu z njenimi cilji, </w:t>
      </w:r>
    </w:p>
    <w:p w14:paraId="77155117"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razumni in utemeljeni ter se skladajo z načelom učinkovite, zakonite in gospodarne porabe sredstev, </w:t>
      </w:r>
    </w:p>
    <w:p w14:paraId="07D4D526"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temeljijo na verodostojnih knjigovodskih in drugih listinah,</w:t>
      </w:r>
    </w:p>
    <w:p w14:paraId="0B01B49A"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so dejansko nastali za dela, ki so bila opravljena, za blago, ki je bilo dobavljeno oziroma za storitve, ki so bile izvedene,</w:t>
      </w:r>
    </w:p>
    <w:p w14:paraId="5B7A2859"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 xml:space="preserve">so nastali in bili s strani upravičenca plačani v okviru obdobja upravičenosti, </w:t>
      </w:r>
    </w:p>
    <w:p w14:paraId="786AC535"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lastRenderedPageBreak/>
        <w:t>so v skladu z veljavnimi pravili in nacionalnimi predpisi,</w:t>
      </w:r>
    </w:p>
    <w:p w14:paraId="331C6B28" w14:textId="77777777" w:rsidR="00CD776D" w:rsidRPr="00E818DC" w:rsidRDefault="00CD776D" w:rsidP="002E58B5">
      <w:pPr>
        <w:numPr>
          <w:ilvl w:val="0"/>
          <w:numId w:val="9"/>
        </w:numPr>
        <w:ind w:right="-1"/>
        <w:jc w:val="both"/>
        <w:rPr>
          <w:rFonts w:ascii="Arial" w:hAnsi="Arial" w:cs="Arial"/>
          <w:sz w:val="22"/>
          <w:szCs w:val="22"/>
        </w:rPr>
      </w:pPr>
      <w:r w:rsidRPr="00E818DC">
        <w:rPr>
          <w:rFonts w:ascii="Arial" w:hAnsi="Arial" w:cs="Arial"/>
          <w:sz w:val="22"/>
          <w:szCs w:val="22"/>
        </w:rPr>
        <w:t>prijavljeni stroški projekta niso in ne bodo povrnjeni iz drugih virov (prepoved dvojnega financiranja).</w:t>
      </w:r>
    </w:p>
    <w:p w14:paraId="64479C65" w14:textId="77777777" w:rsidR="00CD776D" w:rsidRPr="00E818DC" w:rsidRDefault="00CD776D" w:rsidP="009A710D">
      <w:pPr>
        <w:ind w:right="-1"/>
        <w:jc w:val="both"/>
        <w:rPr>
          <w:rFonts w:ascii="Arial" w:hAnsi="Arial" w:cs="Arial"/>
          <w:sz w:val="22"/>
          <w:szCs w:val="22"/>
        </w:rPr>
      </w:pPr>
    </w:p>
    <w:p w14:paraId="2A47B7BE" w14:textId="16859497" w:rsidR="00CD776D" w:rsidRDefault="00CD776D" w:rsidP="009A710D">
      <w:pPr>
        <w:ind w:right="-1"/>
        <w:jc w:val="both"/>
        <w:rPr>
          <w:rFonts w:ascii="Arial" w:hAnsi="Arial" w:cs="Arial"/>
          <w:sz w:val="22"/>
          <w:szCs w:val="22"/>
        </w:rPr>
      </w:pPr>
      <w:r w:rsidRPr="00E818DC">
        <w:rPr>
          <w:rFonts w:ascii="Arial" w:hAnsi="Arial" w:cs="Arial"/>
          <w:sz w:val="22"/>
          <w:szCs w:val="22"/>
        </w:rPr>
        <w:t xml:space="preserve">Obdobje upravičenosti stroškov (nastanek stroškov: datum opravljene storitve, oziroma dobavljenega blaga, oziroma izvedene gradnje): investitor </w:t>
      </w:r>
      <w:r w:rsidR="003A7555">
        <w:rPr>
          <w:rFonts w:ascii="Arial" w:hAnsi="Arial" w:cs="Arial"/>
          <w:sz w:val="22"/>
          <w:szCs w:val="22"/>
        </w:rPr>
        <w:t xml:space="preserve">je lahko </w:t>
      </w:r>
      <w:r w:rsidRPr="00E818DC">
        <w:rPr>
          <w:rFonts w:ascii="Arial" w:hAnsi="Arial" w:cs="Arial"/>
          <w:sz w:val="22"/>
          <w:szCs w:val="22"/>
        </w:rPr>
        <w:t>prič</w:t>
      </w:r>
      <w:r w:rsidR="003A7555">
        <w:rPr>
          <w:rFonts w:ascii="Arial" w:hAnsi="Arial" w:cs="Arial"/>
          <w:sz w:val="22"/>
          <w:szCs w:val="22"/>
        </w:rPr>
        <w:t>el</w:t>
      </w:r>
      <w:r w:rsidRPr="00E818DC">
        <w:rPr>
          <w:rFonts w:ascii="Arial" w:hAnsi="Arial" w:cs="Arial"/>
          <w:sz w:val="22"/>
          <w:szCs w:val="22"/>
        </w:rPr>
        <w:t xml:space="preserve"> z gradnjo </w:t>
      </w:r>
      <w:r w:rsidR="00E14B9D">
        <w:rPr>
          <w:rFonts w:ascii="Arial" w:hAnsi="Arial" w:cs="Arial"/>
          <w:sz w:val="22"/>
          <w:szCs w:val="22"/>
        </w:rPr>
        <w:t>po</w:t>
      </w:r>
      <w:r w:rsidR="00E14B9D" w:rsidRPr="00E14B9D">
        <w:rPr>
          <w:rFonts w:ascii="Arial" w:hAnsi="Arial" w:cs="Arial"/>
          <w:sz w:val="22"/>
          <w:szCs w:val="22"/>
        </w:rPr>
        <w:t xml:space="preserve"> 4. 8. 2023</w:t>
      </w:r>
      <w:r w:rsidRPr="00E818DC">
        <w:rPr>
          <w:rFonts w:ascii="Arial" w:hAnsi="Arial" w:cs="Arial"/>
          <w:sz w:val="22"/>
          <w:szCs w:val="22"/>
        </w:rPr>
        <w:t xml:space="preserve">, zadnji rok za prejem zahtevka /računa </w:t>
      </w:r>
      <w:r w:rsidR="00DF24A5" w:rsidRPr="00DF24A5">
        <w:rPr>
          <w:rFonts w:ascii="Arial" w:hAnsi="Arial" w:cs="Arial"/>
          <w:sz w:val="22"/>
          <w:szCs w:val="22"/>
        </w:rPr>
        <w:t xml:space="preserve">je </w:t>
      </w:r>
      <w:r w:rsidR="006A5610">
        <w:rPr>
          <w:rFonts w:ascii="Arial" w:hAnsi="Arial" w:cs="Arial"/>
          <w:sz w:val="22"/>
          <w:szCs w:val="22"/>
        </w:rPr>
        <w:t>5</w:t>
      </w:r>
      <w:r w:rsidR="00DF24A5" w:rsidRPr="00DF24A5">
        <w:rPr>
          <w:rFonts w:ascii="Arial" w:hAnsi="Arial" w:cs="Arial"/>
          <w:sz w:val="22"/>
          <w:szCs w:val="22"/>
        </w:rPr>
        <w:t>. 12. 202</w:t>
      </w:r>
      <w:r w:rsidR="00112BC7">
        <w:rPr>
          <w:rFonts w:ascii="Arial" w:hAnsi="Arial" w:cs="Arial"/>
          <w:sz w:val="22"/>
          <w:szCs w:val="22"/>
        </w:rPr>
        <w:t>8</w:t>
      </w:r>
      <w:r w:rsidR="00DF24A5" w:rsidRPr="00DF24A5">
        <w:rPr>
          <w:rFonts w:ascii="Arial" w:hAnsi="Arial" w:cs="Arial"/>
          <w:sz w:val="22"/>
          <w:szCs w:val="22"/>
        </w:rPr>
        <w:t>. Sredstva, ki do tega datuma ne bodo porabljena se ne prenašajo naprej.</w:t>
      </w:r>
    </w:p>
    <w:p w14:paraId="586160ED" w14:textId="77777777" w:rsidR="003A7555" w:rsidRPr="00E818DC" w:rsidRDefault="003A7555" w:rsidP="009A710D">
      <w:pPr>
        <w:ind w:right="-1"/>
        <w:jc w:val="both"/>
        <w:rPr>
          <w:rFonts w:ascii="Arial" w:hAnsi="Arial" w:cs="Arial"/>
          <w:sz w:val="22"/>
          <w:szCs w:val="22"/>
        </w:rPr>
      </w:pPr>
    </w:p>
    <w:p w14:paraId="46D23F76" w14:textId="77777777" w:rsidR="00CD776D" w:rsidRPr="00E818DC" w:rsidRDefault="00CD776D" w:rsidP="00673D0B">
      <w:pPr>
        <w:ind w:right="-1"/>
        <w:jc w:val="both"/>
        <w:rPr>
          <w:rFonts w:ascii="Arial" w:hAnsi="Arial" w:cs="Arial"/>
          <w:sz w:val="22"/>
          <w:szCs w:val="22"/>
        </w:rPr>
      </w:pPr>
      <w:r w:rsidRPr="00E818DC">
        <w:rPr>
          <w:rFonts w:ascii="Arial" w:hAnsi="Arial" w:cs="Arial"/>
          <w:sz w:val="22"/>
          <w:szCs w:val="22"/>
        </w:rPr>
        <w:t>Podlaga za izplačilo sredstev so pravilno, popolno in pravočasno predloženi e-računi z obveznimi prilogami.</w:t>
      </w:r>
    </w:p>
    <w:p w14:paraId="0AD95F6C" w14:textId="77777777" w:rsidR="00CD776D" w:rsidRPr="00E818DC" w:rsidRDefault="00CD776D" w:rsidP="00673D0B">
      <w:pPr>
        <w:ind w:right="-1"/>
        <w:jc w:val="both"/>
        <w:rPr>
          <w:rFonts w:ascii="Arial" w:hAnsi="Arial" w:cs="Arial"/>
          <w:sz w:val="22"/>
          <w:szCs w:val="22"/>
        </w:rPr>
      </w:pPr>
    </w:p>
    <w:p w14:paraId="502E65A2" w14:textId="77777777" w:rsidR="00CD776D" w:rsidRPr="00E818DC" w:rsidRDefault="00CD776D" w:rsidP="0080774B">
      <w:pPr>
        <w:keepNext/>
        <w:rPr>
          <w:rFonts w:ascii="Arial" w:hAnsi="Arial" w:cs="Arial"/>
          <w:sz w:val="22"/>
          <w:szCs w:val="22"/>
        </w:rPr>
      </w:pPr>
      <w:r w:rsidRPr="00E818DC">
        <w:rPr>
          <w:rFonts w:ascii="Arial" w:hAnsi="Arial" w:cs="Arial"/>
          <w:sz w:val="22"/>
          <w:szCs w:val="22"/>
        </w:rPr>
        <w:t xml:space="preserve">E - računu morajo biti priložene obvezne priloge: </w:t>
      </w:r>
    </w:p>
    <w:p w14:paraId="1EFDE8EC" w14:textId="77777777" w:rsidR="00CD776D" w:rsidRPr="00E818DC" w:rsidRDefault="00CD776D" w:rsidP="0064322E">
      <w:pPr>
        <w:numPr>
          <w:ilvl w:val="0"/>
          <w:numId w:val="8"/>
        </w:numPr>
        <w:ind w:left="709" w:right="-1"/>
        <w:jc w:val="both"/>
        <w:rPr>
          <w:rFonts w:ascii="Arial" w:hAnsi="Arial" w:cs="Arial"/>
          <w:sz w:val="22"/>
          <w:szCs w:val="22"/>
        </w:rPr>
      </w:pPr>
      <w:r w:rsidRPr="00E818DC">
        <w:rPr>
          <w:rFonts w:ascii="Arial" w:hAnsi="Arial" w:cs="Arial"/>
          <w:sz w:val="22"/>
          <w:szCs w:val="22"/>
        </w:rPr>
        <w:t xml:space="preserve">sklep o izbiri izvajalca, skladno z določbami veljavnega zakona, ki ureja področje javnih naročil, je prejemnik sredstev dolžan posredovati ministrstvu le enkrat, in sicer takrat, ko predloži prvi e- račun, ki se nanaša na izbranega izvajalca, </w:t>
      </w:r>
    </w:p>
    <w:p w14:paraId="0DDD5CE3" w14:textId="77777777" w:rsidR="00CD776D" w:rsidRPr="00E818DC" w:rsidRDefault="00CD776D" w:rsidP="0064322E">
      <w:pPr>
        <w:numPr>
          <w:ilvl w:val="0"/>
          <w:numId w:val="8"/>
        </w:numPr>
        <w:ind w:left="709" w:right="-1"/>
        <w:jc w:val="both"/>
        <w:rPr>
          <w:rFonts w:ascii="Arial" w:hAnsi="Arial" w:cs="Arial"/>
          <w:sz w:val="22"/>
          <w:szCs w:val="22"/>
        </w:rPr>
      </w:pPr>
      <w:r w:rsidRPr="00E818DC">
        <w:rPr>
          <w:rFonts w:ascii="Arial" w:hAnsi="Arial" w:cs="Arial"/>
          <w:sz w:val="22"/>
          <w:szCs w:val="22"/>
        </w:rPr>
        <w:t>račun oziroma situacijo, potrjeno s strani nadzornega organa in odgovornega zastopnika prejemnika sredstev ter z originalno oznako, da je kopija enaka originalu – dokazilo o realizaciji del, ki se nanašajo na upravičene stroške,</w:t>
      </w:r>
    </w:p>
    <w:p w14:paraId="004117F5" w14:textId="77777777" w:rsidR="00CD776D" w:rsidRPr="00E818DC" w:rsidRDefault="00CD776D" w:rsidP="006F08A4">
      <w:pPr>
        <w:numPr>
          <w:ilvl w:val="0"/>
          <w:numId w:val="8"/>
        </w:numPr>
        <w:ind w:left="709" w:right="-1"/>
        <w:jc w:val="both"/>
        <w:rPr>
          <w:rFonts w:ascii="Arial" w:hAnsi="Arial" w:cs="Arial"/>
          <w:sz w:val="22"/>
          <w:szCs w:val="22"/>
        </w:rPr>
      </w:pPr>
      <w:r w:rsidRPr="00E818DC">
        <w:rPr>
          <w:rFonts w:ascii="Arial" w:hAnsi="Arial" w:cs="Arial"/>
          <w:sz w:val="22"/>
          <w:szCs w:val="22"/>
        </w:rPr>
        <w:t>povzetek predloženih računov oziroma situacij na obrazcu ministrstva »Poročilo o poteku investicije (situacije / računi)«.</w:t>
      </w:r>
    </w:p>
    <w:p w14:paraId="5C40BAEA" w14:textId="77777777" w:rsidR="00CD776D" w:rsidRPr="00E818DC" w:rsidRDefault="00CD776D" w:rsidP="00673D0B">
      <w:pPr>
        <w:ind w:right="-1"/>
        <w:jc w:val="both"/>
        <w:rPr>
          <w:rFonts w:ascii="Arial" w:hAnsi="Arial" w:cs="Arial"/>
          <w:sz w:val="22"/>
          <w:szCs w:val="22"/>
        </w:rPr>
      </w:pPr>
    </w:p>
    <w:p w14:paraId="3A4F8398" w14:textId="77777777" w:rsidR="00CD776D" w:rsidRPr="00E818DC" w:rsidRDefault="00CD776D" w:rsidP="00673D0B">
      <w:pPr>
        <w:ind w:right="-1"/>
        <w:jc w:val="both"/>
        <w:rPr>
          <w:rFonts w:ascii="Arial" w:hAnsi="Arial" w:cs="Arial"/>
          <w:sz w:val="22"/>
          <w:szCs w:val="22"/>
        </w:rPr>
      </w:pPr>
      <w:r w:rsidRPr="00E818DC">
        <w:rPr>
          <w:rFonts w:ascii="Arial" w:hAnsi="Arial" w:cs="Arial"/>
          <w:sz w:val="22"/>
          <w:szCs w:val="22"/>
        </w:rPr>
        <w:t xml:space="preserve">V primeru, da ministrstvo pri pregledu posredovanega e-računa ugotovi pomanjkljivosti, pozove prijavitelja k dopolnitvi. Ta je dolžan ustrezno dopolniti oziroma spremeniti e-račun, skladno s pozivom ter nov e-račun posredovati ministrstvu v roku, določenem v pozivu k dopolnitvi. </w:t>
      </w:r>
    </w:p>
    <w:p w14:paraId="17782541" w14:textId="77777777" w:rsidR="00CD776D" w:rsidRPr="00E818DC" w:rsidRDefault="00CD776D" w:rsidP="00BD59BF">
      <w:pPr>
        <w:ind w:left="284" w:right="-1"/>
        <w:jc w:val="center"/>
        <w:outlineLvl w:val="0"/>
        <w:rPr>
          <w:rFonts w:ascii="Arial" w:hAnsi="Arial" w:cs="Arial"/>
          <w:sz w:val="22"/>
          <w:szCs w:val="22"/>
        </w:rPr>
      </w:pPr>
    </w:p>
    <w:p w14:paraId="7739E994" w14:textId="77777777" w:rsidR="00CD776D" w:rsidRPr="00E818DC" w:rsidRDefault="00CD776D" w:rsidP="00725D5E">
      <w:pPr>
        <w:pStyle w:val="len"/>
      </w:pPr>
      <w:r w:rsidRPr="00E818DC">
        <w:t>člen</w:t>
      </w:r>
    </w:p>
    <w:p w14:paraId="03C2D119" w14:textId="77777777" w:rsidR="00CD776D" w:rsidRPr="00E818DC" w:rsidRDefault="00CD776D" w:rsidP="0080774B">
      <w:pPr>
        <w:keepNext/>
        <w:rPr>
          <w:rFonts w:ascii="Arial" w:hAnsi="Arial" w:cs="Arial"/>
          <w:sz w:val="22"/>
          <w:szCs w:val="22"/>
        </w:rPr>
      </w:pPr>
    </w:p>
    <w:p w14:paraId="63DC6926" w14:textId="543FB9CF" w:rsidR="00CD776D" w:rsidRPr="00A475B1" w:rsidRDefault="00CD776D" w:rsidP="00BD59BF">
      <w:pPr>
        <w:pStyle w:val="Telobesedila"/>
        <w:rPr>
          <w:rFonts w:ascii="Arial" w:hAnsi="Arial" w:cs="Arial"/>
          <w:szCs w:val="22"/>
        </w:rPr>
      </w:pPr>
      <w:r w:rsidRPr="00E818DC">
        <w:rPr>
          <w:rFonts w:ascii="Arial" w:hAnsi="Arial" w:cs="Arial"/>
          <w:szCs w:val="22"/>
        </w:rPr>
        <w:t xml:space="preserve">Občina se zavezuje financirati investicijo, ki je predmet sklepa o sofinanciranju in te pogodbe ter predvidenih dodatkov k pogodbi, v celotnem preostalem obsegu iz svojih </w:t>
      </w:r>
      <w:r w:rsidR="00304DB6" w:rsidRPr="00A475B1">
        <w:rPr>
          <w:rFonts w:ascii="Arial" w:hAnsi="Arial" w:cs="Arial"/>
          <w:szCs w:val="22"/>
        </w:rPr>
        <w:t xml:space="preserve">oz. drugih </w:t>
      </w:r>
      <w:r w:rsidRPr="00A475B1">
        <w:rPr>
          <w:rFonts w:ascii="Arial" w:hAnsi="Arial" w:cs="Arial"/>
          <w:szCs w:val="22"/>
        </w:rPr>
        <w:t xml:space="preserve">virov, do njene polne vrednosti ter organizacijsko in finančno voditi investicijo v skladu s predpisi do pridobitve uporabnega dovoljenja. </w:t>
      </w:r>
    </w:p>
    <w:p w14:paraId="19BAB212" w14:textId="77777777" w:rsidR="00CD776D" w:rsidRPr="00A475B1" w:rsidRDefault="00CD776D" w:rsidP="00BD59BF">
      <w:pPr>
        <w:pStyle w:val="Telobesedila"/>
        <w:rPr>
          <w:rFonts w:ascii="Arial" w:hAnsi="Arial" w:cs="Arial"/>
          <w:szCs w:val="22"/>
        </w:rPr>
      </w:pPr>
    </w:p>
    <w:p w14:paraId="2A4E1928" w14:textId="77777777" w:rsidR="00CD776D" w:rsidRPr="00A475B1" w:rsidRDefault="00CD776D" w:rsidP="00BD59BF">
      <w:pPr>
        <w:pStyle w:val="Telobesedila"/>
        <w:rPr>
          <w:rFonts w:ascii="Arial" w:hAnsi="Arial" w:cs="Arial"/>
          <w:szCs w:val="22"/>
        </w:rPr>
      </w:pPr>
      <w:r w:rsidRPr="00A475B1">
        <w:rPr>
          <w:rFonts w:ascii="Arial" w:hAnsi="Arial" w:cs="Arial"/>
          <w:szCs w:val="22"/>
        </w:rPr>
        <w:t xml:space="preserve">V primeru nespoštovanja določbe prejšnjega odstavka tega člena, si ministrstvo pridržuje pravico zadržati sofinancerska sredstva vse do odprave neskladja, pri čemer se višina sredstev in dinamika plačil določena v 2. členu te pogodbe, z aneksom k tej pogodbi na novo opredeli, višina sredstev pa se ne revalorizira. </w:t>
      </w:r>
    </w:p>
    <w:p w14:paraId="1127EB5A" w14:textId="77777777" w:rsidR="00CD776D" w:rsidRPr="00A475B1" w:rsidRDefault="00CD776D" w:rsidP="00BD59BF">
      <w:pPr>
        <w:pStyle w:val="Telobesedila"/>
        <w:rPr>
          <w:rFonts w:ascii="Arial" w:hAnsi="Arial" w:cs="Arial"/>
          <w:szCs w:val="22"/>
        </w:rPr>
      </w:pPr>
    </w:p>
    <w:p w14:paraId="437C8AAD" w14:textId="5B484043" w:rsidR="00CD776D" w:rsidRPr="00A475B1" w:rsidRDefault="00CD776D" w:rsidP="002E3420">
      <w:pPr>
        <w:pStyle w:val="Telobesedila"/>
        <w:rPr>
          <w:rFonts w:ascii="Arial" w:hAnsi="Arial" w:cs="Arial"/>
          <w:szCs w:val="22"/>
        </w:rPr>
      </w:pPr>
      <w:r w:rsidRPr="00A475B1">
        <w:rPr>
          <w:rFonts w:ascii="Arial" w:hAnsi="Arial" w:cs="Arial"/>
          <w:szCs w:val="22"/>
        </w:rPr>
        <w:t>Sofinanciranje na podlagi ZFO-1 se lahko izvrši, v kolikor je občina, ki je ustanovitelj javne šole ali vrtca tudi investitor investicije po Gradbenemu zakonu (</w:t>
      </w:r>
      <w:r w:rsidR="00DF24A5" w:rsidRPr="00A475B1">
        <w:rPr>
          <w:rFonts w:ascii="Arial" w:hAnsi="Arial" w:cs="Arial"/>
          <w:szCs w:val="22"/>
        </w:rPr>
        <w:t xml:space="preserve">Uradni list RS, št. 199/21, 105/22 – ZZNŠPP, 133/23 in 85/24 – ZAID-A – GZ-1) </w:t>
      </w:r>
      <w:r w:rsidRPr="00A475B1">
        <w:rPr>
          <w:rFonts w:ascii="Arial" w:hAnsi="Arial" w:cs="Arial"/>
          <w:szCs w:val="22"/>
        </w:rPr>
        <w:t xml:space="preserve">in </w:t>
      </w:r>
      <w:r w:rsidR="00304DB6" w:rsidRPr="00A475B1">
        <w:rPr>
          <w:rFonts w:ascii="Arial" w:hAnsi="Arial" w:cs="Arial"/>
          <w:szCs w:val="22"/>
        </w:rPr>
        <w:t xml:space="preserve">bo </w:t>
      </w:r>
      <w:r w:rsidRPr="00A475B1">
        <w:rPr>
          <w:rFonts w:ascii="Arial" w:hAnsi="Arial" w:cs="Arial"/>
          <w:szCs w:val="22"/>
        </w:rPr>
        <w:t xml:space="preserve">tudi lastnik zgrajenega objekta po stvarnopravnih predpisih. </w:t>
      </w:r>
      <w:r w:rsidR="0018507C" w:rsidRPr="00A475B1">
        <w:rPr>
          <w:rFonts w:ascii="Arial" w:hAnsi="Arial" w:cs="Arial"/>
          <w:szCs w:val="22"/>
        </w:rPr>
        <w:t>V primeru javno – zasebnega partnerstva morajo, v skladu z 80. členom Zakona o javno - zasebnem partnerstvu, objekti in naprave koncesije najkasneje po prenehanju koncesijskega razmerja postati lastnina javnega partnerja.</w:t>
      </w:r>
    </w:p>
    <w:p w14:paraId="42D79B4B" w14:textId="77777777" w:rsidR="00CD776D" w:rsidRPr="00E818DC" w:rsidRDefault="00CD776D" w:rsidP="00BD59BF">
      <w:pPr>
        <w:pStyle w:val="Telobesedila"/>
        <w:rPr>
          <w:rFonts w:ascii="Arial" w:hAnsi="Arial" w:cs="Arial"/>
          <w:szCs w:val="22"/>
        </w:rPr>
      </w:pPr>
    </w:p>
    <w:p w14:paraId="104FBA47" w14:textId="6FBB6BEA" w:rsidR="00CD776D" w:rsidRPr="00A475B1" w:rsidRDefault="00CD776D" w:rsidP="00A475B1">
      <w:pPr>
        <w:pStyle w:val="len"/>
      </w:pPr>
      <w:r w:rsidRPr="00E818DC">
        <w:t>člen</w:t>
      </w:r>
    </w:p>
    <w:p w14:paraId="5DA9F8A1" w14:textId="77777777" w:rsidR="00CD776D" w:rsidRPr="00E818DC" w:rsidRDefault="00CD776D" w:rsidP="00530B60">
      <w:pPr>
        <w:pStyle w:val="Telobesedila"/>
        <w:tabs>
          <w:tab w:val="left" w:pos="0"/>
          <w:tab w:val="left" w:pos="9355"/>
        </w:tabs>
        <w:rPr>
          <w:rFonts w:ascii="Arial" w:hAnsi="Arial" w:cs="Arial"/>
          <w:szCs w:val="22"/>
        </w:rPr>
      </w:pPr>
    </w:p>
    <w:p w14:paraId="698B454E" w14:textId="59764170" w:rsidR="00DF24A5" w:rsidRPr="00DF24A5" w:rsidRDefault="00DF24A5" w:rsidP="00DF24A5">
      <w:pPr>
        <w:pStyle w:val="Telobesedila"/>
        <w:tabs>
          <w:tab w:val="left" w:pos="0"/>
          <w:tab w:val="left" w:pos="9355"/>
        </w:tabs>
        <w:rPr>
          <w:rFonts w:ascii="Arial" w:hAnsi="Arial" w:cs="Arial"/>
          <w:szCs w:val="22"/>
        </w:rPr>
      </w:pPr>
      <w:r w:rsidRPr="00DF24A5">
        <w:rPr>
          <w:rFonts w:ascii="Arial" w:hAnsi="Arial" w:cs="Arial"/>
          <w:szCs w:val="22"/>
        </w:rPr>
        <w:t xml:space="preserve">Občina </w:t>
      </w:r>
      <w:r>
        <w:rPr>
          <w:rFonts w:ascii="Arial" w:hAnsi="Arial" w:cs="Arial"/>
          <w:szCs w:val="22"/>
        </w:rPr>
        <w:t>se zavezuje, da bo</w:t>
      </w:r>
      <w:r w:rsidRPr="00DF24A5">
        <w:rPr>
          <w:rFonts w:ascii="Arial" w:hAnsi="Arial" w:cs="Arial"/>
          <w:szCs w:val="22"/>
        </w:rPr>
        <w:t xml:space="preserve"> v skladu z dinamiko izvedbe investicije </w:t>
      </w:r>
      <w:r>
        <w:rPr>
          <w:rFonts w:ascii="Arial" w:hAnsi="Arial" w:cs="Arial"/>
          <w:szCs w:val="22"/>
        </w:rPr>
        <w:t>ministrstvu posredovala</w:t>
      </w:r>
      <w:r w:rsidRPr="00DF24A5">
        <w:rPr>
          <w:rFonts w:ascii="Arial" w:hAnsi="Arial" w:cs="Arial"/>
          <w:szCs w:val="22"/>
        </w:rPr>
        <w:t xml:space="preserve"> letna poročila o poteku investicije na obrazcu ministrstva, do najkasneje 10. januarja v tekočem letu za preteklo leto, vse do zaključka investicije. </w:t>
      </w:r>
    </w:p>
    <w:p w14:paraId="1EEEBD45" w14:textId="77777777" w:rsidR="00DF24A5" w:rsidRDefault="00DF24A5" w:rsidP="00DF24A5">
      <w:pPr>
        <w:pStyle w:val="Telobesedila"/>
        <w:tabs>
          <w:tab w:val="left" w:pos="0"/>
          <w:tab w:val="left" w:pos="9355"/>
        </w:tabs>
        <w:rPr>
          <w:rFonts w:ascii="Arial" w:hAnsi="Arial" w:cs="Arial"/>
          <w:szCs w:val="22"/>
        </w:rPr>
      </w:pPr>
    </w:p>
    <w:p w14:paraId="214BFB6D" w14:textId="1D350C1A" w:rsidR="003A6437" w:rsidRDefault="003A6437" w:rsidP="00DF24A5">
      <w:pPr>
        <w:pStyle w:val="Telobesedila"/>
        <w:tabs>
          <w:tab w:val="left" w:pos="0"/>
          <w:tab w:val="left" w:pos="9355"/>
        </w:tabs>
        <w:rPr>
          <w:rFonts w:ascii="Arial" w:hAnsi="Arial" w:cs="Arial"/>
          <w:szCs w:val="22"/>
        </w:rPr>
      </w:pPr>
      <w:r w:rsidRPr="00E818DC">
        <w:rPr>
          <w:rFonts w:ascii="Arial" w:hAnsi="Arial" w:cs="Arial"/>
          <w:szCs w:val="22"/>
        </w:rPr>
        <w:t xml:space="preserve">Občina </w:t>
      </w:r>
      <w:r>
        <w:rPr>
          <w:rFonts w:ascii="Arial" w:hAnsi="Arial" w:cs="Arial"/>
          <w:szCs w:val="22"/>
        </w:rPr>
        <w:t>je dolžna</w:t>
      </w:r>
      <w:r w:rsidRPr="00E818DC">
        <w:rPr>
          <w:rFonts w:ascii="Arial" w:hAnsi="Arial" w:cs="Arial"/>
          <w:szCs w:val="22"/>
        </w:rPr>
        <w:t xml:space="preserve"> </w:t>
      </w:r>
      <w:r w:rsidRPr="003A6437">
        <w:rPr>
          <w:rFonts w:ascii="Arial" w:hAnsi="Arial" w:cs="Arial"/>
          <w:szCs w:val="22"/>
        </w:rPr>
        <w:t>v primeru, ko ugotovi, da bo prišlo do finančne, vsebinske, časovne ali kakršnekoli druge spremembe projekta, čim prej o tem pisno obvestiti ministrstvo in spremembo pisno obrazložiti in utemeljiti.</w:t>
      </w:r>
    </w:p>
    <w:p w14:paraId="2E52D1A7" w14:textId="77777777" w:rsidR="003A6437" w:rsidRPr="00DF24A5" w:rsidRDefault="003A6437" w:rsidP="00DF24A5">
      <w:pPr>
        <w:pStyle w:val="Telobesedila"/>
        <w:tabs>
          <w:tab w:val="left" w:pos="0"/>
          <w:tab w:val="left" w:pos="9355"/>
        </w:tabs>
        <w:rPr>
          <w:rFonts w:ascii="Arial" w:hAnsi="Arial" w:cs="Arial"/>
          <w:szCs w:val="22"/>
        </w:rPr>
      </w:pPr>
    </w:p>
    <w:p w14:paraId="035270A4" w14:textId="192DAB84" w:rsidR="00CD776D" w:rsidRDefault="003A6437" w:rsidP="00DF24A5">
      <w:pPr>
        <w:pStyle w:val="Telobesedila"/>
        <w:tabs>
          <w:tab w:val="left" w:pos="0"/>
          <w:tab w:val="left" w:pos="9355"/>
        </w:tabs>
        <w:rPr>
          <w:rFonts w:ascii="Arial" w:hAnsi="Arial" w:cs="Arial"/>
          <w:szCs w:val="22"/>
        </w:rPr>
      </w:pPr>
      <w:r>
        <w:rPr>
          <w:rFonts w:ascii="Arial" w:hAnsi="Arial" w:cs="Arial"/>
          <w:szCs w:val="22"/>
        </w:rPr>
        <w:t>Občina se zavezuje, da bo o</w:t>
      </w:r>
      <w:r w:rsidR="00DF24A5" w:rsidRPr="00DF24A5">
        <w:rPr>
          <w:rFonts w:ascii="Arial" w:hAnsi="Arial" w:cs="Arial"/>
          <w:szCs w:val="22"/>
        </w:rPr>
        <w:t xml:space="preserve">b zaključku investicije </w:t>
      </w:r>
      <w:r>
        <w:rPr>
          <w:rFonts w:ascii="Arial" w:hAnsi="Arial" w:cs="Arial"/>
          <w:szCs w:val="22"/>
        </w:rPr>
        <w:t xml:space="preserve">ministrstvu </w:t>
      </w:r>
      <w:r w:rsidRPr="00DF24A5">
        <w:rPr>
          <w:rFonts w:ascii="Arial" w:hAnsi="Arial" w:cs="Arial"/>
          <w:szCs w:val="22"/>
        </w:rPr>
        <w:t>predlož</w:t>
      </w:r>
      <w:r>
        <w:rPr>
          <w:rFonts w:ascii="Arial" w:hAnsi="Arial" w:cs="Arial"/>
          <w:szCs w:val="22"/>
        </w:rPr>
        <w:t>il</w:t>
      </w:r>
      <w:r w:rsidRPr="00DF24A5">
        <w:rPr>
          <w:rFonts w:ascii="Arial" w:hAnsi="Arial" w:cs="Arial"/>
          <w:szCs w:val="22"/>
        </w:rPr>
        <w:t>a</w:t>
      </w:r>
      <w:r w:rsidR="00DF24A5" w:rsidRPr="00DF24A5">
        <w:rPr>
          <w:rFonts w:ascii="Arial" w:hAnsi="Arial" w:cs="Arial"/>
          <w:szCs w:val="22"/>
        </w:rPr>
        <w:t xml:space="preserve"> zaključno poročilo o poteku investicije, projekt izvedenih del (PID)</w:t>
      </w:r>
      <w:r>
        <w:rPr>
          <w:rFonts w:ascii="Arial" w:hAnsi="Arial" w:cs="Arial"/>
          <w:szCs w:val="22"/>
        </w:rPr>
        <w:t xml:space="preserve"> </w:t>
      </w:r>
      <w:r w:rsidR="00DF24A5" w:rsidRPr="00DF24A5">
        <w:rPr>
          <w:rFonts w:ascii="Arial" w:hAnsi="Arial" w:cs="Arial"/>
          <w:szCs w:val="22"/>
        </w:rPr>
        <w:t>v elektronski obliki</w:t>
      </w:r>
      <w:r w:rsidRPr="003A6437">
        <w:rPr>
          <w:rFonts w:ascii="Arial" w:hAnsi="Arial" w:cs="Arial"/>
          <w:szCs w:val="22"/>
        </w:rPr>
        <w:t xml:space="preserve"> </w:t>
      </w:r>
      <w:r>
        <w:rPr>
          <w:rFonts w:ascii="Arial" w:hAnsi="Arial" w:cs="Arial"/>
          <w:szCs w:val="22"/>
        </w:rPr>
        <w:t xml:space="preserve">- </w:t>
      </w:r>
      <w:r w:rsidRPr="00DF24A5">
        <w:rPr>
          <w:rFonts w:ascii="Arial" w:hAnsi="Arial" w:cs="Arial"/>
          <w:szCs w:val="22"/>
        </w:rPr>
        <w:t>samo projekt arhitekture</w:t>
      </w:r>
      <w:r w:rsidR="00DF24A5" w:rsidRPr="00DF24A5">
        <w:rPr>
          <w:rFonts w:ascii="Arial" w:hAnsi="Arial" w:cs="Arial"/>
          <w:szCs w:val="22"/>
        </w:rPr>
        <w:t xml:space="preserve"> in uporabno dovoljenje ter na vidno mesto objekta postaviti tablo z logotipom ministrstva, z navedbo, da je investicijo v izgradnjo objekta sofinanciralo ministrstvo.</w:t>
      </w:r>
    </w:p>
    <w:p w14:paraId="7C467E58" w14:textId="77777777" w:rsidR="003A6437" w:rsidRPr="00E818DC" w:rsidRDefault="003A6437" w:rsidP="00DF24A5">
      <w:pPr>
        <w:pStyle w:val="Telobesedila"/>
        <w:tabs>
          <w:tab w:val="left" w:pos="0"/>
          <w:tab w:val="left" w:pos="9355"/>
        </w:tabs>
        <w:rPr>
          <w:rFonts w:ascii="Arial" w:hAnsi="Arial" w:cs="Arial"/>
          <w:szCs w:val="22"/>
        </w:rPr>
      </w:pPr>
    </w:p>
    <w:p w14:paraId="0CB7EB85" w14:textId="77777777" w:rsidR="00CD776D" w:rsidRPr="00E818DC" w:rsidRDefault="00CD776D" w:rsidP="00725D5E">
      <w:pPr>
        <w:pStyle w:val="len"/>
      </w:pPr>
      <w:r w:rsidRPr="00E818DC">
        <w:t>člen</w:t>
      </w:r>
    </w:p>
    <w:p w14:paraId="06D2F9AE" w14:textId="77777777" w:rsidR="00CD776D" w:rsidRPr="00E818DC" w:rsidRDefault="00CD776D" w:rsidP="0080774B">
      <w:pPr>
        <w:pStyle w:val="Telobesedila"/>
        <w:keepNext/>
        <w:tabs>
          <w:tab w:val="left" w:pos="0"/>
          <w:tab w:val="left" w:pos="9355"/>
        </w:tabs>
        <w:ind w:right="0"/>
        <w:jc w:val="left"/>
        <w:rPr>
          <w:rFonts w:ascii="Arial" w:hAnsi="Arial" w:cs="Arial"/>
          <w:szCs w:val="22"/>
        </w:rPr>
      </w:pPr>
    </w:p>
    <w:p w14:paraId="66C140B2" w14:textId="77777777" w:rsidR="00CD776D" w:rsidRPr="00E818DC" w:rsidRDefault="00CD776D" w:rsidP="00BD59BF">
      <w:pPr>
        <w:jc w:val="both"/>
        <w:rPr>
          <w:rFonts w:ascii="Arial" w:hAnsi="Arial" w:cs="Arial"/>
          <w:sz w:val="22"/>
          <w:szCs w:val="22"/>
        </w:rPr>
      </w:pPr>
      <w:r w:rsidRPr="00E818DC">
        <w:rPr>
          <w:rFonts w:ascii="Arial" w:hAnsi="Arial" w:cs="Arial"/>
          <w:sz w:val="22"/>
          <w:szCs w:val="22"/>
        </w:rPr>
        <w:t>Občina se zavezuje sredstva sofinanciranja porabiti izključno za namen po tej pogodbi. Ministrstvo lahko za kontrolo porabe sredstev, kadarkoli zahteva od občine vpogled v poslovanje in dokumentacijo v zvezi z izpolnjevanjem obveznosti iz te pogodbe in občina je dolžna tej zahtevi ugoditi.</w:t>
      </w:r>
    </w:p>
    <w:p w14:paraId="1EDBDBF7" w14:textId="77777777" w:rsidR="00CD776D" w:rsidRPr="00E818DC" w:rsidRDefault="00CD776D" w:rsidP="00BD59BF">
      <w:pPr>
        <w:jc w:val="both"/>
        <w:rPr>
          <w:rFonts w:ascii="Arial" w:hAnsi="Arial" w:cs="Arial"/>
          <w:sz w:val="22"/>
          <w:szCs w:val="22"/>
        </w:rPr>
      </w:pPr>
    </w:p>
    <w:p w14:paraId="73924382" w14:textId="77777777" w:rsidR="00CD776D" w:rsidRPr="00E818DC" w:rsidRDefault="00CD776D" w:rsidP="00BD59BF">
      <w:pPr>
        <w:jc w:val="both"/>
        <w:rPr>
          <w:rFonts w:ascii="Arial" w:hAnsi="Arial" w:cs="Arial"/>
          <w:sz w:val="22"/>
          <w:szCs w:val="22"/>
        </w:rPr>
      </w:pPr>
      <w:r w:rsidRPr="00E818DC">
        <w:rPr>
          <w:rFonts w:ascii="Arial" w:hAnsi="Arial" w:cs="Arial"/>
          <w:sz w:val="22"/>
          <w:szCs w:val="22"/>
        </w:rPr>
        <w:t>V primeru nenamenske uporabe sredstev ali druge hujše kršitve pogodbe bo ministrstvo oblikovalo predlog za revizijski nadzor in zahtevek za vrnitev nakazanih sredstev v višini nenamensko uporabljenih sredstev, skupaj z zamudnimi obrestmi, ta pogodba pa šteje za razdrto.</w:t>
      </w:r>
    </w:p>
    <w:p w14:paraId="4D34B595" w14:textId="77777777" w:rsidR="00CD776D" w:rsidRPr="00E818DC" w:rsidRDefault="00CD776D" w:rsidP="00BD59BF">
      <w:pPr>
        <w:jc w:val="both"/>
        <w:rPr>
          <w:rFonts w:ascii="Arial" w:hAnsi="Arial" w:cs="Arial"/>
          <w:sz w:val="22"/>
          <w:szCs w:val="22"/>
        </w:rPr>
      </w:pPr>
    </w:p>
    <w:p w14:paraId="7A26E992" w14:textId="77777777" w:rsidR="00CD776D" w:rsidRPr="00E818DC" w:rsidRDefault="00CD776D" w:rsidP="00BD59BF">
      <w:pPr>
        <w:jc w:val="both"/>
        <w:rPr>
          <w:rFonts w:ascii="Arial" w:hAnsi="Arial" w:cs="Arial"/>
          <w:sz w:val="22"/>
          <w:szCs w:val="22"/>
        </w:rPr>
      </w:pPr>
      <w:r w:rsidRPr="00E818DC">
        <w:rPr>
          <w:rFonts w:ascii="Arial" w:hAnsi="Arial" w:cs="Arial"/>
          <w:sz w:val="22"/>
          <w:szCs w:val="22"/>
        </w:rPr>
        <w:t>V primeru iz drugega odstavka tega člena je občina zavezana, da v 15 dneh od prejema zahtevka za vrnitev nakazanih sredstev, nakaže sredstva v zahtevani višini.</w:t>
      </w:r>
    </w:p>
    <w:p w14:paraId="41DB7B14" w14:textId="77777777" w:rsidR="00CD776D" w:rsidRPr="00E818DC" w:rsidRDefault="00CD776D" w:rsidP="00BD59BF">
      <w:pPr>
        <w:jc w:val="both"/>
        <w:rPr>
          <w:rFonts w:ascii="Arial" w:hAnsi="Arial" w:cs="Arial"/>
          <w:sz w:val="22"/>
          <w:szCs w:val="22"/>
        </w:rPr>
      </w:pPr>
    </w:p>
    <w:p w14:paraId="2E1985AC" w14:textId="41531637" w:rsidR="005435AC" w:rsidRPr="00A96FFD" w:rsidRDefault="005435AC" w:rsidP="00A96FFD">
      <w:pPr>
        <w:pStyle w:val="len"/>
      </w:pPr>
      <w:r w:rsidRPr="005435AC">
        <w:t>člen</w:t>
      </w:r>
    </w:p>
    <w:p w14:paraId="2429F453" w14:textId="77777777" w:rsidR="005435AC" w:rsidRPr="005435AC" w:rsidRDefault="005435AC" w:rsidP="005435AC">
      <w:pPr>
        <w:jc w:val="both"/>
        <w:rPr>
          <w:rFonts w:ascii="Arial" w:hAnsi="Arial" w:cs="Arial"/>
          <w:sz w:val="22"/>
          <w:szCs w:val="22"/>
        </w:rPr>
      </w:pPr>
    </w:p>
    <w:p w14:paraId="788EC9A6" w14:textId="77777777" w:rsidR="005435AC" w:rsidRPr="005435AC" w:rsidRDefault="005435AC" w:rsidP="005435AC">
      <w:pPr>
        <w:jc w:val="both"/>
        <w:rPr>
          <w:rFonts w:ascii="Arial" w:hAnsi="Arial" w:cs="Arial"/>
          <w:sz w:val="22"/>
          <w:szCs w:val="22"/>
        </w:rPr>
      </w:pPr>
      <w:r w:rsidRPr="005435AC">
        <w:rPr>
          <w:rFonts w:ascii="Arial" w:hAnsi="Arial" w:cs="Arial"/>
          <w:sz w:val="22"/>
          <w:szCs w:val="22"/>
        </w:rPr>
        <w:t>(1) Pogodbeni stranki se zavezujeta k varovanju osebnih podatkov in poslovnih skrivnosti v skladu z Uredbo (EU) 2016/679, Zakonom o varstvu osebnih podatkov in Zakonom o poslovni skrivnosti.</w:t>
      </w:r>
    </w:p>
    <w:p w14:paraId="18DAD9AC" w14:textId="77777777" w:rsidR="005435AC" w:rsidRPr="005435AC" w:rsidRDefault="005435AC" w:rsidP="005435AC">
      <w:pPr>
        <w:jc w:val="both"/>
        <w:rPr>
          <w:rFonts w:ascii="Arial" w:hAnsi="Arial" w:cs="Arial"/>
          <w:sz w:val="22"/>
          <w:szCs w:val="22"/>
        </w:rPr>
      </w:pPr>
    </w:p>
    <w:p w14:paraId="1EDD5269" w14:textId="77777777" w:rsidR="005435AC" w:rsidRPr="005435AC" w:rsidRDefault="005435AC" w:rsidP="005435AC">
      <w:pPr>
        <w:jc w:val="both"/>
        <w:rPr>
          <w:rFonts w:ascii="Arial" w:hAnsi="Arial" w:cs="Arial"/>
          <w:sz w:val="22"/>
          <w:szCs w:val="22"/>
        </w:rPr>
      </w:pPr>
      <w:r w:rsidRPr="005435AC">
        <w:rPr>
          <w:rFonts w:ascii="Arial" w:hAnsi="Arial" w:cs="Arial"/>
          <w:sz w:val="22"/>
          <w:szCs w:val="22"/>
        </w:rPr>
        <w:t xml:space="preserve">(2) Občina mora zagotoviti ustrezne postopke in sprejeti ukrepe za varovanje osebnih podatkov posameznikov, vključenih v izvajanje investicije, in sicer na način, določen z zakonodajo s področja varovanja osebnih podatkov. </w:t>
      </w:r>
    </w:p>
    <w:p w14:paraId="2BAF3F17" w14:textId="77777777" w:rsidR="005435AC" w:rsidRPr="005435AC" w:rsidRDefault="005435AC" w:rsidP="005435AC">
      <w:pPr>
        <w:jc w:val="both"/>
        <w:rPr>
          <w:rFonts w:ascii="Arial" w:hAnsi="Arial" w:cs="Arial"/>
          <w:sz w:val="22"/>
          <w:szCs w:val="22"/>
        </w:rPr>
      </w:pPr>
    </w:p>
    <w:p w14:paraId="7D1430FD" w14:textId="77777777" w:rsidR="005435AC" w:rsidRPr="005435AC" w:rsidRDefault="005435AC" w:rsidP="005435AC">
      <w:pPr>
        <w:jc w:val="both"/>
        <w:rPr>
          <w:rFonts w:ascii="Arial" w:hAnsi="Arial" w:cs="Arial"/>
          <w:sz w:val="22"/>
          <w:szCs w:val="22"/>
        </w:rPr>
      </w:pPr>
      <w:r w:rsidRPr="005435AC">
        <w:rPr>
          <w:rFonts w:ascii="Arial" w:hAnsi="Arial" w:cs="Arial"/>
          <w:sz w:val="22"/>
          <w:szCs w:val="22"/>
        </w:rPr>
        <w:t>(3) Vsaka oseba, ki bo pri občini obdelovala osebne podatke (vključno pri delu z informacijskim sistemom), mora biti zavezana k varovanju osebnih podatkov.</w:t>
      </w:r>
    </w:p>
    <w:p w14:paraId="0AA85FBC" w14:textId="77777777" w:rsidR="005435AC" w:rsidRPr="005435AC" w:rsidRDefault="005435AC" w:rsidP="005435AC">
      <w:pPr>
        <w:jc w:val="both"/>
        <w:rPr>
          <w:rFonts w:ascii="Arial" w:hAnsi="Arial" w:cs="Arial"/>
          <w:sz w:val="22"/>
          <w:szCs w:val="22"/>
        </w:rPr>
      </w:pPr>
    </w:p>
    <w:p w14:paraId="1C0D7D9E" w14:textId="77777777" w:rsidR="00CD776D" w:rsidRPr="00E818DC" w:rsidRDefault="00CD776D" w:rsidP="00BD59BF">
      <w:pPr>
        <w:jc w:val="both"/>
        <w:rPr>
          <w:rFonts w:ascii="Arial" w:hAnsi="Arial" w:cs="Arial"/>
          <w:sz w:val="22"/>
          <w:szCs w:val="22"/>
        </w:rPr>
      </w:pPr>
    </w:p>
    <w:p w14:paraId="4C98D796" w14:textId="77777777" w:rsidR="00CD776D" w:rsidRPr="00E818DC" w:rsidRDefault="00CD776D" w:rsidP="001006F4">
      <w:pPr>
        <w:pStyle w:val="Pogodbapodnaslov"/>
        <w:rPr>
          <w:rFonts w:ascii="Arial" w:hAnsi="Arial" w:cs="Arial"/>
          <w:szCs w:val="22"/>
        </w:rPr>
      </w:pPr>
      <w:r w:rsidRPr="00E818DC">
        <w:rPr>
          <w:rFonts w:ascii="Arial" w:hAnsi="Arial" w:cs="Arial"/>
          <w:szCs w:val="22"/>
        </w:rPr>
        <w:t>PROTIKORUPCIJSKA KLAVZULA</w:t>
      </w:r>
    </w:p>
    <w:p w14:paraId="1E937062" w14:textId="77777777" w:rsidR="00CD776D" w:rsidRPr="00E818DC" w:rsidRDefault="00CD776D" w:rsidP="0080774B">
      <w:pPr>
        <w:keepNext/>
        <w:tabs>
          <w:tab w:val="left" w:pos="9214"/>
          <w:tab w:val="left" w:pos="9355"/>
        </w:tabs>
        <w:rPr>
          <w:rFonts w:ascii="Arial" w:hAnsi="Arial" w:cs="Arial"/>
          <w:b/>
          <w:sz w:val="22"/>
          <w:szCs w:val="22"/>
        </w:rPr>
      </w:pPr>
    </w:p>
    <w:p w14:paraId="194B1FBE" w14:textId="77777777" w:rsidR="00CD776D" w:rsidRPr="00E818DC" w:rsidRDefault="00CD776D" w:rsidP="00725D5E">
      <w:pPr>
        <w:pStyle w:val="len"/>
      </w:pPr>
      <w:r w:rsidRPr="00E818DC">
        <w:t>člen</w:t>
      </w:r>
    </w:p>
    <w:p w14:paraId="720D8214" w14:textId="77777777" w:rsidR="00CD776D" w:rsidRPr="00E818DC" w:rsidRDefault="00CD776D" w:rsidP="0080774B">
      <w:pPr>
        <w:keepNext/>
        <w:tabs>
          <w:tab w:val="left" w:pos="9214"/>
          <w:tab w:val="left" w:pos="9355"/>
        </w:tabs>
        <w:rPr>
          <w:rFonts w:ascii="Arial" w:hAnsi="Arial" w:cs="Arial"/>
          <w:sz w:val="22"/>
          <w:szCs w:val="22"/>
        </w:rPr>
      </w:pPr>
    </w:p>
    <w:p w14:paraId="0B44331A" w14:textId="77777777" w:rsidR="00CD776D" w:rsidRPr="00E818DC" w:rsidRDefault="00CD776D" w:rsidP="00436F52">
      <w:pPr>
        <w:tabs>
          <w:tab w:val="left" w:pos="9214"/>
          <w:tab w:val="left" w:pos="9355"/>
        </w:tabs>
        <w:ind w:right="-1"/>
        <w:jc w:val="both"/>
        <w:outlineLvl w:val="0"/>
        <w:rPr>
          <w:rFonts w:ascii="Arial" w:hAnsi="Arial" w:cs="Arial"/>
          <w:sz w:val="22"/>
          <w:szCs w:val="22"/>
        </w:rPr>
      </w:pPr>
      <w:r w:rsidRPr="00E818DC">
        <w:rPr>
          <w:rFonts w:ascii="Arial" w:hAnsi="Arial" w:cs="Arial"/>
          <w:sz w:val="22"/>
          <w:szCs w:val="22"/>
        </w:rPr>
        <w:t>Občina se zavezuje, da ona sama kot tudi nekdo drug v njenem imenu ali na njen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2692D68" w14:textId="77777777" w:rsidR="00CD776D" w:rsidRPr="00E818DC" w:rsidRDefault="00CD776D" w:rsidP="00436F52">
      <w:pPr>
        <w:tabs>
          <w:tab w:val="left" w:pos="9214"/>
          <w:tab w:val="left" w:pos="9355"/>
        </w:tabs>
        <w:ind w:right="-1"/>
        <w:jc w:val="both"/>
        <w:outlineLvl w:val="0"/>
        <w:rPr>
          <w:rFonts w:ascii="Arial" w:hAnsi="Arial" w:cs="Arial"/>
          <w:sz w:val="22"/>
          <w:szCs w:val="22"/>
        </w:rPr>
      </w:pPr>
    </w:p>
    <w:p w14:paraId="27FFDB21" w14:textId="77777777" w:rsidR="00CD776D" w:rsidRPr="00E818DC" w:rsidRDefault="00CD776D" w:rsidP="00FF4DCC">
      <w:pPr>
        <w:tabs>
          <w:tab w:val="left" w:pos="9214"/>
          <w:tab w:val="left" w:pos="9355"/>
        </w:tabs>
        <w:ind w:right="-1"/>
        <w:jc w:val="both"/>
        <w:outlineLvl w:val="0"/>
        <w:rPr>
          <w:rFonts w:ascii="Arial" w:hAnsi="Arial" w:cs="Arial"/>
          <w:sz w:val="22"/>
          <w:szCs w:val="22"/>
        </w:rPr>
      </w:pPr>
      <w:r w:rsidRPr="00E818DC">
        <w:rPr>
          <w:rFonts w:ascii="Arial" w:hAnsi="Arial" w:cs="Arial"/>
          <w:sz w:val="22"/>
          <w:szCs w:val="22"/>
        </w:rPr>
        <w:t>V primeru kršitve ali poskusa kršitve te klavzule, je že sklenjena in veljavna pogodba nična, če pa pogodba še ni veljavna, se šteje, da pogodba ni bila sklenjena.</w:t>
      </w:r>
    </w:p>
    <w:p w14:paraId="44579FB5" w14:textId="77777777" w:rsidR="00CD776D" w:rsidRPr="00E818DC" w:rsidRDefault="00CD776D" w:rsidP="0009200A">
      <w:pPr>
        <w:tabs>
          <w:tab w:val="left" w:pos="9214"/>
          <w:tab w:val="left" w:pos="9355"/>
        </w:tabs>
        <w:ind w:right="-1"/>
        <w:outlineLvl w:val="0"/>
        <w:rPr>
          <w:rFonts w:ascii="Arial" w:hAnsi="Arial" w:cs="Arial"/>
          <w:sz w:val="22"/>
          <w:szCs w:val="22"/>
        </w:rPr>
      </w:pPr>
    </w:p>
    <w:p w14:paraId="7096C0C9" w14:textId="77777777" w:rsidR="00CD776D" w:rsidRPr="00E818DC" w:rsidRDefault="00CD776D" w:rsidP="007F46EB">
      <w:pPr>
        <w:pStyle w:val="Pogodbapodnaslov"/>
        <w:rPr>
          <w:rFonts w:ascii="Arial" w:hAnsi="Arial" w:cs="Arial"/>
          <w:szCs w:val="22"/>
        </w:rPr>
      </w:pPr>
      <w:r w:rsidRPr="00E818DC">
        <w:rPr>
          <w:rFonts w:ascii="Arial" w:hAnsi="Arial" w:cs="Arial"/>
          <w:szCs w:val="22"/>
        </w:rPr>
        <w:lastRenderedPageBreak/>
        <w:t>ZAKLJUČNA DOLOČILA</w:t>
      </w:r>
    </w:p>
    <w:p w14:paraId="626EDDA6" w14:textId="77777777" w:rsidR="00CD776D" w:rsidRPr="00E818DC" w:rsidRDefault="00CD776D" w:rsidP="0080774B">
      <w:pPr>
        <w:keepNext/>
        <w:tabs>
          <w:tab w:val="left" w:pos="9214"/>
          <w:tab w:val="left" w:pos="9355"/>
        </w:tabs>
        <w:rPr>
          <w:rFonts w:ascii="Arial" w:hAnsi="Arial" w:cs="Arial"/>
          <w:sz w:val="22"/>
          <w:szCs w:val="22"/>
        </w:rPr>
      </w:pPr>
    </w:p>
    <w:p w14:paraId="523A023E" w14:textId="77777777" w:rsidR="00CD776D" w:rsidRPr="00E818DC" w:rsidRDefault="00CD776D" w:rsidP="00725D5E">
      <w:pPr>
        <w:pStyle w:val="len"/>
      </w:pPr>
      <w:r w:rsidRPr="00E818DC">
        <w:t>člen</w:t>
      </w:r>
    </w:p>
    <w:p w14:paraId="1674F5AB" w14:textId="77777777" w:rsidR="00CD776D" w:rsidRPr="00E818DC" w:rsidRDefault="00CD776D" w:rsidP="0080774B">
      <w:pPr>
        <w:keepNext/>
        <w:tabs>
          <w:tab w:val="left" w:pos="9214"/>
          <w:tab w:val="left" w:pos="9355"/>
        </w:tabs>
        <w:rPr>
          <w:rFonts w:ascii="Arial" w:hAnsi="Arial" w:cs="Arial"/>
          <w:sz w:val="22"/>
          <w:szCs w:val="22"/>
        </w:rPr>
      </w:pPr>
    </w:p>
    <w:p w14:paraId="20015F3D" w14:textId="32BE967D" w:rsidR="00CD776D" w:rsidRPr="00E818DC" w:rsidRDefault="00CD776D" w:rsidP="0075368F">
      <w:pPr>
        <w:tabs>
          <w:tab w:val="left" w:pos="9214"/>
          <w:tab w:val="left" w:pos="9355"/>
        </w:tabs>
        <w:ind w:right="-1"/>
        <w:jc w:val="both"/>
        <w:rPr>
          <w:rFonts w:ascii="Arial" w:hAnsi="Arial" w:cs="Arial"/>
          <w:iCs/>
          <w:sz w:val="22"/>
          <w:szCs w:val="22"/>
        </w:rPr>
      </w:pPr>
      <w:r w:rsidRPr="00E818DC">
        <w:rPr>
          <w:rFonts w:ascii="Arial" w:hAnsi="Arial" w:cs="Arial"/>
          <w:iCs/>
          <w:sz w:val="22"/>
          <w:szCs w:val="22"/>
        </w:rPr>
        <w:t xml:space="preserve">Pogodbeni stranki sta soglasni, da je ta pogodba vezana na </w:t>
      </w:r>
      <w:r w:rsidR="001829E9">
        <w:rPr>
          <w:rFonts w:ascii="Arial" w:hAnsi="Arial" w:cs="Arial"/>
          <w:iCs/>
          <w:sz w:val="22"/>
          <w:szCs w:val="22"/>
        </w:rPr>
        <w:t xml:space="preserve">višino razpoložljivih sredstev, </w:t>
      </w:r>
      <w:r w:rsidR="00B60C03">
        <w:rPr>
          <w:rFonts w:ascii="Arial" w:hAnsi="Arial" w:cs="Arial"/>
          <w:iCs/>
          <w:sz w:val="22"/>
          <w:szCs w:val="22"/>
        </w:rPr>
        <w:t>ki so predvidena skladno s</w:t>
      </w:r>
      <w:r w:rsidR="001829E9">
        <w:rPr>
          <w:rFonts w:ascii="Arial" w:hAnsi="Arial" w:cs="Arial"/>
          <w:iCs/>
          <w:sz w:val="22"/>
          <w:szCs w:val="22"/>
        </w:rPr>
        <w:t xml:space="preserve"> sprejetim Zakonom </w:t>
      </w:r>
      <w:r w:rsidR="001829E9" w:rsidRPr="00963057">
        <w:rPr>
          <w:rFonts w:ascii="Arial" w:hAnsi="Arial" w:cs="Arial"/>
          <w:sz w:val="22"/>
          <w:szCs w:val="22"/>
        </w:rPr>
        <w:t>o obnovi, razvoju in zagotavljanju finančnih sredstev (Uradni list RS, št. 131/23, 81/24, 109/24 in 57/25; ZORZFS)</w:t>
      </w:r>
      <w:r w:rsidR="001829E9" w:rsidRPr="00740C4D">
        <w:rPr>
          <w:rFonts w:ascii="Arial" w:hAnsi="Arial" w:cs="Arial"/>
          <w:sz w:val="22"/>
          <w:szCs w:val="22"/>
        </w:rPr>
        <w:t xml:space="preserve">  </w:t>
      </w:r>
      <w:r w:rsidR="001829E9">
        <w:rPr>
          <w:rFonts w:ascii="Arial" w:hAnsi="Arial" w:cs="Arial"/>
          <w:sz w:val="22"/>
          <w:szCs w:val="22"/>
        </w:rPr>
        <w:t xml:space="preserve">in </w:t>
      </w:r>
      <w:r w:rsidR="001829E9" w:rsidRPr="00963057">
        <w:rPr>
          <w:rFonts w:ascii="Arial" w:hAnsi="Arial" w:cs="Arial"/>
          <w:sz w:val="22"/>
          <w:szCs w:val="22"/>
        </w:rPr>
        <w:t xml:space="preserve"> Program</w:t>
      </w:r>
      <w:r w:rsidR="001829E9">
        <w:rPr>
          <w:rFonts w:ascii="Arial" w:hAnsi="Arial" w:cs="Arial"/>
          <w:sz w:val="22"/>
          <w:szCs w:val="22"/>
        </w:rPr>
        <w:t>om</w:t>
      </w:r>
      <w:r w:rsidR="001829E9" w:rsidRPr="00963057">
        <w:rPr>
          <w:rFonts w:ascii="Arial" w:hAnsi="Arial" w:cs="Arial"/>
          <w:sz w:val="22"/>
          <w:szCs w:val="22"/>
        </w:rPr>
        <w:t xml:space="preserve"> ukrepov razvojnih spodbud na področju gospodarskega, okoljskega, družbenega in kulturnega razvoja ter razvoja človeških virov</w:t>
      </w:r>
      <w:r w:rsidRPr="00E818DC">
        <w:rPr>
          <w:rFonts w:ascii="Arial" w:hAnsi="Arial" w:cs="Arial"/>
          <w:iCs/>
          <w:sz w:val="22"/>
          <w:szCs w:val="22"/>
        </w:rPr>
        <w:t xml:space="preserve">. V primeru, da pride do  sprememb v </w:t>
      </w:r>
      <w:r w:rsidR="00F52F7F" w:rsidRPr="00963057">
        <w:rPr>
          <w:rFonts w:ascii="Arial" w:hAnsi="Arial" w:cs="Arial"/>
          <w:sz w:val="22"/>
          <w:szCs w:val="22"/>
        </w:rPr>
        <w:t>Zakon</w:t>
      </w:r>
      <w:r w:rsidR="00F52F7F">
        <w:rPr>
          <w:rFonts w:ascii="Arial" w:hAnsi="Arial" w:cs="Arial"/>
          <w:sz w:val="22"/>
          <w:szCs w:val="22"/>
        </w:rPr>
        <w:t>u</w:t>
      </w:r>
      <w:r w:rsidR="00F52F7F" w:rsidRPr="00963057">
        <w:rPr>
          <w:rFonts w:ascii="Arial" w:hAnsi="Arial" w:cs="Arial"/>
          <w:sz w:val="22"/>
          <w:szCs w:val="22"/>
        </w:rPr>
        <w:t xml:space="preserve"> o obnovi, razvoju in zagotavljanju finančnih sredstev (Uradni list RS, št. 131/23, 81/24, 109/24 in 57/25; ZORZFS)</w:t>
      </w:r>
      <w:r w:rsidR="00F52F7F" w:rsidRPr="00740C4D">
        <w:rPr>
          <w:rFonts w:ascii="Arial" w:hAnsi="Arial" w:cs="Arial"/>
          <w:sz w:val="22"/>
          <w:szCs w:val="22"/>
        </w:rPr>
        <w:t xml:space="preserve">  ali</w:t>
      </w:r>
      <w:r w:rsidR="00F52F7F" w:rsidRPr="00963057">
        <w:rPr>
          <w:rFonts w:ascii="Arial" w:hAnsi="Arial" w:cs="Arial"/>
          <w:sz w:val="22"/>
          <w:szCs w:val="22"/>
        </w:rPr>
        <w:t xml:space="preserve"> Programu ukrepov razvojnih spodbud na področju gospodarskega, okoljskega, družbenega in kulturnega razvoja ter razvoja človeških virov ali v drugih predpisih</w:t>
      </w:r>
      <w:r w:rsidRPr="00E818DC">
        <w:rPr>
          <w:rFonts w:ascii="Arial" w:hAnsi="Arial" w:cs="Arial"/>
          <w:iCs/>
          <w:sz w:val="22"/>
          <w:szCs w:val="22"/>
        </w:rPr>
        <w:t>, ki neposredno vplivajo na to pogodbo, in ki niso navedene v 2. in 3. členu te pogodbe, stranki s sklenitvijo pisnega dodatka k tej pogodbi</w:t>
      </w:r>
      <w:r w:rsidR="00C1028A">
        <w:rPr>
          <w:rFonts w:ascii="Arial" w:hAnsi="Arial" w:cs="Arial"/>
          <w:iCs/>
          <w:sz w:val="22"/>
          <w:szCs w:val="22"/>
        </w:rPr>
        <w:t>,</w:t>
      </w:r>
      <w:r w:rsidRPr="00E818DC">
        <w:rPr>
          <w:rFonts w:ascii="Arial" w:hAnsi="Arial" w:cs="Arial"/>
          <w:iCs/>
          <w:sz w:val="22"/>
          <w:szCs w:val="22"/>
        </w:rPr>
        <w:t xml:space="preserve"> to pogodbo spremenita tako, da jo </w:t>
      </w:r>
      <w:r w:rsidR="00CC6762" w:rsidRPr="00CC6762">
        <w:rPr>
          <w:rFonts w:ascii="Arial" w:hAnsi="Arial" w:cs="Arial"/>
          <w:iCs/>
          <w:sz w:val="22"/>
          <w:szCs w:val="22"/>
        </w:rPr>
        <w:t xml:space="preserve"> prilagodita </w:t>
      </w:r>
      <w:r w:rsidR="00F52F7F">
        <w:rPr>
          <w:rFonts w:ascii="Arial" w:hAnsi="Arial" w:cs="Arial"/>
          <w:iCs/>
          <w:sz w:val="22"/>
          <w:szCs w:val="22"/>
        </w:rPr>
        <w:t>tem</w:t>
      </w:r>
      <w:r w:rsidRPr="00E818DC">
        <w:rPr>
          <w:rFonts w:ascii="Arial" w:hAnsi="Arial" w:cs="Arial"/>
          <w:iCs/>
          <w:sz w:val="22"/>
          <w:szCs w:val="22"/>
        </w:rPr>
        <w:t xml:space="preserve"> spremembam.</w:t>
      </w:r>
    </w:p>
    <w:p w14:paraId="6FAF70E3" w14:textId="77777777" w:rsidR="00CD776D" w:rsidRPr="00E818DC" w:rsidRDefault="00CD776D" w:rsidP="00BD59BF">
      <w:pPr>
        <w:tabs>
          <w:tab w:val="left" w:pos="9214"/>
          <w:tab w:val="left" w:pos="9355"/>
        </w:tabs>
        <w:ind w:right="-1"/>
        <w:jc w:val="center"/>
        <w:rPr>
          <w:rFonts w:ascii="Arial" w:hAnsi="Arial" w:cs="Arial"/>
          <w:iCs/>
          <w:sz w:val="22"/>
          <w:szCs w:val="22"/>
        </w:rPr>
      </w:pPr>
    </w:p>
    <w:p w14:paraId="388AAA7A" w14:textId="77777777" w:rsidR="00CD776D" w:rsidRPr="00E818DC" w:rsidRDefault="00CD776D" w:rsidP="00725D5E">
      <w:pPr>
        <w:pStyle w:val="len"/>
      </w:pPr>
      <w:r w:rsidRPr="00E818DC">
        <w:t>člen</w:t>
      </w:r>
    </w:p>
    <w:p w14:paraId="3ABAE775" w14:textId="77777777" w:rsidR="00CD776D" w:rsidRPr="00E818DC" w:rsidRDefault="00CD776D" w:rsidP="0080774B">
      <w:pPr>
        <w:keepNext/>
        <w:tabs>
          <w:tab w:val="left" w:pos="9214"/>
          <w:tab w:val="left" w:pos="9355"/>
        </w:tabs>
        <w:rPr>
          <w:rFonts w:ascii="Arial" w:hAnsi="Arial" w:cs="Arial"/>
          <w:sz w:val="22"/>
          <w:szCs w:val="22"/>
        </w:rPr>
      </w:pPr>
    </w:p>
    <w:p w14:paraId="2F4E44E1" w14:textId="3114C271" w:rsidR="00CD776D" w:rsidRPr="00E818DC" w:rsidRDefault="00CD776D" w:rsidP="00E67F27">
      <w:pPr>
        <w:pStyle w:val="Telobesedila"/>
        <w:tabs>
          <w:tab w:val="left" w:pos="9355"/>
        </w:tabs>
        <w:rPr>
          <w:rFonts w:ascii="Arial" w:hAnsi="Arial" w:cs="Arial"/>
          <w:szCs w:val="22"/>
        </w:rPr>
      </w:pPr>
      <w:r w:rsidRPr="00E818DC">
        <w:rPr>
          <w:rFonts w:ascii="Arial" w:hAnsi="Arial" w:cs="Arial"/>
          <w:szCs w:val="22"/>
        </w:rPr>
        <w:t xml:space="preserve">Skrbnik/ca pogodbe s strani občine je _____________________________________, skrbnik/ca pogodbe s strani ministrstva </w:t>
      </w:r>
      <w:r w:rsidR="00C1028A">
        <w:rPr>
          <w:rFonts w:ascii="Arial" w:hAnsi="Arial" w:cs="Arial"/>
          <w:szCs w:val="22"/>
        </w:rPr>
        <w:t>__________________________</w:t>
      </w:r>
      <w:r w:rsidRPr="00E818DC">
        <w:rPr>
          <w:rFonts w:ascii="Arial" w:hAnsi="Arial" w:cs="Arial"/>
          <w:szCs w:val="22"/>
        </w:rPr>
        <w:t>, njegov/a namestnik/ca p</w:t>
      </w:r>
      <w:r w:rsidR="00C1028A">
        <w:rPr>
          <w:rFonts w:ascii="Arial" w:hAnsi="Arial" w:cs="Arial"/>
          <w:szCs w:val="22"/>
        </w:rPr>
        <w:t>a _______________________</w:t>
      </w:r>
      <w:r w:rsidRPr="00E818DC">
        <w:rPr>
          <w:rFonts w:ascii="Arial" w:hAnsi="Arial" w:cs="Arial"/>
          <w:szCs w:val="22"/>
        </w:rPr>
        <w:t>.</w:t>
      </w:r>
    </w:p>
    <w:p w14:paraId="68B52941" w14:textId="77777777" w:rsidR="00CD776D" w:rsidRPr="00E818DC" w:rsidRDefault="00CD776D" w:rsidP="00E67F27">
      <w:pPr>
        <w:pStyle w:val="Telobesedila"/>
        <w:tabs>
          <w:tab w:val="left" w:pos="9355"/>
        </w:tabs>
        <w:rPr>
          <w:rFonts w:ascii="Arial" w:hAnsi="Arial" w:cs="Arial"/>
          <w:szCs w:val="22"/>
        </w:rPr>
      </w:pPr>
    </w:p>
    <w:p w14:paraId="08FC8154" w14:textId="77777777" w:rsidR="00CD776D" w:rsidRPr="00E818DC" w:rsidRDefault="00CD776D" w:rsidP="00E67F27">
      <w:pPr>
        <w:pStyle w:val="Telobesedila"/>
        <w:tabs>
          <w:tab w:val="left" w:pos="9355"/>
        </w:tabs>
        <w:rPr>
          <w:rFonts w:ascii="Arial" w:hAnsi="Arial" w:cs="Arial"/>
          <w:szCs w:val="22"/>
        </w:rPr>
      </w:pPr>
      <w:r w:rsidRPr="00E818DC">
        <w:rPr>
          <w:rFonts w:ascii="Arial" w:hAnsi="Arial" w:cs="Arial"/>
          <w:iCs/>
          <w:szCs w:val="22"/>
        </w:rPr>
        <w:t>Če se v času trajanja pogodbenega razmerja spremeni skrbnik pogodbe ali namestnik na strani ministrstva ali na strani občine, ni potrebno skleniti aneksa k pogodbi, ampak se o tem pisno obvesti nasprotno pogodbeno stranko.</w:t>
      </w:r>
    </w:p>
    <w:p w14:paraId="59FA1768" w14:textId="77777777" w:rsidR="00CD776D" w:rsidRPr="00E818DC" w:rsidRDefault="00CD776D" w:rsidP="009701C6">
      <w:pPr>
        <w:tabs>
          <w:tab w:val="left" w:pos="9214"/>
          <w:tab w:val="left" w:pos="9355"/>
        </w:tabs>
        <w:ind w:right="-1"/>
        <w:rPr>
          <w:rFonts w:ascii="Arial" w:hAnsi="Arial" w:cs="Arial"/>
          <w:sz w:val="22"/>
          <w:szCs w:val="22"/>
        </w:rPr>
      </w:pPr>
    </w:p>
    <w:p w14:paraId="6A60CAD8" w14:textId="77777777" w:rsidR="00CD776D" w:rsidRPr="00E818DC" w:rsidRDefault="00CD776D" w:rsidP="00725D5E">
      <w:pPr>
        <w:pStyle w:val="len"/>
      </w:pPr>
      <w:r w:rsidRPr="00E818DC">
        <w:t>člen</w:t>
      </w:r>
    </w:p>
    <w:p w14:paraId="1E52A70C" w14:textId="77777777" w:rsidR="00CD776D" w:rsidRPr="00E818DC" w:rsidRDefault="00CD776D" w:rsidP="0080774B">
      <w:pPr>
        <w:keepNext/>
        <w:tabs>
          <w:tab w:val="left" w:pos="9214"/>
          <w:tab w:val="left" w:pos="9355"/>
        </w:tabs>
        <w:rPr>
          <w:rFonts w:ascii="Arial" w:hAnsi="Arial" w:cs="Arial"/>
          <w:sz w:val="22"/>
          <w:szCs w:val="22"/>
        </w:rPr>
      </w:pPr>
    </w:p>
    <w:p w14:paraId="63DF4462" w14:textId="77777777" w:rsidR="00CD776D" w:rsidRPr="00E818DC" w:rsidRDefault="00CD776D" w:rsidP="00BD59BF">
      <w:pPr>
        <w:pStyle w:val="Telobesedila"/>
        <w:tabs>
          <w:tab w:val="left" w:pos="0"/>
          <w:tab w:val="left" w:pos="9355"/>
        </w:tabs>
        <w:rPr>
          <w:rFonts w:ascii="Arial" w:hAnsi="Arial" w:cs="Arial"/>
          <w:szCs w:val="22"/>
        </w:rPr>
      </w:pPr>
      <w:r w:rsidRPr="00E818DC">
        <w:rPr>
          <w:rFonts w:ascii="Arial" w:hAnsi="Arial" w:cs="Arial"/>
          <w:szCs w:val="22"/>
        </w:rPr>
        <w:t>Morebitne spore iz te pogodbe bosta pogodbeni stranki reševali sporazumno, če to ne bi bilo mogoče, pa pred stvarno pristojnim sodiščem v Ljubljani.</w:t>
      </w:r>
    </w:p>
    <w:p w14:paraId="074F5951" w14:textId="77777777" w:rsidR="00CD776D" w:rsidRPr="00E818DC" w:rsidRDefault="00CD776D" w:rsidP="00BD59BF">
      <w:pPr>
        <w:pStyle w:val="Telobesedila"/>
        <w:tabs>
          <w:tab w:val="left" w:pos="0"/>
          <w:tab w:val="left" w:pos="9355"/>
        </w:tabs>
        <w:rPr>
          <w:rFonts w:ascii="Arial" w:hAnsi="Arial" w:cs="Arial"/>
          <w:szCs w:val="22"/>
        </w:rPr>
      </w:pPr>
    </w:p>
    <w:p w14:paraId="0A22399E" w14:textId="77777777" w:rsidR="00CD776D" w:rsidRPr="00E818DC" w:rsidRDefault="00CD776D" w:rsidP="00725D5E">
      <w:pPr>
        <w:pStyle w:val="len"/>
      </w:pPr>
      <w:r w:rsidRPr="00E818DC">
        <w:t>člen</w:t>
      </w:r>
    </w:p>
    <w:p w14:paraId="5E0916EC" w14:textId="77777777" w:rsidR="00CD776D" w:rsidRPr="00E818DC" w:rsidRDefault="00CD776D" w:rsidP="0080774B">
      <w:pPr>
        <w:keepNext/>
        <w:tabs>
          <w:tab w:val="left" w:pos="9214"/>
          <w:tab w:val="left" w:pos="9355"/>
        </w:tabs>
        <w:rPr>
          <w:rFonts w:ascii="Arial" w:hAnsi="Arial" w:cs="Arial"/>
          <w:sz w:val="22"/>
          <w:szCs w:val="22"/>
        </w:rPr>
      </w:pPr>
    </w:p>
    <w:p w14:paraId="1DC1423D" w14:textId="77777777" w:rsidR="00CD776D" w:rsidRPr="00E818DC" w:rsidRDefault="00CD776D" w:rsidP="00BC0A76">
      <w:pPr>
        <w:outlineLvl w:val="0"/>
        <w:rPr>
          <w:rFonts w:ascii="Arial" w:hAnsi="Arial" w:cs="Arial"/>
          <w:sz w:val="22"/>
          <w:szCs w:val="22"/>
        </w:rPr>
      </w:pPr>
      <w:r w:rsidRPr="00E818DC">
        <w:rPr>
          <w:rFonts w:ascii="Arial" w:hAnsi="Arial" w:cs="Arial"/>
          <w:sz w:val="22"/>
          <w:szCs w:val="22"/>
        </w:rPr>
        <w:t xml:space="preserve">Pogodba je napisana v štirih (4) izvodih, od katerih prejme ministrstvo dva (2) izvoda in občina dva (2) izvoda. Veljati začne s podpisom obeh pogodbenih strank. </w:t>
      </w:r>
    </w:p>
    <w:p w14:paraId="7B3E0BD0" w14:textId="77777777" w:rsidR="00CD776D" w:rsidRPr="00E818DC" w:rsidRDefault="00CD776D" w:rsidP="00ED6CB3">
      <w:pPr>
        <w:ind w:right="566"/>
        <w:jc w:val="both"/>
        <w:rPr>
          <w:rFonts w:ascii="Arial" w:hAnsi="Arial" w:cs="Arial"/>
          <w:sz w:val="22"/>
          <w:szCs w:val="22"/>
        </w:rPr>
      </w:pPr>
    </w:p>
    <w:tbl>
      <w:tblPr>
        <w:tblW w:w="0" w:type="auto"/>
        <w:tblLook w:val="04A0" w:firstRow="1" w:lastRow="0" w:firstColumn="1" w:lastColumn="0" w:noHBand="0" w:noVBand="1"/>
      </w:tblPr>
      <w:tblGrid>
        <w:gridCol w:w="4518"/>
        <w:gridCol w:w="4508"/>
      </w:tblGrid>
      <w:tr w:rsidR="00CD776D" w:rsidRPr="00E818DC" w14:paraId="55018D27" w14:textId="77777777" w:rsidTr="00A96FFD">
        <w:trPr>
          <w:trHeight w:val="263"/>
        </w:trPr>
        <w:tc>
          <w:tcPr>
            <w:tcW w:w="4518" w:type="dxa"/>
            <w:shd w:val="clear" w:color="auto" w:fill="auto"/>
          </w:tcPr>
          <w:p w14:paraId="165811BE" w14:textId="5A455A1D" w:rsidR="00CD776D" w:rsidRPr="00E818DC" w:rsidRDefault="00E300EC" w:rsidP="008B24C8">
            <w:pPr>
              <w:ind w:right="566"/>
              <w:jc w:val="both"/>
              <w:rPr>
                <w:rFonts w:ascii="Arial" w:hAnsi="Arial" w:cs="Arial"/>
                <w:sz w:val="22"/>
                <w:szCs w:val="22"/>
              </w:rPr>
            </w:pPr>
            <w:r>
              <w:rPr>
                <w:rFonts w:ascii="Arial" w:hAnsi="Arial" w:cs="Arial"/>
                <w:sz w:val="22"/>
                <w:szCs w:val="22"/>
              </w:rPr>
              <w:t>Kraj __________</w:t>
            </w:r>
            <w:r w:rsidR="00CD776D" w:rsidRPr="00E818DC">
              <w:rPr>
                <w:rFonts w:ascii="Arial" w:hAnsi="Arial" w:cs="Arial"/>
                <w:sz w:val="22"/>
                <w:szCs w:val="22"/>
              </w:rPr>
              <w:t>, dne ____________</w:t>
            </w:r>
          </w:p>
        </w:tc>
        <w:tc>
          <w:tcPr>
            <w:tcW w:w="4508" w:type="dxa"/>
            <w:shd w:val="clear" w:color="auto" w:fill="auto"/>
          </w:tcPr>
          <w:p w14:paraId="4BAD5E25" w14:textId="77777777" w:rsidR="00CD776D" w:rsidRPr="00E818DC" w:rsidRDefault="00CD776D" w:rsidP="008B24C8">
            <w:pPr>
              <w:ind w:right="566"/>
              <w:rPr>
                <w:rFonts w:ascii="Arial" w:hAnsi="Arial" w:cs="Arial"/>
                <w:sz w:val="22"/>
                <w:szCs w:val="22"/>
              </w:rPr>
            </w:pPr>
            <w:r w:rsidRPr="00E818DC">
              <w:rPr>
                <w:rFonts w:ascii="Arial" w:hAnsi="Arial" w:cs="Arial"/>
                <w:sz w:val="22"/>
                <w:szCs w:val="22"/>
              </w:rPr>
              <w:t>Ljubljana, dne ____________</w:t>
            </w:r>
          </w:p>
        </w:tc>
      </w:tr>
      <w:tr w:rsidR="00CD776D" w:rsidRPr="00E818DC" w14:paraId="17BEE367" w14:textId="77777777" w:rsidTr="00A96FFD">
        <w:trPr>
          <w:trHeight w:val="2092"/>
        </w:trPr>
        <w:tc>
          <w:tcPr>
            <w:tcW w:w="4518" w:type="dxa"/>
            <w:shd w:val="clear" w:color="auto" w:fill="auto"/>
          </w:tcPr>
          <w:p w14:paraId="3790F799" w14:textId="77777777" w:rsidR="00CD776D" w:rsidRPr="00E818DC" w:rsidRDefault="00CD776D" w:rsidP="008B24C8">
            <w:pPr>
              <w:ind w:right="566"/>
              <w:jc w:val="both"/>
              <w:rPr>
                <w:rFonts w:ascii="Arial" w:hAnsi="Arial" w:cs="Arial"/>
                <w:sz w:val="22"/>
                <w:szCs w:val="22"/>
              </w:rPr>
            </w:pPr>
          </w:p>
          <w:p w14:paraId="4F7767AC" w14:textId="77777777" w:rsidR="00CD776D" w:rsidRPr="00E818DC" w:rsidRDefault="00CD776D" w:rsidP="008B24C8">
            <w:pPr>
              <w:ind w:right="566"/>
              <w:jc w:val="both"/>
              <w:rPr>
                <w:rFonts w:ascii="Arial" w:hAnsi="Arial" w:cs="Arial"/>
                <w:sz w:val="22"/>
                <w:szCs w:val="22"/>
              </w:rPr>
            </w:pPr>
          </w:p>
          <w:p w14:paraId="185604B5" w14:textId="0427DCBC" w:rsidR="00CD776D" w:rsidRPr="00E818DC" w:rsidRDefault="00CD776D" w:rsidP="00A475B1">
            <w:pPr>
              <w:ind w:right="-5"/>
              <w:jc w:val="center"/>
              <w:rPr>
                <w:rFonts w:ascii="Arial" w:hAnsi="Arial" w:cs="Arial"/>
                <w:sz w:val="22"/>
                <w:szCs w:val="22"/>
              </w:rPr>
            </w:pPr>
            <w:r w:rsidRPr="0002452F">
              <w:rPr>
                <w:rFonts w:ascii="Arial" w:hAnsi="Arial" w:cs="Arial"/>
                <w:noProof/>
                <w:sz w:val="22"/>
                <w:szCs w:val="22"/>
              </w:rPr>
              <w:t>Občina</w:t>
            </w:r>
            <w:r w:rsidRPr="00E818DC">
              <w:rPr>
                <w:rFonts w:ascii="Arial" w:hAnsi="Arial" w:cs="Arial"/>
                <w:sz w:val="22"/>
                <w:szCs w:val="22"/>
              </w:rPr>
              <w:t xml:space="preserve"> </w:t>
            </w:r>
            <w:r w:rsidR="00E300EC">
              <w:rPr>
                <w:rFonts w:ascii="Arial" w:hAnsi="Arial" w:cs="Arial"/>
                <w:sz w:val="22"/>
                <w:szCs w:val="22"/>
              </w:rPr>
              <w:t>………….</w:t>
            </w:r>
          </w:p>
          <w:p w14:paraId="36FF4F53" w14:textId="77777777" w:rsidR="00CD776D" w:rsidRPr="00E818DC" w:rsidRDefault="00CD776D" w:rsidP="00284F30">
            <w:pPr>
              <w:ind w:right="-5"/>
              <w:jc w:val="center"/>
              <w:rPr>
                <w:rFonts w:ascii="Arial" w:hAnsi="Arial" w:cs="Arial"/>
                <w:noProof/>
                <w:sz w:val="22"/>
                <w:szCs w:val="22"/>
              </w:rPr>
            </w:pPr>
          </w:p>
          <w:p w14:paraId="7B92E623" w14:textId="602478AD" w:rsidR="00CD776D" w:rsidRPr="00E818DC" w:rsidRDefault="00E300EC" w:rsidP="00284F30">
            <w:pPr>
              <w:ind w:right="-5"/>
              <w:jc w:val="center"/>
              <w:rPr>
                <w:rFonts w:ascii="Arial" w:hAnsi="Arial" w:cs="Arial"/>
                <w:b/>
                <w:sz w:val="22"/>
                <w:szCs w:val="22"/>
              </w:rPr>
            </w:pPr>
            <w:r>
              <w:rPr>
                <w:rFonts w:ascii="Arial" w:hAnsi="Arial" w:cs="Arial"/>
                <w:b/>
                <w:sz w:val="22"/>
                <w:szCs w:val="22"/>
              </w:rPr>
              <w:t>…………………………..</w:t>
            </w:r>
          </w:p>
          <w:p w14:paraId="4D93B564" w14:textId="77777777" w:rsidR="00CD776D" w:rsidRPr="00E818DC" w:rsidRDefault="00CD776D" w:rsidP="00284F30">
            <w:pPr>
              <w:ind w:right="-5"/>
              <w:jc w:val="center"/>
              <w:rPr>
                <w:rFonts w:ascii="Arial" w:hAnsi="Arial" w:cs="Arial"/>
                <w:sz w:val="22"/>
                <w:szCs w:val="22"/>
              </w:rPr>
            </w:pPr>
            <w:r w:rsidRPr="00E818DC">
              <w:rPr>
                <w:rFonts w:ascii="Arial" w:hAnsi="Arial" w:cs="Arial"/>
                <w:sz w:val="22"/>
                <w:szCs w:val="22"/>
              </w:rPr>
              <w:t>ŽUPAN</w:t>
            </w:r>
          </w:p>
          <w:p w14:paraId="5C515992" w14:textId="77777777" w:rsidR="00A475B1" w:rsidRDefault="00A475B1" w:rsidP="00A475B1">
            <w:pPr>
              <w:ind w:right="-5"/>
              <w:rPr>
                <w:rFonts w:ascii="Arial" w:hAnsi="Arial" w:cs="Arial"/>
                <w:sz w:val="22"/>
                <w:szCs w:val="22"/>
              </w:rPr>
            </w:pPr>
          </w:p>
          <w:p w14:paraId="08B5BCA0" w14:textId="084BBAFE" w:rsidR="00CD776D" w:rsidRPr="00E818DC" w:rsidRDefault="00CD776D" w:rsidP="00A475B1">
            <w:pPr>
              <w:ind w:right="-5"/>
              <w:rPr>
                <w:rFonts w:ascii="Arial" w:hAnsi="Arial" w:cs="Arial"/>
                <w:sz w:val="22"/>
                <w:szCs w:val="22"/>
              </w:rPr>
            </w:pPr>
            <w:r w:rsidRPr="00E818DC">
              <w:rPr>
                <w:rFonts w:ascii="Arial" w:hAnsi="Arial" w:cs="Arial"/>
                <w:sz w:val="22"/>
                <w:szCs w:val="22"/>
              </w:rPr>
              <w:t>Žig</w:t>
            </w:r>
          </w:p>
        </w:tc>
        <w:tc>
          <w:tcPr>
            <w:tcW w:w="4508" w:type="dxa"/>
            <w:shd w:val="clear" w:color="auto" w:fill="auto"/>
          </w:tcPr>
          <w:p w14:paraId="3F1203F1" w14:textId="77777777" w:rsidR="00CD776D" w:rsidRPr="00E818DC" w:rsidRDefault="00CD776D" w:rsidP="00284F30">
            <w:pPr>
              <w:jc w:val="center"/>
              <w:rPr>
                <w:rFonts w:ascii="Arial" w:hAnsi="Arial" w:cs="Arial"/>
                <w:sz w:val="22"/>
                <w:szCs w:val="22"/>
              </w:rPr>
            </w:pPr>
          </w:p>
          <w:p w14:paraId="312E08C5" w14:textId="77777777" w:rsidR="00CD776D" w:rsidRPr="00E818DC" w:rsidRDefault="00CD776D" w:rsidP="00284F30">
            <w:pPr>
              <w:jc w:val="center"/>
              <w:rPr>
                <w:rFonts w:ascii="Arial" w:hAnsi="Arial" w:cs="Arial"/>
                <w:sz w:val="22"/>
                <w:szCs w:val="22"/>
              </w:rPr>
            </w:pPr>
            <w:r w:rsidRPr="00E818DC">
              <w:rPr>
                <w:rFonts w:ascii="Arial" w:hAnsi="Arial" w:cs="Arial"/>
                <w:sz w:val="22"/>
                <w:szCs w:val="22"/>
              </w:rPr>
              <w:t>Republika Slovenija</w:t>
            </w:r>
          </w:p>
          <w:p w14:paraId="4E134DB3" w14:textId="0405867F" w:rsidR="00CD776D" w:rsidRPr="00E818DC" w:rsidRDefault="00CD776D" w:rsidP="00284F30">
            <w:pPr>
              <w:jc w:val="center"/>
              <w:rPr>
                <w:rFonts w:ascii="Arial" w:hAnsi="Arial" w:cs="Arial"/>
                <w:sz w:val="22"/>
                <w:szCs w:val="22"/>
              </w:rPr>
            </w:pPr>
            <w:r w:rsidRPr="00E818DC">
              <w:rPr>
                <w:rFonts w:ascii="Arial" w:hAnsi="Arial" w:cs="Arial"/>
                <w:sz w:val="22"/>
                <w:szCs w:val="22"/>
              </w:rPr>
              <w:t xml:space="preserve">Ministrstvo za </w:t>
            </w:r>
            <w:r w:rsidR="00E300EC">
              <w:rPr>
                <w:rFonts w:ascii="Arial" w:hAnsi="Arial" w:cs="Arial"/>
                <w:sz w:val="22"/>
                <w:szCs w:val="22"/>
              </w:rPr>
              <w:t xml:space="preserve">vzgojo in </w:t>
            </w:r>
            <w:r w:rsidRPr="00E818DC">
              <w:rPr>
                <w:rFonts w:ascii="Arial" w:hAnsi="Arial" w:cs="Arial"/>
                <w:sz w:val="22"/>
                <w:szCs w:val="22"/>
              </w:rPr>
              <w:t>izobraževanje</w:t>
            </w:r>
          </w:p>
          <w:p w14:paraId="5598A797" w14:textId="77777777" w:rsidR="00CD776D" w:rsidRDefault="00CD776D" w:rsidP="00284F30">
            <w:pPr>
              <w:jc w:val="center"/>
              <w:rPr>
                <w:rFonts w:ascii="Arial" w:hAnsi="Arial" w:cs="Arial"/>
                <w:sz w:val="22"/>
                <w:szCs w:val="22"/>
              </w:rPr>
            </w:pPr>
          </w:p>
          <w:p w14:paraId="739A954D" w14:textId="77777777" w:rsidR="008A3D43" w:rsidRPr="00E818DC" w:rsidRDefault="008A3D43" w:rsidP="00284F30">
            <w:pPr>
              <w:jc w:val="center"/>
              <w:rPr>
                <w:rFonts w:ascii="Arial" w:hAnsi="Arial" w:cs="Arial"/>
                <w:sz w:val="22"/>
                <w:szCs w:val="22"/>
              </w:rPr>
            </w:pPr>
          </w:p>
          <w:p w14:paraId="5C622458" w14:textId="1CABAABD" w:rsidR="00CD776D" w:rsidRPr="00E818DC" w:rsidRDefault="00E300EC" w:rsidP="00284F30">
            <w:pPr>
              <w:jc w:val="center"/>
              <w:rPr>
                <w:rFonts w:ascii="Arial" w:hAnsi="Arial" w:cs="Arial"/>
                <w:b/>
                <w:sz w:val="22"/>
                <w:szCs w:val="22"/>
              </w:rPr>
            </w:pPr>
            <w:r>
              <w:rPr>
                <w:rFonts w:ascii="Arial" w:hAnsi="Arial" w:cs="Arial"/>
                <w:b/>
                <w:sz w:val="22"/>
                <w:szCs w:val="22"/>
              </w:rPr>
              <w:t>Dr. Vinko LOGAJ</w:t>
            </w:r>
          </w:p>
          <w:p w14:paraId="3C1931AA" w14:textId="226AAFDB" w:rsidR="00CD776D" w:rsidRPr="00E818DC" w:rsidRDefault="00CD776D" w:rsidP="00284F30">
            <w:pPr>
              <w:jc w:val="center"/>
              <w:rPr>
                <w:rFonts w:ascii="Arial" w:hAnsi="Arial" w:cs="Arial"/>
                <w:sz w:val="22"/>
                <w:szCs w:val="22"/>
              </w:rPr>
            </w:pPr>
            <w:r w:rsidRPr="00E818DC">
              <w:rPr>
                <w:rFonts w:ascii="Arial" w:hAnsi="Arial" w:cs="Arial"/>
                <w:sz w:val="22"/>
                <w:szCs w:val="22"/>
              </w:rPr>
              <w:t>MINIST</w:t>
            </w:r>
            <w:r w:rsidR="00E300EC">
              <w:rPr>
                <w:rFonts w:ascii="Arial" w:hAnsi="Arial" w:cs="Arial"/>
                <w:sz w:val="22"/>
                <w:szCs w:val="22"/>
              </w:rPr>
              <w:t>ER</w:t>
            </w:r>
          </w:p>
          <w:p w14:paraId="4D38D136" w14:textId="77777777" w:rsidR="00CD776D" w:rsidRPr="00E818DC" w:rsidRDefault="00CD776D" w:rsidP="00A475B1">
            <w:pPr>
              <w:rPr>
                <w:rFonts w:ascii="Arial" w:hAnsi="Arial" w:cs="Arial"/>
                <w:sz w:val="22"/>
                <w:szCs w:val="22"/>
              </w:rPr>
            </w:pPr>
            <w:r w:rsidRPr="00E818DC">
              <w:rPr>
                <w:rFonts w:ascii="Arial" w:hAnsi="Arial" w:cs="Arial"/>
                <w:sz w:val="22"/>
                <w:szCs w:val="22"/>
              </w:rPr>
              <w:t>Žig</w:t>
            </w:r>
          </w:p>
        </w:tc>
      </w:tr>
    </w:tbl>
    <w:p w14:paraId="1126B7A5" w14:textId="77777777" w:rsidR="00CD776D" w:rsidRDefault="00CD776D" w:rsidP="00284F30">
      <w:pPr>
        <w:ind w:right="566"/>
        <w:jc w:val="both"/>
        <w:rPr>
          <w:rFonts w:ascii="Arial" w:hAnsi="Arial" w:cs="Arial"/>
          <w:sz w:val="22"/>
          <w:szCs w:val="22"/>
        </w:rPr>
        <w:sectPr w:rsidR="00CD776D" w:rsidSect="00CD776D">
          <w:footerReference w:type="even" r:id="rId8"/>
          <w:footerReference w:type="default" r:id="rId9"/>
          <w:pgSz w:w="11906" w:h="16838"/>
          <w:pgMar w:top="1417" w:right="1417" w:bottom="1417" w:left="1417" w:header="709" w:footer="709" w:gutter="0"/>
          <w:pgNumType w:start="1"/>
          <w:cols w:space="708"/>
          <w:docGrid w:linePitch="360"/>
        </w:sectPr>
      </w:pPr>
    </w:p>
    <w:p w14:paraId="155FE486" w14:textId="77777777" w:rsidR="00CD776D" w:rsidRPr="00E818DC" w:rsidRDefault="00CD776D" w:rsidP="00284F30">
      <w:pPr>
        <w:ind w:right="566"/>
        <w:jc w:val="both"/>
        <w:rPr>
          <w:rFonts w:ascii="Arial" w:hAnsi="Arial" w:cs="Arial"/>
          <w:sz w:val="22"/>
          <w:szCs w:val="22"/>
        </w:rPr>
      </w:pPr>
    </w:p>
    <w:sectPr w:rsidR="00CD776D" w:rsidRPr="00E818DC" w:rsidSect="00CD776D">
      <w:footerReference w:type="even" r:id="rId10"/>
      <w:footerReference w:type="default" r:id="rId11"/>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40FA" w14:textId="77777777" w:rsidR="00403C67" w:rsidRDefault="00403C67">
      <w:r>
        <w:separator/>
      </w:r>
    </w:p>
  </w:endnote>
  <w:endnote w:type="continuationSeparator" w:id="0">
    <w:p w14:paraId="2AEFC71A" w14:textId="77777777" w:rsidR="00403C67" w:rsidRDefault="0040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1B68" w14:textId="77777777" w:rsidR="00CD776D" w:rsidRDefault="00CD776D" w:rsidP="00854EC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15752752" w14:textId="77777777" w:rsidR="00CD776D" w:rsidRDefault="00CD776D" w:rsidP="00854EC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76B8" w14:textId="77777777" w:rsidR="00CD776D" w:rsidRPr="0064322E" w:rsidRDefault="00CD776D" w:rsidP="00854ECF">
    <w:pPr>
      <w:pStyle w:val="Noga"/>
      <w:framePr w:wrap="around" w:vAnchor="text" w:hAnchor="margin" w:xAlign="right" w:y="1"/>
      <w:rPr>
        <w:rStyle w:val="tevilkastrani"/>
        <w:rFonts w:ascii="Arial" w:hAnsi="Arial" w:cs="Arial"/>
      </w:rPr>
    </w:pPr>
    <w:r w:rsidRPr="0064322E">
      <w:rPr>
        <w:rStyle w:val="tevilkastrani"/>
        <w:rFonts w:ascii="Arial" w:hAnsi="Arial" w:cs="Arial"/>
      </w:rPr>
      <w:fldChar w:fldCharType="begin"/>
    </w:r>
    <w:r w:rsidRPr="0064322E">
      <w:rPr>
        <w:rStyle w:val="tevilkastrani"/>
        <w:rFonts w:ascii="Arial" w:hAnsi="Arial" w:cs="Arial"/>
      </w:rPr>
      <w:instrText xml:space="preserve">PAGE  </w:instrText>
    </w:r>
    <w:r w:rsidRPr="0064322E">
      <w:rPr>
        <w:rStyle w:val="tevilkastrani"/>
        <w:rFonts w:ascii="Arial" w:hAnsi="Arial" w:cs="Arial"/>
      </w:rPr>
      <w:fldChar w:fldCharType="separate"/>
    </w:r>
    <w:r>
      <w:rPr>
        <w:rStyle w:val="tevilkastrani"/>
        <w:rFonts w:ascii="Arial" w:hAnsi="Arial" w:cs="Arial"/>
        <w:noProof/>
      </w:rPr>
      <w:t>1</w:t>
    </w:r>
    <w:r w:rsidRPr="0064322E">
      <w:rPr>
        <w:rStyle w:val="tevilkastrani"/>
        <w:rFonts w:ascii="Arial" w:hAnsi="Arial" w:cs="Arial"/>
      </w:rPr>
      <w:fldChar w:fldCharType="end"/>
    </w:r>
  </w:p>
  <w:p w14:paraId="69BB3DA5" w14:textId="77777777" w:rsidR="00CD776D" w:rsidRDefault="00CD776D" w:rsidP="00854EC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6A4D" w14:textId="77777777" w:rsidR="008B038F" w:rsidRDefault="008B038F" w:rsidP="00854EC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A1168">
      <w:rPr>
        <w:rStyle w:val="tevilkastrani"/>
        <w:noProof/>
      </w:rPr>
      <w:t>4</w:t>
    </w:r>
    <w:r>
      <w:rPr>
        <w:rStyle w:val="tevilkastrani"/>
      </w:rPr>
      <w:fldChar w:fldCharType="end"/>
    </w:r>
  </w:p>
  <w:p w14:paraId="3D8CE5BD" w14:textId="77777777" w:rsidR="008B038F" w:rsidRDefault="008B038F" w:rsidP="00854ECF">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234C" w14:textId="77777777" w:rsidR="008B038F" w:rsidRPr="0064322E" w:rsidRDefault="008B038F" w:rsidP="00854ECF">
    <w:pPr>
      <w:pStyle w:val="Noga"/>
      <w:framePr w:wrap="around" w:vAnchor="text" w:hAnchor="margin" w:xAlign="right" w:y="1"/>
      <w:rPr>
        <w:rStyle w:val="tevilkastrani"/>
        <w:rFonts w:ascii="Arial" w:hAnsi="Arial" w:cs="Arial"/>
      </w:rPr>
    </w:pPr>
    <w:r w:rsidRPr="0064322E">
      <w:rPr>
        <w:rStyle w:val="tevilkastrani"/>
        <w:rFonts w:ascii="Arial" w:hAnsi="Arial" w:cs="Arial"/>
      </w:rPr>
      <w:fldChar w:fldCharType="begin"/>
    </w:r>
    <w:r w:rsidRPr="0064322E">
      <w:rPr>
        <w:rStyle w:val="tevilkastrani"/>
        <w:rFonts w:ascii="Arial" w:hAnsi="Arial" w:cs="Arial"/>
      </w:rPr>
      <w:instrText xml:space="preserve">PAGE  </w:instrText>
    </w:r>
    <w:r w:rsidRPr="0064322E">
      <w:rPr>
        <w:rStyle w:val="tevilkastrani"/>
        <w:rFonts w:ascii="Arial" w:hAnsi="Arial" w:cs="Arial"/>
      </w:rPr>
      <w:fldChar w:fldCharType="separate"/>
    </w:r>
    <w:r w:rsidR="00CD776D">
      <w:rPr>
        <w:rStyle w:val="tevilkastrani"/>
        <w:rFonts w:ascii="Arial" w:hAnsi="Arial" w:cs="Arial"/>
        <w:noProof/>
      </w:rPr>
      <w:t>1</w:t>
    </w:r>
    <w:r w:rsidRPr="0064322E">
      <w:rPr>
        <w:rStyle w:val="tevilkastrani"/>
        <w:rFonts w:ascii="Arial" w:hAnsi="Arial" w:cs="Arial"/>
      </w:rPr>
      <w:fldChar w:fldCharType="end"/>
    </w:r>
  </w:p>
  <w:p w14:paraId="449BE876" w14:textId="77777777" w:rsidR="008B038F" w:rsidRDefault="008B038F" w:rsidP="00854EC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597B" w14:textId="77777777" w:rsidR="00403C67" w:rsidRDefault="00403C67">
      <w:r>
        <w:separator/>
      </w:r>
    </w:p>
  </w:footnote>
  <w:footnote w:type="continuationSeparator" w:id="0">
    <w:p w14:paraId="456C774D" w14:textId="77777777" w:rsidR="00403C67" w:rsidRDefault="0040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14AD56B0"/>
    <w:multiLevelType w:val="hybridMultilevel"/>
    <w:tmpl w:val="FF92399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1">
    <w:nsid w:val="1D003FF0"/>
    <w:multiLevelType w:val="hybridMultilevel"/>
    <w:tmpl w:val="4A8658A2"/>
    <w:lvl w:ilvl="0" w:tplc="ED428672">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C80CD5"/>
    <w:multiLevelType w:val="hybridMultilevel"/>
    <w:tmpl w:val="E6ACEA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1">
    <w:nsid w:val="23A4048E"/>
    <w:multiLevelType w:val="singleLevel"/>
    <w:tmpl w:val="49688988"/>
    <w:lvl w:ilvl="0">
      <w:start w:val="2"/>
      <w:numFmt w:val="bullet"/>
      <w:lvlText w:val="-"/>
      <w:lvlJc w:val="left"/>
      <w:pPr>
        <w:tabs>
          <w:tab w:val="num" w:pos="390"/>
        </w:tabs>
        <w:ind w:left="390" w:hanging="390"/>
      </w:pPr>
      <w:rPr>
        <w:rFonts w:hint="default"/>
      </w:rPr>
    </w:lvl>
  </w:abstractNum>
  <w:abstractNum w:abstractNumId="5" w15:restartNumberingAfterBreak="1">
    <w:nsid w:val="29CA5626"/>
    <w:multiLevelType w:val="hybridMultilevel"/>
    <w:tmpl w:val="6B5AC3D6"/>
    <w:lvl w:ilvl="0" w:tplc="F6E2E8F2">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1">
    <w:nsid w:val="33452D05"/>
    <w:multiLevelType w:val="hybridMultilevel"/>
    <w:tmpl w:val="8FC29A68"/>
    <w:lvl w:ilvl="0" w:tplc="0BCCEBF2">
      <w:start w:val="1"/>
      <w:numFmt w:val="decimal"/>
      <w:pStyle w:val="len"/>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60CF3A90"/>
    <w:multiLevelType w:val="hybridMultilevel"/>
    <w:tmpl w:val="DB6A037A"/>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63AD3800"/>
    <w:multiLevelType w:val="hybridMultilevel"/>
    <w:tmpl w:val="2F146E78"/>
    <w:lvl w:ilvl="0" w:tplc="04240019">
      <w:start w:val="1"/>
      <w:numFmt w:val="lowerLetter"/>
      <w:lvlText w:val="%1."/>
      <w:lvlJc w:val="left"/>
      <w:pPr>
        <w:ind w:left="869" w:hanging="360"/>
      </w:pPr>
    </w:lvl>
    <w:lvl w:ilvl="1" w:tplc="04240019" w:tentative="1">
      <w:start w:val="1"/>
      <w:numFmt w:val="lowerLetter"/>
      <w:lvlText w:val="%2."/>
      <w:lvlJc w:val="left"/>
      <w:pPr>
        <w:ind w:left="1589" w:hanging="360"/>
      </w:pPr>
    </w:lvl>
    <w:lvl w:ilvl="2" w:tplc="0424001B" w:tentative="1">
      <w:start w:val="1"/>
      <w:numFmt w:val="lowerRoman"/>
      <w:lvlText w:val="%3."/>
      <w:lvlJc w:val="right"/>
      <w:pPr>
        <w:ind w:left="2309" w:hanging="180"/>
      </w:pPr>
    </w:lvl>
    <w:lvl w:ilvl="3" w:tplc="0424000F" w:tentative="1">
      <w:start w:val="1"/>
      <w:numFmt w:val="decimal"/>
      <w:lvlText w:val="%4."/>
      <w:lvlJc w:val="left"/>
      <w:pPr>
        <w:ind w:left="3029" w:hanging="360"/>
      </w:pPr>
    </w:lvl>
    <w:lvl w:ilvl="4" w:tplc="04240019" w:tentative="1">
      <w:start w:val="1"/>
      <w:numFmt w:val="lowerLetter"/>
      <w:lvlText w:val="%5."/>
      <w:lvlJc w:val="left"/>
      <w:pPr>
        <w:ind w:left="3749" w:hanging="360"/>
      </w:pPr>
    </w:lvl>
    <w:lvl w:ilvl="5" w:tplc="0424001B" w:tentative="1">
      <w:start w:val="1"/>
      <w:numFmt w:val="lowerRoman"/>
      <w:lvlText w:val="%6."/>
      <w:lvlJc w:val="right"/>
      <w:pPr>
        <w:ind w:left="4469" w:hanging="180"/>
      </w:pPr>
    </w:lvl>
    <w:lvl w:ilvl="6" w:tplc="0424000F" w:tentative="1">
      <w:start w:val="1"/>
      <w:numFmt w:val="decimal"/>
      <w:lvlText w:val="%7."/>
      <w:lvlJc w:val="left"/>
      <w:pPr>
        <w:ind w:left="5189" w:hanging="360"/>
      </w:pPr>
    </w:lvl>
    <w:lvl w:ilvl="7" w:tplc="04240019" w:tentative="1">
      <w:start w:val="1"/>
      <w:numFmt w:val="lowerLetter"/>
      <w:lvlText w:val="%8."/>
      <w:lvlJc w:val="left"/>
      <w:pPr>
        <w:ind w:left="5909" w:hanging="360"/>
      </w:pPr>
    </w:lvl>
    <w:lvl w:ilvl="8" w:tplc="0424001B" w:tentative="1">
      <w:start w:val="1"/>
      <w:numFmt w:val="lowerRoman"/>
      <w:lvlText w:val="%9."/>
      <w:lvlJc w:val="right"/>
      <w:pPr>
        <w:ind w:left="6629" w:hanging="180"/>
      </w:pPr>
    </w:lvl>
  </w:abstractNum>
  <w:num w:numId="1" w16cid:durableId="1200970753">
    <w:abstractNumId w:val="0"/>
    <w:lvlOverride w:ilvl="0">
      <w:lvl w:ilvl="0">
        <w:numFmt w:val="bullet"/>
        <w:lvlText w:val="-"/>
        <w:legacy w:legacy="1" w:legacySpace="0" w:legacyIndent="360"/>
        <w:lvlJc w:val="left"/>
        <w:pPr>
          <w:ind w:left="360" w:hanging="360"/>
        </w:pPr>
      </w:lvl>
    </w:lvlOverride>
  </w:num>
  <w:num w:numId="2" w16cid:durableId="1290938132">
    <w:abstractNumId w:val="4"/>
  </w:num>
  <w:num w:numId="3" w16cid:durableId="1011876029">
    <w:abstractNumId w:val="0"/>
    <w:lvlOverride w:ilvl="0">
      <w:lvl w:ilvl="0">
        <w:numFmt w:val="bullet"/>
        <w:lvlText w:val="-"/>
        <w:legacy w:legacy="1" w:legacySpace="0" w:legacyIndent="360"/>
        <w:lvlJc w:val="left"/>
        <w:pPr>
          <w:ind w:left="360" w:hanging="360"/>
        </w:pPr>
      </w:lvl>
    </w:lvlOverride>
  </w:num>
  <w:num w:numId="4" w16cid:durableId="492993225">
    <w:abstractNumId w:val="2"/>
  </w:num>
  <w:num w:numId="5" w16cid:durableId="1049573752">
    <w:abstractNumId w:val="0"/>
    <w:lvlOverride w:ilvl="0">
      <w:lvl w:ilvl="0">
        <w:numFmt w:val="bullet"/>
        <w:lvlText w:val="-"/>
        <w:legacy w:legacy="1" w:legacySpace="0" w:legacyIndent="360"/>
        <w:lvlJc w:val="left"/>
        <w:pPr>
          <w:ind w:left="4320" w:hanging="360"/>
        </w:pPr>
      </w:lvl>
    </w:lvlOverride>
  </w:num>
  <w:num w:numId="6" w16cid:durableId="923148502">
    <w:abstractNumId w:val="3"/>
  </w:num>
  <w:num w:numId="7" w16cid:durableId="507135368">
    <w:abstractNumId w:val="1"/>
  </w:num>
  <w:num w:numId="8" w16cid:durableId="921447100">
    <w:abstractNumId w:val="8"/>
  </w:num>
  <w:num w:numId="9" w16cid:durableId="1367172459">
    <w:abstractNumId w:val="7"/>
  </w:num>
  <w:num w:numId="10" w16cid:durableId="1103840679">
    <w:abstractNumId w:val="6"/>
  </w:num>
  <w:num w:numId="11" w16cid:durableId="1469587654">
    <w:abstractNumId w:val="5"/>
  </w:num>
  <w:num w:numId="12" w16cid:durableId="1182166306">
    <w:abstractNumId w:val="6"/>
  </w:num>
  <w:num w:numId="13" w16cid:durableId="1855148991">
    <w:abstractNumId w:val="6"/>
    <w:lvlOverride w:ilvl="0">
      <w:startOverride w:val="1"/>
    </w:lvlOverride>
  </w:num>
  <w:num w:numId="14" w16cid:durableId="648292973">
    <w:abstractNumId w:val="6"/>
  </w:num>
  <w:num w:numId="15" w16cid:durableId="714083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CF"/>
    <w:rsid w:val="0000319B"/>
    <w:rsid w:val="0000616D"/>
    <w:rsid w:val="00007191"/>
    <w:rsid w:val="00007364"/>
    <w:rsid w:val="00013915"/>
    <w:rsid w:val="00014E6C"/>
    <w:rsid w:val="00017B2B"/>
    <w:rsid w:val="00025B36"/>
    <w:rsid w:val="00025DFA"/>
    <w:rsid w:val="000276E0"/>
    <w:rsid w:val="00035B11"/>
    <w:rsid w:val="00036717"/>
    <w:rsid w:val="00040ABA"/>
    <w:rsid w:val="00054FD2"/>
    <w:rsid w:val="000679EE"/>
    <w:rsid w:val="00072132"/>
    <w:rsid w:val="00074A8B"/>
    <w:rsid w:val="000874A4"/>
    <w:rsid w:val="0009200A"/>
    <w:rsid w:val="0009777E"/>
    <w:rsid w:val="000A2BB0"/>
    <w:rsid w:val="000A2DF0"/>
    <w:rsid w:val="000A57EA"/>
    <w:rsid w:val="000B6154"/>
    <w:rsid w:val="000B7E3A"/>
    <w:rsid w:val="000C3F9B"/>
    <w:rsid w:val="000C40A7"/>
    <w:rsid w:val="000C57FA"/>
    <w:rsid w:val="000C78DD"/>
    <w:rsid w:val="000D089D"/>
    <w:rsid w:val="000D4BF1"/>
    <w:rsid w:val="000D624A"/>
    <w:rsid w:val="000D6E69"/>
    <w:rsid w:val="000D7DF4"/>
    <w:rsid w:val="000E0B94"/>
    <w:rsid w:val="000E33C3"/>
    <w:rsid w:val="000E40C1"/>
    <w:rsid w:val="001006F4"/>
    <w:rsid w:val="001026F2"/>
    <w:rsid w:val="00106CB7"/>
    <w:rsid w:val="001112A8"/>
    <w:rsid w:val="00112BC7"/>
    <w:rsid w:val="00115AA5"/>
    <w:rsid w:val="00120AA2"/>
    <w:rsid w:val="001413FD"/>
    <w:rsid w:val="00150C87"/>
    <w:rsid w:val="001518CE"/>
    <w:rsid w:val="001538EA"/>
    <w:rsid w:val="0015407B"/>
    <w:rsid w:val="001611C9"/>
    <w:rsid w:val="001617C9"/>
    <w:rsid w:val="00163245"/>
    <w:rsid w:val="00165A64"/>
    <w:rsid w:val="0017198A"/>
    <w:rsid w:val="001719F1"/>
    <w:rsid w:val="00182216"/>
    <w:rsid w:val="001829E9"/>
    <w:rsid w:val="0018507C"/>
    <w:rsid w:val="0019554D"/>
    <w:rsid w:val="001961FE"/>
    <w:rsid w:val="001971DD"/>
    <w:rsid w:val="001A0C16"/>
    <w:rsid w:val="001A3647"/>
    <w:rsid w:val="001B3BCE"/>
    <w:rsid w:val="001B663E"/>
    <w:rsid w:val="001C4E5F"/>
    <w:rsid w:val="001E1608"/>
    <w:rsid w:val="001F3E0B"/>
    <w:rsid w:val="001F4CF1"/>
    <w:rsid w:val="001F7124"/>
    <w:rsid w:val="001F780E"/>
    <w:rsid w:val="0020356A"/>
    <w:rsid w:val="00205D67"/>
    <w:rsid w:val="00210F26"/>
    <w:rsid w:val="002119AC"/>
    <w:rsid w:val="002150D6"/>
    <w:rsid w:val="002157FD"/>
    <w:rsid w:val="002232BC"/>
    <w:rsid w:val="00225C1D"/>
    <w:rsid w:val="002275E6"/>
    <w:rsid w:val="00235394"/>
    <w:rsid w:val="0025499F"/>
    <w:rsid w:val="00255DDA"/>
    <w:rsid w:val="0026010D"/>
    <w:rsid w:val="0027000F"/>
    <w:rsid w:val="0027329D"/>
    <w:rsid w:val="00275A9B"/>
    <w:rsid w:val="00284F30"/>
    <w:rsid w:val="00285A3B"/>
    <w:rsid w:val="00287D58"/>
    <w:rsid w:val="00291A56"/>
    <w:rsid w:val="002967A8"/>
    <w:rsid w:val="00296FAB"/>
    <w:rsid w:val="002A1168"/>
    <w:rsid w:val="002C39A9"/>
    <w:rsid w:val="002C3E76"/>
    <w:rsid w:val="002C4CCC"/>
    <w:rsid w:val="002C5440"/>
    <w:rsid w:val="002D50CC"/>
    <w:rsid w:val="002D568B"/>
    <w:rsid w:val="002D5A49"/>
    <w:rsid w:val="002E0666"/>
    <w:rsid w:val="002E3420"/>
    <w:rsid w:val="002E4A86"/>
    <w:rsid w:val="002E58B5"/>
    <w:rsid w:val="002E5DCA"/>
    <w:rsid w:val="002E79C3"/>
    <w:rsid w:val="002F653B"/>
    <w:rsid w:val="003007DF"/>
    <w:rsid w:val="00302D94"/>
    <w:rsid w:val="00304DB6"/>
    <w:rsid w:val="00305B9F"/>
    <w:rsid w:val="00307020"/>
    <w:rsid w:val="0031476B"/>
    <w:rsid w:val="00315856"/>
    <w:rsid w:val="00315E4A"/>
    <w:rsid w:val="00317415"/>
    <w:rsid w:val="00317AB9"/>
    <w:rsid w:val="00323D51"/>
    <w:rsid w:val="003333A9"/>
    <w:rsid w:val="00333B20"/>
    <w:rsid w:val="003503DB"/>
    <w:rsid w:val="003616FE"/>
    <w:rsid w:val="00361C8D"/>
    <w:rsid w:val="0038282A"/>
    <w:rsid w:val="00387779"/>
    <w:rsid w:val="003948CC"/>
    <w:rsid w:val="003A0DEA"/>
    <w:rsid w:val="003A5DF6"/>
    <w:rsid w:val="003A6437"/>
    <w:rsid w:val="003A7555"/>
    <w:rsid w:val="003B0088"/>
    <w:rsid w:val="003B3726"/>
    <w:rsid w:val="003B507B"/>
    <w:rsid w:val="003C55EB"/>
    <w:rsid w:val="003D52BE"/>
    <w:rsid w:val="003D5BB2"/>
    <w:rsid w:val="003D7540"/>
    <w:rsid w:val="003F2640"/>
    <w:rsid w:val="003F4233"/>
    <w:rsid w:val="00403C67"/>
    <w:rsid w:val="00413E5F"/>
    <w:rsid w:val="00413FAE"/>
    <w:rsid w:val="00422C2D"/>
    <w:rsid w:val="004264A8"/>
    <w:rsid w:val="004344C2"/>
    <w:rsid w:val="00436F52"/>
    <w:rsid w:val="00440FC8"/>
    <w:rsid w:val="0044154D"/>
    <w:rsid w:val="00441F01"/>
    <w:rsid w:val="004426A8"/>
    <w:rsid w:val="00445A76"/>
    <w:rsid w:val="00452BE1"/>
    <w:rsid w:val="0045484F"/>
    <w:rsid w:val="0045533A"/>
    <w:rsid w:val="00457C50"/>
    <w:rsid w:val="00465005"/>
    <w:rsid w:val="00470B00"/>
    <w:rsid w:val="00470C51"/>
    <w:rsid w:val="00472657"/>
    <w:rsid w:val="00476A40"/>
    <w:rsid w:val="00482974"/>
    <w:rsid w:val="00483629"/>
    <w:rsid w:val="00487A26"/>
    <w:rsid w:val="004A09D4"/>
    <w:rsid w:val="004A1D57"/>
    <w:rsid w:val="004A36C4"/>
    <w:rsid w:val="004A57DA"/>
    <w:rsid w:val="004B2472"/>
    <w:rsid w:val="004B3889"/>
    <w:rsid w:val="004C03DF"/>
    <w:rsid w:val="004C0E96"/>
    <w:rsid w:val="004C1D40"/>
    <w:rsid w:val="004C5847"/>
    <w:rsid w:val="004D14C0"/>
    <w:rsid w:val="004D71C3"/>
    <w:rsid w:val="004F2FDB"/>
    <w:rsid w:val="00500C7F"/>
    <w:rsid w:val="00507785"/>
    <w:rsid w:val="005107B5"/>
    <w:rsid w:val="005129F8"/>
    <w:rsid w:val="005212F1"/>
    <w:rsid w:val="00521733"/>
    <w:rsid w:val="00524995"/>
    <w:rsid w:val="00525429"/>
    <w:rsid w:val="00526A8C"/>
    <w:rsid w:val="00530B60"/>
    <w:rsid w:val="00536511"/>
    <w:rsid w:val="00537829"/>
    <w:rsid w:val="005435AC"/>
    <w:rsid w:val="005547E4"/>
    <w:rsid w:val="005563E6"/>
    <w:rsid w:val="00561969"/>
    <w:rsid w:val="0057507F"/>
    <w:rsid w:val="00575FC5"/>
    <w:rsid w:val="00577E9C"/>
    <w:rsid w:val="00583E4A"/>
    <w:rsid w:val="00585A04"/>
    <w:rsid w:val="00597D76"/>
    <w:rsid w:val="005B4C2F"/>
    <w:rsid w:val="005B556B"/>
    <w:rsid w:val="005B6E88"/>
    <w:rsid w:val="005C2F77"/>
    <w:rsid w:val="005C43DA"/>
    <w:rsid w:val="005C5175"/>
    <w:rsid w:val="005D1634"/>
    <w:rsid w:val="005D3E2F"/>
    <w:rsid w:val="005D7D60"/>
    <w:rsid w:val="005F0875"/>
    <w:rsid w:val="005F33E0"/>
    <w:rsid w:val="00607FF2"/>
    <w:rsid w:val="00611844"/>
    <w:rsid w:val="006118F8"/>
    <w:rsid w:val="00611BBE"/>
    <w:rsid w:val="00623489"/>
    <w:rsid w:val="00627E0E"/>
    <w:rsid w:val="00631B92"/>
    <w:rsid w:val="00635236"/>
    <w:rsid w:val="0064322E"/>
    <w:rsid w:val="0064755D"/>
    <w:rsid w:val="00660345"/>
    <w:rsid w:val="00665326"/>
    <w:rsid w:val="00671372"/>
    <w:rsid w:val="006734F1"/>
    <w:rsid w:val="00673D0B"/>
    <w:rsid w:val="00674FE8"/>
    <w:rsid w:val="00677273"/>
    <w:rsid w:val="00681379"/>
    <w:rsid w:val="006840C1"/>
    <w:rsid w:val="006875C6"/>
    <w:rsid w:val="00692BC8"/>
    <w:rsid w:val="006A26F2"/>
    <w:rsid w:val="006A5610"/>
    <w:rsid w:val="006B5326"/>
    <w:rsid w:val="006B5D65"/>
    <w:rsid w:val="006B74EB"/>
    <w:rsid w:val="006C2114"/>
    <w:rsid w:val="006C7C73"/>
    <w:rsid w:val="006D62B7"/>
    <w:rsid w:val="006E3780"/>
    <w:rsid w:val="006E381B"/>
    <w:rsid w:val="006E7259"/>
    <w:rsid w:val="006F08A4"/>
    <w:rsid w:val="006F56D3"/>
    <w:rsid w:val="006F7800"/>
    <w:rsid w:val="00703613"/>
    <w:rsid w:val="00705A74"/>
    <w:rsid w:val="0071218E"/>
    <w:rsid w:val="0071305A"/>
    <w:rsid w:val="00714557"/>
    <w:rsid w:val="0071756F"/>
    <w:rsid w:val="00721552"/>
    <w:rsid w:val="007234BD"/>
    <w:rsid w:val="00725D5E"/>
    <w:rsid w:val="00725FFC"/>
    <w:rsid w:val="00730A89"/>
    <w:rsid w:val="007350F0"/>
    <w:rsid w:val="00740C4D"/>
    <w:rsid w:val="00744285"/>
    <w:rsid w:val="00745C19"/>
    <w:rsid w:val="0074749A"/>
    <w:rsid w:val="0075368F"/>
    <w:rsid w:val="00757E83"/>
    <w:rsid w:val="00761728"/>
    <w:rsid w:val="007656F7"/>
    <w:rsid w:val="00767902"/>
    <w:rsid w:val="007712B8"/>
    <w:rsid w:val="00773ED1"/>
    <w:rsid w:val="00775876"/>
    <w:rsid w:val="007773A0"/>
    <w:rsid w:val="00781F9A"/>
    <w:rsid w:val="00782E98"/>
    <w:rsid w:val="00785B5F"/>
    <w:rsid w:val="0078738F"/>
    <w:rsid w:val="00794B15"/>
    <w:rsid w:val="00795433"/>
    <w:rsid w:val="00795894"/>
    <w:rsid w:val="00796C90"/>
    <w:rsid w:val="007A1060"/>
    <w:rsid w:val="007A7666"/>
    <w:rsid w:val="007B0613"/>
    <w:rsid w:val="007B16BA"/>
    <w:rsid w:val="007B790E"/>
    <w:rsid w:val="007C7616"/>
    <w:rsid w:val="007D1BAF"/>
    <w:rsid w:val="007D350F"/>
    <w:rsid w:val="007D6528"/>
    <w:rsid w:val="007D7A88"/>
    <w:rsid w:val="007E0D31"/>
    <w:rsid w:val="007E1677"/>
    <w:rsid w:val="007E4D45"/>
    <w:rsid w:val="007E63FC"/>
    <w:rsid w:val="007F46EB"/>
    <w:rsid w:val="00800869"/>
    <w:rsid w:val="008023EB"/>
    <w:rsid w:val="0080774B"/>
    <w:rsid w:val="00815027"/>
    <w:rsid w:val="008228E5"/>
    <w:rsid w:val="008233F2"/>
    <w:rsid w:val="00827DC0"/>
    <w:rsid w:val="0083381D"/>
    <w:rsid w:val="00834E4E"/>
    <w:rsid w:val="00835039"/>
    <w:rsid w:val="00835176"/>
    <w:rsid w:val="00841443"/>
    <w:rsid w:val="00842F92"/>
    <w:rsid w:val="00843679"/>
    <w:rsid w:val="00845213"/>
    <w:rsid w:val="008452F4"/>
    <w:rsid w:val="0084770C"/>
    <w:rsid w:val="00847F16"/>
    <w:rsid w:val="00852256"/>
    <w:rsid w:val="008545D9"/>
    <w:rsid w:val="00854ECF"/>
    <w:rsid w:val="0086561B"/>
    <w:rsid w:val="008857DE"/>
    <w:rsid w:val="00893ECC"/>
    <w:rsid w:val="008974DB"/>
    <w:rsid w:val="008A267C"/>
    <w:rsid w:val="008A3D43"/>
    <w:rsid w:val="008A6F30"/>
    <w:rsid w:val="008B038F"/>
    <w:rsid w:val="008B24C8"/>
    <w:rsid w:val="008B4320"/>
    <w:rsid w:val="008B44CE"/>
    <w:rsid w:val="008C10EA"/>
    <w:rsid w:val="008C26E7"/>
    <w:rsid w:val="008C6396"/>
    <w:rsid w:val="008C676B"/>
    <w:rsid w:val="008C6BAB"/>
    <w:rsid w:val="008C6C23"/>
    <w:rsid w:val="008D0A36"/>
    <w:rsid w:val="008D76AC"/>
    <w:rsid w:val="008D7B88"/>
    <w:rsid w:val="008E5A55"/>
    <w:rsid w:val="008E7A66"/>
    <w:rsid w:val="008F0F25"/>
    <w:rsid w:val="008F1FF0"/>
    <w:rsid w:val="00902E12"/>
    <w:rsid w:val="00905D48"/>
    <w:rsid w:val="00906197"/>
    <w:rsid w:val="009103BA"/>
    <w:rsid w:val="00913E83"/>
    <w:rsid w:val="00915CE5"/>
    <w:rsid w:val="00926757"/>
    <w:rsid w:val="00931784"/>
    <w:rsid w:val="0093629E"/>
    <w:rsid w:val="00936B8F"/>
    <w:rsid w:val="00940428"/>
    <w:rsid w:val="009435A1"/>
    <w:rsid w:val="00943D5C"/>
    <w:rsid w:val="009617CF"/>
    <w:rsid w:val="0096514B"/>
    <w:rsid w:val="009701C6"/>
    <w:rsid w:val="0097116B"/>
    <w:rsid w:val="0097233E"/>
    <w:rsid w:val="00982710"/>
    <w:rsid w:val="00984524"/>
    <w:rsid w:val="00984A57"/>
    <w:rsid w:val="00986E13"/>
    <w:rsid w:val="009870AC"/>
    <w:rsid w:val="009905C3"/>
    <w:rsid w:val="009910F8"/>
    <w:rsid w:val="009A6E47"/>
    <w:rsid w:val="009A710D"/>
    <w:rsid w:val="009C0B3F"/>
    <w:rsid w:val="009C328C"/>
    <w:rsid w:val="009C5632"/>
    <w:rsid w:val="009C61D0"/>
    <w:rsid w:val="009D12A6"/>
    <w:rsid w:val="009D397D"/>
    <w:rsid w:val="009D5DB1"/>
    <w:rsid w:val="009E1EE9"/>
    <w:rsid w:val="009E68CB"/>
    <w:rsid w:val="009E69BB"/>
    <w:rsid w:val="009F24BE"/>
    <w:rsid w:val="00A018A9"/>
    <w:rsid w:val="00A14BB7"/>
    <w:rsid w:val="00A2475B"/>
    <w:rsid w:val="00A41518"/>
    <w:rsid w:val="00A475B1"/>
    <w:rsid w:val="00A52CB9"/>
    <w:rsid w:val="00A54523"/>
    <w:rsid w:val="00A62A87"/>
    <w:rsid w:val="00A647EA"/>
    <w:rsid w:val="00A67E9D"/>
    <w:rsid w:val="00A71154"/>
    <w:rsid w:val="00A72B23"/>
    <w:rsid w:val="00A74F91"/>
    <w:rsid w:val="00A750A8"/>
    <w:rsid w:val="00A7693D"/>
    <w:rsid w:val="00A80909"/>
    <w:rsid w:val="00A829EB"/>
    <w:rsid w:val="00A84CB7"/>
    <w:rsid w:val="00A853BE"/>
    <w:rsid w:val="00A8638E"/>
    <w:rsid w:val="00A87AAC"/>
    <w:rsid w:val="00A87AF5"/>
    <w:rsid w:val="00A911AF"/>
    <w:rsid w:val="00A963B7"/>
    <w:rsid w:val="00A96FFD"/>
    <w:rsid w:val="00AA49A4"/>
    <w:rsid w:val="00AB1A28"/>
    <w:rsid w:val="00AB2EAC"/>
    <w:rsid w:val="00AB3175"/>
    <w:rsid w:val="00AB6086"/>
    <w:rsid w:val="00AB78FA"/>
    <w:rsid w:val="00AC03DF"/>
    <w:rsid w:val="00AC1B7F"/>
    <w:rsid w:val="00AC2844"/>
    <w:rsid w:val="00AC5010"/>
    <w:rsid w:val="00AD2F9C"/>
    <w:rsid w:val="00AD3B1D"/>
    <w:rsid w:val="00AD55FA"/>
    <w:rsid w:val="00AD5B1D"/>
    <w:rsid w:val="00AD6E32"/>
    <w:rsid w:val="00AE15C7"/>
    <w:rsid w:val="00AF41E3"/>
    <w:rsid w:val="00AF6FAB"/>
    <w:rsid w:val="00B12AE3"/>
    <w:rsid w:val="00B142FE"/>
    <w:rsid w:val="00B206E2"/>
    <w:rsid w:val="00B21D2A"/>
    <w:rsid w:val="00B3156D"/>
    <w:rsid w:val="00B36321"/>
    <w:rsid w:val="00B41FDF"/>
    <w:rsid w:val="00B47BDF"/>
    <w:rsid w:val="00B53589"/>
    <w:rsid w:val="00B565D0"/>
    <w:rsid w:val="00B60C03"/>
    <w:rsid w:val="00B62945"/>
    <w:rsid w:val="00B63160"/>
    <w:rsid w:val="00B65065"/>
    <w:rsid w:val="00B72338"/>
    <w:rsid w:val="00B72E93"/>
    <w:rsid w:val="00B74BCA"/>
    <w:rsid w:val="00B772FC"/>
    <w:rsid w:val="00B82E12"/>
    <w:rsid w:val="00B83CCE"/>
    <w:rsid w:val="00B8459E"/>
    <w:rsid w:val="00B94A8C"/>
    <w:rsid w:val="00B96547"/>
    <w:rsid w:val="00B97107"/>
    <w:rsid w:val="00BA054E"/>
    <w:rsid w:val="00BB065D"/>
    <w:rsid w:val="00BC0A76"/>
    <w:rsid w:val="00BD41DA"/>
    <w:rsid w:val="00BD59BF"/>
    <w:rsid w:val="00BD7A84"/>
    <w:rsid w:val="00BE08C1"/>
    <w:rsid w:val="00BE13D0"/>
    <w:rsid w:val="00BE3343"/>
    <w:rsid w:val="00BE77E2"/>
    <w:rsid w:val="00BF1226"/>
    <w:rsid w:val="00BF66CE"/>
    <w:rsid w:val="00BF7A13"/>
    <w:rsid w:val="00C00BAA"/>
    <w:rsid w:val="00C068B5"/>
    <w:rsid w:val="00C1028A"/>
    <w:rsid w:val="00C10422"/>
    <w:rsid w:val="00C149DA"/>
    <w:rsid w:val="00C155A1"/>
    <w:rsid w:val="00C21EB4"/>
    <w:rsid w:val="00C23C34"/>
    <w:rsid w:val="00C2405E"/>
    <w:rsid w:val="00C24722"/>
    <w:rsid w:val="00C24ACF"/>
    <w:rsid w:val="00C25242"/>
    <w:rsid w:val="00C36966"/>
    <w:rsid w:val="00C37282"/>
    <w:rsid w:val="00C378A1"/>
    <w:rsid w:val="00C50D1D"/>
    <w:rsid w:val="00C54087"/>
    <w:rsid w:val="00C56B44"/>
    <w:rsid w:val="00C62236"/>
    <w:rsid w:val="00C63896"/>
    <w:rsid w:val="00C704A9"/>
    <w:rsid w:val="00C74A0E"/>
    <w:rsid w:val="00C80ECB"/>
    <w:rsid w:val="00C86939"/>
    <w:rsid w:val="00C92E38"/>
    <w:rsid w:val="00C954E1"/>
    <w:rsid w:val="00C97D68"/>
    <w:rsid w:val="00CA3805"/>
    <w:rsid w:val="00CA56E9"/>
    <w:rsid w:val="00CB13FB"/>
    <w:rsid w:val="00CB212E"/>
    <w:rsid w:val="00CB222E"/>
    <w:rsid w:val="00CB74D1"/>
    <w:rsid w:val="00CB7B9C"/>
    <w:rsid w:val="00CC1F0A"/>
    <w:rsid w:val="00CC415E"/>
    <w:rsid w:val="00CC6762"/>
    <w:rsid w:val="00CC6FED"/>
    <w:rsid w:val="00CC7217"/>
    <w:rsid w:val="00CD180E"/>
    <w:rsid w:val="00CD776D"/>
    <w:rsid w:val="00CE02CC"/>
    <w:rsid w:val="00CE0733"/>
    <w:rsid w:val="00CE0EF2"/>
    <w:rsid w:val="00CF66B6"/>
    <w:rsid w:val="00CF6826"/>
    <w:rsid w:val="00CF787E"/>
    <w:rsid w:val="00D04929"/>
    <w:rsid w:val="00D12285"/>
    <w:rsid w:val="00D128F7"/>
    <w:rsid w:val="00D2101A"/>
    <w:rsid w:val="00D229DB"/>
    <w:rsid w:val="00D23C68"/>
    <w:rsid w:val="00D278AC"/>
    <w:rsid w:val="00D31F14"/>
    <w:rsid w:val="00D33644"/>
    <w:rsid w:val="00D3518B"/>
    <w:rsid w:val="00D373BC"/>
    <w:rsid w:val="00D400D4"/>
    <w:rsid w:val="00D405EC"/>
    <w:rsid w:val="00D40ABA"/>
    <w:rsid w:val="00D45DE2"/>
    <w:rsid w:val="00D503A3"/>
    <w:rsid w:val="00D51E4F"/>
    <w:rsid w:val="00D542B9"/>
    <w:rsid w:val="00D63AAB"/>
    <w:rsid w:val="00D64A17"/>
    <w:rsid w:val="00D66376"/>
    <w:rsid w:val="00D66F62"/>
    <w:rsid w:val="00D81AFC"/>
    <w:rsid w:val="00D82297"/>
    <w:rsid w:val="00D84655"/>
    <w:rsid w:val="00D8516B"/>
    <w:rsid w:val="00D920A7"/>
    <w:rsid w:val="00D94AE5"/>
    <w:rsid w:val="00D97CC1"/>
    <w:rsid w:val="00DB2F78"/>
    <w:rsid w:val="00DC0AC1"/>
    <w:rsid w:val="00DC7695"/>
    <w:rsid w:val="00DD13AC"/>
    <w:rsid w:val="00DE2F6C"/>
    <w:rsid w:val="00DE3AA9"/>
    <w:rsid w:val="00DE52BC"/>
    <w:rsid w:val="00DE70CF"/>
    <w:rsid w:val="00DF0A9B"/>
    <w:rsid w:val="00DF24A5"/>
    <w:rsid w:val="00DF289D"/>
    <w:rsid w:val="00E011F4"/>
    <w:rsid w:val="00E05E9F"/>
    <w:rsid w:val="00E0630B"/>
    <w:rsid w:val="00E11086"/>
    <w:rsid w:val="00E14B9D"/>
    <w:rsid w:val="00E21A53"/>
    <w:rsid w:val="00E272B7"/>
    <w:rsid w:val="00E300EC"/>
    <w:rsid w:val="00E3085A"/>
    <w:rsid w:val="00E32C4E"/>
    <w:rsid w:val="00E3435E"/>
    <w:rsid w:val="00E414E0"/>
    <w:rsid w:val="00E42273"/>
    <w:rsid w:val="00E46359"/>
    <w:rsid w:val="00E54A33"/>
    <w:rsid w:val="00E55E12"/>
    <w:rsid w:val="00E61229"/>
    <w:rsid w:val="00E62890"/>
    <w:rsid w:val="00E62FF1"/>
    <w:rsid w:val="00E637AD"/>
    <w:rsid w:val="00E67F27"/>
    <w:rsid w:val="00E712D1"/>
    <w:rsid w:val="00E818DC"/>
    <w:rsid w:val="00E84DB2"/>
    <w:rsid w:val="00E874E1"/>
    <w:rsid w:val="00E902AF"/>
    <w:rsid w:val="00E905B0"/>
    <w:rsid w:val="00E91863"/>
    <w:rsid w:val="00EA385F"/>
    <w:rsid w:val="00EA3D64"/>
    <w:rsid w:val="00EB2777"/>
    <w:rsid w:val="00EB6063"/>
    <w:rsid w:val="00EC1118"/>
    <w:rsid w:val="00EC295F"/>
    <w:rsid w:val="00EC645A"/>
    <w:rsid w:val="00ED1EE2"/>
    <w:rsid w:val="00ED2336"/>
    <w:rsid w:val="00ED3E24"/>
    <w:rsid w:val="00ED4A95"/>
    <w:rsid w:val="00ED52CD"/>
    <w:rsid w:val="00ED6CB3"/>
    <w:rsid w:val="00ED738B"/>
    <w:rsid w:val="00EE09F8"/>
    <w:rsid w:val="00EE0BF9"/>
    <w:rsid w:val="00EE1120"/>
    <w:rsid w:val="00EE4552"/>
    <w:rsid w:val="00EF0FF4"/>
    <w:rsid w:val="00EF2443"/>
    <w:rsid w:val="00F008ED"/>
    <w:rsid w:val="00F00ACE"/>
    <w:rsid w:val="00F0135F"/>
    <w:rsid w:val="00F01895"/>
    <w:rsid w:val="00F036E6"/>
    <w:rsid w:val="00F05590"/>
    <w:rsid w:val="00F123F3"/>
    <w:rsid w:val="00F136AB"/>
    <w:rsid w:val="00F150E4"/>
    <w:rsid w:val="00F15847"/>
    <w:rsid w:val="00F26D9D"/>
    <w:rsid w:val="00F26F01"/>
    <w:rsid w:val="00F33C70"/>
    <w:rsid w:val="00F3790D"/>
    <w:rsid w:val="00F52F7F"/>
    <w:rsid w:val="00F74D8F"/>
    <w:rsid w:val="00F811E4"/>
    <w:rsid w:val="00F82C86"/>
    <w:rsid w:val="00F82E8B"/>
    <w:rsid w:val="00F82F9A"/>
    <w:rsid w:val="00F85A42"/>
    <w:rsid w:val="00F90F25"/>
    <w:rsid w:val="00F97839"/>
    <w:rsid w:val="00F97F05"/>
    <w:rsid w:val="00FA00D1"/>
    <w:rsid w:val="00FA033B"/>
    <w:rsid w:val="00FA1AC4"/>
    <w:rsid w:val="00FA2369"/>
    <w:rsid w:val="00FA4C21"/>
    <w:rsid w:val="00FA5B82"/>
    <w:rsid w:val="00FA72D7"/>
    <w:rsid w:val="00FB1D8E"/>
    <w:rsid w:val="00FB449D"/>
    <w:rsid w:val="00FC3ECC"/>
    <w:rsid w:val="00FD3D9E"/>
    <w:rsid w:val="00FD41B0"/>
    <w:rsid w:val="00FD7EC2"/>
    <w:rsid w:val="00FE3349"/>
    <w:rsid w:val="00FE33CD"/>
    <w:rsid w:val="00FE4297"/>
    <w:rsid w:val="00FF382D"/>
    <w:rsid w:val="00FF4DCC"/>
    <w:rsid w:val="00FF71C8"/>
    <w:rsid w:val="00FF7D65"/>
    <w:rsid w:val="00FF7E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A8A8B"/>
  <w15:chartTrackingRefBased/>
  <w15:docId w15:val="{BF08B133-1388-4ED6-9DEC-8157F854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54ECF"/>
    <w:rPr>
      <w:sz w:val="24"/>
      <w:szCs w:val="24"/>
    </w:rPr>
  </w:style>
  <w:style w:type="paragraph" w:styleId="Naslov1">
    <w:name w:val="heading 1"/>
    <w:basedOn w:val="Navaden"/>
    <w:next w:val="Navaden"/>
    <w:link w:val="Naslov1Znak"/>
    <w:qFormat/>
    <w:rsid w:val="005435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qFormat/>
    <w:rsid w:val="00B72E93"/>
    <w:pPr>
      <w:keepNext/>
      <w:spacing w:before="240" w:after="60"/>
      <w:outlineLvl w:val="2"/>
    </w:pPr>
    <w:rPr>
      <w:rFonts w:ascii="Arial" w:hAnsi="Arial" w:cs="Arial"/>
      <w:b/>
      <w:bCs/>
      <w:sz w:val="26"/>
      <w:szCs w:val="26"/>
    </w:rPr>
  </w:style>
  <w:style w:type="paragraph" w:styleId="Naslov4">
    <w:name w:val="heading 4"/>
    <w:basedOn w:val="Navaden"/>
    <w:next w:val="Navaden"/>
    <w:qFormat/>
    <w:rsid w:val="000D089D"/>
    <w:pPr>
      <w:keepNext/>
      <w:jc w:val="center"/>
      <w:outlineLvl w:val="3"/>
    </w:pPr>
    <w:rPr>
      <w:b/>
      <w:sz w:val="22"/>
      <w:szCs w:val="20"/>
      <w:lang w:eastAsia="en-US"/>
    </w:rPr>
  </w:style>
  <w:style w:type="paragraph" w:styleId="Naslov9">
    <w:name w:val="heading 9"/>
    <w:basedOn w:val="Navaden"/>
    <w:next w:val="Navaden"/>
    <w:link w:val="Naslov9Znak"/>
    <w:semiHidden/>
    <w:unhideWhenUsed/>
    <w:qFormat/>
    <w:rsid w:val="00C86939"/>
    <w:pPr>
      <w:spacing w:before="240" w:after="60"/>
      <w:outlineLvl w:val="8"/>
    </w:pPr>
    <w:rPr>
      <w:rFonts w:ascii="Calibri Light" w:hAnsi="Calibri Light"/>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854ECF"/>
    <w:pPr>
      <w:ind w:right="-1"/>
      <w:jc w:val="both"/>
    </w:pPr>
    <w:rPr>
      <w:sz w:val="22"/>
      <w:szCs w:val="20"/>
      <w:lang w:eastAsia="en-US"/>
    </w:rPr>
  </w:style>
  <w:style w:type="character" w:styleId="Hiperpovezava">
    <w:name w:val="Hyperlink"/>
    <w:rsid w:val="00854ECF"/>
    <w:rPr>
      <w:color w:val="0000FF"/>
      <w:u w:val="single"/>
    </w:rPr>
  </w:style>
  <w:style w:type="paragraph" w:styleId="Noga">
    <w:name w:val="footer"/>
    <w:basedOn w:val="Navaden"/>
    <w:rsid w:val="00854ECF"/>
    <w:pPr>
      <w:tabs>
        <w:tab w:val="center" w:pos="4536"/>
        <w:tab w:val="right" w:pos="9072"/>
      </w:tabs>
    </w:pPr>
  </w:style>
  <w:style w:type="character" w:styleId="tevilkastrani">
    <w:name w:val="page number"/>
    <w:basedOn w:val="Privzetapisavaodstavka"/>
    <w:rsid w:val="00854ECF"/>
  </w:style>
  <w:style w:type="paragraph" w:styleId="Zgradbadokumenta">
    <w:name w:val="Document Map"/>
    <w:basedOn w:val="Navaden"/>
    <w:semiHidden/>
    <w:rsid w:val="00854ECF"/>
    <w:pPr>
      <w:shd w:val="clear" w:color="auto" w:fill="000080"/>
    </w:pPr>
    <w:rPr>
      <w:rFonts w:ascii="Tahoma" w:hAnsi="Tahoma" w:cs="Tahoma"/>
      <w:sz w:val="20"/>
      <w:szCs w:val="20"/>
    </w:rPr>
  </w:style>
  <w:style w:type="character" w:styleId="SledenaHiperpovezava">
    <w:name w:val="FollowedHyperlink"/>
    <w:rsid w:val="00DE3AA9"/>
    <w:rPr>
      <w:color w:val="800080"/>
      <w:u w:val="single"/>
    </w:rPr>
  </w:style>
  <w:style w:type="paragraph" w:styleId="Besedilooblaka">
    <w:name w:val="Balloon Text"/>
    <w:basedOn w:val="Navaden"/>
    <w:link w:val="BesedilooblakaZnak"/>
    <w:rsid w:val="0045533A"/>
    <w:rPr>
      <w:rFonts w:ascii="Tahoma" w:hAnsi="Tahoma" w:cs="Tahoma"/>
      <w:sz w:val="16"/>
      <w:szCs w:val="16"/>
    </w:rPr>
  </w:style>
  <w:style w:type="character" w:customStyle="1" w:styleId="BesedilooblakaZnak">
    <w:name w:val="Besedilo oblačka Znak"/>
    <w:link w:val="Besedilooblaka"/>
    <w:rsid w:val="0045533A"/>
    <w:rPr>
      <w:rFonts w:ascii="Tahoma" w:hAnsi="Tahoma" w:cs="Tahoma"/>
      <w:sz w:val="16"/>
      <w:szCs w:val="16"/>
    </w:rPr>
  </w:style>
  <w:style w:type="character" w:styleId="Pripombasklic">
    <w:name w:val="annotation reference"/>
    <w:rsid w:val="0045533A"/>
    <w:rPr>
      <w:sz w:val="16"/>
      <w:szCs w:val="16"/>
    </w:rPr>
  </w:style>
  <w:style w:type="paragraph" w:styleId="Pripombabesedilo">
    <w:name w:val="annotation text"/>
    <w:basedOn w:val="Navaden"/>
    <w:link w:val="PripombabesediloZnak"/>
    <w:rsid w:val="0045533A"/>
    <w:rPr>
      <w:sz w:val="20"/>
      <w:szCs w:val="20"/>
    </w:rPr>
  </w:style>
  <w:style w:type="character" w:customStyle="1" w:styleId="PripombabesediloZnak">
    <w:name w:val="Pripomba – besedilo Znak"/>
    <w:basedOn w:val="Privzetapisavaodstavka"/>
    <w:link w:val="Pripombabesedilo"/>
    <w:rsid w:val="0045533A"/>
  </w:style>
  <w:style w:type="paragraph" w:styleId="Zadevapripombe">
    <w:name w:val="annotation subject"/>
    <w:basedOn w:val="Pripombabesedilo"/>
    <w:next w:val="Pripombabesedilo"/>
    <w:link w:val="ZadevapripombeZnak"/>
    <w:rsid w:val="0045533A"/>
    <w:rPr>
      <w:b/>
      <w:bCs/>
    </w:rPr>
  </w:style>
  <w:style w:type="character" w:customStyle="1" w:styleId="ZadevapripombeZnak">
    <w:name w:val="Zadeva pripombe Znak"/>
    <w:link w:val="Zadevapripombe"/>
    <w:rsid w:val="0045533A"/>
    <w:rPr>
      <w:b/>
      <w:bCs/>
    </w:rPr>
  </w:style>
  <w:style w:type="character" w:customStyle="1" w:styleId="Naslov9Znak">
    <w:name w:val="Naslov 9 Znak"/>
    <w:link w:val="Naslov9"/>
    <w:semiHidden/>
    <w:rsid w:val="00C86939"/>
    <w:rPr>
      <w:rFonts w:ascii="Calibri Light" w:eastAsia="Times New Roman" w:hAnsi="Calibri Light" w:cs="Times New Roman"/>
      <w:sz w:val="22"/>
      <w:szCs w:val="22"/>
    </w:rPr>
  </w:style>
  <w:style w:type="paragraph" w:styleId="Revizija">
    <w:name w:val="Revision"/>
    <w:hidden/>
    <w:uiPriority w:val="99"/>
    <w:semiHidden/>
    <w:rsid w:val="00482974"/>
    <w:rPr>
      <w:sz w:val="24"/>
      <w:szCs w:val="24"/>
    </w:rPr>
  </w:style>
  <w:style w:type="paragraph" w:customStyle="1" w:styleId="len">
    <w:name w:val="Člen"/>
    <w:basedOn w:val="Navaden"/>
    <w:next w:val="Navaden"/>
    <w:link w:val="lenZnak"/>
    <w:qFormat/>
    <w:rsid w:val="00725D5E"/>
    <w:pPr>
      <w:keepNext/>
      <w:numPr>
        <w:numId w:val="10"/>
      </w:numPr>
      <w:ind w:left="426"/>
      <w:jc w:val="center"/>
      <w:outlineLvl w:val="0"/>
    </w:pPr>
    <w:rPr>
      <w:rFonts w:ascii="Arial" w:hAnsi="Arial" w:cs="Arial"/>
      <w:b/>
      <w:sz w:val="22"/>
      <w:szCs w:val="22"/>
    </w:rPr>
  </w:style>
  <w:style w:type="paragraph" w:customStyle="1" w:styleId="Pogodbapodnaslov">
    <w:name w:val="Pogodba podnaslov"/>
    <w:basedOn w:val="Navaden"/>
    <w:next w:val="len"/>
    <w:link w:val="PogodbapodnaslovZnak"/>
    <w:qFormat/>
    <w:rsid w:val="0009200A"/>
    <w:pPr>
      <w:keepNext/>
      <w:jc w:val="center"/>
    </w:pPr>
    <w:rPr>
      <w:sz w:val="22"/>
    </w:rPr>
  </w:style>
  <w:style w:type="character" w:customStyle="1" w:styleId="lenZnak">
    <w:name w:val="Člen Znak"/>
    <w:link w:val="len"/>
    <w:rsid w:val="00725D5E"/>
    <w:rPr>
      <w:rFonts w:ascii="Arial" w:hAnsi="Arial" w:cs="Arial"/>
      <w:b/>
      <w:sz w:val="22"/>
      <w:szCs w:val="22"/>
    </w:rPr>
  </w:style>
  <w:style w:type="paragraph" w:styleId="Podnaslov">
    <w:name w:val="Subtitle"/>
    <w:basedOn w:val="Navaden"/>
    <w:next w:val="Navaden"/>
    <w:link w:val="PodnaslovZnak"/>
    <w:qFormat/>
    <w:rsid w:val="0009200A"/>
    <w:pPr>
      <w:spacing w:after="60"/>
      <w:jc w:val="center"/>
      <w:outlineLvl w:val="1"/>
    </w:pPr>
    <w:rPr>
      <w:rFonts w:ascii="Calibri Light" w:hAnsi="Calibri Light"/>
    </w:rPr>
  </w:style>
  <w:style w:type="character" w:customStyle="1" w:styleId="PogodbapodnaslovZnak">
    <w:name w:val="Pogodba podnaslov Znak"/>
    <w:link w:val="Pogodbapodnaslov"/>
    <w:rsid w:val="0009200A"/>
    <w:rPr>
      <w:sz w:val="22"/>
      <w:szCs w:val="24"/>
    </w:rPr>
  </w:style>
  <w:style w:type="character" w:customStyle="1" w:styleId="PodnaslovZnak">
    <w:name w:val="Podnaslov Znak"/>
    <w:link w:val="Podnaslov"/>
    <w:rsid w:val="0009200A"/>
    <w:rPr>
      <w:rFonts w:ascii="Calibri Light" w:eastAsia="Times New Roman" w:hAnsi="Calibri Light" w:cs="Times New Roman"/>
      <w:sz w:val="24"/>
      <w:szCs w:val="24"/>
    </w:rPr>
  </w:style>
  <w:style w:type="paragraph" w:styleId="Glava">
    <w:name w:val="header"/>
    <w:basedOn w:val="Navaden"/>
    <w:link w:val="GlavaZnak"/>
    <w:rsid w:val="0064322E"/>
    <w:pPr>
      <w:tabs>
        <w:tab w:val="center" w:pos="4536"/>
        <w:tab w:val="right" w:pos="9072"/>
      </w:tabs>
    </w:pPr>
  </w:style>
  <w:style w:type="character" w:customStyle="1" w:styleId="GlavaZnak">
    <w:name w:val="Glava Znak"/>
    <w:link w:val="Glava"/>
    <w:rsid w:val="0064322E"/>
    <w:rPr>
      <w:sz w:val="24"/>
      <w:szCs w:val="24"/>
    </w:rPr>
  </w:style>
  <w:style w:type="table" w:styleId="Tabelamrea">
    <w:name w:val="Table Grid"/>
    <w:basedOn w:val="Navadnatabela"/>
    <w:rsid w:val="0031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611C9"/>
    <w:pPr>
      <w:ind w:left="720"/>
      <w:contextualSpacing/>
    </w:pPr>
  </w:style>
  <w:style w:type="character" w:customStyle="1" w:styleId="Naslov1Znak">
    <w:name w:val="Naslov 1 Znak"/>
    <w:basedOn w:val="Privzetapisavaodstavka"/>
    <w:link w:val="Naslov1"/>
    <w:rsid w:val="005435A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792">
      <w:bodyDiv w:val="1"/>
      <w:marLeft w:val="0"/>
      <w:marRight w:val="0"/>
      <w:marTop w:val="0"/>
      <w:marBottom w:val="0"/>
      <w:divBdr>
        <w:top w:val="none" w:sz="0" w:space="0" w:color="auto"/>
        <w:left w:val="none" w:sz="0" w:space="0" w:color="auto"/>
        <w:bottom w:val="none" w:sz="0" w:space="0" w:color="auto"/>
        <w:right w:val="none" w:sz="0" w:space="0" w:color="auto"/>
      </w:divBdr>
    </w:div>
    <w:div w:id="93137088">
      <w:bodyDiv w:val="1"/>
      <w:marLeft w:val="0"/>
      <w:marRight w:val="0"/>
      <w:marTop w:val="0"/>
      <w:marBottom w:val="0"/>
      <w:divBdr>
        <w:top w:val="none" w:sz="0" w:space="0" w:color="auto"/>
        <w:left w:val="none" w:sz="0" w:space="0" w:color="auto"/>
        <w:bottom w:val="none" w:sz="0" w:space="0" w:color="auto"/>
        <w:right w:val="none" w:sz="0" w:space="0" w:color="auto"/>
      </w:divBdr>
    </w:div>
    <w:div w:id="235091337">
      <w:bodyDiv w:val="1"/>
      <w:marLeft w:val="0"/>
      <w:marRight w:val="0"/>
      <w:marTop w:val="0"/>
      <w:marBottom w:val="0"/>
      <w:divBdr>
        <w:top w:val="none" w:sz="0" w:space="0" w:color="auto"/>
        <w:left w:val="none" w:sz="0" w:space="0" w:color="auto"/>
        <w:bottom w:val="none" w:sz="0" w:space="0" w:color="auto"/>
        <w:right w:val="none" w:sz="0" w:space="0" w:color="auto"/>
      </w:divBdr>
    </w:div>
    <w:div w:id="347758611">
      <w:bodyDiv w:val="1"/>
      <w:marLeft w:val="0"/>
      <w:marRight w:val="0"/>
      <w:marTop w:val="0"/>
      <w:marBottom w:val="0"/>
      <w:divBdr>
        <w:top w:val="none" w:sz="0" w:space="0" w:color="auto"/>
        <w:left w:val="none" w:sz="0" w:space="0" w:color="auto"/>
        <w:bottom w:val="none" w:sz="0" w:space="0" w:color="auto"/>
        <w:right w:val="none" w:sz="0" w:space="0" w:color="auto"/>
      </w:divBdr>
    </w:div>
    <w:div w:id="754714316">
      <w:bodyDiv w:val="1"/>
      <w:marLeft w:val="0"/>
      <w:marRight w:val="0"/>
      <w:marTop w:val="0"/>
      <w:marBottom w:val="0"/>
      <w:divBdr>
        <w:top w:val="none" w:sz="0" w:space="0" w:color="auto"/>
        <w:left w:val="none" w:sz="0" w:space="0" w:color="auto"/>
        <w:bottom w:val="none" w:sz="0" w:space="0" w:color="auto"/>
        <w:right w:val="none" w:sz="0" w:space="0" w:color="auto"/>
      </w:divBdr>
    </w:div>
    <w:div w:id="887447945">
      <w:bodyDiv w:val="1"/>
      <w:marLeft w:val="0"/>
      <w:marRight w:val="0"/>
      <w:marTop w:val="0"/>
      <w:marBottom w:val="0"/>
      <w:divBdr>
        <w:top w:val="none" w:sz="0" w:space="0" w:color="auto"/>
        <w:left w:val="none" w:sz="0" w:space="0" w:color="auto"/>
        <w:bottom w:val="none" w:sz="0" w:space="0" w:color="auto"/>
        <w:right w:val="none" w:sz="0" w:space="0" w:color="auto"/>
      </w:divBdr>
    </w:div>
    <w:div w:id="1055543425">
      <w:bodyDiv w:val="1"/>
      <w:marLeft w:val="0"/>
      <w:marRight w:val="0"/>
      <w:marTop w:val="0"/>
      <w:marBottom w:val="0"/>
      <w:divBdr>
        <w:top w:val="none" w:sz="0" w:space="0" w:color="auto"/>
        <w:left w:val="none" w:sz="0" w:space="0" w:color="auto"/>
        <w:bottom w:val="none" w:sz="0" w:space="0" w:color="auto"/>
        <w:right w:val="none" w:sz="0" w:space="0" w:color="auto"/>
      </w:divBdr>
      <w:divsChild>
        <w:div w:id="1769544254">
          <w:marLeft w:val="0"/>
          <w:marRight w:val="0"/>
          <w:marTop w:val="0"/>
          <w:marBottom w:val="0"/>
          <w:divBdr>
            <w:top w:val="none" w:sz="0" w:space="0" w:color="auto"/>
            <w:left w:val="none" w:sz="0" w:space="0" w:color="auto"/>
            <w:bottom w:val="none" w:sz="0" w:space="0" w:color="auto"/>
            <w:right w:val="none" w:sz="0" w:space="0" w:color="auto"/>
          </w:divBdr>
          <w:divsChild>
            <w:div w:id="1011645011">
              <w:marLeft w:val="0"/>
              <w:marRight w:val="0"/>
              <w:marTop w:val="0"/>
              <w:marBottom w:val="0"/>
              <w:divBdr>
                <w:top w:val="none" w:sz="0" w:space="0" w:color="auto"/>
                <w:left w:val="none" w:sz="0" w:space="0" w:color="auto"/>
                <w:bottom w:val="none" w:sz="0" w:space="0" w:color="auto"/>
                <w:right w:val="none" w:sz="0" w:space="0" w:color="auto"/>
              </w:divBdr>
              <w:divsChild>
                <w:div w:id="86078113">
                  <w:marLeft w:val="0"/>
                  <w:marRight w:val="0"/>
                  <w:marTop w:val="0"/>
                  <w:marBottom w:val="0"/>
                  <w:divBdr>
                    <w:top w:val="none" w:sz="0" w:space="0" w:color="auto"/>
                    <w:left w:val="none" w:sz="0" w:space="0" w:color="auto"/>
                    <w:bottom w:val="none" w:sz="0" w:space="0" w:color="auto"/>
                    <w:right w:val="none" w:sz="0" w:space="0" w:color="auto"/>
                  </w:divBdr>
                  <w:divsChild>
                    <w:div w:id="831138749">
                      <w:marLeft w:val="0"/>
                      <w:marRight w:val="0"/>
                      <w:marTop w:val="0"/>
                      <w:marBottom w:val="0"/>
                      <w:divBdr>
                        <w:top w:val="none" w:sz="0" w:space="0" w:color="auto"/>
                        <w:left w:val="none" w:sz="0" w:space="0" w:color="auto"/>
                        <w:bottom w:val="none" w:sz="0" w:space="0" w:color="auto"/>
                        <w:right w:val="none" w:sz="0" w:space="0" w:color="auto"/>
                      </w:divBdr>
                      <w:divsChild>
                        <w:div w:id="502739682">
                          <w:marLeft w:val="0"/>
                          <w:marRight w:val="0"/>
                          <w:marTop w:val="0"/>
                          <w:marBottom w:val="0"/>
                          <w:divBdr>
                            <w:top w:val="none" w:sz="0" w:space="0" w:color="auto"/>
                            <w:left w:val="none" w:sz="0" w:space="0" w:color="auto"/>
                            <w:bottom w:val="none" w:sz="0" w:space="0" w:color="auto"/>
                            <w:right w:val="none" w:sz="0" w:space="0" w:color="auto"/>
                          </w:divBdr>
                          <w:divsChild>
                            <w:div w:id="911238739">
                              <w:marLeft w:val="0"/>
                              <w:marRight w:val="0"/>
                              <w:marTop w:val="0"/>
                              <w:marBottom w:val="0"/>
                              <w:divBdr>
                                <w:top w:val="none" w:sz="0" w:space="0" w:color="auto"/>
                                <w:left w:val="none" w:sz="0" w:space="0" w:color="auto"/>
                                <w:bottom w:val="none" w:sz="0" w:space="0" w:color="auto"/>
                                <w:right w:val="none" w:sz="0" w:space="0" w:color="auto"/>
                              </w:divBdr>
                              <w:divsChild>
                                <w:div w:id="18833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44317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93">
          <w:marLeft w:val="0"/>
          <w:marRight w:val="0"/>
          <w:marTop w:val="0"/>
          <w:marBottom w:val="0"/>
          <w:divBdr>
            <w:top w:val="none" w:sz="0" w:space="0" w:color="auto"/>
            <w:left w:val="none" w:sz="0" w:space="0" w:color="auto"/>
            <w:bottom w:val="none" w:sz="0" w:space="0" w:color="auto"/>
            <w:right w:val="none" w:sz="0" w:space="0" w:color="auto"/>
          </w:divBdr>
          <w:divsChild>
            <w:div w:id="924455073">
              <w:marLeft w:val="0"/>
              <w:marRight w:val="0"/>
              <w:marTop w:val="0"/>
              <w:marBottom w:val="0"/>
              <w:divBdr>
                <w:top w:val="none" w:sz="0" w:space="0" w:color="auto"/>
                <w:left w:val="none" w:sz="0" w:space="0" w:color="auto"/>
                <w:bottom w:val="none" w:sz="0" w:space="0" w:color="auto"/>
                <w:right w:val="none" w:sz="0" w:space="0" w:color="auto"/>
              </w:divBdr>
              <w:divsChild>
                <w:div w:id="941257184">
                  <w:marLeft w:val="0"/>
                  <w:marRight w:val="0"/>
                  <w:marTop w:val="0"/>
                  <w:marBottom w:val="0"/>
                  <w:divBdr>
                    <w:top w:val="none" w:sz="0" w:space="0" w:color="auto"/>
                    <w:left w:val="none" w:sz="0" w:space="0" w:color="auto"/>
                    <w:bottom w:val="none" w:sz="0" w:space="0" w:color="auto"/>
                    <w:right w:val="none" w:sz="0" w:space="0" w:color="auto"/>
                  </w:divBdr>
                  <w:divsChild>
                    <w:div w:id="1862085423">
                      <w:marLeft w:val="150"/>
                      <w:marRight w:val="150"/>
                      <w:marTop w:val="0"/>
                      <w:marBottom w:val="0"/>
                      <w:divBdr>
                        <w:top w:val="none" w:sz="0" w:space="0" w:color="auto"/>
                        <w:left w:val="none" w:sz="0" w:space="0" w:color="auto"/>
                        <w:bottom w:val="none" w:sz="0" w:space="0" w:color="auto"/>
                        <w:right w:val="none" w:sz="0" w:space="0" w:color="auto"/>
                      </w:divBdr>
                      <w:divsChild>
                        <w:div w:id="375280749">
                          <w:marLeft w:val="0"/>
                          <w:marRight w:val="0"/>
                          <w:marTop w:val="0"/>
                          <w:marBottom w:val="0"/>
                          <w:divBdr>
                            <w:top w:val="none" w:sz="0" w:space="0" w:color="auto"/>
                            <w:left w:val="none" w:sz="0" w:space="0" w:color="auto"/>
                            <w:bottom w:val="none" w:sz="0" w:space="0" w:color="auto"/>
                            <w:right w:val="none" w:sz="0" w:space="0" w:color="auto"/>
                          </w:divBdr>
                          <w:divsChild>
                            <w:div w:id="429081852">
                              <w:marLeft w:val="0"/>
                              <w:marRight w:val="0"/>
                              <w:marTop w:val="0"/>
                              <w:marBottom w:val="0"/>
                              <w:divBdr>
                                <w:top w:val="none" w:sz="0" w:space="0" w:color="auto"/>
                                <w:left w:val="none" w:sz="0" w:space="0" w:color="auto"/>
                                <w:bottom w:val="none" w:sz="0" w:space="0" w:color="auto"/>
                                <w:right w:val="none" w:sz="0" w:space="0" w:color="auto"/>
                              </w:divBdr>
                              <w:divsChild>
                                <w:div w:id="275186832">
                                  <w:marLeft w:val="0"/>
                                  <w:marRight w:val="0"/>
                                  <w:marTop w:val="0"/>
                                  <w:marBottom w:val="0"/>
                                  <w:divBdr>
                                    <w:top w:val="none" w:sz="0" w:space="0" w:color="auto"/>
                                    <w:left w:val="none" w:sz="0" w:space="0" w:color="auto"/>
                                    <w:bottom w:val="none" w:sz="0" w:space="0" w:color="auto"/>
                                    <w:right w:val="none" w:sz="0" w:space="0" w:color="auto"/>
                                  </w:divBdr>
                                  <w:divsChild>
                                    <w:div w:id="1610507638">
                                      <w:marLeft w:val="0"/>
                                      <w:marRight w:val="0"/>
                                      <w:marTop w:val="0"/>
                                      <w:marBottom w:val="0"/>
                                      <w:divBdr>
                                        <w:top w:val="none" w:sz="0" w:space="0" w:color="auto"/>
                                        <w:left w:val="none" w:sz="0" w:space="0" w:color="auto"/>
                                        <w:bottom w:val="none" w:sz="0" w:space="0" w:color="auto"/>
                                        <w:right w:val="none" w:sz="0" w:space="0" w:color="auto"/>
                                      </w:divBdr>
                                      <w:divsChild>
                                        <w:div w:id="2106998103">
                                          <w:marLeft w:val="0"/>
                                          <w:marRight w:val="0"/>
                                          <w:marTop w:val="0"/>
                                          <w:marBottom w:val="0"/>
                                          <w:divBdr>
                                            <w:top w:val="none" w:sz="0" w:space="0" w:color="auto"/>
                                            <w:left w:val="none" w:sz="0" w:space="0" w:color="auto"/>
                                            <w:bottom w:val="none" w:sz="0" w:space="0" w:color="auto"/>
                                            <w:right w:val="none" w:sz="0" w:space="0" w:color="auto"/>
                                          </w:divBdr>
                                          <w:divsChild>
                                            <w:div w:id="1010912174">
                                              <w:marLeft w:val="0"/>
                                              <w:marRight w:val="0"/>
                                              <w:marTop w:val="0"/>
                                              <w:marBottom w:val="0"/>
                                              <w:divBdr>
                                                <w:top w:val="none" w:sz="0" w:space="0" w:color="auto"/>
                                                <w:left w:val="none" w:sz="0" w:space="0" w:color="auto"/>
                                                <w:bottom w:val="none" w:sz="0" w:space="0" w:color="auto"/>
                                                <w:right w:val="none" w:sz="0" w:space="0" w:color="auto"/>
                                              </w:divBdr>
                                              <w:divsChild>
                                                <w:div w:id="463620036">
                                                  <w:marLeft w:val="0"/>
                                                  <w:marRight w:val="0"/>
                                                  <w:marTop w:val="0"/>
                                                  <w:marBottom w:val="0"/>
                                                  <w:divBdr>
                                                    <w:top w:val="none" w:sz="0" w:space="0" w:color="auto"/>
                                                    <w:left w:val="none" w:sz="0" w:space="0" w:color="auto"/>
                                                    <w:bottom w:val="none" w:sz="0" w:space="0" w:color="auto"/>
                                                    <w:right w:val="none" w:sz="0" w:space="0" w:color="auto"/>
                                                  </w:divBdr>
                                                  <w:divsChild>
                                                    <w:div w:id="129134964">
                                                      <w:marLeft w:val="0"/>
                                                      <w:marRight w:val="0"/>
                                                      <w:marTop w:val="0"/>
                                                      <w:marBottom w:val="0"/>
                                                      <w:divBdr>
                                                        <w:top w:val="none" w:sz="0" w:space="0" w:color="auto"/>
                                                        <w:left w:val="none" w:sz="0" w:space="0" w:color="auto"/>
                                                        <w:bottom w:val="none" w:sz="0" w:space="0" w:color="auto"/>
                                                        <w:right w:val="none" w:sz="0" w:space="0" w:color="auto"/>
                                                      </w:divBdr>
                                                      <w:divsChild>
                                                        <w:div w:id="2143502791">
                                                          <w:marLeft w:val="0"/>
                                                          <w:marRight w:val="0"/>
                                                          <w:marTop w:val="0"/>
                                                          <w:marBottom w:val="0"/>
                                                          <w:divBdr>
                                                            <w:top w:val="none" w:sz="0" w:space="0" w:color="auto"/>
                                                            <w:left w:val="none" w:sz="0" w:space="0" w:color="auto"/>
                                                            <w:bottom w:val="none" w:sz="0" w:space="0" w:color="auto"/>
                                                            <w:right w:val="none" w:sz="0" w:space="0" w:color="auto"/>
                                                          </w:divBdr>
                                                          <w:divsChild>
                                                            <w:div w:id="673385069">
                                                              <w:marLeft w:val="0"/>
                                                              <w:marRight w:val="0"/>
                                                              <w:marTop w:val="0"/>
                                                              <w:marBottom w:val="0"/>
                                                              <w:divBdr>
                                                                <w:top w:val="none" w:sz="0" w:space="0" w:color="auto"/>
                                                                <w:left w:val="none" w:sz="0" w:space="0" w:color="auto"/>
                                                                <w:bottom w:val="none" w:sz="0" w:space="0" w:color="auto"/>
                                                                <w:right w:val="none" w:sz="0" w:space="0" w:color="auto"/>
                                                              </w:divBdr>
                                                              <w:divsChild>
                                                                <w:div w:id="2140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1390909">
      <w:bodyDiv w:val="1"/>
      <w:marLeft w:val="0"/>
      <w:marRight w:val="0"/>
      <w:marTop w:val="0"/>
      <w:marBottom w:val="0"/>
      <w:divBdr>
        <w:top w:val="none" w:sz="0" w:space="0" w:color="auto"/>
        <w:left w:val="none" w:sz="0" w:space="0" w:color="auto"/>
        <w:bottom w:val="none" w:sz="0" w:space="0" w:color="auto"/>
        <w:right w:val="none" w:sz="0" w:space="0" w:color="auto"/>
      </w:divBdr>
    </w:div>
    <w:div w:id="1406611910">
      <w:bodyDiv w:val="1"/>
      <w:marLeft w:val="0"/>
      <w:marRight w:val="0"/>
      <w:marTop w:val="0"/>
      <w:marBottom w:val="0"/>
      <w:divBdr>
        <w:top w:val="none" w:sz="0" w:space="0" w:color="auto"/>
        <w:left w:val="none" w:sz="0" w:space="0" w:color="auto"/>
        <w:bottom w:val="none" w:sz="0" w:space="0" w:color="auto"/>
        <w:right w:val="none" w:sz="0" w:space="0" w:color="auto"/>
      </w:divBdr>
    </w:div>
    <w:div w:id="1580863345">
      <w:bodyDiv w:val="1"/>
      <w:marLeft w:val="0"/>
      <w:marRight w:val="0"/>
      <w:marTop w:val="0"/>
      <w:marBottom w:val="0"/>
      <w:divBdr>
        <w:top w:val="none" w:sz="0" w:space="0" w:color="auto"/>
        <w:left w:val="none" w:sz="0" w:space="0" w:color="auto"/>
        <w:bottom w:val="none" w:sz="0" w:space="0" w:color="auto"/>
        <w:right w:val="none" w:sz="0" w:space="0" w:color="auto"/>
      </w:divBdr>
      <w:divsChild>
        <w:div w:id="1973822125">
          <w:marLeft w:val="0"/>
          <w:marRight w:val="0"/>
          <w:marTop w:val="0"/>
          <w:marBottom w:val="0"/>
          <w:divBdr>
            <w:top w:val="none" w:sz="0" w:space="0" w:color="auto"/>
            <w:left w:val="none" w:sz="0" w:space="0" w:color="auto"/>
            <w:bottom w:val="none" w:sz="0" w:space="0" w:color="auto"/>
            <w:right w:val="none" w:sz="0" w:space="0" w:color="auto"/>
          </w:divBdr>
          <w:divsChild>
            <w:div w:id="1377656581">
              <w:marLeft w:val="0"/>
              <w:marRight w:val="0"/>
              <w:marTop w:val="0"/>
              <w:marBottom w:val="0"/>
              <w:divBdr>
                <w:top w:val="none" w:sz="0" w:space="0" w:color="auto"/>
                <w:left w:val="none" w:sz="0" w:space="0" w:color="auto"/>
                <w:bottom w:val="none" w:sz="0" w:space="0" w:color="auto"/>
                <w:right w:val="none" w:sz="0" w:space="0" w:color="auto"/>
              </w:divBdr>
              <w:divsChild>
                <w:div w:id="1387483794">
                  <w:marLeft w:val="0"/>
                  <w:marRight w:val="0"/>
                  <w:marTop w:val="0"/>
                  <w:marBottom w:val="0"/>
                  <w:divBdr>
                    <w:top w:val="none" w:sz="0" w:space="0" w:color="auto"/>
                    <w:left w:val="none" w:sz="0" w:space="0" w:color="auto"/>
                    <w:bottom w:val="none" w:sz="0" w:space="0" w:color="auto"/>
                    <w:right w:val="none" w:sz="0" w:space="0" w:color="auto"/>
                  </w:divBdr>
                  <w:divsChild>
                    <w:div w:id="1009332703">
                      <w:marLeft w:val="1440"/>
                      <w:marRight w:val="1440"/>
                      <w:marTop w:val="0"/>
                      <w:marBottom w:val="0"/>
                      <w:divBdr>
                        <w:top w:val="none" w:sz="0" w:space="0" w:color="auto"/>
                        <w:left w:val="none" w:sz="0" w:space="0" w:color="auto"/>
                        <w:bottom w:val="none" w:sz="0" w:space="0" w:color="auto"/>
                        <w:right w:val="none" w:sz="0" w:space="0" w:color="auto"/>
                      </w:divBdr>
                      <w:divsChild>
                        <w:div w:id="1545871580">
                          <w:marLeft w:val="0"/>
                          <w:marRight w:val="0"/>
                          <w:marTop w:val="0"/>
                          <w:marBottom w:val="0"/>
                          <w:divBdr>
                            <w:top w:val="none" w:sz="0" w:space="0" w:color="auto"/>
                            <w:left w:val="none" w:sz="0" w:space="0" w:color="auto"/>
                            <w:bottom w:val="none" w:sz="0" w:space="0" w:color="auto"/>
                            <w:right w:val="none" w:sz="0" w:space="0" w:color="auto"/>
                          </w:divBdr>
                          <w:divsChild>
                            <w:div w:id="450785440">
                              <w:marLeft w:val="0"/>
                              <w:marRight w:val="0"/>
                              <w:marTop w:val="0"/>
                              <w:marBottom w:val="0"/>
                              <w:divBdr>
                                <w:top w:val="none" w:sz="0" w:space="0" w:color="auto"/>
                                <w:left w:val="none" w:sz="0" w:space="0" w:color="auto"/>
                                <w:bottom w:val="none" w:sz="0" w:space="0" w:color="auto"/>
                                <w:right w:val="none" w:sz="0" w:space="0" w:color="auto"/>
                              </w:divBdr>
                              <w:divsChild>
                                <w:div w:id="59405154">
                                  <w:marLeft w:val="0"/>
                                  <w:marRight w:val="0"/>
                                  <w:marTop w:val="0"/>
                                  <w:marBottom w:val="0"/>
                                  <w:divBdr>
                                    <w:top w:val="none" w:sz="0" w:space="0" w:color="auto"/>
                                    <w:left w:val="none" w:sz="0" w:space="0" w:color="auto"/>
                                    <w:bottom w:val="none" w:sz="0" w:space="0" w:color="auto"/>
                                    <w:right w:val="none" w:sz="0" w:space="0" w:color="auto"/>
                                  </w:divBdr>
                                  <w:divsChild>
                                    <w:div w:id="2107529833">
                                      <w:marLeft w:val="0"/>
                                      <w:marRight w:val="0"/>
                                      <w:marTop w:val="0"/>
                                      <w:marBottom w:val="0"/>
                                      <w:divBdr>
                                        <w:top w:val="none" w:sz="0" w:space="0" w:color="auto"/>
                                        <w:left w:val="none" w:sz="0" w:space="0" w:color="auto"/>
                                        <w:bottom w:val="none" w:sz="0" w:space="0" w:color="auto"/>
                                        <w:right w:val="none" w:sz="0" w:space="0" w:color="auto"/>
                                      </w:divBdr>
                                      <w:divsChild>
                                        <w:div w:id="767426753">
                                          <w:marLeft w:val="0"/>
                                          <w:marRight w:val="0"/>
                                          <w:marTop w:val="0"/>
                                          <w:marBottom w:val="0"/>
                                          <w:divBdr>
                                            <w:top w:val="none" w:sz="0" w:space="0" w:color="auto"/>
                                            <w:left w:val="none" w:sz="0" w:space="0" w:color="auto"/>
                                            <w:bottom w:val="none" w:sz="0" w:space="0" w:color="auto"/>
                                            <w:right w:val="none" w:sz="0" w:space="0" w:color="auto"/>
                                          </w:divBdr>
                                          <w:divsChild>
                                            <w:div w:id="1680736961">
                                              <w:marLeft w:val="0"/>
                                              <w:marRight w:val="0"/>
                                              <w:marTop w:val="0"/>
                                              <w:marBottom w:val="0"/>
                                              <w:divBdr>
                                                <w:top w:val="none" w:sz="0" w:space="0" w:color="auto"/>
                                                <w:left w:val="none" w:sz="0" w:space="0" w:color="auto"/>
                                                <w:bottom w:val="none" w:sz="0" w:space="0" w:color="auto"/>
                                                <w:right w:val="none" w:sz="0" w:space="0" w:color="auto"/>
                                              </w:divBdr>
                                              <w:divsChild>
                                                <w:div w:id="131796362">
                                                  <w:marLeft w:val="0"/>
                                                  <w:marRight w:val="0"/>
                                                  <w:marTop w:val="0"/>
                                                  <w:marBottom w:val="0"/>
                                                  <w:divBdr>
                                                    <w:top w:val="none" w:sz="0" w:space="0" w:color="auto"/>
                                                    <w:left w:val="none" w:sz="0" w:space="0" w:color="auto"/>
                                                    <w:bottom w:val="none" w:sz="0" w:space="0" w:color="auto"/>
                                                    <w:right w:val="none" w:sz="0" w:space="0" w:color="auto"/>
                                                  </w:divBdr>
                                                  <w:divsChild>
                                                    <w:div w:id="1380744451">
                                                      <w:marLeft w:val="0"/>
                                                      <w:marRight w:val="0"/>
                                                      <w:marTop w:val="0"/>
                                                      <w:marBottom w:val="0"/>
                                                      <w:divBdr>
                                                        <w:top w:val="none" w:sz="0" w:space="0" w:color="auto"/>
                                                        <w:left w:val="none" w:sz="0" w:space="0" w:color="auto"/>
                                                        <w:bottom w:val="none" w:sz="0" w:space="0" w:color="auto"/>
                                                        <w:right w:val="none" w:sz="0" w:space="0" w:color="auto"/>
                                                      </w:divBdr>
                                                      <w:divsChild>
                                                        <w:div w:id="994528574">
                                                          <w:marLeft w:val="0"/>
                                                          <w:marRight w:val="0"/>
                                                          <w:marTop w:val="0"/>
                                                          <w:marBottom w:val="0"/>
                                                          <w:divBdr>
                                                            <w:top w:val="none" w:sz="0" w:space="0" w:color="auto"/>
                                                            <w:left w:val="none" w:sz="0" w:space="0" w:color="auto"/>
                                                            <w:bottom w:val="none" w:sz="0" w:space="0" w:color="auto"/>
                                                            <w:right w:val="none" w:sz="0" w:space="0" w:color="auto"/>
                                                          </w:divBdr>
                                                          <w:divsChild>
                                                            <w:div w:id="1111320995">
                                                              <w:marLeft w:val="0"/>
                                                              <w:marRight w:val="0"/>
                                                              <w:marTop w:val="0"/>
                                                              <w:marBottom w:val="0"/>
                                                              <w:divBdr>
                                                                <w:top w:val="none" w:sz="0" w:space="0" w:color="auto"/>
                                                                <w:left w:val="none" w:sz="0" w:space="0" w:color="auto"/>
                                                                <w:bottom w:val="none" w:sz="0" w:space="0" w:color="auto"/>
                                                                <w:right w:val="none" w:sz="0" w:space="0" w:color="auto"/>
                                                              </w:divBdr>
                                                              <w:divsChild>
                                                                <w:div w:id="1468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3797353">
      <w:bodyDiv w:val="1"/>
      <w:marLeft w:val="0"/>
      <w:marRight w:val="0"/>
      <w:marTop w:val="0"/>
      <w:marBottom w:val="0"/>
      <w:divBdr>
        <w:top w:val="none" w:sz="0" w:space="0" w:color="auto"/>
        <w:left w:val="none" w:sz="0" w:space="0" w:color="auto"/>
        <w:bottom w:val="none" w:sz="0" w:space="0" w:color="auto"/>
        <w:right w:val="none" w:sz="0" w:space="0" w:color="auto"/>
      </w:divBdr>
      <w:divsChild>
        <w:div w:id="498811247">
          <w:marLeft w:val="0"/>
          <w:marRight w:val="0"/>
          <w:marTop w:val="0"/>
          <w:marBottom w:val="0"/>
          <w:divBdr>
            <w:top w:val="none" w:sz="0" w:space="0" w:color="auto"/>
            <w:left w:val="none" w:sz="0" w:space="0" w:color="auto"/>
            <w:bottom w:val="none" w:sz="0" w:space="0" w:color="auto"/>
            <w:right w:val="none" w:sz="0" w:space="0" w:color="auto"/>
          </w:divBdr>
          <w:divsChild>
            <w:div w:id="1070805463">
              <w:marLeft w:val="0"/>
              <w:marRight w:val="0"/>
              <w:marTop w:val="0"/>
              <w:marBottom w:val="0"/>
              <w:divBdr>
                <w:top w:val="none" w:sz="0" w:space="0" w:color="auto"/>
                <w:left w:val="none" w:sz="0" w:space="0" w:color="auto"/>
                <w:bottom w:val="none" w:sz="0" w:space="0" w:color="auto"/>
                <w:right w:val="none" w:sz="0" w:space="0" w:color="auto"/>
              </w:divBdr>
              <w:divsChild>
                <w:div w:id="1354916526">
                  <w:marLeft w:val="0"/>
                  <w:marRight w:val="0"/>
                  <w:marTop w:val="0"/>
                  <w:marBottom w:val="0"/>
                  <w:divBdr>
                    <w:top w:val="none" w:sz="0" w:space="0" w:color="auto"/>
                    <w:left w:val="none" w:sz="0" w:space="0" w:color="auto"/>
                    <w:bottom w:val="none" w:sz="0" w:space="0" w:color="auto"/>
                    <w:right w:val="none" w:sz="0" w:space="0" w:color="auto"/>
                  </w:divBdr>
                  <w:divsChild>
                    <w:div w:id="765886345">
                      <w:marLeft w:val="1440"/>
                      <w:marRight w:val="1440"/>
                      <w:marTop w:val="0"/>
                      <w:marBottom w:val="0"/>
                      <w:divBdr>
                        <w:top w:val="none" w:sz="0" w:space="0" w:color="auto"/>
                        <w:left w:val="none" w:sz="0" w:space="0" w:color="auto"/>
                        <w:bottom w:val="none" w:sz="0" w:space="0" w:color="auto"/>
                        <w:right w:val="none" w:sz="0" w:space="0" w:color="auto"/>
                      </w:divBdr>
                      <w:divsChild>
                        <w:div w:id="505361883">
                          <w:marLeft w:val="0"/>
                          <w:marRight w:val="0"/>
                          <w:marTop w:val="0"/>
                          <w:marBottom w:val="0"/>
                          <w:divBdr>
                            <w:top w:val="none" w:sz="0" w:space="0" w:color="auto"/>
                            <w:left w:val="none" w:sz="0" w:space="0" w:color="auto"/>
                            <w:bottom w:val="none" w:sz="0" w:space="0" w:color="auto"/>
                            <w:right w:val="none" w:sz="0" w:space="0" w:color="auto"/>
                          </w:divBdr>
                          <w:divsChild>
                            <w:div w:id="907806374">
                              <w:marLeft w:val="0"/>
                              <w:marRight w:val="0"/>
                              <w:marTop w:val="0"/>
                              <w:marBottom w:val="0"/>
                              <w:divBdr>
                                <w:top w:val="none" w:sz="0" w:space="0" w:color="auto"/>
                                <w:left w:val="none" w:sz="0" w:space="0" w:color="auto"/>
                                <w:bottom w:val="none" w:sz="0" w:space="0" w:color="auto"/>
                                <w:right w:val="none" w:sz="0" w:space="0" w:color="auto"/>
                              </w:divBdr>
                              <w:divsChild>
                                <w:div w:id="1204362076">
                                  <w:marLeft w:val="0"/>
                                  <w:marRight w:val="0"/>
                                  <w:marTop w:val="0"/>
                                  <w:marBottom w:val="0"/>
                                  <w:divBdr>
                                    <w:top w:val="none" w:sz="0" w:space="0" w:color="auto"/>
                                    <w:left w:val="none" w:sz="0" w:space="0" w:color="auto"/>
                                    <w:bottom w:val="none" w:sz="0" w:space="0" w:color="auto"/>
                                    <w:right w:val="none" w:sz="0" w:space="0" w:color="auto"/>
                                  </w:divBdr>
                                  <w:divsChild>
                                    <w:div w:id="933905251">
                                      <w:marLeft w:val="0"/>
                                      <w:marRight w:val="0"/>
                                      <w:marTop w:val="0"/>
                                      <w:marBottom w:val="0"/>
                                      <w:divBdr>
                                        <w:top w:val="none" w:sz="0" w:space="0" w:color="auto"/>
                                        <w:left w:val="none" w:sz="0" w:space="0" w:color="auto"/>
                                        <w:bottom w:val="none" w:sz="0" w:space="0" w:color="auto"/>
                                        <w:right w:val="none" w:sz="0" w:space="0" w:color="auto"/>
                                      </w:divBdr>
                                      <w:divsChild>
                                        <w:div w:id="1131826266">
                                          <w:marLeft w:val="0"/>
                                          <w:marRight w:val="0"/>
                                          <w:marTop w:val="0"/>
                                          <w:marBottom w:val="0"/>
                                          <w:divBdr>
                                            <w:top w:val="none" w:sz="0" w:space="0" w:color="auto"/>
                                            <w:left w:val="none" w:sz="0" w:space="0" w:color="auto"/>
                                            <w:bottom w:val="none" w:sz="0" w:space="0" w:color="auto"/>
                                            <w:right w:val="none" w:sz="0" w:space="0" w:color="auto"/>
                                          </w:divBdr>
                                          <w:divsChild>
                                            <w:div w:id="1675381070">
                                              <w:marLeft w:val="0"/>
                                              <w:marRight w:val="0"/>
                                              <w:marTop w:val="0"/>
                                              <w:marBottom w:val="0"/>
                                              <w:divBdr>
                                                <w:top w:val="none" w:sz="0" w:space="0" w:color="auto"/>
                                                <w:left w:val="none" w:sz="0" w:space="0" w:color="auto"/>
                                                <w:bottom w:val="none" w:sz="0" w:space="0" w:color="auto"/>
                                                <w:right w:val="none" w:sz="0" w:space="0" w:color="auto"/>
                                              </w:divBdr>
                                              <w:divsChild>
                                                <w:div w:id="658995204">
                                                  <w:marLeft w:val="0"/>
                                                  <w:marRight w:val="0"/>
                                                  <w:marTop w:val="0"/>
                                                  <w:marBottom w:val="0"/>
                                                  <w:divBdr>
                                                    <w:top w:val="none" w:sz="0" w:space="0" w:color="auto"/>
                                                    <w:left w:val="none" w:sz="0" w:space="0" w:color="auto"/>
                                                    <w:bottom w:val="none" w:sz="0" w:space="0" w:color="auto"/>
                                                    <w:right w:val="none" w:sz="0" w:space="0" w:color="auto"/>
                                                  </w:divBdr>
                                                  <w:divsChild>
                                                    <w:div w:id="294802362">
                                                      <w:marLeft w:val="0"/>
                                                      <w:marRight w:val="0"/>
                                                      <w:marTop w:val="0"/>
                                                      <w:marBottom w:val="0"/>
                                                      <w:divBdr>
                                                        <w:top w:val="none" w:sz="0" w:space="0" w:color="auto"/>
                                                        <w:left w:val="none" w:sz="0" w:space="0" w:color="auto"/>
                                                        <w:bottom w:val="none" w:sz="0" w:space="0" w:color="auto"/>
                                                        <w:right w:val="none" w:sz="0" w:space="0" w:color="auto"/>
                                                      </w:divBdr>
                                                      <w:divsChild>
                                                        <w:div w:id="418792013">
                                                          <w:marLeft w:val="0"/>
                                                          <w:marRight w:val="0"/>
                                                          <w:marTop w:val="0"/>
                                                          <w:marBottom w:val="0"/>
                                                          <w:divBdr>
                                                            <w:top w:val="none" w:sz="0" w:space="0" w:color="auto"/>
                                                            <w:left w:val="none" w:sz="0" w:space="0" w:color="auto"/>
                                                            <w:bottom w:val="none" w:sz="0" w:space="0" w:color="auto"/>
                                                            <w:right w:val="none" w:sz="0" w:space="0" w:color="auto"/>
                                                          </w:divBdr>
                                                          <w:divsChild>
                                                            <w:div w:id="335575753">
                                                              <w:marLeft w:val="0"/>
                                                              <w:marRight w:val="0"/>
                                                              <w:marTop w:val="0"/>
                                                              <w:marBottom w:val="0"/>
                                                              <w:divBdr>
                                                                <w:top w:val="none" w:sz="0" w:space="0" w:color="auto"/>
                                                                <w:left w:val="none" w:sz="0" w:space="0" w:color="auto"/>
                                                                <w:bottom w:val="none" w:sz="0" w:space="0" w:color="auto"/>
                                                                <w:right w:val="none" w:sz="0" w:space="0" w:color="auto"/>
                                                              </w:divBdr>
                                                              <w:divsChild>
                                                                <w:div w:id="6395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3240655">
      <w:bodyDiv w:val="1"/>
      <w:marLeft w:val="0"/>
      <w:marRight w:val="0"/>
      <w:marTop w:val="0"/>
      <w:marBottom w:val="0"/>
      <w:divBdr>
        <w:top w:val="none" w:sz="0" w:space="0" w:color="auto"/>
        <w:left w:val="none" w:sz="0" w:space="0" w:color="auto"/>
        <w:bottom w:val="none" w:sz="0" w:space="0" w:color="auto"/>
        <w:right w:val="none" w:sz="0" w:space="0" w:color="auto"/>
      </w:divBdr>
    </w:div>
    <w:div w:id="20940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BC4B50A-8CAD-45E1-B65C-164AE2FD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1746</Words>
  <Characters>10381</Characters>
  <Application>Microsoft Office Word</Application>
  <DocSecurity>4</DocSecurity>
  <Lines>86</Lines>
  <Paragraphs>24</Paragraphs>
  <ScaleCrop>false</ScaleCrop>
  <HeadingPairs>
    <vt:vector size="2" baseType="variant">
      <vt:variant>
        <vt:lpstr>Naslov</vt:lpstr>
      </vt:variant>
      <vt:variant>
        <vt:i4>1</vt:i4>
      </vt:variant>
    </vt:vector>
  </HeadingPairs>
  <TitlesOfParts>
    <vt:vector size="1" baseType="lpstr">
      <vt:lpstr>REPUBLIKA SLOVENIJA, MINISTRSTVO ZA ŠOLSTVO IN ŠPORT,</vt:lpstr>
    </vt:vector>
  </TitlesOfParts>
  <Company>MŠŠ</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ŠOLSTVO IN ŠPORT,</dc:title>
  <dc:subject/>
  <dc:creator>Simona Kostrevc</dc:creator>
  <cp:keywords/>
  <cp:lastModifiedBy>Simona Kostrevc</cp:lastModifiedBy>
  <cp:revision>2</cp:revision>
  <cp:lastPrinted>2026-03-13T09:49:00Z</cp:lastPrinted>
  <dcterms:created xsi:type="dcterms:W3CDTF">2026-03-13T13:00:00Z</dcterms:created>
  <dcterms:modified xsi:type="dcterms:W3CDTF">2026-03-13T13:00:00Z</dcterms:modified>
</cp:coreProperties>
</file>