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4A0" w:firstRow="1" w:lastRow="0" w:firstColumn="1" w:lastColumn="0" w:noHBand="0" w:noVBand="1"/>
      </w:tblPr>
      <w:tblGrid>
        <w:gridCol w:w="3653"/>
        <w:gridCol w:w="5419"/>
      </w:tblGrid>
      <w:tr w:rsidR="004C3936" w:rsidRPr="002F29A1" w14:paraId="3F659776" w14:textId="77777777" w:rsidTr="00725D6A">
        <w:trPr>
          <w:trHeight w:val="284"/>
        </w:trPr>
        <w:tc>
          <w:tcPr>
            <w:tcW w:w="9072" w:type="dxa"/>
            <w:gridSpan w:val="2"/>
            <w:shd w:val="clear" w:color="auto" w:fill="auto"/>
            <w:vAlign w:val="center"/>
          </w:tcPr>
          <w:p w14:paraId="1FB35F8E" w14:textId="77C6891E" w:rsidR="004C3936" w:rsidRPr="002F29A1" w:rsidRDefault="004C3936" w:rsidP="005F5CFC">
            <w:pPr>
              <w:spacing w:after="0"/>
              <w:textAlignment w:val="baseline"/>
              <w:outlineLvl w:val="2"/>
              <w:rPr>
                <w:rFonts w:ascii="Arial" w:hAnsi="Arial" w:cs="Arial"/>
                <w:noProof/>
              </w:rPr>
            </w:pPr>
            <w:bookmarkStart w:id="0" w:name="_Hlk504721140"/>
            <w:bookmarkStart w:id="1" w:name="_Hlk192504104"/>
            <w:r w:rsidRPr="002F29A1">
              <w:rPr>
                <w:rFonts w:ascii="Arial" w:eastAsia="Times New Roman" w:hAnsi="Arial" w:cs="Arial"/>
                <w:lang w:eastAsia="sl-SI"/>
              </w:rPr>
              <w:t>REPUBLIKA SLOVENIJA,</w:t>
            </w:r>
            <w:bookmarkEnd w:id="0"/>
            <w:r w:rsidRPr="002F29A1">
              <w:rPr>
                <w:rFonts w:ascii="Arial" w:eastAsia="Times New Roman" w:hAnsi="Arial" w:cs="Arial"/>
                <w:lang w:eastAsia="sl-SI"/>
              </w:rPr>
              <w:t xml:space="preserve"> </w:t>
            </w:r>
            <w:r w:rsidRPr="002F29A1">
              <w:rPr>
                <w:rFonts w:ascii="Arial" w:hAnsi="Arial" w:cs="Arial"/>
                <w:b/>
                <w:bCs/>
                <w:noProof/>
              </w:rPr>
              <w:t>MINISTRSTVO ZA SOLIDARNO PRIHODNOST</w:t>
            </w:r>
            <w:r w:rsidRPr="002F29A1">
              <w:rPr>
                <w:rFonts w:ascii="Arial" w:hAnsi="Arial" w:cs="Arial"/>
                <w:noProof/>
              </w:rPr>
              <w:t xml:space="preserve">, Dunajska </w:t>
            </w:r>
            <w:r>
              <w:rPr>
                <w:rFonts w:ascii="Arial" w:hAnsi="Arial" w:cs="Arial"/>
                <w:noProof/>
              </w:rPr>
              <w:t xml:space="preserve">cesta </w:t>
            </w:r>
            <w:r w:rsidRPr="002F29A1">
              <w:rPr>
                <w:rFonts w:ascii="Arial" w:hAnsi="Arial" w:cs="Arial"/>
                <w:noProof/>
              </w:rPr>
              <w:t xml:space="preserve">21, Ljubljana – </w:t>
            </w:r>
            <w:r w:rsidRPr="003D0CD6">
              <w:rPr>
                <w:rFonts w:ascii="Arial" w:hAnsi="Arial" w:cs="Arial"/>
                <w:bCs/>
                <w:noProof/>
              </w:rPr>
              <w:t xml:space="preserve">kot </w:t>
            </w:r>
            <w:r w:rsidR="00AC038E">
              <w:rPr>
                <w:rFonts w:ascii="Arial" w:hAnsi="Arial" w:cs="Arial"/>
                <w:bCs/>
                <w:noProof/>
              </w:rPr>
              <w:t>posredniško telo</w:t>
            </w:r>
            <w:r w:rsidRPr="003D0CD6">
              <w:rPr>
                <w:rFonts w:ascii="Arial" w:hAnsi="Arial" w:cs="Arial"/>
                <w:bCs/>
                <w:noProof/>
              </w:rPr>
              <w:t>,</w:t>
            </w:r>
            <w:r w:rsidRPr="002F29A1">
              <w:rPr>
                <w:rFonts w:ascii="Arial" w:hAnsi="Arial" w:cs="Arial"/>
                <w:noProof/>
              </w:rPr>
              <w:t xml:space="preserve"> ki ga zastopa </w:t>
            </w:r>
            <w:r w:rsidRPr="002F29A1">
              <w:rPr>
                <w:rFonts w:ascii="Arial" w:hAnsi="Arial" w:cs="Arial"/>
                <w:bCs/>
                <w:noProof/>
              </w:rPr>
              <w:t xml:space="preserve">minister </w:t>
            </w:r>
            <w:hyperlink r:id="rId8" w:history="1">
              <w:r w:rsidRPr="002F29A1">
                <w:rPr>
                  <w:rFonts w:ascii="Arial" w:hAnsi="Arial" w:cs="Arial"/>
                  <w:noProof/>
                </w:rPr>
                <w:t>Simon Maljevac</w:t>
              </w:r>
            </w:hyperlink>
            <w:r w:rsidRPr="002F29A1">
              <w:rPr>
                <w:rFonts w:ascii="Arial" w:hAnsi="Arial" w:cs="Arial"/>
                <w:noProof/>
              </w:rPr>
              <w:t>,</w:t>
            </w:r>
          </w:p>
        </w:tc>
      </w:tr>
      <w:tr w:rsidR="004C3936" w:rsidRPr="002F29A1" w14:paraId="6FC4905E" w14:textId="77777777" w:rsidTr="00725D6A">
        <w:trPr>
          <w:trHeight w:val="284"/>
        </w:trPr>
        <w:tc>
          <w:tcPr>
            <w:tcW w:w="9072" w:type="dxa"/>
            <w:gridSpan w:val="2"/>
            <w:shd w:val="clear" w:color="auto" w:fill="auto"/>
            <w:vAlign w:val="center"/>
          </w:tcPr>
          <w:p w14:paraId="377071A5" w14:textId="77777777" w:rsidR="004C3936" w:rsidRPr="002F29A1" w:rsidRDefault="004C3936" w:rsidP="005F5CFC">
            <w:pPr>
              <w:tabs>
                <w:tab w:val="left" w:pos="1701"/>
              </w:tabs>
              <w:spacing w:after="0"/>
              <w:rPr>
                <w:rFonts w:ascii="Arial" w:eastAsia="Times New Roman" w:hAnsi="Arial" w:cs="Arial"/>
                <w:lang w:eastAsia="sl-SI"/>
              </w:rPr>
            </w:pPr>
          </w:p>
        </w:tc>
      </w:tr>
      <w:tr w:rsidR="004C3936" w:rsidRPr="002F29A1" w14:paraId="3532E2F9" w14:textId="77777777" w:rsidTr="00725D6A">
        <w:trPr>
          <w:trHeight w:val="284"/>
        </w:trPr>
        <w:tc>
          <w:tcPr>
            <w:tcW w:w="3969" w:type="dxa"/>
            <w:shd w:val="clear" w:color="auto" w:fill="auto"/>
            <w:vAlign w:val="center"/>
          </w:tcPr>
          <w:p w14:paraId="62E366A6" w14:textId="77777777" w:rsidR="004C3936" w:rsidRPr="002F29A1" w:rsidRDefault="004C3936" w:rsidP="005F5CFC">
            <w:pPr>
              <w:tabs>
                <w:tab w:val="left" w:pos="1701"/>
              </w:tabs>
              <w:spacing w:after="0"/>
              <w:rPr>
                <w:rFonts w:ascii="Arial" w:eastAsia="Times New Roman" w:hAnsi="Arial" w:cs="Arial"/>
                <w:lang w:eastAsia="sl-SI"/>
              </w:rPr>
            </w:pPr>
            <w:r w:rsidRPr="002F29A1">
              <w:rPr>
                <w:rFonts w:ascii="Arial" w:hAnsi="Arial" w:cs="Arial"/>
                <w:noProof/>
              </w:rPr>
              <w:t>matična številka i</w:t>
            </w:r>
            <w:r w:rsidRPr="002F29A1">
              <w:rPr>
                <w:rFonts w:ascii="Arial" w:eastAsia="Times New Roman" w:hAnsi="Arial" w:cs="Arial"/>
                <w:lang w:eastAsia="ar-SA"/>
              </w:rPr>
              <w:t>z PRS:</w:t>
            </w:r>
          </w:p>
        </w:tc>
        <w:tc>
          <w:tcPr>
            <w:tcW w:w="5953" w:type="dxa"/>
            <w:shd w:val="clear" w:color="auto" w:fill="auto"/>
            <w:vAlign w:val="center"/>
          </w:tcPr>
          <w:p w14:paraId="48E5DBED" w14:textId="77777777" w:rsidR="004C3936" w:rsidRPr="002F29A1" w:rsidRDefault="004C3936" w:rsidP="005F5CFC">
            <w:pPr>
              <w:tabs>
                <w:tab w:val="left" w:pos="1701"/>
              </w:tabs>
              <w:spacing w:after="0"/>
              <w:rPr>
                <w:rFonts w:ascii="Arial" w:eastAsia="Times New Roman" w:hAnsi="Arial" w:cs="Arial"/>
                <w:lang w:eastAsia="sl-SI"/>
              </w:rPr>
            </w:pPr>
            <w:r w:rsidRPr="002F29A1">
              <w:rPr>
                <w:rFonts w:ascii="Arial" w:hAnsi="Arial" w:cs="Arial"/>
                <w:noProof/>
              </w:rPr>
              <w:t>2632560000</w:t>
            </w:r>
          </w:p>
        </w:tc>
      </w:tr>
      <w:tr w:rsidR="004C3936" w:rsidRPr="002F29A1" w14:paraId="7C71B151" w14:textId="77777777" w:rsidTr="00725D6A">
        <w:trPr>
          <w:trHeight w:val="284"/>
        </w:trPr>
        <w:tc>
          <w:tcPr>
            <w:tcW w:w="3969" w:type="dxa"/>
            <w:shd w:val="clear" w:color="auto" w:fill="auto"/>
            <w:vAlign w:val="center"/>
          </w:tcPr>
          <w:p w14:paraId="7C3A360E" w14:textId="77777777" w:rsidR="004C3936" w:rsidRPr="002F29A1" w:rsidRDefault="004C3936" w:rsidP="005F5CFC">
            <w:pPr>
              <w:tabs>
                <w:tab w:val="left" w:pos="1701"/>
              </w:tabs>
              <w:spacing w:after="0"/>
              <w:rPr>
                <w:rFonts w:ascii="Arial" w:hAnsi="Arial" w:cs="Arial"/>
                <w:noProof/>
              </w:rPr>
            </w:pPr>
            <w:r w:rsidRPr="002F29A1">
              <w:rPr>
                <w:rFonts w:ascii="Arial" w:hAnsi="Arial" w:cs="Arial"/>
                <w:noProof/>
              </w:rPr>
              <w:t>davčna številka:</w:t>
            </w:r>
          </w:p>
        </w:tc>
        <w:tc>
          <w:tcPr>
            <w:tcW w:w="5953" w:type="dxa"/>
            <w:shd w:val="clear" w:color="auto" w:fill="auto"/>
            <w:vAlign w:val="center"/>
          </w:tcPr>
          <w:p w14:paraId="6038C1DA" w14:textId="77777777" w:rsidR="004C3936" w:rsidRPr="002F29A1" w:rsidRDefault="004C3936" w:rsidP="005F5CFC">
            <w:pPr>
              <w:tabs>
                <w:tab w:val="left" w:pos="1701"/>
              </w:tabs>
              <w:spacing w:after="0"/>
              <w:rPr>
                <w:rFonts w:ascii="Arial" w:eastAsia="Times New Roman" w:hAnsi="Arial" w:cs="Arial"/>
                <w:lang w:eastAsia="sl-SI"/>
              </w:rPr>
            </w:pPr>
            <w:r w:rsidRPr="002F29A1">
              <w:rPr>
                <w:rFonts w:ascii="Arial" w:hAnsi="Arial" w:cs="Arial"/>
                <w:noProof/>
              </w:rPr>
              <w:t>10978429</w:t>
            </w:r>
          </w:p>
        </w:tc>
      </w:tr>
      <w:tr w:rsidR="004C3936" w:rsidRPr="002F29A1" w14:paraId="253D16E2" w14:textId="77777777" w:rsidTr="00725D6A">
        <w:trPr>
          <w:trHeight w:val="284"/>
        </w:trPr>
        <w:tc>
          <w:tcPr>
            <w:tcW w:w="3969" w:type="dxa"/>
            <w:shd w:val="clear" w:color="auto" w:fill="auto"/>
            <w:vAlign w:val="center"/>
          </w:tcPr>
          <w:p w14:paraId="30AC6A8F" w14:textId="77777777" w:rsidR="004C3936" w:rsidRPr="002F29A1" w:rsidRDefault="004C3936" w:rsidP="005F5CFC">
            <w:pPr>
              <w:tabs>
                <w:tab w:val="left" w:pos="1701"/>
              </w:tabs>
              <w:spacing w:after="0"/>
              <w:rPr>
                <w:rFonts w:ascii="Arial" w:eastAsia="Times New Roman" w:hAnsi="Arial" w:cs="Arial"/>
                <w:lang w:eastAsia="sl-SI"/>
              </w:rPr>
            </w:pPr>
            <w:r w:rsidRPr="002F29A1">
              <w:rPr>
                <w:rFonts w:ascii="Arial" w:eastAsia="Times New Roman" w:hAnsi="Arial" w:cs="Arial"/>
                <w:color w:val="000000"/>
              </w:rPr>
              <w:t>enotni zakladniški račun (EZR):</w:t>
            </w:r>
          </w:p>
        </w:tc>
        <w:tc>
          <w:tcPr>
            <w:tcW w:w="5953" w:type="dxa"/>
            <w:shd w:val="clear" w:color="auto" w:fill="auto"/>
            <w:vAlign w:val="center"/>
          </w:tcPr>
          <w:p w14:paraId="6180CCC9" w14:textId="77777777" w:rsidR="004C3936" w:rsidRPr="002F29A1" w:rsidRDefault="004C3936" w:rsidP="005F5CFC">
            <w:pPr>
              <w:tabs>
                <w:tab w:val="left" w:pos="1701"/>
              </w:tabs>
              <w:spacing w:after="0"/>
              <w:rPr>
                <w:rFonts w:ascii="Arial" w:eastAsia="Times New Roman" w:hAnsi="Arial" w:cs="Arial"/>
                <w:lang w:eastAsia="sl-SI"/>
              </w:rPr>
            </w:pPr>
            <w:r w:rsidRPr="002F29A1">
              <w:rPr>
                <w:rFonts w:ascii="Arial" w:eastAsia="Times New Roman" w:hAnsi="Arial" w:cs="Arial"/>
                <w:lang w:eastAsia="sl-SI"/>
              </w:rPr>
              <w:t>SI56 0110 0600 0078 787, odprt pri UJP</w:t>
            </w:r>
          </w:p>
        </w:tc>
      </w:tr>
      <w:tr w:rsidR="004C3936" w:rsidRPr="002F29A1" w14:paraId="28C184A8" w14:textId="77777777" w:rsidTr="00725D6A">
        <w:trPr>
          <w:trHeight w:val="284"/>
        </w:trPr>
        <w:tc>
          <w:tcPr>
            <w:tcW w:w="9072" w:type="dxa"/>
            <w:gridSpan w:val="2"/>
            <w:shd w:val="clear" w:color="auto" w:fill="auto"/>
            <w:vAlign w:val="center"/>
          </w:tcPr>
          <w:p w14:paraId="33A3AA1A" w14:textId="77777777" w:rsidR="004C3936" w:rsidRPr="002F29A1" w:rsidRDefault="004C3936" w:rsidP="005F5CFC">
            <w:pPr>
              <w:tabs>
                <w:tab w:val="left" w:pos="1701"/>
              </w:tabs>
              <w:spacing w:after="0"/>
              <w:rPr>
                <w:rFonts w:ascii="Arial" w:eastAsia="Times New Roman" w:hAnsi="Arial" w:cs="Arial"/>
                <w:lang w:eastAsia="sl-SI"/>
              </w:rPr>
            </w:pPr>
          </w:p>
        </w:tc>
      </w:tr>
      <w:tr w:rsidR="004C3936" w:rsidRPr="002F29A1" w14:paraId="770D9144" w14:textId="77777777" w:rsidTr="00725D6A">
        <w:trPr>
          <w:trHeight w:val="284"/>
        </w:trPr>
        <w:tc>
          <w:tcPr>
            <w:tcW w:w="9072" w:type="dxa"/>
            <w:gridSpan w:val="2"/>
            <w:shd w:val="clear" w:color="auto" w:fill="auto"/>
            <w:vAlign w:val="center"/>
          </w:tcPr>
          <w:p w14:paraId="230AF960" w14:textId="32560992" w:rsidR="004C3936" w:rsidRPr="002F29A1" w:rsidRDefault="004C3936" w:rsidP="005F5CFC">
            <w:pPr>
              <w:tabs>
                <w:tab w:val="left" w:pos="1701"/>
              </w:tabs>
              <w:spacing w:after="0"/>
              <w:rPr>
                <w:rFonts w:ascii="Arial" w:eastAsia="Times New Roman" w:hAnsi="Arial" w:cs="Arial"/>
                <w:lang w:eastAsia="sl-SI"/>
              </w:rPr>
            </w:pPr>
            <w:r w:rsidRPr="002F29A1">
              <w:rPr>
                <w:rFonts w:ascii="Arial" w:hAnsi="Arial" w:cs="Arial"/>
                <w:noProof/>
              </w:rPr>
              <w:t>(v nadaljevanju:</w:t>
            </w:r>
            <w:r>
              <w:rPr>
                <w:rFonts w:ascii="Arial" w:hAnsi="Arial" w:cs="Arial"/>
                <w:noProof/>
              </w:rPr>
              <w:t xml:space="preserve"> </w:t>
            </w:r>
            <w:r w:rsidR="0015702D">
              <w:rPr>
                <w:rFonts w:ascii="Arial" w:hAnsi="Arial" w:cs="Arial"/>
                <w:noProof/>
              </w:rPr>
              <w:t>ministrstvo (</w:t>
            </w:r>
            <w:r w:rsidRPr="00C04ABF">
              <w:rPr>
                <w:rFonts w:ascii="Arial" w:hAnsi="Arial" w:cs="Arial"/>
                <w:b/>
                <w:bCs/>
                <w:noProof/>
              </w:rPr>
              <w:t>PT</w:t>
            </w:r>
            <w:r w:rsidR="0015702D" w:rsidRPr="0015702D">
              <w:rPr>
                <w:rFonts w:ascii="Arial" w:hAnsi="Arial" w:cs="Arial"/>
                <w:noProof/>
              </w:rPr>
              <w:t>)</w:t>
            </w:r>
            <w:r w:rsidRPr="002F29A1">
              <w:rPr>
                <w:rFonts w:ascii="Arial" w:hAnsi="Arial" w:cs="Arial"/>
                <w:noProof/>
              </w:rPr>
              <w:t>)</w:t>
            </w:r>
          </w:p>
        </w:tc>
      </w:tr>
      <w:tr w:rsidR="004C3936" w:rsidRPr="002F29A1" w14:paraId="113915FA" w14:textId="77777777" w:rsidTr="00725D6A">
        <w:trPr>
          <w:trHeight w:val="284"/>
        </w:trPr>
        <w:tc>
          <w:tcPr>
            <w:tcW w:w="9072" w:type="dxa"/>
            <w:gridSpan w:val="2"/>
            <w:shd w:val="clear" w:color="auto" w:fill="auto"/>
            <w:vAlign w:val="center"/>
          </w:tcPr>
          <w:p w14:paraId="5E8AE326" w14:textId="77777777" w:rsidR="004C3936" w:rsidRPr="002F29A1" w:rsidRDefault="004C3936" w:rsidP="005F5CFC">
            <w:pPr>
              <w:tabs>
                <w:tab w:val="left" w:pos="1701"/>
              </w:tabs>
              <w:spacing w:after="0"/>
              <w:rPr>
                <w:rFonts w:ascii="Arial" w:hAnsi="Arial" w:cs="Arial"/>
                <w:noProof/>
              </w:rPr>
            </w:pPr>
          </w:p>
        </w:tc>
      </w:tr>
      <w:tr w:rsidR="004C3936" w:rsidRPr="002F29A1" w14:paraId="479D2937" w14:textId="77777777" w:rsidTr="00725D6A">
        <w:trPr>
          <w:trHeight w:val="284"/>
        </w:trPr>
        <w:tc>
          <w:tcPr>
            <w:tcW w:w="9072" w:type="dxa"/>
            <w:gridSpan w:val="2"/>
            <w:shd w:val="clear" w:color="auto" w:fill="auto"/>
            <w:vAlign w:val="center"/>
          </w:tcPr>
          <w:p w14:paraId="560CE43F" w14:textId="77777777" w:rsidR="004C3936" w:rsidRPr="002F29A1" w:rsidRDefault="004C3936" w:rsidP="005F5CFC">
            <w:pPr>
              <w:spacing w:after="0"/>
              <w:rPr>
                <w:rFonts w:ascii="Arial" w:eastAsia="Times New Roman" w:hAnsi="Arial" w:cs="Arial"/>
                <w:color w:val="000000"/>
                <w:lang w:eastAsia="sl-SI"/>
              </w:rPr>
            </w:pPr>
            <w:r>
              <w:rPr>
                <w:rFonts w:ascii="Arial" w:eastAsia="Times New Roman" w:hAnsi="Arial" w:cs="Arial"/>
                <w:color w:val="000000"/>
                <w:lang w:eastAsia="sl-SI"/>
              </w:rPr>
              <w:t>p</w:t>
            </w:r>
            <w:r w:rsidRPr="002F29A1">
              <w:rPr>
                <w:rFonts w:ascii="Arial" w:eastAsia="Times New Roman" w:hAnsi="Arial" w:cs="Arial"/>
                <w:color w:val="000000"/>
                <w:lang w:eastAsia="sl-SI"/>
              </w:rPr>
              <w:t>odpisnik: Simon Maljevac, minister</w:t>
            </w:r>
          </w:p>
        </w:tc>
      </w:tr>
    </w:tbl>
    <w:p w14:paraId="138E36DD" w14:textId="2F522C51" w:rsidR="00760E75" w:rsidRDefault="00760E75" w:rsidP="005F5CFC">
      <w:pPr>
        <w:autoSpaceDE w:val="0"/>
        <w:autoSpaceDN w:val="0"/>
        <w:adjustRightInd w:val="0"/>
        <w:spacing w:after="0"/>
        <w:rPr>
          <w:rFonts w:ascii="Arial" w:hAnsi="Arial" w:cs="Arial"/>
        </w:rPr>
      </w:pPr>
    </w:p>
    <w:p w14:paraId="6AB99E48" w14:textId="30E1D952" w:rsidR="004C3936" w:rsidRDefault="004C3936" w:rsidP="005F5CFC">
      <w:pPr>
        <w:autoSpaceDE w:val="0"/>
        <w:autoSpaceDN w:val="0"/>
        <w:adjustRightInd w:val="0"/>
        <w:spacing w:after="0"/>
        <w:rPr>
          <w:rFonts w:ascii="Arial" w:hAnsi="Arial" w:cs="Arial"/>
        </w:rPr>
      </w:pPr>
      <w:r>
        <w:rPr>
          <w:rFonts w:ascii="Arial" w:hAnsi="Arial" w:cs="Arial"/>
        </w:rPr>
        <w:t>in</w:t>
      </w:r>
    </w:p>
    <w:p w14:paraId="7FA6E607" w14:textId="77777777" w:rsidR="003A2C5A" w:rsidRDefault="003A2C5A" w:rsidP="005F5CFC">
      <w:pPr>
        <w:spacing w:after="0"/>
        <w:jc w:val="both"/>
        <w:rPr>
          <w:rFonts w:ascii="Arial" w:hAnsi="Arial" w:cs="Arial"/>
          <w14:ligatures w14:val="none"/>
        </w:rPr>
      </w:pPr>
    </w:p>
    <w:tbl>
      <w:tblPr>
        <w:tblW w:w="9072" w:type="dxa"/>
        <w:tblLook w:val="04A0" w:firstRow="1" w:lastRow="0" w:firstColumn="1" w:lastColumn="0" w:noHBand="0" w:noVBand="1"/>
      </w:tblPr>
      <w:tblGrid>
        <w:gridCol w:w="3763"/>
        <w:gridCol w:w="5309"/>
      </w:tblGrid>
      <w:tr w:rsidR="00AF7F9A" w:rsidRPr="00AF7F9A" w14:paraId="1292887D" w14:textId="77777777" w:rsidTr="009E4825">
        <w:trPr>
          <w:trHeight w:val="284"/>
        </w:trPr>
        <w:tc>
          <w:tcPr>
            <w:tcW w:w="9072" w:type="dxa"/>
            <w:gridSpan w:val="2"/>
            <w:shd w:val="clear" w:color="auto" w:fill="auto"/>
            <w:vAlign w:val="center"/>
          </w:tcPr>
          <w:p w14:paraId="1B9DDF77" w14:textId="77777777" w:rsidR="00AF7F9A" w:rsidRPr="00AF7F9A" w:rsidRDefault="00AF7F9A" w:rsidP="005F5CFC">
            <w:pPr>
              <w:spacing w:after="0"/>
              <w:jc w:val="both"/>
              <w:rPr>
                <w:rFonts w:ascii="Arial" w:hAnsi="Arial" w:cs="Arial"/>
                <w14:ligatures w14:val="none"/>
              </w:rPr>
            </w:pPr>
            <w:r w:rsidRPr="00AF7F9A">
              <w:rPr>
                <w:rFonts w:ascii="Arial" w:hAnsi="Arial" w:cs="Arial"/>
                <w:b/>
                <w14:ligatures w14:val="none"/>
              </w:rPr>
              <w:t>Naziv prijavitelja</w:t>
            </w:r>
            <w:r w:rsidRPr="00AF7F9A">
              <w:rPr>
                <w:rFonts w:ascii="Arial" w:hAnsi="Arial" w:cs="Arial"/>
                <w14:ligatures w14:val="none"/>
              </w:rPr>
              <w:t xml:space="preserve">, naslov,– </w:t>
            </w:r>
            <w:r w:rsidRPr="00AF7F9A">
              <w:rPr>
                <w:rFonts w:ascii="Arial" w:hAnsi="Arial" w:cs="Arial"/>
                <w:bCs/>
                <w14:ligatures w14:val="none"/>
              </w:rPr>
              <w:t xml:space="preserve">kot upravičenec, </w:t>
            </w:r>
            <w:r w:rsidRPr="00AF7F9A">
              <w:rPr>
                <w:rFonts w:ascii="Arial" w:hAnsi="Arial" w:cs="Arial"/>
                <w14:ligatures w14:val="none"/>
              </w:rPr>
              <w:t>ki ga zastopa (ime zakonitega zastopnika)</w:t>
            </w:r>
          </w:p>
        </w:tc>
      </w:tr>
      <w:tr w:rsidR="00AF7F9A" w:rsidRPr="00AF7F9A" w14:paraId="5B4015B0" w14:textId="77777777" w:rsidTr="009E4825">
        <w:trPr>
          <w:trHeight w:val="284"/>
        </w:trPr>
        <w:tc>
          <w:tcPr>
            <w:tcW w:w="9072" w:type="dxa"/>
            <w:gridSpan w:val="2"/>
            <w:shd w:val="clear" w:color="auto" w:fill="auto"/>
            <w:vAlign w:val="center"/>
          </w:tcPr>
          <w:p w14:paraId="1A8AD5FD" w14:textId="77777777" w:rsidR="00AF7F9A" w:rsidRPr="00AF7F9A" w:rsidRDefault="00AF7F9A" w:rsidP="005F5CFC">
            <w:pPr>
              <w:spacing w:after="0"/>
              <w:jc w:val="both"/>
              <w:rPr>
                <w:rFonts w:ascii="Arial" w:hAnsi="Arial" w:cs="Arial"/>
                <w14:ligatures w14:val="none"/>
              </w:rPr>
            </w:pPr>
          </w:p>
        </w:tc>
      </w:tr>
      <w:tr w:rsidR="00AF7F9A" w:rsidRPr="00AF7F9A" w14:paraId="6E78FA97" w14:textId="77777777" w:rsidTr="009E4825">
        <w:trPr>
          <w:trHeight w:val="284"/>
        </w:trPr>
        <w:tc>
          <w:tcPr>
            <w:tcW w:w="3969" w:type="dxa"/>
            <w:shd w:val="clear" w:color="auto" w:fill="auto"/>
            <w:vAlign w:val="center"/>
          </w:tcPr>
          <w:p w14:paraId="448CE56B" w14:textId="77777777"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matična številka iz PRS:</w:t>
            </w:r>
          </w:p>
        </w:tc>
        <w:tc>
          <w:tcPr>
            <w:tcW w:w="5756" w:type="dxa"/>
            <w:shd w:val="clear" w:color="auto" w:fill="auto"/>
            <w:vAlign w:val="center"/>
          </w:tcPr>
          <w:p w14:paraId="6C4A0399" w14:textId="77777777" w:rsidR="00AF7F9A" w:rsidRPr="00AF7F9A" w:rsidRDefault="00AF7F9A" w:rsidP="005F5CFC">
            <w:pPr>
              <w:spacing w:after="0"/>
              <w:jc w:val="both"/>
              <w:rPr>
                <w:rFonts w:ascii="Arial" w:hAnsi="Arial" w:cs="Arial"/>
                <w14:ligatures w14:val="none"/>
              </w:rPr>
            </w:pPr>
          </w:p>
        </w:tc>
      </w:tr>
      <w:tr w:rsidR="00AF7F9A" w:rsidRPr="00AF7F9A" w14:paraId="15B109B7" w14:textId="77777777" w:rsidTr="009E4825">
        <w:trPr>
          <w:trHeight w:val="284"/>
        </w:trPr>
        <w:tc>
          <w:tcPr>
            <w:tcW w:w="3969" w:type="dxa"/>
            <w:shd w:val="clear" w:color="auto" w:fill="auto"/>
            <w:vAlign w:val="center"/>
          </w:tcPr>
          <w:p w14:paraId="3232765B" w14:textId="77777777"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davčna številka:</w:t>
            </w:r>
          </w:p>
        </w:tc>
        <w:tc>
          <w:tcPr>
            <w:tcW w:w="5756" w:type="dxa"/>
            <w:shd w:val="clear" w:color="auto" w:fill="auto"/>
            <w:vAlign w:val="center"/>
          </w:tcPr>
          <w:p w14:paraId="54F35281" w14:textId="77777777" w:rsidR="00AF7F9A" w:rsidRPr="00AF7F9A" w:rsidRDefault="00AF7F9A" w:rsidP="005F5CFC">
            <w:pPr>
              <w:spacing w:after="0"/>
              <w:jc w:val="both"/>
              <w:rPr>
                <w:rFonts w:ascii="Arial" w:hAnsi="Arial" w:cs="Arial"/>
                <w14:ligatures w14:val="none"/>
              </w:rPr>
            </w:pPr>
          </w:p>
        </w:tc>
      </w:tr>
      <w:tr w:rsidR="00AF7F9A" w:rsidRPr="00AF7F9A" w14:paraId="5DF5D524" w14:textId="77777777" w:rsidTr="009E4825">
        <w:trPr>
          <w:trHeight w:val="284"/>
        </w:trPr>
        <w:tc>
          <w:tcPr>
            <w:tcW w:w="3969" w:type="dxa"/>
            <w:shd w:val="clear" w:color="auto" w:fill="auto"/>
            <w:vAlign w:val="center"/>
          </w:tcPr>
          <w:p w14:paraId="43CE65B5" w14:textId="77777777"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transakcijski račun:</w:t>
            </w:r>
          </w:p>
        </w:tc>
        <w:tc>
          <w:tcPr>
            <w:tcW w:w="5756" w:type="dxa"/>
            <w:shd w:val="clear" w:color="auto" w:fill="auto"/>
            <w:vAlign w:val="center"/>
          </w:tcPr>
          <w:p w14:paraId="60209B61" w14:textId="77777777" w:rsidR="00AF7F9A" w:rsidRPr="00AF7F9A" w:rsidRDefault="00AF7F9A" w:rsidP="005F5CFC">
            <w:pPr>
              <w:spacing w:after="0"/>
              <w:jc w:val="both"/>
              <w:rPr>
                <w:rFonts w:ascii="Arial" w:hAnsi="Arial" w:cs="Arial"/>
                <w14:ligatures w14:val="none"/>
              </w:rPr>
            </w:pPr>
          </w:p>
        </w:tc>
      </w:tr>
      <w:tr w:rsidR="00AF7F9A" w:rsidRPr="00AF7F9A" w14:paraId="59DBB768" w14:textId="77777777" w:rsidTr="009E4825">
        <w:trPr>
          <w:trHeight w:val="284"/>
        </w:trPr>
        <w:tc>
          <w:tcPr>
            <w:tcW w:w="9072" w:type="dxa"/>
            <w:gridSpan w:val="2"/>
            <w:shd w:val="clear" w:color="auto" w:fill="auto"/>
            <w:vAlign w:val="center"/>
          </w:tcPr>
          <w:p w14:paraId="3AFEBE6A" w14:textId="77777777" w:rsidR="00AF7F9A" w:rsidRPr="00AF7F9A" w:rsidRDefault="00AF7F9A" w:rsidP="005F5CFC">
            <w:pPr>
              <w:spacing w:after="0"/>
              <w:jc w:val="both"/>
              <w:rPr>
                <w:rFonts w:ascii="Arial" w:hAnsi="Arial" w:cs="Arial"/>
                <w14:ligatures w14:val="none"/>
              </w:rPr>
            </w:pPr>
          </w:p>
        </w:tc>
      </w:tr>
      <w:tr w:rsidR="00AF7F9A" w:rsidRPr="00AF7F9A" w14:paraId="7B1A75B6" w14:textId="77777777" w:rsidTr="009E4825">
        <w:trPr>
          <w:trHeight w:val="284"/>
        </w:trPr>
        <w:tc>
          <w:tcPr>
            <w:tcW w:w="9072" w:type="dxa"/>
            <w:gridSpan w:val="2"/>
            <w:shd w:val="clear" w:color="auto" w:fill="auto"/>
            <w:vAlign w:val="center"/>
          </w:tcPr>
          <w:p w14:paraId="5D17F4E2" w14:textId="77777777"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 xml:space="preserve">(v nadaljevanju: </w:t>
            </w:r>
            <w:r w:rsidRPr="00AF7F9A">
              <w:rPr>
                <w:rFonts w:ascii="Arial" w:hAnsi="Arial" w:cs="Arial"/>
                <w:b/>
                <w14:ligatures w14:val="none"/>
              </w:rPr>
              <w:t>upravičenec</w:t>
            </w:r>
            <w:r w:rsidRPr="00AF7F9A">
              <w:rPr>
                <w:rFonts w:ascii="Arial" w:hAnsi="Arial" w:cs="Arial"/>
                <w14:ligatures w14:val="none"/>
              </w:rPr>
              <w:t>)</w:t>
            </w:r>
          </w:p>
        </w:tc>
      </w:tr>
      <w:tr w:rsidR="00AF7F9A" w:rsidRPr="00AF7F9A" w14:paraId="6FD4F4A2" w14:textId="77777777" w:rsidTr="009E4825">
        <w:trPr>
          <w:trHeight w:val="284"/>
        </w:trPr>
        <w:tc>
          <w:tcPr>
            <w:tcW w:w="9072" w:type="dxa"/>
            <w:gridSpan w:val="2"/>
            <w:shd w:val="clear" w:color="auto" w:fill="auto"/>
            <w:vAlign w:val="center"/>
          </w:tcPr>
          <w:p w14:paraId="4122D1BC" w14:textId="77777777" w:rsidR="00AF7F9A" w:rsidRPr="00AF7F9A" w:rsidRDefault="00AF7F9A" w:rsidP="005F5CFC">
            <w:pPr>
              <w:spacing w:after="0"/>
              <w:jc w:val="both"/>
              <w:rPr>
                <w:rFonts w:ascii="Arial" w:hAnsi="Arial" w:cs="Arial"/>
                <w14:ligatures w14:val="none"/>
              </w:rPr>
            </w:pPr>
          </w:p>
        </w:tc>
      </w:tr>
      <w:tr w:rsidR="00AF7F9A" w:rsidRPr="00AF7F9A" w14:paraId="0F259052" w14:textId="77777777" w:rsidTr="009E4825">
        <w:trPr>
          <w:trHeight w:val="284"/>
        </w:trPr>
        <w:tc>
          <w:tcPr>
            <w:tcW w:w="9072" w:type="dxa"/>
            <w:gridSpan w:val="2"/>
            <w:shd w:val="clear" w:color="auto" w:fill="auto"/>
            <w:vAlign w:val="center"/>
          </w:tcPr>
          <w:p w14:paraId="57B9D4CD" w14:textId="77777777"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 xml:space="preserve">podpisnik: </w:t>
            </w:r>
          </w:p>
        </w:tc>
      </w:tr>
    </w:tbl>
    <w:p w14:paraId="79481D79" w14:textId="77777777" w:rsidR="004C3936" w:rsidRPr="00CB62B5" w:rsidRDefault="004C3936" w:rsidP="005F5CFC">
      <w:pPr>
        <w:spacing w:after="0"/>
        <w:jc w:val="both"/>
        <w:rPr>
          <w:rFonts w:ascii="Arial" w:hAnsi="Arial" w:cs="Arial"/>
          <w:noProof/>
        </w:rPr>
      </w:pPr>
    </w:p>
    <w:tbl>
      <w:tblPr>
        <w:tblStyle w:val="Tabelamrea2"/>
        <w:tblW w:w="4673" w:type="dxa"/>
        <w:tblBorders>
          <w:insideH w:val="none" w:sz="0" w:space="0" w:color="auto"/>
          <w:insideV w:val="none" w:sz="0" w:space="0" w:color="auto"/>
        </w:tblBorders>
        <w:tblLook w:val="04A0" w:firstRow="1" w:lastRow="0" w:firstColumn="1" w:lastColumn="0" w:noHBand="0" w:noVBand="1"/>
      </w:tblPr>
      <w:tblGrid>
        <w:gridCol w:w="4673"/>
      </w:tblGrid>
      <w:tr w:rsidR="004C3936" w:rsidRPr="00FD778F" w14:paraId="276DB4FE" w14:textId="77777777" w:rsidTr="00757C8D">
        <w:tc>
          <w:tcPr>
            <w:tcW w:w="4673" w:type="dxa"/>
            <w:vAlign w:val="center"/>
          </w:tcPr>
          <w:p w14:paraId="5E9FAA90" w14:textId="77777777" w:rsidR="004C3936" w:rsidRPr="00FD778F" w:rsidRDefault="004C3936" w:rsidP="005F5CFC">
            <w:pPr>
              <w:suppressAutoHyphens/>
              <w:spacing w:after="0"/>
              <w:jc w:val="both"/>
              <w:rPr>
                <w:rFonts w:ascii="Arial" w:eastAsia="Times New Roman" w:hAnsi="Arial" w:cs="Arial"/>
                <w:lang w:eastAsia="ar-SA"/>
              </w:rPr>
            </w:pPr>
            <w:bookmarkStart w:id="2" w:name="_Hlk193190067"/>
          </w:p>
          <w:p w14:paraId="2E5F2D9B" w14:textId="77777777" w:rsidR="004C3936" w:rsidRPr="00FD778F" w:rsidRDefault="004C3936" w:rsidP="005F5CFC">
            <w:pPr>
              <w:suppressAutoHyphens/>
              <w:spacing w:after="0"/>
              <w:jc w:val="both"/>
              <w:rPr>
                <w:rFonts w:ascii="Arial" w:eastAsia="Times New Roman" w:hAnsi="Arial" w:cs="Arial"/>
                <w:lang w:eastAsia="ar-SA"/>
              </w:rPr>
            </w:pPr>
          </w:p>
          <w:p w14:paraId="14655E3D" w14:textId="77777777" w:rsidR="004C3936" w:rsidRPr="00FD778F" w:rsidRDefault="004C3936" w:rsidP="005F5CFC">
            <w:pPr>
              <w:suppressAutoHyphens/>
              <w:spacing w:after="0"/>
              <w:jc w:val="both"/>
              <w:rPr>
                <w:rFonts w:ascii="Arial" w:eastAsia="Times New Roman" w:hAnsi="Arial" w:cs="Arial"/>
                <w:lang w:eastAsia="ar-SA"/>
              </w:rPr>
            </w:pPr>
          </w:p>
          <w:p w14:paraId="14529374" w14:textId="77777777" w:rsidR="0015702D" w:rsidRPr="00FD778F" w:rsidRDefault="0015702D" w:rsidP="005F5CFC">
            <w:pPr>
              <w:suppressAutoHyphens/>
              <w:spacing w:after="0"/>
              <w:jc w:val="both"/>
              <w:rPr>
                <w:rFonts w:ascii="Arial" w:eastAsia="Times New Roman" w:hAnsi="Arial" w:cs="Arial"/>
                <w:lang w:eastAsia="ar-SA"/>
              </w:rPr>
            </w:pPr>
          </w:p>
          <w:p w14:paraId="2FA9FD78" w14:textId="77777777" w:rsidR="004C3936" w:rsidRPr="00FD778F" w:rsidRDefault="004C3936" w:rsidP="005F5CFC">
            <w:pPr>
              <w:spacing w:after="0"/>
              <w:rPr>
                <w:rFonts w:ascii="Arial" w:eastAsia="Times New Roman" w:hAnsi="Arial" w:cs="Arial"/>
                <w:lang w:eastAsia="ar-SA"/>
              </w:rPr>
            </w:pPr>
            <w:r w:rsidRPr="00662D79">
              <w:rPr>
                <w:rFonts w:ascii="Arial" w:eastAsia="Times New Roman" w:hAnsi="Arial" w:cs="Arial"/>
                <w:i/>
                <w:iCs/>
                <w:color w:val="808080" w:themeColor="background1" w:themeShade="80"/>
                <w:sz w:val="16"/>
                <w:szCs w:val="16"/>
              </w:rPr>
              <w:t>e-podpis</w:t>
            </w:r>
          </w:p>
        </w:tc>
      </w:tr>
      <w:bookmarkEnd w:id="2"/>
    </w:tbl>
    <w:p w14:paraId="36C54A4B" w14:textId="77777777" w:rsidR="004C3936" w:rsidRDefault="004C3936" w:rsidP="005F5CFC">
      <w:pPr>
        <w:spacing w:after="0"/>
        <w:jc w:val="both"/>
        <w:rPr>
          <w:rFonts w:ascii="Arial" w:hAnsi="Arial" w:cs="Arial"/>
          <w:noProof/>
        </w:rPr>
      </w:pPr>
    </w:p>
    <w:p w14:paraId="49BFE6CD" w14:textId="77777777" w:rsidR="004C3936" w:rsidRPr="00CB62B5" w:rsidRDefault="004C3936" w:rsidP="005F5CFC">
      <w:pPr>
        <w:spacing w:after="0"/>
        <w:jc w:val="both"/>
        <w:rPr>
          <w:rFonts w:ascii="Arial" w:hAnsi="Arial" w:cs="Arial"/>
          <w:noProof/>
        </w:rPr>
      </w:pPr>
    </w:p>
    <w:p w14:paraId="62063238" w14:textId="77777777" w:rsidR="004C3936" w:rsidRPr="00CB62B5" w:rsidRDefault="004C3936" w:rsidP="005F5CFC">
      <w:pPr>
        <w:spacing w:after="0"/>
        <w:jc w:val="both"/>
        <w:rPr>
          <w:rFonts w:ascii="Arial" w:hAnsi="Arial" w:cs="Arial"/>
          <w:noProof/>
        </w:rPr>
      </w:pPr>
      <w:r w:rsidRPr="00CB62B5">
        <w:rPr>
          <w:rFonts w:ascii="Arial" w:hAnsi="Arial" w:cs="Arial"/>
          <w:noProof/>
        </w:rPr>
        <w:t>sklepata</w:t>
      </w:r>
    </w:p>
    <w:p w14:paraId="22C16FD4" w14:textId="77777777" w:rsidR="004C3936" w:rsidRDefault="004C3936" w:rsidP="005F5CFC">
      <w:pPr>
        <w:spacing w:after="0"/>
        <w:jc w:val="both"/>
        <w:rPr>
          <w:rFonts w:ascii="Arial" w:hAnsi="Arial" w:cs="Arial"/>
          <w:noProof/>
        </w:rPr>
      </w:pPr>
    </w:p>
    <w:p w14:paraId="71EBD78D" w14:textId="77777777" w:rsidR="004C3936" w:rsidRPr="00F55E98" w:rsidRDefault="004C3936" w:rsidP="005F5CFC">
      <w:pPr>
        <w:spacing w:after="0"/>
        <w:rPr>
          <w:rFonts w:ascii="Arial" w:hAnsi="Arial" w:cs="Arial"/>
          <w:b/>
          <w:noProof/>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5955"/>
      </w:tblGrid>
      <w:tr w:rsidR="004C3936" w14:paraId="007DF148" w14:textId="77777777" w:rsidTr="00725D6A">
        <w:tc>
          <w:tcPr>
            <w:tcW w:w="9072" w:type="dxa"/>
            <w:gridSpan w:val="2"/>
          </w:tcPr>
          <w:p w14:paraId="7FB93D9F" w14:textId="648DEAC8" w:rsidR="004C3936" w:rsidRPr="00F55E98" w:rsidRDefault="004C3936" w:rsidP="005F5CFC">
            <w:pPr>
              <w:spacing w:after="0"/>
              <w:jc w:val="center"/>
              <w:rPr>
                <w:rFonts w:ascii="Arial" w:hAnsi="Arial" w:cs="Arial"/>
                <w:b/>
                <w:bCs/>
                <w:noProof/>
              </w:rPr>
            </w:pPr>
            <w:bookmarkStart w:id="3" w:name="_Hlk193794808"/>
            <w:bookmarkStart w:id="4" w:name="_Hlk184713681"/>
            <w:r w:rsidRPr="00F55E98">
              <w:rPr>
                <w:rFonts w:ascii="Arial" w:hAnsi="Arial" w:cs="Arial"/>
                <w:b/>
                <w:noProof/>
              </w:rPr>
              <w:t xml:space="preserve">POGODBO št.: </w:t>
            </w:r>
            <w:r w:rsidRPr="00F55E98">
              <w:rPr>
                <w:rFonts w:ascii="Arial" w:hAnsi="Arial" w:cs="Arial"/>
                <w:b/>
                <w:bCs/>
                <w:noProof/>
              </w:rPr>
              <w:t>C2720-</w:t>
            </w:r>
            <w:r w:rsidR="003E28FB" w:rsidRPr="00091C50">
              <w:rPr>
                <w:rFonts w:ascii="Arial" w:hAnsi="Arial" w:cs="Arial"/>
                <w:b/>
                <w:bCs/>
                <w:noProof/>
                <w:highlight w:val="yellow"/>
              </w:rPr>
              <w:t>25</w:t>
            </w:r>
            <w:r w:rsidRPr="00091C50">
              <w:rPr>
                <w:rFonts w:ascii="Arial" w:hAnsi="Arial" w:cs="Arial"/>
                <w:b/>
                <w:bCs/>
                <w:noProof/>
                <w:highlight w:val="yellow"/>
              </w:rPr>
              <w:t>-</w:t>
            </w:r>
            <w:r w:rsidR="003E28FB" w:rsidRPr="00091C50">
              <w:rPr>
                <w:rFonts w:ascii="Arial" w:hAnsi="Arial" w:cs="Arial"/>
                <w:b/>
                <w:bCs/>
                <w:noProof/>
                <w:highlight w:val="yellow"/>
              </w:rPr>
              <w:t>XXXX</w:t>
            </w:r>
            <w:r w:rsidRPr="00091C50">
              <w:rPr>
                <w:rFonts w:ascii="Arial" w:hAnsi="Arial" w:cs="Arial"/>
                <w:b/>
                <w:bCs/>
                <w:noProof/>
                <w:highlight w:val="yellow"/>
              </w:rPr>
              <w:t>XX</w:t>
            </w:r>
            <w:r w:rsidRPr="00F55E98">
              <w:rPr>
                <w:rFonts w:ascii="Arial" w:hAnsi="Arial" w:cs="Arial"/>
                <w:b/>
                <w:noProof/>
              </w:rPr>
              <w:t xml:space="preserve"> </w:t>
            </w:r>
            <w:r w:rsidRPr="00F55E98">
              <w:rPr>
                <w:rFonts w:ascii="Arial" w:hAnsi="Arial" w:cs="Arial"/>
                <w:b/>
                <w:bCs/>
                <w:noProof/>
              </w:rPr>
              <w:t>o sofinanciranju</w:t>
            </w:r>
            <w:r w:rsidR="008571E4">
              <w:rPr>
                <w:rFonts w:ascii="Arial" w:hAnsi="Arial" w:cs="Arial"/>
                <w:b/>
                <w:bCs/>
                <w:noProof/>
              </w:rPr>
              <w:t xml:space="preserve"> projekta</w:t>
            </w:r>
          </w:p>
        </w:tc>
      </w:tr>
      <w:tr w:rsidR="004C3936" w14:paraId="18E5DEBD" w14:textId="77777777" w:rsidTr="00725D6A">
        <w:tc>
          <w:tcPr>
            <w:tcW w:w="9072" w:type="dxa"/>
            <w:gridSpan w:val="2"/>
          </w:tcPr>
          <w:p w14:paraId="7A9DF5A6" w14:textId="77777777" w:rsidR="004C3936" w:rsidRPr="00F55E98" w:rsidRDefault="004C3936" w:rsidP="005F5CFC">
            <w:pPr>
              <w:spacing w:after="0"/>
              <w:jc w:val="center"/>
              <w:rPr>
                <w:rFonts w:ascii="Arial" w:hAnsi="Arial" w:cs="Arial"/>
                <w:b/>
                <w:noProof/>
              </w:rPr>
            </w:pPr>
          </w:p>
        </w:tc>
      </w:tr>
      <w:tr w:rsidR="004C3936" w14:paraId="755AF412" w14:textId="77777777" w:rsidTr="00725D6A">
        <w:tc>
          <w:tcPr>
            <w:tcW w:w="9072" w:type="dxa"/>
            <w:gridSpan w:val="2"/>
          </w:tcPr>
          <w:p w14:paraId="459EBA39" w14:textId="257D035A" w:rsidR="004C3936" w:rsidRPr="00E11E00" w:rsidRDefault="004C3936" w:rsidP="005F5CFC">
            <w:pPr>
              <w:spacing w:after="0"/>
              <w:jc w:val="center"/>
              <w:rPr>
                <w:rFonts w:ascii="Arial" w:hAnsi="Arial" w:cs="Arial"/>
                <w:b/>
                <w:i/>
                <w:iCs/>
                <w:noProof/>
              </w:rPr>
            </w:pPr>
            <w:bookmarkStart w:id="5" w:name="_Hlk184305505"/>
            <w:r w:rsidRPr="00E11E00">
              <w:rPr>
                <w:rFonts w:ascii="Arial" w:hAnsi="Arial" w:cs="Arial"/>
                <w:b/>
                <w:i/>
                <w:iCs/>
                <w:noProof/>
              </w:rPr>
              <w:t>»</w:t>
            </w:r>
            <w:r w:rsidR="008571E4">
              <w:rPr>
                <w:rFonts w:ascii="Arial" w:hAnsi="Arial" w:cs="Arial"/>
                <w:b/>
                <w:bCs/>
                <w:i/>
                <w:iCs/>
                <w:noProof/>
              </w:rPr>
              <w:t>naziv</w:t>
            </w:r>
            <w:r w:rsidRPr="00E11E00">
              <w:rPr>
                <w:rFonts w:ascii="Arial" w:hAnsi="Arial" w:cs="Arial"/>
                <w:b/>
                <w:i/>
                <w:iCs/>
                <w:noProof/>
              </w:rPr>
              <w:t>«</w:t>
            </w:r>
            <w:bookmarkEnd w:id="5"/>
          </w:p>
        </w:tc>
      </w:tr>
      <w:tr w:rsidR="004C3936" w14:paraId="19A5D67B" w14:textId="77777777" w:rsidTr="00725D6A">
        <w:tc>
          <w:tcPr>
            <w:tcW w:w="9072" w:type="dxa"/>
            <w:gridSpan w:val="2"/>
          </w:tcPr>
          <w:p w14:paraId="3D524ECD" w14:textId="77777777" w:rsidR="004C3936" w:rsidRPr="00F55E98" w:rsidRDefault="004C3936" w:rsidP="005F5CFC">
            <w:pPr>
              <w:spacing w:after="0"/>
              <w:jc w:val="center"/>
              <w:rPr>
                <w:rFonts w:ascii="Arial" w:hAnsi="Arial" w:cs="Arial"/>
                <w:b/>
                <w:noProof/>
              </w:rPr>
            </w:pPr>
          </w:p>
        </w:tc>
      </w:tr>
      <w:tr w:rsidR="004C3936" w14:paraId="53D491B5" w14:textId="77777777" w:rsidTr="00725D6A">
        <w:tc>
          <w:tcPr>
            <w:tcW w:w="9072" w:type="dxa"/>
            <w:gridSpan w:val="2"/>
          </w:tcPr>
          <w:p w14:paraId="0A21F584" w14:textId="77777777" w:rsidR="004C3936" w:rsidRPr="00F55E98" w:rsidRDefault="004C3936" w:rsidP="005F5CFC">
            <w:pPr>
              <w:spacing w:after="0"/>
              <w:jc w:val="center"/>
              <w:rPr>
                <w:rFonts w:ascii="Arial" w:hAnsi="Arial" w:cs="Arial"/>
                <w:b/>
                <w:noProof/>
              </w:rPr>
            </w:pPr>
            <w:r w:rsidRPr="00F55E98">
              <w:rPr>
                <w:rFonts w:ascii="Arial" w:hAnsi="Arial" w:cs="Arial"/>
                <w:b/>
                <w:noProof/>
              </w:rPr>
              <w:t>(IS OU OP27.00XXX)</w:t>
            </w:r>
          </w:p>
        </w:tc>
      </w:tr>
      <w:bookmarkEnd w:id="3"/>
      <w:tr w:rsidR="004C3936" w14:paraId="59B6EE30" w14:textId="77777777" w:rsidTr="00725D6A">
        <w:tc>
          <w:tcPr>
            <w:tcW w:w="9072" w:type="dxa"/>
            <w:gridSpan w:val="2"/>
          </w:tcPr>
          <w:p w14:paraId="1CE6B4E8" w14:textId="77777777" w:rsidR="004C3936" w:rsidRPr="00F55E98" w:rsidRDefault="004C3936" w:rsidP="005F5CFC">
            <w:pPr>
              <w:spacing w:after="0"/>
              <w:jc w:val="both"/>
              <w:rPr>
                <w:rFonts w:ascii="Arial" w:hAnsi="Arial" w:cs="Arial"/>
                <w:b/>
                <w:noProof/>
              </w:rPr>
            </w:pPr>
          </w:p>
        </w:tc>
      </w:tr>
      <w:tr w:rsidR="004C3936" w14:paraId="7E0D134B" w14:textId="77777777" w:rsidTr="00725D6A">
        <w:tc>
          <w:tcPr>
            <w:tcW w:w="9072" w:type="dxa"/>
            <w:gridSpan w:val="2"/>
          </w:tcPr>
          <w:p w14:paraId="59DC9355" w14:textId="77777777" w:rsidR="004C3936" w:rsidRPr="00006DC7" w:rsidRDefault="004C3936" w:rsidP="005F5CFC">
            <w:pPr>
              <w:spacing w:after="0"/>
              <w:jc w:val="center"/>
              <w:rPr>
                <w:rFonts w:ascii="Arial" w:hAnsi="Arial" w:cs="Arial"/>
                <w:bCs/>
                <w:noProof/>
              </w:rPr>
            </w:pPr>
            <w:r w:rsidRPr="00006DC7">
              <w:rPr>
                <w:rFonts w:ascii="Arial" w:hAnsi="Arial" w:cs="Arial"/>
                <w:bCs/>
                <w:noProof/>
              </w:rPr>
              <w:t xml:space="preserve">v okviru </w:t>
            </w:r>
          </w:p>
        </w:tc>
      </w:tr>
      <w:tr w:rsidR="004C3936" w14:paraId="58D7BB01" w14:textId="77777777" w:rsidTr="00725D6A">
        <w:tc>
          <w:tcPr>
            <w:tcW w:w="9072" w:type="dxa"/>
            <w:gridSpan w:val="2"/>
          </w:tcPr>
          <w:p w14:paraId="56AA2845" w14:textId="77777777" w:rsidR="004C3936" w:rsidRPr="00006DC7" w:rsidRDefault="004C3936" w:rsidP="005F5CFC">
            <w:pPr>
              <w:spacing w:after="0"/>
              <w:jc w:val="center"/>
              <w:rPr>
                <w:rFonts w:ascii="Arial" w:hAnsi="Arial" w:cs="Arial"/>
                <w:bCs/>
                <w:noProof/>
              </w:rPr>
            </w:pPr>
          </w:p>
        </w:tc>
      </w:tr>
      <w:tr w:rsidR="004C3936" w14:paraId="3E69DDCF" w14:textId="77777777" w:rsidTr="00725D6A">
        <w:tc>
          <w:tcPr>
            <w:tcW w:w="3117" w:type="dxa"/>
          </w:tcPr>
          <w:p w14:paraId="672DEA54" w14:textId="77777777" w:rsidR="004C3936" w:rsidRPr="00006DC7" w:rsidRDefault="004C3936" w:rsidP="005F5CFC">
            <w:pPr>
              <w:spacing w:after="0"/>
              <w:jc w:val="right"/>
              <w:rPr>
                <w:rFonts w:ascii="Arial" w:hAnsi="Arial" w:cs="Arial"/>
                <w:bCs/>
                <w:noProof/>
              </w:rPr>
            </w:pPr>
            <w:r w:rsidRPr="00006DC7">
              <w:rPr>
                <w:rFonts w:ascii="Arial" w:hAnsi="Arial" w:cs="Arial"/>
                <w:bCs/>
                <w:noProof/>
              </w:rPr>
              <w:t>cilja politike 4</w:t>
            </w:r>
          </w:p>
        </w:tc>
        <w:tc>
          <w:tcPr>
            <w:tcW w:w="5955" w:type="dxa"/>
          </w:tcPr>
          <w:p w14:paraId="678397F7" w14:textId="77777777" w:rsidR="004C3936" w:rsidRPr="00006DC7" w:rsidRDefault="004C3936" w:rsidP="005F5CFC">
            <w:pPr>
              <w:spacing w:after="0"/>
              <w:jc w:val="both"/>
              <w:rPr>
                <w:rFonts w:ascii="Arial" w:hAnsi="Arial" w:cs="Arial"/>
                <w:bCs/>
                <w:noProof/>
              </w:rPr>
            </w:pPr>
            <w:r w:rsidRPr="00006DC7">
              <w:rPr>
                <w:rFonts w:ascii="Arial" w:hAnsi="Arial" w:cs="Arial"/>
                <w:bCs/>
                <w:noProof/>
              </w:rPr>
              <w:t>»Bolj socialna in vključujoča Evropa za izvajanje evropskega stebra socialnih pravic«</w:t>
            </w:r>
          </w:p>
        </w:tc>
      </w:tr>
      <w:tr w:rsidR="004C3936" w14:paraId="05ED9B61" w14:textId="77777777" w:rsidTr="00725D6A">
        <w:tc>
          <w:tcPr>
            <w:tcW w:w="3117" w:type="dxa"/>
          </w:tcPr>
          <w:p w14:paraId="7E6F2A6F" w14:textId="77777777" w:rsidR="004C3936" w:rsidRPr="00006DC7" w:rsidRDefault="004C3936" w:rsidP="005F5CFC">
            <w:pPr>
              <w:spacing w:after="0"/>
              <w:jc w:val="right"/>
              <w:rPr>
                <w:rFonts w:ascii="Arial" w:hAnsi="Arial" w:cs="Arial"/>
                <w:bCs/>
                <w:noProof/>
              </w:rPr>
            </w:pPr>
          </w:p>
        </w:tc>
        <w:tc>
          <w:tcPr>
            <w:tcW w:w="5955" w:type="dxa"/>
          </w:tcPr>
          <w:p w14:paraId="09BBD52B" w14:textId="77777777" w:rsidR="004C3936" w:rsidRPr="00006DC7" w:rsidRDefault="004C3936" w:rsidP="005F5CFC">
            <w:pPr>
              <w:spacing w:after="0"/>
              <w:jc w:val="both"/>
              <w:rPr>
                <w:rFonts w:ascii="Arial" w:hAnsi="Arial" w:cs="Arial"/>
                <w:bCs/>
                <w:noProof/>
              </w:rPr>
            </w:pPr>
          </w:p>
        </w:tc>
      </w:tr>
      <w:tr w:rsidR="004C3936" w14:paraId="5FD85BAC" w14:textId="77777777" w:rsidTr="00725D6A">
        <w:tc>
          <w:tcPr>
            <w:tcW w:w="3117" w:type="dxa"/>
          </w:tcPr>
          <w:p w14:paraId="076E9A07" w14:textId="77777777" w:rsidR="004C3936" w:rsidRPr="00006DC7" w:rsidRDefault="004C3936" w:rsidP="005F5CFC">
            <w:pPr>
              <w:spacing w:after="0"/>
              <w:jc w:val="right"/>
              <w:rPr>
                <w:rFonts w:ascii="Arial" w:hAnsi="Arial" w:cs="Arial"/>
                <w:bCs/>
                <w:noProof/>
              </w:rPr>
            </w:pPr>
            <w:r w:rsidRPr="00006DC7">
              <w:rPr>
                <w:rFonts w:ascii="Arial" w:hAnsi="Arial" w:cs="Arial"/>
                <w:bCs/>
                <w:noProof/>
              </w:rPr>
              <w:t>prednostne naloge 7</w:t>
            </w:r>
          </w:p>
        </w:tc>
        <w:tc>
          <w:tcPr>
            <w:tcW w:w="5955" w:type="dxa"/>
          </w:tcPr>
          <w:p w14:paraId="3917C474" w14:textId="77777777" w:rsidR="004C3936" w:rsidRPr="00006DC7" w:rsidRDefault="004C3936" w:rsidP="005F5CFC">
            <w:pPr>
              <w:spacing w:after="0"/>
              <w:jc w:val="both"/>
              <w:rPr>
                <w:rFonts w:ascii="Arial" w:hAnsi="Arial" w:cs="Arial"/>
                <w:bCs/>
                <w:noProof/>
              </w:rPr>
            </w:pPr>
            <w:r w:rsidRPr="00006DC7">
              <w:rPr>
                <w:rFonts w:ascii="Arial" w:hAnsi="Arial" w:cs="Arial"/>
                <w:bCs/>
                <w:noProof/>
              </w:rPr>
              <w:t>»Dolgotrajna oskrba in zdravje ter socialna vključenost«</w:t>
            </w:r>
          </w:p>
        </w:tc>
      </w:tr>
      <w:tr w:rsidR="004C3936" w14:paraId="49617DF9" w14:textId="77777777" w:rsidTr="00725D6A">
        <w:tc>
          <w:tcPr>
            <w:tcW w:w="3117" w:type="dxa"/>
          </w:tcPr>
          <w:p w14:paraId="75B1BA9D" w14:textId="77777777" w:rsidR="004C3936" w:rsidRPr="00006DC7" w:rsidRDefault="004C3936" w:rsidP="005F5CFC">
            <w:pPr>
              <w:spacing w:after="0"/>
              <w:jc w:val="right"/>
              <w:rPr>
                <w:rFonts w:ascii="Arial" w:hAnsi="Arial" w:cs="Arial"/>
                <w:bCs/>
                <w:noProof/>
              </w:rPr>
            </w:pPr>
            <w:r w:rsidRPr="00006DC7">
              <w:rPr>
                <w:rFonts w:ascii="Arial" w:hAnsi="Arial" w:cs="Arial"/>
                <w:bCs/>
                <w:noProof/>
              </w:rPr>
              <w:lastRenderedPageBreak/>
              <w:t>specifičnega cilja ESO4.11.</w:t>
            </w:r>
          </w:p>
        </w:tc>
        <w:tc>
          <w:tcPr>
            <w:tcW w:w="5955" w:type="dxa"/>
          </w:tcPr>
          <w:p w14:paraId="3E5120BB" w14:textId="77777777" w:rsidR="004C3936" w:rsidRPr="00006DC7" w:rsidRDefault="004C3936" w:rsidP="005F5CFC">
            <w:pPr>
              <w:spacing w:after="0"/>
              <w:jc w:val="both"/>
              <w:rPr>
                <w:rFonts w:ascii="Arial" w:hAnsi="Arial" w:cs="Arial"/>
                <w:bCs/>
                <w:noProof/>
              </w:rPr>
            </w:pPr>
            <w:r w:rsidRPr="00006DC7">
              <w:rPr>
                <w:rFonts w:ascii="Arial" w:hAnsi="Arial" w:cs="Arial"/>
                <w:bCs/>
                <w:noProof/>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r>
      <w:tr w:rsidR="004C3936" w14:paraId="4AD71FF5" w14:textId="77777777" w:rsidTr="00725D6A">
        <w:tc>
          <w:tcPr>
            <w:tcW w:w="9072" w:type="dxa"/>
            <w:gridSpan w:val="2"/>
          </w:tcPr>
          <w:p w14:paraId="3C2AA3B5" w14:textId="77777777" w:rsidR="004C3936" w:rsidRPr="00006DC7" w:rsidRDefault="004C3936" w:rsidP="005F5CFC">
            <w:pPr>
              <w:spacing w:after="0"/>
              <w:jc w:val="both"/>
              <w:rPr>
                <w:rFonts w:ascii="Arial" w:hAnsi="Arial" w:cs="Arial"/>
                <w:bCs/>
                <w:noProof/>
              </w:rPr>
            </w:pPr>
          </w:p>
        </w:tc>
      </w:tr>
      <w:tr w:rsidR="004C3936" w14:paraId="1002187E" w14:textId="77777777" w:rsidTr="00725D6A">
        <w:tc>
          <w:tcPr>
            <w:tcW w:w="9072" w:type="dxa"/>
            <w:gridSpan w:val="2"/>
          </w:tcPr>
          <w:p w14:paraId="39F1E59A" w14:textId="77777777" w:rsidR="004C3936" w:rsidRPr="00006DC7" w:rsidRDefault="004C3936" w:rsidP="005F5CFC">
            <w:pPr>
              <w:spacing w:after="0"/>
              <w:jc w:val="center"/>
              <w:rPr>
                <w:rFonts w:ascii="Arial" w:hAnsi="Arial" w:cs="Arial"/>
                <w:bCs/>
                <w:noProof/>
              </w:rPr>
            </w:pPr>
            <w:r w:rsidRPr="00006DC7">
              <w:rPr>
                <w:rFonts w:ascii="Arial" w:hAnsi="Arial" w:cs="Arial"/>
                <w:bCs/>
                <w:noProof/>
              </w:rPr>
              <w:t>Programa evropske kohezijske politike v obdobju 2021−2027</w:t>
            </w:r>
          </w:p>
        </w:tc>
      </w:tr>
      <w:bookmarkEnd w:id="4"/>
    </w:tbl>
    <w:p w14:paraId="3B72618E" w14:textId="77777777" w:rsidR="004C3936" w:rsidRPr="00863077" w:rsidRDefault="004C3936" w:rsidP="005F5CFC">
      <w:pPr>
        <w:spacing w:after="0"/>
        <w:rPr>
          <w:rFonts w:ascii="Arial" w:hAnsi="Arial" w:cs="Arial"/>
          <w:bCs/>
          <w:noProof/>
        </w:rPr>
      </w:pPr>
    </w:p>
    <w:p w14:paraId="2ABB8062" w14:textId="77777777" w:rsidR="003A2C5A" w:rsidRPr="0002283B" w:rsidRDefault="003A2C5A" w:rsidP="005F5CFC">
      <w:pPr>
        <w:spacing w:after="0"/>
        <w:jc w:val="both"/>
        <w:rPr>
          <w:rFonts w:ascii="Arial" w:hAnsi="Arial" w:cs="Arial"/>
          <w14:ligatures w14:val="none"/>
        </w:rPr>
      </w:pPr>
    </w:p>
    <w:p w14:paraId="763906AA" w14:textId="77777777" w:rsidR="003A2C5A" w:rsidRPr="0002283B" w:rsidRDefault="003A2C5A" w:rsidP="005F5CFC">
      <w:pPr>
        <w:numPr>
          <w:ilvl w:val="0"/>
          <w:numId w:val="34"/>
        </w:numPr>
        <w:spacing w:after="0"/>
        <w:ind w:left="454" w:hanging="284"/>
        <w:jc w:val="both"/>
        <w:rPr>
          <w:rFonts w:ascii="Arial" w:hAnsi="Arial" w:cs="Arial"/>
          <w:b/>
          <w14:ligatures w14:val="none"/>
        </w:rPr>
      </w:pPr>
      <w:r w:rsidRPr="0002283B">
        <w:rPr>
          <w:rFonts w:ascii="Arial" w:hAnsi="Arial" w:cs="Arial"/>
          <w:b/>
          <w14:ligatures w14:val="none"/>
        </w:rPr>
        <w:t>UVODNE DOLOČBE</w:t>
      </w:r>
    </w:p>
    <w:p w14:paraId="29C50BAA" w14:textId="77777777" w:rsidR="003A2C5A" w:rsidRDefault="003A2C5A" w:rsidP="005F5CFC">
      <w:pPr>
        <w:spacing w:after="0"/>
        <w:jc w:val="both"/>
        <w:rPr>
          <w:rFonts w:ascii="Arial" w:hAnsi="Arial" w:cs="Arial"/>
          <w14:ligatures w14:val="none"/>
        </w:rPr>
      </w:pPr>
    </w:p>
    <w:p w14:paraId="0C521DDF" w14:textId="77777777" w:rsidR="004C3936" w:rsidRPr="00556939" w:rsidRDefault="004C3936" w:rsidP="005F5CFC">
      <w:pPr>
        <w:spacing w:after="0"/>
        <w:jc w:val="both"/>
        <w:rPr>
          <w:rFonts w:ascii="Arial" w:hAnsi="Arial" w:cs="Arial"/>
          <w:noProof/>
        </w:rPr>
      </w:pPr>
    </w:p>
    <w:p w14:paraId="4550B905" w14:textId="77777777" w:rsidR="004C3936" w:rsidRPr="00CB62B5" w:rsidRDefault="004C3936" w:rsidP="005F5CFC">
      <w:pPr>
        <w:numPr>
          <w:ilvl w:val="0"/>
          <w:numId w:val="33"/>
        </w:numPr>
        <w:spacing w:after="0"/>
        <w:ind w:left="360"/>
        <w:jc w:val="center"/>
        <w:rPr>
          <w:rFonts w:ascii="Arial" w:hAnsi="Arial" w:cs="Arial"/>
          <w:b/>
          <w:bCs/>
          <w:noProof/>
        </w:rPr>
      </w:pPr>
      <w:r w:rsidRPr="00CB62B5">
        <w:rPr>
          <w:rFonts w:ascii="Arial" w:hAnsi="Arial" w:cs="Arial"/>
          <w:b/>
          <w:bCs/>
          <w:noProof/>
        </w:rPr>
        <w:t>člen</w:t>
      </w:r>
    </w:p>
    <w:p w14:paraId="44D6D9D2" w14:textId="77777777" w:rsidR="004C3936" w:rsidRPr="00CB62B5" w:rsidRDefault="004C3936" w:rsidP="005F5CFC">
      <w:pPr>
        <w:spacing w:after="0"/>
        <w:jc w:val="center"/>
        <w:rPr>
          <w:rFonts w:ascii="Arial" w:hAnsi="Arial" w:cs="Arial"/>
          <w:noProof/>
        </w:rPr>
      </w:pPr>
    </w:p>
    <w:p w14:paraId="016F2170" w14:textId="77777777" w:rsidR="004C3936" w:rsidRDefault="004C3936" w:rsidP="005F5CFC">
      <w:pPr>
        <w:spacing w:after="0"/>
        <w:jc w:val="both"/>
        <w:rPr>
          <w:rFonts w:ascii="Arial" w:hAnsi="Arial" w:cs="Arial"/>
          <w:noProof/>
        </w:rPr>
      </w:pPr>
      <w:r w:rsidRPr="00CB62B5">
        <w:rPr>
          <w:rFonts w:ascii="Arial" w:hAnsi="Arial" w:cs="Arial"/>
          <w:noProof/>
        </w:rPr>
        <w:t>Pogodbeni stranki uvodoma kot nesporno ugotavljata:</w:t>
      </w:r>
    </w:p>
    <w:p w14:paraId="1F62787E" w14:textId="77777777" w:rsidR="004C3936" w:rsidRPr="00CB62B5" w:rsidRDefault="004C3936" w:rsidP="005F5CFC">
      <w:pPr>
        <w:spacing w:after="0"/>
        <w:jc w:val="both"/>
        <w:rPr>
          <w:rFonts w:ascii="Arial" w:hAnsi="Arial" w:cs="Arial"/>
          <w:noProof/>
        </w:rPr>
      </w:pPr>
    </w:p>
    <w:p w14:paraId="1FB53319" w14:textId="1B838D75" w:rsidR="004C3936" w:rsidRPr="00C04ABF"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eastAsia="Times New Roman" w:hAnsi="Arial" w:cs="Arial"/>
        </w:rPr>
        <w:t xml:space="preserve">da je </w:t>
      </w:r>
      <w:r w:rsidR="00E42F21">
        <w:rPr>
          <w:rFonts w:ascii="Arial" w:eastAsia="Times New Roman" w:hAnsi="Arial" w:cs="Arial"/>
        </w:rPr>
        <w:t>ministrstvo (PT)</w:t>
      </w:r>
      <w:r w:rsidRPr="00CB62B5">
        <w:rPr>
          <w:rFonts w:ascii="Arial" w:eastAsia="Times New Roman" w:hAnsi="Arial" w:cs="Arial"/>
        </w:rPr>
        <w:t xml:space="preserve"> oseba javnega prava, ki je na podlagi Uredbe o izvajanju uredb (EU) in (Euratom) na področju izvajanja evropske kohezijske politike v obdobju 2021–2027 za cilj naložbe za rast in delovna mesta (</w:t>
      </w:r>
      <w:r w:rsidRPr="00CB62B5">
        <w:rPr>
          <w:rFonts w:ascii="Arial" w:hAnsi="Arial" w:cs="Arial"/>
          <w:noProof/>
        </w:rPr>
        <w:t>UL</w:t>
      </w:r>
      <w:r w:rsidR="00146BCD">
        <w:rPr>
          <w:rFonts w:ascii="Arial" w:hAnsi="Arial" w:cs="Arial"/>
          <w:noProof/>
        </w:rPr>
        <w:t> </w:t>
      </w:r>
      <w:r w:rsidRPr="00CB62B5">
        <w:rPr>
          <w:rFonts w:ascii="Arial" w:hAnsi="Arial" w:cs="Arial"/>
          <w:noProof/>
        </w:rPr>
        <w:t>L</w:t>
      </w:r>
      <w:r w:rsidR="00146BCD">
        <w:rPr>
          <w:rFonts w:ascii="Arial" w:hAnsi="Arial" w:cs="Arial"/>
          <w:noProof/>
        </w:rPr>
        <w:t> </w:t>
      </w:r>
      <w:r w:rsidRPr="00CB62B5">
        <w:rPr>
          <w:rFonts w:ascii="Arial" w:hAnsi="Arial" w:cs="Arial"/>
          <w:noProof/>
        </w:rPr>
        <w:t>št.</w:t>
      </w:r>
      <w:r w:rsidR="00146BCD">
        <w:rPr>
          <w:rFonts w:ascii="Arial" w:hAnsi="Arial" w:cs="Arial"/>
          <w:noProof/>
        </w:rPr>
        <w:t> </w:t>
      </w:r>
      <w:r w:rsidRPr="00CB62B5">
        <w:rPr>
          <w:rFonts w:ascii="Arial" w:eastAsia="Times New Roman" w:hAnsi="Arial" w:cs="Arial"/>
        </w:rPr>
        <w:t>21/2023 z dne 17. 2.</w:t>
      </w:r>
      <w:r>
        <w:rPr>
          <w:rFonts w:ascii="Arial" w:eastAsia="Times New Roman" w:hAnsi="Arial" w:cs="Arial"/>
        </w:rPr>
        <w:t> </w:t>
      </w:r>
      <w:r w:rsidRPr="00CB62B5">
        <w:rPr>
          <w:rFonts w:ascii="Arial" w:eastAsia="Times New Roman" w:hAnsi="Arial" w:cs="Arial"/>
        </w:rPr>
        <w:t>2023) dolžno opravljati predpisane naloge v okviru načrtovanja evropske kohezijske politike in načina izbora operacij in izvajanja operacij,</w:t>
      </w:r>
    </w:p>
    <w:p w14:paraId="05760357" w14:textId="4851ED2D" w:rsidR="004C3936" w:rsidRPr="00AF7F9A" w:rsidRDefault="00AF7F9A" w:rsidP="005F5CFC">
      <w:pPr>
        <w:pStyle w:val="Odstavekseznama"/>
        <w:numPr>
          <w:ilvl w:val="0"/>
          <w:numId w:val="36"/>
        </w:numPr>
        <w:spacing w:after="0" w:line="276" w:lineRule="auto"/>
        <w:contextualSpacing w:val="0"/>
        <w:jc w:val="both"/>
        <w:rPr>
          <w:rFonts w:ascii="Arial" w:hAnsi="Arial" w:cs="Arial"/>
          <w:noProof/>
        </w:rPr>
      </w:pPr>
      <w:r>
        <w:rPr>
          <w:rFonts w:ascii="Arial" w:hAnsi="Arial" w:cs="Arial"/>
          <w:noProof/>
        </w:rPr>
        <w:t>j</w:t>
      </w:r>
      <w:r w:rsidRPr="00BC56BE">
        <w:rPr>
          <w:rFonts w:ascii="Arial" w:hAnsi="Arial" w:cs="Arial"/>
          <w:noProof/>
        </w:rPr>
        <w:t xml:space="preserve">e </w:t>
      </w:r>
      <w:r>
        <w:rPr>
          <w:rFonts w:ascii="Arial" w:hAnsi="Arial" w:cs="Arial"/>
          <w:noProof/>
        </w:rPr>
        <w:t>ministrstvo (PT)</w:t>
      </w:r>
      <w:r w:rsidRPr="00BC56BE">
        <w:rPr>
          <w:rFonts w:ascii="Arial" w:hAnsi="Arial" w:cs="Arial"/>
          <w:noProof/>
        </w:rPr>
        <w:t xml:space="preserve"> dne dd. mm. 202</w:t>
      </w:r>
      <w:r>
        <w:rPr>
          <w:rFonts w:ascii="Arial" w:hAnsi="Arial" w:cs="Arial"/>
          <w:noProof/>
        </w:rPr>
        <w:t>5</w:t>
      </w:r>
      <w:r w:rsidRPr="00BC56BE">
        <w:rPr>
          <w:rFonts w:ascii="Arial" w:hAnsi="Arial" w:cs="Arial"/>
          <w:noProof/>
        </w:rPr>
        <w:t xml:space="preserve"> na podlagi Odločitve o podpori </w:t>
      </w:r>
      <w:r w:rsidRPr="00D533D3">
        <w:rPr>
          <w:rFonts w:ascii="Arial" w:hAnsi="Arial" w:cs="Arial"/>
          <w:noProof/>
          <w:color w:val="FF0000"/>
        </w:rPr>
        <w:t>št. XXX/</w:t>
      </w:r>
      <w:r w:rsidR="000D6BD4">
        <w:rPr>
          <w:rFonts w:ascii="Arial" w:hAnsi="Arial" w:cs="Arial"/>
          <w:noProof/>
          <w:color w:val="FF0000"/>
        </w:rPr>
        <w:t>M</w:t>
      </w:r>
      <w:r w:rsidRPr="00D533D3">
        <w:rPr>
          <w:rFonts w:ascii="Arial" w:hAnsi="Arial" w:cs="Arial"/>
          <w:noProof/>
          <w:color w:val="FF0000"/>
        </w:rPr>
        <w:t xml:space="preserve">/0 </w:t>
      </w:r>
      <w:r w:rsidRPr="00BC56BE">
        <w:rPr>
          <w:rFonts w:ascii="Arial" w:hAnsi="Arial" w:cs="Arial"/>
          <w:noProof/>
        </w:rPr>
        <w:t xml:space="preserve">za </w:t>
      </w:r>
      <w:bookmarkStart w:id="6" w:name="_Hlk204682914"/>
      <w:r w:rsidRPr="00BC56BE">
        <w:rPr>
          <w:rFonts w:ascii="Arial" w:hAnsi="Arial" w:cs="Arial"/>
          <w:noProof/>
        </w:rPr>
        <w:t>Javni razpis za sofinanciranje</w:t>
      </w:r>
      <w:r w:rsidR="00473F87">
        <w:rPr>
          <w:rFonts w:ascii="Arial" w:hAnsi="Arial" w:cs="Arial"/>
          <w:noProof/>
        </w:rPr>
        <w:t xml:space="preserve"> </w:t>
      </w:r>
      <w:r w:rsidRPr="00473F87">
        <w:rPr>
          <w:rFonts w:ascii="Arial" w:hAnsi="Arial" w:cs="Arial"/>
          <w:noProof/>
        </w:rPr>
        <w:t>»</w:t>
      </w:r>
      <w:r w:rsidR="00CC61BA" w:rsidRPr="00CC61BA">
        <w:rPr>
          <w:rFonts w:ascii="Arial" w:hAnsi="Arial" w:cs="Arial"/>
          <w:i/>
          <w:iCs/>
          <w:noProof/>
        </w:rPr>
        <w:t>multidisciplinarnih timov za področje deinstitucionalizacije</w:t>
      </w:r>
      <w:bookmarkEnd w:id="6"/>
      <w:r w:rsidR="00473F87" w:rsidRPr="00473F87">
        <w:rPr>
          <w:rFonts w:ascii="Arial" w:hAnsi="Arial" w:cs="Arial"/>
          <w:i/>
          <w:iCs/>
          <w:noProof/>
        </w:rPr>
        <w:t>«</w:t>
      </w:r>
      <w:r w:rsidRPr="00473F87">
        <w:rPr>
          <w:rFonts w:ascii="Arial" w:hAnsi="Arial" w:cs="Arial"/>
          <w:i/>
          <w:iCs/>
          <w:noProof/>
        </w:rPr>
        <w:t>,</w:t>
      </w:r>
      <w:r w:rsidRPr="00473F87">
        <w:rPr>
          <w:rFonts w:ascii="Arial" w:hAnsi="Arial" w:cs="Arial"/>
          <w:noProof/>
        </w:rPr>
        <w:t xml:space="preserve"> š</w:t>
      </w:r>
      <w:r w:rsidRPr="00BC56BE">
        <w:rPr>
          <w:rFonts w:ascii="Arial" w:hAnsi="Arial" w:cs="Arial"/>
          <w:noProof/>
        </w:rPr>
        <w:t>t.</w:t>
      </w:r>
      <w:r>
        <w:rPr>
          <w:rFonts w:ascii="Arial" w:hAnsi="Arial" w:cs="Arial"/>
          <w:noProof/>
        </w:rPr>
        <w:t> </w:t>
      </w:r>
      <w:r w:rsidRPr="00BC56BE">
        <w:rPr>
          <w:rFonts w:ascii="Arial" w:hAnsi="Arial" w:cs="Arial"/>
          <w:noProof/>
        </w:rPr>
        <w:t xml:space="preserve">dokumenta: </w:t>
      </w:r>
      <w:r w:rsidRPr="00D533D3">
        <w:rPr>
          <w:rFonts w:ascii="Arial" w:hAnsi="Arial" w:cs="Arial"/>
          <w:noProof/>
          <w:color w:val="FF0000"/>
        </w:rPr>
        <w:t>XXX</w:t>
      </w:r>
      <w:r w:rsidRPr="00BC56BE">
        <w:rPr>
          <w:rFonts w:ascii="Arial" w:hAnsi="Arial" w:cs="Arial"/>
          <w:noProof/>
        </w:rPr>
        <w:t xml:space="preserve">, ki jo je Ministrstvo za kohezijo in regionalni razvoj v vlogi organa upravljanja (v nadaljevanju: OU) izdalo </w:t>
      </w:r>
      <w:r w:rsidRPr="00D533D3">
        <w:rPr>
          <w:rFonts w:ascii="Arial" w:hAnsi="Arial" w:cs="Arial"/>
          <w:noProof/>
          <w:color w:val="FF0000"/>
        </w:rPr>
        <w:t xml:space="preserve">dne dd. mm. 2025 </w:t>
      </w:r>
      <w:r w:rsidRPr="00BC56BE">
        <w:rPr>
          <w:rFonts w:ascii="Arial" w:hAnsi="Arial" w:cs="Arial"/>
          <w:noProof/>
        </w:rPr>
        <w:t xml:space="preserve">(v nadaljevanju: odločitev o podpori), </w:t>
      </w:r>
      <w:r w:rsidRPr="00CC61BA">
        <w:rPr>
          <w:rFonts w:ascii="Arial" w:hAnsi="Arial" w:cs="Arial"/>
          <w:noProof/>
        </w:rPr>
        <w:t xml:space="preserve">objavilo </w:t>
      </w:r>
      <w:r w:rsidR="00CC61BA" w:rsidRPr="00CC61BA">
        <w:rPr>
          <w:rFonts w:ascii="Arial" w:eastAsia="Calibri" w:hAnsi="Arial" w:cs="Arial"/>
        </w:rPr>
        <w:t>Javni razpis za sofinanciranje multidisciplinarnih timov za področje deinstitucionalizacije</w:t>
      </w:r>
      <w:r w:rsidR="00473F87" w:rsidRPr="00CC61BA">
        <w:rPr>
          <w:rFonts w:ascii="Arial" w:hAnsi="Arial" w:cs="Arial"/>
          <w:noProof/>
        </w:rPr>
        <w:t>«</w:t>
      </w:r>
      <w:r w:rsidRPr="00BC56BE">
        <w:rPr>
          <w:rFonts w:ascii="Arial" w:hAnsi="Arial" w:cs="Arial"/>
          <w:noProof/>
        </w:rPr>
        <w:t xml:space="preserve"> (</w:t>
      </w:r>
      <w:r w:rsidRPr="00D533D3">
        <w:rPr>
          <w:rFonts w:ascii="Arial" w:hAnsi="Arial" w:cs="Arial"/>
          <w:noProof/>
          <w:color w:val="FF0000"/>
        </w:rPr>
        <w:t>Uradni list RS, št. XX/25</w:t>
      </w:r>
      <w:r w:rsidRPr="00BC56BE">
        <w:rPr>
          <w:rFonts w:ascii="Arial" w:hAnsi="Arial" w:cs="Arial"/>
          <w:noProof/>
        </w:rPr>
        <w:t>; v nadaljevanju: javni razpis), ki je sestavni del te pogodbe;</w:t>
      </w:r>
    </w:p>
    <w:p w14:paraId="3331709B" w14:textId="6C7319C1" w:rsidR="00AF7F9A" w:rsidRPr="00D533D3" w:rsidRDefault="00AF7F9A" w:rsidP="005F5CFC">
      <w:pPr>
        <w:pStyle w:val="Odstavekseznama"/>
        <w:numPr>
          <w:ilvl w:val="0"/>
          <w:numId w:val="54"/>
        </w:numPr>
        <w:spacing w:after="0" w:line="276" w:lineRule="auto"/>
        <w:contextualSpacing w:val="0"/>
        <w:jc w:val="both"/>
        <w:rPr>
          <w:rFonts w:ascii="Arial" w:hAnsi="Arial" w:cs="Arial"/>
          <w:noProof/>
          <w:color w:val="FF0000"/>
        </w:rPr>
      </w:pPr>
      <w:r w:rsidRPr="00D533D3">
        <w:rPr>
          <w:rFonts w:ascii="Arial" w:hAnsi="Arial" w:cs="Arial"/>
          <w:noProof/>
          <w:color w:val="FF0000"/>
        </w:rPr>
        <w:t xml:space="preserve">je bila vloga upravičenca za projekt »naziv«, št. dokumenta: XXX, ki je </w:t>
      </w:r>
      <w:r w:rsidR="00CC61BA">
        <w:rPr>
          <w:rFonts w:ascii="Arial" w:hAnsi="Arial" w:cs="Arial"/>
          <w:noProof/>
          <w:color w:val="FF0000"/>
        </w:rPr>
        <w:t xml:space="preserve">kot priloga X </w:t>
      </w:r>
      <w:r w:rsidRPr="00D533D3">
        <w:rPr>
          <w:rFonts w:ascii="Arial" w:hAnsi="Arial" w:cs="Arial"/>
          <w:noProof/>
          <w:color w:val="FF0000"/>
        </w:rPr>
        <w:t xml:space="preserve">sestavni del te pogodbe (v nadaljevanju: vloga upravičenca), izbrana s sklepom ministra za </w:t>
      </w:r>
      <w:r>
        <w:rPr>
          <w:rFonts w:ascii="Arial" w:hAnsi="Arial" w:cs="Arial"/>
          <w:noProof/>
          <w:color w:val="FF0000"/>
        </w:rPr>
        <w:t>solidarno prihodnost o dodelitvi sredstev</w:t>
      </w:r>
      <w:r w:rsidRPr="00D533D3">
        <w:rPr>
          <w:rFonts w:ascii="Arial" w:hAnsi="Arial" w:cs="Arial"/>
          <w:noProof/>
          <w:color w:val="FF0000"/>
        </w:rPr>
        <w:t xml:space="preserve">, št. XXX z dne dd. mm. 2025, ki je </w:t>
      </w:r>
      <w:r w:rsidR="00CC61BA">
        <w:rPr>
          <w:rFonts w:ascii="Arial" w:hAnsi="Arial" w:cs="Arial"/>
          <w:noProof/>
          <w:color w:val="FF0000"/>
        </w:rPr>
        <w:t xml:space="preserve">kot priloga X </w:t>
      </w:r>
      <w:r w:rsidRPr="00D533D3">
        <w:rPr>
          <w:rFonts w:ascii="Arial" w:hAnsi="Arial" w:cs="Arial"/>
          <w:noProof/>
          <w:color w:val="FF0000"/>
        </w:rPr>
        <w:t xml:space="preserve">sestavni del te pogodbe (v nadaljevanju: sklep o izboru). </w:t>
      </w:r>
      <w:r w:rsidRPr="0016069A">
        <w:rPr>
          <w:rFonts w:ascii="Arial" w:hAnsi="Arial" w:cs="Arial"/>
          <w:noProof/>
          <w:color w:val="FF0000"/>
        </w:rPr>
        <w:t>Operacijo</w:t>
      </w:r>
      <w:r w:rsidRPr="00D533D3">
        <w:rPr>
          <w:rFonts w:ascii="Arial" w:hAnsi="Arial" w:cs="Arial"/>
          <w:noProof/>
          <w:color w:val="FF0000"/>
        </w:rPr>
        <w:t xml:space="preserve"> predstavlja potrjen projekt upravičenca, izbran na javnem razpisu;</w:t>
      </w:r>
    </w:p>
    <w:p w14:paraId="6C4A0BE1" w14:textId="77777777"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predstavljajo sredstva, dodeljena upravičencu v skladu s to pogodbo, sredstva evropske kohezijske politike, ki se upravičencu na podlagi </w:t>
      </w:r>
      <w:r w:rsidRPr="00863077">
        <w:rPr>
          <w:rFonts w:ascii="Arial" w:hAnsi="Arial" w:cs="Arial"/>
          <w:noProof/>
        </w:rPr>
        <w:t xml:space="preserve">te pogodbe </w:t>
      </w:r>
      <w:r w:rsidRPr="00CB62B5">
        <w:rPr>
          <w:rFonts w:ascii="Arial" w:hAnsi="Arial" w:cs="Arial"/>
          <w:noProof/>
        </w:rPr>
        <w:t>izplačajo kot sredstva iz proračuna Evropske unije in proračuna Republike Slovenije (</w:t>
      </w:r>
      <w:r>
        <w:rPr>
          <w:rFonts w:ascii="Arial" w:hAnsi="Arial" w:cs="Arial"/>
          <w:noProof/>
        </w:rPr>
        <w:t xml:space="preserve">v nadaljevanju: </w:t>
      </w:r>
      <w:r w:rsidRPr="00CB62B5">
        <w:rPr>
          <w:rFonts w:ascii="Arial" w:hAnsi="Arial" w:cs="Arial"/>
          <w:noProof/>
        </w:rPr>
        <w:t>slovenska udeležba),</w:t>
      </w:r>
    </w:p>
    <w:p w14:paraId="6FB6B5DA" w14:textId="6E247006"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področje izvajanja evropske kohezijske politike sodi na področje javnih financ ter je v celoti urejeno s predpisi, sprejetimi na ravni Evropske unije in nacionalnimi predpisi, ki so za </w:t>
      </w:r>
      <w:r w:rsidR="00CC61BA">
        <w:rPr>
          <w:rFonts w:ascii="Arial" w:hAnsi="Arial" w:cs="Arial"/>
          <w:noProof/>
        </w:rPr>
        <w:t xml:space="preserve">pogodbeni </w:t>
      </w:r>
      <w:r w:rsidRPr="00CB62B5">
        <w:rPr>
          <w:rFonts w:ascii="Arial" w:hAnsi="Arial" w:cs="Arial"/>
          <w:noProof/>
        </w:rPr>
        <w:t>strank</w:t>
      </w:r>
      <w:r w:rsidR="00CC61BA">
        <w:rPr>
          <w:rFonts w:ascii="Arial" w:hAnsi="Arial" w:cs="Arial"/>
          <w:noProof/>
        </w:rPr>
        <w:t>i</w:t>
      </w:r>
      <w:r w:rsidRPr="00CB62B5">
        <w:rPr>
          <w:rFonts w:ascii="Arial" w:hAnsi="Arial" w:cs="Arial"/>
          <w:noProof/>
        </w:rPr>
        <w:t xml:space="preserve"> zavezujoči,</w:t>
      </w:r>
    </w:p>
    <w:p w14:paraId="4F6B5F36" w14:textId="77777777"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je namen sofinanciranja operacij iz sredstev evropske kohezijske politike izključno sofinanciranje tistih upravičenih stroškov in izdatkov izbranih operacij ali njihovih delov, ki niso obremenjene s kršitvami veljavnih predpisov ali </w:t>
      </w:r>
      <w:r w:rsidRPr="00682DE8">
        <w:rPr>
          <w:rFonts w:ascii="Arial" w:hAnsi="Arial" w:cs="Arial"/>
          <w:noProof/>
        </w:rPr>
        <w:t>te pogodbe,</w:t>
      </w:r>
    </w:p>
    <w:p w14:paraId="65306D90" w14:textId="77777777"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lastRenderedPageBreak/>
        <w:t>da je upravičenec seznanjen, da gre za pogodbo, ki je v določenem delu pod javnopravnim režimom, torej pod ureditvijo, drugačno od splošnih pravil pogodbenega prava,</w:t>
      </w:r>
    </w:p>
    <w:p w14:paraId="0DE80A14" w14:textId="56305B76"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w:t>
      </w:r>
      <w:r w:rsidR="00E42F21">
        <w:rPr>
          <w:rFonts w:ascii="Arial" w:eastAsia="Times New Roman" w:hAnsi="Arial" w:cs="Arial"/>
        </w:rPr>
        <w:t>ministrstvo</w:t>
      </w:r>
      <w:r w:rsidR="00E42F21">
        <w:rPr>
          <w:rFonts w:ascii="Arial" w:hAnsi="Arial" w:cs="Arial"/>
          <w:noProof/>
        </w:rPr>
        <w:t xml:space="preserve"> </w:t>
      </w:r>
      <w:r w:rsidR="00CC61BA">
        <w:rPr>
          <w:rFonts w:ascii="Arial" w:hAnsi="Arial" w:cs="Arial"/>
          <w:noProof/>
        </w:rPr>
        <w:t xml:space="preserve">v vlogi </w:t>
      </w:r>
      <w:r>
        <w:rPr>
          <w:rFonts w:ascii="Arial" w:hAnsi="Arial" w:cs="Arial"/>
          <w:noProof/>
        </w:rPr>
        <w:t>PT</w:t>
      </w:r>
      <w:r w:rsidRPr="00CB62B5">
        <w:rPr>
          <w:rFonts w:ascii="Arial" w:hAnsi="Arial" w:cs="Arial"/>
          <w:noProof/>
        </w:rPr>
        <w:t xml:space="preserve">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w:t>
      </w:r>
      <w:r>
        <w:rPr>
          <w:rFonts w:ascii="Arial" w:hAnsi="Arial" w:cs="Arial"/>
          <w:noProof/>
        </w:rPr>
        <w:t xml:space="preserve"> </w:t>
      </w:r>
      <w:r w:rsidRPr="00CB62B5">
        <w:rPr>
          <w:rFonts w:ascii="Arial" w:hAnsi="Arial" w:cs="Arial"/>
          <w:noProof/>
        </w:rPr>
        <w:t>(v nadalj</w:t>
      </w:r>
      <w:r>
        <w:rPr>
          <w:rFonts w:ascii="Arial" w:hAnsi="Arial" w:cs="Arial"/>
          <w:noProof/>
        </w:rPr>
        <w:t>evanju</w:t>
      </w:r>
      <w:r w:rsidRPr="00CB62B5">
        <w:rPr>
          <w:rFonts w:ascii="Arial" w:hAnsi="Arial" w:cs="Arial"/>
          <w:noProof/>
        </w:rPr>
        <w:t xml:space="preserve">: RS). Pri uresničevanju tega interesa ima nekatera pooblastila, s katerimi lahko posega v </w:t>
      </w:r>
      <w:r w:rsidRPr="00682DE8">
        <w:rPr>
          <w:rFonts w:ascii="Arial" w:hAnsi="Arial" w:cs="Arial"/>
          <w:noProof/>
        </w:rPr>
        <w:t xml:space="preserve">določbe te pogodbe </w:t>
      </w:r>
      <w:r w:rsidRPr="00CB62B5">
        <w:rPr>
          <w:rFonts w:ascii="Arial" w:hAnsi="Arial" w:cs="Arial"/>
          <w:noProof/>
        </w:rPr>
        <w:t xml:space="preserve">zlasti v delih, ki se nanašajo na pristojnosti </w:t>
      </w:r>
      <w:r w:rsidR="00E42F21">
        <w:rPr>
          <w:rFonts w:ascii="Arial" w:eastAsia="Times New Roman" w:hAnsi="Arial" w:cs="Arial"/>
        </w:rPr>
        <w:t>ministrstva</w:t>
      </w:r>
      <w:r w:rsidR="00E42F21" w:rsidRPr="00CE2B7B">
        <w:rPr>
          <w:rFonts w:ascii="Arial" w:hAnsi="Arial" w:cs="Arial"/>
          <w:noProof/>
        </w:rPr>
        <w:t xml:space="preserve"> </w:t>
      </w:r>
      <w:r w:rsidR="00E42F21">
        <w:rPr>
          <w:rFonts w:ascii="Arial" w:hAnsi="Arial" w:cs="Arial"/>
          <w:noProof/>
        </w:rPr>
        <w:t>(</w:t>
      </w:r>
      <w:r w:rsidRPr="00CE2B7B">
        <w:rPr>
          <w:rFonts w:ascii="Arial" w:hAnsi="Arial" w:cs="Arial"/>
          <w:noProof/>
        </w:rPr>
        <w:t>PT</w:t>
      </w:r>
      <w:r w:rsidR="00E42F21">
        <w:rPr>
          <w:rFonts w:ascii="Arial" w:hAnsi="Arial" w:cs="Arial"/>
          <w:noProof/>
        </w:rPr>
        <w:t>)</w:t>
      </w:r>
      <w:r w:rsidRPr="00CE2B7B">
        <w:rPr>
          <w:rFonts w:ascii="Arial" w:hAnsi="Arial" w:cs="Arial"/>
          <w:noProof/>
        </w:rPr>
        <w:t xml:space="preserve"> in OU </w:t>
      </w:r>
      <w:r w:rsidRPr="00CB62B5">
        <w:rPr>
          <w:rFonts w:ascii="Arial" w:hAnsi="Arial" w:cs="Arial"/>
          <w:noProof/>
        </w:rPr>
        <w:t>v zvezi z nadzorom nad porabo sredstev in pooblastilom za ta nadzor,</w:t>
      </w:r>
    </w:p>
    <w:p w14:paraId="19D74FCC" w14:textId="23ECF9AD" w:rsidR="004C3936" w:rsidRPr="00CB62B5" w:rsidRDefault="001B0C58" w:rsidP="005F5CFC">
      <w:pPr>
        <w:pStyle w:val="Odstavekseznama"/>
        <w:numPr>
          <w:ilvl w:val="0"/>
          <w:numId w:val="36"/>
        </w:numPr>
        <w:spacing w:after="0" w:line="276" w:lineRule="auto"/>
        <w:contextualSpacing w:val="0"/>
        <w:jc w:val="both"/>
        <w:rPr>
          <w:rFonts w:ascii="Arial" w:hAnsi="Arial" w:cs="Arial"/>
          <w:noProof/>
        </w:rPr>
      </w:pPr>
      <w:r w:rsidRPr="001B0C58">
        <w:rPr>
          <w:rFonts w:ascii="Arial" w:hAnsi="Arial" w:cs="Arial"/>
          <w:noProof/>
        </w:rPr>
        <w:t xml:space="preserve">da je upravičenec seznanjen z obveznostmi in pristojnostmi </w:t>
      </w:r>
      <w:r w:rsidR="006676DC">
        <w:rPr>
          <w:rFonts w:ascii="Arial" w:hAnsi="Arial" w:cs="Arial"/>
          <w:noProof/>
        </w:rPr>
        <w:t>RS</w:t>
      </w:r>
      <w:r w:rsidRPr="001B0C58">
        <w:rPr>
          <w:rFonts w:ascii="Arial" w:hAnsi="Arial" w:cs="Arial"/>
          <w:noProof/>
        </w:rPr>
        <w:t xml:space="preserve"> (glede deljenega upravljanja med RS in Evropsko komisijo (v nadalj</w:t>
      </w:r>
      <w:r w:rsidR="006676DC">
        <w:rPr>
          <w:rFonts w:ascii="Arial" w:hAnsi="Arial" w:cs="Arial"/>
          <w:noProof/>
        </w:rPr>
        <w:t>evanju</w:t>
      </w:r>
      <w:r w:rsidRPr="001B0C58">
        <w:rPr>
          <w:rFonts w:ascii="Arial" w:hAnsi="Arial" w:cs="Arial"/>
          <w:noProof/>
        </w:rPr>
        <w:t>: Komisija) za sredstva Evropskih strukturnih in investicijskih skladov (v nadaljnjem besedilu: ESI skladov) ter da Komisija in RS uporabljata načelo dobrega finančnega poslovanja  in smotrnosti v skladu s sedmim poglavjem Uredbe (EU, Euratom) 2024/2509 Evropskega parlamenta in Sveta z dne 23.</w:t>
      </w:r>
      <w:r w:rsidR="006676DC">
        <w:rPr>
          <w:rFonts w:ascii="Arial" w:hAnsi="Arial" w:cs="Arial"/>
          <w:noProof/>
        </w:rPr>
        <w:t> </w:t>
      </w:r>
      <w:r w:rsidRPr="001B0C58">
        <w:rPr>
          <w:rFonts w:ascii="Arial" w:hAnsi="Arial" w:cs="Arial"/>
          <w:noProof/>
        </w:rPr>
        <w:t>septembra 2024 o finančnih pravilih, ki se uporabljajo za splošni proračun Unije</w:t>
      </w:r>
      <w:r w:rsidR="00CC61BA">
        <w:rPr>
          <w:rFonts w:ascii="Arial" w:hAnsi="Arial" w:cs="Arial"/>
          <w:noProof/>
        </w:rPr>
        <w:t xml:space="preserve"> (UL L </w:t>
      </w:r>
      <w:r w:rsidR="00CC61BA" w:rsidRPr="00CC61BA">
        <w:rPr>
          <w:rFonts w:ascii="Arial" w:hAnsi="Arial" w:cs="Arial"/>
          <w:noProof/>
        </w:rPr>
        <w:t>št. 2024/2509</w:t>
      </w:r>
      <w:r w:rsidR="00CC61BA">
        <w:rPr>
          <w:rFonts w:ascii="Arial" w:hAnsi="Arial" w:cs="Arial"/>
          <w:noProof/>
        </w:rPr>
        <w:t>)</w:t>
      </w:r>
      <w:r w:rsidRPr="001B0C58">
        <w:rPr>
          <w:rFonts w:ascii="Arial" w:hAnsi="Arial" w:cs="Arial"/>
          <w:noProof/>
        </w:rPr>
        <w:t>,</w:t>
      </w:r>
    </w:p>
    <w:p w14:paraId="741D173A" w14:textId="77777777"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w:t>
      </w:r>
      <w:r w:rsidRPr="00B86583">
        <w:rPr>
          <w:rFonts w:ascii="Arial" w:hAnsi="Arial" w:cs="Arial"/>
          <w:noProof/>
        </w:rPr>
        <w:t>Prilogo XXV Uredbe 2021/1060/EU</w:t>
      </w:r>
      <w:r w:rsidRPr="00B86583">
        <w:rPr>
          <w:rFonts w:ascii="Arial" w:hAnsi="Arial" w:cs="Arial"/>
        </w:rPr>
        <w:t xml:space="preserve"> </w:t>
      </w:r>
      <w:r w:rsidRPr="00CB62B5">
        <w:rPr>
          <w:rFonts w:ascii="Arial" w:hAnsi="Arial" w:cs="Arial"/>
        </w:rPr>
        <w:t>z naslovom »Določanje stopenj finančnih popravkov: pavšalni in ekstrapolirani finančni popravki – Člen</w:t>
      </w:r>
      <w:r>
        <w:rPr>
          <w:rFonts w:ascii="Arial" w:hAnsi="Arial" w:cs="Arial"/>
        </w:rPr>
        <w:t> </w:t>
      </w:r>
      <w:r w:rsidRPr="00CB62B5">
        <w:rPr>
          <w:rFonts w:ascii="Arial" w:hAnsi="Arial" w:cs="Arial"/>
        </w:rPr>
        <w:t>104(1)«,</w:t>
      </w:r>
    </w:p>
    <w:p w14:paraId="1B110F46" w14:textId="3B2C1936"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rPr>
        <w:t>d</w:t>
      </w:r>
      <w:r w:rsidRPr="00CB62B5">
        <w:rPr>
          <w:rFonts w:ascii="Arial" w:hAnsi="Arial" w:cs="Arial"/>
          <w:noProof/>
        </w:rPr>
        <w:t>a je upravičenec seznanjen, da neizvršitev finančnega popravka za RS pomeni neupravičeno obremenitev državnega proračuna, kot to določa</w:t>
      </w:r>
      <w:r w:rsidR="00CC61BA">
        <w:rPr>
          <w:rFonts w:ascii="Arial" w:hAnsi="Arial" w:cs="Arial"/>
          <w:noProof/>
        </w:rPr>
        <w:t>ta</w:t>
      </w:r>
      <w:r w:rsidRPr="00CB62B5">
        <w:rPr>
          <w:rFonts w:ascii="Arial" w:hAnsi="Arial" w:cs="Arial"/>
          <w:noProof/>
        </w:rPr>
        <w:t xml:space="preserve"> 103. in 104</w:t>
      </w:r>
      <w:r w:rsidR="00FF3596">
        <w:rPr>
          <w:rFonts w:ascii="Arial" w:hAnsi="Arial" w:cs="Arial"/>
          <w:noProof/>
        </w:rPr>
        <w:t> </w:t>
      </w:r>
      <w:r w:rsidRPr="00CB62B5">
        <w:rPr>
          <w:rFonts w:ascii="Arial" w:hAnsi="Arial" w:cs="Arial"/>
          <w:noProof/>
        </w:rPr>
        <w:t xml:space="preserve"> člen Uredbe</w:t>
      </w:r>
      <w:r w:rsidR="00CC61BA">
        <w:rPr>
          <w:rFonts w:ascii="Arial" w:hAnsi="Arial" w:cs="Arial"/>
          <w:noProof/>
        </w:rPr>
        <w:t xml:space="preserve"> EU</w:t>
      </w:r>
      <w:r w:rsidRPr="00CB62B5">
        <w:rPr>
          <w:rFonts w:ascii="Arial" w:hAnsi="Arial" w:cs="Arial"/>
          <w:noProof/>
        </w:rPr>
        <w:t xml:space="preserve"> 2021/1060/EU Evropskega parlamenta in Sveta z dne 24.</w:t>
      </w:r>
      <w:r>
        <w:rPr>
          <w:rFonts w:ascii="Arial" w:hAnsi="Arial" w:cs="Arial"/>
          <w:noProof/>
        </w:rPr>
        <w:t> </w:t>
      </w:r>
      <w:r w:rsidRPr="00CB62B5">
        <w:rPr>
          <w:rFonts w:ascii="Arial" w:hAnsi="Arial" w:cs="Arial"/>
          <w:noProof/>
        </w:rPr>
        <w:t>junija</w:t>
      </w:r>
      <w:r>
        <w:rPr>
          <w:rFonts w:ascii="Arial" w:hAnsi="Arial" w:cs="Arial"/>
          <w:noProof/>
        </w:rPr>
        <w:t> </w:t>
      </w:r>
      <w:r w:rsidRPr="00CB62B5">
        <w:rPr>
          <w:rFonts w:ascii="Arial" w:hAnsi="Arial" w:cs="Arial"/>
          <w:noProof/>
        </w:rPr>
        <w:t>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in Popravkom Uredbe 2021/1060-EU z dne 10. 11. 2022, zadnjič spremenjena z Delegirano uredbo Komisije 2022/2175/EU z dne 5. avgusta 2022 o dopolnitvi Uredbe 2021/1060/EU Evropskega parlamenta in Sveta v zvezi z opredelitvijo stroškov na enoto in določitvijo zneskov za financiranje, ki ni povezano s stroški, za nekatere operacije za lažje vključevanje mladih na trg dela, v izobraževanje in družbo v okviru pobude ALMA (</w:t>
      </w:r>
      <w:r>
        <w:rPr>
          <w:rFonts w:ascii="Arial" w:hAnsi="Arial" w:cs="Arial"/>
          <w:noProof/>
        </w:rPr>
        <w:t>»</w:t>
      </w:r>
      <w:r w:rsidRPr="00CB62B5">
        <w:rPr>
          <w:rFonts w:ascii="Arial" w:hAnsi="Arial" w:cs="Arial"/>
          <w:noProof/>
        </w:rPr>
        <w:t>Aim, Learn, Master, Achieve</w:t>
      </w:r>
      <w:r>
        <w:rPr>
          <w:rFonts w:ascii="Arial" w:hAnsi="Arial" w:cs="Arial"/>
          <w:noProof/>
        </w:rPr>
        <w:t>«</w:t>
      </w:r>
      <w:r w:rsidRPr="00CB62B5">
        <w:rPr>
          <w:rFonts w:ascii="Arial" w:hAnsi="Arial" w:cs="Arial"/>
          <w:noProof/>
        </w:rPr>
        <w:t>) (UL L št. 286 z dne 8. 11. 2022, str. 1), (v nadalj</w:t>
      </w:r>
      <w:r>
        <w:rPr>
          <w:rFonts w:ascii="Arial" w:hAnsi="Arial" w:cs="Arial"/>
          <w:noProof/>
        </w:rPr>
        <w:t>evanju</w:t>
      </w:r>
      <w:r w:rsidRPr="00CB62B5">
        <w:rPr>
          <w:rFonts w:ascii="Arial" w:hAnsi="Arial" w:cs="Arial"/>
          <w:noProof/>
        </w:rPr>
        <w:t xml:space="preserve">: Uredba 2021/1060/EU, </w:t>
      </w:r>
    </w:p>
    <w:p w14:paraId="7883A600" w14:textId="77777777"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da zadržanje izplačil sredstev, finančni popravki in vračilo že izplačanih sredstev za upravičenca ne pomenijo nastanka težko nadomestljive škode,</w:t>
      </w:r>
    </w:p>
    <w:p w14:paraId="45789FDB" w14:textId="77777777" w:rsidR="00CC61BA" w:rsidRDefault="00CC61BA" w:rsidP="005F5CFC">
      <w:pPr>
        <w:pStyle w:val="Odstavekseznama"/>
        <w:numPr>
          <w:ilvl w:val="0"/>
          <w:numId w:val="36"/>
        </w:numPr>
        <w:spacing w:after="0" w:line="276" w:lineRule="auto"/>
        <w:contextualSpacing w:val="0"/>
        <w:jc w:val="both"/>
        <w:rPr>
          <w:rFonts w:ascii="Arial" w:hAnsi="Arial" w:cs="Arial"/>
          <w:noProof/>
        </w:rPr>
      </w:pPr>
      <w:r>
        <w:rPr>
          <w:rFonts w:ascii="Arial" w:hAnsi="Arial" w:cs="Arial"/>
          <w:noProof/>
        </w:rPr>
        <w:t xml:space="preserve">da </w:t>
      </w:r>
      <w:r w:rsidR="00146BCD" w:rsidRPr="00682DE8">
        <w:rPr>
          <w:rFonts w:ascii="Arial" w:hAnsi="Arial" w:cs="Arial"/>
          <w:noProof/>
        </w:rPr>
        <w:t xml:space="preserve">upravičenec </w:t>
      </w:r>
      <w:r>
        <w:rPr>
          <w:rFonts w:ascii="Arial" w:hAnsi="Arial" w:cs="Arial"/>
          <w:noProof/>
        </w:rPr>
        <w:t xml:space="preserve">pri </w:t>
      </w:r>
      <w:r w:rsidR="00146BCD" w:rsidRPr="00682DE8">
        <w:rPr>
          <w:rFonts w:ascii="Arial" w:hAnsi="Arial" w:cs="Arial"/>
          <w:noProof/>
        </w:rPr>
        <w:t>izvaja</w:t>
      </w:r>
      <w:r>
        <w:rPr>
          <w:rFonts w:ascii="Arial" w:hAnsi="Arial" w:cs="Arial"/>
          <w:noProof/>
        </w:rPr>
        <w:t>nju</w:t>
      </w:r>
      <w:r w:rsidR="00146BCD" w:rsidRPr="00682DE8">
        <w:rPr>
          <w:rFonts w:ascii="Arial" w:hAnsi="Arial" w:cs="Arial"/>
          <w:noProof/>
        </w:rPr>
        <w:t xml:space="preserve"> </w:t>
      </w:r>
      <w:r>
        <w:rPr>
          <w:rFonts w:ascii="Arial" w:hAnsi="Arial" w:cs="Arial"/>
          <w:noProof/>
        </w:rPr>
        <w:t>operacije, ki se sofinancira s to pogodbo, nastopa samostojno, brez partnerjev</w:t>
      </w:r>
      <w:r w:rsidR="008571E4">
        <w:rPr>
          <w:rFonts w:ascii="Arial" w:hAnsi="Arial" w:cs="Arial"/>
          <w:noProof/>
        </w:rPr>
        <w:t>;</w:t>
      </w:r>
      <w:r w:rsidR="00146BCD" w:rsidRPr="00682DE8">
        <w:rPr>
          <w:rFonts w:ascii="Arial" w:hAnsi="Arial" w:cs="Arial"/>
          <w:noProof/>
        </w:rPr>
        <w:t xml:space="preserve"> </w:t>
      </w:r>
    </w:p>
    <w:p w14:paraId="5D6334A0" w14:textId="06F0E40C" w:rsidR="004C3936" w:rsidRPr="00CC61BA" w:rsidRDefault="00CC61BA" w:rsidP="005F5CFC">
      <w:pPr>
        <w:pStyle w:val="Odstavekseznama"/>
        <w:numPr>
          <w:ilvl w:val="0"/>
          <w:numId w:val="36"/>
        </w:numPr>
        <w:spacing w:after="0" w:line="276" w:lineRule="auto"/>
        <w:contextualSpacing w:val="0"/>
        <w:jc w:val="both"/>
        <w:rPr>
          <w:rFonts w:ascii="Arial" w:hAnsi="Arial" w:cs="Arial"/>
          <w:noProof/>
        </w:rPr>
      </w:pPr>
      <w:r w:rsidRPr="00CC61BA">
        <w:rPr>
          <w:rFonts w:ascii="Arial" w:hAnsi="Arial" w:cs="Arial"/>
          <w:noProof/>
        </w:rPr>
        <w:t>da sredstva za sofinanciranje predmetne operacije ne zapadejo podrobni presoji z vidika pravil državne pomoči, in sicer na podlagi mnenja Ministrstva za finance, številka dokumenta:</w:t>
      </w:r>
      <w:r>
        <w:rPr>
          <w:rFonts w:ascii="Arial" w:hAnsi="Arial" w:cs="Arial"/>
          <w:noProof/>
        </w:rPr>
        <w:t xml:space="preserve"> 4490-38/2025-1611-2 z dne 4. 7. 2025</w:t>
      </w:r>
      <w:r w:rsidR="004C3936" w:rsidRPr="00CC61BA">
        <w:rPr>
          <w:rFonts w:ascii="Arial" w:hAnsi="Arial" w:cs="Arial"/>
          <w:noProof/>
        </w:rPr>
        <w:br w:type="page"/>
      </w:r>
    </w:p>
    <w:p w14:paraId="41E6B917" w14:textId="77777777" w:rsidR="004C3936" w:rsidRPr="00CB62B5" w:rsidRDefault="004C3936" w:rsidP="005F5CFC">
      <w:pPr>
        <w:numPr>
          <w:ilvl w:val="0"/>
          <w:numId w:val="33"/>
        </w:numPr>
        <w:spacing w:after="0"/>
        <w:ind w:left="0"/>
        <w:jc w:val="center"/>
        <w:rPr>
          <w:rFonts w:ascii="Arial" w:hAnsi="Arial" w:cs="Arial"/>
          <w:b/>
          <w:bCs/>
          <w:noProof/>
        </w:rPr>
      </w:pPr>
      <w:r w:rsidRPr="00CB62B5">
        <w:rPr>
          <w:rFonts w:ascii="Arial" w:hAnsi="Arial" w:cs="Arial"/>
          <w:b/>
          <w:bCs/>
          <w:noProof/>
        </w:rPr>
        <w:lastRenderedPageBreak/>
        <w:t>člen</w:t>
      </w:r>
    </w:p>
    <w:p w14:paraId="4B576E76" w14:textId="77777777" w:rsidR="004C3936" w:rsidRDefault="004C3936" w:rsidP="005F5CFC">
      <w:pPr>
        <w:spacing w:after="0"/>
        <w:jc w:val="both"/>
        <w:rPr>
          <w:rFonts w:ascii="Arial" w:hAnsi="Arial" w:cs="Arial"/>
          <w:noProof/>
        </w:rPr>
      </w:pPr>
    </w:p>
    <w:p w14:paraId="74358D2A" w14:textId="156FD34D" w:rsidR="004C3936" w:rsidRPr="000F5B7B" w:rsidRDefault="004C3936" w:rsidP="005F5CFC">
      <w:pPr>
        <w:spacing w:after="0"/>
        <w:jc w:val="both"/>
        <w:rPr>
          <w:rFonts w:ascii="Arial" w:hAnsi="Arial" w:cs="Arial"/>
          <w:noProof/>
        </w:rPr>
      </w:pPr>
      <w:r w:rsidRPr="000F5B7B">
        <w:rPr>
          <w:rFonts w:ascii="Arial" w:hAnsi="Arial" w:cs="Arial"/>
          <w:noProof/>
        </w:rPr>
        <w:t xml:space="preserve">Pogodbeni stranki sta sporazumni, da se ta pogodba sklepa zaradi dodelitve sredstev evropske kohezijske politike upravičencu, katerega operacija je bila odobrena, in ki se izplačajo kot sredstva iz proračuna Evropske unije s </w:t>
      </w:r>
      <w:r w:rsidRPr="00682DE8">
        <w:rPr>
          <w:rFonts w:ascii="Arial" w:hAnsi="Arial" w:cs="Arial"/>
          <w:noProof/>
        </w:rPr>
        <w:t xml:space="preserve">slovensko udeležbo za operacije ali njihove dele, ki niso obremenjeni s kršitvami veljavnih predpisov ali te pogodbe. Pogodbeno </w:t>
      </w:r>
      <w:r w:rsidRPr="000F5B7B">
        <w:rPr>
          <w:rFonts w:ascii="Arial" w:hAnsi="Arial" w:cs="Arial"/>
          <w:noProof/>
        </w:rPr>
        <w:t xml:space="preserve">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w:t>
      </w:r>
      <w:r w:rsidR="00CC61BA">
        <w:rPr>
          <w:rFonts w:ascii="Arial" w:hAnsi="Arial" w:cs="Arial"/>
          <w:noProof/>
        </w:rPr>
        <w:t xml:space="preserve">poročil </w:t>
      </w:r>
      <w:r w:rsidRPr="000F5B7B">
        <w:rPr>
          <w:rFonts w:ascii="Arial" w:hAnsi="Arial" w:cs="Arial"/>
          <w:noProof/>
        </w:rPr>
        <w:t xml:space="preserve">OU, revizijskega organa in drugih nadzornih organov ali institucij, vključenih v izvajanje, upravljanje, nadzor ali revizijo operacije, sicer gre za bistveno kršitev pogodbe. Upravičenec je dolžan ukrepati v skladu s priporočili iz končnih poročil nadzornih organov in redno obveščati </w:t>
      </w:r>
      <w:r w:rsidR="00E42F21">
        <w:rPr>
          <w:rFonts w:ascii="Arial" w:hAnsi="Arial" w:cs="Arial"/>
          <w:noProof/>
        </w:rPr>
        <w:t>ministrstvo (</w:t>
      </w:r>
      <w:r w:rsidRPr="000F5B7B">
        <w:rPr>
          <w:rFonts w:ascii="Arial" w:hAnsi="Arial" w:cs="Arial"/>
          <w:noProof/>
        </w:rPr>
        <w:t>PT</w:t>
      </w:r>
      <w:r w:rsidR="00E42F21">
        <w:rPr>
          <w:rFonts w:ascii="Arial" w:hAnsi="Arial" w:cs="Arial"/>
          <w:noProof/>
        </w:rPr>
        <w:t>)</w:t>
      </w:r>
      <w:r w:rsidRPr="000F5B7B">
        <w:rPr>
          <w:rFonts w:ascii="Arial" w:hAnsi="Arial" w:cs="Arial"/>
          <w:noProof/>
        </w:rPr>
        <w:t xml:space="preserve"> o izvedenih ukrepih.</w:t>
      </w:r>
    </w:p>
    <w:p w14:paraId="45757E77" w14:textId="77777777" w:rsidR="004C3936" w:rsidRDefault="004C3936" w:rsidP="005F5CFC">
      <w:pPr>
        <w:spacing w:after="0"/>
        <w:jc w:val="both"/>
        <w:rPr>
          <w:rFonts w:ascii="Arial" w:hAnsi="Arial" w:cs="Arial"/>
          <w:noProof/>
        </w:rPr>
      </w:pPr>
    </w:p>
    <w:p w14:paraId="47817EF6" w14:textId="77777777" w:rsidR="004C3936" w:rsidRPr="00682DE8" w:rsidRDefault="004C3936" w:rsidP="005F5CFC">
      <w:pPr>
        <w:spacing w:after="0"/>
        <w:jc w:val="both"/>
        <w:rPr>
          <w:rFonts w:ascii="Arial" w:hAnsi="Arial" w:cs="Arial"/>
          <w:noProof/>
        </w:rPr>
      </w:pPr>
      <w:r w:rsidRPr="00682DE8">
        <w:rPr>
          <w:rFonts w:ascii="Arial" w:hAnsi="Arial" w:cs="Arial"/>
          <w:noProof/>
        </w:rPr>
        <w:t>Pogodbeni stranki se dogovorita, da se upravičeni stroški izvedbe operacije sofinancirajo le pod pogojem, da niso nastali s kršitvijo predpisov s področja oddaje javnih naročil ali drugih predpisov ali s kršitvijo te pogodbe.</w:t>
      </w:r>
    </w:p>
    <w:p w14:paraId="4DF07424" w14:textId="77777777" w:rsidR="004C3936" w:rsidRPr="00CB62B5" w:rsidRDefault="004C3936" w:rsidP="005F5CFC">
      <w:pPr>
        <w:spacing w:after="0"/>
        <w:jc w:val="both"/>
        <w:rPr>
          <w:rFonts w:ascii="Arial" w:hAnsi="Arial" w:cs="Arial"/>
          <w:noProof/>
        </w:rPr>
      </w:pPr>
    </w:p>
    <w:p w14:paraId="1CA45B94" w14:textId="5BACCCDC" w:rsidR="004C3936" w:rsidRPr="000F5B7B" w:rsidRDefault="004C3936" w:rsidP="005F5CFC">
      <w:pPr>
        <w:spacing w:after="0"/>
        <w:jc w:val="both"/>
        <w:rPr>
          <w:rFonts w:ascii="Arial" w:hAnsi="Arial" w:cs="Arial"/>
          <w:bCs/>
          <w:noProof/>
        </w:rPr>
      </w:pPr>
      <w:r w:rsidRPr="000F5B7B">
        <w:rPr>
          <w:rFonts w:ascii="Arial" w:hAnsi="Arial" w:cs="Arial"/>
          <w:bCs/>
          <w:noProof/>
        </w:rPr>
        <w:t xml:space="preserve">Pomen izrazov, uporabljenih v tej pogodbi, je enak pomenu izrazov, kot jih </w:t>
      </w:r>
      <w:r w:rsidR="00CC61BA" w:rsidRPr="00CC61BA">
        <w:rPr>
          <w:rFonts w:ascii="Arial" w:hAnsi="Arial" w:cs="Arial"/>
          <w:bCs/>
          <w:noProof/>
        </w:rPr>
        <w:t>Uredba o izvajanju uredb (EU) in (Euratom) na področju izvajanja evropske kohezijske politike v obdobju 2021–2027 za cilj naložbe za rast in delovna mesta (Uradni list RS, št. 21/23 in 13/25)</w:t>
      </w:r>
      <w:r w:rsidRPr="000F5B7B">
        <w:rPr>
          <w:rFonts w:ascii="Arial" w:hAnsi="Arial" w:cs="Arial"/>
          <w:bCs/>
          <w:noProof/>
        </w:rPr>
        <w:t>, razen če ta pogodba izrecno določa drugačen pomen posameznega izraza.</w:t>
      </w:r>
    </w:p>
    <w:p w14:paraId="0DC20657" w14:textId="77777777" w:rsidR="004C3936" w:rsidRDefault="004C3936" w:rsidP="005F5CFC">
      <w:pPr>
        <w:spacing w:after="0"/>
        <w:jc w:val="both"/>
        <w:rPr>
          <w:rFonts w:ascii="Arial" w:hAnsi="Arial" w:cs="Arial"/>
          <w14:ligatures w14:val="none"/>
        </w:rPr>
      </w:pPr>
    </w:p>
    <w:p w14:paraId="4CF70262" w14:textId="77777777" w:rsidR="004C3936" w:rsidRPr="0002283B" w:rsidRDefault="004C3936" w:rsidP="005F5CFC">
      <w:pPr>
        <w:spacing w:after="0"/>
        <w:jc w:val="both"/>
        <w:rPr>
          <w:rFonts w:ascii="Arial" w:hAnsi="Arial" w:cs="Arial"/>
          <w14:ligatures w14:val="none"/>
        </w:rPr>
      </w:pPr>
    </w:p>
    <w:p w14:paraId="075D403E" w14:textId="77777777" w:rsidR="003A2C5A" w:rsidRPr="0002283B" w:rsidRDefault="003A2C5A" w:rsidP="005F5CFC">
      <w:pPr>
        <w:numPr>
          <w:ilvl w:val="0"/>
          <w:numId w:val="34"/>
        </w:numPr>
        <w:spacing w:after="0"/>
        <w:ind w:left="454" w:hanging="284"/>
        <w:jc w:val="both"/>
        <w:rPr>
          <w:rFonts w:ascii="Arial" w:hAnsi="Arial" w:cs="Arial"/>
          <w:b/>
          <w14:ligatures w14:val="none"/>
        </w:rPr>
      </w:pPr>
      <w:r w:rsidRPr="0002283B">
        <w:rPr>
          <w:rFonts w:ascii="Arial" w:hAnsi="Arial" w:cs="Arial"/>
          <w:b/>
          <w14:ligatures w14:val="none"/>
        </w:rPr>
        <w:t>PREDMET POGODBE</w:t>
      </w:r>
    </w:p>
    <w:p w14:paraId="1F7648F1" w14:textId="77777777" w:rsidR="003A2C5A" w:rsidRDefault="003A2C5A" w:rsidP="005F5CFC">
      <w:pPr>
        <w:spacing w:after="0"/>
        <w:jc w:val="center"/>
        <w:rPr>
          <w:rFonts w:ascii="Arial" w:hAnsi="Arial" w:cs="Arial"/>
          <w14:ligatures w14:val="none"/>
        </w:rPr>
      </w:pPr>
    </w:p>
    <w:p w14:paraId="312E5C9A" w14:textId="77777777" w:rsidR="000C05FE" w:rsidRPr="0002283B" w:rsidRDefault="000C05FE" w:rsidP="005F5CFC">
      <w:pPr>
        <w:spacing w:after="0"/>
        <w:jc w:val="center"/>
        <w:rPr>
          <w:rFonts w:ascii="Arial" w:hAnsi="Arial" w:cs="Arial"/>
          <w14:ligatures w14:val="none"/>
        </w:rPr>
      </w:pPr>
    </w:p>
    <w:p w14:paraId="17D904CB" w14:textId="77777777" w:rsidR="003A2C5A" w:rsidRPr="000C05FE" w:rsidRDefault="003A2C5A" w:rsidP="005F5CFC">
      <w:pPr>
        <w:pStyle w:val="Odstavekseznama"/>
        <w:numPr>
          <w:ilvl w:val="0"/>
          <w:numId w:val="33"/>
        </w:numPr>
        <w:spacing w:after="0" w:line="276" w:lineRule="auto"/>
        <w:ind w:left="360"/>
        <w:jc w:val="center"/>
        <w:rPr>
          <w:rFonts w:ascii="Arial" w:eastAsia="Calibri" w:hAnsi="Arial" w:cs="Arial"/>
          <w:b/>
          <w:bCs/>
          <w:kern w:val="0"/>
          <w:lang w:eastAsia="ar-SA"/>
          <w14:ligatures w14:val="none"/>
        </w:rPr>
      </w:pPr>
      <w:r w:rsidRPr="000C05FE">
        <w:rPr>
          <w:rFonts w:ascii="Arial" w:eastAsia="Calibri" w:hAnsi="Arial" w:cs="Arial"/>
          <w:b/>
          <w:bCs/>
          <w:kern w:val="0"/>
          <w:lang w:eastAsia="ar-SA"/>
          <w14:ligatures w14:val="none"/>
        </w:rPr>
        <w:t xml:space="preserve">člen </w:t>
      </w:r>
    </w:p>
    <w:p w14:paraId="7B999EE8" w14:textId="77777777" w:rsidR="003A2C5A" w:rsidRPr="000C05FE" w:rsidRDefault="003A2C5A" w:rsidP="005F5CFC">
      <w:pPr>
        <w:spacing w:after="0"/>
        <w:jc w:val="both"/>
        <w:rPr>
          <w:rFonts w:ascii="Arial" w:hAnsi="Arial" w:cs="Arial"/>
        </w:rPr>
      </w:pPr>
    </w:p>
    <w:p w14:paraId="304937FF" w14:textId="7F507281" w:rsidR="001714A0" w:rsidRPr="001714A0" w:rsidRDefault="001714A0" w:rsidP="005F5CFC">
      <w:pPr>
        <w:suppressAutoHyphens/>
        <w:spacing w:after="0"/>
        <w:jc w:val="both"/>
        <w:rPr>
          <w:rFonts w:ascii="Arial" w:hAnsi="Arial" w:cs="Arial"/>
        </w:rPr>
      </w:pPr>
      <w:r w:rsidRPr="001714A0">
        <w:rPr>
          <w:rFonts w:ascii="Arial" w:hAnsi="Arial" w:cs="Arial"/>
        </w:rPr>
        <w:t xml:space="preserve">Predmet te pogodbe je opredelitev medsebojnih odnosov ter pravic in obveznosti med </w:t>
      </w:r>
      <w:r w:rsidR="00CC61BA">
        <w:rPr>
          <w:rFonts w:ascii="Arial" w:hAnsi="Arial" w:cs="Arial"/>
        </w:rPr>
        <w:t xml:space="preserve">(ministrstvom) </w:t>
      </w:r>
      <w:r w:rsidRPr="001714A0">
        <w:rPr>
          <w:rFonts w:ascii="Arial" w:hAnsi="Arial" w:cs="Arial"/>
        </w:rPr>
        <w:t xml:space="preserve">PT in upravičencem pri izvajanju in sofinanciranju </w:t>
      </w:r>
      <w:r w:rsidR="00CC61BA">
        <w:rPr>
          <w:rFonts w:ascii="Arial" w:hAnsi="Arial" w:cs="Arial"/>
        </w:rPr>
        <w:t>operacije</w:t>
      </w:r>
      <w:r w:rsidRPr="001714A0">
        <w:rPr>
          <w:rFonts w:ascii="Arial" w:hAnsi="Arial" w:cs="Arial"/>
        </w:rPr>
        <w:t xml:space="preserve"> </w:t>
      </w:r>
      <w:r w:rsidRPr="00D66DCC">
        <w:rPr>
          <w:rFonts w:ascii="Arial" w:hAnsi="Arial" w:cs="Arial"/>
        </w:rPr>
        <w:t>»naziv«</w:t>
      </w:r>
      <w:r w:rsidRPr="001714A0">
        <w:rPr>
          <w:rFonts w:ascii="Arial" w:hAnsi="Arial" w:cs="Arial"/>
        </w:rPr>
        <w:t xml:space="preserve"> (v nadaljevanju: </w:t>
      </w:r>
      <w:r w:rsidR="00CC61BA">
        <w:rPr>
          <w:rFonts w:ascii="Arial" w:hAnsi="Arial" w:cs="Arial"/>
        </w:rPr>
        <w:t>operacija</w:t>
      </w:r>
      <w:r w:rsidRPr="001714A0">
        <w:rPr>
          <w:rFonts w:ascii="Arial" w:hAnsi="Arial" w:cs="Arial"/>
        </w:rPr>
        <w:t xml:space="preserve">) pod pogoji in zavezami iz te pogodbe. </w:t>
      </w:r>
    </w:p>
    <w:p w14:paraId="03F60928" w14:textId="77777777" w:rsidR="001714A0" w:rsidRPr="001714A0" w:rsidRDefault="001714A0" w:rsidP="005F5CFC">
      <w:pPr>
        <w:suppressAutoHyphens/>
        <w:spacing w:after="0"/>
        <w:jc w:val="both"/>
        <w:rPr>
          <w:rFonts w:ascii="Arial" w:hAnsi="Arial" w:cs="Arial"/>
        </w:rPr>
      </w:pPr>
    </w:p>
    <w:p w14:paraId="10C9FD01" w14:textId="77777777" w:rsidR="001714A0" w:rsidRPr="001714A0" w:rsidRDefault="001714A0" w:rsidP="005F5CFC">
      <w:pPr>
        <w:suppressAutoHyphens/>
        <w:spacing w:after="0"/>
        <w:jc w:val="both"/>
        <w:rPr>
          <w:rFonts w:ascii="Arial" w:hAnsi="Arial" w:cs="Arial"/>
        </w:rPr>
      </w:pPr>
      <w:r w:rsidRPr="001714A0">
        <w:rPr>
          <w:rFonts w:ascii="Arial" w:hAnsi="Arial" w:cs="Arial"/>
        </w:rPr>
        <w:t xml:space="preserve">Pogodbeni stranki s to pogodbo urejata medsebojne pravice, obveznosti in odgovornosti glede sofinanciranja in izvajanja operacije. </w:t>
      </w:r>
    </w:p>
    <w:p w14:paraId="39F8BC85" w14:textId="77777777" w:rsidR="00EF60B4" w:rsidRPr="000C05FE" w:rsidRDefault="00EF60B4" w:rsidP="005F5CFC">
      <w:pPr>
        <w:spacing w:after="0"/>
        <w:jc w:val="both"/>
        <w:rPr>
          <w:rFonts w:ascii="Arial" w:hAnsi="Arial" w:cs="Arial"/>
          <w:bCs/>
          <w:noProof/>
        </w:rPr>
      </w:pPr>
    </w:p>
    <w:p w14:paraId="3CD3B132" w14:textId="6FB327D3" w:rsidR="001714A0" w:rsidRPr="001714A0" w:rsidRDefault="001714A0" w:rsidP="005F5CFC">
      <w:pPr>
        <w:spacing w:after="0"/>
        <w:jc w:val="both"/>
        <w:rPr>
          <w:rFonts w:ascii="Arial" w:hAnsi="Arial" w:cs="Arial"/>
          <w:color w:val="000000" w:themeColor="text1"/>
        </w:rPr>
      </w:pPr>
      <w:r w:rsidRPr="001714A0">
        <w:rPr>
          <w:rFonts w:ascii="Arial" w:hAnsi="Arial" w:cs="Arial"/>
          <w:color w:val="000000" w:themeColor="text1"/>
        </w:rPr>
        <w:t>Sredstva sofinanciranja se dodeljujejo na podlagi in pod pogoji, ki so navedeni v sklepu o izboru</w:t>
      </w:r>
      <w:r w:rsidR="00CC61BA">
        <w:rPr>
          <w:rFonts w:ascii="Arial" w:hAnsi="Arial" w:cs="Arial"/>
          <w:color w:val="000000" w:themeColor="text1"/>
        </w:rPr>
        <w:t xml:space="preserve">, št. ……….. z dne ……. </w:t>
      </w:r>
      <w:r w:rsidRPr="001714A0">
        <w:rPr>
          <w:rFonts w:ascii="Arial" w:hAnsi="Arial" w:cs="Arial"/>
          <w:color w:val="000000" w:themeColor="text1"/>
        </w:rPr>
        <w:t>in so dogovorjeni s to pogodbo, kar je upravičencu znano in s podpisom te pogodbe prevzema dogovorjene pravice in obveznosti. Kršitev pogojev iz sklepa o izboru predstavlja bistveno kršitev pogodbe.</w:t>
      </w:r>
    </w:p>
    <w:p w14:paraId="5EF5066D" w14:textId="77777777" w:rsidR="001714A0" w:rsidRPr="001714A0" w:rsidRDefault="001714A0" w:rsidP="005F5CFC">
      <w:pPr>
        <w:spacing w:after="0"/>
        <w:jc w:val="both"/>
        <w:rPr>
          <w:rFonts w:ascii="Arial" w:hAnsi="Arial" w:cs="Arial"/>
          <w:color w:val="000000" w:themeColor="text1"/>
        </w:rPr>
      </w:pPr>
    </w:p>
    <w:p w14:paraId="12C568DC" w14:textId="77777777" w:rsidR="001714A0" w:rsidRPr="001714A0" w:rsidRDefault="001714A0" w:rsidP="005F5CFC">
      <w:pPr>
        <w:spacing w:after="0"/>
        <w:jc w:val="both"/>
        <w:rPr>
          <w:rFonts w:ascii="Arial" w:hAnsi="Arial" w:cs="Arial"/>
          <w:color w:val="000000" w:themeColor="text1"/>
        </w:rPr>
      </w:pPr>
      <w:r w:rsidRPr="001714A0">
        <w:rPr>
          <w:rFonts w:ascii="Arial" w:hAnsi="Arial" w:cs="Arial"/>
          <w:color w:val="000000" w:themeColor="text1"/>
        </w:rPr>
        <w:t>Operacija se izvaja na območju celotne RS, tako na območju Kohezijske regije Vzhodna Slovenija (v nadaljevanju: KRVS) kot tudi na območju Kohezijske regije Zahodna Slovenija (v nadaljevanju: KRZS).</w:t>
      </w:r>
    </w:p>
    <w:p w14:paraId="3B4CF7A6" w14:textId="77777777" w:rsidR="001714A0" w:rsidRPr="001714A0" w:rsidRDefault="001714A0" w:rsidP="005F5CFC">
      <w:pPr>
        <w:spacing w:after="0"/>
        <w:jc w:val="both"/>
        <w:rPr>
          <w:rFonts w:ascii="Arial" w:hAnsi="Arial" w:cs="Arial"/>
          <w:color w:val="000000" w:themeColor="text1"/>
        </w:rPr>
      </w:pPr>
    </w:p>
    <w:p w14:paraId="6F376F86" w14:textId="77777777" w:rsidR="001714A0" w:rsidRPr="001714A0" w:rsidRDefault="001714A0" w:rsidP="005F5CFC">
      <w:pPr>
        <w:spacing w:after="0"/>
        <w:jc w:val="both"/>
        <w:rPr>
          <w:rFonts w:ascii="Arial" w:hAnsi="Arial" w:cs="Arial"/>
          <w:bCs/>
          <w:noProof/>
        </w:rPr>
      </w:pPr>
      <w:r w:rsidRPr="001714A0">
        <w:rPr>
          <w:rFonts w:ascii="Arial" w:hAnsi="Arial" w:cs="Arial"/>
          <w:bCs/>
          <w:noProof/>
        </w:rPr>
        <w:t xml:space="preserve">Upravičenec sprejema sredstva sofinanciranja upravičenih stroškov projekta, ki so nepovratna, namenska sredstva sofinanciranja in prevzema obveznost izvedbe projekta z vsemi obveznostmi, ki jih je sprejel s to pogodbo. </w:t>
      </w:r>
    </w:p>
    <w:p w14:paraId="172B7457" w14:textId="77777777" w:rsidR="001714A0" w:rsidRDefault="001714A0" w:rsidP="005F5CFC">
      <w:pPr>
        <w:spacing w:after="0"/>
        <w:jc w:val="both"/>
        <w:rPr>
          <w:rFonts w:ascii="Arial" w:hAnsi="Arial" w:cs="Arial"/>
          <w:bCs/>
          <w:noProof/>
        </w:rPr>
      </w:pPr>
      <w:r w:rsidRPr="001714A0">
        <w:rPr>
          <w:rFonts w:ascii="Arial" w:hAnsi="Arial" w:cs="Arial"/>
          <w:bCs/>
          <w:noProof/>
        </w:rPr>
        <w:lastRenderedPageBreak/>
        <w:t>V nadaljevanju se uporablja pojem pogodba za vse obveznosti, ki izhajajo iz sklepa o izboru, te pogodbe in aneksov k tej pogodbi.</w:t>
      </w:r>
    </w:p>
    <w:p w14:paraId="741C920A" w14:textId="77777777" w:rsidR="001714A0" w:rsidRDefault="001714A0" w:rsidP="005F5CFC">
      <w:pPr>
        <w:spacing w:after="0"/>
        <w:jc w:val="both"/>
        <w:rPr>
          <w:rFonts w:ascii="Arial" w:hAnsi="Arial" w:cs="Arial"/>
          <w:bCs/>
          <w:noProof/>
        </w:rPr>
      </w:pPr>
    </w:p>
    <w:p w14:paraId="37BBB3E4" w14:textId="77777777" w:rsidR="005F5CFC" w:rsidRDefault="005F5CFC" w:rsidP="005F5CFC">
      <w:pPr>
        <w:spacing w:after="0"/>
        <w:jc w:val="both"/>
        <w:rPr>
          <w:rFonts w:ascii="Arial" w:hAnsi="Arial" w:cs="Arial"/>
          <w:bCs/>
          <w:noProof/>
        </w:rPr>
      </w:pPr>
    </w:p>
    <w:p w14:paraId="226EFC32" w14:textId="77777777" w:rsidR="003A2C5A" w:rsidRPr="0002283B" w:rsidRDefault="003A2C5A" w:rsidP="005F5CFC">
      <w:pPr>
        <w:numPr>
          <w:ilvl w:val="0"/>
          <w:numId w:val="34"/>
        </w:numPr>
        <w:spacing w:after="0"/>
        <w:ind w:left="511" w:hanging="284"/>
        <w:jc w:val="both"/>
        <w:rPr>
          <w:rFonts w:ascii="Arial" w:hAnsi="Arial" w:cs="Arial"/>
          <w:b/>
          <w14:ligatures w14:val="none"/>
        </w:rPr>
      </w:pPr>
      <w:r w:rsidRPr="0002283B">
        <w:rPr>
          <w:rFonts w:ascii="Arial" w:hAnsi="Arial" w:cs="Arial"/>
          <w:b/>
          <w14:ligatures w14:val="none"/>
        </w:rPr>
        <w:t xml:space="preserve">PRAVNE PODLAGE IN NAVODILA </w:t>
      </w:r>
    </w:p>
    <w:p w14:paraId="16CDC356" w14:textId="77777777" w:rsidR="003A2C5A" w:rsidRDefault="003A2C5A" w:rsidP="005F5CFC">
      <w:pPr>
        <w:spacing w:after="0"/>
        <w:jc w:val="center"/>
        <w:rPr>
          <w:rFonts w:ascii="Arial" w:hAnsi="Arial" w:cs="Arial"/>
          <w14:ligatures w14:val="none"/>
        </w:rPr>
      </w:pPr>
    </w:p>
    <w:p w14:paraId="63119756" w14:textId="77777777" w:rsidR="00B973F4" w:rsidRPr="0002283B" w:rsidRDefault="00B973F4" w:rsidP="005F5CFC">
      <w:pPr>
        <w:spacing w:after="0"/>
        <w:jc w:val="center"/>
        <w:rPr>
          <w:rFonts w:ascii="Arial" w:hAnsi="Arial" w:cs="Arial"/>
          <w14:ligatures w14:val="none"/>
        </w:rPr>
      </w:pPr>
    </w:p>
    <w:p w14:paraId="6ECB846B" w14:textId="77777777" w:rsidR="003A2C5A" w:rsidRPr="000C05FE" w:rsidRDefault="003A2C5A" w:rsidP="005F5CFC">
      <w:pPr>
        <w:pStyle w:val="Odstavekseznama"/>
        <w:numPr>
          <w:ilvl w:val="0"/>
          <w:numId w:val="33"/>
        </w:numPr>
        <w:spacing w:after="0" w:line="276" w:lineRule="auto"/>
        <w:ind w:left="360"/>
        <w:jc w:val="center"/>
        <w:rPr>
          <w:rFonts w:ascii="Arial" w:eastAsia="Calibri" w:hAnsi="Arial" w:cs="Arial"/>
          <w:b/>
          <w:bCs/>
          <w:kern w:val="0"/>
          <w:lang w:eastAsia="ar-SA"/>
          <w14:ligatures w14:val="none"/>
        </w:rPr>
      </w:pPr>
      <w:r w:rsidRPr="000C05FE">
        <w:rPr>
          <w:rFonts w:ascii="Arial" w:eastAsia="Calibri" w:hAnsi="Arial" w:cs="Arial"/>
          <w:b/>
          <w:bCs/>
          <w:kern w:val="0"/>
          <w:lang w:eastAsia="ar-SA"/>
          <w14:ligatures w14:val="none"/>
        </w:rPr>
        <w:t xml:space="preserve">člen </w:t>
      </w:r>
    </w:p>
    <w:p w14:paraId="10A3F655" w14:textId="77777777" w:rsidR="003A2C5A" w:rsidRPr="0002283B" w:rsidRDefault="003A2C5A" w:rsidP="005F5CFC">
      <w:pPr>
        <w:spacing w:after="0"/>
        <w:jc w:val="both"/>
        <w:rPr>
          <w:rFonts w:ascii="Arial" w:hAnsi="Arial" w:cs="Arial"/>
          <w14:ligatures w14:val="none"/>
        </w:rPr>
      </w:pPr>
    </w:p>
    <w:p w14:paraId="3FDBD31B" w14:textId="77777777" w:rsidR="000C05FE" w:rsidRPr="000F5B7B" w:rsidRDefault="000C05FE" w:rsidP="005F5CFC">
      <w:pPr>
        <w:spacing w:after="0"/>
        <w:jc w:val="both"/>
        <w:rPr>
          <w:rFonts w:ascii="Arial" w:hAnsi="Arial" w:cs="Arial"/>
        </w:rPr>
      </w:pPr>
      <w:r w:rsidRPr="000F5B7B">
        <w:rPr>
          <w:rFonts w:ascii="Arial" w:hAnsi="Arial" w:cs="Arial"/>
        </w:rPr>
        <w:t xml:space="preserve">Pogodbeni stranki se dogovorita, da so del pogodbenega prava tudi naslednji predpisi in dokumenti: </w:t>
      </w:r>
    </w:p>
    <w:p w14:paraId="6F3E7C50" w14:textId="77777777" w:rsidR="000C05FE" w:rsidRPr="000F5B7B" w:rsidRDefault="000C05FE" w:rsidP="005F5CFC">
      <w:pPr>
        <w:tabs>
          <w:tab w:val="left" w:pos="0"/>
        </w:tabs>
        <w:spacing w:after="0"/>
        <w:jc w:val="both"/>
        <w:rPr>
          <w:rFonts w:ascii="Arial" w:hAnsi="Arial" w:cs="Arial"/>
        </w:rPr>
      </w:pPr>
    </w:p>
    <w:p w14:paraId="4B33EA2B" w14:textId="77777777" w:rsidR="000C05FE" w:rsidRPr="000F5B7B" w:rsidRDefault="000C05FE" w:rsidP="005F5CFC">
      <w:pPr>
        <w:tabs>
          <w:tab w:val="left" w:pos="0"/>
        </w:tabs>
        <w:spacing w:after="0"/>
        <w:jc w:val="both"/>
        <w:rPr>
          <w:rFonts w:ascii="Arial" w:hAnsi="Arial" w:cs="Arial"/>
        </w:rPr>
      </w:pPr>
      <w:r w:rsidRPr="000F5B7B">
        <w:rPr>
          <w:rFonts w:ascii="Arial" w:hAnsi="Arial" w:cs="Arial"/>
        </w:rPr>
        <w:t>Dokumenti v zvezi z izborom operacije:</w:t>
      </w:r>
    </w:p>
    <w:p w14:paraId="21AB5D0C" w14:textId="77777777" w:rsidR="000C05FE" w:rsidRPr="000F5B7B" w:rsidRDefault="000C05FE" w:rsidP="005F5CFC">
      <w:pPr>
        <w:tabs>
          <w:tab w:val="left" w:pos="0"/>
        </w:tabs>
        <w:spacing w:after="0"/>
        <w:jc w:val="both"/>
        <w:rPr>
          <w:rFonts w:ascii="Arial" w:hAnsi="Arial" w:cs="Arial"/>
          <w:u w:val="single"/>
        </w:rPr>
      </w:pPr>
    </w:p>
    <w:p w14:paraId="0D29B96D" w14:textId="215F5EF5" w:rsidR="001714A0" w:rsidRPr="003E7384" w:rsidRDefault="003E7384" w:rsidP="005F5CFC">
      <w:pPr>
        <w:numPr>
          <w:ilvl w:val="0"/>
          <w:numId w:val="55"/>
        </w:numPr>
        <w:spacing w:after="0"/>
        <w:jc w:val="both"/>
        <w:rPr>
          <w:rFonts w:ascii="Arial" w:hAnsi="Arial" w:cs="Arial"/>
          <w:noProof/>
        </w:rPr>
      </w:pPr>
      <w:r w:rsidRPr="003E7384">
        <w:rPr>
          <w:rFonts w:ascii="Arial" w:hAnsi="Arial" w:cs="Arial"/>
          <w:noProof/>
        </w:rPr>
        <w:t xml:space="preserve">Odločitve o podpori št. </w:t>
      </w:r>
      <w:bookmarkStart w:id="7" w:name="_Hlk205382800"/>
      <w:r w:rsidRPr="003E7384">
        <w:rPr>
          <w:rFonts w:ascii="Arial" w:hAnsi="Arial" w:cs="Arial"/>
          <w:noProof/>
        </w:rPr>
        <w:t xml:space="preserve">V00152-1/MSP/0  </w:t>
      </w:r>
      <w:bookmarkEnd w:id="7"/>
      <w:r w:rsidRPr="003E7384">
        <w:rPr>
          <w:rFonts w:ascii="Arial" w:hAnsi="Arial" w:cs="Arial"/>
          <w:noProof/>
        </w:rPr>
        <w:t>za Javni za sofinanciranje multidisciplinarnih timov za področje deinstitucionalizacije, št. dokumenta: 3032-90/2025-1630-6, ki jo je Ministrstvo za kohezijo in regionalni razvoj v vlogi organa upravljanja izdalo dne 1. 8. 2025</w:t>
      </w:r>
      <w:r w:rsidR="001714A0" w:rsidRPr="003E7384">
        <w:rPr>
          <w:rFonts w:ascii="Arial" w:hAnsi="Arial" w:cs="Arial"/>
          <w:noProof/>
        </w:rPr>
        <w:t>;</w:t>
      </w:r>
    </w:p>
    <w:p w14:paraId="14BB42A6" w14:textId="039B48ED" w:rsidR="001714A0" w:rsidRPr="003E7384" w:rsidRDefault="00CC61BA" w:rsidP="005F5CFC">
      <w:pPr>
        <w:numPr>
          <w:ilvl w:val="0"/>
          <w:numId w:val="55"/>
        </w:numPr>
        <w:spacing w:after="0"/>
        <w:jc w:val="both"/>
        <w:rPr>
          <w:rFonts w:ascii="Arial" w:hAnsi="Arial" w:cs="Arial"/>
          <w:noProof/>
        </w:rPr>
      </w:pPr>
      <w:r w:rsidRPr="003E7384">
        <w:rPr>
          <w:rFonts w:ascii="Arial" w:hAnsi="Arial" w:cs="Arial"/>
          <w:noProof/>
        </w:rPr>
        <w:t xml:space="preserve">Javni razpis za sofinanciranje »multidisciplinarnih timov za področje deinstitucionalizacije </w:t>
      </w:r>
      <w:r w:rsidR="001714A0" w:rsidRPr="003E7384">
        <w:rPr>
          <w:rFonts w:ascii="Arial" w:hAnsi="Arial" w:cs="Arial"/>
          <w:noProof/>
        </w:rPr>
        <w:t>(Uradni list RS, št.       z dne      );</w:t>
      </w:r>
    </w:p>
    <w:p w14:paraId="6EF888AF" w14:textId="62CAA622" w:rsidR="001714A0" w:rsidRPr="003E7384" w:rsidRDefault="003E7384" w:rsidP="005F5CFC">
      <w:pPr>
        <w:numPr>
          <w:ilvl w:val="0"/>
          <w:numId w:val="55"/>
        </w:numPr>
        <w:spacing w:after="0"/>
        <w:jc w:val="both"/>
        <w:rPr>
          <w:rFonts w:ascii="Arial" w:hAnsi="Arial" w:cs="Arial"/>
          <w:noProof/>
        </w:rPr>
      </w:pPr>
      <w:r w:rsidRPr="003E7384">
        <w:rPr>
          <w:rFonts w:ascii="Arial" w:hAnsi="Arial" w:cs="Arial"/>
          <w:noProof/>
        </w:rPr>
        <w:t>V</w:t>
      </w:r>
      <w:r w:rsidR="001714A0" w:rsidRPr="003E7384">
        <w:rPr>
          <w:rFonts w:ascii="Arial" w:hAnsi="Arial" w:cs="Arial"/>
          <w:noProof/>
        </w:rPr>
        <w:t>loga upravičenca št.       z dne      ;</w:t>
      </w:r>
    </w:p>
    <w:p w14:paraId="4FA08C1F" w14:textId="77777777" w:rsidR="001714A0" w:rsidRPr="003E7384" w:rsidRDefault="001714A0" w:rsidP="005F5CFC">
      <w:pPr>
        <w:numPr>
          <w:ilvl w:val="0"/>
          <w:numId w:val="55"/>
        </w:numPr>
        <w:spacing w:after="0"/>
        <w:jc w:val="both"/>
        <w:rPr>
          <w:rFonts w:ascii="Arial" w:hAnsi="Arial" w:cs="Arial"/>
          <w:noProof/>
        </w:rPr>
      </w:pPr>
      <w:r w:rsidRPr="003E7384">
        <w:rPr>
          <w:rFonts w:ascii="Arial" w:hAnsi="Arial" w:cs="Arial"/>
          <w:noProof/>
        </w:rPr>
        <w:t>Sklep PT o izboru upravičenca, št. ___________ z dne xx. xx. 2025;</w:t>
      </w:r>
    </w:p>
    <w:p w14:paraId="7808DDF4" w14:textId="77777777" w:rsidR="00533AB0" w:rsidRPr="00D0482F" w:rsidRDefault="00533AB0" w:rsidP="005F5CFC">
      <w:pPr>
        <w:spacing w:after="0"/>
        <w:jc w:val="both"/>
        <w:rPr>
          <w:rFonts w:ascii="Arial" w:hAnsi="Arial" w:cs="Arial"/>
        </w:rPr>
      </w:pPr>
    </w:p>
    <w:p w14:paraId="17A17218" w14:textId="77777777" w:rsidR="000C05FE" w:rsidRPr="000F5B7B" w:rsidRDefault="000C05FE" w:rsidP="005F5CFC">
      <w:pPr>
        <w:spacing w:after="0"/>
        <w:jc w:val="both"/>
        <w:rPr>
          <w:rFonts w:ascii="Arial" w:hAnsi="Arial" w:cs="Arial"/>
        </w:rPr>
      </w:pPr>
      <w:r w:rsidRPr="000F5B7B">
        <w:rPr>
          <w:rFonts w:ascii="Arial" w:hAnsi="Arial" w:cs="Arial"/>
        </w:rPr>
        <w:t>Evropski predpisi in dokumenti:</w:t>
      </w:r>
    </w:p>
    <w:p w14:paraId="27A2C196" w14:textId="77777777" w:rsidR="000C05FE" w:rsidRPr="00F25EAA" w:rsidRDefault="000C05FE" w:rsidP="005F5CFC">
      <w:pPr>
        <w:spacing w:after="0"/>
        <w:jc w:val="both"/>
        <w:rPr>
          <w:rFonts w:ascii="Arial" w:hAnsi="Arial" w:cs="Arial"/>
          <w:u w:val="single"/>
        </w:rPr>
      </w:pPr>
    </w:p>
    <w:p w14:paraId="29E95A2E" w14:textId="6983B951"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Sveta (EU, Euratom) 2020/2093 z dne 17. decembra 2020 o določitvi večletnega finančnega okvira za obdobje 2021–2027 (UL</w:t>
      </w:r>
      <w:r w:rsidR="00EF60B4" w:rsidRPr="00F25EAA">
        <w:rPr>
          <w:rFonts w:ascii="Arial" w:hAnsi="Arial" w:cs="Arial"/>
        </w:rPr>
        <w:t> </w:t>
      </w:r>
      <w:r w:rsidRPr="00F25EAA">
        <w:rPr>
          <w:rFonts w:ascii="Arial" w:hAnsi="Arial" w:cs="Arial"/>
        </w:rPr>
        <w:t>L</w:t>
      </w:r>
      <w:r w:rsidR="00EF60B4" w:rsidRPr="00F25EAA">
        <w:rPr>
          <w:rFonts w:ascii="Arial" w:hAnsi="Arial" w:cs="Arial"/>
        </w:rPr>
        <w:t> </w:t>
      </w:r>
      <w:r w:rsidRPr="00F25EAA">
        <w:rPr>
          <w:rFonts w:ascii="Arial" w:hAnsi="Arial" w:cs="Arial"/>
        </w:rPr>
        <w:t>št. 433</w:t>
      </w:r>
      <w:r w:rsidR="00796236" w:rsidRPr="00F25EAA">
        <w:rPr>
          <w:rFonts w:ascii="Arial" w:hAnsi="Arial" w:cs="Arial"/>
        </w:rPr>
        <w:t> </w:t>
      </w:r>
      <w:r w:rsidRPr="00F25EAA">
        <w:rPr>
          <w:rFonts w:ascii="Arial" w:hAnsi="Arial" w:cs="Arial"/>
        </w:rPr>
        <w:t>I z dne 22. 12. 2020, str. 11);</w:t>
      </w:r>
    </w:p>
    <w:p w14:paraId="78356382" w14:textId="4A0D319B"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(EU, Euratom) 2020/2092 Evropskega parlamenta in Sveta z dne 16. decembra 2020 o splošnem režimu pogojenosti za zaščito proračuna Unije (UL L št. 433</w:t>
      </w:r>
      <w:r w:rsidR="00796236" w:rsidRPr="00F25EAA">
        <w:rPr>
          <w:rFonts w:ascii="Arial" w:hAnsi="Arial" w:cs="Arial"/>
        </w:rPr>
        <w:t> </w:t>
      </w:r>
      <w:r w:rsidRPr="00F25EAA">
        <w:rPr>
          <w:rFonts w:ascii="Arial" w:hAnsi="Arial" w:cs="Arial"/>
        </w:rPr>
        <w:t>I z dne 22. 12. 2020, str. 1);</w:t>
      </w:r>
    </w:p>
    <w:p w14:paraId="33377966" w14:textId="77E1C294"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(EU, Euratom) 2024/2509 Evropskega parlamenta in Sveta z dne 23. septembra 2024 o finančnih pravilih, ki se uporabljajo za splošni proračun Unije (UL L št. 2024/2509 z dne 26. 9. 2024);</w:t>
      </w:r>
    </w:p>
    <w:p w14:paraId="72390B9A" w14:textId="391D1289"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p>
    <w:p w14:paraId="117F1313" w14:textId="45D2C260"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(EU) 2021/1057 Evropskega parlamenta in Sveta z dne 24. junija 2021 o vzpostavitvi Evropskega socialnega sklada plus (ESS+) in razveljavitvi Uredbe (EU) št. 1296/2013 (UL L št. 231 z dne 30. 6. 2021, str. 21)</w:t>
      </w:r>
      <w:r w:rsidR="005F5CFC">
        <w:rPr>
          <w:rFonts w:ascii="Arial" w:hAnsi="Arial" w:cs="Arial"/>
        </w:rPr>
        <w:t>;</w:t>
      </w:r>
    </w:p>
    <w:p w14:paraId="530B8AC1" w14:textId="3991CD1D"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(EU) 2021/1058 Evropskega parlamenta in Sveta z dne 24. junija 2021 o Evropskem skladu za regionalni razvoj in Kohezijskem skladu (UL L št. 231 z dne 30. 6. 2021, str. 60);</w:t>
      </w:r>
    </w:p>
    <w:p w14:paraId="7CD6F98F" w14:textId="1DB6A7F6"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 xml:space="preserve">drugi delegirani in izvedbeni akti, ki jih </w:t>
      </w:r>
      <w:r w:rsidR="00144DE4">
        <w:rPr>
          <w:rFonts w:ascii="Arial" w:hAnsi="Arial" w:cs="Arial"/>
        </w:rPr>
        <w:t xml:space="preserve">Komisija </w:t>
      </w:r>
      <w:r w:rsidRPr="00F25EAA">
        <w:rPr>
          <w:rFonts w:ascii="Arial" w:hAnsi="Arial" w:cs="Arial"/>
        </w:rPr>
        <w:t>sprejme v skladu s 113. in 114.</w:t>
      </w:r>
      <w:r w:rsidR="00FF3596">
        <w:rPr>
          <w:rFonts w:ascii="Arial" w:hAnsi="Arial" w:cs="Arial"/>
        </w:rPr>
        <w:t> </w:t>
      </w:r>
      <w:r w:rsidRPr="00F25EAA">
        <w:rPr>
          <w:rFonts w:ascii="Arial" w:hAnsi="Arial" w:cs="Arial"/>
        </w:rPr>
        <w:t>členom Uredbe 2021/1060/EU;</w:t>
      </w:r>
    </w:p>
    <w:p w14:paraId="5E30CEEB" w14:textId="567E3697"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lastRenderedPageBreak/>
        <w:t>Listina Evropske unije o temeljnih pravicah (UL L št. 326 z dne 26. 10. 2012, str. 391);</w:t>
      </w:r>
    </w:p>
    <w:p w14:paraId="117F03D6" w14:textId="6491D977"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Smernice o načelih, merilih in okvirnih lestvicah, ki se morajo uporabljati v zvezi s finančnimi popravki, ki jih Komisija izvede v skladu s členoma 99 in 100 Uredbe Sveta (ES) št. 1083/2006 z dne 11. julija 2006 (Sklep Komisije z dne 19. 10. 2011, objavljen na spletni strani https://evropskasredstva.si/app/uploads/2023/05/Smernice-o-nacelih-merilih-in-okvirnih-lestvicahpopravki-19.10.2011.pdf, z vsemi spremembami, ki bodo objavljene v času izvajanja pogodbe);</w:t>
      </w:r>
    </w:p>
    <w:p w14:paraId="50C2E2E3" w14:textId="0A3E27DB"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Smernice za določanje finančnih popravkov, ki jih je treba uporabiti za odhodke, ki jih financira Unija, zaradi neupoštevanja veljavnih pravil o javnem naročanju (Sklep Komisije z dne 14. 5. 2019 in Priloga k sklepu, objavljena na spletni strani https://evropskasredstva.si/app/uploads/2023/05/GL_corrections_pp_irregularities_SL.pdf in https://evropskasredstva.si/app/uploads/2023/05/GL_corrections_pp_irregularities_annex_SL.pdf, z vsemi spremembami, ki bodo objavljene v času izvajanja pogodbe);</w:t>
      </w:r>
    </w:p>
    <w:p w14:paraId="5F86F681" w14:textId="15E5F53B"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Sporazum o partnerstvu med Slovenijo in Evropsko komisijo za obdobje</w:t>
      </w:r>
      <w:r w:rsidR="00144DE4">
        <w:rPr>
          <w:rFonts w:ascii="Arial" w:hAnsi="Arial" w:cs="Arial"/>
        </w:rPr>
        <w:t xml:space="preserve"> 2021-2027</w:t>
      </w:r>
      <w:r w:rsidRPr="00F25EAA">
        <w:rPr>
          <w:rFonts w:ascii="Arial" w:hAnsi="Arial" w:cs="Arial"/>
        </w:rPr>
        <w:t>, št. 2021SI16FFPA001 2021–2027 z dne 12. 9. 2022, objavljen na spletni strani https://evropskasredstva.si/evropska-kohezijska-politika/kljucni-dokumenti/programski-dokumenti-za-obdobje-2021–2027/;</w:t>
      </w:r>
    </w:p>
    <w:p w14:paraId="57AB9D1C" w14:textId="26A11390"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 xml:space="preserve">Program evropske kohezijske politike v obdobju 2021–2027, št. 2021SI16FFPR001 z dne 12. 12. 2022, objavljen na spletni strani </w:t>
      </w:r>
      <w:hyperlink r:id="rId9" w:history="1">
        <w:r w:rsidRPr="00F25EAA">
          <w:rPr>
            <w:rFonts w:ascii="Arial" w:hAnsi="Arial" w:cs="Arial"/>
          </w:rPr>
          <w:t>https://evropskasredstva.si/evropska-kohezijska-politika/kljucni-dokumenti/programski-dokumenti-za-obdobje-2021</w:t>
        </w:r>
        <w:r w:rsidR="0015702D" w:rsidRPr="00F25EAA">
          <w:rPr>
            <w:rFonts w:ascii="Arial" w:hAnsi="Arial" w:cs="Arial"/>
          </w:rPr>
          <w:t>−</w:t>
        </w:r>
        <w:r w:rsidRPr="00F25EAA">
          <w:rPr>
            <w:rFonts w:ascii="Arial" w:hAnsi="Arial" w:cs="Arial"/>
          </w:rPr>
          <w:t>2027/</w:t>
        </w:r>
      </w:hyperlink>
      <w:r w:rsidR="005F5CFC">
        <w:rPr>
          <w:rFonts w:ascii="Arial" w:hAnsi="Arial" w:cs="Arial"/>
        </w:rPr>
        <w:t>.</w:t>
      </w:r>
    </w:p>
    <w:p w14:paraId="26EF8042" w14:textId="77777777" w:rsidR="000C05FE" w:rsidRPr="00F25EAA" w:rsidRDefault="000C05FE" w:rsidP="005F5CFC">
      <w:pPr>
        <w:spacing w:after="0"/>
        <w:jc w:val="both"/>
        <w:rPr>
          <w:rFonts w:ascii="Arial" w:hAnsi="Arial" w:cs="Arial"/>
        </w:rPr>
      </w:pPr>
    </w:p>
    <w:p w14:paraId="4D183785" w14:textId="77777777" w:rsidR="000C05FE" w:rsidRPr="00F25EAA" w:rsidRDefault="000C05FE" w:rsidP="005F5CFC">
      <w:pPr>
        <w:spacing w:after="0"/>
        <w:jc w:val="both"/>
        <w:rPr>
          <w:rFonts w:ascii="Arial" w:hAnsi="Arial" w:cs="Arial"/>
        </w:rPr>
      </w:pPr>
      <w:r w:rsidRPr="00F25EAA">
        <w:rPr>
          <w:rFonts w:ascii="Arial" w:hAnsi="Arial" w:cs="Arial"/>
        </w:rPr>
        <w:t>Slovenski predpisi in dokumenti:</w:t>
      </w:r>
    </w:p>
    <w:p w14:paraId="3516D776" w14:textId="77777777" w:rsidR="000C05FE" w:rsidRPr="00F25EAA" w:rsidRDefault="000C05FE" w:rsidP="005F5CFC">
      <w:pPr>
        <w:spacing w:after="0"/>
        <w:jc w:val="both"/>
        <w:rPr>
          <w:rFonts w:ascii="Arial" w:hAnsi="Arial" w:cs="Arial"/>
          <w:u w:val="single"/>
        </w:rPr>
      </w:pPr>
    </w:p>
    <w:p w14:paraId="17B03B63" w14:textId="77777777"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javnih financah (Uradni list RS, št.</w:t>
      </w:r>
      <w:r>
        <w:rPr>
          <w:rFonts w:ascii="Arial" w:hAnsi="Arial" w:cs="Arial"/>
          <w:noProof/>
        </w:rPr>
        <w:t> </w:t>
      </w:r>
      <w:r w:rsidRPr="000A6F77">
        <w:rPr>
          <w:rFonts w:ascii="Arial" w:hAnsi="Arial" w:cs="Arial"/>
          <w:noProof/>
        </w:rPr>
        <w:t>11/11 - uradno prečiščeno besedilo, s sprememba</w:t>
      </w:r>
      <w:r>
        <w:rPr>
          <w:rFonts w:ascii="Arial" w:hAnsi="Arial" w:cs="Arial"/>
          <w:noProof/>
        </w:rPr>
        <w:t>mi</w:t>
      </w:r>
      <w:r w:rsidRPr="000A6F77">
        <w:rPr>
          <w:rFonts w:ascii="Arial" w:hAnsi="Arial" w:cs="Arial"/>
          <w:noProof/>
        </w:rPr>
        <w:t>);</w:t>
      </w:r>
    </w:p>
    <w:p w14:paraId="5EE30913" w14:textId="77777777" w:rsidR="00D66DCC"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izvrševanju proračunov Republike Slovenije za leti 2025 in 2026 (ZIPRS2526) (Uradni list RS, št.</w:t>
      </w:r>
      <w:r>
        <w:rPr>
          <w:rFonts w:ascii="Arial" w:hAnsi="Arial" w:cs="Arial"/>
          <w:noProof/>
        </w:rPr>
        <w:t> </w:t>
      </w:r>
      <w:r w:rsidRPr="000A6F77">
        <w:rPr>
          <w:rFonts w:ascii="Arial" w:hAnsi="Arial" w:cs="Arial"/>
          <w:noProof/>
        </w:rPr>
        <w:t>104/24)</w:t>
      </w:r>
      <w:r>
        <w:rPr>
          <w:rFonts w:ascii="Arial" w:hAnsi="Arial" w:cs="Arial"/>
          <w:noProof/>
        </w:rPr>
        <w:t>;</w:t>
      </w:r>
    </w:p>
    <w:p w14:paraId="2B1AE9DF" w14:textId="3AF43FE2" w:rsidR="00144DE4" w:rsidRPr="000A6F77" w:rsidRDefault="00144DE4" w:rsidP="00D66DCC">
      <w:pPr>
        <w:pStyle w:val="Odstavekseznama"/>
        <w:numPr>
          <w:ilvl w:val="0"/>
          <w:numId w:val="59"/>
        </w:numPr>
        <w:spacing w:after="0" w:line="276" w:lineRule="auto"/>
        <w:contextualSpacing w:val="0"/>
        <w:jc w:val="both"/>
        <w:rPr>
          <w:rFonts w:ascii="Arial" w:hAnsi="Arial" w:cs="Arial"/>
          <w:noProof/>
        </w:rPr>
      </w:pPr>
      <w:r w:rsidRPr="00144DE4">
        <w:rPr>
          <w:rFonts w:ascii="Arial" w:hAnsi="Arial" w:cs="Arial"/>
          <w:noProof/>
        </w:rPr>
        <w:t>Proračun Republike Slovenije za leto 2025 (Uradni list RS, št. 123/23 in 104/24)</w:t>
      </w:r>
    </w:p>
    <w:p w14:paraId="19D3DE54" w14:textId="6847FBDF"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javnem naročanju (</w:t>
      </w:r>
      <w:r w:rsidR="00473F87">
        <w:rPr>
          <w:rFonts w:ascii="Arial" w:hAnsi="Arial" w:cs="Arial"/>
          <w:noProof/>
        </w:rPr>
        <w:t xml:space="preserve">ZJN-3 - </w:t>
      </w:r>
      <w:r w:rsidRPr="000A6F77">
        <w:rPr>
          <w:rFonts w:ascii="Arial" w:hAnsi="Arial" w:cs="Arial"/>
          <w:noProof/>
        </w:rPr>
        <w:t>Uradni list RS, št.</w:t>
      </w:r>
      <w:r>
        <w:rPr>
          <w:rFonts w:ascii="Arial" w:hAnsi="Arial" w:cs="Arial"/>
          <w:noProof/>
        </w:rPr>
        <w:t> </w:t>
      </w:r>
      <w:r w:rsidRPr="000A6F77">
        <w:rPr>
          <w:rFonts w:ascii="Arial" w:hAnsi="Arial" w:cs="Arial"/>
          <w:noProof/>
        </w:rPr>
        <w:t>91/15, s spremembami);</w:t>
      </w:r>
    </w:p>
    <w:p w14:paraId="7004EAD2" w14:textId="77777777"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pravnem varstvu v postopkih javnega naročanja (Uradni list RS, št.</w:t>
      </w:r>
      <w:r>
        <w:rPr>
          <w:rFonts w:ascii="Arial" w:hAnsi="Arial" w:cs="Arial"/>
          <w:noProof/>
        </w:rPr>
        <w:t> </w:t>
      </w:r>
      <w:r w:rsidRPr="000A6F77">
        <w:rPr>
          <w:rFonts w:ascii="Arial" w:hAnsi="Arial" w:cs="Arial"/>
          <w:noProof/>
        </w:rPr>
        <w:t>43/11, s spremembami);</w:t>
      </w:r>
    </w:p>
    <w:p w14:paraId="07B15DDF" w14:textId="77777777"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javno-zasebnem partnerstvu (Uradni list RS, št.</w:t>
      </w:r>
      <w:r>
        <w:rPr>
          <w:rFonts w:ascii="Arial" w:hAnsi="Arial" w:cs="Arial"/>
          <w:noProof/>
        </w:rPr>
        <w:t> </w:t>
      </w:r>
      <w:r w:rsidRPr="000A6F77">
        <w:rPr>
          <w:rFonts w:ascii="Arial" w:hAnsi="Arial" w:cs="Arial"/>
          <w:noProof/>
        </w:rPr>
        <w:t>127/06);</w:t>
      </w:r>
    </w:p>
    <w:p w14:paraId="3A6AF6EC" w14:textId="77777777"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integriteti in preprečevanju korupcije (Uradni list RS, št. 69/11, s spremembami);</w:t>
      </w:r>
    </w:p>
    <w:p w14:paraId="348F9D71" w14:textId="081E6539"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varstvu osebnih podatkov (</w:t>
      </w:r>
      <w:r w:rsidR="00473F87">
        <w:rPr>
          <w:rFonts w:ascii="Arial" w:hAnsi="Arial" w:cs="Arial"/>
          <w:noProof/>
        </w:rPr>
        <w:t xml:space="preserve">ZVOP-2 - </w:t>
      </w:r>
      <w:r w:rsidRPr="000A6F77">
        <w:rPr>
          <w:rFonts w:ascii="Arial" w:hAnsi="Arial" w:cs="Arial"/>
          <w:noProof/>
        </w:rPr>
        <w:t>Uradni list RS, št.</w:t>
      </w:r>
      <w:r>
        <w:rPr>
          <w:rFonts w:ascii="Arial" w:hAnsi="Arial" w:cs="Arial"/>
          <w:noProof/>
        </w:rPr>
        <w:t> </w:t>
      </w:r>
      <w:r w:rsidRPr="000A6F77">
        <w:rPr>
          <w:rFonts w:ascii="Arial" w:hAnsi="Arial" w:cs="Arial"/>
          <w:noProof/>
        </w:rPr>
        <w:t>163/22);</w:t>
      </w:r>
    </w:p>
    <w:p w14:paraId="0497CC80" w14:textId="05C481F5"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urejanju trga dela (</w:t>
      </w:r>
      <w:r w:rsidR="00473F87">
        <w:rPr>
          <w:rFonts w:ascii="Arial" w:hAnsi="Arial" w:cs="Arial"/>
          <w:noProof/>
        </w:rPr>
        <w:t xml:space="preserve">ZUTD - </w:t>
      </w:r>
      <w:r w:rsidRPr="000A6F77">
        <w:rPr>
          <w:rFonts w:ascii="Arial" w:hAnsi="Arial" w:cs="Arial"/>
          <w:noProof/>
        </w:rPr>
        <w:t>Uradni list RS, št.</w:t>
      </w:r>
      <w:r>
        <w:rPr>
          <w:rFonts w:ascii="Arial" w:hAnsi="Arial" w:cs="Arial"/>
          <w:noProof/>
        </w:rPr>
        <w:t> </w:t>
      </w:r>
      <w:r w:rsidRPr="000A6F77">
        <w:rPr>
          <w:rFonts w:ascii="Arial" w:hAnsi="Arial" w:cs="Arial"/>
          <w:noProof/>
        </w:rPr>
        <w:t>80/10, s spremembami);</w:t>
      </w:r>
    </w:p>
    <w:p w14:paraId="4E8CF2D0" w14:textId="77777777" w:rsidR="00D66DCC" w:rsidRPr="00C75F0C" w:rsidRDefault="00D66DCC" w:rsidP="00D66DCC">
      <w:pPr>
        <w:pStyle w:val="Odstavekseznama"/>
        <w:numPr>
          <w:ilvl w:val="0"/>
          <w:numId w:val="59"/>
        </w:numPr>
        <w:spacing w:after="0" w:line="276" w:lineRule="auto"/>
        <w:contextualSpacing w:val="0"/>
        <w:jc w:val="both"/>
        <w:rPr>
          <w:rFonts w:ascii="Arial" w:hAnsi="Arial" w:cs="Arial"/>
          <w:noProof/>
        </w:rPr>
      </w:pPr>
      <w:r w:rsidRPr="00C75F0C">
        <w:rPr>
          <w:rFonts w:ascii="Arial" w:hAnsi="Arial" w:cs="Arial"/>
          <w:noProof/>
        </w:rPr>
        <w:t>Zakon o ratifikaciji Konvencije Združenih narodov o pravicah invalidov in Izbirnega protokola h Konvenciji o pravicah invalidov (Uradni list RS, št. 37/08, MP, št. 10/08);</w:t>
      </w:r>
    </w:p>
    <w:p w14:paraId="104BE4C4" w14:textId="5E8E715C"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Uredba o izvajanju uredb (EU) in (Euratom) na področju izvajanja evropske kohezijske politike v obdobju 2021–2027 za cilj naložbe za rast in delovna mesta (Uradni list RS, št.</w:t>
      </w:r>
      <w:r>
        <w:rPr>
          <w:rFonts w:ascii="Arial" w:hAnsi="Arial" w:cs="Arial"/>
          <w:noProof/>
        </w:rPr>
        <w:t> </w:t>
      </w:r>
      <w:r w:rsidRPr="000A6F77">
        <w:rPr>
          <w:rFonts w:ascii="Arial" w:hAnsi="Arial" w:cs="Arial"/>
          <w:noProof/>
        </w:rPr>
        <w:t>21/23</w:t>
      </w:r>
      <w:r w:rsidR="009F105F">
        <w:rPr>
          <w:rFonts w:ascii="Arial" w:hAnsi="Arial" w:cs="Arial"/>
          <w:noProof/>
        </w:rPr>
        <w:t xml:space="preserve"> s spremembami</w:t>
      </w:r>
      <w:r w:rsidRPr="000A6F77">
        <w:rPr>
          <w:rFonts w:ascii="Arial" w:hAnsi="Arial" w:cs="Arial"/>
          <w:noProof/>
        </w:rPr>
        <w:t>);</w:t>
      </w:r>
    </w:p>
    <w:p w14:paraId="4A93E674" w14:textId="77777777"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Uredba o zelenem javnem naročanju (Uradni list RS, št.</w:t>
      </w:r>
      <w:r>
        <w:rPr>
          <w:rFonts w:ascii="Arial" w:hAnsi="Arial" w:cs="Arial"/>
          <w:noProof/>
        </w:rPr>
        <w:t> </w:t>
      </w:r>
      <w:r w:rsidRPr="000A6F77">
        <w:rPr>
          <w:rFonts w:ascii="Arial" w:hAnsi="Arial" w:cs="Arial"/>
          <w:noProof/>
        </w:rPr>
        <w:t>51/17, s spremembami);</w:t>
      </w:r>
    </w:p>
    <w:p w14:paraId="26FCD346" w14:textId="77777777" w:rsidR="00D66DCC" w:rsidRPr="000A6F77" w:rsidRDefault="00D66DCC" w:rsidP="00D66DCC">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Uredba o enotni metodologiji za pripravo in obravnavo investicijske dokumentacije na področju javnih financ (Uradni list RS, št.</w:t>
      </w:r>
      <w:r>
        <w:rPr>
          <w:rFonts w:ascii="Arial" w:hAnsi="Arial" w:cs="Arial"/>
          <w:noProof/>
        </w:rPr>
        <w:t> </w:t>
      </w:r>
      <w:r w:rsidRPr="000A6F77">
        <w:rPr>
          <w:rFonts w:ascii="Arial" w:hAnsi="Arial" w:cs="Arial"/>
          <w:noProof/>
        </w:rPr>
        <w:t>60/06, s spremembami</w:t>
      </w:r>
      <w:r>
        <w:rPr>
          <w:rFonts w:ascii="Arial" w:hAnsi="Arial" w:cs="Arial"/>
          <w:noProof/>
        </w:rPr>
        <w:t>)</w:t>
      </w:r>
      <w:r w:rsidRPr="000A6F77">
        <w:rPr>
          <w:rFonts w:ascii="Arial" w:hAnsi="Arial" w:cs="Arial"/>
          <w:noProof/>
        </w:rPr>
        <w:t>;</w:t>
      </w:r>
    </w:p>
    <w:p w14:paraId="4C41E3D2" w14:textId="77777777" w:rsidR="00D66DCC" w:rsidRPr="000A6F77" w:rsidRDefault="00D66DCC" w:rsidP="00D66DCC">
      <w:pPr>
        <w:pStyle w:val="Odstavekseznama"/>
        <w:numPr>
          <w:ilvl w:val="0"/>
          <w:numId w:val="60"/>
        </w:numPr>
        <w:spacing w:after="0" w:line="276" w:lineRule="auto"/>
        <w:contextualSpacing w:val="0"/>
        <w:jc w:val="both"/>
        <w:rPr>
          <w:rFonts w:ascii="Arial" w:hAnsi="Arial" w:cs="Arial"/>
          <w:noProof/>
        </w:rPr>
      </w:pPr>
      <w:r w:rsidRPr="000A6F77">
        <w:rPr>
          <w:rFonts w:ascii="Arial" w:hAnsi="Arial" w:cs="Arial"/>
          <w:noProof/>
        </w:rPr>
        <w:t>Pravilnik o postopkih za izvrševanje proračuna Republike Slovenije (Uradni list RS, št.</w:t>
      </w:r>
      <w:r>
        <w:rPr>
          <w:rFonts w:ascii="Arial" w:hAnsi="Arial" w:cs="Arial"/>
          <w:noProof/>
        </w:rPr>
        <w:t> </w:t>
      </w:r>
      <w:r w:rsidRPr="000A6F77">
        <w:rPr>
          <w:rFonts w:ascii="Arial" w:hAnsi="Arial" w:cs="Arial"/>
          <w:noProof/>
        </w:rPr>
        <w:t>50/07, s spremembami)</w:t>
      </w:r>
      <w:r>
        <w:rPr>
          <w:rFonts w:ascii="Arial" w:hAnsi="Arial" w:cs="Arial"/>
          <w:noProof/>
        </w:rPr>
        <w:t>;</w:t>
      </w:r>
    </w:p>
    <w:p w14:paraId="16CDBC65" w14:textId="77777777" w:rsidR="00D66DCC" w:rsidRDefault="00D66DCC" w:rsidP="00D66DCC">
      <w:pPr>
        <w:pStyle w:val="Odstavekseznama"/>
        <w:numPr>
          <w:ilvl w:val="0"/>
          <w:numId w:val="59"/>
        </w:numPr>
        <w:spacing w:after="0" w:line="276" w:lineRule="auto"/>
        <w:contextualSpacing w:val="0"/>
        <w:jc w:val="both"/>
        <w:rPr>
          <w:rFonts w:ascii="Arial" w:hAnsi="Arial" w:cs="Arial"/>
          <w:noProof/>
        </w:rPr>
      </w:pPr>
      <w:r w:rsidRPr="00C75F0C">
        <w:rPr>
          <w:rFonts w:ascii="Arial" w:hAnsi="Arial" w:cs="Arial"/>
          <w:noProof/>
        </w:rPr>
        <w:t>Zakon o socialnem varstvu (Uradni list RS, št. 3/07, s spremembami - ZSV);</w:t>
      </w:r>
    </w:p>
    <w:p w14:paraId="3A052FD1" w14:textId="05DC06A1" w:rsidR="00144DE4" w:rsidRPr="00144DE4" w:rsidRDefault="00144DE4" w:rsidP="00144DE4">
      <w:pPr>
        <w:pStyle w:val="Odstavekseznama"/>
        <w:numPr>
          <w:ilvl w:val="0"/>
          <w:numId w:val="59"/>
        </w:numPr>
        <w:rPr>
          <w:rFonts w:ascii="Arial" w:hAnsi="Arial" w:cs="Arial"/>
          <w:noProof/>
        </w:rPr>
      </w:pPr>
      <w:r w:rsidRPr="00144DE4">
        <w:rPr>
          <w:rFonts w:ascii="Arial" w:hAnsi="Arial" w:cs="Arial"/>
          <w:noProof/>
        </w:rPr>
        <w:lastRenderedPageBreak/>
        <w:t>Zakon o dolgotrajni oskrbi ZDOsk-1 (Uradni list RS, št. 84/2023 - ZDOsk-1);</w:t>
      </w:r>
    </w:p>
    <w:p w14:paraId="24C18360" w14:textId="77777777" w:rsidR="00D66DCC" w:rsidRPr="008177AE" w:rsidRDefault="00D66DCC" w:rsidP="00D66DCC">
      <w:pPr>
        <w:pStyle w:val="Odstavekseznama"/>
        <w:numPr>
          <w:ilvl w:val="0"/>
          <w:numId w:val="59"/>
        </w:numPr>
        <w:spacing w:after="0" w:line="276" w:lineRule="auto"/>
        <w:contextualSpacing w:val="0"/>
        <w:jc w:val="both"/>
        <w:rPr>
          <w:rFonts w:ascii="Arial" w:hAnsi="Arial" w:cs="Arial"/>
          <w:noProof/>
        </w:rPr>
      </w:pPr>
      <w:r w:rsidRPr="00A9012D">
        <w:rPr>
          <w:rFonts w:ascii="Arial" w:hAnsi="Arial" w:cs="Arial"/>
          <w:noProof/>
        </w:rPr>
        <w:t xml:space="preserve">Zakon o izenačevanju možnosti invalidov (Uradni list RS, št. 94/10, </w:t>
      </w:r>
      <w:r w:rsidRPr="008177AE">
        <w:rPr>
          <w:rFonts w:ascii="Arial" w:hAnsi="Arial" w:cs="Arial"/>
          <w:noProof/>
        </w:rPr>
        <w:t xml:space="preserve">s spremembami - </w:t>
      </w:r>
      <w:r w:rsidRPr="00A9012D">
        <w:rPr>
          <w:rFonts w:ascii="Arial" w:hAnsi="Arial" w:cs="Arial"/>
          <w:noProof/>
        </w:rPr>
        <w:t>ZIMI);</w:t>
      </w:r>
    </w:p>
    <w:p w14:paraId="2ED9AEDA" w14:textId="77777777" w:rsidR="00D66DCC" w:rsidRPr="000A6F77" w:rsidRDefault="00D66DCC" w:rsidP="00D66DCC">
      <w:pPr>
        <w:pStyle w:val="Odstavekseznama"/>
        <w:numPr>
          <w:ilvl w:val="0"/>
          <w:numId w:val="60"/>
        </w:numPr>
        <w:spacing w:after="0" w:line="276" w:lineRule="auto"/>
        <w:contextualSpacing w:val="0"/>
        <w:jc w:val="both"/>
        <w:rPr>
          <w:rFonts w:ascii="Arial" w:hAnsi="Arial" w:cs="Arial"/>
          <w:noProof/>
        </w:rPr>
      </w:pPr>
      <w:r w:rsidRPr="000A6F77">
        <w:rPr>
          <w:rFonts w:ascii="Arial" w:hAnsi="Arial" w:cs="Arial"/>
          <w:noProof/>
        </w:rPr>
        <w:t>Resolucija o nacionalnem programu socialnega varstva za obdobje 2022–2030 (Uradni list RS, št. 49/22);</w:t>
      </w:r>
    </w:p>
    <w:p w14:paraId="1A80EDF4" w14:textId="1FAEFDA3" w:rsidR="00D66DCC" w:rsidRDefault="00D66DCC" w:rsidP="00D66DCC">
      <w:pPr>
        <w:pStyle w:val="Odstavekseznama"/>
        <w:numPr>
          <w:ilvl w:val="0"/>
          <w:numId w:val="60"/>
        </w:numPr>
        <w:spacing w:after="0" w:line="276" w:lineRule="auto"/>
        <w:contextualSpacing w:val="0"/>
        <w:jc w:val="both"/>
        <w:rPr>
          <w:rFonts w:ascii="Arial" w:hAnsi="Arial" w:cs="Arial"/>
          <w:noProof/>
        </w:rPr>
      </w:pPr>
      <w:r w:rsidRPr="000A6F77">
        <w:rPr>
          <w:rFonts w:ascii="Arial" w:hAnsi="Arial" w:cs="Arial"/>
          <w:noProof/>
        </w:rPr>
        <w:t>Akcijski program za invalide 2022-2030. št. 14100-5/2021/3 z dne 14. 10. 2021</w:t>
      </w:r>
      <w:r>
        <w:rPr>
          <w:rFonts w:ascii="Arial" w:hAnsi="Arial" w:cs="Arial"/>
          <w:noProof/>
        </w:rPr>
        <w:t>;</w:t>
      </w:r>
    </w:p>
    <w:p w14:paraId="4218D740" w14:textId="531528FC" w:rsidR="00EF60B4" w:rsidRDefault="00D66DCC" w:rsidP="00D66DCC">
      <w:pPr>
        <w:pStyle w:val="Odstavekseznama"/>
        <w:numPr>
          <w:ilvl w:val="0"/>
          <w:numId w:val="60"/>
        </w:numPr>
        <w:spacing w:after="0" w:line="276" w:lineRule="auto"/>
        <w:contextualSpacing w:val="0"/>
        <w:jc w:val="both"/>
        <w:rPr>
          <w:rFonts w:ascii="Arial" w:hAnsi="Arial" w:cs="Arial"/>
          <w:noProof/>
        </w:rPr>
      </w:pPr>
      <w:r w:rsidRPr="00D66DCC">
        <w:rPr>
          <w:rFonts w:ascii="Arial" w:hAnsi="Arial" w:cs="Arial"/>
          <w:noProof/>
        </w:rPr>
        <w:t>Strategija Republike Slovenije za deinstitucionalizacijo v socialnem varstvu za obdobje 2024–2034 (v nadaljevanju: StaDI 2024–2034)</w:t>
      </w:r>
      <w:r>
        <w:rPr>
          <w:rFonts w:ascii="Arial" w:hAnsi="Arial" w:cs="Arial"/>
          <w:noProof/>
        </w:rPr>
        <w:t>.</w:t>
      </w:r>
    </w:p>
    <w:p w14:paraId="30D1A592" w14:textId="77777777" w:rsidR="00D66DCC" w:rsidRPr="00D66DCC" w:rsidRDefault="00D66DCC" w:rsidP="00D66DCC">
      <w:pPr>
        <w:pStyle w:val="Odstavekseznama"/>
        <w:spacing w:after="0" w:line="276" w:lineRule="auto"/>
        <w:ind w:left="360"/>
        <w:contextualSpacing w:val="0"/>
        <w:jc w:val="both"/>
        <w:rPr>
          <w:rFonts w:ascii="Arial" w:hAnsi="Arial" w:cs="Arial"/>
          <w:noProof/>
        </w:rPr>
      </w:pPr>
    </w:p>
    <w:p w14:paraId="2438BAA1" w14:textId="3209EEBF" w:rsidR="000C05FE" w:rsidRPr="00F25EAA" w:rsidRDefault="000C05FE" w:rsidP="005F5CFC">
      <w:pPr>
        <w:tabs>
          <w:tab w:val="left" w:pos="0"/>
        </w:tabs>
        <w:spacing w:after="0"/>
        <w:jc w:val="both"/>
        <w:rPr>
          <w:rFonts w:ascii="Arial" w:hAnsi="Arial" w:cs="Arial"/>
        </w:rPr>
      </w:pPr>
      <w:r w:rsidRPr="00F25EAA">
        <w:rPr>
          <w:rFonts w:ascii="Arial" w:hAnsi="Arial" w:cs="Arial"/>
        </w:rPr>
        <w:t>Navodila, smernice in drugi dokumenti evropske kohezijske politike</w:t>
      </w:r>
    </w:p>
    <w:p w14:paraId="2F5C81EA" w14:textId="77777777" w:rsidR="000C05FE" w:rsidRPr="00F25EAA" w:rsidRDefault="000C05FE" w:rsidP="005F5CFC">
      <w:pPr>
        <w:tabs>
          <w:tab w:val="left" w:pos="0"/>
        </w:tabs>
        <w:spacing w:after="0"/>
        <w:jc w:val="both"/>
        <w:rPr>
          <w:rFonts w:ascii="Arial" w:hAnsi="Arial" w:cs="Arial"/>
          <w:u w:val="single"/>
        </w:rPr>
      </w:pPr>
    </w:p>
    <w:p w14:paraId="4DDAD3A6" w14:textId="77777777" w:rsidR="00144DE4" w:rsidRPr="00F25EAA" w:rsidRDefault="00144DE4" w:rsidP="00144DE4">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za poročanje in spremljanje nepravilnosti pri porabi sredstev evropske kohezijske politike v okviru Programa evropske kohezijske politike za obdobje 2021–2027, objavljena na spletni strani </w:t>
      </w:r>
      <w:hyperlink r:id="rId10"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5EF66D21" w14:textId="77777777" w:rsidR="00144DE4" w:rsidRPr="00F25EAA" w:rsidRDefault="00144DE4" w:rsidP="00144DE4">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na področju zagotavljanja prepoznavnosti, preglednosti in komuniciranja evropske kohezijske politike v obdobju 2021–2027, objavljena na spletni strani </w:t>
      </w:r>
      <w:hyperlink r:id="rId11"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5F6A0D0E"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o upravičenih stroških za sredstva evropske kohezijske politike v programskem obdobju 2021–2027, objavljena na spletni strani </w:t>
      </w:r>
      <w:hyperlink r:id="rId12" w:history="1">
        <w:r w:rsidRPr="00F25EAA">
          <w:rPr>
            <w:rFonts w:ascii="Arial" w:hAnsi="Arial" w:cs="Arial"/>
          </w:rPr>
          <w:t>https://evropskasredstva.si/navodila/</w:t>
        </w:r>
      </w:hyperlink>
      <w:r w:rsidRPr="00F25EAA">
        <w:rPr>
          <w:rFonts w:ascii="Arial" w:hAnsi="Arial" w:cs="Arial"/>
        </w:rPr>
        <w:t>, z vsemi spremembami, ki bodo objavljene v času izvajanja pogodbe (v nadaljevanju: Navodila OU o upravičenih stroških);</w:t>
      </w:r>
    </w:p>
    <w:p w14:paraId="0283BAFD"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za finančno upravljanje s sredstvi evropske kohezijske politike cilja Naložbe za rast in delovna mesta v programskem obdobju 2021–2027, objavljena na spletni strani </w:t>
      </w:r>
      <w:hyperlink r:id="rId13"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12A93AC7"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za načrtovanje, odločanje o podpori, spremljanje in poročanje o izvajanju evropske kohezijske politike v programskem obdobju 2021–2027, objavljena na spletni strani </w:t>
      </w:r>
      <w:hyperlink r:id="rId14"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2E6D20F3" w14:textId="6C2D6CDB" w:rsidR="00472D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za izvajanje upravljalnih preverjanj in preverjanj opravljanja prenesenih nalog, objavljena na spletni strani </w:t>
      </w:r>
      <w:hyperlink r:id="rId15"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2852CEFD"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Strategija organa upravljanja za boj proti goljufijam v okviru Programa evropske kohezijske politike v obdobju 2021–2027, objavljena na spletni strani  </w:t>
      </w:r>
      <w:hyperlink r:id="rId16"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0BDB97A8"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Postopkovnik za izvajanje Listine Evropske unije o temeljnih pravicah in Konvencije Združenih narodov o pravicah invalidov v skladu s Sklepom Sveta 2010/48/ES, objavljena na spletni strani </w:t>
      </w:r>
      <w:hyperlink r:id="rId17"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0255BB8C"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Smernice organa upravljanja za uporabo »načela, da se ne škoduje bistveno« pri izvajanju Programa evropske kohezijske politike v obdobju 2021–2027 v Sloveniji, objavljene na spletni strani </w:t>
      </w:r>
      <w:hyperlink r:id="rId18"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29C0ED16" w14:textId="77777777" w:rsidR="00144DE4" w:rsidRDefault="000C05FE" w:rsidP="00144DE4">
      <w:pPr>
        <w:numPr>
          <w:ilvl w:val="0"/>
          <w:numId w:val="39"/>
        </w:numPr>
        <w:tabs>
          <w:tab w:val="left" w:pos="0"/>
        </w:tabs>
        <w:spacing w:after="0"/>
        <w:jc w:val="both"/>
        <w:rPr>
          <w:rFonts w:ascii="Arial" w:hAnsi="Arial" w:cs="Arial"/>
        </w:rPr>
      </w:pPr>
      <w:r w:rsidRPr="00F25EAA">
        <w:rPr>
          <w:rFonts w:ascii="Arial" w:hAnsi="Arial" w:cs="Arial"/>
        </w:rPr>
        <w:lastRenderedPageBreak/>
        <w:t>Smernice organa upravljanja za krepitev podnebne odpornosti infrastrukture v obdobju 2021–2027, objavljen</w:t>
      </w:r>
      <w:r w:rsidR="00144DE4">
        <w:rPr>
          <w:rFonts w:ascii="Arial" w:hAnsi="Arial" w:cs="Arial"/>
        </w:rPr>
        <w:t>e</w:t>
      </w:r>
      <w:r w:rsidRPr="00F25EAA">
        <w:rPr>
          <w:rFonts w:ascii="Arial" w:hAnsi="Arial" w:cs="Arial"/>
        </w:rPr>
        <w:t xml:space="preserve"> na spletni strani </w:t>
      </w:r>
      <w:hyperlink r:id="rId19"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39D3132E" w14:textId="77777777" w:rsidR="00144DE4" w:rsidRDefault="00144DE4" w:rsidP="00144DE4">
      <w:pPr>
        <w:numPr>
          <w:ilvl w:val="0"/>
          <w:numId w:val="39"/>
        </w:numPr>
        <w:tabs>
          <w:tab w:val="left" w:pos="0"/>
        </w:tabs>
        <w:spacing w:after="0"/>
        <w:jc w:val="both"/>
        <w:rPr>
          <w:rFonts w:ascii="Arial" w:hAnsi="Arial" w:cs="Arial"/>
        </w:rPr>
      </w:pPr>
      <w:r w:rsidRPr="00144DE4">
        <w:rPr>
          <w:rFonts w:ascii="Arial" w:hAnsi="Arial" w:cs="Arial"/>
        </w:rPr>
        <w:t xml:space="preserve">Postopkovnik za izvajanje Listine Evropske unije o temeljnih pravicah in Konvencije Združenih narodov o pravicah invalidov v skladu s Sklepom Sveta 2010/48/ES </w:t>
      </w:r>
    </w:p>
    <w:p w14:paraId="03FE2F9D" w14:textId="77777777" w:rsidR="00144DE4" w:rsidRDefault="00144DE4" w:rsidP="00144DE4">
      <w:pPr>
        <w:numPr>
          <w:ilvl w:val="0"/>
          <w:numId w:val="39"/>
        </w:numPr>
        <w:tabs>
          <w:tab w:val="left" w:pos="0"/>
        </w:tabs>
        <w:spacing w:after="0"/>
        <w:jc w:val="both"/>
        <w:rPr>
          <w:rFonts w:ascii="Arial" w:hAnsi="Arial" w:cs="Arial"/>
        </w:rPr>
      </w:pPr>
      <w:r w:rsidRPr="00144DE4">
        <w:rPr>
          <w:rFonts w:ascii="Arial" w:hAnsi="Arial" w:cs="Arial"/>
        </w:rPr>
        <w:t>Smernice za uporabo načel Listine EU o temeljnih pravicah in Konvenciji ZN o pravicah invalidov v okviru kohezijske politike, objavljene na spletni strani  phttps://evropskasredstva.si/app/uploads/2024/08/Smernice-za-uporabo-nacel-Listine-EU-o-temeljnih-pravicah-in-Konvencije-ZN-o-pravicah-invalidov.docx</w:t>
      </w:r>
    </w:p>
    <w:p w14:paraId="14D25F3C" w14:textId="342B80EF" w:rsidR="00144DE4" w:rsidRPr="00144DE4" w:rsidRDefault="00144DE4" w:rsidP="00144DE4">
      <w:pPr>
        <w:numPr>
          <w:ilvl w:val="0"/>
          <w:numId w:val="39"/>
        </w:numPr>
        <w:tabs>
          <w:tab w:val="left" w:pos="0"/>
        </w:tabs>
        <w:spacing w:after="0"/>
        <w:jc w:val="both"/>
        <w:rPr>
          <w:rFonts w:ascii="Arial" w:hAnsi="Arial" w:cs="Arial"/>
        </w:rPr>
      </w:pPr>
      <w:r w:rsidRPr="00144DE4">
        <w:rPr>
          <w:rFonts w:ascii="Arial" w:hAnsi="Arial" w:cs="Arial"/>
        </w:rPr>
        <w:t>Navodila organa upravljanja za izvajanje mehanizma celostnih teritorialnih naložb v programskem obdobju 2021–2027, objavljena na spletni strani https://evropskasredstva.si/app/uploads/2023/09/Navodila_CTN_21_-_27.pdf, z vsemi spremembami, ki bodo objavljene v času izvajanja pogodbe.</w:t>
      </w:r>
    </w:p>
    <w:p w14:paraId="536E2248" w14:textId="77777777" w:rsidR="000C05FE" w:rsidRPr="00682DE8" w:rsidRDefault="000C05FE" w:rsidP="005F5CFC">
      <w:pPr>
        <w:tabs>
          <w:tab w:val="left" w:pos="0"/>
        </w:tabs>
        <w:spacing w:after="0"/>
        <w:ind w:left="502"/>
        <w:jc w:val="both"/>
        <w:rPr>
          <w:rFonts w:ascii="Arial" w:hAnsi="Arial" w:cs="Arial"/>
        </w:rPr>
      </w:pPr>
    </w:p>
    <w:p w14:paraId="4325F634" w14:textId="77777777" w:rsidR="000C05FE" w:rsidRPr="00682DE8" w:rsidRDefault="000C05FE" w:rsidP="005F5CFC">
      <w:pPr>
        <w:spacing w:after="0"/>
        <w:jc w:val="both"/>
        <w:rPr>
          <w:rFonts w:ascii="Arial" w:hAnsi="Arial" w:cs="Arial"/>
        </w:rPr>
      </w:pPr>
      <w:r w:rsidRPr="00682DE8">
        <w:rPr>
          <w:rFonts w:ascii="Arial" w:hAnsi="Arial" w:cs="Arial"/>
        </w:rPr>
        <w:t>Pogodbeni stranki se dogovorita, da sta pri izvajanju pravic in obveznosti iz te pogodbe dolžni spoštovati vsakokrat veljavne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2262FEC3" w14:textId="77777777" w:rsidR="000C05FE" w:rsidRPr="00682DE8" w:rsidRDefault="000C05FE" w:rsidP="005F5CFC">
      <w:pPr>
        <w:spacing w:after="0"/>
        <w:jc w:val="both"/>
        <w:rPr>
          <w:rFonts w:ascii="Arial" w:hAnsi="Arial" w:cs="Arial"/>
        </w:rPr>
      </w:pPr>
    </w:p>
    <w:p w14:paraId="4AD43876" w14:textId="77777777" w:rsidR="000C05FE" w:rsidRDefault="000C05FE" w:rsidP="005F5CFC">
      <w:pPr>
        <w:spacing w:after="0"/>
        <w:jc w:val="both"/>
        <w:rPr>
          <w:rFonts w:ascii="Arial" w:hAnsi="Arial" w:cs="Arial"/>
        </w:rPr>
      </w:pPr>
      <w:r w:rsidRPr="00682DE8">
        <w:rPr>
          <w:rFonts w:ascii="Arial" w:hAnsi="Arial" w:cs="Arial"/>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6A4389E5" w14:textId="77777777" w:rsidR="00144DE4" w:rsidRDefault="00144DE4" w:rsidP="005F5CFC">
      <w:pPr>
        <w:spacing w:after="0"/>
        <w:jc w:val="both"/>
        <w:rPr>
          <w:rFonts w:ascii="Arial" w:hAnsi="Arial" w:cs="Arial"/>
        </w:rPr>
      </w:pPr>
    </w:p>
    <w:p w14:paraId="7ED50808" w14:textId="49FB5179" w:rsidR="00144DE4" w:rsidRPr="00682DE8" w:rsidRDefault="00144DE4" w:rsidP="005F5CFC">
      <w:pPr>
        <w:spacing w:after="0"/>
        <w:jc w:val="both"/>
        <w:rPr>
          <w:rFonts w:ascii="Arial" w:hAnsi="Arial" w:cs="Arial"/>
        </w:rPr>
      </w:pPr>
      <w:r w:rsidRPr="00144DE4">
        <w:rPr>
          <w:rFonts w:ascii="Arial" w:hAnsi="Arial" w:cs="Arial"/>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16310065" w14:textId="77777777" w:rsidR="003A2C5A" w:rsidRDefault="003A2C5A" w:rsidP="005F5CFC">
      <w:pPr>
        <w:spacing w:after="0"/>
        <w:jc w:val="center"/>
        <w:rPr>
          <w:rFonts w:ascii="Arial" w:hAnsi="Arial" w:cs="Arial"/>
          <w14:ligatures w14:val="none"/>
        </w:rPr>
      </w:pPr>
    </w:p>
    <w:p w14:paraId="1ED4D70B" w14:textId="77777777" w:rsidR="000C05FE" w:rsidRDefault="000C05FE" w:rsidP="005F5CFC">
      <w:pPr>
        <w:spacing w:after="0"/>
        <w:jc w:val="center"/>
        <w:rPr>
          <w:rFonts w:ascii="Arial" w:hAnsi="Arial" w:cs="Arial"/>
          <w14:ligatures w14:val="none"/>
        </w:rPr>
      </w:pPr>
    </w:p>
    <w:p w14:paraId="70E8E4B3" w14:textId="77777777" w:rsidR="003A2C5A" w:rsidRPr="0002283B" w:rsidRDefault="003A2C5A" w:rsidP="005F5CFC">
      <w:pPr>
        <w:numPr>
          <w:ilvl w:val="0"/>
          <w:numId w:val="34"/>
        </w:numPr>
        <w:spacing w:after="0"/>
        <w:ind w:left="511" w:hanging="284"/>
        <w:jc w:val="both"/>
        <w:rPr>
          <w:rFonts w:ascii="Arial" w:hAnsi="Arial" w:cs="Arial"/>
          <w:b/>
          <w14:ligatures w14:val="none"/>
        </w:rPr>
      </w:pPr>
      <w:r w:rsidRPr="0002283B">
        <w:rPr>
          <w:rFonts w:ascii="Arial" w:hAnsi="Arial" w:cs="Arial"/>
          <w:b/>
          <w14:ligatures w14:val="none"/>
        </w:rPr>
        <w:t>PODATKI O OPERACIJI IN OBDOBJE UPRAVIČENOSTI</w:t>
      </w:r>
    </w:p>
    <w:p w14:paraId="1AD30FAE" w14:textId="77777777" w:rsidR="00AC74EA" w:rsidRDefault="00AC74EA" w:rsidP="005F5CFC">
      <w:pPr>
        <w:spacing w:after="0"/>
        <w:jc w:val="both"/>
        <w:rPr>
          <w:rFonts w:ascii="Arial" w:hAnsi="Arial" w:cs="Arial"/>
          <w14:ligatures w14:val="none"/>
        </w:rPr>
      </w:pPr>
    </w:p>
    <w:p w14:paraId="15F0F606" w14:textId="77777777" w:rsidR="005332D4" w:rsidRPr="0002283B" w:rsidRDefault="005332D4" w:rsidP="005F5CFC">
      <w:pPr>
        <w:spacing w:after="0"/>
        <w:jc w:val="both"/>
        <w:rPr>
          <w:rFonts w:ascii="Arial" w:hAnsi="Arial" w:cs="Arial"/>
          <w14:ligatures w14:val="none"/>
        </w:rPr>
      </w:pPr>
    </w:p>
    <w:p w14:paraId="1533B26D" w14:textId="77777777" w:rsidR="003A2C5A" w:rsidRPr="00AC74EA" w:rsidRDefault="003A2C5A" w:rsidP="005F5CFC">
      <w:pPr>
        <w:pStyle w:val="Odstavekseznama"/>
        <w:numPr>
          <w:ilvl w:val="0"/>
          <w:numId w:val="33"/>
        </w:numPr>
        <w:spacing w:after="0" w:line="276" w:lineRule="auto"/>
        <w:ind w:left="360"/>
        <w:jc w:val="center"/>
        <w:rPr>
          <w:rFonts w:ascii="Arial" w:eastAsia="Calibri" w:hAnsi="Arial" w:cs="Arial"/>
          <w:b/>
          <w:bCs/>
          <w:kern w:val="0"/>
          <w:lang w:eastAsia="ar-SA"/>
          <w14:ligatures w14:val="none"/>
        </w:rPr>
      </w:pPr>
      <w:r w:rsidRPr="00AC74EA">
        <w:rPr>
          <w:rFonts w:ascii="Arial" w:eastAsia="Calibri" w:hAnsi="Arial" w:cs="Arial"/>
          <w:b/>
          <w:bCs/>
          <w:kern w:val="0"/>
          <w:lang w:eastAsia="ar-SA"/>
          <w14:ligatures w14:val="none"/>
        </w:rPr>
        <w:t xml:space="preserve">člen </w:t>
      </w:r>
    </w:p>
    <w:p w14:paraId="7B50C9C6" w14:textId="77777777" w:rsidR="003A2C5A" w:rsidRPr="00AC74EA" w:rsidRDefault="003A2C5A" w:rsidP="005F5CFC">
      <w:pPr>
        <w:spacing w:after="0"/>
        <w:jc w:val="both"/>
        <w:rPr>
          <w:rFonts w:ascii="Arial" w:hAnsi="Arial" w:cs="Arial"/>
          <w:noProof/>
        </w:rPr>
      </w:pPr>
    </w:p>
    <w:p w14:paraId="6559AA63" w14:textId="0A04B1A4" w:rsidR="003A2C5A" w:rsidRPr="00AC74EA" w:rsidRDefault="003A2C5A" w:rsidP="005F5CFC">
      <w:pPr>
        <w:spacing w:after="0"/>
        <w:jc w:val="both"/>
        <w:rPr>
          <w:rFonts w:ascii="Arial" w:hAnsi="Arial" w:cs="Arial"/>
          <w:noProof/>
        </w:rPr>
      </w:pPr>
      <w:r w:rsidRPr="00AC74EA">
        <w:rPr>
          <w:rFonts w:ascii="Arial" w:hAnsi="Arial" w:cs="Arial"/>
          <w:noProof/>
        </w:rPr>
        <w:t>Operacija se lahko začne izvajati</w:t>
      </w:r>
      <w:r w:rsidR="00144DE4">
        <w:rPr>
          <w:rFonts w:ascii="Arial" w:hAnsi="Arial" w:cs="Arial"/>
          <w:noProof/>
        </w:rPr>
        <w:t xml:space="preserve"> </w:t>
      </w:r>
      <w:r w:rsidR="000D6BD4" w:rsidRPr="000D6BD4">
        <w:rPr>
          <w:rFonts w:ascii="Arial" w:hAnsi="Arial" w:cs="Arial"/>
          <w:noProof/>
        </w:rPr>
        <w:t>od datuma izdaje sklepa ministra o dodelitvi sredstev</w:t>
      </w:r>
      <w:r w:rsidR="00144DE4">
        <w:rPr>
          <w:rFonts w:ascii="Arial" w:hAnsi="Arial" w:cs="Arial"/>
          <w:noProof/>
        </w:rPr>
        <w:t>,</w:t>
      </w:r>
      <w:r w:rsidRPr="00AC74EA">
        <w:rPr>
          <w:rFonts w:ascii="Arial" w:hAnsi="Arial" w:cs="Arial"/>
          <w:noProof/>
        </w:rPr>
        <w:t xml:space="preserve"> </w:t>
      </w:r>
      <w:r w:rsidR="00144DE4">
        <w:rPr>
          <w:rFonts w:ascii="Arial" w:hAnsi="Arial" w:cs="Arial"/>
          <w:noProof/>
        </w:rPr>
        <w:t>v</w:t>
      </w:r>
      <w:r w:rsidRPr="00AC74EA">
        <w:rPr>
          <w:rFonts w:ascii="Arial" w:hAnsi="Arial" w:cs="Arial"/>
          <w:noProof/>
        </w:rPr>
        <w:t xml:space="preserve">se aktivnosti operacije morajo biti izvedene do </w:t>
      </w:r>
      <w:r w:rsidR="00D5164D">
        <w:rPr>
          <w:rFonts w:ascii="Arial" w:hAnsi="Arial" w:cs="Arial"/>
        </w:rPr>
        <w:t>30</w:t>
      </w:r>
      <w:r w:rsidR="00AC74EA" w:rsidRPr="00F01963">
        <w:rPr>
          <w:rFonts w:ascii="Arial" w:hAnsi="Arial" w:cs="Arial"/>
        </w:rPr>
        <w:t>. </w:t>
      </w:r>
      <w:r w:rsidR="00D5164D">
        <w:rPr>
          <w:rFonts w:ascii="Arial" w:hAnsi="Arial" w:cs="Arial"/>
        </w:rPr>
        <w:t>9</w:t>
      </w:r>
      <w:r w:rsidR="00AC74EA" w:rsidRPr="00F01963">
        <w:rPr>
          <w:rFonts w:ascii="Arial" w:hAnsi="Arial" w:cs="Arial"/>
        </w:rPr>
        <w:t>. 20</w:t>
      </w:r>
      <w:r w:rsidR="00D5164D">
        <w:rPr>
          <w:rFonts w:ascii="Arial" w:hAnsi="Arial" w:cs="Arial"/>
        </w:rPr>
        <w:t>29</w:t>
      </w:r>
      <w:r w:rsidR="00AC74EA" w:rsidRPr="00F01963">
        <w:rPr>
          <w:rFonts w:ascii="Arial" w:hAnsi="Arial" w:cs="Arial"/>
        </w:rPr>
        <w:t>.</w:t>
      </w:r>
    </w:p>
    <w:p w14:paraId="3BEA82BD" w14:textId="77777777" w:rsidR="003A2C5A" w:rsidRPr="00AC74EA" w:rsidRDefault="003A2C5A" w:rsidP="005F5CFC">
      <w:pPr>
        <w:spacing w:after="0"/>
        <w:jc w:val="both"/>
        <w:rPr>
          <w:rFonts w:ascii="Arial" w:hAnsi="Arial" w:cs="Arial"/>
          <w:noProof/>
        </w:rPr>
      </w:pPr>
    </w:p>
    <w:p w14:paraId="29433B46" w14:textId="2BDE6CDA" w:rsidR="003A2C5A" w:rsidRDefault="003A2C5A" w:rsidP="005F5CFC">
      <w:pPr>
        <w:spacing w:after="0"/>
        <w:jc w:val="both"/>
        <w:rPr>
          <w:rFonts w:ascii="Arial" w:hAnsi="Arial" w:cs="Arial"/>
          <w:noProof/>
        </w:rPr>
      </w:pPr>
      <w:r w:rsidRPr="00AC74EA">
        <w:rPr>
          <w:rFonts w:ascii="Arial" w:hAnsi="Arial" w:cs="Arial"/>
          <w:noProof/>
        </w:rPr>
        <w:t>Če so se dela, razen pripravljalnih del, začela ali so zaključena pred izdajo sklepa o izboru, ministrstvo odstopi od pogodbe, upravičenec pa mora vrniti prejeta sredstva po tej pogodbi v roku 30</w:t>
      </w:r>
      <w:r w:rsidR="00F27FB4">
        <w:rPr>
          <w:rFonts w:ascii="Arial" w:hAnsi="Arial" w:cs="Arial"/>
          <w:noProof/>
        </w:rPr>
        <w:t> </w:t>
      </w:r>
      <w:r w:rsidRPr="00AC74EA">
        <w:rPr>
          <w:rFonts w:ascii="Arial" w:hAnsi="Arial" w:cs="Arial"/>
          <w:noProof/>
        </w:rPr>
        <w:t xml:space="preserve">(tridesetih) dni od prejema pisnega poziva ministrstva, povečana za zakonske zamudne obresti od dneva nakazila na TRR upravičenca do dneva nakazila v dobro proračuna RS. </w:t>
      </w:r>
    </w:p>
    <w:p w14:paraId="2E8319DC" w14:textId="77777777" w:rsidR="001714A0" w:rsidRDefault="001714A0" w:rsidP="005F5CFC">
      <w:pPr>
        <w:spacing w:after="0"/>
        <w:jc w:val="both"/>
        <w:rPr>
          <w:rFonts w:ascii="Arial" w:hAnsi="Arial" w:cs="Arial"/>
          <w:noProof/>
        </w:rPr>
      </w:pPr>
    </w:p>
    <w:p w14:paraId="619849DA" w14:textId="3A9B4F56" w:rsidR="001714A0" w:rsidRDefault="001714A0" w:rsidP="005F5CFC">
      <w:pPr>
        <w:spacing w:after="0"/>
        <w:jc w:val="both"/>
        <w:rPr>
          <w:rFonts w:ascii="Arial" w:hAnsi="Arial" w:cs="Arial"/>
          <w:noProof/>
        </w:rPr>
      </w:pPr>
      <w:r w:rsidRPr="001714A0">
        <w:rPr>
          <w:rFonts w:ascii="Arial" w:hAnsi="Arial" w:cs="Arial"/>
          <w:noProof/>
        </w:rPr>
        <w:lastRenderedPageBreak/>
        <w:t xml:space="preserve">Obdobje upravičenosti stroškov </w:t>
      </w:r>
      <w:bookmarkStart w:id="8" w:name="_Hlk198631500"/>
      <w:r w:rsidRPr="001714A0">
        <w:rPr>
          <w:rFonts w:ascii="Arial" w:hAnsi="Arial" w:cs="Arial"/>
          <w:noProof/>
        </w:rPr>
        <w:t xml:space="preserve">je </w:t>
      </w:r>
      <w:r w:rsidR="000D6BD4" w:rsidRPr="000D6BD4">
        <w:rPr>
          <w:rFonts w:ascii="Arial" w:hAnsi="Arial" w:cs="Arial"/>
          <w:noProof/>
        </w:rPr>
        <w:t xml:space="preserve">od datuma izdaje sklepa ministra o dodelitvi sredstev </w:t>
      </w:r>
      <w:r w:rsidRPr="001714A0">
        <w:rPr>
          <w:rFonts w:ascii="Arial" w:hAnsi="Arial" w:cs="Arial"/>
          <w:noProof/>
        </w:rPr>
        <w:t xml:space="preserve"> </w:t>
      </w:r>
      <w:bookmarkEnd w:id="8"/>
      <w:r w:rsidRPr="001714A0">
        <w:rPr>
          <w:rFonts w:ascii="Arial" w:hAnsi="Arial" w:cs="Arial"/>
          <w:noProof/>
        </w:rPr>
        <w:t xml:space="preserve">do </w:t>
      </w:r>
      <w:r w:rsidR="00D5164D">
        <w:rPr>
          <w:rFonts w:ascii="Arial" w:hAnsi="Arial" w:cs="Arial"/>
          <w:noProof/>
        </w:rPr>
        <w:t>30</w:t>
      </w:r>
      <w:r w:rsidRPr="001714A0">
        <w:rPr>
          <w:rFonts w:ascii="Arial" w:hAnsi="Arial" w:cs="Arial"/>
          <w:noProof/>
        </w:rPr>
        <w:t>. </w:t>
      </w:r>
      <w:r w:rsidR="00D5164D">
        <w:rPr>
          <w:rFonts w:ascii="Arial" w:hAnsi="Arial" w:cs="Arial"/>
          <w:noProof/>
        </w:rPr>
        <w:t>9</w:t>
      </w:r>
      <w:r w:rsidRPr="001714A0">
        <w:rPr>
          <w:rFonts w:ascii="Arial" w:hAnsi="Arial" w:cs="Arial"/>
          <w:noProof/>
        </w:rPr>
        <w:t>. 20</w:t>
      </w:r>
      <w:r w:rsidR="00D5164D">
        <w:rPr>
          <w:rFonts w:ascii="Arial" w:hAnsi="Arial" w:cs="Arial"/>
          <w:noProof/>
        </w:rPr>
        <w:t>29</w:t>
      </w:r>
      <w:r w:rsidRPr="001714A0">
        <w:rPr>
          <w:rFonts w:ascii="Arial" w:hAnsi="Arial" w:cs="Arial"/>
          <w:noProof/>
        </w:rPr>
        <w:t>.</w:t>
      </w:r>
    </w:p>
    <w:p w14:paraId="60F2EF17" w14:textId="77777777" w:rsidR="001714A0" w:rsidRPr="001714A0" w:rsidRDefault="001714A0" w:rsidP="005F5CFC">
      <w:pPr>
        <w:spacing w:after="0"/>
        <w:jc w:val="both"/>
        <w:rPr>
          <w:rFonts w:ascii="Arial" w:hAnsi="Arial" w:cs="Arial"/>
          <w:noProof/>
        </w:rPr>
      </w:pPr>
    </w:p>
    <w:p w14:paraId="2A561221" w14:textId="3FBB2B66" w:rsidR="001714A0" w:rsidRDefault="001714A0" w:rsidP="005F5CFC">
      <w:pPr>
        <w:spacing w:after="0"/>
        <w:jc w:val="both"/>
        <w:rPr>
          <w:rFonts w:ascii="Arial" w:hAnsi="Arial" w:cs="Arial"/>
          <w:noProof/>
        </w:rPr>
      </w:pPr>
      <w:r w:rsidRPr="001714A0">
        <w:rPr>
          <w:rFonts w:ascii="Arial" w:hAnsi="Arial" w:cs="Arial"/>
          <w:noProof/>
        </w:rPr>
        <w:t xml:space="preserve">Obodbje upravičenosti izdatkov je </w:t>
      </w:r>
      <w:r w:rsidR="000D6BD4" w:rsidRPr="000D6BD4">
        <w:rPr>
          <w:rFonts w:ascii="Arial" w:hAnsi="Arial" w:cs="Arial"/>
          <w:noProof/>
        </w:rPr>
        <w:t xml:space="preserve">od datuma izdaje sklepa ministra o dodelitvi sredstev </w:t>
      </w:r>
      <w:r w:rsidRPr="001714A0">
        <w:rPr>
          <w:rFonts w:ascii="Arial" w:hAnsi="Arial" w:cs="Arial"/>
          <w:noProof/>
        </w:rPr>
        <w:t xml:space="preserve">do </w:t>
      </w:r>
      <w:r w:rsidR="00D5164D">
        <w:rPr>
          <w:rFonts w:ascii="Arial" w:hAnsi="Arial" w:cs="Arial"/>
          <w:noProof/>
        </w:rPr>
        <w:t>31</w:t>
      </w:r>
      <w:r w:rsidRPr="001714A0">
        <w:rPr>
          <w:rFonts w:ascii="Arial" w:hAnsi="Arial" w:cs="Arial"/>
          <w:noProof/>
        </w:rPr>
        <w:t>. </w:t>
      </w:r>
      <w:r w:rsidR="00D5164D">
        <w:rPr>
          <w:rFonts w:ascii="Arial" w:hAnsi="Arial" w:cs="Arial"/>
          <w:noProof/>
        </w:rPr>
        <w:t>10</w:t>
      </w:r>
      <w:r w:rsidRPr="001714A0">
        <w:rPr>
          <w:rFonts w:ascii="Arial" w:hAnsi="Arial" w:cs="Arial"/>
          <w:noProof/>
        </w:rPr>
        <w:t>. 20</w:t>
      </w:r>
      <w:r w:rsidR="00D5164D">
        <w:rPr>
          <w:rFonts w:ascii="Arial" w:hAnsi="Arial" w:cs="Arial"/>
          <w:noProof/>
        </w:rPr>
        <w:t>29</w:t>
      </w:r>
      <w:r w:rsidRPr="001714A0">
        <w:rPr>
          <w:rFonts w:ascii="Arial" w:hAnsi="Arial" w:cs="Arial"/>
          <w:noProof/>
        </w:rPr>
        <w:t>.</w:t>
      </w:r>
    </w:p>
    <w:p w14:paraId="29106974" w14:textId="77777777" w:rsidR="001714A0" w:rsidRPr="001714A0" w:rsidRDefault="001714A0" w:rsidP="005F5CFC">
      <w:pPr>
        <w:spacing w:after="0"/>
        <w:jc w:val="both"/>
        <w:rPr>
          <w:rFonts w:ascii="Arial" w:hAnsi="Arial" w:cs="Arial"/>
          <w:noProof/>
        </w:rPr>
      </w:pPr>
    </w:p>
    <w:p w14:paraId="43023EF9" w14:textId="6BC326EB" w:rsidR="001714A0" w:rsidRPr="001714A0" w:rsidRDefault="001714A0" w:rsidP="005F5CFC">
      <w:pPr>
        <w:spacing w:after="0"/>
        <w:jc w:val="both"/>
        <w:rPr>
          <w:rFonts w:ascii="Arial" w:hAnsi="Arial" w:cs="Arial"/>
          <w:noProof/>
        </w:rPr>
      </w:pPr>
      <w:r w:rsidRPr="001714A0">
        <w:rPr>
          <w:rFonts w:ascii="Arial" w:hAnsi="Arial" w:cs="Arial"/>
          <w:noProof/>
        </w:rPr>
        <w:t xml:space="preserve">Obdobje javno upravičenih izdatkov je </w:t>
      </w:r>
      <w:r w:rsidR="000D6BD4" w:rsidRPr="000D6BD4">
        <w:rPr>
          <w:rFonts w:ascii="Arial" w:hAnsi="Arial" w:cs="Arial"/>
          <w:noProof/>
        </w:rPr>
        <w:t xml:space="preserve">od datuma izdaje sklepa ministra o dodelitvi sredstev </w:t>
      </w:r>
      <w:r w:rsidRPr="001714A0">
        <w:rPr>
          <w:rFonts w:ascii="Arial" w:hAnsi="Arial" w:cs="Arial"/>
          <w:noProof/>
        </w:rPr>
        <w:t xml:space="preserve">  do do </w:t>
      </w:r>
      <w:r w:rsidR="00D5164D">
        <w:rPr>
          <w:rFonts w:ascii="Arial" w:hAnsi="Arial" w:cs="Arial"/>
          <w:noProof/>
        </w:rPr>
        <w:t>15</w:t>
      </w:r>
      <w:r w:rsidRPr="001714A0">
        <w:rPr>
          <w:rFonts w:ascii="Arial" w:hAnsi="Arial" w:cs="Arial"/>
          <w:noProof/>
        </w:rPr>
        <w:t>. 12. 20</w:t>
      </w:r>
      <w:r w:rsidR="00D5164D">
        <w:rPr>
          <w:rFonts w:ascii="Arial" w:hAnsi="Arial" w:cs="Arial"/>
          <w:noProof/>
        </w:rPr>
        <w:t>29</w:t>
      </w:r>
      <w:r w:rsidRPr="001714A0">
        <w:rPr>
          <w:rFonts w:ascii="Arial" w:hAnsi="Arial" w:cs="Arial"/>
          <w:noProof/>
        </w:rPr>
        <w:t>.</w:t>
      </w:r>
    </w:p>
    <w:p w14:paraId="67947972" w14:textId="77777777" w:rsidR="003A2C5A" w:rsidRDefault="003A2C5A" w:rsidP="005F5CFC">
      <w:pPr>
        <w:spacing w:after="0"/>
        <w:jc w:val="both"/>
        <w:rPr>
          <w:rFonts w:ascii="Arial" w:hAnsi="Arial" w:cs="Arial"/>
          <w:noProof/>
        </w:rPr>
      </w:pPr>
    </w:p>
    <w:p w14:paraId="48947CA5" w14:textId="77777777" w:rsidR="00AC74EA" w:rsidRPr="00AC74EA" w:rsidRDefault="00AC74EA" w:rsidP="005F5CFC">
      <w:pPr>
        <w:pStyle w:val="Odstavekseznama"/>
        <w:numPr>
          <w:ilvl w:val="0"/>
          <w:numId w:val="33"/>
        </w:numPr>
        <w:spacing w:after="0" w:line="276" w:lineRule="auto"/>
        <w:ind w:left="360"/>
        <w:jc w:val="center"/>
        <w:rPr>
          <w:rFonts w:ascii="Arial" w:eastAsia="Calibri" w:hAnsi="Arial" w:cs="Arial"/>
          <w:b/>
          <w:bCs/>
          <w:kern w:val="0"/>
          <w:lang w:eastAsia="ar-SA"/>
          <w14:ligatures w14:val="none"/>
        </w:rPr>
      </w:pPr>
      <w:r w:rsidRPr="00AC74EA">
        <w:rPr>
          <w:rFonts w:ascii="Arial" w:eastAsia="Calibri" w:hAnsi="Arial" w:cs="Arial"/>
          <w:b/>
          <w:bCs/>
          <w:kern w:val="0"/>
          <w:lang w:eastAsia="ar-SA"/>
          <w14:ligatures w14:val="none"/>
        </w:rPr>
        <w:t xml:space="preserve">člen </w:t>
      </w:r>
    </w:p>
    <w:p w14:paraId="6F631E76" w14:textId="77777777" w:rsidR="00AC74EA" w:rsidRDefault="00AC74EA" w:rsidP="005F5CFC">
      <w:pPr>
        <w:spacing w:after="0"/>
        <w:jc w:val="both"/>
        <w:rPr>
          <w:rFonts w:ascii="Arial" w:hAnsi="Arial" w:cs="Arial"/>
          <w:noProof/>
        </w:rPr>
      </w:pPr>
    </w:p>
    <w:p w14:paraId="3384D4A9" w14:textId="14BB5483" w:rsidR="001714A0" w:rsidRPr="00DE76CE" w:rsidRDefault="00AC74EA" w:rsidP="00DE76CE">
      <w:pPr>
        <w:pStyle w:val="paragraph"/>
        <w:spacing w:after="0"/>
        <w:textAlignment w:val="baseline"/>
        <w:rPr>
          <w:rFonts w:ascii="Arial" w:hAnsi="Arial" w:cs="Arial"/>
          <w:noProof/>
          <w:sz w:val="22"/>
          <w:szCs w:val="22"/>
        </w:rPr>
      </w:pPr>
      <w:r w:rsidRPr="000B2206">
        <w:rPr>
          <w:rFonts w:ascii="Arial" w:eastAsia="Calibri" w:hAnsi="Arial" w:cs="Arial"/>
          <w:i/>
          <w:iCs/>
          <w:noProof/>
          <w:sz w:val="22"/>
          <w:szCs w:val="22"/>
          <w:lang w:eastAsia="en-US"/>
        </w:rPr>
        <w:t xml:space="preserve">Namen </w:t>
      </w:r>
      <w:r w:rsidR="001714A0" w:rsidRPr="000B2206">
        <w:rPr>
          <w:rFonts w:ascii="Arial" w:eastAsia="Calibri" w:hAnsi="Arial" w:cs="Arial"/>
          <w:i/>
          <w:iCs/>
          <w:noProof/>
          <w:sz w:val="22"/>
          <w:szCs w:val="22"/>
          <w:lang w:eastAsia="en-US"/>
        </w:rPr>
        <w:t>operacije</w:t>
      </w:r>
      <w:r w:rsidRPr="000B2206">
        <w:rPr>
          <w:rFonts w:ascii="Arial" w:eastAsia="Calibri" w:hAnsi="Arial" w:cs="Arial"/>
          <w:noProof/>
          <w:sz w:val="22"/>
          <w:szCs w:val="22"/>
          <w:lang w:eastAsia="en-US"/>
        </w:rPr>
        <w:t xml:space="preserve"> je </w:t>
      </w:r>
      <w:r w:rsidR="00DE76CE" w:rsidRPr="00DE76CE">
        <w:rPr>
          <w:rFonts w:ascii="Arial" w:hAnsi="Arial" w:cs="Arial"/>
          <w:noProof/>
          <w:sz w:val="22"/>
          <w:szCs w:val="22"/>
        </w:rPr>
        <w:t xml:space="preserve">spodbuditi proces deinstitucionalizacije in okrepiti obstoječe izvajalce storitev za izvajanje podpore v skupnosti po meri posameznika in v skladu z načeli deinstitucionalizacije, ki so opisana v Smernicah ZN za deinstitucionalizacijo, tudi v nujnih primerih (2022) in v Skupnih evropskih smernicah za prehod iz institucionalne v skupnostno oskrbo (2012) preko vzpostavitve </w:t>
      </w:r>
      <w:r w:rsidR="00DE76CE">
        <w:rPr>
          <w:rFonts w:ascii="Arial" w:hAnsi="Arial" w:cs="Arial"/>
          <w:noProof/>
          <w:sz w:val="22"/>
          <w:szCs w:val="22"/>
        </w:rPr>
        <w:t>multidisciplinarnih timov (</w:t>
      </w:r>
      <w:r w:rsidR="00DE76CE" w:rsidRPr="00DE76CE">
        <w:rPr>
          <w:rFonts w:ascii="Arial" w:hAnsi="Arial" w:cs="Arial"/>
          <w:noProof/>
          <w:sz w:val="22"/>
          <w:szCs w:val="22"/>
        </w:rPr>
        <w:t>MDT</w:t>
      </w:r>
      <w:r w:rsidR="00DE76CE">
        <w:rPr>
          <w:rFonts w:ascii="Arial" w:hAnsi="Arial" w:cs="Arial"/>
          <w:noProof/>
          <w:sz w:val="22"/>
          <w:szCs w:val="22"/>
        </w:rPr>
        <w:t xml:space="preserve">). </w:t>
      </w:r>
      <w:r w:rsidR="00DE76CE" w:rsidRPr="00DE76CE">
        <w:rPr>
          <w:rFonts w:ascii="Arial" w:hAnsi="Arial" w:cs="Arial"/>
          <w:noProof/>
          <w:sz w:val="22"/>
          <w:szCs w:val="22"/>
        </w:rPr>
        <w:t>Namen je zagotoviti koordinirano podporo po meri posameznika, glede na potrebe in cilje, ki si jih uporabnik sam določi. MDT bo posameznikom ob in po preselitvi zagotavljal nove storitve podpore v skupnosti, hkrati pa bo deloval preventivno in zagotavljal storitve preprečevanja institucionalizacije. Pri svojem delu se bo povezoval s ključnimi akterji v skupnosti za zagotavljanje čim bolj celostne podpore uporabniku.</w:t>
      </w:r>
    </w:p>
    <w:p w14:paraId="1915DE89" w14:textId="008F5065" w:rsidR="00AC74EA" w:rsidRPr="00B973F4" w:rsidRDefault="00AC74EA" w:rsidP="005F5CFC">
      <w:pPr>
        <w:spacing w:after="0"/>
        <w:rPr>
          <w:rFonts w:ascii="Arial" w:hAnsi="Arial" w:cs="Arial"/>
          <w:i/>
          <w:iCs/>
        </w:rPr>
      </w:pPr>
      <w:r w:rsidRPr="00B973F4">
        <w:rPr>
          <w:rFonts w:ascii="Arial" w:hAnsi="Arial" w:cs="Arial"/>
          <w:i/>
          <w:iCs/>
        </w:rPr>
        <w:t xml:space="preserve">Cilji </w:t>
      </w:r>
      <w:r w:rsidR="001714A0">
        <w:rPr>
          <w:rFonts w:ascii="Arial" w:hAnsi="Arial" w:cs="Arial"/>
          <w:i/>
          <w:iCs/>
        </w:rPr>
        <w:t>operacije</w:t>
      </w:r>
      <w:r w:rsidRPr="00B973F4">
        <w:rPr>
          <w:rFonts w:ascii="Arial" w:hAnsi="Arial" w:cs="Arial"/>
          <w:i/>
          <w:iCs/>
        </w:rPr>
        <w:t xml:space="preserve"> so:</w:t>
      </w:r>
    </w:p>
    <w:p w14:paraId="7706E9A2" w14:textId="77777777" w:rsidR="00AC74EA" w:rsidRDefault="00AC74EA" w:rsidP="005F5CFC">
      <w:pPr>
        <w:spacing w:after="0"/>
        <w:rPr>
          <w:rFonts w:ascii="Arial" w:hAnsi="Arial" w:cs="Arial"/>
          <w:b/>
          <w:bCs/>
        </w:rPr>
      </w:pPr>
    </w:p>
    <w:p w14:paraId="72081A60" w14:textId="56C23178" w:rsidR="001714A0" w:rsidRPr="001714A0" w:rsidRDefault="00D5164D" w:rsidP="005F5CFC">
      <w:pPr>
        <w:numPr>
          <w:ilvl w:val="0"/>
          <w:numId w:val="56"/>
        </w:numPr>
        <w:spacing w:after="0"/>
        <w:jc w:val="both"/>
        <w:rPr>
          <w:rFonts w:ascii="Arial" w:eastAsiaTheme="minorEastAsia" w:hAnsi="Arial" w:cs="Arial"/>
          <w:lang w:eastAsia="sl-SI"/>
          <w14:ligatures w14:val="none"/>
        </w:rPr>
      </w:pPr>
      <w:bookmarkStart w:id="9" w:name="_Hlk187157066"/>
      <w:r>
        <w:rPr>
          <w:rFonts w:ascii="Arial" w:eastAsiaTheme="minorEastAsia" w:hAnsi="Arial" w:cs="Arial"/>
          <w:iCs/>
          <w:lang w:eastAsia="sl-SI"/>
          <w14:ligatures w14:val="none"/>
        </w:rPr>
        <w:t>Z</w:t>
      </w:r>
      <w:r w:rsidRPr="00D5164D">
        <w:rPr>
          <w:rFonts w:ascii="Arial" w:eastAsiaTheme="minorEastAsia" w:hAnsi="Arial" w:cs="Arial"/>
          <w:iCs/>
          <w:lang w:eastAsia="sl-SI"/>
          <w14:ligatures w14:val="none"/>
        </w:rPr>
        <w:t>agotoviti spodbudno okolje za preoblikovanje institucionalne oskrbe v podporo v skupnosti</w:t>
      </w:r>
      <w:r w:rsidR="001714A0" w:rsidRPr="001714A0">
        <w:rPr>
          <w:rFonts w:ascii="Arial" w:eastAsiaTheme="minorEastAsia" w:hAnsi="Arial" w:cs="Arial"/>
          <w:lang w:eastAsia="sl-SI"/>
          <w14:ligatures w14:val="none"/>
        </w:rPr>
        <w:t>.</w:t>
      </w:r>
    </w:p>
    <w:p w14:paraId="3BE8DBE5" w14:textId="1979FEFB" w:rsidR="001714A0" w:rsidRDefault="00D5164D" w:rsidP="005F5CFC">
      <w:pPr>
        <w:numPr>
          <w:ilvl w:val="0"/>
          <w:numId w:val="56"/>
        </w:numPr>
        <w:spacing w:after="0"/>
        <w:jc w:val="both"/>
        <w:rPr>
          <w:rFonts w:ascii="Arial" w:eastAsiaTheme="minorEastAsia" w:hAnsi="Arial" w:cs="Arial"/>
          <w:lang w:eastAsia="sl-SI"/>
          <w14:ligatures w14:val="none"/>
        </w:rPr>
      </w:pPr>
      <w:r>
        <w:rPr>
          <w:rFonts w:ascii="Arial" w:eastAsiaTheme="minorEastAsia" w:hAnsi="Arial" w:cs="Arial"/>
          <w:iCs/>
          <w:lang w:eastAsia="sl-SI"/>
          <w14:ligatures w14:val="none"/>
        </w:rPr>
        <w:t>Z</w:t>
      </w:r>
      <w:r w:rsidRPr="00D5164D">
        <w:rPr>
          <w:rFonts w:ascii="Arial" w:eastAsiaTheme="minorEastAsia" w:hAnsi="Arial" w:cs="Arial"/>
          <w:iCs/>
          <w:lang w:eastAsia="sl-SI"/>
          <w14:ligatures w14:val="none"/>
        </w:rPr>
        <w:t>agotoviti podporo ljudem z oviranostjo za preselitev v skupnost</w:t>
      </w:r>
      <w:r w:rsidR="001714A0" w:rsidRPr="001714A0">
        <w:rPr>
          <w:rFonts w:ascii="Arial" w:eastAsiaTheme="minorEastAsia" w:hAnsi="Arial" w:cs="Arial"/>
          <w:lang w:eastAsia="sl-SI"/>
          <w14:ligatures w14:val="none"/>
        </w:rPr>
        <w:t>.</w:t>
      </w:r>
    </w:p>
    <w:p w14:paraId="471E52EE" w14:textId="2AB4BFD9" w:rsidR="00D5164D" w:rsidRPr="001714A0" w:rsidRDefault="00D5164D" w:rsidP="005F5CFC">
      <w:pPr>
        <w:numPr>
          <w:ilvl w:val="0"/>
          <w:numId w:val="56"/>
        </w:numPr>
        <w:spacing w:after="0"/>
        <w:jc w:val="both"/>
        <w:rPr>
          <w:rFonts w:ascii="Arial" w:eastAsiaTheme="minorEastAsia" w:hAnsi="Arial" w:cs="Arial"/>
          <w:lang w:eastAsia="sl-SI"/>
          <w14:ligatures w14:val="none"/>
        </w:rPr>
      </w:pPr>
      <w:r>
        <w:rPr>
          <w:rFonts w:ascii="Arial" w:eastAsiaTheme="minorEastAsia" w:hAnsi="Arial" w:cs="Arial"/>
          <w:iCs/>
          <w:lang w:eastAsia="sl-SI"/>
          <w14:ligatures w14:val="none"/>
        </w:rPr>
        <w:t>P</w:t>
      </w:r>
      <w:r w:rsidRPr="00D5164D">
        <w:rPr>
          <w:rFonts w:ascii="Arial" w:eastAsiaTheme="minorEastAsia" w:hAnsi="Arial" w:cs="Arial"/>
          <w:iCs/>
          <w:lang w:eastAsia="sl-SI"/>
          <w14:ligatures w14:val="none"/>
        </w:rPr>
        <w:t>reprečiti institucionalizacijo ljudi z oviranostjo</w:t>
      </w:r>
      <w:r>
        <w:rPr>
          <w:rFonts w:ascii="Arial" w:eastAsiaTheme="minorEastAsia" w:hAnsi="Arial" w:cs="Arial"/>
          <w:iCs/>
          <w:lang w:eastAsia="sl-SI"/>
          <w14:ligatures w14:val="none"/>
        </w:rPr>
        <w:t>.</w:t>
      </w:r>
    </w:p>
    <w:p w14:paraId="6F48C651" w14:textId="4D3849AD" w:rsidR="001714A0" w:rsidRDefault="00D5164D" w:rsidP="005F5CFC">
      <w:pPr>
        <w:numPr>
          <w:ilvl w:val="0"/>
          <w:numId w:val="56"/>
        </w:numPr>
        <w:spacing w:after="0"/>
        <w:jc w:val="both"/>
        <w:rPr>
          <w:rFonts w:ascii="Arial" w:eastAsiaTheme="minorEastAsia" w:hAnsi="Arial" w:cs="Arial"/>
          <w:lang w:eastAsia="sl-SI"/>
          <w14:ligatures w14:val="none"/>
        </w:rPr>
      </w:pPr>
      <w:bookmarkStart w:id="10" w:name="move5323816101"/>
      <w:bookmarkEnd w:id="10"/>
      <w:r>
        <w:rPr>
          <w:rFonts w:ascii="Arial" w:eastAsiaTheme="minorEastAsia" w:hAnsi="Arial" w:cs="Arial"/>
          <w:iCs/>
          <w:lang w:eastAsia="sl-SI"/>
          <w14:ligatures w14:val="none"/>
        </w:rPr>
        <w:t>K</w:t>
      </w:r>
      <w:r w:rsidRPr="00D5164D">
        <w:rPr>
          <w:rFonts w:ascii="Arial" w:eastAsiaTheme="minorEastAsia" w:hAnsi="Arial" w:cs="Arial"/>
          <w:iCs/>
          <w:lang w:eastAsia="sl-SI"/>
          <w14:ligatures w14:val="none"/>
        </w:rPr>
        <w:t>oordinacija obstoječih služb in storitev ter povezovanju le-teh pri zagotavljanju celostne podpore ljudem z oviranostjo</w:t>
      </w:r>
      <w:r w:rsidR="001714A0" w:rsidRPr="001714A0">
        <w:rPr>
          <w:rFonts w:ascii="Arial" w:eastAsiaTheme="minorEastAsia" w:hAnsi="Arial" w:cs="Arial"/>
          <w:lang w:eastAsia="sl-SI"/>
          <w14:ligatures w14:val="none"/>
        </w:rPr>
        <w:t>.</w:t>
      </w:r>
    </w:p>
    <w:p w14:paraId="224AD93D" w14:textId="77777777" w:rsidR="000D6BD4" w:rsidRDefault="000D6BD4" w:rsidP="000D6BD4">
      <w:pPr>
        <w:spacing w:after="0"/>
        <w:jc w:val="both"/>
        <w:rPr>
          <w:rFonts w:ascii="Arial" w:eastAsiaTheme="minorEastAsia" w:hAnsi="Arial" w:cs="Arial"/>
          <w:lang w:eastAsia="sl-SI"/>
          <w14:ligatures w14:val="none"/>
        </w:rPr>
      </w:pPr>
    </w:p>
    <w:p w14:paraId="2896F363" w14:textId="5814974F" w:rsidR="000D6BD4" w:rsidRPr="001714A0" w:rsidRDefault="000D6BD4" w:rsidP="00FB34C3">
      <w:pPr>
        <w:spacing w:after="0"/>
        <w:jc w:val="both"/>
        <w:rPr>
          <w:rFonts w:ascii="Arial" w:eastAsiaTheme="minorEastAsia" w:hAnsi="Arial" w:cs="Arial"/>
          <w:lang w:eastAsia="sl-SI"/>
          <w14:ligatures w14:val="none"/>
        </w:rPr>
      </w:pPr>
      <w:r>
        <w:rPr>
          <w:rFonts w:ascii="Arial" w:eastAsiaTheme="minorEastAsia" w:hAnsi="Arial" w:cs="Arial"/>
          <w:lang w:eastAsia="sl-SI"/>
          <w14:ligatures w14:val="none"/>
        </w:rPr>
        <w:t>Upravičenec se zavezuje, da bo sklenil sporazum o sodelovanju z vsaj eno (1) javno institucijo, ki izvaja javno službo in s tem prispeval k doseganju kazalnike EECO018.</w:t>
      </w:r>
    </w:p>
    <w:bookmarkEnd w:id="9"/>
    <w:p w14:paraId="599D0778" w14:textId="77777777" w:rsidR="003A2C5A" w:rsidRPr="00AC74EA" w:rsidRDefault="003A2C5A" w:rsidP="005F5CFC">
      <w:pPr>
        <w:spacing w:after="0"/>
        <w:jc w:val="both"/>
        <w:rPr>
          <w:rFonts w:ascii="Arial" w:hAnsi="Arial" w:cs="Arial"/>
          <w:noProof/>
        </w:rPr>
      </w:pPr>
    </w:p>
    <w:p w14:paraId="78346154" w14:textId="4AD51F9D" w:rsidR="003A2C5A" w:rsidRPr="00682DE8" w:rsidRDefault="003A2C5A" w:rsidP="005F5CFC">
      <w:pPr>
        <w:spacing w:after="0"/>
        <w:jc w:val="both"/>
        <w:rPr>
          <w:rFonts w:ascii="Arial" w:hAnsi="Arial" w:cs="Arial"/>
          <w:noProof/>
        </w:rPr>
      </w:pPr>
      <w:r w:rsidRPr="000B2206">
        <w:rPr>
          <w:rFonts w:ascii="Arial" w:hAnsi="Arial" w:cs="Arial"/>
          <w:noProof/>
        </w:rPr>
        <w:t xml:space="preserve">Upravičenec se zavezuje, da bo v postavljenem roku iz </w:t>
      </w:r>
      <w:r w:rsidR="000B2206" w:rsidRPr="000B2206">
        <w:rPr>
          <w:rFonts w:ascii="Arial" w:hAnsi="Arial" w:cs="Arial"/>
          <w:noProof/>
        </w:rPr>
        <w:t xml:space="preserve">5. člena </w:t>
      </w:r>
      <w:r w:rsidRPr="000B2206">
        <w:rPr>
          <w:rFonts w:ascii="Arial" w:hAnsi="Arial" w:cs="Arial"/>
          <w:noProof/>
        </w:rPr>
        <w:t xml:space="preserve">te pogodbe dosegel naslednje </w:t>
      </w:r>
      <w:r w:rsidR="00A50701" w:rsidRPr="000B2206">
        <w:rPr>
          <w:rFonts w:ascii="Arial" w:hAnsi="Arial" w:cs="Arial"/>
          <w:noProof/>
        </w:rPr>
        <w:t xml:space="preserve">specifične </w:t>
      </w:r>
      <w:r w:rsidRPr="000B2206">
        <w:rPr>
          <w:rFonts w:ascii="Arial" w:hAnsi="Arial" w:cs="Arial"/>
          <w:noProof/>
        </w:rPr>
        <w:t>kazalnike</w:t>
      </w:r>
      <w:r w:rsidR="00A50701" w:rsidRPr="000B2206">
        <w:rPr>
          <w:rFonts w:ascii="Arial" w:hAnsi="Arial" w:cs="Arial"/>
          <w:noProof/>
        </w:rPr>
        <w:t xml:space="preserve"> »rezultata«</w:t>
      </w:r>
      <w:r w:rsidRPr="000B2206">
        <w:rPr>
          <w:rFonts w:ascii="Arial" w:hAnsi="Arial" w:cs="Arial"/>
          <w:noProof/>
        </w:rPr>
        <w:t>:</w:t>
      </w:r>
    </w:p>
    <w:p w14:paraId="6CBD35E5" w14:textId="694A7C28" w:rsidR="00AC74EA" w:rsidRPr="00860E69" w:rsidRDefault="00AC74EA" w:rsidP="005F5CFC">
      <w:pPr>
        <w:spacing w:after="0"/>
        <w:ind w:right="98"/>
        <w:jc w:val="both"/>
        <w:rPr>
          <w:rFonts w:ascii="Arial" w:hAnsi="Arial" w:cs="Arial"/>
          <w:i/>
          <w:iCs/>
        </w:rPr>
      </w:pPr>
      <w:bookmarkStart w:id="11" w:name="_Hlk184044585"/>
    </w:p>
    <w:p w14:paraId="570FBD63" w14:textId="77777777" w:rsidR="00D5164D" w:rsidRPr="003E7384" w:rsidRDefault="00D5164D" w:rsidP="00D5164D">
      <w:pPr>
        <w:numPr>
          <w:ilvl w:val="0"/>
          <w:numId w:val="57"/>
        </w:numPr>
        <w:spacing w:after="0"/>
        <w:contextualSpacing/>
        <w:jc w:val="both"/>
        <w:rPr>
          <w:rFonts w:ascii="Arial" w:hAnsi="Arial" w:cs="Arial"/>
          <w:iCs/>
          <w14:ligatures w14:val="none"/>
        </w:rPr>
      </w:pPr>
      <w:bookmarkStart w:id="12" w:name="_Hlk183701987"/>
      <w:r w:rsidRPr="003E7384">
        <w:rPr>
          <w:rFonts w:ascii="Arial" w:hAnsi="Arial" w:cs="Arial"/>
          <w:iCs/>
          <w14:ligatures w14:val="none"/>
        </w:rPr>
        <w:t>Število predstavitev projekta na strokovnih dogodkih – 3</w:t>
      </w:r>
    </w:p>
    <w:p w14:paraId="11E15642" w14:textId="77777777" w:rsidR="00D5164D" w:rsidRPr="003E7384" w:rsidRDefault="00D5164D" w:rsidP="00D5164D">
      <w:pPr>
        <w:numPr>
          <w:ilvl w:val="0"/>
          <w:numId w:val="57"/>
        </w:numPr>
        <w:spacing w:after="0"/>
        <w:contextualSpacing/>
        <w:jc w:val="both"/>
        <w:rPr>
          <w:rFonts w:ascii="Arial" w:hAnsi="Arial" w:cs="Arial"/>
          <w:iCs/>
          <w14:ligatures w14:val="none"/>
        </w:rPr>
      </w:pPr>
      <w:r w:rsidRPr="003E7384">
        <w:rPr>
          <w:rFonts w:ascii="Arial" w:hAnsi="Arial" w:cs="Arial"/>
          <w:iCs/>
          <w14:ligatures w14:val="none"/>
        </w:rPr>
        <w:t>Pripravljen in potrjen območni akcijski načrt – 1</w:t>
      </w:r>
    </w:p>
    <w:p w14:paraId="0CB6ECE9" w14:textId="77777777" w:rsidR="00D5164D" w:rsidRPr="003E7384" w:rsidRDefault="00D5164D" w:rsidP="00D5164D">
      <w:pPr>
        <w:numPr>
          <w:ilvl w:val="0"/>
          <w:numId w:val="57"/>
        </w:numPr>
        <w:spacing w:after="0"/>
        <w:contextualSpacing/>
        <w:jc w:val="both"/>
        <w:rPr>
          <w:rFonts w:ascii="Arial" w:hAnsi="Arial" w:cs="Arial"/>
          <w:iCs/>
          <w14:ligatures w14:val="none"/>
        </w:rPr>
      </w:pPr>
      <w:r w:rsidRPr="003E7384">
        <w:rPr>
          <w:rFonts w:ascii="Arial" w:hAnsi="Arial" w:cs="Arial"/>
          <w:iCs/>
          <w14:ligatures w14:val="none"/>
        </w:rPr>
        <w:t xml:space="preserve">Razvoj programa skupnostnih storitev – 1 </w:t>
      </w:r>
    </w:p>
    <w:p w14:paraId="60AB4C55" w14:textId="77777777" w:rsidR="00D5164D" w:rsidRPr="003E7384" w:rsidRDefault="00D5164D" w:rsidP="00D5164D">
      <w:pPr>
        <w:numPr>
          <w:ilvl w:val="0"/>
          <w:numId w:val="57"/>
        </w:numPr>
        <w:spacing w:after="0"/>
        <w:contextualSpacing/>
        <w:jc w:val="both"/>
        <w:rPr>
          <w:rFonts w:ascii="Arial" w:hAnsi="Arial" w:cs="Arial"/>
          <w:iCs/>
          <w14:ligatures w14:val="none"/>
        </w:rPr>
      </w:pPr>
      <w:r w:rsidRPr="003E7384">
        <w:rPr>
          <w:rFonts w:ascii="Arial" w:hAnsi="Arial" w:cs="Arial"/>
          <w:iCs/>
          <w14:ligatures w14:val="none"/>
        </w:rPr>
        <w:t>Število uporabnikov, preseljenih iz institucije v skupnost – 20</w:t>
      </w:r>
    </w:p>
    <w:p w14:paraId="269C40BB" w14:textId="77777777" w:rsidR="00D5164D" w:rsidRPr="003E7384" w:rsidRDefault="00D5164D" w:rsidP="00D5164D">
      <w:pPr>
        <w:numPr>
          <w:ilvl w:val="0"/>
          <w:numId w:val="57"/>
        </w:numPr>
        <w:spacing w:after="0"/>
        <w:contextualSpacing/>
        <w:jc w:val="both"/>
        <w:rPr>
          <w:rFonts w:ascii="Arial" w:hAnsi="Arial" w:cs="Arial"/>
          <w:iCs/>
          <w14:ligatures w14:val="none"/>
        </w:rPr>
      </w:pPr>
      <w:r w:rsidRPr="003E7384">
        <w:rPr>
          <w:rFonts w:ascii="Arial" w:hAnsi="Arial" w:cs="Arial"/>
          <w:iCs/>
          <w14:ligatures w14:val="none"/>
        </w:rPr>
        <w:t xml:space="preserve">Udeležba MDT na izobraževanjih in konzultacijah – 15 </w:t>
      </w:r>
    </w:p>
    <w:p w14:paraId="17385EEC" w14:textId="536C1655" w:rsidR="00860E69" w:rsidRPr="00860E69" w:rsidRDefault="00860E69" w:rsidP="00D5164D">
      <w:pPr>
        <w:spacing w:after="0"/>
        <w:ind w:left="720"/>
        <w:contextualSpacing/>
        <w:jc w:val="both"/>
        <w:rPr>
          <w:rFonts w:ascii="Arial" w:hAnsi="Arial" w:cs="Arial"/>
          <w:iCs/>
          <w14:ligatures w14:val="none"/>
        </w:rPr>
      </w:pPr>
    </w:p>
    <w:p w14:paraId="6A7BD1F5" w14:textId="77777777" w:rsidR="00AC74EA" w:rsidRDefault="00AC74EA" w:rsidP="005F5CFC">
      <w:pPr>
        <w:pStyle w:val="Odstavekseznama"/>
        <w:spacing w:after="0" w:line="276" w:lineRule="auto"/>
        <w:ind w:left="1211" w:right="98"/>
        <w:jc w:val="both"/>
        <w:rPr>
          <w:rFonts w:ascii="Arial" w:hAnsi="Arial" w:cs="Arial"/>
          <w:sz w:val="20"/>
          <w:szCs w:val="20"/>
        </w:rPr>
      </w:pPr>
    </w:p>
    <w:p w14:paraId="16FF41A3" w14:textId="77777777" w:rsidR="00AC74EA" w:rsidRDefault="00AC74EA" w:rsidP="005F5CFC">
      <w:pPr>
        <w:spacing w:after="0"/>
        <w:ind w:right="98"/>
        <w:jc w:val="both"/>
        <w:rPr>
          <w:rFonts w:ascii="Arial" w:hAnsi="Arial" w:cs="Arial"/>
          <w:sz w:val="20"/>
          <w:szCs w:val="20"/>
        </w:rPr>
      </w:pPr>
      <w:bookmarkStart w:id="13" w:name="_Hlk184044352"/>
      <w:bookmarkEnd w:id="11"/>
      <w:bookmarkEnd w:id="12"/>
    </w:p>
    <w:p w14:paraId="623F1219" w14:textId="35F6DAB8" w:rsidR="00AC74EA" w:rsidRDefault="00AC74EA" w:rsidP="005F5CFC">
      <w:pPr>
        <w:spacing w:after="0"/>
        <w:ind w:right="98"/>
        <w:jc w:val="both"/>
        <w:rPr>
          <w:rFonts w:ascii="Arial" w:hAnsi="Arial" w:cs="Arial"/>
        </w:rPr>
      </w:pPr>
      <w:r w:rsidRPr="00AC74EA">
        <w:rPr>
          <w:rFonts w:ascii="Arial" w:hAnsi="Arial" w:cs="Arial"/>
        </w:rPr>
        <w:t xml:space="preserve">Upravičenec se zavezuje doseči </w:t>
      </w:r>
      <w:bookmarkEnd w:id="13"/>
      <w:r w:rsidRPr="00AC74EA">
        <w:rPr>
          <w:rFonts w:ascii="Arial" w:hAnsi="Arial" w:cs="Arial"/>
        </w:rPr>
        <w:t>zastavljene kazalnike iz prejšnjega odstavka do konca izvajanja operacije</w:t>
      </w:r>
      <w:r>
        <w:rPr>
          <w:rFonts w:ascii="Arial" w:hAnsi="Arial" w:cs="Arial"/>
        </w:rPr>
        <w:t>.</w:t>
      </w:r>
    </w:p>
    <w:p w14:paraId="63BA6187" w14:textId="77777777" w:rsidR="00141F6E" w:rsidRPr="00AC74EA" w:rsidRDefault="00141F6E" w:rsidP="005F5CFC">
      <w:pPr>
        <w:spacing w:after="0"/>
        <w:ind w:right="98"/>
        <w:jc w:val="both"/>
        <w:rPr>
          <w:rFonts w:ascii="Arial" w:hAnsi="Arial" w:cs="Arial"/>
        </w:rPr>
      </w:pPr>
    </w:p>
    <w:p w14:paraId="4F1C3C9B" w14:textId="18E17632" w:rsidR="003A2C5A" w:rsidRPr="00AC74EA" w:rsidRDefault="003A2C5A" w:rsidP="005F5CFC">
      <w:pPr>
        <w:spacing w:after="0"/>
        <w:jc w:val="both"/>
        <w:rPr>
          <w:rFonts w:ascii="Arial" w:hAnsi="Arial" w:cs="Arial"/>
          <w:noProof/>
        </w:rPr>
      </w:pPr>
      <w:bookmarkStart w:id="14" w:name="_Hlk192247014"/>
      <w:r w:rsidRPr="00AC74EA">
        <w:rPr>
          <w:rFonts w:ascii="Arial" w:hAnsi="Arial" w:cs="Arial"/>
          <w:noProof/>
        </w:rPr>
        <w:t xml:space="preserve">O doseganju kazalnikov </w:t>
      </w:r>
      <w:r w:rsidR="000B2206">
        <w:rPr>
          <w:rFonts w:ascii="Arial" w:hAnsi="Arial" w:cs="Arial"/>
          <w:noProof/>
        </w:rPr>
        <w:t xml:space="preserve">iz tretjega odstavka tega člena </w:t>
      </w:r>
      <w:r w:rsidRPr="00AC74EA">
        <w:rPr>
          <w:rFonts w:ascii="Arial" w:hAnsi="Arial" w:cs="Arial"/>
          <w:noProof/>
        </w:rPr>
        <w:t>upravičenec poroča ministrstvu (</w:t>
      </w:r>
      <w:r w:rsidR="00AC74EA">
        <w:rPr>
          <w:rFonts w:ascii="Arial" w:hAnsi="Arial" w:cs="Arial"/>
          <w:noProof/>
        </w:rPr>
        <w:t>PT</w:t>
      </w:r>
      <w:r w:rsidRPr="00AC74EA">
        <w:rPr>
          <w:rFonts w:ascii="Arial" w:hAnsi="Arial" w:cs="Arial"/>
          <w:noProof/>
        </w:rPr>
        <w:t>) ob predložitvi vsakega zahtevka za izplačilo. V primeru, da upravičenec ne doseže pogodbeno opredeljenih vrednosti kazalnikov oziroma v primeru, da je že pred zaključkom operacije (oziroma rokom za doseg končnih vrednosti kazalnikov) očitno, da obveznost iz tega naslova ne bo izpolnjena, ministrstvo (</w:t>
      </w:r>
      <w:r w:rsidR="006562E1">
        <w:rPr>
          <w:rFonts w:ascii="Arial" w:hAnsi="Arial" w:cs="Arial"/>
          <w:noProof/>
        </w:rPr>
        <w:t>PT</w:t>
      </w:r>
      <w:r w:rsidRPr="00AC74EA">
        <w:rPr>
          <w:rFonts w:ascii="Arial" w:hAnsi="Arial" w:cs="Arial"/>
          <w:noProof/>
        </w:rPr>
        <w:t>) odstopi od pogodbe in zahteva vračilo vseh izplačanih sredstev, povečanih za zakonske zamudne obresti od dneva nakazila na TRR upravičenca do dneva nakazila v dobro proračuna RS.</w:t>
      </w:r>
    </w:p>
    <w:p w14:paraId="094DEB04" w14:textId="5B053CEF" w:rsidR="005F5CFC" w:rsidRDefault="005F5CFC" w:rsidP="005F5CFC">
      <w:pPr>
        <w:spacing w:after="0"/>
        <w:rPr>
          <w:rFonts w:ascii="Arial" w:hAnsi="Arial" w:cs="Arial"/>
          <w14:ligatures w14:val="none"/>
        </w:rPr>
      </w:pPr>
    </w:p>
    <w:bookmarkEnd w:id="14"/>
    <w:p w14:paraId="0D3DB0BA" w14:textId="77777777" w:rsidR="003A2C5A" w:rsidRPr="0002283B" w:rsidRDefault="003A2C5A" w:rsidP="005F5CFC">
      <w:pPr>
        <w:numPr>
          <w:ilvl w:val="0"/>
          <w:numId w:val="34"/>
        </w:numPr>
        <w:spacing w:after="0"/>
        <w:ind w:left="511" w:hanging="284"/>
        <w:jc w:val="both"/>
        <w:rPr>
          <w:rFonts w:ascii="Arial" w:hAnsi="Arial" w:cs="Arial"/>
          <w:b/>
          <w14:ligatures w14:val="none"/>
        </w:rPr>
      </w:pPr>
      <w:r w:rsidRPr="0002283B">
        <w:rPr>
          <w:rFonts w:ascii="Arial" w:hAnsi="Arial" w:cs="Arial"/>
          <w:b/>
          <w14:ligatures w14:val="none"/>
        </w:rPr>
        <w:t>POGODBENA VREDNOST IN FINANČNI NAČRT</w:t>
      </w:r>
    </w:p>
    <w:p w14:paraId="12B192DC" w14:textId="77777777" w:rsidR="003A2C5A" w:rsidRDefault="003A2C5A" w:rsidP="005F5CFC">
      <w:pPr>
        <w:spacing w:after="0"/>
        <w:jc w:val="both"/>
        <w:rPr>
          <w:rFonts w:ascii="Arial" w:hAnsi="Arial" w:cs="Arial"/>
          <w14:ligatures w14:val="none"/>
        </w:rPr>
      </w:pPr>
    </w:p>
    <w:p w14:paraId="2591B896" w14:textId="77777777" w:rsidR="00AC74EA" w:rsidRPr="0002283B" w:rsidRDefault="00AC74EA" w:rsidP="005F5CFC">
      <w:pPr>
        <w:spacing w:after="0"/>
        <w:jc w:val="both"/>
        <w:rPr>
          <w:rFonts w:ascii="Arial" w:hAnsi="Arial" w:cs="Arial"/>
          <w14:ligatures w14:val="none"/>
        </w:rPr>
      </w:pPr>
    </w:p>
    <w:p w14:paraId="415BB9BE" w14:textId="77777777" w:rsidR="003A2C5A" w:rsidRPr="00AC74EA" w:rsidRDefault="003A2C5A" w:rsidP="005F5CFC">
      <w:pPr>
        <w:pStyle w:val="Odstavekseznama"/>
        <w:numPr>
          <w:ilvl w:val="0"/>
          <w:numId w:val="33"/>
        </w:numPr>
        <w:spacing w:after="0" w:line="276" w:lineRule="auto"/>
        <w:ind w:left="360"/>
        <w:contextualSpacing w:val="0"/>
        <w:jc w:val="center"/>
        <w:rPr>
          <w:rFonts w:ascii="Arial" w:eastAsia="Calibri" w:hAnsi="Arial" w:cs="Arial"/>
          <w:b/>
          <w:bCs/>
          <w:kern w:val="0"/>
          <w14:ligatures w14:val="none"/>
        </w:rPr>
      </w:pPr>
      <w:r w:rsidRPr="00AC74EA">
        <w:rPr>
          <w:rFonts w:ascii="Arial" w:eastAsia="Calibri" w:hAnsi="Arial" w:cs="Arial"/>
          <w:b/>
          <w:bCs/>
          <w:kern w:val="0"/>
          <w14:ligatures w14:val="none"/>
        </w:rPr>
        <w:t xml:space="preserve">člen </w:t>
      </w:r>
    </w:p>
    <w:p w14:paraId="76F19439" w14:textId="77777777" w:rsidR="003A2C5A" w:rsidRPr="00AC74EA" w:rsidRDefault="003A2C5A" w:rsidP="005F5CFC">
      <w:pPr>
        <w:spacing w:after="0"/>
        <w:jc w:val="both"/>
        <w:rPr>
          <w:rFonts w:ascii="Arial" w:hAnsi="Arial" w:cs="Arial"/>
          <w14:ligatures w14:val="none"/>
        </w:rPr>
      </w:pPr>
    </w:p>
    <w:p w14:paraId="5F52FCD5" w14:textId="7A0733B4" w:rsidR="000B2206" w:rsidRDefault="000B2206" w:rsidP="005F5CFC">
      <w:pPr>
        <w:pStyle w:val="Telobesedila"/>
        <w:spacing w:line="276" w:lineRule="auto"/>
        <w:rPr>
          <w:rFonts w:eastAsia="Calibri" w:cs="Arial"/>
          <w:sz w:val="22"/>
          <w:szCs w:val="22"/>
        </w:rPr>
      </w:pPr>
      <w:r w:rsidRPr="000B2206">
        <w:rPr>
          <w:rFonts w:eastAsia="Calibri" w:cs="Arial"/>
          <w:sz w:val="22"/>
          <w:szCs w:val="22"/>
        </w:rPr>
        <w:t>Ministrstvo PT po izvedenem</w:t>
      </w:r>
      <w:r>
        <w:rPr>
          <w:rFonts w:eastAsia="Calibri" w:cs="Arial"/>
          <w:sz w:val="22"/>
          <w:szCs w:val="22"/>
        </w:rPr>
        <w:t xml:space="preserve"> Javnem razpisu za sofinanciranje </w:t>
      </w:r>
      <w:r w:rsidRPr="000B2206">
        <w:rPr>
          <w:rFonts w:eastAsia="Calibri" w:cs="Arial"/>
          <w:sz w:val="22"/>
          <w:szCs w:val="22"/>
        </w:rPr>
        <w:t xml:space="preserve">multidisciplinarnih timov </w:t>
      </w:r>
      <w:r>
        <w:rPr>
          <w:rFonts w:eastAsia="Calibri" w:cs="Arial"/>
          <w:sz w:val="22"/>
          <w:szCs w:val="22"/>
        </w:rPr>
        <w:t xml:space="preserve">za področje </w:t>
      </w:r>
      <w:r w:rsidRPr="000B2206">
        <w:rPr>
          <w:rFonts w:eastAsia="Calibri" w:cs="Arial"/>
          <w:sz w:val="22"/>
          <w:szCs w:val="22"/>
        </w:rPr>
        <w:t>deinstitucionalizacije (Ur</w:t>
      </w:r>
      <w:r>
        <w:rPr>
          <w:rFonts w:eastAsia="Calibri" w:cs="Arial"/>
          <w:sz w:val="22"/>
          <w:szCs w:val="22"/>
        </w:rPr>
        <w:t>adni</w:t>
      </w:r>
      <w:r w:rsidRPr="000B2206">
        <w:rPr>
          <w:rFonts w:eastAsia="Calibri" w:cs="Arial"/>
          <w:sz w:val="22"/>
          <w:szCs w:val="22"/>
        </w:rPr>
        <w:t xml:space="preserve"> l</w:t>
      </w:r>
      <w:r>
        <w:rPr>
          <w:rFonts w:eastAsia="Calibri" w:cs="Arial"/>
          <w:sz w:val="22"/>
          <w:szCs w:val="22"/>
        </w:rPr>
        <w:t>ist</w:t>
      </w:r>
      <w:r w:rsidRPr="000B2206">
        <w:rPr>
          <w:rFonts w:eastAsia="Calibri" w:cs="Arial"/>
          <w:sz w:val="22"/>
          <w:szCs w:val="22"/>
        </w:rPr>
        <w:t xml:space="preserve"> RS, št._</w:t>
      </w:r>
      <w:r>
        <w:rPr>
          <w:rFonts w:eastAsia="Calibri" w:cs="Arial"/>
          <w:sz w:val="22"/>
          <w:szCs w:val="22"/>
        </w:rPr>
        <w:softHyphen/>
      </w:r>
      <w:r>
        <w:rPr>
          <w:rFonts w:eastAsia="Calibri" w:cs="Arial"/>
          <w:sz w:val="22"/>
          <w:szCs w:val="22"/>
        </w:rPr>
        <w:softHyphen/>
      </w:r>
      <w:r>
        <w:rPr>
          <w:rFonts w:eastAsia="Calibri" w:cs="Arial"/>
          <w:sz w:val="22"/>
          <w:szCs w:val="22"/>
        </w:rPr>
        <w:softHyphen/>
      </w:r>
      <w:r>
        <w:rPr>
          <w:rFonts w:eastAsia="Calibri" w:cs="Arial"/>
          <w:sz w:val="22"/>
          <w:szCs w:val="22"/>
        </w:rPr>
        <w:softHyphen/>
      </w:r>
      <w:r>
        <w:rPr>
          <w:rFonts w:eastAsia="Calibri" w:cs="Arial"/>
          <w:sz w:val="22"/>
          <w:szCs w:val="22"/>
        </w:rPr>
        <w:softHyphen/>
      </w:r>
      <w:r>
        <w:rPr>
          <w:rFonts w:eastAsia="Calibri" w:cs="Arial"/>
          <w:sz w:val="22"/>
          <w:szCs w:val="22"/>
        </w:rPr>
        <w:softHyphen/>
        <w:t>_____</w:t>
      </w:r>
      <w:r w:rsidRPr="000B2206">
        <w:rPr>
          <w:rFonts w:eastAsia="Calibri" w:cs="Arial"/>
          <w:sz w:val="22"/>
          <w:szCs w:val="22"/>
        </w:rPr>
        <w:t>, z dne_</w:t>
      </w:r>
      <w:r>
        <w:rPr>
          <w:rFonts w:eastAsia="Calibri" w:cs="Arial"/>
          <w:sz w:val="22"/>
          <w:szCs w:val="22"/>
        </w:rPr>
        <w:t>_____</w:t>
      </w:r>
      <w:r w:rsidRPr="000B2206">
        <w:rPr>
          <w:rFonts w:eastAsia="Calibri" w:cs="Arial"/>
          <w:sz w:val="22"/>
          <w:szCs w:val="22"/>
        </w:rPr>
        <w:t>) na podlagi sklepa o izboru št. __________ z dne __________ upravičencu dodeli sredstva za sofinanciranje skupnih upravičenih stroškov projekta »</w:t>
      </w:r>
      <w:r w:rsidRPr="003E7384">
        <w:rPr>
          <w:rFonts w:eastAsia="Calibri" w:cs="Arial"/>
          <w:color w:val="000000" w:themeColor="text1"/>
          <w:sz w:val="22"/>
          <w:szCs w:val="22"/>
        </w:rPr>
        <w:t>naziv«</w:t>
      </w:r>
      <w:r w:rsidRPr="000B2206">
        <w:rPr>
          <w:rFonts w:eastAsia="Calibri" w:cs="Arial"/>
          <w:color w:val="000000" w:themeColor="text1"/>
          <w:sz w:val="22"/>
          <w:szCs w:val="22"/>
        </w:rPr>
        <w:t xml:space="preserve"> </w:t>
      </w:r>
      <w:r w:rsidRPr="000B2206">
        <w:rPr>
          <w:rFonts w:eastAsia="Calibri" w:cs="Arial"/>
          <w:sz w:val="22"/>
          <w:szCs w:val="22"/>
        </w:rPr>
        <w:t>največ v višini __________ EUR (z besedo __________ EUR) na njegov TRR.</w:t>
      </w:r>
    </w:p>
    <w:p w14:paraId="5F1C7BAE" w14:textId="77777777" w:rsidR="000B2206" w:rsidRDefault="000B2206" w:rsidP="005F5CFC">
      <w:pPr>
        <w:pStyle w:val="Telobesedila"/>
        <w:spacing w:line="276" w:lineRule="auto"/>
        <w:rPr>
          <w:rFonts w:eastAsia="Calibri" w:cs="Arial"/>
          <w:sz w:val="22"/>
          <w:szCs w:val="22"/>
        </w:rPr>
      </w:pPr>
    </w:p>
    <w:p w14:paraId="47C111B4" w14:textId="3BD9D77A" w:rsidR="00860E69" w:rsidRPr="00860E69" w:rsidRDefault="00AC74EA" w:rsidP="005F5CFC">
      <w:pPr>
        <w:pStyle w:val="Telobesedila"/>
        <w:spacing w:line="276" w:lineRule="auto"/>
        <w:rPr>
          <w:rFonts w:eastAsia="Calibri" w:cs="Arial"/>
          <w:sz w:val="22"/>
          <w:szCs w:val="22"/>
        </w:rPr>
      </w:pPr>
      <w:r w:rsidRPr="00006DC7">
        <w:rPr>
          <w:rFonts w:eastAsia="Calibri" w:cs="Arial"/>
          <w:sz w:val="22"/>
          <w:szCs w:val="22"/>
        </w:rPr>
        <w:t>Operacijo sofinancirata RS in EU</w:t>
      </w:r>
      <w:r w:rsidR="000B2206">
        <w:rPr>
          <w:rFonts w:eastAsia="Calibri" w:cs="Arial"/>
          <w:sz w:val="22"/>
          <w:szCs w:val="22"/>
        </w:rPr>
        <w:t>. EU operacijo sofinancira</w:t>
      </w:r>
      <w:r w:rsidRPr="00006DC7">
        <w:rPr>
          <w:rFonts w:eastAsia="Calibri" w:cs="Arial"/>
          <w:sz w:val="22"/>
          <w:szCs w:val="22"/>
        </w:rPr>
        <w:t xml:space="preserve"> iz sredstev Evropskega socialnega sklada plus (v nadaljevanju: ESS+). Operacija se izvaja v okviru Programa evropske kohezijske politike v obdobju 2021–2027 v Sloveniji, cilja politike 4 »Bolj socialna in vključujoča Evropa za izvajanje evropskega stebra socialnih pravic«, prednostne naloge 7 »Dolgotrajna oskrba in zdravje ter socialna vključenost« in specifičnega cilja ESO4.11</w:t>
      </w:r>
      <w:r w:rsidR="00860E69">
        <w:rPr>
          <w:rFonts w:eastAsia="Calibri" w:cs="Arial"/>
          <w:sz w:val="22"/>
          <w:szCs w:val="22"/>
        </w:rPr>
        <w:t xml:space="preserve"> </w:t>
      </w:r>
      <w:r w:rsidR="00860E69" w:rsidRPr="00860E69">
        <w:rPr>
          <w:rFonts w:eastAsia="Calibri" w:cs="Arial"/>
          <w:sz w:val="22"/>
          <w:szCs w:val="22"/>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p w14:paraId="075B11FD" w14:textId="77777777" w:rsidR="003A2C5A" w:rsidRPr="00682DE8" w:rsidRDefault="003A2C5A" w:rsidP="005F5CFC">
      <w:pPr>
        <w:pStyle w:val="Telobesedila"/>
        <w:spacing w:line="276" w:lineRule="auto"/>
        <w:rPr>
          <w:rFonts w:eastAsia="Calibri" w:cs="Arial"/>
          <w:sz w:val="22"/>
          <w:szCs w:val="22"/>
        </w:rPr>
      </w:pPr>
    </w:p>
    <w:p w14:paraId="4BCDDD58" w14:textId="10FE577A" w:rsidR="003A2C5A" w:rsidRPr="00682DE8" w:rsidRDefault="003A2C5A" w:rsidP="005F5CFC">
      <w:pPr>
        <w:pStyle w:val="Telobesedila"/>
        <w:spacing w:line="276" w:lineRule="auto"/>
        <w:rPr>
          <w:rFonts w:eastAsia="Calibri" w:cs="Arial"/>
          <w:sz w:val="22"/>
          <w:szCs w:val="22"/>
        </w:rPr>
      </w:pPr>
      <w:r w:rsidRPr="00682DE8">
        <w:rPr>
          <w:rFonts w:eastAsia="Calibri" w:cs="Arial"/>
          <w:sz w:val="22"/>
          <w:szCs w:val="22"/>
        </w:rPr>
        <w:t>Neupravičeni stroški, ki so nastali s kršitvijo predpisov ali te pogodbe, niso predmet sofinanciranja po tej pogodbi. Če je upravičenec prejel sredstva, ki niso predmet sofinanciranja po tej pogodbi, jih mora vrniti v roku 30</w:t>
      </w:r>
      <w:r w:rsidR="00FF3596">
        <w:rPr>
          <w:rFonts w:eastAsia="Calibri" w:cs="Arial"/>
          <w:sz w:val="22"/>
          <w:szCs w:val="22"/>
        </w:rPr>
        <w:t> </w:t>
      </w:r>
      <w:r w:rsidRPr="00682DE8">
        <w:rPr>
          <w:rFonts w:eastAsia="Calibri" w:cs="Arial"/>
          <w:sz w:val="22"/>
          <w:szCs w:val="22"/>
        </w:rPr>
        <w:t>(tridesetih) dni od prejema pisnega poziva ministrstva, povečana za zakonske zamudne obresti od dneva nakazila na TRR upravičenca do dneva nakazila v dobro proračuna RS.</w:t>
      </w:r>
    </w:p>
    <w:p w14:paraId="4B0B8581" w14:textId="77777777" w:rsidR="005332D4" w:rsidRDefault="005332D4" w:rsidP="005F5CFC">
      <w:pPr>
        <w:pStyle w:val="Telobesedila"/>
        <w:spacing w:line="276" w:lineRule="auto"/>
        <w:rPr>
          <w:rFonts w:eastAsia="Calibri" w:cs="Arial"/>
          <w:sz w:val="22"/>
          <w:szCs w:val="22"/>
        </w:rPr>
      </w:pPr>
    </w:p>
    <w:p w14:paraId="6712A176" w14:textId="77777777" w:rsidR="005332D4" w:rsidRPr="00AC74EA" w:rsidRDefault="005332D4" w:rsidP="005F5CFC">
      <w:pPr>
        <w:pStyle w:val="Odstavekseznama"/>
        <w:numPr>
          <w:ilvl w:val="0"/>
          <w:numId w:val="33"/>
        </w:numPr>
        <w:spacing w:after="0" w:line="276" w:lineRule="auto"/>
        <w:ind w:left="360"/>
        <w:contextualSpacing w:val="0"/>
        <w:jc w:val="center"/>
        <w:rPr>
          <w:rFonts w:ascii="Arial" w:eastAsia="Calibri" w:hAnsi="Arial" w:cs="Arial"/>
          <w:b/>
          <w:bCs/>
          <w:kern w:val="0"/>
          <w14:ligatures w14:val="none"/>
        </w:rPr>
      </w:pPr>
      <w:r w:rsidRPr="00AC74EA">
        <w:rPr>
          <w:rFonts w:ascii="Arial" w:eastAsia="Calibri" w:hAnsi="Arial" w:cs="Arial"/>
          <w:b/>
          <w:bCs/>
          <w:kern w:val="0"/>
          <w14:ligatures w14:val="none"/>
        </w:rPr>
        <w:t xml:space="preserve">člen </w:t>
      </w:r>
    </w:p>
    <w:p w14:paraId="5FF4D8DE" w14:textId="77777777" w:rsidR="003A2C5A" w:rsidRDefault="003A2C5A" w:rsidP="005F5CFC">
      <w:pPr>
        <w:spacing w:after="0"/>
        <w:rPr>
          <w:rFonts w:ascii="Arial" w:hAnsi="Arial" w:cs="Arial"/>
          <w:i/>
          <w:iCs/>
          <w14:ligatures w14:val="none"/>
        </w:rPr>
      </w:pPr>
    </w:p>
    <w:p w14:paraId="6FC0AC0E" w14:textId="77777777" w:rsidR="00B076F4" w:rsidRPr="00CB62B5" w:rsidRDefault="00B076F4" w:rsidP="005F5CFC">
      <w:pPr>
        <w:widowControl w:val="0"/>
        <w:spacing w:after="0"/>
        <w:jc w:val="both"/>
        <w:rPr>
          <w:rFonts w:ascii="Arial" w:hAnsi="Arial" w:cs="Arial"/>
          <w:noProof/>
        </w:rPr>
      </w:pPr>
      <w:r w:rsidRPr="00CB62B5">
        <w:rPr>
          <w:rFonts w:ascii="Arial" w:hAnsi="Arial" w:cs="Arial"/>
          <w:noProof/>
        </w:rPr>
        <w:t xml:space="preserve">Upravičenec lahko v okviru operacije uveljavlja predplačila pod pogoji, določenimi v tem členu. </w:t>
      </w:r>
    </w:p>
    <w:p w14:paraId="4D9595E3" w14:textId="05BC1A08" w:rsidR="00B076F4" w:rsidRPr="00CB62B5" w:rsidRDefault="00B076F4" w:rsidP="005F5CFC">
      <w:pPr>
        <w:widowControl w:val="0"/>
        <w:spacing w:after="0"/>
        <w:jc w:val="both"/>
        <w:rPr>
          <w:rFonts w:ascii="Arial" w:hAnsi="Arial" w:cs="Arial"/>
          <w:noProof/>
        </w:rPr>
      </w:pPr>
      <w:r w:rsidRPr="00CB62B5">
        <w:rPr>
          <w:rFonts w:ascii="Arial" w:hAnsi="Arial" w:cs="Arial"/>
          <w:noProof/>
        </w:rPr>
        <w:t xml:space="preserve">Vsebino vloge za predplačilo in ocene potrebnih sredstev pri upravičencu ter </w:t>
      </w:r>
      <w:r w:rsidR="000B2206">
        <w:rPr>
          <w:rFonts w:ascii="Arial" w:hAnsi="Arial" w:cs="Arial"/>
          <w:noProof/>
        </w:rPr>
        <w:t xml:space="preserve">zahtevek za izplačilo (v nadaljevanju: </w:t>
      </w:r>
      <w:r>
        <w:rPr>
          <w:rFonts w:ascii="Arial" w:hAnsi="Arial" w:cs="Arial"/>
          <w:noProof/>
        </w:rPr>
        <w:t>ZZI</w:t>
      </w:r>
      <w:r w:rsidR="000B2206">
        <w:rPr>
          <w:rFonts w:ascii="Arial" w:hAnsi="Arial" w:cs="Arial"/>
          <w:noProof/>
        </w:rPr>
        <w:t>)</w:t>
      </w:r>
      <w:r>
        <w:rPr>
          <w:rFonts w:ascii="Arial" w:hAnsi="Arial" w:cs="Arial"/>
          <w:noProof/>
        </w:rPr>
        <w:t xml:space="preserve"> </w:t>
      </w:r>
      <w:r w:rsidRPr="00CB62B5">
        <w:rPr>
          <w:rFonts w:ascii="Arial" w:hAnsi="Arial" w:cs="Arial"/>
          <w:noProof/>
        </w:rPr>
        <w:t xml:space="preserve">predplačila predpiše </w:t>
      </w:r>
      <w:r w:rsidR="00E42F21">
        <w:rPr>
          <w:rFonts w:ascii="Arial" w:hAnsi="Arial" w:cs="Arial"/>
          <w:noProof/>
        </w:rPr>
        <w:t>ministrstvo (</w:t>
      </w:r>
      <w:r w:rsidRPr="00CB62B5">
        <w:rPr>
          <w:rFonts w:ascii="Arial" w:hAnsi="Arial" w:cs="Arial"/>
          <w:noProof/>
        </w:rPr>
        <w:t>PT</w:t>
      </w:r>
      <w:r w:rsidR="00E42F21">
        <w:rPr>
          <w:rFonts w:ascii="Arial" w:hAnsi="Arial" w:cs="Arial"/>
          <w:noProof/>
        </w:rPr>
        <w:t>)</w:t>
      </w:r>
      <w:r w:rsidRPr="00CB62B5">
        <w:rPr>
          <w:rFonts w:ascii="Arial" w:hAnsi="Arial" w:cs="Arial"/>
          <w:noProof/>
        </w:rPr>
        <w:t xml:space="preserve">. </w:t>
      </w:r>
    </w:p>
    <w:p w14:paraId="49F5A4D0" w14:textId="77777777" w:rsidR="00B076F4" w:rsidRPr="005332D4" w:rsidRDefault="00B076F4" w:rsidP="005F5CFC">
      <w:pPr>
        <w:spacing w:after="0"/>
        <w:rPr>
          <w:rFonts w:ascii="Arial" w:hAnsi="Arial" w:cs="Arial"/>
          <w:i/>
          <w:iCs/>
          <w14:ligatures w14:val="none"/>
        </w:rPr>
      </w:pPr>
    </w:p>
    <w:p w14:paraId="4F30A792" w14:textId="541A71F0" w:rsidR="003A2C5A" w:rsidRPr="00C45BCE" w:rsidRDefault="003A2C5A" w:rsidP="005F5CFC">
      <w:pPr>
        <w:spacing w:after="0"/>
        <w:jc w:val="both"/>
        <w:rPr>
          <w:rFonts w:ascii="Arial" w:hAnsi="Arial" w:cs="Arial"/>
          <w14:ligatures w14:val="none"/>
        </w:rPr>
      </w:pPr>
      <w:r w:rsidRPr="00C45BCE">
        <w:rPr>
          <w:rFonts w:ascii="Arial" w:hAnsi="Arial" w:cs="Arial"/>
          <w14:ligatures w14:val="none"/>
        </w:rPr>
        <w:t xml:space="preserve">Upravičenec je upravičen do izplačila predplačila iz proračuna Republike Slovenije največ v višini, kot je v prihodnjem obdobju 180 </w:t>
      </w:r>
      <w:r w:rsidR="00F25EAA">
        <w:rPr>
          <w:rFonts w:ascii="Arial" w:hAnsi="Arial" w:cs="Arial"/>
          <w14:ligatures w14:val="none"/>
        </w:rPr>
        <w:t xml:space="preserve">(stoosemdeset) </w:t>
      </w:r>
      <w:r w:rsidRPr="00C45BCE">
        <w:rPr>
          <w:rFonts w:ascii="Arial" w:hAnsi="Arial" w:cs="Arial"/>
          <w14:ligatures w14:val="none"/>
        </w:rPr>
        <w:t>dni dejansko potrebno za izvajanje operacije, pri čemer višina posameznega predplačila ne sme presegati 30</w:t>
      </w:r>
      <w:r w:rsidR="00B076F4">
        <w:rPr>
          <w:rFonts w:ascii="Arial" w:hAnsi="Arial" w:cs="Arial"/>
          <w14:ligatures w14:val="none"/>
        </w:rPr>
        <w:t> </w:t>
      </w:r>
      <w:r w:rsidRPr="00C45BCE">
        <w:rPr>
          <w:rFonts w:ascii="Arial" w:hAnsi="Arial" w:cs="Arial"/>
          <w14:ligatures w14:val="none"/>
        </w:rPr>
        <w:t>% vrednosti predvidenih izplačil sredstev EU in sredstev slovenske udeležbe.</w:t>
      </w:r>
    </w:p>
    <w:p w14:paraId="18996D99" w14:textId="77777777" w:rsidR="003A2C5A" w:rsidRPr="00C45BCE" w:rsidRDefault="003A2C5A" w:rsidP="005F5CFC">
      <w:pPr>
        <w:spacing w:after="0"/>
        <w:jc w:val="both"/>
        <w:rPr>
          <w:rFonts w:ascii="Arial" w:hAnsi="Arial" w:cs="Arial"/>
          <w14:ligatures w14:val="none"/>
        </w:rPr>
      </w:pPr>
    </w:p>
    <w:p w14:paraId="16C8298E" w14:textId="1BF9E806" w:rsidR="00C45BCE" w:rsidRPr="00C45BCE" w:rsidRDefault="00C45BCE" w:rsidP="005F5CFC">
      <w:pPr>
        <w:widowControl w:val="0"/>
        <w:spacing w:after="0"/>
        <w:jc w:val="both"/>
        <w:rPr>
          <w:rFonts w:ascii="Arial" w:hAnsi="Arial" w:cs="Arial"/>
          <w:noProof/>
        </w:rPr>
      </w:pPr>
      <w:r w:rsidRPr="00C45BCE">
        <w:rPr>
          <w:rFonts w:ascii="Arial" w:hAnsi="Arial" w:cs="Arial"/>
          <w:noProof/>
        </w:rPr>
        <w:t>Predplačila nad 100.000,00</w:t>
      </w:r>
      <w:r w:rsidR="00FF3596">
        <w:rPr>
          <w:rFonts w:ascii="Arial" w:hAnsi="Arial" w:cs="Arial"/>
          <w:noProof/>
        </w:rPr>
        <w:t> </w:t>
      </w:r>
      <w:r w:rsidRPr="00C45BCE">
        <w:rPr>
          <w:rFonts w:ascii="Arial" w:hAnsi="Arial" w:cs="Arial"/>
          <w:noProof/>
        </w:rPr>
        <w:t>(sto tisoč</w:t>
      </w:r>
      <w:r w:rsidR="000B2206">
        <w:rPr>
          <w:rFonts w:ascii="Arial" w:hAnsi="Arial" w:cs="Arial"/>
          <w:noProof/>
        </w:rPr>
        <w:t xml:space="preserve"> evrov in  00/1000</w:t>
      </w:r>
      <w:r w:rsidRPr="00C45BCE">
        <w:rPr>
          <w:rFonts w:ascii="Arial" w:hAnsi="Arial" w:cs="Arial"/>
          <w:noProof/>
        </w:rPr>
        <w:t xml:space="preserve">) EUR ni dovoljeno dogovoriti brez soglasja ministra, pristojnega za finance. </w:t>
      </w:r>
    </w:p>
    <w:p w14:paraId="0742551F" w14:textId="77777777" w:rsidR="00C45BCE" w:rsidRDefault="00C45BCE" w:rsidP="005F5CFC">
      <w:pPr>
        <w:spacing w:after="0"/>
        <w:jc w:val="both"/>
        <w:rPr>
          <w:rFonts w:ascii="Arial" w:hAnsi="Arial" w:cs="Arial"/>
          <w14:ligatures w14:val="none"/>
        </w:rPr>
      </w:pPr>
    </w:p>
    <w:p w14:paraId="55F91A7D" w14:textId="126BA275" w:rsidR="00C45BCE" w:rsidRPr="00CB62B5" w:rsidRDefault="00C45BCE" w:rsidP="005F5CFC">
      <w:pPr>
        <w:widowControl w:val="0"/>
        <w:spacing w:after="0"/>
        <w:jc w:val="both"/>
        <w:rPr>
          <w:rFonts w:ascii="Arial" w:hAnsi="Arial" w:cs="Arial"/>
          <w:noProof/>
        </w:rPr>
      </w:pPr>
      <w:r w:rsidRPr="00CB62B5">
        <w:rPr>
          <w:rFonts w:ascii="Arial" w:hAnsi="Arial" w:cs="Arial"/>
          <w:noProof/>
        </w:rPr>
        <w:t>Osnova za izplačilo posameznega predplačila je s strani</w:t>
      </w:r>
      <w:r>
        <w:rPr>
          <w:rFonts w:ascii="Arial" w:hAnsi="Arial" w:cs="Arial"/>
          <w:noProof/>
        </w:rPr>
        <w:t xml:space="preserve"> ministrstva (</w:t>
      </w:r>
      <w:r w:rsidRPr="00CB62B5">
        <w:rPr>
          <w:rFonts w:ascii="Arial" w:hAnsi="Arial" w:cs="Arial"/>
          <w:noProof/>
        </w:rPr>
        <w:t>PT</w:t>
      </w:r>
      <w:r>
        <w:rPr>
          <w:rFonts w:ascii="Arial" w:hAnsi="Arial" w:cs="Arial"/>
          <w:noProof/>
        </w:rPr>
        <w:t>)</w:t>
      </w:r>
      <w:r w:rsidRPr="00CB62B5">
        <w:rPr>
          <w:rFonts w:ascii="Arial" w:hAnsi="Arial" w:cs="Arial"/>
          <w:noProof/>
        </w:rPr>
        <w:t xml:space="preserve"> potrjena vloga upravičenca in, v primeru iz prejšnjega odstavka, izdano soglasje Ministrstva za finance ter usklajen in s strani </w:t>
      </w:r>
      <w:r w:rsidR="00E42F21">
        <w:rPr>
          <w:rFonts w:ascii="Arial" w:hAnsi="Arial" w:cs="Arial"/>
          <w:noProof/>
        </w:rPr>
        <w:t>ministrstva (</w:t>
      </w:r>
      <w:r w:rsidRPr="00CB62B5">
        <w:rPr>
          <w:rFonts w:ascii="Arial" w:hAnsi="Arial" w:cs="Arial"/>
          <w:noProof/>
        </w:rPr>
        <w:t>PT</w:t>
      </w:r>
      <w:r w:rsidR="00E42F21">
        <w:rPr>
          <w:rFonts w:ascii="Arial" w:hAnsi="Arial" w:cs="Arial"/>
          <w:noProof/>
        </w:rPr>
        <w:t>)</w:t>
      </w:r>
      <w:r w:rsidRPr="00CB62B5">
        <w:rPr>
          <w:rFonts w:ascii="Arial" w:hAnsi="Arial" w:cs="Arial"/>
          <w:noProof/>
        </w:rPr>
        <w:t xml:space="preserve"> potrjen </w:t>
      </w:r>
      <w:r>
        <w:rPr>
          <w:rFonts w:ascii="Arial" w:hAnsi="Arial" w:cs="Arial"/>
          <w:noProof/>
        </w:rPr>
        <w:t>ZZI</w:t>
      </w:r>
      <w:r w:rsidRPr="00CB62B5">
        <w:rPr>
          <w:rFonts w:ascii="Arial" w:hAnsi="Arial" w:cs="Arial"/>
          <w:noProof/>
        </w:rPr>
        <w:t xml:space="preserve"> predplačila. </w:t>
      </w:r>
    </w:p>
    <w:p w14:paraId="244DC130" w14:textId="77777777" w:rsidR="00C45BCE" w:rsidRPr="00C45BCE" w:rsidRDefault="00C45BCE" w:rsidP="005F5CFC">
      <w:pPr>
        <w:spacing w:after="0"/>
        <w:jc w:val="both"/>
        <w:rPr>
          <w:rFonts w:ascii="Arial" w:hAnsi="Arial" w:cs="Arial"/>
          <w14:ligatures w14:val="none"/>
        </w:rPr>
      </w:pPr>
    </w:p>
    <w:p w14:paraId="510E4D17" w14:textId="3620C312" w:rsidR="003A2C5A" w:rsidRPr="00C45BCE" w:rsidRDefault="003A2C5A" w:rsidP="005F5CFC">
      <w:pPr>
        <w:spacing w:after="0"/>
        <w:jc w:val="both"/>
        <w:rPr>
          <w:rFonts w:ascii="Arial" w:hAnsi="Arial" w:cs="Arial"/>
          <w14:ligatures w14:val="none"/>
        </w:rPr>
      </w:pPr>
      <w:r w:rsidRPr="00C45BCE">
        <w:rPr>
          <w:rFonts w:ascii="Arial" w:hAnsi="Arial" w:cs="Arial"/>
          <w14:ligatures w14:val="none"/>
        </w:rPr>
        <w:t>Upravičenec je v primeru prejetega predplačila dolžan ministrstvu</w:t>
      </w:r>
      <w:r w:rsidR="007D1C0C">
        <w:rPr>
          <w:rFonts w:ascii="Arial" w:hAnsi="Arial" w:cs="Arial"/>
          <w14:ligatures w14:val="none"/>
        </w:rPr>
        <w:t xml:space="preserve"> (PT)</w:t>
      </w:r>
      <w:r w:rsidRPr="00C45BCE">
        <w:rPr>
          <w:rFonts w:ascii="Arial" w:hAnsi="Arial" w:cs="Arial"/>
          <w14:ligatures w14:val="none"/>
        </w:rPr>
        <w:t xml:space="preserve"> predložiti </w:t>
      </w:r>
      <w:r w:rsidR="00B076F4">
        <w:rPr>
          <w:rFonts w:ascii="Arial" w:hAnsi="Arial" w:cs="Arial"/>
          <w14:ligatures w14:val="none"/>
        </w:rPr>
        <w:t xml:space="preserve">ZZI </w:t>
      </w:r>
      <w:r w:rsidR="000B2206">
        <w:rPr>
          <w:rFonts w:ascii="Arial" w:hAnsi="Arial" w:cs="Arial"/>
          <w14:ligatures w14:val="none"/>
        </w:rPr>
        <w:t xml:space="preserve">predplačila </w:t>
      </w:r>
      <w:r w:rsidRPr="00C45BCE">
        <w:rPr>
          <w:rFonts w:ascii="Arial" w:hAnsi="Arial" w:cs="Arial"/>
          <w14:ligatures w14:val="none"/>
        </w:rPr>
        <w:t xml:space="preserve">ali več </w:t>
      </w:r>
      <w:r w:rsidR="00B076F4">
        <w:rPr>
          <w:rFonts w:ascii="Arial" w:hAnsi="Arial" w:cs="Arial"/>
          <w14:ligatures w14:val="none"/>
        </w:rPr>
        <w:t>ZZI</w:t>
      </w:r>
      <w:r w:rsidRPr="00C45BCE">
        <w:rPr>
          <w:rFonts w:ascii="Arial" w:hAnsi="Arial" w:cs="Arial"/>
          <w14:ligatures w14:val="none"/>
        </w:rPr>
        <w:t xml:space="preserve"> </w:t>
      </w:r>
      <w:r w:rsidR="000B2206">
        <w:rPr>
          <w:rFonts w:ascii="Arial" w:hAnsi="Arial" w:cs="Arial"/>
          <w14:ligatures w14:val="none"/>
        </w:rPr>
        <w:t xml:space="preserve">predplačil </w:t>
      </w:r>
      <w:r w:rsidRPr="00C45BCE">
        <w:rPr>
          <w:rFonts w:ascii="Arial" w:hAnsi="Arial" w:cs="Arial"/>
          <w14:ligatures w14:val="none"/>
        </w:rPr>
        <w:t>z obveznimi dokazili v višini izplačanega predplačila najkasneje v roku 180</w:t>
      </w:r>
      <w:r w:rsidR="00FF3596">
        <w:rPr>
          <w:rFonts w:ascii="Arial" w:hAnsi="Arial" w:cs="Arial"/>
          <w14:ligatures w14:val="none"/>
        </w:rPr>
        <w:t> </w:t>
      </w:r>
      <w:r w:rsidR="00F25EAA">
        <w:rPr>
          <w:rFonts w:ascii="Arial" w:hAnsi="Arial" w:cs="Arial"/>
          <w14:ligatures w14:val="none"/>
        </w:rPr>
        <w:t xml:space="preserve">(stoosemdeset) </w:t>
      </w:r>
      <w:r w:rsidRPr="00C45BCE">
        <w:rPr>
          <w:rFonts w:ascii="Arial" w:hAnsi="Arial" w:cs="Arial"/>
          <w14:ligatures w14:val="none"/>
        </w:rPr>
        <w:t xml:space="preserve">dni po prejemu predplačila. </w:t>
      </w:r>
    </w:p>
    <w:p w14:paraId="7AE5AF1C" w14:textId="77777777" w:rsidR="00B076F4" w:rsidRDefault="00B076F4" w:rsidP="005F5CFC">
      <w:pPr>
        <w:spacing w:after="0"/>
        <w:jc w:val="both"/>
        <w:rPr>
          <w:rFonts w:ascii="Arial" w:hAnsi="Arial" w:cs="Arial"/>
          <w14:ligatures w14:val="none"/>
        </w:rPr>
      </w:pPr>
    </w:p>
    <w:p w14:paraId="150B633D" w14:textId="22B7341B" w:rsidR="00B076F4" w:rsidRPr="00CB62B5" w:rsidRDefault="00B076F4" w:rsidP="005F5CFC">
      <w:pPr>
        <w:spacing w:after="0"/>
        <w:ind w:right="98"/>
        <w:jc w:val="both"/>
        <w:rPr>
          <w:rFonts w:ascii="Arial" w:hAnsi="Arial" w:cs="Arial"/>
        </w:rPr>
      </w:pPr>
      <w:r w:rsidRPr="00CB62B5">
        <w:rPr>
          <w:rFonts w:ascii="Arial" w:hAnsi="Arial" w:cs="Arial"/>
        </w:rPr>
        <w:t xml:space="preserve">Upravičenec pripravi </w:t>
      </w:r>
      <w:r>
        <w:rPr>
          <w:rFonts w:ascii="Arial" w:hAnsi="Arial" w:cs="Arial"/>
        </w:rPr>
        <w:t xml:space="preserve">ZZI </w:t>
      </w:r>
      <w:r w:rsidRPr="00CB62B5">
        <w:rPr>
          <w:rFonts w:ascii="Arial" w:hAnsi="Arial" w:cs="Arial"/>
        </w:rPr>
        <w:t xml:space="preserve">predplačila in ga posreduje </w:t>
      </w:r>
      <w:r w:rsidR="00693000">
        <w:rPr>
          <w:rFonts w:ascii="Arial" w:hAnsi="Arial" w:cs="Arial"/>
        </w:rPr>
        <w:t xml:space="preserve">ministrstvu </w:t>
      </w:r>
      <w:r w:rsidRPr="00CB62B5">
        <w:rPr>
          <w:rFonts w:ascii="Arial" w:hAnsi="Arial" w:cs="Arial"/>
        </w:rPr>
        <w:t xml:space="preserve">PT v skladu z zakonom in podzakonskimi predpisi, ki urejajo opravljanje plačilnih storitev za proračunske uporabnike. </w:t>
      </w:r>
    </w:p>
    <w:p w14:paraId="78307BFB" w14:textId="0C31A90F" w:rsidR="007D1C0C" w:rsidRPr="00771118" w:rsidRDefault="007D1C0C" w:rsidP="005F5CFC">
      <w:pPr>
        <w:spacing w:after="0"/>
        <w:ind w:right="98"/>
        <w:jc w:val="both"/>
        <w:rPr>
          <w:rFonts w:ascii="Arial" w:hAnsi="Arial" w:cs="Arial"/>
        </w:rPr>
      </w:pPr>
      <w:r w:rsidRPr="00771118">
        <w:rPr>
          <w:rFonts w:ascii="Arial" w:hAnsi="Arial" w:cs="Arial"/>
        </w:rPr>
        <w:t xml:space="preserve">Ministrstvo (PT) bo ZZI predplačila uskladilo z upravičencem in ga potrdilo najkasneje v 5 (petih) dneh od prejema popolnega </w:t>
      </w:r>
      <w:r w:rsidR="00693000" w:rsidRPr="00771118">
        <w:rPr>
          <w:rFonts w:ascii="Arial" w:hAnsi="Arial" w:cs="Arial"/>
        </w:rPr>
        <w:t xml:space="preserve">ZZI </w:t>
      </w:r>
      <w:r w:rsidRPr="00771118">
        <w:rPr>
          <w:rFonts w:ascii="Arial" w:hAnsi="Arial" w:cs="Arial"/>
        </w:rPr>
        <w:t xml:space="preserve">predplačila ob pogoju, da je predhodno predplačilo dokončno poračunano. Po izvršenem izplačilu predplačila, </w:t>
      </w:r>
      <w:r w:rsidR="008E222A">
        <w:rPr>
          <w:rFonts w:ascii="Arial" w:hAnsi="Arial" w:cs="Arial"/>
        </w:rPr>
        <w:t>ministrstvo (</w:t>
      </w:r>
      <w:r w:rsidRPr="00771118">
        <w:rPr>
          <w:rFonts w:ascii="Arial" w:hAnsi="Arial" w:cs="Arial"/>
        </w:rPr>
        <w:t>PT</w:t>
      </w:r>
      <w:r w:rsidR="008E222A">
        <w:rPr>
          <w:rFonts w:ascii="Arial" w:hAnsi="Arial" w:cs="Arial"/>
        </w:rPr>
        <w:t>)</w:t>
      </w:r>
      <w:r w:rsidRPr="00771118">
        <w:rPr>
          <w:rFonts w:ascii="Arial" w:hAnsi="Arial" w:cs="Arial"/>
        </w:rPr>
        <w:t xml:space="preserve"> spremlja poračunavanje predplačila s prejetimi </w:t>
      </w:r>
      <w:r w:rsidR="00771118" w:rsidRPr="00771118">
        <w:rPr>
          <w:rFonts w:ascii="Arial" w:hAnsi="Arial" w:cs="Arial"/>
        </w:rPr>
        <w:t>ZZI.</w:t>
      </w:r>
    </w:p>
    <w:p w14:paraId="7711324F" w14:textId="77777777" w:rsidR="007D1C0C" w:rsidRDefault="007D1C0C" w:rsidP="005F5CFC">
      <w:pPr>
        <w:spacing w:after="0"/>
        <w:ind w:right="98"/>
        <w:jc w:val="both"/>
        <w:rPr>
          <w:rFonts w:ascii="Arial" w:hAnsi="Arial" w:cs="Arial"/>
        </w:rPr>
      </w:pPr>
    </w:p>
    <w:p w14:paraId="00153538" w14:textId="66FF5925" w:rsidR="007D1C0C" w:rsidRPr="00C45BCE" w:rsidRDefault="007D1C0C" w:rsidP="005F5CFC">
      <w:pPr>
        <w:spacing w:after="0"/>
        <w:jc w:val="both"/>
        <w:rPr>
          <w:rFonts w:ascii="Arial" w:hAnsi="Arial" w:cs="Arial"/>
          <w14:ligatures w14:val="none"/>
        </w:rPr>
      </w:pPr>
      <w:r w:rsidRPr="00C45BCE">
        <w:rPr>
          <w:rFonts w:ascii="Arial" w:hAnsi="Arial" w:cs="Arial"/>
          <w14:ligatures w14:val="none"/>
        </w:rPr>
        <w:t xml:space="preserve">Pravilnost in popolnost </w:t>
      </w:r>
      <w:r w:rsidR="00693000">
        <w:rPr>
          <w:rFonts w:ascii="Arial" w:hAnsi="Arial" w:cs="Arial"/>
          <w14:ligatures w14:val="none"/>
        </w:rPr>
        <w:t xml:space="preserve">ZZI </w:t>
      </w:r>
      <w:r w:rsidRPr="00C45BCE">
        <w:rPr>
          <w:rFonts w:ascii="Arial" w:hAnsi="Arial" w:cs="Arial"/>
          <w14:ligatures w14:val="none"/>
        </w:rPr>
        <w:t>predplačila potrdi skrbnik pogodbe ministrstva</w:t>
      </w:r>
      <w:r>
        <w:rPr>
          <w:rFonts w:ascii="Arial" w:hAnsi="Arial" w:cs="Arial"/>
          <w14:ligatures w14:val="none"/>
        </w:rPr>
        <w:t xml:space="preserve"> (PT)</w:t>
      </w:r>
      <w:r w:rsidRPr="00C45BCE">
        <w:rPr>
          <w:rFonts w:ascii="Arial" w:hAnsi="Arial" w:cs="Arial"/>
          <w14:ligatures w14:val="none"/>
        </w:rPr>
        <w:t xml:space="preserve">, ki opravi administrativno preverjanje pred izplačilom. </w:t>
      </w:r>
    </w:p>
    <w:p w14:paraId="218ED885" w14:textId="77777777" w:rsidR="007D1C0C" w:rsidRPr="00CB62B5" w:rsidRDefault="007D1C0C" w:rsidP="005F5CFC">
      <w:pPr>
        <w:spacing w:after="0"/>
        <w:ind w:right="98"/>
        <w:jc w:val="both"/>
        <w:rPr>
          <w:rFonts w:ascii="Arial" w:hAnsi="Arial" w:cs="Arial"/>
        </w:rPr>
      </w:pPr>
    </w:p>
    <w:p w14:paraId="69C3F0B7" w14:textId="51937151" w:rsidR="007D1C0C" w:rsidRDefault="007D1C0C" w:rsidP="005F5CFC">
      <w:pPr>
        <w:spacing w:after="0"/>
        <w:ind w:right="98"/>
        <w:jc w:val="both"/>
        <w:rPr>
          <w:rFonts w:ascii="Arial" w:hAnsi="Arial" w:cs="Arial"/>
        </w:rPr>
      </w:pPr>
      <w:r w:rsidRPr="00CB62B5">
        <w:rPr>
          <w:rFonts w:ascii="Arial" w:hAnsi="Arial" w:cs="Arial"/>
        </w:rPr>
        <w:t xml:space="preserve">Sredstva, izkazana na usklajenem </w:t>
      </w:r>
      <w:r>
        <w:rPr>
          <w:rFonts w:ascii="Arial" w:hAnsi="Arial" w:cs="Arial"/>
        </w:rPr>
        <w:t>ZZI</w:t>
      </w:r>
      <w:r w:rsidRPr="00CB62B5">
        <w:rPr>
          <w:rFonts w:ascii="Arial" w:hAnsi="Arial" w:cs="Arial"/>
        </w:rPr>
        <w:t xml:space="preserve"> predplačila, bo upravičencu </w:t>
      </w:r>
      <w:r>
        <w:rPr>
          <w:rFonts w:ascii="Arial" w:hAnsi="Arial" w:cs="Arial"/>
        </w:rPr>
        <w:t>ministrstvo (</w:t>
      </w:r>
      <w:r w:rsidRPr="00CB62B5">
        <w:rPr>
          <w:rFonts w:ascii="Arial" w:hAnsi="Arial" w:cs="Arial"/>
        </w:rPr>
        <w:t>PT</w:t>
      </w:r>
      <w:r>
        <w:rPr>
          <w:rFonts w:ascii="Arial" w:hAnsi="Arial" w:cs="Arial"/>
        </w:rPr>
        <w:t>)</w:t>
      </w:r>
      <w:r w:rsidRPr="00CB62B5">
        <w:rPr>
          <w:rFonts w:ascii="Arial" w:hAnsi="Arial" w:cs="Arial"/>
        </w:rPr>
        <w:t xml:space="preserve"> izplačalo v 15</w:t>
      </w:r>
      <w:r w:rsidR="00FF3596">
        <w:rPr>
          <w:rFonts w:ascii="Arial" w:hAnsi="Arial" w:cs="Arial"/>
        </w:rPr>
        <w:t> </w:t>
      </w:r>
      <w:r>
        <w:rPr>
          <w:rFonts w:ascii="Arial" w:hAnsi="Arial" w:cs="Arial"/>
        </w:rPr>
        <w:t xml:space="preserve">(petnajstih) </w:t>
      </w:r>
      <w:r w:rsidRPr="00CB62B5">
        <w:rPr>
          <w:rFonts w:ascii="Arial" w:hAnsi="Arial" w:cs="Arial"/>
        </w:rPr>
        <w:t xml:space="preserve">dneh po prejemu in potrditvi popolnega </w:t>
      </w:r>
      <w:r w:rsidR="00693000">
        <w:rPr>
          <w:rFonts w:ascii="Arial" w:hAnsi="Arial" w:cs="Arial"/>
        </w:rPr>
        <w:t xml:space="preserve">ZZI </w:t>
      </w:r>
      <w:r w:rsidRPr="00CB62B5">
        <w:rPr>
          <w:rFonts w:ascii="Arial" w:hAnsi="Arial" w:cs="Arial"/>
        </w:rPr>
        <w:t xml:space="preserve">predplačila in vzpostavilo terjatev do upravičenca v višini izplačanega predplačila. </w:t>
      </w:r>
    </w:p>
    <w:p w14:paraId="1CF68B9A" w14:textId="77777777" w:rsidR="007D1C0C" w:rsidRDefault="007D1C0C" w:rsidP="005F5CFC">
      <w:pPr>
        <w:spacing w:after="0"/>
        <w:ind w:right="98"/>
        <w:jc w:val="both"/>
        <w:rPr>
          <w:rFonts w:ascii="Arial" w:hAnsi="Arial" w:cs="Arial"/>
        </w:rPr>
      </w:pPr>
    </w:p>
    <w:p w14:paraId="75DDEEAA" w14:textId="3C6B2854" w:rsidR="007D1C0C" w:rsidRPr="00C45BCE" w:rsidRDefault="007D1C0C" w:rsidP="005F5CFC">
      <w:pPr>
        <w:spacing w:after="0"/>
        <w:jc w:val="both"/>
        <w:rPr>
          <w:rFonts w:ascii="Arial" w:hAnsi="Arial" w:cs="Arial"/>
          <w14:ligatures w14:val="none"/>
        </w:rPr>
      </w:pPr>
      <w:r w:rsidRPr="00C45BCE">
        <w:rPr>
          <w:rFonts w:ascii="Arial" w:hAnsi="Arial" w:cs="Arial"/>
          <w14:ligatures w14:val="none"/>
        </w:rPr>
        <w:t xml:space="preserve">Če upravičenec </w:t>
      </w:r>
      <w:r w:rsidR="00693000">
        <w:rPr>
          <w:rFonts w:ascii="Arial" w:hAnsi="Arial" w:cs="Arial"/>
          <w14:ligatures w14:val="none"/>
        </w:rPr>
        <w:t>ZZI</w:t>
      </w:r>
      <w:r w:rsidRPr="00C45BCE">
        <w:rPr>
          <w:rFonts w:ascii="Arial" w:hAnsi="Arial" w:cs="Arial"/>
          <w14:ligatures w14:val="none"/>
        </w:rPr>
        <w:t xml:space="preserve"> z obveznimi dokazili v višini izplačanega predplačila ne predloži v navedenem roku, se mu nadaljnja izplačila iz naslova operacije zadržijo, ministrstvo</w:t>
      </w:r>
      <w:r w:rsidR="006B4A3B">
        <w:rPr>
          <w:rFonts w:ascii="Arial" w:hAnsi="Arial" w:cs="Arial"/>
          <w14:ligatures w14:val="none"/>
        </w:rPr>
        <w:t xml:space="preserve"> (PT)</w:t>
      </w:r>
      <w:r w:rsidRPr="00C45BCE">
        <w:rPr>
          <w:rFonts w:ascii="Arial" w:hAnsi="Arial" w:cs="Arial"/>
          <w14:ligatures w14:val="none"/>
        </w:rPr>
        <w:t xml:space="preserve"> pa lahko zahteva tudi vračilo izplačanega predplačila skupaj z zakonskimi zamudnimi obrestmi, ki tečejo od dneva nakazila na </w:t>
      </w:r>
      <w:r w:rsidR="000B2206">
        <w:rPr>
          <w:rFonts w:ascii="Arial" w:hAnsi="Arial" w:cs="Arial"/>
          <w14:ligatures w14:val="none"/>
        </w:rPr>
        <w:t>TRR</w:t>
      </w:r>
      <w:r w:rsidRPr="00C45BCE">
        <w:rPr>
          <w:rFonts w:ascii="Arial" w:hAnsi="Arial" w:cs="Arial"/>
          <w14:ligatures w14:val="none"/>
        </w:rPr>
        <w:t xml:space="preserve"> upravičenca do dneva vračila v proračun Republike Slovenije. Pred zaključkom operacije oziroma z zadnjim predloženim </w:t>
      </w:r>
      <w:r w:rsidR="00693000">
        <w:rPr>
          <w:rFonts w:ascii="Arial" w:hAnsi="Arial" w:cs="Arial"/>
          <w14:ligatures w14:val="none"/>
        </w:rPr>
        <w:t xml:space="preserve">ZZI </w:t>
      </w:r>
      <w:r w:rsidRPr="00C45BCE">
        <w:rPr>
          <w:rFonts w:ascii="Arial" w:hAnsi="Arial" w:cs="Arial"/>
          <w14:ligatures w14:val="none"/>
        </w:rPr>
        <w:t>morajo biti vsa izplačana predplačila v celoti poračunana, v nasprotnem primeru je upravičenec dolžan vrniti preostanek prejetega predplačila.</w:t>
      </w:r>
    </w:p>
    <w:p w14:paraId="615430B8" w14:textId="77777777" w:rsidR="007D1C0C" w:rsidRPr="00CB62B5" w:rsidRDefault="007D1C0C" w:rsidP="005F5CFC">
      <w:pPr>
        <w:spacing w:after="0"/>
        <w:ind w:right="98"/>
        <w:jc w:val="both"/>
        <w:rPr>
          <w:rFonts w:ascii="Arial" w:hAnsi="Arial" w:cs="Arial"/>
        </w:rPr>
      </w:pPr>
    </w:p>
    <w:p w14:paraId="00EB45E2" w14:textId="62D7B71C" w:rsidR="003A2C5A" w:rsidRPr="00C45BCE" w:rsidRDefault="003A2C5A" w:rsidP="005F5CFC">
      <w:pPr>
        <w:spacing w:after="0"/>
        <w:jc w:val="both"/>
        <w:rPr>
          <w:rFonts w:ascii="Arial" w:hAnsi="Arial" w:cs="Arial"/>
          <w14:ligatures w14:val="none"/>
        </w:rPr>
      </w:pPr>
      <w:r w:rsidRPr="00C45BCE">
        <w:rPr>
          <w:rFonts w:ascii="Arial" w:hAnsi="Arial" w:cs="Arial"/>
          <w14:ligatures w14:val="none"/>
        </w:rPr>
        <w:t xml:space="preserve">Predplačilo se poračunava tako, da se od vrednosti vsakega predloženega </w:t>
      </w:r>
      <w:r w:rsidR="00693000">
        <w:rPr>
          <w:rFonts w:ascii="Arial" w:hAnsi="Arial" w:cs="Arial"/>
          <w14:ligatures w14:val="none"/>
        </w:rPr>
        <w:t xml:space="preserve">ZZI </w:t>
      </w:r>
      <w:r w:rsidRPr="00C45BCE">
        <w:rPr>
          <w:rFonts w:ascii="Arial" w:hAnsi="Arial" w:cs="Arial"/>
          <w14:ligatures w14:val="none"/>
        </w:rPr>
        <w:t xml:space="preserve">ali več </w:t>
      </w:r>
      <w:r w:rsidR="00693000">
        <w:rPr>
          <w:rFonts w:ascii="Arial" w:hAnsi="Arial" w:cs="Arial"/>
          <w14:ligatures w14:val="none"/>
        </w:rPr>
        <w:t>ZZI</w:t>
      </w:r>
      <w:r w:rsidRPr="00C45BCE">
        <w:rPr>
          <w:rFonts w:ascii="Arial" w:hAnsi="Arial" w:cs="Arial"/>
          <w14:ligatures w14:val="none"/>
        </w:rPr>
        <w:t xml:space="preserve"> z obveznimi dokazili, ki jih mora upravičenec v višini izplačanega predplačila predložiti ministrstvu</w:t>
      </w:r>
      <w:r w:rsidR="007D1C0C">
        <w:rPr>
          <w:rFonts w:ascii="Arial" w:hAnsi="Arial" w:cs="Arial"/>
          <w14:ligatures w14:val="none"/>
        </w:rPr>
        <w:t xml:space="preserve"> (PT)</w:t>
      </w:r>
      <w:r w:rsidRPr="00C45BCE">
        <w:rPr>
          <w:rFonts w:ascii="Arial" w:hAnsi="Arial" w:cs="Arial"/>
          <w14:ligatures w14:val="none"/>
        </w:rPr>
        <w:t xml:space="preserve"> v roku 180</w:t>
      </w:r>
      <w:r w:rsidR="00FF3596">
        <w:rPr>
          <w:rFonts w:ascii="Arial" w:hAnsi="Arial" w:cs="Arial"/>
          <w14:ligatures w14:val="none"/>
        </w:rPr>
        <w:t> </w:t>
      </w:r>
      <w:r w:rsidR="00F25EAA">
        <w:rPr>
          <w:rFonts w:ascii="Arial" w:hAnsi="Arial" w:cs="Arial"/>
          <w14:ligatures w14:val="none"/>
        </w:rPr>
        <w:t xml:space="preserve">(stoosemdeset) </w:t>
      </w:r>
      <w:r w:rsidRPr="00C45BCE">
        <w:rPr>
          <w:rFonts w:ascii="Arial" w:hAnsi="Arial" w:cs="Arial"/>
          <w14:ligatures w14:val="none"/>
        </w:rPr>
        <w:t>dni, sproti odšteva znesek predplačila, tako da se vsakokratno izplačano predplačilo poračuna v celoti.</w:t>
      </w:r>
    </w:p>
    <w:p w14:paraId="5CE4A965" w14:textId="77777777" w:rsidR="003A2C5A" w:rsidRDefault="003A2C5A" w:rsidP="005F5CFC">
      <w:pPr>
        <w:spacing w:after="0"/>
        <w:jc w:val="both"/>
        <w:rPr>
          <w:rFonts w:ascii="Arial" w:hAnsi="Arial" w:cs="Arial"/>
          <w14:ligatures w14:val="none"/>
        </w:rPr>
      </w:pPr>
    </w:p>
    <w:p w14:paraId="1A61E8CB" w14:textId="60BF35E5" w:rsidR="007D1C0C" w:rsidRDefault="007D1C0C" w:rsidP="005F5CFC">
      <w:pPr>
        <w:spacing w:after="0"/>
        <w:ind w:right="98"/>
        <w:jc w:val="both"/>
        <w:rPr>
          <w:rFonts w:ascii="Arial" w:hAnsi="Arial" w:cs="Arial"/>
        </w:rPr>
      </w:pPr>
      <w:r w:rsidRPr="00CB62B5">
        <w:rPr>
          <w:rFonts w:ascii="Arial" w:hAnsi="Arial" w:cs="Arial"/>
        </w:rPr>
        <w:t>V primeru ugotovljene nižje realizacije stroškov po poteku 180</w:t>
      </w:r>
      <w:r w:rsidR="00FF3596">
        <w:rPr>
          <w:rFonts w:ascii="Arial" w:hAnsi="Arial" w:cs="Arial"/>
        </w:rPr>
        <w:t> </w:t>
      </w:r>
      <w:r w:rsidRPr="0017616E">
        <w:rPr>
          <w:rFonts w:ascii="Arial" w:hAnsi="Arial" w:cs="Arial"/>
        </w:rPr>
        <w:t>(sto osemdeset)</w:t>
      </w:r>
      <w:r>
        <w:rPr>
          <w:rFonts w:ascii="Arial" w:hAnsi="Arial" w:cs="Arial"/>
          <w:color w:val="4D5156"/>
          <w:sz w:val="21"/>
          <w:szCs w:val="21"/>
          <w:shd w:val="clear" w:color="auto" w:fill="FFFFFF"/>
        </w:rPr>
        <w:t xml:space="preserve"> </w:t>
      </w:r>
      <w:r w:rsidRPr="00CB62B5">
        <w:rPr>
          <w:rFonts w:ascii="Arial" w:hAnsi="Arial" w:cs="Arial"/>
        </w:rPr>
        <w:t>dni od izplačila predplačila je upravičenec dolžan preostanek neporabljenega dela predplačila takoj</w:t>
      </w:r>
      <w:r w:rsidRPr="00771118">
        <w:rPr>
          <w:rFonts w:ascii="Arial" w:hAnsi="Arial" w:cs="Arial"/>
        </w:rPr>
        <w:t xml:space="preserve"> vrniti </w:t>
      </w:r>
      <w:r w:rsidRPr="00CB62B5">
        <w:rPr>
          <w:rFonts w:ascii="Arial" w:hAnsi="Arial" w:cs="Arial"/>
        </w:rPr>
        <w:t xml:space="preserve">v proračun RS, kar predstavlja podlago za zapiranje terjatve </w:t>
      </w:r>
      <w:r w:rsidR="008E222A">
        <w:rPr>
          <w:rFonts w:ascii="Arial" w:hAnsi="Arial" w:cs="Arial"/>
        </w:rPr>
        <w:t>ministrstva (</w:t>
      </w:r>
      <w:r w:rsidRPr="00CB62B5">
        <w:rPr>
          <w:rFonts w:ascii="Arial" w:hAnsi="Arial" w:cs="Arial"/>
        </w:rPr>
        <w:t>PT</w:t>
      </w:r>
      <w:r w:rsidR="008E222A">
        <w:rPr>
          <w:rFonts w:ascii="Arial" w:hAnsi="Arial" w:cs="Arial"/>
        </w:rPr>
        <w:t>)</w:t>
      </w:r>
      <w:r w:rsidRPr="00CB62B5">
        <w:rPr>
          <w:rFonts w:ascii="Arial" w:hAnsi="Arial" w:cs="Arial"/>
        </w:rPr>
        <w:t xml:space="preserve"> do upravičenca iz naslova izplačila predplačila. </w:t>
      </w:r>
    </w:p>
    <w:p w14:paraId="380E5F11" w14:textId="77777777" w:rsidR="007D1C0C" w:rsidRDefault="007D1C0C" w:rsidP="005F5CFC">
      <w:pPr>
        <w:spacing w:after="0"/>
        <w:jc w:val="both"/>
        <w:rPr>
          <w:rFonts w:ascii="Arial" w:hAnsi="Arial" w:cs="Arial"/>
          <w14:ligatures w14:val="none"/>
        </w:rPr>
      </w:pPr>
    </w:p>
    <w:p w14:paraId="79ECC12D" w14:textId="50E6548E" w:rsidR="007D1C0C" w:rsidRDefault="007D1C0C" w:rsidP="005F5CFC">
      <w:pPr>
        <w:spacing w:after="0"/>
        <w:ind w:right="98"/>
        <w:jc w:val="both"/>
        <w:rPr>
          <w:rFonts w:ascii="Arial" w:hAnsi="Arial" w:cs="Arial"/>
        </w:rPr>
      </w:pPr>
      <w:r w:rsidRPr="00CB62B5">
        <w:rPr>
          <w:rFonts w:ascii="Arial" w:hAnsi="Arial" w:cs="Arial"/>
        </w:rPr>
        <w:t>Če se naknadno, ob preverjanju dokazil, izkaže, da le-ta ne izkazujejo upravičene porabe predplačila in upravičenec prejetega predplačila ne upraviči, se upravičenec zavezuje neupravičeno porabljen del predplačila vrniti v proračun RS z zakon</w:t>
      </w:r>
      <w:r w:rsidR="000B2206">
        <w:rPr>
          <w:rFonts w:ascii="Arial" w:hAnsi="Arial" w:cs="Arial"/>
        </w:rPr>
        <w:t>skimi</w:t>
      </w:r>
      <w:r w:rsidRPr="00CB62B5">
        <w:rPr>
          <w:rFonts w:ascii="Arial" w:hAnsi="Arial" w:cs="Arial"/>
        </w:rPr>
        <w:t xml:space="preserve"> zamudnimi </w:t>
      </w:r>
      <w:r w:rsidRPr="00CB62B5">
        <w:rPr>
          <w:rFonts w:ascii="Arial" w:hAnsi="Arial" w:cs="Arial"/>
        </w:rPr>
        <w:lastRenderedPageBreak/>
        <w:t>obrestmi, obračunanimi od dneva nakazila na podračun upravičenca do dneva nakazila v dobro proračuna RS.</w:t>
      </w:r>
    </w:p>
    <w:p w14:paraId="74D32697" w14:textId="77777777" w:rsidR="003A2C5A" w:rsidRDefault="003A2C5A" w:rsidP="005F5CFC">
      <w:pPr>
        <w:spacing w:after="0"/>
        <w:jc w:val="both"/>
        <w:rPr>
          <w:rFonts w:ascii="Arial" w:hAnsi="Arial" w:cs="Arial"/>
          <w14:ligatures w14:val="none"/>
        </w:rPr>
      </w:pPr>
    </w:p>
    <w:p w14:paraId="19FAD0CD" w14:textId="74D4FCE1" w:rsidR="007D1C0C" w:rsidRPr="00C45BCE" w:rsidRDefault="007D1C0C" w:rsidP="005F5CFC">
      <w:pPr>
        <w:spacing w:after="0"/>
        <w:jc w:val="both"/>
        <w:rPr>
          <w:rFonts w:ascii="Arial" w:hAnsi="Arial" w:cs="Arial"/>
          <w14:ligatures w14:val="none"/>
        </w:rPr>
      </w:pPr>
      <w:r w:rsidRPr="00C45BCE">
        <w:rPr>
          <w:rFonts w:ascii="Arial" w:hAnsi="Arial" w:cs="Arial"/>
          <w14:ligatures w14:val="none"/>
        </w:rPr>
        <w:t>Ministrstvo bo izvajanje predplačil spremljalo v okviru posredovanih</w:t>
      </w:r>
      <w:r w:rsidR="00860E69">
        <w:rPr>
          <w:rFonts w:ascii="Arial" w:hAnsi="Arial" w:cs="Arial"/>
          <w14:ligatures w14:val="none"/>
        </w:rPr>
        <w:t xml:space="preserve"> </w:t>
      </w:r>
      <w:r w:rsidR="00693000">
        <w:rPr>
          <w:rFonts w:ascii="Arial" w:hAnsi="Arial" w:cs="Arial"/>
          <w14:ligatures w14:val="none"/>
        </w:rPr>
        <w:t>ZZI</w:t>
      </w:r>
      <w:r w:rsidRPr="00C45BCE">
        <w:rPr>
          <w:rFonts w:ascii="Arial" w:hAnsi="Arial" w:cs="Arial"/>
          <w14:ligatures w14:val="none"/>
        </w:rPr>
        <w:t>. Upravičenec mora zase voditi evidenco o pokrivanju predplačila, ki jo mora sprotno usklajevati s skrbnikom pogodbe ministrstva.</w:t>
      </w:r>
    </w:p>
    <w:p w14:paraId="232D3FF1" w14:textId="77777777" w:rsidR="007D1C0C" w:rsidRPr="00C45BCE" w:rsidRDefault="007D1C0C" w:rsidP="005F5CFC">
      <w:pPr>
        <w:spacing w:after="0"/>
        <w:jc w:val="both"/>
        <w:rPr>
          <w:rFonts w:ascii="Arial" w:hAnsi="Arial" w:cs="Arial"/>
          <w14:ligatures w14:val="none"/>
        </w:rPr>
      </w:pPr>
    </w:p>
    <w:p w14:paraId="1E441118" w14:textId="77777777" w:rsidR="007D1C0C" w:rsidRPr="00CB62B5" w:rsidRDefault="007D1C0C" w:rsidP="005F5CFC">
      <w:pPr>
        <w:spacing w:after="0"/>
        <w:ind w:right="98"/>
        <w:jc w:val="both"/>
        <w:rPr>
          <w:rFonts w:ascii="Arial" w:hAnsi="Arial" w:cs="Arial"/>
        </w:rPr>
      </w:pPr>
      <w:r w:rsidRPr="00CB62B5">
        <w:rPr>
          <w:rFonts w:ascii="Arial" w:hAnsi="Arial" w:cs="Arial"/>
        </w:rPr>
        <w:t xml:space="preserve">Pred zaključkom operacije oziroma z zadnjim predloženim </w:t>
      </w:r>
      <w:r>
        <w:rPr>
          <w:rFonts w:ascii="Arial" w:hAnsi="Arial" w:cs="Arial"/>
        </w:rPr>
        <w:t xml:space="preserve">ZZI </w:t>
      </w:r>
      <w:r w:rsidRPr="00CB62B5">
        <w:rPr>
          <w:rFonts w:ascii="Arial" w:hAnsi="Arial" w:cs="Arial"/>
        </w:rPr>
        <w:t xml:space="preserve">morajo biti vsa izplačana predplačila v celoti poračunana, v nasprotnem primeru je upravičenec dolžan vrniti preostanek prejetega predplačila. </w:t>
      </w:r>
    </w:p>
    <w:p w14:paraId="3450899B" w14:textId="77777777" w:rsidR="007D1C0C" w:rsidRDefault="007D1C0C" w:rsidP="005F5CFC">
      <w:pPr>
        <w:spacing w:after="0"/>
        <w:ind w:right="98"/>
        <w:jc w:val="both"/>
        <w:rPr>
          <w:rFonts w:ascii="Arial" w:hAnsi="Arial" w:cs="Arial"/>
        </w:rPr>
      </w:pPr>
    </w:p>
    <w:p w14:paraId="10BBC884" w14:textId="77777777" w:rsidR="007D1C0C" w:rsidRPr="00CB62B5" w:rsidRDefault="007D1C0C" w:rsidP="005F5CFC">
      <w:pPr>
        <w:spacing w:after="0"/>
        <w:ind w:right="98"/>
        <w:jc w:val="both"/>
        <w:rPr>
          <w:rFonts w:ascii="Arial" w:hAnsi="Arial" w:cs="Arial"/>
        </w:rPr>
      </w:pPr>
      <w:r w:rsidRPr="00CB62B5">
        <w:rPr>
          <w:rFonts w:ascii="Arial" w:hAnsi="Arial" w:cs="Arial"/>
        </w:rPr>
        <w:t xml:space="preserve">Upravičenec je dolžan predplačilo porabiti namensko. </w:t>
      </w:r>
    </w:p>
    <w:p w14:paraId="4102F5A5" w14:textId="77777777" w:rsidR="003A2C5A" w:rsidRPr="00C45BCE" w:rsidRDefault="003A2C5A" w:rsidP="005F5CFC">
      <w:pPr>
        <w:spacing w:after="0"/>
        <w:jc w:val="both"/>
        <w:rPr>
          <w:rFonts w:ascii="Arial" w:hAnsi="Arial" w:cs="Arial"/>
          <w14:ligatures w14:val="none"/>
        </w:rPr>
      </w:pPr>
    </w:p>
    <w:p w14:paraId="29967FA7" w14:textId="1CC74F94" w:rsidR="003A2C5A" w:rsidRPr="00C45BCE" w:rsidRDefault="003A2C5A" w:rsidP="005F5CFC">
      <w:pPr>
        <w:spacing w:after="0"/>
        <w:jc w:val="both"/>
        <w:rPr>
          <w:rFonts w:ascii="Arial" w:hAnsi="Arial" w:cs="Arial"/>
          <w14:ligatures w14:val="none"/>
        </w:rPr>
      </w:pPr>
      <w:r w:rsidRPr="00C45BCE">
        <w:rPr>
          <w:rFonts w:ascii="Arial" w:hAnsi="Arial" w:cs="Arial"/>
          <w14:ligatures w14:val="none"/>
        </w:rPr>
        <w:t xml:space="preserve">Če se ugotovi, da je bilo izplačilo predplačila iz proračuna neupravičeno izvršeno, mora upravičenec vrniti v proračun </w:t>
      </w:r>
      <w:r w:rsidR="000B2206">
        <w:rPr>
          <w:rFonts w:ascii="Arial" w:hAnsi="Arial" w:cs="Arial"/>
          <w14:ligatures w14:val="none"/>
        </w:rPr>
        <w:t>RS</w:t>
      </w:r>
      <w:r w:rsidRPr="00C45BCE">
        <w:rPr>
          <w:rFonts w:ascii="Arial" w:hAnsi="Arial" w:cs="Arial"/>
          <w14:ligatures w14:val="none"/>
        </w:rPr>
        <w:t xml:space="preserve"> prejeta sredstva skupaj z zakonskimi zamudnimi obrestmi, ki tečejo od dneva nakazila na </w:t>
      </w:r>
      <w:r w:rsidR="000B2206">
        <w:rPr>
          <w:rFonts w:ascii="Arial" w:hAnsi="Arial" w:cs="Arial"/>
          <w14:ligatures w14:val="none"/>
        </w:rPr>
        <w:t>TRR</w:t>
      </w:r>
      <w:r w:rsidRPr="00C45BCE">
        <w:rPr>
          <w:rFonts w:ascii="Arial" w:hAnsi="Arial" w:cs="Arial"/>
          <w14:ligatures w14:val="none"/>
        </w:rPr>
        <w:t xml:space="preserve"> upravičenca do dneva vračila sredstev v proračun </w:t>
      </w:r>
      <w:r w:rsidR="000B2206">
        <w:rPr>
          <w:rFonts w:ascii="Arial" w:hAnsi="Arial" w:cs="Arial"/>
          <w14:ligatures w14:val="none"/>
        </w:rPr>
        <w:t>RS</w:t>
      </w:r>
      <w:r w:rsidRPr="00C45BCE">
        <w:rPr>
          <w:rFonts w:ascii="Arial" w:hAnsi="Arial" w:cs="Arial"/>
          <w14:ligatures w14:val="none"/>
        </w:rPr>
        <w:t xml:space="preserve">. Šteje se, da je bilo izplačilo iz proračuna </w:t>
      </w:r>
      <w:r w:rsidR="000B2206">
        <w:rPr>
          <w:rFonts w:ascii="Arial" w:hAnsi="Arial" w:cs="Arial"/>
          <w14:ligatures w14:val="none"/>
        </w:rPr>
        <w:t>RS</w:t>
      </w:r>
      <w:r w:rsidRPr="00C45BCE">
        <w:rPr>
          <w:rFonts w:ascii="Arial" w:hAnsi="Arial" w:cs="Arial"/>
          <w14:ligatures w14:val="none"/>
        </w:rPr>
        <w:t xml:space="preserve"> neupravičeno izvršeno, če Komisija v postopku nadzora in preverjanj ugotovi, da so bila sredstva porabljena nenamensko, v nasprotju s predpisi ali to pogodbo.</w:t>
      </w:r>
    </w:p>
    <w:p w14:paraId="0B4102AE" w14:textId="77777777" w:rsidR="003A2C5A" w:rsidRDefault="003A2C5A" w:rsidP="005F5CFC">
      <w:pPr>
        <w:spacing w:after="0"/>
        <w:jc w:val="both"/>
        <w:rPr>
          <w:rFonts w:ascii="Arial" w:hAnsi="Arial" w:cs="Arial"/>
          <w14:ligatures w14:val="none"/>
        </w:rPr>
      </w:pPr>
    </w:p>
    <w:p w14:paraId="19740C8F" w14:textId="17201B89" w:rsidR="00693000" w:rsidRDefault="00693000" w:rsidP="005F5CFC">
      <w:pPr>
        <w:spacing w:after="0"/>
        <w:jc w:val="both"/>
        <w:rPr>
          <w:rFonts w:ascii="Arial" w:hAnsi="Arial" w:cs="Arial"/>
          <w14:ligatures w14:val="none"/>
        </w:rPr>
      </w:pPr>
      <w:r w:rsidRPr="00C45BCE">
        <w:rPr>
          <w:rFonts w:ascii="Arial" w:hAnsi="Arial" w:cs="Arial"/>
          <w14:ligatures w14:val="none"/>
        </w:rPr>
        <w:t>Po celotnem poračunu predhodno izplačanega predplačila upravičenec lahko uveljavlja novo predplačilo za pokrivanje izdatkov za prihodnje obdobje 180</w:t>
      </w:r>
      <w:r w:rsidR="00F27FB4">
        <w:rPr>
          <w:rFonts w:ascii="Arial" w:hAnsi="Arial" w:cs="Arial"/>
          <w14:ligatures w14:val="none"/>
        </w:rPr>
        <w:t> </w:t>
      </w:r>
      <w:r w:rsidR="00F25EAA">
        <w:rPr>
          <w:rFonts w:ascii="Arial" w:hAnsi="Arial" w:cs="Arial"/>
          <w14:ligatures w14:val="none"/>
        </w:rPr>
        <w:t xml:space="preserve">(stoosemdeset) </w:t>
      </w:r>
      <w:r w:rsidRPr="00C45BCE">
        <w:rPr>
          <w:rFonts w:ascii="Arial" w:hAnsi="Arial" w:cs="Arial"/>
          <w14:ligatures w14:val="none"/>
        </w:rPr>
        <w:t xml:space="preserve">dni. </w:t>
      </w:r>
    </w:p>
    <w:p w14:paraId="598B3C3A" w14:textId="77777777" w:rsidR="0025251A" w:rsidRPr="00C45BCE" w:rsidRDefault="0025251A" w:rsidP="005F5CFC">
      <w:pPr>
        <w:spacing w:after="0"/>
        <w:jc w:val="both"/>
        <w:rPr>
          <w:rFonts w:ascii="Arial" w:hAnsi="Arial" w:cs="Arial"/>
          <w14:ligatures w14:val="none"/>
        </w:rPr>
      </w:pPr>
    </w:p>
    <w:p w14:paraId="581095AA" w14:textId="77777777" w:rsidR="003A2C5A" w:rsidRPr="00AC74EA" w:rsidRDefault="003A2C5A" w:rsidP="005F5CFC">
      <w:pPr>
        <w:pStyle w:val="Odstavekseznama"/>
        <w:numPr>
          <w:ilvl w:val="0"/>
          <w:numId w:val="33"/>
        </w:numPr>
        <w:spacing w:after="0" w:line="276" w:lineRule="auto"/>
        <w:ind w:left="360"/>
        <w:contextualSpacing w:val="0"/>
        <w:jc w:val="center"/>
        <w:rPr>
          <w:rFonts w:ascii="Arial" w:eastAsia="Calibri" w:hAnsi="Arial" w:cs="Arial"/>
          <w:b/>
          <w:bCs/>
          <w:kern w:val="0"/>
          <w14:ligatures w14:val="none"/>
        </w:rPr>
      </w:pPr>
      <w:r w:rsidRPr="00AC74EA">
        <w:rPr>
          <w:rFonts w:ascii="Arial" w:eastAsia="Calibri" w:hAnsi="Arial" w:cs="Arial"/>
          <w:b/>
          <w:bCs/>
          <w:kern w:val="0"/>
          <w14:ligatures w14:val="none"/>
        </w:rPr>
        <w:t>člen</w:t>
      </w:r>
    </w:p>
    <w:p w14:paraId="29BC7EF7" w14:textId="77777777" w:rsidR="00860E69" w:rsidRPr="00AC74EA" w:rsidRDefault="00860E69" w:rsidP="005F5CFC">
      <w:pPr>
        <w:pStyle w:val="Telobesedila"/>
        <w:spacing w:line="276" w:lineRule="auto"/>
        <w:rPr>
          <w:rFonts w:eastAsia="Calibri" w:cs="Arial"/>
          <w:sz w:val="22"/>
          <w:szCs w:val="22"/>
        </w:rPr>
      </w:pPr>
    </w:p>
    <w:p w14:paraId="577FBDB4" w14:textId="559B61CD" w:rsidR="003A2C5A" w:rsidRDefault="003A2C5A" w:rsidP="005F5CFC">
      <w:pPr>
        <w:pStyle w:val="Telobesedila"/>
        <w:spacing w:line="276" w:lineRule="auto"/>
        <w:rPr>
          <w:rFonts w:eastAsia="Calibri" w:cs="Arial"/>
          <w:sz w:val="22"/>
          <w:szCs w:val="22"/>
        </w:rPr>
      </w:pPr>
      <w:r w:rsidRPr="00AC74EA">
        <w:rPr>
          <w:rFonts w:eastAsia="Calibri" w:cs="Arial"/>
          <w:sz w:val="22"/>
          <w:szCs w:val="22"/>
        </w:rPr>
        <w:t xml:space="preserve">Finančni viri za celotno obdobje </w:t>
      </w:r>
      <w:r w:rsidR="000B2206">
        <w:rPr>
          <w:rFonts w:eastAsia="Calibri" w:cs="Arial"/>
          <w:sz w:val="22"/>
          <w:szCs w:val="22"/>
        </w:rPr>
        <w:t>so</w:t>
      </w:r>
      <w:r w:rsidRPr="00AC74EA">
        <w:rPr>
          <w:rFonts w:eastAsia="Calibri" w:cs="Arial"/>
          <w:sz w:val="22"/>
          <w:szCs w:val="22"/>
        </w:rPr>
        <w:t xml:space="preserve">financiranja operacije po posameznih letih so naslednji: </w:t>
      </w:r>
    </w:p>
    <w:p w14:paraId="5BF0CA11" w14:textId="77777777" w:rsidR="00860E69" w:rsidRDefault="00860E69" w:rsidP="005F5CFC">
      <w:pPr>
        <w:pStyle w:val="Telobesedila"/>
        <w:spacing w:line="276" w:lineRule="auto"/>
        <w:rPr>
          <w:rFonts w:eastAsia="Calibri" w:cs="Arial"/>
          <w:sz w:val="22"/>
          <w:szCs w:val="22"/>
        </w:rPr>
      </w:pPr>
    </w:p>
    <w:tbl>
      <w:tblPr>
        <w:tblW w:w="9072" w:type="dxa"/>
        <w:tblLayout w:type="fixed"/>
        <w:tblCellMar>
          <w:left w:w="70" w:type="dxa"/>
          <w:right w:w="70" w:type="dxa"/>
        </w:tblCellMar>
        <w:tblLook w:val="04A0" w:firstRow="1" w:lastRow="0" w:firstColumn="1" w:lastColumn="0" w:noHBand="0" w:noVBand="1"/>
      </w:tblPr>
      <w:tblGrid>
        <w:gridCol w:w="1775"/>
        <w:gridCol w:w="552"/>
        <w:gridCol w:w="1039"/>
        <w:gridCol w:w="1039"/>
        <w:gridCol w:w="1039"/>
        <w:gridCol w:w="1039"/>
        <w:gridCol w:w="1039"/>
        <w:gridCol w:w="1550"/>
      </w:tblGrid>
      <w:tr w:rsidR="003304EA" w:rsidRPr="00091C50" w14:paraId="0E96BC1B" w14:textId="77777777" w:rsidTr="00091C50">
        <w:trPr>
          <w:trHeight w:val="567"/>
        </w:trPr>
        <w:tc>
          <w:tcPr>
            <w:tcW w:w="2547" w:type="dxa"/>
            <w:gridSpan w:val="2"/>
            <w:shd w:val="clear" w:color="auto" w:fill="808080" w:themeFill="background1" w:themeFillShade="80"/>
            <w:noWrap/>
            <w:vAlign w:val="center"/>
            <w:hideMark/>
          </w:tcPr>
          <w:p w14:paraId="469B77E7" w14:textId="77777777" w:rsidR="003304EA" w:rsidRPr="00091C50" w:rsidRDefault="003304EA" w:rsidP="005F5CFC">
            <w:pPr>
              <w:pStyle w:val="Telobesedila"/>
              <w:spacing w:line="276" w:lineRule="auto"/>
              <w:jc w:val="center"/>
              <w:rPr>
                <w:rFonts w:ascii="Arial Narrow" w:hAnsi="Arial Narrow" w:cs="Arial"/>
                <w:b/>
                <w:bCs/>
                <w:color w:val="FFFFFF" w:themeColor="background1"/>
              </w:rPr>
            </w:pPr>
            <w:r w:rsidRPr="00091C50">
              <w:rPr>
                <w:rFonts w:ascii="Arial Narrow" w:hAnsi="Arial Narrow" w:cs="Arial"/>
                <w:b/>
                <w:bCs/>
                <w:color w:val="FFFFFF" w:themeColor="background1"/>
              </w:rPr>
              <w:t>Leto izvajanja projekta</w:t>
            </w:r>
          </w:p>
        </w:tc>
        <w:tc>
          <w:tcPr>
            <w:tcW w:w="1134" w:type="dxa"/>
            <w:shd w:val="clear" w:color="auto" w:fill="808080" w:themeFill="background1" w:themeFillShade="80"/>
            <w:noWrap/>
            <w:vAlign w:val="center"/>
            <w:hideMark/>
          </w:tcPr>
          <w:p w14:paraId="5553B18F" w14:textId="77777777" w:rsidR="003304EA" w:rsidRPr="00091C50" w:rsidRDefault="003304EA" w:rsidP="005F5CFC">
            <w:pPr>
              <w:pStyle w:val="Telobesedila"/>
              <w:spacing w:line="276" w:lineRule="auto"/>
              <w:jc w:val="center"/>
              <w:rPr>
                <w:rFonts w:ascii="Arial Narrow" w:hAnsi="Arial Narrow" w:cs="Arial"/>
                <w:b/>
                <w:bCs/>
                <w:color w:val="FFFFFF" w:themeColor="background1"/>
              </w:rPr>
            </w:pPr>
            <w:r w:rsidRPr="00091C50">
              <w:rPr>
                <w:rFonts w:ascii="Arial Narrow" w:hAnsi="Arial Narrow" w:cs="Arial"/>
                <w:b/>
                <w:bCs/>
                <w:color w:val="FFFFFF" w:themeColor="background1"/>
              </w:rPr>
              <w:t>2025</w:t>
            </w:r>
          </w:p>
        </w:tc>
        <w:tc>
          <w:tcPr>
            <w:tcW w:w="1134" w:type="dxa"/>
            <w:shd w:val="clear" w:color="auto" w:fill="808080" w:themeFill="background1" w:themeFillShade="80"/>
            <w:noWrap/>
            <w:vAlign w:val="center"/>
            <w:hideMark/>
          </w:tcPr>
          <w:p w14:paraId="06CF9039" w14:textId="77777777" w:rsidR="003304EA" w:rsidRPr="00091C50" w:rsidRDefault="003304EA" w:rsidP="005F5CFC">
            <w:pPr>
              <w:pStyle w:val="Telobesedila"/>
              <w:spacing w:line="276" w:lineRule="auto"/>
              <w:jc w:val="center"/>
              <w:rPr>
                <w:rFonts w:ascii="Arial Narrow" w:hAnsi="Arial Narrow" w:cs="Arial"/>
                <w:b/>
                <w:bCs/>
                <w:color w:val="FFFFFF" w:themeColor="background1"/>
              </w:rPr>
            </w:pPr>
            <w:r w:rsidRPr="00091C50">
              <w:rPr>
                <w:rFonts w:ascii="Arial Narrow" w:hAnsi="Arial Narrow" w:cs="Arial"/>
                <w:b/>
                <w:bCs/>
                <w:color w:val="FFFFFF" w:themeColor="background1"/>
              </w:rPr>
              <w:t>2026</w:t>
            </w:r>
          </w:p>
        </w:tc>
        <w:tc>
          <w:tcPr>
            <w:tcW w:w="1134" w:type="dxa"/>
            <w:shd w:val="clear" w:color="auto" w:fill="808080" w:themeFill="background1" w:themeFillShade="80"/>
            <w:noWrap/>
            <w:vAlign w:val="center"/>
            <w:hideMark/>
          </w:tcPr>
          <w:p w14:paraId="63DC82F1" w14:textId="77777777" w:rsidR="003304EA" w:rsidRPr="00091C50" w:rsidRDefault="003304EA" w:rsidP="005F5CFC">
            <w:pPr>
              <w:pStyle w:val="Telobesedila"/>
              <w:spacing w:line="276" w:lineRule="auto"/>
              <w:jc w:val="center"/>
              <w:rPr>
                <w:rFonts w:ascii="Arial Narrow" w:hAnsi="Arial Narrow" w:cs="Arial"/>
                <w:b/>
                <w:bCs/>
                <w:color w:val="FFFFFF" w:themeColor="background1"/>
              </w:rPr>
            </w:pPr>
            <w:r w:rsidRPr="00091C50">
              <w:rPr>
                <w:rFonts w:ascii="Arial Narrow" w:hAnsi="Arial Narrow" w:cs="Arial"/>
                <w:b/>
                <w:bCs/>
                <w:color w:val="FFFFFF" w:themeColor="background1"/>
              </w:rPr>
              <w:t>2027</w:t>
            </w:r>
          </w:p>
        </w:tc>
        <w:tc>
          <w:tcPr>
            <w:tcW w:w="1134" w:type="dxa"/>
            <w:shd w:val="clear" w:color="auto" w:fill="808080" w:themeFill="background1" w:themeFillShade="80"/>
            <w:noWrap/>
            <w:vAlign w:val="center"/>
            <w:hideMark/>
          </w:tcPr>
          <w:p w14:paraId="1D984626" w14:textId="77777777" w:rsidR="003304EA" w:rsidRPr="00091C50" w:rsidRDefault="003304EA" w:rsidP="005F5CFC">
            <w:pPr>
              <w:pStyle w:val="Telobesedila"/>
              <w:spacing w:line="276" w:lineRule="auto"/>
              <w:jc w:val="center"/>
              <w:rPr>
                <w:rFonts w:ascii="Arial Narrow" w:hAnsi="Arial Narrow" w:cs="Arial"/>
                <w:b/>
                <w:bCs/>
                <w:color w:val="FFFFFF" w:themeColor="background1"/>
              </w:rPr>
            </w:pPr>
            <w:r w:rsidRPr="00091C50">
              <w:rPr>
                <w:rFonts w:ascii="Arial Narrow" w:hAnsi="Arial Narrow" w:cs="Arial"/>
                <w:b/>
                <w:bCs/>
                <w:color w:val="FFFFFF" w:themeColor="background1"/>
              </w:rPr>
              <w:t>2028</w:t>
            </w:r>
          </w:p>
        </w:tc>
        <w:tc>
          <w:tcPr>
            <w:tcW w:w="1134" w:type="dxa"/>
            <w:shd w:val="clear" w:color="auto" w:fill="808080" w:themeFill="background1" w:themeFillShade="80"/>
            <w:vAlign w:val="center"/>
          </w:tcPr>
          <w:p w14:paraId="5B79A1E3" w14:textId="2FA0418B" w:rsidR="003304EA" w:rsidRPr="00091C50" w:rsidRDefault="00B56B92" w:rsidP="00C753E0">
            <w:pPr>
              <w:pStyle w:val="Telobesedila"/>
              <w:jc w:val="center"/>
              <w:rPr>
                <w:rFonts w:ascii="Arial Narrow" w:hAnsi="Arial Narrow" w:cs="Arial"/>
                <w:b/>
                <w:bCs/>
                <w:color w:val="FFFFFF" w:themeColor="background1"/>
              </w:rPr>
            </w:pPr>
            <w:r w:rsidRPr="00091C50">
              <w:rPr>
                <w:rFonts w:ascii="Arial Narrow" w:hAnsi="Arial Narrow" w:cs="Arial"/>
                <w:b/>
                <w:bCs/>
                <w:color w:val="FFFFFF" w:themeColor="background1"/>
              </w:rPr>
              <w:t>2029</w:t>
            </w:r>
          </w:p>
        </w:tc>
        <w:tc>
          <w:tcPr>
            <w:tcW w:w="1701" w:type="dxa"/>
            <w:shd w:val="clear" w:color="auto" w:fill="808080" w:themeFill="background1" w:themeFillShade="80"/>
            <w:vAlign w:val="center"/>
          </w:tcPr>
          <w:p w14:paraId="75C7D72C" w14:textId="4742746F" w:rsidR="003304EA" w:rsidRPr="00091C50" w:rsidRDefault="003304EA" w:rsidP="005F5CFC">
            <w:pPr>
              <w:pStyle w:val="Telobesedila"/>
              <w:spacing w:line="276" w:lineRule="auto"/>
              <w:jc w:val="center"/>
              <w:rPr>
                <w:rFonts w:ascii="Arial Narrow" w:hAnsi="Arial Narrow" w:cs="Arial"/>
                <w:b/>
                <w:bCs/>
                <w:color w:val="FFFFFF" w:themeColor="background1"/>
              </w:rPr>
            </w:pPr>
            <w:r w:rsidRPr="00091C50">
              <w:rPr>
                <w:rFonts w:ascii="Arial Narrow" w:hAnsi="Arial Narrow" w:cs="Arial"/>
                <w:b/>
                <w:bCs/>
                <w:color w:val="FFFFFF" w:themeColor="background1"/>
              </w:rPr>
              <w:t>Skupaj v EUR</w:t>
            </w:r>
          </w:p>
        </w:tc>
      </w:tr>
      <w:tr w:rsidR="003304EA" w:rsidRPr="00091C50" w14:paraId="3357E2B5" w14:textId="77777777" w:rsidTr="00091C50">
        <w:trPr>
          <w:trHeight w:val="567"/>
        </w:trPr>
        <w:tc>
          <w:tcPr>
            <w:tcW w:w="2547" w:type="dxa"/>
            <w:gridSpan w:val="2"/>
            <w:shd w:val="clear" w:color="auto" w:fill="BFBFBF" w:themeFill="background1" w:themeFillShade="BF"/>
            <w:noWrap/>
            <w:vAlign w:val="center"/>
            <w:hideMark/>
          </w:tcPr>
          <w:p w14:paraId="47BB1ADF" w14:textId="77777777" w:rsidR="003304EA" w:rsidRPr="00091C50" w:rsidRDefault="003304EA" w:rsidP="005F5CFC">
            <w:pPr>
              <w:pStyle w:val="Telobesedila"/>
              <w:spacing w:line="276" w:lineRule="auto"/>
              <w:rPr>
                <w:rFonts w:ascii="Arial Narrow" w:hAnsi="Arial Narrow" w:cs="Arial"/>
                <w:b/>
                <w:bCs/>
              </w:rPr>
            </w:pPr>
            <w:r w:rsidRPr="00091C50">
              <w:rPr>
                <w:rFonts w:ascii="Arial Narrow" w:hAnsi="Arial Narrow" w:cs="Arial"/>
                <w:b/>
                <w:bCs/>
              </w:rPr>
              <w:t>Skupaj v EUR</w:t>
            </w:r>
          </w:p>
        </w:tc>
        <w:tc>
          <w:tcPr>
            <w:tcW w:w="1134" w:type="dxa"/>
            <w:shd w:val="clear" w:color="auto" w:fill="BFBFBF" w:themeFill="background1" w:themeFillShade="BF"/>
            <w:noWrap/>
            <w:vAlign w:val="center"/>
          </w:tcPr>
          <w:p w14:paraId="7002A64A" w14:textId="77777777" w:rsidR="003304EA" w:rsidRPr="00091C50" w:rsidRDefault="003304EA" w:rsidP="00091C50">
            <w:pPr>
              <w:pStyle w:val="Telobesedila"/>
              <w:spacing w:line="276" w:lineRule="auto"/>
              <w:jc w:val="center"/>
              <w:rPr>
                <w:rFonts w:ascii="Arial Narrow" w:hAnsi="Arial Narrow" w:cs="Arial"/>
                <w:b/>
                <w:bCs/>
              </w:rPr>
            </w:pPr>
          </w:p>
        </w:tc>
        <w:tc>
          <w:tcPr>
            <w:tcW w:w="1134" w:type="dxa"/>
            <w:shd w:val="clear" w:color="auto" w:fill="BFBFBF" w:themeFill="background1" w:themeFillShade="BF"/>
            <w:noWrap/>
            <w:vAlign w:val="center"/>
          </w:tcPr>
          <w:p w14:paraId="30B25773" w14:textId="77777777" w:rsidR="003304EA" w:rsidRPr="00091C50" w:rsidRDefault="003304EA" w:rsidP="00091C50">
            <w:pPr>
              <w:pStyle w:val="Telobesedila"/>
              <w:spacing w:line="276" w:lineRule="auto"/>
              <w:jc w:val="center"/>
              <w:rPr>
                <w:rFonts w:ascii="Arial Narrow" w:hAnsi="Arial Narrow" w:cs="Arial"/>
                <w:b/>
                <w:bCs/>
              </w:rPr>
            </w:pPr>
          </w:p>
        </w:tc>
        <w:tc>
          <w:tcPr>
            <w:tcW w:w="1134" w:type="dxa"/>
            <w:shd w:val="clear" w:color="auto" w:fill="BFBFBF" w:themeFill="background1" w:themeFillShade="BF"/>
            <w:noWrap/>
            <w:vAlign w:val="center"/>
          </w:tcPr>
          <w:p w14:paraId="44D1A647" w14:textId="77777777" w:rsidR="003304EA" w:rsidRPr="00091C50" w:rsidRDefault="003304EA" w:rsidP="00091C50">
            <w:pPr>
              <w:pStyle w:val="Telobesedila"/>
              <w:spacing w:line="276" w:lineRule="auto"/>
              <w:jc w:val="center"/>
              <w:rPr>
                <w:rFonts w:ascii="Arial Narrow" w:hAnsi="Arial Narrow" w:cs="Arial"/>
                <w:b/>
                <w:bCs/>
              </w:rPr>
            </w:pPr>
          </w:p>
        </w:tc>
        <w:tc>
          <w:tcPr>
            <w:tcW w:w="1134" w:type="dxa"/>
            <w:shd w:val="clear" w:color="auto" w:fill="BFBFBF" w:themeFill="background1" w:themeFillShade="BF"/>
            <w:noWrap/>
            <w:vAlign w:val="center"/>
          </w:tcPr>
          <w:p w14:paraId="39E4C0EB" w14:textId="77777777" w:rsidR="003304EA" w:rsidRPr="00091C50" w:rsidRDefault="003304EA" w:rsidP="00091C50">
            <w:pPr>
              <w:pStyle w:val="Telobesedila"/>
              <w:spacing w:line="276" w:lineRule="auto"/>
              <w:jc w:val="center"/>
              <w:rPr>
                <w:rFonts w:ascii="Arial Narrow" w:hAnsi="Arial Narrow" w:cs="Arial"/>
                <w:b/>
                <w:bCs/>
              </w:rPr>
            </w:pPr>
          </w:p>
        </w:tc>
        <w:tc>
          <w:tcPr>
            <w:tcW w:w="1134" w:type="dxa"/>
            <w:shd w:val="clear" w:color="auto" w:fill="BFBFBF" w:themeFill="background1" w:themeFillShade="BF"/>
            <w:vAlign w:val="center"/>
          </w:tcPr>
          <w:p w14:paraId="2D3BD356" w14:textId="77777777" w:rsidR="003304EA" w:rsidRPr="00091C50" w:rsidRDefault="003304EA" w:rsidP="00091C50">
            <w:pPr>
              <w:pStyle w:val="Telobesedila"/>
              <w:spacing w:line="276" w:lineRule="auto"/>
              <w:jc w:val="center"/>
              <w:rPr>
                <w:rFonts w:ascii="Arial Narrow" w:hAnsi="Arial Narrow" w:cs="Arial"/>
                <w:b/>
                <w:bCs/>
              </w:rPr>
            </w:pPr>
          </w:p>
        </w:tc>
        <w:tc>
          <w:tcPr>
            <w:tcW w:w="1701" w:type="dxa"/>
            <w:shd w:val="clear" w:color="auto" w:fill="BFBFBF" w:themeFill="background1" w:themeFillShade="BF"/>
            <w:vAlign w:val="center"/>
          </w:tcPr>
          <w:p w14:paraId="17C9CA05" w14:textId="644459F4" w:rsidR="003304EA" w:rsidRPr="00091C50" w:rsidRDefault="003304EA" w:rsidP="00091C50">
            <w:pPr>
              <w:pStyle w:val="Telobesedila"/>
              <w:spacing w:line="276" w:lineRule="auto"/>
              <w:jc w:val="center"/>
              <w:rPr>
                <w:rFonts w:ascii="Arial Narrow" w:hAnsi="Arial Narrow" w:cs="Arial"/>
                <w:b/>
                <w:bCs/>
              </w:rPr>
            </w:pPr>
          </w:p>
        </w:tc>
      </w:tr>
      <w:tr w:rsidR="00091C50" w:rsidRPr="00091C50" w14:paraId="1946DE68" w14:textId="77777777" w:rsidTr="00091C50">
        <w:trPr>
          <w:trHeight w:val="397"/>
        </w:trPr>
        <w:tc>
          <w:tcPr>
            <w:tcW w:w="1952" w:type="dxa"/>
            <w:shd w:val="clear" w:color="auto" w:fill="F2F2F2" w:themeFill="background1" w:themeFillShade="F2"/>
            <w:noWrap/>
            <w:vAlign w:val="center"/>
            <w:hideMark/>
          </w:tcPr>
          <w:p w14:paraId="4DA0F8C5" w14:textId="77777777" w:rsidR="003304EA" w:rsidRPr="00091C50" w:rsidRDefault="003304EA" w:rsidP="003F63A8">
            <w:pPr>
              <w:pStyle w:val="Telobesedila"/>
              <w:spacing w:line="276" w:lineRule="auto"/>
              <w:jc w:val="right"/>
              <w:rPr>
                <w:rFonts w:ascii="Arial Narrow" w:hAnsi="Arial Narrow" w:cs="Arial"/>
              </w:rPr>
            </w:pPr>
            <w:r w:rsidRPr="00091C50">
              <w:rPr>
                <w:rFonts w:ascii="Arial Narrow" w:hAnsi="Arial Narrow" w:cs="Arial"/>
              </w:rPr>
              <w:t>KRVS</w:t>
            </w:r>
          </w:p>
        </w:tc>
        <w:tc>
          <w:tcPr>
            <w:tcW w:w="595" w:type="dxa"/>
            <w:shd w:val="clear" w:color="auto" w:fill="F2F2F2" w:themeFill="background1" w:themeFillShade="F2"/>
            <w:noWrap/>
            <w:vAlign w:val="center"/>
          </w:tcPr>
          <w:p w14:paraId="33746E31" w14:textId="2BA2A960"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71 %</w:t>
            </w:r>
          </w:p>
        </w:tc>
        <w:tc>
          <w:tcPr>
            <w:tcW w:w="1134" w:type="dxa"/>
            <w:shd w:val="clear" w:color="auto" w:fill="F2F2F2" w:themeFill="background1" w:themeFillShade="F2"/>
            <w:noWrap/>
            <w:vAlign w:val="center"/>
          </w:tcPr>
          <w:p w14:paraId="14B4125D"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F2F2F2" w:themeFill="background1" w:themeFillShade="F2"/>
            <w:noWrap/>
            <w:vAlign w:val="center"/>
          </w:tcPr>
          <w:p w14:paraId="5B3134FA"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F2F2F2" w:themeFill="background1" w:themeFillShade="F2"/>
            <w:noWrap/>
            <w:vAlign w:val="center"/>
          </w:tcPr>
          <w:p w14:paraId="09CA47B2"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F2F2F2" w:themeFill="background1" w:themeFillShade="F2"/>
            <w:noWrap/>
            <w:vAlign w:val="center"/>
          </w:tcPr>
          <w:p w14:paraId="302D2838"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F2F2F2" w:themeFill="background1" w:themeFillShade="F2"/>
            <w:vAlign w:val="center"/>
          </w:tcPr>
          <w:p w14:paraId="60C45079" w14:textId="77777777" w:rsidR="003304EA" w:rsidRPr="00091C50" w:rsidRDefault="003304EA" w:rsidP="00091C50">
            <w:pPr>
              <w:pStyle w:val="Telobesedila"/>
              <w:spacing w:line="276" w:lineRule="auto"/>
              <w:jc w:val="center"/>
              <w:rPr>
                <w:rFonts w:ascii="Arial Narrow" w:hAnsi="Arial Narrow" w:cs="Arial"/>
                <w:b/>
                <w:bCs/>
              </w:rPr>
            </w:pPr>
          </w:p>
        </w:tc>
        <w:tc>
          <w:tcPr>
            <w:tcW w:w="1701" w:type="dxa"/>
            <w:shd w:val="clear" w:color="auto" w:fill="F2F2F2" w:themeFill="background1" w:themeFillShade="F2"/>
            <w:vAlign w:val="center"/>
          </w:tcPr>
          <w:p w14:paraId="4F6CBACB" w14:textId="6B276115" w:rsidR="003304EA" w:rsidRPr="00091C50" w:rsidRDefault="003304EA" w:rsidP="00091C50">
            <w:pPr>
              <w:pStyle w:val="Telobesedila"/>
              <w:spacing w:line="276" w:lineRule="auto"/>
              <w:jc w:val="center"/>
              <w:rPr>
                <w:rFonts w:ascii="Arial Narrow" w:hAnsi="Arial Narrow" w:cs="Arial"/>
              </w:rPr>
            </w:pPr>
          </w:p>
        </w:tc>
      </w:tr>
      <w:tr w:rsidR="00091C50" w:rsidRPr="00091C50" w14:paraId="42D84483" w14:textId="77777777" w:rsidTr="00091C50">
        <w:trPr>
          <w:trHeight w:val="397"/>
        </w:trPr>
        <w:tc>
          <w:tcPr>
            <w:tcW w:w="1952" w:type="dxa"/>
            <w:shd w:val="clear" w:color="auto" w:fill="D9D9D9" w:themeFill="background1" w:themeFillShade="D9"/>
            <w:noWrap/>
            <w:vAlign w:val="center"/>
            <w:hideMark/>
          </w:tcPr>
          <w:p w14:paraId="4ECEFB65" w14:textId="77777777" w:rsidR="003304EA" w:rsidRPr="00091C50" w:rsidRDefault="003304EA" w:rsidP="003F63A8">
            <w:pPr>
              <w:pStyle w:val="Telobesedila"/>
              <w:spacing w:line="276" w:lineRule="auto"/>
              <w:jc w:val="right"/>
              <w:rPr>
                <w:rFonts w:ascii="Arial Narrow" w:hAnsi="Arial Narrow" w:cs="Arial"/>
              </w:rPr>
            </w:pPr>
            <w:r w:rsidRPr="00091C50">
              <w:rPr>
                <w:rFonts w:ascii="Arial Narrow" w:hAnsi="Arial Narrow" w:cs="Arial"/>
              </w:rPr>
              <w:t>KRZS</w:t>
            </w:r>
          </w:p>
        </w:tc>
        <w:tc>
          <w:tcPr>
            <w:tcW w:w="595" w:type="dxa"/>
            <w:shd w:val="clear" w:color="auto" w:fill="D9D9D9" w:themeFill="background1" w:themeFillShade="D9"/>
            <w:noWrap/>
            <w:vAlign w:val="center"/>
          </w:tcPr>
          <w:p w14:paraId="758F33B2" w14:textId="7ED2B6BF"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29 %</w:t>
            </w:r>
          </w:p>
        </w:tc>
        <w:tc>
          <w:tcPr>
            <w:tcW w:w="1134" w:type="dxa"/>
            <w:shd w:val="clear" w:color="auto" w:fill="D9D9D9" w:themeFill="background1" w:themeFillShade="D9"/>
            <w:noWrap/>
            <w:vAlign w:val="center"/>
          </w:tcPr>
          <w:p w14:paraId="11BF23FC"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D9D9D9" w:themeFill="background1" w:themeFillShade="D9"/>
            <w:noWrap/>
            <w:vAlign w:val="center"/>
          </w:tcPr>
          <w:p w14:paraId="6CD438CF"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D9D9D9" w:themeFill="background1" w:themeFillShade="D9"/>
            <w:noWrap/>
            <w:vAlign w:val="center"/>
          </w:tcPr>
          <w:p w14:paraId="24945B3B"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D9D9D9" w:themeFill="background1" w:themeFillShade="D9"/>
            <w:noWrap/>
            <w:vAlign w:val="center"/>
          </w:tcPr>
          <w:p w14:paraId="6A7CADFD"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D9D9D9" w:themeFill="background1" w:themeFillShade="D9"/>
            <w:vAlign w:val="center"/>
          </w:tcPr>
          <w:p w14:paraId="298ACFA5" w14:textId="77777777" w:rsidR="003304EA" w:rsidRPr="00091C50" w:rsidRDefault="003304EA" w:rsidP="00091C50">
            <w:pPr>
              <w:pStyle w:val="Telobesedila"/>
              <w:spacing w:line="276" w:lineRule="auto"/>
              <w:jc w:val="center"/>
              <w:rPr>
                <w:rFonts w:ascii="Arial Narrow" w:hAnsi="Arial Narrow" w:cs="Arial"/>
                <w:b/>
                <w:bCs/>
              </w:rPr>
            </w:pPr>
          </w:p>
        </w:tc>
        <w:tc>
          <w:tcPr>
            <w:tcW w:w="1701" w:type="dxa"/>
            <w:shd w:val="clear" w:color="auto" w:fill="D9D9D9" w:themeFill="background1" w:themeFillShade="D9"/>
            <w:vAlign w:val="center"/>
          </w:tcPr>
          <w:p w14:paraId="4C2BAEA8" w14:textId="665016E2" w:rsidR="003304EA" w:rsidRPr="00091C50" w:rsidRDefault="003304EA" w:rsidP="00091C50">
            <w:pPr>
              <w:pStyle w:val="Telobesedila"/>
              <w:spacing w:line="276" w:lineRule="auto"/>
              <w:jc w:val="center"/>
              <w:rPr>
                <w:rFonts w:ascii="Arial Narrow" w:hAnsi="Arial Narrow" w:cs="Arial"/>
              </w:rPr>
            </w:pPr>
          </w:p>
        </w:tc>
      </w:tr>
      <w:tr w:rsidR="003304EA" w:rsidRPr="00091C50" w14:paraId="25D5BA3A" w14:textId="77777777" w:rsidTr="00091C50">
        <w:trPr>
          <w:trHeight w:val="567"/>
        </w:trPr>
        <w:tc>
          <w:tcPr>
            <w:tcW w:w="2547" w:type="dxa"/>
            <w:gridSpan w:val="2"/>
            <w:shd w:val="clear" w:color="auto" w:fill="538DD5"/>
            <w:noWrap/>
            <w:vAlign w:val="center"/>
          </w:tcPr>
          <w:p w14:paraId="7DC93B7D" w14:textId="77777777" w:rsidR="003304EA" w:rsidRPr="00091C50" w:rsidRDefault="003304EA" w:rsidP="005F5CFC">
            <w:pPr>
              <w:pStyle w:val="Telobesedila"/>
              <w:spacing w:line="276" w:lineRule="auto"/>
              <w:rPr>
                <w:rFonts w:ascii="Arial Narrow" w:hAnsi="Arial Narrow" w:cs="Arial"/>
                <w:color w:val="FFFFFF" w:themeColor="background1"/>
              </w:rPr>
            </w:pPr>
            <w:r w:rsidRPr="00091C50">
              <w:rPr>
                <w:rFonts w:ascii="Arial Narrow" w:hAnsi="Arial Narrow" w:cs="Arial"/>
                <w:b/>
                <w:bCs/>
                <w:color w:val="FFFFFF" w:themeColor="background1"/>
              </w:rPr>
              <w:t>Evropski socialni sklad plus</w:t>
            </w:r>
          </w:p>
        </w:tc>
        <w:tc>
          <w:tcPr>
            <w:tcW w:w="1134" w:type="dxa"/>
            <w:shd w:val="clear" w:color="auto" w:fill="538DD5"/>
            <w:noWrap/>
            <w:vAlign w:val="center"/>
          </w:tcPr>
          <w:p w14:paraId="2BFC2BD0"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538DD5"/>
            <w:noWrap/>
            <w:vAlign w:val="center"/>
          </w:tcPr>
          <w:p w14:paraId="042998B7"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538DD5"/>
            <w:noWrap/>
            <w:vAlign w:val="center"/>
          </w:tcPr>
          <w:p w14:paraId="4AD46944"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538DD5"/>
            <w:noWrap/>
            <w:vAlign w:val="center"/>
          </w:tcPr>
          <w:p w14:paraId="51D725CD"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538DD5"/>
            <w:vAlign w:val="center"/>
          </w:tcPr>
          <w:p w14:paraId="10373499" w14:textId="77777777" w:rsidR="003304EA" w:rsidRPr="00091C50" w:rsidRDefault="003304EA" w:rsidP="00091C50">
            <w:pPr>
              <w:pStyle w:val="Telobesedila"/>
              <w:spacing w:line="276" w:lineRule="auto"/>
              <w:jc w:val="center"/>
              <w:rPr>
                <w:rFonts w:ascii="Arial Narrow" w:hAnsi="Arial Narrow" w:cs="Arial"/>
                <w:b/>
                <w:bCs/>
              </w:rPr>
            </w:pPr>
          </w:p>
        </w:tc>
        <w:tc>
          <w:tcPr>
            <w:tcW w:w="1701" w:type="dxa"/>
            <w:shd w:val="clear" w:color="auto" w:fill="538DD5"/>
            <w:vAlign w:val="center"/>
          </w:tcPr>
          <w:p w14:paraId="45D209FB" w14:textId="4D4CA3DD" w:rsidR="003304EA" w:rsidRPr="00091C50" w:rsidRDefault="003304EA" w:rsidP="00091C50">
            <w:pPr>
              <w:pStyle w:val="Telobesedila"/>
              <w:spacing w:line="276" w:lineRule="auto"/>
              <w:jc w:val="center"/>
              <w:rPr>
                <w:rFonts w:ascii="Arial Narrow" w:hAnsi="Arial Narrow" w:cs="Arial"/>
              </w:rPr>
            </w:pPr>
          </w:p>
        </w:tc>
      </w:tr>
      <w:tr w:rsidR="00091C50" w:rsidRPr="00091C50" w14:paraId="2217A4EF" w14:textId="77777777" w:rsidTr="00091C50">
        <w:trPr>
          <w:trHeight w:val="397"/>
        </w:trPr>
        <w:tc>
          <w:tcPr>
            <w:tcW w:w="1952" w:type="dxa"/>
            <w:shd w:val="clear" w:color="auto" w:fill="DEEAF6" w:themeFill="accent5" w:themeFillTint="33"/>
            <w:noWrap/>
            <w:vAlign w:val="center"/>
            <w:hideMark/>
          </w:tcPr>
          <w:p w14:paraId="135606F5" w14:textId="77777777"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ESS 21–27–V–EU</w:t>
            </w:r>
          </w:p>
        </w:tc>
        <w:tc>
          <w:tcPr>
            <w:tcW w:w="595" w:type="dxa"/>
            <w:shd w:val="clear" w:color="auto" w:fill="DEEAF6" w:themeFill="accent5" w:themeFillTint="33"/>
            <w:noWrap/>
            <w:vAlign w:val="center"/>
            <w:hideMark/>
          </w:tcPr>
          <w:p w14:paraId="6655AE35" w14:textId="77777777"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85 %</w:t>
            </w:r>
          </w:p>
        </w:tc>
        <w:tc>
          <w:tcPr>
            <w:tcW w:w="1134" w:type="dxa"/>
            <w:shd w:val="clear" w:color="auto" w:fill="DEEAF6" w:themeFill="accent5" w:themeFillTint="33"/>
            <w:noWrap/>
            <w:vAlign w:val="center"/>
          </w:tcPr>
          <w:p w14:paraId="000912DB"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DEEAF6" w:themeFill="accent5" w:themeFillTint="33"/>
            <w:noWrap/>
            <w:vAlign w:val="center"/>
          </w:tcPr>
          <w:p w14:paraId="772508BD"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DEEAF6" w:themeFill="accent5" w:themeFillTint="33"/>
            <w:noWrap/>
            <w:vAlign w:val="center"/>
          </w:tcPr>
          <w:p w14:paraId="62CD28CE"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DEEAF6" w:themeFill="accent5" w:themeFillTint="33"/>
            <w:noWrap/>
            <w:vAlign w:val="center"/>
          </w:tcPr>
          <w:p w14:paraId="73A34EE9"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DEEAF6" w:themeFill="accent5" w:themeFillTint="33"/>
            <w:vAlign w:val="center"/>
          </w:tcPr>
          <w:p w14:paraId="09E75F05" w14:textId="77777777" w:rsidR="003304EA" w:rsidRPr="00091C50" w:rsidRDefault="003304EA" w:rsidP="00091C50">
            <w:pPr>
              <w:pStyle w:val="Telobesedila"/>
              <w:spacing w:line="276" w:lineRule="auto"/>
              <w:jc w:val="center"/>
              <w:rPr>
                <w:rFonts w:ascii="Arial Narrow" w:hAnsi="Arial Narrow" w:cs="Arial"/>
                <w:b/>
                <w:bCs/>
              </w:rPr>
            </w:pPr>
          </w:p>
        </w:tc>
        <w:tc>
          <w:tcPr>
            <w:tcW w:w="1701" w:type="dxa"/>
            <w:shd w:val="clear" w:color="auto" w:fill="DEEAF6" w:themeFill="accent5" w:themeFillTint="33"/>
            <w:vAlign w:val="center"/>
          </w:tcPr>
          <w:p w14:paraId="5B1725F2" w14:textId="30E986DB" w:rsidR="003304EA" w:rsidRPr="00091C50" w:rsidRDefault="003304EA" w:rsidP="00091C50">
            <w:pPr>
              <w:pStyle w:val="Telobesedila"/>
              <w:spacing w:line="276" w:lineRule="auto"/>
              <w:jc w:val="center"/>
              <w:rPr>
                <w:rFonts w:ascii="Arial Narrow" w:hAnsi="Arial Narrow" w:cs="Arial"/>
              </w:rPr>
            </w:pPr>
          </w:p>
        </w:tc>
      </w:tr>
      <w:tr w:rsidR="00091C50" w:rsidRPr="00091C50" w14:paraId="66C4AEC0" w14:textId="77777777" w:rsidTr="00091C50">
        <w:trPr>
          <w:trHeight w:val="397"/>
        </w:trPr>
        <w:tc>
          <w:tcPr>
            <w:tcW w:w="1952" w:type="dxa"/>
            <w:shd w:val="clear" w:color="auto" w:fill="BDD6EE" w:themeFill="accent5" w:themeFillTint="66"/>
            <w:noWrap/>
            <w:vAlign w:val="center"/>
            <w:hideMark/>
          </w:tcPr>
          <w:p w14:paraId="001F2D82" w14:textId="77777777"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ESS 21–27–Z–EU</w:t>
            </w:r>
          </w:p>
        </w:tc>
        <w:tc>
          <w:tcPr>
            <w:tcW w:w="595" w:type="dxa"/>
            <w:shd w:val="clear" w:color="auto" w:fill="BDD6EE" w:themeFill="accent5" w:themeFillTint="66"/>
            <w:noWrap/>
            <w:vAlign w:val="center"/>
            <w:hideMark/>
          </w:tcPr>
          <w:p w14:paraId="47218F0C" w14:textId="77777777"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40 %</w:t>
            </w:r>
          </w:p>
        </w:tc>
        <w:tc>
          <w:tcPr>
            <w:tcW w:w="1134" w:type="dxa"/>
            <w:shd w:val="clear" w:color="auto" w:fill="BDD6EE" w:themeFill="accent5" w:themeFillTint="66"/>
            <w:noWrap/>
            <w:vAlign w:val="center"/>
          </w:tcPr>
          <w:p w14:paraId="6D798963"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BDD6EE" w:themeFill="accent5" w:themeFillTint="66"/>
            <w:noWrap/>
            <w:vAlign w:val="center"/>
          </w:tcPr>
          <w:p w14:paraId="6A9894DF"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BDD6EE" w:themeFill="accent5" w:themeFillTint="66"/>
            <w:noWrap/>
            <w:vAlign w:val="center"/>
          </w:tcPr>
          <w:p w14:paraId="7A941D3A"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BDD6EE" w:themeFill="accent5" w:themeFillTint="66"/>
            <w:noWrap/>
            <w:vAlign w:val="center"/>
          </w:tcPr>
          <w:p w14:paraId="1F3241B1"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BDD6EE" w:themeFill="accent5" w:themeFillTint="66"/>
            <w:vAlign w:val="center"/>
          </w:tcPr>
          <w:p w14:paraId="693511C2" w14:textId="77777777" w:rsidR="003304EA" w:rsidRPr="00091C50" w:rsidRDefault="003304EA" w:rsidP="00091C50">
            <w:pPr>
              <w:pStyle w:val="Telobesedila"/>
              <w:spacing w:line="276" w:lineRule="auto"/>
              <w:jc w:val="center"/>
              <w:rPr>
                <w:rFonts w:ascii="Arial Narrow" w:hAnsi="Arial Narrow" w:cs="Arial"/>
                <w:b/>
                <w:bCs/>
              </w:rPr>
            </w:pPr>
          </w:p>
        </w:tc>
        <w:tc>
          <w:tcPr>
            <w:tcW w:w="1701" w:type="dxa"/>
            <w:shd w:val="clear" w:color="auto" w:fill="BDD6EE" w:themeFill="accent5" w:themeFillTint="66"/>
            <w:vAlign w:val="center"/>
          </w:tcPr>
          <w:p w14:paraId="660EF472" w14:textId="0C350608" w:rsidR="003304EA" w:rsidRPr="00091C50" w:rsidRDefault="003304EA" w:rsidP="00091C50">
            <w:pPr>
              <w:pStyle w:val="Telobesedila"/>
              <w:spacing w:line="276" w:lineRule="auto"/>
              <w:jc w:val="center"/>
              <w:rPr>
                <w:rFonts w:ascii="Arial Narrow" w:hAnsi="Arial Narrow" w:cs="Arial"/>
              </w:rPr>
            </w:pPr>
          </w:p>
        </w:tc>
      </w:tr>
      <w:tr w:rsidR="003304EA" w:rsidRPr="00091C50" w14:paraId="167A3785" w14:textId="77777777" w:rsidTr="00091C50">
        <w:trPr>
          <w:trHeight w:val="567"/>
        </w:trPr>
        <w:tc>
          <w:tcPr>
            <w:tcW w:w="2547" w:type="dxa"/>
            <w:gridSpan w:val="2"/>
            <w:shd w:val="clear" w:color="auto" w:fill="538135" w:themeFill="accent6" w:themeFillShade="BF"/>
            <w:noWrap/>
            <w:vAlign w:val="center"/>
          </w:tcPr>
          <w:p w14:paraId="2270E6D3" w14:textId="77777777"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b/>
                <w:bCs/>
                <w:color w:val="FFFFFF" w:themeColor="background1"/>
              </w:rPr>
              <w:t>Nacionalni javni prispevek iz državnega proračuna</w:t>
            </w:r>
          </w:p>
        </w:tc>
        <w:tc>
          <w:tcPr>
            <w:tcW w:w="1134" w:type="dxa"/>
            <w:shd w:val="clear" w:color="auto" w:fill="538135" w:themeFill="accent6" w:themeFillShade="BF"/>
            <w:noWrap/>
            <w:vAlign w:val="center"/>
          </w:tcPr>
          <w:p w14:paraId="6053F5C8"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538135" w:themeFill="accent6" w:themeFillShade="BF"/>
            <w:noWrap/>
            <w:vAlign w:val="center"/>
          </w:tcPr>
          <w:p w14:paraId="1008DE4A"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538135" w:themeFill="accent6" w:themeFillShade="BF"/>
            <w:noWrap/>
            <w:vAlign w:val="center"/>
          </w:tcPr>
          <w:p w14:paraId="3F446E30"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538135" w:themeFill="accent6" w:themeFillShade="BF"/>
            <w:noWrap/>
            <w:vAlign w:val="center"/>
          </w:tcPr>
          <w:p w14:paraId="3F43EED8"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538135" w:themeFill="accent6" w:themeFillShade="BF"/>
            <w:vAlign w:val="center"/>
          </w:tcPr>
          <w:p w14:paraId="2C0B6DA6" w14:textId="77777777" w:rsidR="003304EA" w:rsidRPr="00091C50" w:rsidRDefault="003304EA" w:rsidP="00091C50">
            <w:pPr>
              <w:pStyle w:val="Telobesedila"/>
              <w:spacing w:line="276" w:lineRule="auto"/>
              <w:jc w:val="center"/>
              <w:rPr>
                <w:rFonts w:ascii="Arial Narrow" w:hAnsi="Arial Narrow" w:cs="Arial"/>
                <w:b/>
                <w:bCs/>
              </w:rPr>
            </w:pPr>
          </w:p>
        </w:tc>
        <w:tc>
          <w:tcPr>
            <w:tcW w:w="1701" w:type="dxa"/>
            <w:shd w:val="clear" w:color="auto" w:fill="538135" w:themeFill="accent6" w:themeFillShade="BF"/>
            <w:vAlign w:val="center"/>
          </w:tcPr>
          <w:p w14:paraId="2C2EB248" w14:textId="33F729CD" w:rsidR="003304EA" w:rsidRPr="00091C50" w:rsidRDefault="003304EA" w:rsidP="00091C50">
            <w:pPr>
              <w:pStyle w:val="Telobesedila"/>
              <w:spacing w:line="276" w:lineRule="auto"/>
              <w:jc w:val="center"/>
              <w:rPr>
                <w:rFonts w:ascii="Arial Narrow" w:hAnsi="Arial Narrow" w:cs="Arial"/>
              </w:rPr>
            </w:pPr>
          </w:p>
        </w:tc>
      </w:tr>
      <w:tr w:rsidR="00091C50" w:rsidRPr="00091C50" w14:paraId="348EAE73" w14:textId="77777777" w:rsidTr="00091C50">
        <w:trPr>
          <w:trHeight w:val="397"/>
        </w:trPr>
        <w:tc>
          <w:tcPr>
            <w:tcW w:w="1952" w:type="dxa"/>
            <w:shd w:val="clear" w:color="auto" w:fill="E2EFD9" w:themeFill="accent6" w:themeFillTint="33"/>
            <w:noWrap/>
            <w:vAlign w:val="center"/>
            <w:hideMark/>
          </w:tcPr>
          <w:p w14:paraId="69B0A81B" w14:textId="77777777"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ESS 21–27–V–SLO</w:t>
            </w:r>
          </w:p>
        </w:tc>
        <w:tc>
          <w:tcPr>
            <w:tcW w:w="595" w:type="dxa"/>
            <w:shd w:val="clear" w:color="auto" w:fill="E2EFD9" w:themeFill="accent6" w:themeFillTint="33"/>
            <w:noWrap/>
            <w:vAlign w:val="center"/>
            <w:hideMark/>
          </w:tcPr>
          <w:p w14:paraId="392DF5E4" w14:textId="77777777"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15 %</w:t>
            </w:r>
          </w:p>
        </w:tc>
        <w:tc>
          <w:tcPr>
            <w:tcW w:w="1134" w:type="dxa"/>
            <w:shd w:val="clear" w:color="auto" w:fill="E2EFD9" w:themeFill="accent6" w:themeFillTint="33"/>
            <w:noWrap/>
            <w:vAlign w:val="center"/>
          </w:tcPr>
          <w:p w14:paraId="333EFCC0"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E2EFD9" w:themeFill="accent6" w:themeFillTint="33"/>
            <w:noWrap/>
            <w:vAlign w:val="center"/>
          </w:tcPr>
          <w:p w14:paraId="12733230"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E2EFD9" w:themeFill="accent6" w:themeFillTint="33"/>
            <w:noWrap/>
            <w:vAlign w:val="center"/>
          </w:tcPr>
          <w:p w14:paraId="68590625"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E2EFD9" w:themeFill="accent6" w:themeFillTint="33"/>
            <w:noWrap/>
            <w:vAlign w:val="center"/>
          </w:tcPr>
          <w:p w14:paraId="3A4DA7D0"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E2EFD9" w:themeFill="accent6" w:themeFillTint="33"/>
            <w:vAlign w:val="center"/>
          </w:tcPr>
          <w:p w14:paraId="651FEECA" w14:textId="77777777" w:rsidR="003304EA" w:rsidRPr="00091C50" w:rsidRDefault="003304EA" w:rsidP="00091C50">
            <w:pPr>
              <w:pStyle w:val="Telobesedila"/>
              <w:spacing w:line="276" w:lineRule="auto"/>
              <w:jc w:val="center"/>
              <w:rPr>
                <w:rFonts w:ascii="Arial Narrow" w:hAnsi="Arial Narrow" w:cs="Arial"/>
                <w:b/>
                <w:bCs/>
              </w:rPr>
            </w:pPr>
          </w:p>
        </w:tc>
        <w:tc>
          <w:tcPr>
            <w:tcW w:w="1701" w:type="dxa"/>
            <w:shd w:val="clear" w:color="auto" w:fill="E2EFD9" w:themeFill="accent6" w:themeFillTint="33"/>
            <w:vAlign w:val="center"/>
          </w:tcPr>
          <w:p w14:paraId="502B9F64" w14:textId="4D7A3A6B" w:rsidR="003304EA" w:rsidRPr="00091C50" w:rsidRDefault="003304EA" w:rsidP="00091C50">
            <w:pPr>
              <w:pStyle w:val="Telobesedila"/>
              <w:spacing w:line="276" w:lineRule="auto"/>
              <w:jc w:val="center"/>
              <w:rPr>
                <w:rFonts w:ascii="Arial Narrow" w:hAnsi="Arial Narrow" w:cs="Arial"/>
              </w:rPr>
            </w:pPr>
          </w:p>
        </w:tc>
      </w:tr>
      <w:tr w:rsidR="00091C50" w:rsidRPr="00091C50" w14:paraId="48F74F0D" w14:textId="77777777" w:rsidTr="00091C50">
        <w:trPr>
          <w:trHeight w:val="397"/>
        </w:trPr>
        <w:tc>
          <w:tcPr>
            <w:tcW w:w="1952" w:type="dxa"/>
            <w:shd w:val="clear" w:color="auto" w:fill="C5E0B3" w:themeFill="accent6" w:themeFillTint="66"/>
            <w:noWrap/>
            <w:vAlign w:val="center"/>
            <w:hideMark/>
          </w:tcPr>
          <w:p w14:paraId="60C73390" w14:textId="77777777"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ESS 21–27–Z–SLO</w:t>
            </w:r>
          </w:p>
        </w:tc>
        <w:tc>
          <w:tcPr>
            <w:tcW w:w="595" w:type="dxa"/>
            <w:shd w:val="clear" w:color="auto" w:fill="C5E0B3" w:themeFill="accent6" w:themeFillTint="66"/>
            <w:noWrap/>
            <w:vAlign w:val="center"/>
            <w:hideMark/>
          </w:tcPr>
          <w:p w14:paraId="55120795" w14:textId="77777777" w:rsidR="003304EA" w:rsidRPr="00091C50" w:rsidRDefault="003304EA" w:rsidP="005F5CFC">
            <w:pPr>
              <w:pStyle w:val="Telobesedila"/>
              <w:spacing w:line="276" w:lineRule="auto"/>
              <w:rPr>
                <w:rFonts w:ascii="Arial Narrow" w:hAnsi="Arial Narrow" w:cs="Arial"/>
              </w:rPr>
            </w:pPr>
            <w:r w:rsidRPr="00091C50">
              <w:rPr>
                <w:rFonts w:ascii="Arial Narrow" w:hAnsi="Arial Narrow" w:cs="Arial"/>
              </w:rPr>
              <w:t>60 %</w:t>
            </w:r>
          </w:p>
        </w:tc>
        <w:tc>
          <w:tcPr>
            <w:tcW w:w="1134" w:type="dxa"/>
            <w:shd w:val="clear" w:color="auto" w:fill="C5E0B3" w:themeFill="accent6" w:themeFillTint="66"/>
            <w:noWrap/>
            <w:vAlign w:val="center"/>
          </w:tcPr>
          <w:p w14:paraId="2FB9CB07"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C5E0B3" w:themeFill="accent6" w:themeFillTint="66"/>
            <w:noWrap/>
            <w:vAlign w:val="center"/>
          </w:tcPr>
          <w:p w14:paraId="05AE949A"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C5E0B3" w:themeFill="accent6" w:themeFillTint="66"/>
            <w:noWrap/>
            <w:vAlign w:val="center"/>
          </w:tcPr>
          <w:p w14:paraId="15878F3F"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C5E0B3" w:themeFill="accent6" w:themeFillTint="66"/>
            <w:noWrap/>
            <w:vAlign w:val="center"/>
          </w:tcPr>
          <w:p w14:paraId="0C8F1950" w14:textId="77777777" w:rsidR="003304EA" w:rsidRPr="00091C50" w:rsidRDefault="003304EA" w:rsidP="00091C50">
            <w:pPr>
              <w:pStyle w:val="Telobesedila"/>
              <w:spacing w:line="276" w:lineRule="auto"/>
              <w:jc w:val="center"/>
              <w:rPr>
                <w:rFonts w:ascii="Arial Narrow" w:hAnsi="Arial Narrow" w:cs="Arial"/>
              </w:rPr>
            </w:pPr>
          </w:p>
        </w:tc>
        <w:tc>
          <w:tcPr>
            <w:tcW w:w="1134" w:type="dxa"/>
            <w:shd w:val="clear" w:color="auto" w:fill="C5E0B3" w:themeFill="accent6" w:themeFillTint="66"/>
            <w:vAlign w:val="center"/>
          </w:tcPr>
          <w:p w14:paraId="6DA56068" w14:textId="77777777" w:rsidR="003304EA" w:rsidRPr="00091C50" w:rsidRDefault="003304EA" w:rsidP="00091C50">
            <w:pPr>
              <w:pStyle w:val="Telobesedila"/>
              <w:spacing w:line="276" w:lineRule="auto"/>
              <w:jc w:val="center"/>
              <w:rPr>
                <w:rFonts w:ascii="Arial Narrow" w:hAnsi="Arial Narrow" w:cs="Arial"/>
                <w:b/>
                <w:bCs/>
              </w:rPr>
            </w:pPr>
          </w:p>
        </w:tc>
        <w:tc>
          <w:tcPr>
            <w:tcW w:w="1701" w:type="dxa"/>
            <w:shd w:val="clear" w:color="auto" w:fill="C5E0B3" w:themeFill="accent6" w:themeFillTint="66"/>
            <w:vAlign w:val="center"/>
          </w:tcPr>
          <w:p w14:paraId="68CAD918" w14:textId="1518A602" w:rsidR="003304EA" w:rsidRPr="00091C50" w:rsidRDefault="003304EA" w:rsidP="00091C50">
            <w:pPr>
              <w:pStyle w:val="Telobesedila"/>
              <w:spacing w:line="276" w:lineRule="auto"/>
              <w:jc w:val="center"/>
              <w:rPr>
                <w:rFonts w:ascii="Arial Narrow" w:hAnsi="Arial Narrow" w:cs="Arial"/>
              </w:rPr>
            </w:pPr>
          </w:p>
        </w:tc>
      </w:tr>
    </w:tbl>
    <w:p w14:paraId="2E1A264B" w14:textId="77777777" w:rsidR="00AC74EA" w:rsidRDefault="00AC74EA" w:rsidP="005F5CFC">
      <w:pPr>
        <w:pStyle w:val="Telobesedila"/>
        <w:spacing w:line="276" w:lineRule="auto"/>
        <w:rPr>
          <w:rFonts w:eastAsia="Calibri" w:cs="Arial"/>
          <w:sz w:val="22"/>
          <w:szCs w:val="22"/>
        </w:rPr>
      </w:pPr>
    </w:p>
    <w:p w14:paraId="181FEA9D" w14:textId="3493BDF1" w:rsidR="00AC74EA" w:rsidRDefault="00E42F21" w:rsidP="005F5CFC">
      <w:pPr>
        <w:pStyle w:val="Telobesedila"/>
        <w:spacing w:line="276" w:lineRule="auto"/>
        <w:rPr>
          <w:rFonts w:eastAsia="Calibri" w:cs="Arial"/>
          <w:sz w:val="22"/>
          <w:szCs w:val="22"/>
        </w:rPr>
      </w:pPr>
      <w:r w:rsidRPr="00AC74EA">
        <w:rPr>
          <w:rFonts w:eastAsia="Calibri" w:cs="Arial"/>
          <w:sz w:val="22"/>
          <w:szCs w:val="22"/>
        </w:rPr>
        <w:t>Ministrstvo (</w:t>
      </w:r>
      <w:r>
        <w:rPr>
          <w:rFonts w:eastAsia="Calibri" w:cs="Arial"/>
          <w:sz w:val="22"/>
          <w:szCs w:val="22"/>
        </w:rPr>
        <w:t>PT</w:t>
      </w:r>
      <w:r w:rsidRPr="00AC74EA">
        <w:rPr>
          <w:rFonts w:eastAsia="Calibri" w:cs="Arial"/>
          <w:sz w:val="22"/>
          <w:szCs w:val="22"/>
        </w:rPr>
        <w:t xml:space="preserve">) </w:t>
      </w:r>
      <w:r w:rsidR="00AC74EA" w:rsidRPr="00B21434">
        <w:rPr>
          <w:rFonts w:eastAsia="Calibri" w:cs="Arial"/>
          <w:sz w:val="22"/>
          <w:szCs w:val="22"/>
        </w:rPr>
        <w:t>bo zagotovilo namenska sredstva evropske kohezijske politike v proračunu Republike Slovenije, in sicer v:</w:t>
      </w:r>
    </w:p>
    <w:p w14:paraId="1B78535E" w14:textId="77777777" w:rsidR="00AC74EA" w:rsidRPr="00B21434" w:rsidRDefault="00AC74EA" w:rsidP="005F5CFC">
      <w:pPr>
        <w:pStyle w:val="Telobesedila"/>
        <w:spacing w:line="276" w:lineRule="auto"/>
        <w:rPr>
          <w:rFonts w:eastAsia="Calibri" w:cs="Arial"/>
          <w:sz w:val="22"/>
          <w:szCs w:val="22"/>
        </w:rPr>
      </w:pPr>
    </w:p>
    <w:p w14:paraId="7222F7D1" w14:textId="77777777" w:rsidR="00AC74EA" w:rsidRPr="00B32414" w:rsidRDefault="00AC74EA" w:rsidP="00B32414">
      <w:pPr>
        <w:tabs>
          <w:tab w:val="left" w:pos="567"/>
        </w:tabs>
        <w:spacing w:after="0"/>
        <w:ind w:right="98"/>
        <w:jc w:val="both"/>
        <w:rPr>
          <w:rFonts w:ascii="Arial" w:hAnsi="Arial" w:cs="Arial"/>
          <w:b/>
          <w:bCs/>
          <w:noProof/>
        </w:rPr>
      </w:pPr>
      <w:r w:rsidRPr="00B32414">
        <w:rPr>
          <w:rFonts w:ascii="Arial" w:hAnsi="Arial" w:cs="Arial"/>
          <w:b/>
          <w:bCs/>
          <w:noProof/>
        </w:rPr>
        <w:t>KRVS:</w:t>
      </w:r>
    </w:p>
    <w:p w14:paraId="4289EF62" w14:textId="77777777" w:rsidR="00AC74EA" w:rsidRPr="00C31DF1" w:rsidRDefault="00AC74EA" w:rsidP="005F5CFC">
      <w:pPr>
        <w:spacing w:after="0"/>
        <w:ind w:right="98"/>
        <w:jc w:val="both"/>
        <w:rPr>
          <w:rFonts w:ascii="Arial" w:hAnsi="Arial" w:cs="Arial"/>
          <w:b/>
          <w:bCs/>
          <w:noProof/>
        </w:rPr>
      </w:pPr>
    </w:p>
    <w:p w14:paraId="29508C73" w14:textId="77777777" w:rsidR="00860E69" w:rsidRPr="00860E69" w:rsidRDefault="00860E69" w:rsidP="005F5CFC">
      <w:pPr>
        <w:pStyle w:val="Odstavekseznama"/>
        <w:numPr>
          <w:ilvl w:val="0"/>
          <w:numId w:val="40"/>
        </w:numPr>
        <w:spacing w:after="0" w:line="276" w:lineRule="auto"/>
        <w:rPr>
          <w:rFonts w:ascii="Arial" w:hAnsi="Arial" w:cs="Arial"/>
          <w:noProof/>
        </w:rPr>
      </w:pPr>
      <w:r w:rsidRPr="00860E69">
        <w:rPr>
          <w:rFonts w:ascii="Arial" w:hAnsi="Arial" w:cs="Arial"/>
          <w:noProof/>
        </w:rPr>
        <w:t>iz sredstev Evropskega socialnega sklada plus xy EUR, kar predstavlja 85 % skupnih upravičenih stroškov projekta po tej pogodbi (PP …-EU);</w:t>
      </w:r>
    </w:p>
    <w:p w14:paraId="1228D359" w14:textId="77777777" w:rsidR="00860E69" w:rsidRPr="00860E69" w:rsidRDefault="00860E69" w:rsidP="005F5CFC">
      <w:pPr>
        <w:pStyle w:val="Odstavekseznama"/>
        <w:spacing w:after="0" w:line="276" w:lineRule="auto"/>
        <w:rPr>
          <w:rFonts w:ascii="Arial" w:hAnsi="Arial" w:cs="Arial"/>
          <w:noProof/>
        </w:rPr>
      </w:pPr>
    </w:p>
    <w:p w14:paraId="4340C051" w14:textId="6E88915B" w:rsidR="00860E69" w:rsidRPr="00860E69" w:rsidRDefault="00860E69" w:rsidP="005F5CFC">
      <w:pPr>
        <w:pStyle w:val="Odstavekseznama"/>
        <w:numPr>
          <w:ilvl w:val="0"/>
          <w:numId w:val="40"/>
        </w:numPr>
        <w:spacing w:after="0" w:line="276" w:lineRule="auto"/>
        <w:rPr>
          <w:rFonts w:ascii="Arial" w:hAnsi="Arial" w:cs="Arial"/>
          <w:noProof/>
        </w:rPr>
      </w:pPr>
      <w:r w:rsidRPr="00860E69">
        <w:rPr>
          <w:rFonts w:ascii="Arial" w:hAnsi="Arial" w:cs="Arial"/>
          <w:noProof/>
        </w:rPr>
        <w:t>iz sredstev nacionalnega javnega prispevka iz državnega proračuna xy EUR, kar predstavlja 15 % skupnih upravičenih stroškov projekta po tej pogodbi (PP … - nacionalni javni prispevek iz državnega proračuna)</w:t>
      </w:r>
      <w:r w:rsidR="00B32414">
        <w:rPr>
          <w:rFonts w:ascii="Arial" w:hAnsi="Arial" w:cs="Arial"/>
          <w:noProof/>
        </w:rPr>
        <w:t xml:space="preserve"> in</w:t>
      </w:r>
    </w:p>
    <w:p w14:paraId="68891E9E" w14:textId="77777777" w:rsidR="00860E69" w:rsidRPr="00C31DF1" w:rsidRDefault="00860E69" w:rsidP="005F5CFC">
      <w:pPr>
        <w:spacing w:after="0"/>
        <w:ind w:right="98"/>
        <w:jc w:val="both"/>
        <w:rPr>
          <w:rFonts w:ascii="Arial" w:hAnsi="Arial" w:cs="Arial"/>
          <w:noProof/>
        </w:rPr>
      </w:pPr>
    </w:p>
    <w:p w14:paraId="6CEB254E" w14:textId="77777777" w:rsidR="00AC74EA" w:rsidRPr="00B32414" w:rsidRDefault="00AC74EA" w:rsidP="00B32414">
      <w:pPr>
        <w:tabs>
          <w:tab w:val="left" w:pos="567"/>
        </w:tabs>
        <w:spacing w:after="0"/>
        <w:ind w:right="98"/>
        <w:jc w:val="both"/>
        <w:rPr>
          <w:rFonts w:ascii="Arial" w:hAnsi="Arial" w:cs="Arial"/>
          <w:b/>
          <w:bCs/>
          <w:noProof/>
        </w:rPr>
      </w:pPr>
      <w:r w:rsidRPr="00B32414">
        <w:rPr>
          <w:rFonts w:ascii="Arial" w:hAnsi="Arial" w:cs="Arial"/>
          <w:b/>
          <w:bCs/>
          <w:noProof/>
        </w:rPr>
        <w:t>KRZS:</w:t>
      </w:r>
    </w:p>
    <w:p w14:paraId="140312DB" w14:textId="77777777" w:rsidR="00AC74EA" w:rsidRPr="00C31DF1" w:rsidRDefault="00AC74EA" w:rsidP="005F5CFC">
      <w:pPr>
        <w:spacing w:after="0"/>
        <w:ind w:right="98"/>
        <w:jc w:val="both"/>
        <w:rPr>
          <w:rFonts w:ascii="Arial" w:hAnsi="Arial" w:cs="Arial"/>
          <w:b/>
          <w:bCs/>
          <w:noProof/>
        </w:rPr>
      </w:pPr>
    </w:p>
    <w:p w14:paraId="4A33C539" w14:textId="2FCDAEDF" w:rsidR="00860E69" w:rsidRPr="00860E69" w:rsidRDefault="00860E69" w:rsidP="005F5CFC">
      <w:pPr>
        <w:numPr>
          <w:ilvl w:val="0"/>
          <w:numId w:val="40"/>
        </w:numPr>
        <w:spacing w:after="0"/>
        <w:ind w:left="786" w:right="98"/>
        <w:jc w:val="both"/>
        <w:rPr>
          <w:rFonts w:ascii="Arial" w:hAnsi="Arial" w:cs="Arial"/>
          <w:noProof/>
          <w14:ligatures w14:val="none"/>
        </w:rPr>
      </w:pPr>
      <w:r w:rsidRPr="00860E69">
        <w:rPr>
          <w:rFonts w:ascii="Arial" w:hAnsi="Arial" w:cs="Arial"/>
          <w:noProof/>
          <w14:ligatures w14:val="none"/>
        </w:rPr>
        <w:t xml:space="preserve">iz sredstev Evropskega socialnega sklada plus </w:t>
      </w:r>
      <w:r w:rsidRPr="00860E69">
        <w:rPr>
          <w:rFonts w:ascii="Arial" w:hAnsi="Arial" w:cs="Arial"/>
          <w:noProof/>
          <w:color w:val="FF0000"/>
          <w14:ligatures w14:val="none"/>
        </w:rPr>
        <w:t xml:space="preserve">xy </w:t>
      </w:r>
      <w:r w:rsidRPr="00860E69">
        <w:rPr>
          <w:rFonts w:ascii="Arial" w:hAnsi="Arial" w:cs="Arial"/>
          <w:noProof/>
          <w14:ligatures w14:val="none"/>
        </w:rPr>
        <w:t>EUR, kar predstavlja 40 % skupnih upravičenih stroškov po tej pogodbi (PP …-EU);</w:t>
      </w:r>
    </w:p>
    <w:p w14:paraId="3F2204FB" w14:textId="77777777" w:rsidR="00860E69" w:rsidRPr="00860E69" w:rsidRDefault="00860E69" w:rsidP="005F5CFC">
      <w:pPr>
        <w:spacing w:after="0"/>
        <w:ind w:right="98"/>
        <w:jc w:val="both"/>
        <w:rPr>
          <w:rFonts w:ascii="Arial" w:hAnsi="Arial" w:cs="Arial"/>
          <w:noProof/>
          <w14:ligatures w14:val="none"/>
        </w:rPr>
      </w:pPr>
    </w:p>
    <w:p w14:paraId="1725F2E5" w14:textId="0D9484D7" w:rsidR="00860E69" w:rsidRPr="00860E69" w:rsidRDefault="00860E69" w:rsidP="005F5CFC">
      <w:pPr>
        <w:numPr>
          <w:ilvl w:val="0"/>
          <w:numId w:val="40"/>
        </w:numPr>
        <w:spacing w:after="0"/>
        <w:ind w:left="786" w:right="98"/>
        <w:jc w:val="both"/>
        <w:rPr>
          <w:rFonts w:ascii="Arial" w:hAnsi="Arial" w:cs="Arial"/>
          <w:noProof/>
          <w14:ligatures w14:val="none"/>
        </w:rPr>
      </w:pPr>
      <w:r w:rsidRPr="00860E69">
        <w:rPr>
          <w:rFonts w:ascii="Arial" w:hAnsi="Arial" w:cs="Arial"/>
          <w:noProof/>
          <w14:ligatures w14:val="none"/>
        </w:rPr>
        <w:t xml:space="preserve">iz sredstev nacionalnega javnega prispevka iz državnega proračuna </w:t>
      </w:r>
      <w:r w:rsidRPr="00860E69">
        <w:rPr>
          <w:rFonts w:ascii="Arial" w:hAnsi="Arial" w:cs="Arial"/>
          <w:noProof/>
          <w:color w:val="FF0000"/>
          <w14:ligatures w14:val="none"/>
        </w:rPr>
        <w:t xml:space="preserve">xy </w:t>
      </w:r>
      <w:r w:rsidRPr="00860E69">
        <w:rPr>
          <w:rFonts w:ascii="Arial" w:hAnsi="Arial" w:cs="Arial"/>
          <w:noProof/>
          <w14:ligatures w14:val="none"/>
        </w:rPr>
        <w:t>EUR, kar predstavlja 60 % skupnih upravičenih stroškov po tej pogodbi (PP … - nacionalni javni prispevek iz državnega proračuna).</w:t>
      </w:r>
    </w:p>
    <w:p w14:paraId="1B10509D" w14:textId="77777777" w:rsidR="00B1756D" w:rsidRDefault="00B1756D" w:rsidP="005F5CFC">
      <w:pPr>
        <w:pStyle w:val="Telobesedila"/>
        <w:spacing w:line="276" w:lineRule="auto"/>
        <w:rPr>
          <w:rFonts w:eastAsia="Calibri" w:cs="Arial"/>
          <w:sz w:val="22"/>
          <w:szCs w:val="22"/>
        </w:rPr>
      </w:pPr>
    </w:p>
    <w:p w14:paraId="467CA1A0" w14:textId="2DA7D7D8" w:rsidR="00141F6E" w:rsidRPr="00B21434" w:rsidRDefault="00141F6E" w:rsidP="005F5CFC">
      <w:pPr>
        <w:pStyle w:val="Telobesedila"/>
        <w:spacing w:line="276" w:lineRule="auto"/>
        <w:rPr>
          <w:rFonts w:eastAsia="Calibri" w:cs="Arial"/>
          <w:sz w:val="22"/>
          <w:szCs w:val="22"/>
        </w:rPr>
      </w:pPr>
      <w:r w:rsidRPr="00B21434">
        <w:rPr>
          <w:rFonts w:eastAsia="Calibri" w:cs="Arial"/>
          <w:sz w:val="22"/>
          <w:szCs w:val="22"/>
        </w:rPr>
        <w:t xml:space="preserve">Dinamika izplačevanja sredstev za sofinanciranje skupnih upravičenih stroškov operacije se lahko spremeni na predlog upravičenca z aneksom k tej pogodbi, vendar le ob utemeljenih razlogih in ob pogoju, da ima </w:t>
      </w:r>
      <w:r w:rsidR="00E42F21">
        <w:rPr>
          <w:rFonts w:eastAsia="Calibri" w:cs="Arial"/>
          <w:sz w:val="22"/>
          <w:szCs w:val="22"/>
        </w:rPr>
        <w:t>m</w:t>
      </w:r>
      <w:r w:rsidR="00E42F21" w:rsidRPr="00AC74EA">
        <w:rPr>
          <w:rFonts w:eastAsia="Calibri" w:cs="Arial"/>
          <w:sz w:val="22"/>
          <w:szCs w:val="22"/>
        </w:rPr>
        <w:t>inistrstvo (</w:t>
      </w:r>
      <w:r w:rsidR="00E42F21">
        <w:rPr>
          <w:rFonts w:eastAsia="Calibri" w:cs="Arial"/>
          <w:sz w:val="22"/>
          <w:szCs w:val="22"/>
        </w:rPr>
        <w:t>PT</w:t>
      </w:r>
      <w:r w:rsidR="00E42F21" w:rsidRPr="00AC74EA">
        <w:rPr>
          <w:rFonts w:eastAsia="Calibri" w:cs="Arial"/>
          <w:sz w:val="22"/>
          <w:szCs w:val="22"/>
        </w:rPr>
        <w:t>)</w:t>
      </w:r>
      <w:r w:rsidRPr="00B21434">
        <w:rPr>
          <w:rFonts w:eastAsia="Calibri" w:cs="Arial"/>
          <w:sz w:val="22"/>
          <w:szCs w:val="22"/>
        </w:rPr>
        <w:t xml:space="preserve"> na razpolago prosta proračunska sredstva.</w:t>
      </w:r>
    </w:p>
    <w:p w14:paraId="2DDE5C03" w14:textId="77777777" w:rsidR="00141F6E" w:rsidRPr="005F5CFC" w:rsidRDefault="00141F6E" w:rsidP="005F5CFC">
      <w:pPr>
        <w:pStyle w:val="Telobesedila"/>
        <w:spacing w:line="276" w:lineRule="auto"/>
        <w:rPr>
          <w:rFonts w:eastAsia="Calibri" w:cs="Arial"/>
          <w:sz w:val="22"/>
          <w:szCs w:val="22"/>
        </w:rPr>
      </w:pPr>
    </w:p>
    <w:p w14:paraId="3174668D" w14:textId="79B63FE4" w:rsidR="003A2C5A" w:rsidRPr="00AC74EA" w:rsidRDefault="003A2C5A" w:rsidP="005F5CFC">
      <w:pPr>
        <w:pStyle w:val="Odstavekseznama"/>
        <w:numPr>
          <w:ilvl w:val="0"/>
          <w:numId w:val="33"/>
        </w:numPr>
        <w:tabs>
          <w:tab w:val="clear" w:pos="5103"/>
        </w:tabs>
        <w:spacing w:after="0" w:line="276" w:lineRule="auto"/>
        <w:ind w:left="454" w:hanging="454"/>
        <w:contextualSpacing w:val="0"/>
        <w:jc w:val="center"/>
        <w:rPr>
          <w:rFonts w:ascii="Arial" w:eastAsia="Calibri" w:hAnsi="Arial" w:cs="Arial"/>
          <w:b/>
          <w:bCs/>
          <w:kern w:val="0"/>
          <w14:ligatures w14:val="none"/>
        </w:rPr>
      </w:pPr>
      <w:r w:rsidRPr="00AC74EA">
        <w:rPr>
          <w:rFonts w:ascii="Arial" w:eastAsia="Calibri" w:hAnsi="Arial" w:cs="Arial"/>
          <w:b/>
          <w:bCs/>
          <w:kern w:val="0"/>
          <w14:ligatures w14:val="none"/>
        </w:rPr>
        <w:t>člen</w:t>
      </w:r>
    </w:p>
    <w:p w14:paraId="598EFA4D" w14:textId="77777777" w:rsidR="003A2C5A" w:rsidRPr="005F5CFC" w:rsidRDefault="003A2C5A" w:rsidP="005F5CFC">
      <w:pPr>
        <w:pStyle w:val="Telobesedila"/>
        <w:spacing w:line="276" w:lineRule="auto"/>
        <w:rPr>
          <w:rFonts w:eastAsia="Calibri" w:cs="Arial"/>
          <w:sz w:val="22"/>
          <w:szCs w:val="22"/>
        </w:rPr>
      </w:pPr>
    </w:p>
    <w:p w14:paraId="5D2535F6" w14:textId="17E1CCBC" w:rsidR="003A2C5A" w:rsidRPr="00AC74EA" w:rsidRDefault="003A2C5A" w:rsidP="005F5CFC">
      <w:pPr>
        <w:pStyle w:val="Telobesedila"/>
        <w:spacing w:line="276" w:lineRule="auto"/>
        <w:rPr>
          <w:rFonts w:eastAsia="Calibri" w:cs="Arial"/>
          <w:sz w:val="22"/>
          <w:szCs w:val="22"/>
        </w:rPr>
      </w:pPr>
      <w:r w:rsidRPr="00AC74EA">
        <w:rPr>
          <w:rFonts w:eastAsia="Calibri" w:cs="Arial"/>
          <w:sz w:val="22"/>
          <w:szCs w:val="22"/>
        </w:rPr>
        <w:t>Dodeljena sredstva so namenska in jih sme upravičenec uporabljati izključno v skladu s pogoji, navedenimi v sklepu o izboru, javnem razpisu, razpisni dokumentaciji in v tej pogodbi, sicer gre za neupravičene stroške. V primeru ugotovljene nenamenske porabe sredstev je upravičenec dolžan vrniti prejeta sredstva po tej pogodbi v roku 30</w:t>
      </w:r>
      <w:r w:rsidR="00FF3596">
        <w:rPr>
          <w:rFonts w:eastAsia="Calibri" w:cs="Arial"/>
          <w:sz w:val="22"/>
          <w:szCs w:val="22"/>
        </w:rPr>
        <w:t> </w:t>
      </w:r>
      <w:r w:rsidRPr="00AC74EA">
        <w:rPr>
          <w:rFonts w:eastAsia="Calibri" w:cs="Arial"/>
          <w:sz w:val="22"/>
          <w:szCs w:val="22"/>
        </w:rPr>
        <w:t>(tridesetih) dni od prejema pisnega poziva ministrstva</w:t>
      </w:r>
      <w:r w:rsidR="00860E69">
        <w:rPr>
          <w:rFonts w:eastAsia="Calibri" w:cs="Arial"/>
          <w:sz w:val="22"/>
          <w:szCs w:val="22"/>
        </w:rPr>
        <w:t xml:space="preserve"> (PT)</w:t>
      </w:r>
      <w:r w:rsidRPr="00AC74EA">
        <w:rPr>
          <w:rFonts w:eastAsia="Calibri" w:cs="Arial"/>
          <w:sz w:val="22"/>
          <w:szCs w:val="22"/>
        </w:rPr>
        <w:t xml:space="preserve">, povečana za zakonske zamudne obresti od dneva nakazila na TRR upravičenca do dneva nakazila v dobro proračuna RS. </w:t>
      </w:r>
    </w:p>
    <w:p w14:paraId="7793FDF9" w14:textId="77777777" w:rsidR="003A2C5A" w:rsidRPr="0002283B" w:rsidRDefault="003A2C5A" w:rsidP="005F5CFC">
      <w:pPr>
        <w:spacing w:after="0"/>
        <w:jc w:val="both"/>
        <w:rPr>
          <w:rFonts w:ascii="Arial" w:hAnsi="Arial" w:cs="Arial"/>
          <w14:ligatures w14:val="none"/>
        </w:rPr>
      </w:pPr>
    </w:p>
    <w:p w14:paraId="038330F9" w14:textId="77777777" w:rsidR="003A2C5A" w:rsidRPr="0002283B" w:rsidRDefault="003A2C5A" w:rsidP="005F5CFC">
      <w:pPr>
        <w:spacing w:after="0"/>
        <w:jc w:val="both"/>
        <w:rPr>
          <w:rFonts w:ascii="Arial" w:hAnsi="Arial" w:cs="Arial"/>
          <w14:ligatures w14:val="none"/>
        </w:rPr>
      </w:pPr>
    </w:p>
    <w:p w14:paraId="5AFA6924" w14:textId="77777777" w:rsidR="003A2C5A" w:rsidRPr="00085B2C" w:rsidRDefault="003A2C5A" w:rsidP="005F5CFC">
      <w:pPr>
        <w:numPr>
          <w:ilvl w:val="0"/>
          <w:numId w:val="34"/>
        </w:numPr>
        <w:spacing w:after="0"/>
        <w:ind w:left="624" w:hanging="284"/>
        <w:jc w:val="both"/>
        <w:rPr>
          <w:rFonts w:ascii="Arial" w:hAnsi="Arial" w:cs="Arial"/>
          <w:b/>
          <w14:ligatures w14:val="none"/>
        </w:rPr>
      </w:pPr>
      <w:r w:rsidRPr="00085B2C">
        <w:rPr>
          <w:rFonts w:ascii="Arial" w:hAnsi="Arial" w:cs="Arial"/>
          <w:b/>
          <w14:ligatures w14:val="none"/>
        </w:rPr>
        <w:t>UPRAVIČENI STROŠKI IN IZDATKI</w:t>
      </w:r>
    </w:p>
    <w:p w14:paraId="53A07C1E" w14:textId="77777777" w:rsidR="003A2C5A" w:rsidRPr="00085B2C" w:rsidRDefault="003A2C5A" w:rsidP="005F5CFC">
      <w:pPr>
        <w:spacing w:after="0"/>
        <w:jc w:val="both"/>
        <w:rPr>
          <w:rFonts w:ascii="Arial" w:hAnsi="Arial" w:cs="Arial"/>
          <w14:ligatures w14:val="none"/>
        </w:rPr>
      </w:pPr>
    </w:p>
    <w:p w14:paraId="6861AAF5" w14:textId="77777777" w:rsidR="0090307E" w:rsidRPr="00085B2C" w:rsidRDefault="0090307E" w:rsidP="005F5CFC">
      <w:pPr>
        <w:spacing w:after="0"/>
        <w:jc w:val="both"/>
        <w:rPr>
          <w:rFonts w:ascii="Arial" w:hAnsi="Arial" w:cs="Arial"/>
          <w14:ligatures w14:val="none"/>
        </w:rPr>
      </w:pPr>
    </w:p>
    <w:p w14:paraId="4EC67645" w14:textId="77777777" w:rsidR="003A2C5A" w:rsidRPr="00085B2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085B2C">
        <w:rPr>
          <w:rFonts w:ascii="Arial" w:eastAsia="Calibri" w:hAnsi="Arial" w:cs="Arial"/>
          <w:b/>
          <w:bCs/>
          <w:kern w:val="0"/>
          <w14:ligatures w14:val="none"/>
        </w:rPr>
        <w:t xml:space="preserve">člen </w:t>
      </w:r>
    </w:p>
    <w:p w14:paraId="2EB41A12" w14:textId="77777777" w:rsidR="003A2C5A" w:rsidRPr="00085B2C" w:rsidRDefault="003A2C5A" w:rsidP="005F5CFC">
      <w:pPr>
        <w:spacing w:after="0"/>
        <w:ind w:right="98"/>
        <w:rPr>
          <w:rFonts w:ascii="Arial" w:hAnsi="Arial" w:cs="Arial"/>
        </w:rPr>
      </w:pPr>
    </w:p>
    <w:p w14:paraId="69C374F0" w14:textId="217F0952" w:rsidR="00AC74EA" w:rsidRPr="00085B2C" w:rsidRDefault="00AC74EA" w:rsidP="005F5CFC">
      <w:pPr>
        <w:spacing w:after="0"/>
        <w:ind w:right="98"/>
        <w:rPr>
          <w:rFonts w:ascii="Arial" w:hAnsi="Arial" w:cs="Arial"/>
        </w:rPr>
      </w:pPr>
      <w:r w:rsidRPr="00085B2C">
        <w:rPr>
          <w:rFonts w:ascii="Arial" w:hAnsi="Arial" w:cs="Arial"/>
        </w:rPr>
        <w:t xml:space="preserve">Stroški in izdatki </w:t>
      </w:r>
      <w:r w:rsidR="00B32414">
        <w:rPr>
          <w:rFonts w:ascii="Arial" w:hAnsi="Arial" w:cs="Arial"/>
        </w:rPr>
        <w:t xml:space="preserve">operacije </w:t>
      </w:r>
      <w:r w:rsidRPr="00085B2C">
        <w:rPr>
          <w:rFonts w:ascii="Arial" w:hAnsi="Arial" w:cs="Arial"/>
        </w:rPr>
        <w:t>so upravičeni, če:</w:t>
      </w:r>
    </w:p>
    <w:p w14:paraId="0A6A0238" w14:textId="77777777" w:rsidR="00AC74EA" w:rsidRPr="00085B2C" w:rsidRDefault="00AC74EA" w:rsidP="005F5CFC">
      <w:pPr>
        <w:spacing w:after="0"/>
        <w:ind w:right="98"/>
        <w:rPr>
          <w:rFonts w:ascii="Arial" w:hAnsi="Arial" w:cs="Arial"/>
        </w:rPr>
      </w:pPr>
    </w:p>
    <w:p w14:paraId="1FE3C875" w14:textId="77777777" w:rsidR="00AC74EA" w:rsidRPr="00085B2C" w:rsidRDefault="00AC74EA" w:rsidP="005F5CFC">
      <w:pPr>
        <w:pStyle w:val="Odstavekseznama"/>
        <w:numPr>
          <w:ilvl w:val="0"/>
          <w:numId w:val="43"/>
        </w:numPr>
        <w:spacing w:after="0" w:line="276" w:lineRule="auto"/>
        <w:ind w:right="98"/>
        <w:jc w:val="both"/>
        <w:rPr>
          <w:rFonts w:ascii="Arial" w:eastAsia="MS Mincho" w:hAnsi="Arial" w:cs="Arial"/>
          <w:lang w:eastAsia="ar-SA"/>
        </w:rPr>
      </w:pPr>
      <w:r w:rsidRPr="00085B2C">
        <w:rPr>
          <w:rFonts w:ascii="Arial" w:eastAsia="MS Mincho" w:hAnsi="Arial" w:cs="Arial"/>
          <w:lang w:eastAsia="ar-SA"/>
        </w:rPr>
        <w:t>so z operacijo neposredno povezani, so potrebni za njeno izvajanje in so v skladu s cilji operacije;</w:t>
      </w:r>
    </w:p>
    <w:p w14:paraId="008DE721" w14:textId="77777777" w:rsidR="00AC74EA" w:rsidRPr="00085B2C" w:rsidRDefault="00AC74EA" w:rsidP="005F5CFC">
      <w:pPr>
        <w:pStyle w:val="Odstavekseznama"/>
        <w:numPr>
          <w:ilvl w:val="0"/>
          <w:numId w:val="43"/>
        </w:numPr>
        <w:spacing w:after="0" w:line="276" w:lineRule="auto"/>
        <w:ind w:right="98"/>
        <w:jc w:val="both"/>
        <w:rPr>
          <w:rFonts w:ascii="Arial" w:eastAsia="MS Mincho" w:hAnsi="Arial" w:cs="Arial"/>
          <w:lang w:eastAsia="ar-SA"/>
        </w:rPr>
      </w:pPr>
      <w:r w:rsidRPr="00085B2C">
        <w:rPr>
          <w:rFonts w:ascii="Arial" w:eastAsia="MS Mincho" w:hAnsi="Arial" w:cs="Arial"/>
          <w:lang w:eastAsia="ar-SA"/>
        </w:rPr>
        <w:t>so dejansko nastali za dela, ki so bila opravljena, za blago, ki je bilo dobavljeno, oziroma za storitve, ki so bile izvedene;</w:t>
      </w:r>
    </w:p>
    <w:p w14:paraId="5EE8A06C" w14:textId="77777777" w:rsidR="00AC74EA" w:rsidRPr="00AC1D15" w:rsidRDefault="00AC74EA" w:rsidP="005F5CFC">
      <w:pPr>
        <w:numPr>
          <w:ilvl w:val="0"/>
          <w:numId w:val="43"/>
        </w:numPr>
        <w:spacing w:after="0"/>
        <w:contextualSpacing/>
        <w:jc w:val="both"/>
        <w:rPr>
          <w:rFonts w:ascii="Arial" w:eastAsia="MS Mincho" w:hAnsi="Arial" w:cs="Arial"/>
          <w:lang w:eastAsia="ar-SA"/>
        </w:rPr>
      </w:pPr>
      <w:r w:rsidRPr="00AC1D15">
        <w:rPr>
          <w:rFonts w:ascii="Arial" w:eastAsia="MS Mincho" w:hAnsi="Arial" w:cs="Arial"/>
          <w:lang w:eastAsia="ar-SA"/>
        </w:rPr>
        <w:t>so pripoznani v skladu s skrbnostjo dobrega gospodarja;</w:t>
      </w:r>
    </w:p>
    <w:p w14:paraId="1D5F3B5C" w14:textId="77777777" w:rsidR="00AC74EA" w:rsidRPr="00AC1D15" w:rsidRDefault="00AC74EA" w:rsidP="005F5CFC">
      <w:pPr>
        <w:numPr>
          <w:ilvl w:val="0"/>
          <w:numId w:val="43"/>
        </w:numPr>
        <w:spacing w:after="0"/>
        <w:contextualSpacing/>
        <w:jc w:val="both"/>
        <w:rPr>
          <w:rFonts w:ascii="Arial" w:eastAsia="MS Mincho" w:hAnsi="Arial" w:cs="Arial"/>
          <w:lang w:eastAsia="ar-SA"/>
        </w:rPr>
      </w:pPr>
      <w:r w:rsidRPr="00AC1D15">
        <w:rPr>
          <w:rFonts w:ascii="Arial" w:eastAsia="MS Mincho" w:hAnsi="Arial" w:cs="Arial"/>
          <w:lang w:eastAsia="ar-SA"/>
        </w:rPr>
        <w:t>nastanejo in so plačani v obdobju upravičenosti;</w:t>
      </w:r>
    </w:p>
    <w:p w14:paraId="6974FB7B" w14:textId="77777777" w:rsidR="00AC74EA" w:rsidRPr="00AC1D15" w:rsidRDefault="00AC74EA" w:rsidP="005F5CFC">
      <w:pPr>
        <w:numPr>
          <w:ilvl w:val="0"/>
          <w:numId w:val="43"/>
        </w:numPr>
        <w:spacing w:after="0"/>
        <w:contextualSpacing/>
        <w:jc w:val="both"/>
        <w:rPr>
          <w:rFonts w:ascii="Arial" w:eastAsia="MS Mincho" w:hAnsi="Arial" w:cs="Arial"/>
          <w:lang w:eastAsia="ar-SA"/>
        </w:rPr>
      </w:pPr>
      <w:r w:rsidRPr="00AC1D15">
        <w:rPr>
          <w:rFonts w:ascii="Arial" w:eastAsia="MS Mincho" w:hAnsi="Arial" w:cs="Arial"/>
          <w:lang w:eastAsia="ar-SA"/>
        </w:rPr>
        <w:t xml:space="preserve">temeljijo na verodostojnih knjigovodskih in drugih listinah in </w:t>
      </w:r>
    </w:p>
    <w:p w14:paraId="47E08D54" w14:textId="77777777" w:rsidR="00AC74EA" w:rsidRPr="00AC1D15" w:rsidRDefault="00AC74EA" w:rsidP="005F5CFC">
      <w:pPr>
        <w:numPr>
          <w:ilvl w:val="0"/>
          <w:numId w:val="43"/>
        </w:numPr>
        <w:spacing w:after="0"/>
        <w:contextualSpacing/>
        <w:jc w:val="both"/>
        <w:rPr>
          <w:rFonts w:ascii="Arial" w:eastAsia="MS Mincho" w:hAnsi="Arial" w:cs="Arial"/>
          <w:lang w:eastAsia="ar-SA"/>
        </w:rPr>
      </w:pPr>
      <w:r w:rsidRPr="00AC1D15">
        <w:rPr>
          <w:rFonts w:ascii="Arial" w:eastAsia="MS Mincho" w:hAnsi="Arial" w:cs="Arial"/>
          <w:lang w:eastAsia="ar-SA"/>
        </w:rPr>
        <w:t>so v skladu z veljavnimi pravili EU in nacionalnimi predpisi.</w:t>
      </w:r>
    </w:p>
    <w:p w14:paraId="0A513DFB" w14:textId="77777777" w:rsidR="00AC74EA" w:rsidRPr="00AC74EA" w:rsidRDefault="00AC74EA" w:rsidP="005F5CFC">
      <w:pPr>
        <w:spacing w:after="0"/>
        <w:ind w:right="98"/>
        <w:rPr>
          <w:rFonts w:ascii="Arial" w:hAnsi="Arial" w:cs="Arial"/>
        </w:rPr>
      </w:pPr>
    </w:p>
    <w:p w14:paraId="4E58F8AF" w14:textId="77777777" w:rsidR="003A2C5A" w:rsidRPr="00AC74EA" w:rsidRDefault="003A2C5A" w:rsidP="005F5CFC">
      <w:pPr>
        <w:autoSpaceDE w:val="0"/>
        <w:autoSpaceDN w:val="0"/>
        <w:adjustRightInd w:val="0"/>
        <w:spacing w:after="0"/>
        <w:jc w:val="both"/>
        <w:rPr>
          <w:rFonts w:ascii="Arial" w:hAnsi="Arial" w:cs="Arial"/>
        </w:rPr>
      </w:pPr>
      <w:r w:rsidRPr="00AC74EA">
        <w:rPr>
          <w:rFonts w:ascii="Arial" w:hAnsi="Arial" w:cs="Arial"/>
        </w:rPr>
        <w:t>Upravičeni stroški po tej pogodbi, kot izhajajo iz vloge upravičenca, so:</w:t>
      </w:r>
    </w:p>
    <w:p w14:paraId="4C49B5D9" w14:textId="77777777" w:rsidR="00AC74EA" w:rsidRPr="00021E12" w:rsidRDefault="00AC74EA" w:rsidP="005F5CFC">
      <w:pPr>
        <w:spacing w:after="0"/>
        <w:ind w:right="98"/>
        <w:rPr>
          <w:rFonts w:ascii="Arial" w:hAnsi="Arial" w:cs="Arial"/>
        </w:rPr>
      </w:pPr>
    </w:p>
    <w:p w14:paraId="42D22225" w14:textId="51BB0A88" w:rsidR="00AC74EA" w:rsidRPr="00021E12" w:rsidRDefault="00AC74EA" w:rsidP="005F5CFC">
      <w:pPr>
        <w:numPr>
          <w:ilvl w:val="0"/>
          <w:numId w:val="42"/>
        </w:numPr>
        <w:spacing w:after="0"/>
        <w:contextualSpacing/>
        <w:jc w:val="both"/>
        <w:rPr>
          <w:rFonts w:ascii="Arial" w:eastAsia="MS Mincho" w:hAnsi="Arial" w:cs="Arial"/>
          <w:lang w:eastAsia="ar-SA"/>
        </w:rPr>
      </w:pPr>
      <w:bookmarkStart w:id="15" w:name="_Hlk130386782"/>
      <w:r w:rsidRPr="00021E12">
        <w:rPr>
          <w:rFonts w:ascii="Arial" w:eastAsia="MS Mincho" w:hAnsi="Arial" w:cs="Arial"/>
          <w:lang w:eastAsia="ar-SA"/>
        </w:rPr>
        <w:t xml:space="preserve">stroški plač in povračil v zvezi z delom (stroški na enoto SE </w:t>
      </w:r>
      <w:r w:rsidR="00085B2C" w:rsidRPr="00085B2C">
        <w:rPr>
          <w:rFonts w:ascii="Arial" w:eastAsia="MS Mincho" w:hAnsi="Arial" w:cs="Arial"/>
          <w:lang w:eastAsia="ar-SA"/>
        </w:rPr>
        <w:t>1−</w:t>
      </w:r>
      <w:r w:rsidR="00817BAC">
        <w:rPr>
          <w:rFonts w:ascii="Arial" w:eastAsia="MS Mincho" w:hAnsi="Arial" w:cs="Arial"/>
          <w:lang w:eastAsia="ar-SA"/>
        </w:rPr>
        <w:t>3</w:t>
      </w:r>
      <w:r w:rsidRPr="00021E12">
        <w:rPr>
          <w:rFonts w:ascii="Arial" w:eastAsia="MS Mincho" w:hAnsi="Arial" w:cs="Arial"/>
          <w:lang w:eastAsia="ar-SA"/>
        </w:rPr>
        <w:t>);</w:t>
      </w:r>
    </w:p>
    <w:p w14:paraId="1274B6E4" w14:textId="2A6F7642" w:rsidR="00AC74EA" w:rsidRDefault="00AC74EA" w:rsidP="005F5CFC">
      <w:pPr>
        <w:numPr>
          <w:ilvl w:val="0"/>
          <w:numId w:val="42"/>
        </w:numPr>
        <w:spacing w:after="0"/>
        <w:contextualSpacing/>
        <w:jc w:val="both"/>
        <w:rPr>
          <w:rFonts w:ascii="Arial" w:eastAsia="MS Mincho" w:hAnsi="Arial" w:cs="Arial"/>
          <w:lang w:eastAsia="ar-SA"/>
        </w:rPr>
      </w:pPr>
      <w:r w:rsidRPr="00021E12">
        <w:rPr>
          <w:rFonts w:ascii="Arial" w:eastAsia="MS Mincho" w:hAnsi="Arial" w:cs="Arial"/>
          <w:lang w:eastAsia="ar-SA"/>
        </w:rPr>
        <w:t>pavšalno financiranje v višini 40 %, v skladu s 56.</w:t>
      </w:r>
      <w:r w:rsidR="00FF3596">
        <w:rPr>
          <w:rFonts w:ascii="Arial" w:eastAsia="MS Mincho" w:hAnsi="Arial" w:cs="Arial"/>
          <w:lang w:eastAsia="ar-SA"/>
        </w:rPr>
        <w:t> </w:t>
      </w:r>
      <w:r w:rsidRPr="00021E12">
        <w:rPr>
          <w:rFonts w:ascii="Arial" w:eastAsia="MS Mincho" w:hAnsi="Arial" w:cs="Arial"/>
          <w:lang w:eastAsia="ar-SA"/>
        </w:rPr>
        <w:t xml:space="preserve">členom Uredbe (EU) 2021/1060, za kritje </w:t>
      </w:r>
      <w:r>
        <w:rPr>
          <w:rFonts w:ascii="Arial" w:eastAsia="MS Mincho" w:hAnsi="Arial" w:cs="Arial"/>
          <w:lang w:eastAsia="ar-SA"/>
        </w:rPr>
        <w:t>stroškov operacije, ki niso neposredni stroški osebja</w:t>
      </w:r>
      <w:r w:rsidR="00455C38">
        <w:rPr>
          <w:rFonts w:ascii="Arial" w:eastAsia="MS Mincho" w:hAnsi="Arial" w:cs="Arial"/>
          <w:lang w:eastAsia="ar-SA"/>
        </w:rPr>
        <w:t>.</w:t>
      </w:r>
    </w:p>
    <w:p w14:paraId="1942EAB7" w14:textId="13700960" w:rsidR="00085B2C" w:rsidRDefault="00085B2C" w:rsidP="00455C38">
      <w:pPr>
        <w:spacing w:after="0"/>
        <w:ind w:left="720"/>
        <w:contextualSpacing/>
        <w:jc w:val="both"/>
        <w:rPr>
          <w:rFonts w:ascii="Arial" w:eastAsia="MS Mincho" w:hAnsi="Arial" w:cs="Arial"/>
          <w:lang w:eastAsia="ar-SA"/>
        </w:rPr>
      </w:pPr>
    </w:p>
    <w:bookmarkEnd w:id="15"/>
    <w:p w14:paraId="2E31EC79" w14:textId="77777777" w:rsidR="00AC74EA" w:rsidRPr="00F878C8" w:rsidRDefault="00AC74EA" w:rsidP="005F5CFC">
      <w:pPr>
        <w:autoSpaceDE w:val="0"/>
        <w:autoSpaceDN w:val="0"/>
        <w:adjustRightInd w:val="0"/>
        <w:spacing w:after="0"/>
        <w:jc w:val="both"/>
        <w:rPr>
          <w:rFonts w:ascii="Arial" w:hAnsi="Arial" w:cs="Arial"/>
        </w:rPr>
      </w:pPr>
    </w:p>
    <w:p w14:paraId="2FB76A58" w14:textId="792C2FE0" w:rsidR="003A2C5A" w:rsidRPr="00F878C8" w:rsidRDefault="003A2C5A" w:rsidP="005F5CFC">
      <w:pPr>
        <w:autoSpaceDE w:val="0"/>
        <w:autoSpaceDN w:val="0"/>
        <w:adjustRightInd w:val="0"/>
        <w:spacing w:after="0"/>
        <w:jc w:val="both"/>
        <w:rPr>
          <w:rFonts w:ascii="Arial" w:hAnsi="Arial" w:cs="Arial"/>
        </w:rPr>
      </w:pPr>
      <w:r w:rsidRPr="00F878C8">
        <w:rPr>
          <w:rFonts w:ascii="Arial" w:hAnsi="Arial" w:cs="Arial"/>
        </w:rPr>
        <w:t xml:space="preserve">Predmet sofinanciranja so skupni upravičeni stroški (namenska poraba), ki so določeni in izračunani tudi po metodologiji poenostavljenih možnosti obračunavanja stroškov, v skladu </w:t>
      </w:r>
      <w:r w:rsidR="00F878C8" w:rsidRPr="00F878C8">
        <w:rPr>
          <w:rFonts w:ascii="Arial" w:hAnsi="Arial" w:cs="Arial"/>
        </w:rPr>
        <w:t>z</w:t>
      </w:r>
    </w:p>
    <w:p w14:paraId="3C5B2470" w14:textId="54ADF8D9" w:rsidR="00AC74EA" w:rsidRPr="00F878C8" w:rsidRDefault="00F878C8" w:rsidP="005F5CFC">
      <w:pPr>
        <w:autoSpaceDE w:val="0"/>
        <w:autoSpaceDN w:val="0"/>
        <w:adjustRightInd w:val="0"/>
        <w:spacing w:after="0"/>
        <w:jc w:val="both"/>
        <w:rPr>
          <w:rFonts w:ascii="Arial" w:hAnsi="Arial" w:cs="Arial"/>
        </w:rPr>
      </w:pPr>
      <w:r w:rsidRPr="00CB62B5">
        <w:rPr>
          <w:rFonts w:ascii="Arial" w:hAnsi="Arial" w:cs="Arial"/>
        </w:rPr>
        <w:t>Navodilih organa upravljanja o upravičenih stroških za sredstva evropske kohezijske politike v programskem obdobju 2021–2027.</w:t>
      </w:r>
    </w:p>
    <w:p w14:paraId="37005EA3" w14:textId="77777777" w:rsidR="00F878C8" w:rsidRDefault="00F878C8" w:rsidP="005F5CFC">
      <w:pPr>
        <w:spacing w:after="0"/>
        <w:ind w:right="98"/>
        <w:jc w:val="both"/>
        <w:rPr>
          <w:rFonts w:ascii="Arial" w:hAnsi="Arial" w:cs="Arial"/>
        </w:rPr>
      </w:pPr>
    </w:p>
    <w:p w14:paraId="43DFDC8A" w14:textId="77777777" w:rsidR="003A2C5A" w:rsidRPr="00F878C8"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F878C8">
        <w:rPr>
          <w:rFonts w:ascii="Arial" w:eastAsia="Calibri" w:hAnsi="Arial" w:cs="Arial"/>
          <w:b/>
          <w:bCs/>
          <w:kern w:val="0"/>
          <w14:ligatures w14:val="none"/>
        </w:rPr>
        <w:t>člen</w:t>
      </w:r>
    </w:p>
    <w:p w14:paraId="2C553638" w14:textId="77777777" w:rsidR="00F878C8" w:rsidRPr="00CB62B5" w:rsidRDefault="00F878C8" w:rsidP="005F5CFC">
      <w:pPr>
        <w:widowControl w:val="0"/>
        <w:spacing w:after="0"/>
        <w:jc w:val="both"/>
        <w:rPr>
          <w:rFonts w:ascii="Arial" w:hAnsi="Arial" w:cs="Arial"/>
          <w:noProof/>
        </w:rPr>
      </w:pPr>
    </w:p>
    <w:p w14:paraId="55895A74" w14:textId="55611293" w:rsidR="00F878C8" w:rsidRDefault="00F878C8" w:rsidP="005F5CFC">
      <w:pPr>
        <w:widowControl w:val="0"/>
        <w:spacing w:after="0"/>
        <w:jc w:val="both"/>
        <w:rPr>
          <w:rFonts w:ascii="Arial" w:hAnsi="Arial" w:cs="Arial"/>
          <w:noProof/>
        </w:rPr>
      </w:pPr>
      <w:r w:rsidRPr="00A50701">
        <w:rPr>
          <w:rFonts w:ascii="Arial" w:hAnsi="Arial" w:cs="Arial"/>
          <w:noProof/>
        </w:rPr>
        <w:t xml:space="preserve">Upravičenec upravičenost stroškov v posameznem obdobju </w:t>
      </w:r>
      <w:r w:rsidR="003D0F8F">
        <w:rPr>
          <w:rFonts w:ascii="Arial" w:hAnsi="Arial" w:cs="Arial"/>
          <w:noProof/>
        </w:rPr>
        <w:t>so</w:t>
      </w:r>
      <w:r w:rsidRPr="00A50701">
        <w:rPr>
          <w:rFonts w:ascii="Arial" w:hAnsi="Arial" w:cs="Arial"/>
          <w:noProof/>
        </w:rPr>
        <w:t xml:space="preserve">financiranja dokazuje z dokazili o doseženih kazalnikih, </w:t>
      </w:r>
      <w:r w:rsidR="00387D67" w:rsidRPr="00A50701">
        <w:rPr>
          <w:rFonts w:ascii="Arial" w:hAnsi="Arial" w:cs="Arial"/>
          <w:noProof/>
        </w:rPr>
        <w:t>določenih v javnem razpisu in tej pogodbi</w:t>
      </w:r>
      <w:r w:rsidRPr="00A50701">
        <w:rPr>
          <w:rFonts w:ascii="Arial" w:hAnsi="Arial" w:cs="Arial"/>
          <w:noProof/>
        </w:rPr>
        <w:t>za sofinanciranje, in sicer:</w:t>
      </w:r>
    </w:p>
    <w:p w14:paraId="543164D6" w14:textId="77777777" w:rsidR="00B1756D" w:rsidRDefault="00B1756D" w:rsidP="005F5CFC">
      <w:pPr>
        <w:widowControl w:val="0"/>
        <w:spacing w:after="0"/>
        <w:jc w:val="both"/>
        <w:rPr>
          <w:rFonts w:ascii="Arial" w:hAnsi="Arial" w:cs="Arial"/>
          <w:noProof/>
        </w:rPr>
      </w:pPr>
    </w:p>
    <w:p w14:paraId="5C0DC88D" w14:textId="09F918EC" w:rsidR="00F878C8" w:rsidRPr="00F878C8" w:rsidRDefault="003D0F8F" w:rsidP="005F5CFC">
      <w:pPr>
        <w:pStyle w:val="Odstavekseznama"/>
        <w:numPr>
          <w:ilvl w:val="0"/>
          <w:numId w:val="44"/>
        </w:numPr>
        <w:spacing w:after="0" w:line="276" w:lineRule="auto"/>
        <w:jc w:val="both"/>
        <w:rPr>
          <w:rFonts w:ascii="Arial" w:hAnsi="Arial" w:cs="Arial"/>
          <w:noProof/>
        </w:rPr>
      </w:pPr>
      <w:r>
        <w:rPr>
          <w:rFonts w:ascii="Arial" w:hAnsi="Arial" w:cs="Arial"/>
          <w:noProof/>
        </w:rPr>
        <w:t xml:space="preserve">z </w:t>
      </w:r>
      <w:r w:rsidR="00F878C8">
        <w:rPr>
          <w:rFonts w:ascii="Arial" w:hAnsi="Arial" w:cs="Arial"/>
          <w:noProof/>
        </w:rPr>
        <w:t>d</w:t>
      </w:r>
      <w:r w:rsidR="00F878C8" w:rsidRPr="00F878C8">
        <w:rPr>
          <w:rFonts w:ascii="Arial" w:hAnsi="Arial" w:cs="Arial"/>
          <w:noProof/>
        </w:rPr>
        <w:t>okazil</w:t>
      </w:r>
      <w:r>
        <w:rPr>
          <w:rFonts w:ascii="Arial" w:hAnsi="Arial" w:cs="Arial"/>
          <w:noProof/>
        </w:rPr>
        <w:t>i</w:t>
      </w:r>
      <w:r w:rsidR="00F878C8">
        <w:rPr>
          <w:rFonts w:ascii="Arial" w:hAnsi="Arial" w:cs="Arial"/>
          <w:noProof/>
        </w:rPr>
        <w:t>, ki jih</w:t>
      </w:r>
      <w:r w:rsidR="00F878C8" w:rsidRPr="00F878C8">
        <w:rPr>
          <w:rFonts w:ascii="Arial" w:hAnsi="Arial" w:cs="Arial"/>
          <w:noProof/>
        </w:rPr>
        <w:t xml:space="preserve"> je treba predložiti v skladu z vsakokratno veljavnimi Navodili organa upravljanja o upravičenih stroških za sredstva evropske kohezijske politike v obdobju 2021–2027 in vsakokratno veljavnimi Navodili organa upravljanja za izvajanje upravljalnih preverjanj po 74. členu Uredbe 2021/1060/EU.</w:t>
      </w:r>
    </w:p>
    <w:p w14:paraId="17D3AAA2" w14:textId="77777777" w:rsidR="00F878C8" w:rsidRPr="00CB62B5" w:rsidRDefault="00F878C8" w:rsidP="005F5CFC">
      <w:pPr>
        <w:spacing w:after="0"/>
        <w:contextualSpacing/>
        <w:jc w:val="both"/>
        <w:rPr>
          <w:rFonts w:ascii="Arial" w:hAnsi="Arial" w:cs="Arial"/>
          <w:noProof/>
        </w:rPr>
      </w:pPr>
    </w:p>
    <w:p w14:paraId="657A83F1" w14:textId="40689948" w:rsidR="00F878C8" w:rsidRDefault="00F878C8" w:rsidP="005F5CFC">
      <w:pPr>
        <w:widowControl w:val="0"/>
        <w:spacing w:after="0"/>
        <w:jc w:val="both"/>
        <w:rPr>
          <w:rFonts w:ascii="Arial" w:hAnsi="Arial" w:cs="Arial"/>
          <w:noProof/>
        </w:rPr>
      </w:pPr>
      <w:r w:rsidRPr="00CB62B5">
        <w:rPr>
          <w:rFonts w:ascii="Arial" w:hAnsi="Arial" w:cs="Arial"/>
          <w:noProof/>
        </w:rPr>
        <w:t xml:space="preserve">Če upravičenec v roku ne predloži vseh zahtevanih dokazil o upravičenosti stroškov, </w:t>
      </w:r>
      <w:r w:rsidRPr="00CB62B5">
        <w:rPr>
          <w:rFonts w:ascii="Arial" w:hAnsi="Arial" w:cs="Arial"/>
        </w:rPr>
        <w:t xml:space="preserve">predvsem takšnih, ki izhajajo iz Navodil o upravičenih stroških organa upravljanja, </w:t>
      </w:r>
      <w:r w:rsidRPr="00CB62B5">
        <w:rPr>
          <w:rFonts w:ascii="Arial" w:hAnsi="Arial" w:cs="Arial"/>
          <w:noProof/>
        </w:rPr>
        <w:t>ministrstvo (</w:t>
      </w:r>
      <w:r>
        <w:rPr>
          <w:rFonts w:ascii="Arial" w:hAnsi="Arial" w:cs="Arial"/>
          <w:noProof/>
        </w:rPr>
        <w:t>PT</w:t>
      </w:r>
      <w:r w:rsidRPr="00CB62B5">
        <w:rPr>
          <w:rFonts w:ascii="Arial" w:hAnsi="Arial" w:cs="Arial"/>
          <w:noProof/>
        </w:rPr>
        <w:t>) zavrne ZZI, v primeru tovrstnih ponavljajočih se kršitev</w:t>
      </w:r>
      <w:r w:rsidRPr="00CB62B5">
        <w:rPr>
          <w:rFonts w:ascii="Arial" w:hAnsi="Arial" w:cs="Arial"/>
        </w:rPr>
        <w:t>, kot so navedena v prejšnjem stavku,</w:t>
      </w:r>
      <w:r w:rsidRPr="00CB62B5">
        <w:rPr>
          <w:rFonts w:ascii="Arial" w:hAnsi="Arial" w:cs="Arial"/>
          <w:noProof/>
        </w:rPr>
        <w:t xml:space="preserve"> pa zadrži izplačevanje sredstev sofinanciranja. </w:t>
      </w:r>
    </w:p>
    <w:p w14:paraId="1E74589F" w14:textId="77777777" w:rsidR="00F878C8" w:rsidRDefault="00F878C8" w:rsidP="005F5CFC">
      <w:pPr>
        <w:widowControl w:val="0"/>
        <w:spacing w:after="0"/>
        <w:jc w:val="both"/>
        <w:rPr>
          <w:rFonts w:ascii="Arial" w:hAnsi="Arial" w:cs="Arial"/>
          <w:noProof/>
        </w:rPr>
      </w:pPr>
    </w:p>
    <w:p w14:paraId="3F4AAB4C" w14:textId="0D0FAE3A" w:rsidR="003A2C5A" w:rsidRPr="00F878C8" w:rsidRDefault="003A2C5A" w:rsidP="005F5CFC">
      <w:pPr>
        <w:widowControl w:val="0"/>
        <w:spacing w:after="0"/>
        <w:jc w:val="both"/>
        <w:rPr>
          <w:rFonts w:ascii="Arial" w:hAnsi="Arial" w:cs="Arial"/>
          <w:noProof/>
        </w:rPr>
      </w:pPr>
      <w:r w:rsidRPr="00F878C8">
        <w:rPr>
          <w:rFonts w:ascii="Arial" w:hAnsi="Arial" w:cs="Arial"/>
          <w:noProof/>
        </w:rPr>
        <w:t>Če upravičenec v roku ne predloži vseh zahtevanih dokazil o upravičenosti stroškov, predvsem takšnih, ki izhajajo iz Navodil o upravičenih stroških organa upravljanja, ministrstvo (</w:t>
      </w:r>
      <w:r w:rsidR="006562E1">
        <w:rPr>
          <w:rFonts w:ascii="Arial" w:hAnsi="Arial" w:cs="Arial"/>
          <w:noProof/>
        </w:rPr>
        <w:t>PT</w:t>
      </w:r>
      <w:r w:rsidRPr="00F878C8">
        <w:rPr>
          <w:rFonts w:ascii="Arial" w:hAnsi="Arial" w:cs="Arial"/>
          <w:noProof/>
        </w:rPr>
        <w:t xml:space="preserve">) zavrne ZZI, v primeru tovrstnih ponavljajočih se kršitev, kot so navedena v prejšnjem stavku, pa zadrži izplačevanje sredstev sofinanciranja. </w:t>
      </w:r>
    </w:p>
    <w:p w14:paraId="2E9A5B67" w14:textId="77777777" w:rsidR="003A2C5A" w:rsidRPr="00F878C8" w:rsidRDefault="003A2C5A" w:rsidP="005F5CFC">
      <w:pPr>
        <w:spacing w:after="0"/>
        <w:jc w:val="both"/>
        <w:rPr>
          <w:rFonts w:ascii="Arial" w:hAnsi="Arial" w:cs="Arial"/>
          <w14:ligatures w14:val="none"/>
        </w:rPr>
      </w:pPr>
    </w:p>
    <w:p w14:paraId="72B13B42" w14:textId="77777777" w:rsidR="003A2C5A" w:rsidRPr="00F878C8" w:rsidRDefault="003A2C5A" w:rsidP="005F5CFC">
      <w:pPr>
        <w:spacing w:after="0"/>
        <w:jc w:val="both"/>
        <w:rPr>
          <w:rFonts w:ascii="Arial" w:hAnsi="Arial" w:cs="Arial"/>
          <w14:ligatures w14:val="none"/>
        </w:rPr>
      </w:pPr>
    </w:p>
    <w:p w14:paraId="143B3FB3" w14:textId="77777777" w:rsidR="003A2C5A" w:rsidRPr="0002283B" w:rsidRDefault="003A2C5A" w:rsidP="005F5CFC">
      <w:pPr>
        <w:numPr>
          <w:ilvl w:val="0"/>
          <w:numId w:val="34"/>
        </w:numPr>
        <w:spacing w:after="0"/>
        <w:ind w:left="681" w:hanging="284"/>
        <w:jc w:val="both"/>
        <w:rPr>
          <w:rFonts w:ascii="Arial" w:hAnsi="Arial" w:cs="Arial"/>
          <w:b/>
          <w14:ligatures w14:val="none"/>
        </w:rPr>
      </w:pPr>
      <w:r w:rsidRPr="0002283B">
        <w:rPr>
          <w:rFonts w:ascii="Arial" w:hAnsi="Arial" w:cs="Arial"/>
          <w:b/>
          <w14:ligatures w14:val="none"/>
        </w:rPr>
        <w:t>ZAHTEVKI ZA IZPLAČILO</w:t>
      </w:r>
    </w:p>
    <w:p w14:paraId="40077F15" w14:textId="77777777" w:rsidR="003A2C5A" w:rsidRDefault="003A2C5A" w:rsidP="005F5CFC">
      <w:pPr>
        <w:spacing w:after="0"/>
        <w:jc w:val="both"/>
        <w:rPr>
          <w:rFonts w:ascii="Arial" w:hAnsi="Arial" w:cs="Arial"/>
          <w14:ligatures w14:val="none"/>
        </w:rPr>
      </w:pPr>
    </w:p>
    <w:p w14:paraId="31488CEC" w14:textId="77777777" w:rsidR="00F878C8" w:rsidRPr="0002283B" w:rsidRDefault="00F878C8" w:rsidP="005F5CFC">
      <w:pPr>
        <w:spacing w:after="0"/>
        <w:jc w:val="both"/>
        <w:rPr>
          <w:rFonts w:ascii="Arial" w:hAnsi="Arial" w:cs="Arial"/>
          <w14:ligatures w14:val="none"/>
        </w:rPr>
      </w:pPr>
    </w:p>
    <w:p w14:paraId="6000C0AB" w14:textId="6818447C" w:rsidR="003A2C5A" w:rsidRPr="00F878C8"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F878C8">
        <w:rPr>
          <w:rFonts w:ascii="Arial" w:eastAsia="Calibri" w:hAnsi="Arial" w:cs="Arial"/>
          <w:b/>
          <w:bCs/>
          <w:kern w:val="0"/>
          <w14:ligatures w14:val="none"/>
        </w:rPr>
        <w:t>člen</w:t>
      </w:r>
    </w:p>
    <w:p w14:paraId="02FDFB52" w14:textId="77777777" w:rsidR="00F878C8" w:rsidRDefault="00F878C8" w:rsidP="005F5CFC">
      <w:pPr>
        <w:widowControl w:val="0"/>
        <w:spacing w:after="0"/>
        <w:jc w:val="both"/>
        <w:rPr>
          <w:rFonts w:ascii="Arial" w:hAnsi="Arial" w:cs="Arial"/>
          <w:noProof/>
        </w:rPr>
      </w:pPr>
    </w:p>
    <w:p w14:paraId="17EC4D98" w14:textId="06082EF4" w:rsidR="003A2C5A" w:rsidRPr="00F878C8" w:rsidRDefault="003A2C5A" w:rsidP="005F5CFC">
      <w:pPr>
        <w:widowControl w:val="0"/>
        <w:spacing w:after="0"/>
        <w:jc w:val="both"/>
        <w:rPr>
          <w:rFonts w:ascii="Arial" w:hAnsi="Arial" w:cs="Arial"/>
          <w:noProof/>
        </w:rPr>
      </w:pPr>
      <w:r w:rsidRPr="00F878C8">
        <w:rPr>
          <w:rFonts w:ascii="Arial" w:hAnsi="Arial" w:cs="Arial"/>
          <w:noProof/>
        </w:rPr>
        <w:t xml:space="preserve">Osnova za izplačilo sredstev za sofinanciranje upravičenih stroškov so zahtevki upravičenca, ki se izstavljajo: </w:t>
      </w:r>
    </w:p>
    <w:p w14:paraId="5F698227" w14:textId="77777777" w:rsidR="003A2C5A" w:rsidRPr="00F878C8" w:rsidRDefault="003A2C5A" w:rsidP="005F5CFC">
      <w:pPr>
        <w:widowControl w:val="0"/>
        <w:spacing w:after="0"/>
        <w:jc w:val="both"/>
        <w:rPr>
          <w:rFonts w:ascii="Arial" w:hAnsi="Arial" w:cs="Arial"/>
          <w:noProof/>
        </w:rPr>
      </w:pPr>
    </w:p>
    <w:p w14:paraId="6DB30C60" w14:textId="57A61DFB" w:rsidR="003A2C5A" w:rsidRPr="00F878C8" w:rsidRDefault="003A2C5A" w:rsidP="005F5CFC">
      <w:pPr>
        <w:pStyle w:val="Odstavekseznama"/>
        <w:widowControl w:val="0"/>
        <w:numPr>
          <w:ilvl w:val="0"/>
          <w:numId w:val="45"/>
        </w:numPr>
        <w:spacing w:after="0" w:line="276" w:lineRule="auto"/>
        <w:jc w:val="both"/>
        <w:rPr>
          <w:rFonts w:ascii="Arial" w:hAnsi="Arial" w:cs="Arial"/>
          <w:noProof/>
        </w:rPr>
      </w:pPr>
      <w:r w:rsidRPr="00F878C8">
        <w:rPr>
          <w:rFonts w:ascii="Arial" w:hAnsi="Arial" w:cs="Arial"/>
          <w:noProof/>
        </w:rPr>
        <w:t xml:space="preserve">v letu </w:t>
      </w:r>
      <w:r w:rsidR="00F878C8" w:rsidRPr="00F878C8">
        <w:rPr>
          <w:rFonts w:ascii="Arial" w:hAnsi="Arial" w:cs="Arial"/>
          <w:noProof/>
        </w:rPr>
        <w:t>2025;</w:t>
      </w:r>
    </w:p>
    <w:p w14:paraId="08EEA289" w14:textId="6BB4A7F8" w:rsidR="003A2C5A" w:rsidRPr="00F878C8" w:rsidRDefault="003A2C5A" w:rsidP="005F5CFC">
      <w:pPr>
        <w:pStyle w:val="Odstavekseznama"/>
        <w:widowControl w:val="0"/>
        <w:numPr>
          <w:ilvl w:val="0"/>
          <w:numId w:val="45"/>
        </w:numPr>
        <w:spacing w:after="0" w:line="276" w:lineRule="auto"/>
        <w:jc w:val="both"/>
        <w:rPr>
          <w:rFonts w:ascii="Arial" w:hAnsi="Arial" w:cs="Arial"/>
          <w:noProof/>
        </w:rPr>
      </w:pPr>
      <w:r w:rsidRPr="00F878C8">
        <w:rPr>
          <w:rFonts w:ascii="Arial" w:hAnsi="Arial" w:cs="Arial"/>
          <w:noProof/>
        </w:rPr>
        <w:t xml:space="preserve">v letu </w:t>
      </w:r>
      <w:r w:rsidR="00F878C8" w:rsidRPr="00F878C8">
        <w:rPr>
          <w:rFonts w:ascii="Arial" w:hAnsi="Arial" w:cs="Arial"/>
          <w:noProof/>
        </w:rPr>
        <w:t>2026;</w:t>
      </w:r>
    </w:p>
    <w:p w14:paraId="45DE055C" w14:textId="130E18FF" w:rsidR="003A2C5A" w:rsidRDefault="003A2C5A" w:rsidP="005F5CFC">
      <w:pPr>
        <w:pStyle w:val="Odstavekseznama"/>
        <w:widowControl w:val="0"/>
        <w:numPr>
          <w:ilvl w:val="0"/>
          <w:numId w:val="45"/>
        </w:numPr>
        <w:spacing w:after="0" w:line="276" w:lineRule="auto"/>
        <w:jc w:val="both"/>
        <w:rPr>
          <w:rFonts w:ascii="Arial" w:hAnsi="Arial" w:cs="Arial"/>
          <w:noProof/>
        </w:rPr>
      </w:pPr>
      <w:r w:rsidRPr="00F878C8">
        <w:rPr>
          <w:rFonts w:ascii="Arial" w:hAnsi="Arial" w:cs="Arial"/>
          <w:noProof/>
        </w:rPr>
        <w:t>v letu</w:t>
      </w:r>
      <w:r w:rsidR="00F878C8" w:rsidRPr="00F878C8">
        <w:rPr>
          <w:rFonts w:ascii="Arial" w:hAnsi="Arial" w:cs="Arial"/>
          <w:noProof/>
        </w:rPr>
        <w:t xml:space="preserve"> 2027</w:t>
      </w:r>
      <w:r w:rsidR="00EA2014">
        <w:rPr>
          <w:rFonts w:ascii="Arial" w:hAnsi="Arial" w:cs="Arial"/>
          <w:noProof/>
        </w:rPr>
        <w:t>;</w:t>
      </w:r>
    </w:p>
    <w:p w14:paraId="54200129" w14:textId="2D5E2E62" w:rsidR="00EA2014" w:rsidRDefault="00EA2014" w:rsidP="005F5CFC">
      <w:pPr>
        <w:pStyle w:val="Odstavekseznama"/>
        <w:widowControl w:val="0"/>
        <w:numPr>
          <w:ilvl w:val="0"/>
          <w:numId w:val="45"/>
        </w:numPr>
        <w:spacing w:after="0" w:line="276" w:lineRule="auto"/>
        <w:jc w:val="both"/>
        <w:rPr>
          <w:rFonts w:ascii="Arial" w:hAnsi="Arial" w:cs="Arial"/>
          <w:noProof/>
        </w:rPr>
      </w:pPr>
      <w:r>
        <w:rPr>
          <w:rFonts w:ascii="Arial" w:hAnsi="Arial" w:cs="Arial"/>
          <w:noProof/>
        </w:rPr>
        <w:t>v letu 2028</w:t>
      </w:r>
      <w:r w:rsidR="00D5164D">
        <w:rPr>
          <w:rFonts w:ascii="Arial" w:hAnsi="Arial" w:cs="Arial"/>
          <w:noProof/>
        </w:rPr>
        <w:t>;</w:t>
      </w:r>
    </w:p>
    <w:p w14:paraId="03FD9C7C" w14:textId="2FF23815" w:rsidR="00D5164D" w:rsidRPr="00F878C8" w:rsidRDefault="00D5164D" w:rsidP="005F5CFC">
      <w:pPr>
        <w:pStyle w:val="Odstavekseznama"/>
        <w:widowControl w:val="0"/>
        <w:numPr>
          <w:ilvl w:val="0"/>
          <w:numId w:val="45"/>
        </w:numPr>
        <w:spacing w:after="0" w:line="276" w:lineRule="auto"/>
        <w:jc w:val="both"/>
        <w:rPr>
          <w:rFonts w:ascii="Arial" w:hAnsi="Arial" w:cs="Arial"/>
          <w:noProof/>
        </w:rPr>
      </w:pPr>
      <w:r>
        <w:rPr>
          <w:rFonts w:ascii="Arial" w:hAnsi="Arial" w:cs="Arial"/>
          <w:noProof/>
        </w:rPr>
        <w:t>v letu 2029</w:t>
      </w:r>
    </w:p>
    <w:p w14:paraId="71807EF9" w14:textId="77777777" w:rsidR="003A2C5A" w:rsidRPr="00F878C8" w:rsidRDefault="003A2C5A" w:rsidP="005F5CFC">
      <w:pPr>
        <w:widowControl w:val="0"/>
        <w:spacing w:after="0"/>
        <w:jc w:val="both"/>
        <w:rPr>
          <w:rFonts w:ascii="Arial" w:hAnsi="Arial" w:cs="Arial"/>
          <w:noProof/>
        </w:rPr>
      </w:pPr>
    </w:p>
    <w:p w14:paraId="1C47E684" w14:textId="5F2A45BE" w:rsidR="006562E1" w:rsidRDefault="006562E1" w:rsidP="005F5CFC">
      <w:pPr>
        <w:spacing w:after="0"/>
        <w:ind w:right="98"/>
        <w:rPr>
          <w:rFonts w:ascii="Arial" w:hAnsi="Arial" w:cs="Arial"/>
        </w:rPr>
      </w:pPr>
      <w:r w:rsidRPr="00976FFB">
        <w:rPr>
          <w:rFonts w:ascii="Arial" w:hAnsi="Arial" w:cs="Arial"/>
        </w:rPr>
        <w:t xml:space="preserve">Zadnji ZZI upravičenec predloži najkasneje do </w:t>
      </w:r>
      <w:r w:rsidR="00D5164D">
        <w:rPr>
          <w:rFonts w:ascii="Arial" w:hAnsi="Arial" w:cs="Arial"/>
        </w:rPr>
        <w:t>15</w:t>
      </w:r>
      <w:r w:rsidRPr="00976FFB">
        <w:rPr>
          <w:rFonts w:ascii="Arial" w:hAnsi="Arial" w:cs="Arial"/>
        </w:rPr>
        <w:t>. </w:t>
      </w:r>
      <w:r w:rsidR="00D5164D">
        <w:rPr>
          <w:rFonts w:ascii="Arial" w:hAnsi="Arial" w:cs="Arial"/>
        </w:rPr>
        <w:t>11</w:t>
      </w:r>
      <w:r w:rsidRPr="00976FFB">
        <w:rPr>
          <w:rFonts w:ascii="Arial" w:hAnsi="Arial" w:cs="Arial"/>
        </w:rPr>
        <w:t>. 20</w:t>
      </w:r>
      <w:r w:rsidR="00D5164D">
        <w:rPr>
          <w:rFonts w:ascii="Arial" w:hAnsi="Arial" w:cs="Arial"/>
        </w:rPr>
        <w:t>29</w:t>
      </w:r>
      <w:r w:rsidRPr="00976FFB">
        <w:rPr>
          <w:rFonts w:ascii="Arial" w:hAnsi="Arial" w:cs="Arial"/>
        </w:rPr>
        <w:t xml:space="preserve">. </w:t>
      </w:r>
    </w:p>
    <w:p w14:paraId="746FC95E" w14:textId="77777777" w:rsidR="00C227DF" w:rsidRPr="00976FFB" w:rsidRDefault="00C227DF" w:rsidP="005F5CFC">
      <w:pPr>
        <w:spacing w:after="0"/>
        <w:ind w:right="98"/>
        <w:rPr>
          <w:rFonts w:ascii="Arial" w:hAnsi="Arial" w:cs="Arial"/>
        </w:rPr>
      </w:pPr>
    </w:p>
    <w:p w14:paraId="350CF61F" w14:textId="77777777" w:rsidR="003A2C5A" w:rsidRPr="006562E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6562E1">
        <w:rPr>
          <w:rFonts w:ascii="Arial" w:eastAsia="Calibri" w:hAnsi="Arial" w:cs="Arial"/>
          <w:b/>
          <w:bCs/>
          <w:kern w:val="0"/>
          <w14:ligatures w14:val="none"/>
        </w:rPr>
        <w:t>člen</w:t>
      </w:r>
    </w:p>
    <w:p w14:paraId="4D4ACD84" w14:textId="77777777" w:rsidR="003A2C5A" w:rsidRPr="006562E1" w:rsidRDefault="003A2C5A" w:rsidP="005F5CFC">
      <w:pPr>
        <w:spacing w:after="0"/>
        <w:jc w:val="center"/>
        <w:rPr>
          <w:rFonts w:ascii="Arial" w:hAnsi="Arial" w:cs="Arial"/>
        </w:rPr>
      </w:pPr>
    </w:p>
    <w:p w14:paraId="38D49BE0" w14:textId="64D2D32A" w:rsidR="006562E1" w:rsidRDefault="006562E1" w:rsidP="005F5CFC">
      <w:pPr>
        <w:spacing w:after="0"/>
        <w:ind w:right="98"/>
        <w:jc w:val="both"/>
        <w:rPr>
          <w:rFonts w:ascii="Arial" w:hAnsi="Arial" w:cs="Arial"/>
        </w:rPr>
      </w:pPr>
      <w:r w:rsidRPr="00CB62B5">
        <w:rPr>
          <w:rFonts w:ascii="Arial" w:hAnsi="Arial" w:cs="Arial"/>
        </w:rPr>
        <w:t xml:space="preserve">Osnova za izplačilo sredstev, razen v primeru poračunavanja predplačila je usklajen in s strani </w:t>
      </w:r>
      <w:r w:rsidR="00E42F21" w:rsidRPr="00E42F21">
        <w:rPr>
          <w:rFonts w:ascii="Arial" w:hAnsi="Arial" w:cs="Arial"/>
        </w:rPr>
        <w:t xml:space="preserve">ministrstva (PT) </w:t>
      </w:r>
      <w:r w:rsidRPr="00CB62B5">
        <w:rPr>
          <w:rFonts w:ascii="Arial" w:hAnsi="Arial" w:cs="Arial"/>
        </w:rPr>
        <w:t xml:space="preserve">potrjen </w:t>
      </w:r>
      <w:r>
        <w:rPr>
          <w:rFonts w:ascii="Arial" w:hAnsi="Arial" w:cs="Arial"/>
        </w:rPr>
        <w:t xml:space="preserve">ZZI </w:t>
      </w:r>
      <w:r w:rsidRPr="00CB62B5">
        <w:rPr>
          <w:rFonts w:ascii="Arial" w:hAnsi="Arial" w:cs="Arial"/>
        </w:rPr>
        <w:t xml:space="preserve">z vsemi zahtevanimi prilogami in dokazili OU. </w:t>
      </w:r>
    </w:p>
    <w:p w14:paraId="6588E432" w14:textId="77777777" w:rsidR="00C227DF" w:rsidRDefault="00C227DF" w:rsidP="005F5CFC">
      <w:pPr>
        <w:spacing w:after="0"/>
        <w:ind w:right="98"/>
        <w:jc w:val="both"/>
        <w:rPr>
          <w:rFonts w:ascii="Arial" w:hAnsi="Arial" w:cs="Arial"/>
        </w:rPr>
      </w:pPr>
    </w:p>
    <w:p w14:paraId="322CC097" w14:textId="4B7E5951" w:rsidR="00C227DF" w:rsidRPr="00771118" w:rsidRDefault="00C227DF" w:rsidP="005F5CFC">
      <w:pPr>
        <w:spacing w:after="0"/>
        <w:ind w:right="98"/>
        <w:jc w:val="both"/>
        <w:rPr>
          <w:rFonts w:ascii="Arial" w:hAnsi="Arial" w:cs="Arial"/>
        </w:rPr>
      </w:pPr>
      <w:r>
        <w:rPr>
          <w:rFonts w:ascii="Arial" w:hAnsi="Arial" w:cs="Arial"/>
        </w:rPr>
        <w:t>ZZI</w:t>
      </w:r>
      <w:r w:rsidRPr="00CB62B5">
        <w:rPr>
          <w:rFonts w:ascii="Arial" w:hAnsi="Arial" w:cs="Arial"/>
        </w:rPr>
        <w:t xml:space="preserve"> vključujejo stroške operacije in izkazujejo upravičene stroške </w:t>
      </w:r>
      <w:r w:rsidRPr="00771118">
        <w:rPr>
          <w:rFonts w:ascii="Arial" w:hAnsi="Arial" w:cs="Arial"/>
        </w:rPr>
        <w:t>iz 1</w:t>
      </w:r>
      <w:r w:rsidR="00771118" w:rsidRPr="00771118">
        <w:rPr>
          <w:rFonts w:ascii="Arial" w:hAnsi="Arial" w:cs="Arial"/>
        </w:rPr>
        <w:t>2</w:t>
      </w:r>
      <w:r w:rsidRPr="00771118">
        <w:rPr>
          <w:rFonts w:ascii="Arial" w:hAnsi="Arial" w:cs="Arial"/>
        </w:rPr>
        <w:t xml:space="preserve">. člena te pogodbe, skupaj s prilogami in dokazili. </w:t>
      </w:r>
    </w:p>
    <w:p w14:paraId="61133D4F" w14:textId="77777777" w:rsidR="00C227DF" w:rsidRDefault="00C227DF" w:rsidP="005F5CFC">
      <w:pPr>
        <w:spacing w:after="0"/>
        <w:ind w:right="98"/>
        <w:jc w:val="both"/>
        <w:rPr>
          <w:rFonts w:ascii="Arial" w:hAnsi="Arial" w:cs="Arial"/>
        </w:rPr>
      </w:pPr>
    </w:p>
    <w:p w14:paraId="7A0CC0CA" w14:textId="1F82B8B7" w:rsidR="00C227DF" w:rsidRPr="00CB62B5" w:rsidRDefault="00C227DF" w:rsidP="005F5CFC">
      <w:pPr>
        <w:spacing w:after="0"/>
        <w:ind w:right="98"/>
        <w:jc w:val="both"/>
        <w:rPr>
          <w:rFonts w:ascii="Arial" w:hAnsi="Arial" w:cs="Arial"/>
        </w:rPr>
      </w:pPr>
      <w:r w:rsidRPr="00CB62B5">
        <w:rPr>
          <w:rFonts w:ascii="Arial" w:hAnsi="Arial" w:cs="Arial"/>
        </w:rPr>
        <w:t xml:space="preserve">Upravičenec bo </w:t>
      </w:r>
      <w:r>
        <w:rPr>
          <w:rFonts w:ascii="Arial" w:hAnsi="Arial" w:cs="Arial"/>
        </w:rPr>
        <w:t>ZZI</w:t>
      </w:r>
      <w:r w:rsidRPr="00CB62B5">
        <w:rPr>
          <w:rFonts w:ascii="Arial" w:hAnsi="Arial" w:cs="Arial"/>
        </w:rPr>
        <w:t xml:space="preserve"> posredoval </w:t>
      </w:r>
      <w:r w:rsidR="00E42F21" w:rsidRPr="00E42F21">
        <w:rPr>
          <w:rFonts w:ascii="Arial" w:hAnsi="Arial" w:cs="Arial"/>
        </w:rPr>
        <w:t>ministrstv</w:t>
      </w:r>
      <w:r w:rsidR="00E42F21">
        <w:rPr>
          <w:rFonts w:ascii="Arial" w:hAnsi="Arial" w:cs="Arial"/>
        </w:rPr>
        <w:t>u</w:t>
      </w:r>
      <w:r w:rsidR="00E42F21" w:rsidRPr="00E42F21">
        <w:rPr>
          <w:rFonts w:ascii="Arial" w:hAnsi="Arial" w:cs="Arial"/>
        </w:rPr>
        <w:t xml:space="preserve"> (PT)</w:t>
      </w:r>
      <w:r w:rsidRPr="00CB62B5">
        <w:rPr>
          <w:rFonts w:ascii="Arial" w:hAnsi="Arial" w:cs="Arial"/>
        </w:rPr>
        <w:t xml:space="preserve"> enkrat mesečno. </w:t>
      </w:r>
    </w:p>
    <w:p w14:paraId="33BBD360" w14:textId="08E4EE60" w:rsidR="00C227DF" w:rsidRDefault="003D0F8F" w:rsidP="005F5CFC">
      <w:pPr>
        <w:spacing w:after="0"/>
        <w:ind w:right="98"/>
        <w:jc w:val="both"/>
        <w:rPr>
          <w:rFonts w:ascii="Arial" w:hAnsi="Arial" w:cs="Arial"/>
        </w:rPr>
      </w:pPr>
      <w:r>
        <w:rPr>
          <w:rFonts w:ascii="Arial" w:hAnsi="Arial" w:cs="Arial"/>
        </w:rPr>
        <w:t>ZZI</w:t>
      </w:r>
      <w:r w:rsidR="00C227DF" w:rsidRPr="006562E1">
        <w:rPr>
          <w:rFonts w:ascii="Arial" w:hAnsi="Arial" w:cs="Arial"/>
        </w:rPr>
        <w:t xml:space="preserve"> mora podpisati pooblaščena oseba upravičenca.</w:t>
      </w:r>
    </w:p>
    <w:p w14:paraId="63EB8D6E" w14:textId="77777777" w:rsidR="003D0F8F" w:rsidRPr="006562E1" w:rsidRDefault="003D0F8F" w:rsidP="005F5CFC">
      <w:pPr>
        <w:spacing w:after="0"/>
        <w:ind w:right="98"/>
        <w:jc w:val="both"/>
        <w:rPr>
          <w:rFonts w:ascii="Arial" w:hAnsi="Arial" w:cs="Arial"/>
        </w:rPr>
      </w:pPr>
    </w:p>
    <w:p w14:paraId="49BB1B04" w14:textId="5BBF4A30" w:rsidR="003A2C5A" w:rsidRPr="006562E1" w:rsidRDefault="003D0F8F" w:rsidP="005F5CFC">
      <w:pPr>
        <w:spacing w:after="0"/>
        <w:ind w:right="98"/>
        <w:jc w:val="both"/>
        <w:rPr>
          <w:rFonts w:ascii="Arial" w:hAnsi="Arial" w:cs="Arial"/>
        </w:rPr>
      </w:pPr>
      <w:r>
        <w:rPr>
          <w:rFonts w:ascii="Arial" w:hAnsi="Arial" w:cs="Arial"/>
        </w:rPr>
        <w:t>ZZI</w:t>
      </w:r>
      <w:r w:rsidR="003A2C5A" w:rsidRPr="006562E1">
        <w:rPr>
          <w:rFonts w:ascii="Arial" w:hAnsi="Arial" w:cs="Arial"/>
        </w:rPr>
        <w:t xml:space="preserve"> je treba priložiti: </w:t>
      </w:r>
    </w:p>
    <w:p w14:paraId="398A4416" w14:textId="77777777" w:rsidR="006562E1" w:rsidRDefault="006562E1" w:rsidP="005F5CFC">
      <w:pPr>
        <w:spacing w:after="0"/>
        <w:ind w:right="98"/>
        <w:jc w:val="both"/>
        <w:rPr>
          <w:rFonts w:ascii="Arial" w:hAnsi="Arial" w:cs="Arial"/>
        </w:rPr>
      </w:pPr>
    </w:p>
    <w:p w14:paraId="2A084F08" w14:textId="62A6F177" w:rsidR="003A2C5A" w:rsidRPr="006562E1" w:rsidRDefault="003A2C5A" w:rsidP="005F5CFC">
      <w:pPr>
        <w:pStyle w:val="Odstavekseznama"/>
        <w:numPr>
          <w:ilvl w:val="0"/>
          <w:numId w:val="46"/>
        </w:numPr>
        <w:spacing w:after="0" w:line="276" w:lineRule="auto"/>
        <w:ind w:right="98"/>
        <w:jc w:val="both"/>
        <w:rPr>
          <w:rFonts w:ascii="Arial" w:hAnsi="Arial" w:cs="Arial"/>
        </w:rPr>
      </w:pPr>
      <w:r w:rsidRPr="006562E1">
        <w:rPr>
          <w:rFonts w:ascii="Arial" w:hAnsi="Arial" w:cs="Arial"/>
        </w:rPr>
        <w:t xml:space="preserve">vmesno ali končno poročilo o izvajanju operacije, </w:t>
      </w:r>
    </w:p>
    <w:p w14:paraId="1BCCB2EF" w14:textId="4DEF5C41" w:rsidR="003A2C5A" w:rsidRPr="006562E1" w:rsidRDefault="003A2C5A" w:rsidP="005F5CFC">
      <w:pPr>
        <w:pStyle w:val="Odstavekseznama"/>
        <w:numPr>
          <w:ilvl w:val="0"/>
          <w:numId w:val="46"/>
        </w:numPr>
        <w:spacing w:after="0" w:line="276" w:lineRule="auto"/>
        <w:ind w:right="98"/>
        <w:jc w:val="both"/>
        <w:rPr>
          <w:rFonts w:ascii="Arial" w:hAnsi="Arial" w:cs="Arial"/>
        </w:rPr>
      </w:pPr>
      <w:r w:rsidRPr="006562E1">
        <w:rPr>
          <w:rFonts w:ascii="Arial" w:hAnsi="Arial" w:cs="Arial"/>
        </w:rPr>
        <w:t xml:space="preserve">dokazila o upravičenosti stroškov v skladu </w:t>
      </w:r>
      <w:r w:rsidR="00771118">
        <w:rPr>
          <w:rFonts w:ascii="Arial" w:hAnsi="Arial" w:cs="Arial"/>
        </w:rPr>
        <w:t>s</w:t>
      </w:r>
      <w:r w:rsidRPr="006562E1">
        <w:rPr>
          <w:rFonts w:ascii="Arial" w:hAnsi="Arial" w:cs="Arial"/>
        </w:rPr>
        <w:t xml:space="preserve"> </w:t>
      </w:r>
      <w:r w:rsidRPr="00771118">
        <w:rPr>
          <w:rFonts w:ascii="Arial" w:hAnsi="Arial" w:cs="Arial"/>
        </w:rPr>
        <w:t>1</w:t>
      </w:r>
      <w:r w:rsidR="00771118" w:rsidRPr="00771118">
        <w:rPr>
          <w:rFonts w:ascii="Arial" w:hAnsi="Arial" w:cs="Arial"/>
        </w:rPr>
        <w:t>3</w:t>
      </w:r>
      <w:r w:rsidRPr="00771118">
        <w:rPr>
          <w:rFonts w:ascii="Arial" w:hAnsi="Arial" w:cs="Arial"/>
        </w:rPr>
        <w:t>. členom te pogodbe in</w:t>
      </w:r>
    </w:p>
    <w:p w14:paraId="16F94A2D" w14:textId="11A6C830" w:rsidR="003A2C5A" w:rsidRPr="006562E1" w:rsidRDefault="003A2C5A" w:rsidP="005F5CFC">
      <w:pPr>
        <w:pStyle w:val="Odstavekseznama"/>
        <w:numPr>
          <w:ilvl w:val="0"/>
          <w:numId w:val="46"/>
        </w:numPr>
        <w:spacing w:after="0" w:line="276" w:lineRule="auto"/>
        <w:ind w:right="98"/>
        <w:jc w:val="both"/>
        <w:rPr>
          <w:rFonts w:ascii="Arial" w:hAnsi="Arial" w:cs="Arial"/>
        </w:rPr>
      </w:pPr>
      <w:r w:rsidRPr="006562E1">
        <w:rPr>
          <w:rFonts w:ascii="Arial" w:hAnsi="Arial" w:cs="Arial"/>
        </w:rPr>
        <w:t>poročilo o doseganju kazalnikov.</w:t>
      </w:r>
    </w:p>
    <w:p w14:paraId="0592D69D" w14:textId="77777777" w:rsidR="003A2C5A" w:rsidRPr="006562E1" w:rsidRDefault="003A2C5A" w:rsidP="005F5CFC">
      <w:pPr>
        <w:spacing w:after="0"/>
        <w:ind w:right="98"/>
        <w:jc w:val="both"/>
        <w:rPr>
          <w:rFonts w:ascii="Arial" w:hAnsi="Arial" w:cs="Arial"/>
        </w:rPr>
      </w:pPr>
    </w:p>
    <w:p w14:paraId="6D3FEBB2" w14:textId="77777777" w:rsidR="003A2C5A" w:rsidRPr="006562E1" w:rsidRDefault="003A2C5A" w:rsidP="005F5CFC">
      <w:pPr>
        <w:spacing w:after="0"/>
        <w:ind w:right="98"/>
        <w:jc w:val="both"/>
        <w:rPr>
          <w:rFonts w:ascii="Arial" w:hAnsi="Arial" w:cs="Arial"/>
        </w:rPr>
      </w:pPr>
      <w:r w:rsidRPr="006562E1">
        <w:rPr>
          <w:rFonts w:ascii="Arial" w:hAnsi="Arial" w:cs="Arial"/>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33C8CA83" w14:textId="77777777" w:rsidR="006562E1" w:rsidRDefault="006562E1" w:rsidP="005F5CFC">
      <w:pPr>
        <w:spacing w:after="0"/>
        <w:ind w:right="98"/>
        <w:jc w:val="both"/>
        <w:rPr>
          <w:rFonts w:ascii="Arial" w:hAnsi="Arial" w:cs="Arial"/>
        </w:rPr>
      </w:pPr>
    </w:p>
    <w:p w14:paraId="390DC4B4" w14:textId="216F1BFB" w:rsidR="006562E1" w:rsidRDefault="00E42F21" w:rsidP="005F5CFC">
      <w:pPr>
        <w:spacing w:after="0"/>
        <w:ind w:right="98"/>
        <w:jc w:val="both"/>
        <w:rPr>
          <w:rFonts w:ascii="Arial" w:hAnsi="Arial" w:cs="Arial"/>
        </w:rPr>
      </w:pPr>
      <w:r w:rsidRPr="00E42F21">
        <w:rPr>
          <w:rFonts w:ascii="Arial" w:hAnsi="Arial" w:cs="Arial"/>
        </w:rPr>
        <w:t>Ministrstv</w:t>
      </w:r>
      <w:r>
        <w:rPr>
          <w:rFonts w:ascii="Arial" w:hAnsi="Arial" w:cs="Arial"/>
        </w:rPr>
        <w:t>o</w:t>
      </w:r>
      <w:r w:rsidRPr="00E42F21">
        <w:rPr>
          <w:rFonts w:ascii="Arial" w:hAnsi="Arial" w:cs="Arial"/>
        </w:rPr>
        <w:t xml:space="preserve"> (PT)</w:t>
      </w:r>
      <w:r w:rsidR="006562E1" w:rsidRPr="00CB62B5">
        <w:rPr>
          <w:rFonts w:ascii="Arial" w:hAnsi="Arial" w:cs="Arial"/>
        </w:rPr>
        <w:t xml:space="preserve"> bo v primeru ugotovljenih neupravičenih stroškov ali v primeru, da upravičenec ne predloži ustreznih dokazil o upravičenosti stroškov, </w:t>
      </w:r>
      <w:r w:rsidR="006562E1">
        <w:rPr>
          <w:rFonts w:ascii="Arial" w:hAnsi="Arial" w:cs="Arial"/>
        </w:rPr>
        <w:t>ZZI</w:t>
      </w:r>
      <w:r w:rsidR="006562E1" w:rsidRPr="00CB62B5">
        <w:rPr>
          <w:rFonts w:ascii="Arial" w:hAnsi="Arial" w:cs="Arial"/>
        </w:rPr>
        <w:t xml:space="preserve"> v celoti zavrnilo. Upravičenec je dolžan </w:t>
      </w:r>
      <w:r w:rsidR="008E222A">
        <w:rPr>
          <w:rFonts w:ascii="Arial" w:hAnsi="Arial" w:cs="Arial"/>
        </w:rPr>
        <w:t>ministrstvu (</w:t>
      </w:r>
      <w:r w:rsidR="006562E1" w:rsidRPr="00CB62B5">
        <w:rPr>
          <w:rFonts w:ascii="Arial" w:hAnsi="Arial" w:cs="Arial"/>
        </w:rPr>
        <w:t>PT</w:t>
      </w:r>
      <w:r w:rsidR="008E222A">
        <w:rPr>
          <w:rFonts w:ascii="Arial" w:hAnsi="Arial" w:cs="Arial"/>
        </w:rPr>
        <w:t>)</w:t>
      </w:r>
      <w:r w:rsidR="006562E1" w:rsidRPr="00CB62B5">
        <w:rPr>
          <w:rFonts w:ascii="Arial" w:hAnsi="Arial" w:cs="Arial"/>
        </w:rPr>
        <w:t xml:space="preserve"> posredovati nov </w:t>
      </w:r>
      <w:r w:rsidR="006562E1">
        <w:rPr>
          <w:rFonts w:ascii="Arial" w:hAnsi="Arial" w:cs="Arial"/>
        </w:rPr>
        <w:t>ZZI</w:t>
      </w:r>
      <w:r w:rsidR="006562E1" w:rsidRPr="00CB62B5">
        <w:rPr>
          <w:rFonts w:ascii="Arial" w:hAnsi="Arial" w:cs="Arial"/>
        </w:rPr>
        <w:t xml:space="preserve"> z obrazložitvijo sprememb in sklicem na predhodni/izhodiščni </w:t>
      </w:r>
      <w:r w:rsidR="006562E1">
        <w:rPr>
          <w:rFonts w:ascii="Arial" w:hAnsi="Arial" w:cs="Arial"/>
        </w:rPr>
        <w:t>ZZI</w:t>
      </w:r>
      <w:r w:rsidR="006562E1" w:rsidRPr="00CB62B5">
        <w:rPr>
          <w:rFonts w:ascii="Arial" w:hAnsi="Arial" w:cs="Arial"/>
        </w:rPr>
        <w:t xml:space="preserve">. </w:t>
      </w:r>
    </w:p>
    <w:p w14:paraId="631F1251" w14:textId="77777777" w:rsidR="006562E1" w:rsidRPr="006562E1" w:rsidRDefault="006562E1" w:rsidP="005F5CFC">
      <w:pPr>
        <w:spacing w:after="0"/>
        <w:ind w:right="98"/>
        <w:jc w:val="both"/>
        <w:rPr>
          <w:rFonts w:ascii="Arial" w:hAnsi="Arial" w:cs="Arial"/>
        </w:rPr>
      </w:pPr>
    </w:p>
    <w:p w14:paraId="273BA781" w14:textId="004FA8B9" w:rsidR="003A2C5A" w:rsidRPr="006562E1" w:rsidRDefault="003A2C5A" w:rsidP="005F5CFC">
      <w:pPr>
        <w:spacing w:after="0"/>
        <w:ind w:right="98"/>
        <w:jc w:val="both"/>
        <w:rPr>
          <w:rFonts w:ascii="Arial" w:hAnsi="Arial" w:cs="Arial"/>
        </w:rPr>
      </w:pPr>
      <w:r w:rsidRPr="006562E1">
        <w:rPr>
          <w:rFonts w:ascii="Arial" w:hAnsi="Arial" w:cs="Arial"/>
        </w:rPr>
        <w:t>Upravičenec izjavlja, da mu je znana vsebina Navodila organa upravljanja za izvajanje upravljalnih preverjanj po 74.</w:t>
      </w:r>
      <w:r w:rsidR="00FF3596">
        <w:rPr>
          <w:rFonts w:ascii="Arial" w:hAnsi="Arial" w:cs="Arial"/>
        </w:rPr>
        <w:t> </w:t>
      </w:r>
      <w:r w:rsidRPr="006562E1">
        <w:rPr>
          <w:rFonts w:ascii="Arial" w:hAnsi="Arial" w:cs="Arial"/>
        </w:rPr>
        <w:t>členu Uredbe (EU) št. 2021/1060 programsko obdobje 2021</w:t>
      </w:r>
      <w:r w:rsidR="006562E1">
        <w:rPr>
          <w:rFonts w:ascii="Arial" w:hAnsi="Arial" w:cs="Arial"/>
        </w:rPr>
        <w:t> </w:t>
      </w:r>
      <w:r w:rsidR="006562E1" w:rsidRPr="00CB62B5">
        <w:rPr>
          <w:rFonts w:ascii="Arial" w:hAnsi="Arial" w:cs="Arial"/>
        </w:rPr>
        <w:t>–</w:t>
      </w:r>
      <w:r w:rsidR="006562E1">
        <w:rPr>
          <w:rFonts w:ascii="Arial" w:hAnsi="Arial" w:cs="Arial"/>
        </w:rPr>
        <w:t> </w:t>
      </w:r>
      <w:r w:rsidRPr="006562E1">
        <w:rPr>
          <w:rFonts w:ascii="Arial" w:hAnsi="Arial" w:cs="Arial"/>
        </w:rPr>
        <w:t xml:space="preserve">2027. Pogodbeni stranki se dogovorita, da se dodatno preverjanje zahtevka za izplačilo opravi </w:t>
      </w:r>
      <w:r w:rsidR="009311A0">
        <w:rPr>
          <w:rFonts w:ascii="Arial" w:hAnsi="Arial" w:cs="Arial"/>
        </w:rPr>
        <w:t>v skladu</w:t>
      </w:r>
      <w:r w:rsidRPr="006562E1">
        <w:rPr>
          <w:rFonts w:ascii="Arial" w:hAnsi="Arial" w:cs="Arial"/>
        </w:rPr>
        <w:t xml:space="preserve"> z vsakokratno veljavnimi navodili pristojnih organov ali institucij.</w:t>
      </w:r>
    </w:p>
    <w:p w14:paraId="3695BB5B" w14:textId="77777777" w:rsidR="003A2C5A" w:rsidRPr="006562E1" w:rsidRDefault="003A2C5A" w:rsidP="005F5CFC">
      <w:pPr>
        <w:spacing w:after="0"/>
        <w:ind w:right="98"/>
        <w:jc w:val="both"/>
        <w:rPr>
          <w:rFonts w:ascii="Arial" w:hAnsi="Arial" w:cs="Arial"/>
        </w:rPr>
      </w:pPr>
    </w:p>
    <w:p w14:paraId="29417471" w14:textId="7BCD697A" w:rsidR="003A2C5A" w:rsidRPr="006562E1" w:rsidRDefault="003A2C5A" w:rsidP="005F5CFC">
      <w:pPr>
        <w:spacing w:after="0"/>
        <w:ind w:right="98"/>
        <w:jc w:val="both"/>
        <w:rPr>
          <w:rFonts w:ascii="Arial" w:hAnsi="Arial" w:cs="Arial"/>
        </w:rPr>
      </w:pPr>
      <w:r w:rsidRPr="006562E1">
        <w:rPr>
          <w:rFonts w:ascii="Arial" w:hAnsi="Arial" w:cs="Arial"/>
        </w:rPr>
        <w:t>Ministrstvo (</w:t>
      </w:r>
      <w:r w:rsidR="006562E1">
        <w:rPr>
          <w:rFonts w:ascii="Arial" w:hAnsi="Arial" w:cs="Arial"/>
        </w:rPr>
        <w:t>PT</w:t>
      </w:r>
      <w:r w:rsidRPr="006562E1">
        <w:rPr>
          <w:rFonts w:ascii="Arial" w:hAnsi="Arial" w:cs="Arial"/>
        </w:rPr>
        <w:t>) lahko od upravičenca zahteva dodatna pojasnila, ki dokazujejo upravičenost nastanka stroška za izvedbo operacije, če ministrstvo (</w:t>
      </w:r>
      <w:r w:rsidR="006562E1">
        <w:rPr>
          <w:rFonts w:ascii="Arial" w:hAnsi="Arial" w:cs="Arial"/>
        </w:rPr>
        <w:t>PT</w:t>
      </w:r>
      <w:r w:rsidRPr="006562E1">
        <w:rPr>
          <w:rFonts w:ascii="Arial" w:hAnsi="Arial" w:cs="Arial"/>
        </w:rPr>
        <w:t>) ali drug pristojen organ ob pregledu zahtevka za izplačilo ne ugotovi neposredne povezave med nastankom priglašenega stroška in izvedbo operacije. Če se ob pregledu zahtevka za izplačilo ugotovi, da upravičenec uveljavlja stroške, ki niso upravičeni  stroški operacije, ministrstvo (</w:t>
      </w:r>
      <w:r w:rsidR="006562E1">
        <w:rPr>
          <w:rFonts w:ascii="Arial" w:hAnsi="Arial" w:cs="Arial"/>
        </w:rPr>
        <w:t>PT</w:t>
      </w:r>
      <w:r w:rsidRPr="006562E1">
        <w:rPr>
          <w:rFonts w:ascii="Arial" w:hAnsi="Arial" w:cs="Arial"/>
        </w:rPr>
        <w:t xml:space="preserve">) zavrne </w:t>
      </w:r>
      <w:r w:rsidR="00663986">
        <w:rPr>
          <w:rFonts w:ascii="Arial" w:hAnsi="Arial" w:cs="Arial"/>
        </w:rPr>
        <w:t>ZZI</w:t>
      </w:r>
      <w:r w:rsidRPr="006562E1">
        <w:rPr>
          <w:rFonts w:ascii="Arial" w:hAnsi="Arial" w:cs="Arial"/>
        </w:rPr>
        <w:t xml:space="preserve"> in o tem obvesti upravičenca.</w:t>
      </w:r>
    </w:p>
    <w:p w14:paraId="4F1CD97C" w14:textId="77777777" w:rsidR="003A2C5A" w:rsidRPr="006562E1" w:rsidRDefault="003A2C5A" w:rsidP="005F5CFC">
      <w:pPr>
        <w:spacing w:after="0"/>
        <w:ind w:right="98"/>
        <w:jc w:val="both"/>
        <w:rPr>
          <w:rFonts w:ascii="Arial" w:hAnsi="Arial" w:cs="Arial"/>
        </w:rPr>
      </w:pPr>
    </w:p>
    <w:p w14:paraId="20D039FF" w14:textId="5A01AE79" w:rsidR="003A2C5A" w:rsidRDefault="003A2C5A" w:rsidP="005F5CFC">
      <w:pPr>
        <w:spacing w:after="0"/>
        <w:ind w:right="98"/>
        <w:jc w:val="both"/>
        <w:rPr>
          <w:rFonts w:ascii="Arial" w:hAnsi="Arial" w:cs="Arial"/>
        </w:rPr>
      </w:pPr>
      <w:r w:rsidRPr="006562E1">
        <w:rPr>
          <w:rFonts w:ascii="Arial" w:hAnsi="Arial" w:cs="Arial"/>
        </w:rPr>
        <w:t>Vse priloge k zahtevku za izplačilo morajo biti parafirane in žigosane s strani odgovorne osebe upravičenca, sicer ministrstvo (</w:t>
      </w:r>
      <w:r w:rsidR="006562E1">
        <w:rPr>
          <w:rFonts w:ascii="Arial" w:hAnsi="Arial" w:cs="Arial"/>
        </w:rPr>
        <w:t>PT</w:t>
      </w:r>
      <w:r w:rsidRPr="006562E1">
        <w:rPr>
          <w:rFonts w:ascii="Arial" w:hAnsi="Arial" w:cs="Arial"/>
        </w:rPr>
        <w:t xml:space="preserve">) </w:t>
      </w:r>
      <w:r w:rsidR="00663986">
        <w:rPr>
          <w:rFonts w:ascii="Arial" w:hAnsi="Arial" w:cs="Arial"/>
        </w:rPr>
        <w:t>ZZI</w:t>
      </w:r>
      <w:r w:rsidRPr="006562E1">
        <w:rPr>
          <w:rFonts w:ascii="Arial" w:hAnsi="Arial" w:cs="Arial"/>
        </w:rPr>
        <w:t xml:space="preserve"> zavrne brez nadaljnjega preverjanja in o tem obvesti upravičenca. Upravičenec mora nato pripraviti nov popoln </w:t>
      </w:r>
      <w:r w:rsidR="00663986">
        <w:rPr>
          <w:rFonts w:ascii="Arial" w:hAnsi="Arial" w:cs="Arial"/>
        </w:rPr>
        <w:t>ZZI</w:t>
      </w:r>
      <w:r w:rsidRPr="006562E1">
        <w:rPr>
          <w:rFonts w:ascii="Arial" w:hAnsi="Arial" w:cs="Arial"/>
        </w:rPr>
        <w:t xml:space="preserve">, ki ne vsebuje pomanjkljivosti zaradi katerih je bil predhodni zavrnjen. </w:t>
      </w:r>
    </w:p>
    <w:p w14:paraId="76E4DB37" w14:textId="77777777" w:rsidR="000832EF" w:rsidRDefault="000832EF" w:rsidP="005F5CFC">
      <w:pPr>
        <w:spacing w:after="0"/>
        <w:ind w:right="98"/>
        <w:jc w:val="both"/>
        <w:rPr>
          <w:rFonts w:ascii="Arial" w:hAnsi="Arial" w:cs="Arial"/>
        </w:rPr>
      </w:pPr>
    </w:p>
    <w:p w14:paraId="04D9969D" w14:textId="77777777" w:rsidR="000832EF" w:rsidRPr="000832EF" w:rsidRDefault="000832EF" w:rsidP="000832EF">
      <w:pPr>
        <w:spacing w:after="0"/>
        <w:ind w:right="98"/>
        <w:jc w:val="both"/>
        <w:rPr>
          <w:rFonts w:ascii="Arial" w:hAnsi="Arial" w:cs="Arial"/>
        </w:rPr>
      </w:pPr>
      <w:r w:rsidRPr="000832EF">
        <w:rPr>
          <w:rFonts w:ascii="Arial" w:hAnsi="Arial" w:cs="Arial"/>
        </w:rPr>
        <w:t xml:space="preserve">Ob oddaji zahtevka za izplačilo mora upravičenec izkazati tudi skladnost izvedene operacije z »načelom, da se ne škoduje bistveno«, ob upoštevanju ocene skladnosti operacije z »načelom, da se ne škoduje bistveno« in morebitnih omilitvenih ukrepov ter dokazil, </w:t>
      </w:r>
      <w:r w:rsidRPr="000832EF">
        <w:rPr>
          <w:rFonts w:ascii="Arial" w:hAnsi="Arial" w:cs="Arial"/>
        </w:rPr>
        <w:lastRenderedPageBreak/>
        <w:t>opredeljenih v navedeni oceni skladnosti v skladu s Smernicami organa upravljanja za uporabo načela, da se ne škoduje bistveno pri izvajanju Programa evropske kohezijske politike v obdobju 2021–2027 v Sloveniji.</w:t>
      </w:r>
    </w:p>
    <w:p w14:paraId="2A73CADF" w14:textId="77777777" w:rsidR="000832EF" w:rsidRPr="000832EF" w:rsidRDefault="000832EF" w:rsidP="000832EF">
      <w:pPr>
        <w:spacing w:after="0"/>
        <w:ind w:right="98"/>
        <w:jc w:val="both"/>
        <w:rPr>
          <w:rFonts w:ascii="Arial" w:hAnsi="Arial" w:cs="Arial"/>
        </w:rPr>
      </w:pPr>
    </w:p>
    <w:p w14:paraId="373A8B94" w14:textId="77777777" w:rsidR="000832EF" w:rsidRDefault="000832EF" w:rsidP="000832EF">
      <w:pPr>
        <w:spacing w:after="0"/>
        <w:ind w:right="98"/>
        <w:jc w:val="both"/>
        <w:rPr>
          <w:rFonts w:ascii="Arial" w:hAnsi="Arial" w:cs="Arial"/>
        </w:rPr>
      </w:pPr>
      <w:r w:rsidRPr="000832EF">
        <w:rPr>
          <w:rFonts w:ascii="Arial" w:hAnsi="Arial" w:cs="Arial"/>
        </w:rPr>
        <w:t>Upravičenec hrani dokazila v zvezi z izpolnjevanjem načela, da se ne škoduje bistveno ter spremlja izvajanje omilitvenih ukrepov v času izvajanja operacije oz. v celotni življenjski dobi operacije, kadar je to pomembno z vidika izpolnjevanja cilja trajnostnega razvoja po določbah Uredbe (EU) 2021/1060.</w:t>
      </w:r>
    </w:p>
    <w:p w14:paraId="3EB42716" w14:textId="77777777" w:rsidR="00533481" w:rsidRDefault="00533481" w:rsidP="000832EF">
      <w:pPr>
        <w:spacing w:after="0"/>
        <w:ind w:right="98"/>
        <w:jc w:val="both"/>
        <w:rPr>
          <w:rFonts w:ascii="Arial" w:hAnsi="Arial" w:cs="Arial"/>
        </w:rPr>
      </w:pPr>
    </w:p>
    <w:p w14:paraId="53E2FD9E" w14:textId="34CDE80E" w:rsidR="00533481" w:rsidRPr="00533481" w:rsidRDefault="00533481" w:rsidP="00533481">
      <w:pPr>
        <w:spacing w:after="0"/>
        <w:ind w:right="98"/>
        <w:jc w:val="both"/>
        <w:rPr>
          <w:rFonts w:ascii="Arial" w:hAnsi="Arial" w:cs="Arial"/>
        </w:rPr>
      </w:pPr>
      <w:r w:rsidRPr="00533481">
        <w:rPr>
          <w:rFonts w:ascii="Arial" w:hAnsi="Arial" w:cs="Arial"/>
        </w:rPr>
        <w:t>Ob oddaji zahtevka za izplačilo mora upravičenec izkazati tudi skladnost izvedene operacije z »načelom, da se ne škoduje bistveno«, ob upoštevanju ocene skladnosti operacije z »načelom, da se ne škoduje bistveno« in morebitnih omilitvenih ukrepov ter dokazil, opredeljenih v navedeni oceni skladnosti v skladu s Smernicami organa upravljanja za uporabo načela, da se ne škoduje bistveno pri izvajanju Programa evropske kohezijske politike v obdobju 2021–2027 v Sloveniji.</w:t>
      </w:r>
    </w:p>
    <w:p w14:paraId="462881C5" w14:textId="77777777" w:rsidR="00533481" w:rsidRPr="00533481" w:rsidRDefault="00533481" w:rsidP="00533481">
      <w:pPr>
        <w:spacing w:after="0"/>
        <w:ind w:right="98"/>
        <w:jc w:val="both"/>
        <w:rPr>
          <w:rFonts w:ascii="Arial" w:hAnsi="Arial" w:cs="Arial"/>
        </w:rPr>
      </w:pPr>
    </w:p>
    <w:p w14:paraId="5C0979F1" w14:textId="3AFCE3C9" w:rsidR="000832EF" w:rsidRPr="000832EF" w:rsidRDefault="00533481" w:rsidP="00533481">
      <w:pPr>
        <w:spacing w:after="0"/>
        <w:ind w:right="98"/>
        <w:jc w:val="both"/>
        <w:rPr>
          <w:rFonts w:ascii="Arial" w:hAnsi="Arial" w:cs="Arial"/>
        </w:rPr>
      </w:pPr>
      <w:r w:rsidRPr="00533481">
        <w:rPr>
          <w:rFonts w:ascii="Arial" w:hAnsi="Arial" w:cs="Arial"/>
        </w:rPr>
        <w:t>Upravičenec hrani dokazila v zvezi z izpolnjevanjem načela, da se ne škoduje bistveno ter spremlja izvajanje omilitvenih ukrepov v času izvajanja operacije oz. v celotni življenjski dobi operacije, kadar je to pomembno z vidika izpolnjevanja cilja trajnostnega razvoja po določbah Uredbe (EU) 2021/1060.</w:t>
      </w:r>
    </w:p>
    <w:p w14:paraId="4FE748B5" w14:textId="77777777" w:rsidR="006562E1" w:rsidRPr="0002283B" w:rsidRDefault="006562E1" w:rsidP="005F5CFC">
      <w:pPr>
        <w:spacing w:after="0"/>
        <w:jc w:val="both"/>
        <w:rPr>
          <w:rFonts w:ascii="Arial" w:hAnsi="Arial" w:cs="Arial"/>
          <w14:ligatures w14:val="none"/>
        </w:rPr>
      </w:pPr>
    </w:p>
    <w:p w14:paraId="1486D78A" w14:textId="77777777" w:rsidR="003A2C5A" w:rsidRPr="0002283B" w:rsidRDefault="003A2C5A" w:rsidP="005F5CFC">
      <w:pPr>
        <w:numPr>
          <w:ilvl w:val="0"/>
          <w:numId w:val="34"/>
        </w:numPr>
        <w:spacing w:after="0"/>
        <w:ind w:left="567" w:hanging="284"/>
        <w:jc w:val="both"/>
        <w:rPr>
          <w:rFonts w:ascii="Arial" w:hAnsi="Arial" w:cs="Arial"/>
          <w:b/>
          <w14:ligatures w14:val="none"/>
        </w:rPr>
      </w:pPr>
      <w:r w:rsidRPr="0002283B">
        <w:rPr>
          <w:rFonts w:ascii="Arial" w:hAnsi="Arial" w:cs="Arial"/>
          <w:b/>
          <w14:ligatures w14:val="none"/>
        </w:rPr>
        <w:t>PLAČILNI ROKI</w:t>
      </w:r>
    </w:p>
    <w:p w14:paraId="14078C59" w14:textId="77777777" w:rsidR="003A2C5A" w:rsidRPr="006562E1" w:rsidRDefault="003A2C5A" w:rsidP="005F5CFC">
      <w:pPr>
        <w:tabs>
          <w:tab w:val="left" w:pos="4253"/>
          <w:tab w:val="left" w:pos="4962"/>
        </w:tabs>
        <w:spacing w:after="0"/>
        <w:rPr>
          <w:rFonts w:ascii="Arial" w:hAnsi="Arial" w:cs="Arial"/>
          <w14:ligatures w14:val="none"/>
        </w:rPr>
      </w:pPr>
    </w:p>
    <w:p w14:paraId="74231026" w14:textId="77777777" w:rsidR="006562E1" w:rsidRPr="006562E1" w:rsidRDefault="006562E1" w:rsidP="005F5CFC">
      <w:pPr>
        <w:tabs>
          <w:tab w:val="left" w:pos="4253"/>
          <w:tab w:val="left" w:pos="4962"/>
        </w:tabs>
        <w:spacing w:after="0"/>
        <w:rPr>
          <w:rFonts w:ascii="Arial" w:hAnsi="Arial" w:cs="Arial"/>
          <w14:ligatures w14:val="none"/>
        </w:rPr>
      </w:pPr>
    </w:p>
    <w:p w14:paraId="009FE331" w14:textId="77777777" w:rsidR="003A2C5A" w:rsidRPr="006562E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6562E1">
        <w:rPr>
          <w:rFonts w:ascii="Arial" w:eastAsia="Calibri" w:hAnsi="Arial" w:cs="Arial"/>
          <w:b/>
          <w:bCs/>
          <w:kern w:val="0"/>
          <w14:ligatures w14:val="none"/>
        </w:rPr>
        <w:t>člen</w:t>
      </w:r>
    </w:p>
    <w:p w14:paraId="10DB6C67" w14:textId="77777777" w:rsidR="003A2C5A" w:rsidRPr="006562E1" w:rsidRDefault="003A2C5A" w:rsidP="005F5CFC">
      <w:pPr>
        <w:spacing w:after="0"/>
        <w:jc w:val="center"/>
        <w:rPr>
          <w:rFonts w:ascii="Arial" w:hAnsi="Arial" w:cs="Arial"/>
          <w14:ligatures w14:val="none"/>
        </w:rPr>
      </w:pPr>
    </w:p>
    <w:p w14:paraId="4CDA553B" w14:textId="2AA915C3" w:rsidR="003A2C5A" w:rsidRDefault="003A2C5A" w:rsidP="005F5CFC">
      <w:pPr>
        <w:spacing w:after="0"/>
        <w:jc w:val="both"/>
        <w:rPr>
          <w:rFonts w:ascii="Arial" w:hAnsi="Arial" w:cs="Arial"/>
        </w:rPr>
      </w:pPr>
      <w:r w:rsidRPr="006562E1">
        <w:rPr>
          <w:rFonts w:ascii="Arial" w:hAnsi="Arial" w:cs="Arial"/>
          <w14:ligatures w14:val="none"/>
        </w:rPr>
        <w:t>Ministrstvo (</w:t>
      </w:r>
      <w:r w:rsidR="006562E1" w:rsidRPr="006562E1">
        <w:rPr>
          <w:rFonts w:ascii="Arial" w:hAnsi="Arial" w:cs="Arial"/>
          <w14:ligatures w14:val="none"/>
        </w:rPr>
        <w:t>PT</w:t>
      </w:r>
      <w:r w:rsidRPr="006562E1">
        <w:rPr>
          <w:rFonts w:ascii="Arial" w:hAnsi="Arial" w:cs="Arial"/>
          <w14:ligatures w14:val="none"/>
        </w:rPr>
        <w:t>) se obveže, da bo odobrena sred</w:t>
      </w:r>
      <w:r w:rsidRPr="006562E1">
        <w:rPr>
          <w:rFonts w:ascii="Arial" w:hAnsi="Arial" w:cs="Arial"/>
        </w:rPr>
        <w:t xml:space="preserve">stva plačalo </w:t>
      </w:r>
      <w:r w:rsidR="006562E1">
        <w:rPr>
          <w:rFonts w:ascii="Arial" w:hAnsi="Arial" w:cs="Arial"/>
        </w:rPr>
        <w:t xml:space="preserve">v </w:t>
      </w:r>
      <w:r w:rsidRPr="006562E1">
        <w:rPr>
          <w:rFonts w:ascii="Arial" w:hAnsi="Arial" w:cs="Arial"/>
        </w:rPr>
        <w:t>sklad</w:t>
      </w:r>
      <w:r w:rsidR="006562E1">
        <w:rPr>
          <w:rFonts w:ascii="Arial" w:hAnsi="Arial" w:cs="Arial"/>
        </w:rPr>
        <w:t>u</w:t>
      </w:r>
      <w:r w:rsidRPr="006562E1">
        <w:rPr>
          <w:rFonts w:ascii="Arial" w:hAnsi="Arial" w:cs="Arial"/>
        </w:rPr>
        <w:t xml:space="preserve"> z veljavnim zakonom, ki ureja izvrševanje proračuna Republike Slovenije, v roku </w:t>
      </w:r>
      <w:r w:rsidR="006562E1" w:rsidRPr="00CB62B5">
        <w:rPr>
          <w:rFonts w:ascii="Arial" w:hAnsi="Arial" w:cs="Arial"/>
        </w:rPr>
        <w:t>30</w:t>
      </w:r>
      <w:r w:rsidR="003D0F8F">
        <w:rPr>
          <w:rFonts w:ascii="Arial" w:hAnsi="Arial" w:cs="Arial"/>
        </w:rPr>
        <w:t>.</w:t>
      </w:r>
      <w:r w:rsidR="00FF3596">
        <w:rPr>
          <w:rFonts w:ascii="Arial" w:hAnsi="Arial" w:cs="Arial"/>
        </w:rPr>
        <w:t> </w:t>
      </w:r>
      <w:r w:rsidR="006562E1">
        <w:rPr>
          <w:rFonts w:ascii="Arial" w:hAnsi="Arial" w:cs="Arial"/>
        </w:rPr>
        <w:t xml:space="preserve">(tridesetih) </w:t>
      </w:r>
      <w:r w:rsidR="006562E1" w:rsidRPr="00CB62B5">
        <w:rPr>
          <w:rFonts w:ascii="Arial" w:hAnsi="Arial" w:cs="Arial"/>
        </w:rPr>
        <w:t>dneh</w:t>
      </w:r>
      <w:r w:rsidRPr="006562E1">
        <w:rPr>
          <w:rFonts w:ascii="Arial" w:hAnsi="Arial" w:cs="Arial"/>
        </w:rPr>
        <w:t xml:space="preserve"> po prejemu pravilno izstavljenega zahtevka za izplačilo in potrjene dokumentacije, ki izkazuje nastanek upravičenih stroškov, ter v okviru razpoložljivih proračunskih sredstev za to operacijo, in sicer na transakcijski račun upravičenca.</w:t>
      </w:r>
    </w:p>
    <w:p w14:paraId="54EED1E9" w14:textId="77777777" w:rsidR="00B1756D" w:rsidRDefault="00B1756D" w:rsidP="005F5CFC">
      <w:pPr>
        <w:spacing w:after="0"/>
        <w:jc w:val="both"/>
        <w:rPr>
          <w:rFonts w:ascii="Arial" w:hAnsi="Arial" w:cs="Arial"/>
        </w:rPr>
      </w:pPr>
    </w:p>
    <w:p w14:paraId="013B5567" w14:textId="77777777" w:rsidR="00B1756D" w:rsidRPr="006562E1" w:rsidRDefault="00B1756D" w:rsidP="005F5CFC">
      <w:pPr>
        <w:spacing w:after="0"/>
        <w:jc w:val="both"/>
        <w:rPr>
          <w:rFonts w:ascii="Arial" w:hAnsi="Arial" w:cs="Arial"/>
        </w:rPr>
      </w:pPr>
    </w:p>
    <w:p w14:paraId="71B9E11E" w14:textId="77777777" w:rsidR="003A2C5A" w:rsidRPr="0002283B" w:rsidRDefault="003A2C5A" w:rsidP="005F5CFC">
      <w:pPr>
        <w:numPr>
          <w:ilvl w:val="0"/>
          <w:numId w:val="34"/>
        </w:numPr>
        <w:spacing w:after="0"/>
        <w:ind w:left="511" w:hanging="284"/>
        <w:jc w:val="both"/>
        <w:rPr>
          <w:rFonts w:ascii="Arial" w:hAnsi="Arial" w:cs="Arial"/>
          <w:b/>
          <w14:ligatures w14:val="none"/>
        </w:rPr>
      </w:pPr>
      <w:r w:rsidRPr="0002283B">
        <w:rPr>
          <w:rFonts w:ascii="Arial" w:hAnsi="Arial" w:cs="Arial"/>
          <w:b/>
          <w14:ligatures w14:val="none"/>
        </w:rPr>
        <w:t>AKTIVNOSTI MINISTRSTVA</w:t>
      </w:r>
    </w:p>
    <w:p w14:paraId="02FE301E" w14:textId="77777777" w:rsidR="003A2C5A" w:rsidRDefault="003A2C5A" w:rsidP="005F5CFC">
      <w:pPr>
        <w:spacing w:after="0"/>
        <w:jc w:val="both"/>
        <w:rPr>
          <w:rFonts w:ascii="Arial" w:hAnsi="Arial" w:cs="Arial"/>
          <w14:ligatures w14:val="none"/>
        </w:rPr>
      </w:pPr>
    </w:p>
    <w:p w14:paraId="4E689B38" w14:textId="77777777" w:rsidR="008E3F5F" w:rsidRPr="0002283B" w:rsidRDefault="008E3F5F" w:rsidP="005F5CFC">
      <w:pPr>
        <w:spacing w:after="0"/>
        <w:jc w:val="both"/>
        <w:rPr>
          <w:rFonts w:ascii="Arial" w:hAnsi="Arial" w:cs="Arial"/>
          <w14:ligatures w14:val="none"/>
        </w:rPr>
      </w:pPr>
    </w:p>
    <w:p w14:paraId="6C8897E2"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 xml:space="preserve">člen </w:t>
      </w:r>
    </w:p>
    <w:p w14:paraId="4F37A0A7" w14:textId="77777777" w:rsidR="003A2C5A" w:rsidRPr="0002283B" w:rsidRDefault="003A2C5A" w:rsidP="005F5CFC">
      <w:pPr>
        <w:spacing w:after="0"/>
        <w:jc w:val="center"/>
        <w:rPr>
          <w:rFonts w:ascii="Arial" w:hAnsi="Arial" w:cs="Arial"/>
          <w14:ligatures w14:val="none"/>
        </w:rPr>
      </w:pPr>
    </w:p>
    <w:p w14:paraId="241B18A3" w14:textId="51411C2E" w:rsidR="003A2C5A" w:rsidRPr="00771118" w:rsidRDefault="003A2C5A" w:rsidP="005F5CFC">
      <w:pPr>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se pod pogojem pravilnega in pravočasnega izpolnjevanja pogodbenih obveznosti s strani upravičenca obveže upravičencu sofinancirati operacijo</w:t>
      </w:r>
      <w:r w:rsidRPr="0002283B" w:rsidDel="00646A50">
        <w:rPr>
          <w:rFonts w:ascii="Arial" w:hAnsi="Arial" w:cs="Arial"/>
          <w14:ligatures w14:val="none"/>
        </w:rPr>
        <w:t xml:space="preserve"> </w:t>
      </w:r>
      <w:r w:rsidRPr="0002283B">
        <w:rPr>
          <w:rFonts w:ascii="Arial" w:hAnsi="Arial" w:cs="Arial"/>
          <w14:ligatures w14:val="none"/>
        </w:rPr>
        <w:t xml:space="preserve">v višini izkazanih upravičenih stroškov največ do pogodbene vrednosti iz </w:t>
      </w:r>
      <w:r w:rsidR="00771118">
        <w:rPr>
          <w:rFonts w:ascii="Arial" w:hAnsi="Arial" w:cs="Arial"/>
          <w14:ligatures w14:val="none"/>
        </w:rPr>
        <w:t>drugega</w:t>
      </w:r>
      <w:r w:rsidRPr="0002283B">
        <w:rPr>
          <w:rFonts w:ascii="Arial" w:hAnsi="Arial" w:cs="Arial"/>
          <w14:ligatures w14:val="none"/>
        </w:rPr>
        <w:t xml:space="preserve"> odstavka </w:t>
      </w:r>
      <w:r w:rsidR="00771118" w:rsidRPr="00771118">
        <w:rPr>
          <w:rFonts w:ascii="Arial" w:hAnsi="Arial" w:cs="Arial"/>
          <w14:ligatures w14:val="none"/>
        </w:rPr>
        <w:t>10</w:t>
      </w:r>
      <w:r w:rsidRPr="00771118">
        <w:rPr>
          <w:rFonts w:ascii="Arial" w:hAnsi="Arial" w:cs="Arial"/>
          <w14:ligatures w14:val="none"/>
        </w:rPr>
        <w:t>. člena te pogodbe, vse v okviru razpoložljivih proračunskih sredstev.</w:t>
      </w:r>
    </w:p>
    <w:p w14:paraId="54692A1D" w14:textId="77777777" w:rsidR="00E42F21" w:rsidRDefault="00E42F21" w:rsidP="005F5CFC">
      <w:pPr>
        <w:widowControl w:val="0"/>
        <w:spacing w:after="0"/>
        <w:jc w:val="both"/>
        <w:rPr>
          <w:rFonts w:ascii="Arial" w:hAnsi="Arial" w:cs="Arial"/>
          <w14:ligatures w14:val="none"/>
        </w:rPr>
      </w:pPr>
    </w:p>
    <w:p w14:paraId="3DF71DBD" w14:textId="3F5F8B2A" w:rsidR="003A2C5A" w:rsidRPr="00682DE8" w:rsidRDefault="003A2C5A" w:rsidP="005F5CFC">
      <w:pPr>
        <w:widowControl w:val="0"/>
        <w:spacing w:after="0"/>
        <w:jc w:val="both"/>
        <w:rPr>
          <w:rFonts w:ascii="Arial" w:hAnsi="Arial" w:cs="Arial"/>
          <w14:ligatures w14:val="none"/>
        </w:rPr>
      </w:pPr>
      <w:r w:rsidRPr="00682DE8">
        <w:rPr>
          <w:rFonts w:ascii="Arial" w:hAnsi="Arial" w:cs="Arial"/>
          <w14:ligatures w14:val="none"/>
        </w:rPr>
        <w:t>Ministrstvo (</w:t>
      </w:r>
      <w:r w:rsidR="006562E1" w:rsidRPr="00682DE8">
        <w:rPr>
          <w:rFonts w:ascii="Arial" w:hAnsi="Arial" w:cs="Arial"/>
          <w14:ligatures w14:val="none"/>
        </w:rPr>
        <w:t>PT</w:t>
      </w:r>
      <w:r w:rsidRPr="00682DE8">
        <w:rPr>
          <w:rFonts w:ascii="Arial" w:hAnsi="Arial" w:cs="Arial"/>
          <w14:ligatures w14:val="none"/>
        </w:rPr>
        <w:t>) je dolžno upravičencu na njegovo pisno zaprosilo pravočasno zagotoviti informacije in pojasnila v zvezi z obveznostmi iz te pogodbe najpozneje v 10.</w:t>
      </w:r>
      <w:r w:rsidR="00124D77">
        <w:rPr>
          <w:rFonts w:ascii="Arial" w:hAnsi="Arial" w:cs="Arial"/>
          <w14:ligatures w14:val="none"/>
        </w:rPr>
        <w:t> </w:t>
      </w:r>
      <w:r w:rsidR="00ED1DC7">
        <w:rPr>
          <w:rFonts w:ascii="Arial" w:hAnsi="Arial" w:cs="Arial"/>
          <w14:ligatures w14:val="none"/>
        </w:rPr>
        <w:t>(desetih)</w:t>
      </w:r>
      <w:r w:rsidRPr="00682DE8">
        <w:rPr>
          <w:rFonts w:ascii="Arial" w:hAnsi="Arial" w:cs="Arial"/>
          <w14:ligatures w14:val="none"/>
        </w:rPr>
        <w:t xml:space="preserve"> delovnih dneh.</w:t>
      </w:r>
    </w:p>
    <w:p w14:paraId="4C3CAF6E" w14:textId="77777777" w:rsidR="003A2C5A" w:rsidRPr="0002283B" w:rsidRDefault="003A2C5A" w:rsidP="005F5CFC">
      <w:pPr>
        <w:widowControl w:val="0"/>
        <w:spacing w:after="0"/>
        <w:jc w:val="both"/>
        <w:rPr>
          <w:rFonts w:ascii="Arial" w:hAnsi="Arial" w:cs="Arial"/>
          <w14:ligatures w14:val="none"/>
        </w:rPr>
      </w:pPr>
    </w:p>
    <w:p w14:paraId="4F22EBA6"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člen</w:t>
      </w:r>
    </w:p>
    <w:p w14:paraId="09B70D3C" w14:textId="77777777" w:rsidR="003A2C5A" w:rsidRPr="0002283B" w:rsidRDefault="003A2C5A" w:rsidP="005F5CFC">
      <w:pPr>
        <w:spacing w:after="0"/>
        <w:rPr>
          <w:rFonts w:ascii="Arial" w:hAnsi="Arial" w:cs="Arial"/>
          <w14:ligatures w14:val="none"/>
        </w:rPr>
      </w:pPr>
    </w:p>
    <w:p w14:paraId="4E8366AD" w14:textId="052D8F19"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xml:space="preserve">) ali drug pristojen organ spremlja in nadzira </w:t>
      </w:r>
      <w:r w:rsidRPr="00682DE8">
        <w:rPr>
          <w:rFonts w:ascii="Arial" w:hAnsi="Arial" w:cs="Arial"/>
          <w14:ligatures w14:val="none"/>
        </w:rPr>
        <w:t xml:space="preserve">izvajanje te pogodbe ter namensko </w:t>
      </w:r>
      <w:r w:rsidRPr="0002283B">
        <w:rPr>
          <w:rFonts w:ascii="Arial" w:hAnsi="Arial" w:cs="Arial"/>
          <w14:ligatures w14:val="none"/>
        </w:rPr>
        <w:t>porabo sredstev evropske kohezijske politike. Ministrstvo (</w:t>
      </w:r>
      <w:r w:rsidR="006562E1">
        <w:rPr>
          <w:rFonts w:ascii="Arial" w:hAnsi="Arial" w:cs="Arial"/>
          <w14:ligatures w14:val="none"/>
        </w:rPr>
        <w:t>PT</w:t>
      </w:r>
      <w:r w:rsidRPr="0002283B">
        <w:rPr>
          <w:rFonts w:ascii="Arial" w:hAnsi="Arial" w:cs="Arial"/>
          <w14:ligatures w14:val="none"/>
        </w:rPr>
        <w:t>)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p>
    <w:p w14:paraId="2206D750" w14:textId="77777777" w:rsidR="003A2C5A" w:rsidRPr="0002283B" w:rsidRDefault="003A2C5A" w:rsidP="005F5CFC">
      <w:pPr>
        <w:spacing w:after="0"/>
        <w:jc w:val="center"/>
        <w:rPr>
          <w:rFonts w:ascii="Arial" w:hAnsi="Arial" w:cs="Arial"/>
          <w14:ligatures w14:val="none"/>
        </w:rPr>
      </w:pPr>
    </w:p>
    <w:p w14:paraId="7B7ED114"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člen</w:t>
      </w:r>
    </w:p>
    <w:p w14:paraId="4B27F53C" w14:textId="77777777" w:rsidR="003A2C5A" w:rsidRPr="0002283B" w:rsidRDefault="003A2C5A" w:rsidP="005F5CFC">
      <w:pPr>
        <w:spacing w:after="0"/>
        <w:jc w:val="center"/>
        <w:rPr>
          <w:rFonts w:ascii="Arial" w:hAnsi="Arial" w:cs="Arial"/>
          <w14:ligatures w14:val="none"/>
        </w:rPr>
      </w:pPr>
    </w:p>
    <w:p w14:paraId="56F7DA22" w14:textId="45EA570E" w:rsidR="003A2C5A" w:rsidRDefault="003A2C5A" w:rsidP="005F5CFC">
      <w:pPr>
        <w:widowControl w:val="0"/>
        <w:spacing w:after="0"/>
        <w:jc w:val="both"/>
        <w:rPr>
          <w:rFonts w:ascii="Arial" w:hAnsi="Arial" w:cs="Arial"/>
          <w14:ligatures w14:val="none"/>
        </w:rPr>
      </w:pPr>
      <w:r w:rsidRPr="00682DE8">
        <w:rPr>
          <w:rFonts w:ascii="Arial" w:hAnsi="Arial" w:cs="Arial"/>
          <w14:ligatures w14:val="none"/>
        </w:rPr>
        <w:t xml:space="preserve">Vsaka sprememba navodil organa upravljanja v času trajanja te pogodbe začne veljati z dnem objave na spletni strani organa upravljanja. Če sprememba navodil posega v vsebino te pogodbe ali spreminja </w:t>
      </w:r>
      <w:r w:rsidRPr="0002283B">
        <w:rPr>
          <w:rFonts w:ascii="Arial" w:hAnsi="Arial" w:cs="Arial"/>
          <w14:ligatures w14:val="none"/>
        </w:rPr>
        <w:t>njeno vsebino, bosta pogodbeni stranki v roku 15</w:t>
      </w:r>
      <w:r w:rsidR="003D0F8F">
        <w:rPr>
          <w:rFonts w:ascii="Arial" w:hAnsi="Arial" w:cs="Arial"/>
          <w14:ligatures w14:val="none"/>
        </w:rPr>
        <w:t>.</w:t>
      </w:r>
      <w:r w:rsidR="008E3F5F">
        <w:rPr>
          <w:rFonts w:ascii="Arial" w:hAnsi="Arial" w:cs="Arial"/>
          <w14:ligatures w14:val="none"/>
        </w:rPr>
        <w:t> </w:t>
      </w:r>
      <w:r w:rsidRPr="0002283B">
        <w:rPr>
          <w:rFonts w:ascii="Arial" w:hAnsi="Arial" w:cs="Arial"/>
          <w14:ligatures w14:val="none"/>
        </w:rPr>
        <w:t>(petnajstih)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w:t>
      </w:r>
      <w:r w:rsidR="006562E1">
        <w:rPr>
          <w:rFonts w:ascii="Arial" w:hAnsi="Arial" w:cs="Arial"/>
          <w14:ligatures w14:val="none"/>
        </w:rPr>
        <w:t>PT</w:t>
      </w:r>
      <w:r w:rsidRPr="0002283B">
        <w:rPr>
          <w:rFonts w:ascii="Arial" w:hAnsi="Arial" w:cs="Arial"/>
          <w14:ligatures w14:val="none"/>
        </w:rPr>
        <w:t>) od pogodbe odstopi. V obeh primerih mora upravičenec vrniti prejeta sredstva (delno v kolikor je delna izpolnitev mogoča v s predmetom operacije ali v celoti, če delna izpolnitev ni mogoča zaradi predmeta operacije) po tej pogodbi v roku 30</w:t>
      </w:r>
      <w:r w:rsidR="003D0F8F">
        <w:rPr>
          <w:rFonts w:ascii="Arial" w:hAnsi="Arial" w:cs="Arial"/>
          <w14:ligatures w14:val="none"/>
        </w:rPr>
        <w:t>.</w:t>
      </w:r>
      <w:r w:rsidR="00FF3596">
        <w:rPr>
          <w:rFonts w:ascii="Arial" w:hAnsi="Arial" w:cs="Arial"/>
          <w14:ligatures w14:val="none"/>
        </w:rPr>
        <w:t> </w:t>
      </w:r>
      <w:r w:rsidRPr="0002283B">
        <w:rPr>
          <w:rFonts w:ascii="Arial" w:hAnsi="Arial" w:cs="Arial"/>
          <w14:ligatures w14:val="none"/>
        </w:rPr>
        <w:t>(tridesetih) dni od prejema pisnega poziva ministrstva, povečana za zakonske zamudne obresti od dneva nakazila na TRR upravičenca do dneva nakazila v dobro proračuna RS.</w:t>
      </w:r>
    </w:p>
    <w:p w14:paraId="20625BD0" w14:textId="77777777" w:rsidR="005F5CFC" w:rsidRPr="00C227DF" w:rsidRDefault="005F5CFC" w:rsidP="005F5CFC">
      <w:pPr>
        <w:widowControl w:val="0"/>
        <w:spacing w:after="0"/>
        <w:jc w:val="both"/>
        <w:rPr>
          <w:rFonts w:ascii="Arial" w:hAnsi="Arial" w:cs="Arial"/>
          <w:color w:val="7030A0"/>
          <w14:ligatures w14:val="none"/>
        </w:rPr>
      </w:pPr>
    </w:p>
    <w:p w14:paraId="077B41AC"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 xml:space="preserve">člen </w:t>
      </w:r>
    </w:p>
    <w:p w14:paraId="1E9312EB" w14:textId="77777777" w:rsidR="003A2C5A" w:rsidRPr="0002283B" w:rsidRDefault="003A2C5A" w:rsidP="005F5CFC">
      <w:pPr>
        <w:spacing w:after="0"/>
        <w:jc w:val="center"/>
        <w:rPr>
          <w:rFonts w:ascii="Arial" w:hAnsi="Arial" w:cs="Arial"/>
          <w14:ligatures w14:val="none"/>
        </w:rPr>
      </w:pPr>
    </w:p>
    <w:p w14:paraId="0B497407" w14:textId="35E4CEF4" w:rsidR="003A2C5A" w:rsidRPr="00682DE8" w:rsidRDefault="003A2C5A" w:rsidP="005F5CFC">
      <w:pPr>
        <w:spacing w:after="0"/>
        <w:jc w:val="both"/>
        <w:rPr>
          <w:rFonts w:ascii="Arial" w:hAnsi="Arial" w:cs="Arial"/>
          <w14:ligatures w14:val="none"/>
        </w:rPr>
      </w:pPr>
      <w:r w:rsidRPr="00682DE8">
        <w:rPr>
          <w:rFonts w:ascii="Arial" w:hAnsi="Arial" w:cs="Arial"/>
          <w14:ligatures w14:val="none"/>
        </w:rPr>
        <w:t>V primeru odkritja nepravilnosti pri izvajanju operacije oziroma te pogodbe ministrstvo (</w:t>
      </w:r>
      <w:r w:rsidR="006562E1" w:rsidRPr="00682DE8">
        <w:rPr>
          <w:rFonts w:ascii="Arial" w:hAnsi="Arial" w:cs="Arial"/>
          <w14:ligatures w14:val="none"/>
        </w:rPr>
        <w:t>PT</w:t>
      </w:r>
      <w:r w:rsidRPr="00682DE8">
        <w:rPr>
          <w:rFonts w:ascii="Arial" w:hAnsi="Arial" w:cs="Arial"/>
          <w14:ligatures w14:val="none"/>
        </w:rPr>
        <w:t>):</w:t>
      </w:r>
    </w:p>
    <w:p w14:paraId="1BF4DBEE" w14:textId="77777777" w:rsidR="003A2C5A" w:rsidRPr="0002283B" w:rsidRDefault="003A2C5A" w:rsidP="005F5CFC">
      <w:pPr>
        <w:spacing w:after="0"/>
        <w:jc w:val="both"/>
        <w:rPr>
          <w:rFonts w:ascii="Arial" w:hAnsi="Arial" w:cs="Arial"/>
          <w14:ligatures w14:val="none"/>
        </w:rPr>
      </w:pPr>
    </w:p>
    <w:p w14:paraId="1BA5F375" w14:textId="77777777" w:rsidR="003A2C5A" w:rsidRPr="0002283B" w:rsidRDefault="003A2C5A" w:rsidP="005F5CFC">
      <w:pPr>
        <w:numPr>
          <w:ilvl w:val="0"/>
          <w:numId w:val="47"/>
        </w:numPr>
        <w:spacing w:after="0"/>
        <w:jc w:val="both"/>
        <w:rPr>
          <w:rFonts w:ascii="Arial" w:hAnsi="Arial" w:cs="Arial"/>
          <w14:ligatures w14:val="none"/>
        </w:rPr>
      </w:pPr>
      <w:r w:rsidRPr="0002283B">
        <w:rPr>
          <w:rFonts w:ascii="Arial" w:hAnsi="Arial" w:cs="Arial"/>
          <w14:ligatures w14:val="none"/>
        </w:rPr>
        <w:t>začasno zadrži izplačila sredstev (do zaključka postopka presoje nepravilnosti oziroma suma storitve kaznivega dejanja iz tretjega odstavka tega člena),</w:t>
      </w:r>
    </w:p>
    <w:p w14:paraId="4879999C" w14:textId="4A1A7BF1" w:rsidR="003A2C5A" w:rsidRPr="0002283B" w:rsidRDefault="003A2C5A" w:rsidP="005F5CFC">
      <w:pPr>
        <w:numPr>
          <w:ilvl w:val="0"/>
          <w:numId w:val="47"/>
        </w:numPr>
        <w:spacing w:after="0"/>
        <w:jc w:val="both"/>
        <w:rPr>
          <w:rFonts w:ascii="Arial" w:hAnsi="Arial" w:cs="Arial"/>
          <w14:ligatures w14:val="none"/>
        </w:rPr>
      </w:pPr>
      <w:r w:rsidRPr="0002283B">
        <w:rPr>
          <w:rFonts w:ascii="Arial" w:hAnsi="Arial" w:cs="Arial"/>
          <w14:ligatures w14:val="none"/>
        </w:rPr>
        <w:t>zahteva vračilo neupravičeno izplačanih sredstev, upravičenec pa mora vrniti prejeta sredstva po tej pogodbi v roku 30</w:t>
      </w:r>
      <w:r w:rsidR="003D0F8F">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 in/ali</w:t>
      </w:r>
    </w:p>
    <w:p w14:paraId="7C06C1CC" w14:textId="77777777" w:rsidR="003A2C5A" w:rsidRPr="0002283B" w:rsidRDefault="003A2C5A" w:rsidP="005F5CFC">
      <w:pPr>
        <w:numPr>
          <w:ilvl w:val="0"/>
          <w:numId w:val="47"/>
        </w:numPr>
        <w:spacing w:after="0"/>
        <w:jc w:val="both"/>
        <w:rPr>
          <w:rFonts w:ascii="Arial" w:hAnsi="Arial" w:cs="Arial"/>
          <w14:ligatures w14:val="none"/>
        </w:rPr>
      </w:pPr>
      <w:r w:rsidRPr="0002283B">
        <w:rPr>
          <w:rFonts w:ascii="Arial" w:hAnsi="Arial" w:cs="Arial"/>
          <w14:ligatures w14:val="none"/>
        </w:rPr>
        <w:t>izreče finančne popravke oziroma zniža višino sredstev glede na resnost kršitve.</w:t>
      </w:r>
    </w:p>
    <w:p w14:paraId="2A459DEE" w14:textId="77777777" w:rsidR="003A2C5A" w:rsidRPr="0002283B" w:rsidRDefault="003A2C5A" w:rsidP="005F5CFC">
      <w:pPr>
        <w:spacing w:after="0"/>
        <w:jc w:val="both"/>
        <w:rPr>
          <w:rFonts w:ascii="Arial" w:hAnsi="Arial" w:cs="Arial"/>
          <w14:ligatures w14:val="none"/>
        </w:rPr>
      </w:pPr>
    </w:p>
    <w:p w14:paraId="4BC87FD0" w14:textId="376578D4" w:rsidR="003A2C5A" w:rsidRPr="00380C1A" w:rsidRDefault="003A2C5A" w:rsidP="005F5CFC">
      <w:pPr>
        <w:spacing w:after="0"/>
        <w:jc w:val="both"/>
        <w:rPr>
          <w:rFonts w:ascii="Arial" w:hAnsi="Arial" w:cs="Arial"/>
          <w14:ligatures w14:val="none"/>
        </w:rPr>
      </w:pPr>
      <w:r w:rsidRPr="00380C1A">
        <w:rPr>
          <w:rFonts w:ascii="Arial" w:hAnsi="Arial" w:cs="Arial"/>
          <w14:ligatures w14:val="none"/>
        </w:rPr>
        <w:t>Pogodbeni stranki se dogovorita, da so nepravilnosti pri izvajanju operacije oziroma te pogodbe in njihovo preverjanje podrobneje urejeni v predpisih in dokumentih, navedenih v 3.</w:t>
      </w:r>
      <w:r w:rsidR="008E3F5F" w:rsidRPr="00380C1A">
        <w:rPr>
          <w:rFonts w:ascii="Arial" w:hAnsi="Arial" w:cs="Arial"/>
          <w14:ligatures w14:val="none"/>
        </w:rPr>
        <w:t> </w:t>
      </w:r>
      <w:r w:rsidRPr="00380C1A">
        <w:rPr>
          <w:rFonts w:ascii="Arial" w:hAnsi="Arial" w:cs="Arial"/>
          <w14:ligatures w14:val="none"/>
        </w:rPr>
        <w:t>in</w:t>
      </w:r>
      <w:r w:rsidR="008E3F5F" w:rsidRPr="00380C1A">
        <w:rPr>
          <w:rFonts w:ascii="Arial" w:hAnsi="Arial" w:cs="Arial"/>
          <w14:ligatures w14:val="none"/>
        </w:rPr>
        <w:t> </w:t>
      </w:r>
      <w:r w:rsidRPr="00380C1A">
        <w:rPr>
          <w:rFonts w:ascii="Arial" w:hAnsi="Arial" w:cs="Arial"/>
          <w14:ligatures w14:val="none"/>
        </w:rPr>
        <w:t>4. členu te pogodbe, zlasti v vsakokratno veljavnih Navodila za izvajanje upravljalnih preverjanj in preverjanj opravljanja prenesenih nalog oziroma predpisu, ki jo bo nadomestil.</w:t>
      </w:r>
    </w:p>
    <w:p w14:paraId="10DA05EE" w14:textId="77777777" w:rsidR="00ED1DC7" w:rsidRPr="00380C1A" w:rsidRDefault="00ED1DC7" w:rsidP="005F5CFC">
      <w:pPr>
        <w:spacing w:after="0"/>
        <w:jc w:val="both"/>
        <w:rPr>
          <w:rFonts w:ascii="Arial" w:hAnsi="Arial" w:cs="Arial"/>
          <w14:ligatures w14:val="none"/>
        </w:rPr>
      </w:pPr>
    </w:p>
    <w:p w14:paraId="4A8DE303" w14:textId="04757F80" w:rsidR="003A2C5A" w:rsidRPr="00380C1A" w:rsidRDefault="003A2C5A" w:rsidP="005F5CFC">
      <w:pPr>
        <w:spacing w:after="0"/>
        <w:jc w:val="both"/>
        <w:rPr>
          <w:rFonts w:ascii="Arial" w:hAnsi="Arial" w:cs="Arial"/>
          <w14:ligatures w14:val="none"/>
        </w:rPr>
      </w:pPr>
      <w:r w:rsidRPr="00380C1A">
        <w:rPr>
          <w:rFonts w:ascii="Arial" w:hAnsi="Arial" w:cs="Arial"/>
          <w14:ligatures w14:val="none"/>
        </w:rPr>
        <w:t>Če ministrstvo (</w:t>
      </w:r>
      <w:r w:rsidR="006562E1" w:rsidRPr="00380C1A">
        <w:rPr>
          <w:rFonts w:ascii="Arial" w:hAnsi="Arial" w:cs="Arial"/>
          <w14:ligatures w14:val="none"/>
        </w:rPr>
        <w:t>PT</w:t>
      </w:r>
      <w:r w:rsidRPr="00380C1A">
        <w:rPr>
          <w:rFonts w:ascii="Arial" w:hAnsi="Arial" w:cs="Arial"/>
          <w14:ligatures w14:val="none"/>
        </w:rPr>
        <w:t xml:space="preserve">) ali drug organ iz drugega odstavka </w:t>
      </w:r>
      <w:r w:rsidR="003D0F8F">
        <w:rPr>
          <w:rFonts w:ascii="Arial" w:hAnsi="Arial" w:cs="Arial"/>
          <w14:ligatures w14:val="none"/>
        </w:rPr>
        <w:t>32</w:t>
      </w:r>
      <w:r w:rsidRPr="00D07135">
        <w:rPr>
          <w:rFonts w:ascii="Arial" w:hAnsi="Arial" w:cs="Arial"/>
          <w14:ligatures w14:val="none"/>
        </w:rPr>
        <w:t>.</w:t>
      </w:r>
      <w:r w:rsidR="00F27FB4">
        <w:rPr>
          <w:rFonts w:ascii="Arial" w:hAnsi="Arial" w:cs="Arial"/>
          <w14:ligatures w14:val="none"/>
        </w:rPr>
        <w:t> </w:t>
      </w:r>
      <w:r w:rsidRPr="00D07135">
        <w:rPr>
          <w:rFonts w:ascii="Arial" w:hAnsi="Arial" w:cs="Arial"/>
          <w14:ligatures w14:val="none"/>
        </w:rPr>
        <w:t xml:space="preserve">člena te </w:t>
      </w:r>
      <w:r w:rsidRPr="00380C1A">
        <w:rPr>
          <w:rFonts w:ascii="Arial" w:hAnsi="Arial" w:cs="Arial"/>
          <w14:ligatures w14:val="none"/>
        </w:rPr>
        <w:t xml:space="preserve">pogodbe presodi, da je v zvezi z izvedbo te pogodbe ali operacije podan sum storitve kaznivega dejanja zoper gospodarstvo, kot opredeljenega v Kazenskem zakoniku (Uradni list RS, št. 50/12 – uradno prečiščeno besedilo, s spremembami in dopolnitvami; </w:t>
      </w:r>
      <w:r w:rsidR="00F4663B">
        <w:rPr>
          <w:rFonts w:ascii="Arial" w:hAnsi="Arial" w:cs="Arial"/>
          <w14:ligatures w14:val="none"/>
        </w:rPr>
        <w:t>v nadaljevanju</w:t>
      </w:r>
      <w:r w:rsidRPr="00380C1A">
        <w:rPr>
          <w:rFonts w:ascii="Arial" w:hAnsi="Arial" w:cs="Arial"/>
          <w14:ligatures w14:val="none"/>
        </w:rPr>
        <w:t>: KZ-1), lahko ministrstvo (</w:t>
      </w:r>
      <w:r w:rsidR="006562E1" w:rsidRPr="00380C1A">
        <w:rPr>
          <w:rFonts w:ascii="Arial" w:hAnsi="Arial" w:cs="Arial"/>
          <w14:ligatures w14:val="none"/>
        </w:rPr>
        <w:t>PT</w:t>
      </w:r>
      <w:r w:rsidRPr="00380C1A">
        <w:rPr>
          <w:rFonts w:ascii="Arial" w:hAnsi="Arial" w:cs="Arial"/>
          <w14:ligatures w14:val="none"/>
        </w:rPr>
        <w:t>) zadrži izplačilo sredstev do odločitve pristojnega organa glede obstoja kaznivega dejanja na škodo gospodarstva. Ministrstvo (</w:t>
      </w:r>
      <w:r w:rsidR="006562E1" w:rsidRPr="00380C1A">
        <w:rPr>
          <w:rFonts w:ascii="Arial" w:hAnsi="Arial" w:cs="Arial"/>
          <w14:ligatures w14:val="none"/>
        </w:rPr>
        <w:t>PT</w:t>
      </w:r>
      <w:r w:rsidRPr="00380C1A">
        <w:rPr>
          <w:rFonts w:ascii="Arial" w:hAnsi="Arial" w:cs="Arial"/>
          <w14:ligatures w14:val="none"/>
        </w:rPr>
        <w:t xml:space="preserve">) izplačilo sredstev vselej zadrži, kadar je v zvezi z </w:t>
      </w:r>
      <w:r w:rsidRPr="00380C1A">
        <w:rPr>
          <w:rFonts w:ascii="Arial" w:hAnsi="Arial" w:cs="Arial"/>
          <w14:ligatures w14:val="none"/>
        </w:rPr>
        <w:lastRenderedPageBreak/>
        <w:t>izvedbo te pogodbe ali operacije podan sum storitve kaznivega dejanja iz 228.</w:t>
      </w:r>
      <w:r w:rsidR="00F27FB4">
        <w:rPr>
          <w:rFonts w:ascii="Arial" w:hAnsi="Arial" w:cs="Arial"/>
          <w14:ligatures w14:val="none"/>
        </w:rPr>
        <w:t> </w:t>
      </w:r>
      <w:r w:rsidRPr="00380C1A">
        <w:rPr>
          <w:rFonts w:ascii="Arial" w:hAnsi="Arial" w:cs="Arial"/>
          <w14:ligatures w14:val="none"/>
        </w:rPr>
        <w:t>člena KZ-1 (poslovna goljufija), 229.</w:t>
      </w:r>
      <w:r w:rsidR="008E3F5F" w:rsidRPr="00380C1A">
        <w:rPr>
          <w:rFonts w:ascii="Arial" w:hAnsi="Arial" w:cs="Arial"/>
          <w14:ligatures w14:val="none"/>
        </w:rPr>
        <w:t> </w:t>
      </w:r>
      <w:r w:rsidRPr="00380C1A">
        <w:rPr>
          <w:rFonts w:ascii="Arial" w:hAnsi="Arial" w:cs="Arial"/>
          <w14:ligatures w14:val="none"/>
        </w:rPr>
        <w:t>člena KZ-1 (goljufija na škodo Evropske unije) ali 230.</w:t>
      </w:r>
      <w:r w:rsidR="00F27FB4">
        <w:rPr>
          <w:rFonts w:ascii="Arial" w:hAnsi="Arial" w:cs="Arial"/>
          <w14:ligatures w14:val="none"/>
        </w:rPr>
        <w:t> </w:t>
      </w:r>
      <w:r w:rsidRPr="00380C1A">
        <w:rPr>
          <w:rFonts w:ascii="Arial" w:hAnsi="Arial" w:cs="Arial"/>
          <w14:ligatures w14:val="none"/>
        </w:rPr>
        <w:t>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w:t>
      </w:r>
      <w:r w:rsidR="006562E1" w:rsidRPr="00380C1A">
        <w:rPr>
          <w:rFonts w:ascii="Arial" w:hAnsi="Arial" w:cs="Arial"/>
          <w14:ligatures w14:val="none"/>
        </w:rPr>
        <w:t>PT</w:t>
      </w:r>
      <w:r w:rsidRPr="00380C1A">
        <w:rPr>
          <w:rFonts w:ascii="Arial" w:hAnsi="Arial" w:cs="Arial"/>
          <w14:ligatures w14:val="none"/>
        </w:rPr>
        <w:t xml:space="preserve">) do ugotovitve pristojnega organa glede obstoja kaznivega dejanja ni v zamudi z izpolnitvijo obveznosti po tej pogodbi. </w:t>
      </w:r>
    </w:p>
    <w:p w14:paraId="051022D4" w14:textId="77777777" w:rsidR="003F25F4" w:rsidRPr="00D07135" w:rsidRDefault="003F25F4" w:rsidP="005F5CFC">
      <w:pPr>
        <w:spacing w:after="0"/>
        <w:jc w:val="both"/>
        <w:rPr>
          <w:rFonts w:ascii="Arial" w:hAnsi="Arial" w:cs="Arial"/>
          <w14:ligatures w14:val="none"/>
        </w:rPr>
      </w:pPr>
    </w:p>
    <w:p w14:paraId="0EF23725"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 xml:space="preserve">člen </w:t>
      </w:r>
    </w:p>
    <w:p w14:paraId="7D3A4621" w14:textId="77777777" w:rsidR="003A2C5A" w:rsidRPr="0002283B" w:rsidRDefault="003A2C5A" w:rsidP="005F5CFC">
      <w:pPr>
        <w:spacing w:after="0"/>
        <w:jc w:val="both"/>
        <w:rPr>
          <w:rFonts w:ascii="Arial" w:hAnsi="Arial" w:cs="Arial"/>
          <w14:ligatures w14:val="none"/>
        </w:rPr>
      </w:pPr>
    </w:p>
    <w:p w14:paraId="3FA148F7" w14:textId="6C31D1E6" w:rsidR="003A2C5A" w:rsidRDefault="003A2C5A" w:rsidP="005F5CFC">
      <w:pPr>
        <w:spacing w:after="0"/>
        <w:jc w:val="both"/>
        <w:rPr>
          <w:rFonts w:ascii="Arial" w:hAnsi="Arial" w:cs="Arial"/>
          <w14:ligatures w14:val="none"/>
        </w:rPr>
      </w:pPr>
      <w:r w:rsidRPr="0002283B">
        <w:rPr>
          <w:rFonts w:ascii="Arial" w:hAnsi="Arial" w:cs="Arial"/>
          <w14:ligatures w14:val="none"/>
        </w:rPr>
        <w:t xml:space="preserve">Če </w:t>
      </w:r>
      <w:r w:rsidR="003D0F8F">
        <w:rPr>
          <w:rFonts w:ascii="Arial" w:hAnsi="Arial" w:cs="Arial"/>
          <w14:ligatures w14:val="none"/>
        </w:rPr>
        <w:t xml:space="preserve">se </w:t>
      </w:r>
      <w:r w:rsidR="008E3F5F">
        <w:rPr>
          <w:rFonts w:ascii="Arial" w:hAnsi="Arial" w:cs="Arial"/>
          <w14:ligatures w14:val="none"/>
        </w:rPr>
        <w:t xml:space="preserve">bo </w:t>
      </w:r>
      <w:r w:rsidRPr="0002283B">
        <w:rPr>
          <w:rFonts w:ascii="Arial" w:hAnsi="Arial" w:cs="Arial"/>
          <w14:ligatures w14:val="none"/>
        </w:rPr>
        <w:t>po izplačilu sredstev ugotov</w:t>
      </w:r>
      <w:r w:rsidR="008E3F5F">
        <w:rPr>
          <w:rFonts w:ascii="Arial" w:hAnsi="Arial" w:cs="Arial"/>
          <w14:ligatures w14:val="none"/>
        </w:rPr>
        <w:t>ljeno</w:t>
      </w:r>
      <w:r w:rsidRPr="0002283B">
        <w:rPr>
          <w:rFonts w:ascii="Arial" w:hAnsi="Arial" w:cs="Arial"/>
          <w14:ligatures w14:val="none"/>
        </w:rPr>
        <w:t>, da so bila sredstva izplačana neupravičeno, ministrstvo (</w:t>
      </w:r>
      <w:r w:rsidR="006562E1">
        <w:rPr>
          <w:rFonts w:ascii="Arial" w:hAnsi="Arial" w:cs="Arial"/>
          <w14:ligatures w14:val="none"/>
        </w:rPr>
        <w:t>PT</w:t>
      </w:r>
      <w:r w:rsidRPr="0002283B">
        <w:rPr>
          <w:rFonts w:ascii="Arial" w:hAnsi="Arial" w:cs="Arial"/>
          <w14:ligatures w14:val="none"/>
        </w:rPr>
        <w:t>):</w:t>
      </w:r>
    </w:p>
    <w:p w14:paraId="0D4AB722" w14:textId="77777777" w:rsidR="008E3F5F" w:rsidRPr="0002283B" w:rsidRDefault="008E3F5F" w:rsidP="005F5CFC">
      <w:pPr>
        <w:spacing w:after="0"/>
        <w:jc w:val="both"/>
        <w:rPr>
          <w:rFonts w:ascii="Arial" w:hAnsi="Arial" w:cs="Arial"/>
          <w14:ligatures w14:val="none"/>
        </w:rPr>
      </w:pPr>
    </w:p>
    <w:p w14:paraId="2978F1A4" w14:textId="0FEDD015" w:rsidR="003A2C5A" w:rsidRPr="008E3F5F" w:rsidRDefault="003A2C5A" w:rsidP="005F5CFC">
      <w:pPr>
        <w:pStyle w:val="Odstavekseznama"/>
        <w:numPr>
          <w:ilvl w:val="0"/>
          <w:numId w:val="48"/>
        </w:numPr>
        <w:spacing w:after="0" w:line="276" w:lineRule="auto"/>
        <w:jc w:val="both"/>
        <w:rPr>
          <w:rFonts w:ascii="Arial" w:hAnsi="Arial" w:cs="Arial"/>
          <w14:ligatures w14:val="none"/>
        </w:rPr>
      </w:pPr>
      <w:r w:rsidRPr="008E3F5F">
        <w:rPr>
          <w:rFonts w:ascii="Arial" w:hAnsi="Arial" w:cs="Arial"/>
          <w14:ligatures w14:val="none"/>
        </w:rPr>
        <w:t xml:space="preserve">za znesek neupravičeno izplačanih sredstev zmanjša naslednji </w:t>
      </w:r>
      <w:r w:rsidR="003D0F8F">
        <w:rPr>
          <w:rFonts w:ascii="Arial" w:hAnsi="Arial" w:cs="Arial"/>
          <w14:ligatures w14:val="none"/>
        </w:rPr>
        <w:t>ZZI</w:t>
      </w:r>
      <w:r w:rsidRPr="008E3F5F">
        <w:rPr>
          <w:rFonts w:ascii="Arial" w:hAnsi="Arial" w:cs="Arial"/>
          <w14:ligatures w14:val="none"/>
        </w:rPr>
        <w:t xml:space="preserve"> (ali več </w:t>
      </w:r>
      <w:r w:rsidR="003D0F8F">
        <w:rPr>
          <w:rFonts w:ascii="Arial" w:hAnsi="Arial" w:cs="Arial"/>
          <w14:ligatures w14:val="none"/>
        </w:rPr>
        <w:t>ZZI</w:t>
      </w:r>
      <w:r w:rsidRPr="008E3F5F">
        <w:rPr>
          <w:rFonts w:ascii="Arial" w:hAnsi="Arial" w:cs="Arial"/>
          <w14:ligatures w14:val="none"/>
        </w:rPr>
        <w:t>) za izplačilo nepovratnih sredstev, če se nepravilnost ugotovi med izvajanjem pogodbe oziroma še pred končnim povračilom sredstev, ali</w:t>
      </w:r>
    </w:p>
    <w:p w14:paraId="1FDAE61D" w14:textId="31545E51" w:rsidR="003A2C5A" w:rsidRDefault="003A2C5A" w:rsidP="005F5CFC">
      <w:pPr>
        <w:pStyle w:val="Odstavekseznama"/>
        <w:numPr>
          <w:ilvl w:val="0"/>
          <w:numId w:val="48"/>
        </w:numPr>
        <w:spacing w:after="0" w:line="276" w:lineRule="auto"/>
        <w:jc w:val="both"/>
        <w:rPr>
          <w:rFonts w:ascii="Arial" w:hAnsi="Arial" w:cs="Arial"/>
          <w14:ligatures w14:val="none"/>
        </w:rPr>
      </w:pPr>
      <w:r w:rsidRPr="008E3F5F">
        <w:rPr>
          <w:rFonts w:ascii="Arial" w:hAnsi="Arial" w:cs="Arial"/>
          <w14:ligatures w14:val="none"/>
        </w:rPr>
        <w:t>zahteva vračilo neupravičeno izplačanih sredstev na podlagi zahtevka za vračilo, upravičenec pa mora vrniti neupravičeno izplačana sredstva v roku 30</w:t>
      </w:r>
      <w:r w:rsidR="003D0F8F">
        <w:rPr>
          <w:rFonts w:ascii="Arial" w:hAnsi="Arial" w:cs="Arial"/>
          <w14:ligatures w14:val="none"/>
        </w:rPr>
        <w:t>.</w:t>
      </w:r>
      <w:r w:rsidRPr="008E3F5F">
        <w:rPr>
          <w:rFonts w:ascii="Arial" w:hAnsi="Arial" w:cs="Arial"/>
          <w14:ligatures w14:val="none"/>
        </w:rPr>
        <w:t>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7088B8E0" w14:textId="77777777" w:rsidR="005F5CFC" w:rsidRPr="008E3F5F" w:rsidRDefault="005F5CFC" w:rsidP="005F5CFC">
      <w:pPr>
        <w:pStyle w:val="Odstavekseznama"/>
        <w:spacing w:after="0" w:line="276" w:lineRule="auto"/>
        <w:ind w:left="360"/>
        <w:jc w:val="both"/>
        <w:rPr>
          <w:rFonts w:ascii="Arial" w:hAnsi="Arial" w:cs="Arial"/>
          <w14:ligatures w14:val="none"/>
        </w:rPr>
      </w:pPr>
    </w:p>
    <w:p w14:paraId="33EF1184" w14:textId="4829538C"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757FD0BD" w14:textId="77777777" w:rsidR="003A2C5A" w:rsidRPr="0002283B" w:rsidRDefault="003A2C5A" w:rsidP="005F5CFC">
      <w:pPr>
        <w:spacing w:after="0"/>
        <w:jc w:val="both"/>
        <w:rPr>
          <w:rFonts w:ascii="Arial" w:hAnsi="Arial" w:cs="Arial"/>
          <w14:ligatures w14:val="none"/>
        </w:rPr>
      </w:pPr>
    </w:p>
    <w:p w14:paraId="4377D00E" w14:textId="0CB3151B" w:rsidR="003A2C5A" w:rsidRDefault="003A2C5A" w:rsidP="005F5CFC">
      <w:pPr>
        <w:spacing w:after="0"/>
        <w:jc w:val="both"/>
        <w:rPr>
          <w:rFonts w:ascii="Arial" w:hAnsi="Arial" w:cs="Arial"/>
          <w14:ligatures w14:val="none"/>
        </w:rPr>
      </w:pPr>
      <w:r w:rsidRPr="0002283B">
        <w:rPr>
          <w:rFonts w:ascii="Arial" w:hAnsi="Arial" w:cs="Arial"/>
          <w14:ligatures w14:val="none"/>
        </w:rPr>
        <w:t>Če med izvajanjem operacije nastopijo okoliščine, ki bi vplivale na sklenitev pogodbe o sofinanciranju na način, da se ta ne bi sklenila, če bi te okoliščine obstajale ob njenem sklepanju, lahko ministrstvo (</w:t>
      </w:r>
      <w:r w:rsidR="006562E1">
        <w:rPr>
          <w:rFonts w:ascii="Arial" w:hAnsi="Arial" w:cs="Arial"/>
          <w14:ligatures w14:val="none"/>
        </w:rPr>
        <w:t>PT</w:t>
      </w:r>
      <w:r w:rsidRPr="0002283B">
        <w:rPr>
          <w:rFonts w:ascii="Arial" w:hAnsi="Arial" w:cs="Arial"/>
          <w14:ligatures w14:val="none"/>
        </w:rPr>
        <w:t>) odstopi od pogodbe, upravičenec pa mora vrniti prejeta sredstva po tej pogodbi v roku 30</w:t>
      </w:r>
      <w:r w:rsidR="003D0F8F">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w:t>
      </w:r>
    </w:p>
    <w:p w14:paraId="68D4274F" w14:textId="77777777" w:rsidR="003E44D5" w:rsidRDefault="003E44D5" w:rsidP="005F5CFC">
      <w:pPr>
        <w:spacing w:after="0"/>
        <w:jc w:val="both"/>
        <w:rPr>
          <w:rFonts w:ascii="Arial" w:hAnsi="Arial" w:cs="Arial"/>
          <w14:ligatures w14:val="none"/>
        </w:rPr>
      </w:pPr>
    </w:p>
    <w:p w14:paraId="73E84681" w14:textId="77777777"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t>OBVEZNOSTI UPRAVIČENCA</w:t>
      </w:r>
    </w:p>
    <w:p w14:paraId="30E5AE16" w14:textId="77777777" w:rsidR="003A2C5A" w:rsidRDefault="003A2C5A" w:rsidP="005F5CFC">
      <w:pPr>
        <w:spacing w:after="0"/>
        <w:jc w:val="both"/>
        <w:rPr>
          <w:rFonts w:ascii="Arial" w:hAnsi="Arial" w:cs="Arial"/>
          <w14:ligatures w14:val="none"/>
        </w:rPr>
      </w:pPr>
    </w:p>
    <w:p w14:paraId="6B4BABEF" w14:textId="77777777" w:rsidR="00B076F4" w:rsidRPr="0002283B" w:rsidRDefault="00B076F4" w:rsidP="005F5CFC">
      <w:pPr>
        <w:spacing w:after="0"/>
        <w:jc w:val="both"/>
        <w:rPr>
          <w:rFonts w:ascii="Arial" w:hAnsi="Arial" w:cs="Arial"/>
          <w14:ligatures w14:val="none"/>
        </w:rPr>
      </w:pPr>
    </w:p>
    <w:p w14:paraId="76545921"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1CEC50B5" w14:textId="77777777" w:rsidR="003A2C5A" w:rsidRPr="0002283B" w:rsidRDefault="003A2C5A" w:rsidP="005F5CFC">
      <w:pPr>
        <w:widowControl w:val="0"/>
        <w:spacing w:after="0"/>
        <w:jc w:val="center"/>
        <w:rPr>
          <w:rFonts w:ascii="Arial" w:hAnsi="Arial" w:cs="Arial"/>
          <w14:ligatures w14:val="none"/>
        </w:rPr>
      </w:pPr>
    </w:p>
    <w:p w14:paraId="30E10433" w14:textId="77777777" w:rsidR="003A2C5A" w:rsidRPr="00682DE8" w:rsidRDefault="003A2C5A" w:rsidP="005F5CFC">
      <w:pPr>
        <w:widowControl w:val="0"/>
        <w:spacing w:after="0"/>
        <w:jc w:val="both"/>
        <w:rPr>
          <w:rFonts w:ascii="Arial" w:hAnsi="Arial" w:cs="Arial"/>
          <w14:ligatures w14:val="none"/>
        </w:rPr>
      </w:pPr>
      <w:r w:rsidRPr="00682DE8">
        <w:rPr>
          <w:rFonts w:ascii="Arial" w:hAnsi="Arial" w:cs="Arial"/>
          <w14:ligatures w14:val="none"/>
        </w:rPr>
        <w:t>Upravičenec se zavezuje, da bo izvedba operacije, ki je predmet sofinanciranja po tej pogodbi, pravilna, zakonita, gospodarna in učinkovita, sicer gre za bistveno kršitev te pogodbe.</w:t>
      </w:r>
    </w:p>
    <w:p w14:paraId="436AE734" w14:textId="77777777" w:rsidR="003A2C5A" w:rsidRPr="0002283B" w:rsidRDefault="003A2C5A" w:rsidP="005F5CFC">
      <w:pPr>
        <w:widowControl w:val="0"/>
        <w:spacing w:after="0"/>
        <w:jc w:val="both"/>
        <w:rPr>
          <w:rFonts w:ascii="Arial" w:hAnsi="Arial" w:cs="Arial"/>
          <w14:ligatures w14:val="none"/>
        </w:rPr>
      </w:pPr>
    </w:p>
    <w:p w14:paraId="77348516" w14:textId="602CF706" w:rsidR="003A2C5A" w:rsidRPr="006B4A3B" w:rsidRDefault="003A2C5A" w:rsidP="005F5CFC">
      <w:pPr>
        <w:spacing w:after="0"/>
        <w:jc w:val="both"/>
        <w:rPr>
          <w:rFonts w:ascii="Arial" w:hAnsi="Arial" w:cs="Arial"/>
          <w14:ligatures w14:val="none"/>
        </w:rPr>
      </w:pPr>
      <w:r w:rsidRPr="0002283B">
        <w:rPr>
          <w:rFonts w:ascii="Arial" w:hAnsi="Arial" w:cs="Arial"/>
          <w14:ligatures w14:val="none"/>
        </w:rPr>
        <w:t xml:space="preserve">Upravičenec bo izvedel operacijo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z dokumenti in navodili, navedenimi </w:t>
      </w:r>
      <w:r w:rsidR="003D0F8F">
        <w:rPr>
          <w:rFonts w:ascii="Arial" w:hAnsi="Arial" w:cs="Arial"/>
          <w14:ligatures w14:val="none"/>
        </w:rPr>
        <w:t>v</w:t>
      </w:r>
      <w:r w:rsidRPr="0002283B">
        <w:rPr>
          <w:rFonts w:ascii="Arial" w:hAnsi="Arial" w:cs="Arial"/>
          <w14:ligatures w14:val="none"/>
        </w:rPr>
        <w:t xml:space="preserve"> 4. členu pogodbe in veljavnimi v času izvedbe posameznih aktivnosti operacije. V primeru dvoma o vsebini navedenih dokumentov ali predpisov oziroma negotovosti glede pravilne izpolnitve svojih obveznosti po teh je upravičenec dolžan na ministrstvo (</w:t>
      </w:r>
      <w:r w:rsidR="006562E1">
        <w:rPr>
          <w:rFonts w:ascii="Arial" w:hAnsi="Arial" w:cs="Arial"/>
          <w14:ligatures w14:val="none"/>
        </w:rPr>
        <w:t>PT</w:t>
      </w:r>
      <w:r w:rsidRPr="0002283B">
        <w:rPr>
          <w:rFonts w:ascii="Arial" w:hAnsi="Arial" w:cs="Arial"/>
          <w14:ligatures w14:val="none"/>
        </w:rPr>
        <w:t>) podati pisno zaprosilo za pojasnila v zvezi z obveznostmi. Ministrstvo (</w:t>
      </w:r>
      <w:r w:rsidR="006562E1">
        <w:rPr>
          <w:rFonts w:ascii="Arial" w:hAnsi="Arial" w:cs="Arial"/>
          <w14:ligatures w14:val="none"/>
        </w:rPr>
        <w:t>PT</w:t>
      </w:r>
      <w:r w:rsidRPr="0002283B">
        <w:rPr>
          <w:rFonts w:ascii="Arial" w:hAnsi="Arial" w:cs="Arial"/>
          <w14:ligatures w14:val="none"/>
        </w:rPr>
        <w:t>) je dolžno v roku 15</w:t>
      </w:r>
      <w:r w:rsidR="003D0F8F">
        <w:rPr>
          <w:rFonts w:ascii="Arial" w:hAnsi="Arial" w:cs="Arial"/>
          <w14:ligatures w14:val="none"/>
        </w:rPr>
        <w:t>.</w:t>
      </w:r>
      <w:r w:rsidRPr="0002283B">
        <w:rPr>
          <w:rFonts w:ascii="Arial" w:hAnsi="Arial" w:cs="Arial"/>
          <w14:ligatures w14:val="none"/>
        </w:rPr>
        <w:t xml:space="preserve"> (petnajstih) dni pisno odgovoriti na vprašanja upravičenca. </w:t>
      </w:r>
    </w:p>
    <w:p w14:paraId="34E29CF9" w14:textId="77777777" w:rsidR="003A2C5A" w:rsidRPr="0002283B" w:rsidRDefault="003A2C5A" w:rsidP="005F5CFC">
      <w:pPr>
        <w:spacing w:after="0"/>
        <w:jc w:val="both"/>
        <w:rPr>
          <w:rFonts w:ascii="Arial" w:hAnsi="Arial" w:cs="Arial"/>
          <w14:ligatures w14:val="none"/>
        </w:rPr>
      </w:pPr>
    </w:p>
    <w:p w14:paraId="74ACB939" w14:textId="3BA082EE" w:rsidR="003A2C5A" w:rsidRPr="0002283B" w:rsidRDefault="003A2C5A" w:rsidP="005F5CFC">
      <w:pPr>
        <w:widowControl w:val="0"/>
        <w:spacing w:after="0"/>
        <w:jc w:val="both"/>
        <w:rPr>
          <w:rFonts w:ascii="Arial" w:hAnsi="Arial" w:cs="Arial"/>
          <w14:ligatures w14:val="none"/>
        </w:rPr>
      </w:pPr>
      <w:r w:rsidRPr="0002283B">
        <w:rPr>
          <w:rFonts w:ascii="Arial" w:hAnsi="Arial" w:cs="Arial"/>
          <w14:ligatures w14:val="none"/>
        </w:rPr>
        <w:t xml:space="preserve">Če bo Komisija od RS zahtevala vračilo neupravičeno prejetih ali porabljenih sredstev, ki so bila upravičencu izplačana po tej pogodbi, ali jih je RS dolžna vrniti, se upravičenec zaveže, da bo vsa sredstva, ki jih je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s to pogodbo prejel iz proračuna EU in RS, vrnil posredniškemu </w:t>
      </w:r>
      <w:r w:rsidR="003D0F8F">
        <w:rPr>
          <w:rFonts w:ascii="Arial" w:hAnsi="Arial" w:cs="Arial"/>
          <w14:ligatures w14:val="none"/>
        </w:rPr>
        <w:t>telesu</w:t>
      </w:r>
      <w:r w:rsidRPr="0002283B">
        <w:rPr>
          <w:rFonts w:ascii="Arial" w:hAnsi="Arial" w:cs="Arial"/>
          <w14:ligatures w14:val="none"/>
        </w:rPr>
        <w:t xml:space="preserve"> oziroma organu RS</w:t>
      </w:r>
      <w:r w:rsidR="003D0F8F">
        <w:rPr>
          <w:rFonts w:ascii="Arial" w:hAnsi="Arial" w:cs="Arial"/>
          <w14:ligatures w14:val="none"/>
        </w:rPr>
        <w:t>, pristojnemu za izvajanje evropske kohezijske politike,</w:t>
      </w:r>
      <w:r w:rsidRPr="0002283B">
        <w:rPr>
          <w:rFonts w:ascii="Arial" w:hAnsi="Arial" w:cs="Arial"/>
          <w14:ligatures w14:val="none"/>
        </w:rPr>
        <w:t xml:space="preserve"> v roku 30</w:t>
      </w:r>
      <w:r w:rsidR="003D0F8F">
        <w:rPr>
          <w:rFonts w:ascii="Arial" w:hAnsi="Arial" w:cs="Arial"/>
          <w14:ligatures w14:val="none"/>
        </w:rPr>
        <w:t>.</w:t>
      </w:r>
      <w:r w:rsidRPr="0002283B">
        <w:rPr>
          <w:rFonts w:ascii="Arial" w:hAnsi="Arial" w:cs="Arial"/>
          <w14:ligatures w14:val="none"/>
        </w:rPr>
        <w:t xml:space="preserve"> (tridesetih) dni od prejema pisnega poziva ministrstva, povečana za zakonske zamudne obresti od dneva nakazila na TRR upravičenca do dneva nakazila v dobro proračuna RS. </w:t>
      </w:r>
    </w:p>
    <w:p w14:paraId="214AA576" w14:textId="77777777" w:rsidR="003A2C5A" w:rsidRPr="0002283B" w:rsidRDefault="003A2C5A" w:rsidP="005F5CFC">
      <w:pPr>
        <w:widowControl w:val="0"/>
        <w:spacing w:after="0"/>
        <w:jc w:val="both"/>
        <w:rPr>
          <w:rFonts w:ascii="Arial" w:hAnsi="Arial" w:cs="Arial"/>
          <w14:ligatures w14:val="none"/>
        </w:rPr>
      </w:pPr>
    </w:p>
    <w:p w14:paraId="47BA6D1E" w14:textId="0ABD69F2" w:rsidR="003A2C5A" w:rsidRPr="0002283B" w:rsidRDefault="003A2C5A" w:rsidP="005F5CFC">
      <w:pPr>
        <w:widowControl w:val="0"/>
        <w:spacing w:after="0"/>
        <w:jc w:val="both"/>
        <w:rPr>
          <w:rFonts w:ascii="Arial" w:hAnsi="Arial" w:cs="Arial"/>
          <w14:ligatures w14:val="none"/>
        </w:rPr>
      </w:pPr>
      <w:r w:rsidRPr="0002283B">
        <w:rPr>
          <w:rFonts w:ascii="Arial" w:hAnsi="Arial" w:cs="Arial"/>
          <w14:ligatures w14:val="none"/>
        </w:rPr>
        <w:t>Predhodno izvedena upravljalna preverjanja po 72. v zvezi s 74.</w:t>
      </w:r>
      <w:r w:rsidR="008E6081">
        <w:rPr>
          <w:rFonts w:ascii="Arial" w:hAnsi="Arial" w:cs="Arial"/>
          <w14:ligatures w14:val="none"/>
        </w:rPr>
        <w:t> </w:t>
      </w:r>
      <w:r w:rsidRPr="0002283B">
        <w:rPr>
          <w:rFonts w:ascii="Arial" w:hAnsi="Arial" w:cs="Arial"/>
          <w14:ligatures w14:val="none"/>
        </w:rPr>
        <w:t>členom Uredbe 2021/1060/EU ali revizije nacionalnih nadzornih organov in s tem povezane odobritve izplačil upravičencu ne vplivajo na upravičenje ministrstva zahtevati neupravičeno izplačana sredstva skupaj z zakonskimi zamudnimi obrestmi, ki so jih ugotovili drugi nadzorni organi v sistemu evropske kohezijske politike.</w:t>
      </w:r>
    </w:p>
    <w:p w14:paraId="55F8FC27" w14:textId="77777777" w:rsidR="003A2C5A" w:rsidRPr="0002283B" w:rsidRDefault="003A2C5A" w:rsidP="005F5CFC">
      <w:pPr>
        <w:widowControl w:val="0"/>
        <w:spacing w:after="0"/>
        <w:jc w:val="both"/>
        <w:rPr>
          <w:rFonts w:ascii="Arial" w:hAnsi="Arial" w:cs="Arial"/>
          <w14:ligatures w14:val="none"/>
        </w:rPr>
      </w:pPr>
    </w:p>
    <w:p w14:paraId="4BEE3F5B"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0E016213" w14:textId="77777777" w:rsidR="003A2C5A" w:rsidRPr="0002283B" w:rsidRDefault="003A2C5A" w:rsidP="005F5CFC">
      <w:pPr>
        <w:spacing w:after="0"/>
        <w:jc w:val="both"/>
        <w:rPr>
          <w:rFonts w:ascii="Arial" w:hAnsi="Arial" w:cs="Arial"/>
          <w14:ligatures w14:val="none"/>
        </w:rPr>
      </w:pPr>
    </w:p>
    <w:p w14:paraId="661C2879" w14:textId="77777777" w:rsidR="003A2C5A" w:rsidRPr="00682DE8" w:rsidRDefault="003A2C5A" w:rsidP="005F5CFC">
      <w:pPr>
        <w:spacing w:after="0"/>
        <w:jc w:val="both"/>
        <w:rPr>
          <w:rFonts w:ascii="Arial" w:hAnsi="Arial" w:cs="Arial"/>
          <w14:ligatures w14:val="none"/>
        </w:rPr>
      </w:pPr>
      <w:r w:rsidRPr="00682DE8">
        <w:rPr>
          <w:rFonts w:ascii="Arial" w:hAnsi="Arial" w:cs="Arial"/>
          <w14:ligatures w14:val="none"/>
        </w:rPr>
        <w:t xml:space="preserve">Upravičenec je odgovoren za zakonito, gospodarno in namensko porabo dodeljenih sredstev in s podpisom te pogodbe potrjuje in jamči, da: </w:t>
      </w:r>
    </w:p>
    <w:p w14:paraId="6820AD8C" w14:textId="77777777" w:rsidR="008E6081" w:rsidRPr="0002283B" w:rsidRDefault="008E6081" w:rsidP="005F5CFC">
      <w:pPr>
        <w:spacing w:after="0"/>
        <w:jc w:val="both"/>
        <w:rPr>
          <w:rFonts w:ascii="Arial" w:hAnsi="Arial" w:cs="Arial"/>
          <w14:ligatures w14:val="none"/>
        </w:rPr>
      </w:pPr>
    </w:p>
    <w:p w14:paraId="6149A54A" w14:textId="77777777"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t>je seznanjen z dejstvom, da je pomoč sofinancirana s strani evropskih strukturnih skladov, in se strinja, da se pri izvajanju operacije upoštevajo predpisi in navodila organa upravljanja, ki veljajo za črpanje sredstev iz evropskih strukturnih skladov;</w:t>
      </w:r>
    </w:p>
    <w:p w14:paraId="6156E0F9" w14:textId="77777777"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5D01892C" w14:textId="77777777"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t>je seznanjen z dejstvom, da se uporabi pavšalni znesek ali ekstrapolirani finančni popravek v primerih, ko zneska neupravičenih izdatkov ni mogoče natančno določiti;</w:t>
      </w:r>
    </w:p>
    <w:p w14:paraId="1EF83939" w14:textId="009844DD"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t>so pogodbo in vse druge listine v zvezi s to pogodbo podpisale osebe, ki so vpisane v poslovni register Slovenije (v nadalj</w:t>
      </w:r>
      <w:r w:rsidR="00FF3596">
        <w:rPr>
          <w:rFonts w:ascii="Arial" w:hAnsi="Arial" w:cs="Arial"/>
          <w14:ligatures w14:val="none"/>
        </w:rPr>
        <w:t>evanju</w:t>
      </w:r>
      <w:r w:rsidRPr="0002283B">
        <w:rPr>
          <w:rFonts w:ascii="Arial" w:hAnsi="Arial" w:cs="Arial"/>
          <w14:ligatures w14:val="none"/>
        </w:rPr>
        <w:t>: ePRS) kot zakoniti zastopniki upravičenca za tovrstno zastopanje, oziroma druge osebe, ki jih je za to pooblastila oseba, vpisana v ePRS oziroma pooblaščene osebe (v primeru oseb javnega prava);</w:t>
      </w:r>
    </w:p>
    <w:p w14:paraId="33B80A30" w14:textId="2A70FE93" w:rsidR="003A2C5A" w:rsidRPr="00682DE8" w:rsidRDefault="003A2C5A" w:rsidP="005F5CFC">
      <w:pPr>
        <w:numPr>
          <w:ilvl w:val="0"/>
          <w:numId w:val="49"/>
        </w:numPr>
        <w:spacing w:after="0"/>
        <w:jc w:val="both"/>
        <w:rPr>
          <w:rFonts w:ascii="Arial" w:hAnsi="Arial" w:cs="Arial"/>
          <w14:ligatures w14:val="none"/>
        </w:rPr>
      </w:pPr>
      <w:r w:rsidRPr="00682DE8">
        <w:rPr>
          <w:rFonts w:ascii="Arial" w:hAnsi="Arial" w:cs="Arial"/>
          <w14:ligatures w14:val="none"/>
        </w:rPr>
        <w:t>je ministrstvo (</w:t>
      </w:r>
      <w:r w:rsidR="006562E1" w:rsidRPr="00682DE8">
        <w:rPr>
          <w:rFonts w:ascii="Arial" w:hAnsi="Arial" w:cs="Arial"/>
          <w14:ligatures w14:val="none"/>
        </w:rPr>
        <w:t>PT</w:t>
      </w:r>
      <w:r w:rsidRPr="00682DE8">
        <w:rPr>
          <w:rFonts w:ascii="Arial" w:hAnsi="Arial" w:cs="Arial"/>
          <w14:ligatures w14:val="none"/>
        </w:rPr>
        <w:t>) seznanil z vsemi dejstvi, podatki in okoliščinami, ki so mu bili znani ali bi mu morali biti znani in ki bi lahko vplivali na odločitev ministrstva o sklenitvi te pogodbe;</w:t>
      </w:r>
    </w:p>
    <w:p w14:paraId="366B9C0B" w14:textId="77777777" w:rsidR="003A2C5A" w:rsidRPr="0002283B" w:rsidRDefault="003A2C5A" w:rsidP="005F5CFC">
      <w:pPr>
        <w:numPr>
          <w:ilvl w:val="0"/>
          <w:numId w:val="49"/>
        </w:numPr>
        <w:spacing w:after="0"/>
        <w:jc w:val="both"/>
        <w:rPr>
          <w:rFonts w:ascii="Arial" w:hAnsi="Arial" w:cs="Arial"/>
          <w14:ligatures w14:val="none"/>
        </w:rPr>
      </w:pPr>
      <w:bookmarkStart w:id="16" w:name="_Hlk158366849"/>
      <w:r w:rsidRPr="0002283B">
        <w:rPr>
          <w:rFonts w:ascii="Arial" w:hAnsi="Arial" w:cs="Arial"/>
          <w14:ligatures w14:val="none"/>
        </w:rPr>
        <w:t>je upravičenec dolžan pred sklenitvijo pogodb o oddaji javnega naročila, od ponudnika pridobiti izjavo o lastniški strukturi (glej Zakon o integriteti in preprečevanju korupcije),</w:t>
      </w:r>
    </w:p>
    <w:bookmarkEnd w:id="16"/>
    <w:p w14:paraId="594E2C35" w14:textId="77777777"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t>so vsi podatki, ki jih je posredoval ministrstvu v zvezi s to pogodbo, ažurni, resnični, veljavni, popolni in nespremenjeni tudi v času njene sklenitve.</w:t>
      </w:r>
    </w:p>
    <w:p w14:paraId="548FDE8E" w14:textId="77777777" w:rsidR="00F27FB4" w:rsidRDefault="00F27FB4" w:rsidP="005F5CFC">
      <w:pPr>
        <w:spacing w:after="0"/>
        <w:ind w:left="360"/>
        <w:jc w:val="both"/>
        <w:rPr>
          <w:rFonts w:ascii="Arial" w:hAnsi="Arial" w:cs="Arial"/>
          <w14:ligatures w14:val="none"/>
        </w:rPr>
      </w:pPr>
    </w:p>
    <w:p w14:paraId="349C075A" w14:textId="43884F23" w:rsidR="003A2C5A" w:rsidRPr="00F27FB4" w:rsidRDefault="00F27FB4" w:rsidP="005F5CFC">
      <w:pPr>
        <w:spacing w:after="0"/>
        <w:jc w:val="both"/>
        <w:rPr>
          <w:rFonts w:ascii="Arial" w:hAnsi="Arial" w:cs="Arial"/>
          <w14:ligatures w14:val="none"/>
        </w:rPr>
      </w:pPr>
      <w:r>
        <w:rPr>
          <w:rFonts w:ascii="Arial" w:hAnsi="Arial" w:cs="Arial"/>
          <w14:ligatures w14:val="none"/>
        </w:rPr>
        <w:t>K</w:t>
      </w:r>
      <w:r w:rsidR="003A2C5A" w:rsidRPr="00F27FB4">
        <w:rPr>
          <w:rFonts w:ascii="Arial" w:hAnsi="Arial" w:cs="Arial"/>
          <w14:ligatures w14:val="none"/>
        </w:rPr>
        <w:t>ršitve jamstev iz prejšnjega odstavka so bistvene kršitve pogodbe. V primeru takih kršitev ministrstvo (</w:t>
      </w:r>
      <w:r w:rsidR="006562E1" w:rsidRPr="00F27FB4">
        <w:rPr>
          <w:rFonts w:ascii="Arial" w:hAnsi="Arial" w:cs="Arial"/>
          <w14:ligatures w14:val="none"/>
        </w:rPr>
        <w:t>PT</w:t>
      </w:r>
      <w:r w:rsidR="003A2C5A" w:rsidRPr="00F27FB4">
        <w:rPr>
          <w:rFonts w:ascii="Arial" w:hAnsi="Arial" w:cs="Arial"/>
          <w14:ligatures w14:val="none"/>
        </w:rPr>
        <w:t>) lahko odstopi od pogodbe, upravičenec pa mora vrniti prejeta sredstva po tej pogodbi v roku 30</w:t>
      </w:r>
      <w:r w:rsidR="00B559A6">
        <w:rPr>
          <w:rFonts w:ascii="Arial" w:hAnsi="Arial" w:cs="Arial"/>
          <w14:ligatures w14:val="none"/>
        </w:rPr>
        <w:t>.</w:t>
      </w:r>
      <w:r w:rsidR="003A2C5A" w:rsidRPr="00F27FB4">
        <w:rPr>
          <w:rFonts w:ascii="Arial" w:hAnsi="Arial" w:cs="Arial"/>
          <w14:ligatures w14:val="none"/>
        </w:rPr>
        <w:t> (tridesetih) dni od prejema pisnega poziva ministrstva</w:t>
      </w:r>
      <w:r w:rsidR="00B559A6">
        <w:rPr>
          <w:rFonts w:ascii="Arial" w:hAnsi="Arial" w:cs="Arial"/>
          <w14:ligatures w14:val="none"/>
        </w:rPr>
        <w:t xml:space="preserve"> (PT)</w:t>
      </w:r>
      <w:r w:rsidR="003A2C5A" w:rsidRPr="00F27FB4">
        <w:rPr>
          <w:rFonts w:ascii="Arial" w:hAnsi="Arial" w:cs="Arial"/>
          <w14:ligatures w14:val="none"/>
        </w:rPr>
        <w:t>, povečana za zakonske zamudne obresti od dneva nakazila na TRR upravičenca do dneva nakazila v dobro proračuna RS.</w:t>
      </w:r>
    </w:p>
    <w:p w14:paraId="60D2D7CB" w14:textId="77777777" w:rsidR="003A2C5A" w:rsidRPr="0002283B" w:rsidRDefault="003A2C5A" w:rsidP="005F5CFC">
      <w:pPr>
        <w:spacing w:after="0"/>
        <w:jc w:val="center"/>
        <w:rPr>
          <w:rFonts w:ascii="Arial" w:hAnsi="Arial" w:cs="Arial"/>
          <w14:ligatures w14:val="none"/>
        </w:rPr>
      </w:pPr>
    </w:p>
    <w:p w14:paraId="13AD6742"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7E5F00A7" w14:textId="77777777" w:rsidR="003A2C5A" w:rsidRPr="0002283B" w:rsidRDefault="003A2C5A" w:rsidP="005F5CFC">
      <w:pPr>
        <w:spacing w:after="0"/>
        <w:jc w:val="center"/>
        <w:rPr>
          <w:rFonts w:ascii="Arial" w:hAnsi="Arial" w:cs="Arial"/>
          <w14:ligatures w14:val="none"/>
        </w:rPr>
      </w:pPr>
    </w:p>
    <w:p w14:paraId="1DA8F0EB" w14:textId="64F46CDF" w:rsidR="003A2C5A" w:rsidRDefault="003A2C5A" w:rsidP="005F5CFC">
      <w:pPr>
        <w:spacing w:after="0"/>
        <w:jc w:val="both"/>
        <w:rPr>
          <w:rFonts w:ascii="Arial" w:hAnsi="Arial" w:cs="Arial"/>
          <w14:ligatures w14:val="none"/>
        </w:rPr>
      </w:pPr>
      <w:r w:rsidRPr="0002283B">
        <w:rPr>
          <w:rFonts w:ascii="Arial" w:hAnsi="Arial" w:cs="Arial"/>
          <w14:ligatures w14:val="none"/>
        </w:rPr>
        <w:t>Upravičenec se zavezuje, da:</w:t>
      </w:r>
    </w:p>
    <w:p w14:paraId="6F0FE8A2" w14:textId="77777777" w:rsidR="008E6081" w:rsidRPr="0002283B" w:rsidRDefault="008E6081" w:rsidP="005F5CFC">
      <w:pPr>
        <w:spacing w:after="0"/>
        <w:jc w:val="both"/>
        <w:rPr>
          <w:rFonts w:ascii="Arial" w:hAnsi="Arial" w:cs="Arial"/>
          <w14:ligatures w14:val="none"/>
        </w:rPr>
      </w:pPr>
    </w:p>
    <w:p w14:paraId="752F30B9" w14:textId="6F8C76C2"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 xml:space="preserve">operacijo izvajal </w:t>
      </w:r>
      <w:r w:rsidR="009311A0">
        <w:rPr>
          <w:rFonts w:ascii="Arial" w:hAnsi="Arial" w:cs="Arial"/>
          <w14:ligatures w14:val="none"/>
        </w:rPr>
        <w:t xml:space="preserve">v </w:t>
      </w:r>
      <w:r w:rsidR="003A2C5A" w:rsidRPr="0002283B">
        <w:rPr>
          <w:rFonts w:ascii="Arial" w:hAnsi="Arial" w:cs="Arial"/>
          <w14:ligatures w14:val="none"/>
        </w:rPr>
        <w:t>skla</w:t>
      </w:r>
      <w:r w:rsidR="009311A0">
        <w:rPr>
          <w:rFonts w:ascii="Arial" w:hAnsi="Arial" w:cs="Arial"/>
          <w14:ligatures w14:val="none"/>
        </w:rPr>
        <w:t>du</w:t>
      </w:r>
      <w:r w:rsidR="003A2C5A" w:rsidRPr="0002283B">
        <w:rPr>
          <w:rFonts w:ascii="Arial" w:hAnsi="Arial" w:cs="Arial"/>
          <w14:ligatures w14:val="none"/>
        </w:rPr>
        <w:t xml:space="preserve"> z vsakokratno veljavnimi predpisi in navodili organa upravljanja in posredniškega organa;</w:t>
      </w:r>
    </w:p>
    <w:p w14:paraId="2E6D22BE" w14:textId="5B8B27E3" w:rsidR="003A2C5A" w:rsidRPr="00682DE8"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682DE8">
        <w:rPr>
          <w:rFonts w:ascii="Arial" w:hAnsi="Arial" w:cs="Arial"/>
          <w14:ligatures w14:val="none"/>
        </w:rPr>
        <w:t>sredstva, pridobljena po tej pogodbi, porabil namensko in izključno za upravičene stroške izvajanja operacije, katere sofinanciranje je predmet te pogodbe, vse v skladu s to pogodbo;</w:t>
      </w:r>
    </w:p>
    <w:p w14:paraId="2BDA9E7A" w14:textId="44E54E28"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v roku 8 (osmih) dni od nastanka spremembe pisno obvestil ministrstvo (</w:t>
      </w:r>
      <w:r w:rsidR="006562E1">
        <w:rPr>
          <w:rFonts w:ascii="Arial" w:hAnsi="Arial" w:cs="Arial"/>
          <w14:ligatures w14:val="none"/>
        </w:rPr>
        <w:t>PT</w:t>
      </w:r>
      <w:r w:rsidR="003A2C5A" w:rsidRPr="0002283B">
        <w:rPr>
          <w:rFonts w:ascii="Arial" w:hAnsi="Arial" w:cs="Arial"/>
          <w14:ligatures w14:val="none"/>
        </w:rPr>
        <w:t>) o vseh statusnih spremembah, kot so sprememba sedeža ali dejavnosti, sprememba pooblaščenih oseb in zakonitih zastopnikov, sprememba deleža ustanoviteljev, družbenikov</w:t>
      </w:r>
      <w:r w:rsidR="00D07135">
        <w:rPr>
          <w:rFonts w:ascii="Arial" w:hAnsi="Arial" w:cs="Arial"/>
          <w14:ligatures w14:val="none"/>
        </w:rPr>
        <w:t xml:space="preserve"> </w:t>
      </w:r>
      <w:r w:rsidR="003A2C5A" w:rsidRPr="0002283B">
        <w:rPr>
          <w:rFonts w:ascii="Arial" w:hAnsi="Arial" w:cs="Arial"/>
          <w14:ligatures w14:val="none"/>
        </w:rPr>
        <w:t>ipd. ali druge spremembe deležev, ki bi kakor</w:t>
      </w:r>
      <w:r w:rsidR="008E6081">
        <w:rPr>
          <w:rFonts w:ascii="Arial" w:hAnsi="Arial" w:cs="Arial"/>
          <w14:ligatures w14:val="none"/>
        </w:rPr>
        <w:t xml:space="preserve"> </w:t>
      </w:r>
      <w:r w:rsidR="003A2C5A" w:rsidRPr="0002283B">
        <w:rPr>
          <w:rFonts w:ascii="Arial" w:hAnsi="Arial" w:cs="Arial"/>
          <w14:ligatures w14:val="none"/>
        </w:rPr>
        <w:t xml:space="preserve">koli spremenile status upravičenca; </w:t>
      </w:r>
    </w:p>
    <w:p w14:paraId="7CFE84C9" w14:textId="012EBC93"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ministrstvu v postavljenem roku dostavljal zahtevana pojasnila v zvezi z operacijo in med delovnim časom omogočal dostop v objekte z namenom izvajanja pregledov, povezanih z operacijo - predložil dokazila o upravičenosti stroškov v določenem roku;</w:t>
      </w:r>
    </w:p>
    <w:p w14:paraId="4B390463" w14:textId="0882FB91"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izpolnil obveznosti v rokih, določenih za izpolnitev posameznih obveznosti;</w:t>
      </w:r>
    </w:p>
    <w:p w14:paraId="656A1D0F" w14:textId="00A7882A"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 xml:space="preserve">upošteval dodatna navodila oziroma spremembe navodil in zahtev ministrstva glede informiranosti, priprave </w:t>
      </w:r>
      <w:r>
        <w:rPr>
          <w:rFonts w:ascii="Arial" w:hAnsi="Arial" w:cs="Arial"/>
          <w14:ligatures w14:val="none"/>
        </w:rPr>
        <w:t>ZZI</w:t>
      </w:r>
      <w:r w:rsidR="003A2C5A" w:rsidRPr="0002283B">
        <w:rPr>
          <w:rFonts w:ascii="Arial" w:hAnsi="Arial" w:cs="Arial"/>
          <w14:ligatures w14:val="none"/>
        </w:rPr>
        <w:t xml:space="preserve"> in poročil, ki jih ministrstvo (</w:t>
      </w:r>
      <w:r w:rsidR="006562E1">
        <w:rPr>
          <w:rFonts w:ascii="Arial" w:hAnsi="Arial" w:cs="Arial"/>
          <w14:ligatures w14:val="none"/>
        </w:rPr>
        <w:t>PT</w:t>
      </w:r>
      <w:r w:rsidR="003A2C5A" w:rsidRPr="0002283B">
        <w:rPr>
          <w:rFonts w:ascii="Arial" w:hAnsi="Arial" w:cs="Arial"/>
          <w14:ligatures w14:val="none"/>
        </w:rPr>
        <w:t xml:space="preserve">) sprejme v skladu z vsakokratno veljavnimi predpisi; </w:t>
      </w:r>
    </w:p>
    <w:p w14:paraId="32E9B326" w14:textId="0D36E1E4"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ministrstvo (</w:t>
      </w:r>
      <w:r w:rsidR="006562E1">
        <w:rPr>
          <w:rFonts w:ascii="Arial" w:hAnsi="Arial" w:cs="Arial"/>
          <w14:ligatures w14:val="none"/>
        </w:rPr>
        <w:t>PT</w:t>
      </w:r>
      <w:r w:rsidR="003A2C5A" w:rsidRPr="0002283B">
        <w:rPr>
          <w:rFonts w:ascii="Arial" w:hAnsi="Arial" w:cs="Arial"/>
          <w14:ligatures w14:val="none"/>
        </w:rPr>
        <w:t>) sprotno pisno obveščal o dogodkih, zaradi katerih je podaljšano ali onemogočeno izvajanje operacije;</w:t>
      </w:r>
    </w:p>
    <w:p w14:paraId="4A8A8575" w14:textId="1D9E2249"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 xml:space="preserve">pridobil dostop do informacijskega sistema eMA, opravil ustrezno izobraževanje sebe in zaposlenih in zahtevke za izplačila vnesel v </w:t>
      </w:r>
      <w:r w:rsidR="00F27FB4">
        <w:rPr>
          <w:rFonts w:ascii="Arial" w:hAnsi="Arial" w:cs="Arial"/>
          <w14:ligatures w14:val="none"/>
        </w:rPr>
        <w:t xml:space="preserve">informacijski </w:t>
      </w:r>
      <w:r w:rsidR="003A2C5A" w:rsidRPr="0002283B">
        <w:rPr>
          <w:rFonts w:ascii="Arial" w:hAnsi="Arial" w:cs="Arial"/>
          <w14:ligatures w14:val="none"/>
        </w:rPr>
        <w:t xml:space="preserve">sistem eMA; </w:t>
      </w:r>
    </w:p>
    <w:p w14:paraId="3F2EAC60" w14:textId="3979FBE8"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za operacijo vodil ustrezno ločen knjigovodski sistem oziroma ustrezno knjigovodsko evidenco;</w:t>
      </w:r>
    </w:p>
    <w:p w14:paraId="7C97B4AA" w14:textId="509F5238"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zagotavljal revizijsko sled kot jo zahtevajo Navodila organa upravljanja o upravičenih stroških za sredstva evropske kohezijske politike v obdobju 2021</w:t>
      </w:r>
      <w:r w:rsidR="008E6081">
        <w:rPr>
          <w:rFonts w:ascii="Arial" w:hAnsi="Arial" w:cs="Arial"/>
          <w14:ligatures w14:val="none"/>
        </w:rPr>
        <w:t>−</w:t>
      </w:r>
      <w:r w:rsidR="003A2C5A" w:rsidRPr="0002283B">
        <w:rPr>
          <w:rFonts w:ascii="Arial" w:hAnsi="Arial" w:cs="Arial"/>
          <w14:ligatures w14:val="none"/>
        </w:rPr>
        <w:t xml:space="preserve">2027 in hranil vso dokumentacijo v zvezi z operacijo, potrebno za zagotovitev ustrezne revizijske sledi v skladu z navodili organa upravljanja in </w:t>
      </w:r>
      <w:r w:rsidR="00FF3596">
        <w:rPr>
          <w:rFonts w:ascii="Arial" w:hAnsi="Arial" w:cs="Arial"/>
          <w14:ligatures w14:val="none"/>
        </w:rPr>
        <w:t>ministrstva (PT)</w:t>
      </w:r>
      <w:r w:rsidR="003A2C5A" w:rsidRPr="0002283B">
        <w:rPr>
          <w:rFonts w:ascii="Arial" w:hAnsi="Arial" w:cs="Arial"/>
          <w14:ligatures w14:val="none"/>
        </w:rPr>
        <w:t xml:space="preserve"> in veljavnimi predpisi;</w:t>
      </w:r>
    </w:p>
    <w:p w14:paraId="62FADD22" w14:textId="42C468AE"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upošteval vsakokratno veljavno zakonodajo s področja integritete in preprečevanja korupcije;</w:t>
      </w:r>
    </w:p>
    <w:p w14:paraId="4D025976" w14:textId="662E96C5"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v roku 1 (enega) meseca po izplačilu zadnjega zahtevka za izplačilo ministrstvu</w:t>
      </w:r>
      <w:r>
        <w:rPr>
          <w:rFonts w:ascii="Arial" w:hAnsi="Arial" w:cs="Arial"/>
          <w14:ligatures w14:val="none"/>
        </w:rPr>
        <w:t xml:space="preserve"> (PT)</w:t>
      </w:r>
      <w:r w:rsidR="003A2C5A" w:rsidRPr="0002283B">
        <w:rPr>
          <w:rFonts w:ascii="Arial" w:hAnsi="Arial" w:cs="Arial"/>
          <w14:ligatures w14:val="none"/>
        </w:rPr>
        <w:t xml:space="preserve"> dostavil končno poročilo o zaključku operacije;</w:t>
      </w:r>
    </w:p>
    <w:p w14:paraId="6E2EE439" w14:textId="225AFAEE" w:rsidR="003A2C5A" w:rsidRPr="00D07135"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D07135">
        <w:rPr>
          <w:rFonts w:ascii="Arial" w:hAnsi="Arial" w:cs="Arial"/>
          <w14:ligatures w14:val="none"/>
        </w:rPr>
        <w:t>še 3</w:t>
      </w:r>
      <w:r w:rsidR="00D07135" w:rsidRPr="00D07135">
        <w:rPr>
          <w:rFonts w:ascii="Arial" w:hAnsi="Arial" w:cs="Arial"/>
          <w14:ligatures w14:val="none"/>
        </w:rPr>
        <w:t> </w:t>
      </w:r>
      <w:r w:rsidR="003A2C5A" w:rsidRPr="00D07135">
        <w:rPr>
          <w:rFonts w:ascii="Arial" w:hAnsi="Arial" w:cs="Arial"/>
          <w14:ligatures w14:val="none"/>
        </w:rPr>
        <w:t>(tri)</w:t>
      </w:r>
      <w:r w:rsidR="00D07135" w:rsidRPr="00D07135">
        <w:rPr>
          <w:rFonts w:ascii="Arial" w:hAnsi="Arial" w:cs="Arial"/>
          <w14:ligatures w14:val="none"/>
        </w:rPr>
        <w:t xml:space="preserve"> </w:t>
      </w:r>
      <w:r w:rsidR="003A2C5A" w:rsidRPr="00D07135">
        <w:rPr>
          <w:rFonts w:ascii="Arial" w:hAnsi="Arial" w:cs="Arial"/>
          <w14:ligatures w14:val="none"/>
        </w:rPr>
        <w:t>leta po zaključku operacije ministrstvu letno v postavljenem roku pisno poročal o kazalnikih, opredeljenih v tej pogodbi;</w:t>
      </w:r>
    </w:p>
    <w:p w14:paraId="17F64F2D" w14:textId="6920E6BE" w:rsidR="003A2C5A" w:rsidRPr="00A50701" w:rsidRDefault="003A2C5A" w:rsidP="005F5CFC">
      <w:pPr>
        <w:numPr>
          <w:ilvl w:val="0"/>
          <w:numId w:val="50"/>
        </w:numPr>
        <w:spacing w:after="0"/>
        <w:jc w:val="both"/>
        <w:rPr>
          <w:rFonts w:ascii="Arial" w:hAnsi="Arial" w:cs="Arial"/>
          <w14:ligatures w14:val="none"/>
        </w:rPr>
      </w:pPr>
      <w:r w:rsidRPr="0002283B">
        <w:rPr>
          <w:rFonts w:ascii="Arial" w:hAnsi="Arial" w:cs="Arial"/>
          <w14:ligatures w14:val="none"/>
        </w:rPr>
        <w:t>ne bo odstopil terjatve do ministrstva</w:t>
      </w:r>
      <w:r w:rsidR="00E572CE">
        <w:rPr>
          <w:rFonts w:ascii="Arial" w:hAnsi="Arial" w:cs="Arial"/>
          <w14:ligatures w14:val="none"/>
        </w:rPr>
        <w:t xml:space="preserve"> (PT)</w:t>
      </w:r>
      <w:r w:rsidRPr="0002283B">
        <w:rPr>
          <w:rFonts w:ascii="Arial" w:hAnsi="Arial" w:cs="Arial"/>
          <w14:ligatures w14:val="none"/>
        </w:rPr>
        <w:t xml:space="preserve"> tretjim osebam ali le to zastavil, cediral in </w:t>
      </w:r>
      <w:r w:rsidRPr="00A50701">
        <w:rPr>
          <w:rFonts w:ascii="Arial" w:hAnsi="Arial" w:cs="Arial"/>
          <w14:ligatures w14:val="none"/>
        </w:rPr>
        <w:t>podobno;</w:t>
      </w:r>
    </w:p>
    <w:p w14:paraId="716E19A5" w14:textId="4148D23C" w:rsidR="003A2C5A" w:rsidRPr="00D07135"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A50701">
        <w:rPr>
          <w:rFonts w:ascii="Arial" w:hAnsi="Arial" w:cs="Arial"/>
          <w14:ligatures w14:val="none"/>
        </w:rPr>
        <w:t>subjektom, naštetim v 3</w:t>
      </w:r>
      <w:r w:rsidR="00D07135" w:rsidRPr="00A50701">
        <w:rPr>
          <w:rFonts w:ascii="Arial" w:hAnsi="Arial" w:cs="Arial"/>
          <w14:ligatures w14:val="none"/>
        </w:rPr>
        <w:t>2</w:t>
      </w:r>
      <w:r w:rsidR="003A2C5A" w:rsidRPr="00A50701">
        <w:rPr>
          <w:rFonts w:ascii="Arial" w:hAnsi="Arial" w:cs="Arial"/>
          <w14:ligatures w14:val="none"/>
        </w:rPr>
        <w:t>. členu</w:t>
      </w:r>
      <w:r w:rsidR="003A2C5A" w:rsidRPr="00D07135">
        <w:rPr>
          <w:rFonts w:ascii="Arial" w:hAnsi="Arial" w:cs="Arial"/>
          <w14:ligatures w14:val="none"/>
        </w:rPr>
        <w:t xml:space="preserve"> te pogodbe, omogočil nadzor nad izvajanjem operacije;</w:t>
      </w:r>
    </w:p>
    <w:p w14:paraId="27DABD76" w14:textId="06354959" w:rsidR="003A2C5A" w:rsidRPr="0002283B" w:rsidRDefault="00E572CE"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v postopkih nadzora ali revizij operacije navajal vsa dejstva in predložil dokaze, ki bi lahko vplivali na pravilnost ugotovitev v navedenih postopkih;</w:t>
      </w:r>
    </w:p>
    <w:p w14:paraId="0DA32EB6" w14:textId="2E3789C5" w:rsidR="003A2C5A" w:rsidRPr="0002283B" w:rsidRDefault="003A2C5A" w:rsidP="005F5CFC">
      <w:pPr>
        <w:numPr>
          <w:ilvl w:val="0"/>
          <w:numId w:val="50"/>
        </w:numPr>
        <w:spacing w:after="0"/>
        <w:jc w:val="both"/>
        <w:rPr>
          <w:rFonts w:ascii="Arial" w:hAnsi="Arial" w:cs="Arial"/>
          <w14:ligatures w14:val="none"/>
        </w:rPr>
      </w:pPr>
      <w:r w:rsidRPr="0002283B">
        <w:rPr>
          <w:rFonts w:ascii="Arial" w:hAnsi="Arial" w:cs="Arial"/>
          <w14:ligatures w14:val="none"/>
        </w:rPr>
        <w:t xml:space="preserve">si </w:t>
      </w:r>
      <w:r w:rsidR="00E572CE">
        <w:rPr>
          <w:rFonts w:ascii="Arial" w:hAnsi="Arial" w:cs="Arial"/>
          <w14:ligatures w14:val="none"/>
        </w:rPr>
        <w:t xml:space="preserve">bo </w:t>
      </w:r>
      <w:r w:rsidRPr="0002283B">
        <w:rPr>
          <w:rFonts w:ascii="Arial" w:hAnsi="Arial" w:cs="Arial"/>
          <w14:ligatures w14:val="none"/>
        </w:rPr>
        <w:t>prizadeval morebitne spore urediti s podajo predloga ministrstvu (posredniškemu telesu) za sklenitev dodatka k tej pogodbi.</w:t>
      </w:r>
    </w:p>
    <w:p w14:paraId="4843C399" w14:textId="77777777" w:rsidR="003A2C5A" w:rsidRPr="0002283B" w:rsidRDefault="003A2C5A" w:rsidP="005F5CFC">
      <w:pPr>
        <w:spacing w:after="0"/>
        <w:jc w:val="both"/>
        <w:rPr>
          <w:rFonts w:ascii="Arial" w:hAnsi="Arial" w:cs="Arial"/>
          <w14:ligatures w14:val="none"/>
        </w:rPr>
      </w:pPr>
    </w:p>
    <w:p w14:paraId="6AB3A95C" w14:textId="7AB4E403"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lastRenderedPageBreak/>
        <w:t>V primeru neizpolnjevanja pogodbenih zavez upravičenca iz prejšnjega odstavka ministrstvo (</w:t>
      </w:r>
      <w:r w:rsidR="006562E1">
        <w:rPr>
          <w:rFonts w:ascii="Arial" w:hAnsi="Arial" w:cs="Arial"/>
          <w14:ligatures w14:val="none"/>
        </w:rPr>
        <w:t>PT</w:t>
      </w:r>
      <w:r w:rsidRPr="0002283B">
        <w:rPr>
          <w:rFonts w:ascii="Arial" w:hAnsi="Arial" w:cs="Arial"/>
          <w14:ligatures w14:val="none"/>
        </w:rPr>
        <w:t>) določi upravičencu rok za odpravo nepravilnosti, kadar gre za neizpolnjevanje pogodbenih zavez, ki jih je mogoče odpraviti. Če upravičenec kljub pozivu ministrstva (</w:t>
      </w:r>
      <w:r w:rsidR="00FF3596">
        <w:rPr>
          <w:rFonts w:ascii="Arial" w:hAnsi="Arial" w:cs="Arial"/>
          <w14:ligatures w14:val="none"/>
        </w:rPr>
        <w:t>PT</w:t>
      </w:r>
      <w:r w:rsidRPr="0002283B">
        <w:rPr>
          <w:rFonts w:ascii="Arial" w:hAnsi="Arial" w:cs="Arial"/>
          <w14:ligatures w14:val="none"/>
        </w:rPr>
        <w:t>) pomanjkljivosti ne odpravi v postavljenem roku, ki je naveden v pozivu za odpravo nepravilnosti ministrstvo (</w:t>
      </w:r>
      <w:r w:rsidR="006562E1">
        <w:rPr>
          <w:rFonts w:ascii="Arial" w:hAnsi="Arial" w:cs="Arial"/>
          <w14:ligatures w14:val="none"/>
        </w:rPr>
        <w:t>PT</w:t>
      </w:r>
      <w:r w:rsidRPr="0002283B">
        <w:rPr>
          <w:rFonts w:ascii="Arial" w:hAnsi="Arial" w:cs="Arial"/>
          <w14:ligatures w14:val="none"/>
        </w:rPr>
        <w:t>) lahko odstopi od pogodbe, upravičenec mora vrniti prejeta sredstva po tej pogodbi v roku 30</w:t>
      </w:r>
      <w:r w:rsidR="00E572CE">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w:t>
      </w:r>
    </w:p>
    <w:p w14:paraId="09751407" w14:textId="77777777" w:rsidR="003A2C5A" w:rsidRPr="0002283B" w:rsidRDefault="003A2C5A" w:rsidP="005F5CFC">
      <w:pPr>
        <w:spacing w:after="0"/>
        <w:jc w:val="both"/>
        <w:rPr>
          <w:rFonts w:ascii="Arial" w:hAnsi="Arial" w:cs="Arial"/>
          <w14:ligatures w14:val="none"/>
        </w:rPr>
      </w:pPr>
    </w:p>
    <w:p w14:paraId="6B8E0FB5" w14:textId="089C4AE4" w:rsidR="003A2C5A" w:rsidRPr="00D07135" w:rsidRDefault="003A2C5A" w:rsidP="005F5CFC">
      <w:pPr>
        <w:spacing w:after="0"/>
        <w:jc w:val="both"/>
        <w:rPr>
          <w:rFonts w:ascii="Arial" w:hAnsi="Arial" w:cs="Arial"/>
          <w14:ligatures w14:val="none"/>
        </w:rPr>
      </w:pPr>
      <w:r w:rsidRPr="00D07135">
        <w:rPr>
          <w:rFonts w:ascii="Arial" w:hAnsi="Arial" w:cs="Arial"/>
          <w14:ligatures w14:val="none"/>
        </w:rPr>
        <w:t>Če ministrstvo (</w:t>
      </w:r>
      <w:r w:rsidR="006562E1" w:rsidRPr="00D07135">
        <w:rPr>
          <w:rFonts w:ascii="Arial" w:hAnsi="Arial" w:cs="Arial"/>
          <w14:ligatures w14:val="none"/>
        </w:rPr>
        <w:t>PT</w:t>
      </w:r>
      <w:r w:rsidRPr="00D07135">
        <w:rPr>
          <w:rFonts w:ascii="Arial" w:hAnsi="Arial" w:cs="Arial"/>
          <w14:ligatures w14:val="none"/>
        </w:rPr>
        <w:t>) v času izvajanja pogodbe ugotovi, da se dodeljena sredstva uporabljajo nenamensko ali so dodeljena sredstva odtujena ali so bila upravičencu dodeljena neupravičeno ali so podani pogoji iz 2</w:t>
      </w:r>
      <w:r w:rsidR="00D07135" w:rsidRPr="00D07135">
        <w:rPr>
          <w:rFonts w:ascii="Arial" w:hAnsi="Arial" w:cs="Arial"/>
          <w14:ligatures w14:val="none"/>
        </w:rPr>
        <w:t>2</w:t>
      </w:r>
      <w:r w:rsidRPr="00D07135">
        <w:rPr>
          <w:rFonts w:ascii="Arial" w:hAnsi="Arial" w:cs="Arial"/>
          <w14:ligatures w14:val="none"/>
        </w:rPr>
        <w:t>.</w:t>
      </w:r>
      <w:r w:rsidR="00D07135">
        <w:rPr>
          <w:rFonts w:ascii="Arial" w:hAnsi="Arial" w:cs="Arial"/>
          <w14:ligatures w14:val="none"/>
        </w:rPr>
        <w:t> </w:t>
      </w:r>
      <w:r w:rsidRPr="00D07135">
        <w:rPr>
          <w:rFonts w:ascii="Arial" w:hAnsi="Arial" w:cs="Arial"/>
          <w14:ligatures w14:val="none"/>
        </w:rPr>
        <w:t>člena te pogodbe, prekine izplačevanje sredstev in/ali odstopi od pogodbe, upravičenec pa mora v primeru odstopa vrniti prejeta sredstva po tej pogodbi v roku 30</w:t>
      </w:r>
      <w:r w:rsidR="00E572CE">
        <w:rPr>
          <w:rFonts w:ascii="Arial" w:hAnsi="Arial" w:cs="Arial"/>
          <w14:ligatures w14:val="none"/>
        </w:rPr>
        <w:t>.</w:t>
      </w:r>
      <w:r w:rsidRPr="00D07135">
        <w:rPr>
          <w:rFonts w:ascii="Arial" w:hAnsi="Arial" w:cs="Arial"/>
          <w14:ligatures w14:val="none"/>
        </w:rPr>
        <w:t xml:space="preserve"> (tridesetih) dni od prejema pisnega poziva ministrstva, povečana za zakonske zamudne obresti od dneva nakazila na TRR upravičenca do dneva nakazila v dobro proračuna RS. </w:t>
      </w:r>
    </w:p>
    <w:p w14:paraId="43FD7150" w14:textId="77777777" w:rsidR="003A2C5A" w:rsidRPr="0002283B" w:rsidRDefault="003A2C5A" w:rsidP="005F5CFC">
      <w:pPr>
        <w:spacing w:after="0"/>
        <w:jc w:val="both"/>
        <w:rPr>
          <w:rFonts w:ascii="Arial" w:hAnsi="Arial" w:cs="Arial"/>
          <w14:ligatures w14:val="none"/>
        </w:rPr>
      </w:pPr>
    </w:p>
    <w:p w14:paraId="6CF0ECE4"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 xml:space="preserve">člen </w:t>
      </w:r>
    </w:p>
    <w:p w14:paraId="71BCD711" w14:textId="77777777" w:rsidR="003A2C5A" w:rsidRPr="0002283B" w:rsidRDefault="003A2C5A" w:rsidP="005F5CFC">
      <w:pPr>
        <w:spacing w:after="0"/>
        <w:jc w:val="center"/>
        <w:rPr>
          <w:rFonts w:ascii="Arial" w:hAnsi="Arial" w:cs="Arial"/>
          <w14:ligatures w14:val="none"/>
        </w:rPr>
      </w:pPr>
    </w:p>
    <w:p w14:paraId="7493AB45" w14:textId="4E56A062"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Če upravičenec naknadno (v času izvajanja operacije) ugotovi, da v pogodbeno določenem roku oziroma s proračunsko predvidenimi sredstvi ne bo mogel sam izvesti dogovorjenega obsega operacije, je dolžan o razlogih za zamudo oziroma nezmožnosti izpolnitve pogodbe z ustrezno obrazložitvijo pisno obvestiti ministrstvo (</w:t>
      </w:r>
      <w:r w:rsidR="006562E1">
        <w:rPr>
          <w:rFonts w:ascii="Arial" w:hAnsi="Arial" w:cs="Arial"/>
          <w14:ligatures w14:val="none"/>
        </w:rPr>
        <w:t>PT</w:t>
      </w:r>
      <w:r w:rsidRPr="0002283B">
        <w:rPr>
          <w:rFonts w:ascii="Arial" w:hAnsi="Arial" w:cs="Arial"/>
          <w14:ligatures w14:val="none"/>
        </w:rPr>
        <w:t>) takoj, ko nastopijo ti razlogi, najpozneje pa v roku 15</w:t>
      </w:r>
      <w:r w:rsidR="00E572CE">
        <w:rPr>
          <w:rFonts w:ascii="Arial" w:hAnsi="Arial" w:cs="Arial"/>
          <w14:ligatures w14:val="none"/>
        </w:rPr>
        <w:t>.</w:t>
      </w:r>
      <w:r w:rsidRPr="0002283B">
        <w:rPr>
          <w:rFonts w:ascii="Arial" w:hAnsi="Arial" w:cs="Arial"/>
          <w14:ligatures w14:val="none"/>
        </w:rPr>
        <w:t xml:space="preserve"> (petnajstih) dni od njihovega nastanka. </w:t>
      </w:r>
    </w:p>
    <w:p w14:paraId="601E7F42" w14:textId="77777777" w:rsidR="003A2C5A" w:rsidRPr="0002283B" w:rsidRDefault="003A2C5A" w:rsidP="005F5CFC">
      <w:pPr>
        <w:spacing w:after="0"/>
        <w:jc w:val="both"/>
        <w:rPr>
          <w:rFonts w:ascii="Arial" w:hAnsi="Arial" w:cs="Arial"/>
          <w14:ligatures w14:val="none"/>
        </w:rPr>
      </w:pPr>
    </w:p>
    <w:p w14:paraId="0D04F74C" w14:textId="57AA0090"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Na podlagi upravičenčeve obrazložitve iz prejšnjega odstavka ministrstvo (</w:t>
      </w:r>
      <w:r w:rsidR="006562E1">
        <w:rPr>
          <w:rFonts w:ascii="Arial" w:hAnsi="Arial" w:cs="Arial"/>
          <w14:ligatures w14:val="none"/>
        </w:rPr>
        <w:t>PT</w:t>
      </w:r>
      <w:r w:rsidRPr="0002283B">
        <w:rPr>
          <w:rFonts w:ascii="Arial" w:hAnsi="Arial" w:cs="Arial"/>
          <w14:ligatures w14:val="none"/>
        </w:rPr>
        <w:t>) odloči, ali bo spremembo pogodbe odobrilo in k pogodbi sklenilo dodatek ali bo od pogodbe odstopilo.</w:t>
      </w:r>
    </w:p>
    <w:p w14:paraId="128FDCCE" w14:textId="77777777" w:rsidR="003A2C5A" w:rsidRPr="0002283B" w:rsidRDefault="003A2C5A" w:rsidP="005F5CFC">
      <w:pPr>
        <w:spacing w:after="0"/>
        <w:jc w:val="both"/>
        <w:rPr>
          <w:rFonts w:ascii="Arial" w:hAnsi="Arial" w:cs="Arial"/>
          <w14:ligatures w14:val="none"/>
        </w:rPr>
      </w:pPr>
    </w:p>
    <w:p w14:paraId="3416752C" w14:textId="69B5FC16" w:rsidR="003A2C5A" w:rsidRDefault="003A2C5A" w:rsidP="005F5CFC">
      <w:pPr>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lahko odstopi od pogodbe:</w:t>
      </w:r>
    </w:p>
    <w:p w14:paraId="29FEA0C3" w14:textId="77777777" w:rsidR="008E6081" w:rsidRPr="0002283B" w:rsidRDefault="008E6081" w:rsidP="005F5CFC">
      <w:pPr>
        <w:spacing w:after="0"/>
        <w:jc w:val="both"/>
        <w:rPr>
          <w:rFonts w:ascii="Arial" w:hAnsi="Arial" w:cs="Arial"/>
          <w14:ligatures w14:val="none"/>
        </w:rPr>
      </w:pPr>
    </w:p>
    <w:p w14:paraId="5C99E483" w14:textId="6BFF715A" w:rsidR="003A2C5A" w:rsidRPr="0002283B" w:rsidRDefault="003A2C5A" w:rsidP="005F5CFC">
      <w:pPr>
        <w:numPr>
          <w:ilvl w:val="0"/>
          <w:numId w:val="51"/>
        </w:numPr>
        <w:spacing w:after="0"/>
        <w:jc w:val="both"/>
        <w:rPr>
          <w:rFonts w:ascii="Arial" w:hAnsi="Arial" w:cs="Arial"/>
          <w14:ligatures w14:val="none"/>
        </w:rPr>
      </w:pPr>
      <w:r w:rsidRPr="0002283B">
        <w:rPr>
          <w:rFonts w:ascii="Arial" w:hAnsi="Arial" w:cs="Arial"/>
          <w14:ligatures w14:val="none"/>
        </w:rPr>
        <w:t xml:space="preserve">če upravičenec ne ravna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s prvim odstavkom tega člena;</w:t>
      </w:r>
    </w:p>
    <w:p w14:paraId="16E05307" w14:textId="77777777" w:rsidR="003A2C5A" w:rsidRPr="0002283B" w:rsidRDefault="003A2C5A" w:rsidP="005F5CFC">
      <w:pPr>
        <w:numPr>
          <w:ilvl w:val="0"/>
          <w:numId w:val="51"/>
        </w:numPr>
        <w:spacing w:after="0"/>
        <w:jc w:val="both"/>
        <w:rPr>
          <w:rFonts w:ascii="Arial" w:hAnsi="Arial" w:cs="Arial"/>
          <w14:ligatures w14:val="none"/>
        </w:rPr>
      </w:pPr>
      <w:r w:rsidRPr="0002283B">
        <w:rPr>
          <w:rFonts w:ascii="Arial" w:hAnsi="Arial" w:cs="Arial"/>
          <w14:ligatures w14:val="none"/>
        </w:rPr>
        <w:t>če pisno obvestilo upravičenca iz prvega odstavka tega člena prejme po poteku pogodbeno določenega roka;</w:t>
      </w:r>
    </w:p>
    <w:p w14:paraId="36DDFA6D" w14:textId="237C79D5" w:rsidR="003A2C5A" w:rsidRPr="0002283B" w:rsidRDefault="003A2C5A" w:rsidP="005F5CFC">
      <w:pPr>
        <w:numPr>
          <w:ilvl w:val="0"/>
          <w:numId w:val="51"/>
        </w:numPr>
        <w:spacing w:after="0"/>
        <w:jc w:val="both"/>
        <w:rPr>
          <w:rFonts w:ascii="Arial" w:hAnsi="Arial" w:cs="Arial"/>
          <w14:ligatures w14:val="none"/>
        </w:rPr>
      </w:pPr>
      <w:r w:rsidRPr="0002283B">
        <w:rPr>
          <w:rFonts w:ascii="Arial" w:hAnsi="Arial" w:cs="Arial"/>
          <w14:ligatures w14:val="none"/>
        </w:rPr>
        <w:t xml:space="preserve">če med izvajanjem operacije pride do okoliščin, ki bi vplivale na ocenjevanje vloge na način, da se ta </w:t>
      </w:r>
      <w:r w:rsidR="00E572CE">
        <w:rPr>
          <w:rFonts w:ascii="Arial" w:hAnsi="Arial" w:cs="Arial"/>
          <w14:ligatures w14:val="none"/>
        </w:rPr>
        <w:t xml:space="preserve">pogodba </w:t>
      </w:r>
      <w:r w:rsidRPr="0002283B">
        <w:rPr>
          <w:rFonts w:ascii="Arial" w:hAnsi="Arial" w:cs="Arial"/>
          <w14:ligatures w14:val="none"/>
        </w:rPr>
        <w:t>ne bi sklenila, če bi te okoliščine obstajale ob ocenjevanju</w:t>
      </w:r>
      <w:r w:rsidR="00E572CE">
        <w:rPr>
          <w:rFonts w:ascii="Arial" w:hAnsi="Arial" w:cs="Arial"/>
          <w14:ligatures w14:val="none"/>
        </w:rPr>
        <w:t xml:space="preserve"> vloge</w:t>
      </w:r>
      <w:r w:rsidRPr="0002283B">
        <w:rPr>
          <w:rFonts w:ascii="Arial" w:hAnsi="Arial" w:cs="Arial"/>
          <w14:ligatures w14:val="none"/>
        </w:rPr>
        <w:t>.</w:t>
      </w:r>
      <w:r w:rsidRPr="0002283B" w:rsidDel="005A0AD5">
        <w:rPr>
          <w:rFonts w:ascii="Arial" w:hAnsi="Arial" w:cs="Arial"/>
          <w14:ligatures w14:val="none"/>
        </w:rPr>
        <w:t xml:space="preserve"> </w:t>
      </w:r>
    </w:p>
    <w:p w14:paraId="7CDCFAFD" w14:textId="77777777" w:rsidR="003A2C5A" w:rsidRPr="0002283B" w:rsidRDefault="003A2C5A" w:rsidP="005F5CFC">
      <w:pPr>
        <w:spacing w:after="0"/>
        <w:jc w:val="both"/>
        <w:rPr>
          <w:rFonts w:ascii="Arial" w:hAnsi="Arial" w:cs="Arial"/>
          <w14:ligatures w14:val="none"/>
        </w:rPr>
      </w:pPr>
    </w:p>
    <w:p w14:paraId="4495C27B"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4052CB37" w14:textId="77777777" w:rsidR="003A2C5A" w:rsidRPr="0002283B" w:rsidRDefault="003A2C5A" w:rsidP="005F5CFC">
      <w:pPr>
        <w:spacing w:after="0"/>
        <w:jc w:val="center"/>
        <w:rPr>
          <w:rFonts w:ascii="Arial" w:hAnsi="Arial" w:cs="Arial"/>
          <w14:ligatures w14:val="none"/>
        </w:rPr>
      </w:pPr>
    </w:p>
    <w:p w14:paraId="434AD15A" w14:textId="795AB771"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Če je v času veljavnosti pogodbe nad upravičencem začet postopek zaradi insolventnosti ali postopek prisilnega prenehanja, je upravičenec dolžan o postopku takoj obvestiti ministrstvo (</w:t>
      </w:r>
      <w:r w:rsidR="006562E1">
        <w:rPr>
          <w:rFonts w:ascii="Arial" w:hAnsi="Arial" w:cs="Arial"/>
          <w14:ligatures w14:val="none"/>
        </w:rPr>
        <w:t>PT</w:t>
      </w:r>
      <w:r w:rsidRPr="0002283B">
        <w:rPr>
          <w:rFonts w:ascii="Arial" w:hAnsi="Arial" w:cs="Arial"/>
          <w14:ligatures w14:val="none"/>
        </w:rPr>
        <w:t>). Z dnem objave sklepa o začetku postopka iz prejšnje povedi upravičenec nima več pravic po tej pogodbi, razen če je sklep razveljavljen ali postopek končan na način, da lahko upravičenec posluje dalje. V vsakem primeru lahko ministrstvo (</w:t>
      </w:r>
      <w:r w:rsidR="006562E1">
        <w:rPr>
          <w:rFonts w:ascii="Arial" w:hAnsi="Arial" w:cs="Arial"/>
          <w14:ligatures w14:val="none"/>
        </w:rPr>
        <w:t>PT</w:t>
      </w:r>
      <w:r w:rsidRPr="0002283B">
        <w:rPr>
          <w:rFonts w:ascii="Arial" w:hAnsi="Arial" w:cs="Arial"/>
          <w14:ligatures w14:val="none"/>
        </w:rPr>
        <w:t>) odstopi od pogodbe, upravičenec pa mora vrniti prejeta sredstva po tej pogodbi v roku 30</w:t>
      </w:r>
      <w:r w:rsidR="00E572CE">
        <w:rPr>
          <w:rFonts w:ascii="Arial" w:hAnsi="Arial" w:cs="Arial"/>
          <w14:ligatures w14:val="none"/>
        </w:rPr>
        <w:t>.</w:t>
      </w:r>
      <w:r w:rsidRPr="0002283B">
        <w:rPr>
          <w:rFonts w:ascii="Arial" w:hAnsi="Arial" w:cs="Arial"/>
          <w14:ligatures w14:val="none"/>
        </w:rPr>
        <w:t> (tridesetih) dni od prejema pisnega poziva ministrstva (</w:t>
      </w:r>
      <w:r w:rsidR="006562E1">
        <w:rPr>
          <w:rFonts w:ascii="Arial" w:hAnsi="Arial" w:cs="Arial"/>
          <w14:ligatures w14:val="none"/>
        </w:rPr>
        <w:t>PT</w:t>
      </w:r>
      <w:r w:rsidRPr="0002283B">
        <w:rPr>
          <w:rFonts w:ascii="Arial" w:hAnsi="Arial" w:cs="Arial"/>
          <w14:ligatures w14:val="none"/>
        </w:rPr>
        <w:t>), povečana za zakonske zamudne obresti od dneva nakazila, na TRR upravičenca do dneva nakazila v dobro proračuna RS.</w:t>
      </w:r>
    </w:p>
    <w:p w14:paraId="284E3167" w14:textId="77777777" w:rsidR="003A2C5A" w:rsidRPr="0002283B" w:rsidRDefault="003A2C5A" w:rsidP="005F5CFC">
      <w:pPr>
        <w:spacing w:after="0"/>
        <w:jc w:val="both"/>
        <w:rPr>
          <w:rFonts w:ascii="Arial" w:hAnsi="Arial" w:cs="Arial"/>
          <w14:ligatures w14:val="none"/>
        </w:rPr>
      </w:pPr>
    </w:p>
    <w:p w14:paraId="5ACA0FBD" w14:textId="283C6CCD" w:rsidR="003A2C5A" w:rsidRDefault="003A2C5A" w:rsidP="005F5CFC">
      <w:pPr>
        <w:spacing w:after="0"/>
        <w:jc w:val="both"/>
        <w:rPr>
          <w:rFonts w:ascii="Arial" w:hAnsi="Arial" w:cs="Arial"/>
          <w14:ligatures w14:val="none"/>
        </w:rPr>
      </w:pPr>
      <w:r w:rsidRPr="0002283B">
        <w:rPr>
          <w:rFonts w:ascii="Arial" w:hAnsi="Arial" w:cs="Arial"/>
          <w14:ligatures w14:val="none"/>
        </w:rPr>
        <w:lastRenderedPageBreak/>
        <w:t>Če pride do blokade upravičenčevega TRR, je upravičenec dolžan o blokadi takoj obvestiti ministrstvo (</w:t>
      </w:r>
      <w:r w:rsidR="006562E1">
        <w:rPr>
          <w:rFonts w:ascii="Arial" w:hAnsi="Arial" w:cs="Arial"/>
          <w14:ligatures w14:val="none"/>
        </w:rPr>
        <w:t>PT</w:t>
      </w:r>
      <w:r w:rsidRPr="0002283B">
        <w:rPr>
          <w:rFonts w:ascii="Arial" w:hAnsi="Arial" w:cs="Arial"/>
          <w14:ligatures w14:val="none"/>
        </w:rPr>
        <w:t>). V času trajanja blokade upravičenec ni upravičen do sredstev po tej pogodbi. V primeru blokade lahko ministrstvo (</w:t>
      </w:r>
      <w:r w:rsidR="006562E1">
        <w:rPr>
          <w:rFonts w:ascii="Arial" w:hAnsi="Arial" w:cs="Arial"/>
          <w14:ligatures w14:val="none"/>
        </w:rPr>
        <w:t>PT</w:t>
      </w:r>
      <w:r w:rsidRPr="0002283B">
        <w:rPr>
          <w:rFonts w:ascii="Arial" w:hAnsi="Arial" w:cs="Arial"/>
          <w14:ligatures w14:val="none"/>
        </w:rPr>
        <w:t>) odstopi od pogodbe, upravičenec pa mora vrniti prejeta sredstva po tej pogodbi v roku 30</w:t>
      </w:r>
      <w:r w:rsidR="00E572CE">
        <w:rPr>
          <w:rFonts w:ascii="Arial" w:hAnsi="Arial" w:cs="Arial"/>
          <w14:ligatures w14:val="none"/>
        </w:rPr>
        <w:t>.</w:t>
      </w:r>
      <w:r w:rsidRPr="0002283B">
        <w:rPr>
          <w:rFonts w:ascii="Arial" w:hAnsi="Arial" w:cs="Arial"/>
          <w14:ligatures w14:val="none"/>
        </w:rPr>
        <w:t> (tridesetih) dni od prejema pisnega poziva ministrstva (</w:t>
      </w:r>
      <w:r w:rsidR="006562E1">
        <w:rPr>
          <w:rFonts w:ascii="Arial" w:hAnsi="Arial" w:cs="Arial"/>
          <w14:ligatures w14:val="none"/>
        </w:rPr>
        <w:t>PT</w:t>
      </w:r>
      <w:r w:rsidRPr="0002283B">
        <w:rPr>
          <w:rFonts w:ascii="Arial" w:hAnsi="Arial" w:cs="Arial"/>
          <w14:ligatures w14:val="none"/>
        </w:rPr>
        <w:t>), povečana za zakonske zamudne obresti od dneva nakazila na TRR upravičenca do dneva nakazila v dobro proračuna RS.</w:t>
      </w:r>
    </w:p>
    <w:p w14:paraId="521EF552" w14:textId="77777777" w:rsidR="003F25F4" w:rsidRPr="0002283B" w:rsidRDefault="003F25F4" w:rsidP="005F5CFC">
      <w:pPr>
        <w:spacing w:after="0"/>
        <w:jc w:val="both"/>
        <w:rPr>
          <w:rFonts w:ascii="Arial" w:hAnsi="Arial" w:cs="Arial"/>
          <w14:ligatures w14:val="none"/>
        </w:rPr>
      </w:pPr>
    </w:p>
    <w:p w14:paraId="3C3EC435"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4EF9F93F" w14:textId="77777777" w:rsidR="003A2C5A" w:rsidRPr="0002283B" w:rsidRDefault="003A2C5A" w:rsidP="005F5CFC">
      <w:pPr>
        <w:spacing w:after="0"/>
        <w:rPr>
          <w:rFonts w:ascii="Arial" w:hAnsi="Arial" w:cs="Arial"/>
          <w14:ligatures w14:val="none"/>
        </w:rPr>
      </w:pPr>
    </w:p>
    <w:p w14:paraId="66DBD77A" w14:textId="157D23A0"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Če pride pri izvajanju operacije do sprememb, ki bistveno vplivajo na realizacijo izvedbe operacije, kot jih navajajo navodila organa upravljanja in </w:t>
      </w:r>
      <w:r w:rsidR="00FF3596">
        <w:rPr>
          <w:rFonts w:ascii="Arial" w:hAnsi="Arial" w:cs="Arial"/>
          <w14:ligatures w14:val="none"/>
        </w:rPr>
        <w:t>ministrtstva (PT)</w:t>
      </w:r>
      <w:r w:rsidRPr="0002283B">
        <w:rPr>
          <w:rFonts w:ascii="Arial" w:hAnsi="Arial" w:cs="Arial"/>
          <w14:ligatures w14:val="none"/>
        </w:rPr>
        <w:t xml:space="preserve">, ki je predmet </w:t>
      </w:r>
      <w:r w:rsidRPr="002E03F5">
        <w:rPr>
          <w:rFonts w:ascii="Arial" w:hAnsi="Arial" w:cs="Arial"/>
          <w14:ligatures w14:val="none"/>
        </w:rPr>
        <w:t>te pogodbe, je upravičenec dolžan nemudoma oziroma najkasneje v 30.</w:t>
      </w:r>
      <w:r w:rsidR="008E6081" w:rsidRPr="002E03F5">
        <w:rPr>
          <w:rFonts w:ascii="Arial" w:hAnsi="Arial" w:cs="Arial"/>
          <w14:ligatures w14:val="none"/>
        </w:rPr>
        <w:t xml:space="preserve"> (tridesetih) </w:t>
      </w:r>
      <w:r w:rsidRPr="002E03F5">
        <w:rPr>
          <w:rFonts w:ascii="Arial" w:hAnsi="Arial" w:cs="Arial"/>
          <w14:ligatures w14:val="none"/>
        </w:rPr>
        <w:t>dneh od nastalih sprememb, o njih obvestiti skrbnika pogodbe</w:t>
      </w:r>
      <w:r w:rsidRPr="0002283B">
        <w:rPr>
          <w:rFonts w:ascii="Arial" w:hAnsi="Arial" w:cs="Arial"/>
          <w14:ligatures w14:val="none"/>
        </w:rPr>
        <w:t>, sicer se šteje, da se sredstva uporabljajo nenamensko.</w:t>
      </w:r>
    </w:p>
    <w:p w14:paraId="1AE64B40" w14:textId="77777777" w:rsidR="003A2C5A" w:rsidRPr="0002283B" w:rsidRDefault="003A2C5A" w:rsidP="005F5CFC">
      <w:pPr>
        <w:spacing w:after="0"/>
        <w:jc w:val="both"/>
        <w:rPr>
          <w:rFonts w:ascii="Arial" w:hAnsi="Arial" w:cs="Arial"/>
          <w14:ligatures w14:val="none"/>
        </w:rPr>
      </w:pPr>
    </w:p>
    <w:p w14:paraId="0FE18742" w14:textId="5A8D5D33"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w:t>
      </w:r>
      <w:r w:rsidR="006562E1">
        <w:rPr>
          <w:rFonts w:ascii="Arial" w:hAnsi="Arial" w:cs="Arial"/>
          <w14:ligatures w14:val="none"/>
        </w:rPr>
        <w:t>PT</w:t>
      </w:r>
      <w:r w:rsidRPr="0002283B">
        <w:rPr>
          <w:rFonts w:ascii="Arial" w:hAnsi="Arial" w:cs="Arial"/>
          <w14:ligatures w14:val="none"/>
        </w:rPr>
        <w:t xml:space="preserve">) odstopi od 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w:t>
      </w:r>
      <w:r w:rsidR="00E572CE">
        <w:rPr>
          <w:rFonts w:ascii="Arial" w:hAnsi="Arial" w:cs="Arial"/>
          <w14:ligatures w14:val="none"/>
        </w:rPr>
        <w:t>Pogodbeni s</w:t>
      </w:r>
      <w:r w:rsidRPr="0002283B">
        <w:rPr>
          <w:rFonts w:ascii="Arial" w:hAnsi="Arial" w:cs="Arial"/>
          <w14:ligatures w14:val="none"/>
        </w:rPr>
        <w:t>tranki sta sporazumni, da o obstoju in ustreznosti obrazložitve spremembe in izkazanosti njene utemeljitve presodi ministrstvo (</w:t>
      </w:r>
      <w:r w:rsidR="006562E1">
        <w:rPr>
          <w:rFonts w:ascii="Arial" w:hAnsi="Arial" w:cs="Arial"/>
          <w14:ligatures w14:val="none"/>
        </w:rPr>
        <w:t>PT</w:t>
      </w:r>
      <w:r w:rsidRPr="0002283B">
        <w:rPr>
          <w:rFonts w:ascii="Arial" w:hAnsi="Arial" w:cs="Arial"/>
          <w14:ligatures w14:val="none"/>
        </w:rPr>
        <w:t>) po prostem preudarku.</w:t>
      </w:r>
    </w:p>
    <w:p w14:paraId="5A0E9A82" w14:textId="77777777" w:rsidR="003A2C5A" w:rsidRPr="0002283B" w:rsidRDefault="003A2C5A" w:rsidP="005F5CFC">
      <w:pPr>
        <w:spacing w:after="0"/>
        <w:jc w:val="both"/>
        <w:rPr>
          <w:rFonts w:ascii="Arial" w:hAnsi="Arial" w:cs="Arial"/>
          <w14:ligatures w14:val="none"/>
        </w:rPr>
      </w:pPr>
    </w:p>
    <w:p w14:paraId="7D4A5B85" w14:textId="3DE1A204"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Upravičenec lahko predčasno odstopi od pogodbe le, če v odstopni izjavi navede utemeljene razloge in njihovo utemeljenost potrdi ministrstvo (</w:t>
      </w:r>
      <w:r w:rsidR="006562E1">
        <w:rPr>
          <w:rFonts w:ascii="Arial" w:hAnsi="Arial" w:cs="Arial"/>
          <w14:ligatures w14:val="none"/>
        </w:rPr>
        <w:t>PT</w:t>
      </w:r>
      <w:r w:rsidRPr="0002283B">
        <w:rPr>
          <w:rFonts w:ascii="Arial" w:hAnsi="Arial" w:cs="Arial"/>
          <w14:ligatures w14:val="none"/>
        </w:rPr>
        <w:t>).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ministrstvo (</w:t>
      </w:r>
      <w:r w:rsidR="006562E1">
        <w:rPr>
          <w:rFonts w:ascii="Arial" w:hAnsi="Arial" w:cs="Arial"/>
          <w14:ligatures w14:val="none"/>
        </w:rPr>
        <w:t>PT</w:t>
      </w:r>
      <w:r w:rsidRPr="0002283B">
        <w:rPr>
          <w:rFonts w:ascii="Arial" w:hAnsi="Arial" w:cs="Arial"/>
          <w14:ligatures w14:val="none"/>
        </w:rPr>
        <w:t>) zahteva vrnitev izplačanih sredstev, upravičenec pa mora vrniti prejeta sredstva po tej pogodbi v roku 30</w:t>
      </w:r>
      <w:r w:rsidR="00EB29B5">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 Če delna realizacija operacije za ministrstvo (</w:t>
      </w:r>
      <w:r w:rsidR="006562E1">
        <w:rPr>
          <w:rFonts w:ascii="Arial" w:hAnsi="Arial" w:cs="Arial"/>
          <w14:ligatures w14:val="none"/>
        </w:rPr>
        <w:t>PT</w:t>
      </w:r>
      <w:r w:rsidRPr="0002283B">
        <w:rPr>
          <w:rFonts w:ascii="Arial" w:hAnsi="Arial" w:cs="Arial"/>
          <w14:ligatures w14:val="none"/>
        </w:rPr>
        <w:t>) ni smiselna (nedoseganje kazalnikov), ministrstvo (</w:t>
      </w:r>
      <w:r w:rsidR="006562E1">
        <w:rPr>
          <w:rFonts w:ascii="Arial" w:hAnsi="Arial" w:cs="Arial"/>
          <w14:ligatures w14:val="none"/>
        </w:rPr>
        <w:t>PT</w:t>
      </w:r>
      <w:r w:rsidRPr="0002283B">
        <w:rPr>
          <w:rFonts w:ascii="Arial" w:hAnsi="Arial" w:cs="Arial"/>
          <w14:ligatures w14:val="none"/>
        </w:rPr>
        <w:t>) odstopi od pogodbe, upravičenec pa mora vrniti vsa prejeta sredstva po tej pogodbi v roku 30</w:t>
      </w:r>
      <w:r w:rsidR="00EB29B5">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w:t>
      </w:r>
    </w:p>
    <w:p w14:paraId="28A5E58B" w14:textId="77777777" w:rsidR="003A2C5A" w:rsidRPr="0002283B" w:rsidRDefault="003A2C5A" w:rsidP="005F5CFC">
      <w:pPr>
        <w:spacing w:after="0"/>
        <w:jc w:val="both"/>
        <w:rPr>
          <w:rFonts w:ascii="Arial" w:hAnsi="Arial" w:cs="Arial"/>
          <w14:ligatures w14:val="none"/>
        </w:rPr>
      </w:pPr>
    </w:p>
    <w:p w14:paraId="7F63D272" w14:textId="14115610" w:rsidR="003A2C5A" w:rsidRDefault="003A2C5A" w:rsidP="005F5CFC">
      <w:pPr>
        <w:spacing w:after="0"/>
        <w:jc w:val="both"/>
        <w:rPr>
          <w:rFonts w:ascii="Arial" w:hAnsi="Arial" w:cs="Arial"/>
          <w14:ligatures w14:val="none"/>
        </w:rPr>
      </w:pPr>
      <w:r w:rsidRPr="0002283B">
        <w:rPr>
          <w:rFonts w:ascii="Arial" w:hAnsi="Arial" w:cs="Arial"/>
          <w14:ligatures w14:val="none"/>
        </w:rPr>
        <w:t>V primeru predčasnega odstopa upravičenca od pogodbe brez utemeljenih razlogov mora upravičenec vrniti vsa prejeta sredstva po tej pogodbi v roku 30</w:t>
      </w:r>
      <w:r w:rsidR="00EB29B5">
        <w:rPr>
          <w:rFonts w:ascii="Arial" w:hAnsi="Arial" w:cs="Arial"/>
          <w14:ligatures w14:val="none"/>
        </w:rPr>
        <w:t>.</w:t>
      </w:r>
      <w:r w:rsidRPr="0002283B">
        <w:rPr>
          <w:rFonts w:ascii="Arial" w:hAnsi="Arial" w:cs="Arial"/>
          <w14:ligatures w14:val="none"/>
        </w:rPr>
        <w:t> (tridesetih) dni od prejema pisnega poziva ministrstva (</w:t>
      </w:r>
      <w:r w:rsidR="006562E1">
        <w:rPr>
          <w:rFonts w:ascii="Arial" w:hAnsi="Arial" w:cs="Arial"/>
          <w14:ligatures w14:val="none"/>
        </w:rPr>
        <w:t>PT</w:t>
      </w:r>
      <w:r w:rsidRPr="0002283B">
        <w:rPr>
          <w:rFonts w:ascii="Arial" w:hAnsi="Arial" w:cs="Arial"/>
          <w14:ligatures w14:val="none"/>
        </w:rPr>
        <w:t>), povečana za zakonske zamudne obresti od dneva nakazila na TRR upravičenca do dneva nakazila v dobro proračuna RS.</w:t>
      </w:r>
    </w:p>
    <w:p w14:paraId="6510948F" w14:textId="77777777" w:rsidR="00EA3D84" w:rsidRDefault="00EA3D84" w:rsidP="005F5CFC">
      <w:pPr>
        <w:spacing w:after="0"/>
        <w:jc w:val="both"/>
        <w:rPr>
          <w:rFonts w:ascii="Arial" w:hAnsi="Arial" w:cs="Arial"/>
          <w14:ligatures w14:val="none"/>
        </w:rPr>
      </w:pPr>
    </w:p>
    <w:p w14:paraId="12540055" w14:textId="77777777" w:rsidR="00EA3D84" w:rsidRPr="0002283B" w:rsidRDefault="00EA3D84" w:rsidP="005F5CFC">
      <w:pPr>
        <w:spacing w:after="0"/>
        <w:jc w:val="both"/>
        <w:rPr>
          <w:rFonts w:ascii="Arial" w:hAnsi="Arial" w:cs="Arial"/>
          <w14:ligatures w14:val="none"/>
        </w:rPr>
      </w:pPr>
    </w:p>
    <w:p w14:paraId="3E3DA525" w14:textId="77777777"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t>NADZOR NAD PORABO SREDSTEV</w:t>
      </w:r>
    </w:p>
    <w:p w14:paraId="5DF55E39" w14:textId="77777777" w:rsidR="003A2C5A" w:rsidRDefault="003A2C5A" w:rsidP="005F5CFC">
      <w:pPr>
        <w:spacing w:after="0"/>
        <w:contextualSpacing/>
        <w:jc w:val="both"/>
        <w:rPr>
          <w:rFonts w:ascii="Arial" w:hAnsi="Arial" w:cs="Arial"/>
          <w14:ligatures w14:val="none"/>
        </w:rPr>
      </w:pPr>
    </w:p>
    <w:p w14:paraId="74418F24" w14:textId="77777777" w:rsidR="008E6081" w:rsidRPr="0002283B" w:rsidRDefault="008E6081" w:rsidP="005F5CFC">
      <w:pPr>
        <w:spacing w:after="0"/>
        <w:contextualSpacing/>
        <w:jc w:val="both"/>
        <w:rPr>
          <w:rFonts w:ascii="Arial" w:hAnsi="Arial" w:cs="Arial"/>
          <w14:ligatures w14:val="none"/>
        </w:rPr>
      </w:pPr>
    </w:p>
    <w:p w14:paraId="292C8C1F"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lastRenderedPageBreak/>
        <w:t xml:space="preserve">člen </w:t>
      </w:r>
    </w:p>
    <w:p w14:paraId="2D084BD1" w14:textId="77777777" w:rsidR="003A2C5A" w:rsidRPr="0002283B" w:rsidRDefault="003A2C5A" w:rsidP="005F5CFC">
      <w:pPr>
        <w:spacing w:after="0"/>
        <w:jc w:val="both"/>
        <w:rPr>
          <w:rFonts w:ascii="Arial" w:hAnsi="Arial" w:cs="Arial"/>
          <w14:ligatures w14:val="none"/>
        </w:rPr>
      </w:pPr>
    </w:p>
    <w:p w14:paraId="32516080" w14:textId="157AC485"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Upravičenec je za potrebe nadzora in spremljanja porabe sredstev ter doseganja zastavljenih ciljev dolžan ministrstvu</w:t>
      </w:r>
      <w:r w:rsidR="00EB29B5">
        <w:rPr>
          <w:rFonts w:ascii="Arial" w:hAnsi="Arial" w:cs="Arial"/>
          <w14:ligatures w14:val="none"/>
        </w:rPr>
        <w:t xml:space="preserve"> (PT)</w:t>
      </w:r>
      <w:r w:rsidRPr="0002283B">
        <w:rPr>
          <w:rFonts w:ascii="Arial" w:hAnsi="Arial" w:cs="Arial"/>
          <w14:ligatures w14:val="none"/>
        </w:rPr>
        <w:t>, organu upravljanja, organu, ki opravlja računovodsko funkcijo, drugimnadzornim organom, vključenim v izvajanje, upravljanje, nadzor ali revizijo operacije - Programa evropske kohezijske politike v obdobju 2021</w:t>
      </w:r>
      <w:r w:rsidR="008E6081">
        <w:rPr>
          <w:rFonts w:ascii="Arial" w:hAnsi="Arial" w:cs="Arial"/>
          <w14:ligatures w14:val="none"/>
        </w:rPr>
        <w:t>−</w:t>
      </w:r>
      <w:r w:rsidRPr="0002283B">
        <w:rPr>
          <w:rFonts w:ascii="Arial" w:hAnsi="Arial" w:cs="Arial"/>
          <w14:ligatures w14:val="none"/>
        </w:rPr>
        <w:t xml:space="preserve">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na način, da sta vsak čas možna kontrola izvajanja operacije in vpogled v dokumentacijo v vsaki točki operacije ob smiselnem upoštevanju </w:t>
      </w:r>
      <w:bookmarkStart w:id="17" w:name="_Hlk158367505"/>
      <w:r w:rsidRPr="0002283B">
        <w:rPr>
          <w:rFonts w:ascii="Arial" w:hAnsi="Arial" w:cs="Arial"/>
          <w14:ligatures w14:val="none"/>
        </w:rPr>
        <w:t>82.</w:t>
      </w:r>
      <w:r w:rsidR="008E6081">
        <w:rPr>
          <w:rFonts w:ascii="Arial" w:hAnsi="Arial" w:cs="Arial"/>
          <w14:ligatures w14:val="none"/>
        </w:rPr>
        <w:t> </w:t>
      </w:r>
      <w:r w:rsidRPr="0002283B">
        <w:rPr>
          <w:rFonts w:ascii="Arial" w:hAnsi="Arial" w:cs="Arial"/>
          <w14:ligatures w14:val="none"/>
        </w:rPr>
        <w:t>člen Uredbe 2021/1060/EU oziroma predpisa, ki bi jo nadomestil.</w:t>
      </w:r>
    </w:p>
    <w:bookmarkEnd w:id="17"/>
    <w:p w14:paraId="76EFE497" w14:textId="77777777" w:rsidR="003A2C5A" w:rsidRPr="0002283B" w:rsidRDefault="003A2C5A" w:rsidP="005F5CFC">
      <w:pPr>
        <w:spacing w:after="0"/>
        <w:jc w:val="both"/>
        <w:rPr>
          <w:rFonts w:ascii="Arial" w:hAnsi="Arial" w:cs="Arial"/>
          <w14:ligatures w14:val="none"/>
        </w:rPr>
      </w:pPr>
    </w:p>
    <w:p w14:paraId="6C2169BE" w14:textId="701E4D2D"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Nadzor se izvaja z revizijskimi pregledi na podlagi </w:t>
      </w:r>
      <w:bookmarkStart w:id="18" w:name="_Hlk158367523"/>
      <w:r w:rsidRPr="0002283B">
        <w:rPr>
          <w:rFonts w:ascii="Arial" w:hAnsi="Arial" w:cs="Arial"/>
          <w14:ligatures w14:val="none"/>
        </w:rPr>
        <w:t>77.</w:t>
      </w:r>
      <w:r w:rsidR="008E6081">
        <w:rPr>
          <w:rFonts w:ascii="Arial" w:hAnsi="Arial" w:cs="Arial"/>
          <w14:ligatures w14:val="none"/>
        </w:rPr>
        <w:t> </w:t>
      </w:r>
      <w:r w:rsidRPr="0002283B">
        <w:rPr>
          <w:rFonts w:ascii="Arial" w:hAnsi="Arial" w:cs="Arial"/>
          <w14:ligatures w14:val="none"/>
        </w:rPr>
        <w:t xml:space="preserve">člena Uredbe 2021/1060/EU </w:t>
      </w:r>
      <w:bookmarkEnd w:id="18"/>
      <w:r w:rsidRPr="0002283B">
        <w:rPr>
          <w:rFonts w:ascii="Arial" w:hAnsi="Arial" w:cs="Arial"/>
          <w14:ligatures w14:val="none"/>
        </w:rPr>
        <w:t xml:space="preserve">oziroma predpisa, ki bi jo nadomestil, in internih pravil revizijskih organov, s katerimi je upravičenec seznanjen. </w:t>
      </w:r>
      <w:r w:rsidR="00EB29B5">
        <w:rPr>
          <w:rFonts w:ascii="Arial" w:hAnsi="Arial" w:cs="Arial"/>
          <w14:ligatures w14:val="none"/>
        </w:rPr>
        <w:t>Preverjanja</w:t>
      </w:r>
      <w:r w:rsidRPr="0002283B">
        <w:rPr>
          <w:rFonts w:ascii="Arial" w:hAnsi="Arial" w:cs="Arial"/>
          <w14:ligatures w14:val="none"/>
        </w:rPr>
        <w:t xml:space="preserve"> na kraju samem podrobneje urejajo vsakokratno veljavna Navodila za izvajanje upravljalnih preverjanj in preverjanj opravljanja prenesenih nalog oz. predpisa, ki bi </w:t>
      </w:r>
      <w:r w:rsidR="00EB29B5">
        <w:rPr>
          <w:rFonts w:ascii="Arial" w:hAnsi="Arial" w:cs="Arial"/>
          <w14:ligatures w14:val="none"/>
        </w:rPr>
        <w:t>jih</w:t>
      </w:r>
      <w:r w:rsidRPr="0002283B">
        <w:rPr>
          <w:rFonts w:ascii="Arial" w:hAnsi="Arial" w:cs="Arial"/>
          <w14:ligatures w14:val="none"/>
        </w:rPr>
        <w:t xml:space="preserve"> nadomestil.</w:t>
      </w:r>
    </w:p>
    <w:p w14:paraId="58E285A6" w14:textId="77777777" w:rsidR="003A2C5A" w:rsidRPr="0002283B" w:rsidRDefault="003A2C5A" w:rsidP="005F5CFC">
      <w:pPr>
        <w:spacing w:after="0"/>
        <w:jc w:val="both"/>
        <w:rPr>
          <w:rFonts w:ascii="Arial" w:hAnsi="Arial" w:cs="Arial"/>
          <w14:ligatures w14:val="none"/>
        </w:rPr>
      </w:pPr>
    </w:p>
    <w:p w14:paraId="052E133D" w14:textId="55332F35"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Če je upravičenec prejel sredstva, za katera se pozneje pri nadzoru nad porabo proračunskih sredstev, dodeljenih za operacijo, izkaže, da jih je prejel neupravičeno, ministrstvo (</w:t>
      </w:r>
      <w:r w:rsidR="006562E1">
        <w:rPr>
          <w:rFonts w:ascii="Arial" w:hAnsi="Arial" w:cs="Arial"/>
          <w14:ligatures w14:val="none"/>
        </w:rPr>
        <w:t>PT</w:t>
      </w:r>
      <w:r w:rsidRPr="0002283B">
        <w:rPr>
          <w:rFonts w:ascii="Arial" w:hAnsi="Arial" w:cs="Arial"/>
          <w14:ligatures w14:val="none"/>
        </w:rPr>
        <w:t>) zahteva vrnitev dodeljenih sredstev, upravičenec pa mora vrniti prejeta sredstva po tej pogodbi v roku 30</w:t>
      </w:r>
      <w:r w:rsidR="00817240">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w:t>
      </w:r>
    </w:p>
    <w:p w14:paraId="5F363D80" w14:textId="77777777" w:rsidR="00165E58" w:rsidRPr="0002283B" w:rsidRDefault="00165E58" w:rsidP="005F5CFC">
      <w:pPr>
        <w:spacing w:after="0"/>
        <w:rPr>
          <w:rFonts w:ascii="Arial" w:hAnsi="Arial" w:cs="Arial"/>
          <w14:ligatures w14:val="none"/>
        </w:rPr>
      </w:pPr>
    </w:p>
    <w:p w14:paraId="74854A1D"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38793139" w14:textId="77777777" w:rsidR="003A2C5A" w:rsidRPr="0002283B" w:rsidRDefault="003A2C5A" w:rsidP="005F5CFC">
      <w:pPr>
        <w:spacing w:after="0"/>
        <w:jc w:val="center"/>
        <w:rPr>
          <w:rFonts w:ascii="Arial" w:hAnsi="Arial" w:cs="Arial"/>
          <w14:ligatures w14:val="none"/>
        </w:rPr>
      </w:pPr>
    </w:p>
    <w:p w14:paraId="1C6226C2" w14:textId="27A6F27A" w:rsidR="003A2C5A" w:rsidRPr="0002283B" w:rsidRDefault="003A2C5A" w:rsidP="005F5CFC">
      <w:pPr>
        <w:spacing w:after="0"/>
        <w:jc w:val="both"/>
        <w:rPr>
          <w:rFonts w:ascii="Arial" w:hAnsi="Arial" w:cs="Arial"/>
          <w14:ligatures w14:val="none"/>
        </w:rPr>
      </w:pPr>
      <w:bookmarkStart w:id="19" w:name="_Hlk158367572"/>
      <w:r w:rsidRPr="0002283B">
        <w:rPr>
          <w:rFonts w:ascii="Arial" w:hAnsi="Arial" w:cs="Arial"/>
          <w14:ligatures w14:val="none"/>
        </w:rPr>
        <w:t xml:space="preserve">Če se po zaključku operacije izkaže, da je celotna vrednost skupnih upravičenih stroškov nižja od navedene v tej pogodbi, se znesek sofinanciranja v skladu z </w:t>
      </w:r>
      <w:r w:rsidRPr="002E03F5">
        <w:rPr>
          <w:rFonts w:ascii="Arial" w:hAnsi="Arial" w:cs="Arial"/>
          <w14:ligatures w14:val="none"/>
        </w:rPr>
        <w:t xml:space="preserve">določili te pogodbe zniža na dejansko vrednost skupnih upravičenih stroškov, upravičenec pa mora presežek sredstev vrniti </w:t>
      </w:r>
      <w:r w:rsidRPr="0002283B">
        <w:rPr>
          <w:rFonts w:ascii="Arial" w:hAnsi="Arial" w:cs="Arial"/>
          <w14:ligatures w14:val="none"/>
        </w:rPr>
        <w:t>v roku 30</w:t>
      </w:r>
      <w:r w:rsidR="00817240">
        <w:rPr>
          <w:rFonts w:ascii="Arial" w:hAnsi="Arial" w:cs="Arial"/>
          <w14:ligatures w14:val="none"/>
        </w:rPr>
        <w:t>.</w:t>
      </w:r>
      <w:r w:rsidRPr="0002283B">
        <w:rPr>
          <w:rFonts w:ascii="Arial" w:hAnsi="Arial" w:cs="Arial"/>
          <w14:ligatures w14:val="none"/>
        </w:rPr>
        <w:t> (tridesetih) dni od prejema pisnega poziva ministrstva, povečan za zakonske zamudne obresti od dneva nakazila na TRR upravičenca do dneva nakazila v dobro proračuna RS.</w:t>
      </w:r>
    </w:p>
    <w:bookmarkEnd w:id="19"/>
    <w:p w14:paraId="495A3F8A"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26447637" w14:textId="77777777" w:rsidR="003A2C5A" w:rsidRPr="0002283B" w:rsidRDefault="003A2C5A" w:rsidP="005F5CFC">
      <w:pPr>
        <w:spacing w:after="0"/>
        <w:jc w:val="both"/>
        <w:rPr>
          <w:rFonts w:ascii="Arial" w:hAnsi="Arial" w:cs="Arial"/>
          <w14:ligatures w14:val="none"/>
        </w:rPr>
      </w:pPr>
    </w:p>
    <w:p w14:paraId="2B77D0BB" w14:textId="66067749"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Revizijski organ ali drugi organi, ki izvajajo nadzor, pri opravljanju nadzora niso vezani na predhodne ugotovitve ministrstva </w:t>
      </w:r>
      <w:r w:rsidR="00FF3596">
        <w:rPr>
          <w:rFonts w:ascii="Arial" w:hAnsi="Arial" w:cs="Arial"/>
          <w14:ligatures w14:val="none"/>
        </w:rPr>
        <w:t xml:space="preserve">(PT) </w:t>
      </w:r>
      <w:r w:rsidRPr="0002283B">
        <w:rPr>
          <w:rFonts w:ascii="Arial" w:hAnsi="Arial" w:cs="Arial"/>
          <w14:ligatures w14:val="none"/>
        </w:rPr>
        <w:t xml:space="preserve">glede upravičenosti izplačil, niti na pojasnila </w:t>
      </w:r>
      <w:r w:rsidR="00FF3596" w:rsidRPr="0002283B">
        <w:rPr>
          <w:rFonts w:ascii="Arial" w:hAnsi="Arial" w:cs="Arial"/>
          <w14:ligatures w14:val="none"/>
        </w:rPr>
        <w:t xml:space="preserve">ministrstva </w:t>
      </w:r>
      <w:r w:rsidR="00FF3596">
        <w:rPr>
          <w:rFonts w:ascii="Arial" w:hAnsi="Arial" w:cs="Arial"/>
          <w14:ligatures w14:val="none"/>
        </w:rPr>
        <w:t xml:space="preserve">(PT) </w:t>
      </w:r>
      <w:r w:rsidRPr="0002283B">
        <w:rPr>
          <w:rFonts w:ascii="Arial" w:hAnsi="Arial" w:cs="Arial"/>
          <w14:ligatures w14:val="none"/>
        </w:rPr>
        <w:t>upravičencu ali izpolnjevanja pogodbenih obveznosti ter lahko v okviru naknadnega nadzora samostojno oziroma neodvisno od prejšnjih ugotovitev ministrstva ugotavljajo in ugotovijo, da so bila sredstva izplačana neupravičeno ali da so bile kršene pogodbene obveznosti.</w:t>
      </w:r>
    </w:p>
    <w:p w14:paraId="2E8F6AFB" w14:textId="77777777" w:rsidR="003A2C5A" w:rsidRPr="0002283B" w:rsidRDefault="003A2C5A" w:rsidP="005F5CFC">
      <w:pPr>
        <w:spacing w:after="0"/>
        <w:jc w:val="both"/>
        <w:rPr>
          <w:rFonts w:ascii="Arial" w:hAnsi="Arial" w:cs="Arial"/>
          <w14:ligatures w14:val="none"/>
        </w:rPr>
      </w:pPr>
    </w:p>
    <w:p w14:paraId="4F07D8E1" w14:textId="77777777" w:rsidR="003A2C5A" w:rsidRPr="0002283B" w:rsidRDefault="003A2C5A" w:rsidP="005F5CFC">
      <w:pPr>
        <w:spacing w:after="0"/>
        <w:jc w:val="both"/>
        <w:rPr>
          <w:rFonts w:ascii="Arial" w:hAnsi="Arial" w:cs="Arial"/>
          <w14:ligatures w14:val="none"/>
        </w:rPr>
      </w:pPr>
    </w:p>
    <w:p w14:paraId="7B180454" w14:textId="77777777"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t>NEPRAVILNOSTI PRI IZVAJANJU OPERACIJE</w:t>
      </w:r>
    </w:p>
    <w:p w14:paraId="636B0D7D" w14:textId="77777777" w:rsidR="003A2C5A" w:rsidRDefault="003A2C5A" w:rsidP="005F5CFC">
      <w:pPr>
        <w:spacing w:after="0"/>
        <w:rPr>
          <w:rFonts w:ascii="Arial" w:hAnsi="Arial" w:cs="Arial"/>
          <w14:ligatures w14:val="none"/>
        </w:rPr>
      </w:pPr>
    </w:p>
    <w:p w14:paraId="5530D862" w14:textId="77777777" w:rsidR="008E6081" w:rsidRPr="0002283B" w:rsidRDefault="008E6081" w:rsidP="005F5CFC">
      <w:pPr>
        <w:spacing w:after="0"/>
        <w:rPr>
          <w:rFonts w:ascii="Arial" w:hAnsi="Arial" w:cs="Arial"/>
          <w14:ligatures w14:val="none"/>
        </w:rPr>
      </w:pPr>
    </w:p>
    <w:p w14:paraId="1CF161BC"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 xml:space="preserve">člen </w:t>
      </w:r>
    </w:p>
    <w:p w14:paraId="733F1D4B" w14:textId="77777777" w:rsidR="003A2C5A" w:rsidRPr="002E03F5" w:rsidRDefault="003A2C5A" w:rsidP="005F5CFC">
      <w:pPr>
        <w:spacing w:after="0"/>
        <w:rPr>
          <w:rFonts w:ascii="Arial" w:hAnsi="Arial" w:cs="Arial"/>
          <w14:ligatures w14:val="none"/>
        </w:rPr>
      </w:pPr>
    </w:p>
    <w:p w14:paraId="5753C8B2" w14:textId="10ACEB11" w:rsidR="003A2C5A" w:rsidRPr="0002283B" w:rsidRDefault="003A2C5A" w:rsidP="005F5CFC">
      <w:pPr>
        <w:spacing w:after="0"/>
        <w:jc w:val="both"/>
        <w:rPr>
          <w:rFonts w:ascii="Arial" w:hAnsi="Arial" w:cs="Arial"/>
          <w14:ligatures w14:val="none"/>
        </w:rPr>
      </w:pPr>
      <w:r w:rsidRPr="002E03F5">
        <w:rPr>
          <w:rFonts w:ascii="Arial" w:hAnsi="Arial" w:cs="Arial"/>
          <w14:ligatures w14:val="none"/>
        </w:rPr>
        <w:t xml:space="preserve">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w:t>
      </w:r>
      <w:r w:rsidRPr="0002283B">
        <w:rPr>
          <w:rFonts w:ascii="Arial" w:hAnsi="Arial" w:cs="Arial"/>
          <w14:ligatures w14:val="none"/>
        </w:rPr>
        <w:t>proračunu EU (npr.</w:t>
      </w:r>
      <w:r w:rsidR="00124D77">
        <w:rPr>
          <w:rFonts w:ascii="Arial" w:hAnsi="Arial" w:cs="Arial"/>
          <w14:ligatures w14:val="none"/>
        </w:rPr>
        <w:t xml:space="preserve"> </w:t>
      </w:r>
      <w:r w:rsidRPr="0002283B">
        <w:rPr>
          <w:rFonts w:ascii="Arial" w:hAnsi="Arial" w:cs="Arial"/>
          <w14:ligatures w14:val="none"/>
        </w:rPr>
        <w:t>neupravičene postavke izdatkov).</w:t>
      </w:r>
    </w:p>
    <w:p w14:paraId="444737A5" w14:textId="77777777" w:rsidR="003A2C5A" w:rsidRPr="0002283B" w:rsidRDefault="003A2C5A" w:rsidP="005F5CFC">
      <w:pPr>
        <w:spacing w:after="0"/>
        <w:jc w:val="both"/>
        <w:rPr>
          <w:rFonts w:ascii="Arial" w:hAnsi="Arial" w:cs="Arial"/>
          <w14:ligatures w14:val="none"/>
        </w:rPr>
      </w:pPr>
    </w:p>
    <w:p w14:paraId="7B2E8CC1" w14:textId="34F1D5BB"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Nepravilnost lahko ugotovijo: skrbnik pogodbe oziroma oseba, ki opravlja upravljalna preverjanja po 72. v zvezi s 74.</w:t>
      </w:r>
      <w:r w:rsidR="008E6081">
        <w:rPr>
          <w:rFonts w:ascii="Arial" w:hAnsi="Arial" w:cs="Arial"/>
          <w14:ligatures w14:val="none"/>
        </w:rPr>
        <w:t> </w:t>
      </w:r>
      <w:r w:rsidRPr="0002283B">
        <w:rPr>
          <w:rFonts w:ascii="Arial" w:hAnsi="Arial" w:cs="Arial"/>
          <w14:ligatures w14:val="none"/>
        </w:rPr>
        <w:t>členom Uredbe 2021/1060/EU oz. predpisa, ki bi jo nadomestil, organ upravljanja, organ za potrjevanje, revizijski organ, Računsko sodišče RS, Komisija (generalni direktorati), Evropsko računsko sodišče, Komisija za preprečevanje korupcije ali drug pristojen organ.</w:t>
      </w:r>
    </w:p>
    <w:p w14:paraId="43DAC3D2" w14:textId="77777777" w:rsidR="003A2C5A" w:rsidRPr="0002283B" w:rsidRDefault="003A2C5A" w:rsidP="005F5CFC">
      <w:pPr>
        <w:spacing w:after="0"/>
        <w:jc w:val="both"/>
        <w:rPr>
          <w:rFonts w:ascii="Arial" w:hAnsi="Arial" w:cs="Arial"/>
          <w14:ligatures w14:val="none"/>
        </w:rPr>
      </w:pPr>
    </w:p>
    <w:p w14:paraId="3A9724EF" w14:textId="77777777"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5370AFE7" w14:textId="77777777" w:rsidR="003A2C5A" w:rsidRPr="0002283B" w:rsidRDefault="003A2C5A" w:rsidP="005F5CFC">
      <w:pPr>
        <w:spacing w:after="0"/>
        <w:rPr>
          <w:rFonts w:ascii="Arial" w:hAnsi="Arial" w:cs="Arial"/>
          <w14:ligatures w14:val="none"/>
        </w:rPr>
      </w:pPr>
    </w:p>
    <w:p w14:paraId="25190AE9"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 xml:space="preserve">člen </w:t>
      </w:r>
    </w:p>
    <w:p w14:paraId="4CC445E4" w14:textId="77777777" w:rsidR="003A2C5A" w:rsidRPr="0002283B" w:rsidRDefault="003A2C5A" w:rsidP="005F5CFC">
      <w:pPr>
        <w:spacing w:after="0"/>
        <w:rPr>
          <w:rFonts w:ascii="Arial" w:hAnsi="Arial" w:cs="Arial"/>
          <w14:ligatures w14:val="none"/>
        </w:rPr>
      </w:pPr>
    </w:p>
    <w:p w14:paraId="20BA0CFA" w14:textId="1C2C9A35" w:rsidR="003A2C5A" w:rsidRDefault="003A2C5A" w:rsidP="005F5CFC">
      <w:pPr>
        <w:spacing w:after="0"/>
        <w:jc w:val="both"/>
        <w:rPr>
          <w:rFonts w:ascii="Arial" w:hAnsi="Arial" w:cs="Arial"/>
          <w14:ligatures w14:val="none"/>
        </w:rPr>
      </w:pPr>
      <w:bookmarkStart w:id="20" w:name="_Hlk158367666"/>
      <w:r w:rsidRPr="0002283B">
        <w:rPr>
          <w:rFonts w:ascii="Arial" w:hAnsi="Arial" w:cs="Arial"/>
          <w14:ligatures w14:val="none"/>
        </w:rPr>
        <w:t>Pogodbeni stranki sta sporazumni, da lahko organ upravljanja, ministrstvo (</w:t>
      </w:r>
      <w:r w:rsidR="006562E1">
        <w:rPr>
          <w:rFonts w:ascii="Arial" w:hAnsi="Arial" w:cs="Arial"/>
          <w14:ligatures w14:val="none"/>
        </w:rPr>
        <w:t>PT</w:t>
      </w:r>
      <w:r w:rsidRPr="0002283B">
        <w:rPr>
          <w:rFonts w:ascii="Arial" w:hAnsi="Arial" w:cs="Arial"/>
          <w14:ligatures w14:val="none"/>
        </w:rPr>
        <w:t xml:space="preserve">), revizijski organ, Računsko sodišče RS, Komisija, Evropsko računsko sodišče ali drug pristojen organ ugotavljajo nepravilnosti pri izvedbi operacije oziroma v zvezi z izvedbo operacije ter izrekajo finančne popravke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s Sklepom Komisije z dne 14.</w:t>
      </w:r>
      <w:r w:rsidR="00C4389D">
        <w:rPr>
          <w:rFonts w:ascii="Arial" w:hAnsi="Arial" w:cs="Arial"/>
          <w14:ligatures w14:val="none"/>
        </w:rPr>
        <w:t> </w:t>
      </w:r>
      <w:r w:rsidRPr="0002283B">
        <w:rPr>
          <w:rFonts w:ascii="Arial" w:hAnsi="Arial" w:cs="Arial"/>
          <w14:ligatures w14:val="none"/>
        </w:rPr>
        <w:t>maja 2019 o opredelitvi smernic za določanje finančnih popravkov, ki jih je treba uporabiti za odhodke, ki jih financira Unija, zaradi neupoštevanja veljavnih pravil o javnem naročanju oziroma Prilog</w:t>
      </w:r>
      <w:r w:rsidR="008B1AD2">
        <w:rPr>
          <w:rFonts w:ascii="Arial" w:hAnsi="Arial" w:cs="Arial"/>
          <w14:ligatures w14:val="none"/>
        </w:rPr>
        <w:t>o</w:t>
      </w:r>
      <w:r w:rsidRPr="0002283B">
        <w:rPr>
          <w:rFonts w:ascii="Arial" w:hAnsi="Arial" w:cs="Arial"/>
          <w14:ligatures w14:val="none"/>
        </w:rPr>
        <w:t xml:space="preserve"> k Sklepu Komisije z dne 14.</w:t>
      </w:r>
      <w:r w:rsidR="008E6081">
        <w:rPr>
          <w:rFonts w:ascii="Arial" w:hAnsi="Arial" w:cs="Arial"/>
          <w14:ligatures w14:val="none"/>
        </w:rPr>
        <w:t> </w:t>
      </w:r>
      <w:r w:rsidRPr="0002283B">
        <w:rPr>
          <w:rFonts w:ascii="Arial" w:hAnsi="Arial" w:cs="Arial"/>
          <w14:ligatures w14:val="none"/>
        </w:rPr>
        <w:t>maja</w:t>
      </w:r>
      <w:r w:rsidR="008E6081">
        <w:rPr>
          <w:rFonts w:ascii="Arial" w:hAnsi="Arial" w:cs="Arial"/>
          <w14:ligatures w14:val="none"/>
        </w:rPr>
        <w:t> </w:t>
      </w:r>
      <w:r w:rsidRPr="0002283B">
        <w:rPr>
          <w:rFonts w:ascii="Arial" w:hAnsi="Arial" w:cs="Arial"/>
          <w14:ligatures w14:val="none"/>
        </w:rPr>
        <w:t xml:space="preserve">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izvaja Komisija. </w:t>
      </w:r>
    </w:p>
    <w:p w14:paraId="008927FB" w14:textId="77777777" w:rsidR="00817240" w:rsidRPr="0002283B" w:rsidRDefault="00817240" w:rsidP="005F5CFC">
      <w:pPr>
        <w:spacing w:after="0"/>
        <w:jc w:val="both"/>
        <w:rPr>
          <w:rFonts w:ascii="Arial" w:hAnsi="Arial" w:cs="Arial"/>
          <w14:ligatures w14:val="none"/>
        </w:rPr>
      </w:pPr>
    </w:p>
    <w:bookmarkEnd w:id="20"/>
    <w:p w14:paraId="739BD3D1"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 xml:space="preserve">člen </w:t>
      </w:r>
    </w:p>
    <w:p w14:paraId="3C19E86B" w14:textId="77777777" w:rsidR="003A2C5A" w:rsidRPr="0002283B" w:rsidRDefault="003A2C5A" w:rsidP="005F5CFC">
      <w:pPr>
        <w:spacing w:after="0"/>
        <w:rPr>
          <w:rFonts w:ascii="Arial" w:hAnsi="Arial" w:cs="Arial"/>
          <w14:ligatures w14:val="none"/>
        </w:rPr>
      </w:pPr>
    </w:p>
    <w:p w14:paraId="48F63580" w14:textId="77777777"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286F472B" w14:textId="77777777" w:rsidR="003A2C5A" w:rsidRPr="0002283B" w:rsidRDefault="003A2C5A" w:rsidP="005F5CFC">
      <w:pPr>
        <w:spacing w:after="0"/>
        <w:jc w:val="both"/>
        <w:rPr>
          <w:rFonts w:ascii="Arial" w:hAnsi="Arial" w:cs="Arial"/>
          <w14:ligatures w14:val="none"/>
        </w:rPr>
      </w:pPr>
    </w:p>
    <w:p w14:paraId="500A0407" w14:textId="4D7E58AB"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w:t>
      </w:r>
      <w:r w:rsidR="00863077">
        <w:rPr>
          <w:rFonts w:ascii="Arial" w:hAnsi="Arial" w:cs="Arial"/>
          <w14:ligatures w14:val="none"/>
        </w:rPr>
        <w:t xml:space="preserve"> </w:t>
      </w:r>
      <w:r w:rsidRPr="0002283B">
        <w:rPr>
          <w:rFonts w:ascii="Arial" w:hAnsi="Arial" w:cs="Arial"/>
          <w14:ligatures w14:val="none"/>
        </w:rPr>
        <w:t>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2B495E5B" w14:textId="77777777" w:rsidR="003A2C5A" w:rsidRPr="0002283B" w:rsidRDefault="003A2C5A" w:rsidP="005F5CFC">
      <w:pPr>
        <w:spacing w:after="0"/>
        <w:jc w:val="both"/>
        <w:rPr>
          <w:rFonts w:ascii="Arial" w:hAnsi="Arial" w:cs="Arial"/>
          <w14:ligatures w14:val="none"/>
        </w:rPr>
      </w:pPr>
    </w:p>
    <w:p w14:paraId="38B58C6B" w14:textId="59313D2F"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Pogodbeni stranki se dogovorita, da lahko finančni popravek v končnem poročilu izreče organ upravljanja, ministrstvo (</w:t>
      </w:r>
      <w:r w:rsidR="006562E1">
        <w:rPr>
          <w:rFonts w:ascii="Arial" w:hAnsi="Arial" w:cs="Arial"/>
          <w14:ligatures w14:val="none"/>
        </w:rPr>
        <w:t>PT</w:t>
      </w:r>
      <w:r w:rsidRPr="0002283B">
        <w:rPr>
          <w:rFonts w:ascii="Arial" w:hAnsi="Arial" w:cs="Arial"/>
          <w14:ligatures w14:val="none"/>
        </w:rPr>
        <w:t xml:space="preserve">), revizijski organ, Računsko sodišče RS, Komisija, Evropsko </w:t>
      </w:r>
      <w:r w:rsidRPr="0002283B">
        <w:rPr>
          <w:rFonts w:ascii="Arial" w:hAnsi="Arial" w:cs="Arial"/>
          <w14:ligatures w14:val="none"/>
        </w:rPr>
        <w:lastRenderedPageBreak/>
        <w:t>računsko sodišče ali drug pristojen organ, če ugotovi bistveno kršitev pogodbe ali nepravilnost pri operaciji.</w:t>
      </w:r>
    </w:p>
    <w:p w14:paraId="27D8CA07" w14:textId="77777777" w:rsidR="003A2C5A" w:rsidRPr="0002283B" w:rsidRDefault="003A2C5A" w:rsidP="005F5CFC">
      <w:pPr>
        <w:spacing w:after="0"/>
        <w:jc w:val="both"/>
        <w:rPr>
          <w:rFonts w:ascii="Arial" w:hAnsi="Arial" w:cs="Arial"/>
          <w14:ligatures w14:val="none"/>
        </w:rPr>
      </w:pPr>
    </w:p>
    <w:p w14:paraId="42CB2A43" w14:textId="7BC59B20" w:rsidR="003A2C5A" w:rsidRPr="0002283B" w:rsidRDefault="003A2C5A" w:rsidP="005F5CFC">
      <w:pPr>
        <w:spacing w:after="0"/>
        <w:jc w:val="both"/>
        <w:rPr>
          <w:rFonts w:ascii="Arial" w:hAnsi="Arial" w:cs="Arial"/>
          <w14:ligatures w14:val="none"/>
        </w:rPr>
      </w:pPr>
      <w:bookmarkStart w:id="21" w:name="_Hlk158367702"/>
      <w:r w:rsidRPr="0002283B">
        <w:rPr>
          <w:rFonts w:ascii="Arial" w:hAnsi="Arial" w:cs="Arial"/>
          <w14:ligatures w14:val="none"/>
        </w:rPr>
        <w:t>Upravičenec ima pravico ugovarjanja zoper vmesna/začasna poročila ministrstva, organa upravljanja, revizijskega organa in drugih nadzornih organov, vključenih v izvajanje, upravljanje, nadzor ali revizijo operacije Programa evropske kohezijske politike v obdobju 2021</w:t>
      </w:r>
      <w:r w:rsidR="008E6081">
        <w:rPr>
          <w:rFonts w:ascii="Arial" w:hAnsi="Arial" w:cs="Arial"/>
          <w14:ligatures w14:val="none"/>
        </w:rPr>
        <w:t>−</w:t>
      </w:r>
      <w:r w:rsidRPr="0002283B">
        <w:rPr>
          <w:rFonts w:ascii="Arial" w:hAnsi="Arial" w:cs="Arial"/>
          <w14:ligatures w14:val="none"/>
        </w:rPr>
        <w:t xml:space="preserve">2027 v Sloveniji, s katerimi izpodbija ugotovitve iz vmesnih/osnutkov poročil, ter dolžnost navajanja vseh dejstev in dokazov, ki bi lahko vplivali na pravilnost ugotovitev v navedenih vmesnih poročilih v skladu s postopki in v rokih navedenih v navodilih Organa upravljanja in </w:t>
      </w:r>
      <w:r w:rsidR="008B1AD2">
        <w:rPr>
          <w:rFonts w:ascii="Arial" w:hAnsi="Arial" w:cs="Arial"/>
          <w14:ligatures w14:val="none"/>
        </w:rPr>
        <w:t>ministrstva (PT)</w:t>
      </w:r>
      <w:r w:rsidRPr="0002283B">
        <w:rPr>
          <w:rFonts w:ascii="Arial" w:hAnsi="Arial" w:cs="Arial"/>
          <w14:ligatures w14:val="none"/>
        </w:rPr>
        <w:t>.</w:t>
      </w:r>
    </w:p>
    <w:bookmarkEnd w:id="21"/>
    <w:p w14:paraId="07211D44" w14:textId="77777777" w:rsidR="003A2C5A" w:rsidRPr="0002283B" w:rsidRDefault="003A2C5A" w:rsidP="005F5CFC">
      <w:pPr>
        <w:spacing w:after="0"/>
        <w:jc w:val="both"/>
        <w:rPr>
          <w:rFonts w:ascii="Arial" w:hAnsi="Arial" w:cs="Arial"/>
          <w14:ligatures w14:val="none"/>
        </w:rPr>
      </w:pPr>
    </w:p>
    <w:p w14:paraId="1C6C73C6" w14:textId="41901E88" w:rsidR="003A2C5A" w:rsidRDefault="003A2C5A" w:rsidP="005F5CFC">
      <w:pPr>
        <w:spacing w:after="0"/>
        <w:jc w:val="both"/>
        <w:rPr>
          <w:rFonts w:ascii="Arial" w:hAnsi="Arial" w:cs="Arial"/>
          <w14:ligatures w14:val="none"/>
        </w:rPr>
      </w:pPr>
      <w:r w:rsidRPr="0002283B">
        <w:rPr>
          <w:rFonts w:ascii="Arial" w:hAnsi="Arial" w:cs="Arial"/>
          <w14:ligatures w14:val="none"/>
        </w:rPr>
        <w:t>Upravičenec se zaveže izvršiti finančne popravke v višini in rokih, kot izhajajo iz končnih poročil organa upravljanja, ministrstva</w:t>
      </w:r>
      <w:r w:rsidR="008B1AD2">
        <w:rPr>
          <w:rFonts w:ascii="Arial" w:hAnsi="Arial" w:cs="Arial"/>
          <w14:ligatures w14:val="none"/>
        </w:rPr>
        <w:t xml:space="preserve"> (PT)</w:t>
      </w:r>
      <w:r w:rsidRPr="0002283B">
        <w:rPr>
          <w:rFonts w:ascii="Arial" w:hAnsi="Arial" w:cs="Arial"/>
          <w14:ligatures w14:val="none"/>
        </w:rPr>
        <w:t>, revizijskega organa, Računskega sodišča RS, Evropske komisije ali drugega pristojnega organa, oziroma najpozneje v 30</w:t>
      </w:r>
      <w:r w:rsidR="00D217B4">
        <w:rPr>
          <w:rFonts w:ascii="Arial" w:hAnsi="Arial" w:cs="Arial"/>
          <w14:ligatures w14:val="none"/>
        </w:rPr>
        <w:t>.</w:t>
      </w:r>
      <w:r w:rsidRPr="0002283B">
        <w:rPr>
          <w:rFonts w:ascii="Arial" w:hAnsi="Arial" w:cs="Arial"/>
          <w14:ligatures w14:val="none"/>
        </w:rPr>
        <w:t> (tridesetih)</w:t>
      </w:r>
      <w:r w:rsidR="008E6081" w:rsidRPr="0002283B">
        <w:rPr>
          <w:rFonts w:ascii="Arial" w:hAnsi="Arial" w:cs="Arial"/>
          <w14:ligatures w14:val="none"/>
        </w:rPr>
        <w:t xml:space="preserve"> </w:t>
      </w:r>
      <w:r w:rsidRPr="0002283B">
        <w:rPr>
          <w:rFonts w:ascii="Arial" w:hAnsi="Arial" w:cs="Arial"/>
          <w14:ligatures w14:val="none"/>
        </w:rPr>
        <w:t xml:space="preserve">dneh od prejema poziva za vračilo sredstev na način in v višini, </w:t>
      </w:r>
      <w:r w:rsidRPr="002E03F5">
        <w:rPr>
          <w:rFonts w:ascii="Arial" w:hAnsi="Arial" w:cs="Arial"/>
          <w14:ligatures w14:val="none"/>
        </w:rPr>
        <w:t>določen</w:t>
      </w:r>
      <w:r w:rsidR="008B1AD2">
        <w:rPr>
          <w:rFonts w:ascii="Arial" w:hAnsi="Arial" w:cs="Arial"/>
          <w14:ligatures w14:val="none"/>
        </w:rPr>
        <w:t>a</w:t>
      </w:r>
      <w:r w:rsidRPr="002E03F5">
        <w:rPr>
          <w:rFonts w:ascii="Arial" w:hAnsi="Arial" w:cs="Arial"/>
          <w14:ligatures w14:val="none"/>
        </w:rPr>
        <w:t xml:space="preserve"> v končnem poročilu. Izvršitev celotnega finančnega popravka v določenem roku je bistvena sestavina te pogodbe.</w:t>
      </w:r>
    </w:p>
    <w:p w14:paraId="07A24402" w14:textId="77777777" w:rsidR="003A2C5A" w:rsidRPr="0002283B" w:rsidRDefault="003A2C5A" w:rsidP="005F5CFC">
      <w:pPr>
        <w:spacing w:after="0"/>
        <w:rPr>
          <w:rFonts w:ascii="Arial" w:hAnsi="Arial" w:cs="Arial"/>
          <w14:ligatures w14:val="none"/>
        </w:rPr>
      </w:pPr>
    </w:p>
    <w:p w14:paraId="7717A25E"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60BCDF57" w14:textId="77777777" w:rsidR="003A2C5A" w:rsidRPr="0002283B" w:rsidRDefault="003A2C5A" w:rsidP="005F5CFC">
      <w:pPr>
        <w:spacing w:after="0"/>
        <w:jc w:val="center"/>
        <w:rPr>
          <w:rFonts w:ascii="Arial" w:hAnsi="Arial" w:cs="Arial"/>
          <w14:ligatures w14:val="none"/>
        </w:rPr>
      </w:pPr>
    </w:p>
    <w:p w14:paraId="48D0FBB9" w14:textId="61C6E57A"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Pogodbeni stranki sta sporazumni, da lahko ministrstvo (</w:t>
      </w:r>
      <w:r w:rsidR="006562E1">
        <w:rPr>
          <w:rFonts w:ascii="Arial" w:hAnsi="Arial" w:cs="Arial"/>
          <w14:ligatures w14:val="none"/>
        </w:rPr>
        <w:t>PT</w:t>
      </w:r>
      <w:r w:rsidRPr="0002283B">
        <w:rPr>
          <w:rFonts w:ascii="Arial" w:hAnsi="Arial" w:cs="Arial"/>
          <w14:ligatures w14:val="none"/>
        </w:rPr>
        <w:t>), če ugotovi nepravilnosti pri izvajanju predpisov EU in/ali nacionalnih predpisov glede postopkov upravičenca pri oddaji javnih naročil oziroma javno zasebnih partnerstev v zvezi z operacijo, izreka finančne popravke na podlagi s 103. in 104.</w:t>
      </w:r>
      <w:r w:rsidR="006B5698">
        <w:rPr>
          <w:rFonts w:ascii="Arial" w:hAnsi="Arial" w:cs="Arial"/>
          <w14:ligatures w14:val="none"/>
        </w:rPr>
        <w:t> </w:t>
      </w:r>
      <w:r w:rsidRPr="0002283B">
        <w:rPr>
          <w:rFonts w:ascii="Arial" w:hAnsi="Arial" w:cs="Arial"/>
          <w14:ligatures w14:val="none"/>
        </w:rPr>
        <w:t>člen</w:t>
      </w:r>
      <w:r w:rsidR="008B1AD2">
        <w:rPr>
          <w:rFonts w:ascii="Arial" w:hAnsi="Arial" w:cs="Arial"/>
          <w14:ligatures w14:val="none"/>
        </w:rPr>
        <w:t>a</w:t>
      </w:r>
      <w:r w:rsidRPr="0002283B">
        <w:rPr>
          <w:rFonts w:ascii="Arial" w:hAnsi="Arial" w:cs="Arial"/>
          <w14:ligatures w14:val="none"/>
        </w:rPr>
        <w:t xml:space="preserve"> Uredbe 2021/1060/EU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s Sklepom Komisije z dne 14.</w:t>
      </w:r>
      <w:r w:rsidR="00C4389D">
        <w:rPr>
          <w:rFonts w:ascii="Arial" w:hAnsi="Arial" w:cs="Arial"/>
          <w14:ligatures w14:val="none"/>
        </w:rPr>
        <w:t> </w:t>
      </w:r>
      <w:r w:rsidRPr="0002283B">
        <w:rPr>
          <w:rFonts w:ascii="Arial" w:hAnsi="Arial" w:cs="Arial"/>
          <w14:ligatures w14:val="none"/>
        </w:rPr>
        <w:t>maja 2019 o opredelitvi smernic za določanje finančnih popravkov, ki jih je treba uporabiti za odhodke, ki jih financira Unija, zaradi neupoštevanja veljavnih pravil o javnem naročanju oziroma Prilog</w:t>
      </w:r>
      <w:r w:rsidR="00D217B4">
        <w:rPr>
          <w:rFonts w:ascii="Arial" w:hAnsi="Arial" w:cs="Arial"/>
          <w14:ligatures w14:val="none"/>
        </w:rPr>
        <w:t>o</w:t>
      </w:r>
      <w:r w:rsidRPr="0002283B">
        <w:rPr>
          <w:rFonts w:ascii="Arial" w:hAnsi="Arial" w:cs="Arial"/>
          <w14:ligatures w14:val="none"/>
        </w:rPr>
        <w:t xml:space="preserve"> k Sklepu Komisije z dne 14.</w:t>
      </w:r>
      <w:r w:rsidR="00C4389D">
        <w:rPr>
          <w:rFonts w:ascii="Arial" w:hAnsi="Arial" w:cs="Arial"/>
          <w14:ligatures w14:val="none"/>
        </w:rPr>
        <w:t> </w:t>
      </w:r>
      <w:r w:rsidRPr="0002283B">
        <w:rPr>
          <w:rFonts w:ascii="Arial" w:hAnsi="Arial" w:cs="Arial"/>
          <w14:ligatures w14:val="none"/>
        </w:rPr>
        <w:t>maja 2019 o opredelitvi smernic za določanje finančnih popravkov, ki jih je treba uporabiti za odhodke, ki jih financira Unija, zaradi neupoštevanja veljavnih pravil o javnem naročanju</w:t>
      </w:r>
    </w:p>
    <w:p w14:paraId="1455D05C" w14:textId="77777777" w:rsidR="003A2C5A" w:rsidRDefault="003A2C5A" w:rsidP="005F5CFC">
      <w:pPr>
        <w:spacing w:after="0"/>
        <w:jc w:val="both"/>
        <w:rPr>
          <w:rFonts w:ascii="Arial" w:hAnsi="Arial" w:cs="Arial"/>
          <w14:ligatures w14:val="none"/>
        </w:rPr>
      </w:pPr>
    </w:p>
    <w:p w14:paraId="31473C90" w14:textId="13BC35C6"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t>PROTIKORUPCIJSKA KLAVZULA IN PREPOVED POSLOVANJA Z MINISTRSTVOM</w:t>
      </w:r>
      <w:r w:rsidR="008B1AD2">
        <w:rPr>
          <w:rFonts w:ascii="Arial" w:hAnsi="Arial" w:cs="Arial"/>
          <w:b/>
          <w14:ligatures w14:val="none"/>
        </w:rPr>
        <w:t xml:space="preserve"> (</w:t>
      </w:r>
      <w:r w:rsidR="00D217B4">
        <w:rPr>
          <w:rFonts w:ascii="Arial" w:hAnsi="Arial" w:cs="Arial"/>
          <w:b/>
          <w14:ligatures w14:val="none"/>
        </w:rPr>
        <w:t>PT</w:t>
      </w:r>
      <w:r w:rsidR="008B1AD2">
        <w:rPr>
          <w:rFonts w:ascii="Arial" w:hAnsi="Arial" w:cs="Arial"/>
          <w:b/>
          <w14:ligatures w14:val="none"/>
        </w:rPr>
        <w:t>)</w:t>
      </w:r>
    </w:p>
    <w:p w14:paraId="14EB3DFA" w14:textId="77777777" w:rsidR="003A2C5A" w:rsidRDefault="003A2C5A" w:rsidP="005F5CFC">
      <w:pPr>
        <w:spacing w:after="0"/>
        <w:jc w:val="both"/>
        <w:rPr>
          <w:rFonts w:ascii="Arial" w:hAnsi="Arial" w:cs="Arial"/>
          <w14:ligatures w14:val="none"/>
        </w:rPr>
      </w:pPr>
    </w:p>
    <w:p w14:paraId="50DC32B8" w14:textId="77777777" w:rsidR="008E6081" w:rsidRPr="0002283B" w:rsidRDefault="008E6081" w:rsidP="005F5CFC">
      <w:pPr>
        <w:spacing w:after="0"/>
        <w:jc w:val="both"/>
        <w:rPr>
          <w:rFonts w:ascii="Arial" w:hAnsi="Arial" w:cs="Arial"/>
          <w14:ligatures w14:val="none"/>
        </w:rPr>
      </w:pPr>
    </w:p>
    <w:p w14:paraId="1FB5553F"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7A4B0AEA" w14:textId="77777777" w:rsidR="0090307E" w:rsidRDefault="0090307E" w:rsidP="005F5CFC">
      <w:pPr>
        <w:spacing w:after="0"/>
        <w:jc w:val="both"/>
        <w:rPr>
          <w:rFonts w:ascii="Arial" w:hAnsi="Arial" w:cs="Arial"/>
          <w14:ligatures w14:val="none"/>
        </w:rPr>
      </w:pPr>
    </w:p>
    <w:p w14:paraId="6E8CD0B3" w14:textId="3B850CDB" w:rsidR="003A2C5A" w:rsidRPr="008E6081" w:rsidRDefault="003A2C5A" w:rsidP="005F5CFC">
      <w:pPr>
        <w:spacing w:after="0"/>
        <w:jc w:val="both"/>
        <w:rPr>
          <w:rFonts w:ascii="Arial" w:hAnsi="Arial" w:cs="Arial"/>
          <w14:ligatures w14:val="none"/>
        </w:rPr>
      </w:pPr>
      <w:r w:rsidRPr="008E6081">
        <w:rPr>
          <w:rFonts w:ascii="Arial" w:hAnsi="Arial" w:cs="Arial"/>
          <w14:ligatures w14:val="none"/>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2B2F615C" w14:textId="77777777" w:rsidR="003A2C5A" w:rsidRPr="008E6081" w:rsidRDefault="003A2C5A" w:rsidP="005F5CFC">
      <w:pPr>
        <w:spacing w:after="0"/>
        <w:jc w:val="both"/>
        <w:rPr>
          <w:rFonts w:ascii="Arial" w:hAnsi="Arial" w:cs="Arial"/>
          <w14:ligatures w14:val="none"/>
        </w:rPr>
      </w:pPr>
    </w:p>
    <w:p w14:paraId="53B6C37D" w14:textId="7468EA22" w:rsidR="003A2C5A" w:rsidRPr="008A08D9" w:rsidRDefault="003A2C5A" w:rsidP="005F5CFC">
      <w:pPr>
        <w:spacing w:after="0"/>
        <w:jc w:val="both"/>
        <w:rPr>
          <w:rFonts w:cs="Arial"/>
          <w:b/>
          <w:bCs/>
          <w14:ligatures w14:val="none"/>
        </w:rPr>
      </w:pPr>
      <w:r w:rsidRPr="008E6081">
        <w:rPr>
          <w:rFonts w:ascii="Arial" w:hAnsi="Arial" w:cs="Arial"/>
          <w14:ligatures w14:val="none"/>
        </w:rPr>
        <w:t>Če se ugotovi, da za upravičenca obstaja prepoved poslovanja iz 35. člena Zakona o integriteti in preprečevanju korupcije (Uradni list RS, št. 69/11</w:t>
      </w:r>
      <w:r w:rsidR="008A08D9">
        <w:rPr>
          <w:rFonts w:ascii="Arial" w:hAnsi="Arial" w:cs="Arial"/>
          <w14:ligatures w14:val="none"/>
        </w:rPr>
        <w:t xml:space="preserve"> s spremembami </w:t>
      </w:r>
      <w:r w:rsidR="007B4156">
        <w:rPr>
          <w:rFonts w:ascii="Arial" w:hAnsi="Arial" w:cs="Arial"/>
          <w14:ligatures w14:val="none"/>
        </w:rPr>
        <w:t xml:space="preserve">in dopolnitvami </w:t>
      </w:r>
      <w:r w:rsidRPr="008E6081">
        <w:rPr>
          <w:rFonts w:ascii="Arial" w:hAnsi="Arial" w:cs="Arial"/>
          <w14:ligatures w14:val="none"/>
        </w:rPr>
        <w:t xml:space="preserve">- </w:t>
      </w:r>
      <w:r w:rsidR="008A08D9" w:rsidRPr="008A08D9">
        <w:rPr>
          <w:rFonts w:ascii="Arial" w:hAnsi="Arial" w:cs="Arial"/>
          <w14:ligatures w14:val="none"/>
        </w:rPr>
        <w:t>ZIntPK</w:t>
      </w:r>
      <w:r w:rsidR="008A08D9">
        <w:rPr>
          <w:rFonts w:ascii="Arial" w:hAnsi="Arial" w:cs="Arial"/>
          <w14:ligatures w14:val="none"/>
        </w:rPr>
        <w:t xml:space="preserve">) </w:t>
      </w:r>
      <w:r w:rsidRPr="008E6081">
        <w:rPr>
          <w:rFonts w:ascii="Arial" w:hAnsi="Arial" w:cs="Arial"/>
          <w14:ligatures w14:val="none"/>
        </w:rPr>
        <w:t>oziroma smiselno enake določbe predpisa, ki bo nadomestil citirani zakon, je ta pogodba nična.</w:t>
      </w:r>
    </w:p>
    <w:p w14:paraId="25766DAD" w14:textId="77777777" w:rsidR="003A2C5A" w:rsidRPr="008E6081" w:rsidRDefault="003A2C5A" w:rsidP="005F5CFC">
      <w:pPr>
        <w:spacing w:after="0"/>
        <w:jc w:val="both"/>
        <w:rPr>
          <w:rFonts w:ascii="Arial" w:hAnsi="Arial" w:cs="Arial"/>
          <w14:ligatures w14:val="none"/>
        </w:rPr>
      </w:pPr>
    </w:p>
    <w:p w14:paraId="4B5A4277" w14:textId="3667988A" w:rsidR="003A2C5A" w:rsidRDefault="003A2C5A" w:rsidP="005F5CFC">
      <w:pPr>
        <w:spacing w:after="0"/>
        <w:jc w:val="both"/>
        <w:rPr>
          <w:rFonts w:ascii="Arial" w:hAnsi="Arial" w:cs="Arial"/>
          <w14:ligatures w14:val="none"/>
        </w:rPr>
      </w:pPr>
      <w:r w:rsidRPr="008E6081">
        <w:rPr>
          <w:rFonts w:ascii="Arial" w:hAnsi="Arial" w:cs="Arial"/>
          <w14:ligatures w14:val="none"/>
        </w:rPr>
        <w:lastRenderedPageBreak/>
        <w:t xml:space="preserve">Če se ugotovi, da je ta pogodba nična, mora vsaka pogodbena stranka vrniti drugi </w:t>
      </w:r>
      <w:r w:rsidR="00D217B4">
        <w:rPr>
          <w:rFonts w:ascii="Arial" w:hAnsi="Arial" w:cs="Arial"/>
          <w14:ligatures w14:val="none"/>
        </w:rPr>
        <w:t xml:space="preserve">pogodbeni stranki </w:t>
      </w:r>
      <w:r w:rsidRPr="008E6081">
        <w:rPr>
          <w:rFonts w:ascii="Arial" w:hAnsi="Arial" w:cs="Arial"/>
          <w14:ligatures w14:val="none"/>
        </w:rPr>
        <w:t>vse, kar je na podlagi pogodbe prejela – upravičenec mora vrniti prejeta sredstva po tej pogodbi v roku 30</w:t>
      </w:r>
      <w:r w:rsidR="008B1AD2">
        <w:rPr>
          <w:rFonts w:ascii="Arial" w:hAnsi="Arial" w:cs="Arial"/>
          <w14:ligatures w14:val="none"/>
        </w:rPr>
        <w:t>.</w:t>
      </w:r>
      <w:r w:rsidRPr="008E6081">
        <w:rPr>
          <w:rFonts w:ascii="Arial" w:hAnsi="Arial" w:cs="Arial"/>
          <w14:ligatures w14:val="none"/>
        </w:rPr>
        <w:t xml:space="preserve"> (tridesetih) dni od prejema pisnega poziva ministrstva, povečana za zakonske zamudne obresti od dneva nakazila na TRR upravičenca do dneva nakazila v dobro proračuna RS. </w:t>
      </w:r>
      <w:r w:rsidR="00D217B4">
        <w:rPr>
          <w:rFonts w:ascii="Arial" w:hAnsi="Arial" w:cs="Arial"/>
          <w14:ligatures w14:val="none"/>
        </w:rPr>
        <w:t>Pogodbena s</w:t>
      </w:r>
      <w:r w:rsidRPr="008E6081">
        <w:rPr>
          <w:rFonts w:ascii="Arial" w:hAnsi="Arial" w:cs="Arial"/>
          <w14:ligatures w14:val="none"/>
        </w:rPr>
        <w:t xml:space="preserve">tranka, ki je kriva za ničnost pogodbe, odgovarja drugi </w:t>
      </w:r>
      <w:r w:rsidR="00D217B4">
        <w:rPr>
          <w:rFonts w:ascii="Arial" w:hAnsi="Arial" w:cs="Arial"/>
          <w14:ligatures w14:val="none"/>
        </w:rPr>
        <w:t xml:space="preserve">pogodbeni </w:t>
      </w:r>
      <w:r w:rsidRPr="008E6081">
        <w:rPr>
          <w:rFonts w:ascii="Arial" w:hAnsi="Arial" w:cs="Arial"/>
          <w14:ligatures w14:val="none"/>
        </w:rPr>
        <w:t>stranki tudi za škodo zaradi ničnosti pogodbe.</w:t>
      </w:r>
    </w:p>
    <w:p w14:paraId="07B1E663" w14:textId="77777777" w:rsidR="00B1756D" w:rsidRDefault="00B1756D" w:rsidP="005F5CFC">
      <w:pPr>
        <w:spacing w:after="0"/>
        <w:jc w:val="both"/>
        <w:rPr>
          <w:rFonts w:ascii="Arial" w:hAnsi="Arial" w:cs="Arial"/>
          <w14:ligatures w14:val="none"/>
        </w:rPr>
      </w:pPr>
    </w:p>
    <w:p w14:paraId="06071AB1" w14:textId="77777777" w:rsidR="00B1756D" w:rsidRPr="008E6081" w:rsidRDefault="00B1756D" w:rsidP="005F5CFC">
      <w:pPr>
        <w:spacing w:after="0"/>
        <w:jc w:val="both"/>
        <w:rPr>
          <w:rFonts w:ascii="Arial" w:hAnsi="Arial" w:cs="Arial"/>
          <w14:ligatures w14:val="none"/>
        </w:rPr>
      </w:pPr>
    </w:p>
    <w:p w14:paraId="3694237A" w14:textId="77777777"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t>PREPOVED DVOJNEGA FINANCIRANJA</w:t>
      </w:r>
    </w:p>
    <w:p w14:paraId="6C21DD6E" w14:textId="77777777" w:rsidR="003A2C5A" w:rsidRDefault="003A2C5A" w:rsidP="005F5CFC">
      <w:pPr>
        <w:spacing w:after="0"/>
        <w:jc w:val="both"/>
        <w:rPr>
          <w:rFonts w:ascii="Arial" w:hAnsi="Arial" w:cs="Arial"/>
          <w14:ligatures w14:val="none"/>
        </w:rPr>
      </w:pPr>
    </w:p>
    <w:p w14:paraId="63763E8B" w14:textId="77777777" w:rsidR="00531C4C" w:rsidRPr="0002283B" w:rsidRDefault="00531C4C" w:rsidP="005F5CFC">
      <w:pPr>
        <w:spacing w:after="0"/>
        <w:jc w:val="both"/>
        <w:rPr>
          <w:rFonts w:ascii="Arial" w:hAnsi="Arial" w:cs="Arial"/>
          <w14:ligatures w14:val="none"/>
        </w:rPr>
      </w:pPr>
    </w:p>
    <w:p w14:paraId="6A38AFA8"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1BB7B30C" w14:textId="77777777" w:rsidR="003A2C5A" w:rsidRPr="00531C4C" w:rsidRDefault="003A2C5A" w:rsidP="005F5CFC">
      <w:pPr>
        <w:spacing w:after="0"/>
        <w:jc w:val="both"/>
        <w:rPr>
          <w:rFonts w:ascii="Arial" w:hAnsi="Arial" w:cs="Arial"/>
          <w14:ligatures w14:val="none"/>
        </w:rPr>
      </w:pPr>
    </w:p>
    <w:p w14:paraId="715CA63A" w14:textId="77777777" w:rsidR="003A2C5A" w:rsidRPr="002E03F5" w:rsidRDefault="003A2C5A" w:rsidP="005F5CFC">
      <w:pPr>
        <w:spacing w:after="0"/>
        <w:jc w:val="both"/>
        <w:rPr>
          <w:rFonts w:ascii="Arial" w:hAnsi="Arial" w:cs="Arial"/>
          <w14:ligatures w14:val="none"/>
        </w:rPr>
      </w:pPr>
      <w:r w:rsidRPr="002E03F5">
        <w:rPr>
          <w:rFonts w:ascii="Arial" w:hAnsi="Arial" w:cs="Arial"/>
          <w14:ligatures w14:val="none"/>
        </w:rPr>
        <w:t>Upravičenec s podpisom te pogodbe jamči, da za stroške, ki so predmet sofinanciranja, ni prejel drugih sredstev iz državnega proračuna, proračuna lokalnih skupnosti, proračuna EU ali drugih javnih virov.</w:t>
      </w:r>
    </w:p>
    <w:p w14:paraId="0A61FB3B" w14:textId="77777777" w:rsidR="003A2C5A" w:rsidRPr="002E03F5" w:rsidRDefault="003A2C5A" w:rsidP="005F5CFC">
      <w:pPr>
        <w:spacing w:after="0"/>
        <w:jc w:val="both"/>
        <w:rPr>
          <w:rFonts w:ascii="Arial" w:hAnsi="Arial" w:cs="Arial"/>
          <w14:ligatures w14:val="none"/>
        </w:rPr>
      </w:pPr>
    </w:p>
    <w:p w14:paraId="6BEFB928" w14:textId="6B79B726" w:rsidR="003A2C5A" w:rsidRPr="002E03F5" w:rsidRDefault="003A2C5A" w:rsidP="005F5CFC">
      <w:pPr>
        <w:spacing w:after="0"/>
        <w:jc w:val="both"/>
        <w:rPr>
          <w:rFonts w:ascii="Arial" w:hAnsi="Arial" w:cs="Arial"/>
          <w14:ligatures w14:val="none"/>
        </w:rPr>
      </w:pPr>
      <w:r w:rsidRPr="002E03F5">
        <w:rPr>
          <w:rFonts w:ascii="Arial" w:hAnsi="Arial" w:cs="Arial"/>
          <w14:ligatures w14:val="none"/>
        </w:rPr>
        <w:t>Če se ugotovi, da je upravičenec že prejel tudi druga sredstva iz prvega odstavka ali so mu bila odobrena, ne da bi o tem do sklenitve te pogodbe pisno obvestil ministrstvo (</w:t>
      </w:r>
      <w:r w:rsidR="006562E1" w:rsidRPr="002E03F5">
        <w:rPr>
          <w:rFonts w:ascii="Arial" w:hAnsi="Arial" w:cs="Arial"/>
          <w14:ligatures w14:val="none"/>
        </w:rPr>
        <w:t>PT</w:t>
      </w:r>
      <w:r w:rsidRPr="002E03F5">
        <w:rPr>
          <w:rFonts w:ascii="Arial" w:hAnsi="Arial" w:cs="Arial"/>
          <w14:ligatures w14:val="none"/>
        </w:rPr>
        <w:t>), lahko ministrstvo (</w:t>
      </w:r>
      <w:r w:rsidR="006562E1" w:rsidRPr="002E03F5">
        <w:rPr>
          <w:rFonts w:ascii="Arial" w:hAnsi="Arial" w:cs="Arial"/>
          <w14:ligatures w14:val="none"/>
        </w:rPr>
        <w:t>PT</w:t>
      </w:r>
      <w:r w:rsidRPr="002E03F5">
        <w:rPr>
          <w:rFonts w:ascii="Arial" w:hAnsi="Arial" w:cs="Arial"/>
          <w14:ligatures w14:val="none"/>
        </w:rPr>
        <w:t>) odstopi od te pogodbe ter zahteva vrnitev sredstev, upravičenec pa mora vrniti prejeta sredstva po tej pogodbi v roku 30</w:t>
      </w:r>
      <w:r w:rsidR="003F63A8">
        <w:rPr>
          <w:rFonts w:ascii="Arial" w:hAnsi="Arial" w:cs="Arial"/>
          <w14:ligatures w14:val="none"/>
        </w:rPr>
        <w:t>.</w:t>
      </w:r>
      <w:r w:rsidRPr="002E03F5">
        <w:rPr>
          <w:rFonts w:ascii="Arial" w:hAnsi="Arial" w:cs="Arial"/>
          <w14:ligatures w14:val="none"/>
        </w:rPr>
        <w:t> (tridesetih) dni od prejema pisnega poziva ministrstva, povečana za zakonske zamudne obresti od dneva nakazila na TRR upravičenca do dneva nakazila v dobro proračuna RS.</w:t>
      </w:r>
    </w:p>
    <w:p w14:paraId="669F329C" w14:textId="77777777" w:rsidR="003A2C5A" w:rsidRDefault="003A2C5A" w:rsidP="005F5CFC">
      <w:pPr>
        <w:spacing w:after="0"/>
        <w:jc w:val="both"/>
        <w:rPr>
          <w:rFonts w:ascii="Arial" w:hAnsi="Arial" w:cs="Arial"/>
          <w14:ligatures w14:val="none"/>
        </w:rPr>
      </w:pPr>
    </w:p>
    <w:p w14:paraId="75521045" w14:textId="3F53B508" w:rsidR="003A2C5A" w:rsidRDefault="005F5CFC" w:rsidP="008B1AD2">
      <w:pPr>
        <w:spacing w:after="160" w:line="259" w:lineRule="auto"/>
        <w:rPr>
          <w:rFonts w:ascii="Arial" w:hAnsi="Arial" w:cs="Arial"/>
          <w14:ligatures w14:val="none"/>
        </w:rPr>
      </w:pPr>
      <w:r>
        <w:rPr>
          <w:rFonts w:ascii="Arial" w:hAnsi="Arial" w:cs="Arial"/>
          <w14:ligatures w14:val="none"/>
        </w:rPr>
        <w:br w:type="page"/>
      </w:r>
    </w:p>
    <w:p w14:paraId="44F226D0" w14:textId="77777777" w:rsidR="00757C8D" w:rsidRPr="0002283B" w:rsidRDefault="00757C8D" w:rsidP="005F5CFC">
      <w:pPr>
        <w:widowControl w:val="0"/>
        <w:tabs>
          <w:tab w:val="left" w:pos="0"/>
        </w:tabs>
        <w:spacing w:after="0"/>
        <w:jc w:val="both"/>
        <w:rPr>
          <w:rFonts w:ascii="Arial" w:hAnsi="Arial" w:cs="Arial"/>
          <w14:ligatures w14:val="none"/>
        </w:rPr>
      </w:pPr>
    </w:p>
    <w:p w14:paraId="0BA38070" w14:textId="77777777" w:rsidR="003A2C5A" w:rsidRPr="0002283B" w:rsidRDefault="003A2C5A" w:rsidP="005F5CFC">
      <w:pPr>
        <w:numPr>
          <w:ilvl w:val="0"/>
          <w:numId w:val="34"/>
        </w:numPr>
        <w:spacing w:after="0"/>
        <w:ind w:left="794" w:hanging="284"/>
        <w:jc w:val="both"/>
        <w:rPr>
          <w:rFonts w:ascii="Arial" w:hAnsi="Arial" w:cs="Arial"/>
          <w:b/>
          <w14:ligatures w14:val="none"/>
        </w:rPr>
      </w:pPr>
      <w:r w:rsidRPr="0002283B">
        <w:rPr>
          <w:rFonts w:ascii="Arial" w:hAnsi="Arial" w:cs="Arial"/>
          <w:b/>
          <w14:ligatures w14:val="none"/>
        </w:rPr>
        <w:t>VAROVANJE OSEBNIH PODATKOV IN POSLOVNIH SKRIVNOSTI</w:t>
      </w:r>
    </w:p>
    <w:p w14:paraId="1A82F366" w14:textId="77777777" w:rsidR="003A2C5A" w:rsidRDefault="003A2C5A" w:rsidP="005F5CFC">
      <w:pPr>
        <w:widowControl w:val="0"/>
        <w:tabs>
          <w:tab w:val="left" w:pos="0"/>
        </w:tabs>
        <w:spacing w:after="0"/>
        <w:jc w:val="both"/>
        <w:rPr>
          <w:rFonts w:ascii="Arial" w:hAnsi="Arial" w:cs="Arial"/>
          <w14:ligatures w14:val="none"/>
        </w:rPr>
      </w:pPr>
    </w:p>
    <w:p w14:paraId="6D9517BB" w14:textId="77777777" w:rsidR="00531C4C" w:rsidRPr="0002283B" w:rsidRDefault="00531C4C" w:rsidP="005F5CFC">
      <w:pPr>
        <w:widowControl w:val="0"/>
        <w:tabs>
          <w:tab w:val="left" w:pos="0"/>
        </w:tabs>
        <w:spacing w:after="0"/>
        <w:jc w:val="both"/>
        <w:rPr>
          <w:rFonts w:ascii="Arial" w:hAnsi="Arial" w:cs="Arial"/>
          <w14:ligatures w14:val="none"/>
        </w:rPr>
      </w:pPr>
    </w:p>
    <w:p w14:paraId="2CC05810"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 xml:space="preserve">člen </w:t>
      </w:r>
    </w:p>
    <w:p w14:paraId="69FF26A4" w14:textId="77777777" w:rsidR="003A2C5A" w:rsidRPr="006B4A3B" w:rsidRDefault="003A2C5A" w:rsidP="005F5CFC">
      <w:pPr>
        <w:widowControl w:val="0"/>
        <w:tabs>
          <w:tab w:val="left" w:pos="0"/>
        </w:tabs>
        <w:spacing w:after="0"/>
        <w:jc w:val="both"/>
        <w:rPr>
          <w:rFonts w:ascii="Arial" w:hAnsi="Arial" w:cs="Arial"/>
          <w14:ligatures w14:val="none"/>
        </w:rPr>
      </w:pPr>
    </w:p>
    <w:p w14:paraId="7C7A50B2" w14:textId="77777777" w:rsidR="003A2C5A" w:rsidRPr="0002283B" w:rsidRDefault="003A2C5A" w:rsidP="005F5CFC">
      <w:pPr>
        <w:widowControl w:val="0"/>
        <w:tabs>
          <w:tab w:val="left" w:pos="0"/>
        </w:tabs>
        <w:spacing w:after="0"/>
        <w:jc w:val="both"/>
        <w:rPr>
          <w:rFonts w:ascii="Arial" w:hAnsi="Arial" w:cs="Arial"/>
          <w14:ligatures w14:val="none"/>
        </w:rPr>
      </w:pPr>
      <w:bookmarkStart w:id="22" w:name="_Hlk158367771"/>
      <w:bookmarkStart w:id="23" w:name="_Hlk172893687"/>
      <w:r w:rsidRPr="0002283B">
        <w:rPr>
          <w:rFonts w:ascii="Arial" w:hAnsi="Arial" w:cs="Arial"/>
          <w14:ligatures w14:val="none"/>
        </w:rPr>
        <w:t>Pogodbeni stranki se zavezujeta k varovanju osebnih podatkov in poslovnih skrivnosti v skladu z vsakokratno veljavnim predpisom, ki ureja varstvo osebnih podatkov in poslovnih skrivnosti, predvsem z Zakonom o varstvu osebnih podatkov (Uradni list RS, št. 163/22) in Zakonom o poslovni skrivnosti (Uradni list RS, št. 22/2019 – ZposS).</w:t>
      </w:r>
    </w:p>
    <w:p w14:paraId="7B76A4D0" w14:textId="77777777" w:rsidR="003A2C5A" w:rsidRPr="0002283B" w:rsidRDefault="003A2C5A" w:rsidP="005F5CFC">
      <w:pPr>
        <w:widowControl w:val="0"/>
        <w:tabs>
          <w:tab w:val="left" w:pos="0"/>
        </w:tabs>
        <w:spacing w:after="0"/>
        <w:jc w:val="both"/>
        <w:rPr>
          <w:rFonts w:ascii="Arial" w:hAnsi="Arial" w:cs="Arial"/>
          <w14:ligatures w14:val="none"/>
        </w:rPr>
      </w:pPr>
    </w:p>
    <w:p w14:paraId="119DABFD" w14:textId="68CB622F" w:rsidR="003A2C5A" w:rsidRPr="0002283B" w:rsidRDefault="003A2C5A" w:rsidP="005F5CFC">
      <w:pPr>
        <w:widowControl w:val="0"/>
        <w:tabs>
          <w:tab w:val="left" w:pos="0"/>
        </w:tabs>
        <w:spacing w:after="0"/>
        <w:jc w:val="both"/>
        <w:rPr>
          <w:rFonts w:ascii="Arial" w:hAnsi="Arial" w:cs="Arial"/>
          <w14:ligatures w14:val="none"/>
        </w:rPr>
      </w:pPr>
      <w:r w:rsidRPr="0002283B">
        <w:rPr>
          <w:rFonts w:ascii="Arial" w:hAnsi="Arial" w:cs="Arial"/>
          <w14:ligatures w14:val="none"/>
        </w:rPr>
        <w:t>Upravičenec je dolžan zagotoviti, da vsaka oseba, ki bo pri njem zbirala, obdelovala ali kako drugače dostopala do osebnih podatkov (vključno pri delu z informacijskim sistemom organa upravljanja), mora ministrstvu</w:t>
      </w:r>
      <w:r w:rsidR="008B1AD2">
        <w:rPr>
          <w:rFonts w:ascii="Arial" w:hAnsi="Arial" w:cs="Arial"/>
          <w14:ligatures w14:val="none"/>
        </w:rPr>
        <w:t xml:space="preserve"> (PT)</w:t>
      </w:r>
      <w:r w:rsidRPr="0002283B">
        <w:rPr>
          <w:rFonts w:ascii="Arial" w:hAnsi="Arial" w:cs="Arial"/>
          <w14:ligatures w14:val="none"/>
        </w:rPr>
        <w:t xml:space="preserve"> predhodno predložiti podpisano izjavo o varovanju osebnih podatkov.</w:t>
      </w:r>
    </w:p>
    <w:p w14:paraId="68DBB617" w14:textId="77777777" w:rsidR="003A2C5A" w:rsidRPr="0002283B" w:rsidRDefault="003A2C5A" w:rsidP="005F5CFC">
      <w:pPr>
        <w:widowControl w:val="0"/>
        <w:tabs>
          <w:tab w:val="left" w:pos="0"/>
        </w:tabs>
        <w:spacing w:after="0"/>
        <w:jc w:val="both"/>
        <w:rPr>
          <w:rFonts w:ascii="Arial" w:hAnsi="Arial" w:cs="Arial"/>
          <w14:ligatures w14:val="none"/>
        </w:rPr>
      </w:pPr>
    </w:p>
    <w:p w14:paraId="4FE57E80" w14:textId="1E2EC348" w:rsidR="003A2C5A" w:rsidRDefault="003A2C5A" w:rsidP="005F5CFC">
      <w:pPr>
        <w:widowControl w:val="0"/>
        <w:tabs>
          <w:tab w:val="left" w:pos="0"/>
        </w:tabs>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na podlagi 69.</w:t>
      </w:r>
      <w:r w:rsidR="006B5698">
        <w:rPr>
          <w:rFonts w:ascii="Arial" w:hAnsi="Arial" w:cs="Arial"/>
          <w14:ligatures w14:val="none"/>
        </w:rPr>
        <w:t> </w:t>
      </w:r>
      <w:r w:rsidRPr="0002283B">
        <w:rPr>
          <w:rFonts w:ascii="Arial" w:hAnsi="Arial" w:cs="Arial"/>
          <w14:ligatures w14:val="none"/>
        </w:rPr>
        <w:t xml:space="preserve">člena in Priloge XVII Uredbe 2021/1060/EU obdeluje osebne podatke izključno za namen revizij in nadzora ter za zagotovitev primerljivih informacij o porabi sredstev v zvezi z operacijo. </w:t>
      </w:r>
      <w:bookmarkStart w:id="24" w:name="_Hlk172892817"/>
      <w:r w:rsidRPr="0002283B">
        <w:rPr>
          <w:rFonts w:ascii="Arial" w:hAnsi="Arial" w:cs="Arial"/>
          <w14:ligatures w14:val="none"/>
        </w:rPr>
        <w:t>V ta namen bo moral upravičenec pri izvajanju operacije zagotoviti podatke o prejemnikih oziroma dejanskih lastnikih prejemnikov sredstev, in sicer:</w:t>
      </w:r>
    </w:p>
    <w:p w14:paraId="547CF252" w14:textId="77777777" w:rsidR="00531C4C" w:rsidRPr="0002283B" w:rsidRDefault="00531C4C" w:rsidP="005F5CFC">
      <w:pPr>
        <w:widowControl w:val="0"/>
        <w:tabs>
          <w:tab w:val="left" w:pos="0"/>
        </w:tabs>
        <w:spacing w:after="0"/>
        <w:jc w:val="both"/>
        <w:rPr>
          <w:rFonts w:ascii="Arial" w:hAnsi="Arial" w:cs="Arial"/>
          <w14:ligatures w14:val="none"/>
        </w:rPr>
      </w:pPr>
    </w:p>
    <w:p w14:paraId="3232CECA" w14:textId="77777777" w:rsidR="003A2C5A" w:rsidRPr="0002283B" w:rsidRDefault="003A2C5A" w:rsidP="005F5CFC">
      <w:pPr>
        <w:widowControl w:val="0"/>
        <w:numPr>
          <w:ilvl w:val="0"/>
          <w:numId w:val="52"/>
        </w:numPr>
        <w:tabs>
          <w:tab w:val="left" w:pos="0"/>
        </w:tabs>
        <w:spacing w:after="0"/>
        <w:contextualSpacing/>
        <w:jc w:val="both"/>
        <w:rPr>
          <w:rFonts w:ascii="Arial" w:hAnsi="Arial" w:cs="Arial"/>
          <w14:ligatures w14:val="none"/>
        </w:rPr>
      </w:pPr>
      <w:r w:rsidRPr="0002283B">
        <w:rPr>
          <w:rFonts w:ascii="Arial" w:hAnsi="Arial" w:cs="Arial"/>
          <w14:ligatures w14:val="none"/>
        </w:rPr>
        <w:t>dejanskih lastnikih upravičenca,</w:t>
      </w:r>
    </w:p>
    <w:p w14:paraId="6233F080" w14:textId="77777777" w:rsidR="003A2C5A" w:rsidRPr="0002283B" w:rsidRDefault="003A2C5A" w:rsidP="005F5CFC">
      <w:pPr>
        <w:widowControl w:val="0"/>
        <w:numPr>
          <w:ilvl w:val="0"/>
          <w:numId w:val="52"/>
        </w:numPr>
        <w:tabs>
          <w:tab w:val="left" w:pos="0"/>
        </w:tabs>
        <w:spacing w:after="0"/>
        <w:contextualSpacing/>
        <w:jc w:val="both"/>
        <w:rPr>
          <w:rFonts w:ascii="Arial" w:hAnsi="Arial" w:cs="Arial"/>
          <w14:ligatures w14:val="none"/>
        </w:rPr>
      </w:pPr>
      <w:r w:rsidRPr="0002283B">
        <w:rPr>
          <w:rFonts w:ascii="Arial" w:hAnsi="Arial" w:cs="Arial"/>
          <w14:ligatures w14:val="none"/>
        </w:rPr>
        <w:t>izvajalcih,</w:t>
      </w:r>
    </w:p>
    <w:p w14:paraId="7D9E4586" w14:textId="77777777" w:rsidR="003A2C5A" w:rsidRPr="0002283B" w:rsidRDefault="003A2C5A" w:rsidP="005F5CFC">
      <w:pPr>
        <w:widowControl w:val="0"/>
        <w:numPr>
          <w:ilvl w:val="0"/>
          <w:numId w:val="52"/>
        </w:numPr>
        <w:tabs>
          <w:tab w:val="left" w:pos="0"/>
        </w:tabs>
        <w:spacing w:after="0"/>
        <w:contextualSpacing/>
        <w:jc w:val="both"/>
        <w:rPr>
          <w:rFonts w:ascii="Arial" w:hAnsi="Arial" w:cs="Arial"/>
          <w14:ligatures w14:val="none"/>
        </w:rPr>
      </w:pPr>
      <w:r w:rsidRPr="0002283B">
        <w:rPr>
          <w:rFonts w:ascii="Arial" w:hAnsi="Arial" w:cs="Arial"/>
          <w14:ligatures w14:val="none"/>
        </w:rPr>
        <w:t>dejanskih lastnikih izvajalca,</w:t>
      </w:r>
    </w:p>
    <w:p w14:paraId="3BDE1C84" w14:textId="77777777" w:rsidR="003A2C5A" w:rsidRPr="0002283B" w:rsidRDefault="003A2C5A" w:rsidP="005F5CFC">
      <w:pPr>
        <w:widowControl w:val="0"/>
        <w:numPr>
          <w:ilvl w:val="0"/>
          <w:numId w:val="52"/>
        </w:numPr>
        <w:tabs>
          <w:tab w:val="left" w:pos="0"/>
        </w:tabs>
        <w:spacing w:after="0"/>
        <w:contextualSpacing/>
        <w:jc w:val="both"/>
        <w:rPr>
          <w:rFonts w:ascii="Arial" w:hAnsi="Arial" w:cs="Arial"/>
          <w14:ligatures w14:val="none"/>
        </w:rPr>
      </w:pPr>
      <w:r w:rsidRPr="0002283B">
        <w:rPr>
          <w:rFonts w:ascii="Arial" w:hAnsi="Arial" w:cs="Arial"/>
          <w14:ligatures w14:val="none"/>
        </w:rPr>
        <w:t xml:space="preserve">podizvajalcih, </w:t>
      </w:r>
      <w:r w:rsidRPr="0090307E">
        <w:rPr>
          <w:rFonts w:ascii="Arial" w:hAnsi="Arial" w:cs="Arial"/>
          <w14:ligatures w14:val="none"/>
        </w:rPr>
        <w:t>kadar njihov delež opravljenih del presega 50.000 EUR,</w:t>
      </w:r>
    </w:p>
    <w:p w14:paraId="52F8D117" w14:textId="37D3F0C1" w:rsidR="003A2C5A" w:rsidRPr="00531C4C" w:rsidRDefault="003A2C5A" w:rsidP="005F5CFC">
      <w:pPr>
        <w:pStyle w:val="Odstavekseznama"/>
        <w:widowControl w:val="0"/>
        <w:numPr>
          <w:ilvl w:val="0"/>
          <w:numId w:val="52"/>
        </w:numPr>
        <w:tabs>
          <w:tab w:val="left" w:pos="0"/>
        </w:tabs>
        <w:spacing w:after="0" w:line="276" w:lineRule="auto"/>
        <w:jc w:val="both"/>
        <w:rPr>
          <w:rFonts w:ascii="Arial" w:hAnsi="Arial" w:cs="Arial"/>
          <w14:ligatures w14:val="none"/>
        </w:rPr>
      </w:pPr>
      <w:r w:rsidRPr="00531C4C">
        <w:rPr>
          <w:rFonts w:ascii="Arial" w:hAnsi="Arial" w:cs="Arial"/>
          <w14:ligatures w14:val="none"/>
        </w:rPr>
        <w:t>kot so opredeljeni v točki 6</w:t>
      </w:r>
      <w:r w:rsidR="006B5698">
        <w:rPr>
          <w:rFonts w:ascii="Arial" w:hAnsi="Arial" w:cs="Arial"/>
          <w14:ligatures w14:val="none"/>
        </w:rPr>
        <w:t> </w:t>
      </w:r>
      <w:r w:rsidRPr="00531C4C">
        <w:rPr>
          <w:rFonts w:ascii="Arial" w:hAnsi="Arial" w:cs="Arial"/>
          <w14:ligatures w14:val="none"/>
        </w:rPr>
        <w:t>člena 3</w:t>
      </w:r>
      <w:r w:rsidR="006B5698">
        <w:rPr>
          <w:rFonts w:ascii="Arial" w:hAnsi="Arial" w:cs="Arial"/>
          <w14:ligatures w14:val="none"/>
        </w:rPr>
        <w:t> </w:t>
      </w:r>
      <w:r w:rsidRPr="00531C4C">
        <w:rPr>
          <w:rFonts w:ascii="Arial" w:hAnsi="Arial" w:cs="Arial"/>
          <w14:ligatures w14:val="none"/>
        </w:rPr>
        <w:t>Direktive 2015/849/EU, in sicer imena in priimke, datume rojstva in identifikacijske številke za DDV ali davčne identifikacijske številke</w:t>
      </w:r>
      <w:bookmarkEnd w:id="24"/>
      <w:r w:rsidRPr="00531C4C">
        <w:rPr>
          <w:rFonts w:ascii="Arial" w:hAnsi="Arial" w:cs="Arial"/>
          <w14:ligatures w14:val="none"/>
        </w:rPr>
        <w:t>.</w:t>
      </w:r>
    </w:p>
    <w:p w14:paraId="2E7A30BB" w14:textId="77777777" w:rsidR="003A2C5A" w:rsidRPr="0002283B" w:rsidRDefault="003A2C5A" w:rsidP="005F5CFC">
      <w:pPr>
        <w:widowControl w:val="0"/>
        <w:tabs>
          <w:tab w:val="left" w:pos="0"/>
        </w:tabs>
        <w:spacing w:after="0"/>
        <w:jc w:val="both"/>
        <w:rPr>
          <w:rFonts w:ascii="Arial" w:hAnsi="Arial" w:cs="Arial"/>
          <w14:ligatures w14:val="none"/>
        </w:rPr>
      </w:pPr>
    </w:p>
    <w:p w14:paraId="60439EE6" w14:textId="0B49C99B" w:rsidR="009D5E06" w:rsidRDefault="003A2C5A" w:rsidP="005F5CFC">
      <w:pPr>
        <w:widowControl w:val="0"/>
        <w:tabs>
          <w:tab w:val="left" w:pos="0"/>
        </w:tabs>
        <w:spacing w:after="0"/>
        <w:jc w:val="both"/>
        <w:rPr>
          <w:rFonts w:ascii="Arial" w:hAnsi="Arial" w:cs="Arial"/>
          <w14:ligatures w14:val="none"/>
        </w:rPr>
      </w:pPr>
      <w:r w:rsidRPr="0002283B">
        <w:rPr>
          <w:rFonts w:ascii="Arial" w:hAnsi="Arial" w:cs="Arial"/>
          <w14:ligatures w14:val="none"/>
        </w:rPr>
        <w:t xml:space="preserve">Upravičenec, ki je </w:t>
      </w:r>
      <w:r w:rsidR="009311A0">
        <w:rPr>
          <w:rFonts w:ascii="Arial" w:hAnsi="Arial" w:cs="Arial"/>
          <w14:ligatures w14:val="none"/>
        </w:rPr>
        <w:t>v skladu</w:t>
      </w:r>
      <w:r w:rsidRPr="0002283B">
        <w:rPr>
          <w:rFonts w:ascii="Arial" w:hAnsi="Arial" w:cs="Arial"/>
          <w14:ligatures w14:val="none"/>
        </w:rPr>
        <w:t xml:space="preserve"> z zakonom, ki ureja preprečevanje pranja denarja in financiranja terorizma, zavezan k vpisu podatkov v Register dejanskih lastnikov (</w:t>
      </w:r>
      <w:r w:rsidR="00F4663B">
        <w:rPr>
          <w:rFonts w:ascii="Arial" w:hAnsi="Arial" w:cs="Arial"/>
          <w14:ligatures w14:val="none"/>
        </w:rPr>
        <w:t>v nadaljevanju</w:t>
      </w:r>
      <w:r w:rsidRPr="0002283B">
        <w:rPr>
          <w:rFonts w:ascii="Arial" w:hAnsi="Arial" w:cs="Arial"/>
          <w14:ligatures w14:val="none"/>
        </w:rPr>
        <w:t xml:space="preserve">: Register), ki ga vodi Agencija Republike Slovenije za javnopravne evidence in storitve (AJPES), s podpisom pogodbe o sofinanciranju zagotavlja, da so v Registru vpisani podatki o njegovih dejanskih lastnikih. Upravičenec, ki </w:t>
      </w:r>
      <w:r w:rsidR="009311A0">
        <w:rPr>
          <w:rFonts w:ascii="Arial" w:hAnsi="Arial" w:cs="Arial"/>
          <w14:ligatures w14:val="none"/>
        </w:rPr>
        <w:t>v skladu</w:t>
      </w:r>
      <w:r w:rsidRPr="0002283B">
        <w:rPr>
          <w:rFonts w:ascii="Arial" w:hAnsi="Arial" w:cs="Arial"/>
          <w14:ligatures w14:val="none"/>
        </w:rPr>
        <w:t xml:space="preserve"> z zakonom, ki ureja preprečevanje pranja denarja in financiranja terorizma, ni zavezan k vpisu podatkov v Register, bo moral na poziv ministrstva </w:t>
      </w:r>
      <w:r w:rsidR="008B1AD2">
        <w:rPr>
          <w:rFonts w:ascii="Arial" w:hAnsi="Arial" w:cs="Arial"/>
          <w14:ligatures w14:val="none"/>
        </w:rPr>
        <w:t xml:space="preserve">(PT) </w:t>
      </w:r>
      <w:r w:rsidRPr="0002283B">
        <w:rPr>
          <w:rFonts w:ascii="Arial" w:hAnsi="Arial" w:cs="Arial"/>
          <w14:ligatures w14:val="none"/>
        </w:rPr>
        <w:t xml:space="preserve">in v roku, postavljenem v pozivu, ministrstvu </w:t>
      </w:r>
      <w:r w:rsidR="008B1AD2">
        <w:rPr>
          <w:rFonts w:ascii="Arial" w:hAnsi="Arial" w:cs="Arial"/>
          <w14:ligatures w14:val="none"/>
        </w:rPr>
        <w:t xml:space="preserve">(PT) </w:t>
      </w:r>
      <w:r w:rsidRPr="0002283B">
        <w:rPr>
          <w:rFonts w:ascii="Arial" w:hAnsi="Arial" w:cs="Arial"/>
          <w14:ligatures w14:val="none"/>
        </w:rPr>
        <w:t>posredova</w:t>
      </w:r>
      <w:r w:rsidR="008B1AD2">
        <w:rPr>
          <w:rFonts w:ascii="Arial" w:hAnsi="Arial" w:cs="Arial"/>
          <w14:ligatures w14:val="none"/>
        </w:rPr>
        <w:t>ti</w:t>
      </w:r>
      <w:r w:rsidRPr="0002283B">
        <w:rPr>
          <w:rFonts w:ascii="Arial" w:hAnsi="Arial" w:cs="Arial"/>
          <w14:ligatures w14:val="none"/>
        </w:rPr>
        <w:t xml:space="preserve"> točne, popolne in posodobljene podatke o njegovih dejanskih lastnikih. </w:t>
      </w:r>
    </w:p>
    <w:p w14:paraId="54C7792D" w14:textId="77777777" w:rsidR="009D5E06" w:rsidRDefault="009D5E06" w:rsidP="005F5CFC">
      <w:pPr>
        <w:widowControl w:val="0"/>
        <w:tabs>
          <w:tab w:val="left" w:pos="0"/>
        </w:tabs>
        <w:spacing w:after="0"/>
        <w:jc w:val="both"/>
        <w:rPr>
          <w:rFonts w:ascii="Arial" w:hAnsi="Arial" w:cs="Arial"/>
          <w14:ligatures w14:val="none"/>
        </w:rPr>
      </w:pPr>
    </w:p>
    <w:p w14:paraId="20AC3374" w14:textId="60D31783" w:rsidR="003A2C5A" w:rsidRPr="0002283B" w:rsidRDefault="003A2C5A" w:rsidP="005F5CFC">
      <w:pPr>
        <w:widowControl w:val="0"/>
        <w:tabs>
          <w:tab w:val="left" w:pos="0"/>
        </w:tabs>
        <w:spacing w:after="0"/>
        <w:jc w:val="both"/>
        <w:rPr>
          <w:rFonts w:ascii="Arial" w:hAnsi="Arial" w:cs="Arial"/>
          <w14:ligatures w14:val="none"/>
        </w:rPr>
      </w:pPr>
      <w:r w:rsidRPr="0002283B">
        <w:rPr>
          <w:rFonts w:ascii="Arial" w:hAnsi="Arial" w:cs="Arial"/>
          <w14:ligatures w14:val="none"/>
        </w:rPr>
        <w:t>Nadalje bo moral upravičenec na poziv ministrstva (</w:t>
      </w:r>
      <w:r w:rsidR="00FF3596">
        <w:rPr>
          <w:rFonts w:ascii="Arial" w:hAnsi="Arial" w:cs="Arial"/>
          <w14:ligatures w14:val="none"/>
        </w:rPr>
        <w:t>PT</w:t>
      </w:r>
      <w:r w:rsidRPr="0002283B">
        <w:rPr>
          <w:rFonts w:ascii="Arial" w:hAnsi="Arial" w:cs="Arial"/>
          <w14:ligatures w14:val="none"/>
        </w:rPr>
        <w:t>) v roku, postavljenem v pozivu, ministrstvu</w:t>
      </w:r>
      <w:r w:rsidR="008B1AD2">
        <w:rPr>
          <w:rFonts w:ascii="Arial" w:hAnsi="Arial" w:cs="Arial"/>
          <w14:ligatures w14:val="none"/>
        </w:rPr>
        <w:t xml:space="preserve"> (PT)</w:t>
      </w:r>
      <w:r w:rsidRPr="0002283B">
        <w:rPr>
          <w:rFonts w:ascii="Arial" w:hAnsi="Arial" w:cs="Arial"/>
          <w14:ligatures w14:val="none"/>
        </w:rPr>
        <w:t xml:space="preserve"> posredova</w:t>
      </w:r>
      <w:r w:rsidR="008B1AD2">
        <w:rPr>
          <w:rFonts w:ascii="Arial" w:hAnsi="Arial" w:cs="Arial"/>
          <w14:ligatures w14:val="none"/>
        </w:rPr>
        <w:t>ti</w:t>
      </w:r>
      <w:r w:rsidRPr="0002283B">
        <w:rPr>
          <w:rFonts w:ascii="Arial" w:hAnsi="Arial" w:cs="Arial"/>
          <w14:ligatures w14:val="none"/>
        </w:rPr>
        <w:t xml:space="preserve"> točne, popolne in posodobljene podatke o ostalih subjektih iz tretjega odstavka tega člena, ki jih je ministrstvo kot </w:t>
      </w:r>
      <w:r w:rsidR="006562E1">
        <w:rPr>
          <w:rFonts w:ascii="Arial" w:hAnsi="Arial" w:cs="Arial"/>
          <w14:ligatures w14:val="none"/>
        </w:rPr>
        <w:t>PT</w:t>
      </w:r>
      <w:r w:rsidRPr="0002283B">
        <w:rPr>
          <w:rFonts w:ascii="Arial" w:hAnsi="Arial" w:cs="Arial"/>
          <w14:ligatures w14:val="none"/>
        </w:rPr>
        <w:t xml:space="preserve">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bookmarkEnd w:id="22"/>
    <w:bookmarkEnd w:id="23"/>
    <w:p w14:paraId="093EA17E" w14:textId="77777777" w:rsidR="003A2C5A" w:rsidRDefault="003A2C5A" w:rsidP="005F5CFC">
      <w:pPr>
        <w:widowControl w:val="0"/>
        <w:tabs>
          <w:tab w:val="left" w:pos="0"/>
        </w:tabs>
        <w:spacing w:after="0"/>
        <w:jc w:val="both"/>
        <w:rPr>
          <w:rFonts w:ascii="Arial" w:hAnsi="Arial" w:cs="Arial"/>
          <w14:ligatures w14:val="none"/>
        </w:rPr>
      </w:pPr>
    </w:p>
    <w:p w14:paraId="79A3F520" w14:textId="77777777" w:rsidR="0025251A" w:rsidRDefault="0025251A" w:rsidP="005F5CFC">
      <w:pPr>
        <w:widowControl w:val="0"/>
        <w:tabs>
          <w:tab w:val="left" w:pos="0"/>
        </w:tabs>
        <w:spacing w:after="0"/>
        <w:jc w:val="both"/>
        <w:rPr>
          <w:rFonts w:ascii="Arial" w:hAnsi="Arial" w:cs="Arial"/>
          <w14:ligatures w14:val="none"/>
        </w:rPr>
      </w:pPr>
    </w:p>
    <w:p w14:paraId="42C602AA" w14:textId="77777777" w:rsidR="003A2C5A" w:rsidRPr="0002283B" w:rsidRDefault="003A2C5A" w:rsidP="005F5CFC">
      <w:pPr>
        <w:numPr>
          <w:ilvl w:val="0"/>
          <w:numId w:val="34"/>
        </w:numPr>
        <w:spacing w:after="0"/>
        <w:ind w:left="851" w:hanging="284"/>
        <w:jc w:val="both"/>
        <w:rPr>
          <w:rFonts w:ascii="Arial" w:hAnsi="Arial" w:cs="Arial"/>
          <w:b/>
          <w14:ligatures w14:val="none"/>
        </w:rPr>
      </w:pPr>
      <w:r w:rsidRPr="0002283B">
        <w:rPr>
          <w:rFonts w:ascii="Arial" w:hAnsi="Arial" w:cs="Arial"/>
          <w:b/>
          <w14:ligatures w14:val="none"/>
        </w:rPr>
        <w:t>OBVEŠČANJE IN KOMUNICIRANJE V ZVEZI S PODPORO IZ SKLADOV</w:t>
      </w:r>
    </w:p>
    <w:p w14:paraId="41610DD2" w14:textId="77777777" w:rsidR="003A2C5A" w:rsidRDefault="003A2C5A" w:rsidP="005F5CFC">
      <w:pPr>
        <w:spacing w:after="0"/>
        <w:jc w:val="both"/>
        <w:rPr>
          <w:rFonts w:ascii="Arial" w:hAnsi="Arial" w:cs="Arial"/>
          <w14:ligatures w14:val="none"/>
        </w:rPr>
      </w:pPr>
    </w:p>
    <w:p w14:paraId="14E17AFC" w14:textId="77777777" w:rsidR="00531C4C" w:rsidRPr="00A50701" w:rsidRDefault="00531C4C" w:rsidP="005F5CFC">
      <w:pPr>
        <w:spacing w:after="0"/>
        <w:rPr>
          <w:rFonts w:ascii="Arial" w:hAnsi="Arial" w:cs="Arial"/>
          <w14:ligatures w14:val="none"/>
        </w:rPr>
      </w:pPr>
    </w:p>
    <w:p w14:paraId="435C17DE"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3F0C6CAD" w14:textId="77777777" w:rsidR="003A2C5A" w:rsidRPr="00531C4C" w:rsidRDefault="003A2C5A" w:rsidP="005F5CFC">
      <w:pPr>
        <w:spacing w:after="0"/>
        <w:rPr>
          <w:rFonts w:ascii="Arial" w:hAnsi="Arial" w:cs="Arial"/>
          <w14:ligatures w14:val="none"/>
        </w:rPr>
      </w:pPr>
    </w:p>
    <w:p w14:paraId="5AB1F832" w14:textId="198DFFE9"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Upravičenci in izvajalci finančnih instrumentov, ki so za operacijo prejeli podporo iz skladov EU, izvajajo dejavnosti prepoznavnosti, preglednosti in komuniciranja na način, kot ga določa 50.</w:t>
      </w:r>
      <w:r w:rsidR="00863077">
        <w:rPr>
          <w:rFonts w:ascii="Arial" w:hAnsi="Arial" w:cs="Arial"/>
          <w14:ligatures w14:val="none"/>
        </w:rPr>
        <w:t> </w:t>
      </w:r>
      <w:r w:rsidRPr="00531C4C">
        <w:rPr>
          <w:rFonts w:ascii="Arial" w:hAnsi="Arial" w:cs="Arial"/>
          <w14:ligatures w14:val="none"/>
        </w:rPr>
        <w:t>člen Uredbe 2021/1060/EU in navodila organa upravljanja, ki se nanašajo na področje komuniciranja vsebin kohezijske politike v programskem obdobju 2021–2027.</w:t>
      </w:r>
    </w:p>
    <w:p w14:paraId="788B7DB6" w14:textId="77777777" w:rsidR="003A2C5A" w:rsidRPr="00531C4C" w:rsidRDefault="003A2C5A" w:rsidP="005F5CFC">
      <w:pPr>
        <w:spacing w:after="0"/>
        <w:jc w:val="both"/>
        <w:rPr>
          <w:rFonts w:ascii="Arial" w:hAnsi="Arial" w:cs="Arial"/>
          <w14:ligatures w14:val="none"/>
        </w:rPr>
      </w:pPr>
    </w:p>
    <w:p w14:paraId="1A62B05F" w14:textId="515C6F2E"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008B1AD2">
        <w:rPr>
          <w:rFonts w:ascii="Arial" w:hAnsi="Arial" w:cs="Arial"/>
          <w14:ligatures w14:val="none"/>
        </w:rPr>
        <w:t>.</w:t>
      </w:r>
      <w:r w:rsidRPr="00531C4C" w:rsidDel="00604283">
        <w:rPr>
          <w:rFonts w:ascii="Arial" w:hAnsi="Arial" w:cs="Arial"/>
          <w14:ligatures w14:val="none"/>
        </w:rPr>
        <w:t xml:space="preserve"> </w:t>
      </w:r>
      <w:r w:rsidRPr="00531C4C">
        <w:rPr>
          <w:rFonts w:ascii="Arial" w:hAnsi="Arial" w:cs="Arial"/>
          <w14:ligatures w14:val="none"/>
        </w:rPr>
        <w:t>Na zahtevo ministrstva mora upravičenec sodelovati pri aktivnostih informiranja in komuniciranja, ki jih organizira ministrstvo (</w:t>
      </w:r>
      <w:r w:rsidR="006562E1" w:rsidRPr="00531C4C">
        <w:rPr>
          <w:rFonts w:ascii="Arial" w:hAnsi="Arial" w:cs="Arial"/>
          <w14:ligatures w14:val="none"/>
        </w:rPr>
        <w:t>PT</w:t>
      </w:r>
      <w:r w:rsidRPr="00531C4C">
        <w:rPr>
          <w:rFonts w:ascii="Arial" w:hAnsi="Arial" w:cs="Arial"/>
          <w14:ligatures w14:val="none"/>
        </w:rPr>
        <w:t>) ali organ upravljanja.</w:t>
      </w:r>
    </w:p>
    <w:p w14:paraId="5714ECB9" w14:textId="77777777" w:rsidR="003A2C5A" w:rsidRPr="00531C4C" w:rsidRDefault="003A2C5A" w:rsidP="005F5CFC">
      <w:pPr>
        <w:spacing w:after="0"/>
        <w:jc w:val="both"/>
        <w:rPr>
          <w:rFonts w:ascii="Arial" w:hAnsi="Arial" w:cs="Arial"/>
          <w14:ligatures w14:val="none"/>
        </w:rPr>
      </w:pPr>
    </w:p>
    <w:p w14:paraId="58CA6898" w14:textId="77777777"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Upravičenec soglaša z objavo podatkov o operaciji, ki so javnega značaja, če je objava določena s predpisi evropske kohezijske politike.</w:t>
      </w:r>
    </w:p>
    <w:p w14:paraId="681B84EE" w14:textId="77777777" w:rsidR="003A2C5A" w:rsidRDefault="003A2C5A" w:rsidP="005F5CFC">
      <w:pPr>
        <w:spacing w:after="0"/>
        <w:jc w:val="both"/>
        <w:rPr>
          <w:rFonts w:ascii="Arial" w:hAnsi="Arial" w:cs="Arial"/>
          <w14:ligatures w14:val="none"/>
        </w:rPr>
      </w:pPr>
    </w:p>
    <w:p w14:paraId="238B6010" w14:textId="77777777" w:rsidR="00B1756D" w:rsidRPr="0002283B" w:rsidRDefault="00B1756D" w:rsidP="005F5CFC">
      <w:pPr>
        <w:spacing w:after="0"/>
        <w:jc w:val="both"/>
        <w:rPr>
          <w:rFonts w:ascii="Arial" w:hAnsi="Arial" w:cs="Arial"/>
          <w14:ligatures w14:val="none"/>
        </w:rPr>
      </w:pPr>
    </w:p>
    <w:p w14:paraId="5F0B8C53" w14:textId="77777777" w:rsidR="003A2C5A" w:rsidRPr="0002283B" w:rsidRDefault="003A2C5A" w:rsidP="005F5CFC">
      <w:pPr>
        <w:numPr>
          <w:ilvl w:val="0"/>
          <w:numId w:val="34"/>
        </w:numPr>
        <w:spacing w:after="0"/>
        <w:ind w:left="738" w:hanging="284"/>
        <w:jc w:val="both"/>
        <w:rPr>
          <w:rFonts w:ascii="Arial" w:hAnsi="Arial" w:cs="Arial"/>
          <w:b/>
          <w14:ligatures w14:val="none"/>
        </w:rPr>
      </w:pPr>
      <w:r w:rsidRPr="0002283B">
        <w:rPr>
          <w:rFonts w:ascii="Arial" w:hAnsi="Arial" w:cs="Arial"/>
          <w:b/>
          <w14:ligatures w14:val="none"/>
        </w:rPr>
        <w:t>HRAMBA DOKUMENTACIJE O OPERACIJI</w:t>
      </w:r>
    </w:p>
    <w:p w14:paraId="59132936" w14:textId="77777777" w:rsidR="003A2C5A" w:rsidRDefault="003A2C5A" w:rsidP="005F5CFC">
      <w:pPr>
        <w:spacing w:after="0"/>
        <w:rPr>
          <w:rFonts w:ascii="Arial" w:hAnsi="Arial" w:cs="Arial"/>
          <w14:ligatures w14:val="none"/>
        </w:rPr>
      </w:pPr>
    </w:p>
    <w:p w14:paraId="451BD5C2" w14:textId="77777777" w:rsidR="00531C4C" w:rsidRPr="0090307E" w:rsidRDefault="00531C4C" w:rsidP="005F5CFC">
      <w:pPr>
        <w:spacing w:after="0"/>
        <w:rPr>
          <w:rFonts w:ascii="Arial" w:hAnsi="Arial" w:cs="Arial"/>
          <w:b/>
          <w:bCs/>
          <w14:ligatures w14:val="none"/>
        </w:rPr>
      </w:pPr>
    </w:p>
    <w:p w14:paraId="4F20ED62"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3D3FB09A" w14:textId="77777777" w:rsidR="003A2C5A" w:rsidRPr="00531C4C" w:rsidRDefault="003A2C5A" w:rsidP="005F5CFC">
      <w:pPr>
        <w:spacing w:after="0"/>
        <w:jc w:val="both"/>
        <w:rPr>
          <w:rFonts w:ascii="Arial" w:hAnsi="Arial" w:cs="Arial"/>
          <w14:ligatures w14:val="none"/>
        </w:rPr>
      </w:pPr>
    </w:p>
    <w:p w14:paraId="4F66E248" w14:textId="77777777"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3903B1EF" w14:textId="77777777" w:rsidR="003A2C5A" w:rsidRPr="00531C4C" w:rsidRDefault="003A2C5A" w:rsidP="005F5CFC">
      <w:pPr>
        <w:spacing w:after="0"/>
        <w:jc w:val="both"/>
        <w:rPr>
          <w:rFonts w:ascii="Arial" w:hAnsi="Arial" w:cs="Arial"/>
          <w14:ligatures w14:val="none"/>
        </w:rPr>
      </w:pPr>
    </w:p>
    <w:p w14:paraId="5DCDE621" w14:textId="77777777"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V primeru neskladja rokov veljajo določila Uredbe 2021/1060/EU.</w:t>
      </w:r>
    </w:p>
    <w:p w14:paraId="3F0264B1" w14:textId="77777777" w:rsidR="003A2C5A" w:rsidRPr="00531C4C" w:rsidRDefault="003A2C5A" w:rsidP="005F5CFC">
      <w:pPr>
        <w:spacing w:after="0"/>
        <w:jc w:val="both"/>
        <w:rPr>
          <w:rFonts w:ascii="Arial" w:hAnsi="Arial" w:cs="Arial"/>
          <w14:ligatures w14:val="none"/>
        </w:rPr>
      </w:pPr>
    </w:p>
    <w:p w14:paraId="59DDB8EF" w14:textId="59AD7AF8"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 xml:space="preserve">Upravičenec mora zagotoviti dostopnost do vseh dokumentov o izdatkih operacije za obdobje </w:t>
      </w:r>
      <w:r w:rsidR="008B1AD2">
        <w:rPr>
          <w:rFonts w:ascii="Arial" w:hAnsi="Arial" w:cs="Arial"/>
          <w14:ligatures w14:val="none"/>
        </w:rPr>
        <w:t>5. (</w:t>
      </w:r>
      <w:r w:rsidRPr="00531C4C">
        <w:rPr>
          <w:rFonts w:ascii="Arial" w:hAnsi="Arial" w:cs="Arial"/>
          <w14:ligatures w14:val="none"/>
        </w:rPr>
        <w:t>petih</w:t>
      </w:r>
      <w:r w:rsidR="008B1AD2">
        <w:rPr>
          <w:rFonts w:ascii="Arial" w:hAnsi="Arial" w:cs="Arial"/>
          <w14:ligatures w14:val="none"/>
        </w:rPr>
        <w:t>)</w:t>
      </w:r>
      <w:r w:rsidRPr="00531C4C">
        <w:rPr>
          <w:rFonts w:ascii="Arial" w:hAnsi="Arial" w:cs="Arial"/>
          <w14:ligatures w14:val="none"/>
        </w:rPr>
        <w:t xml:space="preserve"> let od 31.</w:t>
      </w:r>
      <w:r w:rsidR="00531C4C">
        <w:rPr>
          <w:rFonts w:ascii="Arial" w:hAnsi="Arial" w:cs="Arial"/>
          <w14:ligatures w14:val="none"/>
        </w:rPr>
        <w:t> </w:t>
      </w:r>
      <w:r w:rsidRPr="00531C4C">
        <w:rPr>
          <w:rFonts w:ascii="Arial" w:hAnsi="Arial" w:cs="Arial"/>
          <w14:ligatures w14:val="none"/>
        </w:rPr>
        <w:t>decembra leta, v katerem je organ upravljanja opravil zadnje plačilo upravičencu, če ni drugače določeno z 82.</w:t>
      </w:r>
      <w:r w:rsidR="00531C4C">
        <w:rPr>
          <w:rFonts w:ascii="Arial" w:hAnsi="Arial" w:cs="Arial"/>
          <w14:ligatures w14:val="none"/>
        </w:rPr>
        <w:t> </w:t>
      </w:r>
      <w:r w:rsidRPr="00531C4C">
        <w:rPr>
          <w:rFonts w:ascii="Arial" w:hAnsi="Arial" w:cs="Arial"/>
          <w14:ligatures w14:val="none"/>
        </w:rPr>
        <w:t>členom Uredbe 2021/1060/EU oziroma predpisom, ki bi jo nadomestil. O natančnem datumu za hrambo dokumentacije bo upravičenec po končani operaciji pisno obveščen s strani ministrstva.</w:t>
      </w:r>
    </w:p>
    <w:p w14:paraId="2A0C927A" w14:textId="77777777" w:rsidR="003A2C5A" w:rsidRPr="00531C4C" w:rsidRDefault="003A2C5A" w:rsidP="005F5CFC">
      <w:pPr>
        <w:spacing w:after="0"/>
        <w:jc w:val="both"/>
        <w:rPr>
          <w:rFonts w:ascii="Arial" w:hAnsi="Arial" w:cs="Arial"/>
          <w14:ligatures w14:val="none"/>
        </w:rPr>
      </w:pPr>
    </w:p>
    <w:p w14:paraId="3F5C0A24" w14:textId="77777777"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Če pravila o državnih pomočeh določajo daljše roke hrambe in dostopnosti dokumentov, se uporabijo slednja.</w:t>
      </w:r>
    </w:p>
    <w:p w14:paraId="48FDED48" w14:textId="77777777" w:rsidR="003A2C5A" w:rsidRPr="00531C4C" w:rsidRDefault="003A2C5A" w:rsidP="005F5CFC">
      <w:pPr>
        <w:spacing w:after="0"/>
        <w:jc w:val="both"/>
        <w:rPr>
          <w:rFonts w:ascii="Arial" w:hAnsi="Arial" w:cs="Arial"/>
          <w14:ligatures w14:val="none"/>
        </w:rPr>
      </w:pPr>
    </w:p>
    <w:p w14:paraId="5084B3B4" w14:textId="22CB110E"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Če upravičenec ravna v nasprotju z obveznostmi po tem členu, ministrstvo (</w:t>
      </w:r>
      <w:r w:rsidR="006562E1" w:rsidRPr="00531C4C">
        <w:rPr>
          <w:rFonts w:ascii="Arial" w:hAnsi="Arial" w:cs="Arial"/>
          <w14:ligatures w14:val="none"/>
        </w:rPr>
        <w:t>PT</w:t>
      </w:r>
      <w:r w:rsidRPr="00531C4C">
        <w:rPr>
          <w:rFonts w:ascii="Arial" w:hAnsi="Arial" w:cs="Arial"/>
          <w14:ligatures w14:val="none"/>
        </w:rPr>
        <w:t>) odstopi od pogodbe in zahteva vračilo vseh izplačanih sredstev ali njihov sorazmeren del, upravičenec pa mora vrniti vsa prejeta sredstva ali njihov sorazmeren del po tej pogodbi v roku 30</w:t>
      </w:r>
      <w:r w:rsidR="008B1AD2">
        <w:rPr>
          <w:rFonts w:ascii="Arial" w:hAnsi="Arial" w:cs="Arial"/>
          <w14:ligatures w14:val="none"/>
        </w:rPr>
        <w:t>.</w:t>
      </w:r>
      <w:r w:rsidRPr="00531C4C">
        <w:rPr>
          <w:rFonts w:ascii="Arial" w:hAnsi="Arial" w:cs="Arial"/>
          <w14:ligatures w14:val="none"/>
        </w:rPr>
        <w:t> (tridesetih) dni od prejema pisnega poziva ministrstva, povečana za zakonske zamudne obresti od dneva nakazila na TRR upravičenca do dneva nakazila v dobro proračuna RS.</w:t>
      </w:r>
    </w:p>
    <w:p w14:paraId="0DEEE459" w14:textId="77777777" w:rsidR="003A2C5A" w:rsidRPr="0002283B" w:rsidRDefault="003A2C5A" w:rsidP="005F5CFC">
      <w:pPr>
        <w:spacing w:after="0"/>
        <w:rPr>
          <w:rFonts w:ascii="Arial" w:hAnsi="Arial" w:cs="Arial"/>
          <w14:ligatures w14:val="none"/>
        </w:rPr>
      </w:pPr>
    </w:p>
    <w:p w14:paraId="20BAE9A6" w14:textId="77777777" w:rsidR="003A2C5A" w:rsidRPr="0002283B" w:rsidRDefault="003A2C5A" w:rsidP="005F5CFC">
      <w:pPr>
        <w:spacing w:after="0"/>
        <w:rPr>
          <w:rFonts w:ascii="Arial" w:hAnsi="Arial" w:cs="Arial"/>
          <w14:ligatures w14:val="none"/>
        </w:rPr>
      </w:pPr>
    </w:p>
    <w:p w14:paraId="3DA24B70" w14:textId="77777777" w:rsidR="003A2C5A" w:rsidRPr="00531C4C" w:rsidRDefault="003A2C5A" w:rsidP="005F5CFC">
      <w:pPr>
        <w:numPr>
          <w:ilvl w:val="0"/>
          <w:numId w:val="34"/>
        </w:numPr>
        <w:spacing w:after="0"/>
        <w:ind w:left="681" w:hanging="284"/>
        <w:jc w:val="both"/>
        <w:rPr>
          <w:rFonts w:ascii="Arial" w:hAnsi="Arial" w:cs="Arial"/>
          <w:b/>
          <w14:ligatures w14:val="none"/>
        </w:rPr>
      </w:pPr>
      <w:r w:rsidRPr="00531C4C">
        <w:rPr>
          <w:rFonts w:ascii="Arial" w:hAnsi="Arial" w:cs="Arial"/>
          <w:b/>
          <w14:ligatures w14:val="none"/>
        </w:rPr>
        <w:t>SKRBNIKI POGODB</w:t>
      </w:r>
    </w:p>
    <w:p w14:paraId="1634E221" w14:textId="77777777" w:rsidR="003A2C5A" w:rsidRDefault="003A2C5A" w:rsidP="005F5CFC">
      <w:pPr>
        <w:spacing w:after="0"/>
        <w:jc w:val="both"/>
        <w:rPr>
          <w:rFonts w:ascii="Arial" w:hAnsi="Arial" w:cs="Arial"/>
          <w14:ligatures w14:val="none"/>
        </w:rPr>
      </w:pPr>
    </w:p>
    <w:p w14:paraId="00FDC279" w14:textId="77777777" w:rsidR="006B4A3B" w:rsidRPr="0002283B" w:rsidRDefault="006B4A3B" w:rsidP="005F5CFC">
      <w:pPr>
        <w:spacing w:after="0"/>
        <w:jc w:val="both"/>
        <w:rPr>
          <w:rFonts w:ascii="Arial" w:hAnsi="Arial" w:cs="Arial"/>
          <w14:ligatures w14:val="none"/>
        </w:rPr>
      </w:pPr>
    </w:p>
    <w:p w14:paraId="05D3C8AF"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 xml:space="preserve">člen </w:t>
      </w:r>
    </w:p>
    <w:p w14:paraId="28C699FF" w14:textId="77777777" w:rsidR="003A2C5A" w:rsidRPr="00531C4C" w:rsidRDefault="003A2C5A" w:rsidP="005F5CFC">
      <w:pPr>
        <w:spacing w:after="0"/>
        <w:jc w:val="both"/>
        <w:rPr>
          <w:rFonts w:ascii="Arial" w:hAnsi="Arial" w:cs="Arial"/>
          <w:noProof/>
        </w:rPr>
      </w:pPr>
    </w:p>
    <w:p w14:paraId="660E9CDB" w14:textId="77777777" w:rsidR="003A2C5A" w:rsidRPr="00531C4C" w:rsidRDefault="003A2C5A" w:rsidP="005F5CFC">
      <w:pPr>
        <w:spacing w:after="0"/>
        <w:jc w:val="both"/>
        <w:rPr>
          <w:rFonts w:ascii="Arial" w:hAnsi="Arial" w:cs="Arial"/>
          <w:noProof/>
        </w:rPr>
      </w:pPr>
      <w:r w:rsidRPr="00531C4C">
        <w:rPr>
          <w:rFonts w:ascii="Arial" w:hAnsi="Arial" w:cs="Arial"/>
          <w:noProof/>
        </w:rPr>
        <w:t xml:space="preserve">Upravičenec oziroma v njegovem imenu in za njegov račun skrbnik pogodbe skrbi za pravilno, pravočasno, zakonito, gospodarno in učinkovito izvedbo operacije. </w:t>
      </w:r>
    </w:p>
    <w:p w14:paraId="11D315FC" w14:textId="77777777" w:rsidR="00EA3D84" w:rsidRDefault="00EA3D84" w:rsidP="005F5CFC">
      <w:pPr>
        <w:spacing w:after="0"/>
        <w:jc w:val="both"/>
        <w:rPr>
          <w:rFonts w:ascii="Arial" w:hAnsi="Arial" w:cs="Arial"/>
          <w:noProof/>
        </w:rPr>
      </w:pPr>
    </w:p>
    <w:p w14:paraId="15E3FA3D" w14:textId="564435DC" w:rsidR="003A2C5A" w:rsidRPr="00531C4C" w:rsidRDefault="003A2C5A" w:rsidP="005F5CFC">
      <w:pPr>
        <w:spacing w:after="0"/>
        <w:jc w:val="both"/>
        <w:rPr>
          <w:rFonts w:ascii="Arial" w:hAnsi="Arial" w:cs="Arial"/>
          <w:noProof/>
        </w:rPr>
      </w:pPr>
      <w:r w:rsidRPr="00531C4C">
        <w:rPr>
          <w:rFonts w:ascii="Arial" w:hAnsi="Arial" w:cs="Arial"/>
          <w:noProof/>
        </w:rPr>
        <w:t xml:space="preserve">Skrbnik pogodbe in ostali udeleženci v postopkih izvajanja spremljanja, nadzora in evalvacije aktivnosti kohezijske politike po tej pogodbi so zavezani k varovanju poslovnih skrivnosti oziroma zaupnih podatkov, do katerih dostopajo v teh postopkih, </w:t>
      </w:r>
      <w:r w:rsidR="009311A0">
        <w:rPr>
          <w:rFonts w:ascii="Arial" w:hAnsi="Arial" w:cs="Arial"/>
          <w:noProof/>
        </w:rPr>
        <w:t>v skladu</w:t>
      </w:r>
      <w:r w:rsidRPr="00531C4C">
        <w:rPr>
          <w:rFonts w:ascii="Arial" w:hAnsi="Arial" w:cs="Arial"/>
          <w:noProof/>
        </w:rPr>
        <w:t xml:space="preserve"> z zakonom, ki ureja varstvo osebnih podatkov. </w:t>
      </w:r>
    </w:p>
    <w:p w14:paraId="296F1D0C" w14:textId="77777777" w:rsidR="00531C4C" w:rsidRPr="0002283B" w:rsidRDefault="00531C4C" w:rsidP="005F5CFC">
      <w:pPr>
        <w:spacing w:after="0"/>
        <w:jc w:val="both"/>
        <w:rPr>
          <w:rFonts w:ascii="Arial" w:hAnsi="Arial" w:cs="Arial"/>
          <w:color w:val="BFBFBF"/>
          <w14:ligatures w14:val="none"/>
        </w:rPr>
      </w:pPr>
    </w:p>
    <w:p w14:paraId="1BC27D40" w14:textId="30AF3D91" w:rsidR="00531C4C" w:rsidRDefault="00531C4C" w:rsidP="005F5CFC">
      <w:pPr>
        <w:spacing w:after="0"/>
        <w:jc w:val="both"/>
        <w:rPr>
          <w:rFonts w:ascii="Arial" w:hAnsi="Arial" w:cs="Arial"/>
          <w:noProof/>
        </w:rPr>
      </w:pPr>
      <w:bookmarkStart w:id="25" w:name="_Hlk184709847"/>
      <w:bookmarkStart w:id="26" w:name="_Hlk193794783"/>
      <w:r w:rsidRPr="00CB62B5">
        <w:rPr>
          <w:rFonts w:ascii="Arial" w:hAnsi="Arial" w:cs="Arial"/>
          <w:noProof/>
        </w:rPr>
        <w:t>Skrbni</w:t>
      </w:r>
      <w:r>
        <w:rPr>
          <w:rFonts w:ascii="Arial" w:hAnsi="Arial" w:cs="Arial"/>
          <w:noProof/>
        </w:rPr>
        <w:t>k</w:t>
      </w:r>
      <w:r w:rsidRPr="00CB62B5">
        <w:rPr>
          <w:rFonts w:ascii="Arial" w:hAnsi="Arial" w:cs="Arial"/>
          <w:noProof/>
        </w:rPr>
        <w:t xml:space="preserve"> pogodbe na strani ministrstva je </w:t>
      </w:r>
      <w:r w:rsidR="003E44D5" w:rsidRPr="003E44D5">
        <w:rPr>
          <w:rFonts w:ascii="Arial" w:hAnsi="Arial" w:cs="Arial"/>
          <w:i/>
          <w:iCs/>
          <w:noProof/>
        </w:rPr>
        <w:t xml:space="preserve">Ines Kežman </w:t>
      </w:r>
      <w:r w:rsidRPr="00CB62B5">
        <w:rPr>
          <w:rFonts w:ascii="Arial" w:hAnsi="Arial" w:cs="Arial"/>
          <w:noProof/>
        </w:rPr>
        <w:t xml:space="preserve">v primeru odsotnosti </w:t>
      </w:r>
      <w:r w:rsidR="003E44D5">
        <w:rPr>
          <w:rFonts w:ascii="Arial" w:hAnsi="Arial" w:cs="Arial"/>
          <w:noProof/>
        </w:rPr>
        <w:t>jo</w:t>
      </w:r>
      <w:r w:rsidRPr="00CB62B5">
        <w:rPr>
          <w:rFonts w:ascii="Arial" w:hAnsi="Arial" w:cs="Arial"/>
          <w:noProof/>
        </w:rPr>
        <w:t xml:space="preserve"> nadomešča </w:t>
      </w:r>
      <w:r w:rsidR="003E44D5" w:rsidRPr="003E44D5">
        <w:rPr>
          <w:rFonts w:ascii="Arial" w:hAnsi="Arial" w:cs="Arial"/>
          <w:i/>
          <w:iCs/>
          <w:noProof/>
        </w:rPr>
        <w:t>dr. Denis Grcić</w:t>
      </w:r>
      <w:r>
        <w:rPr>
          <w:rFonts w:ascii="Arial" w:hAnsi="Arial" w:cs="Arial"/>
          <w:i/>
          <w:iCs/>
          <w:noProof/>
        </w:rPr>
        <w:t>.</w:t>
      </w:r>
    </w:p>
    <w:bookmarkEnd w:id="25"/>
    <w:p w14:paraId="0F4BC869" w14:textId="77777777" w:rsidR="00531C4C" w:rsidRPr="00A73FA6" w:rsidRDefault="00531C4C" w:rsidP="005F5CFC">
      <w:pPr>
        <w:spacing w:after="0"/>
        <w:jc w:val="both"/>
        <w:rPr>
          <w:rFonts w:ascii="Arial Narrow" w:eastAsia="Times New Roman" w:hAnsi="Arial Narrow" w:cs="Calibri"/>
          <w:color w:val="000000"/>
          <w:lang w:eastAsia="sl-SI"/>
        </w:rPr>
      </w:pPr>
    </w:p>
    <w:p w14:paraId="6954148C" w14:textId="77777777" w:rsidR="00531C4C" w:rsidRPr="002E03F5" w:rsidRDefault="00531C4C" w:rsidP="005F5CFC">
      <w:pPr>
        <w:spacing w:after="0"/>
        <w:jc w:val="both"/>
        <w:rPr>
          <w:rFonts w:ascii="Arial" w:hAnsi="Arial" w:cs="Arial"/>
          <w:noProof/>
        </w:rPr>
      </w:pPr>
      <w:r w:rsidRPr="002E03F5">
        <w:rPr>
          <w:rFonts w:ascii="Arial" w:hAnsi="Arial" w:cs="Arial"/>
          <w:noProof/>
        </w:rPr>
        <w:t>Skrbnik pogodbe na strani upravičenca je [</w:t>
      </w:r>
      <w:r w:rsidRPr="002E03F5">
        <w:rPr>
          <w:rFonts w:ascii="Arial" w:hAnsi="Arial" w:cs="Arial"/>
          <w:noProof/>
          <w:highlight w:val="yellow"/>
        </w:rPr>
        <w:t>IME, PRIIMEK, NAZIV</w:t>
      </w:r>
      <w:r w:rsidRPr="002E03F5">
        <w:rPr>
          <w:rFonts w:ascii="Arial" w:hAnsi="Arial" w:cs="Arial"/>
          <w:noProof/>
        </w:rPr>
        <w:t>].</w:t>
      </w:r>
    </w:p>
    <w:bookmarkEnd w:id="26"/>
    <w:p w14:paraId="1DEE42A8" w14:textId="77777777" w:rsidR="00B1756D" w:rsidRDefault="00B1756D" w:rsidP="005F5CFC">
      <w:pPr>
        <w:spacing w:after="0"/>
        <w:jc w:val="both"/>
        <w:rPr>
          <w:rFonts w:ascii="Arial" w:hAnsi="Arial" w:cs="Arial"/>
          <w:noProof/>
        </w:rPr>
      </w:pPr>
    </w:p>
    <w:p w14:paraId="3FA31439" w14:textId="77777777" w:rsidR="00B1756D" w:rsidRPr="002E03F5" w:rsidRDefault="00B1756D" w:rsidP="005F5CFC">
      <w:pPr>
        <w:spacing w:after="0"/>
        <w:jc w:val="both"/>
        <w:rPr>
          <w:rFonts w:ascii="Arial" w:hAnsi="Arial" w:cs="Arial"/>
          <w:noProof/>
        </w:rPr>
      </w:pPr>
    </w:p>
    <w:p w14:paraId="685D660F" w14:textId="77777777" w:rsidR="003A2C5A" w:rsidRPr="0002283B" w:rsidRDefault="003A2C5A" w:rsidP="005F5CFC">
      <w:pPr>
        <w:numPr>
          <w:ilvl w:val="0"/>
          <w:numId w:val="34"/>
        </w:numPr>
        <w:spacing w:after="0"/>
        <w:ind w:left="738" w:hanging="284"/>
        <w:jc w:val="both"/>
        <w:rPr>
          <w:rFonts w:ascii="Arial" w:hAnsi="Arial" w:cs="Arial"/>
          <w:b/>
          <w14:ligatures w14:val="none"/>
        </w:rPr>
      </w:pPr>
      <w:r w:rsidRPr="0002283B">
        <w:rPr>
          <w:rFonts w:ascii="Arial" w:hAnsi="Arial" w:cs="Arial"/>
          <w:b/>
          <w14:ligatures w14:val="none"/>
        </w:rPr>
        <w:t>SKUPNE DOLOČBE</w:t>
      </w:r>
    </w:p>
    <w:p w14:paraId="622134C6" w14:textId="77777777" w:rsidR="003A2C5A" w:rsidRDefault="003A2C5A" w:rsidP="005F5CFC">
      <w:pPr>
        <w:spacing w:after="0"/>
        <w:jc w:val="both"/>
        <w:rPr>
          <w:rFonts w:ascii="Arial" w:hAnsi="Arial" w:cs="Arial"/>
          <w:b/>
          <w14:ligatures w14:val="none"/>
        </w:rPr>
      </w:pPr>
    </w:p>
    <w:p w14:paraId="4ACE86FF" w14:textId="77777777" w:rsidR="00531C4C" w:rsidRPr="0002283B" w:rsidRDefault="00531C4C" w:rsidP="005F5CFC">
      <w:pPr>
        <w:spacing w:after="0"/>
        <w:jc w:val="both"/>
        <w:rPr>
          <w:rFonts w:ascii="Arial" w:hAnsi="Arial" w:cs="Arial"/>
          <w:b/>
          <w14:ligatures w14:val="none"/>
        </w:rPr>
      </w:pPr>
    </w:p>
    <w:p w14:paraId="2EF27C47"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 xml:space="preserve">člen </w:t>
      </w:r>
    </w:p>
    <w:p w14:paraId="27967C4C" w14:textId="77777777" w:rsidR="003A2C5A" w:rsidRPr="0002283B" w:rsidRDefault="003A2C5A" w:rsidP="005F5CFC">
      <w:pPr>
        <w:spacing w:after="0"/>
        <w:rPr>
          <w:rFonts w:ascii="Arial" w:hAnsi="Arial" w:cs="Arial"/>
          <w14:ligatures w14:val="none"/>
        </w:rPr>
      </w:pPr>
    </w:p>
    <w:p w14:paraId="436E39F8" w14:textId="2E79404D" w:rsidR="00531C4C" w:rsidRPr="002E03F5" w:rsidRDefault="00531C4C" w:rsidP="005F5CFC">
      <w:pPr>
        <w:spacing w:after="0"/>
        <w:jc w:val="both"/>
        <w:rPr>
          <w:rFonts w:ascii="Arial" w:hAnsi="Arial" w:cs="Arial"/>
          <w:noProof/>
        </w:rPr>
      </w:pPr>
      <w:r w:rsidRPr="002E03F5">
        <w:rPr>
          <w:rFonts w:ascii="Arial" w:hAnsi="Arial" w:cs="Arial"/>
          <w:noProof/>
        </w:rPr>
        <w:t xml:space="preserve">Po tej pogodbi se sofinancirajo le upravičeni stroški izvedbe operacije </w:t>
      </w:r>
      <w:r w:rsidRPr="008B1AD2">
        <w:rPr>
          <w:rFonts w:ascii="Arial" w:hAnsi="Arial" w:cs="Arial"/>
          <w:i/>
          <w:iCs/>
          <w:noProof/>
          <w:highlight w:val="green"/>
        </w:rPr>
        <w:t>»</w:t>
      </w:r>
      <w:r w:rsidR="00EA3D84" w:rsidRPr="008B1AD2">
        <w:rPr>
          <w:rFonts w:ascii="Arial" w:hAnsi="Arial" w:cs="Arial"/>
          <w:i/>
          <w:iCs/>
          <w:noProof/>
          <w:highlight w:val="green"/>
        </w:rPr>
        <w:t>naslov</w:t>
      </w:r>
      <w:r w:rsidRPr="008B1AD2">
        <w:rPr>
          <w:rFonts w:ascii="Arial" w:hAnsi="Arial" w:cs="Arial"/>
          <w:i/>
          <w:iCs/>
          <w:noProof/>
          <w:highlight w:val="green"/>
        </w:rPr>
        <w:t>«</w:t>
      </w:r>
      <w:r w:rsidRPr="002E03F5">
        <w:rPr>
          <w:rFonts w:ascii="Arial" w:hAnsi="Arial" w:cs="Arial"/>
          <w:noProof/>
        </w:rPr>
        <w:t xml:space="preserve"> pod pogoji in zavezami, navedenimi v tej pogodbi, katerih neizpolnjevanje ali nedoseganje predstavlja bistveno kršitev te pogodbe. </w:t>
      </w:r>
    </w:p>
    <w:p w14:paraId="3B8B9688" w14:textId="77777777" w:rsidR="003A2C5A" w:rsidRPr="002E03F5" w:rsidRDefault="003A2C5A" w:rsidP="005F5CFC">
      <w:pPr>
        <w:spacing w:after="0"/>
        <w:jc w:val="both"/>
        <w:rPr>
          <w:rFonts w:ascii="Arial" w:hAnsi="Arial" w:cs="Arial"/>
          <w14:ligatures w14:val="none"/>
        </w:rPr>
      </w:pPr>
    </w:p>
    <w:p w14:paraId="751AB7AB" w14:textId="337A1B8C" w:rsidR="003A2C5A" w:rsidRPr="002E03F5" w:rsidRDefault="003A2C5A" w:rsidP="005F5CFC">
      <w:pPr>
        <w:spacing w:after="0"/>
        <w:jc w:val="both"/>
        <w:rPr>
          <w:rFonts w:ascii="Arial" w:hAnsi="Arial" w:cs="Arial"/>
          <w14:ligatures w14:val="none"/>
        </w:rPr>
      </w:pPr>
      <w:r w:rsidRPr="002E03F5">
        <w:rPr>
          <w:rFonts w:ascii="Arial" w:hAnsi="Arial" w:cs="Arial"/>
          <w14:ligatures w14:val="none"/>
        </w:rPr>
        <w:t>Če se je operacija začela izvajati pred predložitvijo vloge za sofinanciranje, ministrstvo (</w:t>
      </w:r>
      <w:r w:rsidR="006562E1" w:rsidRPr="002E03F5">
        <w:rPr>
          <w:rFonts w:ascii="Arial" w:hAnsi="Arial" w:cs="Arial"/>
          <w14:ligatures w14:val="none"/>
        </w:rPr>
        <w:t>PT</w:t>
      </w:r>
      <w:r w:rsidRPr="002E03F5">
        <w:rPr>
          <w:rFonts w:ascii="Arial" w:hAnsi="Arial" w:cs="Arial"/>
          <w14:ligatures w14:val="none"/>
        </w:rPr>
        <w:t>) pred odobritvijo prvega zahtevka za izplačilo iz proračuna preveri skladnost izvajanja operacije z relevantno zakonodajo tudi za obdobje pred opravljenim izborom oziroma pred sklenitvijo pogodbe o sofinanciranju. V primeru odkritja kršitev ministrstvo (</w:t>
      </w:r>
      <w:r w:rsidR="006562E1" w:rsidRPr="002E03F5">
        <w:rPr>
          <w:rFonts w:ascii="Arial" w:hAnsi="Arial" w:cs="Arial"/>
          <w14:ligatures w14:val="none"/>
        </w:rPr>
        <w:t>PT</w:t>
      </w:r>
      <w:r w:rsidRPr="002E03F5">
        <w:rPr>
          <w:rFonts w:ascii="Arial" w:hAnsi="Arial" w:cs="Arial"/>
          <w14:ligatures w14:val="none"/>
        </w:rPr>
        <w:t>) določi rok za odpravo kršitve, v primeru neodprave kršitve pa lahko od te</w:t>
      </w:r>
      <w:r w:rsidR="00531C4C" w:rsidRPr="002E03F5">
        <w:rPr>
          <w:rFonts w:ascii="Arial" w:hAnsi="Arial" w:cs="Arial"/>
          <w14:ligatures w14:val="none"/>
        </w:rPr>
        <w:t xml:space="preserve"> </w:t>
      </w:r>
      <w:r w:rsidRPr="002E03F5">
        <w:rPr>
          <w:rFonts w:ascii="Arial" w:hAnsi="Arial" w:cs="Arial"/>
          <w14:ligatures w14:val="none"/>
        </w:rPr>
        <w:t>pogodbe odstopi s pisno izjavo.</w:t>
      </w:r>
    </w:p>
    <w:p w14:paraId="1D051A47" w14:textId="77777777" w:rsidR="003A2C5A" w:rsidRPr="002E03F5" w:rsidRDefault="003A2C5A" w:rsidP="005F5CFC">
      <w:pPr>
        <w:spacing w:after="0"/>
        <w:jc w:val="both"/>
        <w:rPr>
          <w:rFonts w:ascii="Arial" w:hAnsi="Arial" w:cs="Arial"/>
          <w:b/>
          <w14:ligatures w14:val="none"/>
        </w:rPr>
      </w:pPr>
    </w:p>
    <w:p w14:paraId="67CDD2B5" w14:textId="5639A148" w:rsidR="003A2C5A" w:rsidRPr="0002283B" w:rsidRDefault="003A2C5A" w:rsidP="005F5CFC">
      <w:pPr>
        <w:widowControl w:val="0"/>
        <w:tabs>
          <w:tab w:val="left" w:pos="0"/>
        </w:tabs>
        <w:spacing w:after="0"/>
        <w:jc w:val="both"/>
        <w:rPr>
          <w:rFonts w:ascii="Arial" w:hAnsi="Arial" w:cs="Arial"/>
          <w14:ligatures w14:val="none"/>
        </w:rPr>
      </w:pPr>
      <w:r w:rsidRPr="002E03F5">
        <w:rPr>
          <w:rFonts w:ascii="Arial" w:hAnsi="Arial" w:cs="Arial"/>
          <w14:ligatures w14:val="none"/>
        </w:rPr>
        <w:t>V primeru bistvene kršitve te pogodbe s strani upravičenca ministrstvo (</w:t>
      </w:r>
      <w:r w:rsidR="006562E1" w:rsidRPr="002E03F5">
        <w:rPr>
          <w:rFonts w:ascii="Arial" w:hAnsi="Arial" w:cs="Arial"/>
          <w14:ligatures w14:val="none"/>
        </w:rPr>
        <w:t>PT</w:t>
      </w:r>
      <w:r w:rsidRPr="002E03F5">
        <w:rPr>
          <w:rFonts w:ascii="Arial" w:hAnsi="Arial" w:cs="Arial"/>
          <w14:ligatures w14:val="none"/>
        </w:rPr>
        <w:t>) določi rok za odpravo kršitve, v primeru neodprave kršitve pa lahko odstopi od pogodbe in zahteva vračilo vseh izplačanih sredstev, upravičenec pa mora vrniti prejeta sredstva po tej pogodbi v roku 30 (tridesetih) dni od prejema pisnega poziva ministrstva, povečana za zakonske zamud</w:t>
      </w:r>
      <w:r w:rsidRPr="0002283B">
        <w:rPr>
          <w:rFonts w:ascii="Arial" w:hAnsi="Arial" w:cs="Arial"/>
          <w14:ligatures w14:val="none"/>
        </w:rPr>
        <w:t>ne obresti od dneva nakazila na TRR upravičenca do dneva nakazila v dobro proračuna RS.</w:t>
      </w:r>
    </w:p>
    <w:p w14:paraId="5E195D71" w14:textId="77777777" w:rsidR="003A2C5A" w:rsidRPr="0002283B" w:rsidRDefault="003A2C5A" w:rsidP="005F5CFC">
      <w:pPr>
        <w:widowControl w:val="0"/>
        <w:tabs>
          <w:tab w:val="left" w:pos="0"/>
        </w:tabs>
        <w:spacing w:after="0"/>
        <w:jc w:val="both"/>
        <w:rPr>
          <w:rFonts w:ascii="Arial" w:hAnsi="Arial" w:cs="Arial"/>
          <w14:ligatures w14:val="none"/>
        </w:rPr>
      </w:pPr>
    </w:p>
    <w:p w14:paraId="0E22A347" w14:textId="6E7F9FE0"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ministrstvo (</w:t>
      </w:r>
      <w:r w:rsidR="006562E1">
        <w:rPr>
          <w:rFonts w:ascii="Arial" w:hAnsi="Arial" w:cs="Arial"/>
          <w14:ligatures w14:val="none"/>
        </w:rPr>
        <w:t>PT</w:t>
      </w:r>
      <w:r w:rsidRPr="0002283B">
        <w:rPr>
          <w:rFonts w:ascii="Arial" w:hAnsi="Arial" w:cs="Arial"/>
          <w14:ligatures w14:val="none"/>
        </w:rPr>
        <w:t xml:space="preserve">) odstopi od pogodbe, se glede pravnih učinkov odstopa upoštevajo določbe Obligacijskega zakonika glede odstopnega upravičenja. </w:t>
      </w:r>
    </w:p>
    <w:p w14:paraId="7D6D2311" w14:textId="77777777" w:rsidR="00531C4C" w:rsidRDefault="00531C4C" w:rsidP="005F5CFC">
      <w:pPr>
        <w:spacing w:after="0"/>
        <w:jc w:val="both"/>
        <w:rPr>
          <w:rFonts w:ascii="Arial" w:hAnsi="Arial" w:cs="Arial"/>
          <w14:ligatures w14:val="none"/>
        </w:rPr>
      </w:pPr>
    </w:p>
    <w:p w14:paraId="319A6386" w14:textId="3125424C" w:rsidR="003A2C5A" w:rsidRDefault="003A2C5A" w:rsidP="005F5CFC">
      <w:pPr>
        <w:spacing w:after="0"/>
        <w:jc w:val="both"/>
        <w:rPr>
          <w:rFonts w:ascii="Arial" w:hAnsi="Arial" w:cs="Arial"/>
          <w14:ligatures w14:val="none"/>
        </w:rPr>
      </w:pPr>
      <w:r w:rsidRPr="0002283B">
        <w:rPr>
          <w:rFonts w:ascii="Arial" w:hAnsi="Arial" w:cs="Arial"/>
          <w14:ligatures w14:val="none"/>
        </w:rPr>
        <w:lastRenderedPageBreak/>
        <w:t>V primerih, ko lahko ministrstvo odstopi od pogodbe ter zahteva vračilo izplačanih sredstev, lahko po svoji presoji alternativno, kumulativno ali zaporedoma enostransko uveljavlja tudi naslednja upravičenja:</w:t>
      </w:r>
    </w:p>
    <w:p w14:paraId="65817B0E" w14:textId="77777777" w:rsidR="00531C4C" w:rsidRPr="0002283B" w:rsidRDefault="00531C4C" w:rsidP="005F5CFC">
      <w:pPr>
        <w:spacing w:after="0"/>
        <w:jc w:val="both"/>
        <w:rPr>
          <w:rFonts w:ascii="Arial" w:hAnsi="Arial" w:cs="Arial"/>
          <w14:ligatures w14:val="none"/>
        </w:rPr>
      </w:pPr>
    </w:p>
    <w:p w14:paraId="0AE8E419"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začasno zadržanje izplačila dela ali vseh zahtevanih sredstev,</w:t>
      </w:r>
    </w:p>
    <w:p w14:paraId="23835373"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delna zavrnitev zahtevka za izplačilo oziroma zmanjšanje zahtevka za izplačilo za sporni del,</w:t>
      </w:r>
    </w:p>
    <w:p w14:paraId="00251762"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zavrnitev celotnega zahtevka za izplačilo ter posledično neizplačilo sredstev,</w:t>
      </w:r>
    </w:p>
    <w:p w14:paraId="29FEAB59"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zahtevek za vračilo dela ali vseh izplačanih sredstev (brez odstopa od pogodbe),</w:t>
      </w:r>
    </w:p>
    <w:p w14:paraId="2A003746"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izrek finančnega popravka.</w:t>
      </w:r>
    </w:p>
    <w:p w14:paraId="6555344C" w14:textId="77777777" w:rsidR="003A2C5A" w:rsidRPr="0002283B" w:rsidRDefault="003A2C5A" w:rsidP="005F5CFC">
      <w:pPr>
        <w:spacing w:after="0"/>
        <w:jc w:val="both"/>
        <w:rPr>
          <w:rFonts w:ascii="Arial" w:hAnsi="Arial" w:cs="Arial"/>
          <w14:ligatures w14:val="none"/>
        </w:rPr>
      </w:pPr>
    </w:p>
    <w:p w14:paraId="10C42679" w14:textId="153F3A8A"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V primeru, da ministrstvo (</w:t>
      </w:r>
      <w:r w:rsidR="006562E1">
        <w:rPr>
          <w:rFonts w:ascii="Arial" w:hAnsi="Arial" w:cs="Arial"/>
          <w14:ligatures w14:val="none"/>
        </w:rPr>
        <w:t>PT</w:t>
      </w:r>
      <w:r w:rsidRPr="0002283B">
        <w:rPr>
          <w:rFonts w:ascii="Arial" w:hAnsi="Arial" w:cs="Arial"/>
          <w14:ligatures w14:val="none"/>
        </w:rPr>
        <w:t>) upravičencu izstavi zahtevek za vračilo sredstev, ne glede na pravni temelj, je ministrstvo (</w:t>
      </w:r>
      <w:r w:rsidR="006562E1">
        <w:rPr>
          <w:rFonts w:ascii="Arial" w:hAnsi="Arial" w:cs="Arial"/>
          <w14:ligatures w14:val="none"/>
        </w:rPr>
        <w:t>PT</w:t>
      </w:r>
      <w:r w:rsidRPr="0002283B">
        <w:rPr>
          <w:rFonts w:ascii="Arial" w:hAnsi="Arial" w:cs="Arial"/>
          <w14:ligatures w14:val="none"/>
        </w:rPr>
        <w:t>) upravičeno tudi do zakonskih zamudnih obresti od dneva nakazila sredstev na TRR upravičenca do dneva njihovega nakazila v dobro proračuna RS.</w:t>
      </w:r>
    </w:p>
    <w:p w14:paraId="5004A1C9" w14:textId="77777777" w:rsidR="003A2C5A" w:rsidRDefault="003A2C5A" w:rsidP="005F5CFC">
      <w:pPr>
        <w:spacing w:after="0"/>
        <w:jc w:val="both"/>
        <w:rPr>
          <w:rFonts w:ascii="Arial" w:hAnsi="Arial" w:cs="Arial"/>
          <w14:ligatures w14:val="none"/>
        </w:rPr>
      </w:pPr>
    </w:p>
    <w:p w14:paraId="64E7730D" w14:textId="77777777" w:rsidR="00B1756D" w:rsidRPr="0002283B" w:rsidRDefault="00B1756D" w:rsidP="005F5CFC">
      <w:pPr>
        <w:spacing w:after="0"/>
        <w:jc w:val="both"/>
        <w:rPr>
          <w:rFonts w:ascii="Arial" w:hAnsi="Arial" w:cs="Arial"/>
          <w14:ligatures w14:val="none"/>
        </w:rPr>
      </w:pPr>
    </w:p>
    <w:p w14:paraId="36E5B86F" w14:textId="77777777" w:rsidR="003A2C5A" w:rsidRPr="0002283B" w:rsidRDefault="003A2C5A" w:rsidP="005F5CFC">
      <w:pPr>
        <w:numPr>
          <w:ilvl w:val="0"/>
          <w:numId w:val="34"/>
        </w:numPr>
        <w:spacing w:after="0"/>
        <w:ind w:left="794" w:hanging="284"/>
        <w:jc w:val="both"/>
        <w:rPr>
          <w:rFonts w:ascii="Arial" w:hAnsi="Arial" w:cs="Arial"/>
          <w:b/>
          <w14:ligatures w14:val="none"/>
        </w:rPr>
      </w:pPr>
      <w:r w:rsidRPr="0002283B">
        <w:rPr>
          <w:rFonts w:ascii="Arial" w:hAnsi="Arial" w:cs="Arial"/>
          <w:b/>
          <w14:ligatures w14:val="none"/>
        </w:rPr>
        <w:t>SPREMEMBE POGODBE</w:t>
      </w:r>
    </w:p>
    <w:p w14:paraId="25E1404F" w14:textId="77777777" w:rsidR="003A2C5A" w:rsidRDefault="003A2C5A" w:rsidP="005F5CFC">
      <w:pPr>
        <w:spacing w:after="0"/>
        <w:jc w:val="both"/>
        <w:rPr>
          <w:rFonts w:ascii="Arial" w:hAnsi="Arial" w:cs="Arial"/>
          <w14:ligatures w14:val="none"/>
        </w:rPr>
      </w:pPr>
    </w:p>
    <w:p w14:paraId="21133E93" w14:textId="77777777" w:rsidR="00531C4C" w:rsidRPr="0002283B" w:rsidRDefault="00531C4C" w:rsidP="005F5CFC">
      <w:pPr>
        <w:spacing w:after="0"/>
        <w:jc w:val="both"/>
        <w:rPr>
          <w:rFonts w:ascii="Arial" w:hAnsi="Arial" w:cs="Arial"/>
          <w14:ligatures w14:val="none"/>
        </w:rPr>
      </w:pPr>
    </w:p>
    <w:p w14:paraId="4D6CE333"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 xml:space="preserve">člen </w:t>
      </w:r>
    </w:p>
    <w:p w14:paraId="655506D3" w14:textId="77777777" w:rsidR="003A2C5A" w:rsidRPr="0002283B" w:rsidRDefault="003A2C5A" w:rsidP="005F5CFC">
      <w:pPr>
        <w:spacing w:after="0"/>
        <w:jc w:val="center"/>
        <w:rPr>
          <w:rFonts w:ascii="Arial" w:hAnsi="Arial" w:cs="Arial"/>
          <w14:ligatures w14:val="none"/>
        </w:rPr>
      </w:pPr>
    </w:p>
    <w:p w14:paraId="09F3AAB1" w14:textId="77777777"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Spremembe te pogodbe so mogoče s sklenitvijo pisnega dodatka k pogodbi (aneks), ki ga skleneta pogodbeni stranki pred iztekom veljavnosti te pogodbe. </w:t>
      </w:r>
    </w:p>
    <w:p w14:paraId="63E7FA33" w14:textId="77777777" w:rsidR="003A2C5A" w:rsidRPr="0002283B" w:rsidRDefault="003A2C5A" w:rsidP="005F5CFC">
      <w:pPr>
        <w:spacing w:after="0"/>
        <w:jc w:val="both"/>
        <w:rPr>
          <w:rFonts w:ascii="Arial" w:hAnsi="Arial" w:cs="Arial"/>
          <w14:ligatures w14:val="none"/>
        </w:rPr>
      </w:pPr>
    </w:p>
    <w:p w14:paraId="557675AE" w14:textId="05F536F5"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Če upravičenec na poziv ministrstva v roku 15</w:t>
      </w:r>
      <w:r w:rsidR="008B1AD2">
        <w:rPr>
          <w:rFonts w:ascii="Arial" w:hAnsi="Arial" w:cs="Arial"/>
          <w14:ligatures w14:val="none"/>
        </w:rPr>
        <w:t>.</w:t>
      </w:r>
      <w:r w:rsidRPr="0002283B">
        <w:rPr>
          <w:rFonts w:ascii="Arial" w:hAnsi="Arial" w:cs="Arial"/>
          <w14:ligatures w14:val="none"/>
        </w:rPr>
        <w:t xml:space="preserve"> (petnajstih) dni od prejema poziva ne sklene dodatka k pogodbi, ki ureja spremembe pogodbenih določil glede dinamike plačevanja, skrbnika pogodbe, navodil posredniškega </w:t>
      </w:r>
      <w:r w:rsidR="008B1AD2">
        <w:rPr>
          <w:rFonts w:ascii="Arial" w:hAnsi="Arial" w:cs="Arial"/>
          <w14:ligatures w14:val="none"/>
        </w:rPr>
        <w:t>telesa</w:t>
      </w:r>
      <w:r w:rsidRPr="0002283B">
        <w:rPr>
          <w:rFonts w:ascii="Arial" w:hAnsi="Arial" w:cs="Arial"/>
          <w14:ligatures w14:val="none"/>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w:t>
      </w:r>
      <w:r w:rsidR="008B1AD2">
        <w:rPr>
          <w:rFonts w:ascii="Arial" w:hAnsi="Arial" w:cs="Arial"/>
          <w14:ligatures w14:val="none"/>
        </w:rPr>
        <w:t>.</w:t>
      </w:r>
      <w:r w:rsidRPr="0002283B">
        <w:rPr>
          <w:rFonts w:ascii="Arial" w:hAnsi="Arial" w:cs="Arial"/>
          <w14:ligatures w14:val="none"/>
        </w:rPr>
        <w:t xml:space="preserve"> (tridesetih) dni od prejema pisnega poziva ministrstva, povečana za zakonske zamudne obresti od dneva nakazila na TRR upravičenca do dneva nakazila v dobro proračuna RS. </w:t>
      </w:r>
    </w:p>
    <w:p w14:paraId="3C8D776B" w14:textId="77777777" w:rsidR="003A2C5A" w:rsidRDefault="003A2C5A" w:rsidP="005F5CFC">
      <w:pPr>
        <w:spacing w:after="0"/>
        <w:jc w:val="both"/>
        <w:rPr>
          <w:rFonts w:ascii="Arial" w:hAnsi="Arial" w:cs="Arial"/>
          <w14:ligatures w14:val="none"/>
        </w:rPr>
      </w:pPr>
    </w:p>
    <w:p w14:paraId="1A2B0A3B" w14:textId="77777777" w:rsidR="003A2C5A" w:rsidRPr="00531C4C" w:rsidRDefault="003A2C5A" w:rsidP="005F5CFC">
      <w:pPr>
        <w:numPr>
          <w:ilvl w:val="0"/>
          <w:numId w:val="34"/>
        </w:numPr>
        <w:spacing w:after="0"/>
        <w:ind w:left="851" w:hanging="284"/>
        <w:jc w:val="both"/>
        <w:rPr>
          <w:rFonts w:ascii="Arial" w:hAnsi="Arial" w:cs="Arial"/>
          <w:b/>
          <w14:ligatures w14:val="none"/>
        </w:rPr>
      </w:pPr>
      <w:r w:rsidRPr="00531C4C">
        <w:rPr>
          <w:rFonts w:ascii="Arial" w:hAnsi="Arial" w:cs="Arial"/>
          <w:b/>
          <w14:ligatures w14:val="none"/>
        </w:rPr>
        <w:t>VELJAVNOST POGODBE</w:t>
      </w:r>
    </w:p>
    <w:p w14:paraId="0034426B" w14:textId="77777777" w:rsidR="003A2C5A" w:rsidRDefault="003A2C5A" w:rsidP="005F5CFC">
      <w:pPr>
        <w:spacing w:after="0"/>
        <w:rPr>
          <w:rFonts w:ascii="Arial" w:hAnsi="Arial" w:cs="Arial"/>
          <w14:ligatures w14:val="none"/>
        </w:rPr>
      </w:pPr>
    </w:p>
    <w:p w14:paraId="03AF4A6C" w14:textId="77777777" w:rsidR="00531C4C" w:rsidRPr="0002283B" w:rsidRDefault="00531C4C" w:rsidP="005F5CFC">
      <w:pPr>
        <w:spacing w:after="0"/>
        <w:rPr>
          <w:rFonts w:ascii="Arial" w:hAnsi="Arial" w:cs="Arial"/>
          <w14:ligatures w14:val="none"/>
        </w:rPr>
      </w:pPr>
    </w:p>
    <w:p w14:paraId="6FE4B332"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33BB8B70" w14:textId="77777777" w:rsidR="003A2C5A" w:rsidRPr="0002283B" w:rsidRDefault="003A2C5A" w:rsidP="005F5CFC">
      <w:pPr>
        <w:spacing w:after="0"/>
        <w:jc w:val="center"/>
        <w:rPr>
          <w:rFonts w:ascii="Arial" w:hAnsi="Arial" w:cs="Arial"/>
          <w14:ligatures w14:val="none"/>
        </w:rPr>
      </w:pPr>
    </w:p>
    <w:p w14:paraId="3CE11CBB" w14:textId="3985A598"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Pogodba začne veljati z dnem, ko jo podpišeta obe pogodbeni stranki, in velja do izteka vseh rokov, določenih v tej pogodbi, v katerih sta možna nadzor nad pogodbo in izrekanje finančnih </w:t>
      </w:r>
      <w:r w:rsidR="00BA3EAB">
        <w:rPr>
          <w:rFonts w:ascii="Arial" w:hAnsi="Arial" w:cs="Arial"/>
          <w14:ligatures w14:val="none"/>
        </w:rPr>
        <w:t>popravkov</w:t>
      </w:r>
      <w:r w:rsidRPr="0002283B">
        <w:rPr>
          <w:rFonts w:ascii="Arial" w:hAnsi="Arial" w:cs="Arial"/>
          <w14:ligatures w14:val="none"/>
        </w:rPr>
        <w:t>, ki so določene v tej pogodbi.</w:t>
      </w:r>
    </w:p>
    <w:p w14:paraId="231811FE" w14:textId="77777777" w:rsidR="003A2C5A" w:rsidRPr="0002283B" w:rsidRDefault="003A2C5A" w:rsidP="005F5CFC">
      <w:pPr>
        <w:spacing w:after="0"/>
        <w:jc w:val="both"/>
        <w:rPr>
          <w:rFonts w:ascii="Arial" w:hAnsi="Arial" w:cs="Arial"/>
          <w14:ligatures w14:val="none"/>
        </w:rPr>
      </w:pPr>
    </w:p>
    <w:p w14:paraId="6D7711DD" w14:textId="2462E034"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BA3EAB">
        <w:rPr>
          <w:rFonts w:ascii="Arial" w:hAnsi="Arial" w:cs="Arial"/>
          <w14:ligatures w14:val="none"/>
        </w:rPr>
        <w:t xml:space="preserve">pogodbeni </w:t>
      </w:r>
      <w:r w:rsidRPr="0002283B">
        <w:rPr>
          <w:rFonts w:ascii="Arial" w:hAnsi="Arial" w:cs="Arial"/>
          <w14:ligatures w14:val="none"/>
        </w:rPr>
        <w:t>stranki z aneksom k tej pogodbi dogovorili za novo določbo, ki bo po smislu čim bližje neveljavni določbi.</w:t>
      </w:r>
    </w:p>
    <w:p w14:paraId="0BF54E43" w14:textId="77777777" w:rsidR="003A2C5A" w:rsidRPr="0002283B" w:rsidRDefault="003A2C5A" w:rsidP="005F5CFC">
      <w:pPr>
        <w:spacing w:after="0"/>
        <w:jc w:val="both"/>
        <w:rPr>
          <w:rFonts w:ascii="Arial" w:hAnsi="Arial" w:cs="Arial"/>
          <w14:ligatures w14:val="none"/>
        </w:rPr>
      </w:pPr>
    </w:p>
    <w:p w14:paraId="5CC8274C" w14:textId="3CF3966D"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lastRenderedPageBreak/>
        <w:t>V primeru neizpolnitve obveznosti v roku, ki je s to pogodbo določen kot bistvena sestavina te pogodbe, se ta pogodba šteje za razvezano, upravičenec pa mora vrniti prejeta sredstva po tej pogodbi v roku 30</w:t>
      </w:r>
      <w:r w:rsidR="00BA3EAB">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 Vendar lahko ministrstvo (</w:t>
      </w:r>
      <w:r w:rsidR="006562E1">
        <w:rPr>
          <w:rFonts w:ascii="Arial" w:hAnsi="Arial" w:cs="Arial"/>
          <w14:ligatures w14:val="none"/>
        </w:rPr>
        <w:t>PT</w:t>
      </w:r>
      <w:r w:rsidRPr="0002283B">
        <w:rPr>
          <w:rFonts w:ascii="Arial" w:hAnsi="Arial" w:cs="Arial"/>
          <w14:ligatures w14:val="none"/>
        </w:rPr>
        <w:t>) to pogodbo ohrani v veljavi, če v 30</w:t>
      </w:r>
      <w:r w:rsidR="00BA3EAB">
        <w:rPr>
          <w:rFonts w:ascii="Arial" w:hAnsi="Arial" w:cs="Arial"/>
          <w14:ligatures w14:val="none"/>
        </w:rPr>
        <w:t>.</w:t>
      </w:r>
      <w:r w:rsidRPr="0002283B">
        <w:rPr>
          <w:rFonts w:ascii="Arial" w:hAnsi="Arial" w:cs="Arial"/>
          <w14:ligatures w14:val="none"/>
        </w:rPr>
        <w:t xml:space="preserve"> (tridesetih) dneh po preteku roka pisno izjavi </w:t>
      </w:r>
      <w:r w:rsidR="00BA3EAB">
        <w:rPr>
          <w:rFonts w:ascii="Arial" w:hAnsi="Arial" w:cs="Arial"/>
          <w14:ligatures w14:val="none"/>
        </w:rPr>
        <w:t>upravičencu</w:t>
      </w:r>
      <w:r w:rsidRPr="0002283B">
        <w:rPr>
          <w:rFonts w:ascii="Arial" w:hAnsi="Arial" w:cs="Arial"/>
          <w14:ligatures w14:val="none"/>
        </w:rPr>
        <w:t>, da pogodbo ohranja v veljavi in da zahteva njeno izpolnitev.</w:t>
      </w:r>
    </w:p>
    <w:p w14:paraId="059868FA" w14:textId="77777777" w:rsidR="003A2C5A" w:rsidRDefault="003A2C5A" w:rsidP="005F5CFC">
      <w:pPr>
        <w:spacing w:after="0"/>
        <w:jc w:val="both"/>
        <w:rPr>
          <w:rFonts w:ascii="Arial" w:hAnsi="Arial" w:cs="Arial"/>
          <w14:ligatures w14:val="none"/>
        </w:rPr>
      </w:pPr>
    </w:p>
    <w:p w14:paraId="2D52F254" w14:textId="77777777" w:rsidR="009A1A35" w:rsidRPr="0002283B" w:rsidRDefault="009A1A35" w:rsidP="005F5CFC">
      <w:pPr>
        <w:spacing w:after="0"/>
        <w:jc w:val="both"/>
        <w:rPr>
          <w:rFonts w:ascii="Arial" w:hAnsi="Arial" w:cs="Arial"/>
          <w14:ligatures w14:val="none"/>
        </w:rPr>
      </w:pPr>
    </w:p>
    <w:p w14:paraId="70555B66" w14:textId="77777777" w:rsidR="003A2C5A" w:rsidRPr="0002283B" w:rsidRDefault="003A2C5A" w:rsidP="005F5CFC">
      <w:pPr>
        <w:numPr>
          <w:ilvl w:val="0"/>
          <w:numId w:val="34"/>
        </w:numPr>
        <w:spacing w:after="0"/>
        <w:ind w:left="851" w:hanging="284"/>
        <w:jc w:val="both"/>
        <w:rPr>
          <w:rFonts w:ascii="Arial" w:hAnsi="Arial" w:cs="Arial"/>
          <w:b/>
          <w14:ligatures w14:val="none"/>
        </w:rPr>
      </w:pPr>
      <w:r w:rsidRPr="0002283B">
        <w:rPr>
          <w:rFonts w:ascii="Arial" w:hAnsi="Arial" w:cs="Arial"/>
          <w:b/>
          <w14:ligatures w14:val="none"/>
        </w:rPr>
        <w:t>KONČNE DOLOČBE</w:t>
      </w:r>
    </w:p>
    <w:p w14:paraId="15A04F45" w14:textId="77777777" w:rsidR="003A2C5A" w:rsidRDefault="003A2C5A" w:rsidP="005F5CFC">
      <w:pPr>
        <w:spacing w:after="0"/>
        <w:jc w:val="both"/>
        <w:rPr>
          <w:rFonts w:ascii="Arial" w:hAnsi="Arial" w:cs="Arial"/>
          <w14:ligatures w14:val="none"/>
        </w:rPr>
      </w:pPr>
    </w:p>
    <w:p w14:paraId="5038B003" w14:textId="77777777" w:rsidR="00531C4C" w:rsidRPr="0002283B" w:rsidRDefault="00531C4C" w:rsidP="005F5CFC">
      <w:pPr>
        <w:spacing w:after="0"/>
        <w:jc w:val="both"/>
        <w:rPr>
          <w:rFonts w:ascii="Arial" w:hAnsi="Arial" w:cs="Arial"/>
          <w14:ligatures w14:val="none"/>
        </w:rPr>
      </w:pPr>
    </w:p>
    <w:p w14:paraId="420DBD3E"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2421CFB0" w14:textId="77777777" w:rsidR="003A2C5A" w:rsidRPr="00B973F4" w:rsidRDefault="003A2C5A" w:rsidP="005F5CFC">
      <w:pPr>
        <w:spacing w:after="0"/>
        <w:jc w:val="both"/>
        <w:rPr>
          <w:rFonts w:ascii="Arial" w:hAnsi="Arial" w:cs="Arial"/>
          <w14:ligatures w14:val="none"/>
        </w:rPr>
      </w:pPr>
    </w:p>
    <w:p w14:paraId="40295673" w14:textId="77777777" w:rsidR="003A2C5A" w:rsidRPr="0002283B" w:rsidRDefault="003A2C5A" w:rsidP="005F5CFC">
      <w:pPr>
        <w:spacing w:after="0"/>
        <w:jc w:val="both"/>
        <w:rPr>
          <w:rFonts w:ascii="Arial" w:hAnsi="Arial" w:cs="Arial"/>
          <w14:ligatures w14:val="none"/>
        </w:rPr>
      </w:pPr>
      <w:r w:rsidRPr="00531C4C">
        <w:rPr>
          <w:rFonts w:ascii="Arial" w:hAnsi="Arial" w:cs="Arial"/>
          <w14:ligatures w14:val="none"/>
        </w:rPr>
        <w:t>Pogodbeni stranki soglašata, da bosta nerešena vprašanja in morebitne spore reševali sporazumno. Če sporazumna rešitev spora ni mogoča, je za reševanje sporov pristojno zanje stvarno pristojno sodišče v Ljubljani.</w:t>
      </w:r>
    </w:p>
    <w:p w14:paraId="792B9CB3" w14:textId="77777777" w:rsidR="003A2C5A" w:rsidRPr="0016069A" w:rsidRDefault="003A2C5A" w:rsidP="005F5CFC">
      <w:pPr>
        <w:spacing w:after="0"/>
        <w:rPr>
          <w:rFonts w:ascii="Arial" w:hAnsi="Arial" w:cs="Arial"/>
          <w14:ligatures w14:val="none"/>
        </w:rPr>
      </w:pPr>
    </w:p>
    <w:p w14:paraId="19277711" w14:textId="77777777" w:rsidR="003A2C5A" w:rsidRPr="00B973F4"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B973F4">
        <w:rPr>
          <w:rFonts w:ascii="Arial" w:eastAsia="Calibri" w:hAnsi="Arial" w:cs="Arial"/>
          <w:b/>
          <w:bCs/>
          <w:kern w:val="0"/>
          <w14:ligatures w14:val="none"/>
        </w:rPr>
        <w:t>člen</w:t>
      </w:r>
    </w:p>
    <w:p w14:paraId="6381B398" w14:textId="754C92C8" w:rsidR="003A2C5A" w:rsidRPr="00B973F4" w:rsidRDefault="003A2C5A" w:rsidP="005F5CFC">
      <w:pPr>
        <w:spacing w:after="0"/>
        <w:jc w:val="both"/>
        <w:rPr>
          <w:rFonts w:ascii="Arial" w:hAnsi="Arial" w:cs="Arial"/>
          <w14:ligatures w14:val="none"/>
        </w:rPr>
      </w:pPr>
    </w:p>
    <w:p w14:paraId="76BDD778" w14:textId="77777777" w:rsidR="00B973F4" w:rsidRPr="00FA1707" w:rsidRDefault="00B973F4" w:rsidP="005F5CFC">
      <w:pPr>
        <w:spacing w:after="0"/>
        <w:ind w:right="98"/>
        <w:jc w:val="both"/>
        <w:rPr>
          <w:rFonts w:ascii="Arial" w:hAnsi="Arial" w:cs="Arial"/>
        </w:rPr>
      </w:pPr>
      <w:r>
        <w:rPr>
          <w:rFonts w:ascii="Arial" w:hAnsi="Arial" w:cs="Arial"/>
        </w:rPr>
        <w:t>Pogodbeni stranki, pogodbo p</w:t>
      </w:r>
      <w:r w:rsidRPr="00FA1707">
        <w:rPr>
          <w:rFonts w:ascii="Arial" w:hAnsi="Arial" w:cs="Arial"/>
        </w:rPr>
        <w:t>odpiše</w:t>
      </w:r>
      <w:r>
        <w:rPr>
          <w:rFonts w:ascii="Arial" w:hAnsi="Arial" w:cs="Arial"/>
        </w:rPr>
        <w:t>ta</w:t>
      </w:r>
      <w:r w:rsidRPr="00FA1707">
        <w:rPr>
          <w:rFonts w:ascii="Arial" w:hAnsi="Arial" w:cs="Arial"/>
        </w:rPr>
        <w:t xml:space="preserve"> z elektronskim podpisom in začne veljati z dnem podpisa obeh</w:t>
      </w:r>
      <w:r>
        <w:rPr>
          <w:rFonts w:ascii="Arial" w:hAnsi="Arial" w:cs="Arial"/>
        </w:rPr>
        <w:t xml:space="preserve"> </w:t>
      </w:r>
      <w:r w:rsidRPr="00FA1707">
        <w:rPr>
          <w:rFonts w:ascii="Arial" w:hAnsi="Arial" w:cs="Arial"/>
        </w:rPr>
        <w:t>pogodbenih strank.</w:t>
      </w:r>
    </w:p>
    <w:p w14:paraId="6C000F3A" w14:textId="77777777" w:rsidR="00B973F4" w:rsidRPr="00CB62B5" w:rsidRDefault="00B973F4" w:rsidP="005F5CFC">
      <w:pPr>
        <w:spacing w:after="0"/>
        <w:jc w:val="both"/>
        <w:rPr>
          <w:rFonts w:ascii="Arial" w:hAnsi="Arial" w:cs="Arial"/>
          <w:noProof/>
        </w:rPr>
      </w:pPr>
    </w:p>
    <w:p w14:paraId="6D951CC1" w14:textId="77777777" w:rsidR="00B973F4" w:rsidRPr="00CB62B5" w:rsidRDefault="00B973F4" w:rsidP="005F5CFC">
      <w:pPr>
        <w:spacing w:after="0"/>
        <w:jc w:val="both"/>
        <w:rPr>
          <w:rFonts w:ascii="Arial" w:hAnsi="Arial" w:cs="Arial"/>
          <w:noProof/>
        </w:rPr>
      </w:pPr>
    </w:p>
    <w:p w14:paraId="0C7D1147" w14:textId="77777777" w:rsidR="00B973F4" w:rsidRDefault="00B973F4" w:rsidP="005F5CFC">
      <w:pPr>
        <w:spacing w:after="0"/>
        <w:jc w:val="both"/>
        <w:rPr>
          <w:rFonts w:ascii="Arial" w:hAnsi="Arial" w:cs="Arial"/>
          <w:noProof/>
        </w:rPr>
      </w:pPr>
    </w:p>
    <w:p w14:paraId="2DF62C3A" w14:textId="77777777" w:rsidR="006B4A3B" w:rsidRDefault="006B4A3B" w:rsidP="005F5CFC">
      <w:pPr>
        <w:spacing w:after="0"/>
        <w:jc w:val="both"/>
        <w:rPr>
          <w:rFonts w:ascii="Arial" w:hAnsi="Arial" w:cs="Arial"/>
          <w:noProof/>
        </w:rPr>
      </w:pPr>
    </w:p>
    <w:p w14:paraId="397C3329" w14:textId="77777777" w:rsidR="00DF3CD6" w:rsidRPr="00CB62B5" w:rsidRDefault="00DF3CD6" w:rsidP="005F5CFC">
      <w:pPr>
        <w:spacing w:after="0"/>
        <w:jc w:val="both"/>
        <w:rPr>
          <w:rFonts w:ascii="Arial" w:hAnsi="Arial" w:cs="Arial"/>
          <w:noProof/>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7881"/>
      </w:tblGrid>
      <w:tr w:rsidR="00B973F4" w14:paraId="5EA1F403" w14:textId="77777777" w:rsidTr="00725D6A">
        <w:tc>
          <w:tcPr>
            <w:tcW w:w="1134" w:type="dxa"/>
            <w:vAlign w:val="center"/>
          </w:tcPr>
          <w:p w14:paraId="350C7955" w14:textId="77777777" w:rsidR="00B973F4" w:rsidRPr="00FA1707" w:rsidRDefault="00B973F4" w:rsidP="005F5CFC">
            <w:pPr>
              <w:spacing w:after="0"/>
              <w:jc w:val="right"/>
              <w:rPr>
                <w:rFonts w:ascii="Arial" w:hAnsi="Arial" w:cs="Arial"/>
                <w:noProof/>
              </w:rPr>
            </w:pPr>
            <w:r w:rsidRPr="00FA1707">
              <w:rPr>
                <w:rFonts w:ascii="Arial" w:eastAsia="Times New Roman" w:hAnsi="Arial" w:cs="Arial"/>
                <w:color w:val="000000"/>
                <w:lang w:eastAsia="sl-SI"/>
              </w:rPr>
              <w:t>Številka:</w:t>
            </w:r>
          </w:p>
        </w:tc>
        <w:tc>
          <w:tcPr>
            <w:tcW w:w="7507" w:type="dxa"/>
            <w:vAlign w:val="center"/>
          </w:tcPr>
          <w:p w14:paraId="3A976F9F" w14:textId="4304EF6E" w:rsidR="00B973F4" w:rsidRPr="00FA1707" w:rsidRDefault="00B973F4" w:rsidP="005F5CFC">
            <w:pPr>
              <w:spacing w:after="0"/>
              <w:ind w:right="98"/>
              <w:jc w:val="both"/>
              <w:rPr>
                <w:rFonts w:ascii="Arial" w:eastAsia="Times New Roman" w:hAnsi="Arial" w:cs="Arial"/>
                <w:color w:val="000000"/>
                <w:lang w:eastAsia="sl-SI"/>
              </w:rPr>
            </w:pPr>
            <w:r w:rsidRPr="00EB39D5">
              <w:rPr>
                <w:rFonts w:ascii="Arial" w:hAnsi="Arial" w:cs="Arial"/>
              </w:rPr>
              <w:t>5440-</w:t>
            </w:r>
            <w:r w:rsidR="009E72F2">
              <w:rPr>
                <w:rFonts w:ascii="Arial" w:hAnsi="Arial" w:cs="Arial"/>
              </w:rPr>
              <w:t>10</w:t>
            </w:r>
            <w:r w:rsidRPr="00EB39D5">
              <w:rPr>
                <w:rFonts w:ascii="Arial" w:hAnsi="Arial" w:cs="Arial"/>
              </w:rPr>
              <w:t>/2024-2720</w:t>
            </w:r>
            <w:r>
              <w:rPr>
                <w:rFonts w:ascii="Arial" w:hAnsi="Arial" w:cs="Arial"/>
              </w:rPr>
              <w:t>-</w:t>
            </w:r>
            <w:r w:rsidR="0016069A">
              <w:rPr>
                <w:rFonts w:ascii="Arial" w:hAnsi="Arial" w:cs="Arial"/>
              </w:rPr>
              <w:t>XX</w:t>
            </w:r>
          </w:p>
        </w:tc>
      </w:tr>
      <w:tr w:rsidR="00B973F4" w14:paraId="4CA8EC8B" w14:textId="77777777" w:rsidTr="00725D6A">
        <w:tc>
          <w:tcPr>
            <w:tcW w:w="1134" w:type="dxa"/>
            <w:vAlign w:val="center"/>
          </w:tcPr>
          <w:p w14:paraId="061AFB59" w14:textId="77777777" w:rsidR="00B973F4" w:rsidRPr="00FA1707" w:rsidRDefault="00B973F4" w:rsidP="005F5CFC">
            <w:pPr>
              <w:spacing w:after="0"/>
              <w:jc w:val="right"/>
              <w:rPr>
                <w:rFonts w:ascii="Arial" w:hAnsi="Arial" w:cs="Arial"/>
                <w:noProof/>
              </w:rPr>
            </w:pPr>
            <w:r w:rsidRPr="00FA1707">
              <w:rPr>
                <w:rFonts w:ascii="Arial" w:eastAsia="Times New Roman" w:hAnsi="Arial" w:cs="Arial"/>
                <w:color w:val="000000"/>
                <w:lang w:eastAsia="sl-SI"/>
              </w:rPr>
              <w:t>Datum:</w:t>
            </w:r>
          </w:p>
        </w:tc>
        <w:tc>
          <w:tcPr>
            <w:tcW w:w="7507" w:type="dxa"/>
            <w:vAlign w:val="center"/>
          </w:tcPr>
          <w:p w14:paraId="54293A28" w14:textId="7D98D63D" w:rsidR="00B973F4" w:rsidRPr="00FA1707" w:rsidRDefault="0016069A" w:rsidP="005F5CFC">
            <w:pPr>
              <w:spacing w:after="0"/>
              <w:ind w:right="98"/>
              <w:jc w:val="both"/>
              <w:rPr>
                <w:rFonts w:ascii="Arial" w:eastAsia="Times New Roman" w:hAnsi="Arial" w:cs="Arial"/>
                <w:lang w:eastAsia="sl-SI"/>
              </w:rPr>
            </w:pPr>
            <w:r>
              <w:rPr>
                <w:rFonts w:ascii="Arial" w:eastAsia="Times New Roman" w:hAnsi="Arial" w:cs="Arial"/>
                <w:color w:val="FF0000"/>
                <w:lang w:eastAsia="sl-SI"/>
              </w:rPr>
              <w:t>XX</w:t>
            </w:r>
            <w:r w:rsidR="00B973F4" w:rsidRPr="00EB39D5">
              <w:rPr>
                <w:rFonts w:ascii="Arial" w:eastAsia="Times New Roman" w:hAnsi="Arial" w:cs="Arial"/>
                <w:color w:val="FF0000"/>
                <w:lang w:eastAsia="sl-SI"/>
              </w:rPr>
              <w:t>. </w:t>
            </w:r>
            <w:r>
              <w:rPr>
                <w:rFonts w:ascii="Arial" w:eastAsia="Times New Roman" w:hAnsi="Arial" w:cs="Arial"/>
                <w:color w:val="FF0000"/>
                <w:lang w:eastAsia="sl-SI"/>
              </w:rPr>
              <w:t>XX</w:t>
            </w:r>
            <w:r w:rsidR="00B973F4" w:rsidRPr="00EB39D5">
              <w:rPr>
                <w:rFonts w:ascii="Arial" w:eastAsia="Times New Roman" w:hAnsi="Arial" w:cs="Arial"/>
                <w:color w:val="FF0000"/>
                <w:lang w:eastAsia="sl-SI"/>
              </w:rPr>
              <w:t>. 202</w:t>
            </w:r>
            <w:r w:rsidR="00B973F4">
              <w:rPr>
                <w:rFonts w:ascii="Arial" w:eastAsia="Times New Roman" w:hAnsi="Arial" w:cs="Arial"/>
                <w:color w:val="FF0000"/>
                <w:lang w:eastAsia="sl-SI"/>
              </w:rPr>
              <w:t>5</w:t>
            </w:r>
          </w:p>
        </w:tc>
      </w:tr>
      <w:bookmarkEnd w:id="1"/>
    </w:tbl>
    <w:p w14:paraId="0A2ADD39" w14:textId="62A8CC02" w:rsidR="00FB7686" w:rsidRPr="006B4A3B" w:rsidRDefault="00FB7686" w:rsidP="005F5CFC">
      <w:pPr>
        <w:spacing w:after="0"/>
        <w:rPr>
          <w:rFonts w:ascii="Arial" w:hAnsi="Arial" w:cs="Arial"/>
          <w14:ligatures w14:val="none"/>
        </w:rPr>
      </w:pPr>
    </w:p>
    <w:sectPr w:rsidR="00FB7686" w:rsidRPr="006B4A3B" w:rsidSect="009A1A35">
      <w:headerReference w:type="default" r:id="rId20"/>
      <w:footerReference w:type="default" r:id="rId21"/>
      <w:headerReference w:type="first" r:id="rId22"/>
      <w:footerReference w:type="first" r:id="rId23"/>
      <w:pgSz w:w="11906" w:h="16838"/>
      <w:pgMar w:top="1417" w:right="1417" w:bottom="1417" w:left="1417"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6133E" w14:textId="77777777" w:rsidR="00835C75" w:rsidRDefault="00835C75" w:rsidP="003C2A21">
      <w:pPr>
        <w:spacing w:after="0" w:line="240" w:lineRule="auto"/>
      </w:pPr>
      <w:r>
        <w:separator/>
      </w:r>
    </w:p>
  </w:endnote>
  <w:endnote w:type="continuationSeparator" w:id="0">
    <w:p w14:paraId="3B8EEF04" w14:textId="77777777" w:rsidR="00835C75" w:rsidRDefault="00835C75" w:rsidP="003C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385840"/>
      <w:docPartObj>
        <w:docPartGallery w:val="Page Numbers (Bottom of Page)"/>
        <w:docPartUnique/>
      </w:docPartObj>
    </w:sdtPr>
    <w:sdtEndPr/>
    <w:sdtContent>
      <w:sdt>
        <w:sdtPr>
          <w:id w:val="525598083"/>
          <w:docPartObj>
            <w:docPartGallery w:val="Page Numbers (Top of Page)"/>
            <w:docPartUnique/>
          </w:docPartObj>
        </w:sdtPr>
        <w:sdtEndPr/>
        <w:sdtContent>
          <w:p w14:paraId="785025EA" w14:textId="2F5B9FFB" w:rsidR="00B973F4" w:rsidRDefault="00B973F4">
            <w:pPr>
              <w:pStyle w:val="Noga"/>
            </w:pPr>
            <w:r w:rsidRPr="00D85A99">
              <w:rPr>
                <w:rFonts w:ascii="Arial" w:hAnsi="Arial" w:cs="Arial"/>
                <w:i/>
                <w:iCs/>
                <w:sz w:val="16"/>
                <w:szCs w:val="16"/>
              </w:rPr>
              <w:t>Pogodba o sofinanciranju operacije</w:t>
            </w:r>
            <w:r>
              <w:t xml:space="preserve"> </w:t>
            </w:r>
            <w:r>
              <w:tab/>
            </w:r>
            <w:r>
              <w:tab/>
            </w:r>
            <w:r w:rsidRPr="00FD107E">
              <w:rPr>
                <w:rFonts w:ascii="Arial" w:hAnsi="Arial" w:cs="Arial"/>
                <w:sz w:val="16"/>
                <w:szCs w:val="16"/>
              </w:rPr>
              <w:t xml:space="preserve">Stran </w:t>
            </w:r>
            <w:r w:rsidRPr="00FD107E">
              <w:rPr>
                <w:rFonts w:ascii="Arial" w:hAnsi="Arial" w:cs="Arial"/>
                <w:sz w:val="16"/>
                <w:szCs w:val="16"/>
              </w:rPr>
              <w:fldChar w:fldCharType="begin"/>
            </w:r>
            <w:r w:rsidRPr="00FD107E">
              <w:rPr>
                <w:rFonts w:ascii="Arial" w:hAnsi="Arial" w:cs="Arial"/>
                <w:sz w:val="16"/>
                <w:szCs w:val="16"/>
              </w:rPr>
              <w:instrText>PAGE</w:instrText>
            </w:r>
            <w:r w:rsidRPr="00FD107E">
              <w:rPr>
                <w:rFonts w:ascii="Arial" w:hAnsi="Arial" w:cs="Arial"/>
                <w:sz w:val="16"/>
                <w:szCs w:val="16"/>
              </w:rPr>
              <w:fldChar w:fldCharType="separate"/>
            </w:r>
            <w:r>
              <w:rPr>
                <w:rFonts w:ascii="Arial" w:hAnsi="Arial" w:cs="Arial"/>
                <w:sz w:val="16"/>
                <w:szCs w:val="16"/>
              </w:rPr>
              <w:t>30</w:t>
            </w:r>
            <w:r w:rsidRPr="00FD107E">
              <w:rPr>
                <w:rFonts w:ascii="Arial" w:hAnsi="Arial" w:cs="Arial"/>
                <w:sz w:val="16"/>
                <w:szCs w:val="16"/>
              </w:rPr>
              <w:fldChar w:fldCharType="end"/>
            </w:r>
            <w:r w:rsidRPr="00FD107E">
              <w:rPr>
                <w:rFonts w:ascii="Arial" w:hAnsi="Arial" w:cs="Arial"/>
                <w:sz w:val="16"/>
                <w:szCs w:val="16"/>
              </w:rPr>
              <w:t xml:space="preserve"> od </w:t>
            </w:r>
            <w:r w:rsidRPr="00FD107E">
              <w:rPr>
                <w:rFonts w:ascii="Arial" w:hAnsi="Arial" w:cs="Arial"/>
                <w:sz w:val="16"/>
                <w:szCs w:val="16"/>
              </w:rPr>
              <w:fldChar w:fldCharType="begin"/>
            </w:r>
            <w:r w:rsidRPr="00FD107E">
              <w:rPr>
                <w:rFonts w:ascii="Arial" w:hAnsi="Arial" w:cs="Arial"/>
                <w:sz w:val="16"/>
                <w:szCs w:val="16"/>
              </w:rPr>
              <w:instrText>NUMPAGES</w:instrText>
            </w:r>
            <w:r w:rsidRPr="00FD107E">
              <w:rPr>
                <w:rFonts w:ascii="Arial" w:hAnsi="Arial" w:cs="Arial"/>
                <w:sz w:val="16"/>
                <w:szCs w:val="16"/>
              </w:rPr>
              <w:fldChar w:fldCharType="separate"/>
            </w:r>
            <w:r>
              <w:rPr>
                <w:rFonts w:ascii="Arial" w:hAnsi="Arial" w:cs="Arial"/>
                <w:sz w:val="16"/>
                <w:szCs w:val="16"/>
              </w:rPr>
              <w:t>31</w:t>
            </w:r>
            <w:r w:rsidRPr="00FD107E">
              <w:rPr>
                <w:rFonts w:ascii="Arial" w:hAnsi="Arial" w:cs="Arial"/>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739567"/>
      <w:docPartObj>
        <w:docPartGallery w:val="Page Numbers (Bottom of Page)"/>
        <w:docPartUnique/>
      </w:docPartObj>
    </w:sdtPr>
    <w:sdtEndPr/>
    <w:sdtContent>
      <w:sdt>
        <w:sdtPr>
          <w:id w:val="-1769616900"/>
          <w:docPartObj>
            <w:docPartGallery w:val="Page Numbers (Top of Page)"/>
            <w:docPartUnique/>
          </w:docPartObj>
        </w:sdtPr>
        <w:sdtEndPr/>
        <w:sdtContent>
          <w:p w14:paraId="5CCA924B" w14:textId="2D04E157" w:rsidR="00B973F4" w:rsidRDefault="00B973F4">
            <w:pPr>
              <w:pStyle w:val="Noga"/>
            </w:pPr>
            <w:r w:rsidRPr="00D85A99">
              <w:rPr>
                <w:rFonts w:ascii="Arial" w:hAnsi="Arial" w:cs="Arial"/>
                <w:i/>
                <w:iCs/>
                <w:sz w:val="16"/>
                <w:szCs w:val="16"/>
              </w:rPr>
              <w:t>Pogodba o sofinanciranju operacije</w:t>
            </w:r>
            <w:r>
              <w:t xml:space="preserve"> </w:t>
            </w:r>
            <w:r>
              <w:tab/>
            </w:r>
            <w:r>
              <w:tab/>
            </w:r>
            <w:r w:rsidRPr="00FD107E">
              <w:rPr>
                <w:rFonts w:ascii="Arial" w:hAnsi="Arial" w:cs="Arial"/>
                <w:sz w:val="16"/>
                <w:szCs w:val="16"/>
              </w:rPr>
              <w:t xml:space="preserve">Stran </w:t>
            </w:r>
            <w:r w:rsidRPr="00FD107E">
              <w:rPr>
                <w:rFonts w:ascii="Arial" w:hAnsi="Arial" w:cs="Arial"/>
                <w:sz w:val="16"/>
                <w:szCs w:val="16"/>
              </w:rPr>
              <w:fldChar w:fldCharType="begin"/>
            </w:r>
            <w:r w:rsidRPr="00FD107E">
              <w:rPr>
                <w:rFonts w:ascii="Arial" w:hAnsi="Arial" w:cs="Arial"/>
                <w:sz w:val="16"/>
                <w:szCs w:val="16"/>
              </w:rPr>
              <w:instrText>PAGE</w:instrText>
            </w:r>
            <w:r w:rsidRPr="00FD107E">
              <w:rPr>
                <w:rFonts w:ascii="Arial" w:hAnsi="Arial" w:cs="Arial"/>
                <w:sz w:val="16"/>
                <w:szCs w:val="16"/>
              </w:rPr>
              <w:fldChar w:fldCharType="separate"/>
            </w:r>
            <w:r>
              <w:rPr>
                <w:rFonts w:ascii="Arial" w:hAnsi="Arial" w:cs="Arial"/>
                <w:sz w:val="16"/>
                <w:szCs w:val="16"/>
              </w:rPr>
              <w:t>30</w:t>
            </w:r>
            <w:r w:rsidRPr="00FD107E">
              <w:rPr>
                <w:rFonts w:ascii="Arial" w:hAnsi="Arial" w:cs="Arial"/>
                <w:sz w:val="16"/>
                <w:szCs w:val="16"/>
              </w:rPr>
              <w:fldChar w:fldCharType="end"/>
            </w:r>
            <w:r w:rsidRPr="00FD107E">
              <w:rPr>
                <w:rFonts w:ascii="Arial" w:hAnsi="Arial" w:cs="Arial"/>
                <w:sz w:val="16"/>
                <w:szCs w:val="16"/>
              </w:rPr>
              <w:t xml:space="preserve"> od </w:t>
            </w:r>
            <w:r w:rsidRPr="00FD107E">
              <w:rPr>
                <w:rFonts w:ascii="Arial" w:hAnsi="Arial" w:cs="Arial"/>
                <w:sz w:val="16"/>
                <w:szCs w:val="16"/>
              </w:rPr>
              <w:fldChar w:fldCharType="begin"/>
            </w:r>
            <w:r w:rsidRPr="00FD107E">
              <w:rPr>
                <w:rFonts w:ascii="Arial" w:hAnsi="Arial" w:cs="Arial"/>
                <w:sz w:val="16"/>
                <w:szCs w:val="16"/>
              </w:rPr>
              <w:instrText>NUMPAGES</w:instrText>
            </w:r>
            <w:r w:rsidRPr="00FD107E">
              <w:rPr>
                <w:rFonts w:ascii="Arial" w:hAnsi="Arial" w:cs="Arial"/>
                <w:sz w:val="16"/>
                <w:szCs w:val="16"/>
              </w:rPr>
              <w:fldChar w:fldCharType="separate"/>
            </w:r>
            <w:r>
              <w:rPr>
                <w:rFonts w:ascii="Arial" w:hAnsi="Arial" w:cs="Arial"/>
                <w:sz w:val="16"/>
                <w:szCs w:val="16"/>
              </w:rPr>
              <w:t>31</w:t>
            </w:r>
            <w:r w:rsidRPr="00FD107E">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EF75A" w14:textId="77777777" w:rsidR="00835C75" w:rsidRDefault="00835C75" w:rsidP="003C2A21">
      <w:pPr>
        <w:spacing w:after="0" w:line="240" w:lineRule="auto"/>
      </w:pPr>
      <w:r>
        <w:separator/>
      </w:r>
    </w:p>
  </w:footnote>
  <w:footnote w:type="continuationSeparator" w:id="0">
    <w:p w14:paraId="1E6AE2C0" w14:textId="77777777" w:rsidR="00835C75" w:rsidRDefault="00835C75" w:rsidP="003C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114902"/>
      <w:docPartObj>
        <w:docPartGallery w:val="Watermarks"/>
        <w:docPartUnique/>
      </w:docPartObj>
    </w:sdtPr>
    <w:sdtEndPr/>
    <w:sdtContent>
      <w:p w14:paraId="3D64E5A2" w14:textId="074459E5" w:rsidR="0040635A" w:rsidRDefault="003E7384">
        <w:pPr>
          <w:pStyle w:val="Glava"/>
        </w:pPr>
        <w:r>
          <w:pict w14:anchorId="5B10C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DF7E" w14:textId="479676FD" w:rsidR="004C3936" w:rsidRDefault="004C3936">
    <w:pPr>
      <w:pStyle w:val="Glava"/>
    </w:pPr>
    <w:r>
      <w:rPr>
        <w:noProof/>
      </w:rPr>
      <w:drawing>
        <wp:anchor distT="0" distB="0" distL="114300" distR="114300" simplePos="0" relativeHeight="251657728" behindDoc="0" locked="0" layoutInCell="1" allowOverlap="1" wp14:anchorId="0E036DC2" wp14:editId="47CCB6D5">
          <wp:simplePos x="0" y="0"/>
          <wp:positionH relativeFrom="page">
            <wp:posOffset>3081821</wp:posOffset>
          </wp:positionH>
          <wp:positionV relativeFrom="page">
            <wp:posOffset>335280</wp:posOffset>
          </wp:positionV>
          <wp:extent cx="1814400" cy="324000"/>
          <wp:effectExtent l="0" t="0" r="0" b="0"/>
          <wp:wrapSquare wrapText="bothSides"/>
          <wp:docPr id="78588087" name="Slika 7858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4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BAABF18" wp14:editId="49C3C596">
          <wp:simplePos x="0" y="0"/>
          <wp:positionH relativeFrom="page">
            <wp:posOffset>192046</wp:posOffset>
          </wp:positionH>
          <wp:positionV relativeFrom="page">
            <wp:posOffset>8890</wp:posOffset>
          </wp:positionV>
          <wp:extent cx="2577600" cy="792000"/>
          <wp:effectExtent l="0" t="0" r="0" b="8255"/>
          <wp:wrapSquare wrapText="bothSides"/>
          <wp:docPr id="363143657" name="Slika 36314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6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amrea15"/>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1134"/>
      <w:gridCol w:w="2268"/>
      <w:gridCol w:w="2268"/>
    </w:tblGrid>
    <w:tr w:rsidR="004C3936" w:rsidRPr="004C3936" w14:paraId="4410BDE7" w14:textId="77777777" w:rsidTr="00AC038E">
      <w:trPr>
        <w:trHeight w:val="113"/>
      </w:trPr>
      <w:tc>
        <w:tcPr>
          <w:tcW w:w="3539" w:type="dxa"/>
          <w:vAlign w:val="center"/>
        </w:tcPr>
        <w:p w14:paraId="24F5B37F"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bookmarkStart w:id="27" w:name="_Hlk187153611"/>
        </w:p>
      </w:tc>
      <w:tc>
        <w:tcPr>
          <w:tcW w:w="1134" w:type="dxa"/>
          <w:vAlign w:val="center"/>
        </w:tcPr>
        <w:p w14:paraId="00F3E6BB"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2268" w:type="dxa"/>
          <w:vAlign w:val="center"/>
        </w:tcPr>
        <w:p w14:paraId="27E75460"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2268" w:type="dxa"/>
          <w:vAlign w:val="center"/>
        </w:tcPr>
        <w:p w14:paraId="709CA271" w14:textId="6814AA92" w:rsidR="004C3936" w:rsidRPr="004C3936" w:rsidRDefault="004C3936" w:rsidP="004C3936">
          <w:pPr>
            <w:widowControl w:val="0"/>
            <w:tabs>
              <w:tab w:val="center" w:pos="4536"/>
              <w:tab w:val="right" w:pos="9072"/>
            </w:tabs>
            <w:autoSpaceDE w:val="0"/>
            <w:autoSpaceDN w:val="0"/>
            <w:spacing w:after="0" w:line="240" w:lineRule="auto"/>
            <w:jc w:val="center"/>
            <w:rPr>
              <w:rFonts w:ascii="Arial" w:eastAsia="Arial MT" w:hAnsi="Arial" w:cs="Arial"/>
              <w:sz w:val="16"/>
              <w:szCs w:val="16"/>
              <w14:ligatures w14:val="none"/>
            </w:rPr>
          </w:pPr>
        </w:p>
      </w:tc>
    </w:tr>
    <w:tr w:rsidR="004C3936" w:rsidRPr="004C3936" w14:paraId="2AABD58A" w14:textId="77777777" w:rsidTr="00AC038E">
      <w:trPr>
        <w:trHeight w:val="113"/>
      </w:trPr>
      <w:tc>
        <w:tcPr>
          <w:tcW w:w="3539" w:type="dxa"/>
          <w:vAlign w:val="center"/>
        </w:tcPr>
        <w:p w14:paraId="515217EA"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1134" w:type="dxa"/>
          <w:vAlign w:val="center"/>
        </w:tcPr>
        <w:p w14:paraId="556C5368"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2268" w:type="dxa"/>
          <w:vAlign w:val="center"/>
        </w:tcPr>
        <w:p w14:paraId="37C8B019"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lang w:val="de-DE"/>
              <w14:ligatures w14:val="none"/>
            </w:rPr>
          </w:pPr>
        </w:p>
      </w:tc>
      <w:tc>
        <w:tcPr>
          <w:tcW w:w="2268" w:type="dxa"/>
          <w:tcBorders>
            <w:bottom w:val="single" w:sz="4" w:space="0" w:color="auto"/>
          </w:tcBorders>
          <w:vAlign w:val="center"/>
        </w:tcPr>
        <w:p w14:paraId="29187777" w14:textId="33576FB7" w:rsidR="004C3936" w:rsidRPr="004C3936" w:rsidRDefault="00E95CCD" w:rsidP="004C3936">
          <w:pPr>
            <w:widowControl w:val="0"/>
            <w:tabs>
              <w:tab w:val="center" w:pos="4536"/>
              <w:tab w:val="right" w:pos="9072"/>
            </w:tabs>
            <w:autoSpaceDE w:val="0"/>
            <w:autoSpaceDN w:val="0"/>
            <w:spacing w:after="0" w:line="240" w:lineRule="auto"/>
            <w:jc w:val="center"/>
            <w:rPr>
              <w:rFonts w:ascii="Arial" w:eastAsia="Arial MT" w:hAnsi="Arial" w:cs="Arial"/>
              <w:sz w:val="16"/>
              <w:szCs w:val="16"/>
              <w14:ligatures w14:val="none"/>
            </w:rPr>
          </w:pPr>
          <w:r w:rsidRPr="004C3936">
            <w:rPr>
              <w:rFonts w:ascii="Arial" w:eastAsia="Arial MT" w:hAnsi="Arial" w:cs="Arial"/>
              <w:sz w:val="16"/>
              <w:szCs w:val="16"/>
              <w14:ligatures w14:val="none"/>
            </w:rPr>
            <w:t>Podpisnik:</w:t>
          </w:r>
          <w:r>
            <w:rPr>
              <w:rFonts w:ascii="Arial" w:eastAsia="Arial MT" w:hAnsi="Arial" w:cs="Arial"/>
              <w:sz w:val="16"/>
              <w:szCs w:val="16"/>
              <w14:ligatures w14:val="none"/>
            </w:rPr>
            <w:t xml:space="preserve"> </w:t>
          </w:r>
          <w:r w:rsidR="004C3936" w:rsidRPr="004C3936">
            <w:rPr>
              <w:rFonts w:ascii="Arial" w:eastAsia="Arial MT" w:hAnsi="Arial" w:cs="Arial"/>
              <w:sz w:val="16"/>
              <w:szCs w:val="16"/>
              <w14:ligatures w14:val="none"/>
            </w:rPr>
            <w:t>Simon Maljevac</w:t>
          </w:r>
        </w:p>
      </w:tc>
    </w:tr>
    <w:tr w:rsidR="004C3936" w:rsidRPr="004C3936" w14:paraId="4B31434E" w14:textId="77777777" w:rsidTr="00AC038E">
      <w:trPr>
        <w:trHeight w:val="113"/>
      </w:trPr>
      <w:tc>
        <w:tcPr>
          <w:tcW w:w="3539" w:type="dxa"/>
          <w:vAlign w:val="center"/>
        </w:tcPr>
        <w:p w14:paraId="1D2BE9A6"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lang w:val="de-DE"/>
              <w14:ligatures w14:val="none"/>
            </w:rPr>
          </w:pPr>
        </w:p>
      </w:tc>
      <w:tc>
        <w:tcPr>
          <w:tcW w:w="1134" w:type="dxa"/>
          <w:vAlign w:val="center"/>
        </w:tcPr>
        <w:p w14:paraId="38AF48F7"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lang w:val="de-DE"/>
              <w14:ligatures w14:val="none"/>
            </w:rPr>
          </w:pPr>
        </w:p>
      </w:tc>
      <w:tc>
        <w:tcPr>
          <w:tcW w:w="2268" w:type="dxa"/>
          <w:vAlign w:val="center"/>
        </w:tcPr>
        <w:p w14:paraId="378F0665"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2268" w:type="dxa"/>
          <w:tcBorders>
            <w:top w:val="single" w:sz="4" w:space="0" w:color="auto"/>
          </w:tcBorders>
          <w:vAlign w:val="center"/>
        </w:tcPr>
        <w:p w14:paraId="04F5224B" w14:textId="77777777" w:rsidR="004C3936" w:rsidRPr="004C3936" w:rsidRDefault="004C3936" w:rsidP="004C3936">
          <w:pPr>
            <w:widowControl w:val="0"/>
            <w:tabs>
              <w:tab w:val="center" w:pos="4536"/>
              <w:tab w:val="right" w:pos="9072"/>
            </w:tabs>
            <w:autoSpaceDE w:val="0"/>
            <w:autoSpaceDN w:val="0"/>
            <w:spacing w:after="0" w:line="240" w:lineRule="auto"/>
            <w:jc w:val="center"/>
            <w:rPr>
              <w:rFonts w:ascii="Arial" w:eastAsia="Arial MT" w:hAnsi="Arial" w:cs="Arial"/>
              <w:sz w:val="16"/>
              <w:szCs w:val="16"/>
              <w14:ligatures w14:val="none"/>
            </w:rPr>
          </w:pPr>
          <w:r w:rsidRPr="004C3936">
            <w:rPr>
              <w:rFonts w:ascii="Arial" w:eastAsia="Arial MT" w:hAnsi="Arial" w:cs="Arial"/>
              <w:sz w:val="16"/>
              <w:szCs w:val="16"/>
              <w14:ligatures w14:val="none"/>
            </w:rPr>
            <w:t>MINISTER</w:t>
          </w:r>
        </w:p>
      </w:tc>
    </w:tr>
    <w:bookmarkEnd w:id="27"/>
  </w:tbl>
  <w:p w14:paraId="271122CA" w14:textId="7AD80925" w:rsidR="004C3936" w:rsidRPr="004C3936" w:rsidRDefault="004C3936" w:rsidP="004C3936">
    <w:pPr>
      <w:pStyle w:val="Glava"/>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F83A67"/>
    <w:multiLevelType w:val="hybridMultilevel"/>
    <w:tmpl w:val="40F0A234"/>
    <w:lvl w:ilvl="0" w:tplc="C4EE8D0A">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9536F9"/>
    <w:multiLevelType w:val="multilevel"/>
    <w:tmpl w:val="3B64F52A"/>
    <w:lvl w:ilvl="0">
      <w:start w:val="1"/>
      <w:numFmt w:val="decimal"/>
      <w:pStyle w:val="Bojan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928"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6" w15:restartNumberingAfterBreak="0">
    <w:nsid w:val="14BE6462"/>
    <w:multiLevelType w:val="hybridMultilevel"/>
    <w:tmpl w:val="BDE8F86C"/>
    <w:lvl w:ilvl="0" w:tplc="9AD2013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A64A80"/>
    <w:multiLevelType w:val="hybridMultilevel"/>
    <w:tmpl w:val="A41A2A5A"/>
    <w:lvl w:ilvl="0" w:tplc="9AD2013C">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9" w15:restartNumberingAfterBreak="0">
    <w:nsid w:val="2419157B"/>
    <w:multiLevelType w:val="hybridMultilevel"/>
    <w:tmpl w:val="96C6B1F4"/>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733F7"/>
    <w:multiLevelType w:val="hybridMultilevel"/>
    <w:tmpl w:val="9CACE9B2"/>
    <w:lvl w:ilvl="0" w:tplc="9AD2013C">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7F5A73"/>
    <w:multiLevelType w:val="hybridMultilevel"/>
    <w:tmpl w:val="C27471B6"/>
    <w:lvl w:ilvl="0" w:tplc="9AD2013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FB5BA5"/>
    <w:multiLevelType w:val="hybridMultilevel"/>
    <w:tmpl w:val="426815D4"/>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7F39CA"/>
    <w:multiLevelType w:val="hybridMultilevel"/>
    <w:tmpl w:val="6778C94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19" w15:restartNumberingAfterBreak="0">
    <w:nsid w:val="399E240D"/>
    <w:multiLevelType w:val="hybridMultilevel"/>
    <w:tmpl w:val="5238C2EA"/>
    <w:lvl w:ilvl="0" w:tplc="C4EE8D0A">
      <w:numFmt w:val="bullet"/>
      <w:lvlText w:val="−"/>
      <w:lvlJc w:val="left"/>
      <w:pPr>
        <w:ind w:left="720" w:hanging="3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F8231B"/>
    <w:multiLevelType w:val="hybridMultilevel"/>
    <w:tmpl w:val="6E9CD58A"/>
    <w:lvl w:ilvl="0" w:tplc="9AD2013C">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907FCE"/>
    <w:multiLevelType w:val="hybridMultilevel"/>
    <w:tmpl w:val="D1F4189A"/>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3" w15:restartNumberingAfterBreak="0">
    <w:nsid w:val="3EF62934"/>
    <w:multiLevelType w:val="hybridMultilevel"/>
    <w:tmpl w:val="DB9690A8"/>
    <w:lvl w:ilvl="0" w:tplc="9AD2013C">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15:restartNumberingAfterBreak="0">
    <w:nsid w:val="407E7336"/>
    <w:multiLevelType w:val="hybridMultilevel"/>
    <w:tmpl w:val="48BCC68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874D89"/>
    <w:multiLevelType w:val="hybridMultilevel"/>
    <w:tmpl w:val="6090E7EA"/>
    <w:lvl w:ilvl="0" w:tplc="F0DE0DA4">
      <w:start w:val="1"/>
      <w:numFmt w:val="decimal"/>
      <w:lvlText w:val="%1."/>
      <w:lvlJc w:val="left"/>
      <w:pPr>
        <w:tabs>
          <w:tab w:val="num" w:pos="5103"/>
        </w:tabs>
        <w:ind w:left="489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3AE3CD6"/>
    <w:multiLevelType w:val="hybridMultilevel"/>
    <w:tmpl w:val="645EDC04"/>
    <w:lvl w:ilvl="0" w:tplc="D59C403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0"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1" w15:restartNumberingAfterBreak="0">
    <w:nsid w:val="4DBC7AA0"/>
    <w:multiLevelType w:val="hybridMultilevel"/>
    <w:tmpl w:val="34840E96"/>
    <w:lvl w:ilvl="0" w:tplc="9AD2013C">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4"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7E151D"/>
    <w:multiLevelType w:val="hybridMultilevel"/>
    <w:tmpl w:val="12384B26"/>
    <w:lvl w:ilvl="0" w:tplc="0424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7" w15:restartNumberingAfterBreak="0">
    <w:nsid w:val="5EBA57DB"/>
    <w:multiLevelType w:val="hybridMultilevel"/>
    <w:tmpl w:val="5BECCE10"/>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9"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08400ED"/>
    <w:multiLevelType w:val="hybridMultilevel"/>
    <w:tmpl w:val="0E08C78E"/>
    <w:lvl w:ilvl="0" w:tplc="D60E998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1">
    <w:nsid w:val="61B92EF8"/>
    <w:multiLevelType w:val="hybridMultilevel"/>
    <w:tmpl w:val="0570E0C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3" w15:restartNumberingAfterBreak="0">
    <w:nsid w:val="650965AB"/>
    <w:multiLevelType w:val="hybridMultilevel"/>
    <w:tmpl w:val="5BB820E8"/>
    <w:lvl w:ilvl="0" w:tplc="9AD2013C">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803F52"/>
    <w:multiLevelType w:val="hybridMultilevel"/>
    <w:tmpl w:val="85D4BE7C"/>
    <w:lvl w:ilvl="0" w:tplc="9AD2013C">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6" w15:restartNumberingAfterBreak="0">
    <w:nsid w:val="6C93195C"/>
    <w:multiLevelType w:val="hybridMultilevel"/>
    <w:tmpl w:val="269A438C"/>
    <w:lvl w:ilvl="0" w:tplc="9AD2013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9"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0" w15:restartNumberingAfterBreak="0">
    <w:nsid w:val="71E35F15"/>
    <w:multiLevelType w:val="hybridMultilevel"/>
    <w:tmpl w:val="370C1A34"/>
    <w:lvl w:ilvl="0" w:tplc="D60E998C">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2"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3"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A7B252A"/>
    <w:multiLevelType w:val="hybridMultilevel"/>
    <w:tmpl w:val="B8EA7A0C"/>
    <w:lvl w:ilvl="0" w:tplc="C4EE8D0A">
      <w:numFmt w:val="bullet"/>
      <w:lvlText w:val="−"/>
      <w:lvlJc w:val="left"/>
      <w:pPr>
        <w:ind w:left="720" w:hanging="3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8" w15:restartNumberingAfterBreak="0">
    <w:nsid w:val="7E74704F"/>
    <w:multiLevelType w:val="hybridMultilevel"/>
    <w:tmpl w:val="ABB26100"/>
    <w:lvl w:ilvl="0" w:tplc="9AD2013C">
      <w:start w:val="1"/>
      <w:numFmt w:val="bullet"/>
      <w:lvlText w:val=""/>
      <w:lvlJc w:val="left"/>
      <w:pPr>
        <w:ind w:left="720" w:hanging="360"/>
      </w:pPr>
      <w:rPr>
        <w:rFonts w:ascii="Symbol" w:hAnsi="Symbol" w:hint="default"/>
        <w:i w:val="0"/>
        <w:color w:val="auto"/>
        <w:w w:val="1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2082168128">
    <w:abstractNumId w:val="34"/>
  </w:num>
  <w:num w:numId="2" w16cid:durableId="1672442137">
    <w:abstractNumId w:val="32"/>
  </w:num>
  <w:num w:numId="3" w16cid:durableId="251820855">
    <w:abstractNumId w:val="11"/>
  </w:num>
  <w:num w:numId="4" w16cid:durableId="983462967">
    <w:abstractNumId w:val="47"/>
  </w:num>
  <w:num w:numId="5" w16cid:durableId="876742647">
    <w:abstractNumId w:val="51"/>
  </w:num>
  <w:num w:numId="6" w16cid:durableId="1315374347">
    <w:abstractNumId w:val="49"/>
  </w:num>
  <w:num w:numId="7" w16cid:durableId="551313686">
    <w:abstractNumId w:val="53"/>
  </w:num>
  <w:num w:numId="8" w16cid:durableId="1208878852">
    <w:abstractNumId w:val="3"/>
  </w:num>
  <w:num w:numId="9" w16cid:durableId="1617443904">
    <w:abstractNumId w:val="15"/>
  </w:num>
  <w:num w:numId="10" w16cid:durableId="277758003">
    <w:abstractNumId w:val="33"/>
  </w:num>
  <w:num w:numId="11" w16cid:durableId="669602541">
    <w:abstractNumId w:val="18"/>
  </w:num>
  <w:num w:numId="12" w16cid:durableId="611591731">
    <w:abstractNumId w:val="29"/>
  </w:num>
  <w:num w:numId="13" w16cid:durableId="698705898">
    <w:abstractNumId w:val="30"/>
  </w:num>
  <w:num w:numId="14" w16cid:durableId="1123960156">
    <w:abstractNumId w:val="56"/>
  </w:num>
  <w:num w:numId="15" w16cid:durableId="806166012">
    <w:abstractNumId w:val="48"/>
  </w:num>
  <w:num w:numId="16" w16cid:durableId="2068069077">
    <w:abstractNumId w:val="45"/>
  </w:num>
  <w:num w:numId="17" w16cid:durableId="711345624">
    <w:abstractNumId w:val="5"/>
  </w:num>
  <w:num w:numId="18" w16cid:durableId="1049378759">
    <w:abstractNumId w:val="22"/>
  </w:num>
  <w:num w:numId="19" w16cid:durableId="1970545600">
    <w:abstractNumId w:val="59"/>
  </w:num>
  <w:num w:numId="20" w16cid:durableId="1182817196">
    <w:abstractNumId w:val="25"/>
  </w:num>
  <w:num w:numId="21" w16cid:durableId="843324463">
    <w:abstractNumId w:val="42"/>
  </w:num>
  <w:num w:numId="22" w16cid:durableId="1577741121">
    <w:abstractNumId w:val="36"/>
  </w:num>
  <w:num w:numId="23" w16cid:durableId="1520659169">
    <w:abstractNumId w:val="52"/>
  </w:num>
  <w:num w:numId="24" w16cid:durableId="1962960128">
    <w:abstractNumId w:val="57"/>
  </w:num>
  <w:num w:numId="25" w16cid:durableId="2014912248">
    <w:abstractNumId w:val="10"/>
  </w:num>
  <w:num w:numId="26" w16cid:durableId="899170746">
    <w:abstractNumId w:val="1"/>
  </w:num>
  <w:num w:numId="27" w16cid:durableId="850027186">
    <w:abstractNumId w:val="0"/>
  </w:num>
  <w:num w:numId="28" w16cid:durableId="252979517">
    <w:abstractNumId w:val="38"/>
  </w:num>
  <w:num w:numId="29" w16cid:durableId="847526465">
    <w:abstractNumId w:val="54"/>
  </w:num>
  <w:num w:numId="30" w16cid:durableId="113182443">
    <w:abstractNumId w:val="39"/>
  </w:num>
  <w:num w:numId="31" w16cid:durableId="368189369">
    <w:abstractNumId w:val="8"/>
  </w:num>
  <w:num w:numId="32" w16cid:durableId="1162311959">
    <w:abstractNumId w:val="16"/>
  </w:num>
  <w:num w:numId="33" w16cid:durableId="1942881755">
    <w:abstractNumId w:val="27"/>
  </w:num>
  <w:num w:numId="34" w16cid:durableId="1288049463">
    <w:abstractNumId w:val="24"/>
  </w:num>
  <w:num w:numId="35" w16cid:durableId="1229848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9519114">
    <w:abstractNumId w:val="2"/>
  </w:num>
  <w:num w:numId="37" w16cid:durableId="18623515">
    <w:abstractNumId w:val="44"/>
  </w:num>
  <w:num w:numId="38" w16cid:durableId="240794698">
    <w:abstractNumId w:val="43"/>
  </w:num>
  <w:num w:numId="39" w16cid:durableId="1755929305">
    <w:abstractNumId w:val="23"/>
  </w:num>
  <w:num w:numId="40" w16cid:durableId="1516461437">
    <w:abstractNumId w:val="41"/>
  </w:num>
  <w:num w:numId="41" w16cid:durableId="1316951929">
    <w:abstractNumId w:val="14"/>
  </w:num>
  <w:num w:numId="42" w16cid:durableId="815611535">
    <w:abstractNumId w:val="19"/>
  </w:num>
  <w:num w:numId="43" w16cid:durableId="94794601">
    <w:abstractNumId w:val="55"/>
  </w:num>
  <w:num w:numId="44" w16cid:durableId="1061519087">
    <w:abstractNumId w:val="37"/>
  </w:num>
  <w:num w:numId="45" w16cid:durableId="435563530">
    <w:abstractNumId w:val="17"/>
  </w:num>
  <w:num w:numId="46" w16cid:durableId="962462767">
    <w:abstractNumId w:val="21"/>
  </w:num>
  <w:num w:numId="47" w16cid:durableId="744105472">
    <w:abstractNumId w:val="6"/>
  </w:num>
  <w:num w:numId="48" w16cid:durableId="762995083">
    <w:abstractNumId w:val="46"/>
  </w:num>
  <w:num w:numId="49" w16cid:durableId="73749883">
    <w:abstractNumId w:val="9"/>
  </w:num>
  <w:num w:numId="50" w16cid:durableId="2063602927">
    <w:abstractNumId w:val="20"/>
  </w:num>
  <w:num w:numId="51" w16cid:durableId="521633617">
    <w:abstractNumId w:val="31"/>
  </w:num>
  <w:num w:numId="52" w16cid:durableId="1902446403">
    <w:abstractNumId w:val="26"/>
  </w:num>
  <w:num w:numId="53" w16cid:durableId="1203052314">
    <w:abstractNumId w:val="58"/>
  </w:num>
  <w:num w:numId="54" w16cid:durableId="1131749624">
    <w:abstractNumId w:val="40"/>
  </w:num>
  <w:num w:numId="55" w16cid:durableId="962615837">
    <w:abstractNumId w:val="13"/>
  </w:num>
  <w:num w:numId="56" w16cid:durableId="837040121">
    <w:abstractNumId w:val="35"/>
  </w:num>
  <w:num w:numId="57" w16cid:durableId="780953371">
    <w:abstractNumId w:val="28"/>
  </w:num>
  <w:num w:numId="58" w16cid:durableId="45573944">
    <w:abstractNumId w:val="50"/>
  </w:num>
  <w:num w:numId="59" w16cid:durableId="517625908">
    <w:abstractNumId w:val="7"/>
  </w:num>
  <w:num w:numId="60" w16cid:durableId="1231500862">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58"/>
    <w:rsid w:val="00000161"/>
    <w:rsid w:val="00016537"/>
    <w:rsid w:val="0002117E"/>
    <w:rsid w:val="0002283B"/>
    <w:rsid w:val="00030398"/>
    <w:rsid w:val="0003234A"/>
    <w:rsid w:val="000832EF"/>
    <w:rsid w:val="00085B2C"/>
    <w:rsid w:val="00091C50"/>
    <w:rsid w:val="000929FE"/>
    <w:rsid w:val="000A73F9"/>
    <w:rsid w:val="000B2206"/>
    <w:rsid w:val="000C05FE"/>
    <w:rsid w:val="000C1D79"/>
    <w:rsid w:val="000C6108"/>
    <w:rsid w:val="000C6858"/>
    <w:rsid w:val="000D6BD4"/>
    <w:rsid w:val="000E0EF7"/>
    <w:rsid w:val="000E370D"/>
    <w:rsid w:val="000E5AC8"/>
    <w:rsid w:val="000F2CFB"/>
    <w:rsid w:val="0010672B"/>
    <w:rsid w:val="0011169C"/>
    <w:rsid w:val="00124D77"/>
    <w:rsid w:val="00127287"/>
    <w:rsid w:val="0014036B"/>
    <w:rsid w:val="00141F6E"/>
    <w:rsid w:val="001423CC"/>
    <w:rsid w:val="00144DE4"/>
    <w:rsid w:val="001464E6"/>
    <w:rsid w:val="00146BCD"/>
    <w:rsid w:val="0015702D"/>
    <w:rsid w:val="0016069A"/>
    <w:rsid w:val="00165E58"/>
    <w:rsid w:val="001714A0"/>
    <w:rsid w:val="0017285A"/>
    <w:rsid w:val="00182E9A"/>
    <w:rsid w:val="00185832"/>
    <w:rsid w:val="001B0C58"/>
    <w:rsid w:val="001B616F"/>
    <w:rsid w:val="001C05F7"/>
    <w:rsid w:val="001E77DD"/>
    <w:rsid w:val="00212C24"/>
    <w:rsid w:val="002226B5"/>
    <w:rsid w:val="0022377A"/>
    <w:rsid w:val="00226C97"/>
    <w:rsid w:val="0025251A"/>
    <w:rsid w:val="00255FE6"/>
    <w:rsid w:val="00260CEC"/>
    <w:rsid w:val="00281FAE"/>
    <w:rsid w:val="00293B77"/>
    <w:rsid w:val="002B6D84"/>
    <w:rsid w:val="002D69E0"/>
    <w:rsid w:val="002E03F5"/>
    <w:rsid w:val="002F5367"/>
    <w:rsid w:val="002F6952"/>
    <w:rsid w:val="003047DB"/>
    <w:rsid w:val="00305D4F"/>
    <w:rsid w:val="0032717B"/>
    <w:rsid w:val="003304EA"/>
    <w:rsid w:val="0033220B"/>
    <w:rsid w:val="00334EAC"/>
    <w:rsid w:val="00335E1F"/>
    <w:rsid w:val="003562BD"/>
    <w:rsid w:val="00380210"/>
    <w:rsid w:val="00380C1A"/>
    <w:rsid w:val="00387D67"/>
    <w:rsid w:val="0039163E"/>
    <w:rsid w:val="003A2475"/>
    <w:rsid w:val="003A2C5A"/>
    <w:rsid w:val="003A522C"/>
    <w:rsid w:val="003C2A21"/>
    <w:rsid w:val="003D0F8F"/>
    <w:rsid w:val="003E28FB"/>
    <w:rsid w:val="003E44D5"/>
    <w:rsid w:val="003E70E5"/>
    <w:rsid w:val="003E7384"/>
    <w:rsid w:val="003E7E19"/>
    <w:rsid w:val="003F25F4"/>
    <w:rsid w:val="003F63A8"/>
    <w:rsid w:val="0040635A"/>
    <w:rsid w:val="00437BAA"/>
    <w:rsid w:val="00455B01"/>
    <w:rsid w:val="00455C38"/>
    <w:rsid w:val="00472DFE"/>
    <w:rsid w:val="0047357D"/>
    <w:rsid w:val="00473F87"/>
    <w:rsid w:val="00481D8B"/>
    <w:rsid w:val="00494BB7"/>
    <w:rsid w:val="004C3936"/>
    <w:rsid w:val="004D79D8"/>
    <w:rsid w:val="004F7CA8"/>
    <w:rsid w:val="00503133"/>
    <w:rsid w:val="00531C4C"/>
    <w:rsid w:val="005332D4"/>
    <w:rsid w:val="00533481"/>
    <w:rsid w:val="00533AB0"/>
    <w:rsid w:val="00546B7C"/>
    <w:rsid w:val="00587FED"/>
    <w:rsid w:val="005A0700"/>
    <w:rsid w:val="005C0441"/>
    <w:rsid w:val="005E07FD"/>
    <w:rsid w:val="005F5CFC"/>
    <w:rsid w:val="00605887"/>
    <w:rsid w:val="00610ADB"/>
    <w:rsid w:val="00615D11"/>
    <w:rsid w:val="00634776"/>
    <w:rsid w:val="00642F4C"/>
    <w:rsid w:val="006562E1"/>
    <w:rsid w:val="00663986"/>
    <w:rsid w:val="006676DC"/>
    <w:rsid w:val="00680BC9"/>
    <w:rsid w:val="006811A7"/>
    <w:rsid w:val="00681406"/>
    <w:rsid w:val="00682DE8"/>
    <w:rsid w:val="00693000"/>
    <w:rsid w:val="006A0351"/>
    <w:rsid w:val="006A3921"/>
    <w:rsid w:val="006B4A3B"/>
    <w:rsid w:val="006B4ED4"/>
    <w:rsid w:val="006B5698"/>
    <w:rsid w:val="006B56AC"/>
    <w:rsid w:val="006C40D2"/>
    <w:rsid w:val="006C4783"/>
    <w:rsid w:val="006F2466"/>
    <w:rsid w:val="00726E00"/>
    <w:rsid w:val="00727F75"/>
    <w:rsid w:val="007522E5"/>
    <w:rsid w:val="00752461"/>
    <w:rsid w:val="00757C8D"/>
    <w:rsid w:val="00760AB0"/>
    <w:rsid w:val="00760E75"/>
    <w:rsid w:val="007709CD"/>
    <w:rsid w:val="00771118"/>
    <w:rsid w:val="007714BE"/>
    <w:rsid w:val="0077197B"/>
    <w:rsid w:val="00783C6E"/>
    <w:rsid w:val="007959BD"/>
    <w:rsid w:val="00796236"/>
    <w:rsid w:val="007B4156"/>
    <w:rsid w:val="007D1C0C"/>
    <w:rsid w:val="007E2D5C"/>
    <w:rsid w:val="007F283B"/>
    <w:rsid w:val="007F63B4"/>
    <w:rsid w:val="007F72C2"/>
    <w:rsid w:val="008067F2"/>
    <w:rsid w:val="00817240"/>
    <w:rsid w:val="008176FD"/>
    <w:rsid w:val="00817BAC"/>
    <w:rsid w:val="00827455"/>
    <w:rsid w:val="00835C75"/>
    <w:rsid w:val="00835CD3"/>
    <w:rsid w:val="008571E4"/>
    <w:rsid w:val="00860E69"/>
    <w:rsid w:val="00863077"/>
    <w:rsid w:val="00872716"/>
    <w:rsid w:val="00877663"/>
    <w:rsid w:val="00877BC9"/>
    <w:rsid w:val="00885189"/>
    <w:rsid w:val="00887D6D"/>
    <w:rsid w:val="00893F07"/>
    <w:rsid w:val="00896D15"/>
    <w:rsid w:val="008979C2"/>
    <w:rsid w:val="008A08D9"/>
    <w:rsid w:val="008A4117"/>
    <w:rsid w:val="008B1AD2"/>
    <w:rsid w:val="008C4507"/>
    <w:rsid w:val="008D7843"/>
    <w:rsid w:val="008E222A"/>
    <w:rsid w:val="008E3F5F"/>
    <w:rsid w:val="008E6081"/>
    <w:rsid w:val="0090307E"/>
    <w:rsid w:val="00906697"/>
    <w:rsid w:val="009311A0"/>
    <w:rsid w:val="00932F48"/>
    <w:rsid w:val="00992C94"/>
    <w:rsid w:val="009974BF"/>
    <w:rsid w:val="009A1A35"/>
    <w:rsid w:val="009A416C"/>
    <w:rsid w:val="009B4366"/>
    <w:rsid w:val="009B69C9"/>
    <w:rsid w:val="009C4400"/>
    <w:rsid w:val="009D5E06"/>
    <w:rsid w:val="009D6A24"/>
    <w:rsid w:val="009E72F2"/>
    <w:rsid w:val="009F105F"/>
    <w:rsid w:val="009F253C"/>
    <w:rsid w:val="00A11C8F"/>
    <w:rsid w:val="00A33D46"/>
    <w:rsid w:val="00A50701"/>
    <w:rsid w:val="00A52840"/>
    <w:rsid w:val="00A737F3"/>
    <w:rsid w:val="00A80F4D"/>
    <w:rsid w:val="00AC038E"/>
    <w:rsid w:val="00AC2333"/>
    <w:rsid w:val="00AC3273"/>
    <w:rsid w:val="00AC74EA"/>
    <w:rsid w:val="00AD74F3"/>
    <w:rsid w:val="00AF123C"/>
    <w:rsid w:val="00AF7F9A"/>
    <w:rsid w:val="00B076F4"/>
    <w:rsid w:val="00B1307B"/>
    <w:rsid w:val="00B13D28"/>
    <w:rsid w:val="00B14581"/>
    <w:rsid w:val="00B1756D"/>
    <w:rsid w:val="00B20379"/>
    <w:rsid w:val="00B32414"/>
    <w:rsid w:val="00B413FE"/>
    <w:rsid w:val="00B4528E"/>
    <w:rsid w:val="00B559A6"/>
    <w:rsid w:val="00B56B92"/>
    <w:rsid w:val="00B577E0"/>
    <w:rsid w:val="00B8766A"/>
    <w:rsid w:val="00B92BEA"/>
    <w:rsid w:val="00B950AA"/>
    <w:rsid w:val="00B973F4"/>
    <w:rsid w:val="00BA3EAB"/>
    <w:rsid w:val="00BA5D0F"/>
    <w:rsid w:val="00BB1440"/>
    <w:rsid w:val="00BD6381"/>
    <w:rsid w:val="00BE1537"/>
    <w:rsid w:val="00BE1908"/>
    <w:rsid w:val="00BE59D2"/>
    <w:rsid w:val="00BF18A7"/>
    <w:rsid w:val="00BF288F"/>
    <w:rsid w:val="00BF580D"/>
    <w:rsid w:val="00C169CA"/>
    <w:rsid w:val="00C2119F"/>
    <w:rsid w:val="00C21FFB"/>
    <w:rsid w:val="00C227DF"/>
    <w:rsid w:val="00C23C28"/>
    <w:rsid w:val="00C4389D"/>
    <w:rsid w:val="00C45BCE"/>
    <w:rsid w:val="00C62A7D"/>
    <w:rsid w:val="00C7058A"/>
    <w:rsid w:val="00C753E0"/>
    <w:rsid w:val="00CC61BA"/>
    <w:rsid w:val="00CF5326"/>
    <w:rsid w:val="00D0482F"/>
    <w:rsid w:val="00D04FE2"/>
    <w:rsid w:val="00D07135"/>
    <w:rsid w:val="00D217B4"/>
    <w:rsid w:val="00D26810"/>
    <w:rsid w:val="00D5164D"/>
    <w:rsid w:val="00D66DCC"/>
    <w:rsid w:val="00D72542"/>
    <w:rsid w:val="00D861D0"/>
    <w:rsid w:val="00DB67F6"/>
    <w:rsid w:val="00DE1159"/>
    <w:rsid w:val="00DE240D"/>
    <w:rsid w:val="00DE5D89"/>
    <w:rsid w:val="00DE76CE"/>
    <w:rsid w:val="00DF3CD6"/>
    <w:rsid w:val="00E118C5"/>
    <w:rsid w:val="00E23260"/>
    <w:rsid w:val="00E42F21"/>
    <w:rsid w:val="00E53CE2"/>
    <w:rsid w:val="00E572CE"/>
    <w:rsid w:val="00E5774D"/>
    <w:rsid w:val="00E769C8"/>
    <w:rsid w:val="00E95CCD"/>
    <w:rsid w:val="00EA2014"/>
    <w:rsid w:val="00EA3D84"/>
    <w:rsid w:val="00EB29B5"/>
    <w:rsid w:val="00EC226E"/>
    <w:rsid w:val="00EC5101"/>
    <w:rsid w:val="00ED1DC7"/>
    <w:rsid w:val="00EE6DBE"/>
    <w:rsid w:val="00EF4ECD"/>
    <w:rsid w:val="00EF60B4"/>
    <w:rsid w:val="00F039CD"/>
    <w:rsid w:val="00F25EAA"/>
    <w:rsid w:val="00F27FB4"/>
    <w:rsid w:val="00F4633D"/>
    <w:rsid w:val="00F4663B"/>
    <w:rsid w:val="00F878C8"/>
    <w:rsid w:val="00F9231E"/>
    <w:rsid w:val="00F950A0"/>
    <w:rsid w:val="00FA6B3B"/>
    <w:rsid w:val="00FB34C3"/>
    <w:rsid w:val="00FB7686"/>
    <w:rsid w:val="00FC6B88"/>
    <w:rsid w:val="00FD3DD4"/>
    <w:rsid w:val="00FF3596"/>
    <w:rsid w:val="00FF75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7DAC6"/>
  <w15:chartTrackingRefBased/>
  <w15:docId w15:val="{DF064D6B-F19E-4139-9CEB-9B36E45B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6858"/>
    <w:pPr>
      <w:spacing w:after="200" w:line="276" w:lineRule="auto"/>
    </w:pPr>
    <w:rPr>
      <w:rFonts w:ascii="Calibri" w:eastAsia="Calibri" w:hAnsi="Calibri" w:cs="Times New Roman"/>
      <w:kern w:val="0"/>
    </w:rPr>
  </w:style>
  <w:style w:type="paragraph" w:styleId="Naslov1">
    <w:name w:val="heading 1"/>
    <w:basedOn w:val="MKRR2"/>
    <w:next w:val="Navaden"/>
    <w:link w:val="Naslov1Znak"/>
    <w:qFormat/>
    <w:rsid w:val="00752461"/>
    <w:pPr>
      <w:keepLines/>
      <w:spacing w:before="240"/>
      <w:outlineLvl w:val="0"/>
    </w:pPr>
    <w:rPr>
      <w:rFonts w:eastAsiaTheme="majorEastAsia" w:cstheme="majorBidi"/>
    </w:rPr>
  </w:style>
  <w:style w:type="paragraph" w:styleId="Naslov2">
    <w:name w:val="heading 2"/>
    <w:aliases w:val="Heading 2 Char1,Heading 2 Char Char"/>
    <w:basedOn w:val="Navaden"/>
    <w:next w:val="Navaden"/>
    <w:link w:val="Naslov2Znak"/>
    <w:unhideWhenUsed/>
    <w:qFormat/>
    <w:rsid w:val="003C2A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Heading 3 Char"/>
    <w:basedOn w:val="Navaden"/>
    <w:next w:val="Navaden"/>
    <w:link w:val="Naslov3Znak"/>
    <w:unhideWhenUsed/>
    <w:qFormat/>
    <w:rsid w:val="001C05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nhideWhenUsed/>
    <w:qFormat/>
    <w:rsid w:val="001C05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9163E"/>
    <w:pPr>
      <w:spacing w:before="240" w:after="60"/>
      <w:outlineLvl w:val="4"/>
    </w:pPr>
    <w:rPr>
      <w:rFonts w:eastAsia="Times New Roman"/>
      <w:b/>
      <w:bCs/>
      <w:i/>
      <w:iCs/>
      <w:sz w:val="26"/>
      <w:szCs w:val="26"/>
      <w14:ligatures w14:val="none"/>
    </w:rPr>
  </w:style>
  <w:style w:type="paragraph" w:styleId="Naslov6">
    <w:name w:val="heading 6"/>
    <w:basedOn w:val="Navaden"/>
    <w:next w:val="Navaden"/>
    <w:link w:val="Naslov6Znak"/>
    <w:qFormat/>
    <w:rsid w:val="0039163E"/>
    <w:pPr>
      <w:spacing w:before="240" w:after="60" w:line="240" w:lineRule="auto"/>
      <w:outlineLvl w:val="5"/>
    </w:pPr>
    <w:rPr>
      <w:rFonts w:ascii="Times New Roman" w:eastAsia="Times New Roman" w:hAnsi="Times New Roman"/>
      <w:color w:val="000000"/>
      <w14:ligatures w14:val="none"/>
    </w:rPr>
  </w:style>
  <w:style w:type="paragraph" w:styleId="Naslov7">
    <w:name w:val="heading 7"/>
    <w:basedOn w:val="Navaden"/>
    <w:next w:val="Navaden"/>
    <w:link w:val="Naslov7Znak"/>
    <w:qFormat/>
    <w:rsid w:val="0039163E"/>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14:ligatures w14:val="none"/>
    </w:rPr>
  </w:style>
  <w:style w:type="paragraph" w:styleId="Naslov8">
    <w:name w:val="heading 8"/>
    <w:basedOn w:val="Navaden"/>
    <w:next w:val="Navaden"/>
    <w:link w:val="Naslov8Znak"/>
    <w:qFormat/>
    <w:rsid w:val="0039163E"/>
    <w:pPr>
      <w:keepNext/>
      <w:tabs>
        <w:tab w:val="num" w:pos="1440"/>
      </w:tabs>
      <w:spacing w:after="0" w:line="240" w:lineRule="auto"/>
      <w:ind w:left="1440" w:hanging="1440"/>
      <w:jc w:val="both"/>
      <w:outlineLvl w:val="7"/>
    </w:pPr>
    <w:rPr>
      <w:rFonts w:ascii="Arial" w:eastAsia="Times New Roman" w:hAnsi="Arial" w:cs="Arial"/>
      <w:b/>
      <w:bCs/>
      <w:i/>
      <w:iCs/>
      <w:szCs w:val="24"/>
      <w:lang w:eastAsia="sl-SI"/>
      <w14:ligatures w14:val="none"/>
    </w:rPr>
  </w:style>
  <w:style w:type="paragraph" w:styleId="Naslov9">
    <w:name w:val="heading 9"/>
    <w:basedOn w:val="Navaden"/>
    <w:next w:val="Navaden"/>
    <w:link w:val="Naslov9Znak"/>
    <w:qFormat/>
    <w:rsid w:val="0039163E"/>
    <w:pPr>
      <w:spacing w:before="240" w:after="60" w:line="240" w:lineRule="auto"/>
      <w:outlineLvl w:val="8"/>
    </w:pPr>
    <w:rPr>
      <w:rFonts w:ascii="Arial" w:eastAsia="Times New Roman" w:hAnsi="Arial"/>
      <w:b/>
      <w:bCs/>
      <w:color w:val="00000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DE5D89"/>
    <w:pPr>
      <w:spacing w:after="0" w:line="240" w:lineRule="auto"/>
      <w:jc w:val="both"/>
    </w:pPr>
    <w:rPr>
      <w:rFonts w:ascii="Arial" w:eastAsia="Times New Roman" w:hAnsi="Arial"/>
      <w:sz w:val="20"/>
      <w:szCs w:val="20"/>
    </w:rPr>
  </w:style>
  <w:style w:type="character" w:customStyle="1" w:styleId="TelobesedilaZnak">
    <w:name w:val="Telo besedila Znak"/>
    <w:basedOn w:val="Privzetapisavaodstavka"/>
    <w:link w:val="Telobesedila"/>
    <w:rsid w:val="00DE5D89"/>
    <w:rPr>
      <w:rFonts w:ascii="Arial" w:eastAsia="Times New Roman" w:hAnsi="Arial" w:cs="Times New Roman"/>
      <w:kern w:val="0"/>
      <w:sz w:val="20"/>
      <w:szCs w:val="20"/>
    </w:rPr>
  </w:style>
  <w:style w:type="paragraph" w:styleId="Odstavekseznama">
    <w:name w:val="List Paragraph"/>
    <w:aliases w:val="Odstavek seznama_IP,Seznam_IP_1,Odstavek -"/>
    <w:basedOn w:val="Navaden"/>
    <w:link w:val="OdstavekseznamaZnak"/>
    <w:uiPriority w:val="34"/>
    <w:qFormat/>
    <w:rsid w:val="00EC226E"/>
    <w:pPr>
      <w:spacing w:after="160" w:line="259" w:lineRule="auto"/>
      <w:ind w:left="720"/>
      <w:contextualSpacing/>
    </w:pPr>
    <w:rPr>
      <w:rFonts w:asciiTheme="minorHAnsi" w:eastAsiaTheme="minorHAnsi" w:hAnsiTheme="minorHAnsi" w:cstheme="minorBidi"/>
      <w:kern w:val="2"/>
    </w:rPr>
  </w:style>
  <w:style w:type="table" w:styleId="Tabelamrea">
    <w:name w:val="Table Grid"/>
    <w:basedOn w:val="Navadnatabela"/>
    <w:uiPriority w:val="39"/>
    <w:rsid w:val="00EC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Odstavek - Znak"/>
    <w:link w:val="Odstavekseznama"/>
    <w:uiPriority w:val="34"/>
    <w:qFormat/>
    <w:rsid w:val="003C2A21"/>
  </w:style>
  <w:style w:type="character" w:customStyle="1" w:styleId="MKRR2Znak">
    <w:name w:val="MKRR 2 Znak"/>
    <w:link w:val="MKRR2"/>
    <w:locked/>
    <w:rsid w:val="00FB7686"/>
    <w:rPr>
      <w:rFonts w:ascii="Arial" w:hAnsi="Arial" w:cs="Arial"/>
      <w:b/>
      <w:bCs/>
      <w:iCs/>
      <w:noProof/>
      <w:sz w:val="32"/>
      <w:szCs w:val="32"/>
      <w:lang w:val="x-none" w:eastAsia="x-none"/>
    </w:rPr>
  </w:style>
  <w:style w:type="paragraph" w:customStyle="1" w:styleId="MKRR2">
    <w:name w:val="MKRR 2"/>
    <w:basedOn w:val="Naslov2"/>
    <w:link w:val="MKRR2Znak"/>
    <w:autoRedefine/>
    <w:qFormat/>
    <w:rsid w:val="00FB7686"/>
    <w:pPr>
      <w:keepLines w:val="0"/>
      <w:tabs>
        <w:tab w:val="left" w:pos="1134"/>
      </w:tabs>
      <w:spacing w:before="0" w:line="240" w:lineRule="auto"/>
      <w:jc w:val="both"/>
    </w:pPr>
    <w:rPr>
      <w:rFonts w:ascii="Arial" w:eastAsiaTheme="minorHAnsi" w:hAnsi="Arial" w:cs="Arial"/>
      <w:b/>
      <w:bCs/>
      <w:iCs/>
      <w:noProof/>
      <w:color w:val="auto"/>
      <w:kern w:val="2"/>
      <w:sz w:val="32"/>
      <w:szCs w:val="32"/>
      <w:lang w:val="x-none" w:eastAsia="x-none"/>
    </w:rPr>
  </w:style>
  <w:style w:type="character" w:customStyle="1" w:styleId="Naslov2Znak">
    <w:name w:val="Naslov 2 Znak"/>
    <w:aliases w:val="Heading 2 Char1 Znak,Heading 2 Char Char Znak"/>
    <w:basedOn w:val="Privzetapisavaodstavka"/>
    <w:link w:val="Naslov2"/>
    <w:rsid w:val="003C2A21"/>
    <w:rPr>
      <w:rFonts w:asciiTheme="majorHAnsi" w:eastAsiaTheme="majorEastAsia" w:hAnsiTheme="majorHAnsi" w:cstheme="majorBidi"/>
      <w:color w:val="2F5496" w:themeColor="accent1" w:themeShade="BF"/>
      <w:kern w:val="0"/>
      <w:sz w:val="26"/>
      <w:szCs w:val="26"/>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3C2A21"/>
    <w:rPr>
      <w:sz w:val="20"/>
      <w:szCs w:val="20"/>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2A21"/>
    <w:rPr>
      <w:rFonts w:ascii="Calibri" w:eastAsia="Calibri" w:hAnsi="Calibri" w:cs="Times New Roman"/>
      <w:kern w:val="0"/>
      <w:sz w:val="20"/>
      <w:szCs w:val="20"/>
      <w14:ligatures w14:val="none"/>
    </w:rPr>
  </w:style>
  <w:style w:type="character" w:styleId="Sprotnaopomba-sklic">
    <w:name w:val="footnote reference"/>
    <w:aliases w:val="Footnote symbol,Footnote,Fussnota"/>
    <w:uiPriority w:val="99"/>
    <w:unhideWhenUsed/>
    <w:rsid w:val="003C2A21"/>
    <w:rPr>
      <w:vertAlign w:val="superscript"/>
    </w:rPr>
  </w:style>
  <w:style w:type="paragraph" w:customStyle="1" w:styleId="MKRR1">
    <w:name w:val="MKRR 1"/>
    <w:basedOn w:val="Naslov1"/>
    <w:autoRedefine/>
    <w:qFormat/>
    <w:rsid w:val="003C2A21"/>
    <w:pPr>
      <w:keepLines w:val="0"/>
      <w:spacing w:before="0" w:after="240"/>
    </w:pPr>
    <w:rPr>
      <w:rFonts w:eastAsia="Times New Roman" w:cs="Arial"/>
      <w:b w:val="0"/>
      <w:bCs w:val="0"/>
      <w:kern w:val="32"/>
      <w:szCs w:val="24"/>
      <w14:ligatures w14:val="none"/>
    </w:rPr>
  </w:style>
  <w:style w:type="character" w:customStyle="1" w:styleId="Naslov1Znak">
    <w:name w:val="Naslov 1 Znak"/>
    <w:basedOn w:val="Privzetapisavaodstavka"/>
    <w:link w:val="Naslov1"/>
    <w:rsid w:val="00752461"/>
    <w:rPr>
      <w:rFonts w:ascii="Arial" w:eastAsiaTheme="majorEastAsia" w:hAnsi="Arial" w:cstheme="majorBidi"/>
      <w:b/>
      <w:bCs/>
      <w:iCs/>
      <w:noProof/>
      <w:sz w:val="32"/>
      <w:szCs w:val="32"/>
      <w:lang w:val="x-none" w:eastAsia="x-none"/>
    </w:rPr>
  </w:style>
  <w:style w:type="character" w:styleId="Pripombasklic">
    <w:name w:val="annotation reference"/>
    <w:basedOn w:val="Privzetapisavaodstavka"/>
    <w:uiPriority w:val="99"/>
    <w:unhideWhenUsed/>
    <w:rsid w:val="00BB1440"/>
    <w:rPr>
      <w:sz w:val="16"/>
      <w:szCs w:val="16"/>
    </w:rPr>
  </w:style>
  <w:style w:type="paragraph" w:styleId="Pripombabesedilo">
    <w:name w:val="annotation text"/>
    <w:basedOn w:val="Navaden"/>
    <w:link w:val="PripombabesediloZnak"/>
    <w:uiPriority w:val="99"/>
    <w:unhideWhenUsed/>
    <w:rsid w:val="00BB1440"/>
    <w:pPr>
      <w:spacing w:line="240" w:lineRule="auto"/>
    </w:pPr>
    <w:rPr>
      <w:sz w:val="20"/>
      <w:szCs w:val="20"/>
      <w14:ligatures w14:val="none"/>
    </w:rPr>
  </w:style>
  <w:style w:type="character" w:customStyle="1" w:styleId="PripombabesediloZnak">
    <w:name w:val="Pripomba – besedilo Znak"/>
    <w:basedOn w:val="Privzetapisavaodstavka"/>
    <w:link w:val="Pripombabesedilo"/>
    <w:uiPriority w:val="99"/>
    <w:rsid w:val="00BB1440"/>
    <w:rPr>
      <w:rFonts w:ascii="Calibri" w:eastAsia="Calibri" w:hAnsi="Calibri" w:cs="Times New Roman"/>
      <w:kern w:val="0"/>
      <w:sz w:val="20"/>
      <w:szCs w:val="20"/>
      <w14:ligatures w14:val="none"/>
    </w:rPr>
  </w:style>
  <w:style w:type="character" w:customStyle="1" w:styleId="cf01">
    <w:name w:val="cf01"/>
    <w:basedOn w:val="Privzetapisavaodstavka"/>
    <w:rsid w:val="00437BAA"/>
    <w:rPr>
      <w:rFonts w:ascii="Segoe UI" w:hAnsi="Segoe UI" w:cs="Segoe UI" w:hint="default"/>
      <w:sz w:val="18"/>
      <w:szCs w:val="18"/>
    </w:rPr>
  </w:style>
  <w:style w:type="character" w:customStyle="1" w:styleId="PripombabesediloZnak1">
    <w:name w:val="Pripomba – besedilo Znak1"/>
    <w:uiPriority w:val="99"/>
    <w:rsid w:val="00FA6B3B"/>
    <w:rPr>
      <w:rFonts w:ascii="Times New Roman" w:eastAsia="Times New Roman" w:hAnsi="Times New Roman"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760AB0"/>
    <w:rPr>
      <w:b/>
      <w:bCs/>
      <w14:ligatures w14:val="standardContextual"/>
    </w:rPr>
  </w:style>
  <w:style w:type="character" w:customStyle="1" w:styleId="ZadevapripombeZnak">
    <w:name w:val="Zadeva pripombe Znak"/>
    <w:basedOn w:val="PripombabesediloZnak"/>
    <w:link w:val="Zadevapripombe"/>
    <w:uiPriority w:val="99"/>
    <w:semiHidden/>
    <w:rsid w:val="00760AB0"/>
    <w:rPr>
      <w:rFonts w:ascii="Calibri" w:eastAsia="Calibri" w:hAnsi="Calibri" w:cs="Times New Roman"/>
      <w:b/>
      <w:bCs/>
      <w:kern w:val="0"/>
      <w:sz w:val="20"/>
      <w:szCs w:val="20"/>
      <w14:ligatures w14:val="none"/>
    </w:rPr>
  </w:style>
  <w:style w:type="character" w:customStyle="1" w:styleId="Naslov3Znak">
    <w:name w:val="Naslov 3 Znak"/>
    <w:aliases w:val="Heading 3 Char Znak"/>
    <w:basedOn w:val="Privzetapisavaodstavka"/>
    <w:link w:val="Naslov3"/>
    <w:rsid w:val="001C05F7"/>
    <w:rPr>
      <w:rFonts w:asciiTheme="majorHAnsi" w:eastAsiaTheme="majorEastAsia" w:hAnsiTheme="majorHAnsi" w:cstheme="majorBidi"/>
      <w:color w:val="1F3763" w:themeColor="accent1" w:themeShade="7F"/>
      <w:kern w:val="0"/>
      <w:sz w:val="24"/>
      <w:szCs w:val="24"/>
    </w:rPr>
  </w:style>
  <w:style w:type="character" w:customStyle="1" w:styleId="Naslov4Znak">
    <w:name w:val="Naslov 4 Znak"/>
    <w:basedOn w:val="Privzetapisavaodstavka"/>
    <w:link w:val="Naslov4"/>
    <w:rsid w:val="001C05F7"/>
    <w:rPr>
      <w:rFonts w:asciiTheme="majorHAnsi" w:eastAsiaTheme="majorEastAsia" w:hAnsiTheme="majorHAnsi" w:cstheme="majorBidi"/>
      <w:i/>
      <w:iCs/>
      <w:color w:val="2F5496" w:themeColor="accent1" w:themeShade="BF"/>
      <w:kern w:val="0"/>
    </w:rPr>
  </w:style>
  <w:style w:type="paragraph" w:styleId="Glava">
    <w:name w:val="header"/>
    <w:basedOn w:val="Navaden"/>
    <w:link w:val="GlavaZnak"/>
    <w:unhideWhenUsed/>
    <w:rsid w:val="001C05F7"/>
    <w:pPr>
      <w:tabs>
        <w:tab w:val="center" w:pos="4536"/>
        <w:tab w:val="right" w:pos="9072"/>
      </w:tabs>
    </w:pPr>
    <w:rPr>
      <w14:ligatures w14:val="none"/>
    </w:rPr>
  </w:style>
  <w:style w:type="character" w:customStyle="1" w:styleId="GlavaZnak">
    <w:name w:val="Glava Znak"/>
    <w:basedOn w:val="Privzetapisavaodstavka"/>
    <w:link w:val="Glava"/>
    <w:rsid w:val="001C05F7"/>
    <w:rPr>
      <w:rFonts w:ascii="Calibri" w:eastAsia="Calibri" w:hAnsi="Calibri" w:cs="Times New Roman"/>
      <w:kern w:val="0"/>
      <w14:ligatures w14:val="none"/>
    </w:rPr>
  </w:style>
  <w:style w:type="character" w:styleId="Hiperpovezava">
    <w:name w:val="Hyperlink"/>
    <w:uiPriority w:val="99"/>
    <w:unhideWhenUsed/>
    <w:rsid w:val="00FB7686"/>
    <w:rPr>
      <w:color w:val="0000FF"/>
      <w:u w:val="single"/>
    </w:rPr>
  </w:style>
  <w:style w:type="character" w:styleId="Intenzivensklic">
    <w:name w:val="Intense Reference"/>
    <w:basedOn w:val="Privzetapisavaodstavka"/>
    <w:uiPriority w:val="32"/>
    <w:qFormat/>
    <w:rsid w:val="00FB7686"/>
    <w:rPr>
      <w:b/>
      <w:bCs/>
      <w:smallCaps/>
      <w:color w:val="2F5496" w:themeColor="accent1" w:themeShade="BF"/>
      <w:spacing w:val="5"/>
    </w:rPr>
  </w:style>
  <w:style w:type="character" w:customStyle="1" w:styleId="Naslov5Znak">
    <w:name w:val="Naslov 5 Znak"/>
    <w:basedOn w:val="Privzetapisavaodstavka"/>
    <w:link w:val="Naslov5"/>
    <w:rsid w:val="0039163E"/>
    <w:rPr>
      <w:rFonts w:ascii="Calibri" w:eastAsia="Times New Roman" w:hAnsi="Calibri" w:cs="Times New Roman"/>
      <w:b/>
      <w:bCs/>
      <w:i/>
      <w:iCs/>
      <w:kern w:val="0"/>
      <w:sz w:val="26"/>
      <w:szCs w:val="26"/>
      <w14:ligatures w14:val="none"/>
    </w:rPr>
  </w:style>
  <w:style w:type="character" w:customStyle="1" w:styleId="Naslov6Znak">
    <w:name w:val="Naslov 6 Znak"/>
    <w:basedOn w:val="Privzetapisavaodstavka"/>
    <w:link w:val="Naslov6"/>
    <w:rsid w:val="0039163E"/>
    <w:rPr>
      <w:rFonts w:ascii="Times New Roman" w:eastAsia="Times New Roman" w:hAnsi="Times New Roman" w:cs="Times New Roman"/>
      <w:color w:val="000000"/>
      <w:kern w:val="0"/>
      <w14:ligatures w14:val="none"/>
    </w:rPr>
  </w:style>
  <w:style w:type="character" w:customStyle="1" w:styleId="Naslov7Znak">
    <w:name w:val="Naslov 7 Znak"/>
    <w:basedOn w:val="Privzetapisavaodstavka"/>
    <w:link w:val="Naslov7"/>
    <w:rsid w:val="0039163E"/>
    <w:rPr>
      <w:rFonts w:ascii="Helvetica" w:eastAsia="Times New Roman" w:hAnsi="Helvetica" w:cs="Times New Roman"/>
      <w:b/>
      <w:bCs/>
      <w:kern w:val="0"/>
      <w:sz w:val="32"/>
      <w:szCs w:val="24"/>
      <w:shd w:val="clear" w:color="auto" w:fill="CCCCCC"/>
      <w14:ligatures w14:val="none"/>
    </w:rPr>
  </w:style>
  <w:style w:type="character" w:customStyle="1" w:styleId="Naslov8Znak">
    <w:name w:val="Naslov 8 Znak"/>
    <w:basedOn w:val="Privzetapisavaodstavka"/>
    <w:link w:val="Naslov8"/>
    <w:rsid w:val="0039163E"/>
    <w:rPr>
      <w:rFonts w:ascii="Arial" w:eastAsia="Times New Roman" w:hAnsi="Arial" w:cs="Arial"/>
      <w:b/>
      <w:bCs/>
      <w:i/>
      <w:iCs/>
      <w:kern w:val="0"/>
      <w:szCs w:val="24"/>
      <w:lang w:eastAsia="sl-SI"/>
      <w14:ligatures w14:val="none"/>
    </w:rPr>
  </w:style>
  <w:style w:type="character" w:customStyle="1" w:styleId="Naslov9Znak">
    <w:name w:val="Naslov 9 Znak"/>
    <w:basedOn w:val="Privzetapisavaodstavka"/>
    <w:link w:val="Naslov9"/>
    <w:rsid w:val="0039163E"/>
    <w:rPr>
      <w:rFonts w:ascii="Arial" w:eastAsia="Times New Roman" w:hAnsi="Arial" w:cs="Times New Roman"/>
      <w:b/>
      <w:bCs/>
      <w:color w:val="000000"/>
      <w:kern w:val="0"/>
      <w14:ligatures w14:val="none"/>
    </w:rPr>
  </w:style>
  <w:style w:type="paragraph" w:customStyle="1" w:styleId="tevilnatoka1">
    <w:name w:val="tevilnatoka1"/>
    <w:basedOn w:val="Navaden"/>
    <w:rsid w:val="0039163E"/>
    <w:pPr>
      <w:spacing w:after="0" w:line="240" w:lineRule="auto"/>
      <w:ind w:left="425" w:hanging="425"/>
      <w:jc w:val="both"/>
    </w:pPr>
    <w:rPr>
      <w:rFonts w:ascii="Arial" w:eastAsia="Times New Roman" w:hAnsi="Arial" w:cs="Arial"/>
      <w:lang w:eastAsia="sl-SI"/>
      <w14:ligatures w14:val="none"/>
    </w:rPr>
  </w:style>
  <w:style w:type="paragraph" w:styleId="Besedilooblaka">
    <w:name w:val="Balloon Text"/>
    <w:basedOn w:val="Navaden"/>
    <w:link w:val="BesedilooblakaZnak"/>
    <w:semiHidden/>
    <w:unhideWhenUsed/>
    <w:rsid w:val="0039163E"/>
    <w:pPr>
      <w:spacing w:after="0" w:line="240" w:lineRule="auto"/>
    </w:pPr>
    <w:rPr>
      <w:rFonts w:ascii="Tahoma" w:hAnsi="Tahoma"/>
      <w:sz w:val="16"/>
      <w:szCs w:val="16"/>
      <w14:ligatures w14:val="none"/>
    </w:rPr>
  </w:style>
  <w:style w:type="character" w:customStyle="1" w:styleId="BesedilooblakaZnak">
    <w:name w:val="Besedilo oblačka Znak"/>
    <w:basedOn w:val="Privzetapisavaodstavka"/>
    <w:link w:val="Besedilooblaka"/>
    <w:semiHidden/>
    <w:rsid w:val="0039163E"/>
    <w:rPr>
      <w:rFonts w:ascii="Tahoma" w:eastAsia="Calibri" w:hAnsi="Tahoma" w:cs="Times New Roman"/>
      <w:kern w:val="0"/>
      <w:sz w:val="16"/>
      <w:szCs w:val="16"/>
      <w14:ligatures w14:val="none"/>
    </w:rPr>
  </w:style>
  <w:style w:type="paragraph" w:styleId="Telobesedila3">
    <w:name w:val="Body Text 3"/>
    <w:basedOn w:val="Navaden"/>
    <w:link w:val="Telobesedila3Znak"/>
    <w:semiHidden/>
    <w:unhideWhenUsed/>
    <w:rsid w:val="0039163E"/>
    <w:pPr>
      <w:spacing w:after="120"/>
    </w:pPr>
    <w:rPr>
      <w:sz w:val="16"/>
      <w:szCs w:val="16"/>
      <w14:ligatures w14:val="none"/>
    </w:rPr>
  </w:style>
  <w:style w:type="character" w:customStyle="1" w:styleId="Telobesedila3Znak">
    <w:name w:val="Telo besedila 3 Znak"/>
    <w:basedOn w:val="Privzetapisavaodstavka"/>
    <w:link w:val="Telobesedila3"/>
    <w:semiHidden/>
    <w:rsid w:val="0039163E"/>
    <w:rPr>
      <w:rFonts w:ascii="Calibri" w:eastAsia="Calibri" w:hAnsi="Calibri" w:cs="Times New Roman"/>
      <w:kern w:val="0"/>
      <w:sz w:val="16"/>
      <w:szCs w:val="16"/>
      <w14:ligatures w14:val="none"/>
    </w:rPr>
  </w:style>
  <w:style w:type="paragraph" w:customStyle="1" w:styleId="ti-art">
    <w:name w:val="ti-art"/>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sti-art">
    <w:name w:val="sti-art"/>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Navaden1">
    <w:name w:val="Navaden1"/>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styleId="Noga">
    <w:name w:val="footer"/>
    <w:basedOn w:val="Navaden"/>
    <w:link w:val="NogaZnak"/>
    <w:uiPriority w:val="99"/>
    <w:unhideWhenUsed/>
    <w:rsid w:val="0039163E"/>
    <w:pPr>
      <w:tabs>
        <w:tab w:val="center" w:pos="4536"/>
        <w:tab w:val="right" w:pos="9072"/>
      </w:tabs>
    </w:pPr>
    <w:rPr>
      <w14:ligatures w14:val="none"/>
    </w:rPr>
  </w:style>
  <w:style w:type="character" w:customStyle="1" w:styleId="NogaZnak">
    <w:name w:val="Noga Znak"/>
    <w:basedOn w:val="Privzetapisavaodstavka"/>
    <w:link w:val="Noga"/>
    <w:uiPriority w:val="99"/>
    <w:rsid w:val="0039163E"/>
    <w:rPr>
      <w:rFonts w:ascii="Calibri" w:eastAsia="Calibri" w:hAnsi="Calibri" w:cs="Times New Roman"/>
      <w:kern w:val="0"/>
      <w14:ligatures w14:val="none"/>
    </w:rPr>
  </w:style>
  <w:style w:type="paragraph" w:styleId="Kazalovsebine1">
    <w:name w:val="toc 1"/>
    <w:basedOn w:val="Navaden"/>
    <w:next w:val="Navaden"/>
    <w:autoRedefine/>
    <w:uiPriority w:val="39"/>
    <w:unhideWhenUsed/>
    <w:qFormat/>
    <w:rsid w:val="0039163E"/>
    <w:pPr>
      <w:tabs>
        <w:tab w:val="left" w:pos="720"/>
        <w:tab w:val="right" w:leader="dot" w:pos="10206"/>
      </w:tabs>
    </w:pPr>
    <w:rPr>
      <w:rFonts w:eastAsia="Times New Roman"/>
      <w:bCs/>
      <w:noProof/>
      <w:kern w:val="32"/>
      <w14:ligatures w14:val="none"/>
    </w:rPr>
  </w:style>
  <w:style w:type="paragraph" w:styleId="Kazalovsebine2">
    <w:name w:val="toc 2"/>
    <w:basedOn w:val="Navaden"/>
    <w:next w:val="Navaden"/>
    <w:autoRedefine/>
    <w:uiPriority w:val="39"/>
    <w:unhideWhenUsed/>
    <w:qFormat/>
    <w:rsid w:val="0039163E"/>
    <w:pPr>
      <w:tabs>
        <w:tab w:val="left" w:pos="720"/>
        <w:tab w:val="right" w:leader="dot" w:pos="9356"/>
      </w:tabs>
    </w:pPr>
    <w:rPr>
      <w14:ligatures w14:val="none"/>
    </w:rPr>
  </w:style>
  <w:style w:type="paragraph" w:styleId="Kazalovsebine5">
    <w:name w:val="toc 5"/>
    <w:basedOn w:val="Navaden"/>
    <w:next w:val="Navaden"/>
    <w:autoRedefine/>
    <w:uiPriority w:val="39"/>
    <w:unhideWhenUsed/>
    <w:rsid w:val="0039163E"/>
    <w:pPr>
      <w:tabs>
        <w:tab w:val="left" w:pos="1440"/>
        <w:tab w:val="right" w:leader="dot" w:pos="9356"/>
      </w:tabs>
      <w:ind w:left="880" w:hanging="880"/>
    </w:pPr>
    <w:rPr>
      <w14:ligatures w14:val="none"/>
    </w:rPr>
  </w:style>
  <w:style w:type="character" w:customStyle="1" w:styleId="highlight1">
    <w:name w:val="highlight1"/>
    <w:rsid w:val="0039163E"/>
    <w:rPr>
      <w:shd w:val="clear" w:color="auto" w:fill="FFFF88"/>
    </w:rPr>
  </w:style>
  <w:style w:type="table" w:customStyle="1" w:styleId="Tabelamrea1">
    <w:name w:val="Tabela – mreža1"/>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39163E"/>
  </w:style>
  <w:style w:type="paragraph" w:styleId="Telobesedila2">
    <w:name w:val="Body Text 2"/>
    <w:basedOn w:val="Navaden"/>
    <w:link w:val="Telobesedila2Znak"/>
    <w:semiHidden/>
    <w:rsid w:val="0039163E"/>
    <w:pPr>
      <w:spacing w:after="0" w:line="288" w:lineRule="auto"/>
      <w:jc w:val="both"/>
    </w:pPr>
    <w:rPr>
      <w:rFonts w:ascii="Times New Roman" w:eastAsia="Times New Roman" w:hAnsi="Times New Roman"/>
      <w:i/>
      <w:iCs/>
      <w:sz w:val="24"/>
      <w:szCs w:val="24"/>
      <w14:ligatures w14:val="none"/>
    </w:rPr>
  </w:style>
  <w:style w:type="character" w:customStyle="1" w:styleId="Telobesedila2Znak">
    <w:name w:val="Telo besedila 2 Znak"/>
    <w:basedOn w:val="Privzetapisavaodstavka"/>
    <w:link w:val="Telobesedila2"/>
    <w:semiHidden/>
    <w:rsid w:val="0039163E"/>
    <w:rPr>
      <w:rFonts w:ascii="Times New Roman" w:eastAsia="Times New Roman" w:hAnsi="Times New Roman" w:cs="Times New Roman"/>
      <w:i/>
      <w:iCs/>
      <w:kern w:val="0"/>
      <w:sz w:val="24"/>
      <w:szCs w:val="24"/>
      <w14:ligatures w14:val="none"/>
    </w:rPr>
  </w:style>
  <w:style w:type="character" w:styleId="tevilkastrani">
    <w:name w:val="page number"/>
    <w:rsid w:val="0039163E"/>
  </w:style>
  <w:style w:type="paragraph" w:styleId="Revizija">
    <w:name w:val="Revision"/>
    <w:hidden/>
    <w:uiPriority w:val="99"/>
    <w:semiHidden/>
    <w:rsid w:val="0039163E"/>
    <w:pPr>
      <w:spacing w:after="0" w:line="240" w:lineRule="auto"/>
    </w:pPr>
    <w:rPr>
      <w:rFonts w:ascii="Times New Roman" w:eastAsia="Times New Roman" w:hAnsi="Times New Roman" w:cs="Times New Roman"/>
      <w:kern w:val="0"/>
      <w:sz w:val="24"/>
      <w:szCs w:val="24"/>
      <w:lang w:eastAsia="sl-SI"/>
      <w14:ligatures w14:val="none"/>
    </w:rPr>
  </w:style>
  <w:style w:type="paragraph" w:styleId="HTML-oblikovano">
    <w:name w:val="HTML Preformatted"/>
    <w:basedOn w:val="Navaden"/>
    <w:link w:val="HTML-oblikovanoZnak"/>
    <w:semiHidden/>
    <w:rsid w:val="00391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14:ligatures w14:val="none"/>
    </w:rPr>
  </w:style>
  <w:style w:type="character" w:customStyle="1" w:styleId="HTML-oblikovanoZnak">
    <w:name w:val="HTML-oblikovano Znak"/>
    <w:basedOn w:val="Privzetapisavaodstavka"/>
    <w:link w:val="HTML-oblikovano"/>
    <w:semiHidden/>
    <w:rsid w:val="0039163E"/>
    <w:rPr>
      <w:rFonts w:ascii="Courier New" w:eastAsia="Times New Roman" w:hAnsi="Courier New" w:cs="Times New Roman"/>
      <w:color w:val="000000"/>
      <w:kern w:val="0"/>
      <w:sz w:val="18"/>
      <w:szCs w:val="18"/>
      <w14:ligatures w14:val="none"/>
    </w:rPr>
  </w:style>
  <w:style w:type="paragraph" w:customStyle="1" w:styleId="alinea2">
    <w:name w:val="alinea2"/>
    <w:basedOn w:val="Navaden"/>
    <w:autoRedefine/>
    <w:rsid w:val="0039163E"/>
    <w:pPr>
      <w:numPr>
        <w:numId w:val="5"/>
      </w:numPr>
      <w:tabs>
        <w:tab w:val="clear" w:pos="1440"/>
        <w:tab w:val="num" w:pos="720"/>
      </w:tabs>
      <w:spacing w:after="0" w:line="240" w:lineRule="auto"/>
      <w:ind w:left="720" w:right="99"/>
      <w:jc w:val="both"/>
    </w:pPr>
    <w:rPr>
      <w:rFonts w:ascii="Times New Roman" w:eastAsia="Times New Roman" w:hAnsi="Times New Roman"/>
      <w:sz w:val="24"/>
      <w:szCs w:val="24"/>
      <w:lang w:eastAsia="sl-SI"/>
      <w14:ligatures w14:val="none"/>
    </w:rPr>
  </w:style>
  <w:style w:type="paragraph" w:styleId="Navadensplet">
    <w:name w:val="Normal (Web)"/>
    <w:basedOn w:val="Navaden"/>
    <w:uiPriority w:val="99"/>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Level1">
    <w:name w:val="Level 1"/>
    <w:basedOn w:val="Navaden"/>
    <w:autoRedefine/>
    <w:rsid w:val="0039163E"/>
    <w:pPr>
      <w:spacing w:after="0" w:line="240" w:lineRule="auto"/>
    </w:pPr>
    <w:rPr>
      <w:rFonts w:ascii="Times New Roman" w:eastAsia="Times New Roman" w:hAnsi="Times New Roman"/>
      <w:smallCaps/>
      <w:color w:val="000000"/>
      <w:sz w:val="24"/>
      <w:szCs w:val="24"/>
      <w:lang w:eastAsia="sl-SI"/>
      <w14:ligatures w14:val="none"/>
    </w:rPr>
  </w:style>
  <w:style w:type="paragraph" w:styleId="Napis">
    <w:name w:val="caption"/>
    <w:basedOn w:val="Navaden"/>
    <w:next w:val="Navaden"/>
    <w:qFormat/>
    <w:rsid w:val="0039163E"/>
    <w:pPr>
      <w:spacing w:after="0" w:line="240" w:lineRule="auto"/>
    </w:pPr>
    <w:rPr>
      <w:rFonts w:ascii="Arial" w:eastAsia="Times New Roman" w:hAnsi="Arial" w:cs="Arial"/>
      <w:b/>
      <w:bCs/>
      <w:color w:val="000000"/>
      <w:sz w:val="20"/>
      <w:szCs w:val="20"/>
      <w:lang w:eastAsia="sl-SI"/>
      <w14:ligatures w14:val="none"/>
    </w:rPr>
  </w:style>
  <w:style w:type="paragraph" w:customStyle="1" w:styleId="Pomanjanerkevobrazcih">
    <w:name w:val="Pomanjšane črke v obrazcih"/>
    <w:basedOn w:val="Navaden"/>
    <w:rsid w:val="0039163E"/>
    <w:pPr>
      <w:tabs>
        <w:tab w:val="num" w:pos="1440"/>
      </w:tabs>
      <w:spacing w:after="0" w:line="240" w:lineRule="auto"/>
    </w:pPr>
    <w:rPr>
      <w:rFonts w:ascii="Arial" w:eastAsia="Times New Roman" w:hAnsi="Arial" w:cs="Arial"/>
      <w:smallCaps/>
      <w:color w:val="000000"/>
      <w:sz w:val="16"/>
      <w:szCs w:val="20"/>
      <w:lang w:eastAsia="sl-SI"/>
      <w14:ligatures w14:val="none"/>
    </w:rPr>
  </w:style>
  <w:style w:type="paragraph" w:customStyle="1" w:styleId="Style1">
    <w:name w:val="Style1"/>
    <w:basedOn w:val="Navaden"/>
    <w:rsid w:val="0039163E"/>
    <w:pPr>
      <w:numPr>
        <w:numId w:val="3"/>
      </w:numPr>
      <w:spacing w:after="60" w:line="240" w:lineRule="auto"/>
      <w:ind w:left="714" w:hanging="357"/>
      <w:jc w:val="both"/>
    </w:pPr>
    <w:rPr>
      <w:rFonts w:ascii="Times New Roman" w:eastAsia="Times New Roman" w:hAnsi="Times New Roman"/>
      <w:szCs w:val="24"/>
      <w:lang w:eastAsia="sl-SI"/>
      <w14:ligatures w14:val="none"/>
    </w:rPr>
  </w:style>
  <w:style w:type="paragraph" w:customStyle="1" w:styleId="xl137">
    <w:name w:val="xl137"/>
    <w:basedOn w:val="Navaden"/>
    <w:rsid w:val="0039163E"/>
    <w:pPr>
      <w:spacing w:before="100" w:beforeAutospacing="1" w:after="100" w:afterAutospacing="1" w:line="240" w:lineRule="auto"/>
      <w:jc w:val="center"/>
    </w:pPr>
    <w:rPr>
      <w:rFonts w:ascii="Arial Narrow" w:eastAsia="Times New Roman" w:hAnsi="Arial Narrow"/>
      <w:b/>
      <w:bCs/>
      <w:sz w:val="32"/>
      <w:szCs w:val="32"/>
      <w:lang w:eastAsia="sl-SI"/>
      <w14:ligatures w14:val="none"/>
    </w:rPr>
  </w:style>
  <w:style w:type="paragraph" w:customStyle="1" w:styleId="1">
    <w:name w:val="1"/>
    <w:basedOn w:val="Navaden"/>
    <w:rsid w:val="0039163E"/>
    <w:pPr>
      <w:spacing w:after="160" w:line="240" w:lineRule="exact"/>
    </w:pPr>
    <w:rPr>
      <w:rFonts w:ascii="Tahoma" w:eastAsia="Times New Roman" w:hAnsi="Tahoma"/>
      <w:sz w:val="20"/>
      <w:szCs w:val="20"/>
      <w:lang w:val="en-US"/>
      <w14:ligatures w14:val="none"/>
    </w:rPr>
  </w:style>
  <w:style w:type="paragraph" w:customStyle="1" w:styleId="BodyText31">
    <w:name w:val="Body Text 31"/>
    <w:basedOn w:val="Navaden"/>
    <w:rsid w:val="0039163E"/>
    <w:pPr>
      <w:spacing w:after="0" w:line="240" w:lineRule="auto"/>
      <w:jc w:val="both"/>
    </w:pPr>
    <w:rPr>
      <w:rFonts w:ascii="Times New Roman" w:eastAsia="Times New Roman" w:hAnsi="Times New Roman"/>
      <w:sz w:val="24"/>
      <w:szCs w:val="20"/>
      <w:lang w:eastAsia="sl-SI"/>
      <w14:ligatures w14:val="none"/>
    </w:rPr>
  </w:style>
  <w:style w:type="paragraph" w:customStyle="1" w:styleId="BodyText22">
    <w:name w:val="Body Text 22"/>
    <w:basedOn w:val="Navaden"/>
    <w:rsid w:val="0039163E"/>
    <w:pPr>
      <w:spacing w:after="0" w:line="313" w:lineRule="atLeast"/>
      <w:jc w:val="both"/>
    </w:pPr>
    <w:rPr>
      <w:rFonts w:ascii="Times New Roman" w:eastAsia="Times New Roman" w:hAnsi="Times New Roman"/>
      <w:sz w:val="24"/>
      <w:szCs w:val="20"/>
      <w:lang w:eastAsia="sl-SI"/>
      <w14:ligatures w14:val="none"/>
    </w:rPr>
  </w:style>
  <w:style w:type="paragraph" w:styleId="Telobesedila-zamik">
    <w:name w:val="Body Text Indent"/>
    <w:basedOn w:val="Navaden"/>
    <w:link w:val="Telobesedila-zamikZnak"/>
    <w:semiHidden/>
    <w:rsid w:val="0039163E"/>
    <w:pPr>
      <w:spacing w:after="120" w:line="240" w:lineRule="auto"/>
      <w:ind w:left="283"/>
    </w:pPr>
    <w:rPr>
      <w:rFonts w:ascii="Times New Roman" w:eastAsia="Times New Roman" w:hAnsi="Times New Roman"/>
      <w:sz w:val="24"/>
      <w:szCs w:val="24"/>
      <w14:ligatures w14:val="none"/>
    </w:rPr>
  </w:style>
  <w:style w:type="character" w:customStyle="1" w:styleId="Telobesedila-zamikZnak">
    <w:name w:val="Telo besedila - zamik Znak"/>
    <w:basedOn w:val="Privzetapisavaodstavka"/>
    <w:link w:val="Telobesedila-zamik"/>
    <w:semiHidden/>
    <w:rsid w:val="0039163E"/>
    <w:rPr>
      <w:rFonts w:ascii="Times New Roman" w:eastAsia="Times New Roman" w:hAnsi="Times New Roman" w:cs="Times New Roman"/>
      <w:kern w:val="0"/>
      <w:sz w:val="24"/>
      <w:szCs w:val="24"/>
      <w14:ligatures w14:val="none"/>
    </w:rPr>
  </w:style>
  <w:style w:type="paragraph" w:styleId="Kazalovsebine3">
    <w:name w:val="toc 3"/>
    <w:basedOn w:val="Navaden"/>
    <w:next w:val="Navaden"/>
    <w:autoRedefine/>
    <w:uiPriority w:val="39"/>
    <w:qFormat/>
    <w:rsid w:val="0039163E"/>
    <w:pPr>
      <w:tabs>
        <w:tab w:val="right" w:leader="dot" w:pos="9480"/>
      </w:tabs>
      <w:spacing w:after="0" w:line="240" w:lineRule="auto"/>
      <w:ind w:right="172"/>
      <w:jc w:val="both"/>
    </w:pPr>
    <w:rPr>
      <w:rFonts w:ascii="Times New Roman" w:eastAsia="Times New Roman" w:hAnsi="Times New Roman"/>
      <w:sz w:val="24"/>
      <w:szCs w:val="24"/>
      <w:lang w:eastAsia="sl-SI"/>
      <w14:ligatures w14:val="none"/>
    </w:rPr>
  </w:style>
  <w:style w:type="paragraph" w:styleId="Naslov">
    <w:name w:val="Title"/>
    <w:basedOn w:val="Navaden"/>
    <w:next w:val="Naslov1"/>
    <w:link w:val="NaslovZnak"/>
    <w:autoRedefine/>
    <w:qFormat/>
    <w:rsid w:val="0039163E"/>
    <w:pPr>
      <w:spacing w:after="0" w:line="240" w:lineRule="auto"/>
      <w:jc w:val="center"/>
    </w:pPr>
    <w:rPr>
      <w:rFonts w:ascii="Arial" w:eastAsia="Times New Roman" w:hAnsi="Arial"/>
      <w:b/>
      <w:color w:val="000000"/>
      <w:sz w:val="40"/>
      <w:szCs w:val="20"/>
      <w14:ligatures w14:val="none"/>
    </w:rPr>
  </w:style>
  <w:style w:type="character" w:customStyle="1" w:styleId="NaslovZnak">
    <w:name w:val="Naslov Znak"/>
    <w:basedOn w:val="Privzetapisavaodstavka"/>
    <w:link w:val="Naslov"/>
    <w:rsid w:val="0039163E"/>
    <w:rPr>
      <w:rFonts w:ascii="Arial" w:eastAsia="Times New Roman" w:hAnsi="Arial" w:cs="Times New Roman"/>
      <w:b/>
      <w:color w:val="000000"/>
      <w:kern w:val="0"/>
      <w:sz w:val="40"/>
      <w:szCs w:val="20"/>
      <w14:ligatures w14:val="none"/>
    </w:rPr>
  </w:style>
  <w:style w:type="paragraph" w:customStyle="1" w:styleId="Ad">
    <w:name w:val="Ad"/>
    <w:basedOn w:val="Navaden"/>
    <w:autoRedefine/>
    <w:rsid w:val="0039163E"/>
    <w:pPr>
      <w:tabs>
        <w:tab w:val="num" w:pos="789"/>
      </w:tabs>
      <w:spacing w:after="0" w:line="240" w:lineRule="auto"/>
      <w:ind w:left="789" w:hanging="432"/>
    </w:pPr>
    <w:rPr>
      <w:rFonts w:ascii="Arial" w:eastAsia="Times New Roman" w:hAnsi="Arial" w:cs="Arial"/>
      <w:color w:val="000000"/>
      <w:sz w:val="20"/>
      <w:szCs w:val="20"/>
      <w:lang w:eastAsia="sl-SI"/>
      <w14:ligatures w14:val="none"/>
    </w:rPr>
  </w:style>
  <w:style w:type="paragraph" w:customStyle="1" w:styleId="p">
    <w:name w:val="p"/>
    <w:basedOn w:val="Navaden"/>
    <w:rsid w:val="0039163E"/>
    <w:pPr>
      <w:spacing w:before="48" w:after="12" w:line="240" w:lineRule="auto"/>
      <w:ind w:left="12" w:right="12" w:firstLine="240"/>
      <w:jc w:val="both"/>
    </w:pPr>
    <w:rPr>
      <w:rFonts w:ascii="Arial" w:eastAsia="Times New Roman" w:hAnsi="Arial" w:cs="Arial"/>
      <w:color w:val="222222"/>
      <w:lang w:eastAsia="sl-SI"/>
      <w14:ligatures w14:val="none"/>
    </w:rPr>
  </w:style>
  <w:style w:type="paragraph" w:customStyle="1" w:styleId="Barvniseznampoudarek11">
    <w:name w:val="Barvni seznam – poudarek 11"/>
    <w:basedOn w:val="Navaden"/>
    <w:qFormat/>
    <w:rsid w:val="0039163E"/>
    <w:pPr>
      <w:spacing w:after="0" w:line="240" w:lineRule="auto"/>
      <w:ind w:left="708"/>
    </w:pPr>
    <w:rPr>
      <w:rFonts w:ascii="Times New Roman" w:eastAsia="Times New Roman" w:hAnsi="Times New Roman"/>
      <w:sz w:val="24"/>
      <w:szCs w:val="20"/>
      <w:lang w:eastAsia="en-GB"/>
      <w14:ligatures w14:val="none"/>
    </w:rPr>
  </w:style>
  <w:style w:type="paragraph" w:customStyle="1" w:styleId="Odstavekseznama1">
    <w:name w:val="Odstavek seznama1"/>
    <w:basedOn w:val="Navaden"/>
    <w:qFormat/>
    <w:rsid w:val="0039163E"/>
    <w:pPr>
      <w:ind w:left="720"/>
      <w:contextualSpacing/>
    </w:pPr>
    <w:rPr>
      <w14:ligatures w14:val="none"/>
    </w:rPr>
  </w:style>
  <w:style w:type="paragraph" w:customStyle="1" w:styleId="Text2">
    <w:name w:val="Text 2"/>
    <w:basedOn w:val="Navaden"/>
    <w:rsid w:val="0039163E"/>
    <w:pPr>
      <w:tabs>
        <w:tab w:val="left" w:pos="2302"/>
      </w:tabs>
      <w:spacing w:after="240" w:line="240" w:lineRule="auto"/>
      <w:ind w:left="1202"/>
      <w:jc w:val="both"/>
    </w:pPr>
    <w:rPr>
      <w:rFonts w:ascii="Times New Roman" w:eastAsia="Times New Roman" w:hAnsi="Times New Roman"/>
      <w:sz w:val="24"/>
      <w:szCs w:val="20"/>
      <w:lang w:val="en-GB"/>
      <w14:ligatures w14:val="none"/>
    </w:rPr>
  </w:style>
  <w:style w:type="paragraph" w:customStyle="1" w:styleId="Text1">
    <w:name w:val="Text 1"/>
    <w:basedOn w:val="Navaden"/>
    <w:rsid w:val="0039163E"/>
    <w:pPr>
      <w:spacing w:after="240" w:line="240" w:lineRule="auto"/>
      <w:ind w:left="482"/>
      <w:jc w:val="both"/>
    </w:pPr>
    <w:rPr>
      <w:rFonts w:ascii="Times New Roman" w:eastAsia="Times New Roman" w:hAnsi="Times New Roman"/>
      <w:sz w:val="24"/>
      <w:szCs w:val="20"/>
      <w:lang w:val="en-GB"/>
      <w14:ligatures w14:val="none"/>
    </w:rPr>
  </w:style>
  <w:style w:type="paragraph" w:customStyle="1" w:styleId="Text3">
    <w:name w:val="Text 3"/>
    <w:basedOn w:val="Navaden"/>
    <w:rsid w:val="0039163E"/>
    <w:pPr>
      <w:tabs>
        <w:tab w:val="left" w:pos="2302"/>
      </w:tabs>
      <w:spacing w:after="240" w:line="240" w:lineRule="auto"/>
      <w:ind w:left="1202"/>
      <w:jc w:val="both"/>
    </w:pPr>
    <w:rPr>
      <w:rFonts w:ascii="Times New Roman" w:eastAsia="Times New Roman" w:hAnsi="Times New Roman"/>
      <w:sz w:val="24"/>
      <w:szCs w:val="20"/>
      <w:lang w:val="en-GB"/>
      <w14:ligatures w14:val="none"/>
    </w:rPr>
  </w:style>
  <w:style w:type="paragraph" w:customStyle="1" w:styleId="Header3">
    <w:name w:val="Header3"/>
    <w:basedOn w:val="Navaden"/>
    <w:rsid w:val="0039163E"/>
    <w:pPr>
      <w:spacing w:after="0" w:line="240" w:lineRule="auto"/>
    </w:pPr>
    <w:rPr>
      <w:rFonts w:ascii="Times New Roman" w:eastAsia="Times New Roman" w:hAnsi="Times New Roman"/>
      <w:sz w:val="24"/>
      <w:szCs w:val="24"/>
      <w:lang w:eastAsia="sl-SI"/>
      <w14:ligatures w14:val="none"/>
    </w:rPr>
  </w:style>
  <w:style w:type="paragraph" w:customStyle="1" w:styleId="Default">
    <w:name w:val="Default"/>
    <w:rsid w:val="0039163E"/>
    <w:pPr>
      <w:autoSpaceDE w:val="0"/>
      <w:autoSpaceDN w:val="0"/>
      <w:adjustRightInd w:val="0"/>
      <w:spacing w:after="0" w:line="240" w:lineRule="auto"/>
    </w:pPr>
    <w:rPr>
      <w:rFonts w:ascii="Arial" w:eastAsia="Times New Roman" w:hAnsi="Arial" w:cs="Arial"/>
      <w:color w:val="000000"/>
      <w:kern w:val="0"/>
      <w:sz w:val="24"/>
      <w:szCs w:val="24"/>
      <w:lang w:eastAsia="sl-SI"/>
      <w14:ligatures w14:val="none"/>
    </w:rPr>
  </w:style>
  <w:style w:type="paragraph" w:customStyle="1" w:styleId="Slog1">
    <w:name w:val="Slog1"/>
    <w:basedOn w:val="Naslov"/>
    <w:rsid w:val="0039163E"/>
    <w:pPr>
      <w:numPr>
        <w:numId w:val="7"/>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39163E"/>
    <w:pPr>
      <w:numPr>
        <w:numId w:val="8"/>
      </w:numPr>
      <w:spacing w:before="120" w:after="120" w:line="240" w:lineRule="auto"/>
    </w:pPr>
    <w:rPr>
      <w:rFonts w:ascii="Tahoma" w:eastAsia="Times New Roman" w:hAnsi="Tahoma" w:cs="Tahoma"/>
      <w:b/>
      <w:sz w:val="20"/>
      <w:szCs w:val="20"/>
      <w:lang w:eastAsia="sl-SI"/>
      <w14:ligatures w14:val="none"/>
    </w:rPr>
  </w:style>
  <w:style w:type="paragraph" w:styleId="Oznaenseznam">
    <w:name w:val="List Bullet"/>
    <w:basedOn w:val="Navaden"/>
    <w:semiHidden/>
    <w:rsid w:val="0039163E"/>
    <w:pPr>
      <w:numPr>
        <w:numId w:val="15"/>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znaenseznam2">
    <w:name w:val="List Bullet 2"/>
    <w:basedOn w:val="Navaden"/>
    <w:semiHidden/>
    <w:rsid w:val="0039163E"/>
    <w:pPr>
      <w:numPr>
        <w:numId w:val="17"/>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znaenseznam3">
    <w:name w:val="List Bullet 3"/>
    <w:basedOn w:val="Navaden"/>
    <w:semiHidden/>
    <w:rsid w:val="0039163E"/>
    <w:pPr>
      <w:numPr>
        <w:numId w:val="18"/>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znaenseznam4">
    <w:name w:val="List Bullet 4"/>
    <w:basedOn w:val="Navaden"/>
    <w:semiHidden/>
    <w:rsid w:val="0039163E"/>
    <w:pPr>
      <w:numPr>
        <w:numId w:val="19"/>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
    <w:name w:val="List Number"/>
    <w:basedOn w:val="Navaden"/>
    <w:semiHidden/>
    <w:rsid w:val="0039163E"/>
    <w:pPr>
      <w:numPr>
        <w:numId w:val="30"/>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2">
    <w:name w:val="List Number 2"/>
    <w:basedOn w:val="Navaden"/>
    <w:semiHidden/>
    <w:rsid w:val="0039163E"/>
    <w:pPr>
      <w:numPr>
        <w:numId w:val="25"/>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3">
    <w:name w:val="List Number 3"/>
    <w:basedOn w:val="Navaden"/>
    <w:semiHidden/>
    <w:rsid w:val="0039163E"/>
    <w:pPr>
      <w:numPr>
        <w:numId w:val="26"/>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4">
    <w:name w:val="List Number 4"/>
    <w:basedOn w:val="Navaden"/>
    <w:semiHidden/>
    <w:rsid w:val="0039163E"/>
    <w:pPr>
      <w:numPr>
        <w:numId w:val="27"/>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Tiret0">
    <w:name w:val="Tiret 0"/>
    <w:basedOn w:val="Point0"/>
    <w:rsid w:val="0039163E"/>
    <w:pPr>
      <w:numPr>
        <w:numId w:val="9"/>
      </w:numPr>
    </w:pPr>
  </w:style>
  <w:style w:type="paragraph" w:customStyle="1" w:styleId="Point0">
    <w:name w:val="Point 0"/>
    <w:basedOn w:val="Navaden"/>
    <w:rsid w:val="0039163E"/>
    <w:pPr>
      <w:spacing w:before="120" w:after="120" w:line="240" w:lineRule="auto"/>
      <w:ind w:left="850" w:hanging="850"/>
      <w:jc w:val="both"/>
    </w:pPr>
    <w:rPr>
      <w:rFonts w:ascii="Times New Roman" w:eastAsia="Times New Roman" w:hAnsi="Times New Roman"/>
      <w:sz w:val="24"/>
      <w:szCs w:val="24"/>
      <w:lang w:val="en-GB" w:eastAsia="de-DE"/>
      <w14:ligatures w14:val="none"/>
    </w:rPr>
  </w:style>
  <w:style w:type="paragraph" w:customStyle="1" w:styleId="Tiret1">
    <w:name w:val="Tiret 1"/>
    <w:basedOn w:val="Point1"/>
    <w:rsid w:val="0039163E"/>
    <w:pPr>
      <w:numPr>
        <w:numId w:val="10"/>
      </w:numPr>
    </w:pPr>
  </w:style>
  <w:style w:type="paragraph" w:customStyle="1" w:styleId="Point1">
    <w:name w:val="Point 1"/>
    <w:basedOn w:val="Navaden"/>
    <w:rsid w:val="0039163E"/>
    <w:pPr>
      <w:spacing w:before="120" w:after="120" w:line="240" w:lineRule="auto"/>
      <w:ind w:left="1417" w:hanging="567"/>
      <w:jc w:val="both"/>
    </w:pPr>
    <w:rPr>
      <w:rFonts w:ascii="Times New Roman" w:eastAsia="Times New Roman" w:hAnsi="Times New Roman"/>
      <w:sz w:val="24"/>
      <w:szCs w:val="24"/>
      <w:lang w:val="en-GB" w:eastAsia="de-DE"/>
      <w14:ligatures w14:val="none"/>
    </w:rPr>
  </w:style>
  <w:style w:type="paragraph" w:customStyle="1" w:styleId="Tiret2">
    <w:name w:val="Tiret 2"/>
    <w:basedOn w:val="Point2"/>
    <w:rsid w:val="0039163E"/>
    <w:pPr>
      <w:numPr>
        <w:numId w:val="11"/>
      </w:numPr>
    </w:pPr>
  </w:style>
  <w:style w:type="paragraph" w:customStyle="1" w:styleId="Point2">
    <w:name w:val="Point 2"/>
    <w:basedOn w:val="Navaden"/>
    <w:rsid w:val="0039163E"/>
    <w:pPr>
      <w:spacing w:before="120" w:after="120" w:line="240" w:lineRule="auto"/>
      <w:ind w:left="1984" w:hanging="567"/>
      <w:jc w:val="both"/>
    </w:pPr>
    <w:rPr>
      <w:rFonts w:ascii="Times New Roman" w:eastAsia="Times New Roman" w:hAnsi="Times New Roman"/>
      <w:sz w:val="24"/>
      <w:szCs w:val="24"/>
      <w:lang w:val="en-GB" w:eastAsia="de-DE"/>
      <w14:ligatures w14:val="none"/>
    </w:rPr>
  </w:style>
  <w:style w:type="paragraph" w:customStyle="1" w:styleId="Tiret3">
    <w:name w:val="Tiret 3"/>
    <w:basedOn w:val="Point3"/>
    <w:rsid w:val="0039163E"/>
    <w:pPr>
      <w:numPr>
        <w:numId w:val="12"/>
      </w:numPr>
    </w:pPr>
  </w:style>
  <w:style w:type="paragraph" w:customStyle="1" w:styleId="Point3">
    <w:name w:val="Point 3"/>
    <w:basedOn w:val="Navaden"/>
    <w:rsid w:val="0039163E"/>
    <w:pPr>
      <w:spacing w:before="120" w:after="120" w:line="240" w:lineRule="auto"/>
      <w:ind w:left="2551" w:hanging="567"/>
      <w:jc w:val="both"/>
    </w:pPr>
    <w:rPr>
      <w:rFonts w:ascii="Times New Roman" w:eastAsia="Times New Roman" w:hAnsi="Times New Roman"/>
      <w:sz w:val="24"/>
      <w:szCs w:val="24"/>
      <w:lang w:val="en-GB" w:eastAsia="de-DE"/>
      <w14:ligatures w14:val="none"/>
    </w:rPr>
  </w:style>
  <w:style w:type="paragraph" w:customStyle="1" w:styleId="Tiret4">
    <w:name w:val="Tiret 4"/>
    <w:basedOn w:val="Point4"/>
    <w:rsid w:val="0039163E"/>
    <w:pPr>
      <w:numPr>
        <w:numId w:val="13"/>
      </w:numPr>
    </w:pPr>
  </w:style>
  <w:style w:type="paragraph" w:customStyle="1" w:styleId="Point4">
    <w:name w:val="Point 4"/>
    <w:basedOn w:val="Navaden"/>
    <w:rsid w:val="0039163E"/>
    <w:pPr>
      <w:spacing w:before="120" w:after="120" w:line="240" w:lineRule="auto"/>
      <w:ind w:left="3118" w:hanging="567"/>
      <w:jc w:val="both"/>
    </w:pPr>
    <w:rPr>
      <w:rFonts w:ascii="Times New Roman" w:eastAsia="Times New Roman" w:hAnsi="Times New Roman"/>
      <w:sz w:val="24"/>
      <w:szCs w:val="24"/>
      <w:lang w:val="en-GB" w:eastAsia="de-DE"/>
      <w14:ligatures w14:val="none"/>
    </w:rPr>
  </w:style>
  <w:style w:type="paragraph" w:customStyle="1" w:styleId="NumPar1">
    <w:name w:val="NumPar 1"/>
    <w:basedOn w:val="Navaden"/>
    <w:next w:val="Text1"/>
    <w:rsid w:val="0039163E"/>
    <w:pPr>
      <w:numPr>
        <w:numId w:val="1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NumPar2">
    <w:name w:val="NumPar 2"/>
    <w:basedOn w:val="Navaden"/>
    <w:next w:val="Text2"/>
    <w:rsid w:val="0039163E"/>
    <w:pPr>
      <w:numPr>
        <w:ilvl w:val="1"/>
        <w:numId w:val="1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NumPar3">
    <w:name w:val="NumPar 3"/>
    <w:basedOn w:val="Navaden"/>
    <w:next w:val="Text3"/>
    <w:rsid w:val="0039163E"/>
    <w:pPr>
      <w:numPr>
        <w:ilvl w:val="2"/>
        <w:numId w:val="1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NumPar4">
    <w:name w:val="NumPar 4"/>
    <w:basedOn w:val="Navaden"/>
    <w:next w:val="Text4"/>
    <w:rsid w:val="0039163E"/>
    <w:pPr>
      <w:numPr>
        <w:ilvl w:val="3"/>
        <w:numId w:val="1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Text4">
    <w:name w:val="Text 4"/>
    <w:basedOn w:val="Navaden"/>
    <w:rsid w:val="0039163E"/>
    <w:pPr>
      <w:spacing w:before="120" w:after="120" w:line="240" w:lineRule="auto"/>
      <w:ind w:left="850"/>
      <w:jc w:val="both"/>
    </w:pPr>
    <w:rPr>
      <w:rFonts w:ascii="Times New Roman" w:eastAsia="Times New Roman" w:hAnsi="Times New Roman"/>
      <w:sz w:val="24"/>
      <w:szCs w:val="24"/>
      <w:lang w:val="en-GB" w:eastAsia="de-DE"/>
      <w14:ligatures w14:val="none"/>
    </w:rPr>
  </w:style>
  <w:style w:type="paragraph" w:customStyle="1" w:styleId="ListBullet1">
    <w:name w:val="List Bullet 1"/>
    <w:basedOn w:val="Navaden"/>
    <w:rsid w:val="0039163E"/>
    <w:pPr>
      <w:numPr>
        <w:numId w:val="16"/>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
    <w:name w:val="List Dash"/>
    <w:basedOn w:val="Navaden"/>
    <w:rsid w:val="0039163E"/>
    <w:pPr>
      <w:numPr>
        <w:numId w:val="20"/>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1">
    <w:name w:val="List Dash 1"/>
    <w:basedOn w:val="Navaden"/>
    <w:rsid w:val="0039163E"/>
    <w:pPr>
      <w:numPr>
        <w:numId w:val="21"/>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2">
    <w:name w:val="List Dash 2"/>
    <w:basedOn w:val="Navaden"/>
    <w:rsid w:val="0039163E"/>
    <w:pPr>
      <w:numPr>
        <w:numId w:val="22"/>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3">
    <w:name w:val="List Dash 3"/>
    <w:basedOn w:val="Navaden"/>
    <w:rsid w:val="0039163E"/>
    <w:pPr>
      <w:numPr>
        <w:numId w:val="23"/>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4">
    <w:name w:val="List Dash 4"/>
    <w:basedOn w:val="Navaden"/>
    <w:rsid w:val="0039163E"/>
    <w:pPr>
      <w:numPr>
        <w:numId w:val="2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
    <w:name w:val="List Number 1"/>
    <w:basedOn w:val="Text1"/>
    <w:rsid w:val="0039163E"/>
    <w:pPr>
      <w:numPr>
        <w:numId w:val="29"/>
      </w:numPr>
      <w:spacing w:before="120" w:after="120"/>
    </w:pPr>
    <w:rPr>
      <w:szCs w:val="24"/>
      <w:lang w:eastAsia="de-DE"/>
    </w:rPr>
  </w:style>
  <w:style w:type="paragraph" w:customStyle="1" w:styleId="ListNumberLevel2">
    <w:name w:val="List Number (Level 2)"/>
    <w:basedOn w:val="Navaden"/>
    <w:rsid w:val="0039163E"/>
    <w:pPr>
      <w:numPr>
        <w:ilvl w:val="1"/>
        <w:numId w:val="30"/>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Level2">
    <w:name w:val="List Number 1 (Level 2)"/>
    <w:basedOn w:val="Text1"/>
    <w:rsid w:val="0039163E"/>
    <w:pPr>
      <w:numPr>
        <w:ilvl w:val="1"/>
        <w:numId w:val="29"/>
      </w:numPr>
      <w:spacing w:before="120" w:after="120"/>
    </w:pPr>
    <w:rPr>
      <w:szCs w:val="24"/>
      <w:lang w:eastAsia="de-DE"/>
    </w:rPr>
  </w:style>
  <w:style w:type="paragraph" w:customStyle="1" w:styleId="ListNumber2Level2">
    <w:name w:val="List Number 2 (Level 2)"/>
    <w:basedOn w:val="Text2"/>
    <w:rsid w:val="0039163E"/>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39163E"/>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39163E"/>
    <w:pPr>
      <w:numPr>
        <w:ilvl w:val="1"/>
        <w:numId w:val="27"/>
      </w:numPr>
    </w:pPr>
  </w:style>
  <w:style w:type="paragraph" w:customStyle="1" w:styleId="ListNumberLevel3">
    <w:name w:val="List Number (Level 3)"/>
    <w:basedOn w:val="Navaden"/>
    <w:rsid w:val="0039163E"/>
    <w:pPr>
      <w:numPr>
        <w:ilvl w:val="2"/>
        <w:numId w:val="30"/>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Level3">
    <w:name w:val="List Number 1 (Level 3)"/>
    <w:basedOn w:val="Text1"/>
    <w:rsid w:val="0039163E"/>
    <w:pPr>
      <w:numPr>
        <w:ilvl w:val="2"/>
        <w:numId w:val="29"/>
      </w:numPr>
      <w:spacing w:before="120" w:after="120"/>
    </w:pPr>
    <w:rPr>
      <w:szCs w:val="24"/>
      <w:lang w:eastAsia="de-DE"/>
    </w:rPr>
  </w:style>
  <w:style w:type="paragraph" w:customStyle="1" w:styleId="ListNumber2Level3">
    <w:name w:val="List Number 2 (Level 3)"/>
    <w:basedOn w:val="Text2"/>
    <w:rsid w:val="0039163E"/>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39163E"/>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39163E"/>
    <w:pPr>
      <w:numPr>
        <w:ilvl w:val="2"/>
        <w:numId w:val="27"/>
      </w:numPr>
    </w:pPr>
  </w:style>
  <w:style w:type="paragraph" w:customStyle="1" w:styleId="ListNumberLevel4">
    <w:name w:val="List Number (Level 4)"/>
    <w:basedOn w:val="Navaden"/>
    <w:rsid w:val="0039163E"/>
    <w:pPr>
      <w:numPr>
        <w:ilvl w:val="3"/>
        <w:numId w:val="30"/>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Level4">
    <w:name w:val="List Number 1 (Level 4)"/>
    <w:basedOn w:val="Text1"/>
    <w:rsid w:val="0039163E"/>
    <w:pPr>
      <w:numPr>
        <w:ilvl w:val="3"/>
        <w:numId w:val="29"/>
      </w:numPr>
      <w:spacing w:before="120" w:after="120"/>
    </w:pPr>
    <w:rPr>
      <w:szCs w:val="24"/>
      <w:lang w:eastAsia="de-DE"/>
    </w:rPr>
  </w:style>
  <w:style w:type="paragraph" w:customStyle="1" w:styleId="ListNumber2Level4">
    <w:name w:val="List Number 2 (Level 4)"/>
    <w:basedOn w:val="Text2"/>
    <w:rsid w:val="0039163E"/>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39163E"/>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39163E"/>
    <w:pPr>
      <w:numPr>
        <w:ilvl w:val="3"/>
        <w:numId w:val="27"/>
      </w:numPr>
    </w:pPr>
  </w:style>
  <w:style w:type="paragraph" w:customStyle="1" w:styleId="Considrant">
    <w:name w:val="Considérant"/>
    <w:basedOn w:val="Navaden"/>
    <w:rsid w:val="0039163E"/>
    <w:pPr>
      <w:numPr>
        <w:numId w:val="28"/>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SlogNaslov1Tahoma10ptNeKrepko">
    <w:name w:val="Slog Naslov 1 + Tahoma 10 pt Ne Krepko"/>
    <w:basedOn w:val="Naslov1"/>
    <w:autoRedefine/>
    <w:rsid w:val="0039163E"/>
    <w:pPr>
      <w:keepLines w:val="0"/>
      <w:spacing w:after="240"/>
    </w:pPr>
    <w:rPr>
      <w:rFonts w:ascii="Tahoma" w:eastAsia="Times New Roman" w:hAnsi="Tahoma" w:cs="Tahoma"/>
      <w:bCs w:val="0"/>
      <w:i/>
      <w:kern w:val="32"/>
      <w:sz w:val="20"/>
      <w:szCs w:val="20"/>
      <w:lang w:eastAsia="sl-SI"/>
      <w14:ligatures w14:val="none"/>
    </w:rPr>
  </w:style>
  <w:style w:type="paragraph" w:customStyle="1" w:styleId="ManualHeading1">
    <w:name w:val="Manual Heading 1"/>
    <w:basedOn w:val="Navaden"/>
    <w:next w:val="Text1"/>
    <w:rsid w:val="0039163E"/>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14:ligatures w14:val="none"/>
    </w:rPr>
  </w:style>
  <w:style w:type="paragraph" w:customStyle="1" w:styleId="ManualHeading2">
    <w:name w:val="Manual Heading 2"/>
    <w:basedOn w:val="Navaden"/>
    <w:next w:val="Text2"/>
    <w:rsid w:val="0039163E"/>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14:ligatures w14:val="none"/>
    </w:rPr>
  </w:style>
  <w:style w:type="paragraph" w:customStyle="1" w:styleId="ManualHeading3">
    <w:name w:val="Manual Heading 3"/>
    <w:basedOn w:val="Navaden"/>
    <w:next w:val="Text3"/>
    <w:rsid w:val="0039163E"/>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14:ligatures w14:val="none"/>
    </w:rPr>
  </w:style>
  <w:style w:type="paragraph" w:customStyle="1" w:styleId="QuotedText">
    <w:name w:val="Quoted Text"/>
    <w:basedOn w:val="Navaden"/>
    <w:rsid w:val="0039163E"/>
    <w:pPr>
      <w:spacing w:before="120" w:after="120" w:line="240" w:lineRule="auto"/>
      <w:ind w:left="1417"/>
      <w:jc w:val="both"/>
    </w:pPr>
    <w:rPr>
      <w:rFonts w:ascii="Times New Roman" w:eastAsia="Times New Roman" w:hAnsi="Times New Roman"/>
      <w:sz w:val="24"/>
      <w:szCs w:val="24"/>
      <w:lang w:val="en-GB" w:eastAsia="de-DE"/>
      <w14:ligatures w14:val="none"/>
    </w:rPr>
  </w:style>
  <w:style w:type="paragraph" w:customStyle="1" w:styleId="ManualHeading4">
    <w:name w:val="Manual Heading 4"/>
    <w:basedOn w:val="Navaden"/>
    <w:next w:val="Text4"/>
    <w:rsid w:val="0039163E"/>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14:ligatures w14:val="none"/>
    </w:rPr>
  </w:style>
  <w:style w:type="paragraph" w:customStyle="1" w:styleId="alinea1">
    <w:name w:val="alinea1"/>
    <w:basedOn w:val="Navaden"/>
    <w:rsid w:val="0039163E"/>
    <w:pPr>
      <w:numPr>
        <w:numId w:val="31"/>
      </w:numPr>
      <w:spacing w:before="240" w:after="0" w:line="240" w:lineRule="auto"/>
      <w:ind w:left="357" w:right="96" w:hanging="357"/>
    </w:pPr>
    <w:rPr>
      <w:rFonts w:ascii="Arial" w:eastAsia="Times New Roman" w:hAnsi="Arial" w:cs="Arial"/>
      <w:color w:val="000000"/>
      <w:sz w:val="20"/>
      <w:szCs w:val="20"/>
      <w:lang w:val="en-GB" w:eastAsia="sl-SI"/>
      <w14:ligatures w14:val="none"/>
    </w:rPr>
  </w:style>
  <w:style w:type="paragraph" w:customStyle="1" w:styleId="alineja">
    <w:name w:val="alineja"/>
    <w:basedOn w:val="Navaden"/>
    <w:rsid w:val="0039163E"/>
    <w:pPr>
      <w:numPr>
        <w:numId w:val="32"/>
      </w:numPr>
      <w:spacing w:after="120" w:line="240" w:lineRule="auto"/>
    </w:pPr>
    <w:rPr>
      <w:rFonts w:ascii="Arial" w:eastAsia="Times New Roman" w:hAnsi="Arial" w:cs="Arial"/>
      <w:color w:val="000000"/>
      <w:sz w:val="20"/>
      <w:szCs w:val="20"/>
      <w:lang w:eastAsia="sl-SI"/>
      <w14:ligatures w14:val="none"/>
    </w:rPr>
  </w:style>
  <w:style w:type="paragraph" w:customStyle="1" w:styleId="Style2">
    <w:name w:val="Style2"/>
    <w:basedOn w:val="Naslov2"/>
    <w:rsid w:val="0039163E"/>
    <w:pPr>
      <w:keepLines w:val="0"/>
      <w:numPr>
        <w:ilvl w:val="1"/>
        <w:numId w:val="2"/>
      </w:numPr>
      <w:tabs>
        <w:tab w:val="left" w:pos="720"/>
      </w:tabs>
      <w:spacing w:before="600" w:after="360" w:line="240" w:lineRule="auto"/>
    </w:pPr>
    <w:rPr>
      <w:rFonts w:ascii="Times New Roman" w:eastAsia="Times New Roman" w:hAnsi="Times New Roman" w:cs="Times New Roman"/>
      <w:iCs/>
      <w:noProof/>
      <w:color w:val="000000"/>
      <w:sz w:val="24"/>
      <w:szCs w:val="28"/>
      <w:lang w:val="en-US"/>
      <w14:ligatures w14:val="none"/>
    </w:rPr>
  </w:style>
  <w:style w:type="paragraph" w:customStyle="1" w:styleId="Telobesedilal">
    <w:name w:val="Telo besedilal"/>
    <w:basedOn w:val="Navaden"/>
    <w:autoRedefine/>
    <w:rsid w:val="0039163E"/>
    <w:pPr>
      <w:spacing w:after="0" w:line="240" w:lineRule="auto"/>
    </w:pPr>
    <w:rPr>
      <w:rFonts w:ascii="Arial" w:eastAsia="Times New Roman" w:hAnsi="Arial" w:cs="Arial"/>
      <w:color w:val="000000"/>
      <w:sz w:val="20"/>
      <w:szCs w:val="20"/>
      <w:lang w:eastAsia="sl-SI"/>
      <w14:ligatures w14:val="none"/>
    </w:rPr>
  </w:style>
  <w:style w:type="paragraph" w:customStyle="1" w:styleId="alinea3">
    <w:name w:val="alinea3"/>
    <w:basedOn w:val="Navaden"/>
    <w:autoRedefine/>
    <w:rsid w:val="0039163E"/>
    <w:pPr>
      <w:numPr>
        <w:numId w:val="6"/>
      </w:numPr>
      <w:spacing w:after="0" w:line="240" w:lineRule="auto"/>
    </w:pPr>
    <w:rPr>
      <w:rFonts w:ascii="Arial" w:eastAsia="Times New Roman" w:hAnsi="Arial" w:cs="Arial"/>
      <w:b/>
      <w:bCs/>
      <w:color w:val="000000"/>
      <w:sz w:val="20"/>
      <w:szCs w:val="20"/>
      <w:lang w:eastAsia="sl-SI"/>
      <w14:ligatures w14:val="none"/>
    </w:rPr>
  </w:style>
  <w:style w:type="paragraph" w:customStyle="1" w:styleId="Ad1">
    <w:name w:val="Ad1"/>
    <w:basedOn w:val="Navaden"/>
    <w:autoRedefine/>
    <w:rsid w:val="0039163E"/>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14:ligatures w14:val="none"/>
    </w:rPr>
  </w:style>
  <w:style w:type="paragraph" w:styleId="Kazalovsebine4">
    <w:name w:val="toc 4"/>
    <w:basedOn w:val="Navaden"/>
    <w:next w:val="Navaden"/>
    <w:autoRedefine/>
    <w:uiPriority w:val="39"/>
    <w:rsid w:val="0039163E"/>
    <w:pPr>
      <w:spacing w:after="0" w:line="240" w:lineRule="auto"/>
      <w:ind w:left="720"/>
    </w:pPr>
    <w:rPr>
      <w:rFonts w:ascii="Times New Roman" w:eastAsia="Times New Roman" w:hAnsi="Times New Roman"/>
      <w:sz w:val="24"/>
      <w:szCs w:val="24"/>
      <w:lang w:eastAsia="sl-SI"/>
      <w14:ligatures w14:val="none"/>
    </w:rPr>
  </w:style>
  <w:style w:type="paragraph" w:styleId="Kazalovsebine6">
    <w:name w:val="toc 6"/>
    <w:basedOn w:val="Navaden"/>
    <w:next w:val="Navaden"/>
    <w:autoRedefine/>
    <w:rsid w:val="0039163E"/>
    <w:pPr>
      <w:spacing w:after="0" w:line="240" w:lineRule="auto"/>
      <w:ind w:left="1200"/>
    </w:pPr>
    <w:rPr>
      <w:rFonts w:ascii="Times New Roman" w:eastAsia="Times New Roman" w:hAnsi="Times New Roman"/>
      <w:sz w:val="24"/>
      <w:szCs w:val="24"/>
      <w:lang w:eastAsia="sl-SI"/>
      <w14:ligatures w14:val="none"/>
    </w:rPr>
  </w:style>
  <w:style w:type="paragraph" w:styleId="Kazalovsebine7">
    <w:name w:val="toc 7"/>
    <w:basedOn w:val="Navaden"/>
    <w:next w:val="Navaden"/>
    <w:autoRedefine/>
    <w:rsid w:val="0039163E"/>
    <w:pPr>
      <w:spacing w:after="0" w:line="240" w:lineRule="auto"/>
      <w:ind w:left="1440"/>
    </w:pPr>
    <w:rPr>
      <w:rFonts w:ascii="Times New Roman" w:eastAsia="Times New Roman" w:hAnsi="Times New Roman"/>
      <w:sz w:val="24"/>
      <w:szCs w:val="24"/>
      <w:lang w:eastAsia="sl-SI"/>
      <w14:ligatures w14:val="none"/>
    </w:rPr>
  </w:style>
  <w:style w:type="paragraph" w:styleId="Kazalovsebine8">
    <w:name w:val="toc 8"/>
    <w:basedOn w:val="Navaden"/>
    <w:next w:val="Navaden"/>
    <w:autoRedefine/>
    <w:rsid w:val="0039163E"/>
    <w:pPr>
      <w:spacing w:after="0" w:line="240" w:lineRule="auto"/>
      <w:ind w:left="1680"/>
    </w:pPr>
    <w:rPr>
      <w:rFonts w:ascii="Times New Roman" w:eastAsia="Times New Roman" w:hAnsi="Times New Roman"/>
      <w:sz w:val="24"/>
      <w:szCs w:val="24"/>
      <w:lang w:eastAsia="sl-SI"/>
      <w14:ligatures w14:val="none"/>
    </w:rPr>
  </w:style>
  <w:style w:type="paragraph" w:styleId="Kazalovsebine9">
    <w:name w:val="toc 9"/>
    <w:basedOn w:val="Navaden"/>
    <w:next w:val="Navaden"/>
    <w:autoRedefine/>
    <w:rsid w:val="0039163E"/>
    <w:pPr>
      <w:spacing w:after="0" w:line="240" w:lineRule="auto"/>
      <w:ind w:left="1920"/>
    </w:pPr>
    <w:rPr>
      <w:rFonts w:ascii="Times New Roman" w:eastAsia="Times New Roman" w:hAnsi="Times New Roman"/>
      <w:sz w:val="24"/>
      <w:szCs w:val="24"/>
      <w:lang w:eastAsia="sl-SI"/>
      <w14:ligatures w14:val="none"/>
    </w:rPr>
  </w:style>
  <w:style w:type="paragraph" w:customStyle="1" w:styleId="NavadenAriel10">
    <w:name w:val="Navaden Ariel 10"/>
    <w:basedOn w:val="Navaden"/>
    <w:rsid w:val="0039163E"/>
    <w:pPr>
      <w:spacing w:after="0" w:line="240" w:lineRule="auto"/>
    </w:pPr>
    <w:rPr>
      <w:rFonts w:ascii="Arial" w:eastAsia="Times New Roman" w:hAnsi="Arial" w:cs="Arial"/>
      <w:b/>
      <w:sz w:val="20"/>
      <w:szCs w:val="20"/>
      <w:lang w:val="pl-PL" w:eastAsia="sl-SI"/>
      <w14:ligatures w14:val="none"/>
    </w:rPr>
  </w:style>
  <w:style w:type="paragraph" w:customStyle="1" w:styleId="Navaden11">
    <w:name w:val="Navaden11"/>
    <w:uiPriority w:val="99"/>
    <w:rsid w:val="0039163E"/>
    <w:pPr>
      <w:spacing w:after="0" w:line="240" w:lineRule="auto"/>
    </w:pPr>
    <w:rPr>
      <w:rFonts w:ascii="Arial" w:eastAsia="Times New Roman" w:hAnsi="Arial" w:cs="Times New Roman"/>
      <w:b/>
      <w:kern w:val="0"/>
      <w:sz w:val="20"/>
      <w:szCs w:val="20"/>
      <w:lang w:val="de-DE" w:eastAsia="sl-SI"/>
      <w14:ligatures w14:val="none"/>
    </w:rPr>
  </w:style>
  <w:style w:type="paragraph" w:customStyle="1" w:styleId="NavadenAriel10leee">
    <w:name w:val="Navaden Ariel 10 ležeče"/>
    <w:basedOn w:val="Navaden"/>
    <w:rsid w:val="0039163E"/>
    <w:pPr>
      <w:spacing w:after="0" w:line="240" w:lineRule="auto"/>
    </w:pPr>
    <w:rPr>
      <w:rFonts w:ascii="Arial" w:eastAsia="Times New Roman" w:hAnsi="Arial" w:cs="Arial"/>
      <w:i/>
      <w:sz w:val="20"/>
      <w:szCs w:val="20"/>
      <w:lang w:val="de-DE" w:eastAsia="sl-SI"/>
      <w14:ligatures w14:val="none"/>
    </w:rPr>
  </w:style>
  <w:style w:type="paragraph" w:customStyle="1" w:styleId="2">
    <w:name w:val="2"/>
    <w:basedOn w:val="Pripombabesedilo"/>
    <w:next w:val="Pripombabesedilo"/>
    <w:rsid w:val="0039163E"/>
    <w:pPr>
      <w:spacing w:after="0"/>
    </w:pPr>
    <w:rPr>
      <w:rFonts w:ascii="Times New Roman" w:eastAsia="Times New Roman" w:hAnsi="Times New Roman"/>
      <w:b/>
      <w:bCs/>
    </w:rPr>
  </w:style>
  <w:style w:type="paragraph" w:styleId="NaslovTOC">
    <w:name w:val="TOC Heading"/>
    <w:basedOn w:val="Naslov1"/>
    <w:next w:val="Navaden"/>
    <w:uiPriority w:val="39"/>
    <w:qFormat/>
    <w:rsid w:val="0039163E"/>
    <w:pPr>
      <w:spacing w:before="480"/>
      <w:outlineLvl w:val="9"/>
    </w:pPr>
    <w:rPr>
      <w:rFonts w:ascii="Cambria" w:eastAsia="Times New Roman" w:hAnsi="Cambria" w:cs="Times New Roman"/>
      <w:b w:val="0"/>
      <w:bCs w:val="0"/>
      <w:color w:val="365F91"/>
      <w:sz w:val="28"/>
      <w:szCs w:val="28"/>
      <w:lang w:eastAsia="sl-SI"/>
      <w14:ligatures w14:val="none"/>
    </w:rPr>
  </w:style>
  <w:style w:type="numbering" w:customStyle="1" w:styleId="Brezseznama11">
    <w:name w:val="Brez seznama11"/>
    <w:next w:val="Brezseznama"/>
    <w:semiHidden/>
    <w:rsid w:val="0039163E"/>
  </w:style>
  <w:style w:type="paragraph" w:customStyle="1" w:styleId="Revizija1">
    <w:name w:val="Revizija1"/>
    <w:hidden/>
    <w:semiHidden/>
    <w:rsid w:val="0039163E"/>
    <w:pPr>
      <w:spacing w:after="0" w:line="240" w:lineRule="auto"/>
    </w:pPr>
    <w:rPr>
      <w:rFonts w:ascii="Times New Roman" w:eastAsia="Calibri" w:hAnsi="Times New Roman" w:cs="Times New Roman"/>
      <w:kern w:val="0"/>
      <w:sz w:val="24"/>
      <w:szCs w:val="24"/>
      <w:lang w:eastAsia="sl-SI"/>
      <w14:ligatures w14:val="none"/>
    </w:rPr>
  </w:style>
  <w:style w:type="paragraph" w:customStyle="1" w:styleId="ListParagraph1">
    <w:name w:val="List Paragraph1"/>
    <w:basedOn w:val="Navaden"/>
    <w:rsid w:val="0039163E"/>
    <w:pPr>
      <w:ind w:left="720"/>
    </w:pPr>
    <w:rPr>
      <w:rFonts w:eastAsia="Times New Roman" w:cs="Calibri"/>
      <w14:ligatures w14:val="none"/>
    </w:rPr>
  </w:style>
  <w:style w:type="paragraph" w:customStyle="1" w:styleId="Normal1">
    <w:name w:val="Normal1"/>
    <w:rsid w:val="0039163E"/>
    <w:pPr>
      <w:spacing w:after="0" w:line="240" w:lineRule="auto"/>
    </w:pPr>
    <w:rPr>
      <w:rFonts w:ascii="Arial" w:eastAsia="Calibri" w:hAnsi="Arial" w:cs="Arial"/>
      <w:b/>
      <w:bCs/>
      <w:kern w:val="0"/>
      <w:sz w:val="20"/>
      <w:szCs w:val="20"/>
      <w:lang w:val="de-DE" w:eastAsia="sl-SI"/>
      <w14:ligatures w14:val="none"/>
    </w:rPr>
  </w:style>
  <w:style w:type="character" w:styleId="Krepko">
    <w:name w:val="Strong"/>
    <w:qFormat/>
    <w:rsid w:val="0039163E"/>
    <w:rPr>
      <w:rFonts w:cs="Times New Roman"/>
      <w:b/>
      <w:bCs/>
    </w:rPr>
  </w:style>
  <w:style w:type="paragraph" w:styleId="Navaden-zamik">
    <w:name w:val="Normal Indent"/>
    <w:basedOn w:val="Navaden"/>
    <w:semiHidden/>
    <w:rsid w:val="0039163E"/>
    <w:pPr>
      <w:spacing w:after="240" w:line="240" w:lineRule="auto"/>
      <w:ind w:left="720"/>
      <w:jc w:val="both"/>
    </w:pPr>
    <w:rPr>
      <w:rFonts w:ascii="Times New Roman" w:hAnsi="Times New Roman"/>
      <w:sz w:val="24"/>
      <w:szCs w:val="24"/>
      <w14:ligatures w14:val="none"/>
    </w:rPr>
  </w:style>
  <w:style w:type="paragraph" w:customStyle="1" w:styleId="CharCharChar1CharCharZnakZnakCharCharZnakZnakCharCharZnakCharCharZnakZnak">
    <w:name w:val="Char Char Char1 Char Char Znak Znak Char Char Znak Znak Char Char Znak Char Char Znak Znak"/>
    <w:basedOn w:val="Navaden"/>
    <w:rsid w:val="0039163E"/>
    <w:pPr>
      <w:spacing w:after="160" w:line="240" w:lineRule="exact"/>
    </w:pPr>
    <w:rPr>
      <w:rFonts w:ascii="Times New Roman" w:hAnsi="Times New Roman"/>
      <w:noProof/>
      <w:color w:val="000000"/>
      <w:sz w:val="20"/>
      <w:szCs w:val="20"/>
      <w:lang w:eastAsia="sl-SI"/>
      <w14:ligatures w14:val="none"/>
    </w:rPr>
  </w:style>
  <w:style w:type="paragraph" w:customStyle="1" w:styleId="Style6">
    <w:name w:val="Style6"/>
    <w:basedOn w:val="Navaden"/>
    <w:rsid w:val="0039163E"/>
    <w:pPr>
      <w:widowControl w:val="0"/>
      <w:autoSpaceDE w:val="0"/>
      <w:autoSpaceDN w:val="0"/>
      <w:adjustRightInd w:val="0"/>
      <w:spacing w:after="0" w:line="230" w:lineRule="exact"/>
      <w:jc w:val="both"/>
    </w:pPr>
    <w:rPr>
      <w:rFonts w:ascii="Arial" w:hAnsi="Arial" w:cs="Arial"/>
      <w:sz w:val="24"/>
      <w:szCs w:val="24"/>
      <w:lang w:eastAsia="sl-SI"/>
      <w14:ligatures w14:val="none"/>
    </w:rPr>
  </w:style>
  <w:style w:type="character" w:customStyle="1" w:styleId="FontStyle52">
    <w:name w:val="Font Style52"/>
    <w:rsid w:val="0039163E"/>
    <w:rPr>
      <w:rFonts w:ascii="Arial" w:hAnsi="Arial"/>
      <w:sz w:val="20"/>
    </w:rPr>
  </w:style>
  <w:style w:type="character" w:customStyle="1" w:styleId="FontStyle110">
    <w:name w:val="Font Style110"/>
    <w:rsid w:val="0039163E"/>
    <w:rPr>
      <w:rFonts w:ascii="Times New Roman" w:hAnsi="Times New Roman"/>
      <w:i/>
      <w:sz w:val="22"/>
    </w:rPr>
  </w:style>
  <w:style w:type="paragraph" w:customStyle="1" w:styleId="CharCharChar1">
    <w:name w:val="Char Char Char1"/>
    <w:basedOn w:val="Navaden"/>
    <w:rsid w:val="0039163E"/>
    <w:pPr>
      <w:spacing w:after="160" w:line="240" w:lineRule="exact"/>
    </w:pPr>
    <w:rPr>
      <w:rFonts w:ascii="Times New Roman" w:hAnsi="Times New Roman"/>
      <w:noProof/>
      <w:color w:val="000000"/>
      <w:sz w:val="20"/>
      <w:szCs w:val="20"/>
      <w:lang w:eastAsia="sl-SI"/>
      <w14:ligatures w14:val="none"/>
    </w:rPr>
  </w:style>
  <w:style w:type="paragraph" w:customStyle="1" w:styleId="ZnakZnak11">
    <w:name w:val="Znak Znak11"/>
    <w:basedOn w:val="Navaden"/>
    <w:rsid w:val="0039163E"/>
    <w:pPr>
      <w:spacing w:after="160" w:line="240" w:lineRule="exact"/>
    </w:pPr>
    <w:rPr>
      <w:rFonts w:ascii="Times New Roman" w:eastAsia="Times New Roman" w:hAnsi="Times New Roman"/>
      <w:noProof/>
      <w:color w:val="000000"/>
      <w:sz w:val="20"/>
      <w:szCs w:val="20"/>
      <w:lang w:eastAsia="sl-SI"/>
      <w14:ligatures w14:val="none"/>
    </w:rPr>
  </w:style>
  <w:style w:type="paragraph" w:customStyle="1" w:styleId="CharChar2ZnakZnakCharCharZnakZnak">
    <w:name w:val="Char Char2 Znak Znak Char Char Znak Znak"/>
    <w:basedOn w:val="Navaden"/>
    <w:rsid w:val="0039163E"/>
    <w:pPr>
      <w:spacing w:after="160" w:line="240" w:lineRule="exact"/>
    </w:pPr>
    <w:rPr>
      <w:rFonts w:ascii="Tahoma" w:eastAsia="Times New Roman" w:hAnsi="Tahoma"/>
      <w:sz w:val="20"/>
      <w:szCs w:val="20"/>
      <w:lang w:val="en-US"/>
      <w14:ligatures w14:val="none"/>
    </w:rPr>
  </w:style>
  <w:style w:type="paragraph" w:customStyle="1" w:styleId="ti-grseq-1">
    <w:name w:val="ti-grseq-1"/>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numbering" w:customStyle="1" w:styleId="Brezseznama2">
    <w:name w:val="Brez seznama2"/>
    <w:next w:val="Brezseznama"/>
    <w:uiPriority w:val="99"/>
    <w:semiHidden/>
    <w:unhideWhenUsed/>
    <w:rsid w:val="0039163E"/>
  </w:style>
  <w:style w:type="paragraph" w:customStyle="1" w:styleId="tbl-hdr">
    <w:name w:val="tbl-hdr"/>
    <w:basedOn w:val="Navaden"/>
    <w:uiPriority w:val="99"/>
    <w:rsid w:val="0039163E"/>
    <w:pPr>
      <w:spacing w:before="60" w:after="60" w:line="240" w:lineRule="auto"/>
      <w:ind w:right="195"/>
      <w:jc w:val="center"/>
    </w:pPr>
    <w:rPr>
      <w:rFonts w:ascii="Times New Roman" w:eastAsia="SimSun" w:hAnsi="Times New Roman"/>
      <w:b/>
      <w:bCs/>
      <w:lang w:eastAsia="sl-SI"/>
      <w14:ligatures w14:val="none"/>
    </w:rPr>
  </w:style>
  <w:style w:type="paragraph" w:customStyle="1" w:styleId="Zadevapripombe1">
    <w:name w:val="Zadeva pripombe1"/>
    <w:basedOn w:val="Pripombabesedilo"/>
    <w:next w:val="Pripombabesedilo"/>
    <w:semiHidden/>
    <w:unhideWhenUsed/>
    <w:rsid w:val="0039163E"/>
    <w:pPr>
      <w:spacing w:after="0"/>
    </w:pPr>
    <w:rPr>
      <w:b/>
      <w:bCs/>
      <w:sz w:val="22"/>
      <w:szCs w:val="22"/>
    </w:rPr>
  </w:style>
  <w:style w:type="character" w:customStyle="1" w:styleId="ZadevakomentarjaZnak">
    <w:name w:val="Zadeva komentarja Znak"/>
    <w:semiHidden/>
    <w:rsid w:val="0039163E"/>
    <w:rPr>
      <w:rFonts w:ascii="Times New Roman" w:eastAsia="Times New Roman" w:hAnsi="Times New Roman" w:cs="Times New Roman"/>
      <w:b/>
      <w:bCs/>
      <w:sz w:val="20"/>
      <w:szCs w:val="20"/>
      <w:lang w:eastAsia="sl-SI"/>
    </w:rPr>
  </w:style>
  <w:style w:type="character" w:customStyle="1" w:styleId="ZadevapripombeZnak1">
    <w:name w:val="Zadeva pripombe Znak1"/>
    <w:basedOn w:val="PripombabesediloZnak1"/>
    <w:uiPriority w:val="99"/>
    <w:semiHidden/>
    <w:rsid w:val="0039163E"/>
    <w:rPr>
      <w:rFonts w:ascii="Times New Roman" w:eastAsia="Times New Roman" w:hAnsi="Times New Roman" w:cs="Times New Roman"/>
      <w:b/>
      <w:bCs/>
      <w:kern w:val="0"/>
      <w:sz w:val="20"/>
      <w:szCs w:val="20"/>
      <w14:ligatures w14:val="none"/>
    </w:rPr>
  </w:style>
  <w:style w:type="character" w:styleId="Neenpoudarek">
    <w:name w:val="Subtle Emphasis"/>
    <w:uiPriority w:val="19"/>
    <w:qFormat/>
    <w:rsid w:val="0039163E"/>
    <w:rPr>
      <w:i/>
      <w:iCs/>
      <w:color w:val="808080"/>
    </w:rPr>
  </w:style>
  <w:style w:type="paragraph" w:customStyle="1" w:styleId="navaden0">
    <w:name w:val="navaden"/>
    <w:basedOn w:val="Navaden"/>
    <w:rsid w:val="0039163E"/>
    <w:pPr>
      <w:tabs>
        <w:tab w:val="left" w:pos="0"/>
      </w:tabs>
      <w:spacing w:after="0" w:line="240" w:lineRule="auto"/>
      <w:jc w:val="both"/>
    </w:pPr>
    <w:rPr>
      <w:rFonts w:ascii="Times New Roman" w:eastAsia="Times New Roman" w:hAnsi="Times New Roman"/>
      <w:sz w:val="20"/>
      <w:szCs w:val="20"/>
      <w:lang w:eastAsia="sl-SI"/>
      <w14:ligatures w14:val="none"/>
    </w:rPr>
  </w:style>
  <w:style w:type="paragraph" w:customStyle="1" w:styleId="naslov0">
    <w:name w:val="naslov"/>
    <w:basedOn w:val="Navaden"/>
    <w:rsid w:val="0039163E"/>
    <w:pPr>
      <w:spacing w:after="0" w:line="240" w:lineRule="auto"/>
      <w:jc w:val="both"/>
    </w:pPr>
    <w:rPr>
      <w:rFonts w:ascii="Times New Roman" w:eastAsia="Times New Roman" w:hAnsi="Times New Roman"/>
      <w:b/>
      <w:sz w:val="24"/>
      <w:szCs w:val="24"/>
      <w:lang w:eastAsia="sl-SI"/>
      <w14:ligatures w14:val="none"/>
    </w:rPr>
  </w:style>
  <w:style w:type="paragraph" w:customStyle="1" w:styleId="CM1">
    <w:name w:val="CM1"/>
    <w:basedOn w:val="Navaden"/>
    <w:next w:val="Navaden"/>
    <w:uiPriority w:val="99"/>
    <w:rsid w:val="0039163E"/>
    <w:pPr>
      <w:autoSpaceDE w:val="0"/>
      <w:autoSpaceDN w:val="0"/>
      <w:adjustRightInd w:val="0"/>
      <w:spacing w:after="0" w:line="240" w:lineRule="auto"/>
    </w:pPr>
    <w:rPr>
      <w:rFonts w:ascii="EUAlbertina" w:hAnsi="EUAlbertina"/>
      <w:sz w:val="24"/>
      <w:szCs w:val="24"/>
      <w:lang w:eastAsia="sl-SI"/>
      <w14:ligatures w14:val="none"/>
    </w:rPr>
  </w:style>
  <w:style w:type="paragraph" w:customStyle="1" w:styleId="CM3">
    <w:name w:val="CM3"/>
    <w:basedOn w:val="Navaden"/>
    <w:next w:val="Navaden"/>
    <w:uiPriority w:val="99"/>
    <w:rsid w:val="0039163E"/>
    <w:pPr>
      <w:autoSpaceDE w:val="0"/>
      <w:autoSpaceDN w:val="0"/>
      <w:adjustRightInd w:val="0"/>
      <w:spacing w:after="0" w:line="240" w:lineRule="auto"/>
    </w:pPr>
    <w:rPr>
      <w:rFonts w:ascii="EUAlbertina" w:hAnsi="EUAlbertina"/>
      <w:sz w:val="24"/>
      <w:szCs w:val="24"/>
      <w:lang w:eastAsia="sl-SI"/>
      <w14:ligatures w14:val="none"/>
    </w:rPr>
  </w:style>
  <w:style w:type="paragraph" w:customStyle="1" w:styleId="doc-ti">
    <w:name w:val="doc-ti"/>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character" w:customStyle="1" w:styleId="Sidrosprotneopombe">
    <w:name w:val="Sidro sprotne opombe"/>
    <w:rsid w:val="0039163E"/>
    <w:rPr>
      <w:vertAlign w:val="superscript"/>
    </w:rPr>
  </w:style>
  <w:style w:type="paragraph" w:customStyle="1" w:styleId="Standard">
    <w:name w:val="Standard"/>
    <w:rsid w:val="0039163E"/>
    <w:pPr>
      <w:suppressAutoHyphens/>
      <w:spacing w:before="120" w:after="120" w:line="240" w:lineRule="auto"/>
      <w:jc w:val="both"/>
      <w:textAlignment w:val="baseline"/>
    </w:pPr>
    <w:rPr>
      <w:rFonts w:ascii="Times New Roman" w:eastAsia="Calibri" w:hAnsi="Times New Roman" w:cs="Times New Roman"/>
      <w:color w:val="00000A"/>
      <w:kern w:val="0"/>
      <w:sz w:val="24"/>
      <w:lang w:val="en-GB" w:eastAsia="zh-CN"/>
      <w14:ligatures w14:val="none"/>
    </w:rPr>
  </w:style>
  <w:style w:type="paragraph" w:customStyle="1" w:styleId="Sprotnaopomba">
    <w:name w:val="Sprotna opomba"/>
    <w:basedOn w:val="Standard"/>
    <w:rsid w:val="0039163E"/>
    <w:pPr>
      <w:spacing w:before="0" w:after="0"/>
      <w:ind w:left="720" w:hanging="720"/>
    </w:pPr>
    <w:rPr>
      <w:sz w:val="20"/>
      <w:szCs w:val="20"/>
    </w:rPr>
  </w:style>
  <w:style w:type="paragraph" w:customStyle="1" w:styleId="alineazaodstavkom1">
    <w:name w:val="alineazaodstavkom1"/>
    <w:basedOn w:val="Navaden"/>
    <w:rsid w:val="0039163E"/>
    <w:pPr>
      <w:spacing w:after="0" w:line="240" w:lineRule="auto"/>
      <w:ind w:left="425" w:hanging="425"/>
      <w:jc w:val="both"/>
    </w:pPr>
    <w:rPr>
      <w:rFonts w:ascii="Arial" w:eastAsia="Times New Roman" w:hAnsi="Arial" w:cs="Arial"/>
      <w:lang w:eastAsia="sl-SI"/>
      <w14:ligatures w14:val="none"/>
    </w:rPr>
  </w:style>
  <w:style w:type="character" w:styleId="SledenaHiperpovezava">
    <w:name w:val="FollowedHyperlink"/>
    <w:uiPriority w:val="99"/>
    <w:semiHidden/>
    <w:unhideWhenUsed/>
    <w:rsid w:val="0039163E"/>
    <w:rPr>
      <w:color w:val="800080"/>
      <w:u w:val="single"/>
    </w:rPr>
  </w:style>
  <w:style w:type="numbering" w:customStyle="1" w:styleId="Brezseznama3">
    <w:name w:val="Brez seznama3"/>
    <w:next w:val="Brezseznama"/>
    <w:uiPriority w:val="99"/>
    <w:semiHidden/>
    <w:unhideWhenUsed/>
    <w:rsid w:val="0039163E"/>
  </w:style>
  <w:style w:type="table" w:customStyle="1" w:styleId="Tabelamrea2">
    <w:name w:val="Tabela – mreža2"/>
    <w:basedOn w:val="Navadnatabela"/>
    <w:next w:val="Tabelamrea"/>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table" w:customStyle="1" w:styleId="Tabelamrea11">
    <w:name w:val="Tabela – mreža11"/>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39163E"/>
  </w:style>
  <w:style w:type="numbering" w:customStyle="1" w:styleId="Brezseznama111">
    <w:name w:val="Brez seznama111"/>
    <w:next w:val="Brezseznama"/>
    <w:semiHidden/>
    <w:rsid w:val="0039163E"/>
  </w:style>
  <w:style w:type="numbering" w:customStyle="1" w:styleId="Brezseznama21">
    <w:name w:val="Brez seznama21"/>
    <w:next w:val="Brezseznama"/>
    <w:uiPriority w:val="99"/>
    <w:semiHidden/>
    <w:unhideWhenUsed/>
    <w:rsid w:val="0039163E"/>
  </w:style>
  <w:style w:type="paragraph" w:customStyle="1" w:styleId="odsek">
    <w:name w:val="odsek"/>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len">
    <w:name w:val="len"/>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lennaslov">
    <w:name w:val="lennaslov"/>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odstavek">
    <w:name w:val="odstavek"/>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tevilnatoka">
    <w:name w:val="tevilnatoka"/>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Slog2">
    <w:name w:val="Slog2"/>
    <w:basedOn w:val="Naslov6"/>
    <w:link w:val="Slog2Znak"/>
    <w:qFormat/>
    <w:rsid w:val="0039163E"/>
    <w:rPr>
      <w:rFonts w:ascii="Calibri" w:hAnsi="Calibri"/>
      <w:b/>
    </w:rPr>
  </w:style>
  <w:style w:type="paragraph" w:customStyle="1" w:styleId="Slog3">
    <w:name w:val="Slog3"/>
    <w:basedOn w:val="Odstavekseznama"/>
    <w:link w:val="Slog3Znak"/>
    <w:qFormat/>
    <w:rsid w:val="0039163E"/>
    <w:pPr>
      <w:numPr>
        <w:ilvl w:val="1"/>
        <w:numId w:val="1"/>
      </w:numPr>
      <w:spacing w:after="200" w:line="276" w:lineRule="auto"/>
      <w:contextualSpacing w:val="0"/>
    </w:pPr>
    <w:rPr>
      <w:rFonts w:ascii="Calibri" w:eastAsia="Calibri" w:hAnsi="Calibri" w:cs="Times New Roman"/>
      <w:kern w:val="0"/>
      <w14:ligatures w14:val="none"/>
    </w:rPr>
  </w:style>
  <w:style w:type="character" w:customStyle="1" w:styleId="Slog2Znak">
    <w:name w:val="Slog2 Znak"/>
    <w:link w:val="Slog2"/>
    <w:rsid w:val="0039163E"/>
    <w:rPr>
      <w:rFonts w:ascii="Calibri" w:eastAsia="Times New Roman" w:hAnsi="Calibri" w:cs="Times New Roman"/>
      <w:b/>
      <w:color w:val="000000"/>
      <w:kern w:val="0"/>
      <w14:ligatures w14:val="none"/>
    </w:rPr>
  </w:style>
  <w:style w:type="paragraph" w:customStyle="1" w:styleId="Slog4">
    <w:name w:val="Slog4"/>
    <w:basedOn w:val="Slog3"/>
    <w:link w:val="Slog4Znak"/>
    <w:qFormat/>
    <w:rsid w:val="0039163E"/>
    <w:pPr>
      <w:jc w:val="both"/>
    </w:pPr>
  </w:style>
  <w:style w:type="character" w:customStyle="1" w:styleId="Slog3Znak">
    <w:name w:val="Slog3 Znak"/>
    <w:link w:val="Slog3"/>
    <w:rsid w:val="0039163E"/>
    <w:rPr>
      <w:rFonts w:ascii="Calibri" w:eastAsia="Calibri" w:hAnsi="Calibri" w:cs="Times New Roman"/>
      <w:kern w:val="0"/>
      <w14:ligatures w14:val="none"/>
    </w:rPr>
  </w:style>
  <w:style w:type="paragraph" w:customStyle="1" w:styleId="priloge">
    <w:name w:val="priloge"/>
    <w:basedOn w:val="Navaden"/>
    <w:link w:val="prilogeZnak"/>
    <w:qFormat/>
    <w:rsid w:val="0039163E"/>
    <w:rPr>
      <w:b/>
      <w:sz w:val="32"/>
      <w:szCs w:val="32"/>
      <w14:ligatures w14:val="none"/>
    </w:rPr>
  </w:style>
  <w:style w:type="character" w:customStyle="1" w:styleId="Slog4Znak">
    <w:name w:val="Slog4 Znak"/>
    <w:basedOn w:val="Slog3Znak"/>
    <w:link w:val="Slog4"/>
    <w:rsid w:val="0039163E"/>
    <w:rPr>
      <w:rFonts w:ascii="Calibri" w:eastAsia="Calibri" w:hAnsi="Calibri" w:cs="Times New Roman"/>
      <w:kern w:val="0"/>
      <w14:ligatures w14:val="none"/>
    </w:rPr>
  </w:style>
  <w:style w:type="table" w:customStyle="1" w:styleId="Tabelamrea3">
    <w:name w:val="Tabela – mreža3"/>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39163E"/>
    <w:rPr>
      <w:rFonts w:ascii="Calibri" w:eastAsia="Calibri" w:hAnsi="Calibri" w:cs="Times New Roman"/>
      <w:b/>
      <w:kern w:val="0"/>
      <w:sz w:val="32"/>
      <w:szCs w:val="32"/>
      <w14:ligatures w14:val="none"/>
    </w:rPr>
  </w:style>
  <w:style w:type="numbering" w:customStyle="1" w:styleId="Brezseznama4">
    <w:name w:val="Brez seznama4"/>
    <w:next w:val="Brezseznama"/>
    <w:uiPriority w:val="99"/>
    <w:semiHidden/>
    <w:unhideWhenUsed/>
    <w:rsid w:val="0039163E"/>
  </w:style>
  <w:style w:type="table" w:customStyle="1" w:styleId="Tabelamrea4">
    <w:name w:val="Tabela – mreža4"/>
    <w:basedOn w:val="Navadnatabela"/>
    <w:next w:val="Tabelamrea"/>
    <w:uiPriority w:val="59"/>
    <w:rsid w:val="0039163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39163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39163E"/>
  </w:style>
  <w:style w:type="numbering" w:customStyle="1" w:styleId="Brezseznama112">
    <w:name w:val="Brez seznama112"/>
    <w:next w:val="Brezseznama"/>
    <w:semiHidden/>
    <w:rsid w:val="0039163E"/>
  </w:style>
  <w:style w:type="numbering" w:customStyle="1" w:styleId="Brezseznama22">
    <w:name w:val="Brez seznama22"/>
    <w:next w:val="Brezseznama"/>
    <w:uiPriority w:val="99"/>
    <w:semiHidden/>
    <w:unhideWhenUsed/>
    <w:rsid w:val="0039163E"/>
  </w:style>
  <w:style w:type="character" w:customStyle="1" w:styleId="SledenaHiperpovezava1">
    <w:name w:val="SledenaHiperpovezava1"/>
    <w:uiPriority w:val="99"/>
    <w:semiHidden/>
    <w:unhideWhenUsed/>
    <w:rsid w:val="0039163E"/>
    <w:rPr>
      <w:color w:val="800080"/>
      <w:u w:val="single"/>
    </w:rPr>
  </w:style>
  <w:style w:type="numbering" w:customStyle="1" w:styleId="Brezseznama31">
    <w:name w:val="Brez seznama31"/>
    <w:next w:val="Brezseznama"/>
    <w:uiPriority w:val="99"/>
    <w:semiHidden/>
    <w:unhideWhenUsed/>
    <w:rsid w:val="0039163E"/>
  </w:style>
  <w:style w:type="table" w:customStyle="1" w:styleId="Tabelamrea21">
    <w:name w:val="Tabela – mreža21"/>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39163E"/>
  </w:style>
  <w:style w:type="numbering" w:customStyle="1" w:styleId="Brezseznama1111">
    <w:name w:val="Brez seznama1111"/>
    <w:next w:val="Brezseznama"/>
    <w:semiHidden/>
    <w:rsid w:val="0039163E"/>
  </w:style>
  <w:style w:type="numbering" w:customStyle="1" w:styleId="Brezseznama211">
    <w:name w:val="Brez seznama211"/>
    <w:next w:val="Brezseznama"/>
    <w:uiPriority w:val="99"/>
    <w:semiHidden/>
    <w:unhideWhenUsed/>
    <w:rsid w:val="0039163E"/>
  </w:style>
  <w:style w:type="table" w:customStyle="1" w:styleId="Tabelamrea31">
    <w:name w:val="Tabela – mreža31"/>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rsid w:val="0039163E"/>
  </w:style>
  <w:style w:type="numbering" w:customStyle="1" w:styleId="Brezseznama5">
    <w:name w:val="Brez seznama5"/>
    <w:next w:val="Brezseznama"/>
    <w:uiPriority w:val="99"/>
    <w:semiHidden/>
    <w:unhideWhenUsed/>
    <w:rsid w:val="0039163E"/>
  </w:style>
  <w:style w:type="table" w:customStyle="1" w:styleId="Tabelamrea5">
    <w:name w:val="Tabela – mreža5"/>
    <w:basedOn w:val="Navadnatabela"/>
    <w:next w:val="Tabelamrea"/>
    <w:uiPriority w:val="59"/>
    <w:rsid w:val="0039163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rsid w:val="0039163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4">
    <w:name w:val="Brez seznama14"/>
    <w:next w:val="Brezseznama"/>
    <w:uiPriority w:val="99"/>
    <w:semiHidden/>
    <w:unhideWhenUsed/>
    <w:rsid w:val="0039163E"/>
  </w:style>
  <w:style w:type="numbering" w:customStyle="1" w:styleId="Brezseznama113">
    <w:name w:val="Brez seznama113"/>
    <w:next w:val="Brezseznama"/>
    <w:semiHidden/>
    <w:rsid w:val="0039163E"/>
  </w:style>
  <w:style w:type="numbering" w:customStyle="1" w:styleId="Brezseznama23">
    <w:name w:val="Brez seznama23"/>
    <w:next w:val="Brezseznama"/>
    <w:uiPriority w:val="99"/>
    <w:semiHidden/>
    <w:unhideWhenUsed/>
    <w:rsid w:val="0039163E"/>
  </w:style>
  <w:style w:type="numbering" w:customStyle="1" w:styleId="Brezseznama32">
    <w:name w:val="Brez seznama32"/>
    <w:next w:val="Brezseznama"/>
    <w:uiPriority w:val="99"/>
    <w:semiHidden/>
    <w:unhideWhenUsed/>
    <w:rsid w:val="0039163E"/>
  </w:style>
  <w:style w:type="table" w:customStyle="1" w:styleId="Tabelamrea22">
    <w:name w:val="Tabela – mreža22"/>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2">
    <w:name w:val="Brez seznama122"/>
    <w:next w:val="Brezseznama"/>
    <w:uiPriority w:val="99"/>
    <w:semiHidden/>
    <w:unhideWhenUsed/>
    <w:rsid w:val="0039163E"/>
  </w:style>
  <w:style w:type="numbering" w:customStyle="1" w:styleId="Brezseznama1112">
    <w:name w:val="Brez seznama1112"/>
    <w:next w:val="Brezseznama"/>
    <w:semiHidden/>
    <w:rsid w:val="0039163E"/>
  </w:style>
  <w:style w:type="numbering" w:customStyle="1" w:styleId="Brezseznama212">
    <w:name w:val="Brez seznama212"/>
    <w:next w:val="Brezseznama"/>
    <w:uiPriority w:val="99"/>
    <w:semiHidden/>
    <w:unhideWhenUsed/>
    <w:rsid w:val="0039163E"/>
  </w:style>
  <w:style w:type="table" w:customStyle="1" w:styleId="Tabelamrea32">
    <w:name w:val="Tabela – mreža32"/>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39163E"/>
  </w:style>
  <w:style w:type="table" w:customStyle="1" w:styleId="Tabelamrea6">
    <w:name w:val="Tabela – mreža6"/>
    <w:basedOn w:val="Navadnatabela"/>
    <w:next w:val="Tabelamrea"/>
    <w:uiPriority w:val="59"/>
    <w:rsid w:val="0039163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rsid w:val="0039163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5">
    <w:name w:val="Brez seznama15"/>
    <w:next w:val="Brezseznama"/>
    <w:uiPriority w:val="99"/>
    <w:semiHidden/>
    <w:unhideWhenUsed/>
    <w:rsid w:val="0039163E"/>
  </w:style>
  <w:style w:type="numbering" w:customStyle="1" w:styleId="Brezseznama114">
    <w:name w:val="Brez seznama114"/>
    <w:next w:val="Brezseznama"/>
    <w:semiHidden/>
    <w:rsid w:val="0039163E"/>
  </w:style>
  <w:style w:type="numbering" w:customStyle="1" w:styleId="Brezseznama24">
    <w:name w:val="Brez seznama24"/>
    <w:next w:val="Brezseznama"/>
    <w:uiPriority w:val="99"/>
    <w:semiHidden/>
    <w:unhideWhenUsed/>
    <w:rsid w:val="0039163E"/>
  </w:style>
  <w:style w:type="numbering" w:customStyle="1" w:styleId="Brezseznama33">
    <w:name w:val="Brez seznama33"/>
    <w:next w:val="Brezseznama"/>
    <w:uiPriority w:val="99"/>
    <w:semiHidden/>
    <w:unhideWhenUsed/>
    <w:rsid w:val="0039163E"/>
  </w:style>
  <w:style w:type="table" w:customStyle="1" w:styleId="Tabelamrea23">
    <w:name w:val="Tabela – mreža23"/>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3">
    <w:name w:val="Tabela – mreža113"/>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3">
    <w:name w:val="Brez seznama123"/>
    <w:next w:val="Brezseznama"/>
    <w:uiPriority w:val="99"/>
    <w:semiHidden/>
    <w:unhideWhenUsed/>
    <w:rsid w:val="0039163E"/>
  </w:style>
  <w:style w:type="numbering" w:customStyle="1" w:styleId="Brezseznama1113">
    <w:name w:val="Brez seznama1113"/>
    <w:next w:val="Brezseznama"/>
    <w:semiHidden/>
    <w:rsid w:val="0039163E"/>
  </w:style>
  <w:style w:type="numbering" w:customStyle="1" w:styleId="Brezseznama213">
    <w:name w:val="Brez seznama213"/>
    <w:next w:val="Brezseznama"/>
    <w:uiPriority w:val="99"/>
    <w:semiHidden/>
    <w:unhideWhenUsed/>
    <w:rsid w:val="0039163E"/>
  </w:style>
  <w:style w:type="table" w:customStyle="1" w:styleId="Tabelamrea33">
    <w:name w:val="Tabela – mreža33"/>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jan1">
    <w:name w:val="Bojan 1"/>
    <w:basedOn w:val="Naslov1"/>
    <w:autoRedefine/>
    <w:qFormat/>
    <w:rsid w:val="0039163E"/>
    <w:pPr>
      <w:keepLines w:val="0"/>
      <w:numPr>
        <w:numId w:val="35"/>
      </w:numPr>
      <w:tabs>
        <w:tab w:val="num" w:pos="360"/>
      </w:tabs>
      <w:spacing w:before="0" w:after="240"/>
      <w:ind w:left="0" w:firstLine="0"/>
    </w:pPr>
    <w:rPr>
      <w:rFonts w:ascii="Times New Roman" w:eastAsia="Times New Roman" w:hAnsi="Times New Roman" w:cs="Times New Roman"/>
      <w:b w:val="0"/>
      <w:bCs w:val="0"/>
      <w:kern w:val="32"/>
      <w:szCs w:val="24"/>
      <w14:ligatures w14:val="none"/>
    </w:rPr>
  </w:style>
  <w:style w:type="character" w:customStyle="1" w:styleId="Bojan2Znak">
    <w:name w:val="Bojan 2 Znak"/>
    <w:link w:val="Bojan2"/>
    <w:locked/>
    <w:rsid w:val="0039163E"/>
    <w:rPr>
      <w:rFonts w:ascii="Times New Roman" w:hAnsi="Times New Roman"/>
      <w:b/>
      <w:bCs/>
      <w:i/>
      <w:sz w:val="28"/>
      <w:szCs w:val="24"/>
      <w:lang w:val="x-none" w:eastAsia="x-none"/>
    </w:rPr>
  </w:style>
  <w:style w:type="paragraph" w:customStyle="1" w:styleId="Bojan2">
    <w:name w:val="Bojan 2"/>
    <w:basedOn w:val="Naslov2"/>
    <w:link w:val="Bojan2Znak"/>
    <w:autoRedefine/>
    <w:qFormat/>
    <w:rsid w:val="0039163E"/>
    <w:pPr>
      <w:keepLines w:val="0"/>
      <w:numPr>
        <w:ilvl w:val="1"/>
        <w:numId w:val="35"/>
      </w:numPr>
      <w:tabs>
        <w:tab w:val="left" w:pos="1134"/>
      </w:tabs>
      <w:spacing w:before="360" w:after="120" w:line="240" w:lineRule="auto"/>
      <w:jc w:val="both"/>
    </w:pPr>
    <w:rPr>
      <w:rFonts w:ascii="Times New Roman" w:eastAsiaTheme="minorHAnsi" w:hAnsi="Times New Roman" w:cstheme="minorBidi"/>
      <w:b/>
      <w:bCs/>
      <w:i/>
      <w:color w:val="auto"/>
      <w:kern w:val="2"/>
      <w:sz w:val="28"/>
      <w:szCs w:val="24"/>
      <w:lang w:val="x-none" w:eastAsia="x-none"/>
    </w:rPr>
  </w:style>
  <w:style w:type="paragraph" w:customStyle="1" w:styleId="Bojan3">
    <w:name w:val="Bojan 3"/>
    <w:basedOn w:val="Naslov3"/>
    <w:autoRedefine/>
    <w:qFormat/>
    <w:rsid w:val="0039163E"/>
    <w:pPr>
      <w:keepLines w:val="0"/>
      <w:numPr>
        <w:ilvl w:val="2"/>
        <w:numId w:val="35"/>
      </w:numPr>
      <w:tabs>
        <w:tab w:val="num" w:pos="360"/>
      </w:tabs>
      <w:spacing w:before="240" w:after="120" w:line="240" w:lineRule="auto"/>
      <w:ind w:left="0" w:firstLine="0"/>
      <w:jc w:val="both"/>
    </w:pPr>
    <w:rPr>
      <w:rFonts w:ascii="Times New Roman" w:eastAsia="Times New Roman" w:hAnsi="Times New Roman" w:cs="Times New Roman"/>
      <w:b/>
      <w:bCs/>
      <w:color w:val="auto"/>
      <w:szCs w:val="20"/>
      <w:lang w:val="x-none" w:eastAsia="x-none"/>
      <w14:ligatures w14:val="none"/>
    </w:rPr>
  </w:style>
  <w:style w:type="numbering" w:customStyle="1" w:styleId="Brezseznama7">
    <w:name w:val="Brez seznama7"/>
    <w:next w:val="Brezseznama"/>
    <w:uiPriority w:val="99"/>
    <w:semiHidden/>
    <w:unhideWhenUsed/>
    <w:rsid w:val="0039163E"/>
  </w:style>
  <w:style w:type="numbering" w:customStyle="1" w:styleId="Brezseznama16">
    <w:name w:val="Brez seznama16"/>
    <w:next w:val="Brezseznama"/>
    <w:uiPriority w:val="99"/>
    <w:semiHidden/>
    <w:unhideWhenUsed/>
    <w:rsid w:val="0039163E"/>
  </w:style>
  <w:style w:type="character" w:customStyle="1" w:styleId="Komentar-besediloZnak">
    <w:name w:val="Komentar - besedilo Znak"/>
    <w:semiHidden/>
    <w:rsid w:val="0039163E"/>
    <w:rPr>
      <w:rFonts w:ascii="Times New Roman" w:eastAsia="Times New Roman" w:hAnsi="Times New Roman"/>
    </w:rPr>
  </w:style>
  <w:style w:type="character" w:customStyle="1" w:styleId="markedcontent">
    <w:name w:val="markedcontent"/>
    <w:basedOn w:val="Privzetapisavaodstavka"/>
    <w:rsid w:val="0039163E"/>
  </w:style>
  <w:style w:type="character" w:styleId="Nerazreenaomemba">
    <w:name w:val="Unresolved Mention"/>
    <w:basedOn w:val="Privzetapisavaodstavka"/>
    <w:uiPriority w:val="99"/>
    <w:semiHidden/>
    <w:unhideWhenUsed/>
    <w:rsid w:val="0039163E"/>
    <w:rPr>
      <w:color w:val="605E5C"/>
      <w:shd w:val="clear" w:color="auto" w:fill="E1DFDD"/>
    </w:rPr>
  </w:style>
  <w:style w:type="table" w:customStyle="1" w:styleId="Tabelamrea7">
    <w:name w:val="Tabela – mreža7"/>
    <w:basedOn w:val="Navadnatabela"/>
    <w:next w:val="Tabelamrea"/>
    <w:uiPriority w:val="59"/>
    <w:rsid w:val="00B577E0"/>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59"/>
    <w:rsid w:val="00F039CD"/>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uiPriority w:val="59"/>
    <w:rsid w:val="00F039CD"/>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8">
    <w:name w:val="Brez seznama8"/>
    <w:next w:val="Brezseznama"/>
    <w:uiPriority w:val="99"/>
    <w:semiHidden/>
    <w:unhideWhenUsed/>
    <w:rsid w:val="003A2C5A"/>
  </w:style>
  <w:style w:type="table" w:customStyle="1" w:styleId="Tabelamrea10">
    <w:name w:val="Tabela – mreža10"/>
    <w:basedOn w:val="Navadnatabela"/>
    <w:next w:val="Tabelamrea"/>
    <w:uiPriority w:val="59"/>
    <w:rsid w:val="003A2C5A"/>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7">
    <w:name w:val="Brez seznama17"/>
    <w:next w:val="Brezseznama"/>
    <w:uiPriority w:val="99"/>
    <w:semiHidden/>
    <w:unhideWhenUsed/>
    <w:rsid w:val="003A2C5A"/>
  </w:style>
  <w:style w:type="numbering" w:customStyle="1" w:styleId="Brezseznama115">
    <w:name w:val="Brez seznama115"/>
    <w:next w:val="Brezseznama"/>
    <w:semiHidden/>
    <w:rsid w:val="003A2C5A"/>
  </w:style>
  <w:style w:type="numbering" w:customStyle="1" w:styleId="Brezseznama25">
    <w:name w:val="Brez seznama25"/>
    <w:next w:val="Brezseznama"/>
    <w:uiPriority w:val="99"/>
    <w:semiHidden/>
    <w:unhideWhenUsed/>
    <w:rsid w:val="003A2C5A"/>
  </w:style>
  <w:style w:type="numbering" w:customStyle="1" w:styleId="Brezseznama34">
    <w:name w:val="Brez seznama34"/>
    <w:next w:val="Brezseznama"/>
    <w:uiPriority w:val="99"/>
    <w:semiHidden/>
    <w:unhideWhenUsed/>
    <w:rsid w:val="003A2C5A"/>
  </w:style>
  <w:style w:type="numbering" w:customStyle="1" w:styleId="Brezseznama124">
    <w:name w:val="Brez seznama124"/>
    <w:next w:val="Brezseznama"/>
    <w:uiPriority w:val="99"/>
    <w:semiHidden/>
    <w:unhideWhenUsed/>
    <w:rsid w:val="003A2C5A"/>
  </w:style>
  <w:style w:type="numbering" w:customStyle="1" w:styleId="Brezseznama1114">
    <w:name w:val="Brez seznama1114"/>
    <w:next w:val="Brezseznama"/>
    <w:semiHidden/>
    <w:rsid w:val="003A2C5A"/>
  </w:style>
  <w:style w:type="numbering" w:customStyle="1" w:styleId="Brezseznama214">
    <w:name w:val="Brez seznama214"/>
    <w:next w:val="Brezseznama"/>
    <w:uiPriority w:val="99"/>
    <w:semiHidden/>
    <w:unhideWhenUsed/>
    <w:rsid w:val="003A2C5A"/>
  </w:style>
  <w:style w:type="numbering" w:customStyle="1" w:styleId="Brezseznama41">
    <w:name w:val="Brez seznama41"/>
    <w:next w:val="Brezseznama"/>
    <w:uiPriority w:val="99"/>
    <w:semiHidden/>
    <w:unhideWhenUsed/>
    <w:rsid w:val="003A2C5A"/>
  </w:style>
  <w:style w:type="numbering" w:customStyle="1" w:styleId="Brezseznama131">
    <w:name w:val="Brez seznama131"/>
    <w:next w:val="Brezseznama"/>
    <w:uiPriority w:val="99"/>
    <w:semiHidden/>
    <w:unhideWhenUsed/>
    <w:rsid w:val="003A2C5A"/>
  </w:style>
  <w:style w:type="numbering" w:customStyle="1" w:styleId="Brezseznama1121">
    <w:name w:val="Brez seznama1121"/>
    <w:next w:val="Brezseznama"/>
    <w:semiHidden/>
    <w:rsid w:val="003A2C5A"/>
  </w:style>
  <w:style w:type="numbering" w:customStyle="1" w:styleId="Brezseznama221">
    <w:name w:val="Brez seznama221"/>
    <w:next w:val="Brezseznama"/>
    <w:uiPriority w:val="99"/>
    <w:semiHidden/>
    <w:unhideWhenUsed/>
    <w:rsid w:val="003A2C5A"/>
  </w:style>
  <w:style w:type="numbering" w:customStyle="1" w:styleId="Brezseznama311">
    <w:name w:val="Brez seznama311"/>
    <w:next w:val="Brezseznama"/>
    <w:uiPriority w:val="99"/>
    <w:semiHidden/>
    <w:unhideWhenUsed/>
    <w:rsid w:val="003A2C5A"/>
  </w:style>
  <w:style w:type="numbering" w:customStyle="1" w:styleId="Brezseznama1211">
    <w:name w:val="Brez seznama1211"/>
    <w:next w:val="Brezseznama"/>
    <w:uiPriority w:val="99"/>
    <w:semiHidden/>
    <w:unhideWhenUsed/>
    <w:rsid w:val="003A2C5A"/>
  </w:style>
  <w:style w:type="numbering" w:customStyle="1" w:styleId="Brezseznama11111">
    <w:name w:val="Brez seznama11111"/>
    <w:next w:val="Brezseznama"/>
    <w:semiHidden/>
    <w:rsid w:val="003A2C5A"/>
  </w:style>
  <w:style w:type="numbering" w:customStyle="1" w:styleId="Brezseznama2111">
    <w:name w:val="Brez seznama2111"/>
    <w:next w:val="Brezseznama"/>
    <w:uiPriority w:val="99"/>
    <w:semiHidden/>
    <w:unhideWhenUsed/>
    <w:rsid w:val="003A2C5A"/>
  </w:style>
  <w:style w:type="numbering" w:customStyle="1" w:styleId="Brezseznama51">
    <w:name w:val="Brez seznama51"/>
    <w:next w:val="Brezseznama"/>
    <w:uiPriority w:val="99"/>
    <w:semiHidden/>
    <w:unhideWhenUsed/>
    <w:rsid w:val="003A2C5A"/>
  </w:style>
  <w:style w:type="numbering" w:customStyle="1" w:styleId="Brezseznama141">
    <w:name w:val="Brez seznama141"/>
    <w:next w:val="Brezseznama"/>
    <w:uiPriority w:val="99"/>
    <w:semiHidden/>
    <w:unhideWhenUsed/>
    <w:rsid w:val="003A2C5A"/>
  </w:style>
  <w:style w:type="numbering" w:customStyle="1" w:styleId="Brezseznama1131">
    <w:name w:val="Brez seznama1131"/>
    <w:next w:val="Brezseznama"/>
    <w:semiHidden/>
    <w:rsid w:val="003A2C5A"/>
  </w:style>
  <w:style w:type="numbering" w:customStyle="1" w:styleId="Brezseznama231">
    <w:name w:val="Brez seznama231"/>
    <w:next w:val="Brezseznama"/>
    <w:uiPriority w:val="99"/>
    <w:semiHidden/>
    <w:unhideWhenUsed/>
    <w:rsid w:val="003A2C5A"/>
  </w:style>
  <w:style w:type="numbering" w:customStyle="1" w:styleId="Brezseznama321">
    <w:name w:val="Brez seznama321"/>
    <w:next w:val="Brezseznama"/>
    <w:uiPriority w:val="99"/>
    <w:semiHidden/>
    <w:unhideWhenUsed/>
    <w:rsid w:val="003A2C5A"/>
  </w:style>
  <w:style w:type="numbering" w:customStyle="1" w:styleId="Brezseznama1221">
    <w:name w:val="Brez seznama1221"/>
    <w:next w:val="Brezseznama"/>
    <w:uiPriority w:val="99"/>
    <w:semiHidden/>
    <w:unhideWhenUsed/>
    <w:rsid w:val="003A2C5A"/>
  </w:style>
  <w:style w:type="numbering" w:customStyle="1" w:styleId="Brezseznama11121">
    <w:name w:val="Brez seznama11121"/>
    <w:next w:val="Brezseznama"/>
    <w:semiHidden/>
    <w:rsid w:val="003A2C5A"/>
  </w:style>
  <w:style w:type="numbering" w:customStyle="1" w:styleId="Brezseznama2121">
    <w:name w:val="Brez seznama2121"/>
    <w:next w:val="Brezseznama"/>
    <w:uiPriority w:val="99"/>
    <w:semiHidden/>
    <w:unhideWhenUsed/>
    <w:rsid w:val="003A2C5A"/>
  </w:style>
  <w:style w:type="numbering" w:customStyle="1" w:styleId="Brezseznama61">
    <w:name w:val="Brez seznama61"/>
    <w:next w:val="Brezseznama"/>
    <w:uiPriority w:val="99"/>
    <w:semiHidden/>
    <w:unhideWhenUsed/>
    <w:rsid w:val="003A2C5A"/>
  </w:style>
  <w:style w:type="numbering" w:customStyle="1" w:styleId="Brezseznama151">
    <w:name w:val="Brez seznama151"/>
    <w:next w:val="Brezseznama"/>
    <w:uiPriority w:val="99"/>
    <w:semiHidden/>
    <w:unhideWhenUsed/>
    <w:rsid w:val="003A2C5A"/>
  </w:style>
  <w:style w:type="numbering" w:customStyle="1" w:styleId="Brezseznama1141">
    <w:name w:val="Brez seznama1141"/>
    <w:next w:val="Brezseznama"/>
    <w:semiHidden/>
    <w:rsid w:val="003A2C5A"/>
  </w:style>
  <w:style w:type="numbering" w:customStyle="1" w:styleId="Brezseznama241">
    <w:name w:val="Brez seznama241"/>
    <w:next w:val="Brezseznama"/>
    <w:uiPriority w:val="99"/>
    <w:semiHidden/>
    <w:unhideWhenUsed/>
    <w:rsid w:val="003A2C5A"/>
  </w:style>
  <w:style w:type="numbering" w:customStyle="1" w:styleId="Brezseznama331">
    <w:name w:val="Brez seznama331"/>
    <w:next w:val="Brezseznama"/>
    <w:uiPriority w:val="99"/>
    <w:semiHidden/>
    <w:unhideWhenUsed/>
    <w:rsid w:val="003A2C5A"/>
  </w:style>
  <w:style w:type="numbering" w:customStyle="1" w:styleId="Brezseznama1231">
    <w:name w:val="Brez seznama1231"/>
    <w:next w:val="Brezseznama"/>
    <w:uiPriority w:val="99"/>
    <w:semiHidden/>
    <w:unhideWhenUsed/>
    <w:rsid w:val="003A2C5A"/>
  </w:style>
  <w:style w:type="numbering" w:customStyle="1" w:styleId="Brezseznama11131">
    <w:name w:val="Brez seznama11131"/>
    <w:next w:val="Brezseznama"/>
    <w:semiHidden/>
    <w:rsid w:val="003A2C5A"/>
  </w:style>
  <w:style w:type="numbering" w:customStyle="1" w:styleId="Brezseznama2131">
    <w:name w:val="Brez seznama2131"/>
    <w:next w:val="Brezseznama"/>
    <w:uiPriority w:val="99"/>
    <w:semiHidden/>
    <w:unhideWhenUsed/>
    <w:rsid w:val="003A2C5A"/>
  </w:style>
  <w:style w:type="numbering" w:customStyle="1" w:styleId="Brezseznama71">
    <w:name w:val="Brez seznama71"/>
    <w:next w:val="Brezseznama"/>
    <w:uiPriority w:val="99"/>
    <w:semiHidden/>
    <w:unhideWhenUsed/>
    <w:rsid w:val="003A2C5A"/>
  </w:style>
  <w:style w:type="numbering" w:customStyle="1" w:styleId="Brezseznama161">
    <w:name w:val="Brez seznama161"/>
    <w:next w:val="Brezseznama"/>
    <w:uiPriority w:val="99"/>
    <w:semiHidden/>
    <w:unhideWhenUsed/>
    <w:rsid w:val="003A2C5A"/>
  </w:style>
  <w:style w:type="table" w:customStyle="1" w:styleId="Tabelamrea15">
    <w:name w:val="Tabela – mreža15"/>
    <w:basedOn w:val="Navadnatabela"/>
    <w:next w:val="Tabelamrea"/>
    <w:uiPriority w:val="39"/>
    <w:rsid w:val="004C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4C393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paragraph">
    <w:name w:val="paragraph"/>
    <w:basedOn w:val="Navaden"/>
    <w:uiPriority w:val="1"/>
    <w:rsid w:val="00AC74EA"/>
    <w:pPr>
      <w:spacing w:beforeAutospacing="1" w:after="160" w:afterAutospacing="1" w:line="259" w:lineRule="auto"/>
      <w:jc w:val="both"/>
    </w:pPr>
    <w:rPr>
      <w:rFonts w:ascii="Times New Roman" w:eastAsia="Times New Roman" w:hAnsi="Times New Roman"/>
      <w:sz w:val="24"/>
      <w:szCs w:val="24"/>
      <w:lang w:eastAsia="sl-SI"/>
      <w14:ligatures w14:val="none"/>
    </w:rPr>
  </w:style>
  <w:style w:type="character" w:customStyle="1" w:styleId="normaltextrun">
    <w:name w:val="normaltextrun"/>
    <w:basedOn w:val="Privzetapisavaodstavka"/>
    <w:rsid w:val="00AC74EA"/>
  </w:style>
  <w:style w:type="character" w:styleId="Neensklic">
    <w:name w:val="Subtle Reference"/>
    <w:uiPriority w:val="31"/>
    <w:qFormat/>
    <w:rsid w:val="006A0351"/>
    <w:rPr>
      <w:smallCaps/>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16014">
      <w:bodyDiv w:val="1"/>
      <w:marLeft w:val="0"/>
      <w:marRight w:val="0"/>
      <w:marTop w:val="0"/>
      <w:marBottom w:val="0"/>
      <w:divBdr>
        <w:top w:val="none" w:sz="0" w:space="0" w:color="auto"/>
        <w:left w:val="none" w:sz="0" w:space="0" w:color="auto"/>
        <w:bottom w:val="none" w:sz="0" w:space="0" w:color="auto"/>
        <w:right w:val="none" w:sz="0" w:space="0" w:color="auto"/>
      </w:divBdr>
    </w:div>
    <w:div w:id="174464224">
      <w:bodyDiv w:val="1"/>
      <w:marLeft w:val="0"/>
      <w:marRight w:val="0"/>
      <w:marTop w:val="0"/>
      <w:marBottom w:val="0"/>
      <w:divBdr>
        <w:top w:val="none" w:sz="0" w:space="0" w:color="auto"/>
        <w:left w:val="none" w:sz="0" w:space="0" w:color="auto"/>
        <w:bottom w:val="none" w:sz="0" w:space="0" w:color="auto"/>
        <w:right w:val="none" w:sz="0" w:space="0" w:color="auto"/>
      </w:divBdr>
    </w:div>
    <w:div w:id="271523069">
      <w:bodyDiv w:val="1"/>
      <w:marLeft w:val="0"/>
      <w:marRight w:val="0"/>
      <w:marTop w:val="0"/>
      <w:marBottom w:val="0"/>
      <w:divBdr>
        <w:top w:val="none" w:sz="0" w:space="0" w:color="auto"/>
        <w:left w:val="none" w:sz="0" w:space="0" w:color="auto"/>
        <w:bottom w:val="none" w:sz="0" w:space="0" w:color="auto"/>
        <w:right w:val="none" w:sz="0" w:space="0" w:color="auto"/>
      </w:divBdr>
    </w:div>
    <w:div w:id="283582336">
      <w:bodyDiv w:val="1"/>
      <w:marLeft w:val="0"/>
      <w:marRight w:val="0"/>
      <w:marTop w:val="0"/>
      <w:marBottom w:val="0"/>
      <w:divBdr>
        <w:top w:val="none" w:sz="0" w:space="0" w:color="auto"/>
        <w:left w:val="none" w:sz="0" w:space="0" w:color="auto"/>
        <w:bottom w:val="none" w:sz="0" w:space="0" w:color="auto"/>
        <w:right w:val="none" w:sz="0" w:space="0" w:color="auto"/>
      </w:divBdr>
    </w:div>
    <w:div w:id="442264236">
      <w:bodyDiv w:val="1"/>
      <w:marLeft w:val="0"/>
      <w:marRight w:val="0"/>
      <w:marTop w:val="0"/>
      <w:marBottom w:val="0"/>
      <w:divBdr>
        <w:top w:val="none" w:sz="0" w:space="0" w:color="auto"/>
        <w:left w:val="none" w:sz="0" w:space="0" w:color="auto"/>
        <w:bottom w:val="none" w:sz="0" w:space="0" w:color="auto"/>
        <w:right w:val="none" w:sz="0" w:space="0" w:color="auto"/>
      </w:divBdr>
    </w:div>
    <w:div w:id="536162676">
      <w:bodyDiv w:val="1"/>
      <w:marLeft w:val="0"/>
      <w:marRight w:val="0"/>
      <w:marTop w:val="0"/>
      <w:marBottom w:val="0"/>
      <w:divBdr>
        <w:top w:val="none" w:sz="0" w:space="0" w:color="auto"/>
        <w:left w:val="none" w:sz="0" w:space="0" w:color="auto"/>
        <w:bottom w:val="none" w:sz="0" w:space="0" w:color="auto"/>
        <w:right w:val="none" w:sz="0" w:space="0" w:color="auto"/>
      </w:divBdr>
    </w:div>
    <w:div w:id="589046798">
      <w:bodyDiv w:val="1"/>
      <w:marLeft w:val="0"/>
      <w:marRight w:val="0"/>
      <w:marTop w:val="0"/>
      <w:marBottom w:val="0"/>
      <w:divBdr>
        <w:top w:val="none" w:sz="0" w:space="0" w:color="auto"/>
        <w:left w:val="none" w:sz="0" w:space="0" w:color="auto"/>
        <w:bottom w:val="none" w:sz="0" w:space="0" w:color="auto"/>
        <w:right w:val="none" w:sz="0" w:space="0" w:color="auto"/>
      </w:divBdr>
    </w:div>
    <w:div w:id="685205992">
      <w:bodyDiv w:val="1"/>
      <w:marLeft w:val="0"/>
      <w:marRight w:val="0"/>
      <w:marTop w:val="0"/>
      <w:marBottom w:val="0"/>
      <w:divBdr>
        <w:top w:val="none" w:sz="0" w:space="0" w:color="auto"/>
        <w:left w:val="none" w:sz="0" w:space="0" w:color="auto"/>
        <w:bottom w:val="none" w:sz="0" w:space="0" w:color="auto"/>
        <w:right w:val="none" w:sz="0" w:space="0" w:color="auto"/>
      </w:divBdr>
    </w:div>
    <w:div w:id="812334469">
      <w:bodyDiv w:val="1"/>
      <w:marLeft w:val="0"/>
      <w:marRight w:val="0"/>
      <w:marTop w:val="0"/>
      <w:marBottom w:val="0"/>
      <w:divBdr>
        <w:top w:val="none" w:sz="0" w:space="0" w:color="auto"/>
        <w:left w:val="none" w:sz="0" w:space="0" w:color="auto"/>
        <w:bottom w:val="none" w:sz="0" w:space="0" w:color="auto"/>
        <w:right w:val="none" w:sz="0" w:space="0" w:color="auto"/>
      </w:divBdr>
    </w:div>
    <w:div w:id="869032613">
      <w:bodyDiv w:val="1"/>
      <w:marLeft w:val="0"/>
      <w:marRight w:val="0"/>
      <w:marTop w:val="0"/>
      <w:marBottom w:val="0"/>
      <w:divBdr>
        <w:top w:val="none" w:sz="0" w:space="0" w:color="auto"/>
        <w:left w:val="none" w:sz="0" w:space="0" w:color="auto"/>
        <w:bottom w:val="none" w:sz="0" w:space="0" w:color="auto"/>
        <w:right w:val="none" w:sz="0" w:space="0" w:color="auto"/>
      </w:divBdr>
    </w:div>
    <w:div w:id="918364001">
      <w:bodyDiv w:val="1"/>
      <w:marLeft w:val="0"/>
      <w:marRight w:val="0"/>
      <w:marTop w:val="0"/>
      <w:marBottom w:val="0"/>
      <w:divBdr>
        <w:top w:val="none" w:sz="0" w:space="0" w:color="auto"/>
        <w:left w:val="none" w:sz="0" w:space="0" w:color="auto"/>
        <w:bottom w:val="none" w:sz="0" w:space="0" w:color="auto"/>
        <w:right w:val="none" w:sz="0" w:space="0" w:color="auto"/>
      </w:divBdr>
    </w:div>
    <w:div w:id="1567181802">
      <w:bodyDiv w:val="1"/>
      <w:marLeft w:val="0"/>
      <w:marRight w:val="0"/>
      <w:marTop w:val="0"/>
      <w:marBottom w:val="0"/>
      <w:divBdr>
        <w:top w:val="none" w:sz="0" w:space="0" w:color="auto"/>
        <w:left w:val="none" w:sz="0" w:space="0" w:color="auto"/>
        <w:bottom w:val="none" w:sz="0" w:space="0" w:color="auto"/>
        <w:right w:val="none" w:sz="0" w:space="0" w:color="auto"/>
      </w:divBdr>
    </w:div>
    <w:div w:id="1688213475">
      <w:bodyDiv w:val="1"/>
      <w:marLeft w:val="0"/>
      <w:marRight w:val="0"/>
      <w:marTop w:val="0"/>
      <w:marBottom w:val="0"/>
      <w:divBdr>
        <w:top w:val="none" w:sz="0" w:space="0" w:color="auto"/>
        <w:left w:val="none" w:sz="0" w:space="0" w:color="auto"/>
        <w:bottom w:val="none" w:sz="0" w:space="0" w:color="auto"/>
        <w:right w:val="none" w:sz="0" w:space="0" w:color="auto"/>
      </w:divBdr>
    </w:div>
    <w:div w:id="1825121128">
      <w:bodyDiv w:val="1"/>
      <w:marLeft w:val="0"/>
      <w:marRight w:val="0"/>
      <w:marTop w:val="0"/>
      <w:marBottom w:val="0"/>
      <w:divBdr>
        <w:top w:val="none" w:sz="0" w:space="0" w:color="auto"/>
        <w:left w:val="none" w:sz="0" w:space="0" w:color="auto"/>
        <w:bottom w:val="none" w:sz="0" w:space="0" w:color="auto"/>
        <w:right w:val="none" w:sz="0" w:space="0" w:color="auto"/>
      </w:divBdr>
    </w:div>
    <w:div w:id="185764892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86205434">
      <w:bodyDiv w:val="1"/>
      <w:marLeft w:val="0"/>
      <w:marRight w:val="0"/>
      <w:marTop w:val="0"/>
      <w:marBottom w:val="0"/>
      <w:divBdr>
        <w:top w:val="none" w:sz="0" w:space="0" w:color="auto"/>
        <w:left w:val="none" w:sz="0" w:space="0" w:color="auto"/>
        <w:bottom w:val="none" w:sz="0" w:space="0" w:color="auto"/>
        <w:right w:val="none" w:sz="0" w:space="0" w:color="auto"/>
      </w:divBdr>
    </w:div>
    <w:div w:id="20610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solidarno-prihodnost/o-ministrstvu/simon-maljevac/" TargetMode="External"/><Relationship Id="rId13" Type="http://schemas.openxmlformats.org/officeDocument/2006/relationships/hyperlink" Target="https://evropskasredstva.si/navodila/" TargetMode="External"/><Relationship Id="rId18" Type="http://schemas.openxmlformats.org/officeDocument/2006/relationships/hyperlink" Target="https://evropskasredstva.si/navodil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vropskasredstva.si/navodila/" TargetMode="External"/><Relationship Id="rId17" Type="http://schemas.openxmlformats.org/officeDocument/2006/relationships/hyperlink" Target="https://evropskasredstva.si/navodil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ropskasredstva.si/navodil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navodil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vropskasredstva.si/navodila/" TargetMode="External"/><Relationship Id="rId23" Type="http://schemas.openxmlformats.org/officeDocument/2006/relationships/footer" Target="footer2.xml"/><Relationship Id="rId10" Type="http://schemas.openxmlformats.org/officeDocument/2006/relationships/hyperlink" Target="https://evropskasredstva.si/navodila/" TargetMode="External"/><Relationship Id="rId19" Type="http://schemas.openxmlformats.org/officeDocument/2006/relationships/hyperlink" Target="https://evropskasredstva.si/navodila/" TargetMode="External"/><Relationship Id="rId4" Type="http://schemas.openxmlformats.org/officeDocument/2006/relationships/settings" Target="settings.xml"/><Relationship Id="rId9" Type="http://schemas.openxmlformats.org/officeDocument/2006/relationships/hyperlink" Target="https://evropskasredstva.si/evropska-kohezijska-politika/kljucni-dokumenti/programski-dokumenti-za-obdobje-2021-2027/" TargetMode="External"/><Relationship Id="rId14" Type="http://schemas.openxmlformats.org/officeDocument/2006/relationships/hyperlink" Target="https://evropskasredstva.si/navodila/"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BF9C2DD-BB10-4EF3-8DAC-E48C6966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11924</Words>
  <Characters>67968</Characters>
  <Application>Microsoft Office Word</Application>
  <DocSecurity>0</DocSecurity>
  <Lines>566</Lines>
  <Paragraphs>159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Brcko Kogoj</dc:creator>
  <cp:keywords/>
  <dc:description/>
  <cp:lastModifiedBy>Ines Kežman</cp:lastModifiedBy>
  <cp:revision>3</cp:revision>
  <cp:lastPrinted>2025-03-31T06:07:00Z</cp:lastPrinted>
  <dcterms:created xsi:type="dcterms:W3CDTF">2025-08-06T12:24:00Z</dcterms:created>
  <dcterms:modified xsi:type="dcterms:W3CDTF">2025-08-06T12:28:00Z</dcterms:modified>
</cp:coreProperties>
</file>