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D2C6" w14:textId="77777777" w:rsidR="00D93B40" w:rsidRDefault="005F2E7C">
      <w:pPr>
        <w:spacing w:after="73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0CD9B59F" w14:textId="5A13F164" w:rsidR="00D93B40" w:rsidRPr="00673D86" w:rsidRDefault="005F2E7C">
      <w:pPr>
        <w:tabs>
          <w:tab w:val="center" w:pos="2718"/>
        </w:tabs>
        <w:spacing w:after="27"/>
        <w:ind w:left="-15" w:firstLine="0"/>
        <w:jc w:val="left"/>
        <w:rPr>
          <w:rFonts w:ascii="Arial" w:hAnsi="Arial" w:cs="Arial"/>
          <w:sz w:val="22"/>
          <w:szCs w:val="22"/>
        </w:rPr>
      </w:pPr>
      <w:r w:rsidRPr="00673D86">
        <w:rPr>
          <w:rFonts w:ascii="Arial" w:hAnsi="Arial" w:cs="Arial"/>
          <w:sz w:val="22"/>
          <w:szCs w:val="22"/>
        </w:rPr>
        <w:t>Številka</w:t>
      </w:r>
      <w:proofErr w:type="gramStart"/>
      <w:r w:rsidRPr="00673D86">
        <w:rPr>
          <w:rFonts w:ascii="Arial" w:hAnsi="Arial" w:cs="Arial"/>
          <w:sz w:val="22"/>
          <w:szCs w:val="22"/>
        </w:rPr>
        <w:t xml:space="preserve">:  </w:t>
      </w:r>
      <w:proofErr w:type="gramEnd"/>
      <w:r w:rsidRPr="00673D86">
        <w:rPr>
          <w:rFonts w:ascii="Arial" w:hAnsi="Arial" w:cs="Arial"/>
          <w:sz w:val="22"/>
          <w:szCs w:val="22"/>
        </w:rPr>
        <w:t xml:space="preserve">5440-11/2024-2720 </w:t>
      </w:r>
    </w:p>
    <w:p w14:paraId="17195760" w14:textId="69730E1E" w:rsidR="00D93B40" w:rsidRPr="00673D86" w:rsidRDefault="005F2E7C">
      <w:pPr>
        <w:tabs>
          <w:tab w:val="center" w:pos="2256"/>
        </w:tabs>
        <w:ind w:left="-15" w:firstLine="0"/>
        <w:jc w:val="left"/>
        <w:rPr>
          <w:rFonts w:ascii="Arial" w:hAnsi="Arial" w:cs="Arial"/>
          <w:sz w:val="22"/>
          <w:szCs w:val="22"/>
        </w:rPr>
      </w:pPr>
      <w:r w:rsidRPr="00673D86">
        <w:rPr>
          <w:rFonts w:ascii="Arial" w:hAnsi="Arial" w:cs="Arial"/>
          <w:sz w:val="22"/>
          <w:szCs w:val="22"/>
        </w:rPr>
        <w:t>Datum</w:t>
      </w:r>
      <w:proofErr w:type="gramStart"/>
      <w:r w:rsidRPr="00673D86">
        <w:rPr>
          <w:rFonts w:ascii="Arial" w:hAnsi="Arial" w:cs="Arial"/>
          <w:sz w:val="22"/>
          <w:szCs w:val="22"/>
        </w:rPr>
        <w:t xml:space="preserve">: </w:t>
      </w:r>
      <w:r w:rsidR="005E0855">
        <w:rPr>
          <w:rFonts w:ascii="Arial" w:hAnsi="Arial" w:cs="Arial"/>
          <w:sz w:val="22"/>
          <w:szCs w:val="22"/>
        </w:rPr>
        <w:t xml:space="preserve"> </w:t>
      </w:r>
      <w:proofErr w:type="gramEnd"/>
      <w:r w:rsidR="005E0855">
        <w:rPr>
          <w:rFonts w:ascii="Arial" w:hAnsi="Arial" w:cs="Arial"/>
          <w:sz w:val="22"/>
          <w:szCs w:val="22"/>
        </w:rPr>
        <w:t>14.1.2026</w:t>
      </w:r>
      <w:r w:rsidRPr="00673D86">
        <w:rPr>
          <w:rFonts w:ascii="Arial" w:hAnsi="Arial" w:cs="Arial"/>
          <w:sz w:val="22"/>
          <w:szCs w:val="22"/>
        </w:rPr>
        <w:tab/>
        <w:t xml:space="preserve"> </w:t>
      </w:r>
    </w:p>
    <w:p w14:paraId="4239C3B5" w14:textId="77777777" w:rsidR="00D93B40" w:rsidRDefault="005F2E7C">
      <w:pPr>
        <w:spacing w:after="12" w:line="259" w:lineRule="auto"/>
        <w:ind w:left="0" w:firstLine="0"/>
        <w:jc w:val="left"/>
      </w:pPr>
      <w:r>
        <w:t xml:space="preserve"> </w:t>
      </w:r>
    </w:p>
    <w:p w14:paraId="07540AAC" w14:textId="77777777" w:rsidR="00377BEF" w:rsidRPr="00673D86" w:rsidRDefault="00377BEF" w:rsidP="00377BEF">
      <w:pPr>
        <w:pStyle w:val="Default"/>
        <w:rPr>
          <w:sz w:val="22"/>
          <w:szCs w:val="22"/>
        </w:rPr>
      </w:pPr>
    </w:p>
    <w:p w14:paraId="43198823" w14:textId="181F6B2A" w:rsidR="00377BEF" w:rsidRPr="00673D86" w:rsidRDefault="00377BEF" w:rsidP="00673D86">
      <w:pPr>
        <w:pStyle w:val="Default"/>
        <w:jc w:val="both"/>
        <w:rPr>
          <w:b/>
          <w:bCs/>
          <w:sz w:val="22"/>
          <w:szCs w:val="22"/>
        </w:rPr>
      </w:pPr>
      <w:r w:rsidRPr="00673D86">
        <w:rPr>
          <w:b/>
          <w:bCs/>
          <w:sz w:val="22"/>
          <w:szCs w:val="22"/>
        </w:rPr>
        <w:t>Objavljamo javno dostopne informacije v zvezi s postopkom javnega razpisa za sofinanciranje vzpostavitve skupnostnih centrov za oskrbo oseb z demenco in drugimi oblikami upada kognitivnih funkcij</w:t>
      </w:r>
      <w:r w:rsidR="00DE6703" w:rsidRPr="00673D86">
        <w:rPr>
          <w:b/>
          <w:bCs/>
          <w:sz w:val="22"/>
          <w:szCs w:val="22"/>
        </w:rPr>
        <w:t>, in sicer: podatek o članih komisije za izvedbo postopka javnega razpisa ter podatek o prejemnikih in višini prejetih sredstev.</w:t>
      </w:r>
      <w:r w:rsidRPr="00673D86">
        <w:rPr>
          <w:b/>
          <w:bCs/>
          <w:sz w:val="22"/>
          <w:szCs w:val="22"/>
        </w:rPr>
        <w:t xml:space="preserve"> </w:t>
      </w:r>
    </w:p>
    <w:p w14:paraId="2059BD87" w14:textId="77777777" w:rsidR="00377BEF" w:rsidRPr="00673D86" w:rsidRDefault="00377BEF" w:rsidP="00673D86">
      <w:pPr>
        <w:pStyle w:val="Default"/>
        <w:jc w:val="both"/>
        <w:rPr>
          <w:b/>
          <w:bCs/>
          <w:sz w:val="22"/>
          <w:szCs w:val="22"/>
        </w:rPr>
      </w:pPr>
    </w:p>
    <w:p w14:paraId="0366FDF4" w14:textId="416D4B70" w:rsidR="00D93B40" w:rsidRPr="00673D86" w:rsidRDefault="005F2E7C">
      <w:pPr>
        <w:spacing w:after="28"/>
        <w:ind w:left="-5"/>
        <w:rPr>
          <w:rFonts w:ascii="Arial" w:hAnsi="Arial" w:cs="Arial"/>
          <w:sz w:val="22"/>
          <w:szCs w:val="22"/>
        </w:rPr>
      </w:pPr>
      <w:r w:rsidRPr="00673D8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4F979037" wp14:editId="04845C6F">
            <wp:simplePos x="0" y="0"/>
            <wp:positionH relativeFrom="page">
              <wp:posOffset>22860</wp:posOffset>
            </wp:positionH>
            <wp:positionV relativeFrom="page">
              <wp:posOffset>30481</wp:posOffset>
            </wp:positionV>
            <wp:extent cx="3535680" cy="1086612"/>
            <wp:effectExtent l="0" t="0" r="0" b="0"/>
            <wp:wrapTopAndBottom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108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73D86">
        <w:rPr>
          <w:rFonts w:ascii="Arial" w:hAnsi="Arial" w:cs="Arial"/>
          <w:sz w:val="22"/>
          <w:szCs w:val="22"/>
        </w:rPr>
        <w:t>Republika Slovenija, Ministrstvo za solidarno prihodnost (v nadaljnjem besedilu: ministrstvo) je dne 6. 6. 2025 v Uradnem listu Republike Slovenije št. 41/25, objavilo Javni razpis za sofinanciranje vzpostavitve skupnostnih centrov za oskrbo oseb z demenco in drugimi oblikami upada kognitivnih funkcij (v nadaljnjem besedilu: javni razpis). Javni razpis delno financira Evropska unija, in sicer iz Evropskega sklada za regionalni razvoj, in Republika Slovenija, v okviru Programa evropske kohezijske politike v obdobju</w:t>
      </w:r>
      <w:proofErr w:type="gramStart"/>
      <w:r w:rsidRPr="00673D86">
        <w:rPr>
          <w:rFonts w:ascii="Arial" w:hAnsi="Arial" w:cs="Arial"/>
          <w:sz w:val="22"/>
          <w:szCs w:val="22"/>
        </w:rPr>
        <w:t xml:space="preserve"> 2021–2027</w:t>
      </w:r>
      <w:proofErr w:type="gramEnd"/>
      <w:r w:rsidRPr="00673D86">
        <w:rPr>
          <w:rFonts w:ascii="Arial" w:hAnsi="Arial" w:cs="Arial"/>
          <w:sz w:val="22"/>
          <w:szCs w:val="22"/>
        </w:rPr>
        <w:t xml:space="preserve"> v Sloveniji. Javni razpis se izvaja v okviru cilja politike 4 »Bolj socialna in vključujoča Evropa za izvajanje evropskega stebra socialnih pravic« in 7. prednostne naloge »Dolgotrajna oskrba in zdravje ter socialna vključenost, specifičnega cilja RSO4.3. Spodbujanje </w:t>
      </w:r>
      <w:proofErr w:type="gramStart"/>
      <w:r w:rsidRPr="00673D86">
        <w:rPr>
          <w:rFonts w:ascii="Arial" w:hAnsi="Arial" w:cs="Arial"/>
          <w:sz w:val="22"/>
          <w:szCs w:val="22"/>
        </w:rPr>
        <w:t>socialno-ekonomskega</w:t>
      </w:r>
      <w:proofErr w:type="gramEnd"/>
      <w:r w:rsidRPr="00673D86">
        <w:rPr>
          <w:rFonts w:ascii="Arial" w:hAnsi="Arial" w:cs="Arial"/>
          <w:sz w:val="22"/>
          <w:szCs w:val="22"/>
        </w:rPr>
        <w:t xml:space="preserve"> vključevanja marginaliziranih skupnosti, gospodinjstev z nizkimi dohodki in prikrajšanih skupin, tudi ljudi s posebnimi potrebami, s celostnimi ukrepi, vključno s stanovanjskimi in socialnimi storitvami (ESRR)« PEKP 2021−2027. </w:t>
      </w:r>
    </w:p>
    <w:p w14:paraId="21292A7F" w14:textId="77777777" w:rsidR="00D93B40" w:rsidRPr="00673D86" w:rsidRDefault="005F2E7C">
      <w:pPr>
        <w:spacing w:after="12" w:line="259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673D86">
        <w:rPr>
          <w:rFonts w:ascii="Arial" w:hAnsi="Arial" w:cs="Arial"/>
          <w:sz w:val="22"/>
          <w:szCs w:val="22"/>
        </w:rPr>
        <w:t xml:space="preserve"> </w:t>
      </w:r>
    </w:p>
    <w:p w14:paraId="43500E19" w14:textId="77777777" w:rsidR="00D93B40" w:rsidRPr="00673D86" w:rsidRDefault="005F2E7C">
      <w:pPr>
        <w:ind w:left="-5"/>
        <w:rPr>
          <w:rFonts w:ascii="Arial" w:hAnsi="Arial" w:cs="Arial"/>
          <w:sz w:val="22"/>
          <w:szCs w:val="22"/>
        </w:rPr>
      </w:pPr>
      <w:r w:rsidRPr="00673D86">
        <w:rPr>
          <w:rFonts w:ascii="Arial" w:hAnsi="Arial" w:cs="Arial"/>
          <w:sz w:val="22"/>
          <w:szCs w:val="22"/>
        </w:rPr>
        <w:t xml:space="preserve">Predmet javnega razpisa je sofinanciranje projektov za vzpostavitev prostorov in opremo treh skupnostnih centrov za oskrbo oseb z demenco in drugimi oblikami upada kognitivnih funkcij (v nadaljnjem besedilu: Center), v katerih se bodo izvajale vsebine oziroma programi pomoči osebam z demenco in njihovim svojcem, ki jih izvajajo različni deležniki na področju duševnega zdravja, in ki po priporočilih stroke predstavljajo učinkovito nefarmakološko metodo za vzdrževanje in izboljšanja kakovosti življenja oseb z demenco, s cilji lažjega usklajevanja dela in prostega časa svojcev, ki skrbijo za osebe z demenco, višje kakovosti življenja oseb z demenco in njihovih svojcev, ki jim zagotavljajo potrebno oskrbo, ozaveščanja o demenci, potrebah oseb z demenco, preventivi na področju demence in dostopnih izobraževanjih za različne ciljne skupine deležnikov, ki prihajajo v stik z osebami z demenco (npr. zaposleni v socialnovarstvenih storitvah, zdravstveni dejavnosti in dolgotrajni oskrbi, zaposleni v storitvenih dejavnostih, kot so trgovina, policija, javni prevozi, banke itd., učenci, dijaki, študenti, vključeni v javno-izobraževalne programe ter zagotovitev prostorov za izvedbo programov nevladnih organizacij, ki se v lokalnem okolju ukvarjajo s področjem demence ter organiziranim prostovoljstvom, namenjenim osebam z demenco, kar prijavitelj zagotovi z izgradnjo, nakupom ali adaptacijo prostorov v kohezijski regiji Vzhodna Slovenija (v nadaljnjem besedilu: KRVS). </w:t>
      </w:r>
    </w:p>
    <w:p w14:paraId="7139A541" w14:textId="77777777" w:rsidR="00D93B40" w:rsidRPr="00673D86" w:rsidRDefault="005F2E7C">
      <w:pPr>
        <w:spacing w:after="10" w:line="259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673D86">
        <w:rPr>
          <w:rFonts w:ascii="Arial" w:hAnsi="Arial" w:cs="Arial"/>
          <w:sz w:val="22"/>
          <w:szCs w:val="22"/>
        </w:rPr>
        <w:t xml:space="preserve"> </w:t>
      </w:r>
    </w:p>
    <w:p w14:paraId="3E10B412" w14:textId="1C6A2587" w:rsidR="00DE6703" w:rsidRPr="00673D86" w:rsidRDefault="005F2E7C" w:rsidP="00242674">
      <w:pPr>
        <w:spacing w:after="240"/>
        <w:ind w:left="-5"/>
        <w:rPr>
          <w:rFonts w:ascii="Arial" w:hAnsi="Arial" w:cs="Arial"/>
          <w:sz w:val="22"/>
          <w:szCs w:val="22"/>
        </w:rPr>
      </w:pPr>
      <w:r w:rsidRPr="00673D86">
        <w:rPr>
          <w:rFonts w:ascii="Arial" w:hAnsi="Arial" w:cs="Arial"/>
          <w:sz w:val="22"/>
          <w:szCs w:val="22"/>
        </w:rPr>
        <w:t xml:space="preserve">Upravičenec javnega razpisa je občina iz KRVS, v kateri bo sedež Centra, ki ima sklenjen partnerski sporazum, in bo sklenila pogodbo o sofinanciranju z ministrstvom. Ciljne skupine projekta so zlasti osebe z demenco in drugimi nevrodegenerativnimi boleznimi ter njihovi svojci ali druge zanje pomembne osebe, zaposleni v socialnovarstvenih in zdravstvenih storitvah ter dolgotrajni oskrbi, zaposleni, ki delajo v storitvenih dejavnostih </w:t>
      </w:r>
      <w:r w:rsidRPr="00673D86">
        <w:rPr>
          <w:rFonts w:ascii="Arial" w:hAnsi="Arial" w:cs="Arial"/>
          <w:sz w:val="22"/>
          <w:szCs w:val="22"/>
        </w:rPr>
        <w:lastRenderedPageBreak/>
        <w:t>in lahko prihajajo v stik z osebami z demenco, prostovoljci, laična javnost ter otroci in mladostniki, vključeni v javne vzgojno</w:t>
      </w:r>
      <w:r w:rsidR="00C4746C" w:rsidRPr="00673D86">
        <w:rPr>
          <w:rFonts w:ascii="Arial" w:hAnsi="Arial" w:cs="Arial"/>
          <w:sz w:val="22"/>
          <w:szCs w:val="22"/>
        </w:rPr>
        <w:t xml:space="preserve"> </w:t>
      </w:r>
      <w:r w:rsidRPr="00673D86">
        <w:rPr>
          <w:rFonts w:ascii="Arial" w:hAnsi="Arial" w:cs="Arial"/>
          <w:sz w:val="22"/>
          <w:szCs w:val="22"/>
        </w:rPr>
        <w:t xml:space="preserve">izobraževalne programe.  </w:t>
      </w:r>
    </w:p>
    <w:p w14:paraId="1EFA3208" w14:textId="4CA9D35A" w:rsidR="00BE0039" w:rsidRPr="00673D86" w:rsidRDefault="005F2E7C" w:rsidP="007655D9">
      <w:pPr>
        <w:ind w:firstLine="0"/>
        <w:rPr>
          <w:rFonts w:ascii="Arial" w:hAnsi="Arial" w:cs="Arial"/>
          <w:sz w:val="22"/>
          <w:szCs w:val="22"/>
        </w:rPr>
      </w:pPr>
      <w:r w:rsidRPr="00673D86">
        <w:rPr>
          <w:rFonts w:ascii="Arial" w:hAnsi="Arial" w:cs="Arial"/>
          <w:sz w:val="22"/>
          <w:szCs w:val="22"/>
        </w:rPr>
        <w:t>Postopek javnega razpisa je vodila strokovna komisija, ki jo je s Sklepom o začetku postopka Javnega razpisa za izbiro izvajalca za vzpostavitev Skupnostnih centrov za osebe z demenco in drugimi oblikami upada kognitivnih funkcij ter o imenovanju strokovne komisije za izvedbo postopka št. 150-282/2024-2720-1 z dne 29. 10. 202</w:t>
      </w:r>
      <w:r w:rsidR="00C57872">
        <w:rPr>
          <w:rFonts w:ascii="Arial" w:hAnsi="Arial" w:cs="Arial"/>
          <w:sz w:val="22"/>
          <w:szCs w:val="22"/>
        </w:rPr>
        <w:t>4</w:t>
      </w:r>
      <w:r w:rsidRPr="00673D86">
        <w:rPr>
          <w:rFonts w:ascii="Arial" w:hAnsi="Arial" w:cs="Arial"/>
          <w:sz w:val="22"/>
          <w:szCs w:val="22"/>
        </w:rPr>
        <w:t xml:space="preserve"> (v nadaljnjem besedilu: strokovna komisija) imenoval minister za solidarno prihodnost (v nadaljnjem besedilu: minister)</w:t>
      </w:r>
      <w:r w:rsidR="00DE6703" w:rsidRPr="00673D86">
        <w:rPr>
          <w:rFonts w:ascii="Arial" w:hAnsi="Arial" w:cs="Arial"/>
          <w:sz w:val="22"/>
          <w:szCs w:val="22"/>
        </w:rPr>
        <w:t xml:space="preserve">. </w:t>
      </w:r>
      <w:r w:rsidR="00242674" w:rsidRPr="00673D86">
        <w:rPr>
          <w:rFonts w:ascii="Arial" w:hAnsi="Arial" w:cs="Arial"/>
          <w:sz w:val="22"/>
          <w:szCs w:val="22"/>
        </w:rPr>
        <w:t>V strokovn</w:t>
      </w:r>
      <w:r w:rsidR="00673D86">
        <w:rPr>
          <w:rFonts w:ascii="Arial" w:hAnsi="Arial" w:cs="Arial"/>
          <w:sz w:val="22"/>
          <w:szCs w:val="22"/>
        </w:rPr>
        <w:t>i</w:t>
      </w:r>
      <w:r w:rsidR="00242674" w:rsidRPr="00673D86">
        <w:rPr>
          <w:rFonts w:ascii="Arial" w:hAnsi="Arial" w:cs="Arial"/>
          <w:sz w:val="22"/>
          <w:szCs w:val="22"/>
        </w:rPr>
        <w:t xml:space="preserve"> komisij</w:t>
      </w:r>
      <w:r w:rsidR="00673D86">
        <w:rPr>
          <w:rFonts w:ascii="Arial" w:hAnsi="Arial" w:cs="Arial"/>
          <w:sz w:val="22"/>
          <w:szCs w:val="22"/>
        </w:rPr>
        <w:t>i</w:t>
      </w:r>
      <w:r w:rsidR="00242674" w:rsidRPr="00673D86">
        <w:rPr>
          <w:rFonts w:ascii="Arial" w:hAnsi="Arial" w:cs="Arial"/>
          <w:sz w:val="22"/>
          <w:szCs w:val="22"/>
        </w:rPr>
        <w:t xml:space="preserve"> so</w:t>
      </w:r>
      <w:r w:rsidR="00673D86">
        <w:rPr>
          <w:rFonts w:ascii="Arial" w:hAnsi="Arial" w:cs="Arial"/>
          <w:sz w:val="22"/>
          <w:szCs w:val="22"/>
        </w:rPr>
        <w:t xml:space="preserve"> bili</w:t>
      </w:r>
      <w:r w:rsidR="00242674" w:rsidRPr="00673D86">
        <w:rPr>
          <w:rFonts w:ascii="Arial" w:hAnsi="Arial" w:cs="Arial"/>
          <w:sz w:val="22"/>
          <w:szCs w:val="22"/>
        </w:rPr>
        <w:t xml:space="preserve"> naslednji predstavniki ministrstva: </w:t>
      </w:r>
    </w:p>
    <w:p w14:paraId="28267A98" w14:textId="5DBC299C" w:rsidR="00D93B40" w:rsidRPr="00673D86" w:rsidRDefault="00C57872">
      <w:pPr>
        <w:spacing w:after="10" w:line="259" w:lineRule="auto"/>
        <w:ind w:left="0" w:firstLine="0"/>
        <w:jc w:val="lef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CD399C" w:rsidRPr="00673D86">
        <w:rPr>
          <w:rFonts w:ascii="Arial" w:hAnsi="Arial" w:cs="Arial"/>
          <w:sz w:val="22"/>
          <w:szCs w:val="22"/>
          <w:lang w:val="pt-BR"/>
        </w:rPr>
        <w:t>Janja Romih, predsednica strokovne komisije</w:t>
      </w:r>
    </w:p>
    <w:p w14:paraId="6BD118FF" w14:textId="77CD2B3E" w:rsidR="007655D9" w:rsidRPr="00673D86" w:rsidRDefault="007655D9">
      <w:pPr>
        <w:spacing w:after="10" w:line="259" w:lineRule="auto"/>
        <w:ind w:left="0" w:firstLine="0"/>
        <w:jc w:val="left"/>
        <w:rPr>
          <w:rFonts w:ascii="Arial" w:hAnsi="Arial" w:cs="Arial"/>
          <w:sz w:val="22"/>
          <w:szCs w:val="22"/>
          <w:lang w:val="pt-BR"/>
        </w:rPr>
      </w:pPr>
      <w:r w:rsidRPr="00673D86">
        <w:rPr>
          <w:rFonts w:ascii="Arial" w:hAnsi="Arial" w:cs="Arial"/>
          <w:sz w:val="22"/>
          <w:szCs w:val="22"/>
          <w:lang w:val="pt-BR"/>
        </w:rPr>
        <w:t>-</w:t>
      </w:r>
      <w:r w:rsidR="00673D86">
        <w:rPr>
          <w:rFonts w:ascii="Arial" w:hAnsi="Arial" w:cs="Arial"/>
          <w:sz w:val="22"/>
          <w:szCs w:val="22"/>
          <w:lang w:val="pt-BR"/>
        </w:rPr>
        <w:t xml:space="preserve"> </w:t>
      </w:r>
      <w:r w:rsidRPr="00673D86">
        <w:rPr>
          <w:rFonts w:ascii="Arial" w:hAnsi="Arial" w:cs="Arial"/>
          <w:sz w:val="22"/>
          <w:szCs w:val="22"/>
          <w:lang w:val="pt-BR"/>
        </w:rPr>
        <w:t>mag. Klavdija Kobal Straus, namestnica predsednice strokovne komisije</w:t>
      </w:r>
    </w:p>
    <w:p w14:paraId="45C3A96C" w14:textId="1F431F72" w:rsidR="007655D9" w:rsidRPr="00673D86" w:rsidRDefault="007655D9">
      <w:pPr>
        <w:spacing w:after="10" w:line="259" w:lineRule="auto"/>
        <w:ind w:left="0" w:firstLine="0"/>
        <w:jc w:val="left"/>
        <w:rPr>
          <w:rFonts w:ascii="Arial" w:hAnsi="Arial" w:cs="Arial"/>
          <w:sz w:val="22"/>
          <w:szCs w:val="22"/>
          <w:lang w:val="pt-BR"/>
        </w:rPr>
      </w:pPr>
      <w:r w:rsidRPr="00673D86">
        <w:rPr>
          <w:rFonts w:ascii="Arial" w:hAnsi="Arial" w:cs="Arial"/>
          <w:sz w:val="22"/>
          <w:szCs w:val="22"/>
        </w:rPr>
        <w:t>-</w:t>
      </w:r>
      <w:r w:rsidRPr="00673D86">
        <w:rPr>
          <w:rFonts w:ascii="Arial" w:hAnsi="Arial" w:cs="Arial"/>
          <w:sz w:val="22"/>
          <w:szCs w:val="22"/>
          <w:lang w:val="pt-BR"/>
        </w:rPr>
        <w:t xml:space="preserve"> Sabina Žibret, članica strokovne komisije</w:t>
      </w:r>
    </w:p>
    <w:p w14:paraId="417B0A54" w14:textId="3F371E0B" w:rsidR="007655D9" w:rsidRPr="00673D86" w:rsidRDefault="007655D9">
      <w:pPr>
        <w:spacing w:after="10" w:line="259" w:lineRule="auto"/>
        <w:ind w:left="0" w:firstLine="0"/>
        <w:jc w:val="left"/>
        <w:rPr>
          <w:rFonts w:ascii="Arial" w:hAnsi="Arial" w:cs="Arial"/>
          <w:sz w:val="22"/>
          <w:szCs w:val="22"/>
          <w:lang w:val="pt-BR"/>
        </w:rPr>
      </w:pPr>
      <w:r w:rsidRPr="00673D86">
        <w:rPr>
          <w:rFonts w:ascii="Arial" w:hAnsi="Arial" w:cs="Arial"/>
          <w:sz w:val="22"/>
          <w:szCs w:val="22"/>
          <w:lang w:val="pt-BR"/>
        </w:rPr>
        <w:t>- Tatjana Bezovšek,</w:t>
      </w:r>
      <w:r w:rsidR="009E4884" w:rsidRPr="00673D86">
        <w:rPr>
          <w:rFonts w:ascii="Arial" w:hAnsi="Arial" w:cs="Arial"/>
          <w:sz w:val="22"/>
          <w:szCs w:val="22"/>
          <w:lang w:val="pt-BR"/>
        </w:rPr>
        <w:t xml:space="preserve"> </w:t>
      </w:r>
      <w:r w:rsidRPr="00673D86">
        <w:rPr>
          <w:rFonts w:ascii="Arial" w:hAnsi="Arial" w:cs="Arial"/>
          <w:sz w:val="22"/>
          <w:szCs w:val="22"/>
          <w:lang w:val="pt-BR"/>
        </w:rPr>
        <w:t>članica strokovne komisije</w:t>
      </w:r>
    </w:p>
    <w:p w14:paraId="1C43AA80" w14:textId="73D31EFD" w:rsidR="007655D9" w:rsidRPr="00673D86" w:rsidRDefault="007655D9">
      <w:pPr>
        <w:spacing w:after="10" w:line="259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673D86">
        <w:rPr>
          <w:rFonts w:ascii="Arial" w:hAnsi="Arial" w:cs="Arial"/>
          <w:sz w:val="22"/>
          <w:szCs w:val="22"/>
          <w:lang w:val="pt-BR"/>
        </w:rPr>
        <w:t>- Klemen Jerinc,  član strokovne komisije.</w:t>
      </w:r>
    </w:p>
    <w:p w14:paraId="1BB8F0FC" w14:textId="77777777" w:rsidR="00C4746C" w:rsidRPr="00673D86" w:rsidRDefault="00C4746C" w:rsidP="00A97D24">
      <w:pPr>
        <w:spacing w:after="10" w:line="259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4E0ADA" w14:textId="77777777" w:rsidR="00C4746C" w:rsidRPr="00673D86" w:rsidRDefault="00C4746C" w:rsidP="00A97D24">
      <w:pPr>
        <w:spacing w:after="10" w:line="259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B7D684" w14:textId="77777777" w:rsidR="00C4746C" w:rsidRPr="00673D86" w:rsidRDefault="00C4746C" w:rsidP="00A97D24">
      <w:pPr>
        <w:spacing w:after="10" w:line="259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97280D" w14:textId="77777777" w:rsidR="00C4746C" w:rsidRPr="00673D86" w:rsidRDefault="00C4746C" w:rsidP="00A97D24">
      <w:pPr>
        <w:spacing w:after="10" w:line="259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24473A" w14:textId="66AD5B5F" w:rsidR="00D93B40" w:rsidRPr="00673D86" w:rsidRDefault="008F189F" w:rsidP="00A97D24">
      <w:pPr>
        <w:spacing w:after="10" w:line="259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673D86">
        <w:rPr>
          <w:rFonts w:ascii="Arial" w:hAnsi="Arial" w:cs="Arial"/>
          <w:b/>
          <w:bCs/>
          <w:sz w:val="22"/>
          <w:szCs w:val="22"/>
        </w:rPr>
        <w:t>SEZNAM PREJEMNIKOV SREDSTEV</w:t>
      </w:r>
    </w:p>
    <w:p w14:paraId="0021369B" w14:textId="77777777" w:rsidR="00C4746C" w:rsidRPr="00673D86" w:rsidRDefault="00C4746C" w:rsidP="00A97D24">
      <w:pPr>
        <w:spacing w:after="10" w:line="259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8B8237" w14:textId="77777777" w:rsidR="00C4746C" w:rsidRPr="00673D86" w:rsidRDefault="00C4746C" w:rsidP="00C4746C">
      <w:pPr>
        <w:spacing w:after="0" w:line="259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8497" w:type="dxa"/>
        <w:tblInd w:w="6" w:type="dxa"/>
        <w:tblCellMar>
          <w:top w:w="67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1979"/>
        <w:gridCol w:w="3259"/>
        <w:gridCol w:w="1418"/>
        <w:gridCol w:w="1841"/>
      </w:tblGrid>
      <w:tr w:rsidR="00C4746C" w:rsidRPr="00673D86" w14:paraId="5332A860" w14:textId="77777777" w:rsidTr="007E7E3C">
        <w:trPr>
          <w:trHeight w:val="156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0F5304" w14:textId="77777777" w:rsidR="00C4746C" w:rsidRPr="00673D86" w:rsidRDefault="00C4746C" w:rsidP="007E7E3C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Prijavitelj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F0B4E5" w14:textId="77777777" w:rsidR="00C4746C" w:rsidRPr="00673D86" w:rsidRDefault="00C4746C" w:rsidP="007E7E3C">
            <w:pPr>
              <w:spacing w:after="0" w:line="259" w:lineRule="auto"/>
              <w:ind w:left="0" w:right="5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Naziv projekta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40E7F2" w14:textId="22C002E1" w:rsidR="00C4746C" w:rsidRPr="00673D86" w:rsidRDefault="00C4746C" w:rsidP="007E7E3C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Kohezijska regija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F0F0B" w14:textId="77777777" w:rsidR="00C4746C" w:rsidRPr="00673D86" w:rsidRDefault="00C4746C" w:rsidP="007E7E3C">
            <w:pPr>
              <w:spacing w:after="2" w:line="270" w:lineRule="auto"/>
              <w:ind w:left="1" w:right="57" w:firstLine="0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Višina zaprošenih sredstev, za katera se predlaga, da se prijavitelju dodelijo </w:t>
            </w:r>
          </w:p>
          <w:p w14:paraId="68C11AEB" w14:textId="77777777" w:rsidR="00C4746C" w:rsidRPr="00673D86" w:rsidRDefault="00C4746C" w:rsidP="007E7E3C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(v EUR) </w:t>
            </w:r>
          </w:p>
        </w:tc>
      </w:tr>
      <w:tr w:rsidR="00C4746C" w:rsidRPr="00673D86" w14:paraId="3E946550" w14:textId="77777777" w:rsidTr="007E7E3C">
        <w:trPr>
          <w:trHeight w:val="105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4024" w14:textId="77777777" w:rsidR="00C4746C" w:rsidRPr="00673D86" w:rsidRDefault="00C4746C" w:rsidP="007E7E3C">
            <w:pPr>
              <w:spacing w:after="12" w:line="259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Občina Ormož, </w:t>
            </w:r>
          </w:p>
          <w:p w14:paraId="0F139A0B" w14:textId="77777777" w:rsidR="00C4746C" w:rsidRPr="00673D86" w:rsidRDefault="00C4746C" w:rsidP="007E7E3C">
            <w:pPr>
              <w:spacing w:after="10" w:line="259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73D86">
              <w:rPr>
                <w:rFonts w:ascii="Arial" w:hAnsi="Arial" w:cs="Arial"/>
                <w:sz w:val="22"/>
                <w:szCs w:val="22"/>
              </w:rPr>
              <w:t>Ptujska cesta</w:t>
            </w:r>
            <w:proofErr w:type="gramEnd"/>
            <w:r w:rsidRPr="00673D86">
              <w:rPr>
                <w:rFonts w:ascii="Arial" w:hAnsi="Arial" w:cs="Arial"/>
                <w:sz w:val="22"/>
                <w:szCs w:val="22"/>
              </w:rPr>
              <w:t xml:space="preserve"> 6, </w:t>
            </w:r>
          </w:p>
          <w:p w14:paraId="7E096039" w14:textId="77777777" w:rsidR="00C4746C" w:rsidRPr="00673D86" w:rsidRDefault="00C4746C" w:rsidP="007E7E3C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2270 Ormož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6ECE" w14:textId="6A786CFA" w:rsidR="00C4746C" w:rsidRPr="00673D86" w:rsidRDefault="00C4746C" w:rsidP="007E7E3C">
            <w:pPr>
              <w:spacing w:after="0" w:line="271" w:lineRule="auto"/>
              <w:ind w:left="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Skupnostni center za oskrbo z demenco in drugimi oblikami upada kognitivnih funkcij v </w:t>
            </w:r>
          </w:p>
          <w:p w14:paraId="2650B7AB" w14:textId="77777777" w:rsidR="00C4746C" w:rsidRPr="00673D86" w:rsidRDefault="00C4746C" w:rsidP="007E7E3C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Ormožu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E501" w14:textId="7DA09C89" w:rsidR="00C4746C" w:rsidRPr="00673D86" w:rsidRDefault="00F950DF" w:rsidP="007E7E3C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>KRVS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0E95" w14:textId="77777777" w:rsidR="00C4746C" w:rsidRPr="00673D86" w:rsidRDefault="00C4746C" w:rsidP="007E7E3C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1.158.000,00 </w:t>
            </w:r>
          </w:p>
        </w:tc>
      </w:tr>
      <w:tr w:rsidR="00C4746C" w:rsidRPr="00673D86" w14:paraId="7AB9B729" w14:textId="77777777" w:rsidTr="007E7E3C">
        <w:trPr>
          <w:trHeight w:val="104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84AE" w14:textId="77777777" w:rsidR="00C4746C" w:rsidRPr="00673D86" w:rsidRDefault="00C4746C" w:rsidP="007E7E3C">
            <w:pPr>
              <w:spacing w:after="0" w:line="270" w:lineRule="auto"/>
              <w:ind w:left="0" w:right="4" w:firstLine="0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Mestna občina Novo mesto, </w:t>
            </w:r>
          </w:p>
          <w:p w14:paraId="2E91E027" w14:textId="77777777" w:rsidR="00C4746C" w:rsidRPr="00673D86" w:rsidRDefault="00C4746C" w:rsidP="007E7E3C">
            <w:pPr>
              <w:spacing w:after="12" w:line="259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Seidlova cesta 1, </w:t>
            </w:r>
          </w:p>
          <w:p w14:paraId="2D5102F3" w14:textId="77777777" w:rsidR="00C4746C" w:rsidRPr="00673D86" w:rsidRDefault="00C4746C" w:rsidP="007E7E3C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8000 Novo mesto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E265" w14:textId="77777777" w:rsidR="00C4746C" w:rsidRPr="00673D86" w:rsidRDefault="00C4746C" w:rsidP="007E7E3C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Skupnostni center za demenco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C066C" w14:textId="07E4E97C" w:rsidR="00C4746C" w:rsidRPr="00673D86" w:rsidRDefault="00F950DF" w:rsidP="007E7E3C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>KRVS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2CE2" w14:textId="77777777" w:rsidR="00C4746C" w:rsidRPr="00673D86" w:rsidRDefault="00C4746C" w:rsidP="007E7E3C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1.158.000,00 </w:t>
            </w:r>
          </w:p>
        </w:tc>
      </w:tr>
      <w:tr w:rsidR="00C4746C" w:rsidRPr="00673D86" w14:paraId="1D8207AB" w14:textId="77777777" w:rsidTr="007E7E3C">
        <w:trPr>
          <w:trHeight w:val="105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90A9" w14:textId="77777777" w:rsidR="00C4746C" w:rsidRPr="00673D86" w:rsidRDefault="00C4746C" w:rsidP="007E7E3C">
            <w:pPr>
              <w:spacing w:after="0" w:line="272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Mestna občina Maribor, Ulica </w:t>
            </w:r>
          </w:p>
          <w:p w14:paraId="471E8B78" w14:textId="77777777" w:rsidR="00C4746C" w:rsidRPr="00673D86" w:rsidRDefault="00C4746C" w:rsidP="007E7E3C">
            <w:pPr>
              <w:spacing w:after="10" w:line="259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Heroja Staneta 1, </w:t>
            </w:r>
          </w:p>
          <w:p w14:paraId="79D95FE5" w14:textId="77777777" w:rsidR="00C4746C" w:rsidRPr="00673D86" w:rsidRDefault="00C4746C" w:rsidP="007E7E3C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2000 Maribor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C436" w14:textId="77777777" w:rsidR="00C4746C" w:rsidRPr="00673D86" w:rsidRDefault="00C4746C" w:rsidP="007E7E3C">
            <w:pPr>
              <w:spacing w:after="0" w:line="259" w:lineRule="auto"/>
              <w:ind w:left="1" w:right="57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Vzpostavitev skupnostnega centra za demenco Bresternica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1460" w14:textId="248098C2" w:rsidR="00C4746C" w:rsidRPr="00673D86" w:rsidRDefault="00F950DF" w:rsidP="007E7E3C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>KRVS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68A9" w14:textId="77777777" w:rsidR="00C4746C" w:rsidRPr="00673D86" w:rsidRDefault="00C4746C" w:rsidP="007E7E3C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1.158.000,00 </w:t>
            </w:r>
          </w:p>
        </w:tc>
      </w:tr>
      <w:tr w:rsidR="00C4746C" w:rsidRPr="00673D86" w14:paraId="1BD0588A" w14:textId="77777777" w:rsidTr="007E7E3C">
        <w:trPr>
          <w:trHeight w:val="41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06CF0A8" w14:textId="77777777" w:rsidR="00C4746C" w:rsidRPr="00673D86" w:rsidRDefault="00C4746C" w:rsidP="007E7E3C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SKUPAJ </w:t>
            </w:r>
          </w:p>
        </w:tc>
        <w:tc>
          <w:tcPr>
            <w:tcW w:w="32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E592617" w14:textId="77777777" w:rsidR="00C4746C" w:rsidRPr="00673D86" w:rsidRDefault="00C4746C" w:rsidP="007E7E3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16F7A8" w14:textId="77777777" w:rsidR="00C4746C" w:rsidRPr="00673D86" w:rsidRDefault="00C4746C" w:rsidP="007E7E3C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79D75" w14:textId="77777777" w:rsidR="00C4746C" w:rsidRPr="00673D86" w:rsidRDefault="00C4746C" w:rsidP="007E7E3C">
            <w:pPr>
              <w:spacing w:after="0" w:line="259" w:lineRule="auto"/>
              <w:ind w:left="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3D86">
              <w:rPr>
                <w:rFonts w:ascii="Arial" w:hAnsi="Arial" w:cs="Arial"/>
                <w:sz w:val="22"/>
                <w:szCs w:val="22"/>
              </w:rPr>
              <w:t xml:space="preserve">3.474.000,00 </w:t>
            </w:r>
          </w:p>
        </w:tc>
      </w:tr>
    </w:tbl>
    <w:p w14:paraId="35A22C55" w14:textId="77777777" w:rsidR="00C4746C" w:rsidRPr="00673D86" w:rsidRDefault="00C4746C" w:rsidP="00A97D24">
      <w:pPr>
        <w:spacing w:after="10" w:line="259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ED74F3" w14:textId="77777777" w:rsidR="00A30016" w:rsidRPr="00673D86" w:rsidRDefault="00A30016" w:rsidP="00A97D24">
      <w:pPr>
        <w:spacing w:after="10" w:line="259" w:lineRule="auto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012690" w14:textId="1E77541A" w:rsidR="00A30016" w:rsidRPr="00673D86" w:rsidRDefault="00A30016" w:rsidP="00A97D24">
      <w:pPr>
        <w:spacing w:after="10" w:line="259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673D86">
        <w:rPr>
          <w:rFonts w:ascii="Arial" w:hAnsi="Arial" w:cs="Arial"/>
          <w:sz w:val="22"/>
          <w:szCs w:val="22"/>
        </w:rPr>
        <w:t xml:space="preserve">                                                                               Ministrstvo za solidarno prihodnost</w:t>
      </w:r>
    </w:p>
    <w:sectPr w:rsidR="00A30016" w:rsidRPr="00673D86">
      <w:footerReference w:type="even" r:id="rId8"/>
      <w:footerReference w:type="default" r:id="rId9"/>
      <w:footerReference w:type="first" r:id="rId10"/>
      <w:pgSz w:w="11906" w:h="16838"/>
      <w:pgMar w:top="1845" w:right="1703" w:bottom="1335" w:left="1702" w:header="708" w:footer="8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3DDAB" w14:textId="77777777" w:rsidR="00675D3C" w:rsidRDefault="00675D3C">
      <w:pPr>
        <w:spacing w:after="0" w:line="240" w:lineRule="auto"/>
      </w:pPr>
      <w:r>
        <w:separator/>
      </w:r>
    </w:p>
  </w:endnote>
  <w:endnote w:type="continuationSeparator" w:id="0">
    <w:p w14:paraId="18ADFA7C" w14:textId="77777777" w:rsidR="00675D3C" w:rsidRDefault="0067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5D09" w14:textId="77777777" w:rsidR="00D93B40" w:rsidRDefault="005F2E7C">
    <w:pPr>
      <w:spacing w:after="60" w:line="259" w:lineRule="auto"/>
      <w:ind w:left="0" w:right="1" w:firstLine="0"/>
      <w:jc w:val="right"/>
    </w:pPr>
    <w:r>
      <w:rPr>
        <w:sz w:val="16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od </w:t>
    </w:r>
    <w:fldSimple w:instr=" NUMPAGES   \* MERGEFORMAT ">
      <w:r w:rsidR="00D93B40">
        <w:rPr>
          <w:sz w:val="16"/>
        </w:rPr>
        <w:t>4</w:t>
      </w:r>
    </w:fldSimple>
    <w:r>
      <w:rPr>
        <w:sz w:val="16"/>
      </w:rPr>
      <w:t xml:space="preserve"> </w:t>
    </w:r>
  </w:p>
  <w:p w14:paraId="6C4B027A" w14:textId="77777777" w:rsidR="00D93B40" w:rsidRDefault="005F2E7C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53A3" w14:textId="77777777" w:rsidR="00D93B40" w:rsidRDefault="005F2E7C">
    <w:pPr>
      <w:spacing w:after="60" w:line="259" w:lineRule="auto"/>
      <w:ind w:left="0" w:right="1" w:firstLine="0"/>
      <w:jc w:val="right"/>
    </w:pPr>
    <w:r>
      <w:rPr>
        <w:sz w:val="16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od </w:t>
    </w:r>
    <w:fldSimple w:instr=" NUMPAGES   \* MERGEFORMAT ">
      <w:r w:rsidR="00D93B40">
        <w:rPr>
          <w:sz w:val="16"/>
        </w:rPr>
        <w:t>4</w:t>
      </w:r>
    </w:fldSimple>
    <w:r>
      <w:rPr>
        <w:sz w:val="16"/>
      </w:rPr>
      <w:t xml:space="preserve"> </w:t>
    </w:r>
  </w:p>
  <w:p w14:paraId="3C078941" w14:textId="77777777" w:rsidR="00D93B40" w:rsidRDefault="005F2E7C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31EB" w14:textId="77777777" w:rsidR="00D93B40" w:rsidRDefault="005F2E7C">
    <w:pPr>
      <w:spacing w:after="60" w:line="259" w:lineRule="auto"/>
      <w:ind w:left="0" w:right="1" w:firstLine="0"/>
      <w:jc w:val="right"/>
    </w:pPr>
    <w:r>
      <w:rPr>
        <w:sz w:val="16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od </w:t>
    </w:r>
    <w:fldSimple w:instr=" NUMPAGES   \* MERGEFORMAT ">
      <w:r w:rsidR="00D93B40">
        <w:rPr>
          <w:sz w:val="16"/>
        </w:rPr>
        <w:t>4</w:t>
      </w:r>
    </w:fldSimple>
    <w:r>
      <w:rPr>
        <w:sz w:val="16"/>
      </w:rPr>
      <w:t xml:space="preserve"> </w:t>
    </w:r>
  </w:p>
  <w:p w14:paraId="3799DF43" w14:textId="77777777" w:rsidR="00D93B40" w:rsidRDefault="005F2E7C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9B71" w14:textId="77777777" w:rsidR="00675D3C" w:rsidRDefault="00675D3C">
      <w:pPr>
        <w:spacing w:after="0" w:line="240" w:lineRule="auto"/>
      </w:pPr>
      <w:r>
        <w:separator/>
      </w:r>
    </w:p>
  </w:footnote>
  <w:footnote w:type="continuationSeparator" w:id="0">
    <w:p w14:paraId="57A0E146" w14:textId="77777777" w:rsidR="00675D3C" w:rsidRDefault="00675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48BB6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B0602A"/>
    <w:multiLevelType w:val="hybridMultilevel"/>
    <w:tmpl w:val="F48E9F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B02FF"/>
    <w:multiLevelType w:val="hybridMultilevel"/>
    <w:tmpl w:val="35C8B6EA"/>
    <w:lvl w:ilvl="0" w:tplc="DD0A42F8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62EB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D82A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C8D9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1255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22EE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9811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12F5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CEF2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652858"/>
    <w:multiLevelType w:val="hybridMultilevel"/>
    <w:tmpl w:val="CAEA21A2"/>
    <w:lvl w:ilvl="0" w:tplc="99F85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150F"/>
    <w:multiLevelType w:val="hybridMultilevel"/>
    <w:tmpl w:val="0DC4707C"/>
    <w:lvl w:ilvl="0" w:tplc="AE706CC0">
      <w:start w:val="7"/>
      <w:numFmt w:val="decimal"/>
      <w:lvlText w:val="(%1)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16ED5C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8D25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5A48E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46459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7E3B4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C42D7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74984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84ADE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7903401">
    <w:abstractNumId w:val="2"/>
  </w:num>
  <w:num w:numId="2" w16cid:durableId="719406089">
    <w:abstractNumId w:val="4"/>
  </w:num>
  <w:num w:numId="3" w16cid:durableId="937442959">
    <w:abstractNumId w:val="1"/>
  </w:num>
  <w:num w:numId="4" w16cid:durableId="563637820">
    <w:abstractNumId w:val="3"/>
  </w:num>
  <w:num w:numId="5" w16cid:durableId="44015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40"/>
    <w:rsid w:val="001F3A7A"/>
    <w:rsid w:val="001F5E17"/>
    <w:rsid w:val="00242674"/>
    <w:rsid w:val="00377BEF"/>
    <w:rsid w:val="004E6646"/>
    <w:rsid w:val="005E0855"/>
    <w:rsid w:val="005E6E58"/>
    <w:rsid w:val="005F2E7C"/>
    <w:rsid w:val="00673D86"/>
    <w:rsid w:val="00675D3C"/>
    <w:rsid w:val="007655D9"/>
    <w:rsid w:val="007B14E7"/>
    <w:rsid w:val="007E740E"/>
    <w:rsid w:val="008F189F"/>
    <w:rsid w:val="009573FC"/>
    <w:rsid w:val="009A102D"/>
    <w:rsid w:val="009E4884"/>
    <w:rsid w:val="00A12501"/>
    <w:rsid w:val="00A24B9A"/>
    <w:rsid w:val="00A30016"/>
    <w:rsid w:val="00A97D24"/>
    <w:rsid w:val="00BB618B"/>
    <w:rsid w:val="00BE0039"/>
    <w:rsid w:val="00C4746C"/>
    <w:rsid w:val="00C57872"/>
    <w:rsid w:val="00CD399C"/>
    <w:rsid w:val="00D2540E"/>
    <w:rsid w:val="00D93B40"/>
    <w:rsid w:val="00D96784"/>
    <w:rsid w:val="00DE6703"/>
    <w:rsid w:val="00E05CF1"/>
    <w:rsid w:val="00F9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3A1A"/>
  <w15:docId w15:val="{0176AEFF-ECE5-4CF5-A72C-13616526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10" w:line="259" w:lineRule="auto"/>
      <w:ind w:right="7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rsid w:val="00CD399C"/>
    <w:pPr>
      <w:spacing w:after="0" w:line="240" w:lineRule="auto"/>
      <w:ind w:left="0" w:firstLine="0"/>
    </w:pPr>
    <w:rPr>
      <w:rFonts w:ascii="Verdana" w:hAnsi="Verdana"/>
      <w:bCs/>
      <w:color w:val="auto"/>
      <w:kern w:val="0"/>
      <w:szCs w:val="20"/>
      <w:lang w:eastAsia="en-US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CD399C"/>
    <w:rPr>
      <w:rFonts w:ascii="Verdana" w:eastAsia="Times New Roman" w:hAnsi="Verdana" w:cs="Times New Roman"/>
      <w:bCs/>
      <w:kern w:val="0"/>
      <w:sz w:val="20"/>
      <w:szCs w:val="20"/>
      <w:lang w:eastAsia="en-US"/>
      <w14:ligatures w14:val="none"/>
    </w:rPr>
  </w:style>
  <w:style w:type="paragraph" w:customStyle="1" w:styleId="Default">
    <w:name w:val="Default"/>
    <w:rsid w:val="00377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Revizija">
    <w:name w:val="Revision"/>
    <w:hidden/>
    <w:uiPriority w:val="99"/>
    <w:semiHidden/>
    <w:rsid w:val="00C578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Predlog prejemnikov.docx_21.11.25z</vt:lpstr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Predlog prejemnikov.docx_21.11.25z</dc:title>
  <dc:subject/>
  <dc:creator>Janja Romih</dc:creator>
  <cp:keywords/>
  <cp:lastModifiedBy>Janja Romih</cp:lastModifiedBy>
  <cp:revision>5</cp:revision>
  <cp:lastPrinted>2026-01-14T14:51:00Z</cp:lastPrinted>
  <dcterms:created xsi:type="dcterms:W3CDTF">2026-01-14T14:50:00Z</dcterms:created>
  <dcterms:modified xsi:type="dcterms:W3CDTF">2026-01-14T14:51:00Z</dcterms:modified>
</cp:coreProperties>
</file>