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2EAD" w14:textId="77777777" w:rsidR="005C4F0E" w:rsidRDefault="005C4F0E" w:rsidP="0089680D">
      <w:pPr>
        <w:tabs>
          <w:tab w:val="left" w:pos="360"/>
        </w:tabs>
        <w:spacing w:line="288" w:lineRule="auto"/>
        <w:jc w:val="both"/>
        <w:rPr>
          <w:rFonts w:cs="Arial"/>
          <w:szCs w:val="20"/>
          <w:u w:val="single"/>
        </w:rPr>
      </w:pPr>
      <w:bookmarkStart w:id="0" w:name="_Hlk192250431"/>
    </w:p>
    <w:p w14:paraId="36DE1D41" w14:textId="5ED41FEA" w:rsidR="0089680D" w:rsidRPr="00F02958" w:rsidRDefault="0089680D" w:rsidP="0089680D">
      <w:pPr>
        <w:tabs>
          <w:tab w:val="left" w:pos="360"/>
        </w:tabs>
        <w:spacing w:line="288" w:lineRule="auto"/>
        <w:jc w:val="both"/>
        <w:rPr>
          <w:rFonts w:cs="Arial"/>
          <w:szCs w:val="20"/>
          <w:u w:val="single"/>
        </w:rPr>
      </w:pPr>
      <w:r w:rsidRPr="00F02958">
        <w:rPr>
          <w:rFonts w:cs="Arial"/>
          <w:szCs w:val="20"/>
          <w:u w:val="single"/>
        </w:rPr>
        <w:t>SEZNAM PRISTOJNIH OBMOČNIH ENOT CENTROV ZA SOCIALNO DELO</w:t>
      </w:r>
      <w:r>
        <w:rPr>
          <w:rFonts w:cs="Arial"/>
          <w:szCs w:val="20"/>
          <w:u w:val="single"/>
        </w:rPr>
        <w:t xml:space="preserve"> (t. i. VSTOPNE TOČKE), vključno s kontakti in posameznimi enotami CSD ter občinami.</w:t>
      </w:r>
    </w:p>
    <w:p w14:paraId="0215185D" w14:textId="77777777" w:rsidR="0089680D" w:rsidRDefault="0089680D" w:rsidP="0089680D">
      <w:pPr>
        <w:tabs>
          <w:tab w:val="left" w:pos="360"/>
        </w:tabs>
        <w:spacing w:line="288" w:lineRule="auto"/>
        <w:jc w:val="both"/>
        <w:rPr>
          <w:rFonts w:cs="Arial"/>
          <w:szCs w:val="20"/>
        </w:rPr>
      </w:pPr>
    </w:p>
    <w:p w14:paraId="18B176F5" w14:textId="77777777" w:rsidR="0089680D" w:rsidRDefault="0089680D" w:rsidP="0089680D">
      <w:pPr>
        <w:tabs>
          <w:tab w:val="left" w:pos="360"/>
        </w:tabs>
        <w:spacing w:line="288" w:lineRule="auto"/>
        <w:jc w:val="both"/>
        <w:rPr>
          <w:rFonts w:cs="Arial"/>
          <w:szCs w:val="20"/>
        </w:rPr>
      </w:pPr>
    </w:p>
    <w:p w14:paraId="7E5461C7"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CELJE:</w:t>
      </w:r>
    </w:p>
    <w:p w14:paraId="0637FFC4" w14:textId="77777777" w:rsidR="0089680D" w:rsidRPr="00F02958" w:rsidRDefault="0089680D" w:rsidP="0089680D">
      <w:pPr>
        <w:tabs>
          <w:tab w:val="left" w:pos="360"/>
        </w:tabs>
        <w:spacing w:line="240" w:lineRule="auto"/>
        <w:jc w:val="both"/>
        <w:rPr>
          <w:rFonts w:cs="Arial"/>
          <w:szCs w:val="20"/>
        </w:rPr>
      </w:pPr>
      <w:r w:rsidRPr="00F02958">
        <w:rPr>
          <w:rFonts w:cs="Arial"/>
          <w:szCs w:val="20"/>
        </w:rPr>
        <w:t>Naslov: Opekarniška cesta 15b, 3000 Celje</w:t>
      </w:r>
    </w:p>
    <w:p w14:paraId="2D5BBEF9"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Irena Tovornik, 03 777 98 11, irena.tovornik@gov.si </w:t>
      </w:r>
    </w:p>
    <w:p w14:paraId="33BA15D9"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Celje, Laško, Slovenske Konjice, Šentjur pri Celju, Šmarje pri Jelšah.</w:t>
      </w:r>
    </w:p>
    <w:p w14:paraId="04E4F2F0"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občin:</w:t>
      </w:r>
      <w:r>
        <w:rPr>
          <w:rFonts w:cs="Arial"/>
          <w:szCs w:val="20"/>
        </w:rPr>
        <w:t xml:space="preserve"> Mestna občina Celje, Občina Laško, Občina Slovenske Konjice, Občina Zreče, Občina Vitanje, Občina Šentjur, Občina Dobje, Občina Šmarje pri Jelšah, Občina Rogaška Slatina, Občina Podčetrtek, Občina Kozje, Občina Bistra ob Sotli, </w:t>
      </w:r>
      <w:r w:rsidRPr="008D5CAA">
        <w:rPr>
          <w:rFonts w:cs="Arial"/>
          <w:szCs w:val="20"/>
        </w:rPr>
        <w:t>Občina Radeče, Občina Dobrna, Občina Štore, Občina Vojnik</w:t>
      </w:r>
      <w:r>
        <w:rPr>
          <w:rFonts w:cs="Arial"/>
          <w:szCs w:val="20"/>
        </w:rPr>
        <w:t>,</w:t>
      </w:r>
      <w:r w:rsidRPr="008D5CAA">
        <w:rPr>
          <w:rFonts w:cs="Arial"/>
          <w:szCs w:val="20"/>
        </w:rPr>
        <w:t xml:space="preserve"> Občina Rogatec</w:t>
      </w:r>
      <w:r>
        <w:rPr>
          <w:rFonts w:cs="Arial"/>
          <w:szCs w:val="20"/>
        </w:rPr>
        <w:t>.</w:t>
      </w:r>
    </w:p>
    <w:p w14:paraId="5E489124" w14:textId="77777777" w:rsidR="0089680D" w:rsidRDefault="0089680D" w:rsidP="0089680D">
      <w:pPr>
        <w:tabs>
          <w:tab w:val="left" w:pos="360"/>
        </w:tabs>
        <w:spacing w:line="240" w:lineRule="auto"/>
        <w:jc w:val="both"/>
        <w:rPr>
          <w:rFonts w:cs="Arial"/>
          <w:szCs w:val="20"/>
        </w:rPr>
      </w:pPr>
    </w:p>
    <w:p w14:paraId="20F4F583" w14:textId="77777777" w:rsidR="0089680D" w:rsidRPr="00F02958" w:rsidRDefault="0089680D" w:rsidP="0089680D">
      <w:pPr>
        <w:tabs>
          <w:tab w:val="left" w:pos="360"/>
        </w:tabs>
        <w:spacing w:line="240" w:lineRule="auto"/>
        <w:jc w:val="both"/>
        <w:rPr>
          <w:rFonts w:cs="Arial"/>
          <w:szCs w:val="20"/>
        </w:rPr>
      </w:pPr>
    </w:p>
    <w:p w14:paraId="707B577D"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DOLENJSKA IN BELA KRAJINA:</w:t>
      </w:r>
    </w:p>
    <w:p w14:paraId="46D83964" w14:textId="77777777" w:rsidR="0089680D" w:rsidRPr="00F02958" w:rsidRDefault="0089680D" w:rsidP="0089680D">
      <w:pPr>
        <w:tabs>
          <w:tab w:val="left" w:pos="360"/>
        </w:tabs>
        <w:spacing w:line="240" w:lineRule="auto"/>
        <w:jc w:val="both"/>
        <w:rPr>
          <w:rFonts w:cs="Arial"/>
          <w:szCs w:val="20"/>
        </w:rPr>
      </w:pPr>
      <w:r w:rsidRPr="00F02958">
        <w:rPr>
          <w:rFonts w:cs="Arial"/>
          <w:szCs w:val="20"/>
        </w:rPr>
        <w:t>Naslov: Resslova ulica 7b, 8000 Novo mesto</w:t>
      </w:r>
    </w:p>
    <w:p w14:paraId="701E8937"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Maruša Jerovšek, 07 393 26 78, </w:t>
      </w:r>
      <w:hyperlink r:id="rId10" w:history="1">
        <w:r w:rsidRPr="00F02958">
          <w:rPr>
            <w:rStyle w:val="Hiperpovezava"/>
            <w:rFonts w:eastAsiaTheme="majorEastAsia" w:cs="Arial"/>
            <w:szCs w:val="20"/>
          </w:rPr>
          <w:t>marusa.jerovsek@gov.si</w:t>
        </w:r>
      </w:hyperlink>
    </w:p>
    <w:p w14:paraId="5E8305A7" w14:textId="77777777" w:rsidR="0089680D" w:rsidRPr="00752CA0"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w:t>
      </w:r>
      <w:r w:rsidRPr="00752CA0">
        <w:rPr>
          <w:rFonts w:cs="Arial"/>
          <w:szCs w:val="20"/>
        </w:rPr>
        <w:t>Črnomelj</w:t>
      </w:r>
      <w:r>
        <w:rPr>
          <w:rFonts w:cs="Arial"/>
          <w:szCs w:val="20"/>
        </w:rPr>
        <w:t>, Metlika, Novo mesto, Trebnje.</w:t>
      </w:r>
      <w:r w:rsidRPr="00752CA0">
        <w:rPr>
          <w:rFonts w:cs="Arial"/>
          <w:szCs w:val="20"/>
        </w:rPr>
        <w:t xml:space="preserve"> </w:t>
      </w:r>
    </w:p>
    <w:p w14:paraId="637CCF7A"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občin:</w:t>
      </w:r>
      <w:r>
        <w:rPr>
          <w:rFonts w:cs="Arial"/>
          <w:szCs w:val="20"/>
        </w:rPr>
        <w:t xml:space="preserve"> Mestna občina Novo mesto, Občina Črnomelj, Občina Semič, Občina Metlika, Občina Dolenjske Toplice, Občina Mirna Peč, Občina Straža, Občina Škocjan, Občina Šmarješke Toplice, Občina Šentjernej, Občina Žužemberk, Občina Trebnje, Občina Mokronog-Trebelno, Občina Mirna, Občina Šent</w:t>
      </w:r>
      <w:r w:rsidRPr="00EE0E16">
        <w:rPr>
          <w:rFonts w:cs="Arial"/>
          <w:szCs w:val="20"/>
        </w:rPr>
        <w:t>rupert</w:t>
      </w:r>
      <w:r>
        <w:rPr>
          <w:rFonts w:cs="Arial"/>
          <w:szCs w:val="20"/>
        </w:rPr>
        <w:t>.</w:t>
      </w:r>
    </w:p>
    <w:p w14:paraId="4630662B" w14:textId="77777777" w:rsidR="0089680D" w:rsidRDefault="0089680D" w:rsidP="0089680D">
      <w:pPr>
        <w:tabs>
          <w:tab w:val="left" w:pos="360"/>
        </w:tabs>
        <w:spacing w:line="240" w:lineRule="auto"/>
        <w:jc w:val="both"/>
        <w:rPr>
          <w:rFonts w:cs="Arial"/>
          <w:szCs w:val="20"/>
        </w:rPr>
      </w:pPr>
    </w:p>
    <w:p w14:paraId="49CC5A36" w14:textId="77777777" w:rsidR="0089680D" w:rsidRPr="00F02958" w:rsidRDefault="0089680D" w:rsidP="0089680D">
      <w:pPr>
        <w:tabs>
          <w:tab w:val="left" w:pos="360"/>
        </w:tabs>
        <w:spacing w:line="240" w:lineRule="auto"/>
        <w:jc w:val="both"/>
        <w:rPr>
          <w:rFonts w:cs="Arial"/>
          <w:szCs w:val="20"/>
        </w:rPr>
      </w:pPr>
    </w:p>
    <w:p w14:paraId="3FAD943F"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GORENJSKA:</w:t>
      </w:r>
    </w:p>
    <w:p w14:paraId="011D0B6F" w14:textId="77777777" w:rsidR="0089680D" w:rsidRPr="00F02958" w:rsidRDefault="0089680D" w:rsidP="0089680D">
      <w:pPr>
        <w:tabs>
          <w:tab w:val="left" w:pos="360"/>
        </w:tabs>
        <w:spacing w:line="240" w:lineRule="auto"/>
        <w:jc w:val="both"/>
        <w:rPr>
          <w:rFonts w:cs="Arial"/>
          <w:szCs w:val="20"/>
        </w:rPr>
      </w:pPr>
      <w:r w:rsidRPr="00F02958">
        <w:rPr>
          <w:rFonts w:cs="Arial"/>
          <w:szCs w:val="20"/>
        </w:rPr>
        <w:t>Naslov: Koroška cesta 21, 4000 Kranj</w:t>
      </w:r>
    </w:p>
    <w:p w14:paraId="524C4CEF"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Branka Brenkuš, 04 620 48 01, </w:t>
      </w:r>
      <w:hyperlink r:id="rId11" w:history="1">
        <w:r w:rsidRPr="00F02958">
          <w:rPr>
            <w:rStyle w:val="Hiperpovezava"/>
            <w:rFonts w:eastAsiaTheme="majorEastAsia" w:cs="Arial"/>
            <w:szCs w:val="20"/>
          </w:rPr>
          <w:t>branka.brenkus@gov.si</w:t>
        </w:r>
      </w:hyperlink>
    </w:p>
    <w:p w14:paraId="54303BB9"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Kranj, Jesenice, Radovljica, Škofja Loka, Tržič.</w:t>
      </w:r>
    </w:p>
    <w:p w14:paraId="597017C6"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občin:</w:t>
      </w:r>
      <w:r>
        <w:rPr>
          <w:rFonts w:cs="Arial"/>
          <w:szCs w:val="20"/>
        </w:rPr>
        <w:t xml:space="preserve"> Mestna občina Kranj, Občina</w:t>
      </w:r>
      <w:r w:rsidRPr="00EE0E16">
        <w:rPr>
          <w:rFonts w:cs="Arial"/>
          <w:szCs w:val="20"/>
        </w:rPr>
        <w:t xml:space="preserve"> </w:t>
      </w:r>
      <w:r>
        <w:rPr>
          <w:rFonts w:cs="Arial"/>
          <w:szCs w:val="20"/>
        </w:rPr>
        <w:t xml:space="preserve">Kranjska Gora, Občina Žirovnica, Občina Jesenice, Občina Cerklje na Gorenjskem, Občina Naklo, Občina Preddvor, Občina Šenčur, Občina Jezersko, Občina Bled, Občina Bohinj, Občina Gorje, Občina Radovljica, Občina Gorenja vas-Poljane, Občina Železniki, Občina Žiri, Občina Škofja Loka, Občina Tržič. </w:t>
      </w:r>
    </w:p>
    <w:p w14:paraId="3C4CF287" w14:textId="77777777" w:rsidR="0089680D" w:rsidRDefault="0089680D" w:rsidP="0089680D">
      <w:pPr>
        <w:tabs>
          <w:tab w:val="left" w:pos="360"/>
        </w:tabs>
        <w:spacing w:line="240" w:lineRule="auto"/>
        <w:jc w:val="both"/>
        <w:rPr>
          <w:rFonts w:cs="Arial"/>
          <w:szCs w:val="20"/>
        </w:rPr>
      </w:pPr>
    </w:p>
    <w:p w14:paraId="6F00F896" w14:textId="77777777" w:rsidR="0089680D" w:rsidRPr="00F02958" w:rsidRDefault="0089680D" w:rsidP="0089680D">
      <w:pPr>
        <w:tabs>
          <w:tab w:val="left" w:pos="360"/>
        </w:tabs>
        <w:spacing w:line="240" w:lineRule="auto"/>
        <w:jc w:val="both"/>
        <w:rPr>
          <w:rFonts w:cs="Arial"/>
          <w:szCs w:val="20"/>
        </w:rPr>
      </w:pPr>
    </w:p>
    <w:p w14:paraId="134D80A4" w14:textId="77777777" w:rsidR="0089680D" w:rsidRDefault="0089680D" w:rsidP="0089680D">
      <w:pPr>
        <w:tabs>
          <w:tab w:val="left" w:pos="360"/>
        </w:tabs>
        <w:spacing w:line="240" w:lineRule="auto"/>
        <w:jc w:val="both"/>
        <w:rPr>
          <w:rFonts w:cs="Arial"/>
          <w:b/>
          <w:bCs/>
          <w:szCs w:val="20"/>
        </w:rPr>
      </w:pPr>
      <w:r w:rsidRPr="00FA4B72">
        <w:rPr>
          <w:rFonts w:cs="Arial"/>
          <w:b/>
          <w:bCs/>
          <w:szCs w:val="20"/>
          <w:u w:val="single"/>
        </w:rPr>
        <w:t>CENTER ZA SOCIALNO DELO JUŽNA PRIMORSKA / CENTRO PER L’ASSISTENZA SOCIALE DELL’LITORALE:</w:t>
      </w:r>
    </w:p>
    <w:p w14:paraId="1F4CC7A8" w14:textId="77777777" w:rsidR="0089680D" w:rsidRPr="00F02958" w:rsidRDefault="0089680D" w:rsidP="0089680D">
      <w:pPr>
        <w:tabs>
          <w:tab w:val="left" w:pos="360"/>
        </w:tabs>
        <w:spacing w:line="240" w:lineRule="auto"/>
        <w:jc w:val="both"/>
        <w:rPr>
          <w:rFonts w:cs="Arial"/>
          <w:szCs w:val="20"/>
        </w:rPr>
      </w:pPr>
      <w:r w:rsidRPr="00F02958">
        <w:rPr>
          <w:rFonts w:cs="Arial"/>
          <w:szCs w:val="20"/>
        </w:rPr>
        <w:t>Naslov: Prisoje 1, 6000 Koper-</w:t>
      </w:r>
      <w:proofErr w:type="spellStart"/>
      <w:r w:rsidRPr="00F02958">
        <w:rPr>
          <w:rFonts w:cs="Arial"/>
          <w:szCs w:val="20"/>
        </w:rPr>
        <w:t>Capodistria</w:t>
      </w:r>
      <w:proofErr w:type="spellEnd"/>
    </w:p>
    <w:p w14:paraId="5F9434B9"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Diana Radešić, 05 66 34 526, 031 448 034, </w:t>
      </w:r>
      <w:hyperlink r:id="rId12" w:history="1">
        <w:r w:rsidRPr="00F02958">
          <w:rPr>
            <w:rStyle w:val="Hiperpovezava"/>
            <w:rFonts w:eastAsiaTheme="majorEastAsia" w:cs="Arial"/>
            <w:szCs w:val="20"/>
          </w:rPr>
          <w:t>diana.radesic@gov.si</w:t>
        </w:r>
      </w:hyperlink>
    </w:p>
    <w:p w14:paraId="53B77BFE"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Izola, Koper, Piran, Sežana.</w:t>
      </w:r>
    </w:p>
    <w:p w14:paraId="411C907F"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občin:</w:t>
      </w:r>
      <w:r>
        <w:rPr>
          <w:rFonts w:cs="Arial"/>
          <w:szCs w:val="20"/>
        </w:rPr>
        <w:t xml:space="preserve"> Občina Izola, Občina Koper, Občina Ankaran, Občina Piran, Občina Sežana, Občina Hrpelje-Kozina, Občina Komen.</w:t>
      </w:r>
    </w:p>
    <w:p w14:paraId="7FE02E13" w14:textId="77777777" w:rsidR="0089680D" w:rsidRDefault="0089680D" w:rsidP="0089680D">
      <w:pPr>
        <w:tabs>
          <w:tab w:val="left" w:pos="360"/>
        </w:tabs>
        <w:spacing w:line="240" w:lineRule="auto"/>
        <w:jc w:val="both"/>
        <w:rPr>
          <w:rFonts w:cs="Arial"/>
          <w:szCs w:val="20"/>
        </w:rPr>
      </w:pPr>
    </w:p>
    <w:p w14:paraId="56549C37" w14:textId="77777777" w:rsidR="0089680D" w:rsidRPr="00F02958" w:rsidRDefault="0089680D" w:rsidP="0089680D">
      <w:pPr>
        <w:tabs>
          <w:tab w:val="left" w:pos="360"/>
        </w:tabs>
        <w:spacing w:line="240" w:lineRule="auto"/>
        <w:jc w:val="both"/>
        <w:rPr>
          <w:rFonts w:cs="Arial"/>
          <w:szCs w:val="20"/>
        </w:rPr>
      </w:pPr>
    </w:p>
    <w:p w14:paraId="06F9DA01"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KOROŠKA:</w:t>
      </w:r>
    </w:p>
    <w:p w14:paraId="3A2CFAAE" w14:textId="77777777" w:rsidR="0089680D" w:rsidRPr="00F02958" w:rsidRDefault="0089680D" w:rsidP="0089680D">
      <w:pPr>
        <w:tabs>
          <w:tab w:val="left" w:pos="360"/>
        </w:tabs>
        <w:spacing w:line="240" w:lineRule="auto"/>
        <w:jc w:val="both"/>
        <w:rPr>
          <w:rFonts w:cs="Arial"/>
          <w:szCs w:val="20"/>
        </w:rPr>
      </w:pPr>
      <w:r w:rsidRPr="00F02958">
        <w:rPr>
          <w:rFonts w:cs="Arial"/>
          <w:szCs w:val="20"/>
        </w:rPr>
        <w:t>Naslov: Ozka ulica 1, 2380 Slovenj Gradec</w:t>
      </w:r>
    </w:p>
    <w:p w14:paraId="6A99C664"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Petra Pudgar, 02 88 50 101, </w:t>
      </w:r>
      <w:hyperlink r:id="rId13" w:history="1">
        <w:r w:rsidRPr="00F02958">
          <w:rPr>
            <w:rStyle w:val="Hiperpovezava"/>
            <w:rFonts w:eastAsiaTheme="majorEastAsia" w:cs="Arial"/>
            <w:szCs w:val="20"/>
          </w:rPr>
          <w:t>petra.pudgar@gov.si</w:t>
        </w:r>
      </w:hyperlink>
    </w:p>
    <w:p w14:paraId="0F39DFA3" w14:textId="77777777" w:rsidR="00C00AC5"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Slovenj Gradec, Dravograd, Radlje ob Dravi, Ravne na Koroškem.</w:t>
      </w:r>
    </w:p>
    <w:p w14:paraId="0D3FB05F" w14:textId="14836156" w:rsidR="0089680D" w:rsidRDefault="0089680D" w:rsidP="0089680D">
      <w:pPr>
        <w:tabs>
          <w:tab w:val="left" w:pos="360"/>
        </w:tabs>
        <w:spacing w:line="240" w:lineRule="auto"/>
        <w:jc w:val="both"/>
        <w:rPr>
          <w:rFonts w:cs="Arial"/>
          <w:szCs w:val="20"/>
        </w:rPr>
      </w:pPr>
      <w:r>
        <w:rPr>
          <w:rFonts w:cs="Arial"/>
          <w:szCs w:val="20"/>
          <w:u w:val="single"/>
        </w:rPr>
        <w:lastRenderedPageBreak/>
        <w:t>S</w:t>
      </w:r>
      <w:r w:rsidRPr="00C77BA9">
        <w:rPr>
          <w:rFonts w:cs="Arial"/>
          <w:szCs w:val="20"/>
          <w:u w:val="single"/>
        </w:rPr>
        <w:t>eznam občin:</w:t>
      </w:r>
      <w:r>
        <w:rPr>
          <w:rFonts w:cs="Arial"/>
          <w:szCs w:val="20"/>
        </w:rPr>
        <w:t xml:space="preserve"> Mestna občina Slovenj Gradec, Občina Dravograd, Občina Muta, Občina Vuzenica, Občina Podvelka, Občina Ribnica na Pohorju, Občina Radlje ob Dravi,</w:t>
      </w:r>
      <w:r w:rsidRPr="00452ED0">
        <w:rPr>
          <w:rFonts w:cs="Arial"/>
          <w:szCs w:val="20"/>
        </w:rPr>
        <w:t xml:space="preserve"> </w:t>
      </w:r>
      <w:r>
        <w:rPr>
          <w:rFonts w:cs="Arial"/>
          <w:szCs w:val="20"/>
        </w:rPr>
        <w:t>Občina Prevalje, Občina Mežica, Občina Črna na Koroškem,</w:t>
      </w:r>
      <w:r w:rsidRPr="00452ED0">
        <w:rPr>
          <w:rFonts w:cs="Arial"/>
          <w:szCs w:val="20"/>
        </w:rPr>
        <w:t xml:space="preserve"> </w:t>
      </w:r>
      <w:r>
        <w:rPr>
          <w:rFonts w:cs="Arial"/>
          <w:szCs w:val="20"/>
        </w:rPr>
        <w:t>Občina Ravne na Koroškem, Občina Mislinja.</w:t>
      </w:r>
    </w:p>
    <w:p w14:paraId="5F5DD2B9" w14:textId="77777777" w:rsidR="0089680D" w:rsidRDefault="0089680D" w:rsidP="0089680D">
      <w:pPr>
        <w:tabs>
          <w:tab w:val="left" w:pos="360"/>
        </w:tabs>
        <w:spacing w:line="240" w:lineRule="auto"/>
        <w:jc w:val="both"/>
        <w:rPr>
          <w:rFonts w:cs="Arial"/>
          <w:szCs w:val="20"/>
        </w:rPr>
      </w:pPr>
    </w:p>
    <w:p w14:paraId="2D69F579" w14:textId="77777777" w:rsidR="0089680D" w:rsidRPr="00F02958" w:rsidRDefault="0089680D" w:rsidP="0089680D">
      <w:pPr>
        <w:tabs>
          <w:tab w:val="left" w:pos="360"/>
        </w:tabs>
        <w:spacing w:line="240" w:lineRule="auto"/>
        <w:jc w:val="both"/>
        <w:rPr>
          <w:rFonts w:cs="Arial"/>
          <w:szCs w:val="20"/>
        </w:rPr>
      </w:pPr>
    </w:p>
    <w:p w14:paraId="54FAFCDF"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LJUBLJANA:</w:t>
      </w:r>
    </w:p>
    <w:p w14:paraId="3BC3CFA7" w14:textId="77777777" w:rsidR="0089680D" w:rsidRPr="000964CB" w:rsidRDefault="0089680D" w:rsidP="0089680D">
      <w:pPr>
        <w:tabs>
          <w:tab w:val="left" w:pos="360"/>
        </w:tabs>
        <w:spacing w:line="240" w:lineRule="auto"/>
        <w:jc w:val="both"/>
        <w:rPr>
          <w:rFonts w:cs="Arial"/>
          <w:szCs w:val="20"/>
        </w:rPr>
      </w:pPr>
      <w:r w:rsidRPr="00F02958">
        <w:rPr>
          <w:rFonts w:cs="Arial"/>
          <w:szCs w:val="20"/>
        </w:rPr>
        <w:t>Naslov: Dalmatinova ulica 2, 1000 Ljubljana</w:t>
      </w:r>
      <w:r>
        <w:rPr>
          <w:rFonts w:cs="Arial"/>
          <w:szCs w:val="20"/>
        </w:rPr>
        <w:t xml:space="preserve">; </w:t>
      </w:r>
      <w:r w:rsidRPr="000964CB">
        <w:rPr>
          <w:rFonts w:cs="Arial"/>
          <w:szCs w:val="20"/>
        </w:rPr>
        <w:t>Dunajska cesta 5, Ljubljana</w:t>
      </w:r>
    </w:p>
    <w:p w14:paraId="62020EEF"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w:t>
      </w:r>
      <w:r w:rsidRPr="000964CB">
        <w:rPr>
          <w:rFonts w:cs="Arial"/>
          <w:szCs w:val="20"/>
        </w:rPr>
        <w:t xml:space="preserve">oseba: mag. Mojca </w:t>
      </w:r>
      <w:r w:rsidRPr="00F02958">
        <w:rPr>
          <w:rFonts w:cs="Arial"/>
          <w:szCs w:val="20"/>
        </w:rPr>
        <w:t xml:space="preserve">Pettauer Žižek, 01 620 11 95, </w:t>
      </w:r>
      <w:hyperlink r:id="rId14" w:history="1">
        <w:r w:rsidRPr="00F02958">
          <w:rPr>
            <w:rStyle w:val="Hiperpovezava"/>
            <w:rFonts w:eastAsiaTheme="majorEastAsia" w:cs="Arial"/>
            <w:szCs w:val="20"/>
          </w:rPr>
          <w:t>mojca.pettauer-zizek@gov.si</w:t>
        </w:r>
      </w:hyperlink>
      <w:r w:rsidRPr="00F02958">
        <w:rPr>
          <w:rFonts w:cs="Arial"/>
          <w:szCs w:val="20"/>
        </w:rPr>
        <w:t xml:space="preserve"> </w:t>
      </w:r>
    </w:p>
    <w:p w14:paraId="0403DBCB" w14:textId="77777777" w:rsidR="0089680D" w:rsidRPr="000964CB" w:rsidRDefault="0089680D" w:rsidP="0089680D">
      <w:pPr>
        <w:tabs>
          <w:tab w:val="left" w:pos="360"/>
        </w:tabs>
        <w:spacing w:line="240" w:lineRule="auto"/>
        <w:jc w:val="both"/>
        <w:rPr>
          <w:rFonts w:cs="Arial"/>
          <w:szCs w:val="20"/>
        </w:rPr>
      </w:pPr>
      <w:r w:rsidRPr="000964CB">
        <w:rPr>
          <w:rFonts w:cs="Arial"/>
          <w:szCs w:val="20"/>
          <w:u w:val="single"/>
        </w:rPr>
        <w:t>Seznam posameznih enot CSD:</w:t>
      </w:r>
      <w:r w:rsidRPr="000964CB">
        <w:rPr>
          <w:rFonts w:cs="Arial"/>
          <w:szCs w:val="20"/>
        </w:rPr>
        <w:t xml:space="preserve"> Grosuplje, Ljubljana Bežigrad, Ljubljana Center, Ljubljana Moste-Polje, Ljubljana Šiška, Ljubljana Vič-Rudnik, Logatec, Vrhnika.</w:t>
      </w:r>
    </w:p>
    <w:p w14:paraId="23139C9E" w14:textId="77777777" w:rsidR="0089680D" w:rsidRPr="008B5D55" w:rsidRDefault="0089680D" w:rsidP="0089680D">
      <w:pPr>
        <w:tabs>
          <w:tab w:val="left" w:pos="360"/>
        </w:tabs>
        <w:spacing w:line="240" w:lineRule="auto"/>
        <w:jc w:val="both"/>
        <w:rPr>
          <w:rFonts w:cs="Arial"/>
          <w:color w:val="FF0000"/>
          <w:szCs w:val="20"/>
        </w:rPr>
      </w:pPr>
      <w:r w:rsidRPr="000964CB">
        <w:rPr>
          <w:rFonts w:cs="Arial"/>
          <w:szCs w:val="20"/>
          <w:u w:val="single"/>
        </w:rPr>
        <w:t>Seznam občin:</w:t>
      </w:r>
      <w:r w:rsidRPr="000964CB">
        <w:rPr>
          <w:rFonts w:cs="Arial"/>
          <w:szCs w:val="20"/>
        </w:rPr>
        <w:t xml:space="preserve"> Mestna občina Ljubljana, Občina Medvode, Občina Vodice, Občina Dol pri Ljubljani, Občina Dobrova-Polhov Gradec, Občina Horjul, Občina Ig, Občina Škofljica, Občina Velike Lašče, Občina Ivančna Gorica, Občina</w:t>
      </w:r>
      <w:r>
        <w:rPr>
          <w:rFonts w:cs="Arial"/>
          <w:szCs w:val="20"/>
        </w:rPr>
        <w:t xml:space="preserve"> Dobrepolje, Občina Grosuplje, Občina Logatec, Občina Borovnica, Občina Log-Dragomer, Občina Vrhnika. </w:t>
      </w:r>
    </w:p>
    <w:p w14:paraId="426C10C5" w14:textId="77777777" w:rsidR="0089680D" w:rsidRDefault="0089680D" w:rsidP="0089680D">
      <w:pPr>
        <w:tabs>
          <w:tab w:val="left" w:pos="360"/>
        </w:tabs>
        <w:spacing w:line="240" w:lineRule="auto"/>
        <w:jc w:val="both"/>
        <w:rPr>
          <w:rFonts w:cs="Arial"/>
          <w:szCs w:val="20"/>
        </w:rPr>
      </w:pPr>
    </w:p>
    <w:p w14:paraId="46CC3852" w14:textId="77777777" w:rsidR="0089680D" w:rsidRPr="00F02958" w:rsidRDefault="0089680D" w:rsidP="0089680D">
      <w:pPr>
        <w:tabs>
          <w:tab w:val="left" w:pos="360"/>
        </w:tabs>
        <w:spacing w:line="240" w:lineRule="auto"/>
        <w:jc w:val="both"/>
        <w:rPr>
          <w:rFonts w:cs="Arial"/>
          <w:szCs w:val="20"/>
        </w:rPr>
      </w:pPr>
    </w:p>
    <w:p w14:paraId="23998B11" w14:textId="77777777" w:rsidR="0089680D" w:rsidRPr="00DB34A1" w:rsidRDefault="0089680D" w:rsidP="0089680D">
      <w:pPr>
        <w:tabs>
          <w:tab w:val="left" w:pos="360"/>
        </w:tabs>
        <w:spacing w:line="240" w:lineRule="auto"/>
        <w:jc w:val="both"/>
        <w:rPr>
          <w:rFonts w:cs="Arial"/>
          <w:b/>
          <w:bCs/>
          <w:szCs w:val="20"/>
          <w:u w:val="single"/>
        </w:rPr>
      </w:pPr>
      <w:r w:rsidRPr="00DB34A1">
        <w:rPr>
          <w:rFonts w:cs="Arial"/>
          <w:b/>
          <w:bCs/>
          <w:szCs w:val="20"/>
          <w:u w:val="single"/>
        </w:rPr>
        <w:t xml:space="preserve">CENTER ZA SOCIALNO DELO MARIBOR: </w:t>
      </w:r>
    </w:p>
    <w:p w14:paraId="5478C685" w14:textId="77777777" w:rsidR="0089680D" w:rsidRPr="00DB34A1" w:rsidRDefault="0089680D" w:rsidP="0089680D">
      <w:pPr>
        <w:tabs>
          <w:tab w:val="left" w:pos="360"/>
        </w:tabs>
        <w:spacing w:line="240" w:lineRule="auto"/>
        <w:jc w:val="both"/>
        <w:rPr>
          <w:rFonts w:cs="Arial"/>
          <w:szCs w:val="20"/>
        </w:rPr>
      </w:pPr>
      <w:r w:rsidRPr="00DB34A1">
        <w:rPr>
          <w:rFonts w:cs="Arial"/>
          <w:szCs w:val="20"/>
        </w:rPr>
        <w:t xml:space="preserve">Naslov: Zagrebška cesta 72, 2000 Maribor </w:t>
      </w:r>
    </w:p>
    <w:p w14:paraId="3864B0C3" w14:textId="77777777" w:rsidR="0089680D" w:rsidRPr="00DB34A1" w:rsidRDefault="0089680D" w:rsidP="0089680D">
      <w:pPr>
        <w:tabs>
          <w:tab w:val="left" w:pos="360"/>
        </w:tabs>
        <w:spacing w:line="240" w:lineRule="auto"/>
        <w:jc w:val="both"/>
        <w:rPr>
          <w:rFonts w:cs="Arial"/>
          <w:szCs w:val="20"/>
        </w:rPr>
      </w:pPr>
      <w:r w:rsidRPr="00DB34A1">
        <w:rPr>
          <w:rFonts w:cs="Arial"/>
          <w:szCs w:val="20"/>
        </w:rPr>
        <w:t xml:space="preserve">Kontaktna oseba: Urška Bolčina, 02 250 6534, </w:t>
      </w:r>
      <w:hyperlink r:id="rId15" w:history="1">
        <w:r w:rsidRPr="00DB34A1">
          <w:rPr>
            <w:rStyle w:val="Hiperpovezava"/>
            <w:rFonts w:eastAsiaTheme="majorEastAsia" w:cs="Arial"/>
            <w:szCs w:val="20"/>
          </w:rPr>
          <w:t>urska.bolcina@gov.si</w:t>
        </w:r>
      </w:hyperlink>
      <w:r w:rsidRPr="00DB34A1">
        <w:rPr>
          <w:rFonts w:cs="Arial"/>
          <w:szCs w:val="20"/>
        </w:rPr>
        <w:t xml:space="preserve"> </w:t>
      </w:r>
    </w:p>
    <w:p w14:paraId="09DDF785" w14:textId="77777777" w:rsidR="0089680D" w:rsidRPr="00DB34A1" w:rsidRDefault="0089680D" w:rsidP="0089680D">
      <w:pPr>
        <w:tabs>
          <w:tab w:val="left" w:pos="360"/>
        </w:tabs>
        <w:spacing w:line="240" w:lineRule="auto"/>
        <w:jc w:val="both"/>
        <w:rPr>
          <w:rFonts w:cs="Arial"/>
          <w:szCs w:val="20"/>
        </w:rPr>
      </w:pPr>
      <w:r w:rsidRPr="00DB34A1">
        <w:rPr>
          <w:rFonts w:cs="Arial"/>
          <w:szCs w:val="20"/>
          <w:u w:val="single"/>
        </w:rPr>
        <w:t>Seznam posameznih enot CSD:</w:t>
      </w:r>
      <w:r w:rsidRPr="00DB34A1">
        <w:rPr>
          <w:rFonts w:cs="Arial"/>
          <w:szCs w:val="20"/>
        </w:rPr>
        <w:t xml:space="preserve"> Lenart, Maribor center, Maribor Tezno, Pesnica, Ruše, Slovenska Bistrica.</w:t>
      </w:r>
    </w:p>
    <w:p w14:paraId="236D5228" w14:textId="77777777" w:rsidR="0089680D" w:rsidRDefault="0089680D" w:rsidP="0089680D">
      <w:pPr>
        <w:tabs>
          <w:tab w:val="left" w:pos="360"/>
        </w:tabs>
        <w:spacing w:line="240" w:lineRule="auto"/>
        <w:jc w:val="both"/>
        <w:rPr>
          <w:rFonts w:cs="Arial"/>
          <w:szCs w:val="20"/>
        </w:rPr>
      </w:pPr>
      <w:r w:rsidRPr="00DB34A1">
        <w:rPr>
          <w:rFonts w:cs="Arial"/>
          <w:szCs w:val="20"/>
          <w:u w:val="single"/>
        </w:rPr>
        <w:t>Seznam občin:</w:t>
      </w:r>
      <w:r w:rsidRPr="00DB34A1">
        <w:rPr>
          <w:rFonts w:cs="Arial"/>
          <w:szCs w:val="20"/>
        </w:rPr>
        <w:t xml:space="preserve"> Mestna občina Maribor,</w:t>
      </w:r>
      <w:r w:rsidRPr="00DB34A1">
        <w:t xml:space="preserve"> Občina Lenart, Občina Starše, Občina </w:t>
      </w:r>
      <w:r w:rsidRPr="00DB34A1">
        <w:rPr>
          <w:rFonts w:cs="Arial"/>
          <w:szCs w:val="20"/>
        </w:rPr>
        <w:t xml:space="preserve">Sveta Trojica v Slovenskih goricah, </w:t>
      </w:r>
      <w:r w:rsidRPr="00DB34A1">
        <w:t>Občina</w:t>
      </w:r>
      <w:r w:rsidRPr="00DB34A1">
        <w:rPr>
          <w:rFonts w:cs="Arial"/>
          <w:szCs w:val="20"/>
        </w:rPr>
        <w:t xml:space="preserve"> Sveta Ana, </w:t>
      </w:r>
      <w:r w:rsidRPr="00DB34A1">
        <w:t>Občina</w:t>
      </w:r>
      <w:r w:rsidRPr="00DB34A1">
        <w:rPr>
          <w:rFonts w:cs="Arial"/>
          <w:szCs w:val="20"/>
        </w:rPr>
        <w:t xml:space="preserve"> Cerkvenjak, </w:t>
      </w:r>
      <w:r w:rsidRPr="00DB34A1">
        <w:t>Občina</w:t>
      </w:r>
      <w:r w:rsidRPr="00DB34A1">
        <w:rPr>
          <w:rFonts w:cs="Arial"/>
          <w:szCs w:val="20"/>
        </w:rPr>
        <w:t xml:space="preserve"> Benedikt,</w:t>
      </w:r>
      <w:r w:rsidRPr="00DB34A1">
        <w:t xml:space="preserve"> Občina</w:t>
      </w:r>
      <w:r w:rsidRPr="00DB34A1">
        <w:rPr>
          <w:rFonts w:cs="Arial"/>
          <w:szCs w:val="20"/>
        </w:rPr>
        <w:t xml:space="preserve"> Sveti Jurij v Slovenskih goricah, </w:t>
      </w:r>
      <w:r w:rsidRPr="00DB34A1">
        <w:t>Občina Hoče-Slivnica, Občina Miklavž na Dravskem polju, Občina Duplek, Občina Rače-Fram, Občina Kungota, Občina Šentilj, Občina Pesnica, Občina Lovrenc na Pohorju, Občina Selnica ob Dravi, Občina Ruše, Občina Makole, Občina Poljčane, Občina Oplotnica, Občina Slovenska Bistrica.</w:t>
      </w:r>
    </w:p>
    <w:p w14:paraId="33F57BC9" w14:textId="77777777" w:rsidR="0089680D" w:rsidRDefault="0089680D" w:rsidP="0089680D">
      <w:pPr>
        <w:tabs>
          <w:tab w:val="left" w:pos="360"/>
        </w:tabs>
        <w:spacing w:line="240" w:lineRule="auto"/>
        <w:jc w:val="both"/>
        <w:rPr>
          <w:rFonts w:cs="Arial"/>
          <w:szCs w:val="20"/>
        </w:rPr>
      </w:pPr>
    </w:p>
    <w:p w14:paraId="6B9A8AC9" w14:textId="77777777" w:rsidR="0089680D" w:rsidRPr="00F02958" w:rsidRDefault="0089680D" w:rsidP="0089680D">
      <w:pPr>
        <w:tabs>
          <w:tab w:val="left" w:pos="360"/>
        </w:tabs>
        <w:spacing w:line="240" w:lineRule="auto"/>
        <w:jc w:val="both"/>
        <w:rPr>
          <w:rFonts w:cs="Arial"/>
          <w:szCs w:val="20"/>
        </w:rPr>
      </w:pPr>
    </w:p>
    <w:p w14:paraId="22CB26C6" w14:textId="77777777" w:rsidR="0089680D" w:rsidRPr="00C77BA9" w:rsidRDefault="0089680D" w:rsidP="0089680D">
      <w:pPr>
        <w:tabs>
          <w:tab w:val="left" w:pos="360"/>
        </w:tabs>
        <w:spacing w:line="240" w:lineRule="auto"/>
        <w:jc w:val="both"/>
        <w:rPr>
          <w:rFonts w:cs="Arial"/>
          <w:b/>
          <w:bCs/>
          <w:szCs w:val="20"/>
          <w:u w:val="single"/>
        </w:rPr>
      </w:pPr>
      <w:r w:rsidRPr="00C77BA9">
        <w:rPr>
          <w:rFonts w:cs="Arial"/>
          <w:b/>
          <w:bCs/>
          <w:szCs w:val="20"/>
          <w:u w:val="single"/>
        </w:rPr>
        <w:t>CENTER ZA SOCIALNO DELO OSREDNJA SLOVENIJA – VZHOD</w:t>
      </w:r>
      <w:r>
        <w:rPr>
          <w:rFonts w:cs="Arial"/>
          <w:b/>
          <w:bCs/>
          <w:szCs w:val="20"/>
          <w:u w:val="single"/>
        </w:rPr>
        <w:t>:</w:t>
      </w:r>
    </w:p>
    <w:p w14:paraId="669B472E"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Masljeva ulica 3, 1230 Domžale </w:t>
      </w:r>
    </w:p>
    <w:p w14:paraId="6E0693F6"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Janja Česnik, 01 777 03 40, </w:t>
      </w:r>
      <w:hyperlink r:id="rId16" w:history="1">
        <w:r w:rsidRPr="00F02958">
          <w:rPr>
            <w:rStyle w:val="Hiperpovezava"/>
            <w:rFonts w:eastAsiaTheme="majorEastAsia" w:cs="Arial"/>
            <w:szCs w:val="20"/>
          </w:rPr>
          <w:t>janja.cesnik@gov.si</w:t>
        </w:r>
      </w:hyperlink>
      <w:r w:rsidRPr="00F02958">
        <w:rPr>
          <w:rFonts w:cs="Arial"/>
          <w:szCs w:val="20"/>
        </w:rPr>
        <w:t xml:space="preserve"> </w:t>
      </w:r>
    </w:p>
    <w:p w14:paraId="0D6745EC"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Domžale, Kamnik, Litija.</w:t>
      </w:r>
    </w:p>
    <w:p w14:paraId="4DF22475" w14:textId="77777777" w:rsidR="0089680D" w:rsidRDefault="0089680D" w:rsidP="0089680D">
      <w:pPr>
        <w:tabs>
          <w:tab w:val="left" w:pos="360"/>
        </w:tabs>
        <w:spacing w:line="240" w:lineRule="auto"/>
        <w:jc w:val="both"/>
        <w:rPr>
          <w:rFonts w:cs="Arial"/>
          <w:szCs w:val="20"/>
        </w:rPr>
      </w:pPr>
      <w:r w:rsidRPr="001C07A1">
        <w:rPr>
          <w:rFonts w:cs="Arial"/>
          <w:szCs w:val="20"/>
          <w:u w:val="single"/>
        </w:rPr>
        <w:t>Seznam občin:</w:t>
      </w:r>
      <w:r w:rsidRPr="001C07A1">
        <w:rPr>
          <w:rFonts w:cs="Arial"/>
          <w:szCs w:val="20"/>
        </w:rPr>
        <w:t xml:space="preserve"> </w:t>
      </w:r>
      <w:r>
        <w:rPr>
          <w:rFonts w:cs="Arial"/>
          <w:szCs w:val="20"/>
        </w:rPr>
        <w:t>O</w:t>
      </w:r>
      <w:r w:rsidRPr="001C07A1">
        <w:rPr>
          <w:rFonts w:cs="Arial"/>
          <w:szCs w:val="20"/>
        </w:rPr>
        <w:t>bčina Domžale, Občina Kamnik, Občina Litija, Občina Lukovica, Občina</w:t>
      </w:r>
      <w:r w:rsidRPr="00F94417">
        <w:rPr>
          <w:rFonts w:cs="Arial"/>
          <w:szCs w:val="20"/>
        </w:rPr>
        <w:t xml:space="preserve"> Mengeš, </w:t>
      </w:r>
      <w:r>
        <w:rPr>
          <w:rFonts w:cs="Arial"/>
          <w:szCs w:val="20"/>
        </w:rPr>
        <w:t>Občina</w:t>
      </w:r>
      <w:r w:rsidRPr="00F94417">
        <w:rPr>
          <w:rFonts w:cs="Arial"/>
          <w:szCs w:val="20"/>
        </w:rPr>
        <w:t xml:space="preserve"> Moravče, </w:t>
      </w:r>
      <w:r>
        <w:rPr>
          <w:rFonts w:cs="Arial"/>
          <w:szCs w:val="20"/>
        </w:rPr>
        <w:t>Občina</w:t>
      </w:r>
      <w:r w:rsidRPr="00F94417">
        <w:rPr>
          <w:rFonts w:cs="Arial"/>
          <w:szCs w:val="20"/>
        </w:rPr>
        <w:t xml:space="preserve"> Trzin, </w:t>
      </w:r>
      <w:r>
        <w:rPr>
          <w:rFonts w:cs="Arial"/>
          <w:szCs w:val="20"/>
        </w:rPr>
        <w:t>Občina Komenda, Občina</w:t>
      </w:r>
      <w:r w:rsidRPr="00F94417">
        <w:rPr>
          <w:rFonts w:cs="Arial"/>
          <w:szCs w:val="20"/>
        </w:rPr>
        <w:t xml:space="preserve"> Šmartno pri </w:t>
      </w:r>
      <w:r>
        <w:rPr>
          <w:rFonts w:cs="Arial"/>
          <w:szCs w:val="20"/>
        </w:rPr>
        <w:t>L</w:t>
      </w:r>
      <w:r w:rsidRPr="00F94417">
        <w:rPr>
          <w:rFonts w:cs="Arial"/>
          <w:szCs w:val="20"/>
        </w:rPr>
        <w:t>itiji,</w:t>
      </w:r>
      <w:r>
        <w:rPr>
          <w:rFonts w:cs="Arial"/>
          <w:szCs w:val="20"/>
        </w:rPr>
        <w:t xml:space="preserve"> Občina</w:t>
      </w:r>
      <w:r w:rsidRPr="00F94417">
        <w:rPr>
          <w:rFonts w:cs="Arial"/>
          <w:szCs w:val="20"/>
        </w:rPr>
        <w:t xml:space="preserve"> Ivančna Goric</w:t>
      </w:r>
      <w:r>
        <w:rPr>
          <w:rFonts w:cs="Arial"/>
          <w:szCs w:val="20"/>
        </w:rPr>
        <w:t xml:space="preserve">a </w:t>
      </w:r>
      <w:r w:rsidRPr="003C63FA">
        <w:rPr>
          <w:rFonts w:cs="Arial"/>
          <w:szCs w:val="20"/>
        </w:rPr>
        <w:t>s kraji Pusti Javor, Radanja vas, Sela pri Sobračah, Sobrače, Vrha pri Sobračah.</w:t>
      </w:r>
      <w:r>
        <w:rPr>
          <w:rFonts w:cs="Arial"/>
          <w:szCs w:val="20"/>
        </w:rPr>
        <w:t xml:space="preserve"> </w:t>
      </w:r>
    </w:p>
    <w:p w14:paraId="5D6D7F68" w14:textId="77777777" w:rsidR="0089680D" w:rsidRDefault="0089680D" w:rsidP="0089680D">
      <w:pPr>
        <w:tabs>
          <w:tab w:val="left" w:pos="360"/>
        </w:tabs>
        <w:spacing w:line="240" w:lineRule="auto"/>
        <w:jc w:val="both"/>
        <w:rPr>
          <w:rFonts w:cs="Arial"/>
          <w:szCs w:val="20"/>
        </w:rPr>
      </w:pPr>
    </w:p>
    <w:p w14:paraId="4CBDAFFE" w14:textId="77777777" w:rsidR="0089680D" w:rsidRPr="00F02958" w:rsidRDefault="0089680D" w:rsidP="0089680D">
      <w:pPr>
        <w:tabs>
          <w:tab w:val="left" w:pos="360"/>
        </w:tabs>
        <w:spacing w:line="240" w:lineRule="auto"/>
        <w:jc w:val="both"/>
        <w:rPr>
          <w:rFonts w:cs="Arial"/>
          <w:szCs w:val="20"/>
        </w:rPr>
      </w:pPr>
    </w:p>
    <w:p w14:paraId="24157CBD"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OSREDNJA SLOVENIJA – ZAHOD:</w:t>
      </w:r>
    </w:p>
    <w:p w14:paraId="675F33DA"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Ljubljanska cesta 9, 1330 Kočevje </w:t>
      </w:r>
    </w:p>
    <w:p w14:paraId="4A552031"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Ksenija Gorše, 01 330 24 25, </w:t>
      </w:r>
      <w:hyperlink r:id="rId17" w:history="1">
        <w:r w:rsidRPr="00F02958">
          <w:rPr>
            <w:rStyle w:val="Hiperpovezava"/>
            <w:rFonts w:eastAsiaTheme="majorEastAsia" w:cs="Arial"/>
            <w:szCs w:val="20"/>
          </w:rPr>
          <w:t>ksenija.gorse@gov.si</w:t>
        </w:r>
      </w:hyperlink>
      <w:r w:rsidRPr="00F02958">
        <w:rPr>
          <w:rFonts w:cs="Arial"/>
          <w:szCs w:val="20"/>
        </w:rPr>
        <w:t xml:space="preserve"> </w:t>
      </w:r>
    </w:p>
    <w:p w14:paraId="3EC0C427"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Kočevje, Ribnica.</w:t>
      </w:r>
    </w:p>
    <w:p w14:paraId="0431E988" w14:textId="77777777" w:rsidR="0089680D" w:rsidRDefault="0089680D" w:rsidP="0089680D">
      <w:pPr>
        <w:tabs>
          <w:tab w:val="left" w:pos="360"/>
        </w:tabs>
        <w:spacing w:line="240" w:lineRule="auto"/>
        <w:jc w:val="both"/>
        <w:rPr>
          <w:rFonts w:cs="Arial"/>
          <w:szCs w:val="20"/>
        </w:rPr>
      </w:pPr>
      <w:r w:rsidRPr="001C07A1">
        <w:rPr>
          <w:rFonts w:cs="Arial"/>
          <w:szCs w:val="20"/>
          <w:u w:val="single"/>
        </w:rPr>
        <w:t>Seznam občin:</w:t>
      </w:r>
      <w:r w:rsidRPr="001C07A1">
        <w:rPr>
          <w:rFonts w:cs="Arial"/>
          <w:szCs w:val="20"/>
        </w:rPr>
        <w:t xml:space="preserve"> Občina</w:t>
      </w:r>
      <w:r w:rsidRPr="001C07A1">
        <w:t xml:space="preserve"> </w:t>
      </w:r>
      <w:r w:rsidRPr="001C07A1">
        <w:rPr>
          <w:rFonts w:cs="Arial"/>
          <w:szCs w:val="20"/>
        </w:rPr>
        <w:t xml:space="preserve">Kočevje, </w:t>
      </w:r>
      <w:r>
        <w:rPr>
          <w:rFonts w:cs="Arial"/>
          <w:szCs w:val="20"/>
        </w:rPr>
        <w:t>Občina</w:t>
      </w:r>
      <w:r w:rsidRPr="001C07A1">
        <w:rPr>
          <w:rFonts w:cs="Arial"/>
          <w:szCs w:val="20"/>
        </w:rPr>
        <w:t xml:space="preserve"> Kostel, </w:t>
      </w:r>
      <w:r>
        <w:rPr>
          <w:rFonts w:cs="Arial"/>
          <w:szCs w:val="20"/>
        </w:rPr>
        <w:t>Občina</w:t>
      </w:r>
      <w:r w:rsidRPr="001C07A1">
        <w:rPr>
          <w:rFonts w:cs="Arial"/>
          <w:szCs w:val="20"/>
        </w:rPr>
        <w:t xml:space="preserve"> Osilnica</w:t>
      </w:r>
      <w:r>
        <w:rPr>
          <w:rFonts w:cs="Arial"/>
          <w:szCs w:val="20"/>
        </w:rPr>
        <w:t>, Občina</w:t>
      </w:r>
      <w:r w:rsidRPr="001C07A1">
        <w:rPr>
          <w:rFonts w:cs="Arial"/>
          <w:szCs w:val="20"/>
        </w:rPr>
        <w:t xml:space="preserve"> Ribnica, </w:t>
      </w:r>
      <w:r>
        <w:rPr>
          <w:rFonts w:cs="Arial"/>
          <w:szCs w:val="20"/>
        </w:rPr>
        <w:t>Občina</w:t>
      </w:r>
      <w:r w:rsidRPr="001C07A1">
        <w:rPr>
          <w:rFonts w:cs="Arial"/>
          <w:szCs w:val="20"/>
        </w:rPr>
        <w:t xml:space="preserve"> Sodražica, </w:t>
      </w:r>
      <w:r>
        <w:rPr>
          <w:rFonts w:cs="Arial"/>
          <w:szCs w:val="20"/>
        </w:rPr>
        <w:t>Občina</w:t>
      </w:r>
      <w:r w:rsidRPr="001C07A1">
        <w:rPr>
          <w:rFonts w:cs="Arial"/>
          <w:szCs w:val="20"/>
        </w:rPr>
        <w:t xml:space="preserve"> Loški potok</w:t>
      </w:r>
      <w:r>
        <w:rPr>
          <w:rFonts w:cs="Arial"/>
          <w:szCs w:val="20"/>
        </w:rPr>
        <w:t>.</w:t>
      </w:r>
    </w:p>
    <w:p w14:paraId="09D8C653" w14:textId="77777777" w:rsidR="0089680D" w:rsidRPr="00F02958" w:rsidRDefault="0089680D" w:rsidP="0089680D">
      <w:pPr>
        <w:tabs>
          <w:tab w:val="left" w:pos="360"/>
        </w:tabs>
        <w:spacing w:line="240" w:lineRule="auto"/>
        <w:jc w:val="both"/>
        <w:rPr>
          <w:rFonts w:cs="Arial"/>
          <w:szCs w:val="20"/>
        </w:rPr>
      </w:pPr>
    </w:p>
    <w:p w14:paraId="5C3D0F4E" w14:textId="77777777" w:rsidR="0089680D" w:rsidRDefault="0089680D" w:rsidP="0089680D">
      <w:pPr>
        <w:tabs>
          <w:tab w:val="left" w:pos="360"/>
        </w:tabs>
        <w:spacing w:line="240" w:lineRule="auto"/>
        <w:jc w:val="both"/>
        <w:rPr>
          <w:rFonts w:cs="Arial"/>
          <w:b/>
          <w:bCs/>
          <w:szCs w:val="20"/>
          <w:u w:val="single"/>
        </w:rPr>
      </w:pPr>
    </w:p>
    <w:p w14:paraId="2D81032C" w14:textId="77777777"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POMURJE:</w:t>
      </w:r>
    </w:p>
    <w:p w14:paraId="49636EAC"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Slovenska ulica 41, 9000 Murska Sobota </w:t>
      </w:r>
    </w:p>
    <w:p w14:paraId="0699A576"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Sabina Celec, 031 429 426, </w:t>
      </w:r>
      <w:hyperlink r:id="rId18" w:history="1">
        <w:r w:rsidRPr="00F02958">
          <w:rPr>
            <w:rStyle w:val="Hiperpovezava"/>
            <w:rFonts w:eastAsiaTheme="majorEastAsia" w:cs="Arial"/>
            <w:szCs w:val="20"/>
          </w:rPr>
          <w:t>sabina.celec@gov.si</w:t>
        </w:r>
      </w:hyperlink>
    </w:p>
    <w:p w14:paraId="4F6D65B3"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Gornja Radgona, Lendava, Ljutomer, Murska Sobota.</w:t>
      </w:r>
    </w:p>
    <w:p w14:paraId="32E368F5" w14:textId="77777777" w:rsidR="0089680D" w:rsidRDefault="0089680D" w:rsidP="0089680D">
      <w:pPr>
        <w:tabs>
          <w:tab w:val="left" w:pos="360"/>
        </w:tabs>
        <w:spacing w:line="240" w:lineRule="auto"/>
        <w:jc w:val="both"/>
        <w:rPr>
          <w:rFonts w:cs="Arial"/>
          <w:szCs w:val="20"/>
        </w:rPr>
      </w:pPr>
      <w:r w:rsidRPr="001C07A1">
        <w:rPr>
          <w:rFonts w:cs="Arial"/>
          <w:szCs w:val="20"/>
          <w:u w:val="single"/>
        </w:rPr>
        <w:t>Seznam občin:</w:t>
      </w:r>
      <w:r w:rsidRPr="001C07A1">
        <w:rPr>
          <w:rFonts w:cs="Arial"/>
          <w:szCs w:val="20"/>
        </w:rPr>
        <w:t xml:space="preserve"> Mestna občina Murska Sobota,</w:t>
      </w:r>
      <w:r w:rsidRPr="001C07A1">
        <w:t xml:space="preserve"> Občina Apače, Občina Gornja Radgona,</w:t>
      </w:r>
      <w:r>
        <w:t xml:space="preserve"> </w:t>
      </w:r>
      <w:r w:rsidRPr="001C07A1">
        <w:t>Občina Radenci, Občina Sveti Jurij ob Ščavnici</w:t>
      </w:r>
      <w:r>
        <w:t xml:space="preserve">, </w:t>
      </w:r>
      <w:r w:rsidRPr="001C07A1">
        <w:t>Občina Črenšovci, Občina Dobrovnik,</w:t>
      </w:r>
      <w:r>
        <w:t xml:space="preserve"> </w:t>
      </w:r>
      <w:r w:rsidRPr="001C07A1">
        <w:t>Občina Kobilje, Občina Lendava, Občina Odranci,</w:t>
      </w:r>
      <w:r>
        <w:t xml:space="preserve"> </w:t>
      </w:r>
      <w:r w:rsidRPr="001C07A1">
        <w:t>Občina Turnišče, Občina Velika Polana</w:t>
      </w:r>
      <w:r>
        <w:t xml:space="preserve">, </w:t>
      </w:r>
      <w:r w:rsidRPr="001C07A1">
        <w:t>Občina Križevci pri Ljutomeru,</w:t>
      </w:r>
      <w:r>
        <w:t xml:space="preserve"> </w:t>
      </w:r>
      <w:r w:rsidRPr="001C07A1">
        <w:t>Občina Ljutomer,</w:t>
      </w:r>
      <w:r>
        <w:t xml:space="preserve"> </w:t>
      </w:r>
      <w:r w:rsidRPr="001C07A1">
        <w:t>Občina Razkrižje,</w:t>
      </w:r>
      <w:r>
        <w:t xml:space="preserve"> </w:t>
      </w:r>
      <w:r w:rsidRPr="001C07A1">
        <w:t>Občina Veržej</w:t>
      </w:r>
      <w:r>
        <w:t xml:space="preserve">, </w:t>
      </w:r>
      <w:r w:rsidRPr="001C07A1">
        <w:t>Občina Belti</w:t>
      </w:r>
      <w:r>
        <w:t>n</w:t>
      </w:r>
      <w:r w:rsidRPr="001C07A1">
        <w:t>ci,</w:t>
      </w:r>
      <w:r>
        <w:t xml:space="preserve"> </w:t>
      </w:r>
      <w:r w:rsidRPr="001C07A1">
        <w:t>Občina Cankova, Občina Gornji Petrovci, Občina Grad, Občina Hodoš, Občina Kuzma</w:t>
      </w:r>
      <w:r>
        <w:t xml:space="preserve">, </w:t>
      </w:r>
      <w:r w:rsidRPr="00E92D45">
        <w:t>Občina Moravske Toplice, Občina Puconci, Občina Rogašovci, Občina Šalovci, Občina Tišina</w:t>
      </w:r>
      <w:r>
        <w:t xml:space="preserve">. </w:t>
      </w:r>
    </w:p>
    <w:p w14:paraId="078E64F6" w14:textId="77777777" w:rsidR="00C00AC5" w:rsidRDefault="00C00AC5" w:rsidP="0089680D">
      <w:pPr>
        <w:tabs>
          <w:tab w:val="left" w:pos="360"/>
        </w:tabs>
        <w:spacing w:line="240" w:lineRule="auto"/>
        <w:jc w:val="both"/>
        <w:rPr>
          <w:rFonts w:cs="Arial"/>
          <w:szCs w:val="20"/>
        </w:rPr>
      </w:pPr>
    </w:p>
    <w:p w14:paraId="240BDEF3" w14:textId="3A4516F4" w:rsidR="0089680D" w:rsidRPr="00C77BA9" w:rsidRDefault="0089680D" w:rsidP="0089680D">
      <w:pPr>
        <w:tabs>
          <w:tab w:val="left" w:pos="360"/>
        </w:tabs>
        <w:spacing w:line="240" w:lineRule="auto"/>
        <w:jc w:val="both"/>
        <w:rPr>
          <w:rFonts w:cs="Arial"/>
          <w:b/>
          <w:bCs/>
          <w:szCs w:val="20"/>
          <w:u w:val="single"/>
        </w:rPr>
      </w:pPr>
      <w:r w:rsidRPr="00FA4B72">
        <w:rPr>
          <w:rFonts w:cs="Arial"/>
          <w:b/>
          <w:bCs/>
          <w:szCs w:val="20"/>
          <w:u w:val="single"/>
        </w:rPr>
        <w:lastRenderedPageBreak/>
        <w:t>CENTER ZA SOCIALNO DELO POSAVJE:</w:t>
      </w:r>
    </w:p>
    <w:p w14:paraId="7674C58C"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Trg Matije Gubca 1, 8270 Krško </w:t>
      </w:r>
    </w:p>
    <w:p w14:paraId="78CB91AE"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Carmen Rajer, 07 292 70 40, 041 943 482, </w:t>
      </w:r>
      <w:hyperlink r:id="rId19" w:history="1">
        <w:r w:rsidRPr="00F02958">
          <w:rPr>
            <w:rStyle w:val="Hiperpovezava"/>
            <w:rFonts w:eastAsiaTheme="majorEastAsia" w:cs="Arial"/>
            <w:szCs w:val="20"/>
          </w:rPr>
          <w:t>carmen.rajer@gov.si</w:t>
        </w:r>
      </w:hyperlink>
      <w:r w:rsidRPr="00F02958">
        <w:rPr>
          <w:rFonts w:cs="Arial"/>
          <w:szCs w:val="20"/>
        </w:rPr>
        <w:t xml:space="preserve"> </w:t>
      </w:r>
    </w:p>
    <w:p w14:paraId="34A0A9F0"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Brežice, Krško, Sevnica.</w:t>
      </w:r>
    </w:p>
    <w:p w14:paraId="12A41B0E" w14:textId="77777777" w:rsidR="0089680D" w:rsidRDefault="0089680D" w:rsidP="0089680D">
      <w:pPr>
        <w:tabs>
          <w:tab w:val="left" w:pos="360"/>
        </w:tabs>
        <w:spacing w:line="240" w:lineRule="auto"/>
        <w:jc w:val="both"/>
        <w:rPr>
          <w:rFonts w:cs="Arial"/>
          <w:szCs w:val="20"/>
        </w:rPr>
      </w:pPr>
      <w:r w:rsidRPr="002743D2">
        <w:rPr>
          <w:rFonts w:cs="Arial"/>
          <w:szCs w:val="20"/>
          <w:u w:val="single"/>
        </w:rPr>
        <w:t>Seznam občin:</w:t>
      </w:r>
      <w:r w:rsidRPr="002743D2">
        <w:t xml:space="preserve"> Občina Brežice, Občina Krško,</w:t>
      </w:r>
      <w:r>
        <w:t xml:space="preserve"> Občina Kostanjevica ob Krki,</w:t>
      </w:r>
      <w:r w:rsidRPr="002743D2">
        <w:t xml:space="preserve"> Občina Sevnica.</w:t>
      </w:r>
    </w:p>
    <w:p w14:paraId="3CAEAAC6" w14:textId="77777777" w:rsidR="0089680D" w:rsidRDefault="0089680D" w:rsidP="0089680D">
      <w:pPr>
        <w:tabs>
          <w:tab w:val="left" w:pos="360"/>
        </w:tabs>
        <w:spacing w:line="240" w:lineRule="auto"/>
        <w:jc w:val="both"/>
        <w:rPr>
          <w:rFonts w:cs="Arial"/>
          <w:szCs w:val="20"/>
        </w:rPr>
      </w:pPr>
    </w:p>
    <w:p w14:paraId="13DA3ABC" w14:textId="77777777" w:rsidR="0089680D" w:rsidRPr="00F02958" w:rsidRDefault="0089680D" w:rsidP="0089680D">
      <w:pPr>
        <w:tabs>
          <w:tab w:val="left" w:pos="360"/>
        </w:tabs>
        <w:spacing w:line="240" w:lineRule="auto"/>
        <w:jc w:val="both"/>
        <w:rPr>
          <w:rFonts w:cs="Arial"/>
          <w:szCs w:val="20"/>
        </w:rPr>
      </w:pPr>
    </w:p>
    <w:p w14:paraId="360BF8BE" w14:textId="77777777" w:rsidR="0089680D" w:rsidRPr="00C77BA9" w:rsidRDefault="0089680D" w:rsidP="0089680D">
      <w:pPr>
        <w:tabs>
          <w:tab w:val="left" w:pos="360"/>
        </w:tabs>
        <w:spacing w:line="240" w:lineRule="auto"/>
        <w:jc w:val="both"/>
        <w:rPr>
          <w:rFonts w:cs="Arial"/>
          <w:b/>
          <w:bCs/>
          <w:szCs w:val="20"/>
          <w:u w:val="single"/>
        </w:rPr>
      </w:pPr>
      <w:r w:rsidRPr="00C77BA9">
        <w:rPr>
          <w:rFonts w:cs="Arial"/>
          <w:b/>
          <w:bCs/>
          <w:szCs w:val="20"/>
          <w:u w:val="single"/>
        </w:rPr>
        <w:t>CENTER ZA SOCIALNO DELO PRIMORSKO-NOTRANJSKA</w:t>
      </w:r>
      <w:r>
        <w:rPr>
          <w:rFonts w:cs="Arial"/>
          <w:b/>
          <w:bCs/>
          <w:szCs w:val="20"/>
          <w:u w:val="single"/>
        </w:rPr>
        <w:t>:</w:t>
      </w:r>
    </w:p>
    <w:p w14:paraId="04525E94"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Naslov: Novi trg 6, 6230 Postojna </w:t>
      </w:r>
    </w:p>
    <w:p w14:paraId="6703072A" w14:textId="77777777" w:rsidR="0089680D" w:rsidRPr="00F02958" w:rsidRDefault="0089680D" w:rsidP="0089680D">
      <w:pPr>
        <w:tabs>
          <w:tab w:val="left" w:pos="360"/>
        </w:tabs>
        <w:spacing w:line="240" w:lineRule="auto"/>
        <w:jc w:val="both"/>
        <w:rPr>
          <w:rFonts w:cs="Arial"/>
          <w:szCs w:val="20"/>
        </w:rPr>
      </w:pPr>
      <w:r w:rsidRPr="00F02958">
        <w:rPr>
          <w:rFonts w:cs="Arial"/>
          <w:szCs w:val="20"/>
        </w:rPr>
        <w:t xml:space="preserve">Kontaktna oseba: Brigita Knavs, 05 700 12 31, </w:t>
      </w:r>
      <w:hyperlink r:id="rId20" w:history="1">
        <w:r w:rsidRPr="00F02958">
          <w:rPr>
            <w:rStyle w:val="Hiperpovezava"/>
            <w:rFonts w:eastAsiaTheme="majorEastAsia" w:cs="Arial"/>
            <w:szCs w:val="20"/>
          </w:rPr>
          <w:t>brigita.knavs@gov.si</w:t>
        </w:r>
      </w:hyperlink>
      <w:r w:rsidRPr="00F02958">
        <w:rPr>
          <w:rFonts w:cs="Arial"/>
          <w:szCs w:val="20"/>
        </w:rPr>
        <w:t xml:space="preserve"> </w:t>
      </w:r>
    </w:p>
    <w:p w14:paraId="7A36C752" w14:textId="77777777" w:rsidR="0089680D" w:rsidRDefault="0089680D" w:rsidP="0089680D">
      <w:pPr>
        <w:tabs>
          <w:tab w:val="left" w:pos="360"/>
        </w:tabs>
        <w:spacing w:line="240" w:lineRule="auto"/>
        <w:jc w:val="both"/>
        <w:rPr>
          <w:rFonts w:cs="Arial"/>
          <w:szCs w:val="20"/>
        </w:rPr>
      </w:pPr>
      <w:r>
        <w:rPr>
          <w:rFonts w:cs="Arial"/>
          <w:szCs w:val="20"/>
          <w:u w:val="single"/>
        </w:rPr>
        <w:t>S</w:t>
      </w:r>
      <w:r w:rsidRPr="00C77BA9">
        <w:rPr>
          <w:rFonts w:cs="Arial"/>
          <w:szCs w:val="20"/>
          <w:u w:val="single"/>
        </w:rPr>
        <w:t>eznam posameznih enot CSD:</w:t>
      </w:r>
      <w:r>
        <w:rPr>
          <w:rFonts w:cs="Arial"/>
          <w:szCs w:val="20"/>
        </w:rPr>
        <w:t xml:space="preserve"> Cerknica, Ilirska Bistrica, Postojna.</w:t>
      </w:r>
    </w:p>
    <w:p w14:paraId="228998AA" w14:textId="77777777" w:rsidR="0089680D" w:rsidRDefault="0089680D" w:rsidP="0089680D">
      <w:pPr>
        <w:tabs>
          <w:tab w:val="left" w:pos="360"/>
        </w:tabs>
        <w:spacing w:line="240" w:lineRule="auto"/>
        <w:jc w:val="both"/>
        <w:rPr>
          <w:rFonts w:cs="Arial"/>
          <w:szCs w:val="20"/>
        </w:rPr>
      </w:pPr>
      <w:r w:rsidRPr="002743D2">
        <w:rPr>
          <w:rFonts w:cs="Arial"/>
          <w:szCs w:val="20"/>
          <w:u w:val="single"/>
        </w:rPr>
        <w:t>Seznam občin:</w:t>
      </w:r>
      <w:r w:rsidRPr="002743D2">
        <w:rPr>
          <w:rFonts w:cs="Arial"/>
          <w:szCs w:val="20"/>
        </w:rPr>
        <w:t xml:space="preserve"> </w:t>
      </w:r>
      <w:r w:rsidRPr="002743D2">
        <w:t>Občina Cerknica, Občina Loška dolina, Občina Bloke, Občina Ilirska Bistrica,</w:t>
      </w:r>
      <w:r>
        <w:t xml:space="preserve"> Občina Postojna, Občina Pivka.</w:t>
      </w:r>
    </w:p>
    <w:p w14:paraId="13B27F9D" w14:textId="77777777" w:rsidR="0089680D" w:rsidRDefault="0089680D" w:rsidP="0089680D">
      <w:pPr>
        <w:tabs>
          <w:tab w:val="left" w:pos="360"/>
        </w:tabs>
        <w:spacing w:line="240" w:lineRule="auto"/>
        <w:jc w:val="both"/>
        <w:rPr>
          <w:rFonts w:cs="Arial"/>
          <w:szCs w:val="20"/>
        </w:rPr>
      </w:pPr>
    </w:p>
    <w:p w14:paraId="41D652F2" w14:textId="77777777" w:rsidR="0089680D" w:rsidRPr="00F02958" w:rsidRDefault="0089680D" w:rsidP="0089680D">
      <w:pPr>
        <w:tabs>
          <w:tab w:val="left" w:pos="360"/>
        </w:tabs>
        <w:spacing w:line="240" w:lineRule="auto"/>
        <w:jc w:val="both"/>
        <w:rPr>
          <w:rFonts w:cs="Arial"/>
          <w:szCs w:val="20"/>
        </w:rPr>
      </w:pPr>
    </w:p>
    <w:p w14:paraId="5638EE7F" w14:textId="77777777" w:rsidR="0089680D" w:rsidRPr="00FA4B72"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SAVINJSKO-ŠALEŠKA:</w:t>
      </w:r>
    </w:p>
    <w:p w14:paraId="61225D25" w14:textId="77777777" w:rsidR="0089680D" w:rsidRPr="00FA4B72" w:rsidRDefault="0089680D" w:rsidP="0089680D">
      <w:pPr>
        <w:tabs>
          <w:tab w:val="left" w:pos="360"/>
        </w:tabs>
        <w:spacing w:line="240" w:lineRule="auto"/>
        <w:jc w:val="both"/>
        <w:rPr>
          <w:rFonts w:cs="Arial"/>
          <w:szCs w:val="20"/>
        </w:rPr>
      </w:pPr>
      <w:r w:rsidRPr="00FA4B72">
        <w:rPr>
          <w:rFonts w:cs="Arial"/>
          <w:szCs w:val="20"/>
        </w:rPr>
        <w:t xml:space="preserve">Naslov: Stari trg 35, 3320 Velenje </w:t>
      </w:r>
    </w:p>
    <w:p w14:paraId="7E5C3A91" w14:textId="77777777" w:rsidR="0089680D" w:rsidRPr="00FA4B72" w:rsidRDefault="0089680D" w:rsidP="0089680D">
      <w:pPr>
        <w:tabs>
          <w:tab w:val="left" w:pos="360"/>
        </w:tabs>
        <w:spacing w:line="240" w:lineRule="auto"/>
        <w:jc w:val="both"/>
        <w:rPr>
          <w:rFonts w:cs="Arial"/>
          <w:szCs w:val="20"/>
        </w:rPr>
      </w:pPr>
      <w:r w:rsidRPr="00FA4B72">
        <w:rPr>
          <w:rFonts w:cs="Arial"/>
          <w:szCs w:val="20"/>
        </w:rPr>
        <w:t xml:space="preserve">Kontaktna oseba: Estera Štante, 03 713 12 57, </w:t>
      </w:r>
      <w:hyperlink r:id="rId21" w:history="1">
        <w:r w:rsidRPr="00FA4B72">
          <w:rPr>
            <w:rStyle w:val="Hiperpovezava"/>
            <w:rFonts w:eastAsiaTheme="majorEastAsia" w:cs="Arial"/>
            <w:szCs w:val="20"/>
          </w:rPr>
          <w:t>estera.stante@gov.si</w:t>
        </w:r>
      </w:hyperlink>
      <w:r w:rsidRPr="00FA4B72">
        <w:rPr>
          <w:rFonts w:cs="Arial"/>
          <w:szCs w:val="20"/>
        </w:rPr>
        <w:t xml:space="preserve"> </w:t>
      </w:r>
    </w:p>
    <w:p w14:paraId="333FBC9F" w14:textId="77777777" w:rsidR="0089680D" w:rsidRPr="00FA4B72" w:rsidRDefault="0089680D" w:rsidP="0089680D">
      <w:pPr>
        <w:tabs>
          <w:tab w:val="left" w:pos="360"/>
        </w:tabs>
        <w:spacing w:line="240" w:lineRule="auto"/>
        <w:jc w:val="both"/>
        <w:rPr>
          <w:rFonts w:cs="Arial"/>
          <w:szCs w:val="20"/>
        </w:rPr>
      </w:pPr>
      <w:r w:rsidRPr="00FA4B72">
        <w:rPr>
          <w:rFonts w:cs="Arial"/>
          <w:szCs w:val="20"/>
          <w:u w:val="single"/>
        </w:rPr>
        <w:t>Seznam posameznih enot CSD:</w:t>
      </w:r>
      <w:r w:rsidRPr="00FA4B72">
        <w:rPr>
          <w:rFonts w:cs="Arial"/>
          <w:szCs w:val="20"/>
        </w:rPr>
        <w:t xml:space="preserve"> Mozirje, Velenje, Žalec.</w:t>
      </w:r>
    </w:p>
    <w:p w14:paraId="2F33E1A0" w14:textId="77777777" w:rsidR="0089680D" w:rsidRPr="00FA4B72" w:rsidRDefault="0089680D" w:rsidP="0089680D">
      <w:pPr>
        <w:tabs>
          <w:tab w:val="left" w:pos="360"/>
        </w:tabs>
        <w:spacing w:line="240" w:lineRule="auto"/>
        <w:jc w:val="both"/>
        <w:rPr>
          <w:rFonts w:cs="Arial"/>
          <w:szCs w:val="20"/>
        </w:rPr>
      </w:pPr>
      <w:r w:rsidRPr="00FA4B72">
        <w:rPr>
          <w:rFonts w:cs="Arial"/>
          <w:szCs w:val="20"/>
          <w:u w:val="single"/>
        </w:rPr>
        <w:t>Seznam občin:</w:t>
      </w:r>
      <w:r w:rsidRPr="00FA4B72">
        <w:rPr>
          <w:rFonts w:cs="Arial"/>
          <w:szCs w:val="20"/>
        </w:rPr>
        <w:t xml:space="preserve"> </w:t>
      </w:r>
      <w:r w:rsidRPr="00FA4B72">
        <w:t>Občina Gornji Grad, Občina Ljubno, Občina Luče, Občina Nazarje, Občina Rečica ob Savinji, Občina Solčava, Občina Mozirje, Mestna občina Velenje, Občina Šoštanj, Občina Šmartno ob Paki, Občina Žalec, Občina Polzela, Občina Prebold, Občina Vransko, Občina Tabor, Občina Braslovče.</w:t>
      </w:r>
    </w:p>
    <w:p w14:paraId="74638400" w14:textId="77777777" w:rsidR="0089680D" w:rsidRPr="00FA4B72" w:rsidRDefault="0089680D" w:rsidP="0089680D">
      <w:pPr>
        <w:tabs>
          <w:tab w:val="left" w:pos="360"/>
        </w:tabs>
        <w:spacing w:line="240" w:lineRule="auto"/>
        <w:jc w:val="both"/>
        <w:rPr>
          <w:rFonts w:cs="Arial"/>
          <w:szCs w:val="20"/>
        </w:rPr>
      </w:pPr>
    </w:p>
    <w:p w14:paraId="28CBDBC7" w14:textId="77777777" w:rsidR="0089680D" w:rsidRPr="00FA4B72" w:rsidRDefault="0089680D" w:rsidP="0089680D">
      <w:pPr>
        <w:tabs>
          <w:tab w:val="left" w:pos="360"/>
        </w:tabs>
        <w:spacing w:line="240" w:lineRule="auto"/>
        <w:jc w:val="both"/>
        <w:rPr>
          <w:rFonts w:cs="Arial"/>
          <w:szCs w:val="20"/>
        </w:rPr>
      </w:pPr>
    </w:p>
    <w:p w14:paraId="2FBB2ACD" w14:textId="77777777" w:rsidR="0089680D" w:rsidRPr="00FA4B72" w:rsidRDefault="0089680D" w:rsidP="0089680D">
      <w:pPr>
        <w:tabs>
          <w:tab w:val="left" w:pos="360"/>
        </w:tabs>
        <w:spacing w:line="240" w:lineRule="auto"/>
        <w:jc w:val="both"/>
        <w:rPr>
          <w:rFonts w:cs="Arial"/>
          <w:b/>
          <w:bCs/>
          <w:szCs w:val="20"/>
          <w:u w:val="single"/>
        </w:rPr>
      </w:pPr>
      <w:r w:rsidRPr="00FA4B72">
        <w:rPr>
          <w:rFonts w:cs="Arial"/>
          <w:b/>
          <w:bCs/>
          <w:szCs w:val="20"/>
          <w:u w:val="single"/>
        </w:rPr>
        <w:t>CENTER ZA SOCIALNO DELO SEVERNA PRIMORSKA:</w:t>
      </w:r>
    </w:p>
    <w:p w14:paraId="3A65B538" w14:textId="77777777" w:rsidR="0089680D" w:rsidRPr="00FA4B72" w:rsidRDefault="0089680D" w:rsidP="0089680D">
      <w:pPr>
        <w:tabs>
          <w:tab w:val="left" w:pos="360"/>
        </w:tabs>
        <w:spacing w:line="240" w:lineRule="auto"/>
        <w:jc w:val="both"/>
        <w:rPr>
          <w:rFonts w:cs="Arial"/>
          <w:szCs w:val="20"/>
        </w:rPr>
      </w:pPr>
      <w:r w:rsidRPr="00FA4B72">
        <w:rPr>
          <w:rFonts w:cs="Arial"/>
          <w:szCs w:val="20"/>
        </w:rPr>
        <w:t xml:space="preserve">Naslov: Delpinova ulica 18/B, 5000 Nova Gorica </w:t>
      </w:r>
    </w:p>
    <w:p w14:paraId="6AE5E867" w14:textId="77777777" w:rsidR="0089680D" w:rsidRPr="00FA4B72" w:rsidRDefault="0089680D" w:rsidP="0089680D">
      <w:pPr>
        <w:tabs>
          <w:tab w:val="left" w:pos="360"/>
        </w:tabs>
        <w:spacing w:line="240" w:lineRule="auto"/>
        <w:jc w:val="both"/>
        <w:rPr>
          <w:rFonts w:cs="Arial"/>
          <w:b/>
          <w:bCs/>
          <w:szCs w:val="20"/>
        </w:rPr>
      </w:pPr>
      <w:r w:rsidRPr="00FA4B72">
        <w:rPr>
          <w:rFonts w:cs="Arial"/>
          <w:szCs w:val="20"/>
        </w:rPr>
        <w:t xml:space="preserve">Kontaktna oseba: Tanja Žorž, 05 330 29 01, 041 615 330, </w:t>
      </w:r>
      <w:hyperlink r:id="rId22" w:history="1">
        <w:r w:rsidRPr="00FA4B72">
          <w:rPr>
            <w:rStyle w:val="Hiperpovezava"/>
            <w:rFonts w:eastAsiaTheme="majorEastAsia" w:cs="Arial"/>
            <w:szCs w:val="20"/>
          </w:rPr>
          <w:t>tanja.zorz@gov.si</w:t>
        </w:r>
      </w:hyperlink>
      <w:r w:rsidRPr="00FA4B72">
        <w:rPr>
          <w:rFonts w:cs="Arial"/>
          <w:szCs w:val="20"/>
        </w:rPr>
        <w:t xml:space="preserve"> </w:t>
      </w:r>
    </w:p>
    <w:p w14:paraId="1111A710" w14:textId="77777777" w:rsidR="0089680D" w:rsidRPr="00FA4B72" w:rsidRDefault="0089680D" w:rsidP="0089680D">
      <w:pPr>
        <w:tabs>
          <w:tab w:val="left" w:pos="360"/>
        </w:tabs>
        <w:spacing w:line="240" w:lineRule="auto"/>
        <w:jc w:val="both"/>
        <w:rPr>
          <w:rFonts w:cs="Arial"/>
          <w:szCs w:val="20"/>
        </w:rPr>
      </w:pPr>
      <w:r w:rsidRPr="00FA4B72">
        <w:rPr>
          <w:rFonts w:cs="Arial"/>
          <w:szCs w:val="20"/>
          <w:u w:val="single"/>
        </w:rPr>
        <w:t>Seznam posameznih enot CSD:</w:t>
      </w:r>
      <w:r w:rsidRPr="00FA4B72">
        <w:rPr>
          <w:rFonts w:cs="Arial"/>
          <w:szCs w:val="20"/>
        </w:rPr>
        <w:t xml:space="preserve"> Ajdovščina, Idrija, Nova Gorica, Tolmin.</w:t>
      </w:r>
    </w:p>
    <w:p w14:paraId="6D42DD29" w14:textId="77777777" w:rsidR="0089680D" w:rsidRDefault="0089680D" w:rsidP="0089680D">
      <w:pPr>
        <w:tabs>
          <w:tab w:val="left" w:pos="360"/>
        </w:tabs>
        <w:spacing w:line="240" w:lineRule="auto"/>
        <w:jc w:val="both"/>
        <w:rPr>
          <w:rFonts w:cs="Arial"/>
          <w:szCs w:val="20"/>
        </w:rPr>
      </w:pPr>
      <w:r w:rsidRPr="00FA4B72">
        <w:rPr>
          <w:rFonts w:cs="Arial"/>
          <w:szCs w:val="20"/>
          <w:u w:val="single"/>
        </w:rPr>
        <w:t>Seznam občin:</w:t>
      </w:r>
      <w:r w:rsidRPr="00FA4B72">
        <w:rPr>
          <w:rFonts w:cs="Arial"/>
          <w:szCs w:val="20"/>
        </w:rPr>
        <w:t xml:space="preserve"> Mestna občina Nova Gorica, Občina Vipava, Občina Ajdovščina, Občina Idrija, Občina Cerkno, Občina Brda, Občina Kanal ob Soči, Občina Miren- Kostanjevica, Občina Renče-Vogrsko, Občina Šempeter-Vrtojba, Občina Bovec, Občina Kobarid, Občina</w:t>
      </w:r>
      <w:r w:rsidRPr="00304F75">
        <w:rPr>
          <w:rFonts w:cs="Arial"/>
          <w:szCs w:val="20"/>
        </w:rPr>
        <w:t xml:space="preserve"> Tolmin</w:t>
      </w:r>
      <w:r>
        <w:rPr>
          <w:rFonts w:cs="Arial"/>
          <w:szCs w:val="20"/>
        </w:rPr>
        <w:t>.</w:t>
      </w:r>
    </w:p>
    <w:p w14:paraId="392B719F" w14:textId="77777777" w:rsidR="0089680D" w:rsidRDefault="0089680D" w:rsidP="0089680D">
      <w:pPr>
        <w:tabs>
          <w:tab w:val="left" w:pos="360"/>
        </w:tabs>
        <w:spacing w:line="240" w:lineRule="auto"/>
        <w:jc w:val="both"/>
        <w:rPr>
          <w:rFonts w:cs="Arial"/>
          <w:szCs w:val="20"/>
        </w:rPr>
      </w:pPr>
    </w:p>
    <w:p w14:paraId="52B2A0D3" w14:textId="77777777" w:rsidR="0089680D" w:rsidRPr="00F02958" w:rsidRDefault="0089680D" w:rsidP="0089680D">
      <w:pPr>
        <w:tabs>
          <w:tab w:val="left" w:pos="360"/>
        </w:tabs>
        <w:spacing w:line="240" w:lineRule="auto"/>
        <w:jc w:val="both"/>
        <w:rPr>
          <w:rFonts w:cs="Arial"/>
          <w:szCs w:val="20"/>
        </w:rPr>
      </w:pPr>
    </w:p>
    <w:p w14:paraId="29D0A41B" w14:textId="77777777" w:rsidR="0089680D" w:rsidRPr="00C77BA9" w:rsidRDefault="0089680D" w:rsidP="0089680D">
      <w:pPr>
        <w:tabs>
          <w:tab w:val="left" w:pos="360"/>
        </w:tabs>
        <w:spacing w:line="240" w:lineRule="auto"/>
        <w:jc w:val="both"/>
        <w:rPr>
          <w:rFonts w:cs="Arial"/>
          <w:b/>
          <w:bCs/>
          <w:szCs w:val="20"/>
          <w:u w:val="single"/>
        </w:rPr>
      </w:pPr>
      <w:r w:rsidRPr="00C77BA9">
        <w:rPr>
          <w:rFonts w:cs="Arial"/>
          <w:b/>
          <w:bCs/>
          <w:szCs w:val="20"/>
          <w:u w:val="single"/>
        </w:rPr>
        <w:t>CENTER ZA SOCIALNO DELO SPODNJE PODRAVJE</w:t>
      </w:r>
      <w:r>
        <w:rPr>
          <w:rFonts w:cs="Arial"/>
          <w:b/>
          <w:bCs/>
          <w:szCs w:val="20"/>
          <w:u w:val="single"/>
        </w:rPr>
        <w:t>:</w:t>
      </w:r>
    </w:p>
    <w:p w14:paraId="44347766" w14:textId="77777777" w:rsidR="0089680D" w:rsidRPr="00304F75" w:rsidRDefault="0089680D" w:rsidP="0089680D">
      <w:pPr>
        <w:tabs>
          <w:tab w:val="left" w:pos="360"/>
        </w:tabs>
        <w:spacing w:line="240" w:lineRule="auto"/>
        <w:jc w:val="both"/>
        <w:rPr>
          <w:rFonts w:cs="Arial"/>
          <w:szCs w:val="20"/>
        </w:rPr>
      </w:pPr>
      <w:r w:rsidRPr="00304F75">
        <w:rPr>
          <w:rFonts w:cs="Arial"/>
          <w:szCs w:val="20"/>
        </w:rPr>
        <w:t xml:space="preserve">Naslov: Trstenjakova ulica 5a, 2250 Ptuj </w:t>
      </w:r>
    </w:p>
    <w:p w14:paraId="2BD56ADC" w14:textId="77777777" w:rsidR="0089680D" w:rsidRPr="00304F75" w:rsidRDefault="0089680D" w:rsidP="0089680D">
      <w:pPr>
        <w:tabs>
          <w:tab w:val="left" w:pos="360"/>
        </w:tabs>
        <w:spacing w:line="240" w:lineRule="auto"/>
        <w:jc w:val="both"/>
        <w:rPr>
          <w:rFonts w:cs="Arial"/>
          <w:szCs w:val="20"/>
        </w:rPr>
      </w:pPr>
      <w:r w:rsidRPr="00304F75">
        <w:rPr>
          <w:rFonts w:cs="Arial"/>
          <w:szCs w:val="20"/>
        </w:rPr>
        <w:t xml:space="preserve">Kontaktna oseba: Suzana Vuletić, 02 787 56 39, </w:t>
      </w:r>
      <w:hyperlink r:id="rId23" w:history="1">
        <w:r w:rsidRPr="00304F75">
          <w:rPr>
            <w:rStyle w:val="Hiperpovezava"/>
            <w:rFonts w:eastAsiaTheme="majorEastAsia" w:cs="Arial"/>
            <w:szCs w:val="20"/>
          </w:rPr>
          <w:t>suzana.vuletic@gov.si</w:t>
        </w:r>
      </w:hyperlink>
      <w:r w:rsidRPr="00304F75">
        <w:rPr>
          <w:rFonts w:cs="Arial"/>
          <w:szCs w:val="20"/>
        </w:rPr>
        <w:t xml:space="preserve"> </w:t>
      </w:r>
    </w:p>
    <w:p w14:paraId="3571357E" w14:textId="77777777" w:rsidR="0089680D" w:rsidRPr="00304F75" w:rsidRDefault="0089680D" w:rsidP="0089680D">
      <w:pPr>
        <w:tabs>
          <w:tab w:val="left" w:pos="360"/>
        </w:tabs>
        <w:spacing w:line="240" w:lineRule="auto"/>
        <w:jc w:val="both"/>
        <w:rPr>
          <w:rFonts w:cs="Arial"/>
          <w:szCs w:val="20"/>
        </w:rPr>
      </w:pPr>
      <w:r w:rsidRPr="00304F75">
        <w:rPr>
          <w:rFonts w:cs="Arial"/>
          <w:szCs w:val="20"/>
          <w:u w:val="single"/>
        </w:rPr>
        <w:t>Seznam posameznih enot CSD:</w:t>
      </w:r>
      <w:r w:rsidRPr="00304F75">
        <w:rPr>
          <w:rFonts w:cs="Arial"/>
          <w:szCs w:val="20"/>
        </w:rPr>
        <w:t xml:space="preserve"> Ormož, Ptuj.</w:t>
      </w:r>
    </w:p>
    <w:p w14:paraId="531DE5C2" w14:textId="77777777" w:rsidR="0089680D" w:rsidRPr="00304F75" w:rsidRDefault="0089680D" w:rsidP="0089680D">
      <w:pPr>
        <w:tabs>
          <w:tab w:val="left" w:pos="360"/>
        </w:tabs>
        <w:spacing w:line="240" w:lineRule="auto"/>
        <w:jc w:val="both"/>
        <w:rPr>
          <w:rFonts w:cs="Arial"/>
          <w:szCs w:val="20"/>
        </w:rPr>
      </w:pPr>
      <w:r w:rsidRPr="00304F75">
        <w:rPr>
          <w:rFonts w:cs="Arial"/>
          <w:szCs w:val="20"/>
          <w:u w:val="single"/>
        </w:rPr>
        <w:t>Seznam občin:</w:t>
      </w:r>
      <w:r w:rsidRPr="00304F75">
        <w:rPr>
          <w:rFonts w:cs="Arial"/>
          <w:szCs w:val="20"/>
        </w:rPr>
        <w:t xml:space="preserve"> </w:t>
      </w:r>
      <w:bookmarkStart w:id="1" w:name="_Hlk193202752"/>
      <w:r w:rsidRPr="0041491A">
        <w:rPr>
          <w:rFonts w:cs="Arial"/>
          <w:szCs w:val="20"/>
        </w:rPr>
        <w:t xml:space="preserve">Mestna občina Ptuj, </w:t>
      </w:r>
      <w:r>
        <w:t>Občina</w:t>
      </w:r>
      <w:r w:rsidRPr="00304F75">
        <w:t xml:space="preserve"> Destrnik,</w:t>
      </w:r>
      <w:r>
        <w:t xml:space="preserve"> Občina</w:t>
      </w:r>
      <w:r w:rsidRPr="00304F75">
        <w:t xml:space="preserve"> Dornava,</w:t>
      </w:r>
      <w:r>
        <w:t xml:space="preserve"> Občina </w:t>
      </w:r>
      <w:r w:rsidRPr="00304F75">
        <w:t>Gorišnica,</w:t>
      </w:r>
      <w:r>
        <w:t xml:space="preserve"> Občina</w:t>
      </w:r>
      <w:r w:rsidRPr="00304F75">
        <w:t xml:space="preserve"> Hajdina,</w:t>
      </w:r>
      <w:r>
        <w:t xml:space="preserve"> Občina</w:t>
      </w:r>
      <w:r w:rsidRPr="00304F75">
        <w:t xml:space="preserve"> Kidričevo,</w:t>
      </w:r>
      <w:r>
        <w:t xml:space="preserve"> Občina</w:t>
      </w:r>
      <w:r w:rsidRPr="00304F75">
        <w:t xml:space="preserve"> Majšperk,</w:t>
      </w:r>
      <w:r>
        <w:t xml:space="preserve"> Občina</w:t>
      </w:r>
      <w:r w:rsidRPr="00304F75">
        <w:t xml:space="preserve"> Mar</w:t>
      </w:r>
      <w:r>
        <w:t>k</w:t>
      </w:r>
      <w:r w:rsidRPr="00304F75">
        <w:t>ovci,</w:t>
      </w:r>
      <w:r>
        <w:t xml:space="preserve"> Občina</w:t>
      </w:r>
      <w:r w:rsidRPr="00304F75">
        <w:t xml:space="preserve"> Videm,</w:t>
      </w:r>
      <w:r>
        <w:t xml:space="preserve"> Občina</w:t>
      </w:r>
      <w:r w:rsidRPr="00304F75">
        <w:t xml:space="preserve"> Zavrč</w:t>
      </w:r>
      <w:r>
        <w:t xml:space="preserve">, </w:t>
      </w:r>
      <w:r>
        <w:rPr>
          <w:rFonts w:cs="Arial"/>
          <w:szCs w:val="20"/>
        </w:rPr>
        <w:t>Občina</w:t>
      </w:r>
      <w:r w:rsidRPr="0041491A">
        <w:rPr>
          <w:rFonts w:cs="Arial"/>
          <w:szCs w:val="20"/>
        </w:rPr>
        <w:t xml:space="preserve"> Trnovska vas, </w:t>
      </w:r>
      <w:r>
        <w:rPr>
          <w:rFonts w:cs="Arial"/>
          <w:szCs w:val="20"/>
        </w:rPr>
        <w:t xml:space="preserve">Občina </w:t>
      </w:r>
      <w:r w:rsidRPr="0041491A">
        <w:rPr>
          <w:rFonts w:cs="Arial"/>
          <w:szCs w:val="20"/>
        </w:rPr>
        <w:t>Sv</w:t>
      </w:r>
      <w:r>
        <w:rPr>
          <w:rFonts w:cs="Arial"/>
          <w:szCs w:val="20"/>
        </w:rPr>
        <w:t>eti</w:t>
      </w:r>
      <w:r w:rsidRPr="0041491A">
        <w:rPr>
          <w:rFonts w:cs="Arial"/>
          <w:szCs w:val="20"/>
        </w:rPr>
        <w:t xml:space="preserve"> Andraž v Sl</w:t>
      </w:r>
      <w:r>
        <w:rPr>
          <w:rFonts w:cs="Arial"/>
          <w:szCs w:val="20"/>
        </w:rPr>
        <w:t>ovenskih</w:t>
      </w:r>
      <w:r w:rsidRPr="0041491A">
        <w:rPr>
          <w:rFonts w:cs="Arial"/>
          <w:szCs w:val="20"/>
        </w:rPr>
        <w:t xml:space="preserve"> goricah, </w:t>
      </w:r>
      <w:r>
        <w:rPr>
          <w:rFonts w:cs="Arial"/>
          <w:szCs w:val="20"/>
        </w:rPr>
        <w:t>Občina</w:t>
      </w:r>
      <w:r w:rsidRPr="0041491A">
        <w:rPr>
          <w:rFonts w:cs="Arial"/>
          <w:szCs w:val="20"/>
        </w:rPr>
        <w:t xml:space="preserve"> Juršinci, </w:t>
      </w:r>
      <w:r>
        <w:rPr>
          <w:rFonts w:cs="Arial"/>
          <w:szCs w:val="20"/>
        </w:rPr>
        <w:t>Občina</w:t>
      </w:r>
      <w:r w:rsidRPr="0041491A">
        <w:rPr>
          <w:rFonts w:cs="Arial"/>
          <w:szCs w:val="20"/>
        </w:rPr>
        <w:t xml:space="preserve"> Podlehnik, </w:t>
      </w:r>
      <w:r>
        <w:rPr>
          <w:rFonts w:cs="Arial"/>
          <w:szCs w:val="20"/>
        </w:rPr>
        <w:t>Občina</w:t>
      </w:r>
      <w:r w:rsidRPr="0041491A">
        <w:rPr>
          <w:rFonts w:cs="Arial"/>
          <w:szCs w:val="20"/>
        </w:rPr>
        <w:t xml:space="preserve"> Žetale, </w:t>
      </w:r>
      <w:r>
        <w:rPr>
          <w:rFonts w:cs="Arial"/>
          <w:szCs w:val="20"/>
        </w:rPr>
        <w:t>Občina</w:t>
      </w:r>
      <w:r w:rsidRPr="0041491A">
        <w:rPr>
          <w:rFonts w:cs="Arial"/>
          <w:szCs w:val="20"/>
        </w:rPr>
        <w:t xml:space="preserve"> Cirkulane</w:t>
      </w:r>
      <w:r>
        <w:rPr>
          <w:rFonts w:cs="Arial"/>
          <w:szCs w:val="20"/>
        </w:rPr>
        <w:t xml:space="preserve">, </w:t>
      </w:r>
      <w:r w:rsidRPr="00304F75">
        <w:t xml:space="preserve">Občina Ormož, </w:t>
      </w:r>
      <w:r>
        <w:t>Občina</w:t>
      </w:r>
      <w:r w:rsidRPr="00304F75">
        <w:t xml:space="preserve"> Središče ob Dravi, </w:t>
      </w:r>
      <w:r>
        <w:t>Občina</w:t>
      </w:r>
      <w:r w:rsidRPr="00304F75">
        <w:t xml:space="preserve"> Sveti Tomaž</w:t>
      </w:r>
      <w:r>
        <w:rPr>
          <w:rFonts w:cs="Arial"/>
          <w:szCs w:val="20"/>
        </w:rPr>
        <w:t>.</w:t>
      </w:r>
      <w:bookmarkEnd w:id="1"/>
    </w:p>
    <w:p w14:paraId="3D042C27" w14:textId="77777777" w:rsidR="0089680D" w:rsidRDefault="0089680D" w:rsidP="0089680D">
      <w:pPr>
        <w:tabs>
          <w:tab w:val="left" w:pos="360"/>
        </w:tabs>
        <w:spacing w:line="240" w:lineRule="auto"/>
        <w:jc w:val="both"/>
        <w:rPr>
          <w:rFonts w:cs="Arial"/>
          <w:szCs w:val="20"/>
        </w:rPr>
      </w:pPr>
    </w:p>
    <w:p w14:paraId="467E431C" w14:textId="77777777" w:rsidR="0089680D" w:rsidRPr="00304F75" w:rsidRDefault="0089680D" w:rsidP="0089680D">
      <w:pPr>
        <w:tabs>
          <w:tab w:val="left" w:pos="360"/>
        </w:tabs>
        <w:spacing w:line="240" w:lineRule="auto"/>
        <w:jc w:val="both"/>
        <w:rPr>
          <w:rFonts w:cs="Arial"/>
          <w:szCs w:val="20"/>
        </w:rPr>
      </w:pPr>
    </w:p>
    <w:p w14:paraId="641EA47D" w14:textId="77777777" w:rsidR="0089680D" w:rsidRPr="00304F75" w:rsidRDefault="0089680D" w:rsidP="0089680D">
      <w:pPr>
        <w:tabs>
          <w:tab w:val="left" w:pos="360"/>
        </w:tabs>
        <w:spacing w:line="240" w:lineRule="auto"/>
        <w:jc w:val="both"/>
        <w:rPr>
          <w:rFonts w:cs="Arial"/>
          <w:b/>
          <w:bCs/>
          <w:szCs w:val="20"/>
          <w:u w:val="single"/>
        </w:rPr>
      </w:pPr>
      <w:r w:rsidRPr="00304F75">
        <w:rPr>
          <w:rFonts w:cs="Arial"/>
          <w:b/>
          <w:bCs/>
          <w:szCs w:val="20"/>
          <w:u w:val="single"/>
        </w:rPr>
        <w:t>CENTER ZA SOCIALNO DELO ZASAVJE</w:t>
      </w:r>
      <w:r>
        <w:rPr>
          <w:rFonts w:cs="Arial"/>
          <w:b/>
          <w:bCs/>
          <w:szCs w:val="20"/>
          <w:u w:val="single"/>
        </w:rPr>
        <w:t>:</w:t>
      </w:r>
    </w:p>
    <w:p w14:paraId="069944D4" w14:textId="77777777" w:rsidR="0089680D" w:rsidRPr="00304F75" w:rsidRDefault="0089680D" w:rsidP="0089680D">
      <w:pPr>
        <w:tabs>
          <w:tab w:val="left" w:pos="360"/>
        </w:tabs>
        <w:spacing w:line="240" w:lineRule="auto"/>
        <w:jc w:val="both"/>
        <w:rPr>
          <w:rFonts w:cs="Arial"/>
          <w:szCs w:val="20"/>
        </w:rPr>
      </w:pPr>
      <w:r w:rsidRPr="00304F75">
        <w:rPr>
          <w:rFonts w:cs="Arial"/>
          <w:szCs w:val="20"/>
        </w:rPr>
        <w:t xml:space="preserve">Naslov: Mestni trg 5a, 1420 Trbovlje </w:t>
      </w:r>
    </w:p>
    <w:p w14:paraId="40F21E55" w14:textId="77777777" w:rsidR="0089680D" w:rsidRPr="00304F75" w:rsidRDefault="0089680D" w:rsidP="0089680D">
      <w:pPr>
        <w:jc w:val="both"/>
        <w:rPr>
          <w:rFonts w:cs="Arial"/>
          <w:szCs w:val="20"/>
        </w:rPr>
      </w:pPr>
      <w:r w:rsidRPr="00304F75">
        <w:rPr>
          <w:rFonts w:cs="Arial"/>
          <w:szCs w:val="20"/>
        </w:rPr>
        <w:t xml:space="preserve">Kontaktna oseba: Urška Kolar, 03 777 33 19, </w:t>
      </w:r>
      <w:hyperlink r:id="rId24" w:history="1">
        <w:r w:rsidRPr="00304F75">
          <w:rPr>
            <w:rStyle w:val="Hiperpovezava"/>
            <w:rFonts w:eastAsiaTheme="majorEastAsia" w:cs="Arial"/>
            <w:szCs w:val="20"/>
          </w:rPr>
          <w:t>urska.kolar@gov.si</w:t>
        </w:r>
      </w:hyperlink>
      <w:bookmarkEnd w:id="0"/>
    </w:p>
    <w:p w14:paraId="238267E4" w14:textId="77777777" w:rsidR="0089680D" w:rsidRPr="00304F75" w:rsidRDefault="0089680D" w:rsidP="0089680D">
      <w:pPr>
        <w:tabs>
          <w:tab w:val="left" w:pos="360"/>
        </w:tabs>
        <w:spacing w:line="240" w:lineRule="auto"/>
        <w:jc w:val="both"/>
        <w:rPr>
          <w:rFonts w:cs="Arial"/>
          <w:szCs w:val="20"/>
        </w:rPr>
      </w:pPr>
      <w:r w:rsidRPr="00304F75">
        <w:rPr>
          <w:rFonts w:cs="Arial"/>
          <w:szCs w:val="20"/>
          <w:u w:val="single"/>
        </w:rPr>
        <w:t>Seznam posameznih enot CSD:</w:t>
      </w:r>
      <w:r w:rsidRPr="00304F75">
        <w:rPr>
          <w:rFonts w:cs="Arial"/>
          <w:szCs w:val="20"/>
        </w:rPr>
        <w:t xml:space="preserve"> Hrastnik, Trbovlje, Zagorje ob Savi. </w:t>
      </w:r>
    </w:p>
    <w:p w14:paraId="5CD85477" w14:textId="77777777" w:rsidR="0089680D" w:rsidRDefault="0089680D" w:rsidP="0089680D">
      <w:pPr>
        <w:tabs>
          <w:tab w:val="left" w:pos="360"/>
        </w:tabs>
        <w:spacing w:line="240" w:lineRule="auto"/>
        <w:jc w:val="both"/>
        <w:rPr>
          <w:rFonts w:cs="Arial"/>
          <w:szCs w:val="20"/>
        </w:rPr>
      </w:pPr>
      <w:r w:rsidRPr="00304F75">
        <w:rPr>
          <w:rFonts w:cs="Arial"/>
          <w:szCs w:val="20"/>
          <w:u w:val="single"/>
        </w:rPr>
        <w:t>Seznam občin:</w:t>
      </w:r>
      <w:r w:rsidRPr="00304F75">
        <w:t xml:space="preserve"> Občina </w:t>
      </w:r>
      <w:r>
        <w:t xml:space="preserve">Hrastnik, Občina Trbovlje, Občina </w:t>
      </w:r>
      <w:r w:rsidRPr="00304F75">
        <w:t>Zagorje ob Savi.</w:t>
      </w:r>
    </w:p>
    <w:p w14:paraId="722D53BC" w14:textId="77777777" w:rsidR="0089680D" w:rsidRDefault="0089680D" w:rsidP="0089680D">
      <w:pPr>
        <w:jc w:val="both"/>
      </w:pPr>
    </w:p>
    <w:p w14:paraId="35A04547" w14:textId="77777777" w:rsidR="005020E4" w:rsidRPr="0089680D" w:rsidRDefault="005020E4" w:rsidP="0089680D"/>
    <w:sectPr w:rsidR="005020E4" w:rsidRPr="0089680D" w:rsidSect="00F44531">
      <w:headerReference w:type="even" r:id="rId25"/>
      <w:headerReference w:type="default" r:id="rId26"/>
      <w:footerReference w:type="even" r:id="rId27"/>
      <w:footerReference w:type="default" r:id="rId28"/>
      <w:headerReference w:type="first" r:id="rId29"/>
      <w:footerReference w:type="first" r:id="rId3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433C" w14:textId="77777777" w:rsidR="00F937E9" w:rsidRDefault="00F937E9">
      <w:pPr>
        <w:spacing w:line="240" w:lineRule="auto"/>
      </w:pPr>
      <w:r>
        <w:separator/>
      </w:r>
    </w:p>
  </w:endnote>
  <w:endnote w:type="continuationSeparator" w:id="0">
    <w:p w14:paraId="686A573B" w14:textId="77777777" w:rsidR="00F937E9" w:rsidRDefault="00F937E9">
      <w:pPr>
        <w:spacing w:line="240" w:lineRule="auto"/>
      </w:pPr>
      <w:r>
        <w:continuationSeparator/>
      </w:r>
    </w:p>
  </w:endnote>
  <w:endnote w:type="continuationNotice" w:id="1">
    <w:p w14:paraId="1184C4C5" w14:textId="77777777" w:rsidR="00F937E9" w:rsidRDefault="00F937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9932" w14:textId="77777777" w:rsidR="004468C6" w:rsidRDefault="004468C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9BD8" w14:textId="77777777" w:rsidR="004468C6" w:rsidRDefault="004468C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37B" w14:textId="77777777" w:rsidR="004468C6" w:rsidRDefault="004468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555D" w14:textId="77777777" w:rsidR="00F937E9" w:rsidRDefault="00F937E9">
      <w:pPr>
        <w:spacing w:line="240" w:lineRule="auto"/>
      </w:pPr>
      <w:r>
        <w:separator/>
      </w:r>
    </w:p>
  </w:footnote>
  <w:footnote w:type="continuationSeparator" w:id="0">
    <w:p w14:paraId="23E758DD" w14:textId="77777777" w:rsidR="00F937E9" w:rsidRDefault="00F937E9">
      <w:pPr>
        <w:spacing w:line="240" w:lineRule="auto"/>
      </w:pPr>
      <w:r>
        <w:continuationSeparator/>
      </w:r>
    </w:p>
  </w:footnote>
  <w:footnote w:type="continuationNotice" w:id="1">
    <w:p w14:paraId="70CF3D34" w14:textId="77777777" w:rsidR="00F937E9" w:rsidRDefault="00F937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F29" w14:textId="77777777" w:rsidR="004468C6" w:rsidRDefault="004468C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2978" w14:textId="77777777" w:rsidR="004468C6" w:rsidRPr="00110CBD" w:rsidRDefault="004468C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888BC61" w14:textId="77777777">
      <w:trPr>
        <w:cantSplit/>
        <w:trHeight w:hRule="exact" w:val="847"/>
      </w:trPr>
      <w:tc>
        <w:tcPr>
          <w:tcW w:w="567" w:type="dxa"/>
        </w:tcPr>
        <w:p w14:paraId="03C7F182" w14:textId="77777777" w:rsidR="004468C6" w:rsidRPr="008F3500" w:rsidRDefault="004468C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8240" behindDoc="0" locked="0" layoutInCell="0" allowOverlap="1" wp14:anchorId="56CB22D9" wp14:editId="025AC360">
                    <wp:simplePos x="0" y="0"/>
                    <wp:positionH relativeFrom="column">
                      <wp:posOffset>29845</wp:posOffset>
                    </wp:positionH>
                    <wp:positionV relativeFrom="page">
                      <wp:posOffset>3600450</wp:posOffset>
                    </wp:positionV>
                    <wp:extent cx="215900" cy="0"/>
                    <wp:effectExtent l="6985" t="9525" r="5715" b="9525"/>
                    <wp:wrapNone/>
                    <wp:docPr id="2"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9EF3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0AF98E7" w14:textId="77777777" w:rsidR="004468C6" w:rsidRDefault="004468C6" w:rsidP="00CE5238">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8242" behindDoc="0" locked="0" layoutInCell="1" allowOverlap="1" wp14:anchorId="32D428A8" wp14:editId="45FC7D2B">
          <wp:simplePos x="0" y="0"/>
          <wp:positionH relativeFrom="page">
            <wp:posOffset>4347845</wp:posOffset>
          </wp:positionH>
          <wp:positionV relativeFrom="page">
            <wp:posOffset>624840</wp:posOffset>
          </wp:positionV>
          <wp:extent cx="2510790" cy="449580"/>
          <wp:effectExtent l="0" t="0" r="3810" b="762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98A39" w14:textId="77777777" w:rsidR="004468C6" w:rsidRPr="008F3500" w:rsidRDefault="004468C6" w:rsidP="00CE5238">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8241" behindDoc="0" locked="0" layoutInCell="1" allowOverlap="1" wp14:anchorId="7D9962B7" wp14:editId="6F05EACD">
          <wp:simplePos x="1082040" y="91440"/>
          <wp:positionH relativeFrom="page">
            <wp:align>left</wp:align>
          </wp:positionH>
          <wp:positionV relativeFrom="page">
            <wp:align>top</wp:align>
          </wp:positionV>
          <wp:extent cx="3963600" cy="1458000"/>
          <wp:effectExtent l="0" t="0" r="0" b="8890"/>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963600" cy="1458000"/>
                  </a:xfrm>
                  <a:prstGeom prst="rect">
                    <a:avLst/>
                  </a:prstGeom>
                </pic:spPr>
              </pic:pic>
            </a:graphicData>
          </a:graphic>
          <wp14:sizeRelH relativeFrom="margin">
            <wp14:pctWidth>0</wp14:pctWidth>
          </wp14:sizeRelH>
          <wp14:sizeRelV relativeFrom="margin">
            <wp14:pctHeight>0</wp14:pctHeight>
          </wp14:sizeRelV>
        </wp:anchor>
      </w:drawing>
    </w:r>
    <w:r w:rsidRPr="004A11FE">
      <w:rPr>
        <w:rFonts w:cs="Arial"/>
        <w:noProof/>
        <w:sz w:val="16"/>
      </w:rPr>
      <w:t>Dunajska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01 369 79 40</w:t>
    </w:r>
  </w:p>
  <w:p w14:paraId="368857F1" w14:textId="77777777" w:rsidR="004468C6" w:rsidRPr="008F3500" w:rsidRDefault="004468C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gp.msp@gov.si</w:t>
    </w:r>
  </w:p>
  <w:p w14:paraId="27A28AF9" w14:textId="77777777" w:rsidR="004468C6" w:rsidRPr="008F3500" w:rsidRDefault="004468C6"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21BA44CE" w14:textId="77777777" w:rsidR="004468C6" w:rsidRPr="008F3500" w:rsidRDefault="004468C6" w:rsidP="007D75CF">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31"/>
    <w:rsid w:val="00001AA0"/>
    <w:rsid w:val="00057B19"/>
    <w:rsid w:val="00170793"/>
    <w:rsid w:val="001E19F8"/>
    <w:rsid w:val="001F4C22"/>
    <w:rsid w:val="00382111"/>
    <w:rsid w:val="004468C6"/>
    <w:rsid w:val="005020E4"/>
    <w:rsid w:val="005B3518"/>
    <w:rsid w:val="005C4F0E"/>
    <w:rsid w:val="006F1DEA"/>
    <w:rsid w:val="00713420"/>
    <w:rsid w:val="007B1549"/>
    <w:rsid w:val="007B6E49"/>
    <w:rsid w:val="007F61AE"/>
    <w:rsid w:val="00810DE6"/>
    <w:rsid w:val="00864CF2"/>
    <w:rsid w:val="0089680D"/>
    <w:rsid w:val="00B12B68"/>
    <w:rsid w:val="00C00AC5"/>
    <w:rsid w:val="00C336E3"/>
    <w:rsid w:val="00CC2311"/>
    <w:rsid w:val="00DE3642"/>
    <w:rsid w:val="00F44531"/>
    <w:rsid w:val="00F937E9"/>
    <w:rsid w:val="00FC48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3B61"/>
  <w15:chartTrackingRefBased/>
  <w15:docId w15:val="{DE90DD78-9B86-4C2D-B531-4AF90E4B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4531"/>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F445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avaden"/>
    <w:next w:val="Navaden"/>
    <w:link w:val="Naslov2Znak"/>
    <w:uiPriority w:val="9"/>
    <w:semiHidden/>
    <w:unhideWhenUsed/>
    <w:qFormat/>
    <w:rsid w:val="00F445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F445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F445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Naslov5">
    <w:name w:val="heading 5"/>
    <w:basedOn w:val="Navaden"/>
    <w:next w:val="Navaden"/>
    <w:link w:val="Naslov5Znak"/>
    <w:uiPriority w:val="9"/>
    <w:semiHidden/>
    <w:unhideWhenUsed/>
    <w:qFormat/>
    <w:rsid w:val="00F445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Naslov6">
    <w:name w:val="heading 6"/>
    <w:basedOn w:val="Navaden"/>
    <w:next w:val="Navaden"/>
    <w:link w:val="Naslov6Znak"/>
    <w:uiPriority w:val="9"/>
    <w:semiHidden/>
    <w:unhideWhenUsed/>
    <w:qFormat/>
    <w:rsid w:val="00F445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Naslov7">
    <w:name w:val="heading 7"/>
    <w:basedOn w:val="Navaden"/>
    <w:next w:val="Navaden"/>
    <w:link w:val="Naslov7Znak"/>
    <w:uiPriority w:val="9"/>
    <w:semiHidden/>
    <w:unhideWhenUsed/>
    <w:qFormat/>
    <w:rsid w:val="00F445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Naslov8">
    <w:name w:val="heading 8"/>
    <w:basedOn w:val="Navaden"/>
    <w:next w:val="Navaden"/>
    <w:link w:val="Naslov8Znak"/>
    <w:uiPriority w:val="9"/>
    <w:semiHidden/>
    <w:unhideWhenUsed/>
    <w:qFormat/>
    <w:rsid w:val="00F445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Naslov9">
    <w:name w:val="heading 9"/>
    <w:basedOn w:val="Navaden"/>
    <w:next w:val="Navaden"/>
    <w:link w:val="Naslov9Znak"/>
    <w:uiPriority w:val="9"/>
    <w:semiHidden/>
    <w:unhideWhenUsed/>
    <w:qFormat/>
    <w:rsid w:val="00F4453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4453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4453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4453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4453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4453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4453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4453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4453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44531"/>
    <w:rPr>
      <w:rFonts w:eastAsiaTheme="majorEastAsia" w:cstheme="majorBidi"/>
      <w:color w:val="272727" w:themeColor="text1" w:themeTint="D8"/>
    </w:rPr>
  </w:style>
  <w:style w:type="paragraph" w:styleId="Naslov">
    <w:name w:val="Title"/>
    <w:basedOn w:val="Navaden"/>
    <w:next w:val="Navaden"/>
    <w:link w:val="NaslovZnak"/>
    <w:uiPriority w:val="10"/>
    <w:qFormat/>
    <w:rsid w:val="00F445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F4453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445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F4453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4453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Znak">
    <w:name w:val="Citat Znak"/>
    <w:basedOn w:val="Privzetapisavaodstavka"/>
    <w:link w:val="Citat"/>
    <w:uiPriority w:val="29"/>
    <w:rsid w:val="00F44531"/>
    <w:rPr>
      <w:i/>
      <w:iCs/>
      <w:color w:val="404040" w:themeColor="text1" w:themeTint="BF"/>
    </w:rPr>
  </w:style>
  <w:style w:type="paragraph" w:styleId="Odstavekseznama">
    <w:name w:val="List Paragraph"/>
    <w:basedOn w:val="Navaden"/>
    <w:uiPriority w:val="34"/>
    <w:qFormat/>
    <w:rsid w:val="00F4453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zivenpoudarek">
    <w:name w:val="Intense Emphasis"/>
    <w:basedOn w:val="Privzetapisavaodstavka"/>
    <w:uiPriority w:val="21"/>
    <w:qFormat/>
    <w:rsid w:val="00F44531"/>
    <w:rPr>
      <w:i/>
      <w:iCs/>
      <w:color w:val="0F4761" w:themeColor="accent1" w:themeShade="BF"/>
    </w:rPr>
  </w:style>
  <w:style w:type="paragraph" w:styleId="Intenzivencitat">
    <w:name w:val="Intense Quote"/>
    <w:basedOn w:val="Navaden"/>
    <w:next w:val="Navaden"/>
    <w:link w:val="IntenzivencitatZnak"/>
    <w:uiPriority w:val="30"/>
    <w:qFormat/>
    <w:rsid w:val="00F445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zivencitatZnak">
    <w:name w:val="Intenziven citat Znak"/>
    <w:basedOn w:val="Privzetapisavaodstavka"/>
    <w:link w:val="Intenzivencitat"/>
    <w:uiPriority w:val="30"/>
    <w:rsid w:val="00F44531"/>
    <w:rPr>
      <w:i/>
      <w:iCs/>
      <w:color w:val="0F4761" w:themeColor="accent1" w:themeShade="BF"/>
    </w:rPr>
  </w:style>
  <w:style w:type="character" w:styleId="Intenzivensklic">
    <w:name w:val="Intense Reference"/>
    <w:basedOn w:val="Privzetapisavaodstavka"/>
    <w:uiPriority w:val="32"/>
    <w:qFormat/>
    <w:rsid w:val="00F44531"/>
    <w:rPr>
      <w:b/>
      <w:bCs/>
      <w:smallCaps/>
      <w:color w:val="0F4761" w:themeColor="accent1" w:themeShade="BF"/>
      <w:spacing w:val="5"/>
    </w:rPr>
  </w:style>
  <w:style w:type="paragraph" w:styleId="Glava">
    <w:name w:val="header"/>
    <w:basedOn w:val="Navaden"/>
    <w:link w:val="GlavaZnak"/>
    <w:rsid w:val="00F44531"/>
    <w:pPr>
      <w:tabs>
        <w:tab w:val="center" w:pos="4320"/>
        <w:tab w:val="right" w:pos="8640"/>
      </w:tabs>
    </w:pPr>
  </w:style>
  <w:style w:type="character" w:customStyle="1" w:styleId="GlavaZnak">
    <w:name w:val="Glava Znak"/>
    <w:basedOn w:val="Privzetapisavaodstavka"/>
    <w:link w:val="Glava"/>
    <w:rsid w:val="00F44531"/>
    <w:rPr>
      <w:rFonts w:ascii="Arial" w:eastAsia="Times New Roman" w:hAnsi="Arial" w:cs="Times New Roman"/>
      <w:kern w:val="0"/>
      <w:sz w:val="20"/>
      <w:szCs w:val="24"/>
      <w14:ligatures w14:val="none"/>
    </w:rPr>
  </w:style>
  <w:style w:type="paragraph" w:styleId="Noga">
    <w:name w:val="footer"/>
    <w:basedOn w:val="Navaden"/>
    <w:link w:val="NogaZnak"/>
    <w:semiHidden/>
    <w:rsid w:val="00F44531"/>
    <w:pPr>
      <w:tabs>
        <w:tab w:val="center" w:pos="4320"/>
        <w:tab w:val="right" w:pos="8640"/>
      </w:tabs>
    </w:pPr>
  </w:style>
  <w:style w:type="character" w:customStyle="1" w:styleId="NogaZnak">
    <w:name w:val="Noga Znak"/>
    <w:basedOn w:val="Privzetapisavaodstavka"/>
    <w:link w:val="Noga"/>
    <w:semiHidden/>
    <w:rsid w:val="00F44531"/>
    <w:rPr>
      <w:rFonts w:ascii="Arial" w:eastAsia="Times New Roman" w:hAnsi="Arial" w:cs="Times New Roman"/>
      <w:kern w:val="0"/>
      <w:sz w:val="20"/>
      <w:szCs w:val="24"/>
      <w14:ligatures w14:val="none"/>
    </w:rPr>
  </w:style>
  <w:style w:type="character" w:styleId="Hiperpovezava">
    <w:name w:val="Hyperlink"/>
    <w:basedOn w:val="Privzetapisavaodstavka"/>
    <w:rsid w:val="00F44531"/>
    <w:rPr>
      <w:color w:val="0000FF"/>
      <w:u w:val="single"/>
    </w:rPr>
  </w:style>
  <w:style w:type="character" w:styleId="Pripombasklic">
    <w:name w:val="annotation reference"/>
    <w:basedOn w:val="Privzetapisavaodstavka"/>
    <w:uiPriority w:val="99"/>
    <w:semiHidden/>
    <w:unhideWhenUsed/>
    <w:rsid w:val="005B3518"/>
    <w:rPr>
      <w:sz w:val="16"/>
      <w:szCs w:val="16"/>
    </w:rPr>
  </w:style>
  <w:style w:type="paragraph" w:styleId="Pripombabesedilo">
    <w:name w:val="annotation text"/>
    <w:basedOn w:val="Navaden"/>
    <w:link w:val="PripombabesediloZnak"/>
    <w:uiPriority w:val="99"/>
    <w:unhideWhenUsed/>
    <w:rsid w:val="005B3518"/>
    <w:pPr>
      <w:spacing w:line="240" w:lineRule="auto"/>
    </w:pPr>
    <w:rPr>
      <w:szCs w:val="20"/>
    </w:rPr>
  </w:style>
  <w:style w:type="character" w:customStyle="1" w:styleId="PripombabesediloZnak">
    <w:name w:val="Pripomba – besedilo Znak"/>
    <w:basedOn w:val="Privzetapisavaodstavka"/>
    <w:link w:val="Pripombabesedilo"/>
    <w:uiPriority w:val="99"/>
    <w:rsid w:val="005B3518"/>
    <w:rPr>
      <w:rFonts w:ascii="Arial" w:eastAsia="Times New Roman" w:hAnsi="Arial"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5B3518"/>
    <w:rPr>
      <w:b/>
      <w:bCs/>
    </w:rPr>
  </w:style>
  <w:style w:type="character" w:customStyle="1" w:styleId="ZadevapripombeZnak">
    <w:name w:val="Zadeva pripombe Znak"/>
    <w:basedOn w:val="PripombabesediloZnak"/>
    <w:link w:val="Zadevapripombe"/>
    <w:uiPriority w:val="99"/>
    <w:semiHidden/>
    <w:rsid w:val="005B3518"/>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ra.pudgar@gov.si" TargetMode="External"/><Relationship Id="rId18" Type="http://schemas.openxmlformats.org/officeDocument/2006/relationships/hyperlink" Target="mailto:sabina.celec@gov.s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stera.stante@gov.si" TargetMode="External"/><Relationship Id="rId7" Type="http://schemas.openxmlformats.org/officeDocument/2006/relationships/webSettings" Target="webSettings.xml"/><Relationship Id="rId12" Type="http://schemas.openxmlformats.org/officeDocument/2006/relationships/hyperlink" Target="mailto:diana.radesic@gov.si" TargetMode="External"/><Relationship Id="rId17" Type="http://schemas.openxmlformats.org/officeDocument/2006/relationships/hyperlink" Target="mailto:ksenija.gorse@gov.s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ja.cesnik@gov.si" TargetMode="External"/><Relationship Id="rId20" Type="http://schemas.openxmlformats.org/officeDocument/2006/relationships/hyperlink" Target="mailto:brigita.knavs@gov.s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nka.brenkus@gov.si" TargetMode="External"/><Relationship Id="rId24" Type="http://schemas.openxmlformats.org/officeDocument/2006/relationships/hyperlink" Target="mailto:urska.kolar@gov.si"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urska.bolcina@gov.si" TargetMode="External"/><Relationship Id="rId23" Type="http://schemas.openxmlformats.org/officeDocument/2006/relationships/hyperlink" Target="mailto:suzana.vuletic@gov.si" TargetMode="External"/><Relationship Id="rId28" Type="http://schemas.openxmlformats.org/officeDocument/2006/relationships/footer" Target="footer2.xml"/><Relationship Id="rId10" Type="http://schemas.openxmlformats.org/officeDocument/2006/relationships/hyperlink" Target="mailto:marusa.jerovsek@gov.si" TargetMode="External"/><Relationship Id="rId19" Type="http://schemas.openxmlformats.org/officeDocument/2006/relationships/hyperlink" Target="mailto:carmen.rajer@gov.s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ojca.pettauer-zizek@gov.si" TargetMode="External"/><Relationship Id="rId22" Type="http://schemas.openxmlformats.org/officeDocument/2006/relationships/hyperlink" Target="mailto:tanja.zorz@gov.si"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31E00F9DC0794A80DA3869085185C0" ma:contentTypeVersion="4" ma:contentTypeDescription="Create a new document." ma:contentTypeScope="" ma:versionID="de82aaf9521f8f9bad31c4c94e237a58">
  <xsd:schema xmlns:xsd="http://www.w3.org/2001/XMLSchema" xmlns:xs="http://www.w3.org/2001/XMLSchema" xmlns:p="http://schemas.microsoft.com/office/2006/metadata/properties" xmlns:ns2="535e1f2f-0546-416f-9f6e-d94f2e93cf22" targetNamespace="http://schemas.microsoft.com/office/2006/metadata/properties" ma:root="true" ma:fieldsID="2b01fc0ef07ab9e5a3575c1386490917" ns2:_="">
    <xsd:import namespace="535e1f2f-0546-416f-9f6e-d94f2e93cf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e1f2f-0546-416f-9f6e-d94f2e93c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315DF-DA44-4409-BA57-E3FFEA2714BF}">
  <ds:schemaRefs>
    <ds:schemaRef ds:uri="http://schemas.microsoft.com/office/2006/documentManagement/types"/>
    <ds:schemaRef ds:uri="535e1f2f-0546-416f-9f6e-d94f2e93cf22"/>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C8DC97E-4041-4CDB-88B2-475905371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e1f2f-0546-416f-9f6e-d94f2e93c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4CA6C-26CE-4C11-BB4C-E09EC319822F}">
  <ds:schemaRefs>
    <ds:schemaRef ds:uri="http://schemas.microsoft.com/sharepoint/v3/contenttype/forms"/>
  </ds:schemaRefs>
</ds:datastoreItem>
</file>

<file path=customXml/itemProps4.xml><?xml version="1.0" encoding="utf-8"?>
<ds:datastoreItem xmlns:ds="http://schemas.openxmlformats.org/officeDocument/2006/customXml" ds:itemID="{43270E8C-9CD9-4F0A-95D0-87DBC718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1308</Words>
  <Characters>7459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Frelih</dc:creator>
  <cp:keywords/>
  <dc:description/>
  <cp:lastModifiedBy>Tina Vovk</cp:lastModifiedBy>
  <cp:revision>2</cp:revision>
  <dcterms:created xsi:type="dcterms:W3CDTF">2025-05-12T12:43:00Z</dcterms:created>
  <dcterms:modified xsi:type="dcterms:W3CDTF">2025-05-12T12:43:00Z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0x0101001531E00F9DC0794A80DA3869085185C0</vt:lpwstr>
  </property>
</Properties>
</file>