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6B79" w14:textId="426701D4" w:rsidR="00731A5C" w:rsidRPr="005843D5" w:rsidRDefault="000E62F4" w:rsidP="00207BA7">
      <w:pPr>
        <w:rPr>
          <w:rFonts w:cs="Arial"/>
          <w:szCs w:val="20"/>
        </w:rPr>
      </w:pPr>
      <w:r w:rsidRPr="005843D5">
        <w:rPr>
          <w:rFonts w:cs="Arial"/>
          <w:szCs w:val="20"/>
        </w:rPr>
        <w:t>Številka</w:t>
      </w:r>
      <w:r w:rsidR="00704760" w:rsidRPr="005843D5">
        <w:rPr>
          <w:rFonts w:cs="Arial"/>
          <w:szCs w:val="20"/>
        </w:rPr>
        <w:t>:</w:t>
      </w:r>
      <w:r w:rsidR="00A46A5F" w:rsidRPr="005843D5">
        <w:rPr>
          <w:rFonts w:cs="Arial"/>
          <w:szCs w:val="20"/>
        </w:rPr>
        <w:t xml:space="preserve"> </w:t>
      </w:r>
      <w:r w:rsidR="006F1699" w:rsidRPr="005843D5">
        <w:rPr>
          <w:rFonts w:cs="Arial"/>
          <w:szCs w:val="20"/>
        </w:rPr>
        <w:tab/>
      </w:r>
      <w:r w:rsidR="00731A5C" w:rsidRPr="005843D5">
        <w:rPr>
          <w:rFonts w:cs="Arial"/>
          <w:szCs w:val="20"/>
        </w:rPr>
        <w:t xml:space="preserve"> 352-15/2021-2030-</w:t>
      </w:r>
      <w:r w:rsidR="0015718E" w:rsidRPr="005843D5">
        <w:rPr>
          <w:rFonts w:cs="Arial"/>
          <w:szCs w:val="20"/>
        </w:rPr>
        <w:t>6</w:t>
      </w:r>
      <w:r w:rsidR="00497304" w:rsidRPr="005843D5">
        <w:rPr>
          <w:rFonts w:cs="Arial"/>
          <w:szCs w:val="20"/>
        </w:rPr>
        <w:t>1</w:t>
      </w:r>
    </w:p>
    <w:p w14:paraId="59679979" w14:textId="5DCCAA42" w:rsidR="000E62F4" w:rsidRPr="005843D5" w:rsidRDefault="000E62F4" w:rsidP="00207BA7">
      <w:pPr>
        <w:rPr>
          <w:rFonts w:cs="Arial"/>
          <w:szCs w:val="20"/>
        </w:rPr>
      </w:pPr>
      <w:r w:rsidRPr="005843D5">
        <w:rPr>
          <w:rFonts w:cs="Arial"/>
          <w:szCs w:val="20"/>
        </w:rPr>
        <w:t xml:space="preserve">Datum: </w:t>
      </w:r>
      <w:r w:rsidRPr="005843D5">
        <w:rPr>
          <w:rFonts w:cs="Arial"/>
          <w:szCs w:val="20"/>
        </w:rPr>
        <w:tab/>
      </w:r>
      <w:r w:rsidR="001401A9" w:rsidRPr="005843D5">
        <w:rPr>
          <w:rFonts w:cs="Arial"/>
          <w:szCs w:val="20"/>
        </w:rPr>
        <w:t xml:space="preserve"> </w:t>
      </w:r>
      <w:r w:rsidR="00A36D19" w:rsidRPr="005843D5">
        <w:rPr>
          <w:rFonts w:cs="Arial"/>
          <w:szCs w:val="20"/>
        </w:rPr>
        <w:t>2</w:t>
      </w:r>
      <w:r w:rsidR="0015718E" w:rsidRPr="005843D5">
        <w:rPr>
          <w:rFonts w:cs="Arial"/>
          <w:szCs w:val="20"/>
        </w:rPr>
        <w:t>3</w:t>
      </w:r>
      <w:r w:rsidR="00A36D19" w:rsidRPr="005843D5">
        <w:rPr>
          <w:rFonts w:cs="Arial"/>
          <w:szCs w:val="20"/>
        </w:rPr>
        <w:t>. 7</w:t>
      </w:r>
      <w:r w:rsidR="00A07C26" w:rsidRPr="005843D5">
        <w:rPr>
          <w:rFonts w:cs="Arial"/>
          <w:szCs w:val="20"/>
        </w:rPr>
        <w:t>. 2026</w:t>
      </w:r>
      <w:r w:rsidR="00704760" w:rsidRPr="005843D5">
        <w:rPr>
          <w:rFonts w:cs="Arial"/>
          <w:szCs w:val="20"/>
        </w:rPr>
        <w:t xml:space="preserve"> </w:t>
      </w:r>
    </w:p>
    <w:p w14:paraId="767796F0" w14:textId="77777777" w:rsidR="000E62F4" w:rsidRPr="005843D5" w:rsidRDefault="000E62F4" w:rsidP="00207BA7">
      <w:pPr>
        <w:rPr>
          <w:rFonts w:cs="Arial"/>
          <w:szCs w:val="20"/>
        </w:rPr>
      </w:pPr>
    </w:p>
    <w:p w14:paraId="64E6692D" w14:textId="77777777" w:rsidR="0044647E" w:rsidRPr="005843D5" w:rsidRDefault="0044647E" w:rsidP="00207BA7">
      <w:pPr>
        <w:rPr>
          <w:rFonts w:cs="Arial"/>
          <w:szCs w:val="20"/>
        </w:rPr>
      </w:pPr>
    </w:p>
    <w:p w14:paraId="7D711AAB" w14:textId="77777777" w:rsidR="00B87334" w:rsidRPr="005843D5" w:rsidRDefault="00B87334" w:rsidP="00207BA7">
      <w:pPr>
        <w:rPr>
          <w:rFonts w:cs="Arial"/>
          <w:szCs w:val="20"/>
        </w:rPr>
      </w:pPr>
    </w:p>
    <w:p w14:paraId="15FB18C3" w14:textId="77777777" w:rsidR="00B87334" w:rsidRPr="005843D5" w:rsidRDefault="00B87334" w:rsidP="00207BA7">
      <w:pPr>
        <w:rPr>
          <w:rFonts w:cs="Arial"/>
          <w:szCs w:val="20"/>
        </w:rPr>
      </w:pPr>
    </w:p>
    <w:p w14:paraId="25DACAF5" w14:textId="7A18145A" w:rsidR="00A07C26" w:rsidRPr="005843D5" w:rsidRDefault="000E62F4" w:rsidP="00207BA7">
      <w:pPr>
        <w:pStyle w:val="Standard"/>
        <w:rPr>
          <w:b/>
          <w:bCs/>
          <w:sz w:val="20"/>
          <w:szCs w:val="20"/>
        </w:rPr>
      </w:pPr>
      <w:r w:rsidRPr="005843D5">
        <w:rPr>
          <w:sz w:val="20"/>
          <w:szCs w:val="20"/>
          <w:lang w:val="sl-SI"/>
        </w:rPr>
        <w:t xml:space="preserve">Zadeva: </w:t>
      </w:r>
      <w:r w:rsidRPr="005843D5">
        <w:rPr>
          <w:sz w:val="20"/>
          <w:szCs w:val="20"/>
          <w:lang w:val="sl-SI"/>
        </w:rPr>
        <w:tab/>
      </w:r>
      <w:bookmarkStart w:id="0" w:name="_Hlk213750904"/>
      <w:bookmarkStart w:id="1" w:name="_Hlk536612872"/>
      <w:r w:rsidR="00150FA5" w:rsidRPr="005843D5">
        <w:rPr>
          <w:b/>
          <w:bCs/>
          <w:sz w:val="20"/>
          <w:szCs w:val="20"/>
          <w:lang w:val="sl-SI"/>
        </w:rPr>
        <w:t xml:space="preserve">INFORMATIVNO </w:t>
      </w:r>
      <w:r w:rsidR="00A0726D" w:rsidRPr="005843D5">
        <w:rPr>
          <w:b/>
          <w:bCs/>
          <w:sz w:val="20"/>
          <w:szCs w:val="20"/>
          <w:lang w:val="sl-SI" w:eastAsia="ar-SA"/>
        </w:rPr>
        <w:t>POVABILO K ODDAJI PONUDBE</w:t>
      </w:r>
      <w:r w:rsidR="00134789" w:rsidRPr="005843D5">
        <w:rPr>
          <w:b/>
          <w:bCs/>
          <w:sz w:val="20"/>
          <w:szCs w:val="20"/>
          <w:lang w:val="sl-SI" w:eastAsia="ar-SA"/>
        </w:rPr>
        <w:t xml:space="preserve"> ZA NAJEM OPREMLJENIH POSLOVNIH PROSTOROV ZA </w:t>
      </w:r>
      <w:r w:rsidR="00A07C26" w:rsidRPr="005843D5">
        <w:rPr>
          <w:b/>
          <w:bCs/>
          <w:sz w:val="20"/>
          <w:szCs w:val="20"/>
          <w:lang w:val="sl-SI" w:eastAsia="ar-SA"/>
        </w:rPr>
        <w:t>DELOVNO IN SOCIALNO SODIŠČE V LJUBLJANI (Delovni oddelek)</w:t>
      </w:r>
    </w:p>
    <w:bookmarkEnd w:id="0"/>
    <w:bookmarkEnd w:id="1"/>
    <w:p w14:paraId="1D45789D" w14:textId="77777777" w:rsidR="00A36D19" w:rsidRPr="005843D5" w:rsidRDefault="00A36D19" w:rsidP="00207BA7">
      <w:pPr>
        <w:pStyle w:val="Standard"/>
        <w:rPr>
          <w:sz w:val="20"/>
          <w:szCs w:val="20"/>
          <w:lang w:eastAsia="ar-SA"/>
        </w:rPr>
      </w:pPr>
    </w:p>
    <w:p w14:paraId="29756150" w14:textId="77777777" w:rsidR="00A36D19" w:rsidRPr="005843D5" w:rsidRDefault="00A36D19" w:rsidP="00207BA7">
      <w:pPr>
        <w:pStyle w:val="Standard"/>
        <w:rPr>
          <w:sz w:val="20"/>
          <w:szCs w:val="20"/>
          <w:lang w:eastAsia="ar-SA"/>
        </w:rPr>
      </w:pPr>
    </w:p>
    <w:p w14:paraId="3FD1FFEF" w14:textId="5FB9785F" w:rsidR="00134789" w:rsidRPr="005843D5" w:rsidRDefault="00FB2446" w:rsidP="00207BA7">
      <w:pPr>
        <w:pStyle w:val="Standard"/>
        <w:rPr>
          <w:sz w:val="20"/>
          <w:szCs w:val="20"/>
          <w:lang w:val="sl-SI" w:eastAsia="ar-SA"/>
        </w:rPr>
      </w:pPr>
      <w:r w:rsidRPr="005843D5">
        <w:rPr>
          <w:sz w:val="20"/>
          <w:szCs w:val="20"/>
          <w:lang w:val="sl-SI" w:eastAsia="ar-SA"/>
        </w:rPr>
        <w:t xml:space="preserve">Za namen reševanja prostorske problematike Delovnega oddelka Delovnega in socialnega sodišča v Ljubljani, ministrstvo vabi zainteresirane najemodajalce k oddaji </w:t>
      </w:r>
      <w:r w:rsidR="00A410AF" w:rsidRPr="005843D5">
        <w:rPr>
          <w:sz w:val="20"/>
          <w:szCs w:val="20"/>
          <w:lang w:val="sl-SI" w:eastAsia="ar-SA"/>
        </w:rPr>
        <w:t xml:space="preserve">informativne </w:t>
      </w:r>
      <w:r w:rsidR="00134789" w:rsidRPr="005843D5">
        <w:rPr>
          <w:sz w:val="20"/>
          <w:szCs w:val="20"/>
          <w:lang w:val="sl-SI" w:eastAsia="ar-SA"/>
        </w:rPr>
        <w:t>ponudbe za oddajo v najem opremljenih poslovnih prostorov skladno s sledečo tehnično specifikacijo</w:t>
      </w:r>
      <w:r w:rsidR="004B3E5E" w:rsidRPr="005843D5">
        <w:rPr>
          <w:sz w:val="20"/>
          <w:szCs w:val="20"/>
          <w:lang w:val="sl-SI" w:eastAsia="ar-SA"/>
        </w:rPr>
        <w:t>.</w:t>
      </w:r>
      <w:r w:rsidR="00134789" w:rsidRPr="005843D5">
        <w:rPr>
          <w:sz w:val="20"/>
          <w:szCs w:val="20"/>
          <w:lang w:val="sl-SI" w:eastAsia="ar-SA"/>
        </w:rPr>
        <w:t xml:space="preserve"> </w:t>
      </w:r>
    </w:p>
    <w:p w14:paraId="377273FD" w14:textId="77777777" w:rsidR="00FB2446" w:rsidRPr="005843D5" w:rsidRDefault="00FB2446" w:rsidP="00207BA7">
      <w:pPr>
        <w:pStyle w:val="Standard"/>
        <w:rPr>
          <w:sz w:val="20"/>
          <w:szCs w:val="20"/>
          <w:lang w:val="sl-SI" w:eastAsia="ar-SA"/>
        </w:rPr>
      </w:pPr>
    </w:p>
    <w:p w14:paraId="5BA00A4A" w14:textId="159A9FB9" w:rsidR="00FB2446" w:rsidRPr="005843D5" w:rsidRDefault="00FB2446" w:rsidP="00207BA7">
      <w:pPr>
        <w:pStyle w:val="Standard"/>
        <w:ind w:left="284"/>
        <w:rPr>
          <w:sz w:val="20"/>
          <w:szCs w:val="20"/>
          <w:lang w:val="sl-SI" w:eastAsia="ar-SA"/>
        </w:rPr>
      </w:pPr>
      <w:r w:rsidRPr="005843D5">
        <w:rPr>
          <w:sz w:val="20"/>
          <w:szCs w:val="20"/>
          <w:lang w:val="sl-SI" w:eastAsia="ar-SA"/>
        </w:rPr>
        <w:t xml:space="preserve">S predmetnim informativnim povabilom se ministrstvo </w:t>
      </w:r>
      <w:r w:rsidRPr="005843D5">
        <w:rPr>
          <w:b/>
          <w:bCs/>
          <w:sz w:val="20"/>
          <w:szCs w:val="20"/>
          <w:lang w:val="sl-SI" w:eastAsia="ar-SA"/>
        </w:rPr>
        <w:t xml:space="preserve">ne </w:t>
      </w:r>
      <w:r w:rsidRPr="005843D5">
        <w:rPr>
          <w:sz w:val="20"/>
          <w:szCs w:val="20"/>
          <w:lang w:val="sl-SI" w:eastAsia="ar-SA"/>
        </w:rPr>
        <w:t xml:space="preserve">zavezuje k sklenitvi najemne pogodbe, temveč bodo prejete ponudbe ministrstvu služile zgolj kot informacija o razpoložljivih nepremičninah in ponujenih najemninah za </w:t>
      </w:r>
      <w:r w:rsidR="00245A61" w:rsidRPr="005843D5">
        <w:rPr>
          <w:sz w:val="20"/>
          <w:szCs w:val="20"/>
          <w:lang w:val="sl-SI" w:eastAsia="ar-SA"/>
        </w:rPr>
        <w:t xml:space="preserve">v nadaljevanju opredeljen obseg in vrsto </w:t>
      </w:r>
      <w:r w:rsidRPr="005843D5">
        <w:rPr>
          <w:sz w:val="20"/>
          <w:szCs w:val="20"/>
          <w:lang w:val="sl-SI" w:eastAsia="ar-SA"/>
        </w:rPr>
        <w:t>poslovn</w:t>
      </w:r>
      <w:r w:rsidR="00245A61" w:rsidRPr="005843D5">
        <w:rPr>
          <w:sz w:val="20"/>
          <w:szCs w:val="20"/>
          <w:lang w:val="sl-SI" w:eastAsia="ar-SA"/>
        </w:rPr>
        <w:t>ih</w:t>
      </w:r>
      <w:r w:rsidRPr="005843D5">
        <w:rPr>
          <w:sz w:val="20"/>
          <w:szCs w:val="20"/>
          <w:lang w:val="sl-SI" w:eastAsia="ar-SA"/>
        </w:rPr>
        <w:t xml:space="preserve"> prostor</w:t>
      </w:r>
      <w:r w:rsidR="00245A61" w:rsidRPr="005843D5">
        <w:rPr>
          <w:sz w:val="20"/>
          <w:szCs w:val="20"/>
          <w:lang w:val="sl-SI" w:eastAsia="ar-SA"/>
        </w:rPr>
        <w:t>ov.</w:t>
      </w:r>
      <w:r w:rsidRPr="005843D5">
        <w:rPr>
          <w:sz w:val="20"/>
          <w:szCs w:val="20"/>
          <w:lang w:val="sl-SI" w:eastAsia="ar-SA"/>
        </w:rPr>
        <w:t xml:space="preserve"> </w:t>
      </w:r>
    </w:p>
    <w:p w14:paraId="76544C9C" w14:textId="10022E8F" w:rsidR="00134789" w:rsidRPr="005843D5" w:rsidRDefault="00134789" w:rsidP="00207BA7">
      <w:pPr>
        <w:suppressAutoHyphens/>
        <w:ind w:left="284"/>
        <w:jc w:val="both"/>
        <w:rPr>
          <w:rFonts w:cs="Arial"/>
          <w:szCs w:val="20"/>
          <w:lang w:eastAsia="ar-SA"/>
        </w:rPr>
      </w:pPr>
    </w:p>
    <w:p w14:paraId="3EC0DFAB" w14:textId="77777777" w:rsidR="004152C0" w:rsidRPr="005843D5" w:rsidRDefault="004152C0" w:rsidP="00207BA7">
      <w:pPr>
        <w:suppressAutoHyphens/>
        <w:jc w:val="both"/>
        <w:rPr>
          <w:rFonts w:cs="Arial"/>
          <w:szCs w:val="20"/>
          <w:lang w:eastAsia="ar-SA"/>
        </w:rPr>
      </w:pPr>
    </w:p>
    <w:p w14:paraId="2B6766F6" w14:textId="32713C83" w:rsidR="00000B8C" w:rsidRPr="005843D5" w:rsidRDefault="00A36D19" w:rsidP="00207BA7">
      <w:pPr>
        <w:pStyle w:val="Odstavekseznama"/>
        <w:numPr>
          <w:ilvl w:val="0"/>
          <w:numId w:val="8"/>
        </w:numPr>
        <w:suppressAutoHyphens/>
        <w:ind w:left="928"/>
        <w:jc w:val="both"/>
        <w:rPr>
          <w:rFonts w:cs="Arial"/>
          <w:b/>
          <w:szCs w:val="20"/>
          <w:lang w:eastAsia="ar-SA"/>
        </w:rPr>
      </w:pPr>
      <w:r w:rsidRPr="005843D5">
        <w:rPr>
          <w:rFonts w:cs="Arial"/>
          <w:b/>
          <w:szCs w:val="20"/>
          <w:lang w:eastAsia="ar-SA"/>
        </w:rPr>
        <w:t>Pravosodni organ</w:t>
      </w:r>
      <w:r w:rsidR="00134789" w:rsidRPr="005843D5">
        <w:rPr>
          <w:rFonts w:cs="Arial"/>
          <w:b/>
          <w:szCs w:val="20"/>
          <w:lang w:eastAsia="ar-SA"/>
        </w:rPr>
        <w:t xml:space="preserve">: </w:t>
      </w:r>
    </w:p>
    <w:p w14:paraId="7FD4F157" w14:textId="3766BC37" w:rsidR="000146BC" w:rsidRPr="005843D5" w:rsidRDefault="004B3E5E" w:rsidP="00207BA7">
      <w:pPr>
        <w:pStyle w:val="alineazaodstavkom"/>
        <w:shd w:val="clear" w:color="auto" w:fill="FFFFFF"/>
        <w:spacing w:before="0" w:beforeAutospacing="0" w:after="0" w:afterAutospacing="0" w:line="260" w:lineRule="atLeast"/>
        <w:ind w:left="284"/>
        <w:jc w:val="both"/>
        <w:rPr>
          <w:rFonts w:ascii="Arial" w:hAnsi="Arial" w:cs="Arial"/>
          <w:sz w:val="20"/>
          <w:szCs w:val="20"/>
        </w:rPr>
      </w:pPr>
      <w:r w:rsidRPr="005843D5">
        <w:rPr>
          <w:rFonts w:ascii="Arial" w:hAnsi="Arial" w:cs="Arial"/>
          <w:sz w:val="20"/>
          <w:szCs w:val="20"/>
          <w:lang w:eastAsia="ar-SA"/>
        </w:rPr>
        <w:t>Predmet</w:t>
      </w:r>
      <w:r w:rsidR="00A36D19" w:rsidRPr="005843D5">
        <w:rPr>
          <w:rFonts w:ascii="Arial" w:hAnsi="Arial" w:cs="Arial"/>
          <w:sz w:val="20"/>
          <w:szCs w:val="20"/>
          <w:lang w:eastAsia="ar-SA"/>
        </w:rPr>
        <w:t>no informativno</w:t>
      </w:r>
      <w:r w:rsidRPr="005843D5">
        <w:rPr>
          <w:rFonts w:ascii="Arial" w:hAnsi="Arial" w:cs="Arial"/>
          <w:sz w:val="20"/>
          <w:szCs w:val="20"/>
          <w:lang w:eastAsia="ar-SA"/>
        </w:rPr>
        <w:t xml:space="preserve"> zbiranj</w:t>
      </w:r>
      <w:r w:rsidR="00A36D19" w:rsidRPr="005843D5">
        <w:rPr>
          <w:rFonts w:ascii="Arial" w:hAnsi="Arial" w:cs="Arial"/>
          <w:sz w:val="20"/>
          <w:szCs w:val="20"/>
          <w:lang w:eastAsia="ar-SA"/>
        </w:rPr>
        <w:t>e</w:t>
      </w:r>
      <w:r w:rsidRPr="005843D5">
        <w:rPr>
          <w:rFonts w:ascii="Arial" w:hAnsi="Arial" w:cs="Arial"/>
          <w:sz w:val="20"/>
          <w:szCs w:val="20"/>
          <w:lang w:eastAsia="ar-SA"/>
        </w:rPr>
        <w:t xml:space="preserve"> ponudb</w:t>
      </w:r>
      <w:r w:rsidR="00A36D19" w:rsidRPr="005843D5">
        <w:rPr>
          <w:rFonts w:ascii="Arial" w:hAnsi="Arial" w:cs="Arial"/>
          <w:sz w:val="20"/>
          <w:szCs w:val="20"/>
          <w:lang w:eastAsia="ar-SA"/>
        </w:rPr>
        <w:t xml:space="preserve"> se objavlja za potrebe Delovnega oddelka </w:t>
      </w:r>
      <w:r w:rsidR="00477428" w:rsidRPr="005843D5">
        <w:rPr>
          <w:rFonts w:ascii="Arial" w:hAnsi="Arial" w:cs="Arial"/>
          <w:b/>
          <w:sz w:val="20"/>
          <w:szCs w:val="20"/>
          <w:lang w:eastAsia="ar-SA"/>
        </w:rPr>
        <w:t>Delovnega in socialnega sodišča v Ljubljani</w:t>
      </w:r>
      <w:r w:rsidR="00477428" w:rsidRPr="005843D5">
        <w:rPr>
          <w:rFonts w:ascii="Arial" w:hAnsi="Arial" w:cs="Arial"/>
          <w:sz w:val="20"/>
          <w:szCs w:val="20"/>
          <w:lang w:eastAsia="ar-SA"/>
        </w:rPr>
        <w:t xml:space="preserve"> </w:t>
      </w:r>
      <w:r w:rsidR="00C46779" w:rsidRPr="005843D5">
        <w:rPr>
          <w:rFonts w:ascii="Arial" w:hAnsi="Arial" w:cs="Arial"/>
          <w:sz w:val="20"/>
          <w:szCs w:val="20"/>
        </w:rPr>
        <w:t>(</w:t>
      </w:r>
      <w:r w:rsidR="00321C02" w:rsidRPr="005843D5">
        <w:rPr>
          <w:rFonts w:ascii="Arial" w:hAnsi="Arial" w:cs="Arial"/>
          <w:sz w:val="20"/>
          <w:szCs w:val="20"/>
        </w:rPr>
        <w:t xml:space="preserve">v </w:t>
      </w:r>
      <w:r w:rsidR="005D7548" w:rsidRPr="005843D5">
        <w:rPr>
          <w:rFonts w:ascii="Arial" w:hAnsi="Arial" w:cs="Arial"/>
          <w:sz w:val="20"/>
          <w:szCs w:val="20"/>
        </w:rPr>
        <w:t>nadaljevanju:</w:t>
      </w:r>
      <w:r w:rsidR="0065782A" w:rsidRPr="005843D5">
        <w:rPr>
          <w:rFonts w:ascii="Arial" w:hAnsi="Arial" w:cs="Arial"/>
          <w:sz w:val="20"/>
          <w:szCs w:val="20"/>
        </w:rPr>
        <w:t xml:space="preserve"> Delovni oddelek DS</w:t>
      </w:r>
      <w:r w:rsidR="00A36D19" w:rsidRPr="005843D5">
        <w:rPr>
          <w:rFonts w:ascii="Arial" w:hAnsi="Arial" w:cs="Arial"/>
          <w:sz w:val="20"/>
          <w:szCs w:val="20"/>
        </w:rPr>
        <w:t>S</w:t>
      </w:r>
      <w:r w:rsidR="0065782A" w:rsidRPr="005843D5">
        <w:rPr>
          <w:rFonts w:ascii="Arial" w:hAnsi="Arial" w:cs="Arial"/>
          <w:sz w:val="20"/>
          <w:szCs w:val="20"/>
        </w:rPr>
        <w:t>LJ</w:t>
      </w:r>
      <w:r w:rsidR="005D7548" w:rsidRPr="005843D5">
        <w:rPr>
          <w:rFonts w:ascii="Arial" w:hAnsi="Arial" w:cs="Arial"/>
          <w:sz w:val="20"/>
          <w:szCs w:val="20"/>
        </w:rPr>
        <w:t>)</w:t>
      </w:r>
      <w:r w:rsidR="00A36D19" w:rsidRPr="005843D5">
        <w:rPr>
          <w:rFonts w:ascii="Arial" w:hAnsi="Arial" w:cs="Arial"/>
          <w:sz w:val="20"/>
          <w:szCs w:val="20"/>
        </w:rPr>
        <w:t>, ki posluje na naslovu Resljeva</w:t>
      </w:r>
      <w:r w:rsidR="006D7660" w:rsidRPr="005843D5">
        <w:rPr>
          <w:rFonts w:ascii="Arial" w:hAnsi="Arial" w:cs="Arial"/>
          <w:sz w:val="20"/>
          <w:szCs w:val="20"/>
        </w:rPr>
        <w:t xml:space="preserve"> cesta 14</w:t>
      </w:r>
      <w:r w:rsidR="00A36D19" w:rsidRPr="005843D5">
        <w:rPr>
          <w:rFonts w:ascii="Arial" w:hAnsi="Arial" w:cs="Arial"/>
          <w:sz w:val="20"/>
          <w:szCs w:val="20"/>
        </w:rPr>
        <w:t>, 1000 Ljubljana</w:t>
      </w:r>
      <w:r w:rsidR="005D7548" w:rsidRPr="005843D5">
        <w:rPr>
          <w:rFonts w:ascii="Arial" w:hAnsi="Arial" w:cs="Arial"/>
          <w:sz w:val="20"/>
          <w:szCs w:val="20"/>
        </w:rPr>
        <w:t>.</w:t>
      </w:r>
      <w:r w:rsidR="00A36D19" w:rsidRPr="005843D5">
        <w:rPr>
          <w:rFonts w:ascii="Arial" w:hAnsi="Arial" w:cs="Arial"/>
          <w:sz w:val="20"/>
          <w:szCs w:val="20"/>
        </w:rPr>
        <w:t xml:space="preserve"> V okviru DSSLJ posluje še Socialni oddelek na lokaciji Komenskega ulica 7, Ljubljana. </w:t>
      </w:r>
    </w:p>
    <w:p w14:paraId="67A56CBB" w14:textId="77777777" w:rsidR="00A410AF" w:rsidRPr="005843D5" w:rsidRDefault="00A410AF" w:rsidP="00207BA7">
      <w:pPr>
        <w:pStyle w:val="alineazaodstavkom"/>
        <w:shd w:val="clear" w:color="auto" w:fill="FFFFFF"/>
        <w:spacing w:before="0" w:beforeAutospacing="0" w:after="0" w:afterAutospacing="0" w:line="260" w:lineRule="atLeast"/>
        <w:ind w:left="284"/>
        <w:jc w:val="both"/>
        <w:rPr>
          <w:rFonts w:ascii="Arial" w:hAnsi="Arial" w:cs="Arial"/>
          <w:sz w:val="20"/>
          <w:szCs w:val="20"/>
        </w:rPr>
      </w:pPr>
    </w:p>
    <w:p w14:paraId="7C369F58" w14:textId="66F1C77B" w:rsidR="00DF7E5F" w:rsidRPr="005843D5" w:rsidRDefault="00DF7E5F" w:rsidP="00207BA7">
      <w:pPr>
        <w:pStyle w:val="alineazaodstavkom"/>
        <w:shd w:val="clear" w:color="auto" w:fill="FFFFFF"/>
        <w:spacing w:before="0" w:beforeAutospacing="0" w:after="0" w:afterAutospacing="0" w:line="260" w:lineRule="atLeast"/>
        <w:ind w:left="284"/>
        <w:jc w:val="both"/>
        <w:rPr>
          <w:rFonts w:ascii="Arial" w:hAnsi="Arial" w:cs="Arial"/>
          <w:sz w:val="20"/>
          <w:szCs w:val="20"/>
        </w:rPr>
      </w:pPr>
      <w:r w:rsidRPr="005843D5">
        <w:rPr>
          <w:rFonts w:ascii="Arial" w:hAnsi="Arial" w:cs="Arial"/>
          <w:sz w:val="20"/>
          <w:szCs w:val="20"/>
        </w:rPr>
        <w:t>Skladno z obveznostjo ministrstva iz</w:t>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7C558C" w:rsidRPr="005843D5">
        <w:rPr>
          <w:rFonts w:ascii="Arial" w:hAnsi="Arial" w:cs="Arial"/>
          <w:sz w:val="20"/>
          <w:szCs w:val="20"/>
        </w:rPr>
        <w:softHyphen/>
      </w:r>
      <w:r w:rsidR="000146BC" w:rsidRPr="005843D5">
        <w:rPr>
          <w:rFonts w:ascii="Arial" w:hAnsi="Arial" w:cs="Arial"/>
          <w:sz w:val="20"/>
          <w:szCs w:val="20"/>
        </w:rPr>
        <w:t xml:space="preserve"> 74. člena Zakona o sodiščih (ZS) (Uradni list RS, št. 94/07 – uradno prečiščeno besedilo, 45/08, 96/09, 86/10 – </w:t>
      </w:r>
      <w:proofErr w:type="spellStart"/>
      <w:r w:rsidR="000146BC" w:rsidRPr="005843D5">
        <w:rPr>
          <w:rFonts w:ascii="Arial" w:hAnsi="Arial" w:cs="Arial"/>
          <w:sz w:val="20"/>
          <w:szCs w:val="20"/>
        </w:rPr>
        <w:t>ZJNepS</w:t>
      </w:r>
      <w:proofErr w:type="spellEnd"/>
      <w:r w:rsidR="000146BC" w:rsidRPr="005843D5">
        <w:rPr>
          <w:rFonts w:ascii="Arial" w:hAnsi="Arial" w:cs="Arial"/>
          <w:sz w:val="20"/>
          <w:szCs w:val="20"/>
        </w:rPr>
        <w:t xml:space="preserve">, 33/11, 75/12 – ZSPDSLS-A, 63/13, 17/15, 23/17 – </w:t>
      </w:r>
      <w:proofErr w:type="spellStart"/>
      <w:r w:rsidR="000146BC" w:rsidRPr="005843D5">
        <w:rPr>
          <w:rFonts w:ascii="Arial" w:hAnsi="Arial" w:cs="Arial"/>
          <w:sz w:val="20"/>
          <w:szCs w:val="20"/>
        </w:rPr>
        <w:t>ZSSve</w:t>
      </w:r>
      <w:proofErr w:type="spellEnd"/>
      <w:r w:rsidR="000146BC" w:rsidRPr="005843D5">
        <w:rPr>
          <w:rFonts w:ascii="Arial" w:hAnsi="Arial" w:cs="Arial"/>
          <w:sz w:val="20"/>
          <w:szCs w:val="20"/>
        </w:rPr>
        <w:t>, 22/18 – ZSICT, 16/19 – ZNP-1, 104/20, 203/20 – ZIUPOPDVE, 18/23 – ZDU-1O</w:t>
      </w:r>
      <w:r w:rsidR="00255514" w:rsidRPr="005843D5">
        <w:rPr>
          <w:rFonts w:ascii="Arial" w:hAnsi="Arial" w:cs="Arial"/>
          <w:sz w:val="20"/>
          <w:szCs w:val="20"/>
        </w:rPr>
        <w:t xml:space="preserve">, </w:t>
      </w:r>
      <w:r w:rsidR="000146BC" w:rsidRPr="005843D5">
        <w:rPr>
          <w:rFonts w:ascii="Arial" w:hAnsi="Arial" w:cs="Arial"/>
          <w:sz w:val="20"/>
          <w:szCs w:val="20"/>
        </w:rPr>
        <w:t xml:space="preserve">42/24 – </w:t>
      </w:r>
      <w:proofErr w:type="spellStart"/>
      <w:r w:rsidR="000146BC" w:rsidRPr="005843D5">
        <w:rPr>
          <w:rFonts w:ascii="Arial" w:hAnsi="Arial" w:cs="Arial"/>
          <w:sz w:val="20"/>
          <w:szCs w:val="20"/>
        </w:rPr>
        <w:t>odl</w:t>
      </w:r>
      <w:proofErr w:type="spellEnd"/>
      <w:r w:rsidR="000146BC" w:rsidRPr="005843D5">
        <w:rPr>
          <w:rFonts w:ascii="Arial" w:hAnsi="Arial" w:cs="Arial"/>
          <w:sz w:val="20"/>
          <w:szCs w:val="20"/>
        </w:rPr>
        <w:t>. US</w:t>
      </w:r>
      <w:r w:rsidR="00255514" w:rsidRPr="005843D5">
        <w:rPr>
          <w:rFonts w:ascii="Arial" w:hAnsi="Arial" w:cs="Arial"/>
          <w:sz w:val="20"/>
          <w:szCs w:val="20"/>
        </w:rPr>
        <w:t xml:space="preserve"> in 100/25 – ZS-1</w:t>
      </w:r>
      <w:r w:rsidR="000146BC" w:rsidRPr="005843D5">
        <w:rPr>
          <w:rFonts w:ascii="Arial" w:hAnsi="Arial" w:cs="Arial"/>
          <w:sz w:val="20"/>
          <w:szCs w:val="20"/>
        </w:rPr>
        <w:t>)</w:t>
      </w:r>
      <w:r w:rsidRPr="005843D5">
        <w:rPr>
          <w:rFonts w:ascii="Arial" w:hAnsi="Arial" w:cs="Arial"/>
          <w:sz w:val="20"/>
          <w:szCs w:val="20"/>
        </w:rPr>
        <w:t>, ki določa, da</w:t>
      </w:r>
      <w:r w:rsidR="00B705CB" w:rsidRPr="005843D5">
        <w:rPr>
          <w:rFonts w:ascii="Arial" w:hAnsi="Arial" w:cs="Arial"/>
          <w:sz w:val="20"/>
          <w:szCs w:val="20"/>
        </w:rPr>
        <w:t xml:space="preserve"> </w:t>
      </w:r>
      <w:r w:rsidR="00B705CB" w:rsidRPr="005843D5">
        <w:rPr>
          <w:rFonts w:ascii="Arial" w:hAnsi="Arial" w:cs="Arial"/>
          <w:sz w:val="20"/>
          <w:szCs w:val="20"/>
          <w:shd w:val="clear" w:color="auto" w:fill="FFFFFF"/>
        </w:rPr>
        <w:t>v zadeve pravosodne uprave sodi tudi zagotavljanje prostorskih pogojev</w:t>
      </w:r>
      <w:r w:rsidR="000146BC" w:rsidRPr="005843D5">
        <w:rPr>
          <w:rFonts w:ascii="Arial" w:hAnsi="Arial" w:cs="Arial"/>
          <w:sz w:val="20"/>
          <w:szCs w:val="20"/>
          <w:shd w:val="clear" w:color="auto" w:fill="FFFFFF"/>
        </w:rPr>
        <w:t xml:space="preserve"> za uspešno izvajanje sodne oblasti</w:t>
      </w:r>
      <w:r w:rsidR="006B2515" w:rsidRPr="005843D5">
        <w:rPr>
          <w:rFonts w:ascii="Arial" w:hAnsi="Arial" w:cs="Arial"/>
          <w:sz w:val="20"/>
          <w:szCs w:val="20"/>
        </w:rPr>
        <w:t>, ministrstvo</w:t>
      </w:r>
      <w:r w:rsidRPr="005843D5">
        <w:rPr>
          <w:rFonts w:ascii="Arial" w:hAnsi="Arial" w:cs="Arial"/>
          <w:sz w:val="20"/>
          <w:szCs w:val="20"/>
        </w:rPr>
        <w:t xml:space="preserve"> objavlja navedeno </w:t>
      </w:r>
      <w:r w:rsidR="00A36D19" w:rsidRPr="005843D5">
        <w:rPr>
          <w:rFonts w:ascii="Arial" w:hAnsi="Arial" w:cs="Arial"/>
          <w:sz w:val="20"/>
          <w:szCs w:val="20"/>
        </w:rPr>
        <w:t xml:space="preserve">informativno </w:t>
      </w:r>
      <w:r w:rsidRPr="005843D5">
        <w:rPr>
          <w:rFonts w:ascii="Arial" w:hAnsi="Arial" w:cs="Arial"/>
          <w:sz w:val="20"/>
          <w:szCs w:val="20"/>
        </w:rPr>
        <w:t xml:space="preserve">povabilo za zagotovitev prostorskih kapacitet za </w:t>
      </w:r>
      <w:r w:rsidR="00A36D19" w:rsidRPr="005843D5">
        <w:rPr>
          <w:rFonts w:ascii="Arial" w:hAnsi="Arial" w:cs="Arial"/>
          <w:sz w:val="20"/>
          <w:szCs w:val="20"/>
        </w:rPr>
        <w:t xml:space="preserve">nemoteno </w:t>
      </w:r>
      <w:r w:rsidRPr="005843D5">
        <w:rPr>
          <w:rFonts w:ascii="Arial" w:hAnsi="Arial" w:cs="Arial"/>
          <w:sz w:val="20"/>
          <w:szCs w:val="20"/>
        </w:rPr>
        <w:t xml:space="preserve">delovanje </w:t>
      </w:r>
      <w:r w:rsidR="0065782A" w:rsidRPr="005843D5">
        <w:rPr>
          <w:rFonts w:ascii="Arial" w:hAnsi="Arial" w:cs="Arial"/>
          <w:sz w:val="20"/>
          <w:szCs w:val="20"/>
        </w:rPr>
        <w:t>Delovnega oddelka D</w:t>
      </w:r>
      <w:r w:rsidR="00A36D19" w:rsidRPr="005843D5">
        <w:rPr>
          <w:rFonts w:ascii="Arial" w:hAnsi="Arial" w:cs="Arial"/>
          <w:sz w:val="20"/>
          <w:szCs w:val="20"/>
        </w:rPr>
        <w:t>S</w:t>
      </w:r>
      <w:r w:rsidR="0065782A" w:rsidRPr="005843D5">
        <w:rPr>
          <w:rFonts w:ascii="Arial" w:hAnsi="Arial" w:cs="Arial"/>
          <w:sz w:val="20"/>
          <w:szCs w:val="20"/>
        </w:rPr>
        <w:t>SLJ</w:t>
      </w:r>
      <w:r w:rsidRPr="005843D5">
        <w:rPr>
          <w:rFonts w:ascii="Arial" w:hAnsi="Arial" w:cs="Arial"/>
          <w:sz w:val="20"/>
          <w:szCs w:val="20"/>
        </w:rPr>
        <w:t xml:space="preserve">.  </w:t>
      </w:r>
    </w:p>
    <w:p w14:paraId="433D774C" w14:textId="77777777" w:rsidR="00A410AF" w:rsidRPr="005843D5" w:rsidRDefault="00A410AF" w:rsidP="00207BA7">
      <w:pPr>
        <w:suppressAutoHyphens/>
        <w:ind w:left="284"/>
        <w:jc w:val="both"/>
        <w:rPr>
          <w:rFonts w:cs="Arial"/>
          <w:szCs w:val="20"/>
          <w:lang w:eastAsia="ar-SA"/>
        </w:rPr>
      </w:pPr>
    </w:p>
    <w:p w14:paraId="012BC48C" w14:textId="77777777" w:rsidR="00A410AF" w:rsidRPr="005843D5" w:rsidRDefault="00A410AF" w:rsidP="00207BA7">
      <w:pPr>
        <w:suppressAutoHyphens/>
        <w:ind w:left="284"/>
        <w:jc w:val="both"/>
        <w:rPr>
          <w:rFonts w:cs="Arial"/>
          <w:szCs w:val="20"/>
          <w:lang w:eastAsia="ar-SA"/>
        </w:rPr>
      </w:pPr>
    </w:p>
    <w:p w14:paraId="43DB5552" w14:textId="48441B23" w:rsidR="00134789" w:rsidRPr="005843D5" w:rsidRDefault="00186C9F" w:rsidP="00207BA7">
      <w:pPr>
        <w:pStyle w:val="Odstavekseznama"/>
        <w:numPr>
          <w:ilvl w:val="0"/>
          <w:numId w:val="8"/>
        </w:numPr>
        <w:tabs>
          <w:tab w:val="left" w:pos="0"/>
        </w:tabs>
        <w:suppressAutoHyphens/>
        <w:ind w:left="928"/>
        <w:contextualSpacing w:val="0"/>
        <w:jc w:val="both"/>
        <w:rPr>
          <w:rFonts w:cs="Arial"/>
          <w:b/>
          <w:bCs/>
          <w:szCs w:val="20"/>
          <w:lang w:eastAsia="ar-SA"/>
        </w:rPr>
      </w:pPr>
      <w:r w:rsidRPr="005843D5">
        <w:rPr>
          <w:rFonts w:cs="Arial"/>
          <w:b/>
          <w:bCs/>
          <w:szCs w:val="20"/>
          <w:lang w:eastAsia="ar-SA"/>
        </w:rPr>
        <w:t>Splošne</w:t>
      </w:r>
      <w:r w:rsidR="003375AB" w:rsidRPr="005843D5">
        <w:rPr>
          <w:rFonts w:cs="Arial"/>
          <w:b/>
          <w:bCs/>
          <w:szCs w:val="20"/>
          <w:lang w:eastAsia="ar-SA"/>
        </w:rPr>
        <w:t xml:space="preserve"> zahteve:</w:t>
      </w:r>
    </w:p>
    <w:p w14:paraId="3DCD0C15" w14:textId="77777777" w:rsidR="00150524" w:rsidRPr="005843D5" w:rsidRDefault="000B4CA9" w:rsidP="00207BA7">
      <w:pPr>
        <w:numPr>
          <w:ilvl w:val="0"/>
          <w:numId w:val="4"/>
        </w:numPr>
        <w:tabs>
          <w:tab w:val="left" w:pos="360"/>
        </w:tabs>
        <w:suppressAutoHyphens/>
        <w:ind w:left="567" w:hanging="283"/>
        <w:jc w:val="both"/>
        <w:rPr>
          <w:rFonts w:cs="Arial"/>
          <w:szCs w:val="20"/>
        </w:rPr>
      </w:pPr>
      <w:r w:rsidRPr="005843D5">
        <w:rPr>
          <w:rFonts w:cs="Arial"/>
          <w:szCs w:val="20"/>
          <w:lang w:eastAsia="ar-SA"/>
        </w:rPr>
        <w:t>Poslovni prostori</w:t>
      </w:r>
      <w:r w:rsidR="006205C6" w:rsidRPr="005843D5">
        <w:rPr>
          <w:rFonts w:cs="Arial"/>
          <w:szCs w:val="20"/>
          <w:lang w:eastAsia="ar-SA"/>
        </w:rPr>
        <w:t xml:space="preserve"> </w:t>
      </w:r>
      <w:r w:rsidR="006205C6" w:rsidRPr="005843D5">
        <w:rPr>
          <w:rFonts w:cs="Arial"/>
          <w:szCs w:val="20"/>
        </w:rPr>
        <w:t>se</w:t>
      </w:r>
      <w:r w:rsidR="00C1029D" w:rsidRPr="005843D5">
        <w:rPr>
          <w:rFonts w:cs="Arial"/>
          <w:szCs w:val="20"/>
        </w:rPr>
        <w:t xml:space="preserve"> </w:t>
      </w:r>
      <w:r w:rsidR="001E6D24" w:rsidRPr="005843D5">
        <w:rPr>
          <w:rFonts w:cs="Arial"/>
          <w:szCs w:val="20"/>
        </w:rPr>
        <w:t>morajo nahajati v bližini glavne avtobusne in železniške postaje</w:t>
      </w:r>
      <w:r w:rsidR="006205C6" w:rsidRPr="005843D5">
        <w:rPr>
          <w:rFonts w:cs="Arial"/>
          <w:szCs w:val="20"/>
        </w:rPr>
        <w:t xml:space="preserve"> </w:t>
      </w:r>
      <w:r w:rsidR="001E6D24" w:rsidRPr="005843D5">
        <w:rPr>
          <w:rFonts w:cs="Arial"/>
          <w:szCs w:val="20"/>
        </w:rPr>
        <w:t>v Ljubljani</w:t>
      </w:r>
      <w:r w:rsidR="00150524" w:rsidRPr="005843D5">
        <w:rPr>
          <w:rFonts w:cs="Arial"/>
          <w:szCs w:val="20"/>
        </w:rPr>
        <w:t xml:space="preserve">, v radiju oddaljenosti, ki ne sme presegati </w:t>
      </w:r>
      <w:r w:rsidR="00A95A65" w:rsidRPr="005843D5">
        <w:rPr>
          <w:rFonts w:cs="Arial"/>
          <w:szCs w:val="20"/>
          <w:lang w:eastAsia="ar-SA"/>
        </w:rPr>
        <w:t>1</w:t>
      </w:r>
      <w:r w:rsidR="00150524" w:rsidRPr="005843D5">
        <w:rPr>
          <w:rFonts w:cs="Arial"/>
          <w:szCs w:val="20"/>
          <w:lang w:eastAsia="ar-SA"/>
        </w:rPr>
        <w:t>.</w:t>
      </w:r>
      <w:r w:rsidR="00A95A65" w:rsidRPr="005843D5">
        <w:rPr>
          <w:rFonts w:cs="Arial"/>
          <w:szCs w:val="20"/>
          <w:lang w:eastAsia="ar-SA"/>
        </w:rPr>
        <w:t>000 metrov</w:t>
      </w:r>
      <w:r w:rsidR="00150524" w:rsidRPr="005843D5">
        <w:rPr>
          <w:rFonts w:cs="Arial"/>
          <w:szCs w:val="20"/>
          <w:lang w:eastAsia="ar-SA"/>
        </w:rPr>
        <w:t xml:space="preserve"> od glavne avtobusne in železniške postaje</w:t>
      </w:r>
      <w:r w:rsidR="00675917" w:rsidRPr="005843D5">
        <w:rPr>
          <w:rFonts w:cs="Arial"/>
          <w:szCs w:val="20"/>
          <w:lang w:eastAsia="ar-SA"/>
        </w:rPr>
        <w:t>.</w:t>
      </w:r>
      <w:r w:rsidR="00A95A65" w:rsidRPr="005843D5">
        <w:rPr>
          <w:rFonts w:cs="Arial"/>
          <w:szCs w:val="20"/>
          <w:lang w:eastAsia="ar-SA"/>
        </w:rPr>
        <w:t xml:space="preserve"> </w:t>
      </w:r>
      <w:r w:rsidR="007F5B05" w:rsidRPr="005843D5">
        <w:rPr>
          <w:rFonts w:cs="Arial"/>
          <w:szCs w:val="20"/>
          <w:lang w:eastAsia="ar-SA"/>
        </w:rPr>
        <w:t xml:space="preserve">Lokacija mora biti dostopna z </w:t>
      </w:r>
      <w:r w:rsidR="004B3E5E" w:rsidRPr="005843D5">
        <w:rPr>
          <w:rFonts w:cs="Arial"/>
          <w:szCs w:val="20"/>
          <w:lang w:eastAsia="ar-SA"/>
        </w:rPr>
        <w:t xml:space="preserve">linijami </w:t>
      </w:r>
      <w:r w:rsidR="005A5252" w:rsidRPr="005843D5">
        <w:rPr>
          <w:rFonts w:cs="Arial"/>
          <w:szCs w:val="20"/>
          <w:lang w:eastAsia="ar-SA"/>
        </w:rPr>
        <w:t>m</w:t>
      </w:r>
      <w:r w:rsidR="005558D9" w:rsidRPr="005843D5">
        <w:rPr>
          <w:rFonts w:cs="Arial"/>
          <w:szCs w:val="20"/>
          <w:lang w:eastAsia="ar-SA"/>
        </w:rPr>
        <w:t>estnega avtobusnega prometa</w:t>
      </w:r>
      <w:r w:rsidR="007A73E9" w:rsidRPr="005843D5">
        <w:rPr>
          <w:rFonts w:cs="Arial"/>
          <w:szCs w:val="20"/>
          <w:lang w:eastAsia="ar-SA"/>
        </w:rPr>
        <w:t>, pri čemer mora biti pred</w:t>
      </w:r>
      <w:r w:rsidR="007A73E9" w:rsidRPr="005843D5">
        <w:rPr>
          <w:rFonts w:cs="Arial"/>
          <w:szCs w:val="20"/>
        </w:rPr>
        <w:t xml:space="preserve"> poslovno stavbo omogočen neposredni dostop z osebnimi </w:t>
      </w:r>
      <w:r w:rsidR="0036284E" w:rsidRPr="005843D5">
        <w:rPr>
          <w:rFonts w:cs="Arial"/>
          <w:szCs w:val="20"/>
        </w:rPr>
        <w:t xml:space="preserve">in kombiniranimi </w:t>
      </w:r>
      <w:r w:rsidR="007A73E9" w:rsidRPr="005843D5">
        <w:rPr>
          <w:rFonts w:cs="Arial"/>
          <w:szCs w:val="20"/>
        </w:rPr>
        <w:t>vozili</w:t>
      </w:r>
      <w:r w:rsidR="00150524" w:rsidRPr="005843D5">
        <w:rPr>
          <w:rFonts w:cs="Arial"/>
          <w:szCs w:val="20"/>
        </w:rPr>
        <w:t>.</w:t>
      </w:r>
    </w:p>
    <w:p w14:paraId="59188C2C" w14:textId="77777777" w:rsidR="00245A61" w:rsidRPr="005843D5" w:rsidRDefault="00245A61" w:rsidP="00207BA7">
      <w:pPr>
        <w:tabs>
          <w:tab w:val="left" w:pos="360"/>
        </w:tabs>
        <w:suppressAutoHyphens/>
        <w:ind w:left="567"/>
        <w:jc w:val="both"/>
        <w:rPr>
          <w:rFonts w:cs="Arial"/>
          <w:szCs w:val="20"/>
        </w:rPr>
      </w:pPr>
    </w:p>
    <w:p w14:paraId="2560AF93" w14:textId="29911485" w:rsidR="00150524" w:rsidRPr="005843D5" w:rsidRDefault="005A5252" w:rsidP="00207BA7">
      <w:pPr>
        <w:numPr>
          <w:ilvl w:val="0"/>
          <w:numId w:val="4"/>
        </w:numPr>
        <w:tabs>
          <w:tab w:val="left" w:pos="360"/>
        </w:tabs>
        <w:suppressAutoHyphens/>
        <w:spacing w:after="120"/>
        <w:ind w:left="567" w:hanging="357"/>
        <w:jc w:val="both"/>
        <w:rPr>
          <w:rFonts w:cs="Arial"/>
          <w:szCs w:val="20"/>
        </w:rPr>
      </w:pPr>
      <w:r w:rsidRPr="005843D5">
        <w:rPr>
          <w:rFonts w:cs="Arial"/>
          <w:szCs w:val="20"/>
        </w:rPr>
        <w:t>Poslovni prostori se morajo nahajati v stavbi, ki je namenjena poslovni dejavnosti</w:t>
      </w:r>
      <w:r w:rsidR="00150524" w:rsidRPr="005843D5">
        <w:rPr>
          <w:rFonts w:cs="Arial"/>
          <w:szCs w:val="20"/>
        </w:rPr>
        <w:t xml:space="preserve"> in ima uporabno dovoljenje.</w:t>
      </w:r>
    </w:p>
    <w:p w14:paraId="14C93EA3" w14:textId="77777777" w:rsidR="00150524" w:rsidRPr="005843D5" w:rsidRDefault="00150524" w:rsidP="00207BA7">
      <w:pPr>
        <w:pStyle w:val="Odstavekseznama"/>
        <w:ind w:left="567" w:firstLine="348"/>
        <w:rPr>
          <w:rFonts w:cs="Arial"/>
          <w:szCs w:val="20"/>
        </w:rPr>
      </w:pPr>
    </w:p>
    <w:p w14:paraId="7F16559A" w14:textId="0EE2C270" w:rsidR="00150524" w:rsidRPr="005843D5" w:rsidRDefault="00150524" w:rsidP="00207BA7">
      <w:pPr>
        <w:pStyle w:val="Odstavekseznama"/>
        <w:spacing w:after="120"/>
        <w:ind w:left="567"/>
        <w:contextualSpacing w:val="0"/>
        <w:rPr>
          <w:rFonts w:cs="Arial"/>
          <w:szCs w:val="20"/>
        </w:rPr>
      </w:pPr>
      <w:r w:rsidRPr="005843D5">
        <w:rPr>
          <w:rFonts w:cs="Arial"/>
          <w:szCs w:val="20"/>
        </w:rPr>
        <w:t xml:space="preserve">Poslovni prostori morajo predvsem iz varnostnih razlogov predstavljati zaključeno celoto. V primeru več različnih uporabnikov iste poslovne stavbe, mora biti zagotovljena ustrezna ločenost prostorov.  </w:t>
      </w:r>
    </w:p>
    <w:p w14:paraId="353E8DC1" w14:textId="24B1954D" w:rsidR="00D90F9A" w:rsidRPr="005843D5" w:rsidRDefault="00150524" w:rsidP="00207BA7">
      <w:pPr>
        <w:pStyle w:val="Odstavekseznama"/>
        <w:spacing w:after="120"/>
        <w:ind w:left="567"/>
        <w:contextualSpacing w:val="0"/>
        <w:jc w:val="both"/>
        <w:rPr>
          <w:rFonts w:cs="Arial"/>
          <w:szCs w:val="20"/>
        </w:rPr>
      </w:pPr>
      <w:r w:rsidRPr="005843D5">
        <w:rPr>
          <w:rFonts w:cs="Arial"/>
          <w:szCs w:val="20"/>
        </w:rPr>
        <w:t>Stavba mora imeti urejen dostop za gibalno ovirane osebe skladno z Zakonom o izenačevanju možnosti invalidov (ZIMI) (Uradni list RS, št. 94/10, 50/14, 32/17 in 95/24).</w:t>
      </w:r>
    </w:p>
    <w:p w14:paraId="5B253012" w14:textId="7D9A878F" w:rsidR="00D90F9A" w:rsidRPr="005843D5" w:rsidRDefault="00D90F9A" w:rsidP="00207BA7">
      <w:pPr>
        <w:pStyle w:val="Odstavekseznama"/>
        <w:ind w:left="567"/>
        <w:jc w:val="both"/>
        <w:rPr>
          <w:rFonts w:cs="Arial"/>
          <w:szCs w:val="20"/>
        </w:rPr>
      </w:pPr>
      <w:r w:rsidRPr="005843D5">
        <w:rPr>
          <w:rFonts w:cs="Arial"/>
          <w:szCs w:val="20"/>
        </w:rPr>
        <w:t xml:space="preserve">Najemodajalec mora razpolagati z dokazili, da je lastnik poslovne stavbe oziroma dela poslovne stavbe, ki </w:t>
      </w:r>
      <w:r w:rsidR="00245A61" w:rsidRPr="005843D5">
        <w:rPr>
          <w:rFonts w:cs="Arial"/>
          <w:szCs w:val="20"/>
        </w:rPr>
        <w:t xml:space="preserve">ga ponuja </w:t>
      </w:r>
      <w:r w:rsidRPr="005843D5">
        <w:rPr>
          <w:rFonts w:cs="Arial"/>
          <w:szCs w:val="20"/>
        </w:rPr>
        <w:t>v najem oziroma da razpolaga z drugo pravno podlago, na podlagi katere lahko odda nepremičnino</w:t>
      </w:r>
      <w:r w:rsidR="00703D0E" w:rsidRPr="005843D5">
        <w:rPr>
          <w:rFonts w:cs="Arial"/>
          <w:szCs w:val="20"/>
        </w:rPr>
        <w:t>.</w:t>
      </w:r>
    </w:p>
    <w:p w14:paraId="1832B4B7" w14:textId="77777777" w:rsidR="009278ED" w:rsidRPr="005843D5" w:rsidRDefault="009278ED" w:rsidP="00207BA7">
      <w:pPr>
        <w:ind w:left="567"/>
        <w:rPr>
          <w:rFonts w:cs="Arial"/>
          <w:szCs w:val="20"/>
          <w:lang w:eastAsia="ar-SA"/>
        </w:rPr>
      </w:pPr>
    </w:p>
    <w:p w14:paraId="7298F98A" w14:textId="4C2CA8FB" w:rsidR="00D90F9A" w:rsidRPr="005843D5" w:rsidRDefault="00D90F9A" w:rsidP="00207BA7">
      <w:pPr>
        <w:numPr>
          <w:ilvl w:val="0"/>
          <w:numId w:val="4"/>
        </w:numPr>
        <w:tabs>
          <w:tab w:val="left" w:pos="360"/>
        </w:tabs>
        <w:suppressAutoHyphens/>
        <w:ind w:left="567"/>
        <w:jc w:val="both"/>
        <w:rPr>
          <w:rFonts w:cs="Arial"/>
          <w:szCs w:val="20"/>
          <w:lang w:eastAsia="ar-SA"/>
        </w:rPr>
      </w:pPr>
      <w:r w:rsidRPr="005843D5">
        <w:rPr>
          <w:rFonts w:cs="Arial"/>
          <w:szCs w:val="20"/>
          <w:lang w:eastAsia="ar-SA"/>
        </w:rPr>
        <w:t>Upravljanje poslovne stavbe mora biti zagotovljeno s strani lastnika poslovne stavbe oz. najemodajalca ali upravnika. Upravnik mora zagotavljati fizično in tehnično varovanje ter čiščenje skupnih prostorov in urejen požarni red.</w:t>
      </w:r>
    </w:p>
    <w:p w14:paraId="31C6D069" w14:textId="77777777" w:rsidR="00D90F9A" w:rsidRPr="005843D5" w:rsidRDefault="00D90F9A" w:rsidP="00207BA7">
      <w:pPr>
        <w:tabs>
          <w:tab w:val="left" w:pos="360"/>
        </w:tabs>
        <w:suppressAutoHyphens/>
        <w:ind w:left="567"/>
        <w:jc w:val="both"/>
        <w:rPr>
          <w:rFonts w:cs="Arial"/>
          <w:szCs w:val="20"/>
          <w:lang w:eastAsia="ar-SA"/>
        </w:rPr>
      </w:pPr>
    </w:p>
    <w:p w14:paraId="092C75E8" w14:textId="778BC08E" w:rsidR="00522A3E" w:rsidRPr="005843D5" w:rsidRDefault="000B4CA9" w:rsidP="00207BA7">
      <w:pPr>
        <w:numPr>
          <w:ilvl w:val="0"/>
          <w:numId w:val="4"/>
        </w:numPr>
        <w:tabs>
          <w:tab w:val="left" w:pos="360"/>
        </w:tabs>
        <w:suppressAutoHyphens/>
        <w:spacing w:after="120"/>
        <w:ind w:left="567"/>
        <w:jc w:val="both"/>
        <w:rPr>
          <w:rFonts w:cs="Arial"/>
          <w:szCs w:val="20"/>
          <w:lang w:eastAsia="ar-SA"/>
        </w:rPr>
      </w:pPr>
      <w:r w:rsidRPr="005843D5">
        <w:rPr>
          <w:rFonts w:cs="Arial"/>
          <w:szCs w:val="20"/>
          <w:lang w:eastAsia="ar-SA"/>
        </w:rPr>
        <w:t>Poslovn</w:t>
      </w:r>
      <w:r w:rsidR="009B7D9F" w:rsidRPr="005843D5">
        <w:rPr>
          <w:rFonts w:cs="Arial"/>
          <w:szCs w:val="20"/>
          <w:lang w:eastAsia="ar-SA"/>
        </w:rPr>
        <w:t>i</w:t>
      </w:r>
      <w:r w:rsidRPr="005843D5">
        <w:rPr>
          <w:rFonts w:cs="Arial"/>
          <w:szCs w:val="20"/>
          <w:lang w:eastAsia="ar-SA"/>
        </w:rPr>
        <w:t xml:space="preserve"> prostor</w:t>
      </w:r>
      <w:r w:rsidR="009B7D9F" w:rsidRPr="005843D5">
        <w:rPr>
          <w:rFonts w:cs="Arial"/>
          <w:szCs w:val="20"/>
          <w:lang w:eastAsia="ar-SA"/>
        </w:rPr>
        <w:t>i</w:t>
      </w:r>
      <w:r w:rsidR="006D7D55" w:rsidRPr="005843D5">
        <w:rPr>
          <w:rFonts w:cs="Arial"/>
          <w:szCs w:val="20"/>
          <w:lang w:eastAsia="ar-SA"/>
        </w:rPr>
        <w:t xml:space="preserve"> mora</w:t>
      </w:r>
      <w:r w:rsidR="00405D7D" w:rsidRPr="005843D5">
        <w:rPr>
          <w:rFonts w:cs="Arial"/>
          <w:szCs w:val="20"/>
          <w:lang w:eastAsia="ar-SA"/>
        </w:rPr>
        <w:t>jo biti</w:t>
      </w:r>
      <w:r w:rsidR="006D7D55" w:rsidRPr="005843D5">
        <w:rPr>
          <w:rFonts w:cs="Arial"/>
          <w:szCs w:val="20"/>
          <w:lang w:eastAsia="ar-SA"/>
        </w:rPr>
        <w:t xml:space="preserve"> </w:t>
      </w:r>
      <w:r w:rsidRPr="005843D5">
        <w:rPr>
          <w:rFonts w:cs="Arial"/>
          <w:szCs w:val="20"/>
          <w:lang w:eastAsia="ar-SA"/>
        </w:rPr>
        <w:t>ure</w:t>
      </w:r>
      <w:r w:rsidR="00405D7D" w:rsidRPr="005843D5">
        <w:rPr>
          <w:rFonts w:cs="Arial"/>
          <w:szCs w:val="20"/>
          <w:lang w:eastAsia="ar-SA"/>
        </w:rPr>
        <w:t>jeni</w:t>
      </w:r>
      <w:r w:rsidRPr="005843D5">
        <w:rPr>
          <w:rFonts w:cs="Arial"/>
          <w:szCs w:val="20"/>
          <w:lang w:eastAsia="ar-SA"/>
        </w:rPr>
        <w:t xml:space="preserve"> </w:t>
      </w:r>
      <w:r w:rsidR="006268AD" w:rsidRPr="005843D5">
        <w:rPr>
          <w:rFonts w:cs="Arial"/>
          <w:szCs w:val="20"/>
          <w:lang w:eastAsia="ar-SA"/>
        </w:rPr>
        <w:t xml:space="preserve">skladno s potrebami </w:t>
      </w:r>
      <w:r w:rsidR="00A95A65" w:rsidRPr="005843D5">
        <w:rPr>
          <w:rFonts w:cs="Arial"/>
          <w:szCs w:val="20"/>
        </w:rPr>
        <w:t>Delovnega oddelka D</w:t>
      </w:r>
      <w:r w:rsidR="00150524" w:rsidRPr="005843D5">
        <w:rPr>
          <w:rFonts w:cs="Arial"/>
          <w:szCs w:val="20"/>
        </w:rPr>
        <w:t>S</w:t>
      </w:r>
      <w:r w:rsidR="00A95A65" w:rsidRPr="005843D5">
        <w:rPr>
          <w:rFonts w:cs="Arial"/>
          <w:szCs w:val="20"/>
        </w:rPr>
        <w:t>SLJ</w:t>
      </w:r>
      <w:r w:rsidR="009B7D9F" w:rsidRPr="005843D5">
        <w:rPr>
          <w:rFonts w:cs="Arial"/>
          <w:szCs w:val="20"/>
          <w:lang w:eastAsia="ar-SA"/>
        </w:rPr>
        <w:t>, ki so razvidne iz tega povabila</w:t>
      </w:r>
      <w:r w:rsidR="006D7D55" w:rsidRPr="005843D5">
        <w:rPr>
          <w:rFonts w:cs="Arial"/>
          <w:szCs w:val="20"/>
          <w:lang w:eastAsia="ar-SA"/>
        </w:rPr>
        <w:t xml:space="preserve">. Prostori morajo biti tudi </w:t>
      </w:r>
      <w:r w:rsidR="00EF384E" w:rsidRPr="005843D5">
        <w:rPr>
          <w:rFonts w:cs="Arial"/>
          <w:szCs w:val="20"/>
          <w:lang w:eastAsia="ar-SA"/>
        </w:rPr>
        <w:t xml:space="preserve">primerno ogrevani in hlajeni. </w:t>
      </w:r>
    </w:p>
    <w:p w14:paraId="3EA9188E" w14:textId="4766F249" w:rsidR="000B4CA9" w:rsidRPr="005843D5" w:rsidRDefault="000B4CA9" w:rsidP="00207BA7">
      <w:pPr>
        <w:tabs>
          <w:tab w:val="left" w:pos="0"/>
        </w:tabs>
        <w:suppressAutoHyphens/>
        <w:ind w:left="567"/>
        <w:jc w:val="both"/>
        <w:rPr>
          <w:rFonts w:cs="Arial"/>
          <w:szCs w:val="20"/>
          <w:lang w:eastAsia="ar-SA"/>
        </w:rPr>
      </w:pPr>
      <w:r w:rsidRPr="005843D5">
        <w:rPr>
          <w:rFonts w:cs="Arial"/>
          <w:szCs w:val="20"/>
          <w:lang w:eastAsia="ar-SA"/>
        </w:rPr>
        <w:t>Vse prilagoditve poslovnih prostorov</w:t>
      </w:r>
      <w:r w:rsidR="00405D7D" w:rsidRPr="005843D5">
        <w:rPr>
          <w:rFonts w:cs="Arial"/>
          <w:szCs w:val="20"/>
          <w:lang w:eastAsia="ar-SA"/>
        </w:rPr>
        <w:t xml:space="preserve"> zahtevam </w:t>
      </w:r>
      <w:r w:rsidR="00FD7D79" w:rsidRPr="005843D5">
        <w:rPr>
          <w:rFonts w:cs="Arial"/>
          <w:szCs w:val="20"/>
        </w:rPr>
        <w:t>Delovnega oddelka D</w:t>
      </w:r>
      <w:r w:rsidR="00D90F9A" w:rsidRPr="005843D5">
        <w:rPr>
          <w:rFonts w:cs="Arial"/>
          <w:szCs w:val="20"/>
        </w:rPr>
        <w:t>S</w:t>
      </w:r>
      <w:r w:rsidR="00FD7D79" w:rsidRPr="005843D5">
        <w:rPr>
          <w:rFonts w:cs="Arial"/>
          <w:szCs w:val="20"/>
        </w:rPr>
        <w:t>SLJ</w:t>
      </w:r>
      <w:r w:rsidRPr="005843D5">
        <w:rPr>
          <w:rFonts w:cs="Arial"/>
          <w:szCs w:val="20"/>
          <w:lang w:eastAsia="ar-SA"/>
        </w:rPr>
        <w:t xml:space="preserve"> so zajete v ceni najema.</w:t>
      </w:r>
      <w:r w:rsidR="00405D7D" w:rsidRPr="005843D5">
        <w:rPr>
          <w:rFonts w:cs="Arial"/>
          <w:szCs w:val="20"/>
          <w:lang w:eastAsia="ar-SA"/>
        </w:rPr>
        <w:t xml:space="preserve"> Prilagoditve, ki bi jih izvedel najemodajalec v ponujeni</w:t>
      </w:r>
      <w:r w:rsidR="00495525" w:rsidRPr="005843D5">
        <w:rPr>
          <w:rFonts w:cs="Arial"/>
          <w:szCs w:val="20"/>
          <w:lang w:eastAsia="ar-SA"/>
        </w:rPr>
        <w:t xml:space="preserve"> poslovni stavbi oziroma </w:t>
      </w:r>
      <w:r w:rsidR="00405D7D" w:rsidRPr="005843D5">
        <w:rPr>
          <w:rFonts w:cs="Arial"/>
          <w:szCs w:val="20"/>
          <w:lang w:eastAsia="ar-SA"/>
        </w:rPr>
        <w:t xml:space="preserve">poslovnih prostorih ne smejo biti v takem obsegu, da bi terjale izdajo gradbenega dovoljenja in posledično </w:t>
      </w:r>
      <w:r w:rsidR="00495525" w:rsidRPr="005843D5">
        <w:rPr>
          <w:rFonts w:cs="Arial"/>
          <w:szCs w:val="20"/>
          <w:lang w:eastAsia="ar-SA"/>
        </w:rPr>
        <w:t xml:space="preserve">vnovično </w:t>
      </w:r>
      <w:r w:rsidR="00405D7D" w:rsidRPr="005843D5">
        <w:rPr>
          <w:rFonts w:cs="Arial"/>
          <w:szCs w:val="20"/>
          <w:lang w:eastAsia="ar-SA"/>
        </w:rPr>
        <w:t>pridobitev uporabnega dovoljenja</w:t>
      </w:r>
      <w:r w:rsidR="00495525" w:rsidRPr="005843D5">
        <w:rPr>
          <w:rFonts w:cs="Arial"/>
          <w:szCs w:val="20"/>
          <w:lang w:eastAsia="ar-SA"/>
        </w:rPr>
        <w:t xml:space="preserve"> za obstoječo poslovno stavbo</w:t>
      </w:r>
      <w:r w:rsidR="00405D7D" w:rsidRPr="005843D5">
        <w:rPr>
          <w:rFonts w:cs="Arial"/>
          <w:szCs w:val="20"/>
          <w:lang w:eastAsia="ar-SA"/>
        </w:rPr>
        <w:t>.</w:t>
      </w:r>
    </w:p>
    <w:p w14:paraId="7D6CA708" w14:textId="77777777" w:rsidR="00DE4CFE" w:rsidRPr="005843D5" w:rsidRDefault="00DE4CFE" w:rsidP="00207BA7">
      <w:pPr>
        <w:tabs>
          <w:tab w:val="left" w:pos="0"/>
        </w:tabs>
        <w:suppressAutoHyphens/>
        <w:ind w:left="567"/>
        <w:jc w:val="both"/>
        <w:rPr>
          <w:rFonts w:cs="Arial"/>
          <w:szCs w:val="20"/>
          <w:lang w:eastAsia="ar-SA"/>
        </w:rPr>
      </w:pPr>
    </w:p>
    <w:p w14:paraId="62B7B89C" w14:textId="7353A4BA" w:rsidR="00C85DDB" w:rsidRPr="005843D5" w:rsidRDefault="00C85DDB" w:rsidP="00207BA7">
      <w:pPr>
        <w:pStyle w:val="Odstavekseznama"/>
        <w:numPr>
          <w:ilvl w:val="0"/>
          <w:numId w:val="8"/>
        </w:numPr>
        <w:tabs>
          <w:tab w:val="left" w:pos="0"/>
        </w:tabs>
        <w:suppressAutoHyphens/>
        <w:ind w:left="928"/>
        <w:contextualSpacing w:val="0"/>
        <w:jc w:val="both"/>
        <w:rPr>
          <w:rFonts w:cs="Arial"/>
          <w:b/>
          <w:bCs/>
          <w:szCs w:val="20"/>
          <w:lang w:eastAsia="ar-SA"/>
        </w:rPr>
      </w:pPr>
      <w:r w:rsidRPr="005843D5">
        <w:rPr>
          <w:rFonts w:cs="Arial"/>
          <w:b/>
          <w:bCs/>
          <w:szCs w:val="20"/>
          <w:lang w:eastAsia="ar-SA"/>
        </w:rPr>
        <w:t xml:space="preserve">Zagotavljanje varnosti: </w:t>
      </w:r>
    </w:p>
    <w:p w14:paraId="62E57EA4" w14:textId="0295A57B" w:rsidR="00245A61" w:rsidRPr="005843D5" w:rsidRDefault="00245A61"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Zgotovljene morajo biti sledeče varnostne zahteve: </w:t>
      </w:r>
    </w:p>
    <w:p w14:paraId="6C5DF28E" w14:textId="77777777" w:rsidR="00385394" w:rsidRPr="005843D5" w:rsidRDefault="00245A61"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r w:rsidRPr="005843D5">
        <w:rPr>
          <w:rFonts w:cs="Arial"/>
          <w:szCs w:val="20"/>
        </w:rPr>
        <w:t xml:space="preserve">v </w:t>
      </w:r>
      <w:r w:rsidR="00FF761E" w:rsidRPr="005843D5">
        <w:rPr>
          <w:rFonts w:cs="Arial"/>
          <w:szCs w:val="20"/>
        </w:rPr>
        <w:t>vseh</w:t>
      </w:r>
      <w:r w:rsidR="00385850" w:rsidRPr="005843D5">
        <w:rPr>
          <w:rFonts w:cs="Arial"/>
          <w:szCs w:val="20"/>
        </w:rPr>
        <w:t xml:space="preserve"> prostorih mora biti nameščen </w:t>
      </w:r>
      <w:r w:rsidR="00C85DDB" w:rsidRPr="005843D5">
        <w:rPr>
          <w:rFonts w:cs="Arial"/>
          <w:szCs w:val="20"/>
        </w:rPr>
        <w:t>protivlomni</w:t>
      </w:r>
      <w:r w:rsidR="00C57CFC" w:rsidRPr="005843D5">
        <w:rPr>
          <w:rFonts w:cs="Arial"/>
          <w:szCs w:val="20"/>
        </w:rPr>
        <w:t xml:space="preserve"> in</w:t>
      </w:r>
      <w:r w:rsidR="00FF761E" w:rsidRPr="005843D5">
        <w:rPr>
          <w:rFonts w:cs="Arial"/>
          <w:szCs w:val="20"/>
        </w:rPr>
        <w:t xml:space="preserve"> protipožarni sistem </w:t>
      </w:r>
      <w:r w:rsidR="00073C0B" w:rsidRPr="005843D5">
        <w:rPr>
          <w:rFonts w:cs="Arial"/>
          <w:szCs w:val="20"/>
        </w:rPr>
        <w:t>(sistem za avtomatsko odkrivanje in javljanje požara)</w:t>
      </w:r>
      <w:r w:rsidR="00561273" w:rsidRPr="005843D5">
        <w:rPr>
          <w:rFonts w:cs="Arial"/>
          <w:szCs w:val="20"/>
        </w:rPr>
        <w:t xml:space="preserve"> </w:t>
      </w:r>
      <w:r w:rsidR="00FF761E" w:rsidRPr="005843D5">
        <w:rPr>
          <w:rFonts w:cs="Arial"/>
          <w:szCs w:val="20"/>
        </w:rPr>
        <w:t>s prenosom signala na VNC</w:t>
      </w:r>
      <w:r w:rsidR="006333DC" w:rsidRPr="005843D5">
        <w:rPr>
          <w:rFonts w:cs="Arial"/>
          <w:szCs w:val="20"/>
        </w:rPr>
        <w:t>;</w:t>
      </w:r>
    </w:p>
    <w:p w14:paraId="0F97256C" w14:textId="77777777" w:rsidR="00385394" w:rsidRPr="005843D5" w:rsidRDefault="00EF7D48"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proofErr w:type="spellStart"/>
      <w:r w:rsidRPr="005843D5">
        <w:rPr>
          <w:rFonts w:cs="Arial"/>
          <w:szCs w:val="20"/>
          <w:lang w:eastAsia="ar-SA"/>
        </w:rPr>
        <w:t>videonadzorni</w:t>
      </w:r>
      <w:proofErr w:type="spellEnd"/>
      <w:r w:rsidRPr="005843D5">
        <w:rPr>
          <w:rFonts w:cs="Arial"/>
          <w:szCs w:val="20"/>
          <w:lang w:eastAsia="ar-SA"/>
        </w:rPr>
        <w:t xml:space="preserve"> sistem mora omogočiti pregled dogajanja ob vhodih v poslovn</w:t>
      </w:r>
      <w:r w:rsidR="00C57CFC" w:rsidRPr="005843D5">
        <w:rPr>
          <w:rFonts w:cs="Arial"/>
          <w:szCs w:val="20"/>
          <w:lang w:eastAsia="ar-SA"/>
        </w:rPr>
        <w:t xml:space="preserve">o stavbo </w:t>
      </w:r>
      <w:r w:rsidRPr="005843D5">
        <w:rPr>
          <w:rFonts w:cs="Arial"/>
          <w:szCs w:val="20"/>
          <w:lang w:eastAsia="ar-SA"/>
        </w:rPr>
        <w:t>in</w:t>
      </w:r>
      <w:r w:rsidR="00C57CFC" w:rsidRPr="005843D5">
        <w:rPr>
          <w:rFonts w:cs="Arial"/>
          <w:szCs w:val="20"/>
          <w:lang w:eastAsia="ar-SA"/>
        </w:rPr>
        <w:t xml:space="preserve"> v</w:t>
      </w:r>
      <w:r w:rsidRPr="005843D5">
        <w:rPr>
          <w:rFonts w:cs="Arial"/>
          <w:szCs w:val="20"/>
          <w:lang w:eastAsia="ar-SA"/>
        </w:rPr>
        <w:t xml:space="preserve"> glavnih komunikacijskih jedrih</w:t>
      </w:r>
      <w:r w:rsidR="002D4DCB" w:rsidRPr="005843D5">
        <w:rPr>
          <w:rFonts w:cs="Arial"/>
          <w:szCs w:val="20"/>
          <w:lang w:eastAsia="ar-SA"/>
        </w:rPr>
        <w:t>;</w:t>
      </w:r>
      <w:r w:rsidRPr="005843D5">
        <w:rPr>
          <w:rFonts w:cs="Arial"/>
          <w:szCs w:val="20"/>
          <w:lang w:eastAsia="ar-SA"/>
        </w:rPr>
        <w:t xml:space="preserve"> </w:t>
      </w:r>
    </w:p>
    <w:p w14:paraId="11823895" w14:textId="77777777" w:rsidR="00385394" w:rsidRPr="005843D5" w:rsidRDefault="007C4038"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r w:rsidRPr="005843D5">
        <w:rPr>
          <w:rFonts w:cs="Arial"/>
          <w:szCs w:val="20"/>
          <w:lang w:eastAsia="ar-SA"/>
        </w:rPr>
        <w:t xml:space="preserve">dostop do poslovnih prostorov </w:t>
      </w:r>
      <w:r w:rsidR="00C57CFC" w:rsidRPr="005843D5">
        <w:rPr>
          <w:rFonts w:cs="Arial"/>
          <w:szCs w:val="20"/>
          <w:lang w:eastAsia="ar-SA"/>
        </w:rPr>
        <w:t xml:space="preserve">mora biti </w:t>
      </w:r>
      <w:r w:rsidRPr="005843D5">
        <w:rPr>
          <w:rFonts w:cs="Arial"/>
          <w:szCs w:val="20"/>
          <w:lang w:eastAsia="ar-SA"/>
        </w:rPr>
        <w:t xml:space="preserve">omogočen s kartično kontrolo pristopa, </w:t>
      </w:r>
      <w:r w:rsidR="00CC0BC2" w:rsidRPr="005843D5">
        <w:rPr>
          <w:rFonts w:cs="Arial"/>
          <w:szCs w:val="20"/>
          <w:lang w:eastAsia="ar-SA"/>
        </w:rPr>
        <w:t xml:space="preserve">zagotovljena </w:t>
      </w:r>
      <w:r w:rsidR="00C57CFC" w:rsidRPr="005843D5">
        <w:rPr>
          <w:rFonts w:cs="Arial"/>
          <w:szCs w:val="20"/>
          <w:lang w:eastAsia="ar-SA"/>
        </w:rPr>
        <w:t xml:space="preserve">mora biti </w:t>
      </w:r>
      <w:r w:rsidR="00CC0BC2" w:rsidRPr="005843D5">
        <w:rPr>
          <w:rFonts w:cs="Arial"/>
          <w:szCs w:val="20"/>
          <w:lang w:eastAsia="ar-SA"/>
        </w:rPr>
        <w:t xml:space="preserve">tudi </w:t>
      </w:r>
      <w:r w:rsidR="00EF7D48" w:rsidRPr="005843D5">
        <w:rPr>
          <w:rFonts w:cs="Arial"/>
          <w:szCs w:val="20"/>
          <w:lang w:eastAsia="ar-SA"/>
        </w:rPr>
        <w:t xml:space="preserve">kontrola pristopa </w:t>
      </w:r>
      <w:r w:rsidR="007D253A" w:rsidRPr="005843D5">
        <w:rPr>
          <w:rFonts w:cs="Arial"/>
          <w:szCs w:val="20"/>
          <w:lang w:eastAsia="ar-SA"/>
        </w:rPr>
        <w:t>prehodov v posamezna nadstropja</w:t>
      </w:r>
      <w:r w:rsidRPr="005843D5">
        <w:rPr>
          <w:rFonts w:cs="Arial"/>
          <w:szCs w:val="20"/>
          <w:lang w:eastAsia="ar-SA"/>
        </w:rPr>
        <w:t xml:space="preserve"> </w:t>
      </w:r>
      <w:r w:rsidR="00CC0BC2" w:rsidRPr="005843D5">
        <w:rPr>
          <w:rFonts w:cs="Arial"/>
          <w:szCs w:val="20"/>
          <w:lang w:eastAsia="ar-SA"/>
        </w:rPr>
        <w:t>(če bodo poslovni prostori v več nadstropjih)</w:t>
      </w:r>
      <w:r w:rsidR="00EF7D48" w:rsidRPr="005843D5">
        <w:rPr>
          <w:rFonts w:cs="Arial"/>
          <w:szCs w:val="20"/>
          <w:lang w:eastAsia="ar-SA"/>
        </w:rPr>
        <w:t>;</w:t>
      </w:r>
    </w:p>
    <w:p w14:paraId="2F6DB278" w14:textId="77777777" w:rsidR="00385394" w:rsidRPr="005843D5" w:rsidRDefault="007F7BE5"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r w:rsidRPr="005843D5">
        <w:rPr>
          <w:rFonts w:cs="Arial"/>
          <w:szCs w:val="20"/>
          <w:lang w:eastAsia="ar-SA"/>
        </w:rPr>
        <w:t xml:space="preserve">dodaten alarm mora biti nameščen za vhodom v prostore, panik stikalo mora biti nameščeno v razpravnih dvoranah, strokovni službi za </w:t>
      </w:r>
      <w:r w:rsidR="00186C9F" w:rsidRPr="005843D5">
        <w:rPr>
          <w:rFonts w:cs="Arial"/>
          <w:szCs w:val="20"/>
          <w:lang w:eastAsia="ar-SA"/>
        </w:rPr>
        <w:t>Brezplačno pravno pomoč</w:t>
      </w:r>
      <w:r w:rsidRPr="005843D5">
        <w:rPr>
          <w:rFonts w:cs="Arial"/>
          <w:szCs w:val="20"/>
          <w:lang w:eastAsia="ar-SA"/>
        </w:rPr>
        <w:t>, vložišču, sodni pisarni in uradu predsednice</w:t>
      </w:r>
      <w:r w:rsidR="00063B1C" w:rsidRPr="005843D5">
        <w:rPr>
          <w:rFonts w:cs="Arial"/>
          <w:szCs w:val="20"/>
          <w:lang w:eastAsia="ar-SA"/>
        </w:rPr>
        <w:t>;</w:t>
      </w:r>
    </w:p>
    <w:p w14:paraId="2C1A12B3" w14:textId="77777777" w:rsidR="00385394" w:rsidRPr="005843D5" w:rsidRDefault="009264CD"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r w:rsidRPr="005843D5">
        <w:rPr>
          <w:rFonts w:cs="Arial"/>
          <w:szCs w:val="20"/>
          <w:lang w:eastAsia="ar-SA"/>
        </w:rPr>
        <w:t xml:space="preserve">v poslovni stavbi mora biti zagotovljeno fizično in </w:t>
      </w:r>
      <w:r w:rsidR="00063B1C" w:rsidRPr="005843D5">
        <w:rPr>
          <w:rFonts w:cs="Arial"/>
          <w:szCs w:val="20"/>
          <w:lang w:eastAsia="ar-SA"/>
        </w:rPr>
        <w:t>tehnično varovanje</w:t>
      </w:r>
      <w:r w:rsidRPr="005843D5">
        <w:rPr>
          <w:rFonts w:cs="Arial"/>
          <w:szCs w:val="20"/>
          <w:lang w:eastAsia="ar-SA"/>
        </w:rPr>
        <w:t>. Tehnično</w:t>
      </w:r>
      <w:r w:rsidR="00186C9F" w:rsidRPr="005843D5">
        <w:rPr>
          <w:rFonts w:cs="Arial"/>
          <w:szCs w:val="20"/>
          <w:lang w:eastAsia="ar-SA"/>
        </w:rPr>
        <w:t xml:space="preserve"> </w:t>
      </w:r>
      <w:r w:rsidRPr="005843D5">
        <w:rPr>
          <w:rFonts w:cs="Arial"/>
          <w:szCs w:val="20"/>
          <w:lang w:eastAsia="ar-SA"/>
        </w:rPr>
        <w:t xml:space="preserve">varovanje </w:t>
      </w:r>
      <w:r w:rsidR="00063B1C" w:rsidRPr="005843D5">
        <w:rPr>
          <w:rFonts w:cs="Arial"/>
          <w:szCs w:val="20"/>
          <w:lang w:eastAsia="ar-SA"/>
        </w:rPr>
        <w:t xml:space="preserve"> poslovne stavbe se mora izvajati 24 ur vsak dan;  </w:t>
      </w:r>
      <w:r w:rsidR="00EF7D48" w:rsidRPr="005843D5">
        <w:rPr>
          <w:rFonts w:cs="Arial"/>
          <w:szCs w:val="20"/>
          <w:lang w:eastAsia="ar-SA"/>
        </w:rPr>
        <w:t xml:space="preserve"> </w:t>
      </w:r>
    </w:p>
    <w:p w14:paraId="4E8E2C51" w14:textId="6E6ECF78" w:rsidR="0030561C" w:rsidRPr="005843D5" w:rsidRDefault="002346F5" w:rsidP="00207BA7">
      <w:pPr>
        <w:pStyle w:val="Odstavekseznama"/>
        <w:numPr>
          <w:ilvl w:val="0"/>
          <w:numId w:val="27"/>
        </w:numPr>
        <w:pBdr>
          <w:top w:val="nil"/>
          <w:left w:val="nil"/>
          <w:bottom w:val="nil"/>
          <w:right w:val="nil"/>
          <w:between w:val="nil"/>
          <w:bar w:val="nil"/>
        </w:pBdr>
        <w:tabs>
          <w:tab w:val="left" w:pos="0"/>
        </w:tabs>
        <w:suppressAutoHyphens/>
        <w:jc w:val="both"/>
        <w:rPr>
          <w:rFonts w:eastAsia="Arial Unicode MS" w:cs="Arial"/>
          <w:color w:val="010000"/>
          <w:szCs w:val="20"/>
          <w:u w:color="000000"/>
          <w:bdr w:val="nil"/>
          <w:lang w:eastAsia="sl-SI"/>
        </w:rPr>
      </w:pPr>
      <w:r w:rsidRPr="005843D5">
        <w:rPr>
          <w:rFonts w:cs="Arial"/>
          <w:szCs w:val="20"/>
        </w:rPr>
        <w:t>v</w:t>
      </w:r>
      <w:r w:rsidR="0030561C" w:rsidRPr="005843D5">
        <w:rPr>
          <w:rFonts w:cs="Arial"/>
          <w:szCs w:val="20"/>
        </w:rPr>
        <w:t xml:space="preserve">grajeni sistemi tehničnega varovanja morajo biti zgrajeni v skladu z obveznimi standardi in predpisi, </w:t>
      </w:r>
      <w:r w:rsidR="007C4038" w:rsidRPr="005843D5">
        <w:rPr>
          <w:rFonts w:cs="Arial"/>
          <w:szCs w:val="20"/>
        </w:rPr>
        <w:t xml:space="preserve">ki urejajo zagotavljanje varnosti na sodiščih, </w:t>
      </w:r>
      <w:r w:rsidR="0030561C" w:rsidRPr="005843D5">
        <w:rPr>
          <w:rFonts w:cs="Arial"/>
          <w:szCs w:val="20"/>
        </w:rPr>
        <w:t>poskrbljeno mora biti za njihovo redno in investicijsko vzdrževanje</w:t>
      </w:r>
      <w:r w:rsidRPr="005843D5">
        <w:rPr>
          <w:rFonts w:cs="Arial"/>
          <w:szCs w:val="20"/>
        </w:rPr>
        <w:t>.</w:t>
      </w:r>
    </w:p>
    <w:p w14:paraId="47F324EE" w14:textId="1399AB7A" w:rsidR="000B4CA9" w:rsidRPr="005843D5" w:rsidRDefault="00474DD1" w:rsidP="00207BA7">
      <w:pPr>
        <w:tabs>
          <w:tab w:val="left" w:pos="0"/>
        </w:tabs>
        <w:suppressAutoHyphens/>
        <w:ind w:left="360"/>
        <w:jc w:val="both"/>
        <w:rPr>
          <w:rFonts w:cs="Arial"/>
          <w:szCs w:val="20"/>
          <w:lang w:eastAsia="ar-SA"/>
        </w:rPr>
      </w:pPr>
      <w:r w:rsidRPr="005843D5">
        <w:rPr>
          <w:rFonts w:cs="Arial"/>
          <w:szCs w:val="20"/>
          <w:u w:val="single"/>
          <w:lang w:eastAsia="ar-SA"/>
        </w:rPr>
        <w:t>Opomba</w:t>
      </w:r>
      <w:r w:rsidRPr="005843D5">
        <w:rPr>
          <w:rFonts w:cs="Arial"/>
          <w:szCs w:val="20"/>
          <w:lang w:eastAsia="ar-SA"/>
        </w:rPr>
        <w:t xml:space="preserve">: </w:t>
      </w:r>
      <w:r w:rsidR="002D4DCB" w:rsidRPr="005843D5">
        <w:rPr>
          <w:rFonts w:cs="Arial"/>
          <w:szCs w:val="20"/>
          <w:lang w:eastAsia="ar-SA"/>
        </w:rPr>
        <w:t xml:space="preserve">Če je predmet najema </w:t>
      </w:r>
      <w:r w:rsidR="00E31BAE" w:rsidRPr="005843D5">
        <w:rPr>
          <w:rFonts w:cs="Arial"/>
          <w:szCs w:val="20"/>
          <w:lang w:eastAsia="ar-SA"/>
        </w:rPr>
        <w:t xml:space="preserve">del </w:t>
      </w:r>
      <w:r w:rsidR="002D4DCB" w:rsidRPr="005843D5">
        <w:rPr>
          <w:rFonts w:cs="Arial"/>
          <w:szCs w:val="20"/>
          <w:lang w:eastAsia="ar-SA"/>
        </w:rPr>
        <w:t>poslovne stavbe</w:t>
      </w:r>
      <w:r w:rsidR="00B705CB" w:rsidRPr="005843D5">
        <w:rPr>
          <w:rFonts w:cs="Arial"/>
          <w:szCs w:val="20"/>
          <w:lang w:eastAsia="ar-SA"/>
        </w:rPr>
        <w:t>,</w:t>
      </w:r>
      <w:r w:rsidR="002D4DCB" w:rsidRPr="005843D5">
        <w:rPr>
          <w:rFonts w:cs="Arial"/>
          <w:szCs w:val="20"/>
          <w:lang w:eastAsia="ar-SA"/>
        </w:rPr>
        <w:t xml:space="preserve"> </w:t>
      </w:r>
      <w:r w:rsidR="00E31BAE" w:rsidRPr="005843D5">
        <w:rPr>
          <w:rFonts w:cs="Arial"/>
          <w:szCs w:val="20"/>
          <w:lang w:eastAsia="ar-SA"/>
        </w:rPr>
        <w:t>je potrebno navedene zahteve smi</w:t>
      </w:r>
      <w:r w:rsidR="00636204" w:rsidRPr="005843D5">
        <w:rPr>
          <w:rFonts w:cs="Arial"/>
          <w:szCs w:val="20"/>
          <w:lang w:eastAsia="ar-SA"/>
        </w:rPr>
        <w:t>selno zagotoviti za del</w:t>
      </w:r>
      <w:r w:rsidR="002D4DCB" w:rsidRPr="005843D5">
        <w:rPr>
          <w:rFonts w:cs="Arial"/>
          <w:szCs w:val="20"/>
          <w:lang w:eastAsia="ar-SA"/>
        </w:rPr>
        <w:t xml:space="preserve"> poslovne stavbe</w:t>
      </w:r>
      <w:r w:rsidR="00962AA2" w:rsidRPr="005843D5">
        <w:rPr>
          <w:rFonts w:cs="Arial"/>
          <w:szCs w:val="20"/>
          <w:lang w:eastAsia="ar-SA"/>
        </w:rPr>
        <w:t>.</w:t>
      </w:r>
    </w:p>
    <w:p w14:paraId="3DDF1C73" w14:textId="77777777" w:rsidR="001A3D8D" w:rsidRPr="005843D5" w:rsidRDefault="001A3D8D" w:rsidP="00207BA7">
      <w:pPr>
        <w:tabs>
          <w:tab w:val="left" w:pos="0"/>
        </w:tabs>
        <w:suppressAutoHyphens/>
        <w:ind w:left="284"/>
        <w:jc w:val="both"/>
        <w:rPr>
          <w:rFonts w:cs="Arial"/>
          <w:szCs w:val="20"/>
          <w:lang w:eastAsia="ar-SA"/>
        </w:rPr>
      </w:pPr>
    </w:p>
    <w:p w14:paraId="35DF0FD8" w14:textId="7C8228EE" w:rsidR="00DF50CF" w:rsidRPr="005843D5" w:rsidRDefault="00DF50CF" w:rsidP="00207BA7">
      <w:pPr>
        <w:pStyle w:val="Odstavekseznama"/>
        <w:numPr>
          <w:ilvl w:val="0"/>
          <w:numId w:val="8"/>
        </w:numPr>
        <w:tabs>
          <w:tab w:val="left" w:pos="0"/>
        </w:tabs>
        <w:suppressAutoHyphens/>
        <w:ind w:left="928"/>
        <w:contextualSpacing w:val="0"/>
        <w:jc w:val="both"/>
        <w:rPr>
          <w:rFonts w:cs="Arial"/>
          <w:b/>
          <w:bCs/>
          <w:szCs w:val="20"/>
          <w:lang w:eastAsia="ar-SA"/>
        </w:rPr>
      </w:pPr>
      <w:r w:rsidRPr="005843D5">
        <w:rPr>
          <w:rFonts w:cs="Arial"/>
          <w:b/>
          <w:bCs/>
          <w:szCs w:val="20"/>
          <w:lang w:eastAsia="ar-SA"/>
        </w:rPr>
        <w:t>Tehnične zahteve:</w:t>
      </w:r>
    </w:p>
    <w:p w14:paraId="70F812EC" w14:textId="707541B6" w:rsidR="00D90F9A" w:rsidRPr="005843D5" w:rsidRDefault="00D90F9A"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Ob vhodu v poslovne prostore mora biti izvedena predpriprava za namestitev registratorja delovnega časa.</w:t>
      </w:r>
    </w:p>
    <w:p w14:paraId="4A93E781" w14:textId="77777777" w:rsidR="00D90F9A" w:rsidRPr="005843D5" w:rsidRDefault="00D90F9A"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702561FC" w14:textId="5D66C4AC" w:rsidR="00835D8F" w:rsidRPr="005843D5" w:rsidRDefault="00033BE2"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Prostori morajo biti pripravljeni za namestitev računalniške opreme skladno z zahtevami Centra za informatiko pri Vrhovnem sodišču Republike Slovenije in tozadevno sprejetimi dokumenti Ministrstva za javno upravo, Direktorata za informatiko (normativi za projektiranje in izgradnjo LAN - različica 6.1, junij 2017, Ministrstvo za javno upravo, Merila za ureditev poslovnih prostorov za potrebe vladnih proračunskih uporabnikov, različica 4.0.). Kontaktni osebi pri Centru za informatiko pri Vrhovnem sodišču RS: za področje mreže g. Rok Klement, telefonska številka: 041/682 423, elektronski naslov: </w:t>
      </w:r>
      <w:hyperlink r:id="rId8" w:history="1">
        <w:r w:rsidR="00DA5C74" w:rsidRPr="005843D5">
          <w:rPr>
            <w:rFonts w:ascii="Arial" w:hAnsi="Arial" w:cs="Arial"/>
            <w:sz w:val="20"/>
            <w:szCs w:val="20"/>
            <w:lang w:eastAsia="ar-SA"/>
          </w:rPr>
          <w:t>rok.klement@sodisce.si</w:t>
        </w:r>
      </w:hyperlink>
      <w:r w:rsidRPr="005843D5">
        <w:rPr>
          <w:rFonts w:ascii="Arial" w:hAnsi="Arial" w:cs="Arial"/>
          <w:sz w:val="20"/>
          <w:szCs w:val="20"/>
          <w:lang w:eastAsia="ar-SA"/>
        </w:rPr>
        <w:t xml:space="preserve">, za področje IT pa g. </w:t>
      </w:r>
      <w:r w:rsidR="00835D8F" w:rsidRPr="005843D5">
        <w:rPr>
          <w:rFonts w:ascii="Arial" w:hAnsi="Arial" w:cs="Arial"/>
          <w:sz w:val="20"/>
          <w:szCs w:val="20"/>
          <w:lang w:eastAsia="ar-SA"/>
        </w:rPr>
        <w:t xml:space="preserve">pa Peter Starič, tel. št. 051 600 127, elektronski naslov: </w:t>
      </w:r>
      <w:hyperlink r:id="rId9" w:history="1">
        <w:r w:rsidR="00835D8F" w:rsidRPr="005843D5">
          <w:rPr>
            <w:rFonts w:ascii="Arial" w:hAnsi="Arial" w:cs="Arial"/>
            <w:sz w:val="20"/>
            <w:szCs w:val="20"/>
            <w:lang w:eastAsia="ar-SA"/>
          </w:rPr>
          <w:t>peter.staric@sodisce.si</w:t>
        </w:r>
      </w:hyperlink>
      <w:r w:rsidR="00835D8F" w:rsidRPr="005843D5">
        <w:rPr>
          <w:rFonts w:ascii="Arial" w:hAnsi="Arial" w:cs="Arial"/>
          <w:sz w:val="20"/>
          <w:szCs w:val="20"/>
          <w:lang w:eastAsia="ar-SA"/>
        </w:rPr>
        <w:t>.</w:t>
      </w:r>
    </w:p>
    <w:p w14:paraId="193EE976" w14:textId="77777777" w:rsidR="00033BE2" w:rsidRPr="005843D5" w:rsidRDefault="00033BE2"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1D8F24F1" w14:textId="0E1C132C" w:rsidR="00033BE2" w:rsidRPr="005843D5" w:rsidRDefault="00033BE2"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Na lokaciji je potrebno urediti HKOM linijo. V primeru, da lokacija poslovnih prostorov ni nikoli bila vključena v HKOM, ali da linije HKOM s strani sodišča ne bo mogoče zagotoviti, mora ponudnik zagotovi</w:t>
      </w:r>
      <w:r w:rsidR="00C20B8B" w:rsidRPr="005843D5">
        <w:rPr>
          <w:rFonts w:ascii="Arial" w:hAnsi="Arial" w:cs="Arial"/>
          <w:sz w:val="20"/>
          <w:szCs w:val="20"/>
          <w:lang w:eastAsia="ar-SA"/>
        </w:rPr>
        <w:t>ti</w:t>
      </w:r>
      <w:r w:rsidRPr="005843D5">
        <w:rPr>
          <w:rFonts w:ascii="Arial" w:hAnsi="Arial" w:cs="Arial"/>
          <w:sz w:val="20"/>
          <w:szCs w:val="20"/>
          <w:lang w:eastAsia="ar-SA"/>
        </w:rPr>
        <w:t xml:space="preserve"> Internetno (WAN) linijo in z uporabo </w:t>
      </w:r>
      <w:proofErr w:type="spellStart"/>
      <w:r w:rsidRPr="005843D5">
        <w:rPr>
          <w:rFonts w:ascii="Arial" w:hAnsi="Arial" w:cs="Arial"/>
          <w:sz w:val="20"/>
          <w:szCs w:val="20"/>
          <w:lang w:eastAsia="ar-SA"/>
        </w:rPr>
        <w:t>t.i</w:t>
      </w:r>
      <w:proofErr w:type="spellEnd"/>
      <w:r w:rsidRPr="005843D5">
        <w:rPr>
          <w:rFonts w:ascii="Arial" w:hAnsi="Arial" w:cs="Arial"/>
          <w:sz w:val="20"/>
          <w:szCs w:val="20"/>
          <w:lang w:eastAsia="ar-SA"/>
        </w:rPr>
        <w:t xml:space="preserve"> MJU VPN </w:t>
      </w:r>
      <w:proofErr w:type="spellStart"/>
      <w:r w:rsidRPr="005843D5">
        <w:rPr>
          <w:rFonts w:ascii="Arial" w:hAnsi="Arial" w:cs="Arial"/>
          <w:sz w:val="20"/>
          <w:szCs w:val="20"/>
          <w:lang w:eastAsia="ar-SA"/>
        </w:rPr>
        <w:t>routerja</w:t>
      </w:r>
      <w:proofErr w:type="spellEnd"/>
      <w:r w:rsidRPr="005843D5">
        <w:rPr>
          <w:rFonts w:ascii="Arial" w:hAnsi="Arial" w:cs="Arial"/>
          <w:sz w:val="20"/>
          <w:szCs w:val="20"/>
          <w:lang w:eastAsia="ar-SA"/>
        </w:rPr>
        <w:t xml:space="preserve"> (20/20 Mb/s), preko javnega omrežja, ustvari</w:t>
      </w:r>
      <w:r w:rsidR="00C20B8B" w:rsidRPr="005843D5">
        <w:rPr>
          <w:rFonts w:ascii="Arial" w:hAnsi="Arial" w:cs="Arial"/>
          <w:sz w:val="20"/>
          <w:szCs w:val="20"/>
          <w:lang w:eastAsia="ar-SA"/>
        </w:rPr>
        <w:t>ti</w:t>
      </w:r>
      <w:r w:rsidRPr="005843D5">
        <w:rPr>
          <w:rFonts w:ascii="Arial" w:hAnsi="Arial" w:cs="Arial"/>
          <w:sz w:val="20"/>
          <w:szCs w:val="20"/>
          <w:lang w:eastAsia="ar-SA"/>
        </w:rPr>
        <w:t xml:space="preserve"> varni VPN tunel.</w:t>
      </w:r>
    </w:p>
    <w:p w14:paraId="1788F98F" w14:textId="77777777" w:rsidR="00033BE2" w:rsidRPr="005843D5" w:rsidRDefault="00033BE2"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7F6A0A04" w14:textId="38697F89" w:rsidR="00E5758E" w:rsidRPr="005843D5" w:rsidRDefault="00E5758E"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Dodatne zahteve: </w:t>
      </w:r>
    </w:p>
    <w:p w14:paraId="29E3F35A" w14:textId="77777777" w:rsidR="00385394" w:rsidRPr="005843D5" w:rsidRDefault="007F7BE5"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vsako delovno mesto mora biti opremljeno s 4 – 6 vtičnicami (230 V), namenjene priključevanju računalnikov in drugih računalniških naprav, ki se lahko uporabljajo izključno samo za te naprave, zato morajo biti v poslovnih prostorih tudi vtičnice 230 V za priključevanje naprav za vzdrževanje in čiščenje prostorov;</w:t>
      </w:r>
    </w:p>
    <w:p w14:paraId="400A8A9B" w14:textId="77777777" w:rsidR="00385394" w:rsidRPr="005843D5" w:rsidRDefault="00364A9D"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v</w:t>
      </w:r>
      <w:r w:rsidR="00BF78AE" w:rsidRPr="005843D5">
        <w:rPr>
          <w:rFonts w:ascii="Arial" w:hAnsi="Arial" w:cs="Arial"/>
          <w:sz w:val="20"/>
          <w:szCs w:val="20"/>
          <w:lang w:eastAsia="ar-SA"/>
        </w:rPr>
        <w:t xml:space="preserve">sako delovno mesto mora biti opremljeno s </w:t>
      </w:r>
      <w:r w:rsidR="006B741D" w:rsidRPr="005843D5">
        <w:rPr>
          <w:rFonts w:ascii="Arial" w:hAnsi="Arial" w:cs="Arial"/>
          <w:sz w:val="20"/>
          <w:szCs w:val="20"/>
          <w:lang w:eastAsia="ar-SA"/>
        </w:rPr>
        <w:t>3 – 4 LAN priključki za povezovanje z omrežjem;</w:t>
      </w:r>
    </w:p>
    <w:p w14:paraId="7CE0D312" w14:textId="77777777" w:rsidR="00385394" w:rsidRPr="005843D5" w:rsidRDefault="00597BD6"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vsako delovno mesto mora imeti priključek za IP telefonijo;</w:t>
      </w:r>
    </w:p>
    <w:p w14:paraId="15CAD367" w14:textId="77777777" w:rsidR="00385394" w:rsidRPr="005843D5" w:rsidRDefault="0031233E"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l</w:t>
      </w:r>
      <w:r w:rsidR="00106EA4" w:rsidRPr="005843D5">
        <w:rPr>
          <w:rFonts w:ascii="Arial" w:hAnsi="Arial" w:cs="Arial"/>
          <w:sz w:val="20"/>
          <w:szCs w:val="20"/>
          <w:lang w:eastAsia="ar-SA"/>
        </w:rPr>
        <w:t xml:space="preserve">okalna računalniška omrežja in viri napajanja - </w:t>
      </w:r>
      <w:r w:rsidR="00E90457" w:rsidRPr="005843D5">
        <w:rPr>
          <w:rFonts w:ascii="Arial" w:hAnsi="Arial" w:cs="Arial"/>
          <w:sz w:val="20"/>
          <w:szCs w:val="20"/>
          <w:lang w:eastAsia="ar-SA"/>
        </w:rPr>
        <w:t>s</w:t>
      </w:r>
      <w:r w:rsidR="00106EA4" w:rsidRPr="005843D5">
        <w:rPr>
          <w:rFonts w:ascii="Arial" w:hAnsi="Arial" w:cs="Arial"/>
          <w:sz w:val="20"/>
          <w:szCs w:val="20"/>
          <w:lang w:eastAsia="ar-SA"/>
        </w:rPr>
        <w:t xml:space="preserve">trukturirano ožičenje je sestavljeno iz napeljave 230 V in univerzalnega sistema </w:t>
      </w:r>
      <w:proofErr w:type="spellStart"/>
      <w:r w:rsidR="00106EA4" w:rsidRPr="005843D5">
        <w:rPr>
          <w:rFonts w:ascii="Arial" w:hAnsi="Arial" w:cs="Arial"/>
          <w:sz w:val="20"/>
          <w:szCs w:val="20"/>
          <w:lang w:eastAsia="ar-SA"/>
        </w:rPr>
        <w:t>pokablenja</w:t>
      </w:r>
      <w:proofErr w:type="spellEnd"/>
      <w:r w:rsidR="00106EA4" w:rsidRPr="005843D5">
        <w:rPr>
          <w:rFonts w:ascii="Arial" w:hAnsi="Arial" w:cs="Arial"/>
          <w:sz w:val="20"/>
          <w:szCs w:val="20"/>
          <w:lang w:eastAsia="ar-SA"/>
        </w:rPr>
        <w:t xml:space="preserve"> ter je namenjeno za podatkovni razvod LAN, telekomunikacijsko in avdiovizualno mrežo ter protipožarni in protivlomni sistem</w:t>
      </w:r>
      <w:r w:rsidR="002D4DCB" w:rsidRPr="005843D5">
        <w:rPr>
          <w:rFonts w:ascii="Arial" w:hAnsi="Arial" w:cs="Arial"/>
          <w:sz w:val="20"/>
          <w:szCs w:val="20"/>
          <w:lang w:eastAsia="ar-SA"/>
        </w:rPr>
        <w:t>;</w:t>
      </w:r>
      <w:r w:rsidR="00106EA4" w:rsidRPr="005843D5">
        <w:rPr>
          <w:rFonts w:ascii="Arial" w:hAnsi="Arial" w:cs="Arial"/>
          <w:sz w:val="20"/>
          <w:szCs w:val="20"/>
          <w:lang w:eastAsia="ar-SA"/>
        </w:rPr>
        <w:t xml:space="preserve"> </w:t>
      </w:r>
    </w:p>
    <w:p w14:paraId="5AD5448B" w14:textId="77777777" w:rsidR="00385394" w:rsidRPr="005843D5" w:rsidRDefault="0031233E"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v</w:t>
      </w:r>
      <w:r w:rsidR="00106EA4" w:rsidRPr="005843D5">
        <w:rPr>
          <w:rFonts w:ascii="Arial" w:hAnsi="Arial" w:cs="Arial"/>
          <w:sz w:val="20"/>
          <w:szCs w:val="20"/>
          <w:lang w:eastAsia="ar-SA"/>
        </w:rPr>
        <w:t xml:space="preserve">tičnice in priključki - </w:t>
      </w:r>
      <w:r w:rsidR="00C27456" w:rsidRPr="005843D5">
        <w:rPr>
          <w:rFonts w:ascii="Arial" w:hAnsi="Arial" w:cs="Arial"/>
          <w:sz w:val="20"/>
          <w:szCs w:val="20"/>
          <w:lang w:eastAsia="ar-SA"/>
        </w:rPr>
        <w:t>v</w:t>
      </w:r>
      <w:r w:rsidR="00106EA4" w:rsidRPr="005843D5">
        <w:rPr>
          <w:rFonts w:ascii="Arial" w:hAnsi="Arial" w:cs="Arial"/>
          <w:sz w:val="20"/>
          <w:szCs w:val="20"/>
          <w:lang w:eastAsia="ar-SA"/>
        </w:rPr>
        <w:t>se vtičnice in priključke je treba zagotoviti v skladu z zadnjo veljavno različico normativov za projektiranje in izgradnjo LAN</w:t>
      </w:r>
      <w:r w:rsidR="004265D1" w:rsidRPr="005843D5">
        <w:rPr>
          <w:rFonts w:ascii="Arial" w:hAnsi="Arial" w:cs="Arial"/>
          <w:sz w:val="20"/>
          <w:szCs w:val="20"/>
          <w:lang w:eastAsia="ar-SA"/>
        </w:rPr>
        <w:t>;</w:t>
      </w:r>
    </w:p>
    <w:p w14:paraId="69249A33" w14:textId="6B2A8FA3" w:rsidR="00106EA4" w:rsidRPr="005843D5" w:rsidRDefault="003D2883" w:rsidP="00207BA7">
      <w:pPr>
        <w:pStyle w:val="alineazaodstavkom"/>
        <w:numPr>
          <w:ilvl w:val="0"/>
          <w:numId w:val="28"/>
        </w:numPr>
        <w:shd w:val="clear" w:color="auto" w:fill="FFFFFF"/>
        <w:spacing w:before="0" w:beforeAutospacing="0" w:after="0" w:afterAutospacing="0" w:line="260" w:lineRule="atLeast"/>
        <w:jc w:val="both"/>
        <w:rPr>
          <w:rFonts w:ascii="Arial" w:hAnsi="Arial" w:cs="Arial"/>
          <w:sz w:val="20"/>
          <w:szCs w:val="20"/>
          <w:lang w:eastAsia="ar-SA"/>
        </w:rPr>
      </w:pPr>
      <w:r w:rsidRPr="005843D5">
        <w:rPr>
          <w:rFonts w:ascii="Arial" w:hAnsi="Arial" w:cs="Arial"/>
          <w:sz w:val="20"/>
          <w:szCs w:val="20"/>
          <w:lang w:eastAsia="ar-SA"/>
        </w:rPr>
        <w:t>t</w:t>
      </w:r>
      <w:r w:rsidR="00106EA4" w:rsidRPr="005843D5">
        <w:rPr>
          <w:rFonts w:ascii="Arial" w:hAnsi="Arial" w:cs="Arial"/>
          <w:sz w:val="20"/>
          <w:szCs w:val="20"/>
          <w:lang w:eastAsia="ar-SA"/>
        </w:rPr>
        <w:t xml:space="preserve">elekomunikacijska vozlišča - prostori morajo biti urejeni in opremljeni v skladu z zadnjo veljavno različico normativov za projektiranje in izgradnjo LAN. </w:t>
      </w:r>
    </w:p>
    <w:p w14:paraId="19325F4F" w14:textId="77777777" w:rsidR="003375AB" w:rsidRPr="005843D5" w:rsidRDefault="003375AB"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79643718" w14:textId="77777777" w:rsidR="00B901F3" w:rsidRPr="005843D5" w:rsidRDefault="00134789" w:rsidP="00207BA7">
      <w:pPr>
        <w:numPr>
          <w:ilvl w:val="0"/>
          <w:numId w:val="8"/>
        </w:numPr>
        <w:tabs>
          <w:tab w:val="left" w:pos="0"/>
        </w:tabs>
        <w:suppressAutoHyphens/>
        <w:ind w:left="928"/>
        <w:jc w:val="both"/>
        <w:rPr>
          <w:rFonts w:cs="Arial"/>
          <w:szCs w:val="20"/>
          <w:lang w:eastAsia="ar-SA"/>
        </w:rPr>
      </w:pPr>
      <w:r w:rsidRPr="005843D5">
        <w:rPr>
          <w:rFonts w:cs="Arial"/>
          <w:b/>
          <w:bCs/>
          <w:szCs w:val="20"/>
          <w:lang w:eastAsia="ar-SA"/>
        </w:rPr>
        <w:t>Potrebne površine:</w:t>
      </w:r>
      <w:r w:rsidRPr="005843D5">
        <w:rPr>
          <w:rFonts w:cs="Arial"/>
          <w:szCs w:val="20"/>
          <w:lang w:eastAsia="ar-SA"/>
        </w:rPr>
        <w:t xml:space="preserve"> </w:t>
      </w:r>
    </w:p>
    <w:p w14:paraId="2AA65581" w14:textId="78672602" w:rsidR="00134789" w:rsidRPr="005843D5" w:rsidRDefault="00134789"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Skupna uporabna površina prostorov, ki je predmet</w:t>
      </w:r>
      <w:r w:rsidR="00883909" w:rsidRPr="005843D5">
        <w:rPr>
          <w:rFonts w:ascii="Arial" w:hAnsi="Arial" w:cs="Arial"/>
          <w:sz w:val="20"/>
          <w:szCs w:val="20"/>
          <w:lang w:eastAsia="ar-SA"/>
        </w:rPr>
        <w:t xml:space="preserve"> najema</w:t>
      </w:r>
      <w:r w:rsidRPr="005843D5">
        <w:rPr>
          <w:rFonts w:ascii="Arial" w:hAnsi="Arial" w:cs="Arial"/>
          <w:sz w:val="20"/>
          <w:szCs w:val="20"/>
          <w:lang w:eastAsia="ar-SA"/>
        </w:rPr>
        <w:t>, je glede na potrebe</w:t>
      </w:r>
      <w:r w:rsidR="00113253" w:rsidRPr="005843D5">
        <w:rPr>
          <w:rFonts w:ascii="Arial" w:hAnsi="Arial" w:cs="Arial"/>
          <w:sz w:val="20"/>
          <w:szCs w:val="20"/>
          <w:lang w:eastAsia="ar-SA"/>
        </w:rPr>
        <w:t xml:space="preserve"> okvirno</w:t>
      </w:r>
      <w:r w:rsidRPr="005843D5">
        <w:rPr>
          <w:rFonts w:ascii="Arial" w:hAnsi="Arial" w:cs="Arial"/>
          <w:sz w:val="20"/>
          <w:szCs w:val="20"/>
          <w:lang w:eastAsia="ar-SA"/>
        </w:rPr>
        <w:t xml:space="preserve"> ocenjena</w:t>
      </w:r>
      <w:r w:rsidR="00474DD1" w:rsidRPr="005843D5">
        <w:rPr>
          <w:rFonts w:ascii="Arial" w:hAnsi="Arial" w:cs="Arial"/>
          <w:sz w:val="20"/>
          <w:szCs w:val="20"/>
          <w:lang w:eastAsia="ar-SA"/>
        </w:rPr>
        <w:t xml:space="preserve"> </w:t>
      </w:r>
      <w:r w:rsidR="00E85163" w:rsidRPr="005843D5">
        <w:rPr>
          <w:rFonts w:ascii="Arial" w:hAnsi="Arial" w:cs="Arial"/>
          <w:sz w:val="20"/>
          <w:szCs w:val="20"/>
          <w:lang w:eastAsia="ar-SA"/>
        </w:rPr>
        <w:t>na</w:t>
      </w:r>
      <w:r w:rsidRPr="005843D5">
        <w:rPr>
          <w:rFonts w:ascii="Arial" w:hAnsi="Arial" w:cs="Arial"/>
          <w:sz w:val="20"/>
          <w:szCs w:val="20"/>
          <w:lang w:eastAsia="ar-SA"/>
        </w:rPr>
        <w:t xml:space="preserve"> </w:t>
      </w:r>
      <w:r w:rsidR="00F93160" w:rsidRPr="005843D5">
        <w:rPr>
          <w:rFonts w:ascii="Arial" w:hAnsi="Arial" w:cs="Arial"/>
          <w:sz w:val="20"/>
          <w:szCs w:val="20"/>
          <w:lang w:eastAsia="ar-SA"/>
        </w:rPr>
        <w:t>1</w:t>
      </w:r>
      <w:r w:rsidR="00D06B87" w:rsidRPr="005843D5">
        <w:rPr>
          <w:rFonts w:ascii="Arial" w:hAnsi="Arial" w:cs="Arial"/>
          <w:sz w:val="20"/>
          <w:szCs w:val="20"/>
          <w:lang w:eastAsia="ar-SA"/>
        </w:rPr>
        <w:t>.</w:t>
      </w:r>
      <w:r w:rsidR="00FA353C" w:rsidRPr="005843D5">
        <w:rPr>
          <w:rFonts w:ascii="Arial" w:hAnsi="Arial" w:cs="Arial"/>
          <w:sz w:val="20"/>
          <w:szCs w:val="20"/>
          <w:lang w:eastAsia="ar-SA"/>
        </w:rPr>
        <w:t>5</w:t>
      </w:r>
      <w:r w:rsidR="00F93160" w:rsidRPr="005843D5">
        <w:rPr>
          <w:rFonts w:ascii="Arial" w:hAnsi="Arial" w:cs="Arial"/>
          <w:sz w:val="20"/>
          <w:szCs w:val="20"/>
          <w:lang w:eastAsia="ar-SA"/>
        </w:rPr>
        <w:t>00</w:t>
      </w:r>
      <w:r w:rsidR="00850A07" w:rsidRPr="005843D5">
        <w:rPr>
          <w:rFonts w:ascii="Arial" w:hAnsi="Arial" w:cs="Arial"/>
          <w:sz w:val="20"/>
          <w:szCs w:val="20"/>
          <w:lang w:eastAsia="ar-SA"/>
        </w:rPr>
        <w:t xml:space="preserve"> </w:t>
      </w:r>
      <w:r w:rsidR="002B71B5" w:rsidRPr="005843D5">
        <w:rPr>
          <w:rFonts w:ascii="Arial" w:hAnsi="Arial" w:cs="Arial"/>
          <w:sz w:val="20"/>
          <w:szCs w:val="20"/>
          <w:lang w:eastAsia="ar-SA"/>
        </w:rPr>
        <w:t xml:space="preserve">m² </w:t>
      </w:r>
      <w:r w:rsidR="00495577" w:rsidRPr="005843D5">
        <w:rPr>
          <w:rFonts w:ascii="Arial" w:hAnsi="Arial" w:cs="Arial"/>
          <w:sz w:val="20"/>
          <w:szCs w:val="20"/>
          <w:lang w:eastAsia="ar-SA"/>
        </w:rPr>
        <w:t xml:space="preserve">za </w:t>
      </w:r>
      <w:r w:rsidR="00E85163" w:rsidRPr="005843D5">
        <w:rPr>
          <w:rFonts w:ascii="Arial" w:hAnsi="Arial" w:cs="Arial"/>
          <w:sz w:val="20"/>
          <w:szCs w:val="20"/>
          <w:lang w:eastAsia="ar-SA"/>
        </w:rPr>
        <w:t>pisarnišk</w:t>
      </w:r>
      <w:r w:rsidR="006C35A9" w:rsidRPr="005843D5">
        <w:rPr>
          <w:rFonts w:ascii="Arial" w:hAnsi="Arial" w:cs="Arial"/>
          <w:sz w:val="20"/>
          <w:szCs w:val="20"/>
          <w:lang w:eastAsia="ar-SA"/>
        </w:rPr>
        <w:t>e</w:t>
      </w:r>
      <w:r w:rsidR="00E85163" w:rsidRPr="005843D5">
        <w:rPr>
          <w:rFonts w:ascii="Arial" w:hAnsi="Arial" w:cs="Arial"/>
          <w:sz w:val="20"/>
          <w:szCs w:val="20"/>
          <w:lang w:eastAsia="ar-SA"/>
        </w:rPr>
        <w:t xml:space="preserve"> </w:t>
      </w:r>
      <w:r w:rsidRPr="005843D5">
        <w:rPr>
          <w:rFonts w:ascii="Arial" w:hAnsi="Arial" w:cs="Arial"/>
          <w:sz w:val="20"/>
          <w:szCs w:val="20"/>
          <w:lang w:eastAsia="ar-SA"/>
        </w:rPr>
        <w:t xml:space="preserve">in </w:t>
      </w:r>
      <w:r w:rsidR="009E3303" w:rsidRPr="005843D5">
        <w:rPr>
          <w:rFonts w:ascii="Arial" w:hAnsi="Arial" w:cs="Arial"/>
          <w:sz w:val="20"/>
          <w:szCs w:val="20"/>
          <w:lang w:eastAsia="ar-SA"/>
        </w:rPr>
        <w:t>spremljajoče prostore</w:t>
      </w:r>
      <w:r w:rsidR="00675917" w:rsidRPr="005843D5">
        <w:rPr>
          <w:rFonts w:ascii="Arial" w:hAnsi="Arial" w:cs="Arial"/>
          <w:sz w:val="20"/>
          <w:szCs w:val="20"/>
          <w:lang w:eastAsia="ar-SA"/>
        </w:rPr>
        <w:t xml:space="preserve"> ter arhivske prostore.</w:t>
      </w:r>
      <w:r w:rsidR="009E3303" w:rsidRPr="005843D5">
        <w:rPr>
          <w:rFonts w:ascii="Arial" w:hAnsi="Arial" w:cs="Arial"/>
          <w:sz w:val="20"/>
          <w:szCs w:val="20"/>
          <w:lang w:eastAsia="ar-SA"/>
        </w:rPr>
        <w:t xml:space="preserve"> </w:t>
      </w:r>
      <w:r w:rsidRPr="005843D5">
        <w:rPr>
          <w:rFonts w:ascii="Arial" w:hAnsi="Arial" w:cs="Arial"/>
          <w:sz w:val="20"/>
          <w:szCs w:val="20"/>
          <w:lang w:eastAsia="ar-SA"/>
        </w:rPr>
        <w:t>Od podanih kvadratur so možna določena odstopanja.</w:t>
      </w:r>
    </w:p>
    <w:p w14:paraId="4A2B0297" w14:textId="77777777" w:rsidR="00134789" w:rsidRPr="005843D5" w:rsidRDefault="00134789"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6F0F34B1" w14:textId="2211603A" w:rsidR="00134789" w:rsidRPr="005843D5" w:rsidRDefault="0036284E"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Najemodajalec lahko ponudbo oblikuje bodisi tako, da v predmet najema vključi </w:t>
      </w:r>
      <w:r w:rsidR="00134789" w:rsidRPr="005843D5">
        <w:rPr>
          <w:rFonts w:ascii="Arial" w:hAnsi="Arial" w:cs="Arial"/>
          <w:sz w:val="20"/>
          <w:szCs w:val="20"/>
          <w:lang w:eastAsia="ar-SA"/>
        </w:rPr>
        <w:t xml:space="preserve">površine stavbe, ki so v skupni rabi </w:t>
      </w:r>
      <w:r w:rsidR="004023D0" w:rsidRPr="005843D5">
        <w:rPr>
          <w:rFonts w:ascii="Arial" w:hAnsi="Arial" w:cs="Arial"/>
          <w:sz w:val="20"/>
          <w:szCs w:val="20"/>
          <w:lang w:eastAsia="ar-SA"/>
        </w:rPr>
        <w:t xml:space="preserve">uporabnikov </w:t>
      </w:r>
      <w:r w:rsidR="00134789" w:rsidRPr="005843D5">
        <w:rPr>
          <w:rFonts w:ascii="Arial" w:hAnsi="Arial" w:cs="Arial"/>
          <w:sz w:val="20"/>
          <w:szCs w:val="20"/>
          <w:lang w:eastAsia="ar-SA"/>
        </w:rPr>
        <w:t>stavbe (</w:t>
      </w:r>
      <w:r w:rsidRPr="005843D5">
        <w:rPr>
          <w:rFonts w:ascii="Arial" w:hAnsi="Arial" w:cs="Arial"/>
          <w:sz w:val="20"/>
          <w:szCs w:val="20"/>
          <w:lang w:eastAsia="ar-SA"/>
        </w:rPr>
        <w:t xml:space="preserve">vhodna </w:t>
      </w:r>
      <w:r w:rsidR="00134789" w:rsidRPr="005843D5">
        <w:rPr>
          <w:rFonts w:ascii="Arial" w:hAnsi="Arial" w:cs="Arial"/>
          <w:sz w:val="20"/>
          <w:szCs w:val="20"/>
          <w:lang w:eastAsia="ar-SA"/>
        </w:rPr>
        <w:t>avl</w:t>
      </w:r>
      <w:r w:rsidRPr="005843D5">
        <w:rPr>
          <w:rFonts w:ascii="Arial" w:hAnsi="Arial" w:cs="Arial"/>
          <w:sz w:val="20"/>
          <w:szCs w:val="20"/>
          <w:lang w:eastAsia="ar-SA"/>
        </w:rPr>
        <w:t>a</w:t>
      </w:r>
      <w:r w:rsidR="00134789" w:rsidRPr="005843D5">
        <w:rPr>
          <w:rFonts w:ascii="Arial" w:hAnsi="Arial" w:cs="Arial"/>
          <w:sz w:val="20"/>
          <w:szCs w:val="20"/>
          <w:lang w:eastAsia="ar-SA"/>
        </w:rPr>
        <w:t>, skupna dvigala, skupna stopnišča...)</w:t>
      </w:r>
      <w:r w:rsidRPr="005843D5">
        <w:rPr>
          <w:rFonts w:ascii="Arial" w:hAnsi="Arial" w:cs="Arial"/>
          <w:sz w:val="20"/>
          <w:szCs w:val="20"/>
          <w:lang w:eastAsia="ar-SA"/>
        </w:rPr>
        <w:t xml:space="preserve"> ali jih iz ponudbe izključi in je v takem primeru </w:t>
      </w:r>
      <w:r w:rsidR="00134789" w:rsidRPr="005843D5">
        <w:rPr>
          <w:rFonts w:ascii="Arial" w:hAnsi="Arial" w:cs="Arial"/>
          <w:sz w:val="20"/>
          <w:szCs w:val="20"/>
          <w:lang w:eastAsia="ar-SA"/>
        </w:rPr>
        <w:t xml:space="preserve">souporaba takšnih prostorov, </w:t>
      </w:r>
      <w:r w:rsidR="00985EED" w:rsidRPr="005843D5">
        <w:rPr>
          <w:rFonts w:ascii="Arial" w:hAnsi="Arial" w:cs="Arial"/>
          <w:sz w:val="20"/>
          <w:szCs w:val="20"/>
          <w:lang w:eastAsia="ar-SA"/>
        </w:rPr>
        <w:t xml:space="preserve">če </w:t>
      </w:r>
      <w:r w:rsidR="00134789" w:rsidRPr="005843D5">
        <w:rPr>
          <w:rFonts w:ascii="Arial" w:hAnsi="Arial" w:cs="Arial"/>
          <w:sz w:val="20"/>
          <w:szCs w:val="20"/>
          <w:lang w:eastAsia="ar-SA"/>
        </w:rPr>
        <w:t xml:space="preserve">obstajajo, vključena v ceni najema poslovnih prostorov. </w:t>
      </w:r>
    </w:p>
    <w:p w14:paraId="49F67051" w14:textId="77777777" w:rsidR="0099775C" w:rsidRPr="005843D5" w:rsidRDefault="0099775C"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5E878E70" w14:textId="77777777" w:rsidR="00D06B87" w:rsidRPr="005843D5" w:rsidRDefault="00134789" w:rsidP="00207BA7">
      <w:pPr>
        <w:numPr>
          <w:ilvl w:val="0"/>
          <w:numId w:val="8"/>
        </w:numPr>
        <w:tabs>
          <w:tab w:val="left" w:pos="0"/>
        </w:tabs>
        <w:suppressAutoHyphens/>
        <w:ind w:left="928"/>
        <w:jc w:val="both"/>
        <w:rPr>
          <w:rFonts w:cs="Arial"/>
          <w:szCs w:val="20"/>
          <w:lang w:eastAsia="ar-SA"/>
        </w:rPr>
      </w:pPr>
      <w:r w:rsidRPr="005843D5">
        <w:rPr>
          <w:rFonts w:cs="Arial"/>
          <w:b/>
          <w:bCs/>
          <w:szCs w:val="20"/>
          <w:lang w:eastAsia="ar-SA"/>
        </w:rPr>
        <w:t>Prostorska</w:t>
      </w:r>
      <w:r w:rsidRPr="005843D5">
        <w:rPr>
          <w:rFonts w:cs="Arial"/>
          <w:szCs w:val="20"/>
          <w:lang w:eastAsia="ar-SA"/>
        </w:rPr>
        <w:t xml:space="preserve"> </w:t>
      </w:r>
      <w:r w:rsidRPr="005843D5">
        <w:rPr>
          <w:rFonts w:cs="Arial"/>
          <w:b/>
          <w:bCs/>
          <w:szCs w:val="20"/>
          <w:lang w:eastAsia="ar-SA"/>
        </w:rPr>
        <w:t>razporeditev in opremljenost prostorov:</w:t>
      </w:r>
      <w:r w:rsidR="004265D1" w:rsidRPr="005843D5">
        <w:rPr>
          <w:rFonts w:cs="Arial"/>
          <w:szCs w:val="20"/>
          <w:lang w:eastAsia="ar-SA"/>
        </w:rPr>
        <w:t xml:space="preserve"> </w:t>
      </w:r>
    </w:p>
    <w:p w14:paraId="0C604F1E" w14:textId="152F9C30" w:rsidR="008161C0" w:rsidRPr="005843D5" w:rsidRDefault="008161C0"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Poslovni prostori morajo biti opremljeni s pisarniškim pohištvom v obsegu in kvaliteti, kot je to določeno v nadaljevanju. Pohištvo mora biti kakovostno</w:t>
      </w:r>
      <w:r w:rsidR="000050F5" w:rsidRPr="005843D5">
        <w:rPr>
          <w:rFonts w:ascii="Arial" w:hAnsi="Arial" w:cs="Arial"/>
          <w:sz w:val="20"/>
          <w:szCs w:val="20"/>
          <w:lang w:eastAsia="ar-SA"/>
        </w:rPr>
        <w:t xml:space="preserve"> (kakovostna površinska obdelava)</w:t>
      </w:r>
      <w:r w:rsidRPr="005843D5">
        <w:rPr>
          <w:rFonts w:ascii="Arial" w:hAnsi="Arial" w:cs="Arial"/>
          <w:sz w:val="20"/>
          <w:szCs w:val="20"/>
          <w:lang w:eastAsia="ar-SA"/>
        </w:rPr>
        <w:t xml:space="preserve"> in enotnega izgleda (barvno usklajeno).  </w:t>
      </w:r>
    </w:p>
    <w:p w14:paraId="322CEAC8" w14:textId="77777777" w:rsidR="00D06B87" w:rsidRPr="005843D5" w:rsidRDefault="00D06B87"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p>
    <w:p w14:paraId="7861637F" w14:textId="6D178C4E" w:rsidR="00D06B87" w:rsidRPr="005843D5" w:rsidRDefault="00D06B87"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Vse pisarne morajo imeti zagotovljeno naravno svetlobo.</w:t>
      </w:r>
    </w:p>
    <w:p w14:paraId="06DE9747" w14:textId="77777777" w:rsidR="00BA6AAD" w:rsidRPr="005843D5" w:rsidRDefault="00BA6AAD" w:rsidP="00207BA7">
      <w:pPr>
        <w:pStyle w:val="Odstavekseznama"/>
        <w:tabs>
          <w:tab w:val="left" w:pos="643"/>
        </w:tabs>
        <w:ind w:left="1070"/>
        <w:jc w:val="both"/>
        <w:rPr>
          <w:rFonts w:cs="Arial"/>
          <w:szCs w:val="20"/>
          <w:lang w:eastAsia="ar-SA"/>
        </w:rPr>
      </w:pPr>
    </w:p>
    <w:p w14:paraId="313DB97F" w14:textId="3CEC74FA" w:rsidR="005E4350" w:rsidRPr="005843D5" w:rsidRDefault="00134789" w:rsidP="00207BA7">
      <w:pPr>
        <w:pStyle w:val="Odstavekseznama"/>
        <w:widowControl w:val="0"/>
        <w:numPr>
          <w:ilvl w:val="0"/>
          <w:numId w:val="9"/>
        </w:numPr>
        <w:suppressAutoHyphens/>
        <w:ind w:left="1136" w:hanging="426"/>
        <w:jc w:val="both"/>
        <w:textAlignment w:val="baseline"/>
        <w:rPr>
          <w:rFonts w:cs="Arial"/>
          <w:b/>
          <w:szCs w:val="20"/>
          <w:u w:val="single"/>
          <w:lang w:eastAsia="ar-SA"/>
        </w:rPr>
      </w:pPr>
      <w:r w:rsidRPr="005843D5">
        <w:rPr>
          <w:rFonts w:cs="Arial"/>
          <w:b/>
          <w:szCs w:val="20"/>
          <w:u w:val="single"/>
          <w:lang w:eastAsia="ar-SA"/>
        </w:rPr>
        <w:t>Poslovni pro</w:t>
      </w:r>
      <w:r w:rsidR="008A43D0" w:rsidRPr="005843D5">
        <w:rPr>
          <w:rFonts w:cs="Arial"/>
          <w:b/>
          <w:szCs w:val="20"/>
          <w:u w:val="single"/>
          <w:lang w:eastAsia="ar-SA"/>
        </w:rPr>
        <w:t>stori</w:t>
      </w:r>
      <w:r w:rsidR="0018235C" w:rsidRPr="005843D5">
        <w:rPr>
          <w:rFonts w:cs="Arial"/>
          <w:b/>
          <w:szCs w:val="20"/>
          <w:u w:val="single"/>
          <w:lang w:eastAsia="ar-SA"/>
        </w:rPr>
        <w:t xml:space="preserve"> </w:t>
      </w:r>
      <w:r w:rsidR="008A43D0" w:rsidRPr="005843D5">
        <w:rPr>
          <w:rFonts w:cs="Arial"/>
          <w:b/>
          <w:szCs w:val="20"/>
          <w:u w:val="single"/>
          <w:lang w:eastAsia="ar-SA"/>
        </w:rPr>
        <w:t xml:space="preserve">- </w:t>
      </w:r>
      <w:r w:rsidR="002F4317" w:rsidRPr="005843D5">
        <w:rPr>
          <w:rFonts w:cs="Arial"/>
          <w:b/>
          <w:szCs w:val="20"/>
          <w:u w:val="single"/>
          <w:lang w:eastAsia="ar-SA"/>
        </w:rPr>
        <w:t xml:space="preserve"> pisarn</w:t>
      </w:r>
      <w:r w:rsidR="00385394" w:rsidRPr="005843D5">
        <w:rPr>
          <w:rFonts w:cs="Arial"/>
          <w:b/>
          <w:szCs w:val="20"/>
          <w:u w:val="single"/>
          <w:lang w:eastAsia="ar-SA"/>
        </w:rPr>
        <w:t>e</w:t>
      </w:r>
      <w:r w:rsidR="002F4317" w:rsidRPr="005843D5">
        <w:rPr>
          <w:rFonts w:cs="Arial"/>
          <w:b/>
          <w:szCs w:val="20"/>
          <w:u w:val="single"/>
          <w:lang w:eastAsia="ar-SA"/>
        </w:rPr>
        <w:t xml:space="preserve"> za </w:t>
      </w:r>
      <w:r w:rsidR="006B431B" w:rsidRPr="005843D5">
        <w:rPr>
          <w:rFonts w:cs="Arial"/>
          <w:b/>
          <w:szCs w:val="20"/>
          <w:u w:val="single"/>
          <w:lang w:eastAsia="ar-SA"/>
        </w:rPr>
        <w:t>55</w:t>
      </w:r>
      <w:r w:rsidR="0036014E" w:rsidRPr="005843D5">
        <w:rPr>
          <w:rFonts w:cs="Arial"/>
          <w:b/>
          <w:szCs w:val="20"/>
          <w:u w:val="single"/>
          <w:lang w:eastAsia="ar-SA"/>
        </w:rPr>
        <w:t xml:space="preserve"> </w:t>
      </w:r>
      <w:r w:rsidR="00E529EF" w:rsidRPr="005843D5">
        <w:rPr>
          <w:rFonts w:cs="Arial"/>
          <w:b/>
          <w:szCs w:val="20"/>
          <w:u w:val="single"/>
          <w:lang w:eastAsia="ar-SA"/>
        </w:rPr>
        <w:t>delovnih mest</w:t>
      </w:r>
      <w:r w:rsidR="00E31BAE" w:rsidRPr="005843D5">
        <w:rPr>
          <w:rFonts w:cs="Arial"/>
          <w:b/>
          <w:szCs w:val="20"/>
          <w:u w:val="single"/>
          <w:lang w:eastAsia="ar-SA"/>
        </w:rPr>
        <w:t xml:space="preserve"> </w:t>
      </w:r>
    </w:p>
    <w:p w14:paraId="32D34AE1" w14:textId="77777777" w:rsidR="00265245" w:rsidRPr="005843D5" w:rsidRDefault="00265245" w:rsidP="00207BA7">
      <w:pPr>
        <w:widowControl w:val="0"/>
        <w:pBdr>
          <w:top w:val="nil"/>
          <w:left w:val="nil"/>
          <w:bottom w:val="nil"/>
          <w:right w:val="nil"/>
          <w:between w:val="nil"/>
          <w:bar w:val="nil"/>
        </w:pBdr>
        <w:suppressAutoHyphens/>
        <w:jc w:val="both"/>
        <w:textAlignment w:val="baseline"/>
        <w:rPr>
          <w:rFonts w:eastAsia="Arial Unicode MS" w:cs="Arial"/>
          <w:color w:val="010000"/>
          <w:szCs w:val="20"/>
          <w:u w:color="000000"/>
          <w:bdr w:val="nil"/>
          <w:lang w:eastAsia="sl-SI"/>
        </w:rPr>
      </w:pPr>
    </w:p>
    <w:p w14:paraId="0C130BB2" w14:textId="649CD049" w:rsidR="003A36DE" w:rsidRPr="005843D5" w:rsidRDefault="003A36DE" w:rsidP="00207BA7">
      <w:pPr>
        <w:pStyle w:val="Odstavekseznama"/>
        <w:widowControl w:val="0"/>
        <w:numPr>
          <w:ilvl w:val="0"/>
          <w:numId w:val="25"/>
        </w:numPr>
        <w:ind w:left="1070"/>
        <w:jc w:val="both"/>
        <w:rPr>
          <w:rFonts w:cs="Arial"/>
          <w:szCs w:val="20"/>
        </w:rPr>
      </w:pPr>
      <w:r w:rsidRPr="005843D5">
        <w:rPr>
          <w:rFonts w:cs="Arial"/>
          <w:b/>
          <w:szCs w:val="20"/>
          <w:lang w:eastAsia="ar-SA"/>
        </w:rPr>
        <w:t>10 pisarn z dvema delovnima mestoma (2 DM) za potrebe javnih uslužbencev</w:t>
      </w:r>
      <w:r w:rsidR="00385394" w:rsidRPr="005843D5">
        <w:rPr>
          <w:rFonts w:cs="Arial"/>
          <w:b/>
          <w:szCs w:val="20"/>
          <w:lang w:eastAsia="ar-SA"/>
        </w:rPr>
        <w:t xml:space="preserve"> (velikost</w:t>
      </w:r>
      <w:r w:rsidR="00385394" w:rsidRPr="005843D5">
        <w:rPr>
          <w:rFonts w:cs="Arial"/>
          <w:szCs w:val="20"/>
        </w:rPr>
        <w:t xml:space="preserve"> </w:t>
      </w:r>
      <w:r w:rsidR="00385394" w:rsidRPr="005843D5">
        <w:rPr>
          <w:rFonts w:cs="Arial"/>
          <w:b/>
          <w:szCs w:val="20"/>
          <w:lang w:eastAsia="ar-SA"/>
        </w:rPr>
        <w:t>od 15 m</w:t>
      </w:r>
      <w:r w:rsidR="00385394" w:rsidRPr="005843D5">
        <w:rPr>
          <w:rFonts w:cs="Arial"/>
          <w:b/>
          <w:szCs w:val="20"/>
          <w:vertAlign w:val="superscript"/>
          <w:lang w:eastAsia="ar-SA"/>
        </w:rPr>
        <w:t>2</w:t>
      </w:r>
      <w:r w:rsidR="00385394" w:rsidRPr="005843D5">
        <w:rPr>
          <w:rFonts w:cs="Arial"/>
          <w:b/>
          <w:szCs w:val="20"/>
          <w:lang w:eastAsia="ar-SA"/>
        </w:rPr>
        <w:t xml:space="preserve"> do 20 m</w:t>
      </w:r>
      <w:r w:rsidR="00385394" w:rsidRPr="005843D5">
        <w:rPr>
          <w:rFonts w:cs="Arial"/>
          <w:b/>
          <w:szCs w:val="20"/>
          <w:vertAlign w:val="superscript"/>
          <w:lang w:eastAsia="ar-SA"/>
        </w:rPr>
        <w:t>2</w:t>
      </w:r>
      <w:r w:rsidR="00385394" w:rsidRPr="005843D5">
        <w:rPr>
          <w:rFonts w:cs="Arial"/>
          <w:b/>
          <w:szCs w:val="20"/>
          <w:lang w:eastAsia="ar-SA"/>
        </w:rPr>
        <w:t>)</w:t>
      </w:r>
    </w:p>
    <w:p w14:paraId="51B45A6B" w14:textId="68925DD0" w:rsidR="003A36DE" w:rsidRPr="005843D5" w:rsidRDefault="003A36DE" w:rsidP="00207BA7">
      <w:pPr>
        <w:pStyle w:val="Standard"/>
        <w:ind w:left="710" w:firstLine="709"/>
        <w:rPr>
          <w:sz w:val="20"/>
          <w:szCs w:val="20"/>
          <w:lang w:val="it-IT"/>
        </w:rPr>
      </w:pPr>
      <w:r w:rsidRPr="005843D5">
        <w:rPr>
          <w:rFonts w:eastAsia="Arial Unicode MS"/>
          <w:color w:val="010000"/>
          <w:sz w:val="20"/>
          <w:szCs w:val="20"/>
          <w:lang w:val="sl-SI" w:eastAsia="sl-SI"/>
        </w:rPr>
        <w:t>Predvidena oprema za posamezno delovno mesto:</w:t>
      </w:r>
      <w:r w:rsidR="00F64ADE" w:rsidRPr="005843D5">
        <w:rPr>
          <w:rFonts w:eastAsia="Arial Unicode MS"/>
          <w:color w:val="010000"/>
          <w:sz w:val="20"/>
          <w:szCs w:val="20"/>
          <w:lang w:val="sl-SI" w:eastAsia="sl-SI"/>
        </w:rPr>
        <w:t xml:space="preserve"> </w:t>
      </w:r>
    </w:p>
    <w:p w14:paraId="0EFDA1E7" w14:textId="77777777" w:rsidR="003A36DE" w:rsidRPr="005843D5" w:rsidRDefault="003A36DE" w:rsidP="00207BA7">
      <w:pPr>
        <w:pStyle w:val="Odstavekseznama"/>
        <w:numPr>
          <w:ilvl w:val="0"/>
          <w:numId w:val="23"/>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 odlagalno in računalniško površino) ter predalnikom,</w:t>
      </w:r>
    </w:p>
    <w:p w14:paraId="3338C507"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w:t>
      </w:r>
    </w:p>
    <w:p w14:paraId="23EB7A88"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najmanj ena visoka dvokrilna omara za dokumente, s ključavnico,</w:t>
      </w:r>
    </w:p>
    <w:p w14:paraId="1BC876D8"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nižja omarica,</w:t>
      </w:r>
    </w:p>
    <w:p w14:paraId="74840239"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07564909"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v vsaki pisarni stoječi obešalnik oz. garderobna stena in posoda za dežnike.</w:t>
      </w:r>
    </w:p>
    <w:p w14:paraId="143C895B" w14:textId="77777777" w:rsidR="003A36DE" w:rsidRPr="005843D5" w:rsidRDefault="003A36DE" w:rsidP="00207BA7">
      <w:pPr>
        <w:pStyle w:val="Standard"/>
        <w:ind w:left="578"/>
        <w:rPr>
          <w:rFonts w:eastAsia="Arial Unicode MS"/>
          <w:color w:val="010000"/>
          <w:sz w:val="20"/>
          <w:szCs w:val="20"/>
          <w:lang w:val="sl-SI" w:eastAsia="sl-SI"/>
        </w:rPr>
      </w:pPr>
    </w:p>
    <w:p w14:paraId="716E2C8A" w14:textId="2ADC8E04" w:rsidR="003A36DE" w:rsidRPr="005843D5" w:rsidRDefault="003A36DE" w:rsidP="00207BA7">
      <w:pPr>
        <w:pStyle w:val="Odstavekseznama"/>
        <w:widowControl w:val="0"/>
        <w:numPr>
          <w:ilvl w:val="0"/>
          <w:numId w:val="25"/>
        </w:numPr>
        <w:ind w:left="1070"/>
        <w:jc w:val="both"/>
        <w:rPr>
          <w:rFonts w:cs="Arial"/>
          <w:szCs w:val="20"/>
        </w:rPr>
      </w:pPr>
      <w:r w:rsidRPr="005843D5">
        <w:rPr>
          <w:rFonts w:cs="Arial"/>
          <w:b/>
          <w:szCs w:val="20"/>
          <w:lang w:eastAsia="ar-SA"/>
        </w:rPr>
        <w:t>13 pisarn z enim delovnim mestom (1 DM) za potrebe javnega uslužbenca</w:t>
      </w:r>
      <w:r w:rsidR="00385394" w:rsidRPr="005843D5">
        <w:rPr>
          <w:rFonts w:cs="Arial"/>
          <w:b/>
          <w:szCs w:val="20"/>
          <w:lang w:eastAsia="ar-SA"/>
        </w:rPr>
        <w:t xml:space="preserve"> (velikost od 8 m</w:t>
      </w:r>
      <w:r w:rsidR="00385394" w:rsidRPr="005843D5">
        <w:rPr>
          <w:rFonts w:cs="Arial"/>
          <w:b/>
          <w:szCs w:val="20"/>
          <w:vertAlign w:val="superscript"/>
          <w:lang w:eastAsia="ar-SA"/>
        </w:rPr>
        <w:t>2</w:t>
      </w:r>
      <w:r w:rsidR="00385394" w:rsidRPr="005843D5">
        <w:rPr>
          <w:rFonts w:cs="Arial"/>
          <w:b/>
          <w:szCs w:val="20"/>
          <w:lang w:eastAsia="ar-SA"/>
        </w:rPr>
        <w:t xml:space="preserve"> do 14 m</w:t>
      </w:r>
      <w:r w:rsidR="00385394" w:rsidRPr="005843D5">
        <w:rPr>
          <w:rFonts w:cs="Arial"/>
          <w:b/>
          <w:szCs w:val="20"/>
          <w:vertAlign w:val="superscript"/>
          <w:lang w:eastAsia="ar-SA"/>
        </w:rPr>
        <w:t>2</w:t>
      </w:r>
      <w:r w:rsidR="00385394" w:rsidRPr="005843D5">
        <w:rPr>
          <w:rFonts w:cs="Arial"/>
          <w:b/>
          <w:szCs w:val="20"/>
          <w:lang w:eastAsia="ar-SA"/>
        </w:rPr>
        <w:t>)</w:t>
      </w:r>
    </w:p>
    <w:p w14:paraId="2AAFAB16" w14:textId="05CBBD9F" w:rsidR="003A36DE" w:rsidRPr="005843D5" w:rsidRDefault="003A36DE" w:rsidP="00207BA7">
      <w:pPr>
        <w:pStyle w:val="Standard"/>
        <w:ind w:left="578" w:firstLine="709"/>
        <w:rPr>
          <w:sz w:val="20"/>
          <w:szCs w:val="20"/>
          <w:lang w:val="it-IT"/>
        </w:rPr>
      </w:pPr>
      <w:r w:rsidRPr="005843D5">
        <w:rPr>
          <w:rFonts w:eastAsia="Arial Unicode MS"/>
          <w:sz w:val="20"/>
          <w:szCs w:val="20"/>
          <w:lang w:val="sl-SI" w:eastAsia="hi-IN" w:bidi="hi-IN"/>
        </w:rPr>
        <w:t>Predvidena oprema za posamezno delovno mesto</w:t>
      </w:r>
      <w:r w:rsidR="00385394" w:rsidRPr="005843D5">
        <w:rPr>
          <w:rFonts w:eastAsia="Arial Unicode MS"/>
          <w:sz w:val="20"/>
          <w:szCs w:val="20"/>
          <w:lang w:val="sl-SI" w:eastAsia="hi-IN" w:bidi="hi-IN"/>
        </w:rPr>
        <w:t>:</w:t>
      </w:r>
      <w:r w:rsidR="008D6EF2" w:rsidRPr="005843D5">
        <w:rPr>
          <w:rFonts w:eastAsia="Arial Unicode MS"/>
          <w:sz w:val="20"/>
          <w:szCs w:val="20"/>
          <w:lang w:val="sl-SI" w:eastAsia="hi-IN" w:bidi="hi-IN"/>
        </w:rPr>
        <w:t xml:space="preserve"> </w:t>
      </w:r>
    </w:p>
    <w:p w14:paraId="304335B2"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 odlagalno in računalniško površino) ter predalnikom,</w:t>
      </w:r>
    </w:p>
    <w:p w14:paraId="1D6FCB2D"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w:t>
      </w:r>
    </w:p>
    <w:p w14:paraId="64D24B32"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ena visoka dvokrilna omara za dokumente, s ključavnico,</w:t>
      </w:r>
    </w:p>
    <w:p w14:paraId="729BB2CC"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nižja omarica,</w:t>
      </w:r>
    </w:p>
    <w:p w14:paraId="5A27430E"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2F444F2C"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garderobna stena oz. stoječi obešalnik v vsaki pisarni in posoda za dežnike.</w:t>
      </w:r>
    </w:p>
    <w:p w14:paraId="6A9E11B7" w14:textId="77777777" w:rsidR="003A36DE" w:rsidRPr="005843D5" w:rsidRDefault="003A36DE" w:rsidP="00207BA7">
      <w:pPr>
        <w:pStyle w:val="Odstavekseznama"/>
        <w:widowControl w:val="0"/>
        <w:ind w:left="1298"/>
        <w:jc w:val="both"/>
        <w:rPr>
          <w:rFonts w:eastAsia="Arial Unicode MS" w:cs="Arial"/>
          <w:kern w:val="3"/>
          <w:szCs w:val="20"/>
          <w:lang w:eastAsia="hi-IN" w:bidi="hi-IN"/>
        </w:rPr>
      </w:pPr>
    </w:p>
    <w:p w14:paraId="4D1A854D" w14:textId="09DE5A5D" w:rsidR="003A36DE" w:rsidRPr="005843D5" w:rsidRDefault="003A36DE" w:rsidP="00207BA7">
      <w:pPr>
        <w:pStyle w:val="Odstavekseznama"/>
        <w:widowControl w:val="0"/>
        <w:numPr>
          <w:ilvl w:val="0"/>
          <w:numId w:val="25"/>
        </w:numPr>
        <w:ind w:left="1070"/>
        <w:jc w:val="both"/>
        <w:rPr>
          <w:rFonts w:cs="Arial"/>
          <w:szCs w:val="20"/>
        </w:rPr>
      </w:pPr>
      <w:r w:rsidRPr="005843D5">
        <w:rPr>
          <w:rFonts w:cs="Arial"/>
          <w:b/>
          <w:szCs w:val="20"/>
          <w:lang w:eastAsia="ar-SA"/>
        </w:rPr>
        <w:t>3 pisarne s tremi delovnimi mesti (3 DM) za potrebe javnih uslužbencev</w:t>
      </w:r>
      <w:r w:rsidR="00385394" w:rsidRPr="005843D5">
        <w:rPr>
          <w:rFonts w:eastAsia="Arial Unicode MS" w:cs="Arial"/>
          <w:b/>
          <w:szCs w:val="20"/>
          <w:lang w:eastAsia="hi-IN" w:bidi="hi-IN"/>
        </w:rPr>
        <w:t xml:space="preserve"> (velikost od</w:t>
      </w:r>
      <w:r w:rsidR="00385394" w:rsidRPr="005843D5">
        <w:rPr>
          <w:rFonts w:cs="Arial"/>
          <w:b/>
          <w:szCs w:val="20"/>
          <w:lang w:eastAsia="ar-SA"/>
        </w:rPr>
        <w:t xml:space="preserve"> 20 </w:t>
      </w:r>
      <w:r w:rsidR="00385394" w:rsidRPr="005843D5">
        <w:rPr>
          <w:rFonts w:eastAsia="Arial Unicode MS" w:cs="Arial"/>
          <w:b/>
          <w:szCs w:val="20"/>
          <w:lang w:eastAsia="hi-IN" w:bidi="hi-IN"/>
        </w:rPr>
        <w:t>m</w:t>
      </w:r>
      <w:r w:rsidR="00385394" w:rsidRPr="005843D5">
        <w:rPr>
          <w:rFonts w:eastAsia="Arial Unicode MS" w:cs="Arial"/>
          <w:b/>
          <w:szCs w:val="20"/>
          <w:vertAlign w:val="superscript"/>
          <w:lang w:eastAsia="hi-IN" w:bidi="hi-IN"/>
        </w:rPr>
        <w:t>2</w:t>
      </w:r>
      <w:r w:rsidR="00385394" w:rsidRPr="005843D5">
        <w:rPr>
          <w:rFonts w:cs="Arial"/>
          <w:b/>
          <w:szCs w:val="20"/>
          <w:lang w:eastAsia="ar-SA"/>
        </w:rPr>
        <w:t xml:space="preserve"> </w:t>
      </w:r>
      <w:r w:rsidR="00385394" w:rsidRPr="005843D5">
        <w:rPr>
          <w:rFonts w:eastAsia="Arial Unicode MS" w:cs="Arial"/>
          <w:b/>
          <w:szCs w:val="20"/>
          <w:lang w:eastAsia="hi-IN" w:bidi="hi-IN"/>
        </w:rPr>
        <w:t>do</w:t>
      </w:r>
      <w:r w:rsidR="00385394" w:rsidRPr="005843D5">
        <w:rPr>
          <w:rFonts w:cs="Arial"/>
          <w:b/>
          <w:szCs w:val="20"/>
          <w:lang w:eastAsia="ar-SA"/>
        </w:rPr>
        <w:t xml:space="preserve"> 25 </w:t>
      </w:r>
      <w:r w:rsidR="00385394" w:rsidRPr="005843D5">
        <w:rPr>
          <w:rFonts w:eastAsia="Arial Unicode MS" w:cs="Arial"/>
          <w:b/>
          <w:szCs w:val="20"/>
          <w:lang w:eastAsia="hi-IN" w:bidi="hi-IN"/>
        </w:rPr>
        <w:t>m</w:t>
      </w:r>
      <w:r w:rsidR="00385394" w:rsidRPr="005843D5">
        <w:rPr>
          <w:rFonts w:eastAsia="Arial Unicode MS" w:cs="Arial"/>
          <w:b/>
          <w:szCs w:val="20"/>
          <w:vertAlign w:val="superscript"/>
          <w:lang w:eastAsia="hi-IN" w:bidi="hi-IN"/>
        </w:rPr>
        <w:t>2</w:t>
      </w:r>
      <w:r w:rsidR="00385394" w:rsidRPr="005843D5">
        <w:rPr>
          <w:rFonts w:eastAsia="Arial Unicode MS" w:cs="Arial"/>
          <w:b/>
          <w:szCs w:val="20"/>
          <w:lang w:eastAsia="hi-IN" w:bidi="hi-IN"/>
        </w:rPr>
        <w:t>)</w:t>
      </w:r>
    </w:p>
    <w:p w14:paraId="0D78C36D" w14:textId="3E8D8F5D" w:rsidR="003A36DE" w:rsidRPr="005843D5" w:rsidRDefault="003A36DE" w:rsidP="00207BA7">
      <w:pPr>
        <w:pStyle w:val="Standard"/>
        <w:ind w:left="578" w:firstLine="709"/>
        <w:rPr>
          <w:sz w:val="20"/>
          <w:szCs w:val="20"/>
          <w:lang w:val="it-IT"/>
        </w:rPr>
      </w:pPr>
      <w:r w:rsidRPr="005843D5">
        <w:rPr>
          <w:rFonts w:eastAsia="Arial Unicode MS"/>
          <w:sz w:val="20"/>
          <w:szCs w:val="20"/>
          <w:lang w:val="sl-SI" w:eastAsia="hi-IN" w:bidi="hi-IN"/>
        </w:rPr>
        <w:t>Predvidena oprema za posamezno delovno mesto:</w:t>
      </w:r>
      <w:r w:rsidR="00F64ADE" w:rsidRPr="005843D5">
        <w:rPr>
          <w:rFonts w:eastAsia="Arial Unicode MS"/>
          <w:sz w:val="20"/>
          <w:szCs w:val="20"/>
          <w:lang w:val="sl-SI" w:eastAsia="hi-IN" w:bidi="hi-IN"/>
        </w:rPr>
        <w:t xml:space="preserve"> </w:t>
      </w:r>
    </w:p>
    <w:p w14:paraId="6CEDE803"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 odlagalno in računalniško površino) ter predalnikom,</w:t>
      </w:r>
    </w:p>
    <w:p w14:paraId="7DEABCDD"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w:t>
      </w:r>
    </w:p>
    <w:p w14:paraId="315C5B34"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najmanj ena visoka dvokrilna omara za dokumente, s ključavnico,</w:t>
      </w:r>
    </w:p>
    <w:p w14:paraId="3F23A98A"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nižja omarica,</w:t>
      </w:r>
    </w:p>
    <w:p w14:paraId="562BF031"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6EAA7891"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garderobna stena ali stoječi obešalnik v vsaki pisarni in posoda za dežnike.</w:t>
      </w:r>
    </w:p>
    <w:p w14:paraId="1CE03AAE" w14:textId="77777777" w:rsidR="003A36DE" w:rsidRPr="005843D5" w:rsidRDefault="003A36DE" w:rsidP="00207BA7">
      <w:pPr>
        <w:pStyle w:val="Standard"/>
        <w:ind w:left="578"/>
        <w:rPr>
          <w:b/>
          <w:sz w:val="20"/>
          <w:szCs w:val="20"/>
          <w:u w:val="single"/>
          <w:lang w:val="sl-SI" w:eastAsia="ar-SA"/>
        </w:rPr>
      </w:pPr>
    </w:p>
    <w:p w14:paraId="6137DD2E" w14:textId="123713FC" w:rsidR="003A36DE" w:rsidRPr="005843D5" w:rsidRDefault="003A36DE" w:rsidP="00207BA7">
      <w:pPr>
        <w:pStyle w:val="Odstavekseznama"/>
        <w:widowControl w:val="0"/>
        <w:numPr>
          <w:ilvl w:val="0"/>
          <w:numId w:val="25"/>
        </w:numPr>
        <w:ind w:left="1070"/>
        <w:jc w:val="both"/>
        <w:rPr>
          <w:rFonts w:cs="Arial"/>
          <w:b/>
          <w:szCs w:val="20"/>
        </w:rPr>
      </w:pPr>
      <w:r w:rsidRPr="005843D5">
        <w:rPr>
          <w:rFonts w:cs="Arial"/>
          <w:b/>
          <w:szCs w:val="20"/>
          <w:lang w:eastAsia="ar-SA"/>
        </w:rPr>
        <w:t>11 pisarn z enim delovnim mestom (1 DM) za sodnik</w:t>
      </w:r>
      <w:r w:rsidR="00D06B87" w:rsidRPr="005843D5">
        <w:rPr>
          <w:rFonts w:cs="Arial"/>
          <w:b/>
          <w:szCs w:val="20"/>
          <w:lang w:eastAsia="ar-SA"/>
        </w:rPr>
        <w:t>e</w:t>
      </w:r>
      <w:r w:rsidR="00385394" w:rsidRPr="005843D5">
        <w:rPr>
          <w:rFonts w:cs="Arial"/>
          <w:b/>
          <w:szCs w:val="20"/>
          <w:lang w:eastAsia="ar-SA"/>
        </w:rPr>
        <w:t xml:space="preserve"> (velikost </w:t>
      </w:r>
      <w:r w:rsidR="00385394" w:rsidRPr="005843D5">
        <w:rPr>
          <w:rFonts w:eastAsia="Arial Unicode MS" w:cs="Arial"/>
          <w:b/>
          <w:kern w:val="3"/>
          <w:szCs w:val="20"/>
          <w:lang w:eastAsia="hi-IN" w:bidi="hi-IN"/>
        </w:rPr>
        <w:t>od</w:t>
      </w:r>
      <w:r w:rsidR="00385394" w:rsidRPr="005843D5">
        <w:rPr>
          <w:rFonts w:cs="Arial"/>
          <w:b/>
          <w:szCs w:val="20"/>
          <w:lang w:eastAsia="ar-SA"/>
        </w:rPr>
        <w:t xml:space="preserve"> 14 </w:t>
      </w:r>
      <w:r w:rsidR="00385394" w:rsidRPr="005843D5">
        <w:rPr>
          <w:rFonts w:eastAsia="Arial Unicode MS" w:cs="Arial"/>
          <w:b/>
          <w:kern w:val="3"/>
          <w:szCs w:val="20"/>
          <w:lang w:eastAsia="hi-IN" w:bidi="hi-IN"/>
        </w:rPr>
        <w:t>m</w:t>
      </w:r>
      <w:r w:rsidR="00385394" w:rsidRPr="005843D5">
        <w:rPr>
          <w:rFonts w:eastAsia="Arial Unicode MS" w:cs="Arial"/>
          <w:b/>
          <w:kern w:val="3"/>
          <w:szCs w:val="20"/>
          <w:vertAlign w:val="superscript"/>
          <w:lang w:eastAsia="hi-IN" w:bidi="hi-IN"/>
        </w:rPr>
        <w:t>2</w:t>
      </w:r>
      <w:r w:rsidR="00385394" w:rsidRPr="005843D5">
        <w:rPr>
          <w:rFonts w:cs="Arial"/>
          <w:b/>
          <w:szCs w:val="20"/>
          <w:lang w:eastAsia="ar-SA"/>
        </w:rPr>
        <w:t xml:space="preserve"> </w:t>
      </w:r>
      <w:r w:rsidR="00385394" w:rsidRPr="005843D5">
        <w:rPr>
          <w:rFonts w:eastAsia="Arial Unicode MS" w:cs="Arial"/>
          <w:b/>
          <w:kern w:val="3"/>
          <w:szCs w:val="20"/>
          <w:lang w:eastAsia="hi-IN" w:bidi="hi-IN"/>
        </w:rPr>
        <w:t>do</w:t>
      </w:r>
      <w:r w:rsidR="00385394" w:rsidRPr="005843D5">
        <w:rPr>
          <w:rFonts w:cs="Arial"/>
          <w:b/>
          <w:szCs w:val="20"/>
          <w:lang w:eastAsia="ar-SA"/>
        </w:rPr>
        <w:t xml:space="preserve"> 20 </w:t>
      </w:r>
      <w:r w:rsidR="00385394" w:rsidRPr="005843D5">
        <w:rPr>
          <w:rFonts w:eastAsia="Arial Unicode MS" w:cs="Arial"/>
          <w:b/>
          <w:kern w:val="3"/>
          <w:szCs w:val="20"/>
          <w:lang w:eastAsia="hi-IN" w:bidi="hi-IN"/>
        </w:rPr>
        <w:t>m</w:t>
      </w:r>
      <w:r w:rsidR="00385394" w:rsidRPr="005843D5">
        <w:rPr>
          <w:rFonts w:eastAsia="Arial Unicode MS" w:cs="Arial"/>
          <w:b/>
          <w:kern w:val="3"/>
          <w:szCs w:val="20"/>
          <w:vertAlign w:val="superscript"/>
          <w:lang w:eastAsia="hi-IN" w:bidi="hi-IN"/>
        </w:rPr>
        <w:t>2</w:t>
      </w:r>
      <w:r w:rsidR="00385394" w:rsidRPr="005843D5">
        <w:rPr>
          <w:rFonts w:eastAsia="Arial Unicode MS" w:cs="Arial"/>
          <w:b/>
          <w:kern w:val="3"/>
          <w:szCs w:val="20"/>
          <w:lang w:eastAsia="hi-IN" w:bidi="hi-IN"/>
        </w:rPr>
        <w:t>)</w:t>
      </w:r>
      <w:r w:rsidRPr="005843D5">
        <w:rPr>
          <w:rFonts w:cs="Arial"/>
          <w:b/>
          <w:szCs w:val="20"/>
          <w:lang w:eastAsia="ar-SA"/>
        </w:rPr>
        <w:t xml:space="preserve"> </w:t>
      </w:r>
      <w:r w:rsidR="00385394" w:rsidRPr="005843D5">
        <w:rPr>
          <w:rFonts w:cs="Arial"/>
          <w:b/>
          <w:szCs w:val="20"/>
          <w:lang w:eastAsia="ar-SA"/>
        </w:rPr>
        <w:t>in</w:t>
      </w:r>
      <w:r w:rsidRPr="005843D5">
        <w:rPr>
          <w:rFonts w:cs="Arial"/>
          <w:b/>
          <w:szCs w:val="20"/>
          <w:lang w:eastAsia="ar-SA"/>
        </w:rPr>
        <w:t xml:space="preserve"> 1 pisarna za predsednico sodišča</w:t>
      </w:r>
      <w:r w:rsidR="00385394" w:rsidRPr="005843D5">
        <w:rPr>
          <w:rFonts w:cs="Arial"/>
          <w:b/>
          <w:szCs w:val="20"/>
          <w:lang w:eastAsia="ar-SA"/>
        </w:rPr>
        <w:t xml:space="preserve">, </w:t>
      </w:r>
      <w:r w:rsidRPr="005843D5">
        <w:rPr>
          <w:rFonts w:cs="Arial"/>
          <w:b/>
          <w:szCs w:val="20"/>
          <w:lang w:eastAsia="ar-SA"/>
        </w:rPr>
        <w:t>ki naj bo povezana z Uradom</w:t>
      </w:r>
      <w:r w:rsidR="00310D1A" w:rsidRPr="005843D5">
        <w:rPr>
          <w:rFonts w:eastAsia="Arial Unicode MS" w:cs="Arial"/>
          <w:b/>
          <w:kern w:val="3"/>
          <w:szCs w:val="20"/>
          <w:lang w:eastAsia="hi-IN" w:bidi="hi-IN"/>
        </w:rPr>
        <w:t xml:space="preserve"> </w:t>
      </w:r>
      <w:r w:rsidR="00385394" w:rsidRPr="005843D5">
        <w:rPr>
          <w:rFonts w:eastAsia="Arial Unicode MS" w:cs="Arial"/>
          <w:b/>
          <w:kern w:val="3"/>
          <w:szCs w:val="20"/>
          <w:lang w:eastAsia="hi-IN" w:bidi="hi-IN"/>
        </w:rPr>
        <w:t xml:space="preserve">(velikost </w:t>
      </w:r>
      <w:r w:rsidR="00310D1A" w:rsidRPr="005843D5">
        <w:rPr>
          <w:rFonts w:eastAsia="Arial Unicode MS" w:cs="Arial"/>
          <w:b/>
          <w:kern w:val="3"/>
          <w:szCs w:val="20"/>
          <w:lang w:eastAsia="hi-IN" w:bidi="hi-IN"/>
        </w:rPr>
        <w:t>od</w:t>
      </w:r>
      <w:r w:rsidR="00310D1A" w:rsidRPr="005843D5">
        <w:rPr>
          <w:rFonts w:cs="Arial"/>
          <w:b/>
          <w:szCs w:val="20"/>
          <w:lang w:eastAsia="ar-SA"/>
        </w:rPr>
        <w:t xml:space="preserve"> 25 </w:t>
      </w:r>
      <w:r w:rsidR="00310D1A" w:rsidRPr="005843D5">
        <w:rPr>
          <w:rFonts w:eastAsia="Arial Unicode MS" w:cs="Arial"/>
          <w:b/>
          <w:kern w:val="3"/>
          <w:szCs w:val="20"/>
          <w:lang w:eastAsia="hi-IN" w:bidi="hi-IN"/>
        </w:rPr>
        <w:t>m</w:t>
      </w:r>
      <w:r w:rsidR="00310D1A" w:rsidRPr="005843D5">
        <w:rPr>
          <w:rFonts w:eastAsia="Arial Unicode MS" w:cs="Arial"/>
          <w:b/>
          <w:kern w:val="3"/>
          <w:szCs w:val="20"/>
          <w:vertAlign w:val="superscript"/>
          <w:lang w:eastAsia="hi-IN" w:bidi="hi-IN"/>
        </w:rPr>
        <w:t>2</w:t>
      </w:r>
      <w:r w:rsidR="00310D1A" w:rsidRPr="005843D5">
        <w:rPr>
          <w:rFonts w:cs="Arial"/>
          <w:b/>
          <w:szCs w:val="20"/>
          <w:lang w:eastAsia="ar-SA"/>
        </w:rPr>
        <w:t xml:space="preserve"> </w:t>
      </w:r>
      <w:r w:rsidR="00310D1A" w:rsidRPr="005843D5">
        <w:rPr>
          <w:rFonts w:eastAsia="Arial Unicode MS" w:cs="Arial"/>
          <w:b/>
          <w:kern w:val="3"/>
          <w:szCs w:val="20"/>
          <w:lang w:eastAsia="hi-IN" w:bidi="hi-IN"/>
        </w:rPr>
        <w:t>do</w:t>
      </w:r>
      <w:r w:rsidR="00310D1A" w:rsidRPr="005843D5">
        <w:rPr>
          <w:rFonts w:cs="Arial"/>
          <w:b/>
          <w:szCs w:val="20"/>
          <w:lang w:eastAsia="ar-SA"/>
        </w:rPr>
        <w:t xml:space="preserve"> 30 </w:t>
      </w:r>
      <w:r w:rsidR="00310D1A" w:rsidRPr="005843D5">
        <w:rPr>
          <w:rFonts w:eastAsia="Arial Unicode MS" w:cs="Arial"/>
          <w:b/>
          <w:kern w:val="3"/>
          <w:szCs w:val="20"/>
          <w:lang w:eastAsia="hi-IN" w:bidi="hi-IN"/>
        </w:rPr>
        <w:t>m</w:t>
      </w:r>
      <w:r w:rsidR="00310D1A" w:rsidRPr="005843D5">
        <w:rPr>
          <w:rFonts w:eastAsia="Arial Unicode MS" w:cs="Arial"/>
          <w:b/>
          <w:kern w:val="3"/>
          <w:szCs w:val="20"/>
          <w:vertAlign w:val="superscript"/>
          <w:lang w:eastAsia="hi-IN" w:bidi="hi-IN"/>
        </w:rPr>
        <w:t>2</w:t>
      </w:r>
      <w:r w:rsidR="00385394" w:rsidRPr="005843D5">
        <w:rPr>
          <w:rFonts w:eastAsia="Arial Unicode MS" w:cs="Arial"/>
          <w:b/>
          <w:kern w:val="3"/>
          <w:szCs w:val="20"/>
          <w:lang w:eastAsia="hi-IN" w:bidi="hi-IN"/>
        </w:rPr>
        <w:t>)</w:t>
      </w:r>
    </w:p>
    <w:p w14:paraId="372D21DA" w14:textId="77777777" w:rsidR="003A36DE" w:rsidRPr="005843D5" w:rsidRDefault="003A36DE" w:rsidP="00207BA7">
      <w:pPr>
        <w:pStyle w:val="Odstavekseznama"/>
        <w:widowControl w:val="0"/>
        <w:ind w:left="1298"/>
        <w:jc w:val="both"/>
        <w:rPr>
          <w:rFonts w:cs="Arial"/>
          <w:szCs w:val="20"/>
        </w:rPr>
      </w:pPr>
      <w:r w:rsidRPr="005843D5">
        <w:rPr>
          <w:rFonts w:eastAsia="Arial Unicode MS" w:cs="Arial"/>
          <w:kern w:val="3"/>
          <w:szCs w:val="20"/>
          <w:lang w:eastAsia="hi-IN" w:bidi="hi-IN"/>
        </w:rPr>
        <w:t>Predvidena oprema za posamezno delovno mesto:</w:t>
      </w:r>
    </w:p>
    <w:p w14:paraId="59787080"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 odlagalno in računalniško površino) in predalnikom,</w:t>
      </w:r>
    </w:p>
    <w:p w14:paraId="7C80C333"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w:t>
      </w:r>
    </w:p>
    <w:p w14:paraId="72CD8086"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vsaj ena visoka dvokrilna omara za dokumente, s ključavnico,</w:t>
      </w:r>
    </w:p>
    <w:p w14:paraId="50C87E67"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nižja omarica,</w:t>
      </w:r>
    </w:p>
    <w:p w14:paraId="36A61AA6"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09CDF46E" w14:textId="597A5192" w:rsidR="00D06B87"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garderobna</w:t>
      </w:r>
      <w:r w:rsidRPr="005843D5">
        <w:rPr>
          <w:rFonts w:eastAsia="Arial Unicode MS" w:cs="Arial"/>
          <w:kern w:val="3"/>
          <w:szCs w:val="20"/>
          <w:lang w:eastAsia="hi-IN" w:bidi="hi-IN"/>
        </w:rPr>
        <w:t xml:space="preserve"> stena ali stoječi obešalnik v vsaki pisarni in posoda za dežnike.</w:t>
      </w:r>
    </w:p>
    <w:p w14:paraId="7D872112" w14:textId="77777777" w:rsidR="003A36DE" w:rsidRPr="005843D5" w:rsidRDefault="003A36DE" w:rsidP="00207BA7">
      <w:pPr>
        <w:pStyle w:val="Standard"/>
        <w:ind w:left="578"/>
        <w:rPr>
          <w:b/>
          <w:sz w:val="20"/>
          <w:szCs w:val="20"/>
          <w:lang w:val="sl-SI" w:eastAsia="ar-SA"/>
        </w:rPr>
      </w:pPr>
    </w:p>
    <w:p w14:paraId="440CB6B6" w14:textId="646B8B1D" w:rsidR="003A36DE" w:rsidRPr="005843D5" w:rsidRDefault="003A36DE" w:rsidP="00207BA7">
      <w:pPr>
        <w:pStyle w:val="Odstavekseznama"/>
        <w:widowControl w:val="0"/>
        <w:numPr>
          <w:ilvl w:val="0"/>
          <w:numId w:val="25"/>
        </w:numPr>
        <w:ind w:left="1070"/>
        <w:jc w:val="both"/>
        <w:rPr>
          <w:rFonts w:cs="Arial"/>
          <w:szCs w:val="20"/>
        </w:rPr>
      </w:pPr>
      <w:r w:rsidRPr="005843D5">
        <w:rPr>
          <w:rFonts w:cs="Arial"/>
          <w:b/>
          <w:szCs w:val="20"/>
          <w:lang w:eastAsia="ar-SA"/>
        </w:rPr>
        <w:t>1 pisarna za potrebe Urada predsednice (povezana mora biti s pisarno predsednice sodišča)</w:t>
      </w:r>
      <w:r w:rsidR="00F64ADE" w:rsidRPr="005843D5">
        <w:rPr>
          <w:rFonts w:cs="Arial"/>
          <w:b/>
          <w:szCs w:val="20"/>
          <w:lang w:eastAsia="ar-SA"/>
        </w:rPr>
        <w:t xml:space="preserve"> </w:t>
      </w:r>
      <w:r w:rsidR="00385394" w:rsidRPr="005843D5">
        <w:rPr>
          <w:rFonts w:cs="Arial"/>
          <w:b/>
          <w:szCs w:val="20"/>
          <w:lang w:eastAsia="ar-SA"/>
        </w:rPr>
        <w:t xml:space="preserve">(velikost </w:t>
      </w:r>
      <w:r w:rsidR="00310D1A" w:rsidRPr="005843D5">
        <w:rPr>
          <w:rFonts w:eastAsia="Arial Unicode MS" w:cs="Arial"/>
          <w:b/>
          <w:kern w:val="3"/>
          <w:szCs w:val="20"/>
          <w:lang w:eastAsia="hi-IN" w:bidi="hi-IN"/>
        </w:rPr>
        <w:t>od</w:t>
      </w:r>
      <w:r w:rsidR="00310D1A" w:rsidRPr="005843D5">
        <w:rPr>
          <w:rFonts w:cs="Arial"/>
          <w:b/>
          <w:color w:val="FF0000"/>
          <w:szCs w:val="20"/>
          <w:lang w:eastAsia="ar-SA"/>
        </w:rPr>
        <w:t xml:space="preserve"> </w:t>
      </w:r>
      <w:r w:rsidR="00F64ADE" w:rsidRPr="005843D5">
        <w:rPr>
          <w:rFonts w:cs="Arial"/>
          <w:b/>
          <w:szCs w:val="20"/>
          <w:lang w:eastAsia="ar-SA"/>
        </w:rPr>
        <w:t>25</w:t>
      </w:r>
      <w:r w:rsidR="00310D1A" w:rsidRPr="005843D5">
        <w:rPr>
          <w:rFonts w:cs="Arial"/>
          <w:b/>
          <w:szCs w:val="20"/>
          <w:lang w:eastAsia="ar-SA"/>
        </w:rPr>
        <w:t xml:space="preserve"> </w:t>
      </w:r>
      <w:r w:rsidR="00310D1A" w:rsidRPr="005843D5">
        <w:rPr>
          <w:rFonts w:eastAsia="Arial Unicode MS" w:cs="Arial"/>
          <w:b/>
          <w:kern w:val="3"/>
          <w:szCs w:val="20"/>
          <w:lang w:eastAsia="hi-IN" w:bidi="hi-IN"/>
        </w:rPr>
        <w:t>m</w:t>
      </w:r>
      <w:r w:rsidR="00310D1A" w:rsidRPr="005843D5">
        <w:rPr>
          <w:rFonts w:eastAsia="Arial Unicode MS" w:cs="Arial"/>
          <w:b/>
          <w:kern w:val="3"/>
          <w:szCs w:val="20"/>
          <w:vertAlign w:val="superscript"/>
          <w:lang w:eastAsia="hi-IN" w:bidi="hi-IN"/>
        </w:rPr>
        <w:t>2</w:t>
      </w:r>
      <w:r w:rsidR="00310D1A" w:rsidRPr="005843D5">
        <w:rPr>
          <w:rFonts w:cs="Arial"/>
          <w:b/>
          <w:szCs w:val="20"/>
          <w:lang w:eastAsia="ar-SA"/>
        </w:rPr>
        <w:t xml:space="preserve"> </w:t>
      </w:r>
      <w:r w:rsidR="00310D1A" w:rsidRPr="005843D5">
        <w:rPr>
          <w:rFonts w:eastAsia="Arial Unicode MS" w:cs="Arial"/>
          <w:b/>
          <w:kern w:val="3"/>
          <w:szCs w:val="20"/>
          <w:lang w:eastAsia="hi-IN" w:bidi="hi-IN"/>
        </w:rPr>
        <w:t>do</w:t>
      </w:r>
      <w:r w:rsidR="00310D1A" w:rsidRPr="005843D5">
        <w:rPr>
          <w:rFonts w:cs="Arial"/>
          <w:b/>
          <w:szCs w:val="20"/>
          <w:lang w:eastAsia="ar-SA"/>
        </w:rPr>
        <w:t xml:space="preserve"> </w:t>
      </w:r>
      <w:r w:rsidR="00F64ADE" w:rsidRPr="005843D5">
        <w:rPr>
          <w:rFonts w:cs="Arial"/>
          <w:b/>
          <w:szCs w:val="20"/>
          <w:lang w:eastAsia="ar-SA"/>
        </w:rPr>
        <w:t>30</w:t>
      </w:r>
      <w:r w:rsidR="00310D1A" w:rsidRPr="005843D5">
        <w:rPr>
          <w:rFonts w:cs="Arial"/>
          <w:b/>
          <w:szCs w:val="20"/>
          <w:lang w:eastAsia="ar-SA"/>
        </w:rPr>
        <w:t xml:space="preserve"> </w:t>
      </w:r>
      <w:r w:rsidR="00310D1A" w:rsidRPr="005843D5">
        <w:rPr>
          <w:rFonts w:eastAsia="Arial Unicode MS" w:cs="Arial"/>
          <w:b/>
          <w:kern w:val="3"/>
          <w:szCs w:val="20"/>
          <w:lang w:eastAsia="hi-IN" w:bidi="hi-IN"/>
        </w:rPr>
        <w:t>m</w:t>
      </w:r>
      <w:r w:rsidR="00310D1A" w:rsidRPr="005843D5">
        <w:rPr>
          <w:rFonts w:eastAsia="Arial Unicode MS" w:cs="Arial"/>
          <w:b/>
          <w:kern w:val="3"/>
          <w:szCs w:val="20"/>
          <w:vertAlign w:val="superscript"/>
          <w:lang w:eastAsia="hi-IN" w:bidi="hi-IN"/>
        </w:rPr>
        <w:t>2</w:t>
      </w:r>
      <w:r w:rsidR="00385394" w:rsidRPr="005843D5">
        <w:rPr>
          <w:rFonts w:eastAsia="Arial Unicode MS" w:cs="Arial"/>
          <w:b/>
          <w:kern w:val="3"/>
          <w:szCs w:val="20"/>
          <w:lang w:eastAsia="hi-IN" w:bidi="hi-IN"/>
        </w:rPr>
        <w:t>)</w:t>
      </w:r>
    </w:p>
    <w:p w14:paraId="36CA31AB" w14:textId="77777777" w:rsidR="003A36DE" w:rsidRPr="005843D5" w:rsidRDefault="003A36DE" w:rsidP="00207BA7">
      <w:pPr>
        <w:pStyle w:val="Odstavekseznama"/>
        <w:widowControl w:val="0"/>
        <w:ind w:left="1298"/>
        <w:jc w:val="both"/>
        <w:rPr>
          <w:rFonts w:cs="Arial"/>
          <w:szCs w:val="20"/>
        </w:rPr>
      </w:pPr>
      <w:r w:rsidRPr="005843D5">
        <w:rPr>
          <w:rFonts w:eastAsia="Arial Unicode MS" w:cs="Arial"/>
          <w:kern w:val="3"/>
          <w:szCs w:val="20"/>
          <w:lang w:eastAsia="hi-IN" w:bidi="hi-IN"/>
        </w:rPr>
        <w:t>Predvidena oprema za posamezno delovno mesto:</w:t>
      </w:r>
    </w:p>
    <w:p w14:paraId="05E046E4"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 odlagalno in računalniško površino) in predalnikom,</w:t>
      </w:r>
    </w:p>
    <w:p w14:paraId="080C3D2C"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w:t>
      </w:r>
    </w:p>
    <w:p w14:paraId="58937821"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vsaj ena visoka dvokrilna omara za dokumente, s ključavnico,</w:t>
      </w:r>
    </w:p>
    <w:p w14:paraId="2C747E34"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nižja omarica,</w:t>
      </w:r>
    </w:p>
    <w:p w14:paraId="0C1A602B"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6AE80BD7"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garderobna stena ali stoječi obešalnik v pisarni in posoda za dežnike.</w:t>
      </w:r>
    </w:p>
    <w:p w14:paraId="631B161D" w14:textId="77777777" w:rsidR="003A36DE" w:rsidRPr="005843D5" w:rsidRDefault="003A36DE" w:rsidP="00207BA7">
      <w:pPr>
        <w:pStyle w:val="Odstavekseznama"/>
        <w:ind w:left="2870"/>
        <w:jc w:val="both"/>
        <w:rPr>
          <w:rFonts w:eastAsia="Arial Unicode MS" w:cs="Arial"/>
          <w:color w:val="010000"/>
          <w:szCs w:val="20"/>
          <w:lang w:eastAsia="sl-SI"/>
        </w:rPr>
      </w:pPr>
    </w:p>
    <w:p w14:paraId="212C3CAA" w14:textId="77777777" w:rsidR="003A36DE" w:rsidRPr="005843D5" w:rsidRDefault="003A36DE" w:rsidP="00207BA7">
      <w:pPr>
        <w:pStyle w:val="Odstavekseznama"/>
        <w:ind w:left="2870"/>
        <w:jc w:val="both"/>
        <w:rPr>
          <w:rFonts w:eastAsia="Arial Unicode MS" w:cs="Arial"/>
          <w:color w:val="010000"/>
          <w:szCs w:val="20"/>
          <w:lang w:eastAsia="sl-SI"/>
        </w:rPr>
      </w:pPr>
    </w:p>
    <w:p w14:paraId="39200F57" w14:textId="72E45452" w:rsidR="003A36DE" w:rsidRPr="005843D5" w:rsidRDefault="003A36DE" w:rsidP="00207BA7">
      <w:pPr>
        <w:pStyle w:val="Odstavekseznama"/>
        <w:widowControl w:val="0"/>
        <w:numPr>
          <w:ilvl w:val="0"/>
          <w:numId w:val="9"/>
        </w:numPr>
        <w:suppressAutoHyphens/>
        <w:ind w:left="1136" w:hanging="426"/>
        <w:jc w:val="both"/>
        <w:textAlignment w:val="baseline"/>
        <w:rPr>
          <w:rFonts w:cs="Arial"/>
          <w:szCs w:val="20"/>
        </w:rPr>
      </w:pPr>
      <w:r w:rsidRPr="005843D5">
        <w:rPr>
          <w:rFonts w:eastAsia="Arial Unicode MS" w:cs="Arial"/>
          <w:b/>
          <w:kern w:val="3"/>
          <w:szCs w:val="20"/>
          <w:u w:val="single"/>
          <w:lang w:eastAsia="hi-IN" w:bidi="hi-IN"/>
        </w:rPr>
        <w:t>Razpravne dvorane</w:t>
      </w:r>
    </w:p>
    <w:p w14:paraId="5C647AC7" w14:textId="77777777" w:rsidR="00D06B87" w:rsidRPr="005843D5" w:rsidRDefault="00D06B87" w:rsidP="00207BA7">
      <w:pPr>
        <w:pStyle w:val="Odstavekseznama"/>
        <w:widowControl w:val="0"/>
        <w:ind w:left="1430"/>
        <w:jc w:val="both"/>
        <w:rPr>
          <w:rFonts w:eastAsia="Arial Unicode MS" w:cs="Arial"/>
          <w:b/>
          <w:kern w:val="3"/>
          <w:szCs w:val="20"/>
          <w:lang w:eastAsia="hi-IN" w:bidi="hi-IN"/>
        </w:rPr>
      </w:pPr>
    </w:p>
    <w:p w14:paraId="1DF93E52" w14:textId="1E7A7EF0" w:rsidR="003A36DE" w:rsidRPr="005843D5" w:rsidRDefault="003A36DE" w:rsidP="00207BA7">
      <w:pPr>
        <w:pStyle w:val="Odstavekseznama"/>
        <w:widowControl w:val="0"/>
        <w:ind w:left="1430"/>
        <w:jc w:val="both"/>
        <w:rPr>
          <w:rFonts w:cs="Arial"/>
          <w:szCs w:val="20"/>
        </w:rPr>
      </w:pPr>
      <w:r w:rsidRPr="005843D5">
        <w:rPr>
          <w:rFonts w:eastAsia="Arial Unicode MS" w:cs="Arial"/>
          <w:b/>
          <w:kern w:val="3"/>
          <w:szCs w:val="20"/>
          <w:lang w:eastAsia="hi-IN" w:bidi="hi-IN"/>
        </w:rPr>
        <w:t>5 poslovnih prostorov namenjenih razpravnim dvoranam okvirne velikosti od 35 do 40 m</w:t>
      </w:r>
      <w:r w:rsidRPr="005843D5">
        <w:rPr>
          <w:rFonts w:eastAsia="Arial Unicode MS" w:cs="Arial"/>
          <w:b/>
          <w:kern w:val="3"/>
          <w:szCs w:val="20"/>
          <w:vertAlign w:val="superscript"/>
          <w:lang w:eastAsia="hi-IN" w:bidi="hi-IN"/>
        </w:rPr>
        <w:t>2</w:t>
      </w:r>
    </w:p>
    <w:p w14:paraId="7DD88EBA" w14:textId="77777777" w:rsidR="003A36DE" w:rsidRPr="005843D5" w:rsidRDefault="003A36DE" w:rsidP="00207BA7">
      <w:pPr>
        <w:pStyle w:val="Odstavekseznama"/>
        <w:widowControl w:val="0"/>
        <w:ind w:left="1430"/>
        <w:jc w:val="both"/>
        <w:rPr>
          <w:rFonts w:cs="Arial"/>
          <w:szCs w:val="20"/>
        </w:rPr>
      </w:pPr>
      <w:r w:rsidRPr="005843D5">
        <w:rPr>
          <w:rFonts w:eastAsia="Arial Unicode MS" w:cs="Arial"/>
          <w:bCs/>
          <w:kern w:val="3"/>
          <w:szCs w:val="20"/>
          <w:lang w:eastAsia="hi-IN" w:bidi="hi-IN"/>
        </w:rPr>
        <w:t>Predvidena oprema posamezne razpravne dvorane:</w:t>
      </w:r>
    </w:p>
    <w:p w14:paraId="77E86596" w14:textId="55865BBF"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pisalna miza za sodnika, sodnega zapisnikarja ter dva porotnika</w:t>
      </w:r>
      <w:r w:rsidR="00D06B87" w:rsidRPr="005843D5">
        <w:rPr>
          <w:rFonts w:eastAsia="Arial Unicode MS" w:cs="Arial"/>
          <w:color w:val="010000"/>
          <w:szCs w:val="20"/>
          <w:lang w:eastAsia="sl-SI"/>
        </w:rPr>
        <w:t>,</w:t>
      </w:r>
    </w:p>
    <w:p w14:paraId="298E1A9D"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miza za tožečo stranko (2 mesti),</w:t>
      </w:r>
    </w:p>
    <w:p w14:paraId="4B9FBAE6"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miza za toženo stranko (2 mesti),</w:t>
      </w:r>
    </w:p>
    <w:p w14:paraId="49D1D66E"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govorniški pult,</w:t>
      </w:r>
    </w:p>
    <w:p w14:paraId="121C21BD"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nizka omarica s predalnikom za tiskalnik,</w:t>
      </w:r>
    </w:p>
    <w:p w14:paraId="5C471917"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pisarniški stol za sodnika in sodnega zapisnikarja, dva porotnika</w:t>
      </w:r>
    </w:p>
    <w:p w14:paraId="2E9A617F"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4 stoli k mizi za toženo in tožečo stranko,</w:t>
      </w:r>
    </w:p>
    <w:p w14:paraId="739B0C51"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12 stolov za ostale udeležence postopka – lahko tudi klopi,</w:t>
      </w:r>
    </w:p>
    <w:p w14:paraId="1E346EB2"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koš za smeti,</w:t>
      </w:r>
    </w:p>
    <w:p w14:paraId="5C877276" w14:textId="77777777" w:rsidR="003A36DE" w:rsidRPr="005843D5" w:rsidRDefault="003A36DE" w:rsidP="00207BA7">
      <w:pPr>
        <w:pStyle w:val="Odstavekseznama"/>
        <w:numPr>
          <w:ilvl w:val="0"/>
          <w:numId w:val="21"/>
        </w:numPr>
        <w:suppressAutoHyphens/>
        <w:autoSpaceDN w:val="0"/>
        <w:ind w:left="1854" w:hanging="425"/>
        <w:jc w:val="both"/>
        <w:textAlignment w:val="baseline"/>
        <w:rPr>
          <w:rFonts w:cs="Arial"/>
          <w:szCs w:val="20"/>
        </w:rPr>
      </w:pPr>
      <w:r w:rsidRPr="005843D5">
        <w:rPr>
          <w:rFonts w:eastAsia="Arial Unicode MS" w:cs="Arial"/>
          <w:color w:val="010000"/>
          <w:szCs w:val="20"/>
          <w:lang w:eastAsia="sl-SI"/>
        </w:rPr>
        <w:t>garderobna stena in posoda za dežnike.</w:t>
      </w:r>
    </w:p>
    <w:p w14:paraId="533F03DD" w14:textId="77777777" w:rsidR="003A36DE" w:rsidRPr="005843D5" w:rsidRDefault="003A36DE" w:rsidP="00207BA7">
      <w:pPr>
        <w:pStyle w:val="Odstavekseznama"/>
        <w:widowControl w:val="0"/>
        <w:ind w:left="1430"/>
        <w:jc w:val="both"/>
        <w:rPr>
          <w:rFonts w:eastAsia="Arial Unicode MS" w:cs="Arial"/>
          <w:bCs/>
          <w:kern w:val="3"/>
          <w:szCs w:val="20"/>
          <w:lang w:eastAsia="hi-IN" w:bidi="hi-IN"/>
        </w:rPr>
      </w:pPr>
    </w:p>
    <w:p w14:paraId="6E7876F2" w14:textId="77777777" w:rsidR="003A36DE" w:rsidRPr="005843D5" w:rsidRDefault="003A36DE" w:rsidP="00207BA7">
      <w:pPr>
        <w:pStyle w:val="Odstavekseznama"/>
        <w:widowControl w:val="0"/>
        <w:numPr>
          <w:ilvl w:val="0"/>
          <w:numId w:val="9"/>
        </w:numPr>
        <w:suppressAutoHyphens/>
        <w:autoSpaceDN w:val="0"/>
        <w:ind w:left="1430" w:hanging="426"/>
        <w:jc w:val="both"/>
        <w:textAlignment w:val="baseline"/>
        <w:rPr>
          <w:rFonts w:cs="Arial"/>
          <w:szCs w:val="20"/>
        </w:rPr>
      </w:pPr>
      <w:r w:rsidRPr="005843D5">
        <w:rPr>
          <w:rFonts w:eastAsia="Arial Unicode MS" w:cs="Arial"/>
          <w:b/>
          <w:kern w:val="3"/>
          <w:szCs w:val="20"/>
          <w:u w:val="single"/>
          <w:lang w:eastAsia="hi-IN" w:bidi="hi-IN"/>
        </w:rPr>
        <w:t>Spremljajoči prostori:</w:t>
      </w:r>
    </w:p>
    <w:p w14:paraId="1E781F92" w14:textId="77777777" w:rsidR="003A36DE" w:rsidRPr="005843D5" w:rsidRDefault="003A36DE" w:rsidP="00207BA7">
      <w:pPr>
        <w:pStyle w:val="Odstavekseznama"/>
        <w:widowControl w:val="0"/>
        <w:ind w:left="1430"/>
        <w:jc w:val="both"/>
        <w:rPr>
          <w:rFonts w:eastAsia="Arial Unicode MS" w:cs="Arial"/>
          <w:b/>
          <w:kern w:val="3"/>
          <w:szCs w:val="20"/>
          <w:u w:val="single"/>
          <w:lang w:eastAsia="hi-IN" w:bidi="hi-IN"/>
        </w:rPr>
      </w:pPr>
    </w:p>
    <w:p w14:paraId="015FEF0C" w14:textId="77777777" w:rsidR="003A36DE" w:rsidRPr="005843D5" w:rsidRDefault="003A36DE" w:rsidP="00207BA7">
      <w:pPr>
        <w:pStyle w:val="Odstavekseznama"/>
        <w:widowControl w:val="0"/>
        <w:numPr>
          <w:ilvl w:val="0"/>
          <w:numId w:val="24"/>
        </w:numPr>
        <w:suppressAutoHyphens/>
        <w:autoSpaceDN w:val="0"/>
        <w:ind w:left="1854" w:hanging="283"/>
        <w:jc w:val="both"/>
        <w:textAlignment w:val="baseline"/>
        <w:rPr>
          <w:rFonts w:cs="Arial"/>
          <w:szCs w:val="20"/>
        </w:rPr>
      </w:pPr>
      <w:r w:rsidRPr="005843D5">
        <w:rPr>
          <w:rFonts w:cs="Arial"/>
          <w:b/>
          <w:szCs w:val="20"/>
        </w:rPr>
        <w:t>Velika sejna soba za cca 40 oseb (okvirno 45 m²)</w:t>
      </w:r>
    </w:p>
    <w:p w14:paraId="58624C04" w14:textId="2F6F50ED" w:rsidR="003A36DE" w:rsidRPr="005843D5" w:rsidRDefault="00DB17F6" w:rsidP="00207BA7">
      <w:pPr>
        <w:pStyle w:val="Standard"/>
        <w:ind w:left="1571"/>
        <w:rPr>
          <w:sz w:val="20"/>
          <w:szCs w:val="20"/>
        </w:rPr>
      </w:pPr>
      <w:r w:rsidRPr="005843D5">
        <w:rPr>
          <w:rFonts w:eastAsia="Arial Unicode MS"/>
          <w:color w:val="010000"/>
          <w:sz w:val="20"/>
          <w:szCs w:val="20"/>
          <w:lang w:val="sl-SI" w:eastAsia="sl-SI"/>
        </w:rPr>
        <w:t xml:space="preserve">      </w:t>
      </w:r>
      <w:r w:rsidR="003A36DE" w:rsidRPr="005843D5">
        <w:rPr>
          <w:rFonts w:eastAsia="Arial Unicode MS"/>
          <w:color w:val="010000"/>
          <w:sz w:val="20"/>
          <w:szCs w:val="20"/>
          <w:lang w:val="sl-SI" w:eastAsia="sl-SI"/>
        </w:rPr>
        <w:t>Predvidena oprema:</w:t>
      </w:r>
    </w:p>
    <w:p w14:paraId="4E0B192F" w14:textId="77777777" w:rsidR="003A36DE" w:rsidRPr="005843D5" w:rsidRDefault="003A36DE" w:rsidP="00207BA7">
      <w:pPr>
        <w:pStyle w:val="Odstavekseznama"/>
        <w:numPr>
          <w:ilvl w:val="0"/>
          <w:numId w:val="21"/>
        </w:numPr>
        <w:suppressAutoHyphens/>
        <w:autoSpaceDN w:val="0"/>
        <w:ind w:left="2269"/>
        <w:jc w:val="both"/>
        <w:textAlignment w:val="baseline"/>
        <w:rPr>
          <w:rFonts w:cs="Arial"/>
          <w:szCs w:val="20"/>
        </w:rPr>
      </w:pPr>
      <w:r w:rsidRPr="005843D5">
        <w:rPr>
          <w:rFonts w:eastAsia="Arial Unicode MS" w:cs="Arial"/>
          <w:color w:val="010000"/>
          <w:szCs w:val="20"/>
          <w:lang w:eastAsia="sl-SI"/>
        </w:rPr>
        <w:t>sestavljiva konferenčna miza za 40 oseb,</w:t>
      </w:r>
    </w:p>
    <w:p w14:paraId="1AD1FC50" w14:textId="77777777" w:rsidR="003A36DE" w:rsidRPr="005843D5" w:rsidRDefault="003A36DE" w:rsidP="00207BA7">
      <w:pPr>
        <w:pStyle w:val="Odstavekseznama"/>
        <w:numPr>
          <w:ilvl w:val="0"/>
          <w:numId w:val="21"/>
        </w:numPr>
        <w:suppressAutoHyphens/>
        <w:autoSpaceDN w:val="0"/>
        <w:ind w:left="2269"/>
        <w:jc w:val="both"/>
        <w:textAlignment w:val="baseline"/>
        <w:rPr>
          <w:rFonts w:cs="Arial"/>
          <w:szCs w:val="20"/>
        </w:rPr>
      </w:pPr>
      <w:r w:rsidRPr="005843D5">
        <w:rPr>
          <w:rFonts w:eastAsia="Arial Unicode MS" w:cs="Arial"/>
          <w:color w:val="010000"/>
          <w:szCs w:val="20"/>
          <w:lang w:eastAsia="sl-SI"/>
        </w:rPr>
        <w:t>40 sejnih stolov,</w:t>
      </w:r>
    </w:p>
    <w:p w14:paraId="3A96C41A" w14:textId="30D9A5AC" w:rsidR="003A36DE" w:rsidRPr="005843D5" w:rsidRDefault="003A36DE" w:rsidP="00207BA7">
      <w:pPr>
        <w:pStyle w:val="Odstavekseznama"/>
        <w:numPr>
          <w:ilvl w:val="0"/>
          <w:numId w:val="21"/>
        </w:numPr>
        <w:suppressAutoHyphens/>
        <w:autoSpaceDN w:val="0"/>
        <w:spacing w:after="120"/>
        <w:ind w:left="2269"/>
        <w:contextualSpacing w:val="0"/>
        <w:jc w:val="both"/>
        <w:textAlignment w:val="baseline"/>
        <w:rPr>
          <w:rFonts w:cs="Arial"/>
          <w:szCs w:val="20"/>
        </w:rPr>
      </w:pPr>
      <w:r w:rsidRPr="005843D5">
        <w:rPr>
          <w:rFonts w:eastAsia="Arial Unicode MS" w:cs="Arial"/>
          <w:color w:val="010000"/>
          <w:szCs w:val="20"/>
          <w:lang w:eastAsia="sl-SI"/>
        </w:rPr>
        <w:t xml:space="preserve">ustrezne instalacije, ki omogočajo uporabo novih komunikacijskih tehnologij, prostor za pametno tablo, mrežni priključki.   </w:t>
      </w:r>
    </w:p>
    <w:p w14:paraId="44EDF3A9" w14:textId="77777777" w:rsidR="003A36DE" w:rsidRPr="005843D5" w:rsidRDefault="003A36DE" w:rsidP="00207BA7">
      <w:pPr>
        <w:pStyle w:val="Odstavekseznama"/>
        <w:widowControl w:val="0"/>
        <w:numPr>
          <w:ilvl w:val="0"/>
          <w:numId w:val="22"/>
        </w:numPr>
        <w:suppressAutoHyphens/>
        <w:autoSpaceDN w:val="0"/>
        <w:ind w:left="1854" w:hanging="283"/>
        <w:jc w:val="both"/>
        <w:textAlignment w:val="baseline"/>
        <w:rPr>
          <w:rFonts w:cs="Arial"/>
          <w:szCs w:val="20"/>
        </w:rPr>
      </w:pPr>
      <w:r w:rsidRPr="005843D5">
        <w:rPr>
          <w:rFonts w:eastAsia="Arial Unicode MS" w:cs="Arial"/>
          <w:b/>
          <w:bCs/>
          <w:kern w:val="3"/>
          <w:szCs w:val="20"/>
          <w:lang w:eastAsia="hi-IN" w:bidi="hi-IN"/>
        </w:rPr>
        <w:t>Sistemski prostor</w:t>
      </w:r>
    </w:p>
    <w:p w14:paraId="1D8F5C01" w14:textId="31F05A9E" w:rsidR="006701D8" w:rsidRPr="005843D5" w:rsidRDefault="006701D8" w:rsidP="00207BA7">
      <w:pPr>
        <w:pStyle w:val="Standard"/>
        <w:ind w:left="1854"/>
        <w:rPr>
          <w:rFonts w:eastAsia="Arial Unicode MS"/>
          <w:sz w:val="20"/>
          <w:szCs w:val="20"/>
          <w:bdr w:val="nil"/>
          <w:lang w:eastAsia="sl-SI"/>
        </w:rPr>
      </w:pPr>
      <w:proofErr w:type="spellStart"/>
      <w:r w:rsidRPr="005843D5">
        <w:rPr>
          <w:rFonts w:eastAsia="Arial Unicode MS"/>
          <w:sz w:val="20"/>
          <w:szCs w:val="20"/>
          <w:bdr w:val="nil"/>
          <w:lang w:eastAsia="sl-SI"/>
        </w:rPr>
        <w:t>Predvidena</w:t>
      </w:r>
      <w:proofErr w:type="spellEnd"/>
      <w:r w:rsidRPr="005843D5">
        <w:rPr>
          <w:rFonts w:eastAsia="Arial Unicode MS"/>
          <w:sz w:val="20"/>
          <w:szCs w:val="20"/>
          <w:bdr w:val="nil"/>
          <w:lang w:eastAsia="sl-SI"/>
        </w:rPr>
        <w:t xml:space="preserve"> </w:t>
      </w:r>
      <w:proofErr w:type="spellStart"/>
      <w:r w:rsidR="00D06B87" w:rsidRPr="005843D5">
        <w:rPr>
          <w:rFonts w:eastAsia="Arial Unicode MS"/>
          <w:sz w:val="20"/>
          <w:szCs w:val="20"/>
          <w:bdr w:val="nil"/>
          <w:lang w:eastAsia="sl-SI"/>
        </w:rPr>
        <w:t>ureditev</w:t>
      </w:r>
      <w:proofErr w:type="spellEnd"/>
      <w:r w:rsidRPr="005843D5">
        <w:rPr>
          <w:rFonts w:eastAsia="Arial Unicode MS"/>
          <w:sz w:val="20"/>
          <w:szCs w:val="20"/>
          <w:bdr w:val="nil"/>
          <w:lang w:eastAsia="sl-SI"/>
        </w:rPr>
        <w:t xml:space="preserve">: </w:t>
      </w:r>
    </w:p>
    <w:p w14:paraId="1FC94B63" w14:textId="77777777" w:rsidR="006701D8" w:rsidRPr="005843D5" w:rsidRDefault="006701D8" w:rsidP="00207BA7">
      <w:pPr>
        <w:pStyle w:val="Odstavekseznama"/>
        <w:numPr>
          <w:ilvl w:val="0"/>
          <w:numId w:val="21"/>
        </w:numPr>
        <w:suppressAutoHyphens/>
        <w:autoSpaceDN w:val="0"/>
        <w:ind w:left="2269"/>
        <w:jc w:val="both"/>
        <w:textAlignment w:val="baseline"/>
        <w:rPr>
          <w:rFonts w:cs="Arial"/>
          <w:szCs w:val="20"/>
        </w:rPr>
      </w:pPr>
      <w:r w:rsidRPr="005843D5">
        <w:rPr>
          <w:rFonts w:eastAsia="Arial Unicode MS" w:cs="Arial"/>
          <w:color w:val="010000"/>
          <w:szCs w:val="20"/>
          <w:lang w:eastAsia="sl-SI"/>
        </w:rPr>
        <w:t>pod</w:t>
      </w:r>
      <w:r w:rsidRPr="005843D5">
        <w:rPr>
          <w:rFonts w:cs="Arial"/>
          <w:szCs w:val="20"/>
        </w:rPr>
        <w:t xml:space="preserve"> iz antistatičnih materialov z ustrezno ozemljitvijo,</w:t>
      </w:r>
    </w:p>
    <w:p w14:paraId="085DD136" w14:textId="77777777" w:rsidR="006701D8" w:rsidRPr="005843D5" w:rsidRDefault="006701D8" w:rsidP="00207BA7">
      <w:pPr>
        <w:pStyle w:val="Odstavekseznama"/>
        <w:numPr>
          <w:ilvl w:val="0"/>
          <w:numId w:val="21"/>
        </w:numPr>
        <w:suppressAutoHyphens/>
        <w:autoSpaceDN w:val="0"/>
        <w:ind w:left="2269"/>
        <w:jc w:val="both"/>
        <w:textAlignment w:val="baseline"/>
        <w:rPr>
          <w:rFonts w:cs="Arial"/>
          <w:szCs w:val="20"/>
        </w:rPr>
      </w:pPr>
      <w:r w:rsidRPr="005843D5">
        <w:rPr>
          <w:rFonts w:cs="Arial"/>
          <w:szCs w:val="20"/>
        </w:rPr>
        <w:t xml:space="preserve">klimatska naprava za zagotavljanje temperature 18°do 24°C z zagotovljenim delovanjem tudi v primeru izpada električne energije, in sicer prek UPS naprave, </w:t>
      </w:r>
    </w:p>
    <w:p w14:paraId="122FB998" w14:textId="77777777" w:rsidR="006701D8" w:rsidRPr="005843D5" w:rsidRDefault="006701D8" w:rsidP="00207BA7">
      <w:pPr>
        <w:pStyle w:val="Odstavekseznama"/>
        <w:numPr>
          <w:ilvl w:val="0"/>
          <w:numId w:val="21"/>
        </w:numPr>
        <w:suppressAutoHyphens/>
        <w:autoSpaceDN w:val="0"/>
        <w:ind w:left="2269"/>
        <w:jc w:val="both"/>
        <w:textAlignment w:val="baseline"/>
        <w:rPr>
          <w:rFonts w:cs="Arial"/>
          <w:szCs w:val="20"/>
        </w:rPr>
      </w:pPr>
      <w:r w:rsidRPr="005843D5">
        <w:rPr>
          <w:rFonts w:cs="Arial"/>
          <w:szCs w:val="20"/>
        </w:rPr>
        <w:t xml:space="preserve">ustrezne telekomunikacijske poti (kanali in/ali cevi zadostnih dimenzij) morajo biti speljane v glavni sistemski prostor, kjer bo postavljena ustrezna </w:t>
      </w:r>
      <w:proofErr w:type="spellStart"/>
      <w:r w:rsidRPr="005843D5">
        <w:rPr>
          <w:rFonts w:cs="Arial"/>
          <w:szCs w:val="20"/>
        </w:rPr>
        <w:t>aparaturna</w:t>
      </w:r>
      <w:proofErr w:type="spellEnd"/>
      <w:r w:rsidRPr="005843D5">
        <w:rPr>
          <w:rFonts w:cs="Arial"/>
          <w:szCs w:val="20"/>
        </w:rPr>
        <w:t xml:space="preserve"> oprema za povezovanje v omrežje izbranega ponudnika,</w:t>
      </w:r>
    </w:p>
    <w:p w14:paraId="4BEFBFCE" w14:textId="77777777" w:rsidR="006701D8" w:rsidRPr="005843D5" w:rsidRDefault="006701D8" w:rsidP="00207BA7">
      <w:pPr>
        <w:pStyle w:val="Odstavekseznama"/>
        <w:numPr>
          <w:ilvl w:val="0"/>
          <w:numId w:val="21"/>
        </w:numPr>
        <w:suppressAutoHyphens/>
        <w:autoSpaceDN w:val="0"/>
        <w:ind w:left="2269"/>
        <w:jc w:val="both"/>
        <w:textAlignment w:val="baseline"/>
        <w:rPr>
          <w:rFonts w:cs="Arial"/>
          <w:szCs w:val="20"/>
        </w:rPr>
      </w:pPr>
      <w:r w:rsidRPr="005843D5">
        <w:rPr>
          <w:rFonts w:cs="Arial"/>
          <w:szCs w:val="20"/>
        </w:rPr>
        <w:t>če je le mogoče, se prostor za tovrstne telekomunikacije zagotovi čim bližje mestu vstopa telekomunikacijskih poti v poslovno stavbo,</w:t>
      </w:r>
    </w:p>
    <w:p w14:paraId="77A9688B" w14:textId="730B264F" w:rsidR="003A36DE" w:rsidRPr="005843D5" w:rsidRDefault="006701D8" w:rsidP="00207BA7">
      <w:pPr>
        <w:pStyle w:val="Odstavekseznama"/>
        <w:numPr>
          <w:ilvl w:val="0"/>
          <w:numId w:val="21"/>
        </w:numPr>
        <w:suppressAutoHyphens/>
        <w:autoSpaceDN w:val="0"/>
        <w:spacing w:after="120"/>
        <w:ind w:left="2269"/>
        <w:contextualSpacing w:val="0"/>
        <w:jc w:val="both"/>
        <w:textAlignment w:val="baseline"/>
        <w:rPr>
          <w:rFonts w:cs="Arial"/>
          <w:szCs w:val="20"/>
        </w:rPr>
      </w:pPr>
      <w:r w:rsidRPr="005843D5">
        <w:rPr>
          <w:rFonts w:cs="Arial"/>
          <w:szCs w:val="20"/>
        </w:rPr>
        <w:t>zagotovi se telekomunikacijska omara ustreznih dimenzij za vgraditev vseh kabelskih (bakrenih in/ali optičnih) povezovalnih elementov (panele, vtičnice itd.) in opreme za posredovanje prometa (telefonske centrale, usmerjevalniki in podobno). V omari se zagotovijo tudi UPS priključki 230 V.</w:t>
      </w:r>
    </w:p>
    <w:p w14:paraId="391C87A5" w14:textId="77777777" w:rsidR="003A36DE" w:rsidRPr="005843D5" w:rsidRDefault="003A36DE" w:rsidP="00207BA7">
      <w:pPr>
        <w:pStyle w:val="Odstavekseznama"/>
        <w:widowControl w:val="0"/>
        <w:numPr>
          <w:ilvl w:val="0"/>
          <w:numId w:val="22"/>
        </w:numPr>
        <w:suppressAutoHyphens/>
        <w:autoSpaceDN w:val="0"/>
        <w:ind w:left="1854" w:hanging="283"/>
        <w:jc w:val="both"/>
        <w:textAlignment w:val="baseline"/>
        <w:rPr>
          <w:rFonts w:cs="Arial"/>
          <w:szCs w:val="20"/>
        </w:rPr>
      </w:pPr>
      <w:r w:rsidRPr="005843D5">
        <w:rPr>
          <w:rFonts w:cs="Arial"/>
          <w:b/>
          <w:szCs w:val="20"/>
        </w:rPr>
        <w:t>Tiskalniški otok (okvirno 4 do 8 m²)</w:t>
      </w:r>
    </w:p>
    <w:p w14:paraId="2A4440E2" w14:textId="2A683833" w:rsidR="003A36DE" w:rsidRPr="005843D5" w:rsidRDefault="003A36DE" w:rsidP="00207BA7">
      <w:pPr>
        <w:pStyle w:val="Standard"/>
        <w:spacing w:after="120"/>
        <w:ind w:left="1854"/>
        <w:rPr>
          <w:sz w:val="20"/>
          <w:szCs w:val="20"/>
          <w:lang w:val="sl-SI"/>
        </w:rPr>
      </w:pPr>
      <w:r w:rsidRPr="005843D5">
        <w:rPr>
          <w:rFonts w:eastAsia="Arial Unicode MS"/>
          <w:color w:val="010000"/>
          <w:sz w:val="20"/>
          <w:szCs w:val="20"/>
          <w:lang w:val="sl-SI" w:eastAsia="sl-SI"/>
        </w:rPr>
        <w:t xml:space="preserve">Lokacija tiskalniškega otoka mora biti hitro dostopna za zaposlene (praviloma na vsakem koncu hodnika, če je hodnikov več). Zagotovljeno mora biti dovolj veliko število električnih vtičnic in mrežnih priključkov za namestitev mrežnega tiskalnika in morebitnega dodatnega fotokopirnega stroja, omogočena mora biti delovna površina za pregled in spenjanje gradiva, prostor za omarico za hrambo papirja in prostor za napravo za uničevanje papirja (vsaj 4 vtičnice 230V in 4 LAN priključki).  </w:t>
      </w:r>
    </w:p>
    <w:p w14:paraId="1779EDE7" w14:textId="77777777" w:rsidR="003A36DE" w:rsidRPr="005843D5" w:rsidRDefault="003A36DE" w:rsidP="00207BA7">
      <w:pPr>
        <w:pStyle w:val="Odstavekseznama"/>
        <w:widowControl w:val="0"/>
        <w:numPr>
          <w:ilvl w:val="0"/>
          <w:numId w:val="22"/>
        </w:numPr>
        <w:suppressAutoHyphens/>
        <w:autoSpaceDN w:val="0"/>
        <w:ind w:left="1854" w:hanging="283"/>
        <w:jc w:val="both"/>
        <w:textAlignment w:val="baseline"/>
        <w:rPr>
          <w:rFonts w:cs="Arial"/>
          <w:szCs w:val="20"/>
        </w:rPr>
      </w:pPr>
      <w:r w:rsidRPr="005843D5">
        <w:rPr>
          <w:rFonts w:eastAsia="Arial Unicode MS" w:cs="Arial"/>
          <w:b/>
          <w:kern w:val="3"/>
          <w:szCs w:val="20"/>
          <w:lang w:eastAsia="hi-IN" w:bidi="hi-IN"/>
        </w:rPr>
        <w:t xml:space="preserve">Čajna kuhinja </w:t>
      </w:r>
      <w:r w:rsidRPr="005843D5">
        <w:rPr>
          <w:rFonts w:eastAsia="Arial Unicode MS" w:cs="Arial"/>
          <w:b/>
          <w:color w:val="010000"/>
          <w:szCs w:val="20"/>
          <w:lang w:eastAsia="sl-SI"/>
        </w:rPr>
        <w:t>(okvirno 3 do 4 m²)</w:t>
      </w:r>
    </w:p>
    <w:p w14:paraId="3BA87B8E" w14:textId="77777777" w:rsidR="003A36DE" w:rsidRPr="005843D5" w:rsidRDefault="003A36DE" w:rsidP="00207BA7">
      <w:pPr>
        <w:pStyle w:val="Standard"/>
        <w:ind w:left="1854"/>
        <w:rPr>
          <w:sz w:val="20"/>
          <w:szCs w:val="20"/>
          <w:lang w:val="it-IT"/>
        </w:rPr>
      </w:pPr>
      <w:r w:rsidRPr="005843D5">
        <w:rPr>
          <w:rFonts w:eastAsia="Arial Unicode MS"/>
          <w:color w:val="010000"/>
          <w:sz w:val="20"/>
          <w:szCs w:val="20"/>
          <w:lang w:val="sl-SI" w:eastAsia="sl-SI"/>
        </w:rPr>
        <w:t>Poslovni prostori morajo imeti eno čajno kuhinjo.</w:t>
      </w:r>
    </w:p>
    <w:p w14:paraId="7418F601" w14:textId="7A191E62" w:rsidR="003A36DE" w:rsidRPr="005843D5" w:rsidRDefault="003A36DE" w:rsidP="00207BA7">
      <w:pPr>
        <w:pStyle w:val="Standard"/>
        <w:spacing w:after="120"/>
        <w:ind w:left="1854"/>
        <w:rPr>
          <w:sz w:val="20"/>
          <w:szCs w:val="20"/>
          <w:lang w:val="sl-SI"/>
        </w:rPr>
      </w:pPr>
      <w:r w:rsidRPr="005843D5">
        <w:rPr>
          <w:rFonts w:eastAsia="Arial Unicode MS"/>
          <w:color w:val="010000"/>
          <w:sz w:val="20"/>
          <w:szCs w:val="20"/>
          <w:lang w:val="sl-SI" w:eastAsia="sl-SI"/>
        </w:rPr>
        <w:t>Čajna kuhinja mora biti opremljena s priročnimi omaricami za shranjevanje, kuhalno ploščo, pomivalnim koritom in manjšim hladilnikom. Zaželeno je, da je v čajni kuhinji tudi pomivalni stroj in manjša miza ali jedilni pult za štiri kuhinjske stole.</w:t>
      </w:r>
    </w:p>
    <w:p w14:paraId="7CA275A7" w14:textId="77777777" w:rsidR="003A36DE" w:rsidRPr="005843D5" w:rsidRDefault="003A36DE" w:rsidP="00207BA7">
      <w:pPr>
        <w:pStyle w:val="Odstavekseznama"/>
        <w:widowControl w:val="0"/>
        <w:numPr>
          <w:ilvl w:val="0"/>
          <w:numId w:val="22"/>
        </w:numPr>
        <w:suppressAutoHyphens/>
        <w:autoSpaceDN w:val="0"/>
        <w:ind w:left="1854" w:hanging="283"/>
        <w:jc w:val="both"/>
        <w:textAlignment w:val="baseline"/>
        <w:rPr>
          <w:rFonts w:cs="Arial"/>
          <w:szCs w:val="20"/>
        </w:rPr>
      </w:pPr>
      <w:r w:rsidRPr="005843D5">
        <w:rPr>
          <w:rFonts w:eastAsia="Arial Unicode MS" w:cs="Arial"/>
          <w:b/>
          <w:bCs/>
          <w:kern w:val="3"/>
          <w:szCs w:val="20"/>
          <w:lang w:eastAsia="hi-IN" w:bidi="hi-IN"/>
        </w:rPr>
        <w:t>Ločene moške in ženske sanitarije</w:t>
      </w:r>
    </w:p>
    <w:p w14:paraId="7F889128" w14:textId="7C5DB107" w:rsidR="003A36DE" w:rsidRPr="005843D5" w:rsidRDefault="007C5078" w:rsidP="00207BA7">
      <w:pPr>
        <w:pStyle w:val="Standard"/>
        <w:ind w:left="1854"/>
        <w:rPr>
          <w:sz w:val="20"/>
          <w:szCs w:val="20"/>
          <w:lang w:val="sl-SI"/>
        </w:rPr>
      </w:pPr>
      <w:r w:rsidRPr="005843D5">
        <w:rPr>
          <w:rFonts w:eastAsia="Arial Unicode MS"/>
          <w:color w:val="010000"/>
          <w:sz w:val="20"/>
          <w:szCs w:val="20"/>
          <w:u w:color="000000"/>
          <w:bdr w:val="nil"/>
          <w:lang w:val="sl-SI" w:eastAsia="sl-SI"/>
        </w:rPr>
        <w:t xml:space="preserve">Najeti prostori morajo imeti lastne ločene ženske in moške sanitarne prostore, nameščene na hodniku. </w:t>
      </w:r>
      <w:r w:rsidR="00D54FD1" w:rsidRPr="005843D5">
        <w:rPr>
          <w:rFonts w:eastAsia="Arial Unicode MS"/>
          <w:color w:val="010000"/>
          <w:sz w:val="20"/>
          <w:szCs w:val="20"/>
          <w:lang w:val="sl-SI" w:eastAsia="sl-SI"/>
        </w:rPr>
        <w:t xml:space="preserve">Sanitarni prostori </w:t>
      </w:r>
      <w:r w:rsidRPr="005843D5">
        <w:rPr>
          <w:rFonts w:eastAsia="Arial Unicode MS"/>
          <w:color w:val="010000"/>
          <w:sz w:val="20"/>
          <w:szCs w:val="20"/>
          <w:lang w:val="sl-SI" w:eastAsia="sl-SI"/>
        </w:rPr>
        <w:t xml:space="preserve">morajo </w:t>
      </w:r>
      <w:r w:rsidR="00D54FD1" w:rsidRPr="005843D5">
        <w:rPr>
          <w:rFonts w:eastAsia="Arial Unicode MS"/>
          <w:color w:val="010000"/>
          <w:sz w:val="20"/>
          <w:szCs w:val="20"/>
          <w:lang w:val="sl-SI" w:eastAsia="sl-SI"/>
        </w:rPr>
        <w:t xml:space="preserve">biti ločeni </w:t>
      </w:r>
      <w:r w:rsidR="00675917" w:rsidRPr="005843D5">
        <w:rPr>
          <w:rFonts w:eastAsia="Arial Unicode MS"/>
          <w:color w:val="010000"/>
          <w:sz w:val="20"/>
          <w:szCs w:val="20"/>
          <w:lang w:val="sl-SI" w:eastAsia="sl-SI"/>
        </w:rPr>
        <w:t>za</w:t>
      </w:r>
      <w:r w:rsidR="00D54FD1" w:rsidRPr="005843D5">
        <w:rPr>
          <w:rFonts w:eastAsia="Arial Unicode MS"/>
          <w:color w:val="010000"/>
          <w:sz w:val="20"/>
          <w:szCs w:val="20"/>
          <w:lang w:val="sl-SI" w:eastAsia="sl-SI"/>
        </w:rPr>
        <w:t xml:space="preserve"> uslužbence in </w:t>
      </w:r>
      <w:r w:rsidR="00675917" w:rsidRPr="005843D5">
        <w:rPr>
          <w:rFonts w:eastAsia="Arial Unicode MS"/>
          <w:color w:val="010000"/>
          <w:sz w:val="20"/>
          <w:szCs w:val="20"/>
          <w:lang w:val="sl-SI" w:eastAsia="sl-SI"/>
        </w:rPr>
        <w:t xml:space="preserve">za </w:t>
      </w:r>
      <w:r w:rsidR="00D54FD1" w:rsidRPr="005843D5">
        <w:rPr>
          <w:rFonts w:eastAsia="Arial Unicode MS"/>
          <w:color w:val="010000"/>
          <w:sz w:val="20"/>
          <w:szCs w:val="20"/>
          <w:lang w:val="sl-SI" w:eastAsia="sl-SI"/>
        </w:rPr>
        <w:t>stranke sodišča</w:t>
      </w:r>
      <w:r w:rsidR="003A36DE" w:rsidRPr="005843D5">
        <w:rPr>
          <w:rFonts w:eastAsia="Arial Unicode MS"/>
          <w:color w:val="010000"/>
          <w:sz w:val="20"/>
          <w:szCs w:val="20"/>
          <w:lang w:val="sl-SI" w:eastAsia="sl-SI"/>
        </w:rPr>
        <w:t xml:space="preserve">. Pri ženskih </w:t>
      </w:r>
      <w:r w:rsidR="00D54FD1" w:rsidRPr="005843D5">
        <w:rPr>
          <w:rFonts w:eastAsia="Arial Unicode MS"/>
          <w:color w:val="010000"/>
          <w:sz w:val="20"/>
          <w:szCs w:val="20"/>
          <w:lang w:val="sl-SI" w:eastAsia="sl-SI"/>
        </w:rPr>
        <w:t>sanitarnih prostorih</w:t>
      </w:r>
      <w:r w:rsidR="003A36DE" w:rsidRPr="005843D5">
        <w:rPr>
          <w:rFonts w:eastAsia="Arial Unicode MS"/>
          <w:color w:val="010000"/>
          <w:sz w:val="20"/>
          <w:szCs w:val="20"/>
          <w:lang w:val="sl-SI" w:eastAsia="sl-SI"/>
        </w:rPr>
        <w:t xml:space="preserve"> je potrebno zagotoviti najmanj 1 kabino, </w:t>
      </w:r>
      <w:r w:rsidR="00AD06E0" w:rsidRPr="005843D5">
        <w:rPr>
          <w:rFonts w:eastAsia="Arial Unicode MS"/>
          <w:color w:val="010000"/>
          <w:sz w:val="20"/>
          <w:szCs w:val="20"/>
          <w:lang w:val="sl-SI" w:eastAsia="sl-SI"/>
        </w:rPr>
        <w:t xml:space="preserve">v moških </w:t>
      </w:r>
      <w:r w:rsidR="00D54FD1" w:rsidRPr="005843D5">
        <w:rPr>
          <w:rFonts w:eastAsia="Arial Unicode MS"/>
          <w:color w:val="010000"/>
          <w:sz w:val="20"/>
          <w:szCs w:val="20"/>
          <w:lang w:val="sl-SI" w:eastAsia="sl-SI"/>
        </w:rPr>
        <w:t>sanitarni</w:t>
      </w:r>
      <w:r w:rsidR="00AD06E0" w:rsidRPr="005843D5">
        <w:rPr>
          <w:rFonts w:eastAsia="Arial Unicode MS"/>
          <w:color w:val="010000"/>
          <w:sz w:val="20"/>
          <w:szCs w:val="20"/>
          <w:lang w:val="sl-SI" w:eastAsia="sl-SI"/>
        </w:rPr>
        <w:t>h</w:t>
      </w:r>
      <w:r w:rsidR="00D54FD1" w:rsidRPr="005843D5">
        <w:rPr>
          <w:rFonts w:eastAsia="Arial Unicode MS"/>
          <w:color w:val="010000"/>
          <w:sz w:val="20"/>
          <w:szCs w:val="20"/>
          <w:lang w:val="sl-SI" w:eastAsia="sl-SI"/>
        </w:rPr>
        <w:t xml:space="preserve"> prostor</w:t>
      </w:r>
      <w:r w:rsidR="00AD06E0" w:rsidRPr="005843D5">
        <w:rPr>
          <w:rFonts w:eastAsia="Arial Unicode MS"/>
          <w:color w:val="010000"/>
          <w:sz w:val="20"/>
          <w:szCs w:val="20"/>
          <w:lang w:val="sl-SI" w:eastAsia="sl-SI"/>
        </w:rPr>
        <w:t>ih</w:t>
      </w:r>
      <w:r w:rsidR="003A36DE" w:rsidRPr="005843D5">
        <w:rPr>
          <w:rFonts w:eastAsia="Arial Unicode MS"/>
          <w:color w:val="010000"/>
          <w:sz w:val="20"/>
          <w:szCs w:val="20"/>
          <w:lang w:val="sl-SI" w:eastAsia="sl-SI"/>
        </w:rPr>
        <w:t xml:space="preserve"> </w:t>
      </w:r>
      <w:r w:rsidR="00AD06E0" w:rsidRPr="005843D5">
        <w:rPr>
          <w:rFonts w:eastAsia="Arial Unicode MS"/>
          <w:color w:val="010000"/>
          <w:sz w:val="20"/>
          <w:szCs w:val="20"/>
          <w:lang w:val="sl-SI" w:eastAsia="sl-SI"/>
        </w:rPr>
        <w:t xml:space="preserve">pa </w:t>
      </w:r>
      <w:r w:rsidR="003A36DE" w:rsidRPr="005843D5">
        <w:rPr>
          <w:rFonts w:eastAsia="Arial Unicode MS"/>
          <w:color w:val="010000"/>
          <w:sz w:val="20"/>
          <w:szCs w:val="20"/>
          <w:lang w:val="sl-SI" w:eastAsia="sl-SI"/>
        </w:rPr>
        <w:t xml:space="preserve">1 pisoar in eno kabino.  </w:t>
      </w:r>
    </w:p>
    <w:p w14:paraId="630F9FBD" w14:textId="77777777" w:rsidR="00AD06E0" w:rsidRPr="005843D5" w:rsidRDefault="007C5078" w:rsidP="00207BA7">
      <w:pPr>
        <w:pStyle w:val="Standard"/>
        <w:ind w:left="1854"/>
        <w:rPr>
          <w:rFonts w:eastAsia="Arial Unicode MS"/>
          <w:color w:val="010000"/>
          <w:sz w:val="20"/>
          <w:szCs w:val="20"/>
          <w:lang w:val="sl-SI" w:eastAsia="sl-SI"/>
        </w:rPr>
      </w:pPr>
      <w:r w:rsidRPr="005843D5">
        <w:rPr>
          <w:rFonts w:eastAsia="Arial Unicode MS"/>
          <w:color w:val="010000"/>
          <w:sz w:val="20"/>
          <w:szCs w:val="20"/>
          <w:lang w:val="sl-SI" w:eastAsia="sl-SI"/>
        </w:rPr>
        <w:t>Sanitarni prostori</w:t>
      </w:r>
      <w:r w:rsidR="003A36DE" w:rsidRPr="005843D5">
        <w:rPr>
          <w:rFonts w:eastAsia="Arial Unicode MS"/>
          <w:color w:val="010000"/>
          <w:sz w:val="20"/>
          <w:szCs w:val="20"/>
          <w:lang w:val="sl-SI" w:eastAsia="sl-SI"/>
        </w:rPr>
        <w:t xml:space="preserve"> morajo biti opremljen</w:t>
      </w:r>
      <w:r w:rsidRPr="005843D5">
        <w:rPr>
          <w:rFonts w:eastAsia="Arial Unicode MS"/>
          <w:color w:val="010000"/>
          <w:sz w:val="20"/>
          <w:szCs w:val="20"/>
          <w:lang w:val="sl-SI" w:eastAsia="sl-SI"/>
        </w:rPr>
        <w:t>i</w:t>
      </w:r>
      <w:r w:rsidR="003A36DE" w:rsidRPr="005843D5">
        <w:rPr>
          <w:rFonts w:eastAsia="Arial Unicode MS"/>
          <w:color w:val="010000"/>
          <w:sz w:val="20"/>
          <w:szCs w:val="20"/>
          <w:lang w:val="sl-SI" w:eastAsia="sl-SI"/>
        </w:rPr>
        <w:t xml:space="preserve"> z ustrezno sanitarno keramiko in sanitarno opremo.</w:t>
      </w:r>
      <w:r w:rsidRPr="005843D5">
        <w:rPr>
          <w:rFonts w:eastAsia="Arial Unicode MS"/>
          <w:color w:val="010000"/>
          <w:sz w:val="20"/>
          <w:szCs w:val="20"/>
          <w:lang w:val="sl-SI" w:eastAsia="sl-SI"/>
        </w:rPr>
        <w:t xml:space="preserve"> </w:t>
      </w:r>
    </w:p>
    <w:p w14:paraId="760B3DDB" w14:textId="6B861E84" w:rsidR="003A36DE" w:rsidRPr="005843D5" w:rsidRDefault="00D54FD1" w:rsidP="00207BA7">
      <w:pPr>
        <w:pStyle w:val="Standard"/>
        <w:spacing w:after="120"/>
        <w:ind w:left="1854"/>
        <w:rPr>
          <w:b/>
          <w:bCs/>
          <w:sz w:val="20"/>
          <w:szCs w:val="20"/>
          <w:lang w:val="sl-SI"/>
        </w:rPr>
      </w:pPr>
      <w:r w:rsidRPr="005843D5">
        <w:rPr>
          <w:rFonts w:eastAsia="Arial Unicode MS"/>
          <w:b/>
          <w:bCs/>
          <w:color w:val="010000"/>
          <w:sz w:val="20"/>
          <w:szCs w:val="20"/>
          <w:lang w:val="sl-SI" w:eastAsia="sl-SI"/>
        </w:rPr>
        <w:t>E</w:t>
      </w:r>
      <w:r w:rsidR="00AD06E0" w:rsidRPr="005843D5">
        <w:rPr>
          <w:rFonts w:eastAsia="Arial Unicode MS"/>
          <w:b/>
          <w:bCs/>
          <w:color w:val="010000"/>
          <w:sz w:val="20"/>
          <w:szCs w:val="20"/>
          <w:lang w:val="sl-SI" w:eastAsia="sl-SI"/>
        </w:rPr>
        <w:t>den</w:t>
      </w:r>
      <w:r w:rsidRPr="005843D5">
        <w:rPr>
          <w:rFonts w:eastAsia="Arial Unicode MS"/>
          <w:b/>
          <w:bCs/>
          <w:color w:val="010000"/>
          <w:sz w:val="20"/>
          <w:szCs w:val="20"/>
          <w:lang w:val="sl-SI" w:eastAsia="sl-SI"/>
        </w:rPr>
        <w:t xml:space="preserve"> od sanitarnih prostorov mora biti prilagojen za invalide.</w:t>
      </w:r>
    </w:p>
    <w:p w14:paraId="2851009B" w14:textId="77777777" w:rsidR="003A36DE" w:rsidRPr="005843D5" w:rsidRDefault="003A36DE" w:rsidP="00207BA7">
      <w:pPr>
        <w:pStyle w:val="Odstavekseznama"/>
        <w:numPr>
          <w:ilvl w:val="0"/>
          <w:numId w:val="22"/>
        </w:numPr>
        <w:suppressAutoHyphens/>
        <w:autoSpaceDN w:val="0"/>
        <w:ind w:left="1854" w:hanging="283"/>
        <w:jc w:val="both"/>
        <w:textAlignment w:val="baseline"/>
        <w:rPr>
          <w:rFonts w:cs="Arial"/>
          <w:szCs w:val="20"/>
        </w:rPr>
      </w:pPr>
      <w:r w:rsidRPr="005843D5">
        <w:rPr>
          <w:rFonts w:eastAsia="Arial Unicode MS" w:cs="Arial"/>
          <w:b/>
          <w:bCs/>
          <w:color w:val="010000"/>
          <w:szCs w:val="20"/>
          <w:lang w:eastAsia="sl-SI"/>
        </w:rPr>
        <w:t>Arhivski prostor:</w:t>
      </w:r>
    </w:p>
    <w:p w14:paraId="46911280" w14:textId="1C6D301D" w:rsidR="003A36DE" w:rsidRPr="005843D5" w:rsidRDefault="003A36DE" w:rsidP="00207BA7">
      <w:pPr>
        <w:pStyle w:val="Standard"/>
        <w:ind w:left="1854"/>
        <w:rPr>
          <w:rFonts w:eastAsia="Arial Unicode MS"/>
          <w:color w:val="010000"/>
          <w:sz w:val="20"/>
          <w:szCs w:val="20"/>
          <w:lang w:val="sl-SI" w:eastAsia="sl-SI"/>
        </w:rPr>
      </w:pPr>
      <w:r w:rsidRPr="005843D5">
        <w:rPr>
          <w:rFonts w:eastAsia="Arial Unicode MS"/>
          <w:color w:val="010000"/>
          <w:sz w:val="20"/>
          <w:szCs w:val="20"/>
          <w:lang w:val="sl-SI" w:eastAsia="sl-SI"/>
        </w:rPr>
        <w:t>Prostor za arhiv se nahaja predvidoma v pritličju ali nižjem nadstropju in zadošča za hrambo vsaj 1</w:t>
      </w:r>
      <w:r w:rsidR="00AD06E0" w:rsidRPr="005843D5">
        <w:rPr>
          <w:rFonts w:eastAsia="Arial Unicode MS"/>
          <w:color w:val="010000"/>
          <w:sz w:val="20"/>
          <w:szCs w:val="20"/>
          <w:lang w:val="sl-SI" w:eastAsia="sl-SI"/>
        </w:rPr>
        <w:t>.</w:t>
      </w:r>
      <w:r w:rsidRPr="005843D5">
        <w:rPr>
          <w:rFonts w:eastAsia="Arial Unicode MS"/>
          <w:color w:val="010000"/>
          <w:sz w:val="20"/>
          <w:szCs w:val="20"/>
          <w:lang w:val="sl-SI" w:eastAsia="sl-SI"/>
        </w:rPr>
        <w:t>350 tekočih metrov</w:t>
      </w:r>
      <w:r w:rsidR="00FA353C" w:rsidRPr="005843D5">
        <w:rPr>
          <w:rFonts w:eastAsia="Arial Unicode MS"/>
          <w:color w:val="010000"/>
          <w:sz w:val="20"/>
          <w:szCs w:val="20"/>
          <w:lang w:val="sl-SI" w:eastAsia="sl-SI"/>
        </w:rPr>
        <w:t xml:space="preserve"> </w:t>
      </w:r>
      <w:r w:rsidRPr="005843D5">
        <w:rPr>
          <w:rFonts w:eastAsia="Arial Unicode MS"/>
          <w:color w:val="010000"/>
          <w:sz w:val="20"/>
          <w:szCs w:val="20"/>
          <w:lang w:val="sl-SI" w:eastAsia="sl-SI"/>
        </w:rPr>
        <w:t>dokumentarnega gradiva</w:t>
      </w:r>
      <w:r w:rsidR="00FA353C" w:rsidRPr="005843D5">
        <w:rPr>
          <w:rFonts w:eastAsia="Arial Unicode MS"/>
          <w:color w:val="010000"/>
          <w:sz w:val="20"/>
          <w:szCs w:val="20"/>
          <w:lang w:val="sl-SI" w:eastAsia="sl-SI"/>
        </w:rPr>
        <w:t xml:space="preserve"> oziroma </w:t>
      </w:r>
      <w:r w:rsidR="00904BD0" w:rsidRPr="005843D5">
        <w:rPr>
          <w:rFonts w:eastAsia="Arial Unicode MS"/>
          <w:color w:val="010000"/>
          <w:sz w:val="20"/>
          <w:szCs w:val="20"/>
          <w:lang w:val="sl-SI" w:eastAsia="sl-SI"/>
        </w:rPr>
        <w:t xml:space="preserve">okvirno </w:t>
      </w:r>
      <w:r w:rsidR="00FA353C" w:rsidRPr="005843D5">
        <w:rPr>
          <w:rFonts w:eastAsia="Arial Unicode MS"/>
          <w:color w:val="010000"/>
          <w:sz w:val="20"/>
          <w:szCs w:val="20"/>
          <w:lang w:val="sl-SI" w:eastAsia="sl-SI"/>
        </w:rPr>
        <w:t>225 m</w:t>
      </w:r>
      <w:r w:rsidR="00FA353C" w:rsidRPr="005843D5">
        <w:rPr>
          <w:rFonts w:eastAsia="Arial Unicode MS"/>
          <w:color w:val="010000"/>
          <w:sz w:val="20"/>
          <w:szCs w:val="20"/>
          <w:vertAlign w:val="superscript"/>
          <w:lang w:val="sl-SI" w:eastAsia="sl-SI"/>
        </w:rPr>
        <w:t>2</w:t>
      </w:r>
      <w:r w:rsidRPr="005843D5">
        <w:rPr>
          <w:rFonts w:eastAsia="Arial Unicode MS"/>
          <w:color w:val="010000"/>
          <w:sz w:val="20"/>
          <w:szCs w:val="20"/>
          <w:lang w:val="sl-SI" w:eastAsia="sl-SI"/>
        </w:rPr>
        <w:t>. Arhivski regali morajo biti namenjeni za shranjevanje dokumentarnega gradiva in biti sestavljeni iz primernih stranic, polic, nosilcev polic in ojačevalcev, lahko so drsni ali navadni regali. Police morajo imeti bočne in hrbtne pločevinaste zapore – ograjice proti zdrsu gradiva. Praviloma en meter dolžine regala omogoča shranjevanje pet metrov gradiva. Globina polic mora biti cca 40 cm, police se naj po potrebi premeščajo po višini. Razmik med policami, ki določa število polic, mora zagotoviti pokončno hrambo dokumentov v mapah (fasciklih). Police morajo biti nastavljive po višini z možnostjo premeščanja na vsakih 30 mm.</w:t>
      </w:r>
    </w:p>
    <w:p w14:paraId="4078E693" w14:textId="77777777" w:rsidR="00207BA7" w:rsidRPr="005843D5" w:rsidRDefault="00207BA7" w:rsidP="00207BA7">
      <w:pPr>
        <w:pStyle w:val="Standard"/>
        <w:ind w:left="1854"/>
        <w:rPr>
          <w:sz w:val="20"/>
          <w:szCs w:val="20"/>
          <w:lang w:val="sl-SI"/>
        </w:rPr>
      </w:pPr>
    </w:p>
    <w:p w14:paraId="22BF0483" w14:textId="77777777" w:rsidR="00AD06E0" w:rsidRPr="005843D5" w:rsidRDefault="00134789" w:rsidP="00207BA7">
      <w:pPr>
        <w:pStyle w:val="Odstavekseznama"/>
        <w:numPr>
          <w:ilvl w:val="0"/>
          <w:numId w:val="22"/>
        </w:numPr>
        <w:tabs>
          <w:tab w:val="left" w:pos="0"/>
        </w:tabs>
        <w:suppressAutoHyphens/>
        <w:jc w:val="both"/>
        <w:rPr>
          <w:rFonts w:cs="Arial"/>
          <w:b/>
          <w:bCs/>
          <w:szCs w:val="20"/>
          <w:lang w:eastAsia="ar-SA"/>
        </w:rPr>
      </w:pPr>
      <w:r w:rsidRPr="005843D5">
        <w:rPr>
          <w:rFonts w:cs="Arial"/>
          <w:b/>
          <w:szCs w:val="20"/>
          <w:lang w:eastAsia="ar-SA"/>
        </w:rPr>
        <w:t xml:space="preserve"> </w:t>
      </w:r>
      <w:r w:rsidRPr="005843D5">
        <w:rPr>
          <w:rFonts w:cs="Arial"/>
          <w:b/>
          <w:bCs/>
          <w:szCs w:val="20"/>
          <w:lang w:eastAsia="ar-SA"/>
        </w:rPr>
        <w:t xml:space="preserve">Rok selitve v najete prostore: </w:t>
      </w:r>
    </w:p>
    <w:p w14:paraId="4B469FEA" w14:textId="5E9479AE" w:rsidR="00B15FEA" w:rsidRPr="005843D5" w:rsidRDefault="00AD06E0"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bCs/>
          <w:sz w:val="20"/>
          <w:szCs w:val="20"/>
          <w:lang w:eastAsia="ar-SA"/>
        </w:rPr>
        <w:t xml:space="preserve">Ponudnik v </w:t>
      </w:r>
      <w:r w:rsidR="00904BD0" w:rsidRPr="005843D5">
        <w:rPr>
          <w:rFonts w:ascii="Arial" w:hAnsi="Arial" w:cs="Arial"/>
          <w:bCs/>
          <w:sz w:val="20"/>
          <w:szCs w:val="20"/>
          <w:lang w:eastAsia="ar-SA"/>
        </w:rPr>
        <w:t xml:space="preserve">informativni </w:t>
      </w:r>
      <w:r w:rsidRPr="005843D5">
        <w:rPr>
          <w:rFonts w:ascii="Arial" w:hAnsi="Arial" w:cs="Arial"/>
          <w:bCs/>
          <w:sz w:val="20"/>
          <w:szCs w:val="20"/>
          <w:lang w:eastAsia="ar-SA"/>
        </w:rPr>
        <w:t>ponudbi navede v kolikšen času bi lahko zagotovil prostore, skladne s tehničnimi zahtevami, prostorsko razporeditvijo in opremo</w:t>
      </w:r>
      <w:r w:rsidR="00904BD0" w:rsidRPr="005843D5">
        <w:rPr>
          <w:rFonts w:ascii="Arial" w:hAnsi="Arial" w:cs="Arial"/>
          <w:bCs/>
          <w:sz w:val="20"/>
          <w:szCs w:val="20"/>
          <w:lang w:eastAsia="ar-SA"/>
        </w:rPr>
        <w:t xml:space="preserve"> iz tega povabila</w:t>
      </w:r>
      <w:r w:rsidRPr="005843D5">
        <w:rPr>
          <w:rFonts w:ascii="Arial" w:hAnsi="Arial" w:cs="Arial"/>
          <w:bCs/>
          <w:sz w:val="20"/>
          <w:szCs w:val="20"/>
          <w:lang w:eastAsia="ar-SA"/>
        </w:rPr>
        <w:t xml:space="preserve">. </w:t>
      </w:r>
    </w:p>
    <w:p w14:paraId="2C796F56" w14:textId="77777777" w:rsidR="00B352FB" w:rsidRPr="005843D5" w:rsidRDefault="00B352FB" w:rsidP="00207BA7">
      <w:pPr>
        <w:suppressAutoHyphens/>
        <w:ind w:left="284"/>
        <w:jc w:val="both"/>
        <w:rPr>
          <w:rFonts w:cs="Arial"/>
          <w:szCs w:val="20"/>
          <w:lang w:eastAsia="ar-SA"/>
        </w:rPr>
      </w:pPr>
    </w:p>
    <w:p w14:paraId="6F762FA1" w14:textId="4D3DE632" w:rsidR="00743206" w:rsidRPr="005843D5" w:rsidRDefault="00134789" w:rsidP="00207BA7">
      <w:pPr>
        <w:pStyle w:val="Odstavekseznama"/>
        <w:numPr>
          <w:ilvl w:val="0"/>
          <w:numId w:val="22"/>
        </w:numPr>
        <w:suppressAutoHyphens/>
        <w:jc w:val="both"/>
        <w:rPr>
          <w:rFonts w:cs="Arial"/>
          <w:b/>
          <w:szCs w:val="20"/>
          <w:lang w:eastAsia="ar-SA"/>
        </w:rPr>
      </w:pPr>
      <w:r w:rsidRPr="005843D5">
        <w:rPr>
          <w:rFonts w:cs="Arial"/>
          <w:b/>
          <w:szCs w:val="20"/>
          <w:lang w:eastAsia="ar-SA"/>
        </w:rPr>
        <w:t xml:space="preserve">Čas trajanja najema: </w:t>
      </w:r>
    </w:p>
    <w:p w14:paraId="460F15D9" w14:textId="010CFA2E" w:rsidR="00134789" w:rsidRPr="005843D5" w:rsidRDefault="00AD06E0"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Ministrstvo predmetne poslovne prostore potrebuje za obdobje osmih let, z možnostjo podaljšanja. V primeru sklenitve najemne pogodbe bi se ta sklenila za nedoločen čas z eno letnim odpovednim rokom. </w:t>
      </w:r>
    </w:p>
    <w:p w14:paraId="4BC61147" w14:textId="6F71AAC6" w:rsidR="00134789" w:rsidRPr="005843D5" w:rsidRDefault="00134789" w:rsidP="00207BA7">
      <w:pPr>
        <w:suppressAutoHyphens/>
        <w:ind w:left="284"/>
        <w:jc w:val="both"/>
        <w:rPr>
          <w:rFonts w:cs="Arial"/>
          <w:b/>
          <w:szCs w:val="20"/>
          <w:lang w:eastAsia="ar-SA"/>
        </w:rPr>
      </w:pPr>
    </w:p>
    <w:p w14:paraId="0FB65947" w14:textId="7A5B5557" w:rsidR="00743206" w:rsidRPr="005843D5" w:rsidRDefault="00AD06E0" w:rsidP="00207BA7">
      <w:pPr>
        <w:pStyle w:val="Odstavekseznama"/>
        <w:numPr>
          <w:ilvl w:val="0"/>
          <w:numId w:val="22"/>
        </w:numPr>
        <w:suppressAutoHyphens/>
        <w:jc w:val="both"/>
        <w:rPr>
          <w:rFonts w:cs="Arial"/>
          <w:b/>
          <w:szCs w:val="20"/>
          <w:lang w:eastAsia="ar-SA"/>
        </w:rPr>
      </w:pPr>
      <w:r w:rsidRPr="005843D5">
        <w:rPr>
          <w:rFonts w:cs="Arial"/>
          <w:b/>
          <w:szCs w:val="20"/>
          <w:lang w:eastAsia="ar-SA"/>
        </w:rPr>
        <w:t>Informativna ponudbena cena</w:t>
      </w:r>
      <w:r w:rsidR="00134789" w:rsidRPr="005843D5">
        <w:rPr>
          <w:rFonts w:cs="Arial"/>
          <w:b/>
          <w:szCs w:val="20"/>
          <w:lang w:eastAsia="ar-SA"/>
        </w:rPr>
        <w:t xml:space="preserve">: </w:t>
      </w:r>
    </w:p>
    <w:p w14:paraId="0891BCC5" w14:textId="7DC02D6C" w:rsidR="00134789" w:rsidRPr="005843D5" w:rsidRDefault="008B509F" w:rsidP="00207BA7">
      <w:pPr>
        <w:pStyle w:val="alineazaodstavkom"/>
        <w:shd w:val="clear" w:color="auto" w:fill="FFFFFF"/>
        <w:spacing w:before="0" w:beforeAutospacing="0" w:after="0" w:afterAutospacing="0" w:line="260" w:lineRule="atLeast"/>
        <w:ind w:left="284"/>
        <w:jc w:val="both"/>
        <w:rPr>
          <w:rFonts w:ascii="Arial" w:hAnsi="Arial" w:cs="Arial"/>
          <w:sz w:val="20"/>
          <w:szCs w:val="20"/>
          <w:lang w:eastAsia="ar-SA"/>
        </w:rPr>
      </w:pPr>
      <w:r w:rsidRPr="005843D5">
        <w:rPr>
          <w:rFonts w:ascii="Arial" w:hAnsi="Arial" w:cs="Arial"/>
          <w:sz w:val="20"/>
          <w:szCs w:val="20"/>
          <w:lang w:eastAsia="ar-SA"/>
        </w:rPr>
        <w:t xml:space="preserve"> Pričakuje se, da p</w:t>
      </w:r>
      <w:r w:rsidR="00134789" w:rsidRPr="005843D5">
        <w:rPr>
          <w:rFonts w:ascii="Arial" w:hAnsi="Arial" w:cs="Arial"/>
          <w:sz w:val="20"/>
          <w:szCs w:val="20"/>
          <w:lang w:eastAsia="ar-SA"/>
        </w:rPr>
        <w:t xml:space="preserve">onudnik izpolniti priloženi obrazec </w:t>
      </w:r>
      <w:r w:rsidR="00AD06E0" w:rsidRPr="005843D5">
        <w:rPr>
          <w:rFonts w:ascii="Arial" w:hAnsi="Arial" w:cs="Arial"/>
          <w:sz w:val="20"/>
          <w:szCs w:val="20"/>
          <w:lang w:eastAsia="ar-SA"/>
        </w:rPr>
        <w:t xml:space="preserve">INFORMATIVNA </w:t>
      </w:r>
      <w:r w:rsidR="00134789" w:rsidRPr="005843D5">
        <w:rPr>
          <w:rFonts w:ascii="Arial" w:hAnsi="Arial" w:cs="Arial"/>
          <w:sz w:val="20"/>
          <w:szCs w:val="20"/>
          <w:lang w:eastAsia="ar-SA"/>
        </w:rPr>
        <w:t xml:space="preserve">PONUDBA. </w:t>
      </w:r>
    </w:p>
    <w:p w14:paraId="44597E43" w14:textId="77777777" w:rsidR="00A92BDE" w:rsidRPr="005843D5" w:rsidRDefault="00A92BDE" w:rsidP="00207BA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both"/>
        <w:rPr>
          <w:rFonts w:cs="Arial"/>
          <w:b/>
          <w:szCs w:val="20"/>
          <w:lang w:eastAsia="ar-SA"/>
        </w:rPr>
      </w:pPr>
    </w:p>
    <w:p w14:paraId="529B399C" w14:textId="6B0808AA" w:rsidR="00134789" w:rsidRPr="005843D5" w:rsidRDefault="00134789" w:rsidP="00207BA7">
      <w:pPr>
        <w:pStyle w:val="Odstavekseznama"/>
        <w:numPr>
          <w:ilvl w:val="0"/>
          <w:numId w:val="22"/>
        </w:num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cs="Arial"/>
          <w:b/>
          <w:szCs w:val="20"/>
          <w:lang w:eastAsia="ar-SA"/>
        </w:rPr>
      </w:pPr>
      <w:r w:rsidRPr="005843D5">
        <w:rPr>
          <w:rFonts w:cs="Arial"/>
          <w:b/>
          <w:szCs w:val="20"/>
          <w:lang w:eastAsia="ar-SA"/>
        </w:rPr>
        <w:t xml:space="preserve">Način, mesto in čas oddaje </w:t>
      </w:r>
      <w:r w:rsidR="00AD06E0" w:rsidRPr="005843D5">
        <w:rPr>
          <w:rFonts w:cs="Arial"/>
          <w:b/>
          <w:szCs w:val="20"/>
          <w:lang w:eastAsia="ar-SA"/>
        </w:rPr>
        <w:t xml:space="preserve">informativne </w:t>
      </w:r>
      <w:r w:rsidRPr="005843D5">
        <w:rPr>
          <w:rFonts w:cs="Arial"/>
          <w:b/>
          <w:szCs w:val="20"/>
          <w:lang w:eastAsia="ar-SA"/>
        </w:rPr>
        <w:t>ponudbe:</w:t>
      </w:r>
    </w:p>
    <w:p w14:paraId="27FDF1D6" w14:textId="39493F70" w:rsidR="00134789" w:rsidRPr="005843D5" w:rsidRDefault="00904BD0" w:rsidP="00207BA7">
      <w:pPr>
        <w:pStyle w:val="alineazaodstavkom"/>
        <w:shd w:val="clear" w:color="auto" w:fill="FFFFFF"/>
        <w:spacing w:before="0" w:beforeAutospacing="0" w:after="0" w:afterAutospacing="0" w:line="260" w:lineRule="atLeast"/>
        <w:ind w:left="284"/>
        <w:jc w:val="both"/>
        <w:rPr>
          <w:rFonts w:ascii="Arial" w:hAnsi="Arial" w:cs="Arial"/>
          <w:b/>
          <w:bCs/>
          <w:sz w:val="20"/>
          <w:szCs w:val="20"/>
          <w:u w:val="single"/>
          <w:lang w:eastAsia="ar-SA"/>
        </w:rPr>
      </w:pPr>
      <w:r w:rsidRPr="005843D5">
        <w:rPr>
          <w:rFonts w:ascii="Arial" w:hAnsi="Arial" w:cs="Arial"/>
          <w:sz w:val="20"/>
          <w:szCs w:val="20"/>
          <w:lang w:eastAsia="ar-SA"/>
        </w:rPr>
        <w:t>Zainteresirani subjekti naj informativne ponudbe s p</w:t>
      </w:r>
      <w:r w:rsidR="00134789" w:rsidRPr="005843D5">
        <w:rPr>
          <w:rFonts w:ascii="Arial" w:hAnsi="Arial" w:cs="Arial"/>
          <w:sz w:val="20"/>
          <w:szCs w:val="20"/>
          <w:lang w:eastAsia="ar-SA"/>
        </w:rPr>
        <w:t>onudben</w:t>
      </w:r>
      <w:r w:rsidRPr="005843D5">
        <w:rPr>
          <w:rFonts w:ascii="Arial" w:hAnsi="Arial" w:cs="Arial"/>
          <w:sz w:val="20"/>
          <w:szCs w:val="20"/>
          <w:lang w:eastAsia="ar-SA"/>
        </w:rPr>
        <w:t>o</w:t>
      </w:r>
      <w:r w:rsidR="00134789" w:rsidRPr="005843D5">
        <w:rPr>
          <w:rFonts w:ascii="Arial" w:hAnsi="Arial" w:cs="Arial"/>
          <w:sz w:val="20"/>
          <w:szCs w:val="20"/>
          <w:lang w:eastAsia="ar-SA"/>
        </w:rPr>
        <w:t xml:space="preserve"> dokumentacij</w:t>
      </w:r>
      <w:r w:rsidRPr="005843D5">
        <w:rPr>
          <w:rFonts w:ascii="Arial" w:hAnsi="Arial" w:cs="Arial"/>
          <w:sz w:val="20"/>
          <w:szCs w:val="20"/>
          <w:lang w:eastAsia="ar-SA"/>
        </w:rPr>
        <w:t xml:space="preserve">o pošljejo </w:t>
      </w:r>
      <w:r w:rsidR="00134789" w:rsidRPr="005843D5">
        <w:rPr>
          <w:rFonts w:ascii="Arial" w:hAnsi="Arial" w:cs="Arial"/>
          <w:sz w:val="20"/>
          <w:szCs w:val="20"/>
          <w:lang w:eastAsia="ar-SA"/>
        </w:rPr>
        <w:t>na naslov: Ministrstvo za pravosodje, Župančičeva 3, 1000 Ljubljana</w:t>
      </w:r>
      <w:r w:rsidRPr="005843D5">
        <w:rPr>
          <w:rFonts w:ascii="Arial" w:hAnsi="Arial" w:cs="Arial"/>
          <w:sz w:val="20"/>
          <w:szCs w:val="20"/>
          <w:lang w:eastAsia="ar-SA"/>
        </w:rPr>
        <w:t xml:space="preserve">, ali po e- pošti na </w:t>
      </w:r>
      <w:hyperlink r:id="rId10" w:history="1">
        <w:r w:rsidRPr="005843D5">
          <w:rPr>
            <w:rStyle w:val="Hiperpovezava"/>
            <w:rFonts w:ascii="Arial" w:hAnsi="Arial" w:cs="Arial"/>
            <w:sz w:val="20"/>
            <w:szCs w:val="20"/>
            <w:u w:val="none"/>
            <w:lang w:eastAsia="ar-SA"/>
          </w:rPr>
          <w:t>gp.mp@gov.si</w:t>
        </w:r>
      </w:hyperlink>
      <w:r w:rsidRPr="005843D5">
        <w:rPr>
          <w:rFonts w:ascii="Arial" w:hAnsi="Arial" w:cs="Arial"/>
          <w:sz w:val="20"/>
          <w:szCs w:val="20"/>
          <w:lang w:eastAsia="ar-SA"/>
        </w:rPr>
        <w:t xml:space="preserve"> do</w:t>
      </w:r>
      <w:r w:rsidRPr="005843D5">
        <w:rPr>
          <w:rFonts w:ascii="Arial" w:hAnsi="Arial" w:cs="Arial"/>
          <w:sz w:val="20"/>
          <w:szCs w:val="20"/>
          <w:u w:val="single"/>
          <w:lang w:eastAsia="ar-SA"/>
        </w:rPr>
        <w:t xml:space="preserve"> </w:t>
      </w:r>
      <w:r w:rsidRPr="005843D5">
        <w:rPr>
          <w:rFonts w:ascii="Arial" w:hAnsi="Arial" w:cs="Arial"/>
          <w:b/>
          <w:bCs/>
          <w:sz w:val="20"/>
          <w:szCs w:val="20"/>
          <w:u w:val="single"/>
          <w:lang w:eastAsia="ar-SA"/>
        </w:rPr>
        <w:t>17. 8. 2026.</w:t>
      </w:r>
    </w:p>
    <w:p w14:paraId="5E43FA9C" w14:textId="77777777" w:rsidR="00DF165D" w:rsidRPr="005843D5" w:rsidRDefault="00DF165D" w:rsidP="00207BA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both"/>
        <w:rPr>
          <w:rFonts w:cs="Arial"/>
          <w:szCs w:val="20"/>
          <w:u w:val="single"/>
          <w:lang w:eastAsia="ar-SA"/>
        </w:rPr>
      </w:pPr>
    </w:p>
    <w:p w14:paraId="1412AA05" w14:textId="3F29FF35" w:rsidR="00DF165D" w:rsidRPr="005843D5" w:rsidRDefault="00DF165D" w:rsidP="00207BA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both"/>
        <w:rPr>
          <w:rFonts w:cs="Arial"/>
          <w:szCs w:val="20"/>
          <w:lang w:eastAsia="ar-SA"/>
        </w:rPr>
      </w:pPr>
      <w:r w:rsidRPr="005843D5">
        <w:rPr>
          <w:rFonts w:cs="Arial"/>
          <w:szCs w:val="20"/>
          <w:lang w:eastAsia="ar-SA"/>
        </w:rPr>
        <w:t xml:space="preserve">Ponudbeno dokumentacijo lahko predloži tudi nepremičninska </w:t>
      </w:r>
      <w:r w:rsidR="007F3E96" w:rsidRPr="005843D5">
        <w:rPr>
          <w:rFonts w:cs="Arial"/>
          <w:szCs w:val="20"/>
          <w:lang w:eastAsia="ar-SA"/>
        </w:rPr>
        <w:t xml:space="preserve">družba, ki kot gospodarsko dejavnost opravlja storitve posredovanja v prometu z nepremičninami. Skladno z določilom tretjega odstavka 5. člena Zakona o nepremičninskem posredovanju (ZNPosr) (Uradni list RS, št. 72/06 – uradno prečiščeno besedilo, 49/11, 47/19, 18/23 – ZDU-1O, 116/23 – </w:t>
      </w:r>
      <w:proofErr w:type="spellStart"/>
      <w:r w:rsidR="007F3E96" w:rsidRPr="005843D5">
        <w:rPr>
          <w:rFonts w:cs="Arial"/>
          <w:szCs w:val="20"/>
          <w:lang w:eastAsia="ar-SA"/>
        </w:rPr>
        <w:t>odl</w:t>
      </w:r>
      <w:proofErr w:type="spellEnd"/>
      <w:r w:rsidR="007F3E96" w:rsidRPr="005843D5">
        <w:rPr>
          <w:rFonts w:cs="Arial"/>
          <w:szCs w:val="20"/>
          <w:lang w:eastAsia="ar-SA"/>
        </w:rPr>
        <w:t xml:space="preserve">. US in 76/25 – </w:t>
      </w:r>
      <w:proofErr w:type="spellStart"/>
      <w:r w:rsidR="007F3E96" w:rsidRPr="005843D5">
        <w:rPr>
          <w:rFonts w:cs="Arial"/>
          <w:szCs w:val="20"/>
          <w:lang w:eastAsia="ar-SA"/>
        </w:rPr>
        <w:t>odl</w:t>
      </w:r>
      <w:proofErr w:type="spellEnd"/>
      <w:r w:rsidR="007F3E96" w:rsidRPr="005843D5">
        <w:rPr>
          <w:rFonts w:cs="Arial"/>
          <w:szCs w:val="20"/>
          <w:lang w:eastAsia="ar-SA"/>
        </w:rPr>
        <w:t xml:space="preserve">. US) plačilo za posredovanje lahko nepremičninska družba zaračuna le naročitelju na podlagi pogodbe o posredovanju v prometu z nepremičninami. </w:t>
      </w:r>
    </w:p>
    <w:p w14:paraId="54336240" w14:textId="77777777" w:rsidR="00134789" w:rsidRPr="005843D5" w:rsidRDefault="00134789" w:rsidP="00207BA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both"/>
        <w:rPr>
          <w:rFonts w:cs="Arial"/>
          <w:szCs w:val="20"/>
          <w:u w:val="single"/>
          <w:lang w:eastAsia="ar-SA"/>
        </w:rPr>
      </w:pPr>
    </w:p>
    <w:p w14:paraId="524D2457" w14:textId="2C1246A7" w:rsidR="00134789" w:rsidRPr="005843D5" w:rsidRDefault="009E4AAC" w:rsidP="00207BA7">
      <w:pPr>
        <w:suppressAutoHyphens/>
        <w:ind w:left="284"/>
        <w:jc w:val="both"/>
        <w:rPr>
          <w:rFonts w:cs="Arial"/>
          <w:bCs/>
          <w:szCs w:val="20"/>
          <w:lang w:eastAsia="ar-SA"/>
        </w:rPr>
      </w:pPr>
      <w:r w:rsidRPr="005843D5">
        <w:rPr>
          <w:rFonts w:cs="Arial"/>
          <w:szCs w:val="20"/>
          <w:lang w:eastAsia="ar-SA"/>
        </w:rPr>
        <w:t>Pri i</w:t>
      </w:r>
      <w:r w:rsidR="00904BD0" w:rsidRPr="005843D5">
        <w:rPr>
          <w:rFonts w:cs="Arial"/>
          <w:szCs w:val="20"/>
          <w:lang w:eastAsia="ar-SA"/>
        </w:rPr>
        <w:t>nformativn</w:t>
      </w:r>
      <w:r w:rsidRPr="005843D5">
        <w:rPr>
          <w:rFonts w:cs="Arial"/>
          <w:szCs w:val="20"/>
          <w:lang w:eastAsia="ar-SA"/>
        </w:rPr>
        <w:t>ih</w:t>
      </w:r>
      <w:r w:rsidR="00904BD0" w:rsidRPr="005843D5">
        <w:rPr>
          <w:rFonts w:cs="Arial"/>
          <w:szCs w:val="20"/>
          <w:lang w:eastAsia="ar-SA"/>
        </w:rPr>
        <w:t xml:space="preserve"> ponudb</w:t>
      </w:r>
      <w:r w:rsidRPr="005843D5">
        <w:rPr>
          <w:rFonts w:cs="Arial"/>
          <w:szCs w:val="20"/>
          <w:lang w:eastAsia="ar-SA"/>
        </w:rPr>
        <w:t>ah</w:t>
      </w:r>
      <w:r w:rsidR="00904BD0" w:rsidRPr="005843D5">
        <w:rPr>
          <w:rFonts w:cs="Arial"/>
          <w:szCs w:val="20"/>
          <w:lang w:eastAsia="ar-SA"/>
        </w:rPr>
        <w:t xml:space="preserve">, ki bodo </w:t>
      </w:r>
      <w:r w:rsidR="006B66F5" w:rsidRPr="005843D5">
        <w:rPr>
          <w:rFonts w:cs="Arial"/>
          <w:szCs w:val="20"/>
          <w:lang w:eastAsia="ar-SA"/>
        </w:rPr>
        <w:t>predložen</w:t>
      </w:r>
      <w:r w:rsidR="00904BD0" w:rsidRPr="005843D5">
        <w:rPr>
          <w:rFonts w:cs="Arial"/>
          <w:szCs w:val="20"/>
          <w:lang w:eastAsia="ar-SA"/>
        </w:rPr>
        <w:t>e</w:t>
      </w:r>
      <w:r w:rsidR="006B66F5" w:rsidRPr="005843D5">
        <w:rPr>
          <w:rFonts w:cs="Arial"/>
          <w:szCs w:val="20"/>
          <w:lang w:eastAsia="ar-SA"/>
        </w:rPr>
        <w:t xml:space="preserve"> </w:t>
      </w:r>
      <w:r w:rsidR="00134789" w:rsidRPr="005843D5">
        <w:rPr>
          <w:rFonts w:cs="Arial"/>
          <w:szCs w:val="20"/>
          <w:lang w:eastAsia="ar-SA"/>
        </w:rPr>
        <w:t>v fizični obliki</w:t>
      </w:r>
      <w:r w:rsidR="006B66F5" w:rsidRPr="005843D5">
        <w:rPr>
          <w:rFonts w:cs="Arial"/>
          <w:szCs w:val="20"/>
          <w:lang w:eastAsia="ar-SA"/>
        </w:rPr>
        <w:t xml:space="preserve">, </w:t>
      </w:r>
      <w:r w:rsidR="00904BD0" w:rsidRPr="005843D5">
        <w:rPr>
          <w:rFonts w:cs="Arial"/>
          <w:szCs w:val="20"/>
          <w:lang w:eastAsia="ar-SA"/>
        </w:rPr>
        <w:t xml:space="preserve">naj </w:t>
      </w:r>
      <w:r w:rsidRPr="005843D5">
        <w:rPr>
          <w:rFonts w:cs="Arial"/>
          <w:szCs w:val="20"/>
          <w:lang w:eastAsia="ar-SA"/>
        </w:rPr>
        <w:t xml:space="preserve">bo </w:t>
      </w:r>
      <w:r w:rsidR="00134789" w:rsidRPr="005843D5">
        <w:rPr>
          <w:rFonts w:cs="Arial"/>
          <w:szCs w:val="20"/>
          <w:lang w:eastAsia="ar-SA"/>
        </w:rPr>
        <w:t xml:space="preserve">na sprednji strani </w:t>
      </w:r>
      <w:r w:rsidR="00904BD0" w:rsidRPr="005843D5">
        <w:rPr>
          <w:rFonts w:cs="Arial"/>
          <w:szCs w:val="20"/>
          <w:lang w:eastAsia="ar-SA"/>
        </w:rPr>
        <w:t xml:space="preserve">kuverte </w:t>
      </w:r>
      <w:r w:rsidR="00134789" w:rsidRPr="005843D5">
        <w:rPr>
          <w:rFonts w:cs="Arial"/>
          <w:szCs w:val="20"/>
          <w:lang w:eastAsia="ar-SA"/>
        </w:rPr>
        <w:t xml:space="preserve">navedeno: </w:t>
      </w:r>
      <w:bookmarkStart w:id="2" w:name="_Hlk181007493"/>
      <w:r w:rsidR="00B901F3" w:rsidRPr="005843D5">
        <w:rPr>
          <w:rFonts w:cs="Arial"/>
          <w:szCs w:val="20"/>
          <w:lang w:eastAsia="ar-SA"/>
        </w:rPr>
        <w:t xml:space="preserve">INFORMATIVNA </w:t>
      </w:r>
      <w:r w:rsidR="00134789" w:rsidRPr="005843D5">
        <w:rPr>
          <w:rFonts w:cs="Arial"/>
          <w:szCs w:val="20"/>
          <w:lang w:eastAsia="ar-SA"/>
        </w:rPr>
        <w:t xml:space="preserve">PONUDBA ZA NAJEM OPREMLJENIH POSLOVNIH PROSTOROV </w:t>
      </w:r>
      <w:bookmarkEnd w:id="2"/>
      <w:r w:rsidR="00E80A4A" w:rsidRPr="005843D5">
        <w:rPr>
          <w:rFonts w:cs="Arial"/>
          <w:szCs w:val="20"/>
          <w:lang w:eastAsia="ar-SA"/>
        </w:rPr>
        <w:t xml:space="preserve">za potrebe poslovanja </w:t>
      </w:r>
      <w:r w:rsidR="004C55C3" w:rsidRPr="005843D5">
        <w:rPr>
          <w:rFonts w:cs="Arial"/>
          <w:szCs w:val="20"/>
          <w:lang w:eastAsia="ar-SA"/>
        </w:rPr>
        <w:t>Delovnega oddelka Delovnega in socialnega sodišča v Ljubljani</w:t>
      </w:r>
      <w:r w:rsidR="00134789" w:rsidRPr="005843D5">
        <w:rPr>
          <w:rFonts w:cs="Arial"/>
          <w:szCs w:val="20"/>
          <w:lang w:eastAsia="ar-SA"/>
        </w:rPr>
        <w:t xml:space="preserve">, </w:t>
      </w:r>
      <w:r w:rsidR="00743206" w:rsidRPr="005843D5">
        <w:rPr>
          <w:rFonts w:cs="Arial"/>
          <w:bCs/>
          <w:szCs w:val="20"/>
          <w:lang w:eastAsia="ar-SA"/>
        </w:rPr>
        <w:t>š</w:t>
      </w:r>
      <w:r w:rsidR="00134789" w:rsidRPr="005843D5">
        <w:rPr>
          <w:rFonts w:cs="Arial"/>
          <w:bCs/>
          <w:szCs w:val="20"/>
          <w:lang w:eastAsia="ar-SA"/>
        </w:rPr>
        <w:t>tevilka:</w:t>
      </w:r>
      <w:r w:rsidR="008F4C24" w:rsidRPr="005843D5">
        <w:rPr>
          <w:rFonts w:cs="Arial"/>
          <w:bCs/>
          <w:szCs w:val="20"/>
          <w:lang w:eastAsia="ar-SA"/>
        </w:rPr>
        <w:t xml:space="preserve"> </w:t>
      </w:r>
      <w:r w:rsidR="00731A5C" w:rsidRPr="005843D5">
        <w:rPr>
          <w:rFonts w:cs="Arial"/>
          <w:bCs/>
          <w:szCs w:val="20"/>
          <w:lang w:eastAsia="ar-SA"/>
        </w:rPr>
        <w:t>352-15/2021-2030</w:t>
      </w:r>
      <w:r w:rsidRPr="005843D5">
        <w:rPr>
          <w:rFonts w:cs="Arial"/>
          <w:bCs/>
          <w:szCs w:val="20"/>
          <w:lang w:eastAsia="ar-SA"/>
        </w:rPr>
        <w:t xml:space="preserve">. Pri informativnih ponudbah, ki bodo predložene v elektronski obliki, naj bo prej navedena navedba v zadevi sporočila. </w:t>
      </w:r>
      <w:r w:rsidR="00134789" w:rsidRPr="005843D5">
        <w:rPr>
          <w:rFonts w:cs="Arial"/>
          <w:bCs/>
          <w:szCs w:val="20"/>
          <w:lang w:eastAsia="ar-SA"/>
        </w:rPr>
        <w:t xml:space="preserve"> </w:t>
      </w:r>
    </w:p>
    <w:p w14:paraId="5DA24701" w14:textId="77777777" w:rsidR="00B352FB" w:rsidRPr="005843D5" w:rsidRDefault="00B352FB" w:rsidP="00207BA7">
      <w:pPr>
        <w:suppressAutoHyphens/>
        <w:jc w:val="both"/>
        <w:rPr>
          <w:rFonts w:cs="Arial"/>
          <w:szCs w:val="20"/>
          <w:lang w:eastAsia="ar-SA"/>
        </w:rPr>
      </w:pPr>
    </w:p>
    <w:p w14:paraId="723861F2" w14:textId="1AB145EC" w:rsidR="00134789" w:rsidRPr="005843D5" w:rsidRDefault="00134789" w:rsidP="00207BA7">
      <w:pPr>
        <w:pStyle w:val="Odstavekseznama"/>
        <w:numPr>
          <w:ilvl w:val="0"/>
          <w:numId w:val="22"/>
        </w:numPr>
        <w:suppressAutoHyphens/>
        <w:jc w:val="both"/>
        <w:rPr>
          <w:rFonts w:cs="Arial"/>
          <w:b/>
          <w:szCs w:val="20"/>
          <w:lang w:eastAsia="ar-SA"/>
        </w:rPr>
      </w:pPr>
      <w:r w:rsidRPr="005843D5">
        <w:rPr>
          <w:rFonts w:cs="Arial"/>
          <w:b/>
          <w:szCs w:val="20"/>
          <w:lang w:eastAsia="ar-SA"/>
        </w:rPr>
        <w:t xml:space="preserve">Odpiranje </w:t>
      </w:r>
      <w:r w:rsidR="009E4AAC" w:rsidRPr="005843D5">
        <w:rPr>
          <w:rFonts w:cs="Arial"/>
          <w:b/>
          <w:szCs w:val="20"/>
          <w:lang w:eastAsia="ar-SA"/>
        </w:rPr>
        <w:t xml:space="preserve">informativnih </w:t>
      </w:r>
      <w:r w:rsidRPr="005843D5">
        <w:rPr>
          <w:rFonts w:cs="Arial"/>
          <w:b/>
          <w:szCs w:val="20"/>
          <w:lang w:eastAsia="ar-SA"/>
        </w:rPr>
        <w:t xml:space="preserve">ponudb: </w:t>
      </w:r>
    </w:p>
    <w:p w14:paraId="7812811D" w14:textId="67540FE7" w:rsidR="00134789" w:rsidRPr="005843D5" w:rsidRDefault="00134789" w:rsidP="00207BA7">
      <w:pPr>
        <w:suppressAutoHyphens/>
        <w:ind w:left="284"/>
        <w:jc w:val="both"/>
        <w:rPr>
          <w:rFonts w:cs="Arial"/>
          <w:szCs w:val="20"/>
          <w:lang w:eastAsia="ar-SA"/>
        </w:rPr>
      </w:pPr>
      <w:r w:rsidRPr="005843D5">
        <w:rPr>
          <w:rFonts w:cs="Arial"/>
          <w:szCs w:val="20"/>
          <w:lang w:eastAsia="ar-SA"/>
        </w:rPr>
        <w:t xml:space="preserve">Odpiranje </w:t>
      </w:r>
      <w:r w:rsidR="009E4AAC" w:rsidRPr="005843D5">
        <w:rPr>
          <w:rFonts w:cs="Arial"/>
          <w:szCs w:val="20"/>
          <w:lang w:eastAsia="ar-SA"/>
        </w:rPr>
        <w:t xml:space="preserve">informativnih </w:t>
      </w:r>
      <w:r w:rsidRPr="005843D5">
        <w:rPr>
          <w:rFonts w:cs="Arial"/>
          <w:szCs w:val="20"/>
          <w:lang w:eastAsia="ar-SA"/>
        </w:rPr>
        <w:t xml:space="preserve">ponudb ne bo javno. </w:t>
      </w:r>
    </w:p>
    <w:p w14:paraId="4FE3BA4B" w14:textId="542D4C68" w:rsidR="00B901F3" w:rsidRPr="005843D5" w:rsidRDefault="00B901F3" w:rsidP="00207BA7">
      <w:pPr>
        <w:suppressAutoHyphens/>
        <w:ind w:left="284"/>
        <w:jc w:val="both"/>
        <w:rPr>
          <w:rFonts w:cs="Arial"/>
          <w:szCs w:val="20"/>
          <w:lang w:eastAsia="ar-SA"/>
        </w:rPr>
      </w:pPr>
      <w:r w:rsidRPr="005843D5">
        <w:rPr>
          <w:rFonts w:cs="Arial"/>
          <w:szCs w:val="20"/>
          <w:lang w:eastAsia="ar-SA"/>
        </w:rPr>
        <w:t>Po presoji uporabnika ali ministrstva</w:t>
      </w:r>
      <w:r w:rsidR="00E80A4A" w:rsidRPr="005843D5">
        <w:rPr>
          <w:rFonts w:cs="Arial"/>
          <w:szCs w:val="20"/>
          <w:lang w:eastAsia="ar-SA"/>
        </w:rPr>
        <w:t>,</w:t>
      </w:r>
      <w:r w:rsidRPr="005843D5">
        <w:rPr>
          <w:rFonts w:cs="Arial"/>
          <w:szCs w:val="20"/>
          <w:lang w:eastAsia="ar-SA"/>
        </w:rPr>
        <w:t xml:space="preserve"> lahko ministrstvo zaprosi ponudnika za ogled poslovnih prostorov, ki jih je navedel v ponudbi. </w:t>
      </w:r>
    </w:p>
    <w:p w14:paraId="5B961EF5" w14:textId="77777777" w:rsidR="00B901F3" w:rsidRPr="005843D5" w:rsidRDefault="00B901F3" w:rsidP="00207BA7">
      <w:pPr>
        <w:suppressAutoHyphens/>
        <w:ind w:left="284"/>
        <w:jc w:val="both"/>
        <w:rPr>
          <w:rFonts w:cs="Arial"/>
          <w:szCs w:val="20"/>
          <w:lang w:eastAsia="ar-SA"/>
        </w:rPr>
      </w:pPr>
    </w:p>
    <w:p w14:paraId="78DF53A0" w14:textId="169DB870" w:rsidR="00B901F3" w:rsidRPr="005843D5" w:rsidRDefault="00B901F3" w:rsidP="00207BA7">
      <w:pPr>
        <w:suppressAutoHyphens/>
        <w:ind w:left="284"/>
        <w:jc w:val="both"/>
        <w:rPr>
          <w:rFonts w:cs="Arial"/>
          <w:b/>
          <w:bCs/>
          <w:szCs w:val="20"/>
          <w:lang w:eastAsia="ar-SA"/>
        </w:rPr>
      </w:pPr>
      <w:r w:rsidRPr="005843D5">
        <w:rPr>
          <w:rFonts w:cs="Arial"/>
          <w:b/>
          <w:bCs/>
          <w:szCs w:val="20"/>
          <w:lang w:eastAsia="ar-SA"/>
        </w:rPr>
        <w:t xml:space="preserve">Ker je zbiranje ponudb za ministrstvo zgolj informativne narave, ponudniki ne bodo prejeli odločitve ministrstva v zvezi s predmetnim informativnim zbiranjem ponudb. Če bo ministrstvo v nadaljevanju presodilo, da bo pristopilo k postopku najema poslovnih prostorov za potrebe Delovnega oddelka DSSLJ, bo izvedlo nov postopek zbiranja ponudb. </w:t>
      </w:r>
    </w:p>
    <w:p w14:paraId="2FF8BE17" w14:textId="77777777" w:rsidR="000E0D2C" w:rsidRPr="005843D5" w:rsidRDefault="000E0D2C" w:rsidP="00207BA7">
      <w:pPr>
        <w:suppressAutoHyphens/>
        <w:ind w:left="284"/>
        <w:jc w:val="both"/>
        <w:rPr>
          <w:rFonts w:cs="Arial"/>
          <w:szCs w:val="20"/>
          <w:lang w:eastAsia="ar-SA"/>
        </w:rPr>
      </w:pPr>
    </w:p>
    <w:p w14:paraId="4277EF27" w14:textId="59B6AC6F" w:rsidR="00134789" w:rsidRPr="005843D5" w:rsidRDefault="00134789" w:rsidP="00207BA7">
      <w:pPr>
        <w:pStyle w:val="Odstavekseznama"/>
        <w:numPr>
          <w:ilvl w:val="0"/>
          <w:numId w:val="22"/>
        </w:numPr>
        <w:rPr>
          <w:rFonts w:cs="Arial"/>
          <w:szCs w:val="20"/>
          <w:lang w:eastAsia="ar-SA"/>
        </w:rPr>
      </w:pPr>
      <w:r w:rsidRPr="005843D5">
        <w:rPr>
          <w:rFonts w:cs="Arial"/>
          <w:b/>
          <w:bCs/>
          <w:szCs w:val="20"/>
          <w:lang w:eastAsia="ar-SA"/>
        </w:rPr>
        <w:t>Dodatne informacije in vprašanja:</w:t>
      </w:r>
    </w:p>
    <w:p w14:paraId="5266F669" w14:textId="68D92684" w:rsidR="00AF0570" w:rsidRPr="005843D5" w:rsidRDefault="00134789" w:rsidP="00207BA7">
      <w:pPr>
        <w:suppressAutoHyphens/>
        <w:ind w:left="284"/>
        <w:jc w:val="both"/>
        <w:rPr>
          <w:rFonts w:cs="Arial"/>
          <w:szCs w:val="20"/>
          <w:lang w:eastAsia="ar-SA"/>
        </w:rPr>
      </w:pPr>
      <w:r w:rsidRPr="005843D5">
        <w:rPr>
          <w:rFonts w:cs="Arial"/>
          <w:szCs w:val="20"/>
          <w:lang w:eastAsia="ar-SA"/>
        </w:rPr>
        <w:t>Dodatna vprašanja</w:t>
      </w:r>
      <w:r w:rsidR="006946B4" w:rsidRPr="005843D5">
        <w:rPr>
          <w:rFonts w:cs="Arial"/>
          <w:szCs w:val="20"/>
          <w:lang w:eastAsia="ar-SA"/>
        </w:rPr>
        <w:t>,</w:t>
      </w:r>
      <w:r w:rsidRPr="005843D5">
        <w:rPr>
          <w:rFonts w:cs="Arial"/>
          <w:szCs w:val="20"/>
          <w:lang w:eastAsia="ar-SA"/>
        </w:rPr>
        <w:t xml:space="preserve"> s pripisom številke zadeve</w:t>
      </w:r>
      <w:r w:rsidR="006946B4" w:rsidRPr="005843D5">
        <w:rPr>
          <w:rFonts w:cs="Arial"/>
          <w:szCs w:val="20"/>
          <w:lang w:eastAsia="ar-SA"/>
        </w:rPr>
        <w:t>,</w:t>
      </w:r>
      <w:r w:rsidRPr="005843D5">
        <w:rPr>
          <w:rFonts w:cs="Arial"/>
          <w:szCs w:val="20"/>
          <w:lang w:eastAsia="ar-SA"/>
        </w:rPr>
        <w:t xml:space="preserve"> lahko zainteresirani ponudniki posredujejo na naslov: Ministrstvo za pravosodje, Župančičeva </w:t>
      </w:r>
      <w:r w:rsidR="006851D6" w:rsidRPr="005843D5">
        <w:rPr>
          <w:rFonts w:cs="Arial"/>
          <w:szCs w:val="20"/>
          <w:lang w:eastAsia="ar-SA"/>
        </w:rPr>
        <w:t>3</w:t>
      </w:r>
      <w:r w:rsidRPr="005843D5">
        <w:rPr>
          <w:rFonts w:cs="Arial"/>
          <w:szCs w:val="20"/>
          <w:lang w:eastAsia="ar-SA"/>
        </w:rPr>
        <w:t xml:space="preserve">, 1000 Ljubljana ali na </w:t>
      </w:r>
      <w:hyperlink r:id="rId11" w:history="1">
        <w:r w:rsidRPr="005843D5">
          <w:rPr>
            <w:rFonts w:cs="Arial"/>
            <w:color w:val="000080"/>
            <w:szCs w:val="20"/>
            <w:u w:val="single"/>
            <w:lang w:eastAsia="ar-SA"/>
          </w:rPr>
          <w:t>gp.mp@gov.si</w:t>
        </w:r>
      </w:hyperlink>
      <w:r w:rsidRPr="005843D5">
        <w:rPr>
          <w:rFonts w:cs="Arial"/>
          <w:szCs w:val="20"/>
          <w:lang w:eastAsia="ar-SA"/>
        </w:rPr>
        <w:t>.</w:t>
      </w:r>
    </w:p>
    <w:p w14:paraId="703B34C7" w14:textId="77777777" w:rsidR="00E97036" w:rsidRPr="005843D5" w:rsidRDefault="00E97036" w:rsidP="00207BA7">
      <w:pPr>
        <w:suppressAutoHyphens/>
        <w:ind w:left="284"/>
        <w:jc w:val="both"/>
        <w:rPr>
          <w:rFonts w:cs="Arial"/>
          <w:szCs w:val="20"/>
          <w:lang w:eastAsia="ar-SA"/>
        </w:rPr>
      </w:pPr>
    </w:p>
    <w:p w14:paraId="5ED6E2D5" w14:textId="74C8F578" w:rsidR="00E97036" w:rsidRPr="005843D5" w:rsidRDefault="00E97036" w:rsidP="00207BA7">
      <w:pPr>
        <w:suppressAutoHyphens/>
        <w:ind w:left="284"/>
        <w:jc w:val="both"/>
        <w:rPr>
          <w:rFonts w:cs="Arial"/>
          <w:b/>
          <w:szCs w:val="20"/>
          <w:lang w:eastAsia="ar-SA"/>
        </w:rPr>
      </w:pPr>
    </w:p>
    <w:p w14:paraId="5C7DF29B" w14:textId="64DCAA23" w:rsidR="00E97036" w:rsidRPr="005843D5" w:rsidRDefault="00E97036" w:rsidP="00207BA7">
      <w:pPr>
        <w:suppressAutoHyphens/>
        <w:ind w:left="284"/>
        <w:jc w:val="both"/>
        <w:rPr>
          <w:rFonts w:cs="Arial"/>
          <w:b/>
          <w:szCs w:val="20"/>
          <w:lang w:eastAsia="ar-SA"/>
        </w:rPr>
      </w:pPr>
      <w:r w:rsidRPr="005843D5">
        <w:rPr>
          <w:rFonts w:cs="Arial"/>
          <w:b/>
          <w:szCs w:val="20"/>
          <w:lang w:eastAsia="ar-SA"/>
        </w:rPr>
        <w:tab/>
      </w:r>
      <w:r w:rsidRPr="005843D5">
        <w:rPr>
          <w:rFonts w:cs="Arial"/>
          <w:b/>
          <w:szCs w:val="20"/>
          <w:lang w:eastAsia="ar-SA"/>
        </w:rPr>
        <w:tab/>
      </w:r>
      <w:r w:rsidRPr="005843D5">
        <w:rPr>
          <w:rFonts w:cs="Arial"/>
          <w:b/>
          <w:szCs w:val="20"/>
          <w:lang w:eastAsia="ar-SA"/>
        </w:rPr>
        <w:tab/>
      </w:r>
      <w:r w:rsidRPr="005843D5">
        <w:rPr>
          <w:rFonts w:cs="Arial"/>
          <w:b/>
          <w:szCs w:val="20"/>
          <w:lang w:eastAsia="ar-SA"/>
        </w:rPr>
        <w:tab/>
      </w:r>
      <w:r w:rsidRPr="005843D5">
        <w:rPr>
          <w:rFonts w:cs="Arial"/>
          <w:b/>
          <w:szCs w:val="20"/>
          <w:lang w:eastAsia="ar-SA"/>
        </w:rPr>
        <w:tab/>
      </w:r>
      <w:r w:rsidRPr="005843D5">
        <w:rPr>
          <w:rFonts w:cs="Arial"/>
          <w:b/>
          <w:szCs w:val="20"/>
          <w:lang w:eastAsia="ar-SA"/>
        </w:rPr>
        <w:tab/>
      </w:r>
      <w:r w:rsidRPr="005843D5">
        <w:rPr>
          <w:rFonts w:cs="Arial"/>
          <w:b/>
          <w:szCs w:val="20"/>
          <w:lang w:eastAsia="ar-SA"/>
        </w:rPr>
        <w:tab/>
      </w:r>
      <w:r w:rsidR="00F3598D" w:rsidRPr="005843D5">
        <w:rPr>
          <w:rFonts w:cs="Arial"/>
          <w:b/>
          <w:szCs w:val="20"/>
          <w:lang w:eastAsia="ar-SA"/>
        </w:rPr>
        <w:t xml:space="preserve">              Mihael Zupančič</w:t>
      </w:r>
    </w:p>
    <w:p w14:paraId="19820E3B" w14:textId="6945AF17" w:rsidR="00E97036" w:rsidRPr="005843D5" w:rsidRDefault="006E491C" w:rsidP="00207BA7">
      <w:pPr>
        <w:suppressAutoHyphens/>
        <w:ind w:left="5324" w:firstLine="720"/>
        <w:jc w:val="both"/>
        <w:rPr>
          <w:rFonts w:cs="Arial"/>
          <w:b/>
          <w:szCs w:val="20"/>
          <w:lang w:eastAsia="ar-SA"/>
        </w:rPr>
      </w:pPr>
      <w:r w:rsidRPr="005843D5">
        <w:rPr>
          <w:rFonts w:cs="Arial"/>
          <w:b/>
          <w:szCs w:val="20"/>
          <w:lang w:eastAsia="ar-SA"/>
        </w:rPr>
        <w:t xml:space="preserve">   </w:t>
      </w:r>
      <w:r w:rsidR="00714B5E" w:rsidRPr="005843D5">
        <w:rPr>
          <w:rFonts w:cs="Arial"/>
          <w:b/>
          <w:szCs w:val="20"/>
          <w:lang w:eastAsia="ar-SA"/>
        </w:rPr>
        <w:t>m</w:t>
      </w:r>
      <w:r w:rsidR="009C7E3B" w:rsidRPr="005843D5">
        <w:rPr>
          <w:rFonts w:cs="Arial"/>
          <w:b/>
          <w:szCs w:val="20"/>
          <w:lang w:eastAsia="ar-SA"/>
        </w:rPr>
        <w:t>inist</w:t>
      </w:r>
      <w:r w:rsidR="004E04BE" w:rsidRPr="005843D5">
        <w:rPr>
          <w:rFonts w:cs="Arial"/>
          <w:b/>
          <w:szCs w:val="20"/>
          <w:lang w:eastAsia="ar-SA"/>
        </w:rPr>
        <w:t>er</w:t>
      </w:r>
    </w:p>
    <w:p w14:paraId="7D5D32FE" w14:textId="0482A032" w:rsidR="00A71112" w:rsidRPr="005843D5" w:rsidRDefault="00A71112" w:rsidP="00207BA7">
      <w:pPr>
        <w:suppressAutoHyphens/>
        <w:ind w:left="5324" w:firstLine="720"/>
        <w:jc w:val="both"/>
        <w:rPr>
          <w:rFonts w:cs="Arial"/>
          <w:b/>
          <w:szCs w:val="20"/>
          <w:lang w:eastAsia="ar-SA"/>
        </w:rPr>
      </w:pPr>
    </w:p>
    <w:p w14:paraId="2248601A" w14:textId="4D9B994A" w:rsidR="00A71112" w:rsidRPr="005843D5" w:rsidRDefault="00A71112" w:rsidP="00207BA7">
      <w:pPr>
        <w:suppressAutoHyphens/>
        <w:ind w:left="5324" w:firstLine="720"/>
        <w:jc w:val="both"/>
        <w:rPr>
          <w:rFonts w:cs="Arial"/>
          <w:b/>
          <w:szCs w:val="20"/>
          <w:lang w:eastAsia="ar-SA"/>
        </w:rPr>
      </w:pPr>
    </w:p>
    <w:p w14:paraId="513E657C" w14:textId="5FE69ECB" w:rsidR="00406002" w:rsidRPr="005843D5" w:rsidRDefault="00406002" w:rsidP="00207BA7">
      <w:pPr>
        <w:ind w:left="284"/>
        <w:rPr>
          <w:rFonts w:cs="Arial"/>
          <w:szCs w:val="20"/>
          <w:lang w:eastAsia="ar-SA"/>
        </w:rPr>
      </w:pPr>
      <w:r w:rsidRPr="005843D5">
        <w:rPr>
          <w:rFonts w:cs="Arial"/>
          <w:szCs w:val="20"/>
          <w:lang w:eastAsia="ar-SA"/>
        </w:rPr>
        <w:t>Priloga:</w:t>
      </w:r>
    </w:p>
    <w:p w14:paraId="61C814A5" w14:textId="5CC61F46" w:rsidR="00406002" w:rsidRPr="005843D5" w:rsidRDefault="00406002" w:rsidP="00207BA7">
      <w:pPr>
        <w:pStyle w:val="Odstavekseznama"/>
        <w:numPr>
          <w:ilvl w:val="0"/>
          <w:numId w:val="2"/>
        </w:numPr>
        <w:suppressAutoHyphens/>
        <w:ind w:left="1004"/>
        <w:jc w:val="both"/>
        <w:rPr>
          <w:rFonts w:cs="Arial"/>
          <w:szCs w:val="20"/>
          <w:lang w:eastAsia="ar-SA"/>
        </w:rPr>
      </w:pPr>
      <w:r w:rsidRPr="005843D5">
        <w:rPr>
          <w:rFonts w:cs="Arial"/>
          <w:szCs w:val="20"/>
          <w:lang w:eastAsia="ar-SA"/>
        </w:rPr>
        <w:t xml:space="preserve">Obrazec </w:t>
      </w:r>
      <w:r w:rsidR="007C5AD1" w:rsidRPr="005843D5">
        <w:rPr>
          <w:rFonts w:cs="Arial"/>
          <w:szCs w:val="20"/>
          <w:lang w:eastAsia="ar-SA"/>
        </w:rPr>
        <w:t xml:space="preserve">informativne </w:t>
      </w:r>
      <w:r w:rsidRPr="005843D5">
        <w:rPr>
          <w:rFonts w:cs="Arial"/>
          <w:szCs w:val="20"/>
          <w:lang w:eastAsia="ar-SA"/>
        </w:rPr>
        <w:t>ponudbe</w:t>
      </w:r>
    </w:p>
    <w:p w14:paraId="37D6CAB2" w14:textId="5E9B8D77" w:rsidR="006E491C" w:rsidRPr="005843D5" w:rsidRDefault="006E491C" w:rsidP="00207BA7">
      <w:pPr>
        <w:ind w:left="284"/>
        <w:rPr>
          <w:rFonts w:cs="Arial"/>
          <w:szCs w:val="20"/>
          <w:lang w:eastAsia="ar-SA"/>
        </w:rPr>
      </w:pPr>
    </w:p>
    <w:p w14:paraId="76321986" w14:textId="37AAA4D6" w:rsidR="005843D5" w:rsidRDefault="005843D5">
      <w:pPr>
        <w:spacing w:line="240" w:lineRule="auto"/>
        <w:rPr>
          <w:rFonts w:cs="Arial"/>
          <w:szCs w:val="20"/>
          <w:lang w:eastAsia="ar-SA"/>
        </w:rPr>
      </w:pPr>
      <w:r>
        <w:rPr>
          <w:rFonts w:cs="Arial"/>
          <w:szCs w:val="20"/>
          <w:lang w:eastAsia="ar-SA"/>
        </w:rPr>
        <w:br w:type="page"/>
      </w:r>
    </w:p>
    <w:p w14:paraId="28826881" w14:textId="77777777" w:rsidR="006E491C" w:rsidRPr="005843D5" w:rsidRDefault="006E491C" w:rsidP="00207BA7">
      <w:pPr>
        <w:suppressAutoHyphens/>
        <w:ind w:left="284"/>
        <w:jc w:val="both"/>
        <w:rPr>
          <w:rFonts w:cs="Arial"/>
          <w:szCs w:val="20"/>
          <w:lang w:eastAsia="ar-SA"/>
        </w:rPr>
      </w:pPr>
    </w:p>
    <w:p w14:paraId="424FBF3E" w14:textId="11ED28D9" w:rsidR="00FF740A" w:rsidRPr="005843D5" w:rsidRDefault="007C5AD1" w:rsidP="00207BA7">
      <w:pPr>
        <w:ind w:left="658"/>
        <w:jc w:val="center"/>
        <w:rPr>
          <w:rFonts w:cs="Arial"/>
          <w:b/>
          <w:szCs w:val="20"/>
        </w:rPr>
      </w:pPr>
      <w:r w:rsidRPr="005843D5">
        <w:rPr>
          <w:rFonts w:cs="Arial"/>
          <w:b/>
          <w:szCs w:val="20"/>
        </w:rPr>
        <w:t xml:space="preserve">INFORMATIVNA </w:t>
      </w:r>
      <w:r w:rsidR="00EA11B1" w:rsidRPr="005843D5">
        <w:rPr>
          <w:rFonts w:cs="Arial"/>
          <w:b/>
          <w:szCs w:val="20"/>
        </w:rPr>
        <w:t>P</w:t>
      </w:r>
      <w:r w:rsidR="00A71112" w:rsidRPr="005843D5">
        <w:rPr>
          <w:rFonts w:cs="Arial"/>
          <w:b/>
          <w:szCs w:val="20"/>
        </w:rPr>
        <w:t xml:space="preserve">ONUDBA </w:t>
      </w:r>
      <w:r w:rsidR="00742CE2" w:rsidRPr="005843D5">
        <w:rPr>
          <w:rFonts w:cs="Arial"/>
          <w:b/>
          <w:szCs w:val="20"/>
        </w:rPr>
        <w:t>Š</w:t>
      </w:r>
      <w:r w:rsidR="00A71112" w:rsidRPr="005843D5">
        <w:rPr>
          <w:rFonts w:cs="Arial"/>
          <w:b/>
          <w:szCs w:val="20"/>
        </w:rPr>
        <w:t>T._______</w:t>
      </w:r>
    </w:p>
    <w:p w14:paraId="4E9A1964" w14:textId="3A242E40" w:rsidR="00B06DEB" w:rsidRPr="005843D5" w:rsidRDefault="00B06DEB" w:rsidP="00207BA7">
      <w:pPr>
        <w:ind w:left="284" w:right="1734"/>
        <w:jc w:val="center"/>
        <w:rPr>
          <w:rFonts w:cs="Arial"/>
          <w:b/>
          <w:szCs w:val="20"/>
        </w:rPr>
      </w:pPr>
      <w:r w:rsidRPr="005843D5">
        <w:rPr>
          <w:rFonts w:cs="Arial"/>
          <w:b/>
          <w:szCs w:val="20"/>
        </w:rPr>
        <w:t xml:space="preserve">     </w:t>
      </w:r>
    </w:p>
    <w:p w14:paraId="647E7682" w14:textId="4C956307" w:rsidR="00A71112" w:rsidRPr="005843D5" w:rsidRDefault="00B06DEB" w:rsidP="00207BA7">
      <w:pPr>
        <w:ind w:left="284" w:right="851"/>
        <w:jc w:val="center"/>
        <w:rPr>
          <w:rFonts w:cs="Arial"/>
          <w:b/>
          <w:szCs w:val="20"/>
        </w:rPr>
      </w:pPr>
      <w:r w:rsidRPr="005843D5">
        <w:rPr>
          <w:rFonts w:cs="Arial"/>
          <w:b/>
          <w:szCs w:val="20"/>
        </w:rPr>
        <w:t xml:space="preserve">     </w:t>
      </w:r>
      <w:r w:rsidR="00A71112" w:rsidRPr="005843D5">
        <w:rPr>
          <w:rFonts w:cs="Arial"/>
          <w:b/>
          <w:szCs w:val="20"/>
        </w:rPr>
        <w:t xml:space="preserve">za najem opremljenih poslovnih prostorov za </w:t>
      </w:r>
      <w:r w:rsidR="007561BA" w:rsidRPr="005843D5">
        <w:rPr>
          <w:rFonts w:cs="Arial"/>
          <w:b/>
          <w:szCs w:val="20"/>
        </w:rPr>
        <w:t xml:space="preserve">Delovni oddelek </w:t>
      </w:r>
      <w:r w:rsidR="007C5AD1" w:rsidRPr="005843D5">
        <w:rPr>
          <w:rFonts w:cs="Arial"/>
          <w:b/>
          <w:szCs w:val="20"/>
        </w:rPr>
        <w:t>Delovnega in socialnega sodišča v Ljubljani</w:t>
      </w:r>
    </w:p>
    <w:p w14:paraId="41D5A879" w14:textId="77777777" w:rsidR="00B06DEB" w:rsidRPr="005843D5" w:rsidRDefault="00B06DEB" w:rsidP="00207BA7">
      <w:pPr>
        <w:spacing w:after="101"/>
        <w:ind w:left="279"/>
        <w:rPr>
          <w:rFonts w:cs="Arial"/>
          <w:b/>
          <w:szCs w:val="20"/>
        </w:rPr>
      </w:pPr>
    </w:p>
    <w:p w14:paraId="629556BB" w14:textId="5B64B737" w:rsidR="00A71112" w:rsidRPr="005843D5" w:rsidRDefault="00A71112" w:rsidP="00207BA7">
      <w:pPr>
        <w:spacing w:after="101"/>
        <w:ind w:left="279"/>
        <w:rPr>
          <w:rFonts w:cs="Arial"/>
          <w:b/>
          <w:szCs w:val="20"/>
        </w:rPr>
      </w:pPr>
      <w:r w:rsidRPr="005843D5">
        <w:rPr>
          <w:rFonts w:cs="Arial"/>
          <w:b/>
          <w:szCs w:val="20"/>
        </w:rPr>
        <w:t>I .</w:t>
      </w:r>
      <w:r w:rsidRPr="005843D5">
        <w:rPr>
          <w:rFonts w:cs="Arial"/>
          <w:b/>
          <w:szCs w:val="20"/>
        </w:rPr>
        <w:tab/>
        <w:t>Podatki o ponudniku</w:t>
      </w:r>
    </w:p>
    <w:p w14:paraId="146D23EE" w14:textId="77777777" w:rsidR="00653522" w:rsidRPr="005843D5" w:rsidRDefault="00653522" w:rsidP="00207BA7">
      <w:pPr>
        <w:ind w:left="291"/>
        <w:rPr>
          <w:rFonts w:cs="Arial"/>
          <w:szCs w:val="20"/>
        </w:rPr>
      </w:pPr>
    </w:p>
    <w:p w14:paraId="162D274B" w14:textId="3A082EB6" w:rsidR="00A71112" w:rsidRPr="005843D5" w:rsidRDefault="00A71112" w:rsidP="00207BA7">
      <w:pPr>
        <w:ind w:left="291"/>
        <w:rPr>
          <w:rFonts w:cs="Arial"/>
          <w:szCs w:val="20"/>
        </w:rPr>
      </w:pPr>
      <w:r w:rsidRPr="005843D5">
        <w:rPr>
          <w:rFonts w:cs="Arial"/>
          <w:szCs w:val="20"/>
        </w:rPr>
        <w:t>Ponudnik mora obvezno izpolniti spodnji del obrazca!</w:t>
      </w:r>
    </w:p>
    <w:p w14:paraId="66F4E05F" w14:textId="77777777" w:rsidR="00653522" w:rsidRPr="005843D5" w:rsidRDefault="00653522" w:rsidP="00207BA7">
      <w:pPr>
        <w:ind w:left="291"/>
        <w:rPr>
          <w:rFonts w:cs="Arial"/>
          <w:szCs w:val="20"/>
        </w:rPr>
      </w:pPr>
    </w:p>
    <w:p w14:paraId="7B9DD327" w14:textId="77777777" w:rsidR="00653522" w:rsidRPr="005843D5" w:rsidRDefault="00653522" w:rsidP="00207BA7">
      <w:pPr>
        <w:ind w:left="291"/>
        <w:rPr>
          <w:rFonts w:cs="Arial"/>
          <w:szCs w:val="20"/>
        </w:rPr>
      </w:pPr>
    </w:p>
    <w:tbl>
      <w:tblPr>
        <w:tblStyle w:val="TableGrid"/>
        <w:tblW w:w="8823" w:type="dxa"/>
        <w:tblInd w:w="389" w:type="dxa"/>
        <w:tblCellMar>
          <w:top w:w="57" w:type="dxa"/>
          <w:left w:w="96" w:type="dxa"/>
          <w:right w:w="108" w:type="dxa"/>
        </w:tblCellMar>
        <w:tblLook w:val="04A0" w:firstRow="1" w:lastRow="0" w:firstColumn="1" w:lastColumn="0" w:noHBand="0" w:noVBand="1"/>
      </w:tblPr>
      <w:tblGrid>
        <w:gridCol w:w="2869"/>
        <w:gridCol w:w="278"/>
        <w:gridCol w:w="5676"/>
      </w:tblGrid>
      <w:tr w:rsidR="00A71112" w:rsidRPr="005843D5" w14:paraId="57AF1F35"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2AD76119" w14:textId="7C9A4BB2" w:rsidR="00A71112" w:rsidRPr="005843D5" w:rsidRDefault="00A71112" w:rsidP="00207BA7">
            <w:pPr>
              <w:ind w:left="14"/>
              <w:rPr>
                <w:rFonts w:cs="Arial"/>
                <w:sz w:val="20"/>
                <w:szCs w:val="20"/>
                <w:vertAlign w:val="superscript"/>
              </w:rPr>
            </w:pPr>
            <w:r w:rsidRPr="005843D5">
              <w:rPr>
                <w:rFonts w:cs="Arial"/>
                <w:sz w:val="20"/>
                <w:szCs w:val="20"/>
              </w:rPr>
              <w:t xml:space="preserve">Firma oz. </w:t>
            </w:r>
            <w:r w:rsidR="006851D6" w:rsidRPr="005843D5">
              <w:rPr>
                <w:rFonts w:cs="Arial"/>
                <w:sz w:val="20"/>
                <w:szCs w:val="20"/>
              </w:rPr>
              <w:t xml:space="preserve">ime in priimek </w:t>
            </w:r>
            <w:r w:rsidRPr="005843D5">
              <w:rPr>
                <w:rFonts w:cs="Arial"/>
                <w:sz w:val="20"/>
                <w:szCs w:val="20"/>
              </w:rPr>
              <w:t>ponudnika</w:t>
            </w:r>
            <w:r w:rsidR="000F1154" w:rsidRPr="005843D5">
              <w:rPr>
                <w:rFonts w:cs="Arial"/>
                <w:sz w:val="20"/>
                <w:szCs w:val="20"/>
              </w:rPr>
              <w:t xml:space="preserve"> / lastnika nepremičnine</w:t>
            </w:r>
          </w:p>
          <w:p w14:paraId="5D49162D" w14:textId="2F9029D3" w:rsidR="00DF165D" w:rsidRPr="005843D5" w:rsidRDefault="00DF165D" w:rsidP="00207BA7">
            <w:pPr>
              <w:ind w:left="14"/>
              <w:rPr>
                <w:rFonts w:cs="Arial"/>
                <w:sz w:val="20"/>
                <w:szCs w:val="20"/>
              </w:rPr>
            </w:pPr>
          </w:p>
        </w:tc>
        <w:tc>
          <w:tcPr>
            <w:tcW w:w="278" w:type="dxa"/>
            <w:tcBorders>
              <w:top w:val="single" w:sz="2" w:space="0" w:color="000000"/>
              <w:left w:val="nil"/>
              <w:bottom w:val="single" w:sz="2" w:space="0" w:color="000000"/>
              <w:right w:val="single" w:sz="2" w:space="0" w:color="000000"/>
            </w:tcBorders>
          </w:tcPr>
          <w:p w14:paraId="57E4A373"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795F4A37" w14:textId="77777777" w:rsidR="00A71112" w:rsidRPr="005843D5" w:rsidRDefault="00A71112" w:rsidP="00207BA7">
            <w:pPr>
              <w:spacing w:after="160"/>
              <w:ind w:right="-390"/>
              <w:rPr>
                <w:rFonts w:cs="Arial"/>
                <w:sz w:val="20"/>
                <w:szCs w:val="20"/>
              </w:rPr>
            </w:pPr>
          </w:p>
        </w:tc>
      </w:tr>
      <w:tr w:rsidR="00A71112" w:rsidRPr="005843D5" w14:paraId="6213EE6B"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744D1E93" w14:textId="77777777" w:rsidR="00A71112" w:rsidRPr="005843D5" w:rsidRDefault="00A71112" w:rsidP="00207BA7">
            <w:pPr>
              <w:ind w:left="14"/>
              <w:rPr>
                <w:rFonts w:cs="Arial"/>
                <w:sz w:val="20"/>
                <w:szCs w:val="20"/>
              </w:rPr>
            </w:pPr>
            <w:r w:rsidRPr="005843D5">
              <w:rPr>
                <w:rFonts w:cs="Arial"/>
                <w:sz w:val="20"/>
                <w:szCs w:val="20"/>
              </w:rPr>
              <w:t>Naslov</w:t>
            </w:r>
          </w:p>
        </w:tc>
        <w:tc>
          <w:tcPr>
            <w:tcW w:w="278" w:type="dxa"/>
            <w:tcBorders>
              <w:top w:val="single" w:sz="2" w:space="0" w:color="000000"/>
              <w:left w:val="nil"/>
              <w:bottom w:val="single" w:sz="2" w:space="0" w:color="000000"/>
              <w:right w:val="single" w:sz="2" w:space="0" w:color="000000"/>
            </w:tcBorders>
          </w:tcPr>
          <w:p w14:paraId="4D9AE3F0"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4A2755D0" w14:textId="77777777" w:rsidR="00A71112" w:rsidRPr="005843D5" w:rsidRDefault="00A71112" w:rsidP="00207BA7">
            <w:pPr>
              <w:spacing w:after="160"/>
              <w:rPr>
                <w:rFonts w:cs="Arial"/>
                <w:sz w:val="20"/>
                <w:szCs w:val="20"/>
              </w:rPr>
            </w:pPr>
          </w:p>
        </w:tc>
      </w:tr>
      <w:tr w:rsidR="00A71112" w:rsidRPr="005843D5" w14:paraId="21E0DE46"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31AE6141" w14:textId="757F7255" w:rsidR="00A71112" w:rsidRPr="005843D5" w:rsidRDefault="00A71112" w:rsidP="00207BA7">
            <w:pPr>
              <w:ind w:left="7"/>
              <w:rPr>
                <w:rFonts w:cs="Arial"/>
                <w:sz w:val="20"/>
                <w:szCs w:val="20"/>
              </w:rPr>
            </w:pPr>
            <w:r w:rsidRPr="005843D5">
              <w:rPr>
                <w:rFonts w:cs="Arial"/>
                <w:sz w:val="20"/>
                <w:szCs w:val="20"/>
              </w:rPr>
              <w:t>Matična številka</w:t>
            </w:r>
            <w:r w:rsidR="006851D6" w:rsidRPr="005843D5">
              <w:rPr>
                <w:rFonts w:cs="Arial"/>
                <w:sz w:val="20"/>
                <w:szCs w:val="20"/>
              </w:rPr>
              <w:t xml:space="preserve"> ali EMŠO</w:t>
            </w:r>
          </w:p>
        </w:tc>
        <w:tc>
          <w:tcPr>
            <w:tcW w:w="278" w:type="dxa"/>
            <w:tcBorders>
              <w:top w:val="single" w:sz="2" w:space="0" w:color="000000"/>
              <w:left w:val="nil"/>
              <w:bottom w:val="single" w:sz="2" w:space="0" w:color="000000"/>
              <w:right w:val="single" w:sz="2" w:space="0" w:color="000000"/>
            </w:tcBorders>
          </w:tcPr>
          <w:p w14:paraId="09D5C10D"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685BB94E" w14:textId="77777777" w:rsidR="00A71112" w:rsidRPr="005843D5" w:rsidRDefault="00A71112" w:rsidP="00207BA7">
            <w:pPr>
              <w:spacing w:after="160"/>
              <w:rPr>
                <w:rFonts w:cs="Arial"/>
                <w:sz w:val="20"/>
                <w:szCs w:val="20"/>
              </w:rPr>
            </w:pPr>
          </w:p>
        </w:tc>
      </w:tr>
      <w:tr w:rsidR="00A71112" w:rsidRPr="005843D5" w14:paraId="28989F92"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4ABBDD59" w14:textId="6FF55D9B" w:rsidR="00A71112" w:rsidRPr="005843D5" w:rsidRDefault="00A71112" w:rsidP="00207BA7">
            <w:pPr>
              <w:ind w:left="14"/>
              <w:rPr>
                <w:rFonts w:cs="Arial"/>
                <w:sz w:val="20"/>
                <w:szCs w:val="20"/>
              </w:rPr>
            </w:pPr>
            <w:r w:rsidRPr="005843D5">
              <w:rPr>
                <w:rFonts w:cs="Arial"/>
                <w:sz w:val="20"/>
                <w:szCs w:val="20"/>
              </w:rPr>
              <w:t>ID za DDV</w:t>
            </w:r>
            <w:r w:rsidR="006851D6" w:rsidRPr="005843D5">
              <w:rPr>
                <w:rFonts w:cs="Arial"/>
                <w:sz w:val="20"/>
                <w:szCs w:val="20"/>
              </w:rPr>
              <w:t xml:space="preserve"> ali davčna št.</w:t>
            </w:r>
          </w:p>
        </w:tc>
        <w:tc>
          <w:tcPr>
            <w:tcW w:w="278" w:type="dxa"/>
            <w:tcBorders>
              <w:top w:val="single" w:sz="2" w:space="0" w:color="000000"/>
              <w:left w:val="nil"/>
              <w:bottom w:val="single" w:sz="2" w:space="0" w:color="000000"/>
              <w:right w:val="single" w:sz="2" w:space="0" w:color="000000"/>
            </w:tcBorders>
          </w:tcPr>
          <w:p w14:paraId="242788D5"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vAlign w:val="center"/>
          </w:tcPr>
          <w:p w14:paraId="1BB923A1" w14:textId="48A1510E" w:rsidR="00A71112" w:rsidRPr="005843D5" w:rsidRDefault="00A71112" w:rsidP="00207BA7">
            <w:pPr>
              <w:ind w:left="12"/>
              <w:rPr>
                <w:rFonts w:cs="Arial"/>
                <w:sz w:val="20"/>
                <w:szCs w:val="20"/>
              </w:rPr>
            </w:pPr>
          </w:p>
        </w:tc>
      </w:tr>
      <w:tr w:rsidR="00A71112" w:rsidRPr="005843D5" w14:paraId="45EE94D4"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022E73D7" w14:textId="77777777" w:rsidR="00A71112" w:rsidRPr="005843D5" w:rsidRDefault="00A71112" w:rsidP="00207BA7">
            <w:pPr>
              <w:ind w:left="7"/>
              <w:rPr>
                <w:rFonts w:cs="Arial"/>
                <w:sz w:val="20"/>
                <w:szCs w:val="20"/>
              </w:rPr>
            </w:pPr>
            <w:r w:rsidRPr="005843D5">
              <w:rPr>
                <w:rFonts w:cs="Arial"/>
                <w:sz w:val="20"/>
                <w:szCs w:val="20"/>
              </w:rPr>
              <w:t>Številka TR računa</w:t>
            </w:r>
          </w:p>
        </w:tc>
        <w:tc>
          <w:tcPr>
            <w:tcW w:w="278" w:type="dxa"/>
            <w:tcBorders>
              <w:top w:val="single" w:sz="2" w:space="0" w:color="000000"/>
              <w:left w:val="nil"/>
              <w:bottom w:val="single" w:sz="2" w:space="0" w:color="000000"/>
              <w:right w:val="single" w:sz="2" w:space="0" w:color="000000"/>
            </w:tcBorders>
          </w:tcPr>
          <w:p w14:paraId="4B1EC3BD"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7648122F" w14:textId="77777777" w:rsidR="00A71112" w:rsidRPr="005843D5" w:rsidRDefault="00A71112" w:rsidP="00207BA7">
            <w:pPr>
              <w:spacing w:after="160"/>
              <w:rPr>
                <w:rFonts w:cs="Arial"/>
                <w:sz w:val="20"/>
                <w:szCs w:val="20"/>
              </w:rPr>
            </w:pPr>
          </w:p>
        </w:tc>
      </w:tr>
      <w:tr w:rsidR="00A71112" w:rsidRPr="005843D5" w14:paraId="061302A8"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6CD05750" w14:textId="77777777" w:rsidR="00A71112" w:rsidRPr="005843D5" w:rsidRDefault="00A71112" w:rsidP="00207BA7">
            <w:pPr>
              <w:ind w:left="7"/>
              <w:rPr>
                <w:rFonts w:cs="Arial"/>
                <w:sz w:val="20"/>
                <w:szCs w:val="20"/>
              </w:rPr>
            </w:pPr>
            <w:r w:rsidRPr="005843D5">
              <w:rPr>
                <w:rFonts w:cs="Arial"/>
                <w:sz w:val="20"/>
                <w:szCs w:val="20"/>
              </w:rPr>
              <w:t>Številka telefona</w:t>
            </w:r>
          </w:p>
        </w:tc>
        <w:tc>
          <w:tcPr>
            <w:tcW w:w="278" w:type="dxa"/>
            <w:tcBorders>
              <w:top w:val="single" w:sz="2" w:space="0" w:color="000000"/>
              <w:left w:val="nil"/>
              <w:bottom w:val="single" w:sz="2" w:space="0" w:color="000000"/>
              <w:right w:val="single" w:sz="2" w:space="0" w:color="000000"/>
            </w:tcBorders>
          </w:tcPr>
          <w:p w14:paraId="0FB29126"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507726A9" w14:textId="77777777" w:rsidR="00A71112" w:rsidRPr="005843D5" w:rsidRDefault="00A71112" w:rsidP="00207BA7">
            <w:pPr>
              <w:spacing w:after="160"/>
              <w:rPr>
                <w:rFonts w:cs="Arial"/>
                <w:sz w:val="20"/>
                <w:szCs w:val="20"/>
              </w:rPr>
            </w:pPr>
          </w:p>
        </w:tc>
      </w:tr>
      <w:tr w:rsidR="00A71112" w:rsidRPr="005843D5" w14:paraId="40A02D50" w14:textId="77777777" w:rsidTr="00A36D19">
        <w:trPr>
          <w:trHeight w:val="454"/>
        </w:trPr>
        <w:tc>
          <w:tcPr>
            <w:tcW w:w="2869" w:type="dxa"/>
            <w:tcBorders>
              <w:top w:val="single" w:sz="2" w:space="0" w:color="000000"/>
              <w:left w:val="single" w:sz="2" w:space="0" w:color="000000"/>
              <w:bottom w:val="single" w:sz="2" w:space="0" w:color="000000"/>
              <w:right w:val="nil"/>
            </w:tcBorders>
            <w:vAlign w:val="center"/>
          </w:tcPr>
          <w:p w14:paraId="6BC27B70" w14:textId="77777777" w:rsidR="00A71112" w:rsidRPr="005843D5" w:rsidRDefault="00A71112" w:rsidP="00207BA7">
            <w:pPr>
              <w:ind w:left="14"/>
              <w:rPr>
                <w:rFonts w:cs="Arial"/>
                <w:sz w:val="20"/>
                <w:szCs w:val="20"/>
              </w:rPr>
            </w:pPr>
            <w:r w:rsidRPr="005843D5">
              <w:rPr>
                <w:rFonts w:cs="Arial"/>
                <w:sz w:val="20"/>
                <w:szCs w:val="20"/>
              </w:rPr>
              <w:t>Elektronski naslov</w:t>
            </w:r>
          </w:p>
        </w:tc>
        <w:tc>
          <w:tcPr>
            <w:tcW w:w="278" w:type="dxa"/>
            <w:tcBorders>
              <w:top w:val="single" w:sz="2" w:space="0" w:color="000000"/>
              <w:left w:val="nil"/>
              <w:bottom w:val="single" w:sz="2" w:space="0" w:color="000000"/>
              <w:right w:val="single" w:sz="2" w:space="0" w:color="000000"/>
            </w:tcBorders>
          </w:tcPr>
          <w:p w14:paraId="1F066037"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52A5E071" w14:textId="77777777" w:rsidR="00A71112" w:rsidRPr="005843D5" w:rsidRDefault="00A71112" w:rsidP="00207BA7">
            <w:pPr>
              <w:spacing w:after="160"/>
              <w:rPr>
                <w:rFonts w:cs="Arial"/>
                <w:sz w:val="20"/>
                <w:szCs w:val="20"/>
              </w:rPr>
            </w:pPr>
          </w:p>
        </w:tc>
      </w:tr>
      <w:tr w:rsidR="00A71112" w:rsidRPr="005843D5" w14:paraId="25F1D1E4" w14:textId="77777777" w:rsidTr="00A36D19">
        <w:trPr>
          <w:trHeight w:val="454"/>
        </w:trPr>
        <w:tc>
          <w:tcPr>
            <w:tcW w:w="2869" w:type="dxa"/>
            <w:tcBorders>
              <w:top w:val="single" w:sz="2" w:space="0" w:color="000000"/>
              <w:left w:val="single" w:sz="2" w:space="0" w:color="000000"/>
              <w:bottom w:val="single" w:sz="2" w:space="0" w:color="000000"/>
              <w:right w:val="nil"/>
            </w:tcBorders>
          </w:tcPr>
          <w:p w14:paraId="2E32AB90" w14:textId="77777777" w:rsidR="00A71112" w:rsidRPr="005843D5" w:rsidRDefault="00A71112" w:rsidP="00207BA7">
            <w:pPr>
              <w:ind w:firstLine="14"/>
              <w:rPr>
                <w:rFonts w:cs="Arial"/>
                <w:sz w:val="20"/>
                <w:szCs w:val="20"/>
              </w:rPr>
            </w:pPr>
            <w:r w:rsidRPr="005843D5">
              <w:rPr>
                <w:rFonts w:cs="Arial"/>
                <w:sz w:val="20"/>
                <w:szCs w:val="20"/>
              </w:rPr>
              <w:t>Pooblaščena oseba za tolmačenje ponudbe</w:t>
            </w:r>
          </w:p>
        </w:tc>
        <w:tc>
          <w:tcPr>
            <w:tcW w:w="278" w:type="dxa"/>
            <w:tcBorders>
              <w:top w:val="single" w:sz="2" w:space="0" w:color="000000"/>
              <w:left w:val="nil"/>
              <w:bottom w:val="single" w:sz="2" w:space="0" w:color="000000"/>
              <w:right w:val="single" w:sz="2" w:space="0" w:color="000000"/>
            </w:tcBorders>
          </w:tcPr>
          <w:p w14:paraId="68EC8F9F" w14:textId="77777777" w:rsidR="00A71112" w:rsidRPr="005843D5" w:rsidRDefault="00A71112" w:rsidP="00207BA7">
            <w:pPr>
              <w:spacing w:after="160"/>
              <w:rPr>
                <w:rFonts w:cs="Arial"/>
                <w:sz w:val="20"/>
                <w:szCs w:val="20"/>
              </w:rPr>
            </w:pPr>
          </w:p>
        </w:tc>
        <w:tc>
          <w:tcPr>
            <w:tcW w:w="5676" w:type="dxa"/>
            <w:tcBorders>
              <w:top w:val="single" w:sz="2" w:space="0" w:color="000000"/>
              <w:left w:val="single" w:sz="2" w:space="0" w:color="000000"/>
              <w:bottom w:val="single" w:sz="2" w:space="0" w:color="000000"/>
              <w:right w:val="single" w:sz="2" w:space="0" w:color="000000"/>
            </w:tcBorders>
          </w:tcPr>
          <w:p w14:paraId="564EBE92" w14:textId="77777777" w:rsidR="00A71112" w:rsidRPr="005843D5" w:rsidRDefault="00A71112" w:rsidP="00207BA7">
            <w:pPr>
              <w:spacing w:after="160"/>
              <w:rPr>
                <w:rFonts w:cs="Arial"/>
                <w:sz w:val="20"/>
                <w:szCs w:val="20"/>
              </w:rPr>
            </w:pPr>
          </w:p>
        </w:tc>
      </w:tr>
      <w:tr w:rsidR="00A71112" w:rsidRPr="005843D5" w14:paraId="64B3E605" w14:textId="77777777" w:rsidTr="00A36D19">
        <w:trPr>
          <w:trHeight w:val="454"/>
        </w:trPr>
        <w:tc>
          <w:tcPr>
            <w:tcW w:w="3147" w:type="dxa"/>
            <w:gridSpan w:val="2"/>
            <w:tcBorders>
              <w:top w:val="single" w:sz="2" w:space="0" w:color="000000"/>
              <w:left w:val="single" w:sz="2" w:space="0" w:color="000000"/>
              <w:bottom w:val="single" w:sz="2" w:space="0" w:color="000000"/>
              <w:right w:val="single" w:sz="2" w:space="0" w:color="000000"/>
            </w:tcBorders>
          </w:tcPr>
          <w:p w14:paraId="490DCC0E" w14:textId="77777777" w:rsidR="00A71112" w:rsidRPr="005843D5" w:rsidRDefault="00A71112" w:rsidP="00207BA7">
            <w:pPr>
              <w:ind w:left="7" w:hanging="7"/>
              <w:rPr>
                <w:rFonts w:cs="Arial"/>
                <w:sz w:val="20"/>
                <w:szCs w:val="20"/>
              </w:rPr>
            </w:pPr>
            <w:r w:rsidRPr="005843D5">
              <w:rPr>
                <w:rFonts w:cs="Arial"/>
                <w:sz w:val="20"/>
                <w:szCs w:val="20"/>
              </w:rPr>
              <w:t>Številka mobilnega telefona pooblaščene osebe za tolmačenje ponudbe</w:t>
            </w:r>
          </w:p>
        </w:tc>
        <w:tc>
          <w:tcPr>
            <w:tcW w:w="5676" w:type="dxa"/>
            <w:tcBorders>
              <w:top w:val="single" w:sz="2" w:space="0" w:color="000000"/>
              <w:left w:val="single" w:sz="2" w:space="0" w:color="000000"/>
              <w:bottom w:val="single" w:sz="2" w:space="0" w:color="000000"/>
              <w:right w:val="single" w:sz="2" w:space="0" w:color="000000"/>
            </w:tcBorders>
          </w:tcPr>
          <w:p w14:paraId="3159FFB7" w14:textId="77777777" w:rsidR="00A71112" w:rsidRPr="005843D5" w:rsidRDefault="00A71112" w:rsidP="00207BA7">
            <w:pPr>
              <w:spacing w:after="160"/>
              <w:rPr>
                <w:rFonts w:cs="Arial"/>
                <w:sz w:val="20"/>
                <w:szCs w:val="20"/>
              </w:rPr>
            </w:pPr>
          </w:p>
        </w:tc>
      </w:tr>
      <w:tr w:rsidR="00A71112" w:rsidRPr="005843D5" w14:paraId="2D6BAE1D" w14:textId="77777777" w:rsidTr="00A36D19">
        <w:trPr>
          <w:trHeight w:val="397"/>
        </w:trPr>
        <w:tc>
          <w:tcPr>
            <w:tcW w:w="3147" w:type="dxa"/>
            <w:gridSpan w:val="2"/>
            <w:tcBorders>
              <w:top w:val="single" w:sz="2" w:space="0" w:color="000000"/>
              <w:left w:val="single" w:sz="2" w:space="0" w:color="000000"/>
              <w:bottom w:val="single" w:sz="2" w:space="0" w:color="000000"/>
              <w:right w:val="single" w:sz="2" w:space="0" w:color="000000"/>
            </w:tcBorders>
          </w:tcPr>
          <w:p w14:paraId="71711147" w14:textId="3E509886" w:rsidR="00A71112" w:rsidRPr="005843D5" w:rsidRDefault="00A71112" w:rsidP="00207BA7">
            <w:pPr>
              <w:ind w:left="7" w:hanging="7"/>
              <w:rPr>
                <w:rFonts w:cs="Arial"/>
                <w:sz w:val="20"/>
                <w:szCs w:val="20"/>
              </w:rPr>
            </w:pPr>
            <w:r w:rsidRPr="005843D5">
              <w:rPr>
                <w:rFonts w:cs="Arial"/>
                <w:sz w:val="20"/>
                <w:szCs w:val="20"/>
              </w:rPr>
              <w:t>Ponudnik je fizična oseba *</w:t>
            </w:r>
          </w:p>
        </w:tc>
        <w:tc>
          <w:tcPr>
            <w:tcW w:w="5676" w:type="dxa"/>
            <w:tcBorders>
              <w:top w:val="single" w:sz="2" w:space="0" w:color="000000"/>
              <w:left w:val="single" w:sz="2" w:space="0" w:color="000000"/>
              <w:bottom w:val="single" w:sz="2" w:space="0" w:color="000000"/>
              <w:right w:val="single" w:sz="2" w:space="0" w:color="000000"/>
            </w:tcBorders>
          </w:tcPr>
          <w:p w14:paraId="19B0C469" w14:textId="316C7603" w:rsidR="00A71112" w:rsidRPr="005843D5" w:rsidRDefault="006851D6" w:rsidP="00207BA7">
            <w:pPr>
              <w:spacing w:after="160"/>
              <w:rPr>
                <w:rFonts w:cs="Arial"/>
                <w:sz w:val="20"/>
                <w:szCs w:val="20"/>
              </w:rPr>
            </w:pPr>
            <w:r w:rsidRPr="005843D5">
              <w:rPr>
                <w:rFonts w:cs="Arial"/>
                <w:sz w:val="20"/>
                <w:szCs w:val="20"/>
              </w:rPr>
              <w:t>DA                         NE</w:t>
            </w:r>
          </w:p>
        </w:tc>
      </w:tr>
      <w:tr w:rsidR="00A71112" w:rsidRPr="005843D5" w14:paraId="2329CA2F" w14:textId="77777777" w:rsidTr="00A36D19">
        <w:trPr>
          <w:trHeight w:val="454"/>
        </w:trPr>
        <w:tc>
          <w:tcPr>
            <w:tcW w:w="3147" w:type="dxa"/>
            <w:gridSpan w:val="2"/>
            <w:tcBorders>
              <w:top w:val="single" w:sz="2" w:space="0" w:color="000000"/>
              <w:left w:val="single" w:sz="2" w:space="0" w:color="000000"/>
              <w:bottom w:val="single" w:sz="2" w:space="0" w:color="000000"/>
              <w:right w:val="single" w:sz="2" w:space="0" w:color="000000"/>
            </w:tcBorders>
          </w:tcPr>
          <w:p w14:paraId="6EE48217" w14:textId="25BC7D7B" w:rsidR="00A71112" w:rsidRPr="005843D5" w:rsidRDefault="00A71112" w:rsidP="00207BA7">
            <w:pPr>
              <w:ind w:left="7" w:hanging="7"/>
              <w:rPr>
                <w:rFonts w:cs="Arial"/>
                <w:sz w:val="20"/>
                <w:szCs w:val="20"/>
              </w:rPr>
            </w:pPr>
            <w:r w:rsidRPr="005843D5">
              <w:rPr>
                <w:rFonts w:cs="Arial"/>
                <w:sz w:val="20"/>
                <w:szCs w:val="20"/>
              </w:rPr>
              <w:t xml:space="preserve">Ponudnik je pravna oseba </w:t>
            </w:r>
          </w:p>
        </w:tc>
        <w:tc>
          <w:tcPr>
            <w:tcW w:w="5676" w:type="dxa"/>
            <w:tcBorders>
              <w:top w:val="single" w:sz="2" w:space="0" w:color="000000"/>
              <w:left w:val="single" w:sz="2" w:space="0" w:color="000000"/>
              <w:bottom w:val="single" w:sz="2" w:space="0" w:color="000000"/>
              <w:right w:val="single" w:sz="2" w:space="0" w:color="000000"/>
            </w:tcBorders>
          </w:tcPr>
          <w:p w14:paraId="4F5FA42A" w14:textId="3CAB0239" w:rsidR="00A71112" w:rsidRPr="005843D5" w:rsidRDefault="006851D6" w:rsidP="00207BA7">
            <w:pPr>
              <w:spacing w:after="160"/>
              <w:rPr>
                <w:rFonts w:cs="Arial"/>
                <w:sz w:val="20"/>
                <w:szCs w:val="20"/>
              </w:rPr>
            </w:pPr>
            <w:r w:rsidRPr="005843D5">
              <w:rPr>
                <w:rFonts w:cs="Arial"/>
                <w:sz w:val="20"/>
                <w:szCs w:val="20"/>
              </w:rPr>
              <w:t>DA                         NE</w:t>
            </w:r>
          </w:p>
        </w:tc>
      </w:tr>
    </w:tbl>
    <w:p w14:paraId="153E2845" w14:textId="775498AD" w:rsidR="00A71112" w:rsidRPr="005843D5" w:rsidRDefault="00A71112" w:rsidP="00207BA7">
      <w:pPr>
        <w:spacing w:after="32"/>
        <w:ind w:left="284" w:right="11"/>
        <w:jc w:val="both"/>
        <w:rPr>
          <w:rFonts w:cs="Arial"/>
          <w:szCs w:val="20"/>
          <w:lang w:eastAsia="ar-SA"/>
        </w:rPr>
      </w:pPr>
    </w:p>
    <w:p w14:paraId="0372177E" w14:textId="6C80260B" w:rsidR="00653522" w:rsidRPr="005843D5" w:rsidRDefault="00B0185D" w:rsidP="00207BA7">
      <w:pPr>
        <w:spacing w:after="32"/>
        <w:ind w:left="284" w:right="11"/>
        <w:jc w:val="both"/>
        <w:rPr>
          <w:rFonts w:cs="Arial"/>
          <w:szCs w:val="20"/>
          <w:lang w:eastAsia="ar-SA"/>
        </w:rPr>
      </w:pPr>
      <w:r w:rsidRPr="005843D5">
        <w:rPr>
          <w:rFonts w:cs="Arial"/>
          <w:szCs w:val="20"/>
          <w:lang w:eastAsia="ar-SA"/>
        </w:rPr>
        <w:t xml:space="preserve">*V primeru, da </w:t>
      </w:r>
      <w:r w:rsidR="000F1154" w:rsidRPr="005843D5">
        <w:rPr>
          <w:rFonts w:cs="Arial"/>
          <w:szCs w:val="20"/>
          <w:lang w:eastAsia="ar-SA"/>
        </w:rPr>
        <w:t xml:space="preserve">je lastnik nepremičnine </w:t>
      </w:r>
      <w:r w:rsidRPr="005843D5">
        <w:rPr>
          <w:rFonts w:cs="Arial"/>
          <w:szCs w:val="20"/>
          <w:lang w:eastAsia="ar-SA"/>
        </w:rPr>
        <w:t>fizična oseba, v spodnji obrazec ponudbene cen</w:t>
      </w:r>
      <w:r w:rsidR="00195D40" w:rsidRPr="005843D5">
        <w:rPr>
          <w:rFonts w:cs="Arial"/>
          <w:szCs w:val="20"/>
          <w:lang w:eastAsia="ar-SA"/>
        </w:rPr>
        <w:t>e</w:t>
      </w:r>
      <w:r w:rsidRPr="005843D5">
        <w:rPr>
          <w:rFonts w:cs="Arial"/>
          <w:szCs w:val="20"/>
          <w:lang w:eastAsia="ar-SA"/>
        </w:rPr>
        <w:t xml:space="preserve"> vpiše posamezne  ponudbene cene kot bruto ponudbene cene, skupno ponudbeno ceno kot bruto skupno ponudbeno ceno.</w:t>
      </w:r>
    </w:p>
    <w:p w14:paraId="29EE607E" w14:textId="77777777" w:rsidR="00B0185D" w:rsidRPr="005843D5" w:rsidRDefault="00B0185D" w:rsidP="00207BA7">
      <w:pPr>
        <w:spacing w:after="32"/>
        <w:ind w:left="284" w:right="11"/>
        <w:jc w:val="both"/>
        <w:rPr>
          <w:rFonts w:cs="Arial"/>
          <w:szCs w:val="20"/>
          <w:lang w:eastAsia="ar-SA"/>
        </w:rPr>
      </w:pPr>
    </w:p>
    <w:p w14:paraId="0C9BA594" w14:textId="0127998C" w:rsidR="00A71112" w:rsidRPr="005843D5" w:rsidRDefault="00A71112" w:rsidP="00207BA7">
      <w:pPr>
        <w:spacing w:after="101"/>
        <w:ind w:left="279"/>
        <w:rPr>
          <w:rFonts w:cs="Arial"/>
          <w:b/>
          <w:szCs w:val="20"/>
        </w:rPr>
      </w:pPr>
      <w:r w:rsidRPr="005843D5">
        <w:rPr>
          <w:rFonts w:cs="Arial"/>
          <w:b/>
          <w:szCs w:val="20"/>
        </w:rPr>
        <w:t xml:space="preserve">Il. </w:t>
      </w:r>
      <w:r w:rsidRPr="005843D5">
        <w:rPr>
          <w:rFonts w:cs="Arial"/>
          <w:b/>
          <w:szCs w:val="20"/>
        </w:rPr>
        <w:tab/>
        <w:t>Podatki o ponujeni nepremičnini:</w:t>
      </w:r>
    </w:p>
    <w:p w14:paraId="3E9CACE3" w14:textId="63627CA7" w:rsidR="00B0185D" w:rsidRPr="005843D5" w:rsidRDefault="00A71112" w:rsidP="00207BA7">
      <w:pPr>
        <w:pStyle w:val="Odstavekseznama"/>
        <w:numPr>
          <w:ilvl w:val="0"/>
          <w:numId w:val="7"/>
        </w:numPr>
        <w:spacing w:after="32"/>
        <w:ind w:left="1008" w:right="11"/>
        <w:jc w:val="both"/>
        <w:rPr>
          <w:rFonts w:cs="Arial"/>
          <w:szCs w:val="20"/>
        </w:rPr>
      </w:pPr>
      <w:r w:rsidRPr="005843D5">
        <w:rPr>
          <w:rFonts w:cs="Arial"/>
          <w:szCs w:val="20"/>
        </w:rPr>
        <w:t>Naslov oz. lokacija ponujene nepremičnine</w:t>
      </w:r>
      <w:r w:rsidR="00B0185D" w:rsidRPr="005843D5">
        <w:rPr>
          <w:rFonts w:cs="Arial"/>
          <w:szCs w:val="20"/>
        </w:rPr>
        <w:t xml:space="preserve"> in zemljiškoknjižni podatki (navedba št. parcele oziroma stavbe in dela stavbe)</w:t>
      </w:r>
      <w:r w:rsidRPr="005843D5">
        <w:rPr>
          <w:rFonts w:cs="Arial"/>
          <w:szCs w:val="20"/>
        </w:rPr>
        <w:t xml:space="preserve">: </w:t>
      </w:r>
    </w:p>
    <w:p w14:paraId="6FC1232B" w14:textId="77777777" w:rsidR="007C5AD1" w:rsidRPr="005843D5" w:rsidRDefault="00B0185D" w:rsidP="00207BA7">
      <w:pPr>
        <w:pStyle w:val="Odstavekseznama"/>
        <w:spacing w:after="32"/>
        <w:ind w:left="1008" w:right="11"/>
        <w:jc w:val="both"/>
        <w:rPr>
          <w:rFonts w:cs="Arial"/>
          <w:szCs w:val="20"/>
        </w:rPr>
      </w:pPr>
      <w:r w:rsidRPr="005843D5">
        <w:rPr>
          <w:rFonts w:cs="Arial"/>
          <w:szCs w:val="20"/>
        </w:rPr>
        <w:t>Naslov:</w:t>
      </w:r>
    </w:p>
    <w:p w14:paraId="4A2BCF52" w14:textId="75D46204" w:rsidR="00A71112" w:rsidRPr="005843D5" w:rsidRDefault="00A71112" w:rsidP="00207BA7">
      <w:pPr>
        <w:pStyle w:val="Odstavekseznama"/>
        <w:spacing w:after="32"/>
        <w:ind w:left="1008" w:right="11"/>
        <w:jc w:val="both"/>
        <w:rPr>
          <w:rFonts w:cs="Arial"/>
          <w:szCs w:val="20"/>
        </w:rPr>
      </w:pPr>
      <w:r w:rsidRPr="005843D5">
        <w:rPr>
          <w:rFonts w:cs="Arial"/>
          <w:szCs w:val="20"/>
        </w:rPr>
        <w:t>______________</w:t>
      </w:r>
      <w:r w:rsidR="00406002" w:rsidRPr="005843D5">
        <w:rPr>
          <w:rFonts w:cs="Arial"/>
          <w:szCs w:val="20"/>
        </w:rPr>
        <w:t>____________________________________________________</w:t>
      </w:r>
    </w:p>
    <w:p w14:paraId="484FC67F" w14:textId="4F58CAAE" w:rsidR="00B0185D" w:rsidRPr="005843D5" w:rsidRDefault="00B0185D" w:rsidP="00207BA7">
      <w:pPr>
        <w:pStyle w:val="Odstavekseznama"/>
        <w:spacing w:after="32"/>
        <w:ind w:left="1008" w:right="11"/>
        <w:rPr>
          <w:rFonts w:cs="Arial"/>
          <w:szCs w:val="20"/>
        </w:rPr>
      </w:pPr>
      <w:r w:rsidRPr="005843D5">
        <w:rPr>
          <w:rFonts w:cs="Arial"/>
          <w:szCs w:val="20"/>
        </w:rPr>
        <w:t>Zemljiškoknjižni</w:t>
      </w:r>
      <w:r w:rsidR="007C5AD1" w:rsidRPr="005843D5">
        <w:rPr>
          <w:rFonts w:cs="Arial"/>
          <w:szCs w:val="20"/>
        </w:rPr>
        <w:t xml:space="preserve"> </w:t>
      </w:r>
      <w:r w:rsidRPr="005843D5">
        <w:rPr>
          <w:rFonts w:cs="Arial"/>
          <w:szCs w:val="20"/>
        </w:rPr>
        <w:t>podatki: _______________________________________________________</w:t>
      </w:r>
      <w:r w:rsidR="009E4AAC" w:rsidRPr="005843D5">
        <w:rPr>
          <w:rFonts w:cs="Arial"/>
          <w:szCs w:val="20"/>
        </w:rPr>
        <w:t>___________</w:t>
      </w:r>
    </w:p>
    <w:p w14:paraId="42F484ED" w14:textId="77777777" w:rsidR="00B0185D" w:rsidRPr="005843D5" w:rsidRDefault="00B0185D" w:rsidP="00207BA7">
      <w:pPr>
        <w:pStyle w:val="Odstavekseznama"/>
        <w:spacing w:after="32"/>
        <w:ind w:left="1008" w:right="11"/>
        <w:jc w:val="both"/>
        <w:rPr>
          <w:rFonts w:cs="Arial"/>
          <w:szCs w:val="20"/>
        </w:rPr>
      </w:pPr>
    </w:p>
    <w:p w14:paraId="6FEC395E" w14:textId="6269E6F1" w:rsidR="00B0185D" w:rsidRPr="005843D5" w:rsidRDefault="00A71112" w:rsidP="00207BA7">
      <w:pPr>
        <w:pStyle w:val="Odstavekseznama"/>
        <w:numPr>
          <w:ilvl w:val="0"/>
          <w:numId w:val="7"/>
        </w:numPr>
        <w:spacing w:after="32"/>
        <w:ind w:left="1008" w:right="11"/>
        <w:jc w:val="both"/>
        <w:rPr>
          <w:rFonts w:cs="Arial"/>
          <w:szCs w:val="20"/>
          <w:lang w:eastAsia="ar-SA"/>
        </w:rPr>
      </w:pPr>
      <w:r w:rsidRPr="005843D5">
        <w:rPr>
          <w:rFonts w:cs="Arial"/>
          <w:szCs w:val="20"/>
        </w:rPr>
        <w:t>Zemljiško knjižni izpisek ponujene nepremičnine oziroma</w:t>
      </w:r>
      <w:r w:rsidR="0097523A" w:rsidRPr="005843D5">
        <w:rPr>
          <w:rFonts w:cs="Arial"/>
          <w:szCs w:val="20"/>
        </w:rPr>
        <w:t xml:space="preserve"> dokazilo o lastništvu</w:t>
      </w:r>
      <w:r w:rsidRPr="005843D5">
        <w:rPr>
          <w:rFonts w:cs="Arial"/>
          <w:szCs w:val="20"/>
        </w:rPr>
        <w:t xml:space="preserve"> </w:t>
      </w:r>
      <w:r w:rsidR="0097523A" w:rsidRPr="005843D5">
        <w:rPr>
          <w:rFonts w:cs="Arial"/>
          <w:szCs w:val="20"/>
        </w:rPr>
        <w:t xml:space="preserve">oziroma </w:t>
      </w:r>
      <w:r w:rsidR="0097523A" w:rsidRPr="005843D5">
        <w:rPr>
          <w:rFonts w:cs="Arial"/>
          <w:szCs w:val="20"/>
          <w:lang w:eastAsia="ar-SA"/>
        </w:rPr>
        <w:t>druga pravna podlaga kot dokazilo za uporabo in oddajo ponujene nepremičnine v najem</w:t>
      </w:r>
      <w:r w:rsidR="00653522" w:rsidRPr="005843D5">
        <w:rPr>
          <w:rFonts w:cs="Arial"/>
          <w:szCs w:val="20"/>
          <w:lang w:eastAsia="ar-SA"/>
        </w:rPr>
        <w:t>.</w:t>
      </w:r>
    </w:p>
    <w:p w14:paraId="66F9AA46" w14:textId="2EB5DEA4" w:rsidR="00A71112" w:rsidRPr="005843D5" w:rsidRDefault="00A71112" w:rsidP="00207BA7">
      <w:pPr>
        <w:pStyle w:val="Naslov1"/>
      </w:pPr>
      <w:r w:rsidRPr="005843D5">
        <w:t xml:space="preserve">III. </w:t>
      </w:r>
      <w:r w:rsidRPr="005843D5">
        <w:tab/>
      </w:r>
      <w:r w:rsidR="007C5AD1" w:rsidRPr="005843D5">
        <w:t>Informativna p</w:t>
      </w:r>
      <w:r w:rsidRPr="005843D5">
        <w:t>onudbena cena za najem opremljenih poslovnih prostorov</w:t>
      </w:r>
    </w:p>
    <w:p w14:paraId="3F7B5D92" w14:textId="77777777" w:rsidR="00653522" w:rsidRPr="005843D5" w:rsidRDefault="00653522" w:rsidP="00207BA7">
      <w:pPr>
        <w:spacing w:after="101"/>
        <w:ind w:left="279"/>
        <w:rPr>
          <w:rFonts w:cs="Arial"/>
          <w:szCs w:val="20"/>
        </w:rPr>
      </w:pPr>
    </w:p>
    <w:tbl>
      <w:tblPr>
        <w:tblW w:w="8940" w:type="dxa"/>
        <w:tblInd w:w="279" w:type="dxa"/>
        <w:tblCellMar>
          <w:left w:w="70" w:type="dxa"/>
          <w:right w:w="70" w:type="dxa"/>
        </w:tblCellMar>
        <w:tblLook w:val="04A0" w:firstRow="1" w:lastRow="0" w:firstColumn="1" w:lastColumn="0" w:noHBand="0" w:noVBand="1"/>
      </w:tblPr>
      <w:tblGrid>
        <w:gridCol w:w="752"/>
        <w:gridCol w:w="2860"/>
        <w:gridCol w:w="1830"/>
        <w:gridCol w:w="1797"/>
        <w:gridCol w:w="1701"/>
      </w:tblGrid>
      <w:tr w:rsidR="00FE30B1" w:rsidRPr="005843D5" w14:paraId="0B9B09DC" w14:textId="77777777" w:rsidTr="00A36D19">
        <w:trPr>
          <w:trHeight w:val="702"/>
        </w:trPr>
        <w:tc>
          <w:tcPr>
            <w:tcW w:w="752" w:type="dxa"/>
            <w:tcBorders>
              <w:top w:val="single" w:sz="4" w:space="0" w:color="auto"/>
              <w:left w:val="single" w:sz="4" w:space="0" w:color="auto"/>
              <w:bottom w:val="single" w:sz="4" w:space="0" w:color="auto"/>
              <w:right w:val="single" w:sz="4" w:space="0" w:color="auto"/>
            </w:tcBorders>
            <w:noWrap/>
            <w:vAlign w:val="center"/>
            <w:hideMark/>
          </w:tcPr>
          <w:p w14:paraId="55FB18B5" w14:textId="74A1538E" w:rsidR="00FE30B1" w:rsidRPr="005843D5" w:rsidRDefault="00FE30B1" w:rsidP="00207BA7">
            <w:pPr>
              <w:jc w:val="center"/>
              <w:rPr>
                <w:rFonts w:cs="Arial"/>
                <w:color w:val="000000"/>
                <w:szCs w:val="20"/>
                <w:lang w:eastAsia="sl-SI"/>
              </w:rPr>
            </w:pPr>
            <w:proofErr w:type="spellStart"/>
            <w:r w:rsidRPr="005843D5">
              <w:rPr>
                <w:rFonts w:cs="Arial"/>
                <w:color w:val="000000"/>
                <w:szCs w:val="20"/>
                <w:lang w:eastAsia="sl-SI"/>
              </w:rPr>
              <w:t>Zap</w:t>
            </w:r>
            <w:proofErr w:type="spellEnd"/>
            <w:r w:rsidRPr="005843D5">
              <w:rPr>
                <w:rFonts w:cs="Arial"/>
                <w:color w:val="000000"/>
                <w:szCs w:val="20"/>
                <w:lang w:eastAsia="sl-SI"/>
              </w:rPr>
              <w:t>.</w:t>
            </w:r>
            <w:r w:rsidR="00B0185D" w:rsidRPr="005843D5">
              <w:rPr>
                <w:rFonts w:cs="Arial"/>
                <w:color w:val="000000"/>
                <w:szCs w:val="20"/>
                <w:lang w:eastAsia="sl-SI"/>
              </w:rPr>
              <w:t xml:space="preserve"> </w:t>
            </w:r>
            <w:r w:rsidRPr="005843D5">
              <w:rPr>
                <w:rFonts w:cs="Arial"/>
                <w:color w:val="000000"/>
                <w:szCs w:val="20"/>
                <w:lang w:eastAsia="sl-SI"/>
              </w:rPr>
              <w:t>št.</w:t>
            </w:r>
          </w:p>
        </w:tc>
        <w:tc>
          <w:tcPr>
            <w:tcW w:w="2860" w:type="dxa"/>
            <w:tcBorders>
              <w:top w:val="single" w:sz="4" w:space="0" w:color="auto"/>
              <w:left w:val="nil"/>
              <w:bottom w:val="single" w:sz="4" w:space="0" w:color="auto"/>
              <w:right w:val="single" w:sz="4" w:space="0" w:color="auto"/>
            </w:tcBorders>
            <w:noWrap/>
            <w:vAlign w:val="center"/>
            <w:hideMark/>
          </w:tcPr>
          <w:p w14:paraId="1CEFAC20"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Poslovni prostori</w:t>
            </w:r>
          </w:p>
        </w:tc>
        <w:tc>
          <w:tcPr>
            <w:tcW w:w="1830" w:type="dxa"/>
            <w:tcBorders>
              <w:top w:val="single" w:sz="4" w:space="0" w:color="auto"/>
              <w:left w:val="nil"/>
              <w:bottom w:val="single" w:sz="4" w:space="0" w:color="auto"/>
              <w:right w:val="single" w:sz="4" w:space="0" w:color="auto"/>
            </w:tcBorders>
            <w:noWrap/>
            <w:vAlign w:val="center"/>
            <w:hideMark/>
          </w:tcPr>
          <w:p w14:paraId="31AB0F55"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Površina v m²</w:t>
            </w:r>
          </w:p>
        </w:tc>
        <w:tc>
          <w:tcPr>
            <w:tcW w:w="1797" w:type="dxa"/>
            <w:tcBorders>
              <w:top w:val="single" w:sz="4" w:space="0" w:color="auto"/>
              <w:left w:val="nil"/>
              <w:bottom w:val="single" w:sz="4" w:space="0" w:color="auto"/>
              <w:right w:val="single" w:sz="4" w:space="0" w:color="auto"/>
            </w:tcBorders>
            <w:noWrap/>
            <w:vAlign w:val="center"/>
            <w:hideMark/>
          </w:tcPr>
          <w:p w14:paraId="0A780334"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Cena/m²/mesec v EUR</w:t>
            </w:r>
          </w:p>
        </w:tc>
        <w:tc>
          <w:tcPr>
            <w:tcW w:w="1701" w:type="dxa"/>
            <w:tcBorders>
              <w:top w:val="single" w:sz="4" w:space="0" w:color="auto"/>
              <w:left w:val="nil"/>
              <w:bottom w:val="single" w:sz="4" w:space="0" w:color="auto"/>
              <w:right w:val="single" w:sz="4" w:space="0" w:color="auto"/>
            </w:tcBorders>
            <w:noWrap/>
            <w:vAlign w:val="center"/>
            <w:hideMark/>
          </w:tcPr>
          <w:p w14:paraId="391F94C5"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Skupaj /mesec v EUR</w:t>
            </w:r>
          </w:p>
        </w:tc>
      </w:tr>
      <w:tr w:rsidR="00FE30B1" w:rsidRPr="005843D5" w14:paraId="2D27C87A" w14:textId="77777777" w:rsidTr="00A36D19">
        <w:trPr>
          <w:trHeight w:val="702"/>
        </w:trPr>
        <w:tc>
          <w:tcPr>
            <w:tcW w:w="752" w:type="dxa"/>
            <w:tcBorders>
              <w:top w:val="nil"/>
              <w:left w:val="single" w:sz="4" w:space="0" w:color="auto"/>
              <w:bottom w:val="single" w:sz="4" w:space="0" w:color="auto"/>
              <w:right w:val="single" w:sz="4" w:space="0" w:color="auto"/>
            </w:tcBorders>
            <w:vAlign w:val="center"/>
            <w:hideMark/>
          </w:tcPr>
          <w:p w14:paraId="55D5EA8D" w14:textId="77777777" w:rsidR="00FE30B1" w:rsidRPr="005843D5" w:rsidRDefault="00FE30B1" w:rsidP="00207BA7">
            <w:pPr>
              <w:jc w:val="center"/>
              <w:rPr>
                <w:rFonts w:cs="Arial"/>
                <w:bCs/>
                <w:color w:val="000000"/>
                <w:szCs w:val="20"/>
                <w:lang w:eastAsia="sl-SI"/>
              </w:rPr>
            </w:pPr>
            <w:r w:rsidRPr="005843D5">
              <w:rPr>
                <w:rFonts w:cs="Arial"/>
                <w:bCs/>
                <w:color w:val="000000"/>
                <w:szCs w:val="20"/>
                <w:lang w:eastAsia="sl-SI"/>
              </w:rPr>
              <w:t>1</w:t>
            </w:r>
          </w:p>
        </w:tc>
        <w:tc>
          <w:tcPr>
            <w:tcW w:w="2860" w:type="dxa"/>
            <w:tcBorders>
              <w:top w:val="nil"/>
              <w:left w:val="nil"/>
              <w:bottom w:val="single" w:sz="4" w:space="0" w:color="auto"/>
              <w:right w:val="single" w:sz="4" w:space="0" w:color="auto"/>
            </w:tcBorders>
            <w:vAlign w:val="center"/>
            <w:hideMark/>
          </w:tcPr>
          <w:p w14:paraId="0A9414D1" w14:textId="41E1F399" w:rsidR="00FE30B1" w:rsidRPr="005843D5" w:rsidRDefault="00FE30B1" w:rsidP="00207BA7">
            <w:pPr>
              <w:rPr>
                <w:rFonts w:cs="Arial"/>
                <w:color w:val="000000"/>
                <w:szCs w:val="20"/>
                <w:lang w:eastAsia="sl-SI"/>
              </w:rPr>
            </w:pPr>
            <w:r w:rsidRPr="005843D5">
              <w:rPr>
                <w:rFonts w:cs="Arial"/>
                <w:color w:val="000000"/>
                <w:szCs w:val="20"/>
                <w:lang w:eastAsia="sl-SI"/>
              </w:rPr>
              <w:t xml:space="preserve">Skupna uporabna površina </w:t>
            </w:r>
            <w:r w:rsidR="002422BB" w:rsidRPr="005843D5">
              <w:rPr>
                <w:rFonts w:cs="Arial"/>
                <w:color w:val="000000"/>
                <w:szCs w:val="20"/>
                <w:lang w:eastAsia="sl-SI"/>
              </w:rPr>
              <w:t xml:space="preserve">poslovnih </w:t>
            </w:r>
            <w:r w:rsidRPr="005843D5">
              <w:rPr>
                <w:rFonts w:cs="Arial"/>
                <w:color w:val="000000"/>
                <w:szCs w:val="20"/>
                <w:lang w:eastAsia="sl-SI"/>
              </w:rPr>
              <w:t>prostorov</w:t>
            </w:r>
            <w:r w:rsidR="002422BB" w:rsidRPr="005843D5">
              <w:rPr>
                <w:rFonts w:cs="Arial"/>
                <w:color w:val="000000"/>
                <w:szCs w:val="20"/>
                <w:lang w:eastAsia="sl-SI"/>
              </w:rPr>
              <w:t xml:space="preserve"> (</w:t>
            </w:r>
            <w:r w:rsidRPr="005843D5">
              <w:rPr>
                <w:rFonts w:cs="Arial"/>
                <w:color w:val="000000"/>
                <w:szCs w:val="20"/>
                <w:lang w:eastAsia="sl-SI"/>
              </w:rPr>
              <w:t>pisarn</w:t>
            </w:r>
            <w:r w:rsidR="002422BB" w:rsidRPr="005843D5">
              <w:rPr>
                <w:rFonts w:cs="Arial"/>
                <w:color w:val="000000"/>
                <w:szCs w:val="20"/>
                <w:lang w:eastAsia="sl-SI"/>
              </w:rPr>
              <w:t xml:space="preserve">e,  </w:t>
            </w:r>
            <w:r w:rsidR="00E93112" w:rsidRPr="005843D5">
              <w:rPr>
                <w:rFonts w:cs="Arial"/>
                <w:color w:val="000000"/>
                <w:szCs w:val="20"/>
                <w:lang w:eastAsia="sl-SI"/>
              </w:rPr>
              <w:t>razpravne dvorane,</w:t>
            </w:r>
            <w:r w:rsidR="009E4AAC" w:rsidRPr="005843D5">
              <w:rPr>
                <w:rFonts w:cs="Arial"/>
                <w:color w:val="000000"/>
                <w:szCs w:val="20"/>
                <w:lang w:eastAsia="sl-SI"/>
              </w:rPr>
              <w:t xml:space="preserve"> sejna soba,</w:t>
            </w:r>
            <w:r w:rsidR="00E93112" w:rsidRPr="005843D5">
              <w:rPr>
                <w:rFonts w:cs="Arial"/>
                <w:color w:val="000000"/>
                <w:szCs w:val="20"/>
                <w:lang w:eastAsia="sl-SI"/>
              </w:rPr>
              <w:t xml:space="preserve"> </w:t>
            </w:r>
            <w:r w:rsidR="002422BB" w:rsidRPr="005843D5">
              <w:rPr>
                <w:rFonts w:cs="Arial"/>
                <w:color w:val="000000"/>
                <w:szCs w:val="20"/>
                <w:lang w:eastAsia="sl-SI"/>
              </w:rPr>
              <w:t>notranji hodnik)</w:t>
            </w:r>
          </w:p>
        </w:tc>
        <w:tc>
          <w:tcPr>
            <w:tcW w:w="1830" w:type="dxa"/>
            <w:tcBorders>
              <w:top w:val="nil"/>
              <w:left w:val="nil"/>
              <w:bottom w:val="single" w:sz="4" w:space="0" w:color="auto"/>
              <w:right w:val="single" w:sz="4" w:space="0" w:color="auto"/>
            </w:tcBorders>
            <w:vAlign w:val="center"/>
            <w:hideMark/>
          </w:tcPr>
          <w:p w14:paraId="6DEF577C" w14:textId="77777777" w:rsidR="00FE30B1" w:rsidRPr="005843D5" w:rsidRDefault="00FE30B1" w:rsidP="00207BA7">
            <w:pPr>
              <w:jc w:val="center"/>
              <w:rPr>
                <w:rFonts w:cs="Arial"/>
                <w:b/>
                <w:bCs/>
                <w:color w:val="000000"/>
                <w:szCs w:val="20"/>
                <w:lang w:eastAsia="sl-SI"/>
              </w:rPr>
            </w:pPr>
            <w:r w:rsidRPr="005843D5">
              <w:rPr>
                <w:rFonts w:cs="Arial"/>
                <w:b/>
                <w:bCs/>
                <w:color w:val="000000"/>
                <w:szCs w:val="20"/>
                <w:lang w:eastAsia="sl-SI"/>
              </w:rPr>
              <w:t> </w:t>
            </w:r>
          </w:p>
        </w:tc>
        <w:tc>
          <w:tcPr>
            <w:tcW w:w="1797" w:type="dxa"/>
            <w:tcBorders>
              <w:top w:val="nil"/>
              <w:left w:val="nil"/>
              <w:bottom w:val="single" w:sz="4" w:space="0" w:color="auto"/>
              <w:right w:val="single" w:sz="4" w:space="0" w:color="auto"/>
            </w:tcBorders>
            <w:vAlign w:val="center"/>
            <w:hideMark/>
          </w:tcPr>
          <w:p w14:paraId="11FC2DC8" w14:textId="77777777" w:rsidR="00FE30B1" w:rsidRPr="005843D5" w:rsidRDefault="00FE30B1" w:rsidP="00207BA7">
            <w:pPr>
              <w:jc w:val="center"/>
              <w:rPr>
                <w:rFonts w:cs="Arial"/>
                <w:b/>
                <w:bCs/>
                <w:color w:val="000000"/>
                <w:szCs w:val="20"/>
                <w:lang w:eastAsia="sl-SI"/>
              </w:rPr>
            </w:pPr>
            <w:r w:rsidRPr="005843D5">
              <w:rPr>
                <w:rFonts w:cs="Arial"/>
                <w:b/>
                <w:bCs/>
                <w:color w:val="000000"/>
                <w:szCs w:val="20"/>
                <w:lang w:eastAsia="sl-SI"/>
              </w:rPr>
              <w:t> </w:t>
            </w:r>
          </w:p>
        </w:tc>
        <w:tc>
          <w:tcPr>
            <w:tcW w:w="1701" w:type="dxa"/>
            <w:tcBorders>
              <w:top w:val="nil"/>
              <w:left w:val="nil"/>
              <w:bottom w:val="single" w:sz="4" w:space="0" w:color="auto"/>
              <w:right w:val="single" w:sz="4" w:space="0" w:color="auto"/>
            </w:tcBorders>
            <w:vAlign w:val="center"/>
            <w:hideMark/>
          </w:tcPr>
          <w:p w14:paraId="1274FD58" w14:textId="77777777" w:rsidR="00FE30B1" w:rsidRPr="005843D5" w:rsidRDefault="00FE30B1" w:rsidP="00207BA7">
            <w:pPr>
              <w:jc w:val="center"/>
              <w:rPr>
                <w:rFonts w:cs="Arial"/>
                <w:b/>
                <w:bCs/>
                <w:color w:val="000000"/>
                <w:szCs w:val="20"/>
                <w:lang w:eastAsia="sl-SI"/>
              </w:rPr>
            </w:pPr>
            <w:r w:rsidRPr="005843D5">
              <w:rPr>
                <w:rFonts w:cs="Arial"/>
                <w:b/>
                <w:bCs/>
                <w:color w:val="000000"/>
                <w:szCs w:val="20"/>
                <w:lang w:eastAsia="sl-SI"/>
              </w:rPr>
              <w:t> </w:t>
            </w:r>
          </w:p>
        </w:tc>
      </w:tr>
      <w:tr w:rsidR="00844780" w:rsidRPr="005843D5" w14:paraId="44A4DA30" w14:textId="77777777" w:rsidTr="00A36D19">
        <w:trPr>
          <w:trHeight w:val="702"/>
        </w:trPr>
        <w:tc>
          <w:tcPr>
            <w:tcW w:w="752" w:type="dxa"/>
            <w:tcBorders>
              <w:top w:val="nil"/>
              <w:left w:val="single" w:sz="4" w:space="0" w:color="auto"/>
              <w:bottom w:val="single" w:sz="4" w:space="0" w:color="auto"/>
              <w:right w:val="single" w:sz="4" w:space="0" w:color="auto"/>
            </w:tcBorders>
            <w:vAlign w:val="center"/>
          </w:tcPr>
          <w:p w14:paraId="7F11DB65" w14:textId="027F73A5" w:rsidR="00844780" w:rsidRPr="005843D5" w:rsidRDefault="00D250B4" w:rsidP="00207BA7">
            <w:pPr>
              <w:jc w:val="center"/>
              <w:rPr>
                <w:rFonts w:cs="Arial"/>
                <w:color w:val="000000"/>
                <w:szCs w:val="20"/>
                <w:lang w:eastAsia="sl-SI"/>
              </w:rPr>
            </w:pPr>
            <w:r w:rsidRPr="005843D5">
              <w:rPr>
                <w:rFonts w:cs="Arial"/>
                <w:color w:val="000000"/>
                <w:szCs w:val="20"/>
                <w:lang w:eastAsia="sl-SI"/>
              </w:rPr>
              <w:t>2</w:t>
            </w:r>
          </w:p>
        </w:tc>
        <w:tc>
          <w:tcPr>
            <w:tcW w:w="2860" w:type="dxa"/>
            <w:tcBorders>
              <w:top w:val="nil"/>
              <w:left w:val="nil"/>
              <w:bottom w:val="single" w:sz="4" w:space="0" w:color="auto"/>
              <w:right w:val="single" w:sz="4" w:space="0" w:color="auto"/>
            </w:tcBorders>
            <w:vAlign w:val="center"/>
          </w:tcPr>
          <w:p w14:paraId="6B1AB749" w14:textId="528C511D" w:rsidR="00844780" w:rsidRPr="005843D5" w:rsidRDefault="00844780" w:rsidP="00207BA7">
            <w:pPr>
              <w:rPr>
                <w:rFonts w:cs="Arial"/>
                <w:color w:val="000000"/>
                <w:szCs w:val="20"/>
                <w:lang w:eastAsia="sl-SI"/>
              </w:rPr>
            </w:pPr>
            <w:r w:rsidRPr="005843D5">
              <w:rPr>
                <w:rFonts w:cs="Arial"/>
                <w:color w:val="000000"/>
                <w:szCs w:val="20"/>
                <w:lang w:eastAsia="sl-SI"/>
              </w:rPr>
              <w:t>Skupna uporabna površina spremljajočih prostorov</w:t>
            </w:r>
            <w:r w:rsidR="002422BB" w:rsidRPr="005843D5">
              <w:rPr>
                <w:rFonts w:cs="Arial"/>
                <w:color w:val="000000"/>
                <w:szCs w:val="20"/>
                <w:lang w:eastAsia="sl-SI"/>
              </w:rPr>
              <w:t xml:space="preserve"> (čajna kuhinja, sanitarije, sistemski prostor)</w:t>
            </w:r>
          </w:p>
        </w:tc>
        <w:tc>
          <w:tcPr>
            <w:tcW w:w="1830" w:type="dxa"/>
            <w:tcBorders>
              <w:top w:val="nil"/>
              <w:left w:val="nil"/>
              <w:bottom w:val="single" w:sz="4" w:space="0" w:color="auto"/>
              <w:right w:val="single" w:sz="4" w:space="0" w:color="auto"/>
            </w:tcBorders>
            <w:vAlign w:val="center"/>
          </w:tcPr>
          <w:p w14:paraId="7AF666A0" w14:textId="77777777" w:rsidR="00844780" w:rsidRPr="005843D5" w:rsidRDefault="00844780" w:rsidP="00207BA7">
            <w:pPr>
              <w:jc w:val="center"/>
              <w:rPr>
                <w:rFonts w:cs="Arial"/>
                <w:color w:val="000000"/>
                <w:szCs w:val="20"/>
                <w:lang w:eastAsia="sl-SI"/>
              </w:rPr>
            </w:pPr>
          </w:p>
        </w:tc>
        <w:tc>
          <w:tcPr>
            <w:tcW w:w="1797" w:type="dxa"/>
            <w:tcBorders>
              <w:top w:val="nil"/>
              <w:left w:val="nil"/>
              <w:bottom w:val="single" w:sz="4" w:space="0" w:color="auto"/>
              <w:right w:val="single" w:sz="4" w:space="0" w:color="auto"/>
            </w:tcBorders>
            <w:vAlign w:val="center"/>
          </w:tcPr>
          <w:p w14:paraId="59CBF2BF" w14:textId="77777777" w:rsidR="00844780" w:rsidRPr="005843D5" w:rsidRDefault="00844780" w:rsidP="00207BA7">
            <w:pPr>
              <w:jc w:val="center"/>
              <w:rPr>
                <w:rFonts w:cs="Arial"/>
                <w:color w:val="000000"/>
                <w:szCs w:val="20"/>
                <w:lang w:eastAsia="sl-SI"/>
              </w:rPr>
            </w:pPr>
          </w:p>
        </w:tc>
        <w:tc>
          <w:tcPr>
            <w:tcW w:w="1701" w:type="dxa"/>
            <w:tcBorders>
              <w:top w:val="nil"/>
              <w:left w:val="nil"/>
              <w:bottom w:val="single" w:sz="4" w:space="0" w:color="auto"/>
              <w:right w:val="single" w:sz="4" w:space="0" w:color="auto"/>
            </w:tcBorders>
            <w:vAlign w:val="center"/>
          </w:tcPr>
          <w:p w14:paraId="002C7583" w14:textId="77777777" w:rsidR="00844780" w:rsidRPr="005843D5" w:rsidRDefault="00844780" w:rsidP="00207BA7">
            <w:pPr>
              <w:jc w:val="center"/>
              <w:rPr>
                <w:rFonts w:cs="Arial"/>
                <w:color w:val="000000"/>
                <w:szCs w:val="20"/>
                <w:lang w:eastAsia="sl-SI"/>
              </w:rPr>
            </w:pPr>
          </w:p>
        </w:tc>
      </w:tr>
      <w:tr w:rsidR="00E93112" w:rsidRPr="005843D5" w14:paraId="6759D8DE" w14:textId="77777777" w:rsidTr="00A36D19">
        <w:trPr>
          <w:trHeight w:val="702"/>
        </w:trPr>
        <w:tc>
          <w:tcPr>
            <w:tcW w:w="752" w:type="dxa"/>
            <w:tcBorders>
              <w:top w:val="nil"/>
              <w:left w:val="single" w:sz="4" w:space="0" w:color="auto"/>
              <w:bottom w:val="single" w:sz="4" w:space="0" w:color="auto"/>
              <w:right w:val="single" w:sz="4" w:space="0" w:color="auto"/>
            </w:tcBorders>
            <w:vAlign w:val="center"/>
          </w:tcPr>
          <w:p w14:paraId="26B63592" w14:textId="385B18BA" w:rsidR="00E93112" w:rsidRPr="005843D5" w:rsidRDefault="00E93112" w:rsidP="00207BA7">
            <w:pPr>
              <w:jc w:val="center"/>
              <w:rPr>
                <w:rFonts w:cs="Arial"/>
                <w:color w:val="000000"/>
                <w:szCs w:val="20"/>
                <w:lang w:eastAsia="sl-SI"/>
              </w:rPr>
            </w:pPr>
            <w:r w:rsidRPr="005843D5">
              <w:rPr>
                <w:rFonts w:cs="Arial"/>
                <w:color w:val="000000"/>
                <w:szCs w:val="20"/>
                <w:lang w:eastAsia="sl-SI"/>
              </w:rPr>
              <w:t>3</w:t>
            </w:r>
          </w:p>
        </w:tc>
        <w:tc>
          <w:tcPr>
            <w:tcW w:w="2860" w:type="dxa"/>
            <w:tcBorders>
              <w:top w:val="nil"/>
              <w:left w:val="nil"/>
              <w:bottom w:val="single" w:sz="4" w:space="0" w:color="auto"/>
              <w:right w:val="single" w:sz="4" w:space="0" w:color="auto"/>
            </w:tcBorders>
            <w:vAlign w:val="center"/>
          </w:tcPr>
          <w:p w14:paraId="3731E7E0" w14:textId="2CAF9562" w:rsidR="00E93112" w:rsidRPr="005843D5" w:rsidRDefault="00E93112" w:rsidP="00207BA7">
            <w:pPr>
              <w:rPr>
                <w:rFonts w:cs="Arial"/>
                <w:color w:val="000000"/>
                <w:szCs w:val="20"/>
                <w:lang w:eastAsia="sl-SI"/>
              </w:rPr>
            </w:pPr>
            <w:r w:rsidRPr="005843D5">
              <w:rPr>
                <w:rFonts w:cs="Arial"/>
                <w:color w:val="000000"/>
                <w:szCs w:val="20"/>
                <w:lang w:eastAsia="sl-SI"/>
              </w:rPr>
              <w:t>Arhivski prostori</w:t>
            </w:r>
          </w:p>
        </w:tc>
        <w:tc>
          <w:tcPr>
            <w:tcW w:w="1830" w:type="dxa"/>
            <w:tcBorders>
              <w:top w:val="nil"/>
              <w:left w:val="nil"/>
              <w:bottom w:val="single" w:sz="4" w:space="0" w:color="auto"/>
              <w:right w:val="single" w:sz="4" w:space="0" w:color="auto"/>
            </w:tcBorders>
            <w:vAlign w:val="center"/>
          </w:tcPr>
          <w:p w14:paraId="10993AF1" w14:textId="77777777" w:rsidR="00E93112" w:rsidRPr="005843D5" w:rsidRDefault="00E93112" w:rsidP="00207BA7">
            <w:pPr>
              <w:jc w:val="center"/>
              <w:rPr>
                <w:rFonts w:cs="Arial"/>
                <w:color w:val="000000"/>
                <w:szCs w:val="20"/>
                <w:lang w:eastAsia="sl-SI"/>
              </w:rPr>
            </w:pPr>
          </w:p>
        </w:tc>
        <w:tc>
          <w:tcPr>
            <w:tcW w:w="1797" w:type="dxa"/>
            <w:tcBorders>
              <w:top w:val="nil"/>
              <w:left w:val="nil"/>
              <w:bottom w:val="single" w:sz="4" w:space="0" w:color="auto"/>
              <w:right w:val="single" w:sz="4" w:space="0" w:color="auto"/>
            </w:tcBorders>
            <w:vAlign w:val="center"/>
          </w:tcPr>
          <w:p w14:paraId="6176FCBA" w14:textId="77777777" w:rsidR="00E93112" w:rsidRPr="005843D5" w:rsidRDefault="00E93112" w:rsidP="00207BA7">
            <w:pPr>
              <w:jc w:val="center"/>
              <w:rPr>
                <w:rFonts w:cs="Arial"/>
                <w:color w:val="000000"/>
                <w:szCs w:val="20"/>
                <w:lang w:eastAsia="sl-SI"/>
              </w:rPr>
            </w:pPr>
          </w:p>
        </w:tc>
        <w:tc>
          <w:tcPr>
            <w:tcW w:w="1701" w:type="dxa"/>
            <w:tcBorders>
              <w:top w:val="nil"/>
              <w:left w:val="nil"/>
              <w:bottom w:val="single" w:sz="4" w:space="0" w:color="auto"/>
              <w:right w:val="single" w:sz="4" w:space="0" w:color="auto"/>
            </w:tcBorders>
            <w:vAlign w:val="center"/>
          </w:tcPr>
          <w:p w14:paraId="2CCA48DC" w14:textId="77777777" w:rsidR="00E93112" w:rsidRPr="005843D5" w:rsidRDefault="00E93112" w:rsidP="00207BA7">
            <w:pPr>
              <w:jc w:val="center"/>
              <w:rPr>
                <w:rFonts w:cs="Arial"/>
                <w:color w:val="000000"/>
                <w:szCs w:val="20"/>
                <w:lang w:eastAsia="sl-SI"/>
              </w:rPr>
            </w:pPr>
          </w:p>
        </w:tc>
      </w:tr>
      <w:tr w:rsidR="0036284E" w:rsidRPr="005843D5" w14:paraId="17F8B3A5" w14:textId="77777777" w:rsidTr="00A36D19">
        <w:trPr>
          <w:trHeight w:val="702"/>
        </w:trPr>
        <w:tc>
          <w:tcPr>
            <w:tcW w:w="752" w:type="dxa"/>
            <w:tcBorders>
              <w:top w:val="nil"/>
              <w:left w:val="single" w:sz="4" w:space="0" w:color="auto"/>
              <w:bottom w:val="single" w:sz="4" w:space="0" w:color="auto"/>
              <w:right w:val="single" w:sz="4" w:space="0" w:color="auto"/>
            </w:tcBorders>
            <w:vAlign w:val="center"/>
          </w:tcPr>
          <w:p w14:paraId="5552C01D" w14:textId="7DEAEB8A" w:rsidR="0036284E" w:rsidRPr="005843D5" w:rsidRDefault="0036284E" w:rsidP="00207BA7">
            <w:pPr>
              <w:jc w:val="center"/>
              <w:rPr>
                <w:rFonts w:cs="Arial"/>
                <w:color w:val="000000"/>
                <w:szCs w:val="20"/>
                <w:lang w:eastAsia="sl-SI"/>
              </w:rPr>
            </w:pPr>
          </w:p>
        </w:tc>
        <w:tc>
          <w:tcPr>
            <w:tcW w:w="2860" w:type="dxa"/>
            <w:tcBorders>
              <w:top w:val="nil"/>
              <w:left w:val="nil"/>
              <w:bottom w:val="single" w:sz="4" w:space="0" w:color="auto"/>
              <w:right w:val="single" w:sz="4" w:space="0" w:color="auto"/>
            </w:tcBorders>
            <w:vAlign w:val="center"/>
          </w:tcPr>
          <w:p w14:paraId="62A105C7" w14:textId="486EC93A" w:rsidR="0036284E" w:rsidRPr="005843D5" w:rsidRDefault="0036284E" w:rsidP="00207BA7">
            <w:pPr>
              <w:rPr>
                <w:rFonts w:cs="Arial"/>
                <w:color w:val="000000"/>
                <w:szCs w:val="20"/>
                <w:lang w:eastAsia="sl-SI"/>
              </w:rPr>
            </w:pPr>
            <w:r w:rsidRPr="005843D5">
              <w:rPr>
                <w:rFonts w:cs="Arial"/>
                <w:color w:val="000000"/>
                <w:szCs w:val="20"/>
                <w:lang w:eastAsia="sl-SI"/>
              </w:rPr>
              <w:t xml:space="preserve">Skupne površine stavbe (vhodna avla, skupna dvigala, skupna stopnišča…) </w:t>
            </w:r>
          </w:p>
        </w:tc>
        <w:tc>
          <w:tcPr>
            <w:tcW w:w="1830" w:type="dxa"/>
            <w:tcBorders>
              <w:top w:val="nil"/>
              <w:left w:val="nil"/>
              <w:bottom w:val="single" w:sz="4" w:space="0" w:color="auto"/>
              <w:right w:val="single" w:sz="4" w:space="0" w:color="auto"/>
            </w:tcBorders>
            <w:vAlign w:val="center"/>
          </w:tcPr>
          <w:p w14:paraId="56679D0D" w14:textId="77777777" w:rsidR="0036284E" w:rsidRPr="005843D5" w:rsidRDefault="0036284E" w:rsidP="00207BA7">
            <w:pPr>
              <w:jc w:val="center"/>
              <w:rPr>
                <w:rFonts w:cs="Arial"/>
                <w:color w:val="000000"/>
                <w:szCs w:val="20"/>
                <w:lang w:eastAsia="sl-SI"/>
              </w:rPr>
            </w:pPr>
          </w:p>
        </w:tc>
        <w:tc>
          <w:tcPr>
            <w:tcW w:w="1797" w:type="dxa"/>
            <w:tcBorders>
              <w:top w:val="nil"/>
              <w:left w:val="nil"/>
              <w:bottom w:val="single" w:sz="4" w:space="0" w:color="auto"/>
              <w:right w:val="single" w:sz="4" w:space="0" w:color="auto"/>
            </w:tcBorders>
            <w:vAlign w:val="center"/>
          </w:tcPr>
          <w:p w14:paraId="6000DBEE" w14:textId="77777777" w:rsidR="0036284E" w:rsidRPr="005843D5" w:rsidRDefault="0036284E" w:rsidP="00207BA7">
            <w:pPr>
              <w:jc w:val="center"/>
              <w:rPr>
                <w:rFonts w:cs="Arial"/>
                <w:color w:val="000000"/>
                <w:szCs w:val="20"/>
                <w:lang w:eastAsia="sl-SI"/>
              </w:rPr>
            </w:pPr>
          </w:p>
        </w:tc>
        <w:tc>
          <w:tcPr>
            <w:tcW w:w="1701" w:type="dxa"/>
            <w:tcBorders>
              <w:top w:val="nil"/>
              <w:left w:val="nil"/>
              <w:bottom w:val="single" w:sz="4" w:space="0" w:color="auto"/>
              <w:right w:val="single" w:sz="4" w:space="0" w:color="auto"/>
            </w:tcBorders>
            <w:vAlign w:val="center"/>
          </w:tcPr>
          <w:p w14:paraId="1C021BFF" w14:textId="77777777" w:rsidR="0036284E" w:rsidRPr="005843D5" w:rsidRDefault="0036284E" w:rsidP="00207BA7">
            <w:pPr>
              <w:jc w:val="center"/>
              <w:rPr>
                <w:rFonts w:cs="Arial"/>
                <w:color w:val="000000"/>
                <w:szCs w:val="20"/>
                <w:lang w:eastAsia="sl-SI"/>
              </w:rPr>
            </w:pPr>
          </w:p>
        </w:tc>
      </w:tr>
      <w:tr w:rsidR="00FE30B1" w:rsidRPr="005843D5" w14:paraId="4B858590" w14:textId="77777777" w:rsidTr="00A36D19">
        <w:trPr>
          <w:trHeight w:val="702"/>
        </w:trPr>
        <w:tc>
          <w:tcPr>
            <w:tcW w:w="752" w:type="dxa"/>
            <w:tcBorders>
              <w:top w:val="nil"/>
              <w:left w:val="single" w:sz="4" w:space="0" w:color="auto"/>
              <w:bottom w:val="single" w:sz="4" w:space="0" w:color="auto"/>
              <w:right w:val="single" w:sz="4" w:space="0" w:color="auto"/>
            </w:tcBorders>
            <w:vAlign w:val="center"/>
            <w:hideMark/>
          </w:tcPr>
          <w:p w14:paraId="2AB12B5B" w14:textId="645AD456" w:rsidR="00FE30B1" w:rsidRPr="005843D5" w:rsidRDefault="00FE30B1" w:rsidP="00207BA7">
            <w:pPr>
              <w:jc w:val="center"/>
              <w:rPr>
                <w:rFonts w:cs="Arial"/>
                <w:color w:val="000000"/>
                <w:szCs w:val="20"/>
                <w:lang w:eastAsia="sl-SI"/>
              </w:rPr>
            </w:pPr>
          </w:p>
        </w:tc>
        <w:tc>
          <w:tcPr>
            <w:tcW w:w="2860" w:type="dxa"/>
            <w:tcBorders>
              <w:top w:val="nil"/>
              <w:left w:val="nil"/>
              <w:bottom w:val="single" w:sz="4" w:space="0" w:color="auto"/>
              <w:right w:val="single" w:sz="4" w:space="0" w:color="auto"/>
            </w:tcBorders>
            <w:vAlign w:val="center"/>
            <w:hideMark/>
          </w:tcPr>
          <w:p w14:paraId="69D8FEAC" w14:textId="4930CAC9" w:rsidR="00FE30B1" w:rsidRPr="005843D5" w:rsidRDefault="00FE30B1" w:rsidP="00207BA7">
            <w:pPr>
              <w:rPr>
                <w:rFonts w:cs="Arial"/>
                <w:color w:val="000000"/>
                <w:szCs w:val="20"/>
                <w:lang w:eastAsia="sl-SI"/>
              </w:rPr>
            </w:pPr>
            <w:r w:rsidRPr="005843D5">
              <w:rPr>
                <w:rFonts w:cs="Arial"/>
                <w:color w:val="000000"/>
                <w:szCs w:val="20"/>
                <w:lang w:eastAsia="sl-SI"/>
              </w:rPr>
              <w:t>Skupaj ponudbena cena za poslovne prostore brez DDV</w:t>
            </w:r>
          </w:p>
        </w:tc>
        <w:tc>
          <w:tcPr>
            <w:tcW w:w="1830" w:type="dxa"/>
            <w:tcBorders>
              <w:top w:val="nil"/>
              <w:left w:val="nil"/>
              <w:bottom w:val="single" w:sz="4" w:space="0" w:color="auto"/>
              <w:right w:val="single" w:sz="4" w:space="0" w:color="auto"/>
            </w:tcBorders>
            <w:vAlign w:val="center"/>
            <w:hideMark/>
          </w:tcPr>
          <w:p w14:paraId="44AF0AAA"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 </w:t>
            </w:r>
          </w:p>
        </w:tc>
        <w:tc>
          <w:tcPr>
            <w:tcW w:w="1797" w:type="dxa"/>
            <w:tcBorders>
              <w:top w:val="nil"/>
              <w:left w:val="nil"/>
              <w:bottom w:val="single" w:sz="4" w:space="0" w:color="auto"/>
              <w:right w:val="single" w:sz="4" w:space="0" w:color="auto"/>
            </w:tcBorders>
            <w:vAlign w:val="center"/>
            <w:hideMark/>
          </w:tcPr>
          <w:p w14:paraId="0A38F11B"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 </w:t>
            </w:r>
          </w:p>
        </w:tc>
        <w:tc>
          <w:tcPr>
            <w:tcW w:w="1701" w:type="dxa"/>
            <w:tcBorders>
              <w:top w:val="nil"/>
              <w:left w:val="nil"/>
              <w:bottom w:val="single" w:sz="4" w:space="0" w:color="auto"/>
              <w:right w:val="single" w:sz="4" w:space="0" w:color="auto"/>
            </w:tcBorders>
            <w:vAlign w:val="center"/>
            <w:hideMark/>
          </w:tcPr>
          <w:p w14:paraId="45864803"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 </w:t>
            </w:r>
          </w:p>
        </w:tc>
      </w:tr>
      <w:tr w:rsidR="00FE30B1" w:rsidRPr="005843D5" w14:paraId="1E8455A6" w14:textId="77777777" w:rsidTr="00A36D19">
        <w:trPr>
          <w:trHeight w:val="702"/>
        </w:trPr>
        <w:tc>
          <w:tcPr>
            <w:tcW w:w="752" w:type="dxa"/>
            <w:tcBorders>
              <w:top w:val="nil"/>
              <w:left w:val="single" w:sz="4" w:space="0" w:color="auto"/>
              <w:bottom w:val="single" w:sz="4" w:space="0" w:color="auto"/>
              <w:right w:val="single" w:sz="4" w:space="0" w:color="auto"/>
            </w:tcBorders>
            <w:vAlign w:val="center"/>
            <w:hideMark/>
          </w:tcPr>
          <w:p w14:paraId="5C61C36C" w14:textId="0B90E20E" w:rsidR="00FE30B1" w:rsidRPr="005843D5" w:rsidRDefault="00FE30B1" w:rsidP="00207BA7">
            <w:pPr>
              <w:jc w:val="center"/>
              <w:rPr>
                <w:rFonts w:cs="Arial"/>
                <w:color w:val="000000"/>
                <w:szCs w:val="20"/>
                <w:lang w:eastAsia="sl-SI"/>
              </w:rPr>
            </w:pPr>
          </w:p>
        </w:tc>
        <w:tc>
          <w:tcPr>
            <w:tcW w:w="2860" w:type="dxa"/>
            <w:tcBorders>
              <w:top w:val="nil"/>
              <w:left w:val="nil"/>
              <w:bottom w:val="single" w:sz="4" w:space="0" w:color="auto"/>
              <w:right w:val="single" w:sz="4" w:space="0" w:color="auto"/>
            </w:tcBorders>
            <w:vAlign w:val="center"/>
            <w:hideMark/>
          </w:tcPr>
          <w:p w14:paraId="2D92E578" w14:textId="77777777" w:rsidR="00FE30B1" w:rsidRPr="005843D5" w:rsidRDefault="00FE30B1" w:rsidP="00207BA7">
            <w:pPr>
              <w:rPr>
                <w:rFonts w:cs="Arial"/>
                <w:color w:val="000000"/>
                <w:szCs w:val="20"/>
                <w:lang w:eastAsia="sl-SI"/>
              </w:rPr>
            </w:pPr>
            <w:r w:rsidRPr="005843D5">
              <w:rPr>
                <w:rFonts w:cs="Arial"/>
                <w:color w:val="000000"/>
                <w:szCs w:val="20"/>
                <w:lang w:eastAsia="sl-SI"/>
              </w:rPr>
              <w:t>Obratovalni stroški na mesec (druga alineja opomb)</w:t>
            </w:r>
          </w:p>
        </w:tc>
        <w:tc>
          <w:tcPr>
            <w:tcW w:w="1830" w:type="dxa"/>
            <w:tcBorders>
              <w:top w:val="nil"/>
              <w:left w:val="nil"/>
              <w:bottom w:val="single" w:sz="4" w:space="0" w:color="auto"/>
              <w:right w:val="single" w:sz="4" w:space="0" w:color="auto"/>
            </w:tcBorders>
            <w:vAlign w:val="center"/>
            <w:hideMark/>
          </w:tcPr>
          <w:p w14:paraId="777A0142" w14:textId="1FBAF196" w:rsidR="00FE30B1" w:rsidRPr="005843D5" w:rsidRDefault="00FE30B1" w:rsidP="00207BA7">
            <w:pPr>
              <w:jc w:val="center"/>
              <w:rPr>
                <w:rFonts w:cs="Arial"/>
                <w:b/>
                <w:color w:val="000000"/>
                <w:szCs w:val="20"/>
                <w:lang w:eastAsia="sl-SI"/>
              </w:rPr>
            </w:pPr>
            <w:r w:rsidRPr="005843D5">
              <w:rPr>
                <w:rFonts w:cs="Arial"/>
                <w:b/>
                <w:color w:val="000000"/>
                <w:szCs w:val="20"/>
                <w:lang w:eastAsia="sl-SI"/>
              </w:rPr>
              <w:t>/ </w:t>
            </w:r>
          </w:p>
        </w:tc>
        <w:tc>
          <w:tcPr>
            <w:tcW w:w="1797" w:type="dxa"/>
            <w:tcBorders>
              <w:top w:val="nil"/>
              <w:left w:val="nil"/>
              <w:bottom w:val="single" w:sz="4" w:space="0" w:color="auto"/>
              <w:right w:val="single" w:sz="4" w:space="0" w:color="auto"/>
            </w:tcBorders>
            <w:vAlign w:val="center"/>
            <w:hideMark/>
          </w:tcPr>
          <w:p w14:paraId="1E8F4AEC"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 </w:t>
            </w:r>
          </w:p>
        </w:tc>
        <w:tc>
          <w:tcPr>
            <w:tcW w:w="1701" w:type="dxa"/>
            <w:tcBorders>
              <w:top w:val="nil"/>
              <w:left w:val="nil"/>
              <w:bottom w:val="single" w:sz="4" w:space="0" w:color="auto"/>
              <w:right w:val="single" w:sz="4" w:space="0" w:color="auto"/>
            </w:tcBorders>
            <w:vAlign w:val="center"/>
            <w:hideMark/>
          </w:tcPr>
          <w:p w14:paraId="7A3A02A4" w14:textId="77777777" w:rsidR="00FE30B1" w:rsidRPr="005843D5" w:rsidRDefault="00FE30B1" w:rsidP="00207BA7">
            <w:pPr>
              <w:jc w:val="center"/>
              <w:rPr>
                <w:rFonts w:cs="Arial"/>
                <w:color w:val="000000"/>
                <w:szCs w:val="20"/>
                <w:lang w:eastAsia="sl-SI"/>
              </w:rPr>
            </w:pPr>
            <w:r w:rsidRPr="005843D5">
              <w:rPr>
                <w:rFonts w:cs="Arial"/>
                <w:color w:val="000000"/>
                <w:szCs w:val="20"/>
                <w:lang w:eastAsia="sl-SI"/>
              </w:rPr>
              <w:t> </w:t>
            </w:r>
          </w:p>
        </w:tc>
      </w:tr>
    </w:tbl>
    <w:p w14:paraId="6148741E" w14:textId="18D2624E" w:rsidR="00DA0B6A" w:rsidRPr="005843D5" w:rsidRDefault="00A71112" w:rsidP="005843D5">
      <w:pPr>
        <w:ind w:left="337" w:right="11"/>
        <w:rPr>
          <w:rFonts w:cs="Arial"/>
          <w:sz w:val="18"/>
          <w:szCs w:val="18"/>
        </w:rPr>
      </w:pPr>
      <w:r w:rsidRPr="005843D5">
        <w:rPr>
          <w:rFonts w:cs="Arial"/>
          <w:sz w:val="18"/>
          <w:szCs w:val="18"/>
        </w:rPr>
        <w:t>Opomb</w:t>
      </w:r>
      <w:r w:rsidR="00DA0B6A" w:rsidRPr="005843D5">
        <w:rPr>
          <w:rFonts w:cs="Arial"/>
          <w:sz w:val="18"/>
          <w:szCs w:val="18"/>
        </w:rPr>
        <w:t>a</w:t>
      </w:r>
      <w:r w:rsidRPr="005843D5">
        <w:rPr>
          <w:rFonts w:cs="Arial"/>
          <w:sz w:val="18"/>
          <w:szCs w:val="18"/>
        </w:rPr>
        <w:t>:</w:t>
      </w:r>
    </w:p>
    <w:p w14:paraId="3AAA26B8" w14:textId="46A273FC" w:rsidR="00E80A4A" w:rsidRPr="005843D5" w:rsidRDefault="00A71112" w:rsidP="00207BA7">
      <w:pPr>
        <w:spacing w:after="198"/>
        <w:ind w:left="337" w:right="14"/>
        <w:rPr>
          <w:rFonts w:cs="Arial"/>
          <w:sz w:val="18"/>
          <w:szCs w:val="18"/>
        </w:rPr>
      </w:pPr>
      <w:r w:rsidRPr="005843D5">
        <w:rPr>
          <w:rFonts w:cs="Arial"/>
          <w:sz w:val="18"/>
          <w:szCs w:val="18"/>
        </w:rPr>
        <w:t>Vse cene za poslovne prostore morajo biti izražene v neto znesku. Na podlagi 44. člena Zakona o davku na dodano vrednost (</w:t>
      </w:r>
      <w:r w:rsidR="00A94CC7" w:rsidRPr="005843D5">
        <w:rPr>
          <w:rFonts w:cs="Arial"/>
          <w:sz w:val="18"/>
          <w:szCs w:val="18"/>
        </w:rPr>
        <w:t xml:space="preserve">Uradni list RS, št. 13/11 – uradno prečiščeno besedilo, 18/11, 78/11, 38/12, 83/12, 86/14, 90/15, 77/18, 59/19, 72/19, 196/21 – </w:t>
      </w:r>
      <w:proofErr w:type="spellStart"/>
      <w:r w:rsidR="00A94CC7" w:rsidRPr="005843D5">
        <w:rPr>
          <w:rFonts w:cs="Arial"/>
          <w:sz w:val="18"/>
          <w:szCs w:val="18"/>
        </w:rPr>
        <w:t>ZDOsk</w:t>
      </w:r>
      <w:proofErr w:type="spellEnd"/>
      <w:r w:rsidR="00A94CC7" w:rsidRPr="005843D5">
        <w:rPr>
          <w:rFonts w:cs="Arial"/>
          <w:sz w:val="18"/>
          <w:szCs w:val="18"/>
        </w:rPr>
        <w:t xml:space="preserve">, 3/22, 29/22 – ZUOPDCE, 40/23 – </w:t>
      </w:r>
      <w:proofErr w:type="spellStart"/>
      <w:r w:rsidR="00A94CC7" w:rsidRPr="005843D5">
        <w:rPr>
          <w:rFonts w:cs="Arial"/>
          <w:sz w:val="18"/>
          <w:szCs w:val="18"/>
        </w:rPr>
        <w:t>ZDavPR</w:t>
      </w:r>
      <w:proofErr w:type="spellEnd"/>
      <w:r w:rsidR="00A94CC7" w:rsidRPr="005843D5">
        <w:rPr>
          <w:rFonts w:cs="Arial"/>
          <w:sz w:val="18"/>
          <w:szCs w:val="18"/>
        </w:rPr>
        <w:t>-B</w:t>
      </w:r>
      <w:r w:rsidR="00B352FB" w:rsidRPr="005843D5">
        <w:rPr>
          <w:rFonts w:cs="Arial"/>
          <w:sz w:val="18"/>
          <w:szCs w:val="18"/>
        </w:rPr>
        <w:t xml:space="preserve">, </w:t>
      </w:r>
      <w:r w:rsidR="00A94CC7" w:rsidRPr="005843D5">
        <w:rPr>
          <w:rFonts w:cs="Arial"/>
          <w:sz w:val="18"/>
          <w:szCs w:val="18"/>
        </w:rPr>
        <w:t>122/23</w:t>
      </w:r>
      <w:r w:rsidR="00B352FB" w:rsidRPr="005843D5">
        <w:rPr>
          <w:rFonts w:cs="Arial"/>
          <w:sz w:val="18"/>
          <w:szCs w:val="18"/>
        </w:rPr>
        <w:t xml:space="preserve"> in 104/24</w:t>
      </w:r>
      <w:r w:rsidR="00B87334" w:rsidRPr="005843D5">
        <w:rPr>
          <w:rFonts w:cs="Arial"/>
          <w:sz w:val="18"/>
          <w:szCs w:val="18"/>
        </w:rPr>
        <w:t xml:space="preserve">) </w:t>
      </w:r>
      <w:r w:rsidRPr="005843D5">
        <w:rPr>
          <w:rFonts w:cs="Arial"/>
          <w:sz w:val="18"/>
          <w:szCs w:val="18"/>
        </w:rPr>
        <w:t xml:space="preserve">se za najem nepremičnin </w:t>
      </w:r>
      <w:r w:rsidR="00E82551" w:rsidRPr="005843D5">
        <w:rPr>
          <w:rFonts w:cs="Arial"/>
          <w:sz w:val="18"/>
          <w:szCs w:val="18"/>
        </w:rPr>
        <w:t>DDV ne obračunava</w:t>
      </w:r>
      <w:r w:rsidRPr="005843D5">
        <w:rPr>
          <w:rFonts w:cs="Arial"/>
          <w:sz w:val="18"/>
          <w:szCs w:val="18"/>
        </w:rPr>
        <w:t>.</w:t>
      </w:r>
      <w:bookmarkStart w:id="3" w:name="_Hlk536540353"/>
    </w:p>
    <w:p w14:paraId="7E45371C" w14:textId="74CC95A3" w:rsidR="00E80A4A" w:rsidRPr="005843D5" w:rsidRDefault="00E80A4A" w:rsidP="00207BA7">
      <w:pPr>
        <w:pStyle w:val="Naslov1"/>
      </w:pPr>
      <w:r w:rsidRPr="005843D5">
        <w:t>IV. Obratovalni stroški</w:t>
      </w:r>
    </w:p>
    <w:p w14:paraId="08BA3F47" w14:textId="12F8374B" w:rsidR="00A71112" w:rsidRPr="005843D5" w:rsidRDefault="00A71112" w:rsidP="00207BA7">
      <w:pPr>
        <w:ind w:left="284" w:right="14"/>
        <w:rPr>
          <w:rFonts w:cs="Arial"/>
          <w:szCs w:val="20"/>
        </w:rPr>
      </w:pPr>
    </w:p>
    <w:tbl>
      <w:tblPr>
        <w:tblW w:w="8931" w:type="dxa"/>
        <w:tblInd w:w="279" w:type="dxa"/>
        <w:tblCellMar>
          <w:left w:w="70" w:type="dxa"/>
          <w:right w:w="70" w:type="dxa"/>
        </w:tblCellMar>
        <w:tblLook w:val="04A0" w:firstRow="1" w:lastRow="0" w:firstColumn="1" w:lastColumn="0" w:noHBand="0" w:noVBand="1"/>
      </w:tblPr>
      <w:tblGrid>
        <w:gridCol w:w="760"/>
        <w:gridCol w:w="3351"/>
        <w:gridCol w:w="2693"/>
        <w:gridCol w:w="2127"/>
      </w:tblGrid>
      <w:tr w:rsidR="00015156" w:rsidRPr="005843D5" w14:paraId="4C3EF293" w14:textId="77777777" w:rsidTr="00A36D19">
        <w:trPr>
          <w:trHeight w:val="702"/>
          <w:tblHead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32AB7854" w14:textId="77777777" w:rsidR="00015156" w:rsidRPr="005843D5" w:rsidRDefault="00015156" w:rsidP="00207BA7">
            <w:pPr>
              <w:jc w:val="center"/>
              <w:rPr>
                <w:rFonts w:cs="Arial"/>
                <w:color w:val="000000"/>
                <w:szCs w:val="20"/>
                <w:lang w:eastAsia="sl-SI"/>
              </w:rPr>
            </w:pPr>
            <w:proofErr w:type="spellStart"/>
            <w:r w:rsidRPr="005843D5">
              <w:rPr>
                <w:rFonts w:cs="Arial"/>
                <w:color w:val="000000"/>
                <w:szCs w:val="20"/>
                <w:lang w:eastAsia="sl-SI"/>
              </w:rPr>
              <w:t>Zap.št</w:t>
            </w:r>
            <w:proofErr w:type="spellEnd"/>
            <w:r w:rsidRPr="005843D5">
              <w:rPr>
                <w:rFonts w:cs="Arial"/>
                <w:color w:val="000000"/>
                <w:szCs w:val="20"/>
                <w:lang w:eastAsia="sl-SI"/>
              </w:rPr>
              <w:t>.</w:t>
            </w:r>
          </w:p>
        </w:tc>
        <w:tc>
          <w:tcPr>
            <w:tcW w:w="3351" w:type="dxa"/>
            <w:tcBorders>
              <w:top w:val="single" w:sz="4" w:space="0" w:color="auto"/>
              <w:left w:val="nil"/>
              <w:bottom w:val="single" w:sz="4" w:space="0" w:color="auto"/>
              <w:right w:val="single" w:sz="4" w:space="0" w:color="auto"/>
            </w:tcBorders>
            <w:shd w:val="clear" w:color="000000" w:fill="FFFFFF"/>
            <w:vAlign w:val="center"/>
            <w:hideMark/>
          </w:tcPr>
          <w:p w14:paraId="77340475" w14:textId="0B406BCF" w:rsidR="00015156" w:rsidRPr="005843D5" w:rsidRDefault="00A53452" w:rsidP="00207BA7">
            <w:pPr>
              <w:jc w:val="center"/>
              <w:rPr>
                <w:rFonts w:cs="Arial"/>
                <w:color w:val="000000"/>
                <w:szCs w:val="20"/>
                <w:lang w:eastAsia="sl-SI"/>
              </w:rPr>
            </w:pPr>
            <w:r w:rsidRPr="005843D5">
              <w:rPr>
                <w:rFonts w:cs="Arial"/>
                <w:color w:val="000000"/>
                <w:szCs w:val="20"/>
                <w:lang w:eastAsia="sl-SI"/>
              </w:rPr>
              <w:t xml:space="preserve">Uporabniku </w:t>
            </w:r>
            <w:r w:rsidR="00015156" w:rsidRPr="005843D5">
              <w:rPr>
                <w:rFonts w:cs="Arial"/>
                <w:color w:val="000000"/>
                <w:szCs w:val="20"/>
                <w:lang w:eastAsia="sl-SI"/>
              </w:rPr>
              <w:t>se bodo mesečno obračunavali naslednji obratovalni stroški</w:t>
            </w:r>
            <w:r w:rsidR="00F70D42" w:rsidRPr="005843D5">
              <w:rPr>
                <w:rFonts w:cs="Arial"/>
                <w:color w:val="000000"/>
                <w:szCs w:val="20"/>
                <w:lang w:eastAsia="sl-SI"/>
              </w:rPr>
              <w:t xml:space="preserve"> </w:t>
            </w:r>
          </w:p>
        </w:tc>
        <w:tc>
          <w:tcPr>
            <w:tcW w:w="2693" w:type="dxa"/>
            <w:tcBorders>
              <w:top w:val="single" w:sz="4" w:space="0" w:color="auto"/>
              <w:left w:val="nil"/>
              <w:bottom w:val="single" w:sz="4" w:space="0" w:color="auto"/>
              <w:right w:val="single" w:sz="4" w:space="0" w:color="auto"/>
            </w:tcBorders>
            <w:vAlign w:val="center"/>
            <w:hideMark/>
          </w:tcPr>
          <w:p w14:paraId="219BE375" w14:textId="0AABF6E3" w:rsidR="00015156" w:rsidRPr="005843D5" w:rsidRDefault="00015156" w:rsidP="00207BA7">
            <w:pPr>
              <w:jc w:val="center"/>
              <w:rPr>
                <w:rFonts w:cs="Arial"/>
                <w:color w:val="000000"/>
                <w:szCs w:val="20"/>
                <w:lang w:eastAsia="sl-SI"/>
              </w:rPr>
            </w:pPr>
            <w:r w:rsidRPr="005843D5">
              <w:rPr>
                <w:rFonts w:cs="Arial"/>
                <w:color w:val="000000"/>
                <w:szCs w:val="20"/>
                <w:lang w:eastAsia="sl-SI"/>
              </w:rPr>
              <w:t>Strošek obračunan pavšalno/po dejanskih stroških</w:t>
            </w:r>
          </w:p>
        </w:tc>
        <w:tc>
          <w:tcPr>
            <w:tcW w:w="2127" w:type="dxa"/>
            <w:tcBorders>
              <w:top w:val="single" w:sz="4" w:space="0" w:color="auto"/>
              <w:left w:val="nil"/>
              <w:bottom w:val="single" w:sz="4" w:space="0" w:color="auto"/>
              <w:right w:val="single" w:sz="4" w:space="0" w:color="auto"/>
            </w:tcBorders>
            <w:vAlign w:val="center"/>
            <w:hideMark/>
          </w:tcPr>
          <w:p w14:paraId="7471C928"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Ocena mesečnega stroška v EUR</w:t>
            </w:r>
          </w:p>
        </w:tc>
      </w:tr>
      <w:tr w:rsidR="00015156" w:rsidRPr="005843D5" w14:paraId="4A004F37"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25ECD2BC"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1</w:t>
            </w:r>
          </w:p>
        </w:tc>
        <w:tc>
          <w:tcPr>
            <w:tcW w:w="3351" w:type="dxa"/>
            <w:tcBorders>
              <w:top w:val="nil"/>
              <w:left w:val="nil"/>
              <w:bottom w:val="single" w:sz="4" w:space="0" w:color="auto"/>
              <w:right w:val="single" w:sz="4" w:space="0" w:color="auto"/>
            </w:tcBorders>
            <w:vAlign w:val="center"/>
            <w:hideMark/>
          </w:tcPr>
          <w:p w14:paraId="095D4E44"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5B90439E"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487EF816"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r>
      <w:tr w:rsidR="00015156" w:rsidRPr="005843D5" w14:paraId="4570417E"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08EBC80D"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2</w:t>
            </w:r>
          </w:p>
        </w:tc>
        <w:tc>
          <w:tcPr>
            <w:tcW w:w="3351" w:type="dxa"/>
            <w:tcBorders>
              <w:top w:val="nil"/>
              <w:left w:val="nil"/>
              <w:bottom w:val="single" w:sz="4" w:space="0" w:color="auto"/>
              <w:right w:val="single" w:sz="4" w:space="0" w:color="auto"/>
            </w:tcBorders>
            <w:vAlign w:val="center"/>
            <w:hideMark/>
          </w:tcPr>
          <w:p w14:paraId="586650BF"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683487CD"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424AAA33"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r>
      <w:tr w:rsidR="00015156" w:rsidRPr="005843D5" w14:paraId="716E7F9F"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7E8D45E0"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3</w:t>
            </w:r>
          </w:p>
        </w:tc>
        <w:tc>
          <w:tcPr>
            <w:tcW w:w="3351" w:type="dxa"/>
            <w:tcBorders>
              <w:top w:val="nil"/>
              <w:left w:val="nil"/>
              <w:bottom w:val="single" w:sz="4" w:space="0" w:color="auto"/>
              <w:right w:val="single" w:sz="4" w:space="0" w:color="auto"/>
            </w:tcBorders>
            <w:vAlign w:val="center"/>
            <w:hideMark/>
          </w:tcPr>
          <w:p w14:paraId="0CBEB10B"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0A9AA07B"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690B4BF9"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r>
      <w:tr w:rsidR="00015156" w:rsidRPr="005843D5" w14:paraId="1A99227D"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3722F3BE"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4</w:t>
            </w:r>
          </w:p>
        </w:tc>
        <w:tc>
          <w:tcPr>
            <w:tcW w:w="3351" w:type="dxa"/>
            <w:tcBorders>
              <w:top w:val="nil"/>
              <w:left w:val="nil"/>
              <w:bottom w:val="single" w:sz="4" w:space="0" w:color="auto"/>
              <w:right w:val="single" w:sz="4" w:space="0" w:color="auto"/>
            </w:tcBorders>
            <w:vAlign w:val="center"/>
            <w:hideMark/>
          </w:tcPr>
          <w:p w14:paraId="52ED98F6"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00120683"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4E908DB4"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r>
      <w:tr w:rsidR="00015156" w:rsidRPr="005843D5" w14:paraId="622137F1"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7FCCCC54"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5</w:t>
            </w:r>
          </w:p>
        </w:tc>
        <w:tc>
          <w:tcPr>
            <w:tcW w:w="3351" w:type="dxa"/>
            <w:tcBorders>
              <w:top w:val="nil"/>
              <w:left w:val="nil"/>
              <w:bottom w:val="single" w:sz="4" w:space="0" w:color="auto"/>
              <w:right w:val="single" w:sz="4" w:space="0" w:color="auto"/>
            </w:tcBorders>
            <w:vAlign w:val="center"/>
            <w:hideMark/>
          </w:tcPr>
          <w:p w14:paraId="6EC7B82F"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7EF1E512"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20EDE970" w14:textId="77777777" w:rsidR="00015156" w:rsidRPr="005843D5" w:rsidRDefault="00015156" w:rsidP="00207BA7">
            <w:pPr>
              <w:jc w:val="center"/>
              <w:rPr>
                <w:rFonts w:cs="Arial"/>
                <w:b/>
                <w:bCs/>
                <w:color w:val="000000"/>
                <w:szCs w:val="20"/>
                <w:lang w:eastAsia="sl-SI"/>
              </w:rPr>
            </w:pPr>
            <w:r w:rsidRPr="005843D5">
              <w:rPr>
                <w:rFonts w:cs="Arial"/>
                <w:b/>
                <w:bCs/>
                <w:color w:val="000000"/>
                <w:szCs w:val="20"/>
                <w:lang w:eastAsia="sl-SI"/>
              </w:rPr>
              <w:t> </w:t>
            </w:r>
          </w:p>
        </w:tc>
      </w:tr>
      <w:tr w:rsidR="00015156" w:rsidRPr="005843D5" w14:paraId="385DF472"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2F6BF29E"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6</w:t>
            </w:r>
          </w:p>
        </w:tc>
        <w:tc>
          <w:tcPr>
            <w:tcW w:w="3351" w:type="dxa"/>
            <w:tcBorders>
              <w:top w:val="nil"/>
              <w:left w:val="nil"/>
              <w:bottom w:val="single" w:sz="4" w:space="0" w:color="auto"/>
              <w:right w:val="single" w:sz="4" w:space="0" w:color="auto"/>
            </w:tcBorders>
            <w:vAlign w:val="center"/>
            <w:hideMark/>
          </w:tcPr>
          <w:p w14:paraId="5B47579C"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5AF8EF0F"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1AF8082A"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r>
      <w:tr w:rsidR="00015156" w:rsidRPr="005843D5" w14:paraId="529E74EE"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0777944E"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7</w:t>
            </w:r>
          </w:p>
        </w:tc>
        <w:tc>
          <w:tcPr>
            <w:tcW w:w="3351" w:type="dxa"/>
            <w:tcBorders>
              <w:top w:val="nil"/>
              <w:left w:val="nil"/>
              <w:bottom w:val="single" w:sz="4" w:space="0" w:color="auto"/>
              <w:right w:val="single" w:sz="4" w:space="0" w:color="auto"/>
            </w:tcBorders>
            <w:vAlign w:val="center"/>
            <w:hideMark/>
          </w:tcPr>
          <w:p w14:paraId="1181347A"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24C6F261"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7F4D46B4"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r>
      <w:tr w:rsidR="00015156" w:rsidRPr="005843D5" w14:paraId="0D20D998"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23F8ACF3"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8</w:t>
            </w:r>
          </w:p>
        </w:tc>
        <w:tc>
          <w:tcPr>
            <w:tcW w:w="3351" w:type="dxa"/>
            <w:tcBorders>
              <w:top w:val="nil"/>
              <w:left w:val="nil"/>
              <w:bottom w:val="single" w:sz="4" w:space="0" w:color="auto"/>
              <w:right w:val="single" w:sz="4" w:space="0" w:color="auto"/>
            </w:tcBorders>
            <w:vAlign w:val="center"/>
            <w:hideMark/>
          </w:tcPr>
          <w:p w14:paraId="160F9BA1"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6FD22F8D"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6D7719AC"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r>
      <w:tr w:rsidR="00015156" w:rsidRPr="005843D5" w14:paraId="432E1CEE" w14:textId="77777777" w:rsidTr="00A36D19">
        <w:trPr>
          <w:trHeight w:val="601"/>
        </w:trPr>
        <w:tc>
          <w:tcPr>
            <w:tcW w:w="760" w:type="dxa"/>
            <w:tcBorders>
              <w:top w:val="nil"/>
              <w:left w:val="single" w:sz="4" w:space="0" w:color="auto"/>
              <w:bottom w:val="single" w:sz="4" w:space="0" w:color="auto"/>
              <w:right w:val="single" w:sz="4" w:space="0" w:color="auto"/>
            </w:tcBorders>
            <w:vAlign w:val="center"/>
            <w:hideMark/>
          </w:tcPr>
          <w:p w14:paraId="4048444E"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9</w:t>
            </w:r>
          </w:p>
        </w:tc>
        <w:tc>
          <w:tcPr>
            <w:tcW w:w="3351" w:type="dxa"/>
            <w:tcBorders>
              <w:top w:val="nil"/>
              <w:left w:val="nil"/>
              <w:bottom w:val="single" w:sz="4" w:space="0" w:color="auto"/>
              <w:right w:val="single" w:sz="4" w:space="0" w:color="auto"/>
            </w:tcBorders>
            <w:vAlign w:val="center"/>
            <w:hideMark/>
          </w:tcPr>
          <w:p w14:paraId="2F7144FF"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vAlign w:val="center"/>
            <w:hideMark/>
          </w:tcPr>
          <w:p w14:paraId="2770AA41"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c>
          <w:tcPr>
            <w:tcW w:w="2127" w:type="dxa"/>
            <w:tcBorders>
              <w:top w:val="nil"/>
              <w:left w:val="nil"/>
              <w:bottom w:val="single" w:sz="4" w:space="0" w:color="auto"/>
              <w:right w:val="single" w:sz="4" w:space="0" w:color="auto"/>
            </w:tcBorders>
            <w:vAlign w:val="center"/>
            <w:hideMark/>
          </w:tcPr>
          <w:p w14:paraId="28403B42"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 </w:t>
            </w:r>
          </w:p>
        </w:tc>
      </w:tr>
      <w:tr w:rsidR="00015156" w:rsidRPr="005843D5" w14:paraId="0A638655" w14:textId="77777777" w:rsidTr="00A36D19">
        <w:trPr>
          <w:trHeight w:val="601"/>
        </w:trPr>
        <w:tc>
          <w:tcPr>
            <w:tcW w:w="760" w:type="dxa"/>
            <w:tcBorders>
              <w:top w:val="nil"/>
              <w:left w:val="single" w:sz="4" w:space="0" w:color="auto"/>
              <w:bottom w:val="single" w:sz="4" w:space="0" w:color="auto"/>
              <w:right w:val="single" w:sz="4" w:space="0" w:color="auto"/>
            </w:tcBorders>
            <w:noWrap/>
            <w:vAlign w:val="center"/>
            <w:hideMark/>
          </w:tcPr>
          <w:p w14:paraId="5B18BB03" w14:textId="77777777" w:rsidR="00015156" w:rsidRPr="005843D5" w:rsidRDefault="00015156" w:rsidP="00207BA7">
            <w:pPr>
              <w:jc w:val="center"/>
              <w:rPr>
                <w:rFonts w:cs="Arial"/>
                <w:color w:val="000000"/>
                <w:szCs w:val="20"/>
                <w:lang w:eastAsia="sl-SI"/>
              </w:rPr>
            </w:pPr>
            <w:r w:rsidRPr="005843D5">
              <w:rPr>
                <w:rFonts w:cs="Arial"/>
                <w:color w:val="000000"/>
                <w:szCs w:val="20"/>
                <w:lang w:eastAsia="sl-SI"/>
              </w:rPr>
              <w:t>10</w:t>
            </w:r>
          </w:p>
        </w:tc>
        <w:tc>
          <w:tcPr>
            <w:tcW w:w="3351" w:type="dxa"/>
            <w:tcBorders>
              <w:top w:val="nil"/>
              <w:left w:val="nil"/>
              <w:bottom w:val="single" w:sz="4" w:space="0" w:color="auto"/>
              <w:right w:val="single" w:sz="4" w:space="0" w:color="auto"/>
            </w:tcBorders>
            <w:noWrap/>
            <w:vAlign w:val="bottom"/>
            <w:hideMark/>
          </w:tcPr>
          <w:p w14:paraId="5ECB5926"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693" w:type="dxa"/>
            <w:tcBorders>
              <w:top w:val="nil"/>
              <w:left w:val="nil"/>
              <w:bottom w:val="single" w:sz="4" w:space="0" w:color="auto"/>
              <w:right w:val="single" w:sz="4" w:space="0" w:color="auto"/>
            </w:tcBorders>
            <w:noWrap/>
            <w:vAlign w:val="bottom"/>
            <w:hideMark/>
          </w:tcPr>
          <w:p w14:paraId="3A27F8B2"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c>
          <w:tcPr>
            <w:tcW w:w="2127" w:type="dxa"/>
            <w:tcBorders>
              <w:top w:val="nil"/>
              <w:left w:val="nil"/>
              <w:bottom w:val="single" w:sz="4" w:space="0" w:color="auto"/>
              <w:right w:val="single" w:sz="4" w:space="0" w:color="auto"/>
            </w:tcBorders>
            <w:noWrap/>
            <w:vAlign w:val="bottom"/>
            <w:hideMark/>
          </w:tcPr>
          <w:p w14:paraId="2A7CA21A" w14:textId="77777777" w:rsidR="00015156" w:rsidRPr="005843D5" w:rsidRDefault="00015156" w:rsidP="00207BA7">
            <w:pPr>
              <w:rPr>
                <w:rFonts w:cs="Arial"/>
                <w:color w:val="000000"/>
                <w:szCs w:val="20"/>
                <w:lang w:eastAsia="sl-SI"/>
              </w:rPr>
            </w:pPr>
            <w:r w:rsidRPr="005843D5">
              <w:rPr>
                <w:rFonts w:cs="Arial"/>
                <w:color w:val="000000"/>
                <w:szCs w:val="20"/>
                <w:lang w:eastAsia="sl-SI"/>
              </w:rPr>
              <w:t> </w:t>
            </w:r>
          </w:p>
        </w:tc>
      </w:tr>
    </w:tbl>
    <w:p w14:paraId="576DED4B" w14:textId="3852B8AE" w:rsidR="00015156" w:rsidRPr="005843D5" w:rsidRDefault="00DA0B6A" w:rsidP="005843D5">
      <w:pPr>
        <w:ind w:left="284" w:right="14"/>
        <w:jc w:val="both"/>
        <w:rPr>
          <w:rFonts w:cs="Arial"/>
          <w:sz w:val="18"/>
          <w:szCs w:val="18"/>
        </w:rPr>
      </w:pPr>
      <w:r w:rsidRPr="005843D5">
        <w:rPr>
          <w:rFonts w:cs="Arial"/>
          <w:sz w:val="18"/>
          <w:szCs w:val="18"/>
        </w:rPr>
        <w:t xml:space="preserve">Opombe: </w:t>
      </w:r>
    </w:p>
    <w:bookmarkEnd w:id="3"/>
    <w:p w14:paraId="621D9EF2" w14:textId="5D6DAA79" w:rsidR="00DA0B6A" w:rsidRPr="005843D5" w:rsidRDefault="00DA0B6A" w:rsidP="00207BA7">
      <w:pPr>
        <w:ind w:left="284"/>
        <w:jc w:val="both"/>
        <w:rPr>
          <w:rFonts w:cs="Arial"/>
          <w:sz w:val="18"/>
          <w:szCs w:val="18"/>
        </w:rPr>
      </w:pPr>
      <w:r w:rsidRPr="005843D5">
        <w:rPr>
          <w:rFonts w:cs="Arial"/>
          <w:sz w:val="18"/>
          <w:szCs w:val="18"/>
        </w:rPr>
        <w:t xml:space="preserve">Obratovalni stroški (kot na primer: stroški za komunalne storitve: elektrika, vodarina, ogrevanje, dnevno in generalno čiščenje vseh prostorov, hišniška dela na tej lokaciji, popravila, čiščenje in urejanje okolice, NUSZ, vsi stroški tehničnega varovanja) so vsi stroški, ki jih najemodajalec uporabniku obračuna mesečno poleg najemnine. </w:t>
      </w:r>
    </w:p>
    <w:p w14:paraId="2567A70C" w14:textId="36B28820" w:rsidR="00DA0B6A" w:rsidRPr="005843D5" w:rsidRDefault="00DA0B6A" w:rsidP="00207BA7">
      <w:pPr>
        <w:ind w:left="284"/>
        <w:jc w:val="both"/>
        <w:rPr>
          <w:rFonts w:cs="Arial"/>
          <w:sz w:val="18"/>
          <w:szCs w:val="18"/>
        </w:rPr>
      </w:pPr>
      <w:r w:rsidRPr="005843D5">
        <w:rPr>
          <w:rFonts w:cs="Arial"/>
          <w:sz w:val="18"/>
          <w:szCs w:val="18"/>
        </w:rPr>
        <w:t>Praviloma se morajo obratovalni stroški obračunavati po dejanski porabi. Zaželeno je, da imajo poslovni prostori svoj števec za elektriko.</w:t>
      </w:r>
    </w:p>
    <w:p w14:paraId="440730B8" w14:textId="148037E0" w:rsidR="00A71112" w:rsidRPr="005843D5" w:rsidRDefault="00DA0B6A" w:rsidP="00207BA7">
      <w:pPr>
        <w:ind w:left="284"/>
        <w:jc w:val="both"/>
        <w:rPr>
          <w:rFonts w:cs="Arial"/>
          <w:sz w:val="18"/>
          <w:szCs w:val="18"/>
        </w:rPr>
      </w:pPr>
      <w:r w:rsidRPr="005843D5">
        <w:rPr>
          <w:rFonts w:cs="Arial"/>
          <w:sz w:val="18"/>
          <w:szCs w:val="18"/>
        </w:rPr>
        <w:t>Najemodajalec v spodnji tabeli navede katere stroške bo zaradi nezmožnosti obračuna po dejanski porabi obračunaval v pavšalnem znesku na mesec in katere po dejanski porabi. V primeru, ko se obratovalni stroški obračunavajo po dejanski porabi, se ocenijo predvideni povprečni obratovalni stroški na mesec, glede na celoletno povprečje.</w:t>
      </w:r>
    </w:p>
    <w:p w14:paraId="484C97E2" w14:textId="77777777" w:rsidR="00DA0B6A" w:rsidRPr="005843D5" w:rsidRDefault="00DA0B6A" w:rsidP="00207BA7">
      <w:pPr>
        <w:spacing w:after="177"/>
        <w:ind w:left="284"/>
        <w:rPr>
          <w:rFonts w:cs="Arial"/>
          <w:b/>
          <w:sz w:val="18"/>
          <w:szCs w:val="18"/>
        </w:rPr>
      </w:pPr>
    </w:p>
    <w:p w14:paraId="01F2CBBD" w14:textId="7A1D121B" w:rsidR="00A71112" w:rsidRPr="005843D5" w:rsidRDefault="00A71112" w:rsidP="00207BA7">
      <w:pPr>
        <w:spacing w:after="177"/>
        <w:ind w:left="284"/>
        <w:rPr>
          <w:rFonts w:cs="Arial"/>
          <w:b/>
          <w:szCs w:val="20"/>
        </w:rPr>
      </w:pPr>
      <w:r w:rsidRPr="005843D5">
        <w:rPr>
          <w:rFonts w:cs="Arial"/>
          <w:b/>
          <w:szCs w:val="20"/>
        </w:rPr>
        <w:t xml:space="preserve">V. </w:t>
      </w:r>
      <w:r w:rsidR="00DA1F50" w:rsidRPr="005843D5">
        <w:rPr>
          <w:rFonts w:cs="Arial"/>
          <w:b/>
          <w:szCs w:val="20"/>
        </w:rPr>
        <w:t xml:space="preserve">     </w:t>
      </w:r>
      <w:r w:rsidRPr="005843D5">
        <w:rPr>
          <w:rFonts w:cs="Arial"/>
          <w:b/>
          <w:szCs w:val="20"/>
        </w:rPr>
        <w:t>Obvezne priloge:</w:t>
      </w:r>
    </w:p>
    <w:p w14:paraId="5A7ED58B" w14:textId="39F47FEF" w:rsidR="00A71112" w:rsidRPr="005843D5" w:rsidRDefault="00A71112" w:rsidP="00207BA7">
      <w:pPr>
        <w:numPr>
          <w:ilvl w:val="0"/>
          <w:numId w:val="6"/>
        </w:numPr>
        <w:ind w:left="1053" w:right="14" w:hanging="367"/>
        <w:jc w:val="both"/>
        <w:rPr>
          <w:rFonts w:cs="Arial"/>
          <w:szCs w:val="20"/>
        </w:rPr>
      </w:pPr>
      <w:r w:rsidRPr="005843D5">
        <w:rPr>
          <w:rFonts w:cs="Arial"/>
          <w:szCs w:val="20"/>
        </w:rPr>
        <w:t xml:space="preserve">Zemljevid/načrt/karta z oznako ponujene lokacije </w:t>
      </w:r>
    </w:p>
    <w:p w14:paraId="4ED32511" w14:textId="10411992" w:rsidR="00A71112" w:rsidRPr="005843D5" w:rsidRDefault="00A71112" w:rsidP="00207BA7">
      <w:pPr>
        <w:numPr>
          <w:ilvl w:val="0"/>
          <w:numId w:val="6"/>
        </w:numPr>
        <w:ind w:left="1053" w:right="14" w:hanging="367"/>
        <w:jc w:val="both"/>
        <w:rPr>
          <w:rFonts w:cs="Arial"/>
          <w:szCs w:val="20"/>
        </w:rPr>
      </w:pPr>
      <w:r w:rsidRPr="005843D5">
        <w:rPr>
          <w:rFonts w:cs="Arial"/>
          <w:szCs w:val="20"/>
        </w:rPr>
        <w:t>Krajši tehnični opis ponujenih poslovnih prostorov</w:t>
      </w:r>
      <w:r w:rsidR="00B87334" w:rsidRPr="005843D5">
        <w:rPr>
          <w:rFonts w:cs="Arial"/>
          <w:szCs w:val="20"/>
        </w:rPr>
        <w:t xml:space="preserve"> in opreme</w:t>
      </w:r>
    </w:p>
    <w:p w14:paraId="3E47977D" w14:textId="5258F65F" w:rsidR="002B229B" w:rsidRPr="005843D5" w:rsidRDefault="002B229B" w:rsidP="00207BA7">
      <w:pPr>
        <w:numPr>
          <w:ilvl w:val="0"/>
          <w:numId w:val="6"/>
        </w:numPr>
        <w:ind w:left="1053" w:right="14" w:hanging="367"/>
        <w:jc w:val="both"/>
        <w:rPr>
          <w:rFonts w:cs="Arial"/>
          <w:szCs w:val="20"/>
        </w:rPr>
      </w:pPr>
      <w:r w:rsidRPr="005843D5">
        <w:rPr>
          <w:rFonts w:cs="Arial"/>
          <w:szCs w:val="20"/>
        </w:rPr>
        <w:t>Opis možnosti parkiranja</w:t>
      </w:r>
    </w:p>
    <w:p w14:paraId="1541D96A" w14:textId="77945265" w:rsidR="00A71112" w:rsidRPr="005843D5" w:rsidRDefault="00A71112" w:rsidP="00207BA7">
      <w:pPr>
        <w:numPr>
          <w:ilvl w:val="0"/>
          <w:numId w:val="6"/>
        </w:numPr>
        <w:ind w:left="1053" w:right="14" w:hanging="367"/>
        <w:jc w:val="both"/>
        <w:rPr>
          <w:rFonts w:cs="Arial"/>
          <w:szCs w:val="20"/>
        </w:rPr>
      </w:pPr>
      <w:r w:rsidRPr="005843D5">
        <w:rPr>
          <w:rFonts w:cs="Arial"/>
          <w:szCs w:val="20"/>
        </w:rPr>
        <w:t>Skica poslovnih prostorov z vpisanimi m² v posameznih prostorih in s številom delovnih mest v posameznem prostoru (pisarni)</w:t>
      </w:r>
    </w:p>
    <w:p w14:paraId="1A3E81FD" w14:textId="760CE74D" w:rsidR="00A71112" w:rsidRPr="005843D5" w:rsidRDefault="00A71112" w:rsidP="00207BA7">
      <w:pPr>
        <w:numPr>
          <w:ilvl w:val="0"/>
          <w:numId w:val="6"/>
        </w:numPr>
        <w:spacing w:after="1075"/>
        <w:ind w:left="1053" w:right="14" w:hanging="367"/>
        <w:jc w:val="both"/>
        <w:rPr>
          <w:rFonts w:cs="Arial"/>
          <w:szCs w:val="20"/>
        </w:rPr>
      </w:pPr>
      <w:r w:rsidRPr="005843D5">
        <w:rPr>
          <w:rFonts w:cs="Arial"/>
          <w:szCs w:val="20"/>
        </w:rPr>
        <w:t>Fotografije zunanjosti in notranjosti ponujenih poslovnih prostoro</w:t>
      </w:r>
      <w:r w:rsidR="00B87334" w:rsidRPr="005843D5">
        <w:rPr>
          <w:rFonts w:cs="Arial"/>
          <w:szCs w:val="20"/>
        </w:rPr>
        <w:t>v</w:t>
      </w:r>
      <w:r w:rsidRPr="005843D5">
        <w:rPr>
          <w:rFonts w:cs="Arial"/>
          <w:szCs w:val="20"/>
        </w:rPr>
        <w:t>.</w:t>
      </w:r>
    </w:p>
    <w:p w14:paraId="70B45320" w14:textId="04E1FD33" w:rsidR="00A71112" w:rsidRPr="005843D5" w:rsidRDefault="00663966" w:rsidP="00207BA7">
      <w:pPr>
        <w:tabs>
          <w:tab w:val="center" w:pos="6767"/>
        </w:tabs>
        <w:rPr>
          <w:rFonts w:cs="Arial"/>
          <w:b/>
          <w:szCs w:val="20"/>
          <w:lang w:eastAsia="ar-SA"/>
        </w:rPr>
      </w:pPr>
      <w:r w:rsidRPr="005843D5">
        <w:rPr>
          <w:rFonts w:cs="Arial"/>
          <w:szCs w:val="20"/>
        </w:rPr>
        <w:t>Kraj in d</w:t>
      </w:r>
      <w:r w:rsidR="00A71112" w:rsidRPr="005843D5">
        <w:rPr>
          <w:rFonts w:cs="Arial"/>
          <w:szCs w:val="20"/>
        </w:rPr>
        <w:t>atum:______________</w:t>
      </w:r>
      <w:r w:rsidRPr="005843D5">
        <w:rPr>
          <w:rFonts w:cs="Arial"/>
          <w:szCs w:val="20"/>
        </w:rPr>
        <w:t>__________</w:t>
      </w:r>
      <w:r w:rsidR="00A71112" w:rsidRPr="005843D5">
        <w:rPr>
          <w:rFonts w:cs="Arial"/>
          <w:szCs w:val="20"/>
        </w:rPr>
        <w:tab/>
      </w:r>
      <w:r w:rsidR="000F1154" w:rsidRPr="005843D5">
        <w:rPr>
          <w:rFonts w:cs="Arial"/>
          <w:szCs w:val="20"/>
        </w:rPr>
        <w:t>Ž</w:t>
      </w:r>
      <w:r w:rsidR="00A71112" w:rsidRPr="005843D5">
        <w:rPr>
          <w:rFonts w:cs="Arial"/>
          <w:szCs w:val="20"/>
        </w:rPr>
        <w:t>ig in podpis ponudnika:</w:t>
      </w:r>
    </w:p>
    <w:sectPr w:rsidR="00A71112" w:rsidRPr="005843D5" w:rsidSect="00BA6AAD">
      <w:headerReference w:type="default" r:id="rId12"/>
      <w:footerReference w:type="default" r:id="rId13"/>
      <w:headerReference w:type="first" r:id="rId14"/>
      <w:pgSz w:w="11906" w:h="16838" w:code="9"/>
      <w:pgMar w:top="1417" w:right="1416" w:bottom="1417" w:left="1417"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1D55" w14:textId="77777777" w:rsidR="008E18F7" w:rsidRPr="00223CE0" w:rsidRDefault="008E18F7">
      <w:r w:rsidRPr="00223CE0">
        <w:separator/>
      </w:r>
    </w:p>
  </w:endnote>
  <w:endnote w:type="continuationSeparator" w:id="0">
    <w:p w14:paraId="586878CA" w14:textId="77777777" w:rsidR="008E18F7" w:rsidRPr="00223CE0" w:rsidRDefault="008E18F7">
      <w:r w:rsidRPr="00223C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ylfaen">
    <w:panose1 w:val="010A0502050306030303"/>
    <w:charset w:val="EE"/>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587199"/>
      <w:docPartObj>
        <w:docPartGallery w:val="Page Numbers (Bottom of Page)"/>
        <w:docPartUnique/>
      </w:docPartObj>
    </w:sdtPr>
    <w:sdtEndPr>
      <w:rPr>
        <w:sz w:val="18"/>
        <w:szCs w:val="18"/>
      </w:rPr>
    </w:sdtEndPr>
    <w:sdtContent>
      <w:p w14:paraId="64B911E7" w14:textId="705470F6" w:rsidR="00BB5C53" w:rsidRPr="00223CE0" w:rsidRDefault="00BB5C53">
        <w:pPr>
          <w:pStyle w:val="Noga"/>
          <w:jc w:val="center"/>
          <w:rPr>
            <w:sz w:val="18"/>
            <w:szCs w:val="18"/>
          </w:rPr>
        </w:pPr>
        <w:r w:rsidRPr="00223CE0">
          <w:rPr>
            <w:sz w:val="18"/>
            <w:szCs w:val="18"/>
          </w:rPr>
          <w:fldChar w:fldCharType="begin"/>
        </w:r>
        <w:r w:rsidRPr="00223CE0">
          <w:rPr>
            <w:sz w:val="18"/>
            <w:szCs w:val="18"/>
          </w:rPr>
          <w:instrText>PAGE   \* MERGEFORMAT</w:instrText>
        </w:r>
        <w:r w:rsidRPr="00223CE0">
          <w:rPr>
            <w:sz w:val="18"/>
            <w:szCs w:val="18"/>
          </w:rPr>
          <w:fldChar w:fldCharType="separate"/>
        </w:r>
        <w:r w:rsidRPr="00223CE0">
          <w:rPr>
            <w:sz w:val="18"/>
            <w:szCs w:val="18"/>
          </w:rPr>
          <w:t>2</w:t>
        </w:r>
        <w:r w:rsidRPr="00223CE0">
          <w:rPr>
            <w:sz w:val="18"/>
            <w:szCs w:val="18"/>
          </w:rPr>
          <w:fldChar w:fldCharType="end"/>
        </w:r>
      </w:p>
    </w:sdtContent>
  </w:sdt>
  <w:p w14:paraId="64883F53" w14:textId="77777777" w:rsidR="00BB5C53" w:rsidRPr="00223CE0" w:rsidRDefault="00BB5C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89ED" w14:textId="77777777" w:rsidR="008E18F7" w:rsidRPr="00223CE0" w:rsidRDefault="008E18F7">
      <w:r w:rsidRPr="00223CE0">
        <w:separator/>
      </w:r>
    </w:p>
  </w:footnote>
  <w:footnote w:type="continuationSeparator" w:id="0">
    <w:p w14:paraId="61BA40EB" w14:textId="77777777" w:rsidR="008E18F7" w:rsidRPr="00223CE0" w:rsidRDefault="008E18F7">
      <w:r w:rsidRPr="00223C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FDC6" w14:textId="77777777" w:rsidR="00BB5C53" w:rsidRPr="00223CE0" w:rsidRDefault="00BB5C5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B5C53" w:rsidRPr="00223CE0" w14:paraId="60AB3559" w14:textId="77777777">
      <w:trPr>
        <w:cantSplit/>
        <w:trHeight w:hRule="exact" w:val="847"/>
      </w:trPr>
      <w:tc>
        <w:tcPr>
          <w:tcW w:w="567" w:type="dxa"/>
        </w:tcPr>
        <w:p w14:paraId="3E80723C" w14:textId="77777777" w:rsidR="00BB5C53" w:rsidRPr="00223CE0" w:rsidRDefault="00BB5C53" w:rsidP="00D248DE">
          <w:pPr>
            <w:autoSpaceDE w:val="0"/>
            <w:autoSpaceDN w:val="0"/>
            <w:adjustRightInd w:val="0"/>
            <w:spacing w:line="240" w:lineRule="auto"/>
            <w:rPr>
              <w:rFonts w:ascii="Republika" w:hAnsi="Republika"/>
              <w:color w:val="529DBA"/>
              <w:sz w:val="60"/>
              <w:szCs w:val="60"/>
            </w:rPr>
          </w:pPr>
          <w:r w:rsidRPr="00223CE0">
            <w:rPr>
              <w:noProof/>
              <w:lang w:eastAsia="sl-SI"/>
            </w:rPr>
            <mc:AlternateContent>
              <mc:Choice Requires="wps">
                <w:drawing>
                  <wp:anchor distT="0" distB="0" distL="114300" distR="114300" simplePos="0" relativeHeight="251657216" behindDoc="0" locked="0" layoutInCell="0" allowOverlap="1" wp14:anchorId="078A2CA0" wp14:editId="5ADE9FB5">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6E751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232A7119" w14:textId="77777777" w:rsidR="00BB5C53" w:rsidRPr="00223CE0" w:rsidRDefault="00BB5C53" w:rsidP="00D34769">
    <w:pPr>
      <w:pStyle w:val="Glava"/>
      <w:tabs>
        <w:tab w:val="clear" w:pos="4320"/>
        <w:tab w:val="clear" w:pos="8640"/>
        <w:tab w:val="left" w:pos="5112"/>
      </w:tabs>
      <w:spacing w:line="240" w:lineRule="exact"/>
      <w:rPr>
        <w:rFonts w:cs="Arial"/>
        <w:sz w:val="16"/>
      </w:rPr>
    </w:pPr>
  </w:p>
  <w:p w14:paraId="2E4196C9" w14:textId="77777777" w:rsidR="00BB5C53" w:rsidRPr="00223CE0" w:rsidRDefault="00BB5C53" w:rsidP="00D34769">
    <w:pPr>
      <w:pStyle w:val="Glava"/>
      <w:tabs>
        <w:tab w:val="clear" w:pos="4320"/>
        <w:tab w:val="clear" w:pos="8640"/>
        <w:tab w:val="left" w:pos="5112"/>
      </w:tabs>
      <w:spacing w:line="240" w:lineRule="exact"/>
      <w:rPr>
        <w:sz w:val="16"/>
        <w:szCs w:val="16"/>
      </w:rPr>
    </w:pPr>
    <w:r w:rsidRPr="00223CE0">
      <w:rPr>
        <w:noProof/>
      </w:rPr>
      <w:drawing>
        <wp:anchor distT="0" distB="0" distL="114300" distR="114300" simplePos="0" relativeHeight="251658240" behindDoc="0" locked="0" layoutInCell="1" allowOverlap="1" wp14:anchorId="29A1DBB1" wp14:editId="4175CF38">
          <wp:simplePos x="0" y="0"/>
          <wp:positionH relativeFrom="page">
            <wp:posOffset>0</wp:posOffset>
          </wp:positionH>
          <wp:positionV relativeFrom="page">
            <wp:posOffset>0</wp:posOffset>
          </wp:positionV>
          <wp:extent cx="4321810" cy="972185"/>
          <wp:effectExtent l="0" t="0" r="0" b="0"/>
          <wp:wrapSquare wrapText="bothSides"/>
          <wp:docPr id="1084543564" name="Slika 1084543564"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CE0">
      <w:rPr>
        <w:rFonts w:cs="Arial"/>
        <w:sz w:val="16"/>
      </w:rPr>
      <w:t>Župančičeva ulica 3, 1000 Ljubljana</w:t>
    </w:r>
    <w:r w:rsidRPr="00223CE0">
      <w:rPr>
        <w:rFonts w:cs="Arial"/>
        <w:sz w:val="16"/>
      </w:rPr>
      <w:tab/>
    </w:r>
    <w:r w:rsidRPr="00223CE0">
      <w:rPr>
        <w:sz w:val="16"/>
        <w:szCs w:val="16"/>
      </w:rPr>
      <w:t xml:space="preserve">T: 01 </w:t>
    </w:r>
    <w:r w:rsidRPr="00223CE0">
      <w:rPr>
        <w:rFonts w:cs="Arial"/>
        <w:sz w:val="16"/>
      </w:rPr>
      <w:t>369</w:t>
    </w:r>
    <w:r w:rsidRPr="00223CE0">
      <w:rPr>
        <w:sz w:val="16"/>
        <w:szCs w:val="16"/>
      </w:rPr>
      <w:t xml:space="preserve"> 53 42</w:t>
    </w:r>
  </w:p>
  <w:p w14:paraId="25427A88" w14:textId="77777777" w:rsidR="00BB5C53" w:rsidRPr="00223CE0" w:rsidRDefault="00BB5C53" w:rsidP="00D34769">
    <w:pPr>
      <w:pStyle w:val="Glava"/>
      <w:tabs>
        <w:tab w:val="clear" w:pos="4320"/>
        <w:tab w:val="clear" w:pos="8640"/>
        <w:tab w:val="left" w:pos="5112"/>
      </w:tabs>
      <w:spacing w:line="240" w:lineRule="exact"/>
      <w:rPr>
        <w:rFonts w:cs="Arial"/>
        <w:sz w:val="16"/>
        <w:szCs w:val="16"/>
      </w:rPr>
    </w:pPr>
    <w:r w:rsidRPr="00223CE0">
      <w:rPr>
        <w:rFonts w:cs="Arial"/>
        <w:sz w:val="16"/>
        <w:szCs w:val="16"/>
      </w:rPr>
      <w:tab/>
    </w:r>
    <w:r w:rsidRPr="00223CE0">
      <w:rPr>
        <w:sz w:val="16"/>
        <w:szCs w:val="16"/>
      </w:rPr>
      <w:t>F: 01 369 57 83</w:t>
    </w:r>
  </w:p>
  <w:p w14:paraId="02638143" w14:textId="77777777" w:rsidR="00BB5C53" w:rsidRPr="00223CE0" w:rsidRDefault="00BB5C53" w:rsidP="00A770A6">
    <w:pPr>
      <w:pStyle w:val="Glava"/>
      <w:tabs>
        <w:tab w:val="clear" w:pos="4320"/>
        <w:tab w:val="clear" w:pos="8640"/>
        <w:tab w:val="left" w:pos="5112"/>
      </w:tabs>
      <w:spacing w:line="240" w:lineRule="exact"/>
      <w:rPr>
        <w:rFonts w:cs="Arial"/>
        <w:sz w:val="16"/>
      </w:rPr>
    </w:pPr>
    <w:r w:rsidRPr="00223CE0">
      <w:rPr>
        <w:rFonts w:cs="Arial"/>
        <w:sz w:val="16"/>
      </w:rPr>
      <w:tab/>
      <w:t>E: gp.mp@gov.si</w:t>
    </w:r>
  </w:p>
  <w:p w14:paraId="3E629040"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r w:rsidRPr="00223CE0">
      <w:rPr>
        <w:rFonts w:cs="Arial"/>
        <w:sz w:val="16"/>
      </w:rPr>
      <w:tab/>
    </w:r>
    <w:r w:rsidRPr="00223CE0">
      <w:rPr>
        <w:rFonts w:cs="Arial"/>
        <w:sz w:val="16"/>
      </w:rPr>
      <w:tab/>
      <w:t>www.mp.gov.si</w:t>
    </w:r>
  </w:p>
  <w:p w14:paraId="6644C7D5"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p w14:paraId="77B32C63"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p w14:paraId="2FBAD564"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p w14:paraId="2D9927E2"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p w14:paraId="679BD8AC"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p w14:paraId="60D43AF0" w14:textId="77777777" w:rsidR="00BB5C53" w:rsidRPr="00223CE0" w:rsidRDefault="00BB5C53"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6"/>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4" w15:restartNumberingAfterBreak="0">
    <w:nsid w:val="00000006"/>
    <w:multiLevelType w:val="multilevel"/>
    <w:tmpl w:val="00000006"/>
    <w:name w:val="WW8Num6"/>
    <w:lvl w:ilvl="0">
      <w:numFmt w:val="bullet"/>
      <w:lvlText w:val=""/>
      <w:lvlJc w:val="left"/>
      <w:pPr>
        <w:tabs>
          <w:tab w:val="num" w:pos="0"/>
        </w:tabs>
        <w:ind w:left="720" w:hanging="360"/>
      </w:pPr>
      <w:rPr>
        <w:rFonts w:ascii="Wingdings 2" w:hAnsi="Wingdings 2"/>
        <w:b/>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512"/>
        </w:tabs>
        <w:ind w:left="928" w:hanging="360"/>
      </w:pPr>
      <w:rPr>
        <w:rFonts w:ascii="OpenSymbol" w:hAnsi="OpenSymbol" w:cs="OpenSymbol"/>
      </w:rPr>
    </w:lvl>
    <w:lvl w:ilvl="3">
      <w:numFmt w:val="bullet"/>
      <w:lvlText w:val=""/>
      <w:lvlJc w:val="left"/>
      <w:pPr>
        <w:tabs>
          <w:tab w:val="num" w:pos="0"/>
        </w:tabs>
        <w:ind w:left="1800" w:hanging="360"/>
      </w:pPr>
      <w:rPr>
        <w:rFonts w:ascii="Wingdings 2" w:hAnsi="Wingdings 2"/>
        <w:b/>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Wingdings 2" w:hAnsi="Wingdings 2"/>
        <w:b/>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imes New Roman"/>
      </w:rPr>
    </w:lvl>
  </w:abstractNum>
  <w:abstractNum w:abstractNumId="6" w15:restartNumberingAfterBreak="0">
    <w:nsid w:val="00000008"/>
    <w:multiLevelType w:val="singleLevel"/>
    <w:tmpl w:val="00000008"/>
    <w:lvl w:ilvl="0">
      <w:start w:val="1"/>
      <w:numFmt w:val="bullet"/>
      <w:lvlText w:val="-"/>
      <w:lvlJc w:val="left"/>
      <w:pPr>
        <w:ind w:left="720" w:hanging="360"/>
      </w:pPr>
      <w:rPr>
        <w:rFonts w:ascii="Sylfaen" w:hAnsi="Sylfaen"/>
        <w:color w:val="auto"/>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OpenSymbol"/>
      </w:rPr>
    </w:lvl>
  </w:abstractNum>
  <w:abstractNum w:abstractNumId="8" w15:restartNumberingAfterBreak="0">
    <w:nsid w:val="0000000A"/>
    <w:multiLevelType w:val="singleLevel"/>
    <w:tmpl w:val="0000000A"/>
    <w:name w:val="WW8Num13"/>
    <w:lvl w:ilvl="0">
      <w:start w:val="1"/>
      <w:numFmt w:val="bullet"/>
      <w:lvlText w:val=""/>
      <w:lvlJc w:val="left"/>
      <w:pPr>
        <w:tabs>
          <w:tab w:val="num" w:pos="0"/>
        </w:tabs>
        <w:ind w:left="1068" w:hanging="360"/>
      </w:pPr>
      <w:rPr>
        <w:rFonts w:ascii="Wingdings" w:hAnsi="Wingdings"/>
        <w:color w:val="auto"/>
      </w:rPr>
    </w:lvl>
  </w:abstractNum>
  <w:abstractNum w:abstractNumId="9" w15:restartNumberingAfterBreak="0">
    <w:nsid w:val="0000000B"/>
    <w:multiLevelType w:val="multilevel"/>
    <w:tmpl w:val="0000000B"/>
    <w:name w:val="WW8Num14"/>
    <w:lvl w:ilvl="0">
      <w:start w:val="1"/>
      <w:numFmt w:val="bullet"/>
      <w:lvlText w:val=""/>
      <w:lvlJc w:val="left"/>
      <w:pPr>
        <w:tabs>
          <w:tab w:val="num" w:pos="0"/>
        </w:tabs>
        <w:ind w:left="720" w:hanging="360"/>
      </w:pPr>
      <w:rPr>
        <w:rFonts w:ascii="Wingdings" w:hAnsi="Wingdings"/>
      </w:rPr>
    </w:lvl>
    <w:lvl w:ilvl="1">
      <w:numFmt w:val="bullet"/>
      <w:lvlText w:val="◦"/>
      <w:lvlJc w:val="left"/>
      <w:pPr>
        <w:tabs>
          <w:tab w:val="num" w:pos="0"/>
        </w:tabs>
        <w:ind w:left="1080" w:hanging="360"/>
      </w:pPr>
      <w:rPr>
        <w:rFonts w:ascii="OpenSymbol" w:hAnsi="OpenSymbol" w:cs="Courier New"/>
      </w:rPr>
    </w:lvl>
    <w:lvl w:ilvl="2">
      <w:numFmt w:val="bullet"/>
      <w:lvlText w:val="▪"/>
      <w:lvlJc w:val="left"/>
      <w:pPr>
        <w:tabs>
          <w:tab w:val="num" w:pos="0"/>
        </w:tabs>
        <w:ind w:left="1440" w:hanging="360"/>
      </w:pPr>
      <w:rPr>
        <w:rFonts w:ascii="OpenSymbol" w:hAnsi="OpenSymbol" w:cs="Courier New"/>
      </w:rPr>
    </w:lvl>
    <w:lvl w:ilvl="3">
      <w:numFmt w:val="bullet"/>
      <w:lvlText w:val=""/>
      <w:lvlJc w:val="left"/>
      <w:pPr>
        <w:tabs>
          <w:tab w:val="num" w:pos="0"/>
        </w:tabs>
        <w:ind w:left="1800" w:hanging="360"/>
      </w:pPr>
      <w:rPr>
        <w:rFonts w:ascii="Wingdings 2" w:hAnsi="Wingdings 2"/>
      </w:rPr>
    </w:lvl>
    <w:lvl w:ilvl="4">
      <w:numFmt w:val="bullet"/>
      <w:lvlText w:val="◦"/>
      <w:lvlJc w:val="left"/>
      <w:pPr>
        <w:tabs>
          <w:tab w:val="num" w:pos="0"/>
        </w:tabs>
        <w:ind w:left="2160" w:hanging="360"/>
      </w:pPr>
      <w:rPr>
        <w:rFonts w:ascii="OpenSymbol" w:hAnsi="OpenSymbol" w:cs="Courier New"/>
      </w:rPr>
    </w:lvl>
    <w:lvl w:ilvl="5">
      <w:numFmt w:val="bullet"/>
      <w:lvlText w:val="▪"/>
      <w:lvlJc w:val="left"/>
      <w:pPr>
        <w:tabs>
          <w:tab w:val="num" w:pos="0"/>
        </w:tabs>
        <w:ind w:left="2520" w:hanging="360"/>
      </w:pPr>
      <w:rPr>
        <w:rFonts w:ascii="OpenSymbol" w:hAnsi="OpenSymbol" w:cs="Courier New"/>
      </w:rPr>
    </w:lvl>
    <w:lvl w:ilvl="6">
      <w:numFmt w:val="bullet"/>
      <w:lvlText w:val=""/>
      <w:lvlJc w:val="left"/>
      <w:pPr>
        <w:tabs>
          <w:tab w:val="num" w:pos="0"/>
        </w:tabs>
        <w:ind w:left="2880" w:hanging="360"/>
      </w:pPr>
      <w:rPr>
        <w:rFonts w:ascii="Wingdings 2" w:hAnsi="Wingdings 2"/>
      </w:rPr>
    </w:lvl>
    <w:lvl w:ilvl="7">
      <w:numFmt w:val="bullet"/>
      <w:lvlText w:val="◦"/>
      <w:lvlJc w:val="left"/>
      <w:pPr>
        <w:tabs>
          <w:tab w:val="num" w:pos="0"/>
        </w:tabs>
        <w:ind w:left="3240" w:hanging="360"/>
      </w:pPr>
      <w:rPr>
        <w:rFonts w:ascii="OpenSymbol" w:hAnsi="OpenSymbol" w:cs="Courier New"/>
      </w:rPr>
    </w:lvl>
    <w:lvl w:ilvl="8">
      <w:numFmt w:val="bullet"/>
      <w:lvlText w:val="▪"/>
      <w:lvlJc w:val="left"/>
      <w:pPr>
        <w:tabs>
          <w:tab w:val="num" w:pos="0"/>
        </w:tabs>
        <w:ind w:left="3600" w:hanging="360"/>
      </w:pPr>
      <w:rPr>
        <w:rFonts w:ascii="OpenSymbol" w:hAnsi="OpenSymbol" w:cs="Courier New"/>
      </w:rPr>
    </w:lvl>
  </w:abstractNum>
  <w:abstractNum w:abstractNumId="10" w15:restartNumberingAfterBreak="0">
    <w:nsid w:val="0000000C"/>
    <w:multiLevelType w:val="singleLevel"/>
    <w:tmpl w:val="0000000C"/>
    <w:name w:val="WW8Num15"/>
    <w:lvl w:ilvl="0">
      <w:start w:val="1"/>
      <w:numFmt w:val="bullet"/>
      <w:lvlText w:val=""/>
      <w:lvlJc w:val="left"/>
      <w:pPr>
        <w:tabs>
          <w:tab w:val="num" w:pos="0"/>
        </w:tabs>
        <w:ind w:left="1068" w:hanging="360"/>
      </w:pPr>
      <w:rPr>
        <w:rFonts w:ascii="Wingdings" w:hAnsi="Wingdings"/>
      </w:rPr>
    </w:lvl>
  </w:abstractNum>
  <w:abstractNum w:abstractNumId="11" w15:restartNumberingAfterBreak="0">
    <w:nsid w:val="0000000D"/>
    <w:multiLevelType w:val="singleLevel"/>
    <w:tmpl w:val="0000000D"/>
    <w:name w:val="WW8Num17"/>
    <w:lvl w:ilvl="0">
      <w:start w:val="10"/>
      <w:numFmt w:val="bullet"/>
      <w:lvlText w:val="-"/>
      <w:lvlJc w:val="left"/>
      <w:pPr>
        <w:tabs>
          <w:tab w:val="num" w:pos="0"/>
        </w:tabs>
        <w:ind w:left="720" w:hanging="360"/>
      </w:pPr>
      <w:rPr>
        <w:rFonts w:ascii="Arial" w:hAnsi="Arial"/>
      </w:rPr>
    </w:lvl>
  </w:abstractNum>
  <w:abstractNum w:abstractNumId="12" w15:restartNumberingAfterBreak="0">
    <w:nsid w:val="0000000E"/>
    <w:multiLevelType w:val="singleLevel"/>
    <w:tmpl w:val="0000000E"/>
    <w:name w:val="WW8Num18"/>
    <w:lvl w:ilvl="0">
      <w:start w:val="1"/>
      <w:numFmt w:val="bullet"/>
      <w:lvlText w:val=""/>
      <w:lvlJc w:val="left"/>
      <w:pPr>
        <w:tabs>
          <w:tab w:val="num" w:pos="0"/>
        </w:tabs>
        <w:ind w:left="1068" w:hanging="360"/>
      </w:pPr>
      <w:rPr>
        <w:rFonts w:ascii="Wingdings" w:hAnsi="Wingdings"/>
      </w:rPr>
    </w:lvl>
  </w:abstractNum>
  <w:abstractNum w:abstractNumId="13" w15:restartNumberingAfterBreak="0">
    <w:nsid w:val="007D6127"/>
    <w:multiLevelType w:val="multilevel"/>
    <w:tmpl w:val="A77E29B0"/>
    <w:styleLink w:val="WWNum24"/>
    <w:lvl w:ilvl="0">
      <w:numFmt w:val="bullet"/>
      <w:lvlText w:val="-"/>
      <w:lvlJc w:val="left"/>
      <w:pPr>
        <w:ind w:left="4330" w:hanging="360"/>
      </w:pPr>
      <w:rPr>
        <w:rFonts w:ascii="Times New Roman" w:eastAsia="Arial Unicode MS" w:hAnsi="Times New Roman" w:cs="Times New Roman"/>
        <w:color w:val="01000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1D43E60"/>
    <w:multiLevelType w:val="hybridMultilevel"/>
    <w:tmpl w:val="6F0454CC"/>
    <w:lvl w:ilvl="0" w:tplc="04240017">
      <w:start w:val="1"/>
      <w:numFmt w:val="lowerLetter"/>
      <w:lvlText w:val="%1)"/>
      <w:lvlJc w:val="left"/>
      <w:pPr>
        <w:ind w:left="792" w:hanging="360"/>
      </w:pPr>
    </w:lvl>
    <w:lvl w:ilvl="1" w:tplc="04240019">
      <w:start w:val="1"/>
      <w:numFmt w:val="lowerLetter"/>
      <w:lvlText w:val="%2."/>
      <w:lvlJc w:val="left"/>
      <w:pPr>
        <w:ind w:left="1446" w:hanging="360"/>
      </w:pPr>
    </w:lvl>
    <w:lvl w:ilvl="2" w:tplc="0424001B" w:tentative="1">
      <w:start w:val="1"/>
      <w:numFmt w:val="lowerRoman"/>
      <w:lvlText w:val="%3."/>
      <w:lvlJc w:val="right"/>
      <w:pPr>
        <w:ind w:left="2166" w:hanging="180"/>
      </w:pPr>
    </w:lvl>
    <w:lvl w:ilvl="3" w:tplc="0424000F" w:tentative="1">
      <w:start w:val="1"/>
      <w:numFmt w:val="decimal"/>
      <w:lvlText w:val="%4."/>
      <w:lvlJc w:val="left"/>
      <w:pPr>
        <w:ind w:left="2886" w:hanging="360"/>
      </w:pPr>
    </w:lvl>
    <w:lvl w:ilvl="4" w:tplc="04240019" w:tentative="1">
      <w:start w:val="1"/>
      <w:numFmt w:val="lowerLetter"/>
      <w:lvlText w:val="%5."/>
      <w:lvlJc w:val="left"/>
      <w:pPr>
        <w:ind w:left="3606" w:hanging="360"/>
      </w:pPr>
    </w:lvl>
    <w:lvl w:ilvl="5" w:tplc="0424001B" w:tentative="1">
      <w:start w:val="1"/>
      <w:numFmt w:val="lowerRoman"/>
      <w:lvlText w:val="%6."/>
      <w:lvlJc w:val="right"/>
      <w:pPr>
        <w:ind w:left="4326" w:hanging="180"/>
      </w:pPr>
    </w:lvl>
    <w:lvl w:ilvl="6" w:tplc="0424000F" w:tentative="1">
      <w:start w:val="1"/>
      <w:numFmt w:val="decimal"/>
      <w:lvlText w:val="%7."/>
      <w:lvlJc w:val="left"/>
      <w:pPr>
        <w:ind w:left="5046" w:hanging="360"/>
      </w:pPr>
    </w:lvl>
    <w:lvl w:ilvl="7" w:tplc="04240019" w:tentative="1">
      <w:start w:val="1"/>
      <w:numFmt w:val="lowerLetter"/>
      <w:lvlText w:val="%8."/>
      <w:lvlJc w:val="left"/>
      <w:pPr>
        <w:ind w:left="5766" w:hanging="360"/>
      </w:pPr>
    </w:lvl>
    <w:lvl w:ilvl="8" w:tplc="0424001B" w:tentative="1">
      <w:start w:val="1"/>
      <w:numFmt w:val="lowerRoman"/>
      <w:lvlText w:val="%9."/>
      <w:lvlJc w:val="right"/>
      <w:pPr>
        <w:ind w:left="6486" w:hanging="180"/>
      </w:pPr>
    </w:lvl>
  </w:abstractNum>
  <w:abstractNum w:abstractNumId="15" w15:restartNumberingAfterBreak="0">
    <w:nsid w:val="02C97625"/>
    <w:multiLevelType w:val="hybridMultilevel"/>
    <w:tmpl w:val="865CFA1E"/>
    <w:lvl w:ilvl="0" w:tplc="0424000F">
      <w:start w:val="1"/>
      <w:numFmt w:val="decimal"/>
      <w:lvlText w:val="%1."/>
      <w:lvlJc w:val="left"/>
      <w:pPr>
        <w:ind w:left="724" w:hanging="360"/>
      </w:pPr>
    </w:lvl>
    <w:lvl w:ilvl="1" w:tplc="04240019" w:tentative="1">
      <w:start w:val="1"/>
      <w:numFmt w:val="lowerLetter"/>
      <w:lvlText w:val="%2."/>
      <w:lvlJc w:val="left"/>
      <w:pPr>
        <w:ind w:left="1444" w:hanging="360"/>
      </w:pPr>
    </w:lvl>
    <w:lvl w:ilvl="2" w:tplc="0424001B" w:tentative="1">
      <w:start w:val="1"/>
      <w:numFmt w:val="lowerRoman"/>
      <w:lvlText w:val="%3."/>
      <w:lvlJc w:val="right"/>
      <w:pPr>
        <w:ind w:left="2164" w:hanging="180"/>
      </w:pPr>
    </w:lvl>
    <w:lvl w:ilvl="3" w:tplc="0424000F" w:tentative="1">
      <w:start w:val="1"/>
      <w:numFmt w:val="decimal"/>
      <w:lvlText w:val="%4."/>
      <w:lvlJc w:val="left"/>
      <w:pPr>
        <w:ind w:left="2884" w:hanging="360"/>
      </w:pPr>
    </w:lvl>
    <w:lvl w:ilvl="4" w:tplc="04240019" w:tentative="1">
      <w:start w:val="1"/>
      <w:numFmt w:val="lowerLetter"/>
      <w:lvlText w:val="%5."/>
      <w:lvlJc w:val="left"/>
      <w:pPr>
        <w:ind w:left="3604" w:hanging="360"/>
      </w:pPr>
    </w:lvl>
    <w:lvl w:ilvl="5" w:tplc="0424001B" w:tentative="1">
      <w:start w:val="1"/>
      <w:numFmt w:val="lowerRoman"/>
      <w:lvlText w:val="%6."/>
      <w:lvlJc w:val="right"/>
      <w:pPr>
        <w:ind w:left="4324" w:hanging="180"/>
      </w:pPr>
    </w:lvl>
    <w:lvl w:ilvl="6" w:tplc="0424000F" w:tentative="1">
      <w:start w:val="1"/>
      <w:numFmt w:val="decimal"/>
      <w:lvlText w:val="%7."/>
      <w:lvlJc w:val="left"/>
      <w:pPr>
        <w:ind w:left="5044" w:hanging="360"/>
      </w:pPr>
    </w:lvl>
    <w:lvl w:ilvl="7" w:tplc="04240019" w:tentative="1">
      <w:start w:val="1"/>
      <w:numFmt w:val="lowerLetter"/>
      <w:lvlText w:val="%8."/>
      <w:lvlJc w:val="left"/>
      <w:pPr>
        <w:ind w:left="5764" w:hanging="360"/>
      </w:pPr>
    </w:lvl>
    <w:lvl w:ilvl="8" w:tplc="0424001B" w:tentative="1">
      <w:start w:val="1"/>
      <w:numFmt w:val="lowerRoman"/>
      <w:lvlText w:val="%9."/>
      <w:lvlJc w:val="right"/>
      <w:pPr>
        <w:ind w:left="6484" w:hanging="180"/>
      </w:pPr>
    </w:lvl>
  </w:abstractNum>
  <w:abstractNum w:abstractNumId="16" w15:restartNumberingAfterBreak="0">
    <w:nsid w:val="038B07A5"/>
    <w:multiLevelType w:val="hybridMultilevel"/>
    <w:tmpl w:val="CCB02DB8"/>
    <w:lvl w:ilvl="0" w:tplc="933CFCF6">
      <w:start w:val="1"/>
      <w:numFmt w:val="decimal"/>
      <w:lvlText w:val="%1."/>
      <w:lvlJc w:val="left"/>
      <w:pPr>
        <w:ind w:left="720" w:hanging="360"/>
      </w:pPr>
      <w:rPr>
        <w:rFonts w:eastAsia="Times New Roman"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5146D21"/>
    <w:multiLevelType w:val="hybridMultilevel"/>
    <w:tmpl w:val="33583124"/>
    <w:lvl w:ilvl="0" w:tplc="7A1853A8">
      <w:numFmt w:val="bullet"/>
      <w:lvlText w:val="-"/>
      <w:lvlJc w:val="left"/>
      <w:pPr>
        <w:ind w:left="4330" w:hanging="360"/>
      </w:pPr>
      <w:rPr>
        <w:rFonts w:ascii="Times New Roman" w:eastAsia="Arial Unicode MS" w:hAnsi="Times New Roman" w:cs="Times New Roman" w:hint="default"/>
        <w:color w:val="010000"/>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A340E8"/>
    <w:multiLevelType w:val="hybridMultilevel"/>
    <w:tmpl w:val="34D8C0C4"/>
    <w:lvl w:ilvl="0" w:tplc="CFE891A8">
      <w:start w:val="7"/>
      <w:numFmt w:val="bullet"/>
      <w:lvlText w:val="-"/>
      <w:lvlJc w:val="left"/>
      <w:pPr>
        <w:ind w:left="512" w:hanging="360"/>
      </w:pPr>
      <w:rPr>
        <w:rFonts w:ascii="Arial" w:eastAsia="Times New Roman" w:hAnsi="Arial" w:cs="Arial" w:hint="default"/>
        <w:b w:val="0"/>
        <w:bCs w:val="0"/>
      </w:rPr>
    </w:lvl>
    <w:lvl w:ilvl="1" w:tplc="04240003">
      <w:start w:val="1"/>
      <w:numFmt w:val="bullet"/>
      <w:lvlText w:val="o"/>
      <w:lvlJc w:val="left"/>
      <w:pPr>
        <w:ind w:left="1232" w:hanging="360"/>
      </w:pPr>
      <w:rPr>
        <w:rFonts w:ascii="Courier New" w:hAnsi="Courier New" w:cs="Courier New" w:hint="default"/>
      </w:rPr>
    </w:lvl>
    <w:lvl w:ilvl="2" w:tplc="04240005" w:tentative="1">
      <w:start w:val="1"/>
      <w:numFmt w:val="bullet"/>
      <w:lvlText w:val=""/>
      <w:lvlJc w:val="left"/>
      <w:pPr>
        <w:ind w:left="1952" w:hanging="360"/>
      </w:pPr>
      <w:rPr>
        <w:rFonts w:ascii="Wingdings" w:hAnsi="Wingdings" w:hint="default"/>
      </w:rPr>
    </w:lvl>
    <w:lvl w:ilvl="3" w:tplc="04240001" w:tentative="1">
      <w:start w:val="1"/>
      <w:numFmt w:val="bullet"/>
      <w:lvlText w:val=""/>
      <w:lvlJc w:val="left"/>
      <w:pPr>
        <w:ind w:left="2672" w:hanging="360"/>
      </w:pPr>
      <w:rPr>
        <w:rFonts w:ascii="Symbol" w:hAnsi="Symbol" w:hint="default"/>
      </w:rPr>
    </w:lvl>
    <w:lvl w:ilvl="4" w:tplc="04240003" w:tentative="1">
      <w:start w:val="1"/>
      <w:numFmt w:val="bullet"/>
      <w:lvlText w:val="o"/>
      <w:lvlJc w:val="left"/>
      <w:pPr>
        <w:ind w:left="3392" w:hanging="360"/>
      </w:pPr>
      <w:rPr>
        <w:rFonts w:ascii="Courier New" w:hAnsi="Courier New" w:cs="Courier New" w:hint="default"/>
      </w:rPr>
    </w:lvl>
    <w:lvl w:ilvl="5" w:tplc="04240005" w:tentative="1">
      <w:start w:val="1"/>
      <w:numFmt w:val="bullet"/>
      <w:lvlText w:val=""/>
      <w:lvlJc w:val="left"/>
      <w:pPr>
        <w:ind w:left="4112" w:hanging="360"/>
      </w:pPr>
      <w:rPr>
        <w:rFonts w:ascii="Wingdings" w:hAnsi="Wingdings" w:hint="default"/>
      </w:rPr>
    </w:lvl>
    <w:lvl w:ilvl="6" w:tplc="04240001" w:tentative="1">
      <w:start w:val="1"/>
      <w:numFmt w:val="bullet"/>
      <w:lvlText w:val=""/>
      <w:lvlJc w:val="left"/>
      <w:pPr>
        <w:ind w:left="4832" w:hanging="360"/>
      </w:pPr>
      <w:rPr>
        <w:rFonts w:ascii="Symbol" w:hAnsi="Symbol" w:hint="default"/>
      </w:rPr>
    </w:lvl>
    <w:lvl w:ilvl="7" w:tplc="04240003" w:tentative="1">
      <w:start w:val="1"/>
      <w:numFmt w:val="bullet"/>
      <w:lvlText w:val="o"/>
      <w:lvlJc w:val="left"/>
      <w:pPr>
        <w:ind w:left="5552" w:hanging="360"/>
      </w:pPr>
      <w:rPr>
        <w:rFonts w:ascii="Courier New" w:hAnsi="Courier New" w:cs="Courier New" w:hint="default"/>
      </w:rPr>
    </w:lvl>
    <w:lvl w:ilvl="8" w:tplc="04240005" w:tentative="1">
      <w:start w:val="1"/>
      <w:numFmt w:val="bullet"/>
      <w:lvlText w:val=""/>
      <w:lvlJc w:val="left"/>
      <w:pPr>
        <w:ind w:left="6272" w:hanging="360"/>
      </w:pPr>
      <w:rPr>
        <w:rFonts w:ascii="Wingdings" w:hAnsi="Wingdings" w:hint="default"/>
      </w:rPr>
    </w:lvl>
  </w:abstractNum>
  <w:abstractNum w:abstractNumId="19" w15:restartNumberingAfterBreak="0">
    <w:nsid w:val="139F616A"/>
    <w:multiLevelType w:val="hybridMultilevel"/>
    <w:tmpl w:val="E4A41284"/>
    <w:lvl w:ilvl="0" w:tplc="00000008">
      <w:start w:val="1"/>
      <w:numFmt w:val="bullet"/>
      <w:lvlText w:val="-"/>
      <w:lvlJc w:val="left"/>
      <w:pPr>
        <w:ind w:left="769"/>
      </w:pPr>
      <w:rPr>
        <w:rFonts w:ascii="Sylfaen" w:hAnsi="Sylfaen"/>
        <w:b w:val="0"/>
        <w:i w:val="0"/>
        <w:strike w:val="0"/>
        <w:dstrike w:val="0"/>
        <w:color w:val="auto"/>
        <w:sz w:val="24"/>
        <w:szCs w:val="24"/>
        <w:u w:val="none" w:color="000000"/>
        <w:bdr w:val="none" w:sz="0" w:space="0" w:color="auto"/>
        <w:shd w:val="clear" w:color="auto" w:fill="auto"/>
        <w:vertAlign w:val="baseline"/>
      </w:rPr>
    </w:lvl>
    <w:lvl w:ilvl="1" w:tplc="EE421B8A">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B5A54B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9A24CE">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E4CBF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CCF81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6D80ADA">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4C0654">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9400320">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7CE79D5"/>
    <w:multiLevelType w:val="hybridMultilevel"/>
    <w:tmpl w:val="5F06C9EC"/>
    <w:lvl w:ilvl="0" w:tplc="0000000D">
      <w:start w:val="10"/>
      <w:numFmt w:val="bullet"/>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B72125B"/>
    <w:multiLevelType w:val="multilevel"/>
    <w:tmpl w:val="C51A2060"/>
    <w:styleLink w:val="WWNum7"/>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1E265D6F"/>
    <w:multiLevelType w:val="hybridMultilevel"/>
    <w:tmpl w:val="4566DC10"/>
    <w:lvl w:ilvl="0" w:tplc="00000004">
      <w:start w:val="6"/>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EC76D20"/>
    <w:multiLevelType w:val="hybridMultilevel"/>
    <w:tmpl w:val="66DC694E"/>
    <w:lvl w:ilvl="0" w:tplc="4A60C93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8017146"/>
    <w:multiLevelType w:val="hybridMultilevel"/>
    <w:tmpl w:val="E8F6C476"/>
    <w:lvl w:ilvl="0" w:tplc="0424000F">
      <w:start w:val="1"/>
      <w:numFmt w:val="decimal"/>
      <w:lvlText w:val="%1."/>
      <w:lvlJc w:val="left"/>
      <w:pPr>
        <w:ind w:left="1004" w:hanging="360"/>
      </w:pPr>
    </w:lvl>
    <w:lvl w:ilvl="1" w:tplc="04240019">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5" w15:restartNumberingAfterBreak="0">
    <w:nsid w:val="2DF42F87"/>
    <w:multiLevelType w:val="hybridMultilevel"/>
    <w:tmpl w:val="702E2548"/>
    <w:lvl w:ilvl="0" w:tplc="DBEA1EEA">
      <w:start w:val="4"/>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4C92E5B"/>
    <w:multiLevelType w:val="multilevel"/>
    <w:tmpl w:val="1D48DAF6"/>
    <w:lvl w:ilvl="0">
      <w:numFmt w:val="bullet"/>
      <w:lvlText w:val="-"/>
      <w:lvlJc w:val="left"/>
      <w:pPr>
        <w:ind w:left="1276" w:hanging="360"/>
      </w:pPr>
      <w:rPr>
        <w:rFonts w:ascii="Times New Roman" w:eastAsia="Arial Unicode MS" w:hAnsi="Times New Roman" w:cs="Times New Roman" w:hint="default"/>
        <w:color w:val="010000"/>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7" w15:restartNumberingAfterBreak="0">
    <w:nsid w:val="37CB1C71"/>
    <w:multiLevelType w:val="hybridMultilevel"/>
    <w:tmpl w:val="976A66D0"/>
    <w:lvl w:ilvl="0" w:tplc="992EEB6A">
      <w:start w:val="1"/>
      <w:numFmt w:val="decimal"/>
      <w:lvlText w:val="%1)"/>
      <w:lvlJc w:val="left"/>
      <w:pPr>
        <w:ind w:left="1020" w:hanging="360"/>
      </w:pPr>
    </w:lvl>
    <w:lvl w:ilvl="1" w:tplc="CAAE1E72">
      <w:start w:val="1"/>
      <w:numFmt w:val="decimal"/>
      <w:lvlText w:val="%2)"/>
      <w:lvlJc w:val="left"/>
      <w:pPr>
        <w:ind w:left="1020" w:hanging="360"/>
      </w:pPr>
    </w:lvl>
    <w:lvl w:ilvl="2" w:tplc="7F60FE96">
      <w:start w:val="1"/>
      <w:numFmt w:val="decimal"/>
      <w:lvlText w:val="%3)"/>
      <w:lvlJc w:val="left"/>
      <w:pPr>
        <w:ind w:left="1020" w:hanging="360"/>
      </w:pPr>
    </w:lvl>
    <w:lvl w:ilvl="3" w:tplc="675E0330">
      <w:start w:val="1"/>
      <w:numFmt w:val="decimal"/>
      <w:lvlText w:val="%4)"/>
      <w:lvlJc w:val="left"/>
      <w:pPr>
        <w:ind w:left="1020" w:hanging="360"/>
      </w:pPr>
    </w:lvl>
    <w:lvl w:ilvl="4" w:tplc="A7BECE12">
      <w:start w:val="1"/>
      <w:numFmt w:val="decimal"/>
      <w:lvlText w:val="%5)"/>
      <w:lvlJc w:val="left"/>
      <w:pPr>
        <w:ind w:left="1020" w:hanging="360"/>
      </w:pPr>
    </w:lvl>
    <w:lvl w:ilvl="5" w:tplc="1D06BB5E">
      <w:start w:val="1"/>
      <w:numFmt w:val="decimal"/>
      <w:lvlText w:val="%6)"/>
      <w:lvlJc w:val="left"/>
      <w:pPr>
        <w:ind w:left="1020" w:hanging="360"/>
      </w:pPr>
    </w:lvl>
    <w:lvl w:ilvl="6" w:tplc="90E87DF2">
      <w:start w:val="1"/>
      <w:numFmt w:val="decimal"/>
      <w:lvlText w:val="%7)"/>
      <w:lvlJc w:val="left"/>
      <w:pPr>
        <w:ind w:left="1020" w:hanging="360"/>
      </w:pPr>
    </w:lvl>
    <w:lvl w:ilvl="7" w:tplc="3A7C394A">
      <w:start w:val="1"/>
      <w:numFmt w:val="decimal"/>
      <w:lvlText w:val="%8)"/>
      <w:lvlJc w:val="left"/>
      <w:pPr>
        <w:ind w:left="1020" w:hanging="360"/>
      </w:pPr>
    </w:lvl>
    <w:lvl w:ilvl="8" w:tplc="2BE8F20E">
      <w:start w:val="1"/>
      <w:numFmt w:val="decimal"/>
      <w:lvlText w:val="%9)"/>
      <w:lvlJc w:val="left"/>
      <w:pPr>
        <w:ind w:left="1020" w:hanging="360"/>
      </w:pPr>
    </w:lvl>
  </w:abstractNum>
  <w:abstractNum w:abstractNumId="28" w15:restartNumberingAfterBreak="0">
    <w:nsid w:val="3A593401"/>
    <w:multiLevelType w:val="multilevel"/>
    <w:tmpl w:val="8EF0FC34"/>
    <w:styleLink w:val="WWNum11"/>
    <w:lvl w:ilvl="0">
      <w:start w:val="1"/>
      <w:numFmt w:val="upperRoman"/>
      <w:lvlText w:val="%1."/>
      <w:lvlJc w:val="left"/>
      <w:pPr>
        <w:ind w:left="3701" w:hanging="720"/>
      </w:pPr>
    </w:lvl>
    <w:lvl w:ilvl="1">
      <w:start w:val="1"/>
      <w:numFmt w:val="decimal"/>
      <w:lvlText w:val="%2"/>
      <w:lvlJc w:val="left"/>
      <w:pPr>
        <w:ind w:left="4061" w:hanging="360"/>
      </w:pPr>
      <w:rPr>
        <w:b/>
      </w:rPr>
    </w:lvl>
    <w:lvl w:ilvl="2">
      <w:start w:val="1"/>
      <w:numFmt w:val="lowerRoman"/>
      <w:lvlText w:val="%3."/>
      <w:lvlJc w:val="right"/>
      <w:pPr>
        <w:ind w:left="4781" w:hanging="180"/>
      </w:pPr>
    </w:lvl>
    <w:lvl w:ilvl="3">
      <w:start w:val="1"/>
      <w:numFmt w:val="decimal"/>
      <w:lvlText w:val="%4."/>
      <w:lvlJc w:val="left"/>
      <w:pPr>
        <w:ind w:left="5501" w:hanging="360"/>
      </w:pPr>
    </w:lvl>
    <w:lvl w:ilvl="4">
      <w:start w:val="1"/>
      <w:numFmt w:val="lowerLetter"/>
      <w:lvlText w:val="%5."/>
      <w:lvlJc w:val="left"/>
      <w:pPr>
        <w:ind w:left="6221" w:hanging="360"/>
      </w:pPr>
    </w:lvl>
    <w:lvl w:ilvl="5">
      <w:start w:val="1"/>
      <w:numFmt w:val="lowerRoman"/>
      <w:lvlText w:val="%6."/>
      <w:lvlJc w:val="right"/>
      <w:pPr>
        <w:ind w:left="6941" w:hanging="180"/>
      </w:pPr>
    </w:lvl>
    <w:lvl w:ilvl="6">
      <w:start w:val="1"/>
      <w:numFmt w:val="decimal"/>
      <w:lvlText w:val="%7."/>
      <w:lvlJc w:val="left"/>
      <w:pPr>
        <w:ind w:left="7661" w:hanging="360"/>
      </w:pPr>
    </w:lvl>
    <w:lvl w:ilvl="7">
      <w:start w:val="1"/>
      <w:numFmt w:val="lowerLetter"/>
      <w:lvlText w:val="%8."/>
      <w:lvlJc w:val="left"/>
      <w:pPr>
        <w:ind w:left="8381" w:hanging="360"/>
      </w:pPr>
    </w:lvl>
    <w:lvl w:ilvl="8">
      <w:start w:val="1"/>
      <w:numFmt w:val="lowerRoman"/>
      <w:lvlText w:val="%9."/>
      <w:lvlJc w:val="right"/>
      <w:pPr>
        <w:ind w:left="9101" w:hanging="180"/>
      </w:pPr>
    </w:lvl>
  </w:abstractNum>
  <w:abstractNum w:abstractNumId="29" w15:restartNumberingAfterBreak="0">
    <w:nsid w:val="3C99789F"/>
    <w:multiLevelType w:val="hybridMultilevel"/>
    <w:tmpl w:val="7442A46E"/>
    <w:lvl w:ilvl="0" w:tplc="00000004">
      <w:start w:val="6"/>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522790E"/>
    <w:multiLevelType w:val="hybridMultilevel"/>
    <w:tmpl w:val="42C86C5E"/>
    <w:lvl w:ilvl="0" w:tplc="3E164E56">
      <w:start w:val="1"/>
      <w:numFmt w:val="upperRoman"/>
      <w:lvlText w:val="%1."/>
      <w:lvlJc w:val="left"/>
      <w:pPr>
        <w:ind w:left="3721" w:hanging="720"/>
      </w:pPr>
      <w:rPr>
        <w:rFonts w:hint="default"/>
      </w:rPr>
    </w:lvl>
    <w:lvl w:ilvl="1" w:tplc="D7D6AA7E">
      <w:start w:val="1"/>
      <w:numFmt w:val="decimal"/>
      <w:lvlText w:val="%2"/>
      <w:lvlJc w:val="left"/>
      <w:pPr>
        <w:ind w:left="4081" w:hanging="360"/>
      </w:pPr>
      <w:rPr>
        <w:rFonts w:hint="default"/>
        <w:b/>
      </w:rPr>
    </w:lvl>
    <w:lvl w:ilvl="2" w:tplc="0424001B" w:tentative="1">
      <w:start w:val="1"/>
      <w:numFmt w:val="lowerRoman"/>
      <w:lvlText w:val="%3."/>
      <w:lvlJc w:val="right"/>
      <w:pPr>
        <w:ind w:left="4801" w:hanging="180"/>
      </w:pPr>
    </w:lvl>
    <w:lvl w:ilvl="3" w:tplc="0424000F" w:tentative="1">
      <w:start w:val="1"/>
      <w:numFmt w:val="decimal"/>
      <w:lvlText w:val="%4."/>
      <w:lvlJc w:val="left"/>
      <w:pPr>
        <w:ind w:left="5521" w:hanging="360"/>
      </w:pPr>
    </w:lvl>
    <w:lvl w:ilvl="4" w:tplc="04240019" w:tentative="1">
      <w:start w:val="1"/>
      <w:numFmt w:val="lowerLetter"/>
      <w:lvlText w:val="%5."/>
      <w:lvlJc w:val="left"/>
      <w:pPr>
        <w:ind w:left="6241" w:hanging="360"/>
      </w:pPr>
    </w:lvl>
    <w:lvl w:ilvl="5" w:tplc="0424001B" w:tentative="1">
      <w:start w:val="1"/>
      <w:numFmt w:val="lowerRoman"/>
      <w:lvlText w:val="%6."/>
      <w:lvlJc w:val="right"/>
      <w:pPr>
        <w:ind w:left="6961" w:hanging="180"/>
      </w:pPr>
    </w:lvl>
    <w:lvl w:ilvl="6" w:tplc="0424000F" w:tentative="1">
      <w:start w:val="1"/>
      <w:numFmt w:val="decimal"/>
      <w:lvlText w:val="%7."/>
      <w:lvlJc w:val="left"/>
      <w:pPr>
        <w:ind w:left="7681" w:hanging="360"/>
      </w:pPr>
    </w:lvl>
    <w:lvl w:ilvl="7" w:tplc="04240019" w:tentative="1">
      <w:start w:val="1"/>
      <w:numFmt w:val="lowerLetter"/>
      <w:lvlText w:val="%8."/>
      <w:lvlJc w:val="left"/>
      <w:pPr>
        <w:ind w:left="8401" w:hanging="360"/>
      </w:pPr>
    </w:lvl>
    <w:lvl w:ilvl="8" w:tplc="0424001B" w:tentative="1">
      <w:start w:val="1"/>
      <w:numFmt w:val="lowerRoman"/>
      <w:lvlText w:val="%9."/>
      <w:lvlJc w:val="right"/>
      <w:pPr>
        <w:ind w:left="9121" w:hanging="180"/>
      </w:pPr>
    </w:lvl>
  </w:abstractNum>
  <w:abstractNum w:abstractNumId="31" w15:restartNumberingAfterBreak="0">
    <w:nsid w:val="5EE65EE8"/>
    <w:multiLevelType w:val="hybridMultilevel"/>
    <w:tmpl w:val="2E4C7FC0"/>
    <w:lvl w:ilvl="0" w:tplc="2B166340">
      <w:start w:val="1"/>
      <w:numFmt w:val="decimal"/>
      <w:lvlText w:val="%1."/>
      <w:lvlJc w:val="left"/>
      <w:pPr>
        <w:ind w:left="786" w:hanging="360"/>
      </w:pPr>
      <w:rPr>
        <w:rFonts w:cs="Arial" w:hint="default"/>
        <w:b/>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2" w15:restartNumberingAfterBreak="0">
    <w:nsid w:val="65C45902"/>
    <w:multiLevelType w:val="multilevel"/>
    <w:tmpl w:val="F51243B2"/>
    <w:styleLink w:val="WWNum35"/>
    <w:lvl w:ilvl="0">
      <w:start w:val="1"/>
      <w:numFmt w:val="decimal"/>
      <w:lvlText w:val="%1."/>
      <w:lvlJc w:val="left"/>
      <w:pPr>
        <w:ind w:left="1004" w:hanging="360"/>
      </w:pPr>
      <w:rPr>
        <w:rFonts w:eastAsia="Times New Roman"/>
        <w:u w:val="no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68D32884"/>
    <w:multiLevelType w:val="hybridMultilevel"/>
    <w:tmpl w:val="5FC8E32C"/>
    <w:lvl w:ilvl="0" w:tplc="7C960A4E">
      <w:start w:val="1"/>
      <w:numFmt w:val="decimal"/>
      <w:lvlText w:val="%1."/>
      <w:lvlJc w:val="left"/>
      <w:pPr>
        <w:ind w:left="644" w:hanging="360"/>
      </w:pPr>
      <w:rPr>
        <w:rFonts w:hint="default"/>
        <w:b/>
        <w:bCs/>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4" w15:restartNumberingAfterBreak="0">
    <w:nsid w:val="6F277D18"/>
    <w:multiLevelType w:val="hybridMultilevel"/>
    <w:tmpl w:val="F8E4F15C"/>
    <w:lvl w:ilvl="0" w:tplc="101C43F8">
      <w:start w:val="1"/>
      <w:numFmt w:val="decimal"/>
      <w:lvlText w:val="%1."/>
      <w:lvlJc w:val="left"/>
      <w:pPr>
        <w:ind w:left="1069" w:hanging="360"/>
      </w:pPr>
      <w:rPr>
        <w:rFonts w:hint="default"/>
        <w:b w:val="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5" w15:restartNumberingAfterBreak="0">
    <w:nsid w:val="6F2A6C6B"/>
    <w:multiLevelType w:val="hybridMultilevel"/>
    <w:tmpl w:val="DC566E6C"/>
    <w:lvl w:ilvl="0" w:tplc="678016CC">
      <w:start w:val="5"/>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64956029">
    <w:abstractNumId w:val="2"/>
  </w:num>
  <w:num w:numId="2" w16cid:durableId="2017801327">
    <w:abstractNumId w:val="6"/>
  </w:num>
  <w:num w:numId="3" w16cid:durableId="728039843">
    <w:abstractNumId w:val="11"/>
  </w:num>
  <w:num w:numId="4" w16cid:durableId="2052463255">
    <w:abstractNumId w:val="14"/>
  </w:num>
  <w:num w:numId="5" w16cid:durableId="341401296">
    <w:abstractNumId w:val="18"/>
  </w:num>
  <w:num w:numId="6" w16cid:durableId="1530680006">
    <w:abstractNumId w:val="19"/>
  </w:num>
  <w:num w:numId="7" w16cid:durableId="1610502126">
    <w:abstractNumId w:val="15"/>
  </w:num>
  <w:num w:numId="8" w16cid:durableId="454955413">
    <w:abstractNumId w:val="33"/>
  </w:num>
  <w:num w:numId="9" w16cid:durableId="106388758">
    <w:abstractNumId w:val="30"/>
  </w:num>
  <w:num w:numId="10" w16cid:durableId="332219441">
    <w:abstractNumId w:val="17"/>
  </w:num>
  <w:num w:numId="11" w16cid:durableId="1460999363">
    <w:abstractNumId w:val="16"/>
  </w:num>
  <w:num w:numId="12" w16cid:durableId="1794709537">
    <w:abstractNumId w:val="25"/>
  </w:num>
  <w:num w:numId="13" w16cid:durableId="52124454">
    <w:abstractNumId w:val="26"/>
  </w:num>
  <w:num w:numId="14" w16cid:durableId="417099630">
    <w:abstractNumId w:val="20"/>
  </w:num>
  <w:num w:numId="15" w16cid:durableId="1556045129">
    <w:abstractNumId w:val="34"/>
  </w:num>
  <w:num w:numId="16" w16cid:durableId="1701197080">
    <w:abstractNumId w:val="23"/>
  </w:num>
  <w:num w:numId="17" w16cid:durableId="598174209">
    <w:abstractNumId w:val="24"/>
  </w:num>
  <w:num w:numId="18" w16cid:durableId="1719931440">
    <w:abstractNumId w:val="27"/>
  </w:num>
  <w:num w:numId="19" w16cid:durableId="716010695">
    <w:abstractNumId w:val="21"/>
  </w:num>
  <w:num w:numId="20" w16cid:durableId="2054884497">
    <w:abstractNumId w:val="28"/>
  </w:num>
  <w:num w:numId="21" w16cid:durableId="1622490759">
    <w:abstractNumId w:val="13"/>
  </w:num>
  <w:num w:numId="22" w16cid:durableId="759834244">
    <w:abstractNumId w:val="32"/>
    <w:lvlOverride w:ilvl="0">
      <w:lvl w:ilvl="0">
        <w:start w:val="1"/>
        <w:numFmt w:val="decimal"/>
        <w:lvlText w:val="%1."/>
        <w:lvlJc w:val="left"/>
        <w:pPr>
          <w:ind w:left="1004" w:hanging="360"/>
        </w:pPr>
        <w:rPr>
          <w:rFonts w:eastAsia="Times New Roman"/>
          <w:b/>
          <w:bCs/>
          <w:u w:val="none"/>
        </w:rPr>
      </w:lvl>
    </w:lvlOverride>
  </w:num>
  <w:num w:numId="23" w16cid:durableId="2037845325">
    <w:abstractNumId w:val="13"/>
  </w:num>
  <w:num w:numId="24" w16cid:durableId="1633444547">
    <w:abstractNumId w:val="32"/>
    <w:lvlOverride w:ilvl="0">
      <w:lvl w:ilvl="0">
        <w:start w:val="1"/>
        <w:numFmt w:val="decimal"/>
        <w:lvlText w:val="%1."/>
        <w:lvlJc w:val="left"/>
        <w:pPr>
          <w:ind w:left="1004" w:hanging="360"/>
        </w:pPr>
        <w:rPr>
          <w:rFonts w:eastAsia="Times New Roman"/>
          <w:b/>
          <w:bCs/>
          <w:u w:val="none"/>
        </w:rPr>
      </w:lvl>
    </w:lvlOverride>
  </w:num>
  <w:num w:numId="25" w16cid:durableId="2002852979">
    <w:abstractNumId w:val="31"/>
  </w:num>
  <w:num w:numId="26" w16cid:durableId="988944271">
    <w:abstractNumId w:val="32"/>
  </w:num>
  <w:num w:numId="27" w16cid:durableId="1652253813">
    <w:abstractNumId w:val="22"/>
  </w:num>
  <w:num w:numId="28" w16cid:durableId="711539933">
    <w:abstractNumId w:val="29"/>
  </w:num>
  <w:num w:numId="29" w16cid:durableId="1172833998">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789"/>
    <w:rsid w:val="00000088"/>
    <w:rsid w:val="00000B8C"/>
    <w:rsid w:val="00001CB9"/>
    <w:rsid w:val="00004FA4"/>
    <w:rsid w:val="000050F5"/>
    <w:rsid w:val="000056E0"/>
    <w:rsid w:val="00007E59"/>
    <w:rsid w:val="000146BC"/>
    <w:rsid w:val="00015156"/>
    <w:rsid w:val="00017CE6"/>
    <w:rsid w:val="000235C1"/>
    <w:rsid w:val="0002362E"/>
    <w:rsid w:val="00023A88"/>
    <w:rsid w:val="00030F8B"/>
    <w:rsid w:val="000320BF"/>
    <w:rsid w:val="000331A7"/>
    <w:rsid w:val="00033465"/>
    <w:rsid w:val="00033BE2"/>
    <w:rsid w:val="00036312"/>
    <w:rsid w:val="000407A8"/>
    <w:rsid w:val="00050031"/>
    <w:rsid w:val="000510CA"/>
    <w:rsid w:val="00051716"/>
    <w:rsid w:val="00051DA8"/>
    <w:rsid w:val="00055583"/>
    <w:rsid w:val="0005693B"/>
    <w:rsid w:val="000576CD"/>
    <w:rsid w:val="000617A2"/>
    <w:rsid w:val="000620F1"/>
    <w:rsid w:val="00062D53"/>
    <w:rsid w:val="000630ED"/>
    <w:rsid w:val="00063B1C"/>
    <w:rsid w:val="00063C33"/>
    <w:rsid w:val="0006528E"/>
    <w:rsid w:val="000669C5"/>
    <w:rsid w:val="000677AE"/>
    <w:rsid w:val="00071083"/>
    <w:rsid w:val="00073C0B"/>
    <w:rsid w:val="00074E6C"/>
    <w:rsid w:val="00075EFB"/>
    <w:rsid w:val="00082659"/>
    <w:rsid w:val="00083437"/>
    <w:rsid w:val="00084FF8"/>
    <w:rsid w:val="000877C4"/>
    <w:rsid w:val="00090612"/>
    <w:rsid w:val="000933E9"/>
    <w:rsid w:val="0009790F"/>
    <w:rsid w:val="000A1E5D"/>
    <w:rsid w:val="000A1F7E"/>
    <w:rsid w:val="000A597D"/>
    <w:rsid w:val="000A7238"/>
    <w:rsid w:val="000B4093"/>
    <w:rsid w:val="000B4CA9"/>
    <w:rsid w:val="000B6D2B"/>
    <w:rsid w:val="000C2407"/>
    <w:rsid w:val="000C3A75"/>
    <w:rsid w:val="000C63AB"/>
    <w:rsid w:val="000C6B7E"/>
    <w:rsid w:val="000D015E"/>
    <w:rsid w:val="000D1D32"/>
    <w:rsid w:val="000D3789"/>
    <w:rsid w:val="000D3B85"/>
    <w:rsid w:val="000D4261"/>
    <w:rsid w:val="000E01E7"/>
    <w:rsid w:val="000E0A1E"/>
    <w:rsid w:val="000E0D2C"/>
    <w:rsid w:val="000E49B8"/>
    <w:rsid w:val="000E62F4"/>
    <w:rsid w:val="000E7075"/>
    <w:rsid w:val="000F1154"/>
    <w:rsid w:val="000F6B65"/>
    <w:rsid w:val="0010030C"/>
    <w:rsid w:val="0010214C"/>
    <w:rsid w:val="00106EA4"/>
    <w:rsid w:val="00107B22"/>
    <w:rsid w:val="00112341"/>
    <w:rsid w:val="00112986"/>
    <w:rsid w:val="00113253"/>
    <w:rsid w:val="0011533A"/>
    <w:rsid w:val="00121BDB"/>
    <w:rsid w:val="0012456E"/>
    <w:rsid w:val="00126F0C"/>
    <w:rsid w:val="00131305"/>
    <w:rsid w:val="00132B0E"/>
    <w:rsid w:val="00134737"/>
    <w:rsid w:val="00134789"/>
    <w:rsid w:val="001357B2"/>
    <w:rsid w:val="00136BD5"/>
    <w:rsid w:val="00137AD3"/>
    <w:rsid w:val="00140084"/>
    <w:rsid w:val="001401A9"/>
    <w:rsid w:val="00141792"/>
    <w:rsid w:val="001427D5"/>
    <w:rsid w:val="0014373B"/>
    <w:rsid w:val="00145247"/>
    <w:rsid w:val="00150524"/>
    <w:rsid w:val="00150FA5"/>
    <w:rsid w:val="00151B08"/>
    <w:rsid w:val="00153C2A"/>
    <w:rsid w:val="0015718E"/>
    <w:rsid w:val="00171D13"/>
    <w:rsid w:val="00171DB1"/>
    <w:rsid w:val="00172FE5"/>
    <w:rsid w:val="0017478F"/>
    <w:rsid w:val="001815B0"/>
    <w:rsid w:val="0018235C"/>
    <w:rsid w:val="00183ED7"/>
    <w:rsid w:val="00185ACC"/>
    <w:rsid w:val="001865D7"/>
    <w:rsid w:val="001868F0"/>
    <w:rsid w:val="00186A4B"/>
    <w:rsid w:val="00186C9F"/>
    <w:rsid w:val="00190417"/>
    <w:rsid w:val="00195D40"/>
    <w:rsid w:val="00195DC6"/>
    <w:rsid w:val="001977E5"/>
    <w:rsid w:val="001A2AB7"/>
    <w:rsid w:val="001A3D26"/>
    <w:rsid w:val="001A3D8D"/>
    <w:rsid w:val="001A4838"/>
    <w:rsid w:val="001A5BC7"/>
    <w:rsid w:val="001A644A"/>
    <w:rsid w:val="001A713A"/>
    <w:rsid w:val="001A7144"/>
    <w:rsid w:val="001B0D8A"/>
    <w:rsid w:val="001B593C"/>
    <w:rsid w:val="001B62C2"/>
    <w:rsid w:val="001C068D"/>
    <w:rsid w:val="001C497B"/>
    <w:rsid w:val="001C79D6"/>
    <w:rsid w:val="001D153F"/>
    <w:rsid w:val="001D30B2"/>
    <w:rsid w:val="001D5D9F"/>
    <w:rsid w:val="001D70A6"/>
    <w:rsid w:val="001E09A9"/>
    <w:rsid w:val="001E6D24"/>
    <w:rsid w:val="001F301E"/>
    <w:rsid w:val="001F7F3D"/>
    <w:rsid w:val="0020298C"/>
    <w:rsid w:val="00202A77"/>
    <w:rsid w:val="00203026"/>
    <w:rsid w:val="002049A2"/>
    <w:rsid w:val="00207BA7"/>
    <w:rsid w:val="00221262"/>
    <w:rsid w:val="002232A1"/>
    <w:rsid w:val="00223742"/>
    <w:rsid w:val="00223CE0"/>
    <w:rsid w:val="002273F8"/>
    <w:rsid w:val="002278CD"/>
    <w:rsid w:val="002327AE"/>
    <w:rsid w:val="002329F9"/>
    <w:rsid w:val="00232FD1"/>
    <w:rsid w:val="002337BB"/>
    <w:rsid w:val="00234321"/>
    <w:rsid w:val="00234490"/>
    <w:rsid w:val="002346F5"/>
    <w:rsid w:val="00240F95"/>
    <w:rsid w:val="00241151"/>
    <w:rsid w:val="002422BB"/>
    <w:rsid w:val="0024238F"/>
    <w:rsid w:val="00243459"/>
    <w:rsid w:val="00245A61"/>
    <w:rsid w:val="00246BFD"/>
    <w:rsid w:val="00250208"/>
    <w:rsid w:val="00251B01"/>
    <w:rsid w:val="002530CB"/>
    <w:rsid w:val="00255514"/>
    <w:rsid w:val="00262A63"/>
    <w:rsid w:val="00264623"/>
    <w:rsid w:val="00265245"/>
    <w:rsid w:val="0026678D"/>
    <w:rsid w:val="00270DA8"/>
    <w:rsid w:val="00271CE5"/>
    <w:rsid w:val="002744A4"/>
    <w:rsid w:val="00280776"/>
    <w:rsid w:val="002817F1"/>
    <w:rsid w:val="00281EC2"/>
    <w:rsid w:val="00282020"/>
    <w:rsid w:val="002846A2"/>
    <w:rsid w:val="00290D10"/>
    <w:rsid w:val="00292213"/>
    <w:rsid w:val="00295476"/>
    <w:rsid w:val="002A2B69"/>
    <w:rsid w:val="002B0D62"/>
    <w:rsid w:val="002B229B"/>
    <w:rsid w:val="002B5DC5"/>
    <w:rsid w:val="002B71B5"/>
    <w:rsid w:val="002C0AF6"/>
    <w:rsid w:val="002C19E9"/>
    <w:rsid w:val="002C360C"/>
    <w:rsid w:val="002C5091"/>
    <w:rsid w:val="002D1ACF"/>
    <w:rsid w:val="002D3AB6"/>
    <w:rsid w:val="002D4DCB"/>
    <w:rsid w:val="002D5496"/>
    <w:rsid w:val="002D5E9C"/>
    <w:rsid w:val="002E59F3"/>
    <w:rsid w:val="002E5FCA"/>
    <w:rsid w:val="002F3BF1"/>
    <w:rsid w:val="002F4317"/>
    <w:rsid w:val="002F74CF"/>
    <w:rsid w:val="003002D5"/>
    <w:rsid w:val="00300E36"/>
    <w:rsid w:val="00301AAF"/>
    <w:rsid w:val="003029F2"/>
    <w:rsid w:val="00304E76"/>
    <w:rsid w:val="0030561C"/>
    <w:rsid w:val="00310D1A"/>
    <w:rsid w:val="00311C16"/>
    <w:rsid w:val="0031233E"/>
    <w:rsid w:val="003125B4"/>
    <w:rsid w:val="00312DD3"/>
    <w:rsid w:val="003167C7"/>
    <w:rsid w:val="003213A1"/>
    <w:rsid w:val="00321C02"/>
    <w:rsid w:val="00323B64"/>
    <w:rsid w:val="00324677"/>
    <w:rsid w:val="00325AB8"/>
    <w:rsid w:val="00325CBD"/>
    <w:rsid w:val="00326226"/>
    <w:rsid w:val="00327924"/>
    <w:rsid w:val="00331368"/>
    <w:rsid w:val="00333ABD"/>
    <w:rsid w:val="003375AB"/>
    <w:rsid w:val="003423C3"/>
    <w:rsid w:val="00342A05"/>
    <w:rsid w:val="00344773"/>
    <w:rsid w:val="00345DC5"/>
    <w:rsid w:val="003525D8"/>
    <w:rsid w:val="00355092"/>
    <w:rsid w:val="00356318"/>
    <w:rsid w:val="00356881"/>
    <w:rsid w:val="00356BC6"/>
    <w:rsid w:val="00357762"/>
    <w:rsid w:val="00360009"/>
    <w:rsid w:val="0036014E"/>
    <w:rsid w:val="0036284E"/>
    <w:rsid w:val="003636BF"/>
    <w:rsid w:val="003644E9"/>
    <w:rsid w:val="00364A9D"/>
    <w:rsid w:val="003702AF"/>
    <w:rsid w:val="00371442"/>
    <w:rsid w:val="00375254"/>
    <w:rsid w:val="0038434B"/>
    <w:rsid w:val="003845B4"/>
    <w:rsid w:val="00385394"/>
    <w:rsid w:val="00385850"/>
    <w:rsid w:val="00387B1A"/>
    <w:rsid w:val="00390E56"/>
    <w:rsid w:val="0039423E"/>
    <w:rsid w:val="003A2915"/>
    <w:rsid w:val="003A36DE"/>
    <w:rsid w:val="003A38F9"/>
    <w:rsid w:val="003A3C28"/>
    <w:rsid w:val="003A480A"/>
    <w:rsid w:val="003A7F70"/>
    <w:rsid w:val="003B08E3"/>
    <w:rsid w:val="003B5CF7"/>
    <w:rsid w:val="003B6D65"/>
    <w:rsid w:val="003B7386"/>
    <w:rsid w:val="003C1627"/>
    <w:rsid w:val="003C1ED2"/>
    <w:rsid w:val="003C29BC"/>
    <w:rsid w:val="003C3E14"/>
    <w:rsid w:val="003C5EE5"/>
    <w:rsid w:val="003D1270"/>
    <w:rsid w:val="003D1D8F"/>
    <w:rsid w:val="003D2883"/>
    <w:rsid w:val="003E1271"/>
    <w:rsid w:val="003E1C74"/>
    <w:rsid w:val="003E30E4"/>
    <w:rsid w:val="003F02DF"/>
    <w:rsid w:val="003F5B0C"/>
    <w:rsid w:val="003F70E5"/>
    <w:rsid w:val="004023D0"/>
    <w:rsid w:val="00403306"/>
    <w:rsid w:val="00405A1C"/>
    <w:rsid w:val="00405C5D"/>
    <w:rsid w:val="00405D7D"/>
    <w:rsid w:val="00406002"/>
    <w:rsid w:val="00412504"/>
    <w:rsid w:val="004134FE"/>
    <w:rsid w:val="004152C0"/>
    <w:rsid w:val="004156A8"/>
    <w:rsid w:val="004157F6"/>
    <w:rsid w:val="004159A9"/>
    <w:rsid w:val="004164A9"/>
    <w:rsid w:val="00420C2D"/>
    <w:rsid w:val="004265D1"/>
    <w:rsid w:val="0042676D"/>
    <w:rsid w:val="00431A43"/>
    <w:rsid w:val="00431E29"/>
    <w:rsid w:val="0043498D"/>
    <w:rsid w:val="00434F6C"/>
    <w:rsid w:val="00442C65"/>
    <w:rsid w:val="00443138"/>
    <w:rsid w:val="00445FA8"/>
    <w:rsid w:val="0044647E"/>
    <w:rsid w:val="00450E31"/>
    <w:rsid w:val="00454293"/>
    <w:rsid w:val="004567AB"/>
    <w:rsid w:val="00463335"/>
    <w:rsid w:val="004657EE"/>
    <w:rsid w:val="00467C0B"/>
    <w:rsid w:val="00470CF7"/>
    <w:rsid w:val="00471479"/>
    <w:rsid w:val="00473326"/>
    <w:rsid w:val="00474DD1"/>
    <w:rsid w:val="00477428"/>
    <w:rsid w:val="00483548"/>
    <w:rsid w:val="00487D88"/>
    <w:rsid w:val="00490E2D"/>
    <w:rsid w:val="00495525"/>
    <w:rsid w:val="00495577"/>
    <w:rsid w:val="00496086"/>
    <w:rsid w:val="00497304"/>
    <w:rsid w:val="00497AFD"/>
    <w:rsid w:val="004A08F7"/>
    <w:rsid w:val="004A1B69"/>
    <w:rsid w:val="004A23CD"/>
    <w:rsid w:val="004A436A"/>
    <w:rsid w:val="004A733D"/>
    <w:rsid w:val="004B0198"/>
    <w:rsid w:val="004B3E5E"/>
    <w:rsid w:val="004B6111"/>
    <w:rsid w:val="004B6FAF"/>
    <w:rsid w:val="004B70EF"/>
    <w:rsid w:val="004B7194"/>
    <w:rsid w:val="004C2515"/>
    <w:rsid w:val="004C2729"/>
    <w:rsid w:val="004C2EE1"/>
    <w:rsid w:val="004C55C3"/>
    <w:rsid w:val="004C69CD"/>
    <w:rsid w:val="004C7D28"/>
    <w:rsid w:val="004D0C7C"/>
    <w:rsid w:val="004D2BD2"/>
    <w:rsid w:val="004D7902"/>
    <w:rsid w:val="004E04BE"/>
    <w:rsid w:val="004E1F17"/>
    <w:rsid w:val="004E23D7"/>
    <w:rsid w:val="004E3E6F"/>
    <w:rsid w:val="004E5052"/>
    <w:rsid w:val="004E77FF"/>
    <w:rsid w:val="004F0A48"/>
    <w:rsid w:val="004F23B4"/>
    <w:rsid w:val="004F5372"/>
    <w:rsid w:val="004F7F43"/>
    <w:rsid w:val="005007C3"/>
    <w:rsid w:val="00502904"/>
    <w:rsid w:val="005075CD"/>
    <w:rsid w:val="00507A24"/>
    <w:rsid w:val="00512B85"/>
    <w:rsid w:val="005137DB"/>
    <w:rsid w:val="00517118"/>
    <w:rsid w:val="0051714B"/>
    <w:rsid w:val="00517542"/>
    <w:rsid w:val="00517DE9"/>
    <w:rsid w:val="00520070"/>
    <w:rsid w:val="00522A3E"/>
    <w:rsid w:val="00522E59"/>
    <w:rsid w:val="00523FFB"/>
    <w:rsid w:val="00526246"/>
    <w:rsid w:val="00531A60"/>
    <w:rsid w:val="00531C95"/>
    <w:rsid w:val="00534656"/>
    <w:rsid w:val="00535F1E"/>
    <w:rsid w:val="005407CD"/>
    <w:rsid w:val="005425B1"/>
    <w:rsid w:val="00544A47"/>
    <w:rsid w:val="00545F96"/>
    <w:rsid w:val="00547ACF"/>
    <w:rsid w:val="00547B08"/>
    <w:rsid w:val="00552477"/>
    <w:rsid w:val="005532CA"/>
    <w:rsid w:val="005558D9"/>
    <w:rsid w:val="00556DF0"/>
    <w:rsid w:val="00561273"/>
    <w:rsid w:val="005614E6"/>
    <w:rsid w:val="005617B6"/>
    <w:rsid w:val="00561917"/>
    <w:rsid w:val="0056330A"/>
    <w:rsid w:val="0056375E"/>
    <w:rsid w:val="00565F3C"/>
    <w:rsid w:val="00567106"/>
    <w:rsid w:val="005737C6"/>
    <w:rsid w:val="0057503A"/>
    <w:rsid w:val="00575EEC"/>
    <w:rsid w:val="00576287"/>
    <w:rsid w:val="00580B77"/>
    <w:rsid w:val="00580DC0"/>
    <w:rsid w:val="00581A71"/>
    <w:rsid w:val="00581DC7"/>
    <w:rsid w:val="00581E2E"/>
    <w:rsid w:val="0058413F"/>
    <w:rsid w:val="005843D5"/>
    <w:rsid w:val="00585645"/>
    <w:rsid w:val="00585D36"/>
    <w:rsid w:val="0058632F"/>
    <w:rsid w:val="00586A16"/>
    <w:rsid w:val="00587EDF"/>
    <w:rsid w:val="00590BEC"/>
    <w:rsid w:val="0059491D"/>
    <w:rsid w:val="00594C06"/>
    <w:rsid w:val="00597BD6"/>
    <w:rsid w:val="005A1FD1"/>
    <w:rsid w:val="005A2751"/>
    <w:rsid w:val="005A3FCF"/>
    <w:rsid w:val="005A4EB9"/>
    <w:rsid w:val="005A5252"/>
    <w:rsid w:val="005A581B"/>
    <w:rsid w:val="005A686D"/>
    <w:rsid w:val="005B012A"/>
    <w:rsid w:val="005B0EF2"/>
    <w:rsid w:val="005B2374"/>
    <w:rsid w:val="005B3AF9"/>
    <w:rsid w:val="005B4F7D"/>
    <w:rsid w:val="005B6DA9"/>
    <w:rsid w:val="005C5189"/>
    <w:rsid w:val="005C7CB8"/>
    <w:rsid w:val="005D1961"/>
    <w:rsid w:val="005D4FA2"/>
    <w:rsid w:val="005D7548"/>
    <w:rsid w:val="005E1D3C"/>
    <w:rsid w:val="005E2A27"/>
    <w:rsid w:val="005E4350"/>
    <w:rsid w:val="005E55E2"/>
    <w:rsid w:val="005E5677"/>
    <w:rsid w:val="005F01D5"/>
    <w:rsid w:val="005F4B81"/>
    <w:rsid w:val="005F4E06"/>
    <w:rsid w:val="00601C77"/>
    <w:rsid w:val="00604B17"/>
    <w:rsid w:val="006054AD"/>
    <w:rsid w:val="00605AEB"/>
    <w:rsid w:val="00607893"/>
    <w:rsid w:val="00613DC5"/>
    <w:rsid w:val="00614D88"/>
    <w:rsid w:val="006205C6"/>
    <w:rsid w:val="006213CD"/>
    <w:rsid w:val="00622FBE"/>
    <w:rsid w:val="00624B35"/>
    <w:rsid w:val="00625AE6"/>
    <w:rsid w:val="00625C73"/>
    <w:rsid w:val="00626189"/>
    <w:rsid w:val="006268AD"/>
    <w:rsid w:val="00627012"/>
    <w:rsid w:val="00632253"/>
    <w:rsid w:val="006333DC"/>
    <w:rsid w:val="00633CDA"/>
    <w:rsid w:val="00633F6D"/>
    <w:rsid w:val="00634464"/>
    <w:rsid w:val="00636204"/>
    <w:rsid w:val="0064248D"/>
    <w:rsid w:val="00642714"/>
    <w:rsid w:val="0064300D"/>
    <w:rsid w:val="00645160"/>
    <w:rsid w:val="006455CE"/>
    <w:rsid w:val="0064627C"/>
    <w:rsid w:val="00646AA5"/>
    <w:rsid w:val="006508C2"/>
    <w:rsid w:val="006525A2"/>
    <w:rsid w:val="00652CE5"/>
    <w:rsid w:val="00653522"/>
    <w:rsid w:val="006550BD"/>
    <w:rsid w:val="00655841"/>
    <w:rsid w:val="0065782A"/>
    <w:rsid w:val="00661704"/>
    <w:rsid w:val="006617CB"/>
    <w:rsid w:val="00663966"/>
    <w:rsid w:val="00663FFD"/>
    <w:rsid w:val="00665243"/>
    <w:rsid w:val="0066683B"/>
    <w:rsid w:val="00667C3B"/>
    <w:rsid w:val="006701D8"/>
    <w:rsid w:val="006719FF"/>
    <w:rsid w:val="00672271"/>
    <w:rsid w:val="00672997"/>
    <w:rsid w:val="00675917"/>
    <w:rsid w:val="00682892"/>
    <w:rsid w:val="006851D6"/>
    <w:rsid w:val="0068525A"/>
    <w:rsid w:val="00692B1E"/>
    <w:rsid w:val="00694140"/>
    <w:rsid w:val="006946B4"/>
    <w:rsid w:val="00694997"/>
    <w:rsid w:val="006A04B5"/>
    <w:rsid w:val="006A4764"/>
    <w:rsid w:val="006A58F6"/>
    <w:rsid w:val="006A5CA7"/>
    <w:rsid w:val="006B0B84"/>
    <w:rsid w:val="006B2515"/>
    <w:rsid w:val="006B2A00"/>
    <w:rsid w:val="006B3742"/>
    <w:rsid w:val="006B431B"/>
    <w:rsid w:val="006B457B"/>
    <w:rsid w:val="006B61A3"/>
    <w:rsid w:val="006B66F5"/>
    <w:rsid w:val="006B717A"/>
    <w:rsid w:val="006B73C0"/>
    <w:rsid w:val="006B741D"/>
    <w:rsid w:val="006C35A9"/>
    <w:rsid w:val="006C45E1"/>
    <w:rsid w:val="006C6C93"/>
    <w:rsid w:val="006D0853"/>
    <w:rsid w:val="006D2B54"/>
    <w:rsid w:val="006D74C8"/>
    <w:rsid w:val="006D7660"/>
    <w:rsid w:val="006D7D55"/>
    <w:rsid w:val="006E06C0"/>
    <w:rsid w:val="006E491C"/>
    <w:rsid w:val="006E5579"/>
    <w:rsid w:val="006E5686"/>
    <w:rsid w:val="006F1699"/>
    <w:rsid w:val="006F22C8"/>
    <w:rsid w:val="006F5EEF"/>
    <w:rsid w:val="006F7C6B"/>
    <w:rsid w:val="007006A7"/>
    <w:rsid w:val="00703544"/>
    <w:rsid w:val="007035BC"/>
    <w:rsid w:val="00703D0E"/>
    <w:rsid w:val="00704760"/>
    <w:rsid w:val="0070592F"/>
    <w:rsid w:val="00705A53"/>
    <w:rsid w:val="007061DA"/>
    <w:rsid w:val="007140E7"/>
    <w:rsid w:val="00714920"/>
    <w:rsid w:val="00714B5E"/>
    <w:rsid w:val="007228F4"/>
    <w:rsid w:val="00723D5C"/>
    <w:rsid w:val="00724886"/>
    <w:rsid w:val="00731A5C"/>
    <w:rsid w:val="00733017"/>
    <w:rsid w:val="007417C7"/>
    <w:rsid w:val="00742068"/>
    <w:rsid w:val="00742385"/>
    <w:rsid w:val="00742CE2"/>
    <w:rsid w:val="00743206"/>
    <w:rsid w:val="00745397"/>
    <w:rsid w:val="00746492"/>
    <w:rsid w:val="00747634"/>
    <w:rsid w:val="00750309"/>
    <w:rsid w:val="007561BA"/>
    <w:rsid w:val="007562DE"/>
    <w:rsid w:val="0075742B"/>
    <w:rsid w:val="00762745"/>
    <w:rsid w:val="00762F47"/>
    <w:rsid w:val="0076329E"/>
    <w:rsid w:val="00766B2F"/>
    <w:rsid w:val="00767804"/>
    <w:rsid w:val="00770891"/>
    <w:rsid w:val="00771CB8"/>
    <w:rsid w:val="007723DE"/>
    <w:rsid w:val="00772CCA"/>
    <w:rsid w:val="007746DE"/>
    <w:rsid w:val="007747C4"/>
    <w:rsid w:val="00780DB1"/>
    <w:rsid w:val="00782478"/>
    <w:rsid w:val="00782AB1"/>
    <w:rsid w:val="0078309A"/>
    <w:rsid w:val="00783310"/>
    <w:rsid w:val="00785449"/>
    <w:rsid w:val="00785518"/>
    <w:rsid w:val="00787418"/>
    <w:rsid w:val="007911AD"/>
    <w:rsid w:val="00791C67"/>
    <w:rsid w:val="00797613"/>
    <w:rsid w:val="007A1099"/>
    <w:rsid w:val="007A1AAD"/>
    <w:rsid w:val="007A4A6D"/>
    <w:rsid w:val="007A544A"/>
    <w:rsid w:val="007A5F4E"/>
    <w:rsid w:val="007A651C"/>
    <w:rsid w:val="007A73E9"/>
    <w:rsid w:val="007B3F31"/>
    <w:rsid w:val="007B4635"/>
    <w:rsid w:val="007B489C"/>
    <w:rsid w:val="007B60A6"/>
    <w:rsid w:val="007B674B"/>
    <w:rsid w:val="007B67FF"/>
    <w:rsid w:val="007B6D31"/>
    <w:rsid w:val="007C1CF1"/>
    <w:rsid w:val="007C3A30"/>
    <w:rsid w:val="007C3EB1"/>
    <w:rsid w:val="007C3F15"/>
    <w:rsid w:val="007C4038"/>
    <w:rsid w:val="007C4C4C"/>
    <w:rsid w:val="007C5078"/>
    <w:rsid w:val="007C558C"/>
    <w:rsid w:val="007C5AD1"/>
    <w:rsid w:val="007C76BD"/>
    <w:rsid w:val="007C7924"/>
    <w:rsid w:val="007C7980"/>
    <w:rsid w:val="007D03A4"/>
    <w:rsid w:val="007D18F4"/>
    <w:rsid w:val="007D1BCF"/>
    <w:rsid w:val="007D1F00"/>
    <w:rsid w:val="007D253A"/>
    <w:rsid w:val="007D3CCC"/>
    <w:rsid w:val="007D5738"/>
    <w:rsid w:val="007D75CF"/>
    <w:rsid w:val="007E0440"/>
    <w:rsid w:val="007E239D"/>
    <w:rsid w:val="007E292B"/>
    <w:rsid w:val="007E3EA4"/>
    <w:rsid w:val="007E6DC5"/>
    <w:rsid w:val="007E7ACC"/>
    <w:rsid w:val="007F0126"/>
    <w:rsid w:val="007F0C10"/>
    <w:rsid w:val="007F10EB"/>
    <w:rsid w:val="007F1136"/>
    <w:rsid w:val="007F3E96"/>
    <w:rsid w:val="007F52AA"/>
    <w:rsid w:val="007F5B05"/>
    <w:rsid w:val="007F645D"/>
    <w:rsid w:val="007F7BE5"/>
    <w:rsid w:val="00801A0C"/>
    <w:rsid w:val="0080284C"/>
    <w:rsid w:val="00803470"/>
    <w:rsid w:val="0081144E"/>
    <w:rsid w:val="0081329F"/>
    <w:rsid w:val="00814BC7"/>
    <w:rsid w:val="008161C0"/>
    <w:rsid w:val="0081770F"/>
    <w:rsid w:val="00820440"/>
    <w:rsid w:val="008218B1"/>
    <w:rsid w:val="00822FA9"/>
    <w:rsid w:val="008248BA"/>
    <w:rsid w:val="00830F5E"/>
    <w:rsid w:val="00835247"/>
    <w:rsid w:val="00835732"/>
    <w:rsid w:val="00835D8F"/>
    <w:rsid w:val="008364D9"/>
    <w:rsid w:val="00836813"/>
    <w:rsid w:val="00836C05"/>
    <w:rsid w:val="008434EE"/>
    <w:rsid w:val="00844780"/>
    <w:rsid w:val="0084499B"/>
    <w:rsid w:val="00850A07"/>
    <w:rsid w:val="00850DAB"/>
    <w:rsid w:val="00851816"/>
    <w:rsid w:val="008546BC"/>
    <w:rsid w:val="00854D89"/>
    <w:rsid w:val="00855C0B"/>
    <w:rsid w:val="008568C9"/>
    <w:rsid w:val="00861681"/>
    <w:rsid w:val="00863AE6"/>
    <w:rsid w:val="00864387"/>
    <w:rsid w:val="00870B2A"/>
    <w:rsid w:val="008711DB"/>
    <w:rsid w:val="00872F11"/>
    <w:rsid w:val="008731D0"/>
    <w:rsid w:val="00873CC4"/>
    <w:rsid w:val="0088043C"/>
    <w:rsid w:val="00880519"/>
    <w:rsid w:val="00880CC8"/>
    <w:rsid w:val="00881070"/>
    <w:rsid w:val="00881AB8"/>
    <w:rsid w:val="00881FA2"/>
    <w:rsid w:val="00883909"/>
    <w:rsid w:val="00883F67"/>
    <w:rsid w:val="00884889"/>
    <w:rsid w:val="00884BFC"/>
    <w:rsid w:val="008867B9"/>
    <w:rsid w:val="00887911"/>
    <w:rsid w:val="008906C9"/>
    <w:rsid w:val="0089151F"/>
    <w:rsid w:val="00894C86"/>
    <w:rsid w:val="008A0073"/>
    <w:rsid w:val="008A0117"/>
    <w:rsid w:val="008A1FC9"/>
    <w:rsid w:val="008A3784"/>
    <w:rsid w:val="008A43D0"/>
    <w:rsid w:val="008A4876"/>
    <w:rsid w:val="008B06B8"/>
    <w:rsid w:val="008B2296"/>
    <w:rsid w:val="008B272F"/>
    <w:rsid w:val="008B509F"/>
    <w:rsid w:val="008B580C"/>
    <w:rsid w:val="008B6976"/>
    <w:rsid w:val="008C5738"/>
    <w:rsid w:val="008C596F"/>
    <w:rsid w:val="008C79F1"/>
    <w:rsid w:val="008D01F9"/>
    <w:rsid w:val="008D04F0"/>
    <w:rsid w:val="008D2229"/>
    <w:rsid w:val="008D3301"/>
    <w:rsid w:val="008D6EF2"/>
    <w:rsid w:val="008E0500"/>
    <w:rsid w:val="008E18F7"/>
    <w:rsid w:val="008E2BC6"/>
    <w:rsid w:val="008E36ED"/>
    <w:rsid w:val="008F20AA"/>
    <w:rsid w:val="008F3500"/>
    <w:rsid w:val="008F45D6"/>
    <w:rsid w:val="008F4C24"/>
    <w:rsid w:val="00903060"/>
    <w:rsid w:val="00904BD0"/>
    <w:rsid w:val="009055A1"/>
    <w:rsid w:val="00907284"/>
    <w:rsid w:val="00915052"/>
    <w:rsid w:val="00921B01"/>
    <w:rsid w:val="00924E3C"/>
    <w:rsid w:val="009264CD"/>
    <w:rsid w:val="009278ED"/>
    <w:rsid w:val="00930A7B"/>
    <w:rsid w:val="009324F3"/>
    <w:rsid w:val="00932978"/>
    <w:rsid w:val="00937B1A"/>
    <w:rsid w:val="00937F49"/>
    <w:rsid w:val="00941BC7"/>
    <w:rsid w:val="00944FDE"/>
    <w:rsid w:val="00945B86"/>
    <w:rsid w:val="00945C5D"/>
    <w:rsid w:val="00945EDF"/>
    <w:rsid w:val="009463BA"/>
    <w:rsid w:val="009476FF"/>
    <w:rsid w:val="00947DEF"/>
    <w:rsid w:val="00953BBC"/>
    <w:rsid w:val="00955FA5"/>
    <w:rsid w:val="009564DF"/>
    <w:rsid w:val="009577FD"/>
    <w:rsid w:val="009612BB"/>
    <w:rsid w:val="00961507"/>
    <w:rsid w:val="00962AA2"/>
    <w:rsid w:val="00965689"/>
    <w:rsid w:val="00966F31"/>
    <w:rsid w:val="00967949"/>
    <w:rsid w:val="009743B8"/>
    <w:rsid w:val="0097523A"/>
    <w:rsid w:val="009840A3"/>
    <w:rsid w:val="00985EED"/>
    <w:rsid w:val="00987305"/>
    <w:rsid w:val="0099014A"/>
    <w:rsid w:val="00994AAC"/>
    <w:rsid w:val="0099775C"/>
    <w:rsid w:val="00997B93"/>
    <w:rsid w:val="009A0A9C"/>
    <w:rsid w:val="009A189A"/>
    <w:rsid w:val="009A3612"/>
    <w:rsid w:val="009A4085"/>
    <w:rsid w:val="009A5134"/>
    <w:rsid w:val="009A5D4D"/>
    <w:rsid w:val="009A78AB"/>
    <w:rsid w:val="009B1722"/>
    <w:rsid w:val="009B18A7"/>
    <w:rsid w:val="009B537B"/>
    <w:rsid w:val="009B5997"/>
    <w:rsid w:val="009B7D9F"/>
    <w:rsid w:val="009C2F69"/>
    <w:rsid w:val="009C3943"/>
    <w:rsid w:val="009C3D87"/>
    <w:rsid w:val="009C740A"/>
    <w:rsid w:val="009C7E3B"/>
    <w:rsid w:val="009D4701"/>
    <w:rsid w:val="009D5165"/>
    <w:rsid w:val="009D5983"/>
    <w:rsid w:val="009D6841"/>
    <w:rsid w:val="009D6A69"/>
    <w:rsid w:val="009D6A6F"/>
    <w:rsid w:val="009D75FD"/>
    <w:rsid w:val="009E3303"/>
    <w:rsid w:val="009E45BF"/>
    <w:rsid w:val="009E4AAC"/>
    <w:rsid w:val="009F18A6"/>
    <w:rsid w:val="009F20FD"/>
    <w:rsid w:val="00A044B0"/>
    <w:rsid w:val="00A0589E"/>
    <w:rsid w:val="00A0726D"/>
    <w:rsid w:val="00A07C26"/>
    <w:rsid w:val="00A125C5"/>
    <w:rsid w:val="00A168A6"/>
    <w:rsid w:val="00A16F68"/>
    <w:rsid w:val="00A221B0"/>
    <w:rsid w:val="00A22706"/>
    <w:rsid w:val="00A2280E"/>
    <w:rsid w:val="00A233DB"/>
    <w:rsid w:val="00A23BE6"/>
    <w:rsid w:val="00A2451C"/>
    <w:rsid w:val="00A24969"/>
    <w:rsid w:val="00A24BE1"/>
    <w:rsid w:val="00A26D37"/>
    <w:rsid w:val="00A36D19"/>
    <w:rsid w:val="00A40FBB"/>
    <w:rsid w:val="00A410AF"/>
    <w:rsid w:val="00A43C99"/>
    <w:rsid w:val="00A45B62"/>
    <w:rsid w:val="00A46A5F"/>
    <w:rsid w:val="00A53452"/>
    <w:rsid w:val="00A65510"/>
    <w:rsid w:val="00A65EE7"/>
    <w:rsid w:val="00A67E8C"/>
    <w:rsid w:val="00A70133"/>
    <w:rsid w:val="00A71112"/>
    <w:rsid w:val="00A71BBD"/>
    <w:rsid w:val="00A76DBA"/>
    <w:rsid w:val="00A770A6"/>
    <w:rsid w:val="00A809D5"/>
    <w:rsid w:val="00A811C9"/>
    <w:rsid w:val="00A813B1"/>
    <w:rsid w:val="00A82AD2"/>
    <w:rsid w:val="00A8475E"/>
    <w:rsid w:val="00A85DEF"/>
    <w:rsid w:val="00A87F9D"/>
    <w:rsid w:val="00A9001F"/>
    <w:rsid w:val="00A92BDE"/>
    <w:rsid w:val="00A94CC7"/>
    <w:rsid w:val="00A95A65"/>
    <w:rsid w:val="00AA0B9E"/>
    <w:rsid w:val="00AA1605"/>
    <w:rsid w:val="00AA23F6"/>
    <w:rsid w:val="00AA3EBE"/>
    <w:rsid w:val="00AA4609"/>
    <w:rsid w:val="00AA49CD"/>
    <w:rsid w:val="00AA5DD0"/>
    <w:rsid w:val="00AA644C"/>
    <w:rsid w:val="00AB2BA5"/>
    <w:rsid w:val="00AB36C4"/>
    <w:rsid w:val="00AB434D"/>
    <w:rsid w:val="00AB59E2"/>
    <w:rsid w:val="00AB6209"/>
    <w:rsid w:val="00AB7E19"/>
    <w:rsid w:val="00AC05EF"/>
    <w:rsid w:val="00AC07C4"/>
    <w:rsid w:val="00AC291F"/>
    <w:rsid w:val="00AC32B2"/>
    <w:rsid w:val="00AC459F"/>
    <w:rsid w:val="00AC4A4F"/>
    <w:rsid w:val="00AC7353"/>
    <w:rsid w:val="00AD06E0"/>
    <w:rsid w:val="00AD08AF"/>
    <w:rsid w:val="00AD263F"/>
    <w:rsid w:val="00AD2D83"/>
    <w:rsid w:val="00AD491D"/>
    <w:rsid w:val="00AD6D23"/>
    <w:rsid w:val="00AF0570"/>
    <w:rsid w:val="00AF0717"/>
    <w:rsid w:val="00AF1B3D"/>
    <w:rsid w:val="00B002CE"/>
    <w:rsid w:val="00B0185D"/>
    <w:rsid w:val="00B02344"/>
    <w:rsid w:val="00B041B2"/>
    <w:rsid w:val="00B06DEB"/>
    <w:rsid w:val="00B114A0"/>
    <w:rsid w:val="00B15EAB"/>
    <w:rsid w:val="00B15FEA"/>
    <w:rsid w:val="00B17141"/>
    <w:rsid w:val="00B2515E"/>
    <w:rsid w:val="00B25C66"/>
    <w:rsid w:val="00B27293"/>
    <w:rsid w:val="00B31575"/>
    <w:rsid w:val="00B334FC"/>
    <w:rsid w:val="00B352FB"/>
    <w:rsid w:val="00B36484"/>
    <w:rsid w:val="00B36924"/>
    <w:rsid w:val="00B40AFB"/>
    <w:rsid w:val="00B41D39"/>
    <w:rsid w:val="00B43C92"/>
    <w:rsid w:val="00B45E67"/>
    <w:rsid w:val="00B47303"/>
    <w:rsid w:val="00B52D5E"/>
    <w:rsid w:val="00B56BA8"/>
    <w:rsid w:val="00B60D7A"/>
    <w:rsid w:val="00B63C5B"/>
    <w:rsid w:val="00B6794C"/>
    <w:rsid w:val="00B705CB"/>
    <w:rsid w:val="00B70921"/>
    <w:rsid w:val="00B726DA"/>
    <w:rsid w:val="00B742DE"/>
    <w:rsid w:val="00B764C8"/>
    <w:rsid w:val="00B77D73"/>
    <w:rsid w:val="00B80C16"/>
    <w:rsid w:val="00B80CBA"/>
    <w:rsid w:val="00B81848"/>
    <w:rsid w:val="00B82700"/>
    <w:rsid w:val="00B82740"/>
    <w:rsid w:val="00B840C3"/>
    <w:rsid w:val="00B840FF"/>
    <w:rsid w:val="00B8547D"/>
    <w:rsid w:val="00B870A3"/>
    <w:rsid w:val="00B87334"/>
    <w:rsid w:val="00B901F3"/>
    <w:rsid w:val="00B90680"/>
    <w:rsid w:val="00B90AE0"/>
    <w:rsid w:val="00B97CD8"/>
    <w:rsid w:val="00BA1319"/>
    <w:rsid w:val="00BA2F6E"/>
    <w:rsid w:val="00BA6AAD"/>
    <w:rsid w:val="00BB488B"/>
    <w:rsid w:val="00BB5C53"/>
    <w:rsid w:val="00BB7065"/>
    <w:rsid w:val="00BB7A7A"/>
    <w:rsid w:val="00BC050F"/>
    <w:rsid w:val="00BC3781"/>
    <w:rsid w:val="00BC656C"/>
    <w:rsid w:val="00BC78B5"/>
    <w:rsid w:val="00BD142C"/>
    <w:rsid w:val="00BD2A04"/>
    <w:rsid w:val="00BD465D"/>
    <w:rsid w:val="00BD5F6D"/>
    <w:rsid w:val="00BE0C2B"/>
    <w:rsid w:val="00BE565F"/>
    <w:rsid w:val="00BE7B93"/>
    <w:rsid w:val="00BE7EE5"/>
    <w:rsid w:val="00BF0303"/>
    <w:rsid w:val="00BF4339"/>
    <w:rsid w:val="00BF4B38"/>
    <w:rsid w:val="00BF580F"/>
    <w:rsid w:val="00BF5C43"/>
    <w:rsid w:val="00BF7216"/>
    <w:rsid w:val="00BF78AE"/>
    <w:rsid w:val="00C017A5"/>
    <w:rsid w:val="00C01A35"/>
    <w:rsid w:val="00C0787D"/>
    <w:rsid w:val="00C07CA5"/>
    <w:rsid w:val="00C1029D"/>
    <w:rsid w:val="00C10602"/>
    <w:rsid w:val="00C110D6"/>
    <w:rsid w:val="00C13ED5"/>
    <w:rsid w:val="00C15C43"/>
    <w:rsid w:val="00C15CDD"/>
    <w:rsid w:val="00C20B8B"/>
    <w:rsid w:val="00C24EC0"/>
    <w:rsid w:val="00C250D5"/>
    <w:rsid w:val="00C26251"/>
    <w:rsid w:val="00C27456"/>
    <w:rsid w:val="00C3235F"/>
    <w:rsid w:val="00C35666"/>
    <w:rsid w:val="00C36D5E"/>
    <w:rsid w:val="00C36E51"/>
    <w:rsid w:val="00C44BA7"/>
    <w:rsid w:val="00C46779"/>
    <w:rsid w:val="00C5599A"/>
    <w:rsid w:val="00C5607B"/>
    <w:rsid w:val="00C564A3"/>
    <w:rsid w:val="00C57CFC"/>
    <w:rsid w:val="00C61920"/>
    <w:rsid w:val="00C65171"/>
    <w:rsid w:val="00C65387"/>
    <w:rsid w:val="00C70F13"/>
    <w:rsid w:val="00C7201B"/>
    <w:rsid w:val="00C7638B"/>
    <w:rsid w:val="00C76E2D"/>
    <w:rsid w:val="00C81EC6"/>
    <w:rsid w:val="00C820FC"/>
    <w:rsid w:val="00C824B7"/>
    <w:rsid w:val="00C84A21"/>
    <w:rsid w:val="00C85DDB"/>
    <w:rsid w:val="00C87963"/>
    <w:rsid w:val="00C87BAB"/>
    <w:rsid w:val="00C920FF"/>
    <w:rsid w:val="00C92898"/>
    <w:rsid w:val="00CA01E4"/>
    <w:rsid w:val="00CA1EAB"/>
    <w:rsid w:val="00CA3157"/>
    <w:rsid w:val="00CA4340"/>
    <w:rsid w:val="00CA63A2"/>
    <w:rsid w:val="00CA77BB"/>
    <w:rsid w:val="00CB0BF6"/>
    <w:rsid w:val="00CB483F"/>
    <w:rsid w:val="00CB50A1"/>
    <w:rsid w:val="00CB5D20"/>
    <w:rsid w:val="00CB5F5C"/>
    <w:rsid w:val="00CB6CF6"/>
    <w:rsid w:val="00CC0BC2"/>
    <w:rsid w:val="00CC1078"/>
    <w:rsid w:val="00CC33F8"/>
    <w:rsid w:val="00CC4E7A"/>
    <w:rsid w:val="00CD0D01"/>
    <w:rsid w:val="00CD2CC0"/>
    <w:rsid w:val="00CE2BA1"/>
    <w:rsid w:val="00CE5238"/>
    <w:rsid w:val="00CE6CFE"/>
    <w:rsid w:val="00CE7514"/>
    <w:rsid w:val="00CF0D0F"/>
    <w:rsid w:val="00CF2723"/>
    <w:rsid w:val="00CF52B2"/>
    <w:rsid w:val="00CF533F"/>
    <w:rsid w:val="00D02ADE"/>
    <w:rsid w:val="00D03E85"/>
    <w:rsid w:val="00D04F43"/>
    <w:rsid w:val="00D05A15"/>
    <w:rsid w:val="00D06B87"/>
    <w:rsid w:val="00D1338D"/>
    <w:rsid w:val="00D13E57"/>
    <w:rsid w:val="00D208CE"/>
    <w:rsid w:val="00D21034"/>
    <w:rsid w:val="00D2284E"/>
    <w:rsid w:val="00D22FC6"/>
    <w:rsid w:val="00D23A6E"/>
    <w:rsid w:val="00D248DE"/>
    <w:rsid w:val="00D250B4"/>
    <w:rsid w:val="00D27BFA"/>
    <w:rsid w:val="00D32003"/>
    <w:rsid w:val="00D32B13"/>
    <w:rsid w:val="00D34769"/>
    <w:rsid w:val="00D366FA"/>
    <w:rsid w:val="00D36A02"/>
    <w:rsid w:val="00D37BDD"/>
    <w:rsid w:val="00D40D5E"/>
    <w:rsid w:val="00D41411"/>
    <w:rsid w:val="00D4201B"/>
    <w:rsid w:val="00D43BF7"/>
    <w:rsid w:val="00D4565C"/>
    <w:rsid w:val="00D46D44"/>
    <w:rsid w:val="00D47132"/>
    <w:rsid w:val="00D54FD1"/>
    <w:rsid w:val="00D57A22"/>
    <w:rsid w:val="00D6205F"/>
    <w:rsid w:val="00D621EA"/>
    <w:rsid w:val="00D62AE8"/>
    <w:rsid w:val="00D62DC3"/>
    <w:rsid w:val="00D6643C"/>
    <w:rsid w:val="00D679F4"/>
    <w:rsid w:val="00D70E53"/>
    <w:rsid w:val="00D71DDE"/>
    <w:rsid w:val="00D74803"/>
    <w:rsid w:val="00D76E5F"/>
    <w:rsid w:val="00D77F16"/>
    <w:rsid w:val="00D809F7"/>
    <w:rsid w:val="00D8113E"/>
    <w:rsid w:val="00D825B9"/>
    <w:rsid w:val="00D84D15"/>
    <w:rsid w:val="00D8542D"/>
    <w:rsid w:val="00D85444"/>
    <w:rsid w:val="00D86B91"/>
    <w:rsid w:val="00D86F90"/>
    <w:rsid w:val="00D87F1E"/>
    <w:rsid w:val="00D90F9A"/>
    <w:rsid w:val="00D91AAD"/>
    <w:rsid w:val="00D92FCF"/>
    <w:rsid w:val="00D9439C"/>
    <w:rsid w:val="00D965B9"/>
    <w:rsid w:val="00DA0B6A"/>
    <w:rsid w:val="00DA1A0F"/>
    <w:rsid w:val="00DA1F50"/>
    <w:rsid w:val="00DA5C74"/>
    <w:rsid w:val="00DA6869"/>
    <w:rsid w:val="00DA753E"/>
    <w:rsid w:val="00DA7730"/>
    <w:rsid w:val="00DB0F17"/>
    <w:rsid w:val="00DB17F6"/>
    <w:rsid w:val="00DB36ED"/>
    <w:rsid w:val="00DB38CD"/>
    <w:rsid w:val="00DB4205"/>
    <w:rsid w:val="00DB4D0D"/>
    <w:rsid w:val="00DB576B"/>
    <w:rsid w:val="00DB668D"/>
    <w:rsid w:val="00DB6EEA"/>
    <w:rsid w:val="00DC3BAE"/>
    <w:rsid w:val="00DC6363"/>
    <w:rsid w:val="00DC6A71"/>
    <w:rsid w:val="00DD0319"/>
    <w:rsid w:val="00DD4D8C"/>
    <w:rsid w:val="00DE1B10"/>
    <w:rsid w:val="00DE293B"/>
    <w:rsid w:val="00DE409A"/>
    <w:rsid w:val="00DE45C2"/>
    <w:rsid w:val="00DE4CFE"/>
    <w:rsid w:val="00DE549E"/>
    <w:rsid w:val="00DE6D54"/>
    <w:rsid w:val="00DF0082"/>
    <w:rsid w:val="00DF0E00"/>
    <w:rsid w:val="00DF165D"/>
    <w:rsid w:val="00DF50CF"/>
    <w:rsid w:val="00DF5426"/>
    <w:rsid w:val="00DF5858"/>
    <w:rsid w:val="00DF65C2"/>
    <w:rsid w:val="00DF6E1D"/>
    <w:rsid w:val="00DF7E5F"/>
    <w:rsid w:val="00E02735"/>
    <w:rsid w:val="00E0357D"/>
    <w:rsid w:val="00E06C42"/>
    <w:rsid w:val="00E11D2C"/>
    <w:rsid w:val="00E15FF6"/>
    <w:rsid w:val="00E16171"/>
    <w:rsid w:val="00E22D75"/>
    <w:rsid w:val="00E25BC8"/>
    <w:rsid w:val="00E26AB6"/>
    <w:rsid w:val="00E26C42"/>
    <w:rsid w:val="00E27EE0"/>
    <w:rsid w:val="00E3014A"/>
    <w:rsid w:val="00E31BAE"/>
    <w:rsid w:val="00E35513"/>
    <w:rsid w:val="00E3683D"/>
    <w:rsid w:val="00E40267"/>
    <w:rsid w:val="00E4066F"/>
    <w:rsid w:val="00E42A72"/>
    <w:rsid w:val="00E44A6F"/>
    <w:rsid w:val="00E464D8"/>
    <w:rsid w:val="00E51468"/>
    <w:rsid w:val="00E529EF"/>
    <w:rsid w:val="00E53AEF"/>
    <w:rsid w:val="00E5758E"/>
    <w:rsid w:val="00E60A54"/>
    <w:rsid w:val="00E63066"/>
    <w:rsid w:val="00E63898"/>
    <w:rsid w:val="00E638FC"/>
    <w:rsid w:val="00E6398B"/>
    <w:rsid w:val="00E71934"/>
    <w:rsid w:val="00E71D90"/>
    <w:rsid w:val="00E72A01"/>
    <w:rsid w:val="00E74556"/>
    <w:rsid w:val="00E80A4A"/>
    <w:rsid w:val="00E80DAB"/>
    <w:rsid w:val="00E82551"/>
    <w:rsid w:val="00E85163"/>
    <w:rsid w:val="00E90457"/>
    <w:rsid w:val="00E93112"/>
    <w:rsid w:val="00E94083"/>
    <w:rsid w:val="00E94D39"/>
    <w:rsid w:val="00E95125"/>
    <w:rsid w:val="00E95E42"/>
    <w:rsid w:val="00E97036"/>
    <w:rsid w:val="00EA11B1"/>
    <w:rsid w:val="00EA18B3"/>
    <w:rsid w:val="00EB07A3"/>
    <w:rsid w:val="00EB3261"/>
    <w:rsid w:val="00EB415B"/>
    <w:rsid w:val="00EB50A3"/>
    <w:rsid w:val="00EB5F79"/>
    <w:rsid w:val="00EC0DDB"/>
    <w:rsid w:val="00EC1FB5"/>
    <w:rsid w:val="00EC203E"/>
    <w:rsid w:val="00EC3C09"/>
    <w:rsid w:val="00ED1C3E"/>
    <w:rsid w:val="00ED2A8F"/>
    <w:rsid w:val="00ED4943"/>
    <w:rsid w:val="00EE06DD"/>
    <w:rsid w:val="00EE0EE7"/>
    <w:rsid w:val="00EE1A43"/>
    <w:rsid w:val="00EE4F18"/>
    <w:rsid w:val="00EE52C7"/>
    <w:rsid w:val="00EE6705"/>
    <w:rsid w:val="00EF044F"/>
    <w:rsid w:val="00EF0580"/>
    <w:rsid w:val="00EF384E"/>
    <w:rsid w:val="00EF5F27"/>
    <w:rsid w:val="00EF7D48"/>
    <w:rsid w:val="00F0096E"/>
    <w:rsid w:val="00F012DA"/>
    <w:rsid w:val="00F01BEF"/>
    <w:rsid w:val="00F03B5F"/>
    <w:rsid w:val="00F04B7D"/>
    <w:rsid w:val="00F06B07"/>
    <w:rsid w:val="00F07059"/>
    <w:rsid w:val="00F11B12"/>
    <w:rsid w:val="00F12151"/>
    <w:rsid w:val="00F1358F"/>
    <w:rsid w:val="00F15B8A"/>
    <w:rsid w:val="00F15E29"/>
    <w:rsid w:val="00F216BD"/>
    <w:rsid w:val="00F240BB"/>
    <w:rsid w:val="00F26390"/>
    <w:rsid w:val="00F30AFE"/>
    <w:rsid w:val="00F33E87"/>
    <w:rsid w:val="00F350D6"/>
    <w:rsid w:val="00F3526B"/>
    <w:rsid w:val="00F3598D"/>
    <w:rsid w:val="00F361A8"/>
    <w:rsid w:val="00F44105"/>
    <w:rsid w:val="00F45249"/>
    <w:rsid w:val="00F46292"/>
    <w:rsid w:val="00F57DA9"/>
    <w:rsid w:val="00F57FED"/>
    <w:rsid w:val="00F6068B"/>
    <w:rsid w:val="00F6137A"/>
    <w:rsid w:val="00F622D9"/>
    <w:rsid w:val="00F64272"/>
    <w:rsid w:val="00F64ADE"/>
    <w:rsid w:val="00F7030A"/>
    <w:rsid w:val="00F70D42"/>
    <w:rsid w:val="00F72335"/>
    <w:rsid w:val="00F75933"/>
    <w:rsid w:val="00F77EA8"/>
    <w:rsid w:val="00F8127C"/>
    <w:rsid w:val="00F8256B"/>
    <w:rsid w:val="00F84074"/>
    <w:rsid w:val="00F853FE"/>
    <w:rsid w:val="00F87F2C"/>
    <w:rsid w:val="00F93160"/>
    <w:rsid w:val="00F95A44"/>
    <w:rsid w:val="00F966A0"/>
    <w:rsid w:val="00F97CF7"/>
    <w:rsid w:val="00FA0462"/>
    <w:rsid w:val="00FA2ED4"/>
    <w:rsid w:val="00FA353C"/>
    <w:rsid w:val="00FA3C10"/>
    <w:rsid w:val="00FA3E43"/>
    <w:rsid w:val="00FA4622"/>
    <w:rsid w:val="00FA6158"/>
    <w:rsid w:val="00FA6498"/>
    <w:rsid w:val="00FB2179"/>
    <w:rsid w:val="00FB2446"/>
    <w:rsid w:val="00FB4994"/>
    <w:rsid w:val="00FB4EB4"/>
    <w:rsid w:val="00FC0B31"/>
    <w:rsid w:val="00FC13FB"/>
    <w:rsid w:val="00FC271F"/>
    <w:rsid w:val="00FC36E5"/>
    <w:rsid w:val="00FC5418"/>
    <w:rsid w:val="00FD15B2"/>
    <w:rsid w:val="00FD1F7A"/>
    <w:rsid w:val="00FD288D"/>
    <w:rsid w:val="00FD29A0"/>
    <w:rsid w:val="00FD70EA"/>
    <w:rsid w:val="00FD7D79"/>
    <w:rsid w:val="00FE30B1"/>
    <w:rsid w:val="00FE696A"/>
    <w:rsid w:val="00FF3283"/>
    <w:rsid w:val="00FF52D7"/>
    <w:rsid w:val="00FF68BC"/>
    <w:rsid w:val="00FF740A"/>
    <w:rsid w:val="00FF76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C5DB4BE"/>
  <w15:chartTrackingRefBased/>
  <w15:docId w15:val="{D78C1CE0-0C08-45B1-BB3A-BD483D4E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E62F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E80A4A"/>
    <w:pPr>
      <w:keepNext/>
      <w:spacing w:before="240" w:after="60"/>
      <w:ind w:left="286"/>
      <w:outlineLvl w:val="0"/>
    </w:pPr>
    <w:rPr>
      <w:rFonts w:cs="Arial"/>
      <w:b/>
      <w:kern w:val="32"/>
      <w:szCs w:val="20"/>
      <w:lang w:eastAsia="sl-SI"/>
    </w:rPr>
  </w:style>
  <w:style w:type="paragraph" w:styleId="Naslov2">
    <w:name w:val="heading 2"/>
    <w:basedOn w:val="Navaden"/>
    <w:next w:val="Navaden"/>
    <w:link w:val="Naslov2Znak"/>
    <w:semiHidden/>
    <w:unhideWhenUsed/>
    <w:qFormat/>
    <w:rsid w:val="00073C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styleId="Pripombasklic">
    <w:name w:val="annotation reference"/>
    <w:basedOn w:val="Privzetapisavaodstavka"/>
    <w:rsid w:val="006268AD"/>
    <w:rPr>
      <w:sz w:val="16"/>
      <w:szCs w:val="16"/>
    </w:rPr>
  </w:style>
  <w:style w:type="paragraph" w:styleId="Pripombabesedilo">
    <w:name w:val="annotation text"/>
    <w:basedOn w:val="Navaden"/>
    <w:link w:val="PripombabesediloZnak"/>
    <w:rsid w:val="006268AD"/>
    <w:pPr>
      <w:spacing w:line="240" w:lineRule="auto"/>
    </w:pPr>
    <w:rPr>
      <w:szCs w:val="20"/>
    </w:rPr>
  </w:style>
  <w:style w:type="character" w:customStyle="1" w:styleId="PripombabesediloZnak">
    <w:name w:val="Pripomba – besedilo Znak"/>
    <w:basedOn w:val="Privzetapisavaodstavka"/>
    <w:link w:val="Pripombabesedilo"/>
    <w:rsid w:val="006268AD"/>
    <w:rPr>
      <w:rFonts w:ascii="Arial" w:hAnsi="Arial"/>
      <w:lang w:val="en-US" w:eastAsia="en-US"/>
    </w:rPr>
  </w:style>
  <w:style w:type="paragraph" w:styleId="Zadevapripombe">
    <w:name w:val="annotation subject"/>
    <w:basedOn w:val="Pripombabesedilo"/>
    <w:next w:val="Pripombabesedilo"/>
    <w:link w:val="ZadevapripombeZnak"/>
    <w:rsid w:val="006268AD"/>
    <w:rPr>
      <w:b/>
      <w:bCs/>
    </w:rPr>
  </w:style>
  <w:style w:type="character" w:customStyle="1" w:styleId="ZadevapripombeZnak">
    <w:name w:val="Zadeva pripombe Znak"/>
    <w:basedOn w:val="PripombabesediloZnak"/>
    <w:link w:val="Zadevapripombe"/>
    <w:rsid w:val="006268AD"/>
    <w:rPr>
      <w:rFonts w:ascii="Arial" w:hAnsi="Arial"/>
      <w:b/>
      <w:bCs/>
      <w:lang w:val="en-US" w:eastAsia="en-US"/>
    </w:rPr>
  </w:style>
  <w:style w:type="paragraph" w:styleId="Odstavekseznama">
    <w:name w:val="List Paragraph"/>
    <w:basedOn w:val="Navaden"/>
    <w:uiPriority w:val="34"/>
    <w:qFormat/>
    <w:rsid w:val="00AB7E19"/>
    <w:pPr>
      <w:ind w:left="720"/>
      <w:contextualSpacing/>
    </w:pPr>
  </w:style>
  <w:style w:type="paragraph" w:customStyle="1" w:styleId="Textbody">
    <w:name w:val="Text body"/>
    <w:basedOn w:val="Navaden"/>
    <w:rsid w:val="00FC5418"/>
    <w:pPr>
      <w:widowControl w:val="0"/>
      <w:suppressAutoHyphens/>
      <w:autoSpaceDN w:val="0"/>
      <w:spacing w:after="120" w:line="240" w:lineRule="auto"/>
      <w:jc w:val="both"/>
      <w:textAlignment w:val="baseline"/>
    </w:pPr>
    <w:rPr>
      <w:rFonts w:ascii="Times New Roman" w:eastAsia="Lucida Sans Unicode" w:hAnsi="Times New Roman" w:cs="Tahoma"/>
      <w:kern w:val="3"/>
      <w:sz w:val="24"/>
      <w:lang w:eastAsia="zh-CN" w:bidi="hi-IN"/>
    </w:rPr>
  </w:style>
  <w:style w:type="paragraph" w:styleId="Revizija">
    <w:name w:val="Revision"/>
    <w:hidden/>
    <w:uiPriority w:val="99"/>
    <w:semiHidden/>
    <w:rsid w:val="00E3683D"/>
    <w:rPr>
      <w:rFonts w:ascii="Arial" w:hAnsi="Arial"/>
      <w:szCs w:val="24"/>
      <w:lang w:val="en-US" w:eastAsia="en-US"/>
    </w:rPr>
  </w:style>
  <w:style w:type="character" w:styleId="Nerazreenaomemba">
    <w:name w:val="Unresolved Mention"/>
    <w:basedOn w:val="Privzetapisavaodstavka"/>
    <w:uiPriority w:val="99"/>
    <w:semiHidden/>
    <w:unhideWhenUsed/>
    <w:rsid w:val="00F350D6"/>
    <w:rPr>
      <w:color w:val="808080"/>
      <w:shd w:val="clear" w:color="auto" w:fill="E6E6E6"/>
    </w:rPr>
  </w:style>
  <w:style w:type="character" w:customStyle="1" w:styleId="Naslov1Znak">
    <w:name w:val="Naslov 1 Znak"/>
    <w:aliases w:val="NASLOV Znak"/>
    <w:link w:val="Naslov1"/>
    <w:uiPriority w:val="9"/>
    <w:rsid w:val="00E80A4A"/>
    <w:rPr>
      <w:rFonts w:ascii="Arial" w:hAnsi="Arial" w:cs="Arial"/>
      <w:b/>
      <w:kern w:val="32"/>
    </w:rPr>
  </w:style>
  <w:style w:type="table" w:customStyle="1" w:styleId="TableGrid">
    <w:name w:val="TableGrid"/>
    <w:rsid w:val="00A711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Sprotnaopomba-besedilo">
    <w:name w:val="footnote text"/>
    <w:basedOn w:val="Navaden"/>
    <w:link w:val="Sprotnaopomba-besediloZnak"/>
    <w:uiPriority w:val="99"/>
    <w:unhideWhenUsed/>
    <w:rsid w:val="00594C06"/>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594C06"/>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594C06"/>
    <w:rPr>
      <w:vertAlign w:val="superscript"/>
    </w:rPr>
  </w:style>
  <w:style w:type="paragraph" w:customStyle="1" w:styleId="alineazaodstavkom">
    <w:name w:val="alineazaodstavkom"/>
    <w:basedOn w:val="Navaden"/>
    <w:rsid w:val="009D5165"/>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semiHidden/>
    <w:rsid w:val="00073C0B"/>
    <w:rPr>
      <w:rFonts w:asciiTheme="majorHAnsi" w:eastAsiaTheme="majorEastAsia" w:hAnsiTheme="majorHAnsi" w:cstheme="majorBidi"/>
      <w:color w:val="2F5496" w:themeColor="accent1" w:themeShade="BF"/>
      <w:sz w:val="26"/>
      <w:szCs w:val="26"/>
      <w:lang w:val="en-US" w:eastAsia="en-US"/>
    </w:rPr>
  </w:style>
  <w:style w:type="paragraph" w:customStyle="1" w:styleId="pf0">
    <w:name w:val="pf0"/>
    <w:basedOn w:val="Navaden"/>
    <w:rsid w:val="0058413F"/>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58413F"/>
    <w:rPr>
      <w:rFonts w:ascii="Segoe UI" w:hAnsi="Segoe UI" w:cs="Segoe UI" w:hint="default"/>
      <w:sz w:val="18"/>
      <w:szCs w:val="18"/>
    </w:rPr>
  </w:style>
  <w:style w:type="paragraph" w:customStyle="1" w:styleId="Standard">
    <w:name w:val="Standard"/>
    <w:rsid w:val="00033BE2"/>
    <w:pPr>
      <w:widowControl w:val="0"/>
      <w:suppressAutoHyphens/>
      <w:autoSpaceDN w:val="0"/>
      <w:spacing w:line="260" w:lineRule="atLeast"/>
      <w:jc w:val="both"/>
      <w:textAlignment w:val="baseline"/>
    </w:pPr>
    <w:rPr>
      <w:rFonts w:ascii="Arial" w:hAnsi="Arial" w:cs="Arial"/>
      <w:kern w:val="3"/>
      <w:sz w:val="24"/>
      <w:szCs w:val="24"/>
      <w:lang w:val="en-US" w:eastAsia="zh-CN"/>
    </w:rPr>
  </w:style>
  <w:style w:type="numbering" w:customStyle="1" w:styleId="WWNum7">
    <w:name w:val="WWNum7"/>
    <w:basedOn w:val="Brezseznama"/>
    <w:rsid w:val="007F7BE5"/>
    <w:pPr>
      <w:numPr>
        <w:numId w:val="19"/>
      </w:numPr>
    </w:pPr>
  </w:style>
  <w:style w:type="numbering" w:customStyle="1" w:styleId="WWNum11">
    <w:name w:val="WWNum11"/>
    <w:basedOn w:val="Brezseznama"/>
    <w:rsid w:val="003A36DE"/>
    <w:pPr>
      <w:numPr>
        <w:numId w:val="20"/>
      </w:numPr>
    </w:pPr>
  </w:style>
  <w:style w:type="numbering" w:customStyle="1" w:styleId="WWNum24">
    <w:name w:val="WWNum24"/>
    <w:basedOn w:val="Brezseznama"/>
    <w:rsid w:val="003A36DE"/>
    <w:pPr>
      <w:numPr>
        <w:numId w:val="21"/>
      </w:numPr>
    </w:pPr>
  </w:style>
  <w:style w:type="numbering" w:customStyle="1" w:styleId="WWNum35">
    <w:name w:val="WWNum35"/>
    <w:basedOn w:val="Brezseznama"/>
    <w:rsid w:val="003A36DE"/>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253366386">
      <w:bodyDiv w:val="1"/>
      <w:marLeft w:val="0"/>
      <w:marRight w:val="0"/>
      <w:marTop w:val="0"/>
      <w:marBottom w:val="0"/>
      <w:divBdr>
        <w:top w:val="none" w:sz="0" w:space="0" w:color="auto"/>
        <w:left w:val="none" w:sz="0" w:space="0" w:color="auto"/>
        <w:bottom w:val="none" w:sz="0" w:space="0" w:color="auto"/>
        <w:right w:val="none" w:sz="0" w:space="0" w:color="auto"/>
      </w:divBdr>
    </w:div>
    <w:div w:id="306513588">
      <w:bodyDiv w:val="1"/>
      <w:marLeft w:val="0"/>
      <w:marRight w:val="0"/>
      <w:marTop w:val="0"/>
      <w:marBottom w:val="0"/>
      <w:divBdr>
        <w:top w:val="none" w:sz="0" w:space="0" w:color="auto"/>
        <w:left w:val="none" w:sz="0" w:space="0" w:color="auto"/>
        <w:bottom w:val="none" w:sz="0" w:space="0" w:color="auto"/>
        <w:right w:val="none" w:sz="0" w:space="0" w:color="auto"/>
      </w:divBdr>
    </w:div>
    <w:div w:id="384841077">
      <w:bodyDiv w:val="1"/>
      <w:marLeft w:val="0"/>
      <w:marRight w:val="0"/>
      <w:marTop w:val="0"/>
      <w:marBottom w:val="0"/>
      <w:divBdr>
        <w:top w:val="none" w:sz="0" w:space="0" w:color="auto"/>
        <w:left w:val="none" w:sz="0" w:space="0" w:color="auto"/>
        <w:bottom w:val="none" w:sz="0" w:space="0" w:color="auto"/>
        <w:right w:val="none" w:sz="0" w:space="0" w:color="auto"/>
      </w:divBdr>
    </w:div>
    <w:div w:id="493494410">
      <w:bodyDiv w:val="1"/>
      <w:marLeft w:val="0"/>
      <w:marRight w:val="0"/>
      <w:marTop w:val="0"/>
      <w:marBottom w:val="0"/>
      <w:divBdr>
        <w:top w:val="none" w:sz="0" w:space="0" w:color="auto"/>
        <w:left w:val="none" w:sz="0" w:space="0" w:color="auto"/>
        <w:bottom w:val="none" w:sz="0" w:space="0" w:color="auto"/>
        <w:right w:val="none" w:sz="0" w:space="0" w:color="auto"/>
      </w:divBdr>
    </w:div>
    <w:div w:id="589310687">
      <w:bodyDiv w:val="1"/>
      <w:marLeft w:val="0"/>
      <w:marRight w:val="0"/>
      <w:marTop w:val="0"/>
      <w:marBottom w:val="0"/>
      <w:divBdr>
        <w:top w:val="none" w:sz="0" w:space="0" w:color="auto"/>
        <w:left w:val="none" w:sz="0" w:space="0" w:color="auto"/>
        <w:bottom w:val="none" w:sz="0" w:space="0" w:color="auto"/>
        <w:right w:val="none" w:sz="0" w:space="0" w:color="auto"/>
      </w:divBdr>
    </w:div>
    <w:div w:id="740714990">
      <w:bodyDiv w:val="1"/>
      <w:marLeft w:val="0"/>
      <w:marRight w:val="0"/>
      <w:marTop w:val="0"/>
      <w:marBottom w:val="0"/>
      <w:divBdr>
        <w:top w:val="none" w:sz="0" w:space="0" w:color="auto"/>
        <w:left w:val="none" w:sz="0" w:space="0" w:color="auto"/>
        <w:bottom w:val="none" w:sz="0" w:space="0" w:color="auto"/>
        <w:right w:val="none" w:sz="0" w:space="0" w:color="auto"/>
      </w:divBdr>
    </w:div>
    <w:div w:id="105928373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57764306">
      <w:bodyDiv w:val="1"/>
      <w:marLeft w:val="0"/>
      <w:marRight w:val="0"/>
      <w:marTop w:val="0"/>
      <w:marBottom w:val="0"/>
      <w:divBdr>
        <w:top w:val="none" w:sz="0" w:space="0" w:color="auto"/>
        <w:left w:val="none" w:sz="0" w:space="0" w:color="auto"/>
        <w:bottom w:val="none" w:sz="0" w:space="0" w:color="auto"/>
        <w:right w:val="none" w:sz="0" w:space="0" w:color="auto"/>
      </w:divBdr>
    </w:div>
    <w:div w:id="1297640845">
      <w:bodyDiv w:val="1"/>
      <w:marLeft w:val="0"/>
      <w:marRight w:val="0"/>
      <w:marTop w:val="0"/>
      <w:marBottom w:val="0"/>
      <w:divBdr>
        <w:top w:val="none" w:sz="0" w:space="0" w:color="auto"/>
        <w:left w:val="none" w:sz="0" w:space="0" w:color="auto"/>
        <w:bottom w:val="none" w:sz="0" w:space="0" w:color="auto"/>
        <w:right w:val="none" w:sz="0" w:space="0" w:color="auto"/>
      </w:divBdr>
    </w:div>
    <w:div w:id="1545021585">
      <w:bodyDiv w:val="1"/>
      <w:marLeft w:val="0"/>
      <w:marRight w:val="0"/>
      <w:marTop w:val="0"/>
      <w:marBottom w:val="0"/>
      <w:divBdr>
        <w:top w:val="none" w:sz="0" w:space="0" w:color="auto"/>
        <w:left w:val="none" w:sz="0" w:space="0" w:color="auto"/>
        <w:bottom w:val="none" w:sz="0" w:space="0" w:color="auto"/>
        <w:right w:val="none" w:sz="0" w:space="0" w:color="auto"/>
      </w:divBdr>
    </w:div>
    <w:div w:id="1661352443">
      <w:bodyDiv w:val="1"/>
      <w:marLeft w:val="0"/>
      <w:marRight w:val="0"/>
      <w:marTop w:val="0"/>
      <w:marBottom w:val="0"/>
      <w:divBdr>
        <w:top w:val="none" w:sz="0" w:space="0" w:color="auto"/>
        <w:left w:val="none" w:sz="0" w:space="0" w:color="auto"/>
        <w:bottom w:val="none" w:sz="0" w:space="0" w:color="auto"/>
        <w:right w:val="none" w:sz="0" w:space="0" w:color="auto"/>
      </w:divBdr>
    </w:div>
    <w:div w:id="1727415616">
      <w:bodyDiv w:val="1"/>
      <w:marLeft w:val="0"/>
      <w:marRight w:val="0"/>
      <w:marTop w:val="0"/>
      <w:marBottom w:val="0"/>
      <w:divBdr>
        <w:top w:val="none" w:sz="0" w:space="0" w:color="auto"/>
        <w:left w:val="none" w:sz="0" w:space="0" w:color="auto"/>
        <w:bottom w:val="none" w:sz="0" w:space="0" w:color="auto"/>
        <w:right w:val="none" w:sz="0" w:space="0" w:color="auto"/>
      </w:divBdr>
    </w:div>
    <w:div w:id="195690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k.klement@sodisce.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p@gov.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mp@gov.si" TargetMode="External"/><Relationship Id="rId4" Type="http://schemas.openxmlformats.org/officeDocument/2006/relationships/settings" Target="settings.xml"/><Relationship Id="rId9" Type="http://schemas.openxmlformats.org/officeDocument/2006/relationships/hyperlink" Target="mailto:peter.staric@sodisce.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1FFF19-EFED-4B23-8C2C-7DB1D287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3069</Words>
  <Characters>17498</Characters>
  <Application>Microsoft Office Word</Application>
  <DocSecurity>0</DocSecurity>
  <Lines>145</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Tina Teržan</dc:creator>
  <cp:keywords/>
  <cp:lastModifiedBy>Ana Pirc Bricelj</cp:lastModifiedBy>
  <cp:revision>4</cp:revision>
  <cp:lastPrinted>2026-07-24T07:48:00Z</cp:lastPrinted>
  <dcterms:created xsi:type="dcterms:W3CDTF">2026-07-24T08:20:00Z</dcterms:created>
  <dcterms:modified xsi:type="dcterms:W3CDTF">2026-07-24T08:31:00Z</dcterms:modified>
</cp:coreProperties>
</file>